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8.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1.xml" ContentType="application/vnd.openxmlformats-officedocument.wordprocessingml.header+xml"/>
  <Override PartName="/word/footer17.xml" ContentType="application/vnd.openxmlformats-officedocument.wordprocessingml.footer+xml"/>
  <Override PartName="/word/header12.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17.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2FD387" w14:textId="77777777" w:rsidR="0091533E" w:rsidRPr="00D3669E" w:rsidRDefault="0091533E" w:rsidP="0091533E">
      <w:pPr>
        <w:widowControl w:val="0"/>
        <w:tabs>
          <w:tab w:val="left" w:pos="7215"/>
        </w:tabs>
        <w:spacing w:before="156" w:after="156" w:line="520" w:lineRule="atLeast"/>
        <w:ind w:firstLine="0"/>
        <w:jc w:val="center"/>
        <w:rPr>
          <w:rFonts w:ascii="Times New Roman" w:eastAsia="楷体" w:hAnsi="Times New Roman"/>
          <w:sz w:val="48"/>
          <w:szCs w:val="48"/>
        </w:rPr>
      </w:pPr>
      <w:bookmarkStart w:id="0" w:name="_Toc496268856"/>
      <w:bookmarkStart w:id="1" w:name="_Toc496276823"/>
      <w:bookmarkStart w:id="2" w:name="_Toc18781"/>
      <w:bookmarkStart w:id="3" w:name="_Toc497296824"/>
      <w:bookmarkStart w:id="4" w:name="_Toc508028197"/>
    </w:p>
    <w:p w14:paraId="6AD2DDBF" w14:textId="42996BDC" w:rsidR="0091533E" w:rsidRPr="00D3669E" w:rsidRDefault="0091533E" w:rsidP="0091533E">
      <w:pPr>
        <w:widowControl w:val="0"/>
        <w:tabs>
          <w:tab w:val="left" w:pos="7215"/>
        </w:tabs>
        <w:spacing w:before="156" w:after="156" w:line="520" w:lineRule="atLeast"/>
        <w:ind w:firstLine="0"/>
        <w:jc w:val="center"/>
        <w:rPr>
          <w:rFonts w:ascii="Times New Roman" w:eastAsia="楷体" w:hAnsi="Times New Roman"/>
          <w:sz w:val="52"/>
          <w:szCs w:val="48"/>
        </w:rPr>
      </w:pPr>
      <w:r w:rsidRPr="00D3669E">
        <w:rPr>
          <w:rFonts w:ascii="Times New Roman" w:eastAsia="楷体" w:hAnsi="Times New Roman" w:hint="eastAsia"/>
          <w:sz w:val="52"/>
          <w:szCs w:val="48"/>
        </w:rPr>
        <w:t>华润电力武隆</w:t>
      </w:r>
      <w:proofErr w:type="gramStart"/>
      <w:r w:rsidRPr="00D3669E">
        <w:rPr>
          <w:rFonts w:ascii="Times New Roman" w:eastAsia="楷体" w:hAnsi="Times New Roman" w:hint="eastAsia"/>
          <w:sz w:val="52"/>
          <w:szCs w:val="48"/>
        </w:rPr>
        <w:t>杨柳坪风电</w:t>
      </w:r>
      <w:proofErr w:type="gramEnd"/>
      <w:r w:rsidRPr="00D3669E">
        <w:rPr>
          <w:rFonts w:ascii="Times New Roman" w:eastAsia="楷体" w:hAnsi="Times New Roman" w:hint="eastAsia"/>
          <w:sz w:val="52"/>
          <w:szCs w:val="48"/>
        </w:rPr>
        <w:t>项目</w:t>
      </w:r>
    </w:p>
    <w:p w14:paraId="3691E452" w14:textId="77777777" w:rsidR="0091533E" w:rsidRPr="00D3669E" w:rsidRDefault="0091533E" w:rsidP="0091533E">
      <w:pPr>
        <w:widowControl w:val="0"/>
        <w:spacing w:line="520" w:lineRule="atLeast"/>
        <w:ind w:firstLine="0"/>
        <w:jc w:val="center"/>
        <w:rPr>
          <w:rFonts w:ascii="Times New Roman" w:eastAsia="楷体" w:hAnsi="Times New Roman"/>
          <w:sz w:val="52"/>
          <w:szCs w:val="52"/>
        </w:rPr>
      </w:pPr>
      <w:r w:rsidRPr="00D3669E">
        <w:rPr>
          <w:rFonts w:ascii="Times New Roman" w:eastAsia="楷体" w:hAnsi="Times New Roman" w:hint="eastAsia"/>
          <w:sz w:val="52"/>
          <w:szCs w:val="52"/>
        </w:rPr>
        <w:t>可行性</w:t>
      </w:r>
      <w:r w:rsidRPr="00D3669E">
        <w:rPr>
          <w:rFonts w:ascii="Times New Roman" w:eastAsia="楷体" w:hAnsi="Times New Roman"/>
          <w:sz w:val="52"/>
          <w:szCs w:val="52"/>
        </w:rPr>
        <w:t>研究报告</w:t>
      </w:r>
    </w:p>
    <w:p w14:paraId="15F0E20D" w14:textId="77777777" w:rsidR="0091533E" w:rsidRPr="00D3669E" w:rsidRDefault="0091533E" w:rsidP="0091533E">
      <w:pPr>
        <w:widowControl w:val="0"/>
        <w:spacing w:before="600" w:line="520" w:lineRule="atLeast"/>
        <w:ind w:firstLine="0"/>
        <w:jc w:val="center"/>
        <w:rPr>
          <w:rFonts w:ascii="Times New Roman" w:eastAsia="宋体" w:hAnsi="Times New Roman"/>
          <w:noProof/>
          <w:sz w:val="24"/>
          <w:szCs w:val="22"/>
        </w:rPr>
      </w:pPr>
      <w:r w:rsidRPr="00D3669E">
        <w:rPr>
          <w:rFonts w:ascii="Times New Roman" w:eastAsia="黑体" w:hAnsi="Times New Roman"/>
          <w:noProof/>
          <w:spacing w:val="10"/>
          <w:sz w:val="30"/>
          <w:szCs w:val="30"/>
        </w:rPr>
        <mc:AlternateContent>
          <mc:Choice Requires="wps">
            <w:drawing>
              <wp:anchor distT="0" distB="0" distL="114300" distR="114300" simplePos="0" relativeHeight="251662336" behindDoc="0" locked="0" layoutInCell="1" allowOverlap="1" wp14:anchorId="7DB5D818" wp14:editId="44301DE2">
                <wp:simplePos x="0" y="0"/>
                <wp:positionH relativeFrom="page">
                  <wp:align>left</wp:align>
                </wp:positionH>
                <wp:positionV relativeFrom="paragraph">
                  <wp:posOffset>284480</wp:posOffset>
                </wp:positionV>
                <wp:extent cx="9789795" cy="55245"/>
                <wp:effectExtent l="0" t="0" r="20955" b="20955"/>
                <wp:wrapNone/>
                <wp:docPr id="4" name="矩形 4"/>
                <wp:cNvGraphicFramePr/>
                <a:graphic xmlns:a="http://schemas.openxmlformats.org/drawingml/2006/main">
                  <a:graphicData uri="http://schemas.microsoft.com/office/word/2010/wordprocessingShape">
                    <wps:wsp>
                      <wps:cNvSpPr/>
                      <wps:spPr>
                        <a:xfrm>
                          <a:off x="0" y="0"/>
                          <a:ext cx="9789795" cy="55245"/>
                        </a:xfrm>
                        <a:prstGeom prst="rect">
                          <a:avLst/>
                        </a:prstGeom>
                        <a:solidFill>
                          <a:srgbClr val="ED7D31">
                            <a:lumMod val="60000"/>
                            <a:lumOff val="40000"/>
                          </a:srgbClr>
                        </a:solid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43E9078" id="矩形 4" o:spid="_x0000_s1026" style="position:absolute;left:0;text-align:left;margin-left:0;margin-top:22.4pt;width:770.85pt;height:4.35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" fillcolor="#f4b183" strokecolor="#ed7d31" strokeweight="1pt">
                <w10:wrap anchorx="page"/>
              </v:rect>
            </w:pict>
          </mc:Fallback>
        </mc:AlternateContent>
      </w:r>
    </w:p>
    <w:p w14:paraId="551CD268" w14:textId="77777777" w:rsidR="0091533E" w:rsidRPr="00D3669E" w:rsidRDefault="0091533E" w:rsidP="0091533E">
      <w:pPr>
        <w:widowControl w:val="0"/>
        <w:spacing w:before="600" w:line="520" w:lineRule="atLeast"/>
        <w:ind w:firstLine="0"/>
        <w:jc w:val="center"/>
        <w:rPr>
          <w:rFonts w:ascii="Times New Roman" w:hAnsi="Times New Roman"/>
          <w:b/>
          <w:bCs/>
          <w:sz w:val="52"/>
          <w:szCs w:val="52"/>
        </w:rPr>
      </w:pPr>
      <w:r w:rsidRPr="00D3669E">
        <w:rPr>
          <w:rFonts w:ascii="Times New Roman" w:eastAsia="宋体" w:hAnsi="Times New Roman"/>
          <w:noProof/>
          <w:sz w:val="24"/>
          <w:szCs w:val="22"/>
        </w:rPr>
        <w:drawing>
          <wp:inline distT="0" distB="0" distL="0" distR="0" wp14:anchorId="04F74909" wp14:editId="1DB9A142">
            <wp:extent cx="5274310" cy="31121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70624170742 拷贝.jpg"/>
                    <pic:cNvPicPr/>
                  </pic:nvPicPr>
                  <pic:blipFill rotWithShape="1">
                    <a:blip r:embed="rId8" cstate="print">
                      <a:extLst>
                        <a:ext uri="{28A0092B-C50C-407E-A947-70E740481C1C}">
                          <a14:useLocalDpi xmlns:a14="http://schemas.microsoft.com/office/drawing/2010/main" val="0"/>
                        </a:ext>
                      </a:extLst>
                    </a:blip>
                    <a:srcRect l="3792" r="8078"/>
                    <a:stretch/>
                  </pic:blipFill>
                  <pic:spPr bwMode="auto">
                    <a:xfrm>
                      <a:off x="0" y="0"/>
                      <a:ext cx="5274310" cy="3112135"/>
                    </a:xfrm>
                    <a:prstGeom prst="rect">
                      <a:avLst/>
                    </a:prstGeom>
                    <a:ln>
                      <a:noFill/>
                    </a:ln>
                    <a:extLst>
                      <a:ext uri="{53640926-AAD7-44D8-BBD7-CCE9431645EC}">
                        <a14:shadowObscured xmlns:a14="http://schemas.microsoft.com/office/drawing/2010/main"/>
                      </a:ext>
                    </a:extLst>
                  </pic:spPr>
                </pic:pic>
              </a:graphicData>
            </a:graphic>
          </wp:inline>
        </w:drawing>
      </w:r>
    </w:p>
    <w:p w14:paraId="4DC0B6C6" w14:textId="77777777" w:rsidR="0091533E" w:rsidRPr="00D3669E" w:rsidRDefault="0091533E" w:rsidP="0091533E">
      <w:pPr>
        <w:widowControl w:val="0"/>
        <w:spacing w:line="360" w:lineRule="exact"/>
        <w:ind w:firstLine="0"/>
        <w:jc w:val="center"/>
        <w:rPr>
          <w:rFonts w:ascii="Times New Roman" w:eastAsia="楷体_GB2312" w:hAnsi="Times New Roman"/>
          <w:bCs/>
          <w:sz w:val="52"/>
          <w:szCs w:val="36"/>
        </w:rPr>
      </w:pPr>
    </w:p>
    <w:p w14:paraId="75309F58" w14:textId="77777777" w:rsidR="0091533E" w:rsidRPr="00D3669E" w:rsidRDefault="0091533E" w:rsidP="0091533E">
      <w:pPr>
        <w:widowControl w:val="0"/>
        <w:spacing w:line="520" w:lineRule="atLeast"/>
        <w:ind w:firstLine="0"/>
        <w:rPr>
          <w:rFonts w:ascii="Times New Roman" w:eastAsia="宋体" w:hAnsi="Times New Roman"/>
          <w:sz w:val="24"/>
          <w:szCs w:val="22"/>
        </w:rPr>
      </w:pPr>
    </w:p>
    <w:p w14:paraId="655DF5DE" w14:textId="77777777" w:rsidR="0091533E" w:rsidRPr="00D3669E" w:rsidRDefault="0091533E" w:rsidP="0091533E">
      <w:pPr>
        <w:widowControl w:val="0"/>
        <w:spacing w:line="520" w:lineRule="atLeast"/>
        <w:ind w:firstLine="0"/>
        <w:rPr>
          <w:rFonts w:ascii="Times New Roman" w:eastAsia="宋体" w:hAnsi="Times New Roman"/>
          <w:sz w:val="24"/>
          <w:szCs w:val="22"/>
        </w:rPr>
      </w:pPr>
    </w:p>
    <w:p w14:paraId="60AE2C13" w14:textId="77777777" w:rsidR="0091533E" w:rsidRPr="00D3669E" w:rsidRDefault="0091533E" w:rsidP="0091533E">
      <w:pPr>
        <w:widowControl w:val="0"/>
        <w:spacing w:line="520" w:lineRule="atLeast"/>
        <w:ind w:firstLine="0"/>
        <w:rPr>
          <w:rFonts w:ascii="Times New Roman" w:eastAsia="宋体" w:hAnsi="Times New Roman"/>
          <w:sz w:val="24"/>
          <w:szCs w:val="22"/>
        </w:rPr>
      </w:pPr>
    </w:p>
    <w:tbl>
      <w:tblPr>
        <w:tblStyle w:val="47"/>
        <w:tblpPr w:leftFromText="180" w:rightFromText="180" w:vertAnchor="text" w:horzAnchor="margin" w:tblpXSpec="center" w:tblpY="271"/>
        <w:tblOverlap w:val="never"/>
        <w:tblW w:w="75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236"/>
      </w:tblGrid>
      <w:tr w:rsidR="0091533E" w:rsidRPr="00D3669E" w14:paraId="3C49231B" w14:textId="77777777" w:rsidTr="00F77FB2">
        <w:tc>
          <w:tcPr>
            <w:tcW w:w="895" w:type="pct"/>
            <w:vMerge w:val="restart"/>
          </w:tcPr>
          <w:p w14:paraId="14DDBA5C" w14:textId="77777777" w:rsidR="0091533E" w:rsidRPr="00D3669E" w:rsidRDefault="0091533E" w:rsidP="0091533E">
            <w:pPr>
              <w:adjustRightInd w:val="0"/>
              <w:spacing w:line="240" w:lineRule="auto"/>
              <w:ind w:firstLine="0"/>
              <w:jc w:val="center"/>
              <w:rPr>
                <w:rFonts w:ascii="楷体" w:eastAsia="楷体" w:hAnsi="楷体"/>
                <w:b/>
                <w:sz w:val="32"/>
                <w:szCs w:val="32"/>
              </w:rPr>
            </w:pPr>
            <w:r w:rsidRPr="00D3669E">
              <w:rPr>
                <w:rFonts w:ascii="仿宋_GB2312" w:hAnsi="宋体"/>
                <w:noProof/>
              </w:rPr>
              <w:drawing>
                <wp:anchor distT="0" distB="0" distL="114300" distR="114300" simplePos="0" relativeHeight="251659264" behindDoc="0" locked="0" layoutInCell="1" allowOverlap="1" wp14:anchorId="756C2349" wp14:editId="50929E35">
                  <wp:simplePos x="0" y="0"/>
                  <wp:positionH relativeFrom="column">
                    <wp:posOffset>69850</wp:posOffset>
                  </wp:positionH>
                  <wp:positionV relativeFrom="paragraph">
                    <wp:posOffset>54005</wp:posOffset>
                  </wp:positionV>
                  <wp:extent cx="541655" cy="541020"/>
                  <wp:effectExtent l="0" t="0" r="0" b="0"/>
                  <wp:wrapNone/>
                  <wp:docPr id="23" name="图片 2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logo"/>
                          <pic:cNvPicPr>
                            <a:picLocks noChangeAspect="1" noChangeArrowheads="1"/>
                          </pic:cNvPicPr>
                        </pic:nvPicPr>
                        <pic:blipFill>
                          <a:blip r:embed="rId9" r:link="rId10">
                            <a:extLst>
                              <a:ext uri="{28A0092B-C50C-407E-A947-70E740481C1C}">
                                <a14:useLocalDpi xmlns:a14="http://schemas.microsoft.com/office/drawing/2010/main" val="0"/>
                              </a:ext>
                            </a:extLst>
                          </a:blip>
                          <a:srcRect t="-2" r="69823" b="26605"/>
                          <a:stretch>
                            <a:fillRect/>
                          </a:stretch>
                        </pic:blipFill>
                        <pic:spPr bwMode="auto">
                          <a:xfrm>
                            <a:off x="0" y="0"/>
                            <a:ext cx="541655" cy="5410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05" w:type="pct"/>
          </w:tcPr>
          <w:p w14:paraId="19430CA7" w14:textId="77777777" w:rsidR="0091533E" w:rsidRPr="00D3669E" w:rsidRDefault="0091533E" w:rsidP="0091533E">
            <w:pPr>
              <w:adjustRightInd w:val="0"/>
              <w:spacing w:line="480" w:lineRule="exact"/>
              <w:ind w:firstLine="0"/>
              <w:jc w:val="center"/>
              <w:rPr>
                <w:rFonts w:ascii="楷体" w:eastAsia="楷体" w:hAnsi="楷体"/>
                <w:b/>
                <w:sz w:val="32"/>
                <w:szCs w:val="32"/>
              </w:rPr>
            </w:pPr>
            <w:r w:rsidRPr="00D3669E">
              <w:rPr>
                <w:rFonts w:ascii="楷体" w:eastAsia="楷体" w:hAnsi="楷体" w:hint="eastAsia"/>
                <w:b/>
                <w:sz w:val="32"/>
                <w:szCs w:val="32"/>
              </w:rPr>
              <w:t>深圳智润新能源电力勘测设计院有限公司</w:t>
            </w:r>
          </w:p>
        </w:tc>
      </w:tr>
      <w:tr w:rsidR="0091533E" w:rsidRPr="00D3669E" w14:paraId="53F8C567" w14:textId="77777777" w:rsidTr="00F77FB2">
        <w:tc>
          <w:tcPr>
            <w:tcW w:w="895" w:type="pct"/>
            <w:vMerge/>
          </w:tcPr>
          <w:p w14:paraId="5CD4A4BD" w14:textId="77777777" w:rsidR="0091533E" w:rsidRPr="00D3669E" w:rsidRDefault="0091533E" w:rsidP="0091533E">
            <w:pPr>
              <w:adjustRightInd w:val="0"/>
              <w:spacing w:line="240" w:lineRule="auto"/>
              <w:ind w:firstLine="0"/>
              <w:jc w:val="center"/>
              <w:rPr>
                <w:rFonts w:ascii="楷体" w:eastAsia="楷体" w:hAnsi="楷体"/>
                <w:b/>
                <w:sz w:val="32"/>
                <w:szCs w:val="32"/>
              </w:rPr>
            </w:pPr>
          </w:p>
        </w:tc>
        <w:tc>
          <w:tcPr>
            <w:tcW w:w="4105" w:type="pct"/>
          </w:tcPr>
          <w:p w14:paraId="64C0D002" w14:textId="77777777" w:rsidR="0091533E" w:rsidRPr="00D3669E" w:rsidRDefault="0091533E" w:rsidP="0091533E">
            <w:pPr>
              <w:adjustRightInd w:val="0"/>
              <w:spacing w:line="480" w:lineRule="exact"/>
              <w:ind w:firstLine="0"/>
              <w:jc w:val="center"/>
              <w:rPr>
                <w:rFonts w:ascii="楷体" w:eastAsia="楷体" w:hAnsi="楷体"/>
                <w:b/>
                <w:sz w:val="32"/>
                <w:szCs w:val="32"/>
              </w:rPr>
            </w:pPr>
            <w:r w:rsidRPr="00D3669E">
              <w:rPr>
                <w:rFonts w:ascii="Yu Gothic Light" w:eastAsia="Yu Gothic Light" w:hAnsi="Yu Gothic Light" w:hint="eastAsia"/>
                <w:b/>
                <w:szCs w:val="24"/>
              </w:rPr>
              <w:t>ShenZhen ZhiRun Renewable Energy Exploration&amp;Design Co ,Ltd</w:t>
            </w:r>
          </w:p>
        </w:tc>
      </w:tr>
    </w:tbl>
    <w:p w14:paraId="09B9D0BF" w14:textId="77777777" w:rsidR="0091533E" w:rsidRPr="00D3669E" w:rsidRDefault="0091533E" w:rsidP="0091533E">
      <w:pPr>
        <w:widowControl w:val="0"/>
        <w:spacing w:line="240" w:lineRule="atLeast"/>
        <w:ind w:firstLine="0"/>
        <w:rPr>
          <w:rFonts w:ascii="Times New Roman" w:eastAsia="黑体" w:hAnsi="Times New Roman"/>
          <w:kern w:val="0"/>
          <w:sz w:val="30"/>
          <w:szCs w:val="30"/>
        </w:rPr>
      </w:pPr>
    </w:p>
    <w:p w14:paraId="3889D813" w14:textId="77777777" w:rsidR="0091533E" w:rsidRPr="00D3669E" w:rsidRDefault="0091533E" w:rsidP="0091533E">
      <w:pPr>
        <w:widowControl w:val="0"/>
        <w:spacing w:line="520" w:lineRule="atLeast"/>
        <w:ind w:firstLine="0"/>
        <w:jc w:val="center"/>
        <w:rPr>
          <w:rFonts w:ascii="Times New Roman" w:eastAsia="宋体" w:hAnsi="Times New Roman"/>
          <w:sz w:val="24"/>
          <w:szCs w:val="22"/>
        </w:rPr>
      </w:pPr>
    </w:p>
    <w:p w14:paraId="1B331C95" w14:textId="77777777" w:rsidR="0091533E" w:rsidRPr="00D3669E" w:rsidRDefault="0091533E" w:rsidP="0091533E">
      <w:pPr>
        <w:widowControl w:val="0"/>
        <w:spacing w:line="520" w:lineRule="atLeast"/>
        <w:ind w:firstLineChars="200" w:firstLine="480"/>
        <w:jc w:val="center"/>
        <w:rPr>
          <w:rFonts w:ascii="Times New Roman" w:eastAsia="宋体" w:hAnsi="Times New Roman"/>
          <w:sz w:val="24"/>
          <w:szCs w:val="22"/>
        </w:rPr>
      </w:pPr>
    </w:p>
    <w:p w14:paraId="12DC4524" w14:textId="4F8B86F3" w:rsidR="0091533E" w:rsidRPr="00D3669E" w:rsidRDefault="0091533E" w:rsidP="0091533E">
      <w:pPr>
        <w:widowControl w:val="0"/>
        <w:spacing w:before="156" w:after="156" w:line="520" w:lineRule="atLeast"/>
        <w:ind w:firstLine="0"/>
        <w:jc w:val="center"/>
        <w:rPr>
          <w:rFonts w:ascii="Times New Roman" w:eastAsia="黑体" w:hAnsi="Times New Roman"/>
          <w:sz w:val="30"/>
          <w:szCs w:val="30"/>
        </w:rPr>
      </w:pPr>
      <w:r w:rsidRPr="00D3669E">
        <w:rPr>
          <w:rFonts w:ascii="Times New Roman" w:eastAsia="黑体" w:hAnsi="Times New Roman" w:hint="eastAsia"/>
          <w:sz w:val="30"/>
          <w:szCs w:val="30"/>
        </w:rPr>
        <w:t>201</w:t>
      </w:r>
      <w:r w:rsidRPr="00D3669E">
        <w:rPr>
          <w:rFonts w:ascii="Times New Roman" w:eastAsia="黑体" w:hAnsi="Times New Roman"/>
          <w:sz w:val="30"/>
          <w:szCs w:val="30"/>
        </w:rPr>
        <w:t>9</w:t>
      </w:r>
      <w:r w:rsidRPr="00D3669E">
        <w:rPr>
          <w:rFonts w:ascii="Times New Roman" w:eastAsia="黑体" w:hAnsi="Times New Roman" w:hint="eastAsia"/>
          <w:sz w:val="30"/>
          <w:szCs w:val="30"/>
        </w:rPr>
        <w:t>年</w:t>
      </w:r>
      <w:r w:rsidR="00F25C64">
        <w:rPr>
          <w:rFonts w:ascii="Times New Roman" w:eastAsia="黑体" w:hAnsi="Times New Roman"/>
          <w:sz w:val="30"/>
          <w:szCs w:val="30"/>
        </w:rPr>
        <w:t>9</w:t>
      </w:r>
      <w:r w:rsidRPr="00D3669E">
        <w:rPr>
          <w:rFonts w:ascii="Times New Roman" w:eastAsia="黑体" w:hAnsi="Times New Roman" w:hint="eastAsia"/>
          <w:sz w:val="30"/>
          <w:szCs w:val="30"/>
        </w:rPr>
        <w:t>月</w:t>
      </w:r>
    </w:p>
    <w:p w14:paraId="275534B8" w14:textId="77777777" w:rsidR="0091533E" w:rsidRPr="00D3669E" w:rsidRDefault="0091533E" w:rsidP="0091533E">
      <w:pPr>
        <w:widowControl w:val="0"/>
        <w:spacing w:beforeLines="100" w:before="240" w:line="240" w:lineRule="auto"/>
        <w:ind w:firstLine="0"/>
        <w:jc w:val="center"/>
        <w:rPr>
          <w:rFonts w:ascii="Times New Roman" w:eastAsia="黑体" w:hAnsi="Times New Roman" w:cs="Times New Roman"/>
          <w:bCs/>
          <w:spacing w:val="20"/>
          <w:sz w:val="44"/>
          <w:szCs w:val="52"/>
        </w:rPr>
      </w:pPr>
    </w:p>
    <w:p w14:paraId="0AD44AFE" w14:textId="77777777" w:rsidR="0091533E" w:rsidRPr="00D3669E" w:rsidRDefault="0091533E" w:rsidP="0091533E">
      <w:pPr>
        <w:widowControl w:val="0"/>
        <w:spacing w:beforeLines="100" w:before="240" w:line="240" w:lineRule="auto"/>
        <w:ind w:firstLine="0"/>
        <w:jc w:val="center"/>
        <w:rPr>
          <w:rFonts w:ascii="Times New Roman" w:eastAsia="黑体" w:hAnsi="Times New Roman" w:cs="Times New Roman"/>
          <w:bCs/>
          <w:spacing w:val="20"/>
          <w:sz w:val="44"/>
          <w:szCs w:val="52"/>
        </w:rPr>
      </w:pPr>
    </w:p>
    <w:p w14:paraId="0D4DA514" w14:textId="644C5AE6" w:rsidR="0091533E" w:rsidRPr="00D3669E" w:rsidRDefault="0091533E" w:rsidP="0091533E">
      <w:pPr>
        <w:widowControl w:val="0"/>
        <w:spacing w:beforeLines="100" w:before="240" w:line="440" w:lineRule="exact"/>
        <w:ind w:firstLine="0"/>
        <w:jc w:val="center"/>
        <w:rPr>
          <w:rFonts w:ascii="Times New Roman" w:eastAsia="黑体" w:hAnsi="Times New Roman" w:cs="Times New Roman"/>
          <w:bCs/>
          <w:spacing w:val="20"/>
          <w:sz w:val="44"/>
          <w:szCs w:val="52"/>
        </w:rPr>
      </w:pPr>
      <w:r w:rsidRPr="00D3669E">
        <w:rPr>
          <w:rFonts w:ascii="Times New Roman" w:eastAsia="黑体" w:hAnsi="Times New Roman" w:cs="Times New Roman" w:hint="eastAsia"/>
          <w:bCs/>
          <w:spacing w:val="20"/>
          <w:sz w:val="44"/>
          <w:szCs w:val="52"/>
        </w:rPr>
        <w:t>华润</w:t>
      </w:r>
      <w:r w:rsidR="00B66C3B" w:rsidRPr="00D3669E">
        <w:rPr>
          <w:rFonts w:ascii="Times New Roman" w:eastAsia="黑体" w:hAnsi="Times New Roman" w:cs="Times New Roman" w:hint="eastAsia"/>
          <w:bCs/>
          <w:spacing w:val="20"/>
          <w:sz w:val="44"/>
          <w:szCs w:val="52"/>
        </w:rPr>
        <w:t>电力武隆</w:t>
      </w:r>
      <w:proofErr w:type="gramStart"/>
      <w:r w:rsidR="00B66C3B" w:rsidRPr="00D3669E">
        <w:rPr>
          <w:rFonts w:ascii="Times New Roman" w:eastAsia="黑体" w:hAnsi="Times New Roman" w:cs="Times New Roman" w:hint="eastAsia"/>
          <w:bCs/>
          <w:spacing w:val="20"/>
          <w:sz w:val="44"/>
          <w:szCs w:val="52"/>
        </w:rPr>
        <w:t>杨柳坪</w:t>
      </w:r>
      <w:r w:rsidRPr="00D3669E">
        <w:rPr>
          <w:rFonts w:ascii="Times New Roman" w:eastAsia="黑体" w:hAnsi="Times New Roman" w:cs="Times New Roman" w:hint="eastAsia"/>
          <w:bCs/>
          <w:spacing w:val="20"/>
          <w:sz w:val="44"/>
          <w:szCs w:val="52"/>
        </w:rPr>
        <w:t>风电</w:t>
      </w:r>
      <w:proofErr w:type="gramEnd"/>
      <w:r w:rsidRPr="00D3669E">
        <w:rPr>
          <w:rFonts w:ascii="Times New Roman" w:eastAsia="黑体" w:hAnsi="Times New Roman" w:cs="Times New Roman" w:hint="eastAsia"/>
          <w:bCs/>
          <w:spacing w:val="20"/>
          <w:sz w:val="44"/>
          <w:szCs w:val="52"/>
        </w:rPr>
        <w:t>项目</w:t>
      </w:r>
    </w:p>
    <w:p w14:paraId="76C2A995" w14:textId="77777777" w:rsidR="0091533E" w:rsidRPr="00D3669E" w:rsidRDefault="0091533E" w:rsidP="0091533E">
      <w:pPr>
        <w:widowControl w:val="0"/>
        <w:spacing w:beforeLines="50" w:before="120" w:after="163" w:line="240" w:lineRule="auto"/>
        <w:ind w:firstLine="0"/>
        <w:jc w:val="center"/>
        <w:rPr>
          <w:rFonts w:ascii="Times New Roman" w:eastAsia="黑体" w:hAnsi="Times New Roman" w:cs="Times New Roman"/>
          <w:spacing w:val="20"/>
          <w:sz w:val="72"/>
          <w:szCs w:val="72"/>
        </w:rPr>
      </w:pPr>
      <w:r w:rsidRPr="00D3669E">
        <w:rPr>
          <w:rFonts w:ascii="Times New Roman" w:eastAsia="黑体" w:hAnsi="Times New Roman" w:cs="Times New Roman"/>
          <w:spacing w:val="20"/>
          <w:sz w:val="72"/>
          <w:szCs w:val="72"/>
        </w:rPr>
        <w:t>可行性研究报告</w:t>
      </w:r>
    </w:p>
    <w:p w14:paraId="24F0B79C" w14:textId="77777777" w:rsidR="0091533E" w:rsidRPr="00D3669E" w:rsidRDefault="0091533E" w:rsidP="0091533E">
      <w:pPr>
        <w:widowControl w:val="0"/>
        <w:tabs>
          <w:tab w:val="left" w:pos="7215"/>
        </w:tabs>
        <w:spacing w:before="156" w:line="520" w:lineRule="atLeast"/>
        <w:ind w:firstLine="0"/>
        <w:rPr>
          <w:rFonts w:ascii="Times New Roman" w:eastAsia="黑体" w:hAnsi="Times New Roman" w:cs="Times New Roman"/>
          <w:spacing w:val="10"/>
          <w:sz w:val="38"/>
          <w:szCs w:val="38"/>
        </w:rPr>
      </w:pPr>
    </w:p>
    <w:p w14:paraId="41C0A687" w14:textId="77777777" w:rsidR="0091533E" w:rsidRPr="00D3669E" w:rsidRDefault="0091533E" w:rsidP="0091533E">
      <w:pPr>
        <w:widowControl w:val="0"/>
        <w:tabs>
          <w:tab w:val="left" w:pos="7215"/>
        </w:tabs>
        <w:spacing w:before="156" w:line="520" w:lineRule="atLeast"/>
        <w:ind w:firstLine="0"/>
        <w:rPr>
          <w:rFonts w:ascii="Times New Roman" w:eastAsia="黑体" w:hAnsi="Times New Roman" w:cs="Times New Roman"/>
          <w:spacing w:val="10"/>
          <w:sz w:val="38"/>
          <w:szCs w:val="38"/>
        </w:rPr>
      </w:pPr>
    </w:p>
    <w:p w14:paraId="16C14E21" w14:textId="77777777" w:rsidR="0091533E" w:rsidRPr="00D3669E" w:rsidRDefault="0091533E" w:rsidP="0091533E">
      <w:pPr>
        <w:widowControl w:val="0"/>
        <w:tabs>
          <w:tab w:val="left" w:pos="7215"/>
        </w:tabs>
        <w:spacing w:before="156" w:line="520" w:lineRule="atLeast"/>
        <w:ind w:firstLine="0"/>
        <w:rPr>
          <w:rFonts w:ascii="Times New Roman" w:eastAsia="黑体" w:hAnsi="Times New Roman" w:cs="Times New Roman"/>
          <w:spacing w:val="10"/>
          <w:sz w:val="38"/>
          <w:szCs w:val="38"/>
        </w:rPr>
      </w:pPr>
    </w:p>
    <w:p w14:paraId="10DF0D9A" w14:textId="77777777" w:rsidR="0091533E" w:rsidRPr="00D3669E" w:rsidRDefault="0091533E" w:rsidP="0091533E">
      <w:pPr>
        <w:widowControl w:val="0"/>
        <w:spacing w:line="480" w:lineRule="auto"/>
        <w:ind w:firstLine="0"/>
        <w:jc w:val="left"/>
        <w:rPr>
          <w:rFonts w:ascii="Times New Roman" w:eastAsia="黑体" w:hAnsi="Times New Roman" w:cs="Times New Roman"/>
          <w:spacing w:val="10"/>
          <w:sz w:val="38"/>
          <w:szCs w:val="38"/>
        </w:rPr>
      </w:pPr>
    </w:p>
    <w:p w14:paraId="5819769B" w14:textId="77777777" w:rsidR="0091533E" w:rsidRPr="00D3669E" w:rsidRDefault="0091533E" w:rsidP="0091533E">
      <w:pPr>
        <w:widowControl w:val="0"/>
        <w:tabs>
          <w:tab w:val="left" w:leader="hyphen" w:pos="2080"/>
        </w:tabs>
        <w:spacing w:line="480" w:lineRule="auto"/>
        <w:ind w:firstLineChars="51" w:firstLine="200"/>
        <w:jc w:val="center"/>
        <w:rPr>
          <w:rFonts w:ascii="Times New Roman" w:eastAsia="黑体" w:hAnsi="Times New Roman" w:cs="Times New Roman"/>
          <w:kern w:val="0"/>
          <w:sz w:val="32"/>
          <w:szCs w:val="32"/>
        </w:rPr>
      </w:pPr>
      <w:r w:rsidRPr="00D3669E">
        <w:rPr>
          <w:rFonts w:ascii="Times New Roman" w:eastAsia="黑体" w:hAnsi="Times New Roman" w:cs="Times New Roman"/>
          <w:spacing w:val="36"/>
          <w:kern w:val="0"/>
          <w:sz w:val="32"/>
          <w:szCs w:val="32"/>
          <w:fitText w:val="1800" w:id="2044904961"/>
        </w:rPr>
        <w:t>院</w:t>
      </w:r>
      <w:r w:rsidRPr="00D3669E">
        <w:rPr>
          <w:rFonts w:ascii="Times New Roman" w:eastAsia="黑体" w:hAnsi="Times New Roman" w:cs="Times New Roman"/>
          <w:spacing w:val="36"/>
          <w:kern w:val="0"/>
          <w:sz w:val="32"/>
          <w:szCs w:val="32"/>
          <w:fitText w:val="1800" w:id="2044904961"/>
        </w:rPr>
        <w:t xml:space="preserve">   </w:t>
      </w:r>
      <w:r w:rsidRPr="00D3669E">
        <w:rPr>
          <w:rFonts w:ascii="Times New Roman" w:eastAsia="黑体" w:hAnsi="Times New Roman" w:cs="Times New Roman"/>
          <w:spacing w:val="36"/>
          <w:kern w:val="0"/>
          <w:sz w:val="32"/>
          <w:szCs w:val="32"/>
          <w:fitText w:val="1800" w:id="2044904961"/>
        </w:rPr>
        <w:t>长</w:t>
      </w:r>
      <w:r w:rsidRPr="00D3669E">
        <w:rPr>
          <w:rFonts w:ascii="Times New Roman" w:eastAsia="黑体" w:hAnsi="Times New Roman" w:cs="Times New Roman"/>
          <w:kern w:val="0"/>
          <w:sz w:val="32"/>
          <w:szCs w:val="32"/>
          <w:fitText w:val="1800" w:id="2044904961"/>
        </w:rPr>
        <w:t>：</w:t>
      </w:r>
      <w:r w:rsidRPr="00D3669E">
        <w:rPr>
          <w:rFonts w:ascii="Times New Roman" w:eastAsia="黑体" w:hAnsi="Times New Roman" w:cs="Times New Roman"/>
          <w:kern w:val="0"/>
          <w:sz w:val="32"/>
          <w:szCs w:val="32"/>
        </w:rPr>
        <w:t>胡立伟</w:t>
      </w:r>
      <w:r w:rsidRPr="00D3669E">
        <w:rPr>
          <w:rFonts w:ascii="Times New Roman" w:eastAsia="黑体" w:hAnsi="Times New Roman" w:cs="Times New Roman"/>
          <w:kern w:val="0"/>
          <w:sz w:val="32"/>
          <w:szCs w:val="32"/>
        </w:rPr>
        <w:t xml:space="preserve">  </w:t>
      </w:r>
      <w:r w:rsidRPr="00D3669E">
        <w:rPr>
          <w:rFonts w:ascii="Times New Roman" w:eastAsia="黑体" w:hAnsi="Times New Roman" w:cs="Times New Roman"/>
          <w:kern w:val="0"/>
          <w:sz w:val="32"/>
          <w:szCs w:val="32"/>
        </w:rPr>
        <w:t>教授级高级工程师</w:t>
      </w:r>
    </w:p>
    <w:p w14:paraId="63E7F1D9" w14:textId="77777777" w:rsidR="0091533E" w:rsidRPr="00D3669E" w:rsidRDefault="0091533E" w:rsidP="0091533E">
      <w:pPr>
        <w:widowControl w:val="0"/>
        <w:tabs>
          <w:tab w:val="right" w:pos="2410"/>
          <w:tab w:val="right" w:pos="4253"/>
        </w:tabs>
        <w:spacing w:line="480" w:lineRule="auto"/>
        <w:ind w:right="509" w:firstLine="0"/>
        <w:jc w:val="center"/>
        <w:rPr>
          <w:rFonts w:ascii="Times New Roman" w:eastAsia="黑体" w:hAnsi="Times New Roman" w:cs="Times New Roman"/>
          <w:kern w:val="0"/>
          <w:sz w:val="32"/>
          <w:szCs w:val="32"/>
        </w:rPr>
      </w:pPr>
      <w:r w:rsidRPr="00D3669E">
        <w:rPr>
          <w:rFonts w:ascii="Times New Roman" w:eastAsia="黑体" w:hAnsi="Times New Roman" w:cs="Times New Roman"/>
          <w:kern w:val="0"/>
          <w:sz w:val="32"/>
          <w:szCs w:val="32"/>
        </w:rPr>
        <w:t xml:space="preserve">              </w:t>
      </w:r>
      <w:r w:rsidRPr="00D3669E">
        <w:rPr>
          <w:rFonts w:ascii="Times New Roman" w:eastAsia="黑体" w:hAnsi="Times New Roman" w:cs="Times New Roman"/>
          <w:kern w:val="0"/>
          <w:sz w:val="32"/>
          <w:szCs w:val="32"/>
        </w:rPr>
        <w:t>注册咨询工程师（投资）</w:t>
      </w:r>
    </w:p>
    <w:p w14:paraId="5435EDFE" w14:textId="77777777" w:rsidR="0091533E" w:rsidRPr="00D3669E" w:rsidRDefault="0091533E" w:rsidP="0091533E">
      <w:pPr>
        <w:widowControl w:val="0"/>
        <w:tabs>
          <w:tab w:val="right" w:pos="2410"/>
          <w:tab w:val="right" w:pos="4253"/>
        </w:tabs>
        <w:spacing w:line="480" w:lineRule="auto"/>
        <w:ind w:right="509" w:firstLineChars="562" w:firstLine="1798"/>
        <w:rPr>
          <w:rFonts w:ascii="Times New Roman" w:eastAsia="黑体" w:hAnsi="Times New Roman" w:cs="Times New Roman"/>
          <w:kern w:val="0"/>
          <w:sz w:val="32"/>
          <w:szCs w:val="32"/>
        </w:rPr>
      </w:pPr>
      <w:r w:rsidRPr="00D3669E">
        <w:rPr>
          <w:rFonts w:ascii="Times New Roman" w:eastAsia="黑体" w:hAnsi="Times New Roman" w:cs="Times New Roman"/>
          <w:kern w:val="0"/>
          <w:sz w:val="32"/>
          <w:szCs w:val="32"/>
        </w:rPr>
        <w:t>总工程师</w:t>
      </w:r>
      <w:r w:rsidRPr="00D3669E">
        <w:rPr>
          <w:rFonts w:ascii="Times New Roman" w:eastAsia="黑体" w:hAnsi="Times New Roman" w:cs="Times New Roman"/>
          <w:sz w:val="32"/>
          <w:szCs w:val="32"/>
        </w:rPr>
        <w:t>：</w:t>
      </w:r>
      <w:r w:rsidRPr="00D3669E">
        <w:rPr>
          <w:rFonts w:ascii="Times New Roman" w:eastAsia="黑体" w:hAnsi="Times New Roman" w:cs="Times New Roman" w:hint="eastAsia"/>
          <w:sz w:val="32"/>
          <w:szCs w:val="32"/>
        </w:rPr>
        <w:t xml:space="preserve"> </w:t>
      </w:r>
      <w:r w:rsidRPr="00D3669E">
        <w:rPr>
          <w:rFonts w:ascii="Times New Roman" w:eastAsia="黑体" w:hAnsi="Times New Roman" w:cs="Times New Roman"/>
          <w:sz w:val="32"/>
          <w:szCs w:val="32"/>
        </w:rPr>
        <w:tab/>
      </w:r>
      <w:r w:rsidRPr="00D3669E">
        <w:rPr>
          <w:rFonts w:ascii="Times New Roman" w:eastAsia="黑体" w:hAnsi="Times New Roman" w:cs="Times New Roman"/>
          <w:sz w:val="32"/>
          <w:szCs w:val="32"/>
        </w:rPr>
        <w:t>肖毅雄</w:t>
      </w:r>
      <w:r w:rsidRPr="00D3669E">
        <w:rPr>
          <w:rFonts w:ascii="Times New Roman" w:eastAsia="黑体" w:hAnsi="Times New Roman" w:cs="Times New Roman"/>
          <w:sz w:val="32"/>
          <w:szCs w:val="32"/>
        </w:rPr>
        <w:t xml:space="preserve">  </w:t>
      </w:r>
      <w:r w:rsidRPr="00D3669E">
        <w:rPr>
          <w:rFonts w:ascii="Times New Roman" w:eastAsia="黑体" w:hAnsi="Times New Roman" w:cs="Times New Roman"/>
          <w:sz w:val="32"/>
          <w:szCs w:val="32"/>
        </w:rPr>
        <w:t>高级</w:t>
      </w:r>
      <w:r w:rsidRPr="00D3669E">
        <w:rPr>
          <w:rFonts w:ascii="Times New Roman" w:eastAsia="黑体" w:hAnsi="Times New Roman" w:cs="Times New Roman"/>
          <w:kern w:val="0"/>
          <w:sz w:val="32"/>
          <w:szCs w:val="32"/>
        </w:rPr>
        <w:t>工程师</w:t>
      </w:r>
    </w:p>
    <w:p w14:paraId="33F81326" w14:textId="77777777" w:rsidR="0091533E" w:rsidRPr="00D3669E" w:rsidRDefault="0091533E" w:rsidP="0091533E">
      <w:pPr>
        <w:widowControl w:val="0"/>
        <w:spacing w:line="240" w:lineRule="auto"/>
        <w:ind w:firstLine="0"/>
        <w:jc w:val="center"/>
        <w:rPr>
          <w:rFonts w:ascii="Times New Roman" w:eastAsia="黑体" w:hAnsi="Times New Roman" w:cs="Times New Roman"/>
          <w:spacing w:val="60"/>
          <w:kern w:val="0"/>
          <w:sz w:val="32"/>
          <w:szCs w:val="32"/>
        </w:rPr>
      </w:pPr>
      <w:r w:rsidRPr="00D3669E">
        <w:rPr>
          <w:rFonts w:ascii="Times New Roman" w:eastAsia="黑体" w:hAnsi="Times New Roman" w:cs="Times New Roman"/>
          <w:kern w:val="0"/>
          <w:sz w:val="32"/>
          <w:szCs w:val="32"/>
        </w:rPr>
        <w:t xml:space="preserve">           </w:t>
      </w:r>
      <w:r w:rsidRPr="00D3669E">
        <w:rPr>
          <w:rFonts w:ascii="Times New Roman" w:eastAsia="黑体" w:hAnsi="Times New Roman" w:cs="Times New Roman"/>
          <w:kern w:val="0"/>
          <w:sz w:val="32"/>
          <w:szCs w:val="32"/>
        </w:rPr>
        <w:t>注册咨询工程师（投资）</w:t>
      </w:r>
    </w:p>
    <w:p w14:paraId="4F036588" w14:textId="77777777" w:rsidR="0091533E" w:rsidRPr="00D3669E" w:rsidRDefault="0091533E" w:rsidP="0091533E">
      <w:pPr>
        <w:widowControl w:val="0"/>
        <w:spacing w:beforeLines="50" w:before="120" w:afterLines="50" w:after="120" w:line="520" w:lineRule="atLeast"/>
        <w:ind w:firstLine="0"/>
        <w:jc w:val="left"/>
        <w:rPr>
          <w:rFonts w:ascii="Times New Roman" w:eastAsia="黑体" w:hAnsi="Times New Roman" w:cs="Times New Roman"/>
          <w:sz w:val="36"/>
          <w:szCs w:val="36"/>
        </w:rPr>
      </w:pPr>
    </w:p>
    <w:p w14:paraId="505AEC3F" w14:textId="77777777" w:rsidR="0091533E" w:rsidRPr="00D3669E" w:rsidRDefault="0091533E" w:rsidP="0091533E">
      <w:pPr>
        <w:widowControl w:val="0"/>
        <w:spacing w:beforeLines="50" w:before="120" w:afterLines="50" w:after="120" w:line="520" w:lineRule="atLeast"/>
        <w:ind w:firstLine="0"/>
        <w:jc w:val="left"/>
        <w:rPr>
          <w:rFonts w:ascii="Times New Roman" w:eastAsia="黑体" w:hAnsi="Times New Roman" w:cs="Times New Roman"/>
          <w:sz w:val="36"/>
          <w:szCs w:val="36"/>
        </w:rPr>
      </w:pPr>
    </w:p>
    <w:p w14:paraId="4B25FE8F" w14:textId="77777777" w:rsidR="0091533E" w:rsidRPr="00D3669E" w:rsidRDefault="0091533E" w:rsidP="0091533E">
      <w:pPr>
        <w:widowControl w:val="0"/>
        <w:spacing w:beforeLines="50" w:before="120" w:afterLines="50" w:after="120" w:line="520" w:lineRule="atLeast"/>
        <w:ind w:firstLine="0"/>
        <w:jc w:val="left"/>
        <w:rPr>
          <w:rFonts w:ascii="Times New Roman" w:eastAsia="黑体" w:hAnsi="Times New Roman" w:cs="Times New Roman"/>
          <w:sz w:val="36"/>
          <w:szCs w:val="36"/>
        </w:rPr>
      </w:pPr>
    </w:p>
    <w:p w14:paraId="0BA38D58" w14:textId="77777777" w:rsidR="0091533E" w:rsidRPr="00D3669E" w:rsidRDefault="0091533E" w:rsidP="0091533E">
      <w:pPr>
        <w:widowControl w:val="0"/>
        <w:spacing w:beforeLines="50" w:before="120" w:afterLines="50" w:after="120" w:line="520" w:lineRule="atLeast"/>
        <w:ind w:firstLine="0"/>
        <w:rPr>
          <w:rFonts w:ascii="Times New Roman" w:eastAsia="宋体" w:hAnsi="Times New Roman" w:cs="Times New Roman"/>
          <w:noProof/>
          <w:sz w:val="24"/>
          <w:szCs w:val="22"/>
        </w:rPr>
      </w:pPr>
    </w:p>
    <w:p w14:paraId="1C7210D5" w14:textId="77777777" w:rsidR="0091533E" w:rsidRDefault="0091533E" w:rsidP="0091533E">
      <w:pPr>
        <w:widowControl w:val="0"/>
        <w:spacing w:beforeLines="50" w:before="120" w:afterLines="50" w:after="120" w:line="520" w:lineRule="atLeast"/>
        <w:ind w:firstLine="0"/>
        <w:rPr>
          <w:rFonts w:ascii="Times New Roman" w:eastAsia="宋体" w:hAnsi="Times New Roman" w:cs="Times New Roman"/>
          <w:noProof/>
          <w:sz w:val="24"/>
          <w:szCs w:val="22"/>
        </w:rPr>
      </w:pPr>
    </w:p>
    <w:p w14:paraId="4452EE2A" w14:textId="77777777" w:rsidR="00F25C64" w:rsidRPr="00D3669E" w:rsidRDefault="00F25C64" w:rsidP="0091533E">
      <w:pPr>
        <w:widowControl w:val="0"/>
        <w:spacing w:beforeLines="50" w:before="120" w:afterLines="50" w:after="120" w:line="520" w:lineRule="atLeast"/>
        <w:ind w:firstLine="0"/>
        <w:rPr>
          <w:rFonts w:ascii="Times New Roman" w:eastAsia="宋体" w:hAnsi="Times New Roman" w:cs="Times New Roman"/>
          <w:noProof/>
          <w:sz w:val="24"/>
          <w:szCs w:val="22"/>
        </w:rPr>
      </w:pPr>
    </w:p>
    <w:tbl>
      <w:tblPr>
        <w:tblStyle w:val="47"/>
        <w:tblW w:w="759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236"/>
      </w:tblGrid>
      <w:tr w:rsidR="0091533E" w:rsidRPr="00D3669E" w14:paraId="55624A66" w14:textId="77777777" w:rsidTr="00F77FB2">
        <w:trPr>
          <w:trHeight w:val="634"/>
          <w:jc w:val="center"/>
        </w:trPr>
        <w:tc>
          <w:tcPr>
            <w:tcW w:w="895" w:type="pct"/>
            <w:vMerge w:val="restart"/>
          </w:tcPr>
          <w:p w14:paraId="5EFC8721" w14:textId="77777777" w:rsidR="0091533E" w:rsidRPr="00D3669E" w:rsidRDefault="0091533E" w:rsidP="0091533E">
            <w:pPr>
              <w:adjustRightInd w:val="0"/>
              <w:spacing w:line="240" w:lineRule="auto"/>
              <w:ind w:firstLine="0"/>
              <w:jc w:val="center"/>
              <w:rPr>
                <w:rFonts w:ascii="楷体" w:eastAsia="楷体" w:hAnsi="楷体"/>
                <w:b/>
                <w:sz w:val="32"/>
                <w:szCs w:val="32"/>
              </w:rPr>
            </w:pPr>
            <w:r w:rsidRPr="00D3669E">
              <w:rPr>
                <w:rFonts w:ascii="仿宋_GB2312" w:hAnsi="宋体"/>
                <w:noProof/>
              </w:rPr>
              <w:drawing>
                <wp:anchor distT="0" distB="0" distL="114300" distR="114300" simplePos="0" relativeHeight="251660288" behindDoc="0" locked="0" layoutInCell="1" allowOverlap="1" wp14:anchorId="23CC264E" wp14:editId="69E64A03">
                  <wp:simplePos x="0" y="0"/>
                  <wp:positionH relativeFrom="column">
                    <wp:posOffset>69850</wp:posOffset>
                  </wp:positionH>
                  <wp:positionV relativeFrom="paragraph">
                    <wp:posOffset>34290</wp:posOffset>
                  </wp:positionV>
                  <wp:extent cx="541655" cy="541020"/>
                  <wp:effectExtent l="0" t="0" r="0" b="0"/>
                  <wp:wrapNone/>
                  <wp:docPr id="25" name="图片 2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logo"/>
                          <pic:cNvPicPr>
                            <a:picLocks noChangeAspect="1" noChangeArrowheads="1"/>
                          </pic:cNvPicPr>
                        </pic:nvPicPr>
                        <pic:blipFill>
                          <a:blip r:embed="rId9" r:link="rId10">
                            <a:extLst>
                              <a:ext uri="{28A0092B-C50C-407E-A947-70E740481C1C}">
                                <a14:useLocalDpi xmlns:a14="http://schemas.microsoft.com/office/drawing/2010/main" val="0"/>
                              </a:ext>
                            </a:extLst>
                          </a:blip>
                          <a:srcRect t="-2" r="69823" b="26605"/>
                          <a:stretch>
                            <a:fillRect/>
                          </a:stretch>
                        </pic:blipFill>
                        <pic:spPr bwMode="auto">
                          <a:xfrm>
                            <a:off x="0" y="0"/>
                            <a:ext cx="541655" cy="5410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05" w:type="pct"/>
          </w:tcPr>
          <w:p w14:paraId="18D8EF55" w14:textId="77777777" w:rsidR="0091533E" w:rsidRPr="00D3669E" w:rsidRDefault="0091533E" w:rsidP="0091533E">
            <w:pPr>
              <w:adjustRightInd w:val="0"/>
              <w:spacing w:line="240" w:lineRule="auto"/>
              <w:ind w:firstLine="0"/>
              <w:jc w:val="center"/>
              <w:rPr>
                <w:rFonts w:ascii="楷体" w:eastAsia="楷体" w:hAnsi="楷体"/>
                <w:b/>
                <w:sz w:val="32"/>
                <w:szCs w:val="32"/>
              </w:rPr>
            </w:pPr>
            <w:r w:rsidRPr="00D3669E">
              <w:rPr>
                <w:rFonts w:ascii="楷体" w:eastAsia="楷体" w:hAnsi="楷体" w:hint="eastAsia"/>
                <w:b/>
                <w:sz w:val="32"/>
                <w:szCs w:val="32"/>
              </w:rPr>
              <w:t>深圳智润新能源电力勘测设计院有限公司</w:t>
            </w:r>
          </w:p>
        </w:tc>
      </w:tr>
      <w:tr w:rsidR="0091533E" w:rsidRPr="00D3669E" w14:paraId="43BE1770" w14:textId="77777777" w:rsidTr="00F77FB2">
        <w:trPr>
          <w:trHeight w:val="288"/>
          <w:jc w:val="center"/>
        </w:trPr>
        <w:tc>
          <w:tcPr>
            <w:tcW w:w="895" w:type="pct"/>
            <w:vMerge/>
          </w:tcPr>
          <w:p w14:paraId="36CCFF93" w14:textId="77777777" w:rsidR="0091533E" w:rsidRPr="00D3669E" w:rsidRDefault="0091533E" w:rsidP="0091533E">
            <w:pPr>
              <w:adjustRightInd w:val="0"/>
              <w:spacing w:line="240" w:lineRule="auto"/>
              <w:ind w:firstLine="0"/>
              <w:jc w:val="center"/>
              <w:rPr>
                <w:rFonts w:ascii="楷体" w:eastAsia="楷体" w:hAnsi="楷体"/>
                <w:b/>
                <w:sz w:val="32"/>
                <w:szCs w:val="32"/>
              </w:rPr>
            </w:pPr>
          </w:p>
        </w:tc>
        <w:tc>
          <w:tcPr>
            <w:tcW w:w="4105" w:type="pct"/>
          </w:tcPr>
          <w:p w14:paraId="7175800B" w14:textId="77777777" w:rsidR="0091533E" w:rsidRPr="00D3669E" w:rsidRDefault="0091533E" w:rsidP="0091533E">
            <w:pPr>
              <w:adjustRightInd w:val="0"/>
              <w:spacing w:line="240" w:lineRule="auto"/>
              <w:ind w:firstLine="0"/>
              <w:jc w:val="center"/>
              <w:rPr>
                <w:rFonts w:ascii="楷体" w:eastAsia="楷体" w:hAnsi="楷体"/>
                <w:b/>
                <w:sz w:val="32"/>
                <w:szCs w:val="32"/>
              </w:rPr>
            </w:pPr>
            <w:r w:rsidRPr="00D3669E">
              <w:rPr>
                <w:rFonts w:ascii="Yu Gothic Light" w:eastAsia="Yu Gothic Light" w:hAnsi="Yu Gothic Light" w:hint="eastAsia"/>
                <w:b/>
                <w:szCs w:val="24"/>
              </w:rPr>
              <w:t>ShenZhen ZhiRun Renewable Energy Exploration&amp;Design Co ,Ltd</w:t>
            </w:r>
          </w:p>
        </w:tc>
      </w:tr>
    </w:tbl>
    <w:p w14:paraId="6E95FDD3" w14:textId="77777777" w:rsidR="0091533E" w:rsidRPr="00D3669E" w:rsidRDefault="0091533E" w:rsidP="0091533E">
      <w:pPr>
        <w:widowControl w:val="0"/>
        <w:spacing w:line="240" w:lineRule="atLeast"/>
        <w:ind w:firstLine="0"/>
        <w:rPr>
          <w:rFonts w:ascii="Times New Roman" w:eastAsia="黑体" w:hAnsi="Times New Roman" w:cs="Times New Roman"/>
          <w:kern w:val="0"/>
          <w:sz w:val="30"/>
          <w:szCs w:val="30"/>
        </w:rPr>
      </w:pPr>
    </w:p>
    <w:p w14:paraId="6997EE95" w14:textId="3CF95587" w:rsidR="0091533E" w:rsidRPr="00D3669E" w:rsidRDefault="0091533E" w:rsidP="0091533E">
      <w:pPr>
        <w:widowControl w:val="0"/>
        <w:spacing w:before="156" w:after="156" w:line="240" w:lineRule="auto"/>
        <w:ind w:firstLine="0"/>
        <w:jc w:val="center"/>
        <w:rPr>
          <w:rFonts w:ascii="Times New Roman" w:eastAsia="宋体" w:hAnsi="Times New Roman" w:cs="Times New Roman"/>
          <w:sz w:val="24"/>
          <w:szCs w:val="22"/>
        </w:rPr>
        <w:sectPr w:rsidR="0091533E" w:rsidRPr="00D3669E" w:rsidSect="00F77FB2">
          <w:headerReference w:type="even" r:id="rId11"/>
          <w:headerReference w:type="default" r:id="rId12"/>
          <w:footerReference w:type="even" r:id="rId13"/>
          <w:footerReference w:type="default" r:id="rId14"/>
          <w:headerReference w:type="first" r:id="rId15"/>
          <w:footerReference w:type="first" r:id="rId16"/>
          <w:pgSz w:w="11906" w:h="16838"/>
          <w:pgMar w:top="1134" w:right="1134" w:bottom="1134" w:left="1797" w:header="851" w:footer="992" w:gutter="0"/>
          <w:pgNumType w:start="1"/>
          <w:cols w:space="425"/>
          <w:docGrid w:linePitch="326"/>
        </w:sectPr>
      </w:pPr>
      <w:r w:rsidRPr="00D3669E">
        <w:rPr>
          <w:rFonts w:ascii="Times New Roman" w:eastAsia="黑体" w:hAnsi="Times New Roman" w:cs="Times New Roman"/>
          <w:sz w:val="30"/>
          <w:szCs w:val="30"/>
        </w:rPr>
        <w:t>2019</w:t>
      </w:r>
      <w:r w:rsidRPr="00D3669E">
        <w:rPr>
          <w:rFonts w:ascii="Times New Roman" w:eastAsia="黑体" w:hAnsi="Times New Roman" w:cs="Times New Roman"/>
          <w:sz w:val="30"/>
          <w:szCs w:val="30"/>
        </w:rPr>
        <w:t>年</w:t>
      </w:r>
      <w:r w:rsidR="00F25C64">
        <w:rPr>
          <w:rFonts w:ascii="Times New Roman" w:eastAsia="黑体" w:hAnsi="Times New Roman" w:cs="Times New Roman"/>
          <w:sz w:val="30"/>
          <w:szCs w:val="30"/>
        </w:rPr>
        <w:t>9</w:t>
      </w:r>
      <w:r w:rsidRPr="00D3669E">
        <w:rPr>
          <w:rFonts w:ascii="Times New Roman" w:eastAsia="黑体" w:hAnsi="Times New Roman" w:cs="Times New Roman"/>
          <w:sz w:val="30"/>
          <w:szCs w:val="30"/>
        </w:rPr>
        <w:t>月</w:t>
      </w:r>
    </w:p>
    <w:p w14:paraId="04A8A7CB" w14:textId="77777777" w:rsidR="0091533E" w:rsidRPr="00D3669E" w:rsidRDefault="0091533E" w:rsidP="0091533E">
      <w:pPr>
        <w:widowControl w:val="0"/>
        <w:spacing w:beforeLines="100" w:before="240" w:line="240" w:lineRule="auto"/>
        <w:ind w:firstLine="0"/>
        <w:rPr>
          <w:rFonts w:ascii="Times New Roman" w:eastAsia="黑体" w:hAnsi="Times New Roman" w:cs="Times New Roman"/>
          <w:bCs/>
          <w:spacing w:val="20"/>
          <w:sz w:val="44"/>
          <w:szCs w:val="52"/>
        </w:rPr>
      </w:pPr>
    </w:p>
    <w:p w14:paraId="5539CC2B" w14:textId="5FAB5C4B" w:rsidR="0091533E" w:rsidRPr="00D3669E" w:rsidRDefault="0091533E" w:rsidP="0091533E">
      <w:pPr>
        <w:widowControl w:val="0"/>
        <w:spacing w:beforeLines="100" w:before="240" w:line="440" w:lineRule="exact"/>
        <w:ind w:firstLine="0"/>
        <w:jc w:val="center"/>
        <w:rPr>
          <w:rFonts w:ascii="Times New Roman" w:eastAsia="黑体" w:hAnsi="Times New Roman" w:cs="Times New Roman"/>
          <w:bCs/>
          <w:spacing w:val="20"/>
          <w:sz w:val="44"/>
          <w:szCs w:val="52"/>
        </w:rPr>
      </w:pPr>
      <w:r w:rsidRPr="00D3669E">
        <w:rPr>
          <w:rFonts w:ascii="Times New Roman" w:eastAsia="黑体" w:hAnsi="Times New Roman" w:cs="Times New Roman" w:hint="eastAsia"/>
          <w:bCs/>
          <w:spacing w:val="20"/>
          <w:sz w:val="44"/>
          <w:szCs w:val="52"/>
        </w:rPr>
        <w:t>华润</w:t>
      </w:r>
      <w:r w:rsidR="00B66C3B" w:rsidRPr="00D3669E">
        <w:rPr>
          <w:rFonts w:ascii="Times New Roman" w:eastAsia="黑体" w:hAnsi="Times New Roman" w:cs="Times New Roman" w:hint="eastAsia"/>
          <w:bCs/>
          <w:spacing w:val="20"/>
          <w:sz w:val="44"/>
          <w:szCs w:val="52"/>
        </w:rPr>
        <w:t>电力武隆</w:t>
      </w:r>
      <w:proofErr w:type="gramStart"/>
      <w:r w:rsidR="00B66C3B" w:rsidRPr="00D3669E">
        <w:rPr>
          <w:rFonts w:ascii="Times New Roman" w:eastAsia="黑体" w:hAnsi="Times New Roman" w:cs="Times New Roman" w:hint="eastAsia"/>
          <w:bCs/>
          <w:spacing w:val="20"/>
          <w:sz w:val="44"/>
          <w:szCs w:val="52"/>
        </w:rPr>
        <w:t>杨柳坪</w:t>
      </w:r>
      <w:r w:rsidRPr="00D3669E">
        <w:rPr>
          <w:rFonts w:ascii="Times New Roman" w:eastAsia="黑体" w:hAnsi="Times New Roman" w:cs="Times New Roman" w:hint="eastAsia"/>
          <w:bCs/>
          <w:spacing w:val="20"/>
          <w:sz w:val="44"/>
          <w:szCs w:val="52"/>
        </w:rPr>
        <w:t>风电</w:t>
      </w:r>
      <w:proofErr w:type="gramEnd"/>
      <w:r w:rsidRPr="00D3669E">
        <w:rPr>
          <w:rFonts w:ascii="Times New Roman" w:eastAsia="黑体" w:hAnsi="Times New Roman" w:cs="Times New Roman" w:hint="eastAsia"/>
          <w:bCs/>
          <w:spacing w:val="20"/>
          <w:sz w:val="44"/>
          <w:szCs w:val="52"/>
        </w:rPr>
        <w:t>项目</w:t>
      </w:r>
    </w:p>
    <w:p w14:paraId="255A7B05" w14:textId="77777777" w:rsidR="0091533E" w:rsidRPr="00D3669E" w:rsidRDefault="0091533E" w:rsidP="0091533E">
      <w:pPr>
        <w:widowControl w:val="0"/>
        <w:spacing w:beforeLines="50" w:before="120" w:after="163" w:line="240" w:lineRule="auto"/>
        <w:ind w:firstLine="0"/>
        <w:jc w:val="center"/>
        <w:rPr>
          <w:rFonts w:ascii="Times New Roman" w:eastAsia="黑体" w:hAnsi="Times New Roman" w:cs="Times New Roman"/>
          <w:spacing w:val="20"/>
          <w:sz w:val="72"/>
          <w:szCs w:val="72"/>
        </w:rPr>
      </w:pPr>
      <w:r w:rsidRPr="00D3669E">
        <w:rPr>
          <w:rFonts w:ascii="Times New Roman" w:eastAsia="黑体" w:hAnsi="Times New Roman" w:cs="Times New Roman"/>
          <w:spacing w:val="20"/>
          <w:sz w:val="72"/>
          <w:szCs w:val="72"/>
        </w:rPr>
        <w:t>可行性研究报告</w:t>
      </w:r>
    </w:p>
    <w:p w14:paraId="1B2E29CA" w14:textId="77777777" w:rsidR="0091533E" w:rsidRPr="00D3669E" w:rsidRDefault="0091533E" w:rsidP="0091533E">
      <w:pPr>
        <w:widowControl w:val="0"/>
        <w:tabs>
          <w:tab w:val="left" w:pos="7215"/>
        </w:tabs>
        <w:spacing w:before="156" w:line="520" w:lineRule="atLeast"/>
        <w:ind w:firstLine="0"/>
        <w:jc w:val="center"/>
        <w:rPr>
          <w:rFonts w:ascii="Times New Roman" w:eastAsia="黑体" w:hAnsi="Times New Roman" w:cs="Times New Roman"/>
          <w:spacing w:val="10"/>
          <w:sz w:val="38"/>
          <w:szCs w:val="38"/>
        </w:rPr>
      </w:pPr>
    </w:p>
    <w:p w14:paraId="5505DBFC" w14:textId="77777777" w:rsidR="0091533E" w:rsidRPr="00D3669E" w:rsidRDefault="0091533E" w:rsidP="0091533E">
      <w:pPr>
        <w:widowControl w:val="0"/>
        <w:tabs>
          <w:tab w:val="left" w:pos="7215"/>
        </w:tabs>
        <w:spacing w:before="156" w:line="520" w:lineRule="atLeast"/>
        <w:ind w:firstLine="0"/>
        <w:jc w:val="center"/>
        <w:rPr>
          <w:rFonts w:ascii="Times New Roman" w:eastAsia="黑体" w:hAnsi="Times New Roman" w:cs="Times New Roman"/>
          <w:spacing w:val="10"/>
          <w:sz w:val="38"/>
          <w:szCs w:val="38"/>
        </w:rPr>
      </w:pPr>
    </w:p>
    <w:p w14:paraId="5CD535D3" w14:textId="77777777" w:rsidR="0091533E" w:rsidRPr="00D3669E" w:rsidRDefault="0091533E" w:rsidP="0091533E">
      <w:pPr>
        <w:widowControl w:val="0"/>
        <w:tabs>
          <w:tab w:val="left" w:pos="7215"/>
        </w:tabs>
        <w:spacing w:before="156" w:line="520" w:lineRule="atLeast"/>
        <w:ind w:firstLine="0"/>
        <w:jc w:val="center"/>
        <w:rPr>
          <w:rFonts w:ascii="Times New Roman" w:eastAsia="黑体" w:hAnsi="Times New Roman" w:cs="Times New Roman"/>
          <w:spacing w:val="10"/>
          <w:sz w:val="38"/>
          <w:szCs w:val="38"/>
        </w:rPr>
      </w:pPr>
    </w:p>
    <w:p w14:paraId="7A7ED357" w14:textId="77777777" w:rsidR="0091533E" w:rsidRPr="00D3669E" w:rsidRDefault="0091533E" w:rsidP="00CC01F5">
      <w:pPr>
        <w:widowControl w:val="0"/>
        <w:ind w:leftChars="1300" w:left="2730" w:firstLine="210"/>
        <w:jc w:val="left"/>
        <w:rPr>
          <w:rFonts w:ascii="Times New Roman" w:eastAsia="黑体" w:hAnsi="Times New Roman" w:cs="Times New Roman"/>
          <w:sz w:val="32"/>
          <w:szCs w:val="32"/>
        </w:rPr>
      </w:pPr>
      <w:r w:rsidRPr="00D3669E">
        <w:rPr>
          <w:rFonts w:ascii="Times New Roman" w:eastAsia="黑体" w:hAnsi="Times New Roman" w:cs="Times New Roman"/>
          <w:sz w:val="32"/>
          <w:szCs w:val="32"/>
        </w:rPr>
        <w:t>批准：</w:t>
      </w:r>
      <w:r w:rsidRPr="00D3669E">
        <w:rPr>
          <w:rFonts w:ascii="Times New Roman" w:eastAsia="黑体" w:hAnsi="Times New Roman" w:cs="Times New Roman"/>
          <w:sz w:val="32"/>
          <w:szCs w:val="32"/>
        </w:rPr>
        <w:tab/>
      </w:r>
      <w:r w:rsidRPr="00D3669E">
        <w:rPr>
          <w:rFonts w:ascii="Times New Roman" w:eastAsia="黑体" w:hAnsi="Times New Roman" w:cs="Times New Roman"/>
          <w:sz w:val="32"/>
          <w:szCs w:val="32"/>
        </w:rPr>
        <w:t>胡立伟</w:t>
      </w:r>
    </w:p>
    <w:p w14:paraId="6E7E9BD3" w14:textId="77777777" w:rsidR="0091533E" w:rsidRPr="00D3669E" w:rsidRDefault="0091533E" w:rsidP="00CC01F5">
      <w:pPr>
        <w:widowControl w:val="0"/>
        <w:ind w:leftChars="1200" w:left="2520" w:firstLine="420"/>
        <w:jc w:val="left"/>
        <w:rPr>
          <w:rFonts w:ascii="Times New Roman" w:eastAsia="黑体" w:hAnsi="Times New Roman" w:cs="Times New Roman"/>
          <w:sz w:val="32"/>
          <w:szCs w:val="32"/>
        </w:rPr>
      </w:pPr>
      <w:r w:rsidRPr="00D3669E">
        <w:rPr>
          <w:rFonts w:ascii="Times New Roman" w:eastAsia="黑体" w:hAnsi="Times New Roman" w:cs="Times New Roman"/>
          <w:sz w:val="32"/>
          <w:szCs w:val="32"/>
        </w:rPr>
        <w:t>核定：</w:t>
      </w:r>
      <w:r w:rsidRPr="00D3669E">
        <w:rPr>
          <w:rFonts w:ascii="Times New Roman" w:eastAsia="黑体" w:hAnsi="Times New Roman" w:cs="Times New Roman"/>
          <w:sz w:val="32"/>
          <w:szCs w:val="32"/>
        </w:rPr>
        <w:tab/>
      </w:r>
      <w:r w:rsidRPr="00D3669E">
        <w:rPr>
          <w:rFonts w:ascii="Times New Roman" w:eastAsia="黑体" w:hAnsi="Times New Roman" w:cs="Times New Roman"/>
          <w:sz w:val="32"/>
          <w:szCs w:val="32"/>
        </w:rPr>
        <w:t>肖毅雄</w:t>
      </w:r>
    </w:p>
    <w:p w14:paraId="0A2CEB29" w14:textId="77777777" w:rsidR="0091533E" w:rsidRPr="00D3669E" w:rsidRDefault="0091533E" w:rsidP="00CC01F5">
      <w:pPr>
        <w:widowControl w:val="0"/>
        <w:ind w:leftChars="1400" w:left="2940" w:firstLine="0"/>
        <w:jc w:val="left"/>
        <w:rPr>
          <w:rFonts w:ascii="Times New Roman" w:eastAsia="黑体" w:hAnsi="Times New Roman" w:cs="Times New Roman"/>
          <w:sz w:val="32"/>
          <w:szCs w:val="32"/>
        </w:rPr>
      </w:pPr>
      <w:r w:rsidRPr="00D3669E">
        <w:rPr>
          <w:rFonts w:ascii="Times New Roman" w:eastAsia="黑体" w:hAnsi="Times New Roman" w:cs="Times New Roman"/>
          <w:sz w:val="32"/>
          <w:szCs w:val="32"/>
        </w:rPr>
        <w:t>审查：</w:t>
      </w:r>
      <w:r w:rsidRPr="00D3669E">
        <w:rPr>
          <w:rFonts w:ascii="Times New Roman" w:eastAsia="黑体" w:hAnsi="Times New Roman" w:cs="Times New Roman"/>
          <w:sz w:val="32"/>
          <w:szCs w:val="32"/>
        </w:rPr>
        <w:tab/>
      </w:r>
      <w:r w:rsidRPr="00D3669E">
        <w:rPr>
          <w:rFonts w:ascii="Times New Roman" w:eastAsia="黑体" w:hAnsi="Times New Roman" w:cs="Times New Roman"/>
          <w:sz w:val="32"/>
          <w:szCs w:val="32"/>
        </w:rPr>
        <w:t>郑爱玲</w:t>
      </w:r>
    </w:p>
    <w:p w14:paraId="784640F5" w14:textId="16E71637" w:rsidR="0091533E" w:rsidRPr="00D3669E" w:rsidRDefault="00071EB4" w:rsidP="00CC01F5">
      <w:pPr>
        <w:widowControl w:val="0"/>
        <w:ind w:leftChars="1300" w:left="2730" w:firstLine="210"/>
        <w:jc w:val="left"/>
        <w:rPr>
          <w:rFonts w:ascii="Times New Roman" w:eastAsia="黑体" w:hAnsi="Times New Roman" w:cs="Times New Roman"/>
          <w:sz w:val="32"/>
          <w:szCs w:val="32"/>
        </w:rPr>
      </w:pPr>
      <w:r w:rsidRPr="00D3669E">
        <w:rPr>
          <w:rFonts w:ascii="Times New Roman" w:eastAsia="黑体" w:hAnsi="Times New Roman" w:cs="Times New Roman"/>
          <w:sz w:val="32"/>
          <w:szCs w:val="32"/>
        </w:rPr>
        <w:t>校核</w:t>
      </w:r>
      <w:r w:rsidRPr="00D3669E">
        <w:rPr>
          <w:rFonts w:ascii="Times New Roman" w:eastAsia="黑体" w:hAnsi="Times New Roman" w:cs="Times New Roman" w:hint="eastAsia"/>
          <w:sz w:val="32"/>
          <w:szCs w:val="32"/>
        </w:rPr>
        <w:t>：</w:t>
      </w:r>
      <w:r w:rsidRPr="00D3669E">
        <w:rPr>
          <w:rFonts w:ascii="Times New Roman" w:eastAsia="黑体" w:hAnsi="Times New Roman" w:cs="Times New Roman" w:hint="eastAsia"/>
          <w:sz w:val="32"/>
          <w:szCs w:val="32"/>
        </w:rPr>
        <w:t xml:space="preserve"> </w:t>
      </w:r>
      <w:r w:rsidR="00CC01F5" w:rsidRPr="00D3669E">
        <w:rPr>
          <w:rFonts w:ascii="Times New Roman" w:eastAsia="黑体" w:hAnsi="Times New Roman" w:cs="Times New Roman"/>
          <w:sz w:val="32"/>
          <w:szCs w:val="32"/>
        </w:rPr>
        <w:t xml:space="preserve"> </w:t>
      </w:r>
      <w:r w:rsidR="00D16F02" w:rsidRPr="00D3669E">
        <w:rPr>
          <w:rFonts w:ascii="Times New Roman" w:eastAsia="黑体" w:hAnsi="Times New Roman" w:cs="Times New Roman" w:hint="eastAsia"/>
          <w:sz w:val="32"/>
          <w:szCs w:val="32"/>
        </w:rPr>
        <w:t>郑爱玲</w:t>
      </w:r>
      <w:r w:rsidR="00D16F02" w:rsidRPr="00D3669E">
        <w:rPr>
          <w:rFonts w:ascii="Times New Roman" w:eastAsia="黑体" w:hAnsi="Times New Roman" w:cs="Times New Roman"/>
          <w:sz w:val="32"/>
          <w:szCs w:val="32"/>
        </w:rPr>
        <w:t xml:space="preserve">  </w:t>
      </w:r>
      <w:r w:rsidR="0091533E" w:rsidRPr="00D3669E">
        <w:rPr>
          <w:rFonts w:ascii="Times New Roman" w:eastAsia="黑体" w:hAnsi="Times New Roman" w:cs="Times New Roman" w:hint="eastAsia"/>
          <w:sz w:val="32"/>
          <w:szCs w:val="32"/>
        </w:rPr>
        <w:t>邓小勇</w:t>
      </w:r>
      <w:r w:rsidR="0091533E" w:rsidRPr="00D3669E">
        <w:rPr>
          <w:rFonts w:ascii="Times New Roman" w:eastAsia="黑体" w:hAnsi="Times New Roman" w:cs="Times New Roman"/>
          <w:sz w:val="32"/>
          <w:szCs w:val="32"/>
        </w:rPr>
        <w:t xml:space="preserve">  </w:t>
      </w:r>
      <w:r w:rsidR="0091533E" w:rsidRPr="00D3669E">
        <w:rPr>
          <w:rFonts w:ascii="Times New Roman" w:eastAsia="黑体" w:hAnsi="Times New Roman" w:cs="Times New Roman"/>
          <w:sz w:val="32"/>
          <w:szCs w:val="32"/>
        </w:rPr>
        <w:t>程胜利</w:t>
      </w:r>
    </w:p>
    <w:p w14:paraId="3A36F8A1" w14:textId="2E005C83" w:rsidR="0091533E" w:rsidRPr="00D3669E" w:rsidRDefault="0091533E" w:rsidP="00CC01F5">
      <w:pPr>
        <w:widowControl w:val="0"/>
        <w:ind w:leftChars="1200" w:left="2520" w:firstLine="420"/>
        <w:jc w:val="left"/>
        <w:rPr>
          <w:rFonts w:ascii="Times New Roman" w:eastAsia="黑体" w:hAnsi="Times New Roman" w:cs="Times New Roman"/>
          <w:sz w:val="32"/>
          <w:szCs w:val="32"/>
        </w:rPr>
      </w:pPr>
      <w:r w:rsidRPr="00D3669E">
        <w:rPr>
          <w:rFonts w:ascii="Times New Roman" w:eastAsia="黑体" w:hAnsi="Times New Roman" w:cs="Times New Roman"/>
          <w:sz w:val="32"/>
          <w:szCs w:val="32"/>
        </w:rPr>
        <w:t>编写：</w:t>
      </w:r>
      <w:r w:rsidRPr="00D3669E">
        <w:rPr>
          <w:rFonts w:ascii="Times New Roman" w:eastAsia="黑体" w:hAnsi="Times New Roman" w:cs="Times New Roman"/>
          <w:sz w:val="32"/>
          <w:szCs w:val="32"/>
        </w:rPr>
        <w:tab/>
      </w:r>
      <w:r w:rsidRPr="00D3669E">
        <w:rPr>
          <w:rFonts w:ascii="Times New Roman" w:eastAsia="黑体" w:hAnsi="Times New Roman" w:cs="Times New Roman" w:hint="eastAsia"/>
          <w:sz w:val="32"/>
          <w:szCs w:val="32"/>
        </w:rPr>
        <w:t>卢兆春</w:t>
      </w:r>
      <w:r w:rsidRPr="00D3669E">
        <w:rPr>
          <w:rFonts w:ascii="Times New Roman" w:eastAsia="黑体" w:hAnsi="Times New Roman" w:cs="Times New Roman" w:hint="eastAsia"/>
          <w:sz w:val="32"/>
          <w:szCs w:val="32"/>
        </w:rPr>
        <w:t xml:space="preserve"> </w:t>
      </w:r>
      <w:r w:rsidRPr="00D3669E">
        <w:rPr>
          <w:rFonts w:ascii="Times New Roman" w:eastAsia="黑体" w:hAnsi="Times New Roman" w:cs="Times New Roman"/>
          <w:sz w:val="32"/>
          <w:szCs w:val="32"/>
        </w:rPr>
        <w:t xml:space="preserve"> </w:t>
      </w:r>
      <w:r w:rsidR="00B66C3B" w:rsidRPr="00D3669E">
        <w:rPr>
          <w:rFonts w:ascii="Times New Roman" w:eastAsia="黑体" w:hAnsi="Times New Roman" w:cs="Times New Roman" w:hint="eastAsia"/>
          <w:sz w:val="32"/>
          <w:szCs w:val="32"/>
        </w:rPr>
        <w:t>崔丛</w:t>
      </w:r>
      <w:r w:rsidRPr="00D3669E">
        <w:rPr>
          <w:rFonts w:ascii="Times New Roman" w:eastAsia="黑体" w:hAnsi="Times New Roman" w:cs="Times New Roman" w:hint="eastAsia"/>
          <w:sz w:val="32"/>
          <w:szCs w:val="32"/>
        </w:rPr>
        <w:t xml:space="preserve"> </w:t>
      </w:r>
      <w:r w:rsidRPr="00D3669E">
        <w:rPr>
          <w:rFonts w:ascii="Times New Roman" w:eastAsia="黑体" w:hAnsi="Times New Roman" w:cs="Times New Roman"/>
          <w:sz w:val="32"/>
          <w:szCs w:val="32"/>
        </w:rPr>
        <w:t xml:space="preserve"> </w:t>
      </w:r>
      <w:r w:rsidRPr="00D3669E">
        <w:rPr>
          <w:rFonts w:ascii="Times New Roman" w:eastAsia="黑体" w:hAnsi="Times New Roman" w:cs="Times New Roman" w:hint="eastAsia"/>
          <w:sz w:val="32"/>
          <w:szCs w:val="32"/>
        </w:rPr>
        <w:t>吴志山</w:t>
      </w:r>
      <w:r w:rsidRPr="00D3669E">
        <w:rPr>
          <w:rFonts w:ascii="Times New Roman" w:eastAsia="黑体" w:hAnsi="Times New Roman" w:cs="Times New Roman"/>
          <w:sz w:val="32"/>
          <w:szCs w:val="32"/>
        </w:rPr>
        <w:t xml:space="preserve">  </w:t>
      </w:r>
      <w:r w:rsidR="00B66C3B" w:rsidRPr="00D3669E">
        <w:rPr>
          <w:rFonts w:ascii="Times New Roman" w:eastAsia="黑体" w:hAnsi="Times New Roman" w:cs="Times New Roman" w:hint="eastAsia"/>
          <w:sz w:val="32"/>
          <w:szCs w:val="32"/>
        </w:rPr>
        <w:t>林</w:t>
      </w:r>
      <w:proofErr w:type="gramStart"/>
      <w:r w:rsidR="00B66C3B" w:rsidRPr="00D3669E">
        <w:rPr>
          <w:rFonts w:ascii="Times New Roman" w:eastAsia="黑体" w:hAnsi="Times New Roman" w:cs="Times New Roman" w:hint="eastAsia"/>
          <w:sz w:val="32"/>
          <w:szCs w:val="32"/>
        </w:rPr>
        <w:t>浩</w:t>
      </w:r>
      <w:proofErr w:type="gramEnd"/>
    </w:p>
    <w:p w14:paraId="69ED1B9E" w14:textId="406FAA5A" w:rsidR="0091533E" w:rsidRPr="00D3669E" w:rsidRDefault="00B66C3B" w:rsidP="00CC01F5">
      <w:pPr>
        <w:widowControl w:val="0"/>
        <w:ind w:leftChars="1900" w:left="3990" w:firstLine="210"/>
        <w:jc w:val="left"/>
        <w:rPr>
          <w:rFonts w:ascii="Times New Roman" w:eastAsia="黑体" w:hAnsi="Times New Roman" w:cs="Times New Roman"/>
          <w:sz w:val="32"/>
          <w:szCs w:val="32"/>
        </w:rPr>
      </w:pPr>
      <w:r w:rsidRPr="00D3669E">
        <w:rPr>
          <w:rFonts w:ascii="Times New Roman" w:eastAsia="黑体" w:hAnsi="Times New Roman" w:cs="Times New Roman"/>
          <w:sz w:val="32"/>
          <w:szCs w:val="32"/>
        </w:rPr>
        <w:t>姚志国</w:t>
      </w:r>
      <w:r w:rsidRPr="00D3669E">
        <w:rPr>
          <w:rFonts w:ascii="Times New Roman" w:eastAsia="黑体" w:hAnsi="Times New Roman" w:cs="Times New Roman" w:hint="eastAsia"/>
          <w:sz w:val="32"/>
          <w:szCs w:val="32"/>
        </w:rPr>
        <w:t xml:space="preserve"> </w:t>
      </w:r>
      <w:r w:rsidRPr="00D3669E">
        <w:rPr>
          <w:rFonts w:ascii="Times New Roman" w:eastAsia="黑体" w:hAnsi="Times New Roman" w:cs="Times New Roman"/>
          <w:sz w:val="32"/>
          <w:szCs w:val="32"/>
        </w:rPr>
        <w:t xml:space="preserve"> </w:t>
      </w:r>
      <w:r w:rsidRPr="00D3669E">
        <w:rPr>
          <w:rFonts w:ascii="Times New Roman" w:eastAsia="黑体" w:hAnsi="Times New Roman" w:cs="Times New Roman"/>
          <w:sz w:val="32"/>
          <w:szCs w:val="32"/>
        </w:rPr>
        <w:t>李远</w:t>
      </w:r>
    </w:p>
    <w:p w14:paraId="48496227" w14:textId="790E2DBC" w:rsidR="0091533E" w:rsidRPr="00D3669E" w:rsidRDefault="0091533E" w:rsidP="00CC01F5">
      <w:pPr>
        <w:widowControl w:val="0"/>
        <w:ind w:leftChars="1300" w:left="2730" w:firstLine="210"/>
        <w:jc w:val="left"/>
        <w:rPr>
          <w:rFonts w:ascii="Times New Roman" w:eastAsia="黑体" w:hAnsi="Times New Roman" w:cs="Times New Roman"/>
          <w:sz w:val="32"/>
          <w:szCs w:val="32"/>
        </w:rPr>
      </w:pPr>
      <w:r w:rsidRPr="00D3669E">
        <w:rPr>
          <w:rFonts w:ascii="Times New Roman" w:eastAsia="黑体" w:hAnsi="Times New Roman" w:cs="Times New Roman"/>
          <w:sz w:val="32"/>
          <w:szCs w:val="32"/>
        </w:rPr>
        <w:t>项目负责：</w:t>
      </w:r>
      <w:r w:rsidR="00CC01F5" w:rsidRPr="00D3669E">
        <w:rPr>
          <w:rFonts w:ascii="Times New Roman" w:eastAsia="黑体" w:hAnsi="Times New Roman" w:cs="Times New Roman" w:hint="eastAsia"/>
          <w:sz w:val="32"/>
          <w:szCs w:val="32"/>
        </w:rPr>
        <w:t>卢兆春</w:t>
      </w:r>
    </w:p>
    <w:p w14:paraId="42473F45" w14:textId="77777777" w:rsidR="0091533E" w:rsidRPr="00D3669E" w:rsidRDefault="0091533E" w:rsidP="0091533E">
      <w:pPr>
        <w:widowControl w:val="0"/>
        <w:spacing w:line="240" w:lineRule="atLeast"/>
        <w:ind w:firstLine="0"/>
        <w:rPr>
          <w:rFonts w:ascii="Times New Roman" w:eastAsia="黑体" w:hAnsi="Times New Roman" w:cs="Times New Roman"/>
          <w:sz w:val="32"/>
          <w:szCs w:val="32"/>
        </w:rPr>
      </w:pPr>
    </w:p>
    <w:p w14:paraId="42531062" w14:textId="77777777" w:rsidR="0091533E" w:rsidRPr="00D3669E" w:rsidRDefault="0091533E" w:rsidP="0091533E">
      <w:pPr>
        <w:widowControl w:val="0"/>
        <w:spacing w:line="240" w:lineRule="atLeast"/>
        <w:ind w:firstLine="0"/>
        <w:rPr>
          <w:rFonts w:ascii="Times New Roman" w:eastAsia="黑体" w:hAnsi="Times New Roman" w:cs="Times New Roman"/>
          <w:kern w:val="0"/>
          <w:sz w:val="32"/>
          <w:szCs w:val="32"/>
        </w:rPr>
      </w:pPr>
    </w:p>
    <w:p w14:paraId="07A86309" w14:textId="77777777" w:rsidR="0091533E" w:rsidRPr="00D3669E" w:rsidRDefault="0091533E" w:rsidP="0091533E">
      <w:pPr>
        <w:widowControl w:val="0"/>
        <w:spacing w:line="240" w:lineRule="atLeast"/>
        <w:ind w:firstLine="0"/>
        <w:rPr>
          <w:rFonts w:ascii="Times New Roman" w:eastAsia="黑体" w:hAnsi="Times New Roman" w:cs="Times New Roman"/>
          <w:kern w:val="0"/>
          <w:sz w:val="32"/>
          <w:szCs w:val="32"/>
        </w:rPr>
      </w:pPr>
    </w:p>
    <w:p w14:paraId="61EC052B" w14:textId="77777777" w:rsidR="0091533E" w:rsidRPr="00D3669E" w:rsidRDefault="0091533E" w:rsidP="0091533E">
      <w:pPr>
        <w:widowControl w:val="0"/>
        <w:spacing w:line="240" w:lineRule="atLeast"/>
        <w:ind w:firstLine="0"/>
        <w:rPr>
          <w:rFonts w:ascii="Times New Roman" w:eastAsia="黑体" w:hAnsi="Times New Roman" w:cs="Times New Roman"/>
          <w:kern w:val="0"/>
          <w:sz w:val="32"/>
          <w:szCs w:val="32"/>
        </w:rPr>
      </w:pPr>
    </w:p>
    <w:p w14:paraId="368F259A" w14:textId="77777777" w:rsidR="0091533E" w:rsidRPr="00D3669E" w:rsidRDefault="0091533E" w:rsidP="0091533E">
      <w:pPr>
        <w:widowControl w:val="0"/>
        <w:spacing w:line="240" w:lineRule="atLeast"/>
        <w:ind w:firstLine="0"/>
        <w:rPr>
          <w:rFonts w:ascii="Times New Roman" w:eastAsia="黑体" w:hAnsi="Times New Roman" w:cs="Times New Roman"/>
          <w:kern w:val="0"/>
          <w:sz w:val="32"/>
          <w:szCs w:val="32"/>
        </w:rPr>
      </w:pPr>
    </w:p>
    <w:p w14:paraId="2CA25CC3" w14:textId="77777777" w:rsidR="0091533E" w:rsidRPr="00D3669E" w:rsidRDefault="0091533E" w:rsidP="0091533E">
      <w:pPr>
        <w:widowControl w:val="0"/>
        <w:spacing w:line="240" w:lineRule="atLeast"/>
        <w:ind w:firstLine="0"/>
        <w:rPr>
          <w:rFonts w:ascii="Times New Roman" w:eastAsia="黑体" w:hAnsi="Times New Roman" w:cs="Times New Roman"/>
          <w:kern w:val="0"/>
          <w:sz w:val="32"/>
          <w:szCs w:val="32"/>
        </w:rPr>
      </w:pPr>
    </w:p>
    <w:p w14:paraId="6BCD7A2E" w14:textId="77777777" w:rsidR="0091533E" w:rsidRPr="00D3669E" w:rsidRDefault="0091533E" w:rsidP="0091533E">
      <w:pPr>
        <w:widowControl w:val="0"/>
        <w:spacing w:line="240" w:lineRule="atLeast"/>
        <w:ind w:firstLine="0"/>
        <w:rPr>
          <w:rFonts w:ascii="Times New Roman" w:eastAsia="黑体" w:hAnsi="Times New Roman" w:cs="Times New Roman"/>
          <w:kern w:val="0"/>
          <w:sz w:val="32"/>
          <w:szCs w:val="32"/>
        </w:rPr>
      </w:pPr>
    </w:p>
    <w:p w14:paraId="44D532A4" w14:textId="77777777" w:rsidR="0091533E" w:rsidRPr="00D3669E" w:rsidRDefault="0091533E" w:rsidP="0091533E">
      <w:pPr>
        <w:widowControl w:val="0"/>
        <w:spacing w:line="240" w:lineRule="atLeast"/>
        <w:ind w:firstLine="0"/>
        <w:rPr>
          <w:rFonts w:ascii="Times New Roman" w:eastAsia="黑体" w:hAnsi="Times New Roman" w:cs="Times New Roman"/>
          <w:kern w:val="0"/>
          <w:sz w:val="32"/>
          <w:szCs w:val="32"/>
        </w:rPr>
      </w:pPr>
    </w:p>
    <w:p w14:paraId="4204A834" w14:textId="77777777" w:rsidR="0091533E" w:rsidRPr="00D3669E" w:rsidRDefault="0091533E" w:rsidP="0091533E">
      <w:pPr>
        <w:widowControl w:val="0"/>
        <w:spacing w:line="240" w:lineRule="atLeast"/>
        <w:ind w:firstLine="0"/>
        <w:rPr>
          <w:rFonts w:ascii="Times New Roman" w:eastAsia="黑体" w:hAnsi="Times New Roman" w:cs="Times New Roman"/>
          <w:kern w:val="0"/>
          <w:sz w:val="32"/>
          <w:szCs w:val="32"/>
        </w:rPr>
      </w:pPr>
    </w:p>
    <w:tbl>
      <w:tblPr>
        <w:tblStyle w:val="47"/>
        <w:tblW w:w="759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236"/>
      </w:tblGrid>
      <w:tr w:rsidR="0091533E" w:rsidRPr="00D3669E" w14:paraId="6A86F61B" w14:textId="77777777" w:rsidTr="00F77FB2">
        <w:trPr>
          <w:trHeight w:val="607"/>
          <w:jc w:val="center"/>
        </w:trPr>
        <w:tc>
          <w:tcPr>
            <w:tcW w:w="895" w:type="pct"/>
            <w:vMerge w:val="restart"/>
          </w:tcPr>
          <w:p w14:paraId="47B59893" w14:textId="77777777" w:rsidR="0091533E" w:rsidRPr="00D3669E" w:rsidRDefault="0091533E" w:rsidP="0091533E">
            <w:pPr>
              <w:adjustRightInd w:val="0"/>
              <w:spacing w:line="240" w:lineRule="auto"/>
              <w:ind w:firstLine="0"/>
              <w:jc w:val="center"/>
              <w:rPr>
                <w:rFonts w:ascii="楷体" w:eastAsia="楷体" w:hAnsi="楷体"/>
                <w:b/>
                <w:sz w:val="32"/>
                <w:szCs w:val="32"/>
              </w:rPr>
            </w:pPr>
            <w:r w:rsidRPr="00D3669E">
              <w:rPr>
                <w:rFonts w:ascii="仿宋_GB2312" w:hAnsi="宋体"/>
                <w:noProof/>
              </w:rPr>
              <w:drawing>
                <wp:anchor distT="0" distB="0" distL="114300" distR="114300" simplePos="0" relativeHeight="251661312" behindDoc="0" locked="0" layoutInCell="1" allowOverlap="1" wp14:anchorId="42B24076" wp14:editId="4B5FD3DF">
                  <wp:simplePos x="0" y="0"/>
                  <wp:positionH relativeFrom="column">
                    <wp:posOffset>69850</wp:posOffset>
                  </wp:positionH>
                  <wp:positionV relativeFrom="paragraph">
                    <wp:posOffset>34290</wp:posOffset>
                  </wp:positionV>
                  <wp:extent cx="541655" cy="541020"/>
                  <wp:effectExtent l="0" t="0" r="0" b="0"/>
                  <wp:wrapNone/>
                  <wp:docPr id="31" name="图片 3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logo"/>
                          <pic:cNvPicPr>
                            <a:picLocks noChangeAspect="1" noChangeArrowheads="1"/>
                          </pic:cNvPicPr>
                        </pic:nvPicPr>
                        <pic:blipFill>
                          <a:blip r:embed="rId9" r:link="rId10">
                            <a:extLst>
                              <a:ext uri="{28A0092B-C50C-407E-A947-70E740481C1C}">
                                <a14:useLocalDpi xmlns:a14="http://schemas.microsoft.com/office/drawing/2010/main" val="0"/>
                              </a:ext>
                            </a:extLst>
                          </a:blip>
                          <a:srcRect t="-2" r="69823" b="26605"/>
                          <a:stretch>
                            <a:fillRect/>
                          </a:stretch>
                        </pic:blipFill>
                        <pic:spPr bwMode="auto">
                          <a:xfrm>
                            <a:off x="0" y="0"/>
                            <a:ext cx="541655" cy="5410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05" w:type="pct"/>
          </w:tcPr>
          <w:p w14:paraId="1CAB1666" w14:textId="77777777" w:rsidR="0091533E" w:rsidRPr="00D3669E" w:rsidRDefault="0091533E" w:rsidP="0091533E">
            <w:pPr>
              <w:adjustRightInd w:val="0"/>
              <w:spacing w:line="240" w:lineRule="auto"/>
              <w:ind w:firstLine="0"/>
              <w:jc w:val="center"/>
              <w:rPr>
                <w:rFonts w:ascii="楷体" w:eastAsia="楷体" w:hAnsi="楷体"/>
                <w:b/>
                <w:sz w:val="32"/>
                <w:szCs w:val="32"/>
              </w:rPr>
            </w:pPr>
            <w:r w:rsidRPr="00D3669E">
              <w:rPr>
                <w:rFonts w:ascii="楷体" w:eastAsia="楷体" w:hAnsi="楷体" w:hint="eastAsia"/>
                <w:b/>
                <w:sz w:val="32"/>
                <w:szCs w:val="32"/>
              </w:rPr>
              <w:t>深圳智润新能源电力勘测设计院有限公司</w:t>
            </w:r>
          </w:p>
        </w:tc>
      </w:tr>
      <w:tr w:rsidR="0091533E" w:rsidRPr="00D3669E" w14:paraId="7A0BE44A" w14:textId="77777777" w:rsidTr="00F77FB2">
        <w:trPr>
          <w:trHeight w:val="445"/>
          <w:jc w:val="center"/>
        </w:trPr>
        <w:tc>
          <w:tcPr>
            <w:tcW w:w="895" w:type="pct"/>
            <w:vMerge/>
          </w:tcPr>
          <w:p w14:paraId="569C6CB5" w14:textId="77777777" w:rsidR="0091533E" w:rsidRPr="00D3669E" w:rsidRDefault="0091533E" w:rsidP="0091533E">
            <w:pPr>
              <w:adjustRightInd w:val="0"/>
              <w:spacing w:line="240" w:lineRule="auto"/>
              <w:ind w:firstLine="0"/>
              <w:jc w:val="center"/>
              <w:rPr>
                <w:rFonts w:ascii="楷体" w:eastAsia="楷体" w:hAnsi="楷体"/>
                <w:b/>
                <w:sz w:val="32"/>
                <w:szCs w:val="32"/>
              </w:rPr>
            </w:pPr>
          </w:p>
        </w:tc>
        <w:tc>
          <w:tcPr>
            <w:tcW w:w="4105" w:type="pct"/>
          </w:tcPr>
          <w:p w14:paraId="4A03421B" w14:textId="77777777" w:rsidR="0091533E" w:rsidRPr="00D3669E" w:rsidRDefault="0091533E" w:rsidP="0091533E">
            <w:pPr>
              <w:adjustRightInd w:val="0"/>
              <w:spacing w:line="240" w:lineRule="auto"/>
              <w:ind w:firstLine="0"/>
              <w:jc w:val="center"/>
              <w:rPr>
                <w:rFonts w:ascii="楷体" w:eastAsia="楷体" w:hAnsi="楷体"/>
                <w:b/>
                <w:sz w:val="32"/>
                <w:szCs w:val="32"/>
              </w:rPr>
            </w:pPr>
            <w:r w:rsidRPr="00D3669E">
              <w:rPr>
                <w:rFonts w:ascii="Yu Gothic Light" w:eastAsia="Yu Gothic Light" w:hAnsi="Yu Gothic Light" w:hint="eastAsia"/>
                <w:b/>
                <w:szCs w:val="24"/>
              </w:rPr>
              <w:t>ShenZhen ZhiRun Renewable Energy Exploration&amp;Design Co ,Ltd</w:t>
            </w:r>
          </w:p>
        </w:tc>
      </w:tr>
    </w:tbl>
    <w:p w14:paraId="3541ECF6" w14:textId="77777777" w:rsidR="0091533E" w:rsidRPr="00D3669E" w:rsidRDefault="0091533E" w:rsidP="0091533E">
      <w:pPr>
        <w:widowControl w:val="0"/>
        <w:spacing w:line="240" w:lineRule="atLeast"/>
        <w:ind w:firstLine="0"/>
        <w:rPr>
          <w:rFonts w:ascii="Times New Roman" w:eastAsia="黑体" w:hAnsi="Times New Roman" w:cs="Times New Roman"/>
          <w:kern w:val="0"/>
          <w:sz w:val="30"/>
          <w:szCs w:val="30"/>
        </w:rPr>
      </w:pPr>
    </w:p>
    <w:p w14:paraId="3D2C596E" w14:textId="39C8DA95" w:rsidR="0091533E" w:rsidRPr="00D3669E" w:rsidRDefault="0091533E" w:rsidP="0091533E">
      <w:pPr>
        <w:widowControl w:val="0"/>
        <w:spacing w:before="156" w:after="156" w:line="240" w:lineRule="auto"/>
        <w:ind w:firstLine="0"/>
        <w:jc w:val="center"/>
        <w:rPr>
          <w:rFonts w:ascii="Times New Roman" w:eastAsia="黑体" w:hAnsi="Times New Roman" w:cs="Times New Roman"/>
          <w:sz w:val="30"/>
          <w:szCs w:val="30"/>
        </w:rPr>
      </w:pPr>
      <w:r w:rsidRPr="00D3669E">
        <w:rPr>
          <w:rFonts w:ascii="Times New Roman" w:eastAsia="黑体" w:hAnsi="Times New Roman" w:cs="Times New Roman"/>
          <w:sz w:val="30"/>
          <w:szCs w:val="30"/>
        </w:rPr>
        <w:t>2019</w:t>
      </w:r>
      <w:r w:rsidRPr="00D3669E">
        <w:rPr>
          <w:rFonts w:ascii="Times New Roman" w:eastAsia="黑体" w:hAnsi="Times New Roman" w:cs="Times New Roman"/>
          <w:sz w:val="30"/>
          <w:szCs w:val="30"/>
        </w:rPr>
        <w:t>年</w:t>
      </w:r>
      <w:r w:rsidR="00F25C64">
        <w:rPr>
          <w:rFonts w:ascii="Times New Roman" w:eastAsia="黑体" w:hAnsi="Times New Roman" w:cs="Times New Roman"/>
          <w:sz w:val="30"/>
          <w:szCs w:val="30"/>
        </w:rPr>
        <w:t>9</w:t>
      </w:r>
      <w:r w:rsidRPr="00D3669E">
        <w:rPr>
          <w:rFonts w:ascii="Times New Roman" w:eastAsia="黑体" w:hAnsi="Times New Roman" w:cs="Times New Roman"/>
          <w:sz w:val="30"/>
          <w:szCs w:val="30"/>
        </w:rPr>
        <w:t>月</w:t>
      </w:r>
    </w:p>
    <w:p w14:paraId="696FB669" w14:textId="77777777" w:rsidR="0091533E" w:rsidRPr="00D3669E" w:rsidRDefault="0091533E" w:rsidP="0091533E">
      <w:pPr>
        <w:widowControl w:val="0"/>
        <w:spacing w:line="240" w:lineRule="auto"/>
        <w:ind w:firstLine="0"/>
        <w:jc w:val="left"/>
        <w:rPr>
          <w:rFonts w:ascii="Times New Roman" w:eastAsia="宋体" w:hAnsi="Times New Roman" w:cs="Times New Roman"/>
          <w:sz w:val="24"/>
          <w:szCs w:val="22"/>
        </w:rPr>
        <w:sectPr w:rsidR="0091533E" w:rsidRPr="00D3669E" w:rsidSect="00F77FB2">
          <w:headerReference w:type="even" r:id="rId17"/>
          <w:headerReference w:type="default" r:id="rId18"/>
          <w:footerReference w:type="even" r:id="rId19"/>
          <w:footerReference w:type="default" r:id="rId20"/>
          <w:pgSz w:w="11906" w:h="16838"/>
          <w:pgMar w:top="1134" w:right="1134" w:bottom="1134" w:left="1797" w:header="851" w:footer="992" w:gutter="0"/>
          <w:pgNumType w:fmt="upperRoman" w:start="1"/>
          <w:cols w:space="425"/>
          <w:docGrid w:linePitch="326"/>
        </w:sectPr>
      </w:pPr>
    </w:p>
    <w:sdt>
      <w:sdtPr>
        <w:rPr>
          <w:rFonts w:ascii="Times New Roman" w:eastAsiaTheme="minorEastAsia" w:hAnsi="Times New Roman" w:cstheme="minorBidi"/>
          <w:color w:val="auto"/>
          <w:kern w:val="2"/>
          <w:sz w:val="24"/>
          <w:szCs w:val="22"/>
          <w:lang w:val="zh-CN"/>
        </w:rPr>
        <w:id w:val="1138683556"/>
        <w:docPartObj>
          <w:docPartGallery w:val="Table of Contents"/>
          <w:docPartUnique/>
        </w:docPartObj>
      </w:sdtPr>
      <w:sdtEndPr>
        <w:rPr>
          <w:rFonts w:cs="Times New Roman"/>
          <w:b/>
          <w:bCs/>
          <w:sz w:val="21"/>
          <w:szCs w:val="21"/>
        </w:rPr>
      </w:sdtEndPr>
      <w:sdtContent>
        <w:p w14:paraId="33AD4A86" w14:textId="4102DA31" w:rsidR="008833E7" w:rsidRPr="00D3669E" w:rsidRDefault="008833E7" w:rsidP="00B73863">
          <w:pPr>
            <w:pStyle w:val="TOC"/>
            <w:spacing w:before="489" w:after="489"/>
            <w:jc w:val="center"/>
            <w:rPr>
              <w:rFonts w:ascii="Times New Roman" w:eastAsiaTheme="minorEastAsia" w:hAnsi="Times New Roman" w:cstheme="minorBidi"/>
              <w:color w:val="auto"/>
              <w:kern w:val="2"/>
              <w:sz w:val="24"/>
              <w:szCs w:val="22"/>
              <w:lang w:val="zh-CN"/>
            </w:rPr>
          </w:pPr>
          <w:r w:rsidRPr="00D3669E">
            <w:rPr>
              <w:color w:val="auto"/>
            </w:rPr>
            <w:t>目</w:t>
          </w:r>
          <w:r w:rsidR="00161E76" w:rsidRPr="00D3669E">
            <w:rPr>
              <w:rFonts w:hint="eastAsia"/>
              <w:color w:val="auto"/>
            </w:rPr>
            <w:t xml:space="preserve"> </w:t>
          </w:r>
          <w:r w:rsidR="00161E76" w:rsidRPr="00D3669E">
            <w:rPr>
              <w:color w:val="auto"/>
            </w:rPr>
            <w:t xml:space="preserve"> </w:t>
          </w:r>
          <w:r w:rsidRPr="00D3669E">
            <w:rPr>
              <w:color w:val="auto"/>
            </w:rPr>
            <w:t>录</w:t>
          </w:r>
        </w:p>
        <w:p w14:paraId="49F54C9C" w14:textId="77777777" w:rsidR="00D279D7" w:rsidRPr="00D3669E" w:rsidRDefault="008833E7" w:rsidP="00CC01F5">
          <w:pPr>
            <w:pStyle w:val="15"/>
            <w:tabs>
              <w:tab w:val="right" w:leader="dot" w:pos="8303"/>
            </w:tabs>
            <w:spacing w:line="240" w:lineRule="auto"/>
            <w:rPr>
              <w:rFonts w:ascii="Times New Roman" w:hAnsi="Times New Roman" w:cs="Times New Roman"/>
              <w:b w:val="0"/>
              <w:bCs w:val="0"/>
              <w:caps w:val="0"/>
              <w:noProof/>
              <w:sz w:val="21"/>
              <w:szCs w:val="21"/>
            </w:rPr>
          </w:pPr>
          <w:r w:rsidRPr="00D3669E">
            <w:rPr>
              <w:rFonts w:ascii="Times New Roman" w:eastAsia="黑体" w:hAnsi="Times New Roman" w:cs="Times New Roman"/>
              <w:b w:val="0"/>
              <w:bCs w:val="0"/>
              <w:caps w:val="0"/>
              <w:sz w:val="24"/>
              <w:szCs w:val="24"/>
            </w:rPr>
            <w:fldChar w:fldCharType="begin"/>
          </w:r>
          <w:r w:rsidRPr="00D3669E">
            <w:rPr>
              <w:rFonts w:ascii="Times New Roman" w:eastAsia="黑体" w:hAnsi="Times New Roman" w:cs="Times New Roman"/>
              <w:b w:val="0"/>
              <w:bCs w:val="0"/>
              <w:caps w:val="0"/>
              <w:sz w:val="24"/>
              <w:szCs w:val="24"/>
            </w:rPr>
            <w:instrText xml:space="preserve"> TOC \o "1-2" \h \z \u </w:instrText>
          </w:r>
          <w:r w:rsidRPr="00D3669E">
            <w:rPr>
              <w:rFonts w:ascii="Times New Roman" w:eastAsia="黑体" w:hAnsi="Times New Roman" w:cs="Times New Roman"/>
              <w:b w:val="0"/>
              <w:bCs w:val="0"/>
              <w:caps w:val="0"/>
              <w:sz w:val="24"/>
              <w:szCs w:val="24"/>
            </w:rPr>
            <w:fldChar w:fldCharType="separate"/>
          </w:r>
          <w:hyperlink w:anchor="_Toc23233924" w:history="1">
            <w:r w:rsidR="00D279D7" w:rsidRPr="00D3669E">
              <w:rPr>
                <w:rStyle w:val="aff6"/>
                <w:rFonts w:ascii="Times New Roman" w:hAnsi="Times New Roman" w:cs="Times New Roman"/>
                <w:noProof/>
                <w:color w:val="auto"/>
                <w:sz w:val="21"/>
                <w:szCs w:val="21"/>
              </w:rPr>
              <w:t>附图目录</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_Toc23233924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4</w:t>
            </w:r>
            <w:r w:rsidR="00D279D7" w:rsidRPr="00D3669E">
              <w:rPr>
                <w:rFonts w:ascii="Times New Roman" w:hAnsi="Times New Roman" w:cs="Times New Roman"/>
                <w:noProof/>
                <w:webHidden/>
                <w:sz w:val="21"/>
                <w:szCs w:val="21"/>
              </w:rPr>
              <w:fldChar w:fldCharType="end"/>
            </w:r>
          </w:hyperlink>
        </w:p>
        <w:p w14:paraId="6288D7EF" w14:textId="77777777" w:rsidR="00D279D7" w:rsidRPr="00D3669E" w:rsidRDefault="00A17732" w:rsidP="00CC01F5">
          <w:pPr>
            <w:pStyle w:val="15"/>
            <w:tabs>
              <w:tab w:val="right" w:leader="dot" w:pos="8303"/>
            </w:tabs>
            <w:spacing w:line="240" w:lineRule="auto"/>
            <w:rPr>
              <w:rFonts w:ascii="Times New Roman" w:hAnsi="Times New Roman" w:cs="Times New Roman"/>
              <w:b w:val="0"/>
              <w:bCs w:val="0"/>
              <w:caps w:val="0"/>
              <w:noProof/>
              <w:sz w:val="21"/>
              <w:szCs w:val="21"/>
            </w:rPr>
          </w:pPr>
          <w:hyperlink w:anchor="_Toc23233925" w:history="1">
            <w:r w:rsidR="00D279D7" w:rsidRPr="00D3669E">
              <w:rPr>
                <w:rStyle w:val="aff6"/>
                <w:rFonts w:ascii="Times New Roman" w:hAnsi="Times New Roman" w:cs="Times New Roman"/>
                <w:noProof/>
                <w:color w:val="auto"/>
                <w:sz w:val="21"/>
                <w:szCs w:val="21"/>
              </w:rPr>
              <w:t xml:space="preserve">1 </w:t>
            </w:r>
            <w:r w:rsidR="00D279D7" w:rsidRPr="00D3669E">
              <w:rPr>
                <w:rStyle w:val="aff6"/>
                <w:rFonts w:ascii="Times New Roman" w:hAnsi="Times New Roman" w:cs="Times New Roman"/>
                <w:noProof/>
                <w:color w:val="auto"/>
                <w:sz w:val="21"/>
                <w:szCs w:val="21"/>
              </w:rPr>
              <w:t>综合说明</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_Toc23233925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5</w:t>
            </w:r>
            <w:r w:rsidR="00D279D7" w:rsidRPr="00D3669E">
              <w:rPr>
                <w:rFonts w:ascii="Times New Roman" w:hAnsi="Times New Roman" w:cs="Times New Roman"/>
                <w:noProof/>
                <w:webHidden/>
                <w:sz w:val="21"/>
                <w:szCs w:val="21"/>
              </w:rPr>
              <w:fldChar w:fldCharType="end"/>
            </w:r>
          </w:hyperlink>
        </w:p>
        <w:p w14:paraId="36D0CECE"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26" w:history="1">
            <w:r w:rsidR="00D279D7" w:rsidRPr="00D3669E">
              <w:rPr>
                <w:rStyle w:val="aff6"/>
                <w:rFonts w:ascii="Times New Roman" w:hAnsi="Times New Roman" w:cs="Times New Roman"/>
                <w:noProof/>
                <w:color w:val="auto"/>
                <w:sz w:val="21"/>
                <w:szCs w:val="21"/>
              </w:rPr>
              <w:t xml:space="preserve">1.1 </w:t>
            </w:r>
            <w:r w:rsidR="00D279D7" w:rsidRPr="00D3669E">
              <w:rPr>
                <w:rStyle w:val="aff6"/>
                <w:rFonts w:ascii="Times New Roman" w:hAnsi="Times New Roman" w:cs="Times New Roman"/>
                <w:noProof/>
                <w:color w:val="auto"/>
                <w:sz w:val="21"/>
                <w:szCs w:val="21"/>
              </w:rPr>
              <w:t>概述</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_Toc23233926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5</w:t>
            </w:r>
            <w:r w:rsidR="00D279D7" w:rsidRPr="00D3669E">
              <w:rPr>
                <w:rFonts w:ascii="Times New Roman" w:hAnsi="Times New Roman" w:cs="Times New Roman"/>
                <w:noProof/>
                <w:webHidden/>
                <w:sz w:val="21"/>
                <w:szCs w:val="21"/>
              </w:rPr>
              <w:fldChar w:fldCharType="end"/>
            </w:r>
          </w:hyperlink>
        </w:p>
        <w:p w14:paraId="039A8CA8"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27" w:history="1">
            <w:r w:rsidR="00D279D7" w:rsidRPr="00D3669E">
              <w:rPr>
                <w:rStyle w:val="aff6"/>
                <w:rFonts w:ascii="Times New Roman" w:hAnsi="Times New Roman" w:cs="Times New Roman"/>
                <w:noProof/>
                <w:color w:val="auto"/>
                <w:sz w:val="21"/>
                <w:szCs w:val="21"/>
              </w:rPr>
              <w:t xml:space="preserve">1.2 </w:t>
            </w:r>
            <w:r w:rsidR="00D279D7" w:rsidRPr="00D3669E">
              <w:rPr>
                <w:rStyle w:val="aff6"/>
                <w:rFonts w:ascii="Times New Roman" w:hAnsi="Times New Roman" w:cs="Times New Roman"/>
                <w:noProof/>
                <w:color w:val="auto"/>
                <w:sz w:val="21"/>
                <w:szCs w:val="21"/>
              </w:rPr>
              <w:t>风能资源</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_Toc23233927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7</w:t>
            </w:r>
            <w:r w:rsidR="00D279D7" w:rsidRPr="00D3669E">
              <w:rPr>
                <w:rFonts w:ascii="Times New Roman" w:hAnsi="Times New Roman" w:cs="Times New Roman"/>
                <w:noProof/>
                <w:webHidden/>
                <w:sz w:val="21"/>
                <w:szCs w:val="21"/>
              </w:rPr>
              <w:fldChar w:fldCharType="end"/>
            </w:r>
          </w:hyperlink>
        </w:p>
        <w:p w14:paraId="5B12B803"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28" w:history="1">
            <w:r w:rsidR="00D279D7" w:rsidRPr="00D3669E">
              <w:rPr>
                <w:rStyle w:val="aff6"/>
                <w:rFonts w:ascii="Times New Roman" w:hAnsi="Times New Roman" w:cs="Times New Roman"/>
                <w:noProof/>
                <w:color w:val="auto"/>
                <w:sz w:val="21"/>
                <w:szCs w:val="21"/>
              </w:rPr>
              <w:t xml:space="preserve">1.3 </w:t>
            </w:r>
            <w:r w:rsidR="00D279D7" w:rsidRPr="00D3669E">
              <w:rPr>
                <w:rStyle w:val="aff6"/>
                <w:rFonts w:ascii="Times New Roman" w:hAnsi="Times New Roman" w:cs="Times New Roman"/>
                <w:noProof/>
                <w:color w:val="auto"/>
                <w:sz w:val="21"/>
                <w:szCs w:val="21"/>
              </w:rPr>
              <w:t>工程地质</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_Toc23233928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7</w:t>
            </w:r>
            <w:r w:rsidR="00D279D7" w:rsidRPr="00D3669E">
              <w:rPr>
                <w:rFonts w:ascii="Times New Roman" w:hAnsi="Times New Roman" w:cs="Times New Roman"/>
                <w:noProof/>
                <w:webHidden/>
                <w:sz w:val="21"/>
                <w:szCs w:val="21"/>
              </w:rPr>
              <w:fldChar w:fldCharType="end"/>
            </w:r>
          </w:hyperlink>
        </w:p>
        <w:p w14:paraId="782A20A8"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29" w:history="1">
            <w:r w:rsidR="00D279D7" w:rsidRPr="00D3669E">
              <w:rPr>
                <w:rStyle w:val="aff6"/>
                <w:rFonts w:ascii="Times New Roman" w:hAnsi="Times New Roman" w:cs="Times New Roman"/>
                <w:noProof/>
                <w:color w:val="auto"/>
                <w:sz w:val="21"/>
                <w:szCs w:val="21"/>
              </w:rPr>
              <w:t xml:space="preserve">1.4 </w:t>
            </w:r>
            <w:r w:rsidR="00D279D7" w:rsidRPr="00D3669E">
              <w:rPr>
                <w:rStyle w:val="aff6"/>
                <w:rFonts w:ascii="Times New Roman" w:hAnsi="Times New Roman" w:cs="Times New Roman"/>
                <w:noProof/>
                <w:color w:val="auto"/>
                <w:sz w:val="21"/>
                <w:szCs w:val="21"/>
              </w:rPr>
              <w:t>工程任务和规模</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_Toc23233929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8</w:t>
            </w:r>
            <w:r w:rsidR="00D279D7" w:rsidRPr="00D3669E">
              <w:rPr>
                <w:rFonts w:ascii="Times New Roman" w:hAnsi="Times New Roman" w:cs="Times New Roman"/>
                <w:noProof/>
                <w:webHidden/>
                <w:sz w:val="21"/>
                <w:szCs w:val="21"/>
              </w:rPr>
              <w:fldChar w:fldCharType="end"/>
            </w:r>
          </w:hyperlink>
        </w:p>
        <w:p w14:paraId="0333B782"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30" w:history="1">
            <w:r w:rsidR="00D279D7" w:rsidRPr="00D3669E">
              <w:rPr>
                <w:rStyle w:val="aff6"/>
                <w:rFonts w:ascii="Times New Roman" w:hAnsi="Times New Roman" w:cs="Times New Roman"/>
                <w:noProof/>
                <w:color w:val="auto"/>
                <w:sz w:val="21"/>
                <w:szCs w:val="21"/>
              </w:rPr>
              <w:t xml:space="preserve">1.5 </w:t>
            </w:r>
            <w:r w:rsidR="00D279D7" w:rsidRPr="00D3669E">
              <w:rPr>
                <w:rStyle w:val="aff6"/>
                <w:rFonts w:ascii="Times New Roman" w:hAnsi="Times New Roman" w:cs="Times New Roman"/>
                <w:noProof/>
                <w:color w:val="auto"/>
                <w:sz w:val="21"/>
                <w:szCs w:val="21"/>
              </w:rPr>
              <w:t>风机选型和发电量计算</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_Toc23233930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8</w:t>
            </w:r>
            <w:r w:rsidR="00D279D7" w:rsidRPr="00D3669E">
              <w:rPr>
                <w:rFonts w:ascii="Times New Roman" w:hAnsi="Times New Roman" w:cs="Times New Roman"/>
                <w:noProof/>
                <w:webHidden/>
                <w:sz w:val="21"/>
                <w:szCs w:val="21"/>
              </w:rPr>
              <w:fldChar w:fldCharType="end"/>
            </w:r>
          </w:hyperlink>
        </w:p>
        <w:p w14:paraId="7213AE0C"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31" w:history="1">
            <w:r w:rsidR="00D279D7" w:rsidRPr="00D3669E">
              <w:rPr>
                <w:rStyle w:val="aff6"/>
                <w:rFonts w:ascii="Times New Roman" w:hAnsi="Times New Roman" w:cs="Times New Roman"/>
                <w:noProof/>
                <w:color w:val="auto"/>
                <w:sz w:val="21"/>
                <w:szCs w:val="21"/>
              </w:rPr>
              <w:t xml:space="preserve">1.6 </w:t>
            </w:r>
            <w:r w:rsidR="00D279D7" w:rsidRPr="00D3669E">
              <w:rPr>
                <w:rStyle w:val="aff6"/>
                <w:rFonts w:ascii="Times New Roman" w:hAnsi="Times New Roman" w:cs="Times New Roman"/>
                <w:noProof/>
                <w:color w:val="auto"/>
                <w:sz w:val="21"/>
                <w:szCs w:val="21"/>
              </w:rPr>
              <w:t>电气</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_Toc23233931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9</w:t>
            </w:r>
            <w:r w:rsidR="00D279D7" w:rsidRPr="00D3669E">
              <w:rPr>
                <w:rFonts w:ascii="Times New Roman" w:hAnsi="Times New Roman" w:cs="Times New Roman"/>
                <w:noProof/>
                <w:webHidden/>
                <w:sz w:val="21"/>
                <w:szCs w:val="21"/>
              </w:rPr>
              <w:fldChar w:fldCharType="end"/>
            </w:r>
          </w:hyperlink>
        </w:p>
        <w:p w14:paraId="7808E890"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32" w:history="1">
            <w:r w:rsidR="00D279D7" w:rsidRPr="00D3669E">
              <w:rPr>
                <w:rStyle w:val="aff6"/>
                <w:rFonts w:ascii="Times New Roman" w:hAnsi="Times New Roman" w:cs="Times New Roman"/>
                <w:noProof/>
                <w:color w:val="auto"/>
                <w:sz w:val="21"/>
                <w:szCs w:val="21"/>
              </w:rPr>
              <w:t xml:space="preserve">1.7 </w:t>
            </w:r>
            <w:r w:rsidR="00D279D7" w:rsidRPr="00D3669E">
              <w:rPr>
                <w:rStyle w:val="aff6"/>
                <w:rFonts w:ascii="Times New Roman" w:hAnsi="Times New Roman" w:cs="Times New Roman"/>
                <w:noProof/>
                <w:color w:val="auto"/>
                <w:sz w:val="21"/>
                <w:szCs w:val="21"/>
              </w:rPr>
              <w:t>工程消防</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_Toc23233932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10</w:t>
            </w:r>
            <w:r w:rsidR="00D279D7" w:rsidRPr="00D3669E">
              <w:rPr>
                <w:rFonts w:ascii="Times New Roman" w:hAnsi="Times New Roman" w:cs="Times New Roman"/>
                <w:noProof/>
                <w:webHidden/>
                <w:sz w:val="21"/>
                <w:szCs w:val="21"/>
              </w:rPr>
              <w:fldChar w:fldCharType="end"/>
            </w:r>
          </w:hyperlink>
        </w:p>
        <w:p w14:paraId="08CEC3F1"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33" w:history="1">
            <w:r w:rsidR="00D279D7" w:rsidRPr="00D3669E">
              <w:rPr>
                <w:rStyle w:val="aff6"/>
                <w:rFonts w:ascii="Times New Roman" w:hAnsi="Times New Roman" w:cs="Times New Roman"/>
                <w:noProof/>
                <w:color w:val="auto"/>
                <w:sz w:val="21"/>
                <w:szCs w:val="21"/>
              </w:rPr>
              <w:t xml:space="preserve">1.8 </w:t>
            </w:r>
            <w:r w:rsidR="00D279D7" w:rsidRPr="00D3669E">
              <w:rPr>
                <w:rStyle w:val="aff6"/>
                <w:rFonts w:ascii="Times New Roman" w:hAnsi="Times New Roman" w:cs="Times New Roman"/>
                <w:noProof/>
                <w:color w:val="auto"/>
                <w:sz w:val="21"/>
                <w:szCs w:val="21"/>
              </w:rPr>
              <w:t>土建工程</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_Toc23233933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10</w:t>
            </w:r>
            <w:r w:rsidR="00D279D7" w:rsidRPr="00D3669E">
              <w:rPr>
                <w:rFonts w:ascii="Times New Roman" w:hAnsi="Times New Roman" w:cs="Times New Roman"/>
                <w:noProof/>
                <w:webHidden/>
                <w:sz w:val="21"/>
                <w:szCs w:val="21"/>
              </w:rPr>
              <w:fldChar w:fldCharType="end"/>
            </w:r>
          </w:hyperlink>
        </w:p>
        <w:p w14:paraId="7F3FB01E"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34" w:history="1">
            <w:r w:rsidR="00D279D7" w:rsidRPr="00D3669E">
              <w:rPr>
                <w:rStyle w:val="aff6"/>
                <w:rFonts w:ascii="Times New Roman" w:hAnsi="Times New Roman" w:cs="Times New Roman"/>
                <w:noProof/>
                <w:color w:val="auto"/>
                <w:sz w:val="21"/>
                <w:szCs w:val="21"/>
              </w:rPr>
              <w:t xml:space="preserve">1.9 </w:t>
            </w:r>
            <w:r w:rsidR="00D279D7" w:rsidRPr="00D3669E">
              <w:rPr>
                <w:rStyle w:val="aff6"/>
                <w:rFonts w:ascii="Times New Roman" w:hAnsi="Times New Roman" w:cs="Times New Roman"/>
                <w:noProof/>
                <w:color w:val="auto"/>
                <w:sz w:val="21"/>
                <w:szCs w:val="21"/>
              </w:rPr>
              <w:t>施工组织设计</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_Toc23233934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12</w:t>
            </w:r>
            <w:r w:rsidR="00D279D7" w:rsidRPr="00D3669E">
              <w:rPr>
                <w:rFonts w:ascii="Times New Roman" w:hAnsi="Times New Roman" w:cs="Times New Roman"/>
                <w:noProof/>
                <w:webHidden/>
                <w:sz w:val="21"/>
                <w:szCs w:val="21"/>
              </w:rPr>
              <w:fldChar w:fldCharType="end"/>
            </w:r>
          </w:hyperlink>
        </w:p>
        <w:p w14:paraId="4954583F"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35" w:history="1">
            <w:r w:rsidR="00D279D7" w:rsidRPr="00D3669E">
              <w:rPr>
                <w:rStyle w:val="aff6"/>
                <w:rFonts w:ascii="Times New Roman" w:hAnsi="Times New Roman" w:cs="Times New Roman"/>
                <w:noProof/>
                <w:color w:val="auto"/>
                <w:sz w:val="21"/>
                <w:szCs w:val="21"/>
              </w:rPr>
              <w:t xml:space="preserve">1.10 </w:t>
            </w:r>
            <w:r w:rsidR="00D279D7" w:rsidRPr="00D3669E">
              <w:rPr>
                <w:rStyle w:val="aff6"/>
                <w:rFonts w:ascii="Times New Roman" w:hAnsi="Times New Roman" w:cs="Times New Roman"/>
                <w:noProof/>
                <w:color w:val="auto"/>
                <w:sz w:val="21"/>
                <w:szCs w:val="21"/>
              </w:rPr>
              <w:t>环境保护和水土保持设计</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_Toc23233935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12</w:t>
            </w:r>
            <w:r w:rsidR="00D279D7" w:rsidRPr="00D3669E">
              <w:rPr>
                <w:rFonts w:ascii="Times New Roman" w:hAnsi="Times New Roman" w:cs="Times New Roman"/>
                <w:noProof/>
                <w:webHidden/>
                <w:sz w:val="21"/>
                <w:szCs w:val="21"/>
              </w:rPr>
              <w:fldChar w:fldCharType="end"/>
            </w:r>
          </w:hyperlink>
        </w:p>
        <w:p w14:paraId="43CA51B6"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36" w:history="1">
            <w:r w:rsidR="00D279D7" w:rsidRPr="00D3669E">
              <w:rPr>
                <w:rStyle w:val="aff6"/>
                <w:rFonts w:ascii="Times New Roman" w:hAnsi="Times New Roman" w:cs="Times New Roman"/>
                <w:noProof/>
                <w:color w:val="auto"/>
                <w:sz w:val="21"/>
                <w:szCs w:val="21"/>
              </w:rPr>
              <w:t xml:space="preserve">1.11 </w:t>
            </w:r>
            <w:r w:rsidR="00D279D7" w:rsidRPr="00D3669E">
              <w:rPr>
                <w:rStyle w:val="aff6"/>
                <w:rFonts w:ascii="Times New Roman" w:hAnsi="Times New Roman" w:cs="Times New Roman"/>
                <w:noProof/>
                <w:color w:val="auto"/>
                <w:sz w:val="21"/>
                <w:szCs w:val="21"/>
              </w:rPr>
              <w:t>劳动安全与工业卫生</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_Toc23233936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13</w:t>
            </w:r>
            <w:r w:rsidR="00D279D7" w:rsidRPr="00D3669E">
              <w:rPr>
                <w:rFonts w:ascii="Times New Roman" w:hAnsi="Times New Roman" w:cs="Times New Roman"/>
                <w:noProof/>
                <w:webHidden/>
                <w:sz w:val="21"/>
                <w:szCs w:val="21"/>
              </w:rPr>
              <w:fldChar w:fldCharType="end"/>
            </w:r>
          </w:hyperlink>
        </w:p>
        <w:p w14:paraId="43AD9161"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37" w:history="1">
            <w:r w:rsidR="00D279D7" w:rsidRPr="00D3669E">
              <w:rPr>
                <w:rStyle w:val="aff6"/>
                <w:rFonts w:ascii="Times New Roman" w:hAnsi="Times New Roman" w:cs="Times New Roman"/>
                <w:noProof/>
                <w:color w:val="auto"/>
                <w:sz w:val="21"/>
                <w:szCs w:val="21"/>
              </w:rPr>
              <w:t xml:space="preserve">1.12 </w:t>
            </w:r>
            <w:r w:rsidR="00D279D7" w:rsidRPr="00D3669E">
              <w:rPr>
                <w:rStyle w:val="aff6"/>
                <w:rFonts w:ascii="Times New Roman" w:hAnsi="Times New Roman" w:cs="Times New Roman"/>
                <w:noProof/>
                <w:color w:val="auto"/>
                <w:sz w:val="21"/>
                <w:szCs w:val="21"/>
              </w:rPr>
              <w:t>工程设计概算</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_Toc23233937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14</w:t>
            </w:r>
            <w:r w:rsidR="00D279D7" w:rsidRPr="00D3669E">
              <w:rPr>
                <w:rFonts w:ascii="Times New Roman" w:hAnsi="Times New Roman" w:cs="Times New Roman"/>
                <w:noProof/>
                <w:webHidden/>
                <w:sz w:val="21"/>
                <w:szCs w:val="21"/>
              </w:rPr>
              <w:fldChar w:fldCharType="end"/>
            </w:r>
          </w:hyperlink>
        </w:p>
        <w:p w14:paraId="74AEFD0B"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38" w:history="1">
            <w:r w:rsidR="00D279D7" w:rsidRPr="00D3669E">
              <w:rPr>
                <w:rStyle w:val="aff6"/>
                <w:rFonts w:ascii="Times New Roman" w:hAnsi="Times New Roman" w:cs="Times New Roman"/>
                <w:noProof/>
                <w:color w:val="auto"/>
                <w:sz w:val="21"/>
                <w:szCs w:val="21"/>
              </w:rPr>
              <w:t xml:space="preserve">1.13 </w:t>
            </w:r>
            <w:r w:rsidR="00D279D7" w:rsidRPr="00D3669E">
              <w:rPr>
                <w:rStyle w:val="aff6"/>
                <w:rFonts w:ascii="Times New Roman" w:hAnsi="Times New Roman" w:cs="Times New Roman"/>
                <w:noProof/>
                <w:color w:val="auto"/>
                <w:sz w:val="21"/>
                <w:szCs w:val="21"/>
              </w:rPr>
              <w:t>财务评价和社会效果分析</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_Toc23233938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14</w:t>
            </w:r>
            <w:r w:rsidR="00D279D7" w:rsidRPr="00D3669E">
              <w:rPr>
                <w:rFonts w:ascii="Times New Roman" w:hAnsi="Times New Roman" w:cs="Times New Roman"/>
                <w:noProof/>
                <w:webHidden/>
                <w:sz w:val="21"/>
                <w:szCs w:val="21"/>
              </w:rPr>
              <w:fldChar w:fldCharType="end"/>
            </w:r>
          </w:hyperlink>
        </w:p>
        <w:p w14:paraId="782E81C8"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39" w:history="1">
            <w:r w:rsidR="00D279D7" w:rsidRPr="00D3669E">
              <w:rPr>
                <w:rStyle w:val="aff6"/>
                <w:rFonts w:ascii="Times New Roman" w:hAnsi="Times New Roman" w:cs="Times New Roman"/>
                <w:noProof/>
                <w:color w:val="auto"/>
                <w:sz w:val="21"/>
                <w:szCs w:val="21"/>
              </w:rPr>
              <w:t xml:space="preserve">1.14 </w:t>
            </w:r>
            <w:r w:rsidR="00D279D7" w:rsidRPr="00D3669E">
              <w:rPr>
                <w:rStyle w:val="aff6"/>
                <w:rFonts w:ascii="Times New Roman" w:hAnsi="Times New Roman" w:cs="Times New Roman"/>
                <w:noProof/>
                <w:color w:val="auto"/>
                <w:sz w:val="21"/>
                <w:szCs w:val="21"/>
              </w:rPr>
              <w:t>节能设计</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_Toc23233939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15</w:t>
            </w:r>
            <w:r w:rsidR="00D279D7" w:rsidRPr="00D3669E">
              <w:rPr>
                <w:rFonts w:ascii="Times New Roman" w:hAnsi="Times New Roman" w:cs="Times New Roman"/>
                <w:noProof/>
                <w:webHidden/>
                <w:sz w:val="21"/>
                <w:szCs w:val="21"/>
              </w:rPr>
              <w:fldChar w:fldCharType="end"/>
            </w:r>
          </w:hyperlink>
        </w:p>
        <w:p w14:paraId="2B35E05A"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40" w:history="1">
            <w:r w:rsidR="00D279D7" w:rsidRPr="00D3669E">
              <w:rPr>
                <w:rStyle w:val="aff6"/>
                <w:rFonts w:ascii="Times New Roman" w:hAnsi="Times New Roman" w:cs="Times New Roman"/>
                <w:noProof/>
                <w:color w:val="auto"/>
                <w:sz w:val="21"/>
                <w:szCs w:val="21"/>
              </w:rPr>
              <w:t xml:space="preserve">1.15 </w:t>
            </w:r>
            <w:r w:rsidR="00D279D7" w:rsidRPr="00D3669E">
              <w:rPr>
                <w:rStyle w:val="aff6"/>
                <w:rFonts w:ascii="Times New Roman" w:hAnsi="Times New Roman" w:cs="Times New Roman"/>
                <w:noProof/>
                <w:color w:val="auto"/>
                <w:sz w:val="21"/>
                <w:szCs w:val="21"/>
              </w:rPr>
              <w:t>建设项目招标</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_Toc23233940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15</w:t>
            </w:r>
            <w:r w:rsidR="00D279D7" w:rsidRPr="00D3669E">
              <w:rPr>
                <w:rFonts w:ascii="Times New Roman" w:hAnsi="Times New Roman" w:cs="Times New Roman"/>
                <w:noProof/>
                <w:webHidden/>
                <w:sz w:val="21"/>
                <w:szCs w:val="21"/>
              </w:rPr>
              <w:fldChar w:fldCharType="end"/>
            </w:r>
          </w:hyperlink>
        </w:p>
        <w:p w14:paraId="4CEC9890"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41" w:history="1">
            <w:r w:rsidR="00D279D7" w:rsidRPr="00D3669E">
              <w:rPr>
                <w:rStyle w:val="aff6"/>
                <w:rFonts w:ascii="Times New Roman" w:hAnsi="Times New Roman" w:cs="Times New Roman"/>
                <w:noProof/>
                <w:color w:val="auto"/>
                <w:sz w:val="21"/>
                <w:szCs w:val="21"/>
              </w:rPr>
              <w:t xml:space="preserve">1.16 </w:t>
            </w:r>
            <w:r w:rsidR="00D279D7" w:rsidRPr="00D3669E">
              <w:rPr>
                <w:rStyle w:val="aff6"/>
                <w:rFonts w:ascii="Times New Roman" w:hAnsi="Times New Roman" w:cs="Times New Roman"/>
                <w:noProof/>
                <w:color w:val="auto"/>
                <w:sz w:val="21"/>
                <w:szCs w:val="21"/>
              </w:rPr>
              <w:t>技术方案和设备合理性</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_Toc23233941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15</w:t>
            </w:r>
            <w:r w:rsidR="00D279D7" w:rsidRPr="00D3669E">
              <w:rPr>
                <w:rFonts w:ascii="Times New Roman" w:hAnsi="Times New Roman" w:cs="Times New Roman"/>
                <w:noProof/>
                <w:webHidden/>
                <w:sz w:val="21"/>
                <w:szCs w:val="21"/>
              </w:rPr>
              <w:fldChar w:fldCharType="end"/>
            </w:r>
          </w:hyperlink>
        </w:p>
        <w:p w14:paraId="2BA5AB2C"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42" w:history="1">
            <w:r w:rsidR="00D279D7" w:rsidRPr="00D3669E">
              <w:rPr>
                <w:rStyle w:val="aff6"/>
                <w:rFonts w:ascii="Times New Roman" w:hAnsi="Times New Roman" w:cs="Times New Roman"/>
                <w:noProof/>
                <w:color w:val="auto"/>
                <w:sz w:val="21"/>
                <w:szCs w:val="21"/>
              </w:rPr>
              <w:t xml:space="preserve">1.17 </w:t>
            </w:r>
            <w:r w:rsidR="00D279D7" w:rsidRPr="00D3669E">
              <w:rPr>
                <w:rStyle w:val="aff6"/>
                <w:rFonts w:ascii="Times New Roman" w:hAnsi="Times New Roman" w:cs="Times New Roman"/>
                <w:noProof/>
                <w:color w:val="auto"/>
                <w:sz w:val="21"/>
                <w:szCs w:val="21"/>
              </w:rPr>
              <w:t>结论与建议</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_Toc23233942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16</w:t>
            </w:r>
            <w:r w:rsidR="00D279D7" w:rsidRPr="00D3669E">
              <w:rPr>
                <w:rFonts w:ascii="Times New Roman" w:hAnsi="Times New Roman" w:cs="Times New Roman"/>
                <w:noProof/>
                <w:webHidden/>
                <w:sz w:val="21"/>
                <w:szCs w:val="21"/>
              </w:rPr>
              <w:fldChar w:fldCharType="end"/>
            </w:r>
          </w:hyperlink>
        </w:p>
        <w:p w14:paraId="0DA48F2E" w14:textId="77777777" w:rsidR="00D279D7" w:rsidRPr="00D3669E" w:rsidRDefault="00A17732" w:rsidP="00CC01F5">
          <w:pPr>
            <w:pStyle w:val="15"/>
            <w:tabs>
              <w:tab w:val="right" w:leader="dot" w:pos="8303"/>
            </w:tabs>
            <w:spacing w:line="240" w:lineRule="auto"/>
            <w:rPr>
              <w:rFonts w:ascii="Times New Roman" w:hAnsi="Times New Roman" w:cs="Times New Roman"/>
              <w:b w:val="0"/>
              <w:bCs w:val="0"/>
              <w:caps w:val="0"/>
              <w:noProof/>
              <w:sz w:val="21"/>
              <w:szCs w:val="21"/>
            </w:rPr>
          </w:pPr>
          <w:hyperlink w:anchor="_Toc23233943" w:history="1">
            <w:r w:rsidR="00D279D7" w:rsidRPr="00D3669E">
              <w:rPr>
                <w:rStyle w:val="aff6"/>
                <w:rFonts w:ascii="Times New Roman" w:hAnsi="Times New Roman" w:cs="Times New Roman"/>
                <w:noProof/>
                <w:color w:val="auto"/>
                <w:sz w:val="21"/>
                <w:szCs w:val="21"/>
              </w:rPr>
              <w:t>2</w:t>
            </w:r>
            <w:r w:rsidR="00D279D7" w:rsidRPr="00D3669E">
              <w:rPr>
                <w:rStyle w:val="aff6"/>
                <w:rFonts w:ascii="Times New Roman" w:hAnsi="Times New Roman" w:cs="Times New Roman"/>
                <w:noProof/>
                <w:color w:val="auto"/>
                <w:sz w:val="21"/>
                <w:szCs w:val="21"/>
              </w:rPr>
              <w:t>风能资源</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_Toc23233943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20</w:t>
            </w:r>
            <w:r w:rsidR="00D279D7" w:rsidRPr="00D3669E">
              <w:rPr>
                <w:rFonts w:ascii="Times New Roman" w:hAnsi="Times New Roman" w:cs="Times New Roman"/>
                <w:noProof/>
                <w:webHidden/>
                <w:sz w:val="21"/>
                <w:szCs w:val="21"/>
              </w:rPr>
              <w:fldChar w:fldCharType="end"/>
            </w:r>
          </w:hyperlink>
        </w:p>
        <w:p w14:paraId="7D15832A"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44" w:history="1">
            <w:r w:rsidR="00D279D7" w:rsidRPr="00D3669E">
              <w:rPr>
                <w:rStyle w:val="aff6"/>
                <w:rFonts w:ascii="Times New Roman" w:hAnsi="Times New Roman" w:cs="Times New Roman"/>
                <w:noProof/>
                <w:color w:val="auto"/>
                <w:sz w:val="21"/>
                <w:szCs w:val="21"/>
              </w:rPr>
              <w:t xml:space="preserve">2.1 </w:t>
            </w:r>
            <w:r w:rsidR="00D279D7" w:rsidRPr="00D3669E">
              <w:rPr>
                <w:rStyle w:val="aff6"/>
                <w:rFonts w:ascii="Times New Roman" w:hAnsi="Times New Roman" w:cs="Times New Roman"/>
                <w:noProof/>
                <w:color w:val="auto"/>
                <w:sz w:val="21"/>
                <w:szCs w:val="21"/>
              </w:rPr>
              <w:t>区域环境概况</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_Toc23233944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20</w:t>
            </w:r>
            <w:r w:rsidR="00D279D7" w:rsidRPr="00D3669E">
              <w:rPr>
                <w:rFonts w:ascii="Times New Roman" w:hAnsi="Times New Roman" w:cs="Times New Roman"/>
                <w:noProof/>
                <w:webHidden/>
                <w:sz w:val="21"/>
                <w:szCs w:val="21"/>
              </w:rPr>
              <w:fldChar w:fldCharType="end"/>
            </w:r>
          </w:hyperlink>
        </w:p>
        <w:p w14:paraId="3D55EFF3"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45" w:history="1">
            <w:r w:rsidR="00D279D7" w:rsidRPr="00D3669E">
              <w:rPr>
                <w:rStyle w:val="aff6"/>
                <w:rFonts w:ascii="Times New Roman" w:hAnsi="Times New Roman" w:cs="Times New Roman"/>
                <w:noProof/>
                <w:color w:val="auto"/>
                <w:sz w:val="21"/>
                <w:szCs w:val="21"/>
              </w:rPr>
              <w:t xml:space="preserve">2.2 </w:t>
            </w:r>
            <w:r w:rsidR="00D279D7" w:rsidRPr="00D3669E">
              <w:rPr>
                <w:rStyle w:val="aff6"/>
                <w:rFonts w:ascii="Times New Roman" w:hAnsi="Times New Roman" w:cs="Times New Roman"/>
                <w:noProof/>
                <w:color w:val="auto"/>
                <w:sz w:val="21"/>
                <w:szCs w:val="21"/>
              </w:rPr>
              <w:t>长期气象资料</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_Toc23233945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22</w:t>
            </w:r>
            <w:r w:rsidR="00D279D7" w:rsidRPr="00D3669E">
              <w:rPr>
                <w:rFonts w:ascii="Times New Roman" w:hAnsi="Times New Roman" w:cs="Times New Roman"/>
                <w:noProof/>
                <w:webHidden/>
                <w:sz w:val="21"/>
                <w:szCs w:val="21"/>
              </w:rPr>
              <w:fldChar w:fldCharType="end"/>
            </w:r>
          </w:hyperlink>
        </w:p>
        <w:p w14:paraId="24E30356"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46" w:history="1">
            <w:r w:rsidR="00D279D7" w:rsidRPr="00D3669E">
              <w:rPr>
                <w:rStyle w:val="aff6"/>
                <w:rFonts w:ascii="Times New Roman" w:hAnsi="Times New Roman" w:cs="Times New Roman"/>
                <w:noProof/>
                <w:color w:val="auto"/>
                <w:sz w:val="21"/>
                <w:szCs w:val="21"/>
              </w:rPr>
              <w:t xml:space="preserve">2.3 </w:t>
            </w:r>
            <w:r w:rsidR="00D279D7" w:rsidRPr="00D3669E">
              <w:rPr>
                <w:rStyle w:val="aff6"/>
                <w:rFonts w:ascii="Times New Roman" w:hAnsi="Times New Roman" w:cs="Times New Roman"/>
                <w:noProof/>
                <w:color w:val="auto"/>
                <w:sz w:val="21"/>
                <w:szCs w:val="21"/>
              </w:rPr>
              <w:t>测风资料检验和处理</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_Toc23233946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25</w:t>
            </w:r>
            <w:r w:rsidR="00D279D7" w:rsidRPr="00D3669E">
              <w:rPr>
                <w:rFonts w:ascii="Times New Roman" w:hAnsi="Times New Roman" w:cs="Times New Roman"/>
                <w:noProof/>
                <w:webHidden/>
                <w:sz w:val="21"/>
                <w:szCs w:val="21"/>
              </w:rPr>
              <w:fldChar w:fldCharType="end"/>
            </w:r>
          </w:hyperlink>
        </w:p>
        <w:p w14:paraId="3403CDB7"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47" w:history="1">
            <w:r w:rsidR="00D279D7" w:rsidRPr="00D3669E">
              <w:rPr>
                <w:rStyle w:val="aff6"/>
                <w:rFonts w:ascii="Times New Roman" w:hAnsi="Times New Roman" w:cs="Times New Roman"/>
                <w:noProof/>
                <w:color w:val="auto"/>
                <w:sz w:val="21"/>
                <w:szCs w:val="21"/>
              </w:rPr>
              <w:t xml:space="preserve">2.4 </w:t>
            </w:r>
            <w:r w:rsidR="00D279D7" w:rsidRPr="00D3669E">
              <w:rPr>
                <w:rStyle w:val="aff6"/>
                <w:rFonts w:ascii="Times New Roman" w:hAnsi="Times New Roman" w:cs="Times New Roman"/>
                <w:noProof/>
                <w:color w:val="auto"/>
                <w:sz w:val="21"/>
                <w:szCs w:val="21"/>
              </w:rPr>
              <w:t>风能资源评估</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_Toc23233947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35</w:t>
            </w:r>
            <w:r w:rsidR="00D279D7" w:rsidRPr="00D3669E">
              <w:rPr>
                <w:rFonts w:ascii="Times New Roman" w:hAnsi="Times New Roman" w:cs="Times New Roman"/>
                <w:noProof/>
                <w:webHidden/>
                <w:sz w:val="21"/>
                <w:szCs w:val="21"/>
              </w:rPr>
              <w:fldChar w:fldCharType="end"/>
            </w:r>
          </w:hyperlink>
        </w:p>
        <w:p w14:paraId="10F7A64C"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48" w:history="1">
            <w:r w:rsidR="00D279D7" w:rsidRPr="00D3669E">
              <w:rPr>
                <w:rStyle w:val="aff6"/>
                <w:rFonts w:ascii="Times New Roman" w:hAnsi="Times New Roman" w:cs="Times New Roman"/>
                <w:noProof/>
                <w:color w:val="auto"/>
                <w:sz w:val="21"/>
                <w:szCs w:val="21"/>
              </w:rPr>
              <w:t>2.5</w:t>
            </w:r>
            <w:r w:rsidR="00D279D7" w:rsidRPr="00D3669E">
              <w:rPr>
                <w:rStyle w:val="aff6"/>
                <w:rFonts w:ascii="Times New Roman" w:hAnsi="Times New Roman" w:cs="Times New Roman"/>
                <w:noProof/>
                <w:color w:val="auto"/>
                <w:sz w:val="21"/>
                <w:szCs w:val="21"/>
              </w:rPr>
              <w:t>小结</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_Toc23233948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56</w:t>
            </w:r>
            <w:r w:rsidR="00D279D7" w:rsidRPr="00D3669E">
              <w:rPr>
                <w:rFonts w:ascii="Times New Roman" w:hAnsi="Times New Roman" w:cs="Times New Roman"/>
                <w:noProof/>
                <w:webHidden/>
                <w:sz w:val="21"/>
                <w:szCs w:val="21"/>
              </w:rPr>
              <w:fldChar w:fldCharType="end"/>
            </w:r>
          </w:hyperlink>
        </w:p>
        <w:p w14:paraId="07B369A9" w14:textId="77777777" w:rsidR="00D279D7" w:rsidRPr="00D3669E" w:rsidRDefault="00A17732" w:rsidP="00CC01F5">
          <w:pPr>
            <w:pStyle w:val="15"/>
            <w:tabs>
              <w:tab w:val="right" w:leader="dot" w:pos="8303"/>
            </w:tabs>
            <w:spacing w:line="240" w:lineRule="auto"/>
            <w:rPr>
              <w:rFonts w:ascii="Times New Roman" w:hAnsi="Times New Roman" w:cs="Times New Roman"/>
              <w:b w:val="0"/>
              <w:bCs w:val="0"/>
              <w:caps w:val="0"/>
              <w:noProof/>
              <w:sz w:val="21"/>
              <w:szCs w:val="21"/>
            </w:rPr>
          </w:pPr>
          <w:hyperlink w:anchor="_Toc23233949" w:history="1">
            <w:r w:rsidR="00D279D7" w:rsidRPr="00D3669E">
              <w:rPr>
                <w:rStyle w:val="aff6"/>
                <w:rFonts w:ascii="Times New Roman" w:hAnsi="Times New Roman" w:cs="Times New Roman"/>
                <w:noProof/>
                <w:color w:val="auto"/>
                <w:sz w:val="21"/>
                <w:szCs w:val="21"/>
              </w:rPr>
              <w:t xml:space="preserve">3 </w:t>
            </w:r>
            <w:r w:rsidR="00D279D7" w:rsidRPr="00D3669E">
              <w:rPr>
                <w:rStyle w:val="aff6"/>
                <w:rFonts w:ascii="Times New Roman" w:hAnsi="Times New Roman" w:cs="Times New Roman"/>
                <w:noProof/>
                <w:color w:val="auto"/>
                <w:sz w:val="21"/>
                <w:szCs w:val="21"/>
              </w:rPr>
              <w:t>工程地质</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_Toc23233949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57</w:t>
            </w:r>
            <w:r w:rsidR="00D279D7" w:rsidRPr="00D3669E">
              <w:rPr>
                <w:rFonts w:ascii="Times New Roman" w:hAnsi="Times New Roman" w:cs="Times New Roman"/>
                <w:noProof/>
                <w:webHidden/>
                <w:sz w:val="21"/>
                <w:szCs w:val="21"/>
              </w:rPr>
              <w:fldChar w:fldCharType="end"/>
            </w:r>
          </w:hyperlink>
        </w:p>
        <w:p w14:paraId="08E926C7"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50" w:history="1">
            <w:r w:rsidR="00D279D7" w:rsidRPr="00D3669E">
              <w:rPr>
                <w:rStyle w:val="aff6"/>
                <w:rFonts w:ascii="Times New Roman" w:hAnsi="Times New Roman" w:cs="Times New Roman"/>
                <w:noProof/>
                <w:color w:val="auto"/>
                <w:sz w:val="21"/>
                <w:szCs w:val="21"/>
              </w:rPr>
              <w:t xml:space="preserve">3.1 </w:t>
            </w:r>
            <w:r w:rsidR="00D279D7" w:rsidRPr="00D3669E">
              <w:rPr>
                <w:rStyle w:val="aff6"/>
                <w:rFonts w:ascii="Times New Roman" w:hAnsi="Times New Roman" w:cs="Times New Roman"/>
                <w:noProof/>
                <w:color w:val="auto"/>
                <w:sz w:val="21"/>
                <w:szCs w:val="21"/>
              </w:rPr>
              <w:t>概述</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_Toc23233950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57</w:t>
            </w:r>
            <w:r w:rsidR="00D279D7" w:rsidRPr="00D3669E">
              <w:rPr>
                <w:rFonts w:ascii="Times New Roman" w:hAnsi="Times New Roman" w:cs="Times New Roman"/>
                <w:noProof/>
                <w:webHidden/>
                <w:sz w:val="21"/>
                <w:szCs w:val="21"/>
              </w:rPr>
              <w:fldChar w:fldCharType="end"/>
            </w:r>
          </w:hyperlink>
        </w:p>
        <w:p w14:paraId="7381647A"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51" w:history="1">
            <w:r w:rsidR="00D279D7" w:rsidRPr="00D3669E">
              <w:rPr>
                <w:rStyle w:val="aff6"/>
                <w:rFonts w:ascii="Times New Roman" w:hAnsi="Times New Roman" w:cs="Times New Roman"/>
                <w:noProof/>
                <w:color w:val="auto"/>
                <w:sz w:val="21"/>
                <w:szCs w:val="21"/>
              </w:rPr>
              <w:t xml:space="preserve">3.2 </w:t>
            </w:r>
            <w:r w:rsidR="00D279D7" w:rsidRPr="00D3669E">
              <w:rPr>
                <w:rStyle w:val="aff6"/>
                <w:rFonts w:ascii="Times New Roman" w:hAnsi="Times New Roman" w:cs="Times New Roman"/>
                <w:noProof/>
                <w:color w:val="auto"/>
                <w:sz w:val="21"/>
                <w:szCs w:val="21"/>
              </w:rPr>
              <w:t>区域地质与地震</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_Toc23233951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59</w:t>
            </w:r>
            <w:r w:rsidR="00D279D7" w:rsidRPr="00D3669E">
              <w:rPr>
                <w:rFonts w:ascii="Times New Roman" w:hAnsi="Times New Roman" w:cs="Times New Roman"/>
                <w:noProof/>
                <w:webHidden/>
                <w:sz w:val="21"/>
                <w:szCs w:val="21"/>
              </w:rPr>
              <w:fldChar w:fldCharType="end"/>
            </w:r>
          </w:hyperlink>
        </w:p>
        <w:p w14:paraId="45F88166"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52" w:history="1">
            <w:r w:rsidR="00D279D7" w:rsidRPr="00D3669E">
              <w:rPr>
                <w:rStyle w:val="aff6"/>
                <w:rFonts w:ascii="Times New Roman" w:hAnsi="Times New Roman" w:cs="Times New Roman"/>
                <w:noProof/>
                <w:color w:val="auto"/>
                <w:sz w:val="21"/>
                <w:szCs w:val="21"/>
              </w:rPr>
              <w:t>3.3</w:t>
            </w:r>
            <w:r w:rsidR="00D279D7" w:rsidRPr="00D3669E">
              <w:rPr>
                <w:rStyle w:val="aff6"/>
                <w:rFonts w:ascii="Times New Roman" w:hAnsi="Times New Roman" w:cs="Times New Roman"/>
                <w:noProof/>
                <w:color w:val="auto"/>
                <w:sz w:val="21"/>
                <w:szCs w:val="21"/>
              </w:rPr>
              <w:t>场址地质条件与评价</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_Toc23233952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60</w:t>
            </w:r>
            <w:r w:rsidR="00D279D7" w:rsidRPr="00D3669E">
              <w:rPr>
                <w:rFonts w:ascii="Times New Roman" w:hAnsi="Times New Roman" w:cs="Times New Roman"/>
                <w:noProof/>
                <w:webHidden/>
                <w:sz w:val="21"/>
                <w:szCs w:val="21"/>
              </w:rPr>
              <w:fldChar w:fldCharType="end"/>
            </w:r>
          </w:hyperlink>
        </w:p>
        <w:p w14:paraId="6989013D"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53" w:history="1">
            <w:r w:rsidR="00D279D7" w:rsidRPr="00D3669E">
              <w:rPr>
                <w:rStyle w:val="aff6"/>
                <w:rFonts w:ascii="Times New Roman" w:hAnsi="Times New Roman" w:cs="Times New Roman"/>
                <w:noProof/>
                <w:color w:val="auto"/>
                <w:sz w:val="21"/>
                <w:szCs w:val="21"/>
              </w:rPr>
              <w:t xml:space="preserve">3.4 </w:t>
            </w:r>
            <w:r w:rsidR="00D279D7" w:rsidRPr="00D3669E">
              <w:rPr>
                <w:rStyle w:val="aff6"/>
                <w:rFonts w:ascii="Times New Roman" w:hAnsi="Times New Roman" w:cs="Times New Roman"/>
                <w:noProof/>
                <w:color w:val="auto"/>
                <w:sz w:val="21"/>
                <w:szCs w:val="21"/>
              </w:rPr>
              <w:t>工程水文地质</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_Toc23233953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63</w:t>
            </w:r>
            <w:r w:rsidR="00D279D7" w:rsidRPr="00D3669E">
              <w:rPr>
                <w:rFonts w:ascii="Times New Roman" w:hAnsi="Times New Roman" w:cs="Times New Roman"/>
                <w:noProof/>
                <w:webHidden/>
                <w:sz w:val="21"/>
                <w:szCs w:val="21"/>
              </w:rPr>
              <w:fldChar w:fldCharType="end"/>
            </w:r>
          </w:hyperlink>
        </w:p>
        <w:p w14:paraId="48018389"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54" w:history="1">
            <w:r w:rsidR="00D279D7" w:rsidRPr="00D3669E">
              <w:rPr>
                <w:rStyle w:val="aff6"/>
                <w:rFonts w:ascii="Times New Roman" w:hAnsi="Times New Roman" w:cs="Times New Roman"/>
                <w:noProof/>
                <w:color w:val="auto"/>
                <w:sz w:val="21"/>
                <w:szCs w:val="21"/>
              </w:rPr>
              <w:t xml:space="preserve">3.5 </w:t>
            </w:r>
            <w:r w:rsidR="00D279D7" w:rsidRPr="00D3669E">
              <w:rPr>
                <w:rStyle w:val="aff6"/>
                <w:rFonts w:ascii="Times New Roman" w:hAnsi="Times New Roman" w:cs="Times New Roman"/>
                <w:noProof/>
                <w:color w:val="auto"/>
                <w:sz w:val="21"/>
                <w:szCs w:val="21"/>
              </w:rPr>
              <w:t>结论和建议</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_Toc23233954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64</w:t>
            </w:r>
            <w:r w:rsidR="00D279D7" w:rsidRPr="00D3669E">
              <w:rPr>
                <w:rFonts w:ascii="Times New Roman" w:hAnsi="Times New Roman" w:cs="Times New Roman"/>
                <w:noProof/>
                <w:webHidden/>
                <w:sz w:val="21"/>
                <w:szCs w:val="21"/>
              </w:rPr>
              <w:fldChar w:fldCharType="end"/>
            </w:r>
          </w:hyperlink>
        </w:p>
        <w:p w14:paraId="7D1FFAB4" w14:textId="77777777" w:rsidR="00D279D7" w:rsidRPr="00D3669E" w:rsidRDefault="00A17732" w:rsidP="00CC01F5">
          <w:pPr>
            <w:pStyle w:val="15"/>
            <w:tabs>
              <w:tab w:val="right" w:leader="dot" w:pos="8303"/>
            </w:tabs>
            <w:spacing w:line="240" w:lineRule="auto"/>
            <w:rPr>
              <w:rFonts w:ascii="Times New Roman" w:hAnsi="Times New Roman" w:cs="Times New Roman"/>
              <w:b w:val="0"/>
              <w:bCs w:val="0"/>
              <w:caps w:val="0"/>
              <w:noProof/>
              <w:sz w:val="21"/>
              <w:szCs w:val="21"/>
            </w:rPr>
          </w:pPr>
          <w:hyperlink w:anchor="_Toc23233955" w:history="1">
            <w:r w:rsidR="00D279D7" w:rsidRPr="00D3669E">
              <w:rPr>
                <w:rStyle w:val="aff6"/>
                <w:rFonts w:ascii="Times New Roman" w:hAnsi="Times New Roman" w:cs="Times New Roman"/>
                <w:noProof/>
                <w:color w:val="auto"/>
                <w:sz w:val="21"/>
                <w:szCs w:val="21"/>
              </w:rPr>
              <w:t xml:space="preserve">4 </w:t>
            </w:r>
            <w:r w:rsidR="00D279D7" w:rsidRPr="00D3669E">
              <w:rPr>
                <w:rStyle w:val="aff6"/>
                <w:rFonts w:ascii="Times New Roman" w:hAnsi="Times New Roman" w:cs="Times New Roman"/>
                <w:noProof/>
                <w:color w:val="auto"/>
                <w:sz w:val="21"/>
                <w:szCs w:val="21"/>
              </w:rPr>
              <w:t>工程任务和规模</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_Toc23233955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65</w:t>
            </w:r>
            <w:r w:rsidR="00D279D7" w:rsidRPr="00D3669E">
              <w:rPr>
                <w:rFonts w:ascii="Times New Roman" w:hAnsi="Times New Roman" w:cs="Times New Roman"/>
                <w:noProof/>
                <w:webHidden/>
                <w:sz w:val="21"/>
                <w:szCs w:val="21"/>
              </w:rPr>
              <w:fldChar w:fldCharType="end"/>
            </w:r>
          </w:hyperlink>
        </w:p>
        <w:p w14:paraId="4EE1C6B9"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56" w:history="1">
            <w:r w:rsidR="00D279D7" w:rsidRPr="00D3669E">
              <w:rPr>
                <w:rStyle w:val="aff6"/>
                <w:rFonts w:ascii="Times New Roman" w:hAnsi="Times New Roman" w:cs="Times New Roman"/>
                <w:noProof/>
                <w:color w:val="auto"/>
                <w:sz w:val="21"/>
                <w:szCs w:val="21"/>
              </w:rPr>
              <w:t xml:space="preserve">4.1 </w:t>
            </w:r>
            <w:r w:rsidR="00D279D7" w:rsidRPr="00D3669E">
              <w:rPr>
                <w:rStyle w:val="aff6"/>
                <w:rFonts w:ascii="Times New Roman" w:hAnsi="Times New Roman" w:cs="Times New Roman"/>
                <w:noProof/>
                <w:color w:val="auto"/>
                <w:sz w:val="21"/>
                <w:szCs w:val="21"/>
              </w:rPr>
              <w:t>工程任务</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_Toc23233956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65</w:t>
            </w:r>
            <w:r w:rsidR="00D279D7" w:rsidRPr="00D3669E">
              <w:rPr>
                <w:rFonts w:ascii="Times New Roman" w:hAnsi="Times New Roman" w:cs="Times New Roman"/>
                <w:noProof/>
                <w:webHidden/>
                <w:sz w:val="21"/>
                <w:szCs w:val="21"/>
              </w:rPr>
              <w:fldChar w:fldCharType="end"/>
            </w:r>
          </w:hyperlink>
        </w:p>
        <w:p w14:paraId="46918072"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57" w:history="1">
            <w:r w:rsidR="00D279D7" w:rsidRPr="00D3669E">
              <w:rPr>
                <w:rStyle w:val="aff6"/>
                <w:rFonts w:ascii="Times New Roman" w:hAnsi="Times New Roman" w:cs="Times New Roman"/>
                <w:noProof/>
                <w:color w:val="auto"/>
                <w:sz w:val="21"/>
                <w:szCs w:val="21"/>
              </w:rPr>
              <w:t xml:space="preserve">4.2 </w:t>
            </w:r>
            <w:r w:rsidR="00D279D7" w:rsidRPr="00D3669E">
              <w:rPr>
                <w:rStyle w:val="aff6"/>
                <w:rFonts w:ascii="Times New Roman" w:hAnsi="Times New Roman" w:cs="Times New Roman"/>
                <w:noProof/>
                <w:color w:val="auto"/>
                <w:sz w:val="21"/>
                <w:szCs w:val="21"/>
              </w:rPr>
              <w:t>项目建设规模</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_Toc23233957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66</w:t>
            </w:r>
            <w:r w:rsidR="00D279D7" w:rsidRPr="00D3669E">
              <w:rPr>
                <w:rFonts w:ascii="Times New Roman" w:hAnsi="Times New Roman" w:cs="Times New Roman"/>
                <w:noProof/>
                <w:webHidden/>
                <w:sz w:val="21"/>
                <w:szCs w:val="21"/>
              </w:rPr>
              <w:fldChar w:fldCharType="end"/>
            </w:r>
          </w:hyperlink>
        </w:p>
        <w:p w14:paraId="56F97C11" w14:textId="77777777" w:rsidR="00D279D7" w:rsidRPr="00D3669E" w:rsidRDefault="00A17732" w:rsidP="00CC01F5">
          <w:pPr>
            <w:pStyle w:val="15"/>
            <w:tabs>
              <w:tab w:val="right" w:leader="dot" w:pos="8303"/>
            </w:tabs>
            <w:spacing w:line="240" w:lineRule="auto"/>
            <w:rPr>
              <w:rFonts w:ascii="Times New Roman" w:hAnsi="Times New Roman" w:cs="Times New Roman"/>
              <w:b w:val="0"/>
              <w:bCs w:val="0"/>
              <w:caps w:val="0"/>
              <w:noProof/>
              <w:sz w:val="21"/>
              <w:szCs w:val="21"/>
            </w:rPr>
          </w:pPr>
          <w:hyperlink w:anchor="_Toc23233958" w:history="1">
            <w:r w:rsidR="00D279D7" w:rsidRPr="00D3669E">
              <w:rPr>
                <w:rStyle w:val="aff6"/>
                <w:rFonts w:ascii="Times New Roman" w:hAnsi="Times New Roman" w:cs="Times New Roman"/>
                <w:noProof/>
                <w:color w:val="auto"/>
                <w:sz w:val="21"/>
                <w:szCs w:val="21"/>
              </w:rPr>
              <w:t>5</w:t>
            </w:r>
            <w:r w:rsidR="00D279D7" w:rsidRPr="00D3669E">
              <w:rPr>
                <w:rStyle w:val="aff6"/>
                <w:rFonts w:ascii="Times New Roman" w:hAnsi="Times New Roman" w:cs="Times New Roman"/>
                <w:noProof/>
                <w:color w:val="auto"/>
                <w:sz w:val="21"/>
                <w:szCs w:val="21"/>
              </w:rPr>
              <w:t>风机设备选型、布置及发电量估算</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_Toc23233958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68</w:t>
            </w:r>
            <w:r w:rsidR="00D279D7" w:rsidRPr="00D3669E">
              <w:rPr>
                <w:rFonts w:ascii="Times New Roman" w:hAnsi="Times New Roman" w:cs="Times New Roman"/>
                <w:noProof/>
                <w:webHidden/>
                <w:sz w:val="21"/>
                <w:szCs w:val="21"/>
              </w:rPr>
              <w:fldChar w:fldCharType="end"/>
            </w:r>
          </w:hyperlink>
        </w:p>
        <w:p w14:paraId="3C196C2C"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59" w:history="1">
            <w:r w:rsidR="00D279D7" w:rsidRPr="00D3669E">
              <w:rPr>
                <w:rStyle w:val="aff6"/>
                <w:rFonts w:ascii="Times New Roman" w:hAnsi="Times New Roman" w:cs="Times New Roman"/>
                <w:noProof/>
                <w:color w:val="auto"/>
                <w:sz w:val="21"/>
                <w:szCs w:val="21"/>
              </w:rPr>
              <w:t xml:space="preserve">5.1 </w:t>
            </w:r>
            <w:r w:rsidR="00D279D7" w:rsidRPr="00D3669E">
              <w:rPr>
                <w:rStyle w:val="aff6"/>
                <w:rFonts w:ascii="Times New Roman" w:hAnsi="Times New Roman" w:cs="Times New Roman"/>
                <w:noProof/>
                <w:color w:val="auto"/>
                <w:sz w:val="21"/>
                <w:szCs w:val="21"/>
              </w:rPr>
              <w:t>机组类型</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_Toc23233959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68</w:t>
            </w:r>
            <w:r w:rsidR="00D279D7" w:rsidRPr="00D3669E">
              <w:rPr>
                <w:rFonts w:ascii="Times New Roman" w:hAnsi="Times New Roman" w:cs="Times New Roman"/>
                <w:noProof/>
                <w:webHidden/>
                <w:sz w:val="21"/>
                <w:szCs w:val="21"/>
              </w:rPr>
              <w:fldChar w:fldCharType="end"/>
            </w:r>
          </w:hyperlink>
        </w:p>
        <w:p w14:paraId="36579F37"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60" w:history="1">
            <w:r w:rsidR="00D279D7" w:rsidRPr="00D3669E">
              <w:rPr>
                <w:rStyle w:val="aff6"/>
                <w:rFonts w:ascii="Times New Roman" w:hAnsi="Times New Roman" w:cs="Times New Roman"/>
                <w:noProof/>
                <w:color w:val="auto"/>
                <w:sz w:val="21"/>
                <w:szCs w:val="21"/>
              </w:rPr>
              <w:t xml:space="preserve">5.2 </w:t>
            </w:r>
            <w:r w:rsidR="00D279D7" w:rsidRPr="00D3669E">
              <w:rPr>
                <w:rStyle w:val="aff6"/>
                <w:rFonts w:ascii="Times New Roman" w:hAnsi="Times New Roman" w:cs="Times New Roman"/>
                <w:noProof/>
                <w:color w:val="auto"/>
                <w:sz w:val="21"/>
                <w:szCs w:val="21"/>
              </w:rPr>
              <w:t>风电机组布置</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_Toc23233960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72</w:t>
            </w:r>
            <w:r w:rsidR="00D279D7" w:rsidRPr="00D3669E">
              <w:rPr>
                <w:rFonts w:ascii="Times New Roman" w:hAnsi="Times New Roman" w:cs="Times New Roman"/>
                <w:noProof/>
                <w:webHidden/>
                <w:sz w:val="21"/>
                <w:szCs w:val="21"/>
              </w:rPr>
              <w:fldChar w:fldCharType="end"/>
            </w:r>
          </w:hyperlink>
        </w:p>
        <w:p w14:paraId="5A83C28B"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61" w:history="1">
            <w:r w:rsidR="00D279D7" w:rsidRPr="00D3669E">
              <w:rPr>
                <w:rStyle w:val="aff6"/>
                <w:rFonts w:ascii="Times New Roman" w:hAnsi="Times New Roman" w:cs="Times New Roman"/>
                <w:noProof/>
                <w:color w:val="auto"/>
                <w:sz w:val="21"/>
                <w:szCs w:val="21"/>
              </w:rPr>
              <w:t xml:space="preserve">5.3 </w:t>
            </w:r>
            <w:r w:rsidR="00D279D7" w:rsidRPr="00D3669E">
              <w:rPr>
                <w:rStyle w:val="aff6"/>
                <w:rFonts w:ascii="Times New Roman" w:hAnsi="Times New Roman" w:cs="Times New Roman"/>
                <w:noProof/>
                <w:color w:val="auto"/>
                <w:sz w:val="21"/>
                <w:szCs w:val="21"/>
              </w:rPr>
              <w:t>方案技术经济比选</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_Toc23233961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75</w:t>
            </w:r>
            <w:r w:rsidR="00D279D7" w:rsidRPr="00D3669E">
              <w:rPr>
                <w:rFonts w:ascii="Times New Roman" w:hAnsi="Times New Roman" w:cs="Times New Roman"/>
                <w:noProof/>
                <w:webHidden/>
                <w:sz w:val="21"/>
                <w:szCs w:val="21"/>
              </w:rPr>
              <w:fldChar w:fldCharType="end"/>
            </w:r>
          </w:hyperlink>
        </w:p>
        <w:p w14:paraId="0BCB25DE"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62" w:history="1">
            <w:r w:rsidR="00D279D7" w:rsidRPr="00D3669E">
              <w:rPr>
                <w:rStyle w:val="aff6"/>
                <w:rFonts w:ascii="Times New Roman" w:hAnsi="Times New Roman" w:cs="Times New Roman"/>
                <w:noProof/>
                <w:color w:val="auto"/>
                <w:sz w:val="21"/>
                <w:szCs w:val="21"/>
              </w:rPr>
              <w:t xml:space="preserve">5.4 </w:t>
            </w:r>
            <w:r w:rsidR="00D279D7" w:rsidRPr="00D3669E">
              <w:rPr>
                <w:rStyle w:val="aff6"/>
                <w:rFonts w:ascii="Times New Roman" w:hAnsi="Times New Roman" w:cs="Times New Roman"/>
                <w:noProof/>
                <w:color w:val="auto"/>
                <w:sz w:val="21"/>
                <w:szCs w:val="21"/>
              </w:rPr>
              <w:t>风电场合理化布局</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_Toc23233962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76</w:t>
            </w:r>
            <w:r w:rsidR="00D279D7" w:rsidRPr="00D3669E">
              <w:rPr>
                <w:rFonts w:ascii="Times New Roman" w:hAnsi="Times New Roman" w:cs="Times New Roman"/>
                <w:noProof/>
                <w:webHidden/>
                <w:sz w:val="21"/>
                <w:szCs w:val="21"/>
              </w:rPr>
              <w:fldChar w:fldCharType="end"/>
            </w:r>
          </w:hyperlink>
        </w:p>
        <w:p w14:paraId="0B78612F"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63" w:history="1">
            <w:r w:rsidR="00D279D7" w:rsidRPr="00D3669E">
              <w:rPr>
                <w:rStyle w:val="aff6"/>
                <w:rFonts w:ascii="Times New Roman" w:hAnsi="Times New Roman" w:cs="Times New Roman"/>
                <w:noProof/>
                <w:color w:val="auto"/>
                <w:sz w:val="21"/>
                <w:szCs w:val="21"/>
              </w:rPr>
              <w:t xml:space="preserve">5.5 </w:t>
            </w:r>
            <w:r w:rsidR="00D279D7" w:rsidRPr="00D3669E">
              <w:rPr>
                <w:rStyle w:val="aff6"/>
                <w:rFonts w:ascii="Times New Roman" w:hAnsi="Times New Roman" w:cs="Times New Roman"/>
                <w:noProof/>
                <w:color w:val="auto"/>
                <w:sz w:val="21"/>
                <w:szCs w:val="21"/>
              </w:rPr>
              <w:t>发电量估算</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_Toc23233963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77</w:t>
            </w:r>
            <w:r w:rsidR="00D279D7" w:rsidRPr="00D3669E">
              <w:rPr>
                <w:rFonts w:ascii="Times New Roman" w:hAnsi="Times New Roman" w:cs="Times New Roman"/>
                <w:noProof/>
                <w:webHidden/>
                <w:sz w:val="21"/>
                <w:szCs w:val="21"/>
              </w:rPr>
              <w:fldChar w:fldCharType="end"/>
            </w:r>
          </w:hyperlink>
        </w:p>
        <w:p w14:paraId="24351002"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64" w:history="1">
            <w:r w:rsidR="00D279D7" w:rsidRPr="00D3669E">
              <w:rPr>
                <w:rStyle w:val="aff6"/>
                <w:rFonts w:ascii="Times New Roman" w:hAnsi="Times New Roman" w:cs="Times New Roman"/>
                <w:noProof/>
                <w:color w:val="auto"/>
                <w:sz w:val="21"/>
                <w:szCs w:val="21"/>
              </w:rPr>
              <w:t xml:space="preserve">5.6 </w:t>
            </w:r>
            <w:r w:rsidR="00D279D7" w:rsidRPr="00D3669E">
              <w:rPr>
                <w:rStyle w:val="aff6"/>
                <w:rFonts w:ascii="Times New Roman" w:hAnsi="Times New Roman" w:cs="Times New Roman"/>
                <w:noProof/>
                <w:color w:val="auto"/>
                <w:sz w:val="21"/>
                <w:szCs w:val="21"/>
              </w:rPr>
              <w:t>机位点湍流、入流角及风切变等计算</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_Toc23233964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81</w:t>
            </w:r>
            <w:r w:rsidR="00D279D7" w:rsidRPr="00D3669E">
              <w:rPr>
                <w:rFonts w:ascii="Times New Roman" w:hAnsi="Times New Roman" w:cs="Times New Roman"/>
                <w:noProof/>
                <w:webHidden/>
                <w:sz w:val="21"/>
                <w:szCs w:val="21"/>
              </w:rPr>
              <w:fldChar w:fldCharType="end"/>
            </w:r>
          </w:hyperlink>
        </w:p>
        <w:p w14:paraId="22B3DE97"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65" w:history="1">
            <w:r w:rsidR="00D279D7" w:rsidRPr="00D3669E">
              <w:rPr>
                <w:rStyle w:val="aff6"/>
                <w:rFonts w:ascii="Times New Roman" w:hAnsi="Times New Roman" w:cs="Times New Roman"/>
                <w:noProof/>
                <w:color w:val="auto"/>
                <w:sz w:val="21"/>
                <w:szCs w:val="21"/>
              </w:rPr>
              <w:t xml:space="preserve">5.7 </w:t>
            </w:r>
            <w:r w:rsidR="00D279D7" w:rsidRPr="00D3669E">
              <w:rPr>
                <w:rStyle w:val="aff6"/>
                <w:rFonts w:ascii="Times New Roman" w:hAnsi="Times New Roman" w:cs="Times New Roman"/>
                <w:noProof/>
                <w:color w:val="auto"/>
                <w:sz w:val="21"/>
                <w:szCs w:val="21"/>
              </w:rPr>
              <w:t>退役和拆除</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_Toc23233965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82</w:t>
            </w:r>
            <w:r w:rsidR="00D279D7" w:rsidRPr="00D3669E">
              <w:rPr>
                <w:rFonts w:ascii="Times New Roman" w:hAnsi="Times New Roman" w:cs="Times New Roman"/>
                <w:noProof/>
                <w:webHidden/>
                <w:sz w:val="21"/>
                <w:szCs w:val="21"/>
              </w:rPr>
              <w:fldChar w:fldCharType="end"/>
            </w:r>
          </w:hyperlink>
        </w:p>
        <w:p w14:paraId="696F13BB" w14:textId="77777777" w:rsidR="00D279D7" w:rsidRPr="00D3669E" w:rsidRDefault="00A17732" w:rsidP="00CC01F5">
          <w:pPr>
            <w:pStyle w:val="15"/>
            <w:tabs>
              <w:tab w:val="right" w:leader="dot" w:pos="8303"/>
            </w:tabs>
            <w:spacing w:line="240" w:lineRule="auto"/>
            <w:rPr>
              <w:rFonts w:ascii="Times New Roman" w:hAnsi="Times New Roman" w:cs="Times New Roman"/>
              <w:b w:val="0"/>
              <w:bCs w:val="0"/>
              <w:caps w:val="0"/>
              <w:noProof/>
              <w:sz w:val="21"/>
              <w:szCs w:val="21"/>
            </w:rPr>
          </w:pPr>
          <w:hyperlink w:anchor="_Toc23233966" w:history="1">
            <w:r w:rsidR="00D279D7" w:rsidRPr="00D3669E">
              <w:rPr>
                <w:rStyle w:val="aff6"/>
                <w:rFonts w:ascii="Times New Roman" w:hAnsi="Times New Roman" w:cs="Times New Roman"/>
                <w:noProof/>
                <w:color w:val="auto"/>
                <w:sz w:val="21"/>
                <w:szCs w:val="21"/>
              </w:rPr>
              <w:t xml:space="preserve">6 </w:t>
            </w:r>
            <w:r w:rsidR="00D279D7" w:rsidRPr="00D3669E">
              <w:rPr>
                <w:rStyle w:val="aff6"/>
                <w:rFonts w:ascii="Times New Roman" w:hAnsi="Times New Roman" w:cs="Times New Roman"/>
                <w:noProof/>
                <w:color w:val="auto"/>
                <w:sz w:val="21"/>
                <w:szCs w:val="21"/>
              </w:rPr>
              <w:t>电气</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_Toc23233966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83</w:t>
            </w:r>
            <w:r w:rsidR="00D279D7" w:rsidRPr="00D3669E">
              <w:rPr>
                <w:rFonts w:ascii="Times New Roman" w:hAnsi="Times New Roman" w:cs="Times New Roman"/>
                <w:noProof/>
                <w:webHidden/>
                <w:sz w:val="21"/>
                <w:szCs w:val="21"/>
              </w:rPr>
              <w:fldChar w:fldCharType="end"/>
            </w:r>
          </w:hyperlink>
        </w:p>
        <w:p w14:paraId="6554D4B5"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67" w:history="1">
            <w:r w:rsidR="00D279D7" w:rsidRPr="00D3669E">
              <w:rPr>
                <w:rStyle w:val="aff6"/>
                <w:rFonts w:ascii="Times New Roman" w:hAnsi="Times New Roman" w:cs="Times New Roman"/>
                <w:noProof/>
                <w:color w:val="auto"/>
                <w:sz w:val="21"/>
                <w:szCs w:val="21"/>
              </w:rPr>
              <w:t xml:space="preserve">6.1 </w:t>
            </w:r>
            <w:r w:rsidR="00D279D7" w:rsidRPr="00D3669E">
              <w:rPr>
                <w:rStyle w:val="aff6"/>
                <w:rFonts w:ascii="Times New Roman" w:hAnsi="Times New Roman" w:cs="Times New Roman"/>
                <w:noProof/>
                <w:color w:val="auto"/>
                <w:sz w:val="21"/>
                <w:szCs w:val="21"/>
              </w:rPr>
              <w:t>概述</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_Toc23233967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83</w:t>
            </w:r>
            <w:r w:rsidR="00D279D7" w:rsidRPr="00D3669E">
              <w:rPr>
                <w:rFonts w:ascii="Times New Roman" w:hAnsi="Times New Roman" w:cs="Times New Roman"/>
                <w:noProof/>
                <w:webHidden/>
                <w:sz w:val="21"/>
                <w:szCs w:val="21"/>
              </w:rPr>
              <w:fldChar w:fldCharType="end"/>
            </w:r>
          </w:hyperlink>
        </w:p>
        <w:p w14:paraId="0271138D"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68" w:history="1">
            <w:r w:rsidR="00D279D7" w:rsidRPr="00D3669E">
              <w:rPr>
                <w:rStyle w:val="aff6"/>
                <w:rFonts w:ascii="Times New Roman" w:hAnsi="Times New Roman" w:cs="Times New Roman"/>
                <w:noProof/>
                <w:color w:val="auto"/>
                <w:sz w:val="21"/>
                <w:szCs w:val="21"/>
              </w:rPr>
              <w:t xml:space="preserve">6.2 </w:t>
            </w:r>
            <w:r w:rsidR="00D279D7" w:rsidRPr="00D3669E">
              <w:rPr>
                <w:rStyle w:val="aff6"/>
                <w:rFonts w:ascii="Times New Roman" w:hAnsi="Times New Roman" w:cs="Times New Roman"/>
                <w:noProof/>
                <w:color w:val="auto"/>
                <w:sz w:val="21"/>
                <w:szCs w:val="21"/>
              </w:rPr>
              <w:t>升压变电站选址</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_Toc23233968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83</w:t>
            </w:r>
            <w:r w:rsidR="00D279D7" w:rsidRPr="00D3669E">
              <w:rPr>
                <w:rFonts w:ascii="Times New Roman" w:hAnsi="Times New Roman" w:cs="Times New Roman"/>
                <w:noProof/>
                <w:webHidden/>
                <w:sz w:val="21"/>
                <w:szCs w:val="21"/>
              </w:rPr>
              <w:fldChar w:fldCharType="end"/>
            </w:r>
          </w:hyperlink>
        </w:p>
        <w:p w14:paraId="4707BBFF"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69" w:history="1">
            <w:r w:rsidR="00D279D7" w:rsidRPr="00D3669E">
              <w:rPr>
                <w:rStyle w:val="aff6"/>
                <w:rFonts w:ascii="Times New Roman" w:hAnsi="Times New Roman" w:cs="Times New Roman"/>
                <w:noProof/>
                <w:color w:val="auto"/>
                <w:sz w:val="21"/>
                <w:szCs w:val="21"/>
              </w:rPr>
              <w:t xml:space="preserve">6.3 </w:t>
            </w:r>
            <w:r w:rsidR="00D279D7" w:rsidRPr="00D3669E">
              <w:rPr>
                <w:rStyle w:val="aff6"/>
                <w:rFonts w:ascii="Times New Roman" w:hAnsi="Times New Roman" w:cs="Times New Roman"/>
                <w:noProof/>
                <w:color w:val="auto"/>
                <w:sz w:val="21"/>
                <w:szCs w:val="21"/>
              </w:rPr>
              <w:t>电气一次</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_Toc23233969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83</w:t>
            </w:r>
            <w:r w:rsidR="00D279D7" w:rsidRPr="00D3669E">
              <w:rPr>
                <w:rFonts w:ascii="Times New Roman" w:hAnsi="Times New Roman" w:cs="Times New Roman"/>
                <w:noProof/>
                <w:webHidden/>
                <w:sz w:val="21"/>
                <w:szCs w:val="21"/>
              </w:rPr>
              <w:fldChar w:fldCharType="end"/>
            </w:r>
          </w:hyperlink>
        </w:p>
        <w:p w14:paraId="0EC41330"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70" w:history="1">
            <w:r w:rsidR="00D279D7" w:rsidRPr="00D3669E">
              <w:rPr>
                <w:rStyle w:val="aff6"/>
                <w:rFonts w:ascii="Times New Roman" w:hAnsi="Times New Roman" w:cs="Times New Roman"/>
                <w:noProof/>
                <w:color w:val="auto"/>
                <w:sz w:val="21"/>
                <w:szCs w:val="21"/>
              </w:rPr>
              <w:t xml:space="preserve">6.4 </w:t>
            </w:r>
            <w:r w:rsidR="00D279D7" w:rsidRPr="00D3669E">
              <w:rPr>
                <w:rStyle w:val="aff6"/>
                <w:rFonts w:ascii="Times New Roman" w:hAnsi="Times New Roman" w:cs="Times New Roman"/>
                <w:noProof/>
                <w:color w:val="auto"/>
                <w:sz w:val="21"/>
                <w:szCs w:val="21"/>
              </w:rPr>
              <w:t>电气二次</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_Toc23233970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99</w:t>
            </w:r>
            <w:r w:rsidR="00D279D7" w:rsidRPr="00D3669E">
              <w:rPr>
                <w:rFonts w:ascii="Times New Roman" w:hAnsi="Times New Roman" w:cs="Times New Roman"/>
                <w:noProof/>
                <w:webHidden/>
                <w:sz w:val="21"/>
                <w:szCs w:val="21"/>
              </w:rPr>
              <w:fldChar w:fldCharType="end"/>
            </w:r>
          </w:hyperlink>
        </w:p>
        <w:p w14:paraId="1320D1FC"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71" w:history="1">
            <w:r w:rsidR="00D279D7" w:rsidRPr="00D3669E">
              <w:rPr>
                <w:rStyle w:val="aff6"/>
                <w:rFonts w:ascii="Times New Roman" w:hAnsi="Times New Roman" w:cs="Times New Roman"/>
                <w:noProof/>
                <w:color w:val="auto"/>
                <w:sz w:val="21"/>
                <w:szCs w:val="21"/>
              </w:rPr>
              <w:t xml:space="preserve">6.5 </w:t>
            </w:r>
            <w:r w:rsidR="00D279D7" w:rsidRPr="00D3669E">
              <w:rPr>
                <w:rStyle w:val="aff6"/>
                <w:rFonts w:ascii="Times New Roman" w:hAnsi="Times New Roman" w:cs="Times New Roman"/>
                <w:noProof/>
                <w:color w:val="auto"/>
                <w:sz w:val="21"/>
                <w:szCs w:val="21"/>
              </w:rPr>
              <w:t>系统通信</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_Toc23233971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115</w:t>
            </w:r>
            <w:r w:rsidR="00D279D7" w:rsidRPr="00D3669E">
              <w:rPr>
                <w:rFonts w:ascii="Times New Roman" w:hAnsi="Times New Roman" w:cs="Times New Roman"/>
                <w:noProof/>
                <w:webHidden/>
                <w:sz w:val="21"/>
                <w:szCs w:val="21"/>
              </w:rPr>
              <w:fldChar w:fldCharType="end"/>
            </w:r>
          </w:hyperlink>
        </w:p>
        <w:p w14:paraId="6D247734"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72" w:history="1">
            <w:r w:rsidR="00D279D7" w:rsidRPr="00D3669E">
              <w:rPr>
                <w:rStyle w:val="aff6"/>
                <w:rFonts w:ascii="Times New Roman" w:hAnsi="Times New Roman" w:cs="Times New Roman"/>
                <w:noProof/>
                <w:color w:val="auto"/>
                <w:sz w:val="21"/>
                <w:szCs w:val="21"/>
              </w:rPr>
              <w:t xml:space="preserve">6.6 </w:t>
            </w:r>
            <w:r w:rsidR="00D279D7" w:rsidRPr="00D3669E">
              <w:rPr>
                <w:rStyle w:val="aff6"/>
                <w:rFonts w:ascii="Times New Roman" w:hAnsi="Times New Roman" w:cs="Times New Roman"/>
                <w:noProof/>
                <w:color w:val="auto"/>
                <w:sz w:val="21"/>
                <w:szCs w:val="21"/>
              </w:rPr>
              <w:t>集电线路</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_Toc23233972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117</w:t>
            </w:r>
            <w:r w:rsidR="00D279D7" w:rsidRPr="00D3669E">
              <w:rPr>
                <w:rFonts w:ascii="Times New Roman" w:hAnsi="Times New Roman" w:cs="Times New Roman"/>
                <w:noProof/>
                <w:webHidden/>
                <w:sz w:val="21"/>
                <w:szCs w:val="21"/>
              </w:rPr>
              <w:fldChar w:fldCharType="end"/>
            </w:r>
          </w:hyperlink>
        </w:p>
        <w:p w14:paraId="2AFDEABF" w14:textId="77777777" w:rsidR="00D279D7" w:rsidRPr="00D3669E" w:rsidRDefault="00A17732" w:rsidP="00CC01F5">
          <w:pPr>
            <w:pStyle w:val="15"/>
            <w:tabs>
              <w:tab w:val="right" w:leader="dot" w:pos="8303"/>
            </w:tabs>
            <w:spacing w:line="240" w:lineRule="auto"/>
            <w:rPr>
              <w:rFonts w:ascii="Times New Roman" w:hAnsi="Times New Roman" w:cs="Times New Roman"/>
              <w:b w:val="0"/>
              <w:bCs w:val="0"/>
              <w:caps w:val="0"/>
              <w:noProof/>
              <w:sz w:val="21"/>
              <w:szCs w:val="21"/>
            </w:rPr>
          </w:pPr>
          <w:hyperlink w:anchor="_Toc23233973" w:history="1">
            <w:r w:rsidR="00D279D7" w:rsidRPr="00D3669E">
              <w:rPr>
                <w:rStyle w:val="aff6"/>
                <w:rFonts w:ascii="Times New Roman" w:hAnsi="Times New Roman" w:cs="Times New Roman"/>
                <w:noProof/>
                <w:color w:val="auto"/>
                <w:sz w:val="21"/>
                <w:szCs w:val="21"/>
              </w:rPr>
              <w:t xml:space="preserve">7 </w:t>
            </w:r>
            <w:r w:rsidR="00D279D7" w:rsidRPr="00D3669E">
              <w:rPr>
                <w:rStyle w:val="aff6"/>
                <w:rFonts w:ascii="Times New Roman" w:hAnsi="Times New Roman" w:cs="Times New Roman"/>
                <w:noProof/>
                <w:color w:val="auto"/>
                <w:sz w:val="21"/>
                <w:szCs w:val="21"/>
              </w:rPr>
              <w:t>工程消防设计</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_Toc23233973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124</w:t>
            </w:r>
            <w:r w:rsidR="00D279D7" w:rsidRPr="00D3669E">
              <w:rPr>
                <w:rFonts w:ascii="Times New Roman" w:hAnsi="Times New Roman" w:cs="Times New Roman"/>
                <w:noProof/>
                <w:webHidden/>
                <w:sz w:val="21"/>
                <w:szCs w:val="21"/>
              </w:rPr>
              <w:fldChar w:fldCharType="end"/>
            </w:r>
          </w:hyperlink>
        </w:p>
        <w:p w14:paraId="6A2367BE"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74" w:history="1">
            <w:r w:rsidR="00D279D7" w:rsidRPr="00D3669E">
              <w:rPr>
                <w:rStyle w:val="aff6"/>
                <w:rFonts w:ascii="Times New Roman" w:hAnsi="Times New Roman" w:cs="Times New Roman"/>
                <w:noProof/>
                <w:color w:val="auto"/>
                <w:sz w:val="21"/>
                <w:szCs w:val="21"/>
              </w:rPr>
              <w:t xml:space="preserve">7.1 </w:t>
            </w:r>
            <w:r w:rsidR="00D279D7" w:rsidRPr="00D3669E">
              <w:rPr>
                <w:rStyle w:val="aff6"/>
                <w:rFonts w:ascii="Times New Roman" w:hAnsi="Times New Roman" w:cs="Times New Roman"/>
                <w:noProof/>
                <w:color w:val="auto"/>
                <w:sz w:val="21"/>
                <w:szCs w:val="21"/>
              </w:rPr>
              <w:t>消防总体设计</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_Toc23233974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124</w:t>
            </w:r>
            <w:r w:rsidR="00D279D7" w:rsidRPr="00D3669E">
              <w:rPr>
                <w:rFonts w:ascii="Times New Roman" w:hAnsi="Times New Roman" w:cs="Times New Roman"/>
                <w:noProof/>
                <w:webHidden/>
                <w:sz w:val="21"/>
                <w:szCs w:val="21"/>
              </w:rPr>
              <w:fldChar w:fldCharType="end"/>
            </w:r>
          </w:hyperlink>
        </w:p>
        <w:p w14:paraId="6B4FD35D"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75" w:history="1">
            <w:r w:rsidR="00D279D7" w:rsidRPr="00D3669E">
              <w:rPr>
                <w:rStyle w:val="aff6"/>
                <w:rFonts w:ascii="Times New Roman" w:hAnsi="Times New Roman" w:cs="Times New Roman"/>
                <w:noProof/>
                <w:color w:val="auto"/>
                <w:sz w:val="21"/>
                <w:szCs w:val="21"/>
              </w:rPr>
              <w:t xml:space="preserve">7.2 </w:t>
            </w:r>
            <w:r w:rsidR="00D279D7" w:rsidRPr="00D3669E">
              <w:rPr>
                <w:rStyle w:val="aff6"/>
                <w:rFonts w:ascii="Times New Roman" w:hAnsi="Times New Roman" w:cs="Times New Roman"/>
                <w:noProof/>
                <w:color w:val="auto"/>
                <w:sz w:val="21"/>
                <w:szCs w:val="21"/>
              </w:rPr>
              <w:t>工程消防设计</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_Toc23233975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125</w:t>
            </w:r>
            <w:r w:rsidR="00D279D7" w:rsidRPr="00D3669E">
              <w:rPr>
                <w:rFonts w:ascii="Times New Roman" w:hAnsi="Times New Roman" w:cs="Times New Roman"/>
                <w:noProof/>
                <w:webHidden/>
                <w:sz w:val="21"/>
                <w:szCs w:val="21"/>
              </w:rPr>
              <w:fldChar w:fldCharType="end"/>
            </w:r>
          </w:hyperlink>
        </w:p>
        <w:p w14:paraId="706C93D6"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76" w:history="1">
            <w:r w:rsidR="00D279D7" w:rsidRPr="00D3669E">
              <w:rPr>
                <w:rStyle w:val="aff6"/>
                <w:rFonts w:ascii="Times New Roman" w:hAnsi="Times New Roman" w:cs="Times New Roman"/>
                <w:noProof/>
                <w:color w:val="auto"/>
                <w:sz w:val="21"/>
                <w:szCs w:val="21"/>
              </w:rPr>
              <w:t xml:space="preserve">7.3 </w:t>
            </w:r>
            <w:r w:rsidR="00D279D7" w:rsidRPr="00D3669E">
              <w:rPr>
                <w:rStyle w:val="aff6"/>
                <w:rFonts w:ascii="Times New Roman" w:hAnsi="Times New Roman" w:cs="Times New Roman"/>
                <w:noProof/>
                <w:color w:val="auto"/>
                <w:sz w:val="21"/>
                <w:szCs w:val="21"/>
              </w:rPr>
              <w:t>施工消防规划</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_Toc23233976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131</w:t>
            </w:r>
            <w:r w:rsidR="00D279D7" w:rsidRPr="00D3669E">
              <w:rPr>
                <w:rFonts w:ascii="Times New Roman" w:hAnsi="Times New Roman" w:cs="Times New Roman"/>
                <w:noProof/>
                <w:webHidden/>
                <w:sz w:val="21"/>
                <w:szCs w:val="21"/>
              </w:rPr>
              <w:fldChar w:fldCharType="end"/>
            </w:r>
          </w:hyperlink>
        </w:p>
        <w:p w14:paraId="10707F18" w14:textId="77777777" w:rsidR="00D279D7" w:rsidRPr="00D3669E" w:rsidRDefault="00A17732" w:rsidP="00CC01F5">
          <w:pPr>
            <w:pStyle w:val="15"/>
            <w:tabs>
              <w:tab w:val="right" w:leader="dot" w:pos="8303"/>
            </w:tabs>
            <w:spacing w:line="240" w:lineRule="auto"/>
            <w:rPr>
              <w:rFonts w:ascii="Times New Roman" w:hAnsi="Times New Roman" w:cs="Times New Roman"/>
              <w:b w:val="0"/>
              <w:bCs w:val="0"/>
              <w:caps w:val="0"/>
              <w:noProof/>
              <w:sz w:val="21"/>
              <w:szCs w:val="21"/>
            </w:rPr>
          </w:pPr>
          <w:hyperlink w:anchor="_Toc23233977" w:history="1">
            <w:r w:rsidR="00D279D7" w:rsidRPr="00D3669E">
              <w:rPr>
                <w:rStyle w:val="aff6"/>
                <w:rFonts w:ascii="Times New Roman" w:hAnsi="Times New Roman" w:cs="Times New Roman"/>
                <w:noProof/>
                <w:color w:val="auto"/>
                <w:sz w:val="21"/>
                <w:szCs w:val="21"/>
              </w:rPr>
              <w:t>8</w:t>
            </w:r>
            <w:r w:rsidR="00D279D7" w:rsidRPr="00D3669E">
              <w:rPr>
                <w:rStyle w:val="aff6"/>
                <w:rFonts w:ascii="Times New Roman" w:hAnsi="Times New Roman" w:cs="Times New Roman"/>
                <w:noProof/>
                <w:color w:val="auto"/>
                <w:sz w:val="21"/>
                <w:szCs w:val="21"/>
              </w:rPr>
              <w:t>土建工程</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_Toc23233977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132</w:t>
            </w:r>
            <w:r w:rsidR="00D279D7" w:rsidRPr="00D3669E">
              <w:rPr>
                <w:rFonts w:ascii="Times New Roman" w:hAnsi="Times New Roman" w:cs="Times New Roman"/>
                <w:noProof/>
                <w:webHidden/>
                <w:sz w:val="21"/>
                <w:szCs w:val="21"/>
              </w:rPr>
              <w:fldChar w:fldCharType="end"/>
            </w:r>
          </w:hyperlink>
        </w:p>
        <w:p w14:paraId="46C8630E"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78" w:history="1">
            <w:r w:rsidR="00D279D7" w:rsidRPr="00D3669E">
              <w:rPr>
                <w:rStyle w:val="aff6"/>
                <w:rFonts w:ascii="Times New Roman" w:hAnsi="Times New Roman" w:cs="Times New Roman"/>
                <w:noProof/>
                <w:color w:val="auto"/>
                <w:sz w:val="21"/>
                <w:szCs w:val="21"/>
              </w:rPr>
              <w:t xml:space="preserve">8.1 </w:t>
            </w:r>
            <w:r w:rsidR="00D279D7" w:rsidRPr="00D3669E">
              <w:rPr>
                <w:rStyle w:val="aff6"/>
                <w:rFonts w:ascii="Times New Roman" w:hAnsi="Times New Roman" w:cs="Times New Roman"/>
                <w:noProof/>
                <w:color w:val="auto"/>
                <w:sz w:val="21"/>
                <w:szCs w:val="21"/>
              </w:rPr>
              <w:t>设计安全标准</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_Toc23233978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132</w:t>
            </w:r>
            <w:r w:rsidR="00D279D7" w:rsidRPr="00D3669E">
              <w:rPr>
                <w:rFonts w:ascii="Times New Roman" w:hAnsi="Times New Roman" w:cs="Times New Roman"/>
                <w:noProof/>
                <w:webHidden/>
                <w:sz w:val="21"/>
                <w:szCs w:val="21"/>
              </w:rPr>
              <w:fldChar w:fldCharType="end"/>
            </w:r>
          </w:hyperlink>
        </w:p>
        <w:p w14:paraId="108CF7CA"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79" w:history="1">
            <w:r w:rsidR="00D279D7" w:rsidRPr="00D3669E">
              <w:rPr>
                <w:rStyle w:val="aff6"/>
                <w:rFonts w:ascii="Times New Roman" w:hAnsi="Times New Roman" w:cs="Times New Roman"/>
                <w:noProof/>
                <w:color w:val="auto"/>
                <w:sz w:val="21"/>
                <w:szCs w:val="21"/>
              </w:rPr>
              <w:t xml:space="preserve">8.2 </w:t>
            </w:r>
            <w:r w:rsidR="00D279D7" w:rsidRPr="00D3669E">
              <w:rPr>
                <w:rStyle w:val="aff6"/>
                <w:rFonts w:ascii="Times New Roman" w:hAnsi="Times New Roman" w:cs="Times New Roman"/>
                <w:noProof/>
                <w:color w:val="auto"/>
                <w:sz w:val="21"/>
                <w:szCs w:val="21"/>
              </w:rPr>
              <w:t>设计依据和基本资料</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_Toc23233979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132</w:t>
            </w:r>
            <w:r w:rsidR="00D279D7" w:rsidRPr="00D3669E">
              <w:rPr>
                <w:rFonts w:ascii="Times New Roman" w:hAnsi="Times New Roman" w:cs="Times New Roman"/>
                <w:noProof/>
                <w:webHidden/>
                <w:sz w:val="21"/>
                <w:szCs w:val="21"/>
              </w:rPr>
              <w:fldChar w:fldCharType="end"/>
            </w:r>
          </w:hyperlink>
        </w:p>
        <w:p w14:paraId="0B0AC2D9"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80" w:history="1">
            <w:r w:rsidR="00D279D7" w:rsidRPr="00D3669E">
              <w:rPr>
                <w:rStyle w:val="aff6"/>
                <w:rFonts w:ascii="Times New Roman" w:hAnsi="Times New Roman" w:cs="Times New Roman"/>
                <w:noProof/>
                <w:color w:val="auto"/>
                <w:sz w:val="21"/>
                <w:szCs w:val="21"/>
              </w:rPr>
              <w:t xml:space="preserve">8.3 </w:t>
            </w:r>
            <w:r w:rsidR="00D279D7" w:rsidRPr="00D3669E">
              <w:rPr>
                <w:rStyle w:val="aff6"/>
                <w:rFonts w:ascii="Times New Roman" w:hAnsi="Times New Roman" w:cs="Times New Roman"/>
                <w:noProof/>
                <w:color w:val="auto"/>
                <w:sz w:val="21"/>
                <w:szCs w:val="21"/>
              </w:rPr>
              <w:t>风电机组基础和箱变基础设计</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_Toc23233980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135</w:t>
            </w:r>
            <w:r w:rsidR="00D279D7" w:rsidRPr="00D3669E">
              <w:rPr>
                <w:rFonts w:ascii="Times New Roman" w:hAnsi="Times New Roman" w:cs="Times New Roman"/>
                <w:noProof/>
                <w:webHidden/>
                <w:sz w:val="21"/>
                <w:szCs w:val="21"/>
              </w:rPr>
              <w:fldChar w:fldCharType="end"/>
            </w:r>
          </w:hyperlink>
        </w:p>
        <w:p w14:paraId="36E1B6BB"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81" w:history="1">
            <w:r w:rsidR="00D279D7" w:rsidRPr="00D3669E">
              <w:rPr>
                <w:rStyle w:val="aff6"/>
                <w:rFonts w:ascii="Times New Roman" w:hAnsi="Times New Roman" w:cs="Times New Roman"/>
                <w:noProof/>
                <w:color w:val="auto"/>
                <w:sz w:val="21"/>
                <w:szCs w:val="21"/>
              </w:rPr>
              <w:t>8.4  110kV</w:t>
            </w:r>
            <w:r w:rsidR="00D279D7" w:rsidRPr="00D3669E">
              <w:rPr>
                <w:rStyle w:val="aff6"/>
                <w:rFonts w:ascii="Times New Roman" w:hAnsi="Times New Roman" w:cs="Times New Roman"/>
                <w:noProof/>
                <w:color w:val="auto"/>
                <w:sz w:val="21"/>
                <w:szCs w:val="21"/>
              </w:rPr>
              <w:t>升压站设计</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_Toc23233981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139</w:t>
            </w:r>
            <w:r w:rsidR="00D279D7" w:rsidRPr="00D3669E">
              <w:rPr>
                <w:rFonts w:ascii="Times New Roman" w:hAnsi="Times New Roman" w:cs="Times New Roman"/>
                <w:noProof/>
                <w:webHidden/>
                <w:sz w:val="21"/>
                <w:szCs w:val="21"/>
              </w:rPr>
              <w:fldChar w:fldCharType="end"/>
            </w:r>
          </w:hyperlink>
        </w:p>
        <w:p w14:paraId="0C2BEABF"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82" w:history="1">
            <w:r w:rsidR="00D279D7" w:rsidRPr="00D3669E">
              <w:rPr>
                <w:rStyle w:val="aff6"/>
                <w:rFonts w:ascii="Times New Roman" w:hAnsi="Times New Roman" w:cs="Times New Roman"/>
                <w:noProof/>
                <w:color w:val="auto"/>
                <w:sz w:val="21"/>
                <w:szCs w:val="21"/>
              </w:rPr>
              <w:t>8.5  35kV</w:t>
            </w:r>
            <w:r w:rsidR="00D279D7" w:rsidRPr="00D3669E">
              <w:rPr>
                <w:rStyle w:val="aff6"/>
                <w:rFonts w:ascii="Times New Roman" w:hAnsi="Times New Roman" w:cs="Times New Roman"/>
                <w:noProof/>
                <w:color w:val="auto"/>
                <w:sz w:val="21"/>
                <w:szCs w:val="21"/>
              </w:rPr>
              <w:t>集电线路土建设计</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_Toc23233982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145</w:t>
            </w:r>
            <w:r w:rsidR="00D279D7" w:rsidRPr="00D3669E">
              <w:rPr>
                <w:rFonts w:ascii="Times New Roman" w:hAnsi="Times New Roman" w:cs="Times New Roman"/>
                <w:noProof/>
                <w:webHidden/>
                <w:sz w:val="21"/>
                <w:szCs w:val="21"/>
              </w:rPr>
              <w:fldChar w:fldCharType="end"/>
            </w:r>
          </w:hyperlink>
        </w:p>
        <w:p w14:paraId="0BD94774"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83" w:history="1">
            <w:r w:rsidR="00D279D7" w:rsidRPr="00D3669E">
              <w:rPr>
                <w:rStyle w:val="aff6"/>
                <w:rFonts w:ascii="Times New Roman" w:hAnsi="Times New Roman" w:cs="Times New Roman"/>
                <w:noProof/>
                <w:color w:val="auto"/>
                <w:sz w:val="21"/>
                <w:szCs w:val="21"/>
              </w:rPr>
              <w:t xml:space="preserve">8.6 </w:t>
            </w:r>
            <w:r w:rsidR="00D279D7" w:rsidRPr="00D3669E">
              <w:rPr>
                <w:rStyle w:val="aff6"/>
                <w:rFonts w:ascii="Times New Roman" w:hAnsi="Times New Roman" w:cs="Times New Roman"/>
                <w:noProof/>
                <w:color w:val="auto"/>
                <w:sz w:val="21"/>
                <w:szCs w:val="21"/>
              </w:rPr>
              <w:t>道路工程设计</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_Toc23233983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145</w:t>
            </w:r>
            <w:r w:rsidR="00D279D7" w:rsidRPr="00D3669E">
              <w:rPr>
                <w:rFonts w:ascii="Times New Roman" w:hAnsi="Times New Roman" w:cs="Times New Roman"/>
                <w:noProof/>
                <w:webHidden/>
                <w:sz w:val="21"/>
                <w:szCs w:val="21"/>
              </w:rPr>
              <w:fldChar w:fldCharType="end"/>
            </w:r>
          </w:hyperlink>
        </w:p>
        <w:p w14:paraId="2996EB1C"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84" w:history="1">
            <w:r w:rsidR="00D279D7" w:rsidRPr="00D3669E">
              <w:rPr>
                <w:rStyle w:val="aff6"/>
                <w:rFonts w:ascii="Times New Roman" w:hAnsi="Times New Roman" w:cs="Times New Roman"/>
                <w:noProof/>
                <w:color w:val="auto"/>
                <w:sz w:val="21"/>
                <w:szCs w:val="21"/>
              </w:rPr>
              <w:t xml:space="preserve">8.7 </w:t>
            </w:r>
            <w:r w:rsidR="00D279D7" w:rsidRPr="00D3669E">
              <w:rPr>
                <w:rStyle w:val="aff6"/>
                <w:rFonts w:ascii="Times New Roman" w:hAnsi="Times New Roman" w:cs="Times New Roman"/>
                <w:noProof/>
                <w:color w:val="auto"/>
                <w:sz w:val="21"/>
                <w:szCs w:val="21"/>
              </w:rPr>
              <w:t>主要工程量表</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_Toc23233984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146</w:t>
            </w:r>
            <w:r w:rsidR="00D279D7" w:rsidRPr="00D3669E">
              <w:rPr>
                <w:rFonts w:ascii="Times New Roman" w:hAnsi="Times New Roman" w:cs="Times New Roman"/>
                <w:noProof/>
                <w:webHidden/>
                <w:sz w:val="21"/>
                <w:szCs w:val="21"/>
              </w:rPr>
              <w:fldChar w:fldCharType="end"/>
            </w:r>
          </w:hyperlink>
        </w:p>
        <w:p w14:paraId="1DC64CF8" w14:textId="77777777" w:rsidR="00D279D7" w:rsidRPr="00D3669E" w:rsidRDefault="00A17732" w:rsidP="00CC01F5">
          <w:pPr>
            <w:pStyle w:val="15"/>
            <w:tabs>
              <w:tab w:val="right" w:leader="dot" w:pos="8303"/>
            </w:tabs>
            <w:spacing w:line="240" w:lineRule="auto"/>
            <w:rPr>
              <w:rFonts w:ascii="Times New Roman" w:hAnsi="Times New Roman" w:cs="Times New Roman"/>
              <w:b w:val="0"/>
              <w:bCs w:val="0"/>
              <w:caps w:val="0"/>
              <w:noProof/>
              <w:sz w:val="21"/>
              <w:szCs w:val="21"/>
            </w:rPr>
          </w:pPr>
          <w:hyperlink w:anchor="_Toc23233985" w:history="1">
            <w:r w:rsidR="00D279D7" w:rsidRPr="00D3669E">
              <w:rPr>
                <w:rStyle w:val="aff6"/>
                <w:rFonts w:ascii="Times New Roman" w:hAnsi="Times New Roman" w:cs="Times New Roman"/>
                <w:noProof/>
                <w:color w:val="auto"/>
                <w:sz w:val="21"/>
                <w:szCs w:val="21"/>
              </w:rPr>
              <w:t xml:space="preserve">9 </w:t>
            </w:r>
            <w:r w:rsidR="00D279D7" w:rsidRPr="00D3669E">
              <w:rPr>
                <w:rStyle w:val="aff6"/>
                <w:rFonts w:ascii="Times New Roman" w:hAnsi="Times New Roman" w:cs="Times New Roman"/>
                <w:noProof/>
                <w:color w:val="auto"/>
                <w:sz w:val="21"/>
                <w:szCs w:val="21"/>
              </w:rPr>
              <w:t>施工组织设计</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_Toc23233985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149</w:t>
            </w:r>
            <w:r w:rsidR="00D279D7" w:rsidRPr="00D3669E">
              <w:rPr>
                <w:rFonts w:ascii="Times New Roman" w:hAnsi="Times New Roman" w:cs="Times New Roman"/>
                <w:noProof/>
                <w:webHidden/>
                <w:sz w:val="21"/>
                <w:szCs w:val="21"/>
              </w:rPr>
              <w:fldChar w:fldCharType="end"/>
            </w:r>
          </w:hyperlink>
        </w:p>
        <w:p w14:paraId="5B83779F" w14:textId="77777777" w:rsidR="00D279D7" w:rsidRPr="00D3669E" w:rsidRDefault="00A17732" w:rsidP="00CC01F5">
          <w:pPr>
            <w:pStyle w:val="24"/>
            <w:tabs>
              <w:tab w:val="left" w:pos="1200"/>
              <w:tab w:val="right" w:leader="dot" w:pos="8303"/>
            </w:tabs>
            <w:spacing w:line="240" w:lineRule="auto"/>
            <w:rPr>
              <w:rFonts w:ascii="Times New Roman" w:hAnsi="Times New Roman" w:cs="Times New Roman"/>
              <w:smallCaps w:val="0"/>
              <w:noProof/>
              <w:sz w:val="21"/>
              <w:szCs w:val="21"/>
            </w:rPr>
          </w:pPr>
          <w:hyperlink w:anchor="_Toc23233986" w:history="1">
            <w:r w:rsidR="00D279D7" w:rsidRPr="00D3669E">
              <w:rPr>
                <w:rStyle w:val="aff6"/>
                <w:rFonts w:ascii="Times New Roman" w:hAnsi="Times New Roman" w:cs="Times New Roman"/>
                <w:noProof/>
                <w:color w:val="auto"/>
                <w:sz w:val="21"/>
                <w:szCs w:val="21"/>
              </w:rPr>
              <w:t>9.1</w:t>
            </w:r>
            <w:r w:rsidR="00D279D7" w:rsidRPr="00D3669E">
              <w:rPr>
                <w:rFonts w:ascii="Times New Roman" w:hAnsi="Times New Roman" w:cs="Times New Roman"/>
                <w:smallCaps w:val="0"/>
                <w:noProof/>
                <w:sz w:val="21"/>
                <w:szCs w:val="21"/>
              </w:rPr>
              <w:tab/>
            </w:r>
            <w:r w:rsidR="00D279D7" w:rsidRPr="00D3669E">
              <w:rPr>
                <w:rStyle w:val="aff6"/>
                <w:rFonts w:ascii="Times New Roman" w:hAnsi="Times New Roman" w:cs="Times New Roman"/>
                <w:noProof/>
                <w:color w:val="auto"/>
                <w:sz w:val="21"/>
                <w:szCs w:val="21"/>
              </w:rPr>
              <w:t xml:space="preserve"> </w:t>
            </w:r>
            <w:r w:rsidR="00D279D7" w:rsidRPr="00D3669E">
              <w:rPr>
                <w:rStyle w:val="aff6"/>
                <w:rFonts w:ascii="Times New Roman" w:hAnsi="Times New Roman" w:cs="Times New Roman"/>
                <w:noProof/>
                <w:color w:val="auto"/>
                <w:sz w:val="21"/>
                <w:szCs w:val="21"/>
              </w:rPr>
              <w:t>施工条件</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_Toc23233986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149</w:t>
            </w:r>
            <w:r w:rsidR="00D279D7" w:rsidRPr="00D3669E">
              <w:rPr>
                <w:rFonts w:ascii="Times New Roman" w:hAnsi="Times New Roman" w:cs="Times New Roman"/>
                <w:noProof/>
                <w:webHidden/>
                <w:sz w:val="21"/>
                <w:szCs w:val="21"/>
              </w:rPr>
              <w:fldChar w:fldCharType="end"/>
            </w:r>
          </w:hyperlink>
        </w:p>
        <w:p w14:paraId="5D90EB12" w14:textId="77777777" w:rsidR="00D279D7" w:rsidRPr="00D3669E" w:rsidRDefault="00A17732" w:rsidP="00CC01F5">
          <w:pPr>
            <w:pStyle w:val="24"/>
            <w:tabs>
              <w:tab w:val="left" w:pos="1200"/>
              <w:tab w:val="right" w:leader="dot" w:pos="8303"/>
            </w:tabs>
            <w:spacing w:line="240" w:lineRule="auto"/>
            <w:rPr>
              <w:rFonts w:ascii="Times New Roman" w:hAnsi="Times New Roman" w:cs="Times New Roman"/>
              <w:smallCaps w:val="0"/>
              <w:noProof/>
              <w:sz w:val="21"/>
              <w:szCs w:val="21"/>
            </w:rPr>
          </w:pPr>
          <w:hyperlink w:anchor="_Toc23233987" w:history="1">
            <w:r w:rsidR="00D279D7" w:rsidRPr="00D3669E">
              <w:rPr>
                <w:rStyle w:val="aff6"/>
                <w:rFonts w:ascii="Times New Roman" w:hAnsi="Times New Roman" w:cs="Times New Roman"/>
                <w:noProof/>
                <w:color w:val="auto"/>
                <w:sz w:val="21"/>
                <w:szCs w:val="21"/>
              </w:rPr>
              <w:t>9.2</w:t>
            </w:r>
            <w:r w:rsidR="00D279D7" w:rsidRPr="00D3669E">
              <w:rPr>
                <w:rFonts w:ascii="Times New Roman" w:hAnsi="Times New Roman" w:cs="Times New Roman"/>
                <w:smallCaps w:val="0"/>
                <w:noProof/>
                <w:sz w:val="21"/>
                <w:szCs w:val="21"/>
              </w:rPr>
              <w:tab/>
            </w:r>
            <w:r w:rsidR="00D279D7" w:rsidRPr="00D3669E">
              <w:rPr>
                <w:rStyle w:val="aff6"/>
                <w:rFonts w:ascii="Times New Roman" w:hAnsi="Times New Roman" w:cs="Times New Roman"/>
                <w:noProof/>
                <w:color w:val="auto"/>
                <w:sz w:val="21"/>
                <w:szCs w:val="21"/>
              </w:rPr>
              <w:t xml:space="preserve"> </w:t>
            </w:r>
            <w:r w:rsidR="00D279D7" w:rsidRPr="00D3669E">
              <w:rPr>
                <w:rStyle w:val="aff6"/>
                <w:rFonts w:ascii="Times New Roman" w:hAnsi="Times New Roman" w:cs="Times New Roman"/>
                <w:noProof/>
                <w:color w:val="auto"/>
                <w:sz w:val="21"/>
                <w:szCs w:val="21"/>
              </w:rPr>
              <w:t>风场内外交通</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_Toc23233987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150</w:t>
            </w:r>
            <w:r w:rsidR="00D279D7" w:rsidRPr="00D3669E">
              <w:rPr>
                <w:rFonts w:ascii="Times New Roman" w:hAnsi="Times New Roman" w:cs="Times New Roman"/>
                <w:noProof/>
                <w:webHidden/>
                <w:sz w:val="21"/>
                <w:szCs w:val="21"/>
              </w:rPr>
              <w:fldChar w:fldCharType="end"/>
            </w:r>
          </w:hyperlink>
        </w:p>
        <w:p w14:paraId="1B97095A" w14:textId="77777777" w:rsidR="00D279D7" w:rsidRPr="00D3669E" w:rsidRDefault="00A17732" w:rsidP="00CC01F5">
          <w:pPr>
            <w:pStyle w:val="24"/>
            <w:tabs>
              <w:tab w:val="left" w:pos="1200"/>
              <w:tab w:val="right" w:leader="dot" w:pos="8303"/>
            </w:tabs>
            <w:spacing w:line="240" w:lineRule="auto"/>
            <w:rPr>
              <w:rFonts w:ascii="Times New Roman" w:hAnsi="Times New Roman" w:cs="Times New Roman"/>
              <w:smallCaps w:val="0"/>
              <w:noProof/>
              <w:sz w:val="21"/>
              <w:szCs w:val="21"/>
            </w:rPr>
          </w:pPr>
          <w:hyperlink w:anchor="_Toc23233988" w:history="1">
            <w:r w:rsidR="00D279D7" w:rsidRPr="00D3669E">
              <w:rPr>
                <w:rStyle w:val="aff6"/>
                <w:rFonts w:ascii="Times New Roman" w:hAnsi="Times New Roman" w:cs="Times New Roman"/>
                <w:noProof/>
                <w:color w:val="auto"/>
                <w:sz w:val="21"/>
                <w:szCs w:val="21"/>
              </w:rPr>
              <w:t>9.3</w:t>
            </w:r>
            <w:r w:rsidR="00D279D7" w:rsidRPr="00D3669E">
              <w:rPr>
                <w:rFonts w:ascii="Times New Roman" w:hAnsi="Times New Roman" w:cs="Times New Roman"/>
                <w:smallCaps w:val="0"/>
                <w:noProof/>
                <w:sz w:val="21"/>
                <w:szCs w:val="21"/>
              </w:rPr>
              <w:tab/>
            </w:r>
            <w:r w:rsidR="00D279D7" w:rsidRPr="00D3669E">
              <w:rPr>
                <w:rStyle w:val="aff6"/>
                <w:rFonts w:ascii="Times New Roman" w:hAnsi="Times New Roman" w:cs="Times New Roman"/>
                <w:noProof/>
                <w:color w:val="auto"/>
                <w:sz w:val="21"/>
                <w:szCs w:val="21"/>
              </w:rPr>
              <w:t xml:space="preserve"> </w:t>
            </w:r>
            <w:r w:rsidR="00D279D7" w:rsidRPr="00D3669E">
              <w:rPr>
                <w:rStyle w:val="aff6"/>
                <w:rFonts w:ascii="Times New Roman" w:hAnsi="Times New Roman" w:cs="Times New Roman"/>
                <w:noProof/>
                <w:color w:val="auto"/>
                <w:sz w:val="21"/>
                <w:szCs w:val="21"/>
              </w:rPr>
              <w:t>施工总布置</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_Toc23233988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151</w:t>
            </w:r>
            <w:r w:rsidR="00D279D7" w:rsidRPr="00D3669E">
              <w:rPr>
                <w:rFonts w:ascii="Times New Roman" w:hAnsi="Times New Roman" w:cs="Times New Roman"/>
                <w:noProof/>
                <w:webHidden/>
                <w:sz w:val="21"/>
                <w:szCs w:val="21"/>
              </w:rPr>
              <w:fldChar w:fldCharType="end"/>
            </w:r>
          </w:hyperlink>
        </w:p>
        <w:p w14:paraId="0C4E862F" w14:textId="77777777" w:rsidR="00D279D7" w:rsidRPr="00D3669E" w:rsidRDefault="00A17732" w:rsidP="00CC01F5">
          <w:pPr>
            <w:pStyle w:val="24"/>
            <w:tabs>
              <w:tab w:val="left" w:pos="1200"/>
              <w:tab w:val="right" w:leader="dot" w:pos="8303"/>
            </w:tabs>
            <w:spacing w:line="240" w:lineRule="auto"/>
            <w:rPr>
              <w:rFonts w:ascii="Times New Roman" w:hAnsi="Times New Roman" w:cs="Times New Roman"/>
              <w:smallCaps w:val="0"/>
              <w:noProof/>
              <w:sz w:val="21"/>
              <w:szCs w:val="21"/>
            </w:rPr>
          </w:pPr>
          <w:hyperlink w:anchor="_Toc23233989" w:history="1">
            <w:r w:rsidR="00D279D7" w:rsidRPr="00D3669E">
              <w:rPr>
                <w:rStyle w:val="aff6"/>
                <w:rFonts w:ascii="Times New Roman" w:hAnsi="Times New Roman" w:cs="Times New Roman"/>
                <w:noProof/>
                <w:color w:val="auto"/>
                <w:sz w:val="21"/>
                <w:szCs w:val="21"/>
              </w:rPr>
              <w:t>9.4</w:t>
            </w:r>
            <w:r w:rsidR="00D279D7" w:rsidRPr="00D3669E">
              <w:rPr>
                <w:rFonts w:ascii="Times New Roman" w:hAnsi="Times New Roman" w:cs="Times New Roman"/>
                <w:smallCaps w:val="0"/>
                <w:noProof/>
                <w:sz w:val="21"/>
                <w:szCs w:val="21"/>
              </w:rPr>
              <w:tab/>
            </w:r>
            <w:r w:rsidR="00D279D7" w:rsidRPr="00D3669E">
              <w:rPr>
                <w:rStyle w:val="aff6"/>
                <w:rFonts w:ascii="Times New Roman" w:hAnsi="Times New Roman" w:cs="Times New Roman"/>
                <w:noProof/>
                <w:color w:val="auto"/>
                <w:sz w:val="21"/>
                <w:szCs w:val="21"/>
              </w:rPr>
              <w:t xml:space="preserve"> </w:t>
            </w:r>
            <w:r w:rsidR="00D279D7" w:rsidRPr="00D3669E">
              <w:rPr>
                <w:rStyle w:val="aff6"/>
                <w:rFonts w:ascii="Times New Roman" w:hAnsi="Times New Roman" w:cs="Times New Roman"/>
                <w:noProof/>
                <w:color w:val="auto"/>
                <w:sz w:val="21"/>
                <w:szCs w:val="21"/>
              </w:rPr>
              <w:t>工程建设用地</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_Toc23233989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153</w:t>
            </w:r>
            <w:r w:rsidR="00D279D7" w:rsidRPr="00D3669E">
              <w:rPr>
                <w:rFonts w:ascii="Times New Roman" w:hAnsi="Times New Roman" w:cs="Times New Roman"/>
                <w:noProof/>
                <w:webHidden/>
                <w:sz w:val="21"/>
                <w:szCs w:val="21"/>
              </w:rPr>
              <w:fldChar w:fldCharType="end"/>
            </w:r>
          </w:hyperlink>
        </w:p>
        <w:p w14:paraId="3B7E6D4D" w14:textId="77777777" w:rsidR="00D279D7" w:rsidRPr="00D3669E" w:rsidRDefault="00A17732" w:rsidP="00CC01F5">
          <w:pPr>
            <w:pStyle w:val="24"/>
            <w:tabs>
              <w:tab w:val="left" w:pos="1200"/>
              <w:tab w:val="right" w:leader="dot" w:pos="8303"/>
            </w:tabs>
            <w:spacing w:line="240" w:lineRule="auto"/>
            <w:rPr>
              <w:rFonts w:ascii="Times New Roman" w:hAnsi="Times New Roman" w:cs="Times New Roman"/>
              <w:smallCaps w:val="0"/>
              <w:noProof/>
              <w:sz w:val="21"/>
              <w:szCs w:val="21"/>
            </w:rPr>
          </w:pPr>
          <w:hyperlink w:anchor="_Toc23233990" w:history="1">
            <w:r w:rsidR="00D279D7" w:rsidRPr="00D3669E">
              <w:rPr>
                <w:rStyle w:val="aff6"/>
                <w:rFonts w:ascii="Times New Roman" w:hAnsi="Times New Roman" w:cs="Times New Roman"/>
                <w:noProof/>
                <w:color w:val="auto"/>
                <w:sz w:val="21"/>
                <w:szCs w:val="21"/>
              </w:rPr>
              <w:t>9.5</w:t>
            </w:r>
            <w:r w:rsidR="00D279D7" w:rsidRPr="00D3669E">
              <w:rPr>
                <w:rFonts w:ascii="Times New Roman" w:hAnsi="Times New Roman" w:cs="Times New Roman"/>
                <w:smallCaps w:val="0"/>
                <w:noProof/>
                <w:sz w:val="21"/>
                <w:szCs w:val="21"/>
              </w:rPr>
              <w:tab/>
            </w:r>
            <w:r w:rsidR="00D279D7" w:rsidRPr="00D3669E">
              <w:rPr>
                <w:rStyle w:val="aff6"/>
                <w:rFonts w:ascii="Times New Roman" w:hAnsi="Times New Roman" w:cs="Times New Roman"/>
                <w:noProof/>
                <w:color w:val="auto"/>
                <w:sz w:val="21"/>
                <w:szCs w:val="21"/>
              </w:rPr>
              <w:t xml:space="preserve"> </w:t>
            </w:r>
            <w:r w:rsidR="00D279D7" w:rsidRPr="00D3669E">
              <w:rPr>
                <w:rStyle w:val="aff6"/>
                <w:rFonts w:ascii="Times New Roman" w:hAnsi="Times New Roman" w:cs="Times New Roman"/>
                <w:noProof/>
                <w:color w:val="auto"/>
                <w:sz w:val="21"/>
                <w:szCs w:val="21"/>
              </w:rPr>
              <w:t>主体工程施工</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_Toc23233990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154</w:t>
            </w:r>
            <w:r w:rsidR="00D279D7" w:rsidRPr="00D3669E">
              <w:rPr>
                <w:rFonts w:ascii="Times New Roman" w:hAnsi="Times New Roman" w:cs="Times New Roman"/>
                <w:noProof/>
                <w:webHidden/>
                <w:sz w:val="21"/>
                <w:szCs w:val="21"/>
              </w:rPr>
              <w:fldChar w:fldCharType="end"/>
            </w:r>
          </w:hyperlink>
        </w:p>
        <w:p w14:paraId="7C33ED99" w14:textId="77777777" w:rsidR="00D279D7" w:rsidRPr="00D3669E" w:rsidRDefault="00A17732" w:rsidP="00CC01F5">
          <w:pPr>
            <w:pStyle w:val="24"/>
            <w:tabs>
              <w:tab w:val="left" w:pos="1200"/>
              <w:tab w:val="right" w:leader="dot" w:pos="8303"/>
            </w:tabs>
            <w:spacing w:line="240" w:lineRule="auto"/>
            <w:rPr>
              <w:rFonts w:ascii="Times New Roman" w:hAnsi="Times New Roman" w:cs="Times New Roman"/>
              <w:smallCaps w:val="0"/>
              <w:noProof/>
              <w:sz w:val="21"/>
              <w:szCs w:val="21"/>
            </w:rPr>
          </w:pPr>
          <w:hyperlink w:anchor="_Toc23233991" w:history="1">
            <w:r w:rsidR="00D279D7" w:rsidRPr="00D3669E">
              <w:rPr>
                <w:rStyle w:val="aff6"/>
                <w:rFonts w:ascii="Times New Roman" w:hAnsi="Times New Roman" w:cs="Times New Roman"/>
                <w:noProof/>
                <w:color w:val="auto"/>
                <w:sz w:val="21"/>
                <w:szCs w:val="21"/>
              </w:rPr>
              <w:t>9.6</w:t>
            </w:r>
            <w:r w:rsidR="00D279D7" w:rsidRPr="00D3669E">
              <w:rPr>
                <w:rFonts w:ascii="Times New Roman" w:hAnsi="Times New Roman" w:cs="Times New Roman"/>
                <w:smallCaps w:val="0"/>
                <w:noProof/>
                <w:sz w:val="21"/>
                <w:szCs w:val="21"/>
              </w:rPr>
              <w:tab/>
            </w:r>
            <w:r w:rsidR="00D279D7" w:rsidRPr="00D3669E">
              <w:rPr>
                <w:rStyle w:val="aff6"/>
                <w:rFonts w:ascii="Times New Roman" w:hAnsi="Times New Roman" w:cs="Times New Roman"/>
                <w:noProof/>
                <w:color w:val="auto"/>
                <w:sz w:val="21"/>
                <w:szCs w:val="21"/>
              </w:rPr>
              <w:t xml:space="preserve"> </w:t>
            </w:r>
            <w:r w:rsidR="00D279D7" w:rsidRPr="00D3669E">
              <w:rPr>
                <w:rStyle w:val="aff6"/>
                <w:rFonts w:ascii="Times New Roman" w:hAnsi="Times New Roman" w:cs="Times New Roman"/>
                <w:noProof/>
                <w:color w:val="auto"/>
                <w:sz w:val="21"/>
                <w:szCs w:val="21"/>
              </w:rPr>
              <w:t>施工总进度</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_Toc23233991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159</w:t>
            </w:r>
            <w:r w:rsidR="00D279D7" w:rsidRPr="00D3669E">
              <w:rPr>
                <w:rFonts w:ascii="Times New Roman" w:hAnsi="Times New Roman" w:cs="Times New Roman"/>
                <w:noProof/>
                <w:webHidden/>
                <w:sz w:val="21"/>
                <w:szCs w:val="21"/>
              </w:rPr>
              <w:fldChar w:fldCharType="end"/>
            </w:r>
          </w:hyperlink>
        </w:p>
        <w:p w14:paraId="6F2F037C" w14:textId="77777777" w:rsidR="00D279D7" w:rsidRPr="00D3669E" w:rsidRDefault="00A17732" w:rsidP="00CC01F5">
          <w:pPr>
            <w:pStyle w:val="15"/>
            <w:tabs>
              <w:tab w:val="right" w:leader="dot" w:pos="8303"/>
            </w:tabs>
            <w:spacing w:line="240" w:lineRule="auto"/>
            <w:rPr>
              <w:rFonts w:ascii="Times New Roman" w:hAnsi="Times New Roman" w:cs="Times New Roman"/>
              <w:b w:val="0"/>
              <w:bCs w:val="0"/>
              <w:caps w:val="0"/>
              <w:noProof/>
              <w:sz w:val="21"/>
              <w:szCs w:val="21"/>
            </w:rPr>
          </w:pPr>
          <w:hyperlink w:anchor="_Toc23233992" w:history="1">
            <w:r w:rsidR="00D279D7" w:rsidRPr="00D3669E">
              <w:rPr>
                <w:rStyle w:val="aff6"/>
                <w:rFonts w:ascii="Times New Roman" w:hAnsi="Times New Roman" w:cs="Times New Roman"/>
                <w:noProof/>
                <w:color w:val="auto"/>
                <w:sz w:val="21"/>
                <w:szCs w:val="21"/>
              </w:rPr>
              <w:t xml:space="preserve">10 </w:t>
            </w:r>
            <w:r w:rsidR="00D279D7" w:rsidRPr="00D3669E">
              <w:rPr>
                <w:rStyle w:val="aff6"/>
                <w:rFonts w:ascii="Times New Roman" w:hAnsi="Times New Roman" w:cs="Times New Roman"/>
                <w:noProof/>
                <w:color w:val="auto"/>
                <w:sz w:val="21"/>
                <w:szCs w:val="21"/>
              </w:rPr>
              <w:t>环境保护与水土保持</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_Toc23233992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162</w:t>
            </w:r>
            <w:r w:rsidR="00D279D7" w:rsidRPr="00D3669E">
              <w:rPr>
                <w:rFonts w:ascii="Times New Roman" w:hAnsi="Times New Roman" w:cs="Times New Roman"/>
                <w:noProof/>
                <w:webHidden/>
                <w:sz w:val="21"/>
                <w:szCs w:val="21"/>
              </w:rPr>
              <w:fldChar w:fldCharType="end"/>
            </w:r>
          </w:hyperlink>
        </w:p>
        <w:p w14:paraId="79A5A474"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93" w:history="1">
            <w:r w:rsidR="00D279D7" w:rsidRPr="00D3669E">
              <w:rPr>
                <w:rStyle w:val="aff6"/>
                <w:rFonts w:ascii="Times New Roman" w:hAnsi="Times New Roman" w:cs="Times New Roman"/>
                <w:noProof/>
                <w:color w:val="auto"/>
                <w:sz w:val="21"/>
                <w:szCs w:val="21"/>
              </w:rPr>
              <w:t xml:space="preserve">10.1 </w:t>
            </w:r>
            <w:r w:rsidR="00D279D7" w:rsidRPr="00D3669E">
              <w:rPr>
                <w:rStyle w:val="aff6"/>
                <w:rFonts w:ascii="Times New Roman" w:hAnsi="Times New Roman" w:cs="Times New Roman"/>
                <w:noProof/>
                <w:color w:val="auto"/>
                <w:sz w:val="21"/>
                <w:szCs w:val="21"/>
              </w:rPr>
              <w:t>环境保护</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_Toc23233993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162</w:t>
            </w:r>
            <w:r w:rsidR="00D279D7" w:rsidRPr="00D3669E">
              <w:rPr>
                <w:rFonts w:ascii="Times New Roman" w:hAnsi="Times New Roman" w:cs="Times New Roman"/>
                <w:noProof/>
                <w:webHidden/>
                <w:sz w:val="21"/>
                <w:szCs w:val="21"/>
              </w:rPr>
              <w:fldChar w:fldCharType="end"/>
            </w:r>
          </w:hyperlink>
        </w:p>
        <w:p w14:paraId="62A2F272"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94" w:history="1">
            <w:r w:rsidR="00D279D7" w:rsidRPr="00D3669E">
              <w:rPr>
                <w:rStyle w:val="aff6"/>
                <w:rFonts w:ascii="Times New Roman" w:hAnsi="Times New Roman" w:cs="Times New Roman"/>
                <w:noProof/>
                <w:color w:val="auto"/>
                <w:sz w:val="21"/>
                <w:szCs w:val="21"/>
              </w:rPr>
              <w:t xml:space="preserve">10.2 </w:t>
            </w:r>
            <w:r w:rsidR="00D279D7" w:rsidRPr="00D3669E">
              <w:rPr>
                <w:rStyle w:val="aff6"/>
                <w:rFonts w:ascii="Times New Roman" w:hAnsi="Times New Roman" w:cs="Times New Roman"/>
                <w:noProof/>
                <w:color w:val="auto"/>
                <w:sz w:val="21"/>
                <w:szCs w:val="21"/>
              </w:rPr>
              <w:t>水土保持设计</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_Toc23233994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173</w:t>
            </w:r>
            <w:r w:rsidR="00D279D7" w:rsidRPr="00D3669E">
              <w:rPr>
                <w:rFonts w:ascii="Times New Roman" w:hAnsi="Times New Roman" w:cs="Times New Roman"/>
                <w:noProof/>
                <w:webHidden/>
                <w:sz w:val="21"/>
                <w:szCs w:val="21"/>
              </w:rPr>
              <w:fldChar w:fldCharType="end"/>
            </w:r>
          </w:hyperlink>
        </w:p>
        <w:p w14:paraId="203BE671" w14:textId="77777777" w:rsidR="00D279D7" w:rsidRPr="00D3669E" w:rsidRDefault="00A17732" w:rsidP="00CC01F5">
          <w:pPr>
            <w:pStyle w:val="15"/>
            <w:tabs>
              <w:tab w:val="right" w:leader="dot" w:pos="8303"/>
            </w:tabs>
            <w:spacing w:line="240" w:lineRule="auto"/>
            <w:rPr>
              <w:rFonts w:ascii="Times New Roman" w:hAnsi="Times New Roman" w:cs="Times New Roman"/>
              <w:b w:val="0"/>
              <w:bCs w:val="0"/>
              <w:caps w:val="0"/>
              <w:noProof/>
              <w:sz w:val="21"/>
              <w:szCs w:val="21"/>
            </w:rPr>
          </w:pPr>
          <w:hyperlink w:anchor="_Toc23233995" w:history="1">
            <w:r w:rsidR="00D279D7" w:rsidRPr="00D3669E">
              <w:rPr>
                <w:rStyle w:val="aff6"/>
                <w:rFonts w:ascii="Times New Roman" w:hAnsi="Times New Roman" w:cs="Times New Roman"/>
                <w:noProof/>
                <w:color w:val="auto"/>
                <w:sz w:val="21"/>
                <w:szCs w:val="21"/>
              </w:rPr>
              <w:t xml:space="preserve">11 </w:t>
            </w:r>
            <w:r w:rsidR="00D279D7" w:rsidRPr="00D3669E">
              <w:rPr>
                <w:rStyle w:val="aff6"/>
                <w:rFonts w:ascii="Times New Roman" w:hAnsi="Times New Roman" w:cs="Times New Roman"/>
                <w:noProof/>
                <w:color w:val="auto"/>
                <w:sz w:val="21"/>
                <w:szCs w:val="21"/>
              </w:rPr>
              <w:t>劳动安全与工业卫生</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_Toc23233995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178</w:t>
            </w:r>
            <w:r w:rsidR="00D279D7" w:rsidRPr="00D3669E">
              <w:rPr>
                <w:rFonts w:ascii="Times New Roman" w:hAnsi="Times New Roman" w:cs="Times New Roman"/>
                <w:noProof/>
                <w:webHidden/>
                <w:sz w:val="21"/>
                <w:szCs w:val="21"/>
              </w:rPr>
              <w:fldChar w:fldCharType="end"/>
            </w:r>
          </w:hyperlink>
        </w:p>
        <w:p w14:paraId="35044D86"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96" w:history="1">
            <w:r w:rsidR="00D279D7" w:rsidRPr="00D3669E">
              <w:rPr>
                <w:rStyle w:val="aff6"/>
                <w:rFonts w:ascii="Times New Roman" w:hAnsi="Times New Roman" w:cs="Times New Roman"/>
                <w:noProof/>
                <w:color w:val="auto"/>
                <w:sz w:val="21"/>
                <w:szCs w:val="21"/>
              </w:rPr>
              <w:t xml:space="preserve">11.1  </w:t>
            </w:r>
            <w:r w:rsidR="00D279D7" w:rsidRPr="00D3669E">
              <w:rPr>
                <w:rStyle w:val="aff6"/>
                <w:rFonts w:ascii="Times New Roman" w:hAnsi="Times New Roman" w:cs="Times New Roman"/>
                <w:noProof/>
                <w:color w:val="auto"/>
                <w:sz w:val="21"/>
                <w:szCs w:val="21"/>
              </w:rPr>
              <w:t>劳动安全</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_Toc23233996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178</w:t>
            </w:r>
            <w:r w:rsidR="00D279D7" w:rsidRPr="00D3669E">
              <w:rPr>
                <w:rFonts w:ascii="Times New Roman" w:hAnsi="Times New Roman" w:cs="Times New Roman"/>
                <w:noProof/>
                <w:webHidden/>
                <w:sz w:val="21"/>
                <w:szCs w:val="21"/>
              </w:rPr>
              <w:fldChar w:fldCharType="end"/>
            </w:r>
          </w:hyperlink>
        </w:p>
        <w:p w14:paraId="011EEAAB"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97" w:history="1">
            <w:r w:rsidR="00D279D7" w:rsidRPr="00D3669E">
              <w:rPr>
                <w:rStyle w:val="aff6"/>
                <w:rFonts w:ascii="Times New Roman" w:hAnsi="Times New Roman" w:cs="Times New Roman"/>
                <w:noProof/>
                <w:color w:val="auto"/>
                <w:sz w:val="21"/>
                <w:szCs w:val="21"/>
                <w:lang w:val="zh-CN"/>
              </w:rPr>
              <w:t xml:space="preserve">11.2  </w:t>
            </w:r>
            <w:r w:rsidR="00D279D7" w:rsidRPr="00D3669E">
              <w:rPr>
                <w:rStyle w:val="aff6"/>
                <w:rFonts w:ascii="Times New Roman" w:hAnsi="Times New Roman" w:cs="Times New Roman"/>
                <w:noProof/>
                <w:color w:val="auto"/>
                <w:sz w:val="21"/>
                <w:szCs w:val="21"/>
                <w:lang w:val="zh-CN"/>
              </w:rPr>
              <w:t>工业卫生</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_Toc23233997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196</w:t>
            </w:r>
            <w:r w:rsidR="00D279D7" w:rsidRPr="00D3669E">
              <w:rPr>
                <w:rFonts w:ascii="Times New Roman" w:hAnsi="Times New Roman" w:cs="Times New Roman"/>
                <w:noProof/>
                <w:webHidden/>
                <w:sz w:val="21"/>
                <w:szCs w:val="21"/>
              </w:rPr>
              <w:fldChar w:fldCharType="end"/>
            </w:r>
          </w:hyperlink>
        </w:p>
        <w:p w14:paraId="1A1D658F"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98" w:history="1">
            <w:r w:rsidR="00D279D7" w:rsidRPr="00D3669E">
              <w:rPr>
                <w:rStyle w:val="aff6"/>
                <w:rFonts w:ascii="Times New Roman" w:hAnsi="Times New Roman" w:cs="Times New Roman"/>
                <w:noProof/>
                <w:color w:val="auto"/>
                <w:sz w:val="21"/>
                <w:szCs w:val="21"/>
              </w:rPr>
              <w:t xml:space="preserve">11.3 </w:t>
            </w:r>
            <w:r w:rsidR="00D279D7" w:rsidRPr="00D3669E">
              <w:rPr>
                <w:rStyle w:val="aff6"/>
                <w:rFonts w:ascii="Times New Roman" w:hAnsi="Times New Roman" w:cs="Times New Roman"/>
                <w:noProof/>
                <w:color w:val="auto"/>
                <w:sz w:val="21"/>
                <w:szCs w:val="21"/>
              </w:rPr>
              <w:t>专项投资概算</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_Toc23233998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200</w:t>
            </w:r>
            <w:r w:rsidR="00D279D7" w:rsidRPr="00D3669E">
              <w:rPr>
                <w:rFonts w:ascii="Times New Roman" w:hAnsi="Times New Roman" w:cs="Times New Roman"/>
                <w:noProof/>
                <w:webHidden/>
                <w:sz w:val="21"/>
                <w:szCs w:val="21"/>
              </w:rPr>
              <w:fldChar w:fldCharType="end"/>
            </w:r>
          </w:hyperlink>
        </w:p>
        <w:p w14:paraId="74CDE4B5"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3999" w:history="1">
            <w:r w:rsidR="00D279D7" w:rsidRPr="00D3669E">
              <w:rPr>
                <w:rStyle w:val="aff6"/>
                <w:rFonts w:ascii="Times New Roman" w:hAnsi="Times New Roman" w:cs="Times New Roman"/>
                <w:noProof/>
                <w:color w:val="auto"/>
                <w:sz w:val="21"/>
                <w:szCs w:val="21"/>
              </w:rPr>
              <w:t xml:space="preserve">11.4 </w:t>
            </w:r>
            <w:r w:rsidR="00D279D7" w:rsidRPr="00D3669E">
              <w:rPr>
                <w:rStyle w:val="aff6"/>
                <w:rFonts w:ascii="Times New Roman" w:hAnsi="Times New Roman" w:cs="Times New Roman"/>
                <w:noProof/>
                <w:color w:val="auto"/>
                <w:sz w:val="21"/>
                <w:szCs w:val="21"/>
              </w:rPr>
              <w:t>预期效果评价</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_Toc23233999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202</w:t>
            </w:r>
            <w:r w:rsidR="00D279D7" w:rsidRPr="00D3669E">
              <w:rPr>
                <w:rFonts w:ascii="Times New Roman" w:hAnsi="Times New Roman" w:cs="Times New Roman"/>
                <w:noProof/>
                <w:webHidden/>
                <w:sz w:val="21"/>
                <w:szCs w:val="21"/>
              </w:rPr>
              <w:fldChar w:fldCharType="end"/>
            </w:r>
          </w:hyperlink>
        </w:p>
        <w:p w14:paraId="19CBDD38"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4000" w:history="1">
            <w:r w:rsidR="00D279D7" w:rsidRPr="00D3669E">
              <w:rPr>
                <w:rStyle w:val="aff6"/>
                <w:rFonts w:ascii="Times New Roman" w:hAnsi="Times New Roman" w:cs="Times New Roman"/>
                <w:noProof/>
                <w:color w:val="auto"/>
                <w:sz w:val="21"/>
                <w:szCs w:val="21"/>
              </w:rPr>
              <w:t xml:space="preserve">11.5 </w:t>
            </w:r>
            <w:r w:rsidR="00D279D7" w:rsidRPr="00D3669E">
              <w:rPr>
                <w:rStyle w:val="aff6"/>
                <w:rFonts w:ascii="Times New Roman" w:hAnsi="Times New Roman" w:cs="Times New Roman"/>
                <w:noProof/>
                <w:color w:val="auto"/>
                <w:sz w:val="21"/>
                <w:szCs w:val="21"/>
              </w:rPr>
              <w:t>结论和建议</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_Toc23234000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202</w:t>
            </w:r>
            <w:r w:rsidR="00D279D7" w:rsidRPr="00D3669E">
              <w:rPr>
                <w:rFonts w:ascii="Times New Roman" w:hAnsi="Times New Roman" w:cs="Times New Roman"/>
                <w:noProof/>
                <w:webHidden/>
                <w:sz w:val="21"/>
                <w:szCs w:val="21"/>
              </w:rPr>
              <w:fldChar w:fldCharType="end"/>
            </w:r>
          </w:hyperlink>
        </w:p>
        <w:p w14:paraId="3CF266F7" w14:textId="77777777" w:rsidR="00D279D7" w:rsidRPr="00D3669E" w:rsidRDefault="00A17732" w:rsidP="00CC01F5">
          <w:pPr>
            <w:pStyle w:val="15"/>
            <w:tabs>
              <w:tab w:val="right" w:leader="dot" w:pos="8303"/>
            </w:tabs>
            <w:spacing w:line="240" w:lineRule="auto"/>
            <w:rPr>
              <w:rFonts w:ascii="Times New Roman" w:hAnsi="Times New Roman" w:cs="Times New Roman"/>
              <w:b w:val="0"/>
              <w:bCs w:val="0"/>
              <w:caps w:val="0"/>
              <w:noProof/>
              <w:sz w:val="21"/>
              <w:szCs w:val="21"/>
            </w:rPr>
          </w:pPr>
          <w:hyperlink w:anchor="_Toc23234001" w:history="1">
            <w:r w:rsidR="00D279D7" w:rsidRPr="00D3669E">
              <w:rPr>
                <w:rStyle w:val="aff6"/>
                <w:rFonts w:ascii="Times New Roman" w:hAnsi="Times New Roman" w:cs="Times New Roman"/>
                <w:noProof/>
                <w:color w:val="auto"/>
                <w:sz w:val="21"/>
                <w:szCs w:val="21"/>
              </w:rPr>
              <w:t>12</w:t>
            </w:r>
            <w:r w:rsidR="00D279D7" w:rsidRPr="00D3669E">
              <w:rPr>
                <w:rStyle w:val="aff6"/>
                <w:rFonts w:ascii="Times New Roman" w:hAnsi="Times New Roman" w:cs="Times New Roman"/>
                <w:noProof/>
                <w:color w:val="auto"/>
                <w:sz w:val="21"/>
                <w:szCs w:val="21"/>
              </w:rPr>
              <w:t>设计概算</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_Toc23234001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204</w:t>
            </w:r>
            <w:r w:rsidR="00D279D7" w:rsidRPr="00D3669E">
              <w:rPr>
                <w:rFonts w:ascii="Times New Roman" w:hAnsi="Times New Roman" w:cs="Times New Roman"/>
                <w:noProof/>
                <w:webHidden/>
                <w:sz w:val="21"/>
                <w:szCs w:val="21"/>
              </w:rPr>
              <w:fldChar w:fldCharType="end"/>
            </w:r>
          </w:hyperlink>
        </w:p>
        <w:p w14:paraId="3A64DF5B"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4002" w:history="1">
            <w:r w:rsidR="00D279D7" w:rsidRPr="00D3669E">
              <w:rPr>
                <w:rStyle w:val="aff6"/>
                <w:rFonts w:ascii="Times New Roman" w:hAnsi="Times New Roman" w:cs="Times New Roman"/>
                <w:noProof/>
                <w:color w:val="auto"/>
                <w:sz w:val="21"/>
                <w:szCs w:val="21"/>
              </w:rPr>
              <w:t xml:space="preserve">12.1 </w:t>
            </w:r>
            <w:r w:rsidR="00D279D7" w:rsidRPr="00D3669E">
              <w:rPr>
                <w:rStyle w:val="aff6"/>
                <w:rFonts w:ascii="Times New Roman" w:hAnsi="Times New Roman" w:cs="Times New Roman"/>
                <w:noProof/>
                <w:color w:val="auto"/>
                <w:sz w:val="21"/>
                <w:szCs w:val="21"/>
              </w:rPr>
              <w:t>编制说明</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_Toc23234002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204</w:t>
            </w:r>
            <w:r w:rsidR="00D279D7" w:rsidRPr="00D3669E">
              <w:rPr>
                <w:rFonts w:ascii="Times New Roman" w:hAnsi="Times New Roman" w:cs="Times New Roman"/>
                <w:noProof/>
                <w:webHidden/>
                <w:sz w:val="21"/>
                <w:szCs w:val="21"/>
              </w:rPr>
              <w:fldChar w:fldCharType="end"/>
            </w:r>
          </w:hyperlink>
        </w:p>
        <w:p w14:paraId="4AD986CA"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4003" w:history="1">
            <w:r w:rsidR="00D279D7" w:rsidRPr="00D3669E">
              <w:rPr>
                <w:rStyle w:val="aff6"/>
                <w:rFonts w:ascii="Times New Roman" w:hAnsi="Times New Roman" w:cs="Times New Roman"/>
                <w:noProof/>
                <w:color w:val="auto"/>
                <w:sz w:val="21"/>
                <w:szCs w:val="21"/>
              </w:rPr>
              <w:t xml:space="preserve">12.2 </w:t>
            </w:r>
            <w:r w:rsidR="00D279D7" w:rsidRPr="00D3669E">
              <w:rPr>
                <w:rStyle w:val="aff6"/>
                <w:rFonts w:ascii="Times New Roman" w:hAnsi="Times New Roman" w:cs="Times New Roman"/>
                <w:noProof/>
                <w:color w:val="auto"/>
                <w:sz w:val="21"/>
                <w:szCs w:val="21"/>
              </w:rPr>
              <w:t>工程设计概算</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_Toc23234003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209</w:t>
            </w:r>
            <w:r w:rsidR="00D279D7" w:rsidRPr="00D3669E">
              <w:rPr>
                <w:rFonts w:ascii="Times New Roman" w:hAnsi="Times New Roman" w:cs="Times New Roman"/>
                <w:noProof/>
                <w:webHidden/>
                <w:sz w:val="21"/>
                <w:szCs w:val="21"/>
              </w:rPr>
              <w:fldChar w:fldCharType="end"/>
            </w:r>
          </w:hyperlink>
        </w:p>
        <w:p w14:paraId="1614E055" w14:textId="77777777" w:rsidR="00D279D7" w:rsidRPr="00D3669E" w:rsidRDefault="00A17732" w:rsidP="00CC01F5">
          <w:pPr>
            <w:pStyle w:val="15"/>
            <w:tabs>
              <w:tab w:val="right" w:leader="dot" w:pos="8303"/>
            </w:tabs>
            <w:spacing w:line="240" w:lineRule="auto"/>
            <w:rPr>
              <w:rFonts w:ascii="Times New Roman" w:hAnsi="Times New Roman" w:cs="Times New Roman"/>
              <w:b w:val="0"/>
              <w:bCs w:val="0"/>
              <w:caps w:val="0"/>
              <w:noProof/>
              <w:sz w:val="21"/>
              <w:szCs w:val="21"/>
            </w:rPr>
          </w:pPr>
          <w:hyperlink w:anchor="_Toc23234004" w:history="1">
            <w:r w:rsidR="00D279D7" w:rsidRPr="00D3669E">
              <w:rPr>
                <w:rStyle w:val="aff6"/>
                <w:rFonts w:ascii="Times New Roman" w:hAnsi="Times New Roman" w:cs="Times New Roman"/>
                <w:noProof/>
                <w:color w:val="auto"/>
                <w:sz w:val="21"/>
                <w:szCs w:val="21"/>
              </w:rPr>
              <w:t xml:space="preserve">13 </w:t>
            </w:r>
            <w:r w:rsidR="00D279D7" w:rsidRPr="00D3669E">
              <w:rPr>
                <w:rStyle w:val="aff6"/>
                <w:rFonts w:ascii="Times New Roman" w:hAnsi="Times New Roman" w:cs="Times New Roman"/>
                <w:noProof/>
                <w:color w:val="auto"/>
                <w:sz w:val="21"/>
                <w:szCs w:val="21"/>
              </w:rPr>
              <w:t>财务评价</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_Toc23234004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220</w:t>
            </w:r>
            <w:r w:rsidR="00D279D7" w:rsidRPr="00D3669E">
              <w:rPr>
                <w:rFonts w:ascii="Times New Roman" w:hAnsi="Times New Roman" w:cs="Times New Roman"/>
                <w:noProof/>
                <w:webHidden/>
                <w:sz w:val="21"/>
                <w:szCs w:val="21"/>
              </w:rPr>
              <w:fldChar w:fldCharType="end"/>
            </w:r>
          </w:hyperlink>
        </w:p>
        <w:p w14:paraId="39EED467"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4005" w:history="1">
            <w:r w:rsidR="00D279D7" w:rsidRPr="00D3669E">
              <w:rPr>
                <w:rStyle w:val="aff6"/>
                <w:rFonts w:ascii="Times New Roman" w:hAnsi="Times New Roman" w:cs="Times New Roman"/>
                <w:noProof/>
                <w:color w:val="auto"/>
                <w:sz w:val="21"/>
                <w:szCs w:val="21"/>
              </w:rPr>
              <w:t xml:space="preserve">13.1  </w:t>
            </w:r>
            <w:r w:rsidR="00D279D7" w:rsidRPr="00D3669E">
              <w:rPr>
                <w:rStyle w:val="aff6"/>
                <w:rFonts w:ascii="Times New Roman" w:hAnsi="Times New Roman" w:cs="Times New Roman"/>
                <w:noProof/>
                <w:color w:val="auto"/>
                <w:sz w:val="21"/>
                <w:szCs w:val="21"/>
              </w:rPr>
              <w:t>概述</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_Toc23234005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220</w:t>
            </w:r>
            <w:r w:rsidR="00D279D7" w:rsidRPr="00D3669E">
              <w:rPr>
                <w:rFonts w:ascii="Times New Roman" w:hAnsi="Times New Roman" w:cs="Times New Roman"/>
                <w:noProof/>
                <w:webHidden/>
                <w:sz w:val="21"/>
                <w:szCs w:val="21"/>
              </w:rPr>
              <w:fldChar w:fldCharType="end"/>
            </w:r>
          </w:hyperlink>
        </w:p>
        <w:p w14:paraId="1A573DC0"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4006" w:history="1">
            <w:r w:rsidR="00D279D7" w:rsidRPr="00D3669E">
              <w:rPr>
                <w:rStyle w:val="aff6"/>
                <w:rFonts w:ascii="Times New Roman" w:hAnsi="Times New Roman" w:cs="Times New Roman"/>
                <w:noProof/>
                <w:color w:val="auto"/>
                <w:sz w:val="21"/>
                <w:szCs w:val="21"/>
              </w:rPr>
              <w:t xml:space="preserve">13.2  </w:t>
            </w:r>
            <w:r w:rsidR="00D279D7" w:rsidRPr="00D3669E">
              <w:rPr>
                <w:rStyle w:val="aff6"/>
                <w:rFonts w:ascii="Times New Roman" w:hAnsi="Times New Roman" w:cs="Times New Roman"/>
                <w:noProof/>
                <w:color w:val="auto"/>
                <w:sz w:val="21"/>
                <w:szCs w:val="21"/>
              </w:rPr>
              <w:t>财务评价</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_Toc23234006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220</w:t>
            </w:r>
            <w:r w:rsidR="00D279D7" w:rsidRPr="00D3669E">
              <w:rPr>
                <w:rFonts w:ascii="Times New Roman" w:hAnsi="Times New Roman" w:cs="Times New Roman"/>
                <w:noProof/>
                <w:webHidden/>
                <w:sz w:val="21"/>
                <w:szCs w:val="21"/>
              </w:rPr>
              <w:fldChar w:fldCharType="end"/>
            </w:r>
          </w:hyperlink>
        </w:p>
        <w:p w14:paraId="1FE8A96C"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4007" w:history="1">
            <w:r w:rsidR="00D279D7" w:rsidRPr="00D3669E">
              <w:rPr>
                <w:rStyle w:val="aff6"/>
                <w:rFonts w:ascii="Times New Roman" w:hAnsi="Times New Roman" w:cs="Times New Roman"/>
                <w:noProof/>
                <w:color w:val="auto"/>
                <w:sz w:val="21"/>
                <w:szCs w:val="21"/>
              </w:rPr>
              <w:t xml:space="preserve">13.3 </w:t>
            </w:r>
            <w:r w:rsidR="00D279D7" w:rsidRPr="00D3669E">
              <w:rPr>
                <w:rStyle w:val="aff6"/>
                <w:rFonts w:ascii="Times New Roman" w:hAnsi="Times New Roman" w:cs="Times New Roman"/>
                <w:noProof/>
                <w:color w:val="auto"/>
                <w:sz w:val="21"/>
                <w:szCs w:val="21"/>
              </w:rPr>
              <w:t>社会效果评价</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_Toc23234007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226</w:t>
            </w:r>
            <w:r w:rsidR="00D279D7" w:rsidRPr="00D3669E">
              <w:rPr>
                <w:rFonts w:ascii="Times New Roman" w:hAnsi="Times New Roman" w:cs="Times New Roman"/>
                <w:noProof/>
                <w:webHidden/>
                <w:sz w:val="21"/>
                <w:szCs w:val="21"/>
              </w:rPr>
              <w:fldChar w:fldCharType="end"/>
            </w:r>
          </w:hyperlink>
        </w:p>
        <w:p w14:paraId="3BB85054" w14:textId="77777777" w:rsidR="00D279D7" w:rsidRPr="00D3669E" w:rsidRDefault="00A17732" w:rsidP="00CC01F5">
          <w:pPr>
            <w:pStyle w:val="15"/>
            <w:tabs>
              <w:tab w:val="right" w:leader="dot" w:pos="8303"/>
            </w:tabs>
            <w:spacing w:line="240" w:lineRule="auto"/>
            <w:rPr>
              <w:rFonts w:ascii="Times New Roman" w:hAnsi="Times New Roman" w:cs="Times New Roman"/>
              <w:b w:val="0"/>
              <w:bCs w:val="0"/>
              <w:caps w:val="0"/>
              <w:noProof/>
              <w:sz w:val="21"/>
              <w:szCs w:val="21"/>
            </w:rPr>
          </w:pPr>
          <w:hyperlink w:anchor="_Toc23234008" w:history="1">
            <w:r w:rsidR="00D279D7" w:rsidRPr="00D3669E">
              <w:rPr>
                <w:rStyle w:val="aff6"/>
                <w:rFonts w:ascii="Times New Roman" w:hAnsi="Times New Roman" w:cs="Times New Roman"/>
                <w:noProof/>
                <w:color w:val="auto"/>
                <w:sz w:val="21"/>
                <w:szCs w:val="21"/>
              </w:rPr>
              <w:t xml:space="preserve">14 </w:t>
            </w:r>
            <w:r w:rsidR="00D279D7" w:rsidRPr="00D3669E">
              <w:rPr>
                <w:rStyle w:val="aff6"/>
                <w:rFonts w:ascii="Times New Roman" w:hAnsi="Times New Roman" w:cs="Times New Roman"/>
                <w:noProof/>
                <w:color w:val="auto"/>
                <w:sz w:val="21"/>
                <w:szCs w:val="21"/>
              </w:rPr>
              <w:t>节能降耗</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_Toc23234008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235</w:t>
            </w:r>
            <w:r w:rsidR="00D279D7" w:rsidRPr="00D3669E">
              <w:rPr>
                <w:rFonts w:ascii="Times New Roman" w:hAnsi="Times New Roman" w:cs="Times New Roman"/>
                <w:noProof/>
                <w:webHidden/>
                <w:sz w:val="21"/>
                <w:szCs w:val="21"/>
              </w:rPr>
              <w:fldChar w:fldCharType="end"/>
            </w:r>
          </w:hyperlink>
        </w:p>
        <w:p w14:paraId="28EE73EB"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4009" w:history="1">
            <w:r w:rsidR="00D279D7" w:rsidRPr="00D3669E">
              <w:rPr>
                <w:rStyle w:val="aff6"/>
                <w:rFonts w:ascii="Times New Roman" w:hAnsi="Times New Roman" w:cs="Times New Roman"/>
                <w:noProof/>
                <w:color w:val="auto"/>
                <w:sz w:val="21"/>
                <w:szCs w:val="21"/>
              </w:rPr>
              <w:t xml:space="preserve">14.1 </w:t>
            </w:r>
            <w:r w:rsidR="00D279D7" w:rsidRPr="00D3669E">
              <w:rPr>
                <w:rStyle w:val="aff6"/>
                <w:rFonts w:ascii="Times New Roman" w:hAnsi="Times New Roman" w:cs="Times New Roman"/>
                <w:noProof/>
                <w:color w:val="auto"/>
                <w:sz w:val="21"/>
                <w:szCs w:val="21"/>
              </w:rPr>
              <w:t>概述</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_Toc23234009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235</w:t>
            </w:r>
            <w:r w:rsidR="00D279D7" w:rsidRPr="00D3669E">
              <w:rPr>
                <w:rFonts w:ascii="Times New Roman" w:hAnsi="Times New Roman" w:cs="Times New Roman"/>
                <w:noProof/>
                <w:webHidden/>
                <w:sz w:val="21"/>
                <w:szCs w:val="21"/>
              </w:rPr>
              <w:fldChar w:fldCharType="end"/>
            </w:r>
          </w:hyperlink>
        </w:p>
        <w:p w14:paraId="5EE1CA32"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4010" w:history="1">
            <w:r w:rsidR="00D279D7" w:rsidRPr="00D3669E">
              <w:rPr>
                <w:rStyle w:val="aff6"/>
                <w:rFonts w:ascii="Times New Roman" w:hAnsi="Times New Roman" w:cs="Times New Roman"/>
                <w:noProof/>
                <w:color w:val="auto"/>
                <w:sz w:val="21"/>
                <w:szCs w:val="21"/>
              </w:rPr>
              <w:t xml:space="preserve">14.2 </w:t>
            </w:r>
            <w:r w:rsidR="00D279D7" w:rsidRPr="00D3669E">
              <w:rPr>
                <w:rStyle w:val="aff6"/>
                <w:rFonts w:ascii="Times New Roman" w:hAnsi="Times New Roman" w:cs="Times New Roman"/>
                <w:noProof/>
                <w:color w:val="auto"/>
                <w:sz w:val="21"/>
                <w:szCs w:val="21"/>
              </w:rPr>
              <w:t>节能设计原则和编制依据</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_Toc23234010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235</w:t>
            </w:r>
            <w:r w:rsidR="00D279D7" w:rsidRPr="00D3669E">
              <w:rPr>
                <w:rFonts w:ascii="Times New Roman" w:hAnsi="Times New Roman" w:cs="Times New Roman"/>
                <w:noProof/>
                <w:webHidden/>
                <w:sz w:val="21"/>
                <w:szCs w:val="21"/>
              </w:rPr>
              <w:fldChar w:fldCharType="end"/>
            </w:r>
          </w:hyperlink>
        </w:p>
        <w:p w14:paraId="1716D97A"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4011" w:history="1">
            <w:r w:rsidR="00D279D7" w:rsidRPr="00D3669E">
              <w:rPr>
                <w:rStyle w:val="aff6"/>
                <w:rFonts w:ascii="Times New Roman" w:hAnsi="Times New Roman" w:cs="Times New Roman"/>
                <w:noProof/>
                <w:color w:val="auto"/>
                <w:sz w:val="21"/>
                <w:szCs w:val="21"/>
              </w:rPr>
              <w:t xml:space="preserve">14.3 </w:t>
            </w:r>
            <w:r w:rsidR="00D279D7" w:rsidRPr="00D3669E">
              <w:rPr>
                <w:rStyle w:val="aff6"/>
                <w:rFonts w:ascii="Times New Roman" w:hAnsi="Times New Roman" w:cs="Times New Roman"/>
                <w:noProof/>
                <w:color w:val="auto"/>
                <w:sz w:val="21"/>
                <w:szCs w:val="21"/>
              </w:rPr>
              <w:t>工程能耗种类、数量分析和能耗指标</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_Toc23234011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238</w:t>
            </w:r>
            <w:r w:rsidR="00D279D7" w:rsidRPr="00D3669E">
              <w:rPr>
                <w:rFonts w:ascii="Times New Roman" w:hAnsi="Times New Roman" w:cs="Times New Roman"/>
                <w:noProof/>
                <w:webHidden/>
                <w:sz w:val="21"/>
                <w:szCs w:val="21"/>
              </w:rPr>
              <w:fldChar w:fldCharType="end"/>
            </w:r>
          </w:hyperlink>
        </w:p>
        <w:p w14:paraId="62A1D3B7"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4012" w:history="1">
            <w:r w:rsidR="00D279D7" w:rsidRPr="00D3669E">
              <w:rPr>
                <w:rStyle w:val="aff6"/>
                <w:rFonts w:ascii="Times New Roman" w:hAnsi="Times New Roman" w:cs="Times New Roman"/>
                <w:noProof/>
                <w:color w:val="auto"/>
                <w:sz w:val="21"/>
                <w:szCs w:val="21"/>
              </w:rPr>
              <w:t xml:space="preserve">14.4 </w:t>
            </w:r>
            <w:r w:rsidR="00D279D7" w:rsidRPr="00D3669E">
              <w:rPr>
                <w:rStyle w:val="aff6"/>
                <w:rFonts w:ascii="Times New Roman" w:hAnsi="Times New Roman" w:cs="Times New Roman"/>
                <w:noProof/>
                <w:color w:val="auto"/>
                <w:sz w:val="21"/>
                <w:szCs w:val="21"/>
              </w:rPr>
              <w:t>主要节能降耗措施</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_Toc23234012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241</w:t>
            </w:r>
            <w:r w:rsidR="00D279D7" w:rsidRPr="00D3669E">
              <w:rPr>
                <w:rFonts w:ascii="Times New Roman" w:hAnsi="Times New Roman" w:cs="Times New Roman"/>
                <w:noProof/>
                <w:webHidden/>
                <w:sz w:val="21"/>
                <w:szCs w:val="21"/>
              </w:rPr>
              <w:fldChar w:fldCharType="end"/>
            </w:r>
          </w:hyperlink>
        </w:p>
        <w:p w14:paraId="75440EBC"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4013" w:history="1">
            <w:r w:rsidR="00D279D7" w:rsidRPr="00D3669E">
              <w:rPr>
                <w:rStyle w:val="aff6"/>
                <w:rFonts w:ascii="Times New Roman" w:hAnsi="Times New Roman" w:cs="Times New Roman"/>
                <w:noProof/>
                <w:color w:val="auto"/>
                <w:sz w:val="21"/>
                <w:szCs w:val="21"/>
              </w:rPr>
              <w:t xml:space="preserve">14.5 </w:t>
            </w:r>
            <w:r w:rsidR="00D279D7" w:rsidRPr="00D3669E">
              <w:rPr>
                <w:rStyle w:val="aff6"/>
                <w:rFonts w:ascii="Times New Roman" w:hAnsi="Times New Roman" w:cs="Times New Roman"/>
                <w:noProof/>
                <w:color w:val="auto"/>
                <w:sz w:val="21"/>
                <w:szCs w:val="21"/>
              </w:rPr>
              <w:t>节能降耗效益分析及结论</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_Toc23234013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245</w:t>
            </w:r>
            <w:r w:rsidR="00D279D7" w:rsidRPr="00D3669E">
              <w:rPr>
                <w:rFonts w:ascii="Times New Roman" w:hAnsi="Times New Roman" w:cs="Times New Roman"/>
                <w:noProof/>
                <w:webHidden/>
                <w:sz w:val="21"/>
                <w:szCs w:val="21"/>
              </w:rPr>
              <w:fldChar w:fldCharType="end"/>
            </w:r>
          </w:hyperlink>
        </w:p>
        <w:p w14:paraId="4EF63AC8" w14:textId="77777777" w:rsidR="00D279D7" w:rsidRPr="00D3669E" w:rsidRDefault="00A17732" w:rsidP="00CC01F5">
          <w:pPr>
            <w:pStyle w:val="15"/>
            <w:tabs>
              <w:tab w:val="right" w:leader="dot" w:pos="8303"/>
            </w:tabs>
            <w:spacing w:line="240" w:lineRule="auto"/>
            <w:rPr>
              <w:rFonts w:ascii="Times New Roman" w:hAnsi="Times New Roman" w:cs="Times New Roman"/>
              <w:b w:val="0"/>
              <w:bCs w:val="0"/>
              <w:caps w:val="0"/>
              <w:noProof/>
              <w:sz w:val="21"/>
              <w:szCs w:val="21"/>
            </w:rPr>
          </w:pPr>
          <w:hyperlink w:anchor="_Toc23234014" w:history="1">
            <w:r w:rsidR="00D279D7" w:rsidRPr="00D3669E">
              <w:rPr>
                <w:rStyle w:val="aff6"/>
                <w:rFonts w:ascii="Times New Roman" w:hAnsi="Times New Roman" w:cs="Times New Roman"/>
                <w:noProof/>
                <w:color w:val="auto"/>
                <w:sz w:val="21"/>
                <w:szCs w:val="21"/>
              </w:rPr>
              <w:t xml:space="preserve">15 </w:t>
            </w:r>
            <w:r w:rsidR="00D279D7" w:rsidRPr="00D3669E">
              <w:rPr>
                <w:rStyle w:val="aff6"/>
                <w:rFonts w:ascii="Times New Roman" w:hAnsi="Times New Roman" w:cs="Times New Roman"/>
                <w:noProof/>
                <w:color w:val="auto"/>
                <w:sz w:val="21"/>
                <w:szCs w:val="21"/>
              </w:rPr>
              <w:t>建设项目招标</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_Toc23234014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247</w:t>
            </w:r>
            <w:r w:rsidR="00D279D7" w:rsidRPr="00D3669E">
              <w:rPr>
                <w:rFonts w:ascii="Times New Roman" w:hAnsi="Times New Roman" w:cs="Times New Roman"/>
                <w:noProof/>
                <w:webHidden/>
                <w:sz w:val="21"/>
                <w:szCs w:val="21"/>
              </w:rPr>
              <w:fldChar w:fldCharType="end"/>
            </w:r>
          </w:hyperlink>
        </w:p>
        <w:p w14:paraId="5739E77E"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4015" w:history="1">
            <w:r w:rsidR="00D279D7" w:rsidRPr="00D3669E">
              <w:rPr>
                <w:rStyle w:val="aff6"/>
                <w:rFonts w:ascii="Times New Roman" w:hAnsi="Times New Roman" w:cs="Times New Roman"/>
                <w:noProof/>
                <w:color w:val="auto"/>
                <w:sz w:val="21"/>
                <w:szCs w:val="21"/>
              </w:rPr>
              <w:t xml:space="preserve">15.1 </w:t>
            </w:r>
            <w:r w:rsidR="00D279D7" w:rsidRPr="00D3669E">
              <w:rPr>
                <w:rStyle w:val="aff6"/>
                <w:rFonts w:ascii="Times New Roman" w:hAnsi="Times New Roman" w:cs="Times New Roman"/>
                <w:noProof/>
                <w:color w:val="auto"/>
                <w:sz w:val="21"/>
                <w:szCs w:val="21"/>
              </w:rPr>
              <w:t>招标范围</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_Toc23234015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247</w:t>
            </w:r>
            <w:r w:rsidR="00D279D7" w:rsidRPr="00D3669E">
              <w:rPr>
                <w:rFonts w:ascii="Times New Roman" w:hAnsi="Times New Roman" w:cs="Times New Roman"/>
                <w:noProof/>
                <w:webHidden/>
                <w:sz w:val="21"/>
                <w:szCs w:val="21"/>
              </w:rPr>
              <w:fldChar w:fldCharType="end"/>
            </w:r>
          </w:hyperlink>
        </w:p>
        <w:p w14:paraId="6372A8A2"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4016" w:history="1">
            <w:r w:rsidR="00D279D7" w:rsidRPr="00D3669E">
              <w:rPr>
                <w:rStyle w:val="aff6"/>
                <w:rFonts w:ascii="Times New Roman" w:hAnsi="Times New Roman" w:cs="Times New Roman"/>
                <w:noProof/>
                <w:color w:val="auto"/>
                <w:sz w:val="21"/>
                <w:szCs w:val="21"/>
              </w:rPr>
              <w:t xml:space="preserve">15.2 </w:t>
            </w:r>
            <w:r w:rsidR="00D279D7" w:rsidRPr="00D3669E">
              <w:rPr>
                <w:rStyle w:val="aff6"/>
                <w:rFonts w:ascii="Times New Roman" w:hAnsi="Times New Roman" w:cs="Times New Roman"/>
                <w:noProof/>
                <w:color w:val="auto"/>
                <w:sz w:val="21"/>
                <w:szCs w:val="21"/>
              </w:rPr>
              <w:t>标段划分和招标顺序</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_Toc23234016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248</w:t>
            </w:r>
            <w:r w:rsidR="00D279D7" w:rsidRPr="00D3669E">
              <w:rPr>
                <w:rFonts w:ascii="Times New Roman" w:hAnsi="Times New Roman" w:cs="Times New Roman"/>
                <w:noProof/>
                <w:webHidden/>
                <w:sz w:val="21"/>
                <w:szCs w:val="21"/>
              </w:rPr>
              <w:fldChar w:fldCharType="end"/>
            </w:r>
          </w:hyperlink>
        </w:p>
        <w:p w14:paraId="40BC4337" w14:textId="77777777" w:rsidR="00D279D7" w:rsidRPr="00D3669E" w:rsidRDefault="00A17732" w:rsidP="00CC01F5">
          <w:pPr>
            <w:pStyle w:val="24"/>
            <w:tabs>
              <w:tab w:val="right" w:leader="dot" w:pos="8303"/>
            </w:tabs>
            <w:spacing w:line="240" w:lineRule="auto"/>
            <w:rPr>
              <w:rFonts w:ascii="Times New Roman" w:hAnsi="Times New Roman" w:cs="Times New Roman"/>
              <w:smallCaps w:val="0"/>
              <w:noProof/>
              <w:sz w:val="21"/>
              <w:szCs w:val="21"/>
            </w:rPr>
          </w:pPr>
          <w:hyperlink w:anchor="_Toc23234017" w:history="1">
            <w:r w:rsidR="00D279D7" w:rsidRPr="00D3669E">
              <w:rPr>
                <w:rStyle w:val="aff6"/>
                <w:rFonts w:ascii="Times New Roman" w:hAnsi="Times New Roman" w:cs="Times New Roman"/>
                <w:noProof/>
                <w:color w:val="auto"/>
                <w:sz w:val="21"/>
                <w:szCs w:val="21"/>
              </w:rPr>
              <w:t xml:space="preserve">15.3 </w:t>
            </w:r>
            <w:r w:rsidR="00D279D7" w:rsidRPr="00D3669E">
              <w:rPr>
                <w:rStyle w:val="aff6"/>
                <w:rFonts w:ascii="Times New Roman" w:hAnsi="Times New Roman" w:cs="Times New Roman"/>
                <w:noProof/>
                <w:color w:val="auto"/>
                <w:sz w:val="21"/>
                <w:szCs w:val="21"/>
              </w:rPr>
              <w:t>招标组织形式</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_Toc23234017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249</w:t>
            </w:r>
            <w:r w:rsidR="00D279D7" w:rsidRPr="00D3669E">
              <w:rPr>
                <w:rFonts w:ascii="Times New Roman" w:hAnsi="Times New Roman" w:cs="Times New Roman"/>
                <w:noProof/>
                <w:webHidden/>
                <w:sz w:val="21"/>
                <w:szCs w:val="21"/>
              </w:rPr>
              <w:fldChar w:fldCharType="end"/>
            </w:r>
          </w:hyperlink>
        </w:p>
        <w:p w14:paraId="116B7232" w14:textId="77777777" w:rsidR="00D279D7" w:rsidRPr="00D3669E" w:rsidRDefault="00A17732" w:rsidP="00CC01F5">
          <w:pPr>
            <w:pStyle w:val="24"/>
            <w:tabs>
              <w:tab w:val="right" w:leader="dot" w:pos="8303"/>
            </w:tabs>
            <w:spacing w:line="240" w:lineRule="auto"/>
            <w:rPr>
              <w:smallCaps w:val="0"/>
              <w:noProof/>
              <w:sz w:val="21"/>
              <w:szCs w:val="22"/>
            </w:rPr>
          </w:pPr>
          <w:hyperlink w:anchor="_Toc23234018" w:history="1">
            <w:r w:rsidR="00D279D7" w:rsidRPr="00D3669E">
              <w:rPr>
                <w:rStyle w:val="aff6"/>
                <w:rFonts w:ascii="Times New Roman" w:hAnsi="Times New Roman" w:cs="Times New Roman"/>
                <w:noProof/>
                <w:color w:val="auto"/>
                <w:sz w:val="21"/>
                <w:szCs w:val="21"/>
              </w:rPr>
              <w:t xml:space="preserve">15.4 </w:t>
            </w:r>
            <w:r w:rsidR="00D279D7" w:rsidRPr="00D3669E">
              <w:rPr>
                <w:rStyle w:val="aff6"/>
                <w:rFonts w:ascii="Times New Roman" w:hAnsi="Times New Roman" w:cs="Times New Roman"/>
                <w:noProof/>
                <w:color w:val="auto"/>
                <w:sz w:val="21"/>
                <w:szCs w:val="21"/>
              </w:rPr>
              <w:t>招标方式</w:t>
            </w:r>
            <w:r w:rsidR="00D279D7" w:rsidRPr="00D3669E">
              <w:rPr>
                <w:rFonts w:ascii="Times New Roman" w:hAnsi="Times New Roman" w:cs="Times New Roman"/>
                <w:noProof/>
                <w:webHidden/>
                <w:sz w:val="21"/>
                <w:szCs w:val="21"/>
              </w:rPr>
              <w:tab/>
            </w:r>
            <w:r w:rsidR="00D279D7" w:rsidRPr="00D3669E">
              <w:rPr>
                <w:rFonts w:ascii="Times New Roman" w:hAnsi="Times New Roman" w:cs="Times New Roman"/>
                <w:noProof/>
                <w:webHidden/>
                <w:sz w:val="21"/>
                <w:szCs w:val="21"/>
              </w:rPr>
              <w:fldChar w:fldCharType="begin"/>
            </w:r>
            <w:r w:rsidR="00D279D7" w:rsidRPr="00D3669E">
              <w:rPr>
                <w:rFonts w:ascii="Times New Roman" w:hAnsi="Times New Roman" w:cs="Times New Roman"/>
                <w:noProof/>
                <w:webHidden/>
                <w:sz w:val="21"/>
                <w:szCs w:val="21"/>
              </w:rPr>
              <w:instrText xml:space="preserve"> PAGEREF _Toc23234018 \h </w:instrText>
            </w:r>
            <w:r w:rsidR="00D279D7" w:rsidRPr="00D3669E">
              <w:rPr>
                <w:rFonts w:ascii="Times New Roman" w:hAnsi="Times New Roman" w:cs="Times New Roman"/>
                <w:noProof/>
                <w:webHidden/>
                <w:sz w:val="21"/>
                <w:szCs w:val="21"/>
              </w:rPr>
            </w:r>
            <w:r w:rsidR="00D279D7" w:rsidRPr="00D3669E">
              <w:rPr>
                <w:rFonts w:ascii="Times New Roman" w:hAnsi="Times New Roman" w:cs="Times New Roman"/>
                <w:noProof/>
                <w:webHidden/>
                <w:sz w:val="21"/>
                <w:szCs w:val="21"/>
              </w:rPr>
              <w:fldChar w:fldCharType="separate"/>
            </w:r>
            <w:r w:rsidR="00387060">
              <w:rPr>
                <w:rFonts w:ascii="Times New Roman" w:hAnsi="Times New Roman" w:cs="Times New Roman"/>
                <w:noProof/>
                <w:webHidden/>
                <w:sz w:val="21"/>
                <w:szCs w:val="21"/>
              </w:rPr>
              <w:t>249</w:t>
            </w:r>
            <w:r w:rsidR="00D279D7" w:rsidRPr="00D3669E">
              <w:rPr>
                <w:rFonts w:ascii="Times New Roman" w:hAnsi="Times New Roman" w:cs="Times New Roman"/>
                <w:noProof/>
                <w:webHidden/>
                <w:sz w:val="21"/>
                <w:szCs w:val="21"/>
              </w:rPr>
              <w:fldChar w:fldCharType="end"/>
            </w:r>
          </w:hyperlink>
        </w:p>
        <w:p w14:paraId="1A10D8B0" w14:textId="4DEE3ED9" w:rsidR="008833E7" w:rsidRPr="00D3669E" w:rsidRDefault="008833E7" w:rsidP="008833E7">
          <w:pPr>
            <w:spacing w:line="240" w:lineRule="auto"/>
            <w:rPr>
              <w:rFonts w:ascii="Times New Roman" w:hAnsi="Times New Roman" w:cs="Times New Roman"/>
            </w:rPr>
          </w:pPr>
          <w:r w:rsidRPr="00D3669E">
            <w:rPr>
              <w:rFonts w:ascii="Times New Roman" w:eastAsia="黑体" w:hAnsi="Times New Roman" w:cs="Times New Roman"/>
              <w:bCs/>
              <w:caps/>
              <w:szCs w:val="24"/>
            </w:rPr>
            <w:fldChar w:fldCharType="end"/>
          </w:r>
        </w:p>
      </w:sdtContent>
    </w:sdt>
    <w:p w14:paraId="1779D958" w14:textId="77777777" w:rsidR="004B6059" w:rsidRPr="00D3669E" w:rsidRDefault="004B6059">
      <w:pPr>
        <w:spacing w:line="240" w:lineRule="auto"/>
        <w:ind w:firstLine="0"/>
        <w:jc w:val="left"/>
        <w:rPr>
          <w:rFonts w:ascii="Times New Roman" w:eastAsia="宋体" w:hAnsi="Times New Roman" w:cs="Times New Roman"/>
          <w:b/>
          <w:bCs/>
          <w:kern w:val="44"/>
          <w:sz w:val="44"/>
          <w:szCs w:val="44"/>
        </w:rPr>
      </w:pPr>
      <w:bookmarkStart w:id="5" w:name="_Toc496268855"/>
      <w:bookmarkStart w:id="6" w:name="_Toc496276933"/>
      <w:bookmarkStart w:id="7" w:name="_Toc497296823"/>
      <w:bookmarkStart w:id="8" w:name="_Toc500322208"/>
      <w:bookmarkStart w:id="9" w:name="_Toc500775120"/>
      <w:bookmarkStart w:id="10" w:name="_Toc500923944"/>
      <w:bookmarkStart w:id="11" w:name="_Toc508719148"/>
      <w:r w:rsidRPr="00D3669E">
        <w:rPr>
          <w:rFonts w:cs="Times New Roman"/>
        </w:rPr>
        <w:br w:type="page"/>
      </w:r>
    </w:p>
    <w:p w14:paraId="4F83D59C" w14:textId="2E01D5F5" w:rsidR="002C0892" w:rsidRPr="00D3669E" w:rsidRDefault="002C0892" w:rsidP="002C0892">
      <w:pPr>
        <w:pStyle w:val="1"/>
        <w:spacing w:before="489" w:after="489"/>
        <w:rPr>
          <w:rFonts w:cs="Times New Roman"/>
        </w:rPr>
      </w:pPr>
      <w:bookmarkStart w:id="12" w:name="_Toc23233924"/>
      <w:r w:rsidRPr="00D3669E">
        <w:rPr>
          <w:rFonts w:cs="Times New Roman"/>
        </w:rPr>
        <w:lastRenderedPageBreak/>
        <w:t>附图目录</w:t>
      </w:r>
      <w:bookmarkEnd w:id="5"/>
      <w:bookmarkEnd w:id="6"/>
      <w:bookmarkEnd w:id="7"/>
      <w:bookmarkEnd w:id="8"/>
      <w:bookmarkEnd w:id="9"/>
      <w:bookmarkEnd w:id="10"/>
      <w:bookmarkEnd w:id="11"/>
      <w:bookmarkEnd w:id="1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8"/>
        <w:gridCol w:w="3966"/>
        <w:gridCol w:w="3439"/>
      </w:tblGrid>
      <w:tr w:rsidR="00CD7435" w:rsidRPr="00D3669E" w14:paraId="624789B1" w14:textId="77777777" w:rsidTr="008809CA">
        <w:trPr>
          <w:trHeight w:val="448"/>
          <w:jc w:val="center"/>
        </w:trPr>
        <w:tc>
          <w:tcPr>
            <w:tcW w:w="541" w:type="pct"/>
            <w:shd w:val="clear" w:color="auto" w:fill="CAEACE" w:themeFill="background1"/>
            <w:vAlign w:val="center"/>
          </w:tcPr>
          <w:p w14:paraId="0FA69452" w14:textId="77777777" w:rsidR="002C0892" w:rsidRPr="00D3669E" w:rsidRDefault="002C0892" w:rsidP="008702F3">
            <w:pPr>
              <w:pStyle w:val="015"/>
            </w:pPr>
            <w:r w:rsidRPr="00D3669E">
              <w:t>序号</w:t>
            </w:r>
          </w:p>
        </w:tc>
        <w:tc>
          <w:tcPr>
            <w:tcW w:w="2388" w:type="pct"/>
            <w:shd w:val="clear" w:color="auto" w:fill="CAEACE" w:themeFill="background1"/>
            <w:vAlign w:val="center"/>
          </w:tcPr>
          <w:p w14:paraId="0494CEAE" w14:textId="77777777" w:rsidR="002C0892" w:rsidRPr="00D3669E" w:rsidRDefault="002C0892" w:rsidP="008702F3">
            <w:pPr>
              <w:pStyle w:val="015"/>
            </w:pPr>
            <w:r w:rsidRPr="00D3669E">
              <w:t>图名</w:t>
            </w:r>
          </w:p>
        </w:tc>
        <w:tc>
          <w:tcPr>
            <w:tcW w:w="2071" w:type="pct"/>
            <w:shd w:val="clear" w:color="auto" w:fill="CAEACE" w:themeFill="background1"/>
            <w:vAlign w:val="center"/>
          </w:tcPr>
          <w:p w14:paraId="5BC9A839" w14:textId="77777777" w:rsidR="002C0892" w:rsidRPr="00D3669E" w:rsidRDefault="002C0892" w:rsidP="008702F3">
            <w:pPr>
              <w:pStyle w:val="015"/>
            </w:pPr>
            <w:r w:rsidRPr="00D3669E">
              <w:t>图号</w:t>
            </w:r>
          </w:p>
        </w:tc>
      </w:tr>
      <w:tr w:rsidR="00163D0B" w:rsidRPr="00D3669E" w14:paraId="233D4347" w14:textId="77777777" w:rsidTr="008809CA">
        <w:trPr>
          <w:trHeight w:val="448"/>
          <w:jc w:val="center"/>
        </w:trPr>
        <w:tc>
          <w:tcPr>
            <w:tcW w:w="541" w:type="pct"/>
            <w:vAlign w:val="center"/>
          </w:tcPr>
          <w:p w14:paraId="6D7A3639" w14:textId="77777777" w:rsidR="00163D0B" w:rsidRPr="00D3669E" w:rsidRDefault="00163D0B" w:rsidP="008702F3">
            <w:pPr>
              <w:pStyle w:val="015"/>
            </w:pPr>
            <w:r w:rsidRPr="00D3669E">
              <w:t>1</w:t>
            </w:r>
          </w:p>
        </w:tc>
        <w:tc>
          <w:tcPr>
            <w:tcW w:w="2388" w:type="pct"/>
            <w:vAlign w:val="center"/>
          </w:tcPr>
          <w:p w14:paraId="047F0A45" w14:textId="77777777" w:rsidR="00163D0B" w:rsidRPr="00D3669E" w:rsidRDefault="00163D0B" w:rsidP="008702F3">
            <w:pPr>
              <w:pStyle w:val="015"/>
            </w:pPr>
            <w:r w:rsidRPr="00D3669E">
              <w:t>地理位置示意图</w:t>
            </w:r>
          </w:p>
        </w:tc>
        <w:tc>
          <w:tcPr>
            <w:tcW w:w="2071" w:type="pct"/>
            <w:vAlign w:val="center"/>
          </w:tcPr>
          <w:p w14:paraId="18B9995D" w14:textId="0C79AB0D" w:rsidR="00163D0B" w:rsidRPr="00D3669E" w:rsidRDefault="00163D0B" w:rsidP="008702F3">
            <w:pPr>
              <w:pStyle w:val="015"/>
            </w:pPr>
            <w:r w:rsidRPr="00D3669E">
              <w:t>CRP-NZ10046K</w:t>
            </w:r>
            <w:r w:rsidRPr="00D3669E">
              <w:rPr>
                <w:rFonts w:hint="eastAsia"/>
              </w:rPr>
              <w:t>-Z0101-01</w:t>
            </w:r>
          </w:p>
        </w:tc>
      </w:tr>
      <w:tr w:rsidR="00163D0B" w:rsidRPr="00D3669E" w14:paraId="472DEC07" w14:textId="77777777" w:rsidTr="008809CA">
        <w:trPr>
          <w:trHeight w:val="448"/>
          <w:jc w:val="center"/>
        </w:trPr>
        <w:tc>
          <w:tcPr>
            <w:tcW w:w="541" w:type="pct"/>
            <w:vAlign w:val="center"/>
          </w:tcPr>
          <w:p w14:paraId="004AC101" w14:textId="77777777" w:rsidR="00163D0B" w:rsidRPr="00D3669E" w:rsidRDefault="00163D0B" w:rsidP="008702F3">
            <w:pPr>
              <w:pStyle w:val="015"/>
            </w:pPr>
            <w:r w:rsidRPr="00D3669E">
              <w:t>2</w:t>
            </w:r>
          </w:p>
        </w:tc>
        <w:tc>
          <w:tcPr>
            <w:tcW w:w="2388" w:type="pct"/>
            <w:vAlign w:val="center"/>
          </w:tcPr>
          <w:p w14:paraId="4EDAFE68" w14:textId="77777777" w:rsidR="00163D0B" w:rsidRPr="00D3669E" w:rsidRDefault="00163D0B" w:rsidP="008702F3">
            <w:pPr>
              <w:pStyle w:val="015"/>
            </w:pPr>
            <w:r w:rsidRPr="00D3669E">
              <w:t>风电场总布置图</w:t>
            </w:r>
          </w:p>
        </w:tc>
        <w:tc>
          <w:tcPr>
            <w:tcW w:w="2071" w:type="pct"/>
            <w:vAlign w:val="center"/>
          </w:tcPr>
          <w:p w14:paraId="425EBAB8" w14:textId="5226EC4C" w:rsidR="00163D0B" w:rsidRPr="00D3669E" w:rsidRDefault="00163D0B" w:rsidP="008702F3">
            <w:pPr>
              <w:pStyle w:val="015"/>
            </w:pPr>
            <w:r w:rsidRPr="00D3669E">
              <w:t>CRP-NZ10046K</w:t>
            </w:r>
            <w:r w:rsidRPr="00D3669E">
              <w:rPr>
                <w:rFonts w:hint="eastAsia"/>
              </w:rPr>
              <w:t xml:space="preserve"> -Z0101-02</w:t>
            </w:r>
          </w:p>
        </w:tc>
      </w:tr>
      <w:tr w:rsidR="00C9181D" w:rsidRPr="00D3669E" w14:paraId="614829B0" w14:textId="77777777" w:rsidTr="008809CA">
        <w:trPr>
          <w:trHeight w:val="448"/>
          <w:jc w:val="center"/>
        </w:trPr>
        <w:tc>
          <w:tcPr>
            <w:tcW w:w="541" w:type="pct"/>
            <w:vAlign w:val="center"/>
          </w:tcPr>
          <w:p w14:paraId="47C49173" w14:textId="77777777" w:rsidR="00C9181D" w:rsidRPr="00D3669E" w:rsidRDefault="00C9181D" w:rsidP="00C9181D">
            <w:pPr>
              <w:pStyle w:val="015"/>
            </w:pPr>
            <w:r w:rsidRPr="00D3669E">
              <w:t>3</w:t>
            </w:r>
          </w:p>
        </w:tc>
        <w:tc>
          <w:tcPr>
            <w:tcW w:w="2388" w:type="pct"/>
            <w:vAlign w:val="center"/>
          </w:tcPr>
          <w:p w14:paraId="5B0CB880" w14:textId="54F2672C" w:rsidR="00C9181D" w:rsidRPr="00D3669E" w:rsidRDefault="00C9181D" w:rsidP="00C9181D">
            <w:pPr>
              <w:pStyle w:val="015"/>
            </w:pPr>
            <w:r w:rsidRPr="00D3669E">
              <w:rPr>
                <w:rFonts w:hint="eastAsia"/>
              </w:rPr>
              <w:t>电气主接线图</w:t>
            </w:r>
          </w:p>
        </w:tc>
        <w:tc>
          <w:tcPr>
            <w:tcW w:w="2071" w:type="pct"/>
            <w:vAlign w:val="center"/>
          </w:tcPr>
          <w:p w14:paraId="120EEA88" w14:textId="607A17C5" w:rsidR="00C9181D" w:rsidRPr="00D3669E" w:rsidRDefault="00C9181D" w:rsidP="00C9181D">
            <w:pPr>
              <w:pStyle w:val="015"/>
            </w:pPr>
            <w:r w:rsidRPr="00D3669E">
              <w:t>CRP-NZ10046K</w:t>
            </w:r>
            <w:r w:rsidRPr="00D3669E">
              <w:rPr>
                <w:rFonts w:hint="eastAsia"/>
              </w:rPr>
              <w:t xml:space="preserve"> -D0101-01</w:t>
            </w:r>
          </w:p>
        </w:tc>
      </w:tr>
      <w:tr w:rsidR="00C9181D" w:rsidRPr="00D3669E" w14:paraId="0A5714D4" w14:textId="77777777" w:rsidTr="008809CA">
        <w:trPr>
          <w:trHeight w:val="448"/>
          <w:jc w:val="center"/>
        </w:trPr>
        <w:tc>
          <w:tcPr>
            <w:tcW w:w="541" w:type="pct"/>
            <w:vAlign w:val="center"/>
          </w:tcPr>
          <w:p w14:paraId="28742D50" w14:textId="77777777" w:rsidR="00C9181D" w:rsidRPr="00D3669E" w:rsidRDefault="00C9181D" w:rsidP="00C9181D">
            <w:pPr>
              <w:pStyle w:val="015"/>
            </w:pPr>
            <w:r w:rsidRPr="00D3669E">
              <w:t>4</w:t>
            </w:r>
          </w:p>
        </w:tc>
        <w:tc>
          <w:tcPr>
            <w:tcW w:w="2388" w:type="pct"/>
            <w:vAlign w:val="center"/>
          </w:tcPr>
          <w:p w14:paraId="0BFB30E1" w14:textId="726CF53F" w:rsidR="00C9181D" w:rsidRPr="00D3669E" w:rsidRDefault="00C9181D" w:rsidP="00C9181D">
            <w:pPr>
              <w:pStyle w:val="015"/>
            </w:pPr>
            <w:r w:rsidRPr="00D3669E">
              <w:rPr>
                <w:rFonts w:hint="eastAsia"/>
              </w:rPr>
              <w:t>变电站电气设备总平面布置图</w:t>
            </w:r>
          </w:p>
        </w:tc>
        <w:tc>
          <w:tcPr>
            <w:tcW w:w="2071" w:type="pct"/>
            <w:vAlign w:val="center"/>
          </w:tcPr>
          <w:p w14:paraId="3E8EE0E9" w14:textId="528B55C2" w:rsidR="00C9181D" w:rsidRPr="00D3669E" w:rsidRDefault="00C9181D" w:rsidP="00C9181D">
            <w:pPr>
              <w:pStyle w:val="015"/>
            </w:pPr>
            <w:r w:rsidRPr="00D3669E">
              <w:t>CRP-NZ10046K</w:t>
            </w:r>
            <w:r w:rsidRPr="00D3669E">
              <w:rPr>
                <w:rFonts w:hint="eastAsia"/>
              </w:rPr>
              <w:t xml:space="preserve"> -D0101-02</w:t>
            </w:r>
          </w:p>
        </w:tc>
      </w:tr>
      <w:tr w:rsidR="00C9181D" w:rsidRPr="00D3669E" w14:paraId="255727D0" w14:textId="77777777" w:rsidTr="008809CA">
        <w:trPr>
          <w:trHeight w:val="448"/>
          <w:jc w:val="center"/>
        </w:trPr>
        <w:tc>
          <w:tcPr>
            <w:tcW w:w="541" w:type="pct"/>
            <w:vAlign w:val="center"/>
          </w:tcPr>
          <w:p w14:paraId="49C6B5BF" w14:textId="77777777" w:rsidR="00C9181D" w:rsidRPr="00D3669E" w:rsidRDefault="00C9181D" w:rsidP="00C9181D">
            <w:pPr>
              <w:pStyle w:val="015"/>
            </w:pPr>
            <w:r w:rsidRPr="00D3669E">
              <w:t>5</w:t>
            </w:r>
          </w:p>
        </w:tc>
        <w:tc>
          <w:tcPr>
            <w:tcW w:w="2388" w:type="pct"/>
            <w:vAlign w:val="center"/>
          </w:tcPr>
          <w:p w14:paraId="67374B15" w14:textId="5909722A" w:rsidR="00C9181D" w:rsidRPr="00D3669E" w:rsidRDefault="00C9181D" w:rsidP="00C9181D">
            <w:pPr>
              <w:pStyle w:val="015"/>
            </w:pPr>
            <w:r w:rsidRPr="00D3669E">
              <w:rPr>
                <w:rFonts w:hint="eastAsia"/>
              </w:rPr>
              <w:t>继电保护及测量功能配置图</w:t>
            </w:r>
          </w:p>
        </w:tc>
        <w:tc>
          <w:tcPr>
            <w:tcW w:w="2071" w:type="pct"/>
            <w:vAlign w:val="center"/>
          </w:tcPr>
          <w:p w14:paraId="4F4857A5" w14:textId="4C769798" w:rsidR="00C9181D" w:rsidRPr="00D3669E" w:rsidRDefault="00C9181D" w:rsidP="00C9181D">
            <w:pPr>
              <w:pStyle w:val="015"/>
            </w:pPr>
            <w:r w:rsidRPr="00D3669E">
              <w:t>CRP-NZ10046K</w:t>
            </w:r>
            <w:r w:rsidRPr="00D3669E">
              <w:rPr>
                <w:rFonts w:hint="eastAsia"/>
              </w:rPr>
              <w:t xml:space="preserve"> -D0101-0</w:t>
            </w:r>
            <w:r w:rsidRPr="00D3669E">
              <w:t>3</w:t>
            </w:r>
          </w:p>
        </w:tc>
      </w:tr>
      <w:tr w:rsidR="00C9181D" w:rsidRPr="00D3669E" w14:paraId="44E5BAAA" w14:textId="77777777" w:rsidTr="008809CA">
        <w:trPr>
          <w:trHeight w:val="448"/>
          <w:jc w:val="center"/>
        </w:trPr>
        <w:tc>
          <w:tcPr>
            <w:tcW w:w="541" w:type="pct"/>
            <w:vAlign w:val="center"/>
          </w:tcPr>
          <w:p w14:paraId="1B9F2C5C" w14:textId="77777777" w:rsidR="00C9181D" w:rsidRPr="00D3669E" w:rsidRDefault="00C9181D" w:rsidP="00C9181D">
            <w:pPr>
              <w:pStyle w:val="015"/>
            </w:pPr>
            <w:r w:rsidRPr="00D3669E">
              <w:t>6</w:t>
            </w:r>
          </w:p>
        </w:tc>
        <w:tc>
          <w:tcPr>
            <w:tcW w:w="2388" w:type="pct"/>
            <w:vAlign w:val="center"/>
          </w:tcPr>
          <w:p w14:paraId="44757813" w14:textId="5A6D8DE6" w:rsidR="00C9181D" w:rsidRPr="00D3669E" w:rsidRDefault="00C9181D" w:rsidP="00C9181D">
            <w:pPr>
              <w:pStyle w:val="015"/>
            </w:pPr>
            <w:r w:rsidRPr="00D3669E">
              <w:rPr>
                <w:rFonts w:hint="eastAsia"/>
              </w:rPr>
              <w:t>变电站计算机监控系统图</w:t>
            </w:r>
          </w:p>
        </w:tc>
        <w:tc>
          <w:tcPr>
            <w:tcW w:w="2071" w:type="pct"/>
            <w:vAlign w:val="center"/>
          </w:tcPr>
          <w:p w14:paraId="698C42A6" w14:textId="7CA28772" w:rsidR="00C9181D" w:rsidRPr="00D3669E" w:rsidRDefault="00C9181D" w:rsidP="00C9181D">
            <w:pPr>
              <w:pStyle w:val="015"/>
            </w:pPr>
            <w:r w:rsidRPr="00D3669E">
              <w:t>CRP-NZ10046K</w:t>
            </w:r>
            <w:r w:rsidRPr="00D3669E">
              <w:rPr>
                <w:rFonts w:hint="eastAsia"/>
              </w:rPr>
              <w:t xml:space="preserve"> -D0101-0</w:t>
            </w:r>
            <w:r w:rsidRPr="00D3669E">
              <w:t>4</w:t>
            </w:r>
          </w:p>
        </w:tc>
      </w:tr>
      <w:tr w:rsidR="00C9181D" w:rsidRPr="00D3669E" w14:paraId="1B207503" w14:textId="77777777" w:rsidTr="008809CA">
        <w:trPr>
          <w:trHeight w:val="448"/>
          <w:jc w:val="center"/>
        </w:trPr>
        <w:tc>
          <w:tcPr>
            <w:tcW w:w="541" w:type="pct"/>
            <w:vAlign w:val="center"/>
          </w:tcPr>
          <w:p w14:paraId="3C36D5DD" w14:textId="77777777" w:rsidR="00C9181D" w:rsidRPr="00D3669E" w:rsidRDefault="00C9181D" w:rsidP="00C9181D">
            <w:pPr>
              <w:pStyle w:val="015"/>
            </w:pPr>
            <w:r w:rsidRPr="00D3669E">
              <w:t>7</w:t>
            </w:r>
          </w:p>
        </w:tc>
        <w:tc>
          <w:tcPr>
            <w:tcW w:w="2388" w:type="pct"/>
            <w:vAlign w:val="center"/>
          </w:tcPr>
          <w:p w14:paraId="1EB74B6A" w14:textId="37E985D3" w:rsidR="00C9181D" w:rsidRPr="00D3669E" w:rsidRDefault="00C9181D" w:rsidP="00C9181D">
            <w:pPr>
              <w:pStyle w:val="015"/>
            </w:pPr>
            <w:proofErr w:type="gramStart"/>
            <w:r w:rsidRPr="00D3669E">
              <w:rPr>
                <w:rFonts w:hint="eastAsia"/>
              </w:rPr>
              <w:t>集电线路</w:t>
            </w:r>
            <w:proofErr w:type="gramEnd"/>
            <w:r w:rsidRPr="00D3669E">
              <w:rPr>
                <w:rFonts w:hint="eastAsia"/>
              </w:rPr>
              <w:t>路径图</w:t>
            </w:r>
          </w:p>
        </w:tc>
        <w:tc>
          <w:tcPr>
            <w:tcW w:w="2071" w:type="pct"/>
            <w:vAlign w:val="center"/>
          </w:tcPr>
          <w:p w14:paraId="78D4E9F6" w14:textId="02330978" w:rsidR="00C9181D" w:rsidRPr="00D3669E" w:rsidRDefault="00C9181D" w:rsidP="00C9181D">
            <w:pPr>
              <w:pStyle w:val="015"/>
            </w:pPr>
            <w:r w:rsidRPr="00D3669E">
              <w:t>CRP-NZ10046K</w:t>
            </w:r>
            <w:r w:rsidRPr="00D3669E">
              <w:rPr>
                <w:rFonts w:hint="eastAsia"/>
              </w:rPr>
              <w:t xml:space="preserve"> -D0101-</w:t>
            </w:r>
            <w:r w:rsidRPr="00D3669E">
              <w:t>05</w:t>
            </w:r>
          </w:p>
        </w:tc>
      </w:tr>
      <w:tr w:rsidR="00C9181D" w:rsidRPr="00D3669E" w14:paraId="7C880095" w14:textId="77777777" w:rsidTr="008809CA">
        <w:trPr>
          <w:trHeight w:val="448"/>
          <w:jc w:val="center"/>
        </w:trPr>
        <w:tc>
          <w:tcPr>
            <w:tcW w:w="541" w:type="pct"/>
            <w:vAlign w:val="center"/>
          </w:tcPr>
          <w:p w14:paraId="4735A445" w14:textId="77777777" w:rsidR="00C9181D" w:rsidRPr="00D3669E" w:rsidRDefault="00C9181D" w:rsidP="00C9181D">
            <w:pPr>
              <w:pStyle w:val="015"/>
            </w:pPr>
            <w:r w:rsidRPr="00D3669E">
              <w:t>8</w:t>
            </w:r>
          </w:p>
        </w:tc>
        <w:tc>
          <w:tcPr>
            <w:tcW w:w="2388" w:type="pct"/>
            <w:vAlign w:val="center"/>
          </w:tcPr>
          <w:p w14:paraId="6FEBBD09" w14:textId="14BFBE41" w:rsidR="00C9181D" w:rsidRPr="00D3669E" w:rsidRDefault="00C9181D" w:rsidP="00C9181D">
            <w:pPr>
              <w:pStyle w:val="015"/>
            </w:pPr>
            <w:r w:rsidRPr="00D3669E">
              <w:t>风机基础图</w:t>
            </w:r>
          </w:p>
        </w:tc>
        <w:tc>
          <w:tcPr>
            <w:tcW w:w="2071" w:type="pct"/>
            <w:vAlign w:val="center"/>
          </w:tcPr>
          <w:p w14:paraId="41BFF788" w14:textId="6C35F75B" w:rsidR="00C9181D" w:rsidRPr="00D3669E" w:rsidRDefault="00C9181D" w:rsidP="00C9181D">
            <w:pPr>
              <w:pStyle w:val="015"/>
            </w:pPr>
            <w:r w:rsidRPr="00D3669E">
              <w:t>CRP-NZ10046K</w:t>
            </w:r>
            <w:r w:rsidRPr="00D3669E">
              <w:rPr>
                <w:rFonts w:hint="eastAsia"/>
              </w:rPr>
              <w:t xml:space="preserve"> -T0101-01</w:t>
            </w:r>
          </w:p>
        </w:tc>
      </w:tr>
      <w:tr w:rsidR="00C9181D" w:rsidRPr="00D3669E" w14:paraId="617BCA0D" w14:textId="77777777" w:rsidTr="008809CA">
        <w:trPr>
          <w:trHeight w:val="448"/>
          <w:jc w:val="center"/>
        </w:trPr>
        <w:tc>
          <w:tcPr>
            <w:tcW w:w="541" w:type="pct"/>
            <w:vAlign w:val="center"/>
          </w:tcPr>
          <w:p w14:paraId="088B4EB7" w14:textId="77777777" w:rsidR="00C9181D" w:rsidRPr="00D3669E" w:rsidRDefault="00C9181D" w:rsidP="00C9181D">
            <w:pPr>
              <w:pStyle w:val="015"/>
            </w:pPr>
            <w:r w:rsidRPr="00D3669E">
              <w:t>9</w:t>
            </w:r>
          </w:p>
        </w:tc>
        <w:tc>
          <w:tcPr>
            <w:tcW w:w="2388" w:type="pct"/>
            <w:vAlign w:val="center"/>
          </w:tcPr>
          <w:p w14:paraId="63577C40" w14:textId="1AF28BD9" w:rsidR="00C9181D" w:rsidRPr="00D3669E" w:rsidRDefault="00C9181D" w:rsidP="00C9181D">
            <w:pPr>
              <w:pStyle w:val="015"/>
            </w:pPr>
            <w:r w:rsidRPr="00D3669E">
              <w:t>箱变基础图</w:t>
            </w:r>
          </w:p>
        </w:tc>
        <w:tc>
          <w:tcPr>
            <w:tcW w:w="2071" w:type="pct"/>
            <w:vAlign w:val="center"/>
          </w:tcPr>
          <w:p w14:paraId="2E467ED0" w14:textId="6D5F4D40" w:rsidR="00C9181D" w:rsidRPr="00D3669E" w:rsidRDefault="00C9181D" w:rsidP="00C9181D">
            <w:pPr>
              <w:pStyle w:val="015"/>
            </w:pPr>
            <w:r w:rsidRPr="00D3669E">
              <w:t>CRP-NZ10046K</w:t>
            </w:r>
            <w:r w:rsidRPr="00D3669E">
              <w:rPr>
                <w:rFonts w:hint="eastAsia"/>
              </w:rPr>
              <w:t xml:space="preserve"> -T0101-02</w:t>
            </w:r>
          </w:p>
        </w:tc>
      </w:tr>
      <w:tr w:rsidR="00C9181D" w:rsidRPr="00D3669E" w14:paraId="564CAA25" w14:textId="77777777" w:rsidTr="008809CA">
        <w:trPr>
          <w:trHeight w:val="448"/>
          <w:jc w:val="center"/>
        </w:trPr>
        <w:tc>
          <w:tcPr>
            <w:tcW w:w="541" w:type="pct"/>
            <w:vAlign w:val="center"/>
          </w:tcPr>
          <w:p w14:paraId="6503426A" w14:textId="77777777" w:rsidR="00C9181D" w:rsidRPr="00D3669E" w:rsidRDefault="00C9181D" w:rsidP="00C9181D">
            <w:pPr>
              <w:pStyle w:val="015"/>
            </w:pPr>
            <w:r w:rsidRPr="00D3669E">
              <w:t>10</w:t>
            </w:r>
          </w:p>
        </w:tc>
        <w:tc>
          <w:tcPr>
            <w:tcW w:w="2388" w:type="pct"/>
            <w:vAlign w:val="center"/>
          </w:tcPr>
          <w:p w14:paraId="4917D9B6" w14:textId="65EBBB34" w:rsidR="00C9181D" w:rsidRPr="00D3669E" w:rsidRDefault="00C9181D" w:rsidP="00C9181D">
            <w:pPr>
              <w:pStyle w:val="015"/>
            </w:pPr>
            <w:r w:rsidRPr="00D3669E">
              <w:rPr>
                <w:rFonts w:hint="eastAsia"/>
              </w:rPr>
              <w:t>变电站</w:t>
            </w:r>
            <w:r w:rsidRPr="00D3669E">
              <w:t>平面布置图</w:t>
            </w:r>
          </w:p>
        </w:tc>
        <w:tc>
          <w:tcPr>
            <w:tcW w:w="2071" w:type="pct"/>
            <w:vAlign w:val="center"/>
          </w:tcPr>
          <w:p w14:paraId="330808F7" w14:textId="7C237F5E" w:rsidR="00C9181D" w:rsidRPr="00D3669E" w:rsidRDefault="00C9181D" w:rsidP="00C9181D">
            <w:pPr>
              <w:pStyle w:val="015"/>
            </w:pPr>
            <w:r w:rsidRPr="00D3669E">
              <w:t>CRP-NZ10046K</w:t>
            </w:r>
            <w:r w:rsidRPr="00D3669E">
              <w:rPr>
                <w:rFonts w:hint="eastAsia"/>
              </w:rPr>
              <w:t xml:space="preserve"> -T0101-0</w:t>
            </w:r>
            <w:r w:rsidRPr="00D3669E">
              <w:t>3</w:t>
            </w:r>
          </w:p>
        </w:tc>
      </w:tr>
      <w:tr w:rsidR="00C9181D" w:rsidRPr="00D3669E" w14:paraId="29CB6FD8" w14:textId="77777777" w:rsidTr="008809CA">
        <w:trPr>
          <w:trHeight w:val="448"/>
          <w:jc w:val="center"/>
        </w:trPr>
        <w:tc>
          <w:tcPr>
            <w:tcW w:w="541" w:type="pct"/>
            <w:vAlign w:val="center"/>
          </w:tcPr>
          <w:p w14:paraId="5628330B" w14:textId="77777777" w:rsidR="00C9181D" w:rsidRPr="00D3669E" w:rsidRDefault="00C9181D" w:rsidP="00C9181D">
            <w:pPr>
              <w:pStyle w:val="015"/>
            </w:pPr>
            <w:r w:rsidRPr="00D3669E">
              <w:t>11</w:t>
            </w:r>
          </w:p>
        </w:tc>
        <w:tc>
          <w:tcPr>
            <w:tcW w:w="2388" w:type="pct"/>
            <w:vAlign w:val="center"/>
          </w:tcPr>
          <w:p w14:paraId="5F3B1286" w14:textId="1F799CA6" w:rsidR="00C9181D" w:rsidRPr="00D3669E" w:rsidRDefault="00C9181D" w:rsidP="00C9181D">
            <w:pPr>
              <w:pStyle w:val="015"/>
            </w:pPr>
            <w:r w:rsidRPr="00D3669E">
              <w:t>施工总平面布置图</w:t>
            </w:r>
          </w:p>
        </w:tc>
        <w:tc>
          <w:tcPr>
            <w:tcW w:w="2071" w:type="pct"/>
            <w:vAlign w:val="center"/>
          </w:tcPr>
          <w:p w14:paraId="78427D3C" w14:textId="78DA215F" w:rsidR="00C9181D" w:rsidRPr="00D3669E" w:rsidRDefault="00C9181D" w:rsidP="00C9181D">
            <w:pPr>
              <w:pStyle w:val="015"/>
            </w:pPr>
            <w:r w:rsidRPr="00D3669E">
              <w:t>CRP-NZ10046K</w:t>
            </w:r>
            <w:r w:rsidRPr="00D3669E">
              <w:rPr>
                <w:rFonts w:hint="eastAsia"/>
              </w:rPr>
              <w:t xml:space="preserve"> -T0101-0</w:t>
            </w:r>
            <w:r w:rsidRPr="00D3669E">
              <w:t>4</w:t>
            </w:r>
          </w:p>
        </w:tc>
      </w:tr>
    </w:tbl>
    <w:p w14:paraId="433B10C4" w14:textId="77777777" w:rsidR="008833E7" w:rsidRPr="00D3669E" w:rsidRDefault="008833E7">
      <w:pPr>
        <w:spacing w:line="240" w:lineRule="auto"/>
        <w:ind w:firstLine="0"/>
        <w:jc w:val="left"/>
        <w:rPr>
          <w:rFonts w:eastAsia="黑体" w:cs="Times New Roman"/>
          <w:b/>
          <w:bCs/>
          <w:caps/>
          <w:sz w:val="20"/>
          <w:szCs w:val="20"/>
        </w:rPr>
      </w:pPr>
    </w:p>
    <w:p w14:paraId="04248253" w14:textId="77777777" w:rsidR="003E09A7" w:rsidRPr="00D3669E" w:rsidRDefault="003E09A7" w:rsidP="003E09A7">
      <w:pPr>
        <w:pStyle w:val="1"/>
        <w:spacing w:before="489" w:after="489"/>
        <w:sectPr w:rsidR="003E09A7" w:rsidRPr="00D3669E" w:rsidSect="00B66B4B">
          <w:headerReference w:type="even" r:id="rId21"/>
          <w:headerReference w:type="default" r:id="rId22"/>
          <w:footerReference w:type="even" r:id="rId23"/>
          <w:footerReference w:type="default" r:id="rId24"/>
          <w:pgSz w:w="11907" w:h="16839" w:code="9"/>
          <w:pgMar w:top="1134" w:right="1797" w:bottom="1134" w:left="1797" w:header="709" w:footer="709" w:gutter="0"/>
          <w:pgNumType w:start="1"/>
          <w:cols w:space="425"/>
          <w:docGrid w:type="lines" w:linePitch="326"/>
        </w:sectPr>
      </w:pPr>
      <w:bookmarkStart w:id="13" w:name="_Toc508715341"/>
      <w:bookmarkStart w:id="14" w:name="_Toc23233925"/>
    </w:p>
    <w:p w14:paraId="4150DAF8" w14:textId="4F22C676" w:rsidR="00F80639" w:rsidRPr="00D3669E" w:rsidRDefault="00F80639" w:rsidP="003E09A7">
      <w:pPr>
        <w:pStyle w:val="1"/>
        <w:spacing w:beforeLines="200" w:before="652" w:after="489"/>
      </w:pPr>
      <w:r w:rsidRPr="00D3669E">
        <w:lastRenderedPageBreak/>
        <w:t xml:space="preserve">1 </w:t>
      </w:r>
      <w:r w:rsidRPr="00D3669E">
        <w:t>综合说明</w:t>
      </w:r>
      <w:bookmarkEnd w:id="0"/>
      <w:bookmarkEnd w:id="1"/>
      <w:bookmarkEnd w:id="2"/>
      <w:bookmarkEnd w:id="3"/>
      <w:bookmarkEnd w:id="4"/>
      <w:bookmarkEnd w:id="13"/>
      <w:bookmarkEnd w:id="14"/>
    </w:p>
    <w:p w14:paraId="55ED25E6" w14:textId="77777777" w:rsidR="00F80639" w:rsidRPr="00D3669E" w:rsidRDefault="00F80639" w:rsidP="008702F3">
      <w:pPr>
        <w:pStyle w:val="2"/>
        <w:spacing w:before="326" w:after="326"/>
      </w:pPr>
      <w:bookmarkStart w:id="15" w:name="_Toc17649"/>
      <w:bookmarkStart w:id="16" w:name="_Toc496268857"/>
      <w:bookmarkStart w:id="17" w:name="_Toc496276824"/>
      <w:bookmarkStart w:id="18" w:name="_Toc497296825"/>
      <w:bookmarkStart w:id="19" w:name="_Toc508028198"/>
      <w:bookmarkStart w:id="20" w:name="_Toc508715342"/>
      <w:bookmarkStart w:id="21" w:name="_Toc23233926"/>
      <w:r w:rsidRPr="00D3669E">
        <w:rPr>
          <w:rFonts w:hint="eastAsia"/>
        </w:rPr>
        <w:t xml:space="preserve">1.1 </w:t>
      </w:r>
      <w:r w:rsidRPr="00D3669E">
        <w:t>概述</w:t>
      </w:r>
      <w:bookmarkEnd w:id="15"/>
      <w:bookmarkEnd w:id="16"/>
      <w:bookmarkEnd w:id="17"/>
      <w:bookmarkEnd w:id="18"/>
      <w:bookmarkEnd w:id="19"/>
      <w:bookmarkEnd w:id="20"/>
      <w:bookmarkEnd w:id="21"/>
    </w:p>
    <w:p w14:paraId="353292EE" w14:textId="77777777" w:rsidR="00383A67" w:rsidRPr="00A17732" w:rsidRDefault="00383A67" w:rsidP="00C129B3">
      <w:pPr>
        <w:pStyle w:val="01maintext"/>
        <w:rPr>
          <w:highlight w:val="yellow"/>
        </w:rPr>
      </w:pPr>
      <w:bookmarkStart w:id="22" w:name="_Hlk507768974"/>
      <w:r w:rsidRPr="00A17732">
        <w:rPr>
          <w:highlight w:val="yellow"/>
        </w:rPr>
        <w:t>重庆</w:t>
      </w:r>
      <w:r w:rsidRPr="00A17732">
        <w:rPr>
          <w:rFonts w:hint="eastAsia"/>
          <w:highlight w:val="yellow"/>
        </w:rPr>
        <w:t>，位于中国内地西南部、长江上游地区，地跨东经</w:t>
      </w:r>
      <w:r w:rsidRPr="00A17732">
        <w:rPr>
          <w:rFonts w:hint="eastAsia"/>
          <w:highlight w:val="yellow"/>
        </w:rPr>
        <w:t>105</w:t>
      </w:r>
      <w:r w:rsidRPr="00A17732">
        <w:rPr>
          <w:rFonts w:hint="eastAsia"/>
          <w:highlight w:val="yellow"/>
        </w:rPr>
        <w:t>°</w:t>
      </w:r>
      <w:r w:rsidRPr="00A17732">
        <w:rPr>
          <w:rFonts w:hint="eastAsia"/>
          <w:highlight w:val="yellow"/>
        </w:rPr>
        <w:t>11'~110</w:t>
      </w:r>
      <w:r w:rsidRPr="00A17732">
        <w:rPr>
          <w:rFonts w:hint="eastAsia"/>
          <w:highlight w:val="yellow"/>
        </w:rPr>
        <w:t>°</w:t>
      </w:r>
      <w:r w:rsidRPr="00A17732">
        <w:rPr>
          <w:rFonts w:hint="eastAsia"/>
          <w:highlight w:val="yellow"/>
        </w:rPr>
        <w:t>11'</w:t>
      </w:r>
      <w:r w:rsidRPr="00A17732">
        <w:rPr>
          <w:rFonts w:hint="eastAsia"/>
          <w:highlight w:val="yellow"/>
        </w:rPr>
        <w:t>、北纬</w:t>
      </w:r>
      <w:r w:rsidRPr="00A17732">
        <w:rPr>
          <w:rFonts w:hint="eastAsia"/>
          <w:highlight w:val="yellow"/>
        </w:rPr>
        <w:t>28</w:t>
      </w:r>
      <w:r w:rsidRPr="00A17732">
        <w:rPr>
          <w:rFonts w:hint="eastAsia"/>
          <w:highlight w:val="yellow"/>
        </w:rPr>
        <w:t>°</w:t>
      </w:r>
      <w:r w:rsidRPr="00A17732">
        <w:rPr>
          <w:rFonts w:hint="eastAsia"/>
          <w:highlight w:val="yellow"/>
        </w:rPr>
        <w:t>10'~32</w:t>
      </w:r>
      <w:r w:rsidRPr="00A17732">
        <w:rPr>
          <w:rFonts w:hint="eastAsia"/>
          <w:highlight w:val="yellow"/>
        </w:rPr>
        <w:t>°</w:t>
      </w:r>
      <w:r w:rsidRPr="00A17732">
        <w:rPr>
          <w:rFonts w:hint="eastAsia"/>
          <w:highlight w:val="yellow"/>
        </w:rPr>
        <w:t>13'</w:t>
      </w:r>
      <w:r w:rsidRPr="00A17732">
        <w:rPr>
          <w:rFonts w:hint="eastAsia"/>
          <w:highlight w:val="yellow"/>
        </w:rPr>
        <w:t>之间的青藏高原与长江中下游平原的过渡地带。</w:t>
      </w:r>
      <w:r w:rsidRPr="00A17732">
        <w:rPr>
          <w:rFonts w:hint="eastAsia"/>
          <w:highlight w:val="yellow"/>
        </w:rPr>
        <w:t xml:space="preserve"> </w:t>
      </w:r>
      <w:r w:rsidRPr="00A17732">
        <w:rPr>
          <w:rFonts w:hint="eastAsia"/>
          <w:highlight w:val="yellow"/>
        </w:rPr>
        <w:t>地界渝东、渝东南临湖北和湖南，渝南接贵州，渝西、渝北连四川，渝东北与陕西和湖北相连。辖区东西长</w:t>
      </w:r>
      <w:r w:rsidRPr="00A17732">
        <w:rPr>
          <w:rFonts w:hint="eastAsia"/>
          <w:highlight w:val="yellow"/>
        </w:rPr>
        <w:t>470km</w:t>
      </w:r>
      <w:r w:rsidRPr="00A17732">
        <w:rPr>
          <w:rFonts w:hint="eastAsia"/>
          <w:highlight w:val="yellow"/>
        </w:rPr>
        <w:t>，南北宽</w:t>
      </w:r>
      <w:r w:rsidRPr="00A17732">
        <w:rPr>
          <w:rFonts w:hint="eastAsia"/>
          <w:highlight w:val="yellow"/>
        </w:rPr>
        <w:t>450km</w:t>
      </w:r>
      <w:r w:rsidRPr="00A17732">
        <w:rPr>
          <w:rFonts w:hint="eastAsia"/>
          <w:highlight w:val="yellow"/>
        </w:rPr>
        <w:t>，幅员面积</w:t>
      </w:r>
      <w:r w:rsidRPr="00A17732">
        <w:rPr>
          <w:rFonts w:hint="eastAsia"/>
          <w:highlight w:val="yellow"/>
        </w:rPr>
        <w:t>82402.95km</w:t>
      </w:r>
      <w:r w:rsidRPr="00A17732">
        <w:rPr>
          <w:highlight w:val="yellow"/>
          <w:vertAlign w:val="superscript"/>
        </w:rPr>
        <w:t>2</w:t>
      </w:r>
      <w:r w:rsidRPr="00A17732">
        <w:rPr>
          <w:rFonts w:hint="eastAsia"/>
          <w:highlight w:val="yellow"/>
        </w:rPr>
        <w:t>，其中主城建成区面积为</w:t>
      </w:r>
      <w:r w:rsidRPr="00A17732">
        <w:rPr>
          <w:rFonts w:hint="eastAsia"/>
          <w:highlight w:val="yellow"/>
        </w:rPr>
        <w:t>647.78</w:t>
      </w:r>
      <w:r w:rsidRPr="00A17732">
        <w:rPr>
          <w:rFonts w:hint="eastAsia"/>
          <w:highlight w:val="yellow"/>
        </w:rPr>
        <w:t>平方千米。</w:t>
      </w:r>
    </w:p>
    <w:p w14:paraId="703B8382" w14:textId="77777777" w:rsidR="00383A67" w:rsidRPr="00D3669E" w:rsidRDefault="00383A67" w:rsidP="00C129B3">
      <w:pPr>
        <w:pStyle w:val="01maintext"/>
      </w:pPr>
      <w:r w:rsidRPr="00A17732">
        <w:rPr>
          <w:rFonts w:hint="eastAsia"/>
          <w:highlight w:val="yellow"/>
        </w:rPr>
        <w:t>武隆区位于重庆市东南边缘，在武陵山与大娄山结合部，属于中国南方喀斯特高原丘陵地区。地处东经</w:t>
      </w:r>
      <w:r w:rsidRPr="00A17732">
        <w:rPr>
          <w:rFonts w:hint="eastAsia"/>
          <w:highlight w:val="yellow"/>
        </w:rPr>
        <w:t>107</w:t>
      </w:r>
      <w:r w:rsidRPr="00A17732">
        <w:rPr>
          <w:rFonts w:hint="eastAsia"/>
          <w:highlight w:val="yellow"/>
        </w:rPr>
        <w:t>°</w:t>
      </w:r>
      <w:r w:rsidRPr="00A17732">
        <w:rPr>
          <w:rFonts w:hint="eastAsia"/>
          <w:highlight w:val="yellow"/>
        </w:rPr>
        <w:t>13'-108</w:t>
      </w:r>
      <w:r w:rsidRPr="00A17732">
        <w:rPr>
          <w:rFonts w:hint="eastAsia"/>
          <w:highlight w:val="yellow"/>
        </w:rPr>
        <w:t>°</w:t>
      </w:r>
      <w:r w:rsidRPr="00A17732">
        <w:rPr>
          <w:rFonts w:hint="eastAsia"/>
          <w:highlight w:val="yellow"/>
        </w:rPr>
        <w:t>05'</w:t>
      </w:r>
      <w:r w:rsidRPr="00A17732">
        <w:rPr>
          <w:rFonts w:hint="eastAsia"/>
          <w:highlight w:val="yellow"/>
        </w:rPr>
        <w:t>、北纬</w:t>
      </w:r>
      <w:r w:rsidRPr="00A17732">
        <w:rPr>
          <w:rFonts w:hint="eastAsia"/>
          <w:highlight w:val="yellow"/>
        </w:rPr>
        <w:t>29</w:t>
      </w:r>
      <w:r w:rsidRPr="00A17732">
        <w:rPr>
          <w:rFonts w:hint="eastAsia"/>
          <w:highlight w:val="yellow"/>
        </w:rPr>
        <w:t>°</w:t>
      </w:r>
      <w:r w:rsidRPr="00A17732">
        <w:rPr>
          <w:rFonts w:hint="eastAsia"/>
          <w:highlight w:val="yellow"/>
        </w:rPr>
        <w:t>02'-29</w:t>
      </w:r>
      <w:r w:rsidRPr="00A17732">
        <w:rPr>
          <w:rFonts w:hint="eastAsia"/>
          <w:highlight w:val="yellow"/>
        </w:rPr>
        <w:t>°</w:t>
      </w:r>
      <w:r w:rsidRPr="00A17732">
        <w:rPr>
          <w:rFonts w:hint="eastAsia"/>
          <w:highlight w:val="yellow"/>
        </w:rPr>
        <w:t>40'</w:t>
      </w:r>
      <w:r w:rsidRPr="00A17732">
        <w:rPr>
          <w:rFonts w:hint="eastAsia"/>
          <w:highlight w:val="yellow"/>
        </w:rPr>
        <w:t>之间。东西长</w:t>
      </w:r>
      <w:r w:rsidRPr="00A17732">
        <w:rPr>
          <w:rFonts w:hint="eastAsia"/>
          <w:highlight w:val="yellow"/>
        </w:rPr>
        <w:t>82.7</w:t>
      </w:r>
      <w:r w:rsidRPr="00A17732">
        <w:rPr>
          <w:rFonts w:hint="eastAsia"/>
          <w:highlight w:val="yellow"/>
        </w:rPr>
        <w:t>公里，南北宽</w:t>
      </w:r>
      <w:r w:rsidRPr="00A17732">
        <w:rPr>
          <w:rFonts w:hint="eastAsia"/>
          <w:highlight w:val="yellow"/>
        </w:rPr>
        <w:t>75</w:t>
      </w:r>
      <w:r w:rsidRPr="00A17732">
        <w:rPr>
          <w:rFonts w:hint="eastAsia"/>
          <w:highlight w:val="yellow"/>
        </w:rPr>
        <w:t>公里，幅员面积</w:t>
      </w:r>
      <w:r w:rsidRPr="00A17732">
        <w:rPr>
          <w:rFonts w:hint="eastAsia"/>
          <w:highlight w:val="yellow"/>
        </w:rPr>
        <w:t>2901.3 km</w:t>
      </w:r>
      <w:r w:rsidRPr="00A17732">
        <w:rPr>
          <w:highlight w:val="yellow"/>
          <w:vertAlign w:val="superscript"/>
        </w:rPr>
        <w:t>2</w:t>
      </w:r>
      <w:r w:rsidRPr="00A17732">
        <w:rPr>
          <w:rFonts w:hint="eastAsia"/>
          <w:highlight w:val="yellow"/>
        </w:rPr>
        <w:t>。武隆区东连彭水，西接南川、涪陵，北抵丰都，南邻贵州道真，距重庆市区</w:t>
      </w:r>
      <w:r w:rsidRPr="00A17732">
        <w:rPr>
          <w:rFonts w:hint="eastAsia"/>
          <w:highlight w:val="yellow"/>
        </w:rPr>
        <w:t>139</w:t>
      </w:r>
      <w:r w:rsidRPr="00A17732">
        <w:rPr>
          <w:rFonts w:hint="eastAsia"/>
          <w:highlight w:val="yellow"/>
        </w:rPr>
        <w:t>公里，处于重庆</w:t>
      </w:r>
      <w:r w:rsidRPr="00A17732">
        <w:rPr>
          <w:rFonts w:hint="eastAsia"/>
          <w:highlight w:val="yellow"/>
        </w:rPr>
        <w:t>"</w:t>
      </w:r>
      <w:r w:rsidRPr="00A17732">
        <w:rPr>
          <w:rFonts w:hint="eastAsia"/>
          <w:highlight w:val="yellow"/>
        </w:rPr>
        <w:t>一圈两翼</w:t>
      </w:r>
      <w:r w:rsidRPr="00A17732">
        <w:rPr>
          <w:rFonts w:hint="eastAsia"/>
          <w:highlight w:val="yellow"/>
        </w:rPr>
        <w:t>"</w:t>
      </w:r>
      <w:r w:rsidRPr="00A17732">
        <w:rPr>
          <w:rFonts w:hint="eastAsia"/>
          <w:highlight w:val="yellow"/>
        </w:rPr>
        <w:t>的交汇点</w:t>
      </w:r>
      <w:r w:rsidRPr="00A17732">
        <w:rPr>
          <w:rFonts w:hint="eastAsia"/>
          <w:highlight w:val="yellow"/>
        </w:rPr>
        <w:t xml:space="preserve"> </w:t>
      </w:r>
      <w:r w:rsidRPr="00A17732">
        <w:rPr>
          <w:rFonts w:hint="eastAsia"/>
          <w:highlight w:val="yellow"/>
        </w:rPr>
        <w:t>。</w:t>
      </w:r>
    </w:p>
    <w:p w14:paraId="06BC98CB" w14:textId="1E8DCAC8" w:rsidR="00EB5D61" w:rsidRPr="00D3669E" w:rsidRDefault="00EB5D61" w:rsidP="00C129B3">
      <w:pPr>
        <w:pStyle w:val="01maintext"/>
      </w:pPr>
      <w:r w:rsidRPr="00A17732">
        <w:rPr>
          <w:rFonts w:hint="eastAsia"/>
          <w:highlight w:val="green"/>
        </w:rPr>
        <w:t>华润</w:t>
      </w:r>
      <w:r w:rsidRPr="00A17732">
        <w:rPr>
          <w:highlight w:val="green"/>
        </w:rPr>
        <w:t>电力武隆</w:t>
      </w:r>
      <w:proofErr w:type="gramStart"/>
      <w:r w:rsidRPr="00A17732">
        <w:rPr>
          <w:highlight w:val="green"/>
        </w:rPr>
        <w:t>杨柳坪风电</w:t>
      </w:r>
      <w:proofErr w:type="gramEnd"/>
      <w:r w:rsidRPr="00A17732">
        <w:rPr>
          <w:highlight w:val="green"/>
        </w:rPr>
        <w:t>项目</w:t>
      </w:r>
      <w:r w:rsidRPr="00D3669E">
        <w:rPr>
          <w:rFonts w:hint="eastAsia"/>
        </w:rPr>
        <w:t>，</w:t>
      </w:r>
      <w:r w:rsidRPr="00D3669E">
        <w:t>位于</w:t>
      </w:r>
      <w:r w:rsidRPr="00A17732">
        <w:rPr>
          <w:highlight w:val="green"/>
        </w:rPr>
        <w:t>重庆市武隆区境内</w:t>
      </w:r>
      <w:r w:rsidRPr="00D3669E">
        <w:rPr>
          <w:rFonts w:hint="eastAsia"/>
        </w:rPr>
        <w:t>，</w:t>
      </w:r>
      <w:r w:rsidRPr="00D3669E">
        <w:t>为</w:t>
      </w:r>
      <w:r w:rsidRPr="00A17732">
        <w:rPr>
          <w:highlight w:val="green"/>
        </w:rPr>
        <w:t>山地</w:t>
      </w:r>
      <w:r w:rsidRPr="00D3669E">
        <w:t>风电场</w:t>
      </w:r>
      <w:r w:rsidRPr="00D3669E">
        <w:rPr>
          <w:rFonts w:hint="eastAsia"/>
        </w:rPr>
        <w:t>，</w:t>
      </w:r>
      <w:r w:rsidRPr="00D3669E">
        <w:t>场址内海拔高程在</w:t>
      </w:r>
      <w:r w:rsidRPr="00A17732">
        <w:rPr>
          <w:rFonts w:hint="eastAsia"/>
          <w:highlight w:val="green"/>
        </w:rPr>
        <w:t>1</w:t>
      </w:r>
      <w:r w:rsidRPr="00A17732">
        <w:rPr>
          <w:highlight w:val="green"/>
        </w:rPr>
        <w:t>200</w:t>
      </w:r>
      <w:r w:rsidRPr="00A17732">
        <w:rPr>
          <w:rFonts w:hint="eastAsia"/>
          <w:highlight w:val="green"/>
        </w:rPr>
        <w:t>~</w:t>
      </w:r>
      <w:r w:rsidRPr="00A17732">
        <w:rPr>
          <w:highlight w:val="green"/>
        </w:rPr>
        <w:t>2030m</w:t>
      </w:r>
      <w:r w:rsidRPr="00D3669E">
        <w:t>之间</w:t>
      </w:r>
      <w:r w:rsidRPr="00D3669E">
        <w:rPr>
          <w:rFonts w:hint="eastAsia"/>
        </w:rPr>
        <w:t>。项目地处东经</w:t>
      </w:r>
      <w:r w:rsidRPr="00A17732">
        <w:rPr>
          <w:rFonts w:hint="eastAsia"/>
          <w:highlight w:val="green"/>
        </w:rPr>
        <w:t>107</w:t>
      </w:r>
      <w:r w:rsidRPr="00A17732">
        <w:rPr>
          <w:rFonts w:hint="eastAsia"/>
          <w:highlight w:val="green"/>
        </w:rPr>
        <w:t>°</w:t>
      </w:r>
      <w:r w:rsidRPr="00A17732">
        <w:rPr>
          <w:highlight w:val="green"/>
        </w:rPr>
        <w:t>34</w:t>
      </w:r>
      <w:r w:rsidRPr="00A17732">
        <w:rPr>
          <w:rFonts w:hint="eastAsia"/>
          <w:highlight w:val="green"/>
        </w:rPr>
        <w:t>'</w:t>
      </w:r>
      <w:r w:rsidRPr="00A17732">
        <w:rPr>
          <w:highlight w:val="green"/>
        </w:rPr>
        <w:t>~</w:t>
      </w:r>
      <w:r w:rsidRPr="00A17732">
        <w:rPr>
          <w:rFonts w:hint="eastAsia"/>
          <w:highlight w:val="green"/>
        </w:rPr>
        <w:t>10</w:t>
      </w:r>
      <w:r w:rsidRPr="00A17732">
        <w:rPr>
          <w:highlight w:val="green"/>
        </w:rPr>
        <w:t>7</w:t>
      </w:r>
      <w:r w:rsidRPr="00A17732">
        <w:rPr>
          <w:rFonts w:hint="eastAsia"/>
          <w:highlight w:val="green"/>
        </w:rPr>
        <w:t>°</w:t>
      </w:r>
      <w:r w:rsidRPr="00A17732">
        <w:rPr>
          <w:highlight w:val="green"/>
        </w:rPr>
        <w:t>42</w:t>
      </w:r>
      <w:r w:rsidRPr="00A17732">
        <w:rPr>
          <w:rFonts w:hint="eastAsia"/>
          <w:highlight w:val="green"/>
        </w:rPr>
        <w:t>'</w:t>
      </w:r>
      <w:r w:rsidRPr="00D3669E">
        <w:rPr>
          <w:rFonts w:hint="eastAsia"/>
        </w:rPr>
        <w:t>、北纬</w:t>
      </w:r>
      <w:r w:rsidRPr="00A17732">
        <w:rPr>
          <w:rFonts w:hint="eastAsia"/>
          <w:highlight w:val="green"/>
        </w:rPr>
        <w:t>29</w:t>
      </w:r>
      <w:r w:rsidRPr="00A17732">
        <w:rPr>
          <w:rFonts w:hint="eastAsia"/>
          <w:highlight w:val="green"/>
        </w:rPr>
        <w:t>°</w:t>
      </w:r>
      <w:r w:rsidRPr="00A17732">
        <w:rPr>
          <w:highlight w:val="green"/>
        </w:rPr>
        <w:t>25</w:t>
      </w:r>
      <w:r w:rsidRPr="00A17732">
        <w:rPr>
          <w:rFonts w:hint="eastAsia"/>
          <w:highlight w:val="green"/>
        </w:rPr>
        <w:t>'</w:t>
      </w:r>
      <w:r w:rsidRPr="00A17732">
        <w:rPr>
          <w:highlight w:val="green"/>
        </w:rPr>
        <w:t>~</w:t>
      </w:r>
      <w:r w:rsidRPr="00A17732">
        <w:rPr>
          <w:rFonts w:hint="eastAsia"/>
          <w:highlight w:val="green"/>
        </w:rPr>
        <w:t>29</w:t>
      </w:r>
      <w:r w:rsidRPr="00A17732">
        <w:rPr>
          <w:rFonts w:hint="eastAsia"/>
          <w:highlight w:val="green"/>
        </w:rPr>
        <w:t>°</w:t>
      </w:r>
      <w:r w:rsidRPr="00A17732">
        <w:rPr>
          <w:highlight w:val="green"/>
        </w:rPr>
        <w:t>37</w:t>
      </w:r>
      <w:r w:rsidRPr="00A17732">
        <w:rPr>
          <w:rFonts w:hint="eastAsia"/>
          <w:highlight w:val="green"/>
        </w:rPr>
        <w:t>'</w:t>
      </w:r>
      <w:r w:rsidRPr="00D3669E">
        <w:rPr>
          <w:rFonts w:hint="eastAsia"/>
        </w:rPr>
        <w:t>之间，</w:t>
      </w:r>
      <w:proofErr w:type="gramStart"/>
      <w:r w:rsidRPr="00D3669E">
        <w:rPr>
          <w:rFonts w:hint="eastAsia"/>
        </w:rPr>
        <w:t>总区域共</w:t>
      </w:r>
      <w:proofErr w:type="gramEnd"/>
      <w:r w:rsidRPr="00A17732">
        <w:rPr>
          <w:rFonts w:hint="eastAsia"/>
          <w:highlight w:val="green"/>
        </w:rPr>
        <w:t>5</w:t>
      </w:r>
      <w:r w:rsidRPr="00A17732">
        <w:rPr>
          <w:highlight w:val="green"/>
        </w:rPr>
        <w:t>0.02</w:t>
      </w:r>
      <w:r w:rsidRPr="00D3669E">
        <w:t>km</w:t>
      </w:r>
      <w:r w:rsidRPr="00D3669E">
        <w:rPr>
          <w:vertAlign w:val="superscript"/>
        </w:rPr>
        <w:t>2</w:t>
      </w:r>
      <w:r w:rsidRPr="00D3669E">
        <w:rPr>
          <w:rFonts w:hint="eastAsia"/>
        </w:rPr>
        <w:t>。</w:t>
      </w:r>
      <w:r w:rsidR="006341C1" w:rsidRPr="00D3669E">
        <w:rPr>
          <w:rFonts w:hint="eastAsia"/>
        </w:rPr>
        <w:t>风电场拟安装</w:t>
      </w:r>
      <w:r w:rsidR="006341C1" w:rsidRPr="00A17732">
        <w:rPr>
          <w:highlight w:val="green"/>
        </w:rPr>
        <w:t>28</w:t>
      </w:r>
      <w:r w:rsidR="006341C1" w:rsidRPr="00D3669E">
        <w:rPr>
          <w:rFonts w:hint="eastAsia"/>
        </w:rPr>
        <w:t>台单机容量为</w:t>
      </w:r>
      <w:r w:rsidR="006341C1" w:rsidRPr="007C6F52">
        <w:rPr>
          <w:rFonts w:hint="eastAsia"/>
          <w:highlight w:val="green"/>
        </w:rPr>
        <w:t>2.</w:t>
      </w:r>
      <w:r w:rsidR="006341C1" w:rsidRPr="007C6F52">
        <w:rPr>
          <w:highlight w:val="green"/>
        </w:rPr>
        <w:t>5</w:t>
      </w:r>
      <w:r w:rsidR="006341C1" w:rsidRPr="00D3669E">
        <w:rPr>
          <w:rFonts w:hint="eastAsia"/>
        </w:rPr>
        <w:t>MW</w:t>
      </w:r>
      <w:r w:rsidR="006341C1" w:rsidRPr="00D3669E">
        <w:rPr>
          <w:rFonts w:hint="eastAsia"/>
        </w:rPr>
        <w:t>的风力发电机组，规划容量为</w:t>
      </w:r>
      <w:r w:rsidR="006341C1" w:rsidRPr="009A5418">
        <w:rPr>
          <w:highlight w:val="green"/>
        </w:rPr>
        <w:t>70</w:t>
      </w:r>
      <w:r w:rsidR="006341C1" w:rsidRPr="00D3669E">
        <w:rPr>
          <w:rFonts w:hint="eastAsia"/>
        </w:rPr>
        <w:t>MW</w:t>
      </w:r>
      <w:r w:rsidR="006341C1" w:rsidRPr="00D3669E">
        <w:rPr>
          <w:rFonts w:hint="eastAsia"/>
        </w:rPr>
        <w:t>。</w:t>
      </w:r>
      <w:r w:rsidRPr="00D3669E">
        <w:rPr>
          <w:rFonts w:hint="eastAsia"/>
        </w:rPr>
        <w:t>风电场</w:t>
      </w:r>
      <w:r w:rsidRPr="00D3669E">
        <w:t>地理位置如图</w:t>
      </w:r>
      <w:r w:rsidR="006341C1" w:rsidRPr="00D3669E">
        <w:rPr>
          <w:rFonts w:hint="eastAsia"/>
        </w:rPr>
        <w:t>1</w:t>
      </w:r>
      <w:r w:rsidRPr="00D3669E">
        <w:rPr>
          <w:rFonts w:hint="eastAsia"/>
        </w:rPr>
        <w:t>-</w:t>
      </w:r>
      <w:r w:rsidRPr="00D3669E">
        <w:t>1</w:t>
      </w:r>
      <w:r w:rsidRPr="00D3669E">
        <w:t>所示</w:t>
      </w:r>
      <w:r w:rsidRPr="00D3669E">
        <w:rPr>
          <w:rFonts w:hint="eastAsia"/>
        </w:rPr>
        <w:t>。</w:t>
      </w:r>
    </w:p>
    <w:p w14:paraId="08BCA6C7" w14:textId="38CE003B" w:rsidR="00131EBC" w:rsidRPr="00D3669E" w:rsidRDefault="00D001D4" w:rsidP="00C129B3">
      <w:pPr>
        <w:pStyle w:val="01maintext"/>
      </w:pPr>
      <w:r w:rsidRPr="00D3669E">
        <w:rPr>
          <w:rFonts w:hint="eastAsia"/>
        </w:rPr>
        <w:t>华润</w:t>
      </w:r>
      <w:r w:rsidRPr="00D3669E">
        <w:t>电力武隆</w:t>
      </w:r>
      <w:proofErr w:type="gramStart"/>
      <w:r w:rsidRPr="00D3669E">
        <w:t>杨柳坪风电</w:t>
      </w:r>
      <w:r w:rsidR="009F2625" w:rsidRPr="00D3669E">
        <w:rPr>
          <w:rFonts w:hint="eastAsia"/>
        </w:rPr>
        <w:t>场</w:t>
      </w:r>
      <w:proofErr w:type="gramEnd"/>
      <w:r w:rsidR="009F2625" w:rsidRPr="00D3669E">
        <w:rPr>
          <w:rFonts w:hint="eastAsia"/>
        </w:rPr>
        <w:t>周边有</w:t>
      </w:r>
      <w:r w:rsidR="009F2625" w:rsidRPr="009A5418">
        <w:rPr>
          <w:rFonts w:hint="eastAsia"/>
          <w:highlight w:val="green"/>
        </w:rPr>
        <w:t>国道</w:t>
      </w:r>
      <w:r w:rsidR="009F2625" w:rsidRPr="009A5418">
        <w:rPr>
          <w:rFonts w:hint="eastAsia"/>
          <w:highlight w:val="green"/>
        </w:rPr>
        <w:t>G</w:t>
      </w:r>
      <w:r w:rsidRPr="009A5418">
        <w:rPr>
          <w:highlight w:val="green"/>
        </w:rPr>
        <w:t>319</w:t>
      </w:r>
      <w:r w:rsidRPr="009A5418">
        <w:rPr>
          <w:highlight w:val="green"/>
        </w:rPr>
        <w:t>、</w:t>
      </w:r>
      <w:r w:rsidR="009F2625" w:rsidRPr="009A5418">
        <w:rPr>
          <w:rFonts w:hint="eastAsia"/>
          <w:highlight w:val="green"/>
        </w:rPr>
        <w:t>省道</w:t>
      </w:r>
      <w:r w:rsidR="009F2625" w:rsidRPr="009A5418">
        <w:rPr>
          <w:rFonts w:hint="eastAsia"/>
          <w:highlight w:val="green"/>
        </w:rPr>
        <w:t>S</w:t>
      </w:r>
      <w:r w:rsidRPr="009A5418">
        <w:rPr>
          <w:highlight w:val="green"/>
        </w:rPr>
        <w:t>203</w:t>
      </w:r>
      <w:r w:rsidR="009F2625" w:rsidRPr="009A5418">
        <w:rPr>
          <w:rFonts w:hint="eastAsia"/>
          <w:highlight w:val="green"/>
        </w:rPr>
        <w:t>、</w:t>
      </w:r>
      <w:r w:rsidRPr="009A5418">
        <w:rPr>
          <w:rFonts w:hint="eastAsia"/>
          <w:highlight w:val="green"/>
        </w:rPr>
        <w:t>县</w:t>
      </w:r>
      <w:r w:rsidR="009F2625" w:rsidRPr="009A5418">
        <w:rPr>
          <w:rFonts w:hint="eastAsia"/>
          <w:highlight w:val="green"/>
        </w:rPr>
        <w:t>道</w:t>
      </w:r>
      <w:r w:rsidRPr="009A5418">
        <w:rPr>
          <w:highlight w:val="green"/>
        </w:rPr>
        <w:t>X155</w:t>
      </w:r>
      <w:r w:rsidR="009F2625" w:rsidRPr="00D3669E">
        <w:rPr>
          <w:rFonts w:hint="eastAsia"/>
        </w:rPr>
        <w:t>等多条公路通过，风电场对外运输交通较为便利</w:t>
      </w:r>
      <w:r w:rsidR="00131EBC" w:rsidRPr="00D3669E">
        <w:rPr>
          <w:rFonts w:hint="eastAsia"/>
        </w:rPr>
        <w:t>。</w:t>
      </w:r>
    </w:p>
    <w:p w14:paraId="196FCD8B" w14:textId="7E970BD6" w:rsidR="00F80639" w:rsidRPr="00D3669E" w:rsidRDefault="00F80639" w:rsidP="00C129B3">
      <w:pPr>
        <w:pStyle w:val="01maintext"/>
      </w:pPr>
      <w:r w:rsidRPr="00D3669E">
        <w:rPr>
          <w:rFonts w:hint="eastAsia"/>
        </w:rPr>
        <w:t>风电场预安装</w:t>
      </w:r>
      <w:r w:rsidR="007D6A4A" w:rsidRPr="009A5418">
        <w:rPr>
          <w:highlight w:val="green"/>
        </w:rPr>
        <w:t>2</w:t>
      </w:r>
      <w:r w:rsidR="003D2976" w:rsidRPr="009A5418">
        <w:rPr>
          <w:highlight w:val="green"/>
        </w:rPr>
        <w:t>8</w:t>
      </w:r>
      <w:r w:rsidRPr="00D3669E">
        <w:rPr>
          <w:rFonts w:hint="eastAsia"/>
        </w:rPr>
        <w:t>台单机容量为</w:t>
      </w:r>
      <w:r w:rsidRPr="009A5418">
        <w:rPr>
          <w:rFonts w:hint="eastAsia"/>
          <w:highlight w:val="green"/>
        </w:rPr>
        <w:t>2.</w:t>
      </w:r>
      <w:r w:rsidR="007D6A4A" w:rsidRPr="009A5418">
        <w:rPr>
          <w:highlight w:val="green"/>
        </w:rPr>
        <w:t>5</w:t>
      </w:r>
      <w:r w:rsidRPr="00D3669E">
        <w:rPr>
          <w:rFonts w:hint="eastAsia"/>
        </w:rPr>
        <w:t>MW</w:t>
      </w:r>
      <w:r w:rsidRPr="00D3669E">
        <w:rPr>
          <w:rFonts w:hint="eastAsia"/>
        </w:rPr>
        <w:t>的风力发电机组，风力发电机组较能适应本风电场的风</w:t>
      </w:r>
      <w:proofErr w:type="gramStart"/>
      <w:r w:rsidRPr="00D3669E">
        <w:rPr>
          <w:rFonts w:hint="eastAsia"/>
        </w:rPr>
        <w:t>况</w:t>
      </w:r>
      <w:proofErr w:type="gramEnd"/>
      <w:r w:rsidRPr="00D3669E">
        <w:rPr>
          <w:rFonts w:hint="eastAsia"/>
        </w:rPr>
        <w:t>条件，发电效益较好，</w:t>
      </w:r>
      <w:proofErr w:type="gramStart"/>
      <w:r w:rsidR="008A4D16" w:rsidRPr="00D3669E">
        <w:rPr>
          <w:rFonts w:hint="eastAsia"/>
        </w:rPr>
        <w:t>预计</w:t>
      </w:r>
      <w:r w:rsidR="008A4D16" w:rsidRPr="00D3669E">
        <w:t>年</w:t>
      </w:r>
      <w:r w:rsidR="00716881" w:rsidRPr="00D3669E">
        <w:t>本风</w:t>
      </w:r>
      <w:proofErr w:type="gramEnd"/>
      <w:r w:rsidR="00716881" w:rsidRPr="00D3669E">
        <w:t>电场年上网电量为</w:t>
      </w:r>
      <w:r w:rsidR="00716881" w:rsidRPr="009A5418">
        <w:rPr>
          <w:highlight w:val="green"/>
        </w:rPr>
        <w:t>155275.7</w:t>
      </w:r>
      <w:r w:rsidR="00716881" w:rsidRPr="00D3669E">
        <w:t>MWh/yr</w:t>
      </w:r>
      <w:r w:rsidR="00716881" w:rsidRPr="00D3669E">
        <w:t>，年满发小时为</w:t>
      </w:r>
      <w:r w:rsidR="00716881" w:rsidRPr="009A5418">
        <w:rPr>
          <w:highlight w:val="green"/>
        </w:rPr>
        <w:t>2218.2</w:t>
      </w:r>
      <w:r w:rsidR="00716881" w:rsidRPr="00D3669E">
        <w:t>h</w:t>
      </w:r>
      <w:r w:rsidR="00716881" w:rsidRPr="00D3669E">
        <w:t>，容量系数为</w:t>
      </w:r>
      <w:r w:rsidR="00716881" w:rsidRPr="009A5418">
        <w:rPr>
          <w:highlight w:val="green"/>
        </w:rPr>
        <w:t>25.3</w:t>
      </w:r>
      <w:r w:rsidR="00716881" w:rsidRPr="00D3669E">
        <w:t>％。</w:t>
      </w:r>
    </w:p>
    <w:p w14:paraId="294996AE" w14:textId="77777777" w:rsidR="003D2976" w:rsidRPr="00D3669E" w:rsidRDefault="003D2976" w:rsidP="00C129B3">
      <w:pPr>
        <w:pStyle w:val="01maintext"/>
        <w:rPr>
          <w:noProof/>
          <w:szCs w:val="24"/>
          <w:lang w:val="zh-CN"/>
        </w:rPr>
      </w:pPr>
      <w:r w:rsidRPr="00D3669E">
        <w:rPr>
          <w:noProof/>
          <w:szCs w:val="24"/>
          <w:lang w:val="zh-CN"/>
        </w:rPr>
        <w:t>深圳智润新能源电力勘测设计院有限公司受华润电力投资有限公司</w:t>
      </w:r>
      <w:r w:rsidRPr="009A5418">
        <w:rPr>
          <w:noProof/>
          <w:szCs w:val="24"/>
          <w:highlight w:val="green"/>
          <w:lang w:val="zh-CN"/>
        </w:rPr>
        <w:t>西南分公司</w:t>
      </w:r>
      <w:r w:rsidRPr="00D3669E">
        <w:rPr>
          <w:noProof/>
          <w:szCs w:val="24"/>
          <w:lang w:val="zh-CN"/>
        </w:rPr>
        <w:t>委托，按照《陆上风电场工程可行性研究报告编制规程》（</w:t>
      </w:r>
      <w:r w:rsidRPr="00D3669E">
        <w:rPr>
          <w:noProof/>
          <w:szCs w:val="24"/>
          <w:lang w:val="zh-CN"/>
        </w:rPr>
        <w:t>NB∕T 31105-2016</w:t>
      </w:r>
      <w:r w:rsidRPr="00D3669E">
        <w:rPr>
          <w:noProof/>
          <w:szCs w:val="24"/>
          <w:lang w:val="zh-CN"/>
        </w:rPr>
        <w:t>）以及其它有关规范要求，开展本项目可行性研究工作。</w:t>
      </w:r>
    </w:p>
    <w:bookmarkEnd w:id="22"/>
    <w:p w14:paraId="712D1EDE" w14:textId="1465C8BE" w:rsidR="00F80639" w:rsidRPr="00D3669E" w:rsidRDefault="00EB5D61" w:rsidP="008027EF">
      <w:pPr>
        <w:pStyle w:val="011"/>
        <w:spacing w:after="163"/>
      </w:pPr>
      <w:r w:rsidRPr="00D3669E">
        <w:rPr>
          <w:noProof/>
        </w:rPr>
        <w:lastRenderedPageBreak/>
        <w:drawing>
          <wp:inline distT="0" distB="0" distL="0" distR="0" wp14:anchorId="6C5D7682" wp14:editId="04643C31">
            <wp:extent cx="4681855" cy="3542030"/>
            <wp:effectExtent l="0" t="0" r="444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1855" cy="3542030"/>
                    </a:xfrm>
                    <a:prstGeom prst="rect">
                      <a:avLst/>
                    </a:prstGeom>
                    <a:noFill/>
                  </pic:spPr>
                </pic:pic>
              </a:graphicData>
            </a:graphic>
          </wp:inline>
        </w:drawing>
      </w:r>
    </w:p>
    <w:p w14:paraId="7FB9FF9A" w14:textId="2F56CE1F" w:rsidR="00715703" w:rsidRPr="00D3669E" w:rsidRDefault="00F80639" w:rsidP="008027EF">
      <w:pPr>
        <w:pStyle w:val="014"/>
      </w:pPr>
      <w:r w:rsidRPr="00D3669E">
        <w:t>图</w:t>
      </w:r>
      <w:r w:rsidRPr="00D3669E">
        <w:t xml:space="preserve">1-1 </w:t>
      </w:r>
      <w:r w:rsidRPr="00D3669E">
        <w:rPr>
          <w:rFonts w:hint="eastAsia"/>
        </w:rPr>
        <w:t xml:space="preserve"> </w:t>
      </w:r>
      <w:r w:rsidR="00EB5D61" w:rsidRPr="00D3669E">
        <w:rPr>
          <w:rFonts w:hint="eastAsia"/>
        </w:rPr>
        <w:t>华润</w:t>
      </w:r>
      <w:r w:rsidR="00EB5D61" w:rsidRPr="00D3669E">
        <w:t>电力武隆杨柳</w:t>
      </w:r>
      <w:proofErr w:type="gramStart"/>
      <w:r w:rsidR="00EB5D61" w:rsidRPr="00D3669E">
        <w:t>坪风电项目</w:t>
      </w:r>
      <w:proofErr w:type="gramEnd"/>
      <w:r w:rsidRPr="00D3669E">
        <w:t>地理位置示意图</w:t>
      </w:r>
    </w:p>
    <w:p w14:paraId="5659D6A2" w14:textId="77777777" w:rsidR="00625E97" w:rsidRPr="00D3669E" w:rsidRDefault="00625E97" w:rsidP="00625E97">
      <w:pPr>
        <w:pStyle w:val="01maintext"/>
      </w:pPr>
      <w:r w:rsidRPr="00D3669E">
        <w:t>根据概算定额、费用标准及设计工程量、施工组织设计所选的施工方法计算，本工程静态总投资</w:t>
      </w:r>
      <w:r w:rsidRPr="009A5418">
        <w:rPr>
          <w:highlight w:val="green"/>
        </w:rPr>
        <w:t>55231.98</w:t>
      </w:r>
      <w:r w:rsidRPr="00D3669E">
        <w:t>万元（不含送出工程）。其中，施工辅助工程</w:t>
      </w:r>
      <w:r w:rsidRPr="009A5418">
        <w:rPr>
          <w:highlight w:val="green"/>
        </w:rPr>
        <w:t>542.99</w:t>
      </w:r>
      <w:r w:rsidRPr="00D3669E">
        <w:t>万元，设备及安装工程</w:t>
      </w:r>
      <w:r w:rsidRPr="009A5418">
        <w:rPr>
          <w:highlight w:val="green"/>
        </w:rPr>
        <w:t>37891.35</w:t>
      </w:r>
      <w:r w:rsidRPr="00D3669E">
        <w:t>万元，建筑工程</w:t>
      </w:r>
      <w:r w:rsidRPr="009A5418">
        <w:rPr>
          <w:highlight w:val="green"/>
        </w:rPr>
        <w:t>9682.76</w:t>
      </w:r>
      <w:r w:rsidRPr="00D3669E">
        <w:t>万元，其他建设用地费、建设管理费、生产准备费、勘察设计费等</w:t>
      </w:r>
      <w:r w:rsidRPr="009A5418">
        <w:rPr>
          <w:highlight w:val="green"/>
        </w:rPr>
        <w:t>6298.64</w:t>
      </w:r>
      <w:r w:rsidRPr="00D3669E">
        <w:t>万元，单位千瓦静态投资</w:t>
      </w:r>
      <w:r w:rsidRPr="00347D6A">
        <w:rPr>
          <w:highlight w:val="green"/>
        </w:rPr>
        <w:t>7890.28</w:t>
      </w:r>
      <w:r w:rsidRPr="00D3669E">
        <w:t>元。</w:t>
      </w:r>
    </w:p>
    <w:p w14:paraId="4F431170" w14:textId="4F8BF984" w:rsidR="008C6B9D" w:rsidRPr="00D3669E" w:rsidRDefault="00625E97" w:rsidP="00625E97">
      <w:pPr>
        <w:pStyle w:val="01maintext"/>
      </w:pPr>
      <w:r w:rsidRPr="00D3669E">
        <w:t>本项目资本金为</w:t>
      </w:r>
      <w:r w:rsidRPr="00347D6A">
        <w:rPr>
          <w:highlight w:val="green"/>
        </w:rPr>
        <w:t>40</w:t>
      </w:r>
      <w:r w:rsidRPr="00D3669E">
        <w:t>%</w:t>
      </w:r>
      <w:r w:rsidRPr="00D3669E">
        <w:t>，国内银行贷款</w:t>
      </w:r>
      <w:r w:rsidRPr="00347D6A">
        <w:rPr>
          <w:highlight w:val="green"/>
        </w:rPr>
        <w:t>60</w:t>
      </w:r>
      <w:r w:rsidRPr="00D3669E">
        <w:t>%</w:t>
      </w:r>
      <w:r w:rsidRPr="00D3669E">
        <w:t>，建设</w:t>
      </w:r>
      <w:proofErr w:type="gramStart"/>
      <w:r w:rsidRPr="00D3669E">
        <w:t>期贷</w:t>
      </w:r>
      <w:proofErr w:type="gramEnd"/>
      <w:r w:rsidRPr="00D3669E">
        <w:t>款利息</w:t>
      </w:r>
      <w:r w:rsidRPr="00347D6A">
        <w:rPr>
          <w:highlight w:val="green"/>
        </w:rPr>
        <w:t>927.90</w:t>
      </w:r>
      <w:r w:rsidRPr="00D3669E">
        <w:t>元，工程动态总投资</w:t>
      </w:r>
      <w:r w:rsidRPr="00347D6A">
        <w:rPr>
          <w:highlight w:val="green"/>
        </w:rPr>
        <w:t>56159.88</w:t>
      </w:r>
      <w:r w:rsidRPr="00D3669E">
        <w:t>万元，单位千瓦动态投资</w:t>
      </w:r>
      <w:r w:rsidRPr="00347D6A">
        <w:rPr>
          <w:highlight w:val="green"/>
        </w:rPr>
        <w:t>8022.84</w:t>
      </w:r>
      <w:r w:rsidRPr="00D3669E">
        <w:t>元。</w:t>
      </w:r>
    </w:p>
    <w:p w14:paraId="7404B746" w14:textId="54B3741C" w:rsidR="008C6B9D" w:rsidRPr="00D3669E" w:rsidRDefault="00625E97" w:rsidP="00C129B3">
      <w:pPr>
        <w:pStyle w:val="01maintext"/>
      </w:pPr>
      <w:r w:rsidRPr="00D3669E">
        <w:rPr>
          <w:rFonts w:hint="eastAsia"/>
        </w:rPr>
        <w:t>计算结果表明，本项目全部投资的税前财务内部收益率为</w:t>
      </w:r>
      <w:r w:rsidRPr="00347D6A">
        <w:rPr>
          <w:rFonts w:hint="eastAsia"/>
          <w:highlight w:val="green"/>
        </w:rPr>
        <w:t>10.</w:t>
      </w:r>
      <w:r w:rsidRPr="00347D6A">
        <w:rPr>
          <w:highlight w:val="green"/>
        </w:rPr>
        <w:t>73</w:t>
      </w:r>
      <w:r w:rsidRPr="00D3669E">
        <w:rPr>
          <w:rFonts w:hint="eastAsia"/>
        </w:rPr>
        <w:t>%</w:t>
      </w:r>
      <w:r w:rsidRPr="00D3669E">
        <w:rPr>
          <w:rFonts w:hint="eastAsia"/>
        </w:rPr>
        <w:t>；全部投资的税后财务内部收益率为</w:t>
      </w:r>
      <w:r w:rsidRPr="00347D6A">
        <w:rPr>
          <w:highlight w:val="green"/>
        </w:rPr>
        <w:t>9.40</w:t>
      </w:r>
      <w:r w:rsidRPr="00D3669E">
        <w:rPr>
          <w:rFonts w:hint="eastAsia"/>
        </w:rPr>
        <w:t>%</w:t>
      </w:r>
      <w:r w:rsidRPr="00D3669E">
        <w:rPr>
          <w:rFonts w:hint="eastAsia"/>
        </w:rPr>
        <w:t>；投资回收期</w:t>
      </w:r>
      <w:r w:rsidRPr="00347D6A">
        <w:rPr>
          <w:rFonts w:hint="eastAsia"/>
          <w:highlight w:val="green"/>
        </w:rPr>
        <w:t>9.</w:t>
      </w:r>
      <w:r w:rsidRPr="00347D6A">
        <w:rPr>
          <w:highlight w:val="green"/>
        </w:rPr>
        <w:t>39</w:t>
      </w:r>
      <w:r w:rsidRPr="00D3669E">
        <w:rPr>
          <w:rFonts w:hint="eastAsia"/>
        </w:rPr>
        <w:t>年，总投资收益率（</w:t>
      </w:r>
      <w:r w:rsidRPr="00D3669E">
        <w:rPr>
          <w:rFonts w:hint="eastAsia"/>
        </w:rPr>
        <w:t>ROI</w:t>
      </w:r>
      <w:r w:rsidRPr="00D3669E">
        <w:rPr>
          <w:rFonts w:hint="eastAsia"/>
        </w:rPr>
        <w:t>）为</w:t>
      </w:r>
      <w:r w:rsidRPr="00347D6A">
        <w:rPr>
          <w:rFonts w:hint="eastAsia"/>
          <w:highlight w:val="green"/>
        </w:rPr>
        <w:t>6.</w:t>
      </w:r>
      <w:r w:rsidRPr="00347D6A">
        <w:rPr>
          <w:highlight w:val="green"/>
        </w:rPr>
        <w:t>71</w:t>
      </w:r>
      <w:r w:rsidRPr="00D3669E">
        <w:rPr>
          <w:rFonts w:hint="eastAsia"/>
        </w:rPr>
        <w:t>%</w:t>
      </w:r>
      <w:r w:rsidRPr="00D3669E">
        <w:rPr>
          <w:rFonts w:hint="eastAsia"/>
        </w:rPr>
        <w:t>，资本金利润率（</w:t>
      </w:r>
      <w:r w:rsidRPr="00D3669E">
        <w:rPr>
          <w:rFonts w:hint="eastAsia"/>
        </w:rPr>
        <w:t>ROE</w:t>
      </w:r>
      <w:r w:rsidRPr="00D3669E">
        <w:rPr>
          <w:rFonts w:hint="eastAsia"/>
        </w:rPr>
        <w:t>）为</w:t>
      </w:r>
      <w:r w:rsidRPr="00347D6A">
        <w:rPr>
          <w:rFonts w:hint="eastAsia"/>
          <w:highlight w:val="green"/>
        </w:rPr>
        <w:t>1</w:t>
      </w:r>
      <w:r w:rsidRPr="00347D6A">
        <w:rPr>
          <w:highlight w:val="green"/>
        </w:rPr>
        <w:t>0.52</w:t>
      </w:r>
      <w:r w:rsidRPr="00D3669E">
        <w:rPr>
          <w:rFonts w:hint="eastAsia"/>
        </w:rPr>
        <w:t>%</w:t>
      </w:r>
      <w:r w:rsidRPr="00D3669E">
        <w:rPr>
          <w:rFonts w:hint="eastAsia"/>
        </w:rPr>
        <w:t>，资本金内部收益率</w:t>
      </w:r>
      <w:r w:rsidRPr="00347D6A">
        <w:rPr>
          <w:rFonts w:hint="eastAsia"/>
          <w:highlight w:val="green"/>
        </w:rPr>
        <w:t>13.</w:t>
      </w:r>
      <w:r w:rsidRPr="00347D6A">
        <w:rPr>
          <w:highlight w:val="green"/>
        </w:rPr>
        <w:t>12</w:t>
      </w:r>
      <w:r w:rsidRPr="00D3669E">
        <w:rPr>
          <w:rFonts w:hint="eastAsia"/>
        </w:rPr>
        <w:t>%</w:t>
      </w:r>
      <w:r w:rsidRPr="00D3669E">
        <w:rPr>
          <w:rFonts w:hint="eastAsia"/>
        </w:rPr>
        <w:t>。</w:t>
      </w:r>
    </w:p>
    <w:p w14:paraId="339510EE" w14:textId="018D59C9" w:rsidR="00924E28" w:rsidRPr="00D3669E" w:rsidRDefault="003272D0" w:rsidP="00C129B3">
      <w:pPr>
        <w:pStyle w:val="01maintext"/>
      </w:pPr>
      <w:r w:rsidRPr="00D3669E">
        <w:t>本工程的建设，对改善</w:t>
      </w:r>
      <w:r w:rsidR="001C1A5B" w:rsidRPr="00347D6A">
        <w:rPr>
          <w:rFonts w:hint="eastAsia"/>
          <w:highlight w:val="green"/>
        </w:rPr>
        <w:t>重庆市</w:t>
      </w:r>
      <w:r w:rsidRPr="00D3669E">
        <w:t>电源结构，促进</w:t>
      </w:r>
      <w:r w:rsidR="001C1A5B" w:rsidRPr="00347D6A">
        <w:rPr>
          <w:rFonts w:hint="eastAsia"/>
          <w:highlight w:val="green"/>
        </w:rPr>
        <w:t>重庆市</w:t>
      </w:r>
      <w:r w:rsidRPr="00D3669E">
        <w:t>风能开发，缓解当地电力供需矛盾，拉动地区经济发展，均具重要意义，并对我国的风</w:t>
      </w:r>
      <w:proofErr w:type="gramStart"/>
      <w:r w:rsidRPr="00D3669E">
        <w:t>电事业</w:t>
      </w:r>
      <w:proofErr w:type="gramEnd"/>
      <w:r w:rsidRPr="00D3669E">
        <w:t>有着积极的推动作用。</w:t>
      </w:r>
    </w:p>
    <w:p w14:paraId="16A415C4" w14:textId="1F055A60" w:rsidR="00F80639" w:rsidRPr="00D3669E" w:rsidRDefault="00F80639" w:rsidP="008702F3">
      <w:pPr>
        <w:pStyle w:val="2"/>
        <w:spacing w:before="326" w:after="326"/>
      </w:pPr>
      <w:bookmarkStart w:id="23" w:name="_Toc14636"/>
      <w:bookmarkStart w:id="24" w:name="_Toc496268858"/>
      <w:bookmarkStart w:id="25" w:name="_Toc496276825"/>
      <w:bookmarkStart w:id="26" w:name="_Toc497296826"/>
      <w:bookmarkStart w:id="27" w:name="_Toc508028199"/>
      <w:bookmarkStart w:id="28" w:name="_Toc508715343"/>
      <w:bookmarkStart w:id="29" w:name="_Toc23233927"/>
      <w:r w:rsidRPr="00D3669E">
        <w:rPr>
          <w:rFonts w:hint="eastAsia"/>
        </w:rPr>
        <w:lastRenderedPageBreak/>
        <w:t xml:space="preserve">1.2 </w:t>
      </w:r>
      <w:r w:rsidRPr="00D3669E">
        <w:t>风能资源</w:t>
      </w:r>
      <w:bookmarkEnd w:id="23"/>
      <w:bookmarkEnd w:id="24"/>
      <w:bookmarkEnd w:id="25"/>
      <w:bookmarkEnd w:id="26"/>
      <w:bookmarkEnd w:id="27"/>
      <w:bookmarkEnd w:id="28"/>
      <w:bookmarkEnd w:id="29"/>
    </w:p>
    <w:p w14:paraId="27D90E71" w14:textId="6F94E5F6" w:rsidR="00C22B6A" w:rsidRPr="00D3669E" w:rsidRDefault="00994D24" w:rsidP="00C129B3">
      <w:pPr>
        <w:pStyle w:val="01maintext"/>
      </w:pPr>
      <w:bookmarkStart w:id="30" w:name="_Hlk507770099"/>
      <w:r w:rsidRPr="00D3669E">
        <w:rPr>
          <w:rFonts w:hint="eastAsia"/>
        </w:rPr>
        <w:t>风电场内及附近有</w:t>
      </w:r>
      <w:r w:rsidR="00C22B6A" w:rsidRPr="00855919">
        <w:rPr>
          <w:rFonts w:hint="eastAsia"/>
          <w:highlight w:val="green"/>
        </w:rPr>
        <w:t>3</w:t>
      </w:r>
      <w:r w:rsidRPr="00D3669E">
        <w:rPr>
          <w:rFonts w:hint="eastAsia"/>
        </w:rPr>
        <w:t>座测风塔</w:t>
      </w:r>
      <w:r w:rsidR="00C22B6A" w:rsidRPr="00855919">
        <w:rPr>
          <w:highlight w:val="green"/>
        </w:rPr>
        <w:t>9406</w:t>
      </w:r>
      <w:r w:rsidRPr="00855919">
        <w:rPr>
          <w:rFonts w:hint="eastAsia"/>
          <w:highlight w:val="green"/>
        </w:rPr>
        <w:t>#</w:t>
      </w:r>
      <w:r w:rsidR="00C22B6A" w:rsidRPr="00855919">
        <w:rPr>
          <w:rFonts w:hint="eastAsia"/>
          <w:highlight w:val="green"/>
        </w:rPr>
        <w:t>、</w:t>
      </w:r>
      <w:r w:rsidR="00C22B6A" w:rsidRPr="00855919">
        <w:rPr>
          <w:rFonts w:hint="eastAsia"/>
          <w:highlight w:val="green"/>
        </w:rPr>
        <w:t>9410#</w:t>
      </w:r>
      <w:r w:rsidR="00C22B6A" w:rsidRPr="00855919">
        <w:rPr>
          <w:rFonts w:hint="eastAsia"/>
          <w:highlight w:val="green"/>
        </w:rPr>
        <w:t>、</w:t>
      </w:r>
      <w:r w:rsidR="00C22B6A" w:rsidRPr="00855919">
        <w:rPr>
          <w:rFonts w:hint="eastAsia"/>
          <w:highlight w:val="green"/>
        </w:rPr>
        <w:t>9411#</w:t>
      </w:r>
      <w:r w:rsidRPr="00D3669E">
        <w:rPr>
          <w:rFonts w:hint="eastAsia"/>
        </w:rPr>
        <w:t>，</w:t>
      </w:r>
      <w:r w:rsidR="00EF2BC3" w:rsidRPr="00D3669E">
        <w:t xml:space="preserve"> </w:t>
      </w:r>
      <w:r w:rsidR="00C22B6A" w:rsidRPr="00D3669E">
        <w:rPr>
          <w:rFonts w:hint="eastAsia"/>
        </w:rPr>
        <w:t>统计各测风塔的有效测风期后，</w:t>
      </w:r>
      <w:r w:rsidR="00C22B6A" w:rsidRPr="00855919">
        <w:rPr>
          <w:rFonts w:hint="eastAsia"/>
          <w:highlight w:val="green"/>
        </w:rPr>
        <w:t>9406#</w:t>
      </w:r>
      <w:r w:rsidR="00C22B6A" w:rsidRPr="00855919">
        <w:rPr>
          <w:rFonts w:hint="eastAsia"/>
          <w:highlight w:val="green"/>
        </w:rPr>
        <w:t>测风塔选取</w:t>
      </w:r>
      <w:r w:rsidR="00C22B6A" w:rsidRPr="00855919">
        <w:rPr>
          <w:rFonts w:hint="eastAsia"/>
          <w:highlight w:val="green"/>
        </w:rPr>
        <w:t>2017</w:t>
      </w:r>
      <w:r w:rsidR="00C22B6A" w:rsidRPr="00855919">
        <w:rPr>
          <w:rFonts w:hint="eastAsia"/>
          <w:highlight w:val="green"/>
        </w:rPr>
        <w:t>年</w:t>
      </w:r>
      <w:r w:rsidR="00C22B6A" w:rsidRPr="00855919">
        <w:rPr>
          <w:rFonts w:hint="eastAsia"/>
          <w:highlight w:val="green"/>
        </w:rPr>
        <w:t>1</w:t>
      </w:r>
      <w:r w:rsidR="00C22B6A" w:rsidRPr="00855919">
        <w:rPr>
          <w:rFonts w:hint="eastAsia"/>
          <w:highlight w:val="green"/>
        </w:rPr>
        <w:t>月</w:t>
      </w:r>
      <w:r w:rsidR="00C22B6A" w:rsidRPr="00855919">
        <w:rPr>
          <w:rFonts w:hint="eastAsia"/>
          <w:highlight w:val="green"/>
        </w:rPr>
        <w:t>1</w:t>
      </w:r>
      <w:r w:rsidR="00C22B6A" w:rsidRPr="00855919">
        <w:rPr>
          <w:rFonts w:hint="eastAsia"/>
          <w:highlight w:val="green"/>
        </w:rPr>
        <w:t>日</w:t>
      </w:r>
      <w:r w:rsidR="00C22B6A" w:rsidRPr="00855919">
        <w:rPr>
          <w:rFonts w:hint="eastAsia"/>
          <w:highlight w:val="green"/>
        </w:rPr>
        <w:t>~2017</w:t>
      </w:r>
      <w:r w:rsidR="00C22B6A" w:rsidRPr="00855919">
        <w:rPr>
          <w:rFonts w:hint="eastAsia"/>
          <w:highlight w:val="green"/>
        </w:rPr>
        <w:t>年</w:t>
      </w:r>
      <w:r w:rsidR="00C22B6A" w:rsidRPr="00855919">
        <w:rPr>
          <w:rFonts w:hint="eastAsia"/>
          <w:highlight w:val="green"/>
        </w:rPr>
        <w:t>12</w:t>
      </w:r>
      <w:r w:rsidR="00C22B6A" w:rsidRPr="00855919">
        <w:rPr>
          <w:rFonts w:hint="eastAsia"/>
          <w:highlight w:val="green"/>
        </w:rPr>
        <w:t>月</w:t>
      </w:r>
      <w:r w:rsidR="00C22B6A" w:rsidRPr="00855919">
        <w:rPr>
          <w:rFonts w:hint="eastAsia"/>
          <w:highlight w:val="green"/>
        </w:rPr>
        <w:t>31</w:t>
      </w:r>
      <w:r w:rsidR="00C22B6A" w:rsidRPr="00855919">
        <w:rPr>
          <w:rFonts w:hint="eastAsia"/>
          <w:highlight w:val="green"/>
        </w:rPr>
        <w:t>日共一年的测风数据作为完整年；</w:t>
      </w:r>
      <w:r w:rsidR="00C22B6A" w:rsidRPr="00855919">
        <w:rPr>
          <w:rFonts w:hint="eastAsia"/>
          <w:highlight w:val="green"/>
        </w:rPr>
        <w:t>9410#</w:t>
      </w:r>
      <w:r w:rsidR="00C22B6A" w:rsidRPr="00855919">
        <w:rPr>
          <w:rFonts w:hint="eastAsia"/>
          <w:highlight w:val="green"/>
        </w:rPr>
        <w:t>测风塔选取</w:t>
      </w:r>
      <w:r w:rsidR="00C22B6A" w:rsidRPr="00855919">
        <w:rPr>
          <w:rFonts w:hint="eastAsia"/>
          <w:highlight w:val="green"/>
        </w:rPr>
        <w:t>2017</w:t>
      </w:r>
      <w:r w:rsidR="00C22B6A" w:rsidRPr="00855919">
        <w:rPr>
          <w:rFonts w:hint="eastAsia"/>
          <w:highlight w:val="green"/>
        </w:rPr>
        <w:t>年</w:t>
      </w:r>
      <w:r w:rsidR="00C22B6A" w:rsidRPr="00855919">
        <w:rPr>
          <w:rFonts w:hint="eastAsia"/>
          <w:highlight w:val="green"/>
        </w:rPr>
        <w:t>1</w:t>
      </w:r>
      <w:r w:rsidR="00C22B6A" w:rsidRPr="00855919">
        <w:rPr>
          <w:rFonts w:hint="eastAsia"/>
          <w:highlight w:val="green"/>
        </w:rPr>
        <w:t>月</w:t>
      </w:r>
      <w:r w:rsidR="00C22B6A" w:rsidRPr="00855919">
        <w:rPr>
          <w:rFonts w:hint="eastAsia"/>
          <w:highlight w:val="green"/>
        </w:rPr>
        <w:t>1</w:t>
      </w:r>
      <w:r w:rsidR="00C22B6A" w:rsidRPr="00855919">
        <w:rPr>
          <w:rFonts w:hint="eastAsia"/>
          <w:highlight w:val="green"/>
        </w:rPr>
        <w:t>日</w:t>
      </w:r>
      <w:r w:rsidR="00C22B6A" w:rsidRPr="00855919">
        <w:rPr>
          <w:rFonts w:hint="eastAsia"/>
          <w:highlight w:val="green"/>
        </w:rPr>
        <w:t>~2017</w:t>
      </w:r>
      <w:r w:rsidR="00C22B6A" w:rsidRPr="00855919">
        <w:rPr>
          <w:rFonts w:hint="eastAsia"/>
          <w:highlight w:val="green"/>
        </w:rPr>
        <w:t>年</w:t>
      </w:r>
      <w:r w:rsidR="00C22B6A" w:rsidRPr="00855919">
        <w:rPr>
          <w:rFonts w:hint="eastAsia"/>
          <w:highlight w:val="green"/>
        </w:rPr>
        <w:t>12</w:t>
      </w:r>
      <w:r w:rsidR="00C22B6A" w:rsidRPr="00855919">
        <w:rPr>
          <w:rFonts w:hint="eastAsia"/>
          <w:highlight w:val="green"/>
        </w:rPr>
        <w:t>月</w:t>
      </w:r>
      <w:r w:rsidR="00C22B6A" w:rsidRPr="00855919">
        <w:rPr>
          <w:rFonts w:hint="eastAsia"/>
          <w:highlight w:val="green"/>
        </w:rPr>
        <w:t>31</w:t>
      </w:r>
      <w:r w:rsidR="00C22B6A" w:rsidRPr="00855919">
        <w:rPr>
          <w:rFonts w:hint="eastAsia"/>
          <w:highlight w:val="green"/>
        </w:rPr>
        <w:t>日的数据作为一个完整年；</w:t>
      </w:r>
      <w:r w:rsidR="00C22B6A" w:rsidRPr="00855919">
        <w:rPr>
          <w:rFonts w:hint="eastAsia"/>
          <w:highlight w:val="green"/>
        </w:rPr>
        <w:t>9411#</w:t>
      </w:r>
      <w:r w:rsidR="00C22B6A" w:rsidRPr="00855919">
        <w:rPr>
          <w:rFonts w:hint="eastAsia"/>
          <w:highlight w:val="green"/>
        </w:rPr>
        <w:t>测风塔选取</w:t>
      </w:r>
      <w:r w:rsidR="00C22B6A" w:rsidRPr="00855919">
        <w:rPr>
          <w:rFonts w:hint="eastAsia"/>
          <w:highlight w:val="green"/>
        </w:rPr>
        <w:t>2016</w:t>
      </w:r>
      <w:r w:rsidR="00C22B6A" w:rsidRPr="00855919">
        <w:rPr>
          <w:rFonts w:hint="eastAsia"/>
          <w:highlight w:val="green"/>
        </w:rPr>
        <w:t>年</w:t>
      </w:r>
      <w:r w:rsidR="00C22B6A" w:rsidRPr="00855919">
        <w:rPr>
          <w:rFonts w:hint="eastAsia"/>
          <w:highlight w:val="green"/>
        </w:rPr>
        <w:t>5</w:t>
      </w:r>
      <w:r w:rsidR="00C22B6A" w:rsidRPr="00855919">
        <w:rPr>
          <w:rFonts w:hint="eastAsia"/>
          <w:highlight w:val="green"/>
        </w:rPr>
        <w:t>月</w:t>
      </w:r>
      <w:r w:rsidR="00C22B6A" w:rsidRPr="00855919">
        <w:rPr>
          <w:rFonts w:hint="eastAsia"/>
          <w:highlight w:val="green"/>
        </w:rPr>
        <w:t>1</w:t>
      </w:r>
      <w:r w:rsidR="00C22B6A" w:rsidRPr="00855919">
        <w:rPr>
          <w:rFonts w:hint="eastAsia"/>
          <w:highlight w:val="green"/>
        </w:rPr>
        <w:t>日</w:t>
      </w:r>
      <w:r w:rsidR="00C22B6A" w:rsidRPr="00855919">
        <w:rPr>
          <w:rFonts w:hint="eastAsia"/>
          <w:highlight w:val="green"/>
        </w:rPr>
        <w:t>~2017</w:t>
      </w:r>
      <w:r w:rsidR="00C22B6A" w:rsidRPr="00855919">
        <w:rPr>
          <w:rFonts w:hint="eastAsia"/>
          <w:highlight w:val="green"/>
        </w:rPr>
        <w:t>年</w:t>
      </w:r>
      <w:r w:rsidR="00C22B6A" w:rsidRPr="00855919">
        <w:rPr>
          <w:rFonts w:hint="eastAsia"/>
          <w:highlight w:val="green"/>
        </w:rPr>
        <w:t>4</w:t>
      </w:r>
      <w:r w:rsidR="00C22B6A" w:rsidRPr="00855919">
        <w:rPr>
          <w:rFonts w:hint="eastAsia"/>
          <w:highlight w:val="green"/>
        </w:rPr>
        <w:t>月</w:t>
      </w:r>
      <w:r w:rsidR="00C22B6A" w:rsidRPr="00855919">
        <w:rPr>
          <w:rFonts w:hint="eastAsia"/>
          <w:highlight w:val="green"/>
        </w:rPr>
        <w:t>30</w:t>
      </w:r>
      <w:r w:rsidR="00C22B6A" w:rsidRPr="00855919">
        <w:rPr>
          <w:rFonts w:hint="eastAsia"/>
          <w:highlight w:val="green"/>
        </w:rPr>
        <w:t>日的数据作为一个完整年。</w:t>
      </w:r>
    </w:p>
    <w:p w14:paraId="07E1F0B2" w14:textId="3A35A2B7" w:rsidR="00C22B6A" w:rsidRPr="00D3669E" w:rsidRDefault="00C22B6A" w:rsidP="00C129B3">
      <w:pPr>
        <w:pStyle w:val="01maintext"/>
        <w:rPr>
          <w:noProof/>
          <w:spacing w:val="-2"/>
          <w:szCs w:val="24"/>
          <w:lang w:val="zh-CN"/>
        </w:rPr>
      </w:pPr>
      <w:r w:rsidRPr="00D3669E">
        <w:rPr>
          <w:noProof/>
          <w:szCs w:val="24"/>
          <w:lang w:val="zh-CN"/>
        </w:rPr>
        <w:t>经长年代订正</w:t>
      </w:r>
      <w:r w:rsidRPr="00D3669E">
        <w:rPr>
          <w:rFonts w:hint="eastAsia"/>
          <w:noProof/>
          <w:szCs w:val="24"/>
          <w:lang w:val="zh-CN"/>
        </w:rPr>
        <w:t>，</w:t>
      </w:r>
      <w:r w:rsidRPr="00855919">
        <w:rPr>
          <w:rFonts w:hint="eastAsia"/>
          <w:noProof/>
          <w:szCs w:val="24"/>
          <w:highlight w:val="green"/>
          <w:lang w:val="zh-CN"/>
        </w:rPr>
        <w:t>9406#</w:t>
      </w:r>
      <w:r w:rsidRPr="00855919">
        <w:rPr>
          <w:rFonts w:hint="eastAsia"/>
          <w:noProof/>
          <w:szCs w:val="24"/>
          <w:highlight w:val="green"/>
          <w:lang w:val="zh-CN"/>
        </w:rPr>
        <w:t>测风塔</w:t>
      </w:r>
      <w:r w:rsidRPr="00855919">
        <w:rPr>
          <w:rFonts w:hint="eastAsia"/>
          <w:noProof/>
          <w:szCs w:val="24"/>
          <w:highlight w:val="green"/>
          <w:lang w:val="zh-CN"/>
        </w:rPr>
        <w:t>90m</w:t>
      </w:r>
      <w:r w:rsidRPr="00855919">
        <w:rPr>
          <w:rFonts w:hint="eastAsia"/>
          <w:noProof/>
          <w:szCs w:val="24"/>
          <w:highlight w:val="green"/>
          <w:lang w:val="zh-CN"/>
        </w:rPr>
        <w:t>高度代表年平均风速为</w:t>
      </w:r>
      <w:r w:rsidR="00487A70" w:rsidRPr="00855919">
        <w:rPr>
          <w:rFonts w:hint="eastAsia"/>
          <w:noProof/>
          <w:szCs w:val="24"/>
          <w:highlight w:val="green"/>
          <w:lang w:val="zh-CN"/>
        </w:rPr>
        <w:t>6.29</w:t>
      </w:r>
      <w:r w:rsidRPr="00855919">
        <w:rPr>
          <w:rFonts w:hint="eastAsia"/>
          <w:noProof/>
          <w:szCs w:val="24"/>
          <w:highlight w:val="green"/>
          <w:lang w:val="zh-CN"/>
        </w:rPr>
        <w:t>m/s</w:t>
      </w:r>
      <w:r w:rsidRPr="00855919">
        <w:rPr>
          <w:rFonts w:hint="eastAsia"/>
          <w:noProof/>
          <w:szCs w:val="24"/>
          <w:highlight w:val="green"/>
          <w:lang w:val="zh-CN"/>
        </w:rPr>
        <w:t>，风功率密度为</w:t>
      </w:r>
      <w:r w:rsidR="00487A70" w:rsidRPr="00855919">
        <w:rPr>
          <w:rFonts w:hint="eastAsia"/>
          <w:noProof/>
          <w:szCs w:val="24"/>
          <w:highlight w:val="green"/>
          <w:lang w:val="zh-CN"/>
        </w:rPr>
        <w:t>263</w:t>
      </w:r>
      <w:r w:rsidRPr="00855919">
        <w:rPr>
          <w:rFonts w:hint="eastAsia"/>
          <w:noProof/>
          <w:szCs w:val="24"/>
          <w:highlight w:val="green"/>
          <w:lang w:val="zh-CN"/>
        </w:rPr>
        <w:t>W/m</w:t>
      </w:r>
      <w:r w:rsidRPr="00855919">
        <w:rPr>
          <w:rFonts w:hint="eastAsia"/>
          <w:noProof/>
          <w:szCs w:val="24"/>
          <w:highlight w:val="green"/>
          <w:vertAlign w:val="superscript"/>
          <w:lang w:val="zh-CN"/>
        </w:rPr>
        <w:t>2</w:t>
      </w:r>
      <w:r w:rsidRPr="00855919">
        <w:rPr>
          <w:rFonts w:hint="eastAsia"/>
          <w:noProof/>
          <w:szCs w:val="24"/>
          <w:highlight w:val="green"/>
          <w:lang w:val="zh-CN"/>
        </w:rPr>
        <w:t>；</w:t>
      </w:r>
      <w:r w:rsidRPr="00855919">
        <w:rPr>
          <w:rFonts w:hint="eastAsia"/>
          <w:noProof/>
          <w:szCs w:val="24"/>
          <w:highlight w:val="green"/>
          <w:lang w:val="zh-CN"/>
        </w:rPr>
        <w:t>9410#</w:t>
      </w:r>
      <w:r w:rsidRPr="00855919">
        <w:rPr>
          <w:rFonts w:hint="eastAsia"/>
          <w:noProof/>
          <w:szCs w:val="24"/>
          <w:highlight w:val="green"/>
          <w:lang w:val="zh-CN"/>
        </w:rPr>
        <w:t>测风塔</w:t>
      </w:r>
      <w:r w:rsidRPr="00855919">
        <w:rPr>
          <w:rFonts w:hint="eastAsia"/>
          <w:noProof/>
          <w:szCs w:val="24"/>
          <w:highlight w:val="green"/>
          <w:lang w:val="zh-CN"/>
        </w:rPr>
        <w:t>90m</w:t>
      </w:r>
      <w:r w:rsidRPr="00855919">
        <w:rPr>
          <w:rFonts w:hint="eastAsia"/>
          <w:noProof/>
          <w:szCs w:val="24"/>
          <w:highlight w:val="green"/>
          <w:lang w:val="zh-CN"/>
        </w:rPr>
        <w:t>高度代表年平均风速为</w:t>
      </w:r>
      <w:r w:rsidRPr="00855919">
        <w:rPr>
          <w:rFonts w:hint="eastAsia"/>
          <w:noProof/>
          <w:szCs w:val="24"/>
          <w:highlight w:val="green"/>
          <w:lang w:val="zh-CN"/>
        </w:rPr>
        <w:t>5.</w:t>
      </w:r>
      <w:r w:rsidR="00487A70" w:rsidRPr="00855919">
        <w:rPr>
          <w:rFonts w:hint="eastAsia"/>
          <w:noProof/>
          <w:szCs w:val="24"/>
          <w:highlight w:val="green"/>
          <w:lang w:val="zh-CN"/>
        </w:rPr>
        <w:t>65</w:t>
      </w:r>
      <w:r w:rsidRPr="00855919">
        <w:rPr>
          <w:rFonts w:hint="eastAsia"/>
          <w:noProof/>
          <w:szCs w:val="24"/>
          <w:highlight w:val="green"/>
          <w:lang w:val="zh-CN"/>
        </w:rPr>
        <w:t>m/s</w:t>
      </w:r>
      <w:r w:rsidRPr="00855919">
        <w:rPr>
          <w:rFonts w:hint="eastAsia"/>
          <w:noProof/>
          <w:szCs w:val="24"/>
          <w:highlight w:val="green"/>
          <w:lang w:val="zh-CN"/>
        </w:rPr>
        <w:t>，风功率密度为</w:t>
      </w:r>
      <w:r w:rsidR="00487A70" w:rsidRPr="00855919">
        <w:rPr>
          <w:rFonts w:hint="eastAsia"/>
          <w:noProof/>
          <w:szCs w:val="24"/>
          <w:highlight w:val="green"/>
          <w:lang w:val="zh-CN"/>
        </w:rPr>
        <w:t>185</w:t>
      </w:r>
      <w:r w:rsidRPr="00855919">
        <w:rPr>
          <w:rFonts w:hint="eastAsia"/>
          <w:noProof/>
          <w:szCs w:val="24"/>
          <w:highlight w:val="green"/>
          <w:lang w:val="zh-CN"/>
        </w:rPr>
        <w:t>W/m</w:t>
      </w:r>
      <w:r w:rsidRPr="00855919">
        <w:rPr>
          <w:rFonts w:hint="eastAsia"/>
          <w:noProof/>
          <w:szCs w:val="24"/>
          <w:highlight w:val="green"/>
          <w:vertAlign w:val="superscript"/>
          <w:lang w:val="zh-CN"/>
        </w:rPr>
        <w:t>2</w:t>
      </w:r>
      <w:r w:rsidRPr="00855919">
        <w:rPr>
          <w:rFonts w:hint="eastAsia"/>
          <w:noProof/>
          <w:szCs w:val="24"/>
          <w:highlight w:val="green"/>
          <w:lang w:val="zh-CN"/>
        </w:rPr>
        <w:t>；</w:t>
      </w:r>
      <w:r w:rsidRPr="00855919">
        <w:rPr>
          <w:rFonts w:hint="eastAsia"/>
          <w:noProof/>
          <w:szCs w:val="24"/>
          <w:highlight w:val="green"/>
          <w:lang w:val="zh-CN"/>
        </w:rPr>
        <w:t>9411#</w:t>
      </w:r>
      <w:r w:rsidRPr="00855919">
        <w:rPr>
          <w:rFonts w:hint="eastAsia"/>
          <w:noProof/>
          <w:szCs w:val="24"/>
          <w:highlight w:val="green"/>
          <w:lang w:val="zh-CN"/>
        </w:rPr>
        <w:t>测风塔测风年</w:t>
      </w:r>
      <w:r w:rsidRPr="00855919">
        <w:rPr>
          <w:rFonts w:hint="eastAsia"/>
          <w:noProof/>
          <w:szCs w:val="24"/>
          <w:highlight w:val="green"/>
          <w:lang w:val="zh-CN"/>
        </w:rPr>
        <w:t>90m</w:t>
      </w:r>
      <w:r w:rsidRPr="00855919">
        <w:rPr>
          <w:rFonts w:hint="eastAsia"/>
          <w:noProof/>
          <w:szCs w:val="24"/>
          <w:highlight w:val="green"/>
          <w:lang w:val="zh-CN"/>
        </w:rPr>
        <w:t>高度年平均风速为</w:t>
      </w:r>
      <w:r w:rsidR="00487A70" w:rsidRPr="00855919">
        <w:rPr>
          <w:rFonts w:hint="eastAsia"/>
          <w:noProof/>
          <w:szCs w:val="24"/>
          <w:highlight w:val="green"/>
          <w:lang w:val="zh-CN"/>
        </w:rPr>
        <w:t>5.78</w:t>
      </w:r>
      <w:r w:rsidRPr="00855919">
        <w:rPr>
          <w:rFonts w:hint="eastAsia"/>
          <w:noProof/>
          <w:szCs w:val="24"/>
          <w:highlight w:val="green"/>
          <w:lang w:val="zh-CN"/>
        </w:rPr>
        <w:t>m/s</w:t>
      </w:r>
      <w:r w:rsidRPr="00855919">
        <w:rPr>
          <w:rFonts w:hint="eastAsia"/>
          <w:noProof/>
          <w:szCs w:val="24"/>
          <w:highlight w:val="green"/>
          <w:lang w:val="zh-CN"/>
        </w:rPr>
        <w:t>，风功率密度为</w:t>
      </w:r>
      <w:r w:rsidR="00487A70" w:rsidRPr="00855919">
        <w:rPr>
          <w:rFonts w:hint="eastAsia"/>
          <w:noProof/>
          <w:szCs w:val="24"/>
          <w:highlight w:val="green"/>
          <w:lang w:val="zh-CN"/>
        </w:rPr>
        <w:t>188.2</w:t>
      </w:r>
      <w:r w:rsidRPr="00855919">
        <w:rPr>
          <w:rFonts w:hint="eastAsia"/>
          <w:noProof/>
          <w:szCs w:val="24"/>
          <w:highlight w:val="green"/>
          <w:lang w:val="zh-CN"/>
        </w:rPr>
        <w:t>W/m</w:t>
      </w:r>
      <w:r w:rsidRPr="00855919">
        <w:rPr>
          <w:rFonts w:hint="eastAsia"/>
          <w:noProof/>
          <w:szCs w:val="24"/>
          <w:highlight w:val="green"/>
          <w:vertAlign w:val="superscript"/>
          <w:lang w:val="zh-CN"/>
        </w:rPr>
        <w:t>2</w:t>
      </w:r>
      <w:r w:rsidRPr="00855919">
        <w:rPr>
          <w:rFonts w:hint="eastAsia"/>
          <w:noProof/>
          <w:szCs w:val="24"/>
          <w:highlight w:val="green"/>
          <w:lang w:val="zh-CN"/>
        </w:rPr>
        <w:t>。</w:t>
      </w:r>
      <w:r w:rsidRPr="00D3669E">
        <w:rPr>
          <w:rFonts w:hint="eastAsia"/>
          <w:noProof/>
          <w:szCs w:val="24"/>
          <w:lang w:val="zh-CN"/>
        </w:rPr>
        <w:t>根据《风电场风能资源评估方法》（</w:t>
      </w:r>
      <w:r w:rsidRPr="00D3669E">
        <w:rPr>
          <w:rFonts w:hint="eastAsia"/>
          <w:noProof/>
          <w:szCs w:val="24"/>
          <w:lang w:val="zh-CN"/>
        </w:rPr>
        <w:t>GB/T 18710-2002</w:t>
      </w:r>
      <w:r w:rsidRPr="00D3669E">
        <w:rPr>
          <w:rFonts w:hint="eastAsia"/>
          <w:noProof/>
          <w:szCs w:val="24"/>
          <w:lang w:val="zh-CN"/>
        </w:rPr>
        <w:t>），本风电场测风塔附近轮毂高度处的风功率密度为</w:t>
      </w:r>
      <w:r w:rsidRPr="00855919">
        <w:rPr>
          <w:rFonts w:hint="eastAsia"/>
          <w:noProof/>
          <w:szCs w:val="24"/>
          <w:highlight w:val="green"/>
          <w:lang w:val="zh-CN"/>
        </w:rPr>
        <w:t>1</w:t>
      </w:r>
      <w:r w:rsidRPr="00D3669E">
        <w:rPr>
          <w:rFonts w:hint="eastAsia"/>
          <w:noProof/>
          <w:szCs w:val="24"/>
          <w:lang w:val="zh-CN"/>
        </w:rPr>
        <w:t>级水平。</w:t>
      </w:r>
    </w:p>
    <w:p w14:paraId="01DB82F5" w14:textId="77777777" w:rsidR="00C22B6A" w:rsidRPr="00D3669E" w:rsidRDefault="00C22B6A" w:rsidP="00C129B3">
      <w:pPr>
        <w:pStyle w:val="01maintext"/>
        <w:rPr>
          <w:noProof/>
          <w:szCs w:val="24"/>
        </w:rPr>
      </w:pPr>
      <w:r w:rsidRPr="00D3669E">
        <w:rPr>
          <w:rFonts w:hint="eastAsia"/>
          <w:noProof/>
          <w:szCs w:val="24"/>
          <w:lang w:val="zh-CN"/>
        </w:rPr>
        <w:t>本风电场主导风向比较集中，测风塔各月风向比较稳定，多以东南及东南偏南风为主，风能分部与风向分部基本一致。</w:t>
      </w:r>
    </w:p>
    <w:p w14:paraId="5D3B9D83" w14:textId="02B13652" w:rsidR="00C22B6A" w:rsidRPr="00D3669E" w:rsidRDefault="00C22B6A" w:rsidP="00C129B3">
      <w:pPr>
        <w:pStyle w:val="01maintext"/>
        <w:rPr>
          <w:noProof/>
          <w:szCs w:val="24"/>
          <w:lang w:val="zh-CN"/>
        </w:rPr>
      </w:pPr>
      <w:r w:rsidRPr="00D3669E">
        <w:rPr>
          <w:noProof/>
          <w:szCs w:val="24"/>
          <w:lang w:val="zh-CN"/>
        </w:rPr>
        <w:t>综合考虑最大风速、极大风速评估结果，</w:t>
      </w:r>
      <w:r w:rsidRPr="00D3669E">
        <w:rPr>
          <w:rFonts w:hint="eastAsia"/>
          <w:noProof/>
          <w:szCs w:val="24"/>
          <w:lang w:val="zh-CN"/>
        </w:rPr>
        <w:t>本风电场</w:t>
      </w:r>
      <w:r w:rsidRPr="00855919">
        <w:rPr>
          <w:noProof/>
          <w:szCs w:val="24"/>
          <w:highlight w:val="green"/>
          <w:lang w:val="zh-CN"/>
        </w:rPr>
        <w:t>90</w:t>
      </w:r>
      <w:r w:rsidRPr="00D3669E">
        <w:rPr>
          <w:rFonts w:hint="eastAsia"/>
          <w:noProof/>
          <w:szCs w:val="24"/>
          <w:lang w:val="zh-CN"/>
        </w:rPr>
        <w:t>m</w:t>
      </w:r>
      <w:r w:rsidRPr="00D3669E">
        <w:rPr>
          <w:rFonts w:hint="eastAsia"/>
          <w:noProof/>
          <w:szCs w:val="24"/>
          <w:lang w:val="zh-CN"/>
        </w:rPr>
        <w:t>高度</w:t>
      </w:r>
      <w:r w:rsidRPr="00D3669E">
        <w:rPr>
          <w:rFonts w:hint="eastAsia"/>
          <w:noProof/>
          <w:szCs w:val="24"/>
          <w:lang w:val="zh-CN"/>
        </w:rPr>
        <w:t>50</w:t>
      </w:r>
      <w:r w:rsidRPr="00D3669E">
        <w:rPr>
          <w:rFonts w:hint="eastAsia"/>
          <w:noProof/>
          <w:szCs w:val="24"/>
          <w:lang w:val="zh-CN"/>
        </w:rPr>
        <w:t>年一遇</w:t>
      </w:r>
      <w:r w:rsidRPr="00D3669E">
        <w:rPr>
          <w:rFonts w:hint="eastAsia"/>
          <w:noProof/>
          <w:szCs w:val="24"/>
          <w:lang w:val="zh-CN"/>
        </w:rPr>
        <w:t>10min</w:t>
      </w:r>
      <w:r w:rsidRPr="00D3669E">
        <w:rPr>
          <w:rFonts w:hint="eastAsia"/>
          <w:noProof/>
          <w:szCs w:val="24"/>
          <w:lang w:val="zh-CN"/>
        </w:rPr>
        <w:t>平均最大风速为</w:t>
      </w:r>
      <w:r w:rsidR="00800192" w:rsidRPr="00855919">
        <w:rPr>
          <w:noProof/>
          <w:szCs w:val="24"/>
          <w:highlight w:val="green"/>
          <w:lang w:val="zh-CN"/>
        </w:rPr>
        <w:t>28.12</w:t>
      </w:r>
      <w:r w:rsidRPr="00D3669E">
        <w:rPr>
          <w:rFonts w:hint="eastAsia"/>
          <w:noProof/>
          <w:szCs w:val="24"/>
          <w:lang w:val="zh-CN"/>
        </w:rPr>
        <w:t>m/s</w:t>
      </w:r>
      <w:r w:rsidRPr="00D3669E">
        <w:rPr>
          <w:rFonts w:hint="eastAsia"/>
          <w:noProof/>
          <w:szCs w:val="24"/>
          <w:lang w:val="zh-CN"/>
        </w:rPr>
        <w:t>，</w:t>
      </w:r>
      <w:r w:rsidRPr="00D3669E">
        <w:rPr>
          <w:rFonts w:hint="eastAsia"/>
          <w:noProof/>
          <w:szCs w:val="24"/>
          <w:lang w:val="zh-CN"/>
        </w:rPr>
        <w:t>50</w:t>
      </w:r>
      <w:r w:rsidRPr="00D3669E">
        <w:rPr>
          <w:rFonts w:hint="eastAsia"/>
          <w:noProof/>
          <w:szCs w:val="24"/>
          <w:lang w:val="zh-CN"/>
        </w:rPr>
        <w:t>年一遇</w:t>
      </w:r>
      <w:r w:rsidRPr="00D3669E">
        <w:rPr>
          <w:rFonts w:hint="eastAsia"/>
          <w:noProof/>
          <w:szCs w:val="24"/>
          <w:lang w:val="zh-CN"/>
        </w:rPr>
        <w:t>3s</w:t>
      </w:r>
      <w:r w:rsidRPr="00D3669E">
        <w:rPr>
          <w:rFonts w:hint="eastAsia"/>
          <w:noProof/>
          <w:szCs w:val="24"/>
          <w:lang w:val="zh-CN"/>
        </w:rPr>
        <w:t>平均极大风速为</w:t>
      </w:r>
      <w:r w:rsidR="00800192" w:rsidRPr="00855919">
        <w:rPr>
          <w:noProof/>
          <w:szCs w:val="24"/>
          <w:highlight w:val="green"/>
          <w:lang w:val="zh-CN"/>
        </w:rPr>
        <w:t>39.36</w:t>
      </w:r>
      <w:r w:rsidRPr="00D3669E">
        <w:rPr>
          <w:rFonts w:hint="eastAsia"/>
          <w:noProof/>
          <w:szCs w:val="24"/>
          <w:lang w:val="zh-CN"/>
        </w:rPr>
        <w:t>m/s</w:t>
      </w:r>
      <w:r w:rsidRPr="00D3669E">
        <w:rPr>
          <w:rFonts w:hint="eastAsia"/>
          <w:noProof/>
          <w:szCs w:val="24"/>
          <w:lang w:val="zh-CN"/>
        </w:rPr>
        <w:t>。</w:t>
      </w:r>
    </w:p>
    <w:p w14:paraId="2932141A" w14:textId="0139F667" w:rsidR="00800192" w:rsidRPr="00D3669E" w:rsidRDefault="00800192" w:rsidP="00C129B3">
      <w:pPr>
        <w:pStyle w:val="01maintext"/>
      </w:pPr>
      <w:r w:rsidRPr="00B60C3A">
        <w:rPr>
          <w:highlight w:val="green"/>
        </w:rPr>
        <w:t>9406</w:t>
      </w:r>
      <w:r w:rsidRPr="00B60C3A">
        <w:rPr>
          <w:rFonts w:hint="eastAsia"/>
          <w:highlight w:val="green"/>
        </w:rPr>
        <w:t>#</w:t>
      </w:r>
      <w:r w:rsidRPr="00B60C3A">
        <w:rPr>
          <w:highlight w:val="green"/>
        </w:rPr>
        <w:t>测风塔</w:t>
      </w:r>
      <w:r w:rsidRPr="00B60C3A">
        <w:rPr>
          <w:highlight w:val="green"/>
        </w:rPr>
        <w:t>80</w:t>
      </w:r>
      <w:r w:rsidRPr="00B60C3A">
        <w:rPr>
          <w:highlight w:val="green"/>
        </w:rPr>
        <w:t>米高度的</w:t>
      </w:r>
      <w:r w:rsidRPr="00B60C3A">
        <w:rPr>
          <w:rFonts w:hint="eastAsia"/>
          <w:highlight w:val="green"/>
        </w:rPr>
        <w:t>1</w:t>
      </w:r>
      <w:r w:rsidRPr="00B60C3A">
        <w:rPr>
          <w:highlight w:val="green"/>
        </w:rPr>
        <w:t>5m/s</w:t>
      </w:r>
      <w:r w:rsidRPr="00B60C3A">
        <w:rPr>
          <w:highlight w:val="green"/>
        </w:rPr>
        <w:t>风速段的平均值为</w:t>
      </w:r>
      <w:r w:rsidRPr="00B60C3A">
        <w:rPr>
          <w:rFonts w:hint="eastAsia"/>
          <w:highlight w:val="green"/>
        </w:rPr>
        <w:t>0</w:t>
      </w:r>
      <w:r w:rsidRPr="00B60C3A">
        <w:rPr>
          <w:highlight w:val="green"/>
        </w:rPr>
        <w:t>.084</w:t>
      </w:r>
      <w:r w:rsidRPr="00B60C3A">
        <w:rPr>
          <w:rFonts w:hint="eastAsia"/>
          <w:highlight w:val="green"/>
        </w:rPr>
        <w:t>，</w:t>
      </w:r>
      <w:r w:rsidRPr="00B60C3A">
        <w:rPr>
          <w:rFonts w:hint="eastAsia"/>
          <w:highlight w:val="green"/>
        </w:rPr>
        <w:t>1</w:t>
      </w:r>
      <w:r w:rsidRPr="00B60C3A">
        <w:rPr>
          <w:highlight w:val="green"/>
        </w:rPr>
        <w:t>5m/s</w:t>
      </w:r>
      <w:r w:rsidRPr="00B60C3A">
        <w:rPr>
          <w:rFonts w:hint="eastAsia"/>
          <w:highlight w:val="green"/>
        </w:rPr>
        <w:t>风速段的代表值为</w:t>
      </w:r>
      <w:r w:rsidRPr="00B60C3A">
        <w:rPr>
          <w:rFonts w:hint="eastAsia"/>
          <w:highlight w:val="green"/>
        </w:rPr>
        <w:t>0</w:t>
      </w:r>
      <w:r w:rsidRPr="00B60C3A">
        <w:rPr>
          <w:highlight w:val="green"/>
        </w:rPr>
        <w:t>.125</w:t>
      </w:r>
      <w:r w:rsidRPr="00B60C3A">
        <w:rPr>
          <w:rFonts w:hint="eastAsia"/>
          <w:highlight w:val="green"/>
        </w:rPr>
        <w:t>；</w:t>
      </w:r>
      <w:r w:rsidRPr="00B60C3A">
        <w:rPr>
          <w:highlight w:val="green"/>
        </w:rPr>
        <w:t>9410</w:t>
      </w:r>
      <w:r w:rsidRPr="00B60C3A">
        <w:rPr>
          <w:rFonts w:hint="eastAsia"/>
          <w:highlight w:val="green"/>
        </w:rPr>
        <w:t>#</w:t>
      </w:r>
      <w:r w:rsidRPr="00B60C3A">
        <w:rPr>
          <w:highlight w:val="green"/>
        </w:rPr>
        <w:t>测风塔</w:t>
      </w:r>
      <w:r w:rsidRPr="00B60C3A">
        <w:rPr>
          <w:highlight w:val="green"/>
        </w:rPr>
        <w:t>80</w:t>
      </w:r>
      <w:r w:rsidRPr="00B60C3A">
        <w:rPr>
          <w:highlight w:val="green"/>
        </w:rPr>
        <w:t>米高度的</w:t>
      </w:r>
      <w:r w:rsidRPr="00B60C3A">
        <w:rPr>
          <w:rFonts w:hint="eastAsia"/>
          <w:highlight w:val="green"/>
        </w:rPr>
        <w:t>1</w:t>
      </w:r>
      <w:r w:rsidRPr="00B60C3A">
        <w:rPr>
          <w:highlight w:val="green"/>
        </w:rPr>
        <w:t>5m/s</w:t>
      </w:r>
      <w:r w:rsidRPr="00B60C3A">
        <w:rPr>
          <w:highlight w:val="green"/>
        </w:rPr>
        <w:t>风速段的平均值为</w:t>
      </w:r>
      <w:r w:rsidRPr="00B60C3A">
        <w:rPr>
          <w:rFonts w:hint="eastAsia"/>
          <w:highlight w:val="green"/>
        </w:rPr>
        <w:t>0</w:t>
      </w:r>
      <w:r w:rsidRPr="00B60C3A">
        <w:rPr>
          <w:highlight w:val="green"/>
        </w:rPr>
        <w:t>.099</w:t>
      </w:r>
      <w:r w:rsidRPr="00B60C3A">
        <w:rPr>
          <w:rFonts w:hint="eastAsia"/>
          <w:highlight w:val="green"/>
        </w:rPr>
        <w:t>，</w:t>
      </w:r>
      <w:r w:rsidRPr="00B60C3A">
        <w:rPr>
          <w:rFonts w:hint="eastAsia"/>
          <w:highlight w:val="green"/>
        </w:rPr>
        <w:t>1</w:t>
      </w:r>
      <w:r w:rsidRPr="00B60C3A">
        <w:rPr>
          <w:highlight w:val="green"/>
        </w:rPr>
        <w:t>5m/s</w:t>
      </w:r>
      <w:r w:rsidRPr="00B60C3A">
        <w:rPr>
          <w:rFonts w:hint="eastAsia"/>
          <w:highlight w:val="green"/>
        </w:rPr>
        <w:t>风速段的代表值为</w:t>
      </w:r>
      <w:r w:rsidRPr="00B60C3A">
        <w:rPr>
          <w:rFonts w:hint="eastAsia"/>
          <w:highlight w:val="green"/>
        </w:rPr>
        <w:t>0</w:t>
      </w:r>
      <w:r w:rsidRPr="00B60C3A">
        <w:rPr>
          <w:highlight w:val="green"/>
        </w:rPr>
        <w:t>.143</w:t>
      </w:r>
      <w:r w:rsidRPr="00B60C3A">
        <w:rPr>
          <w:rFonts w:hint="eastAsia"/>
          <w:highlight w:val="green"/>
        </w:rPr>
        <w:t>；</w:t>
      </w:r>
      <w:r w:rsidRPr="00B60C3A">
        <w:rPr>
          <w:highlight w:val="green"/>
        </w:rPr>
        <w:t>9411</w:t>
      </w:r>
      <w:r w:rsidRPr="00B60C3A">
        <w:rPr>
          <w:rFonts w:hint="eastAsia"/>
          <w:highlight w:val="green"/>
        </w:rPr>
        <w:t>#</w:t>
      </w:r>
      <w:r w:rsidRPr="00B60C3A">
        <w:rPr>
          <w:highlight w:val="green"/>
        </w:rPr>
        <w:t>测风塔</w:t>
      </w:r>
      <w:r w:rsidRPr="00B60C3A">
        <w:rPr>
          <w:highlight w:val="green"/>
        </w:rPr>
        <w:t>80</w:t>
      </w:r>
      <w:r w:rsidRPr="00B60C3A">
        <w:rPr>
          <w:highlight w:val="green"/>
        </w:rPr>
        <w:t>米高度的</w:t>
      </w:r>
      <w:r w:rsidRPr="00B60C3A">
        <w:rPr>
          <w:rFonts w:hint="eastAsia"/>
          <w:highlight w:val="green"/>
        </w:rPr>
        <w:t>1</w:t>
      </w:r>
      <w:r w:rsidRPr="00B60C3A">
        <w:rPr>
          <w:highlight w:val="green"/>
        </w:rPr>
        <w:t>5m/s</w:t>
      </w:r>
      <w:r w:rsidRPr="00B60C3A">
        <w:rPr>
          <w:highlight w:val="green"/>
        </w:rPr>
        <w:t>风速段的平均值为</w:t>
      </w:r>
      <w:r w:rsidRPr="00B60C3A">
        <w:rPr>
          <w:rFonts w:hint="eastAsia"/>
          <w:highlight w:val="green"/>
        </w:rPr>
        <w:t>0</w:t>
      </w:r>
      <w:r w:rsidRPr="00B60C3A">
        <w:rPr>
          <w:highlight w:val="green"/>
        </w:rPr>
        <w:t>.084</w:t>
      </w:r>
      <w:r w:rsidRPr="00B60C3A">
        <w:rPr>
          <w:rFonts w:hint="eastAsia"/>
          <w:highlight w:val="green"/>
        </w:rPr>
        <w:t>，</w:t>
      </w:r>
      <w:r w:rsidRPr="00B60C3A">
        <w:rPr>
          <w:rFonts w:hint="eastAsia"/>
          <w:highlight w:val="green"/>
        </w:rPr>
        <w:t>1</w:t>
      </w:r>
      <w:r w:rsidRPr="00B60C3A">
        <w:rPr>
          <w:highlight w:val="green"/>
        </w:rPr>
        <w:t>5m/s</w:t>
      </w:r>
      <w:r w:rsidRPr="00B60C3A">
        <w:rPr>
          <w:rFonts w:hint="eastAsia"/>
          <w:highlight w:val="green"/>
        </w:rPr>
        <w:t>风速段的代表值为</w:t>
      </w:r>
      <w:r w:rsidRPr="00B60C3A">
        <w:rPr>
          <w:rFonts w:hint="eastAsia"/>
          <w:highlight w:val="green"/>
        </w:rPr>
        <w:t>0</w:t>
      </w:r>
      <w:r w:rsidRPr="00B60C3A">
        <w:rPr>
          <w:highlight w:val="green"/>
        </w:rPr>
        <w:t>.124</w:t>
      </w:r>
      <w:r w:rsidRPr="00B60C3A">
        <w:rPr>
          <w:rFonts w:hint="eastAsia"/>
          <w:highlight w:val="green"/>
        </w:rPr>
        <w:t>。</w:t>
      </w:r>
    </w:p>
    <w:p w14:paraId="6A2062D5" w14:textId="2858B8CF" w:rsidR="00F80639" w:rsidRPr="00D3669E" w:rsidRDefault="00F80639" w:rsidP="008702F3">
      <w:pPr>
        <w:pStyle w:val="2"/>
        <w:spacing w:before="326" w:after="326"/>
      </w:pPr>
      <w:bookmarkStart w:id="31" w:name="_Toc508028200"/>
      <w:bookmarkStart w:id="32" w:name="_Toc508715344"/>
      <w:bookmarkStart w:id="33" w:name="_Toc23233928"/>
      <w:bookmarkEnd w:id="30"/>
      <w:r w:rsidRPr="00D3669E">
        <w:rPr>
          <w:rFonts w:hint="eastAsia"/>
        </w:rPr>
        <w:t xml:space="preserve">1.3 </w:t>
      </w:r>
      <w:r w:rsidRPr="00D3669E">
        <w:rPr>
          <w:rFonts w:hint="eastAsia"/>
        </w:rPr>
        <w:t>工程</w:t>
      </w:r>
      <w:r w:rsidRPr="00D3669E">
        <w:t>地质</w:t>
      </w:r>
      <w:bookmarkEnd w:id="31"/>
      <w:bookmarkEnd w:id="32"/>
      <w:bookmarkEnd w:id="33"/>
    </w:p>
    <w:p w14:paraId="26AA7FEA" w14:textId="77777777" w:rsidR="00F535D3" w:rsidRPr="00D3669E" w:rsidRDefault="00F535D3" w:rsidP="00C129B3">
      <w:pPr>
        <w:pStyle w:val="01maintext"/>
      </w:pPr>
      <w:bookmarkStart w:id="34" w:name="_Toc508028201"/>
      <w:bookmarkStart w:id="35" w:name="_Toc508715345"/>
      <w:r w:rsidRPr="00D3669E">
        <w:rPr>
          <w:rFonts w:hint="eastAsia"/>
        </w:rPr>
        <w:t xml:space="preserve">1) </w:t>
      </w:r>
      <w:r w:rsidRPr="00D3669E">
        <w:rPr>
          <w:rFonts w:hint="eastAsia"/>
        </w:rPr>
        <w:t>根据现阶段所收集到的资料综合判定，工程区附近断裂无明显活动迹象，地震活动不强烈，场址区域构造稳定性相对较好，适宜进行风电场建设。</w:t>
      </w:r>
    </w:p>
    <w:p w14:paraId="75FA0DFE" w14:textId="77777777" w:rsidR="00F535D3" w:rsidRPr="00D3669E" w:rsidRDefault="00F535D3" w:rsidP="00C129B3">
      <w:pPr>
        <w:pStyle w:val="01maintext"/>
      </w:pPr>
      <w:r w:rsidRPr="00D3669E">
        <w:rPr>
          <w:rFonts w:hint="eastAsia"/>
        </w:rPr>
        <w:t>2</w:t>
      </w:r>
      <w:r w:rsidRPr="00D3669E">
        <w:rPr>
          <w:rFonts w:hint="eastAsia"/>
        </w:rPr>
        <w:t>）根据《中国地震动参数区划图》（</w:t>
      </w:r>
      <w:r w:rsidRPr="00D3669E">
        <w:rPr>
          <w:rFonts w:hint="eastAsia"/>
        </w:rPr>
        <w:t>GB18306-2015</w:t>
      </w:r>
      <w:r w:rsidRPr="00D3669E">
        <w:rPr>
          <w:rFonts w:hint="eastAsia"/>
        </w:rPr>
        <w:t>）及《建筑抗震设计规范》（</w:t>
      </w:r>
      <w:r w:rsidRPr="00D3669E">
        <w:rPr>
          <w:rFonts w:hint="eastAsia"/>
        </w:rPr>
        <w:t>GB50011-2010</w:t>
      </w:r>
      <w:r w:rsidRPr="00D3669E">
        <w:rPr>
          <w:rFonts w:hint="eastAsia"/>
        </w:rPr>
        <w:t>）（</w:t>
      </w:r>
      <w:r w:rsidRPr="00D3669E">
        <w:rPr>
          <w:rFonts w:hint="eastAsia"/>
        </w:rPr>
        <w:t>2</w:t>
      </w:r>
      <w:r w:rsidRPr="00D3669E">
        <w:t>016</w:t>
      </w:r>
      <w:r w:rsidRPr="00D3669E">
        <w:t>年版</w:t>
      </w:r>
      <w:r w:rsidRPr="00D3669E">
        <w:rPr>
          <w:rFonts w:hint="eastAsia"/>
        </w:rPr>
        <w:t>），场区抗震设防烈度为</w:t>
      </w:r>
      <w:r w:rsidRPr="00D3669E">
        <w:fldChar w:fldCharType="begin"/>
      </w:r>
      <w:r w:rsidRPr="00D3669E">
        <w:instrText xml:space="preserve"> </w:instrText>
      </w:r>
      <w:r w:rsidRPr="00D3669E">
        <w:rPr>
          <w:rFonts w:hint="eastAsia"/>
        </w:rPr>
        <w:instrText>= 6 \* ROMAN</w:instrText>
      </w:r>
      <w:r w:rsidRPr="00D3669E">
        <w:instrText xml:space="preserve"> </w:instrText>
      </w:r>
      <w:r w:rsidRPr="00D3669E">
        <w:fldChar w:fldCharType="separate"/>
      </w:r>
      <w:r w:rsidRPr="00D3669E">
        <w:t>VI</w:t>
      </w:r>
      <w:r w:rsidRPr="00D3669E">
        <w:fldChar w:fldCharType="end"/>
      </w:r>
      <w:r w:rsidRPr="00D3669E">
        <w:rPr>
          <w:rFonts w:hint="eastAsia"/>
        </w:rPr>
        <w:t>度，基本地震动峰值加速度为</w:t>
      </w:r>
      <w:r w:rsidRPr="00D3669E">
        <w:rPr>
          <w:rFonts w:hint="eastAsia"/>
        </w:rPr>
        <w:t>0.</w:t>
      </w:r>
      <w:r w:rsidRPr="00D3669E">
        <w:t>05</w:t>
      </w:r>
      <w:r w:rsidRPr="00D3669E">
        <w:rPr>
          <w:rFonts w:hint="eastAsia"/>
        </w:rPr>
        <w:t>g</w:t>
      </w:r>
      <w:r w:rsidRPr="00D3669E">
        <w:rPr>
          <w:rFonts w:hint="eastAsia"/>
        </w:rPr>
        <w:t>，特征周期值为</w:t>
      </w:r>
      <w:r w:rsidRPr="00D3669E">
        <w:rPr>
          <w:rFonts w:hint="eastAsia"/>
        </w:rPr>
        <w:t>0.</w:t>
      </w:r>
      <w:r w:rsidRPr="00D3669E">
        <w:t>40</w:t>
      </w:r>
      <w:r w:rsidRPr="00D3669E">
        <w:rPr>
          <w:rFonts w:hint="eastAsia"/>
        </w:rPr>
        <w:t>s</w:t>
      </w:r>
      <w:r w:rsidRPr="00D3669E">
        <w:rPr>
          <w:rFonts w:hint="eastAsia"/>
        </w:rPr>
        <w:t>。</w:t>
      </w:r>
    </w:p>
    <w:p w14:paraId="14F7CF40" w14:textId="77777777" w:rsidR="00F535D3" w:rsidRPr="00D3669E" w:rsidRDefault="00F535D3" w:rsidP="00C129B3">
      <w:pPr>
        <w:pStyle w:val="01maintext"/>
      </w:pPr>
      <w:r w:rsidRPr="00D3669E">
        <w:t>3</w:t>
      </w:r>
      <w:r w:rsidRPr="00D3669E">
        <w:rPr>
          <w:rFonts w:hint="eastAsia"/>
        </w:rPr>
        <w:t>）</w:t>
      </w:r>
      <w:r w:rsidRPr="00D3669E">
        <w:t>根据目前资料</w:t>
      </w:r>
      <w:r w:rsidRPr="00D3669E">
        <w:rPr>
          <w:rFonts w:hint="eastAsia"/>
        </w:rPr>
        <w:t>，</w:t>
      </w:r>
      <w:r w:rsidRPr="00D3669E">
        <w:t>场区内风机大部分布置在地势较高处</w:t>
      </w:r>
      <w:r w:rsidRPr="00D3669E">
        <w:rPr>
          <w:rFonts w:hint="eastAsia"/>
        </w:rPr>
        <w:t>，</w:t>
      </w:r>
      <w:r w:rsidRPr="00D3669E">
        <w:t>风机基础持力层</w:t>
      </w:r>
      <w:r w:rsidRPr="00D3669E">
        <w:lastRenderedPageBreak/>
        <w:t>为基岩地层</w:t>
      </w:r>
      <w:r w:rsidRPr="00D3669E">
        <w:rPr>
          <w:rFonts w:hint="eastAsia"/>
        </w:rPr>
        <w:t>，</w:t>
      </w:r>
      <w:r w:rsidRPr="00D3669E">
        <w:t>可满足设计要求承载力</w:t>
      </w:r>
      <w:r w:rsidRPr="00D3669E">
        <w:rPr>
          <w:rFonts w:hint="eastAsia"/>
        </w:rPr>
        <w:t>，</w:t>
      </w:r>
      <w:r w:rsidRPr="00D3669E">
        <w:t>建议采用天然地基基础</w:t>
      </w:r>
      <w:r w:rsidRPr="00D3669E">
        <w:rPr>
          <w:rFonts w:hint="eastAsia"/>
        </w:rPr>
        <w:t>。</w:t>
      </w:r>
    </w:p>
    <w:p w14:paraId="01D6750A" w14:textId="77777777" w:rsidR="00F535D3" w:rsidRPr="00D3669E" w:rsidRDefault="00F535D3" w:rsidP="00C129B3">
      <w:pPr>
        <w:pStyle w:val="01maintext"/>
      </w:pPr>
      <w:r w:rsidRPr="00D3669E">
        <w:rPr>
          <w:rFonts w:hint="eastAsia"/>
        </w:rPr>
        <w:t>4</w:t>
      </w:r>
      <w:r w:rsidRPr="00D3669E">
        <w:rPr>
          <w:rFonts w:hint="eastAsia"/>
        </w:rPr>
        <w:t>）根据搜集资料地下水对混凝土及钢筋混凝土结构中的钢筋的</w:t>
      </w:r>
      <w:proofErr w:type="gramStart"/>
      <w:r w:rsidRPr="00D3669E">
        <w:rPr>
          <w:rFonts w:hint="eastAsia"/>
        </w:rPr>
        <w:t>腐蚀性按微腐蚀性</w:t>
      </w:r>
      <w:proofErr w:type="gramEnd"/>
      <w:r w:rsidRPr="00D3669E">
        <w:rPr>
          <w:rFonts w:hint="eastAsia"/>
        </w:rPr>
        <w:t>考虑。建议下阶段取水和土进行腐蚀性实验。</w:t>
      </w:r>
    </w:p>
    <w:p w14:paraId="1B54A93F" w14:textId="77777777" w:rsidR="00F535D3" w:rsidRPr="00D3669E" w:rsidRDefault="00F535D3" w:rsidP="00C129B3">
      <w:pPr>
        <w:pStyle w:val="01maintext"/>
      </w:pPr>
      <w:r w:rsidRPr="00D3669E">
        <w:t>5</w:t>
      </w:r>
      <w:r w:rsidRPr="00D3669E">
        <w:rPr>
          <w:rFonts w:hint="eastAsia"/>
        </w:rPr>
        <w:t>）野外地质调查表明工程</w:t>
      </w:r>
      <w:proofErr w:type="gramStart"/>
      <w:r w:rsidRPr="00D3669E">
        <w:rPr>
          <w:rFonts w:hint="eastAsia"/>
        </w:rPr>
        <w:t>区整体</w:t>
      </w:r>
      <w:proofErr w:type="gramEnd"/>
      <w:r w:rsidRPr="00D3669E">
        <w:rPr>
          <w:rFonts w:hint="eastAsia"/>
        </w:rPr>
        <w:t>稳定性良好，局部存在危岩体与不稳定边坡。建议下一阶段对</w:t>
      </w:r>
      <w:proofErr w:type="gramStart"/>
      <w:r w:rsidRPr="00D3669E">
        <w:rPr>
          <w:rFonts w:hint="eastAsia"/>
        </w:rPr>
        <w:t>场址区</w:t>
      </w:r>
      <w:proofErr w:type="gramEnd"/>
      <w:r w:rsidRPr="00D3669E">
        <w:rPr>
          <w:rFonts w:hint="eastAsia"/>
        </w:rPr>
        <w:t>进行详细勘察，查明不良地质体分布、分析对工程区的危害。</w:t>
      </w:r>
    </w:p>
    <w:p w14:paraId="19ED9A9A" w14:textId="77777777" w:rsidR="00F535D3" w:rsidRPr="00D3669E" w:rsidRDefault="00F535D3" w:rsidP="00C129B3">
      <w:pPr>
        <w:pStyle w:val="01maintext"/>
      </w:pPr>
      <w:r w:rsidRPr="00D3669E">
        <w:rPr>
          <w:rFonts w:hint="eastAsia"/>
        </w:rPr>
        <w:t>6</w:t>
      </w:r>
      <w:r w:rsidRPr="00D3669E">
        <w:rPr>
          <w:rFonts w:hint="eastAsia"/>
        </w:rPr>
        <w:t>）总体来看，拟建场区位于地质构造相对稳定地段。场地岩土层情况相对简单，满足地基设计要求，适宜建场。</w:t>
      </w:r>
    </w:p>
    <w:p w14:paraId="7D31B682" w14:textId="156E0718" w:rsidR="00F80639" w:rsidRPr="00D3669E" w:rsidRDefault="00F80639" w:rsidP="008702F3">
      <w:pPr>
        <w:pStyle w:val="2"/>
        <w:spacing w:before="326" w:after="326"/>
      </w:pPr>
      <w:bookmarkStart w:id="36" w:name="_Toc23233929"/>
      <w:r w:rsidRPr="00D3669E">
        <w:t xml:space="preserve">1.4 </w:t>
      </w:r>
      <w:r w:rsidRPr="00D3669E">
        <w:rPr>
          <w:rFonts w:hint="eastAsia"/>
        </w:rPr>
        <w:t>工程任务</w:t>
      </w:r>
      <w:r w:rsidRPr="00D3669E">
        <w:t>和规模</w:t>
      </w:r>
      <w:bookmarkEnd w:id="34"/>
      <w:bookmarkEnd w:id="35"/>
      <w:bookmarkEnd w:id="36"/>
    </w:p>
    <w:p w14:paraId="77339528" w14:textId="166D66D5" w:rsidR="00F80639" w:rsidRPr="00D3669E" w:rsidRDefault="00257076" w:rsidP="00C129B3">
      <w:pPr>
        <w:pStyle w:val="01maintext"/>
      </w:pPr>
      <w:r w:rsidRPr="00B60C3A">
        <w:rPr>
          <w:rFonts w:hint="eastAsia"/>
          <w:highlight w:val="green"/>
        </w:rPr>
        <w:t>华润</w:t>
      </w:r>
      <w:r w:rsidR="009B5D01" w:rsidRPr="00B60C3A">
        <w:rPr>
          <w:rFonts w:hint="eastAsia"/>
          <w:highlight w:val="green"/>
        </w:rPr>
        <w:t>电力武隆杨柳</w:t>
      </w:r>
      <w:proofErr w:type="gramStart"/>
      <w:r w:rsidR="009B5D01" w:rsidRPr="00B60C3A">
        <w:rPr>
          <w:rFonts w:hint="eastAsia"/>
          <w:highlight w:val="green"/>
        </w:rPr>
        <w:t>坪</w:t>
      </w:r>
      <w:r w:rsidRPr="00B60C3A">
        <w:rPr>
          <w:rFonts w:hint="eastAsia"/>
          <w:highlight w:val="green"/>
        </w:rPr>
        <w:t>风电项目</w:t>
      </w:r>
      <w:proofErr w:type="gramEnd"/>
      <w:r w:rsidR="00F80639" w:rsidRPr="00D3669E">
        <w:t>风能资源在</w:t>
      </w:r>
      <w:r w:rsidR="009B5D01" w:rsidRPr="00B60C3A">
        <w:rPr>
          <w:rFonts w:hint="eastAsia"/>
          <w:highlight w:val="green"/>
        </w:rPr>
        <w:t>重庆市</w:t>
      </w:r>
      <w:r w:rsidR="00F80639" w:rsidRPr="00D3669E">
        <w:t>境内相对较好，对外交通便利，并网条件好，是建设风电场较好场址；开发</w:t>
      </w:r>
      <w:r w:rsidR="00B72CCE" w:rsidRPr="00B60C3A">
        <w:rPr>
          <w:rFonts w:hint="eastAsia"/>
          <w:highlight w:val="green"/>
        </w:rPr>
        <w:t>华润</w:t>
      </w:r>
      <w:r w:rsidR="009B5D01" w:rsidRPr="00B60C3A">
        <w:rPr>
          <w:rFonts w:hint="eastAsia"/>
          <w:highlight w:val="green"/>
        </w:rPr>
        <w:t>电力武隆杨柳</w:t>
      </w:r>
      <w:proofErr w:type="gramStart"/>
      <w:r w:rsidR="009B5D01" w:rsidRPr="00B60C3A">
        <w:rPr>
          <w:rFonts w:hint="eastAsia"/>
          <w:highlight w:val="green"/>
        </w:rPr>
        <w:t>坪</w:t>
      </w:r>
      <w:r w:rsidR="00B72CCE" w:rsidRPr="00B60C3A">
        <w:rPr>
          <w:rFonts w:hint="eastAsia"/>
          <w:highlight w:val="green"/>
        </w:rPr>
        <w:t>风电项目</w:t>
      </w:r>
      <w:proofErr w:type="gramEnd"/>
      <w:r w:rsidR="00F80639" w:rsidRPr="00D3669E">
        <w:t>坚持了可持续发展的原则，符合国家能源政策的战略要求，可减少化石资源的消耗，减少燃煤等排放有害气体对环境的污染，对于促进</w:t>
      </w:r>
      <w:r w:rsidR="009B5D01" w:rsidRPr="00B60C3A">
        <w:rPr>
          <w:rFonts w:hint="eastAsia"/>
          <w:highlight w:val="green"/>
        </w:rPr>
        <w:t>重庆</w:t>
      </w:r>
      <w:r w:rsidR="00F80639" w:rsidRPr="00B60C3A">
        <w:rPr>
          <w:rFonts w:hint="eastAsia"/>
          <w:highlight w:val="green"/>
        </w:rPr>
        <w:t>市</w:t>
      </w:r>
      <w:r w:rsidR="00F80639" w:rsidRPr="00D3669E">
        <w:t>的工业旅游业，带动地方经济快速发展将起到积极作用。</w:t>
      </w:r>
    </w:p>
    <w:p w14:paraId="1C1D7502" w14:textId="36BDFE1F" w:rsidR="00647F7D" w:rsidRPr="00D3669E" w:rsidRDefault="009B5D01" w:rsidP="00C129B3">
      <w:pPr>
        <w:pStyle w:val="01maintext"/>
      </w:pPr>
      <w:r w:rsidRPr="00B60C3A">
        <w:rPr>
          <w:rFonts w:hint="eastAsia"/>
          <w:highlight w:val="green"/>
        </w:rPr>
        <w:t>华润电力武隆杨柳</w:t>
      </w:r>
      <w:proofErr w:type="gramStart"/>
      <w:r w:rsidRPr="00B60C3A">
        <w:rPr>
          <w:rFonts w:hint="eastAsia"/>
          <w:highlight w:val="green"/>
        </w:rPr>
        <w:t>坪风电项目</w:t>
      </w:r>
      <w:proofErr w:type="gramEnd"/>
      <w:r w:rsidR="00647F7D" w:rsidRPr="00D3669E">
        <w:t>的风能资源状况及开发条件，结合项目公司开发规划，本风电场总装机容量约为</w:t>
      </w:r>
      <w:r w:rsidRPr="00B60C3A">
        <w:rPr>
          <w:highlight w:val="green"/>
        </w:rPr>
        <w:t>7</w:t>
      </w:r>
      <w:r w:rsidR="00257076" w:rsidRPr="00B60C3A">
        <w:rPr>
          <w:highlight w:val="green"/>
        </w:rPr>
        <w:t>0</w:t>
      </w:r>
      <w:r w:rsidR="00647F7D" w:rsidRPr="00D3669E">
        <w:t>MW</w:t>
      </w:r>
      <w:r w:rsidR="00647F7D" w:rsidRPr="00D3669E">
        <w:t>，拟设计安装</w:t>
      </w:r>
      <w:r w:rsidRPr="00B60C3A">
        <w:rPr>
          <w:highlight w:val="green"/>
        </w:rPr>
        <w:t>28</w:t>
      </w:r>
      <w:r w:rsidR="00647F7D" w:rsidRPr="00D3669E">
        <w:t>台单机容量为</w:t>
      </w:r>
      <w:r w:rsidR="00647F7D" w:rsidRPr="00B60C3A">
        <w:rPr>
          <w:rFonts w:hint="eastAsia"/>
          <w:highlight w:val="green"/>
        </w:rPr>
        <w:t>2.</w:t>
      </w:r>
      <w:r w:rsidR="007D6A4A" w:rsidRPr="00B60C3A">
        <w:rPr>
          <w:highlight w:val="green"/>
        </w:rPr>
        <w:t>5</w:t>
      </w:r>
      <w:r w:rsidR="00647F7D" w:rsidRPr="00D3669E">
        <w:t>MW</w:t>
      </w:r>
      <w:r w:rsidR="00647F7D" w:rsidRPr="00D3669E">
        <w:t>的风力发电机组</w:t>
      </w:r>
      <w:r w:rsidR="00DB06B4" w:rsidRPr="00D3669E">
        <w:rPr>
          <w:rFonts w:hint="eastAsia"/>
        </w:rPr>
        <w:t>。</w:t>
      </w:r>
    </w:p>
    <w:p w14:paraId="4A84E67B" w14:textId="77777777" w:rsidR="00074C50" w:rsidRPr="00D3669E" w:rsidRDefault="00074C50" w:rsidP="00C129B3">
      <w:pPr>
        <w:pStyle w:val="01maintext"/>
      </w:pPr>
      <w:bookmarkStart w:id="37" w:name="_Toc508028202"/>
      <w:bookmarkStart w:id="38" w:name="_Toc508715346"/>
      <w:r w:rsidRPr="00D3669E">
        <w:t>本风</w:t>
      </w:r>
      <w:proofErr w:type="gramStart"/>
      <w:r w:rsidRPr="00D3669E">
        <w:t>电项目初</w:t>
      </w:r>
      <w:proofErr w:type="gramEnd"/>
      <w:r w:rsidRPr="00D3669E">
        <w:t>拟新建</w:t>
      </w:r>
      <w:r w:rsidRPr="00D3669E">
        <w:rPr>
          <w:rFonts w:hint="eastAsia"/>
        </w:rPr>
        <w:t>1</w:t>
      </w:r>
      <w:r w:rsidRPr="00D3669E">
        <w:t>座</w:t>
      </w:r>
      <w:r w:rsidRPr="00D3669E">
        <w:t>11</w:t>
      </w:r>
      <w:r w:rsidRPr="00D3669E">
        <w:rPr>
          <w:rFonts w:hint="eastAsia"/>
        </w:rPr>
        <w:t>0</w:t>
      </w:r>
      <w:r w:rsidRPr="00D3669E">
        <w:t>kV</w:t>
      </w:r>
      <w:r w:rsidRPr="00D3669E">
        <w:t>升压站，</w:t>
      </w:r>
      <w:r w:rsidRPr="00D3669E">
        <w:rPr>
          <w:rFonts w:hint="eastAsia"/>
        </w:rPr>
        <w:t>站址</w:t>
      </w:r>
      <w:proofErr w:type="gramStart"/>
      <w:r w:rsidRPr="00D3669E">
        <w:rPr>
          <w:rFonts w:hint="eastAsia"/>
        </w:rPr>
        <w:t>位于位于</w:t>
      </w:r>
      <w:proofErr w:type="gramEnd"/>
      <w:r w:rsidRPr="00D3669E">
        <w:rPr>
          <w:rFonts w:hint="eastAsia"/>
        </w:rPr>
        <w:t>重庆市武隆区龙家坪附近。</w:t>
      </w:r>
    </w:p>
    <w:p w14:paraId="678ACE47" w14:textId="77777777" w:rsidR="00074C50" w:rsidRPr="00D3669E" w:rsidRDefault="00074C50" w:rsidP="00C129B3">
      <w:pPr>
        <w:pStyle w:val="01maintext"/>
      </w:pPr>
      <w:r w:rsidRPr="00D3669E">
        <w:t>本项目拟采用</w:t>
      </w:r>
      <w:r w:rsidRPr="00D3669E">
        <w:t>11</w:t>
      </w:r>
      <w:r w:rsidRPr="00D3669E">
        <w:rPr>
          <w:rFonts w:hint="eastAsia"/>
        </w:rPr>
        <w:t>0kV</w:t>
      </w:r>
      <w:r w:rsidRPr="00D3669E">
        <w:rPr>
          <w:rFonts w:hint="eastAsia"/>
        </w:rPr>
        <w:t>电压等级接入电网，在风</w:t>
      </w:r>
      <w:proofErr w:type="gramStart"/>
      <w:r w:rsidRPr="00D3669E">
        <w:rPr>
          <w:rFonts w:hint="eastAsia"/>
        </w:rPr>
        <w:t>电项目</w:t>
      </w:r>
      <w:proofErr w:type="gramEnd"/>
      <w:r w:rsidRPr="00D3669E">
        <w:rPr>
          <w:rFonts w:hint="eastAsia"/>
        </w:rPr>
        <w:t>场址中心附近新建</w:t>
      </w:r>
      <w:r w:rsidRPr="00D3669E">
        <w:rPr>
          <w:rFonts w:hint="eastAsia"/>
        </w:rPr>
        <w:t>1</w:t>
      </w:r>
      <w:r w:rsidRPr="00D3669E">
        <w:rPr>
          <w:rFonts w:hint="eastAsia"/>
        </w:rPr>
        <w:t>座</w:t>
      </w:r>
      <w:r w:rsidRPr="00D3669E">
        <w:t>11</w:t>
      </w:r>
      <w:r w:rsidRPr="00D3669E">
        <w:rPr>
          <w:rFonts w:hint="eastAsia"/>
        </w:rPr>
        <w:t>0kV</w:t>
      </w:r>
      <w:r w:rsidRPr="00D3669E">
        <w:rPr>
          <w:rFonts w:hint="eastAsia"/>
        </w:rPr>
        <w:t>升压变电站，设置</w:t>
      </w:r>
      <w:r w:rsidRPr="00D3669E">
        <w:t>1</w:t>
      </w:r>
      <w:r w:rsidRPr="00D3669E">
        <w:rPr>
          <w:rFonts w:hint="eastAsia"/>
        </w:rPr>
        <w:t>台</w:t>
      </w:r>
      <w:r w:rsidRPr="00D3669E">
        <w:t>70</w:t>
      </w:r>
      <w:r w:rsidRPr="00D3669E">
        <w:rPr>
          <w:rFonts w:hint="eastAsia"/>
        </w:rPr>
        <w:t>MVA</w:t>
      </w:r>
      <w:r w:rsidRPr="00D3669E">
        <w:rPr>
          <w:rFonts w:hint="eastAsia"/>
        </w:rPr>
        <w:t>主变，</w:t>
      </w:r>
      <w:r w:rsidRPr="00D3669E">
        <w:t>电压等级</w:t>
      </w:r>
      <w:r w:rsidRPr="00D3669E">
        <w:t>11</w:t>
      </w:r>
      <w:r w:rsidRPr="00D3669E">
        <w:rPr>
          <w:rFonts w:hint="eastAsia"/>
        </w:rPr>
        <w:t>0/35kV</w:t>
      </w:r>
      <w:r w:rsidRPr="00D3669E">
        <w:rPr>
          <w:rFonts w:hint="eastAsia"/>
        </w:rPr>
        <w:t>，</w:t>
      </w:r>
      <w:r w:rsidRPr="00D3669E">
        <w:t xml:space="preserve"> </w:t>
      </w:r>
      <w:r w:rsidRPr="00D3669E">
        <w:rPr>
          <w:rFonts w:hint="eastAsia"/>
        </w:rPr>
        <w:t>风力发电机组发出的电力经箱变升压至</w:t>
      </w:r>
      <w:r w:rsidRPr="00D3669E">
        <w:rPr>
          <w:rFonts w:hint="eastAsia"/>
        </w:rPr>
        <w:t>35kV</w:t>
      </w:r>
      <w:r w:rsidRPr="00D3669E">
        <w:rPr>
          <w:rFonts w:hint="eastAsia"/>
        </w:rPr>
        <w:t>后汇集进入变电站</w:t>
      </w:r>
      <w:r w:rsidRPr="00D3669E">
        <w:rPr>
          <w:rFonts w:hint="eastAsia"/>
        </w:rPr>
        <w:t>35kV</w:t>
      </w:r>
      <w:r w:rsidRPr="00D3669E">
        <w:rPr>
          <w:rFonts w:hint="eastAsia"/>
        </w:rPr>
        <w:t>侧，经主变压器升压至</w:t>
      </w:r>
      <w:r w:rsidRPr="00D3669E">
        <w:t>11</w:t>
      </w:r>
      <w:r w:rsidRPr="00D3669E">
        <w:rPr>
          <w:rFonts w:hint="eastAsia"/>
        </w:rPr>
        <w:t>0kV</w:t>
      </w:r>
      <w:r w:rsidRPr="00D3669E">
        <w:rPr>
          <w:rFonts w:hint="eastAsia"/>
        </w:rPr>
        <w:t>，</w:t>
      </w:r>
      <w:r w:rsidRPr="00D3669E">
        <w:t>以一回</w:t>
      </w:r>
      <w:r w:rsidRPr="00D3669E">
        <w:t>11</w:t>
      </w:r>
      <w:r w:rsidRPr="00D3669E">
        <w:rPr>
          <w:rFonts w:hint="eastAsia"/>
        </w:rPr>
        <w:t>0kV</w:t>
      </w:r>
      <w:r w:rsidRPr="00D3669E">
        <w:t>接入</w:t>
      </w:r>
      <w:r w:rsidRPr="00D3669E">
        <w:t>220kV</w:t>
      </w:r>
      <w:proofErr w:type="gramStart"/>
      <w:r w:rsidRPr="00D3669E">
        <w:rPr>
          <w:rFonts w:hint="eastAsia"/>
        </w:rPr>
        <w:t>白涛</w:t>
      </w:r>
      <w:r w:rsidRPr="00D3669E">
        <w:t>变电站</w:t>
      </w:r>
      <w:proofErr w:type="gramEnd"/>
      <w:r w:rsidRPr="00D3669E">
        <w:t>110kV</w:t>
      </w:r>
      <w:r w:rsidRPr="00D3669E">
        <w:t>侧，导线截面</w:t>
      </w:r>
      <w:r w:rsidRPr="00D3669E">
        <w:t>300mm</w:t>
      </w:r>
      <w:r w:rsidRPr="00D3669E">
        <w:rPr>
          <w:vertAlign w:val="superscript"/>
        </w:rPr>
        <w:t>2</w:t>
      </w:r>
      <w:r w:rsidRPr="00D3669E">
        <w:t>。</w:t>
      </w:r>
    </w:p>
    <w:p w14:paraId="455AE11D" w14:textId="08089989" w:rsidR="00F80639" w:rsidRPr="00D3669E" w:rsidRDefault="00F80639" w:rsidP="008702F3">
      <w:pPr>
        <w:pStyle w:val="2"/>
        <w:spacing w:before="326" w:after="326"/>
      </w:pPr>
      <w:bookmarkStart w:id="39" w:name="_Toc23233930"/>
      <w:r w:rsidRPr="00D3669E">
        <w:t>1.</w:t>
      </w:r>
      <w:r w:rsidRPr="00D3669E">
        <w:rPr>
          <w:rFonts w:hint="eastAsia"/>
        </w:rPr>
        <w:t>5</w:t>
      </w:r>
      <w:r w:rsidR="00C87407" w:rsidRPr="00D3669E">
        <w:t xml:space="preserve"> </w:t>
      </w:r>
      <w:r w:rsidRPr="00D3669E">
        <w:rPr>
          <w:rFonts w:hint="eastAsia"/>
        </w:rPr>
        <w:t>风机选型和发电量计算</w:t>
      </w:r>
      <w:bookmarkEnd w:id="37"/>
      <w:bookmarkEnd w:id="38"/>
      <w:bookmarkEnd w:id="39"/>
    </w:p>
    <w:p w14:paraId="4A7AF85E" w14:textId="50CD6AE4" w:rsidR="00F80639" w:rsidRPr="00D3669E" w:rsidRDefault="00F80639" w:rsidP="00C129B3">
      <w:pPr>
        <w:pStyle w:val="01maintext"/>
      </w:pPr>
      <w:r w:rsidRPr="00D3669E">
        <w:t>风力发电机组机型的选择首先以风电场平均风</w:t>
      </w:r>
      <w:proofErr w:type="gramStart"/>
      <w:r w:rsidRPr="00D3669E">
        <w:t>况</w:t>
      </w:r>
      <w:proofErr w:type="gramEnd"/>
      <w:r w:rsidRPr="00D3669E">
        <w:t>及极端风</w:t>
      </w:r>
      <w:proofErr w:type="gramStart"/>
      <w:r w:rsidRPr="00D3669E">
        <w:t>况</w:t>
      </w:r>
      <w:proofErr w:type="gramEnd"/>
      <w:r w:rsidRPr="00D3669E">
        <w:t>为选型依据，同</w:t>
      </w:r>
      <w:r w:rsidRPr="00D3669E">
        <w:lastRenderedPageBreak/>
        <w:t>时考虑自然环境条件、气象、交通运输条件、吊装条件和设备特殊性能等的因素，在技术成熟和运行可靠的前提下，选择性价比较好的风力发电机组。因此，根据本风场的平均风</w:t>
      </w:r>
      <w:proofErr w:type="gramStart"/>
      <w:r w:rsidRPr="00D3669E">
        <w:t>况</w:t>
      </w:r>
      <w:proofErr w:type="gramEnd"/>
      <w:r w:rsidRPr="00D3669E">
        <w:t>条件和极端风</w:t>
      </w:r>
      <w:proofErr w:type="gramStart"/>
      <w:r w:rsidRPr="00D3669E">
        <w:t>况</w:t>
      </w:r>
      <w:proofErr w:type="gramEnd"/>
      <w:r w:rsidRPr="00D3669E">
        <w:t>条件要求，并结合实测湍流强度，选择可以选择抗</w:t>
      </w:r>
      <w:r w:rsidRPr="00D3669E">
        <w:t>50</w:t>
      </w:r>
      <w:r w:rsidRPr="00D3669E">
        <w:t>年一遇</w:t>
      </w:r>
      <w:r w:rsidRPr="00D3669E">
        <w:t>10min</w:t>
      </w:r>
      <w:r w:rsidRPr="00D3669E">
        <w:t>平均最大风速为</w:t>
      </w:r>
      <w:smartTag w:uri="urn:schemas-microsoft-com:office:smarttags" w:element="chmetcnv">
        <w:smartTagPr>
          <w:attr w:name="TCSC" w:val="0"/>
          <w:attr w:name="NumberType" w:val="1"/>
          <w:attr w:name="Negative" w:val="False"/>
          <w:attr w:name="HasSpace" w:val="False"/>
          <w:attr w:name="SourceValue" w:val="37.5"/>
          <w:attr w:name="UnitName" w:val="m"/>
        </w:smartTagPr>
        <w:r w:rsidRPr="00D3669E">
          <w:t>37.5m</w:t>
        </w:r>
      </w:smartTag>
      <w:r w:rsidRPr="00D3669E">
        <w:t>/s</w:t>
      </w:r>
      <w:r w:rsidRPr="00D3669E">
        <w:t>的</w:t>
      </w:r>
      <w:r w:rsidRPr="00D3669E">
        <w:t>IEC</w:t>
      </w:r>
      <w:r w:rsidRPr="007A05EB">
        <w:rPr>
          <w:highlight w:val="green"/>
        </w:rPr>
        <w:t>Ⅲ</w:t>
      </w:r>
      <w:r w:rsidR="003E2D56" w:rsidRPr="007A05EB">
        <w:rPr>
          <w:highlight w:val="green"/>
        </w:rPr>
        <w:t>B</w:t>
      </w:r>
      <w:r w:rsidRPr="00D3669E">
        <w:t>及以上机型。</w:t>
      </w:r>
    </w:p>
    <w:p w14:paraId="5CB238A0" w14:textId="05E5BA4A" w:rsidR="006D53B9" w:rsidRPr="00D3669E" w:rsidRDefault="00F80639" w:rsidP="00C129B3">
      <w:pPr>
        <w:pStyle w:val="01maintext"/>
      </w:pPr>
      <w:r w:rsidRPr="00D3669E">
        <w:t>风电场风机的布置需以发电性能作为首要考虑的因素，其次是结合风电场地形、用地性质、土建工程、电气工程等配套工程的可行性。风机布置尽量垂直于风能主方向，降低风机间的尾流影响；因地制宜，不同叶轮直径的风机间距不同，</w:t>
      </w:r>
      <w:r w:rsidR="006D53B9" w:rsidRPr="00D3669E">
        <w:rPr>
          <w:rFonts w:hint="eastAsia"/>
        </w:rPr>
        <w:t>风机间距采用</w:t>
      </w:r>
      <w:r w:rsidR="006D53B9" w:rsidRPr="00D3669E">
        <w:t>列距</w:t>
      </w:r>
      <w:r w:rsidR="006D53B9" w:rsidRPr="00D3669E">
        <w:t>3D</w:t>
      </w:r>
      <w:r w:rsidR="006D53B9" w:rsidRPr="00D3669E">
        <w:rPr>
          <w:rFonts w:hint="eastAsia"/>
        </w:rPr>
        <w:t>~</w:t>
      </w:r>
      <w:r w:rsidR="006D53B9" w:rsidRPr="00D3669E">
        <w:t>5D</w:t>
      </w:r>
      <w:r w:rsidR="006D53B9" w:rsidRPr="00D3669E">
        <w:t>，行距</w:t>
      </w:r>
      <w:r w:rsidR="006D53B9" w:rsidRPr="00D3669E">
        <w:t>5D</w:t>
      </w:r>
      <w:r w:rsidR="006D53B9" w:rsidRPr="00D3669E">
        <w:t>以上的原则进行风机布置</w:t>
      </w:r>
      <w:r w:rsidRPr="00D3669E">
        <w:t>。</w:t>
      </w:r>
    </w:p>
    <w:p w14:paraId="3CB60221" w14:textId="0C05FC44" w:rsidR="00F80639" w:rsidRPr="00D3669E" w:rsidRDefault="00F80639" w:rsidP="00C129B3">
      <w:pPr>
        <w:pStyle w:val="01maintext"/>
      </w:pPr>
      <w:r w:rsidRPr="00D3669E">
        <w:t>对不同风机的布置方案进行风电场发电量的模拟计算以及风电场的投资概算，经过技术经济比选，挑选出技术成熟、技术经济总体性能较优的单机容量为</w:t>
      </w:r>
      <w:r w:rsidR="00636E82" w:rsidRPr="0051571E">
        <w:rPr>
          <w:highlight w:val="green"/>
        </w:rPr>
        <w:t>2.5</w:t>
      </w:r>
      <w:r w:rsidR="00636E82" w:rsidRPr="00D3669E">
        <w:t>MW</w:t>
      </w:r>
      <w:r w:rsidRPr="00D3669E">
        <w:rPr>
          <w:rFonts w:hint="eastAsia"/>
        </w:rPr>
        <w:t>、</w:t>
      </w:r>
      <w:r w:rsidRPr="00D3669E">
        <w:t>叶轮直径为</w:t>
      </w:r>
      <w:r w:rsidRPr="0051571E">
        <w:rPr>
          <w:highlight w:val="green"/>
        </w:rPr>
        <w:t>1</w:t>
      </w:r>
      <w:r w:rsidR="00BE1F0A" w:rsidRPr="0051571E">
        <w:rPr>
          <w:highlight w:val="green"/>
        </w:rPr>
        <w:t>46</w:t>
      </w:r>
      <w:r w:rsidRPr="00D3669E">
        <w:t>m</w:t>
      </w:r>
      <w:r w:rsidRPr="00D3669E">
        <w:rPr>
          <w:rFonts w:hint="eastAsia"/>
        </w:rPr>
        <w:t>、</w:t>
      </w:r>
      <w:r w:rsidRPr="00D3669E">
        <w:t>轮毂高度为</w:t>
      </w:r>
      <w:r w:rsidR="002B3C17" w:rsidRPr="0051571E">
        <w:rPr>
          <w:highlight w:val="green"/>
        </w:rPr>
        <w:t>9</w:t>
      </w:r>
      <w:r w:rsidRPr="0051571E">
        <w:rPr>
          <w:rFonts w:hint="eastAsia"/>
          <w:highlight w:val="green"/>
        </w:rPr>
        <w:t>0</w:t>
      </w:r>
      <w:r w:rsidRPr="00D3669E">
        <w:rPr>
          <w:rFonts w:hint="eastAsia"/>
        </w:rPr>
        <w:t>m</w:t>
      </w:r>
      <w:r w:rsidRPr="00D3669E">
        <w:t>的风力发电机组</w:t>
      </w:r>
      <w:r w:rsidRPr="00D3669E">
        <w:rPr>
          <w:rFonts w:hint="eastAsia"/>
        </w:rPr>
        <w:t>，</w:t>
      </w:r>
      <w:r w:rsidRPr="00D3669E">
        <w:t>装机容量约为</w:t>
      </w:r>
      <w:r w:rsidR="00BE1F0A" w:rsidRPr="0051571E">
        <w:rPr>
          <w:highlight w:val="green"/>
        </w:rPr>
        <w:t>70</w:t>
      </w:r>
      <w:r w:rsidRPr="00D3669E">
        <w:t>MW</w:t>
      </w:r>
      <w:r w:rsidRPr="00D3669E">
        <w:t>。考虑了尾流影响折减、空气密度折减后，再综合考虑其它发电量的折减因素如可利用率折减等（综合折减系数为</w:t>
      </w:r>
      <w:r w:rsidR="00716881" w:rsidRPr="00B642E6">
        <w:rPr>
          <w:highlight w:val="green"/>
        </w:rPr>
        <w:t>71.9</w:t>
      </w:r>
      <w:r w:rsidRPr="00D3669E">
        <w:t>％）。</w:t>
      </w:r>
      <w:r w:rsidR="00A66DBD" w:rsidRPr="00D3669E">
        <w:rPr>
          <w:rFonts w:hint="eastAsia"/>
        </w:rPr>
        <w:t>预计</w:t>
      </w:r>
      <w:r w:rsidR="00716881" w:rsidRPr="00D3669E">
        <w:t>本风电场年上网电量为</w:t>
      </w:r>
      <w:r w:rsidR="00716881" w:rsidRPr="00B642E6">
        <w:rPr>
          <w:highlight w:val="green"/>
        </w:rPr>
        <w:t>155275.7</w:t>
      </w:r>
      <w:r w:rsidR="00716881" w:rsidRPr="00D3669E">
        <w:t>MWh/yr</w:t>
      </w:r>
      <w:r w:rsidR="00716881" w:rsidRPr="00D3669E">
        <w:t>，年满发小时为</w:t>
      </w:r>
      <w:r w:rsidR="00716881" w:rsidRPr="00B642E6">
        <w:rPr>
          <w:highlight w:val="green"/>
        </w:rPr>
        <w:t>2218.2</w:t>
      </w:r>
      <w:r w:rsidR="00716881" w:rsidRPr="00D3669E">
        <w:t>h</w:t>
      </w:r>
      <w:r w:rsidR="00716881" w:rsidRPr="00D3669E">
        <w:t>，容量系数为</w:t>
      </w:r>
      <w:r w:rsidR="00716881" w:rsidRPr="00B642E6">
        <w:rPr>
          <w:highlight w:val="green"/>
        </w:rPr>
        <w:t>25.3</w:t>
      </w:r>
      <w:r w:rsidR="00716881" w:rsidRPr="00D3669E">
        <w:t>％。</w:t>
      </w:r>
    </w:p>
    <w:p w14:paraId="2D7C80CF" w14:textId="7BBAB8A9" w:rsidR="00F80639" w:rsidRPr="00D3669E" w:rsidRDefault="00F80639" w:rsidP="008702F3">
      <w:pPr>
        <w:pStyle w:val="2"/>
        <w:spacing w:before="326" w:after="326"/>
      </w:pPr>
      <w:bookmarkStart w:id="40" w:name="_Toc508028203"/>
      <w:bookmarkStart w:id="41" w:name="_Toc508715347"/>
      <w:bookmarkStart w:id="42" w:name="_Toc23233931"/>
      <w:r w:rsidRPr="00D3669E">
        <w:rPr>
          <w:rFonts w:hint="eastAsia"/>
        </w:rPr>
        <w:t>1.6</w:t>
      </w:r>
      <w:r w:rsidRPr="00D3669E">
        <w:t xml:space="preserve"> </w:t>
      </w:r>
      <w:r w:rsidRPr="00D3669E">
        <w:rPr>
          <w:rFonts w:hint="eastAsia"/>
        </w:rPr>
        <w:t>电气</w:t>
      </w:r>
      <w:bookmarkEnd w:id="40"/>
      <w:bookmarkEnd w:id="41"/>
      <w:bookmarkEnd w:id="42"/>
    </w:p>
    <w:p w14:paraId="6434FD31" w14:textId="2E407549" w:rsidR="00CE10A3" w:rsidRPr="00D3669E" w:rsidRDefault="0066002B" w:rsidP="00C129B3">
      <w:pPr>
        <w:pStyle w:val="01maintext"/>
      </w:pPr>
      <w:bookmarkStart w:id="43" w:name="_Hlk507771159"/>
      <w:r w:rsidRPr="00D3669E">
        <w:rPr>
          <w:rFonts w:hint="eastAsia"/>
        </w:rPr>
        <w:t>在风电项目场址中心附近新建</w:t>
      </w:r>
      <w:r w:rsidRPr="00D3669E">
        <w:rPr>
          <w:rFonts w:hint="eastAsia"/>
        </w:rPr>
        <w:t>1</w:t>
      </w:r>
      <w:r w:rsidRPr="00D3669E">
        <w:rPr>
          <w:rFonts w:hint="eastAsia"/>
        </w:rPr>
        <w:t>座</w:t>
      </w:r>
      <w:r w:rsidRPr="00D3669E">
        <w:t>11</w:t>
      </w:r>
      <w:r w:rsidRPr="00D3669E">
        <w:rPr>
          <w:rFonts w:hint="eastAsia"/>
        </w:rPr>
        <w:t>0kV</w:t>
      </w:r>
      <w:r w:rsidRPr="00D3669E">
        <w:rPr>
          <w:rFonts w:hint="eastAsia"/>
        </w:rPr>
        <w:t>升压变电站，设置</w:t>
      </w:r>
      <w:r w:rsidRPr="00D3669E">
        <w:t>1</w:t>
      </w:r>
      <w:r w:rsidRPr="00D3669E">
        <w:rPr>
          <w:rFonts w:hint="eastAsia"/>
        </w:rPr>
        <w:t>台</w:t>
      </w:r>
      <w:r w:rsidR="004A28A5" w:rsidRPr="00D3669E">
        <w:t>10</w:t>
      </w:r>
      <w:r w:rsidRPr="00D3669E">
        <w:t>0</w:t>
      </w:r>
      <w:r w:rsidRPr="00D3669E">
        <w:rPr>
          <w:rFonts w:hint="eastAsia"/>
        </w:rPr>
        <w:t>MVA</w:t>
      </w:r>
      <w:r w:rsidRPr="00D3669E">
        <w:rPr>
          <w:rFonts w:hint="eastAsia"/>
        </w:rPr>
        <w:t>主变，</w:t>
      </w:r>
      <w:r w:rsidRPr="00D3669E">
        <w:t>电压等级</w:t>
      </w:r>
      <w:r w:rsidRPr="00D3669E">
        <w:t>11</w:t>
      </w:r>
      <w:r w:rsidRPr="00D3669E">
        <w:rPr>
          <w:rFonts w:hint="eastAsia"/>
        </w:rPr>
        <w:t>0/35kV</w:t>
      </w:r>
      <w:r w:rsidRPr="00D3669E">
        <w:rPr>
          <w:rFonts w:hint="eastAsia"/>
        </w:rPr>
        <w:t>，</w:t>
      </w:r>
      <w:r w:rsidRPr="00D3669E">
        <w:t>110kV</w:t>
      </w:r>
      <w:r w:rsidRPr="00D3669E">
        <w:t>侧的接线形式</w:t>
      </w:r>
      <w:r w:rsidRPr="00D3669E">
        <w:rPr>
          <w:rFonts w:hint="eastAsia"/>
        </w:rPr>
        <w:t>为线</w:t>
      </w:r>
      <w:r w:rsidRPr="00D3669E">
        <w:t>变组接线，</w:t>
      </w:r>
      <w:r w:rsidRPr="00D3669E">
        <w:t>35kV</w:t>
      </w:r>
      <w:r w:rsidRPr="00D3669E">
        <w:t>侧采用单母线接线</w:t>
      </w:r>
      <w:r w:rsidRPr="00D3669E">
        <w:rPr>
          <w:rFonts w:hint="eastAsia"/>
        </w:rPr>
        <w:t>，</w:t>
      </w:r>
      <w:r w:rsidRPr="00D3669E">
        <w:t>配置</w:t>
      </w:r>
      <w:r w:rsidR="004A28A5" w:rsidRPr="00D3669E">
        <w:t>4</w:t>
      </w:r>
      <w:r w:rsidRPr="00D3669E">
        <w:t>面进线开关柜，</w:t>
      </w:r>
      <w:r w:rsidRPr="00D3669E">
        <w:t>1</w:t>
      </w:r>
      <w:r w:rsidRPr="00D3669E">
        <w:t>面</w:t>
      </w:r>
      <w:r w:rsidRPr="00D3669E">
        <w:t>PT</w:t>
      </w:r>
      <w:r w:rsidRPr="00D3669E">
        <w:t>柜，</w:t>
      </w:r>
      <w:r w:rsidRPr="00D3669E">
        <w:t>1</w:t>
      </w:r>
      <w:r w:rsidRPr="00D3669E">
        <w:t>面</w:t>
      </w:r>
      <w:r w:rsidRPr="00D3669E">
        <w:rPr>
          <w:rFonts w:hint="eastAsia"/>
        </w:rPr>
        <w:t>S</w:t>
      </w:r>
      <w:r w:rsidRPr="00D3669E">
        <w:t>VG</w:t>
      </w:r>
      <w:r w:rsidRPr="00D3669E">
        <w:t>无功补偿装置开关柜，</w:t>
      </w:r>
      <w:r w:rsidR="004A28A5" w:rsidRPr="00D3669E">
        <w:t xml:space="preserve"> </w:t>
      </w:r>
      <w:r w:rsidRPr="00D3669E">
        <w:t>1</w:t>
      </w:r>
      <w:r w:rsidRPr="00D3669E">
        <w:t>面站用变开关柜，</w:t>
      </w:r>
      <w:r w:rsidRPr="00D3669E">
        <w:t>1</w:t>
      </w:r>
      <w:r w:rsidRPr="00D3669E">
        <w:t>面接地变开关柜，</w:t>
      </w:r>
      <w:r w:rsidRPr="00D3669E">
        <w:t>1</w:t>
      </w:r>
      <w:r w:rsidRPr="00D3669E">
        <w:t>面出线柜</w:t>
      </w:r>
      <w:r w:rsidR="00CE10A3" w:rsidRPr="00D3669E">
        <w:t>。</w:t>
      </w:r>
    </w:p>
    <w:p w14:paraId="192AA320" w14:textId="057BC6F8" w:rsidR="004A28A5" w:rsidRPr="00D3669E" w:rsidRDefault="004A28A5" w:rsidP="00C129B3">
      <w:pPr>
        <w:pStyle w:val="01maintext"/>
      </w:pPr>
      <w:r w:rsidRPr="00D3669E">
        <w:t>风力发电机组发出的电力经箱变升压至</w:t>
      </w:r>
      <w:r w:rsidRPr="00D3669E">
        <w:t>35kV</w:t>
      </w:r>
      <w:r w:rsidRPr="00D3669E">
        <w:t>后汇集进入变电站</w:t>
      </w:r>
      <w:r w:rsidRPr="00D3669E">
        <w:t>35kV</w:t>
      </w:r>
      <w:r w:rsidRPr="00D3669E">
        <w:t>侧，经主变压器升压至</w:t>
      </w:r>
      <w:r w:rsidRPr="00D3669E">
        <w:t>110kV</w:t>
      </w:r>
      <w:r w:rsidRPr="00D3669E">
        <w:t>后，以一回</w:t>
      </w:r>
      <w:r w:rsidRPr="00D3669E">
        <w:t>11</w:t>
      </w:r>
      <w:r w:rsidRPr="00D3669E">
        <w:rPr>
          <w:rFonts w:hint="eastAsia"/>
        </w:rPr>
        <w:t>0kV</w:t>
      </w:r>
      <w:r w:rsidRPr="00D3669E">
        <w:t>接入</w:t>
      </w:r>
      <w:r w:rsidRPr="00D3669E">
        <w:t>220kV</w:t>
      </w:r>
      <w:r w:rsidRPr="00D3669E">
        <w:rPr>
          <w:rFonts w:hint="eastAsia"/>
        </w:rPr>
        <w:t>刘屯</w:t>
      </w:r>
      <w:r w:rsidRPr="00D3669E">
        <w:t>变电站</w:t>
      </w:r>
      <w:r w:rsidRPr="00D3669E">
        <w:t>110kV</w:t>
      </w:r>
      <w:r w:rsidRPr="00D3669E">
        <w:t>侧，导线截面</w:t>
      </w:r>
      <w:r w:rsidRPr="00D3669E">
        <w:t>300mm</w:t>
      </w:r>
      <w:r w:rsidRPr="00D3669E">
        <w:rPr>
          <w:vertAlign w:val="superscript"/>
        </w:rPr>
        <w:t>2</w:t>
      </w:r>
      <w:r w:rsidRPr="00D3669E">
        <w:t>。</w:t>
      </w:r>
    </w:p>
    <w:p w14:paraId="539A063C" w14:textId="298CA1AF" w:rsidR="00CE10A3" w:rsidRPr="00D3669E" w:rsidRDefault="00DE382B" w:rsidP="00C129B3">
      <w:pPr>
        <w:pStyle w:val="01maintext"/>
      </w:pPr>
      <w:r w:rsidRPr="00D3669E">
        <w:rPr>
          <w:rFonts w:hint="eastAsia"/>
        </w:rPr>
        <w:t>华润电力武隆杨柳坪风电项目</w:t>
      </w:r>
      <w:r w:rsidR="00CE10A3" w:rsidRPr="00D3669E">
        <w:t>共安装</w:t>
      </w:r>
      <w:r w:rsidRPr="00D3669E">
        <w:t>28</w:t>
      </w:r>
      <w:r w:rsidR="00CE10A3" w:rsidRPr="00D3669E">
        <w:t>台单机容量</w:t>
      </w:r>
      <w:r w:rsidR="00CE10A3" w:rsidRPr="00D3669E">
        <w:t>2</w:t>
      </w:r>
      <w:r w:rsidR="00C80161" w:rsidRPr="00D3669E">
        <w:t>5</w:t>
      </w:r>
      <w:r w:rsidR="00CE10A3" w:rsidRPr="00D3669E">
        <w:t>00kW</w:t>
      </w:r>
      <w:r w:rsidR="00CE10A3" w:rsidRPr="00D3669E">
        <w:t>风力发电机组</w:t>
      </w:r>
      <w:r w:rsidR="000F5F0F" w:rsidRPr="00D3669E">
        <w:rPr>
          <w:rFonts w:hint="eastAsia"/>
        </w:rPr>
        <w:t>，</w:t>
      </w:r>
      <w:r w:rsidR="00CE10A3" w:rsidRPr="00D3669E">
        <w:t>总装机容量为</w:t>
      </w:r>
      <w:r w:rsidRPr="00D3669E">
        <w:t>7</w:t>
      </w:r>
      <w:r w:rsidR="00126E4A" w:rsidRPr="00D3669E">
        <w:t>0</w:t>
      </w:r>
      <w:r w:rsidR="00CE10A3" w:rsidRPr="00D3669E">
        <w:t>MW</w:t>
      </w:r>
      <w:r w:rsidR="00CE10A3" w:rsidRPr="00D3669E">
        <w:t>。风机出口电压为</w:t>
      </w:r>
      <w:r w:rsidR="00CE10A3" w:rsidRPr="00D3669E">
        <w:t>0.69kV</w:t>
      </w:r>
      <w:r w:rsidR="00CE10A3" w:rsidRPr="00D3669E">
        <w:t>，经风机箱变升压至</w:t>
      </w:r>
      <w:r w:rsidR="00CE10A3" w:rsidRPr="00D3669E">
        <w:rPr>
          <w:rFonts w:hint="eastAsia"/>
        </w:rPr>
        <w:t>35kV</w:t>
      </w:r>
      <w:r w:rsidR="00CE10A3" w:rsidRPr="00D3669E">
        <w:rPr>
          <w:rFonts w:hint="eastAsia"/>
        </w:rPr>
        <w:t>后，通过</w:t>
      </w:r>
      <w:r w:rsidR="008467FD" w:rsidRPr="00D3669E">
        <w:t>3</w:t>
      </w:r>
      <w:r w:rsidR="00CE10A3" w:rsidRPr="00D3669E">
        <w:rPr>
          <w:rFonts w:hint="eastAsia"/>
        </w:rPr>
        <w:t>回集电线路接入风电场变电站</w:t>
      </w:r>
      <w:r w:rsidR="00CE10A3" w:rsidRPr="00D3669E">
        <w:rPr>
          <w:rFonts w:hint="eastAsia"/>
        </w:rPr>
        <w:t>35kV</w:t>
      </w:r>
      <w:r w:rsidR="00CE10A3" w:rsidRPr="00D3669E">
        <w:rPr>
          <w:rFonts w:hint="eastAsia"/>
        </w:rPr>
        <w:t>侧母线。</w:t>
      </w:r>
      <w:r w:rsidR="00CE10A3" w:rsidRPr="00D3669E">
        <w:t>箱式变电站高压侧采用联合单元接线方式。</w:t>
      </w:r>
      <w:r w:rsidR="00CE10A3" w:rsidRPr="00D3669E">
        <w:rPr>
          <w:rFonts w:hint="eastAsia"/>
        </w:rPr>
        <w:t>35kV</w:t>
      </w:r>
      <w:r w:rsidR="00CE10A3" w:rsidRPr="00D3669E">
        <w:rPr>
          <w:rFonts w:hint="eastAsia"/>
        </w:rPr>
        <w:t>集电线路暂按架空线</w:t>
      </w:r>
      <w:r w:rsidR="00126E4A" w:rsidRPr="00D3669E">
        <w:rPr>
          <w:rFonts w:hint="eastAsia"/>
        </w:rPr>
        <w:t>为主，</w:t>
      </w:r>
      <w:r w:rsidR="00CE10A3" w:rsidRPr="00D3669E">
        <w:rPr>
          <w:rFonts w:hint="eastAsia"/>
        </w:rPr>
        <w:t>直埋电缆</w:t>
      </w:r>
      <w:r w:rsidR="00126E4A" w:rsidRPr="00D3669E">
        <w:rPr>
          <w:rFonts w:hint="eastAsia"/>
        </w:rPr>
        <w:t>为辅的</w:t>
      </w:r>
      <w:r w:rsidR="00CE10A3" w:rsidRPr="00D3669E">
        <w:rPr>
          <w:rFonts w:hint="eastAsia"/>
        </w:rPr>
        <w:t>方案设计</w:t>
      </w:r>
      <w:r w:rsidR="00CE10A3" w:rsidRPr="00D3669E">
        <w:t>。</w:t>
      </w:r>
    </w:p>
    <w:p w14:paraId="62EC7B27" w14:textId="1AA15CD8" w:rsidR="00F80639" w:rsidRPr="00D3669E" w:rsidRDefault="00F80639" w:rsidP="00C129B3">
      <w:pPr>
        <w:pStyle w:val="01maintext"/>
      </w:pPr>
      <w:r w:rsidRPr="00D3669E">
        <w:lastRenderedPageBreak/>
        <w:t>本风电场工程规划</w:t>
      </w:r>
      <w:r w:rsidR="00F24C67" w:rsidRPr="00D3669E">
        <w:rPr>
          <w:rFonts w:hint="eastAsia"/>
        </w:rPr>
        <w:t>装机</w:t>
      </w:r>
      <w:r w:rsidR="00F24C67" w:rsidRPr="00D3669E">
        <w:t>容量约</w:t>
      </w:r>
      <w:r w:rsidR="00DE382B" w:rsidRPr="00D3669E">
        <w:t>7</w:t>
      </w:r>
      <w:r w:rsidR="00126E4A" w:rsidRPr="00D3669E">
        <w:t>0</w:t>
      </w:r>
      <w:r w:rsidR="00F24C67" w:rsidRPr="00D3669E">
        <w:rPr>
          <w:rFonts w:hint="eastAsia"/>
        </w:rPr>
        <w:t>MW</w:t>
      </w:r>
      <w:r w:rsidRPr="00D3669E">
        <w:t>，风电场建造一座</w:t>
      </w:r>
      <w:r w:rsidR="00CE10A3" w:rsidRPr="00D3669E">
        <w:t>110</w:t>
      </w:r>
      <w:r w:rsidRPr="00D3669E">
        <w:t>kV</w:t>
      </w:r>
      <w:r w:rsidRPr="00D3669E">
        <w:t>变电站</w:t>
      </w:r>
      <w:r w:rsidR="00F24C67" w:rsidRPr="00D3669E">
        <w:rPr>
          <w:rFonts w:hint="eastAsia"/>
        </w:rPr>
        <w:t>，</w:t>
      </w:r>
      <w:r w:rsidRPr="00D3669E">
        <w:t>变电站设置</w:t>
      </w:r>
      <w:r w:rsidR="00CE10A3" w:rsidRPr="00D3669E">
        <w:t>1</w:t>
      </w:r>
      <w:r w:rsidRPr="00D3669E">
        <w:t>台</w:t>
      </w:r>
      <w:r w:rsidRPr="00D3669E">
        <w:t>SZ11-</w:t>
      </w:r>
      <w:r w:rsidR="00126E4A" w:rsidRPr="00D3669E">
        <w:t>100</w:t>
      </w:r>
      <w:r w:rsidRPr="00D3669E">
        <w:t>000/</w:t>
      </w:r>
      <w:r w:rsidR="00077816" w:rsidRPr="00D3669E">
        <w:t>11</w:t>
      </w:r>
      <w:r w:rsidRPr="00D3669E">
        <w:t>0</w:t>
      </w:r>
      <w:r w:rsidRPr="00D3669E">
        <w:t>主变压器，</w:t>
      </w:r>
      <w:r w:rsidR="00CE10A3" w:rsidRPr="00D3669E">
        <w:t>1</w:t>
      </w:r>
      <w:r w:rsidR="00077816" w:rsidRPr="00D3669E">
        <w:t>1</w:t>
      </w:r>
      <w:r w:rsidRPr="00D3669E">
        <w:t>0kV</w:t>
      </w:r>
      <w:r w:rsidRPr="00D3669E">
        <w:t>侧采用</w:t>
      </w:r>
      <w:r w:rsidR="00077816" w:rsidRPr="00D3669E">
        <w:rPr>
          <w:rFonts w:hint="eastAsia"/>
        </w:rPr>
        <w:t>线</w:t>
      </w:r>
      <w:r w:rsidR="00077816" w:rsidRPr="00D3669E">
        <w:t>变组</w:t>
      </w:r>
      <w:r w:rsidRPr="00D3669E">
        <w:t>接线，</w:t>
      </w:r>
      <w:r w:rsidRPr="00D3669E">
        <w:t>35kV</w:t>
      </w:r>
      <w:r w:rsidRPr="00D3669E">
        <w:t>侧采用单母</w:t>
      </w:r>
      <w:r w:rsidR="00077816" w:rsidRPr="00D3669E">
        <w:rPr>
          <w:rFonts w:hint="eastAsia"/>
        </w:rPr>
        <w:t>线</w:t>
      </w:r>
      <w:r w:rsidRPr="00D3669E">
        <w:t>接线。风电场和变电站均配置微机型保护、测控及安全自动装置单元，采用全计算机方式进行监控。</w:t>
      </w:r>
    </w:p>
    <w:bookmarkEnd w:id="43"/>
    <w:p w14:paraId="253D7F0E" w14:textId="77777777" w:rsidR="00F80639" w:rsidRPr="00D3669E" w:rsidRDefault="00F80639" w:rsidP="00C129B3">
      <w:pPr>
        <w:pStyle w:val="01maintext"/>
      </w:pPr>
      <w:r w:rsidRPr="00D3669E">
        <w:rPr>
          <w:rFonts w:hint="eastAsia"/>
        </w:rPr>
        <w:t>本项目计算机监控系统按“无人值班、少人值守”的原则进行设计”，实现对整个风电场电气设备实时监控。</w:t>
      </w:r>
    </w:p>
    <w:p w14:paraId="4340078A" w14:textId="72E62A0F" w:rsidR="00F80639" w:rsidRPr="00D3669E" w:rsidRDefault="00F80639" w:rsidP="008702F3">
      <w:pPr>
        <w:pStyle w:val="2"/>
        <w:spacing w:before="326" w:after="326"/>
      </w:pPr>
      <w:bookmarkStart w:id="44" w:name="_Toc508028204"/>
      <w:bookmarkStart w:id="45" w:name="_Toc508715348"/>
      <w:bookmarkStart w:id="46" w:name="_Toc23233932"/>
      <w:r w:rsidRPr="00D3669E">
        <w:t xml:space="preserve">1.7 </w:t>
      </w:r>
      <w:r w:rsidRPr="00D3669E">
        <w:rPr>
          <w:rFonts w:hint="eastAsia"/>
        </w:rPr>
        <w:t>工程消防</w:t>
      </w:r>
      <w:bookmarkEnd w:id="44"/>
      <w:bookmarkEnd w:id="45"/>
      <w:bookmarkEnd w:id="46"/>
    </w:p>
    <w:p w14:paraId="0A6E0F9B" w14:textId="77777777" w:rsidR="00F80639" w:rsidRPr="00D3669E" w:rsidRDefault="00F80639" w:rsidP="00C129B3">
      <w:pPr>
        <w:pStyle w:val="01maintext"/>
      </w:pPr>
      <w:r w:rsidRPr="00D3669E">
        <w:t>本工程消防设计贯彻</w:t>
      </w:r>
      <w:r w:rsidRPr="00D3669E">
        <w:t>“</w:t>
      </w:r>
      <w:r w:rsidRPr="00D3669E">
        <w:t>预防为主，防消结合</w:t>
      </w:r>
      <w:r w:rsidRPr="00D3669E">
        <w:t>”</w:t>
      </w:r>
      <w:r w:rsidRPr="00D3669E">
        <w:t>的原则，针对工程的具体情况，采用适当的防火技术，以保障安全、使用方便、经济合理为宗旨，对可能发生火灾的场所，首先在布置、安装、敷设和消防器材上采用有效的预防措施。</w:t>
      </w:r>
    </w:p>
    <w:p w14:paraId="3B5951F3" w14:textId="77777777" w:rsidR="00F80639" w:rsidRPr="00D3669E" w:rsidRDefault="00F80639" w:rsidP="00C129B3">
      <w:pPr>
        <w:pStyle w:val="01maintext"/>
      </w:pPr>
      <w:r w:rsidRPr="00D3669E">
        <w:t>本风电场不设专职消防机构，生产运行人员兼作消防人员，风电场负责人为消防安全责任人。初期火灾由本风电场自行扑灭，若发生重大灾情，可由地方消防队支援共同扑灭火灾。</w:t>
      </w:r>
    </w:p>
    <w:p w14:paraId="6CA9AA4C" w14:textId="77777777" w:rsidR="00F80639" w:rsidRPr="00D3669E" w:rsidRDefault="00F80639" w:rsidP="00C129B3">
      <w:pPr>
        <w:pStyle w:val="01maintext"/>
        <w:rPr>
          <w:lang w:val="en-GB"/>
        </w:rPr>
      </w:pPr>
      <w:r w:rsidRPr="00D3669E">
        <w:t>针对生产场所和主要机电设备的火灾特点，在设计时充分考虑预防火灾的措施，并采用适当的灭火设施。</w:t>
      </w:r>
    </w:p>
    <w:p w14:paraId="43F70957" w14:textId="77777777" w:rsidR="00F80639" w:rsidRPr="00D3669E" w:rsidRDefault="00F80639" w:rsidP="00C129B3">
      <w:pPr>
        <w:pStyle w:val="01maintext"/>
      </w:pPr>
      <w:r w:rsidRPr="00D3669E">
        <w:t>工程施工道路对外有公路相连通，道路宽度大于</w:t>
      </w:r>
      <w:smartTag w:uri="urn:schemas-microsoft-com:office:smarttags" w:element="chmetcnv">
        <w:smartTagPr>
          <w:attr w:name="UnitName" w:val="m"/>
          <w:attr w:name="SourceValue" w:val="3.5"/>
          <w:attr w:name="HasSpace" w:val="False"/>
          <w:attr w:name="Negative" w:val="False"/>
          <w:attr w:name="NumberType" w:val="1"/>
          <w:attr w:name="TCSC" w:val="0"/>
        </w:smartTagPr>
        <w:r w:rsidRPr="00D3669E">
          <w:t>3.5m</w:t>
        </w:r>
      </w:smartTag>
      <w:r w:rsidRPr="00D3669E">
        <w:t>，并有充足的回转场地，场内通道不堆放材料等杂物，可作消防车道及紧急疏散通道。</w:t>
      </w:r>
    </w:p>
    <w:p w14:paraId="772E1F73" w14:textId="6D6075B8" w:rsidR="00F80639" w:rsidRPr="00D3669E" w:rsidRDefault="00F80639" w:rsidP="008702F3">
      <w:pPr>
        <w:pStyle w:val="2"/>
        <w:spacing w:before="326" w:after="326"/>
      </w:pPr>
      <w:bookmarkStart w:id="47" w:name="_Toc508028205"/>
      <w:bookmarkStart w:id="48" w:name="_Toc508715349"/>
      <w:bookmarkStart w:id="49" w:name="_Toc23233933"/>
      <w:r w:rsidRPr="00D3669E">
        <w:t xml:space="preserve">1.8 </w:t>
      </w:r>
      <w:r w:rsidRPr="00D3669E">
        <w:rPr>
          <w:rFonts w:hint="eastAsia"/>
        </w:rPr>
        <w:t>土建工程</w:t>
      </w:r>
      <w:bookmarkEnd w:id="47"/>
      <w:bookmarkEnd w:id="48"/>
      <w:bookmarkEnd w:id="49"/>
    </w:p>
    <w:p w14:paraId="3F797E9B" w14:textId="77777777" w:rsidR="00F80639" w:rsidRPr="00D3669E" w:rsidRDefault="00F80639" w:rsidP="00C129B3">
      <w:pPr>
        <w:pStyle w:val="01maintext"/>
      </w:pPr>
      <w:r w:rsidRPr="00D3669E">
        <w:t>本风电场土建工程主要有风电机组基础、箱式变电站基础和新建道路等。</w:t>
      </w:r>
    </w:p>
    <w:p w14:paraId="32FAD5A7" w14:textId="77777777" w:rsidR="00F80639" w:rsidRPr="00D3669E" w:rsidRDefault="00F80639" w:rsidP="00C129B3">
      <w:pPr>
        <w:pStyle w:val="01maintext"/>
      </w:pPr>
      <w:r w:rsidRPr="00D3669E">
        <w:t>1</w:t>
      </w:r>
      <w:r w:rsidRPr="00D3669E">
        <w:t>）风机基础</w:t>
      </w:r>
    </w:p>
    <w:p w14:paraId="18A9CA01" w14:textId="77777777" w:rsidR="00503B20" w:rsidRPr="00D3669E" w:rsidRDefault="00503B20" w:rsidP="00C129B3">
      <w:pPr>
        <w:pStyle w:val="01maintext"/>
      </w:pPr>
      <w:r w:rsidRPr="00D3669E">
        <w:t>风电机组</w:t>
      </w:r>
      <w:r w:rsidRPr="00D3669E">
        <w:rPr>
          <w:rFonts w:hint="eastAsia"/>
        </w:rPr>
        <w:t>基础</w:t>
      </w:r>
      <w:r w:rsidRPr="00D3669E">
        <w:t>采用天然地基，为圆形混凝土扩展基础，</w:t>
      </w:r>
      <w:r w:rsidRPr="00D3669E">
        <w:rPr>
          <w:rFonts w:hint="eastAsia"/>
        </w:rPr>
        <w:t>基础直径</w:t>
      </w:r>
      <w:r w:rsidRPr="00D3669E">
        <w:t>21m</w:t>
      </w:r>
      <w:r w:rsidRPr="00D3669E">
        <w:t>，埋深为</w:t>
      </w:r>
      <w:r w:rsidRPr="00D3669E">
        <w:t>2.8m</w:t>
      </w:r>
      <w:r w:rsidRPr="00D3669E">
        <w:t>，基础主体混凝土设计强度等级为</w:t>
      </w:r>
      <w:r w:rsidRPr="00D3669E">
        <w:t>C</w:t>
      </w:r>
      <w:r w:rsidRPr="00D3669E">
        <w:rPr>
          <w:rFonts w:hint="eastAsia"/>
        </w:rPr>
        <w:t>40</w:t>
      </w:r>
      <w:r w:rsidRPr="00D3669E">
        <w:t>，单台基础混凝土工程量约为</w:t>
      </w:r>
      <w:r w:rsidRPr="00D3669E">
        <w:rPr>
          <w:rFonts w:hint="eastAsia"/>
        </w:rPr>
        <w:t>5</w:t>
      </w:r>
      <w:r w:rsidRPr="00D3669E">
        <w:t>92m</w:t>
      </w:r>
      <w:r w:rsidRPr="00D3669E">
        <w:rPr>
          <w:rFonts w:hint="eastAsia"/>
        </w:rPr>
        <w:t>³</w:t>
      </w:r>
      <w:r w:rsidRPr="00D3669E">
        <w:t>，基底下设</w:t>
      </w:r>
      <w:r w:rsidRPr="00D3669E">
        <w:t>150mm</w:t>
      </w:r>
      <w:r w:rsidRPr="00D3669E">
        <w:t>厚</w:t>
      </w:r>
      <w:r w:rsidRPr="00D3669E">
        <w:t>C20</w:t>
      </w:r>
      <w:r w:rsidRPr="00D3669E">
        <w:t>素混凝土垫层。在承载能力极限状态下，基底脱开面积小于基底面积的</w:t>
      </w:r>
      <w:r w:rsidRPr="00D3669E">
        <w:t>1/4</w:t>
      </w:r>
      <w:r w:rsidRPr="00D3669E">
        <w:t>，在正常使用极限状态下，基底面积不脱开。风机基础底部的混凝土保护层厚度为</w:t>
      </w:r>
      <w:r w:rsidRPr="00D3669E">
        <w:t>100mm</w:t>
      </w:r>
      <w:r w:rsidRPr="00D3669E">
        <w:t>，侧部及顶部为</w:t>
      </w:r>
      <w:r w:rsidRPr="00D3669E">
        <w:t>50mm</w:t>
      </w:r>
      <w:r w:rsidRPr="00D3669E">
        <w:t>。开挖边坡拟采用</w:t>
      </w:r>
      <w:r w:rsidRPr="00D3669E">
        <w:t>1:0.5</w:t>
      </w:r>
      <w:r w:rsidRPr="00D3669E">
        <w:rPr>
          <w:rFonts w:hint="eastAsia"/>
        </w:rPr>
        <w:t>。</w:t>
      </w:r>
    </w:p>
    <w:p w14:paraId="37B11145" w14:textId="77777777" w:rsidR="00F80639" w:rsidRPr="00D3669E" w:rsidRDefault="00F80639" w:rsidP="00C129B3">
      <w:pPr>
        <w:pStyle w:val="01maintext"/>
      </w:pPr>
      <w:r w:rsidRPr="00D3669E">
        <w:lastRenderedPageBreak/>
        <w:t>2</w:t>
      </w:r>
      <w:r w:rsidRPr="00D3669E">
        <w:t>）箱变基础</w:t>
      </w:r>
    </w:p>
    <w:p w14:paraId="0A0AA1C3" w14:textId="77777777" w:rsidR="00642625" w:rsidRPr="00D3669E" w:rsidRDefault="00642625" w:rsidP="00C129B3">
      <w:pPr>
        <w:pStyle w:val="01maintext"/>
      </w:pPr>
      <w:r w:rsidRPr="00D3669E">
        <w:t>35kV</w:t>
      </w:r>
      <w:r w:rsidRPr="00D3669E">
        <w:t>箱式变电站基础拟按天然地基上的浅基础进行设计。箱变基础持力层为基岩，地基承载力可满足要求。根据箱式变电站外形尺寸，基础采用</w:t>
      </w:r>
      <w:r w:rsidRPr="00D3669E">
        <w:rPr>
          <w:rFonts w:hint="eastAsia"/>
        </w:rPr>
        <w:t>砖混结构</w:t>
      </w:r>
      <w:r w:rsidRPr="00D3669E">
        <w:t>箱形基础，</w:t>
      </w:r>
      <w:r w:rsidRPr="00D3669E">
        <w:rPr>
          <w:rFonts w:hint="eastAsia"/>
        </w:rPr>
        <w:t>采用</w:t>
      </w:r>
      <w:r w:rsidRPr="00D3669E">
        <w:rPr>
          <w:rFonts w:hint="eastAsia"/>
        </w:rPr>
        <w:t>M10</w:t>
      </w:r>
      <w:r w:rsidRPr="00D3669E">
        <w:rPr>
          <w:rFonts w:hint="eastAsia"/>
        </w:rPr>
        <w:t>砂浆</w:t>
      </w:r>
      <w:r w:rsidRPr="00D3669E">
        <w:rPr>
          <w:rFonts w:hint="eastAsia"/>
        </w:rPr>
        <w:t>MU15</w:t>
      </w:r>
      <w:r w:rsidRPr="00D3669E">
        <w:rPr>
          <w:rFonts w:hint="eastAsia"/>
        </w:rPr>
        <w:t>砖砌筑，</w:t>
      </w:r>
      <w:r w:rsidRPr="00D3669E">
        <w:rPr>
          <w:rFonts w:hint="eastAsia"/>
        </w:rPr>
        <w:t>C25</w:t>
      </w:r>
      <w:r w:rsidRPr="00D3669E">
        <w:rPr>
          <w:rFonts w:hint="eastAsia"/>
        </w:rPr>
        <w:t>钢筋混凝土梁、板、柱。</w:t>
      </w:r>
      <w:r w:rsidRPr="00D3669E">
        <w:t>基础下设</w:t>
      </w:r>
      <w:r w:rsidRPr="00D3669E">
        <w:t>100mm</w:t>
      </w:r>
      <w:r w:rsidRPr="00D3669E">
        <w:t>厚</w:t>
      </w:r>
      <w:r w:rsidRPr="00D3669E">
        <w:t>C15</w:t>
      </w:r>
      <w:r w:rsidRPr="00D3669E">
        <w:t>素混凝土垫层，基础埋深约</w:t>
      </w:r>
      <w:r w:rsidRPr="00D3669E">
        <w:t>1.70m</w:t>
      </w:r>
      <w:r w:rsidRPr="00D3669E">
        <w:t>，边坡拟采用</w:t>
      </w:r>
      <w:r w:rsidRPr="00D3669E">
        <w:t>1:0.5</w:t>
      </w:r>
      <w:r w:rsidRPr="00D3669E">
        <w:t>。</w:t>
      </w:r>
    </w:p>
    <w:p w14:paraId="06F33796" w14:textId="57231A7C" w:rsidR="00F80639" w:rsidRPr="00D3669E" w:rsidRDefault="00F80639" w:rsidP="00C129B3">
      <w:pPr>
        <w:pStyle w:val="01maintext"/>
      </w:pPr>
      <w:r w:rsidRPr="00D3669E">
        <w:rPr>
          <w:rFonts w:hint="eastAsia"/>
        </w:rPr>
        <w:t>3</w:t>
      </w:r>
      <w:r w:rsidR="00CE59C6" w:rsidRPr="00D3669E">
        <w:rPr>
          <w:rFonts w:hint="eastAsia"/>
        </w:rPr>
        <w:t>）</w:t>
      </w:r>
      <w:r w:rsidR="00D53667" w:rsidRPr="00D3669E">
        <w:rPr>
          <w:rFonts w:hint="eastAsia"/>
        </w:rPr>
        <w:t>升压</w:t>
      </w:r>
      <w:r w:rsidR="00CE59C6" w:rsidRPr="00D3669E">
        <w:rPr>
          <w:rFonts w:hint="eastAsia"/>
        </w:rPr>
        <w:t>站</w:t>
      </w:r>
    </w:p>
    <w:p w14:paraId="2FB86BA2" w14:textId="77777777" w:rsidR="0084011B" w:rsidRPr="00D3669E" w:rsidRDefault="0084011B" w:rsidP="00C129B3">
      <w:pPr>
        <w:pStyle w:val="01maintext"/>
      </w:pPr>
      <w:bookmarkStart w:id="50" w:name="_Hlk507771662"/>
      <w:r w:rsidRPr="00D3669E">
        <w:t>升压站的站址选择，应根据风场风机布置、集电线路设计、场内道路布置，结合接入系统设计的要求全面综合考虑。</w:t>
      </w:r>
    </w:p>
    <w:p w14:paraId="04094BE0" w14:textId="6CD04ABF" w:rsidR="00DB610C" w:rsidRPr="00D3669E" w:rsidRDefault="00671016" w:rsidP="00C129B3">
      <w:pPr>
        <w:pStyle w:val="01maintext"/>
      </w:pPr>
      <w:r w:rsidRPr="00D3669E">
        <w:t>本工程</w:t>
      </w:r>
      <w:r w:rsidR="00112755" w:rsidRPr="00D3669E">
        <w:rPr>
          <w:rFonts w:hint="eastAsia"/>
        </w:rPr>
        <w:t>升压</w:t>
      </w:r>
      <w:r w:rsidR="00112755" w:rsidRPr="00D3669E">
        <w:t>站</w:t>
      </w:r>
      <w:r w:rsidRPr="00D3669E">
        <w:rPr>
          <w:rFonts w:hint="eastAsia"/>
        </w:rPr>
        <w:t>场址</w:t>
      </w:r>
      <w:r w:rsidRPr="00D3669E">
        <w:t>地形相对平坦</w:t>
      </w:r>
      <w:r w:rsidRPr="00D3669E">
        <w:rPr>
          <w:rFonts w:hint="eastAsia"/>
        </w:rPr>
        <w:t>、</w:t>
      </w:r>
      <w:r w:rsidRPr="00D3669E">
        <w:t>开阔</w:t>
      </w:r>
      <w:r w:rsidRPr="00D3669E">
        <w:rPr>
          <w:rFonts w:hint="eastAsia"/>
        </w:rPr>
        <w:t>，</w:t>
      </w:r>
      <w:r w:rsidRPr="00D3669E">
        <w:t>交通条件便利</w:t>
      </w:r>
      <w:r w:rsidRPr="00D3669E">
        <w:rPr>
          <w:rFonts w:hint="eastAsia"/>
        </w:rPr>
        <w:t>。</w:t>
      </w:r>
      <w:r w:rsidRPr="00D3669E">
        <w:t>结合土地利用性质</w:t>
      </w:r>
      <w:r w:rsidRPr="00D3669E">
        <w:rPr>
          <w:rFonts w:hint="eastAsia"/>
        </w:rPr>
        <w:t>，升压</w:t>
      </w:r>
      <w:r w:rsidRPr="00D3669E">
        <w:t>站</w:t>
      </w:r>
      <w:r w:rsidRPr="00D3669E">
        <w:rPr>
          <w:rFonts w:hint="eastAsia"/>
        </w:rPr>
        <w:t>场址</w:t>
      </w:r>
      <w:r w:rsidRPr="00D3669E">
        <w:t>为可利用用地，进出线方便，位于风电场</w:t>
      </w:r>
      <w:r w:rsidRPr="00D3669E">
        <w:rPr>
          <w:rFonts w:hint="eastAsia"/>
        </w:rPr>
        <w:t>场址中心附近</w:t>
      </w:r>
      <w:r w:rsidRPr="00D3669E">
        <w:t>，有利于减少集电线路的长度。</w:t>
      </w:r>
    </w:p>
    <w:bookmarkEnd w:id="50"/>
    <w:p w14:paraId="38702FC4" w14:textId="77777777" w:rsidR="002F49E2" w:rsidRPr="00D3669E" w:rsidRDefault="002F49E2" w:rsidP="00C129B3">
      <w:pPr>
        <w:pStyle w:val="01maintext"/>
      </w:pPr>
      <w:r w:rsidRPr="00D3669E">
        <w:t>全站的总平面根据电气工艺要求、施工和生活需要进行布置。在满足自然条件和工程特点的前提下，考虑了安全、防火、卫生、运行检修、交通运输、环境保护等各方面因素。</w:t>
      </w:r>
    </w:p>
    <w:p w14:paraId="42E5315E" w14:textId="77777777" w:rsidR="002F49E2" w:rsidRPr="00D3669E" w:rsidRDefault="002F49E2" w:rsidP="00C129B3">
      <w:pPr>
        <w:pStyle w:val="01maintext"/>
      </w:pPr>
      <w:r w:rsidRPr="00D3669E">
        <w:t>升压站站区布置大体分东、西两个区域，</w:t>
      </w:r>
      <w:r w:rsidRPr="00D3669E">
        <w:rPr>
          <w:rFonts w:hint="eastAsia"/>
        </w:rPr>
        <w:t>东</w:t>
      </w:r>
      <w:r w:rsidRPr="00D3669E">
        <w:t>区为生活管理区，包括综合楼、</w:t>
      </w:r>
      <w:r w:rsidRPr="00D3669E">
        <w:rPr>
          <w:rFonts w:hint="eastAsia"/>
        </w:rPr>
        <w:t>辅助楼</w:t>
      </w:r>
      <w:r w:rsidRPr="00D3669E">
        <w:t>二栋建筑，高低错落，虚实相间。综合楼楼前是健身广场，为生活区提供理想的休闲健身场所</w:t>
      </w:r>
      <w:r w:rsidRPr="00D3669E">
        <w:rPr>
          <w:rFonts w:hint="eastAsia"/>
        </w:rPr>
        <w:t>。综合楼北</w:t>
      </w:r>
      <w:r w:rsidRPr="00D3669E">
        <w:t>侧为辅助楼，其中包括检修间、水泵房等；</w:t>
      </w:r>
      <w:r w:rsidRPr="00D3669E">
        <w:rPr>
          <w:rFonts w:hint="eastAsia"/>
        </w:rPr>
        <w:t>西</w:t>
      </w:r>
      <w:r w:rsidRPr="00D3669E">
        <w:t>区为变电工区，主要布置有</w:t>
      </w:r>
      <w:r w:rsidRPr="00D3669E">
        <w:t>35kV</w:t>
      </w:r>
      <w:r w:rsidRPr="00D3669E">
        <w:t>屋内配电装置、无功补偿设备、主变压器及</w:t>
      </w:r>
      <w:r w:rsidRPr="00D3669E">
        <w:rPr>
          <w:rFonts w:hint="eastAsia"/>
        </w:rPr>
        <w:t>GIS</w:t>
      </w:r>
      <w:r w:rsidRPr="00D3669E">
        <w:rPr>
          <w:rFonts w:hint="eastAsia"/>
        </w:rPr>
        <w:t>、</w:t>
      </w:r>
      <w:r w:rsidRPr="00D3669E">
        <w:rPr>
          <w:rFonts w:hint="eastAsia"/>
        </w:rPr>
        <w:t>S</w:t>
      </w:r>
      <w:r w:rsidRPr="00D3669E">
        <w:t>VG</w:t>
      </w:r>
      <w:r w:rsidRPr="00D3669E">
        <w:rPr>
          <w:rFonts w:hint="eastAsia"/>
        </w:rPr>
        <w:t>设备</w:t>
      </w:r>
      <w:r w:rsidRPr="00D3669E">
        <w:t>。</w:t>
      </w:r>
      <w:r w:rsidRPr="00D3669E">
        <w:rPr>
          <w:rFonts w:hint="eastAsia"/>
        </w:rPr>
        <w:t>建筑物有设备楼</w:t>
      </w:r>
      <w:r w:rsidRPr="00D3669E">
        <w:t>，主要为电气设备</w:t>
      </w:r>
      <w:r w:rsidRPr="00D3669E">
        <w:rPr>
          <w:rFonts w:hint="eastAsia"/>
        </w:rPr>
        <w:t>。</w:t>
      </w:r>
    </w:p>
    <w:p w14:paraId="3C722CB1" w14:textId="77777777" w:rsidR="00F80639" w:rsidRPr="00D3669E" w:rsidRDefault="00F80639" w:rsidP="00C129B3">
      <w:pPr>
        <w:pStyle w:val="01maintext"/>
      </w:pPr>
      <w:r w:rsidRPr="00D3669E">
        <w:rPr>
          <w:rFonts w:hint="eastAsia"/>
        </w:rPr>
        <w:t>4</w:t>
      </w:r>
      <w:r w:rsidRPr="00D3669E">
        <w:t>）场区道路</w:t>
      </w:r>
    </w:p>
    <w:p w14:paraId="5368F186" w14:textId="0BFE7E1C" w:rsidR="00DB610C" w:rsidRPr="00D3669E" w:rsidRDefault="002F3925" w:rsidP="00C129B3">
      <w:pPr>
        <w:pStyle w:val="01maintext"/>
      </w:pPr>
      <w:bookmarkStart w:id="51" w:name="_Toc508028206"/>
      <w:bookmarkStart w:id="52" w:name="_Toc508715350"/>
      <w:r w:rsidRPr="00D3669E">
        <w:rPr>
          <w:rFonts w:hint="eastAsia"/>
        </w:rPr>
        <w:t>根据现有资料，本工程需改扩建进场道路</w:t>
      </w:r>
      <w:r w:rsidRPr="00B642E6">
        <w:rPr>
          <w:rFonts w:hint="eastAsia"/>
          <w:highlight w:val="green"/>
        </w:rPr>
        <w:t>3</w:t>
      </w:r>
      <w:r w:rsidRPr="00D3669E">
        <w:rPr>
          <w:rFonts w:hint="eastAsia"/>
        </w:rPr>
        <w:t>km</w:t>
      </w:r>
      <w:r w:rsidRPr="00D3669E">
        <w:rPr>
          <w:rFonts w:hint="eastAsia"/>
        </w:rPr>
        <w:t>，改扩建道路采用路基宽度</w:t>
      </w:r>
      <w:r w:rsidRPr="00D3669E">
        <w:rPr>
          <w:rFonts w:hint="eastAsia"/>
        </w:rPr>
        <w:t>6m</w:t>
      </w:r>
      <w:r w:rsidRPr="00D3669E">
        <w:rPr>
          <w:rFonts w:hint="eastAsia"/>
        </w:rPr>
        <w:t>，路面宽</w:t>
      </w:r>
      <w:r w:rsidRPr="00D3669E">
        <w:rPr>
          <w:rFonts w:hint="eastAsia"/>
        </w:rPr>
        <w:t>5m</w:t>
      </w:r>
      <w:r w:rsidRPr="00D3669E">
        <w:rPr>
          <w:rFonts w:hint="eastAsia"/>
        </w:rPr>
        <w:t>。扩建部分路面采用</w:t>
      </w:r>
      <w:r w:rsidRPr="00D3669E">
        <w:rPr>
          <w:rFonts w:hint="eastAsia"/>
        </w:rPr>
        <w:t>20cm</w:t>
      </w:r>
      <w:r w:rsidRPr="00D3669E">
        <w:rPr>
          <w:rFonts w:hint="eastAsia"/>
        </w:rPr>
        <w:t>厚山皮石路面，施工完成后恢复。本工程共需场内新建施工检修道路</w:t>
      </w:r>
      <w:r w:rsidRPr="00B642E6">
        <w:rPr>
          <w:rFonts w:hint="eastAsia"/>
          <w:highlight w:val="green"/>
        </w:rPr>
        <w:t>42.</w:t>
      </w:r>
      <w:r w:rsidRPr="00B642E6">
        <w:rPr>
          <w:highlight w:val="green"/>
        </w:rPr>
        <w:t>6</w:t>
      </w:r>
      <w:r w:rsidRPr="00D3669E">
        <w:rPr>
          <w:rFonts w:hint="eastAsia"/>
        </w:rPr>
        <w:t>km</w:t>
      </w:r>
      <w:r w:rsidRPr="00D3669E">
        <w:rPr>
          <w:rFonts w:hint="eastAsia"/>
        </w:rPr>
        <w:t>，新建检修道路施工期路基宽度</w:t>
      </w:r>
      <w:r w:rsidRPr="00D3669E">
        <w:rPr>
          <w:rFonts w:hint="eastAsia"/>
        </w:rPr>
        <w:t>5.5m</w:t>
      </w:r>
      <w:r w:rsidRPr="00D3669E">
        <w:rPr>
          <w:rFonts w:hint="eastAsia"/>
        </w:rPr>
        <w:t>，路面宽</w:t>
      </w:r>
      <w:r w:rsidRPr="00D3669E">
        <w:t>4.5</w:t>
      </w:r>
      <w:r w:rsidRPr="00D3669E">
        <w:rPr>
          <w:rFonts w:hint="eastAsia"/>
        </w:rPr>
        <w:t>m</w:t>
      </w:r>
      <w:r w:rsidRPr="00D3669E">
        <w:rPr>
          <w:rFonts w:hint="eastAsia"/>
        </w:rPr>
        <w:t>。道路平曲线最小转弯半径应满足风电机长叶片运输要求不应小于</w:t>
      </w:r>
      <w:r w:rsidRPr="00D3669E">
        <w:rPr>
          <w:rFonts w:hint="eastAsia"/>
        </w:rPr>
        <w:t>20m</w:t>
      </w:r>
      <w:r w:rsidRPr="00D3669E">
        <w:rPr>
          <w:rFonts w:hint="eastAsia"/>
        </w:rPr>
        <w:t>，最大纵坡控制在</w:t>
      </w:r>
      <w:r w:rsidRPr="00D3669E">
        <w:rPr>
          <w:rFonts w:hint="eastAsia"/>
        </w:rPr>
        <w:t>1</w:t>
      </w:r>
      <w:r w:rsidRPr="00D3669E">
        <w:t>5</w:t>
      </w:r>
      <w:r w:rsidRPr="00D3669E">
        <w:rPr>
          <w:rFonts w:hint="eastAsia"/>
        </w:rPr>
        <w:t>％以内，以保证安装、检修车辆可直接到达任何一台风机。因风机吊装需要，各机位须设置一个</w:t>
      </w:r>
      <w:r w:rsidRPr="00D3669E">
        <w:rPr>
          <w:rFonts w:hint="eastAsia"/>
        </w:rPr>
        <w:t>40m</w:t>
      </w:r>
      <w:r w:rsidRPr="00D3669E">
        <w:rPr>
          <w:rFonts w:hint="eastAsia"/>
        </w:rPr>
        <w:t>×</w:t>
      </w:r>
      <w:r w:rsidRPr="00D3669E">
        <w:rPr>
          <w:rFonts w:hint="eastAsia"/>
        </w:rPr>
        <w:t>50m</w:t>
      </w:r>
      <w:r w:rsidRPr="00D3669E">
        <w:rPr>
          <w:rFonts w:hint="eastAsia"/>
        </w:rPr>
        <w:t>的吊装平台。</w:t>
      </w:r>
      <w:r w:rsidR="00E70F9A" w:rsidRPr="00D3669E">
        <w:t>吊装场场平土石方挖填平衡。施工结束后恢复为原始地貌。</w:t>
      </w:r>
    </w:p>
    <w:p w14:paraId="614E2A74" w14:textId="46FEF449" w:rsidR="00F80639" w:rsidRPr="00D3669E" w:rsidRDefault="00F80639" w:rsidP="008702F3">
      <w:pPr>
        <w:pStyle w:val="2"/>
        <w:spacing w:before="326" w:after="326"/>
      </w:pPr>
      <w:bookmarkStart w:id="53" w:name="_Toc23233934"/>
      <w:r w:rsidRPr="00D3669E">
        <w:lastRenderedPageBreak/>
        <w:t xml:space="preserve">1.9 </w:t>
      </w:r>
      <w:r w:rsidRPr="00D3669E">
        <w:rPr>
          <w:rFonts w:hint="eastAsia"/>
        </w:rPr>
        <w:t>施工组织设计</w:t>
      </w:r>
      <w:bookmarkEnd w:id="51"/>
      <w:bookmarkEnd w:id="52"/>
      <w:bookmarkEnd w:id="53"/>
    </w:p>
    <w:p w14:paraId="1A181492" w14:textId="77777777" w:rsidR="00F11239" w:rsidRPr="00D3669E" w:rsidRDefault="00F11239" w:rsidP="00C129B3">
      <w:pPr>
        <w:pStyle w:val="01maintext"/>
      </w:pPr>
      <w:r w:rsidRPr="00D3669E">
        <w:rPr>
          <w:rFonts w:hint="eastAsia"/>
        </w:rPr>
        <w:t>本风电场周边有</w:t>
      </w:r>
      <w:r w:rsidRPr="00B642E6">
        <w:rPr>
          <w:rFonts w:hint="eastAsia"/>
          <w:highlight w:val="green"/>
        </w:rPr>
        <w:t>包茂高速</w:t>
      </w:r>
      <w:r w:rsidRPr="00D3669E">
        <w:rPr>
          <w:rFonts w:hint="eastAsia"/>
        </w:rPr>
        <w:t>、</w:t>
      </w:r>
      <w:r w:rsidRPr="00B642E6">
        <w:rPr>
          <w:rFonts w:hint="eastAsia"/>
          <w:highlight w:val="green"/>
        </w:rPr>
        <w:t>省道</w:t>
      </w:r>
      <w:r w:rsidRPr="00B642E6">
        <w:rPr>
          <w:rFonts w:hint="eastAsia"/>
          <w:highlight w:val="green"/>
        </w:rPr>
        <w:t>S203</w:t>
      </w:r>
      <w:r w:rsidRPr="00D3669E">
        <w:rPr>
          <w:rFonts w:hint="eastAsia"/>
        </w:rPr>
        <w:t>等多条公路通过，风电场对外运输交通较为便利。</w:t>
      </w:r>
    </w:p>
    <w:p w14:paraId="28D9E33B" w14:textId="77777777" w:rsidR="00F11239" w:rsidRPr="00D3669E" w:rsidRDefault="00F11239" w:rsidP="00C129B3">
      <w:pPr>
        <w:pStyle w:val="01maintext"/>
      </w:pPr>
      <w:r w:rsidRPr="00D3669E">
        <w:rPr>
          <w:rFonts w:hint="eastAsia"/>
        </w:rPr>
        <w:t>根据风场附近交通状况，风机设备运输车辆可由</w:t>
      </w:r>
      <w:r w:rsidRPr="00B642E6">
        <w:rPr>
          <w:rFonts w:hint="eastAsia"/>
          <w:highlight w:val="green"/>
        </w:rPr>
        <w:t>包茂高速、沿省道</w:t>
      </w:r>
      <w:r w:rsidRPr="00B642E6">
        <w:rPr>
          <w:rFonts w:hint="eastAsia"/>
          <w:highlight w:val="green"/>
        </w:rPr>
        <w:t>203</w:t>
      </w:r>
      <w:r w:rsidRPr="00D3669E">
        <w:rPr>
          <w:rFonts w:hint="eastAsia"/>
        </w:rPr>
        <w:t>及乡村道路运至风场附近，并新建道路到达风机位。其中道路弯道较多路段，需进行加宽改建方可满足大件运输车辆通过要求。</w:t>
      </w:r>
    </w:p>
    <w:p w14:paraId="49EF1F22" w14:textId="77777777" w:rsidR="00F11239" w:rsidRPr="00D3669E" w:rsidRDefault="00F11239" w:rsidP="00C129B3">
      <w:pPr>
        <w:pStyle w:val="01maintext"/>
      </w:pPr>
      <w:r w:rsidRPr="00D3669E">
        <w:rPr>
          <w:rFonts w:hint="eastAsia"/>
        </w:rPr>
        <w:t>本风场大型设备主要为风电机组，采用公路运输。风场设备运输路线：由产地—</w:t>
      </w:r>
      <w:r w:rsidRPr="00B642E6">
        <w:rPr>
          <w:rFonts w:hint="eastAsia"/>
          <w:highlight w:val="green"/>
        </w:rPr>
        <w:t>经包茂高速高速—</w:t>
      </w:r>
      <w:r w:rsidRPr="00B642E6">
        <w:rPr>
          <w:highlight w:val="green"/>
        </w:rPr>
        <w:t>S</w:t>
      </w:r>
      <w:r w:rsidRPr="00B642E6">
        <w:rPr>
          <w:rFonts w:hint="eastAsia"/>
          <w:highlight w:val="green"/>
        </w:rPr>
        <w:t>203</w:t>
      </w:r>
      <w:r w:rsidRPr="00B642E6">
        <w:rPr>
          <w:highlight w:val="green"/>
        </w:rPr>
        <w:t>省</w:t>
      </w:r>
      <w:r w:rsidRPr="00B642E6">
        <w:rPr>
          <w:rFonts w:hint="eastAsia"/>
          <w:highlight w:val="green"/>
        </w:rPr>
        <w:t>道</w:t>
      </w:r>
      <w:r w:rsidRPr="00D3669E">
        <w:rPr>
          <w:rFonts w:hint="eastAsia"/>
        </w:rPr>
        <w:t>—乡道—风场。</w:t>
      </w:r>
    </w:p>
    <w:p w14:paraId="7254F71D" w14:textId="77777777" w:rsidR="00A219A8" w:rsidRPr="00D3669E" w:rsidRDefault="00A219A8" w:rsidP="00C129B3">
      <w:pPr>
        <w:pStyle w:val="01maintext"/>
      </w:pPr>
      <w:r w:rsidRPr="00D3669E">
        <w:t>本工程施工期间</w:t>
      </w:r>
      <w:r w:rsidRPr="00D3669E">
        <w:rPr>
          <w:rFonts w:hint="eastAsia"/>
        </w:rPr>
        <w:t>，施工用水采用自附近村庄拉水</w:t>
      </w:r>
      <w:r w:rsidRPr="00D3669E">
        <w:t>。工程所需的水泥、钢材、石料、砂料等建筑材料可在附近县城采购，运距较短</w:t>
      </w:r>
      <w:r w:rsidRPr="00D3669E">
        <w:rPr>
          <w:rFonts w:hint="eastAsia"/>
        </w:rPr>
        <w:t>。</w:t>
      </w:r>
      <w:r w:rsidRPr="00D3669E">
        <w:t>施工用电考虑从附近供电线路接专用供电线路至施工现场，并配备移动式柴油发电机组做机位点的临时用电。</w:t>
      </w:r>
    </w:p>
    <w:p w14:paraId="4977C3ED" w14:textId="77777777" w:rsidR="00A219A8" w:rsidRPr="00D3669E" w:rsidRDefault="00A219A8" w:rsidP="00C129B3">
      <w:pPr>
        <w:pStyle w:val="01maintext"/>
      </w:pPr>
      <w:bookmarkStart w:id="54" w:name="_Toc508028208"/>
      <w:bookmarkStart w:id="55" w:name="_Toc508715352"/>
      <w:r w:rsidRPr="00D3669E">
        <w:rPr>
          <w:rFonts w:hint="eastAsia"/>
        </w:rPr>
        <w:t>本工程永久征地</w:t>
      </w:r>
      <w:r w:rsidRPr="006D35AA">
        <w:rPr>
          <w:highlight w:val="green"/>
        </w:rPr>
        <w:t>43.34</w:t>
      </w:r>
      <w:r w:rsidRPr="00D3669E">
        <w:rPr>
          <w:rFonts w:hint="eastAsia"/>
        </w:rPr>
        <w:t>亩，临时用地</w:t>
      </w:r>
      <w:r w:rsidRPr="006D35AA">
        <w:rPr>
          <w:kern w:val="0"/>
          <w:highlight w:val="green"/>
        </w:rPr>
        <w:t>1133.89</w:t>
      </w:r>
      <w:r w:rsidRPr="00D3669E">
        <w:rPr>
          <w:rFonts w:hint="eastAsia"/>
        </w:rPr>
        <w:t>亩，总用地</w:t>
      </w:r>
      <w:r w:rsidRPr="006D35AA">
        <w:rPr>
          <w:highlight w:val="green"/>
        </w:rPr>
        <w:t>1177.23</w:t>
      </w:r>
      <w:r w:rsidRPr="00D3669E">
        <w:rPr>
          <w:rFonts w:hint="eastAsia"/>
        </w:rPr>
        <w:t>亩。本工程永久和临时占多以山地、林地为主。</w:t>
      </w:r>
    </w:p>
    <w:p w14:paraId="404B7A03" w14:textId="1BF90440" w:rsidR="00F80639" w:rsidRPr="00D3669E" w:rsidRDefault="00DB610C" w:rsidP="008702F3">
      <w:pPr>
        <w:pStyle w:val="2"/>
        <w:spacing w:before="326" w:after="326"/>
      </w:pPr>
      <w:bookmarkStart w:id="56" w:name="_Toc23233935"/>
      <w:r w:rsidRPr="00D3669E">
        <w:t xml:space="preserve">1.10 </w:t>
      </w:r>
      <w:r w:rsidR="00F80639" w:rsidRPr="00D3669E">
        <w:rPr>
          <w:rFonts w:hint="eastAsia"/>
        </w:rPr>
        <w:t>环境保护和水土保持设计</w:t>
      </w:r>
      <w:bookmarkEnd w:id="54"/>
      <w:bookmarkEnd w:id="55"/>
      <w:bookmarkEnd w:id="56"/>
    </w:p>
    <w:p w14:paraId="2A949411" w14:textId="77777777" w:rsidR="00F80639" w:rsidRPr="00D3669E" w:rsidRDefault="00F80639" w:rsidP="00C129B3">
      <w:pPr>
        <w:pStyle w:val="01maintext"/>
      </w:pPr>
      <w:bookmarkStart w:id="57" w:name="_Toc191701408"/>
      <w:r w:rsidRPr="00D3669E">
        <w:t>（</w:t>
      </w:r>
      <w:r w:rsidRPr="00D3669E">
        <w:t>1</w:t>
      </w:r>
      <w:r w:rsidRPr="00D3669E">
        <w:t>）环境保护</w:t>
      </w:r>
      <w:bookmarkEnd w:id="57"/>
    </w:p>
    <w:p w14:paraId="66FF276B" w14:textId="0AE0FA4C" w:rsidR="00D67AC8" w:rsidRPr="00D3669E" w:rsidRDefault="00C30761" w:rsidP="00C129B3">
      <w:pPr>
        <w:pStyle w:val="01maintext"/>
      </w:pPr>
      <w:r w:rsidRPr="00D3669E">
        <w:t>风电是一种清洁、无污染的可再生能源，开发利用风能资源是调整能源结构，实施能源可持续发展的有效途径。</w:t>
      </w:r>
      <w:r w:rsidR="00BC232B" w:rsidRPr="00D3669E">
        <w:t>本工程装机容量</w:t>
      </w:r>
      <w:r w:rsidR="00D67AC8" w:rsidRPr="006D35AA">
        <w:rPr>
          <w:highlight w:val="green"/>
        </w:rPr>
        <w:t>7</w:t>
      </w:r>
      <w:r w:rsidR="00BC232B" w:rsidRPr="006D35AA">
        <w:rPr>
          <w:highlight w:val="green"/>
        </w:rPr>
        <w:t>0</w:t>
      </w:r>
      <w:r w:rsidR="00BC232B" w:rsidRPr="00D3669E">
        <w:t>MW</w:t>
      </w:r>
      <w:r w:rsidR="00BC232B" w:rsidRPr="00D3669E">
        <w:t>，</w:t>
      </w:r>
      <w:r w:rsidR="00D67AC8" w:rsidRPr="00D3669E">
        <w:rPr>
          <w:rFonts w:hint="eastAsia"/>
        </w:rPr>
        <w:t>年上网电量</w:t>
      </w:r>
      <w:r w:rsidR="00716881" w:rsidRPr="006D35AA">
        <w:rPr>
          <w:highlight w:val="green"/>
        </w:rPr>
        <w:t>155275.7</w:t>
      </w:r>
      <w:r w:rsidR="00716881" w:rsidRPr="00D3669E">
        <w:t>MWh/yr</w:t>
      </w:r>
      <w:r w:rsidR="00D67AC8" w:rsidRPr="00D3669E">
        <w:rPr>
          <w:rFonts w:hint="eastAsia"/>
        </w:rPr>
        <w:t>，与相同发电量的燃煤电厂相比，每年可节约标煤</w:t>
      </w:r>
      <w:r w:rsidR="00D67AC8" w:rsidRPr="006D35AA">
        <w:rPr>
          <w:rFonts w:hint="eastAsia"/>
          <w:highlight w:val="green"/>
        </w:rPr>
        <w:t>4.68</w:t>
      </w:r>
      <w:r w:rsidR="00D67AC8" w:rsidRPr="00D3669E">
        <w:rPr>
          <w:rFonts w:hint="eastAsia"/>
        </w:rPr>
        <w:t>万吨（以平均标煤煤耗</w:t>
      </w:r>
      <w:r w:rsidR="00D67AC8" w:rsidRPr="00D3669E">
        <w:rPr>
          <w:rFonts w:hint="eastAsia"/>
        </w:rPr>
        <w:t>0.32kg/kW</w:t>
      </w:r>
      <w:r w:rsidR="00D67AC8" w:rsidRPr="00D3669E">
        <w:rPr>
          <w:rFonts w:hint="eastAsia"/>
        </w:rPr>
        <w:t>·</w:t>
      </w:r>
      <w:r w:rsidR="00D67AC8" w:rsidRPr="00D3669E">
        <w:rPr>
          <w:rFonts w:hint="eastAsia"/>
        </w:rPr>
        <w:t>h</w:t>
      </w:r>
      <w:r w:rsidR="00D67AC8" w:rsidRPr="00D3669E">
        <w:rPr>
          <w:rFonts w:hint="eastAsia"/>
        </w:rPr>
        <w:t>）。相对目前日益严峻的能源危机，风电具有更强的生命力，符合国家的产业政策。</w:t>
      </w:r>
      <w:r w:rsidR="00D67AC8" w:rsidRPr="00D3669E">
        <w:rPr>
          <w:rFonts w:hint="eastAsia"/>
        </w:rPr>
        <w:t xml:space="preserve"> </w:t>
      </w:r>
    </w:p>
    <w:p w14:paraId="50DBF133" w14:textId="3CE3B264" w:rsidR="00DB610C" w:rsidRPr="00D3669E" w:rsidRDefault="00D67AC8" w:rsidP="00C129B3">
      <w:pPr>
        <w:pStyle w:val="01maintext"/>
      </w:pPr>
      <w:r w:rsidRPr="00D3669E">
        <w:rPr>
          <w:rFonts w:hint="eastAsia"/>
        </w:rPr>
        <w:t>风电作为一种清洁能源，除了可节约能源外，与相同发电量的燃煤发电相比，本工程运行期每年可减排</w:t>
      </w:r>
      <w:r w:rsidRPr="00D3669E">
        <w:rPr>
          <w:rFonts w:hint="eastAsia"/>
        </w:rPr>
        <w:t>SO2</w:t>
      </w:r>
      <w:r w:rsidRPr="00D3669E">
        <w:rPr>
          <w:rFonts w:hint="eastAsia"/>
        </w:rPr>
        <w:t>约</w:t>
      </w:r>
      <w:r w:rsidR="007A18CE" w:rsidRPr="006D35AA">
        <w:rPr>
          <w:rFonts w:hint="eastAsia"/>
          <w:highlight w:val="green"/>
        </w:rPr>
        <w:t>3614.97</w:t>
      </w:r>
      <w:r w:rsidR="007A18CE" w:rsidRPr="00D3669E">
        <w:rPr>
          <w:rFonts w:hint="eastAsia"/>
        </w:rPr>
        <w:t>t/a</w:t>
      </w:r>
      <w:r w:rsidR="007A18CE" w:rsidRPr="00D3669E">
        <w:rPr>
          <w:rFonts w:hint="eastAsia"/>
        </w:rPr>
        <w:t>，</w:t>
      </w:r>
      <w:r w:rsidR="007A18CE" w:rsidRPr="00D3669E">
        <w:rPr>
          <w:rFonts w:hint="eastAsia"/>
        </w:rPr>
        <w:t>NOx</w:t>
      </w:r>
      <w:r w:rsidR="007A18CE" w:rsidRPr="006D35AA">
        <w:rPr>
          <w:rFonts w:hint="eastAsia"/>
          <w:highlight w:val="green"/>
        </w:rPr>
        <w:t>1807.47</w:t>
      </w:r>
      <w:r w:rsidR="007A18CE" w:rsidRPr="00D3669E">
        <w:rPr>
          <w:rFonts w:hint="eastAsia"/>
        </w:rPr>
        <w:t>t</w:t>
      </w:r>
      <w:r w:rsidR="007A18CE" w:rsidRPr="00D3669E">
        <w:rPr>
          <w:rFonts w:hint="eastAsia"/>
        </w:rPr>
        <w:t>可减排温室气体</w:t>
      </w:r>
      <w:r w:rsidR="007A18CE" w:rsidRPr="00D3669E">
        <w:rPr>
          <w:rFonts w:hint="eastAsia"/>
        </w:rPr>
        <w:t>CO2</w:t>
      </w:r>
      <w:r w:rsidR="007A18CE" w:rsidRPr="00D3669E">
        <w:rPr>
          <w:rFonts w:hint="eastAsia"/>
        </w:rPr>
        <w:t>约</w:t>
      </w:r>
      <w:r w:rsidR="007A18CE" w:rsidRPr="006D35AA">
        <w:rPr>
          <w:rFonts w:hint="eastAsia"/>
          <w:highlight w:val="green"/>
        </w:rPr>
        <w:t>12.03</w:t>
      </w:r>
      <w:r w:rsidRPr="00D3669E">
        <w:rPr>
          <w:rFonts w:hint="eastAsia"/>
        </w:rPr>
        <w:t>t/a</w:t>
      </w:r>
      <w:r w:rsidR="00BC232B" w:rsidRPr="00D3669E">
        <w:t>，此外，还可节约新鲜水用量，并减少燃煤电厂产生的噪声及燃料、灰渣运输处置带的相应环境和生态影响。因此，风电场的建设具有明显的污染物减排的环境效益</w:t>
      </w:r>
      <w:r w:rsidR="00C30761" w:rsidRPr="00D3669E">
        <w:t>。</w:t>
      </w:r>
    </w:p>
    <w:p w14:paraId="0F2ED8DA" w14:textId="40AEC3B2" w:rsidR="00F80639" w:rsidRPr="00D3669E" w:rsidRDefault="00F80639" w:rsidP="00C129B3">
      <w:pPr>
        <w:pStyle w:val="01maintext"/>
      </w:pPr>
      <w:r w:rsidRPr="00D3669E">
        <w:lastRenderedPageBreak/>
        <w:t>综上所述，</w:t>
      </w:r>
      <w:r w:rsidR="00D67AC8" w:rsidRPr="00D3669E">
        <w:t>本</w:t>
      </w:r>
      <w:r w:rsidR="00B72CCE" w:rsidRPr="00D3669E">
        <w:rPr>
          <w:rFonts w:hint="eastAsia"/>
        </w:rPr>
        <w:t>项目</w:t>
      </w:r>
      <w:r w:rsidRPr="00D3669E">
        <w:t>的建设不存在制约工程建设的环境问题，也不会制约当地环境资源的可持续利用生态环境的良性循环，只要采取防、治、管相结合的环保和水保措施，工程建设对环境的不利影响将降到最低限度或者减免，风电场这样一个清洁能源项目，从环境角度分析，不存在制约工程开发的环境问题，本工程建设是可行的。</w:t>
      </w:r>
    </w:p>
    <w:p w14:paraId="1341D480" w14:textId="0E12D74B" w:rsidR="00F80639" w:rsidRPr="00D3669E" w:rsidRDefault="00F80639" w:rsidP="00C129B3">
      <w:pPr>
        <w:pStyle w:val="01maintext"/>
      </w:pPr>
      <w:r w:rsidRPr="00D3669E">
        <w:t>本工程环境保护总投资为</w:t>
      </w:r>
      <w:r w:rsidR="00E23161" w:rsidRPr="006D35AA">
        <w:rPr>
          <w:highlight w:val="green"/>
        </w:rPr>
        <w:t>123</w:t>
      </w:r>
      <w:r w:rsidRPr="00D3669E">
        <w:t>万元</w:t>
      </w:r>
      <w:r w:rsidR="00D67AC8" w:rsidRPr="00D3669E">
        <w:rPr>
          <w:rFonts w:hint="eastAsia"/>
        </w:rPr>
        <w:t>，</w:t>
      </w:r>
      <w:r w:rsidR="00D67AC8" w:rsidRPr="00D3669E">
        <w:t>最终投资额以项目环境影响评价报告批复为准</w:t>
      </w:r>
      <w:r w:rsidRPr="00D3669E">
        <w:t>。</w:t>
      </w:r>
    </w:p>
    <w:p w14:paraId="5F81F9E8" w14:textId="4BC0702A" w:rsidR="00F80639" w:rsidRPr="00D3669E" w:rsidRDefault="00F80639" w:rsidP="00C129B3">
      <w:pPr>
        <w:pStyle w:val="01maintext"/>
      </w:pPr>
      <w:bookmarkStart w:id="58" w:name="_Toc191701409"/>
      <w:r w:rsidRPr="00D3669E">
        <w:t>（</w:t>
      </w:r>
      <w:r w:rsidRPr="00D3669E">
        <w:t>2</w:t>
      </w:r>
      <w:r w:rsidRPr="00D3669E">
        <w:t>）水土保持设计</w:t>
      </w:r>
      <w:bookmarkEnd w:id="58"/>
    </w:p>
    <w:p w14:paraId="7407A648" w14:textId="77777777" w:rsidR="00D67AC8" w:rsidRPr="00D3669E" w:rsidRDefault="00D67AC8" w:rsidP="00C129B3">
      <w:pPr>
        <w:pStyle w:val="01maintext"/>
      </w:pPr>
      <w:r w:rsidRPr="00D3669E">
        <w:rPr>
          <w:rFonts w:hint="eastAsia"/>
        </w:rPr>
        <w:t>水土保持的目的就是在对工程建设可能产生水土流失预测、分析的基础上结合主体工程已做的防护设计，从水土保持角度出发，建立统一、科学、完善的防治措施体系，达到控制水土流失、恢复和改善生态环境的目标，防治措施体系总体上按“分片集中治理、分单元控制”的方式进行布局。</w:t>
      </w:r>
    </w:p>
    <w:p w14:paraId="6CDB3ADE" w14:textId="77777777" w:rsidR="00D67AC8" w:rsidRPr="00D3669E" w:rsidRDefault="00D67AC8" w:rsidP="00C129B3">
      <w:pPr>
        <w:pStyle w:val="01maintext"/>
      </w:pPr>
      <w:r w:rsidRPr="00D3669E">
        <w:rPr>
          <w:rFonts w:hint="eastAsia"/>
        </w:rPr>
        <w:t>从水土保持角度看，该项目建设符合国家产业政策，没有绝对限制项目建设的水土保持问题，项目可行。采取本方案提出的水土保持措施后，可以达到设计水平年水土流失防治目标值。</w:t>
      </w:r>
    </w:p>
    <w:p w14:paraId="61BB5F6B" w14:textId="316E5700" w:rsidR="00F80639" w:rsidRPr="00D3669E" w:rsidRDefault="00F80639" w:rsidP="00C129B3">
      <w:pPr>
        <w:pStyle w:val="01maintext"/>
      </w:pPr>
      <w:r w:rsidRPr="00D3669E">
        <w:t>本工程水土保持</w:t>
      </w:r>
      <w:r w:rsidR="003B1D7A" w:rsidRPr="00D3669E">
        <w:rPr>
          <w:rFonts w:hint="eastAsia"/>
        </w:rPr>
        <w:t>估</w:t>
      </w:r>
      <w:r w:rsidRPr="00D3669E">
        <w:t>算总投资为</w:t>
      </w:r>
      <w:r w:rsidR="00D67AC8" w:rsidRPr="006D35AA">
        <w:rPr>
          <w:highlight w:val="green"/>
        </w:rPr>
        <w:t>665</w:t>
      </w:r>
      <w:r w:rsidRPr="00D3669E">
        <w:rPr>
          <w:rFonts w:hint="eastAsia"/>
        </w:rPr>
        <w:t>万元</w:t>
      </w:r>
      <w:r w:rsidR="00D67AC8" w:rsidRPr="00D3669E">
        <w:rPr>
          <w:rFonts w:hint="eastAsia"/>
        </w:rPr>
        <w:t>，最终投资额以项目水土保持报告批复为准</w:t>
      </w:r>
      <w:r w:rsidRPr="00D3669E">
        <w:t>。</w:t>
      </w:r>
    </w:p>
    <w:p w14:paraId="6C486DF3" w14:textId="5D475596" w:rsidR="00F80639" w:rsidRPr="00D3669E" w:rsidRDefault="00F80639" w:rsidP="008702F3">
      <w:pPr>
        <w:pStyle w:val="2"/>
        <w:spacing w:before="326" w:after="326"/>
      </w:pPr>
      <w:bookmarkStart w:id="59" w:name="_Toc508028209"/>
      <w:bookmarkStart w:id="60" w:name="_Toc508715353"/>
      <w:bookmarkStart w:id="61" w:name="_Toc23233936"/>
      <w:r w:rsidRPr="00D3669E">
        <w:t>1.1</w:t>
      </w:r>
      <w:r w:rsidR="005079A4" w:rsidRPr="00D3669E">
        <w:t>1</w:t>
      </w:r>
      <w:r w:rsidRPr="00D3669E">
        <w:t xml:space="preserve"> </w:t>
      </w:r>
      <w:r w:rsidRPr="00D3669E">
        <w:rPr>
          <w:rFonts w:hint="eastAsia"/>
        </w:rPr>
        <w:t>劳动安全与工业卫生</w:t>
      </w:r>
      <w:bookmarkEnd w:id="59"/>
      <w:bookmarkEnd w:id="60"/>
      <w:bookmarkEnd w:id="61"/>
    </w:p>
    <w:p w14:paraId="31AEFA90" w14:textId="77777777" w:rsidR="00F80639" w:rsidRPr="00D3669E" w:rsidRDefault="00F80639" w:rsidP="00C129B3">
      <w:pPr>
        <w:pStyle w:val="01maintext"/>
      </w:pPr>
      <w:bookmarkStart w:id="62" w:name="_Toc191701405"/>
      <w:r w:rsidRPr="00D3669E">
        <w:t>（</w:t>
      </w:r>
      <w:r w:rsidRPr="00D3669E">
        <w:t>1</w:t>
      </w:r>
      <w:r w:rsidRPr="00D3669E">
        <w:t>）主要措施</w:t>
      </w:r>
      <w:bookmarkEnd w:id="62"/>
    </w:p>
    <w:p w14:paraId="20CF46BF" w14:textId="77777777" w:rsidR="00F80639" w:rsidRPr="00D3669E" w:rsidRDefault="00F80639" w:rsidP="00C129B3">
      <w:pPr>
        <w:pStyle w:val="01maintext"/>
      </w:pPr>
      <w:r w:rsidRPr="00D3669E">
        <w:t>针对生产过程中可能对职工产生危害的诸如噪声、电磁干扰等因素，按照《工业企业设计卫生标准》（</w:t>
      </w:r>
      <w:r w:rsidRPr="00D3669E">
        <w:t>GBZ 1-2002</w:t>
      </w:r>
      <w:r w:rsidRPr="00D3669E">
        <w:t>）、《火力发电厂劳动安全和工业卫生设计规程》（</w:t>
      </w:r>
      <w:r w:rsidRPr="00D3669E">
        <w:t>DL 5053-1996</w:t>
      </w:r>
      <w:r w:rsidRPr="00D3669E">
        <w:t>）、《火力发电厂设计技术规程》（</w:t>
      </w:r>
      <w:r w:rsidRPr="00D3669E">
        <w:t>DL 5000-2000</w:t>
      </w:r>
      <w:r w:rsidRPr="00D3669E">
        <w:t>）等国家标准、规范的要求，设计中对风机组运行中的电气设备事故、各类建筑物的火灾、各种转运机械的运行等具有危险隐患的环节均采取了劳动安全措施，以保障运行人员的人身安全。</w:t>
      </w:r>
    </w:p>
    <w:p w14:paraId="4AD9DE75" w14:textId="21B7614E" w:rsidR="00F80639" w:rsidRPr="00D3669E" w:rsidRDefault="00F80639" w:rsidP="00C129B3">
      <w:pPr>
        <w:pStyle w:val="01maintext"/>
      </w:pPr>
      <w:bookmarkStart w:id="63" w:name="_Toc191701406"/>
      <w:r w:rsidRPr="00D3669E">
        <w:t>（</w:t>
      </w:r>
      <w:r w:rsidRPr="00D3669E">
        <w:t>2</w:t>
      </w:r>
      <w:r w:rsidRPr="00D3669E">
        <w:t>）劳动安全与工业卫生预评价</w:t>
      </w:r>
      <w:bookmarkEnd w:id="63"/>
    </w:p>
    <w:p w14:paraId="23381CE0" w14:textId="77777777" w:rsidR="00F80639" w:rsidRPr="00D3669E" w:rsidRDefault="00F80639" w:rsidP="00C129B3">
      <w:pPr>
        <w:pStyle w:val="01maintext"/>
      </w:pPr>
      <w:r w:rsidRPr="00D3669E">
        <w:lastRenderedPageBreak/>
        <w:t>1</w:t>
      </w:r>
      <w:r w:rsidRPr="00D3669E">
        <w:t>）本风电场工程区无较大敏感对象，没有制约工程兴建的重大安全卫生问题，现阶段机组布置以及主要建筑物设计符合国家和行业安全生产相关法律、法规和技术标准的要求，本工程的兴建在安全卫生方面是可行的。</w:t>
      </w:r>
    </w:p>
    <w:p w14:paraId="3AB88635" w14:textId="77777777" w:rsidR="00F80639" w:rsidRPr="00D3669E" w:rsidRDefault="00F80639" w:rsidP="00C129B3">
      <w:pPr>
        <w:pStyle w:val="01maintext"/>
      </w:pPr>
      <w:r w:rsidRPr="00D3669E">
        <w:t>2</w:t>
      </w:r>
      <w:r w:rsidRPr="00D3669E">
        <w:t>）对于工程范围内，影响建筑物本身的危险因素，通过合理措施均能满足主体建筑物安全运行的要求。</w:t>
      </w:r>
    </w:p>
    <w:p w14:paraId="4D3B3218" w14:textId="398FB070" w:rsidR="004423CA" w:rsidRPr="00D3669E" w:rsidRDefault="004423CA" w:rsidP="00C129B3">
      <w:pPr>
        <w:pStyle w:val="01maintext"/>
      </w:pPr>
      <w:r w:rsidRPr="00D3669E">
        <w:t>本工程劳动安全卫生所需要的设备和设施投资概算为</w:t>
      </w:r>
      <w:r w:rsidR="0008645E" w:rsidRPr="006D35AA">
        <w:rPr>
          <w:highlight w:val="green"/>
        </w:rPr>
        <w:t>67</w:t>
      </w:r>
      <w:r w:rsidRPr="00D3669E">
        <w:t>万元。</w:t>
      </w:r>
    </w:p>
    <w:p w14:paraId="55010329" w14:textId="0EDBEA3A" w:rsidR="00F80639" w:rsidRPr="00D3669E" w:rsidRDefault="00F80639" w:rsidP="008702F3">
      <w:pPr>
        <w:pStyle w:val="2"/>
        <w:spacing w:before="326" w:after="326"/>
      </w:pPr>
      <w:bookmarkStart w:id="64" w:name="_Toc508028211"/>
      <w:bookmarkStart w:id="65" w:name="_Toc508715355"/>
      <w:bookmarkStart w:id="66" w:name="_Toc23233937"/>
      <w:r w:rsidRPr="00D3669E">
        <w:t>1.1</w:t>
      </w:r>
      <w:r w:rsidR="005079A4" w:rsidRPr="00D3669E">
        <w:t>2</w:t>
      </w:r>
      <w:r w:rsidRPr="00D3669E">
        <w:t xml:space="preserve"> </w:t>
      </w:r>
      <w:r w:rsidRPr="00D3669E">
        <w:rPr>
          <w:rFonts w:hint="eastAsia"/>
        </w:rPr>
        <w:t>工程设计概算</w:t>
      </w:r>
      <w:bookmarkEnd w:id="64"/>
      <w:bookmarkEnd w:id="65"/>
      <w:bookmarkEnd w:id="66"/>
    </w:p>
    <w:p w14:paraId="43671BEC" w14:textId="77777777" w:rsidR="008F460E" w:rsidRPr="00D3669E" w:rsidRDefault="008F460E" w:rsidP="008F460E">
      <w:pPr>
        <w:pStyle w:val="01maintext"/>
      </w:pPr>
      <w:bookmarkStart w:id="67" w:name="_Toc508028212"/>
      <w:bookmarkStart w:id="68" w:name="_Toc508715356"/>
      <w:r w:rsidRPr="00D3669E">
        <w:t>根据概算定额、费用标准及设计工程量、施工组织设计所选的施工方法计算，本工程静态总投资</w:t>
      </w:r>
      <w:r w:rsidRPr="006D35AA">
        <w:rPr>
          <w:highlight w:val="green"/>
        </w:rPr>
        <w:t>55231.98</w:t>
      </w:r>
      <w:r w:rsidRPr="00D3669E">
        <w:t>万元（不含送出工程）。其中，施工辅助工程</w:t>
      </w:r>
      <w:r w:rsidRPr="006D35AA">
        <w:rPr>
          <w:highlight w:val="green"/>
        </w:rPr>
        <w:t>542.99</w:t>
      </w:r>
      <w:r w:rsidRPr="00D3669E">
        <w:t>万元，设备及安装工程</w:t>
      </w:r>
      <w:r w:rsidRPr="006D35AA">
        <w:rPr>
          <w:highlight w:val="green"/>
        </w:rPr>
        <w:t>37891.35</w:t>
      </w:r>
      <w:r w:rsidRPr="00D3669E">
        <w:t>万元，建筑工程</w:t>
      </w:r>
      <w:r w:rsidRPr="006D35AA">
        <w:rPr>
          <w:highlight w:val="green"/>
        </w:rPr>
        <w:t>9682.76</w:t>
      </w:r>
      <w:r w:rsidRPr="00D3669E">
        <w:t>万元，其他建设用地费、建设管理费、生产准备费、勘察设计费等</w:t>
      </w:r>
      <w:r w:rsidRPr="006D35AA">
        <w:rPr>
          <w:highlight w:val="green"/>
        </w:rPr>
        <w:t>6298.64</w:t>
      </w:r>
      <w:r w:rsidRPr="00D3669E">
        <w:t>万元，单位千瓦静态投资</w:t>
      </w:r>
      <w:r w:rsidRPr="006D35AA">
        <w:rPr>
          <w:highlight w:val="green"/>
        </w:rPr>
        <w:t>7890.28</w:t>
      </w:r>
      <w:r w:rsidRPr="00D3669E">
        <w:t>元。</w:t>
      </w:r>
    </w:p>
    <w:p w14:paraId="65A6F351" w14:textId="77777777" w:rsidR="008F460E" w:rsidRPr="00D3669E" w:rsidRDefault="008F460E" w:rsidP="008F460E">
      <w:pPr>
        <w:pStyle w:val="01maintext"/>
      </w:pPr>
      <w:r w:rsidRPr="00D3669E">
        <w:t>本项目资本金为</w:t>
      </w:r>
      <w:r w:rsidRPr="00087838">
        <w:rPr>
          <w:highlight w:val="green"/>
        </w:rPr>
        <w:t>40</w:t>
      </w:r>
      <w:r w:rsidRPr="00D3669E">
        <w:t>%</w:t>
      </w:r>
      <w:r w:rsidRPr="00D3669E">
        <w:t>，国内银行贷款</w:t>
      </w:r>
      <w:r w:rsidRPr="00087838">
        <w:rPr>
          <w:highlight w:val="green"/>
        </w:rPr>
        <w:t>60</w:t>
      </w:r>
      <w:r w:rsidRPr="00D3669E">
        <w:t>%</w:t>
      </w:r>
      <w:r w:rsidRPr="00D3669E">
        <w:t>，建设期贷款利息</w:t>
      </w:r>
      <w:r w:rsidRPr="006D35AA">
        <w:rPr>
          <w:highlight w:val="green"/>
        </w:rPr>
        <w:t>927.90</w:t>
      </w:r>
      <w:r w:rsidRPr="00D3669E">
        <w:t>元，工程动态总投资</w:t>
      </w:r>
      <w:r w:rsidRPr="006D35AA">
        <w:rPr>
          <w:highlight w:val="green"/>
        </w:rPr>
        <w:t>56159.88</w:t>
      </w:r>
      <w:r w:rsidRPr="00D3669E">
        <w:t>万元，单位千瓦动态投资</w:t>
      </w:r>
      <w:r w:rsidRPr="006D35AA">
        <w:rPr>
          <w:highlight w:val="green"/>
        </w:rPr>
        <w:t>8022.84</w:t>
      </w:r>
      <w:r w:rsidRPr="00D3669E">
        <w:t>元。</w:t>
      </w:r>
      <w:r w:rsidRPr="00D3669E">
        <w:t xml:space="preserve"> </w:t>
      </w:r>
    </w:p>
    <w:p w14:paraId="4FBF829D" w14:textId="653B5B98" w:rsidR="00F80639" w:rsidRPr="00D3669E" w:rsidRDefault="00F80639" w:rsidP="008F460E">
      <w:pPr>
        <w:pStyle w:val="2"/>
        <w:spacing w:before="326" w:after="326"/>
      </w:pPr>
      <w:bookmarkStart w:id="69" w:name="_Toc23233938"/>
      <w:r w:rsidRPr="00D3669E">
        <w:t>1.1</w:t>
      </w:r>
      <w:r w:rsidR="005079A4" w:rsidRPr="00D3669E">
        <w:t>3</w:t>
      </w:r>
      <w:r w:rsidRPr="00D3669E">
        <w:t xml:space="preserve"> </w:t>
      </w:r>
      <w:r w:rsidRPr="00D3669E">
        <w:rPr>
          <w:rFonts w:hint="eastAsia"/>
        </w:rPr>
        <w:t>财务评价和社会效果分析</w:t>
      </w:r>
      <w:bookmarkEnd w:id="67"/>
      <w:bookmarkEnd w:id="68"/>
      <w:bookmarkEnd w:id="69"/>
    </w:p>
    <w:p w14:paraId="4BD0DF45" w14:textId="531A84DD" w:rsidR="004409F8" w:rsidRPr="00D3669E" w:rsidRDefault="008F460E" w:rsidP="00C129B3">
      <w:pPr>
        <w:pStyle w:val="01maintext"/>
      </w:pPr>
      <w:bookmarkStart w:id="70" w:name="_Hlk507775167"/>
      <w:r w:rsidRPr="00D3669E">
        <w:t>本项目</w:t>
      </w:r>
      <w:r w:rsidR="00625E97" w:rsidRPr="00D3669E">
        <w:t>工程静态总投资</w:t>
      </w:r>
      <w:r w:rsidR="00625E97" w:rsidRPr="00087838">
        <w:rPr>
          <w:highlight w:val="green"/>
        </w:rPr>
        <w:t>55231.98</w:t>
      </w:r>
      <w:r w:rsidR="00625E97" w:rsidRPr="00D3669E">
        <w:t>万元，单位千瓦静态投资</w:t>
      </w:r>
      <w:r w:rsidR="00625E97" w:rsidRPr="00087838">
        <w:rPr>
          <w:highlight w:val="green"/>
        </w:rPr>
        <w:t>7890.28</w:t>
      </w:r>
      <w:r w:rsidR="00625E97" w:rsidRPr="00D3669E">
        <w:t>元</w:t>
      </w:r>
      <w:r w:rsidR="00625E97" w:rsidRPr="00D3669E">
        <w:t>/kW</w:t>
      </w:r>
      <w:r w:rsidR="00625E97" w:rsidRPr="00D3669E">
        <w:t>，工程动态总投资</w:t>
      </w:r>
      <w:r w:rsidR="00625E97" w:rsidRPr="00087838">
        <w:rPr>
          <w:highlight w:val="green"/>
        </w:rPr>
        <w:t>56159.88</w:t>
      </w:r>
      <w:r w:rsidR="00625E97" w:rsidRPr="00D3669E">
        <w:t>万元，单位千瓦动态投资</w:t>
      </w:r>
      <w:r w:rsidR="00625E97" w:rsidRPr="00087838">
        <w:rPr>
          <w:highlight w:val="green"/>
        </w:rPr>
        <w:t>8022.84</w:t>
      </w:r>
      <w:r w:rsidR="00625E97" w:rsidRPr="00D3669E">
        <w:t>元</w:t>
      </w:r>
      <w:r w:rsidR="00625E97" w:rsidRPr="00D3669E">
        <w:t>/kW</w:t>
      </w:r>
      <w:r w:rsidR="00625E97" w:rsidRPr="00D3669E">
        <w:t>。经财务测算</w:t>
      </w:r>
      <w:r w:rsidR="00625E97" w:rsidRPr="00D3669E">
        <w:rPr>
          <w:rFonts w:hint="eastAsia"/>
        </w:rPr>
        <w:t>，</w:t>
      </w:r>
      <w:r w:rsidRPr="00D3669E">
        <w:t>全部投资的税前财务内部收益率为</w:t>
      </w:r>
      <w:r w:rsidRPr="00087838">
        <w:rPr>
          <w:rFonts w:hint="eastAsia"/>
          <w:highlight w:val="green"/>
        </w:rPr>
        <w:t>10.</w:t>
      </w:r>
      <w:r w:rsidRPr="00087838">
        <w:rPr>
          <w:highlight w:val="green"/>
        </w:rPr>
        <w:t>73</w:t>
      </w:r>
      <w:r w:rsidRPr="00D3669E">
        <w:rPr>
          <w:rFonts w:hint="eastAsia"/>
        </w:rPr>
        <w:t>%</w:t>
      </w:r>
      <w:r w:rsidRPr="00D3669E">
        <w:rPr>
          <w:rFonts w:hint="eastAsia"/>
        </w:rPr>
        <w:t>；全部投资的税后财务内部收益率为</w:t>
      </w:r>
      <w:r w:rsidRPr="00087838">
        <w:rPr>
          <w:highlight w:val="green"/>
        </w:rPr>
        <w:t>9.40</w:t>
      </w:r>
      <w:r w:rsidRPr="00D3669E">
        <w:rPr>
          <w:rFonts w:hint="eastAsia"/>
        </w:rPr>
        <w:t>%</w:t>
      </w:r>
      <w:r w:rsidRPr="00D3669E">
        <w:rPr>
          <w:rFonts w:hint="eastAsia"/>
        </w:rPr>
        <w:t>；投资回收期</w:t>
      </w:r>
      <w:r w:rsidRPr="00087838">
        <w:rPr>
          <w:rFonts w:hint="eastAsia"/>
          <w:highlight w:val="green"/>
        </w:rPr>
        <w:t>9.</w:t>
      </w:r>
      <w:r w:rsidRPr="00087838">
        <w:rPr>
          <w:highlight w:val="green"/>
        </w:rPr>
        <w:t>39</w:t>
      </w:r>
      <w:r w:rsidRPr="00D3669E">
        <w:rPr>
          <w:rFonts w:hint="eastAsia"/>
        </w:rPr>
        <w:t>年，总投资收益率（</w:t>
      </w:r>
      <w:r w:rsidRPr="00D3669E">
        <w:rPr>
          <w:rFonts w:hint="eastAsia"/>
        </w:rPr>
        <w:t>ROI</w:t>
      </w:r>
      <w:r w:rsidRPr="00D3669E">
        <w:rPr>
          <w:rFonts w:hint="eastAsia"/>
        </w:rPr>
        <w:t>）为</w:t>
      </w:r>
      <w:r w:rsidRPr="00087838">
        <w:rPr>
          <w:rFonts w:hint="eastAsia"/>
          <w:highlight w:val="green"/>
        </w:rPr>
        <w:t>6.</w:t>
      </w:r>
      <w:r w:rsidRPr="00087838">
        <w:rPr>
          <w:highlight w:val="green"/>
        </w:rPr>
        <w:t>71</w:t>
      </w:r>
      <w:r w:rsidRPr="00D3669E">
        <w:rPr>
          <w:rFonts w:hint="eastAsia"/>
        </w:rPr>
        <w:t>%</w:t>
      </w:r>
      <w:r w:rsidRPr="00D3669E">
        <w:rPr>
          <w:rFonts w:hint="eastAsia"/>
        </w:rPr>
        <w:t>，资本金利润率（</w:t>
      </w:r>
      <w:r w:rsidRPr="00D3669E">
        <w:rPr>
          <w:rFonts w:hint="eastAsia"/>
        </w:rPr>
        <w:t>ROE</w:t>
      </w:r>
      <w:r w:rsidRPr="00D3669E">
        <w:rPr>
          <w:rFonts w:hint="eastAsia"/>
        </w:rPr>
        <w:t>）为</w:t>
      </w:r>
      <w:r w:rsidRPr="00087838">
        <w:rPr>
          <w:rFonts w:hint="eastAsia"/>
          <w:highlight w:val="green"/>
        </w:rPr>
        <w:t>1</w:t>
      </w:r>
      <w:r w:rsidRPr="00087838">
        <w:rPr>
          <w:highlight w:val="green"/>
        </w:rPr>
        <w:t>0.52</w:t>
      </w:r>
      <w:r w:rsidRPr="00D3669E">
        <w:rPr>
          <w:rFonts w:hint="eastAsia"/>
        </w:rPr>
        <w:t>%</w:t>
      </w:r>
      <w:r w:rsidRPr="00D3669E">
        <w:rPr>
          <w:rFonts w:hint="eastAsia"/>
        </w:rPr>
        <w:t>，资本金内部收益率</w:t>
      </w:r>
      <w:r w:rsidRPr="00087838">
        <w:rPr>
          <w:rFonts w:hint="eastAsia"/>
          <w:highlight w:val="green"/>
        </w:rPr>
        <w:t>13.</w:t>
      </w:r>
      <w:r w:rsidRPr="00087838">
        <w:rPr>
          <w:highlight w:val="green"/>
        </w:rPr>
        <w:t>12</w:t>
      </w:r>
      <w:r w:rsidRPr="00D3669E">
        <w:rPr>
          <w:rFonts w:hint="eastAsia"/>
        </w:rPr>
        <w:t>%</w:t>
      </w:r>
      <w:r w:rsidRPr="00D3669E">
        <w:t>。</w:t>
      </w:r>
      <w:r w:rsidR="004409F8" w:rsidRPr="00D3669E">
        <w:t>本项目</w:t>
      </w:r>
      <w:r w:rsidR="004409F8" w:rsidRPr="00D3669E">
        <w:rPr>
          <w:rFonts w:hint="eastAsia"/>
        </w:rPr>
        <w:t>在</w:t>
      </w:r>
      <w:r w:rsidR="004409F8" w:rsidRPr="00D3669E">
        <w:t>财务评价指标上可行。</w:t>
      </w:r>
    </w:p>
    <w:p w14:paraId="07EAA085" w14:textId="2D7F37CD" w:rsidR="00EB6249" w:rsidRPr="00D3669E" w:rsidRDefault="00EB6249" w:rsidP="00C129B3">
      <w:pPr>
        <w:pStyle w:val="01maintext"/>
      </w:pPr>
      <w:r w:rsidRPr="00D3669E">
        <w:t>本工程的建设，对改善</w:t>
      </w:r>
      <w:r w:rsidR="00942FF9" w:rsidRPr="00087838">
        <w:rPr>
          <w:rFonts w:hint="eastAsia"/>
          <w:highlight w:val="green"/>
        </w:rPr>
        <w:t>重庆市</w:t>
      </w:r>
      <w:r w:rsidRPr="00D3669E">
        <w:t>电源结构，促进</w:t>
      </w:r>
      <w:r w:rsidR="00942FF9" w:rsidRPr="00087838">
        <w:rPr>
          <w:rFonts w:hint="eastAsia"/>
          <w:highlight w:val="green"/>
        </w:rPr>
        <w:t>重庆市</w:t>
      </w:r>
      <w:r w:rsidRPr="00D3669E">
        <w:t>风能开发，缓解当地电力供需矛盾，拉动地区经济发展，均具重要意义，并对我国的风电事业有着积极的推动作用。</w:t>
      </w:r>
    </w:p>
    <w:p w14:paraId="78E1D6A7" w14:textId="0AF4B4EA" w:rsidR="004409F8" w:rsidRPr="00D3669E" w:rsidRDefault="004409F8" w:rsidP="00C129B3">
      <w:pPr>
        <w:pStyle w:val="01maintext"/>
      </w:pPr>
      <w:r w:rsidRPr="00D3669E">
        <w:t>风电的节能效益主要体现在风电场运行时不需要消耗其他常规能源，环境效益主要体现在不排放任何有害气体和不消耗水资源。风电和火电相比，在提供能</w:t>
      </w:r>
      <w:r w:rsidRPr="00D3669E">
        <w:lastRenderedPageBreak/>
        <w:t>源的同时，不排放烟尘、二氧化硫、氮氧化合物和其他有害物质。二氧化硫和氮氧化合物在大气中形成酸性物质，造成酸雨，危害植物和水生生物，破坏生态，二氧化碳是影响全球气候变暖的温室效应气体。</w:t>
      </w:r>
    </w:p>
    <w:p w14:paraId="4F1CBC3F" w14:textId="1323A4D0" w:rsidR="00EB6249" w:rsidRPr="00D3669E" w:rsidRDefault="00EB6249" w:rsidP="00C129B3">
      <w:pPr>
        <w:pStyle w:val="01maintext"/>
      </w:pPr>
      <w:r w:rsidRPr="00D3669E">
        <w:t>综上所述，</w:t>
      </w:r>
      <w:r w:rsidR="00942FF9" w:rsidRPr="00087838">
        <w:rPr>
          <w:rFonts w:hint="eastAsia"/>
          <w:highlight w:val="green"/>
        </w:rPr>
        <w:t>武隆杨柳坪</w:t>
      </w:r>
      <w:r w:rsidR="004B69D9" w:rsidRPr="00087838">
        <w:rPr>
          <w:highlight w:val="green"/>
        </w:rPr>
        <w:t>风电场项目</w:t>
      </w:r>
      <w:r w:rsidRPr="00D3669E">
        <w:t>若能加强风险控制，财务上基本可行，可考虑其工程建设。</w:t>
      </w:r>
    </w:p>
    <w:p w14:paraId="01089697" w14:textId="443EE912" w:rsidR="005079A4" w:rsidRPr="00D3669E" w:rsidRDefault="005079A4" w:rsidP="008702F3">
      <w:pPr>
        <w:pStyle w:val="2"/>
        <w:spacing w:before="326" w:after="326"/>
      </w:pPr>
      <w:bookmarkStart w:id="71" w:name="_Toc508028210"/>
      <w:bookmarkStart w:id="72" w:name="_Toc508715354"/>
      <w:bookmarkStart w:id="73" w:name="_Toc23233939"/>
      <w:r w:rsidRPr="00D3669E">
        <w:t xml:space="preserve">1.14 </w:t>
      </w:r>
      <w:r w:rsidRPr="00D3669E">
        <w:rPr>
          <w:rFonts w:hint="eastAsia"/>
        </w:rPr>
        <w:t>节能设计</w:t>
      </w:r>
      <w:bookmarkEnd w:id="71"/>
      <w:bookmarkEnd w:id="72"/>
      <w:bookmarkEnd w:id="73"/>
    </w:p>
    <w:p w14:paraId="05865343" w14:textId="77777777" w:rsidR="006F039A" w:rsidRPr="00D3669E" w:rsidRDefault="006F039A" w:rsidP="00C129B3">
      <w:pPr>
        <w:pStyle w:val="01maintext"/>
      </w:pPr>
      <w:r w:rsidRPr="00D3669E">
        <w:rPr>
          <w:rFonts w:hint="eastAsia"/>
        </w:rPr>
        <w:t>本风电场运行过程中利用风能产生电能，不耗费煤炭、石油等常规一次能源，风电场的建设符合可持续发展的原则。</w:t>
      </w:r>
    </w:p>
    <w:p w14:paraId="0D34F6F4" w14:textId="3C240378" w:rsidR="006F039A" w:rsidRPr="00D3669E" w:rsidRDefault="006F039A" w:rsidP="00C129B3">
      <w:pPr>
        <w:pStyle w:val="01maintext"/>
      </w:pPr>
      <w:r w:rsidRPr="00D3669E">
        <w:rPr>
          <w:rFonts w:hint="eastAsia"/>
        </w:rPr>
        <w:t>风电场总装机容量</w:t>
      </w:r>
      <w:r w:rsidRPr="00087838">
        <w:rPr>
          <w:highlight w:val="green"/>
        </w:rPr>
        <w:t>70</w:t>
      </w:r>
      <w:r w:rsidRPr="00D3669E">
        <w:t>MW</w:t>
      </w:r>
      <w:r w:rsidRPr="00D3669E">
        <w:rPr>
          <w:rFonts w:hint="eastAsia"/>
        </w:rPr>
        <w:t>，预计建成投产后年上网电量为</w:t>
      </w:r>
      <w:r w:rsidR="00892F9F" w:rsidRPr="00087838">
        <w:rPr>
          <w:highlight w:val="green"/>
        </w:rPr>
        <w:t>155275.7</w:t>
      </w:r>
      <w:r w:rsidR="009B270A" w:rsidRPr="00D3669E">
        <w:rPr>
          <w:rFonts w:hint="eastAsia"/>
        </w:rPr>
        <w:t>万</w:t>
      </w:r>
      <w:r w:rsidR="009B270A" w:rsidRPr="00D3669E">
        <w:rPr>
          <w:rFonts w:hint="eastAsia"/>
        </w:rPr>
        <w:t>kW</w:t>
      </w:r>
      <w:r w:rsidR="009B270A" w:rsidRPr="00D3669E">
        <w:rPr>
          <w:rFonts w:hint="eastAsia"/>
        </w:rPr>
        <w:t>·</w:t>
      </w:r>
      <w:r w:rsidR="009B270A" w:rsidRPr="00D3669E">
        <w:rPr>
          <w:rFonts w:hint="eastAsia"/>
        </w:rPr>
        <w:t>h</w:t>
      </w:r>
      <w:r w:rsidRPr="00D3669E">
        <w:rPr>
          <w:rFonts w:hint="eastAsia"/>
        </w:rPr>
        <w:t>，与同等规模火电厂相比，每年可节约标准煤</w:t>
      </w:r>
      <w:r w:rsidRPr="00087838">
        <w:rPr>
          <w:highlight w:val="green"/>
        </w:rPr>
        <w:t>4.68</w:t>
      </w:r>
      <w:r w:rsidRPr="00D3669E">
        <w:rPr>
          <w:rFonts w:hint="eastAsia"/>
        </w:rPr>
        <w:t>万</w:t>
      </w:r>
      <w:r w:rsidRPr="00D3669E">
        <w:t>t</w:t>
      </w:r>
      <w:r w:rsidRPr="00D3669E">
        <w:rPr>
          <w:rFonts w:hint="eastAsia"/>
        </w:rPr>
        <w:t>，可减少排放温室效应气体</w:t>
      </w:r>
      <w:r w:rsidRPr="00D3669E">
        <w:t>CO</w:t>
      </w:r>
      <w:r w:rsidRPr="00D3669E">
        <w:rPr>
          <w:vertAlign w:val="subscript"/>
        </w:rPr>
        <w:t>2</w:t>
      </w:r>
      <w:r w:rsidRPr="00087838">
        <w:rPr>
          <w:highlight w:val="green"/>
        </w:rPr>
        <w:t>11.67</w:t>
      </w:r>
      <w:r w:rsidRPr="00D3669E">
        <w:rPr>
          <w:rFonts w:hint="eastAsia"/>
        </w:rPr>
        <w:t>万</w:t>
      </w:r>
      <w:r w:rsidRPr="00D3669E">
        <w:t>t</w:t>
      </w:r>
      <w:r w:rsidRPr="00D3669E">
        <w:rPr>
          <w:rFonts w:hint="eastAsia"/>
        </w:rPr>
        <w:t>，减少排放烟尘</w:t>
      </w:r>
      <w:r w:rsidRPr="00D3669E">
        <w:t>3.23</w:t>
      </w:r>
      <w:r w:rsidRPr="00D3669E">
        <w:t>万</w:t>
      </w:r>
      <w:r w:rsidRPr="00D3669E">
        <w:t>t</w:t>
      </w:r>
      <w:r w:rsidRPr="00D3669E">
        <w:rPr>
          <w:rFonts w:hint="eastAsia"/>
        </w:rPr>
        <w:t>，减少其他废气排放：</w:t>
      </w:r>
      <w:r w:rsidRPr="00D3669E">
        <w:t>SO</w:t>
      </w:r>
      <w:r w:rsidRPr="00D3669E">
        <w:rPr>
          <w:vertAlign w:val="subscript"/>
        </w:rPr>
        <w:t>2</w:t>
      </w:r>
      <w:r w:rsidRPr="00087838">
        <w:rPr>
          <w:highlight w:val="green"/>
        </w:rPr>
        <w:t>3511</w:t>
      </w:r>
      <w:r w:rsidRPr="00D3669E">
        <w:t>t</w:t>
      </w:r>
      <w:r w:rsidRPr="00D3669E">
        <w:rPr>
          <w:rFonts w:hint="eastAsia"/>
        </w:rPr>
        <w:t>，</w:t>
      </w:r>
      <w:r w:rsidRPr="00D3669E">
        <w:t>NO</w:t>
      </w:r>
      <w:r w:rsidRPr="00D3669E">
        <w:rPr>
          <w:vertAlign w:val="subscript"/>
        </w:rPr>
        <w:t>x</w:t>
      </w:r>
      <w:r w:rsidRPr="00087838">
        <w:rPr>
          <w:highlight w:val="green"/>
        </w:rPr>
        <w:t>1755</w:t>
      </w:r>
      <w:r w:rsidRPr="00D3669E">
        <w:t>t</w:t>
      </w:r>
      <w:r w:rsidRPr="00D3669E">
        <w:rPr>
          <w:rFonts w:hint="eastAsia"/>
        </w:rPr>
        <w:t>。此外，每年还可节约用水，并减少相应的废水排放和温排水。</w:t>
      </w:r>
    </w:p>
    <w:p w14:paraId="43F2984D" w14:textId="62D0E9D1" w:rsidR="006F039A" w:rsidRPr="00D3669E" w:rsidRDefault="000E2B52" w:rsidP="00C129B3">
      <w:pPr>
        <w:pStyle w:val="01maintext"/>
      </w:pPr>
      <w:r w:rsidRPr="00D3669E">
        <w:rPr>
          <w:rFonts w:hint="eastAsia"/>
        </w:rPr>
        <w:t>可见</w:t>
      </w:r>
      <w:r w:rsidR="006F039A" w:rsidRPr="00D3669E">
        <w:rPr>
          <w:rFonts w:hint="eastAsia"/>
        </w:rPr>
        <w:t>风电场的建设对于当地的环境保护、减少大气污染具有积极的作用，节能与环境效益显著。</w:t>
      </w:r>
    </w:p>
    <w:p w14:paraId="20F8E007" w14:textId="74488FA0" w:rsidR="002F5A56" w:rsidRPr="00D3669E" w:rsidRDefault="005079A4" w:rsidP="00C129B3">
      <w:pPr>
        <w:pStyle w:val="01maintext"/>
      </w:pPr>
      <w:r w:rsidRPr="00D3669E">
        <w:rPr>
          <w:rFonts w:hint="eastAsia"/>
        </w:rPr>
        <w:t>项目用能总量和用能结构基本合理，各项节能指标均能满足国家有</w:t>
      </w:r>
      <w:r w:rsidR="006F7B5B" w:rsidRPr="00D3669E">
        <w:rPr>
          <w:rFonts w:hint="eastAsia"/>
        </w:rPr>
        <w:t>关规定的要求，将建设成为一个环保、低能耗、节约型的风力发电项目。</w:t>
      </w:r>
      <w:bookmarkStart w:id="74" w:name="_Toc508028214"/>
      <w:bookmarkStart w:id="75" w:name="_Toc508715358"/>
      <w:bookmarkEnd w:id="70"/>
    </w:p>
    <w:p w14:paraId="4CDF5348" w14:textId="58028755" w:rsidR="00F80639" w:rsidRPr="00D3669E" w:rsidRDefault="00F80639" w:rsidP="00A71B8C">
      <w:pPr>
        <w:pStyle w:val="2"/>
        <w:spacing w:before="326" w:after="326"/>
      </w:pPr>
      <w:bookmarkStart w:id="76" w:name="_Toc23233940"/>
      <w:r w:rsidRPr="00D3669E">
        <w:t>1.1</w:t>
      </w:r>
      <w:r w:rsidR="005079A4" w:rsidRPr="00D3669E">
        <w:t>5</w:t>
      </w:r>
      <w:r w:rsidRPr="00D3669E">
        <w:t xml:space="preserve"> </w:t>
      </w:r>
      <w:r w:rsidRPr="00D3669E">
        <w:rPr>
          <w:rFonts w:hint="eastAsia"/>
        </w:rPr>
        <w:t>建设项目招标</w:t>
      </w:r>
      <w:bookmarkEnd w:id="74"/>
      <w:bookmarkEnd w:id="75"/>
      <w:bookmarkEnd w:id="76"/>
    </w:p>
    <w:p w14:paraId="2E8AD629" w14:textId="77777777" w:rsidR="00F80639" w:rsidRPr="00D3669E" w:rsidRDefault="00F80639" w:rsidP="00C129B3">
      <w:pPr>
        <w:pStyle w:val="01maintext"/>
      </w:pPr>
      <w:r w:rsidRPr="00D3669E">
        <w:t>根据《中华人民共和国招投标法》及《工程建设项目可行性研究报告增加招标内容和核准招标事项暂行规定》（国家发展计划委员会令第</w:t>
      </w:r>
      <w:r w:rsidRPr="00D3669E">
        <w:t>9</w:t>
      </w:r>
      <w:r w:rsidRPr="00D3669E">
        <w:t>号），对风电场工程主要设备的采购及施工等项目进行招标。</w:t>
      </w:r>
    </w:p>
    <w:p w14:paraId="1F46B70B" w14:textId="77777777" w:rsidR="00F80639" w:rsidRPr="00D3669E" w:rsidRDefault="00F80639" w:rsidP="00C129B3">
      <w:pPr>
        <w:pStyle w:val="01maintext"/>
      </w:pPr>
      <w:r w:rsidRPr="00D3669E">
        <w:t>本工程招标范围主要为工程勘察、设计、施工、监理以及主要设备、材料等。</w:t>
      </w:r>
    </w:p>
    <w:p w14:paraId="2DDB2A34" w14:textId="3890344C" w:rsidR="00A71B8C" w:rsidRPr="00D3669E" w:rsidRDefault="00A71B8C" w:rsidP="000553FF">
      <w:pPr>
        <w:pStyle w:val="2"/>
        <w:spacing w:before="326" w:after="326"/>
      </w:pPr>
      <w:bookmarkStart w:id="77" w:name="_Toc23233941"/>
      <w:r w:rsidRPr="00D3669E">
        <w:rPr>
          <w:rFonts w:hint="eastAsia"/>
        </w:rPr>
        <w:t>1.16</w:t>
      </w:r>
      <w:r w:rsidRPr="00D3669E">
        <w:t xml:space="preserve"> </w:t>
      </w:r>
      <w:r w:rsidR="000553FF" w:rsidRPr="00D3669E">
        <w:rPr>
          <w:rFonts w:hint="eastAsia"/>
        </w:rPr>
        <w:t>技术方案和设备合理性</w:t>
      </w:r>
      <w:bookmarkEnd w:id="77"/>
    </w:p>
    <w:p w14:paraId="17231CDE" w14:textId="77777777" w:rsidR="000553FF" w:rsidRPr="00D3669E" w:rsidRDefault="000553FF" w:rsidP="000553FF">
      <w:pPr>
        <w:pStyle w:val="01maintext"/>
        <w:rPr>
          <w:rFonts w:eastAsiaTheme="minorEastAsia"/>
        </w:rPr>
      </w:pPr>
      <w:r w:rsidRPr="00D3669E">
        <w:rPr>
          <w:rFonts w:eastAsiaTheme="minorEastAsia" w:hint="eastAsia"/>
        </w:rPr>
        <w:t>本风电项目选址于重庆市武隆区境内，为山地风电场，场址内海拔高程在</w:t>
      </w:r>
      <w:r w:rsidRPr="00087838">
        <w:rPr>
          <w:rFonts w:eastAsiaTheme="minorEastAsia" w:hint="eastAsia"/>
          <w:highlight w:val="green"/>
        </w:rPr>
        <w:t>1200~2030m</w:t>
      </w:r>
      <w:r w:rsidRPr="00D3669E">
        <w:rPr>
          <w:rFonts w:eastAsiaTheme="minorEastAsia" w:hint="eastAsia"/>
        </w:rPr>
        <w:t>之间，风机尽量布置在山顶风资源较好的位置，即各机位处</w:t>
      </w:r>
      <w:r w:rsidRPr="00087838">
        <w:rPr>
          <w:rFonts w:eastAsiaTheme="minorEastAsia" w:hint="eastAsia"/>
          <w:highlight w:val="green"/>
        </w:rPr>
        <w:t>90m</w:t>
      </w:r>
      <w:r w:rsidRPr="00D3669E">
        <w:rPr>
          <w:rFonts w:eastAsiaTheme="minorEastAsia" w:hint="eastAsia"/>
        </w:rPr>
        <w:t>高</w:t>
      </w:r>
      <w:r w:rsidRPr="00D3669E">
        <w:rPr>
          <w:rFonts w:eastAsiaTheme="minorEastAsia" w:hint="eastAsia"/>
        </w:rPr>
        <w:lastRenderedPageBreak/>
        <w:t>度平均风速介于</w:t>
      </w:r>
      <w:r w:rsidRPr="00087838">
        <w:rPr>
          <w:rFonts w:eastAsiaTheme="minorEastAsia" w:hint="eastAsia"/>
          <w:highlight w:val="green"/>
        </w:rPr>
        <w:t>5.16</w:t>
      </w:r>
      <w:r w:rsidRPr="00087838">
        <w:rPr>
          <w:rFonts w:eastAsiaTheme="minorEastAsia" w:hint="eastAsia"/>
          <w:highlight w:val="green"/>
        </w:rPr>
        <w:t>～</w:t>
      </w:r>
      <w:r w:rsidRPr="00087838">
        <w:rPr>
          <w:rFonts w:eastAsiaTheme="minorEastAsia" w:hint="eastAsia"/>
          <w:highlight w:val="green"/>
        </w:rPr>
        <w:t>6.31m/s</w:t>
      </w:r>
      <w:r w:rsidRPr="00D3669E">
        <w:rPr>
          <w:rFonts w:eastAsiaTheme="minorEastAsia" w:hint="eastAsia"/>
        </w:rPr>
        <w:t>之间；除此之外，风机间距依地形而定，根据地形、风资源、道路便利性、集电线路集约等因素进行布置。尽量做到风资源最优、布局合理、投资合理且兼顾环境友好。</w:t>
      </w:r>
    </w:p>
    <w:p w14:paraId="39173AC1" w14:textId="77777777" w:rsidR="000553FF" w:rsidRPr="00D3669E" w:rsidRDefault="000553FF" w:rsidP="000553FF">
      <w:pPr>
        <w:pStyle w:val="01maintext"/>
        <w:rPr>
          <w:rFonts w:eastAsiaTheme="minorEastAsia"/>
        </w:rPr>
      </w:pPr>
      <w:r w:rsidRPr="00D3669E">
        <w:rPr>
          <w:rFonts w:eastAsiaTheme="minorEastAsia" w:hint="eastAsia"/>
        </w:rPr>
        <w:t>风电机组设计使用寿命通常为</w:t>
      </w:r>
      <w:r w:rsidRPr="00D3669E">
        <w:rPr>
          <w:rFonts w:eastAsiaTheme="minorEastAsia" w:hint="eastAsia"/>
        </w:rPr>
        <w:t>20</w:t>
      </w:r>
      <w:r w:rsidRPr="00D3669E">
        <w:rPr>
          <w:rFonts w:eastAsiaTheme="minorEastAsia" w:hint="eastAsia"/>
        </w:rPr>
        <w:t>年左右，从安全角度考虑，达到和超过服役年限的风电机组应该按计划退役，退役后的风电机组应妥善处理，以免对当地环境造成一定不良影响。</w:t>
      </w:r>
    </w:p>
    <w:p w14:paraId="4B35CA3D" w14:textId="77777777" w:rsidR="000553FF" w:rsidRPr="00D3669E" w:rsidRDefault="000553FF" w:rsidP="000553FF">
      <w:pPr>
        <w:pStyle w:val="01maintext"/>
        <w:rPr>
          <w:rFonts w:eastAsiaTheme="minorEastAsia"/>
        </w:rPr>
      </w:pPr>
      <w:r w:rsidRPr="00D3669E">
        <w:rPr>
          <w:rFonts w:eastAsiaTheme="minorEastAsia" w:hint="eastAsia"/>
        </w:rPr>
        <w:t>本着安全、环保、再利用的方针，使用成熟可靠的经济技术，保证本电厂的安全退役。对于退出服役的风力发电机组的处理，目前提出的两种处理方式为：</w:t>
      </w:r>
    </w:p>
    <w:p w14:paraId="699C74FA" w14:textId="4C73C329" w:rsidR="000553FF" w:rsidRPr="00D3669E" w:rsidRDefault="000553FF" w:rsidP="000553FF">
      <w:pPr>
        <w:pStyle w:val="01maintext"/>
        <w:rPr>
          <w:rFonts w:eastAsiaTheme="minorEastAsia"/>
        </w:rPr>
      </w:pPr>
      <w:r w:rsidRPr="00D3669E">
        <w:rPr>
          <w:rFonts w:eastAsiaTheme="minorEastAsia" w:hint="eastAsia"/>
        </w:rPr>
        <w:t>1</w:t>
      </w:r>
      <w:r w:rsidR="000E2B52" w:rsidRPr="00D3669E">
        <w:rPr>
          <w:rFonts w:eastAsiaTheme="minorEastAsia" w:hint="eastAsia"/>
        </w:rPr>
        <w:t>）</w:t>
      </w:r>
      <w:r w:rsidRPr="00D3669E">
        <w:rPr>
          <w:rFonts w:eastAsiaTheme="minorEastAsia" w:hint="eastAsia"/>
        </w:rPr>
        <w:t>、将退役的风机进行翻新处理，再次投入使用或者作为备件使用；</w:t>
      </w:r>
    </w:p>
    <w:p w14:paraId="32408D76" w14:textId="71A33E64" w:rsidR="000553FF" w:rsidRPr="00D3669E" w:rsidRDefault="000553FF" w:rsidP="000553FF">
      <w:pPr>
        <w:pStyle w:val="01maintext"/>
        <w:rPr>
          <w:rFonts w:eastAsiaTheme="minorEastAsia"/>
        </w:rPr>
      </w:pPr>
      <w:r w:rsidRPr="00D3669E">
        <w:rPr>
          <w:rFonts w:eastAsiaTheme="minorEastAsia" w:hint="eastAsia"/>
        </w:rPr>
        <w:t>2</w:t>
      </w:r>
      <w:r w:rsidR="000E2B52" w:rsidRPr="00D3669E">
        <w:rPr>
          <w:rFonts w:eastAsiaTheme="minorEastAsia" w:hint="eastAsia"/>
        </w:rPr>
        <w:t>）</w:t>
      </w:r>
      <w:r w:rsidRPr="00D3669E">
        <w:rPr>
          <w:rFonts w:eastAsiaTheme="minorEastAsia" w:hint="eastAsia"/>
        </w:rPr>
        <w:t>、将风机拆解，按照材料成分分类回收进行再利用。</w:t>
      </w:r>
    </w:p>
    <w:p w14:paraId="717FBE42" w14:textId="77777777" w:rsidR="000553FF" w:rsidRPr="00D3669E" w:rsidRDefault="000553FF" w:rsidP="000553FF">
      <w:pPr>
        <w:pStyle w:val="01maintext"/>
        <w:rPr>
          <w:rFonts w:eastAsiaTheme="minorEastAsia"/>
        </w:rPr>
      </w:pPr>
      <w:r w:rsidRPr="00D3669E">
        <w:rPr>
          <w:rFonts w:eastAsiaTheme="minorEastAsia" w:hint="eastAsia"/>
        </w:rPr>
        <w:t>总体上看，对于小、旧风机，若其设备的性能不受影响，建议可以翻新、修复用于提供备件或者用于被忽略的市场，如学校、小型企业等。另外，将风机进行拆除进行材料分类，然后进行回收利用，将有助于完成材料循环，减少进口，降低初级原料消费量，同时将创造新的商业机会。</w:t>
      </w:r>
    </w:p>
    <w:p w14:paraId="135B5238" w14:textId="603C106B" w:rsidR="00A71B8C" w:rsidRPr="00D3669E" w:rsidRDefault="000553FF" w:rsidP="000553FF">
      <w:pPr>
        <w:pStyle w:val="01maintext"/>
        <w:rPr>
          <w:rFonts w:eastAsiaTheme="minorEastAsia"/>
        </w:rPr>
      </w:pPr>
      <w:r w:rsidRPr="00D3669E">
        <w:rPr>
          <w:rFonts w:eastAsiaTheme="minorEastAsia" w:hint="eastAsia"/>
        </w:rPr>
        <w:t>本风电场选择单机容量为</w:t>
      </w:r>
      <w:r w:rsidRPr="00087838">
        <w:rPr>
          <w:rFonts w:eastAsiaTheme="minorEastAsia" w:hint="eastAsia"/>
          <w:highlight w:val="green"/>
        </w:rPr>
        <w:t>2.5</w:t>
      </w:r>
      <w:r w:rsidRPr="00D3669E">
        <w:rPr>
          <w:rFonts w:eastAsiaTheme="minorEastAsia" w:hint="eastAsia"/>
        </w:rPr>
        <w:t>MW</w:t>
      </w:r>
      <w:r w:rsidR="00087838">
        <w:rPr>
          <w:rFonts w:eastAsiaTheme="minorEastAsia" w:hint="eastAsia"/>
        </w:rPr>
        <w:t>的风力发电机组，机组已经通过了型式认证</w:t>
      </w:r>
      <w:r w:rsidRPr="00D3669E">
        <w:rPr>
          <w:rFonts w:eastAsiaTheme="minorEastAsia" w:hint="eastAsia"/>
        </w:rPr>
        <w:t>。</w:t>
      </w:r>
      <w:r w:rsidR="000E2B52" w:rsidRPr="00D3669E">
        <w:rPr>
          <w:rFonts w:eastAsiaTheme="minorEastAsia" w:hint="eastAsia"/>
        </w:rPr>
        <w:t>风机效率系数较高，最高效率系数</w:t>
      </w:r>
      <w:r w:rsidRPr="00D3669E">
        <w:rPr>
          <w:rFonts w:eastAsiaTheme="minorEastAsia" w:hint="eastAsia"/>
        </w:rPr>
        <w:t>约</w:t>
      </w:r>
      <w:r w:rsidRPr="00D3669E">
        <w:rPr>
          <w:rFonts w:eastAsiaTheme="minorEastAsia" w:hint="eastAsia"/>
        </w:rPr>
        <w:t>0.49</w:t>
      </w:r>
      <w:r w:rsidRPr="00D3669E">
        <w:rPr>
          <w:rFonts w:eastAsiaTheme="minorEastAsia" w:hint="eastAsia"/>
        </w:rPr>
        <w:t>，功率曲线保证率为</w:t>
      </w:r>
      <w:r w:rsidRPr="00D3669E">
        <w:rPr>
          <w:rFonts w:eastAsiaTheme="minorEastAsia" w:hint="eastAsia"/>
        </w:rPr>
        <w:t>97%</w:t>
      </w:r>
      <w:r w:rsidRPr="00D3669E">
        <w:rPr>
          <w:rFonts w:eastAsiaTheme="minorEastAsia" w:hint="eastAsia"/>
        </w:rPr>
        <w:t>，处于行内领先水平。</w:t>
      </w:r>
    </w:p>
    <w:p w14:paraId="76E8D3CB" w14:textId="237BAF1F" w:rsidR="00F80639" w:rsidRPr="00D3669E" w:rsidRDefault="00F80639" w:rsidP="00A71B8C">
      <w:pPr>
        <w:pStyle w:val="2"/>
        <w:spacing w:before="326" w:after="326"/>
      </w:pPr>
      <w:bookmarkStart w:id="78" w:name="_Toc508028215"/>
      <w:bookmarkStart w:id="79" w:name="_Toc508715359"/>
      <w:bookmarkStart w:id="80" w:name="_Toc23233942"/>
      <w:r w:rsidRPr="00D3669E">
        <w:t>1.1</w:t>
      </w:r>
      <w:r w:rsidR="00A71B8C" w:rsidRPr="00D3669E">
        <w:t>7</w:t>
      </w:r>
      <w:r w:rsidRPr="00D3669E">
        <w:t xml:space="preserve"> </w:t>
      </w:r>
      <w:r w:rsidRPr="00D3669E">
        <w:rPr>
          <w:rFonts w:hint="eastAsia"/>
        </w:rPr>
        <w:t>结论与建议</w:t>
      </w:r>
      <w:bookmarkEnd w:id="78"/>
      <w:bookmarkEnd w:id="79"/>
      <w:bookmarkEnd w:id="80"/>
    </w:p>
    <w:p w14:paraId="585D0741" w14:textId="55158391" w:rsidR="006949DA" w:rsidRPr="00D3669E" w:rsidRDefault="006949DA" w:rsidP="00C129B3">
      <w:pPr>
        <w:pStyle w:val="01maintext"/>
        <w:rPr>
          <w:rFonts w:eastAsiaTheme="minorEastAsia"/>
        </w:rPr>
      </w:pPr>
      <w:r w:rsidRPr="00D3669E">
        <w:rPr>
          <w:rFonts w:eastAsiaTheme="minorEastAsia"/>
        </w:rPr>
        <w:t>1</w:t>
      </w:r>
      <w:r w:rsidRPr="00D3669E">
        <w:rPr>
          <w:rFonts w:eastAsiaTheme="minorEastAsia"/>
        </w:rPr>
        <w:t>）本项目为山地风电场，场址所在山体连绵、宽厚</w:t>
      </w:r>
      <w:r w:rsidRPr="00D3669E">
        <w:rPr>
          <w:rFonts w:eastAsiaTheme="minorEastAsia" w:hint="eastAsia"/>
        </w:rPr>
        <w:t>，</w:t>
      </w:r>
      <w:r w:rsidRPr="00D3669E">
        <w:rPr>
          <w:rFonts w:eastAsiaTheme="minorEastAsia"/>
        </w:rPr>
        <w:t>地质构造稳定</w:t>
      </w:r>
      <w:r w:rsidRPr="00D3669E">
        <w:rPr>
          <w:rFonts w:eastAsiaTheme="minorEastAsia" w:hint="eastAsia"/>
        </w:rPr>
        <w:t>，</w:t>
      </w:r>
      <w:r w:rsidRPr="00D3669E">
        <w:rPr>
          <w:rFonts w:eastAsiaTheme="minorEastAsia"/>
        </w:rPr>
        <w:t>无不良地质作用</w:t>
      </w:r>
      <w:r w:rsidRPr="00D3669E">
        <w:rPr>
          <w:rFonts w:eastAsiaTheme="minorEastAsia" w:hint="eastAsia"/>
        </w:rPr>
        <w:t>。</w:t>
      </w:r>
      <w:r w:rsidRPr="00D3669E">
        <w:rPr>
          <w:rFonts w:eastAsiaTheme="minorEastAsia"/>
        </w:rPr>
        <w:t>周边交通运输便利</w:t>
      </w:r>
      <w:r w:rsidRPr="00D3669E">
        <w:rPr>
          <w:rFonts w:eastAsiaTheme="minorEastAsia" w:hint="eastAsia"/>
        </w:rPr>
        <w:t>，风资源情况较好，适宜建设风电场</w:t>
      </w:r>
      <w:r w:rsidRPr="00D3669E">
        <w:rPr>
          <w:rFonts w:eastAsiaTheme="minorEastAsia"/>
        </w:rPr>
        <w:t>。</w:t>
      </w:r>
    </w:p>
    <w:p w14:paraId="0D3115A5" w14:textId="77777777" w:rsidR="003A70FC" w:rsidRPr="00D3669E" w:rsidRDefault="003A70FC" w:rsidP="00C129B3">
      <w:pPr>
        <w:pStyle w:val="01maintext"/>
      </w:pPr>
      <w:r w:rsidRPr="00D3669E">
        <w:t>2</w:t>
      </w:r>
      <w:r w:rsidRPr="00D3669E">
        <w:t>）</w:t>
      </w:r>
      <w:r w:rsidRPr="00D3669E">
        <w:rPr>
          <w:spacing w:val="-2"/>
        </w:rPr>
        <w:t>根据《风电场风能资源评估方法》（</w:t>
      </w:r>
      <w:r w:rsidRPr="00D3669E">
        <w:rPr>
          <w:spacing w:val="-2"/>
        </w:rPr>
        <w:t>GB/T 18710-</w:t>
      </w:r>
      <w:smartTag w:uri="Tencent" w:element="RTX">
        <w:r w:rsidRPr="00D3669E">
          <w:rPr>
            <w:spacing w:val="-2"/>
          </w:rPr>
          <w:t>2002</w:t>
        </w:r>
      </w:smartTag>
      <w:r w:rsidRPr="00D3669E">
        <w:rPr>
          <w:spacing w:val="-2"/>
        </w:rPr>
        <w:t>），本风电场测风塔附近轮毂高度处的风功率密度为</w:t>
      </w:r>
      <w:r w:rsidRPr="00087838">
        <w:rPr>
          <w:spacing w:val="-2"/>
          <w:highlight w:val="green"/>
        </w:rPr>
        <w:t>1</w:t>
      </w:r>
      <w:r w:rsidRPr="00D3669E">
        <w:rPr>
          <w:spacing w:val="-2"/>
        </w:rPr>
        <w:t>级水平。</w:t>
      </w:r>
    </w:p>
    <w:p w14:paraId="11D82879" w14:textId="0569EC25" w:rsidR="003A70FC" w:rsidRPr="00D3669E" w:rsidRDefault="003A70FC" w:rsidP="00C129B3">
      <w:pPr>
        <w:pStyle w:val="01maintext"/>
      </w:pPr>
      <w:r w:rsidRPr="00D3669E">
        <w:t>3</w:t>
      </w:r>
      <w:r w:rsidRPr="00D3669E">
        <w:t>）风电场预安装</w:t>
      </w:r>
      <w:r w:rsidRPr="00087838">
        <w:rPr>
          <w:highlight w:val="green"/>
        </w:rPr>
        <w:t>28</w:t>
      </w:r>
      <w:r w:rsidRPr="00D3669E">
        <w:t>台单机容量为</w:t>
      </w:r>
      <w:r w:rsidRPr="00087838">
        <w:rPr>
          <w:highlight w:val="green"/>
        </w:rPr>
        <w:t>2.5</w:t>
      </w:r>
      <w:r w:rsidRPr="00D3669E">
        <w:t>MW</w:t>
      </w:r>
      <w:r w:rsidRPr="00D3669E">
        <w:t>的风力发电机组，风力发电机组较能适应本风电场的风况条件，发电效益较好，预计年上网电量为</w:t>
      </w:r>
      <w:r w:rsidR="00D13273" w:rsidRPr="00087838">
        <w:rPr>
          <w:highlight w:val="green"/>
        </w:rPr>
        <w:t>155275.7</w:t>
      </w:r>
      <w:r w:rsidRPr="00D3669E">
        <w:t>MWh/yr</w:t>
      </w:r>
      <w:r w:rsidRPr="00D3669E">
        <w:t>，年满发小时为</w:t>
      </w:r>
      <w:r w:rsidR="00D13273" w:rsidRPr="008E6B0F">
        <w:rPr>
          <w:highlight w:val="green"/>
        </w:rPr>
        <w:t>2218.2</w:t>
      </w:r>
      <w:r w:rsidRPr="00D3669E">
        <w:t>h</w:t>
      </w:r>
      <w:r w:rsidRPr="00D3669E">
        <w:t>，容量系数为</w:t>
      </w:r>
      <w:r w:rsidRPr="008E6B0F">
        <w:rPr>
          <w:highlight w:val="green"/>
        </w:rPr>
        <w:t>2</w:t>
      </w:r>
      <w:r w:rsidR="00D13273" w:rsidRPr="008E6B0F">
        <w:rPr>
          <w:highlight w:val="green"/>
        </w:rPr>
        <w:t>5.3</w:t>
      </w:r>
      <w:r w:rsidRPr="00D3669E">
        <w:t>％。</w:t>
      </w:r>
    </w:p>
    <w:p w14:paraId="2C7B8962" w14:textId="14C91C18" w:rsidR="00AA7F28" w:rsidRPr="00D3669E" w:rsidRDefault="003A70FC" w:rsidP="00C129B3">
      <w:pPr>
        <w:pStyle w:val="01maintext"/>
      </w:pPr>
      <w:r w:rsidRPr="00D3669E">
        <w:t>4</w:t>
      </w:r>
      <w:r w:rsidRPr="00D3669E">
        <w:t>）</w:t>
      </w:r>
      <w:r w:rsidR="000E2B52" w:rsidRPr="00D3669E">
        <w:t>本项目工程静态总投资</w:t>
      </w:r>
      <w:r w:rsidR="000E2B52" w:rsidRPr="008E6B0F">
        <w:rPr>
          <w:highlight w:val="green"/>
        </w:rPr>
        <w:t>55231.98</w:t>
      </w:r>
      <w:r w:rsidR="000E2B52" w:rsidRPr="00D3669E">
        <w:t>万元，单位千瓦静态投资</w:t>
      </w:r>
      <w:r w:rsidR="000E2B52" w:rsidRPr="008E6B0F">
        <w:rPr>
          <w:highlight w:val="green"/>
        </w:rPr>
        <w:t>7890.28</w:t>
      </w:r>
      <w:r w:rsidR="000E2B52" w:rsidRPr="00D3669E">
        <w:t>元</w:t>
      </w:r>
      <w:r w:rsidR="000E2B52" w:rsidRPr="00D3669E">
        <w:t>/kW</w:t>
      </w:r>
      <w:r w:rsidR="000E2B52" w:rsidRPr="00D3669E">
        <w:t>，</w:t>
      </w:r>
      <w:r w:rsidR="000E2B52" w:rsidRPr="00D3669E">
        <w:lastRenderedPageBreak/>
        <w:t>工程动态总投资</w:t>
      </w:r>
      <w:r w:rsidR="000E2B52" w:rsidRPr="008E6B0F">
        <w:rPr>
          <w:highlight w:val="green"/>
        </w:rPr>
        <w:t>56159.88</w:t>
      </w:r>
      <w:r w:rsidR="000E2B52" w:rsidRPr="00D3669E">
        <w:t>万元，单位千瓦动态投资</w:t>
      </w:r>
      <w:r w:rsidR="000E2B52" w:rsidRPr="008E6B0F">
        <w:rPr>
          <w:highlight w:val="green"/>
        </w:rPr>
        <w:t>8022.84</w:t>
      </w:r>
      <w:r w:rsidR="000E2B52" w:rsidRPr="00D3669E">
        <w:t>元</w:t>
      </w:r>
      <w:r w:rsidR="000E2B52" w:rsidRPr="00D3669E">
        <w:t>/kW</w:t>
      </w:r>
      <w:r w:rsidR="000E2B52" w:rsidRPr="00D3669E">
        <w:t>。经财务测算</w:t>
      </w:r>
      <w:r w:rsidR="000E2B52" w:rsidRPr="00D3669E">
        <w:rPr>
          <w:rFonts w:hint="eastAsia"/>
        </w:rPr>
        <w:t>，</w:t>
      </w:r>
      <w:r w:rsidR="000E2B52" w:rsidRPr="00D3669E">
        <w:t>全部投资的税前财务内部收益率为</w:t>
      </w:r>
      <w:r w:rsidR="000E2B52" w:rsidRPr="008E6B0F">
        <w:rPr>
          <w:rFonts w:hint="eastAsia"/>
          <w:highlight w:val="green"/>
        </w:rPr>
        <w:t>10.</w:t>
      </w:r>
      <w:r w:rsidR="000E2B52" w:rsidRPr="008E6B0F">
        <w:rPr>
          <w:highlight w:val="green"/>
        </w:rPr>
        <w:t>73</w:t>
      </w:r>
      <w:r w:rsidR="000E2B52" w:rsidRPr="00D3669E">
        <w:rPr>
          <w:rFonts w:hint="eastAsia"/>
        </w:rPr>
        <w:t>%</w:t>
      </w:r>
      <w:r w:rsidR="000E2B52" w:rsidRPr="00D3669E">
        <w:rPr>
          <w:rFonts w:hint="eastAsia"/>
        </w:rPr>
        <w:t>；全部投资的税后财务内部收益率为</w:t>
      </w:r>
      <w:r w:rsidR="000E2B52" w:rsidRPr="008E6B0F">
        <w:rPr>
          <w:highlight w:val="green"/>
        </w:rPr>
        <w:t>9.40</w:t>
      </w:r>
      <w:r w:rsidR="000E2B52" w:rsidRPr="00D3669E">
        <w:rPr>
          <w:rFonts w:hint="eastAsia"/>
        </w:rPr>
        <w:t>%</w:t>
      </w:r>
      <w:r w:rsidR="000E2B52" w:rsidRPr="00D3669E">
        <w:rPr>
          <w:rFonts w:hint="eastAsia"/>
        </w:rPr>
        <w:t>；投资回收期</w:t>
      </w:r>
      <w:r w:rsidR="000E2B52" w:rsidRPr="008E6B0F">
        <w:rPr>
          <w:rFonts w:hint="eastAsia"/>
          <w:highlight w:val="green"/>
        </w:rPr>
        <w:t>9.</w:t>
      </w:r>
      <w:r w:rsidR="000E2B52" w:rsidRPr="008E6B0F">
        <w:rPr>
          <w:highlight w:val="green"/>
        </w:rPr>
        <w:t>39</w:t>
      </w:r>
      <w:r w:rsidR="000E2B52" w:rsidRPr="00D3669E">
        <w:rPr>
          <w:rFonts w:hint="eastAsia"/>
        </w:rPr>
        <w:t>年，总投资收益率（</w:t>
      </w:r>
      <w:r w:rsidR="000E2B52" w:rsidRPr="00D3669E">
        <w:rPr>
          <w:rFonts w:hint="eastAsia"/>
        </w:rPr>
        <w:t>ROI</w:t>
      </w:r>
      <w:r w:rsidR="000E2B52" w:rsidRPr="00D3669E">
        <w:rPr>
          <w:rFonts w:hint="eastAsia"/>
        </w:rPr>
        <w:t>）为</w:t>
      </w:r>
      <w:r w:rsidR="000E2B52" w:rsidRPr="008E6B0F">
        <w:rPr>
          <w:rFonts w:hint="eastAsia"/>
          <w:highlight w:val="green"/>
        </w:rPr>
        <w:t>6.</w:t>
      </w:r>
      <w:r w:rsidR="000E2B52" w:rsidRPr="008E6B0F">
        <w:rPr>
          <w:highlight w:val="green"/>
        </w:rPr>
        <w:t>71</w:t>
      </w:r>
      <w:bookmarkStart w:id="81" w:name="_GoBack"/>
      <w:bookmarkEnd w:id="81"/>
      <w:r w:rsidR="000E2B52" w:rsidRPr="00D3669E">
        <w:rPr>
          <w:rFonts w:hint="eastAsia"/>
        </w:rPr>
        <w:t>%</w:t>
      </w:r>
      <w:r w:rsidR="000E2B52" w:rsidRPr="00D3669E">
        <w:rPr>
          <w:rFonts w:hint="eastAsia"/>
        </w:rPr>
        <w:t>，资本金利润率（</w:t>
      </w:r>
      <w:r w:rsidR="000E2B52" w:rsidRPr="00D3669E">
        <w:rPr>
          <w:rFonts w:hint="eastAsia"/>
        </w:rPr>
        <w:t>ROE</w:t>
      </w:r>
      <w:r w:rsidR="000E2B52" w:rsidRPr="00D3669E">
        <w:rPr>
          <w:rFonts w:hint="eastAsia"/>
        </w:rPr>
        <w:t>）为</w:t>
      </w:r>
      <w:r w:rsidR="000E2B52" w:rsidRPr="00D3669E">
        <w:rPr>
          <w:rFonts w:hint="eastAsia"/>
        </w:rPr>
        <w:t>1</w:t>
      </w:r>
      <w:r w:rsidR="000E2B52" w:rsidRPr="00D3669E">
        <w:t>0.52</w:t>
      </w:r>
      <w:r w:rsidR="000E2B52" w:rsidRPr="00D3669E">
        <w:rPr>
          <w:rFonts w:hint="eastAsia"/>
        </w:rPr>
        <w:t>%</w:t>
      </w:r>
      <w:r w:rsidR="000E2B52" w:rsidRPr="00D3669E">
        <w:rPr>
          <w:rFonts w:hint="eastAsia"/>
        </w:rPr>
        <w:t>，资本金内部收益率</w:t>
      </w:r>
      <w:r w:rsidR="000E2B52" w:rsidRPr="008E6B0F">
        <w:rPr>
          <w:rFonts w:hint="eastAsia"/>
          <w:highlight w:val="green"/>
        </w:rPr>
        <w:t>13.</w:t>
      </w:r>
      <w:r w:rsidR="000E2B52" w:rsidRPr="008E6B0F">
        <w:rPr>
          <w:highlight w:val="green"/>
        </w:rPr>
        <w:t>12</w:t>
      </w:r>
      <w:r w:rsidR="000E2B52" w:rsidRPr="00D3669E">
        <w:rPr>
          <w:rFonts w:hint="eastAsia"/>
        </w:rPr>
        <w:t>%</w:t>
      </w:r>
      <w:r w:rsidR="000E2B52" w:rsidRPr="00D3669E">
        <w:t>。本项目</w:t>
      </w:r>
      <w:r w:rsidR="000E2B52" w:rsidRPr="00D3669E">
        <w:rPr>
          <w:rFonts w:hint="eastAsia"/>
        </w:rPr>
        <w:t>在</w:t>
      </w:r>
      <w:r w:rsidR="000E2B52" w:rsidRPr="00D3669E">
        <w:t>财务评价指标上可行。</w:t>
      </w:r>
    </w:p>
    <w:p w14:paraId="7B3F2532" w14:textId="77777777" w:rsidR="003A70FC" w:rsidRPr="00D3669E" w:rsidRDefault="003A70FC" w:rsidP="00C129B3">
      <w:pPr>
        <w:pStyle w:val="01maintext"/>
      </w:pPr>
      <w:r w:rsidRPr="00D3669E">
        <w:t>敏感性分析表明，对电量变化最为敏感。下一阶段获得更详尽的资料后将对微观选址及发电量进行复核。工程可行性研究参数详见工程特性表（表</w:t>
      </w:r>
      <w:r w:rsidRPr="00D3669E">
        <w:t>1-1</w:t>
      </w:r>
      <w:r w:rsidRPr="00D3669E">
        <w:t>）。</w:t>
      </w:r>
    </w:p>
    <w:p w14:paraId="4082F7E9" w14:textId="77777777" w:rsidR="003A70FC" w:rsidRPr="00D3669E" w:rsidRDefault="003A70FC" w:rsidP="00C129B3">
      <w:pPr>
        <w:pStyle w:val="01maintext"/>
      </w:pPr>
      <w:r w:rsidRPr="00D3669E">
        <w:t>5</w:t>
      </w:r>
      <w:r w:rsidRPr="00D3669E">
        <w:t>）建议进一步抓紧各项前期准备工作，争取风电场工程早日立项建设。</w:t>
      </w:r>
    </w:p>
    <w:p w14:paraId="0DDFDFCE" w14:textId="73E7C5CF" w:rsidR="006F7B5B" w:rsidRPr="00D3669E" w:rsidRDefault="006F7B5B" w:rsidP="00C129B3">
      <w:pPr>
        <w:pStyle w:val="01maintext"/>
      </w:pPr>
      <w:r w:rsidRPr="00D3669E">
        <w:br w:type="page"/>
      </w:r>
    </w:p>
    <w:p w14:paraId="67063B4A" w14:textId="00E601E1" w:rsidR="00671403" w:rsidRPr="00D3669E" w:rsidRDefault="00671403" w:rsidP="008027EF">
      <w:pPr>
        <w:pStyle w:val="013"/>
        <w:spacing w:before="163"/>
      </w:pPr>
      <w:r w:rsidRPr="00D3669E">
        <w:lastRenderedPageBreak/>
        <w:t>表</w:t>
      </w:r>
      <w:r w:rsidR="008027EF" w:rsidRPr="00D3669E">
        <w:t xml:space="preserve">1-1  </w:t>
      </w:r>
      <w:r w:rsidRPr="00D3669E">
        <w:t>风电场工程特性表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492"/>
        <w:gridCol w:w="355"/>
        <w:gridCol w:w="1091"/>
        <w:gridCol w:w="1064"/>
        <w:gridCol w:w="922"/>
        <w:gridCol w:w="1900"/>
        <w:gridCol w:w="2479"/>
      </w:tblGrid>
      <w:tr w:rsidR="00CD7435" w:rsidRPr="00D3669E" w14:paraId="1306AB9D" w14:textId="77777777" w:rsidTr="00522CA0">
        <w:trPr>
          <w:trHeight w:val="284"/>
          <w:jc w:val="center"/>
        </w:trPr>
        <w:tc>
          <w:tcPr>
            <w:tcW w:w="1807" w:type="pct"/>
            <w:gridSpan w:val="4"/>
            <w:vAlign w:val="center"/>
          </w:tcPr>
          <w:p w14:paraId="751D7932" w14:textId="77777777" w:rsidR="00671403" w:rsidRPr="00D3669E" w:rsidRDefault="00671403" w:rsidP="008702F3">
            <w:pPr>
              <w:pStyle w:val="015"/>
            </w:pPr>
            <w:r w:rsidRPr="00D3669E">
              <w:t>名称</w:t>
            </w:r>
          </w:p>
        </w:tc>
        <w:tc>
          <w:tcPr>
            <w:tcW w:w="555" w:type="pct"/>
            <w:vAlign w:val="center"/>
          </w:tcPr>
          <w:p w14:paraId="06BF61E9" w14:textId="77777777" w:rsidR="00671403" w:rsidRPr="00D3669E" w:rsidRDefault="00671403" w:rsidP="008702F3">
            <w:pPr>
              <w:pStyle w:val="015"/>
            </w:pPr>
            <w:r w:rsidRPr="00D3669E">
              <w:t>单位</w:t>
            </w:r>
          </w:p>
          <w:p w14:paraId="771BED1A" w14:textId="77777777" w:rsidR="00671403" w:rsidRPr="00D3669E" w:rsidRDefault="00671403" w:rsidP="008702F3">
            <w:pPr>
              <w:pStyle w:val="015"/>
            </w:pPr>
            <w:r w:rsidRPr="00D3669E">
              <w:t>（或型号）</w:t>
            </w:r>
          </w:p>
        </w:tc>
        <w:tc>
          <w:tcPr>
            <w:tcW w:w="1144" w:type="pct"/>
            <w:vAlign w:val="center"/>
          </w:tcPr>
          <w:p w14:paraId="0563E6E6" w14:textId="77777777" w:rsidR="00671403" w:rsidRPr="00D3669E" w:rsidRDefault="00671403" w:rsidP="008702F3">
            <w:pPr>
              <w:pStyle w:val="015"/>
            </w:pPr>
            <w:r w:rsidRPr="00D3669E">
              <w:t>数量</w:t>
            </w:r>
          </w:p>
        </w:tc>
        <w:tc>
          <w:tcPr>
            <w:tcW w:w="1495" w:type="pct"/>
            <w:vAlign w:val="center"/>
          </w:tcPr>
          <w:p w14:paraId="649DC11F" w14:textId="77777777" w:rsidR="00671403" w:rsidRPr="00D3669E" w:rsidRDefault="00671403" w:rsidP="008702F3">
            <w:pPr>
              <w:pStyle w:val="015"/>
            </w:pPr>
            <w:r w:rsidRPr="00D3669E">
              <w:t>备注</w:t>
            </w:r>
          </w:p>
        </w:tc>
      </w:tr>
      <w:tr w:rsidR="00CD7435" w:rsidRPr="00D3669E" w14:paraId="390A13FD" w14:textId="77777777" w:rsidTr="00522CA0">
        <w:trPr>
          <w:trHeight w:val="284"/>
          <w:jc w:val="center"/>
        </w:trPr>
        <w:tc>
          <w:tcPr>
            <w:tcW w:w="296" w:type="pct"/>
            <w:vMerge w:val="restart"/>
            <w:vAlign w:val="center"/>
          </w:tcPr>
          <w:p w14:paraId="01F2685A" w14:textId="77777777" w:rsidR="00671403" w:rsidRPr="00D3669E" w:rsidRDefault="00671403" w:rsidP="008702F3">
            <w:pPr>
              <w:pStyle w:val="015"/>
            </w:pPr>
            <w:r w:rsidRPr="00D3669E">
              <w:t>风</w:t>
            </w:r>
          </w:p>
          <w:p w14:paraId="4B99EEA8" w14:textId="77777777" w:rsidR="00671403" w:rsidRPr="00D3669E" w:rsidRDefault="00671403" w:rsidP="008702F3">
            <w:pPr>
              <w:pStyle w:val="015"/>
            </w:pPr>
            <w:r w:rsidRPr="00D3669E">
              <w:t>电</w:t>
            </w:r>
          </w:p>
          <w:p w14:paraId="6B657215" w14:textId="77777777" w:rsidR="00671403" w:rsidRPr="00D3669E" w:rsidRDefault="00671403" w:rsidP="008702F3">
            <w:pPr>
              <w:pStyle w:val="015"/>
            </w:pPr>
            <w:r w:rsidRPr="00D3669E">
              <w:t>场</w:t>
            </w:r>
          </w:p>
          <w:p w14:paraId="2DD67250" w14:textId="77777777" w:rsidR="00671403" w:rsidRPr="00D3669E" w:rsidRDefault="00671403" w:rsidP="008702F3">
            <w:pPr>
              <w:pStyle w:val="015"/>
            </w:pPr>
            <w:r w:rsidRPr="00D3669E">
              <w:t>场</w:t>
            </w:r>
          </w:p>
          <w:p w14:paraId="16EC2315" w14:textId="77777777" w:rsidR="00671403" w:rsidRPr="00D3669E" w:rsidRDefault="00671403" w:rsidP="008702F3">
            <w:pPr>
              <w:pStyle w:val="015"/>
            </w:pPr>
            <w:r w:rsidRPr="00D3669E">
              <w:t>址</w:t>
            </w:r>
          </w:p>
        </w:tc>
        <w:tc>
          <w:tcPr>
            <w:tcW w:w="1511" w:type="pct"/>
            <w:gridSpan w:val="3"/>
            <w:vAlign w:val="center"/>
          </w:tcPr>
          <w:p w14:paraId="7C0AA30F" w14:textId="77777777" w:rsidR="00671403" w:rsidRPr="00D3669E" w:rsidRDefault="00671403" w:rsidP="008702F3">
            <w:pPr>
              <w:pStyle w:val="015"/>
            </w:pPr>
            <w:r w:rsidRPr="00D3669E">
              <w:t>海拔高度</w:t>
            </w:r>
          </w:p>
        </w:tc>
        <w:tc>
          <w:tcPr>
            <w:tcW w:w="555" w:type="pct"/>
            <w:vAlign w:val="center"/>
          </w:tcPr>
          <w:p w14:paraId="3F1E6CC3" w14:textId="77777777" w:rsidR="00671403" w:rsidRPr="00D3669E" w:rsidRDefault="00671403" w:rsidP="008702F3">
            <w:pPr>
              <w:pStyle w:val="015"/>
            </w:pPr>
            <w:r w:rsidRPr="00D3669E">
              <w:t>m</w:t>
            </w:r>
          </w:p>
        </w:tc>
        <w:tc>
          <w:tcPr>
            <w:tcW w:w="1144" w:type="pct"/>
            <w:vAlign w:val="center"/>
          </w:tcPr>
          <w:p w14:paraId="0D3F477D" w14:textId="323E3850" w:rsidR="003D2F42" w:rsidRPr="00D3669E" w:rsidRDefault="000F6FA4" w:rsidP="008702F3">
            <w:pPr>
              <w:pStyle w:val="015"/>
            </w:pPr>
            <w:r w:rsidRPr="00D3669E">
              <w:t>1200</w:t>
            </w:r>
            <w:r w:rsidR="00FE1E5C" w:rsidRPr="00D3669E">
              <w:rPr>
                <w:rFonts w:hint="eastAsia"/>
              </w:rPr>
              <w:t>～</w:t>
            </w:r>
            <w:r w:rsidRPr="00D3669E">
              <w:t>2030</w:t>
            </w:r>
          </w:p>
        </w:tc>
        <w:tc>
          <w:tcPr>
            <w:tcW w:w="1495" w:type="pct"/>
            <w:vAlign w:val="center"/>
          </w:tcPr>
          <w:p w14:paraId="4FA6474C" w14:textId="77777777" w:rsidR="00671403" w:rsidRPr="00D3669E" w:rsidRDefault="00671403" w:rsidP="008702F3">
            <w:pPr>
              <w:pStyle w:val="015"/>
            </w:pPr>
          </w:p>
        </w:tc>
      </w:tr>
      <w:tr w:rsidR="00CD7435" w:rsidRPr="00D3669E" w14:paraId="76E5E342" w14:textId="77777777" w:rsidTr="00522CA0">
        <w:trPr>
          <w:trHeight w:val="284"/>
          <w:jc w:val="center"/>
        </w:trPr>
        <w:tc>
          <w:tcPr>
            <w:tcW w:w="296" w:type="pct"/>
            <w:vMerge/>
            <w:vAlign w:val="center"/>
          </w:tcPr>
          <w:p w14:paraId="52ADA188" w14:textId="77777777" w:rsidR="00671403" w:rsidRPr="00D3669E" w:rsidRDefault="00671403" w:rsidP="008702F3">
            <w:pPr>
              <w:pStyle w:val="015"/>
            </w:pPr>
          </w:p>
        </w:tc>
        <w:tc>
          <w:tcPr>
            <w:tcW w:w="1511" w:type="pct"/>
            <w:gridSpan w:val="3"/>
            <w:vAlign w:val="center"/>
          </w:tcPr>
          <w:p w14:paraId="6A1AC954" w14:textId="77777777" w:rsidR="00671403" w:rsidRPr="00D3669E" w:rsidRDefault="00671403" w:rsidP="008702F3">
            <w:pPr>
              <w:pStyle w:val="015"/>
            </w:pPr>
            <w:r w:rsidRPr="00D3669E">
              <w:t>经度</w:t>
            </w:r>
          </w:p>
        </w:tc>
        <w:tc>
          <w:tcPr>
            <w:tcW w:w="555" w:type="pct"/>
            <w:vAlign w:val="center"/>
          </w:tcPr>
          <w:p w14:paraId="20AA7D13" w14:textId="77777777" w:rsidR="00671403" w:rsidRPr="00D3669E" w:rsidRDefault="00671403" w:rsidP="008702F3">
            <w:pPr>
              <w:pStyle w:val="015"/>
            </w:pPr>
            <w:r w:rsidRPr="00D3669E">
              <w:t>东经</w:t>
            </w:r>
          </w:p>
        </w:tc>
        <w:tc>
          <w:tcPr>
            <w:tcW w:w="1144" w:type="pct"/>
            <w:vAlign w:val="center"/>
          </w:tcPr>
          <w:p w14:paraId="478D0869" w14:textId="4C091933" w:rsidR="00671403" w:rsidRPr="00D3669E" w:rsidRDefault="000F6FA4" w:rsidP="008702F3">
            <w:pPr>
              <w:pStyle w:val="015"/>
            </w:pPr>
            <w:r w:rsidRPr="00D3669E">
              <w:rPr>
                <w:rFonts w:hint="eastAsia"/>
              </w:rPr>
              <w:t>107</w:t>
            </w:r>
            <w:r w:rsidRPr="00D3669E">
              <w:rPr>
                <w:rFonts w:hint="eastAsia"/>
              </w:rPr>
              <w:t>°</w:t>
            </w:r>
            <w:r w:rsidRPr="00D3669E">
              <w:t>34</w:t>
            </w:r>
            <w:r w:rsidRPr="00D3669E">
              <w:rPr>
                <w:rFonts w:hint="eastAsia"/>
              </w:rPr>
              <w:t>'</w:t>
            </w:r>
            <w:r w:rsidRPr="00D3669E">
              <w:t>~</w:t>
            </w:r>
            <w:r w:rsidRPr="00D3669E">
              <w:rPr>
                <w:rFonts w:hint="eastAsia"/>
              </w:rPr>
              <w:t>10</w:t>
            </w:r>
            <w:r w:rsidRPr="00D3669E">
              <w:t>7</w:t>
            </w:r>
            <w:r w:rsidRPr="00D3669E">
              <w:rPr>
                <w:rFonts w:hint="eastAsia"/>
              </w:rPr>
              <w:t>°</w:t>
            </w:r>
            <w:r w:rsidRPr="00D3669E">
              <w:t>42</w:t>
            </w:r>
            <w:r w:rsidRPr="00D3669E">
              <w:rPr>
                <w:rFonts w:hint="eastAsia"/>
              </w:rPr>
              <w:t>'</w:t>
            </w:r>
          </w:p>
        </w:tc>
        <w:tc>
          <w:tcPr>
            <w:tcW w:w="1495" w:type="pct"/>
            <w:vAlign w:val="center"/>
          </w:tcPr>
          <w:p w14:paraId="08887B11" w14:textId="77777777" w:rsidR="00671403" w:rsidRPr="00D3669E" w:rsidRDefault="00671403" w:rsidP="008702F3">
            <w:pPr>
              <w:pStyle w:val="015"/>
            </w:pPr>
          </w:p>
        </w:tc>
      </w:tr>
      <w:tr w:rsidR="00CD7435" w:rsidRPr="00D3669E" w14:paraId="272DEE18" w14:textId="77777777" w:rsidTr="00522CA0">
        <w:trPr>
          <w:trHeight w:val="284"/>
          <w:jc w:val="center"/>
        </w:trPr>
        <w:tc>
          <w:tcPr>
            <w:tcW w:w="296" w:type="pct"/>
            <w:vMerge/>
            <w:vAlign w:val="center"/>
          </w:tcPr>
          <w:p w14:paraId="6C4C61FF" w14:textId="77777777" w:rsidR="00671403" w:rsidRPr="00D3669E" w:rsidRDefault="00671403" w:rsidP="008702F3">
            <w:pPr>
              <w:pStyle w:val="015"/>
            </w:pPr>
          </w:p>
        </w:tc>
        <w:tc>
          <w:tcPr>
            <w:tcW w:w="1511" w:type="pct"/>
            <w:gridSpan w:val="3"/>
            <w:vAlign w:val="center"/>
          </w:tcPr>
          <w:p w14:paraId="495859C4" w14:textId="77777777" w:rsidR="00671403" w:rsidRPr="00D3669E" w:rsidRDefault="00671403" w:rsidP="008702F3">
            <w:pPr>
              <w:pStyle w:val="015"/>
            </w:pPr>
            <w:r w:rsidRPr="00D3669E">
              <w:t>纬度</w:t>
            </w:r>
          </w:p>
        </w:tc>
        <w:tc>
          <w:tcPr>
            <w:tcW w:w="555" w:type="pct"/>
            <w:vAlign w:val="center"/>
          </w:tcPr>
          <w:p w14:paraId="5D787DDB" w14:textId="77777777" w:rsidR="00671403" w:rsidRPr="00D3669E" w:rsidRDefault="00671403" w:rsidP="008702F3">
            <w:pPr>
              <w:pStyle w:val="015"/>
            </w:pPr>
            <w:r w:rsidRPr="00D3669E">
              <w:t>北纬</w:t>
            </w:r>
          </w:p>
        </w:tc>
        <w:tc>
          <w:tcPr>
            <w:tcW w:w="1144" w:type="pct"/>
            <w:vAlign w:val="center"/>
          </w:tcPr>
          <w:p w14:paraId="72812999" w14:textId="7F710E05" w:rsidR="00671403" w:rsidRPr="00D3669E" w:rsidRDefault="000F6FA4" w:rsidP="008702F3">
            <w:pPr>
              <w:pStyle w:val="015"/>
            </w:pPr>
            <w:r w:rsidRPr="00D3669E">
              <w:rPr>
                <w:rFonts w:hint="eastAsia"/>
              </w:rPr>
              <w:t>29</w:t>
            </w:r>
            <w:r w:rsidRPr="00D3669E">
              <w:rPr>
                <w:rFonts w:hint="eastAsia"/>
              </w:rPr>
              <w:t>°</w:t>
            </w:r>
            <w:r w:rsidRPr="00D3669E">
              <w:t>25</w:t>
            </w:r>
            <w:r w:rsidRPr="00D3669E">
              <w:rPr>
                <w:rFonts w:hint="eastAsia"/>
              </w:rPr>
              <w:t>'</w:t>
            </w:r>
            <w:r w:rsidRPr="00D3669E">
              <w:t>~</w:t>
            </w:r>
            <w:r w:rsidRPr="00D3669E">
              <w:rPr>
                <w:rFonts w:hint="eastAsia"/>
              </w:rPr>
              <w:t>29</w:t>
            </w:r>
            <w:r w:rsidRPr="00D3669E">
              <w:rPr>
                <w:rFonts w:hint="eastAsia"/>
              </w:rPr>
              <w:t>°</w:t>
            </w:r>
            <w:r w:rsidRPr="00D3669E">
              <w:t>37</w:t>
            </w:r>
            <w:r w:rsidRPr="00D3669E">
              <w:rPr>
                <w:rFonts w:hint="eastAsia"/>
              </w:rPr>
              <w:t>'</w:t>
            </w:r>
          </w:p>
        </w:tc>
        <w:tc>
          <w:tcPr>
            <w:tcW w:w="1495" w:type="pct"/>
            <w:vAlign w:val="center"/>
          </w:tcPr>
          <w:p w14:paraId="6025DA20" w14:textId="77777777" w:rsidR="00671403" w:rsidRPr="00D3669E" w:rsidRDefault="00671403" w:rsidP="008702F3">
            <w:pPr>
              <w:pStyle w:val="015"/>
            </w:pPr>
          </w:p>
        </w:tc>
      </w:tr>
      <w:tr w:rsidR="00CD7435" w:rsidRPr="00D3669E" w14:paraId="7B74FBD5" w14:textId="77777777" w:rsidTr="00522CA0">
        <w:trPr>
          <w:trHeight w:val="284"/>
          <w:jc w:val="center"/>
        </w:trPr>
        <w:tc>
          <w:tcPr>
            <w:tcW w:w="296" w:type="pct"/>
            <w:vMerge/>
            <w:vAlign w:val="center"/>
          </w:tcPr>
          <w:p w14:paraId="2813DAD9" w14:textId="77777777" w:rsidR="00671403" w:rsidRPr="00D3669E" w:rsidRDefault="00671403" w:rsidP="008702F3">
            <w:pPr>
              <w:pStyle w:val="015"/>
            </w:pPr>
          </w:p>
        </w:tc>
        <w:tc>
          <w:tcPr>
            <w:tcW w:w="1511" w:type="pct"/>
            <w:gridSpan w:val="3"/>
            <w:vAlign w:val="center"/>
          </w:tcPr>
          <w:p w14:paraId="1CBF7F4A" w14:textId="77777777" w:rsidR="00671403" w:rsidRPr="00D3669E" w:rsidRDefault="00671403" w:rsidP="008702F3">
            <w:pPr>
              <w:pStyle w:val="015"/>
            </w:pPr>
            <w:r w:rsidRPr="00D3669E">
              <w:t>年平均风速</w:t>
            </w:r>
          </w:p>
        </w:tc>
        <w:tc>
          <w:tcPr>
            <w:tcW w:w="555" w:type="pct"/>
            <w:vAlign w:val="center"/>
          </w:tcPr>
          <w:p w14:paraId="79830628" w14:textId="77777777" w:rsidR="00671403" w:rsidRPr="00D3669E" w:rsidRDefault="00671403" w:rsidP="008702F3">
            <w:pPr>
              <w:pStyle w:val="015"/>
            </w:pPr>
            <w:r w:rsidRPr="00D3669E">
              <w:t>m/s</w:t>
            </w:r>
          </w:p>
        </w:tc>
        <w:tc>
          <w:tcPr>
            <w:tcW w:w="1144" w:type="pct"/>
            <w:vAlign w:val="center"/>
          </w:tcPr>
          <w:p w14:paraId="3290294A" w14:textId="17C57E96" w:rsidR="00671403" w:rsidRPr="00D3669E" w:rsidRDefault="00FB72A8" w:rsidP="008702F3">
            <w:pPr>
              <w:pStyle w:val="015"/>
            </w:pPr>
            <w:r w:rsidRPr="00D3669E">
              <w:t>5.</w:t>
            </w:r>
            <w:r w:rsidR="00314C40" w:rsidRPr="00D3669E">
              <w:t>78</w:t>
            </w:r>
            <w:r w:rsidRPr="00D3669E">
              <w:rPr>
                <w:rFonts w:hint="eastAsia"/>
              </w:rPr>
              <w:t>～</w:t>
            </w:r>
            <w:r w:rsidR="00314C40" w:rsidRPr="00D3669E">
              <w:t>6.29</w:t>
            </w:r>
          </w:p>
        </w:tc>
        <w:tc>
          <w:tcPr>
            <w:tcW w:w="1495" w:type="pct"/>
            <w:vMerge w:val="restart"/>
            <w:vAlign w:val="center"/>
          </w:tcPr>
          <w:p w14:paraId="35AE5162" w14:textId="6E57D297" w:rsidR="00671403" w:rsidRPr="00D3669E" w:rsidRDefault="00FB72A8" w:rsidP="008702F3">
            <w:pPr>
              <w:pStyle w:val="015"/>
            </w:pPr>
            <w:r w:rsidRPr="00D3669E">
              <w:rPr>
                <w:rFonts w:hint="eastAsia"/>
              </w:rPr>
              <w:t>测风塔测风</w:t>
            </w:r>
            <w:r w:rsidRPr="00D3669E">
              <w:t>年</w:t>
            </w:r>
            <w:r w:rsidR="005D1DB5" w:rsidRPr="00D3669E">
              <w:t>9</w:t>
            </w:r>
            <w:r w:rsidRPr="00D3669E">
              <w:t>0</w:t>
            </w:r>
            <w:r w:rsidRPr="00D3669E">
              <w:rPr>
                <w:rFonts w:hint="eastAsia"/>
              </w:rPr>
              <w:t>m</w:t>
            </w:r>
            <w:r w:rsidRPr="00D3669E">
              <w:rPr>
                <w:rFonts w:hint="eastAsia"/>
              </w:rPr>
              <w:t>高度年平均</w:t>
            </w:r>
          </w:p>
        </w:tc>
      </w:tr>
      <w:tr w:rsidR="00CD7435" w:rsidRPr="00D3669E" w14:paraId="024A8304" w14:textId="77777777" w:rsidTr="00522CA0">
        <w:trPr>
          <w:trHeight w:val="284"/>
          <w:jc w:val="center"/>
        </w:trPr>
        <w:tc>
          <w:tcPr>
            <w:tcW w:w="296" w:type="pct"/>
            <w:vMerge/>
            <w:vAlign w:val="center"/>
          </w:tcPr>
          <w:p w14:paraId="51EE1569" w14:textId="77777777" w:rsidR="00671403" w:rsidRPr="00D3669E" w:rsidRDefault="00671403" w:rsidP="008702F3">
            <w:pPr>
              <w:pStyle w:val="015"/>
            </w:pPr>
          </w:p>
        </w:tc>
        <w:tc>
          <w:tcPr>
            <w:tcW w:w="1511" w:type="pct"/>
            <w:gridSpan w:val="3"/>
            <w:vAlign w:val="center"/>
          </w:tcPr>
          <w:p w14:paraId="35B840E0" w14:textId="77777777" w:rsidR="00671403" w:rsidRPr="00D3669E" w:rsidRDefault="00671403" w:rsidP="008702F3">
            <w:pPr>
              <w:pStyle w:val="015"/>
            </w:pPr>
            <w:r w:rsidRPr="00D3669E">
              <w:t>风功率密度</w:t>
            </w:r>
          </w:p>
        </w:tc>
        <w:tc>
          <w:tcPr>
            <w:tcW w:w="555" w:type="pct"/>
            <w:vAlign w:val="center"/>
          </w:tcPr>
          <w:p w14:paraId="789DA225" w14:textId="77777777" w:rsidR="00671403" w:rsidRPr="00D3669E" w:rsidRDefault="00671403" w:rsidP="008702F3">
            <w:pPr>
              <w:pStyle w:val="015"/>
            </w:pPr>
            <w:r w:rsidRPr="00D3669E">
              <w:t>W/m</w:t>
            </w:r>
            <w:r w:rsidRPr="00D3669E">
              <w:rPr>
                <w:vertAlign w:val="superscript"/>
              </w:rPr>
              <w:t>2</w:t>
            </w:r>
          </w:p>
        </w:tc>
        <w:tc>
          <w:tcPr>
            <w:tcW w:w="1144" w:type="pct"/>
            <w:vAlign w:val="center"/>
          </w:tcPr>
          <w:p w14:paraId="52625E4D" w14:textId="62F6F6F5" w:rsidR="00671403" w:rsidRPr="00D3669E" w:rsidRDefault="00FB72A8" w:rsidP="008702F3">
            <w:pPr>
              <w:pStyle w:val="015"/>
            </w:pPr>
            <w:r w:rsidRPr="00D3669E">
              <w:t>1</w:t>
            </w:r>
            <w:r w:rsidR="00314C40" w:rsidRPr="00D3669E">
              <w:t>85</w:t>
            </w:r>
            <w:r w:rsidRPr="00D3669E">
              <w:rPr>
                <w:rFonts w:hint="eastAsia"/>
              </w:rPr>
              <w:t>～</w:t>
            </w:r>
            <w:r w:rsidR="00314C40" w:rsidRPr="00D3669E">
              <w:t>263</w:t>
            </w:r>
          </w:p>
        </w:tc>
        <w:tc>
          <w:tcPr>
            <w:tcW w:w="1495" w:type="pct"/>
            <w:vMerge/>
            <w:vAlign w:val="center"/>
          </w:tcPr>
          <w:p w14:paraId="22C8895D" w14:textId="77777777" w:rsidR="00671403" w:rsidRPr="00D3669E" w:rsidRDefault="00671403" w:rsidP="008702F3">
            <w:pPr>
              <w:pStyle w:val="015"/>
            </w:pPr>
          </w:p>
        </w:tc>
      </w:tr>
      <w:tr w:rsidR="00CD7435" w:rsidRPr="00D3669E" w14:paraId="72A38645" w14:textId="77777777" w:rsidTr="00522CA0">
        <w:trPr>
          <w:trHeight w:val="284"/>
          <w:jc w:val="center"/>
        </w:trPr>
        <w:tc>
          <w:tcPr>
            <w:tcW w:w="296" w:type="pct"/>
            <w:vMerge/>
            <w:vAlign w:val="center"/>
          </w:tcPr>
          <w:p w14:paraId="7F90D5D7" w14:textId="77777777" w:rsidR="00671403" w:rsidRPr="00D3669E" w:rsidRDefault="00671403" w:rsidP="008702F3">
            <w:pPr>
              <w:pStyle w:val="015"/>
            </w:pPr>
          </w:p>
        </w:tc>
        <w:tc>
          <w:tcPr>
            <w:tcW w:w="1511" w:type="pct"/>
            <w:gridSpan w:val="3"/>
            <w:vAlign w:val="center"/>
          </w:tcPr>
          <w:p w14:paraId="72688B72" w14:textId="77777777" w:rsidR="00671403" w:rsidRPr="00D3669E" w:rsidRDefault="00671403" w:rsidP="008702F3">
            <w:pPr>
              <w:pStyle w:val="015"/>
            </w:pPr>
            <w:r w:rsidRPr="00D3669E">
              <w:t>盛行风向</w:t>
            </w:r>
          </w:p>
        </w:tc>
        <w:tc>
          <w:tcPr>
            <w:tcW w:w="555" w:type="pct"/>
            <w:vAlign w:val="center"/>
          </w:tcPr>
          <w:p w14:paraId="2FBA8C60" w14:textId="77777777" w:rsidR="00671403" w:rsidRPr="00D3669E" w:rsidRDefault="00671403" w:rsidP="008702F3">
            <w:pPr>
              <w:pStyle w:val="015"/>
            </w:pPr>
          </w:p>
        </w:tc>
        <w:tc>
          <w:tcPr>
            <w:tcW w:w="1144" w:type="pct"/>
            <w:vAlign w:val="center"/>
          </w:tcPr>
          <w:p w14:paraId="22A81160" w14:textId="221F86F2" w:rsidR="00671403" w:rsidRPr="00D3669E" w:rsidRDefault="00FB72A8" w:rsidP="008702F3">
            <w:pPr>
              <w:pStyle w:val="015"/>
            </w:pPr>
            <w:r w:rsidRPr="00D3669E">
              <w:rPr>
                <w:rFonts w:hint="eastAsia"/>
              </w:rPr>
              <w:t>SE</w:t>
            </w:r>
            <w:r w:rsidRPr="00D3669E">
              <w:rPr>
                <w:rFonts w:hint="eastAsia"/>
              </w:rPr>
              <w:t>、</w:t>
            </w:r>
            <w:r w:rsidR="000F6FA4" w:rsidRPr="00D3669E">
              <w:t>SSE</w:t>
            </w:r>
          </w:p>
        </w:tc>
        <w:tc>
          <w:tcPr>
            <w:tcW w:w="1495" w:type="pct"/>
            <w:vMerge/>
            <w:vAlign w:val="center"/>
          </w:tcPr>
          <w:p w14:paraId="24AF42D4" w14:textId="77777777" w:rsidR="00671403" w:rsidRPr="00D3669E" w:rsidRDefault="00671403" w:rsidP="008702F3">
            <w:pPr>
              <w:pStyle w:val="015"/>
            </w:pPr>
          </w:p>
        </w:tc>
      </w:tr>
      <w:tr w:rsidR="00CD7435" w:rsidRPr="00D3669E" w14:paraId="03F07BA5" w14:textId="77777777" w:rsidTr="00522CA0">
        <w:trPr>
          <w:trHeight w:val="284"/>
          <w:jc w:val="center"/>
        </w:trPr>
        <w:tc>
          <w:tcPr>
            <w:tcW w:w="296" w:type="pct"/>
            <w:vMerge w:val="restart"/>
            <w:vAlign w:val="center"/>
          </w:tcPr>
          <w:p w14:paraId="0662FB4F" w14:textId="77777777" w:rsidR="00671403" w:rsidRPr="00D3669E" w:rsidRDefault="00671403" w:rsidP="008702F3">
            <w:pPr>
              <w:pStyle w:val="015"/>
            </w:pPr>
            <w:r w:rsidRPr="00D3669E">
              <w:t>主</w:t>
            </w:r>
          </w:p>
          <w:p w14:paraId="1E4FAB17" w14:textId="77777777" w:rsidR="00671403" w:rsidRPr="00D3669E" w:rsidRDefault="00671403" w:rsidP="008702F3">
            <w:pPr>
              <w:pStyle w:val="015"/>
            </w:pPr>
            <w:r w:rsidRPr="00D3669E">
              <w:t>要</w:t>
            </w:r>
          </w:p>
          <w:p w14:paraId="71635D54" w14:textId="77777777" w:rsidR="00671403" w:rsidRPr="00D3669E" w:rsidRDefault="00671403" w:rsidP="008702F3">
            <w:pPr>
              <w:pStyle w:val="015"/>
            </w:pPr>
            <w:r w:rsidRPr="00D3669E">
              <w:t>设</w:t>
            </w:r>
          </w:p>
          <w:p w14:paraId="0C0066C4" w14:textId="77777777" w:rsidR="00671403" w:rsidRPr="00D3669E" w:rsidRDefault="00671403" w:rsidP="008702F3">
            <w:pPr>
              <w:pStyle w:val="015"/>
            </w:pPr>
            <w:r w:rsidRPr="00D3669E">
              <w:t>备</w:t>
            </w:r>
          </w:p>
        </w:tc>
        <w:tc>
          <w:tcPr>
            <w:tcW w:w="214" w:type="pct"/>
            <w:vMerge w:val="restart"/>
            <w:vAlign w:val="center"/>
          </w:tcPr>
          <w:p w14:paraId="06731B70" w14:textId="77777777" w:rsidR="00671403" w:rsidRPr="00D3669E" w:rsidRDefault="00671403" w:rsidP="008702F3">
            <w:pPr>
              <w:pStyle w:val="015"/>
            </w:pPr>
            <w:r w:rsidRPr="00D3669E">
              <w:t>风</w:t>
            </w:r>
          </w:p>
          <w:p w14:paraId="08F04DF0" w14:textId="77777777" w:rsidR="00671403" w:rsidRPr="00D3669E" w:rsidRDefault="00671403" w:rsidP="008702F3">
            <w:pPr>
              <w:pStyle w:val="015"/>
            </w:pPr>
            <w:r w:rsidRPr="00D3669E">
              <w:t>电</w:t>
            </w:r>
          </w:p>
          <w:p w14:paraId="05EAB726" w14:textId="77777777" w:rsidR="00671403" w:rsidRPr="00D3669E" w:rsidRDefault="00671403" w:rsidP="008702F3">
            <w:pPr>
              <w:pStyle w:val="015"/>
            </w:pPr>
            <w:r w:rsidRPr="00D3669E">
              <w:t>场</w:t>
            </w:r>
          </w:p>
          <w:p w14:paraId="1880E0CF" w14:textId="77777777" w:rsidR="00671403" w:rsidRPr="00D3669E" w:rsidRDefault="00671403" w:rsidP="008702F3">
            <w:pPr>
              <w:pStyle w:val="015"/>
            </w:pPr>
            <w:r w:rsidRPr="00D3669E">
              <w:t>主</w:t>
            </w:r>
          </w:p>
          <w:p w14:paraId="233D1AED" w14:textId="77777777" w:rsidR="00671403" w:rsidRPr="00D3669E" w:rsidRDefault="00671403" w:rsidP="008702F3">
            <w:pPr>
              <w:pStyle w:val="015"/>
            </w:pPr>
            <w:r w:rsidRPr="00D3669E">
              <w:t>要</w:t>
            </w:r>
          </w:p>
          <w:p w14:paraId="7A3EB2A3" w14:textId="77777777" w:rsidR="00671403" w:rsidRPr="00D3669E" w:rsidRDefault="00671403" w:rsidP="008702F3">
            <w:pPr>
              <w:pStyle w:val="015"/>
            </w:pPr>
            <w:r w:rsidRPr="00D3669E">
              <w:t>机</w:t>
            </w:r>
          </w:p>
          <w:p w14:paraId="52580E6D" w14:textId="77777777" w:rsidR="00671403" w:rsidRPr="00D3669E" w:rsidRDefault="00671403" w:rsidP="008702F3">
            <w:pPr>
              <w:pStyle w:val="015"/>
            </w:pPr>
            <w:r w:rsidRPr="00D3669E">
              <w:t>电</w:t>
            </w:r>
          </w:p>
          <w:p w14:paraId="172E4524" w14:textId="77777777" w:rsidR="00671403" w:rsidRPr="00D3669E" w:rsidRDefault="00671403" w:rsidP="008702F3">
            <w:pPr>
              <w:pStyle w:val="015"/>
            </w:pPr>
            <w:r w:rsidRPr="00D3669E">
              <w:t>设</w:t>
            </w:r>
          </w:p>
          <w:p w14:paraId="651F2BE0" w14:textId="77777777" w:rsidR="00671403" w:rsidRPr="00D3669E" w:rsidRDefault="00671403" w:rsidP="008702F3">
            <w:pPr>
              <w:pStyle w:val="015"/>
            </w:pPr>
            <w:r w:rsidRPr="00D3669E">
              <w:t>备</w:t>
            </w:r>
          </w:p>
        </w:tc>
        <w:tc>
          <w:tcPr>
            <w:tcW w:w="657" w:type="pct"/>
            <w:vMerge w:val="restart"/>
            <w:vAlign w:val="center"/>
          </w:tcPr>
          <w:p w14:paraId="77E31A3F" w14:textId="77777777" w:rsidR="00671403" w:rsidRPr="00D3669E" w:rsidRDefault="00671403" w:rsidP="008702F3">
            <w:pPr>
              <w:pStyle w:val="015"/>
            </w:pPr>
            <w:r w:rsidRPr="00D3669E">
              <w:t>风电机组</w:t>
            </w:r>
          </w:p>
        </w:tc>
        <w:tc>
          <w:tcPr>
            <w:tcW w:w="641" w:type="pct"/>
            <w:vAlign w:val="center"/>
          </w:tcPr>
          <w:p w14:paraId="5E72D5FA" w14:textId="77777777" w:rsidR="00671403" w:rsidRPr="00D3669E" w:rsidRDefault="00671403" w:rsidP="008702F3">
            <w:pPr>
              <w:pStyle w:val="015"/>
            </w:pPr>
            <w:r w:rsidRPr="00D3669E">
              <w:t>台数</w:t>
            </w:r>
          </w:p>
        </w:tc>
        <w:tc>
          <w:tcPr>
            <w:tcW w:w="555" w:type="pct"/>
            <w:vAlign w:val="center"/>
          </w:tcPr>
          <w:p w14:paraId="7687B1A8" w14:textId="77777777" w:rsidR="00671403" w:rsidRPr="00D3669E" w:rsidRDefault="00671403" w:rsidP="008702F3">
            <w:pPr>
              <w:pStyle w:val="015"/>
            </w:pPr>
            <w:r w:rsidRPr="00D3669E">
              <w:t>台</w:t>
            </w:r>
          </w:p>
        </w:tc>
        <w:tc>
          <w:tcPr>
            <w:tcW w:w="1144" w:type="pct"/>
            <w:vAlign w:val="center"/>
          </w:tcPr>
          <w:p w14:paraId="4EB77211" w14:textId="6A023B68" w:rsidR="00671403" w:rsidRPr="00D3669E" w:rsidRDefault="00BF38FD" w:rsidP="008702F3">
            <w:pPr>
              <w:pStyle w:val="015"/>
            </w:pPr>
            <w:r w:rsidRPr="00D3669E">
              <w:t>2</w:t>
            </w:r>
            <w:r w:rsidR="00314C40" w:rsidRPr="00D3669E">
              <w:t>8</w:t>
            </w:r>
          </w:p>
        </w:tc>
        <w:tc>
          <w:tcPr>
            <w:tcW w:w="1495" w:type="pct"/>
            <w:vAlign w:val="center"/>
          </w:tcPr>
          <w:p w14:paraId="6E9FCFB6" w14:textId="77777777" w:rsidR="00671403" w:rsidRPr="00D3669E" w:rsidRDefault="00671403" w:rsidP="008702F3">
            <w:pPr>
              <w:pStyle w:val="015"/>
            </w:pPr>
          </w:p>
        </w:tc>
      </w:tr>
      <w:tr w:rsidR="00CD7435" w:rsidRPr="00D3669E" w14:paraId="7A2645F0" w14:textId="77777777" w:rsidTr="00522CA0">
        <w:trPr>
          <w:trHeight w:val="284"/>
          <w:jc w:val="center"/>
        </w:trPr>
        <w:tc>
          <w:tcPr>
            <w:tcW w:w="296" w:type="pct"/>
            <w:vMerge/>
            <w:vAlign w:val="center"/>
          </w:tcPr>
          <w:p w14:paraId="3BC42C9A" w14:textId="77777777" w:rsidR="00671403" w:rsidRPr="00D3669E" w:rsidRDefault="00671403" w:rsidP="008702F3">
            <w:pPr>
              <w:pStyle w:val="015"/>
            </w:pPr>
          </w:p>
        </w:tc>
        <w:tc>
          <w:tcPr>
            <w:tcW w:w="214" w:type="pct"/>
            <w:vMerge/>
            <w:vAlign w:val="center"/>
          </w:tcPr>
          <w:p w14:paraId="6FEFEA9B" w14:textId="77777777" w:rsidR="00671403" w:rsidRPr="00D3669E" w:rsidRDefault="00671403" w:rsidP="008702F3">
            <w:pPr>
              <w:pStyle w:val="015"/>
            </w:pPr>
          </w:p>
        </w:tc>
        <w:tc>
          <w:tcPr>
            <w:tcW w:w="657" w:type="pct"/>
            <w:vMerge/>
            <w:vAlign w:val="center"/>
          </w:tcPr>
          <w:p w14:paraId="62083444" w14:textId="77777777" w:rsidR="00671403" w:rsidRPr="00D3669E" w:rsidRDefault="00671403" w:rsidP="008702F3">
            <w:pPr>
              <w:pStyle w:val="015"/>
            </w:pPr>
          </w:p>
        </w:tc>
        <w:tc>
          <w:tcPr>
            <w:tcW w:w="641" w:type="pct"/>
            <w:vAlign w:val="center"/>
          </w:tcPr>
          <w:p w14:paraId="6FCA0D8F" w14:textId="77777777" w:rsidR="00671403" w:rsidRPr="00D3669E" w:rsidRDefault="00671403" w:rsidP="008702F3">
            <w:pPr>
              <w:pStyle w:val="015"/>
            </w:pPr>
            <w:r w:rsidRPr="00D3669E">
              <w:t>额定功率</w:t>
            </w:r>
          </w:p>
        </w:tc>
        <w:tc>
          <w:tcPr>
            <w:tcW w:w="555" w:type="pct"/>
            <w:vAlign w:val="center"/>
          </w:tcPr>
          <w:p w14:paraId="357726A1" w14:textId="77777777" w:rsidR="00671403" w:rsidRPr="00D3669E" w:rsidRDefault="00671403" w:rsidP="008702F3">
            <w:pPr>
              <w:pStyle w:val="015"/>
            </w:pPr>
            <w:r w:rsidRPr="00D3669E">
              <w:t>kW</w:t>
            </w:r>
          </w:p>
        </w:tc>
        <w:tc>
          <w:tcPr>
            <w:tcW w:w="1144" w:type="pct"/>
            <w:vAlign w:val="center"/>
          </w:tcPr>
          <w:p w14:paraId="3711B5BF" w14:textId="3DAEAA74" w:rsidR="00671403" w:rsidRPr="00D3669E" w:rsidRDefault="00671403" w:rsidP="008702F3">
            <w:pPr>
              <w:pStyle w:val="015"/>
            </w:pPr>
            <w:r w:rsidRPr="00D3669E">
              <w:t>2</w:t>
            </w:r>
            <w:r w:rsidR="00BF38FD" w:rsidRPr="00D3669E">
              <w:t>5</w:t>
            </w:r>
            <w:r w:rsidRPr="00D3669E">
              <w:t>00</w:t>
            </w:r>
          </w:p>
        </w:tc>
        <w:tc>
          <w:tcPr>
            <w:tcW w:w="1495" w:type="pct"/>
            <w:vAlign w:val="center"/>
          </w:tcPr>
          <w:p w14:paraId="3D763043" w14:textId="77777777" w:rsidR="00671403" w:rsidRPr="00D3669E" w:rsidRDefault="00671403" w:rsidP="008702F3">
            <w:pPr>
              <w:pStyle w:val="015"/>
            </w:pPr>
          </w:p>
        </w:tc>
      </w:tr>
      <w:tr w:rsidR="00CD7435" w:rsidRPr="00D3669E" w14:paraId="5837F7C4" w14:textId="77777777" w:rsidTr="00522CA0">
        <w:trPr>
          <w:trHeight w:val="284"/>
          <w:jc w:val="center"/>
        </w:trPr>
        <w:tc>
          <w:tcPr>
            <w:tcW w:w="296" w:type="pct"/>
            <w:vMerge/>
            <w:vAlign w:val="center"/>
          </w:tcPr>
          <w:p w14:paraId="295612F5" w14:textId="77777777" w:rsidR="00671403" w:rsidRPr="00D3669E" w:rsidRDefault="00671403" w:rsidP="008702F3">
            <w:pPr>
              <w:pStyle w:val="015"/>
            </w:pPr>
          </w:p>
        </w:tc>
        <w:tc>
          <w:tcPr>
            <w:tcW w:w="214" w:type="pct"/>
            <w:vMerge/>
            <w:vAlign w:val="center"/>
          </w:tcPr>
          <w:p w14:paraId="662203C3" w14:textId="77777777" w:rsidR="00671403" w:rsidRPr="00D3669E" w:rsidRDefault="00671403" w:rsidP="008702F3">
            <w:pPr>
              <w:pStyle w:val="015"/>
            </w:pPr>
          </w:p>
        </w:tc>
        <w:tc>
          <w:tcPr>
            <w:tcW w:w="657" w:type="pct"/>
            <w:vMerge/>
            <w:vAlign w:val="center"/>
          </w:tcPr>
          <w:p w14:paraId="41F749F9" w14:textId="77777777" w:rsidR="00671403" w:rsidRPr="00D3669E" w:rsidRDefault="00671403" w:rsidP="008702F3">
            <w:pPr>
              <w:pStyle w:val="015"/>
            </w:pPr>
          </w:p>
        </w:tc>
        <w:tc>
          <w:tcPr>
            <w:tcW w:w="641" w:type="pct"/>
            <w:vAlign w:val="center"/>
          </w:tcPr>
          <w:p w14:paraId="46DDB225" w14:textId="77777777" w:rsidR="00671403" w:rsidRPr="00D3669E" w:rsidRDefault="00671403" w:rsidP="008702F3">
            <w:pPr>
              <w:pStyle w:val="015"/>
            </w:pPr>
            <w:r w:rsidRPr="00D3669E">
              <w:t>叶片数</w:t>
            </w:r>
          </w:p>
        </w:tc>
        <w:tc>
          <w:tcPr>
            <w:tcW w:w="555" w:type="pct"/>
            <w:vAlign w:val="center"/>
          </w:tcPr>
          <w:p w14:paraId="4208035E" w14:textId="77777777" w:rsidR="00671403" w:rsidRPr="00D3669E" w:rsidRDefault="00671403" w:rsidP="008702F3">
            <w:pPr>
              <w:pStyle w:val="015"/>
            </w:pPr>
            <w:r w:rsidRPr="00D3669E">
              <w:t>个</w:t>
            </w:r>
          </w:p>
        </w:tc>
        <w:tc>
          <w:tcPr>
            <w:tcW w:w="1144" w:type="pct"/>
            <w:vAlign w:val="center"/>
          </w:tcPr>
          <w:p w14:paraId="48760364" w14:textId="77777777" w:rsidR="00671403" w:rsidRPr="00D3669E" w:rsidRDefault="00671403" w:rsidP="008702F3">
            <w:pPr>
              <w:pStyle w:val="015"/>
            </w:pPr>
            <w:r w:rsidRPr="00D3669E">
              <w:t>3</w:t>
            </w:r>
          </w:p>
        </w:tc>
        <w:tc>
          <w:tcPr>
            <w:tcW w:w="1495" w:type="pct"/>
            <w:vAlign w:val="center"/>
          </w:tcPr>
          <w:p w14:paraId="726CEFC9" w14:textId="77777777" w:rsidR="00671403" w:rsidRPr="00D3669E" w:rsidRDefault="00671403" w:rsidP="008702F3">
            <w:pPr>
              <w:pStyle w:val="015"/>
            </w:pPr>
          </w:p>
        </w:tc>
      </w:tr>
      <w:tr w:rsidR="00CD7435" w:rsidRPr="00D3669E" w14:paraId="16EDECA5" w14:textId="77777777" w:rsidTr="00522CA0">
        <w:trPr>
          <w:trHeight w:val="284"/>
          <w:jc w:val="center"/>
        </w:trPr>
        <w:tc>
          <w:tcPr>
            <w:tcW w:w="296" w:type="pct"/>
            <w:vMerge/>
            <w:vAlign w:val="center"/>
          </w:tcPr>
          <w:p w14:paraId="7628FCE1" w14:textId="77777777" w:rsidR="00671403" w:rsidRPr="00D3669E" w:rsidRDefault="00671403" w:rsidP="008702F3">
            <w:pPr>
              <w:pStyle w:val="015"/>
            </w:pPr>
          </w:p>
        </w:tc>
        <w:tc>
          <w:tcPr>
            <w:tcW w:w="214" w:type="pct"/>
            <w:vMerge/>
            <w:vAlign w:val="center"/>
          </w:tcPr>
          <w:p w14:paraId="1D7A4C69" w14:textId="77777777" w:rsidR="00671403" w:rsidRPr="00D3669E" w:rsidRDefault="00671403" w:rsidP="008702F3">
            <w:pPr>
              <w:pStyle w:val="015"/>
            </w:pPr>
          </w:p>
        </w:tc>
        <w:tc>
          <w:tcPr>
            <w:tcW w:w="657" w:type="pct"/>
            <w:vMerge/>
            <w:vAlign w:val="center"/>
          </w:tcPr>
          <w:p w14:paraId="77D2179B" w14:textId="77777777" w:rsidR="00671403" w:rsidRPr="00D3669E" w:rsidRDefault="00671403" w:rsidP="008702F3">
            <w:pPr>
              <w:pStyle w:val="015"/>
            </w:pPr>
          </w:p>
        </w:tc>
        <w:tc>
          <w:tcPr>
            <w:tcW w:w="641" w:type="pct"/>
            <w:vAlign w:val="center"/>
          </w:tcPr>
          <w:p w14:paraId="51E08FBE" w14:textId="77777777" w:rsidR="00671403" w:rsidRPr="00D3669E" w:rsidRDefault="00671403" w:rsidP="008702F3">
            <w:pPr>
              <w:pStyle w:val="015"/>
            </w:pPr>
            <w:r w:rsidRPr="00D3669E">
              <w:t>风轮直径</w:t>
            </w:r>
          </w:p>
        </w:tc>
        <w:tc>
          <w:tcPr>
            <w:tcW w:w="555" w:type="pct"/>
            <w:vAlign w:val="center"/>
          </w:tcPr>
          <w:p w14:paraId="2EF73E5F" w14:textId="77777777" w:rsidR="00671403" w:rsidRPr="00D3669E" w:rsidRDefault="00671403" w:rsidP="008702F3">
            <w:pPr>
              <w:pStyle w:val="015"/>
            </w:pPr>
            <w:r w:rsidRPr="00D3669E">
              <w:t>m</w:t>
            </w:r>
          </w:p>
        </w:tc>
        <w:tc>
          <w:tcPr>
            <w:tcW w:w="1144" w:type="pct"/>
            <w:vAlign w:val="center"/>
          </w:tcPr>
          <w:p w14:paraId="5E208DE3" w14:textId="0078434A" w:rsidR="00671403" w:rsidRPr="00D3669E" w:rsidRDefault="000E2B52" w:rsidP="008702F3">
            <w:pPr>
              <w:pStyle w:val="015"/>
            </w:pPr>
            <w:r w:rsidRPr="00D3669E">
              <w:t>146</w:t>
            </w:r>
          </w:p>
        </w:tc>
        <w:tc>
          <w:tcPr>
            <w:tcW w:w="1495" w:type="pct"/>
            <w:vAlign w:val="center"/>
          </w:tcPr>
          <w:p w14:paraId="21F03354" w14:textId="77777777" w:rsidR="00671403" w:rsidRPr="00D3669E" w:rsidRDefault="00671403" w:rsidP="008702F3">
            <w:pPr>
              <w:pStyle w:val="015"/>
            </w:pPr>
          </w:p>
        </w:tc>
      </w:tr>
      <w:tr w:rsidR="00CD7435" w:rsidRPr="00D3669E" w14:paraId="0B8FEC21" w14:textId="77777777" w:rsidTr="00522CA0">
        <w:trPr>
          <w:trHeight w:val="284"/>
          <w:jc w:val="center"/>
        </w:trPr>
        <w:tc>
          <w:tcPr>
            <w:tcW w:w="296" w:type="pct"/>
            <w:vMerge/>
            <w:vAlign w:val="center"/>
          </w:tcPr>
          <w:p w14:paraId="409C2239" w14:textId="77777777" w:rsidR="00671403" w:rsidRPr="00D3669E" w:rsidRDefault="00671403" w:rsidP="008702F3">
            <w:pPr>
              <w:pStyle w:val="015"/>
            </w:pPr>
          </w:p>
        </w:tc>
        <w:tc>
          <w:tcPr>
            <w:tcW w:w="214" w:type="pct"/>
            <w:vMerge/>
            <w:vAlign w:val="center"/>
          </w:tcPr>
          <w:p w14:paraId="40D9CBF5" w14:textId="77777777" w:rsidR="00671403" w:rsidRPr="00D3669E" w:rsidRDefault="00671403" w:rsidP="008702F3">
            <w:pPr>
              <w:pStyle w:val="015"/>
            </w:pPr>
          </w:p>
        </w:tc>
        <w:tc>
          <w:tcPr>
            <w:tcW w:w="657" w:type="pct"/>
            <w:vMerge/>
            <w:vAlign w:val="center"/>
          </w:tcPr>
          <w:p w14:paraId="7E725B61" w14:textId="77777777" w:rsidR="00671403" w:rsidRPr="00D3669E" w:rsidRDefault="00671403" w:rsidP="008702F3">
            <w:pPr>
              <w:pStyle w:val="015"/>
            </w:pPr>
          </w:p>
        </w:tc>
        <w:tc>
          <w:tcPr>
            <w:tcW w:w="641" w:type="pct"/>
            <w:vAlign w:val="center"/>
          </w:tcPr>
          <w:p w14:paraId="04288F3A" w14:textId="77777777" w:rsidR="00671403" w:rsidRPr="00D3669E" w:rsidRDefault="00671403" w:rsidP="008702F3">
            <w:pPr>
              <w:pStyle w:val="015"/>
            </w:pPr>
            <w:r w:rsidRPr="00D3669E">
              <w:t>风轮扫掠</w:t>
            </w:r>
          </w:p>
          <w:p w14:paraId="230B68A2" w14:textId="77777777" w:rsidR="00671403" w:rsidRPr="00D3669E" w:rsidRDefault="00671403" w:rsidP="008702F3">
            <w:pPr>
              <w:pStyle w:val="015"/>
            </w:pPr>
            <w:r w:rsidRPr="00D3669E">
              <w:t>面积</w:t>
            </w:r>
          </w:p>
        </w:tc>
        <w:tc>
          <w:tcPr>
            <w:tcW w:w="555" w:type="pct"/>
            <w:vAlign w:val="center"/>
          </w:tcPr>
          <w:p w14:paraId="07B9CA0C" w14:textId="77777777" w:rsidR="00671403" w:rsidRPr="00D3669E" w:rsidRDefault="00671403" w:rsidP="008702F3">
            <w:pPr>
              <w:pStyle w:val="015"/>
            </w:pPr>
            <w:r w:rsidRPr="00D3669E">
              <w:t>m</w:t>
            </w:r>
            <w:r w:rsidRPr="00D3669E">
              <w:rPr>
                <w:vertAlign w:val="superscript"/>
              </w:rPr>
              <w:t>2</w:t>
            </w:r>
          </w:p>
        </w:tc>
        <w:tc>
          <w:tcPr>
            <w:tcW w:w="1144" w:type="pct"/>
            <w:vAlign w:val="center"/>
          </w:tcPr>
          <w:p w14:paraId="7D88F4DD" w14:textId="0D1CB333" w:rsidR="00671403" w:rsidRPr="00D3669E" w:rsidRDefault="000E2B52" w:rsidP="008702F3">
            <w:pPr>
              <w:pStyle w:val="015"/>
              <w:rPr>
                <w:sz w:val="22"/>
                <w:szCs w:val="22"/>
              </w:rPr>
            </w:pPr>
            <w:r w:rsidRPr="00D3669E">
              <w:rPr>
                <w:rFonts w:hint="eastAsia"/>
              </w:rPr>
              <w:t>167412</w:t>
            </w:r>
          </w:p>
        </w:tc>
        <w:tc>
          <w:tcPr>
            <w:tcW w:w="1495" w:type="pct"/>
            <w:vAlign w:val="center"/>
          </w:tcPr>
          <w:p w14:paraId="0A26BF92" w14:textId="77777777" w:rsidR="00671403" w:rsidRPr="00D3669E" w:rsidRDefault="00671403" w:rsidP="008702F3">
            <w:pPr>
              <w:pStyle w:val="015"/>
            </w:pPr>
          </w:p>
        </w:tc>
      </w:tr>
      <w:tr w:rsidR="00CD7435" w:rsidRPr="00D3669E" w14:paraId="3E285D2C" w14:textId="77777777" w:rsidTr="00522CA0">
        <w:trPr>
          <w:trHeight w:val="284"/>
          <w:jc w:val="center"/>
        </w:trPr>
        <w:tc>
          <w:tcPr>
            <w:tcW w:w="296" w:type="pct"/>
            <w:vMerge/>
            <w:vAlign w:val="center"/>
          </w:tcPr>
          <w:p w14:paraId="2B626849" w14:textId="77777777" w:rsidR="00671403" w:rsidRPr="00D3669E" w:rsidRDefault="00671403" w:rsidP="008702F3">
            <w:pPr>
              <w:pStyle w:val="015"/>
            </w:pPr>
          </w:p>
        </w:tc>
        <w:tc>
          <w:tcPr>
            <w:tcW w:w="214" w:type="pct"/>
            <w:vMerge/>
            <w:vAlign w:val="center"/>
          </w:tcPr>
          <w:p w14:paraId="79477821" w14:textId="77777777" w:rsidR="00671403" w:rsidRPr="00D3669E" w:rsidRDefault="00671403" w:rsidP="008702F3">
            <w:pPr>
              <w:pStyle w:val="015"/>
            </w:pPr>
          </w:p>
        </w:tc>
        <w:tc>
          <w:tcPr>
            <w:tcW w:w="657" w:type="pct"/>
            <w:vMerge/>
            <w:vAlign w:val="center"/>
          </w:tcPr>
          <w:p w14:paraId="45D8925C" w14:textId="77777777" w:rsidR="00671403" w:rsidRPr="00D3669E" w:rsidRDefault="00671403" w:rsidP="008702F3">
            <w:pPr>
              <w:pStyle w:val="015"/>
            </w:pPr>
          </w:p>
        </w:tc>
        <w:tc>
          <w:tcPr>
            <w:tcW w:w="641" w:type="pct"/>
            <w:vAlign w:val="center"/>
          </w:tcPr>
          <w:p w14:paraId="20739D61" w14:textId="77777777" w:rsidR="00671403" w:rsidRPr="00D3669E" w:rsidRDefault="00671403" w:rsidP="008702F3">
            <w:pPr>
              <w:pStyle w:val="015"/>
            </w:pPr>
            <w:r w:rsidRPr="00D3669E">
              <w:t>切入风速</w:t>
            </w:r>
          </w:p>
        </w:tc>
        <w:tc>
          <w:tcPr>
            <w:tcW w:w="555" w:type="pct"/>
            <w:vAlign w:val="center"/>
          </w:tcPr>
          <w:p w14:paraId="0E69506F" w14:textId="77777777" w:rsidR="00671403" w:rsidRPr="00D3669E" w:rsidRDefault="00671403" w:rsidP="008702F3">
            <w:pPr>
              <w:pStyle w:val="015"/>
            </w:pPr>
            <w:r w:rsidRPr="00D3669E">
              <w:t>m/s</w:t>
            </w:r>
          </w:p>
        </w:tc>
        <w:tc>
          <w:tcPr>
            <w:tcW w:w="1144" w:type="pct"/>
            <w:vAlign w:val="center"/>
          </w:tcPr>
          <w:p w14:paraId="793F5CA8" w14:textId="77777777" w:rsidR="00671403" w:rsidRPr="00D3669E" w:rsidRDefault="00671403" w:rsidP="008702F3">
            <w:pPr>
              <w:pStyle w:val="015"/>
            </w:pPr>
            <w:r w:rsidRPr="00D3669E">
              <w:t>3</w:t>
            </w:r>
          </w:p>
        </w:tc>
        <w:tc>
          <w:tcPr>
            <w:tcW w:w="1495" w:type="pct"/>
            <w:vAlign w:val="center"/>
          </w:tcPr>
          <w:p w14:paraId="0ED28AED" w14:textId="77777777" w:rsidR="00671403" w:rsidRPr="00D3669E" w:rsidRDefault="00671403" w:rsidP="008702F3">
            <w:pPr>
              <w:pStyle w:val="015"/>
            </w:pPr>
          </w:p>
        </w:tc>
      </w:tr>
      <w:tr w:rsidR="00CD7435" w:rsidRPr="00D3669E" w14:paraId="1385382C" w14:textId="77777777" w:rsidTr="00522CA0">
        <w:trPr>
          <w:trHeight w:val="284"/>
          <w:jc w:val="center"/>
        </w:trPr>
        <w:tc>
          <w:tcPr>
            <w:tcW w:w="296" w:type="pct"/>
            <w:vMerge/>
            <w:vAlign w:val="center"/>
          </w:tcPr>
          <w:p w14:paraId="2D8B27DE" w14:textId="77777777" w:rsidR="00671403" w:rsidRPr="00D3669E" w:rsidRDefault="00671403" w:rsidP="008702F3">
            <w:pPr>
              <w:pStyle w:val="015"/>
            </w:pPr>
          </w:p>
        </w:tc>
        <w:tc>
          <w:tcPr>
            <w:tcW w:w="214" w:type="pct"/>
            <w:vMerge/>
            <w:vAlign w:val="center"/>
          </w:tcPr>
          <w:p w14:paraId="4E85430B" w14:textId="77777777" w:rsidR="00671403" w:rsidRPr="00D3669E" w:rsidRDefault="00671403" w:rsidP="008702F3">
            <w:pPr>
              <w:pStyle w:val="015"/>
            </w:pPr>
          </w:p>
        </w:tc>
        <w:tc>
          <w:tcPr>
            <w:tcW w:w="657" w:type="pct"/>
            <w:vMerge/>
            <w:vAlign w:val="center"/>
          </w:tcPr>
          <w:p w14:paraId="6969DD34" w14:textId="77777777" w:rsidR="00671403" w:rsidRPr="00D3669E" w:rsidRDefault="00671403" w:rsidP="008702F3">
            <w:pPr>
              <w:pStyle w:val="015"/>
            </w:pPr>
          </w:p>
        </w:tc>
        <w:tc>
          <w:tcPr>
            <w:tcW w:w="641" w:type="pct"/>
            <w:vAlign w:val="center"/>
          </w:tcPr>
          <w:p w14:paraId="1D57F66C" w14:textId="77777777" w:rsidR="00671403" w:rsidRPr="00D3669E" w:rsidRDefault="00671403" w:rsidP="008702F3">
            <w:pPr>
              <w:pStyle w:val="015"/>
            </w:pPr>
            <w:r w:rsidRPr="00D3669E">
              <w:t>额定风速</w:t>
            </w:r>
          </w:p>
        </w:tc>
        <w:tc>
          <w:tcPr>
            <w:tcW w:w="555" w:type="pct"/>
            <w:vAlign w:val="center"/>
          </w:tcPr>
          <w:p w14:paraId="5295619A" w14:textId="77777777" w:rsidR="00671403" w:rsidRPr="00D3669E" w:rsidRDefault="00671403" w:rsidP="008702F3">
            <w:pPr>
              <w:pStyle w:val="015"/>
            </w:pPr>
            <w:r w:rsidRPr="00D3669E">
              <w:t>m/s</w:t>
            </w:r>
          </w:p>
        </w:tc>
        <w:tc>
          <w:tcPr>
            <w:tcW w:w="1144" w:type="pct"/>
            <w:vAlign w:val="center"/>
          </w:tcPr>
          <w:p w14:paraId="47CE3F04" w14:textId="3F8E0A7C" w:rsidR="00671403" w:rsidRPr="00D3669E" w:rsidRDefault="0061115B" w:rsidP="008702F3">
            <w:pPr>
              <w:pStyle w:val="015"/>
            </w:pPr>
            <w:r w:rsidRPr="00D3669E">
              <w:t>10</w:t>
            </w:r>
          </w:p>
        </w:tc>
        <w:tc>
          <w:tcPr>
            <w:tcW w:w="1495" w:type="pct"/>
            <w:vAlign w:val="center"/>
          </w:tcPr>
          <w:p w14:paraId="4E544FC6" w14:textId="77777777" w:rsidR="00671403" w:rsidRPr="00D3669E" w:rsidRDefault="00671403" w:rsidP="008702F3">
            <w:pPr>
              <w:pStyle w:val="015"/>
            </w:pPr>
          </w:p>
        </w:tc>
      </w:tr>
      <w:tr w:rsidR="00CD7435" w:rsidRPr="00D3669E" w14:paraId="39B5C4EB" w14:textId="77777777" w:rsidTr="00522CA0">
        <w:trPr>
          <w:trHeight w:val="284"/>
          <w:jc w:val="center"/>
        </w:trPr>
        <w:tc>
          <w:tcPr>
            <w:tcW w:w="296" w:type="pct"/>
            <w:vMerge/>
            <w:vAlign w:val="center"/>
          </w:tcPr>
          <w:p w14:paraId="78C8B045" w14:textId="77777777" w:rsidR="00671403" w:rsidRPr="00D3669E" w:rsidRDefault="00671403" w:rsidP="008702F3">
            <w:pPr>
              <w:pStyle w:val="015"/>
            </w:pPr>
          </w:p>
        </w:tc>
        <w:tc>
          <w:tcPr>
            <w:tcW w:w="214" w:type="pct"/>
            <w:vMerge/>
            <w:vAlign w:val="center"/>
          </w:tcPr>
          <w:p w14:paraId="461F416D" w14:textId="77777777" w:rsidR="00671403" w:rsidRPr="00D3669E" w:rsidRDefault="00671403" w:rsidP="008702F3">
            <w:pPr>
              <w:pStyle w:val="015"/>
            </w:pPr>
          </w:p>
        </w:tc>
        <w:tc>
          <w:tcPr>
            <w:tcW w:w="657" w:type="pct"/>
            <w:vMerge/>
            <w:vAlign w:val="center"/>
          </w:tcPr>
          <w:p w14:paraId="381DBDE7" w14:textId="77777777" w:rsidR="00671403" w:rsidRPr="00D3669E" w:rsidRDefault="00671403" w:rsidP="008702F3">
            <w:pPr>
              <w:pStyle w:val="015"/>
            </w:pPr>
          </w:p>
        </w:tc>
        <w:tc>
          <w:tcPr>
            <w:tcW w:w="641" w:type="pct"/>
            <w:vAlign w:val="center"/>
          </w:tcPr>
          <w:p w14:paraId="680B0F72" w14:textId="77777777" w:rsidR="00671403" w:rsidRPr="00D3669E" w:rsidRDefault="00671403" w:rsidP="008702F3">
            <w:pPr>
              <w:pStyle w:val="015"/>
            </w:pPr>
            <w:r w:rsidRPr="00D3669E">
              <w:t>切出风速</w:t>
            </w:r>
          </w:p>
        </w:tc>
        <w:tc>
          <w:tcPr>
            <w:tcW w:w="555" w:type="pct"/>
            <w:vAlign w:val="center"/>
          </w:tcPr>
          <w:p w14:paraId="0B5C8207" w14:textId="77777777" w:rsidR="00671403" w:rsidRPr="00D3669E" w:rsidRDefault="00671403" w:rsidP="008702F3">
            <w:pPr>
              <w:pStyle w:val="015"/>
            </w:pPr>
            <w:r w:rsidRPr="00D3669E">
              <w:t>m/s</w:t>
            </w:r>
          </w:p>
        </w:tc>
        <w:tc>
          <w:tcPr>
            <w:tcW w:w="1144" w:type="pct"/>
            <w:vAlign w:val="center"/>
          </w:tcPr>
          <w:p w14:paraId="76F4F273" w14:textId="0F9F4029" w:rsidR="00671403" w:rsidRPr="00D3669E" w:rsidRDefault="0061115B" w:rsidP="008702F3">
            <w:pPr>
              <w:pStyle w:val="015"/>
            </w:pPr>
            <w:r w:rsidRPr="00D3669E">
              <w:t>23</w:t>
            </w:r>
          </w:p>
        </w:tc>
        <w:tc>
          <w:tcPr>
            <w:tcW w:w="1495" w:type="pct"/>
            <w:vAlign w:val="center"/>
          </w:tcPr>
          <w:p w14:paraId="2E06108D" w14:textId="77777777" w:rsidR="00671403" w:rsidRPr="00D3669E" w:rsidRDefault="00671403" w:rsidP="008702F3">
            <w:pPr>
              <w:pStyle w:val="015"/>
            </w:pPr>
          </w:p>
        </w:tc>
      </w:tr>
      <w:tr w:rsidR="00CD7435" w:rsidRPr="00D3669E" w14:paraId="57835E10" w14:textId="77777777" w:rsidTr="00522CA0">
        <w:trPr>
          <w:trHeight w:val="284"/>
          <w:jc w:val="center"/>
        </w:trPr>
        <w:tc>
          <w:tcPr>
            <w:tcW w:w="296" w:type="pct"/>
            <w:vMerge/>
            <w:vAlign w:val="center"/>
          </w:tcPr>
          <w:p w14:paraId="0D504118" w14:textId="77777777" w:rsidR="00671403" w:rsidRPr="00D3669E" w:rsidRDefault="00671403" w:rsidP="008702F3">
            <w:pPr>
              <w:pStyle w:val="015"/>
            </w:pPr>
          </w:p>
        </w:tc>
        <w:tc>
          <w:tcPr>
            <w:tcW w:w="214" w:type="pct"/>
            <w:vMerge/>
            <w:vAlign w:val="center"/>
          </w:tcPr>
          <w:p w14:paraId="5ADDE167" w14:textId="77777777" w:rsidR="00671403" w:rsidRPr="00D3669E" w:rsidRDefault="00671403" w:rsidP="008702F3">
            <w:pPr>
              <w:pStyle w:val="015"/>
            </w:pPr>
          </w:p>
        </w:tc>
        <w:tc>
          <w:tcPr>
            <w:tcW w:w="657" w:type="pct"/>
            <w:vMerge/>
            <w:vAlign w:val="center"/>
          </w:tcPr>
          <w:p w14:paraId="0D1D024A" w14:textId="77777777" w:rsidR="00671403" w:rsidRPr="00D3669E" w:rsidRDefault="00671403" w:rsidP="008702F3">
            <w:pPr>
              <w:pStyle w:val="015"/>
            </w:pPr>
          </w:p>
        </w:tc>
        <w:tc>
          <w:tcPr>
            <w:tcW w:w="641" w:type="pct"/>
            <w:vAlign w:val="center"/>
          </w:tcPr>
          <w:p w14:paraId="2CED8A81" w14:textId="77777777" w:rsidR="00671403" w:rsidRPr="00D3669E" w:rsidRDefault="00671403" w:rsidP="008702F3">
            <w:pPr>
              <w:pStyle w:val="015"/>
            </w:pPr>
            <w:r w:rsidRPr="00D3669E">
              <w:t>安全风速</w:t>
            </w:r>
          </w:p>
        </w:tc>
        <w:tc>
          <w:tcPr>
            <w:tcW w:w="555" w:type="pct"/>
            <w:vAlign w:val="center"/>
          </w:tcPr>
          <w:p w14:paraId="2FE7447E" w14:textId="77777777" w:rsidR="00671403" w:rsidRPr="00D3669E" w:rsidRDefault="00671403" w:rsidP="008702F3">
            <w:pPr>
              <w:pStyle w:val="015"/>
            </w:pPr>
            <w:r w:rsidRPr="00D3669E">
              <w:t>m/s</w:t>
            </w:r>
          </w:p>
        </w:tc>
        <w:tc>
          <w:tcPr>
            <w:tcW w:w="1144" w:type="pct"/>
            <w:vAlign w:val="center"/>
          </w:tcPr>
          <w:p w14:paraId="563B5024" w14:textId="7E922DED" w:rsidR="00671403" w:rsidRPr="00D3669E" w:rsidRDefault="009E120F" w:rsidP="008702F3">
            <w:pPr>
              <w:pStyle w:val="015"/>
            </w:pPr>
            <w:r w:rsidRPr="00D3669E">
              <w:t>52.5</w:t>
            </w:r>
          </w:p>
        </w:tc>
        <w:tc>
          <w:tcPr>
            <w:tcW w:w="1495" w:type="pct"/>
            <w:vAlign w:val="center"/>
          </w:tcPr>
          <w:p w14:paraId="3C7E6206" w14:textId="66DF5266" w:rsidR="00671403" w:rsidRPr="00D3669E" w:rsidRDefault="009E120F" w:rsidP="008702F3">
            <w:pPr>
              <w:pStyle w:val="015"/>
            </w:pPr>
            <w:r w:rsidRPr="00D3669E">
              <w:t>3</w:t>
            </w:r>
            <w:r w:rsidRPr="00D3669E">
              <w:t>秒</w:t>
            </w:r>
            <w:r w:rsidRPr="00D3669E">
              <w:rPr>
                <w:rFonts w:hint="eastAsia"/>
              </w:rPr>
              <w:t>最大值</w:t>
            </w:r>
          </w:p>
        </w:tc>
      </w:tr>
      <w:tr w:rsidR="00CD7435" w:rsidRPr="00D3669E" w14:paraId="55F012A7" w14:textId="77777777" w:rsidTr="00522CA0">
        <w:trPr>
          <w:trHeight w:val="284"/>
          <w:jc w:val="center"/>
        </w:trPr>
        <w:tc>
          <w:tcPr>
            <w:tcW w:w="296" w:type="pct"/>
            <w:vMerge/>
            <w:vAlign w:val="center"/>
          </w:tcPr>
          <w:p w14:paraId="65BC7C81" w14:textId="77777777" w:rsidR="00671403" w:rsidRPr="00D3669E" w:rsidRDefault="00671403" w:rsidP="008702F3">
            <w:pPr>
              <w:pStyle w:val="015"/>
            </w:pPr>
          </w:p>
        </w:tc>
        <w:tc>
          <w:tcPr>
            <w:tcW w:w="214" w:type="pct"/>
            <w:vMerge/>
            <w:vAlign w:val="center"/>
          </w:tcPr>
          <w:p w14:paraId="0B0141E6" w14:textId="77777777" w:rsidR="00671403" w:rsidRPr="00D3669E" w:rsidRDefault="00671403" w:rsidP="008702F3">
            <w:pPr>
              <w:pStyle w:val="015"/>
            </w:pPr>
          </w:p>
        </w:tc>
        <w:tc>
          <w:tcPr>
            <w:tcW w:w="657" w:type="pct"/>
            <w:vMerge/>
            <w:vAlign w:val="center"/>
          </w:tcPr>
          <w:p w14:paraId="4A49D0A6" w14:textId="77777777" w:rsidR="00671403" w:rsidRPr="00D3669E" w:rsidRDefault="00671403" w:rsidP="008702F3">
            <w:pPr>
              <w:pStyle w:val="015"/>
            </w:pPr>
          </w:p>
        </w:tc>
        <w:tc>
          <w:tcPr>
            <w:tcW w:w="641" w:type="pct"/>
            <w:vAlign w:val="center"/>
          </w:tcPr>
          <w:p w14:paraId="0CD63DB6" w14:textId="77777777" w:rsidR="00671403" w:rsidRPr="00D3669E" w:rsidRDefault="00671403" w:rsidP="008702F3">
            <w:pPr>
              <w:pStyle w:val="015"/>
            </w:pPr>
            <w:r w:rsidRPr="00D3669E">
              <w:t>轮毂高度</w:t>
            </w:r>
          </w:p>
        </w:tc>
        <w:tc>
          <w:tcPr>
            <w:tcW w:w="555" w:type="pct"/>
            <w:vAlign w:val="center"/>
          </w:tcPr>
          <w:p w14:paraId="120A1496" w14:textId="77777777" w:rsidR="00671403" w:rsidRPr="00D3669E" w:rsidRDefault="00671403" w:rsidP="008702F3">
            <w:pPr>
              <w:pStyle w:val="015"/>
            </w:pPr>
            <w:r w:rsidRPr="00D3669E">
              <w:t>m</w:t>
            </w:r>
          </w:p>
        </w:tc>
        <w:tc>
          <w:tcPr>
            <w:tcW w:w="1144" w:type="pct"/>
            <w:vAlign w:val="center"/>
          </w:tcPr>
          <w:p w14:paraId="27C46B14" w14:textId="0B6E947E" w:rsidR="00671403" w:rsidRPr="00D3669E" w:rsidRDefault="00C909EB" w:rsidP="008702F3">
            <w:pPr>
              <w:pStyle w:val="015"/>
            </w:pPr>
            <w:r w:rsidRPr="00D3669E">
              <w:t>90</w:t>
            </w:r>
          </w:p>
        </w:tc>
        <w:tc>
          <w:tcPr>
            <w:tcW w:w="1495" w:type="pct"/>
            <w:vAlign w:val="center"/>
          </w:tcPr>
          <w:p w14:paraId="354C94AA" w14:textId="77777777" w:rsidR="00671403" w:rsidRPr="00D3669E" w:rsidRDefault="00671403" w:rsidP="008702F3">
            <w:pPr>
              <w:pStyle w:val="015"/>
            </w:pPr>
          </w:p>
        </w:tc>
      </w:tr>
      <w:tr w:rsidR="00CD7435" w:rsidRPr="00D3669E" w14:paraId="4996B7E5" w14:textId="77777777" w:rsidTr="00522CA0">
        <w:trPr>
          <w:trHeight w:val="284"/>
          <w:jc w:val="center"/>
        </w:trPr>
        <w:tc>
          <w:tcPr>
            <w:tcW w:w="296" w:type="pct"/>
            <w:vMerge/>
            <w:vAlign w:val="center"/>
          </w:tcPr>
          <w:p w14:paraId="760862C9" w14:textId="77777777" w:rsidR="00671403" w:rsidRPr="00D3669E" w:rsidRDefault="00671403" w:rsidP="008702F3">
            <w:pPr>
              <w:pStyle w:val="015"/>
            </w:pPr>
          </w:p>
        </w:tc>
        <w:tc>
          <w:tcPr>
            <w:tcW w:w="214" w:type="pct"/>
            <w:vMerge/>
            <w:vAlign w:val="center"/>
          </w:tcPr>
          <w:p w14:paraId="3AC2BC38" w14:textId="77777777" w:rsidR="00671403" w:rsidRPr="00D3669E" w:rsidRDefault="00671403" w:rsidP="008702F3">
            <w:pPr>
              <w:pStyle w:val="015"/>
            </w:pPr>
          </w:p>
        </w:tc>
        <w:tc>
          <w:tcPr>
            <w:tcW w:w="657" w:type="pct"/>
            <w:vMerge/>
            <w:vAlign w:val="center"/>
          </w:tcPr>
          <w:p w14:paraId="5BBB8C48" w14:textId="77777777" w:rsidR="00671403" w:rsidRPr="00D3669E" w:rsidRDefault="00671403" w:rsidP="008702F3">
            <w:pPr>
              <w:pStyle w:val="015"/>
            </w:pPr>
          </w:p>
        </w:tc>
        <w:tc>
          <w:tcPr>
            <w:tcW w:w="641" w:type="pct"/>
            <w:vAlign w:val="center"/>
          </w:tcPr>
          <w:p w14:paraId="45017B20" w14:textId="77777777" w:rsidR="00671403" w:rsidRPr="00D3669E" w:rsidRDefault="00671403" w:rsidP="008702F3">
            <w:pPr>
              <w:pStyle w:val="015"/>
            </w:pPr>
            <w:r w:rsidRPr="00D3669E">
              <w:t>发电机额定功率</w:t>
            </w:r>
          </w:p>
        </w:tc>
        <w:tc>
          <w:tcPr>
            <w:tcW w:w="555" w:type="pct"/>
            <w:vAlign w:val="center"/>
          </w:tcPr>
          <w:p w14:paraId="64DD53B6" w14:textId="77777777" w:rsidR="00671403" w:rsidRPr="00D3669E" w:rsidRDefault="00671403" w:rsidP="008702F3">
            <w:pPr>
              <w:pStyle w:val="015"/>
            </w:pPr>
          </w:p>
        </w:tc>
        <w:tc>
          <w:tcPr>
            <w:tcW w:w="1144" w:type="pct"/>
            <w:vAlign w:val="center"/>
          </w:tcPr>
          <w:p w14:paraId="19E16C33" w14:textId="20471F0A" w:rsidR="00671403" w:rsidRPr="00D3669E" w:rsidRDefault="009E120F" w:rsidP="008702F3">
            <w:pPr>
              <w:pStyle w:val="015"/>
            </w:pPr>
            <w:r w:rsidRPr="00D3669E">
              <w:t>2</w:t>
            </w:r>
            <w:r w:rsidR="0061115B" w:rsidRPr="00D3669E">
              <w:t>35</w:t>
            </w:r>
            <w:r w:rsidRPr="00D3669E">
              <w:t>0</w:t>
            </w:r>
          </w:p>
        </w:tc>
        <w:tc>
          <w:tcPr>
            <w:tcW w:w="1495" w:type="pct"/>
            <w:vAlign w:val="center"/>
          </w:tcPr>
          <w:p w14:paraId="78009666" w14:textId="77777777" w:rsidR="00671403" w:rsidRPr="00D3669E" w:rsidRDefault="00671403" w:rsidP="008702F3">
            <w:pPr>
              <w:pStyle w:val="015"/>
            </w:pPr>
          </w:p>
        </w:tc>
      </w:tr>
      <w:tr w:rsidR="00CD7435" w:rsidRPr="00D3669E" w14:paraId="2CA991C4" w14:textId="77777777" w:rsidTr="00522CA0">
        <w:trPr>
          <w:trHeight w:val="284"/>
          <w:jc w:val="center"/>
        </w:trPr>
        <w:tc>
          <w:tcPr>
            <w:tcW w:w="296" w:type="pct"/>
            <w:vMerge/>
            <w:vAlign w:val="center"/>
          </w:tcPr>
          <w:p w14:paraId="3619BB50" w14:textId="77777777" w:rsidR="00671403" w:rsidRPr="00D3669E" w:rsidRDefault="00671403" w:rsidP="008702F3">
            <w:pPr>
              <w:pStyle w:val="015"/>
            </w:pPr>
          </w:p>
        </w:tc>
        <w:tc>
          <w:tcPr>
            <w:tcW w:w="214" w:type="pct"/>
            <w:vMerge/>
            <w:vAlign w:val="center"/>
          </w:tcPr>
          <w:p w14:paraId="1433ADDA" w14:textId="77777777" w:rsidR="00671403" w:rsidRPr="00D3669E" w:rsidRDefault="00671403" w:rsidP="008702F3">
            <w:pPr>
              <w:pStyle w:val="015"/>
            </w:pPr>
          </w:p>
        </w:tc>
        <w:tc>
          <w:tcPr>
            <w:tcW w:w="657" w:type="pct"/>
            <w:vMerge/>
            <w:vAlign w:val="center"/>
          </w:tcPr>
          <w:p w14:paraId="1DA14A1B" w14:textId="77777777" w:rsidR="00671403" w:rsidRPr="00D3669E" w:rsidRDefault="00671403" w:rsidP="008702F3">
            <w:pPr>
              <w:pStyle w:val="015"/>
            </w:pPr>
          </w:p>
        </w:tc>
        <w:tc>
          <w:tcPr>
            <w:tcW w:w="641" w:type="pct"/>
            <w:vAlign w:val="center"/>
          </w:tcPr>
          <w:p w14:paraId="4FA4B357" w14:textId="77777777" w:rsidR="00671403" w:rsidRPr="00D3669E" w:rsidRDefault="00671403" w:rsidP="008702F3">
            <w:pPr>
              <w:pStyle w:val="015"/>
            </w:pPr>
            <w:r w:rsidRPr="00D3669E">
              <w:t>发电机功率因数</w:t>
            </w:r>
          </w:p>
        </w:tc>
        <w:tc>
          <w:tcPr>
            <w:tcW w:w="555" w:type="pct"/>
            <w:vAlign w:val="center"/>
          </w:tcPr>
          <w:p w14:paraId="7C810005" w14:textId="77777777" w:rsidR="00671403" w:rsidRPr="00D3669E" w:rsidRDefault="00671403" w:rsidP="008702F3">
            <w:pPr>
              <w:pStyle w:val="015"/>
            </w:pPr>
          </w:p>
        </w:tc>
        <w:tc>
          <w:tcPr>
            <w:tcW w:w="1144" w:type="pct"/>
            <w:vAlign w:val="center"/>
          </w:tcPr>
          <w:p w14:paraId="7BEAC3D6" w14:textId="77777777" w:rsidR="00671403" w:rsidRPr="00D3669E" w:rsidRDefault="00671403" w:rsidP="008702F3">
            <w:pPr>
              <w:pStyle w:val="015"/>
            </w:pPr>
            <w:r w:rsidRPr="00D3669E">
              <w:t>-0.95</w:t>
            </w:r>
            <w:r w:rsidRPr="00D3669E">
              <w:t>～</w:t>
            </w:r>
          </w:p>
          <w:p w14:paraId="7867EB0A" w14:textId="77777777" w:rsidR="00671403" w:rsidRPr="00D3669E" w:rsidRDefault="00671403" w:rsidP="008702F3">
            <w:pPr>
              <w:pStyle w:val="015"/>
            </w:pPr>
            <w:r w:rsidRPr="00D3669E">
              <w:t>+0.95</w:t>
            </w:r>
            <w:r w:rsidRPr="00D3669E">
              <w:t>可调</w:t>
            </w:r>
          </w:p>
        </w:tc>
        <w:tc>
          <w:tcPr>
            <w:tcW w:w="1495" w:type="pct"/>
            <w:vAlign w:val="center"/>
          </w:tcPr>
          <w:p w14:paraId="45B0DA0A" w14:textId="77777777" w:rsidR="00671403" w:rsidRPr="00D3669E" w:rsidRDefault="00671403" w:rsidP="008702F3">
            <w:pPr>
              <w:pStyle w:val="015"/>
            </w:pPr>
          </w:p>
        </w:tc>
      </w:tr>
      <w:tr w:rsidR="00CD7435" w:rsidRPr="00D3669E" w14:paraId="0A146C2D" w14:textId="77777777" w:rsidTr="00522CA0">
        <w:trPr>
          <w:trHeight w:val="284"/>
          <w:jc w:val="center"/>
        </w:trPr>
        <w:tc>
          <w:tcPr>
            <w:tcW w:w="296" w:type="pct"/>
            <w:vMerge/>
            <w:vAlign w:val="center"/>
          </w:tcPr>
          <w:p w14:paraId="0049E7C5" w14:textId="77777777" w:rsidR="00671403" w:rsidRPr="00D3669E" w:rsidRDefault="00671403" w:rsidP="008702F3">
            <w:pPr>
              <w:pStyle w:val="015"/>
            </w:pPr>
          </w:p>
        </w:tc>
        <w:tc>
          <w:tcPr>
            <w:tcW w:w="214" w:type="pct"/>
            <w:vMerge/>
            <w:vAlign w:val="center"/>
          </w:tcPr>
          <w:p w14:paraId="2E4D22B2" w14:textId="77777777" w:rsidR="00671403" w:rsidRPr="00D3669E" w:rsidRDefault="00671403" w:rsidP="008702F3">
            <w:pPr>
              <w:pStyle w:val="015"/>
            </w:pPr>
          </w:p>
        </w:tc>
        <w:tc>
          <w:tcPr>
            <w:tcW w:w="657" w:type="pct"/>
            <w:vMerge/>
            <w:vAlign w:val="center"/>
          </w:tcPr>
          <w:p w14:paraId="6038CDFF" w14:textId="77777777" w:rsidR="00671403" w:rsidRPr="00D3669E" w:rsidRDefault="00671403" w:rsidP="008702F3">
            <w:pPr>
              <w:pStyle w:val="015"/>
            </w:pPr>
          </w:p>
        </w:tc>
        <w:tc>
          <w:tcPr>
            <w:tcW w:w="641" w:type="pct"/>
            <w:vAlign w:val="center"/>
          </w:tcPr>
          <w:p w14:paraId="7E4394DD" w14:textId="77777777" w:rsidR="00671403" w:rsidRPr="00D3669E" w:rsidRDefault="00671403" w:rsidP="008702F3">
            <w:pPr>
              <w:pStyle w:val="015"/>
            </w:pPr>
            <w:r w:rsidRPr="00D3669E">
              <w:t>额定电压</w:t>
            </w:r>
          </w:p>
        </w:tc>
        <w:tc>
          <w:tcPr>
            <w:tcW w:w="555" w:type="pct"/>
            <w:vAlign w:val="center"/>
          </w:tcPr>
          <w:p w14:paraId="01B2CB57" w14:textId="77777777" w:rsidR="00671403" w:rsidRPr="00D3669E" w:rsidRDefault="00671403" w:rsidP="008702F3">
            <w:pPr>
              <w:pStyle w:val="015"/>
            </w:pPr>
            <w:r w:rsidRPr="00D3669E">
              <w:t>V</w:t>
            </w:r>
          </w:p>
        </w:tc>
        <w:tc>
          <w:tcPr>
            <w:tcW w:w="1144" w:type="pct"/>
            <w:vAlign w:val="center"/>
          </w:tcPr>
          <w:p w14:paraId="432F6F32" w14:textId="77777777" w:rsidR="00671403" w:rsidRPr="00D3669E" w:rsidRDefault="00671403" w:rsidP="008702F3">
            <w:pPr>
              <w:pStyle w:val="015"/>
            </w:pPr>
            <w:r w:rsidRPr="00D3669E">
              <w:t>690</w:t>
            </w:r>
          </w:p>
        </w:tc>
        <w:tc>
          <w:tcPr>
            <w:tcW w:w="1495" w:type="pct"/>
            <w:vAlign w:val="center"/>
          </w:tcPr>
          <w:p w14:paraId="0DC9998D" w14:textId="77777777" w:rsidR="00671403" w:rsidRPr="00D3669E" w:rsidRDefault="00671403" w:rsidP="008702F3">
            <w:pPr>
              <w:pStyle w:val="015"/>
            </w:pPr>
          </w:p>
        </w:tc>
      </w:tr>
      <w:tr w:rsidR="00CD7435" w:rsidRPr="00D3669E" w14:paraId="7AB0EEB0" w14:textId="77777777" w:rsidTr="00522CA0">
        <w:trPr>
          <w:trHeight w:val="284"/>
          <w:jc w:val="center"/>
        </w:trPr>
        <w:tc>
          <w:tcPr>
            <w:tcW w:w="296" w:type="pct"/>
            <w:vMerge/>
            <w:vAlign w:val="center"/>
          </w:tcPr>
          <w:p w14:paraId="4C86A56E" w14:textId="77777777" w:rsidR="00671403" w:rsidRPr="00D3669E" w:rsidRDefault="00671403" w:rsidP="008702F3">
            <w:pPr>
              <w:pStyle w:val="015"/>
            </w:pPr>
          </w:p>
        </w:tc>
        <w:tc>
          <w:tcPr>
            <w:tcW w:w="214" w:type="pct"/>
            <w:vMerge/>
            <w:vAlign w:val="center"/>
          </w:tcPr>
          <w:p w14:paraId="648557CF" w14:textId="77777777" w:rsidR="00671403" w:rsidRPr="00D3669E" w:rsidRDefault="00671403" w:rsidP="008702F3">
            <w:pPr>
              <w:pStyle w:val="015"/>
            </w:pPr>
          </w:p>
        </w:tc>
        <w:tc>
          <w:tcPr>
            <w:tcW w:w="657" w:type="pct"/>
            <w:vAlign w:val="center"/>
          </w:tcPr>
          <w:p w14:paraId="6A867AC9" w14:textId="77777777" w:rsidR="00671403" w:rsidRPr="00D3669E" w:rsidRDefault="00671403" w:rsidP="008702F3">
            <w:pPr>
              <w:pStyle w:val="015"/>
            </w:pPr>
            <w:r w:rsidRPr="00D3669E">
              <w:t>主要机电</w:t>
            </w:r>
          </w:p>
          <w:p w14:paraId="44216203" w14:textId="77777777" w:rsidR="00671403" w:rsidRPr="00D3669E" w:rsidRDefault="00671403" w:rsidP="008702F3">
            <w:pPr>
              <w:pStyle w:val="015"/>
            </w:pPr>
            <w:r w:rsidRPr="00D3669E">
              <w:t>设备</w:t>
            </w:r>
          </w:p>
        </w:tc>
        <w:tc>
          <w:tcPr>
            <w:tcW w:w="641" w:type="pct"/>
            <w:vAlign w:val="center"/>
          </w:tcPr>
          <w:p w14:paraId="4FB9E3A2" w14:textId="77777777" w:rsidR="00671403" w:rsidRPr="00D3669E" w:rsidRDefault="00671403" w:rsidP="008702F3">
            <w:pPr>
              <w:pStyle w:val="015"/>
            </w:pPr>
            <w:r w:rsidRPr="00D3669E">
              <w:t>箱式</w:t>
            </w:r>
          </w:p>
          <w:p w14:paraId="295E8FD3" w14:textId="77777777" w:rsidR="00671403" w:rsidRPr="00D3669E" w:rsidRDefault="00671403" w:rsidP="008702F3">
            <w:pPr>
              <w:pStyle w:val="015"/>
            </w:pPr>
            <w:r w:rsidRPr="00D3669E">
              <w:t>变电站</w:t>
            </w:r>
          </w:p>
        </w:tc>
        <w:tc>
          <w:tcPr>
            <w:tcW w:w="555" w:type="pct"/>
            <w:vAlign w:val="center"/>
          </w:tcPr>
          <w:p w14:paraId="2BC0608E" w14:textId="77777777" w:rsidR="00671403" w:rsidRPr="00D3669E" w:rsidRDefault="00671403" w:rsidP="008702F3">
            <w:pPr>
              <w:pStyle w:val="015"/>
            </w:pPr>
            <w:r w:rsidRPr="00D3669E">
              <w:t>台</w:t>
            </w:r>
          </w:p>
        </w:tc>
        <w:tc>
          <w:tcPr>
            <w:tcW w:w="1144" w:type="pct"/>
            <w:vAlign w:val="center"/>
          </w:tcPr>
          <w:p w14:paraId="0E44E555" w14:textId="43185365" w:rsidR="00671403" w:rsidRPr="00D3669E" w:rsidRDefault="00BF38FD" w:rsidP="008702F3">
            <w:pPr>
              <w:pStyle w:val="015"/>
            </w:pPr>
            <w:r w:rsidRPr="00D3669E">
              <w:t>20</w:t>
            </w:r>
          </w:p>
        </w:tc>
        <w:tc>
          <w:tcPr>
            <w:tcW w:w="1495" w:type="pct"/>
            <w:vAlign w:val="center"/>
          </w:tcPr>
          <w:p w14:paraId="041E94C5" w14:textId="7BB8B575" w:rsidR="00671403" w:rsidRPr="00D3669E" w:rsidRDefault="00671403" w:rsidP="008702F3">
            <w:pPr>
              <w:pStyle w:val="015"/>
            </w:pPr>
            <w:r w:rsidRPr="00D3669E">
              <w:t>箱变</w:t>
            </w:r>
            <w:r w:rsidRPr="00D3669E">
              <w:t>2</w:t>
            </w:r>
            <w:r w:rsidR="00BF38FD" w:rsidRPr="00D3669E">
              <w:t>75</w:t>
            </w:r>
            <w:r w:rsidRPr="00D3669E">
              <w:t>0kVA</w:t>
            </w:r>
          </w:p>
          <w:p w14:paraId="243E0776" w14:textId="77777777" w:rsidR="00671403" w:rsidRPr="00D3669E" w:rsidRDefault="00671403" w:rsidP="008702F3">
            <w:pPr>
              <w:pStyle w:val="015"/>
            </w:pPr>
            <w:r w:rsidRPr="00D3669E">
              <w:t>37±2×2.5</w:t>
            </w:r>
            <w:r w:rsidRPr="00D3669E">
              <w:t>％／</w:t>
            </w:r>
            <w:r w:rsidRPr="00D3669E">
              <w:t>0.69kV</w:t>
            </w:r>
          </w:p>
        </w:tc>
      </w:tr>
      <w:tr w:rsidR="00CD7435" w:rsidRPr="00D3669E" w14:paraId="09060E4E" w14:textId="77777777" w:rsidTr="00522CA0">
        <w:trPr>
          <w:trHeight w:val="284"/>
          <w:jc w:val="center"/>
        </w:trPr>
        <w:tc>
          <w:tcPr>
            <w:tcW w:w="296" w:type="pct"/>
            <w:vMerge/>
            <w:vAlign w:val="center"/>
          </w:tcPr>
          <w:p w14:paraId="70C1D84F" w14:textId="77777777" w:rsidR="00671403" w:rsidRPr="00D3669E" w:rsidRDefault="00671403" w:rsidP="008702F3">
            <w:pPr>
              <w:pStyle w:val="015"/>
            </w:pPr>
          </w:p>
        </w:tc>
        <w:tc>
          <w:tcPr>
            <w:tcW w:w="214" w:type="pct"/>
            <w:vMerge w:val="restart"/>
            <w:vAlign w:val="center"/>
          </w:tcPr>
          <w:p w14:paraId="57945100" w14:textId="77777777" w:rsidR="00671403" w:rsidRPr="00D3669E" w:rsidRDefault="00671403" w:rsidP="008702F3">
            <w:pPr>
              <w:pStyle w:val="015"/>
            </w:pPr>
            <w:r w:rsidRPr="00D3669E">
              <w:t>升</w:t>
            </w:r>
          </w:p>
          <w:p w14:paraId="6FF4420A" w14:textId="77777777" w:rsidR="00671403" w:rsidRPr="00D3669E" w:rsidRDefault="00671403" w:rsidP="008702F3">
            <w:pPr>
              <w:pStyle w:val="015"/>
            </w:pPr>
            <w:r w:rsidRPr="00D3669E">
              <w:t>压</w:t>
            </w:r>
          </w:p>
          <w:p w14:paraId="0896800F" w14:textId="77777777" w:rsidR="00671403" w:rsidRPr="00D3669E" w:rsidRDefault="00671403" w:rsidP="008702F3">
            <w:pPr>
              <w:pStyle w:val="015"/>
            </w:pPr>
            <w:r w:rsidRPr="00D3669E">
              <w:t>变</w:t>
            </w:r>
          </w:p>
          <w:p w14:paraId="10BB6DD5" w14:textId="77777777" w:rsidR="00671403" w:rsidRPr="00D3669E" w:rsidRDefault="00671403" w:rsidP="008702F3">
            <w:pPr>
              <w:pStyle w:val="015"/>
            </w:pPr>
            <w:r w:rsidRPr="00D3669E">
              <w:t>电</w:t>
            </w:r>
          </w:p>
          <w:p w14:paraId="01714891" w14:textId="77777777" w:rsidR="00671403" w:rsidRPr="00D3669E" w:rsidRDefault="00671403" w:rsidP="008702F3">
            <w:pPr>
              <w:pStyle w:val="015"/>
            </w:pPr>
            <w:r w:rsidRPr="00D3669E">
              <w:t>站</w:t>
            </w:r>
          </w:p>
        </w:tc>
        <w:tc>
          <w:tcPr>
            <w:tcW w:w="657" w:type="pct"/>
            <w:vMerge w:val="restart"/>
            <w:vAlign w:val="center"/>
          </w:tcPr>
          <w:p w14:paraId="71F9A163" w14:textId="77777777" w:rsidR="00671403" w:rsidRPr="00D3669E" w:rsidRDefault="00671403" w:rsidP="008702F3">
            <w:pPr>
              <w:pStyle w:val="015"/>
            </w:pPr>
            <w:r w:rsidRPr="00D3669E">
              <w:t>主变压器</w:t>
            </w:r>
          </w:p>
        </w:tc>
        <w:tc>
          <w:tcPr>
            <w:tcW w:w="641" w:type="pct"/>
            <w:vAlign w:val="center"/>
          </w:tcPr>
          <w:p w14:paraId="10B15472" w14:textId="77777777" w:rsidR="00671403" w:rsidRPr="00D3669E" w:rsidRDefault="00671403" w:rsidP="008702F3">
            <w:pPr>
              <w:pStyle w:val="015"/>
            </w:pPr>
            <w:r w:rsidRPr="00D3669E">
              <w:t>型号</w:t>
            </w:r>
          </w:p>
        </w:tc>
        <w:tc>
          <w:tcPr>
            <w:tcW w:w="555" w:type="pct"/>
            <w:vAlign w:val="center"/>
          </w:tcPr>
          <w:p w14:paraId="7E0153A1" w14:textId="01C399C2" w:rsidR="00671403" w:rsidRPr="00D3669E" w:rsidRDefault="00D420B7" w:rsidP="008702F3">
            <w:pPr>
              <w:pStyle w:val="015"/>
            </w:pPr>
            <w:r w:rsidRPr="00D3669E">
              <w:t>SFZ11-</w:t>
            </w:r>
            <w:r w:rsidR="008109C4" w:rsidRPr="00D3669E">
              <w:t>5</w:t>
            </w:r>
            <w:r w:rsidR="00671403" w:rsidRPr="00D3669E">
              <w:t>0000/</w:t>
            </w:r>
            <w:r w:rsidR="008109C4" w:rsidRPr="00D3669E">
              <w:t>11</w:t>
            </w:r>
            <w:r w:rsidR="00671403" w:rsidRPr="00D3669E">
              <w:t>0</w:t>
            </w:r>
          </w:p>
        </w:tc>
        <w:tc>
          <w:tcPr>
            <w:tcW w:w="1144" w:type="pct"/>
            <w:vAlign w:val="center"/>
          </w:tcPr>
          <w:p w14:paraId="13F24CDD" w14:textId="7D7173AB" w:rsidR="00671403" w:rsidRPr="00D3669E" w:rsidRDefault="008109C4" w:rsidP="008702F3">
            <w:pPr>
              <w:pStyle w:val="015"/>
            </w:pPr>
            <w:r w:rsidRPr="00D3669E">
              <w:t>1</w:t>
            </w:r>
          </w:p>
        </w:tc>
        <w:tc>
          <w:tcPr>
            <w:tcW w:w="1495" w:type="pct"/>
            <w:vAlign w:val="center"/>
          </w:tcPr>
          <w:p w14:paraId="517B7A0C" w14:textId="77777777" w:rsidR="00671403" w:rsidRPr="00D3669E" w:rsidRDefault="00671403" w:rsidP="008702F3">
            <w:pPr>
              <w:pStyle w:val="015"/>
            </w:pPr>
          </w:p>
        </w:tc>
      </w:tr>
      <w:tr w:rsidR="00CD7435" w:rsidRPr="00D3669E" w14:paraId="22DDBD28" w14:textId="77777777" w:rsidTr="00522CA0">
        <w:trPr>
          <w:trHeight w:val="284"/>
          <w:jc w:val="center"/>
        </w:trPr>
        <w:tc>
          <w:tcPr>
            <w:tcW w:w="296" w:type="pct"/>
            <w:vMerge/>
            <w:vAlign w:val="center"/>
          </w:tcPr>
          <w:p w14:paraId="485F880C" w14:textId="77777777" w:rsidR="00671403" w:rsidRPr="00D3669E" w:rsidRDefault="00671403" w:rsidP="008702F3">
            <w:pPr>
              <w:pStyle w:val="015"/>
            </w:pPr>
          </w:p>
        </w:tc>
        <w:tc>
          <w:tcPr>
            <w:tcW w:w="214" w:type="pct"/>
            <w:vMerge/>
            <w:vAlign w:val="center"/>
          </w:tcPr>
          <w:p w14:paraId="13F319AA" w14:textId="77777777" w:rsidR="00671403" w:rsidRPr="00D3669E" w:rsidRDefault="00671403" w:rsidP="008702F3">
            <w:pPr>
              <w:pStyle w:val="015"/>
            </w:pPr>
          </w:p>
        </w:tc>
        <w:tc>
          <w:tcPr>
            <w:tcW w:w="657" w:type="pct"/>
            <w:vMerge/>
            <w:vAlign w:val="center"/>
          </w:tcPr>
          <w:p w14:paraId="702C5869" w14:textId="77777777" w:rsidR="00671403" w:rsidRPr="00D3669E" w:rsidRDefault="00671403" w:rsidP="008702F3">
            <w:pPr>
              <w:pStyle w:val="015"/>
            </w:pPr>
          </w:p>
        </w:tc>
        <w:tc>
          <w:tcPr>
            <w:tcW w:w="641" w:type="pct"/>
            <w:vAlign w:val="center"/>
          </w:tcPr>
          <w:p w14:paraId="7048A330" w14:textId="77777777" w:rsidR="00671403" w:rsidRPr="00D3669E" w:rsidRDefault="00671403" w:rsidP="008702F3">
            <w:pPr>
              <w:pStyle w:val="015"/>
            </w:pPr>
            <w:r w:rsidRPr="00D3669E">
              <w:t>容量</w:t>
            </w:r>
          </w:p>
        </w:tc>
        <w:tc>
          <w:tcPr>
            <w:tcW w:w="555" w:type="pct"/>
            <w:vAlign w:val="center"/>
          </w:tcPr>
          <w:p w14:paraId="2DA949C5" w14:textId="203E20EB" w:rsidR="00671403" w:rsidRPr="00D3669E" w:rsidRDefault="000E2B52" w:rsidP="008702F3">
            <w:pPr>
              <w:pStyle w:val="015"/>
            </w:pPr>
            <w:r w:rsidRPr="00D3669E">
              <w:t>M</w:t>
            </w:r>
            <w:r w:rsidR="00671403" w:rsidRPr="00D3669E">
              <w:t>VA</w:t>
            </w:r>
          </w:p>
        </w:tc>
        <w:tc>
          <w:tcPr>
            <w:tcW w:w="1144" w:type="pct"/>
            <w:vAlign w:val="center"/>
          </w:tcPr>
          <w:p w14:paraId="527FE29B" w14:textId="4F21FF9C" w:rsidR="00671403" w:rsidRPr="00D3669E" w:rsidRDefault="000E2B52" w:rsidP="008702F3">
            <w:pPr>
              <w:pStyle w:val="015"/>
            </w:pPr>
            <w:r w:rsidRPr="00D3669E">
              <w:t>100</w:t>
            </w:r>
          </w:p>
        </w:tc>
        <w:tc>
          <w:tcPr>
            <w:tcW w:w="1495" w:type="pct"/>
            <w:vAlign w:val="center"/>
          </w:tcPr>
          <w:p w14:paraId="0F253E8F" w14:textId="77777777" w:rsidR="00671403" w:rsidRPr="00D3669E" w:rsidRDefault="00671403" w:rsidP="008702F3">
            <w:pPr>
              <w:pStyle w:val="015"/>
            </w:pPr>
          </w:p>
        </w:tc>
      </w:tr>
      <w:tr w:rsidR="00CD7435" w:rsidRPr="00D3669E" w14:paraId="61D6597E" w14:textId="77777777" w:rsidTr="00522CA0">
        <w:trPr>
          <w:trHeight w:val="284"/>
          <w:jc w:val="center"/>
        </w:trPr>
        <w:tc>
          <w:tcPr>
            <w:tcW w:w="296" w:type="pct"/>
            <w:vMerge/>
            <w:vAlign w:val="center"/>
          </w:tcPr>
          <w:p w14:paraId="2FAE6CC4" w14:textId="77777777" w:rsidR="00671403" w:rsidRPr="00D3669E" w:rsidRDefault="00671403" w:rsidP="008702F3">
            <w:pPr>
              <w:pStyle w:val="015"/>
            </w:pPr>
          </w:p>
        </w:tc>
        <w:tc>
          <w:tcPr>
            <w:tcW w:w="214" w:type="pct"/>
            <w:vMerge/>
            <w:vAlign w:val="center"/>
          </w:tcPr>
          <w:p w14:paraId="518F6EBF" w14:textId="77777777" w:rsidR="00671403" w:rsidRPr="00D3669E" w:rsidRDefault="00671403" w:rsidP="008702F3">
            <w:pPr>
              <w:pStyle w:val="015"/>
            </w:pPr>
          </w:p>
        </w:tc>
        <w:tc>
          <w:tcPr>
            <w:tcW w:w="657" w:type="pct"/>
            <w:vMerge/>
            <w:vAlign w:val="center"/>
          </w:tcPr>
          <w:p w14:paraId="06988389" w14:textId="77777777" w:rsidR="00671403" w:rsidRPr="00D3669E" w:rsidRDefault="00671403" w:rsidP="008702F3">
            <w:pPr>
              <w:pStyle w:val="015"/>
            </w:pPr>
          </w:p>
        </w:tc>
        <w:tc>
          <w:tcPr>
            <w:tcW w:w="641" w:type="pct"/>
            <w:vAlign w:val="center"/>
          </w:tcPr>
          <w:p w14:paraId="23FAD2B2" w14:textId="77777777" w:rsidR="00671403" w:rsidRPr="00D3669E" w:rsidRDefault="00671403" w:rsidP="008702F3">
            <w:pPr>
              <w:pStyle w:val="015"/>
            </w:pPr>
            <w:r w:rsidRPr="00D3669E">
              <w:t>额定电压</w:t>
            </w:r>
            <w:r w:rsidRPr="00D3669E">
              <w:rPr>
                <w:rFonts w:hint="eastAsia"/>
              </w:rPr>
              <w:t>等级</w:t>
            </w:r>
          </w:p>
        </w:tc>
        <w:tc>
          <w:tcPr>
            <w:tcW w:w="555" w:type="pct"/>
            <w:vAlign w:val="center"/>
          </w:tcPr>
          <w:p w14:paraId="6871CBC8" w14:textId="77777777" w:rsidR="00671403" w:rsidRPr="00D3669E" w:rsidRDefault="00671403" w:rsidP="008702F3">
            <w:pPr>
              <w:pStyle w:val="015"/>
            </w:pPr>
            <w:r w:rsidRPr="00D3669E">
              <w:t>kV</w:t>
            </w:r>
          </w:p>
        </w:tc>
        <w:tc>
          <w:tcPr>
            <w:tcW w:w="1144" w:type="pct"/>
            <w:vAlign w:val="center"/>
          </w:tcPr>
          <w:p w14:paraId="70A39EAE" w14:textId="7BF7D5EF" w:rsidR="00671403" w:rsidRPr="00D3669E" w:rsidRDefault="008109C4" w:rsidP="008702F3">
            <w:pPr>
              <w:pStyle w:val="015"/>
            </w:pPr>
            <w:r w:rsidRPr="00D3669E">
              <w:t>11</w:t>
            </w:r>
            <w:r w:rsidR="00A73F8B" w:rsidRPr="00D3669E">
              <w:t>0</w:t>
            </w:r>
            <w:r w:rsidR="00671403" w:rsidRPr="00D3669E">
              <w:rPr>
                <w:rFonts w:hint="eastAsia"/>
              </w:rPr>
              <w:t>/35</w:t>
            </w:r>
          </w:p>
        </w:tc>
        <w:tc>
          <w:tcPr>
            <w:tcW w:w="1495" w:type="pct"/>
            <w:vAlign w:val="center"/>
          </w:tcPr>
          <w:p w14:paraId="500B700C" w14:textId="77777777" w:rsidR="00671403" w:rsidRPr="00D3669E" w:rsidRDefault="00671403" w:rsidP="008702F3">
            <w:pPr>
              <w:pStyle w:val="015"/>
            </w:pPr>
          </w:p>
        </w:tc>
      </w:tr>
      <w:tr w:rsidR="00CD7435" w:rsidRPr="00D3669E" w14:paraId="11447886" w14:textId="77777777" w:rsidTr="00522CA0">
        <w:trPr>
          <w:trHeight w:val="284"/>
          <w:jc w:val="center"/>
        </w:trPr>
        <w:tc>
          <w:tcPr>
            <w:tcW w:w="296" w:type="pct"/>
            <w:vMerge/>
            <w:vAlign w:val="center"/>
          </w:tcPr>
          <w:p w14:paraId="77342E81" w14:textId="77777777" w:rsidR="00671403" w:rsidRPr="00D3669E" w:rsidRDefault="00671403" w:rsidP="008702F3">
            <w:pPr>
              <w:pStyle w:val="015"/>
            </w:pPr>
          </w:p>
        </w:tc>
        <w:tc>
          <w:tcPr>
            <w:tcW w:w="214" w:type="pct"/>
            <w:vMerge/>
            <w:vAlign w:val="center"/>
          </w:tcPr>
          <w:p w14:paraId="27E9151C" w14:textId="77777777" w:rsidR="00671403" w:rsidRPr="00D3669E" w:rsidRDefault="00671403" w:rsidP="008702F3">
            <w:pPr>
              <w:pStyle w:val="015"/>
            </w:pPr>
          </w:p>
        </w:tc>
        <w:tc>
          <w:tcPr>
            <w:tcW w:w="657" w:type="pct"/>
            <w:vMerge w:val="restart"/>
            <w:vAlign w:val="center"/>
          </w:tcPr>
          <w:p w14:paraId="33DB8B98" w14:textId="77777777" w:rsidR="00671403" w:rsidRPr="00D3669E" w:rsidRDefault="00671403" w:rsidP="008702F3">
            <w:pPr>
              <w:pStyle w:val="015"/>
            </w:pPr>
            <w:r w:rsidRPr="00D3669E">
              <w:t>出线回路数</w:t>
            </w:r>
          </w:p>
          <w:p w14:paraId="08871772" w14:textId="77777777" w:rsidR="00671403" w:rsidRPr="00D3669E" w:rsidRDefault="00671403" w:rsidP="008702F3">
            <w:pPr>
              <w:pStyle w:val="015"/>
            </w:pPr>
            <w:r w:rsidRPr="00D3669E">
              <w:t>及电压等级</w:t>
            </w:r>
          </w:p>
        </w:tc>
        <w:tc>
          <w:tcPr>
            <w:tcW w:w="641" w:type="pct"/>
            <w:vAlign w:val="center"/>
          </w:tcPr>
          <w:p w14:paraId="419B1FFE" w14:textId="77777777" w:rsidR="00671403" w:rsidRPr="00D3669E" w:rsidRDefault="00671403" w:rsidP="008702F3">
            <w:pPr>
              <w:pStyle w:val="015"/>
            </w:pPr>
            <w:r w:rsidRPr="00D3669E">
              <w:t>出线回路数</w:t>
            </w:r>
          </w:p>
        </w:tc>
        <w:tc>
          <w:tcPr>
            <w:tcW w:w="555" w:type="pct"/>
            <w:vAlign w:val="center"/>
          </w:tcPr>
          <w:p w14:paraId="77273A39" w14:textId="77777777" w:rsidR="00671403" w:rsidRPr="00D3669E" w:rsidRDefault="00671403" w:rsidP="008702F3">
            <w:pPr>
              <w:pStyle w:val="015"/>
            </w:pPr>
            <w:r w:rsidRPr="00D3669E">
              <w:t>回</w:t>
            </w:r>
          </w:p>
        </w:tc>
        <w:tc>
          <w:tcPr>
            <w:tcW w:w="1144" w:type="pct"/>
            <w:vAlign w:val="center"/>
          </w:tcPr>
          <w:p w14:paraId="36F18C93" w14:textId="77777777" w:rsidR="00671403" w:rsidRPr="00D3669E" w:rsidRDefault="00671403" w:rsidP="008702F3">
            <w:pPr>
              <w:pStyle w:val="015"/>
            </w:pPr>
            <w:r w:rsidRPr="00D3669E">
              <w:rPr>
                <w:rFonts w:hint="eastAsia"/>
              </w:rPr>
              <w:t>1</w:t>
            </w:r>
          </w:p>
        </w:tc>
        <w:tc>
          <w:tcPr>
            <w:tcW w:w="1495" w:type="pct"/>
            <w:vAlign w:val="center"/>
          </w:tcPr>
          <w:p w14:paraId="6BAAC495" w14:textId="77777777" w:rsidR="00671403" w:rsidRPr="00D3669E" w:rsidRDefault="00671403" w:rsidP="008702F3">
            <w:pPr>
              <w:pStyle w:val="015"/>
            </w:pPr>
          </w:p>
        </w:tc>
      </w:tr>
      <w:tr w:rsidR="00CD7435" w:rsidRPr="00D3669E" w14:paraId="433B2235" w14:textId="77777777" w:rsidTr="00522CA0">
        <w:trPr>
          <w:trHeight w:val="284"/>
          <w:jc w:val="center"/>
        </w:trPr>
        <w:tc>
          <w:tcPr>
            <w:tcW w:w="296" w:type="pct"/>
            <w:vMerge/>
            <w:vAlign w:val="center"/>
          </w:tcPr>
          <w:p w14:paraId="0AD071D8" w14:textId="77777777" w:rsidR="00671403" w:rsidRPr="00D3669E" w:rsidRDefault="00671403" w:rsidP="008702F3">
            <w:pPr>
              <w:pStyle w:val="015"/>
            </w:pPr>
          </w:p>
        </w:tc>
        <w:tc>
          <w:tcPr>
            <w:tcW w:w="214" w:type="pct"/>
            <w:vMerge/>
            <w:vAlign w:val="center"/>
          </w:tcPr>
          <w:p w14:paraId="79AC11AE" w14:textId="77777777" w:rsidR="00671403" w:rsidRPr="00D3669E" w:rsidRDefault="00671403" w:rsidP="008702F3">
            <w:pPr>
              <w:pStyle w:val="015"/>
            </w:pPr>
          </w:p>
        </w:tc>
        <w:tc>
          <w:tcPr>
            <w:tcW w:w="657" w:type="pct"/>
            <w:vMerge/>
            <w:vAlign w:val="center"/>
          </w:tcPr>
          <w:p w14:paraId="592F327A" w14:textId="77777777" w:rsidR="00671403" w:rsidRPr="00D3669E" w:rsidRDefault="00671403" w:rsidP="008702F3">
            <w:pPr>
              <w:pStyle w:val="015"/>
            </w:pPr>
          </w:p>
        </w:tc>
        <w:tc>
          <w:tcPr>
            <w:tcW w:w="641" w:type="pct"/>
            <w:vAlign w:val="center"/>
          </w:tcPr>
          <w:p w14:paraId="02B04C50" w14:textId="77777777" w:rsidR="00671403" w:rsidRPr="00D3669E" w:rsidRDefault="00671403" w:rsidP="008702F3">
            <w:pPr>
              <w:pStyle w:val="015"/>
            </w:pPr>
            <w:r w:rsidRPr="00D3669E">
              <w:t>电压等级</w:t>
            </w:r>
          </w:p>
        </w:tc>
        <w:tc>
          <w:tcPr>
            <w:tcW w:w="555" w:type="pct"/>
            <w:vAlign w:val="center"/>
          </w:tcPr>
          <w:p w14:paraId="406C524F" w14:textId="77777777" w:rsidR="00671403" w:rsidRPr="00D3669E" w:rsidRDefault="00671403" w:rsidP="008702F3">
            <w:pPr>
              <w:pStyle w:val="015"/>
            </w:pPr>
            <w:r w:rsidRPr="00D3669E">
              <w:t>kV</w:t>
            </w:r>
          </w:p>
        </w:tc>
        <w:tc>
          <w:tcPr>
            <w:tcW w:w="1144" w:type="pct"/>
            <w:vAlign w:val="center"/>
          </w:tcPr>
          <w:p w14:paraId="169E71DA" w14:textId="5F0ED924" w:rsidR="00671403" w:rsidRPr="00D3669E" w:rsidRDefault="008109C4" w:rsidP="008702F3">
            <w:pPr>
              <w:pStyle w:val="015"/>
            </w:pPr>
            <w:r w:rsidRPr="00D3669E">
              <w:t>11</w:t>
            </w:r>
            <w:r w:rsidR="00671403" w:rsidRPr="00D3669E">
              <w:rPr>
                <w:rFonts w:hint="eastAsia"/>
              </w:rPr>
              <w:t>0</w:t>
            </w:r>
          </w:p>
        </w:tc>
        <w:tc>
          <w:tcPr>
            <w:tcW w:w="1495" w:type="pct"/>
            <w:vAlign w:val="center"/>
          </w:tcPr>
          <w:p w14:paraId="578277CF" w14:textId="77777777" w:rsidR="00671403" w:rsidRPr="00D3669E" w:rsidRDefault="00671403" w:rsidP="008702F3">
            <w:pPr>
              <w:pStyle w:val="015"/>
            </w:pPr>
          </w:p>
        </w:tc>
      </w:tr>
      <w:tr w:rsidR="00CD7435" w:rsidRPr="00D3669E" w14:paraId="3DF40B61" w14:textId="77777777" w:rsidTr="00522CA0">
        <w:trPr>
          <w:trHeight w:val="284"/>
          <w:jc w:val="center"/>
        </w:trPr>
        <w:tc>
          <w:tcPr>
            <w:tcW w:w="296" w:type="pct"/>
            <w:vMerge w:val="restart"/>
            <w:vAlign w:val="center"/>
          </w:tcPr>
          <w:p w14:paraId="4E9C1535" w14:textId="77777777" w:rsidR="00671403" w:rsidRPr="00D3669E" w:rsidRDefault="00671403" w:rsidP="008702F3">
            <w:pPr>
              <w:pStyle w:val="015"/>
            </w:pPr>
            <w:r w:rsidRPr="00D3669E">
              <w:t>土建</w:t>
            </w:r>
          </w:p>
        </w:tc>
        <w:tc>
          <w:tcPr>
            <w:tcW w:w="870" w:type="pct"/>
            <w:gridSpan w:val="2"/>
            <w:vMerge w:val="restart"/>
            <w:vAlign w:val="center"/>
          </w:tcPr>
          <w:p w14:paraId="54E676CF" w14:textId="77777777" w:rsidR="00671403" w:rsidRPr="00D3669E" w:rsidRDefault="00671403" w:rsidP="008702F3">
            <w:pPr>
              <w:pStyle w:val="015"/>
            </w:pPr>
            <w:r w:rsidRPr="00D3669E">
              <w:t>风电机组</w:t>
            </w:r>
          </w:p>
          <w:p w14:paraId="2868B3E6" w14:textId="77777777" w:rsidR="00671403" w:rsidRPr="00D3669E" w:rsidRDefault="00671403" w:rsidP="008702F3">
            <w:pPr>
              <w:pStyle w:val="015"/>
            </w:pPr>
            <w:r w:rsidRPr="00D3669E">
              <w:t>基础</w:t>
            </w:r>
          </w:p>
        </w:tc>
        <w:tc>
          <w:tcPr>
            <w:tcW w:w="641" w:type="pct"/>
            <w:vAlign w:val="center"/>
          </w:tcPr>
          <w:p w14:paraId="53CA4A15" w14:textId="77777777" w:rsidR="00671403" w:rsidRPr="00D3669E" w:rsidRDefault="00671403" w:rsidP="008702F3">
            <w:pPr>
              <w:pStyle w:val="015"/>
            </w:pPr>
            <w:r w:rsidRPr="00D3669E">
              <w:t>台数</w:t>
            </w:r>
            <w:r w:rsidRPr="00D3669E">
              <w:t>/</w:t>
            </w:r>
            <w:r w:rsidRPr="00D3669E">
              <w:t>型式</w:t>
            </w:r>
          </w:p>
        </w:tc>
        <w:tc>
          <w:tcPr>
            <w:tcW w:w="555" w:type="pct"/>
            <w:vAlign w:val="center"/>
          </w:tcPr>
          <w:p w14:paraId="1288E511" w14:textId="77777777" w:rsidR="00671403" w:rsidRPr="00D3669E" w:rsidRDefault="00671403" w:rsidP="008702F3">
            <w:pPr>
              <w:pStyle w:val="015"/>
            </w:pPr>
            <w:r w:rsidRPr="00D3669E">
              <w:t>基</w:t>
            </w:r>
          </w:p>
        </w:tc>
        <w:tc>
          <w:tcPr>
            <w:tcW w:w="1144" w:type="pct"/>
            <w:vAlign w:val="center"/>
          </w:tcPr>
          <w:p w14:paraId="28C8840F" w14:textId="103376C6" w:rsidR="00671403" w:rsidRPr="00D3669E" w:rsidRDefault="00BF38FD" w:rsidP="008702F3">
            <w:pPr>
              <w:pStyle w:val="015"/>
            </w:pPr>
            <w:r w:rsidRPr="00D3669E">
              <w:t>2</w:t>
            </w:r>
            <w:r w:rsidR="007F3E20" w:rsidRPr="00D3669E">
              <w:t>8</w:t>
            </w:r>
          </w:p>
        </w:tc>
        <w:tc>
          <w:tcPr>
            <w:tcW w:w="1495" w:type="pct"/>
            <w:vAlign w:val="center"/>
          </w:tcPr>
          <w:p w14:paraId="37366CAD" w14:textId="29A0103A" w:rsidR="00671403" w:rsidRPr="00D3669E" w:rsidRDefault="00481805" w:rsidP="008702F3">
            <w:pPr>
              <w:pStyle w:val="015"/>
            </w:pPr>
            <w:r w:rsidRPr="00D3669E">
              <w:t>圆形混凝土扩展基础</w:t>
            </w:r>
          </w:p>
        </w:tc>
      </w:tr>
      <w:tr w:rsidR="00CD7435" w:rsidRPr="00D3669E" w14:paraId="46E310EC" w14:textId="77777777" w:rsidTr="00522CA0">
        <w:trPr>
          <w:trHeight w:val="284"/>
          <w:jc w:val="center"/>
        </w:trPr>
        <w:tc>
          <w:tcPr>
            <w:tcW w:w="296" w:type="pct"/>
            <w:vMerge/>
            <w:vAlign w:val="center"/>
          </w:tcPr>
          <w:p w14:paraId="56655C9B" w14:textId="77777777" w:rsidR="00671403" w:rsidRPr="00D3669E" w:rsidRDefault="00671403" w:rsidP="008702F3">
            <w:pPr>
              <w:pStyle w:val="015"/>
            </w:pPr>
          </w:p>
        </w:tc>
        <w:tc>
          <w:tcPr>
            <w:tcW w:w="870" w:type="pct"/>
            <w:gridSpan w:val="2"/>
            <w:vMerge/>
            <w:vAlign w:val="center"/>
          </w:tcPr>
          <w:p w14:paraId="099E9462" w14:textId="77777777" w:rsidR="00671403" w:rsidRPr="00D3669E" w:rsidRDefault="00671403" w:rsidP="008702F3">
            <w:pPr>
              <w:pStyle w:val="015"/>
            </w:pPr>
          </w:p>
        </w:tc>
        <w:tc>
          <w:tcPr>
            <w:tcW w:w="641" w:type="pct"/>
            <w:vAlign w:val="center"/>
          </w:tcPr>
          <w:p w14:paraId="23AF2090" w14:textId="77777777" w:rsidR="00671403" w:rsidRPr="00D3669E" w:rsidRDefault="00671403" w:rsidP="008702F3">
            <w:pPr>
              <w:pStyle w:val="015"/>
            </w:pPr>
            <w:r w:rsidRPr="00D3669E">
              <w:t>地基特征</w:t>
            </w:r>
          </w:p>
        </w:tc>
        <w:tc>
          <w:tcPr>
            <w:tcW w:w="555" w:type="pct"/>
            <w:vAlign w:val="center"/>
          </w:tcPr>
          <w:p w14:paraId="1080E731" w14:textId="77777777" w:rsidR="00671403" w:rsidRPr="00D3669E" w:rsidRDefault="00671403" w:rsidP="008702F3">
            <w:pPr>
              <w:pStyle w:val="015"/>
            </w:pPr>
          </w:p>
        </w:tc>
        <w:tc>
          <w:tcPr>
            <w:tcW w:w="1144" w:type="pct"/>
            <w:vAlign w:val="center"/>
          </w:tcPr>
          <w:p w14:paraId="3C320317" w14:textId="77777777" w:rsidR="00671403" w:rsidRPr="00D3669E" w:rsidRDefault="00671403" w:rsidP="008702F3">
            <w:pPr>
              <w:pStyle w:val="015"/>
            </w:pPr>
          </w:p>
        </w:tc>
        <w:tc>
          <w:tcPr>
            <w:tcW w:w="1495" w:type="pct"/>
            <w:vAlign w:val="center"/>
          </w:tcPr>
          <w:p w14:paraId="65AD5D59" w14:textId="1CCE5A5B" w:rsidR="00671403" w:rsidRPr="00D3669E" w:rsidRDefault="00481805" w:rsidP="008702F3">
            <w:pPr>
              <w:pStyle w:val="015"/>
            </w:pPr>
            <w:r w:rsidRPr="00D3669E">
              <w:t>天然地基</w:t>
            </w:r>
          </w:p>
        </w:tc>
      </w:tr>
      <w:tr w:rsidR="00CD7435" w:rsidRPr="00D3669E" w14:paraId="245B2716" w14:textId="77777777" w:rsidTr="00522CA0">
        <w:trPr>
          <w:trHeight w:val="284"/>
          <w:jc w:val="center"/>
        </w:trPr>
        <w:tc>
          <w:tcPr>
            <w:tcW w:w="296" w:type="pct"/>
            <w:vMerge/>
            <w:vAlign w:val="center"/>
          </w:tcPr>
          <w:p w14:paraId="100D15AA" w14:textId="77777777" w:rsidR="00671403" w:rsidRPr="00D3669E" w:rsidRDefault="00671403" w:rsidP="008702F3">
            <w:pPr>
              <w:pStyle w:val="015"/>
            </w:pPr>
          </w:p>
        </w:tc>
        <w:tc>
          <w:tcPr>
            <w:tcW w:w="870" w:type="pct"/>
            <w:gridSpan w:val="2"/>
            <w:vMerge w:val="restart"/>
            <w:vAlign w:val="center"/>
          </w:tcPr>
          <w:p w14:paraId="6104CBC2" w14:textId="77777777" w:rsidR="00671403" w:rsidRPr="00D3669E" w:rsidRDefault="00671403" w:rsidP="008702F3">
            <w:pPr>
              <w:pStyle w:val="015"/>
            </w:pPr>
            <w:r w:rsidRPr="00D3669E">
              <w:t>箱式变电站</w:t>
            </w:r>
          </w:p>
          <w:p w14:paraId="1009C9BD" w14:textId="77777777" w:rsidR="00671403" w:rsidRPr="00D3669E" w:rsidRDefault="00671403" w:rsidP="008702F3">
            <w:pPr>
              <w:pStyle w:val="015"/>
            </w:pPr>
            <w:r w:rsidRPr="00D3669E">
              <w:t>基础</w:t>
            </w:r>
          </w:p>
        </w:tc>
        <w:tc>
          <w:tcPr>
            <w:tcW w:w="641" w:type="pct"/>
            <w:vAlign w:val="center"/>
          </w:tcPr>
          <w:p w14:paraId="628D1F97" w14:textId="77777777" w:rsidR="00671403" w:rsidRPr="00D3669E" w:rsidRDefault="00671403" w:rsidP="008702F3">
            <w:pPr>
              <w:pStyle w:val="015"/>
            </w:pPr>
            <w:r w:rsidRPr="00D3669E">
              <w:t>台数</w:t>
            </w:r>
          </w:p>
        </w:tc>
        <w:tc>
          <w:tcPr>
            <w:tcW w:w="555" w:type="pct"/>
            <w:vAlign w:val="center"/>
          </w:tcPr>
          <w:p w14:paraId="5B01CC14" w14:textId="77777777" w:rsidR="00671403" w:rsidRPr="00D3669E" w:rsidRDefault="00671403" w:rsidP="008702F3">
            <w:pPr>
              <w:pStyle w:val="015"/>
            </w:pPr>
            <w:r w:rsidRPr="00D3669E">
              <w:t>个</w:t>
            </w:r>
          </w:p>
        </w:tc>
        <w:tc>
          <w:tcPr>
            <w:tcW w:w="1144" w:type="pct"/>
            <w:vAlign w:val="center"/>
          </w:tcPr>
          <w:p w14:paraId="6EFF0E81" w14:textId="0506919D" w:rsidR="00671403" w:rsidRPr="00D3669E" w:rsidRDefault="00BF38FD" w:rsidP="008702F3">
            <w:pPr>
              <w:pStyle w:val="015"/>
            </w:pPr>
            <w:r w:rsidRPr="00D3669E">
              <w:t>2</w:t>
            </w:r>
            <w:r w:rsidR="007F3E20" w:rsidRPr="00D3669E">
              <w:t>8</w:t>
            </w:r>
          </w:p>
        </w:tc>
        <w:tc>
          <w:tcPr>
            <w:tcW w:w="1495" w:type="pct"/>
            <w:vAlign w:val="center"/>
          </w:tcPr>
          <w:p w14:paraId="49DC52A4" w14:textId="77777777" w:rsidR="00671403" w:rsidRPr="00D3669E" w:rsidRDefault="00671403" w:rsidP="008702F3">
            <w:pPr>
              <w:pStyle w:val="015"/>
            </w:pPr>
          </w:p>
        </w:tc>
      </w:tr>
      <w:tr w:rsidR="00CD7435" w:rsidRPr="00D3669E" w14:paraId="68AC7CF2" w14:textId="77777777" w:rsidTr="00522CA0">
        <w:trPr>
          <w:trHeight w:val="284"/>
          <w:jc w:val="center"/>
        </w:trPr>
        <w:tc>
          <w:tcPr>
            <w:tcW w:w="296" w:type="pct"/>
            <w:vMerge/>
            <w:vAlign w:val="center"/>
          </w:tcPr>
          <w:p w14:paraId="57F731BC" w14:textId="77777777" w:rsidR="00671403" w:rsidRPr="00D3669E" w:rsidRDefault="00671403" w:rsidP="008702F3">
            <w:pPr>
              <w:pStyle w:val="015"/>
            </w:pPr>
          </w:p>
        </w:tc>
        <w:tc>
          <w:tcPr>
            <w:tcW w:w="870" w:type="pct"/>
            <w:gridSpan w:val="2"/>
            <w:vMerge/>
            <w:vAlign w:val="center"/>
          </w:tcPr>
          <w:p w14:paraId="413BE2B9" w14:textId="77777777" w:rsidR="00671403" w:rsidRPr="00D3669E" w:rsidRDefault="00671403" w:rsidP="008702F3">
            <w:pPr>
              <w:pStyle w:val="015"/>
            </w:pPr>
          </w:p>
        </w:tc>
        <w:tc>
          <w:tcPr>
            <w:tcW w:w="641" w:type="pct"/>
            <w:vAlign w:val="center"/>
          </w:tcPr>
          <w:p w14:paraId="31759C7D" w14:textId="77777777" w:rsidR="00671403" w:rsidRPr="00D3669E" w:rsidRDefault="00671403" w:rsidP="008702F3">
            <w:pPr>
              <w:pStyle w:val="015"/>
            </w:pPr>
            <w:r w:rsidRPr="00D3669E">
              <w:t>型式</w:t>
            </w:r>
          </w:p>
        </w:tc>
        <w:tc>
          <w:tcPr>
            <w:tcW w:w="555" w:type="pct"/>
            <w:vAlign w:val="center"/>
          </w:tcPr>
          <w:p w14:paraId="0801339E" w14:textId="77777777" w:rsidR="00671403" w:rsidRPr="00D3669E" w:rsidRDefault="00671403" w:rsidP="008702F3">
            <w:pPr>
              <w:pStyle w:val="015"/>
            </w:pPr>
          </w:p>
        </w:tc>
        <w:tc>
          <w:tcPr>
            <w:tcW w:w="1144" w:type="pct"/>
            <w:vAlign w:val="center"/>
          </w:tcPr>
          <w:p w14:paraId="3125DD76" w14:textId="145F4D70" w:rsidR="00671403" w:rsidRPr="00D3669E" w:rsidRDefault="00481805" w:rsidP="008702F3">
            <w:pPr>
              <w:pStyle w:val="015"/>
            </w:pPr>
            <w:r w:rsidRPr="00D3669E">
              <w:t>天然地基上的浅基础</w:t>
            </w:r>
          </w:p>
        </w:tc>
        <w:tc>
          <w:tcPr>
            <w:tcW w:w="1495" w:type="pct"/>
            <w:vAlign w:val="center"/>
          </w:tcPr>
          <w:p w14:paraId="14ADC007" w14:textId="77777777" w:rsidR="00671403" w:rsidRPr="00D3669E" w:rsidRDefault="00671403" w:rsidP="008702F3">
            <w:pPr>
              <w:pStyle w:val="015"/>
            </w:pPr>
          </w:p>
        </w:tc>
      </w:tr>
    </w:tbl>
    <w:p w14:paraId="3C4236CB" w14:textId="312F1CD4" w:rsidR="00671403" w:rsidRPr="00D3669E" w:rsidRDefault="00671403" w:rsidP="008027EF">
      <w:pPr>
        <w:pStyle w:val="013"/>
        <w:spacing w:before="163"/>
      </w:pPr>
      <w:r w:rsidRPr="00D3669E">
        <w:br w:type="page"/>
      </w:r>
      <w:r w:rsidRPr="00D3669E">
        <w:lastRenderedPageBreak/>
        <w:t>续表</w:t>
      </w:r>
      <w:r w:rsidR="008027EF" w:rsidRPr="00D3669E">
        <w:t xml:space="preserve">1-1  </w:t>
      </w:r>
      <w:r w:rsidRPr="00D3669E">
        <w:t>风电场工程特性表</w:t>
      </w:r>
    </w:p>
    <w:tbl>
      <w:tblPr>
        <w:tblW w:w="87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12"/>
        <w:gridCol w:w="543"/>
        <w:gridCol w:w="315"/>
        <w:gridCol w:w="760"/>
        <w:gridCol w:w="1516"/>
        <w:gridCol w:w="1086"/>
        <w:gridCol w:w="1210"/>
        <w:gridCol w:w="2799"/>
      </w:tblGrid>
      <w:tr w:rsidR="00CD7435" w:rsidRPr="00D3669E" w14:paraId="759586F7" w14:textId="77777777" w:rsidTr="00522CA0">
        <w:trPr>
          <w:trHeight w:val="340"/>
        </w:trPr>
        <w:tc>
          <w:tcPr>
            <w:tcW w:w="3646" w:type="dxa"/>
            <w:gridSpan w:val="5"/>
            <w:vAlign w:val="center"/>
          </w:tcPr>
          <w:p w14:paraId="533CCC48" w14:textId="77777777" w:rsidR="00671403" w:rsidRPr="00D3669E" w:rsidRDefault="00671403" w:rsidP="008702F3">
            <w:pPr>
              <w:pStyle w:val="015"/>
            </w:pPr>
            <w:r w:rsidRPr="00D3669E">
              <w:t>名称</w:t>
            </w:r>
          </w:p>
        </w:tc>
        <w:tc>
          <w:tcPr>
            <w:tcW w:w="1086" w:type="dxa"/>
            <w:vAlign w:val="center"/>
          </w:tcPr>
          <w:p w14:paraId="5E75CB62" w14:textId="77777777" w:rsidR="00671403" w:rsidRPr="00D3669E" w:rsidRDefault="00671403" w:rsidP="008702F3">
            <w:pPr>
              <w:pStyle w:val="015"/>
            </w:pPr>
            <w:r w:rsidRPr="00D3669E">
              <w:t>单位</w:t>
            </w:r>
          </w:p>
          <w:p w14:paraId="680857A6" w14:textId="77777777" w:rsidR="00671403" w:rsidRPr="00D3669E" w:rsidRDefault="00671403" w:rsidP="008702F3">
            <w:pPr>
              <w:pStyle w:val="015"/>
            </w:pPr>
            <w:r w:rsidRPr="00D3669E">
              <w:t>（或型号）</w:t>
            </w:r>
          </w:p>
        </w:tc>
        <w:tc>
          <w:tcPr>
            <w:tcW w:w="1210" w:type="dxa"/>
            <w:vAlign w:val="center"/>
          </w:tcPr>
          <w:p w14:paraId="23176E79" w14:textId="77777777" w:rsidR="00671403" w:rsidRPr="00D3669E" w:rsidRDefault="00671403" w:rsidP="008702F3">
            <w:pPr>
              <w:pStyle w:val="015"/>
            </w:pPr>
            <w:r w:rsidRPr="00D3669E">
              <w:t>数量</w:t>
            </w:r>
          </w:p>
        </w:tc>
        <w:tc>
          <w:tcPr>
            <w:tcW w:w="2799" w:type="dxa"/>
            <w:vAlign w:val="center"/>
          </w:tcPr>
          <w:p w14:paraId="54F5D266" w14:textId="77777777" w:rsidR="00671403" w:rsidRPr="00D3669E" w:rsidRDefault="00671403" w:rsidP="008702F3">
            <w:pPr>
              <w:pStyle w:val="015"/>
            </w:pPr>
            <w:r w:rsidRPr="00D3669E">
              <w:t>备注</w:t>
            </w:r>
          </w:p>
        </w:tc>
      </w:tr>
      <w:tr w:rsidR="00CD7435" w:rsidRPr="00D3669E" w14:paraId="1F55F147" w14:textId="77777777" w:rsidTr="00522CA0">
        <w:trPr>
          <w:trHeight w:val="340"/>
        </w:trPr>
        <w:tc>
          <w:tcPr>
            <w:tcW w:w="512" w:type="dxa"/>
            <w:vMerge w:val="restart"/>
            <w:vAlign w:val="center"/>
          </w:tcPr>
          <w:p w14:paraId="0467B1DD" w14:textId="77777777" w:rsidR="000E63A5" w:rsidRPr="00D3669E" w:rsidRDefault="000E63A5" w:rsidP="008702F3">
            <w:pPr>
              <w:pStyle w:val="015"/>
            </w:pPr>
            <w:r w:rsidRPr="00D3669E">
              <w:t>施工</w:t>
            </w:r>
          </w:p>
        </w:tc>
        <w:tc>
          <w:tcPr>
            <w:tcW w:w="543" w:type="dxa"/>
            <w:vMerge w:val="restart"/>
            <w:vAlign w:val="center"/>
          </w:tcPr>
          <w:p w14:paraId="191F0FC7" w14:textId="77777777" w:rsidR="000E63A5" w:rsidRPr="00D3669E" w:rsidRDefault="000E63A5" w:rsidP="008702F3">
            <w:pPr>
              <w:pStyle w:val="015"/>
            </w:pPr>
            <w:r w:rsidRPr="00D3669E">
              <w:t>工</w:t>
            </w:r>
          </w:p>
          <w:p w14:paraId="57AD0A60" w14:textId="77777777" w:rsidR="000E63A5" w:rsidRPr="00D3669E" w:rsidRDefault="000E63A5" w:rsidP="008702F3">
            <w:pPr>
              <w:pStyle w:val="015"/>
            </w:pPr>
            <w:r w:rsidRPr="00D3669E">
              <w:t>程</w:t>
            </w:r>
          </w:p>
          <w:p w14:paraId="2473F0D9" w14:textId="77777777" w:rsidR="000E63A5" w:rsidRPr="00D3669E" w:rsidRDefault="000E63A5" w:rsidP="008702F3">
            <w:pPr>
              <w:pStyle w:val="015"/>
            </w:pPr>
            <w:r w:rsidRPr="00D3669E">
              <w:t>数</w:t>
            </w:r>
          </w:p>
          <w:p w14:paraId="0EEB84DC" w14:textId="77777777" w:rsidR="000E63A5" w:rsidRPr="00D3669E" w:rsidRDefault="000E63A5" w:rsidP="008702F3">
            <w:pPr>
              <w:pStyle w:val="015"/>
            </w:pPr>
            <w:r w:rsidRPr="00D3669E">
              <w:t>量</w:t>
            </w:r>
          </w:p>
        </w:tc>
        <w:tc>
          <w:tcPr>
            <w:tcW w:w="2591" w:type="dxa"/>
            <w:gridSpan w:val="3"/>
            <w:vAlign w:val="center"/>
          </w:tcPr>
          <w:p w14:paraId="7C549F18" w14:textId="77777777" w:rsidR="000E63A5" w:rsidRPr="00D3669E" w:rsidRDefault="000E63A5" w:rsidP="008702F3">
            <w:pPr>
              <w:pStyle w:val="015"/>
            </w:pPr>
            <w:r w:rsidRPr="00D3669E">
              <w:t>土石方开挖</w:t>
            </w:r>
          </w:p>
        </w:tc>
        <w:tc>
          <w:tcPr>
            <w:tcW w:w="1086" w:type="dxa"/>
            <w:vAlign w:val="center"/>
          </w:tcPr>
          <w:p w14:paraId="55685E3E" w14:textId="77777777" w:rsidR="000E63A5" w:rsidRPr="00D3669E" w:rsidRDefault="000E63A5" w:rsidP="008702F3">
            <w:pPr>
              <w:pStyle w:val="015"/>
            </w:pPr>
            <w:r w:rsidRPr="00D3669E">
              <w:t>万</w:t>
            </w:r>
            <w:r w:rsidRPr="00D3669E">
              <w:t>m</w:t>
            </w:r>
            <w:r w:rsidRPr="00D3669E">
              <w:rPr>
                <w:vertAlign w:val="superscript"/>
              </w:rPr>
              <w:t>3</w:t>
            </w:r>
          </w:p>
        </w:tc>
        <w:tc>
          <w:tcPr>
            <w:tcW w:w="1210" w:type="dxa"/>
            <w:vAlign w:val="center"/>
          </w:tcPr>
          <w:p w14:paraId="1FF45A8D" w14:textId="03FFD55A" w:rsidR="000E63A5" w:rsidRPr="00D3669E" w:rsidRDefault="00CF247B" w:rsidP="008702F3">
            <w:pPr>
              <w:pStyle w:val="015"/>
            </w:pPr>
            <w:r w:rsidRPr="00D3669E">
              <w:t>110.96</w:t>
            </w:r>
          </w:p>
        </w:tc>
        <w:tc>
          <w:tcPr>
            <w:tcW w:w="2799" w:type="dxa"/>
            <w:vAlign w:val="center"/>
          </w:tcPr>
          <w:p w14:paraId="7C428785" w14:textId="77777777" w:rsidR="000E63A5" w:rsidRPr="00D3669E" w:rsidRDefault="000E63A5" w:rsidP="008702F3">
            <w:pPr>
              <w:pStyle w:val="015"/>
            </w:pPr>
          </w:p>
        </w:tc>
      </w:tr>
      <w:tr w:rsidR="00CD7435" w:rsidRPr="00D3669E" w14:paraId="3DD622EE" w14:textId="77777777" w:rsidTr="00F35B6B">
        <w:trPr>
          <w:trHeight w:val="340"/>
        </w:trPr>
        <w:tc>
          <w:tcPr>
            <w:tcW w:w="512" w:type="dxa"/>
            <w:vMerge/>
            <w:vAlign w:val="center"/>
          </w:tcPr>
          <w:p w14:paraId="3F16034A" w14:textId="77777777" w:rsidR="000E63A5" w:rsidRPr="00D3669E" w:rsidRDefault="000E63A5" w:rsidP="008702F3">
            <w:pPr>
              <w:pStyle w:val="015"/>
            </w:pPr>
          </w:p>
        </w:tc>
        <w:tc>
          <w:tcPr>
            <w:tcW w:w="543" w:type="dxa"/>
            <w:vMerge/>
            <w:vAlign w:val="center"/>
          </w:tcPr>
          <w:p w14:paraId="4A890732" w14:textId="77777777" w:rsidR="000E63A5" w:rsidRPr="00D3669E" w:rsidRDefault="000E63A5" w:rsidP="008702F3">
            <w:pPr>
              <w:pStyle w:val="015"/>
            </w:pPr>
          </w:p>
        </w:tc>
        <w:tc>
          <w:tcPr>
            <w:tcW w:w="2591" w:type="dxa"/>
            <w:gridSpan w:val="3"/>
            <w:vAlign w:val="center"/>
          </w:tcPr>
          <w:p w14:paraId="05E5F6CA" w14:textId="77777777" w:rsidR="000E63A5" w:rsidRPr="00D3669E" w:rsidRDefault="000E63A5" w:rsidP="008702F3">
            <w:pPr>
              <w:pStyle w:val="015"/>
            </w:pPr>
            <w:r w:rsidRPr="00D3669E">
              <w:t>土石方回填</w:t>
            </w:r>
          </w:p>
        </w:tc>
        <w:tc>
          <w:tcPr>
            <w:tcW w:w="1086" w:type="dxa"/>
            <w:vAlign w:val="center"/>
          </w:tcPr>
          <w:p w14:paraId="62394CE4" w14:textId="77777777" w:rsidR="000E63A5" w:rsidRPr="00D3669E" w:rsidRDefault="000E63A5" w:rsidP="008702F3">
            <w:pPr>
              <w:pStyle w:val="015"/>
            </w:pPr>
            <w:r w:rsidRPr="00D3669E">
              <w:t>万</w:t>
            </w:r>
            <w:r w:rsidRPr="00D3669E">
              <w:t>m</w:t>
            </w:r>
            <w:r w:rsidRPr="00D3669E">
              <w:rPr>
                <w:vertAlign w:val="superscript"/>
              </w:rPr>
              <w:t>3</w:t>
            </w:r>
          </w:p>
        </w:tc>
        <w:tc>
          <w:tcPr>
            <w:tcW w:w="1210" w:type="dxa"/>
            <w:shd w:val="clear" w:color="auto" w:fill="auto"/>
            <w:vAlign w:val="center"/>
          </w:tcPr>
          <w:p w14:paraId="4B47B8CB" w14:textId="2C70FE99" w:rsidR="000E63A5" w:rsidRPr="00D3669E" w:rsidRDefault="004C19E9" w:rsidP="008702F3">
            <w:pPr>
              <w:pStyle w:val="015"/>
            </w:pPr>
            <w:r w:rsidRPr="00D3669E">
              <w:t>41.40</w:t>
            </w:r>
          </w:p>
        </w:tc>
        <w:tc>
          <w:tcPr>
            <w:tcW w:w="2799" w:type="dxa"/>
            <w:vAlign w:val="center"/>
          </w:tcPr>
          <w:p w14:paraId="19892827" w14:textId="77777777" w:rsidR="000E63A5" w:rsidRPr="00D3669E" w:rsidRDefault="000E63A5" w:rsidP="008702F3">
            <w:pPr>
              <w:pStyle w:val="015"/>
            </w:pPr>
          </w:p>
        </w:tc>
      </w:tr>
      <w:tr w:rsidR="00CD7435" w:rsidRPr="00D3669E" w14:paraId="0C8D8142" w14:textId="77777777" w:rsidTr="00F35B6B">
        <w:trPr>
          <w:trHeight w:val="340"/>
        </w:trPr>
        <w:tc>
          <w:tcPr>
            <w:tcW w:w="512" w:type="dxa"/>
            <w:vMerge/>
            <w:vAlign w:val="center"/>
          </w:tcPr>
          <w:p w14:paraId="5B06D83B" w14:textId="77777777" w:rsidR="000E63A5" w:rsidRPr="00D3669E" w:rsidRDefault="000E63A5" w:rsidP="008702F3">
            <w:pPr>
              <w:pStyle w:val="015"/>
            </w:pPr>
          </w:p>
        </w:tc>
        <w:tc>
          <w:tcPr>
            <w:tcW w:w="543" w:type="dxa"/>
            <w:vMerge/>
            <w:vAlign w:val="center"/>
          </w:tcPr>
          <w:p w14:paraId="30A22C1F" w14:textId="77777777" w:rsidR="000E63A5" w:rsidRPr="00D3669E" w:rsidRDefault="000E63A5" w:rsidP="008702F3">
            <w:pPr>
              <w:pStyle w:val="015"/>
            </w:pPr>
          </w:p>
        </w:tc>
        <w:tc>
          <w:tcPr>
            <w:tcW w:w="2591" w:type="dxa"/>
            <w:gridSpan w:val="3"/>
            <w:vAlign w:val="center"/>
          </w:tcPr>
          <w:p w14:paraId="58836F30" w14:textId="77777777" w:rsidR="000E63A5" w:rsidRPr="00D3669E" w:rsidRDefault="000E63A5" w:rsidP="008702F3">
            <w:pPr>
              <w:pStyle w:val="015"/>
            </w:pPr>
            <w:r w:rsidRPr="00D3669E">
              <w:t>混凝土</w:t>
            </w:r>
          </w:p>
        </w:tc>
        <w:tc>
          <w:tcPr>
            <w:tcW w:w="1086" w:type="dxa"/>
            <w:vAlign w:val="center"/>
          </w:tcPr>
          <w:p w14:paraId="454D5AAE" w14:textId="77777777" w:rsidR="000E63A5" w:rsidRPr="00D3669E" w:rsidRDefault="000E63A5" w:rsidP="008702F3">
            <w:pPr>
              <w:pStyle w:val="015"/>
            </w:pPr>
            <w:r w:rsidRPr="00D3669E">
              <w:t>万</w:t>
            </w:r>
            <w:r w:rsidRPr="00D3669E">
              <w:t>m</w:t>
            </w:r>
            <w:r w:rsidRPr="00D3669E">
              <w:rPr>
                <w:vertAlign w:val="superscript"/>
              </w:rPr>
              <w:t>3</w:t>
            </w:r>
          </w:p>
        </w:tc>
        <w:tc>
          <w:tcPr>
            <w:tcW w:w="1210" w:type="dxa"/>
            <w:shd w:val="clear" w:color="auto" w:fill="auto"/>
            <w:vAlign w:val="center"/>
          </w:tcPr>
          <w:p w14:paraId="439CA1AC" w14:textId="1904C398" w:rsidR="000E63A5" w:rsidRPr="00D3669E" w:rsidRDefault="004C19E9" w:rsidP="008702F3">
            <w:pPr>
              <w:pStyle w:val="015"/>
            </w:pPr>
            <w:r w:rsidRPr="00D3669E">
              <w:t>2.32</w:t>
            </w:r>
          </w:p>
        </w:tc>
        <w:tc>
          <w:tcPr>
            <w:tcW w:w="2799" w:type="dxa"/>
            <w:vAlign w:val="center"/>
          </w:tcPr>
          <w:p w14:paraId="6AF322DE" w14:textId="77777777" w:rsidR="000E63A5" w:rsidRPr="00D3669E" w:rsidRDefault="000E63A5" w:rsidP="008702F3">
            <w:pPr>
              <w:pStyle w:val="015"/>
            </w:pPr>
          </w:p>
        </w:tc>
      </w:tr>
      <w:tr w:rsidR="00CD7435" w:rsidRPr="00D3669E" w14:paraId="1B63AAAA" w14:textId="77777777" w:rsidTr="00F35B6B">
        <w:trPr>
          <w:trHeight w:val="340"/>
        </w:trPr>
        <w:tc>
          <w:tcPr>
            <w:tcW w:w="512" w:type="dxa"/>
            <w:vMerge/>
            <w:vAlign w:val="center"/>
          </w:tcPr>
          <w:p w14:paraId="2BA475F4" w14:textId="77777777" w:rsidR="000E63A5" w:rsidRPr="00D3669E" w:rsidRDefault="000E63A5" w:rsidP="008702F3">
            <w:pPr>
              <w:pStyle w:val="015"/>
            </w:pPr>
          </w:p>
        </w:tc>
        <w:tc>
          <w:tcPr>
            <w:tcW w:w="543" w:type="dxa"/>
            <w:vMerge/>
            <w:vAlign w:val="center"/>
          </w:tcPr>
          <w:p w14:paraId="5F4DD539" w14:textId="77777777" w:rsidR="000E63A5" w:rsidRPr="00D3669E" w:rsidRDefault="000E63A5" w:rsidP="008702F3">
            <w:pPr>
              <w:pStyle w:val="015"/>
            </w:pPr>
          </w:p>
        </w:tc>
        <w:tc>
          <w:tcPr>
            <w:tcW w:w="2591" w:type="dxa"/>
            <w:gridSpan w:val="3"/>
            <w:vAlign w:val="center"/>
          </w:tcPr>
          <w:p w14:paraId="47F9E5C4" w14:textId="77777777" w:rsidR="000E63A5" w:rsidRPr="00D3669E" w:rsidRDefault="000E63A5" w:rsidP="008702F3">
            <w:pPr>
              <w:pStyle w:val="015"/>
            </w:pPr>
            <w:r w:rsidRPr="00D3669E">
              <w:t>钢筋</w:t>
            </w:r>
          </w:p>
        </w:tc>
        <w:tc>
          <w:tcPr>
            <w:tcW w:w="1086" w:type="dxa"/>
            <w:vAlign w:val="center"/>
          </w:tcPr>
          <w:p w14:paraId="58F065EB" w14:textId="77777777" w:rsidR="000E63A5" w:rsidRPr="00D3669E" w:rsidRDefault="000E63A5" w:rsidP="008702F3">
            <w:pPr>
              <w:pStyle w:val="015"/>
            </w:pPr>
            <w:r w:rsidRPr="00D3669E">
              <w:t>t</w:t>
            </w:r>
          </w:p>
        </w:tc>
        <w:tc>
          <w:tcPr>
            <w:tcW w:w="1210" w:type="dxa"/>
            <w:shd w:val="clear" w:color="auto" w:fill="auto"/>
            <w:vAlign w:val="center"/>
          </w:tcPr>
          <w:p w14:paraId="1982E0C9" w14:textId="351D8E65" w:rsidR="000E63A5" w:rsidRPr="00D3669E" w:rsidRDefault="004C19E9" w:rsidP="008702F3">
            <w:pPr>
              <w:pStyle w:val="015"/>
            </w:pPr>
            <w:r w:rsidRPr="00D3669E">
              <w:t>2078.40</w:t>
            </w:r>
          </w:p>
        </w:tc>
        <w:tc>
          <w:tcPr>
            <w:tcW w:w="2799" w:type="dxa"/>
            <w:vAlign w:val="center"/>
          </w:tcPr>
          <w:p w14:paraId="4CF62E86" w14:textId="77777777" w:rsidR="000E63A5" w:rsidRPr="00D3669E" w:rsidRDefault="000E63A5" w:rsidP="008702F3">
            <w:pPr>
              <w:pStyle w:val="015"/>
            </w:pPr>
          </w:p>
        </w:tc>
      </w:tr>
      <w:tr w:rsidR="00CD7435" w:rsidRPr="00D3669E" w14:paraId="73671B02" w14:textId="77777777" w:rsidTr="00522CA0">
        <w:trPr>
          <w:trHeight w:val="340"/>
        </w:trPr>
        <w:tc>
          <w:tcPr>
            <w:tcW w:w="512" w:type="dxa"/>
            <w:vMerge/>
            <w:vAlign w:val="center"/>
          </w:tcPr>
          <w:p w14:paraId="59970962" w14:textId="77777777" w:rsidR="00671403" w:rsidRPr="00D3669E" w:rsidRDefault="00671403" w:rsidP="008702F3">
            <w:pPr>
              <w:pStyle w:val="015"/>
            </w:pPr>
          </w:p>
        </w:tc>
        <w:tc>
          <w:tcPr>
            <w:tcW w:w="543" w:type="dxa"/>
            <w:vMerge/>
            <w:vAlign w:val="center"/>
          </w:tcPr>
          <w:p w14:paraId="124FD556" w14:textId="77777777" w:rsidR="00671403" w:rsidRPr="00D3669E" w:rsidRDefault="00671403" w:rsidP="008702F3">
            <w:pPr>
              <w:pStyle w:val="015"/>
            </w:pPr>
          </w:p>
        </w:tc>
        <w:tc>
          <w:tcPr>
            <w:tcW w:w="2591" w:type="dxa"/>
            <w:gridSpan w:val="3"/>
            <w:vAlign w:val="center"/>
          </w:tcPr>
          <w:p w14:paraId="1BB80AD4" w14:textId="77777777" w:rsidR="00671403" w:rsidRPr="00D3669E" w:rsidRDefault="00671403" w:rsidP="008702F3">
            <w:pPr>
              <w:pStyle w:val="015"/>
            </w:pPr>
            <w:r w:rsidRPr="00D3669E">
              <w:t>新建公路</w:t>
            </w:r>
          </w:p>
        </w:tc>
        <w:tc>
          <w:tcPr>
            <w:tcW w:w="1086" w:type="dxa"/>
            <w:vAlign w:val="center"/>
          </w:tcPr>
          <w:p w14:paraId="7E841E89" w14:textId="77777777" w:rsidR="00671403" w:rsidRPr="00D3669E" w:rsidRDefault="00671403" w:rsidP="008702F3">
            <w:pPr>
              <w:pStyle w:val="015"/>
            </w:pPr>
            <w:r w:rsidRPr="00D3669E">
              <w:t>km</w:t>
            </w:r>
          </w:p>
        </w:tc>
        <w:tc>
          <w:tcPr>
            <w:tcW w:w="1210" w:type="dxa"/>
            <w:vAlign w:val="center"/>
          </w:tcPr>
          <w:p w14:paraId="2D945E77" w14:textId="1E3E7A5F" w:rsidR="00671403" w:rsidRPr="00D3669E" w:rsidRDefault="004C19E9" w:rsidP="008702F3">
            <w:pPr>
              <w:pStyle w:val="015"/>
            </w:pPr>
            <w:r w:rsidRPr="00D3669E">
              <w:t>42.6</w:t>
            </w:r>
          </w:p>
        </w:tc>
        <w:tc>
          <w:tcPr>
            <w:tcW w:w="2799" w:type="dxa"/>
            <w:vAlign w:val="center"/>
          </w:tcPr>
          <w:p w14:paraId="2FF8B5E7" w14:textId="77777777" w:rsidR="00671403" w:rsidRPr="00D3669E" w:rsidRDefault="00671403" w:rsidP="008702F3">
            <w:pPr>
              <w:pStyle w:val="015"/>
            </w:pPr>
          </w:p>
        </w:tc>
      </w:tr>
      <w:tr w:rsidR="00CD7435" w:rsidRPr="00D3669E" w14:paraId="6E4935A4" w14:textId="77777777" w:rsidTr="00522CA0">
        <w:trPr>
          <w:trHeight w:val="340"/>
        </w:trPr>
        <w:tc>
          <w:tcPr>
            <w:tcW w:w="512" w:type="dxa"/>
            <w:vMerge/>
            <w:vAlign w:val="center"/>
          </w:tcPr>
          <w:p w14:paraId="55840F7D" w14:textId="77777777" w:rsidR="00671403" w:rsidRPr="00D3669E" w:rsidRDefault="00671403" w:rsidP="008702F3">
            <w:pPr>
              <w:pStyle w:val="015"/>
            </w:pPr>
          </w:p>
        </w:tc>
        <w:tc>
          <w:tcPr>
            <w:tcW w:w="543" w:type="dxa"/>
            <w:vMerge/>
            <w:vAlign w:val="center"/>
          </w:tcPr>
          <w:p w14:paraId="465320AD" w14:textId="77777777" w:rsidR="00671403" w:rsidRPr="00D3669E" w:rsidRDefault="00671403" w:rsidP="008702F3">
            <w:pPr>
              <w:pStyle w:val="015"/>
            </w:pPr>
          </w:p>
        </w:tc>
        <w:tc>
          <w:tcPr>
            <w:tcW w:w="2591" w:type="dxa"/>
            <w:gridSpan w:val="3"/>
            <w:vAlign w:val="center"/>
          </w:tcPr>
          <w:p w14:paraId="7E1966C2" w14:textId="77777777" w:rsidR="00671403" w:rsidRPr="00D3669E" w:rsidRDefault="00671403" w:rsidP="008702F3">
            <w:pPr>
              <w:pStyle w:val="015"/>
            </w:pPr>
            <w:r w:rsidRPr="00D3669E">
              <w:t>改扩建公路</w:t>
            </w:r>
          </w:p>
        </w:tc>
        <w:tc>
          <w:tcPr>
            <w:tcW w:w="1086" w:type="dxa"/>
            <w:vAlign w:val="center"/>
          </w:tcPr>
          <w:p w14:paraId="2F881F7B" w14:textId="77777777" w:rsidR="00671403" w:rsidRPr="00D3669E" w:rsidRDefault="00671403" w:rsidP="008702F3">
            <w:pPr>
              <w:pStyle w:val="015"/>
            </w:pPr>
            <w:r w:rsidRPr="00D3669E">
              <w:t>km</w:t>
            </w:r>
          </w:p>
        </w:tc>
        <w:tc>
          <w:tcPr>
            <w:tcW w:w="1210" w:type="dxa"/>
            <w:vAlign w:val="center"/>
          </w:tcPr>
          <w:p w14:paraId="142C8708" w14:textId="5AF0FD6C" w:rsidR="00671403" w:rsidRPr="00D3669E" w:rsidRDefault="004C19E9" w:rsidP="008702F3">
            <w:pPr>
              <w:pStyle w:val="015"/>
            </w:pPr>
            <w:r w:rsidRPr="00D3669E">
              <w:t>3</w:t>
            </w:r>
          </w:p>
        </w:tc>
        <w:tc>
          <w:tcPr>
            <w:tcW w:w="2799" w:type="dxa"/>
            <w:vAlign w:val="center"/>
          </w:tcPr>
          <w:p w14:paraId="0B44ED1D" w14:textId="77777777" w:rsidR="00671403" w:rsidRPr="00D3669E" w:rsidRDefault="00671403" w:rsidP="008702F3">
            <w:pPr>
              <w:pStyle w:val="015"/>
            </w:pPr>
          </w:p>
        </w:tc>
      </w:tr>
      <w:tr w:rsidR="00CD7435" w:rsidRPr="00D3669E" w14:paraId="12CB80AF" w14:textId="77777777" w:rsidTr="00522CA0">
        <w:trPr>
          <w:trHeight w:val="340"/>
        </w:trPr>
        <w:tc>
          <w:tcPr>
            <w:tcW w:w="512" w:type="dxa"/>
            <w:vMerge/>
            <w:vAlign w:val="center"/>
          </w:tcPr>
          <w:p w14:paraId="099BD90E" w14:textId="77777777" w:rsidR="00671403" w:rsidRPr="00D3669E" w:rsidRDefault="00671403" w:rsidP="008702F3">
            <w:pPr>
              <w:pStyle w:val="015"/>
            </w:pPr>
          </w:p>
        </w:tc>
        <w:tc>
          <w:tcPr>
            <w:tcW w:w="543" w:type="dxa"/>
            <w:vMerge/>
            <w:vAlign w:val="center"/>
          </w:tcPr>
          <w:p w14:paraId="3AE2A6F5" w14:textId="77777777" w:rsidR="00671403" w:rsidRPr="00D3669E" w:rsidRDefault="00671403" w:rsidP="008702F3">
            <w:pPr>
              <w:pStyle w:val="015"/>
            </w:pPr>
          </w:p>
        </w:tc>
        <w:tc>
          <w:tcPr>
            <w:tcW w:w="1075" w:type="dxa"/>
            <w:gridSpan w:val="2"/>
            <w:vMerge w:val="restart"/>
            <w:vAlign w:val="center"/>
          </w:tcPr>
          <w:p w14:paraId="242BD9AD" w14:textId="77777777" w:rsidR="00671403" w:rsidRPr="00D3669E" w:rsidRDefault="00671403" w:rsidP="008702F3">
            <w:pPr>
              <w:pStyle w:val="015"/>
            </w:pPr>
            <w:r w:rsidRPr="00D3669E">
              <w:t>施工</w:t>
            </w:r>
          </w:p>
          <w:p w14:paraId="414A7F10" w14:textId="77777777" w:rsidR="00671403" w:rsidRPr="00D3669E" w:rsidRDefault="00671403" w:rsidP="008702F3">
            <w:pPr>
              <w:pStyle w:val="015"/>
            </w:pPr>
            <w:r w:rsidRPr="00D3669E">
              <w:t>期限</w:t>
            </w:r>
          </w:p>
        </w:tc>
        <w:tc>
          <w:tcPr>
            <w:tcW w:w="1516" w:type="dxa"/>
            <w:vAlign w:val="center"/>
          </w:tcPr>
          <w:p w14:paraId="61F97203" w14:textId="77777777" w:rsidR="00671403" w:rsidRPr="00D3669E" w:rsidRDefault="00671403" w:rsidP="008702F3">
            <w:pPr>
              <w:pStyle w:val="015"/>
            </w:pPr>
            <w:r w:rsidRPr="00D3669E">
              <w:t>总工期</w:t>
            </w:r>
          </w:p>
        </w:tc>
        <w:tc>
          <w:tcPr>
            <w:tcW w:w="1086" w:type="dxa"/>
            <w:vAlign w:val="center"/>
          </w:tcPr>
          <w:p w14:paraId="3997B7D4" w14:textId="77777777" w:rsidR="00671403" w:rsidRPr="00D3669E" w:rsidRDefault="00671403" w:rsidP="008702F3">
            <w:pPr>
              <w:pStyle w:val="015"/>
            </w:pPr>
            <w:r w:rsidRPr="00D3669E">
              <w:t>月</w:t>
            </w:r>
          </w:p>
        </w:tc>
        <w:tc>
          <w:tcPr>
            <w:tcW w:w="1210" w:type="dxa"/>
            <w:vAlign w:val="center"/>
          </w:tcPr>
          <w:p w14:paraId="0C741896" w14:textId="1F45D0F6" w:rsidR="00671403" w:rsidRPr="00D3669E" w:rsidRDefault="00574E68" w:rsidP="008702F3">
            <w:pPr>
              <w:pStyle w:val="015"/>
            </w:pPr>
            <w:r w:rsidRPr="00D3669E">
              <w:t>12</w:t>
            </w:r>
          </w:p>
        </w:tc>
        <w:tc>
          <w:tcPr>
            <w:tcW w:w="2799" w:type="dxa"/>
            <w:vAlign w:val="center"/>
          </w:tcPr>
          <w:p w14:paraId="5CDFDA6D" w14:textId="77777777" w:rsidR="00671403" w:rsidRPr="00D3669E" w:rsidRDefault="00671403" w:rsidP="008702F3">
            <w:pPr>
              <w:pStyle w:val="015"/>
            </w:pPr>
          </w:p>
        </w:tc>
      </w:tr>
      <w:tr w:rsidR="00CD7435" w:rsidRPr="00D3669E" w14:paraId="67B24772" w14:textId="77777777" w:rsidTr="00522CA0">
        <w:trPr>
          <w:trHeight w:val="340"/>
        </w:trPr>
        <w:tc>
          <w:tcPr>
            <w:tcW w:w="512" w:type="dxa"/>
            <w:vMerge/>
            <w:vAlign w:val="center"/>
          </w:tcPr>
          <w:p w14:paraId="2414816F" w14:textId="77777777" w:rsidR="00671403" w:rsidRPr="00D3669E" w:rsidRDefault="00671403" w:rsidP="008702F3">
            <w:pPr>
              <w:pStyle w:val="015"/>
            </w:pPr>
          </w:p>
        </w:tc>
        <w:tc>
          <w:tcPr>
            <w:tcW w:w="543" w:type="dxa"/>
            <w:vMerge/>
            <w:vAlign w:val="center"/>
          </w:tcPr>
          <w:p w14:paraId="41B63A38" w14:textId="77777777" w:rsidR="00671403" w:rsidRPr="00D3669E" w:rsidRDefault="00671403" w:rsidP="008702F3">
            <w:pPr>
              <w:pStyle w:val="015"/>
            </w:pPr>
          </w:p>
        </w:tc>
        <w:tc>
          <w:tcPr>
            <w:tcW w:w="1075" w:type="dxa"/>
            <w:gridSpan w:val="2"/>
            <w:vMerge/>
            <w:vAlign w:val="center"/>
          </w:tcPr>
          <w:p w14:paraId="06E44758" w14:textId="77777777" w:rsidR="00671403" w:rsidRPr="00D3669E" w:rsidRDefault="00671403" w:rsidP="008702F3">
            <w:pPr>
              <w:pStyle w:val="015"/>
            </w:pPr>
          </w:p>
        </w:tc>
        <w:tc>
          <w:tcPr>
            <w:tcW w:w="1516" w:type="dxa"/>
            <w:vAlign w:val="center"/>
          </w:tcPr>
          <w:p w14:paraId="7E91BC01" w14:textId="77777777" w:rsidR="00671403" w:rsidRPr="00D3669E" w:rsidRDefault="00671403" w:rsidP="008702F3">
            <w:pPr>
              <w:pStyle w:val="015"/>
            </w:pPr>
            <w:r w:rsidRPr="00D3669E">
              <w:t>第一批风机发电</w:t>
            </w:r>
          </w:p>
        </w:tc>
        <w:tc>
          <w:tcPr>
            <w:tcW w:w="1086" w:type="dxa"/>
            <w:vAlign w:val="center"/>
          </w:tcPr>
          <w:p w14:paraId="37E665AE" w14:textId="77777777" w:rsidR="00671403" w:rsidRPr="00D3669E" w:rsidRDefault="00671403" w:rsidP="008702F3">
            <w:pPr>
              <w:pStyle w:val="015"/>
            </w:pPr>
            <w:r w:rsidRPr="00D3669E">
              <w:t>月</w:t>
            </w:r>
          </w:p>
        </w:tc>
        <w:tc>
          <w:tcPr>
            <w:tcW w:w="1210" w:type="dxa"/>
            <w:vAlign w:val="center"/>
          </w:tcPr>
          <w:p w14:paraId="1CD78CAB" w14:textId="3124728E" w:rsidR="00671403" w:rsidRPr="00D3669E" w:rsidRDefault="00574E68" w:rsidP="008702F3">
            <w:pPr>
              <w:pStyle w:val="015"/>
            </w:pPr>
            <w:r w:rsidRPr="00D3669E">
              <w:t>1</w:t>
            </w:r>
            <w:r w:rsidR="00383CA7" w:rsidRPr="00D3669E">
              <w:t>1</w:t>
            </w:r>
          </w:p>
        </w:tc>
        <w:tc>
          <w:tcPr>
            <w:tcW w:w="2799" w:type="dxa"/>
            <w:vAlign w:val="center"/>
          </w:tcPr>
          <w:p w14:paraId="143C4867" w14:textId="77777777" w:rsidR="00671403" w:rsidRPr="00D3669E" w:rsidRDefault="00671403" w:rsidP="008702F3">
            <w:pPr>
              <w:pStyle w:val="015"/>
            </w:pPr>
          </w:p>
        </w:tc>
      </w:tr>
      <w:tr w:rsidR="00F65F4B" w:rsidRPr="00D3669E" w14:paraId="2C89A670" w14:textId="77777777" w:rsidTr="00522CA0">
        <w:trPr>
          <w:trHeight w:val="340"/>
        </w:trPr>
        <w:tc>
          <w:tcPr>
            <w:tcW w:w="512" w:type="dxa"/>
            <w:vMerge w:val="restart"/>
            <w:vAlign w:val="center"/>
          </w:tcPr>
          <w:p w14:paraId="3D6BCAD0" w14:textId="77777777" w:rsidR="00F65F4B" w:rsidRPr="00D3669E" w:rsidRDefault="00F65F4B" w:rsidP="008702F3">
            <w:pPr>
              <w:pStyle w:val="015"/>
            </w:pPr>
            <w:r w:rsidRPr="00D3669E">
              <w:t>概</w:t>
            </w:r>
          </w:p>
          <w:p w14:paraId="6B5064B4" w14:textId="77777777" w:rsidR="00F65F4B" w:rsidRPr="00D3669E" w:rsidRDefault="00F65F4B" w:rsidP="008702F3">
            <w:pPr>
              <w:pStyle w:val="015"/>
            </w:pPr>
            <w:r w:rsidRPr="00D3669E">
              <w:t>算</w:t>
            </w:r>
          </w:p>
          <w:p w14:paraId="063430C0" w14:textId="77777777" w:rsidR="00F65F4B" w:rsidRPr="00D3669E" w:rsidRDefault="00F65F4B" w:rsidP="008702F3">
            <w:pPr>
              <w:pStyle w:val="015"/>
            </w:pPr>
            <w:r w:rsidRPr="00D3669E">
              <w:t>指</w:t>
            </w:r>
          </w:p>
          <w:p w14:paraId="1B3EE3D5" w14:textId="77777777" w:rsidR="00F65F4B" w:rsidRPr="00D3669E" w:rsidRDefault="00F65F4B" w:rsidP="008702F3">
            <w:pPr>
              <w:pStyle w:val="015"/>
            </w:pPr>
            <w:r w:rsidRPr="00D3669E">
              <w:t>标</w:t>
            </w:r>
          </w:p>
        </w:tc>
        <w:tc>
          <w:tcPr>
            <w:tcW w:w="3134" w:type="dxa"/>
            <w:gridSpan w:val="4"/>
            <w:vAlign w:val="center"/>
          </w:tcPr>
          <w:p w14:paraId="56B7310D" w14:textId="77777777" w:rsidR="00F65F4B" w:rsidRPr="00D3669E" w:rsidRDefault="00F65F4B" w:rsidP="008702F3">
            <w:pPr>
              <w:pStyle w:val="015"/>
            </w:pPr>
            <w:r w:rsidRPr="00D3669E">
              <w:t>静态投资</w:t>
            </w:r>
          </w:p>
        </w:tc>
        <w:tc>
          <w:tcPr>
            <w:tcW w:w="1086" w:type="dxa"/>
            <w:vAlign w:val="center"/>
          </w:tcPr>
          <w:p w14:paraId="4CE1B549" w14:textId="77777777" w:rsidR="00F65F4B" w:rsidRPr="00D3669E" w:rsidRDefault="00F65F4B" w:rsidP="008702F3">
            <w:pPr>
              <w:pStyle w:val="015"/>
            </w:pPr>
            <w:r w:rsidRPr="00D3669E">
              <w:t>万元</w:t>
            </w:r>
          </w:p>
        </w:tc>
        <w:tc>
          <w:tcPr>
            <w:tcW w:w="1210" w:type="dxa"/>
            <w:vAlign w:val="center"/>
          </w:tcPr>
          <w:p w14:paraId="09F48B23" w14:textId="233CA8B7" w:rsidR="00F65F4B" w:rsidRPr="00D3669E" w:rsidRDefault="00CF247B" w:rsidP="008702F3">
            <w:pPr>
              <w:pStyle w:val="015"/>
            </w:pPr>
            <w:r w:rsidRPr="00D3669E">
              <w:t>55231.98</w:t>
            </w:r>
          </w:p>
        </w:tc>
        <w:tc>
          <w:tcPr>
            <w:tcW w:w="2799" w:type="dxa"/>
            <w:vAlign w:val="center"/>
          </w:tcPr>
          <w:p w14:paraId="058A7A7C" w14:textId="77777777" w:rsidR="00F65F4B" w:rsidRPr="00D3669E" w:rsidRDefault="00F65F4B" w:rsidP="008702F3">
            <w:pPr>
              <w:pStyle w:val="015"/>
            </w:pPr>
          </w:p>
        </w:tc>
      </w:tr>
      <w:tr w:rsidR="00F65F4B" w:rsidRPr="00D3669E" w14:paraId="545157E4" w14:textId="77777777" w:rsidTr="00522CA0">
        <w:trPr>
          <w:trHeight w:val="340"/>
        </w:trPr>
        <w:tc>
          <w:tcPr>
            <w:tcW w:w="512" w:type="dxa"/>
            <w:vMerge/>
            <w:vAlign w:val="center"/>
          </w:tcPr>
          <w:p w14:paraId="37C2E3CA" w14:textId="77777777" w:rsidR="00F65F4B" w:rsidRPr="00D3669E" w:rsidRDefault="00F65F4B" w:rsidP="008702F3">
            <w:pPr>
              <w:pStyle w:val="015"/>
            </w:pPr>
          </w:p>
        </w:tc>
        <w:tc>
          <w:tcPr>
            <w:tcW w:w="3134" w:type="dxa"/>
            <w:gridSpan w:val="4"/>
            <w:vAlign w:val="center"/>
          </w:tcPr>
          <w:p w14:paraId="4AA992B3" w14:textId="77777777" w:rsidR="00F65F4B" w:rsidRPr="00D3669E" w:rsidRDefault="00F65F4B" w:rsidP="008702F3">
            <w:pPr>
              <w:pStyle w:val="015"/>
            </w:pPr>
            <w:r w:rsidRPr="00D3669E">
              <w:t>项目总投资</w:t>
            </w:r>
          </w:p>
        </w:tc>
        <w:tc>
          <w:tcPr>
            <w:tcW w:w="1086" w:type="dxa"/>
            <w:vAlign w:val="center"/>
          </w:tcPr>
          <w:p w14:paraId="666DC075" w14:textId="77777777" w:rsidR="00F65F4B" w:rsidRPr="00D3669E" w:rsidRDefault="00F65F4B" w:rsidP="008702F3">
            <w:pPr>
              <w:pStyle w:val="015"/>
            </w:pPr>
            <w:r w:rsidRPr="00D3669E">
              <w:t>万元</w:t>
            </w:r>
          </w:p>
        </w:tc>
        <w:tc>
          <w:tcPr>
            <w:tcW w:w="1210" w:type="dxa"/>
            <w:vAlign w:val="center"/>
          </w:tcPr>
          <w:p w14:paraId="1B7D23C5" w14:textId="49A675EF" w:rsidR="00F65F4B" w:rsidRPr="00D3669E" w:rsidRDefault="00451EF5" w:rsidP="008702F3">
            <w:pPr>
              <w:pStyle w:val="015"/>
            </w:pPr>
            <w:r w:rsidRPr="00D3669E">
              <w:t>56473.03</w:t>
            </w:r>
          </w:p>
        </w:tc>
        <w:tc>
          <w:tcPr>
            <w:tcW w:w="2799" w:type="dxa"/>
            <w:vAlign w:val="center"/>
          </w:tcPr>
          <w:p w14:paraId="2AD1F92F" w14:textId="3C601A79" w:rsidR="00F65F4B" w:rsidRPr="00D3669E" w:rsidRDefault="00451EF5" w:rsidP="008702F3">
            <w:pPr>
              <w:pStyle w:val="015"/>
            </w:pPr>
            <w:r w:rsidRPr="00D3669E">
              <w:rPr>
                <w:rFonts w:hint="eastAsia"/>
              </w:rPr>
              <w:t>含流动资金</w:t>
            </w:r>
            <w:r w:rsidRPr="00D3669E">
              <w:rPr>
                <w:rFonts w:hint="eastAsia"/>
              </w:rPr>
              <w:t>210</w:t>
            </w:r>
            <w:r w:rsidRPr="00D3669E">
              <w:rPr>
                <w:rFonts w:hint="eastAsia"/>
              </w:rPr>
              <w:t>万</w:t>
            </w:r>
          </w:p>
        </w:tc>
      </w:tr>
      <w:tr w:rsidR="00F65F4B" w:rsidRPr="00D3669E" w14:paraId="3434ABEE" w14:textId="77777777" w:rsidTr="00522CA0">
        <w:trPr>
          <w:trHeight w:val="340"/>
        </w:trPr>
        <w:tc>
          <w:tcPr>
            <w:tcW w:w="512" w:type="dxa"/>
            <w:vMerge/>
            <w:vAlign w:val="center"/>
          </w:tcPr>
          <w:p w14:paraId="4FA59B2C" w14:textId="77777777" w:rsidR="00F65F4B" w:rsidRPr="00D3669E" w:rsidRDefault="00F65F4B" w:rsidP="008702F3">
            <w:pPr>
              <w:pStyle w:val="015"/>
            </w:pPr>
          </w:p>
        </w:tc>
        <w:tc>
          <w:tcPr>
            <w:tcW w:w="3134" w:type="dxa"/>
            <w:gridSpan w:val="4"/>
            <w:vAlign w:val="center"/>
          </w:tcPr>
          <w:p w14:paraId="1F3EBC8E" w14:textId="77777777" w:rsidR="00F65F4B" w:rsidRPr="00D3669E" w:rsidRDefault="00F65F4B" w:rsidP="008702F3">
            <w:pPr>
              <w:pStyle w:val="015"/>
            </w:pPr>
            <w:r w:rsidRPr="00D3669E">
              <w:t>单位千瓦静态投资</w:t>
            </w:r>
          </w:p>
        </w:tc>
        <w:tc>
          <w:tcPr>
            <w:tcW w:w="1086" w:type="dxa"/>
            <w:vAlign w:val="center"/>
          </w:tcPr>
          <w:p w14:paraId="44D457B2" w14:textId="77777777" w:rsidR="00F65F4B" w:rsidRPr="00D3669E" w:rsidRDefault="00F65F4B" w:rsidP="008702F3">
            <w:pPr>
              <w:pStyle w:val="015"/>
            </w:pPr>
            <w:r w:rsidRPr="00D3669E">
              <w:t>元</w:t>
            </w:r>
            <w:r w:rsidRPr="00D3669E">
              <w:t>/kW</w:t>
            </w:r>
          </w:p>
        </w:tc>
        <w:tc>
          <w:tcPr>
            <w:tcW w:w="1210" w:type="dxa"/>
            <w:vAlign w:val="center"/>
          </w:tcPr>
          <w:p w14:paraId="213525C7" w14:textId="55769B2B" w:rsidR="00F65F4B" w:rsidRPr="00D3669E" w:rsidRDefault="00F63BFC" w:rsidP="008702F3">
            <w:pPr>
              <w:pStyle w:val="015"/>
            </w:pPr>
            <w:r w:rsidRPr="00D3669E">
              <w:t>7890.28</w:t>
            </w:r>
          </w:p>
        </w:tc>
        <w:tc>
          <w:tcPr>
            <w:tcW w:w="2799" w:type="dxa"/>
            <w:vAlign w:val="center"/>
          </w:tcPr>
          <w:p w14:paraId="0EF6FC2B" w14:textId="77777777" w:rsidR="00F65F4B" w:rsidRPr="00D3669E" w:rsidRDefault="00F65F4B" w:rsidP="008702F3">
            <w:pPr>
              <w:pStyle w:val="015"/>
            </w:pPr>
          </w:p>
        </w:tc>
      </w:tr>
      <w:tr w:rsidR="00F65F4B" w:rsidRPr="00D3669E" w14:paraId="5641D907" w14:textId="77777777" w:rsidTr="00522CA0">
        <w:trPr>
          <w:trHeight w:val="340"/>
        </w:trPr>
        <w:tc>
          <w:tcPr>
            <w:tcW w:w="512" w:type="dxa"/>
            <w:vMerge/>
            <w:vAlign w:val="center"/>
          </w:tcPr>
          <w:p w14:paraId="63B486AD" w14:textId="77777777" w:rsidR="00F65F4B" w:rsidRPr="00D3669E" w:rsidRDefault="00F65F4B" w:rsidP="008702F3">
            <w:pPr>
              <w:pStyle w:val="015"/>
            </w:pPr>
          </w:p>
        </w:tc>
        <w:tc>
          <w:tcPr>
            <w:tcW w:w="3134" w:type="dxa"/>
            <w:gridSpan w:val="4"/>
            <w:vAlign w:val="center"/>
          </w:tcPr>
          <w:p w14:paraId="1F9F840D" w14:textId="77777777" w:rsidR="00F65F4B" w:rsidRPr="00D3669E" w:rsidRDefault="00F65F4B" w:rsidP="008702F3">
            <w:pPr>
              <w:pStyle w:val="015"/>
            </w:pPr>
            <w:r w:rsidRPr="00D3669E">
              <w:t>单位千瓦动态投资</w:t>
            </w:r>
          </w:p>
        </w:tc>
        <w:tc>
          <w:tcPr>
            <w:tcW w:w="1086" w:type="dxa"/>
            <w:vAlign w:val="center"/>
          </w:tcPr>
          <w:p w14:paraId="45999B19" w14:textId="77777777" w:rsidR="00F65F4B" w:rsidRPr="00D3669E" w:rsidRDefault="00F65F4B" w:rsidP="008702F3">
            <w:pPr>
              <w:pStyle w:val="015"/>
            </w:pPr>
            <w:r w:rsidRPr="00D3669E">
              <w:t>元</w:t>
            </w:r>
            <w:r w:rsidRPr="00D3669E">
              <w:t>/kW</w:t>
            </w:r>
          </w:p>
        </w:tc>
        <w:tc>
          <w:tcPr>
            <w:tcW w:w="1210" w:type="dxa"/>
            <w:vAlign w:val="center"/>
          </w:tcPr>
          <w:p w14:paraId="30DFE6A6" w14:textId="0A381516" w:rsidR="00F65F4B" w:rsidRPr="00D3669E" w:rsidRDefault="00F63BFC" w:rsidP="008702F3">
            <w:pPr>
              <w:pStyle w:val="015"/>
            </w:pPr>
            <w:r w:rsidRPr="00D3669E">
              <w:t>8022.84</w:t>
            </w:r>
          </w:p>
        </w:tc>
        <w:tc>
          <w:tcPr>
            <w:tcW w:w="2799" w:type="dxa"/>
            <w:vAlign w:val="center"/>
          </w:tcPr>
          <w:p w14:paraId="18A03C9C" w14:textId="77777777" w:rsidR="00F65F4B" w:rsidRPr="00D3669E" w:rsidRDefault="00F65F4B" w:rsidP="008702F3">
            <w:pPr>
              <w:pStyle w:val="015"/>
            </w:pPr>
          </w:p>
        </w:tc>
      </w:tr>
      <w:tr w:rsidR="00F65F4B" w:rsidRPr="00D3669E" w14:paraId="2D6B7D49" w14:textId="77777777" w:rsidTr="00522CA0">
        <w:trPr>
          <w:trHeight w:val="340"/>
        </w:trPr>
        <w:tc>
          <w:tcPr>
            <w:tcW w:w="512" w:type="dxa"/>
            <w:vMerge/>
            <w:vAlign w:val="center"/>
          </w:tcPr>
          <w:p w14:paraId="372FCFC3" w14:textId="77777777" w:rsidR="00F65F4B" w:rsidRPr="00D3669E" w:rsidRDefault="00F65F4B" w:rsidP="008702F3">
            <w:pPr>
              <w:pStyle w:val="015"/>
            </w:pPr>
          </w:p>
        </w:tc>
        <w:tc>
          <w:tcPr>
            <w:tcW w:w="3134" w:type="dxa"/>
            <w:gridSpan w:val="4"/>
            <w:vAlign w:val="center"/>
          </w:tcPr>
          <w:p w14:paraId="40424D19" w14:textId="77777777" w:rsidR="00F65F4B" w:rsidRPr="00D3669E" w:rsidRDefault="00F65F4B" w:rsidP="008702F3">
            <w:pPr>
              <w:pStyle w:val="015"/>
            </w:pPr>
            <w:r w:rsidRPr="00D3669E">
              <w:t>机电设备及安装</w:t>
            </w:r>
          </w:p>
        </w:tc>
        <w:tc>
          <w:tcPr>
            <w:tcW w:w="1086" w:type="dxa"/>
            <w:vAlign w:val="center"/>
          </w:tcPr>
          <w:p w14:paraId="4A948914" w14:textId="77777777" w:rsidR="00F65F4B" w:rsidRPr="00D3669E" w:rsidRDefault="00F65F4B" w:rsidP="008702F3">
            <w:pPr>
              <w:pStyle w:val="015"/>
            </w:pPr>
            <w:r w:rsidRPr="00D3669E">
              <w:t>万元</w:t>
            </w:r>
          </w:p>
        </w:tc>
        <w:tc>
          <w:tcPr>
            <w:tcW w:w="1210" w:type="dxa"/>
            <w:vAlign w:val="center"/>
          </w:tcPr>
          <w:p w14:paraId="3F5BABAB" w14:textId="021B1331" w:rsidR="00F65F4B" w:rsidRPr="00D3669E" w:rsidRDefault="0063349B" w:rsidP="008702F3">
            <w:pPr>
              <w:pStyle w:val="015"/>
            </w:pPr>
            <w:r w:rsidRPr="00D3669E">
              <w:rPr>
                <w:rFonts w:cs="Arial"/>
              </w:rPr>
              <w:t xml:space="preserve"> </w:t>
            </w:r>
            <w:r w:rsidR="00383CA7" w:rsidRPr="00D3669E">
              <w:rPr>
                <w:rFonts w:cs="Arial" w:hint="eastAsia"/>
              </w:rPr>
              <w:t>37891.35</w:t>
            </w:r>
          </w:p>
        </w:tc>
        <w:tc>
          <w:tcPr>
            <w:tcW w:w="2799" w:type="dxa"/>
            <w:vAlign w:val="center"/>
          </w:tcPr>
          <w:p w14:paraId="3AD58C13" w14:textId="77777777" w:rsidR="00F65F4B" w:rsidRPr="00D3669E" w:rsidRDefault="00F65F4B" w:rsidP="008702F3">
            <w:pPr>
              <w:pStyle w:val="015"/>
            </w:pPr>
          </w:p>
        </w:tc>
      </w:tr>
      <w:tr w:rsidR="00F65F4B" w:rsidRPr="00D3669E" w14:paraId="0A2174E4" w14:textId="77777777" w:rsidTr="00522CA0">
        <w:trPr>
          <w:trHeight w:val="340"/>
        </w:trPr>
        <w:tc>
          <w:tcPr>
            <w:tcW w:w="512" w:type="dxa"/>
            <w:vMerge/>
            <w:vAlign w:val="center"/>
          </w:tcPr>
          <w:p w14:paraId="0FB21ED5" w14:textId="77777777" w:rsidR="00F65F4B" w:rsidRPr="00D3669E" w:rsidRDefault="00F65F4B" w:rsidP="008702F3">
            <w:pPr>
              <w:pStyle w:val="015"/>
            </w:pPr>
          </w:p>
        </w:tc>
        <w:tc>
          <w:tcPr>
            <w:tcW w:w="3134" w:type="dxa"/>
            <w:gridSpan w:val="4"/>
            <w:vAlign w:val="center"/>
          </w:tcPr>
          <w:p w14:paraId="3F558588" w14:textId="77777777" w:rsidR="00F65F4B" w:rsidRPr="00D3669E" w:rsidRDefault="00F65F4B" w:rsidP="008702F3">
            <w:pPr>
              <w:pStyle w:val="015"/>
            </w:pPr>
            <w:r w:rsidRPr="00D3669E">
              <w:t>建筑工程</w:t>
            </w:r>
          </w:p>
        </w:tc>
        <w:tc>
          <w:tcPr>
            <w:tcW w:w="1086" w:type="dxa"/>
            <w:vAlign w:val="center"/>
          </w:tcPr>
          <w:p w14:paraId="4EF07611" w14:textId="77777777" w:rsidR="00F65F4B" w:rsidRPr="00D3669E" w:rsidRDefault="00F65F4B" w:rsidP="008702F3">
            <w:pPr>
              <w:pStyle w:val="015"/>
            </w:pPr>
            <w:r w:rsidRPr="00D3669E">
              <w:t>万元</w:t>
            </w:r>
          </w:p>
        </w:tc>
        <w:tc>
          <w:tcPr>
            <w:tcW w:w="1210" w:type="dxa"/>
            <w:vAlign w:val="center"/>
          </w:tcPr>
          <w:p w14:paraId="79EE44D6" w14:textId="0FA4B023" w:rsidR="00F65F4B" w:rsidRPr="00D3669E" w:rsidRDefault="00383CA7" w:rsidP="008702F3">
            <w:pPr>
              <w:pStyle w:val="015"/>
            </w:pPr>
            <w:r w:rsidRPr="00D3669E">
              <w:rPr>
                <w:rFonts w:cs="Arial" w:hint="eastAsia"/>
              </w:rPr>
              <w:t>9682.76</w:t>
            </w:r>
          </w:p>
        </w:tc>
        <w:tc>
          <w:tcPr>
            <w:tcW w:w="2799" w:type="dxa"/>
            <w:vAlign w:val="center"/>
          </w:tcPr>
          <w:p w14:paraId="44D3BDB4" w14:textId="77777777" w:rsidR="00F65F4B" w:rsidRPr="00D3669E" w:rsidRDefault="00F65F4B" w:rsidP="008702F3">
            <w:pPr>
              <w:pStyle w:val="015"/>
            </w:pPr>
          </w:p>
        </w:tc>
      </w:tr>
      <w:tr w:rsidR="00F65F4B" w:rsidRPr="00D3669E" w14:paraId="4EBD8ADF" w14:textId="77777777" w:rsidTr="00522CA0">
        <w:trPr>
          <w:trHeight w:val="340"/>
        </w:trPr>
        <w:tc>
          <w:tcPr>
            <w:tcW w:w="512" w:type="dxa"/>
            <w:vMerge/>
            <w:vAlign w:val="center"/>
          </w:tcPr>
          <w:p w14:paraId="408E01C8" w14:textId="77777777" w:rsidR="00F65F4B" w:rsidRPr="00D3669E" w:rsidRDefault="00F65F4B" w:rsidP="008702F3">
            <w:pPr>
              <w:pStyle w:val="015"/>
            </w:pPr>
          </w:p>
        </w:tc>
        <w:tc>
          <w:tcPr>
            <w:tcW w:w="3134" w:type="dxa"/>
            <w:gridSpan w:val="4"/>
            <w:vAlign w:val="center"/>
          </w:tcPr>
          <w:p w14:paraId="22E71CEA" w14:textId="77777777" w:rsidR="00F65F4B" w:rsidRPr="00D3669E" w:rsidRDefault="00F65F4B" w:rsidP="008702F3">
            <w:pPr>
              <w:pStyle w:val="015"/>
            </w:pPr>
            <w:r w:rsidRPr="00D3669E">
              <w:t>其他费用</w:t>
            </w:r>
          </w:p>
        </w:tc>
        <w:tc>
          <w:tcPr>
            <w:tcW w:w="1086" w:type="dxa"/>
            <w:vAlign w:val="center"/>
          </w:tcPr>
          <w:p w14:paraId="174D0CE2" w14:textId="77777777" w:rsidR="00F65F4B" w:rsidRPr="00D3669E" w:rsidRDefault="00F65F4B" w:rsidP="008702F3">
            <w:pPr>
              <w:pStyle w:val="015"/>
            </w:pPr>
            <w:r w:rsidRPr="00D3669E">
              <w:t>万元</w:t>
            </w:r>
          </w:p>
        </w:tc>
        <w:tc>
          <w:tcPr>
            <w:tcW w:w="1210" w:type="dxa"/>
            <w:vAlign w:val="center"/>
          </w:tcPr>
          <w:p w14:paraId="01F405B5" w14:textId="6947F24D" w:rsidR="00F65F4B" w:rsidRPr="00D3669E" w:rsidRDefault="00383CA7" w:rsidP="008702F3">
            <w:pPr>
              <w:pStyle w:val="015"/>
            </w:pPr>
            <w:r w:rsidRPr="00D3669E">
              <w:rPr>
                <w:rFonts w:cs="Arial" w:hint="eastAsia"/>
              </w:rPr>
              <w:t>6298.64</w:t>
            </w:r>
          </w:p>
        </w:tc>
        <w:tc>
          <w:tcPr>
            <w:tcW w:w="2799" w:type="dxa"/>
            <w:vAlign w:val="center"/>
          </w:tcPr>
          <w:p w14:paraId="098BAECC" w14:textId="77777777" w:rsidR="00F65F4B" w:rsidRPr="00D3669E" w:rsidRDefault="00F65F4B" w:rsidP="008702F3">
            <w:pPr>
              <w:pStyle w:val="015"/>
            </w:pPr>
          </w:p>
        </w:tc>
      </w:tr>
      <w:tr w:rsidR="00F65F4B" w:rsidRPr="00D3669E" w14:paraId="294E3C8E" w14:textId="77777777" w:rsidTr="00522CA0">
        <w:trPr>
          <w:trHeight w:val="340"/>
        </w:trPr>
        <w:tc>
          <w:tcPr>
            <w:tcW w:w="512" w:type="dxa"/>
            <w:vMerge/>
            <w:vAlign w:val="center"/>
          </w:tcPr>
          <w:p w14:paraId="588577C6" w14:textId="77777777" w:rsidR="00F65F4B" w:rsidRPr="00D3669E" w:rsidRDefault="00F65F4B" w:rsidP="008702F3">
            <w:pPr>
              <w:pStyle w:val="015"/>
            </w:pPr>
          </w:p>
        </w:tc>
        <w:tc>
          <w:tcPr>
            <w:tcW w:w="3134" w:type="dxa"/>
            <w:gridSpan w:val="4"/>
            <w:vAlign w:val="center"/>
          </w:tcPr>
          <w:p w14:paraId="1350D1A1" w14:textId="77777777" w:rsidR="00F65F4B" w:rsidRPr="00D3669E" w:rsidRDefault="00F65F4B" w:rsidP="008702F3">
            <w:pPr>
              <w:pStyle w:val="015"/>
            </w:pPr>
            <w:r w:rsidRPr="00D3669E">
              <w:t>基本预备费</w:t>
            </w:r>
          </w:p>
        </w:tc>
        <w:tc>
          <w:tcPr>
            <w:tcW w:w="1086" w:type="dxa"/>
            <w:vAlign w:val="center"/>
          </w:tcPr>
          <w:p w14:paraId="1E86DA24" w14:textId="77777777" w:rsidR="00F65F4B" w:rsidRPr="00D3669E" w:rsidRDefault="00F65F4B" w:rsidP="008702F3">
            <w:pPr>
              <w:pStyle w:val="015"/>
            </w:pPr>
            <w:r w:rsidRPr="00D3669E">
              <w:t>万元</w:t>
            </w:r>
          </w:p>
        </w:tc>
        <w:tc>
          <w:tcPr>
            <w:tcW w:w="1210" w:type="dxa"/>
            <w:vAlign w:val="center"/>
          </w:tcPr>
          <w:p w14:paraId="366B69F3" w14:textId="59FECB92" w:rsidR="00F65F4B" w:rsidRPr="00D3669E" w:rsidRDefault="00383CA7" w:rsidP="008702F3">
            <w:pPr>
              <w:pStyle w:val="015"/>
            </w:pPr>
            <w:r w:rsidRPr="00D3669E">
              <w:rPr>
                <w:rFonts w:cs="Arial" w:hint="eastAsia"/>
              </w:rPr>
              <w:t>816.24</w:t>
            </w:r>
          </w:p>
        </w:tc>
        <w:tc>
          <w:tcPr>
            <w:tcW w:w="2799" w:type="dxa"/>
            <w:vAlign w:val="center"/>
          </w:tcPr>
          <w:p w14:paraId="51CC6512" w14:textId="77777777" w:rsidR="00F65F4B" w:rsidRPr="00D3669E" w:rsidRDefault="00F65F4B" w:rsidP="008702F3">
            <w:pPr>
              <w:pStyle w:val="015"/>
            </w:pPr>
          </w:p>
        </w:tc>
      </w:tr>
      <w:tr w:rsidR="00F65F4B" w:rsidRPr="00D3669E" w14:paraId="1A1CFEEA" w14:textId="77777777" w:rsidTr="00522CA0">
        <w:trPr>
          <w:trHeight w:val="340"/>
        </w:trPr>
        <w:tc>
          <w:tcPr>
            <w:tcW w:w="512" w:type="dxa"/>
            <w:vMerge/>
            <w:vAlign w:val="center"/>
          </w:tcPr>
          <w:p w14:paraId="3975E555" w14:textId="77777777" w:rsidR="00F65F4B" w:rsidRPr="00D3669E" w:rsidRDefault="00F65F4B" w:rsidP="008702F3">
            <w:pPr>
              <w:pStyle w:val="015"/>
            </w:pPr>
          </w:p>
        </w:tc>
        <w:tc>
          <w:tcPr>
            <w:tcW w:w="3134" w:type="dxa"/>
            <w:gridSpan w:val="4"/>
            <w:vAlign w:val="center"/>
          </w:tcPr>
          <w:p w14:paraId="7AEBCE3C" w14:textId="77777777" w:rsidR="00F65F4B" w:rsidRPr="00D3669E" w:rsidRDefault="00F65F4B" w:rsidP="008702F3">
            <w:pPr>
              <w:pStyle w:val="015"/>
            </w:pPr>
            <w:r w:rsidRPr="00D3669E">
              <w:t>建设期利息</w:t>
            </w:r>
          </w:p>
        </w:tc>
        <w:tc>
          <w:tcPr>
            <w:tcW w:w="1086" w:type="dxa"/>
            <w:vAlign w:val="center"/>
          </w:tcPr>
          <w:p w14:paraId="4353C444" w14:textId="77777777" w:rsidR="00F65F4B" w:rsidRPr="00D3669E" w:rsidRDefault="00F65F4B" w:rsidP="008702F3">
            <w:pPr>
              <w:pStyle w:val="015"/>
            </w:pPr>
            <w:r w:rsidRPr="00D3669E">
              <w:t>万元</w:t>
            </w:r>
          </w:p>
        </w:tc>
        <w:tc>
          <w:tcPr>
            <w:tcW w:w="1210" w:type="dxa"/>
            <w:vAlign w:val="center"/>
          </w:tcPr>
          <w:p w14:paraId="7F9D30E7" w14:textId="1007B053" w:rsidR="00F65F4B" w:rsidRPr="00D3669E" w:rsidRDefault="00383CA7" w:rsidP="008702F3">
            <w:pPr>
              <w:pStyle w:val="015"/>
            </w:pPr>
            <w:r w:rsidRPr="00D3669E">
              <w:rPr>
                <w:rFonts w:cs="Arial" w:hint="eastAsia"/>
              </w:rPr>
              <w:t>1031.05</w:t>
            </w:r>
          </w:p>
        </w:tc>
        <w:tc>
          <w:tcPr>
            <w:tcW w:w="2799" w:type="dxa"/>
            <w:vAlign w:val="center"/>
          </w:tcPr>
          <w:p w14:paraId="4C6A03B4" w14:textId="77777777" w:rsidR="00F65F4B" w:rsidRPr="00D3669E" w:rsidRDefault="00F65F4B" w:rsidP="008702F3">
            <w:pPr>
              <w:pStyle w:val="015"/>
            </w:pPr>
          </w:p>
        </w:tc>
      </w:tr>
      <w:tr w:rsidR="00F65F4B" w:rsidRPr="00D3669E" w14:paraId="22112EB3" w14:textId="77777777" w:rsidTr="00522CA0">
        <w:trPr>
          <w:trHeight w:val="340"/>
        </w:trPr>
        <w:tc>
          <w:tcPr>
            <w:tcW w:w="512" w:type="dxa"/>
            <w:vMerge w:val="restart"/>
            <w:vAlign w:val="center"/>
          </w:tcPr>
          <w:p w14:paraId="656C0769" w14:textId="77777777" w:rsidR="00F65F4B" w:rsidRPr="00D3669E" w:rsidRDefault="00F65F4B" w:rsidP="008702F3">
            <w:pPr>
              <w:pStyle w:val="015"/>
            </w:pPr>
            <w:r w:rsidRPr="00D3669E">
              <w:t>经</w:t>
            </w:r>
          </w:p>
          <w:p w14:paraId="7C652E05" w14:textId="77777777" w:rsidR="00F65F4B" w:rsidRPr="00D3669E" w:rsidRDefault="00F65F4B" w:rsidP="008702F3">
            <w:pPr>
              <w:pStyle w:val="015"/>
            </w:pPr>
            <w:r w:rsidRPr="00D3669E">
              <w:t>济</w:t>
            </w:r>
          </w:p>
          <w:p w14:paraId="50A35EB7" w14:textId="77777777" w:rsidR="00F65F4B" w:rsidRPr="00D3669E" w:rsidRDefault="00F65F4B" w:rsidP="008702F3">
            <w:pPr>
              <w:pStyle w:val="015"/>
            </w:pPr>
            <w:r w:rsidRPr="00D3669E">
              <w:t>指</w:t>
            </w:r>
          </w:p>
          <w:p w14:paraId="267577B6" w14:textId="77777777" w:rsidR="00F65F4B" w:rsidRPr="00D3669E" w:rsidRDefault="00F65F4B" w:rsidP="008702F3">
            <w:pPr>
              <w:pStyle w:val="015"/>
            </w:pPr>
            <w:r w:rsidRPr="00D3669E">
              <w:t>标</w:t>
            </w:r>
          </w:p>
        </w:tc>
        <w:tc>
          <w:tcPr>
            <w:tcW w:w="3134" w:type="dxa"/>
            <w:gridSpan w:val="4"/>
            <w:vAlign w:val="center"/>
          </w:tcPr>
          <w:p w14:paraId="037E43CF" w14:textId="77777777" w:rsidR="00F65F4B" w:rsidRPr="00D3669E" w:rsidRDefault="00F65F4B" w:rsidP="008702F3">
            <w:pPr>
              <w:pStyle w:val="015"/>
            </w:pPr>
            <w:r w:rsidRPr="00D3669E">
              <w:t>装机容量</w:t>
            </w:r>
          </w:p>
        </w:tc>
        <w:tc>
          <w:tcPr>
            <w:tcW w:w="1086" w:type="dxa"/>
            <w:vAlign w:val="center"/>
          </w:tcPr>
          <w:p w14:paraId="1DFC02A4" w14:textId="77777777" w:rsidR="00F65F4B" w:rsidRPr="00D3669E" w:rsidRDefault="00F65F4B" w:rsidP="008702F3">
            <w:pPr>
              <w:pStyle w:val="015"/>
            </w:pPr>
            <w:r w:rsidRPr="00D3669E">
              <w:t>MW</w:t>
            </w:r>
          </w:p>
        </w:tc>
        <w:tc>
          <w:tcPr>
            <w:tcW w:w="1210" w:type="dxa"/>
            <w:vAlign w:val="center"/>
          </w:tcPr>
          <w:p w14:paraId="67FE0805" w14:textId="2EA8FB3D" w:rsidR="00F65F4B" w:rsidRPr="00D3669E" w:rsidRDefault="00D56CCE" w:rsidP="008702F3">
            <w:pPr>
              <w:pStyle w:val="015"/>
            </w:pPr>
            <w:r w:rsidRPr="00D3669E">
              <w:t>70</w:t>
            </w:r>
          </w:p>
        </w:tc>
        <w:tc>
          <w:tcPr>
            <w:tcW w:w="2799" w:type="dxa"/>
            <w:vAlign w:val="center"/>
          </w:tcPr>
          <w:p w14:paraId="17869BBC" w14:textId="77777777" w:rsidR="00F65F4B" w:rsidRPr="00D3669E" w:rsidRDefault="00F65F4B" w:rsidP="008702F3">
            <w:pPr>
              <w:pStyle w:val="015"/>
            </w:pPr>
          </w:p>
        </w:tc>
      </w:tr>
      <w:tr w:rsidR="008D0E56" w:rsidRPr="00D3669E" w14:paraId="0F4AB96E" w14:textId="77777777" w:rsidTr="00522CA0">
        <w:trPr>
          <w:trHeight w:val="340"/>
        </w:trPr>
        <w:tc>
          <w:tcPr>
            <w:tcW w:w="512" w:type="dxa"/>
            <w:vMerge/>
            <w:vAlign w:val="center"/>
          </w:tcPr>
          <w:p w14:paraId="083953BC" w14:textId="77777777" w:rsidR="008D0E56" w:rsidRPr="00D3669E" w:rsidRDefault="008D0E56" w:rsidP="008702F3">
            <w:pPr>
              <w:pStyle w:val="015"/>
            </w:pPr>
          </w:p>
        </w:tc>
        <w:tc>
          <w:tcPr>
            <w:tcW w:w="3134" w:type="dxa"/>
            <w:gridSpan w:val="4"/>
            <w:vAlign w:val="center"/>
          </w:tcPr>
          <w:p w14:paraId="1A4E0A72" w14:textId="77777777" w:rsidR="008D0E56" w:rsidRPr="00D3669E" w:rsidRDefault="008D0E56" w:rsidP="008702F3">
            <w:pPr>
              <w:pStyle w:val="015"/>
            </w:pPr>
            <w:r w:rsidRPr="00D3669E">
              <w:t>年发电量</w:t>
            </w:r>
          </w:p>
        </w:tc>
        <w:tc>
          <w:tcPr>
            <w:tcW w:w="1086" w:type="dxa"/>
            <w:vAlign w:val="center"/>
          </w:tcPr>
          <w:p w14:paraId="3EF38544" w14:textId="77777777" w:rsidR="008D0E56" w:rsidRPr="00D3669E" w:rsidRDefault="008D0E56" w:rsidP="008702F3">
            <w:pPr>
              <w:pStyle w:val="015"/>
            </w:pPr>
            <w:r w:rsidRPr="00D3669E">
              <w:t>MWh</w:t>
            </w:r>
          </w:p>
        </w:tc>
        <w:tc>
          <w:tcPr>
            <w:tcW w:w="1210" w:type="dxa"/>
            <w:vAlign w:val="center"/>
          </w:tcPr>
          <w:p w14:paraId="1F4C50FB" w14:textId="5ACF25BC" w:rsidR="008D0E56" w:rsidRPr="00D3669E" w:rsidRDefault="00716881" w:rsidP="00716881">
            <w:pPr>
              <w:pStyle w:val="015"/>
            </w:pPr>
            <w:r w:rsidRPr="00D3669E">
              <w:t>155275.7</w:t>
            </w:r>
          </w:p>
        </w:tc>
        <w:tc>
          <w:tcPr>
            <w:tcW w:w="2799" w:type="dxa"/>
            <w:vAlign w:val="center"/>
          </w:tcPr>
          <w:p w14:paraId="4DCB6767" w14:textId="77777777" w:rsidR="008D0E56" w:rsidRPr="00D3669E" w:rsidRDefault="008D0E56" w:rsidP="008702F3">
            <w:pPr>
              <w:pStyle w:val="015"/>
            </w:pPr>
            <w:r w:rsidRPr="00D3669E">
              <w:t>长年代</w:t>
            </w:r>
          </w:p>
        </w:tc>
      </w:tr>
      <w:tr w:rsidR="008D0E56" w:rsidRPr="00D3669E" w14:paraId="35BC773D" w14:textId="77777777" w:rsidTr="00522CA0">
        <w:trPr>
          <w:trHeight w:val="340"/>
        </w:trPr>
        <w:tc>
          <w:tcPr>
            <w:tcW w:w="512" w:type="dxa"/>
            <w:vMerge/>
            <w:vAlign w:val="center"/>
          </w:tcPr>
          <w:p w14:paraId="40B870BA" w14:textId="77777777" w:rsidR="008D0E56" w:rsidRPr="00D3669E" w:rsidRDefault="008D0E56" w:rsidP="008702F3">
            <w:pPr>
              <w:pStyle w:val="015"/>
            </w:pPr>
          </w:p>
        </w:tc>
        <w:tc>
          <w:tcPr>
            <w:tcW w:w="3134" w:type="dxa"/>
            <w:gridSpan w:val="4"/>
            <w:vAlign w:val="center"/>
          </w:tcPr>
          <w:p w14:paraId="7EC95925" w14:textId="77777777" w:rsidR="008D0E56" w:rsidRPr="00D3669E" w:rsidRDefault="008D0E56" w:rsidP="008702F3">
            <w:pPr>
              <w:pStyle w:val="015"/>
            </w:pPr>
            <w:r w:rsidRPr="00D3669E">
              <w:t>年等效满负荷小时数</w:t>
            </w:r>
          </w:p>
        </w:tc>
        <w:tc>
          <w:tcPr>
            <w:tcW w:w="1086" w:type="dxa"/>
            <w:vAlign w:val="center"/>
          </w:tcPr>
          <w:p w14:paraId="0D6DEEE2" w14:textId="77777777" w:rsidR="008D0E56" w:rsidRPr="00D3669E" w:rsidRDefault="008D0E56" w:rsidP="008702F3">
            <w:pPr>
              <w:pStyle w:val="015"/>
            </w:pPr>
            <w:r w:rsidRPr="00D3669E">
              <w:t>h</w:t>
            </w:r>
          </w:p>
        </w:tc>
        <w:tc>
          <w:tcPr>
            <w:tcW w:w="1210" w:type="dxa"/>
            <w:vAlign w:val="center"/>
          </w:tcPr>
          <w:p w14:paraId="4D72131E" w14:textId="654D5C5C" w:rsidR="008D0E56" w:rsidRPr="00D3669E" w:rsidRDefault="00716881" w:rsidP="008702F3">
            <w:pPr>
              <w:pStyle w:val="015"/>
            </w:pPr>
            <w:r w:rsidRPr="00D3669E">
              <w:t>2218.2</w:t>
            </w:r>
          </w:p>
        </w:tc>
        <w:tc>
          <w:tcPr>
            <w:tcW w:w="2799" w:type="dxa"/>
            <w:vAlign w:val="center"/>
          </w:tcPr>
          <w:p w14:paraId="2C543686" w14:textId="77777777" w:rsidR="008D0E56" w:rsidRPr="00D3669E" w:rsidRDefault="008D0E56" w:rsidP="008702F3">
            <w:pPr>
              <w:pStyle w:val="015"/>
            </w:pPr>
          </w:p>
        </w:tc>
      </w:tr>
      <w:tr w:rsidR="008D0E56" w:rsidRPr="00D3669E" w14:paraId="0F7CA55F" w14:textId="77777777" w:rsidTr="00522CA0">
        <w:trPr>
          <w:trHeight w:val="340"/>
        </w:trPr>
        <w:tc>
          <w:tcPr>
            <w:tcW w:w="512" w:type="dxa"/>
            <w:vMerge/>
            <w:vAlign w:val="center"/>
          </w:tcPr>
          <w:p w14:paraId="1A3740B8" w14:textId="77777777" w:rsidR="008D0E56" w:rsidRPr="00D3669E" w:rsidRDefault="008D0E56" w:rsidP="008702F3">
            <w:pPr>
              <w:pStyle w:val="015"/>
            </w:pPr>
          </w:p>
        </w:tc>
        <w:tc>
          <w:tcPr>
            <w:tcW w:w="3134" w:type="dxa"/>
            <w:gridSpan w:val="4"/>
            <w:vAlign w:val="center"/>
          </w:tcPr>
          <w:p w14:paraId="54BA995A" w14:textId="77777777" w:rsidR="008D0E56" w:rsidRPr="00D3669E" w:rsidRDefault="008D0E56" w:rsidP="008702F3">
            <w:pPr>
              <w:pStyle w:val="015"/>
            </w:pPr>
            <w:r w:rsidRPr="00D3669E">
              <w:t>平均上网电价（不含增值税）</w:t>
            </w:r>
          </w:p>
        </w:tc>
        <w:tc>
          <w:tcPr>
            <w:tcW w:w="1086" w:type="dxa"/>
            <w:vAlign w:val="center"/>
          </w:tcPr>
          <w:p w14:paraId="1599E89D" w14:textId="77777777" w:rsidR="008D0E56" w:rsidRPr="00D3669E" w:rsidRDefault="008D0E56" w:rsidP="008702F3">
            <w:pPr>
              <w:pStyle w:val="015"/>
            </w:pPr>
            <w:r w:rsidRPr="00D3669E">
              <w:t>元</w:t>
            </w:r>
            <w:r w:rsidRPr="00D3669E">
              <w:t>/kW</w:t>
            </w:r>
          </w:p>
        </w:tc>
        <w:tc>
          <w:tcPr>
            <w:tcW w:w="1210" w:type="dxa"/>
            <w:vAlign w:val="center"/>
          </w:tcPr>
          <w:p w14:paraId="4C7D9D7C" w14:textId="25B4EF5A" w:rsidR="008D0E56" w:rsidRPr="00D3669E" w:rsidRDefault="008D0E56" w:rsidP="008702F3">
            <w:pPr>
              <w:pStyle w:val="015"/>
            </w:pPr>
            <w:r w:rsidRPr="00D3669E">
              <w:t>0.4</w:t>
            </w:r>
            <w:r w:rsidR="007F192E" w:rsidRPr="00D3669E">
              <w:t>602</w:t>
            </w:r>
          </w:p>
        </w:tc>
        <w:tc>
          <w:tcPr>
            <w:tcW w:w="2799" w:type="dxa"/>
            <w:vAlign w:val="center"/>
          </w:tcPr>
          <w:p w14:paraId="0A0F7EB5" w14:textId="77777777" w:rsidR="008D0E56" w:rsidRPr="00D3669E" w:rsidRDefault="008D0E56" w:rsidP="008702F3">
            <w:pPr>
              <w:pStyle w:val="015"/>
            </w:pPr>
          </w:p>
        </w:tc>
      </w:tr>
      <w:tr w:rsidR="008D0E56" w:rsidRPr="00D3669E" w14:paraId="6E468807" w14:textId="77777777" w:rsidTr="00522CA0">
        <w:trPr>
          <w:trHeight w:val="340"/>
        </w:trPr>
        <w:tc>
          <w:tcPr>
            <w:tcW w:w="512" w:type="dxa"/>
            <w:vMerge/>
            <w:vAlign w:val="center"/>
          </w:tcPr>
          <w:p w14:paraId="3BE0E928" w14:textId="77777777" w:rsidR="008D0E56" w:rsidRPr="00D3669E" w:rsidRDefault="008D0E56" w:rsidP="008702F3">
            <w:pPr>
              <w:pStyle w:val="015"/>
            </w:pPr>
          </w:p>
        </w:tc>
        <w:tc>
          <w:tcPr>
            <w:tcW w:w="3134" w:type="dxa"/>
            <w:gridSpan w:val="4"/>
            <w:vAlign w:val="center"/>
          </w:tcPr>
          <w:p w14:paraId="3E5D6D7C" w14:textId="77777777" w:rsidR="008D0E56" w:rsidRPr="00D3669E" w:rsidRDefault="008D0E56" w:rsidP="008702F3">
            <w:pPr>
              <w:pStyle w:val="015"/>
            </w:pPr>
            <w:r w:rsidRPr="00D3669E">
              <w:t>平均上网电价（含增值税）</w:t>
            </w:r>
          </w:p>
        </w:tc>
        <w:tc>
          <w:tcPr>
            <w:tcW w:w="1086" w:type="dxa"/>
            <w:vAlign w:val="center"/>
          </w:tcPr>
          <w:p w14:paraId="213E129A" w14:textId="77777777" w:rsidR="008D0E56" w:rsidRPr="00D3669E" w:rsidRDefault="008D0E56" w:rsidP="008702F3">
            <w:pPr>
              <w:pStyle w:val="015"/>
            </w:pPr>
            <w:r w:rsidRPr="00D3669E">
              <w:t>元</w:t>
            </w:r>
            <w:r w:rsidRPr="00D3669E">
              <w:t>/kW</w:t>
            </w:r>
          </w:p>
        </w:tc>
        <w:tc>
          <w:tcPr>
            <w:tcW w:w="1210" w:type="dxa"/>
            <w:vAlign w:val="center"/>
          </w:tcPr>
          <w:p w14:paraId="655C6EA4" w14:textId="1770D339" w:rsidR="008D0E56" w:rsidRPr="00D3669E" w:rsidRDefault="008D0E56" w:rsidP="008702F3">
            <w:pPr>
              <w:pStyle w:val="015"/>
            </w:pPr>
            <w:r w:rsidRPr="00D3669E">
              <w:t>0.5</w:t>
            </w:r>
            <w:r w:rsidR="007F192E" w:rsidRPr="00D3669E">
              <w:t>200</w:t>
            </w:r>
          </w:p>
        </w:tc>
        <w:tc>
          <w:tcPr>
            <w:tcW w:w="2799" w:type="dxa"/>
            <w:vAlign w:val="center"/>
          </w:tcPr>
          <w:p w14:paraId="260D7B79" w14:textId="77777777" w:rsidR="008D0E56" w:rsidRPr="00D3669E" w:rsidRDefault="008D0E56" w:rsidP="008702F3">
            <w:pPr>
              <w:pStyle w:val="015"/>
            </w:pPr>
          </w:p>
        </w:tc>
      </w:tr>
      <w:tr w:rsidR="008D0E56" w:rsidRPr="00D3669E" w14:paraId="7019E491" w14:textId="77777777" w:rsidTr="00522CA0">
        <w:trPr>
          <w:trHeight w:val="340"/>
        </w:trPr>
        <w:tc>
          <w:tcPr>
            <w:tcW w:w="512" w:type="dxa"/>
            <w:vMerge/>
            <w:vAlign w:val="center"/>
          </w:tcPr>
          <w:p w14:paraId="22DD61CA" w14:textId="77777777" w:rsidR="008D0E56" w:rsidRPr="00D3669E" w:rsidRDefault="008D0E56" w:rsidP="008702F3">
            <w:pPr>
              <w:pStyle w:val="015"/>
            </w:pPr>
          </w:p>
        </w:tc>
        <w:tc>
          <w:tcPr>
            <w:tcW w:w="858" w:type="dxa"/>
            <w:gridSpan w:val="2"/>
            <w:vMerge w:val="restart"/>
            <w:vAlign w:val="center"/>
          </w:tcPr>
          <w:p w14:paraId="21FD55EE" w14:textId="77777777" w:rsidR="008D0E56" w:rsidRPr="00D3669E" w:rsidRDefault="008D0E56" w:rsidP="008702F3">
            <w:pPr>
              <w:pStyle w:val="015"/>
            </w:pPr>
            <w:r w:rsidRPr="00D3669E">
              <w:t>盈</w:t>
            </w:r>
          </w:p>
          <w:p w14:paraId="0ED6533F" w14:textId="77777777" w:rsidR="008D0E56" w:rsidRPr="00D3669E" w:rsidRDefault="008D0E56" w:rsidP="008702F3">
            <w:pPr>
              <w:pStyle w:val="015"/>
            </w:pPr>
            <w:r w:rsidRPr="00D3669E">
              <w:t>利</w:t>
            </w:r>
          </w:p>
          <w:p w14:paraId="4F444BD0" w14:textId="77777777" w:rsidR="008D0E56" w:rsidRPr="00D3669E" w:rsidRDefault="008D0E56" w:rsidP="008702F3">
            <w:pPr>
              <w:pStyle w:val="015"/>
            </w:pPr>
            <w:r w:rsidRPr="00D3669E">
              <w:t>能</w:t>
            </w:r>
          </w:p>
          <w:p w14:paraId="0A1D3FAF" w14:textId="77777777" w:rsidR="008D0E56" w:rsidRPr="00D3669E" w:rsidRDefault="008D0E56" w:rsidP="008702F3">
            <w:pPr>
              <w:pStyle w:val="015"/>
            </w:pPr>
            <w:r w:rsidRPr="00D3669E">
              <w:t>力</w:t>
            </w:r>
          </w:p>
          <w:p w14:paraId="1F20DD3D" w14:textId="77777777" w:rsidR="008D0E56" w:rsidRPr="00D3669E" w:rsidRDefault="008D0E56" w:rsidP="008702F3">
            <w:pPr>
              <w:pStyle w:val="015"/>
            </w:pPr>
            <w:r w:rsidRPr="00D3669E">
              <w:t>指</w:t>
            </w:r>
          </w:p>
          <w:p w14:paraId="4AD43DA2" w14:textId="77777777" w:rsidR="008D0E56" w:rsidRPr="00D3669E" w:rsidRDefault="008D0E56" w:rsidP="008702F3">
            <w:pPr>
              <w:pStyle w:val="015"/>
            </w:pPr>
            <w:r w:rsidRPr="00D3669E">
              <w:t>标</w:t>
            </w:r>
          </w:p>
        </w:tc>
        <w:tc>
          <w:tcPr>
            <w:tcW w:w="2276" w:type="dxa"/>
            <w:gridSpan w:val="2"/>
            <w:vAlign w:val="center"/>
          </w:tcPr>
          <w:p w14:paraId="4B4D4CD6" w14:textId="06CF3C47" w:rsidR="008D0E56" w:rsidRPr="00D3669E" w:rsidRDefault="008D0E56" w:rsidP="008702F3">
            <w:pPr>
              <w:pStyle w:val="015"/>
            </w:pPr>
            <w:r w:rsidRPr="00D3669E">
              <w:t>总投资收益率（</w:t>
            </w:r>
            <w:r w:rsidRPr="00D3669E">
              <w:t>ROI</w:t>
            </w:r>
            <w:r w:rsidRPr="00D3669E">
              <w:t>）</w:t>
            </w:r>
          </w:p>
        </w:tc>
        <w:tc>
          <w:tcPr>
            <w:tcW w:w="1086" w:type="dxa"/>
            <w:vAlign w:val="center"/>
          </w:tcPr>
          <w:p w14:paraId="6F89978A" w14:textId="77777777" w:rsidR="008D0E56" w:rsidRPr="00D3669E" w:rsidRDefault="008D0E56" w:rsidP="008702F3">
            <w:pPr>
              <w:pStyle w:val="015"/>
            </w:pPr>
            <w:r w:rsidRPr="00D3669E">
              <w:t>%</w:t>
            </w:r>
          </w:p>
        </w:tc>
        <w:tc>
          <w:tcPr>
            <w:tcW w:w="1210" w:type="dxa"/>
            <w:vAlign w:val="center"/>
          </w:tcPr>
          <w:p w14:paraId="0C877542" w14:textId="28A7BEB2" w:rsidR="008D0E56" w:rsidRPr="00D3669E" w:rsidRDefault="00F63BFC" w:rsidP="008702F3">
            <w:pPr>
              <w:pStyle w:val="015"/>
            </w:pPr>
            <w:r w:rsidRPr="00D3669E">
              <w:rPr>
                <w:rFonts w:hint="eastAsia"/>
                <w:sz w:val="20"/>
                <w:szCs w:val="20"/>
              </w:rPr>
              <w:t>6.71</w:t>
            </w:r>
          </w:p>
        </w:tc>
        <w:tc>
          <w:tcPr>
            <w:tcW w:w="2799" w:type="dxa"/>
            <w:vAlign w:val="center"/>
          </w:tcPr>
          <w:p w14:paraId="43AA1CA6" w14:textId="77777777" w:rsidR="008D0E56" w:rsidRPr="00D3669E" w:rsidRDefault="008D0E56" w:rsidP="008702F3">
            <w:pPr>
              <w:pStyle w:val="015"/>
            </w:pPr>
            <w:r w:rsidRPr="00D3669E">
              <w:t>盈利能力指标</w:t>
            </w:r>
          </w:p>
        </w:tc>
      </w:tr>
      <w:tr w:rsidR="008D0E56" w:rsidRPr="00D3669E" w14:paraId="29B28CF7" w14:textId="77777777" w:rsidTr="00522CA0">
        <w:trPr>
          <w:trHeight w:val="340"/>
        </w:trPr>
        <w:tc>
          <w:tcPr>
            <w:tcW w:w="512" w:type="dxa"/>
            <w:vMerge/>
            <w:vAlign w:val="center"/>
          </w:tcPr>
          <w:p w14:paraId="2C628DD5" w14:textId="77777777" w:rsidR="008D0E56" w:rsidRPr="00D3669E" w:rsidRDefault="008D0E56" w:rsidP="008702F3">
            <w:pPr>
              <w:pStyle w:val="015"/>
            </w:pPr>
          </w:p>
        </w:tc>
        <w:tc>
          <w:tcPr>
            <w:tcW w:w="858" w:type="dxa"/>
            <w:gridSpan w:val="2"/>
            <w:vMerge/>
            <w:vAlign w:val="center"/>
          </w:tcPr>
          <w:p w14:paraId="5BE7E14B" w14:textId="77777777" w:rsidR="008D0E56" w:rsidRPr="00D3669E" w:rsidRDefault="008D0E56" w:rsidP="008702F3">
            <w:pPr>
              <w:pStyle w:val="015"/>
            </w:pPr>
          </w:p>
        </w:tc>
        <w:tc>
          <w:tcPr>
            <w:tcW w:w="2276" w:type="dxa"/>
            <w:gridSpan w:val="2"/>
            <w:vAlign w:val="center"/>
          </w:tcPr>
          <w:p w14:paraId="69BAEDEF" w14:textId="77777777" w:rsidR="008D0E56" w:rsidRPr="00D3669E" w:rsidRDefault="008D0E56" w:rsidP="008702F3">
            <w:pPr>
              <w:pStyle w:val="015"/>
            </w:pPr>
            <w:r w:rsidRPr="00D3669E">
              <w:t>投资利税率</w:t>
            </w:r>
          </w:p>
        </w:tc>
        <w:tc>
          <w:tcPr>
            <w:tcW w:w="1086" w:type="dxa"/>
            <w:vAlign w:val="center"/>
          </w:tcPr>
          <w:p w14:paraId="4346D50C" w14:textId="77777777" w:rsidR="008D0E56" w:rsidRPr="00D3669E" w:rsidRDefault="008D0E56" w:rsidP="008702F3">
            <w:pPr>
              <w:pStyle w:val="015"/>
            </w:pPr>
            <w:r w:rsidRPr="00D3669E">
              <w:t>%</w:t>
            </w:r>
          </w:p>
        </w:tc>
        <w:tc>
          <w:tcPr>
            <w:tcW w:w="1210" w:type="dxa"/>
            <w:vAlign w:val="center"/>
          </w:tcPr>
          <w:p w14:paraId="0F68046E" w14:textId="46E6DC62" w:rsidR="008D0E56" w:rsidRPr="00D3669E" w:rsidRDefault="00F63BFC" w:rsidP="008702F3">
            <w:pPr>
              <w:pStyle w:val="015"/>
            </w:pPr>
            <w:r w:rsidRPr="00D3669E">
              <w:rPr>
                <w:rFonts w:hint="eastAsia"/>
                <w:sz w:val="20"/>
                <w:szCs w:val="20"/>
              </w:rPr>
              <w:t>5.48</w:t>
            </w:r>
          </w:p>
        </w:tc>
        <w:tc>
          <w:tcPr>
            <w:tcW w:w="2799" w:type="dxa"/>
            <w:vAlign w:val="center"/>
          </w:tcPr>
          <w:p w14:paraId="247EA5FC" w14:textId="77777777" w:rsidR="008D0E56" w:rsidRPr="00D3669E" w:rsidRDefault="008D0E56" w:rsidP="008702F3">
            <w:pPr>
              <w:pStyle w:val="015"/>
            </w:pPr>
            <w:r w:rsidRPr="00D3669E">
              <w:t>生产期平均</w:t>
            </w:r>
          </w:p>
        </w:tc>
      </w:tr>
      <w:tr w:rsidR="008D0E56" w:rsidRPr="00D3669E" w14:paraId="59DC92FD" w14:textId="77777777" w:rsidTr="00522CA0">
        <w:trPr>
          <w:trHeight w:val="340"/>
        </w:trPr>
        <w:tc>
          <w:tcPr>
            <w:tcW w:w="512" w:type="dxa"/>
            <w:vMerge/>
            <w:vAlign w:val="center"/>
          </w:tcPr>
          <w:p w14:paraId="41D6A018" w14:textId="77777777" w:rsidR="008D0E56" w:rsidRPr="00D3669E" w:rsidRDefault="008D0E56" w:rsidP="008702F3">
            <w:pPr>
              <w:pStyle w:val="015"/>
            </w:pPr>
          </w:p>
        </w:tc>
        <w:tc>
          <w:tcPr>
            <w:tcW w:w="858" w:type="dxa"/>
            <w:gridSpan w:val="2"/>
            <w:vMerge/>
            <w:vAlign w:val="center"/>
          </w:tcPr>
          <w:p w14:paraId="61C893AE" w14:textId="77777777" w:rsidR="008D0E56" w:rsidRPr="00D3669E" w:rsidRDefault="008D0E56" w:rsidP="008702F3">
            <w:pPr>
              <w:pStyle w:val="015"/>
            </w:pPr>
          </w:p>
        </w:tc>
        <w:tc>
          <w:tcPr>
            <w:tcW w:w="2276" w:type="dxa"/>
            <w:gridSpan w:val="2"/>
            <w:vAlign w:val="center"/>
          </w:tcPr>
          <w:p w14:paraId="66D667AE" w14:textId="6615F100" w:rsidR="008D0E56" w:rsidRPr="00D3669E" w:rsidRDefault="008D0E56" w:rsidP="008702F3">
            <w:pPr>
              <w:pStyle w:val="015"/>
            </w:pPr>
            <w:r w:rsidRPr="00D3669E">
              <w:t>资本金净利润率（</w:t>
            </w:r>
            <w:r w:rsidRPr="00D3669E">
              <w:t>ROE</w:t>
            </w:r>
            <w:r w:rsidRPr="00D3669E">
              <w:t>）</w:t>
            </w:r>
          </w:p>
        </w:tc>
        <w:tc>
          <w:tcPr>
            <w:tcW w:w="1086" w:type="dxa"/>
            <w:vAlign w:val="center"/>
          </w:tcPr>
          <w:p w14:paraId="4A546683" w14:textId="77777777" w:rsidR="008D0E56" w:rsidRPr="00D3669E" w:rsidRDefault="008D0E56" w:rsidP="008702F3">
            <w:pPr>
              <w:pStyle w:val="015"/>
            </w:pPr>
            <w:r w:rsidRPr="00D3669E">
              <w:t>%</w:t>
            </w:r>
          </w:p>
        </w:tc>
        <w:tc>
          <w:tcPr>
            <w:tcW w:w="1210" w:type="dxa"/>
            <w:vAlign w:val="center"/>
          </w:tcPr>
          <w:p w14:paraId="22ED8370" w14:textId="45321384" w:rsidR="008D0E56" w:rsidRPr="00D3669E" w:rsidRDefault="00F63BFC" w:rsidP="008702F3">
            <w:pPr>
              <w:pStyle w:val="015"/>
            </w:pPr>
            <w:r w:rsidRPr="00D3669E">
              <w:rPr>
                <w:rFonts w:hint="eastAsia"/>
                <w:sz w:val="20"/>
                <w:szCs w:val="20"/>
              </w:rPr>
              <w:t>10.52</w:t>
            </w:r>
          </w:p>
        </w:tc>
        <w:tc>
          <w:tcPr>
            <w:tcW w:w="2799" w:type="dxa"/>
            <w:vAlign w:val="center"/>
          </w:tcPr>
          <w:p w14:paraId="0CD81CFB" w14:textId="77777777" w:rsidR="008D0E56" w:rsidRPr="00D3669E" w:rsidRDefault="008D0E56" w:rsidP="008702F3">
            <w:pPr>
              <w:pStyle w:val="015"/>
            </w:pPr>
          </w:p>
        </w:tc>
      </w:tr>
      <w:tr w:rsidR="008D0E56" w:rsidRPr="00D3669E" w14:paraId="0FDEB0BA" w14:textId="77777777" w:rsidTr="00522CA0">
        <w:trPr>
          <w:trHeight w:val="340"/>
        </w:trPr>
        <w:tc>
          <w:tcPr>
            <w:tcW w:w="512" w:type="dxa"/>
            <w:vMerge/>
            <w:vAlign w:val="center"/>
          </w:tcPr>
          <w:p w14:paraId="7DFFCA86" w14:textId="77777777" w:rsidR="008D0E56" w:rsidRPr="00D3669E" w:rsidRDefault="008D0E56" w:rsidP="008702F3">
            <w:pPr>
              <w:pStyle w:val="015"/>
            </w:pPr>
          </w:p>
        </w:tc>
        <w:tc>
          <w:tcPr>
            <w:tcW w:w="858" w:type="dxa"/>
            <w:gridSpan w:val="2"/>
            <w:vMerge/>
            <w:vAlign w:val="center"/>
          </w:tcPr>
          <w:p w14:paraId="590975FB" w14:textId="77777777" w:rsidR="008D0E56" w:rsidRPr="00D3669E" w:rsidRDefault="008D0E56" w:rsidP="008702F3">
            <w:pPr>
              <w:pStyle w:val="015"/>
            </w:pPr>
          </w:p>
        </w:tc>
        <w:tc>
          <w:tcPr>
            <w:tcW w:w="2276" w:type="dxa"/>
            <w:gridSpan w:val="2"/>
            <w:vAlign w:val="center"/>
          </w:tcPr>
          <w:p w14:paraId="5B000F66" w14:textId="77777777" w:rsidR="008D0E56" w:rsidRPr="00D3669E" w:rsidRDefault="008D0E56" w:rsidP="008702F3">
            <w:pPr>
              <w:pStyle w:val="015"/>
            </w:pPr>
            <w:r w:rsidRPr="00D3669E">
              <w:t>项目投资财务内部收益率</w:t>
            </w:r>
          </w:p>
        </w:tc>
        <w:tc>
          <w:tcPr>
            <w:tcW w:w="1086" w:type="dxa"/>
            <w:vAlign w:val="center"/>
          </w:tcPr>
          <w:p w14:paraId="2C5BA781" w14:textId="77777777" w:rsidR="008D0E56" w:rsidRPr="00D3669E" w:rsidRDefault="008D0E56" w:rsidP="008702F3">
            <w:pPr>
              <w:pStyle w:val="015"/>
            </w:pPr>
            <w:r w:rsidRPr="00D3669E">
              <w:t>%</w:t>
            </w:r>
          </w:p>
        </w:tc>
        <w:tc>
          <w:tcPr>
            <w:tcW w:w="1210" w:type="dxa"/>
            <w:vAlign w:val="center"/>
          </w:tcPr>
          <w:p w14:paraId="5335C579" w14:textId="20FFE5A6" w:rsidR="008D0E56" w:rsidRPr="00D3669E" w:rsidRDefault="00F63BFC" w:rsidP="008702F3">
            <w:pPr>
              <w:pStyle w:val="015"/>
            </w:pPr>
            <w:r w:rsidRPr="00D3669E">
              <w:rPr>
                <w:rFonts w:hint="eastAsia"/>
                <w:sz w:val="20"/>
                <w:szCs w:val="20"/>
              </w:rPr>
              <w:t>10.73</w:t>
            </w:r>
          </w:p>
        </w:tc>
        <w:tc>
          <w:tcPr>
            <w:tcW w:w="2799" w:type="dxa"/>
            <w:vAlign w:val="center"/>
          </w:tcPr>
          <w:p w14:paraId="50E582FB" w14:textId="77777777" w:rsidR="008D0E56" w:rsidRPr="00D3669E" w:rsidRDefault="008D0E56" w:rsidP="008702F3">
            <w:pPr>
              <w:pStyle w:val="015"/>
            </w:pPr>
            <w:r w:rsidRPr="00D3669E">
              <w:t>所得税前</w:t>
            </w:r>
          </w:p>
        </w:tc>
      </w:tr>
      <w:tr w:rsidR="008D0E56" w:rsidRPr="00D3669E" w14:paraId="3337B093" w14:textId="77777777" w:rsidTr="00522CA0">
        <w:trPr>
          <w:trHeight w:val="340"/>
        </w:trPr>
        <w:tc>
          <w:tcPr>
            <w:tcW w:w="512" w:type="dxa"/>
            <w:vMerge/>
            <w:vAlign w:val="center"/>
          </w:tcPr>
          <w:p w14:paraId="6D2E855E" w14:textId="77777777" w:rsidR="008D0E56" w:rsidRPr="00D3669E" w:rsidRDefault="008D0E56" w:rsidP="008702F3">
            <w:pPr>
              <w:pStyle w:val="015"/>
            </w:pPr>
          </w:p>
        </w:tc>
        <w:tc>
          <w:tcPr>
            <w:tcW w:w="858" w:type="dxa"/>
            <w:gridSpan w:val="2"/>
            <w:vMerge/>
            <w:vAlign w:val="center"/>
          </w:tcPr>
          <w:p w14:paraId="2CBF5106" w14:textId="77777777" w:rsidR="008D0E56" w:rsidRPr="00D3669E" w:rsidRDefault="008D0E56" w:rsidP="008702F3">
            <w:pPr>
              <w:pStyle w:val="015"/>
            </w:pPr>
          </w:p>
        </w:tc>
        <w:tc>
          <w:tcPr>
            <w:tcW w:w="2276" w:type="dxa"/>
            <w:gridSpan w:val="2"/>
            <w:vAlign w:val="center"/>
          </w:tcPr>
          <w:p w14:paraId="42941FFB" w14:textId="77777777" w:rsidR="008D0E56" w:rsidRPr="00D3669E" w:rsidRDefault="008D0E56" w:rsidP="008702F3">
            <w:pPr>
              <w:pStyle w:val="015"/>
            </w:pPr>
            <w:r w:rsidRPr="00D3669E">
              <w:t>项目投资财务净现值</w:t>
            </w:r>
          </w:p>
        </w:tc>
        <w:tc>
          <w:tcPr>
            <w:tcW w:w="1086" w:type="dxa"/>
            <w:vAlign w:val="center"/>
          </w:tcPr>
          <w:p w14:paraId="479BC0FE" w14:textId="77777777" w:rsidR="008D0E56" w:rsidRPr="00D3669E" w:rsidRDefault="008D0E56" w:rsidP="008702F3">
            <w:pPr>
              <w:pStyle w:val="015"/>
            </w:pPr>
            <w:r w:rsidRPr="00D3669E">
              <w:t>万元</w:t>
            </w:r>
          </w:p>
        </w:tc>
        <w:tc>
          <w:tcPr>
            <w:tcW w:w="1210" w:type="dxa"/>
            <w:vAlign w:val="center"/>
          </w:tcPr>
          <w:p w14:paraId="3D479DD3" w14:textId="67745B0D" w:rsidR="008D0E56" w:rsidRPr="00D3669E" w:rsidRDefault="00F63BFC" w:rsidP="008702F3">
            <w:pPr>
              <w:pStyle w:val="015"/>
            </w:pPr>
            <w:r w:rsidRPr="00D3669E">
              <w:rPr>
                <w:rFonts w:hint="eastAsia"/>
                <w:sz w:val="20"/>
                <w:szCs w:val="20"/>
              </w:rPr>
              <w:t>2417.21</w:t>
            </w:r>
          </w:p>
        </w:tc>
        <w:tc>
          <w:tcPr>
            <w:tcW w:w="2799" w:type="dxa"/>
            <w:vAlign w:val="center"/>
          </w:tcPr>
          <w:p w14:paraId="7F7E816A" w14:textId="77777777" w:rsidR="008D0E56" w:rsidRPr="00D3669E" w:rsidRDefault="008D0E56" w:rsidP="008702F3">
            <w:pPr>
              <w:pStyle w:val="015"/>
            </w:pPr>
            <w:r w:rsidRPr="00D3669E">
              <w:t>所得税前</w:t>
            </w:r>
          </w:p>
        </w:tc>
      </w:tr>
      <w:tr w:rsidR="008D0E56" w:rsidRPr="00D3669E" w14:paraId="03625F07" w14:textId="77777777" w:rsidTr="00522CA0">
        <w:trPr>
          <w:trHeight w:val="340"/>
        </w:trPr>
        <w:tc>
          <w:tcPr>
            <w:tcW w:w="512" w:type="dxa"/>
            <w:vMerge/>
            <w:vAlign w:val="center"/>
          </w:tcPr>
          <w:p w14:paraId="7A7DD4FC" w14:textId="77777777" w:rsidR="008D0E56" w:rsidRPr="00D3669E" w:rsidRDefault="008D0E56" w:rsidP="008702F3">
            <w:pPr>
              <w:pStyle w:val="015"/>
            </w:pPr>
          </w:p>
        </w:tc>
        <w:tc>
          <w:tcPr>
            <w:tcW w:w="858" w:type="dxa"/>
            <w:gridSpan w:val="2"/>
            <w:vMerge/>
            <w:vAlign w:val="center"/>
          </w:tcPr>
          <w:p w14:paraId="4860C2BB" w14:textId="77777777" w:rsidR="008D0E56" w:rsidRPr="00D3669E" w:rsidRDefault="008D0E56" w:rsidP="008702F3">
            <w:pPr>
              <w:pStyle w:val="015"/>
            </w:pPr>
          </w:p>
        </w:tc>
        <w:tc>
          <w:tcPr>
            <w:tcW w:w="2276" w:type="dxa"/>
            <w:gridSpan w:val="2"/>
            <w:vAlign w:val="center"/>
          </w:tcPr>
          <w:p w14:paraId="431B4B16" w14:textId="77777777" w:rsidR="008D0E56" w:rsidRPr="00D3669E" w:rsidRDefault="008D0E56" w:rsidP="008702F3">
            <w:pPr>
              <w:pStyle w:val="015"/>
            </w:pPr>
            <w:r w:rsidRPr="00D3669E">
              <w:t>资本金财务内部收益率</w:t>
            </w:r>
          </w:p>
        </w:tc>
        <w:tc>
          <w:tcPr>
            <w:tcW w:w="1086" w:type="dxa"/>
            <w:vAlign w:val="center"/>
          </w:tcPr>
          <w:p w14:paraId="091C6BF4" w14:textId="77777777" w:rsidR="008D0E56" w:rsidRPr="00D3669E" w:rsidRDefault="008D0E56" w:rsidP="008702F3">
            <w:pPr>
              <w:pStyle w:val="015"/>
            </w:pPr>
            <w:r w:rsidRPr="00D3669E">
              <w:t>%</w:t>
            </w:r>
          </w:p>
        </w:tc>
        <w:tc>
          <w:tcPr>
            <w:tcW w:w="1210" w:type="dxa"/>
            <w:vAlign w:val="center"/>
          </w:tcPr>
          <w:p w14:paraId="226624C4" w14:textId="2ECCEF68" w:rsidR="008D0E56" w:rsidRPr="00D3669E" w:rsidRDefault="00F63BFC" w:rsidP="008702F3">
            <w:pPr>
              <w:pStyle w:val="015"/>
            </w:pPr>
            <w:r w:rsidRPr="00D3669E">
              <w:rPr>
                <w:rFonts w:hint="eastAsia"/>
                <w:sz w:val="20"/>
                <w:szCs w:val="20"/>
              </w:rPr>
              <w:t>13.12</w:t>
            </w:r>
          </w:p>
        </w:tc>
        <w:tc>
          <w:tcPr>
            <w:tcW w:w="2799" w:type="dxa"/>
            <w:vAlign w:val="center"/>
          </w:tcPr>
          <w:p w14:paraId="439D44BA" w14:textId="77777777" w:rsidR="008D0E56" w:rsidRPr="00D3669E" w:rsidRDefault="008D0E56" w:rsidP="008702F3">
            <w:pPr>
              <w:pStyle w:val="015"/>
            </w:pPr>
            <w:r w:rsidRPr="00D3669E">
              <w:t>所得税后</w:t>
            </w:r>
          </w:p>
        </w:tc>
      </w:tr>
      <w:tr w:rsidR="008D0E56" w:rsidRPr="00D3669E" w14:paraId="4125B44D" w14:textId="77777777" w:rsidTr="00522CA0">
        <w:trPr>
          <w:trHeight w:val="340"/>
        </w:trPr>
        <w:tc>
          <w:tcPr>
            <w:tcW w:w="512" w:type="dxa"/>
            <w:vMerge/>
            <w:vAlign w:val="center"/>
          </w:tcPr>
          <w:p w14:paraId="6FE43FA5" w14:textId="77777777" w:rsidR="008D0E56" w:rsidRPr="00D3669E" w:rsidRDefault="008D0E56" w:rsidP="008702F3">
            <w:pPr>
              <w:pStyle w:val="015"/>
            </w:pPr>
          </w:p>
        </w:tc>
        <w:tc>
          <w:tcPr>
            <w:tcW w:w="858" w:type="dxa"/>
            <w:gridSpan w:val="2"/>
            <w:vMerge/>
            <w:vAlign w:val="center"/>
          </w:tcPr>
          <w:p w14:paraId="226A8E4F" w14:textId="77777777" w:rsidR="008D0E56" w:rsidRPr="00D3669E" w:rsidRDefault="008D0E56" w:rsidP="008702F3">
            <w:pPr>
              <w:pStyle w:val="015"/>
            </w:pPr>
          </w:p>
        </w:tc>
        <w:tc>
          <w:tcPr>
            <w:tcW w:w="2276" w:type="dxa"/>
            <w:gridSpan w:val="2"/>
            <w:vAlign w:val="center"/>
          </w:tcPr>
          <w:p w14:paraId="6CE23FCB" w14:textId="77777777" w:rsidR="008D0E56" w:rsidRPr="00D3669E" w:rsidRDefault="008D0E56" w:rsidP="008702F3">
            <w:pPr>
              <w:pStyle w:val="015"/>
            </w:pPr>
            <w:r w:rsidRPr="00D3669E">
              <w:t>资本金财务净现值</w:t>
            </w:r>
          </w:p>
        </w:tc>
        <w:tc>
          <w:tcPr>
            <w:tcW w:w="1086" w:type="dxa"/>
            <w:vAlign w:val="center"/>
          </w:tcPr>
          <w:p w14:paraId="3EB63972" w14:textId="77777777" w:rsidR="008D0E56" w:rsidRPr="00D3669E" w:rsidRDefault="008D0E56" w:rsidP="008702F3">
            <w:pPr>
              <w:pStyle w:val="015"/>
            </w:pPr>
            <w:r w:rsidRPr="00D3669E">
              <w:t>万元</w:t>
            </w:r>
          </w:p>
        </w:tc>
        <w:tc>
          <w:tcPr>
            <w:tcW w:w="1210" w:type="dxa"/>
            <w:vAlign w:val="center"/>
          </w:tcPr>
          <w:p w14:paraId="6FC69710" w14:textId="101F19BE" w:rsidR="008D0E56" w:rsidRPr="00D3669E" w:rsidRDefault="00F63BFC" w:rsidP="008702F3">
            <w:pPr>
              <w:pStyle w:val="015"/>
            </w:pPr>
            <w:r w:rsidRPr="00D3669E">
              <w:rPr>
                <w:rFonts w:hint="eastAsia"/>
                <w:sz w:val="20"/>
                <w:szCs w:val="20"/>
              </w:rPr>
              <w:t>-2097.58</w:t>
            </w:r>
          </w:p>
        </w:tc>
        <w:tc>
          <w:tcPr>
            <w:tcW w:w="2799" w:type="dxa"/>
            <w:vAlign w:val="center"/>
          </w:tcPr>
          <w:p w14:paraId="309E3A0C" w14:textId="77777777" w:rsidR="008D0E56" w:rsidRPr="00D3669E" w:rsidRDefault="008D0E56" w:rsidP="008702F3">
            <w:pPr>
              <w:pStyle w:val="015"/>
            </w:pPr>
            <w:r w:rsidRPr="00D3669E">
              <w:t>所得税后</w:t>
            </w:r>
          </w:p>
        </w:tc>
      </w:tr>
      <w:tr w:rsidR="008D0E56" w:rsidRPr="00D3669E" w14:paraId="5B30E696" w14:textId="77777777" w:rsidTr="00522CA0">
        <w:trPr>
          <w:trHeight w:val="340"/>
        </w:trPr>
        <w:tc>
          <w:tcPr>
            <w:tcW w:w="512" w:type="dxa"/>
            <w:vMerge/>
            <w:vAlign w:val="center"/>
          </w:tcPr>
          <w:p w14:paraId="5E82D4EC" w14:textId="77777777" w:rsidR="008D0E56" w:rsidRPr="00D3669E" w:rsidRDefault="008D0E56" w:rsidP="008702F3">
            <w:pPr>
              <w:pStyle w:val="015"/>
            </w:pPr>
          </w:p>
        </w:tc>
        <w:tc>
          <w:tcPr>
            <w:tcW w:w="858" w:type="dxa"/>
            <w:gridSpan w:val="2"/>
            <w:vMerge/>
            <w:vAlign w:val="center"/>
          </w:tcPr>
          <w:p w14:paraId="5C2F519A" w14:textId="77777777" w:rsidR="008D0E56" w:rsidRPr="00D3669E" w:rsidRDefault="008D0E56" w:rsidP="008702F3">
            <w:pPr>
              <w:pStyle w:val="015"/>
            </w:pPr>
          </w:p>
        </w:tc>
        <w:tc>
          <w:tcPr>
            <w:tcW w:w="2276" w:type="dxa"/>
            <w:gridSpan w:val="2"/>
            <w:vAlign w:val="center"/>
          </w:tcPr>
          <w:p w14:paraId="1E5A620E" w14:textId="77777777" w:rsidR="008D0E56" w:rsidRPr="00D3669E" w:rsidRDefault="008D0E56" w:rsidP="008702F3">
            <w:pPr>
              <w:pStyle w:val="015"/>
            </w:pPr>
            <w:r w:rsidRPr="00D3669E">
              <w:t>投资回收期</w:t>
            </w:r>
          </w:p>
        </w:tc>
        <w:tc>
          <w:tcPr>
            <w:tcW w:w="1086" w:type="dxa"/>
            <w:vAlign w:val="center"/>
          </w:tcPr>
          <w:p w14:paraId="0C707626" w14:textId="77777777" w:rsidR="008D0E56" w:rsidRPr="00D3669E" w:rsidRDefault="008D0E56" w:rsidP="008702F3">
            <w:pPr>
              <w:pStyle w:val="015"/>
            </w:pPr>
            <w:r w:rsidRPr="00D3669E">
              <w:t>年</w:t>
            </w:r>
          </w:p>
        </w:tc>
        <w:tc>
          <w:tcPr>
            <w:tcW w:w="1210" w:type="dxa"/>
            <w:vAlign w:val="center"/>
          </w:tcPr>
          <w:p w14:paraId="51715915" w14:textId="05708E8F" w:rsidR="008D0E56" w:rsidRPr="00D3669E" w:rsidRDefault="00F63BFC" w:rsidP="008702F3">
            <w:pPr>
              <w:pStyle w:val="015"/>
            </w:pPr>
            <w:r w:rsidRPr="00D3669E">
              <w:rPr>
                <w:rFonts w:hint="eastAsia"/>
                <w:sz w:val="20"/>
                <w:szCs w:val="20"/>
              </w:rPr>
              <w:t>9.39</w:t>
            </w:r>
          </w:p>
        </w:tc>
        <w:tc>
          <w:tcPr>
            <w:tcW w:w="2799" w:type="dxa"/>
            <w:vAlign w:val="center"/>
          </w:tcPr>
          <w:p w14:paraId="04736D33" w14:textId="77777777" w:rsidR="008D0E56" w:rsidRPr="00D3669E" w:rsidRDefault="008D0E56" w:rsidP="008702F3">
            <w:pPr>
              <w:pStyle w:val="015"/>
            </w:pPr>
            <w:r w:rsidRPr="00D3669E">
              <w:t>所得税后</w:t>
            </w:r>
          </w:p>
        </w:tc>
      </w:tr>
      <w:tr w:rsidR="008D0E56" w:rsidRPr="00D3669E" w14:paraId="64920BEA" w14:textId="77777777" w:rsidTr="00522CA0">
        <w:trPr>
          <w:trHeight w:val="340"/>
        </w:trPr>
        <w:tc>
          <w:tcPr>
            <w:tcW w:w="512" w:type="dxa"/>
            <w:vMerge/>
            <w:vAlign w:val="center"/>
          </w:tcPr>
          <w:p w14:paraId="7E0AF702" w14:textId="77777777" w:rsidR="008D0E56" w:rsidRPr="00D3669E" w:rsidRDefault="008D0E56" w:rsidP="008702F3">
            <w:pPr>
              <w:pStyle w:val="015"/>
            </w:pPr>
          </w:p>
        </w:tc>
        <w:tc>
          <w:tcPr>
            <w:tcW w:w="858" w:type="dxa"/>
            <w:gridSpan w:val="2"/>
            <w:vAlign w:val="center"/>
          </w:tcPr>
          <w:p w14:paraId="05B304DC" w14:textId="77777777" w:rsidR="008D0E56" w:rsidRPr="00D3669E" w:rsidRDefault="008D0E56" w:rsidP="008702F3">
            <w:pPr>
              <w:pStyle w:val="015"/>
            </w:pPr>
            <w:r w:rsidRPr="00D3669E">
              <w:t>清偿能力</w:t>
            </w:r>
          </w:p>
        </w:tc>
        <w:tc>
          <w:tcPr>
            <w:tcW w:w="2276" w:type="dxa"/>
            <w:gridSpan w:val="2"/>
            <w:vAlign w:val="center"/>
          </w:tcPr>
          <w:p w14:paraId="3FCE2C96" w14:textId="77777777" w:rsidR="008D0E56" w:rsidRPr="00D3669E" w:rsidRDefault="008D0E56" w:rsidP="008702F3">
            <w:pPr>
              <w:pStyle w:val="015"/>
            </w:pPr>
            <w:r w:rsidRPr="00D3669E">
              <w:t>资产负债率</w:t>
            </w:r>
          </w:p>
        </w:tc>
        <w:tc>
          <w:tcPr>
            <w:tcW w:w="1086" w:type="dxa"/>
            <w:vAlign w:val="center"/>
          </w:tcPr>
          <w:p w14:paraId="639146F7" w14:textId="77777777" w:rsidR="008D0E56" w:rsidRPr="00D3669E" w:rsidRDefault="008D0E56" w:rsidP="008702F3">
            <w:pPr>
              <w:pStyle w:val="015"/>
            </w:pPr>
            <w:r w:rsidRPr="00D3669E">
              <w:t>%</w:t>
            </w:r>
          </w:p>
        </w:tc>
        <w:tc>
          <w:tcPr>
            <w:tcW w:w="1210" w:type="dxa"/>
            <w:vAlign w:val="center"/>
          </w:tcPr>
          <w:p w14:paraId="575C4EB7" w14:textId="53D1F9F4" w:rsidR="008D0E56" w:rsidRPr="00D3669E" w:rsidRDefault="00F63BFC" w:rsidP="008702F3">
            <w:pPr>
              <w:pStyle w:val="015"/>
            </w:pPr>
            <w:r w:rsidRPr="00D3669E">
              <w:t>60.00</w:t>
            </w:r>
          </w:p>
        </w:tc>
        <w:tc>
          <w:tcPr>
            <w:tcW w:w="2799" w:type="dxa"/>
            <w:vAlign w:val="center"/>
          </w:tcPr>
          <w:p w14:paraId="0B44AC48" w14:textId="77777777" w:rsidR="008D0E56" w:rsidRPr="00D3669E" w:rsidRDefault="008D0E56" w:rsidP="008702F3">
            <w:pPr>
              <w:pStyle w:val="015"/>
            </w:pPr>
            <w:r w:rsidRPr="00D3669E">
              <w:t>清偿能力</w:t>
            </w:r>
          </w:p>
        </w:tc>
      </w:tr>
    </w:tbl>
    <w:p w14:paraId="047EF1E5" w14:textId="77777777" w:rsidR="003E09A7" w:rsidRPr="00D3669E" w:rsidRDefault="003E09A7" w:rsidP="003E09A7">
      <w:pPr>
        <w:pStyle w:val="1"/>
        <w:spacing w:beforeLines="200" w:before="652" w:after="489"/>
        <w:rPr>
          <w:rStyle w:val="1b"/>
          <w:rFonts w:ascii="Times New Roman" w:eastAsia="宋体"/>
          <w:bCs/>
          <w:color w:val="auto"/>
          <w:sz w:val="44"/>
          <w:szCs w:val="44"/>
        </w:rPr>
        <w:sectPr w:rsidR="003E09A7" w:rsidRPr="00D3669E" w:rsidSect="009622F6">
          <w:footerReference w:type="default" r:id="rId26"/>
          <w:pgSz w:w="11907" w:h="16839" w:code="9"/>
          <w:pgMar w:top="1134" w:right="1797" w:bottom="1134" w:left="1797" w:header="709" w:footer="709" w:gutter="0"/>
          <w:cols w:space="425"/>
          <w:docGrid w:type="lines" w:linePitch="326"/>
        </w:sectPr>
      </w:pPr>
      <w:bookmarkStart w:id="82" w:name="_Toc23233943"/>
    </w:p>
    <w:p w14:paraId="033F31DC" w14:textId="0135B575" w:rsidR="00426C44" w:rsidRPr="00D3669E" w:rsidRDefault="00426C44" w:rsidP="003E09A7">
      <w:pPr>
        <w:pStyle w:val="1"/>
        <w:spacing w:beforeLines="200" w:before="652" w:after="489"/>
        <w:rPr>
          <w:rStyle w:val="1b"/>
          <w:rFonts w:ascii="Times New Roman" w:eastAsia="宋体"/>
          <w:bCs/>
          <w:color w:val="auto"/>
          <w:sz w:val="44"/>
          <w:szCs w:val="44"/>
        </w:rPr>
      </w:pPr>
      <w:r w:rsidRPr="00D3669E">
        <w:rPr>
          <w:rStyle w:val="1b"/>
          <w:rFonts w:ascii="Times New Roman" w:eastAsia="宋体" w:hint="eastAsia"/>
          <w:bCs/>
          <w:color w:val="auto"/>
          <w:sz w:val="44"/>
          <w:szCs w:val="44"/>
        </w:rPr>
        <w:lastRenderedPageBreak/>
        <w:t>2</w:t>
      </w:r>
      <w:r w:rsidRPr="00D3669E">
        <w:rPr>
          <w:rStyle w:val="1b"/>
          <w:rFonts w:ascii="Times New Roman" w:eastAsia="宋体" w:hint="eastAsia"/>
          <w:bCs/>
          <w:color w:val="auto"/>
          <w:sz w:val="44"/>
          <w:szCs w:val="44"/>
        </w:rPr>
        <w:t>风能资源</w:t>
      </w:r>
      <w:bookmarkEnd w:id="82"/>
    </w:p>
    <w:p w14:paraId="2A68848A" w14:textId="77777777" w:rsidR="00426C44" w:rsidRPr="00D3669E" w:rsidRDefault="00426C44" w:rsidP="008702F3">
      <w:pPr>
        <w:pStyle w:val="2"/>
        <w:spacing w:before="326" w:after="326"/>
      </w:pPr>
      <w:bookmarkStart w:id="83" w:name="_Toc23233944"/>
      <w:r w:rsidRPr="00D3669E">
        <w:rPr>
          <w:rFonts w:hint="eastAsia"/>
        </w:rPr>
        <w:t>2</w:t>
      </w:r>
      <w:r w:rsidRPr="00D3669E">
        <w:t xml:space="preserve">.1 </w:t>
      </w:r>
      <w:r w:rsidRPr="00D3669E">
        <w:rPr>
          <w:rFonts w:hint="eastAsia"/>
        </w:rPr>
        <w:t>区域环境概况</w:t>
      </w:r>
      <w:bookmarkEnd w:id="83"/>
    </w:p>
    <w:p w14:paraId="06B15DC8" w14:textId="77777777" w:rsidR="00426C44" w:rsidRPr="00D3669E" w:rsidRDefault="00426C44" w:rsidP="008702F3">
      <w:pPr>
        <w:pStyle w:val="3"/>
        <w:spacing w:before="163" w:after="163"/>
      </w:pPr>
      <w:r w:rsidRPr="00D3669E">
        <w:t xml:space="preserve">2.1.1 </w:t>
      </w:r>
      <w:r w:rsidRPr="00D3669E">
        <w:rPr>
          <w:rFonts w:hint="eastAsia"/>
        </w:rPr>
        <w:t>地理位置</w:t>
      </w:r>
    </w:p>
    <w:p w14:paraId="5D677C40" w14:textId="6C39EDD1" w:rsidR="00426C44" w:rsidRPr="00D3669E" w:rsidRDefault="00426C44" w:rsidP="00C129B3">
      <w:pPr>
        <w:pStyle w:val="01maintext"/>
      </w:pPr>
      <w:r w:rsidRPr="00D3669E">
        <w:t>重庆</w:t>
      </w:r>
      <w:r w:rsidRPr="00D3669E">
        <w:rPr>
          <w:rFonts w:hint="eastAsia"/>
        </w:rPr>
        <w:t>位于中国内地西南部、长江上游地区，地跨东经</w:t>
      </w:r>
      <w:r w:rsidRPr="00D3669E">
        <w:rPr>
          <w:rFonts w:hint="eastAsia"/>
        </w:rPr>
        <w:t>105</w:t>
      </w:r>
      <w:r w:rsidRPr="00D3669E">
        <w:rPr>
          <w:rFonts w:hint="eastAsia"/>
        </w:rPr>
        <w:t>°</w:t>
      </w:r>
      <w:r w:rsidRPr="00D3669E">
        <w:rPr>
          <w:rFonts w:hint="eastAsia"/>
        </w:rPr>
        <w:t>11'~110</w:t>
      </w:r>
      <w:r w:rsidRPr="00D3669E">
        <w:rPr>
          <w:rFonts w:hint="eastAsia"/>
        </w:rPr>
        <w:t>°</w:t>
      </w:r>
      <w:r w:rsidRPr="00D3669E">
        <w:rPr>
          <w:rFonts w:hint="eastAsia"/>
        </w:rPr>
        <w:t>11'</w:t>
      </w:r>
      <w:r w:rsidRPr="00D3669E">
        <w:rPr>
          <w:rFonts w:hint="eastAsia"/>
        </w:rPr>
        <w:t>、北纬</w:t>
      </w:r>
      <w:r w:rsidRPr="00D3669E">
        <w:rPr>
          <w:rFonts w:hint="eastAsia"/>
        </w:rPr>
        <w:t>28</w:t>
      </w:r>
      <w:r w:rsidRPr="00D3669E">
        <w:rPr>
          <w:rFonts w:hint="eastAsia"/>
        </w:rPr>
        <w:t>°</w:t>
      </w:r>
      <w:r w:rsidRPr="00D3669E">
        <w:rPr>
          <w:rFonts w:hint="eastAsia"/>
        </w:rPr>
        <w:t>10'~32</w:t>
      </w:r>
      <w:r w:rsidRPr="00D3669E">
        <w:rPr>
          <w:rFonts w:hint="eastAsia"/>
        </w:rPr>
        <w:t>°</w:t>
      </w:r>
      <w:r w:rsidRPr="00D3669E">
        <w:rPr>
          <w:rFonts w:hint="eastAsia"/>
        </w:rPr>
        <w:t>13'</w:t>
      </w:r>
      <w:r w:rsidRPr="00D3669E">
        <w:rPr>
          <w:rFonts w:hint="eastAsia"/>
        </w:rPr>
        <w:t>之间的青藏高原与长江中下游平原的过渡地带。</w:t>
      </w:r>
      <w:r w:rsidRPr="00D3669E">
        <w:rPr>
          <w:rFonts w:hint="eastAsia"/>
        </w:rPr>
        <w:t xml:space="preserve"> </w:t>
      </w:r>
      <w:r w:rsidRPr="00D3669E">
        <w:rPr>
          <w:rFonts w:hint="eastAsia"/>
        </w:rPr>
        <w:t>地界渝东、渝东南临湖北和湖南，渝南接贵州，渝西、渝北连四川，渝东北与陕西和湖北相连。辖区东西长</w:t>
      </w:r>
      <w:r w:rsidRPr="00D3669E">
        <w:rPr>
          <w:rFonts w:hint="eastAsia"/>
        </w:rPr>
        <w:t>470km</w:t>
      </w:r>
      <w:r w:rsidRPr="00D3669E">
        <w:rPr>
          <w:rFonts w:hint="eastAsia"/>
        </w:rPr>
        <w:t>，南北宽</w:t>
      </w:r>
      <w:r w:rsidRPr="00D3669E">
        <w:rPr>
          <w:rFonts w:hint="eastAsia"/>
        </w:rPr>
        <w:t>450km</w:t>
      </w:r>
      <w:r w:rsidRPr="00D3669E">
        <w:rPr>
          <w:rFonts w:hint="eastAsia"/>
        </w:rPr>
        <w:t>，幅员面积</w:t>
      </w:r>
      <w:r w:rsidRPr="00D3669E">
        <w:rPr>
          <w:rFonts w:hint="eastAsia"/>
        </w:rPr>
        <w:t>82402.95km</w:t>
      </w:r>
      <w:r w:rsidRPr="00D3669E">
        <w:rPr>
          <w:vertAlign w:val="superscript"/>
        </w:rPr>
        <w:t>2</w:t>
      </w:r>
      <w:r w:rsidRPr="00D3669E">
        <w:rPr>
          <w:rFonts w:hint="eastAsia"/>
        </w:rPr>
        <w:t>，其中主城建成区面积为</w:t>
      </w:r>
      <w:r w:rsidRPr="00D3669E">
        <w:rPr>
          <w:rFonts w:hint="eastAsia"/>
        </w:rPr>
        <w:t>647.78</w:t>
      </w:r>
      <w:r w:rsidRPr="00D3669E">
        <w:rPr>
          <w:rFonts w:hint="eastAsia"/>
        </w:rPr>
        <w:t>平方千米。</w:t>
      </w:r>
    </w:p>
    <w:p w14:paraId="66167EBC" w14:textId="77777777" w:rsidR="00426C44" w:rsidRPr="00D3669E" w:rsidRDefault="00426C44" w:rsidP="00C129B3">
      <w:pPr>
        <w:pStyle w:val="01maintext"/>
      </w:pPr>
      <w:r w:rsidRPr="00D3669E">
        <w:rPr>
          <w:rFonts w:hint="eastAsia"/>
        </w:rPr>
        <w:t>武隆区位于重庆市东南边缘，在武陵山与大娄山结合部，属于中国南方喀斯特高原丘陵地区。地处东经</w:t>
      </w:r>
      <w:r w:rsidRPr="00D3669E">
        <w:rPr>
          <w:rFonts w:hint="eastAsia"/>
        </w:rPr>
        <w:t>107</w:t>
      </w:r>
      <w:r w:rsidRPr="00D3669E">
        <w:rPr>
          <w:rFonts w:hint="eastAsia"/>
        </w:rPr>
        <w:t>°</w:t>
      </w:r>
      <w:r w:rsidRPr="00D3669E">
        <w:rPr>
          <w:rFonts w:hint="eastAsia"/>
        </w:rPr>
        <w:t>13'-108</w:t>
      </w:r>
      <w:r w:rsidRPr="00D3669E">
        <w:rPr>
          <w:rFonts w:hint="eastAsia"/>
        </w:rPr>
        <w:t>°</w:t>
      </w:r>
      <w:r w:rsidRPr="00D3669E">
        <w:rPr>
          <w:rFonts w:hint="eastAsia"/>
        </w:rPr>
        <w:t>05'</w:t>
      </w:r>
      <w:r w:rsidRPr="00D3669E">
        <w:rPr>
          <w:rFonts w:hint="eastAsia"/>
        </w:rPr>
        <w:t>、北纬</w:t>
      </w:r>
      <w:r w:rsidRPr="00D3669E">
        <w:rPr>
          <w:rFonts w:hint="eastAsia"/>
        </w:rPr>
        <w:t>29</w:t>
      </w:r>
      <w:r w:rsidRPr="00D3669E">
        <w:rPr>
          <w:rFonts w:hint="eastAsia"/>
        </w:rPr>
        <w:t>°</w:t>
      </w:r>
      <w:r w:rsidRPr="00D3669E">
        <w:rPr>
          <w:rFonts w:hint="eastAsia"/>
        </w:rPr>
        <w:t>02'-29</w:t>
      </w:r>
      <w:r w:rsidRPr="00D3669E">
        <w:rPr>
          <w:rFonts w:hint="eastAsia"/>
        </w:rPr>
        <w:t>°</w:t>
      </w:r>
      <w:r w:rsidRPr="00D3669E">
        <w:rPr>
          <w:rFonts w:hint="eastAsia"/>
        </w:rPr>
        <w:t>40'</w:t>
      </w:r>
      <w:r w:rsidRPr="00D3669E">
        <w:rPr>
          <w:rFonts w:hint="eastAsia"/>
        </w:rPr>
        <w:t>之间。东西长</w:t>
      </w:r>
      <w:r w:rsidRPr="00D3669E">
        <w:rPr>
          <w:rFonts w:hint="eastAsia"/>
        </w:rPr>
        <w:t>82.7</w:t>
      </w:r>
      <w:r w:rsidRPr="00D3669E">
        <w:rPr>
          <w:rFonts w:hint="eastAsia"/>
        </w:rPr>
        <w:t>公里，南北宽</w:t>
      </w:r>
      <w:r w:rsidRPr="00D3669E">
        <w:rPr>
          <w:rFonts w:hint="eastAsia"/>
        </w:rPr>
        <w:t>75</w:t>
      </w:r>
      <w:r w:rsidRPr="00D3669E">
        <w:rPr>
          <w:rFonts w:hint="eastAsia"/>
        </w:rPr>
        <w:t>公里，幅员面积</w:t>
      </w:r>
      <w:r w:rsidRPr="00D3669E">
        <w:rPr>
          <w:rFonts w:hint="eastAsia"/>
        </w:rPr>
        <w:t>2901.3 km</w:t>
      </w:r>
      <w:r w:rsidRPr="00D3669E">
        <w:rPr>
          <w:vertAlign w:val="superscript"/>
        </w:rPr>
        <w:t>2</w:t>
      </w:r>
      <w:r w:rsidRPr="00D3669E">
        <w:rPr>
          <w:rFonts w:hint="eastAsia"/>
        </w:rPr>
        <w:t>。武隆区东连彭水，西接南川、涪陵，北抵丰都，南邻贵州道真，距重庆市区</w:t>
      </w:r>
      <w:r w:rsidRPr="00D3669E">
        <w:rPr>
          <w:rFonts w:hint="eastAsia"/>
        </w:rPr>
        <w:t>139</w:t>
      </w:r>
      <w:r w:rsidRPr="00D3669E">
        <w:rPr>
          <w:rFonts w:hint="eastAsia"/>
        </w:rPr>
        <w:t>公里，处于重庆</w:t>
      </w:r>
      <w:r w:rsidRPr="00D3669E">
        <w:rPr>
          <w:rFonts w:hint="eastAsia"/>
        </w:rPr>
        <w:t>"</w:t>
      </w:r>
      <w:r w:rsidRPr="00D3669E">
        <w:rPr>
          <w:rFonts w:hint="eastAsia"/>
        </w:rPr>
        <w:t>一圈两翼</w:t>
      </w:r>
      <w:r w:rsidRPr="00D3669E">
        <w:rPr>
          <w:rFonts w:hint="eastAsia"/>
        </w:rPr>
        <w:t>"</w:t>
      </w:r>
      <w:r w:rsidRPr="00D3669E">
        <w:rPr>
          <w:rFonts w:hint="eastAsia"/>
        </w:rPr>
        <w:t>的交汇点</w:t>
      </w:r>
      <w:r w:rsidRPr="00D3669E">
        <w:rPr>
          <w:rFonts w:hint="eastAsia"/>
        </w:rPr>
        <w:t xml:space="preserve"> </w:t>
      </w:r>
      <w:r w:rsidRPr="00D3669E">
        <w:rPr>
          <w:rFonts w:hint="eastAsia"/>
        </w:rPr>
        <w:t>。</w:t>
      </w:r>
    </w:p>
    <w:p w14:paraId="0808EA30" w14:textId="77777777" w:rsidR="00426C44" w:rsidRPr="00D3669E" w:rsidRDefault="00426C44" w:rsidP="00C129B3">
      <w:pPr>
        <w:pStyle w:val="01maintext"/>
      </w:pPr>
      <w:r w:rsidRPr="00D3669E">
        <w:rPr>
          <w:rFonts w:hint="eastAsia"/>
        </w:rPr>
        <w:t>华润</w:t>
      </w:r>
      <w:r w:rsidRPr="00D3669E">
        <w:t>电力武隆杨柳坪风电项目</w:t>
      </w:r>
      <w:r w:rsidRPr="00D3669E">
        <w:rPr>
          <w:rFonts w:hint="eastAsia"/>
        </w:rPr>
        <w:t>，</w:t>
      </w:r>
      <w:r w:rsidRPr="00D3669E">
        <w:t>位于重庆市武隆区境内</w:t>
      </w:r>
      <w:r w:rsidRPr="00D3669E">
        <w:rPr>
          <w:rFonts w:hint="eastAsia"/>
        </w:rPr>
        <w:t>，</w:t>
      </w:r>
      <w:r w:rsidRPr="00D3669E">
        <w:t>为山地风电场</w:t>
      </w:r>
      <w:r w:rsidRPr="00D3669E">
        <w:rPr>
          <w:rFonts w:hint="eastAsia"/>
        </w:rPr>
        <w:t>，</w:t>
      </w:r>
      <w:r w:rsidRPr="00D3669E">
        <w:t>场址内海拔高程在</w:t>
      </w:r>
      <w:r w:rsidRPr="00D3669E">
        <w:rPr>
          <w:rFonts w:hint="eastAsia"/>
        </w:rPr>
        <w:t>1</w:t>
      </w:r>
      <w:r w:rsidRPr="00D3669E">
        <w:t>200</w:t>
      </w:r>
      <w:r w:rsidRPr="00D3669E">
        <w:rPr>
          <w:rFonts w:hint="eastAsia"/>
        </w:rPr>
        <w:t>~</w:t>
      </w:r>
      <w:r w:rsidRPr="00D3669E">
        <w:t>2030m</w:t>
      </w:r>
      <w:r w:rsidRPr="00D3669E">
        <w:t>之间</w:t>
      </w:r>
      <w:r w:rsidRPr="00D3669E">
        <w:rPr>
          <w:rFonts w:hint="eastAsia"/>
        </w:rPr>
        <w:t>。项目地处东经</w:t>
      </w:r>
      <w:r w:rsidRPr="00D3669E">
        <w:rPr>
          <w:rFonts w:hint="eastAsia"/>
        </w:rPr>
        <w:t>107</w:t>
      </w:r>
      <w:r w:rsidRPr="00D3669E">
        <w:rPr>
          <w:rFonts w:hint="eastAsia"/>
        </w:rPr>
        <w:t>°</w:t>
      </w:r>
      <w:r w:rsidRPr="00D3669E">
        <w:t>34</w:t>
      </w:r>
      <w:r w:rsidRPr="00D3669E">
        <w:rPr>
          <w:rFonts w:hint="eastAsia"/>
        </w:rPr>
        <w:t>'</w:t>
      </w:r>
      <w:r w:rsidRPr="00D3669E">
        <w:t>~</w:t>
      </w:r>
      <w:r w:rsidRPr="00D3669E">
        <w:rPr>
          <w:rFonts w:hint="eastAsia"/>
        </w:rPr>
        <w:t>10</w:t>
      </w:r>
      <w:r w:rsidRPr="00D3669E">
        <w:t>7</w:t>
      </w:r>
      <w:r w:rsidRPr="00D3669E">
        <w:rPr>
          <w:rFonts w:hint="eastAsia"/>
        </w:rPr>
        <w:t>°</w:t>
      </w:r>
      <w:r w:rsidRPr="00D3669E">
        <w:t>42</w:t>
      </w:r>
      <w:r w:rsidRPr="00D3669E">
        <w:rPr>
          <w:rFonts w:hint="eastAsia"/>
        </w:rPr>
        <w:t>'</w:t>
      </w:r>
      <w:r w:rsidRPr="00D3669E">
        <w:rPr>
          <w:rFonts w:hint="eastAsia"/>
        </w:rPr>
        <w:t>、北纬</w:t>
      </w:r>
      <w:r w:rsidRPr="00D3669E">
        <w:rPr>
          <w:rFonts w:hint="eastAsia"/>
        </w:rPr>
        <w:t>29</w:t>
      </w:r>
      <w:r w:rsidRPr="00D3669E">
        <w:rPr>
          <w:rFonts w:hint="eastAsia"/>
        </w:rPr>
        <w:t>°</w:t>
      </w:r>
      <w:r w:rsidRPr="00D3669E">
        <w:t>25</w:t>
      </w:r>
      <w:r w:rsidRPr="00D3669E">
        <w:rPr>
          <w:rFonts w:hint="eastAsia"/>
        </w:rPr>
        <w:t>'</w:t>
      </w:r>
      <w:r w:rsidRPr="00D3669E">
        <w:t>~</w:t>
      </w:r>
      <w:r w:rsidRPr="00D3669E">
        <w:rPr>
          <w:rFonts w:hint="eastAsia"/>
        </w:rPr>
        <w:t>29</w:t>
      </w:r>
      <w:r w:rsidRPr="00D3669E">
        <w:rPr>
          <w:rFonts w:hint="eastAsia"/>
        </w:rPr>
        <w:t>°</w:t>
      </w:r>
      <w:r w:rsidRPr="00D3669E">
        <w:t>37</w:t>
      </w:r>
      <w:r w:rsidRPr="00D3669E">
        <w:rPr>
          <w:rFonts w:hint="eastAsia"/>
        </w:rPr>
        <w:t>'</w:t>
      </w:r>
      <w:r w:rsidRPr="00D3669E">
        <w:rPr>
          <w:rFonts w:hint="eastAsia"/>
        </w:rPr>
        <w:t>之间，总区域共</w:t>
      </w:r>
      <w:r w:rsidRPr="00D3669E">
        <w:rPr>
          <w:rFonts w:hint="eastAsia"/>
        </w:rPr>
        <w:t>5</w:t>
      </w:r>
      <w:r w:rsidRPr="00D3669E">
        <w:t>0.02km</w:t>
      </w:r>
      <w:r w:rsidRPr="00D3669E">
        <w:rPr>
          <w:vertAlign w:val="superscript"/>
        </w:rPr>
        <w:t>2</w:t>
      </w:r>
      <w:r w:rsidRPr="00D3669E">
        <w:rPr>
          <w:rFonts w:hint="eastAsia"/>
        </w:rPr>
        <w:t>。风电场</w:t>
      </w:r>
      <w:r w:rsidRPr="00D3669E">
        <w:t>地理位置如图</w:t>
      </w:r>
      <w:r w:rsidRPr="00D3669E">
        <w:rPr>
          <w:rFonts w:hint="eastAsia"/>
        </w:rPr>
        <w:t>2-</w:t>
      </w:r>
      <w:r w:rsidRPr="00D3669E">
        <w:t>1</w:t>
      </w:r>
      <w:r w:rsidRPr="00D3669E">
        <w:t>所示</w:t>
      </w:r>
      <w:r w:rsidRPr="00D3669E">
        <w:rPr>
          <w:rFonts w:hint="eastAsia"/>
        </w:rPr>
        <w:t>。</w:t>
      </w:r>
    </w:p>
    <w:p w14:paraId="590CD887" w14:textId="77777777" w:rsidR="00426C44" w:rsidRPr="00D3669E" w:rsidRDefault="00426C44" w:rsidP="008027EF">
      <w:pPr>
        <w:pStyle w:val="011"/>
        <w:spacing w:after="163"/>
      </w:pPr>
      <w:r w:rsidRPr="00D3669E">
        <w:rPr>
          <w:noProof/>
        </w:rPr>
        <w:lastRenderedPageBreak/>
        <w:drawing>
          <wp:inline distT="0" distB="0" distL="0" distR="0" wp14:anchorId="6557AB1A" wp14:editId="6F4BFC41">
            <wp:extent cx="4680000" cy="3542056"/>
            <wp:effectExtent l="0" t="0" r="635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0000" cy="3542056"/>
                    </a:xfrm>
                    <a:prstGeom prst="rect">
                      <a:avLst/>
                    </a:prstGeom>
                    <a:noFill/>
                  </pic:spPr>
                </pic:pic>
              </a:graphicData>
            </a:graphic>
          </wp:inline>
        </w:drawing>
      </w:r>
    </w:p>
    <w:p w14:paraId="5CDB8982" w14:textId="77777777" w:rsidR="00426C44" w:rsidRPr="00D3669E" w:rsidRDefault="00426C44" w:rsidP="008027EF">
      <w:pPr>
        <w:pStyle w:val="014"/>
      </w:pPr>
      <w:r w:rsidRPr="00D3669E">
        <w:t>图</w:t>
      </w:r>
      <w:r w:rsidRPr="00D3669E">
        <w:rPr>
          <w:rFonts w:hint="eastAsia"/>
        </w:rPr>
        <w:t>2-</w:t>
      </w:r>
      <w:r w:rsidRPr="00D3669E">
        <w:t xml:space="preserve">1  </w:t>
      </w:r>
      <w:r w:rsidRPr="00D3669E">
        <w:t>风电场地理位置示意图</w:t>
      </w:r>
    </w:p>
    <w:p w14:paraId="6D373197" w14:textId="77777777" w:rsidR="00426C44" w:rsidRPr="00D3669E" w:rsidRDefault="00426C44" w:rsidP="008702F3">
      <w:pPr>
        <w:pStyle w:val="3"/>
        <w:spacing w:before="163" w:after="163"/>
      </w:pPr>
      <w:r w:rsidRPr="00D3669E">
        <w:t xml:space="preserve">2.1.2 </w:t>
      </w:r>
      <w:r w:rsidRPr="00D3669E">
        <w:rPr>
          <w:rFonts w:hint="eastAsia"/>
        </w:rPr>
        <w:t>气候特征</w:t>
      </w:r>
    </w:p>
    <w:p w14:paraId="7976673C" w14:textId="77777777" w:rsidR="00426C44" w:rsidRPr="00D3669E" w:rsidRDefault="00426C44" w:rsidP="00C129B3">
      <w:pPr>
        <w:pStyle w:val="01maintext"/>
      </w:pPr>
      <w:r w:rsidRPr="00D3669E">
        <w:rPr>
          <w:rFonts w:hint="eastAsia"/>
        </w:rPr>
        <w:t>重庆市年平均气温</w:t>
      </w:r>
      <w:r w:rsidRPr="00D3669E">
        <w:rPr>
          <w:rFonts w:hint="eastAsia"/>
        </w:rPr>
        <w:t>16~18</w:t>
      </w:r>
      <w:r w:rsidRPr="00D3669E">
        <w:rPr>
          <w:rFonts w:hint="eastAsia"/>
        </w:rPr>
        <w:t>℃，长江河谷的巴南、綦江、云阳等地达</w:t>
      </w:r>
      <w:r w:rsidRPr="00D3669E">
        <w:rPr>
          <w:rFonts w:hint="eastAsia"/>
        </w:rPr>
        <w:t>18.5</w:t>
      </w:r>
      <w:r w:rsidRPr="00D3669E">
        <w:rPr>
          <w:rFonts w:hint="eastAsia"/>
        </w:rPr>
        <w:t>℃以上，东南部的黔江、酉阳等地</w:t>
      </w:r>
      <w:r w:rsidRPr="00D3669E">
        <w:rPr>
          <w:rFonts w:hint="eastAsia"/>
        </w:rPr>
        <w:t>14~16</w:t>
      </w:r>
      <w:r w:rsidRPr="00D3669E">
        <w:rPr>
          <w:rFonts w:hint="eastAsia"/>
        </w:rPr>
        <w:t>℃，东北部海拔较高的城口仅</w:t>
      </w:r>
      <w:r w:rsidRPr="00D3669E">
        <w:rPr>
          <w:rFonts w:hint="eastAsia"/>
        </w:rPr>
        <w:t>13.7</w:t>
      </w:r>
      <w:r w:rsidRPr="00D3669E">
        <w:rPr>
          <w:rFonts w:hint="eastAsia"/>
        </w:rPr>
        <w:t>℃，最热月份平均气温</w:t>
      </w:r>
      <w:r w:rsidRPr="00D3669E">
        <w:rPr>
          <w:rFonts w:hint="eastAsia"/>
        </w:rPr>
        <w:t>26~29</w:t>
      </w:r>
      <w:r w:rsidRPr="00D3669E">
        <w:rPr>
          <w:rFonts w:hint="eastAsia"/>
        </w:rPr>
        <w:t>℃，最冷月平均气温</w:t>
      </w:r>
      <w:r w:rsidRPr="00D3669E">
        <w:rPr>
          <w:rFonts w:hint="eastAsia"/>
        </w:rPr>
        <w:t>4~8</w:t>
      </w:r>
      <w:r w:rsidRPr="00D3669E">
        <w:rPr>
          <w:rFonts w:hint="eastAsia"/>
        </w:rPr>
        <w:t>℃，采用候温法可以明显地划分四季。重庆市年平均降水量较丰富，大部分地区在</w:t>
      </w:r>
      <w:r w:rsidRPr="00D3669E">
        <w:rPr>
          <w:rFonts w:hint="eastAsia"/>
        </w:rPr>
        <w:t>1000~1350</w:t>
      </w:r>
      <w:r w:rsidRPr="00D3669E">
        <w:rPr>
          <w:rFonts w:hint="eastAsia"/>
        </w:rPr>
        <w:t>毫米，降水多集中在</w:t>
      </w:r>
      <w:r w:rsidRPr="00D3669E">
        <w:rPr>
          <w:rFonts w:hint="eastAsia"/>
        </w:rPr>
        <w:t>5~9</w:t>
      </w:r>
      <w:r w:rsidRPr="00D3669E">
        <w:rPr>
          <w:rFonts w:hint="eastAsia"/>
        </w:rPr>
        <w:t>月，占全年总降水量的</w:t>
      </w:r>
      <w:r w:rsidRPr="00D3669E">
        <w:rPr>
          <w:rFonts w:hint="eastAsia"/>
        </w:rPr>
        <w:t>70%</w:t>
      </w:r>
      <w:r w:rsidRPr="00D3669E">
        <w:rPr>
          <w:rFonts w:hint="eastAsia"/>
        </w:rPr>
        <w:t>左右。重庆市年平均相对湿度多在</w:t>
      </w:r>
      <w:r w:rsidRPr="00D3669E">
        <w:rPr>
          <w:rFonts w:hint="eastAsia"/>
        </w:rPr>
        <w:t>70%~80%</w:t>
      </w:r>
      <w:r w:rsidRPr="00D3669E">
        <w:rPr>
          <w:rFonts w:hint="eastAsia"/>
        </w:rPr>
        <w:t>，在中国属高湿区。年日照时数</w:t>
      </w:r>
      <w:r w:rsidRPr="00D3669E">
        <w:rPr>
          <w:rFonts w:hint="eastAsia"/>
        </w:rPr>
        <w:t>1000~1400</w:t>
      </w:r>
      <w:r w:rsidRPr="00D3669E">
        <w:rPr>
          <w:rFonts w:hint="eastAsia"/>
        </w:rPr>
        <w:t>小时，日照百分率仅为</w:t>
      </w:r>
      <w:r w:rsidRPr="00D3669E">
        <w:rPr>
          <w:rFonts w:hint="eastAsia"/>
        </w:rPr>
        <w:t>25%~35%</w:t>
      </w:r>
      <w:r w:rsidRPr="00D3669E">
        <w:rPr>
          <w:rFonts w:hint="eastAsia"/>
        </w:rPr>
        <w:t>，为中国年日照最少的地区之一，冬、春季日照更少，仅占全年的</w:t>
      </w:r>
      <w:r w:rsidRPr="00D3669E">
        <w:rPr>
          <w:rFonts w:hint="eastAsia"/>
        </w:rPr>
        <w:t>35%</w:t>
      </w:r>
      <w:r w:rsidRPr="00D3669E">
        <w:rPr>
          <w:rFonts w:hint="eastAsia"/>
        </w:rPr>
        <w:t>左右。重庆市的主要气候特点可以概括为：冬暖春早，夏热秋凉，四季分明，无霜期长；空气湿润，降水丰沛；太阳辐射弱，日照时间短；多云雾，少霜雪；光温水同季，立体气候显着，气候资源丰富，气象灾难频繁。</w:t>
      </w:r>
    </w:p>
    <w:p w14:paraId="4E6372E4" w14:textId="77777777" w:rsidR="00426C44" w:rsidRPr="00D3669E" w:rsidRDefault="00426C44" w:rsidP="00C129B3">
      <w:pPr>
        <w:pStyle w:val="01maintext"/>
      </w:pPr>
      <w:r w:rsidRPr="00D3669E">
        <w:rPr>
          <w:rFonts w:hint="eastAsia"/>
        </w:rPr>
        <w:t>重庆气候温和，属亚热带季风性湿润气候，重庆多雾，素有“雾重庆”之称，是名副其实的“雾都”，而重庆壁山区的云雾山全年雾日多达</w:t>
      </w:r>
      <w:r w:rsidRPr="00D3669E">
        <w:rPr>
          <w:rFonts w:hint="eastAsia"/>
        </w:rPr>
        <w:t>204</w:t>
      </w:r>
      <w:r w:rsidRPr="00D3669E">
        <w:rPr>
          <w:rFonts w:hint="eastAsia"/>
        </w:rPr>
        <w:t>天，堪称“世界之最”。</w:t>
      </w:r>
    </w:p>
    <w:p w14:paraId="583B65AD" w14:textId="77777777" w:rsidR="00426C44" w:rsidRPr="00D3669E" w:rsidRDefault="00426C44" w:rsidP="008702F3">
      <w:pPr>
        <w:pStyle w:val="2"/>
        <w:spacing w:before="326" w:after="326"/>
      </w:pPr>
      <w:bookmarkStart w:id="84" w:name="_Toc23233945"/>
      <w:r w:rsidRPr="00D3669E">
        <w:rPr>
          <w:rFonts w:hint="eastAsia"/>
        </w:rPr>
        <w:lastRenderedPageBreak/>
        <w:t>2.2</w:t>
      </w:r>
      <w:r w:rsidRPr="00D3669E">
        <w:t xml:space="preserve"> </w:t>
      </w:r>
      <w:r w:rsidRPr="00D3669E">
        <w:rPr>
          <w:rFonts w:hint="eastAsia"/>
        </w:rPr>
        <w:t>长期气象资料</w:t>
      </w:r>
      <w:bookmarkEnd w:id="84"/>
    </w:p>
    <w:p w14:paraId="79B8774F" w14:textId="77777777" w:rsidR="00426C44" w:rsidRPr="00D3669E" w:rsidRDefault="00426C44" w:rsidP="008702F3">
      <w:pPr>
        <w:pStyle w:val="3"/>
        <w:spacing w:before="163" w:after="163"/>
      </w:pPr>
      <w:r w:rsidRPr="00D3669E">
        <w:rPr>
          <w:rFonts w:hint="eastAsia"/>
        </w:rPr>
        <w:t>2</w:t>
      </w:r>
      <w:r w:rsidRPr="00D3669E">
        <w:t xml:space="preserve">.2.1 </w:t>
      </w:r>
      <w:r w:rsidRPr="00D3669E">
        <w:t>气象站概况</w:t>
      </w:r>
    </w:p>
    <w:p w14:paraId="34C60D42" w14:textId="77777777" w:rsidR="00426C44" w:rsidRPr="00D3669E" w:rsidRDefault="00426C44" w:rsidP="00C129B3">
      <w:pPr>
        <w:pStyle w:val="01maintext"/>
      </w:pPr>
      <w:r w:rsidRPr="00D3669E">
        <w:rPr>
          <w:rFonts w:hint="eastAsia"/>
        </w:rPr>
        <w:t>武隆国家一般气象站位于武隆区巷口镇，该站与</w:t>
      </w:r>
      <w:r w:rsidRPr="00D3669E">
        <w:rPr>
          <w:rFonts w:hint="eastAsia"/>
        </w:rPr>
        <w:t>1</w:t>
      </w:r>
      <w:r w:rsidRPr="00D3669E">
        <w:t>957</w:t>
      </w:r>
      <w:r w:rsidRPr="00D3669E">
        <w:t>年</w:t>
      </w:r>
      <w:r w:rsidRPr="00D3669E">
        <w:rPr>
          <w:rFonts w:hint="eastAsia"/>
        </w:rPr>
        <w:t>1</w:t>
      </w:r>
      <w:r w:rsidRPr="00D3669E">
        <w:rPr>
          <w:rFonts w:hint="eastAsia"/>
        </w:rPr>
        <w:t>月</w:t>
      </w:r>
      <w:r w:rsidRPr="00D3669E">
        <w:rPr>
          <w:rFonts w:hint="eastAsia"/>
        </w:rPr>
        <w:t>1</w:t>
      </w:r>
      <w:r w:rsidRPr="00D3669E">
        <w:rPr>
          <w:rFonts w:hint="eastAsia"/>
        </w:rPr>
        <w:t>日建站投入使用，历史上</w:t>
      </w:r>
      <w:r w:rsidRPr="00D3669E">
        <w:t>3</w:t>
      </w:r>
      <w:r w:rsidRPr="00D3669E">
        <w:t>次迁徙</w:t>
      </w:r>
      <w:r w:rsidRPr="00D3669E">
        <w:rPr>
          <w:rFonts w:hint="eastAsia"/>
        </w:rPr>
        <w:t>，</w:t>
      </w:r>
      <w:r w:rsidRPr="00D3669E">
        <w:t>最近一次于</w:t>
      </w:r>
      <w:r w:rsidRPr="00D3669E">
        <w:rPr>
          <w:rFonts w:hint="eastAsia"/>
        </w:rPr>
        <w:t>1</w:t>
      </w:r>
      <w:r w:rsidRPr="00D3669E">
        <w:t>993</w:t>
      </w:r>
      <w:r w:rsidRPr="00D3669E">
        <w:t>年</w:t>
      </w:r>
      <w:r w:rsidRPr="00D3669E">
        <w:rPr>
          <w:rFonts w:hint="eastAsia"/>
        </w:rPr>
        <w:t>1</w:t>
      </w:r>
      <w:r w:rsidRPr="00D3669E">
        <w:rPr>
          <w:rFonts w:hint="eastAsia"/>
        </w:rPr>
        <w:t>月</w:t>
      </w:r>
      <w:r w:rsidRPr="00D3669E">
        <w:rPr>
          <w:rFonts w:hint="eastAsia"/>
        </w:rPr>
        <w:t>1</w:t>
      </w:r>
      <w:r w:rsidRPr="00D3669E">
        <w:rPr>
          <w:rFonts w:hint="eastAsia"/>
        </w:rPr>
        <w:t>日迁至现址，观测场</w:t>
      </w:r>
      <w:r w:rsidRPr="00D3669E">
        <w:rPr>
          <w:rFonts w:hint="eastAsia"/>
        </w:rPr>
        <w:t>2</w:t>
      </w:r>
      <w:r w:rsidRPr="00D3669E">
        <w:t>0</w:t>
      </w:r>
      <w:r w:rsidRPr="00D3669E">
        <w:rPr>
          <w:rFonts w:ascii="宋体" w:hint="eastAsia"/>
        </w:rPr>
        <w:t>ⅹ</w:t>
      </w:r>
      <w:r w:rsidRPr="00D3669E">
        <w:t>16</w:t>
      </w:r>
      <w:r w:rsidRPr="00D3669E">
        <w:t>米</w:t>
      </w:r>
      <w:r w:rsidRPr="00D3669E">
        <w:rPr>
          <w:rFonts w:hint="eastAsia"/>
        </w:rPr>
        <w:t>，</w:t>
      </w:r>
      <w:r w:rsidRPr="00D3669E">
        <w:t>海拔高度</w:t>
      </w:r>
      <w:r w:rsidRPr="00D3669E">
        <w:rPr>
          <w:rFonts w:hint="eastAsia"/>
        </w:rPr>
        <w:t>2</w:t>
      </w:r>
      <w:r w:rsidRPr="00D3669E">
        <w:t>77.9</w:t>
      </w:r>
      <w:r w:rsidRPr="00D3669E">
        <w:t>米</w:t>
      </w:r>
      <w:r w:rsidRPr="00D3669E">
        <w:rPr>
          <w:rFonts w:hint="eastAsia"/>
        </w:rPr>
        <w:t>，目前</w:t>
      </w:r>
      <w:r w:rsidRPr="00D3669E">
        <w:t>主要承担地面</w:t>
      </w:r>
      <w:r w:rsidRPr="00D3669E">
        <w:rPr>
          <w:rFonts w:hint="eastAsia"/>
        </w:rPr>
        <w:t>、</w:t>
      </w:r>
      <w:r w:rsidRPr="00D3669E">
        <w:t>酸雨观测任务</w:t>
      </w:r>
      <w:r w:rsidRPr="00D3669E">
        <w:rPr>
          <w:rFonts w:hint="eastAsia"/>
        </w:rPr>
        <w:t>。气象站地理位置如图</w:t>
      </w:r>
      <w:r w:rsidRPr="00D3669E">
        <w:rPr>
          <w:rFonts w:hint="eastAsia"/>
        </w:rPr>
        <w:t>2-</w:t>
      </w:r>
      <w:r w:rsidRPr="00D3669E">
        <w:t>2</w:t>
      </w:r>
      <w:r w:rsidRPr="00D3669E">
        <w:rPr>
          <w:rFonts w:hint="eastAsia"/>
        </w:rPr>
        <w:t>所示。</w:t>
      </w:r>
    </w:p>
    <w:p w14:paraId="2CF764AF" w14:textId="77777777" w:rsidR="00426C44" w:rsidRPr="00D3669E" w:rsidRDefault="00426C44" w:rsidP="008027EF">
      <w:pPr>
        <w:pStyle w:val="011"/>
        <w:spacing w:after="163"/>
      </w:pPr>
      <w:r w:rsidRPr="00D3669E">
        <w:rPr>
          <w:noProof/>
        </w:rPr>
        <w:drawing>
          <wp:inline distT="0" distB="0" distL="0" distR="0" wp14:anchorId="51193476" wp14:editId="4EFE6D9B">
            <wp:extent cx="4860000" cy="396317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60000" cy="3963173"/>
                    </a:xfrm>
                    <a:prstGeom prst="rect">
                      <a:avLst/>
                    </a:prstGeom>
                    <a:noFill/>
                  </pic:spPr>
                </pic:pic>
              </a:graphicData>
            </a:graphic>
          </wp:inline>
        </w:drawing>
      </w:r>
    </w:p>
    <w:p w14:paraId="29DE60E5" w14:textId="77777777" w:rsidR="00426C44" w:rsidRPr="00D3669E" w:rsidRDefault="00426C44" w:rsidP="008027EF">
      <w:pPr>
        <w:pStyle w:val="014"/>
      </w:pPr>
      <w:r w:rsidRPr="00D3669E">
        <w:rPr>
          <w:rFonts w:hint="eastAsia"/>
        </w:rPr>
        <w:t>图</w:t>
      </w:r>
      <w:r w:rsidRPr="00D3669E">
        <w:rPr>
          <w:rFonts w:hint="eastAsia"/>
        </w:rPr>
        <w:t>2-</w:t>
      </w:r>
      <w:r w:rsidRPr="00D3669E">
        <w:t xml:space="preserve">2 </w:t>
      </w:r>
      <w:r w:rsidRPr="00D3669E">
        <w:t>气象站地理位置示意图</w:t>
      </w:r>
    </w:p>
    <w:p w14:paraId="53380A6E" w14:textId="77777777" w:rsidR="00426C44" w:rsidRPr="00D3669E" w:rsidRDefault="00426C44" w:rsidP="008027EF">
      <w:pPr>
        <w:pStyle w:val="3"/>
        <w:spacing w:before="163" w:after="163"/>
      </w:pPr>
      <w:r w:rsidRPr="00D3669E">
        <w:rPr>
          <w:rFonts w:hint="eastAsia"/>
        </w:rPr>
        <w:t>2.2.</w:t>
      </w:r>
      <w:r w:rsidRPr="00D3669E">
        <w:t xml:space="preserve">2 </w:t>
      </w:r>
      <w:r w:rsidRPr="00D3669E">
        <w:rPr>
          <w:rFonts w:hint="eastAsia"/>
        </w:rPr>
        <w:t>气象站气象要素</w:t>
      </w:r>
    </w:p>
    <w:p w14:paraId="27F5049D" w14:textId="77777777" w:rsidR="00426C44" w:rsidRPr="00D3669E" w:rsidRDefault="00426C44" w:rsidP="00C129B3">
      <w:pPr>
        <w:pStyle w:val="01maintext"/>
      </w:pPr>
      <w:r w:rsidRPr="00D3669E">
        <w:rPr>
          <w:rFonts w:hint="eastAsia"/>
        </w:rPr>
        <w:t>根据武隆气象站长系列气象资料统计成果，其多年平均气温为</w:t>
      </w:r>
      <w:r w:rsidRPr="00D3669E">
        <w:rPr>
          <w:rFonts w:hint="eastAsia"/>
        </w:rPr>
        <w:t>16.4</w:t>
      </w:r>
      <w:r w:rsidRPr="00D3669E">
        <w:rPr>
          <w:rFonts w:hint="eastAsia"/>
        </w:rPr>
        <w:t>℃，多年平均气压</w:t>
      </w:r>
      <w:r w:rsidRPr="00D3669E">
        <w:rPr>
          <w:rFonts w:hint="eastAsia"/>
        </w:rPr>
        <w:t>994.1hpa</w:t>
      </w:r>
      <w:r w:rsidRPr="00D3669E">
        <w:rPr>
          <w:rFonts w:hint="eastAsia"/>
        </w:rPr>
        <w:t>，多年平均雷暴日数</w:t>
      </w:r>
      <w:r w:rsidRPr="00D3669E">
        <w:rPr>
          <w:rFonts w:hint="eastAsia"/>
        </w:rPr>
        <w:t>43.1d</w:t>
      </w:r>
      <w:r w:rsidRPr="00D3669E">
        <w:rPr>
          <w:rFonts w:hint="eastAsia"/>
        </w:rPr>
        <w:t>，主要气象要素统计成果见表</w:t>
      </w:r>
      <w:r w:rsidRPr="00D3669E">
        <w:rPr>
          <w:rFonts w:hint="eastAsia"/>
        </w:rPr>
        <w:t>2-</w:t>
      </w:r>
      <w:r w:rsidRPr="00D3669E">
        <w:t>1</w:t>
      </w:r>
      <w:r w:rsidRPr="00D3669E">
        <w:rPr>
          <w:rFonts w:hint="eastAsia"/>
        </w:rPr>
        <w:t>。</w:t>
      </w:r>
    </w:p>
    <w:p w14:paraId="0CBF1E61" w14:textId="77777777" w:rsidR="008027EF" w:rsidRPr="00D3669E" w:rsidRDefault="008027EF" w:rsidP="008027EF">
      <w:pPr>
        <w:pStyle w:val="013"/>
        <w:spacing w:before="163"/>
      </w:pPr>
    </w:p>
    <w:p w14:paraId="1AFD1F45" w14:textId="77777777" w:rsidR="008027EF" w:rsidRPr="00D3669E" w:rsidRDefault="008027EF" w:rsidP="008027EF">
      <w:pPr>
        <w:pStyle w:val="013"/>
        <w:spacing w:before="163"/>
      </w:pPr>
    </w:p>
    <w:p w14:paraId="7BA55E19" w14:textId="77777777" w:rsidR="008027EF" w:rsidRPr="00D3669E" w:rsidRDefault="008027EF" w:rsidP="008027EF">
      <w:pPr>
        <w:pStyle w:val="013"/>
        <w:spacing w:before="163"/>
      </w:pPr>
    </w:p>
    <w:p w14:paraId="7DBECF07" w14:textId="038126EE" w:rsidR="00426C44" w:rsidRPr="00D3669E" w:rsidRDefault="00426C44" w:rsidP="008027EF">
      <w:pPr>
        <w:pStyle w:val="013"/>
        <w:spacing w:before="163"/>
      </w:pPr>
      <w:r w:rsidRPr="00D3669E">
        <w:lastRenderedPageBreak/>
        <w:t>表</w:t>
      </w:r>
      <w:r w:rsidRPr="00D3669E">
        <w:t>2</w:t>
      </w:r>
      <w:r w:rsidR="008027EF" w:rsidRPr="00D3669E">
        <w:rPr>
          <w:rFonts w:hint="eastAsia"/>
        </w:rPr>
        <w:t>-</w:t>
      </w:r>
      <w:r w:rsidR="008027EF" w:rsidRPr="00D3669E">
        <w:t xml:space="preserve">1  </w:t>
      </w:r>
      <w:r w:rsidRPr="00D3669E">
        <w:rPr>
          <w:rFonts w:hint="eastAsia"/>
        </w:rPr>
        <w:t>武隆</w:t>
      </w:r>
      <w:r w:rsidRPr="00D3669E">
        <w:t>气象站主要气象要素特征值统计表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6"/>
        <w:gridCol w:w="2746"/>
        <w:gridCol w:w="1375"/>
        <w:gridCol w:w="1375"/>
      </w:tblGrid>
      <w:tr w:rsidR="0032016C" w:rsidRPr="00D3669E" w14:paraId="6C7325AD" w14:textId="77777777" w:rsidTr="0075614A">
        <w:trPr>
          <w:trHeight w:hRule="exact" w:val="397"/>
          <w:tblHeader/>
          <w:jc w:val="center"/>
        </w:trPr>
        <w:tc>
          <w:tcPr>
            <w:tcW w:w="4462" w:type="dxa"/>
            <w:gridSpan w:val="2"/>
            <w:vAlign w:val="center"/>
          </w:tcPr>
          <w:p w14:paraId="1C193123" w14:textId="77777777" w:rsidR="0032016C" w:rsidRPr="00D3669E" w:rsidRDefault="0032016C" w:rsidP="008027EF">
            <w:pPr>
              <w:pStyle w:val="015"/>
            </w:pPr>
            <w:r w:rsidRPr="00D3669E">
              <w:t>气</w:t>
            </w:r>
            <w:r w:rsidRPr="00D3669E">
              <w:t xml:space="preserve">  </w:t>
            </w:r>
            <w:r w:rsidRPr="00D3669E">
              <w:t>候</w:t>
            </w:r>
            <w:r w:rsidRPr="00D3669E">
              <w:t xml:space="preserve">  </w:t>
            </w:r>
            <w:r w:rsidRPr="00D3669E">
              <w:t>要</w:t>
            </w:r>
            <w:r w:rsidRPr="00D3669E">
              <w:t xml:space="preserve">  </w:t>
            </w:r>
            <w:r w:rsidRPr="00D3669E">
              <w:t>素</w:t>
            </w:r>
          </w:p>
        </w:tc>
        <w:tc>
          <w:tcPr>
            <w:tcW w:w="1375" w:type="dxa"/>
            <w:vAlign w:val="center"/>
          </w:tcPr>
          <w:p w14:paraId="0D7ECD48" w14:textId="77777777" w:rsidR="0032016C" w:rsidRPr="00D3669E" w:rsidRDefault="0032016C" w:rsidP="008027EF">
            <w:pPr>
              <w:pStyle w:val="015"/>
            </w:pPr>
            <w:r w:rsidRPr="00D3669E">
              <w:t>单</w:t>
            </w:r>
            <w:r w:rsidRPr="00D3669E">
              <w:t xml:space="preserve">  </w:t>
            </w:r>
            <w:r w:rsidRPr="00D3669E">
              <w:t>位</w:t>
            </w:r>
          </w:p>
        </w:tc>
        <w:tc>
          <w:tcPr>
            <w:tcW w:w="1375" w:type="dxa"/>
            <w:vAlign w:val="center"/>
          </w:tcPr>
          <w:p w14:paraId="5495F429" w14:textId="77777777" w:rsidR="0032016C" w:rsidRPr="00D3669E" w:rsidRDefault="0032016C" w:rsidP="008027EF">
            <w:pPr>
              <w:pStyle w:val="015"/>
            </w:pPr>
            <w:r w:rsidRPr="00D3669E">
              <w:t>数</w:t>
            </w:r>
            <w:r w:rsidRPr="00D3669E">
              <w:t xml:space="preserve">  </w:t>
            </w:r>
            <w:r w:rsidRPr="00D3669E">
              <w:t>值</w:t>
            </w:r>
          </w:p>
        </w:tc>
      </w:tr>
      <w:tr w:rsidR="0032016C" w:rsidRPr="00D3669E" w14:paraId="43F99C21" w14:textId="77777777" w:rsidTr="0075614A">
        <w:trPr>
          <w:trHeight w:hRule="exact" w:val="425"/>
          <w:jc w:val="center"/>
        </w:trPr>
        <w:tc>
          <w:tcPr>
            <w:tcW w:w="1716" w:type="dxa"/>
            <w:vMerge w:val="restart"/>
            <w:vAlign w:val="center"/>
          </w:tcPr>
          <w:p w14:paraId="18794613" w14:textId="77777777" w:rsidR="0032016C" w:rsidRPr="00D3669E" w:rsidRDefault="0032016C" w:rsidP="008027EF">
            <w:pPr>
              <w:pStyle w:val="015"/>
            </w:pPr>
            <w:r w:rsidRPr="00D3669E">
              <w:t>气温</w:t>
            </w:r>
          </w:p>
        </w:tc>
        <w:tc>
          <w:tcPr>
            <w:tcW w:w="2746" w:type="dxa"/>
            <w:vAlign w:val="center"/>
          </w:tcPr>
          <w:p w14:paraId="7F8213DA" w14:textId="77777777" w:rsidR="0032016C" w:rsidRPr="00D3669E" w:rsidRDefault="0032016C" w:rsidP="008027EF">
            <w:pPr>
              <w:pStyle w:val="015"/>
            </w:pPr>
            <w:r w:rsidRPr="00D3669E">
              <w:t>年平均气温</w:t>
            </w:r>
          </w:p>
        </w:tc>
        <w:tc>
          <w:tcPr>
            <w:tcW w:w="1375" w:type="dxa"/>
            <w:vAlign w:val="center"/>
          </w:tcPr>
          <w:p w14:paraId="3C4080F1" w14:textId="77777777" w:rsidR="0032016C" w:rsidRPr="00D3669E" w:rsidRDefault="0032016C" w:rsidP="008027EF">
            <w:pPr>
              <w:pStyle w:val="015"/>
            </w:pPr>
            <w:r w:rsidRPr="00D3669E">
              <w:t>℃</w:t>
            </w:r>
          </w:p>
        </w:tc>
        <w:tc>
          <w:tcPr>
            <w:tcW w:w="1375" w:type="dxa"/>
            <w:vAlign w:val="center"/>
          </w:tcPr>
          <w:p w14:paraId="119F6303" w14:textId="77777777" w:rsidR="0032016C" w:rsidRPr="00D3669E" w:rsidRDefault="0032016C" w:rsidP="008027EF">
            <w:pPr>
              <w:pStyle w:val="015"/>
            </w:pPr>
            <w:r w:rsidRPr="00D3669E">
              <w:t>16.4</w:t>
            </w:r>
          </w:p>
        </w:tc>
      </w:tr>
      <w:tr w:rsidR="0032016C" w:rsidRPr="00D3669E" w14:paraId="4B21114E" w14:textId="77777777" w:rsidTr="0075614A">
        <w:trPr>
          <w:trHeight w:hRule="exact" w:val="425"/>
          <w:jc w:val="center"/>
        </w:trPr>
        <w:tc>
          <w:tcPr>
            <w:tcW w:w="1716" w:type="dxa"/>
            <w:vMerge/>
            <w:vAlign w:val="center"/>
          </w:tcPr>
          <w:p w14:paraId="59E77966" w14:textId="77777777" w:rsidR="0032016C" w:rsidRPr="00D3669E" w:rsidRDefault="0032016C" w:rsidP="008027EF">
            <w:pPr>
              <w:pStyle w:val="015"/>
            </w:pPr>
          </w:p>
        </w:tc>
        <w:tc>
          <w:tcPr>
            <w:tcW w:w="2746" w:type="dxa"/>
            <w:vAlign w:val="center"/>
          </w:tcPr>
          <w:p w14:paraId="20292EF9" w14:textId="77777777" w:rsidR="0032016C" w:rsidRPr="00D3669E" w:rsidRDefault="0032016C" w:rsidP="008027EF">
            <w:pPr>
              <w:pStyle w:val="015"/>
            </w:pPr>
            <w:r w:rsidRPr="00D3669E">
              <w:t>年极端最高气温</w:t>
            </w:r>
          </w:p>
        </w:tc>
        <w:tc>
          <w:tcPr>
            <w:tcW w:w="1375" w:type="dxa"/>
            <w:vAlign w:val="center"/>
          </w:tcPr>
          <w:p w14:paraId="66FBD607" w14:textId="77777777" w:rsidR="0032016C" w:rsidRPr="00D3669E" w:rsidRDefault="0032016C" w:rsidP="008027EF">
            <w:pPr>
              <w:pStyle w:val="015"/>
            </w:pPr>
            <w:r w:rsidRPr="00D3669E">
              <w:t>℃</w:t>
            </w:r>
          </w:p>
        </w:tc>
        <w:tc>
          <w:tcPr>
            <w:tcW w:w="1375" w:type="dxa"/>
            <w:vAlign w:val="center"/>
          </w:tcPr>
          <w:p w14:paraId="664EC6FF" w14:textId="77777777" w:rsidR="0032016C" w:rsidRPr="00D3669E" w:rsidRDefault="0032016C" w:rsidP="008027EF">
            <w:pPr>
              <w:pStyle w:val="015"/>
            </w:pPr>
            <w:r w:rsidRPr="00D3669E">
              <w:t>40.2</w:t>
            </w:r>
          </w:p>
        </w:tc>
      </w:tr>
      <w:tr w:rsidR="0032016C" w:rsidRPr="00D3669E" w14:paraId="6451CF8F" w14:textId="77777777" w:rsidTr="0075614A">
        <w:trPr>
          <w:trHeight w:hRule="exact" w:val="425"/>
          <w:jc w:val="center"/>
        </w:trPr>
        <w:tc>
          <w:tcPr>
            <w:tcW w:w="1716" w:type="dxa"/>
            <w:vMerge/>
            <w:vAlign w:val="center"/>
          </w:tcPr>
          <w:p w14:paraId="4EA1BF44" w14:textId="77777777" w:rsidR="0032016C" w:rsidRPr="00D3669E" w:rsidRDefault="0032016C" w:rsidP="008027EF">
            <w:pPr>
              <w:pStyle w:val="015"/>
            </w:pPr>
          </w:p>
        </w:tc>
        <w:tc>
          <w:tcPr>
            <w:tcW w:w="2746" w:type="dxa"/>
            <w:vAlign w:val="center"/>
          </w:tcPr>
          <w:p w14:paraId="2E337D0E" w14:textId="77777777" w:rsidR="0032016C" w:rsidRPr="00D3669E" w:rsidRDefault="0032016C" w:rsidP="008027EF">
            <w:pPr>
              <w:pStyle w:val="015"/>
            </w:pPr>
            <w:r w:rsidRPr="00D3669E">
              <w:t>年极端最低气温</w:t>
            </w:r>
          </w:p>
        </w:tc>
        <w:tc>
          <w:tcPr>
            <w:tcW w:w="1375" w:type="dxa"/>
            <w:vAlign w:val="center"/>
          </w:tcPr>
          <w:p w14:paraId="08514467" w14:textId="77777777" w:rsidR="0032016C" w:rsidRPr="00D3669E" w:rsidRDefault="0032016C" w:rsidP="008027EF">
            <w:pPr>
              <w:pStyle w:val="015"/>
            </w:pPr>
            <w:r w:rsidRPr="00D3669E">
              <w:t>℃</w:t>
            </w:r>
          </w:p>
        </w:tc>
        <w:tc>
          <w:tcPr>
            <w:tcW w:w="1375" w:type="dxa"/>
            <w:vAlign w:val="center"/>
          </w:tcPr>
          <w:p w14:paraId="30B9CD61" w14:textId="77777777" w:rsidR="0032016C" w:rsidRPr="00D3669E" w:rsidRDefault="0032016C" w:rsidP="008027EF">
            <w:pPr>
              <w:pStyle w:val="015"/>
            </w:pPr>
            <w:r w:rsidRPr="00D3669E">
              <w:t>-4.7</w:t>
            </w:r>
          </w:p>
        </w:tc>
      </w:tr>
      <w:tr w:rsidR="0032016C" w:rsidRPr="00D3669E" w14:paraId="3AC32232" w14:textId="77777777" w:rsidTr="0075614A">
        <w:trPr>
          <w:trHeight w:hRule="exact" w:val="425"/>
          <w:jc w:val="center"/>
        </w:trPr>
        <w:tc>
          <w:tcPr>
            <w:tcW w:w="1716" w:type="dxa"/>
            <w:vMerge w:val="restart"/>
            <w:vAlign w:val="center"/>
          </w:tcPr>
          <w:p w14:paraId="31948C53" w14:textId="77777777" w:rsidR="0032016C" w:rsidRPr="00D3669E" w:rsidRDefault="0032016C" w:rsidP="008027EF">
            <w:pPr>
              <w:pStyle w:val="015"/>
            </w:pPr>
            <w:r w:rsidRPr="00D3669E">
              <w:t>降水</w:t>
            </w:r>
          </w:p>
        </w:tc>
        <w:tc>
          <w:tcPr>
            <w:tcW w:w="2746" w:type="dxa"/>
            <w:vAlign w:val="center"/>
          </w:tcPr>
          <w:p w14:paraId="2AD80ACB" w14:textId="77777777" w:rsidR="0032016C" w:rsidRPr="00D3669E" w:rsidRDefault="0032016C" w:rsidP="008027EF">
            <w:pPr>
              <w:pStyle w:val="015"/>
            </w:pPr>
            <w:r w:rsidRPr="00D3669E">
              <w:t>年平均降水量</w:t>
            </w:r>
          </w:p>
        </w:tc>
        <w:tc>
          <w:tcPr>
            <w:tcW w:w="1375" w:type="dxa"/>
            <w:vAlign w:val="center"/>
          </w:tcPr>
          <w:p w14:paraId="3D22E1E4" w14:textId="77777777" w:rsidR="0032016C" w:rsidRPr="00D3669E" w:rsidRDefault="0032016C" w:rsidP="008027EF">
            <w:pPr>
              <w:pStyle w:val="015"/>
            </w:pPr>
            <w:r w:rsidRPr="00D3669E">
              <w:t>mm</w:t>
            </w:r>
          </w:p>
        </w:tc>
        <w:tc>
          <w:tcPr>
            <w:tcW w:w="1375" w:type="dxa"/>
            <w:vAlign w:val="center"/>
          </w:tcPr>
          <w:p w14:paraId="7E40C0FD" w14:textId="77777777" w:rsidR="0032016C" w:rsidRPr="00D3669E" w:rsidRDefault="0032016C" w:rsidP="008027EF">
            <w:pPr>
              <w:pStyle w:val="015"/>
            </w:pPr>
            <w:r w:rsidRPr="00D3669E">
              <w:t>1087.1</w:t>
            </w:r>
          </w:p>
        </w:tc>
      </w:tr>
      <w:tr w:rsidR="0032016C" w:rsidRPr="00D3669E" w14:paraId="24BCD525" w14:textId="77777777" w:rsidTr="0075614A">
        <w:trPr>
          <w:trHeight w:hRule="exact" w:val="425"/>
          <w:jc w:val="center"/>
        </w:trPr>
        <w:tc>
          <w:tcPr>
            <w:tcW w:w="1716" w:type="dxa"/>
            <w:vMerge/>
            <w:vAlign w:val="center"/>
          </w:tcPr>
          <w:p w14:paraId="6B03A9FC" w14:textId="77777777" w:rsidR="0032016C" w:rsidRPr="00D3669E" w:rsidRDefault="0032016C" w:rsidP="008027EF">
            <w:pPr>
              <w:pStyle w:val="015"/>
            </w:pPr>
          </w:p>
        </w:tc>
        <w:tc>
          <w:tcPr>
            <w:tcW w:w="2746" w:type="dxa"/>
            <w:vAlign w:val="center"/>
          </w:tcPr>
          <w:p w14:paraId="069D0FE0" w14:textId="77777777" w:rsidR="0032016C" w:rsidRPr="00D3669E" w:rsidRDefault="0032016C" w:rsidP="008027EF">
            <w:pPr>
              <w:pStyle w:val="015"/>
            </w:pPr>
            <w:r w:rsidRPr="00D3669E">
              <w:t>年最多降水量</w:t>
            </w:r>
          </w:p>
        </w:tc>
        <w:tc>
          <w:tcPr>
            <w:tcW w:w="1375" w:type="dxa"/>
            <w:vAlign w:val="center"/>
          </w:tcPr>
          <w:p w14:paraId="5276CA6F" w14:textId="77777777" w:rsidR="0032016C" w:rsidRPr="00D3669E" w:rsidRDefault="0032016C" w:rsidP="008027EF">
            <w:pPr>
              <w:pStyle w:val="015"/>
            </w:pPr>
            <w:r w:rsidRPr="00D3669E">
              <w:t>mm</w:t>
            </w:r>
          </w:p>
        </w:tc>
        <w:tc>
          <w:tcPr>
            <w:tcW w:w="1375" w:type="dxa"/>
            <w:vAlign w:val="center"/>
          </w:tcPr>
          <w:p w14:paraId="3240D7CC" w14:textId="77777777" w:rsidR="0032016C" w:rsidRPr="00D3669E" w:rsidRDefault="0032016C" w:rsidP="008027EF">
            <w:pPr>
              <w:pStyle w:val="015"/>
            </w:pPr>
            <w:r w:rsidRPr="00D3669E">
              <w:t>1701.2</w:t>
            </w:r>
          </w:p>
        </w:tc>
      </w:tr>
      <w:tr w:rsidR="0032016C" w:rsidRPr="00D3669E" w14:paraId="06A4406F" w14:textId="77777777" w:rsidTr="0075614A">
        <w:trPr>
          <w:trHeight w:hRule="exact" w:val="425"/>
          <w:jc w:val="center"/>
        </w:trPr>
        <w:tc>
          <w:tcPr>
            <w:tcW w:w="1716" w:type="dxa"/>
            <w:vMerge/>
            <w:vAlign w:val="center"/>
          </w:tcPr>
          <w:p w14:paraId="7B49C12F" w14:textId="77777777" w:rsidR="0032016C" w:rsidRPr="00D3669E" w:rsidRDefault="0032016C" w:rsidP="008027EF">
            <w:pPr>
              <w:pStyle w:val="015"/>
            </w:pPr>
          </w:p>
        </w:tc>
        <w:tc>
          <w:tcPr>
            <w:tcW w:w="2746" w:type="dxa"/>
            <w:vAlign w:val="center"/>
          </w:tcPr>
          <w:p w14:paraId="5785129F" w14:textId="77777777" w:rsidR="0032016C" w:rsidRPr="00D3669E" w:rsidRDefault="0032016C" w:rsidP="008027EF">
            <w:pPr>
              <w:pStyle w:val="015"/>
            </w:pPr>
            <w:r w:rsidRPr="00D3669E">
              <w:t>年最少降水量</w:t>
            </w:r>
          </w:p>
        </w:tc>
        <w:tc>
          <w:tcPr>
            <w:tcW w:w="1375" w:type="dxa"/>
            <w:vAlign w:val="center"/>
          </w:tcPr>
          <w:p w14:paraId="272842FE" w14:textId="77777777" w:rsidR="0032016C" w:rsidRPr="00D3669E" w:rsidRDefault="0032016C" w:rsidP="008027EF">
            <w:pPr>
              <w:pStyle w:val="015"/>
            </w:pPr>
            <w:r w:rsidRPr="00D3669E">
              <w:t>mm</w:t>
            </w:r>
          </w:p>
        </w:tc>
        <w:tc>
          <w:tcPr>
            <w:tcW w:w="1375" w:type="dxa"/>
            <w:vAlign w:val="center"/>
          </w:tcPr>
          <w:p w14:paraId="4E9ECCF6" w14:textId="77777777" w:rsidR="0032016C" w:rsidRPr="00D3669E" w:rsidRDefault="0032016C" w:rsidP="008027EF">
            <w:pPr>
              <w:pStyle w:val="015"/>
            </w:pPr>
            <w:r w:rsidRPr="00D3669E">
              <w:t>707.2</w:t>
            </w:r>
          </w:p>
        </w:tc>
      </w:tr>
      <w:tr w:rsidR="0032016C" w:rsidRPr="00D3669E" w14:paraId="59645322" w14:textId="77777777" w:rsidTr="0075614A">
        <w:trPr>
          <w:trHeight w:hRule="exact" w:val="425"/>
          <w:jc w:val="center"/>
        </w:trPr>
        <w:tc>
          <w:tcPr>
            <w:tcW w:w="1716" w:type="dxa"/>
            <w:vMerge/>
            <w:vAlign w:val="center"/>
          </w:tcPr>
          <w:p w14:paraId="66488982" w14:textId="77777777" w:rsidR="0032016C" w:rsidRPr="00D3669E" w:rsidRDefault="0032016C" w:rsidP="008027EF">
            <w:pPr>
              <w:pStyle w:val="015"/>
            </w:pPr>
          </w:p>
        </w:tc>
        <w:tc>
          <w:tcPr>
            <w:tcW w:w="2746" w:type="dxa"/>
            <w:vAlign w:val="center"/>
          </w:tcPr>
          <w:p w14:paraId="07D0405C" w14:textId="77777777" w:rsidR="0032016C" w:rsidRPr="00D3669E" w:rsidRDefault="0032016C" w:rsidP="008027EF">
            <w:pPr>
              <w:pStyle w:val="015"/>
            </w:pPr>
            <w:r w:rsidRPr="00D3669E">
              <w:t>最大日降雨量</w:t>
            </w:r>
          </w:p>
        </w:tc>
        <w:tc>
          <w:tcPr>
            <w:tcW w:w="1375" w:type="dxa"/>
            <w:vAlign w:val="center"/>
          </w:tcPr>
          <w:p w14:paraId="5B41ADC3" w14:textId="77777777" w:rsidR="0032016C" w:rsidRPr="00D3669E" w:rsidRDefault="0032016C" w:rsidP="008027EF">
            <w:pPr>
              <w:pStyle w:val="015"/>
            </w:pPr>
            <w:r w:rsidRPr="00D3669E">
              <w:t>mm</w:t>
            </w:r>
          </w:p>
        </w:tc>
        <w:tc>
          <w:tcPr>
            <w:tcW w:w="1375" w:type="dxa"/>
            <w:vAlign w:val="center"/>
          </w:tcPr>
          <w:p w14:paraId="01B3EF5B" w14:textId="77777777" w:rsidR="0032016C" w:rsidRPr="00D3669E" w:rsidRDefault="0032016C" w:rsidP="008027EF">
            <w:pPr>
              <w:pStyle w:val="015"/>
            </w:pPr>
            <w:r w:rsidRPr="00D3669E">
              <w:t>203.1</w:t>
            </w:r>
          </w:p>
        </w:tc>
      </w:tr>
      <w:tr w:rsidR="0032016C" w:rsidRPr="00D3669E" w14:paraId="156107E0" w14:textId="77777777" w:rsidTr="0075614A">
        <w:trPr>
          <w:trHeight w:hRule="exact" w:val="397"/>
          <w:jc w:val="center"/>
        </w:trPr>
        <w:tc>
          <w:tcPr>
            <w:tcW w:w="1716" w:type="dxa"/>
            <w:vMerge w:val="restart"/>
            <w:vAlign w:val="center"/>
          </w:tcPr>
          <w:p w14:paraId="78D63702" w14:textId="77777777" w:rsidR="0032016C" w:rsidRPr="00D3669E" w:rsidRDefault="0032016C" w:rsidP="008027EF">
            <w:pPr>
              <w:pStyle w:val="015"/>
            </w:pPr>
            <w:r w:rsidRPr="00D3669E">
              <w:t>气压</w:t>
            </w:r>
          </w:p>
        </w:tc>
        <w:tc>
          <w:tcPr>
            <w:tcW w:w="2746" w:type="dxa"/>
            <w:vAlign w:val="center"/>
          </w:tcPr>
          <w:p w14:paraId="4D094B00" w14:textId="77777777" w:rsidR="0032016C" w:rsidRPr="00D3669E" w:rsidRDefault="0032016C" w:rsidP="008027EF">
            <w:pPr>
              <w:pStyle w:val="015"/>
            </w:pPr>
            <w:r w:rsidRPr="00D3669E">
              <w:t>年平均气压</w:t>
            </w:r>
          </w:p>
        </w:tc>
        <w:tc>
          <w:tcPr>
            <w:tcW w:w="1375" w:type="dxa"/>
            <w:vAlign w:val="center"/>
          </w:tcPr>
          <w:p w14:paraId="788F21D4" w14:textId="77777777" w:rsidR="0032016C" w:rsidRPr="00D3669E" w:rsidRDefault="0032016C" w:rsidP="008027EF">
            <w:pPr>
              <w:pStyle w:val="015"/>
            </w:pPr>
            <w:r w:rsidRPr="00D3669E">
              <w:t>hPa</w:t>
            </w:r>
          </w:p>
        </w:tc>
        <w:tc>
          <w:tcPr>
            <w:tcW w:w="1375" w:type="dxa"/>
            <w:vAlign w:val="center"/>
          </w:tcPr>
          <w:p w14:paraId="2611B243" w14:textId="77777777" w:rsidR="0032016C" w:rsidRPr="00D3669E" w:rsidRDefault="0032016C" w:rsidP="008027EF">
            <w:pPr>
              <w:pStyle w:val="015"/>
            </w:pPr>
            <w:r w:rsidRPr="00D3669E">
              <w:t>994.1</w:t>
            </w:r>
          </w:p>
        </w:tc>
      </w:tr>
      <w:tr w:rsidR="0032016C" w:rsidRPr="00D3669E" w14:paraId="67A7BA71" w14:textId="77777777" w:rsidTr="0075614A">
        <w:trPr>
          <w:trHeight w:hRule="exact" w:val="397"/>
          <w:jc w:val="center"/>
        </w:trPr>
        <w:tc>
          <w:tcPr>
            <w:tcW w:w="1716" w:type="dxa"/>
            <w:vMerge/>
            <w:vAlign w:val="center"/>
          </w:tcPr>
          <w:p w14:paraId="4677DF49" w14:textId="77777777" w:rsidR="0032016C" w:rsidRPr="00D3669E" w:rsidRDefault="0032016C" w:rsidP="008027EF">
            <w:pPr>
              <w:pStyle w:val="015"/>
            </w:pPr>
          </w:p>
        </w:tc>
        <w:tc>
          <w:tcPr>
            <w:tcW w:w="2746" w:type="dxa"/>
            <w:vAlign w:val="center"/>
          </w:tcPr>
          <w:p w14:paraId="7FBDD539" w14:textId="77777777" w:rsidR="0032016C" w:rsidRPr="00D3669E" w:rsidRDefault="0032016C" w:rsidP="008027EF">
            <w:pPr>
              <w:pStyle w:val="015"/>
            </w:pPr>
            <w:r w:rsidRPr="00D3669E">
              <w:t>年平均水气压</w:t>
            </w:r>
          </w:p>
        </w:tc>
        <w:tc>
          <w:tcPr>
            <w:tcW w:w="1375" w:type="dxa"/>
            <w:vAlign w:val="center"/>
          </w:tcPr>
          <w:p w14:paraId="30A9E684" w14:textId="77777777" w:rsidR="0032016C" w:rsidRPr="00D3669E" w:rsidRDefault="0032016C" w:rsidP="008027EF">
            <w:pPr>
              <w:pStyle w:val="015"/>
            </w:pPr>
            <w:r w:rsidRPr="00D3669E">
              <w:t>hPa</w:t>
            </w:r>
          </w:p>
        </w:tc>
        <w:tc>
          <w:tcPr>
            <w:tcW w:w="1375" w:type="dxa"/>
            <w:vAlign w:val="center"/>
          </w:tcPr>
          <w:p w14:paraId="00FD24B5" w14:textId="77777777" w:rsidR="0032016C" w:rsidRPr="00D3669E" w:rsidRDefault="0032016C" w:rsidP="008027EF">
            <w:pPr>
              <w:pStyle w:val="015"/>
            </w:pPr>
            <w:r w:rsidRPr="00D3669E">
              <w:t>158.2</w:t>
            </w:r>
          </w:p>
        </w:tc>
      </w:tr>
      <w:tr w:rsidR="0032016C" w:rsidRPr="00D3669E" w14:paraId="30780A79" w14:textId="77777777" w:rsidTr="0075614A">
        <w:trPr>
          <w:trHeight w:hRule="exact" w:val="397"/>
          <w:jc w:val="center"/>
        </w:trPr>
        <w:tc>
          <w:tcPr>
            <w:tcW w:w="1716" w:type="dxa"/>
            <w:vMerge w:val="restart"/>
            <w:vAlign w:val="center"/>
          </w:tcPr>
          <w:p w14:paraId="28A8700F" w14:textId="77777777" w:rsidR="0032016C" w:rsidRPr="00D3669E" w:rsidRDefault="0032016C" w:rsidP="008027EF">
            <w:pPr>
              <w:pStyle w:val="015"/>
            </w:pPr>
            <w:r w:rsidRPr="00D3669E">
              <w:t>风速</w:t>
            </w:r>
          </w:p>
        </w:tc>
        <w:tc>
          <w:tcPr>
            <w:tcW w:w="2746" w:type="dxa"/>
            <w:vAlign w:val="center"/>
          </w:tcPr>
          <w:p w14:paraId="60DFB9ED" w14:textId="77777777" w:rsidR="0032016C" w:rsidRPr="00D3669E" w:rsidRDefault="0032016C" w:rsidP="008027EF">
            <w:pPr>
              <w:pStyle w:val="015"/>
            </w:pPr>
            <w:r w:rsidRPr="00D3669E">
              <w:t>年平均风速</w:t>
            </w:r>
          </w:p>
        </w:tc>
        <w:tc>
          <w:tcPr>
            <w:tcW w:w="1375" w:type="dxa"/>
            <w:vAlign w:val="center"/>
          </w:tcPr>
          <w:p w14:paraId="01ECA812" w14:textId="77777777" w:rsidR="0032016C" w:rsidRPr="00D3669E" w:rsidRDefault="0032016C" w:rsidP="008027EF">
            <w:pPr>
              <w:pStyle w:val="015"/>
            </w:pPr>
            <w:r w:rsidRPr="00D3669E">
              <w:t>m/s</w:t>
            </w:r>
          </w:p>
        </w:tc>
        <w:tc>
          <w:tcPr>
            <w:tcW w:w="1375" w:type="dxa"/>
            <w:vAlign w:val="center"/>
          </w:tcPr>
          <w:p w14:paraId="6EF86E63" w14:textId="77777777" w:rsidR="0032016C" w:rsidRPr="00D3669E" w:rsidRDefault="0032016C" w:rsidP="008027EF">
            <w:pPr>
              <w:pStyle w:val="015"/>
            </w:pPr>
            <w:r w:rsidRPr="00D3669E">
              <w:t>0.7</w:t>
            </w:r>
          </w:p>
        </w:tc>
      </w:tr>
      <w:tr w:rsidR="0032016C" w:rsidRPr="00D3669E" w14:paraId="24324159" w14:textId="77777777" w:rsidTr="0075614A">
        <w:trPr>
          <w:trHeight w:hRule="exact" w:val="397"/>
          <w:jc w:val="center"/>
        </w:trPr>
        <w:tc>
          <w:tcPr>
            <w:tcW w:w="1716" w:type="dxa"/>
            <w:vMerge/>
            <w:vAlign w:val="center"/>
          </w:tcPr>
          <w:p w14:paraId="08368AFE" w14:textId="77777777" w:rsidR="0032016C" w:rsidRPr="00D3669E" w:rsidRDefault="0032016C" w:rsidP="008027EF">
            <w:pPr>
              <w:pStyle w:val="015"/>
            </w:pPr>
          </w:p>
        </w:tc>
        <w:tc>
          <w:tcPr>
            <w:tcW w:w="2746" w:type="dxa"/>
            <w:vAlign w:val="center"/>
          </w:tcPr>
          <w:p w14:paraId="2F7EED3E" w14:textId="77777777" w:rsidR="0032016C" w:rsidRPr="00D3669E" w:rsidRDefault="0032016C" w:rsidP="008027EF">
            <w:pPr>
              <w:pStyle w:val="015"/>
            </w:pPr>
            <w:r w:rsidRPr="00D3669E">
              <w:t>主导风向</w:t>
            </w:r>
          </w:p>
        </w:tc>
        <w:tc>
          <w:tcPr>
            <w:tcW w:w="1375" w:type="dxa"/>
            <w:vAlign w:val="center"/>
          </w:tcPr>
          <w:p w14:paraId="33603B7E" w14:textId="77777777" w:rsidR="0032016C" w:rsidRPr="00D3669E" w:rsidRDefault="0032016C" w:rsidP="008027EF">
            <w:pPr>
              <w:pStyle w:val="015"/>
            </w:pPr>
          </w:p>
        </w:tc>
        <w:tc>
          <w:tcPr>
            <w:tcW w:w="1375" w:type="dxa"/>
            <w:vAlign w:val="center"/>
          </w:tcPr>
          <w:p w14:paraId="0DD70DB2" w14:textId="77777777" w:rsidR="0032016C" w:rsidRPr="00D3669E" w:rsidRDefault="0032016C" w:rsidP="008027EF">
            <w:pPr>
              <w:pStyle w:val="015"/>
            </w:pPr>
            <w:r w:rsidRPr="00D3669E">
              <w:t>SW</w:t>
            </w:r>
          </w:p>
        </w:tc>
      </w:tr>
      <w:tr w:rsidR="0032016C" w:rsidRPr="00D3669E" w14:paraId="45D38B34" w14:textId="77777777" w:rsidTr="0075614A">
        <w:trPr>
          <w:trHeight w:hRule="exact" w:val="397"/>
          <w:jc w:val="center"/>
        </w:trPr>
        <w:tc>
          <w:tcPr>
            <w:tcW w:w="1716" w:type="dxa"/>
            <w:vMerge w:val="restart"/>
            <w:vAlign w:val="center"/>
          </w:tcPr>
          <w:p w14:paraId="3701CA66" w14:textId="77777777" w:rsidR="0032016C" w:rsidRPr="00D3669E" w:rsidRDefault="0032016C" w:rsidP="008027EF">
            <w:pPr>
              <w:pStyle w:val="015"/>
            </w:pPr>
            <w:r w:rsidRPr="00D3669E">
              <w:t>雷暴</w:t>
            </w:r>
          </w:p>
        </w:tc>
        <w:tc>
          <w:tcPr>
            <w:tcW w:w="2746" w:type="dxa"/>
            <w:vAlign w:val="center"/>
          </w:tcPr>
          <w:p w14:paraId="5ABE8771" w14:textId="77777777" w:rsidR="0032016C" w:rsidRPr="00D3669E" w:rsidRDefault="0032016C" w:rsidP="008027EF">
            <w:pPr>
              <w:pStyle w:val="015"/>
            </w:pPr>
            <w:r w:rsidRPr="00D3669E">
              <w:t>年平均雷暴日数</w:t>
            </w:r>
          </w:p>
        </w:tc>
        <w:tc>
          <w:tcPr>
            <w:tcW w:w="1375" w:type="dxa"/>
            <w:vAlign w:val="center"/>
          </w:tcPr>
          <w:p w14:paraId="5A5ED277" w14:textId="77777777" w:rsidR="0032016C" w:rsidRPr="00D3669E" w:rsidRDefault="0032016C" w:rsidP="008027EF">
            <w:pPr>
              <w:pStyle w:val="015"/>
            </w:pPr>
            <w:r w:rsidRPr="00D3669E">
              <w:t>天</w:t>
            </w:r>
          </w:p>
        </w:tc>
        <w:tc>
          <w:tcPr>
            <w:tcW w:w="1375" w:type="dxa"/>
            <w:vAlign w:val="center"/>
          </w:tcPr>
          <w:p w14:paraId="02BD05F6" w14:textId="77777777" w:rsidR="0032016C" w:rsidRPr="00D3669E" w:rsidRDefault="0032016C" w:rsidP="008027EF">
            <w:pPr>
              <w:pStyle w:val="015"/>
            </w:pPr>
            <w:r w:rsidRPr="00D3669E">
              <w:t>43.1</w:t>
            </w:r>
          </w:p>
        </w:tc>
      </w:tr>
      <w:tr w:rsidR="0032016C" w:rsidRPr="00D3669E" w14:paraId="0F593A40" w14:textId="77777777" w:rsidTr="0075614A">
        <w:trPr>
          <w:trHeight w:hRule="exact" w:val="397"/>
          <w:jc w:val="center"/>
        </w:trPr>
        <w:tc>
          <w:tcPr>
            <w:tcW w:w="1716" w:type="dxa"/>
            <w:vMerge/>
            <w:vAlign w:val="center"/>
          </w:tcPr>
          <w:p w14:paraId="5F9022D4" w14:textId="77777777" w:rsidR="0032016C" w:rsidRPr="00D3669E" w:rsidRDefault="0032016C" w:rsidP="008027EF">
            <w:pPr>
              <w:pStyle w:val="015"/>
            </w:pPr>
          </w:p>
        </w:tc>
        <w:tc>
          <w:tcPr>
            <w:tcW w:w="2746" w:type="dxa"/>
            <w:vAlign w:val="center"/>
          </w:tcPr>
          <w:p w14:paraId="37951028" w14:textId="77777777" w:rsidR="0032016C" w:rsidRPr="00D3669E" w:rsidRDefault="0032016C" w:rsidP="008027EF">
            <w:pPr>
              <w:pStyle w:val="015"/>
            </w:pPr>
            <w:r w:rsidRPr="00D3669E">
              <w:t>年最多雷暴日数</w:t>
            </w:r>
          </w:p>
        </w:tc>
        <w:tc>
          <w:tcPr>
            <w:tcW w:w="1375" w:type="dxa"/>
            <w:vAlign w:val="center"/>
          </w:tcPr>
          <w:p w14:paraId="6C99B302" w14:textId="77777777" w:rsidR="0032016C" w:rsidRPr="00D3669E" w:rsidRDefault="0032016C" w:rsidP="008027EF">
            <w:pPr>
              <w:pStyle w:val="015"/>
            </w:pPr>
            <w:r w:rsidRPr="00D3669E">
              <w:t>天</w:t>
            </w:r>
          </w:p>
        </w:tc>
        <w:tc>
          <w:tcPr>
            <w:tcW w:w="1375" w:type="dxa"/>
            <w:vAlign w:val="center"/>
          </w:tcPr>
          <w:p w14:paraId="5F7543D1" w14:textId="77777777" w:rsidR="0032016C" w:rsidRPr="00D3669E" w:rsidRDefault="0032016C" w:rsidP="008027EF">
            <w:pPr>
              <w:pStyle w:val="015"/>
            </w:pPr>
            <w:r w:rsidRPr="00D3669E">
              <w:t>73.2</w:t>
            </w:r>
          </w:p>
        </w:tc>
      </w:tr>
      <w:tr w:rsidR="0032016C" w:rsidRPr="00D3669E" w14:paraId="6DA4C876" w14:textId="77777777" w:rsidTr="0075614A">
        <w:trPr>
          <w:trHeight w:hRule="exact" w:val="397"/>
          <w:jc w:val="center"/>
        </w:trPr>
        <w:tc>
          <w:tcPr>
            <w:tcW w:w="1716" w:type="dxa"/>
            <w:vMerge/>
            <w:vAlign w:val="center"/>
          </w:tcPr>
          <w:p w14:paraId="6D1C73A7" w14:textId="77777777" w:rsidR="0032016C" w:rsidRPr="00D3669E" w:rsidRDefault="0032016C" w:rsidP="008027EF">
            <w:pPr>
              <w:pStyle w:val="015"/>
            </w:pPr>
          </w:p>
        </w:tc>
        <w:tc>
          <w:tcPr>
            <w:tcW w:w="2746" w:type="dxa"/>
            <w:vAlign w:val="center"/>
          </w:tcPr>
          <w:p w14:paraId="778DB5AA" w14:textId="77777777" w:rsidR="0032016C" w:rsidRPr="00D3669E" w:rsidRDefault="0032016C" w:rsidP="008027EF">
            <w:pPr>
              <w:pStyle w:val="015"/>
            </w:pPr>
            <w:r w:rsidRPr="00D3669E">
              <w:t>年最少雷暴日数</w:t>
            </w:r>
          </w:p>
        </w:tc>
        <w:tc>
          <w:tcPr>
            <w:tcW w:w="1375" w:type="dxa"/>
            <w:vAlign w:val="center"/>
          </w:tcPr>
          <w:p w14:paraId="127F3F75" w14:textId="77777777" w:rsidR="0032016C" w:rsidRPr="00D3669E" w:rsidRDefault="0032016C" w:rsidP="008027EF">
            <w:pPr>
              <w:pStyle w:val="015"/>
            </w:pPr>
            <w:r w:rsidRPr="00D3669E">
              <w:t>天</w:t>
            </w:r>
          </w:p>
        </w:tc>
        <w:tc>
          <w:tcPr>
            <w:tcW w:w="1375" w:type="dxa"/>
            <w:vAlign w:val="center"/>
          </w:tcPr>
          <w:p w14:paraId="36B2395B" w14:textId="77777777" w:rsidR="0032016C" w:rsidRPr="00D3669E" w:rsidRDefault="0032016C" w:rsidP="008027EF">
            <w:pPr>
              <w:pStyle w:val="015"/>
            </w:pPr>
            <w:r w:rsidRPr="00D3669E">
              <w:t>25.1</w:t>
            </w:r>
          </w:p>
        </w:tc>
      </w:tr>
      <w:tr w:rsidR="0032016C" w:rsidRPr="00D3669E" w14:paraId="173A1B65" w14:textId="77777777" w:rsidTr="0075614A">
        <w:trPr>
          <w:trHeight w:hRule="exact" w:val="397"/>
          <w:jc w:val="center"/>
        </w:trPr>
        <w:tc>
          <w:tcPr>
            <w:tcW w:w="1716" w:type="dxa"/>
            <w:vMerge w:val="restart"/>
            <w:vAlign w:val="center"/>
          </w:tcPr>
          <w:p w14:paraId="65AB35F3" w14:textId="77777777" w:rsidR="0032016C" w:rsidRPr="00D3669E" w:rsidRDefault="0032016C" w:rsidP="008027EF">
            <w:pPr>
              <w:pStyle w:val="015"/>
            </w:pPr>
            <w:r w:rsidRPr="00D3669E">
              <w:t>其它要素</w:t>
            </w:r>
          </w:p>
        </w:tc>
        <w:tc>
          <w:tcPr>
            <w:tcW w:w="2746" w:type="dxa"/>
            <w:vAlign w:val="center"/>
          </w:tcPr>
          <w:p w14:paraId="74419872" w14:textId="77777777" w:rsidR="0032016C" w:rsidRPr="00D3669E" w:rsidRDefault="0032016C" w:rsidP="008027EF">
            <w:pPr>
              <w:pStyle w:val="015"/>
            </w:pPr>
            <w:r w:rsidRPr="00D3669E">
              <w:t>年平均冰雹次数</w:t>
            </w:r>
          </w:p>
        </w:tc>
        <w:tc>
          <w:tcPr>
            <w:tcW w:w="1375" w:type="dxa"/>
            <w:vAlign w:val="center"/>
          </w:tcPr>
          <w:p w14:paraId="13824035" w14:textId="77777777" w:rsidR="0032016C" w:rsidRPr="00D3669E" w:rsidRDefault="0032016C" w:rsidP="008027EF">
            <w:pPr>
              <w:pStyle w:val="015"/>
            </w:pPr>
            <w:r w:rsidRPr="00D3669E">
              <w:t>天</w:t>
            </w:r>
          </w:p>
        </w:tc>
        <w:tc>
          <w:tcPr>
            <w:tcW w:w="1375" w:type="dxa"/>
            <w:vAlign w:val="center"/>
          </w:tcPr>
          <w:p w14:paraId="06E5EF39" w14:textId="77777777" w:rsidR="0032016C" w:rsidRPr="00D3669E" w:rsidRDefault="0032016C" w:rsidP="008027EF">
            <w:pPr>
              <w:pStyle w:val="015"/>
            </w:pPr>
            <w:r w:rsidRPr="00D3669E">
              <w:t>0.3</w:t>
            </w:r>
          </w:p>
        </w:tc>
      </w:tr>
      <w:tr w:rsidR="0032016C" w:rsidRPr="00D3669E" w14:paraId="3A6E11BA" w14:textId="77777777" w:rsidTr="0075614A">
        <w:trPr>
          <w:trHeight w:hRule="exact" w:val="397"/>
          <w:jc w:val="center"/>
        </w:trPr>
        <w:tc>
          <w:tcPr>
            <w:tcW w:w="1716" w:type="dxa"/>
            <w:vMerge/>
            <w:vAlign w:val="center"/>
          </w:tcPr>
          <w:p w14:paraId="2B39A7A4" w14:textId="77777777" w:rsidR="0032016C" w:rsidRPr="00D3669E" w:rsidRDefault="0032016C" w:rsidP="008027EF">
            <w:pPr>
              <w:pStyle w:val="015"/>
            </w:pPr>
          </w:p>
        </w:tc>
        <w:tc>
          <w:tcPr>
            <w:tcW w:w="2746" w:type="dxa"/>
            <w:vAlign w:val="center"/>
          </w:tcPr>
          <w:p w14:paraId="5DE11006" w14:textId="77777777" w:rsidR="0032016C" w:rsidRPr="00D3669E" w:rsidRDefault="0032016C" w:rsidP="008027EF">
            <w:pPr>
              <w:pStyle w:val="015"/>
            </w:pPr>
            <w:r w:rsidRPr="00D3669E">
              <w:t>年平均雾日</w:t>
            </w:r>
          </w:p>
        </w:tc>
        <w:tc>
          <w:tcPr>
            <w:tcW w:w="1375" w:type="dxa"/>
            <w:vAlign w:val="center"/>
          </w:tcPr>
          <w:p w14:paraId="1E30A108" w14:textId="77777777" w:rsidR="0032016C" w:rsidRPr="00D3669E" w:rsidRDefault="0032016C" w:rsidP="008027EF">
            <w:pPr>
              <w:pStyle w:val="015"/>
            </w:pPr>
            <w:r w:rsidRPr="00D3669E">
              <w:t>天</w:t>
            </w:r>
          </w:p>
        </w:tc>
        <w:tc>
          <w:tcPr>
            <w:tcW w:w="1375" w:type="dxa"/>
            <w:vAlign w:val="center"/>
          </w:tcPr>
          <w:p w14:paraId="4A9E6422" w14:textId="77777777" w:rsidR="0032016C" w:rsidRPr="00D3669E" w:rsidRDefault="0032016C" w:rsidP="008027EF">
            <w:pPr>
              <w:pStyle w:val="015"/>
            </w:pPr>
            <w:r w:rsidRPr="00D3669E">
              <w:t>16.3</w:t>
            </w:r>
          </w:p>
        </w:tc>
      </w:tr>
    </w:tbl>
    <w:p w14:paraId="2BAADE8B" w14:textId="77777777" w:rsidR="00426C44" w:rsidRPr="00D3669E" w:rsidRDefault="00426C44" w:rsidP="008702F3">
      <w:pPr>
        <w:pStyle w:val="5"/>
        <w:spacing w:before="163" w:after="163"/>
      </w:pPr>
      <w:r w:rsidRPr="00D3669E">
        <w:rPr>
          <w:rFonts w:hint="eastAsia"/>
        </w:rPr>
        <w:t>2</w:t>
      </w:r>
      <w:r w:rsidRPr="00D3669E">
        <w:t xml:space="preserve">.2.2.1 </w:t>
      </w:r>
      <w:r w:rsidRPr="00D3669E">
        <w:t>风速</w:t>
      </w:r>
    </w:p>
    <w:p w14:paraId="55284965" w14:textId="77777777" w:rsidR="00426C44" w:rsidRPr="00D3669E" w:rsidRDefault="00426C44" w:rsidP="00C129B3">
      <w:pPr>
        <w:pStyle w:val="01maintext"/>
      </w:pPr>
      <w:r w:rsidRPr="00D3669E">
        <w:rPr>
          <w:rFonts w:hint="eastAsia"/>
        </w:rPr>
        <w:t>根据武隆气象站</w:t>
      </w:r>
      <w:r w:rsidRPr="00D3669E">
        <w:rPr>
          <w:rFonts w:hint="eastAsia"/>
        </w:rPr>
        <w:t>198</w:t>
      </w:r>
      <w:r w:rsidRPr="00D3669E">
        <w:t>7</w:t>
      </w:r>
      <w:r w:rsidRPr="00D3669E">
        <w:rPr>
          <w:rFonts w:hint="eastAsia"/>
        </w:rPr>
        <w:t>年～</w:t>
      </w:r>
      <w:r w:rsidRPr="00D3669E">
        <w:rPr>
          <w:rFonts w:hint="eastAsia"/>
        </w:rPr>
        <w:t>201</w:t>
      </w:r>
      <w:r w:rsidRPr="00D3669E">
        <w:t>6</w:t>
      </w:r>
      <w:r w:rsidRPr="00D3669E">
        <w:rPr>
          <w:rFonts w:hint="eastAsia"/>
        </w:rPr>
        <w:t>年观测资料进行统计分析，年平均风速统计成果见表</w:t>
      </w:r>
      <w:r w:rsidRPr="00D3669E">
        <w:rPr>
          <w:rFonts w:hint="eastAsia"/>
        </w:rPr>
        <w:t>2-3</w:t>
      </w:r>
      <w:r w:rsidRPr="00D3669E">
        <w:rPr>
          <w:rFonts w:hint="eastAsia"/>
        </w:rPr>
        <w:t>和图</w:t>
      </w:r>
      <w:r w:rsidRPr="00D3669E">
        <w:rPr>
          <w:rFonts w:hint="eastAsia"/>
        </w:rPr>
        <w:t>2-2</w:t>
      </w:r>
      <w:r w:rsidRPr="00D3669E">
        <w:rPr>
          <w:rFonts w:hint="eastAsia"/>
        </w:rPr>
        <w:t>。风场海拔与武隆气象站海拔高度相差</w:t>
      </w:r>
      <w:r w:rsidRPr="00D3669E">
        <w:t>10</w:t>
      </w:r>
      <w:r w:rsidRPr="00D3669E">
        <w:rPr>
          <w:rFonts w:hint="eastAsia"/>
        </w:rPr>
        <w:t>00m</w:t>
      </w:r>
      <w:r w:rsidRPr="00D3669E">
        <w:rPr>
          <w:rFonts w:hint="eastAsia"/>
        </w:rPr>
        <w:t>以上，因此武隆气象站的气象资料不能很好的反映风场所在地的气候状况。武隆气象站数据</w:t>
      </w:r>
      <w:r w:rsidRPr="00D3669E">
        <w:t>平均风速年变化见表</w:t>
      </w:r>
      <w:r w:rsidRPr="00D3669E">
        <w:t>2-2</w:t>
      </w:r>
      <w:r w:rsidRPr="00D3669E">
        <w:t>和图</w:t>
      </w:r>
      <w:r w:rsidRPr="00D3669E">
        <w:t>2-3</w:t>
      </w:r>
      <w:r w:rsidRPr="00D3669E">
        <w:t>。</w:t>
      </w:r>
    </w:p>
    <w:p w14:paraId="05948BCD" w14:textId="77777777" w:rsidR="00426C44" w:rsidRPr="00D3669E" w:rsidRDefault="00426C44" w:rsidP="008027EF">
      <w:pPr>
        <w:pStyle w:val="013"/>
        <w:spacing w:before="163"/>
      </w:pPr>
      <w:r w:rsidRPr="00D3669E">
        <w:t>表</w:t>
      </w:r>
      <w:r w:rsidRPr="00D3669E">
        <w:rPr>
          <w:rFonts w:hint="eastAsia"/>
        </w:rPr>
        <w:t>2</w:t>
      </w:r>
      <w:r w:rsidRPr="00D3669E">
        <w:t xml:space="preserve">-2  </w:t>
      </w:r>
      <w:r w:rsidRPr="00D3669E">
        <w:t>多年年平均风速统计表</w:t>
      </w:r>
    </w:p>
    <w:tbl>
      <w:tblPr>
        <w:tblW w:w="5000" w:type="pct"/>
        <w:jc w:val="right"/>
        <w:tblCellMar>
          <w:top w:w="15" w:type="dxa"/>
          <w:bottom w:w="15" w:type="dxa"/>
        </w:tblCellMar>
        <w:tblLook w:val="04A0" w:firstRow="1" w:lastRow="0" w:firstColumn="1" w:lastColumn="0" w:noHBand="0" w:noVBand="1"/>
      </w:tblPr>
      <w:tblGrid>
        <w:gridCol w:w="1276"/>
        <w:gridCol w:w="1360"/>
        <w:gridCol w:w="1275"/>
        <w:gridCol w:w="1360"/>
        <w:gridCol w:w="1664"/>
        <w:gridCol w:w="1358"/>
      </w:tblGrid>
      <w:tr w:rsidR="00426C44" w:rsidRPr="00D3669E" w14:paraId="5A7B5007" w14:textId="77777777" w:rsidTr="00BE2E66">
        <w:trPr>
          <w:trHeight w:val="300"/>
          <w:tblHeader/>
          <w:jc w:val="right"/>
        </w:trPr>
        <w:tc>
          <w:tcPr>
            <w:tcW w:w="769" w:type="pct"/>
            <w:tcBorders>
              <w:top w:val="single" w:sz="8" w:space="0" w:color="auto"/>
              <w:left w:val="single" w:sz="8" w:space="0" w:color="auto"/>
              <w:bottom w:val="single" w:sz="8" w:space="0" w:color="auto"/>
              <w:right w:val="single" w:sz="8" w:space="0" w:color="auto"/>
            </w:tcBorders>
            <w:vAlign w:val="center"/>
            <w:hideMark/>
          </w:tcPr>
          <w:p w14:paraId="2EC3DE5D" w14:textId="77777777" w:rsidR="00426C44" w:rsidRPr="00D3669E" w:rsidRDefault="00426C44" w:rsidP="008702F3">
            <w:pPr>
              <w:pStyle w:val="015"/>
            </w:pPr>
            <w:r w:rsidRPr="00D3669E">
              <w:t>年份</w:t>
            </w:r>
          </w:p>
        </w:tc>
        <w:tc>
          <w:tcPr>
            <w:tcW w:w="820" w:type="pct"/>
            <w:tcBorders>
              <w:top w:val="single" w:sz="8" w:space="0" w:color="auto"/>
              <w:left w:val="single" w:sz="8" w:space="0" w:color="auto"/>
              <w:bottom w:val="single" w:sz="8" w:space="0" w:color="auto"/>
              <w:right w:val="single" w:sz="8" w:space="0" w:color="auto"/>
            </w:tcBorders>
            <w:vAlign w:val="center"/>
            <w:hideMark/>
          </w:tcPr>
          <w:p w14:paraId="2B3653AD" w14:textId="77777777" w:rsidR="00426C44" w:rsidRPr="00D3669E" w:rsidRDefault="00426C44" w:rsidP="008702F3">
            <w:pPr>
              <w:pStyle w:val="015"/>
            </w:pPr>
            <w:r w:rsidRPr="00D3669E">
              <w:rPr>
                <w:rFonts w:hint="eastAsia"/>
              </w:rPr>
              <w:t>年</w:t>
            </w:r>
            <w:r w:rsidRPr="00D3669E">
              <w:t>平均风速</w:t>
            </w:r>
            <w:r w:rsidRPr="00D3669E">
              <w:rPr>
                <w:rFonts w:hint="eastAsia"/>
              </w:rPr>
              <w:t>(</w:t>
            </w:r>
            <w:r w:rsidRPr="00D3669E">
              <w:t>m</w:t>
            </w:r>
            <w:r w:rsidRPr="00D3669E">
              <w:rPr>
                <w:rFonts w:hint="eastAsia"/>
              </w:rPr>
              <w:t>/s</w:t>
            </w:r>
            <w:r w:rsidRPr="00D3669E">
              <w:t>)</w:t>
            </w:r>
          </w:p>
        </w:tc>
        <w:tc>
          <w:tcPr>
            <w:tcW w:w="769" w:type="pct"/>
            <w:tcBorders>
              <w:top w:val="single" w:sz="8" w:space="0" w:color="auto"/>
              <w:left w:val="single" w:sz="8" w:space="0" w:color="auto"/>
              <w:bottom w:val="single" w:sz="8" w:space="0" w:color="auto"/>
              <w:right w:val="single" w:sz="8" w:space="0" w:color="auto"/>
            </w:tcBorders>
            <w:vAlign w:val="center"/>
            <w:hideMark/>
          </w:tcPr>
          <w:p w14:paraId="5E34EF09" w14:textId="77777777" w:rsidR="00426C44" w:rsidRPr="00D3669E" w:rsidRDefault="00426C44" w:rsidP="008702F3">
            <w:pPr>
              <w:pStyle w:val="015"/>
            </w:pPr>
            <w:r w:rsidRPr="00D3669E">
              <w:t>年份</w:t>
            </w:r>
          </w:p>
        </w:tc>
        <w:tc>
          <w:tcPr>
            <w:tcW w:w="820" w:type="pct"/>
            <w:tcBorders>
              <w:top w:val="single" w:sz="8" w:space="0" w:color="auto"/>
              <w:left w:val="single" w:sz="8" w:space="0" w:color="auto"/>
              <w:bottom w:val="single" w:sz="8" w:space="0" w:color="auto"/>
              <w:right w:val="single" w:sz="8" w:space="0" w:color="auto"/>
            </w:tcBorders>
            <w:vAlign w:val="center"/>
            <w:hideMark/>
          </w:tcPr>
          <w:p w14:paraId="2FC30848" w14:textId="77777777" w:rsidR="00426C44" w:rsidRPr="00D3669E" w:rsidRDefault="00426C44" w:rsidP="008702F3">
            <w:pPr>
              <w:pStyle w:val="015"/>
            </w:pPr>
            <w:r w:rsidRPr="00D3669E">
              <w:rPr>
                <w:rFonts w:hint="eastAsia"/>
              </w:rPr>
              <w:t>年</w:t>
            </w:r>
            <w:r w:rsidRPr="00D3669E">
              <w:t>平均风速</w:t>
            </w:r>
            <w:r w:rsidRPr="00D3669E">
              <w:rPr>
                <w:rFonts w:hint="eastAsia"/>
              </w:rPr>
              <w:t>(</w:t>
            </w:r>
            <w:r w:rsidRPr="00D3669E">
              <w:t>m</w:t>
            </w:r>
            <w:r w:rsidRPr="00D3669E">
              <w:rPr>
                <w:rFonts w:hint="eastAsia"/>
              </w:rPr>
              <w:t>/s</w:t>
            </w:r>
            <w:r w:rsidRPr="00D3669E">
              <w:t>)</w:t>
            </w:r>
          </w:p>
        </w:tc>
        <w:tc>
          <w:tcPr>
            <w:tcW w:w="1003" w:type="pct"/>
            <w:tcBorders>
              <w:top w:val="single" w:sz="8" w:space="0" w:color="auto"/>
              <w:left w:val="single" w:sz="8" w:space="0" w:color="auto"/>
              <w:bottom w:val="single" w:sz="8" w:space="0" w:color="auto"/>
              <w:right w:val="single" w:sz="8" w:space="0" w:color="auto"/>
            </w:tcBorders>
            <w:vAlign w:val="center"/>
            <w:hideMark/>
          </w:tcPr>
          <w:p w14:paraId="68218E17" w14:textId="77777777" w:rsidR="00426C44" w:rsidRPr="00D3669E" w:rsidRDefault="00426C44" w:rsidP="008702F3">
            <w:pPr>
              <w:pStyle w:val="015"/>
            </w:pPr>
            <w:r w:rsidRPr="00D3669E">
              <w:t>年份</w:t>
            </w:r>
          </w:p>
        </w:tc>
        <w:tc>
          <w:tcPr>
            <w:tcW w:w="819" w:type="pct"/>
            <w:tcBorders>
              <w:top w:val="single" w:sz="8" w:space="0" w:color="auto"/>
              <w:left w:val="single" w:sz="8" w:space="0" w:color="auto"/>
              <w:bottom w:val="single" w:sz="8" w:space="0" w:color="auto"/>
              <w:right w:val="single" w:sz="8" w:space="0" w:color="auto"/>
            </w:tcBorders>
            <w:vAlign w:val="center"/>
            <w:hideMark/>
          </w:tcPr>
          <w:p w14:paraId="6A5503AF" w14:textId="77777777" w:rsidR="00426C44" w:rsidRPr="00D3669E" w:rsidRDefault="00426C44" w:rsidP="008702F3">
            <w:pPr>
              <w:pStyle w:val="015"/>
            </w:pPr>
            <w:r w:rsidRPr="00D3669E">
              <w:rPr>
                <w:rFonts w:hint="eastAsia"/>
              </w:rPr>
              <w:t>年</w:t>
            </w:r>
            <w:r w:rsidRPr="00D3669E">
              <w:t>平均风速</w:t>
            </w:r>
            <w:r w:rsidRPr="00D3669E">
              <w:rPr>
                <w:rFonts w:hint="eastAsia"/>
              </w:rPr>
              <w:t>(</w:t>
            </w:r>
            <w:r w:rsidRPr="00D3669E">
              <w:t>m</w:t>
            </w:r>
            <w:r w:rsidRPr="00D3669E">
              <w:rPr>
                <w:rFonts w:hint="eastAsia"/>
              </w:rPr>
              <w:t>/s</w:t>
            </w:r>
            <w:r w:rsidRPr="00D3669E">
              <w:t>)</w:t>
            </w:r>
          </w:p>
        </w:tc>
      </w:tr>
      <w:tr w:rsidR="00426C44" w:rsidRPr="00D3669E" w14:paraId="27DE7580" w14:textId="77777777" w:rsidTr="0075614A">
        <w:trPr>
          <w:trHeight w:val="300"/>
          <w:jc w:val="right"/>
        </w:trPr>
        <w:tc>
          <w:tcPr>
            <w:tcW w:w="769" w:type="pct"/>
            <w:tcBorders>
              <w:top w:val="single" w:sz="8" w:space="0" w:color="auto"/>
              <w:left w:val="single" w:sz="8" w:space="0" w:color="auto"/>
              <w:bottom w:val="single" w:sz="8" w:space="0" w:color="auto"/>
              <w:right w:val="single" w:sz="8" w:space="0" w:color="auto"/>
            </w:tcBorders>
            <w:vAlign w:val="center"/>
          </w:tcPr>
          <w:p w14:paraId="47B9F542" w14:textId="77777777" w:rsidR="00426C44" w:rsidRPr="00D3669E" w:rsidRDefault="00426C44" w:rsidP="008702F3">
            <w:pPr>
              <w:pStyle w:val="015"/>
            </w:pPr>
            <w:r w:rsidRPr="00D3669E">
              <w:t>1987</w:t>
            </w:r>
          </w:p>
        </w:tc>
        <w:tc>
          <w:tcPr>
            <w:tcW w:w="820" w:type="pct"/>
            <w:tcBorders>
              <w:top w:val="single" w:sz="8" w:space="0" w:color="auto"/>
              <w:left w:val="single" w:sz="8" w:space="0" w:color="auto"/>
              <w:bottom w:val="single" w:sz="8" w:space="0" w:color="auto"/>
              <w:right w:val="single" w:sz="8" w:space="0" w:color="auto"/>
            </w:tcBorders>
            <w:vAlign w:val="center"/>
          </w:tcPr>
          <w:p w14:paraId="4402C137" w14:textId="77777777" w:rsidR="00426C44" w:rsidRPr="00D3669E" w:rsidRDefault="00426C44" w:rsidP="008702F3">
            <w:pPr>
              <w:pStyle w:val="015"/>
            </w:pPr>
            <w:r w:rsidRPr="00D3669E">
              <w:t>0.7</w:t>
            </w:r>
          </w:p>
        </w:tc>
        <w:tc>
          <w:tcPr>
            <w:tcW w:w="769" w:type="pct"/>
            <w:tcBorders>
              <w:top w:val="single" w:sz="8" w:space="0" w:color="auto"/>
              <w:left w:val="single" w:sz="8" w:space="0" w:color="auto"/>
              <w:bottom w:val="single" w:sz="8" w:space="0" w:color="auto"/>
              <w:right w:val="single" w:sz="8" w:space="0" w:color="auto"/>
            </w:tcBorders>
            <w:vAlign w:val="center"/>
          </w:tcPr>
          <w:p w14:paraId="38BB2576" w14:textId="77777777" w:rsidR="00426C44" w:rsidRPr="00D3669E" w:rsidRDefault="00426C44" w:rsidP="008702F3">
            <w:pPr>
              <w:pStyle w:val="015"/>
              <w:rPr>
                <w:rFonts w:eastAsia="等线"/>
              </w:rPr>
            </w:pPr>
            <w:r w:rsidRPr="00D3669E">
              <w:rPr>
                <w:rFonts w:eastAsia="等线"/>
              </w:rPr>
              <w:t>1998</w:t>
            </w:r>
          </w:p>
        </w:tc>
        <w:tc>
          <w:tcPr>
            <w:tcW w:w="820" w:type="pct"/>
            <w:tcBorders>
              <w:top w:val="single" w:sz="8" w:space="0" w:color="auto"/>
              <w:left w:val="single" w:sz="8" w:space="0" w:color="auto"/>
              <w:bottom w:val="single" w:sz="8" w:space="0" w:color="auto"/>
              <w:right w:val="single" w:sz="8" w:space="0" w:color="auto"/>
            </w:tcBorders>
            <w:vAlign w:val="center"/>
          </w:tcPr>
          <w:p w14:paraId="7E98E878" w14:textId="77777777" w:rsidR="00426C44" w:rsidRPr="00D3669E" w:rsidRDefault="00426C44" w:rsidP="008702F3">
            <w:pPr>
              <w:pStyle w:val="015"/>
            </w:pPr>
            <w:r w:rsidRPr="00D3669E">
              <w:t>0.5</w:t>
            </w:r>
          </w:p>
        </w:tc>
        <w:tc>
          <w:tcPr>
            <w:tcW w:w="1003" w:type="pct"/>
            <w:tcBorders>
              <w:top w:val="single" w:sz="8" w:space="0" w:color="auto"/>
              <w:left w:val="single" w:sz="8" w:space="0" w:color="auto"/>
              <w:bottom w:val="single" w:sz="8" w:space="0" w:color="auto"/>
              <w:right w:val="single" w:sz="8" w:space="0" w:color="auto"/>
            </w:tcBorders>
            <w:vAlign w:val="center"/>
          </w:tcPr>
          <w:p w14:paraId="4B1B442C" w14:textId="77777777" w:rsidR="00426C44" w:rsidRPr="00D3669E" w:rsidRDefault="00426C44" w:rsidP="008702F3">
            <w:pPr>
              <w:pStyle w:val="015"/>
              <w:rPr>
                <w:rFonts w:eastAsia="等线"/>
              </w:rPr>
            </w:pPr>
            <w:r w:rsidRPr="00D3669E">
              <w:rPr>
                <w:rFonts w:eastAsia="等线"/>
              </w:rPr>
              <w:t>2009</w:t>
            </w:r>
          </w:p>
        </w:tc>
        <w:tc>
          <w:tcPr>
            <w:tcW w:w="819" w:type="pct"/>
            <w:tcBorders>
              <w:top w:val="single" w:sz="8" w:space="0" w:color="auto"/>
              <w:left w:val="single" w:sz="8" w:space="0" w:color="auto"/>
              <w:bottom w:val="single" w:sz="8" w:space="0" w:color="auto"/>
              <w:right w:val="single" w:sz="8" w:space="0" w:color="auto"/>
            </w:tcBorders>
            <w:noWrap/>
            <w:vAlign w:val="center"/>
          </w:tcPr>
          <w:p w14:paraId="70131A22" w14:textId="77777777" w:rsidR="00426C44" w:rsidRPr="00D3669E" w:rsidRDefault="00426C44" w:rsidP="008702F3">
            <w:pPr>
              <w:pStyle w:val="015"/>
            </w:pPr>
            <w:r w:rsidRPr="00D3669E">
              <w:t>1.3</w:t>
            </w:r>
          </w:p>
        </w:tc>
      </w:tr>
      <w:tr w:rsidR="00426C44" w:rsidRPr="00D3669E" w14:paraId="62E80DF8" w14:textId="77777777" w:rsidTr="0075614A">
        <w:trPr>
          <w:trHeight w:val="300"/>
          <w:jc w:val="right"/>
        </w:trPr>
        <w:tc>
          <w:tcPr>
            <w:tcW w:w="769" w:type="pct"/>
            <w:tcBorders>
              <w:top w:val="single" w:sz="8" w:space="0" w:color="auto"/>
              <w:left w:val="single" w:sz="8" w:space="0" w:color="auto"/>
              <w:bottom w:val="single" w:sz="8" w:space="0" w:color="auto"/>
              <w:right w:val="single" w:sz="8" w:space="0" w:color="auto"/>
            </w:tcBorders>
            <w:vAlign w:val="center"/>
          </w:tcPr>
          <w:p w14:paraId="1C4E7FC0" w14:textId="77777777" w:rsidR="00426C44" w:rsidRPr="00D3669E" w:rsidRDefault="00426C44" w:rsidP="008702F3">
            <w:pPr>
              <w:pStyle w:val="015"/>
              <w:rPr>
                <w:rFonts w:eastAsia="等线"/>
              </w:rPr>
            </w:pPr>
            <w:r w:rsidRPr="00D3669E">
              <w:rPr>
                <w:rFonts w:eastAsia="等线"/>
              </w:rPr>
              <w:t>1988</w:t>
            </w:r>
          </w:p>
        </w:tc>
        <w:tc>
          <w:tcPr>
            <w:tcW w:w="820" w:type="pct"/>
            <w:tcBorders>
              <w:top w:val="single" w:sz="8" w:space="0" w:color="auto"/>
              <w:left w:val="single" w:sz="8" w:space="0" w:color="auto"/>
              <w:bottom w:val="single" w:sz="8" w:space="0" w:color="auto"/>
              <w:right w:val="single" w:sz="8" w:space="0" w:color="auto"/>
            </w:tcBorders>
            <w:vAlign w:val="center"/>
          </w:tcPr>
          <w:p w14:paraId="0A87B0D6" w14:textId="77777777" w:rsidR="00426C44" w:rsidRPr="00D3669E" w:rsidRDefault="00426C44" w:rsidP="008702F3">
            <w:pPr>
              <w:pStyle w:val="015"/>
            </w:pPr>
            <w:r w:rsidRPr="00D3669E">
              <w:t>0.8</w:t>
            </w:r>
          </w:p>
        </w:tc>
        <w:tc>
          <w:tcPr>
            <w:tcW w:w="769" w:type="pct"/>
            <w:tcBorders>
              <w:top w:val="single" w:sz="8" w:space="0" w:color="auto"/>
              <w:left w:val="single" w:sz="8" w:space="0" w:color="auto"/>
              <w:bottom w:val="single" w:sz="8" w:space="0" w:color="auto"/>
              <w:right w:val="single" w:sz="8" w:space="0" w:color="auto"/>
            </w:tcBorders>
            <w:vAlign w:val="center"/>
          </w:tcPr>
          <w:p w14:paraId="1297AB2E" w14:textId="77777777" w:rsidR="00426C44" w:rsidRPr="00D3669E" w:rsidRDefault="00426C44" w:rsidP="008702F3">
            <w:pPr>
              <w:pStyle w:val="015"/>
              <w:rPr>
                <w:rFonts w:eastAsia="等线"/>
              </w:rPr>
            </w:pPr>
            <w:r w:rsidRPr="00D3669E">
              <w:rPr>
                <w:rFonts w:eastAsia="等线"/>
              </w:rPr>
              <w:t>1999</w:t>
            </w:r>
          </w:p>
        </w:tc>
        <w:tc>
          <w:tcPr>
            <w:tcW w:w="820" w:type="pct"/>
            <w:tcBorders>
              <w:top w:val="single" w:sz="8" w:space="0" w:color="auto"/>
              <w:left w:val="single" w:sz="8" w:space="0" w:color="auto"/>
              <w:bottom w:val="single" w:sz="8" w:space="0" w:color="auto"/>
              <w:right w:val="single" w:sz="8" w:space="0" w:color="auto"/>
            </w:tcBorders>
            <w:vAlign w:val="center"/>
          </w:tcPr>
          <w:p w14:paraId="5F8EC858" w14:textId="77777777" w:rsidR="00426C44" w:rsidRPr="00D3669E" w:rsidRDefault="00426C44" w:rsidP="008702F3">
            <w:pPr>
              <w:pStyle w:val="015"/>
            </w:pPr>
            <w:r w:rsidRPr="00D3669E">
              <w:t>0.5</w:t>
            </w:r>
          </w:p>
        </w:tc>
        <w:tc>
          <w:tcPr>
            <w:tcW w:w="1003" w:type="pct"/>
            <w:tcBorders>
              <w:top w:val="single" w:sz="8" w:space="0" w:color="auto"/>
              <w:left w:val="single" w:sz="8" w:space="0" w:color="auto"/>
              <w:bottom w:val="single" w:sz="8" w:space="0" w:color="auto"/>
              <w:right w:val="single" w:sz="8" w:space="0" w:color="auto"/>
            </w:tcBorders>
            <w:vAlign w:val="center"/>
          </w:tcPr>
          <w:p w14:paraId="03A8C07F" w14:textId="77777777" w:rsidR="00426C44" w:rsidRPr="00D3669E" w:rsidRDefault="00426C44" w:rsidP="008702F3">
            <w:pPr>
              <w:pStyle w:val="015"/>
              <w:rPr>
                <w:rFonts w:eastAsia="等线"/>
              </w:rPr>
            </w:pPr>
            <w:r w:rsidRPr="00D3669E">
              <w:rPr>
                <w:rFonts w:eastAsia="等线"/>
              </w:rPr>
              <w:t>2010</w:t>
            </w:r>
          </w:p>
        </w:tc>
        <w:tc>
          <w:tcPr>
            <w:tcW w:w="819" w:type="pct"/>
            <w:tcBorders>
              <w:top w:val="single" w:sz="8" w:space="0" w:color="auto"/>
              <w:left w:val="single" w:sz="8" w:space="0" w:color="auto"/>
              <w:bottom w:val="single" w:sz="8" w:space="0" w:color="auto"/>
              <w:right w:val="single" w:sz="8" w:space="0" w:color="auto"/>
            </w:tcBorders>
            <w:noWrap/>
            <w:vAlign w:val="center"/>
          </w:tcPr>
          <w:p w14:paraId="7BED8A85" w14:textId="77777777" w:rsidR="00426C44" w:rsidRPr="00D3669E" w:rsidRDefault="00426C44" w:rsidP="008702F3">
            <w:pPr>
              <w:pStyle w:val="015"/>
            </w:pPr>
            <w:r w:rsidRPr="00D3669E">
              <w:t>1.2</w:t>
            </w:r>
          </w:p>
        </w:tc>
      </w:tr>
      <w:tr w:rsidR="00426C44" w:rsidRPr="00D3669E" w14:paraId="26925C16" w14:textId="77777777" w:rsidTr="0075614A">
        <w:trPr>
          <w:trHeight w:val="300"/>
          <w:jc w:val="right"/>
        </w:trPr>
        <w:tc>
          <w:tcPr>
            <w:tcW w:w="769" w:type="pct"/>
            <w:tcBorders>
              <w:top w:val="single" w:sz="8" w:space="0" w:color="auto"/>
              <w:left w:val="single" w:sz="8" w:space="0" w:color="auto"/>
              <w:bottom w:val="single" w:sz="8" w:space="0" w:color="auto"/>
              <w:right w:val="single" w:sz="8" w:space="0" w:color="auto"/>
            </w:tcBorders>
            <w:vAlign w:val="center"/>
          </w:tcPr>
          <w:p w14:paraId="7B6CD475" w14:textId="77777777" w:rsidR="00426C44" w:rsidRPr="00D3669E" w:rsidRDefault="00426C44" w:rsidP="008702F3">
            <w:pPr>
              <w:pStyle w:val="015"/>
              <w:rPr>
                <w:rFonts w:eastAsia="等线"/>
              </w:rPr>
            </w:pPr>
            <w:r w:rsidRPr="00D3669E">
              <w:rPr>
                <w:rFonts w:eastAsia="等线"/>
              </w:rPr>
              <w:t>1989</w:t>
            </w:r>
          </w:p>
        </w:tc>
        <w:tc>
          <w:tcPr>
            <w:tcW w:w="820" w:type="pct"/>
            <w:tcBorders>
              <w:top w:val="single" w:sz="8" w:space="0" w:color="auto"/>
              <w:left w:val="single" w:sz="8" w:space="0" w:color="auto"/>
              <w:bottom w:val="single" w:sz="8" w:space="0" w:color="auto"/>
              <w:right w:val="single" w:sz="8" w:space="0" w:color="auto"/>
            </w:tcBorders>
            <w:vAlign w:val="center"/>
          </w:tcPr>
          <w:p w14:paraId="191F85E4" w14:textId="77777777" w:rsidR="00426C44" w:rsidRPr="00D3669E" w:rsidRDefault="00426C44" w:rsidP="008702F3">
            <w:pPr>
              <w:pStyle w:val="015"/>
            </w:pPr>
            <w:r w:rsidRPr="00D3669E">
              <w:t>0.7</w:t>
            </w:r>
          </w:p>
        </w:tc>
        <w:tc>
          <w:tcPr>
            <w:tcW w:w="769" w:type="pct"/>
            <w:tcBorders>
              <w:top w:val="single" w:sz="8" w:space="0" w:color="auto"/>
              <w:left w:val="single" w:sz="8" w:space="0" w:color="auto"/>
              <w:bottom w:val="single" w:sz="8" w:space="0" w:color="auto"/>
              <w:right w:val="single" w:sz="8" w:space="0" w:color="auto"/>
            </w:tcBorders>
            <w:vAlign w:val="center"/>
          </w:tcPr>
          <w:p w14:paraId="69603931" w14:textId="77777777" w:rsidR="00426C44" w:rsidRPr="00D3669E" w:rsidRDefault="00426C44" w:rsidP="008702F3">
            <w:pPr>
              <w:pStyle w:val="015"/>
              <w:rPr>
                <w:rFonts w:eastAsia="等线"/>
              </w:rPr>
            </w:pPr>
            <w:r w:rsidRPr="00D3669E">
              <w:rPr>
                <w:rFonts w:eastAsia="等线"/>
              </w:rPr>
              <w:t>2000</w:t>
            </w:r>
          </w:p>
        </w:tc>
        <w:tc>
          <w:tcPr>
            <w:tcW w:w="820" w:type="pct"/>
            <w:tcBorders>
              <w:top w:val="single" w:sz="8" w:space="0" w:color="auto"/>
              <w:left w:val="single" w:sz="8" w:space="0" w:color="auto"/>
              <w:bottom w:val="single" w:sz="8" w:space="0" w:color="auto"/>
              <w:right w:val="single" w:sz="8" w:space="0" w:color="auto"/>
            </w:tcBorders>
            <w:vAlign w:val="center"/>
          </w:tcPr>
          <w:p w14:paraId="2B7F03F0" w14:textId="77777777" w:rsidR="00426C44" w:rsidRPr="00D3669E" w:rsidRDefault="00426C44" w:rsidP="008702F3">
            <w:pPr>
              <w:pStyle w:val="015"/>
            </w:pPr>
            <w:r w:rsidRPr="00D3669E">
              <w:t>0.3</w:t>
            </w:r>
          </w:p>
        </w:tc>
        <w:tc>
          <w:tcPr>
            <w:tcW w:w="1003" w:type="pct"/>
            <w:tcBorders>
              <w:top w:val="single" w:sz="8" w:space="0" w:color="auto"/>
              <w:left w:val="single" w:sz="8" w:space="0" w:color="auto"/>
              <w:bottom w:val="single" w:sz="8" w:space="0" w:color="auto"/>
              <w:right w:val="single" w:sz="8" w:space="0" w:color="auto"/>
            </w:tcBorders>
            <w:vAlign w:val="center"/>
          </w:tcPr>
          <w:p w14:paraId="42C6E0AF" w14:textId="77777777" w:rsidR="00426C44" w:rsidRPr="00D3669E" w:rsidRDefault="00426C44" w:rsidP="008702F3">
            <w:pPr>
              <w:pStyle w:val="015"/>
              <w:rPr>
                <w:rFonts w:eastAsia="等线"/>
              </w:rPr>
            </w:pPr>
            <w:r w:rsidRPr="00D3669E">
              <w:rPr>
                <w:rFonts w:eastAsia="等线"/>
              </w:rPr>
              <w:t>2011</w:t>
            </w:r>
          </w:p>
        </w:tc>
        <w:tc>
          <w:tcPr>
            <w:tcW w:w="819" w:type="pct"/>
            <w:tcBorders>
              <w:top w:val="single" w:sz="8" w:space="0" w:color="auto"/>
              <w:left w:val="single" w:sz="8" w:space="0" w:color="auto"/>
              <w:bottom w:val="single" w:sz="8" w:space="0" w:color="auto"/>
              <w:right w:val="single" w:sz="8" w:space="0" w:color="auto"/>
            </w:tcBorders>
            <w:noWrap/>
            <w:vAlign w:val="center"/>
          </w:tcPr>
          <w:p w14:paraId="62A672E3" w14:textId="77777777" w:rsidR="00426C44" w:rsidRPr="00D3669E" w:rsidRDefault="00426C44" w:rsidP="008702F3">
            <w:pPr>
              <w:pStyle w:val="015"/>
            </w:pPr>
            <w:r w:rsidRPr="00D3669E">
              <w:t>1.3</w:t>
            </w:r>
          </w:p>
        </w:tc>
      </w:tr>
      <w:tr w:rsidR="00426C44" w:rsidRPr="00D3669E" w14:paraId="356A8181" w14:textId="77777777" w:rsidTr="0075614A">
        <w:trPr>
          <w:trHeight w:val="300"/>
          <w:jc w:val="right"/>
        </w:trPr>
        <w:tc>
          <w:tcPr>
            <w:tcW w:w="769" w:type="pct"/>
            <w:tcBorders>
              <w:top w:val="single" w:sz="8" w:space="0" w:color="auto"/>
              <w:left w:val="single" w:sz="8" w:space="0" w:color="auto"/>
              <w:bottom w:val="single" w:sz="8" w:space="0" w:color="auto"/>
              <w:right w:val="single" w:sz="8" w:space="0" w:color="auto"/>
            </w:tcBorders>
            <w:vAlign w:val="center"/>
          </w:tcPr>
          <w:p w14:paraId="57E387DD" w14:textId="77777777" w:rsidR="00426C44" w:rsidRPr="00D3669E" w:rsidRDefault="00426C44" w:rsidP="008702F3">
            <w:pPr>
              <w:pStyle w:val="015"/>
              <w:rPr>
                <w:rFonts w:eastAsia="等线"/>
              </w:rPr>
            </w:pPr>
            <w:r w:rsidRPr="00D3669E">
              <w:rPr>
                <w:rFonts w:eastAsia="等线"/>
              </w:rPr>
              <w:t>1990</w:t>
            </w:r>
          </w:p>
        </w:tc>
        <w:tc>
          <w:tcPr>
            <w:tcW w:w="820" w:type="pct"/>
            <w:tcBorders>
              <w:top w:val="single" w:sz="8" w:space="0" w:color="auto"/>
              <w:left w:val="single" w:sz="8" w:space="0" w:color="auto"/>
              <w:bottom w:val="single" w:sz="8" w:space="0" w:color="auto"/>
              <w:right w:val="single" w:sz="8" w:space="0" w:color="auto"/>
            </w:tcBorders>
            <w:vAlign w:val="center"/>
          </w:tcPr>
          <w:p w14:paraId="4EE01B40" w14:textId="77777777" w:rsidR="00426C44" w:rsidRPr="00D3669E" w:rsidRDefault="00426C44" w:rsidP="008702F3">
            <w:pPr>
              <w:pStyle w:val="015"/>
            </w:pPr>
            <w:r w:rsidRPr="00D3669E">
              <w:t>0.8</w:t>
            </w:r>
          </w:p>
        </w:tc>
        <w:tc>
          <w:tcPr>
            <w:tcW w:w="769" w:type="pct"/>
            <w:tcBorders>
              <w:top w:val="single" w:sz="8" w:space="0" w:color="auto"/>
              <w:left w:val="single" w:sz="8" w:space="0" w:color="auto"/>
              <w:bottom w:val="single" w:sz="8" w:space="0" w:color="auto"/>
              <w:right w:val="single" w:sz="8" w:space="0" w:color="auto"/>
            </w:tcBorders>
            <w:vAlign w:val="center"/>
          </w:tcPr>
          <w:p w14:paraId="06824AA8" w14:textId="77777777" w:rsidR="00426C44" w:rsidRPr="00D3669E" w:rsidRDefault="00426C44" w:rsidP="008702F3">
            <w:pPr>
              <w:pStyle w:val="015"/>
              <w:rPr>
                <w:rFonts w:eastAsia="等线"/>
              </w:rPr>
            </w:pPr>
            <w:r w:rsidRPr="00D3669E">
              <w:rPr>
                <w:rFonts w:eastAsia="等线"/>
              </w:rPr>
              <w:t>2001</w:t>
            </w:r>
          </w:p>
        </w:tc>
        <w:tc>
          <w:tcPr>
            <w:tcW w:w="820" w:type="pct"/>
            <w:tcBorders>
              <w:top w:val="single" w:sz="8" w:space="0" w:color="auto"/>
              <w:left w:val="single" w:sz="8" w:space="0" w:color="auto"/>
              <w:bottom w:val="single" w:sz="8" w:space="0" w:color="auto"/>
              <w:right w:val="single" w:sz="8" w:space="0" w:color="auto"/>
            </w:tcBorders>
            <w:vAlign w:val="center"/>
          </w:tcPr>
          <w:p w14:paraId="4F76D1CB" w14:textId="77777777" w:rsidR="00426C44" w:rsidRPr="00D3669E" w:rsidRDefault="00426C44" w:rsidP="008702F3">
            <w:pPr>
              <w:pStyle w:val="015"/>
            </w:pPr>
            <w:r w:rsidRPr="00D3669E">
              <w:t>0.4</w:t>
            </w:r>
          </w:p>
        </w:tc>
        <w:tc>
          <w:tcPr>
            <w:tcW w:w="1003" w:type="pct"/>
            <w:tcBorders>
              <w:top w:val="single" w:sz="8" w:space="0" w:color="auto"/>
              <w:left w:val="single" w:sz="8" w:space="0" w:color="auto"/>
              <w:bottom w:val="single" w:sz="8" w:space="0" w:color="auto"/>
              <w:right w:val="single" w:sz="8" w:space="0" w:color="auto"/>
            </w:tcBorders>
            <w:vAlign w:val="center"/>
          </w:tcPr>
          <w:p w14:paraId="1C5B2C85" w14:textId="77777777" w:rsidR="00426C44" w:rsidRPr="00D3669E" w:rsidRDefault="00426C44" w:rsidP="008702F3">
            <w:pPr>
              <w:pStyle w:val="015"/>
              <w:rPr>
                <w:rFonts w:eastAsia="等线"/>
              </w:rPr>
            </w:pPr>
            <w:r w:rsidRPr="00D3669E">
              <w:rPr>
                <w:rFonts w:eastAsia="等线"/>
              </w:rPr>
              <w:t>2012</w:t>
            </w:r>
          </w:p>
        </w:tc>
        <w:tc>
          <w:tcPr>
            <w:tcW w:w="819" w:type="pct"/>
            <w:tcBorders>
              <w:top w:val="single" w:sz="8" w:space="0" w:color="auto"/>
              <w:left w:val="single" w:sz="8" w:space="0" w:color="auto"/>
              <w:bottom w:val="single" w:sz="8" w:space="0" w:color="auto"/>
              <w:right w:val="single" w:sz="8" w:space="0" w:color="auto"/>
            </w:tcBorders>
            <w:noWrap/>
            <w:vAlign w:val="center"/>
          </w:tcPr>
          <w:p w14:paraId="70C7A0A3" w14:textId="77777777" w:rsidR="00426C44" w:rsidRPr="00D3669E" w:rsidRDefault="00426C44" w:rsidP="008702F3">
            <w:pPr>
              <w:pStyle w:val="015"/>
            </w:pPr>
            <w:r w:rsidRPr="00D3669E">
              <w:t>1.3</w:t>
            </w:r>
          </w:p>
        </w:tc>
      </w:tr>
      <w:tr w:rsidR="00426C44" w:rsidRPr="00D3669E" w14:paraId="57156569" w14:textId="77777777" w:rsidTr="0075614A">
        <w:trPr>
          <w:trHeight w:val="300"/>
          <w:jc w:val="right"/>
        </w:trPr>
        <w:tc>
          <w:tcPr>
            <w:tcW w:w="769" w:type="pct"/>
            <w:tcBorders>
              <w:top w:val="single" w:sz="8" w:space="0" w:color="auto"/>
              <w:left w:val="single" w:sz="8" w:space="0" w:color="auto"/>
              <w:bottom w:val="single" w:sz="8" w:space="0" w:color="auto"/>
              <w:right w:val="single" w:sz="8" w:space="0" w:color="auto"/>
            </w:tcBorders>
            <w:vAlign w:val="center"/>
          </w:tcPr>
          <w:p w14:paraId="51F7081B" w14:textId="77777777" w:rsidR="00426C44" w:rsidRPr="00D3669E" w:rsidRDefault="00426C44" w:rsidP="008702F3">
            <w:pPr>
              <w:pStyle w:val="015"/>
              <w:rPr>
                <w:rFonts w:eastAsia="等线"/>
              </w:rPr>
            </w:pPr>
            <w:r w:rsidRPr="00D3669E">
              <w:rPr>
                <w:rFonts w:eastAsia="等线"/>
              </w:rPr>
              <w:t>1991</w:t>
            </w:r>
          </w:p>
        </w:tc>
        <w:tc>
          <w:tcPr>
            <w:tcW w:w="820" w:type="pct"/>
            <w:tcBorders>
              <w:top w:val="single" w:sz="8" w:space="0" w:color="auto"/>
              <w:left w:val="single" w:sz="8" w:space="0" w:color="auto"/>
              <w:bottom w:val="single" w:sz="8" w:space="0" w:color="auto"/>
              <w:right w:val="single" w:sz="8" w:space="0" w:color="auto"/>
            </w:tcBorders>
            <w:vAlign w:val="center"/>
          </w:tcPr>
          <w:p w14:paraId="0CFED046" w14:textId="77777777" w:rsidR="00426C44" w:rsidRPr="00D3669E" w:rsidRDefault="00426C44" w:rsidP="008702F3">
            <w:pPr>
              <w:pStyle w:val="015"/>
            </w:pPr>
            <w:r w:rsidRPr="00D3669E">
              <w:t>0.6</w:t>
            </w:r>
          </w:p>
        </w:tc>
        <w:tc>
          <w:tcPr>
            <w:tcW w:w="769" w:type="pct"/>
            <w:tcBorders>
              <w:top w:val="single" w:sz="8" w:space="0" w:color="auto"/>
              <w:left w:val="single" w:sz="8" w:space="0" w:color="auto"/>
              <w:bottom w:val="single" w:sz="8" w:space="0" w:color="auto"/>
              <w:right w:val="single" w:sz="8" w:space="0" w:color="auto"/>
            </w:tcBorders>
            <w:vAlign w:val="center"/>
          </w:tcPr>
          <w:p w14:paraId="2688C674" w14:textId="77777777" w:rsidR="00426C44" w:rsidRPr="00D3669E" w:rsidRDefault="00426C44" w:rsidP="008702F3">
            <w:pPr>
              <w:pStyle w:val="015"/>
              <w:rPr>
                <w:rFonts w:eastAsia="等线"/>
              </w:rPr>
            </w:pPr>
            <w:r w:rsidRPr="00D3669E">
              <w:rPr>
                <w:rFonts w:eastAsia="等线"/>
              </w:rPr>
              <w:t>2002</w:t>
            </w:r>
          </w:p>
        </w:tc>
        <w:tc>
          <w:tcPr>
            <w:tcW w:w="820" w:type="pct"/>
            <w:tcBorders>
              <w:top w:val="single" w:sz="8" w:space="0" w:color="auto"/>
              <w:left w:val="single" w:sz="8" w:space="0" w:color="auto"/>
              <w:bottom w:val="single" w:sz="8" w:space="0" w:color="auto"/>
              <w:right w:val="single" w:sz="8" w:space="0" w:color="auto"/>
            </w:tcBorders>
            <w:vAlign w:val="center"/>
          </w:tcPr>
          <w:p w14:paraId="68320C61" w14:textId="77777777" w:rsidR="00426C44" w:rsidRPr="00D3669E" w:rsidRDefault="00426C44" w:rsidP="008702F3">
            <w:pPr>
              <w:pStyle w:val="015"/>
            </w:pPr>
            <w:r w:rsidRPr="00D3669E">
              <w:t>0.5</w:t>
            </w:r>
          </w:p>
        </w:tc>
        <w:tc>
          <w:tcPr>
            <w:tcW w:w="1003" w:type="pct"/>
            <w:tcBorders>
              <w:top w:val="single" w:sz="8" w:space="0" w:color="auto"/>
              <w:left w:val="single" w:sz="8" w:space="0" w:color="auto"/>
              <w:bottom w:val="single" w:sz="8" w:space="0" w:color="auto"/>
              <w:right w:val="single" w:sz="8" w:space="0" w:color="auto"/>
            </w:tcBorders>
            <w:vAlign w:val="center"/>
          </w:tcPr>
          <w:p w14:paraId="6311E6F0" w14:textId="77777777" w:rsidR="00426C44" w:rsidRPr="00D3669E" w:rsidRDefault="00426C44" w:rsidP="008702F3">
            <w:pPr>
              <w:pStyle w:val="015"/>
              <w:rPr>
                <w:rFonts w:eastAsia="等线"/>
              </w:rPr>
            </w:pPr>
            <w:r w:rsidRPr="00D3669E">
              <w:rPr>
                <w:rFonts w:eastAsia="等线"/>
              </w:rPr>
              <w:t>2013</w:t>
            </w:r>
          </w:p>
        </w:tc>
        <w:tc>
          <w:tcPr>
            <w:tcW w:w="819" w:type="pct"/>
            <w:tcBorders>
              <w:top w:val="single" w:sz="8" w:space="0" w:color="auto"/>
              <w:left w:val="single" w:sz="8" w:space="0" w:color="auto"/>
              <w:bottom w:val="single" w:sz="8" w:space="0" w:color="auto"/>
              <w:right w:val="single" w:sz="8" w:space="0" w:color="auto"/>
            </w:tcBorders>
            <w:noWrap/>
            <w:vAlign w:val="center"/>
          </w:tcPr>
          <w:p w14:paraId="40D56F23" w14:textId="77777777" w:rsidR="00426C44" w:rsidRPr="00D3669E" w:rsidRDefault="00426C44" w:rsidP="008702F3">
            <w:pPr>
              <w:pStyle w:val="015"/>
            </w:pPr>
            <w:r w:rsidRPr="00D3669E">
              <w:t>1.4</w:t>
            </w:r>
          </w:p>
        </w:tc>
      </w:tr>
      <w:tr w:rsidR="00426C44" w:rsidRPr="00D3669E" w14:paraId="1B7E45BB" w14:textId="77777777" w:rsidTr="0075614A">
        <w:trPr>
          <w:trHeight w:val="300"/>
          <w:jc w:val="right"/>
        </w:trPr>
        <w:tc>
          <w:tcPr>
            <w:tcW w:w="769" w:type="pct"/>
            <w:tcBorders>
              <w:top w:val="single" w:sz="8" w:space="0" w:color="auto"/>
              <w:left w:val="single" w:sz="8" w:space="0" w:color="auto"/>
              <w:bottom w:val="single" w:sz="8" w:space="0" w:color="auto"/>
              <w:right w:val="single" w:sz="8" w:space="0" w:color="auto"/>
            </w:tcBorders>
            <w:vAlign w:val="center"/>
          </w:tcPr>
          <w:p w14:paraId="6AE042DC" w14:textId="77777777" w:rsidR="00426C44" w:rsidRPr="00D3669E" w:rsidRDefault="00426C44" w:rsidP="008702F3">
            <w:pPr>
              <w:pStyle w:val="015"/>
              <w:rPr>
                <w:rFonts w:eastAsia="等线"/>
              </w:rPr>
            </w:pPr>
            <w:r w:rsidRPr="00D3669E">
              <w:rPr>
                <w:rFonts w:eastAsia="等线"/>
              </w:rPr>
              <w:t>1992</w:t>
            </w:r>
          </w:p>
        </w:tc>
        <w:tc>
          <w:tcPr>
            <w:tcW w:w="820" w:type="pct"/>
            <w:tcBorders>
              <w:top w:val="single" w:sz="8" w:space="0" w:color="auto"/>
              <w:left w:val="single" w:sz="8" w:space="0" w:color="auto"/>
              <w:bottom w:val="single" w:sz="8" w:space="0" w:color="auto"/>
              <w:right w:val="single" w:sz="8" w:space="0" w:color="auto"/>
            </w:tcBorders>
            <w:vAlign w:val="center"/>
          </w:tcPr>
          <w:p w14:paraId="3871EA55" w14:textId="77777777" w:rsidR="00426C44" w:rsidRPr="00D3669E" w:rsidRDefault="00426C44" w:rsidP="008702F3">
            <w:pPr>
              <w:pStyle w:val="015"/>
            </w:pPr>
            <w:r w:rsidRPr="00D3669E">
              <w:t>0.6</w:t>
            </w:r>
          </w:p>
        </w:tc>
        <w:tc>
          <w:tcPr>
            <w:tcW w:w="769" w:type="pct"/>
            <w:tcBorders>
              <w:top w:val="single" w:sz="8" w:space="0" w:color="auto"/>
              <w:left w:val="single" w:sz="8" w:space="0" w:color="auto"/>
              <w:bottom w:val="single" w:sz="8" w:space="0" w:color="auto"/>
              <w:right w:val="single" w:sz="8" w:space="0" w:color="auto"/>
            </w:tcBorders>
            <w:vAlign w:val="center"/>
          </w:tcPr>
          <w:p w14:paraId="053794D3" w14:textId="77777777" w:rsidR="00426C44" w:rsidRPr="00D3669E" w:rsidRDefault="00426C44" w:rsidP="008702F3">
            <w:pPr>
              <w:pStyle w:val="015"/>
              <w:rPr>
                <w:rFonts w:eastAsia="等线"/>
              </w:rPr>
            </w:pPr>
            <w:r w:rsidRPr="00D3669E">
              <w:rPr>
                <w:rFonts w:eastAsia="等线"/>
              </w:rPr>
              <w:t>2003</w:t>
            </w:r>
          </w:p>
        </w:tc>
        <w:tc>
          <w:tcPr>
            <w:tcW w:w="820" w:type="pct"/>
            <w:tcBorders>
              <w:top w:val="single" w:sz="8" w:space="0" w:color="auto"/>
              <w:left w:val="single" w:sz="8" w:space="0" w:color="auto"/>
              <w:bottom w:val="single" w:sz="8" w:space="0" w:color="auto"/>
              <w:right w:val="single" w:sz="8" w:space="0" w:color="auto"/>
            </w:tcBorders>
            <w:vAlign w:val="center"/>
          </w:tcPr>
          <w:p w14:paraId="4055233E" w14:textId="77777777" w:rsidR="00426C44" w:rsidRPr="00D3669E" w:rsidRDefault="00426C44" w:rsidP="008702F3">
            <w:pPr>
              <w:pStyle w:val="015"/>
            </w:pPr>
            <w:r w:rsidRPr="00D3669E">
              <w:t>0.4</w:t>
            </w:r>
          </w:p>
        </w:tc>
        <w:tc>
          <w:tcPr>
            <w:tcW w:w="1003" w:type="pct"/>
            <w:tcBorders>
              <w:top w:val="single" w:sz="8" w:space="0" w:color="auto"/>
              <w:left w:val="single" w:sz="8" w:space="0" w:color="auto"/>
              <w:bottom w:val="single" w:sz="8" w:space="0" w:color="auto"/>
              <w:right w:val="single" w:sz="8" w:space="0" w:color="auto"/>
            </w:tcBorders>
            <w:vAlign w:val="center"/>
          </w:tcPr>
          <w:p w14:paraId="1D35CB08" w14:textId="77777777" w:rsidR="00426C44" w:rsidRPr="00D3669E" w:rsidRDefault="00426C44" w:rsidP="008702F3">
            <w:pPr>
              <w:pStyle w:val="015"/>
              <w:rPr>
                <w:rFonts w:eastAsia="等线"/>
              </w:rPr>
            </w:pPr>
            <w:r w:rsidRPr="00D3669E">
              <w:rPr>
                <w:rFonts w:eastAsia="等线"/>
              </w:rPr>
              <w:t>2014</w:t>
            </w:r>
          </w:p>
        </w:tc>
        <w:tc>
          <w:tcPr>
            <w:tcW w:w="819" w:type="pct"/>
            <w:tcBorders>
              <w:top w:val="single" w:sz="8" w:space="0" w:color="auto"/>
              <w:left w:val="single" w:sz="8" w:space="0" w:color="auto"/>
              <w:bottom w:val="single" w:sz="8" w:space="0" w:color="auto"/>
              <w:right w:val="single" w:sz="8" w:space="0" w:color="auto"/>
            </w:tcBorders>
            <w:noWrap/>
            <w:vAlign w:val="center"/>
          </w:tcPr>
          <w:p w14:paraId="33BAACA7" w14:textId="77777777" w:rsidR="00426C44" w:rsidRPr="00D3669E" w:rsidRDefault="00426C44" w:rsidP="008702F3">
            <w:pPr>
              <w:pStyle w:val="015"/>
            </w:pPr>
            <w:r w:rsidRPr="00D3669E">
              <w:t>1.1</w:t>
            </w:r>
          </w:p>
        </w:tc>
      </w:tr>
      <w:tr w:rsidR="00426C44" w:rsidRPr="00D3669E" w14:paraId="0A3C8973" w14:textId="77777777" w:rsidTr="0075614A">
        <w:trPr>
          <w:trHeight w:val="300"/>
          <w:jc w:val="right"/>
        </w:trPr>
        <w:tc>
          <w:tcPr>
            <w:tcW w:w="769" w:type="pct"/>
            <w:tcBorders>
              <w:top w:val="single" w:sz="8" w:space="0" w:color="auto"/>
              <w:left w:val="single" w:sz="8" w:space="0" w:color="auto"/>
              <w:bottom w:val="single" w:sz="8" w:space="0" w:color="auto"/>
              <w:right w:val="single" w:sz="8" w:space="0" w:color="auto"/>
            </w:tcBorders>
            <w:vAlign w:val="center"/>
          </w:tcPr>
          <w:p w14:paraId="5645E036" w14:textId="77777777" w:rsidR="00426C44" w:rsidRPr="00D3669E" w:rsidRDefault="00426C44" w:rsidP="008702F3">
            <w:pPr>
              <w:pStyle w:val="015"/>
              <w:rPr>
                <w:rFonts w:eastAsia="等线"/>
              </w:rPr>
            </w:pPr>
            <w:r w:rsidRPr="00D3669E">
              <w:rPr>
                <w:rFonts w:eastAsia="等线"/>
              </w:rPr>
              <w:t>1993</w:t>
            </w:r>
          </w:p>
        </w:tc>
        <w:tc>
          <w:tcPr>
            <w:tcW w:w="820" w:type="pct"/>
            <w:tcBorders>
              <w:top w:val="single" w:sz="8" w:space="0" w:color="auto"/>
              <w:left w:val="single" w:sz="8" w:space="0" w:color="auto"/>
              <w:bottom w:val="single" w:sz="8" w:space="0" w:color="auto"/>
              <w:right w:val="single" w:sz="8" w:space="0" w:color="auto"/>
            </w:tcBorders>
            <w:vAlign w:val="center"/>
          </w:tcPr>
          <w:p w14:paraId="51B76A2F" w14:textId="77777777" w:rsidR="00426C44" w:rsidRPr="00D3669E" w:rsidRDefault="00426C44" w:rsidP="008702F3">
            <w:pPr>
              <w:pStyle w:val="015"/>
            </w:pPr>
            <w:r w:rsidRPr="00D3669E">
              <w:t>0.5</w:t>
            </w:r>
          </w:p>
        </w:tc>
        <w:tc>
          <w:tcPr>
            <w:tcW w:w="769" w:type="pct"/>
            <w:tcBorders>
              <w:top w:val="single" w:sz="8" w:space="0" w:color="auto"/>
              <w:left w:val="single" w:sz="8" w:space="0" w:color="auto"/>
              <w:bottom w:val="single" w:sz="8" w:space="0" w:color="auto"/>
              <w:right w:val="single" w:sz="8" w:space="0" w:color="auto"/>
            </w:tcBorders>
            <w:vAlign w:val="center"/>
          </w:tcPr>
          <w:p w14:paraId="04715C81" w14:textId="77777777" w:rsidR="00426C44" w:rsidRPr="00D3669E" w:rsidRDefault="00426C44" w:rsidP="008702F3">
            <w:pPr>
              <w:pStyle w:val="015"/>
              <w:rPr>
                <w:rFonts w:eastAsia="等线"/>
              </w:rPr>
            </w:pPr>
            <w:r w:rsidRPr="00D3669E">
              <w:rPr>
                <w:rFonts w:eastAsia="等线"/>
              </w:rPr>
              <w:t>2004</w:t>
            </w:r>
          </w:p>
        </w:tc>
        <w:tc>
          <w:tcPr>
            <w:tcW w:w="820" w:type="pct"/>
            <w:tcBorders>
              <w:top w:val="single" w:sz="8" w:space="0" w:color="auto"/>
              <w:left w:val="single" w:sz="8" w:space="0" w:color="auto"/>
              <w:bottom w:val="single" w:sz="8" w:space="0" w:color="auto"/>
              <w:right w:val="single" w:sz="8" w:space="0" w:color="auto"/>
            </w:tcBorders>
            <w:vAlign w:val="center"/>
          </w:tcPr>
          <w:p w14:paraId="0BF662A9" w14:textId="77777777" w:rsidR="00426C44" w:rsidRPr="00D3669E" w:rsidRDefault="00426C44" w:rsidP="008702F3">
            <w:pPr>
              <w:pStyle w:val="015"/>
            </w:pPr>
            <w:r w:rsidRPr="00D3669E">
              <w:t>0.6</w:t>
            </w:r>
          </w:p>
        </w:tc>
        <w:tc>
          <w:tcPr>
            <w:tcW w:w="1003" w:type="pct"/>
            <w:tcBorders>
              <w:top w:val="single" w:sz="8" w:space="0" w:color="auto"/>
              <w:left w:val="single" w:sz="8" w:space="0" w:color="auto"/>
              <w:bottom w:val="single" w:sz="8" w:space="0" w:color="auto"/>
              <w:right w:val="single" w:sz="8" w:space="0" w:color="auto"/>
            </w:tcBorders>
            <w:vAlign w:val="center"/>
          </w:tcPr>
          <w:p w14:paraId="06339DCD" w14:textId="77777777" w:rsidR="00426C44" w:rsidRPr="00D3669E" w:rsidRDefault="00426C44" w:rsidP="008702F3">
            <w:pPr>
              <w:pStyle w:val="015"/>
              <w:rPr>
                <w:rFonts w:eastAsia="等线"/>
              </w:rPr>
            </w:pPr>
            <w:r w:rsidRPr="00D3669E">
              <w:rPr>
                <w:rFonts w:eastAsia="等线" w:hint="eastAsia"/>
              </w:rPr>
              <w:t>2</w:t>
            </w:r>
            <w:r w:rsidRPr="00D3669E">
              <w:rPr>
                <w:rFonts w:eastAsia="等线"/>
              </w:rPr>
              <w:t>015</w:t>
            </w:r>
          </w:p>
        </w:tc>
        <w:tc>
          <w:tcPr>
            <w:tcW w:w="819" w:type="pct"/>
            <w:tcBorders>
              <w:top w:val="single" w:sz="8" w:space="0" w:color="auto"/>
              <w:left w:val="single" w:sz="8" w:space="0" w:color="auto"/>
              <w:bottom w:val="single" w:sz="8" w:space="0" w:color="auto"/>
              <w:right w:val="single" w:sz="8" w:space="0" w:color="auto"/>
            </w:tcBorders>
            <w:noWrap/>
            <w:vAlign w:val="center"/>
          </w:tcPr>
          <w:p w14:paraId="053981FD" w14:textId="77777777" w:rsidR="00426C44" w:rsidRPr="00D3669E" w:rsidRDefault="00426C44" w:rsidP="008702F3">
            <w:pPr>
              <w:pStyle w:val="015"/>
            </w:pPr>
            <w:r w:rsidRPr="00D3669E">
              <w:rPr>
                <w:rFonts w:hint="eastAsia"/>
              </w:rPr>
              <w:t>1</w:t>
            </w:r>
            <w:r w:rsidRPr="00D3669E">
              <w:t>.2</w:t>
            </w:r>
          </w:p>
        </w:tc>
      </w:tr>
      <w:tr w:rsidR="00426C44" w:rsidRPr="00D3669E" w14:paraId="56798A38" w14:textId="77777777" w:rsidTr="0075614A">
        <w:trPr>
          <w:trHeight w:val="300"/>
          <w:jc w:val="right"/>
        </w:trPr>
        <w:tc>
          <w:tcPr>
            <w:tcW w:w="769" w:type="pct"/>
            <w:tcBorders>
              <w:top w:val="single" w:sz="8" w:space="0" w:color="auto"/>
              <w:left w:val="single" w:sz="8" w:space="0" w:color="auto"/>
              <w:bottom w:val="single" w:sz="8" w:space="0" w:color="auto"/>
              <w:right w:val="single" w:sz="8" w:space="0" w:color="auto"/>
            </w:tcBorders>
            <w:vAlign w:val="center"/>
          </w:tcPr>
          <w:p w14:paraId="4F71BFA4" w14:textId="77777777" w:rsidR="00426C44" w:rsidRPr="00D3669E" w:rsidRDefault="00426C44" w:rsidP="008702F3">
            <w:pPr>
              <w:pStyle w:val="015"/>
              <w:rPr>
                <w:rFonts w:eastAsia="等线"/>
              </w:rPr>
            </w:pPr>
            <w:r w:rsidRPr="00D3669E">
              <w:rPr>
                <w:rFonts w:eastAsia="等线"/>
              </w:rPr>
              <w:lastRenderedPageBreak/>
              <w:t>1994</w:t>
            </w:r>
          </w:p>
        </w:tc>
        <w:tc>
          <w:tcPr>
            <w:tcW w:w="820" w:type="pct"/>
            <w:tcBorders>
              <w:top w:val="single" w:sz="8" w:space="0" w:color="auto"/>
              <w:left w:val="single" w:sz="8" w:space="0" w:color="auto"/>
              <w:bottom w:val="single" w:sz="8" w:space="0" w:color="auto"/>
              <w:right w:val="single" w:sz="8" w:space="0" w:color="auto"/>
            </w:tcBorders>
            <w:vAlign w:val="center"/>
          </w:tcPr>
          <w:p w14:paraId="59D1DFA0" w14:textId="77777777" w:rsidR="00426C44" w:rsidRPr="00D3669E" w:rsidRDefault="00426C44" w:rsidP="008702F3">
            <w:pPr>
              <w:pStyle w:val="015"/>
            </w:pPr>
            <w:r w:rsidRPr="00D3669E">
              <w:t>0.5</w:t>
            </w:r>
          </w:p>
        </w:tc>
        <w:tc>
          <w:tcPr>
            <w:tcW w:w="769" w:type="pct"/>
            <w:tcBorders>
              <w:top w:val="single" w:sz="8" w:space="0" w:color="auto"/>
              <w:left w:val="single" w:sz="8" w:space="0" w:color="auto"/>
              <w:bottom w:val="single" w:sz="8" w:space="0" w:color="auto"/>
              <w:right w:val="single" w:sz="8" w:space="0" w:color="auto"/>
            </w:tcBorders>
            <w:vAlign w:val="center"/>
          </w:tcPr>
          <w:p w14:paraId="637CF04A" w14:textId="77777777" w:rsidR="00426C44" w:rsidRPr="00D3669E" w:rsidRDefault="00426C44" w:rsidP="008702F3">
            <w:pPr>
              <w:pStyle w:val="015"/>
              <w:rPr>
                <w:rFonts w:eastAsia="等线"/>
              </w:rPr>
            </w:pPr>
            <w:r w:rsidRPr="00D3669E">
              <w:rPr>
                <w:rFonts w:eastAsia="等线"/>
              </w:rPr>
              <w:t>2005</w:t>
            </w:r>
          </w:p>
        </w:tc>
        <w:tc>
          <w:tcPr>
            <w:tcW w:w="820" w:type="pct"/>
            <w:tcBorders>
              <w:top w:val="single" w:sz="8" w:space="0" w:color="auto"/>
              <w:left w:val="single" w:sz="8" w:space="0" w:color="auto"/>
              <w:bottom w:val="single" w:sz="8" w:space="0" w:color="auto"/>
              <w:right w:val="single" w:sz="8" w:space="0" w:color="auto"/>
            </w:tcBorders>
            <w:vAlign w:val="center"/>
          </w:tcPr>
          <w:p w14:paraId="4B1B27B1" w14:textId="77777777" w:rsidR="00426C44" w:rsidRPr="00D3669E" w:rsidRDefault="00426C44" w:rsidP="008702F3">
            <w:pPr>
              <w:pStyle w:val="015"/>
            </w:pPr>
            <w:r w:rsidRPr="00D3669E">
              <w:t>0.6</w:t>
            </w:r>
          </w:p>
        </w:tc>
        <w:tc>
          <w:tcPr>
            <w:tcW w:w="1003" w:type="pct"/>
            <w:tcBorders>
              <w:top w:val="single" w:sz="8" w:space="0" w:color="auto"/>
              <w:left w:val="single" w:sz="8" w:space="0" w:color="auto"/>
              <w:bottom w:val="single" w:sz="8" w:space="0" w:color="auto"/>
              <w:right w:val="single" w:sz="8" w:space="0" w:color="auto"/>
            </w:tcBorders>
            <w:vAlign w:val="center"/>
          </w:tcPr>
          <w:p w14:paraId="6BCE7ED9" w14:textId="77777777" w:rsidR="00426C44" w:rsidRPr="00D3669E" w:rsidRDefault="00426C44" w:rsidP="008702F3">
            <w:pPr>
              <w:pStyle w:val="015"/>
              <w:rPr>
                <w:rFonts w:eastAsia="等线"/>
              </w:rPr>
            </w:pPr>
            <w:r w:rsidRPr="00D3669E">
              <w:rPr>
                <w:rFonts w:eastAsia="等线" w:hint="eastAsia"/>
              </w:rPr>
              <w:t>2</w:t>
            </w:r>
            <w:r w:rsidRPr="00D3669E">
              <w:rPr>
                <w:rFonts w:eastAsia="等线"/>
              </w:rPr>
              <w:t>016</w:t>
            </w:r>
          </w:p>
        </w:tc>
        <w:tc>
          <w:tcPr>
            <w:tcW w:w="819" w:type="pct"/>
            <w:tcBorders>
              <w:top w:val="single" w:sz="8" w:space="0" w:color="auto"/>
              <w:left w:val="single" w:sz="8" w:space="0" w:color="auto"/>
              <w:bottom w:val="single" w:sz="8" w:space="0" w:color="auto"/>
              <w:right w:val="single" w:sz="8" w:space="0" w:color="auto"/>
            </w:tcBorders>
            <w:noWrap/>
            <w:vAlign w:val="center"/>
          </w:tcPr>
          <w:p w14:paraId="6BE54AF5" w14:textId="77777777" w:rsidR="00426C44" w:rsidRPr="00D3669E" w:rsidRDefault="00426C44" w:rsidP="008702F3">
            <w:pPr>
              <w:pStyle w:val="015"/>
            </w:pPr>
            <w:r w:rsidRPr="00D3669E">
              <w:rPr>
                <w:rFonts w:hint="eastAsia"/>
              </w:rPr>
              <w:t>1</w:t>
            </w:r>
            <w:r w:rsidRPr="00D3669E">
              <w:t>.2</w:t>
            </w:r>
          </w:p>
        </w:tc>
      </w:tr>
      <w:tr w:rsidR="00426C44" w:rsidRPr="00D3669E" w14:paraId="6686C149" w14:textId="77777777" w:rsidTr="0075614A">
        <w:trPr>
          <w:trHeight w:val="300"/>
          <w:jc w:val="right"/>
        </w:trPr>
        <w:tc>
          <w:tcPr>
            <w:tcW w:w="769" w:type="pct"/>
            <w:tcBorders>
              <w:top w:val="single" w:sz="8" w:space="0" w:color="auto"/>
              <w:left w:val="single" w:sz="8" w:space="0" w:color="auto"/>
              <w:bottom w:val="single" w:sz="8" w:space="0" w:color="auto"/>
              <w:right w:val="single" w:sz="8" w:space="0" w:color="auto"/>
            </w:tcBorders>
            <w:vAlign w:val="center"/>
          </w:tcPr>
          <w:p w14:paraId="0FB871DE" w14:textId="77777777" w:rsidR="00426C44" w:rsidRPr="00D3669E" w:rsidRDefault="00426C44" w:rsidP="008702F3">
            <w:pPr>
              <w:pStyle w:val="015"/>
              <w:rPr>
                <w:rFonts w:eastAsia="等线"/>
              </w:rPr>
            </w:pPr>
            <w:r w:rsidRPr="00D3669E">
              <w:rPr>
                <w:rFonts w:eastAsia="等线"/>
              </w:rPr>
              <w:t>1995</w:t>
            </w:r>
          </w:p>
        </w:tc>
        <w:tc>
          <w:tcPr>
            <w:tcW w:w="820" w:type="pct"/>
            <w:tcBorders>
              <w:top w:val="single" w:sz="8" w:space="0" w:color="auto"/>
              <w:left w:val="single" w:sz="8" w:space="0" w:color="auto"/>
              <w:bottom w:val="single" w:sz="8" w:space="0" w:color="auto"/>
              <w:right w:val="single" w:sz="8" w:space="0" w:color="auto"/>
            </w:tcBorders>
            <w:vAlign w:val="center"/>
          </w:tcPr>
          <w:p w14:paraId="31F51E3A" w14:textId="77777777" w:rsidR="00426C44" w:rsidRPr="00D3669E" w:rsidRDefault="00426C44" w:rsidP="008702F3">
            <w:pPr>
              <w:pStyle w:val="015"/>
            </w:pPr>
            <w:r w:rsidRPr="00D3669E">
              <w:t>0.4</w:t>
            </w:r>
          </w:p>
        </w:tc>
        <w:tc>
          <w:tcPr>
            <w:tcW w:w="769" w:type="pct"/>
            <w:tcBorders>
              <w:top w:val="single" w:sz="8" w:space="0" w:color="auto"/>
              <w:left w:val="single" w:sz="8" w:space="0" w:color="auto"/>
              <w:bottom w:val="single" w:sz="8" w:space="0" w:color="auto"/>
              <w:right w:val="single" w:sz="8" w:space="0" w:color="auto"/>
            </w:tcBorders>
            <w:vAlign w:val="center"/>
          </w:tcPr>
          <w:p w14:paraId="239562FA" w14:textId="77777777" w:rsidR="00426C44" w:rsidRPr="00D3669E" w:rsidRDefault="00426C44" w:rsidP="008702F3">
            <w:pPr>
              <w:pStyle w:val="015"/>
              <w:rPr>
                <w:rFonts w:eastAsia="等线"/>
              </w:rPr>
            </w:pPr>
            <w:r w:rsidRPr="00D3669E">
              <w:rPr>
                <w:rFonts w:eastAsia="等线"/>
              </w:rPr>
              <w:t>2006</w:t>
            </w:r>
          </w:p>
        </w:tc>
        <w:tc>
          <w:tcPr>
            <w:tcW w:w="820" w:type="pct"/>
            <w:tcBorders>
              <w:top w:val="single" w:sz="8" w:space="0" w:color="auto"/>
              <w:left w:val="single" w:sz="8" w:space="0" w:color="auto"/>
              <w:bottom w:val="single" w:sz="8" w:space="0" w:color="auto"/>
              <w:right w:val="single" w:sz="8" w:space="0" w:color="auto"/>
            </w:tcBorders>
            <w:vAlign w:val="center"/>
          </w:tcPr>
          <w:p w14:paraId="3502C45F" w14:textId="77777777" w:rsidR="00426C44" w:rsidRPr="00D3669E" w:rsidRDefault="00426C44" w:rsidP="008702F3">
            <w:pPr>
              <w:pStyle w:val="015"/>
            </w:pPr>
            <w:r w:rsidRPr="00D3669E">
              <w:t>0.7</w:t>
            </w:r>
          </w:p>
        </w:tc>
        <w:tc>
          <w:tcPr>
            <w:tcW w:w="1003" w:type="pct"/>
            <w:tcBorders>
              <w:top w:val="single" w:sz="8" w:space="0" w:color="auto"/>
              <w:left w:val="single" w:sz="8" w:space="0" w:color="auto"/>
              <w:bottom w:val="single" w:sz="8" w:space="0" w:color="auto"/>
              <w:right w:val="single" w:sz="8" w:space="0" w:color="auto"/>
            </w:tcBorders>
            <w:vAlign w:val="center"/>
          </w:tcPr>
          <w:p w14:paraId="46344927" w14:textId="77777777" w:rsidR="00426C44" w:rsidRPr="00D3669E" w:rsidRDefault="00426C44" w:rsidP="008702F3">
            <w:pPr>
              <w:pStyle w:val="015"/>
              <w:rPr>
                <w:rFonts w:eastAsia="等线"/>
              </w:rPr>
            </w:pPr>
            <w:r w:rsidRPr="00D3669E">
              <w:rPr>
                <w:rFonts w:eastAsia="等线"/>
              </w:rPr>
              <w:t>近</w:t>
            </w:r>
            <w:r w:rsidRPr="00D3669E">
              <w:rPr>
                <w:rFonts w:eastAsia="等线" w:hint="eastAsia"/>
              </w:rPr>
              <w:t>3</w:t>
            </w:r>
            <w:r w:rsidRPr="00D3669E">
              <w:rPr>
                <w:rFonts w:eastAsia="等线"/>
              </w:rPr>
              <w:t>0</w:t>
            </w:r>
            <w:r w:rsidRPr="00D3669E">
              <w:rPr>
                <w:rFonts w:eastAsia="等线"/>
              </w:rPr>
              <w:t>年</w:t>
            </w:r>
          </w:p>
        </w:tc>
        <w:tc>
          <w:tcPr>
            <w:tcW w:w="819" w:type="pct"/>
            <w:tcBorders>
              <w:top w:val="single" w:sz="8" w:space="0" w:color="auto"/>
              <w:left w:val="single" w:sz="8" w:space="0" w:color="auto"/>
              <w:bottom w:val="single" w:sz="8" w:space="0" w:color="auto"/>
              <w:right w:val="single" w:sz="8" w:space="0" w:color="auto"/>
            </w:tcBorders>
            <w:noWrap/>
            <w:vAlign w:val="center"/>
          </w:tcPr>
          <w:p w14:paraId="5EE7326F" w14:textId="77777777" w:rsidR="00426C44" w:rsidRPr="00D3669E" w:rsidRDefault="00426C44" w:rsidP="008702F3">
            <w:pPr>
              <w:pStyle w:val="015"/>
              <w:rPr>
                <w:sz w:val="22"/>
              </w:rPr>
            </w:pPr>
            <w:r w:rsidRPr="00D3669E">
              <w:rPr>
                <w:rFonts w:hint="eastAsia"/>
                <w:sz w:val="22"/>
              </w:rPr>
              <w:t>0</w:t>
            </w:r>
            <w:r w:rsidRPr="00D3669E">
              <w:rPr>
                <w:sz w:val="22"/>
              </w:rPr>
              <w:t>.78</w:t>
            </w:r>
          </w:p>
        </w:tc>
      </w:tr>
      <w:tr w:rsidR="00426C44" w:rsidRPr="00D3669E" w14:paraId="4A05EB6B" w14:textId="77777777" w:rsidTr="0075614A">
        <w:trPr>
          <w:trHeight w:val="300"/>
          <w:jc w:val="right"/>
        </w:trPr>
        <w:tc>
          <w:tcPr>
            <w:tcW w:w="769" w:type="pct"/>
            <w:tcBorders>
              <w:top w:val="single" w:sz="8" w:space="0" w:color="auto"/>
              <w:left w:val="single" w:sz="8" w:space="0" w:color="auto"/>
              <w:bottom w:val="single" w:sz="8" w:space="0" w:color="auto"/>
              <w:right w:val="single" w:sz="8" w:space="0" w:color="auto"/>
            </w:tcBorders>
            <w:vAlign w:val="center"/>
          </w:tcPr>
          <w:p w14:paraId="5AB1FC1D" w14:textId="77777777" w:rsidR="00426C44" w:rsidRPr="00D3669E" w:rsidRDefault="00426C44" w:rsidP="008702F3">
            <w:pPr>
              <w:pStyle w:val="015"/>
              <w:rPr>
                <w:rFonts w:eastAsia="等线"/>
              </w:rPr>
            </w:pPr>
            <w:r w:rsidRPr="00D3669E">
              <w:rPr>
                <w:rFonts w:eastAsia="等线"/>
              </w:rPr>
              <w:t>1996</w:t>
            </w:r>
          </w:p>
        </w:tc>
        <w:tc>
          <w:tcPr>
            <w:tcW w:w="820" w:type="pct"/>
            <w:tcBorders>
              <w:top w:val="single" w:sz="8" w:space="0" w:color="auto"/>
              <w:left w:val="single" w:sz="8" w:space="0" w:color="auto"/>
              <w:bottom w:val="single" w:sz="8" w:space="0" w:color="auto"/>
              <w:right w:val="single" w:sz="8" w:space="0" w:color="auto"/>
            </w:tcBorders>
            <w:vAlign w:val="center"/>
          </w:tcPr>
          <w:p w14:paraId="7921C244" w14:textId="77777777" w:rsidR="00426C44" w:rsidRPr="00D3669E" w:rsidRDefault="00426C44" w:rsidP="008702F3">
            <w:pPr>
              <w:pStyle w:val="015"/>
            </w:pPr>
            <w:r w:rsidRPr="00D3669E">
              <w:t>0.5</w:t>
            </w:r>
          </w:p>
        </w:tc>
        <w:tc>
          <w:tcPr>
            <w:tcW w:w="769" w:type="pct"/>
            <w:tcBorders>
              <w:top w:val="single" w:sz="8" w:space="0" w:color="auto"/>
              <w:left w:val="single" w:sz="8" w:space="0" w:color="auto"/>
              <w:bottom w:val="single" w:sz="8" w:space="0" w:color="auto"/>
              <w:right w:val="single" w:sz="8" w:space="0" w:color="auto"/>
            </w:tcBorders>
            <w:vAlign w:val="center"/>
          </w:tcPr>
          <w:p w14:paraId="1F26B3D3" w14:textId="77777777" w:rsidR="00426C44" w:rsidRPr="00D3669E" w:rsidRDefault="00426C44" w:rsidP="008702F3">
            <w:pPr>
              <w:pStyle w:val="015"/>
              <w:rPr>
                <w:rFonts w:eastAsia="等线"/>
              </w:rPr>
            </w:pPr>
            <w:r w:rsidRPr="00D3669E">
              <w:rPr>
                <w:rFonts w:eastAsia="等线"/>
              </w:rPr>
              <w:t>2007</w:t>
            </w:r>
          </w:p>
        </w:tc>
        <w:tc>
          <w:tcPr>
            <w:tcW w:w="820" w:type="pct"/>
            <w:tcBorders>
              <w:top w:val="single" w:sz="8" w:space="0" w:color="auto"/>
              <w:left w:val="single" w:sz="8" w:space="0" w:color="auto"/>
              <w:bottom w:val="single" w:sz="8" w:space="0" w:color="auto"/>
              <w:right w:val="single" w:sz="8" w:space="0" w:color="auto"/>
            </w:tcBorders>
            <w:vAlign w:val="center"/>
          </w:tcPr>
          <w:p w14:paraId="2ACD68B7" w14:textId="77777777" w:rsidR="00426C44" w:rsidRPr="00D3669E" w:rsidRDefault="00426C44" w:rsidP="008702F3">
            <w:pPr>
              <w:pStyle w:val="015"/>
            </w:pPr>
            <w:r w:rsidRPr="00D3669E">
              <w:t>1.2</w:t>
            </w:r>
          </w:p>
        </w:tc>
        <w:tc>
          <w:tcPr>
            <w:tcW w:w="1003" w:type="pct"/>
            <w:tcBorders>
              <w:top w:val="single" w:sz="8" w:space="0" w:color="auto"/>
              <w:left w:val="single" w:sz="8" w:space="0" w:color="auto"/>
              <w:bottom w:val="single" w:sz="8" w:space="0" w:color="auto"/>
              <w:right w:val="single" w:sz="8" w:space="0" w:color="auto"/>
            </w:tcBorders>
            <w:vAlign w:val="center"/>
          </w:tcPr>
          <w:p w14:paraId="2536FDC3" w14:textId="77777777" w:rsidR="00426C44" w:rsidRPr="00D3669E" w:rsidRDefault="00426C44" w:rsidP="008702F3">
            <w:pPr>
              <w:pStyle w:val="015"/>
              <w:rPr>
                <w:rFonts w:eastAsia="等线"/>
              </w:rPr>
            </w:pPr>
            <w:r w:rsidRPr="00D3669E">
              <w:rPr>
                <w:rFonts w:eastAsia="等线"/>
              </w:rPr>
              <w:t>近</w:t>
            </w:r>
            <w:r w:rsidRPr="00D3669E">
              <w:rPr>
                <w:rFonts w:eastAsia="等线" w:hint="eastAsia"/>
              </w:rPr>
              <w:t>2</w:t>
            </w:r>
            <w:r w:rsidRPr="00D3669E">
              <w:rPr>
                <w:rFonts w:eastAsia="等线"/>
              </w:rPr>
              <w:t>0</w:t>
            </w:r>
            <w:r w:rsidRPr="00D3669E">
              <w:rPr>
                <w:rFonts w:eastAsia="等线"/>
              </w:rPr>
              <w:t>年</w:t>
            </w:r>
          </w:p>
        </w:tc>
        <w:tc>
          <w:tcPr>
            <w:tcW w:w="819" w:type="pct"/>
            <w:tcBorders>
              <w:top w:val="single" w:sz="8" w:space="0" w:color="auto"/>
              <w:left w:val="single" w:sz="8" w:space="0" w:color="auto"/>
              <w:bottom w:val="single" w:sz="8" w:space="0" w:color="auto"/>
              <w:right w:val="single" w:sz="8" w:space="0" w:color="auto"/>
            </w:tcBorders>
            <w:noWrap/>
            <w:vAlign w:val="center"/>
          </w:tcPr>
          <w:p w14:paraId="49B1EE0B" w14:textId="77777777" w:rsidR="00426C44" w:rsidRPr="00D3669E" w:rsidRDefault="00426C44" w:rsidP="008702F3">
            <w:pPr>
              <w:pStyle w:val="015"/>
              <w:rPr>
                <w:sz w:val="22"/>
              </w:rPr>
            </w:pPr>
            <w:r w:rsidRPr="00D3669E">
              <w:rPr>
                <w:rFonts w:hint="eastAsia"/>
                <w:sz w:val="22"/>
              </w:rPr>
              <w:t>0</w:t>
            </w:r>
            <w:r w:rsidRPr="00D3669E">
              <w:rPr>
                <w:sz w:val="22"/>
              </w:rPr>
              <w:t>.87</w:t>
            </w:r>
          </w:p>
        </w:tc>
      </w:tr>
      <w:tr w:rsidR="00426C44" w:rsidRPr="00D3669E" w14:paraId="32C77DA6" w14:textId="77777777" w:rsidTr="0075614A">
        <w:trPr>
          <w:trHeight w:val="300"/>
          <w:jc w:val="right"/>
        </w:trPr>
        <w:tc>
          <w:tcPr>
            <w:tcW w:w="769" w:type="pct"/>
            <w:tcBorders>
              <w:top w:val="single" w:sz="8" w:space="0" w:color="auto"/>
              <w:left w:val="single" w:sz="8" w:space="0" w:color="auto"/>
              <w:bottom w:val="single" w:sz="8" w:space="0" w:color="auto"/>
              <w:right w:val="single" w:sz="8" w:space="0" w:color="auto"/>
            </w:tcBorders>
            <w:vAlign w:val="center"/>
          </w:tcPr>
          <w:p w14:paraId="60255664" w14:textId="77777777" w:rsidR="00426C44" w:rsidRPr="00D3669E" w:rsidRDefault="00426C44" w:rsidP="008702F3">
            <w:pPr>
              <w:pStyle w:val="015"/>
              <w:rPr>
                <w:rFonts w:eastAsia="等线"/>
              </w:rPr>
            </w:pPr>
            <w:r w:rsidRPr="00D3669E">
              <w:rPr>
                <w:rFonts w:eastAsia="等线"/>
              </w:rPr>
              <w:t>1997</w:t>
            </w:r>
          </w:p>
        </w:tc>
        <w:tc>
          <w:tcPr>
            <w:tcW w:w="820" w:type="pct"/>
            <w:tcBorders>
              <w:top w:val="single" w:sz="8" w:space="0" w:color="auto"/>
              <w:left w:val="single" w:sz="8" w:space="0" w:color="auto"/>
              <w:bottom w:val="single" w:sz="8" w:space="0" w:color="auto"/>
              <w:right w:val="single" w:sz="8" w:space="0" w:color="auto"/>
            </w:tcBorders>
            <w:vAlign w:val="center"/>
          </w:tcPr>
          <w:p w14:paraId="13701119" w14:textId="77777777" w:rsidR="00426C44" w:rsidRPr="00D3669E" w:rsidRDefault="00426C44" w:rsidP="008702F3">
            <w:pPr>
              <w:pStyle w:val="015"/>
            </w:pPr>
            <w:r w:rsidRPr="00D3669E">
              <w:t>0.4</w:t>
            </w:r>
          </w:p>
        </w:tc>
        <w:tc>
          <w:tcPr>
            <w:tcW w:w="769" w:type="pct"/>
            <w:tcBorders>
              <w:top w:val="single" w:sz="8" w:space="0" w:color="auto"/>
              <w:left w:val="single" w:sz="8" w:space="0" w:color="auto"/>
              <w:bottom w:val="single" w:sz="8" w:space="0" w:color="auto"/>
              <w:right w:val="single" w:sz="8" w:space="0" w:color="auto"/>
            </w:tcBorders>
            <w:vAlign w:val="center"/>
          </w:tcPr>
          <w:p w14:paraId="4D4CAC98" w14:textId="77777777" w:rsidR="00426C44" w:rsidRPr="00D3669E" w:rsidRDefault="00426C44" w:rsidP="008702F3">
            <w:pPr>
              <w:pStyle w:val="015"/>
              <w:rPr>
                <w:rFonts w:eastAsia="等线"/>
              </w:rPr>
            </w:pPr>
            <w:r w:rsidRPr="00D3669E">
              <w:rPr>
                <w:rFonts w:eastAsia="等线"/>
              </w:rPr>
              <w:t>2008</w:t>
            </w:r>
          </w:p>
        </w:tc>
        <w:tc>
          <w:tcPr>
            <w:tcW w:w="820" w:type="pct"/>
            <w:tcBorders>
              <w:top w:val="single" w:sz="8" w:space="0" w:color="auto"/>
              <w:left w:val="single" w:sz="8" w:space="0" w:color="auto"/>
              <w:bottom w:val="single" w:sz="8" w:space="0" w:color="auto"/>
              <w:right w:val="single" w:sz="8" w:space="0" w:color="auto"/>
            </w:tcBorders>
            <w:vAlign w:val="center"/>
          </w:tcPr>
          <w:p w14:paraId="11862C1F" w14:textId="77777777" w:rsidR="00426C44" w:rsidRPr="00D3669E" w:rsidRDefault="00426C44" w:rsidP="008702F3">
            <w:pPr>
              <w:pStyle w:val="015"/>
            </w:pPr>
            <w:r w:rsidRPr="00D3669E">
              <w:t>1.2</w:t>
            </w:r>
          </w:p>
        </w:tc>
        <w:tc>
          <w:tcPr>
            <w:tcW w:w="1003" w:type="pct"/>
            <w:tcBorders>
              <w:top w:val="single" w:sz="8" w:space="0" w:color="auto"/>
              <w:left w:val="single" w:sz="8" w:space="0" w:color="auto"/>
              <w:bottom w:val="single" w:sz="8" w:space="0" w:color="auto"/>
              <w:right w:val="single" w:sz="8" w:space="0" w:color="auto"/>
            </w:tcBorders>
            <w:noWrap/>
            <w:vAlign w:val="center"/>
          </w:tcPr>
          <w:p w14:paraId="63576020" w14:textId="77777777" w:rsidR="00426C44" w:rsidRPr="00D3669E" w:rsidRDefault="00426C44" w:rsidP="008702F3">
            <w:pPr>
              <w:pStyle w:val="015"/>
              <w:rPr>
                <w:rFonts w:eastAsia="等线"/>
              </w:rPr>
            </w:pPr>
            <w:r w:rsidRPr="00D3669E">
              <w:rPr>
                <w:rFonts w:eastAsia="等线"/>
              </w:rPr>
              <w:t>近</w:t>
            </w:r>
            <w:r w:rsidRPr="00D3669E">
              <w:rPr>
                <w:rFonts w:eastAsia="等线"/>
              </w:rPr>
              <w:t>10</w:t>
            </w:r>
            <w:r w:rsidRPr="00D3669E">
              <w:rPr>
                <w:rFonts w:eastAsia="等线" w:hint="eastAsia"/>
              </w:rPr>
              <w:t>年</w:t>
            </w:r>
          </w:p>
        </w:tc>
        <w:tc>
          <w:tcPr>
            <w:tcW w:w="819" w:type="pct"/>
            <w:tcBorders>
              <w:top w:val="single" w:sz="8" w:space="0" w:color="auto"/>
              <w:left w:val="single" w:sz="8" w:space="0" w:color="auto"/>
              <w:bottom w:val="single" w:sz="8" w:space="0" w:color="auto"/>
              <w:right w:val="single" w:sz="8" w:space="0" w:color="auto"/>
            </w:tcBorders>
            <w:noWrap/>
            <w:vAlign w:val="center"/>
          </w:tcPr>
          <w:p w14:paraId="2A0F94AD" w14:textId="77777777" w:rsidR="00426C44" w:rsidRPr="00D3669E" w:rsidRDefault="00426C44" w:rsidP="008702F3">
            <w:pPr>
              <w:pStyle w:val="015"/>
              <w:rPr>
                <w:sz w:val="22"/>
              </w:rPr>
            </w:pPr>
            <w:r w:rsidRPr="00D3669E">
              <w:rPr>
                <w:rFonts w:hint="eastAsia"/>
                <w:sz w:val="22"/>
              </w:rPr>
              <w:t>1</w:t>
            </w:r>
            <w:r w:rsidRPr="00D3669E">
              <w:rPr>
                <w:sz w:val="22"/>
              </w:rPr>
              <w:t>.24</w:t>
            </w:r>
          </w:p>
        </w:tc>
      </w:tr>
    </w:tbl>
    <w:p w14:paraId="2A2C2A1D" w14:textId="77777777" w:rsidR="00426C44" w:rsidRPr="00D3669E" w:rsidRDefault="00426C44" w:rsidP="00C129B3">
      <w:pPr>
        <w:pStyle w:val="01maintext"/>
      </w:pPr>
    </w:p>
    <w:p w14:paraId="7B586815" w14:textId="77777777" w:rsidR="00426C44" w:rsidRPr="00D3669E" w:rsidRDefault="00426C44" w:rsidP="008027EF">
      <w:pPr>
        <w:pStyle w:val="011"/>
        <w:spacing w:after="163"/>
      </w:pPr>
      <w:r w:rsidRPr="00D3669E">
        <w:rPr>
          <w:noProof/>
        </w:rPr>
        <w:drawing>
          <wp:inline distT="0" distB="0" distL="0" distR="0" wp14:anchorId="11BFABE1" wp14:editId="01317EAE">
            <wp:extent cx="5273675" cy="2121535"/>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21535"/>
                    </a:xfrm>
                    <a:prstGeom prst="rect">
                      <a:avLst/>
                    </a:prstGeom>
                    <a:noFill/>
                  </pic:spPr>
                </pic:pic>
              </a:graphicData>
            </a:graphic>
          </wp:inline>
        </w:drawing>
      </w:r>
    </w:p>
    <w:p w14:paraId="099DEDC3" w14:textId="3D64E537" w:rsidR="00426C44" w:rsidRPr="00D3669E" w:rsidRDefault="00426C44" w:rsidP="008027EF">
      <w:pPr>
        <w:pStyle w:val="014"/>
      </w:pPr>
      <w:r w:rsidRPr="00D3669E">
        <w:t>图</w:t>
      </w:r>
      <w:r w:rsidRPr="00D3669E">
        <w:rPr>
          <w:rFonts w:hint="eastAsia"/>
        </w:rPr>
        <w:t>2-</w:t>
      </w:r>
      <w:r w:rsidR="008027EF" w:rsidRPr="00D3669E">
        <w:t xml:space="preserve">3  </w:t>
      </w:r>
      <w:r w:rsidRPr="00D3669E">
        <w:t>风电场所在地区多年年平均风速变化趋势图</w:t>
      </w:r>
    </w:p>
    <w:p w14:paraId="0AB6F655" w14:textId="77777777" w:rsidR="00426C44" w:rsidRPr="00D3669E" w:rsidRDefault="00426C44" w:rsidP="00C129B3">
      <w:pPr>
        <w:pStyle w:val="01maintext"/>
      </w:pPr>
      <w:r w:rsidRPr="00D3669E">
        <w:rPr>
          <w:rFonts w:hint="eastAsia"/>
        </w:rPr>
        <w:t>武隆气象站近</w:t>
      </w:r>
      <w:r w:rsidRPr="00D3669E">
        <w:rPr>
          <w:rFonts w:hint="eastAsia"/>
        </w:rPr>
        <w:t>3</w:t>
      </w:r>
      <w:r w:rsidRPr="00D3669E">
        <w:t>0</w:t>
      </w:r>
      <w:r w:rsidRPr="00D3669E">
        <w:rPr>
          <w:rFonts w:hint="eastAsia"/>
        </w:rPr>
        <w:t>年平均风速为</w:t>
      </w:r>
      <w:r w:rsidRPr="00D3669E">
        <w:rPr>
          <w:rFonts w:hint="eastAsia"/>
        </w:rPr>
        <w:t>0.7</w:t>
      </w:r>
      <w:r w:rsidRPr="00D3669E">
        <w:t>8</w:t>
      </w:r>
      <w:r w:rsidRPr="00D3669E">
        <w:rPr>
          <w:rFonts w:hint="eastAsia"/>
        </w:rPr>
        <w:t>m/s</w:t>
      </w:r>
      <w:r w:rsidRPr="00D3669E">
        <w:rPr>
          <w:rFonts w:hint="eastAsia"/>
        </w:rPr>
        <w:t>，近</w:t>
      </w:r>
      <w:r w:rsidRPr="00D3669E">
        <w:rPr>
          <w:rFonts w:hint="eastAsia"/>
        </w:rPr>
        <w:t>2</w:t>
      </w:r>
      <w:r w:rsidRPr="00D3669E">
        <w:t>0</w:t>
      </w:r>
      <w:r w:rsidRPr="00D3669E">
        <w:t>年平均风速为</w:t>
      </w:r>
      <w:r w:rsidRPr="00D3669E">
        <w:rPr>
          <w:rFonts w:hint="eastAsia"/>
        </w:rPr>
        <w:t>0</w:t>
      </w:r>
      <w:r w:rsidRPr="00D3669E">
        <w:t>.87</w:t>
      </w:r>
      <w:r w:rsidRPr="00D3669E">
        <w:rPr>
          <w:rFonts w:hint="eastAsia"/>
        </w:rPr>
        <w:t>m/s</w:t>
      </w:r>
      <w:r w:rsidRPr="00D3669E">
        <w:rPr>
          <w:rFonts w:hint="eastAsia"/>
        </w:rPr>
        <w:t>，气象站在</w:t>
      </w:r>
      <w:r w:rsidRPr="00D3669E">
        <w:rPr>
          <w:rFonts w:hint="eastAsia"/>
        </w:rPr>
        <w:t>2007</w:t>
      </w:r>
      <w:r w:rsidRPr="00D3669E">
        <w:rPr>
          <w:rFonts w:hint="eastAsia"/>
        </w:rPr>
        <w:t>年迁址，迁址后风速较之前上升较多，迁址后近</w:t>
      </w:r>
      <w:r w:rsidRPr="00D3669E">
        <w:t>10</w:t>
      </w:r>
      <w:r w:rsidRPr="00D3669E">
        <w:rPr>
          <w:rFonts w:hint="eastAsia"/>
        </w:rPr>
        <w:t>年平均风速为</w:t>
      </w:r>
      <w:r w:rsidRPr="00D3669E">
        <w:rPr>
          <w:rFonts w:hint="eastAsia"/>
        </w:rPr>
        <w:t>1.2</w:t>
      </w:r>
      <w:r w:rsidRPr="00D3669E">
        <w:t>4</w:t>
      </w:r>
      <w:r w:rsidRPr="00D3669E">
        <w:rPr>
          <w:rFonts w:hint="eastAsia"/>
        </w:rPr>
        <w:t>m/s</w:t>
      </w:r>
      <w:r w:rsidRPr="00D3669E">
        <w:rPr>
          <w:rFonts w:hint="eastAsia"/>
        </w:rPr>
        <w:t>。</w:t>
      </w:r>
    </w:p>
    <w:p w14:paraId="2814DFF7" w14:textId="77777777" w:rsidR="00426C44" w:rsidRPr="00D3669E" w:rsidRDefault="00426C44" w:rsidP="008702F3">
      <w:pPr>
        <w:pStyle w:val="5"/>
        <w:spacing w:before="163" w:after="163"/>
      </w:pPr>
      <w:r w:rsidRPr="00D3669E">
        <w:rPr>
          <w:rFonts w:hint="eastAsia"/>
        </w:rPr>
        <w:t>2</w:t>
      </w:r>
      <w:r w:rsidRPr="00D3669E">
        <w:t xml:space="preserve">.2.2.2 </w:t>
      </w:r>
      <w:r w:rsidRPr="00D3669E">
        <w:t>风向</w:t>
      </w:r>
    </w:p>
    <w:p w14:paraId="43E0CC57" w14:textId="77777777" w:rsidR="00426C44" w:rsidRPr="00D3669E" w:rsidRDefault="00426C44" w:rsidP="00C129B3">
      <w:pPr>
        <w:pStyle w:val="01maintext"/>
      </w:pPr>
      <w:r w:rsidRPr="00D3669E">
        <w:t>根据</w:t>
      </w:r>
      <w:r w:rsidRPr="00D3669E">
        <w:rPr>
          <w:rFonts w:hint="eastAsia"/>
        </w:rPr>
        <w:t>武隆</w:t>
      </w:r>
      <w:r w:rsidRPr="00D3669E">
        <w:t>气象站</w:t>
      </w:r>
      <w:r w:rsidRPr="00D3669E">
        <w:t>1987</w:t>
      </w:r>
      <w:r w:rsidRPr="00D3669E">
        <w:t>～</w:t>
      </w:r>
      <w:r w:rsidRPr="00D3669E">
        <w:t>2016</w:t>
      </w:r>
      <w:r w:rsidRPr="00D3669E">
        <w:t>年风向资料，得知气象站地区主风向为</w:t>
      </w:r>
      <w:r w:rsidRPr="00D3669E">
        <w:t>SW</w:t>
      </w:r>
      <w:r w:rsidRPr="00D3669E">
        <w:t>，</w:t>
      </w:r>
      <w:r w:rsidRPr="00D3669E">
        <w:rPr>
          <w:rFonts w:hint="eastAsia"/>
        </w:rPr>
        <w:t>西南</w:t>
      </w:r>
      <w:r w:rsidRPr="00D3669E">
        <w:t>风占全年风向的</w:t>
      </w:r>
      <w:r w:rsidRPr="00D3669E">
        <w:t>20.5%</w:t>
      </w:r>
      <w:r w:rsidRPr="00D3669E">
        <w:rPr>
          <w:rFonts w:hint="eastAsia"/>
        </w:rPr>
        <w:t>，</w:t>
      </w:r>
      <w:r w:rsidRPr="00D3669E">
        <w:t>其次</w:t>
      </w:r>
      <w:r w:rsidRPr="00D3669E">
        <w:rPr>
          <w:rFonts w:hint="eastAsia"/>
        </w:rPr>
        <w:t>SE</w:t>
      </w:r>
      <w:r w:rsidRPr="00D3669E">
        <w:t>，占全年风向的</w:t>
      </w:r>
      <w:r w:rsidRPr="00D3669E">
        <w:t>19.4%</w:t>
      </w:r>
      <w:r w:rsidRPr="00D3669E">
        <w:t>。</w:t>
      </w:r>
      <w:r w:rsidRPr="00D3669E">
        <w:rPr>
          <w:rFonts w:hint="eastAsia"/>
        </w:rPr>
        <w:t>武隆</w:t>
      </w:r>
      <w:r w:rsidRPr="00D3669E">
        <w:t>气象站风向玫瑰图见图</w:t>
      </w:r>
      <w:r w:rsidRPr="00D3669E">
        <w:t>2-4</w:t>
      </w:r>
      <w:r w:rsidRPr="00D3669E">
        <w:t>。</w:t>
      </w:r>
    </w:p>
    <w:p w14:paraId="220BF5A2" w14:textId="77777777" w:rsidR="00426C44" w:rsidRPr="00D3669E" w:rsidRDefault="00426C44" w:rsidP="008027EF">
      <w:pPr>
        <w:pStyle w:val="011"/>
        <w:spacing w:after="163"/>
      </w:pPr>
      <w:r w:rsidRPr="00D3669E">
        <w:rPr>
          <w:noProof/>
        </w:rPr>
        <w:lastRenderedPageBreak/>
        <w:drawing>
          <wp:inline distT="0" distB="0" distL="0" distR="0" wp14:anchorId="62D58591" wp14:editId="3471F9E6">
            <wp:extent cx="3240000" cy="2833022"/>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0000" cy="2833022"/>
                    </a:xfrm>
                    <a:prstGeom prst="rect">
                      <a:avLst/>
                    </a:prstGeom>
                    <a:noFill/>
                  </pic:spPr>
                </pic:pic>
              </a:graphicData>
            </a:graphic>
          </wp:inline>
        </w:drawing>
      </w:r>
    </w:p>
    <w:p w14:paraId="3FDAFB07" w14:textId="7807F250" w:rsidR="00426C44" w:rsidRPr="00D3669E" w:rsidRDefault="00426C44" w:rsidP="008027EF">
      <w:pPr>
        <w:pStyle w:val="014"/>
      </w:pPr>
      <w:r w:rsidRPr="00D3669E">
        <w:rPr>
          <w:rFonts w:hint="eastAsia"/>
        </w:rPr>
        <w:t>图</w:t>
      </w:r>
      <w:r w:rsidRPr="00D3669E">
        <w:rPr>
          <w:rFonts w:hint="eastAsia"/>
        </w:rPr>
        <w:t>2-</w:t>
      </w:r>
      <w:r w:rsidRPr="00D3669E">
        <w:t>4</w:t>
      </w:r>
      <w:r w:rsidR="008027EF" w:rsidRPr="00D3669E">
        <w:t xml:space="preserve">  </w:t>
      </w:r>
      <w:r w:rsidRPr="00D3669E">
        <w:rPr>
          <w:rFonts w:hint="eastAsia"/>
        </w:rPr>
        <w:t>武隆气象站多年风向玫瑰图</w:t>
      </w:r>
    </w:p>
    <w:p w14:paraId="4EDD17B4" w14:textId="77777777" w:rsidR="00426C44" w:rsidRPr="00D3669E" w:rsidRDefault="00426C44" w:rsidP="008702F3">
      <w:pPr>
        <w:pStyle w:val="2"/>
        <w:spacing w:before="326" w:after="326"/>
      </w:pPr>
      <w:bookmarkStart w:id="85" w:name="_Toc23233946"/>
      <w:r w:rsidRPr="00D3669E">
        <w:t xml:space="preserve">2.3 </w:t>
      </w:r>
      <w:r w:rsidRPr="00D3669E">
        <w:rPr>
          <w:rFonts w:hint="eastAsia"/>
        </w:rPr>
        <w:t>测风资料检验和处理</w:t>
      </w:r>
      <w:bookmarkEnd w:id="85"/>
    </w:p>
    <w:p w14:paraId="12E33E44" w14:textId="77777777" w:rsidR="00426C44" w:rsidRPr="00D3669E" w:rsidRDefault="00426C44" w:rsidP="00C129B3">
      <w:pPr>
        <w:pStyle w:val="01maintext"/>
      </w:pPr>
      <w:r w:rsidRPr="00D3669E">
        <w:rPr>
          <w:rFonts w:hint="eastAsia"/>
        </w:rPr>
        <w:t>目前，收集到本风电场场址内三座测风塔的数据，测风塔基本信息和地理位置示意图详见表</w:t>
      </w:r>
      <w:r w:rsidRPr="00D3669E">
        <w:rPr>
          <w:rFonts w:hint="eastAsia"/>
        </w:rPr>
        <w:t>2-</w:t>
      </w:r>
      <w:r w:rsidRPr="00D3669E">
        <w:t>3</w:t>
      </w:r>
      <w:r w:rsidRPr="00D3669E">
        <w:rPr>
          <w:rFonts w:hint="eastAsia"/>
        </w:rPr>
        <w:t>和图</w:t>
      </w:r>
      <w:r w:rsidRPr="00D3669E">
        <w:rPr>
          <w:rFonts w:hint="eastAsia"/>
        </w:rPr>
        <w:t>2-</w:t>
      </w:r>
      <w:r w:rsidRPr="00D3669E">
        <w:t>5</w:t>
      </w:r>
      <w:r w:rsidRPr="00D3669E">
        <w:rPr>
          <w:rFonts w:hint="eastAsia"/>
        </w:rPr>
        <w:t>。</w:t>
      </w:r>
      <w:bookmarkStart w:id="86" w:name="_Ref527036104"/>
    </w:p>
    <w:p w14:paraId="32D8836E" w14:textId="63E7EB89" w:rsidR="00426C44" w:rsidRPr="00D3669E" w:rsidRDefault="00426C44" w:rsidP="008027EF">
      <w:pPr>
        <w:pStyle w:val="013"/>
        <w:spacing w:before="163"/>
      </w:pPr>
      <w:r w:rsidRPr="00D3669E">
        <w:rPr>
          <w:rFonts w:hint="eastAsia"/>
        </w:rPr>
        <w:t>表</w:t>
      </w:r>
      <w:r w:rsidRPr="00D3669E">
        <w:rPr>
          <w:rFonts w:hint="eastAsia"/>
        </w:rPr>
        <w:t>2-</w:t>
      </w:r>
      <w:bookmarkEnd w:id="86"/>
      <w:r w:rsidRPr="00D3669E">
        <w:t xml:space="preserve">3 </w:t>
      </w:r>
      <w:r w:rsidR="008027EF" w:rsidRPr="00D3669E">
        <w:t xml:space="preserve"> </w:t>
      </w:r>
      <w:r w:rsidRPr="00D3669E">
        <w:rPr>
          <w:rFonts w:hint="eastAsia"/>
        </w:rPr>
        <w:t>测风塔基本信息表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46"/>
        <w:gridCol w:w="1560"/>
        <w:gridCol w:w="707"/>
        <w:gridCol w:w="709"/>
        <w:gridCol w:w="3260"/>
        <w:gridCol w:w="1221"/>
      </w:tblGrid>
      <w:tr w:rsidR="00426C44" w:rsidRPr="00D3669E" w14:paraId="1317B845" w14:textId="77777777" w:rsidTr="0075614A">
        <w:trPr>
          <w:trHeight w:val="283"/>
          <w:jc w:val="center"/>
        </w:trPr>
        <w:tc>
          <w:tcPr>
            <w:tcW w:w="509" w:type="pct"/>
            <w:shd w:val="clear" w:color="auto" w:fill="E7E6E6" w:themeFill="background2"/>
            <w:vAlign w:val="center"/>
          </w:tcPr>
          <w:p w14:paraId="3736ECCD" w14:textId="77777777" w:rsidR="00426C44" w:rsidRPr="00D3669E" w:rsidRDefault="00426C44" w:rsidP="008027EF">
            <w:pPr>
              <w:pStyle w:val="015"/>
            </w:pPr>
            <w:r w:rsidRPr="00D3669E">
              <w:rPr>
                <w:rFonts w:hint="eastAsia"/>
              </w:rPr>
              <w:t>编号</w:t>
            </w:r>
          </w:p>
        </w:tc>
        <w:tc>
          <w:tcPr>
            <w:tcW w:w="939" w:type="pct"/>
            <w:shd w:val="clear" w:color="auto" w:fill="E7E6E6" w:themeFill="background2"/>
            <w:vAlign w:val="center"/>
          </w:tcPr>
          <w:p w14:paraId="51274625" w14:textId="77777777" w:rsidR="00426C44" w:rsidRPr="00D3669E" w:rsidRDefault="00426C44" w:rsidP="008027EF">
            <w:pPr>
              <w:pStyle w:val="015"/>
            </w:pPr>
            <w:r w:rsidRPr="00D3669E">
              <w:t>经纬度</w:t>
            </w:r>
          </w:p>
        </w:tc>
        <w:tc>
          <w:tcPr>
            <w:tcW w:w="426" w:type="pct"/>
            <w:shd w:val="clear" w:color="auto" w:fill="E7E6E6" w:themeFill="background2"/>
            <w:vAlign w:val="center"/>
          </w:tcPr>
          <w:p w14:paraId="6ABAD2D4" w14:textId="77777777" w:rsidR="00426C44" w:rsidRPr="00D3669E" w:rsidRDefault="00426C44" w:rsidP="008027EF">
            <w:pPr>
              <w:pStyle w:val="015"/>
            </w:pPr>
            <w:r w:rsidRPr="00D3669E">
              <w:t>高程</w:t>
            </w:r>
          </w:p>
        </w:tc>
        <w:tc>
          <w:tcPr>
            <w:tcW w:w="427" w:type="pct"/>
            <w:shd w:val="clear" w:color="auto" w:fill="E7E6E6" w:themeFill="background2"/>
            <w:vAlign w:val="center"/>
          </w:tcPr>
          <w:p w14:paraId="1C37039B" w14:textId="77777777" w:rsidR="00426C44" w:rsidRPr="00D3669E" w:rsidRDefault="00426C44" w:rsidP="008027EF">
            <w:pPr>
              <w:pStyle w:val="015"/>
            </w:pPr>
            <w:r w:rsidRPr="00D3669E">
              <w:t>高度</w:t>
            </w:r>
          </w:p>
        </w:tc>
        <w:tc>
          <w:tcPr>
            <w:tcW w:w="1963" w:type="pct"/>
            <w:shd w:val="clear" w:color="auto" w:fill="E7E6E6" w:themeFill="background2"/>
            <w:vAlign w:val="center"/>
          </w:tcPr>
          <w:p w14:paraId="05921D11" w14:textId="77777777" w:rsidR="00426C44" w:rsidRPr="00D3669E" w:rsidRDefault="00426C44" w:rsidP="008027EF">
            <w:pPr>
              <w:pStyle w:val="015"/>
            </w:pPr>
            <w:r w:rsidRPr="00D3669E">
              <w:t>项目及测层</w:t>
            </w:r>
          </w:p>
        </w:tc>
        <w:tc>
          <w:tcPr>
            <w:tcW w:w="735" w:type="pct"/>
            <w:shd w:val="clear" w:color="auto" w:fill="E7E6E6" w:themeFill="background2"/>
            <w:vAlign w:val="center"/>
          </w:tcPr>
          <w:p w14:paraId="5171BACA" w14:textId="77777777" w:rsidR="00426C44" w:rsidRPr="00D3669E" w:rsidRDefault="00426C44" w:rsidP="008027EF">
            <w:pPr>
              <w:pStyle w:val="015"/>
            </w:pPr>
            <w:r w:rsidRPr="00D3669E">
              <w:t>数据时段</w:t>
            </w:r>
          </w:p>
        </w:tc>
      </w:tr>
      <w:tr w:rsidR="00426C44" w:rsidRPr="00D3669E" w14:paraId="641B13F5" w14:textId="77777777" w:rsidTr="0075614A">
        <w:trPr>
          <w:trHeight w:val="283"/>
          <w:jc w:val="center"/>
        </w:trPr>
        <w:tc>
          <w:tcPr>
            <w:tcW w:w="509" w:type="pct"/>
            <w:shd w:val="clear" w:color="auto" w:fill="E7E6E6" w:themeFill="background2"/>
            <w:vAlign w:val="center"/>
          </w:tcPr>
          <w:p w14:paraId="1004DD3A" w14:textId="77777777" w:rsidR="00426C44" w:rsidRPr="00D3669E" w:rsidRDefault="00426C44" w:rsidP="008027EF">
            <w:pPr>
              <w:pStyle w:val="015"/>
            </w:pPr>
            <w:r w:rsidRPr="00D3669E">
              <w:t>9406</w:t>
            </w:r>
            <w:r w:rsidRPr="00D3669E">
              <w:rPr>
                <w:rFonts w:hint="eastAsia"/>
              </w:rPr>
              <w:t>#</w:t>
            </w:r>
          </w:p>
        </w:tc>
        <w:tc>
          <w:tcPr>
            <w:tcW w:w="939" w:type="pct"/>
            <w:vAlign w:val="center"/>
          </w:tcPr>
          <w:p w14:paraId="25A7A95A" w14:textId="77777777" w:rsidR="00426C44" w:rsidRPr="00D3669E" w:rsidRDefault="00426C44" w:rsidP="008027EF">
            <w:pPr>
              <w:pStyle w:val="015"/>
            </w:pPr>
            <w:r w:rsidRPr="00D3669E">
              <w:t>N  29.475850°</w:t>
            </w:r>
          </w:p>
          <w:p w14:paraId="2C18ACC6" w14:textId="77777777" w:rsidR="00426C44" w:rsidRPr="00D3669E" w:rsidRDefault="00426C44" w:rsidP="008027EF">
            <w:pPr>
              <w:pStyle w:val="015"/>
            </w:pPr>
            <w:r w:rsidRPr="00D3669E">
              <w:t>E 107.618217°</w:t>
            </w:r>
          </w:p>
        </w:tc>
        <w:tc>
          <w:tcPr>
            <w:tcW w:w="426" w:type="pct"/>
            <w:vAlign w:val="center"/>
          </w:tcPr>
          <w:p w14:paraId="49A901EB" w14:textId="77777777" w:rsidR="00426C44" w:rsidRPr="00D3669E" w:rsidRDefault="00426C44" w:rsidP="008027EF">
            <w:pPr>
              <w:pStyle w:val="015"/>
            </w:pPr>
            <w:r w:rsidRPr="00D3669E">
              <w:t>2020</w:t>
            </w:r>
          </w:p>
        </w:tc>
        <w:tc>
          <w:tcPr>
            <w:tcW w:w="427" w:type="pct"/>
            <w:vAlign w:val="center"/>
          </w:tcPr>
          <w:p w14:paraId="73BB73FA" w14:textId="77777777" w:rsidR="00426C44" w:rsidRPr="00D3669E" w:rsidRDefault="00426C44" w:rsidP="008027EF">
            <w:pPr>
              <w:pStyle w:val="015"/>
            </w:pPr>
            <w:r w:rsidRPr="00D3669E">
              <w:t>80</w:t>
            </w:r>
          </w:p>
        </w:tc>
        <w:tc>
          <w:tcPr>
            <w:tcW w:w="1963" w:type="pct"/>
            <w:vAlign w:val="center"/>
          </w:tcPr>
          <w:p w14:paraId="795D3554" w14:textId="77777777" w:rsidR="00426C44" w:rsidRPr="00D3669E" w:rsidRDefault="00426C44" w:rsidP="008027EF">
            <w:pPr>
              <w:pStyle w:val="015"/>
            </w:pPr>
            <w:r w:rsidRPr="00D3669E">
              <w:t>风速：</w:t>
            </w:r>
            <w:r w:rsidRPr="00D3669E">
              <w:t>80mA/80mB/60m/40m/10m</w:t>
            </w:r>
          </w:p>
          <w:p w14:paraId="07D3CCEF" w14:textId="77777777" w:rsidR="00426C44" w:rsidRPr="00D3669E" w:rsidRDefault="00426C44" w:rsidP="008027EF">
            <w:pPr>
              <w:pStyle w:val="015"/>
            </w:pPr>
            <w:r w:rsidRPr="00D3669E">
              <w:t>风向：</w:t>
            </w:r>
            <w:r w:rsidRPr="00D3669E">
              <w:t>80m/60m/10m</w:t>
            </w:r>
          </w:p>
        </w:tc>
        <w:tc>
          <w:tcPr>
            <w:tcW w:w="735" w:type="pct"/>
            <w:vAlign w:val="center"/>
          </w:tcPr>
          <w:p w14:paraId="63699236" w14:textId="77777777" w:rsidR="00426C44" w:rsidRPr="00D3669E" w:rsidRDefault="00426C44" w:rsidP="008027EF">
            <w:pPr>
              <w:pStyle w:val="015"/>
            </w:pPr>
            <w:r w:rsidRPr="00D3669E">
              <w:t>2015/8/18-2017/12/27</w:t>
            </w:r>
          </w:p>
        </w:tc>
      </w:tr>
      <w:tr w:rsidR="00426C44" w:rsidRPr="00D3669E" w14:paraId="5FFE7935" w14:textId="77777777" w:rsidTr="0075614A">
        <w:trPr>
          <w:trHeight w:val="283"/>
          <w:jc w:val="center"/>
        </w:trPr>
        <w:tc>
          <w:tcPr>
            <w:tcW w:w="509" w:type="pct"/>
            <w:shd w:val="clear" w:color="auto" w:fill="E7E6E6" w:themeFill="background2"/>
            <w:vAlign w:val="center"/>
          </w:tcPr>
          <w:p w14:paraId="7DD97EE2" w14:textId="77777777" w:rsidR="00426C44" w:rsidRPr="00D3669E" w:rsidRDefault="00426C44" w:rsidP="008027EF">
            <w:pPr>
              <w:pStyle w:val="015"/>
            </w:pPr>
            <w:r w:rsidRPr="00D3669E">
              <w:t>9410</w:t>
            </w:r>
            <w:r w:rsidRPr="00D3669E">
              <w:rPr>
                <w:rFonts w:hint="eastAsia"/>
              </w:rPr>
              <w:t>#</w:t>
            </w:r>
          </w:p>
        </w:tc>
        <w:tc>
          <w:tcPr>
            <w:tcW w:w="939" w:type="pct"/>
            <w:vAlign w:val="center"/>
          </w:tcPr>
          <w:p w14:paraId="1BE59EFD" w14:textId="77777777" w:rsidR="00426C44" w:rsidRPr="00D3669E" w:rsidRDefault="00426C44" w:rsidP="008027EF">
            <w:pPr>
              <w:pStyle w:val="015"/>
            </w:pPr>
            <w:r w:rsidRPr="00D3669E">
              <w:t>N  29.526600°</w:t>
            </w:r>
          </w:p>
          <w:p w14:paraId="5310FF30" w14:textId="77777777" w:rsidR="00426C44" w:rsidRPr="00D3669E" w:rsidRDefault="00426C44" w:rsidP="008027EF">
            <w:pPr>
              <w:pStyle w:val="015"/>
            </w:pPr>
            <w:r w:rsidRPr="00D3669E">
              <w:t>E 107.610783°</w:t>
            </w:r>
          </w:p>
        </w:tc>
        <w:tc>
          <w:tcPr>
            <w:tcW w:w="426" w:type="pct"/>
            <w:vAlign w:val="center"/>
          </w:tcPr>
          <w:p w14:paraId="4E1AC5E1" w14:textId="77777777" w:rsidR="00426C44" w:rsidRPr="00D3669E" w:rsidRDefault="00426C44" w:rsidP="008027EF">
            <w:pPr>
              <w:pStyle w:val="015"/>
            </w:pPr>
            <w:r w:rsidRPr="00D3669E">
              <w:t>1975</w:t>
            </w:r>
          </w:p>
        </w:tc>
        <w:tc>
          <w:tcPr>
            <w:tcW w:w="427" w:type="pct"/>
            <w:vAlign w:val="center"/>
          </w:tcPr>
          <w:p w14:paraId="742622B9" w14:textId="77777777" w:rsidR="00426C44" w:rsidRPr="00D3669E" w:rsidRDefault="00426C44" w:rsidP="008027EF">
            <w:pPr>
              <w:pStyle w:val="015"/>
            </w:pPr>
            <w:r w:rsidRPr="00D3669E">
              <w:t>80</w:t>
            </w:r>
          </w:p>
        </w:tc>
        <w:tc>
          <w:tcPr>
            <w:tcW w:w="1963" w:type="pct"/>
            <w:vAlign w:val="center"/>
          </w:tcPr>
          <w:p w14:paraId="760F192D" w14:textId="77777777" w:rsidR="00426C44" w:rsidRPr="00D3669E" w:rsidRDefault="00426C44" w:rsidP="008027EF">
            <w:pPr>
              <w:pStyle w:val="015"/>
            </w:pPr>
            <w:r w:rsidRPr="00D3669E">
              <w:t>风速：</w:t>
            </w:r>
            <w:r w:rsidRPr="00D3669E">
              <w:t>80mA/80mB/60m/40m/10m</w:t>
            </w:r>
          </w:p>
          <w:p w14:paraId="3C45CADC" w14:textId="77777777" w:rsidR="00426C44" w:rsidRPr="00D3669E" w:rsidRDefault="00426C44" w:rsidP="008027EF">
            <w:pPr>
              <w:pStyle w:val="015"/>
            </w:pPr>
            <w:r w:rsidRPr="00D3669E">
              <w:t>风向：</w:t>
            </w:r>
            <w:r w:rsidRPr="00D3669E">
              <w:t>80m/60m/10m</w:t>
            </w:r>
          </w:p>
          <w:p w14:paraId="5C8428F8" w14:textId="77777777" w:rsidR="00426C44" w:rsidRPr="00D3669E" w:rsidRDefault="00426C44" w:rsidP="008027EF">
            <w:pPr>
              <w:pStyle w:val="015"/>
            </w:pPr>
            <w:r w:rsidRPr="00D3669E">
              <w:t>气温：</w:t>
            </w:r>
            <w:r w:rsidRPr="00D3669E">
              <w:t>10m</w:t>
            </w:r>
          </w:p>
          <w:p w14:paraId="5524A422" w14:textId="77777777" w:rsidR="00426C44" w:rsidRPr="00D3669E" w:rsidRDefault="00426C44" w:rsidP="008027EF">
            <w:pPr>
              <w:pStyle w:val="015"/>
            </w:pPr>
            <w:r w:rsidRPr="00D3669E">
              <w:t>气压：</w:t>
            </w:r>
            <w:r w:rsidRPr="00D3669E">
              <w:t>7m</w:t>
            </w:r>
          </w:p>
        </w:tc>
        <w:tc>
          <w:tcPr>
            <w:tcW w:w="735" w:type="pct"/>
            <w:vAlign w:val="center"/>
          </w:tcPr>
          <w:p w14:paraId="79B997B8" w14:textId="77777777" w:rsidR="00426C44" w:rsidRPr="00D3669E" w:rsidRDefault="00426C44" w:rsidP="008027EF">
            <w:pPr>
              <w:pStyle w:val="015"/>
            </w:pPr>
            <w:r w:rsidRPr="00D3669E">
              <w:t>2016/4/10-2018/2/22</w:t>
            </w:r>
          </w:p>
        </w:tc>
      </w:tr>
      <w:tr w:rsidR="00426C44" w:rsidRPr="00D3669E" w14:paraId="33D87382" w14:textId="77777777" w:rsidTr="0075614A">
        <w:trPr>
          <w:trHeight w:val="283"/>
          <w:jc w:val="center"/>
        </w:trPr>
        <w:tc>
          <w:tcPr>
            <w:tcW w:w="509" w:type="pct"/>
            <w:shd w:val="clear" w:color="auto" w:fill="E7E6E6" w:themeFill="background2"/>
            <w:vAlign w:val="center"/>
          </w:tcPr>
          <w:p w14:paraId="407CE0C3" w14:textId="77777777" w:rsidR="00426C44" w:rsidRPr="00D3669E" w:rsidRDefault="00426C44" w:rsidP="008027EF">
            <w:pPr>
              <w:pStyle w:val="015"/>
            </w:pPr>
            <w:r w:rsidRPr="00D3669E">
              <w:t>9411</w:t>
            </w:r>
            <w:r w:rsidRPr="00D3669E">
              <w:rPr>
                <w:rFonts w:hint="eastAsia"/>
              </w:rPr>
              <w:t>#</w:t>
            </w:r>
          </w:p>
        </w:tc>
        <w:tc>
          <w:tcPr>
            <w:tcW w:w="939" w:type="pct"/>
            <w:vAlign w:val="center"/>
          </w:tcPr>
          <w:p w14:paraId="11C77202" w14:textId="77777777" w:rsidR="00426C44" w:rsidRPr="00D3669E" w:rsidRDefault="00426C44" w:rsidP="008027EF">
            <w:pPr>
              <w:pStyle w:val="015"/>
            </w:pPr>
            <w:r w:rsidRPr="00D3669E">
              <w:t>N  29.581117°</w:t>
            </w:r>
          </w:p>
          <w:p w14:paraId="2B6D700C" w14:textId="77777777" w:rsidR="00426C44" w:rsidRPr="00D3669E" w:rsidRDefault="00426C44" w:rsidP="008027EF">
            <w:pPr>
              <w:pStyle w:val="015"/>
            </w:pPr>
            <w:r w:rsidRPr="00D3669E">
              <w:t>E 107.670950°</w:t>
            </w:r>
          </w:p>
        </w:tc>
        <w:tc>
          <w:tcPr>
            <w:tcW w:w="426" w:type="pct"/>
            <w:vAlign w:val="center"/>
          </w:tcPr>
          <w:p w14:paraId="2070547A" w14:textId="77777777" w:rsidR="00426C44" w:rsidRPr="00D3669E" w:rsidRDefault="00426C44" w:rsidP="008027EF">
            <w:pPr>
              <w:pStyle w:val="015"/>
            </w:pPr>
            <w:r w:rsidRPr="00D3669E">
              <w:t>1928</w:t>
            </w:r>
          </w:p>
        </w:tc>
        <w:tc>
          <w:tcPr>
            <w:tcW w:w="427" w:type="pct"/>
            <w:vAlign w:val="center"/>
          </w:tcPr>
          <w:p w14:paraId="1065972D" w14:textId="77777777" w:rsidR="00426C44" w:rsidRPr="00D3669E" w:rsidRDefault="00426C44" w:rsidP="008027EF">
            <w:pPr>
              <w:pStyle w:val="015"/>
            </w:pPr>
            <w:r w:rsidRPr="00D3669E">
              <w:t>80</w:t>
            </w:r>
          </w:p>
        </w:tc>
        <w:tc>
          <w:tcPr>
            <w:tcW w:w="1963" w:type="pct"/>
            <w:vAlign w:val="center"/>
          </w:tcPr>
          <w:p w14:paraId="24655E6F" w14:textId="77777777" w:rsidR="00426C44" w:rsidRPr="00D3669E" w:rsidRDefault="00426C44" w:rsidP="008027EF">
            <w:pPr>
              <w:pStyle w:val="015"/>
            </w:pPr>
            <w:r w:rsidRPr="00D3669E">
              <w:t>风速：</w:t>
            </w:r>
            <w:r w:rsidRPr="00D3669E">
              <w:t>80mA/80mB/60m/40m/10m</w:t>
            </w:r>
          </w:p>
          <w:p w14:paraId="5FE48DEE" w14:textId="77777777" w:rsidR="00426C44" w:rsidRPr="00D3669E" w:rsidRDefault="00426C44" w:rsidP="008027EF">
            <w:pPr>
              <w:pStyle w:val="015"/>
            </w:pPr>
            <w:r w:rsidRPr="00D3669E">
              <w:t>风向：</w:t>
            </w:r>
            <w:r w:rsidRPr="00D3669E">
              <w:t>80m/60m/10m</w:t>
            </w:r>
          </w:p>
          <w:p w14:paraId="5E25D9D9" w14:textId="77777777" w:rsidR="00426C44" w:rsidRPr="00D3669E" w:rsidRDefault="00426C44" w:rsidP="008027EF">
            <w:pPr>
              <w:pStyle w:val="015"/>
            </w:pPr>
            <w:r w:rsidRPr="00D3669E">
              <w:t>气温：</w:t>
            </w:r>
            <w:r w:rsidRPr="00D3669E">
              <w:t>10m</w:t>
            </w:r>
          </w:p>
          <w:p w14:paraId="6D23335E" w14:textId="77777777" w:rsidR="00426C44" w:rsidRPr="00D3669E" w:rsidRDefault="00426C44" w:rsidP="008027EF">
            <w:pPr>
              <w:pStyle w:val="015"/>
            </w:pPr>
            <w:r w:rsidRPr="00D3669E">
              <w:t>气压：</w:t>
            </w:r>
            <w:r w:rsidRPr="00D3669E">
              <w:t>7m</w:t>
            </w:r>
          </w:p>
        </w:tc>
        <w:tc>
          <w:tcPr>
            <w:tcW w:w="735" w:type="pct"/>
            <w:vAlign w:val="center"/>
          </w:tcPr>
          <w:p w14:paraId="7A769FAC" w14:textId="77777777" w:rsidR="00426C44" w:rsidRPr="00D3669E" w:rsidRDefault="00426C44" w:rsidP="008027EF">
            <w:pPr>
              <w:pStyle w:val="015"/>
            </w:pPr>
            <w:r w:rsidRPr="00D3669E">
              <w:t>2016/4/10-2018/2/27</w:t>
            </w:r>
          </w:p>
        </w:tc>
      </w:tr>
    </w:tbl>
    <w:p w14:paraId="11D41CF8" w14:textId="77777777" w:rsidR="00426C44" w:rsidRPr="00D3669E" w:rsidRDefault="00426C44" w:rsidP="008027EF">
      <w:pPr>
        <w:pStyle w:val="011"/>
        <w:spacing w:after="163"/>
      </w:pPr>
      <w:r w:rsidRPr="00D3669E">
        <w:rPr>
          <w:noProof/>
        </w:rPr>
        <w:lastRenderedPageBreak/>
        <w:drawing>
          <wp:inline distT="0" distB="0" distL="0" distR="0" wp14:anchorId="138CB2EA" wp14:editId="2E4C0076">
            <wp:extent cx="4320000" cy="3560596"/>
            <wp:effectExtent l="0" t="0" r="4445"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3560596"/>
                    </a:xfrm>
                    <a:prstGeom prst="rect">
                      <a:avLst/>
                    </a:prstGeom>
                    <a:noFill/>
                  </pic:spPr>
                </pic:pic>
              </a:graphicData>
            </a:graphic>
          </wp:inline>
        </w:drawing>
      </w:r>
    </w:p>
    <w:p w14:paraId="1168084D" w14:textId="3BDFE4A0" w:rsidR="00426C44" w:rsidRPr="00D3669E" w:rsidRDefault="00426C44" w:rsidP="008027EF">
      <w:pPr>
        <w:pStyle w:val="014"/>
      </w:pPr>
      <w:r w:rsidRPr="00D3669E">
        <w:rPr>
          <w:rFonts w:hint="eastAsia"/>
        </w:rPr>
        <w:t>图</w:t>
      </w:r>
      <w:r w:rsidRPr="00D3669E">
        <w:rPr>
          <w:rFonts w:hint="eastAsia"/>
        </w:rPr>
        <w:t xml:space="preserve">2- </w:t>
      </w:r>
      <w:r w:rsidRPr="00D3669E">
        <w:t>5</w:t>
      </w:r>
      <w:r w:rsidR="008027EF" w:rsidRPr="00D3669E">
        <w:t xml:space="preserve">  </w:t>
      </w:r>
      <w:r w:rsidRPr="00D3669E">
        <w:rPr>
          <w:rFonts w:hint="eastAsia"/>
        </w:rPr>
        <w:t>风电场内测风塔相对位置示意图</w:t>
      </w:r>
    </w:p>
    <w:p w14:paraId="5F1319E8" w14:textId="77777777" w:rsidR="00426C44" w:rsidRPr="00D3669E" w:rsidRDefault="00426C44" w:rsidP="008702F3">
      <w:pPr>
        <w:pStyle w:val="3"/>
        <w:spacing w:before="163" w:after="163"/>
      </w:pPr>
      <w:r w:rsidRPr="00D3669E">
        <w:rPr>
          <w:rFonts w:hint="eastAsia"/>
        </w:rPr>
        <w:t>2</w:t>
      </w:r>
      <w:r w:rsidRPr="00D3669E">
        <w:t xml:space="preserve">.3.1 </w:t>
      </w:r>
      <w:r w:rsidRPr="00D3669E">
        <w:rPr>
          <w:rFonts w:hint="eastAsia"/>
        </w:rPr>
        <w:t>测风数据检验及处理</w:t>
      </w:r>
    </w:p>
    <w:p w14:paraId="7AD5D25D" w14:textId="77777777" w:rsidR="00426C44" w:rsidRPr="00D3669E" w:rsidRDefault="00426C44" w:rsidP="00C129B3">
      <w:pPr>
        <w:pStyle w:val="01maintext"/>
      </w:pPr>
      <w:r w:rsidRPr="00D3669E">
        <w:rPr>
          <w:rFonts w:hint="eastAsia"/>
        </w:rPr>
        <w:t>目前</w:t>
      </w:r>
      <w:r w:rsidRPr="00D3669E">
        <w:t>9406</w:t>
      </w:r>
      <w:r w:rsidRPr="00D3669E">
        <w:rPr>
          <w:rFonts w:hint="eastAsia"/>
        </w:rPr>
        <w:t>#</w:t>
      </w:r>
      <w:r w:rsidRPr="00D3669E">
        <w:rPr>
          <w:rFonts w:hint="eastAsia"/>
        </w:rPr>
        <w:t>、</w:t>
      </w:r>
      <w:r w:rsidRPr="00D3669E">
        <w:rPr>
          <w:rFonts w:hint="eastAsia"/>
        </w:rPr>
        <w:t>9</w:t>
      </w:r>
      <w:r w:rsidRPr="00D3669E">
        <w:t>410</w:t>
      </w:r>
      <w:r w:rsidRPr="00D3669E">
        <w:rPr>
          <w:rFonts w:hint="eastAsia"/>
        </w:rPr>
        <w:t>#</w:t>
      </w:r>
      <w:r w:rsidRPr="00D3669E">
        <w:rPr>
          <w:rFonts w:hint="eastAsia"/>
        </w:rPr>
        <w:t>、</w:t>
      </w:r>
      <w:r w:rsidRPr="00D3669E">
        <w:rPr>
          <w:rFonts w:hint="eastAsia"/>
        </w:rPr>
        <w:t>9</w:t>
      </w:r>
      <w:r w:rsidRPr="00D3669E">
        <w:t>411</w:t>
      </w:r>
      <w:r w:rsidRPr="00D3669E">
        <w:rPr>
          <w:rFonts w:hint="eastAsia"/>
        </w:rPr>
        <w:t>#</w:t>
      </w:r>
      <w:r w:rsidRPr="00D3669E">
        <w:rPr>
          <w:rFonts w:hint="eastAsia"/>
        </w:rPr>
        <w:t>测风塔测风期均较长，实测数据已超过一年。综合考虑数据质量和数据完整率：</w:t>
      </w:r>
      <w:r w:rsidRPr="00D3669E">
        <w:rPr>
          <w:rFonts w:hint="eastAsia"/>
        </w:rPr>
        <w:t>9</w:t>
      </w:r>
      <w:r w:rsidRPr="00D3669E">
        <w:t>406</w:t>
      </w:r>
      <w:r w:rsidRPr="00D3669E">
        <w:rPr>
          <w:rFonts w:hint="eastAsia"/>
        </w:rPr>
        <w:t>#</w:t>
      </w:r>
      <w:r w:rsidRPr="00D3669E">
        <w:t>和</w:t>
      </w:r>
      <w:r w:rsidRPr="00D3669E">
        <w:rPr>
          <w:rFonts w:hint="eastAsia"/>
        </w:rPr>
        <w:t>9</w:t>
      </w:r>
      <w:r w:rsidRPr="00D3669E">
        <w:t>410</w:t>
      </w:r>
      <w:r w:rsidRPr="00D3669E">
        <w:rPr>
          <w:rFonts w:hint="eastAsia"/>
        </w:rPr>
        <w:t>#</w:t>
      </w:r>
      <w:r w:rsidRPr="00D3669E">
        <w:t>测风塔选取</w:t>
      </w:r>
      <w:r w:rsidRPr="00D3669E">
        <w:rPr>
          <w:rFonts w:hint="eastAsia"/>
        </w:rPr>
        <w:t>2</w:t>
      </w:r>
      <w:r w:rsidRPr="00D3669E">
        <w:t>017.1.1</w:t>
      </w:r>
      <w:r w:rsidRPr="00D3669E">
        <w:rPr>
          <w:rFonts w:hint="eastAsia"/>
        </w:rPr>
        <w:t>-</w:t>
      </w:r>
      <w:r w:rsidRPr="00D3669E">
        <w:t>2017.12.31</w:t>
      </w:r>
      <w:r w:rsidRPr="00D3669E">
        <w:t>的数据用于风能资源分析与评估</w:t>
      </w:r>
      <w:r w:rsidRPr="00D3669E">
        <w:rPr>
          <w:rFonts w:hint="eastAsia"/>
        </w:rPr>
        <w:t>；</w:t>
      </w:r>
      <w:r w:rsidRPr="00D3669E">
        <w:rPr>
          <w:rFonts w:hint="eastAsia"/>
        </w:rPr>
        <w:t>9</w:t>
      </w:r>
      <w:r w:rsidRPr="00D3669E">
        <w:t>411</w:t>
      </w:r>
      <w:r w:rsidRPr="00D3669E">
        <w:rPr>
          <w:rFonts w:hint="eastAsia"/>
        </w:rPr>
        <w:t>#</w:t>
      </w:r>
      <w:r w:rsidRPr="00D3669E">
        <w:t>测风塔</w:t>
      </w:r>
      <w:r w:rsidRPr="00D3669E">
        <w:rPr>
          <w:rFonts w:hint="eastAsia"/>
        </w:rPr>
        <w:t>选取</w:t>
      </w:r>
      <w:r w:rsidRPr="00D3669E">
        <w:rPr>
          <w:rFonts w:hint="eastAsia"/>
        </w:rPr>
        <w:t>2</w:t>
      </w:r>
      <w:r w:rsidRPr="00D3669E">
        <w:t>016.5.1</w:t>
      </w:r>
      <w:r w:rsidRPr="00D3669E">
        <w:rPr>
          <w:rFonts w:hint="eastAsia"/>
        </w:rPr>
        <w:t>-</w:t>
      </w:r>
      <w:r w:rsidRPr="00D3669E">
        <w:t>2017.5.1</w:t>
      </w:r>
      <w:r w:rsidRPr="00D3669E">
        <w:t>的数据用于风能资源分析与评估</w:t>
      </w:r>
      <w:r w:rsidRPr="00D3669E">
        <w:rPr>
          <w:rFonts w:hint="eastAsia"/>
        </w:rPr>
        <w:t>。</w:t>
      </w:r>
    </w:p>
    <w:p w14:paraId="77F42800" w14:textId="77777777" w:rsidR="00426C44" w:rsidRPr="00D3669E" w:rsidRDefault="00426C44" w:rsidP="00C129B3">
      <w:pPr>
        <w:pStyle w:val="01maintext"/>
      </w:pPr>
      <w:r w:rsidRPr="00D3669E">
        <w:rPr>
          <w:rFonts w:hint="eastAsia"/>
        </w:rPr>
        <w:t>为了有效地评估风电场风能资源，参照</w:t>
      </w:r>
      <w:r w:rsidRPr="00D3669E">
        <w:rPr>
          <w:rFonts w:hint="eastAsia"/>
        </w:rPr>
        <w:t>GB/T18709-2002</w:t>
      </w:r>
      <w:r w:rsidRPr="00D3669E">
        <w:rPr>
          <w:rFonts w:hint="eastAsia"/>
        </w:rPr>
        <w:t>《风电场风能资源测量方法》及</w:t>
      </w:r>
      <w:r w:rsidRPr="00D3669E">
        <w:rPr>
          <w:rFonts w:hint="eastAsia"/>
        </w:rPr>
        <w:t>GB/T18710-2002</w:t>
      </w:r>
      <w:r w:rsidRPr="00D3669E">
        <w:rPr>
          <w:rFonts w:hint="eastAsia"/>
        </w:rPr>
        <w:t>《风电场风能资源评估方法》，对风电场测风塔原始测风数据的完整性及合理性进行判断，整理缺测数据和不合理数据，并对其进行相应处理。</w:t>
      </w:r>
    </w:p>
    <w:p w14:paraId="6CAF8FB1" w14:textId="77777777" w:rsidR="00426C44" w:rsidRPr="00D3669E" w:rsidRDefault="00426C44" w:rsidP="008702F3">
      <w:pPr>
        <w:pStyle w:val="5"/>
        <w:spacing w:before="163" w:after="163"/>
      </w:pPr>
      <w:r w:rsidRPr="00D3669E">
        <w:t xml:space="preserve">2.3.1.1 </w:t>
      </w:r>
      <w:r w:rsidRPr="00D3669E">
        <w:rPr>
          <w:rFonts w:hint="eastAsia"/>
        </w:rPr>
        <w:t>数据完整性检验</w:t>
      </w:r>
    </w:p>
    <w:p w14:paraId="262877B5" w14:textId="77777777" w:rsidR="00426C44" w:rsidRPr="00D3669E" w:rsidRDefault="00426C44" w:rsidP="00C129B3">
      <w:pPr>
        <w:pStyle w:val="01maintext"/>
      </w:pPr>
      <w:r w:rsidRPr="00D3669E">
        <w:rPr>
          <w:rFonts w:hint="eastAsia"/>
        </w:rPr>
        <w:t>选取</w:t>
      </w:r>
      <w:r w:rsidRPr="00D3669E">
        <w:t>9406</w:t>
      </w:r>
      <w:r w:rsidRPr="00D3669E">
        <w:rPr>
          <w:rFonts w:hint="eastAsia"/>
        </w:rPr>
        <w:t>#</w:t>
      </w:r>
      <w:r w:rsidRPr="00D3669E">
        <w:t>测风</w:t>
      </w:r>
      <w:r w:rsidRPr="00D3669E">
        <w:rPr>
          <w:rFonts w:hint="eastAsia"/>
        </w:rPr>
        <w:t>塔参考周期为</w:t>
      </w:r>
      <w:r w:rsidRPr="00D3669E">
        <w:rPr>
          <w:rFonts w:hint="eastAsia"/>
        </w:rPr>
        <w:t>2</w:t>
      </w:r>
      <w:r w:rsidRPr="00D3669E">
        <w:t>017.1.1~2017.12.31</w:t>
      </w:r>
      <w:r w:rsidRPr="00D3669E">
        <w:rPr>
          <w:rFonts w:hint="eastAsia"/>
        </w:rPr>
        <w:t>，测风塔</w:t>
      </w:r>
      <w:r w:rsidRPr="00D3669E">
        <w:t>8</w:t>
      </w:r>
      <w:r w:rsidRPr="00D3669E">
        <w:rPr>
          <w:rFonts w:hint="eastAsia"/>
        </w:rPr>
        <w:t>0m</w:t>
      </w:r>
      <w:r w:rsidRPr="00D3669E">
        <w:rPr>
          <w:rFonts w:hint="eastAsia"/>
        </w:rPr>
        <w:t>高度数据按</w:t>
      </w:r>
      <w:r w:rsidRPr="00D3669E">
        <w:rPr>
          <w:rFonts w:hint="eastAsia"/>
        </w:rPr>
        <w:t>10min</w:t>
      </w:r>
      <w:r w:rsidRPr="00D3669E">
        <w:rPr>
          <w:rFonts w:hint="eastAsia"/>
        </w:rPr>
        <w:t>间距计算，记录数据为</w:t>
      </w:r>
      <w:r w:rsidRPr="00D3669E">
        <w:t>46996</w:t>
      </w:r>
      <w:r w:rsidRPr="00D3669E">
        <w:rPr>
          <w:rFonts w:hint="eastAsia"/>
        </w:rPr>
        <w:t>组，应测数据为</w:t>
      </w:r>
      <w:r w:rsidRPr="00D3669E">
        <w:rPr>
          <w:rFonts w:hint="eastAsia"/>
        </w:rPr>
        <w:t>52560</w:t>
      </w:r>
      <w:r w:rsidRPr="00D3669E">
        <w:rPr>
          <w:rFonts w:hint="eastAsia"/>
        </w:rPr>
        <w:t>，缺测数据组</w:t>
      </w:r>
      <w:r w:rsidRPr="00D3669E">
        <w:t>5564</w:t>
      </w:r>
      <w:r w:rsidRPr="00D3669E">
        <w:rPr>
          <w:rFonts w:hint="eastAsia"/>
        </w:rPr>
        <w:t>，数据完整率为</w:t>
      </w:r>
      <w:r w:rsidRPr="00D3669E">
        <w:t>89.41</w:t>
      </w:r>
      <w:r w:rsidRPr="00D3669E">
        <w:rPr>
          <w:rFonts w:hint="eastAsia"/>
        </w:rPr>
        <w:t>%</w:t>
      </w:r>
      <w:r w:rsidRPr="00D3669E">
        <w:rPr>
          <w:rFonts w:hint="eastAsia"/>
        </w:rPr>
        <w:t>。</w:t>
      </w:r>
    </w:p>
    <w:p w14:paraId="79851EB6" w14:textId="77777777" w:rsidR="00426C44" w:rsidRPr="00D3669E" w:rsidRDefault="00426C44" w:rsidP="00C129B3">
      <w:pPr>
        <w:pStyle w:val="01maintext"/>
      </w:pPr>
      <w:r w:rsidRPr="00D3669E">
        <w:lastRenderedPageBreak/>
        <w:t>选取</w:t>
      </w:r>
      <w:r w:rsidRPr="00D3669E">
        <w:rPr>
          <w:rFonts w:hint="eastAsia"/>
        </w:rPr>
        <w:t>9</w:t>
      </w:r>
      <w:r w:rsidRPr="00D3669E">
        <w:t>410</w:t>
      </w:r>
      <w:r w:rsidRPr="00D3669E">
        <w:rPr>
          <w:rFonts w:hint="eastAsia"/>
        </w:rPr>
        <w:t>#</w:t>
      </w:r>
      <w:r w:rsidRPr="00D3669E">
        <w:t>测风塔参考周期为</w:t>
      </w:r>
      <w:r w:rsidRPr="00D3669E">
        <w:rPr>
          <w:rFonts w:hint="eastAsia"/>
        </w:rPr>
        <w:t>2</w:t>
      </w:r>
      <w:r w:rsidRPr="00D3669E">
        <w:t>017.1.1</w:t>
      </w:r>
      <w:r w:rsidRPr="00D3669E">
        <w:rPr>
          <w:rFonts w:hint="eastAsia"/>
        </w:rPr>
        <w:t>~</w:t>
      </w:r>
      <w:r w:rsidRPr="00D3669E">
        <w:t>2017.12.31</w:t>
      </w:r>
      <w:r w:rsidRPr="00D3669E">
        <w:rPr>
          <w:rFonts w:hint="eastAsia"/>
        </w:rPr>
        <w:t>，测风塔</w:t>
      </w:r>
      <w:r w:rsidRPr="00D3669E">
        <w:t>8</w:t>
      </w:r>
      <w:r w:rsidRPr="00D3669E">
        <w:rPr>
          <w:rFonts w:hint="eastAsia"/>
        </w:rPr>
        <w:t>0m</w:t>
      </w:r>
      <w:r w:rsidRPr="00D3669E">
        <w:rPr>
          <w:rFonts w:hint="eastAsia"/>
        </w:rPr>
        <w:t>高度数据按</w:t>
      </w:r>
      <w:r w:rsidRPr="00D3669E">
        <w:rPr>
          <w:rFonts w:hint="eastAsia"/>
        </w:rPr>
        <w:t>10min</w:t>
      </w:r>
      <w:r w:rsidRPr="00D3669E">
        <w:rPr>
          <w:rFonts w:hint="eastAsia"/>
        </w:rPr>
        <w:t>间距计算，记录数据为</w:t>
      </w:r>
      <w:r w:rsidRPr="00D3669E">
        <w:t>47174</w:t>
      </w:r>
      <w:r w:rsidRPr="00D3669E">
        <w:rPr>
          <w:rFonts w:hint="eastAsia"/>
        </w:rPr>
        <w:t>组，应测数据为</w:t>
      </w:r>
      <w:r w:rsidRPr="00D3669E">
        <w:rPr>
          <w:rFonts w:hint="eastAsia"/>
        </w:rPr>
        <w:t>52560</w:t>
      </w:r>
      <w:r w:rsidRPr="00D3669E">
        <w:rPr>
          <w:rFonts w:hint="eastAsia"/>
        </w:rPr>
        <w:t>，缺测数据组</w:t>
      </w:r>
      <w:r w:rsidRPr="00D3669E">
        <w:t>5386</w:t>
      </w:r>
      <w:r w:rsidRPr="00D3669E">
        <w:rPr>
          <w:rFonts w:hint="eastAsia"/>
        </w:rPr>
        <w:t>，数据完整率为</w:t>
      </w:r>
      <w:r w:rsidRPr="00D3669E">
        <w:t>89.75</w:t>
      </w:r>
      <w:r w:rsidRPr="00D3669E">
        <w:rPr>
          <w:rFonts w:hint="eastAsia"/>
        </w:rPr>
        <w:t>%</w:t>
      </w:r>
      <w:r w:rsidRPr="00D3669E">
        <w:rPr>
          <w:rFonts w:hint="eastAsia"/>
        </w:rPr>
        <w:t>。</w:t>
      </w:r>
    </w:p>
    <w:p w14:paraId="02F822A8" w14:textId="77777777" w:rsidR="00426C44" w:rsidRPr="00D3669E" w:rsidRDefault="00426C44" w:rsidP="00C129B3">
      <w:pPr>
        <w:pStyle w:val="01maintext"/>
      </w:pPr>
      <w:r w:rsidRPr="00D3669E">
        <w:t>选取</w:t>
      </w:r>
      <w:r w:rsidRPr="00D3669E">
        <w:rPr>
          <w:rFonts w:hint="eastAsia"/>
        </w:rPr>
        <w:t>9</w:t>
      </w:r>
      <w:r w:rsidRPr="00D3669E">
        <w:t>411</w:t>
      </w:r>
      <w:r w:rsidRPr="00D3669E">
        <w:rPr>
          <w:rFonts w:hint="eastAsia"/>
        </w:rPr>
        <w:t>#</w:t>
      </w:r>
      <w:r w:rsidRPr="00D3669E">
        <w:t>测风塔参考周期为</w:t>
      </w:r>
      <w:r w:rsidRPr="00D3669E">
        <w:rPr>
          <w:rFonts w:hint="eastAsia"/>
        </w:rPr>
        <w:t>2</w:t>
      </w:r>
      <w:r w:rsidRPr="00D3669E">
        <w:t>016.5.1</w:t>
      </w:r>
      <w:r w:rsidRPr="00D3669E">
        <w:rPr>
          <w:rFonts w:hint="eastAsia"/>
        </w:rPr>
        <w:t>~</w:t>
      </w:r>
      <w:r w:rsidRPr="00D3669E">
        <w:t>2017.5.1</w:t>
      </w:r>
      <w:r w:rsidRPr="00D3669E">
        <w:rPr>
          <w:rFonts w:hint="eastAsia"/>
        </w:rPr>
        <w:t>，测风塔</w:t>
      </w:r>
      <w:r w:rsidRPr="00D3669E">
        <w:t>8</w:t>
      </w:r>
      <w:r w:rsidRPr="00D3669E">
        <w:rPr>
          <w:rFonts w:hint="eastAsia"/>
        </w:rPr>
        <w:t>0m</w:t>
      </w:r>
      <w:r w:rsidRPr="00D3669E">
        <w:rPr>
          <w:rFonts w:hint="eastAsia"/>
        </w:rPr>
        <w:t>高度数据按</w:t>
      </w:r>
      <w:r w:rsidRPr="00D3669E">
        <w:rPr>
          <w:rFonts w:hint="eastAsia"/>
        </w:rPr>
        <w:t>10min</w:t>
      </w:r>
      <w:r w:rsidRPr="00D3669E">
        <w:rPr>
          <w:rFonts w:hint="eastAsia"/>
        </w:rPr>
        <w:t>间距计算，记录数据为</w:t>
      </w:r>
      <w:r w:rsidRPr="00D3669E">
        <w:t>46612</w:t>
      </w:r>
      <w:r w:rsidRPr="00D3669E">
        <w:rPr>
          <w:rFonts w:hint="eastAsia"/>
        </w:rPr>
        <w:t>组，应测数据为</w:t>
      </w:r>
      <w:r w:rsidRPr="00D3669E">
        <w:rPr>
          <w:rFonts w:hint="eastAsia"/>
        </w:rPr>
        <w:t>52560</w:t>
      </w:r>
      <w:r w:rsidRPr="00D3669E">
        <w:rPr>
          <w:rFonts w:hint="eastAsia"/>
        </w:rPr>
        <w:t>，缺测数据组</w:t>
      </w:r>
      <w:r w:rsidRPr="00D3669E">
        <w:t>5948</w:t>
      </w:r>
      <w:r w:rsidRPr="00D3669E">
        <w:rPr>
          <w:rFonts w:hint="eastAsia"/>
        </w:rPr>
        <w:t>，数据完整率为</w:t>
      </w:r>
      <w:r w:rsidRPr="00D3669E">
        <w:t>88.68</w:t>
      </w:r>
      <w:r w:rsidRPr="00D3669E">
        <w:rPr>
          <w:rFonts w:hint="eastAsia"/>
        </w:rPr>
        <w:t>%</w:t>
      </w:r>
      <w:r w:rsidRPr="00D3669E">
        <w:rPr>
          <w:rFonts w:hint="eastAsia"/>
        </w:rPr>
        <w:t>。</w:t>
      </w:r>
    </w:p>
    <w:p w14:paraId="0456484C" w14:textId="77777777" w:rsidR="00426C44" w:rsidRPr="00D3669E" w:rsidRDefault="00426C44" w:rsidP="008702F3">
      <w:pPr>
        <w:pStyle w:val="5"/>
        <w:spacing w:before="163" w:after="163"/>
      </w:pPr>
      <w:r w:rsidRPr="00D3669E">
        <w:rPr>
          <w:rFonts w:hint="eastAsia"/>
        </w:rPr>
        <w:t>2.3.1.2</w:t>
      </w:r>
      <w:r w:rsidRPr="00D3669E">
        <w:t xml:space="preserve"> </w:t>
      </w:r>
      <w:r w:rsidRPr="00D3669E">
        <w:rPr>
          <w:rFonts w:hint="eastAsia"/>
        </w:rPr>
        <w:t>数据合理性检验</w:t>
      </w:r>
    </w:p>
    <w:p w14:paraId="7D20471A" w14:textId="77777777" w:rsidR="00426C44" w:rsidRPr="00D3669E" w:rsidRDefault="00426C44" w:rsidP="00C129B3">
      <w:pPr>
        <w:pStyle w:val="01maintext"/>
      </w:pPr>
      <w:r w:rsidRPr="00D3669E">
        <w:t>根据《风电场风能资源评估方法》（</w:t>
      </w:r>
      <w:r w:rsidRPr="00D3669E">
        <w:t>GB/T18710-</w:t>
      </w:r>
      <w:smartTag w:uri="Tencent" w:element="RTX">
        <w:r w:rsidRPr="00D3669E">
          <w:t>2002</w:t>
        </w:r>
      </w:smartTag>
      <w:r w:rsidRPr="00D3669E">
        <w:t>），对测风塔</w:t>
      </w:r>
      <w:r w:rsidRPr="00D3669E">
        <w:rPr>
          <w:rFonts w:hint="eastAsia"/>
        </w:rPr>
        <w:t>参考周期的</w:t>
      </w:r>
      <w:r w:rsidRPr="00D3669E">
        <w:t>测风数据进行合理范围检验、相关性检验以及变化趋势检验。</w:t>
      </w:r>
    </w:p>
    <w:p w14:paraId="5A54A9D2" w14:textId="77777777" w:rsidR="00426C44" w:rsidRPr="00D3669E" w:rsidRDefault="00426C44" w:rsidP="00C129B3">
      <w:pPr>
        <w:pStyle w:val="01maintext"/>
      </w:pPr>
      <w:r w:rsidRPr="00D3669E">
        <w:t>a</w:t>
      </w:r>
      <w:r w:rsidRPr="00D3669E">
        <w:t>）范围检验</w:t>
      </w:r>
    </w:p>
    <w:p w14:paraId="7D03B1E1" w14:textId="77777777" w:rsidR="00426C44" w:rsidRPr="00D3669E" w:rsidRDefault="00426C44" w:rsidP="00C129B3">
      <w:pPr>
        <w:pStyle w:val="01maintext"/>
      </w:pPr>
      <w:r w:rsidRPr="00D3669E">
        <w:t>主要参数的合理范围参考值为：平均风速，</w:t>
      </w:r>
      <w:r w:rsidRPr="00D3669E">
        <w:t>0≤</w:t>
      </w:r>
      <w:r w:rsidRPr="00D3669E">
        <w:t>小时平均数</w:t>
      </w:r>
      <w:r w:rsidRPr="00D3669E">
        <w:t>≤</w:t>
      </w:r>
      <w:smartTag w:uri="urn:schemas-microsoft-com:office:smarttags" w:element="chmetcnv">
        <w:smartTagPr>
          <w:attr w:name="UnitName" w:val="m"/>
          <w:attr w:name="SourceValue" w:val="40"/>
          <w:attr w:name="HasSpace" w:val="False"/>
          <w:attr w:name="Negative" w:val="False"/>
          <w:attr w:name="NumberType" w:val="1"/>
          <w:attr w:name="TCSC" w:val="0"/>
        </w:smartTagPr>
        <w:r w:rsidRPr="00D3669E">
          <w:t>40m</w:t>
        </w:r>
      </w:smartTag>
      <w:r w:rsidRPr="00D3669E">
        <w:t>/s</w:t>
      </w:r>
      <w:r w:rsidRPr="00D3669E">
        <w:t>；风向，</w:t>
      </w:r>
      <w:r w:rsidRPr="00D3669E">
        <w:t>0º≤</w:t>
      </w:r>
      <w:r w:rsidRPr="00D3669E">
        <w:t>小时平均数</w:t>
      </w:r>
      <w:r w:rsidRPr="00D3669E">
        <w:t>≤360º</w:t>
      </w:r>
      <w:r w:rsidRPr="00D3669E">
        <w:t>；</w:t>
      </w:r>
      <w:r w:rsidRPr="00D3669E">
        <w:t>94</w:t>
      </w:r>
      <w:r w:rsidRPr="00D3669E">
        <w:rPr>
          <w:rFonts w:hint="eastAsia"/>
        </w:rPr>
        <w:t>Q</w:t>
      </w:r>
      <w:r w:rsidRPr="00D3669E">
        <w:t>Pa≤</w:t>
      </w:r>
      <w:r w:rsidRPr="00D3669E">
        <w:rPr>
          <w:rFonts w:hint="eastAsia"/>
        </w:rPr>
        <w:t>水汽压（海平面）</w:t>
      </w:r>
      <w:r w:rsidRPr="00D3669E">
        <w:t>≤106</w:t>
      </w:r>
      <w:r w:rsidRPr="00D3669E">
        <w:rPr>
          <w:rFonts w:hint="eastAsia"/>
        </w:rPr>
        <w:t xml:space="preserve"> Q</w:t>
      </w:r>
      <w:r w:rsidRPr="00D3669E">
        <w:t>Pa</w:t>
      </w:r>
      <w:r w:rsidRPr="00D3669E">
        <w:t>。</w:t>
      </w:r>
    </w:p>
    <w:p w14:paraId="11CC07B7" w14:textId="77777777" w:rsidR="00426C44" w:rsidRPr="00D3669E" w:rsidRDefault="00426C44" w:rsidP="00C129B3">
      <w:pPr>
        <w:pStyle w:val="01maintext"/>
      </w:pPr>
      <w:r w:rsidRPr="00D3669E">
        <w:t>b</w:t>
      </w:r>
      <w:r w:rsidRPr="00D3669E">
        <w:t>）相关性检验</w:t>
      </w:r>
    </w:p>
    <w:p w14:paraId="5B50BE70" w14:textId="77777777" w:rsidR="00426C44" w:rsidRPr="00D3669E" w:rsidRDefault="00426C44" w:rsidP="00C129B3">
      <w:pPr>
        <w:pStyle w:val="01maintext"/>
      </w:pPr>
      <w:r w:rsidRPr="00D3669E">
        <w:t>由于本风电场各测风塔的风速测层有</w:t>
      </w:r>
      <w:r w:rsidRPr="00D3669E">
        <w:t>80</w:t>
      </w:r>
      <w:r w:rsidRPr="00D3669E">
        <w:rPr>
          <w:rFonts w:hint="eastAsia"/>
        </w:rPr>
        <w:t>m</w:t>
      </w:r>
      <w:r w:rsidRPr="00D3669E">
        <w:rPr>
          <w:rFonts w:hint="eastAsia"/>
        </w:rPr>
        <w:t>、</w:t>
      </w:r>
      <w:r w:rsidRPr="00D3669E">
        <w:rPr>
          <w:rFonts w:hint="eastAsia"/>
        </w:rPr>
        <w:t>6</w:t>
      </w:r>
      <w:r w:rsidRPr="00D3669E">
        <w:t>0m</w:t>
      </w:r>
      <w:r w:rsidRPr="00D3669E">
        <w:rPr>
          <w:rFonts w:hint="eastAsia"/>
        </w:rPr>
        <w:t>、</w:t>
      </w:r>
      <w:r w:rsidRPr="00D3669E">
        <w:t>40m</w:t>
      </w:r>
      <w:r w:rsidRPr="00D3669E">
        <w:rPr>
          <w:rFonts w:hint="eastAsia"/>
        </w:rPr>
        <w:t>、</w:t>
      </w:r>
      <w:r w:rsidRPr="00D3669E">
        <w:rPr>
          <w:rFonts w:hint="eastAsia"/>
        </w:rPr>
        <w:t>1</w:t>
      </w:r>
      <w:r w:rsidRPr="00D3669E">
        <w:t>0m</w:t>
      </w:r>
      <w:r w:rsidRPr="00D3669E">
        <w:t>，风向测层有</w:t>
      </w:r>
      <w:r w:rsidRPr="00D3669E">
        <w:rPr>
          <w:rFonts w:hint="eastAsia"/>
        </w:rPr>
        <w:t>8</w:t>
      </w:r>
      <w:r w:rsidRPr="00D3669E">
        <w:t>0m</w:t>
      </w:r>
      <w:r w:rsidRPr="00D3669E">
        <w:rPr>
          <w:rFonts w:hint="eastAsia"/>
        </w:rPr>
        <w:t>、</w:t>
      </w:r>
      <w:r w:rsidRPr="00D3669E">
        <w:t>60m</w:t>
      </w:r>
      <w:r w:rsidRPr="00D3669E">
        <w:rPr>
          <w:rFonts w:hint="eastAsia"/>
        </w:rPr>
        <w:t>、</w:t>
      </w:r>
      <w:r w:rsidRPr="00D3669E">
        <w:t>1</w:t>
      </w:r>
      <w:r w:rsidRPr="00D3669E">
        <w:rPr>
          <w:rFonts w:hint="eastAsia"/>
        </w:rPr>
        <w:t>0m</w:t>
      </w:r>
      <w:r w:rsidRPr="00D3669E">
        <w:t>。</w:t>
      </w:r>
    </w:p>
    <w:p w14:paraId="43A6A90D" w14:textId="77777777" w:rsidR="00426C44" w:rsidRPr="00D3669E" w:rsidRDefault="00426C44" w:rsidP="00C129B3">
      <w:pPr>
        <w:pStyle w:val="01maintext"/>
      </w:pPr>
      <w:r w:rsidRPr="00D3669E">
        <w:t>根据实际情况，调整相关性检验的测层与参数，主要参数的合理相关性参考表</w:t>
      </w:r>
      <w:r w:rsidRPr="00D3669E">
        <w:t>2-4</w:t>
      </w:r>
      <w:r w:rsidRPr="00D3669E">
        <w:t>所示。</w:t>
      </w:r>
    </w:p>
    <w:p w14:paraId="6BB033CF" w14:textId="08139AB9" w:rsidR="00426C44" w:rsidRPr="00D3669E" w:rsidRDefault="00426C44" w:rsidP="008027EF">
      <w:pPr>
        <w:pStyle w:val="013"/>
        <w:spacing w:before="163"/>
      </w:pPr>
      <w:r w:rsidRPr="00D3669E">
        <w:t>表</w:t>
      </w:r>
      <w:r w:rsidRPr="00D3669E">
        <w:rPr>
          <w:rFonts w:hint="eastAsia"/>
        </w:rPr>
        <w:t>2-</w:t>
      </w:r>
      <w:r w:rsidRPr="00D3669E">
        <w:t>4</w:t>
      </w:r>
      <w:r w:rsidR="00427C27" w:rsidRPr="00D3669E">
        <w:t xml:space="preserve">  </w:t>
      </w:r>
      <w:r w:rsidRPr="00D3669E">
        <w:t>实测数据合理相关性参考表</w:t>
      </w:r>
    </w:p>
    <w:tbl>
      <w:tblPr>
        <w:tblW w:w="4609" w:type="pct"/>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45"/>
        <w:gridCol w:w="2409"/>
      </w:tblGrid>
      <w:tr w:rsidR="00426C44" w:rsidRPr="00D3669E" w14:paraId="13F81980" w14:textId="77777777" w:rsidTr="0075614A">
        <w:trPr>
          <w:trHeight w:val="340"/>
        </w:trPr>
        <w:tc>
          <w:tcPr>
            <w:tcW w:w="3426" w:type="pct"/>
            <w:shd w:val="clear" w:color="auto" w:fill="E7E6E6" w:themeFill="background2"/>
            <w:vAlign w:val="center"/>
          </w:tcPr>
          <w:p w14:paraId="61C06F1A" w14:textId="77777777" w:rsidR="00426C44" w:rsidRPr="00D3669E" w:rsidRDefault="00426C44" w:rsidP="008702F3">
            <w:pPr>
              <w:pStyle w:val="015"/>
            </w:pPr>
            <w:r w:rsidRPr="00D3669E">
              <w:t>主要参数</w:t>
            </w:r>
          </w:p>
        </w:tc>
        <w:tc>
          <w:tcPr>
            <w:tcW w:w="1574" w:type="pct"/>
            <w:shd w:val="clear" w:color="auto" w:fill="E7E6E6" w:themeFill="background2"/>
            <w:vAlign w:val="center"/>
          </w:tcPr>
          <w:p w14:paraId="2E732FA8" w14:textId="77777777" w:rsidR="00426C44" w:rsidRPr="00D3669E" w:rsidRDefault="00426C44" w:rsidP="008702F3">
            <w:pPr>
              <w:pStyle w:val="015"/>
            </w:pPr>
            <w:r w:rsidRPr="00D3669E">
              <w:t>合理相关性</w:t>
            </w:r>
          </w:p>
        </w:tc>
      </w:tr>
      <w:tr w:rsidR="00426C44" w:rsidRPr="00D3669E" w14:paraId="448B63F1" w14:textId="77777777" w:rsidTr="0075614A">
        <w:trPr>
          <w:trHeight w:val="340"/>
        </w:trPr>
        <w:tc>
          <w:tcPr>
            <w:tcW w:w="3426" w:type="pct"/>
            <w:vAlign w:val="center"/>
          </w:tcPr>
          <w:p w14:paraId="2FF6F255" w14:textId="77777777" w:rsidR="00426C44" w:rsidRPr="00D3669E" w:rsidRDefault="00426C44" w:rsidP="008702F3">
            <w:pPr>
              <w:pStyle w:val="015"/>
            </w:pPr>
            <w:r w:rsidRPr="00D3669E">
              <w:t>80m/60m</w:t>
            </w:r>
            <w:r w:rsidRPr="00D3669E">
              <w:t>测层小时平均风速差值</w:t>
            </w:r>
          </w:p>
        </w:tc>
        <w:tc>
          <w:tcPr>
            <w:tcW w:w="1574" w:type="pct"/>
            <w:vAlign w:val="center"/>
          </w:tcPr>
          <w:p w14:paraId="2FBB6E83" w14:textId="77777777" w:rsidR="00426C44" w:rsidRPr="00D3669E" w:rsidRDefault="00426C44" w:rsidP="008702F3">
            <w:pPr>
              <w:pStyle w:val="015"/>
            </w:pPr>
            <w:r w:rsidRPr="00D3669E">
              <w:t>＜</w:t>
            </w:r>
            <w:r w:rsidRPr="00D3669E">
              <w:t>2.0m/s</w:t>
            </w:r>
          </w:p>
        </w:tc>
      </w:tr>
      <w:tr w:rsidR="00426C44" w:rsidRPr="00D3669E" w14:paraId="7185FE3F" w14:textId="77777777" w:rsidTr="0075614A">
        <w:trPr>
          <w:trHeight w:val="340"/>
        </w:trPr>
        <w:tc>
          <w:tcPr>
            <w:tcW w:w="3426" w:type="pct"/>
            <w:vAlign w:val="center"/>
          </w:tcPr>
          <w:p w14:paraId="3285F1EA" w14:textId="77777777" w:rsidR="00426C44" w:rsidRPr="00D3669E" w:rsidRDefault="00426C44" w:rsidP="008702F3">
            <w:pPr>
              <w:pStyle w:val="015"/>
            </w:pPr>
            <w:r w:rsidRPr="00D3669E">
              <w:t>6</w:t>
            </w:r>
            <w:r w:rsidRPr="00D3669E">
              <w:rPr>
                <w:rFonts w:hint="eastAsia"/>
              </w:rPr>
              <w:t>0m/</w:t>
            </w:r>
            <w:r w:rsidRPr="00D3669E">
              <w:t>4</w:t>
            </w:r>
            <w:r w:rsidRPr="00D3669E">
              <w:rPr>
                <w:rFonts w:hint="eastAsia"/>
              </w:rPr>
              <w:t>0m</w:t>
            </w:r>
            <w:r w:rsidRPr="00D3669E">
              <w:rPr>
                <w:rFonts w:hint="eastAsia"/>
              </w:rPr>
              <w:t>测层小时平均风速差值</w:t>
            </w:r>
          </w:p>
        </w:tc>
        <w:tc>
          <w:tcPr>
            <w:tcW w:w="1574" w:type="pct"/>
            <w:vAlign w:val="center"/>
          </w:tcPr>
          <w:p w14:paraId="579E5DEC" w14:textId="77777777" w:rsidR="00426C44" w:rsidRPr="00D3669E" w:rsidRDefault="00426C44" w:rsidP="008702F3">
            <w:pPr>
              <w:pStyle w:val="015"/>
            </w:pPr>
            <w:r w:rsidRPr="00D3669E">
              <w:rPr>
                <w:rFonts w:hint="eastAsia"/>
              </w:rPr>
              <w:t>＜</w:t>
            </w:r>
            <w:r w:rsidRPr="00D3669E">
              <w:rPr>
                <w:rFonts w:hint="eastAsia"/>
              </w:rPr>
              <w:t>2.0m/s</w:t>
            </w:r>
          </w:p>
        </w:tc>
      </w:tr>
      <w:tr w:rsidR="00426C44" w:rsidRPr="00D3669E" w14:paraId="352C400F" w14:textId="77777777" w:rsidTr="0075614A">
        <w:trPr>
          <w:trHeight w:val="340"/>
        </w:trPr>
        <w:tc>
          <w:tcPr>
            <w:tcW w:w="3426" w:type="pct"/>
            <w:vAlign w:val="center"/>
          </w:tcPr>
          <w:p w14:paraId="3C77BD15" w14:textId="77777777" w:rsidR="00426C44" w:rsidRPr="00D3669E" w:rsidRDefault="00426C44" w:rsidP="008702F3">
            <w:pPr>
              <w:pStyle w:val="015"/>
            </w:pPr>
            <w:r w:rsidRPr="00D3669E">
              <w:t>4</w:t>
            </w:r>
            <w:r w:rsidRPr="00D3669E">
              <w:rPr>
                <w:rFonts w:hint="eastAsia"/>
              </w:rPr>
              <w:t>0m</w:t>
            </w:r>
            <w:r w:rsidRPr="00D3669E">
              <w:t>/1</w:t>
            </w:r>
            <w:r w:rsidRPr="00D3669E">
              <w:rPr>
                <w:rFonts w:hint="eastAsia"/>
              </w:rPr>
              <w:t>0m</w:t>
            </w:r>
            <w:r w:rsidRPr="00D3669E">
              <w:rPr>
                <w:rFonts w:hint="eastAsia"/>
              </w:rPr>
              <w:t>测层小时平均风速差值</w:t>
            </w:r>
          </w:p>
        </w:tc>
        <w:tc>
          <w:tcPr>
            <w:tcW w:w="1574" w:type="pct"/>
            <w:vAlign w:val="center"/>
          </w:tcPr>
          <w:p w14:paraId="589DB4C1" w14:textId="77777777" w:rsidR="00426C44" w:rsidRPr="00D3669E" w:rsidRDefault="00426C44" w:rsidP="008702F3">
            <w:pPr>
              <w:pStyle w:val="015"/>
            </w:pPr>
            <w:r w:rsidRPr="00D3669E">
              <w:rPr>
                <w:rFonts w:hint="eastAsia"/>
              </w:rPr>
              <w:t>＜</w:t>
            </w:r>
            <w:r w:rsidRPr="00D3669E">
              <w:t>3</w:t>
            </w:r>
            <w:r w:rsidRPr="00D3669E">
              <w:rPr>
                <w:rFonts w:hint="eastAsia"/>
              </w:rPr>
              <w:t>.0m/s</w:t>
            </w:r>
          </w:p>
        </w:tc>
      </w:tr>
      <w:tr w:rsidR="00426C44" w:rsidRPr="00D3669E" w14:paraId="31DD192F" w14:textId="77777777" w:rsidTr="0075614A">
        <w:trPr>
          <w:trHeight w:val="340"/>
        </w:trPr>
        <w:tc>
          <w:tcPr>
            <w:tcW w:w="3426" w:type="pct"/>
            <w:vAlign w:val="center"/>
          </w:tcPr>
          <w:p w14:paraId="7DA24128" w14:textId="77777777" w:rsidR="00426C44" w:rsidRPr="00D3669E" w:rsidRDefault="00426C44" w:rsidP="008702F3">
            <w:pPr>
              <w:pStyle w:val="015"/>
            </w:pPr>
            <w:r w:rsidRPr="00D3669E">
              <w:t>8</w:t>
            </w:r>
            <w:r w:rsidRPr="00D3669E">
              <w:rPr>
                <w:rFonts w:hint="eastAsia"/>
              </w:rPr>
              <w:t>0m</w:t>
            </w:r>
            <w:r w:rsidRPr="00D3669E">
              <w:t>/6</w:t>
            </w:r>
            <w:r w:rsidRPr="00D3669E">
              <w:rPr>
                <w:rFonts w:hint="eastAsia"/>
              </w:rPr>
              <w:t>0m</w:t>
            </w:r>
            <w:r w:rsidRPr="00D3669E">
              <w:t>测层风向差值</w:t>
            </w:r>
          </w:p>
        </w:tc>
        <w:tc>
          <w:tcPr>
            <w:tcW w:w="1574" w:type="pct"/>
            <w:vAlign w:val="center"/>
          </w:tcPr>
          <w:p w14:paraId="54AAA732" w14:textId="77777777" w:rsidR="00426C44" w:rsidRPr="00D3669E" w:rsidRDefault="00426C44" w:rsidP="008702F3">
            <w:pPr>
              <w:pStyle w:val="015"/>
            </w:pPr>
            <w:r w:rsidRPr="00D3669E">
              <w:t>＜</w:t>
            </w:r>
            <w:r w:rsidRPr="00D3669E">
              <w:t>22.5°</w:t>
            </w:r>
          </w:p>
        </w:tc>
      </w:tr>
      <w:tr w:rsidR="00426C44" w:rsidRPr="00D3669E" w14:paraId="4FE6CEA3" w14:textId="77777777" w:rsidTr="0075614A">
        <w:trPr>
          <w:trHeight w:val="340"/>
        </w:trPr>
        <w:tc>
          <w:tcPr>
            <w:tcW w:w="3426" w:type="pct"/>
            <w:vAlign w:val="center"/>
          </w:tcPr>
          <w:p w14:paraId="0A1BE8C2" w14:textId="77777777" w:rsidR="00426C44" w:rsidRPr="00D3669E" w:rsidRDefault="00426C44" w:rsidP="008702F3">
            <w:pPr>
              <w:pStyle w:val="015"/>
            </w:pPr>
            <w:r w:rsidRPr="00D3669E">
              <w:t>6</w:t>
            </w:r>
            <w:r w:rsidRPr="00D3669E">
              <w:rPr>
                <w:rFonts w:hint="eastAsia"/>
              </w:rPr>
              <w:t>0m/</w:t>
            </w:r>
            <w:r w:rsidRPr="00D3669E">
              <w:t>1</w:t>
            </w:r>
            <w:r w:rsidRPr="00D3669E">
              <w:rPr>
                <w:rFonts w:hint="eastAsia"/>
              </w:rPr>
              <w:t>0m</w:t>
            </w:r>
            <w:r w:rsidRPr="00D3669E">
              <w:rPr>
                <w:rFonts w:hint="eastAsia"/>
              </w:rPr>
              <w:t>测层风向差值</w:t>
            </w:r>
          </w:p>
        </w:tc>
        <w:tc>
          <w:tcPr>
            <w:tcW w:w="1574" w:type="pct"/>
            <w:vAlign w:val="center"/>
          </w:tcPr>
          <w:p w14:paraId="6BBD154B" w14:textId="77777777" w:rsidR="00426C44" w:rsidRPr="00D3669E" w:rsidRDefault="00426C44" w:rsidP="008702F3">
            <w:pPr>
              <w:pStyle w:val="015"/>
            </w:pPr>
            <w:r w:rsidRPr="00D3669E">
              <w:rPr>
                <w:rFonts w:hint="eastAsia"/>
              </w:rPr>
              <w:t>＜</w:t>
            </w:r>
            <w:r w:rsidRPr="00D3669E">
              <w:rPr>
                <w:rFonts w:hint="eastAsia"/>
              </w:rPr>
              <w:t>45.0</w:t>
            </w:r>
            <w:r w:rsidRPr="00D3669E">
              <w:rPr>
                <w:rFonts w:hint="eastAsia"/>
              </w:rPr>
              <w:t>°</w:t>
            </w:r>
          </w:p>
        </w:tc>
      </w:tr>
    </w:tbl>
    <w:p w14:paraId="64922EBC" w14:textId="77777777" w:rsidR="00426C44" w:rsidRPr="00D3669E" w:rsidRDefault="00426C44" w:rsidP="00C129B3">
      <w:pPr>
        <w:pStyle w:val="01maintext"/>
      </w:pPr>
      <w:r w:rsidRPr="00D3669E">
        <w:t>c</w:t>
      </w:r>
      <w:r w:rsidRPr="00D3669E">
        <w:t>）趋势检验</w:t>
      </w:r>
    </w:p>
    <w:p w14:paraId="5717D53C" w14:textId="77777777" w:rsidR="00426C44" w:rsidRPr="00D3669E" w:rsidRDefault="00426C44" w:rsidP="00C129B3">
      <w:pPr>
        <w:pStyle w:val="01maintext"/>
      </w:pPr>
      <w:r w:rsidRPr="00D3669E">
        <w:t>实测数据若</w:t>
      </w:r>
      <w:r w:rsidRPr="00D3669E">
        <w:t>“1h</w:t>
      </w:r>
      <w:r w:rsidRPr="00D3669E">
        <w:t>平均风速变化大于</w:t>
      </w:r>
      <w:r w:rsidRPr="00D3669E">
        <w:t>6.0m/s”</w:t>
      </w:r>
      <w:r w:rsidRPr="00D3669E">
        <w:rPr>
          <w:rFonts w:hint="eastAsia"/>
        </w:rPr>
        <w:t>，</w:t>
      </w:r>
      <w:r w:rsidRPr="00D3669E">
        <w:t>属于不合理数据</w:t>
      </w:r>
      <w:r w:rsidRPr="00D3669E">
        <w:rPr>
          <w:rFonts w:hint="eastAsia"/>
        </w:rPr>
        <w:t>。</w:t>
      </w:r>
    </w:p>
    <w:p w14:paraId="485C5110" w14:textId="77777777" w:rsidR="00426C44" w:rsidRPr="00D3669E" w:rsidRDefault="00426C44" w:rsidP="00C129B3">
      <w:pPr>
        <w:pStyle w:val="01maintext"/>
      </w:pPr>
      <w:r w:rsidRPr="00D3669E">
        <w:rPr>
          <w:rFonts w:hint="eastAsia"/>
        </w:rPr>
        <w:t>d</w:t>
      </w:r>
      <w:r w:rsidRPr="00D3669E">
        <w:rPr>
          <w:rFonts w:hint="eastAsia"/>
        </w:rPr>
        <w:t>）连续性评价</w:t>
      </w:r>
    </w:p>
    <w:p w14:paraId="189EACBB" w14:textId="77777777" w:rsidR="00426C44" w:rsidRPr="00D3669E" w:rsidRDefault="00426C44" w:rsidP="00C129B3">
      <w:pPr>
        <w:pStyle w:val="01maintext"/>
      </w:pPr>
      <w:r w:rsidRPr="00D3669E">
        <w:rPr>
          <w:rFonts w:hint="eastAsia"/>
        </w:rPr>
        <w:t>通过对数据的对比发现，在气温低于</w:t>
      </w:r>
      <w:r w:rsidRPr="00D3669E">
        <w:rPr>
          <w:rFonts w:hint="eastAsia"/>
        </w:rPr>
        <w:t>0</w:t>
      </w:r>
      <w:r w:rsidRPr="00D3669E">
        <w:rPr>
          <w:rFonts w:hint="eastAsia"/>
        </w:rPr>
        <w:t>°的几个月内，有某些高测层风速为</w:t>
      </w:r>
      <w:r w:rsidRPr="00D3669E">
        <w:rPr>
          <w:rFonts w:hint="eastAsia"/>
        </w:rPr>
        <w:lastRenderedPageBreak/>
        <w:t>连续“不脉动”的</w:t>
      </w:r>
      <w:r w:rsidRPr="00D3669E">
        <w:rPr>
          <w:rFonts w:hint="eastAsia"/>
        </w:rPr>
        <w:t>0.3m</w:t>
      </w:r>
      <w:r w:rsidRPr="00D3669E">
        <w:t>/s</w:t>
      </w:r>
      <w:r w:rsidRPr="00D3669E">
        <w:t>或</w:t>
      </w:r>
      <w:r w:rsidRPr="00D3669E">
        <w:rPr>
          <w:rFonts w:hint="eastAsia"/>
        </w:rPr>
        <w:t>0.4m</w:t>
      </w:r>
      <w:r w:rsidRPr="00D3669E">
        <w:t>/s</w:t>
      </w:r>
      <w:r w:rsidRPr="00D3669E">
        <w:rPr>
          <w:rFonts w:hint="eastAsia"/>
        </w:rPr>
        <w:t>，判断高测层出现冰冻。本阶段认为此类风况条件风机仍无法发电，在综合折减中考虑为风机发电的冰冻折减。</w:t>
      </w:r>
    </w:p>
    <w:p w14:paraId="2D913CEA" w14:textId="1F808FB6" w:rsidR="00BA310B" w:rsidRPr="00D3669E" w:rsidRDefault="00027DF4" w:rsidP="00C129B3">
      <w:pPr>
        <w:pStyle w:val="01maintext"/>
      </w:pPr>
      <w:r w:rsidRPr="00D3669E">
        <w:rPr>
          <w:rFonts w:hint="eastAsia"/>
        </w:rPr>
        <w:t>采用以上方法对</w:t>
      </w:r>
      <w:r w:rsidR="00D023D2" w:rsidRPr="00D3669E">
        <w:t>9406</w:t>
      </w:r>
      <w:r w:rsidRPr="00D3669E">
        <w:rPr>
          <w:rFonts w:hint="eastAsia"/>
        </w:rPr>
        <w:t>#</w:t>
      </w:r>
      <w:r w:rsidRPr="00D3669E">
        <w:rPr>
          <w:rFonts w:hint="eastAsia"/>
        </w:rPr>
        <w:t>、</w:t>
      </w:r>
      <w:r w:rsidRPr="00D3669E">
        <w:rPr>
          <w:rFonts w:hint="eastAsia"/>
        </w:rPr>
        <w:t>94</w:t>
      </w:r>
      <w:r w:rsidR="00D023D2" w:rsidRPr="00D3669E">
        <w:t>10</w:t>
      </w:r>
      <w:r w:rsidRPr="00D3669E">
        <w:rPr>
          <w:rFonts w:hint="eastAsia"/>
        </w:rPr>
        <w:t>#</w:t>
      </w:r>
      <w:r w:rsidR="00D023D2" w:rsidRPr="00D3669E">
        <w:t>、</w:t>
      </w:r>
      <w:r w:rsidR="00D023D2" w:rsidRPr="00D3669E">
        <w:t>9411#</w:t>
      </w:r>
      <w:r w:rsidRPr="00D3669E">
        <w:rPr>
          <w:rFonts w:hint="eastAsia"/>
        </w:rPr>
        <w:t>测风塔的原始测风数据进行统计分析，各测风塔测风期有效数据完整率见表</w:t>
      </w:r>
      <w:r w:rsidRPr="00D3669E">
        <w:rPr>
          <w:rFonts w:hint="eastAsia"/>
        </w:rPr>
        <w:t>2-5</w:t>
      </w:r>
      <w:r w:rsidRPr="00D3669E">
        <w:rPr>
          <w:rFonts w:hint="eastAsia"/>
        </w:rPr>
        <w:t>所示。</w:t>
      </w:r>
    </w:p>
    <w:p w14:paraId="78C0C465" w14:textId="2D724497" w:rsidR="00911DF5" w:rsidRPr="00D3669E" w:rsidRDefault="00427C27" w:rsidP="00427C27">
      <w:pPr>
        <w:pStyle w:val="013"/>
        <w:spacing w:before="163"/>
      </w:pPr>
      <w:r w:rsidRPr="00D3669E">
        <w:rPr>
          <w:rFonts w:hint="eastAsia"/>
        </w:rPr>
        <w:t>表</w:t>
      </w:r>
      <w:r w:rsidRPr="00D3669E">
        <w:rPr>
          <w:rFonts w:hint="eastAsia"/>
        </w:rPr>
        <w:t>2-5</w:t>
      </w:r>
      <w:r w:rsidRPr="00D3669E">
        <w:t xml:space="preserve">  </w:t>
      </w:r>
      <w:r w:rsidRPr="00D3669E">
        <w:rPr>
          <w:rFonts w:hint="eastAsia"/>
        </w:rPr>
        <w:t>各测风塔有效数据完整率</w:t>
      </w:r>
    </w:p>
    <w:tbl>
      <w:tblPr>
        <w:tblW w:w="44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986"/>
        <w:gridCol w:w="1926"/>
        <w:gridCol w:w="919"/>
        <w:gridCol w:w="1011"/>
        <w:gridCol w:w="1011"/>
        <w:gridCol w:w="872"/>
      </w:tblGrid>
      <w:tr w:rsidR="00427C27" w:rsidRPr="00D3669E" w14:paraId="7BE70A97" w14:textId="77777777" w:rsidTr="00427C27">
        <w:trPr>
          <w:trHeight w:val="288"/>
          <w:jc w:val="center"/>
        </w:trPr>
        <w:tc>
          <w:tcPr>
            <w:tcW w:w="498" w:type="pct"/>
            <w:shd w:val="clear" w:color="auto" w:fill="auto"/>
            <w:noWrap/>
            <w:vAlign w:val="center"/>
            <w:hideMark/>
          </w:tcPr>
          <w:p w14:paraId="0FA89DA5" w14:textId="77777777" w:rsidR="00427C27" w:rsidRPr="00D3669E" w:rsidRDefault="00427C27" w:rsidP="00D023D2">
            <w:pPr>
              <w:pStyle w:val="015"/>
            </w:pPr>
            <w:r w:rsidRPr="00D3669E">
              <w:t>测风塔</w:t>
            </w:r>
          </w:p>
        </w:tc>
        <w:tc>
          <w:tcPr>
            <w:tcW w:w="660" w:type="pct"/>
            <w:shd w:val="clear" w:color="auto" w:fill="auto"/>
            <w:noWrap/>
            <w:vAlign w:val="center"/>
            <w:hideMark/>
          </w:tcPr>
          <w:p w14:paraId="52B46F73" w14:textId="77777777" w:rsidR="00427C27" w:rsidRPr="00D3669E" w:rsidRDefault="00427C27" w:rsidP="00D023D2">
            <w:pPr>
              <w:pStyle w:val="015"/>
            </w:pPr>
            <w:r w:rsidRPr="00D3669E">
              <w:t>测层</w:t>
            </w:r>
          </w:p>
        </w:tc>
        <w:tc>
          <w:tcPr>
            <w:tcW w:w="1289" w:type="pct"/>
            <w:vAlign w:val="center"/>
          </w:tcPr>
          <w:p w14:paraId="6F246491" w14:textId="77777777" w:rsidR="00427C27" w:rsidRPr="00D3669E" w:rsidRDefault="00427C27" w:rsidP="00D023D2">
            <w:pPr>
              <w:pStyle w:val="015"/>
            </w:pPr>
            <w:r w:rsidRPr="00D3669E">
              <w:t>观测时段</w:t>
            </w:r>
          </w:p>
        </w:tc>
        <w:tc>
          <w:tcPr>
            <w:tcW w:w="615" w:type="pct"/>
            <w:shd w:val="clear" w:color="auto" w:fill="auto"/>
            <w:noWrap/>
            <w:vAlign w:val="center"/>
            <w:hideMark/>
          </w:tcPr>
          <w:p w14:paraId="62330E0D" w14:textId="77777777" w:rsidR="00427C27" w:rsidRPr="00D3669E" w:rsidRDefault="00427C27" w:rsidP="00D023D2">
            <w:pPr>
              <w:pStyle w:val="015"/>
            </w:pPr>
            <w:r w:rsidRPr="00D3669E">
              <w:t>应测数据</w:t>
            </w:r>
          </w:p>
        </w:tc>
        <w:tc>
          <w:tcPr>
            <w:tcW w:w="677" w:type="pct"/>
            <w:vAlign w:val="center"/>
          </w:tcPr>
          <w:p w14:paraId="63BFCBBC" w14:textId="77777777" w:rsidR="00427C27" w:rsidRPr="00D3669E" w:rsidRDefault="00427C27" w:rsidP="00D023D2">
            <w:pPr>
              <w:pStyle w:val="015"/>
            </w:pPr>
            <w:r w:rsidRPr="00D3669E">
              <w:t>冰冻数据个数</w:t>
            </w:r>
          </w:p>
        </w:tc>
        <w:tc>
          <w:tcPr>
            <w:tcW w:w="677" w:type="pct"/>
            <w:shd w:val="clear" w:color="auto" w:fill="auto"/>
            <w:noWrap/>
            <w:vAlign w:val="center"/>
            <w:hideMark/>
          </w:tcPr>
          <w:p w14:paraId="4FF7DBC3" w14:textId="77777777" w:rsidR="00427C27" w:rsidRPr="00D3669E" w:rsidRDefault="00427C27" w:rsidP="00D023D2">
            <w:pPr>
              <w:pStyle w:val="015"/>
            </w:pPr>
            <w:r w:rsidRPr="00D3669E">
              <w:t>其他无</w:t>
            </w:r>
          </w:p>
          <w:p w14:paraId="72B6BA54" w14:textId="77777777" w:rsidR="00427C27" w:rsidRPr="00D3669E" w:rsidRDefault="00427C27" w:rsidP="00D023D2">
            <w:pPr>
              <w:pStyle w:val="015"/>
            </w:pPr>
            <w:r w:rsidRPr="00D3669E">
              <w:t>效数据个数</w:t>
            </w:r>
          </w:p>
        </w:tc>
        <w:tc>
          <w:tcPr>
            <w:tcW w:w="584" w:type="pct"/>
            <w:shd w:val="clear" w:color="auto" w:fill="auto"/>
            <w:noWrap/>
            <w:vAlign w:val="center"/>
            <w:hideMark/>
          </w:tcPr>
          <w:p w14:paraId="67171755" w14:textId="77777777" w:rsidR="00427C27" w:rsidRPr="00D3669E" w:rsidRDefault="00427C27" w:rsidP="00D023D2">
            <w:pPr>
              <w:pStyle w:val="015"/>
            </w:pPr>
            <w:r w:rsidRPr="00D3669E">
              <w:t>完整率（</w:t>
            </w:r>
            <w:r w:rsidRPr="00D3669E">
              <w:t>%</w:t>
            </w:r>
            <w:r w:rsidRPr="00D3669E">
              <w:t>）</w:t>
            </w:r>
          </w:p>
        </w:tc>
      </w:tr>
      <w:tr w:rsidR="00427C27" w:rsidRPr="00D3669E" w14:paraId="07FA83BF" w14:textId="77777777" w:rsidTr="00427C27">
        <w:trPr>
          <w:trHeight w:val="288"/>
          <w:jc w:val="center"/>
        </w:trPr>
        <w:tc>
          <w:tcPr>
            <w:tcW w:w="498" w:type="pct"/>
            <w:vMerge w:val="restart"/>
            <w:shd w:val="clear" w:color="auto" w:fill="auto"/>
            <w:noWrap/>
            <w:vAlign w:val="center"/>
          </w:tcPr>
          <w:p w14:paraId="5845527C" w14:textId="2D9F8027" w:rsidR="00427C27" w:rsidRPr="00D3669E" w:rsidRDefault="00427C27" w:rsidP="00427C27">
            <w:pPr>
              <w:pStyle w:val="015"/>
            </w:pPr>
            <w:r w:rsidRPr="00D3669E">
              <w:t>9406#</w:t>
            </w:r>
          </w:p>
        </w:tc>
        <w:tc>
          <w:tcPr>
            <w:tcW w:w="660" w:type="pct"/>
            <w:shd w:val="clear" w:color="auto" w:fill="auto"/>
            <w:noWrap/>
            <w:vAlign w:val="center"/>
          </w:tcPr>
          <w:p w14:paraId="767A4C11" w14:textId="72F86286" w:rsidR="00427C27" w:rsidRPr="00D3669E" w:rsidRDefault="00427C27" w:rsidP="00427C27">
            <w:pPr>
              <w:pStyle w:val="015"/>
            </w:pPr>
            <w:r w:rsidRPr="00D3669E">
              <w:t>80A</w:t>
            </w:r>
          </w:p>
        </w:tc>
        <w:tc>
          <w:tcPr>
            <w:tcW w:w="1289" w:type="pct"/>
            <w:vMerge w:val="restart"/>
            <w:vAlign w:val="center"/>
          </w:tcPr>
          <w:p w14:paraId="4CC52408" w14:textId="70671FB9" w:rsidR="00427C27" w:rsidRPr="00D3669E" w:rsidRDefault="00427C27" w:rsidP="00427C27">
            <w:pPr>
              <w:pStyle w:val="015"/>
            </w:pPr>
            <w:r w:rsidRPr="00D3669E">
              <w:t>2015.8.18~2017.12.27</w:t>
            </w:r>
          </w:p>
        </w:tc>
        <w:tc>
          <w:tcPr>
            <w:tcW w:w="615" w:type="pct"/>
            <w:shd w:val="clear" w:color="auto" w:fill="auto"/>
            <w:noWrap/>
            <w:vAlign w:val="center"/>
          </w:tcPr>
          <w:p w14:paraId="42042A7C" w14:textId="339BB322" w:rsidR="00427C27" w:rsidRPr="00D3669E" w:rsidRDefault="00427C27" w:rsidP="00427C27">
            <w:pPr>
              <w:pStyle w:val="015"/>
            </w:pPr>
            <w:r w:rsidRPr="00D3669E">
              <w:t>124191</w:t>
            </w:r>
          </w:p>
        </w:tc>
        <w:tc>
          <w:tcPr>
            <w:tcW w:w="677" w:type="pct"/>
            <w:shd w:val="clear" w:color="auto" w:fill="auto"/>
            <w:vAlign w:val="center"/>
          </w:tcPr>
          <w:p w14:paraId="60820BA0" w14:textId="5120C48F" w:rsidR="00427C27" w:rsidRPr="00D3669E" w:rsidRDefault="00427C27" w:rsidP="00427C27">
            <w:pPr>
              <w:pStyle w:val="015"/>
            </w:pPr>
            <w:r w:rsidRPr="00D3669E">
              <w:rPr>
                <w:rFonts w:hint="eastAsia"/>
                <w:sz w:val="22"/>
                <w:szCs w:val="22"/>
              </w:rPr>
              <w:t>13353</w:t>
            </w:r>
          </w:p>
        </w:tc>
        <w:tc>
          <w:tcPr>
            <w:tcW w:w="677" w:type="pct"/>
            <w:shd w:val="clear" w:color="auto" w:fill="auto"/>
            <w:noWrap/>
            <w:vAlign w:val="center"/>
          </w:tcPr>
          <w:p w14:paraId="7804D1B0" w14:textId="71217484" w:rsidR="00427C27" w:rsidRPr="00D3669E" w:rsidRDefault="00427C27" w:rsidP="00427C27">
            <w:pPr>
              <w:pStyle w:val="015"/>
            </w:pPr>
            <w:r w:rsidRPr="00D3669E">
              <w:rPr>
                <w:rFonts w:hint="eastAsia"/>
                <w:sz w:val="22"/>
                <w:szCs w:val="22"/>
              </w:rPr>
              <w:t>15</w:t>
            </w:r>
          </w:p>
        </w:tc>
        <w:tc>
          <w:tcPr>
            <w:tcW w:w="584" w:type="pct"/>
            <w:shd w:val="clear" w:color="auto" w:fill="auto"/>
            <w:noWrap/>
            <w:vAlign w:val="center"/>
          </w:tcPr>
          <w:p w14:paraId="6BED4199" w14:textId="7715DF02" w:rsidR="00427C27" w:rsidRPr="00D3669E" w:rsidRDefault="00427C27" w:rsidP="00427C27">
            <w:pPr>
              <w:pStyle w:val="015"/>
            </w:pPr>
            <w:r w:rsidRPr="00D3669E">
              <w:t>89.24</w:t>
            </w:r>
          </w:p>
        </w:tc>
      </w:tr>
      <w:tr w:rsidR="00427C27" w:rsidRPr="00D3669E" w14:paraId="097C2335" w14:textId="77777777" w:rsidTr="00427C27">
        <w:trPr>
          <w:trHeight w:val="276"/>
          <w:jc w:val="center"/>
        </w:trPr>
        <w:tc>
          <w:tcPr>
            <w:tcW w:w="498" w:type="pct"/>
            <w:vMerge/>
            <w:shd w:val="clear" w:color="auto" w:fill="auto"/>
            <w:noWrap/>
            <w:vAlign w:val="center"/>
            <w:hideMark/>
          </w:tcPr>
          <w:p w14:paraId="698E4694" w14:textId="50AA3AD3" w:rsidR="00427C27" w:rsidRPr="00D3669E" w:rsidRDefault="00427C27" w:rsidP="00427C27">
            <w:pPr>
              <w:pStyle w:val="015"/>
            </w:pPr>
          </w:p>
        </w:tc>
        <w:tc>
          <w:tcPr>
            <w:tcW w:w="660" w:type="pct"/>
            <w:shd w:val="clear" w:color="auto" w:fill="auto"/>
            <w:noWrap/>
            <w:vAlign w:val="center"/>
          </w:tcPr>
          <w:p w14:paraId="12368232" w14:textId="3DE8B421" w:rsidR="00427C27" w:rsidRPr="00D3669E" w:rsidRDefault="00427C27" w:rsidP="00427C27">
            <w:pPr>
              <w:pStyle w:val="015"/>
            </w:pPr>
            <w:r w:rsidRPr="00D3669E">
              <w:t>80B</w:t>
            </w:r>
          </w:p>
        </w:tc>
        <w:tc>
          <w:tcPr>
            <w:tcW w:w="1289" w:type="pct"/>
            <w:vMerge/>
            <w:vAlign w:val="center"/>
          </w:tcPr>
          <w:p w14:paraId="502D7741" w14:textId="123E0589" w:rsidR="00427C27" w:rsidRPr="00D3669E" w:rsidRDefault="00427C27" w:rsidP="00427C27">
            <w:pPr>
              <w:pStyle w:val="015"/>
            </w:pPr>
          </w:p>
        </w:tc>
        <w:tc>
          <w:tcPr>
            <w:tcW w:w="615" w:type="pct"/>
            <w:shd w:val="clear" w:color="auto" w:fill="auto"/>
            <w:noWrap/>
            <w:vAlign w:val="center"/>
          </w:tcPr>
          <w:p w14:paraId="7B44D033" w14:textId="1506C7AF" w:rsidR="00427C27" w:rsidRPr="00D3669E" w:rsidRDefault="00427C27" w:rsidP="00427C27">
            <w:pPr>
              <w:pStyle w:val="015"/>
            </w:pPr>
            <w:r w:rsidRPr="00D3669E">
              <w:t>124191</w:t>
            </w:r>
          </w:p>
        </w:tc>
        <w:tc>
          <w:tcPr>
            <w:tcW w:w="677" w:type="pct"/>
            <w:shd w:val="clear" w:color="auto" w:fill="auto"/>
            <w:vAlign w:val="center"/>
          </w:tcPr>
          <w:p w14:paraId="4A89053B" w14:textId="2B7FF29A" w:rsidR="00427C27" w:rsidRPr="00D3669E" w:rsidRDefault="00427C27" w:rsidP="00427C27">
            <w:pPr>
              <w:pStyle w:val="015"/>
            </w:pPr>
            <w:r w:rsidRPr="00D3669E">
              <w:rPr>
                <w:rFonts w:hint="eastAsia"/>
                <w:sz w:val="22"/>
                <w:szCs w:val="22"/>
              </w:rPr>
              <w:t>18601</w:t>
            </w:r>
          </w:p>
        </w:tc>
        <w:tc>
          <w:tcPr>
            <w:tcW w:w="677" w:type="pct"/>
            <w:shd w:val="clear" w:color="auto" w:fill="auto"/>
            <w:noWrap/>
            <w:vAlign w:val="center"/>
          </w:tcPr>
          <w:p w14:paraId="059A91C9" w14:textId="668AC127" w:rsidR="00427C27" w:rsidRPr="00D3669E" w:rsidRDefault="00427C27" w:rsidP="00427C27">
            <w:pPr>
              <w:pStyle w:val="015"/>
            </w:pPr>
            <w:r w:rsidRPr="00D3669E">
              <w:rPr>
                <w:rFonts w:hint="eastAsia"/>
                <w:sz w:val="22"/>
                <w:szCs w:val="22"/>
              </w:rPr>
              <w:t>10</w:t>
            </w:r>
          </w:p>
        </w:tc>
        <w:tc>
          <w:tcPr>
            <w:tcW w:w="584" w:type="pct"/>
            <w:shd w:val="clear" w:color="auto" w:fill="auto"/>
            <w:noWrap/>
            <w:vAlign w:val="center"/>
          </w:tcPr>
          <w:p w14:paraId="15D78E55" w14:textId="0C2239F6" w:rsidR="00427C27" w:rsidRPr="00D3669E" w:rsidRDefault="00427C27" w:rsidP="00427C27">
            <w:pPr>
              <w:pStyle w:val="015"/>
            </w:pPr>
            <w:r w:rsidRPr="00D3669E">
              <w:t>85.04</w:t>
            </w:r>
          </w:p>
        </w:tc>
      </w:tr>
      <w:tr w:rsidR="00427C27" w:rsidRPr="00D3669E" w14:paraId="24547A74" w14:textId="77777777" w:rsidTr="00427C27">
        <w:trPr>
          <w:trHeight w:val="288"/>
          <w:jc w:val="center"/>
        </w:trPr>
        <w:tc>
          <w:tcPr>
            <w:tcW w:w="498" w:type="pct"/>
            <w:vMerge/>
            <w:vAlign w:val="center"/>
            <w:hideMark/>
          </w:tcPr>
          <w:p w14:paraId="7A5F50F0" w14:textId="77777777" w:rsidR="00427C27" w:rsidRPr="00D3669E" w:rsidRDefault="00427C27" w:rsidP="00427C27">
            <w:pPr>
              <w:pStyle w:val="015"/>
            </w:pPr>
          </w:p>
        </w:tc>
        <w:tc>
          <w:tcPr>
            <w:tcW w:w="660" w:type="pct"/>
            <w:shd w:val="clear" w:color="auto" w:fill="auto"/>
            <w:noWrap/>
            <w:vAlign w:val="center"/>
          </w:tcPr>
          <w:p w14:paraId="35B0F93B" w14:textId="23531CCC" w:rsidR="00427C27" w:rsidRPr="00D3669E" w:rsidRDefault="00427C27" w:rsidP="00427C27">
            <w:pPr>
              <w:pStyle w:val="015"/>
            </w:pPr>
            <w:r w:rsidRPr="00D3669E">
              <w:t>60m</w:t>
            </w:r>
          </w:p>
        </w:tc>
        <w:tc>
          <w:tcPr>
            <w:tcW w:w="1289" w:type="pct"/>
            <w:vMerge/>
            <w:vAlign w:val="center"/>
          </w:tcPr>
          <w:p w14:paraId="61561197" w14:textId="77777777" w:rsidR="00427C27" w:rsidRPr="00D3669E" w:rsidRDefault="00427C27" w:rsidP="00427C27">
            <w:pPr>
              <w:pStyle w:val="015"/>
            </w:pPr>
          </w:p>
        </w:tc>
        <w:tc>
          <w:tcPr>
            <w:tcW w:w="615" w:type="pct"/>
            <w:shd w:val="clear" w:color="auto" w:fill="auto"/>
            <w:noWrap/>
            <w:vAlign w:val="center"/>
          </w:tcPr>
          <w:p w14:paraId="3DEDC0CC" w14:textId="3A10240D" w:rsidR="00427C27" w:rsidRPr="00D3669E" w:rsidRDefault="00427C27" w:rsidP="00427C27">
            <w:pPr>
              <w:pStyle w:val="015"/>
            </w:pPr>
            <w:r w:rsidRPr="00D3669E">
              <w:t>124191</w:t>
            </w:r>
          </w:p>
        </w:tc>
        <w:tc>
          <w:tcPr>
            <w:tcW w:w="677" w:type="pct"/>
            <w:shd w:val="clear" w:color="auto" w:fill="auto"/>
            <w:vAlign w:val="center"/>
          </w:tcPr>
          <w:p w14:paraId="502E3301" w14:textId="7420F2BF" w:rsidR="00427C27" w:rsidRPr="00D3669E" w:rsidRDefault="00427C27" w:rsidP="00427C27">
            <w:pPr>
              <w:pStyle w:val="015"/>
            </w:pPr>
            <w:r w:rsidRPr="00D3669E">
              <w:rPr>
                <w:rFonts w:hint="eastAsia"/>
                <w:sz w:val="22"/>
                <w:szCs w:val="22"/>
              </w:rPr>
              <w:t>14186</w:t>
            </w:r>
          </w:p>
        </w:tc>
        <w:tc>
          <w:tcPr>
            <w:tcW w:w="677" w:type="pct"/>
            <w:shd w:val="clear" w:color="auto" w:fill="auto"/>
            <w:noWrap/>
            <w:vAlign w:val="center"/>
          </w:tcPr>
          <w:p w14:paraId="17678602" w14:textId="2F0D73B6" w:rsidR="00427C27" w:rsidRPr="00D3669E" w:rsidRDefault="00427C27" w:rsidP="00427C27">
            <w:pPr>
              <w:pStyle w:val="015"/>
            </w:pPr>
            <w:r w:rsidRPr="00D3669E">
              <w:rPr>
                <w:rFonts w:hint="eastAsia"/>
                <w:sz w:val="22"/>
                <w:szCs w:val="22"/>
              </w:rPr>
              <w:t>5</w:t>
            </w:r>
          </w:p>
        </w:tc>
        <w:tc>
          <w:tcPr>
            <w:tcW w:w="584" w:type="pct"/>
            <w:shd w:val="clear" w:color="auto" w:fill="auto"/>
            <w:noWrap/>
            <w:vAlign w:val="center"/>
          </w:tcPr>
          <w:p w14:paraId="798CA9A1" w14:textId="71C17F7B" w:rsidR="00427C27" w:rsidRPr="00D3669E" w:rsidRDefault="00427C27" w:rsidP="00427C27">
            <w:pPr>
              <w:pStyle w:val="015"/>
            </w:pPr>
            <w:r w:rsidRPr="00D3669E">
              <w:t>88.57</w:t>
            </w:r>
          </w:p>
        </w:tc>
      </w:tr>
      <w:tr w:rsidR="00427C27" w:rsidRPr="00D3669E" w14:paraId="1CB2CA97" w14:textId="77777777" w:rsidTr="00427C27">
        <w:trPr>
          <w:trHeight w:val="288"/>
          <w:jc w:val="center"/>
        </w:trPr>
        <w:tc>
          <w:tcPr>
            <w:tcW w:w="498" w:type="pct"/>
            <w:vMerge/>
            <w:vAlign w:val="center"/>
            <w:hideMark/>
          </w:tcPr>
          <w:p w14:paraId="57EA7C72" w14:textId="77777777" w:rsidR="00427C27" w:rsidRPr="00D3669E" w:rsidRDefault="00427C27" w:rsidP="00427C27">
            <w:pPr>
              <w:pStyle w:val="015"/>
            </w:pPr>
          </w:p>
        </w:tc>
        <w:tc>
          <w:tcPr>
            <w:tcW w:w="660" w:type="pct"/>
            <w:shd w:val="clear" w:color="auto" w:fill="auto"/>
            <w:noWrap/>
            <w:vAlign w:val="center"/>
          </w:tcPr>
          <w:p w14:paraId="59B5061E" w14:textId="46848A89" w:rsidR="00427C27" w:rsidRPr="00D3669E" w:rsidRDefault="00427C27" w:rsidP="00427C27">
            <w:pPr>
              <w:pStyle w:val="015"/>
            </w:pPr>
            <w:r w:rsidRPr="00D3669E">
              <w:t>40m</w:t>
            </w:r>
          </w:p>
        </w:tc>
        <w:tc>
          <w:tcPr>
            <w:tcW w:w="1289" w:type="pct"/>
            <w:vMerge/>
            <w:vAlign w:val="center"/>
          </w:tcPr>
          <w:p w14:paraId="10B88B89" w14:textId="77777777" w:rsidR="00427C27" w:rsidRPr="00D3669E" w:rsidRDefault="00427C27" w:rsidP="00427C27">
            <w:pPr>
              <w:pStyle w:val="015"/>
            </w:pPr>
          </w:p>
        </w:tc>
        <w:tc>
          <w:tcPr>
            <w:tcW w:w="615" w:type="pct"/>
            <w:shd w:val="clear" w:color="auto" w:fill="auto"/>
            <w:noWrap/>
            <w:vAlign w:val="center"/>
          </w:tcPr>
          <w:p w14:paraId="12CDCA0F" w14:textId="7BD0CAC6" w:rsidR="00427C27" w:rsidRPr="00D3669E" w:rsidRDefault="00427C27" w:rsidP="00427C27">
            <w:pPr>
              <w:pStyle w:val="015"/>
            </w:pPr>
            <w:r w:rsidRPr="00D3669E">
              <w:t>124191</w:t>
            </w:r>
          </w:p>
        </w:tc>
        <w:tc>
          <w:tcPr>
            <w:tcW w:w="677" w:type="pct"/>
            <w:shd w:val="clear" w:color="auto" w:fill="auto"/>
            <w:vAlign w:val="center"/>
          </w:tcPr>
          <w:p w14:paraId="0FE69246" w14:textId="321CDD5E" w:rsidR="00427C27" w:rsidRPr="00D3669E" w:rsidRDefault="00427C27" w:rsidP="00427C27">
            <w:pPr>
              <w:pStyle w:val="015"/>
            </w:pPr>
            <w:r w:rsidRPr="00D3669E">
              <w:rPr>
                <w:rFonts w:hint="eastAsia"/>
                <w:sz w:val="22"/>
                <w:szCs w:val="22"/>
              </w:rPr>
              <w:t>14511</w:t>
            </w:r>
          </w:p>
        </w:tc>
        <w:tc>
          <w:tcPr>
            <w:tcW w:w="677" w:type="pct"/>
            <w:shd w:val="clear" w:color="auto" w:fill="auto"/>
            <w:noWrap/>
            <w:vAlign w:val="center"/>
          </w:tcPr>
          <w:p w14:paraId="1B86319E" w14:textId="1865273B" w:rsidR="00427C27" w:rsidRPr="00D3669E" w:rsidRDefault="00427C27" w:rsidP="00427C27">
            <w:pPr>
              <w:pStyle w:val="015"/>
            </w:pPr>
            <w:r w:rsidRPr="00D3669E">
              <w:rPr>
                <w:rFonts w:hint="eastAsia"/>
                <w:sz w:val="22"/>
                <w:szCs w:val="22"/>
              </w:rPr>
              <w:t>7</w:t>
            </w:r>
          </w:p>
        </w:tc>
        <w:tc>
          <w:tcPr>
            <w:tcW w:w="584" w:type="pct"/>
            <w:shd w:val="clear" w:color="auto" w:fill="auto"/>
            <w:noWrap/>
            <w:vAlign w:val="center"/>
          </w:tcPr>
          <w:p w14:paraId="062A37FE" w14:textId="748F7E96" w:rsidR="00427C27" w:rsidRPr="00D3669E" w:rsidRDefault="00427C27" w:rsidP="00427C27">
            <w:pPr>
              <w:pStyle w:val="015"/>
            </w:pPr>
            <w:r w:rsidRPr="00D3669E">
              <w:t>88.31</w:t>
            </w:r>
          </w:p>
        </w:tc>
      </w:tr>
      <w:tr w:rsidR="00427C27" w:rsidRPr="00D3669E" w14:paraId="075C315B" w14:textId="77777777" w:rsidTr="00427C27">
        <w:trPr>
          <w:trHeight w:val="288"/>
          <w:jc w:val="center"/>
        </w:trPr>
        <w:tc>
          <w:tcPr>
            <w:tcW w:w="498" w:type="pct"/>
            <w:vMerge/>
            <w:vAlign w:val="center"/>
            <w:hideMark/>
          </w:tcPr>
          <w:p w14:paraId="1212C8FE" w14:textId="77777777" w:rsidR="00427C27" w:rsidRPr="00D3669E" w:rsidRDefault="00427C27" w:rsidP="00427C27">
            <w:pPr>
              <w:pStyle w:val="015"/>
            </w:pPr>
          </w:p>
        </w:tc>
        <w:tc>
          <w:tcPr>
            <w:tcW w:w="660" w:type="pct"/>
            <w:shd w:val="clear" w:color="auto" w:fill="auto"/>
            <w:noWrap/>
            <w:vAlign w:val="center"/>
          </w:tcPr>
          <w:p w14:paraId="75B56C58" w14:textId="65C38E19" w:rsidR="00427C27" w:rsidRPr="00D3669E" w:rsidRDefault="00427C27" w:rsidP="00427C27">
            <w:pPr>
              <w:pStyle w:val="015"/>
            </w:pPr>
            <w:r w:rsidRPr="00D3669E">
              <w:t>10m</w:t>
            </w:r>
          </w:p>
        </w:tc>
        <w:tc>
          <w:tcPr>
            <w:tcW w:w="1289" w:type="pct"/>
            <w:vMerge/>
            <w:vAlign w:val="center"/>
          </w:tcPr>
          <w:p w14:paraId="4C0A7563" w14:textId="77777777" w:rsidR="00427C27" w:rsidRPr="00D3669E" w:rsidRDefault="00427C27" w:rsidP="00427C27">
            <w:pPr>
              <w:pStyle w:val="015"/>
            </w:pPr>
          </w:p>
        </w:tc>
        <w:tc>
          <w:tcPr>
            <w:tcW w:w="615" w:type="pct"/>
            <w:shd w:val="clear" w:color="auto" w:fill="auto"/>
            <w:noWrap/>
            <w:vAlign w:val="center"/>
          </w:tcPr>
          <w:p w14:paraId="484635E6" w14:textId="70DD5698" w:rsidR="00427C27" w:rsidRPr="00D3669E" w:rsidRDefault="00427C27" w:rsidP="00427C27">
            <w:pPr>
              <w:pStyle w:val="015"/>
            </w:pPr>
            <w:r w:rsidRPr="00D3669E">
              <w:t>124191</w:t>
            </w:r>
          </w:p>
        </w:tc>
        <w:tc>
          <w:tcPr>
            <w:tcW w:w="677" w:type="pct"/>
            <w:shd w:val="clear" w:color="auto" w:fill="auto"/>
            <w:vAlign w:val="center"/>
          </w:tcPr>
          <w:p w14:paraId="215F152F" w14:textId="7B9ED23B" w:rsidR="00427C27" w:rsidRPr="00D3669E" w:rsidRDefault="00427C27" w:rsidP="00427C27">
            <w:pPr>
              <w:pStyle w:val="015"/>
            </w:pPr>
            <w:r w:rsidRPr="00D3669E">
              <w:rPr>
                <w:rFonts w:hint="eastAsia"/>
                <w:sz w:val="22"/>
                <w:szCs w:val="22"/>
              </w:rPr>
              <w:t>13504</w:t>
            </w:r>
          </w:p>
        </w:tc>
        <w:tc>
          <w:tcPr>
            <w:tcW w:w="677" w:type="pct"/>
            <w:shd w:val="clear" w:color="auto" w:fill="auto"/>
            <w:noWrap/>
            <w:vAlign w:val="center"/>
          </w:tcPr>
          <w:p w14:paraId="57BC6D69" w14:textId="16F40C6F" w:rsidR="00427C27" w:rsidRPr="00D3669E" w:rsidRDefault="00427C27" w:rsidP="00427C27">
            <w:pPr>
              <w:pStyle w:val="015"/>
            </w:pPr>
            <w:r w:rsidRPr="00D3669E">
              <w:rPr>
                <w:rFonts w:hint="eastAsia"/>
                <w:sz w:val="22"/>
                <w:szCs w:val="22"/>
              </w:rPr>
              <w:t>8</w:t>
            </w:r>
          </w:p>
        </w:tc>
        <w:tc>
          <w:tcPr>
            <w:tcW w:w="584" w:type="pct"/>
            <w:shd w:val="clear" w:color="auto" w:fill="auto"/>
            <w:noWrap/>
            <w:vAlign w:val="center"/>
          </w:tcPr>
          <w:p w14:paraId="72BE3DF7" w14:textId="07D55E02" w:rsidR="00427C27" w:rsidRPr="00D3669E" w:rsidRDefault="00427C27" w:rsidP="00427C27">
            <w:pPr>
              <w:pStyle w:val="015"/>
            </w:pPr>
            <w:r w:rsidRPr="00D3669E">
              <w:t>89.12</w:t>
            </w:r>
          </w:p>
        </w:tc>
      </w:tr>
      <w:tr w:rsidR="00427C27" w:rsidRPr="00D3669E" w14:paraId="43DE997B" w14:textId="77777777" w:rsidTr="00427C27">
        <w:trPr>
          <w:trHeight w:val="288"/>
          <w:jc w:val="center"/>
        </w:trPr>
        <w:tc>
          <w:tcPr>
            <w:tcW w:w="498" w:type="pct"/>
            <w:vMerge/>
            <w:vAlign w:val="center"/>
            <w:hideMark/>
          </w:tcPr>
          <w:p w14:paraId="76DE3703" w14:textId="77777777" w:rsidR="00427C27" w:rsidRPr="00D3669E" w:rsidRDefault="00427C27" w:rsidP="00427C27">
            <w:pPr>
              <w:pStyle w:val="015"/>
            </w:pPr>
          </w:p>
        </w:tc>
        <w:tc>
          <w:tcPr>
            <w:tcW w:w="660" w:type="pct"/>
            <w:shd w:val="clear" w:color="auto" w:fill="auto"/>
            <w:noWrap/>
            <w:vAlign w:val="center"/>
          </w:tcPr>
          <w:p w14:paraId="45F16ED1" w14:textId="1A2F373E" w:rsidR="00427C27" w:rsidRPr="00D3669E" w:rsidRDefault="00427C27" w:rsidP="00427C27">
            <w:pPr>
              <w:pStyle w:val="015"/>
            </w:pPr>
            <w:r w:rsidRPr="00D3669E">
              <w:t>80D</w:t>
            </w:r>
          </w:p>
        </w:tc>
        <w:tc>
          <w:tcPr>
            <w:tcW w:w="1289" w:type="pct"/>
            <w:vMerge/>
            <w:vAlign w:val="center"/>
          </w:tcPr>
          <w:p w14:paraId="5A352429" w14:textId="77777777" w:rsidR="00427C27" w:rsidRPr="00D3669E" w:rsidRDefault="00427C27" w:rsidP="00427C27">
            <w:pPr>
              <w:pStyle w:val="015"/>
            </w:pPr>
          </w:p>
        </w:tc>
        <w:tc>
          <w:tcPr>
            <w:tcW w:w="615" w:type="pct"/>
            <w:shd w:val="clear" w:color="auto" w:fill="auto"/>
            <w:noWrap/>
            <w:vAlign w:val="center"/>
          </w:tcPr>
          <w:p w14:paraId="43B929BD" w14:textId="70991786" w:rsidR="00427C27" w:rsidRPr="00D3669E" w:rsidRDefault="00427C27" w:rsidP="00427C27">
            <w:pPr>
              <w:pStyle w:val="015"/>
            </w:pPr>
            <w:r w:rsidRPr="00D3669E">
              <w:t>124191</w:t>
            </w:r>
          </w:p>
        </w:tc>
        <w:tc>
          <w:tcPr>
            <w:tcW w:w="677" w:type="pct"/>
            <w:shd w:val="clear" w:color="auto" w:fill="auto"/>
            <w:vAlign w:val="center"/>
          </w:tcPr>
          <w:p w14:paraId="09AE0AEC" w14:textId="2B8DC07D" w:rsidR="00427C27" w:rsidRPr="00D3669E" w:rsidRDefault="00427C27" w:rsidP="00427C27">
            <w:pPr>
              <w:pStyle w:val="015"/>
            </w:pPr>
            <w:r w:rsidRPr="00D3669E">
              <w:rPr>
                <w:rFonts w:hint="eastAsia"/>
                <w:sz w:val="22"/>
                <w:szCs w:val="22"/>
              </w:rPr>
              <w:t>14918</w:t>
            </w:r>
          </w:p>
        </w:tc>
        <w:tc>
          <w:tcPr>
            <w:tcW w:w="677" w:type="pct"/>
            <w:shd w:val="clear" w:color="auto" w:fill="auto"/>
            <w:noWrap/>
            <w:vAlign w:val="center"/>
          </w:tcPr>
          <w:p w14:paraId="74E5A785" w14:textId="781E3DCB" w:rsidR="00427C27" w:rsidRPr="00D3669E" w:rsidRDefault="00427C27" w:rsidP="00427C27">
            <w:pPr>
              <w:pStyle w:val="015"/>
            </w:pPr>
            <w:r w:rsidRPr="00D3669E">
              <w:rPr>
                <w:rFonts w:hint="eastAsia"/>
                <w:sz w:val="22"/>
                <w:szCs w:val="22"/>
              </w:rPr>
              <w:t>6</w:t>
            </w:r>
          </w:p>
        </w:tc>
        <w:tc>
          <w:tcPr>
            <w:tcW w:w="584" w:type="pct"/>
            <w:shd w:val="clear" w:color="auto" w:fill="auto"/>
            <w:noWrap/>
            <w:vAlign w:val="center"/>
          </w:tcPr>
          <w:p w14:paraId="29588477" w14:textId="1DFEFCBC" w:rsidR="00427C27" w:rsidRPr="00D3669E" w:rsidRDefault="00427C27" w:rsidP="00427C27">
            <w:pPr>
              <w:pStyle w:val="015"/>
            </w:pPr>
            <w:r w:rsidRPr="00D3669E">
              <w:t>87.98</w:t>
            </w:r>
          </w:p>
        </w:tc>
      </w:tr>
      <w:tr w:rsidR="00427C27" w:rsidRPr="00D3669E" w14:paraId="6606679D" w14:textId="77777777" w:rsidTr="00427C27">
        <w:trPr>
          <w:trHeight w:val="288"/>
          <w:jc w:val="center"/>
        </w:trPr>
        <w:tc>
          <w:tcPr>
            <w:tcW w:w="498" w:type="pct"/>
            <w:vMerge/>
            <w:vAlign w:val="center"/>
            <w:hideMark/>
          </w:tcPr>
          <w:p w14:paraId="4DB2CBC4" w14:textId="77777777" w:rsidR="00427C27" w:rsidRPr="00D3669E" w:rsidRDefault="00427C27" w:rsidP="00427C27">
            <w:pPr>
              <w:pStyle w:val="015"/>
            </w:pPr>
          </w:p>
        </w:tc>
        <w:tc>
          <w:tcPr>
            <w:tcW w:w="660" w:type="pct"/>
            <w:shd w:val="clear" w:color="auto" w:fill="auto"/>
            <w:noWrap/>
            <w:vAlign w:val="center"/>
          </w:tcPr>
          <w:p w14:paraId="5F3FEE00" w14:textId="605C4CB7" w:rsidR="00427C27" w:rsidRPr="00D3669E" w:rsidRDefault="00427C27" w:rsidP="00427C27">
            <w:pPr>
              <w:pStyle w:val="015"/>
            </w:pPr>
            <w:r w:rsidRPr="00D3669E">
              <w:t>60D</w:t>
            </w:r>
          </w:p>
        </w:tc>
        <w:tc>
          <w:tcPr>
            <w:tcW w:w="1289" w:type="pct"/>
            <w:vMerge/>
            <w:vAlign w:val="center"/>
          </w:tcPr>
          <w:p w14:paraId="329A6100" w14:textId="77777777" w:rsidR="00427C27" w:rsidRPr="00D3669E" w:rsidRDefault="00427C27" w:rsidP="00427C27">
            <w:pPr>
              <w:pStyle w:val="015"/>
            </w:pPr>
          </w:p>
        </w:tc>
        <w:tc>
          <w:tcPr>
            <w:tcW w:w="615" w:type="pct"/>
            <w:shd w:val="clear" w:color="auto" w:fill="auto"/>
            <w:noWrap/>
            <w:vAlign w:val="center"/>
          </w:tcPr>
          <w:p w14:paraId="6787FF29" w14:textId="3ADAA4AB" w:rsidR="00427C27" w:rsidRPr="00D3669E" w:rsidRDefault="00427C27" w:rsidP="00427C27">
            <w:pPr>
              <w:pStyle w:val="015"/>
            </w:pPr>
            <w:r w:rsidRPr="00D3669E">
              <w:t>124191</w:t>
            </w:r>
          </w:p>
        </w:tc>
        <w:tc>
          <w:tcPr>
            <w:tcW w:w="677" w:type="pct"/>
            <w:shd w:val="clear" w:color="auto" w:fill="auto"/>
            <w:vAlign w:val="center"/>
          </w:tcPr>
          <w:p w14:paraId="3709813C" w14:textId="3B359267" w:rsidR="00427C27" w:rsidRPr="00D3669E" w:rsidRDefault="00427C27" w:rsidP="00427C27">
            <w:pPr>
              <w:pStyle w:val="015"/>
            </w:pPr>
            <w:r w:rsidRPr="00D3669E">
              <w:rPr>
                <w:rFonts w:hint="eastAsia"/>
                <w:sz w:val="22"/>
                <w:szCs w:val="22"/>
              </w:rPr>
              <w:t>17172</w:t>
            </w:r>
          </w:p>
        </w:tc>
        <w:tc>
          <w:tcPr>
            <w:tcW w:w="677" w:type="pct"/>
            <w:shd w:val="clear" w:color="auto" w:fill="auto"/>
            <w:noWrap/>
            <w:vAlign w:val="center"/>
          </w:tcPr>
          <w:p w14:paraId="02AFA5BB" w14:textId="113E446D" w:rsidR="00427C27" w:rsidRPr="00D3669E" w:rsidRDefault="00427C27" w:rsidP="00427C27">
            <w:pPr>
              <w:pStyle w:val="015"/>
            </w:pPr>
            <w:r w:rsidRPr="00D3669E">
              <w:rPr>
                <w:rFonts w:hint="eastAsia"/>
                <w:sz w:val="22"/>
                <w:szCs w:val="22"/>
              </w:rPr>
              <w:t>6</w:t>
            </w:r>
          </w:p>
        </w:tc>
        <w:tc>
          <w:tcPr>
            <w:tcW w:w="584" w:type="pct"/>
            <w:shd w:val="clear" w:color="auto" w:fill="auto"/>
            <w:noWrap/>
            <w:vAlign w:val="center"/>
          </w:tcPr>
          <w:p w14:paraId="27759CA0" w14:textId="3104167E" w:rsidR="00427C27" w:rsidRPr="00D3669E" w:rsidRDefault="00427C27" w:rsidP="00427C27">
            <w:pPr>
              <w:pStyle w:val="015"/>
            </w:pPr>
            <w:r w:rsidRPr="00D3669E">
              <w:t>86.17</w:t>
            </w:r>
          </w:p>
        </w:tc>
      </w:tr>
      <w:tr w:rsidR="00427C27" w:rsidRPr="00D3669E" w14:paraId="047F75B6" w14:textId="77777777" w:rsidTr="00427C27">
        <w:trPr>
          <w:trHeight w:val="288"/>
          <w:jc w:val="center"/>
        </w:trPr>
        <w:tc>
          <w:tcPr>
            <w:tcW w:w="498" w:type="pct"/>
            <w:vMerge/>
            <w:vAlign w:val="center"/>
            <w:hideMark/>
          </w:tcPr>
          <w:p w14:paraId="1EC1D970" w14:textId="77777777" w:rsidR="00427C27" w:rsidRPr="00D3669E" w:rsidRDefault="00427C27" w:rsidP="00427C27">
            <w:pPr>
              <w:pStyle w:val="015"/>
            </w:pPr>
          </w:p>
        </w:tc>
        <w:tc>
          <w:tcPr>
            <w:tcW w:w="660" w:type="pct"/>
            <w:shd w:val="clear" w:color="auto" w:fill="auto"/>
            <w:noWrap/>
            <w:vAlign w:val="center"/>
            <w:hideMark/>
          </w:tcPr>
          <w:p w14:paraId="0DBF6AA4" w14:textId="763EB81A" w:rsidR="00427C27" w:rsidRPr="00D3669E" w:rsidRDefault="00427C27" w:rsidP="00427C27">
            <w:pPr>
              <w:pStyle w:val="015"/>
            </w:pPr>
            <w:r w:rsidRPr="00D3669E">
              <w:t>10D</w:t>
            </w:r>
          </w:p>
        </w:tc>
        <w:tc>
          <w:tcPr>
            <w:tcW w:w="1289" w:type="pct"/>
            <w:vMerge/>
            <w:vAlign w:val="center"/>
          </w:tcPr>
          <w:p w14:paraId="036ADDF6" w14:textId="77777777" w:rsidR="00427C27" w:rsidRPr="00D3669E" w:rsidRDefault="00427C27" w:rsidP="00427C27">
            <w:pPr>
              <w:pStyle w:val="015"/>
            </w:pPr>
          </w:p>
        </w:tc>
        <w:tc>
          <w:tcPr>
            <w:tcW w:w="615" w:type="pct"/>
            <w:shd w:val="clear" w:color="auto" w:fill="auto"/>
            <w:noWrap/>
            <w:vAlign w:val="center"/>
          </w:tcPr>
          <w:p w14:paraId="35D1EBAD" w14:textId="2EB1A2E7" w:rsidR="00427C27" w:rsidRPr="00D3669E" w:rsidRDefault="00427C27" w:rsidP="00427C27">
            <w:pPr>
              <w:pStyle w:val="015"/>
            </w:pPr>
            <w:r w:rsidRPr="00D3669E">
              <w:t>124191</w:t>
            </w:r>
          </w:p>
        </w:tc>
        <w:tc>
          <w:tcPr>
            <w:tcW w:w="677" w:type="pct"/>
            <w:shd w:val="clear" w:color="auto" w:fill="auto"/>
            <w:vAlign w:val="center"/>
          </w:tcPr>
          <w:p w14:paraId="4B0B8172" w14:textId="1CD3B642" w:rsidR="00427C27" w:rsidRPr="00D3669E" w:rsidRDefault="00427C27" w:rsidP="00427C27">
            <w:pPr>
              <w:pStyle w:val="015"/>
            </w:pPr>
            <w:r w:rsidRPr="00D3669E">
              <w:rPr>
                <w:rFonts w:hint="eastAsia"/>
                <w:sz w:val="22"/>
                <w:szCs w:val="22"/>
              </w:rPr>
              <w:t>16368</w:t>
            </w:r>
          </w:p>
        </w:tc>
        <w:tc>
          <w:tcPr>
            <w:tcW w:w="677" w:type="pct"/>
            <w:shd w:val="clear" w:color="auto" w:fill="auto"/>
            <w:noWrap/>
            <w:vAlign w:val="center"/>
          </w:tcPr>
          <w:p w14:paraId="1371CD15" w14:textId="0103BF59" w:rsidR="00427C27" w:rsidRPr="00D3669E" w:rsidRDefault="00427C27" w:rsidP="00427C27">
            <w:pPr>
              <w:pStyle w:val="015"/>
            </w:pPr>
            <w:r w:rsidRPr="00D3669E">
              <w:rPr>
                <w:rFonts w:hint="eastAsia"/>
                <w:sz w:val="22"/>
                <w:szCs w:val="22"/>
              </w:rPr>
              <w:t>9</w:t>
            </w:r>
          </w:p>
        </w:tc>
        <w:tc>
          <w:tcPr>
            <w:tcW w:w="584" w:type="pct"/>
            <w:shd w:val="clear" w:color="auto" w:fill="auto"/>
            <w:noWrap/>
            <w:vAlign w:val="center"/>
          </w:tcPr>
          <w:p w14:paraId="0FD549DE" w14:textId="09AFB5DA" w:rsidR="00427C27" w:rsidRPr="00D3669E" w:rsidRDefault="00427C27" w:rsidP="00427C27">
            <w:pPr>
              <w:pStyle w:val="015"/>
            </w:pPr>
            <w:r w:rsidRPr="00D3669E">
              <w:t>86.81</w:t>
            </w:r>
          </w:p>
        </w:tc>
      </w:tr>
      <w:tr w:rsidR="00427C27" w:rsidRPr="00D3669E" w14:paraId="4609B2D5" w14:textId="77777777" w:rsidTr="00427C27">
        <w:trPr>
          <w:trHeight w:val="276"/>
          <w:jc w:val="center"/>
        </w:trPr>
        <w:tc>
          <w:tcPr>
            <w:tcW w:w="498" w:type="pct"/>
            <w:vMerge w:val="restart"/>
            <w:shd w:val="clear" w:color="auto" w:fill="auto"/>
            <w:noWrap/>
            <w:vAlign w:val="center"/>
            <w:hideMark/>
          </w:tcPr>
          <w:p w14:paraId="3FC8761B" w14:textId="6167C733" w:rsidR="00427C27" w:rsidRPr="00D3669E" w:rsidRDefault="00427C27" w:rsidP="00427C27">
            <w:pPr>
              <w:pStyle w:val="015"/>
            </w:pPr>
            <w:r w:rsidRPr="00D3669E">
              <w:t>9410#</w:t>
            </w:r>
          </w:p>
        </w:tc>
        <w:tc>
          <w:tcPr>
            <w:tcW w:w="660" w:type="pct"/>
            <w:shd w:val="clear" w:color="auto" w:fill="auto"/>
            <w:noWrap/>
            <w:vAlign w:val="center"/>
            <w:hideMark/>
          </w:tcPr>
          <w:p w14:paraId="0867B138" w14:textId="77777777" w:rsidR="00427C27" w:rsidRPr="00D3669E" w:rsidRDefault="00427C27" w:rsidP="00427C27">
            <w:pPr>
              <w:pStyle w:val="015"/>
            </w:pPr>
            <w:r w:rsidRPr="00D3669E">
              <w:t>80</w:t>
            </w:r>
            <w:r w:rsidRPr="00D3669E">
              <w:rPr>
                <w:rFonts w:hint="eastAsia"/>
              </w:rPr>
              <w:t>A</w:t>
            </w:r>
          </w:p>
        </w:tc>
        <w:tc>
          <w:tcPr>
            <w:tcW w:w="1289" w:type="pct"/>
            <w:vMerge w:val="restart"/>
            <w:vAlign w:val="center"/>
          </w:tcPr>
          <w:p w14:paraId="0D0668CB" w14:textId="6044433F" w:rsidR="00427C27" w:rsidRPr="00D3669E" w:rsidRDefault="00427C27" w:rsidP="00427C27">
            <w:pPr>
              <w:pStyle w:val="015"/>
            </w:pPr>
            <w:r w:rsidRPr="00D3669E">
              <w:t>2016.4.10~2018.2.22</w:t>
            </w:r>
          </w:p>
        </w:tc>
        <w:tc>
          <w:tcPr>
            <w:tcW w:w="615" w:type="pct"/>
            <w:shd w:val="clear" w:color="auto" w:fill="auto"/>
            <w:noWrap/>
            <w:vAlign w:val="center"/>
          </w:tcPr>
          <w:p w14:paraId="49EEF71B" w14:textId="7981742C" w:rsidR="00427C27" w:rsidRPr="00D3669E" w:rsidRDefault="00427C27" w:rsidP="00427C27">
            <w:pPr>
              <w:pStyle w:val="015"/>
            </w:pPr>
            <w:r w:rsidRPr="00D3669E">
              <w:rPr>
                <w:rFonts w:hint="eastAsia"/>
                <w:sz w:val="22"/>
                <w:szCs w:val="22"/>
              </w:rPr>
              <w:t>98287</w:t>
            </w:r>
          </w:p>
        </w:tc>
        <w:tc>
          <w:tcPr>
            <w:tcW w:w="677" w:type="pct"/>
            <w:shd w:val="clear" w:color="auto" w:fill="auto"/>
            <w:vAlign w:val="center"/>
          </w:tcPr>
          <w:p w14:paraId="35F3DE73" w14:textId="07D063BF" w:rsidR="00427C27" w:rsidRPr="00D3669E" w:rsidRDefault="00427C27" w:rsidP="00427C27">
            <w:pPr>
              <w:pStyle w:val="015"/>
            </w:pPr>
            <w:r w:rsidRPr="00D3669E">
              <w:rPr>
                <w:rFonts w:hint="eastAsia"/>
                <w:sz w:val="22"/>
                <w:szCs w:val="22"/>
              </w:rPr>
              <w:t>13063</w:t>
            </w:r>
          </w:p>
        </w:tc>
        <w:tc>
          <w:tcPr>
            <w:tcW w:w="677" w:type="pct"/>
            <w:shd w:val="clear" w:color="auto" w:fill="auto"/>
            <w:noWrap/>
            <w:vAlign w:val="center"/>
          </w:tcPr>
          <w:p w14:paraId="67A9B2C6" w14:textId="608F4285" w:rsidR="00427C27" w:rsidRPr="00D3669E" w:rsidRDefault="00427C27" w:rsidP="00427C27">
            <w:pPr>
              <w:pStyle w:val="015"/>
            </w:pPr>
            <w:r w:rsidRPr="00D3669E">
              <w:rPr>
                <w:rFonts w:hint="eastAsia"/>
                <w:sz w:val="22"/>
                <w:szCs w:val="22"/>
              </w:rPr>
              <w:t>8</w:t>
            </w:r>
          </w:p>
        </w:tc>
        <w:tc>
          <w:tcPr>
            <w:tcW w:w="584" w:type="pct"/>
            <w:shd w:val="clear" w:color="auto" w:fill="auto"/>
            <w:noWrap/>
            <w:vAlign w:val="center"/>
          </w:tcPr>
          <w:p w14:paraId="743C3D54" w14:textId="0C3B47F4" w:rsidR="00427C27" w:rsidRPr="00D3669E" w:rsidRDefault="00427C27" w:rsidP="00427C27">
            <w:pPr>
              <w:pStyle w:val="015"/>
            </w:pPr>
            <w:r w:rsidRPr="00D3669E">
              <w:rPr>
                <w:rFonts w:hint="eastAsia"/>
                <w:sz w:val="22"/>
                <w:szCs w:val="22"/>
              </w:rPr>
              <w:t>86.7</w:t>
            </w:r>
          </w:p>
        </w:tc>
      </w:tr>
      <w:tr w:rsidR="00427C27" w:rsidRPr="00D3669E" w14:paraId="207735DC" w14:textId="77777777" w:rsidTr="00427C27">
        <w:trPr>
          <w:trHeight w:val="288"/>
          <w:jc w:val="center"/>
        </w:trPr>
        <w:tc>
          <w:tcPr>
            <w:tcW w:w="498" w:type="pct"/>
            <w:vMerge/>
            <w:vAlign w:val="center"/>
            <w:hideMark/>
          </w:tcPr>
          <w:p w14:paraId="7D1E5DD5" w14:textId="77777777" w:rsidR="00427C27" w:rsidRPr="00D3669E" w:rsidRDefault="00427C27" w:rsidP="00427C27">
            <w:pPr>
              <w:pStyle w:val="015"/>
            </w:pPr>
          </w:p>
        </w:tc>
        <w:tc>
          <w:tcPr>
            <w:tcW w:w="660" w:type="pct"/>
            <w:shd w:val="clear" w:color="auto" w:fill="auto"/>
            <w:noWrap/>
            <w:vAlign w:val="center"/>
            <w:hideMark/>
          </w:tcPr>
          <w:p w14:paraId="1102A706" w14:textId="77777777" w:rsidR="00427C27" w:rsidRPr="00D3669E" w:rsidRDefault="00427C27" w:rsidP="00427C27">
            <w:pPr>
              <w:pStyle w:val="015"/>
            </w:pPr>
            <w:r w:rsidRPr="00D3669E">
              <w:t>80</w:t>
            </w:r>
            <w:r w:rsidRPr="00D3669E">
              <w:rPr>
                <w:rFonts w:hint="eastAsia"/>
              </w:rPr>
              <w:t>B</w:t>
            </w:r>
          </w:p>
        </w:tc>
        <w:tc>
          <w:tcPr>
            <w:tcW w:w="1289" w:type="pct"/>
            <w:vMerge/>
            <w:vAlign w:val="center"/>
          </w:tcPr>
          <w:p w14:paraId="2DCE415C" w14:textId="77777777" w:rsidR="00427C27" w:rsidRPr="00D3669E" w:rsidRDefault="00427C27" w:rsidP="00427C27">
            <w:pPr>
              <w:pStyle w:val="015"/>
            </w:pPr>
          </w:p>
        </w:tc>
        <w:tc>
          <w:tcPr>
            <w:tcW w:w="615" w:type="pct"/>
            <w:shd w:val="clear" w:color="auto" w:fill="auto"/>
            <w:noWrap/>
            <w:vAlign w:val="center"/>
          </w:tcPr>
          <w:p w14:paraId="5CAE3864" w14:textId="5B333B6A" w:rsidR="00427C27" w:rsidRPr="00D3669E" w:rsidRDefault="00427C27" w:rsidP="00427C27">
            <w:pPr>
              <w:pStyle w:val="015"/>
            </w:pPr>
            <w:r w:rsidRPr="00D3669E">
              <w:rPr>
                <w:rFonts w:hint="eastAsia"/>
                <w:sz w:val="22"/>
                <w:szCs w:val="22"/>
              </w:rPr>
              <w:t>98287</w:t>
            </w:r>
          </w:p>
        </w:tc>
        <w:tc>
          <w:tcPr>
            <w:tcW w:w="677" w:type="pct"/>
            <w:shd w:val="clear" w:color="auto" w:fill="auto"/>
            <w:vAlign w:val="center"/>
          </w:tcPr>
          <w:p w14:paraId="463209F6" w14:textId="72F7CD21" w:rsidR="00427C27" w:rsidRPr="00D3669E" w:rsidRDefault="00427C27" w:rsidP="00427C27">
            <w:pPr>
              <w:pStyle w:val="015"/>
            </w:pPr>
            <w:r w:rsidRPr="00D3669E">
              <w:rPr>
                <w:rFonts w:hint="eastAsia"/>
                <w:sz w:val="22"/>
                <w:szCs w:val="22"/>
              </w:rPr>
              <w:t>13445</w:t>
            </w:r>
          </w:p>
        </w:tc>
        <w:tc>
          <w:tcPr>
            <w:tcW w:w="677" w:type="pct"/>
            <w:shd w:val="clear" w:color="auto" w:fill="auto"/>
            <w:noWrap/>
            <w:vAlign w:val="center"/>
          </w:tcPr>
          <w:p w14:paraId="08B4EF9F" w14:textId="27856739" w:rsidR="00427C27" w:rsidRPr="00D3669E" w:rsidRDefault="00427C27" w:rsidP="00427C27">
            <w:pPr>
              <w:pStyle w:val="015"/>
            </w:pPr>
            <w:r w:rsidRPr="00D3669E">
              <w:rPr>
                <w:rFonts w:hint="eastAsia"/>
                <w:sz w:val="22"/>
                <w:szCs w:val="22"/>
              </w:rPr>
              <w:t>12</w:t>
            </w:r>
          </w:p>
        </w:tc>
        <w:tc>
          <w:tcPr>
            <w:tcW w:w="584" w:type="pct"/>
            <w:shd w:val="clear" w:color="auto" w:fill="auto"/>
            <w:noWrap/>
            <w:vAlign w:val="center"/>
          </w:tcPr>
          <w:p w14:paraId="205964A8" w14:textId="59441AE1" w:rsidR="00427C27" w:rsidRPr="00D3669E" w:rsidRDefault="00427C27" w:rsidP="00427C27">
            <w:pPr>
              <w:pStyle w:val="015"/>
            </w:pPr>
            <w:r w:rsidRPr="00D3669E">
              <w:rPr>
                <w:rFonts w:hint="eastAsia"/>
                <w:sz w:val="22"/>
                <w:szCs w:val="22"/>
              </w:rPr>
              <w:t>86.31</w:t>
            </w:r>
          </w:p>
        </w:tc>
      </w:tr>
      <w:tr w:rsidR="00427C27" w:rsidRPr="00D3669E" w14:paraId="6A0A88B5" w14:textId="77777777" w:rsidTr="00427C27">
        <w:trPr>
          <w:trHeight w:val="288"/>
          <w:jc w:val="center"/>
        </w:trPr>
        <w:tc>
          <w:tcPr>
            <w:tcW w:w="498" w:type="pct"/>
            <w:vMerge/>
            <w:vAlign w:val="center"/>
            <w:hideMark/>
          </w:tcPr>
          <w:p w14:paraId="1859EE93" w14:textId="77777777" w:rsidR="00427C27" w:rsidRPr="00D3669E" w:rsidRDefault="00427C27" w:rsidP="00427C27">
            <w:pPr>
              <w:pStyle w:val="015"/>
            </w:pPr>
          </w:p>
        </w:tc>
        <w:tc>
          <w:tcPr>
            <w:tcW w:w="660" w:type="pct"/>
            <w:shd w:val="clear" w:color="auto" w:fill="auto"/>
            <w:noWrap/>
            <w:vAlign w:val="center"/>
            <w:hideMark/>
          </w:tcPr>
          <w:p w14:paraId="4D2232FA" w14:textId="5D15D53A" w:rsidR="00427C27" w:rsidRPr="00D3669E" w:rsidRDefault="00427C27" w:rsidP="00427C27">
            <w:pPr>
              <w:pStyle w:val="015"/>
            </w:pPr>
            <w:r w:rsidRPr="00D3669E">
              <w:t>60m</w:t>
            </w:r>
          </w:p>
        </w:tc>
        <w:tc>
          <w:tcPr>
            <w:tcW w:w="1289" w:type="pct"/>
            <w:vMerge/>
            <w:vAlign w:val="center"/>
          </w:tcPr>
          <w:p w14:paraId="340A75CA" w14:textId="77777777" w:rsidR="00427C27" w:rsidRPr="00D3669E" w:rsidRDefault="00427C27" w:rsidP="00427C27">
            <w:pPr>
              <w:pStyle w:val="015"/>
            </w:pPr>
          </w:p>
        </w:tc>
        <w:tc>
          <w:tcPr>
            <w:tcW w:w="615" w:type="pct"/>
            <w:shd w:val="clear" w:color="auto" w:fill="auto"/>
            <w:noWrap/>
            <w:vAlign w:val="center"/>
          </w:tcPr>
          <w:p w14:paraId="10559F7A" w14:textId="2AB68CF4" w:rsidR="00427C27" w:rsidRPr="00D3669E" w:rsidRDefault="00427C27" w:rsidP="00427C27">
            <w:pPr>
              <w:pStyle w:val="015"/>
            </w:pPr>
            <w:r w:rsidRPr="00D3669E">
              <w:rPr>
                <w:rFonts w:hint="eastAsia"/>
                <w:sz w:val="22"/>
                <w:szCs w:val="22"/>
              </w:rPr>
              <w:t>98287</w:t>
            </w:r>
          </w:p>
        </w:tc>
        <w:tc>
          <w:tcPr>
            <w:tcW w:w="677" w:type="pct"/>
            <w:shd w:val="clear" w:color="auto" w:fill="auto"/>
            <w:vAlign w:val="center"/>
          </w:tcPr>
          <w:p w14:paraId="39204BB9" w14:textId="43D5AF7A" w:rsidR="00427C27" w:rsidRPr="00D3669E" w:rsidRDefault="00427C27" w:rsidP="00427C27">
            <w:pPr>
              <w:pStyle w:val="015"/>
            </w:pPr>
            <w:r w:rsidRPr="00D3669E">
              <w:rPr>
                <w:rFonts w:hint="eastAsia"/>
                <w:sz w:val="22"/>
                <w:szCs w:val="22"/>
              </w:rPr>
              <w:t>12989</w:t>
            </w:r>
          </w:p>
        </w:tc>
        <w:tc>
          <w:tcPr>
            <w:tcW w:w="677" w:type="pct"/>
            <w:shd w:val="clear" w:color="auto" w:fill="auto"/>
            <w:noWrap/>
            <w:vAlign w:val="center"/>
          </w:tcPr>
          <w:p w14:paraId="2705C2B0" w14:textId="77B9B6E1" w:rsidR="00427C27" w:rsidRPr="00D3669E" w:rsidRDefault="00427C27" w:rsidP="00427C27">
            <w:pPr>
              <w:pStyle w:val="015"/>
            </w:pPr>
            <w:r w:rsidRPr="00D3669E">
              <w:rPr>
                <w:rFonts w:hint="eastAsia"/>
                <w:sz w:val="22"/>
                <w:szCs w:val="22"/>
              </w:rPr>
              <w:t>16</w:t>
            </w:r>
          </w:p>
        </w:tc>
        <w:tc>
          <w:tcPr>
            <w:tcW w:w="584" w:type="pct"/>
            <w:shd w:val="clear" w:color="auto" w:fill="auto"/>
            <w:noWrap/>
            <w:vAlign w:val="center"/>
          </w:tcPr>
          <w:p w14:paraId="230AA28C" w14:textId="24C80F45" w:rsidR="00427C27" w:rsidRPr="00D3669E" w:rsidRDefault="00427C27" w:rsidP="00427C27">
            <w:pPr>
              <w:pStyle w:val="015"/>
            </w:pPr>
            <w:r w:rsidRPr="00D3669E">
              <w:rPr>
                <w:rFonts w:hint="eastAsia"/>
                <w:sz w:val="22"/>
                <w:szCs w:val="22"/>
              </w:rPr>
              <w:t>86.77</w:t>
            </w:r>
          </w:p>
        </w:tc>
      </w:tr>
      <w:tr w:rsidR="00427C27" w:rsidRPr="00D3669E" w14:paraId="741937F3" w14:textId="77777777" w:rsidTr="00427C27">
        <w:trPr>
          <w:trHeight w:val="288"/>
          <w:jc w:val="center"/>
        </w:trPr>
        <w:tc>
          <w:tcPr>
            <w:tcW w:w="498" w:type="pct"/>
            <w:vMerge/>
            <w:vAlign w:val="center"/>
            <w:hideMark/>
          </w:tcPr>
          <w:p w14:paraId="312B7C45" w14:textId="77777777" w:rsidR="00427C27" w:rsidRPr="00D3669E" w:rsidRDefault="00427C27" w:rsidP="00427C27">
            <w:pPr>
              <w:pStyle w:val="015"/>
            </w:pPr>
          </w:p>
        </w:tc>
        <w:tc>
          <w:tcPr>
            <w:tcW w:w="660" w:type="pct"/>
            <w:shd w:val="clear" w:color="auto" w:fill="auto"/>
            <w:noWrap/>
            <w:vAlign w:val="center"/>
            <w:hideMark/>
          </w:tcPr>
          <w:p w14:paraId="6C4B27D9" w14:textId="487606AE" w:rsidR="00427C27" w:rsidRPr="00D3669E" w:rsidRDefault="00427C27" w:rsidP="00427C27">
            <w:pPr>
              <w:pStyle w:val="015"/>
            </w:pPr>
            <w:r w:rsidRPr="00D3669E">
              <w:t>40m</w:t>
            </w:r>
          </w:p>
        </w:tc>
        <w:tc>
          <w:tcPr>
            <w:tcW w:w="1289" w:type="pct"/>
            <w:vMerge/>
            <w:vAlign w:val="center"/>
          </w:tcPr>
          <w:p w14:paraId="1A44A64C" w14:textId="77777777" w:rsidR="00427C27" w:rsidRPr="00D3669E" w:rsidRDefault="00427C27" w:rsidP="00427C27">
            <w:pPr>
              <w:pStyle w:val="015"/>
            </w:pPr>
          </w:p>
        </w:tc>
        <w:tc>
          <w:tcPr>
            <w:tcW w:w="615" w:type="pct"/>
            <w:shd w:val="clear" w:color="auto" w:fill="auto"/>
            <w:noWrap/>
            <w:vAlign w:val="center"/>
          </w:tcPr>
          <w:p w14:paraId="56AC6BD4" w14:textId="14173304" w:rsidR="00427C27" w:rsidRPr="00D3669E" w:rsidRDefault="00427C27" w:rsidP="00427C27">
            <w:pPr>
              <w:pStyle w:val="015"/>
            </w:pPr>
            <w:r w:rsidRPr="00D3669E">
              <w:rPr>
                <w:rFonts w:hint="eastAsia"/>
                <w:sz w:val="22"/>
                <w:szCs w:val="22"/>
              </w:rPr>
              <w:t>98287</w:t>
            </w:r>
          </w:p>
        </w:tc>
        <w:tc>
          <w:tcPr>
            <w:tcW w:w="677" w:type="pct"/>
            <w:shd w:val="clear" w:color="auto" w:fill="auto"/>
            <w:vAlign w:val="center"/>
          </w:tcPr>
          <w:p w14:paraId="47FC634F" w14:textId="2AA9D498" w:rsidR="00427C27" w:rsidRPr="00D3669E" w:rsidRDefault="00427C27" w:rsidP="00427C27">
            <w:pPr>
              <w:pStyle w:val="015"/>
            </w:pPr>
            <w:r w:rsidRPr="00D3669E">
              <w:rPr>
                <w:rFonts w:hint="eastAsia"/>
                <w:sz w:val="22"/>
                <w:szCs w:val="22"/>
              </w:rPr>
              <w:t>13776</w:t>
            </w:r>
          </w:p>
        </w:tc>
        <w:tc>
          <w:tcPr>
            <w:tcW w:w="677" w:type="pct"/>
            <w:shd w:val="clear" w:color="auto" w:fill="auto"/>
            <w:noWrap/>
            <w:vAlign w:val="center"/>
          </w:tcPr>
          <w:p w14:paraId="387A9748" w14:textId="504D92A0" w:rsidR="00427C27" w:rsidRPr="00D3669E" w:rsidRDefault="00427C27" w:rsidP="00427C27">
            <w:pPr>
              <w:pStyle w:val="015"/>
            </w:pPr>
            <w:r w:rsidRPr="00D3669E">
              <w:rPr>
                <w:rFonts w:hint="eastAsia"/>
                <w:sz w:val="22"/>
                <w:szCs w:val="22"/>
              </w:rPr>
              <w:t>10</w:t>
            </w:r>
          </w:p>
        </w:tc>
        <w:tc>
          <w:tcPr>
            <w:tcW w:w="584" w:type="pct"/>
            <w:shd w:val="clear" w:color="auto" w:fill="auto"/>
            <w:noWrap/>
            <w:vAlign w:val="center"/>
          </w:tcPr>
          <w:p w14:paraId="520A66DE" w14:textId="29FE8244" w:rsidR="00427C27" w:rsidRPr="00D3669E" w:rsidRDefault="00427C27" w:rsidP="00427C27">
            <w:pPr>
              <w:pStyle w:val="015"/>
            </w:pPr>
            <w:r w:rsidRPr="00D3669E">
              <w:rPr>
                <w:rFonts w:hint="eastAsia"/>
                <w:sz w:val="22"/>
                <w:szCs w:val="22"/>
              </w:rPr>
              <w:t>85.95</w:t>
            </w:r>
          </w:p>
        </w:tc>
      </w:tr>
      <w:tr w:rsidR="00427C27" w:rsidRPr="00D3669E" w14:paraId="265F2760" w14:textId="77777777" w:rsidTr="00427C27">
        <w:trPr>
          <w:trHeight w:val="288"/>
          <w:jc w:val="center"/>
        </w:trPr>
        <w:tc>
          <w:tcPr>
            <w:tcW w:w="498" w:type="pct"/>
            <w:vMerge/>
            <w:vAlign w:val="center"/>
            <w:hideMark/>
          </w:tcPr>
          <w:p w14:paraId="0684554D" w14:textId="77777777" w:rsidR="00427C27" w:rsidRPr="00D3669E" w:rsidRDefault="00427C27" w:rsidP="00427C27">
            <w:pPr>
              <w:pStyle w:val="015"/>
            </w:pPr>
          </w:p>
        </w:tc>
        <w:tc>
          <w:tcPr>
            <w:tcW w:w="660" w:type="pct"/>
            <w:shd w:val="clear" w:color="auto" w:fill="auto"/>
            <w:noWrap/>
            <w:vAlign w:val="center"/>
            <w:hideMark/>
          </w:tcPr>
          <w:p w14:paraId="1DC90D5E" w14:textId="420361AD" w:rsidR="00427C27" w:rsidRPr="00D3669E" w:rsidRDefault="00427C27" w:rsidP="00427C27">
            <w:pPr>
              <w:pStyle w:val="015"/>
            </w:pPr>
            <w:r w:rsidRPr="00D3669E">
              <w:t>10m</w:t>
            </w:r>
          </w:p>
        </w:tc>
        <w:tc>
          <w:tcPr>
            <w:tcW w:w="1289" w:type="pct"/>
            <w:vMerge/>
            <w:vAlign w:val="center"/>
          </w:tcPr>
          <w:p w14:paraId="451290EF" w14:textId="77777777" w:rsidR="00427C27" w:rsidRPr="00D3669E" w:rsidRDefault="00427C27" w:rsidP="00427C27">
            <w:pPr>
              <w:pStyle w:val="015"/>
            </w:pPr>
          </w:p>
        </w:tc>
        <w:tc>
          <w:tcPr>
            <w:tcW w:w="615" w:type="pct"/>
            <w:shd w:val="clear" w:color="auto" w:fill="auto"/>
            <w:noWrap/>
            <w:vAlign w:val="center"/>
          </w:tcPr>
          <w:p w14:paraId="744F0D18" w14:textId="5B566CB4" w:rsidR="00427C27" w:rsidRPr="00D3669E" w:rsidRDefault="00427C27" w:rsidP="00427C27">
            <w:pPr>
              <w:pStyle w:val="015"/>
            </w:pPr>
            <w:r w:rsidRPr="00D3669E">
              <w:rPr>
                <w:rFonts w:hint="eastAsia"/>
                <w:sz w:val="22"/>
                <w:szCs w:val="22"/>
              </w:rPr>
              <w:t>98287</w:t>
            </w:r>
          </w:p>
        </w:tc>
        <w:tc>
          <w:tcPr>
            <w:tcW w:w="677" w:type="pct"/>
            <w:shd w:val="clear" w:color="auto" w:fill="auto"/>
            <w:vAlign w:val="center"/>
          </w:tcPr>
          <w:p w14:paraId="45669F74" w14:textId="4AFEE1EF" w:rsidR="00427C27" w:rsidRPr="00D3669E" w:rsidRDefault="00427C27" w:rsidP="00427C27">
            <w:pPr>
              <w:pStyle w:val="015"/>
            </w:pPr>
            <w:r w:rsidRPr="00D3669E">
              <w:rPr>
                <w:rFonts w:hint="eastAsia"/>
                <w:sz w:val="22"/>
                <w:szCs w:val="22"/>
              </w:rPr>
              <w:t>12690</w:t>
            </w:r>
          </w:p>
        </w:tc>
        <w:tc>
          <w:tcPr>
            <w:tcW w:w="677" w:type="pct"/>
            <w:shd w:val="clear" w:color="auto" w:fill="auto"/>
            <w:noWrap/>
            <w:vAlign w:val="center"/>
          </w:tcPr>
          <w:p w14:paraId="0D0002CE" w14:textId="2F2E778D" w:rsidR="00427C27" w:rsidRPr="00D3669E" w:rsidRDefault="00427C27" w:rsidP="00427C27">
            <w:pPr>
              <w:pStyle w:val="015"/>
            </w:pPr>
            <w:r w:rsidRPr="00D3669E">
              <w:rPr>
                <w:rFonts w:hint="eastAsia"/>
                <w:sz w:val="22"/>
                <w:szCs w:val="22"/>
              </w:rPr>
              <w:t>5</w:t>
            </w:r>
          </w:p>
        </w:tc>
        <w:tc>
          <w:tcPr>
            <w:tcW w:w="584" w:type="pct"/>
            <w:shd w:val="clear" w:color="auto" w:fill="auto"/>
            <w:noWrap/>
            <w:vAlign w:val="center"/>
          </w:tcPr>
          <w:p w14:paraId="54784E42" w14:textId="23D82706" w:rsidR="00427C27" w:rsidRPr="00D3669E" w:rsidRDefault="00427C27" w:rsidP="00427C27">
            <w:pPr>
              <w:pStyle w:val="015"/>
            </w:pPr>
            <w:r w:rsidRPr="00D3669E">
              <w:rPr>
                <w:rFonts w:hint="eastAsia"/>
                <w:sz w:val="22"/>
                <w:szCs w:val="22"/>
              </w:rPr>
              <w:t>87.08</w:t>
            </w:r>
          </w:p>
        </w:tc>
      </w:tr>
      <w:tr w:rsidR="00427C27" w:rsidRPr="00D3669E" w14:paraId="758D9474" w14:textId="77777777" w:rsidTr="00427C27">
        <w:trPr>
          <w:trHeight w:val="288"/>
          <w:jc w:val="center"/>
        </w:trPr>
        <w:tc>
          <w:tcPr>
            <w:tcW w:w="498" w:type="pct"/>
            <w:vMerge/>
            <w:vAlign w:val="center"/>
            <w:hideMark/>
          </w:tcPr>
          <w:p w14:paraId="2B7648D8" w14:textId="77777777" w:rsidR="00427C27" w:rsidRPr="00D3669E" w:rsidRDefault="00427C27" w:rsidP="00427C27">
            <w:pPr>
              <w:pStyle w:val="015"/>
            </w:pPr>
          </w:p>
        </w:tc>
        <w:tc>
          <w:tcPr>
            <w:tcW w:w="660" w:type="pct"/>
            <w:shd w:val="clear" w:color="auto" w:fill="auto"/>
            <w:noWrap/>
            <w:vAlign w:val="center"/>
            <w:hideMark/>
          </w:tcPr>
          <w:p w14:paraId="73D55E6F" w14:textId="77777777" w:rsidR="00427C27" w:rsidRPr="00D3669E" w:rsidRDefault="00427C27" w:rsidP="00427C27">
            <w:pPr>
              <w:pStyle w:val="015"/>
            </w:pPr>
            <w:r w:rsidRPr="00D3669E">
              <w:t>80D</w:t>
            </w:r>
          </w:p>
        </w:tc>
        <w:tc>
          <w:tcPr>
            <w:tcW w:w="1289" w:type="pct"/>
            <w:vMerge/>
            <w:vAlign w:val="center"/>
          </w:tcPr>
          <w:p w14:paraId="5B94AB9A" w14:textId="77777777" w:rsidR="00427C27" w:rsidRPr="00D3669E" w:rsidRDefault="00427C27" w:rsidP="00427C27">
            <w:pPr>
              <w:pStyle w:val="015"/>
            </w:pPr>
          </w:p>
        </w:tc>
        <w:tc>
          <w:tcPr>
            <w:tcW w:w="615" w:type="pct"/>
            <w:shd w:val="clear" w:color="auto" w:fill="auto"/>
            <w:noWrap/>
            <w:vAlign w:val="center"/>
          </w:tcPr>
          <w:p w14:paraId="718826B5" w14:textId="7A1A203E" w:rsidR="00427C27" w:rsidRPr="00D3669E" w:rsidRDefault="00427C27" w:rsidP="00427C27">
            <w:pPr>
              <w:pStyle w:val="015"/>
            </w:pPr>
            <w:r w:rsidRPr="00D3669E">
              <w:rPr>
                <w:rFonts w:hint="eastAsia"/>
                <w:sz w:val="22"/>
                <w:szCs w:val="22"/>
              </w:rPr>
              <w:t>98287</w:t>
            </w:r>
          </w:p>
        </w:tc>
        <w:tc>
          <w:tcPr>
            <w:tcW w:w="677" w:type="pct"/>
            <w:shd w:val="clear" w:color="auto" w:fill="auto"/>
            <w:vAlign w:val="center"/>
          </w:tcPr>
          <w:p w14:paraId="6D3919DB" w14:textId="24AD1B04" w:rsidR="00427C27" w:rsidRPr="00D3669E" w:rsidRDefault="00427C27" w:rsidP="00427C27">
            <w:pPr>
              <w:pStyle w:val="015"/>
            </w:pPr>
            <w:r w:rsidRPr="00D3669E">
              <w:rPr>
                <w:rFonts w:hint="eastAsia"/>
                <w:sz w:val="22"/>
                <w:szCs w:val="22"/>
              </w:rPr>
              <w:t>11966</w:t>
            </w:r>
          </w:p>
        </w:tc>
        <w:tc>
          <w:tcPr>
            <w:tcW w:w="677" w:type="pct"/>
            <w:shd w:val="clear" w:color="auto" w:fill="auto"/>
            <w:noWrap/>
            <w:vAlign w:val="center"/>
          </w:tcPr>
          <w:p w14:paraId="42A1E9AF" w14:textId="1FF2242C" w:rsidR="00427C27" w:rsidRPr="00D3669E" w:rsidRDefault="00427C27" w:rsidP="00427C27">
            <w:pPr>
              <w:pStyle w:val="015"/>
            </w:pPr>
            <w:r w:rsidRPr="00D3669E">
              <w:rPr>
                <w:rFonts w:hint="eastAsia"/>
                <w:sz w:val="22"/>
                <w:szCs w:val="22"/>
              </w:rPr>
              <w:t>6</w:t>
            </w:r>
          </w:p>
        </w:tc>
        <w:tc>
          <w:tcPr>
            <w:tcW w:w="584" w:type="pct"/>
            <w:shd w:val="clear" w:color="auto" w:fill="auto"/>
            <w:noWrap/>
            <w:vAlign w:val="center"/>
          </w:tcPr>
          <w:p w14:paraId="588EB39E" w14:textId="365DCD20" w:rsidR="00427C27" w:rsidRPr="00D3669E" w:rsidRDefault="00427C27" w:rsidP="00427C27">
            <w:pPr>
              <w:pStyle w:val="015"/>
            </w:pPr>
            <w:r w:rsidRPr="00D3669E">
              <w:rPr>
                <w:rFonts w:hint="eastAsia"/>
                <w:sz w:val="22"/>
                <w:szCs w:val="22"/>
              </w:rPr>
              <w:t>87.82</w:t>
            </w:r>
          </w:p>
        </w:tc>
      </w:tr>
      <w:tr w:rsidR="00427C27" w:rsidRPr="00D3669E" w14:paraId="6B62F8D7" w14:textId="77777777" w:rsidTr="00427C27">
        <w:trPr>
          <w:trHeight w:val="288"/>
          <w:jc w:val="center"/>
        </w:trPr>
        <w:tc>
          <w:tcPr>
            <w:tcW w:w="498" w:type="pct"/>
            <w:vMerge/>
            <w:vAlign w:val="center"/>
            <w:hideMark/>
          </w:tcPr>
          <w:p w14:paraId="53852119" w14:textId="77777777" w:rsidR="00427C27" w:rsidRPr="00D3669E" w:rsidRDefault="00427C27" w:rsidP="00427C27">
            <w:pPr>
              <w:pStyle w:val="015"/>
            </w:pPr>
          </w:p>
        </w:tc>
        <w:tc>
          <w:tcPr>
            <w:tcW w:w="660" w:type="pct"/>
            <w:shd w:val="clear" w:color="auto" w:fill="auto"/>
            <w:noWrap/>
            <w:vAlign w:val="center"/>
            <w:hideMark/>
          </w:tcPr>
          <w:p w14:paraId="355398C5" w14:textId="6D77B680" w:rsidR="00427C27" w:rsidRPr="00D3669E" w:rsidRDefault="00427C27" w:rsidP="00427C27">
            <w:pPr>
              <w:pStyle w:val="015"/>
            </w:pPr>
            <w:r w:rsidRPr="00D3669E">
              <w:t>60D</w:t>
            </w:r>
          </w:p>
        </w:tc>
        <w:tc>
          <w:tcPr>
            <w:tcW w:w="1289" w:type="pct"/>
            <w:vMerge/>
            <w:vAlign w:val="center"/>
          </w:tcPr>
          <w:p w14:paraId="63188B7D" w14:textId="77777777" w:rsidR="00427C27" w:rsidRPr="00D3669E" w:rsidRDefault="00427C27" w:rsidP="00427C27">
            <w:pPr>
              <w:pStyle w:val="015"/>
            </w:pPr>
          </w:p>
        </w:tc>
        <w:tc>
          <w:tcPr>
            <w:tcW w:w="615" w:type="pct"/>
            <w:shd w:val="clear" w:color="auto" w:fill="auto"/>
            <w:noWrap/>
            <w:vAlign w:val="center"/>
          </w:tcPr>
          <w:p w14:paraId="3FAC3704" w14:textId="46139957" w:rsidR="00427C27" w:rsidRPr="00D3669E" w:rsidRDefault="00427C27" w:rsidP="00427C27">
            <w:pPr>
              <w:pStyle w:val="015"/>
            </w:pPr>
            <w:r w:rsidRPr="00D3669E">
              <w:rPr>
                <w:rFonts w:hint="eastAsia"/>
                <w:sz w:val="22"/>
                <w:szCs w:val="22"/>
              </w:rPr>
              <w:t>98287</w:t>
            </w:r>
          </w:p>
        </w:tc>
        <w:tc>
          <w:tcPr>
            <w:tcW w:w="677" w:type="pct"/>
            <w:shd w:val="clear" w:color="auto" w:fill="auto"/>
            <w:vAlign w:val="center"/>
          </w:tcPr>
          <w:p w14:paraId="1A43A065" w14:textId="27627CE9" w:rsidR="00427C27" w:rsidRPr="00D3669E" w:rsidRDefault="00427C27" w:rsidP="00427C27">
            <w:pPr>
              <w:pStyle w:val="015"/>
            </w:pPr>
            <w:r w:rsidRPr="00D3669E">
              <w:rPr>
                <w:rFonts w:hint="eastAsia"/>
                <w:sz w:val="22"/>
                <w:szCs w:val="22"/>
              </w:rPr>
              <w:t>11903</w:t>
            </w:r>
          </w:p>
        </w:tc>
        <w:tc>
          <w:tcPr>
            <w:tcW w:w="677" w:type="pct"/>
            <w:shd w:val="clear" w:color="auto" w:fill="auto"/>
            <w:noWrap/>
            <w:vAlign w:val="center"/>
          </w:tcPr>
          <w:p w14:paraId="2F6CFEEF" w14:textId="085EB0B8" w:rsidR="00427C27" w:rsidRPr="00D3669E" w:rsidRDefault="00427C27" w:rsidP="00427C27">
            <w:pPr>
              <w:pStyle w:val="015"/>
            </w:pPr>
            <w:r w:rsidRPr="00D3669E">
              <w:rPr>
                <w:rFonts w:hint="eastAsia"/>
                <w:sz w:val="22"/>
                <w:szCs w:val="22"/>
              </w:rPr>
              <w:t>8</w:t>
            </w:r>
          </w:p>
        </w:tc>
        <w:tc>
          <w:tcPr>
            <w:tcW w:w="584" w:type="pct"/>
            <w:shd w:val="clear" w:color="auto" w:fill="auto"/>
            <w:noWrap/>
            <w:vAlign w:val="center"/>
          </w:tcPr>
          <w:p w14:paraId="037CF22A" w14:textId="47930417" w:rsidR="00427C27" w:rsidRPr="00D3669E" w:rsidRDefault="00427C27" w:rsidP="00427C27">
            <w:pPr>
              <w:pStyle w:val="015"/>
            </w:pPr>
            <w:r w:rsidRPr="00D3669E">
              <w:rPr>
                <w:rFonts w:hint="eastAsia"/>
                <w:sz w:val="22"/>
                <w:szCs w:val="22"/>
              </w:rPr>
              <w:t>87.88</w:t>
            </w:r>
          </w:p>
        </w:tc>
      </w:tr>
      <w:tr w:rsidR="00427C27" w:rsidRPr="00D3669E" w14:paraId="2955FFB0" w14:textId="77777777" w:rsidTr="00427C27">
        <w:trPr>
          <w:trHeight w:val="288"/>
          <w:jc w:val="center"/>
        </w:trPr>
        <w:tc>
          <w:tcPr>
            <w:tcW w:w="498" w:type="pct"/>
            <w:vMerge/>
            <w:vAlign w:val="center"/>
            <w:hideMark/>
          </w:tcPr>
          <w:p w14:paraId="4EF14A2A" w14:textId="77777777" w:rsidR="00427C27" w:rsidRPr="00D3669E" w:rsidRDefault="00427C27" w:rsidP="00427C27">
            <w:pPr>
              <w:pStyle w:val="015"/>
            </w:pPr>
          </w:p>
        </w:tc>
        <w:tc>
          <w:tcPr>
            <w:tcW w:w="660" w:type="pct"/>
            <w:shd w:val="clear" w:color="auto" w:fill="auto"/>
            <w:noWrap/>
            <w:vAlign w:val="center"/>
            <w:hideMark/>
          </w:tcPr>
          <w:p w14:paraId="19B7030E" w14:textId="5ABDAA80" w:rsidR="00427C27" w:rsidRPr="00D3669E" w:rsidRDefault="00427C27" w:rsidP="00427C27">
            <w:pPr>
              <w:pStyle w:val="015"/>
            </w:pPr>
            <w:r w:rsidRPr="00D3669E">
              <w:t>10D</w:t>
            </w:r>
          </w:p>
        </w:tc>
        <w:tc>
          <w:tcPr>
            <w:tcW w:w="1289" w:type="pct"/>
            <w:vMerge/>
            <w:vAlign w:val="center"/>
          </w:tcPr>
          <w:p w14:paraId="1CFCE2BD" w14:textId="77777777" w:rsidR="00427C27" w:rsidRPr="00D3669E" w:rsidRDefault="00427C27" w:rsidP="00427C27">
            <w:pPr>
              <w:pStyle w:val="015"/>
            </w:pPr>
          </w:p>
        </w:tc>
        <w:tc>
          <w:tcPr>
            <w:tcW w:w="615" w:type="pct"/>
            <w:shd w:val="clear" w:color="auto" w:fill="auto"/>
            <w:noWrap/>
            <w:vAlign w:val="center"/>
          </w:tcPr>
          <w:p w14:paraId="2C933E69" w14:textId="6E226F82" w:rsidR="00427C27" w:rsidRPr="00D3669E" w:rsidRDefault="00427C27" w:rsidP="00427C27">
            <w:pPr>
              <w:pStyle w:val="015"/>
            </w:pPr>
            <w:r w:rsidRPr="00D3669E">
              <w:rPr>
                <w:rFonts w:hint="eastAsia"/>
                <w:sz w:val="22"/>
                <w:szCs w:val="22"/>
              </w:rPr>
              <w:t>98287</w:t>
            </w:r>
          </w:p>
        </w:tc>
        <w:tc>
          <w:tcPr>
            <w:tcW w:w="677" w:type="pct"/>
            <w:shd w:val="clear" w:color="auto" w:fill="auto"/>
            <w:vAlign w:val="center"/>
          </w:tcPr>
          <w:p w14:paraId="244EBB2F" w14:textId="33AE2D8E" w:rsidR="00427C27" w:rsidRPr="00D3669E" w:rsidRDefault="00427C27" w:rsidP="00427C27">
            <w:pPr>
              <w:pStyle w:val="015"/>
            </w:pPr>
            <w:r w:rsidRPr="00D3669E">
              <w:rPr>
                <w:rFonts w:hint="eastAsia"/>
                <w:sz w:val="22"/>
                <w:szCs w:val="22"/>
              </w:rPr>
              <w:t>15291</w:t>
            </w:r>
          </w:p>
        </w:tc>
        <w:tc>
          <w:tcPr>
            <w:tcW w:w="677" w:type="pct"/>
            <w:shd w:val="clear" w:color="auto" w:fill="auto"/>
            <w:noWrap/>
            <w:vAlign w:val="center"/>
          </w:tcPr>
          <w:p w14:paraId="7B6FC633" w14:textId="3C166898" w:rsidR="00427C27" w:rsidRPr="00D3669E" w:rsidRDefault="00427C27" w:rsidP="00427C27">
            <w:pPr>
              <w:pStyle w:val="015"/>
            </w:pPr>
            <w:r w:rsidRPr="00D3669E">
              <w:rPr>
                <w:rFonts w:hint="eastAsia"/>
                <w:sz w:val="22"/>
                <w:szCs w:val="22"/>
              </w:rPr>
              <w:t>6</w:t>
            </w:r>
          </w:p>
        </w:tc>
        <w:tc>
          <w:tcPr>
            <w:tcW w:w="584" w:type="pct"/>
            <w:shd w:val="clear" w:color="auto" w:fill="auto"/>
            <w:noWrap/>
            <w:vAlign w:val="center"/>
          </w:tcPr>
          <w:p w14:paraId="0A13815A" w14:textId="6E10BA6C" w:rsidR="00427C27" w:rsidRPr="00D3669E" w:rsidRDefault="00427C27" w:rsidP="00427C27">
            <w:pPr>
              <w:pStyle w:val="015"/>
            </w:pPr>
            <w:r w:rsidRPr="00D3669E">
              <w:rPr>
                <w:rFonts w:hint="eastAsia"/>
                <w:sz w:val="22"/>
                <w:szCs w:val="22"/>
              </w:rPr>
              <w:t>84.44</w:t>
            </w:r>
          </w:p>
        </w:tc>
      </w:tr>
      <w:tr w:rsidR="00427C27" w:rsidRPr="00D3669E" w14:paraId="7A8A644E" w14:textId="77777777" w:rsidTr="00427C27">
        <w:trPr>
          <w:trHeight w:val="300"/>
          <w:jc w:val="center"/>
        </w:trPr>
        <w:tc>
          <w:tcPr>
            <w:tcW w:w="498" w:type="pct"/>
            <w:vMerge w:val="restart"/>
            <w:vAlign w:val="center"/>
          </w:tcPr>
          <w:p w14:paraId="60EB16FB" w14:textId="0DD20AE2" w:rsidR="00427C27" w:rsidRPr="00D3669E" w:rsidRDefault="00427C27" w:rsidP="00427C27">
            <w:pPr>
              <w:pStyle w:val="015"/>
            </w:pPr>
            <w:r w:rsidRPr="00D3669E">
              <w:rPr>
                <w:rFonts w:hint="eastAsia"/>
              </w:rPr>
              <w:t>9</w:t>
            </w:r>
            <w:r w:rsidRPr="00D3669E">
              <w:t>411</w:t>
            </w:r>
            <w:r w:rsidRPr="00D3669E">
              <w:rPr>
                <w:rFonts w:hint="eastAsia"/>
              </w:rPr>
              <w:t>#</w:t>
            </w:r>
          </w:p>
        </w:tc>
        <w:tc>
          <w:tcPr>
            <w:tcW w:w="660" w:type="pct"/>
            <w:shd w:val="clear" w:color="auto" w:fill="auto"/>
            <w:noWrap/>
            <w:vAlign w:val="center"/>
          </w:tcPr>
          <w:p w14:paraId="35DD9385" w14:textId="586837CE" w:rsidR="00427C27" w:rsidRPr="00D3669E" w:rsidRDefault="00427C27" w:rsidP="00427C27">
            <w:pPr>
              <w:pStyle w:val="015"/>
            </w:pPr>
            <w:r w:rsidRPr="00D3669E">
              <w:t>80</w:t>
            </w:r>
            <w:r w:rsidRPr="00D3669E">
              <w:rPr>
                <w:rFonts w:hint="eastAsia"/>
              </w:rPr>
              <w:t>A</w:t>
            </w:r>
          </w:p>
        </w:tc>
        <w:tc>
          <w:tcPr>
            <w:tcW w:w="1289" w:type="pct"/>
            <w:vMerge w:val="restart"/>
            <w:vAlign w:val="center"/>
          </w:tcPr>
          <w:p w14:paraId="10712FAF" w14:textId="59BDE8BD" w:rsidR="00427C27" w:rsidRPr="00D3669E" w:rsidRDefault="00427C27" w:rsidP="00427C27">
            <w:pPr>
              <w:pStyle w:val="015"/>
            </w:pPr>
            <w:r w:rsidRPr="00D3669E">
              <w:t>2016.4.10~2018.2.27</w:t>
            </w:r>
          </w:p>
        </w:tc>
        <w:tc>
          <w:tcPr>
            <w:tcW w:w="615" w:type="pct"/>
            <w:shd w:val="clear" w:color="auto" w:fill="auto"/>
            <w:noWrap/>
            <w:vAlign w:val="center"/>
          </w:tcPr>
          <w:p w14:paraId="613F024C" w14:textId="19B62C83" w:rsidR="00427C27" w:rsidRPr="00D3669E" w:rsidRDefault="00427C27" w:rsidP="00427C27">
            <w:pPr>
              <w:pStyle w:val="015"/>
            </w:pPr>
            <w:r w:rsidRPr="00D3669E">
              <w:rPr>
                <w:rFonts w:hint="eastAsia"/>
                <w:sz w:val="22"/>
                <w:szCs w:val="22"/>
              </w:rPr>
              <w:t>99003</w:t>
            </w:r>
          </w:p>
        </w:tc>
        <w:tc>
          <w:tcPr>
            <w:tcW w:w="677" w:type="pct"/>
            <w:shd w:val="clear" w:color="auto" w:fill="auto"/>
            <w:vAlign w:val="center"/>
          </w:tcPr>
          <w:p w14:paraId="6A4898CC" w14:textId="1417242F" w:rsidR="00427C27" w:rsidRPr="00D3669E" w:rsidRDefault="00427C27" w:rsidP="00427C27">
            <w:pPr>
              <w:pStyle w:val="015"/>
            </w:pPr>
            <w:r w:rsidRPr="00D3669E">
              <w:rPr>
                <w:rFonts w:hint="eastAsia"/>
                <w:sz w:val="22"/>
                <w:szCs w:val="22"/>
              </w:rPr>
              <w:t>27349</w:t>
            </w:r>
          </w:p>
        </w:tc>
        <w:tc>
          <w:tcPr>
            <w:tcW w:w="677" w:type="pct"/>
            <w:shd w:val="clear" w:color="auto" w:fill="auto"/>
            <w:noWrap/>
            <w:vAlign w:val="center"/>
          </w:tcPr>
          <w:p w14:paraId="7E1AC9EF" w14:textId="56D3E821" w:rsidR="00427C27" w:rsidRPr="00D3669E" w:rsidRDefault="00427C27" w:rsidP="00427C27">
            <w:pPr>
              <w:pStyle w:val="015"/>
            </w:pPr>
            <w:r w:rsidRPr="00D3669E">
              <w:rPr>
                <w:rFonts w:hint="eastAsia"/>
                <w:sz w:val="22"/>
                <w:szCs w:val="22"/>
              </w:rPr>
              <w:t>8</w:t>
            </w:r>
          </w:p>
        </w:tc>
        <w:tc>
          <w:tcPr>
            <w:tcW w:w="584" w:type="pct"/>
            <w:shd w:val="clear" w:color="auto" w:fill="auto"/>
            <w:noWrap/>
            <w:vAlign w:val="center"/>
          </w:tcPr>
          <w:p w14:paraId="64C1D161" w14:textId="5A555DF8" w:rsidR="00427C27" w:rsidRPr="00D3669E" w:rsidRDefault="00427C27" w:rsidP="00427C27">
            <w:pPr>
              <w:pStyle w:val="015"/>
            </w:pPr>
            <w:r w:rsidRPr="00D3669E">
              <w:rPr>
                <w:rFonts w:hint="eastAsia"/>
                <w:sz w:val="22"/>
                <w:szCs w:val="22"/>
              </w:rPr>
              <w:t>72.37</w:t>
            </w:r>
          </w:p>
        </w:tc>
      </w:tr>
      <w:tr w:rsidR="00427C27" w:rsidRPr="00D3669E" w14:paraId="68E0F6E0" w14:textId="77777777" w:rsidTr="00427C27">
        <w:trPr>
          <w:trHeight w:val="300"/>
          <w:jc w:val="center"/>
        </w:trPr>
        <w:tc>
          <w:tcPr>
            <w:tcW w:w="498" w:type="pct"/>
            <w:vMerge/>
            <w:vAlign w:val="center"/>
          </w:tcPr>
          <w:p w14:paraId="2A36FE05" w14:textId="77777777" w:rsidR="00427C27" w:rsidRPr="00D3669E" w:rsidRDefault="00427C27" w:rsidP="00427C27">
            <w:pPr>
              <w:pStyle w:val="015"/>
            </w:pPr>
          </w:p>
        </w:tc>
        <w:tc>
          <w:tcPr>
            <w:tcW w:w="660" w:type="pct"/>
            <w:shd w:val="clear" w:color="auto" w:fill="auto"/>
            <w:noWrap/>
            <w:vAlign w:val="center"/>
          </w:tcPr>
          <w:p w14:paraId="1ABBDF0F" w14:textId="5E1F5EFB" w:rsidR="00427C27" w:rsidRPr="00D3669E" w:rsidRDefault="00427C27" w:rsidP="00427C27">
            <w:pPr>
              <w:pStyle w:val="015"/>
            </w:pPr>
            <w:r w:rsidRPr="00D3669E">
              <w:t>80</w:t>
            </w:r>
            <w:r w:rsidRPr="00D3669E">
              <w:rPr>
                <w:rFonts w:hint="eastAsia"/>
              </w:rPr>
              <w:t>B</w:t>
            </w:r>
          </w:p>
        </w:tc>
        <w:tc>
          <w:tcPr>
            <w:tcW w:w="1289" w:type="pct"/>
            <w:vMerge/>
            <w:vAlign w:val="center"/>
          </w:tcPr>
          <w:p w14:paraId="346902BD" w14:textId="77777777" w:rsidR="00427C27" w:rsidRPr="00D3669E" w:rsidRDefault="00427C27" w:rsidP="00427C27">
            <w:pPr>
              <w:pStyle w:val="015"/>
            </w:pPr>
          </w:p>
        </w:tc>
        <w:tc>
          <w:tcPr>
            <w:tcW w:w="615" w:type="pct"/>
            <w:shd w:val="clear" w:color="auto" w:fill="auto"/>
            <w:noWrap/>
            <w:vAlign w:val="center"/>
          </w:tcPr>
          <w:p w14:paraId="3B9AE0A8" w14:textId="477A791F" w:rsidR="00427C27" w:rsidRPr="00D3669E" w:rsidRDefault="00427C27" w:rsidP="00427C27">
            <w:pPr>
              <w:pStyle w:val="015"/>
              <w:rPr>
                <w:sz w:val="22"/>
              </w:rPr>
            </w:pPr>
            <w:r w:rsidRPr="00D3669E">
              <w:rPr>
                <w:rFonts w:hint="eastAsia"/>
                <w:sz w:val="22"/>
                <w:szCs w:val="22"/>
              </w:rPr>
              <w:t>99003</w:t>
            </w:r>
          </w:p>
        </w:tc>
        <w:tc>
          <w:tcPr>
            <w:tcW w:w="677" w:type="pct"/>
            <w:shd w:val="clear" w:color="auto" w:fill="auto"/>
            <w:vAlign w:val="center"/>
          </w:tcPr>
          <w:p w14:paraId="5EABC3E7" w14:textId="1A7D17A7" w:rsidR="00427C27" w:rsidRPr="00D3669E" w:rsidRDefault="00427C27" w:rsidP="00427C27">
            <w:pPr>
              <w:pStyle w:val="015"/>
            </w:pPr>
            <w:r w:rsidRPr="00D3669E">
              <w:rPr>
                <w:rFonts w:hint="eastAsia"/>
                <w:sz w:val="22"/>
                <w:szCs w:val="22"/>
              </w:rPr>
              <w:t>27086</w:t>
            </w:r>
          </w:p>
        </w:tc>
        <w:tc>
          <w:tcPr>
            <w:tcW w:w="677" w:type="pct"/>
            <w:shd w:val="clear" w:color="auto" w:fill="auto"/>
            <w:noWrap/>
            <w:vAlign w:val="center"/>
          </w:tcPr>
          <w:p w14:paraId="7E874C48" w14:textId="4C011717" w:rsidR="00427C27" w:rsidRPr="00D3669E" w:rsidRDefault="00427C27" w:rsidP="00427C27">
            <w:pPr>
              <w:pStyle w:val="015"/>
            </w:pPr>
            <w:r w:rsidRPr="00D3669E">
              <w:rPr>
                <w:rFonts w:hint="eastAsia"/>
                <w:sz w:val="22"/>
                <w:szCs w:val="22"/>
              </w:rPr>
              <w:t>6</w:t>
            </w:r>
          </w:p>
        </w:tc>
        <w:tc>
          <w:tcPr>
            <w:tcW w:w="584" w:type="pct"/>
            <w:shd w:val="clear" w:color="auto" w:fill="auto"/>
            <w:noWrap/>
            <w:vAlign w:val="center"/>
          </w:tcPr>
          <w:p w14:paraId="27865E6B" w14:textId="1802E822" w:rsidR="00427C27" w:rsidRPr="00D3669E" w:rsidRDefault="00427C27" w:rsidP="00427C27">
            <w:pPr>
              <w:pStyle w:val="015"/>
            </w:pPr>
            <w:r w:rsidRPr="00D3669E">
              <w:rPr>
                <w:rFonts w:hint="eastAsia"/>
                <w:sz w:val="22"/>
                <w:szCs w:val="22"/>
              </w:rPr>
              <w:t>72.64</w:t>
            </w:r>
          </w:p>
        </w:tc>
      </w:tr>
      <w:tr w:rsidR="00427C27" w:rsidRPr="00D3669E" w14:paraId="19258C66" w14:textId="77777777" w:rsidTr="00427C27">
        <w:trPr>
          <w:trHeight w:val="300"/>
          <w:jc w:val="center"/>
        </w:trPr>
        <w:tc>
          <w:tcPr>
            <w:tcW w:w="498" w:type="pct"/>
            <w:vMerge/>
            <w:vAlign w:val="center"/>
          </w:tcPr>
          <w:p w14:paraId="196BDE92" w14:textId="77777777" w:rsidR="00427C27" w:rsidRPr="00D3669E" w:rsidRDefault="00427C27" w:rsidP="00427C27">
            <w:pPr>
              <w:pStyle w:val="015"/>
            </w:pPr>
          </w:p>
        </w:tc>
        <w:tc>
          <w:tcPr>
            <w:tcW w:w="660" w:type="pct"/>
            <w:shd w:val="clear" w:color="auto" w:fill="auto"/>
            <w:noWrap/>
            <w:vAlign w:val="center"/>
          </w:tcPr>
          <w:p w14:paraId="5A464FCB" w14:textId="2AF14268" w:rsidR="00427C27" w:rsidRPr="00D3669E" w:rsidRDefault="00427C27" w:rsidP="00427C27">
            <w:pPr>
              <w:pStyle w:val="015"/>
            </w:pPr>
            <w:r w:rsidRPr="00D3669E">
              <w:t>6</w:t>
            </w:r>
            <w:r w:rsidRPr="00D3669E">
              <w:rPr>
                <w:rFonts w:hint="eastAsia"/>
              </w:rPr>
              <w:t>0m</w:t>
            </w:r>
          </w:p>
        </w:tc>
        <w:tc>
          <w:tcPr>
            <w:tcW w:w="1289" w:type="pct"/>
            <w:vMerge/>
            <w:vAlign w:val="center"/>
          </w:tcPr>
          <w:p w14:paraId="567006E5" w14:textId="77777777" w:rsidR="00427C27" w:rsidRPr="00D3669E" w:rsidRDefault="00427C27" w:rsidP="00427C27">
            <w:pPr>
              <w:pStyle w:val="015"/>
            </w:pPr>
          </w:p>
        </w:tc>
        <w:tc>
          <w:tcPr>
            <w:tcW w:w="615" w:type="pct"/>
            <w:shd w:val="clear" w:color="auto" w:fill="auto"/>
            <w:noWrap/>
            <w:vAlign w:val="center"/>
          </w:tcPr>
          <w:p w14:paraId="22C56B77" w14:textId="5B4DD4E8" w:rsidR="00427C27" w:rsidRPr="00D3669E" w:rsidRDefault="00427C27" w:rsidP="00427C27">
            <w:pPr>
              <w:pStyle w:val="015"/>
            </w:pPr>
            <w:r w:rsidRPr="00D3669E">
              <w:rPr>
                <w:rFonts w:hint="eastAsia"/>
                <w:sz w:val="22"/>
                <w:szCs w:val="22"/>
              </w:rPr>
              <w:t>99003</w:t>
            </w:r>
          </w:p>
        </w:tc>
        <w:tc>
          <w:tcPr>
            <w:tcW w:w="677" w:type="pct"/>
            <w:shd w:val="clear" w:color="auto" w:fill="auto"/>
            <w:vAlign w:val="center"/>
          </w:tcPr>
          <w:p w14:paraId="62241D42" w14:textId="60DFBAC0" w:rsidR="00427C27" w:rsidRPr="00D3669E" w:rsidRDefault="00427C27" w:rsidP="00427C27">
            <w:pPr>
              <w:pStyle w:val="015"/>
            </w:pPr>
            <w:r w:rsidRPr="00D3669E">
              <w:rPr>
                <w:rFonts w:hint="eastAsia"/>
                <w:sz w:val="22"/>
                <w:szCs w:val="22"/>
              </w:rPr>
              <w:t>27168</w:t>
            </w:r>
          </w:p>
        </w:tc>
        <w:tc>
          <w:tcPr>
            <w:tcW w:w="677" w:type="pct"/>
            <w:shd w:val="clear" w:color="auto" w:fill="auto"/>
            <w:noWrap/>
            <w:vAlign w:val="center"/>
          </w:tcPr>
          <w:p w14:paraId="1E834AA4" w14:textId="020C3916" w:rsidR="00427C27" w:rsidRPr="00D3669E" w:rsidRDefault="00427C27" w:rsidP="00427C27">
            <w:pPr>
              <w:pStyle w:val="015"/>
            </w:pPr>
            <w:r w:rsidRPr="00D3669E">
              <w:rPr>
                <w:rFonts w:hint="eastAsia"/>
                <w:sz w:val="22"/>
                <w:szCs w:val="22"/>
              </w:rPr>
              <w:t>6</w:t>
            </w:r>
          </w:p>
        </w:tc>
        <w:tc>
          <w:tcPr>
            <w:tcW w:w="584" w:type="pct"/>
            <w:shd w:val="clear" w:color="auto" w:fill="auto"/>
            <w:noWrap/>
            <w:vAlign w:val="center"/>
          </w:tcPr>
          <w:p w14:paraId="2DD32B01" w14:textId="42902F8D" w:rsidR="00427C27" w:rsidRPr="00D3669E" w:rsidRDefault="00427C27" w:rsidP="00427C27">
            <w:pPr>
              <w:pStyle w:val="015"/>
            </w:pPr>
            <w:r w:rsidRPr="00D3669E">
              <w:rPr>
                <w:rFonts w:hint="eastAsia"/>
                <w:sz w:val="22"/>
                <w:szCs w:val="22"/>
              </w:rPr>
              <w:t>72.55</w:t>
            </w:r>
          </w:p>
        </w:tc>
      </w:tr>
      <w:tr w:rsidR="00427C27" w:rsidRPr="00D3669E" w14:paraId="75BE75BC" w14:textId="77777777" w:rsidTr="00427C27">
        <w:trPr>
          <w:trHeight w:val="300"/>
          <w:jc w:val="center"/>
        </w:trPr>
        <w:tc>
          <w:tcPr>
            <w:tcW w:w="498" w:type="pct"/>
            <w:vMerge/>
            <w:vAlign w:val="center"/>
          </w:tcPr>
          <w:p w14:paraId="5087E006" w14:textId="77777777" w:rsidR="00427C27" w:rsidRPr="00D3669E" w:rsidRDefault="00427C27" w:rsidP="00427C27">
            <w:pPr>
              <w:pStyle w:val="015"/>
            </w:pPr>
          </w:p>
        </w:tc>
        <w:tc>
          <w:tcPr>
            <w:tcW w:w="660" w:type="pct"/>
            <w:shd w:val="clear" w:color="auto" w:fill="auto"/>
            <w:noWrap/>
            <w:vAlign w:val="center"/>
          </w:tcPr>
          <w:p w14:paraId="07AA1E26" w14:textId="3BF7FA07" w:rsidR="00427C27" w:rsidRPr="00D3669E" w:rsidRDefault="00427C27" w:rsidP="00427C27">
            <w:pPr>
              <w:pStyle w:val="015"/>
            </w:pPr>
            <w:r w:rsidRPr="00D3669E">
              <w:t>4</w:t>
            </w:r>
            <w:r w:rsidRPr="00D3669E">
              <w:rPr>
                <w:rFonts w:hint="eastAsia"/>
              </w:rPr>
              <w:t>0m</w:t>
            </w:r>
          </w:p>
        </w:tc>
        <w:tc>
          <w:tcPr>
            <w:tcW w:w="1289" w:type="pct"/>
            <w:vMerge/>
            <w:vAlign w:val="center"/>
          </w:tcPr>
          <w:p w14:paraId="245354B9" w14:textId="77777777" w:rsidR="00427C27" w:rsidRPr="00D3669E" w:rsidRDefault="00427C27" w:rsidP="00427C27">
            <w:pPr>
              <w:pStyle w:val="015"/>
            </w:pPr>
          </w:p>
        </w:tc>
        <w:tc>
          <w:tcPr>
            <w:tcW w:w="615" w:type="pct"/>
            <w:shd w:val="clear" w:color="auto" w:fill="auto"/>
            <w:noWrap/>
            <w:vAlign w:val="center"/>
          </w:tcPr>
          <w:p w14:paraId="2BE60A89" w14:textId="6339D9D7" w:rsidR="00427C27" w:rsidRPr="00D3669E" w:rsidRDefault="00427C27" w:rsidP="00427C27">
            <w:pPr>
              <w:pStyle w:val="015"/>
            </w:pPr>
            <w:r w:rsidRPr="00D3669E">
              <w:rPr>
                <w:rFonts w:hint="eastAsia"/>
                <w:sz w:val="22"/>
                <w:szCs w:val="22"/>
              </w:rPr>
              <w:t>99003</w:t>
            </w:r>
          </w:p>
        </w:tc>
        <w:tc>
          <w:tcPr>
            <w:tcW w:w="677" w:type="pct"/>
            <w:shd w:val="clear" w:color="auto" w:fill="auto"/>
            <w:vAlign w:val="center"/>
          </w:tcPr>
          <w:p w14:paraId="2A856D8E" w14:textId="29F6B299" w:rsidR="00427C27" w:rsidRPr="00D3669E" w:rsidRDefault="00427C27" w:rsidP="00427C27">
            <w:pPr>
              <w:pStyle w:val="015"/>
            </w:pPr>
            <w:r w:rsidRPr="00D3669E">
              <w:rPr>
                <w:rFonts w:hint="eastAsia"/>
                <w:sz w:val="22"/>
                <w:szCs w:val="22"/>
              </w:rPr>
              <w:t>26948</w:t>
            </w:r>
          </w:p>
        </w:tc>
        <w:tc>
          <w:tcPr>
            <w:tcW w:w="677" w:type="pct"/>
            <w:shd w:val="clear" w:color="auto" w:fill="auto"/>
            <w:noWrap/>
            <w:vAlign w:val="center"/>
          </w:tcPr>
          <w:p w14:paraId="5BC8BCF9" w14:textId="782E547F" w:rsidR="00427C27" w:rsidRPr="00D3669E" w:rsidRDefault="00427C27" w:rsidP="00427C27">
            <w:pPr>
              <w:pStyle w:val="015"/>
            </w:pPr>
            <w:r w:rsidRPr="00D3669E">
              <w:rPr>
                <w:rFonts w:hint="eastAsia"/>
                <w:sz w:val="22"/>
                <w:szCs w:val="22"/>
              </w:rPr>
              <w:t>9</w:t>
            </w:r>
          </w:p>
        </w:tc>
        <w:tc>
          <w:tcPr>
            <w:tcW w:w="584" w:type="pct"/>
            <w:shd w:val="clear" w:color="auto" w:fill="auto"/>
            <w:noWrap/>
            <w:vAlign w:val="center"/>
          </w:tcPr>
          <w:p w14:paraId="3F0674DF" w14:textId="307D0DD7" w:rsidR="00427C27" w:rsidRPr="00D3669E" w:rsidRDefault="00427C27" w:rsidP="00427C27">
            <w:pPr>
              <w:pStyle w:val="015"/>
            </w:pPr>
            <w:r w:rsidRPr="00D3669E">
              <w:rPr>
                <w:rFonts w:hint="eastAsia"/>
                <w:sz w:val="22"/>
                <w:szCs w:val="22"/>
              </w:rPr>
              <w:t>72.77</w:t>
            </w:r>
          </w:p>
        </w:tc>
      </w:tr>
      <w:tr w:rsidR="00427C27" w:rsidRPr="00D3669E" w14:paraId="1616A272" w14:textId="77777777" w:rsidTr="00427C27">
        <w:trPr>
          <w:trHeight w:val="300"/>
          <w:jc w:val="center"/>
        </w:trPr>
        <w:tc>
          <w:tcPr>
            <w:tcW w:w="498" w:type="pct"/>
            <w:vMerge/>
            <w:vAlign w:val="center"/>
          </w:tcPr>
          <w:p w14:paraId="26B7AEA0" w14:textId="77777777" w:rsidR="00427C27" w:rsidRPr="00D3669E" w:rsidRDefault="00427C27" w:rsidP="00427C27">
            <w:pPr>
              <w:pStyle w:val="015"/>
            </w:pPr>
          </w:p>
        </w:tc>
        <w:tc>
          <w:tcPr>
            <w:tcW w:w="660" w:type="pct"/>
            <w:shd w:val="clear" w:color="auto" w:fill="auto"/>
            <w:noWrap/>
            <w:vAlign w:val="center"/>
          </w:tcPr>
          <w:p w14:paraId="6FB2F761" w14:textId="2BCE3917" w:rsidR="00427C27" w:rsidRPr="00D3669E" w:rsidRDefault="00427C27" w:rsidP="00427C27">
            <w:pPr>
              <w:pStyle w:val="015"/>
            </w:pPr>
            <w:r w:rsidRPr="00D3669E">
              <w:t>10m</w:t>
            </w:r>
          </w:p>
        </w:tc>
        <w:tc>
          <w:tcPr>
            <w:tcW w:w="1289" w:type="pct"/>
            <w:vMerge/>
            <w:vAlign w:val="center"/>
          </w:tcPr>
          <w:p w14:paraId="3FC93A7A" w14:textId="77777777" w:rsidR="00427C27" w:rsidRPr="00D3669E" w:rsidRDefault="00427C27" w:rsidP="00427C27">
            <w:pPr>
              <w:pStyle w:val="015"/>
            </w:pPr>
          </w:p>
        </w:tc>
        <w:tc>
          <w:tcPr>
            <w:tcW w:w="615" w:type="pct"/>
            <w:shd w:val="clear" w:color="auto" w:fill="auto"/>
            <w:noWrap/>
            <w:vAlign w:val="center"/>
          </w:tcPr>
          <w:p w14:paraId="25D52613" w14:textId="31041496" w:rsidR="00427C27" w:rsidRPr="00D3669E" w:rsidRDefault="00427C27" w:rsidP="00427C27">
            <w:pPr>
              <w:pStyle w:val="015"/>
            </w:pPr>
            <w:r w:rsidRPr="00D3669E">
              <w:rPr>
                <w:rFonts w:hint="eastAsia"/>
                <w:sz w:val="22"/>
                <w:szCs w:val="22"/>
              </w:rPr>
              <w:t>99003</w:t>
            </w:r>
          </w:p>
        </w:tc>
        <w:tc>
          <w:tcPr>
            <w:tcW w:w="677" w:type="pct"/>
            <w:shd w:val="clear" w:color="auto" w:fill="auto"/>
            <w:vAlign w:val="center"/>
          </w:tcPr>
          <w:p w14:paraId="2D9E029F" w14:textId="246C96D5" w:rsidR="00427C27" w:rsidRPr="00D3669E" w:rsidRDefault="00427C27" w:rsidP="00427C27">
            <w:pPr>
              <w:pStyle w:val="015"/>
            </w:pPr>
            <w:r w:rsidRPr="00D3669E">
              <w:rPr>
                <w:rFonts w:hint="eastAsia"/>
                <w:sz w:val="22"/>
                <w:szCs w:val="22"/>
              </w:rPr>
              <w:t>26211</w:t>
            </w:r>
          </w:p>
        </w:tc>
        <w:tc>
          <w:tcPr>
            <w:tcW w:w="677" w:type="pct"/>
            <w:shd w:val="clear" w:color="auto" w:fill="auto"/>
            <w:noWrap/>
            <w:vAlign w:val="center"/>
          </w:tcPr>
          <w:p w14:paraId="21D7625C" w14:textId="74E3253E" w:rsidR="00427C27" w:rsidRPr="00D3669E" w:rsidRDefault="00427C27" w:rsidP="00427C27">
            <w:pPr>
              <w:pStyle w:val="015"/>
            </w:pPr>
            <w:r w:rsidRPr="00D3669E">
              <w:rPr>
                <w:rFonts w:hint="eastAsia"/>
                <w:sz w:val="22"/>
                <w:szCs w:val="22"/>
              </w:rPr>
              <w:t>8</w:t>
            </w:r>
          </w:p>
        </w:tc>
        <w:tc>
          <w:tcPr>
            <w:tcW w:w="584" w:type="pct"/>
            <w:shd w:val="clear" w:color="auto" w:fill="auto"/>
            <w:noWrap/>
            <w:vAlign w:val="center"/>
          </w:tcPr>
          <w:p w14:paraId="5EE519AB" w14:textId="4888ADDF" w:rsidR="00427C27" w:rsidRPr="00D3669E" w:rsidRDefault="00427C27" w:rsidP="00427C27">
            <w:pPr>
              <w:pStyle w:val="015"/>
            </w:pPr>
            <w:r w:rsidRPr="00D3669E">
              <w:rPr>
                <w:rFonts w:hint="eastAsia"/>
                <w:sz w:val="22"/>
                <w:szCs w:val="22"/>
              </w:rPr>
              <w:t>73.52</w:t>
            </w:r>
          </w:p>
        </w:tc>
      </w:tr>
      <w:tr w:rsidR="00427C27" w:rsidRPr="00D3669E" w14:paraId="276A73B8" w14:textId="77777777" w:rsidTr="00427C27">
        <w:trPr>
          <w:trHeight w:val="300"/>
          <w:jc w:val="center"/>
        </w:trPr>
        <w:tc>
          <w:tcPr>
            <w:tcW w:w="498" w:type="pct"/>
            <w:vMerge/>
            <w:vAlign w:val="center"/>
          </w:tcPr>
          <w:p w14:paraId="21BC8C8E" w14:textId="77777777" w:rsidR="00427C27" w:rsidRPr="00D3669E" w:rsidRDefault="00427C27" w:rsidP="00427C27">
            <w:pPr>
              <w:pStyle w:val="015"/>
            </w:pPr>
          </w:p>
        </w:tc>
        <w:tc>
          <w:tcPr>
            <w:tcW w:w="660" w:type="pct"/>
            <w:shd w:val="clear" w:color="auto" w:fill="auto"/>
            <w:noWrap/>
            <w:vAlign w:val="center"/>
          </w:tcPr>
          <w:p w14:paraId="5968DA22" w14:textId="3D1954BF" w:rsidR="00427C27" w:rsidRPr="00D3669E" w:rsidRDefault="00427C27" w:rsidP="00427C27">
            <w:pPr>
              <w:pStyle w:val="015"/>
            </w:pPr>
            <w:r w:rsidRPr="00D3669E">
              <w:t>80D</w:t>
            </w:r>
          </w:p>
        </w:tc>
        <w:tc>
          <w:tcPr>
            <w:tcW w:w="1289" w:type="pct"/>
            <w:vMerge/>
            <w:vAlign w:val="center"/>
          </w:tcPr>
          <w:p w14:paraId="26852D2F" w14:textId="77777777" w:rsidR="00427C27" w:rsidRPr="00D3669E" w:rsidRDefault="00427C27" w:rsidP="00427C27">
            <w:pPr>
              <w:pStyle w:val="015"/>
            </w:pPr>
          </w:p>
        </w:tc>
        <w:tc>
          <w:tcPr>
            <w:tcW w:w="615" w:type="pct"/>
            <w:shd w:val="clear" w:color="auto" w:fill="auto"/>
            <w:noWrap/>
            <w:vAlign w:val="center"/>
          </w:tcPr>
          <w:p w14:paraId="5E232DF4" w14:textId="1DA725DA" w:rsidR="00427C27" w:rsidRPr="00D3669E" w:rsidRDefault="00427C27" w:rsidP="00427C27">
            <w:pPr>
              <w:pStyle w:val="015"/>
            </w:pPr>
            <w:r w:rsidRPr="00D3669E">
              <w:rPr>
                <w:rFonts w:hint="eastAsia"/>
                <w:sz w:val="22"/>
                <w:szCs w:val="22"/>
              </w:rPr>
              <w:t>99003</w:t>
            </w:r>
          </w:p>
        </w:tc>
        <w:tc>
          <w:tcPr>
            <w:tcW w:w="677" w:type="pct"/>
            <w:shd w:val="clear" w:color="auto" w:fill="auto"/>
            <w:vAlign w:val="center"/>
          </w:tcPr>
          <w:p w14:paraId="4735D0E4" w14:textId="4918C0BF" w:rsidR="00427C27" w:rsidRPr="00D3669E" w:rsidRDefault="00427C27" w:rsidP="00427C27">
            <w:pPr>
              <w:pStyle w:val="015"/>
            </w:pPr>
            <w:r w:rsidRPr="00D3669E">
              <w:rPr>
                <w:rFonts w:hint="eastAsia"/>
                <w:sz w:val="22"/>
                <w:szCs w:val="22"/>
              </w:rPr>
              <w:t>27579</w:t>
            </w:r>
          </w:p>
        </w:tc>
        <w:tc>
          <w:tcPr>
            <w:tcW w:w="677" w:type="pct"/>
            <w:shd w:val="clear" w:color="auto" w:fill="auto"/>
            <w:noWrap/>
            <w:vAlign w:val="center"/>
          </w:tcPr>
          <w:p w14:paraId="769B85FA" w14:textId="55A737BA" w:rsidR="00427C27" w:rsidRPr="00D3669E" w:rsidRDefault="00427C27" w:rsidP="00427C27">
            <w:pPr>
              <w:pStyle w:val="015"/>
            </w:pPr>
            <w:r w:rsidRPr="00D3669E">
              <w:rPr>
                <w:rFonts w:hint="eastAsia"/>
                <w:sz w:val="22"/>
                <w:szCs w:val="22"/>
              </w:rPr>
              <w:t>12</w:t>
            </w:r>
          </w:p>
        </w:tc>
        <w:tc>
          <w:tcPr>
            <w:tcW w:w="584" w:type="pct"/>
            <w:shd w:val="clear" w:color="auto" w:fill="auto"/>
            <w:noWrap/>
            <w:vAlign w:val="center"/>
          </w:tcPr>
          <w:p w14:paraId="476FCF24" w14:textId="3E8329C4" w:rsidR="00427C27" w:rsidRPr="00D3669E" w:rsidRDefault="00427C27" w:rsidP="00427C27">
            <w:pPr>
              <w:pStyle w:val="015"/>
            </w:pPr>
            <w:r w:rsidRPr="00D3669E">
              <w:rPr>
                <w:rFonts w:hint="eastAsia"/>
                <w:sz w:val="22"/>
                <w:szCs w:val="22"/>
              </w:rPr>
              <w:t>72.13</w:t>
            </w:r>
          </w:p>
        </w:tc>
      </w:tr>
      <w:tr w:rsidR="00427C27" w:rsidRPr="00D3669E" w14:paraId="2FA28F39" w14:textId="77777777" w:rsidTr="00427C27">
        <w:trPr>
          <w:trHeight w:val="300"/>
          <w:jc w:val="center"/>
        </w:trPr>
        <w:tc>
          <w:tcPr>
            <w:tcW w:w="498" w:type="pct"/>
            <w:vMerge/>
            <w:vAlign w:val="center"/>
          </w:tcPr>
          <w:p w14:paraId="39E612F1" w14:textId="77777777" w:rsidR="00427C27" w:rsidRPr="00D3669E" w:rsidRDefault="00427C27" w:rsidP="00427C27">
            <w:pPr>
              <w:pStyle w:val="015"/>
            </w:pPr>
          </w:p>
        </w:tc>
        <w:tc>
          <w:tcPr>
            <w:tcW w:w="660" w:type="pct"/>
            <w:shd w:val="clear" w:color="auto" w:fill="auto"/>
            <w:noWrap/>
            <w:vAlign w:val="center"/>
          </w:tcPr>
          <w:p w14:paraId="4A716AC3" w14:textId="7A00605C" w:rsidR="00427C27" w:rsidRPr="00D3669E" w:rsidRDefault="00427C27" w:rsidP="00427C27">
            <w:pPr>
              <w:pStyle w:val="015"/>
            </w:pPr>
            <w:r w:rsidRPr="00D3669E">
              <w:t>60D</w:t>
            </w:r>
          </w:p>
        </w:tc>
        <w:tc>
          <w:tcPr>
            <w:tcW w:w="1289" w:type="pct"/>
            <w:vMerge/>
            <w:vAlign w:val="center"/>
          </w:tcPr>
          <w:p w14:paraId="7C19920E" w14:textId="77777777" w:rsidR="00427C27" w:rsidRPr="00D3669E" w:rsidRDefault="00427C27" w:rsidP="00427C27">
            <w:pPr>
              <w:pStyle w:val="015"/>
            </w:pPr>
          </w:p>
        </w:tc>
        <w:tc>
          <w:tcPr>
            <w:tcW w:w="615" w:type="pct"/>
            <w:shd w:val="clear" w:color="auto" w:fill="auto"/>
            <w:noWrap/>
            <w:vAlign w:val="center"/>
          </w:tcPr>
          <w:p w14:paraId="7C050D68" w14:textId="000BCC32" w:rsidR="00427C27" w:rsidRPr="00D3669E" w:rsidRDefault="00427C27" w:rsidP="00427C27">
            <w:pPr>
              <w:pStyle w:val="015"/>
            </w:pPr>
            <w:r w:rsidRPr="00D3669E">
              <w:rPr>
                <w:rFonts w:hint="eastAsia"/>
                <w:sz w:val="22"/>
                <w:szCs w:val="22"/>
              </w:rPr>
              <w:t>99003</w:t>
            </w:r>
          </w:p>
        </w:tc>
        <w:tc>
          <w:tcPr>
            <w:tcW w:w="677" w:type="pct"/>
            <w:shd w:val="clear" w:color="auto" w:fill="auto"/>
            <w:vAlign w:val="center"/>
          </w:tcPr>
          <w:p w14:paraId="7ED2FBD8" w14:textId="0B11BA55" w:rsidR="00427C27" w:rsidRPr="00D3669E" w:rsidRDefault="00427C27" w:rsidP="00427C27">
            <w:pPr>
              <w:pStyle w:val="015"/>
            </w:pPr>
            <w:r w:rsidRPr="00D3669E">
              <w:rPr>
                <w:rFonts w:hint="eastAsia"/>
                <w:sz w:val="22"/>
                <w:szCs w:val="22"/>
              </w:rPr>
              <w:t>27676</w:t>
            </w:r>
          </w:p>
        </w:tc>
        <w:tc>
          <w:tcPr>
            <w:tcW w:w="677" w:type="pct"/>
            <w:shd w:val="clear" w:color="auto" w:fill="auto"/>
            <w:noWrap/>
            <w:vAlign w:val="center"/>
          </w:tcPr>
          <w:p w14:paraId="7F148A98" w14:textId="4226079A" w:rsidR="00427C27" w:rsidRPr="00D3669E" w:rsidRDefault="00427C27" w:rsidP="00427C27">
            <w:pPr>
              <w:pStyle w:val="015"/>
            </w:pPr>
            <w:r w:rsidRPr="00D3669E">
              <w:rPr>
                <w:rFonts w:hint="eastAsia"/>
                <w:sz w:val="22"/>
                <w:szCs w:val="22"/>
              </w:rPr>
              <w:t>16</w:t>
            </w:r>
          </w:p>
        </w:tc>
        <w:tc>
          <w:tcPr>
            <w:tcW w:w="584" w:type="pct"/>
            <w:shd w:val="clear" w:color="auto" w:fill="auto"/>
            <w:noWrap/>
            <w:vAlign w:val="center"/>
          </w:tcPr>
          <w:p w14:paraId="5215F69C" w14:textId="48E6114E" w:rsidR="00427C27" w:rsidRPr="00D3669E" w:rsidRDefault="00427C27" w:rsidP="00427C27">
            <w:pPr>
              <w:pStyle w:val="015"/>
            </w:pPr>
            <w:r w:rsidRPr="00D3669E">
              <w:rPr>
                <w:rFonts w:hint="eastAsia"/>
                <w:sz w:val="22"/>
                <w:szCs w:val="22"/>
              </w:rPr>
              <w:t>72.03</w:t>
            </w:r>
          </w:p>
        </w:tc>
      </w:tr>
      <w:tr w:rsidR="00427C27" w:rsidRPr="00D3669E" w14:paraId="377A89B1" w14:textId="77777777" w:rsidTr="00427C27">
        <w:trPr>
          <w:trHeight w:val="300"/>
          <w:jc w:val="center"/>
        </w:trPr>
        <w:tc>
          <w:tcPr>
            <w:tcW w:w="498" w:type="pct"/>
            <w:vMerge/>
            <w:vAlign w:val="center"/>
          </w:tcPr>
          <w:p w14:paraId="0A5D3B4D" w14:textId="77777777" w:rsidR="00427C27" w:rsidRPr="00D3669E" w:rsidRDefault="00427C27" w:rsidP="00427C27">
            <w:pPr>
              <w:pStyle w:val="015"/>
            </w:pPr>
          </w:p>
        </w:tc>
        <w:tc>
          <w:tcPr>
            <w:tcW w:w="660" w:type="pct"/>
            <w:shd w:val="clear" w:color="auto" w:fill="auto"/>
            <w:noWrap/>
            <w:vAlign w:val="center"/>
          </w:tcPr>
          <w:p w14:paraId="35B8B84A" w14:textId="77777777" w:rsidR="00427C27" w:rsidRPr="00D3669E" w:rsidRDefault="00427C27" w:rsidP="00427C27">
            <w:pPr>
              <w:pStyle w:val="015"/>
            </w:pPr>
            <w:r w:rsidRPr="00D3669E">
              <w:t>10D</w:t>
            </w:r>
          </w:p>
        </w:tc>
        <w:tc>
          <w:tcPr>
            <w:tcW w:w="1289" w:type="pct"/>
            <w:vMerge/>
            <w:vAlign w:val="center"/>
          </w:tcPr>
          <w:p w14:paraId="0A82B505" w14:textId="77777777" w:rsidR="00427C27" w:rsidRPr="00D3669E" w:rsidRDefault="00427C27" w:rsidP="00427C27">
            <w:pPr>
              <w:pStyle w:val="015"/>
            </w:pPr>
          </w:p>
        </w:tc>
        <w:tc>
          <w:tcPr>
            <w:tcW w:w="615" w:type="pct"/>
            <w:shd w:val="clear" w:color="auto" w:fill="auto"/>
            <w:noWrap/>
            <w:vAlign w:val="center"/>
          </w:tcPr>
          <w:p w14:paraId="536734E4" w14:textId="62C02856" w:rsidR="00427C27" w:rsidRPr="00D3669E" w:rsidRDefault="00427C27" w:rsidP="00427C27">
            <w:pPr>
              <w:pStyle w:val="015"/>
            </w:pPr>
            <w:r w:rsidRPr="00D3669E">
              <w:rPr>
                <w:rFonts w:hint="eastAsia"/>
                <w:sz w:val="22"/>
                <w:szCs w:val="22"/>
              </w:rPr>
              <w:t>99003</w:t>
            </w:r>
          </w:p>
        </w:tc>
        <w:tc>
          <w:tcPr>
            <w:tcW w:w="677" w:type="pct"/>
            <w:shd w:val="clear" w:color="auto" w:fill="auto"/>
            <w:vAlign w:val="center"/>
          </w:tcPr>
          <w:p w14:paraId="70A049E2" w14:textId="47FE65AD" w:rsidR="00427C27" w:rsidRPr="00D3669E" w:rsidRDefault="00427C27" w:rsidP="00427C27">
            <w:pPr>
              <w:pStyle w:val="015"/>
            </w:pPr>
            <w:r w:rsidRPr="00D3669E">
              <w:rPr>
                <w:rFonts w:hint="eastAsia"/>
                <w:sz w:val="22"/>
                <w:szCs w:val="22"/>
              </w:rPr>
              <w:t>26449</w:t>
            </w:r>
          </w:p>
        </w:tc>
        <w:tc>
          <w:tcPr>
            <w:tcW w:w="677" w:type="pct"/>
            <w:shd w:val="clear" w:color="auto" w:fill="auto"/>
            <w:noWrap/>
            <w:vAlign w:val="center"/>
          </w:tcPr>
          <w:p w14:paraId="503F5AB0" w14:textId="058F89AC" w:rsidR="00427C27" w:rsidRPr="00D3669E" w:rsidRDefault="00427C27" w:rsidP="00427C27">
            <w:pPr>
              <w:pStyle w:val="015"/>
            </w:pPr>
            <w:r w:rsidRPr="00D3669E">
              <w:rPr>
                <w:rFonts w:hint="eastAsia"/>
                <w:sz w:val="22"/>
                <w:szCs w:val="22"/>
              </w:rPr>
              <w:t>10</w:t>
            </w:r>
          </w:p>
        </w:tc>
        <w:tc>
          <w:tcPr>
            <w:tcW w:w="584" w:type="pct"/>
            <w:shd w:val="clear" w:color="auto" w:fill="auto"/>
            <w:noWrap/>
            <w:vAlign w:val="center"/>
          </w:tcPr>
          <w:p w14:paraId="2986E7E2" w14:textId="3D32B3A7" w:rsidR="00427C27" w:rsidRPr="00D3669E" w:rsidRDefault="00427C27" w:rsidP="00427C27">
            <w:pPr>
              <w:pStyle w:val="015"/>
            </w:pPr>
            <w:r w:rsidRPr="00D3669E">
              <w:rPr>
                <w:rFonts w:hint="eastAsia"/>
                <w:sz w:val="22"/>
                <w:szCs w:val="22"/>
              </w:rPr>
              <w:t>73.27</w:t>
            </w:r>
          </w:p>
        </w:tc>
      </w:tr>
    </w:tbl>
    <w:p w14:paraId="1A553437" w14:textId="77777777" w:rsidR="00426C44" w:rsidRPr="00D3669E" w:rsidRDefault="00426C44" w:rsidP="008702F3">
      <w:pPr>
        <w:pStyle w:val="5"/>
        <w:spacing w:before="163" w:after="163"/>
      </w:pPr>
      <w:r w:rsidRPr="00D3669E">
        <w:rPr>
          <w:rFonts w:hint="eastAsia"/>
        </w:rPr>
        <w:t>2.3.1.3</w:t>
      </w:r>
      <w:r w:rsidRPr="00D3669E">
        <w:t xml:space="preserve"> </w:t>
      </w:r>
      <w:r w:rsidRPr="00D3669E">
        <w:rPr>
          <w:rFonts w:hint="eastAsia"/>
        </w:rPr>
        <w:t>缺测</w:t>
      </w:r>
      <w:r w:rsidRPr="00D3669E">
        <w:rPr>
          <w:rFonts w:hint="eastAsia"/>
        </w:rPr>
        <w:t>/</w:t>
      </w:r>
      <w:r w:rsidRPr="00D3669E">
        <w:rPr>
          <w:rFonts w:hint="eastAsia"/>
        </w:rPr>
        <w:t>无效数据处理</w:t>
      </w:r>
    </w:p>
    <w:p w14:paraId="51C0D0E3" w14:textId="77777777" w:rsidR="00426C44" w:rsidRPr="00D3669E" w:rsidRDefault="00426C44" w:rsidP="00C129B3">
      <w:pPr>
        <w:pStyle w:val="01maintext"/>
      </w:pPr>
      <w:r w:rsidRPr="00D3669E">
        <w:rPr>
          <w:rFonts w:hint="eastAsia"/>
        </w:rPr>
        <w:t>缺测</w:t>
      </w:r>
      <w:r w:rsidRPr="00D3669E">
        <w:rPr>
          <w:rFonts w:hint="eastAsia"/>
        </w:rPr>
        <w:t>/</w:t>
      </w:r>
      <w:r w:rsidRPr="00D3669E">
        <w:rPr>
          <w:rFonts w:hint="eastAsia"/>
        </w:rPr>
        <w:t>无效数据</w:t>
      </w:r>
      <w:r w:rsidRPr="00D3669E">
        <w:t>采用以下方式处理</w:t>
      </w:r>
      <w:r w:rsidRPr="00D3669E">
        <w:rPr>
          <w:rFonts w:hint="eastAsia"/>
        </w:rPr>
        <w:t>：</w:t>
      </w:r>
    </w:p>
    <w:p w14:paraId="6D1A6310" w14:textId="77777777" w:rsidR="00426C44" w:rsidRPr="00D3669E" w:rsidRDefault="00426C44" w:rsidP="00C129B3">
      <w:pPr>
        <w:pStyle w:val="01maintext"/>
      </w:pPr>
      <w:r w:rsidRPr="00D3669E">
        <w:t>1</w:t>
      </w:r>
      <w:r w:rsidRPr="00D3669E">
        <w:rPr>
          <w:rFonts w:hint="eastAsia"/>
        </w:rPr>
        <w:t>）测风数据经检验的不合理情况，重新判断后认为其不符合实际风况条件，将其删除；其他均符合实际风况条件，回归原数据组。</w:t>
      </w:r>
    </w:p>
    <w:p w14:paraId="28574B69" w14:textId="77777777" w:rsidR="00426C44" w:rsidRPr="00D3669E" w:rsidRDefault="00426C44" w:rsidP="00C129B3">
      <w:pPr>
        <w:pStyle w:val="01maintext"/>
      </w:pPr>
      <w:r w:rsidRPr="00D3669E">
        <w:lastRenderedPageBreak/>
        <w:t>2</w:t>
      </w:r>
      <w:r w:rsidRPr="00D3669E">
        <w:rPr>
          <w:rFonts w:hint="eastAsia"/>
        </w:rPr>
        <w:t>）使用本塔不同测层高度对缺测、数据进行插补，进行</w:t>
      </w:r>
      <w:r w:rsidRPr="00D3669E">
        <w:t>插补后，</w:t>
      </w:r>
      <w:r w:rsidRPr="00D3669E">
        <w:rPr>
          <w:rFonts w:hint="eastAsia"/>
        </w:rPr>
        <w:t>数据</w:t>
      </w:r>
      <w:r w:rsidRPr="00D3669E">
        <w:t>完整率</w:t>
      </w:r>
      <w:r w:rsidRPr="00D3669E">
        <w:rPr>
          <w:rFonts w:hint="eastAsia"/>
        </w:rPr>
        <w:t>99</w:t>
      </w:r>
      <w:r w:rsidRPr="00D3669E">
        <w:t>%</w:t>
      </w:r>
      <w:r w:rsidRPr="00D3669E">
        <w:t>以上，</w:t>
      </w:r>
      <w:r w:rsidRPr="00D3669E">
        <w:rPr>
          <w:rFonts w:hint="eastAsia"/>
        </w:rPr>
        <w:t>不再</w:t>
      </w:r>
      <w:r w:rsidRPr="00D3669E">
        <w:t>进行各塔之间的数据插补。</w:t>
      </w:r>
    </w:p>
    <w:p w14:paraId="37F4B284" w14:textId="77777777" w:rsidR="00426C44" w:rsidRPr="00D3669E" w:rsidRDefault="00426C44" w:rsidP="00C129B3">
      <w:pPr>
        <w:pStyle w:val="01maintext"/>
      </w:pPr>
      <w:r w:rsidRPr="00D3669E">
        <w:t>3</w:t>
      </w:r>
      <w:r w:rsidRPr="00D3669E">
        <w:rPr>
          <w:rFonts w:hint="eastAsia"/>
        </w:rPr>
        <w:t>）同塔插补后，若数据完整率不满足</w:t>
      </w:r>
      <w:r w:rsidRPr="00D3669E">
        <w:rPr>
          <w:rFonts w:hint="eastAsia"/>
        </w:rPr>
        <w:t>9</w:t>
      </w:r>
      <w:r w:rsidRPr="00D3669E">
        <w:t>0</w:t>
      </w:r>
      <w:r w:rsidRPr="00D3669E">
        <w:rPr>
          <w:rFonts w:hint="eastAsia"/>
        </w:rPr>
        <w:t>%</w:t>
      </w:r>
      <w:r w:rsidRPr="00D3669E">
        <w:rPr>
          <w:rFonts w:hint="eastAsia"/>
        </w:rPr>
        <w:t>，使用场区内其他相关性好的测风塔进行插补，</w:t>
      </w:r>
      <w:r w:rsidRPr="00D3669E">
        <w:t>使其数据完整率</w:t>
      </w:r>
      <w:r w:rsidRPr="00D3669E">
        <w:rPr>
          <w:rFonts w:hint="eastAsia"/>
        </w:rPr>
        <w:t>满足《风电场风能资源评估方法》</w:t>
      </w:r>
      <w:r w:rsidRPr="00D3669E">
        <w:rPr>
          <w:rFonts w:hint="eastAsia"/>
        </w:rPr>
        <w:t>GB/T18710</w:t>
      </w:r>
      <w:r w:rsidRPr="00D3669E">
        <w:rPr>
          <w:rFonts w:hint="eastAsia"/>
        </w:rPr>
        <w:t>－</w:t>
      </w:r>
      <w:r w:rsidRPr="00D3669E">
        <w:rPr>
          <w:rFonts w:hint="eastAsia"/>
        </w:rPr>
        <w:t>2002</w:t>
      </w:r>
      <w:r w:rsidRPr="00D3669E">
        <w:rPr>
          <w:rFonts w:hint="eastAsia"/>
        </w:rPr>
        <w:t>有效数据应达到</w:t>
      </w:r>
      <w:r w:rsidRPr="00D3669E">
        <w:rPr>
          <w:rFonts w:hint="eastAsia"/>
        </w:rPr>
        <w:t>90%</w:t>
      </w:r>
      <w:r w:rsidRPr="00D3669E">
        <w:rPr>
          <w:rFonts w:hint="eastAsia"/>
        </w:rPr>
        <w:t>的要求。</w:t>
      </w:r>
    </w:p>
    <w:p w14:paraId="417154B5" w14:textId="77777777" w:rsidR="00426C44" w:rsidRPr="00D3669E" w:rsidRDefault="00426C44" w:rsidP="008702F3">
      <w:pPr>
        <w:pStyle w:val="5"/>
        <w:spacing w:before="163" w:after="163"/>
      </w:pPr>
      <w:r w:rsidRPr="00D3669E">
        <w:t xml:space="preserve">2.3.1.4 </w:t>
      </w:r>
      <w:r w:rsidRPr="00D3669E">
        <w:rPr>
          <w:rFonts w:hint="eastAsia"/>
        </w:rPr>
        <w:t>处理结果</w:t>
      </w:r>
    </w:p>
    <w:p w14:paraId="33CB8D07" w14:textId="77777777" w:rsidR="00426C44" w:rsidRPr="00D3669E" w:rsidRDefault="00426C44" w:rsidP="00C129B3">
      <w:pPr>
        <w:pStyle w:val="01maintext"/>
      </w:pPr>
      <w:r w:rsidRPr="00D3669E">
        <w:t>按照国标</w:t>
      </w:r>
      <w:r w:rsidRPr="00D3669E">
        <w:t>GB/T18710-</w:t>
      </w:r>
      <w:smartTag w:uri="Tencent" w:element="RTX">
        <w:r w:rsidRPr="00D3669E">
          <w:t>2002</w:t>
        </w:r>
      </w:smartTag>
      <w:r w:rsidRPr="00D3669E">
        <w:t>规定的数据完整率的计算方法对观测记录进行完整性审查，以小时记录为单位，有效数据完整率的计算方法表示如下：</w:t>
      </w:r>
    </w:p>
    <w:p w14:paraId="22EE2740" w14:textId="77777777" w:rsidR="00426C44" w:rsidRPr="00D3669E" w:rsidRDefault="00426C44" w:rsidP="00C129B3">
      <w:pPr>
        <w:pStyle w:val="01maintext"/>
      </w:pPr>
      <m:oMathPara>
        <m:oMath>
          <m:r>
            <m:rPr>
              <m:sty m:val="p"/>
            </m:rPr>
            <w:rPr>
              <w:rFonts w:ascii="Cambria Math" w:hAnsi="Cambria Math"/>
            </w:rPr>
            <m:t>有效数据完整率</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应测数据量</m:t>
              </m:r>
              <m:r>
                <m:rPr>
                  <m:sty m:val="p"/>
                </m:rPr>
                <w:rPr>
                  <w:rFonts w:ascii="Cambria Math" w:hAnsi="Cambria Math"/>
                </w:rPr>
                <m:t>-</m:t>
              </m:r>
              <m:r>
                <m:rPr>
                  <m:sty m:val="p"/>
                </m:rPr>
                <w:rPr>
                  <w:rFonts w:ascii="Cambria Math" w:hAnsi="Cambria Math"/>
                </w:rPr>
                <m:t>缺测数据量</m:t>
              </m:r>
              <m:r>
                <m:rPr>
                  <m:sty m:val="p"/>
                </m:rPr>
                <w:rPr>
                  <w:rFonts w:ascii="Cambria Math" w:hAnsi="Cambria Math"/>
                </w:rPr>
                <m:t>-</m:t>
              </m:r>
              <m:r>
                <m:rPr>
                  <m:sty m:val="p"/>
                </m:rPr>
                <w:rPr>
                  <w:rFonts w:ascii="Cambria Math" w:hAnsi="Cambria Math"/>
                </w:rPr>
                <m:t>无效数据量</m:t>
              </m:r>
            </m:num>
            <m:den>
              <m:r>
                <m:rPr>
                  <m:sty m:val="p"/>
                </m:rPr>
                <w:rPr>
                  <w:rFonts w:ascii="Cambria Math" w:hAnsi="Cambria Math"/>
                </w:rPr>
                <m:t>应测数据量</m:t>
              </m:r>
            </m:den>
          </m:f>
          <m:r>
            <w:rPr>
              <w:rFonts w:ascii="Cambria Math" w:hAnsi="Cambria Math"/>
            </w:rPr>
            <m:t>×100</m:t>
          </m:r>
          <m:r>
            <w:rPr>
              <w:rFonts w:ascii="Cambria Math" w:hAnsi="Cambria Math" w:hint="eastAsia"/>
            </w:rPr>
            <m:t>%</m:t>
          </m:r>
          <m:r>
            <w:rPr>
              <w:rFonts w:ascii="Cambria Math" w:hAnsi="Cambria Math"/>
            </w:rPr>
            <m:t xml:space="preserve">  </m:t>
          </m:r>
        </m:oMath>
      </m:oMathPara>
    </w:p>
    <w:p w14:paraId="256496B2" w14:textId="77777777" w:rsidR="00426C44" w:rsidRPr="00D3669E" w:rsidRDefault="00426C44" w:rsidP="00C129B3">
      <w:pPr>
        <w:pStyle w:val="01maintext"/>
      </w:pPr>
      <w:r w:rsidRPr="00D3669E">
        <w:t>经过对</w:t>
      </w:r>
      <w:r w:rsidRPr="00D3669E">
        <w:rPr>
          <w:rFonts w:hint="eastAsia"/>
        </w:rPr>
        <w:t>部分</w:t>
      </w:r>
      <w:r w:rsidRPr="00D3669E">
        <w:t>无效数据进行重新判断</w:t>
      </w:r>
      <w:r w:rsidRPr="00D3669E">
        <w:rPr>
          <w:rFonts w:hint="eastAsia"/>
        </w:rPr>
        <w:t>，认为此部分数据为正常现象后</w:t>
      </w:r>
      <w:r w:rsidRPr="00D3669E">
        <w:t>回归</w:t>
      </w:r>
      <w:r w:rsidRPr="00D3669E">
        <w:rPr>
          <w:rFonts w:hint="eastAsia"/>
        </w:rPr>
        <w:t>原数据组。对缺测及判断为不合理的数据，采用</w:t>
      </w:r>
      <w:r w:rsidRPr="00D3669E">
        <w:rPr>
          <w:rFonts w:hint="eastAsia"/>
        </w:rPr>
        <w:t>2.3.1.3</w:t>
      </w:r>
      <w:r w:rsidRPr="00D3669E">
        <w:rPr>
          <w:rFonts w:hint="eastAsia"/>
        </w:rPr>
        <w:t>节的数据插补订正处理方法进行处理。经</w:t>
      </w:r>
      <w:r w:rsidRPr="00D3669E">
        <w:t>处理后</w:t>
      </w:r>
      <w:r w:rsidRPr="00D3669E">
        <w:rPr>
          <w:rFonts w:hint="eastAsia"/>
        </w:rPr>
        <w:t>：</w:t>
      </w:r>
    </w:p>
    <w:p w14:paraId="1EF5F957" w14:textId="77777777" w:rsidR="00426C44" w:rsidRPr="00D3669E" w:rsidRDefault="00426C44" w:rsidP="00C129B3">
      <w:pPr>
        <w:pStyle w:val="01maintext"/>
      </w:pPr>
      <w:r w:rsidRPr="00D3669E">
        <w:rPr>
          <w:rFonts w:hint="eastAsia"/>
        </w:rPr>
        <w:t>测风塔在参考周期内的数据有效完整率均</w:t>
      </w:r>
      <w:r w:rsidRPr="00D3669E">
        <w:t>满足《风电场风能资源评估方法》</w:t>
      </w:r>
      <w:r w:rsidRPr="00D3669E">
        <w:t>GB/T18710</w:t>
      </w:r>
      <w:r w:rsidRPr="00D3669E">
        <w:t>－</w:t>
      </w:r>
      <w:smartTag w:uri="Tencent" w:element="RTX">
        <w:r w:rsidRPr="00D3669E">
          <w:t>2002</w:t>
        </w:r>
      </w:smartTag>
      <w:r w:rsidRPr="00D3669E">
        <w:t>有效数据应达到</w:t>
      </w:r>
      <w:r w:rsidRPr="00D3669E">
        <w:t>90%</w:t>
      </w:r>
      <w:r w:rsidRPr="00D3669E">
        <w:t>的要求。</w:t>
      </w:r>
    </w:p>
    <w:p w14:paraId="7894B172" w14:textId="4B1EAC19" w:rsidR="00426C44" w:rsidRPr="00D3669E" w:rsidRDefault="00426C44" w:rsidP="008027EF">
      <w:pPr>
        <w:pStyle w:val="013"/>
        <w:spacing w:before="163"/>
      </w:pPr>
      <w:r w:rsidRPr="00D3669E">
        <w:t>表</w:t>
      </w:r>
      <w:r w:rsidRPr="00D3669E">
        <w:rPr>
          <w:rFonts w:hint="eastAsia"/>
        </w:rPr>
        <w:t>2</w:t>
      </w:r>
      <w:r w:rsidRPr="00D3669E">
        <w:t>-</w:t>
      </w:r>
      <w:r w:rsidR="00C80262" w:rsidRPr="00D3669E">
        <w:t>6</w:t>
      </w:r>
      <w:r w:rsidRPr="00D3669E">
        <w:rPr>
          <w:rFonts w:hint="eastAsia"/>
        </w:rPr>
        <w:t xml:space="preserve"> </w:t>
      </w:r>
      <w:r w:rsidRPr="00D3669E">
        <w:t xml:space="preserve"> </w:t>
      </w:r>
      <w:r w:rsidRPr="00D3669E">
        <w:t>测风塔各测层处理前后数据完整率</w:t>
      </w:r>
    </w:p>
    <w:tbl>
      <w:tblPr>
        <w:tblStyle w:val="aff7"/>
        <w:tblW w:w="0" w:type="auto"/>
        <w:jc w:val="center"/>
        <w:tblLook w:val="04A0" w:firstRow="1" w:lastRow="0" w:firstColumn="1" w:lastColumn="0" w:noHBand="0" w:noVBand="1"/>
      </w:tblPr>
      <w:tblGrid>
        <w:gridCol w:w="1577"/>
        <w:gridCol w:w="1130"/>
        <w:gridCol w:w="1092"/>
        <w:gridCol w:w="1126"/>
        <w:gridCol w:w="1126"/>
        <w:gridCol w:w="1126"/>
        <w:gridCol w:w="1126"/>
      </w:tblGrid>
      <w:tr w:rsidR="00426C44" w:rsidRPr="00D3669E" w14:paraId="7A784F68" w14:textId="77777777" w:rsidTr="0075614A">
        <w:trPr>
          <w:jc w:val="center"/>
        </w:trPr>
        <w:tc>
          <w:tcPr>
            <w:tcW w:w="1577" w:type="dxa"/>
            <w:vMerge w:val="restart"/>
            <w:vAlign w:val="center"/>
          </w:tcPr>
          <w:p w14:paraId="7B686BE7" w14:textId="77777777" w:rsidR="00426C44" w:rsidRPr="00D3669E" w:rsidRDefault="00426C44" w:rsidP="008702F3">
            <w:pPr>
              <w:pStyle w:val="015"/>
            </w:pPr>
            <w:r w:rsidRPr="00D3669E">
              <w:rPr>
                <w:rFonts w:hint="eastAsia"/>
              </w:rPr>
              <w:t>数据通道</w:t>
            </w:r>
          </w:p>
        </w:tc>
        <w:tc>
          <w:tcPr>
            <w:tcW w:w="2222" w:type="dxa"/>
            <w:gridSpan w:val="2"/>
          </w:tcPr>
          <w:p w14:paraId="7000891B" w14:textId="77777777" w:rsidR="00426C44" w:rsidRPr="00D3669E" w:rsidRDefault="00426C44" w:rsidP="008702F3">
            <w:pPr>
              <w:pStyle w:val="015"/>
            </w:pPr>
            <w:r w:rsidRPr="00D3669E">
              <w:t>9406</w:t>
            </w:r>
            <w:r w:rsidRPr="00D3669E">
              <w:rPr>
                <w:rFonts w:hint="eastAsia"/>
              </w:rPr>
              <w:t>#</w:t>
            </w:r>
          </w:p>
        </w:tc>
        <w:tc>
          <w:tcPr>
            <w:tcW w:w="2252" w:type="dxa"/>
            <w:gridSpan w:val="2"/>
          </w:tcPr>
          <w:p w14:paraId="5F98CB51" w14:textId="77777777" w:rsidR="00426C44" w:rsidRPr="00D3669E" w:rsidRDefault="00426C44" w:rsidP="008702F3">
            <w:pPr>
              <w:pStyle w:val="015"/>
            </w:pPr>
            <w:r w:rsidRPr="00D3669E">
              <w:rPr>
                <w:rFonts w:hint="eastAsia"/>
              </w:rPr>
              <w:t>9</w:t>
            </w:r>
            <w:r w:rsidRPr="00D3669E">
              <w:t>410</w:t>
            </w:r>
            <w:r w:rsidRPr="00D3669E">
              <w:rPr>
                <w:rFonts w:hint="eastAsia"/>
              </w:rPr>
              <w:t>#</w:t>
            </w:r>
          </w:p>
        </w:tc>
        <w:tc>
          <w:tcPr>
            <w:tcW w:w="2252" w:type="dxa"/>
            <w:gridSpan w:val="2"/>
          </w:tcPr>
          <w:p w14:paraId="03BCBBAB" w14:textId="77777777" w:rsidR="00426C44" w:rsidRPr="00D3669E" w:rsidRDefault="00426C44" w:rsidP="008702F3">
            <w:pPr>
              <w:pStyle w:val="015"/>
            </w:pPr>
            <w:r w:rsidRPr="00D3669E">
              <w:rPr>
                <w:rFonts w:hint="eastAsia"/>
              </w:rPr>
              <w:t>9</w:t>
            </w:r>
            <w:r w:rsidRPr="00D3669E">
              <w:t>411</w:t>
            </w:r>
            <w:r w:rsidRPr="00D3669E">
              <w:rPr>
                <w:rFonts w:hint="eastAsia"/>
              </w:rPr>
              <w:t>#</w:t>
            </w:r>
          </w:p>
        </w:tc>
      </w:tr>
      <w:tr w:rsidR="00426C44" w:rsidRPr="00D3669E" w14:paraId="239D00E1" w14:textId="77777777" w:rsidTr="0075614A">
        <w:trPr>
          <w:jc w:val="center"/>
        </w:trPr>
        <w:tc>
          <w:tcPr>
            <w:tcW w:w="1577" w:type="dxa"/>
            <w:vMerge/>
          </w:tcPr>
          <w:p w14:paraId="748B4323" w14:textId="77777777" w:rsidR="00426C44" w:rsidRPr="00D3669E" w:rsidRDefault="00426C44" w:rsidP="008702F3">
            <w:pPr>
              <w:pStyle w:val="015"/>
            </w:pPr>
          </w:p>
        </w:tc>
        <w:tc>
          <w:tcPr>
            <w:tcW w:w="1130" w:type="dxa"/>
          </w:tcPr>
          <w:p w14:paraId="1D9B8762" w14:textId="77777777" w:rsidR="00426C44" w:rsidRPr="00D3669E" w:rsidRDefault="00426C44" w:rsidP="008702F3">
            <w:pPr>
              <w:pStyle w:val="015"/>
            </w:pPr>
            <w:r w:rsidRPr="00D3669E">
              <w:t>处理前</w:t>
            </w:r>
          </w:p>
        </w:tc>
        <w:tc>
          <w:tcPr>
            <w:tcW w:w="1092" w:type="dxa"/>
          </w:tcPr>
          <w:p w14:paraId="72A58334" w14:textId="77777777" w:rsidR="00426C44" w:rsidRPr="00D3669E" w:rsidRDefault="00426C44" w:rsidP="008702F3">
            <w:pPr>
              <w:pStyle w:val="015"/>
            </w:pPr>
            <w:r w:rsidRPr="00D3669E">
              <w:rPr>
                <w:rFonts w:hint="eastAsia"/>
              </w:rPr>
              <w:t>处理后</w:t>
            </w:r>
          </w:p>
        </w:tc>
        <w:tc>
          <w:tcPr>
            <w:tcW w:w="1126" w:type="dxa"/>
          </w:tcPr>
          <w:p w14:paraId="52A76277" w14:textId="77777777" w:rsidR="00426C44" w:rsidRPr="00D3669E" w:rsidRDefault="00426C44" w:rsidP="008702F3">
            <w:pPr>
              <w:pStyle w:val="015"/>
            </w:pPr>
            <w:r w:rsidRPr="00D3669E">
              <w:t>处理前</w:t>
            </w:r>
          </w:p>
        </w:tc>
        <w:tc>
          <w:tcPr>
            <w:tcW w:w="1126" w:type="dxa"/>
          </w:tcPr>
          <w:p w14:paraId="7A7963BE" w14:textId="77777777" w:rsidR="00426C44" w:rsidRPr="00D3669E" w:rsidRDefault="00426C44" w:rsidP="008702F3">
            <w:pPr>
              <w:pStyle w:val="015"/>
            </w:pPr>
            <w:r w:rsidRPr="00D3669E">
              <w:rPr>
                <w:rFonts w:hint="eastAsia"/>
              </w:rPr>
              <w:t>处理后</w:t>
            </w:r>
          </w:p>
        </w:tc>
        <w:tc>
          <w:tcPr>
            <w:tcW w:w="1126" w:type="dxa"/>
          </w:tcPr>
          <w:p w14:paraId="1DF45B2C" w14:textId="77777777" w:rsidR="00426C44" w:rsidRPr="00D3669E" w:rsidRDefault="00426C44" w:rsidP="008702F3">
            <w:pPr>
              <w:pStyle w:val="015"/>
            </w:pPr>
            <w:r w:rsidRPr="00D3669E">
              <w:t>处理前</w:t>
            </w:r>
          </w:p>
        </w:tc>
        <w:tc>
          <w:tcPr>
            <w:tcW w:w="1126" w:type="dxa"/>
          </w:tcPr>
          <w:p w14:paraId="425A773C" w14:textId="77777777" w:rsidR="00426C44" w:rsidRPr="00D3669E" w:rsidRDefault="00426C44" w:rsidP="008702F3">
            <w:pPr>
              <w:pStyle w:val="015"/>
            </w:pPr>
            <w:r w:rsidRPr="00D3669E">
              <w:rPr>
                <w:rFonts w:hint="eastAsia"/>
              </w:rPr>
              <w:t>处理后</w:t>
            </w:r>
          </w:p>
        </w:tc>
      </w:tr>
      <w:tr w:rsidR="00426C44" w:rsidRPr="00D3669E" w14:paraId="053746DB" w14:textId="77777777" w:rsidTr="0075614A">
        <w:trPr>
          <w:jc w:val="center"/>
        </w:trPr>
        <w:tc>
          <w:tcPr>
            <w:tcW w:w="1577" w:type="dxa"/>
          </w:tcPr>
          <w:p w14:paraId="59378789" w14:textId="77777777" w:rsidR="00426C44" w:rsidRPr="00D3669E" w:rsidRDefault="00426C44" w:rsidP="008702F3">
            <w:pPr>
              <w:pStyle w:val="015"/>
            </w:pPr>
            <w:r w:rsidRPr="00D3669E">
              <w:t>80mA_WS</w:t>
            </w:r>
          </w:p>
        </w:tc>
        <w:tc>
          <w:tcPr>
            <w:tcW w:w="1130" w:type="dxa"/>
          </w:tcPr>
          <w:p w14:paraId="42577DC4" w14:textId="77777777" w:rsidR="00426C44" w:rsidRPr="00D3669E" w:rsidRDefault="00426C44" w:rsidP="008702F3">
            <w:pPr>
              <w:pStyle w:val="015"/>
            </w:pPr>
            <w:r w:rsidRPr="00D3669E">
              <w:t>90.55%</w:t>
            </w:r>
          </w:p>
        </w:tc>
        <w:tc>
          <w:tcPr>
            <w:tcW w:w="1092" w:type="dxa"/>
          </w:tcPr>
          <w:p w14:paraId="3180B0BB" w14:textId="77777777" w:rsidR="00426C44" w:rsidRPr="00D3669E" w:rsidRDefault="00426C44" w:rsidP="008702F3">
            <w:pPr>
              <w:pStyle w:val="015"/>
            </w:pPr>
            <w:r w:rsidRPr="00D3669E">
              <w:rPr>
                <w:rFonts w:hint="eastAsia"/>
              </w:rPr>
              <w:t>9</w:t>
            </w:r>
            <w:r w:rsidRPr="00D3669E">
              <w:t>0.54%</w:t>
            </w:r>
          </w:p>
        </w:tc>
        <w:tc>
          <w:tcPr>
            <w:tcW w:w="1126" w:type="dxa"/>
          </w:tcPr>
          <w:p w14:paraId="3108B852" w14:textId="77777777" w:rsidR="00426C44" w:rsidRPr="00D3669E" w:rsidRDefault="00426C44" w:rsidP="008702F3">
            <w:pPr>
              <w:pStyle w:val="015"/>
            </w:pPr>
            <w:r w:rsidRPr="00D3669E">
              <w:t>89.75%</w:t>
            </w:r>
          </w:p>
        </w:tc>
        <w:tc>
          <w:tcPr>
            <w:tcW w:w="1126" w:type="dxa"/>
            <w:shd w:val="clear" w:color="auto" w:fill="auto"/>
          </w:tcPr>
          <w:p w14:paraId="3693F915" w14:textId="77777777" w:rsidR="00426C44" w:rsidRPr="00D3669E" w:rsidRDefault="00426C44" w:rsidP="008702F3">
            <w:pPr>
              <w:pStyle w:val="015"/>
            </w:pPr>
            <w:r w:rsidRPr="00D3669E">
              <w:rPr>
                <w:rFonts w:hint="eastAsia"/>
              </w:rPr>
              <w:t>9</w:t>
            </w:r>
            <w:r w:rsidRPr="00D3669E">
              <w:t>0.98%</w:t>
            </w:r>
          </w:p>
        </w:tc>
        <w:tc>
          <w:tcPr>
            <w:tcW w:w="1126" w:type="dxa"/>
          </w:tcPr>
          <w:p w14:paraId="65C7658E" w14:textId="77777777" w:rsidR="00426C44" w:rsidRPr="00D3669E" w:rsidRDefault="00426C44" w:rsidP="008702F3">
            <w:pPr>
              <w:pStyle w:val="015"/>
            </w:pPr>
            <w:r w:rsidRPr="00D3669E">
              <w:t>88.68%</w:t>
            </w:r>
          </w:p>
        </w:tc>
        <w:tc>
          <w:tcPr>
            <w:tcW w:w="1126" w:type="dxa"/>
          </w:tcPr>
          <w:p w14:paraId="2D8FEB01" w14:textId="77777777" w:rsidR="00426C44" w:rsidRPr="00D3669E" w:rsidRDefault="00426C44" w:rsidP="008702F3">
            <w:pPr>
              <w:pStyle w:val="015"/>
            </w:pPr>
            <w:r w:rsidRPr="00D3669E">
              <w:rPr>
                <w:rFonts w:hint="eastAsia"/>
              </w:rPr>
              <w:t>9</w:t>
            </w:r>
            <w:r w:rsidRPr="00D3669E">
              <w:t>1.11%</w:t>
            </w:r>
          </w:p>
        </w:tc>
      </w:tr>
      <w:tr w:rsidR="00426C44" w:rsidRPr="00D3669E" w14:paraId="6555C7D5" w14:textId="77777777" w:rsidTr="0075614A">
        <w:trPr>
          <w:jc w:val="center"/>
        </w:trPr>
        <w:tc>
          <w:tcPr>
            <w:tcW w:w="1577" w:type="dxa"/>
          </w:tcPr>
          <w:p w14:paraId="34A5E998" w14:textId="77777777" w:rsidR="00426C44" w:rsidRPr="00D3669E" w:rsidRDefault="00426C44" w:rsidP="008702F3">
            <w:pPr>
              <w:pStyle w:val="015"/>
            </w:pPr>
            <w:r w:rsidRPr="00D3669E">
              <w:t>80</w:t>
            </w:r>
            <w:r w:rsidRPr="00D3669E">
              <w:rPr>
                <w:rFonts w:hint="eastAsia"/>
              </w:rPr>
              <w:t>m</w:t>
            </w:r>
            <w:r w:rsidRPr="00D3669E">
              <w:t>B_WS</w:t>
            </w:r>
          </w:p>
        </w:tc>
        <w:tc>
          <w:tcPr>
            <w:tcW w:w="1130" w:type="dxa"/>
          </w:tcPr>
          <w:p w14:paraId="5BFF423C" w14:textId="77777777" w:rsidR="00426C44" w:rsidRPr="00D3669E" w:rsidRDefault="00426C44" w:rsidP="008702F3">
            <w:pPr>
              <w:pStyle w:val="015"/>
            </w:pPr>
            <w:r w:rsidRPr="00D3669E">
              <w:rPr>
                <w:rFonts w:hint="eastAsia"/>
              </w:rPr>
              <w:t>9</w:t>
            </w:r>
            <w:r w:rsidRPr="00D3669E">
              <w:t>0.29%</w:t>
            </w:r>
          </w:p>
        </w:tc>
        <w:tc>
          <w:tcPr>
            <w:tcW w:w="1092" w:type="dxa"/>
          </w:tcPr>
          <w:p w14:paraId="6A9CE5B7" w14:textId="77777777" w:rsidR="00426C44" w:rsidRPr="00D3669E" w:rsidRDefault="00426C44" w:rsidP="008702F3">
            <w:pPr>
              <w:pStyle w:val="015"/>
            </w:pPr>
            <w:r w:rsidRPr="00D3669E">
              <w:rPr>
                <w:rFonts w:hint="eastAsia"/>
              </w:rPr>
              <w:t>9</w:t>
            </w:r>
            <w:r w:rsidRPr="00D3669E">
              <w:t>0.22%</w:t>
            </w:r>
          </w:p>
        </w:tc>
        <w:tc>
          <w:tcPr>
            <w:tcW w:w="1126" w:type="dxa"/>
          </w:tcPr>
          <w:p w14:paraId="2025893B" w14:textId="77777777" w:rsidR="00426C44" w:rsidRPr="00D3669E" w:rsidRDefault="00426C44" w:rsidP="008702F3">
            <w:pPr>
              <w:pStyle w:val="015"/>
            </w:pPr>
            <w:r w:rsidRPr="00D3669E">
              <w:t>89.34%</w:t>
            </w:r>
          </w:p>
        </w:tc>
        <w:tc>
          <w:tcPr>
            <w:tcW w:w="1126" w:type="dxa"/>
            <w:shd w:val="clear" w:color="auto" w:fill="auto"/>
          </w:tcPr>
          <w:p w14:paraId="5B0E578D" w14:textId="77777777" w:rsidR="00426C44" w:rsidRPr="00D3669E" w:rsidRDefault="00426C44" w:rsidP="008702F3">
            <w:pPr>
              <w:pStyle w:val="015"/>
            </w:pPr>
            <w:r w:rsidRPr="00D3669E">
              <w:rPr>
                <w:rFonts w:hint="eastAsia"/>
              </w:rPr>
              <w:t>9</w:t>
            </w:r>
            <w:r w:rsidRPr="00D3669E">
              <w:t>0.96%</w:t>
            </w:r>
          </w:p>
        </w:tc>
        <w:tc>
          <w:tcPr>
            <w:tcW w:w="1126" w:type="dxa"/>
          </w:tcPr>
          <w:p w14:paraId="5041A220" w14:textId="77777777" w:rsidR="00426C44" w:rsidRPr="00D3669E" w:rsidRDefault="00426C44" w:rsidP="008702F3">
            <w:pPr>
              <w:pStyle w:val="015"/>
            </w:pPr>
            <w:r w:rsidRPr="00D3669E">
              <w:t>89.29%</w:t>
            </w:r>
          </w:p>
        </w:tc>
        <w:tc>
          <w:tcPr>
            <w:tcW w:w="1126" w:type="dxa"/>
          </w:tcPr>
          <w:p w14:paraId="00F580AB" w14:textId="77777777" w:rsidR="00426C44" w:rsidRPr="00D3669E" w:rsidRDefault="00426C44" w:rsidP="008702F3">
            <w:pPr>
              <w:pStyle w:val="015"/>
            </w:pPr>
            <w:r w:rsidRPr="00D3669E">
              <w:rPr>
                <w:rFonts w:hint="eastAsia"/>
              </w:rPr>
              <w:t>9</w:t>
            </w:r>
            <w:r w:rsidRPr="00D3669E">
              <w:t>1.15%</w:t>
            </w:r>
          </w:p>
        </w:tc>
      </w:tr>
      <w:tr w:rsidR="00426C44" w:rsidRPr="00D3669E" w14:paraId="4C7EE8F7" w14:textId="77777777" w:rsidTr="0075614A">
        <w:trPr>
          <w:jc w:val="center"/>
        </w:trPr>
        <w:tc>
          <w:tcPr>
            <w:tcW w:w="1577" w:type="dxa"/>
          </w:tcPr>
          <w:p w14:paraId="26E01A90" w14:textId="77777777" w:rsidR="00426C44" w:rsidRPr="00D3669E" w:rsidRDefault="00426C44" w:rsidP="008702F3">
            <w:pPr>
              <w:pStyle w:val="015"/>
            </w:pPr>
            <w:r w:rsidRPr="00D3669E">
              <w:t>60mA_WS</w:t>
            </w:r>
          </w:p>
        </w:tc>
        <w:tc>
          <w:tcPr>
            <w:tcW w:w="1130" w:type="dxa"/>
          </w:tcPr>
          <w:p w14:paraId="7E67BFA1" w14:textId="77777777" w:rsidR="00426C44" w:rsidRPr="00D3669E" w:rsidRDefault="00426C44" w:rsidP="008702F3">
            <w:pPr>
              <w:pStyle w:val="015"/>
            </w:pPr>
            <w:r w:rsidRPr="00D3669E">
              <w:t>90.24%</w:t>
            </w:r>
          </w:p>
        </w:tc>
        <w:tc>
          <w:tcPr>
            <w:tcW w:w="1092" w:type="dxa"/>
          </w:tcPr>
          <w:p w14:paraId="6D2F81F7" w14:textId="77777777" w:rsidR="00426C44" w:rsidRPr="00D3669E" w:rsidRDefault="00426C44" w:rsidP="008702F3">
            <w:pPr>
              <w:pStyle w:val="015"/>
            </w:pPr>
            <w:r w:rsidRPr="00D3669E">
              <w:rPr>
                <w:rFonts w:hint="eastAsia"/>
              </w:rPr>
              <w:t>9</w:t>
            </w:r>
            <w:r w:rsidRPr="00D3669E">
              <w:t>0.20%</w:t>
            </w:r>
          </w:p>
        </w:tc>
        <w:tc>
          <w:tcPr>
            <w:tcW w:w="1126" w:type="dxa"/>
          </w:tcPr>
          <w:p w14:paraId="5299D1F2" w14:textId="77777777" w:rsidR="00426C44" w:rsidRPr="00D3669E" w:rsidRDefault="00426C44" w:rsidP="008702F3">
            <w:pPr>
              <w:pStyle w:val="015"/>
            </w:pPr>
            <w:r w:rsidRPr="00D3669E">
              <w:t>89.92%</w:t>
            </w:r>
          </w:p>
        </w:tc>
        <w:tc>
          <w:tcPr>
            <w:tcW w:w="1126" w:type="dxa"/>
            <w:shd w:val="clear" w:color="auto" w:fill="auto"/>
          </w:tcPr>
          <w:p w14:paraId="72181C6F" w14:textId="77777777" w:rsidR="00426C44" w:rsidRPr="00D3669E" w:rsidRDefault="00426C44" w:rsidP="008702F3">
            <w:pPr>
              <w:pStyle w:val="015"/>
            </w:pPr>
            <w:r w:rsidRPr="00D3669E">
              <w:rPr>
                <w:rFonts w:hint="eastAsia"/>
              </w:rPr>
              <w:t>9</w:t>
            </w:r>
            <w:r w:rsidRPr="00D3669E">
              <w:t>0.54%</w:t>
            </w:r>
          </w:p>
        </w:tc>
        <w:tc>
          <w:tcPr>
            <w:tcW w:w="1126" w:type="dxa"/>
          </w:tcPr>
          <w:p w14:paraId="2207C144" w14:textId="77777777" w:rsidR="00426C44" w:rsidRPr="00D3669E" w:rsidRDefault="00426C44" w:rsidP="008702F3">
            <w:pPr>
              <w:pStyle w:val="015"/>
            </w:pPr>
            <w:r w:rsidRPr="00D3669E">
              <w:t>89.04%</w:t>
            </w:r>
          </w:p>
        </w:tc>
        <w:tc>
          <w:tcPr>
            <w:tcW w:w="1126" w:type="dxa"/>
          </w:tcPr>
          <w:p w14:paraId="1E8E19C2" w14:textId="77777777" w:rsidR="00426C44" w:rsidRPr="00D3669E" w:rsidRDefault="00426C44" w:rsidP="008702F3">
            <w:pPr>
              <w:pStyle w:val="015"/>
            </w:pPr>
            <w:r w:rsidRPr="00D3669E">
              <w:t>90.56%</w:t>
            </w:r>
          </w:p>
        </w:tc>
      </w:tr>
      <w:tr w:rsidR="00426C44" w:rsidRPr="00D3669E" w14:paraId="09404276" w14:textId="77777777" w:rsidTr="0075614A">
        <w:trPr>
          <w:jc w:val="center"/>
        </w:trPr>
        <w:tc>
          <w:tcPr>
            <w:tcW w:w="1577" w:type="dxa"/>
          </w:tcPr>
          <w:p w14:paraId="3BBC1C21" w14:textId="77777777" w:rsidR="00426C44" w:rsidRPr="00D3669E" w:rsidRDefault="00426C44" w:rsidP="008702F3">
            <w:pPr>
              <w:pStyle w:val="015"/>
            </w:pPr>
            <w:r w:rsidRPr="00D3669E">
              <w:t>40m_WS</w:t>
            </w:r>
          </w:p>
        </w:tc>
        <w:tc>
          <w:tcPr>
            <w:tcW w:w="1130" w:type="dxa"/>
            <w:shd w:val="clear" w:color="auto" w:fill="CAEACE" w:themeFill="background1"/>
          </w:tcPr>
          <w:p w14:paraId="3A8FF402" w14:textId="77777777" w:rsidR="00426C44" w:rsidRPr="00D3669E" w:rsidRDefault="00426C44" w:rsidP="008702F3">
            <w:pPr>
              <w:pStyle w:val="015"/>
            </w:pPr>
            <w:r w:rsidRPr="00D3669E">
              <w:t>89.96%</w:t>
            </w:r>
          </w:p>
        </w:tc>
        <w:tc>
          <w:tcPr>
            <w:tcW w:w="1092" w:type="dxa"/>
          </w:tcPr>
          <w:p w14:paraId="3F90B849" w14:textId="77777777" w:rsidR="00426C44" w:rsidRPr="00D3669E" w:rsidRDefault="00426C44" w:rsidP="008702F3">
            <w:pPr>
              <w:pStyle w:val="015"/>
            </w:pPr>
            <w:r w:rsidRPr="00D3669E">
              <w:rPr>
                <w:rFonts w:hint="eastAsia"/>
              </w:rPr>
              <w:t>9</w:t>
            </w:r>
            <w:r w:rsidRPr="00D3669E">
              <w:t>0.79%</w:t>
            </w:r>
          </w:p>
        </w:tc>
        <w:tc>
          <w:tcPr>
            <w:tcW w:w="1126" w:type="dxa"/>
            <w:shd w:val="clear" w:color="auto" w:fill="CAEACE" w:themeFill="background1"/>
          </w:tcPr>
          <w:p w14:paraId="2DFA8DE8" w14:textId="77777777" w:rsidR="00426C44" w:rsidRPr="00D3669E" w:rsidRDefault="00426C44" w:rsidP="008702F3">
            <w:pPr>
              <w:pStyle w:val="015"/>
            </w:pPr>
            <w:r w:rsidRPr="00D3669E">
              <w:t>88.67%</w:t>
            </w:r>
          </w:p>
        </w:tc>
        <w:tc>
          <w:tcPr>
            <w:tcW w:w="1126" w:type="dxa"/>
            <w:shd w:val="clear" w:color="auto" w:fill="auto"/>
          </w:tcPr>
          <w:p w14:paraId="0022B867" w14:textId="77777777" w:rsidR="00426C44" w:rsidRPr="00D3669E" w:rsidRDefault="00426C44" w:rsidP="008702F3">
            <w:pPr>
              <w:pStyle w:val="015"/>
            </w:pPr>
            <w:r w:rsidRPr="00D3669E">
              <w:rPr>
                <w:rFonts w:hint="eastAsia"/>
              </w:rPr>
              <w:t>9</w:t>
            </w:r>
            <w:r w:rsidRPr="00D3669E">
              <w:t>0.54%</w:t>
            </w:r>
          </w:p>
        </w:tc>
        <w:tc>
          <w:tcPr>
            <w:tcW w:w="1126" w:type="dxa"/>
            <w:shd w:val="clear" w:color="auto" w:fill="CAEACE" w:themeFill="background1"/>
          </w:tcPr>
          <w:p w14:paraId="4F0906F5" w14:textId="77777777" w:rsidR="00426C44" w:rsidRPr="00D3669E" w:rsidRDefault="00426C44" w:rsidP="008702F3">
            <w:pPr>
              <w:pStyle w:val="015"/>
            </w:pPr>
            <w:r w:rsidRPr="00D3669E">
              <w:t>89.46%</w:t>
            </w:r>
          </w:p>
        </w:tc>
        <w:tc>
          <w:tcPr>
            <w:tcW w:w="1126" w:type="dxa"/>
          </w:tcPr>
          <w:p w14:paraId="285CC00C" w14:textId="77777777" w:rsidR="00426C44" w:rsidRPr="00D3669E" w:rsidRDefault="00426C44" w:rsidP="008702F3">
            <w:pPr>
              <w:pStyle w:val="015"/>
            </w:pPr>
            <w:r w:rsidRPr="00D3669E">
              <w:rPr>
                <w:rFonts w:hint="eastAsia"/>
              </w:rPr>
              <w:t>9</w:t>
            </w:r>
            <w:r w:rsidRPr="00D3669E">
              <w:t>0.23%</w:t>
            </w:r>
          </w:p>
        </w:tc>
      </w:tr>
      <w:tr w:rsidR="00426C44" w:rsidRPr="00D3669E" w14:paraId="5B899C64" w14:textId="77777777" w:rsidTr="0075614A">
        <w:trPr>
          <w:jc w:val="center"/>
        </w:trPr>
        <w:tc>
          <w:tcPr>
            <w:tcW w:w="1577" w:type="dxa"/>
          </w:tcPr>
          <w:p w14:paraId="014261E4" w14:textId="77777777" w:rsidR="00426C44" w:rsidRPr="00D3669E" w:rsidRDefault="00426C44" w:rsidP="008702F3">
            <w:pPr>
              <w:pStyle w:val="015"/>
            </w:pPr>
            <w:r w:rsidRPr="00D3669E">
              <w:t>80m_WD</w:t>
            </w:r>
          </w:p>
        </w:tc>
        <w:tc>
          <w:tcPr>
            <w:tcW w:w="1130" w:type="dxa"/>
            <w:shd w:val="clear" w:color="auto" w:fill="CAEACE" w:themeFill="background1"/>
          </w:tcPr>
          <w:p w14:paraId="6AB22411" w14:textId="77777777" w:rsidR="00426C44" w:rsidRPr="00D3669E" w:rsidRDefault="00426C44" w:rsidP="008702F3">
            <w:pPr>
              <w:pStyle w:val="015"/>
            </w:pPr>
            <w:r w:rsidRPr="00D3669E">
              <w:t>88.98</w:t>
            </w:r>
            <w:r w:rsidRPr="00D3669E">
              <w:rPr>
                <w:rFonts w:hint="eastAsia"/>
              </w:rPr>
              <w:t>%</w:t>
            </w:r>
          </w:p>
        </w:tc>
        <w:tc>
          <w:tcPr>
            <w:tcW w:w="1092" w:type="dxa"/>
          </w:tcPr>
          <w:p w14:paraId="4F1EA1E1" w14:textId="77777777" w:rsidR="00426C44" w:rsidRPr="00D3669E" w:rsidRDefault="00426C44" w:rsidP="008702F3">
            <w:pPr>
              <w:pStyle w:val="015"/>
            </w:pPr>
            <w:r w:rsidRPr="00D3669E">
              <w:rPr>
                <w:rFonts w:hint="eastAsia"/>
              </w:rPr>
              <w:t>9</w:t>
            </w:r>
            <w:r w:rsidRPr="00D3669E">
              <w:t>0.56</w:t>
            </w:r>
            <w:r w:rsidRPr="00D3669E">
              <w:rPr>
                <w:rFonts w:hint="eastAsia"/>
              </w:rPr>
              <w:t>%</w:t>
            </w:r>
          </w:p>
        </w:tc>
        <w:tc>
          <w:tcPr>
            <w:tcW w:w="1126" w:type="dxa"/>
            <w:shd w:val="clear" w:color="auto" w:fill="CAEACE" w:themeFill="background1"/>
          </w:tcPr>
          <w:p w14:paraId="653503C9" w14:textId="77777777" w:rsidR="00426C44" w:rsidRPr="00D3669E" w:rsidRDefault="00426C44" w:rsidP="008702F3">
            <w:pPr>
              <w:pStyle w:val="015"/>
            </w:pPr>
            <w:r w:rsidRPr="00D3669E">
              <w:t>88.05</w:t>
            </w:r>
            <w:r w:rsidRPr="00D3669E">
              <w:rPr>
                <w:rFonts w:hint="eastAsia"/>
              </w:rPr>
              <w:t>%</w:t>
            </w:r>
          </w:p>
        </w:tc>
        <w:tc>
          <w:tcPr>
            <w:tcW w:w="1126" w:type="dxa"/>
            <w:shd w:val="clear" w:color="auto" w:fill="auto"/>
          </w:tcPr>
          <w:p w14:paraId="3DDF2810" w14:textId="77777777" w:rsidR="00426C44" w:rsidRPr="00D3669E" w:rsidRDefault="00426C44" w:rsidP="008702F3">
            <w:pPr>
              <w:pStyle w:val="015"/>
            </w:pPr>
            <w:r w:rsidRPr="00D3669E">
              <w:rPr>
                <w:rFonts w:hint="eastAsia"/>
              </w:rPr>
              <w:t>9</w:t>
            </w:r>
            <w:r w:rsidRPr="00D3669E">
              <w:t>0.82</w:t>
            </w:r>
            <w:r w:rsidRPr="00D3669E">
              <w:rPr>
                <w:rFonts w:hint="eastAsia"/>
              </w:rPr>
              <w:t>%</w:t>
            </w:r>
          </w:p>
        </w:tc>
        <w:tc>
          <w:tcPr>
            <w:tcW w:w="1126" w:type="dxa"/>
            <w:shd w:val="clear" w:color="auto" w:fill="CAEACE" w:themeFill="background1"/>
          </w:tcPr>
          <w:p w14:paraId="3510B2D3" w14:textId="77777777" w:rsidR="00426C44" w:rsidRPr="00D3669E" w:rsidRDefault="00426C44" w:rsidP="008702F3">
            <w:pPr>
              <w:pStyle w:val="015"/>
            </w:pPr>
            <w:r w:rsidRPr="00D3669E">
              <w:t>88.96</w:t>
            </w:r>
            <w:r w:rsidRPr="00D3669E">
              <w:rPr>
                <w:rFonts w:hint="eastAsia"/>
              </w:rPr>
              <w:t>%</w:t>
            </w:r>
          </w:p>
        </w:tc>
        <w:tc>
          <w:tcPr>
            <w:tcW w:w="1126" w:type="dxa"/>
          </w:tcPr>
          <w:p w14:paraId="5CA9074A" w14:textId="77777777" w:rsidR="00426C44" w:rsidRPr="00D3669E" w:rsidRDefault="00426C44" w:rsidP="008702F3">
            <w:pPr>
              <w:pStyle w:val="015"/>
            </w:pPr>
            <w:r w:rsidRPr="00D3669E">
              <w:rPr>
                <w:rFonts w:hint="eastAsia"/>
              </w:rPr>
              <w:t>9</w:t>
            </w:r>
            <w:r w:rsidRPr="00D3669E">
              <w:t>0.72</w:t>
            </w:r>
            <w:r w:rsidRPr="00D3669E">
              <w:rPr>
                <w:rFonts w:hint="eastAsia"/>
              </w:rPr>
              <w:t>%</w:t>
            </w:r>
          </w:p>
        </w:tc>
      </w:tr>
      <w:tr w:rsidR="00426C44" w:rsidRPr="00D3669E" w14:paraId="6870EB7E" w14:textId="77777777" w:rsidTr="0075614A">
        <w:trPr>
          <w:jc w:val="center"/>
        </w:trPr>
        <w:tc>
          <w:tcPr>
            <w:tcW w:w="1577" w:type="dxa"/>
          </w:tcPr>
          <w:p w14:paraId="4941817E" w14:textId="77777777" w:rsidR="00426C44" w:rsidRPr="00D3669E" w:rsidRDefault="00426C44" w:rsidP="008702F3">
            <w:pPr>
              <w:pStyle w:val="015"/>
            </w:pPr>
            <w:r w:rsidRPr="00D3669E">
              <w:t>60m_WD</w:t>
            </w:r>
          </w:p>
        </w:tc>
        <w:tc>
          <w:tcPr>
            <w:tcW w:w="1130" w:type="dxa"/>
            <w:shd w:val="clear" w:color="auto" w:fill="CAEACE" w:themeFill="background1"/>
          </w:tcPr>
          <w:p w14:paraId="71119E74" w14:textId="77777777" w:rsidR="00426C44" w:rsidRPr="00D3669E" w:rsidRDefault="00426C44" w:rsidP="008702F3">
            <w:pPr>
              <w:pStyle w:val="015"/>
            </w:pPr>
            <w:r w:rsidRPr="00D3669E">
              <w:t>88.88</w:t>
            </w:r>
            <w:r w:rsidRPr="00D3669E">
              <w:rPr>
                <w:rFonts w:hint="eastAsia"/>
              </w:rPr>
              <w:t>%</w:t>
            </w:r>
          </w:p>
        </w:tc>
        <w:tc>
          <w:tcPr>
            <w:tcW w:w="1092" w:type="dxa"/>
          </w:tcPr>
          <w:p w14:paraId="4BF8C69F" w14:textId="77777777" w:rsidR="00426C44" w:rsidRPr="00D3669E" w:rsidRDefault="00426C44" w:rsidP="008702F3">
            <w:pPr>
              <w:pStyle w:val="015"/>
            </w:pPr>
            <w:r w:rsidRPr="00D3669E">
              <w:rPr>
                <w:rFonts w:hint="eastAsia"/>
              </w:rPr>
              <w:t>9</w:t>
            </w:r>
            <w:r w:rsidRPr="00D3669E">
              <w:t>0.55</w:t>
            </w:r>
            <w:r w:rsidRPr="00D3669E">
              <w:rPr>
                <w:rFonts w:hint="eastAsia"/>
              </w:rPr>
              <w:t>%</w:t>
            </w:r>
          </w:p>
        </w:tc>
        <w:tc>
          <w:tcPr>
            <w:tcW w:w="1126" w:type="dxa"/>
            <w:shd w:val="clear" w:color="auto" w:fill="CAEACE" w:themeFill="background1"/>
          </w:tcPr>
          <w:p w14:paraId="21E88C9E" w14:textId="77777777" w:rsidR="00426C44" w:rsidRPr="00D3669E" w:rsidRDefault="00426C44" w:rsidP="008702F3">
            <w:pPr>
              <w:pStyle w:val="015"/>
            </w:pPr>
            <w:r w:rsidRPr="00D3669E">
              <w:t>88.52</w:t>
            </w:r>
            <w:r w:rsidRPr="00D3669E">
              <w:rPr>
                <w:rFonts w:hint="eastAsia"/>
              </w:rPr>
              <w:t>%</w:t>
            </w:r>
          </w:p>
        </w:tc>
        <w:tc>
          <w:tcPr>
            <w:tcW w:w="1126" w:type="dxa"/>
            <w:shd w:val="clear" w:color="auto" w:fill="auto"/>
          </w:tcPr>
          <w:p w14:paraId="71674E7B" w14:textId="77777777" w:rsidR="00426C44" w:rsidRPr="00D3669E" w:rsidRDefault="00426C44" w:rsidP="008702F3">
            <w:pPr>
              <w:pStyle w:val="015"/>
            </w:pPr>
            <w:r w:rsidRPr="00D3669E">
              <w:rPr>
                <w:rFonts w:hint="eastAsia"/>
              </w:rPr>
              <w:t>9</w:t>
            </w:r>
            <w:r w:rsidRPr="00D3669E">
              <w:t>0.82</w:t>
            </w:r>
            <w:r w:rsidRPr="00D3669E">
              <w:rPr>
                <w:rFonts w:hint="eastAsia"/>
              </w:rPr>
              <w:t>%</w:t>
            </w:r>
          </w:p>
        </w:tc>
        <w:tc>
          <w:tcPr>
            <w:tcW w:w="1126" w:type="dxa"/>
            <w:shd w:val="clear" w:color="auto" w:fill="CAEACE" w:themeFill="background1"/>
          </w:tcPr>
          <w:p w14:paraId="233AB0A8" w14:textId="77777777" w:rsidR="00426C44" w:rsidRPr="00D3669E" w:rsidRDefault="00426C44" w:rsidP="008702F3">
            <w:pPr>
              <w:pStyle w:val="015"/>
            </w:pPr>
            <w:r w:rsidRPr="00D3669E">
              <w:t>88.81</w:t>
            </w:r>
            <w:r w:rsidRPr="00D3669E">
              <w:rPr>
                <w:rFonts w:hint="eastAsia"/>
              </w:rPr>
              <w:t>%</w:t>
            </w:r>
          </w:p>
        </w:tc>
        <w:tc>
          <w:tcPr>
            <w:tcW w:w="1126" w:type="dxa"/>
          </w:tcPr>
          <w:p w14:paraId="1D97ED22" w14:textId="77777777" w:rsidR="00426C44" w:rsidRPr="00D3669E" w:rsidRDefault="00426C44" w:rsidP="008702F3">
            <w:pPr>
              <w:pStyle w:val="015"/>
            </w:pPr>
            <w:r w:rsidRPr="00D3669E">
              <w:rPr>
                <w:rFonts w:hint="eastAsia"/>
              </w:rPr>
              <w:t>9</w:t>
            </w:r>
            <w:r w:rsidRPr="00D3669E">
              <w:t>9.68</w:t>
            </w:r>
            <w:r w:rsidRPr="00D3669E">
              <w:rPr>
                <w:rFonts w:hint="eastAsia"/>
              </w:rPr>
              <w:t>%</w:t>
            </w:r>
          </w:p>
        </w:tc>
      </w:tr>
    </w:tbl>
    <w:p w14:paraId="4F073F2D" w14:textId="5C2BA425" w:rsidR="00426C44" w:rsidRPr="00D3669E" w:rsidRDefault="00426C44" w:rsidP="008027EF">
      <w:pPr>
        <w:pStyle w:val="013"/>
        <w:spacing w:before="163"/>
      </w:pPr>
      <w:r w:rsidRPr="00D3669E">
        <w:rPr>
          <w:rFonts w:hint="eastAsia"/>
        </w:rPr>
        <w:t>表</w:t>
      </w:r>
      <w:r w:rsidRPr="00D3669E">
        <w:rPr>
          <w:rFonts w:hint="eastAsia"/>
        </w:rPr>
        <w:t>2-</w:t>
      </w:r>
      <w:r w:rsidR="00C80262" w:rsidRPr="00D3669E">
        <w:t>7</w:t>
      </w:r>
      <w:r w:rsidRPr="00D3669E">
        <w:rPr>
          <w:rFonts w:hint="eastAsia"/>
        </w:rPr>
        <w:t xml:space="preserve">  </w:t>
      </w:r>
      <w:r w:rsidRPr="00D3669E">
        <w:rPr>
          <w:rFonts w:hint="eastAsia"/>
        </w:rPr>
        <w:t>测风塔处理结果前后对比表</w:t>
      </w:r>
    </w:p>
    <w:tbl>
      <w:tblPr>
        <w:tblStyle w:val="aff7"/>
        <w:tblW w:w="5000" w:type="pct"/>
        <w:jc w:val="center"/>
        <w:tblLook w:val="04A0" w:firstRow="1" w:lastRow="0" w:firstColumn="1" w:lastColumn="0" w:noHBand="0" w:noVBand="1"/>
      </w:tblPr>
      <w:tblGrid>
        <w:gridCol w:w="1978"/>
        <w:gridCol w:w="849"/>
        <w:gridCol w:w="937"/>
        <w:gridCol w:w="1139"/>
        <w:gridCol w:w="1133"/>
        <w:gridCol w:w="1133"/>
        <w:gridCol w:w="1134"/>
      </w:tblGrid>
      <w:tr w:rsidR="00426C44" w:rsidRPr="00D3669E" w14:paraId="7D90BFF1" w14:textId="77777777" w:rsidTr="00816A54">
        <w:trPr>
          <w:trHeight w:val="263"/>
          <w:jc w:val="center"/>
        </w:trPr>
        <w:tc>
          <w:tcPr>
            <w:tcW w:w="1191" w:type="pct"/>
            <w:vMerge w:val="restart"/>
            <w:shd w:val="clear" w:color="auto" w:fill="E7E6E6" w:themeFill="background2"/>
            <w:vAlign w:val="center"/>
          </w:tcPr>
          <w:p w14:paraId="640F8B98" w14:textId="77777777" w:rsidR="00426C44" w:rsidRPr="00D3669E" w:rsidRDefault="00426C44" w:rsidP="008702F3">
            <w:pPr>
              <w:pStyle w:val="015"/>
            </w:pPr>
          </w:p>
        </w:tc>
        <w:tc>
          <w:tcPr>
            <w:tcW w:w="1761" w:type="pct"/>
            <w:gridSpan w:val="3"/>
            <w:shd w:val="clear" w:color="auto" w:fill="E7E6E6" w:themeFill="background2"/>
            <w:vAlign w:val="center"/>
          </w:tcPr>
          <w:p w14:paraId="436B35C9" w14:textId="77777777" w:rsidR="00426C44" w:rsidRPr="00D3669E" w:rsidRDefault="00426C44" w:rsidP="008702F3">
            <w:pPr>
              <w:pStyle w:val="015"/>
            </w:pPr>
            <w:r w:rsidRPr="00D3669E">
              <w:rPr>
                <w:rFonts w:hint="eastAsia"/>
              </w:rPr>
              <w:t>数据处理前</w:t>
            </w:r>
          </w:p>
        </w:tc>
        <w:tc>
          <w:tcPr>
            <w:tcW w:w="2047" w:type="pct"/>
            <w:gridSpan w:val="3"/>
            <w:shd w:val="clear" w:color="auto" w:fill="E7E6E6" w:themeFill="background2"/>
          </w:tcPr>
          <w:p w14:paraId="02FB4B9F" w14:textId="77777777" w:rsidR="00426C44" w:rsidRPr="00D3669E" w:rsidRDefault="00426C44" w:rsidP="008702F3">
            <w:pPr>
              <w:pStyle w:val="015"/>
            </w:pPr>
            <w:r w:rsidRPr="00D3669E">
              <w:rPr>
                <w:rFonts w:hint="eastAsia"/>
              </w:rPr>
              <w:t>经处理后</w:t>
            </w:r>
          </w:p>
        </w:tc>
      </w:tr>
      <w:tr w:rsidR="00426C44" w:rsidRPr="00D3669E" w14:paraId="73C37D8E" w14:textId="77777777" w:rsidTr="00816A54">
        <w:trPr>
          <w:trHeight w:val="262"/>
          <w:jc w:val="center"/>
        </w:trPr>
        <w:tc>
          <w:tcPr>
            <w:tcW w:w="1191" w:type="pct"/>
            <w:vMerge/>
            <w:shd w:val="clear" w:color="auto" w:fill="E7E6E6" w:themeFill="background2"/>
            <w:vAlign w:val="center"/>
          </w:tcPr>
          <w:p w14:paraId="35206EB3" w14:textId="77777777" w:rsidR="00426C44" w:rsidRPr="00D3669E" w:rsidRDefault="00426C44" w:rsidP="008702F3">
            <w:pPr>
              <w:pStyle w:val="015"/>
            </w:pPr>
          </w:p>
        </w:tc>
        <w:tc>
          <w:tcPr>
            <w:tcW w:w="511" w:type="pct"/>
            <w:shd w:val="clear" w:color="auto" w:fill="E7E6E6" w:themeFill="background2"/>
            <w:vAlign w:val="center"/>
          </w:tcPr>
          <w:p w14:paraId="38439408" w14:textId="77777777" w:rsidR="00426C44" w:rsidRPr="00D3669E" w:rsidRDefault="00426C44" w:rsidP="008702F3">
            <w:pPr>
              <w:pStyle w:val="015"/>
            </w:pPr>
            <w:r w:rsidRPr="00D3669E">
              <w:t>9406</w:t>
            </w:r>
            <w:r w:rsidRPr="00D3669E">
              <w:rPr>
                <w:rFonts w:hint="eastAsia"/>
              </w:rPr>
              <w:t>#</w:t>
            </w:r>
          </w:p>
        </w:tc>
        <w:tc>
          <w:tcPr>
            <w:tcW w:w="564" w:type="pct"/>
            <w:shd w:val="clear" w:color="auto" w:fill="E7E6E6" w:themeFill="background2"/>
          </w:tcPr>
          <w:p w14:paraId="1392C9EE" w14:textId="77777777" w:rsidR="00426C44" w:rsidRPr="00D3669E" w:rsidRDefault="00426C44" w:rsidP="008702F3">
            <w:pPr>
              <w:pStyle w:val="015"/>
            </w:pPr>
            <w:r w:rsidRPr="00D3669E">
              <w:rPr>
                <w:rFonts w:hint="eastAsia"/>
              </w:rPr>
              <w:t>9</w:t>
            </w:r>
            <w:r w:rsidRPr="00D3669E">
              <w:t>410</w:t>
            </w:r>
            <w:r w:rsidRPr="00D3669E">
              <w:rPr>
                <w:rFonts w:hint="eastAsia"/>
              </w:rPr>
              <w:t>#</w:t>
            </w:r>
          </w:p>
        </w:tc>
        <w:tc>
          <w:tcPr>
            <w:tcW w:w="686" w:type="pct"/>
            <w:shd w:val="clear" w:color="auto" w:fill="E7E6E6" w:themeFill="background2"/>
          </w:tcPr>
          <w:p w14:paraId="01596CD5" w14:textId="77777777" w:rsidR="00426C44" w:rsidRPr="00D3669E" w:rsidRDefault="00426C44" w:rsidP="008702F3">
            <w:pPr>
              <w:pStyle w:val="015"/>
            </w:pPr>
            <w:r w:rsidRPr="00D3669E">
              <w:rPr>
                <w:rFonts w:hint="eastAsia"/>
              </w:rPr>
              <w:t>9</w:t>
            </w:r>
            <w:r w:rsidRPr="00D3669E">
              <w:t>411</w:t>
            </w:r>
            <w:r w:rsidRPr="00D3669E">
              <w:rPr>
                <w:rFonts w:hint="eastAsia"/>
              </w:rPr>
              <w:t>#</w:t>
            </w:r>
          </w:p>
        </w:tc>
        <w:tc>
          <w:tcPr>
            <w:tcW w:w="682" w:type="pct"/>
            <w:shd w:val="clear" w:color="auto" w:fill="E7E6E6" w:themeFill="background2"/>
          </w:tcPr>
          <w:p w14:paraId="5EB0D1C9" w14:textId="77777777" w:rsidR="00426C44" w:rsidRPr="00D3669E" w:rsidRDefault="00426C44" w:rsidP="008702F3">
            <w:pPr>
              <w:pStyle w:val="015"/>
            </w:pPr>
            <w:r w:rsidRPr="00D3669E">
              <w:rPr>
                <w:rFonts w:hint="eastAsia"/>
              </w:rPr>
              <w:t>9</w:t>
            </w:r>
            <w:r w:rsidRPr="00D3669E">
              <w:t>406</w:t>
            </w:r>
            <w:r w:rsidRPr="00D3669E">
              <w:rPr>
                <w:rFonts w:hint="eastAsia"/>
              </w:rPr>
              <w:t>#</w:t>
            </w:r>
          </w:p>
        </w:tc>
        <w:tc>
          <w:tcPr>
            <w:tcW w:w="682" w:type="pct"/>
            <w:shd w:val="clear" w:color="auto" w:fill="E7E6E6" w:themeFill="background2"/>
          </w:tcPr>
          <w:p w14:paraId="406D04E1" w14:textId="77777777" w:rsidR="00426C44" w:rsidRPr="00D3669E" w:rsidRDefault="00426C44" w:rsidP="008702F3">
            <w:pPr>
              <w:pStyle w:val="015"/>
            </w:pPr>
            <w:r w:rsidRPr="00D3669E">
              <w:rPr>
                <w:rFonts w:hint="eastAsia"/>
              </w:rPr>
              <w:t>9</w:t>
            </w:r>
            <w:r w:rsidRPr="00D3669E">
              <w:t>410</w:t>
            </w:r>
            <w:r w:rsidRPr="00D3669E">
              <w:rPr>
                <w:rFonts w:hint="eastAsia"/>
              </w:rPr>
              <w:t>#</w:t>
            </w:r>
          </w:p>
        </w:tc>
        <w:tc>
          <w:tcPr>
            <w:tcW w:w="683" w:type="pct"/>
            <w:shd w:val="clear" w:color="auto" w:fill="E7E6E6" w:themeFill="background2"/>
            <w:vAlign w:val="center"/>
          </w:tcPr>
          <w:p w14:paraId="31611085" w14:textId="77777777" w:rsidR="00426C44" w:rsidRPr="00D3669E" w:rsidRDefault="00426C44" w:rsidP="008702F3">
            <w:pPr>
              <w:pStyle w:val="015"/>
            </w:pPr>
            <w:r w:rsidRPr="00D3669E">
              <w:t>9411</w:t>
            </w:r>
            <w:r w:rsidRPr="00D3669E">
              <w:rPr>
                <w:rFonts w:hint="eastAsia"/>
              </w:rPr>
              <w:t>#</w:t>
            </w:r>
          </w:p>
        </w:tc>
      </w:tr>
      <w:tr w:rsidR="00426C44" w:rsidRPr="00D3669E" w14:paraId="34994B82" w14:textId="77777777" w:rsidTr="00816A54">
        <w:trPr>
          <w:jc w:val="center"/>
        </w:trPr>
        <w:tc>
          <w:tcPr>
            <w:tcW w:w="1191" w:type="pct"/>
            <w:vAlign w:val="center"/>
          </w:tcPr>
          <w:p w14:paraId="2DB4961D" w14:textId="77777777" w:rsidR="00426C44" w:rsidRPr="00D3669E" w:rsidRDefault="00426C44" w:rsidP="008702F3">
            <w:pPr>
              <w:pStyle w:val="015"/>
            </w:pPr>
            <w:r w:rsidRPr="00D3669E">
              <w:t>80mA</w:t>
            </w:r>
            <w:r w:rsidRPr="00D3669E">
              <w:t>平均风速</w:t>
            </w:r>
          </w:p>
        </w:tc>
        <w:tc>
          <w:tcPr>
            <w:tcW w:w="511" w:type="pct"/>
            <w:vAlign w:val="center"/>
          </w:tcPr>
          <w:p w14:paraId="03EFB52C" w14:textId="77777777" w:rsidR="00426C44" w:rsidRPr="00D3669E" w:rsidRDefault="00426C44" w:rsidP="008702F3">
            <w:pPr>
              <w:pStyle w:val="015"/>
            </w:pPr>
            <w:r w:rsidRPr="00D3669E">
              <w:rPr>
                <w:rFonts w:hint="eastAsia"/>
              </w:rPr>
              <w:t>6</w:t>
            </w:r>
            <w:r w:rsidRPr="00D3669E">
              <w:t>.22</w:t>
            </w:r>
          </w:p>
        </w:tc>
        <w:tc>
          <w:tcPr>
            <w:tcW w:w="564" w:type="pct"/>
          </w:tcPr>
          <w:p w14:paraId="1E061C46" w14:textId="77777777" w:rsidR="00426C44" w:rsidRPr="00D3669E" w:rsidRDefault="00426C44" w:rsidP="008702F3">
            <w:pPr>
              <w:pStyle w:val="015"/>
            </w:pPr>
            <w:r w:rsidRPr="00D3669E">
              <w:rPr>
                <w:rFonts w:hint="eastAsia"/>
              </w:rPr>
              <w:t>5</w:t>
            </w:r>
            <w:r w:rsidRPr="00D3669E">
              <w:t>.54</w:t>
            </w:r>
          </w:p>
        </w:tc>
        <w:tc>
          <w:tcPr>
            <w:tcW w:w="686" w:type="pct"/>
          </w:tcPr>
          <w:p w14:paraId="6B776140" w14:textId="77777777" w:rsidR="00426C44" w:rsidRPr="00D3669E" w:rsidRDefault="00426C44" w:rsidP="008702F3">
            <w:pPr>
              <w:pStyle w:val="015"/>
            </w:pPr>
            <w:r w:rsidRPr="00D3669E">
              <w:rPr>
                <w:rFonts w:hint="eastAsia"/>
              </w:rPr>
              <w:t>5</w:t>
            </w:r>
            <w:r w:rsidRPr="00D3669E">
              <w:t>.65</w:t>
            </w:r>
          </w:p>
        </w:tc>
        <w:tc>
          <w:tcPr>
            <w:tcW w:w="682" w:type="pct"/>
          </w:tcPr>
          <w:p w14:paraId="5DDABA73" w14:textId="77777777" w:rsidR="00426C44" w:rsidRPr="00D3669E" w:rsidRDefault="00426C44" w:rsidP="008702F3">
            <w:pPr>
              <w:pStyle w:val="015"/>
            </w:pPr>
            <w:r w:rsidRPr="00D3669E">
              <w:rPr>
                <w:rFonts w:hint="eastAsia"/>
              </w:rPr>
              <w:t>6</w:t>
            </w:r>
            <w:r w:rsidRPr="00D3669E">
              <w:t>.21</w:t>
            </w:r>
          </w:p>
        </w:tc>
        <w:tc>
          <w:tcPr>
            <w:tcW w:w="682" w:type="pct"/>
          </w:tcPr>
          <w:p w14:paraId="2B2FC4B1" w14:textId="77777777" w:rsidR="00426C44" w:rsidRPr="00D3669E" w:rsidRDefault="00426C44" w:rsidP="008702F3">
            <w:pPr>
              <w:pStyle w:val="015"/>
            </w:pPr>
            <w:r w:rsidRPr="00D3669E">
              <w:rPr>
                <w:rFonts w:hint="eastAsia"/>
              </w:rPr>
              <w:t>5</w:t>
            </w:r>
            <w:r w:rsidRPr="00D3669E">
              <w:t>.53</w:t>
            </w:r>
          </w:p>
        </w:tc>
        <w:tc>
          <w:tcPr>
            <w:tcW w:w="683" w:type="pct"/>
            <w:vAlign w:val="center"/>
          </w:tcPr>
          <w:p w14:paraId="629977E4" w14:textId="77777777" w:rsidR="00426C44" w:rsidRPr="00D3669E" w:rsidRDefault="00426C44" w:rsidP="008702F3">
            <w:pPr>
              <w:pStyle w:val="015"/>
            </w:pPr>
            <w:r w:rsidRPr="00D3669E">
              <w:rPr>
                <w:rFonts w:hint="eastAsia"/>
              </w:rPr>
              <w:t>5</w:t>
            </w:r>
            <w:r w:rsidRPr="00D3669E">
              <w:t>.63</w:t>
            </w:r>
          </w:p>
        </w:tc>
      </w:tr>
      <w:tr w:rsidR="00426C44" w:rsidRPr="00D3669E" w14:paraId="79532DED" w14:textId="77777777" w:rsidTr="00816A54">
        <w:trPr>
          <w:jc w:val="center"/>
        </w:trPr>
        <w:tc>
          <w:tcPr>
            <w:tcW w:w="1191" w:type="pct"/>
            <w:vAlign w:val="center"/>
          </w:tcPr>
          <w:p w14:paraId="77F2805B" w14:textId="77777777" w:rsidR="00426C44" w:rsidRPr="00D3669E" w:rsidRDefault="00426C44" w:rsidP="008702F3">
            <w:pPr>
              <w:pStyle w:val="015"/>
            </w:pPr>
            <w:r w:rsidRPr="00D3669E">
              <w:t>60</w:t>
            </w:r>
            <w:r w:rsidRPr="00D3669E">
              <w:rPr>
                <w:rFonts w:hint="eastAsia"/>
              </w:rPr>
              <w:t>m</w:t>
            </w:r>
            <w:r w:rsidRPr="00D3669E">
              <w:rPr>
                <w:rFonts w:hint="eastAsia"/>
              </w:rPr>
              <w:t>平均风速</w:t>
            </w:r>
          </w:p>
        </w:tc>
        <w:tc>
          <w:tcPr>
            <w:tcW w:w="511" w:type="pct"/>
            <w:vAlign w:val="center"/>
          </w:tcPr>
          <w:p w14:paraId="2D3323DD" w14:textId="77777777" w:rsidR="00426C44" w:rsidRPr="00D3669E" w:rsidRDefault="00426C44" w:rsidP="008702F3">
            <w:pPr>
              <w:pStyle w:val="015"/>
            </w:pPr>
            <w:r w:rsidRPr="00D3669E">
              <w:rPr>
                <w:rFonts w:hint="eastAsia"/>
              </w:rPr>
              <w:t>6</w:t>
            </w:r>
            <w:r w:rsidRPr="00D3669E">
              <w:t>.19</w:t>
            </w:r>
          </w:p>
        </w:tc>
        <w:tc>
          <w:tcPr>
            <w:tcW w:w="564" w:type="pct"/>
          </w:tcPr>
          <w:p w14:paraId="1DF3920E" w14:textId="77777777" w:rsidR="00426C44" w:rsidRPr="00D3669E" w:rsidRDefault="00426C44" w:rsidP="008702F3">
            <w:pPr>
              <w:pStyle w:val="015"/>
            </w:pPr>
            <w:r w:rsidRPr="00D3669E">
              <w:rPr>
                <w:rFonts w:hint="eastAsia"/>
              </w:rPr>
              <w:t>5</w:t>
            </w:r>
            <w:r w:rsidRPr="00D3669E">
              <w:t>.56</w:t>
            </w:r>
          </w:p>
        </w:tc>
        <w:tc>
          <w:tcPr>
            <w:tcW w:w="686" w:type="pct"/>
          </w:tcPr>
          <w:p w14:paraId="2436E27A" w14:textId="77777777" w:rsidR="00426C44" w:rsidRPr="00D3669E" w:rsidRDefault="00426C44" w:rsidP="008702F3">
            <w:pPr>
              <w:pStyle w:val="015"/>
            </w:pPr>
            <w:r w:rsidRPr="00D3669E">
              <w:rPr>
                <w:rFonts w:hint="eastAsia"/>
              </w:rPr>
              <w:t>5</w:t>
            </w:r>
            <w:r w:rsidRPr="00D3669E">
              <w:t>.67</w:t>
            </w:r>
          </w:p>
        </w:tc>
        <w:tc>
          <w:tcPr>
            <w:tcW w:w="682" w:type="pct"/>
          </w:tcPr>
          <w:p w14:paraId="689B2F6B" w14:textId="77777777" w:rsidR="00426C44" w:rsidRPr="00D3669E" w:rsidRDefault="00426C44" w:rsidP="008702F3">
            <w:pPr>
              <w:pStyle w:val="015"/>
            </w:pPr>
            <w:r w:rsidRPr="00D3669E">
              <w:rPr>
                <w:rFonts w:hint="eastAsia"/>
              </w:rPr>
              <w:t>6</w:t>
            </w:r>
            <w:r w:rsidRPr="00D3669E">
              <w:t>.19</w:t>
            </w:r>
          </w:p>
        </w:tc>
        <w:tc>
          <w:tcPr>
            <w:tcW w:w="682" w:type="pct"/>
          </w:tcPr>
          <w:p w14:paraId="2477188E" w14:textId="77777777" w:rsidR="00426C44" w:rsidRPr="00D3669E" w:rsidRDefault="00426C44" w:rsidP="008702F3">
            <w:pPr>
              <w:pStyle w:val="015"/>
            </w:pPr>
            <w:r w:rsidRPr="00D3669E">
              <w:rPr>
                <w:rFonts w:hint="eastAsia"/>
              </w:rPr>
              <w:t>5</w:t>
            </w:r>
            <w:r w:rsidRPr="00D3669E">
              <w:t>.55</w:t>
            </w:r>
          </w:p>
        </w:tc>
        <w:tc>
          <w:tcPr>
            <w:tcW w:w="683" w:type="pct"/>
            <w:vAlign w:val="center"/>
          </w:tcPr>
          <w:p w14:paraId="07F5BCA8" w14:textId="77777777" w:rsidR="00426C44" w:rsidRPr="00D3669E" w:rsidRDefault="00426C44" w:rsidP="008702F3">
            <w:pPr>
              <w:pStyle w:val="015"/>
            </w:pPr>
            <w:r w:rsidRPr="00D3669E">
              <w:rPr>
                <w:rFonts w:hint="eastAsia"/>
              </w:rPr>
              <w:t>5</w:t>
            </w:r>
            <w:r w:rsidRPr="00D3669E">
              <w:t>.64</w:t>
            </w:r>
          </w:p>
        </w:tc>
      </w:tr>
      <w:tr w:rsidR="00426C44" w:rsidRPr="00D3669E" w14:paraId="6A13407E" w14:textId="77777777" w:rsidTr="00816A54">
        <w:trPr>
          <w:jc w:val="center"/>
        </w:trPr>
        <w:tc>
          <w:tcPr>
            <w:tcW w:w="1191" w:type="pct"/>
            <w:vAlign w:val="center"/>
          </w:tcPr>
          <w:p w14:paraId="0715E672" w14:textId="77777777" w:rsidR="00426C44" w:rsidRPr="00D3669E" w:rsidRDefault="00426C44" w:rsidP="008702F3">
            <w:pPr>
              <w:pStyle w:val="015"/>
            </w:pPr>
            <w:r w:rsidRPr="00D3669E">
              <w:t>4</w:t>
            </w:r>
            <w:r w:rsidRPr="00D3669E">
              <w:rPr>
                <w:rFonts w:hint="eastAsia"/>
              </w:rPr>
              <w:t>0m</w:t>
            </w:r>
            <w:r w:rsidRPr="00D3669E">
              <w:rPr>
                <w:rFonts w:hint="eastAsia"/>
              </w:rPr>
              <w:t>平均风速</w:t>
            </w:r>
          </w:p>
        </w:tc>
        <w:tc>
          <w:tcPr>
            <w:tcW w:w="511" w:type="pct"/>
            <w:vAlign w:val="center"/>
          </w:tcPr>
          <w:p w14:paraId="6E3654F0" w14:textId="77777777" w:rsidR="00426C44" w:rsidRPr="00D3669E" w:rsidRDefault="00426C44" w:rsidP="008702F3">
            <w:pPr>
              <w:pStyle w:val="015"/>
            </w:pPr>
            <w:r w:rsidRPr="00D3669E">
              <w:rPr>
                <w:rFonts w:hint="eastAsia"/>
              </w:rPr>
              <w:t>6</w:t>
            </w:r>
            <w:r w:rsidRPr="00D3669E">
              <w:t>.11</w:t>
            </w:r>
          </w:p>
        </w:tc>
        <w:tc>
          <w:tcPr>
            <w:tcW w:w="564" w:type="pct"/>
          </w:tcPr>
          <w:p w14:paraId="35657DDD" w14:textId="77777777" w:rsidR="00426C44" w:rsidRPr="00D3669E" w:rsidRDefault="00426C44" w:rsidP="008702F3">
            <w:pPr>
              <w:pStyle w:val="015"/>
            </w:pPr>
            <w:r w:rsidRPr="00D3669E">
              <w:rPr>
                <w:rFonts w:hint="eastAsia"/>
              </w:rPr>
              <w:t>5</w:t>
            </w:r>
            <w:r w:rsidRPr="00D3669E">
              <w:t>.35</w:t>
            </w:r>
          </w:p>
        </w:tc>
        <w:tc>
          <w:tcPr>
            <w:tcW w:w="686" w:type="pct"/>
          </w:tcPr>
          <w:p w14:paraId="119A58BC" w14:textId="77777777" w:rsidR="00426C44" w:rsidRPr="00D3669E" w:rsidRDefault="00426C44" w:rsidP="008702F3">
            <w:pPr>
              <w:pStyle w:val="015"/>
            </w:pPr>
            <w:r w:rsidRPr="00D3669E">
              <w:rPr>
                <w:rFonts w:hint="eastAsia"/>
              </w:rPr>
              <w:t>5</w:t>
            </w:r>
            <w:r w:rsidRPr="00D3669E">
              <w:t>.40</w:t>
            </w:r>
          </w:p>
        </w:tc>
        <w:tc>
          <w:tcPr>
            <w:tcW w:w="682" w:type="pct"/>
          </w:tcPr>
          <w:p w14:paraId="694AE8C7" w14:textId="77777777" w:rsidR="00426C44" w:rsidRPr="00D3669E" w:rsidRDefault="00426C44" w:rsidP="008702F3">
            <w:pPr>
              <w:pStyle w:val="015"/>
            </w:pPr>
            <w:r w:rsidRPr="00D3669E">
              <w:rPr>
                <w:rFonts w:hint="eastAsia"/>
              </w:rPr>
              <w:t>6</w:t>
            </w:r>
            <w:r w:rsidRPr="00D3669E">
              <w:t>.11</w:t>
            </w:r>
          </w:p>
        </w:tc>
        <w:tc>
          <w:tcPr>
            <w:tcW w:w="682" w:type="pct"/>
          </w:tcPr>
          <w:p w14:paraId="79D11B3E" w14:textId="77777777" w:rsidR="00426C44" w:rsidRPr="00D3669E" w:rsidRDefault="00426C44" w:rsidP="008702F3">
            <w:pPr>
              <w:pStyle w:val="015"/>
            </w:pPr>
            <w:r w:rsidRPr="00D3669E">
              <w:rPr>
                <w:rFonts w:hint="eastAsia"/>
              </w:rPr>
              <w:t>5</w:t>
            </w:r>
            <w:r w:rsidRPr="00D3669E">
              <w:t>.34</w:t>
            </w:r>
          </w:p>
        </w:tc>
        <w:tc>
          <w:tcPr>
            <w:tcW w:w="683" w:type="pct"/>
            <w:vAlign w:val="center"/>
          </w:tcPr>
          <w:p w14:paraId="660F0A83" w14:textId="77777777" w:rsidR="00426C44" w:rsidRPr="00D3669E" w:rsidRDefault="00426C44" w:rsidP="008702F3">
            <w:pPr>
              <w:pStyle w:val="015"/>
            </w:pPr>
            <w:r w:rsidRPr="00D3669E">
              <w:rPr>
                <w:rFonts w:hint="eastAsia"/>
              </w:rPr>
              <w:t>5</w:t>
            </w:r>
            <w:r w:rsidRPr="00D3669E">
              <w:t>.39</w:t>
            </w:r>
          </w:p>
        </w:tc>
      </w:tr>
    </w:tbl>
    <w:p w14:paraId="7F9E1A1B" w14:textId="77777777" w:rsidR="00426C44" w:rsidRPr="00D3669E" w:rsidRDefault="00426C44" w:rsidP="00C129B3">
      <w:pPr>
        <w:pStyle w:val="01maintext"/>
      </w:pPr>
      <w:r w:rsidRPr="00D3669E">
        <w:t>9406</w:t>
      </w:r>
      <w:r w:rsidRPr="00D3669E">
        <w:rPr>
          <w:rFonts w:hint="eastAsia"/>
        </w:rPr>
        <w:t>#</w:t>
      </w:r>
      <w:r w:rsidRPr="00D3669E">
        <w:rPr>
          <w:rFonts w:hint="eastAsia"/>
        </w:rPr>
        <w:t>、</w:t>
      </w:r>
      <w:r w:rsidRPr="00D3669E">
        <w:rPr>
          <w:rFonts w:hint="eastAsia"/>
        </w:rPr>
        <w:t>9</w:t>
      </w:r>
      <w:r w:rsidRPr="00D3669E">
        <w:t>410</w:t>
      </w:r>
      <w:r w:rsidRPr="00D3669E">
        <w:rPr>
          <w:rFonts w:hint="eastAsia"/>
        </w:rPr>
        <w:t>#</w:t>
      </w:r>
      <w:r w:rsidRPr="00D3669E">
        <w:rPr>
          <w:rFonts w:hint="eastAsia"/>
        </w:rPr>
        <w:t>、</w:t>
      </w:r>
      <w:r w:rsidRPr="00D3669E">
        <w:rPr>
          <w:rFonts w:hint="eastAsia"/>
        </w:rPr>
        <w:t>9</w:t>
      </w:r>
      <w:r w:rsidRPr="00D3669E">
        <w:t>411</w:t>
      </w:r>
      <w:r w:rsidRPr="00D3669E">
        <w:rPr>
          <w:rFonts w:hint="eastAsia"/>
        </w:rPr>
        <w:t>#</w:t>
      </w:r>
      <w:r w:rsidRPr="00D3669E">
        <w:rPr>
          <w:rFonts w:hint="eastAsia"/>
        </w:rPr>
        <w:t>测风塔实测数据处理前和处理后的平均风速月变化曲</w:t>
      </w:r>
      <w:r w:rsidRPr="00D3669E">
        <w:rPr>
          <w:rFonts w:hint="eastAsia"/>
        </w:rPr>
        <w:lastRenderedPageBreak/>
        <w:t>线见图</w:t>
      </w:r>
      <w:r w:rsidRPr="00D3669E">
        <w:rPr>
          <w:rFonts w:hint="eastAsia"/>
        </w:rPr>
        <w:t>2-</w:t>
      </w:r>
      <w:r w:rsidRPr="00D3669E">
        <w:t>6</w:t>
      </w:r>
      <w:r w:rsidRPr="00D3669E">
        <w:rPr>
          <w:rFonts w:hint="eastAsia"/>
        </w:rPr>
        <w:t>、图</w:t>
      </w:r>
      <w:r w:rsidRPr="00D3669E">
        <w:rPr>
          <w:rFonts w:hint="eastAsia"/>
        </w:rPr>
        <w:t>2-</w:t>
      </w:r>
      <w:r w:rsidRPr="00D3669E">
        <w:t>7</w:t>
      </w:r>
      <w:r w:rsidRPr="00D3669E">
        <w:t>和图</w:t>
      </w:r>
      <w:r w:rsidRPr="00D3669E">
        <w:rPr>
          <w:rFonts w:hint="eastAsia"/>
        </w:rPr>
        <w:t>2-</w:t>
      </w:r>
      <w:r w:rsidRPr="00D3669E">
        <w:t>8</w:t>
      </w:r>
      <w:r w:rsidRPr="00D3669E">
        <w:rPr>
          <w:rFonts w:hint="eastAsia"/>
        </w:rPr>
        <w:t>。</w:t>
      </w:r>
      <w:r w:rsidRPr="00D3669E">
        <w:t xml:space="preserve"> </w:t>
      </w:r>
    </w:p>
    <w:p w14:paraId="6F5C7312" w14:textId="77777777" w:rsidR="00426C44" w:rsidRPr="00D3669E" w:rsidRDefault="00426C44" w:rsidP="008027EF">
      <w:pPr>
        <w:pStyle w:val="011"/>
        <w:spacing w:after="163"/>
      </w:pPr>
      <w:r w:rsidRPr="00D3669E">
        <w:rPr>
          <w:noProof/>
        </w:rPr>
        <w:drawing>
          <wp:inline distT="0" distB="0" distL="0" distR="0" wp14:anchorId="1CAC579B" wp14:editId="1AA98EDB">
            <wp:extent cx="3600000" cy="2467985"/>
            <wp:effectExtent l="0" t="0" r="635"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2467985"/>
                    </a:xfrm>
                    <a:prstGeom prst="rect">
                      <a:avLst/>
                    </a:prstGeom>
                    <a:noFill/>
                  </pic:spPr>
                </pic:pic>
              </a:graphicData>
            </a:graphic>
          </wp:inline>
        </w:drawing>
      </w:r>
    </w:p>
    <w:p w14:paraId="48B75DB8" w14:textId="77777777" w:rsidR="00426C44" w:rsidRPr="00D3669E" w:rsidRDefault="00426C44" w:rsidP="008027EF">
      <w:pPr>
        <w:pStyle w:val="014"/>
      </w:pPr>
      <w:r w:rsidRPr="00D3669E">
        <w:rPr>
          <w:rFonts w:hint="eastAsia"/>
        </w:rPr>
        <w:t>图</w:t>
      </w:r>
      <w:r w:rsidRPr="00D3669E">
        <w:rPr>
          <w:rFonts w:hint="eastAsia"/>
        </w:rPr>
        <w:t>2-</w:t>
      </w:r>
      <w:r w:rsidRPr="00D3669E">
        <w:t>6</w:t>
      </w:r>
      <w:r w:rsidRPr="00D3669E">
        <w:t>（</w:t>
      </w:r>
      <w:r w:rsidRPr="00D3669E">
        <w:rPr>
          <w:rFonts w:hint="eastAsia"/>
        </w:rPr>
        <w:t>a</w:t>
      </w:r>
      <w:r w:rsidRPr="00D3669E">
        <w:t>）</w:t>
      </w:r>
      <w:r w:rsidRPr="00D3669E">
        <w:t xml:space="preserve">  9406</w:t>
      </w:r>
      <w:r w:rsidRPr="00D3669E">
        <w:rPr>
          <w:rFonts w:hint="eastAsia"/>
        </w:rPr>
        <w:t>#</w:t>
      </w:r>
      <w:r w:rsidRPr="00D3669E">
        <w:rPr>
          <w:rFonts w:hint="eastAsia"/>
        </w:rPr>
        <w:t>测风塔</w:t>
      </w:r>
      <w:r w:rsidRPr="00D3669E">
        <w:t>处理前风速月变化曲线</w:t>
      </w:r>
    </w:p>
    <w:p w14:paraId="3D933023" w14:textId="77777777" w:rsidR="00426C44" w:rsidRPr="00D3669E" w:rsidRDefault="00426C44" w:rsidP="008027EF">
      <w:pPr>
        <w:pStyle w:val="011"/>
        <w:spacing w:after="163"/>
      </w:pPr>
      <w:r w:rsidRPr="00D3669E">
        <w:rPr>
          <w:noProof/>
        </w:rPr>
        <w:drawing>
          <wp:inline distT="0" distB="0" distL="0" distR="0" wp14:anchorId="75DA2E37" wp14:editId="4E2BD8D5">
            <wp:extent cx="3602990" cy="2334895"/>
            <wp:effectExtent l="0" t="0" r="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2990" cy="2334895"/>
                    </a:xfrm>
                    <a:prstGeom prst="rect">
                      <a:avLst/>
                    </a:prstGeom>
                    <a:noFill/>
                  </pic:spPr>
                </pic:pic>
              </a:graphicData>
            </a:graphic>
          </wp:inline>
        </w:drawing>
      </w:r>
    </w:p>
    <w:p w14:paraId="52AA95D1" w14:textId="77777777" w:rsidR="00426C44" w:rsidRPr="00D3669E" w:rsidRDefault="00426C44" w:rsidP="008027EF">
      <w:pPr>
        <w:pStyle w:val="014"/>
      </w:pPr>
      <w:r w:rsidRPr="00D3669E">
        <w:rPr>
          <w:rFonts w:hint="eastAsia"/>
        </w:rPr>
        <w:t>图</w:t>
      </w:r>
      <w:r w:rsidRPr="00D3669E">
        <w:rPr>
          <w:rFonts w:hint="eastAsia"/>
        </w:rPr>
        <w:t>2-</w:t>
      </w:r>
      <w:r w:rsidRPr="00D3669E">
        <w:t>6</w:t>
      </w:r>
      <w:r w:rsidRPr="00D3669E">
        <w:rPr>
          <w:rFonts w:hint="eastAsia"/>
        </w:rPr>
        <w:t>（</w:t>
      </w:r>
      <w:r w:rsidRPr="00D3669E">
        <w:rPr>
          <w:rFonts w:hint="eastAsia"/>
        </w:rPr>
        <w:t>b</w:t>
      </w:r>
      <w:r w:rsidRPr="00D3669E">
        <w:rPr>
          <w:rFonts w:hint="eastAsia"/>
        </w:rPr>
        <w:t>）</w:t>
      </w:r>
      <w:r w:rsidRPr="00D3669E">
        <w:rPr>
          <w:rFonts w:hint="eastAsia"/>
        </w:rPr>
        <w:t xml:space="preserve">  </w:t>
      </w:r>
      <w:r w:rsidRPr="00D3669E">
        <w:t>9406</w:t>
      </w:r>
      <w:r w:rsidRPr="00D3669E">
        <w:rPr>
          <w:rFonts w:hint="eastAsia"/>
        </w:rPr>
        <w:t>#</w:t>
      </w:r>
      <w:r w:rsidRPr="00D3669E">
        <w:rPr>
          <w:rFonts w:hint="eastAsia"/>
        </w:rPr>
        <w:t>测风塔处理后风速月变化曲线</w:t>
      </w:r>
    </w:p>
    <w:p w14:paraId="75424A5D" w14:textId="77777777" w:rsidR="00426C44" w:rsidRPr="00D3669E" w:rsidRDefault="00426C44" w:rsidP="008027EF">
      <w:pPr>
        <w:pStyle w:val="011"/>
        <w:spacing w:after="163"/>
      </w:pPr>
      <w:r w:rsidRPr="00D3669E">
        <w:rPr>
          <w:noProof/>
        </w:rPr>
        <w:drawing>
          <wp:inline distT="0" distB="0" distL="0" distR="0" wp14:anchorId="032A501B" wp14:editId="094FBE6E">
            <wp:extent cx="3600000" cy="2293691"/>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0000" cy="2293691"/>
                    </a:xfrm>
                    <a:prstGeom prst="rect">
                      <a:avLst/>
                    </a:prstGeom>
                    <a:noFill/>
                  </pic:spPr>
                </pic:pic>
              </a:graphicData>
            </a:graphic>
          </wp:inline>
        </w:drawing>
      </w:r>
    </w:p>
    <w:p w14:paraId="0B2BD104" w14:textId="77777777" w:rsidR="00426C44" w:rsidRPr="00D3669E" w:rsidRDefault="00426C44" w:rsidP="008027EF">
      <w:pPr>
        <w:pStyle w:val="014"/>
      </w:pPr>
      <w:r w:rsidRPr="00D3669E">
        <w:rPr>
          <w:rFonts w:hint="eastAsia"/>
        </w:rPr>
        <w:t>图</w:t>
      </w:r>
      <w:r w:rsidRPr="00D3669E">
        <w:rPr>
          <w:rFonts w:hint="eastAsia"/>
        </w:rPr>
        <w:t>2-</w:t>
      </w:r>
      <w:r w:rsidRPr="00D3669E">
        <w:t>7</w:t>
      </w:r>
      <w:r w:rsidRPr="00D3669E">
        <w:rPr>
          <w:rFonts w:hint="eastAsia"/>
        </w:rPr>
        <w:t>（</w:t>
      </w:r>
      <w:r w:rsidRPr="00D3669E">
        <w:rPr>
          <w:rFonts w:hint="eastAsia"/>
        </w:rPr>
        <w:t>a</w:t>
      </w:r>
      <w:r w:rsidRPr="00D3669E">
        <w:rPr>
          <w:rFonts w:hint="eastAsia"/>
        </w:rPr>
        <w:t>）</w:t>
      </w:r>
      <w:r w:rsidRPr="00D3669E">
        <w:rPr>
          <w:rFonts w:hint="eastAsia"/>
        </w:rPr>
        <w:t xml:space="preserve">  </w:t>
      </w:r>
      <w:r w:rsidRPr="00D3669E">
        <w:t>9410</w:t>
      </w:r>
      <w:r w:rsidRPr="00D3669E">
        <w:rPr>
          <w:rFonts w:hint="eastAsia"/>
        </w:rPr>
        <w:t>#</w:t>
      </w:r>
      <w:r w:rsidRPr="00D3669E">
        <w:rPr>
          <w:rFonts w:hint="eastAsia"/>
        </w:rPr>
        <w:t>测风塔处理前风速月变化曲线</w:t>
      </w:r>
    </w:p>
    <w:p w14:paraId="2AFE4A6A" w14:textId="77777777" w:rsidR="00426C44" w:rsidRPr="00D3669E" w:rsidRDefault="00426C44" w:rsidP="008027EF">
      <w:pPr>
        <w:pStyle w:val="011"/>
        <w:spacing w:after="163"/>
      </w:pPr>
      <w:r w:rsidRPr="00D3669E">
        <w:rPr>
          <w:noProof/>
        </w:rPr>
        <w:lastRenderedPageBreak/>
        <w:drawing>
          <wp:inline distT="0" distB="0" distL="0" distR="0" wp14:anchorId="5349324B" wp14:editId="3A1B37C9">
            <wp:extent cx="3600000" cy="2456078"/>
            <wp:effectExtent l="0" t="0" r="635"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00000" cy="2456078"/>
                    </a:xfrm>
                    <a:prstGeom prst="rect">
                      <a:avLst/>
                    </a:prstGeom>
                    <a:noFill/>
                  </pic:spPr>
                </pic:pic>
              </a:graphicData>
            </a:graphic>
          </wp:inline>
        </w:drawing>
      </w:r>
    </w:p>
    <w:p w14:paraId="787994AE" w14:textId="77777777" w:rsidR="00426C44" w:rsidRPr="00D3669E" w:rsidRDefault="00426C44" w:rsidP="008027EF">
      <w:pPr>
        <w:pStyle w:val="014"/>
      </w:pPr>
      <w:r w:rsidRPr="00D3669E">
        <w:rPr>
          <w:rFonts w:hint="eastAsia"/>
        </w:rPr>
        <w:t>图</w:t>
      </w:r>
      <w:r w:rsidRPr="00D3669E">
        <w:rPr>
          <w:rFonts w:hint="eastAsia"/>
        </w:rPr>
        <w:t>2-</w:t>
      </w:r>
      <w:r w:rsidRPr="00D3669E">
        <w:t>7</w:t>
      </w:r>
      <w:r w:rsidRPr="00D3669E">
        <w:rPr>
          <w:rFonts w:hint="eastAsia"/>
        </w:rPr>
        <w:t>（</w:t>
      </w:r>
      <w:r w:rsidRPr="00D3669E">
        <w:rPr>
          <w:rFonts w:hint="eastAsia"/>
        </w:rPr>
        <w:t>b</w:t>
      </w:r>
      <w:r w:rsidRPr="00D3669E">
        <w:rPr>
          <w:rFonts w:hint="eastAsia"/>
        </w:rPr>
        <w:t>）</w:t>
      </w:r>
      <w:r w:rsidRPr="00D3669E">
        <w:rPr>
          <w:rFonts w:hint="eastAsia"/>
        </w:rPr>
        <w:t xml:space="preserve">  </w:t>
      </w:r>
      <w:r w:rsidRPr="00D3669E">
        <w:t>9410</w:t>
      </w:r>
      <w:r w:rsidRPr="00D3669E">
        <w:rPr>
          <w:rFonts w:hint="eastAsia"/>
        </w:rPr>
        <w:t>#</w:t>
      </w:r>
      <w:r w:rsidRPr="00D3669E">
        <w:rPr>
          <w:rFonts w:hint="eastAsia"/>
        </w:rPr>
        <w:t>测风塔处理后风速月变化曲线</w:t>
      </w:r>
    </w:p>
    <w:p w14:paraId="6B49BEAF" w14:textId="77777777" w:rsidR="00426C44" w:rsidRPr="00D3669E" w:rsidRDefault="00426C44" w:rsidP="008027EF">
      <w:pPr>
        <w:pStyle w:val="011"/>
        <w:spacing w:after="163"/>
      </w:pPr>
      <w:r w:rsidRPr="00D3669E">
        <w:rPr>
          <w:noProof/>
        </w:rPr>
        <w:drawing>
          <wp:inline distT="0" distB="0" distL="0" distR="0" wp14:anchorId="4137EEB0" wp14:editId="19CCB985">
            <wp:extent cx="3600000" cy="2338186"/>
            <wp:effectExtent l="0" t="0" r="635"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0000" cy="2338186"/>
                    </a:xfrm>
                    <a:prstGeom prst="rect">
                      <a:avLst/>
                    </a:prstGeom>
                    <a:noFill/>
                  </pic:spPr>
                </pic:pic>
              </a:graphicData>
            </a:graphic>
          </wp:inline>
        </w:drawing>
      </w:r>
    </w:p>
    <w:p w14:paraId="072539F0" w14:textId="77777777" w:rsidR="00426C44" w:rsidRPr="00D3669E" w:rsidRDefault="00426C44" w:rsidP="008027EF">
      <w:pPr>
        <w:pStyle w:val="014"/>
      </w:pPr>
      <w:r w:rsidRPr="00D3669E">
        <w:rPr>
          <w:rFonts w:hint="eastAsia"/>
        </w:rPr>
        <w:t>图</w:t>
      </w:r>
      <w:r w:rsidRPr="00D3669E">
        <w:rPr>
          <w:rFonts w:hint="eastAsia"/>
        </w:rPr>
        <w:t>2-</w:t>
      </w:r>
      <w:r w:rsidRPr="00D3669E">
        <w:t>8</w:t>
      </w:r>
      <w:r w:rsidRPr="00D3669E">
        <w:rPr>
          <w:rFonts w:hint="eastAsia"/>
        </w:rPr>
        <w:t>（</w:t>
      </w:r>
      <w:r w:rsidRPr="00D3669E">
        <w:t>a</w:t>
      </w:r>
      <w:r w:rsidRPr="00D3669E">
        <w:rPr>
          <w:rFonts w:hint="eastAsia"/>
        </w:rPr>
        <w:t>）</w:t>
      </w:r>
      <w:r w:rsidRPr="00D3669E">
        <w:rPr>
          <w:rFonts w:hint="eastAsia"/>
        </w:rPr>
        <w:t xml:space="preserve">  </w:t>
      </w:r>
      <w:r w:rsidRPr="00D3669E">
        <w:t>9411</w:t>
      </w:r>
      <w:r w:rsidRPr="00D3669E">
        <w:rPr>
          <w:rFonts w:hint="eastAsia"/>
        </w:rPr>
        <w:t>#</w:t>
      </w:r>
      <w:r w:rsidRPr="00D3669E">
        <w:rPr>
          <w:rFonts w:hint="eastAsia"/>
        </w:rPr>
        <w:t>测风塔处理前风速月变化曲线</w:t>
      </w:r>
    </w:p>
    <w:p w14:paraId="3A2C5121" w14:textId="77777777" w:rsidR="00426C44" w:rsidRPr="00D3669E" w:rsidRDefault="00426C44" w:rsidP="008027EF">
      <w:pPr>
        <w:pStyle w:val="011"/>
        <w:spacing w:after="163"/>
      </w:pPr>
      <w:r w:rsidRPr="00D3669E">
        <w:rPr>
          <w:noProof/>
        </w:rPr>
        <w:drawing>
          <wp:inline distT="0" distB="0" distL="0" distR="0" wp14:anchorId="5DF5E627" wp14:editId="3D8B40E8">
            <wp:extent cx="3600000" cy="2456078"/>
            <wp:effectExtent l="0" t="0" r="635"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0000" cy="2456078"/>
                    </a:xfrm>
                    <a:prstGeom prst="rect">
                      <a:avLst/>
                    </a:prstGeom>
                    <a:noFill/>
                  </pic:spPr>
                </pic:pic>
              </a:graphicData>
            </a:graphic>
          </wp:inline>
        </w:drawing>
      </w:r>
    </w:p>
    <w:p w14:paraId="51312785" w14:textId="77777777" w:rsidR="00426C44" w:rsidRPr="00D3669E" w:rsidRDefault="00426C44" w:rsidP="008027EF">
      <w:pPr>
        <w:pStyle w:val="014"/>
      </w:pPr>
      <w:r w:rsidRPr="00D3669E">
        <w:rPr>
          <w:rFonts w:hint="eastAsia"/>
        </w:rPr>
        <w:t>图</w:t>
      </w:r>
      <w:r w:rsidRPr="00D3669E">
        <w:rPr>
          <w:rFonts w:hint="eastAsia"/>
        </w:rPr>
        <w:t>2-</w:t>
      </w:r>
      <w:r w:rsidRPr="00D3669E">
        <w:t>8</w:t>
      </w:r>
      <w:r w:rsidRPr="00D3669E">
        <w:rPr>
          <w:rFonts w:hint="eastAsia"/>
        </w:rPr>
        <w:t>（</w:t>
      </w:r>
      <w:r w:rsidRPr="00D3669E">
        <w:rPr>
          <w:rFonts w:hint="eastAsia"/>
        </w:rPr>
        <w:t>b</w:t>
      </w:r>
      <w:r w:rsidRPr="00D3669E">
        <w:rPr>
          <w:rFonts w:hint="eastAsia"/>
        </w:rPr>
        <w:t>）</w:t>
      </w:r>
      <w:r w:rsidRPr="00D3669E">
        <w:rPr>
          <w:rFonts w:hint="eastAsia"/>
        </w:rPr>
        <w:t xml:space="preserve">  </w:t>
      </w:r>
      <w:r w:rsidRPr="00D3669E">
        <w:t>9411</w:t>
      </w:r>
      <w:r w:rsidRPr="00D3669E">
        <w:rPr>
          <w:rFonts w:hint="eastAsia"/>
        </w:rPr>
        <w:t>#</w:t>
      </w:r>
      <w:r w:rsidRPr="00D3669E">
        <w:rPr>
          <w:rFonts w:hint="eastAsia"/>
        </w:rPr>
        <w:t>测风塔处理后风速月变化曲线</w:t>
      </w:r>
    </w:p>
    <w:p w14:paraId="65C5EC8F" w14:textId="77777777" w:rsidR="00426C44" w:rsidRPr="00D3669E" w:rsidRDefault="00426C44" w:rsidP="008702F3">
      <w:pPr>
        <w:pStyle w:val="3"/>
        <w:spacing w:before="163" w:after="163"/>
      </w:pPr>
      <w:r w:rsidRPr="00D3669E">
        <w:rPr>
          <w:rFonts w:hint="eastAsia"/>
        </w:rPr>
        <w:lastRenderedPageBreak/>
        <w:t>2.3.2</w:t>
      </w:r>
      <w:r w:rsidRPr="00D3669E">
        <w:t xml:space="preserve"> </w:t>
      </w:r>
      <w:r w:rsidRPr="00D3669E">
        <w:rPr>
          <w:rFonts w:hint="eastAsia"/>
        </w:rPr>
        <w:t>代表年订正</w:t>
      </w:r>
    </w:p>
    <w:p w14:paraId="75112295" w14:textId="77777777" w:rsidR="00426C44" w:rsidRPr="00D3669E" w:rsidRDefault="00426C44" w:rsidP="008702F3">
      <w:pPr>
        <w:pStyle w:val="5"/>
        <w:spacing w:before="163" w:after="163"/>
      </w:pPr>
      <w:r w:rsidRPr="00D3669E">
        <w:rPr>
          <w:rFonts w:hint="eastAsia"/>
        </w:rPr>
        <w:t>2.3.2.1</w:t>
      </w:r>
      <w:r w:rsidRPr="00D3669E">
        <w:t xml:space="preserve"> </w:t>
      </w:r>
      <w:r w:rsidRPr="00D3669E">
        <w:rPr>
          <w:rFonts w:hint="eastAsia"/>
        </w:rPr>
        <w:t>长期测站选取</w:t>
      </w:r>
    </w:p>
    <w:p w14:paraId="2D6898E7" w14:textId="77777777" w:rsidR="00426C44" w:rsidRPr="00D3669E" w:rsidRDefault="00426C44" w:rsidP="00C129B3">
      <w:pPr>
        <w:pStyle w:val="01maintext"/>
      </w:pPr>
      <w:r w:rsidRPr="00D3669E">
        <w:rPr>
          <w:rFonts w:hint="eastAsia"/>
        </w:rPr>
        <w:t>对于风的长年代分析，选择一个有代表性的“基准站”是客观分析的关键，该“基准站”需具备以下必要条件：</w:t>
      </w:r>
    </w:p>
    <w:p w14:paraId="20BEA99D" w14:textId="77777777" w:rsidR="00426C44" w:rsidRPr="00D3669E" w:rsidRDefault="00426C44" w:rsidP="00C129B3">
      <w:pPr>
        <w:pStyle w:val="01maintext"/>
      </w:pPr>
      <w:r w:rsidRPr="00D3669E">
        <w:rPr>
          <w:rFonts w:hint="eastAsia"/>
        </w:rPr>
        <w:t>该测风站的测风环境保持长年不变；</w:t>
      </w:r>
    </w:p>
    <w:p w14:paraId="4D7DC1C1" w14:textId="77777777" w:rsidR="00426C44" w:rsidRPr="00D3669E" w:rsidRDefault="00426C44" w:rsidP="00C129B3">
      <w:pPr>
        <w:pStyle w:val="01maintext"/>
      </w:pPr>
      <w:r w:rsidRPr="00D3669E">
        <w:rPr>
          <w:rFonts w:hint="eastAsia"/>
        </w:rPr>
        <w:t>该测风站所处的地理位置、气候特征等应与被考察地区相似；</w:t>
      </w:r>
    </w:p>
    <w:p w14:paraId="6C7EDB28" w14:textId="77777777" w:rsidR="00426C44" w:rsidRPr="00D3669E" w:rsidRDefault="00426C44" w:rsidP="00C129B3">
      <w:pPr>
        <w:pStyle w:val="01maintext"/>
      </w:pPr>
      <w:r w:rsidRPr="00D3669E">
        <w:rPr>
          <w:rFonts w:hint="eastAsia"/>
        </w:rPr>
        <w:t>该测风站历史测风数据年限要达到</w:t>
      </w:r>
      <w:r w:rsidRPr="00D3669E">
        <w:rPr>
          <w:rFonts w:hint="eastAsia"/>
        </w:rPr>
        <w:t>20</w:t>
      </w:r>
      <w:r w:rsidRPr="00D3669E">
        <w:rPr>
          <w:rFonts w:hint="eastAsia"/>
        </w:rPr>
        <w:t>年以上。</w:t>
      </w:r>
    </w:p>
    <w:p w14:paraId="59AA89C3" w14:textId="77777777" w:rsidR="00426C44" w:rsidRPr="00D3669E" w:rsidRDefault="00426C44" w:rsidP="00C129B3">
      <w:pPr>
        <w:pStyle w:val="01maintext"/>
      </w:pPr>
      <w:r w:rsidRPr="00D3669E">
        <w:rPr>
          <w:rFonts w:hint="eastAsia"/>
        </w:rPr>
        <w:t>（</w:t>
      </w:r>
      <w:r w:rsidRPr="00D3669E">
        <w:rPr>
          <w:rFonts w:hint="eastAsia"/>
        </w:rPr>
        <w:t>1</w:t>
      </w:r>
      <w:r w:rsidRPr="00D3669E">
        <w:rPr>
          <w:rFonts w:hint="eastAsia"/>
        </w:rPr>
        <w:t>）气象站</w:t>
      </w:r>
    </w:p>
    <w:p w14:paraId="7E73DDF8" w14:textId="77777777" w:rsidR="00426C44" w:rsidRPr="00D3669E" w:rsidRDefault="00426C44" w:rsidP="00C129B3">
      <w:pPr>
        <w:pStyle w:val="01maintext"/>
      </w:pPr>
      <w:r w:rsidRPr="00D3669E">
        <w:rPr>
          <w:rFonts w:hint="eastAsia"/>
        </w:rPr>
        <w:t>距离本风电场最近的气象台站为武隆气象站，位于城区内，周边有城镇楼房等，周边地形比较复杂、与风电场不完全相似，因此本阶段暂不利用气象站资料完成各测风塔数据代表年订正工作。</w:t>
      </w:r>
    </w:p>
    <w:p w14:paraId="3E177505" w14:textId="77777777" w:rsidR="00426C44" w:rsidRPr="00D3669E" w:rsidRDefault="00426C44" w:rsidP="00C129B3">
      <w:pPr>
        <w:pStyle w:val="01maintext"/>
      </w:pPr>
      <w:r w:rsidRPr="00D3669E">
        <w:rPr>
          <w:rFonts w:hint="eastAsia"/>
        </w:rPr>
        <w:t>（</w:t>
      </w:r>
      <w:r w:rsidRPr="00D3669E">
        <w:rPr>
          <w:rFonts w:hint="eastAsia"/>
        </w:rPr>
        <w:t>2</w:t>
      </w:r>
      <w:r w:rsidRPr="00D3669E">
        <w:rPr>
          <w:rFonts w:hint="eastAsia"/>
        </w:rPr>
        <w:t>）中尺度气象数据</w:t>
      </w:r>
    </w:p>
    <w:p w14:paraId="24F11975" w14:textId="77777777" w:rsidR="00426C44" w:rsidRPr="00D3669E" w:rsidRDefault="00426C44" w:rsidP="00C129B3">
      <w:pPr>
        <w:pStyle w:val="01maintext"/>
      </w:pPr>
      <w:r w:rsidRPr="00D3669E">
        <w:rPr>
          <w:rFonts w:hint="eastAsia"/>
        </w:rPr>
        <w:t>MERRA</w:t>
      </w:r>
      <w:r w:rsidRPr="00D3669E">
        <w:rPr>
          <w:rFonts w:hint="eastAsia"/>
        </w:rPr>
        <w:t>（</w:t>
      </w:r>
      <w:r w:rsidRPr="00D3669E">
        <w:rPr>
          <w:rFonts w:hint="eastAsia"/>
        </w:rPr>
        <w:t>The Modern Era Retrospective-analysis for Research and Applications</w:t>
      </w:r>
      <w:r w:rsidRPr="00D3669E">
        <w:rPr>
          <w:rFonts w:hint="eastAsia"/>
        </w:rPr>
        <w:t>）数据来源于美国宇航局</w:t>
      </w:r>
      <w:r w:rsidRPr="00D3669E">
        <w:rPr>
          <w:rFonts w:hint="eastAsia"/>
        </w:rPr>
        <w:t>/</w:t>
      </w:r>
      <w:r w:rsidRPr="00D3669E">
        <w:rPr>
          <w:rFonts w:hint="eastAsia"/>
        </w:rPr>
        <w:t>哥达德太空飞行中心的全球建模和同化办公室，侧重研究在大范围的天气和气候时间尺度水文循环的历史分析，其空间分辨率为</w:t>
      </w:r>
      <w:r w:rsidRPr="00D3669E">
        <w:rPr>
          <w:rFonts w:hint="eastAsia"/>
        </w:rPr>
        <w:t>2/3</w:t>
      </w:r>
      <w:r w:rsidRPr="00D3669E">
        <w:rPr>
          <w:rFonts w:hint="eastAsia"/>
        </w:rPr>
        <w:t>°×</w:t>
      </w:r>
      <w:r w:rsidRPr="00D3669E">
        <w:rPr>
          <w:rFonts w:hint="eastAsia"/>
        </w:rPr>
        <w:t>1/2</w:t>
      </w:r>
      <w:r w:rsidRPr="00D3669E">
        <w:rPr>
          <w:rFonts w:hint="eastAsia"/>
        </w:rPr>
        <w:t>°，时间分辨率为</w:t>
      </w:r>
      <w:r w:rsidRPr="00D3669E">
        <w:rPr>
          <w:rFonts w:hint="eastAsia"/>
        </w:rPr>
        <w:t>1</w:t>
      </w:r>
      <w:r w:rsidRPr="00D3669E">
        <w:rPr>
          <w:rFonts w:hint="eastAsia"/>
        </w:rPr>
        <w:t>小时，风速数据高度为地面以上</w:t>
      </w:r>
      <w:r w:rsidRPr="00D3669E">
        <w:rPr>
          <w:rFonts w:hint="eastAsia"/>
        </w:rPr>
        <w:t>50m</w:t>
      </w:r>
      <w:r w:rsidRPr="00D3669E">
        <w:rPr>
          <w:rFonts w:hint="eastAsia"/>
        </w:rPr>
        <w:t>。</w:t>
      </w:r>
    </w:p>
    <w:p w14:paraId="506A72C6" w14:textId="75507A72" w:rsidR="00426C44" w:rsidRPr="00D3669E" w:rsidRDefault="00426C44" w:rsidP="00C129B3">
      <w:pPr>
        <w:pStyle w:val="01maintext"/>
        <w:rPr>
          <w:rFonts w:eastAsiaTheme="minorEastAsia"/>
        </w:rPr>
      </w:pPr>
      <w:r w:rsidRPr="00D3669E">
        <w:rPr>
          <w:rFonts w:hint="eastAsia"/>
        </w:rPr>
        <w:t>本阶段选定</w:t>
      </w:r>
      <w:r w:rsidRPr="00D3669E">
        <w:rPr>
          <w:rFonts w:hint="eastAsia"/>
        </w:rPr>
        <w:t>MERRA</w:t>
      </w:r>
      <w:r w:rsidRPr="00D3669E">
        <w:t>2</w:t>
      </w:r>
      <w:r w:rsidRPr="00D3669E">
        <w:rPr>
          <w:rFonts w:hint="eastAsia"/>
        </w:rPr>
        <w:t>再分析数据作为本项目长年代分析的基准站，</w:t>
      </w:r>
      <w:r w:rsidRPr="00D3669E">
        <w:rPr>
          <w:rFonts w:eastAsiaTheme="minorEastAsia" w:hint="eastAsia"/>
        </w:rPr>
        <w:t>收集的</w:t>
      </w:r>
      <w:r w:rsidRPr="00D3669E">
        <w:rPr>
          <w:rFonts w:eastAsiaTheme="minorEastAsia" w:hint="eastAsia"/>
        </w:rPr>
        <w:t>MERRA</w:t>
      </w:r>
      <w:r w:rsidRPr="00D3669E">
        <w:rPr>
          <w:rFonts w:eastAsiaTheme="minorEastAsia"/>
        </w:rPr>
        <w:t>2</w:t>
      </w:r>
      <w:r w:rsidRPr="00D3669E">
        <w:rPr>
          <w:rFonts w:eastAsiaTheme="minorEastAsia" w:hint="eastAsia"/>
        </w:rPr>
        <w:t>数据信息如表</w:t>
      </w:r>
      <w:r w:rsidRPr="00D3669E">
        <w:rPr>
          <w:rFonts w:eastAsiaTheme="minorEastAsia" w:hint="eastAsia"/>
        </w:rPr>
        <w:t>2-</w:t>
      </w:r>
      <w:r w:rsidR="00C80262" w:rsidRPr="00D3669E">
        <w:rPr>
          <w:rFonts w:eastAsiaTheme="minorEastAsia"/>
        </w:rPr>
        <w:t>8</w:t>
      </w:r>
      <w:r w:rsidRPr="00D3669E">
        <w:rPr>
          <w:rFonts w:eastAsiaTheme="minorEastAsia" w:hint="eastAsia"/>
        </w:rPr>
        <w:t>所示。</w:t>
      </w:r>
    </w:p>
    <w:p w14:paraId="1EC1E488" w14:textId="1FE7FC23" w:rsidR="00426C44" w:rsidRPr="00D3669E" w:rsidRDefault="00426C44" w:rsidP="008027EF">
      <w:pPr>
        <w:pStyle w:val="013"/>
        <w:spacing w:before="163"/>
      </w:pPr>
      <w:r w:rsidRPr="00D3669E">
        <w:t>表</w:t>
      </w:r>
      <w:r w:rsidRPr="00D3669E">
        <w:t>2-</w:t>
      </w:r>
      <w:r w:rsidR="00C80262" w:rsidRPr="00D3669E">
        <w:t>8</w:t>
      </w:r>
      <w:r w:rsidRPr="00D3669E">
        <w:t xml:space="preserve">  </w:t>
      </w:r>
      <w:r w:rsidRPr="00D3669E">
        <w:rPr>
          <w:rFonts w:hint="eastAsia"/>
        </w:rPr>
        <w:t>MERRA</w:t>
      </w:r>
      <w:r w:rsidRPr="00D3669E">
        <w:t>2</w:t>
      </w:r>
      <w:r w:rsidRPr="00D3669E">
        <w:t>数据</w:t>
      </w:r>
      <w:r w:rsidRPr="00D3669E">
        <w:rPr>
          <w:rFonts w:hint="eastAsia"/>
        </w:rPr>
        <w:t>基本信息表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4"/>
        <w:gridCol w:w="3693"/>
        <w:gridCol w:w="2896"/>
      </w:tblGrid>
      <w:tr w:rsidR="00426C44" w:rsidRPr="00D3669E" w14:paraId="3503202E" w14:textId="77777777" w:rsidTr="0075614A">
        <w:trPr>
          <w:trHeight w:val="284"/>
          <w:jc w:val="center"/>
        </w:trPr>
        <w:tc>
          <w:tcPr>
            <w:tcW w:w="1032" w:type="pct"/>
            <w:vAlign w:val="center"/>
          </w:tcPr>
          <w:p w14:paraId="0F68FDA4" w14:textId="77777777" w:rsidR="00426C44" w:rsidRPr="00D3669E" w:rsidRDefault="00426C44" w:rsidP="008702F3">
            <w:pPr>
              <w:pStyle w:val="015"/>
            </w:pPr>
            <w:r w:rsidRPr="00D3669E">
              <w:rPr>
                <w:rFonts w:hint="eastAsia"/>
              </w:rPr>
              <w:t>MERRA2</w:t>
            </w:r>
            <w:r w:rsidRPr="00D3669E">
              <w:rPr>
                <w:rFonts w:hint="eastAsia"/>
              </w:rPr>
              <w:t>数据</w:t>
            </w:r>
          </w:p>
        </w:tc>
        <w:tc>
          <w:tcPr>
            <w:tcW w:w="2224" w:type="pct"/>
            <w:vAlign w:val="center"/>
          </w:tcPr>
          <w:p w14:paraId="49D733F3" w14:textId="77777777" w:rsidR="00426C44" w:rsidRPr="00D3669E" w:rsidRDefault="00426C44" w:rsidP="008702F3">
            <w:pPr>
              <w:pStyle w:val="015"/>
            </w:pPr>
            <w:r w:rsidRPr="00D3669E">
              <w:t>经纬度</w:t>
            </w:r>
          </w:p>
        </w:tc>
        <w:tc>
          <w:tcPr>
            <w:tcW w:w="1744" w:type="pct"/>
            <w:vAlign w:val="center"/>
          </w:tcPr>
          <w:p w14:paraId="5FF0D408" w14:textId="77777777" w:rsidR="00426C44" w:rsidRPr="00D3669E" w:rsidRDefault="00426C44" w:rsidP="008702F3">
            <w:pPr>
              <w:pStyle w:val="015"/>
            </w:pPr>
            <w:r w:rsidRPr="00D3669E">
              <w:t>数据时段</w:t>
            </w:r>
          </w:p>
        </w:tc>
      </w:tr>
      <w:tr w:rsidR="00426C44" w:rsidRPr="00D3669E" w14:paraId="585F21A5" w14:textId="77777777" w:rsidTr="0075614A">
        <w:trPr>
          <w:trHeight w:val="284"/>
          <w:jc w:val="center"/>
        </w:trPr>
        <w:tc>
          <w:tcPr>
            <w:tcW w:w="1032" w:type="pct"/>
            <w:vAlign w:val="center"/>
          </w:tcPr>
          <w:p w14:paraId="53F6666B" w14:textId="77777777" w:rsidR="00426C44" w:rsidRPr="00D3669E" w:rsidRDefault="00426C44" w:rsidP="008702F3">
            <w:pPr>
              <w:pStyle w:val="015"/>
            </w:pPr>
            <w:r w:rsidRPr="00D3669E">
              <w:t>9406#</w:t>
            </w:r>
            <w:r w:rsidRPr="00D3669E">
              <w:t>长期数据</w:t>
            </w:r>
          </w:p>
        </w:tc>
        <w:tc>
          <w:tcPr>
            <w:tcW w:w="2224" w:type="pct"/>
            <w:vAlign w:val="center"/>
          </w:tcPr>
          <w:p w14:paraId="2EC3EB51" w14:textId="77777777" w:rsidR="00426C44" w:rsidRPr="00D3669E" w:rsidRDefault="00426C44" w:rsidP="008702F3">
            <w:pPr>
              <w:pStyle w:val="015"/>
            </w:pPr>
            <w:r w:rsidRPr="00D3669E">
              <w:t>N 29°28'33.06"</w:t>
            </w:r>
            <w:r w:rsidRPr="00D3669E">
              <w:rPr>
                <w:rFonts w:hint="eastAsia"/>
              </w:rPr>
              <w:t xml:space="preserve"> </w:t>
            </w:r>
            <w:r w:rsidRPr="00D3669E">
              <w:t>E 107°37'5.58"</w:t>
            </w:r>
          </w:p>
        </w:tc>
        <w:tc>
          <w:tcPr>
            <w:tcW w:w="1744" w:type="pct"/>
            <w:vAlign w:val="center"/>
          </w:tcPr>
          <w:p w14:paraId="2D27511A" w14:textId="77777777" w:rsidR="00426C44" w:rsidRPr="00D3669E" w:rsidRDefault="00426C44" w:rsidP="008702F3">
            <w:pPr>
              <w:pStyle w:val="015"/>
            </w:pPr>
            <w:r w:rsidRPr="00D3669E">
              <w:t>1988.01.01-2019.07.31</w:t>
            </w:r>
          </w:p>
        </w:tc>
      </w:tr>
      <w:tr w:rsidR="00426C44" w:rsidRPr="00D3669E" w14:paraId="69415EE5" w14:textId="77777777" w:rsidTr="0075614A">
        <w:trPr>
          <w:trHeight w:val="284"/>
          <w:jc w:val="center"/>
        </w:trPr>
        <w:tc>
          <w:tcPr>
            <w:tcW w:w="1032" w:type="pct"/>
            <w:vAlign w:val="center"/>
          </w:tcPr>
          <w:p w14:paraId="549A908E" w14:textId="77777777" w:rsidR="00426C44" w:rsidRPr="00D3669E" w:rsidRDefault="00426C44" w:rsidP="008702F3">
            <w:pPr>
              <w:pStyle w:val="015"/>
            </w:pPr>
            <w:r w:rsidRPr="00D3669E">
              <w:t>9410#</w:t>
            </w:r>
            <w:r w:rsidRPr="00D3669E">
              <w:t>长期数据</w:t>
            </w:r>
          </w:p>
        </w:tc>
        <w:tc>
          <w:tcPr>
            <w:tcW w:w="2224" w:type="pct"/>
            <w:vAlign w:val="center"/>
          </w:tcPr>
          <w:p w14:paraId="48A87AB7" w14:textId="77777777" w:rsidR="00426C44" w:rsidRPr="00D3669E" w:rsidRDefault="00426C44" w:rsidP="008702F3">
            <w:pPr>
              <w:pStyle w:val="015"/>
            </w:pPr>
            <w:r w:rsidRPr="00D3669E">
              <w:t>N 29°31'35.76"</w:t>
            </w:r>
            <w:r w:rsidRPr="00D3669E">
              <w:rPr>
                <w:rFonts w:hint="eastAsia"/>
              </w:rPr>
              <w:t xml:space="preserve"> </w:t>
            </w:r>
            <w:r w:rsidRPr="00D3669E">
              <w:t>E 107°36'38.82"</w:t>
            </w:r>
          </w:p>
        </w:tc>
        <w:tc>
          <w:tcPr>
            <w:tcW w:w="1744" w:type="pct"/>
            <w:vAlign w:val="center"/>
          </w:tcPr>
          <w:p w14:paraId="0278A43D" w14:textId="77777777" w:rsidR="00426C44" w:rsidRPr="00D3669E" w:rsidRDefault="00426C44" w:rsidP="008702F3">
            <w:pPr>
              <w:pStyle w:val="015"/>
            </w:pPr>
            <w:r w:rsidRPr="00D3669E">
              <w:t>1988.01.01-2019.07.31</w:t>
            </w:r>
          </w:p>
        </w:tc>
      </w:tr>
      <w:tr w:rsidR="00426C44" w:rsidRPr="00D3669E" w14:paraId="468DBB7A" w14:textId="77777777" w:rsidTr="0075614A">
        <w:trPr>
          <w:trHeight w:val="284"/>
          <w:jc w:val="center"/>
        </w:trPr>
        <w:tc>
          <w:tcPr>
            <w:tcW w:w="1032" w:type="pct"/>
            <w:vAlign w:val="center"/>
          </w:tcPr>
          <w:p w14:paraId="0BE273E1" w14:textId="77777777" w:rsidR="00426C44" w:rsidRPr="00D3669E" w:rsidRDefault="00426C44" w:rsidP="008702F3">
            <w:pPr>
              <w:pStyle w:val="015"/>
            </w:pPr>
            <w:r w:rsidRPr="00D3669E">
              <w:t>9411#</w:t>
            </w:r>
            <w:r w:rsidRPr="00D3669E">
              <w:t>长期数据</w:t>
            </w:r>
          </w:p>
        </w:tc>
        <w:tc>
          <w:tcPr>
            <w:tcW w:w="2224" w:type="pct"/>
            <w:vAlign w:val="center"/>
          </w:tcPr>
          <w:p w14:paraId="09842C73" w14:textId="77777777" w:rsidR="00426C44" w:rsidRPr="00D3669E" w:rsidRDefault="00426C44" w:rsidP="008702F3">
            <w:pPr>
              <w:pStyle w:val="015"/>
            </w:pPr>
            <w:r w:rsidRPr="00D3669E">
              <w:t>N 29°34'52.02"</w:t>
            </w:r>
            <w:r w:rsidRPr="00D3669E">
              <w:rPr>
                <w:rFonts w:hint="eastAsia"/>
              </w:rPr>
              <w:t xml:space="preserve"> </w:t>
            </w:r>
            <w:r w:rsidRPr="00D3669E">
              <w:t>E 107°40'15.42"</w:t>
            </w:r>
          </w:p>
        </w:tc>
        <w:tc>
          <w:tcPr>
            <w:tcW w:w="1744" w:type="pct"/>
            <w:vAlign w:val="center"/>
          </w:tcPr>
          <w:p w14:paraId="2EA9E39D" w14:textId="77777777" w:rsidR="00426C44" w:rsidRPr="00D3669E" w:rsidRDefault="00426C44" w:rsidP="008702F3">
            <w:pPr>
              <w:pStyle w:val="015"/>
            </w:pPr>
            <w:r w:rsidRPr="00D3669E">
              <w:t>1988.01.01-2019.07.31</w:t>
            </w:r>
          </w:p>
        </w:tc>
      </w:tr>
    </w:tbl>
    <w:p w14:paraId="465E0F10" w14:textId="77777777" w:rsidR="00426C44" w:rsidRPr="00D3669E" w:rsidRDefault="00426C44" w:rsidP="008702F3">
      <w:pPr>
        <w:pStyle w:val="5"/>
        <w:spacing w:before="163" w:after="163"/>
      </w:pPr>
      <w:r w:rsidRPr="00D3669E">
        <w:rPr>
          <w:rFonts w:hint="eastAsia"/>
        </w:rPr>
        <w:t>2.3.2.2</w:t>
      </w:r>
      <w:r w:rsidRPr="00D3669E">
        <w:t xml:space="preserve"> </w:t>
      </w:r>
      <w:r w:rsidRPr="00D3669E">
        <w:rPr>
          <w:rFonts w:hint="eastAsia"/>
        </w:rPr>
        <w:t>代表测风塔与长期测站相关性分析</w:t>
      </w:r>
    </w:p>
    <w:p w14:paraId="2174A731" w14:textId="78216DC3" w:rsidR="00426C44" w:rsidRPr="00D3669E" w:rsidRDefault="00426C44" w:rsidP="00C129B3">
      <w:pPr>
        <w:pStyle w:val="01maintext"/>
      </w:pPr>
      <w:r w:rsidRPr="00D3669E">
        <w:t>使用</w:t>
      </w:r>
      <w:r w:rsidRPr="00D3669E">
        <w:t>9406#</w:t>
      </w:r>
      <w:r w:rsidRPr="00D3669E">
        <w:rPr>
          <w:rFonts w:hint="eastAsia"/>
        </w:rPr>
        <w:t>、</w:t>
      </w:r>
      <w:r w:rsidRPr="00D3669E">
        <w:rPr>
          <w:rFonts w:hint="eastAsia"/>
        </w:rPr>
        <w:t>9</w:t>
      </w:r>
      <w:r w:rsidRPr="00D3669E">
        <w:t>410</w:t>
      </w:r>
      <w:r w:rsidRPr="00D3669E">
        <w:rPr>
          <w:rFonts w:hint="eastAsia"/>
        </w:rPr>
        <w:t>#</w:t>
      </w:r>
      <w:r w:rsidRPr="00D3669E">
        <w:rPr>
          <w:rFonts w:hint="eastAsia"/>
        </w:rPr>
        <w:t>、</w:t>
      </w:r>
      <w:r w:rsidRPr="00D3669E">
        <w:rPr>
          <w:rFonts w:hint="eastAsia"/>
        </w:rPr>
        <w:t>9</w:t>
      </w:r>
      <w:r w:rsidRPr="00D3669E">
        <w:t>411</w:t>
      </w:r>
      <w:r w:rsidRPr="00D3669E">
        <w:rPr>
          <w:rFonts w:hint="eastAsia"/>
        </w:rPr>
        <w:t>#</w:t>
      </w:r>
      <w:r w:rsidRPr="00D3669E">
        <w:t>测风塔实测数据与收集到的</w:t>
      </w:r>
      <w:r w:rsidRPr="00D3669E">
        <w:rPr>
          <w:rFonts w:hint="eastAsia"/>
        </w:rPr>
        <w:t>MERRA</w:t>
      </w:r>
      <w:r w:rsidRPr="00D3669E">
        <w:t>2</w:t>
      </w:r>
      <w:r w:rsidRPr="00D3669E">
        <w:rPr>
          <w:rFonts w:hint="eastAsia"/>
        </w:rPr>
        <w:t>数据进行相关性分析，其风速的相关性分别为</w:t>
      </w:r>
      <w:r w:rsidRPr="00D3669E">
        <w:rPr>
          <w:rFonts w:hint="eastAsia"/>
        </w:rPr>
        <w:t>R</w:t>
      </w:r>
      <w:r w:rsidRPr="00D3669E">
        <w:rPr>
          <w:vertAlign w:val="superscript"/>
        </w:rPr>
        <w:t>2</w:t>
      </w:r>
      <w:r w:rsidRPr="00D3669E">
        <w:rPr>
          <w:rFonts w:hint="eastAsia"/>
        </w:rPr>
        <w:t>=0.</w:t>
      </w:r>
      <w:r w:rsidRPr="00D3669E">
        <w:t>351</w:t>
      </w:r>
      <w:r w:rsidRPr="00D3669E">
        <w:rPr>
          <w:rFonts w:hint="eastAsia"/>
        </w:rPr>
        <w:t>、</w:t>
      </w:r>
      <w:r w:rsidRPr="00D3669E">
        <w:rPr>
          <w:rFonts w:hint="eastAsia"/>
        </w:rPr>
        <w:t>R</w:t>
      </w:r>
      <w:r w:rsidRPr="00D3669E">
        <w:rPr>
          <w:vertAlign w:val="superscript"/>
        </w:rPr>
        <w:t>2</w:t>
      </w:r>
      <w:r w:rsidRPr="00D3669E">
        <w:rPr>
          <w:rFonts w:hint="eastAsia"/>
        </w:rPr>
        <w:t>=0.</w:t>
      </w:r>
      <w:r w:rsidRPr="00D3669E">
        <w:t>347</w:t>
      </w:r>
      <w:r w:rsidRPr="00D3669E">
        <w:rPr>
          <w:rFonts w:hint="eastAsia"/>
        </w:rPr>
        <w:t>、</w:t>
      </w:r>
      <w:r w:rsidRPr="00D3669E">
        <w:rPr>
          <w:rFonts w:hint="eastAsia"/>
        </w:rPr>
        <w:t>R</w:t>
      </w:r>
      <w:r w:rsidRPr="00D3669E">
        <w:rPr>
          <w:vertAlign w:val="superscript"/>
        </w:rPr>
        <w:t>2</w:t>
      </w:r>
      <w:r w:rsidRPr="00D3669E">
        <w:rPr>
          <w:rFonts w:hint="eastAsia"/>
        </w:rPr>
        <w:t>=0.</w:t>
      </w:r>
      <w:r w:rsidRPr="00D3669E">
        <w:t>366</w:t>
      </w:r>
      <w:r w:rsidRPr="00D3669E">
        <w:rPr>
          <w:rFonts w:hint="eastAsia"/>
        </w:rPr>
        <w:t>，扇区相关性如表</w:t>
      </w:r>
      <w:r w:rsidRPr="00D3669E">
        <w:rPr>
          <w:rFonts w:hint="eastAsia"/>
        </w:rPr>
        <w:t>2-</w:t>
      </w:r>
      <w:r w:rsidR="00C80262" w:rsidRPr="00D3669E">
        <w:t>9</w:t>
      </w:r>
      <w:r w:rsidRPr="00D3669E">
        <w:rPr>
          <w:rFonts w:hint="eastAsia"/>
        </w:rPr>
        <w:t>所示：</w:t>
      </w:r>
    </w:p>
    <w:p w14:paraId="133EB621" w14:textId="1198560D" w:rsidR="00426C44" w:rsidRPr="00D3669E" w:rsidRDefault="00426C44" w:rsidP="008027EF">
      <w:pPr>
        <w:pStyle w:val="013"/>
        <w:spacing w:before="163"/>
      </w:pPr>
      <w:r w:rsidRPr="00D3669E">
        <w:rPr>
          <w:rFonts w:hint="eastAsia"/>
        </w:rPr>
        <w:lastRenderedPageBreak/>
        <w:t>表</w:t>
      </w:r>
      <w:r w:rsidRPr="00D3669E">
        <w:rPr>
          <w:rFonts w:hint="eastAsia"/>
        </w:rPr>
        <w:t>2-</w:t>
      </w:r>
      <w:r w:rsidR="00C80262" w:rsidRPr="00D3669E">
        <w:t>9</w:t>
      </w:r>
      <w:r w:rsidRPr="00D3669E">
        <w:rPr>
          <w:rFonts w:hint="eastAsia"/>
        </w:rPr>
        <w:t>（</w:t>
      </w:r>
      <w:r w:rsidRPr="00D3669E">
        <w:rPr>
          <w:rFonts w:hint="eastAsia"/>
        </w:rPr>
        <w:t>a</w:t>
      </w:r>
      <w:r w:rsidRPr="00D3669E">
        <w:rPr>
          <w:rFonts w:hint="eastAsia"/>
        </w:rPr>
        <w:t>）</w:t>
      </w:r>
      <w:r w:rsidRPr="00D3669E">
        <w:t xml:space="preserve">  9406</w:t>
      </w:r>
      <w:r w:rsidRPr="00D3669E">
        <w:rPr>
          <w:rFonts w:hint="eastAsia"/>
        </w:rPr>
        <w:t>#</w:t>
      </w:r>
      <w:r w:rsidRPr="00D3669E">
        <w:rPr>
          <w:rFonts w:hint="eastAsia"/>
        </w:rPr>
        <w:t>与</w:t>
      </w:r>
      <w:r w:rsidRPr="00D3669E">
        <w:rPr>
          <w:rFonts w:hint="eastAsia"/>
        </w:rPr>
        <w:t>MERRA2</w:t>
      </w:r>
      <w:r w:rsidRPr="00D3669E">
        <w:rPr>
          <w:rFonts w:hint="eastAsia"/>
        </w:rPr>
        <w:t>数据扇区相关性</w:t>
      </w:r>
    </w:p>
    <w:tbl>
      <w:tblPr>
        <w:tblW w:w="919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8"/>
        <w:gridCol w:w="1151"/>
        <w:gridCol w:w="1080"/>
        <w:gridCol w:w="1151"/>
        <w:gridCol w:w="1210"/>
        <w:gridCol w:w="1151"/>
        <w:gridCol w:w="1245"/>
        <w:gridCol w:w="1080"/>
      </w:tblGrid>
      <w:tr w:rsidR="00426C44" w:rsidRPr="00D3669E" w14:paraId="618CE464" w14:textId="77777777" w:rsidTr="0075614A">
        <w:trPr>
          <w:trHeight w:val="300"/>
        </w:trPr>
        <w:tc>
          <w:tcPr>
            <w:tcW w:w="1128" w:type="dxa"/>
            <w:shd w:val="clear" w:color="auto" w:fill="E7E6E6" w:themeFill="background2"/>
            <w:noWrap/>
            <w:vAlign w:val="center"/>
            <w:hideMark/>
          </w:tcPr>
          <w:p w14:paraId="67DDD3B9" w14:textId="77777777" w:rsidR="00426C44" w:rsidRPr="00D3669E" w:rsidRDefault="00426C44" w:rsidP="008702F3">
            <w:pPr>
              <w:pStyle w:val="015"/>
            </w:pPr>
            <w:r w:rsidRPr="00D3669E">
              <w:rPr>
                <w:rFonts w:hint="eastAsia"/>
              </w:rPr>
              <w:t>方位</w:t>
            </w:r>
          </w:p>
        </w:tc>
        <w:tc>
          <w:tcPr>
            <w:tcW w:w="1151" w:type="dxa"/>
            <w:shd w:val="clear" w:color="auto" w:fill="E7E6E6" w:themeFill="background2"/>
            <w:noWrap/>
            <w:vAlign w:val="center"/>
            <w:hideMark/>
          </w:tcPr>
          <w:p w14:paraId="441041D7" w14:textId="77777777" w:rsidR="00426C44" w:rsidRPr="00D3669E" w:rsidRDefault="00426C44" w:rsidP="008702F3">
            <w:pPr>
              <w:pStyle w:val="015"/>
            </w:pPr>
            <w:r w:rsidRPr="00D3669E">
              <w:t>R2</w:t>
            </w:r>
          </w:p>
        </w:tc>
        <w:tc>
          <w:tcPr>
            <w:tcW w:w="1080" w:type="dxa"/>
            <w:shd w:val="clear" w:color="auto" w:fill="E7E6E6" w:themeFill="background2"/>
            <w:noWrap/>
            <w:vAlign w:val="center"/>
            <w:hideMark/>
          </w:tcPr>
          <w:p w14:paraId="3EBAA295" w14:textId="77777777" w:rsidR="00426C44" w:rsidRPr="00D3669E" w:rsidRDefault="00426C44" w:rsidP="008702F3">
            <w:pPr>
              <w:pStyle w:val="015"/>
            </w:pPr>
            <w:r w:rsidRPr="00D3669E">
              <w:rPr>
                <w:rFonts w:hint="eastAsia"/>
              </w:rPr>
              <w:t>方位</w:t>
            </w:r>
          </w:p>
        </w:tc>
        <w:tc>
          <w:tcPr>
            <w:tcW w:w="1151" w:type="dxa"/>
            <w:shd w:val="clear" w:color="auto" w:fill="E7E6E6" w:themeFill="background2"/>
            <w:noWrap/>
            <w:vAlign w:val="center"/>
            <w:hideMark/>
          </w:tcPr>
          <w:p w14:paraId="18FC00ED" w14:textId="77777777" w:rsidR="00426C44" w:rsidRPr="00D3669E" w:rsidRDefault="00426C44" w:rsidP="008702F3">
            <w:pPr>
              <w:pStyle w:val="015"/>
            </w:pPr>
            <w:r w:rsidRPr="00D3669E">
              <w:t>R2</w:t>
            </w:r>
          </w:p>
        </w:tc>
        <w:tc>
          <w:tcPr>
            <w:tcW w:w="1210" w:type="dxa"/>
            <w:shd w:val="clear" w:color="auto" w:fill="E7E6E6" w:themeFill="background2"/>
            <w:noWrap/>
            <w:vAlign w:val="center"/>
            <w:hideMark/>
          </w:tcPr>
          <w:p w14:paraId="16BC52ED" w14:textId="77777777" w:rsidR="00426C44" w:rsidRPr="00D3669E" w:rsidRDefault="00426C44" w:rsidP="008702F3">
            <w:pPr>
              <w:pStyle w:val="015"/>
            </w:pPr>
            <w:r w:rsidRPr="00D3669E">
              <w:rPr>
                <w:rFonts w:hint="eastAsia"/>
              </w:rPr>
              <w:t>方位</w:t>
            </w:r>
          </w:p>
        </w:tc>
        <w:tc>
          <w:tcPr>
            <w:tcW w:w="1151" w:type="dxa"/>
            <w:shd w:val="clear" w:color="auto" w:fill="E7E6E6" w:themeFill="background2"/>
            <w:noWrap/>
            <w:vAlign w:val="center"/>
            <w:hideMark/>
          </w:tcPr>
          <w:p w14:paraId="51C604DF" w14:textId="77777777" w:rsidR="00426C44" w:rsidRPr="00D3669E" w:rsidRDefault="00426C44" w:rsidP="008702F3">
            <w:pPr>
              <w:pStyle w:val="015"/>
            </w:pPr>
            <w:r w:rsidRPr="00D3669E">
              <w:t>R2</w:t>
            </w:r>
          </w:p>
        </w:tc>
        <w:tc>
          <w:tcPr>
            <w:tcW w:w="1245" w:type="dxa"/>
            <w:shd w:val="clear" w:color="auto" w:fill="E7E6E6" w:themeFill="background2"/>
            <w:noWrap/>
            <w:vAlign w:val="center"/>
            <w:hideMark/>
          </w:tcPr>
          <w:p w14:paraId="34B5B063" w14:textId="77777777" w:rsidR="00426C44" w:rsidRPr="00D3669E" w:rsidRDefault="00426C44" w:rsidP="008702F3">
            <w:pPr>
              <w:pStyle w:val="015"/>
            </w:pPr>
            <w:r w:rsidRPr="00D3669E">
              <w:rPr>
                <w:rFonts w:hint="eastAsia"/>
              </w:rPr>
              <w:t>方位</w:t>
            </w:r>
          </w:p>
        </w:tc>
        <w:tc>
          <w:tcPr>
            <w:tcW w:w="1080" w:type="dxa"/>
            <w:shd w:val="clear" w:color="auto" w:fill="E7E6E6" w:themeFill="background2"/>
            <w:noWrap/>
            <w:vAlign w:val="center"/>
            <w:hideMark/>
          </w:tcPr>
          <w:p w14:paraId="393C837B" w14:textId="77777777" w:rsidR="00426C44" w:rsidRPr="00D3669E" w:rsidRDefault="00426C44" w:rsidP="008702F3">
            <w:pPr>
              <w:pStyle w:val="015"/>
            </w:pPr>
            <w:r w:rsidRPr="00D3669E">
              <w:t>R2</w:t>
            </w:r>
          </w:p>
        </w:tc>
      </w:tr>
      <w:tr w:rsidR="00426C44" w:rsidRPr="00D3669E" w14:paraId="1AD97452" w14:textId="77777777" w:rsidTr="0075614A">
        <w:trPr>
          <w:trHeight w:val="300"/>
        </w:trPr>
        <w:tc>
          <w:tcPr>
            <w:tcW w:w="1128" w:type="dxa"/>
            <w:shd w:val="clear" w:color="auto" w:fill="auto"/>
            <w:noWrap/>
            <w:vAlign w:val="center"/>
            <w:hideMark/>
          </w:tcPr>
          <w:p w14:paraId="7522C0F1" w14:textId="77777777" w:rsidR="00426C44" w:rsidRPr="00D3669E" w:rsidRDefault="00426C44" w:rsidP="008702F3">
            <w:pPr>
              <w:pStyle w:val="015"/>
            </w:pPr>
            <w:r w:rsidRPr="00D3669E">
              <w:t>N</w:t>
            </w:r>
          </w:p>
        </w:tc>
        <w:tc>
          <w:tcPr>
            <w:tcW w:w="1151" w:type="dxa"/>
            <w:shd w:val="clear" w:color="auto" w:fill="auto"/>
            <w:noWrap/>
            <w:vAlign w:val="bottom"/>
          </w:tcPr>
          <w:p w14:paraId="5150DDFA" w14:textId="77777777" w:rsidR="00426C44" w:rsidRPr="00D3669E" w:rsidRDefault="00426C44" w:rsidP="008702F3">
            <w:pPr>
              <w:pStyle w:val="015"/>
            </w:pPr>
            <w:r w:rsidRPr="00D3669E">
              <w:rPr>
                <w:rFonts w:hint="eastAsia"/>
              </w:rPr>
              <w:t>0.007</w:t>
            </w:r>
          </w:p>
        </w:tc>
        <w:tc>
          <w:tcPr>
            <w:tcW w:w="1080" w:type="dxa"/>
            <w:shd w:val="clear" w:color="auto" w:fill="auto"/>
            <w:noWrap/>
            <w:vAlign w:val="center"/>
            <w:hideMark/>
          </w:tcPr>
          <w:p w14:paraId="2660A68D" w14:textId="77777777" w:rsidR="00426C44" w:rsidRPr="00D3669E" w:rsidRDefault="00426C44" w:rsidP="008702F3">
            <w:pPr>
              <w:pStyle w:val="015"/>
            </w:pPr>
            <w:r w:rsidRPr="00D3669E">
              <w:t>E</w:t>
            </w:r>
          </w:p>
        </w:tc>
        <w:tc>
          <w:tcPr>
            <w:tcW w:w="1151" w:type="dxa"/>
            <w:shd w:val="clear" w:color="auto" w:fill="auto"/>
            <w:noWrap/>
            <w:vAlign w:val="bottom"/>
          </w:tcPr>
          <w:p w14:paraId="64E223D2" w14:textId="77777777" w:rsidR="00426C44" w:rsidRPr="00D3669E" w:rsidRDefault="00426C44" w:rsidP="008702F3">
            <w:pPr>
              <w:pStyle w:val="015"/>
            </w:pPr>
            <w:r w:rsidRPr="00D3669E">
              <w:rPr>
                <w:rFonts w:hint="eastAsia"/>
              </w:rPr>
              <w:t>0.071</w:t>
            </w:r>
          </w:p>
        </w:tc>
        <w:tc>
          <w:tcPr>
            <w:tcW w:w="1210" w:type="dxa"/>
            <w:shd w:val="clear" w:color="auto" w:fill="auto"/>
            <w:noWrap/>
            <w:vAlign w:val="center"/>
            <w:hideMark/>
          </w:tcPr>
          <w:p w14:paraId="52851CC2" w14:textId="77777777" w:rsidR="00426C44" w:rsidRPr="00D3669E" w:rsidRDefault="00426C44" w:rsidP="008702F3">
            <w:pPr>
              <w:pStyle w:val="015"/>
            </w:pPr>
            <w:r w:rsidRPr="00D3669E">
              <w:t>S</w:t>
            </w:r>
          </w:p>
        </w:tc>
        <w:tc>
          <w:tcPr>
            <w:tcW w:w="1151" w:type="dxa"/>
            <w:shd w:val="clear" w:color="auto" w:fill="auto"/>
            <w:noWrap/>
            <w:vAlign w:val="bottom"/>
          </w:tcPr>
          <w:p w14:paraId="57AD26C7" w14:textId="77777777" w:rsidR="00426C44" w:rsidRPr="00D3669E" w:rsidRDefault="00426C44" w:rsidP="008702F3">
            <w:pPr>
              <w:pStyle w:val="015"/>
            </w:pPr>
            <w:r w:rsidRPr="00D3669E">
              <w:rPr>
                <w:rFonts w:hint="eastAsia"/>
              </w:rPr>
              <w:t>0.273</w:t>
            </w:r>
          </w:p>
        </w:tc>
        <w:tc>
          <w:tcPr>
            <w:tcW w:w="1245" w:type="dxa"/>
            <w:shd w:val="clear" w:color="auto" w:fill="auto"/>
            <w:noWrap/>
            <w:vAlign w:val="center"/>
            <w:hideMark/>
          </w:tcPr>
          <w:p w14:paraId="28B57424" w14:textId="77777777" w:rsidR="00426C44" w:rsidRPr="00D3669E" w:rsidRDefault="00426C44" w:rsidP="008702F3">
            <w:pPr>
              <w:pStyle w:val="015"/>
            </w:pPr>
            <w:r w:rsidRPr="00D3669E">
              <w:t>W</w:t>
            </w:r>
          </w:p>
        </w:tc>
        <w:tc>
          <w:tcPr>
            <w:tcW w:w="1080" w:type="dxa"/>
            <w:shd w:val="clear" w:color="auto" w:fill="auto"/>
            <w:noWrap/>
            <w:vAlign w:val="bottom"/>
          </w:tcPr>
          <w:p w14:paraId="5435465E" w14:textId="77777777" w:rsidR="00426C44" w:rsidRPr="00D3669E" w:rsidRDefault="00426C44" w:rsidP="008702F3">
            <w:pPr>
              <w:pStyle w:val="015"/>
            </w:pPr>
            <w:r w:rsidRPr="00D3669E">
              <w:rPr>
                <w:rFonts w:hint="eastAsia"/>
              </w:rPr>
              <w:t>0.076</w:t>
            </w:r>
          </w:p>
        </w:tc>
      </w:tr>
      <w:tr w:rsidR="00426C44" w:rsidRPr="00D3669E" w14:paraId="748A76E1" w14:textId="77777777" w:rsidTr="0075614A">
        <w:trPr>
          <w:trHeight w:val="300"/>
        </w:trPr>
        <w:tc>
          <w:tcPr>
            <w:tcW w:w="1128" w:type="dxa"/>
            <w:shd w:val="clear" w:color="auto" w:fill="auto"/>
            <w:noWrap/>
            <w:vAlign w:val="center"/>
            <w:hideMark/>
          </w:tcPr>
          <w:p w14:paraId="23501E0C" w14:textId="77777777" w:rsidR="00426C44" w:rsidRPr="00D3669E" w:rsidRDefault="00426C44" w:rsidP="008702F3">
            <w:pPr>
              <w:pStyle w:val="015"/>
            </w:pPr>
            <w:r w:rsidRPr="00D3669E">
              <w:t>NNE</w:t>
            </w:r>
          </w:p>
        </w:tc>
        <w:tc>
          <w:tcPr>
            <w:tcW w:w="1151" w:type="dxa"/>
            <w:shd w:val="clear" w:color="auto" w:fill="auto"/>
            <w:noWrap/>
            <w:vAlign w:val="bottom"/>
          </w:tcPr>
          <w:p w14:paraId="539D64EF" w14:textId="77777777" w:rsidR="00426C44" w:rsidRPr="00D3669E" w:rsidRDefault="00426C44" w:rsidP="008702F3">
            <w:pPr>
              <w:pStyle w:val="015"/>
            </w:pPr>
            <w:r w:rsidRPr="00D3669E">
              <w:rPr>
                <w:rFonts w:hint="eastAsia"/>
              </w:rPr>
              <w:t>0.006</w:t>
            </w:r>
          </w:p>
        </w:tc>
        <w:tc>
          <w:tcPr>
            <w:tcW w:w="1080" w:type="dxa"/>
            <w:shd w:val="clear" w:color="auto" w:fill="auto"/>
            <w:noWrap/>
            <w:vAlign w:val="center"/>
            <w:hideMark/>
          </w:tcPr>
          <w:p w14:paraId="583615F7" w14:textId="77777777" w:rsidR="00426C44" w:rsidRPr="00D3669E" w:rsidRDefault="00426C44" w:rsidP="008702F3">
            <w:pPr>
              <w:pStyle w:val="015"/>
            </w:pPr>
            <w:r w:rsidRPr="00D3669E">
              <w:t>ESE</w:t>
            </w:r>
          </w:p>
        </w:tc>
        <w:tc>
          <w:tcPr>
            <w:tcW w:w="1151" w:type="dxa"/>
            <w:shd w:val="clear" w:color="auto" w:fill="auto"/>
            <w:noWrap/>
            <w:vAlign w:val="bottom"/>
          </w:tcPr>
          <w:p w14:paraId="2DF58936" w14:textId="77777777" w:rsidR="00426C44" w:rsidRPr="00D3669E" w:rsidRDefault="00426C44" w:rsidP="008702F3">
            <w:pPr>
              <w:pStyle w:val="015"/>
            </w:pPr>
            <w:r w:rsidRPr="00D3669E">
              <w:rPr>
                <w:rFonts w:hint="eastAsia"/>
              </w:rPr>
              <w:t>0.358</w:t>
            </w:r>
          </w:p>
        </w:tc>
        <w:tc>
          <w:tcPr>
            <w:tcW w:w="1210" w:type="dxa"/>
            <w:shd w:val="clear" w:color="auto" w:fill="auto"/>
            <w:noWrap/>
            <w:vAlign w:val="center"/>
            <w:hideMark/>
          </w:tcPr>
          <w:p w14:paraId="3F9DA659" w14:textId="77777777" w:rsidR="00426C44" w:rsidRPr="00D3669E" w:rsidRDefault="00426C44" w:rsidP="008702F3">
            <w:pPr>
              <w:pStyle w:val="015"/>
            </w:pPr>
            <w:r w:rsidRPr="00D3669E">
              <w:t>SSW</w:t>
            </w:r>
          </w:p>
        </w:tc>
        <w:tc>
          <w:tcPr>
            <w:tcW w:w="1151" w:type="dxa"/>
            <w:shd w:val="clear" w:color="auto" w:fill="auto"/>
            <w:noWrap/>
            <w:vAlign w:val="bottom"/>
          </w:tcPr>
          <w:p w14:paraId="1E0373FC" w14:textId="77777777" w:rsidR="00426C44" w:rsidRPr="00D3669E" w:rsidRDefault="00426C44" w:rsidP="008702F3">
            <w:pPr>
              <w:pStyle w:val="015"/>
            </w:pPr>
            <w:r w:rsidRPr="00D3669E">
              <w:rPr>
                <w:rFonts w:hint="eastAsia"/>
              </w:rPr>
              <w:t>0.165</w:t>
            </w:r>
          </w:p>
        </w:tc>
        <w:tc>
          <w:tcPr>
            <w:tcW w:w="1245" w:type="dxa"/>
            <w:shd w:val="clear" w:color="auto" w:fill="auto"/>
            <w:noWrap/>
            <w:vAlign w:val="center"/>
            <w:hideMark/>
          </w:tcPr>
          <w:p w14:paraId="05854140" w14:textId="77777777" w:rsidR="00426C44" w:rsidRPr="00D3669E" w:rsidRDefault="00426C44" w:rsidP="008702F3">
            <w:pPr>
              <w:pStyle w:val="015"/>
            </w:pPr>
            <w:r w:rsidRPr="00D3669E">
              <w:t>WNW</w:t>
            </w:r>
          </w:p>
        </w:tc>
        <w:tc>
          <w:tcPr>
            <w:tcW w:w="1080" w:type="dxa"/>
            <w:shd w:val="clear" w:color="auto" w:fill="auto"/>
            <w:noWrap/>
            <w:vAlign w:val="bottom"/>
          </w:tcPr>
          <w:p w14:paraId="6424D84A" w14:textId="77777777" w:rsidR="00426C44" w:rsidRPr="00D3669E" w:rsidRDefault="00426C44" w:rsidP="008702F3">
            <w:pPr>
              <w:pStyle w:val="015"/>
            </w:pPr>
            <w:r w:rsidRPr="00D3669E">
              <w:rPr>
                <w:rFonts w:hint="eastAsia"/>
              </w:rPr>
              <w:t>0.108</w:t>
            </w:r>
          </w:p>
        </w:tc>
      </w:tr>
      <w:tr w:rsidR="00426C44" w:rsidRPr="00D3669E" w14:paraId="3EFEB1F0" w14:textId="77777777" w:rsidTr="0075614A">
        <w:trPr>
          <w:trHeight w:val="300"/>
        </w:trPr>
        <w:tc>
          <w:tcPr>
            <w:tcW w:w="1128" w:type="dxa"/>
            <w:shd w:val="clear" w:color="auto" w:fill="auto"/>
            <w:noWrap/>
            <w:vAlign w:val="center"/>
            <w:hideMark/>
          </w:tcPr>
          <w:p w14:paraId="7EFF9A6F" w14:textId="77777777" w:rsidR="00426C44" w:rsidRPr="00D3669E" w:rsidRDefault="00426C44" w:rsidP="008702F3">
            <w:pPr>
              <w:pStyle w:val="015"/>
            </w:pPr>
            <w:r w:rsidRPr="00D3669E">
              <w:t>NE</w:t>
            </w:r>
          </w:p>
        </w:tc>
        <w:tc>
          <w:tcPr>
            <w:tcW w:w="1151" w:type="dxa"/>
            <w:shd w:val="clear" w:color="auto" w:fill="auto"/>
            <w:noWrap/>
            <w:vAlign w:val="bottom"/>
          </w:tcPr>
          <w:p w14:paraId="2ED4888A" w14:textId="77777777" w:rsidR="00426C44" w:rsidRPr="00D3669E" w:rsidRDefault="00426C44" w:rsidP="008702F3">
            <w:pPr>
              <w:pStyle w:val="015"/>
            </w:pPr>
            <w:r w:rsidRPr="00D3669E">
              <w:rPr>
                <w:rFonts w:hint="eastAsia"/>
              </w:rPr>
              <w:t>0.095</w:t>
            </w:r>
          </w:p>
        </w:tc>
        <w:tc>
          <w:tcPr>
            <w:tcW w:w="1080" w:type="dxa"/>
            <w:shd w:val="clear" w:color="auto" w:fill="auto"/>
            <w:noWrap/>
            <w:vAlign w:val="center"/>
            <w:hideMark/>
          </w:tcPr>
          <w:p w14:paraId="2A86E57C" w14:textId="77777777" w:rsidR="00426C44" w:rsidRPr="00D3669E" w:rsidRDefault="00426C44" w:rsidP="008702F3">
            <w:pPr>
              <w:pStyle w:val="015"/>
            </w:pPr>
            <w:r w:rsidRPr="00D3669E">
              <w:t>SE</w:t>
            </w:r>
          </w:p>
        </w:tc>
        <w:tc>
          <w:tcPr>
            <w:tcW w:w="1151" w:type="dxa"/>
            <w:shd w:val="clear" w:color="auto" w:fill="auto"/>
            <w:noWrap/>
            <w:vAlign w:val="bottom"/>
          </w:tcPr>
          <w:p w14:paraId="141E873D" w14:textId="77777777" w:rsidR="00426C44" w:rsidRPr="00D3669E" w:rsidRDefault="00426C44" w:rsidP="008702F3">
            <w:pPr>
              <w:pStyle w:val="015"/>
            </w:pPr>
            <w:r w:rsidRPr="00D3669E">
              <w:rPr>
                <w:rFonts w:hint="eastAsia"/>
              </w:rPr>
              <w:t>0.413</w:t>
            </w:r>
          </w:p>
        </w:tc>
        <w:tc>
          <w:tcPr>
            <w:tcW w:w="1210" w:type="dxa"/>
            <w:shd w:val="clear" w:color="auto" w:fill="auto"/>
            <w:noWrap/>
            <w:vAlign w:val="center"/>
            <w:hideMark/>
          </w:tcPr>
          <w:p w14:paraId="7236E3AF" w14:textId="77777777" w:rsidR="00426C44" w:rsidRPr="00D3669E" w:rsidRDefault="00426C44" w:rsidP="008702F3">
            <w:pPr>
              <w:pStyle w:val="015"/>
            </w:pPr>
            <w:r w:rsidRPr="00D3669E">
              <w:t>SW</w:t>
            </w:r>
          </w:p>
        </w:tc>
        <w:tc>
          <w:tcPr>
            <w:tcW w:w="1151" w:type="dxa"/>
            <w:shd w:val="clear" w:color="auto" w:fill="auto"/>
            <w:noWrap/>
            <w:vAlign w:val="bottom"/>
          </w:tcPr>
          <w:p w14:paraId="3EC99714" w14:textId="77777777" w:rsidR="00426C44" w:rsidRPr="00D3669E" w:rsidRDefault="00426C44" w:rsidP="008702F3">
            <w:pPr>
              <w:pStyle w:val="015"/>
            </w:pPr>
            <w:r w:rsidRPr="00D3669E">
              <w:rPr>
                <w:rFonts w:hint="eastAsia"/>
              </w:rPr>
              <w:t>0.128</w:t>
            </w:r>
          </w:p>
        </w:tc>
        <w:tc>
          <w:tcPr>
            <w:tcW w:w="1245" w:type="dxa"/>
            <w:shd w:val="clear" w:color="auto" w:fill="auto"/>
            <w:noWrap/>
            <w:vAlign w:val="center"/>
            <w:hideMark/>
          </w:tcPr>
          <w:p w14:paraId="56B5A053" w14:textId="77777777" w:rsidR="00426C44" w:rsidRPr="00D3669E" w:rsidRDefault="00426C44" w:rsidP="008702F3">
            <w:pPr>
              <w:pStyle w:val="015"/>
            </w:pPr>
            <w:r w:rsidRPr="00D3669E">
              <w:t>NW</w:t>
            </w:r>
          </w:p>
        </w:tc>
        <w:tc>
          <w:tcPr>
            <w:tcW w:w="1080" w:type="dxa"/>
            <w:shd w:val="clear" w:color="auto" w:fill="auto"/>
            <w:noWrap/>
            <w:vAlign w:val="bottom"/>
          </w:tcPr>
          <w:p w14:paraId="10D463A0" w14:textId="77777777" w:rsidR="00426C44" w:rsidRPr="00D3669E" w:rsidRDefault="00426C44" w:rsidP="008702F3">
            <w:pPr>
              <w:pStyle w:val="015"/>
            </w:pPr>
            <w:r w:rsidRPr="00D3669E">
              <w:rPr>
                <w:rFonts w:hint="eastAsia"/>
              </w:rPr>
              <w:t>0.103</w:t>
            </w:r>
          </w:p>
        </w:tc>
      </w:tr>
      <w:tr w:rsidR="00426C44" w:rsidRPr="00D3669E" w14:paraId="64946CC7" w14:textId="77777777" w:rsidTr="0075614A">
        <w:trPr>
          <w:trHeight w:val="300"/>
        </w:trPr>
        <w:tc>
          <w:tcPr>
            <w:tcW w:w="1128" w:type="dxa"/>
            <w:shd w:val="clear" w:color="auto" w:fill="auto"/>
            <w:noWrap/>
            <w:vAlign w:val="center"/>
            <w:hideMark/>
          </w:tcPr>
          <w:p w14:paraId="4BFD2299" w14:textId="77777777" w:rsidR="00426C44" w:rsidRPr="00D3669E" w:rsidRDefault="00426C44" w:rsidP="008702F3">
            <w:pPr>
              <w:pStyle w:val="015"/>
            </w:pPr>
            <w:r w:rsidRPr="00D3669E">
              <w:t>ENE</w:t>
            </w:r>
          </w:p>
        </w:tc>
        <w:tc>
          <w:tcPr>
            <w:tcW w:w="1151" w:type="dxa"/>
            <w:shd w:val="clear" w:color="auto" w:fill="auto"/>
            <w:noWrap/>
            <w:vAlign w:val="bottom"/>
          </w:tcPr>
          <w:p w14:paraId="49251C53" w14:textId="77777777" w:rsidR="00426C44" w:rsidRPr="00D3669E" w:rsidRDefault="00426C44" w:rsidP="008702F3">
            <w:pPr>
              <w:pStyle w:val="015"/>
            </w:pPr>
            <w:r w:rsidRPr="00D3669E">
              <w:rPr>
                <w:rFonts w:hint="eastAsia"/>
              </w:rPr>
              <w:t>0.07</w:t>
            </w:r>
          </w:p>
        </w:tc>
        <w:tc>
          <w:tcPr>
            <w:tcW w:w="1080" w:type="dxa"/>
            <w:shd w:val="clear" w:color="auto" w:fill="auto"/>
            <w:noWrap/>
            <w:vAlign w:val="center"/>
            <w:hideMark/>
          </w:tcPr>
          <w:p w14:paraId="2FBC86B4" w14:textId="77777777" w:rsidR="00426C44" w:rsidRPr="00D3669E" w:rsidRDefault="00426C44" w:rsidP="008702F3">
            <w:pPr>
              <w:pStyle w:val="015"/>
            </w:pPr>
            <w:r w:rsidRPr="00D3669E">
              <w:t>SSE</w:t>
            </w:r>
          </w:p>
        </w:tc>
        <w:tc>
          <w:tcPr>
            <w:tcW w:w="1151" w:type="dxa"/>
            <w:shd w:val="clear" w:color="auto" w:fill="auto"/>
            <w:noWrap/>
            <w:vAlign w:val="bottom"/>
          </w:tcPr>
          <w:p w14:paraId="6E88661A" w14:textId="77777777" w:rsidR="00426C44" w:rsidRPr="00D3669E" w:rsidRDefault="00426C44" w:rsidP="008702F3">
            <w:pPr>
              <w:pStyle w:val="015"/>
            </w:pPr>
            <w:r w:rsidRPr="00D3669E">
              <w:rPr>
                <w:rFonts w:hint="eastAsia"/>
              </w:rPr>
              <w:t>0.405</w:t>
            </w:r>
          </w:p>
        </w:tc>
        <w:tc>
          <w:tcPr>
            <w:tcW w:w="1210" w:type="dxa"/>
            <w:shd w:val="clear" w:color="auto" w:fill="auto"/>
            <w:noWrap/>
            <w:vAlign w:val="center"/>
            <w:hideMark/>
          </w:tcPr>
          <w:p w14:paraId="01C1F4ED" w14:textId="77777777" w:rsidR="00426C44" w:rsidRPr="00D3669E" w:rsidRDefault="00426C44" w:rsidP="008702F3">
            <w:pPr>
              <w:pStyle w:val="015"/>
            </w:pPr>
            <w:r w:rsidRPr="00D3669E">
              <w:t>WSW</w:t>
            </w:r>
          </w:p>
        </w:tc>
        <w:tc>
          <w:tcPr>
            <w:tcW w:w="1151" w:type="dxa"/>
            <w:shd w:val="clear" w:color="auto" w:fill="auto"/>
            <w:noWrap/>
            <w:vAlign w:val="bottom"/>
          </w:tcPr>
          <w:p w14:paraId="08DDD6C8" w14:textId="77777777" w:rsidR="00426C44" w:rsidRPr="00D3669E" w:rsidRDefault="00426C44" w:rsidP="008702F3">
            <w:pPr>
              <w:pStyle w:val="015"/>
            </w:pPr>
            <w:r w:rsidRPr="00D3669E">
              <w:rPr>
                <w:rFonts w:hint="eastAsia"/>
              </w:rPr>
              <w:t>0.045</w:t>
            </w:r>
          </w:p>
        </w:tc>
        <w:tc>
          <w:tcPr>
            <w:tcW w:w="1245" w:type="dxa"/>
            <w:shd w:val="clear" w:color="auto" w:fill="auto"/>
            <w:noWrap/>
            <w:vAlign w:val="center"/>
            <w:hideMark/>
          </w:tcPr>
          <w:p w14:paraId="4185705B" w14:textId="77777777" w:rsidR="00426C44" w:rsidRPr="00D3669E" w:rsidRDefault="00426C44" w:rsidP="008702F3">
            <w:pPr>
              <w:pStyle w:val="015"/>
            </w:pPr>
            <w:r w:rsidRPr="00D3669E">
              <w:t>NNW</w:t>
            </w:r>
          </w:p>
        </w:tc>
        <w:tc>
          <w:tcPr>
            <w:tcW w:w="1080" w:type="dxa"/>
            <w:shd w:val="clear" w:color="auto" w:fill="auto"/>
            <w:noWrap/>
            <w:vAlign w:val="bottom"/>
          </w:tcPr>
          <w:p w14:paraId="37341849" w14:textId="77777777" w:rsidR="00426C44" w:rsidRPr="00D3669E" w:rsidRDefault="00426C44" w:rsidP="008702F3">
            <w:pPr>
              <w:pStyle w:val="015"/>
            </w:pPr>
            <w:r w:rsidRPr="00D3669E">
              <w:rPr>
                <w:rFonts w:hint="eastAsia"/>
              </w:rPr>
              <w:t>0.022</w:t>
            </w:r>
          </w:p>
        </w:tc>
      </w:tr>
    </w:tbl>
    <w:p w14:paraId="2D1DFA57" w14:textId="1174440D" w:rsidR="00426C44" w:rsidRPr="00D3669E" w:rsidRDefault="00426C44" w:rsidP="008027EF">
      <w:pPr>
        <w:pStyle w:val="013"/>
        <w:spacing w:before="163"/>
      </w:pPr>
      <w:r w:rsidRPr="00D3669E">
        <w:rPr>
          <w:rFonts w:hint="eastAsia"/>
        </w:rPr>
        <w:t>表</w:t>
      </w:r>
      <w:r w:rsidRPr="00D3669E">
        <w:rPr>
          <w:rFonts w:hint="eastAsia"/>
        </w:rPr>
        <w:t>2-</w:t>
      </w:r>
      <w:r w:rsidR="00C80262" w:rsidRPr="00D3669E">
        <w:t>9</w:t>
      </w:r>
      <w:r w:rsidRPr="00D3669E">
        <w:rPr>
          <w:rFonts w:hint="eastAsia"/>
        </w:rPr>
        <w:t>（</w:t>
      </w:r>
      <w:r w:rsidRPr="00D3669E">
        <w:rPr>
          <w:rFonts w:hint="eastAsia"/>
        </w:rPr>
        <w:t>b</w:t>
      </w:r>
      <w:r w:rsidRPr="00D3669E">
        <w:rPr>
          <w:rFonts w:hint="eastAsia"/>
        </w:rPr>
        <w:t>）</w:t>
      </w:r>
      <w:r w:rsidRPr="00D3669E">
        <w:t xml:space="preserve">  9410</w:t>
      </w:r>
      <w:r w:rsidRPr="00D3669E">
        <w:rPr>
          <w:rFonts w:hint="eastAsia"/>
        </w:rPr>
        <w:t>#</w:t>
      </w:r>
      <w:r w:rsidRPr="00D3669E">
        <w:rPr>
          <w:rFonts w:hint="eastAsia"/>
        </w:rPr>
        <w:t>与</w:t>
      </w:r>
      <w:r w:rsidRPr="00D3669E">
        <w:rPr>
          <w:rFonts w:hint="eastAsia"/>
        </w:rPr>
        <w:t>MERRA2</w:t>
      </w:r>
      <w:r w:rsidRPr="00D3669E">
        <w:rPr>
          <w:rFonts w:hint="eastAsia"/>
        </w:rPr>
        <w:t>数据扇区相关性</w:t>
      </w:r>
    </w:p>
    <w:tbl>
      <w:tblPr>
        <w:tblW w:w="919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8"/>
        <w:gridCol w:w="1151"/>
        <w:gridCol w:w="1080"/>
        <w:gridCol w:w="1151"/>
        <w:gridCol w:w="1210"/>
        <w:gridCol w:w="1151"/>
        <w:gridCol w:w="1245"/>
        <w:gridCol w:w="1080"/>
      </w:tblGrid>
      <w:tr w:rsidR="00426C44" w:rsidRPr="00D3669E" w14:paraId="2625F4CE" w14:textId="77777777" w:rsidTr="0075614A">
        <w:trPr>
          <w:trHeight w:val="300"/>
        </w:trPr>
        <w:tc>
          <w:tcPr>
            <w:tcW w:w="1128" w:type="dxa"/>
            <w:shd w:val="clear" w:color="auto" w:fill="E7E6E6" w:themeFill="background2"/>
            <w:noWrap/>
            <w:vAlign w:val="center"/>
            <w:hideMark/>
          </w:tcPr>
          <w:p w14:paraId="7219B298" w14:textId="77777777" w:rsidR="00426C44" w:rsidRPr="00D3669E" w:rsidRDefault="00426C44" w:rsidP="008702F3">
            <w:pPr>
              <w:pStyle w:val="015"/>
            </w:pPr>
            <w:r w:rsidRPr="00D3669E">
              <w:rPr>
                <w:rFonts w:hint="eastAsia"/>
              </w:rPr>
              <w:t>方位</w:t>
            </w:r>
          </w:p>
        </w:tc>
        <w:tc>
          <w:tcPr>
            <w:tcW w:w="1151" w:type="dxa"/>
            <w:shd w:val="clear" w:color="auto" w:fill="E7E6E6" w:themeFill="background2"/>
            <w:noWrap/>
            <w:vAlign w:val="center"/>
            <w:hideMark/>
          </w:tcPr>
          <w:p w14:paraId="5EE56D00" w14:textId="77777777" w:rsidR="00426C44" w:rsidRPr="00D3669E" w:rsidRDefault="00426C44" w:rsidP="008702F3">
            <w:pPr>
              <w:pStyle w:val="015"/>
            </w:pPr>
            <w:r w:rsidRPr="00D3669E">
              <w:t>R2</w:t>
            </w:r>
          </w:p>
        </w:tc>
        <w:tc>
          <w:tcPr>
            <w:tcW w:w="1080" w:type="dxa"/>
            <w:shd w:val="clear" w:color="auto" w:fill="E7E6E6" w:themeFill="background2"/>
            <w:noWrap/>
            <w:vAlign w:val="center"/>
            <w:hideMark/>
          </w:tcPr>
          <w:p w14:paraId="2293758A" w14:textId="77777777" w:rsidR="00426C44" w:rsidRPr="00D3669E" w:rsidRDefault="00426C44" w:rsidP="008702F3">
            <w:pPr>
              <w:pStyle w:val="015"/>
            </w:pPr>
            <w:r w:rsidRPr="00D3669E">
              <w:rPr>
                <w:rFonts w:hint="eastAsia"/>
              </w:rPr>
              <w:t>方位</w:t>
            </w:r>
          </w:p>
        </w:tc>
        <w:tc>
          <w:tcPr>
            <w:tcW w:w="1151" w:type="dxa"/>
            <w:shd w:val="clear" w:color="auto" w:fill="E7E6E6" w:themeFill="background2"/>
            <w:noWrap/>
            <w:vAlign w:val="center"/>
            <w:hideMark/>
          </w:tcPr>
          <w:p w14:paraId="0E10EF20" w14:textId="77777777" w:rsidR="00426C44" w:rsidRPr="00D3669E" w:rsidRDefault="00426C44" w:rsidP="008702F3">
            <w:pPr>
              <w:pStyle w:val="015"/>
            </w:pPr>
            <w:r w:rsidRPr="00D3669E">
              <w:t>R2</w:t>
            </w:r>
          </w:p>
        </w:tc>
        <w:tc>
          <w:tcPr>
            <w:tcW w:w="1210" w:type="dxa"/>
            <w:shd w:val="clear" w:color="auto" w:fill="E7E6E6" w:themeFill="background2"/>
            <w:noWrap/>
            <w:vAlign w:val="center"/>
            <w:hideMark/>
          </w:tcPr>
          <w:p w14:paraId="3AB256BF" w14:textId="77777777" w:rsidR="00426C44" w:rsidRPr="00D3669E" w:rsidRDefault="00426C44" w:rsidP="008702F3">
            <w:pPr>
              <w:pStyle w:val="015"/>
            </w:pPr>
            <w:r w:rsidRPr="00D3669E">
              <w:rPr>
                <w:rFonts w:hint="eastAsia"/>
              </w:rPr>
              <w:t>方位</w:t>
            </w:r>
          </w:p>
        </w:tc>
        <w:tc>
          <w:tcPr>
            <w:tcW w:w="1151" w:type="dxa"/>
            <w:shd w:val="clear" w:color="auto" w:fill="E7E6E6" w:themeFill="background2"/>
            <w:noWrap/>
            <w:vAlign w:val="center"/>
            <w:hideMark/>
          </w:tcPr>
          <w:p w14:paraId="66B6B919" w14:textId="77777777" w:rsidR="00426C44" w:rsidRPr="00D3669E" w:rsidRDefault="00426C44" w:rsidP="008702F3">
            <w:pPr>
              <w:pStyle w:val="015"/>
            </w:pPr>
            <w:r w:rsidRPr="00D3669E">
              <w:t>R2</w:t>
            </w:r>
          </w:p>
        </w:tc>
        <w:tc>
          <w:tcPr>
            <w:tcW w:w="1245" w:type="dxa"/>
            <w:shd w:val="clear" w:color="auto" w:fill="E7E6E6" w:themeFill="background2"/>
            <w:noWrap/>
            <w:vAlign w:val="center"/>
            <w:hideMark/>
          </w:tcPr>
          <w:p w14:paraId="0AE7DA83" w14:textId="77777777" w:rsidR="00426C44" w:rsidRPr="00D3669E" w:rsidRDefault="00426C44" w:rsidP="008702F3">
            <w:pPr>
              <w:pStyle w:val="015"/>
            </w:pPr>
            <w:r w:rsidRPr="00D3669E">
              <w:rPr>
                <w:rFonts w:hint="eastAsia"/>
              </w:rPr>
              <w:t>方位</w:t>
            </w:r>
          </w:p>
        </w:tc>
        <w:tc>
          <w:tcPr>
            <w:tcW w:w="1080" w:type="dxa"/>
            <w:shd w:val="clear" w:color="auto" w:fill="E7E6E6" w:themeFill="background2"/>
            <w:noWrap/>
            <w:vAlign w:val="center"/>
            <w:hideMark/>
          </w:tcPr>
          <w:p w14:paraId="7BB692AD" w14:textId="77777777" w:rsidR="00426C44" w:rsidRPr="00D3669E" w:rsidRDefault="00426C44" w:rsidP="008702F3">
            <w:pPr>
              <w:pStyle w:val="015"/>
            </w:pPr>
            <w:r w:rsidRPr="00D3669E">
              <w:t>R2</w:t>
            </w:r>
          </w:p>
        </w:tc>
      </w:tr>
      <w:tr w:rsidR="00426C44" w:rsidRPr="00D3669E" w14:paraId="52A7E077" w14:textId="77777777" w:rsidTr="0075614A">
        <w:trPr>
          <w:trHeight w:val="300"/>
        </w:trPr>
        <w:tc>
          <w:tcPr>
            <w:tcW w:w="1128" w:type="dxa"/>
            <w:shd w:val="clear" w:color="auto" w:fill="auto"/>
            <w:noWrap/>
            <w:vAlign w:val="center"/>
            <w:hideMark/>
          </w:tcPr>
          <w:p w14:paraId="192D435A" w14:textId="77777777" w:rsidR="00426C44" w:rsidRPr="00D3669E" w:rsidRDefault="00426C44" w:rsidP="008702F3">
            <w:pPr>
              <w:pStyle w:val="015"/>
            </w:pPr>
            <w:r w:rsidRPr="00D3669E">
              <w:t>N</w:t>
            </w:r>
          </w:p>
        </w:tc>
        <w:tc>
          <w:tcPr>
            <w:tcW w:w="1151" w:type="dxa"/>
            <w:shd w:val="clear" w:color="auto" w:fill="auto"/>
            <w:noWrap/>
            <w:vAlign w:val="bottom"/>
          </w:tcPr>
          <w:p w14:paraId="787D963B" w14:textId="77777777" w:rsidR="00426C44" w:rsidRPr="00D3669E" w:rsidRDefault="00426C44" w:rsidP="008702F3">
            <w:pPr>
              <w:pStyle w:val="015"/>
            </w:pPr>
            <w:r w:rsidRPr="00D3669E">
              <w:rPr>
                <w:rFonts w:hint="eastAsia"/>
              </w:rPr>
              <w:t>0.013</w:t>
            </w:r>
          </w:p>
        </w:tc>
        <w:tc>
          <w:tcPr>
            <w:tcW w:w="1080" w:type="dxa"/>
            <w:shd w:val="clear" w:color="auto" w:fill="auto"/>
            <w:noWrap/>
            <w:vAlign w:val="center"/>
            <w:hideMark/>
          </w:tcPr>
          <w:p w14:paraId="04F93AAA" w14:textId="77777777" w:rsidR="00426C44" w:rsidRPr="00D3669E" w:rsidRDefault="00426C44" w:rsidP="008702F3">
            <w:pPr>
              <w:pStyle w:val="015"/>
            </w:pPr>
            <w:r w:rsidRPr="00D3669E">
              <w:t>E</w:t>
            </w:r>
          </w:p>
        </w:tc>
        <w:tc>
          <w:tcPr>
            <w:tcW w:w="1151" w:type="dxa"/>
            <w:shd w:val="clear" w:color="auto" w:fill="auto"/>
            <w:noWrap/>
            <w:vAlign w:val="bottom"/>
          </w:tcPr>
          <w:p w14:paraId="684C4E84" w14:textId="77777777" w:rsidR="00426C44" w:rsidRPr="00D3669E" w:rsidRDefault="00426C44" w:rsidP="008702F3">
            <w:pPr>
              <w:pStyle w:val="015"/>
            </w:pPr>
            <w:r w:rsidRPr="00D3669E">
              <w:rPr>
                <w:rFonts w:hint="eastAsia"/>
              </w:rPr>
              <w:t>0.089</w:t>
            </w:r>
          </w:p>
        </w:tc>
        <w:tc>
          <w:tcPr>
            <w:tcW w:w="1210" w:type="dxa"/>
            <w:shd w:val="clear" w:color="auto" w:fill="auto"/>
            <w:noWrap/>
            <w:vAlign w:val="center"/>
            <w:hideMark/>
          </w:tcPr>
          <w:p w14:paraId="526D1816" w14:textId="77777777" w:rsidR="00426C44" w:rsidRPr="00D3669E" w:rsidRDefault="00426C44" w:rsidP="008702F3">
            <w:pPr>
              <w:pStyle w:val="015"/>
            </w:pPr>
            <w:r w:rsidRPr="00D3669E">
              <w:t>S</w:t>
            </w:r>
          </w:p>
        </w:tc>
        <w:tc>
          <w:tcPr>
            <w:tcW w:w="1151" w:type="dxa"/>
            <w:shd w:val="clear" w:color="auto" w:fill="auto"/>
            <w:noWrap/>
            <w:vAlign w:val="bottom"/>
          </w:tcPr>
          <w:p w14:paraId="3E41E0AE" w14:textId="77777777" w:rsidR="00426C44" w:rsidRPr="00D3669E" w:rsidRDefault="00426C44" w:rsidP="008702F3">
            <w:pPr>
              <w:pStyle w:val="015"/>
            </w:pPr>
            <w:r w:rsidRPr="00D3669E">
              <w:rPr>
                <w:rFonts w:hint="eastAsia"/>
              </w:rPr>
              <w:t>0.155</w:t>
            </w:r>
          </w:p>
        </w:tc>
        <w:tc>
          <w:tcPr>
            <w:tcW w:w="1245" w:type="dxa"/>
            <w:shd w:val="clear" w:color="auto" w:fill="auto"/>
            <w:noWrap/>
            <w:vAlign w:val="center"/>
            <w:hideMark/>
          </w:tcPr>
          <w:p w14:paraId="00554124" w14:textId="77777777" w:rsidR="00426C44" w:rsidRPr="00D3669E" w:rsidRDefault="00426C44" w:rsidP="008702F3">
            <w:pPr>
              <w:pStyle w:val="015"/>
            </w:pPr>
            <w:r w:rsidRPr="00D3669E">
              <w:t>W</w:t>
            </w:r>
          </w:p>
        </w:tc>
        <w:tc>
          <w:tcPr>
            <w:tcW w:w="1080" w:type="dxa"/>
            <w:shd w:val="clear" w:color="auto" w:fill="auto"/>
            <w:noWrap/>
            <w:vAlign w:val="bottom"/>
          </w:tcPr>
          <w:p w14:paraId="61B0B1F5" w14:textId="77777777" w:rsidR="00426C44" w:rsidRPr="00D3669E" w:rsidRDefault="00426C44" w:rsidP="008702F3">
            <w:pPr>
              <w:pStyle w:val="015"/>
            </w:pPr>
            <w:r w:rsidRPr="00D3669E">
              <w:rPr>
                <w:rFonts w:hint="eastAsia"/>
              </w:rPr>
              <w:t>0.078</w:t>
            </w:r>
          </w:p>
        </w:tc>
      </w:tr>
      <w:tr w:rsidR="00426C44" w:rsidRPr="00D3669E" w14:paraId="33CE1848" w14:textId="77777777" w:rsidTr="0075614A">
        <w:trPr>
          <w:trHeight w:val="300"/>
        </w:trPr>
        <w:tc>
          <w:tcPr>
            <w:tcW w:w="1128" w:type="dxa"/>
            <w:shd w:val="clear" w:color="auto" w:fill="auto"/>
            <w:noWrap/>
            <w:vAlign w:val="center"/>
            <w:hideMark/>
          </w:tcPr>
          <w:p w14:paraId="0D5B2301" w14:textId="77777777" w:rsidR="00426C44" w:rsidRPr="00D3669E" w:rsidRDefault="00426C44" w:rsidP="008702F3">
            <w:pPr>
              <w:pStyle w:val="015"/>
            </w:pPr>
            <w:r w:rsidRPr="00D3669E">
              <w:t>NNE</w:t>
            </w:r>
          </w:p>
        </w:tc>
        <w:tc>
          <w:tcPr>
            <w:tcW w:w="1151" w:type="dxa"/>
            <w:shd w:val="clear" w:color="auto" w:fill="auto"/>
            <w:noWrap/>
            <w:vAlign w:val="bottom"/>
          </w:tcPr>
          <w:p w14:paraId="7C5A94CF" w14:textId="77777777" w:rsidR="00426C44" w:rsidRPr="00D3669E" w:rsidRDefault="00426C44" w:rsidP="008702F3">
            <w:pPr>
              <w:pStyle w:val="015"/>
            </w:pPr>
            <w:r w:rsidRPr="00D3669E">
              <w:rPr>
                <w:rFonts w:hint="eastAsia"/>
              </w:rPr>
              <w:t>0.01</w:t>
            </w:r>
          </w:p>
        </w:tc>
        <w:tc>
          <w:tcPr>
            <w:tcW w:w="1080" w:type="dxa"/>
            <w:shd w:val="clear" w:color="auto" w:fill="auto"/>
            <w:noWrap/>
            <w:vAlign w:val="center"/>
            <w:hideMark/>
          </w:tcPr>
          <w:p w14:paraId="3A0BB2EC" w14:textId="77777777" w:rsidR="00426C44" w:rsidRPr="00D3669E" w:rsidRDefault="00426C44" w:rsidP="008702F3">
            <w:pPr>
              <w:pStyle w:val="015"/>
            </w:pPr>
            <w:r w:rsidRPr="00D3669E">
              <w:t>ESE</w:t>
            </w:r>
          </w:p>
        </w:tc>
        <w:tc>
          <w:tcPr>
            <w:tcW w:w="1151" w:type="dxa"/>
            <w:shd w:val="clear" w:color="auto" w:fill="auto"/>
            <w:noWrap/>
            <w:vAlign w:val="bottom"/>
          </w:tcPr>
          <w:p w14:paraId="6DDBECF6" w14:textId="77777777" w:rsidR="00426C44" w:rsidRPr="00D3669E" w:rsidRDefault="00426C44" w:rsidP="008702F3">
            <w:pPr>
              <w:pStyle w:val="015"/>
            </w:pPr>
            <w:r w:rsidRPr="00D3669E">
              <w:rPr>
                <w:rFonts w:hint="eastAsia"/>
              </w:rPr>
              <w:t>0.358</w:t>
            </w:r>
          </w:p>
        </w:tc>
        <w:tc>
          <w:tcPr>
            <w:tcW w:w="1210" w:type="dxa"/>
            <w:shd w:val="clear" w:color="auto" w:fill="auto"/>
            <w:noWrap/>
            <w:vAlign w:val="center"/>
            <w:hideMark/>
          </w:tcPr>
          <w:p w14:paraId="291E826B" w14:textId="77777777" w:rsidR="00426C44" w:rsidRPr="00D3669E" w:rsidRDefault="00426C44" w:rsidP="008702F3">
            <w:pPr>
              <w:pStyle w:val="015"/>
            </w:pPr>
            <w:r w:rsidRPr="00D3669E">
              <w:t>SSW</w:t>
            </w:r>
          </w:p>
        </w:tc>
        <w:tc>
          <w:tcPr>
            <w:tcW w:w="1151" w:type="dxa"/>
            <w:shd w:val="clear" w:color="auto" w:fill="auto"/>
            <w:noWrap/>
            <w:vAlign w:val="bottom"/>
          </w:tcPr>
          <w:p w14:paraId="127E0FD3" w14:textId="77777777" w:rsidR="00426C44" w:rsidRPr="00D3669E" w:rsidRDefault="00426C44" w:rsidP="008702F3">
            <w:pPr>
              <w:pStyle w:val="015"/>
            </w:pPr>
            <w:r w:rsidRPr="00D3669E">
              <w:rPr>
                <w:rFonts w:hint="eastAsia"/>
              </w:rPr>
              <w:t>0.096</w:t>
            </w:r>
          </w:p>
        </w:tc>
        <w:tc>
          <w:tcPr>
            <w:tcW w:w="1245" w:type="dxa"/>
            <w:shd w:val="clear" w:color="auto" w:fill="auto"/>
            <w:noWrap/>
            <w:vAlign w:val="center"/>
            <w:hideMark/>
          </w:tcPr>
          <w:p w14:paraId="0931DA09" w14:textId="77777777" w:rsidR="00426C44" w:rsidRPr="00D3669E" w:rsidRDefault="00426C44" w:rsidP="008702F3">
            <w:pPr>
              <w:pStyle w:val="015"/>
            </w:pPr>
            <w:r w:rsidRPr="00D3669E">
              <w:t>WNW</w:t>
            </w:r>
          </w:p>
        </w:tc>
        <w:tc>
          <w:tcPr>
            <w:tcW w:w="1080" w:type="dxa"/>
            <w:shd w:val="clear" w:color="auto" w:fill="auto"/>
            <w:noWrap/>
            <w:vAlign w:val="bottom"/>
          </w:tcPr>
          <w:p w14:paraId="58865094" w14:textId="77777777" w:rsidR="00426C44" w:rsidRPr="00D3669E" w:rsidRDefault="00426C44" w:rsidP="008702F3">
            <w:pPr>
              <w:pStyle w:val="015"/>
            </w:pPr>
            <w:r w:rsidRPr="00D3669E">
              <w:rPr>
                <w:rFonts w:hint="eastAsia"/>
              </w:rPr>
              <w:t>0.19</w:t>
            </w:r>
          </w:p>
        </w:tc>
      </w:tr>
      <w:tr w:rsidR="00426C44" w:rsidRPr="00D3669E" w14:paraId="556713A3" w14:textId="77777777" w:rsidTr="0075614A">
        <w:trPr>
          <w:trHeight w:val="300"/>
        </w:trPr>
        <w:tc>
          <w:tcPr>
            <w:tcW w:w="1128" w:type="dxa"/>
            <w:shd w:val="clear" w:color="auto" w:fill="auto"/>
            <w:noWrap/>
            <w:vAlign w:val="center"/>
            <w:hideMark/>
          </w:tcPr>
          <w:p w14:paraId="048645D2" w14:textId="77777777" w:rsidR="00426C44" w:rsidRPr="00D3669E" w:rsidRDefault="00426C44" w:rsidP="008702F3">
            <w:pPr>
              <w:pStyle w:val="015"/>
            </w:pPr>
            <w:r w:rsidRPr="00D3669E">
              <w:t>NE</w:t>
            </w:r>
          </w:p>
        </w:tc>
        <w:tc>
          <w:tcPr>
            <w:tcW w:w="1151" w:type="dxa"/>
            <w:shd w:val="clear" w:color="auto" w:fill="auto"/>
            <w:noWrap/>
            <w:vAlign w:val="bottom"/>
          </w:tcPr>
          <w:p w14:paraId="2E313D97" w14:textId="77777777" w:rsidR="00426C44" w:rsidRPr="00D3669E" w:rsidRDefault="00426C44" w:rsidP="008702F3">
            <w:pPr>
              <w:pStyle w:val="015"/>
            </w:pPr>
            <w:r w:rsidRPr="00D3669E">
              <w:rPr>
                <w:rFonts w:hint="eastAsia"/>
              </w:rPr>
              <w:t>0.11</w:t>
            </w:r>
          </w:p>
        </w:tc>
        <w:tc>
          <w:tcPr>
            <w:tcW w:w="1080" w:type="dxa"/>
            <w:shd w:val="clear" w:color="auto" w:fill="auto"/>
            <w:noWrap/>
            <w:vAlign w:val="center"/>
            <w:hideMark/>
          </w:tcPr>
          <w:p w14:paraId="32149B74" w14:textId="77777777" w:rsidR="00426C44" w:rsidRPr="00D3669E" w:rsidRDefault="00426C44" w:rsidP="008702F3">
            <w:pPr>
              <w:pStyle w:val="015"/>
            </w:pPr>
            <w:r w:rsidRPr="00D3669E">
              <w:t>SE</w:t>
            </w:r>
          </w:p>
        </w:tc>
        <w:tc>
          <w:tcPr>
            <w:tcW w:w="1151" w:type="dxa"/>
            <w:shd w:val="clear" w:color="auto" w:fill="auto"/>
            <w:noWrap/>
            <w:vAlign w:val="bottom"/>
          </w:tcPr>
          <w:p w14:paraId="5B9C838F" w14:textId="77777777" w:rsidR="00426C44" w:rsidRPr="00D3669E" w:rsidRDefault="00426C44" w:rsidP="008702F3">
            <w:pPr>
              <w:pStyle w:val="015"/>
            </w:pPr>
            <w:r w:rsidRPr="00D3669E">
              <w:rPr>
                <w:rFonts w:hint="eastAsia"/>
              </w:rPr>
              <w:t>0.409</w:t>
            </w:r>
          </w:p>
        </w:tc>
        <w:tc>
          <w:tcPr>
            <w:tcW w:w="1210" w:type="dxa"/>
            <w:shd w:val="clear" w:color="auto" w:fill="auto"/>
            <w:noWrap/>
            <w:vAlign w:val="center"/>
            <w:hideMark/>
          </w:tcPr>
          <w:p w14:paraId="1E6FFDA9" w14:textId="77777777" w:rsidR="00426C44" w:rsidRPr="00D3669E" w:rsidRDefault="00426C44" w:rsidP="008702F3">
            <w:pPr>
              <w:pStyle w:val="015"/>
            </w:pPr>
            <w:r w:rsidRPr="00D3669E">
              <w:t>SW</w:t>
            </w:r>
          </w:p>
        </w:tc>
        <w:tc>
          <w:tcPr>
            <w:tcW w:w="1151" w:type="dxa"/>
            <w:shd w:val="clear" w:color="auto" w:fill="auto"/>
            <w:noWrap/>
            <w:vAlign w:val="bottom"/>
          </w:tcPr>
          <w:p w14:paraId="496307C6" w14:textId="77777777" w:rsidR="00426C44" w:rsidRPr="00D3669E" w:rsidRDefault="00426C44" w:rsidP="008702F3">
            <w:pPr>
              <w:pStyle w:val="015"/>
            </w:pPr>
            <w:r w:rsidRPr="00D3669E">
              <w:rPr>
                <w:rFonts w:hint="eastAsia"/>
              </w:rPr>
              <w:t>0.113</w:t>
            </w:r>
          </w:p>
        </w:tc>
        <w:tc>
          <w:tcPr>
            <w:tcW w:w="1245" w:type="dxa"/>
            <w:shd w:val="clear" w:color="auto" w:fill="auto"/>
            <w:noWrap/>
            <w:vAlign w:val="center"/>
            <w:hideMark/>
          </w:tcPr>
          <w:p w14:paraId="772E066D" w14:textId="77777777" w:rsidR="00426C44" w:rsidRPr="00D3669E" w:rsidRDefault="00426C44" w:rsidP="008702F3">
            <w:pPr>
              <w:pStyle w:val="015"/>
            </w:pPr>
            <w:r w:rsidRPr="00D3669E">
              <w:t>NW</w:t>
            </w:r>
          </w:p>
        </w:tc>
        <w:tc>
          <w:tcPr>
            <w:tcW w:w="1080" w:type="dxa"/>
            <w:shd w:val="clear" w:color="auto" w:fill="auto"/>
            <w:noWrap/>
            <w:vAlign w:val="bottom"/>
          </w:tcPr>
          <w:p w14:paraId="3BB97916" w14:textId="77777777" w:rsidR="00426C44" w:rsidRPr="00D3669E" w:rsidRDefault="00426C44" w:rsidP="008702F3">
            <w:pPr>
              <w:pStyle w:val="015"/>
            </w:pPr>
            <w:r w:rsidRPr="00D3669E">
              <w:rPr>
                <w:rFonts w:hint="eastAsia"/>
              </w:rPr>
              <w:t>0.148</w:t>
            </w:r>
          </w:p>
        </w:tc>
      </w:tr>
      <w:tr w:rsidR="00426C44" w:rsidRPr="00D3669E" w14:paraId="55F3F932" w14:textId="77777777" w:rsidTr="0075614A">
        <w:trPr>
          <w:trHeight w:val="300"/>
        </w:trPr>
        <w:tc>
          <w:tcPr>
            <w:tcW w:w="1128" w:type="dxa"/>
            <w:shd w:val="clear" w:color="auto" w:fill="auto"/>
            <w:noWrap/>
            <w:vAlign w:val="center"/>
            <w:hideMark/>
          </w:tcPr>
          <w:p w14:paraId="6E693B77" w14:textId="77777777" w:rsidR="00426C44" w:rsidRPr="00D3669E" w:rsidRDefault="00426C44" w:rsidP="008702F3">
            <w:pPr>
              <w:pStyle w:val="015"/>
            </w:pPr>
            <w:r w:rsidRPr="00D3669E">
              <w:t>ENE</w:t>
            </w:r>
          </w:p>
        </w:tc>
        <w:tc>
          <w:tcPr>
            <w:tcW w:w="1151" w:type="dxa"/>
            <w:shd w:val="clear" w:color="auto" w:fill="auto"/>
            <w:noWrap/>
            <w:vAlign w:val="bottom"/>
          </w:tcPr>
          <w:p w14:paraId="561B299C" w14:textId="77777777" w:rsidR="00426C44" w:rsidRPr="00D3669E" w:rsidRDefault="00426C44" w:rsidP="008702F3">
            <w:pPr>
              <w:pStyle w:val="015"/>
            </w:pPr>
            <w:r w:rsidRPr="00D3669E">
              <w:rPr>
                <w:rFonts w:hint="eastAsia"/>
              </w:rPr>
              <w:t>0.087</w:t>
            </w:r>
          </w:p>
        </w:tc>
        <w:tc>
          <w:tcPr>
            <w:tcW w:w="1080" w:type="dxa"/>
            <w:shd w:val="clear" w:color="auto" w:fill="auto"/>
            <w:noWrap/>
            <w:vAlign w:val="center"/>
            <w:hideMark/>
          </w:tcPr>
          <w:p w14:paraId="6B18165E" w14:textId="77777777" w:rsidR="00426C44" w:rsidRPr="00D3669E" w:rsidRDefault="00426C44" w:rsidP="008702F3">
            <w:pPr>
              <w:pStyle w:val="015"/>
            </w:pPr>
            <w:r w:rsidRPr="00D3669E">
              <w:t>SSE</w:t>
            </w:r>
          </w:p>
        </w:tc>
        <w:tc>
          <w:tcPr>
            <w:tcW w:w="1151" w:type="dxa"/>
            <w:shd w:val="clear" w:color="auto" w:fill="auto"/>
            <w:noWrap/>
            <w:vAlign w:val="bottom"/>
          </w:tcPr>
          <w:p w14:paraId="161F060B" w14:textId="77777777" w:rsidR="00426C44" w:rsidRPr="00D3669E" w:rsidRDefault="00426C44" w:rsidP="008702F3">
            <w:pPr>
              <w:pStyle w:val="015"/>
            </w:pPr>
            <w:r w:rsidRPr="00D3669E">
              <w:rPr>
                <w:rFonts w:hint="eastAsia"/>
              </w:rPr>
              <w:t>0.361</w:t>
            </w:r>
          </w:p>
        </w:tc>
        <w:tc>
          <w:tcPr>
            <w:tcW w:w="1210" w:type="dxa"/>
            <w:shd w:val="clear" w:color="auto" w:fill="auto"/>
            <w:noWrap/>
            <w:vAlign w:val="center"/>
            <w:hideMark/>
          </w:tcPr>
          <w:p w14:paraId="3F378B12" w14:textId="77777777" w:rsidR="00426C44" w:rsidRPr="00D3669E" w:rsidRDefault="00426C44" w:rsidP="008702F3">
            <w:pPr>
              <w:pStyle w:val="015"/>
            </w:pPr>
            <w:r w:rsidRPr="00D3669E">
              <w:t>WSW</w:t>
            </w:r>
          </w:p>
        </w:tc>
        <w:tc>
          <w:tcPr>
            <w:tcW w:w="1151" w:type="dxa"/>
            <w:shd w:val="clear" w:color="auto" w:fill="auto"/>
            <w:noWrap/>
            <w:vAlign w:val="bottom"/>
          </w:tcPr>
          <w:p w14:paraId="50DEF86C" w14:textId="77777777" w:rsidR="00426C44" w:rsidRPr="00D3669E" w:rsidRDefault="00426C44" w:rsidP="008702F3">
            <w:pPr>
              <w:pStyle w:val="015"/>
            </w:pPr>
            <w:r w:rsidRPr="00D3669E">
              <w:rPr>
                <w:rFonts w:hint="eastAsia"/>
              </w:rPr>
              <w:t>0.037</w:t>
            </w:r>
          </w:p>
        </w:tc>
        <w:tc>
          <w:tcPr>
            <w:tcW w:w="1245" w:type="dxa"/>
            <w:shd w:val="clear" w:color="auto" w:fill="auto"/>
            <w:noWrap/>
            <w:vAlign w:val="center"/>
            <w:hideMark/>
          </w:tcPr>
          <w:p w14:paraId="14ED1AA2" w14:textId="77777777" w:rsidR="00426C44" w:rsidRPr="00D3669E" w:rsidRDefault="00426C44" w:rsidP="008702F3">
            <w:pPr>
              <w:pStyle w:val="015"/>
            </w:pPr>
            <w:r w:rsidRPr="00D3669E">
              <w:t>NNW</w:t>
            </w:r>
          </w:p>
        </w:tc>
        <w:tc>
          <w:tcPr>
            <w:tcW w:w="1080" w:type="dxa"/>
            <w:shd w:val="clear" w:color="auto" w:fill="auto"/>
            <w:noWrap/>
            <w:vAlign w:val="bottom"/>
          </w:tcPr>
          <w:p w14:paraId="672372B2" w14:textId="77777777" w:rsidR="00426C44" w:rsidRPr="00D3669E" w:rsidRDefault="00426C44" w:rsidP="008702F3">
            <w:pPr>
              <w:pStyle w:val="015"/>
            </w:pPr>
            <w:r w:rsidRPr="00D3669E">
              <w:rPr>
                <w:rFonts w:hint="eastAsia"/>
              </w:rPr>
              <w:t>0.036</w:t>
            </w:r>
          </w:p>
        </w:tc>
      </w:tr>
    </w:tbl>
    <w:p w14:paraId="0BABC789" w14:textId="643FF469" w:rsidR="00426C44" w:rsidRPr="00D3669E" w:rsidRDefault="00426C44" w:rsidP="008027EF">
      <w:pPr>
        <w:pStyle w:val="013"/>
        <w:spacing w:before="163"/>
      </w:pPr>
      <w:r w:rsidRPr="00D3669E">
        <w:rPr>
          <w:rFonts w:hint="eastAsia"/>
        </w:rPr>
        <w:t>表</w:t>
      </w:r>
      <w:r w:rsidRPr="00D3669E">
        <w:rPr>
          <w:rFonts w:hint="eastAsia"/>
        </w:rPr>
        <w:t>2-</w:t>
      </w:r>
      <w:r w:rsidR="00C80262" w:rsidRPr="00D3669E">
        <w:t>9</w:t>
      </w:r>
      <w:r w:rsidRPr="00D3669E">
        <w:rPr>
          <w:rFonts w:hint="eastAsia"/>
        </w:rPr>
        <w:t>（</w:t>
      </w:r>
      <w:r w:rsidRPr="00D3669E">
        <w:rPr>
          <w:rFonts w:hint="eastAsia"/>
        </w:rPr>
        <w:t>c</w:t>
      </w:r>
      <w:r w:rsidRPr="00D3669E">
        <w:rPr>
          <w:rFonts w:hint="eastAsia"/>
        </w:rPr>
        <w:t>）</w:t>
      </w:r>
      <w:r w:rsidRPr="00D3669E">
        <w:t xml:space="preserve">  9411</w:t>
      </w:r>
      <w:r w:rsidRPr="00D3669E">
        <w:rPr>
          <w:rFonts w:hint="eastAsia"/>
        </w:rPr>
        <w:t>#</w:t>
      </w:r>
      <w:r w:rsidRPr="00D3669E">
        <w:rPr>
          <w:rFonts w:hint="eastAsia"/>
        </w:rPr>
        <w:t>与</w:t>
      </w:r>
      <w:r w:rsidRPr="00D3669E">
        <w:rPr>
          <w:rFonts w:hint="eastAsia"/>
        </w:rPr>
        <w:t>MERRA2</w:t>
      </w:r>
      <w:r w:rsidRPr="00D3669E">
        <w:rPr>
          <w:rFonts w:hint="eastAsia"/>
        </w:rPr>
        <w:t>数据扇区相关性</w:t>
      </w:r>
    </w:p>
    <w:tbl>
      <w:tblPr>
        <w:tblW w:w="919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8"/>
        <w:gridCol w:w="1151"/>
        <w:gridCol w:w="1080"/>
        <w:gridCol w:w="1151"/>
        <w:gridCol w:w="1210"/>
        <w:gridCol w:w="1151"/>
        <w:gridCol w:w="1245"/>
        <w:gridCol w:w="1080"/>
      </w:tblGrid>
      <w:tr w:rsidR="00426C44" w:rsidRPr="00D3669E" w14:paraId="71D7B775" w14:textId="77777777" w:rsidTr="0075614A">
        <w:trPr>
          <w:trHeight w:val="300"/>
        </w:trPr>
        <w:tc>
          <w:tcPr>
            <w:tcW w:w="1128" w:type="dxa"/>
            <w:shd w:val="clear" w:color="auto" w:fill="E7E6E6" w:themeFill="background2"/>
            <w:noWrap/>
            <w:vAlign w:val="center"/>
            <w:hideMark/>
          </w:tcPr>
          <w:p w14:paraId="58129A7A" w14:textId="77777777" w:rsidR="00426C44" w:rsidRPr="00D3669E" w:rsidRDefault="00426C44" w:rsidP="008702F3">
            <w:pPr>
              <w:pStyle w:val="015"/>
            </w:pPr>
            <w:r w:rsidRPr="00D3669E">
              <w:rPr>
                <w:rFonts w:hint="eastAsia"/>
              </w:rPr>
              <w:t>方位</w:t>
            </w:r>
          </w:p>
        </w:tc>
        <w:tc>
          <w:tcPr>
            <w:tcW w:w="1151" w:type="dxa"/>
            <w:shd w:val="clear" w:color="auto" w:fill="E7E6E6" w:themeFill="background2"/>
            <w:noWrap/>
            <w:vAlign w:val="center"/>
            <w:hideMark/>
          </w:tcPr>
          <w:p w14:paraId="5CBD0DA4" w14:textId="77777777" w:rsidR="00426C44" w:rsidRPr="00D3669E" w:rsidRDefault="00426C44" w:rsidP="008702F3">
            <w:pPr>
              <w:pStyle w:val="015"/>
            </w:pPr>
            <w:r w:rsidRPr="00D3669E">
              <w:t>R2</w:t>
            </w:r>
          </w:p>
        </w:tc>
        <w:tc>
          <w:tcPr>
            <w:tcW w:w="1080" w:type="dxa"/>
            <w:shd w:val="clear" w:color="auto" w:fill="E7E6E6" w:themeFill="background2"/>
            <w:noWrap/>
            <w:vAlign w:val="center"/>
            <w:hideMark/>
          </w:tcPr>
          <w:p w14:paraId="5BC125D1" w14:textId="77777777" w:rsidR="00426C44" w:rsidRPr="00D3669E" w:rsidRDefault="00426C44" w:rsidP="008702F3">
            <w:pPr>
              <w:pStyle w:val="015"/>
            </w:pPr>
            <w:r w:rsidRPr="00D3669E">
              <w:rPr>
                <w:rFonts w:hint="eastAsia"/>
              </w:rPr>
              <w:t>方位</w:t>
            </w:r>
          </w:p>
        </w:tc>
        <w:tc>
          <w:tcPr>
            <w:tcW w:w="1151" w:type="dxa"/>
            <w:shd w:val="clear" w:color="auto" w:fill="E7E6E6" w:themeFill="background2"/>
            <w:noWrap/>
            <w:vAlign w:val="center"/>
            <w:hideMark/>
          </w:tcPr>
          <w:p w14:paraId="1BD4A994" w14:textId="77777777" w:rsidR="00426C44" w:rsidRPr="00D3669E" w:rsidRDefault="00426C44" w:rsidP="008702F3">
            <w:pPr>
              <w:pStyle w:val="015"/>
            </w:pPr>
            <w:r w:rsidRPr="00D3669E">
              <w:t>R2</w:t>
            </w:r>
          </w:p>
        </w:tc>
        <w:tc>
          <w:tcPr>
            <w:tcW w:w="1210" w:type="dxa"/>
            <w:shd w:val="clear" w:color="auto" w:fill="E7E6E6" w:themeFill="background2"/>
            <w:noWrap/>
            <w:vAlign w:val="center"/>
            <w:hideMark/>
          </w:tcPr>
          <w:p w14:paraId="487A66C3" w14:textId="77777777" w:rsidR="00426C44" w:rsidRPr="00D3669E" w:rsidRDefault="00426C44" w:rsidP="008702F3">
            <w:pPr>
              <w:pStyle w:val="015"/>
            </w:pPr>
            <w:r w:rsidRPr="00D3669E">
              <w:rPr>
                <w:rFonts w:hint="eastAsia"/>
              </w:rPr>
              <w:t>方位</w:t>
            </w:r>
          </w:p>
        </w:tc>
        <w:tc>
          <w:tcPr>
            <w:tcW w:w="1151" w:type="dxa"/>
            <w:shd w:val="clear" w:color="auto" w:fill="E7E6E6" w:themeFill="background2"/>
            <w:noWrap/>
            <w:vAlign w:val="center"/>
            <w:hideMark/>
          </w:tcPr>
          <w:p w14:paraId="1AC51212" w14:textId="77777777" w:rsidR="00426C44" w:rsidRPr="00D3669E" w:rsidRDefault="00426C44" w:rsidP="008702F3">
            <w:pPr>
              <w:pStyle w:val="015"/>
            </w:pPr>
            <w:r w:rsidRPr="00D3669E">
              <w:t>R2</w:t>
            </w:r>
          </w:p>
        </w:tc>
        <w:tc>
          <w:tcPr>
            <w:tcW w:w="1245" w:type="dxa"/>
            <w:shd w:val="clear" w:color="auto" w:fill="E7E6E6" w:themeFill="background2"/>
            <w:noWrap/>
            <w:vAlign w:val="center"/>
            <w:hideMark/>
          </w:tcPr>
          <w:p w14:paraId="1552FE1B" w14:textId="77777777" w:rsidR="00426C44" w:rsidRPr="00D3669E" w:rsidRDefault="00426C44" w:rsidP="008702F3">
            <w:pPr>
              <w:pStyle w:val="015"/>
            </w:pPr>
            <w:r w:rsidRPr="00D3669E">
              <w:rPr>
                <w:rFonts w:hint="eastAsia"/>
              </w:rPr>
              <w:t>方位</w:t>
            </w:r>
          </w:p>
        </w:tc>
        <w:tc>
          <w:tcPr>
            <w:tcW w:w="1080" w:type="dxa"/>
            <w:shd w:val="clear" w:color="auto" w:fill="E7E6E6" w:themeFill="background2"/>
            <w:noWrap/>
            <w:vAlign w:val="center"/>
            <w:hideMark/>
          </w:tcPr>
          <w:p w14:paraId="2BEB02D0" w14:textId="77777777" w:rsidR="00426C44" w:rsidRPr="00D3669E" w:rsidRDefault="00426C44" w:rsidP="008702F3">
            <w:pPr>
              <w:pStyle w:val="015"/>
            </w:pPr>
            <w:r w:rsidRPr="00D3669E">
              <w:t>R2</w:t>
            </w:r>
          </w:p>
        </w:tc>
      </w:tr>
      <w:tr w:rsidR="00426C44" w:rsidRPr="00D3669E" w14:paraId="35DB07BB" w14:textId="77777777" w:rsidTr="0075614A">
        <w:trPr>
          <w:trHeight w:val="300"/>
        </w:trPr>
        <w:tc>
          <w:tcPr>
            <w:tcW w:w="1128" w:type="dxa"/>
            <w:shd w:val="clear" w:color="auto" w:fill="auto"/>
            <w:noWrap/>
            <w:vAlign w:val="center"/>
            <w:hideMark/>
          </w:tcPr>
          <w:p w14:paraId="7BA5F1CC" w14:textId="77777777" w:rsidR="00426C44" w:rsidRPr="00D3669E" w:rsidRDefault="00426C44" w:rsidP="008702F3">
            <w:pPr>
              <w:pStyle w:val="015"/>
            </w:pPr>
            <w:r w:rsidRPr="00D3669E">
              <w:t>N</w:t>
            </w:r>
          </w:p>
        </w:tc>
        <w:tc>
          <w:tcPr>
            <w:tcW w:w="1151" w:type="dxa"/>
            <w:shd w:val="clear" w:color="auto" w:fill="auto"/>
            <w:noWrap/>
            <w:vAlign w:val="bottom"/>
          </w:tcPr>
          <w:p w14:paraId="283A0756" w14:textId="77777777" w:rsidR="00426C44" w:rsidRPr="00D3669E" w:rsidRDefault="00426C44" w:rsidP="008702F3">
            <w:pPr>
              <w:pStyle w:val="015"/>
            </w:pPr>
            <w:r w:rsidRPr="00D3669E">
              <w:rPr>
                <w:rFonts w:hint="eastAsia"/>
              </w:rPr>
              <w:t>0.13</w:t>
            </w:r>
          </w:p>
        </w:tc>
        <w:tc>
          <w:tcPr>
            <w:tcW w:w="1080" w:type="dxa"/>
            <w:shd w:val="clear" w:color="auto" w:fill="auto"/>
            <w:noWrap/>
            <w:vAlign w:val="center"/>
            <w:hideMark/>
          </w:tcPr>
          <w:p w14:paraId="55383B31" w14:textId="77777777" w:rsidR="00426C44" w:rsidRPr="00D3669E" w:rsidRDefault="00426C44" w:rsidP="008702F3">
            <w:pPr>
              <w:pStyle w:val="015"/>
            </w:pPr>
            <w:r w:rsidRPr="00D3669E">
              <w:t>E</w:t>
            </w:r>
          </w:p>
        </w:tc>
        <w:tc>
          <w:tcPr>
            <w:tcW w:w="1151" w:type="dxa"/>
            <w:shd w:val="clear" w:color="auto" w:fill="auto"/>
            <w:noWrap/>
            <w:vAlign w:val="bottom"/>
          </w:tcPr>
          <w:p w14:paraId="6943B58B" w14:textId="77777777" w:rsidR="00426C44" w:rsidRPr="00D3669E" w:rsidRDefault="00426C44" w:rsidP="008702F3">
            <w:pPr>
              <w:pStyle w:val="015"/>
            </w:pPr>
            <w:r w:rsidRPr="00D3669E">
              <w:rPr>
                <w:rFonts w:hint="eastAsia"/>
              </w:rPr>
              <w:t>0.027</w:t>
            </w:r>
          </w:p>
        </w:tc>
        <w:tc>
          <w:tcPr>
            <w:tcW w:w="1210" w:type="dxa"/>
            <w:shd w:val="clear" w:color="auto" w:fill="auto"/>
            <w:noWrap/>
            <w:vAlign w:val="center"/>
            <w:hideMark/>
          </w:tcPr>
          <w:p w14:paraId="6598812B" w14:textId="77777777" w:rsidR="00426C44" w:rsidRPr="00D3669E" w:rsidRDefault="00426C44" w:rsidP="008702F3">
            <w:pPr>
              <w:pStyle w:val="015"/>
            </w:pPr>
            <w:r w:rsidRPr="00D3669E">
              <w:t>S</w:t>
            </w:r>
          </w:p>
        </w:tc>
        <w:tc>
          <w:tcPr>
            <w:tcW w:w="1151" w:type="dxa"/>
            <w:shd w:val="clear" w:color="auto" w:fill="auto"/>
            <w:noWrap/>
            <w:vAlign w:val="bottom"/>
          </w:tcPr>
          <w:p w14:paraId="26A02923" w14:textId="77777777" w:rsidR="00426C44" w:rsidRPr="00D3669E" w:rsidRDefault="00426C44" w:rsidP="008702F3">
            <w:pPr>
              <w:pStyle w:val="015"/>
            </w:pPr>
            <w:r w:rsidRPr="00D3669E">
              <w:rPr>
                <w:rFonts w:hint="eastAsia"/>
              </w:rPr>
              <w:t>0.33</w:t>
            </w:r>
          </w:p>
        </w:tc>
        <w:tc>
          <w:tcPr>
            <w:tcW w:w="1245" w:type="dxa"/>
            <w:shd w:val="clear" w:color="auto" w:fill="auto"/>
            <w:noWrap/>
            <w:vAlign w:val="center"/>
            <w:hideMark/>
          </w:tcPr>
          <w:p w14:paraId="6956E75F" w14:textId="77777777" w:rsidR="00426C44" w:rsidRPr="00D3669E" w:rsidRDefault="00426C44" w:rsidP="008702F3">
            <w:pPr>
              <w:pStyle w:val="015"/>
            </w:pPr>
            <w:r w:rsidRPr="00D3669E">
              <w:t>W</w:t>
            </w:r>
          </w:p>
        </w:tc>
        <w:tc>
          <w:tcPr>
            <w:tcW w:w="1080" w:type="dxa"/>
            <w:shd w:val="clear" w:color="auto" w:fill="auto"/>
            <w:noWrap/>
            <w:vAlign w:val="bottom"/>
          </w:tcPr>
          <w:p w14:paraId="45F7288A" w14:textId="77777777" w:rsidR="00426C44" w:rsidRPr="00D3669E" w:rsidRDefault="00426C44" w:rsidP="008702F3">
            <w:pPr>
              <w:pStyle w:val="015"/>
            </w:pPr>
            <w:r w:rsidRPr="00D3669E">
              <w:rPr>
                <w:rFonts w:hint="eastAsia"/>
              </w:rPr>
              <w:t>0.041</w:t>
            </w:r>
          </w:p>
        </w:tc>
      </w:tr>
      <w:tr w:rsidR="00426C44" w:rsidRPr="00D3669E" w14:paraId="4532F455" w14:textId="77777777" w:rsidTr="0075614A">
        <w:trPr>
          <w:trHeight w:val="300"/>
        </w:trPr>
        <w:tc>
          <w:tcPr>
            <w:tcW w:w="1128" w:type="dxa"/>
            <w:shd w:val="clear" w:color="auto" w:fill="auto"/>
            <w:noWrap/>
            <w:vAlign w:val="center"/>
            <w:hideMark/>
          </w:tcPr>
          <w:p w14:paraId="2EC4635B" w14:textId="77777777" w:rsidR="00426C44" w:rsidRPr="00D3669E" w:rsidRDefault="00426C44" w:rsidP="008702F3">
            <w:pPr>
              <w:pStyle w:val="015"/>
            </w:pPr>
            <w:r w:rsidRPr="00D3669E">
              <w:t>NNE</w:t>
            </w:r>
          </w:p>
        </w:tc>
        <w:tc>
          <w:tcPr>
            <w:tcW w:w="1151" w:type="dxa"/>
            <w:shd w:val="clear" w:color="auto" w:fill="auto"/>
            <w:noWrap/>
            <w:vAlign w:val="bottom"/>
          </w:tcPr>
          <w:p w14:paraId="3F246C68" w14:textId="77777777" w:rsidR="00426C44" w:rsidRPr="00D3669E" w:rsidRDefault="00426C44" w:rsidP="008702F3">
            <w:pPr>
              <w:pStyle w:val="015"/>
            </w:pPr>
            <w:r w:rsidRPr="00D3669E">
              <w:rPr>
                <w:rFonts w:hint="eastAsia"/>
              </w:rPr>
              <w:t>0.103</w:t>
            </w:r>
          </w:p>
        </w:tc>
        <w:tc>
          <w:tcPr>
            <w:tcW w:w="1080" w:type="dxa"/>
            <w:shd w:val="clear" w:color="auto" w:fill="auto"/>
            <w:noWrap/>
            <w:vAlign w:val="center"/>
            <w:hideMark/>
          </w:tcPr>
          <w:p w14:paraId="735F9D28" w14:textId="77777777" w:rsidR="00426C44" w:rsidRPr="00D3669E" w:rsidRDefault="00426C44" w:rsidP="008702F3">
            <w:pPr>
              <w:pStyle w:val="015"/>
            </w:pPr>
            <w:r w:rsidRPr="00D3669E">
              <w:t>ESE</w:t>
            </w:r>
          </w:p>
        </w:tc>
        <w:tc>
          <w:tcPr>
            <w:tcW w:w="1151" w:type="dxa"/>
            <w:shd w:val="clear" w:color="auto" w:fill="auto"/>
            <w:noWrap/>
            <w:vAlign w:val="bottom"/>
          </w:tcPr>
          <w:p w14:paraId="361CFD65" w14:textId="77777777" w:rsidR="00426C44" w:rsidRPr="00D3669E" w:rsidRDefault="00426C44" w:rsidP="008702F3">
            <w:pPr>
              <w:pStyle w:val="015"/>
            </w:pPr>
            <w:r w:rsidRPr="00D3669E">
              <w:rPr>
                <w:rFonts w:hint="eastAsia"/>
              </w:rPr>
              <w:t>0.389</w:t>
            </w:r>
          </w:p>
        </w:tc>
        <w:tc>
          <w:tcPr>
            <w:tcW w:w="1210" w:type="dxa"/>
            <w:shd w:val="clear" w:color="auto" w:fill="auto"/>
            <w:noWrap/>
            <w:vAlign w:val="center"/>
            <w:hideMark/>
          </w:tcPr>
          <w:p w14:paraId="1131DAE5" w14:textId="77777777" w:rsidR="00426C44" w:rsidRPr="00D3669E" w:rsidRDefault="00426C44" w:rsidP="008702F3">
            <w:pPr>
              <w:pStyle w:val="015"/>
            </w:pPr>
            <w:r w:rsidRPr="00D3669E">
              <w:t>SSW</w:t>
            </w:r>
          </w:p>
        </w:tc>
        <w:tc>
          <w:tcPr>
            <w:tcW w:w="1151" w:type="dxa"/>
            <w:shd w:val="clear" w:color="auto" w:fill="auto"/>
            <w:noWrap/>
            <w:vAlign w:val="bottom"/>
          </w:tcPr>
          <w:p w14:paraId="40A73671" w14:textId="77777777" w:rsidR="00426C44" w:rsidRPr="00D3669E" w:rsidRDefault="00426C44" w:rsidP="008702F3">
            <w:pPr>
              <w:pStyle w:val="015"/>
            </w:pPr>
            <w:r w:rsidRPr="00D3669E">
              <w:rPr>
                <w:rFonts w:hint="eastAsia"/>
              </w:rPr>
              <w:t>0.142</w:t>
            </w:r>
          </w:p>
        </w:tc>
        <w:tc>
          <w:tcPr>
            <w:tcW w:w="1245" w:type="dxa"/>
            <w:shd w:val="clear" w:color="auto" w:fill="auto"/>
            <w:noWrap/>
            <w:vAlign w:val="center"/>
            <w:hideMark/>
          </w:tcPr>
          <w:p w14:paraId="69E0702E" w14:textId="77777777" w:rsidR="00426C44" w:rsidRPr="00D3669E" w:rsidRDefault="00426C44" w:rsidP="008702F3">
            <w:pPr>
              <w:pStyle w:val="015"/>
            </w:pPr>
            <w:r w:rsidRPr="00D3669E">
              <w:t>WNW</w:t>
            </w:r>
          </w:p>
        </w:tc>
        <w:tc>
          <w:tcPr>
            <w:tcW w:w="1080" w:type="dxa"/>
            <w:shd w:val="clear" w:color="auto" w:fill="auto"/>
            <w:noWrap/>
            <w:vAlign w:val="bottom"/>
          </w:tcPr>
          <w:p w14:paraId="623C7A76" w14:textId="77777777" w:rsidR="00426C44" w:rsidRPr="00D3669E" w:rsidRDefault="00426C44" w:rsidP="008702F3">
            <w:pPr>
              <w:pStyle w:val="015"/>
            </w:pPr>
            <w:r w:rsidRPr="00D3669E">
              <w:rPr>
                <w:rFonts w:hint="eastAsia"/>
              </w:rPr>
              <w:t>0.029</w:t>
            </w:r>
          </w:p>
        </w:tc>
      </w:tr>
      <w:tr w:rsidR="00426C44" w:rsidRPr="00D3669E" w14:paraId="4BF8C1A5" w14:textId="77777777" w:rsidTr="0075614A">
        <w:trPr>
          <w:trHeight w:val="300"/>
        </w:trPr>
        <w:tc>
          <w:tcPr>
            <w:tcW w:w="1128" w:type="dxa"/>
            <w:shd w:val="clear" w:color="auto" w:fill="auto"/>
            <w:noWrap/>
            <w:vAlign w:val="center"/>
            <w:hideMark/>
          </w:tcPr>
          <w:p w14:paraId="4ED43732" w14:textId="77777777" w:rsidR="00426C44" w:rsidRPr="00D3669E" w:rsidRDefault="00426C44" w:rsidP="008702F3">
            <w:pPr>
              <w:pStyle w:val="015"/>
            </w:pPr>
            <w:r w:rsidRPr="00D3669E">
              <w:t>NE</w:t>
            </w:r>
          </w:p>
        </w:tc>
        <w:tc>
          <w:tcPr>
            <w:tcW w:w="1151" w:type="dxa"/>
            <w:shd w:val="clear" w:color="auto" w:fill="auto"/>
            <w:noWrap/>
            <w:vAlign w:val="bottom"/>
          </w:tcPr>
          <w:p w14:paraId="3E565C98" w14:textId="77777777" w:rsidR="00426C44" w:rsidRPr="00D3669E" w:rsidRDefault="00426C44" w:rsidP="008702F3">
            <w:pPr>
              <w:pStyle w:val="015"/>
            </w:pPr>
            <w:r w:rsidRPr="00D3669E">
              <w:rPr>
                <w:rFonts w:hint="eastAsia"/>
              </w:rPr>
              <w:t>0.03</w:t>
            </w:r>
          </w:p>
        </w:tc>
        <w:tc>
          <w:tcPr>
            <w:tcW w:w="1080" w:type="dxa"/>
            <w:shd w:val="clear" w:color="auto" w:fill="auto"/>
            <w:noWrap/>
            <w:vAlign w:val="center"/>
            <w:hideMark/>
          </w:tcPr>
          <w:p w14:paraId="122B0E7C" w14:textId="77777777" w:rsidR="00426C44" w:rsidRPr="00D3669E" w:rsidRDefault="00426C44" w:rsidP="008702F3">
            <w:pPr>
              <w:pStyle w:val="015"/>
            </w:pPr>
            <w:r w:rsidRPr="00D3669E">
              <w:t>SE</w:t>
            </w:r>
          </w:p>
        </w:tc>
        <w:tc>
          <w:tcPr>
            <w:tcW w:w="1151" w:type="dxa"/>
            <w:shd w:val="clear" w:color="auto" w:fill="auto"/>
            <w:noWrap/>
            <w:vAlign w:val="bottom"/>
          </w:tcPr>
          <w:p w14:paraId="18D767AB" w14:textId="77777777" w:rsidR="00426C44" w:rsidRPr="00D3669E" w:rsidRDefault="00426C44" w:rsidP="008702F3">
            <w:pPr>
              <w:pStyle w:val="015"/>
            </w:pPr>
            <w:r w:rsidRPr="00D3669E">
              <w:rPr>
                <w:rFonts w:hint="eastAsia"/>
              </w:rPr>
              <w:t>0.378</w:t>
            </w:r>
          </w:p>
        </w:tc>
        <w:tc>
          <w:tcPr>
            <w:tcW w:w="1210" w:type="dxa"/>
            <w:shd w:val="clear" w:color="auto" w:fill="auto"/>
            <w:noWrap/>
            <w:vAlign w:val="center"/>
            <w:hideMark/>
          </w:tcPr>
          <w:p w14:paraId="1AB0BC94" w14:textId="77777777" w:rsidR="00426C44" w:rsidRPr="00D3669E" w:rsidRDefault="00426C44" w:rsidP="008702F3">
            <w:pPr>
              <w:pStyle w:val="015"/>
            </w:pPr>
            <w:r w:rsidRPr="00D3669E">
              <w:t>SW</w:t>
            </w:r>
          </w:p>
        </w:tc>
        <w:tc>
          <w:tcPr>
            <w:tcW w:w="1151" w:type="dxa"/>
            <w:shd w:val="clear" w:color="auto" w:fill="auto"/>
            <w:noWrap/>
            <w:vAlign w:val="bottom"/>
          </w:tcPr>
          <w:p w14:paraId="093F28C0" w14:textId="77777777" w:rsidR="00426C44" w:rsidRPr="00D3669E" w:rsidRDefault="00426C44" w:rsidP="008702F3">
            <w:pPr>
              <w:pStyle w:val="015"/>
            </w:pPr>
            <w:r w:rsidRPr="00D3669E">
              <w:rPr>
                <w:rFonts w:hint="eastAsia"/>
              </w:rPr>
              <w:t>0.06</w:t>
            </w:r>
          </w:p>
        </w:tc>
        <w:tc>
          <w:tcPr>
            <w:tcW w:w="1245" w:type="dxa"/>
            <w:shd w:val="clear" w:color="auto" w:fill="auto"/>
            <w:noWrap/>
            <w:vAlign w:val="center"/>
            <w:hideMark/>
          </w:tcPr>
          <w:p w14:paraId="570AFCF4" w14:textId="77777777" w:rsidR="00426C44" w:rsidRPr="00D3669E" w:rsidRDefault="00426C44" w:rsidP="008702F3">
            <w:pPr>
              <w:pStyle w:val="015"/>
            </w:pPr>
            <w:r w:rsidRPr="00D3669E">
              <w:t>NW</w:t>
            </w:r>
          </w:p>
        </w:tc>
        <w:tc>
          <w:tcPr>
            <w:tcW w:w="1080" w:type="dxa"/>
            <w:shd w:val="clear" w:color="auto" w:fill="auto"/>
            <w:noWrap/>
            <w:vAlign w:val="bottom"/>
          </w:tcPr>
          <w:p w14:paraId="5B97071D" w14:textId="77777777" w:rsidR="00426C44" w:rsidRPr="00D3669E" w:rsidRDefault="00426C44" w:rsidP="008702F3">
            <w:pPr>
              <w:pStyle w:val="015"/>
            </w:pPr>
            <w:r w:rsidRPr="00D3669E">
              <w:rPr>
                <w:rFonts w:hint="eastAsia"/>
              </w:rPr>
              <w:t>0.123</w:t>
            </w:r>
          </w:p>
        </w:tc>
      </w:tr>
      <w:tr w:rsidR="00426C44" w:rsidRPr="00D3669E" w14:paraId="7E173384" w14:textId="77777777" w:rsidTr="0075614A">
        <w:trPr>
          <w:trHeight w:val="300"/>
        </w:trPr>
        <w:tc>
          <w:tcPr>
            <w:tcW w:w="1128" w:type="dxa"/>
            <w:shd w:val="clear" w:color="auto" w:fill="auto"/>
            <w:noWrap/>
            <w:vAlign w:val="center"/>
            <w:hideMark/>
          </w:tcPr>
          <w:p w14:paraId="2129B62D" w14:textId="77777777" w:rsidR="00426C44" w:rsidRPr="00D3669E" w:rsidRDefault="00426C44" w:rsidP="008702F3">
            <w:pPr>
              <w:pStyle w:val="015"/>
            </w:pPr>
            <w:r w:rsidRPr="00D3669E">
              <w:t>ENE</w:t>
            </w:r>
          </w:p>
        </w:tc>
        <w:tc>
          <w:tcPr>
            <w:tcW w:w="1151" w:type="dxa"/>
            <w:shd w:val="clear" w:color="auto" w:fill="auto"/>
            <w:noWrap/>
            <w:vAlign w:val="center"/>
          </w:tcPr>
          <w:p w14:paraId="583EB104" w14:textId="77777777" w:rsidR="00426C44" w:rsidRPr="00D3669E" w:rsidRDefault="00426C44" w:rsidP="008702F3">
            <w:pPr>
              <w:pStyle w:val="015"/>
            </w:pPr>
            <w:r w:rsidRPr="00D3669E">
              <w:rPr>
                <w:rFonts w:hint="eastAsia"/>
              </w:rPr>
              <w:t>0.485</w:t>
            </w:r>
          </w:p>
        </w:tc>
        <w:tc>
          <w:tcPr>
            <w:tcW w:w="1080" w:type="dxa"/>
            <w:shd w:val="clear" w:color="auto" w:fill="auto"/>
            <w:noWrap/>
            <w:vAlign w:val="center"/>
            <w:hideMark/>
          </w:tcPr>
          <w:p w14:paraId="7819CA08" w14:textId="77777777" w:rsidR="00426C44" w:rsidRPr="00D3669E" w:rsidRDefault="00426C44" w:rsidP="008702F3">
            <w:pPr>
              <w:pStyle w:val="015"/>
            </w:pPr>
            <w:r w:rsidRPr="00D3669E">
              <w:t>SSE</w:t>
            </w:r>
          </w:p>
        </w:tc>
        <w:tc>
          <w:tcPr>
            <w:tcW w:w="1151" w:type="dxa"/>
            <w:shd w:val="clear" w:color="auto" w:fill="auto"/>
            <w:noWrap/>
            <w:vAlign w:val="center"/>
          </w:tcPr>
          <w:p w14:paraId="10687E1C" w14:textId="77777777" w:rsidR="00426C44" w:rsidRPr="00D3669E" w:rsidRDefault="00426C44" w:rsidP="008702F3">
            <w:pPr>
              <w:pStyle w:val="015"/>
            </w:pPr>
            <w:r w:rsidRPr="00D3669E">
              <w:rPr>
                <w:rFonts w:hint="eastAsia"/>
              </w:rPr>
              <w:t>0.538</w:t>
            </w:r>
          </w:p>
        </w:tc>
        <w:tc>
          <w:tcPr>
            <w:tcW w:w="1210" w:type="dxa"/>
            <w:shd w:val="clear" w:color="auto" w:fill="auto"/>
            <w:noWrap/>
            <w:vAlign w:val="center"/>
            <w:hideMark/>
          </w:tcPr>
          <w:p w14:paraId="13BAAC8D" w14:textId="77777777" w:rsidR="00426C44" w:rsidRPr="00D3669E" w:rsidRDefault="00426C44" w:rsidP="008702F3">
            <w:pPr>
              <w:pStyle w:val="015"/>
            </w:pPr>
            <w:r w:rsidRPr="00D3669E">
              <w:t>WSW</w:t>
            </w:r>
          </w:p>
        </w:tc>
        <w:tc>
          <w:tcPr>
            <w:tcW w:w="1151" w:type="dxa"/>
            <w:shd w:val="clear" w:color="auto" w:fill="auto"/>
            <w:noWrap/>
            <w:vAlign w:val="center"/>
          </w:tcPr>
          <w:p w14:paraId="7B7A4F6C" w14:textId="77777777" w:rsidR="00426C44" w:rsidRPr="00D3669E" w:rsidRDefault="00426C44" w:rsidP="008702F3">
            <w:pPr>
              <w:pStyle w:val="015"/>
            </w:pPr>
            <w:r w:rsidRPr="00D3669E">
              <w:rPr>
                <w:rFonts w:hint="eastAsia"/>
              </w:rPr>
              <w:t>0.653</w:t>
            </w:r>
          </w:p>
        </w:tc>
        <w:tc>
          <w:tcPr>
            <w:tcW w:w="1245" w:type="dxa"/>
            <w:shd w:val="clear" w:color="auto" w:fill="auto"/>
            <w:noWrap/>
            <w:vAlign w:val="center"/>
            <w:hideMark/>
          </w:tcPr>
          <w:p w14:paraId="1E45D6E6" w14:textId="77777777" w:rsidR="00426C44" w:rsidRPr="00D3669E" w:rsidRDefault="00426C44" w:rsidP="008702F3">
            <w:pPr>
              <w:pStyle w:val="015"/>
            </w:pPr>
            <w:r w:rsidRPr="00D3669E">
              <w:t>NNW</w:t>
            </w:r>
          </w:p>
        </w:tc>
        <w:tc>
          <w:tcPr>
            <w:tcW w:w="1080" w:type="dxa"/>
            <w:shd w:val="clear" w:color="auto" w:fill="auto"/>
            <w:noWrap/>
            <w:vAlign w:val="center"/>
          </w:tcPr>
          <w:p w14:paraId="78520859" w14:textId="77777777" w:rsidR="00426C44" w:rsidRPr="00D3669E" w:rsidRDefault="00426C44" w:rsidP="008702F3">
            <w:pPr>
              <w:pStyle w:val="015"/>
            </w:pPr>
            <w:r w:rsidRPr="00D3669E">
              <w:rPr>
                <w:rFonts w:hint="eastAsia"/>
              </w:rPr>
              <w:t>0.682</w:t>
            </w:r>
          </w:p>
        </w:tc>
      </w:tr>
    </w:tbl>
    <w:p w14:paraId="5B205273" w14:textId="77777777" w:rsidR="00426C44" w:rsidRPr="00D3669E" w:rsidRDefault="00426C44" w:rsidP="008702F3">
      <w:pPr>
        <w:pStyle w:val="5"/>
        <w:spacing w:before="163" w:after="163"/>
      </w:pPr>
      <w:r w:rsidRPr="00D3669E">
        <w:t xml:space="preserve">2.3.2.3 </w:t>
      </w:r>
      <w:r w:rsidRPr="00D3669E">
        <w:t>长年代水平判断</w:t>
      </w:r>
    </w:p>
    <w:p w14:paraId="0207FD97" w14:textId="7182722D" w:rsidR="00426C44" w:rsidRPr="00D3669E" w:rsidRDefault="00426C44" w:rsidP="00C129B3">
      <w:pPr>
        <w:pStyle w:val="01maintext"/>
      </w:pPr>
      <w:r w:rsidRPr="00D3669E">
        <w:rPr>
          <w:rFonts w:hint="eastAsia"/>
        </w:rPr>
        <w:t>MERRA</w:t>
      </w:r>
      <w:r w:rsidRPr="00D3669E">
        <w:t>2</w:t>
      </w:r>
      <w:r w:rsidRPr="00D3669E">
        <w:rPr>
          <w:rFonts w:hint="eastAsia"/>
        </w:rPr>
        <w:t>数据长年代的平均风速及测风年的水平统计见表</w:t>
      </w:r>
      <w:r w:rsidRPr="00D3669E">
        <w:rPr>
          <w:rFonts w:hint="eastAsia"/>
        </w:rPr>
        <w:t>2-</w:t>
      </w:r>
      <w:r w:rsidR="005E2EFF" w:rsidRPr="00D3669E">
        <w:t>10</w:t>
      </w:r>
      <w:r w:rsidRPr="00D3669E">
        <w:t>和图</w:t>
      </w:r>
      <w:r w:rsidRPr="00D3669E">
        <w:rPr>
          <w:rFonts w:hint="eastAsia"/>
        </w:rPr>
        <w:t>2-</w:t>
      </w:r>
      <w:r w:rsidRPr="00D3669E">
        <w:t>9</w:t>
      </w:r>
      <w:r w:rsidRPr="00D3669E">
        <w:rPr>
          <w:rFonts w:hint="eastAsia"/>
        </w:rPr>
        <w:t>。</w:t>
      </w:r>
    </w:p>
    <w:p w14:paraId="07984E58" w14:textId="0FC8AA07" w:rsidR="00426C44" w:rsidRPr="00D3669E" w:rsidRDefault="00426C44" w:rsidP="008027EF">
      <w:pPr>
        <w:pStyle w:val="013"/>
        <w:spacing w:before="163"/>
      </w:pPr>
      <w:r w:rsidRPr="00D3669E">
        <w:t>表</w:t>
      </w:r>
      <w:r w:rsidRPr="00D3669E">
        <w:rPr>
          <w:rFonts w:hint="eastAsia"/>
        </w:rPr>
        <w:t>2-</w:t>
      </w:r>
      <w:r w:rsidR="005E2EFF" w:rsidRPr="00D3669E">
        <w:t>10</w:t>
      </w:r>
      <w:r w:rsidRPr="00D3669E">
        <w:t xml:space="preserve">  </w:t>
      </w:r>
      <w:r w:rsidRPr="00D3669E">
        <w:rPr>
          <w:rFonts w:hint="eastAsia"/>
        </w:rPr>
        <w:t>MERRA2</w:t>
      </w:r>
      <w:r w:rsidRPr="00D3669E">
        <w:rPr>
          <w:rFonts w:hint="eastAsia"/>
        </w:rPr>
        <w:t>数据长年代的平均风速</w:t>
      </w:r>
    </w:p>
    <w:tbl>
      <w:tblPr>
        <w:tblW w:w="5671" w:type="dxa"/>
        <w:jc w:val="center"/>
        <w:tblLook w:val="04A0" w:firstRow="1" w:lastRow="0" w:firstColumn="1" w:lastColumn="0" w:noHBand="0" w:noVBand="1"/>
      </w:tblPr>
      <w:tblGrid>
        <w:gridCol w:w="1555"/>
        <w:gridCol w:w="1319"/>
        <w:gridCol w:w="1374"/>
        <w:gridCol w:w="1423"/>
      </w:tblGrid>
      <w:tr w:rsidR="00426C44" w:rsidRPr="00D3669E" w14:paraId="12D122DE" w14:textId="77777777" w:rsidTr="0075614A">
        <w:trPr>
          <w:trHeight w:val="300"/>
          <w:jc w:val="center"/>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023A31" w14:textId="77777777" w:rsidR="00426C44" w:rsidRPr="00D3669E" w:rsidRDefault="00426C44" w:rsidP="008702F3">
            <w:pPr>
              <w:pStyle w:val="015"/>
            </w:pPr>
            <w:r w:rsidRPr="00D3669E">
              <w:rPr>
                <w:rFonts w:hint="eastAsia"/>
              </w:rPr>
              <w:t>年代</w:t>
            </w:r>
          </w:p>
        </w:tc>
        <w:tc>
          <w:tcPr>
            <w:tcW w:w="1319" w:type="dxa"/>
            <w:tcBorders>
              <w:top w:val="single" w:sz="4" w:space="0" w:color="auto"/>
              <w:left w:val="nil"/>
              <w:bottom w:val="single" w:sz="4" w:space="0" w:color="auto"/>
              <w:right w:val="single" w:sz="4" w:space="0" w:color="auto"/>
            </w:tcBorders>
            <w:shd w:val="clear" w:color="auto" w:fill="auto"/>
            <w:noWrap/>
            <w:vAlign w:val="center"/>
            <w:hideMark/>
          </w:tcPr>
          <w:p w14:paraId="657F71C9" w14:textId="77777777" w:rsidR="00426C44" w:rsidRPr="00D3669E" w:rsidRDefault="00426C44" w:rsidP="008702F3">
            <w:pPr>
              <w:pStyle w:val="015"/>
            </w:pPr>
            <w:r w:rsidRPr="00D3669E">
              <w:t>MERRA2</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653D10A5" w14:textId="77777777" w:rsidR="00426C44" w:rsidRPr="00D3669E" w:rsidRDefault="00426C44" w:rsidP="008702F3">
            <w:pPr>
              <w:pStyle w:val="015"/>
            </w:pPr>
            <w:r w:rsidRPr="00D3669E">
              <w:rPr>
                <w:rFonts w:hint="eastAsia"/>
              </w:rPr>
              <w:t>年代</w:t>
            </w:r>
          </w:p>
        </w:tc>
        <w:tc>
          <w:tcPr>
            <w:tcW w:w="1423" w:type="dxa"/>
            <w:tcBorders>
              <w:top w:val="single" w:sz="4" w:space="0" w:color="auto"/>
              <w:left w:val="nil"/>
              <w:bottom w:val="single" w:sz="4" w:space="0" w:color="auto"/>
              <w:right w:val="single" w:sz="4" w:space="0" w:color="auto"/>
            </w:tcBorders>
            <w:shd w:val="clear" w:color="auto" w:fill="auto"/>
            <w:noWrap/>
            <w:vAlign w:val="center"/>
            <w:hideMark/>
          </w:tcPr>
          <w:p w14:paraId="72B487F8" w14:textId="77777777" w:rsidR="00426C44" w:rsidRPr="00D3669E" w:rsidRDefault="00426C44" w:rsidP="008702F3">
            <w:pPr>
              <w:pStyle w:val="015"/>
            </w:pPr>
            <w:r w:rsidRPr="00D3669E">
              <w:t>MERRA2</w:t>
            </w:r>
          </w:p>
        </w:tc>
      </w:tr>
      <w:tr w:rsidR="00426C44" w:rsidRPr="00D3669E" w14:paraId="6632A8BF" w14:textId="77777777" w:rsidTr="0075614A">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7C33562B" w14:textId="77777777" w:rsidR="00426C44" w:rsidRPr="00D3669E" w:rsidRDefault="00426C44" w:rsidP="008702F3">
            <w:pPr>
              <w:pStyle w:val="015"/>
            </w:pPr>
            <w:r w:rsidRPr="00D3669E">
              <w:t>1989</w:t>
            </w:r>
          </w:p>
        </w:tc>
        <w:tc>
          <w:tcPr>
            <w:tcW w:w="1319" w:type="dxa"/>
            <w:tcBorders>
              <w:top w:val="nil"/>
              <w:left w:val="nil"/>
              <w:bottom w:val="single" w:sz="4" w:space="0" w:color="auto"/>
              <w:right w:val="single" w:sz="4" w:space="0" w:color="auto"/>
            </w:tcBorders>
            <w:shd w:val="clear" w:color="auto" w:fill="auto"/>
            <w:noWrap/>
            <w:vAlign w:val="center"/>
            <w:hideMark/>
          </w:tcPr>
          <w:p w14:paraId="587DA050" w14:textId="77777777" w:rsidR="00426C44" w:rsidRPr="00D3669E" w:rsidRDefault="00426C44" w:rsidP="008702F3">
            <w:pPr>
              <w:pStyle w:val="015"/>
            </w:pPr>
            <w:r w:rsidRPr="00D3669E">
              <w:t>3.68</w:t>
            </w:r>
          </w:p>
        </w:tc>
        <w:tc>
          <w:tcPr>
            <w:tcW w:w="1374" w:type="dxa"/>
            <w:tcBorders>
              <w:top w:val="nil"/>
              <w:left w:val="nil"/>
              <w:bottom w:val="single" w:sz="4" w:space="0" w:color="auto"/>
              <w:right w:val="single" w:sz="4" w:space="0" w:color="auto"/>
            </w:tcBorders>
            <w:shd w:val="clear" w:color="auto" w:fill="auto"/>
            <w:noWrap/>
            <w:vAlign w:val="center"/>
            <w:hideMark/>
          </w:tcPr>
          <w:p w14:paraId="667BFE18" w14:textId="77777777" w:rsidR="00426C44" w:rsidRPr="00D3669E" w:rsidRDefault="00426C44" w:rsidP="008702F3">
            <w:pPr>
              <w:pStyle w:val="015"/>
            </w:pPr>
            <w:r w:rsidRPr="00D3669E">
              <w:t>2004</w:t>
            </w:r>
          </w:p>
        </w:tc>
        <w:tc>
          <w:tcPr>
            <w:tcW w:w="1423" w:type="dxa"/>
            <w:tcBorders>
              <w:top w:val="nil"/>
              <w:left w:val="nil"/>
              <w:bottom w:val="single" w:sz="4" w:space="0" w:color="auto"/>
              <w:right w:val="single" w:sz="4" w:space="0" w:color="auto"/>
            </w:tcBorders>
            <w:shd w:val="clear" w:color="auto" w:fill="auto"/>
            <w:noWrap/>
            <w:vAlign w:val="center"/>
            <w:hideMark/>
          </w:tcPr>
          <w:p w14:paraId="3DCFC12D" w14:textId="77777777" w:rsidR="00426C44" w:rsidRPr="00D3669E" w:rsidRDefault="00426C44" w:rsidP="008702F3">
            <w:pPr>
              <w:pStyle w:val="015"/>
            </w:pPr>
            <w:r w:rsidRPr="00D3669E">
              <w:t>3.33</w:t>
            </w:r>
          </w:p>
        </w:tc>
      </w:tr>
      <w:tr w:rsidR="00426C44" w:rsidRPr="00D3669E" w14:paraId="1BAD8FFA" w14:textId="77777777" w:rsidTr="0075614A">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40809994" w14:textId="77777777" w:rsidR="00426C44" w:rsidRPr="00D3669E" w:rsidRDefault="00426C44" w:rsidP="008702F3">
            <w:pPr>
              <w:pStyle w:val="015"/>
            </w:pPr>
            <w:r w:rsidRPr="00D3669E">
              <w:t>1990</w:t>
            </w:r>
          </w:p>
        </w:tc>
        <w:tc>
          <w:tcPr>
            <w:tcW w:w="1319" w:type="dxa"/>
            <w:tcBorders>
              <w:top w:val="nil"/>
              <w:left w:val="nil"/>
              <w:bottom w:val="single" w:sz="4" w:space="0" w:color="auto"/>
              <w:right w:val="single" w:sz="4" w:space="0" w:color="auto"/>
            </w:tcBorders>
            <w:shd w:val="clear" w:color="auto" w:fill="auto"/>
            <w:noWrap/>
            <w:vAlign w:val="center"/>
            <w:hideMark/>
          </w:tcPr>
          <w:p w14:paraId="209095B7" w14:textId="77777777" w:rsidR="00426C44" w:rsidRPr="00D3669E" w:rsidRDefault="00426C44" w:rsidP="008702F3">
            <w:pPr>
              <w:pStyle w:val="015"/>
            </w:pPr>
            <w:r w:rsidRPr="00D3669E">
              <w:t>3.68</w:t>
            </w:r>
          </w:p>
        </w:tc>
        <w:tc>
          <w:tcPr>
            <w:tcW w:w="1374" w:type="dxa"/>
            <w:tcBorders>
              <w:top w:val="nil"/>
              <w:left w:val="nil"/>
              <w:bottom w:val="single" w:sz="4" w:space="0" w:color="auto"/>
              <w:right w:val="single" w:sz="4" w:space="0" w:color="auto"/>
            </w:tcBorders>
            <w:shd w:val="clear" w:color="auto" w:fill="auto"/>
            <w:noWrap/>
            <w:vAlign w:val="center"/>
            <w:hideMark/>
          </w:tcPr>
          <w:p w14:paraId="65CC43E0" w14:textId="77777777" w:rsidR="00426C44" w:rsidRPr="00D3669E" w:rsidRDefault="00426C44" w:rsidP="008702F3">
            <w:pPr>
              <w:pStyle w:val="015"/>
            </w:pPr>
            <w:r w:rsidRPr="00D3669E">
              <w:t>2005</w:t>
            </w:r>
          </w:p>
        </w:tc>
        <w:tc>
          <w:tcPr>
            <w:tcW w:w="1423" w:type="dxa"/>
            <w:tcBorders>
              <w:top w:val="nil"/>
              <w:left w:val="nil"/>
              <w:bottom w:val="single" w:sz="4" w:space="0" w:color="auto"/>
              <w:right w:val="single" w:sz="4" w:space="0" w:color="auto"/>
            </w:tcBorders>
            <w:shd w:val="clear" w:color="auto" w:fill="auto"/>
            <w:noWrap/>
            <w:vAlign w:val="center"/>
            <w:hideMark/>
          </w:tcPr>
          <w:p w14:paraId="6854E3A1" w14:textId="77777777" w:rsidR="00426C44" w:rsidRPr="00D3669E" w:rsidRDefault="00426C44" w:rsidP="008702F3">
            <w:pPr>
              <w:pStyle w:val="015"/>
            </w:pPr>
            <w:r w:rsidRPr="00D3669E">
              <w:t>3.31</w:t>
            </w:r>
          </w:p>
        </w:tc>
      </w:tr>
      <w:tr w:rsidR="00426C44" w:rsidRPr="00D3669E" w14:paraId="3F30283B" w14:textId="77777777" w:rsidTr="0075614A">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6C79204A" w14:textId="77777777" w:rsidR="00426C44" w:rsidRPr="00D3669E" w:rsidRDefault="00426C44" w:rsidP="008702F3">
            <w:pPr>
              <w:pStyle w:val="015"/>
            </w:pPr>
            <w:r w:rsidRPr="00D3669E">
              <w:t>1991</w:t>
            </w:r>
          </w:p>
        </w:tc>
        <w:tc>
          <w:tcPr>
            <w:tcW w:w="1319" w:type="dxa"/>
            <w:tcBorders>
              <w:top w:val="nil"/>
              <w:left w:val="nil"/>
              <w:bottom w:val="single" w:sz="4" w:space="0" w:color="auto"/>
              <w:right w:val="single" w:sz="4" w:space="0" w:color="auto"/>
            </w:tcBorders>
            <w:shd w:val="clear" w:color="auto" w:fill="auto"/>
            <w:noWrap/>
            <w:vAlign w:val="center"/>
            <w:hideMark/>
          </w:tcPr>
          <w:p w14:paraId="7DD8B91B" w14:textId="77777777" w:rsidR="00426C44" w:rsidRPr="00D3669E" w:rsidRDefault="00426C44" w:rsidP="008702F3">
            <w:pPr>
              <w:pStyle w:val="015"/>
            </w:pPr>
            <w:r w:rsidRPr="00D3669E">
              <w:t>3.55</w:t>
            </w:r>
          </w:p>
        </w:tc>
        <w:tc>
          <w:tcPr>
            <w:tcW w:w="1374" w:type="dxa"/>
            <w:tcBorders>
              <w:top w:val="nil"/>
              <w:left w:val="nil"/>
              <w:bottom w:val="single" w:sz="4" w:space="0" w:color="auto"/>
              <w:right w:val="single" w:sz="4" w:space="0" w:color="auto"/>
            </w:tcBorders>
            <w:shd w:val="clear" w:color="auto" w:fill="auto"/>
            <w:noWrap/>
            <w:vAlign w:val="center"/>
            <w:hideMark/>
          </w:tcPr>
          <w:p w14:paraId="7E423552" w14:textId="77777777" w:rsidR="00426C44" w:rsidRPr="00D3669E" w:rsidRDefault="00426C44" w:rsidP="008702F3">
            <w:pPr>
              <w:pStyle w:val="015"/>
            </w:pPr>
            <w:r w:rsidRPr="00D3669E">
              <w:t>2006</w:t>
            </w:r>
          </w:p>
        </w:tc>
        <w:tc>
          <w:tcPr>
            <w:tcW w:w="1423" w:type="dxa"/>
            <w:tcBorders>
              <w:top w:val="nil"/>
              <w:left w:val="nil"/>
              <w:bottom w:val="single" w:sz="4" w:space="0" w:color="auto"/>
              <w:right w:val="single" w:sz="4" w:space="0" w:color="auto"/>
            </w:tcBorders>
            <w:shd w:val="clear" w:color="auto" w:fill="auto"/>
            <w:noWrap/>
            <w:vAlign w:val="center"/>
            <w:hideMark/>
          </w:tcPr>
          <w:p w14:paraId="4D047603" w14:textId="77777777" w:rsidR="00426C44" w:rsidRPr="00D3669E" w:rsidRDefault="00426C44" w:rsidP="008702F3">
            <w:pPr>
              <w:pStyle w:val="015"/>
            </w:pPr>
            <w:r w:rsidRPr="00D3669E">
              <w:t>3.44</w:t>
            </w:r>
          </w:p>
        </w:tc>
      </w:tr>
      <w:tr w:rsidR="00426C44" w:rsidRPr="00D3669E" w14:paraId="29DD12B6" w14:textId="77777777" w:rsidTr="0075614A">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358442CA" w14:textId="77777777" w:rsidR="00426C44" w:rsidRPr="00D3669E" w:rsidRDefault="00426C44" w:rsidP="008702F3">
            <w:pPr>
              <w:pStyle w:val="015"/>
            </w:pPr>
            <w:r w:rsidRPr="00D3669E">
              <w:t>1992</w:t>
            </w:r>
          </w:p>
        </w:tc>
        <w:tc>
          <w:tcPr>
            <w:tcW w:w="1319" w:type="dxa"/>
            <w:tcBorders>
              <w:top w:val="nil"/>
              <w:left w:val="nil"/>
              <w:bottom w:val="single" w:sz="4" w:space="0" w:color="auto"/>
              <w:right w:val="single" w:sz="4" w:space="0" w:color="auto"/>
            </w:tcBorders>
            <w:shd w:val="clear" w:color="auto" w:fill="auto"/>
            <w:noWrap/>
            <w:vAlign w:val="center"/>
            <w:hideMark/>
          </w:tcPr>
          <w:p w14:paraId="2E0313AE" w14:textId="77777777" w:rsidR="00426C44" w:rsidRPr="00D3669E" w:rsidRDefault="00426C44" w:rsidP="008702F3">
            <w:pPr>
              <w:pStyle w:val="015"/>
            </w:pPr>
            <w:r w:rsidRPr="00D3669E">
              <w:t>3.62</w:t>
            </w:r>
          </w:p>
        </w:tc>
        <w:tc>
          <w:tcPr>
            <w:tcW w:w="1374" w:type="dxa"/>
            <w:tcBorders>
              <w:top w:val="nil"/>
              <w:left w:val="nil"/>
              <w:bottom w:val="single" w:sz="4" w:space="0" w:color="auto"/>
              <w:right w:val="single" w:sz="4" w:space="0" w:color="auto"/>
            </w:tcBorders>
            <w:shd w:val="clear" w:color="auto" w:fill="auto"/>
            <w:noWrap/>
            <w:vAlign w:val="center"/>
            <w:hideMark/>
          </w:tcPr>
          <w:p w14:paraId="4716BAF3" w14:textId="77777777" w:rsidR="00426C44" w:rsidRPr="00D3669E" w:rsidRDefault="00426C44" w:rsidP="008702F3">
            <w:pPr>
              <w:pStyle w:val="015"/>
            </w:pPr>
            <w:r w:rsidRPr="00D3669E">
              <w:t>2007</w:t>
            </w:r>
          </w:p>
        </w:tc>
        <w:tc>
          <w:tcPr>
            <w:tcW w:w="1423" w:type="dxa"/>
            <w:tcBorders>
              <w:top w:val="nil"/>
              <w:left w:val="nil"/>
              <w:bottom w:val="single" w:sz="4" w:space="0" w:color="auto"/>
              <w:right w:val="single" w:sz="4" w:space="0" w:color="auto"/>
            </w:tcBorders>
            <w:shd w:val="clear" w:color="auto" w:fill="auto"/>
            <w:noWrap/>
            <w:vAlign w:val="center"/>
            <w:hideMark/>
          </w:tcPr>
          <w:p w14:paraId="4E0ED3B8" w14:textId="77777777" w:rsidR="00426C44" w:rsidRPr="00D3669E" w:rsidRDefault="00426C44" w:rsidP="008702F3">
            <w:pPr>
              <w:pStyle w:val="015"/>
            </w:pPr>
            <w:r w:rsidRPr="00D3669E">
              <w:t>3.41</w:t>
            </w:r>
          </w:p>
        </w:tc>
      </w:tr>
      <w:tr w:rsidR="00426C44" w:rsidRPr="00D3669E" w14:paraId="1C3F2C1B" w14:textId="77777777" w:rsidTr="0075614A">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212393EE" w14:textId="77777777" w:rsidR="00426C44" w:rsidRPr="00D3669E" w:rsidRDefault="00426C44" w:rsidP="008702F3">
            <w:pPr>
              <w:pStyle w:val="015"/>
            </w:pPr>
            <w:r w:rsidRPr="00D3669E">
              <w:t>1993</w:t>
            </w:r>
          </w:p>
        </w:tc>
        <w:tc>
          <w:tcPr>
            <w:tcW w:w="1319" w:type="dxa"/>
            <w:tcBorders>
              <w:top w:val="nil"/>
              <w:left w:val="nil"/>
              <w:bottom w:val="single" w:sz="4" w:space="0" w:color="auto"/>
              <w:right w:val="single" w:sz="4" w:space="0" w:color="auto"/>
            </w:tcBorders>
            <w:shd w:val="clear" w:color="auto" w:fill="auto"/>
            <w:noWrap/>
            <w:vAlign w:val="center"/>
            <w:hideMark/>
          </w:tcPr>
          <w:p w14:paraId="6CEED3B2" w14:textId="77777777" w:rsidR="00426C44" w:rsidRPr="00D3669E" w:rsidRDefault="00426C44" w:rsidP="008702F3">
            <w:pPr>
              <w:pStyle w:val="015"/>
            </w:pPr>
            <w:r w:rsidRPr="00D3669E">
              <w:t>3.63</w:t>
            </w:r>
          </w:p>
        </w:tc>
        <w:tc>
          <w:tcPr>
            <w:tcW w:w="1374" w:type="dxa"/>
            <w:tcBorders>
              <w:top w:val="nil"/>
              <w:left w:val="nil"/>
              <w:bottom w:val="single" w:sz="4" w:space="0" w:color="auto"/>
              <w:right w:val="single" w:sz="4" w:space="0" w:color="auto"/>
            </w:tcBorders>
            <w:shd w:val="clear" w:color="auto" w:fill="auto"/>
            <w:noWrap/>
            <w:vAlign w:val="center"/>
            <w:hideMark/>
          </w:tcPr>
          <w:p w14:paraId="213C4362" w14:textId="77777777" w:rsidR="00426C44" w:rsidRPr="00D3669E" w:rsidRDefault="00426C44" w:rsidP="008702F3">
            <w:pPr>
              <w:pStyle w:val="015"/>
            </w:pPr>
            <w:r w:rsidRPr="00D3669E">
              <w:t>2008</w:t>
            </w:r>
          </w:p>
        </w:tc>
        <w:tc>
          <w:tcPr>
            <w:tcW w:w="1423" w:type="dxa"/>
            <w:tcBorders>
              <w:top w:val="nil"/>
              <w:left w:val="nil"/>
              <w:bottom w:val="single" w:sz="4" w:space="0" w:color="auto"/>
              <w:right w:val="single" w:sz="4" w:space="0" w:color="auto"/>
            </w:tcBorders>
            <w:shd w:val="clear" w:color="auto" w:fill="auto"/>
            <w:noWrap/>
            <w:vAlign w:val="center"/>
            <w:hideMark/>
          </w:tcPr>
          <w:p w14:paraId="1FF1D9D9" w14:textId="77777777" w:rsidR="00426C44" w:rsidRPr="00D3669E" w:rsidRDefault="00426C44" w:rsidP="008702F3">
            <w:pPr>
              <w:pStyle w:val="015"/>
            </w:pPr>
            <w:r w:rsidRPr="00D3669E">
              <w:t>3.21</w:t>
            </w:r>
          </w:p>
        </w:tc>
      </w:tr>
      <w:tr w:rsidR="00426C44" w:rsidRPr="00D3669E" w14:paraId="2860B5B1" w14:textId="77777777" w:rsidTr="0075614A">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3E8BCC38" w14:textId="77777777" w:rsidR="00426C44" w:rsidRPr="00D3669E" w:rsidRDefault="00426C44" w:rsidP="008702F3">
            <w:pPr>
              <w:pStyle w:val="015"/>
            </w:pPr>
            <w:r w:rsidRPr="00D3669E">
              <w:t>1994</w:t>
            </w:r>
          </w:p>
        </w:tc>
        <w:tc>
          <w:tcPr>
            <w:tcW w:w="1319" w:type="dxa"/>
            <w:tcBorders>
              <w:top w:val="nil"/>
              <w:left w:val="nil"/>
              <w:bottom w:val="single" w:sz="4" w:space="0" w:color="auto"/>
              <w:right w:val="single" w:sz="4" w:space="0" w:color="auto"/>
            </w:tcBorders>
            <w:shd w:val="clear" w:color="auto" w:fill="auto"/>
            <w:noWrap/>
            <w:vAlign w:val="center"/>
            <w:hideMark/>
          </w:tcPr>
          <w:p w14:paraId="142653F7" w14:textId="77777777" w:rsidR="00426C44" w:rsidRPr="00D3669E" w:rsidRDefault="00426C44" w:rsidP="008702F3">
            <w:pPr>
              <w:pStyle w:val="015"/>
            </w:pPr>
            <w:r w:rsidRPr="00D3669E">
              <w:t>3.59</w:t>
            </w:r>
          </w:p>
        </w:tc>
        <w:tc>
          <w:tcPr>
            <w:tcW w:w="1374" w:type="dxa"/>
            <w:tcBorders>
              <w:top w:val="nil"/>
              <w:left w:val="nil"/>
              <w:bottom w:val="single" w:sz="4" w:space="0" w:color="auto"/>
              <w:right w:val="single" w:sz="4" w:space="0" w:color="auto"/>
            </w:tcBorders>
            <w:shd w:val="clear" w:color="auto" w:fill="auto"/>
            <w:noWrap/>
            <w:vAlign w:val="center"/>
            <w:hideMark/>
          </w:tcPr>
          <w:p w14:paraId="1D6FF97C" w14:textId="77777777" w:rsidR="00426C44" w:rsidRPr="00D3669E" w:rsidRDefault="00426C44" w:rsidP="008702F3">
            <w:pPr>
              <w:pStyle w:val="015"/>
            </w:pPr>
            <w:r w:rsidRPr="00D3669E">
              <w:t>2009</w:t>
            </w:r>
          </w:p>
        </w:tc>
        <w:tc>
          <w:tcPr>
            <w:tcW w:w="1423" w:type="dxa"/>
            <w:tcBorders>
              <w:top w:val="nil"/>
              <w:left w:val="nil"/>
              <w:bottom w:val="single" w:sz="4" w:space="0" w:color="auto"/>
              <w:right w:val="single" w:sz="4" w:space="0" w:color="auto"/>
            </w:tcBorders>
            <w:shd w:val="clear" w:color="auto" w:fill="auto"/>
            <w:noWrap/>
            <w:vAlign w:val="center"/>
            <w:hideMark/>
          </w:tcPr>
          <w:p w14:paraId="6BC2B9D9" w14:textId="77777777" w:rsidR="00426C44" w:rsidRPr="00D3669E" w:rsidRDefault="00426C44" w:rsidP="008702F3">
            <w:pPr>
              <w:pStyle w:val="015"/>
            </w:pPr>
            <w:r w:rsidRPr="00D3669E">
              <w:t>3.47</w:t>
            </w:r>
          </w:p>
        </w:tc>
      </w:tr>
      <w:tr w:rsidR="00426C44" w:rsidRPr="00D3669E" w14:paraId="221D5A01" w14:textId="77777777" w:rsidTr="0075614A">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21270485" w14:textId="77777777" w:rsidR="00426C44" w:rsidRPr="00D3669E" w:rsidRDefault="00426C44" w:rsidP="008702F3">
            <w:pPr>
              <w:pStyle w:val="015"/>
            </w:pPr>
            <w:r w:rsidRPr="00D3669E">
              <w:t>1995</w:t>
            </w:r>
          </w:p>
        </w:tc>
        <w:tc>
          <w:tcPr>
            <w:tcW w:w="1319" w:type="dxa"/>
            <w:tcBorders>
              <w:top w:val="nil"/>
              <w:left w:val="nil"/>
              <w:bottom w:val="single" w:sz="4" w:space="0" w:color="auto"/>
              <w:right w:val="single" w:sz="4" w:space="0" w:color="auto"/>
            </w:tcBorders>
            <w:shd w:val="clear" w:color="auto" w:fill="auto"/>
            <w:noWrap/>
            <w:vAlign w:val="center"/>
            <w:hideMark/>
          </w:tcPr>
          <w:p w14:paraId="70E52526" w14:textId="77777777" w:rsidR="00426C44" w:rsidRPr="00D3669E" w:rsidRDefault="00426C44" w:rsidP="008702F3">
            <w:pPr>
              <w:pStyle w:val="015"/>
            </w:pPr>
            <w:r w:rsidRPr="00D3669E">
              <w:t>3.48</w:t>
            </w:r>
          </w:p>
        </w:tc>
        <w:tc>
          <w:tcPr>
            <w:tcW w:w="1374" w:type="dxa"/>
            <w:tcBorders>
              <w:top w:val="nil"/>
              <w:left w:val="nil"/>
              <w:bottom w:val="single" w:sz="4" w:space="0" w:color="auto"/>
              <w:right w:val="single" w:sz="4" w:space="0" w:color="auto"/>
            </w:tcBorders>
            <w:shd w:val="clear" w:color="auto" w:fill="auto"/>
            <w:noWrap/>
            <w:vAlign w:val="center"/>
            <w:hideMark/>
          </w:tcPr>
          <w:p w14:paraId="21CF23E9" w14:textId="77777777" w:rsidR="00426C44" w:rsidRPr="00D3669E" w:rsidRDefault="00426C44" w:rsidP="008702F3">
            <w:pPr>
              <w:pStyle w:val="015"/>
            </w:pPr>
            <w:r w:rsidRPr="00D3669E">
              <w:t>2010</w:t>
            </w:r>
          </w:p>
        </w:tc>
        <w:tc>
          <w:tcPr>
            <w:tcW w:w="1423" w:type="dxa"/>
            <w:tcBorders>
              <w:top w:val="nil"/>
              <w:left w:val="nil"/>
              <w:bottom w:val="single" w:sz="4" w:space="0" w:color="auto"/>
              <w:right w:val="single" w:sz="4" w:space="0" w:color="auto"/>
            </w:tcBorders>
            <w:shd w:val="clear" w:color="auto" w:fill="auto"/>
            <w:noWrap/>
            <w:vAlign w:val="center"/>
            <w:hideMark/>
          </w:tcPr>
          <w:p w14:paraId="22A153EC" w14:textId="77777777" w:rsidR="00426C44" w:rsidRPr="00D3669E" w:rsidRDefault="00426C44" w:rsidP="008702F3">
            <w:pPr>
              <w:pStyle w:val="015"/>
            </w:pPr>
            <w:r w:rsidRPr="00D3669E">
              <w:t>3.32</w:t>
            </w:r>
          </w:p>
        </w:tc>
      </w:tr>
      <w:tr w:rsidR="00426C44" w:rsidRPr="00D3669E" w14:paraId="5E8F65AC" w14:textId="77777777" w:rsidTr="0075614A">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5B12A6F6" w14:textId="77777777" w:rsidR="00426C44" w:rsidRPr="00D3669E" w:rsidRDefault="00426C44" w:rsidP="008702F3">
            <w:pPr>
              <w:pStyle w:val="015"/>
            </w:pPr>
            <w:r w:rsidRPr="00D3669E">
              <w:t>1996</w:t>
            </w:r>
          </w:p>
        </w:tc>
        <w:tc>
          <w:tcPr>
            <w:tcW w:w="1319" w:type="dxa"/>
            <w:tcBorders>
              <w:top w:val="nil"/>
              <w:left w:val="nil"/>
              <w:bottom w:val="single" w:sz="4" w:space="0" w:color="auto"/>
              <w:right w:val="single" w:sz="4" w:space="0" w:color="auto"/>
            </w:tcBorders>
            <w:shd w:val="clear" w:color="auto" w:fill="auto"/>
            <w:noWrap/>
            <w:vAlign w:val="center"/>
            <w:hideMark/>
          </w:tcPr>
          <w:p w14:paraId="759C19F5" w14:textId="77777777" w:rsidR="00426C44" w:rsidRPr="00D3669E" w:rsidRDefault="00426C44" w:rsidP="008702F3">
            <w:pPr>
              <w:pStyle w:val="015"/>
            </w:pPr>
            <w:r w:rsidRPr="00D3669E">
              <w:t>3.48</w:t>
            </w:r>
          </w:p>
        </w:tc>
        <w:tc>
          <w:tcPr>
            <w:tcW w:w="1374" w:type="dxa"/>
            <w:tcBorders>
              <w:top w:val="nil"/>
              <w:left w:val="nil"/>
              <w:bottom w:val="single" w:sz="4" w:space="0" w:color="auto"/>
              <w:right w:val="single" w:sz="4" w:space="0" w:color="auto"/>
            </w:tcBorders>
            <w:shd w:val="clear" w:color="auto" w:fill="auto"/>
            <w:noWrap/>
            <w:vAlign w:val="center"/>
            <w:hideMark/>
          </w:tcPr>
          <w:p w14:paraId="009CD01B" w14:textId="77777777" w:rsidR="00426C44" w:rsidRPr="00D3669E" w:rsidRDefault="00426C44" w:rsidP="008702F3">
            <w:pPr>
              <w:pStyle w:val="015"/>
            </w:pPr>
            <w:r w:rsidRPr="00D3669E">
              <w:t>2011</w:t>
            </w:r>
          </w:p>
        </w:tc>
        <w:tc>
          <w:tcPr>
            <w:tcW w:w="1423" w:type="dxa"/>
            <w:tcBorders>
              <w:top w:val="nil"/>
              <w:left w:val="nil"/>
              <w:bottom w:val="single" w:sz="4" w:space="0" w:color="auto"/>
              <w:right w:val="single" w:sz="4" w:space="0" w:color="auto"/>
            </w:tcBorders>
            <w:shd w:val="clear" w:color="auto" w:fill="auto"/>
            <w:noWrap/>
            <w:vAlign w:val="center"/>
            <w:hideMark/>
          </w:tcPr>
          <w:p w14:paraId="1AE85847" w14:textId="77777777" w:rsidR="00426C44" w:rsidRPr="00D3669E" w:rsidRDefault="00426C44" w:rsidP="008702F3">
            <w:pPr>
              <w:pStyle w:val="015"/>
            </w:pPr>
            <w:r w:rsidRPr="00D3669E">
              <w:t>3.56</w:t>
            </w:r>
          </w:p>
        </w:tc>
      </w:tr>
      <w:tr w:rsidR="00426C44" w:rsidRPr="00D3669E" w14:paraId="56AC7427" w14:textId="77777777" w:rsidTr="0075614A">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3E3C6092" w14:textId="77777777" w:rsidR="00426C44" w:rsidRPr="00D3669E" w:rsidRDefault="00426C44" w:rsidP="008702F3">
            <w:pPr>
              <w:pStyle w:val="015"/>
            </w:pPr>
            <w:r w:rsidRPr="00D3669E">
              <w:t>1997</w:t>
            </w:r>
          </w:p>
        </w:tc>
        <w:tc>
          <w:tcPr>
            <w:tcW w:w="1319" w:type="dxa"/>
            <w:tcBorders>
              <w:top w:val="nil"/>
              <w:left w:val="nil"/>
              <w:bottom w:val="single" w:sz="4" w:space="0" w:color="auto"/>
              <w:right w:val="single" w:sz="4" w:space="0" w:color="auto"/>
            </w:tcBorders>
            <w:shd w:val="clear" w:color="auto" w:fill="auto"/>
            <w:noWrap/>
            <w:vAlign w:val="center"/>
            <w:hideMark/>
          </w:tcPr>
          <w:p w14:paraId="2D51A48C" w14:textId="77777777" w:rsidR="00426C44" w:rsidRPr="00D3669E" w:rsidRDefault="00426C44" w:rsidP="008702F3">
            <w:pPr>
              <w:pStyle w:val="015"/>
            </w:pPr>
            <w:r w:rsidRPr="00D3669E">
              <w:t>3.26</w:t>
            </w:r>
          </w:p>
        </w:tc>
        <w:tc>
          <w:tcPr>
            <w:tcW w:w="1374" w:type="dxa"/>
            <w:tcBorders>
              <w:top w:val="nil"/>
              <w:left w:val="nil"/>
              <w:bottom w:val="single" w:sz="4" w:space="0" w:color="auto"/>
              <w:right w:val="single" w:sz="4" w:space="0" w:color="auto"/>
            </w:tcBorders>
            <w:shd w:val="clear" w:color="auto" w:fill="auto"/>
            <w:noWrap/>
            <w:vAlign w:val="center"/>
            <w:hideMark/>
          </w:tcPr>
          <w:p w14:paraId="30224ABA" w14:textId="77777777" w:rsidR="00426C44" w:rsidRPr="00D3669E" w:rsidRDefault="00426C44" w:rsidP="008702F3">
            <w:pPr>
              <w:pStyle w:val="015"/>
            </w:pPr>
            <w:r w:rsidRPr="00D3669E">
              <w:t>2012</w:t>
            </w:r>
          </w:p>
        </w:tc>
        <w:tc>
          <w:tcPr>
            <w:tcW w:w="1423" w:type="dxa"/>
            <w:tcBorders>
              <w:top w:val="nil"/>
              <w:left w:val="nil"/>
              <w:bottom w:val="single" w:sz="4" w:space="0" w:color="auto"/>
              <w:right w:val="single" w:sz="4" w:space="0" w:color="auto"/>
            </w:tcBorders>
            <w:shd w:val="clear" w:color="auto" w:fill="auto"/>
            <w:noWrap/>
            <w:vAlign w:val="center"/>
            <w:hideMark/>
          </w:tcPr>
          <w:p w14:paraId="2E99A06E" w14:textId="77777777" w:rsidR="00426C44" w:rsidRPr="00D3669E" w:rsidRDefault="00426C44" w:rsidP="008702F3">
            <w:pPr>
              <w:pStyle w:val="015"/>
            </w:pPr>
            <w:r w:rsidRPr="00D3669E">
              <w:t>3.33</w:t>
            </w:r>
          </w:p>
        </w:tc>
      </w:tr>
      <w:tr w:rsidR="00426C44" w:rsidRPr="00D3669E" w14:paraId="2713CFDA" w14:textId="77777777" w:rsidTr="0075614A">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30F0CDFE" w14:textId="77777777" w:rsidR="00426C44" w:rsidRPr="00D3669E" w:rsidRDefault="00426C44" w:rsidP="008702F3">
            <w:pPr>
              <w:pStyle w:val="015"/>
            </w:pPr>
            <w:r w:rsidRPr="00D3669E">
              <w:t>1998</w:t>
            </w:r>
          </w:p>
        </w:tc>
        <w:tc>
          <w:tcPr>
            <w:tcW w:w="1319" w:type="dxa"/>
            <w:tcBorders>
              <w:top w:val="nil"/>
              <w:left w:val="nil"/>
              <w:bottom w:val="single" w:sz="4" w:space="0" w:color="auto"/>
              <w:right w:val="single" w:sz="4" w:space="0" w:color="auto"/>
            </w:tcBorders>
            <w:shd w:val="clear" w:color="auto" w:fill="auto"/>
            <w:noWrap/>
            <w:vAlign w:val="center"/>
            <w:hideMark/>
          </w:tcPr>
          <w:p w14:paraId="211B4A3D" w14:textId="77777777" w:rsidR="00426C44" w:rsidRPr="00D3669E" w:rsidRDefault="00426C44" w:rsidP="008702F3">
            <w:pPr>
              <w:pStyle w:val="015"/>
            </w:pPr>
            <w:r w:rsidRPr="00D3669E">
              <w:t>3.41</w:t>
            </w:r>
          </w:p>
        </w:tc>
        <w:tc>
          <w:tcPr>
            <w:tcW w:w="1374" w:type="dxa"/>
            <w:tcBorders>
              <w:top w:val="nil"/>
              <w:left w:val="nil"/>
              <w:bottom w:val="single" w:sz="4" w:space="0" w:color="auto"/>
              <w:right w:val="single" w:sz="4" w:space="0" w:color="auto"/>
            </w:tcBorders>
            <w:shd w:val="clear" w:color="auto" w:fill="auto"/>
            <w:noWrap/>
            <w:vAlign w:val="center"/>
            <w:hideMark/>
          </w:tcPr>
          <w:p w14:paraId="2EFBCC25" w14:textId="77777777" w:rsidR="00426C44" w:rsidRPr="00D3669E" w:rsidRDefault="00426C44" w:rsidP="008702F3">
            <w:pPr>
              <w:pStyle w:val="015"/>
            </w:pPr>
            <w:r w:rsidRPr="00D3669E">
              <w:t>2013</w:t>
            </w:r>
          </w:p>
        </w:tc>
        <w:tc>
          <w:tcPr>
            <w:tcW w:w="1423" w:type="dxa"/>
            <w:tcBorders>
              <w:top w:val="nil"/>
              <w:left w:val="nil"/>
              <w:bottom w:val="single" w:sz="4" w:space="0" w:color="auto"/>
              <w:right w:val="single" w:sz="4" w:space="0" w:color="auto"/>
            </w:tcBorders>
            <w:shd w:val="clear" w:color="auto" w:fill="auto"/>
            <w:noWrap/>
            <w:vAlign w:val="center"/>
            <w:hideMark/>
          </w:tcPr>
          <w:p w14:paraId="0CD373F2" w14:textId="77777777" w:rsidR="00426C44" w:rsidRPr="00D3669E" w:rsidRDefault="00426C44" w:rsidP="008702F3">
            <w:pPr>
              <w:pStyle w:val="015"/>
            </w:pPr>
            <w:r w:rsidRPr="00D3669E">
              <w:t>3.52</w:t>
            </w:r>
          </w:p>
        </w:tc>
      </w:tr>
      <w:tr w:rsidR="00426C44" w:rsidRPr="00D3669E" w14:paraId="3B826CA8" w14:textId="77777777" w:rsidTr="0075614A">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3E1995DE" w14:textId="77777777" w:rsidR="00426C44" w:rsidRPr="00D3669E" w:rsidRDefault="00426C44" w:rsidP="008702F3">
            <w:pPr>
              <w:pStyle w:val="015"/>
            </w:pPr>
            <w:r w:rsidRPr="00D3669E">
              <w:t>1999</w:t>
            </w:r>
          </w:p>
        </w:tc>
        <w:tc>
          <w:tcPr>
            <w:tcW w:w="1319" w:type="dxa"/>
            <w:tcBorders>
              <w:top w:val="nil"/>
              <w:left w:val="nil"/>
              <w:bottom w:val="single" w:sz="4" w:space="0" w:color="auto"/>
              <w:right w:val="single" w:sz="4" w:space="0" w:color="auto"/>
            </w:tcBorders>
            <w:shd w:val="clear" w:color="auto" w:fill="auto"/>
            <w:noWrap/>
            <w:vAlign w:val="center"/>
            <w:hideMark/>
          </w:tcPr>
          <w:p w14:paraId="76973DE9" w14:textId="77777777" w:rsidR="00426C44" w:rsidRPr="00D3669E" w:rsidRDefault="00426C44" w:rsidP="008702F3">
            <w:pPr>
              <w:pStyle w:val="015"/>
            </w:pPr>
            <w:r w:rsidRPr="00D3669E">
              <w:t>3.15</w:t>
            </w:r>
          </w:p>
        </w:tc>
        <w:tc>
          <w:tcPr>
            <w:tcW w:w="1374" w:type="dxa"/>
            <w:tcBorders>
              <w:top w:val="nil"/>
              <w:left w:val="nil"/>
              <w:bottom w:val="single" w:sz="4" w:space="0" w:color="auto"/>
              <w:right w:val="single" w:sz="4" w:space="0" w:color="auto"/>
            </w:tcBorders>
            <w:shd w:val="clear" w:color="auto" w:fill="auto"/>
            <w:noWrap/>
            <w:vAlign w:val="center"/>
            <w:hideMark/>
          </w:tcPr>
          <w:p w14:paraId="232F12CD" w14:textId="77777777" w:rsidR="00426C44" w:rsidRPr="00D3669E" w:rsidRDefault="00426C44" w:rsidP="008702F3">
            <w:pPr>
              <w:pStyle w:val="015"/>
            </w:pPr>
            <w:r w:rsidRPr="00D3669E">
              <w:t>2014</w:t>
            </w:r>
          </w:p>
        </w:tc>
        <w:tc>
          <w:tcPr>
            <w:tcW w:w="1423" w:type="dxa"/>
            <w:tcBorders>
              <w:top w:val="nil"/>
              <w:left w:val="nil"/>
              <w:bottom w:val="single" w:sz="4" w:space="0" w:color="auto"/>
              <w:right w:val="single" w:sz="4" w:space="0" w:color="auto"/>
            </w:tcBorders>
            <w:shd w:val="clear" w:color="auto" w:fill="auto"/>
            <w:noWrap/>
            <w:vAlign w:val="center"/>
            <w:hideMark/>
          </w:tcPr>
          <w:p w14:paraId="5FF0FF63" w14:textId="77777777" w:rsidR="00426C44" w:rsidRPr="00D3669E" w:rsidRDefault="00426C44" w:rsidP="008702F3">
            <w:pPr>
              <w:pStyle w:val="015"/>
            </w:pPr>
            <w:r w:rsidRPr="00D3669E">
              <w:t>3.19</w:t>
            </w:r>
          </w:p>
        </w:tc>
      </w:tr>
      <w:tr w:rsidR="00426C44" w:rsidRPr="00D3669E" w14:paraId="51A61070" w14:textId="77777777" w:rsidTr="0075614A">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158F2DE5" w14:textId="77777777" w:rsidR="00426C44" w:rsidRPr="00D3669E" w:rsidRDefault="00426C44" w:rsidP="008702F3">
            <w:pPr>
              <w:pStyle w:val="015"/>
            </w:pPr>
            <w:r w:rsidRPr="00D3669E">
              <w:t>2000</w:t>
            </w:r>
          </w:p>
        </w:tc>
        <w:tc>
          <w:tcPr>
            <w:tcW w:w="1319" w:type="dxa"/>
            <w:tcBorders>
              <w:top w:val="nil"/>
              <w:left w:val="nil"/>
              <w:bottom w:val="single" w:sz="4" w:space="0" w:color="auto"/>
              <w:right w:val="single" w:sz="4" w:space="0" w:color="auto"/>
            </w:tcBorders>
            <w:shd w:val="clear" w:color="auto" w:fill="auto"/>
            <w:noWrap/>
            <w:vAlign w:val="center"/>
            <w:hideMark/>
          </w:tcPr>
          <w:p w14:paraId="30E05AE5" w14:textId="77777777" w:rsidR="00426C44" w:rsidRPr="00D3669E" w:rsidRDefault="00426C44" w:rsidP="008702F3">
            <w:pPr>
              <w:pStyle w:val="015"/>
            </w:pPr>
            <w:r w:rsidRPr="00D3669E">
              <w:t>3.17</w:t>
            </w:r>
          </w:p>
        </w:tc>
        <w:tc>
          <w:tcPr>
            <w:tcW w:w="1374" w:type="dxa"/>
            <w:tcBorders>
              <w:top w:val="nil"/>
              <w:left w:val="nil"/>
              <w:bottom w:val="single" w:sz="4" w:space="0" w:color="auto"/>
              <w:right w:val="single" w:sz="4" w:space="0" w:color="auto"/>
            </w:tcBorders>
            <w:shd w:val="clear" w:color="auto" w:fill="auto"/>
            <w:noWrap/>
            <w:vAlign w:val="center"/>
            <w:hideMark/>
          </w:tcPr>
          <w:p w14:paraId="2A0BDF94" w14:textId="77777777" w:rsidR="00426C44" w:rsidRPr="00D3669E" w:rsidRDefault="00426C44" w:rsidP="008702F3">
            <w:pPr>
              <w:pStyle w:val="015"/>
            </w:pPr>
            <w:r w:rsidRPr="00D3669E">
              <w:t>2015</w:t>
            </w:r>
          </w:p>
        </w:tc>
        <w:tc>
          <w:tcPr>
            <w:tcW w:w="1423" w:type="dxa"/>
            <w:tcBorders>
              <w:top w:val="nil"/>
              <w:left w:val="nil"/>
              <w:bottom w:val="single" w:sz="4" w:space="0" w:color="auto"/>
              <w:right w:val="single" w:sz="4" w:space="0" w:color="auto"/>
            </w:tcBorders>
            <w:shd w:val="clear" w:color="auto" w:fill="auto"/>
            <w:noWrap/>
            <w:vAlign w:val="center"/>
            <w:hideMark/>
          </w:tcPr>
          <w:p w14:paraId="248D092F" w14:textId="77777777" w:rsidR="00426C44" w:rsidRPr="00D3669E" w:rsidRDefault="00426C44" w:rsidP="008702F3">
            <w:pPr>
              <w:pStyle w:val="015"/>
            </w:pPr>
            <w:r w:rsidRPr="00D3669E">
              <w:t>3.30</w:t>
            </w:r>
          </w:p>
        </w:tc>
      </w:tr>
      <w:tr w:rsidR="00426C44" w:rsidRPr="00D3669E" w14:paraId="287A36BA" w14:textId="77777777" w:rsidTr="0075614A">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6AD173A6" w14:textId="77777777" w:rsidR="00426C44" w:rsidRPr="00D3669E" w:rsidRDefault="00426C44" w:rsidP="008702F3">
            <w:pPr>
              <w:pStyle w:val="015"/>
            </w:pPr>
            <w:r w:rsidRPr="00D3669E">
              <w:t>2001</w:t>
            </w:r>
          </w:p>
        </w:tc>
        <w:tc>
          <w:tcPr>
            <w:tcW w:w="1319" w:type="dxa"/>
            <w:tcBorders>
              <w:top w:val="nil"/>
              <w:left w:val="nil"/>
              <w:bottom w:val="single" w:sz="4" w:space="0" w:color="auto"/>
              <w:right w:val="single" w:sz="4" w:space="0" w:color="auto"/>
            </w:tcBorders>
            <w:shd w:val="clear" w:color="auto" w:fill="auto"/>
            <w:noWrap/>
            <w:vAlign w:val="center"/>
            <w:hideMark/>
          </w:tcPr>
          <w:p w14:paraId="004E94C7" w14:textId="77777777" w:rsidR="00426C44" w:rsidRPr="00D3669E" w:rsidRDefault="00426C44" w:rsidP="008702F3">
            <w:pPr>
              <w:pStyle w:val="015"/>
            </w:pPr>
            <w:r w:rsidRPr="00D3669E">
              <w:t>3.39</w:t>
            </w:r>
          </w:p>
        </w:tc>
        <w:tc>
          <w:tcPr>
            <w:tcW w:w="1374" w:type="dxa"/>
            <w:tcBorders>
              <w:top w:val="nil"/>
              <w:left w:val="nil"/>
              <w:bottom w:val="single" w:sz="4" w:space="0" w:color="auto"/>
              <w:right w:val="single" w:sz="4" w:space="0" w:color="auto"/>
            </w:tcBorders>
            <w:shd w:val="clear" w:color="auto" w:fill="auto"/>
            <w:noWrap/>
            <w:vAlign w:val="center"/>
            <w:hideMark/>
          </w:tcPr>
          <w:p w14:paraId="61AE584E" w14:textId="77777777" w:rsidR="00426C44" w:rsidRPr="00D3669E" w:rsidRDefault="00426C44" w:rsidP="008702F3">
            <w:pPr>
              <w:pStyle w:val="015"/>
            </w:pPr>
            <w:r w:rsidRPr="00D3669E">
              <w:t>2016</w:t>
            </w:r>
          </w:p>
        </w:tc>
        <w:tc>
          <w:tcPr>
            <w:tcW w:w="1423" w:type="dxa"/>
            <w:tcBorders>
              <w:top w:val="nil"/>
              <w:left w:val="nil"/>
              <w:bottom w:val="single" w:sz="4" w:space="0" w:color="auto"/>
              <w:right w:val="single" w:sz="4" w:space="0" w:color="auto"/>
            </w:tcBorders>
            <w:shd w:val="clear" w:color="auto" w:fill="auto"/>
            <w:noWrap/>
            <w:vAlign w:val="center"/>
            <w:hideMark/>
          </w:tcPr>
          <w:p w14:paraId="787E8326" w14:textId="77777777" w:rsidR="00426C44" w:rsidRPr="00D3669E" w:rsidRDefault="00426C44" w:rsidP="008702F3">
            <w:pPr>
              <w:pStyle w:val="015"/>
            </w:pPr>
            <w:r w:rsidRPr="00D3669E">
              <w:t>3.16</w:t>
            </w:r>
          </w:p>
        </w:tc>
      </w:tr>
      <w:tr w:rsidR="00426C44" w:rsidRPr="00D3669E" w14:paraId="2740E9D6" w14:textId="77777777" w:rsidTr="0075614A">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73924307" w14:textId="77777777" w:rsidR="00426C44" w:rsidRPr="00D3669E" w:rsidRDefault="00426C44" w:rsidP="008702F3">
            <w:pPr>
              <w:pStyle w:val="015"/>
            </w:pPr>
            <w:r w:rsidRPr="00D3669E">
              <w:t>2002</w:t>
            </w:r>
          </w:p>
        </w:tc>
        <w:tc>
          <w:tcPr>
            <w:tcW w:w="1319" w:type="dxa"/>
            <w:tcBorders>
              <w:top w:val="nil"/>
              <w:left w:val="nil"/>
              <w:bottom w:val="single" w:sz="4" w:space="0" w:color="auto"/>
              <w:right w:val="single" w:sz="4" w:space="0" w:color="auto"/>
            </w:tcBorders>
            <w:shd w:val="clear" w:color="auto" w:fill="auto"/>
            <w:noWrap/>
            <w:vAlign w:val="center"/>
            <w:hideMark/>
          </w:tcPr>
          <w:p w14:paraId="4D224BFE" w14:textId="77777777" w:rsidR="00426C44" w:rsidRPr="00D3669E" w:rsidRDefault="00426C44" w:rsidP="008702F3">
            <w:pPr>
              <w:pStyle w:val="015"/>
            </w:pPr>
            <w:r w:rsidRPr="00D3669E">
              <w:t>3.16</w:t>
            </w:r>
          </w:p>
        </w:tc>
        <w:tc>
          <w:tcPr>
            <w:tcW w:w="1374" w:type="dxa"/>
            <w:tcBorders>
              <w:top w:val="nil"/>
              <w:left w:val="nil"/>
              <w:bottom w:val="single" w:sz="4" w:space="0" w:color="auto"/>
              <w:right w:val="single" w:sz="4" w:space="0" w:color="auto"/>
            </w:tcBorders>
            <w:shd w:val="clear" w:color="auto" w:fill="auto"/>
            <w:noWrap/>
            <w:vAlign w:val="center"/>
            <w:hideMark/>
          </w:tcPr>
          <w:p w14:paraId="37CA3135" w14:textId="77777777" w:rsidR="00426C44" w:rsidRPr="00D3669E" w:rsidRDefault="00426C44" w:rsidP="008702F3">
            <w:pPr>
              <w:pStyle w:val="015"/>
            </w:pPr>
            <w:r w:rsidRPr="00D3669E">
              <w:t>2017</w:t>
            </w:r>
          </w:p>
        </w:tc>
        <w:tc>
          <w:tcPr>
            <w:tcW w:w="1423" w:type="dxa"/>
            <w:tcBorders>
              <w:top w:val="nil"/>
              <w:left w:val="nil"/>
              <w:bottom w:val="single" w:sz="4" w:space="0" w:color="auto"/>
              <w:right w:val="single" w:sz="4" w:space="0" w:color="auto"/>
            </w:tcBorders>
            <w:shd w:val="clear" w:color="auto" w:fill="auto"/>
            <w:noWrap/>
            <w:vAlign w:val="center"/>
            <w:hideMark/>
          </w:tcPr>
          <w:p w14:paraId="62CE813D" w14:textId="77777777" w:rsidR="00426C44" w:rsidRPr="00D3669E" w:rsidRDefault="00426C44" w:rsidP="008702F3">
            <w:pPr>
              <w:pStyle w:val="015"/>
            </w:pPr>
            <w:r w:rsidRPr="00D3669E">
              <w:t>3.19</w:t>
            </w:r>
          </w:p>
        </w:tc>
      </w:tr>
      <w:tr w:rsidR="00426C44" w:rsidRPr="00D3669E" w14:paraId="307A5AA7" w14:textId="77777777" w:rsidTr="0075614A">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00578712" w14:textId="77777777" w:rsidR="00426C44" w:rsidRPr="00D3669E" w:rsidRDefault="00426C44" w:rsidP="008702F3">
            <w:pPr>
              <w:pStyle w:val="015"/>
            </w:pPr>
            <w:r w:rsidRPr="00D3669E">
              <w:t>2003</w:t>
            </w:r>
          </w:p>
        </w:tc>
        <w:tc>
          <w:tcPr>
            <w:tcW w:w="1319" w:type="dxa"/>
            <w:tcBorders>
              <w:top w:val="nil"/>
              <w:left w:val="nil"/>
              <w:bottom w:val="single" w:sz="4" w:space="0" w:color="auto"/>
              <w:right w:val="single" w:sz="4" w:space="0" w:color="auto"/>
            </w:tcBorders>
            <w:shd w:val="clear" w:color="auto" w:fill="auto"/>
            <w:noWrap/>
            <w:vAlign w:val="center"/>
            <w:hideMark/>
          </w:tcPr>
          <w:p w14:paraId="38E5663A" w14:textId="77777777" w:rsidR="00426C44" w:rsidRPr="00D3669E" w:rsidRDefault="00426C44" w:rsidP="008702F3">
            <w:pPr>
              <w:pStyle w:val="015"/>
            </w:pPr>
            <w:r w:rsidRPr="00D3669E">
              <w:t>3.63</w:t>
            </w:r>
          </w:p>
        </w:tc>
        <w:tc>
          <w:tcPr>
            <w:tcW w:w="1374" w:type="dxa"/>
            <w:tcBorders>
              <w:top w:val="nil"/>
              <w:left w:val="nil"/>
              <w:bottom w:val="single" w:sz="4" w:space="0" w:color="auto"/>
              <w:right w:val="single" w:sz="4" w:space="0" w:color="auto"/>
            </w:tcBorders>
            <w:shd w:val="clear" w:color="auto" w:fill="auto"/>
            <w:noWrap/>
            <w:vAlign w:val="center"/>
            <w:hideMark/>
          </w:tcPr>
          <w:p w14:paraId="538F8AC0" w14:textId="77777777" w:rsidR="00426C44" w:rsidRPr="00D3669E" w:rsidRDefault="00426C44" w:rsidP="008702F3">
            <w:pPr>
              <w:pStyle w:val="015"/>
            </w:pPr>
            <w:r w:rsidRPr="00D3669E">
              <w:t>2018</w:t>
            </w:r>
          </w:p>
        </w:tc>
        <w:tc>
          <w:tcPr>
            <w:tcW w:w="1423" w:type="dxa"/>
            <w:tcBorders>
              <w:top w:val="nil"/>
              <w:left w:val="nil"/>
              <w:bottom w:val="single" w:sz="4" w:space="0" w:color="auto"/>
              <w:right w:val="single" w:sz="4" w:space="0" w:color="auto"/>
            </w:tcBorders>
            <w:shd w:val="clear" w:color="auto" w:fill="auto"/>
            <w:noWrap/>
            <w:vAlign w:val="center"/>
            <w:hideMark/>
          </w:tcPr>
          <w:p w14:paraId="44CABB25" w14:textId="77777777" w:rsidR="00426C44" w:rsidRPr="00D3669E" w:rsidRDefault="00426C44" w:rsidP="008702F3">
            <w:pPr>
              <w:pStyle w:val="015"/>
            </w:pPr>
            <w:r w:rsidRPr="00D3669E">
              <w:t>3.30</w:t>
            </w:r>
          </w:p>
        </w:tc>
      </w:tr>
    </w:tbl>
    <w:p w14:paraId="1D330A1D" w14:textId="77777777" w:rsidR="00426C44" w:rsidRPr="00D3669E" w:rsidRDefault="00426C44" w:rsidP="008027EF">
      <w:pPr>
        <w:pStyle w:val="011"/>
        <w:spacing w:after="163"/>
      </w:pPr>
      <w:r w:rsidRPr="00D3669E">
        <w:rPr>
          <w:noProof/>
        </w:rPr>
        <w:lastRenderedPageBreak/>
        <w:drawing>
          <wp:inline distT="0" distB="0" distL="0" distR="0" wp14:anchorId="2245DCD9" wp14:editId="5F69F00B">
            <wp:extent cx="4320000" cy="2602256"/>
            <wp:effectExtent l="0" t="0" r="4445"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20000" cy="2602256"/>
                    </a:xfrm>
                    <a:prstGeom prst="rect">
                      <a:avLst/>
                    </a:prstGeom>
                    <a:noFill/>
                  </pic:spPr>
                </pic:pic>
              </a:graphicData>
            </a:graphic>
          </wp:inline>
        </w:drawing>
      </w:r>
    </w:p>
    <w:p w14:paraId="4A17C23E" w14:textId="77777777" w:rsidR="00426C44" w:rsidRPr="00D3669E" w:rsidRDefault="00426C44" w:rsidP="008027EF">
      <w:pPr>
        <w:pStyle w:val="014"/>
      </w:pPr>
      <w:r w:rsidRPr="00D3669E">
        <w:rPr>
          <w:rFonts w:hint="eastAsia"/>
        </w:rPr>
        <w:t>图</w:t>
      </w:r>
      <w:r w:rsidRPr="00D3669E">
        <w:rPr>
          <w:rFonts w:hint="eastAsia"/>
        </w:rPr>
        <w:t>2-</w:t>
      </w:r>
      <w:r w:rsidRPr="00D3669E">
        <w:t xml:space="preserve">9  </w:t>
      </w:r>
      <w:r w:rsidRPr="00D3669E">
        <w:rPr>
          <w:rFonts w:hint="eastAsia"/>
        </w:rPr>
        <w:t>MERRA</w:t>
      </w:r>
      <w:r w:rsidRPr="00D3669E">
        <w:t>2</w:t>
      </w:r>
      <w:r w:rsidRPr="00D3669E">
        <w:rPr>
          <w:rFonts w:hint="eastAsia"/>
        </w:rPr>
        <w:t>点</w:t>
      </w:r>
      <w:r w:rsidRPr="00D3669E">
        <w:t>近</w:t>
      </w:r>
      <w:r w:rsidRPr="00D3669E">
        <w:rPr>
          <w:rFonts w:hint="eastAsia"/>
        </w:rPr>
        <w:t>30</w:t>
      </w:r>
      <w:r w:rsidRPr="00D3669E">
        <w:rPr>
          <w:rFonts w:hint="eastAsia"/>
        </w:rPr>
        <w:t>年年平均</w:t>
      </w:r>
      <w:r w:rsidRPr="00D3669E">
        <w:t>风速变化直方图</w:t>
      </w:r>
    </w:p>
    <w:p w14:paraId="0C8397D9" w14:textId="5B05FB31" w:rsidR="00426C44" w:rsidRPr="00D3669E" w:rsidRDefault="00426C44" w:rsidP="008027EF">
      <w:pPr>
        <w:pStyle w:val="013"/>
        <w:spacing w:before="163"/>
      </w:pPr>
      <w:r w:rsidRPr="00D3669E">
        <w:rPr>
          <w:rFonts w:hint="eastAsia"/>
        </w:rPr>
        <w:t>表</w:t>
      </w:r>
      <w:r w:rsidRPr="00D3669E">
        <w:rPr>
          <w:rFonts w:hint="eastAsia"/>
        </w:rPr>
        <w:t>2-</w:t>
      </w:r>
      <w:r w:rsidR="00AC2D84" w:rsidRPr="00D3669E">
        <w:t>1</w:t>
      </w:r>
      <w:r w:rsidR="005E2EFF" w:rsidRPr="00D3669E">
        <w:t>1</w:t>
      </w:r>
      <w:r w:rsidRPr="00D3669E">
        <w:rPr>
          <w:rFonts w:hint="eastAsia"/>
        </w:rPr>
        <w:t>（</w:t>
      </w:r>
      <w:r w:rsidRPr="00D3669E">
        <w:rPr>
          <w:rFonts w:hint="eastAsia"/>
        </w:rPr>
        <w:t>a</w:t>
      </w:r>
      <w:r w:rsidRPr="00D3669E">
        <w:rPr>
          <w:rFonts w:hint="eastAsia"/>
        </w:rPr>
        <w:t>）</w:t>
      </w:r>
      <w:r w:rsidRPr="00D3669E">
        <w:t xml:space="preserve">  </w:t>
      </w:r>
      <w:r w:rsidRPr="00D3669E">
        <w:t>测风塔</w:t>
      </w:r>
      <w:r w:rsidRPr="00D3669E">
        <w:rPr>
          <w:rFonts w:hint="eastAsia"/>
        </w:rPr>
        <w:t>代表年对比分析</w:t>
      </w:r>
    </w:p>
    <w:tbl>
      <w:tblPr>
        <w:tblW w:w="417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95"/>
        <w:gridCol w:w="1572"/>
        <w:gridCol w:w="2969"/>
      </w:tblGrid>
      <w:tr w:rsidR="00426C44" w:rsidRPr="00D3669E" w14:paraId="3DF6D285" w14:textId="77777777" w:rsidTr="0075614A">
        <w:trPr>
          <w:trHeight w:val="340"/>
          <w:jc w:val="center"/>
        </w:trPr>
        <w:tc>
          <w:tcPr>
            <w:tcW w:w="1727" w:type="pct"/>
            <w:shd w:val="clear" w:color="auto" w:fill="E7E6E6" w:themeFill="background2"/>
            <w:vAlign w:val="center"/>
          </w:tcPr>
          <w:p w14:paraId="2F6512B6" w14:textId="77777777" w:rsidR="00426C44" w:rsidRPr="00D3669E" w:rsidRDefault="00426C44" w:rsidP="008702F3">
            <w:pPr>
              <w:pStyle w:val="015"/>
            </w:pPr>
          </w:p>
        </w:tc>
        <w:tc>
          <w:tcPr>
            <w:tcW w:w="3273" w:type="pct"/>
            <w:gridSpan w:val="2"/>
            <w:shd w:val="clear" w:color="auto" w:fill="E7E6E6" w:themeFill="background2"/>
            <w:vAlign w:val="center"/>
          </w:tcPr>
          <w:p w14:paraId="538B9068" w14:textId="77777777" w:rsidR="00426C44" w:rsidRPr="00D3669E" w:rsidRDefault="00426C44" w:rsidP="008702F3">
            <w:pPr>
              <w:pStyle w:val="015"/>
            </w:pPr>
            <w:r w:rsidRPr="00D3669E">
              <w:t>测风塔代表性分析</w:t>
            </w:r>
          </w:p>
          <w:p w14:paraId="2C2FB9C7" w14:textId="77777777" w:rsidR="00426C44" w:rsidRPr="00D3669E" w:rsidRDefault="00426C44" w:rsidP="008702F3">
            <w:pPr>
              <w:pStyle w:val="015"/>
            </w:pPr>
            <w:r w:rsidRPr="00D3669E">
              <w:rPr>
                <w:rFonts w:hint="eastAsia"/>
              </w:rPr>
              <w:t>（</w:t>
            </w:r>
            <w:r w:rsidRPr="00D3669E">
              <w:rPr>
                <w:rFonts w:hint="eastAsia"/>
              </w:rPr>
              <w:t>20</w:t>
            </w:r>
            <w:r w:rsidRPr="00D3669E">
              <w:t>17</w:t>
            </w:r>
            <w:r w:rsidRPr="00D3669E">
              <w:rPr>
                <w:rFonts w:hint="eastAsia"/>
              </w:rPr>
              <w:t>.</w:t>
            </w:r>
            <w:r w:rsidRPr="00D3669E">
              <w:t>1~2017.12</w:t>
            </w:r>
            <w:r w:rsidRPr="00D3669E">
              <w:rPr>
                <w:rFonts w:hint="eastAsia"/>
              </w:rPr>
              <w:t>）</w:t>
            </w:r>
          </w:p>
        </w:tc>
      </w:tr>
      <w:tr w:rsidR="00426C44" w:rsidRPr="00D3669E" w14:paraId="6432BC80" w14:textId="77777777" w:rsidTr="0075614A">
        <w:trPr>
          <w:trHeight w:val="340"/>
          <w:jc w:val="center"/>
        </w:trPr>
        <w:tc>
          <w:tcPr>
            <w:tcW w:w="1727" w:type="pct"/>
            <w:shd w:val="clear" w:color="auto" w:fill="E7E6E6" w:themeFill="background2"/>
            <w:vAlign w:val="center"/>
          </w:tcPr>
          <w:p w14:paraId="40F7203E" w14:textId="77777777" w:rsidR="00426C44" w:rsidRPr="00D3669E" w:rsidRDefault="00426C44" w:rsidP="008702F3">
            <w:pPr>
              <w:pStyle w:val="015"/>
            </w:pPr>
            <w:r w:rsidRPr="00D3669E">
              <w:rPr>
                <w:rFonts w:hint="eastAsia"/>
              </w:rPr>
              <w:t>年代</w:t>
            </w:r>
          </w:p>
        </w:tc>
        <w:tc>
          <w:tcPr>
            <w:tcW w:w="1133" w:type="pct"/>
            <w:shd w:val="clear" w:color="auto" w:fill="E7E6E6" w:themeFill="background2"/>
            <w:vAlign w:val="center"/>
          </w:tcPr>
          <w:p w14:paraId="639CC1E3" w14:textId="77777777" w:rsidR="00426C44" w:rsidRPr="00D3669E" w:rsidRDefault="00426C44" w:rsidP="008702F3">
            <w:pPr>
              <w:pStyle w:val="015"/>
            </w:pPr>
            <w:r w:rsidRPr="00D3669E">
              <w:rPr>
                <w:rFonts w:hint="eastAsia"/>
              </w:rPr>
              <w:t>MERRA</w:t>
            </w:r>
            <w:r w:rsidRPr="00D3669E">
              <w:t xml:space="preserve"> 2</w:t>
            </w:r>
          </w:p>
        </w:tc>
        <w:tc>
          <w:tcPr>
            <w:tcW w:w="2140" w:type="pct"/>
            <w:shd w:val="clear" w:color="auto" w:fill="E7E6E6" w:themeFill="background2"/>
            <w:vAlign w:val="center"/>
          </w:tcPr>
          <w:p w14:paraId="0FC719BA" w14:textId="77777777" w:rsidR="00426C44" w:rsidRPr="00D3669E" w:rsidRDefault="00426C44" w:rsidP="008702F3">
            <w:pPr>
              <w:pStyle w:val="015"/>
            </w:pPr>
            <w:r w:rsidRPr="00D3669E">
              <w:rPr>
                <w:rFonts w:hint="eastAsia"/>
              </w:rPr>
              <w:t>测风年在长年代中的水平</w:t>
            </w:r>
          </w:p>
        </w:tc>
      </w:tr>
      <w:tr w:rsidR="00426C44" w:rsidRPr="00D3669E" w14:paraId="0852003C" w14:textId="77777777" w:rsidTr="0075614A">
        <w:trPr>
          <w:trHeight w:val="340"/>
          <w:jc w:val="center"/>
        </w:trPr>
        <w:tc>
          <w:tcPr>
            <w:tcW w:w="1727" w:type="pct"/>
            <w:vAlign w:val="center"/>
          </w:tcPr>
          <w:p w14:paraId="097662BB" w14:textId="77777777" w:rsidR="00426C44" w:rsidRPr="00D3669E" w:rsidRDefault="00426C44" w:rsidP="008702F3">
            <w:pPr>
              <w:pStyle w:val="015"/>
            </w:pPr>
            <w:r w:rsidRPr="00D3669E">
              <w:rPr>
                <w:rFonts w:hint="eastAsia"/>
              </w:rPr>
              <w:t>测风年</w:t>
            </w:r>
          </w:p>
        </w:tc>
        <w:tc>
          <w:tcPr>
            <w:tcW w:w="1133" w:type="pct"/>
            <w:tcBorders>
              <w:top w:val="nil"/>
              <w:left w:val="nil"/>
              <w:bottom w:val="single" w:sz="8" w:space="0" w:color="auto"/>
              <w:right w:val="single" w:sz="8" w:space="0" w:color="auto"/>
            </w:tcBorders>
            <w:shd w:val="clear" w:color="auto" w:fill="auto"/>
            <w:vAlign w:val="center"/>
          </w:tcPr>
          <w:p w14:paraId="1DB64673" w14:textId="77777777" w:rsidR="00426C44" w:rsidRPr="00D3669E" w:rsidRDefault="00426C44" w:rsidP="008702F3">
            <w:pPr>
              <w:pStyle w:val="015"/>
            </w:pPr>
            <w:r w:rsidRPr="00D3669E">
              <w:t>3.187</w:t>
            </w:r>
          </w:p>
        </w:tc>
        <w:tc>
          <w:tcPr>
            <w:tcW w:w="2140" w:type="pct"/>
            <w:vAlign w:val="center"/>
          </w:tcPr>
          <w:p w14:paraId="74B96B30" w14:textId="77777777" w:rsidR="00426C44" w:rsidRPr="00D3669E" w:rsidRDefault="00426C44" w:rsidP="008702F3">
            <w:pPr>
              <w:pStyle w:val="015"/>
            </w:pPr>
            <w:r w:rsidRPr="00D3669E">
              <w:rPr>
                <w:rFonts w:hint="eastAsia"/>
              </w:rPr>
              <w:t>---</w:t>
            </w:r>
          </w:p>
        </w:tc>
      </w:tr>
      <w:tr w:rsidR="00426C44" w:rsidRPr="00D3669E" w14:paraId="0AEDA2C8" w14:textId="77777777" w:rsidTr="0075614A">
        <w:trPr>
          <w:trHeight w:val="340"/>
          <w:jc w:val="center"/>
        </w:trPr>
        <w:tc>
          <w:tcPr>
            <w:tcW w:w="1727" w:type="pct"/>
            <w:vAlign w:val="center"/>
          </w:tcPr>
          <w:p w14:paraId="4CDFB192" w14:textId="77777777" w:rsidR="00426C44" w:rsidRPr="00D3669E" w:rsidRDefault="00426C44" w:rsidP="008702F3">
            <w:pPr>
              <w:pStyle w:val="015"/>
            </w:pPr>
            <w:r w:rsidRPr="00D3669E">
              <w:rPr>
                <w:rFonts w:hint="eastAsia"/>
              </w:rPr>
              <w:t>近</w:t>
            </w:r>
            <w:r w:rsidRPr="00D3669E">
              <w:t>30</w:t>
            </w:r>
            <w:r w:rsidRPr="00D3669E">
              <w:rPr>
                <w:rFonts w:hint="eastAsia"/>
              </w:rPr>
              <w:t>年</w:t>
            </w:r>
          </w:p>
        </w:tc>
        <w:tc>
          <w:tcPr>
            <w:tcW w:w="1133" w:type="pct"/>
            <w:tcBorders>
              <w:top w:val="nil"/>
              <w:left w:val="nil"/>
              <w:bottom w:val="single" w:sz="8" w:space="0" w:color="auto"/>
              <w:right w:val="single" w:sz="8" w:space="0" w:color="auto"/>
            </w:tcBorders>
            <w:shd w:val="clear" w:color="auto" w:fill="auto"/>
            <w:vAlign w:val="center"/>
          </w:tcPr>
          <w:p w14:paraId="3CAC1B96" w14:textId="77777777" w:rsidR="00426C44" w:rsidRPr="00D3669E" w:rsidRDefault="00426C44" w:rsidP="008702F3">
            <w:pPr>
              <w:pStyle w:val="015"/>
            </w:pPr>
            <w:r w:rsidRPr="00D3669E">
              <w:rPr>
                <w:rFonts w:hint="eastAsia"/>
              </w:rPr>
              <w:t>3</w:t>
            </w:r>
            <w:r w:rsidRPr="00D3669E">
              <w:t>.397</w:t>
            </w:r>
          </w:p>
        </w:tc>
        <w:tc>
          <w:tcPr>
            <w:tcW w:w="2140" w:type="pct"/>
            <w:tcBorders>
              <w:top w:val="nil"/>
              <w:left w:val="nil"/>
              <w:bottom w:val="single" w:sz="8" w:space="0" w:color="auto"/>
              <w:right w:val="single" w:sz="8" w:space="0" w:color="auto"/>
            </w:tcBorders>
            <w:shd w:val="clear" w:color="auto" w:fill="auto"/>
            <w:vAlign w:val="center"/>
          </w:tcPr>
          <w:p w14:paraId="31AB1266" w14:textId="77777777" w:rsidR="00426C44" w:rsidRPr="00D3669E" w:rsidRDefault="00426C44" w:rsidP="008702F3">
            <w:pPr>
              <w:pStyle w:val="015"/>
            </w:pPr>
            <w:r w:rsidRPr="00D3669E">
              <w:t>-6.18%</w:t>
            </w:r>
          </w:p>
        </w:tc>
      </w:tr>
      <w:tr w:rsidR="00426C44" w:rsidRPr="00D3669E" w14:paraId="353D05D7" w14:textId="77777777" w:rsidTr="0075614A">
        <w:trPr>
          <w:trHeight w:val="340"/>
          <w:jc w:val="center"/>
        </w:trPr>
        <w:tc>
          <w:tcPr>
            <w:tcW w:w="1727" w:type="pct"/>
            <w:vAlign w:val="center"/>
          </w:tcPr>
          <w:p w14:paraId="598A9052" w14:textId="77777777" w:rsidR="00426C44" w:rsidRPr="00D3669E" w:rsidRDefault="00426C44" w:rsidP="008702F3">
            <w:pPr>
              <w:pStyle w:val="015"/>
            </w:pPr>
            <w:r w:rsidRPr="00D3669E">
              <w:rPr>
                <w:rFonts w:hint="eastAsia"/>
              </w:rPr>
              <w:t>近</w:t>
            </w:r>
            <w:r w:rsidRPr="00D3669E">
              <w:rPr>
                <w:rFonts w:hint="eastAsia"/>
              </w:rPr>
              <w:t>20</w:t>
            </w:r>
            <w:r w:rsidRPr="00D3669E">
              <w:rPr>
                <w:rFonts w:hint="eastAsia"/>
              </w:rPr>
              <w:t>年</w:t>
            </w:r>
          </w:p>
        </w:tc>
        <w:tc>
          <w:tcPr>
            <w:tcW w:w="1133" w:type="pct"/>
            <w:tcBorders>
              <w:top w:val="nil"/>
              <w:left w:val="nil"/>
              <w:bottom w:val="single" w:sz="8" w:space="0" w:color="auto"/>
              <w:right w:val="single" w:sz="8" w:space="0" w:color="auto"/>
            </w:tcBorders>
            <w:shd w:val="clear" w:color="auto" w:fill="auto"/>
            <w:vAlign w:val="center"/>
          </w:tcPr>
          <w:p w14:paraId="33CF8670" w14:textId="77777777" w:rsidR="00426C44" w:rsidRPr="00D3669E" w:rsidRDefault="00426C44" w:rsidP="008702F3">
            <w:pPr>
              <w:pStyle w:val="015"/>
            </w:pPr>
            <w:r w:rsidRPr="00D3669E">
              <w:rPr>
                <w:rFonts w:hint="eastAsia"/>
              </w:rPr>
              <w:t>3</w:t>
            </w:r>
            <w:r w:rsidRPr="00D3669E">
              <w:t>.326</w:t>
            </w:r>
          </w:p>
        </w:tc>
        <w:tc>
          <w:tcPr>
            <w:tcW w:w="2140" w:type="pct"/>
            <w:tcBorders>
              <w:top w:val="nil"/>
              <w:left w:val="nil"/>
              <w:bottom w:val="single" w:sz="8" w:space="0" w:color="auto"/>
              <w:right w:val="single" w:sz="8" w:space="0" w:color="auto"/>
            </w:tcBorders>
            <w:shd w:val="clear" w:color="auto" w:fill="auto"/>
            <w:vAlign w:val="center"/>
          </w:tcPr>
          <w:p w14:paraId="3B6538B3" w14:textId="77777777" w:rsidR="00426C44" w:rsidRPr="00D3669E" w:rsidRDefault="00426C44" w:rsidP="008702F3">
            <w:pPr>
              <w:pStyle w:val="015"/>
            </w:pPr>
            <w:r w:rsidRPr="00D3669E">
              <w:t>-4.18%</w:t>
            </w:r>
          </w:p>
        </w:tc>
      </w:tr>
      <w:tr w:rsidR="00426C44" w:rsidRPr="00D3669E" w14:paraId="55059533" w14:textId="77777777" w:rsidTr="0075614A">
        <w:trPr>
          <w:trHeight w:val="340"/>
          <w:jc w:val="center"/>
        </w:trPr>
        <w:tc>
          <w:tcPr>
            <w:tcW w:w="1727" w:type="pct"/>
            <w:vAlign w:val="center"/>
          </w:tcPr>
          <w:p w14:paraId="0115E8A5" w14:textId="77777777" w:rsidR="00426C44" w:rsidRPr="00D3669E" w:rsidRDefault="00426C44" w:rsidP="008702F3">
            <w:pPr>
              <w:pStyle w:val="015"/>
            </w:pPr>
            <w:r w:rsidRPr="00D3669E">
              <w:rPr>
                <w:rFonts w:hint="eastAsia"/>
              </w:rPr>
              <w:t>近</w:t>
            </w:r>
            <w:r w:rsidRPr="00D3669E">
              <w:rPr>
                <w:rFonts w:hint="eastAsia"/>
              </w:rPr>
              <w:t>10</w:t>
            </w:r>
            <w:r w:rsidRPr="00D3669E">
              <w:rPr>
                <w:rFonts w:hint="eastAsia"/>
              </w:rPr>
              <w:t>年</w:t>
            </w:r>
          </w:p>
        </w:tc>
        <w:tc>
          <w:tcPr>
            <w:tcW w:w="1133" w:type="pct"/>
            <w:tcBorders>
              <w:top w:val="nil"/>
              <w:left w:val="nil"/>
              <w:bottom w:val="single" w:sz="8" w:space="0" w:color="auto"/>
              <w:right w:val="single" w:sz="8" w:space="0" w:color="auto"/>
            </w:tcBorders>
            <w:shd w:val="clear" w:color="auto" w:fill="auto"/>
            <w:vAlign w:val="center"/>
          </w:tcPr>
          <w:p w14:paraId="408AA5C2" w14:textId="77777777" w:rsidR="00426C44" w:rsidRPr="00D3669E" w:rsidRDefault="00426C44" w:rsidP="008702F3">
            <w:pPr>
              <w:pStyle w:val="015"/>
            </w:pPr>
            <w:r w:rsidRPr="00D3669E">
              <w:rPr>
                <w:rFonts w:hint="eastAsia"/>
              </w:rPr>
              <w:t>3</w:t>
            </w:r>
            <w:r w:rsidRPr="00D3669E">
              <w:t>.333</w:t>
            </w:r>
          </w:p>
        </w:tc>
        <w:tc>
          <w:tcPr>
            <w:tcW w:w="2140" w:type="pct"/>
            <w:tcBorders>
              <w:top w:val="nil"/>
              <w:left w:val="nil"/>
              <w:bottom w:val="single" w:sz="8" w:space="0" w:color="auto"/>
              <w:right w:val="single" w:sz="8" w:space="0" w:color="auto"/>
            </w:tcBorders>
            <w:shd w:val="clear" w:color="auto" w:fill="auto"/>
            <w:vAlign w:val="center"/>
          </w:tcPr>
          <w:p w14:paraId="2205D693" w14:textId="77777777" w:rsidR="00426C44" w:rsidRPr="00D3669E" w:rsidRDefault="00426C44" w:rsidP="008702F3">
            <w:pPr>
              <w:pStyle w:val="015"/>
            </w:pPr>
            <w:r w:rsidRPr="00D3669E">
              <w:t>-4.38%</w:t>
            </w:r>
          </w:p>
        </w:tc>
      </w:tr>
    </w:tbl>
    <w:p w14:paraId="5239B086" w14:textId="1A5D2740" w:rsidR="00426C44" w:rsidRPr="00D3669E" w:rsidRDefault="00426C44" w:rsidP="008027EF">
      <w:pPr>
        <w:pStyle w:val="013"/>
        <w:spacing w:before="163"/>
      </w:pPr>
      <w:r w:rsidRPr="00D3669E">
        <w:rPr>
          <w:rFonts w:hint="eastAsia"/>
        </w:rPr>
        <w:t>表</w:t>
      </w:r>
      <w:r w:rsidRPr="00D3669E">
        <w:rPr>
          <w:rFonts w:hint="eastAsia"/>
        </w:rPr>
        <w:t>2-</w:t>
      </w:r>
      <w:r w:rsidR="00AC2D84" w:rsidRPr="00D3669E">
        <w:t>1</w:t>
      </w:r>
      <w:r w:rsidR="005E2EFF" w:rsidRPr="00D3669E">
        <w:t>1</w:t>
      </w:r>
      <w:r w:rsidRPr="00D3669E">
        <w:rPr>
          <w:rFonts w:hint="eastAsia"/>
        </w:rPr>
        <w:t>（</w:t>
      </w:r>
      <w:r w:rsidRPr="00D3669E">
        <w:rPr>
          <w:rFonts w:hint="eastAsia"/>
        </w:rPr>
        <w:t>b</w:t>
      </w:r>
      <w:r w:rsidRPr="00D3669E">
        <w:rPr>
          <w:rFonts w:hint="eastAsia"/>
        </w:rPr>
        <w:t>）</w:t>
      </w:r>
      <w:r w:rsidRPr="00D3669E">
        <w:t xml:space="preserve">  </w:t>
      </w:r>
      <w:r w:rsidRPr="00D3669E">
        <w:t>测风塔</w:t>
      </w:r>
      <w:r w:rsidRPr="00D3669E">
        <w:rPr>
          <w:rFonts w:hint="eastAsia"/>
        </w:rPr>
        <w:t>代表年对比分析</w:t>
      </w:r>
    </w:p>
    <w:tbl>
      <w:tblPr>
        <w:tblW w:w="417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95"/>
        <w:gridCol w:w="1572"/>
        <w:gridCol w:w="2969"/>
      </w:tblGrid>
      <w:tr w:rsidR="00426C44" w:rsidRPr="00D3669E" w14:paraId="491EE3F1" w14:textId="77777777" w:rsidTr="0075614A">
        <w:trPr>
          <w:trHeight w:val="340"/>
          <w:jc w:val="center"/>
        </w:trPr>
        <w:tc>
          <w:tcPr>
            <w:tcW w:w="1727" w:type="pct"/>
            <w:shd w:val="clear" w:color="auto" w:fill="E7E6E6" w:themeFill="background2"/>
            <w:vAlign w:val="center"/>
          </w:tcPr>
          <w:p w14:paraId="0A35ED35" w14:textId="77777777" w:rsidR="00426C44" w:rsidRPr="00D3669E" w:rsidRDefault="00426C44" w:rsidP="008702F3">
            <w:pPr>
              <w:pStyle w:val="015"/>
            </w:pPr>
          </w:p>
        </w:tc>
        <w:tc>
          <w:tcPr>
            <w:tcW w:w="3273" w:type="pct"/>
            <w:gridSpan w:val="2"/>
            <w:shd w:val="clear" w:color="auto" w:fill="E7E6E6" w:themeFill="background2"/>
            <w:vAlign w:val="center"/>
          </w:tcPr>
          <w:p w14:paraId="51D9CCA4" w14:textId="77777777" w:rsidR="00426C44" w:rsidRPr="00D3669E" w:rsidRDefault="00426C44" w:rsidP="008702F3">
            <w:pPr>
              <w:pStyle w:val="015"/>
            </w:pPr>
            <w:r w:rsidRPr="00D3669E">
              <w:t>测风塔代表性分析</w:t>
            </w:r>
          </w:p>
          <w:p w14:paraId="2B8C86DF" w14:textId="77777777" w:rsidR="00426C44" w:rsidRPr="00D3669E" w:rsidRDefault="00426C44" w:rsidP="008702F3">
            <w:pPr>
              <w:pStyle w:val="015"/>
            </w:pPr>
            <w:r w:rsidRPr="00D3669E">
              <w:rPr>
                <w:rFonts w:hint="eastAsia"/>
              </w:rPr>
              <w:t>（</w:t>
            </w:r>
            <w:r w:rsidRPr="00D3669E">
              <w:rPr>
                <w:rFonts w:hint="eastAsia"/>
              </w:rPr>
              <w:t>20</w:t>
            </w:r>
            <w:r w:rsidRPr="00D3669E">
              <w:t>16</w:t>
            </w:r>
            <w:r w:rsidRPr="00D3669E">
              <w:rPr>
                <w:rFonts w:hint="eastAsia"/>
              </w:rPr>
              <w:t>.</w:t>
            </w:r>
            <w:r w:rsidRPr="00D3669E">
              <w:t>5~2017.5</w:t>
            </w:r>
            <w:r w:rsidRPr="00D3669E">
              <w:rPr>
                <w:rFonts w:hint="eastAsia"/>
              </w:rPr>
              <w:t>）</w:t>
            </w:r>
          </w:p>
        </w:tc>
      </w:tr>
      <w:tr w:rsidR="00426C44" w:rsidRPr="00D3669E" w14:paraId="5786DE3E" w14:textId="77777777" w:rsidTr="0075614A">
        <w:trPr>
          <w:trHeight w:val="340"/>
          <w:jc w:val="center"/>
        </w:trPr>
        <w:tc>
          <w:tcPr>
            <w:tcW w:w="1727" w:type="pct"/>
            <w:shd w:val="clear" w:color="auto" w:fill="E7E6E6" w:themeFill="background2"/>
            <w:vAlign w:val="center"/>
          </w:tcPr>
          <w:p w14:paraId="411B609A" w14:textId="77777777" w:rsidR="00426C44" w:rsidRPr="00D3669E" w:rsidRDefault="00426C44" w:rsidP="008702F3">
            <w:pPr>
              <w:pStyle w:val="015"/>
            </w:pPr>
            <w:r w:rsidRPr="00D3669E">
              <w:rPr>
                <w:rFonts w:hint="eastAsia"/>
              </w:rPr>
              <w:t>年代</w:t>
            </w:r>
          </w:p>
        </w:tc>
        <w:tc>
          <w:tcPr>
            <w:tcW w:w="1133" w:type="pct"/>
            <w:shd w:val="clear" w:color="auto" w:fill="E7E6E6" w:themeFill="background2"/>
            <w:vAlign w:val="center"/>
          </w:tcPr>
          <w:p w14:paraId="5255DBCC" w14:textId="77777777" w:rsidR="00426C44" w:rsidRPr="00D3669E" w:rsidRDefault="00426C44" w:rsidP="008702F3">
            <w:pPr>
              <w:pStyle w:val="015"/>
            </w:pPr>
            <w:r w:rsidRPr="00D3669E">
              <w:rPr>
                <w:rFonts w:hint="eastAsia"/>
              </w:rPr>
              <w:t>MERRA</w:t>
            </w:r>
            <w:r w:rsidRPr="00D3669E">
              <w:t xml:space="preserve"> 2</w:t>
            </w:r>
          </w:p>
        </w:tc>
        <w:tc>
          <w:tcPr>
            <w:tcW w:w="2140" w:type="pct"/>
            <w:shd w:val="clear" w:color="auto" w:fill="E7E6E6" w:themeFill="background2"/>
            <w:vAlign w:val="center"/>
          </w:tcPr>
          <w:p w14:paraId="42DDF182" w14:textId="77777777" w:rsidR="00426C44" w:rsidRPr="00D3669E" w:rsidRDefault="00426C44" w:rsidP="008702F3">
            <w:pPr>
              <w:pStyle w:val="015"/>
            </w:pPr>
            <w:r w:rsidRPr="00D3669E">
              <w:rPr>
                <w:rFonts w:hint="eastAsia"/>
              </w:rPr>
              <w:t>测风年在长年代中的水平</w:t>
            </w:r>
          </w:p>
        </w:tc>
      </w:tr>
      <w:tr w:rsidR="00426C44" w:rsidRPr="00D3669E" w14:paraId="6B028D7F" w14:textId="77777777" w:rsidTr="0075614A">
        <w:trPr>
          <w:trHeight w:val="340"/>
          <w:jc w:val="center"/>
        </w:trPr>
        <w:tc>
          <w:tcPr>
            <w:tcW w:w="1727" w:type="pct"/>
            <w:vAlign w:val="center"/>
          </w:tcPr>
          <w:p w14:paraId="6C08DE71" w14:textId="77777777" w:rsidR="00426C44" w:rsidRPr="00D3669E" w:rsidRDefault="00426C44" w:rsidP="008702F3">
            <w:pPr>
              <w:pStyle w:val="015"/>
            </w:pPr>
            <w:r w:rsidRPr="00D3669E">
              <w:rPr>
                <w:rFonts w:hint="eastAsia"/>
              </w:rPr>
              <w:t>测风年</w:t>
            </w:r>
          </w:p>
        </w:tc>
        <w:tc>
          <w:tcPr>
            <w:tcW w:w="1133" w:type="pct"/>
            <w:tcBorders>
              <w:top w:val="nil"/>
              <w:left w:val="nil"/>
              <w:bottom w:val="single" w:sz="8" w:space="0" w:color="auto"/>
              <w:right w:val="single" w:sz="8" w:space="0" w:color="auto"/>
            </w:tcBorders>
            <w:shd w:val="clear" w:color="auto" w:fill="auto"/>
            <w:vAlign w:val="center"/>
          </w:tcPr>
          <w:p w14:paraId="2B4A80CD" w14:textId="77777777" w:rsidR="00426C44" w:rsidRPr="00D3669E" w:rsidRDefault="00426C44" w:rsidP="008702F3">
            <w:pPr>
              <w:pStyle w:val="015"/>
            </w:pPr>
            <w:r w:rsidRPr="00D3669E">
              <w:t>3.161</w:t>
            </w:r>
          </w:p>
        </w:tc>
        <w:tc>
          <w:tcPr>
            <w:tcW w:w="2140" w:type="pct"/>
            <w:vAlign w:val="center"/>
          </w:tcPr>
          <w:p w14:paraId="643BF3BD" w14:textId="77777777" w:rsidR="00426C44" w:rsidRPr="00D3669E" w:rsidRDefault="00426C44" w:rsidP="008702F3">
            <w:pPr>
              <w:pStyle w:val="015"/>
            </w:pPr>
            <w:r w:rsidRPr="00D3669E">
              <w:rPr>
                <w:rFonts w:hint="eastAsia"/>
              </w:rPr>
              <w:t>---</w:t>
            </w:r>
          </w:p>
        </w:tc>
      </w:tr>
      <w:tr w:rsidR="00426C44" w:rsidRPr="00D3669E" w14:paraId="14177122" w14:textId="77777777" w:rsidTr="0075614A">
        <w:trPr>
          <w:trHeight w:val="340"/>
          <w:jc w:val="center"/>
        </w:trPr>
        <w:tc>
          <w:tcPr>
            <w:tcW w:w="1727" w:type="pct"/>
            <w:vAlign w:val="center"/>
          </w:tcPr>
          <w:p w14:paraId="5BFB3A4B" w14:textId="77777777" w:rsidR="00426C44" w:rsidRPr="00D3669E" w:rsidRDefault="00426C44" w:rsidP="008702F3">
            <w:pPr>
              <w:pStyle w:val="015"/>
            </w:pPr>
            <w:r w:rsidRPr="00D3669E">
              <w:rPr>
                <w:rFonts w:hint="eastAsia"/>
              </w:rPr>
              <w:t>近</w:t>
            </w:r>
            <w:r w:rsidRPr="00D3669E">
              <w:t>30</w:t>
            </w:r>
            <w:r w:rsidRPr="00D3669E">
              <w:rPr>
                <w:rFonts w:hint="eastAsia"/>
              </w:rPr>
              <w:t>年</w:t>
            </w:r>
          </w:p>
        </w:tc>
        <w:tc>
          <w:tcPr>
            <w:tcW w:w="1133" w:type="pct"/>
            <w:tcBorders>
              <w:top w:val="nil"/>
              <w:left w:val="nil"/>
              <w:bottom w:val="single" w:sz="8" w:space="0" w:color="auto"/>
              <w:right w:val="single" w:sz="8" w:space="0" w:color="auto"/>
            </w:tcBorders>
            <w:shd w:val="clear" w:color="auto" w:fill="auto"/>
            <w:vAlign w:val="center"/>
          </w:tcPr>
          <w:p w14:paraId="4FF84482" w14:textId="77777777" w:rsidR="00426C44" w:rsidRPr="00D3669E" w:rsidRDefault="00426C44" w:rsidP="008702F3">
            <w:pPr>
              <w:pStyle w:val="015"/>
            </w:pPr>
            <w:r w:rsidRPr="00D3669E">
              <w:t>3.402</w:t>
            </w:r>
          </w:p>
        </w:tc>
        <w:tc>
          <w:tcPr>
            <w:tcW w:w="2140" w:type="pct"/>
            <w:tcBorders>
              <w:top w:val="nil"/>
              <w:left w:val="nil"/>
              <w:bottom w:val="single" w:sz="8" w:space="0" w:color="auto"/>
              <w:right w:val="single" w:sz="8" w:space="0" w:color="auto"/>
            </w:tcBorders>
            <w:shd w:val="clear" w:color="auto" w:fill="auto"/>
            <w:vAlign w:val="center"/>
          </w:tcPr>
          <w:p w14:paraId="02691356" w14:textId="77777777" w:rsidR="00426C44" w:rsidRPr="00D3669E" w:rsidRDefault="00426C44" w:rsidP="008702F3">
            <w:pPr>
              <w:pStyle w:val="015"/>
            </w:pPr>
            <w:r w:rsidRPr="00D3669E">
              <w:rPr>
                <w:rFonts w:hint="eastAsia"/>
              </w:rPr>
              <w:t>-</w:t>
            </w:r>
            <w:r w:rsidRPr="00D3669E">
              <w:t>7.62%</w:t>
            </w:r>
          </w:p>
        </w:tc>
      </w:tr>
      <w:tr w:rsidR="00426C44" w:rsidRPr="00D3669E" w14:paraId="32FAA06F" w14:textId="77777777" w:rsidTr="0075614A">
        <w:trPr>
          <w:trHeight w:val="340"/>
          <w:jc w:val="center"/>
        </w:trPr>
        <w:tc>
          <w:tcPr>
            <w:tcW w:w="1727" w:type="pct"/>
            <w:vAlign w:val="center"/>
          </w:tcPr>
          <w:p w14:paraId="625BE33E" w14:textId="77777777" w:rsidR="00426C44" w:rsidRPr="00D3669E" w:rsidRDefault="00426C44" w:rsidP="008702F3">
            <w:pPr>
              <w:pStyle w:val="015"/>
            </w:pPr>
            <w:r w:rsidRPr="00D3669E">
              <w:rPr>
                <w:rFonts w:hint="eastAsia"/>
              </w:rPr>
              <w:t>近</w:t>
            </w:r>
            <w:r w:rsidRPr="00D3669E">
              <w:rPr>
                <w:rFonts w:hint="eastAsia"/>
              </w:rPr>
              <w:t>20</w:t>
            </w:r>
            <w:r w:rsidRPr="00D3669E">
              <w:rPr>
                <w:rFonts w:hint="eastAsia"/>
              </w:rPr>
              <w:t>年</w:t>
            </w:r>
          </w:p>
        </w:tc>
        <w:tc>
          <w:tcPr>
            <w:tcW w:w="1133" w:type="pct"/>
            <w:tcBorders>
              <w:top w:val="nil"/>
              <w:left w:val="nil"/>
              <w:bottom w:val="single" w:sz="8" w:space="0" w:color="auto"/>
              <w:right w:val="single" w:sz="8" w:space="0" w:color="auto"/>
            </w:tcBorders>
            <w:shd w:val="clear" w:color="auto" w:fill="auto"/>
            <w:vAlign w:val="center"/>
          </w:tcPr>
          <w:p w14:paraId="7A29B3B6" w14:textId="77777777" w:rsidR="00426C44" w:rsidRPr="00D3669E" w:rsidRDefault="00426C44" w:rsidP="008702F3">
            <w:pPr>
              <w:pStyle w:val="015"/>
            </w:pPr>
            <w:r w:rsidRPr="00D3669E">
              <w:t>3.326</w:t>
            </w:r>
          </w:p>
        </w:tc>
        <w:tc>
          <w:tcPr>
            <w:tcW w:w="2140" w:type="pct"/>
            <w:tcBorders>
              <w:top w:val="nil"/>
              <w:left w:val="nil"/>
              <w:bottom w:val="single" w:sz="8" w:space="0" w:color="auto"/>
              <w:right w:val="single" w:sz="8" w:space="0" w:color="auto"/>
            </w:tcBorders>
            <w:shd w:val="clear" w:color="auto" w:fill="auto"/>
            <w:vAlign w:val="center"/>
          </w:tcPr>
          <w:p w14:paraId="2CE0466D" w14:textId="77777777" w:rsidR="00426C44" w:rsidRPr="00D3669E" w:rsidRDefault="00426C44" w:rsidP="008702F3">
            <w:pPr>
              <w:pStyle w:val="015"/>
            </w:pPr>
            <w:r w:rsidRPr="00D3669E">
              <w:rPr>
                <w:rFonts w:hint="eastAsia"/>
              </w:rPr>
              <w:t>-</w:t>
            </w:r>
            <w:r w:rsidRPr="00D3669E">
              <w:t>5.22%</w:t>
            </w:r>
          </w:p>
        </w:tc>
      </w:tr>
      <w:tr w:rsidR="00426C44" w:rsidRPr="00D3669E" w14:paraId="03688DE6" w14:textId="77777777" w:rsidTr="0075614A">
        <w:trPr>
          <w:trHeight w:val="340"/>
          <w:jc w:val="center"/>
        </w:trPr>
        <w:tc>
          <w:tcPr>
            <w:tcW w:w="1727" w:type="pct"/>
            <w:vAlign w:val="center"/>
          </w:tcPr>
          <w:p w14:paraId="53E99E2F" w14:textId="77777777" w:rsidR="00426C44" w:rsidRPr="00D3669E" w:rsidRDefault="00426C44" w:rsidP="008702F3">
            <w:pPr>
              <w:pStyle w:val="015"/>
            </w:pPr>
            <w:r w:rsidRPr="00D3669E">
              <w:rPr>
                <w:rFonts w:hint="eastAsia"/>
              </w:rPr>
              <w:t>近</w:t>
            </w:r>
            <w:r w:rsidRPr="00D3669E">
              <w:rPr>
                <w:rFonts w:hint="eastAsia"/>
              </w:rPr>
              <w:t>10</w:t>
            </w:r>
            <w:r w:rsidRPr="00D3669E">
              <w:rPr>
                <w:rFonts w:hint="eastAsia"/>
              </w:rPr>
              <w:t>年</w:t>
            </w:r>
          </w:p>
        </w:tc>
        <w:tc>
          <w:tcPr>
            <w:tcW w:w="1133" w:type="pct"/>
            <w:tcBorders>
              <w:top w:val="nil"/>
              <w:left w:val="nil"/>
              <w:bottom w:val="single" w:sz="8" w:space="0" w:color="auto"/>
              <w:right w:val="single" w:sz="8" w:space="0" w:color="auto"/>
            </w:tcBorders>
            <w:shd w:val="clear" w:color="auto" w:fill="auto"/>
            <w:vAlign w:val="center"/>
          </w:tcPr>
          <w:p w14:paraId="44666570" w14:textId="77777777" w:rsidR="00426C44" w:rsidRPr="00D3669E" w:rsidRDefault="00426C44" w:rsidP="008702F3">
            <w:pPr>
              <w:pStyle w:val="015"/>
            </w:pPr>
            <w:r w:rsidRPr="00D3669E">
              <w:t>3.329</w:t>
            </w:r>
          </w:p>
        </w:tc>
        <w:tc>
          <w:tcPr>
            <w:tcW w:w="2140" w:type="pct"/>
            <w:tcBorders>
              <w:top w:val="nil"/>
              <w:left w:val="nil"/>
              <w:bottom w:val="single" w:sz="8" w:space="0" w:color="auto"/>
              <w:right w:val="single" w:sz="8" w:space="0" w:color="auto"/>
            </w:tcBorders>
            <w:shd w:val="clear" w:color="auto" w:fill="auto"/>
            <w:vAlign w:val="center"/>
          </w:tcPr>
          <w:p w14:paraId="274E56E6" w14:textId="77777777" w:rsidR="00426C44" w:rsidRPr="00D3669E" w:rsidRDefault="00426C44" w:rsidP="008702F3">
            <w:pPr>
              <w:pStyle w:val="015"/>
            </w:pPr>
            <w:r w:rsidRPr="00D3669E">
              <w:rPr>
                <w:rFonts w:hint="eastAsia"/>
              </w:rPr>
              <w:t>-</w:t>
            </w:r>
            <w:r w:rsidRPr="00D3669E">
              <w:t>5.32%</w:t>
            </w:r>
          </w:p>
        </w:tc>
      </w:tr>
    </w:tbl>
    <w:p w14:paraId="5D1869F3" w14:textId="538DEDD8" w:rsidR="00426C44" w:rsidRPr="00D3669E" w:rsidRDefault="00426C44" w:rsidP="00C129B3">
      <w:pPr>
        <w:pStyle w:val="01maintext"/>
      </w:pPr>
      <w:r w:rsidRPr="00D3669E">
        <w:rPr>
          <w:rFonts w:hint="eastAsia"/>
        </w:rPr>
        <w:t>从表</w:t>
      </w:r>
      <w:r w:rsidRPr="00D3669E">
        <w:rPr>
          <w:rFonts w:hint="eastAsia"/>
        </w:rPr>
        <w:t>2-</w:t>
      </w:r>
      <w:r w:rsidR="00AC2D84" w:rsidRPr="00D3669E">
        <w:t>1</w:t>
      </w:r>
      <w:r w:rsidR="005E2EFF" w:rsidRPr="00D3669E">
        <w:t>1</w:t>
      </w:r>
      <w:r w:rsidRPr="00D3669E">
        <w:rPr>
          <w:rFonts w:hint="eastAsia"/>
        </w:rPr>
        <w:t>所示，参考近</w:t>
      </w:r>
      <w:r w:rsidRPr="00D3669E">
        <w:rPr>
          <w:rFonts w:hint="eastAsia"/>
        </w:rPr>
        <w:t>1</w:t>
      </w:r>
      <w:r w:rsidRPr="00D3669E">
        <w:t>0</w:t>
      </w:r>
      <w:r w:rsidRPr="00D3669E">
        <w:t>年</w:t>
      </w:r>
      <w:r w:rsidRPr="00D3669E">
        <w:rPr>
          <w:rFonts w:hint="eastAsia"/>
        </w:rPr>
        <w:t>、</w:t>
      </w:r>
      <w:r w:rsidRPr="00D3669E">
        <w:rPr>
          <w:rFonts w:hint="eastAsia"/>
        </w:rPr>
        <w:t>2</w:t>
      </w:r>
      <w:r w:rsidRPr="00D3669E">
        <w:t>0</w:t>
      </w:r>
      <w:r w:rsidRPr="00D3669E">
        <w:t>年</w:t>
      </w:r>
      <w:r w:rsidRPr="00D3669E">
        <w:rPr>
          <w:rFonts w:hint="eastAsia"/>
        </w:rPr>
        <w:t>、</w:t>
      </w:r>
      <w:r w:rsidRPr="00D3669E">
        <w:rPr>
          <w:rFonts w:hint="eastAsia"/>
        </w:rPr>
        <w:t>30</w:t>
      </w:r>
      <w:r w:rsidRPr="00D3669E">
        <w:rPr>
          <w:rFonts w:hint="eastAsia"/>
        </w:rPr>
        <w:t>年长期数据，</w:t>
      </w:r>
      <w:r w:rsidRPr="00D3669E">
        <w:t>9406</w:t>
      </w:r>
      <w:r w:rsidRPr="00D3669E">
        <w:rPr>
          <w:rFonts w:hint="eastAsia"/>
        </w:rPr>
        <w:t>#</w:t>
      </w:r>
      <w:r w:rsidRPr="00D3669E">
        <w:rPr>
          <w:rFonts w:hint="eastAsia"/>
        </w:rPr>
        <w:t>、</w:t>
      </w:r>
      <w:r w:rsidRPr="00D3669E">
        <w:rPr>
          <w:rFonts w:hint="eastAsia"/>
        </w:rPr>
        <w:t>9</w:t>
      </w:r>
      <w:r w:rsidRPr="00D3669E">
        <w:t>410</w:t>
      </w:r>
      <w:r w:rsidRPr="00D3669E">
        <w:rPr>
          <w:rFonts w:hint="eastAsia"/>
        </w:rPr>
        <w:t>#</w:t>
      </w:r>
      <w:r w:rsidRPr="00D3669E">
        <w:t>和</w:t>
      </w:r>
      <w:r w:rsidRPr="00D3669E">
        <w:rPr>
          <w:rFonts w:hint="eastAsia"/>
        </w:rPr>
        <w:t>9</w:t>
      </w:r>
      <w:r w:rsidRPr="00D3669E">
        <w:t>411</w:t>
      </w:r>
      <w:r w:rsidRPr="00D3669E">
        <w:rPr>
          <w:rFonts w:hint="eastAsia"/>
        </w:rPr>
        <w:t>#</w:t>
      </w:r>
      <w:r w:rsidRPr="00D3669E">
        <w:rPr>
          <w:rFonts w:hint="eastAsia"/>
        </w:rPr>
        <w:t>测风年在长年代中的水平均为小风年。为更切合将来风资源发展趋势，采用近</w:t>
      </w:r>
      <w:r w:rsidRPr="00D3669E">
        <w:rPr>
          <w:rFonts w:hint="eastAsia"/>
        </w:rPr>
        <w:t>20</w:t>
      </w:r>
      <w:r w:rsidRPr="00D3669E">
        <w:rPr>
          <w:rFonts w:hint="eastAsia"/>
        </w:rPr>
        <w:t>年长期数据进行趋势分析。</w:t>
      </w:r>
    </w:p>
    <w:p w14:paraId="0CA56E5D" w14:textId="77777777" w:rsidR="00426C44" w:rsidRPr="00D3669E" w:rsidRDefault="00426C44" w:rsidP="008702F3">
      <w:pPr>
        <w:pStyle w:val="5"/>
        <w:spacing w:before="163" w:after="163"/>
      </w:pPr>
      <w:r w:rsidRPr="00D3669E">
        <w:rPr>
          <w:rFonts w:hint="eastAsia"/>
        </w:rPr>
        <w:t>2.</w:t>
      </w:r>
      <w:r w:rsidRPr="00D3669E">
        <w:t xml:space="preserve">3.2.4 </w:t>
      </w:r>
      <w:r w:rsidRPr="00D3669E">
        <w:t>长期代表年订正</w:t>
      </w:r>
    </w:p>
    <w:p w14:paraId="4187AC85" w14:textId="682C9621" w:rsidR="00426C44" w:rsidRPr="00D3669E" w:rsidRDefault="00426C44" w:rsidP="00C129B3">
      <w:pPr>
        <w:pStyle w:val="01maintext"/>
      </w:pPr>
      <w:r w:rsidRPr="00D3669E">
        <w:rPr>
          <w:rFonts w:hint="eastAsia"/>
        </w:rPr>
        <w:t>根据</w:t>
      </w:r>
      <w:r w:rsidRPr="00D3669E">
        <w:rPr>
          <w:rFonts w:hint="eastAsia"/>
        </w:rPr>
        <w:t>2.3.2.3</w:t>
      </w:r>
      <w:r w:rsidRPr="00D3669E">
        <w:rPr>
          <w:rFonts w:hint="eastAsia"/>
        </w:rPr>
        <w:t>章节，</w:t>
      </w:r>
      <w:r w:rsidRPr="00D3669E">
        <w:t>9406</w:t>
      </w:r>
      <w:r w:rsidRPr="00D3669E">
        <w:rPr>
          <w:rFonts w:hint="eastAsia"/>
        </w:rPr>
        <w:t>#</w:t>
      </w:r>
      <w:r w:rsidRPr="00D3669E">
        <w:rPr>
          <w:rFonts w:hint="eastAsia"/>
        </w:rPr>
        <w:t>、</w:t>
      </w:r>
      <w:r w:rsidRPr="00D3669E">
        <w:rPr>
          <w:rFonts w:hint="eastAsia"/>
        </w:rPr>
        <w:t>9</w:t>
      </w:r>
      <w:r w:rsidRPr="00D3669E">
        <w:t>410</w:t>
      </w:r>
      <w:r w:rsidRPr="00D3669E">
        <w:rPr>
          <w:rFonts w:hint="eastAsia"/>
        </w:rPr>
        <w:t>#</w:t>
      </w:r>
      <w:r w:rsidRPr="00D3669E">
        <w:rPr>
          <w:rFonts w:hint="eastAsia"/>
        </w:rPr>
        <w:t>、</w:t>
      </w:r>
      <w:r w:rsidRPr="00D3669E">
        <w:rPr>
          <w:rFonts w:hint="eastAsia"/>
        </w:rPr>
        <w:t>9</w:t>
      </w:r>
      <w:r w:rsidRPr="00D3669E">
        <w:t>411</w:t>
      </w:r>
      <w:r w:rsidRPr="00D3669E">
        <w:rPr>
          <w:rFonts w:hint="eastAsia"/>
        </w:rPr>
        <w:t>#</w:t>
      </w:r>
      <w:r w:rsidRPr="00D3669E">
        <w:rPr>
          <w:rFonts w:hint="eastAsia"/>
        </w:rPr>
        <w:t>测风塔在长年代中的水平均为小风年，本阶段对测风塔数据做长年代订正，测风塔长年代风速和风功率密度见表</w:t>
      </w:r>
      <w:r w:rsidRPr="00D3669E">
        <w:rPr>
          <w:rFonts w:hint="eastAsia"/>
        </w:rPr>
        <w:t>2-</w:t>
      </w:r>
      <w:r w:rsidRPr="00D3669E">
        <w:lastRenderedPageBreak/>
        <w:t>1</w:t>
      </w:r>
      <w:r w:rsidR="005E2EFF" w:rsidRPr="00D3669E">
        <w:t>2</w:t>
      </w:r>
      <w:r w:rsidRPr="00D3669E">
        <w:t>所示</w:t>
      </w:r>
      <w:r w:rsidRPr="00D3669E">
        <w:rPr>
          <w:rFonts w:hint="eastAsia"/>
        </w:rPr>
        <w:t>。</w:t>
      </w:r>
    </w:p>
    <w:p w14:paraId="0CF22FC7" w14:textId="361A6974" w:rsidR="00426C44" w:rsidRPr="00D3669E" w:rsidRDefault="00426C44" w:rsidP="008027EF">
      <w:pPr>
        <w:pStyle w:val="013"/>
        <w:spacing w:before="163"/>
      </w:pPr>
      <w:r w:rsidRPr="00D3669E">
        <w:rPr>
          <w:rFonts w:hint="eastAsia"/>
        </w:rPr>
        <w:t>表</w:t>
      </w:r>
      <w:r w:rsidRPr="00D3669E">
        <w:rPr>
          <w:rFonts w:hint="eastAsia"/>
        </w:rPr>
        <w:t>2-</w:t>
      </w:r>
      <w:r w:rsidRPr="00D3669E">
        <w:t>1</w:t>
      </w:r>
      <w:r w:rsidR="005E2EFF" w:rsidRPr="00D3669E">
        <w:t>2</w:t>
      </w:r>
      <w:r w:rsidRPr="00D3669E">
        <w:rPr>
          <w:rFonts w:hint="eastAsia"/>
        </w:rPr>
        <w:t>（</w:t>
      </w:r>
      <w:r w:rsidRPr="00D3669E">
        <w:rPr>
          <w:rFonts w:hint="eastAsia"/>
        </w:rPr>
        <w:t>a</w:t>
      </w:r>
      <w:r w:rsidRPr="00D3669E">
        <w:rPr>
          <w:rFonts w:hint="eastAsia"/>
        </w:rPr>
        <w:t>）</w:t>
      </w:r>
      <w:r w:rsidRPr="00D3669E">
        <w:t xml:space="preserve">  9406#</w:t>
      </w:r>
      <w:r w:rsidRPr="00D3669E">
        <w:rPr>
          <w:rFonts w:hint="eastAsia"/>
        </w:rPr>
        <w:t>测风塔长年代平均风速</w:t>
      </w:r>
    </w:p>
    <w:tbl>
      <w:tblPr>
        <w:tblW w:w="433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8"/>
        <w:gridCol w:w="1195"/>
        <w:gridCol w:w="847"/>
        <w:gridCol w:w="1128"/>
        <w:gridCol w:w="1127"/>
      </w:tblGrid>
      <w:tr w:rsidR="00426C44" w:rsidRPr="00D3669E" w14:paraId="4998064A" w14:textId="77777777" w:rsidTr="000428F3">
        <w:trPr>
          <w:trHeight w:val="300"/>
          <w:jc w:val="center"/>
        </w:trPr>
        <w:tc>
          <w:tcPr>
            <w:tcW w:w="2018" w:type="pct"/>
            <w:shd w:val="clear" w:color="auto" w:fill="E7E6E6" w:themeFill="background2"/>
            <w:noWrap/>
            <w:hideMark/>
          </w:tcPr>
          <w:p w14:paraId="421FA761" w14:textId="77777777" w:rsidR="00426C44" w:rsidRPr="00D3669E" w:rsidRDefault="00426C44" w:rsidP="008702F3">
            <w:pPr>
              <w:pStyle w:val="015"/>
            </w:pPr>
            <w:r w:rsidRPr="00D3669E">
              <w:t>测层（</w:t>
            </w:r>
            <w:r w:rsidRPr="00D3669E">
              <w:t>m</w:t>
            </w:r>
            <w:r w:rsidRPr="00D3669E">
              <w:t>）</w:t>
            </w:r>
          </w:p>
        </w:tc>
        <w:tc>
          <w:tcPr>
            <w:tcW w:w="829" w:type="pct"/>
          </w:tcPr>
          <w:p w14:paraId="53651605" w14:textId="77777777" w:rsidR="00426C44" w:rsidRPr="00D3669E" w:rsidRDefault="00426C44" w:rsidP="008702F3">
            <w:pPr>
              <w:pStyle w:val="015"/>
            </w:pPr>
            <w:r w:rsidRPr="00D3669E">
              <w:t>40m</w:t>
            </w:r>
          </w:p>
        </w:tc>
        <w:tc>
          <w:tcPr>
            <w:tcW w:w="588" w:type="pct"/>
          </w:tcPr>
          <w:p w14:paraId="680A993A" w14:textId="77777777" w:rsidR="00426C44" w:rsidRPr="00D3669E" w:rsidRDefault="00426C44" w:rsidP="008702F3">
            <w:pPr>
              <w:pStyle w:val="015"/>
            </w:pPr>
            <w:r w:rsidRPr="00D3669E">
              <w:t>60m</w:t>
            </w:r>
          </w:p>
        </w:tc>
        <w:tc>
          <w:tcPr>
            <w:tcW w:w="783" w:type="pct"/>
            <w:shd w:val="clear" w:color="auto" w:fill="auto"/>
          </w:tcPr>
          <w:p w14:paraId="79A536FC" w14:textId="77777777" w:rsidR="00426C44" w:rsidRPr="00D3669E" w:rsidRDefault="00426C44" w:rsidP="008702F3">
            <w:pPr>
              <w:pStyle w:val="015"/>
            </w:pPr>
            <w:r w:rsidRPr="00D3669E">
              <w:rPr>
                <w:rFonts w:hint="eastAsia"/>
              </w:rPr>
              <w:t>80m</w:t>
            </w:r>
          </w:p>
        </w:tc>
        <w:tc>
          <w:tcPr>
            <w:tcW w:w="782" w:type="pct"/>
            <w:shd w:val="clear" w:color="auto" w:fill="auto"/>
          </w:tcPr>
          <w:p w14:paraId="523B577C" w14:textId="77777777" w:rsidR="00426C44" w:rsidRPr="00D3669E" w:rsidRDefault="00426C44" w:rsidP="008702F3">
            <w:pPr>
              <w:pStyle w:val="015"/>
            </w:pPr>
            <w:r w:rsidRPr="00D3669E">
              <w:t>*90m</w:t>
            </w:r>
          </w:p>
        </w:tc>
      </w:tr>
      <w:tr w:rsidR="00426C44" w:rsidRPr="00D3669E" w14:paraId="56BF6800" w14:textId="77777777" w:rsidTr="000428F3">
        <w:trPr>
          <w:trHeight w:val="300"/>
          <w:jc w:val="center"/>
        </w:trPr>
        <w:tc>
          <w:tcPr>
            <w:tcW w:w="2018" w:type="pct"/>
            <w:shd w:val="clear" w:color="auto" w:fill="E7E6E6" w:themeFill="background2"/>
            <w:noWrap/>
            <w:hideMark/>
          </w:tcPr>
          <w:p w14:paraId="68362158" w14:textId="77777777" w:rsidR="00426C44" w:rsidRPr="00D3669E" w:rsidRDefault="00426C44" w:rsidP="008702F3">
            <w:pPr>
              <w:pStyle w:val="015"/>
            </w:pPr>
            <w:r w:rsidRPr="00D3669E">
              <w:rPr>
                <w:rFonts w:hint="eastAsia"/>
              </w:rPr>
              <w:t>订正前风速</w:t>
            </w:r>
            <w:r w:rsidRPr="00D3669E">
              <w:rPr>
                <w:rFonts w:hint="eastAsia"/>
              </w:rPr>
              <w:t>(m/s)</w:t>
            </w:r>
          </w:p>
        </w:tc>
        <w:tc>
          <w:tcPr>
            <w:tcW w:w="829" w:type="pct"/>
          </w:tcPr>
          <w:p w14:paraId="7FAA0C59" w14:textId="77777777" w:rsidR="00426C44" w:rsidRPr="00D3669E" w:rsidRDefault="00426C44" w:rsidP="008702F3">
            <w:pPr>
              <w:pStyle w:val="015"/>
            </w:pPr>
            <w:r w:rsidRPr="00D3669E">
              <w:rPr>
                <w:rFonts w:hint="eastAsia"/>
              </w:rPr>
              <w:t>6</w:t>
            </w:r>
            <w:r w:rsidRPr="00D3669E">
              <w:t>.11</w:t>
            </w:r>
          </w:p>
        </w:tc>
        <w:tc>
          <w:tcPr>
            <w:tcW w:w="588" w:type="pct"/>
          </w:tcPr>
          <w:p w14:paraId="39A8BB4D" w14:textId="77777777" w:rsidR="00426C44" w:rsidRPr="00D3669E" w:rsidRDefault="00426C44" w:rsidP="008702F3">
            <w:pPr>
              <w:pStyle w:val="015"/>
            </w:pPr>
            <w:r w:rsidRPr="00D3669E">
              <w:rPr>
                <w:rFonts w:hint="eastAsia"/>
              </w:rPr>
              <w:t>6</w:t>
            </w:r>
            <w:r w:rsidRPr="00D3669E">
              <w:t>.19</w:t>
            </w:r>
          </w:p>
        </w:tc>
        <w:tc>
          <w:tcPr>
            <w:tcW w:w="783" w:type="pct"/>
            <w:shd w:val="clear" w:color="auto" w:fill="auto"/>
          </w:tcPr>
          <w:p w14:paraId="19265450" w14:textId="77777777" w:rsidR="00426C44" w:rsidRPr="00D3669E" w:rsidRDefault="00426C44" w:rsidP="008702F3">
            <w:pPr>
              <w:pStyle w:val="015"/>
            </w:pPr>
            <w:r w:rsidRPr="00D3669E">
              <w:rPr>
                <w:rFonts w:hint="eastAsia"/>
              </w:rPr>
              <w:t>6</w:t>
            </w:r>
            <w:r w:rsidRPr="00D3669E">
              <w:t>.22</w:t>
            </w:r>
          </w:p>
        </w:tc>
        <w:tc>
          <w:tcPr>
            <w:tcW w:w="782" w:type="pct"/>
            <w:shd w:val="clear" w:color="auto" w:fill="auto"/>
          </w:tcPr>
          <w:p w14:paraId="6E7D44A5" w14:textId="3906C2FB" w:rsidR="00426C44" w:rsidRPr="00D3669E" w:rsidRDefault="00426C44" w:rsidP="008702F3">
            <w:pPr>
              <w:pStyle w:val="015"/>
            </w:pPr>
            <w:r w:rsidRPr="00D3669E">
              <w:rPr>
                <w:rFonts w:hint="eastAsia"/>
              </w:rPr>
              <w:t>6</w:t>
            </w:r>
            <w:r w:rsidRPr="00D3669E">
              <w:t>.2</w:t>
            </w:r>
            <w:r w:rsidR="00BF3AAF" w:rsidRPr="00D3669E">
              <w:t>2</w:t>
            </w:r>
          </w:p>
        </w:tc>
      </w:tr>
      <w:tr w:rsidR="00426C44" w:rsidRPr="00D3669E" w14:paraId="3F024FD7" w14:textId="77777777" w:rsidTr="000428F3">
        <w:trPr>
          <w:trHeight w:val="300"/>
          <w:jc w:val="center"/>
        </w:trPr>
        <w:tc>
          <w:tcPr>
            <w:tcW w:w="2018" w:type="pct"/>
            <w:shd w:val="clear" w:color="auto" w:fill="E7E6E6" w:themeFill="background2"/>
            <w:noWrap/>
          </w:tcPr>
          <w:p w14:paraId="08059DCC" w14:textId="77777777" w:rsidR="00426C44" w:rsidRPr="00D3669E" w:rsidRDefault="00426C44" w:rsidP="008702F3">
            <w:pPr>
              <w:pStyle w:val="015"/>
            </w:pPr>
            <w:r w:rsidRPr="00D3669E">
              <w:rPr>
                <w:rFonts w:hint="eastAsia"/>
              </w:rPr>
              <w:t>风功率密度（</w:t>
            </w:r>
            <w:r w:rsidRPr="00D3669E">
              <w:t>W/m</w:t>
            </w:r>
            <w:r w:rsidRPr="00D3669E">
              <w:rPr>
                <w:vertAlign w:val="superscript"/>
              </w:rPr>
              <w:t>2</w:t>
            </w:r>
            <w:r w:rsidRPr="00D3669E">
              <w:rPr>
                <w:rFonts w:hint="eastAsia"/>
              </w:rPr>
              <w:t>）</w:t>
            </w:r>
          </w:p>
        </w:tc>
        <w:tc>
          <w:tcPr>
            <w:tcW w:w="829" w:type="pct"/>
          </w:tcPr>
          <w:p w14:paraId="5A834DC2" w14:textId="77777777" w:rsidR="00426C44" w:rsidRPr="00D3669E" w:rsidRDefault="00426C44" w:rsidP="008702F3">
            <w:pPr>
              <w:pStyle w:val="015"/>
            </w:pPr>
            <w:r w:rsidRPr="00D3669E">
              <w:rPr>
                <w:rFonts w:hint="eastAsia"/>
              </w:rPr>
              <w:t>2</w:t>
            </w:r>
            <w:r w:rsidRPr="00D3669E">
              <w:t>22.7</w:t>
            </w:r>
          </w:p>
        </w:tc>
        <w:tc>
          <w:tcPr>
            <w:tcW w:w="588" w:type="pct"/>
          </w:tcPr>
          <w:p w14:paraId="7A4B0395" w14:textId="77777777" w:rsidR="00426C44" w:rsidRPr="00D3669E" w:rsidRDefault="00426C44" w:rsidP="008702F3">
            <w:pPr>
              <w:pStyle w:val="015"/>
            </w:pPr>
            <w:r w:rsidRPr="00D3669E">
              <w:rPr>
                <w:rFonts w:hint="eastAsia"/>
              </w:rPr>
              <w:t>2</w:t>
            </w:r>
            <w:r w:rsidRPr="00D3669E">
              <w:t>37.4</w:t>
            </w:r>
          </w:p>
        </w:tc>
        <w:tc>
          <w:tcPr>
            <w:tcW w:w="783" w:type="pct"/>
            <w:shd w:val="clear" w:color="auto" w:fill="auto"/>
          </w:tcPr>
          <w:p w14:paraId="2AD571DA" w14:textId="77777777" w:rsidR="00426C44" w:rsidRPr="00D3669E" w:rsidRDefault="00426C44" w:rsidP="008702F3">
            <w:pPr>
              <w:pStyle w:val="015"/>
            </w:pPr>
            <w:r w:rsidRPr="00D3669E">
              <w:rPr>
                <w:rFonts w:hint="eastAsia"/>
              </w:rPr>
              <w:t>2</w:t>
            </w:r>
            <w:r w:rsidRPr="00D3669E">
              <w:t>49.2</w:t>
            </w:r>
          </w:p>
        </w:tc>
        <w:tc>
          <w:tcPr>
            <w:tcW w:w="782" w:type="pct"/>
            <w:shd w:val="clear" w:color="auto" w:fill="auto"/>
          </w:tcPr>
          <w:p w14:paraId="597D8273" w14:textId="3B216C25" w:rsidR="00426C44" w:rsidRPr="00D3669E" w:rsidRDefault="00426C44" w:rsidP="008702F3">
            <w:pPr>
              <w:pStyle w:val="015"/>
            </w:pPr>
            <w:r w:rsidRPr="00D3669E">
              <w:rPr>
                <w:rFonts w:hint="eastAsia"/>
              </w:rPr>
              <w:t>2</w:t>
            </w:r>
            <w:r w:rsidR="00BF3AAF" w:rsidRPr="00D3669E">
              <w:t>49.2</w:t>
            </w:r>
          </w:p>
        </w:tc>
      </w:tr>
      <w:tr w:rsidR="00426C44" w:rsidRPr="00D3669E" w14:paraId="6A172EE1" w14:textId="77777777" w:rsidTr="000428F3">
        <w:trPr>
          <w:trHeight w:val="300"/>
          <w:jc w:val="center"/>
        </w:trPr>
        <w:tc>
          <w:tcPr>
            <w:tcW w:w="2018" w:type="pct"/>
            <w:shd w:val="clear" w:color="auto" w:fill="E7E6E6" w:themeFill="background2"/>
            <w:noWrap/>
          </w:tcPr>
          <w:p w14:paraId="56BDD1AE" w14:textId="77777777" w:rsidR="00426C44" w:rsidRPr="00D3669E" w:rsidRDefault="00426C44" w:rsidP="008702F3">
            <w:pPr>
              <w:pStyle w:val="015"/>
            </w:pPr>
            <w:r w:rsidRPr="00D3669E">
              <w:rPr>
                <w:rFonts w:hint="eastAsia"/>
              </w:rPr>
              <w:t>订正后风速</w:t>
            </w:r>
            <w:r w:rsidRPr="00D3669E">
              <w:rPr>
                <w:rFonts w:hint="eastAsia"/>
              </w:rPr>
              <w:t>(m/s)</w:t>
            </w:r>
          </w:p>
        </w:tc>
        <w:tc>
          <w:tcPr>
            <w:tcW w:w="829" w:type="pct"/>
            <w:tcBorders>
              <w:top w:val="nil"/>
              <w:left w:val="nil"/>
              <w:bottom w:val="single" w:sz="8" w:space="0" w:color="auto"/>
              <w:right w:val="single" w:sz="8" w:space="0" w:color="auto"/>
            </w:tcBorders>
            <w:shd w:val="clear" w:color="auto" w:fill="auto"/>
            <w:vAlign w:val="center"/>
          </w:tcPr>
          <w:p w14:paraId="4B21F39A" w14:textId="77777777" w:rsidR="00426C44" w:rsidRPr="00D3669E" w:rsidRDefault="00426C44" w:rsidP="008702F3">
            <w:pPr>
              <w:pStyle w:val="015"/>
            </w:pPr>
            <w:r w:rsidRPr="00D3669E">
              <w:rPr>
                <w:rFonts w:hint="eastAsia"/>
              </w:rPr>
              <w:t>6</w:t>
            </w:r>
            <w:r w:rsidRPr="00D3669E">
              <w:t>.16</w:t>
            </w:r>
          </w:p>
        </w:tc>
        <w:tc>
          <w:tcPr>
            <w:tcW w:w="588" w:type="pct"/>
            <w:tcBorders>
              <w:top w:val="nil"/>
              <w:left w:val="nil"/>
              <w:bottom w:val="single" w:sz="8" w:space="0" w:color="auto"/>
              <w:right w:val="single" w:sz="8" w:space="0" w:color="auto"/>
            </w:tcBorders>
            <w:shd w:val="clear" w:color="auto" w:fill="auto"/>
            <w:vAlign w:val="center"/>
          </w:tcPr>
          <w:p w14:paraId="708B2A4B" w14:textId="77777777" w:rsidR="00426C44" w:rsidRPr="00D3669E" w:rsidRDefault="00426C44" w:rsidP="008702F3">
            <w:pPr>
              <w:pStyle w:val="015"/>
            </w:pPr>
            <w:r w:rsidRPr="00D3669E">
              <w:rPr>
                <w:rFonts w:hint="eastAsia"/>
              </w:rPr>
              <w:t>6</w:t>
            </w:r>
            <w:r w:rsidRPr="00D3669E">
              <w:t>.24</w:t>
            </w:r>
          </w:p>
        </w:tc>
        <w:tc>
          <w:tcPr>
            <w:tcW w:w="783" w:type="pct"/>
            <w:tcBorders>
              <w:top w:val="nil"/>
              <w:left w:val="nil"/>
              <w:bottom w:val="single" w:sz="8" w:space="0" w:color="auto"/>
              <w:right w:val="single" w:sz="8" w:space="0" w:color="auto"/>
            </w:tcBorders>
            <w:shd w:val="clear" w:color="auto" w:fill="auto"/>
            <w:vAlign w:val="center"/>
          </w:tcPr>
          <w:p w14:paraId="25E266CD" w14:textId="77777777" w:rsidR="00426C44" w:rsidRPr="00D3669E" w:rsidRDefault="00426C44" w:rsidP="008702F3">
            <w:pPr>
              <w:pStyle w:val="015"/>
            </w:pPr>
            <w:r w:rsidRPr="00D3669E">
              <w:t>6.27</w:t>
            </w:r>
          </w:p>
        </w:tc>
        <w:tc>
          <w:tcPr>
            <w:tcW w:w="782" w:type="pct"/>
            <w:shd w:val="clear" w:color="auto" w:fill="auto"/>
          </w:tcPr>
          <w:p w14:paraId="798E7B25" w14:textId="5B5C0634" w:rsidR="00426C44" w:rsidRPr="00D3669E" w:rsidRDefault="00426C44" w:rsidP="008702F3">
            <w:pPr>
              <w:pStyle w:val="015"/>
            </w:pPr>
            <w:r w:rsidRPr="00D3669E">
              <w:rPr>
                <w:rFonts w:hint="eastAsia"/>
              </w:rPr>
              <w:t>6</w:t>
            </w:r>
            <w:r w:rsidRPr="00D3669E">
              <w:t>.2</w:t>
            </w:r>
            <w:r w:rsidR="00BF3AAF" w:rsidRPr="00D3669E">
              <w:t>7</w:t>
            </w:r>
          </w:p>
        </w:tc>
      </w:tr>
      <w:tr w:rsidR="00426C44" w:rsidRPr="00D3669E" w14:paraId="70897FEB" w14:textId="77777777" w:rsidTr="000428F3">
        <w:trPr>
          <w:trHeight w:val="300"/>
          <w:jc w:val="center"/>
        </w:trPr>
        <w:tc>
          <w:tcPr>
            <w:tcW w:w="2018" w:type="pct"/>
            <w:shd w:val="clear" w:color="auto" w:fill="E7E6E6" w:themeFill="background2"/>
            <w:noWrap/>
          </w:tcPr>
          <w:p w14:paraId="166E5212" w14:textId="77777777" w:rsidR="00426C44" w:rsidRPr="00D3669E" w:rsidRDefault="00426C44" w:rsidP="008702F3">
            <w:pPr>
              <w:pStyle w:val="015"/>
            </w:pPr>
            <w:r w:rsidRPr="00D3669E">
              <w:rPr>
                <w:rFonts w:hint="eastAsia"/>
              </w:rPr>
              <w:t>风功率密度（</w:t>
            </w:r>
            <w:r w:rsidRPr="00D3669E">
              <w:t>W/m</w:t>
            </w:r>
            <w:r w:rsidRPr="00D3669E">
              <w:rPr>
                <w:vertAlign w:val="superscript"/>
              </w:rPr>
              <w:t>2</w:t>
            </w:r>
            <w:r w:rsidRPr="00D3669E">
              <w:rPr>
                <w:rFonts w:hint="eastAsia"/>
              </w:rPr>
              <w:t>）</w:t>
            </w:r>
          </w:p>
        </w:tc>
        <w:tc>
          <w:tcPr>
            <w:tcW w:w="829" w:type="pct"/>
            <w:tcBorders>
              <w:top w:val="nil"/>
              <w:left w:val="nil"/>
              <w:bottom w:val="single" w:sz="8" w:space="0" w:color="auto"/>
              <w:right w:val="single" w:sz="8" w:space="0" w:color="auto"/>
            </w:tcBorders>
            <w:shd w:val="clear" w:color="auto" w:fill="auto"/>
            <w:vAlign w:val="center"/>
          </w:tcPr>
          <w:p w14:paraId="214F3856" w14:textId="77777777" w:rsidR="00426C44" w:rsidRPr="00D3669E" w:rsidRDefault="00426C44" w:rsidP="008702F3">
            <w:pPr>
              <w:pStyle w:val="015"/>
            </w:pPr>
            <w:r w:rsidRPr="00D3669E">
              <w:rPr>
                <w:rFonts w:hint="eastAsia"/>
              </w:rPr>
              <w:t>2</w:t>
            </w:r>
            <w:r w:rsidRPr="00D3669E">
              <w:t>29.3</w:t>
            </w:r>
          </w:p>
        </w:tc>
        <w:tc>
          <w:tcPr>
            <w:tcW w:w="588" w:type="pct"/>
            <w:tcBorders>
              <w:top w:val="nil"/>
              <w:left w:val="nil"/>
              <w:bottom w:val="single" w:sz="8" w:space="0" w:color="auto"/>
              <w:right w:val="single" w:sz="8" w:space="0" w:color="auto"/>
            </w:tcBorders>
            <w:shd w:val="clear" w:color="auto" w:fill="auto"/>
            <w:vAlign w:val="center"/>
          </w:tcPr>
          <w:p w14:paraId="7730ECC4" w14:textId="77777777" w:rsidR="00426C44" w:rsidRPr="00D3669E" w:rsidRDefault="00426C44" w:rsidP="008702F3">
            <w:pPr>
              <w:pStyle w:val="015"/>
            </w:pPr>
            <w:r w:rsidRPr="00D3669E">
              <w:rPr>
                <w:rFonts w:hint="eastAsia"/>
              </w:rPr>
              <w:t>2</w:t>
            </w:r>
            <w:r w:rsidRPr="00D3669E">
              <w:t>52.6</w:t>
            </w:r>
          </w:p>
        </w:tc>
        <w:tc>
          <w:tcPr>
            <w:tcW w:w="783" w:type="pct"/>
            <w:tcBorders>
              <w:top w:val="nil"/>
              <w:left w:val="nil"/>
              <w:bottom w:val="single" w:sz="8" w:space="0" w:color="auto"/>
              <w:right w:val="single" w:sz="8" w:space="0" w:color="auto"/>
            </w:tcBorders>
            <w:shd w:val="clear" w:color="auto" w:fill="auto"/>
            <w:vAlign w:val="center"/>
          </w:tcPr>
          <w:p w14:paraId="2AF81DE1" w14:textId="77777777" w:rsidR="00426C44" w:rsidRPr="00D3669E" w:rsidRDefault="00426C44" w:rsidP="008702F3">
            <w:pPr>
              <w:pStyle w:val="015"/>
            </w:pPr>
            <w:r w:rsidRPr="00D3669E">
              <w:rPr>
                <w:rFonts w:hint="eastAsia"/>
              </w:rPr>
              <w:t>2</w:t>
            </w:r>
            <w:r w:rsidRPr="00D3669E">
              <w:t>59.2</w:t>
            </w:r>
          </w:p>
        </w:tc>
        <w:tc>
          <w:tcPr>
            <w:tcW w:w="782" w:type="pct"/>
            <w:tcBorders>
              <w:top w:val="nil"/>
              <w:left w:val="nil"/>
              <w:bottom w:val="single" w:sz="8" w:space="0" w:color="auto"/>
              <w:right w:val="single" w:sz="8" w:space="0" w:color="auto"/>
            </w:tcBorders>
            <w:shd w:val="clear" w:color="auto" w:fill="auto"/>
            <w:vAlign w:val="center"/>
          </w:tcPr>
          <w:p w14:paraId="0B9F1230" w14:textId="13A9E53E" w:rsidR="00426C44" w:rsidRPr="00D3669E" w:rsidRDefault="00BF3AAF" w:rsidP="008702F3">
            <w:pPr>
              <w:pStyle w:val="015"/>
            </w:pPr>
            <w:r w:rsidRPr="00D3669E">
              <w:rPr>
                <w:rFonts w:hint="eastAsia"/>
              </w:rPr>
              <w:t>259.2</w:t>
            </w:r>
          </w:p>
        </w:tc>
      </w:tr>
    </w:tbl>
    <w:p w14:paraId="65FD5B52" w14:textId="42487955" w:rsidR="00426C44" w:rsidRPr="00D3669E" w:rsidRDefault="00426C44" w:rsidP="008027EF">
      <w:pPr>
        <w:pStyle w:val="013"/>
        <w:spacing w:before="163"/>
      </w:pPr>
      <w:r w:rsidRPr="00D3669E">
        <w:rPr>
          <w:rFonts w:hint="eastAsia"/>
        </w:rPr>
        <w:t>表</w:t>
      </w:r>
      <w:r w:rsidRPr="00D3669E">
        <w:rPr>
          <w:rFonts w:hint="eastAsia"/>
        </w:rPr>
        <w:t>2-</w:t>
      </w:r>
      <w:r w:rsidRPr="00D3669E">
        <w:t>1</w:t>
      </w:r>
      <w:r w:rsidR="005E2EFF" w:rsidRPr="00D3669E">
        <w:t>2</w:t>
      </w:r>
      <w:r w:rsidRPr="00D3669E">
        <w:rPr>
          <w:rFonts w:hint="eastAsia"/>
        </w:rPr>
        <w:t>（</w:t>
      </w:r>
      <w:r w:rsidRPr="00D3669E">
        <w:rPr>
          <w:rFonts w:hint="eastAsia"/>
        </w:rPr>
        <w:t>b</w:t>
      </w:r>
      <w:r w:rsidRPr="00D3669E">
        <w:rPr>
          <w:rFonts w:hint="eastAsia"/>
        </w:rPr>
        <w:t>）</w:t>
      </w:r>
      <w:r w:rsidRPr="00D3669E">
        <w:t xml:space="preserve">  9410#</w:t>
      </w:r>
      <w:r w:rsidRPr="00D3669E">
        <w:rPr>
          <w:rFonts w:hint="eastAsia"/>
        </w:rPr>
        <w:t>测风塔长年代平均风速</w:t>
      </w:r>
    </w:p>
    <w:tbl>
      <w:tblPr>
        <w:tblW w:w="433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8"/>
        <w:gridCol w:w="1195"/>
        <w:gridCol w:w="847"/>
        <w:gridCol w:w="1128"/>
        <w:gridCol w:w="1127"/>
      </w:tblGrid>
      <w:tr w:rsidR="00426C44" w:rsidRPr="00D3669E" w14:paraId="44BD1521" w14:textId="77777777" w:rsidTr="000428F3">
        <w:trPr>
          <w:trHeight w:val="300"/>
          <w:jc w:val="center"/>
        </w:trPr>
        <w:tc>
          <w:tcPr>
            <w:tcW w:w="2018" w:type="pct"/>
            <w:shd w:val="clear" w:color="auto" w:fill="E7E6E6" w:themeFill="background2"/>
            <w:noWrap/>
            <w:hideMark/>
          </w:tcPr>
          <w:p w14:paraId="43A549DB" w14:textId="77777777" w:rsidR="00426C44" w:rsidRPr="00D3669E" w:rsidRDefault="00426C44" w:rsidP="008702F3">
            <w:pPr>
              <w:pStyle w:val="015"/>
            </w:pPr>
            <w:r w:rsidRPr="00D3669E">
              <w:t>测层（</w:t>
            </w:r>
            <w:r w:rsidRPr="00D3669E">
              <w:t>m</w:t>
            </w:r>
            <w:r w:rsidRPr="00D3669E">
              <w:t>）</w:t>
            </w:r>
          </w:p>
        </w:tc>
        <w:tc>
          <w:tcPr>
            <w:tcW w:w="829" w:type="pct"/>
          </w:tcPr>
          <w:p w14:paraId="370F3412" w14:textId="77777777" w:rsidR="00426C44" w:rsidRPr="00D3669E" w:rsidRDefault="00426C44" w:rsidP="008702F3">
            <w:pPr>
              <w:pStyle w:val="015"/>
            </w:pPr>
            <w:r w:rsidRPr="00D3669E">
              <w:t>40m</w:t>
            </w:r>
          </w:p>
        </w:tc>
        <w:tc>
          <w:tcPr>
            <w:tcW w:w="588" w:type="pct"/>
          </w:tcPr>
          <w:p w14:paraId="5D4D6463" w14:textId="77777777" w:rsidR="00426C44" w:rsidRPr="00D3669E" w:rsidRDefault="00426C44" w:rsidP="008702F3">
            <w:pPr>
              <w:pStyle w:val="015"/>
            </w:pPr>
            <w:r w:rsidRPr="00D3669E">
              <w:t>60m</w:t>
            </w:r>
          </w:p>
        </w:tc>
        <w:tc>
          <w:tcPr>
            <w:tcW w:w="783" w:type="pct"/>
            <w:shd w:val="clear" w:color="auto" w:fill="auto"/>
          </w:tcPr>
          <w:p w14:paraId="7D111F99" w14:textId="77777777" w:rsidR="00426C44" w:rsidRPr="00D3669E" w:rsidRDefault="00426C44" w:rsidP="008702F3">
            <w:pPr>
              <w:pStyle w:val="015"/>
            </w:pPr>
            <w:r w:rsidRPr="00D3669E">
              <w:rPr>
                <w:rFonts w:hint="eastAsia"/>
              </w:rPr>
              <w:t>80m</w:t>
            </w:r>
          </w:p>
        </w:tc>
        <w:tc>
          <w:tcPr>
            <w:tcW w:w="782" w:type="pct"/>
            <w:shd w:val="clear" w:color="auto" w:fill="auto"/>
          </w:tcPr>
          <w:p w14:paraId="14F63788" w14:textId="77777777" w:rsidR="00426C44" w:rsidRPr="00D3669E" w:rsidRDefault="00426C44" w:rsidP="008702F3">
            <w:pPr>
              <w:pStyle w:val="015"/>
            </w:pPr>
            <w:r w:rsidRPr="00D3669E">
              <w:t>*90m</w:t>
            </w:r>
          </w:p>
        </w:tc>
      </w:tr>
      <w:tr w:rsidR="00426C44" w:rsidRPr="00D3669E" w14:paraId="7F4A9FFF" w14:textId="77777777" w:rsidTr="000428F3">
        <w:trPr>
          <w:trHeight w:val="300"/>
          <w:jc w:val="center"/>
        </w:trPr>
        <w:tc>
          <w:tcPr>
            <w:tcW w:w="2018" w:type="pct"/>
            <w:shd w:val="clear" w:color="auto" w:fill="E7E6E6" w:themeFill="background2"/>
            <w:noWrap/>
            <w:hideMark/>
          </w:tcPr>
          <w:p w14:paraId="24E059B9" w14:textId="77777777" w:rsidR="00426C44" w:rsidRPr="00D3669E" w:rsidRDefault="00426C44" w:rsidP="008702F3">
            <w:pPr>
              <w:pStyle w:val="015"/>
            </w:pPr>
            <w:r w:rsidRPr="00D3669E">
              <w:rPr>
                <w:rFonts w:hint="eastAsia"/>
              </w:rPr>
              <w:t>订正前风速</w:t>
            </w:r>
            <w:r w:rsidRPr="00D3669E">
              <w:rPr>
                <w:rFonts w:hint="eastAsia"/>
              </w:rPr>
              <w:t>(m/s)</w:t>
            </w:r>
          </w:p>
        </w:tc>
        <w:tc>
          <w:tcPr>
            <w:tcW w:w="829" w:type="pct"/>
          </w:tcPr>
          <w:p w14:paraId="4DDED3AA" w14:textId="77777777" w:rsidR="00426C44" w:rsidRPr="00D3669E" w:rsidRDefault="00426C44" w:rsidP="008702F3">
            <w:pPr>
              <w:pStyle w:val="015"/>
            </w:pPr>
            <w:r w:rsidRPr="00D3669E">
              <w:rPr>
                <w:rFonts w:hint="eastAsia"/>
              </w:rPr>
              <w:t>5</w:t>
            </w:r>
            <w:r w:rsidRPr="00D3669E">
              <w:t>.35</w:t>
            </w:r>
          </w:p>
        </w:tc>
        <w:tc>
          <w:tcPr>
            <w:tcW w:w="588" w:type="pct"/>
          </w:tcPr>
          <w:p w14:paraId="786B0934" w14:textId="77777777" w:rsidR="00426C44" w:rsidRPr="00D3669E" w:rsidRDefault="00426C44" w:rsidP="008702F3">
            <w:pPr>
              <w:pStyle w:val="015"/>
            </w:pPr>
            <w:r w:rsidRPr="00D3669E">
              <w:rPr>
                <w:rFonts w:hint="eastAsia"/>
              </w:rPr>
              <w:t>5</w:t>
            </w:r>
            <w:r w:rsidRPr="00D3669E">
              <w:t>.56</w:t>
            </w:r>
          </w:p>
        </w:tc>
        <w:tc>
          <w:tcPr>
            <w:tcW w:w="783" w:type="pct"/>
            <w:shd w:val="clear" w:color="auto" w:fill="auto"/>
          </w:tcPr>
          <w:p w14:paraId="3D4D1809" w14:textId="77777777" w:rsidR="00426C44" w:rsidRPr="00D3669E" w:rsidRDefault="00426C44" w:rsidP="008702F3">
            <w:pPr>
              <w:pStyle w:val="015"/>
            </w:pPr>
            <w:r w:rsidRPr="00D3669E">
              <w:rPr>
                <w:rFonts w:hint="eastAsia"/>
              </w:rPr>
              <w:t>5</w:t>
            </w:r>
            <w:r w:rsidRPr="00D3669E">
              <w:t>.54</w:t>
            </w:r>
          </w:p>
        </w:tc>
        <w:tc>
          <w:tcPr>
            <w:tcW w:w="782" w:type="pct"/>
            <w:shd w:val="clear" w:color="auto" w:fill="auto"/>
          </w:tcPr>
          <w:p w14:paraId="519FECC2" w14:textId="7030D94A" w:rsidR="00426C44" w:rsidRPr="00D3669E" w:rsidRDefault="00426C44" w:rsidP="008702F3">
            <w:pPr>
              <w:pStyle w:val="015"/>
            </w:pPr>
            <w:r w:rsidRPr="00D3669E">
              <w:rPr>
                <w:rFonts w:hint="eastAsia"/>
              </w:rPr>
              <w:t>5</w:t>
            </w:r>
            <w:r w:rsidRPr="00D3669E">
              <w:t>.5</w:t>
            </w:r>
            <w:r w:rsidR="00BF3AAF" w:rsidRPr="00D3669E">
              <w:t>4</w:t>
            </w:r>
          </w:p>
        </w:tc>
      </w:tr>
      <w:tr w:rsidR="00426C44" w:rsidRPr="00D3669E" w14:paraId="6CE21EA8" w14:textId="77777777" w:rsidTr="000428F3">
        <w:trPr>
          <w:trHeight w:val="300"/>
          <w:jc w:val="center"/>
        </w:trPr>
        <w:tc>
          <w:tcPr>
            <w:tcW w:w="2018" w:type="pct"/>
            <w:shd w:val="clear" w:color="auto" w:fill="E7E6E6" w:themeFill="background2"/>
            <w:noWrap/>
          </w:tcPr>
          <w:p w14:paraId="6CE8EB73" w14:textId="77777777" w:rsidR="00426C44" w:rsidRPr="00D3669E" w:rsidRDefault="00426C44" w:rsidP="008702F3">
            <w:pPr>
              <w:pStyle w:val="015"/>
            </w:pPr>
            <w:r w:rsidRPr="00D3669E">
              <w:rPr>
                <w:rFonts w:hint="eastAsia"/>
              </w:rPr>
              <w:t>风功率密度（</w:t>
            </w:r>
            <w:r w:rsidRPr="00D3669E">
              <w:t>W/m</w:t>
            </w:r>
            <w:r w:rsidRPr="00D3669E">
              <w:rPr>
                <w:vertAlign w:val="superscript"/>
              </w:rPr>
              <w:t>2</w:t>
            </w:r>
            <w:r w:rsidRPr="00D3669E">
              <w:rPr>
                <w:rFonts w:hint="eastAsia"/>
              </w:rPr>
              <w:t>）</w:t>
            </w:r>
          </w:p>
        </w:tc>
        <w:tc>
          <w:tcPr>
            <w:tcW w:w="829" w:type="pct"/>
          </w:tcPr>
          <w:p w14:paraId="3E9D97AF" w14:textId="77777777" w:rsidR="00426C44" w:rsidRPr="00D3669E" w:rsidRDefault="00426C44" w:rsidP="008702F3">
            <w:pPr>
              <w:pStyle w:val="015"/>
            </w:pPr>
            <w:r w:rsidRPr="00D3669E">
              <w:rPr>
                <w:rFonts w:hint="eastAsia"/>
              </w:rPr>
              <w:t>1</w:t>
            </w:r>
            <w:r w:rsidRPr="00D3669E">
              <w:t>44.3</w:t>
            </w:r>
          </w:p>
        </w:tc>
        <w:tc>
          <w:tcPr>
            <w:tcW w:w="588" w:type="pct"/>
          </w:tcPr>
          <w:p w14:paraId="3ED0E69F" w14:textId="77777777" w:rsidR="00426C44" w:rsidRPr="00D3669E" w:rsidRDefault="00426C44" w:rsidP="008702F3">
            <w:pPr>
              <w:pStyle w:val="015"/>
            </w:pPr>
            <w:r w:rsidRPr="00D3669E">
              <w:rPr>
                <w:rFonts w:hint="eastAsia"/>
              </w:rPr>
              <w:t>1</w:t>
            </w:r>
            <w:r w:rsidRPr="00D3669E">
              <w:t>59.2</w:t>
            </w:r>
          </w:p>
        </w:tc>
        <w:tc>
          <w:tcPr>
            <w:tcW w:w="783" w:type="pct"/>
            <w:shd w:val="clear" w:color="auto" w:fill="auto"/>
          </w:tcPr>
          <w:p w14:paraId="6F2C37A1" w14:textId="77777777" w:rsidR="00426C44" w:rsidRPr="00D3669E" w:rsidRDefault="00426C44" w:rsidP="008702F3">
            <w:pPr>
              <w:pStyle w:val="015"/>
            </w:pPr>
            <w:r w:rsidRPr="00D3669E">
              <w:rPr>
                <w:rFonts w:hint="eastAsia"/>
              </w:rPr>
              <w:t>1</w:t>
            </w:r>
            <w:r w:rsidRPr="00D3669E">
              <w:t>67.6</w:t>
            </w:r>
          </w:p>
        </w:tc>
        <w:tc>
          <w:tcPr>
            <w:tcW w:w="782" w:type="pct"/>
            <w:shd w:val="clear" w:color="auto" w:fill="auto"/>
          </w:tcPr>
          <w:p w14:paraId="0E5EFB7A" w14:textId="0FA3ABC8" w:rsidR="00426C44" w:rsidRPr="00D3669E" w:rsidRDefault="00426C44" w:rsidP="008702F3">
            <w:pPr>
              <w:pStyle w:val="015"/>
            </w:pPr>
            <w:r w:rsidRPr="00D3669E">
              <w:rPr>
                <w:rFonts w:hint="eastAsia"/>
              </w:rPr>
              <w:t>1</w:t>
            </w:r>
            <w:r w:rsidR="00BF3AAF" w:rsidRPr="00D3669E">
              <w:t>67.6</w:t>
            </w:r>
          </w:p>
        </w:tc>
      </w:tr>
      <w:tr w:rsidR="00426C44" w:rsidRPr="00D3669E" w14:paraId="561630ED" w14:textId="77777777" w:rsidTr="000428F3">
        <w:trPr>
          <w:trHeight w:val="300"/>
          <w:jc w:val="center"/>
        </w:trPr>
        <w:tc>
          <w:tcPr>
            <w:tcW w:w="2018" w:type="pct"/>
            <w:shd w:val="clear" w:color="auto" w:fill="E7E6E6" w:themeFill="background2"/>
            <w:noWrap/>
          </w:tcPr>
          <w:p w14:paraId="39BEFABC" w14:textId="77777777" w:rsidR="00426C44" w:rsidRPr="00D3669E" w:rsidRDefault="00426C44" w:rsidP="008702F3">
            <w:pPr>
              <w:pStyle w:val="015"/>
            </w:pPr>
            <w:r w:rsidRPr="00D3669E">
              <w:rPr>
                <w:rFonts w:hint="eastAsia"/>
              </w:rPr>
              <w:t>订正后风速</w:t>
            </w:r>
            <w:r w:rsidRPr="00D3669E">
              <w:rPr>
                <w:rFonts w:hint="eastAsia"/>
              </w:rPr>
              <w:t>(m/s)</w:t>
            </w:r>
          </w:p>
        </w:tc>
        <w:tc>
          <w:tcPr>
            <w:tcW w:w="829" w:type="pct"/>
            <w:tcBorders>
              <w:top w:val="nil"/>
              <w:left w:val="nil"/>
              <w:bottom w:val="single" w:sz="8" w:space="0" w:color="auto"/>
              <w:right w:val="single" w:sz="8" w:space="0" w:color="auto"/>
            </w:tcBorders>
            <w:shd w:val="clear" w:color="auto" w:fill="auto"/>
            <w:vAlign w:val="center"/>
          </w:tcPr>
          <w:p w14:paraId="6EA5C0C1" w14:textId="77777777" w:rsidR="00426C44" w:rsidRPr="00D3669E" w:rsidRDefault="00426C44" w:rsidP="008702F3">
            <w:pPr>
              <w:pStyle w:val="015"/>
            </w:pPr>
            <w:r w:rsidRPr="00D3669E">
              <w:rPr>
                <w:rFonts w:hint="eastAsia"/>
              </w:rPr>
              <w:t>5</w:t>
            </w:r>
            <w:r w:rsidRPr="00D3669E">
              <w:t>.42</w:t>
            </w:r>
          </w:p>
        </w:tc>
        <w:tc>
          <w:tcPr>
            <w:tcW w:w="588" w:type="pct"/>
            <w:tcBorders>
              <w:top w:val="nil"/>
              <w:left w:val="nil"/>
              <w:bottom w:val="single" w:sz="8" w:space="0" w:color="auto"/>
              <w:right w:val="single" w:sz="8" w:space="0" w:color="auto"/>
            </w:tcBorders>
            <w:shd w:val="clear" w:color="auto" w:fill="auto"/>
            <w:vAlign w:val="center"/>
          </w:tcPr>
          <w:p w14:paraId="67E0B0BC" w14:textId="77777777" w:rsidR="00426C44" w:rsidRPr="00D3669E" w:rsidRDefault="00426C44" w:rsidP="008702F3">
            <w:pPr>
              <w:pStyle w:val="015"/>
            </w:pPr>
            <w:r w:rsidRPr="00D3669E">
              <w:rPr>
                <w:rFonts w:hint="eastAsia"/>
              </w:rPr>
              <w:t>5</w:t>
            </w:r>
            <w:r w:rsidRPr="00D3669E">
              <w:t>.63</w:t>
            </w:r>
          </w:p>
        </w:tc>
        <w:tc>
          <w:tcPr>
            <w:tcW w:w="783" w:type="pct"/>
            <w:tcBorders>
              <w:top w:val="nil"/>
              <w:left w:val="nil"/>
              <w:bottom w:val="single" w:sz="8" w:space="0" w:color="auto"/>
              <w:right w:val="single" w:sz="8" w:space="0" w:color="auto"/>
            </w:tcBorders>
            <w:shd w:val="clear" w:color="auto" w:fill="auto"/>
            <w:vAlign w:val="center"/>
          </w:tcPr>
          <w:p w14:paraId="31E9099E" w14:textId="77777777" w:rsidR="00426C44" w:rsidRPr="00D3669E" w:rsidRDefault="00426C44" w:rsidP="008702F3">
            <w:pPr>
              <w:pStyle w:val="015"/>
            </w:pPr>
            <w:r w:rsidRPr="00D3669E">
              <w:rPr>
                <w:rFonts w:hint="eastAsia"/>
              </w:rPr>
              <w:t>5</w:t>
            </w:r>
            <w:r w:rsidRPr="00D3669E">
              <w:t>.61</w:t>
            </w:r>
          </w:p>
        </w:tc>
        <w:tc>
          <w:tcPr>
            <w:tcW w:w="782" w:type="pct"/>
            <w:shd w:val="clear" w:color="auto" w:fill="auto"/>
          </w:tcPr>
          <w:p w14:paraId="5422CCC3" w14:textId="029B2BDB" w:rsidR="00426C44" w:rsidRPr="00D3669E" w:rsidRDefault="00426C44" w:rsidP="008702F3">
            <w:pPr>
              <w:pStyle w:val="015"/>
            </w:pPr>
            <w:r w:rsidRPr="00D3669E">
              <w:rPr>
                <w:rFonts w:hint="eastAsia"/>
              </w:rPr>
              <w:t>5</w:t>
            </w:r>
            <w:r w:rsidRPr="00D3669E">
              <w:t>.6</w:t>
            </w:r>
            <w:r w:rsidR="00BF3AAF" w:rsidRPr="00D3669E">
              <w:t>1</w:t>
            </w:r>
          </w:p>
        </w:tc>
      </w:tr>
      <w:tr w:rsidR="00426C44" w:rsidRPr="00D3669E" w14:paraId="4B4C4FA7" w14:textId="77777777" w:rsidTr="000428F3">
        <w:trPr>
          <w:trHeight w:val="300"/>
          <w:jc w:val="center"/>
        </w:trPr>
        <w:tc>
          <w:tcPr>
            <w:tcW w:w="2018" w:type="pct"/>
            <w:shd w:val="clear" w:color="auto" w:fill="E7E6E6" w:themeFill="background2"/>
            <w:noWrap/>
          </w:tcPr>
          <w:p w14:paraId="2C5FD701" w14:textId="77777777" w:rsidR="00426C44" w:rsidRPr="00D3669E" w:rsidRDefault="00426C44" w:rsidP="008702F3">
            <w:pPr>
              <w:pStyle w:val="015"/>
            </w:pPr>
            <w:r w:rsidRPr="00D3669E">
              <w:rPr>
                <w:rFonts w:hint="eastAsia"/>
              </w:rPr>
              <w:t>风功率密度（</w:t>
            </w:r>
            <w:r w:rsidRPr="00D3669E">
              <w:t>W/m</w:t>
            </w:r>
            <w:r w:rsidRPr="00D3669E">
              <w:rPr>
                <w:vertAlign w:val="superscript"/>
              </w:rPr>
              <w:t>2</w:t>
            </w:r>
            <w:r w:rsidRPr="00D3669E">
              <w:rPr>
                <w:rFonts w:hint="eastAsia"/>
              </w:rPr>
              <w:t>）</w:t>
            </w:r>
          </w:p>
        </w:tc>
        <w:tc>
          <w:tcPr>
            <w:tcW w:w="829" w:type="pct"/>
            <w:tcBorders>
              <w:top w:val="nil"/>
              <w:left w:val="nil"/>
              <w:bottom w:val="single" w:sz="8" w:space="0" w:color="auto"/>
              <w:right w:val="single" w:sz="8" w:space="0" w:color="auto"/>
            </w:tcBorders>
            <w:shd w:val="clear" w:color="auto" w:fill="auto"/>
            <w:vAlign w:val="center"/>
          </w:tcPr>
          <w:p w14:paraId="73C81235" w14:textId="77777777" w:rsidR="00426C44" w:rsidRPr="00D3669E" w:rsidRDefault="00426C44" w:rsidP="008702F3">
            <w:pPr>
              <w:pStyle w:val="015"/>
            </w:pPr>
            <w:r w:rsidRPr="00D3669E">
              <w:rPr>
                <w:rFonts w:hint="eastAsia"/>
              </w:rPr>
              <w:t>1</w:t>
            </w:r>
            <w:r w:rsidRPr="00D3669E">
              <w:t>65.2</w:t>
            </w:r>
          </w:p>
        </w:tc>
        <w:tc>
          <w:tcPr>
            <w:tcW w:w="588" w:type="pct"/>
            <w:tcBorders>
              <w:top w:val="nil"/>
              <w:left w:val="nil"/>
              <w:bottom w:val="single" w:sz="8" w:space="0" w:color="auto"/>
              <w:right w:val="single" w:sz="8" w:space="0" w:color="auto"/>
            </w:tcBorders>
            <w:shd w:val="clear" w:color="auto" w:fill="auto"/>
            <w:vAlign w:val="center"/>
          </w:tcPr>
          <w:p w14:paraId="5D6F7B15" w14:textId="77777777" w:rsidR="00426C44" w:rsidRPr="00D3669E" w:rsidRDefault="00426C44" w:rsidP="008702F3">
            <w:pPr>
              <w:pStyle w:val="015"/>
            </w:pPr>
            <w:r w:rsidRPr="00D3669E">
              <w:rPr>
                <w:rFonts w:hint="eastAsia"/>
              </w:rPr>
              <w:t>1</w:t>
            </w:r>
            <w:r w:rsidRPr="00D3669E">
              <w:t>80.2</w:t>
            </w:r>
          </w:p>
        </w:tc>
        <w:tc>
          <w:tcPr>
            <w:tcW w:w="783" w:type="pct"/>
            <w:tcBorders>
              <w:top w:val="nil"/>
              <w:left w:val="nil"/>
              <w:bottom w:val="single" w:sz="8" w:space="0" w:color="auto"/>
              <w:right w:val="single" w:sz="8" w:space="0" w:color="auto"/>
            </w:tcBorders>
            <w:shd w:val="clear" w:color="auto" w:fill="auto"/>
            <w:vAlign w:val="center"/>
          </w:tcPr>
          <w:p w14:paraId="18D1A9FA" w14:textId="77777777" w:rsidR="00426C44" w:rsidRPr="00D3669E" w:rsidRDefault="00426C44" w:rsidP="008702F3">
            <w:pPr>
              <w:pStyle w:val="015"/>
            </w:pPr>
            <w:r w:rsidRPr="00D3669E">
              <w:rPr>
                <w:rFonts w:hint="eastAsia"/>
              </w:rPr>
              <w:t>1</w:t>
            </w:r>
            <w:r w:rsidRPr="00D3669E">
              <w:t>77.8</w:t>
            </w:r>
          </w:p>
        </w:tc>
        <w:tc>
          <w:tcPr>
            <w:tcW w:w="782" w:type="pct"/>
            <w:tcBorders>
              <w:top w:val="nil"/>
              <w:left w:val="nil"/>
              <w:bottom w:val="single" w:sz="8" w:space="0" w:color="auto"/>
              <w:right w:val="single" w:sz="8" w:space="0" w:color="auto"/>
            </w:tcBorders>
            <w:shd w:val="clear" w:color="auto" w:fill="auto"/>
            <w:vAlign w:val="center"/>
          </w:tcPr>
          <w:p w14:paraId="3E728B07" w14:textId="6070AF3E" w:rsidR="00426C44" w:rsidRPr="00D3669E" w:rsidRDefault="00426C44" w:rsidP="008702F3">
            <w:pPr>
              <w:pStyle w:val="015"/>
            </w:pPr>
            <w:r w:rsidRPr="00D3669E">
              <w:rPr>
                <w:rFonts w:hint="eastAsia"/>
              </w:rPr>
              <w:t>1</w:t>
            </w:r>
            <w:r w:rsidR="00BF3AAF" w:rsidRPr="00D3669E">
              <w:t>77.8</w:t>
            </w:r>
          </w:p>
        </w:tc>
      </w:tr>
    </w:tbl>
    <w:p w14:paraId="499897C7" w14:textId="112AD815" w:rsidR="00426C44" w:rsidRPr="00D3669E" w:rsidRDefault="00426C44" w:rsidP="008027EF">
      <w:pPr>
        <w:pStyle w:val="013"/>
        <w:spacing w:before="163"/>
      </w:pPr>
      <w:r w:rsidRPr="00D3669E">
        <w:rPr>
          <w:rFonts w:hint="eastAsia"/>
        </w:rPr>
        <w:t>表</w:t>
      </w:r>
      <w:r w:rsidRPr="00D3669E">
        <w:rPr>
          <w:rFonts w:hint="eastAsia"/>
        </w:rPr>
        <w:t>2-</w:t>
      </w:r>
      <w:r w:rsidRPr="00D3669E">
        <w:t>1</w:t>
      </w:r>
      <w:r w:rsidR="005E2EFF" w:rsidRPr="00D3669E">
        <w:t>2</w:t>
      </w:r>
      <w:r w:rsidRPr="00D3669E">
        <w:rPr>
          <w:rFonts w:hint="eastAsia"/>
        </w:rPr>
        <w:t>（</w:t>
      </w:r>
      <w:r w:rsidRPr="00D3669E">
        <w:rPr>
          <w:rFonts w:hint="eastAsia"/>
        </w:rPr>
        <w:t>c</w:t>
      </w:r>
      <w:r w:rsidRPr="00D3669E">
        <w:rPr>
          <w:rFonts w:hint="eastAsia"/>
        </w:rPr>
        <w:t>）</w:t>
      </w:r>
      <w:r w:rsidRPr="00D3669E">
        <w:t xml:space="preserve">  9411#</w:t>
      </w:r>
      <w:r w:rsidRPr="00D3669E">
        <w:rPr>
          <w:rFonts w:hint="eastAsia"/>
        </w:rPr>
        <w:t>测风塔长年代平均风速</w:t>
      </w:r>
    </w:p>
    <w:tbl>
      <w:tblPr>
        <w:tblW w:w="434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0"/>
        <w:gridCol w:w="1195"/>
        <w:gridCol w:w="848"/>
        <w:gridCol w:w="1129"/>
        <w:gridCol w:w="1128"/>
      </w:tblGrid>
      <w:tr w:rsidR="00426C44" w:rsidRPr="00D3669E" w14:paraId="7C547939" w14:textId="77777777" w:rsidTr="0075614A">
        <w:trPr>
          <w:trHeight w:val="300"/>
          <w:jc w:val="center"/>
        </w:trPr>
        <w:tc>
          <w:tcPr>
            <w:tcW w:w="2018" w:type="pct"/>
            <w:shd w:val="clear" w:color="auto" w:fill="E7E6E6" w:themeFill="background2"/>
            <w:noWrap/>
            <w:hideMark/>
          </w:tcPr>
          <w:p w14:paraId="7E038C86" w14:textId="77777777" w:rsidR="00426C44" w:rsidRPr="00D3669E" w:rsidRDefault="00426C44" w:rsidP="008702F3">
            <w:pPr>
              <w:pStyle w:val="015"/>
            </w:pPr>
            <w:r w:rsidRPr="00D3669E">
              <w:t>测层（</w:t>
            </w:r>
            <w:r w:rsidRPr="00D3669E">
              <w:t>m</w:t>
            </w:r>
            <w:r w:rsidRPr="00D3669E">
              <w:t>）</w:t>
            </w:r>
          </w:p>
        </w:tc>
        <w:tc>
          <w:tcPr>
            <w:tcW w:w="829" w:type="pct"/>
          </w:tcPr>
          <w:p w14:paraId="6932EBB6" w14:textId="77777777" w:rsidR="00426C44" w:rsidRPr="00D3669E" w:rsidRDefault="00426C44" w:rsidP="008702F3">
            <w:pPr>
              <w:pStyle w:val="015"/>
            </w:pPr>
            <w:r w:rsidRPr="00D3669E">
              <w:t>40m</w:t>
            </w:r>
          </w:p>
        </w:tc>
        <w:tc>
          <w:tcPr>
            <w:tcW w:w="588" w:type="pct"/>
          </w:tcPr>
          <w:p w14:paraId="618988D8" w14:textId="77777777" w:rsidR="00426C44" w:rsidRPr="00D3669E" w:rsidRDefault="00426C44" w:rsidP="008702F3">
            <w:pPr>
              <w:pStyle w:val="015"/>
            </w:pPr>
            <w:r w:rsidRPr="00D3669E">
              <w:t>60m</w:t>
            </w:r>
          </w:p>
        </w:tc>
        <w:tc>
          <w:tcPr>
            <w:tcW w:w="783" w:type="pct"/>
          </w:tcPr>
          <w:p w14:paraId="7453BD9A" w14:textId="77777777" w:rsidR="00426C44" w:rsidRPr="00D3669E" w:rsidRDefault="00426C44" w:rsidP="008702F3">
            <w:pPr>
              <w:pStyle w:val="015"/>
            </w:pPr>
            <w:r w:rsidRPr="00D3669E">
              <w:rPr>
                <w:rFonts w:hint="eastAsia"/>
              </w:rPr>
              <w:t>80m</w:t>
            </w:r>
          </w:p>
        </w:tc>
        <w:tc>
          <w:tcPr>
            <w:tcW w:w="782" w:type="pct"/>
          </w:tcPr>
          <w:p w14:paraId="4B9DB5CE" w14:textId="77777777" w:rsidR="00426C44" w:rsidRPr="00D3669E" w:rsidRDefault="00426C44" w:rsidP="008702F3">
            <w:pPr>
              <w:pStyle w:val="015"/>
            </w:pPr>
            <w:r w:rsidRPr="00D3669E">
              <w:t>*90m</w:t>
            </w:r>
          </w:p>
        </w:tc>
      </w:tr>
      <w:tr w:rsidR="00426C44" w:rsidRPr="00D3669E" w14:paraId="2353F937" w14:textId="77777777" w:rsidTr="000428F3">
        <w:trPr>
          <w:trHeight w:val="300"/>
          <w:jc w:val="center"/>
        </w:trPr>
        <w:tc>
          <w:tcPr>
            <w:tcW w:w="2018" w:type="pct"/>
            <w:shd w:val="clear" w:color="auto" w:fill="E7E6E6" w:themeFill="background2"/>
            <w:noWrap/>
            <w:hideMark/>
          </w:tcPr>
          <w:p w14:paraId="4FBB744B" w14:textId="77777777" w:rsidR="00426C44" w:rsidRPr="00D3669E" w:rsidRDefault="00426C44" w:rsidP="008702F3">
            <w:pPr>
              <w:pStyle w:val="015"/>
            </w:pPr>
            <w:r w:rsidRPr="00D3669E">
              <w:rPr>
                <w:rFonts w:hint="eastAsia"/>
              </w:rPr>
              <w:t>订正前风速</w:t>
            </w:r>
            <w:r w:rsidRPr="00D3669E">
              <w:rPr>
                <w:rFonts w:hint="eastAsia"/>
              </w:rPr>
              <w:t>(m/s)</w:t>
            </w:r>
          </w:p>
        </w:tc>
        <w:tc>
          <w:tcPr>
            <w:tcW w:w="829" w:type="pct"/>
          </w:tcPr>
          <w:p w14:paraId="6569535C" w14:textId="77777777" w:rsidR="00426C44" w:rsidRPr="00D3669E" w:rsidRDefault="00426C44" w:rsidP="008702F3">
            <w:pPr>
              <w:pStyle w:val="015"/>
            </w:pPr>
            <w:r w:rsidRPr="00D3669E">
              <w:rPr>
                <w:rFonts w:hint="eastAsia"/>
              </w:rPr>
              <w:t>5</w:t>
            </w:r>
            <w:r w:rsidRPr="00D3669E">
              <w:t>.40</w:t>
            </w:r>
          </w:p>
        </w:tc>
        <w:tc>
          <w:tcPr>
            <w:tcW w:w="588" w:type="pct"/>
          </w:tcPr>
          <w:p w14:paraId="14AFE2C4" w14:textId="77777777" w:rsidR="00426C44" w:rsidRPr="00D3669E" w:rsidRDefault="00426C44" w:rsidP="008702F3">
            <w:pPr>
              <w:pStyle w:val="015"/>
            </w:pPr>
            <w:r w:rsidRPr="00D3669E">
              <w:rPr>
                <w:rFonts w:hint="eastAsia"/>
              </w:rPr>
              <w:t>5</w:t>
            </w:r>
            <w:r w:rsidRPr="00D3669E">
              <w:t>.67</w:t>
            </w:r>
          </w:p>
        </w:tc>
        <w:tc>
          <w:tcPr>
            <w:tcW w:w="783" w:type="pct"/>
            <w:shd w:val="clear" w:color="auto" w:fill="auto"/>
          </w:tcPr>
          <w:p w14:paraId="3A9B33B9" w14:textId="77777777" w:rsidR="00426C44" w:rsidRPr="00D3669E" w:rsidRDefault="00426C44" w:rsidP="008702F3">
            <w:pPr>
              <w:pStyle w:val="015"/>
            </w:pPr>
            <w:r w:rsidRPr="00D3669E">
              <w:rPr>
                <w:rFonts w:hint="eastAsia"/>
              </w:rPr>
              <w:t>5</w:t>
            </w:r>
            <w:r w:rsidRPr="00D3669E">
              <w:t>.65</w:t>
            </w:r>
          </w:p>
        </w:tc>
        <w:tc>
          <w:tcPr>
            <w:tcW w:w="782" w:type="pct"/>
            <w:shd w:val="clear" w:color="auto" w:fill="auto"/>
          </w:tcPr>
          <w:p w14:paraId="6F1C14B9" w14:textId="5F5B395C" w:rsidR="00426C44" w:rsidRPr="00D3669E" w:rsidRDefault="00426C44" w:rsidP="008702F3">
            <w:pPr>
              <w:pStyle w:val="015"/>
            </w:pPr>
            <w:r w:rsidRPr="00D3669E">
              <w:rPr>
                <w:rFonts w:hint="eastAsia"/>
              </w:rPr>
              <w:t>5</w:t>
            </w:r>
            <w:r w:rsidRPr="00D3669E">
              <w:t>.6</w:t>
            </w:r>
            <w:r w:rsidR="00231828" w:rsidRPr="00D3669E">
              <w:t>5</w:t>
            </w:r>
          </w:p>
        </w:tc>
      </w:tr>
      <w:tr w:rsidR="00426C44" w:rsidRPr="00D3669E" w14:paraId="0C5551C3" w14:textId="77777777" w:rsidTr="000428F3">
        <w:trPr>
          <w:trHeight w:val="300"/>
          <w:jc w:val="center"/>
        </w:trPr>
        <w:tc>
          <w:tcPr>
            <w:tcW w:w="2018" w:type="pct"/>
            <w:shd w:val="clear" w:color="auto" w:fill="E7E6E6" w:themeFill="background2"/>
            <w:noWrap/>
          </w:tcPr>
          <w:p w14:paraId="678C7E22" w14:textId="77777777" w:rsidR="00426C44" w:rsidRPr="00D3669E" w:rsidRDefault="00426C44" w:rsidP="008702F3">
            <w:pPr>
              <w:pStyle w:val="015"/>
            </w:pPr>
            <w:r w:rsidRPr="00D3669E">
              <w:rPr>
                <w:rFonts w:hint="eastAsia"/>
              </w:rPr>
              <w:t>风功率密度（</w:t>
            </w:r>
            <w:r w:rsidRPr="00D3669E">
              <w:t>W/m</w:t>
            </w:r>
            <w:r w:rsidRPr="00D3669E">
              <w:rPr>
                <w:vertAlign w:val="superscript"/>
              </w:rPr>
              <w:t>2</w:t>
            </w:r>
            <w:r w:rsidRPr="00D3669E">
              <w:rPr>
                <w:rFonts w:hint="eastAsia"/>
              </w:rPr>
              <w:t>）</w:t>
            </w:r>
          </w:p>
        </w:tc>
        <w:tc>
          <w:tcPr>
            <w:tcW w:w="829" w:type="pct"/>
          </w:tcPr>
          <w:p w14:paraId="13CFBF50" w14:textId="77777777" w:rsidR="00426C44" w:rsidRPr="00D3669E" w:rsidRDefault="00426C44" w:rsidP="008702F3">
            <w:pPr>
              <w:pStyle w:val="015"/>
            </w:pPr>
            <w:r w:rsidRPr="00D3669E">
              <w:rPr>
                <w:rFonts w:hint="eastAsia"/>
              </w:rPr>
              <w:t>1</w:t>
            </w:r>
            <w:r w:rsidRPr="00D3669E">
              <w:t>49.8</w:t>
            </w:r>
          </w:p>
        </w:tc>
        <w:tc>
          <w:tcPr>
            <w:tcW w:w="588" w:type="pct"/>
          </w:tcPr>
          <w:p w14:paraId="23EB1530" w14:textId="77777777" w:rsidR="00426C44" w:rsidRPr="00D3669E" w:rsidRDefault="00426C44" w:rsidP="008702F3">
            <w:pPr>
              <w:pStyle w:val="015"/>
            </w:pPr>
            <w:r w:rsidRPr="00D3669E">
              <w:rPr>
                <w:rFonts w:hint="eastAsia"/>
              </w:rPr>
              <w:t>1</w:t>
            </w:r>
            <w:r w:rsidRPr="00D3669E">
              <w:t>71.8</w:t>
            </w:r>
          </w:p>
        </w:tc>
        <w:tc>
          <w:tcPr>
            <w:tcW w:w="783" w:type="pct"/>
            <w:shd w:val="clear" w:color="auto" w:fill="auto"/>
          </w:tcPr>
          <w:p w14:paraId="0C98A3F7" w14:textId="77777777" w:rsidR="00426C44" w:rsidRPr="00D3669E" w:rsidRDefault="00426C44" w:rsidP="008702F3">
            <w:pPr>
              <w:pStyle w:val="015"/>
            </w:pPr>
            <w:r w:rsidRPr="00D3669E">
              <w:rPr>
                <w:rFonts w:hint="eastAsia"/>
              </w:rPr>
              <w:t>1</w:t>
            </w:r>
            <w:r w:rsidRPr="00D3669E">
              <w:t>74.3</w:t>
            </w:r>
          </w:p>
        </w:tc>
        <w:tc>
          <w:tcPr>
            <w:tcW w:w="782" w:type="pct"/>
            <w:shd w:val="clear" w:color="auto" w:fill="auto"/>
          </w:tcPr>
          <w:p w14:paraId="56D6DFD2" w14:textId="5FC5D4AA" w:rsidR="00426C44" w:rsidRPr="00D3669E" w:rsidRDefault="00426C44" w:rsidP="008702F3">
            <w:pPr>
              <w:pStyle w:val="015"/>
            </w:pPr>
            <w:r w:rsidRPr="00D3669E">
              <w:rPr>
                <w:rFonts w:hint="eastAsia"/>
              </w:rPr>
              <w:t>1</w:t>
            </w:r>
            <w:r w:rsidR="00231828" w:rsidRPr="00D3669E">
              <w:t>74.3</w:t>
            </w:r>
          </w:p>
        </w:tc>
      </w:tr>
      <w:tr w:rsidR="00426C44" w:rsidRPr="00D3669E" w14:paraId="18D26185" w14:textId="77777777" w:rsidTr="000428F3">
        <w:trPr>
          <w:trHeight w:val="300"/>
          <w:jc w:val="center"/>
        </w:trPr>
        <w:tc>
          <w:tcPr>
            <w:tcW w:w="2018" w:type="pct"/>
            <w:shd w:val="clear" w:color="auto" w:fill="E7E6E6" w:themeFill="background2"/>
            <w:noWrap/>
          </w:tcPr>
          <w:p w14:paraId="402E4A7B" w14:textId="77777777" w:rsidR="00426C44" w:rsidRPr="00D3669E" w:rsidRDefault="00426C44" w:rsidP="008702F3">
            <w:pPr>
              <w:pStyle w:val="015"/>
            </w:pPr>
            <w:r w:rsidRPr="00D3669E">
              <w:rPr>
                <w:rFonts w:hint="eastAsia"/>
              </w:rPr>
              <w:t>订正后风速</w:t>
            </w:r>
            <w:r w:rsidRPr="00D3669E">
              <w:rPr>
                <w:rFonts w:hint="eastAsia"/>
              </w:rPr>
              <w:t>(m/s)</w:t>
            </w:r>
          </w:p>
        </w:tc>
        <w:tc>
          <w:tcPr>
            <w:tcW w:w="829" w:type="pct"/>
            <w:tcBorders>
              <w:top w:val="nil"/>
              <w:left w:val="nil"/>
              <w:bottom w:val="single" w:sz="8" w:space="0" w:color="auto"/>
              <w:right w:val="single" w:sz="8" w:space="0" w:color="auto"/>
            </w:tcBorders>
            <w:shd w:val="clear" w:color="auto" w:fill="auto"/>
            <w:vAlign w:val="center"/>
          </w:tcPr>
          <w:p w14:paraId="4AEC23B4" w14:textId="77777777" w:rsidR="00426C44" w:rsidRPr="00D3669E" w:rsidRDefault="00426C44" w:rsidP="008702F3">
            <w:pPr>
              <w:pStyle w:val="015"/>
            </w:pPr>
            <w:r w:rsidRPr="00D3669E">
              <w:rPr>
                <w:rFonts w:hint="eastAsia"/>
              </w:rPr>
              <w:t>5</w:t>
            </w:r>
            <w:r w:rsidRPr="00D3669E">
              <w:t>.49</w:t>
            </w:r>
          </w:p>
        </w:tc>
        <w:tc>
          <w:tcPr>
            <w:tcW w:w="588" w:type="pct"/>
            <w:tcBorders>
              <w:top w:val="nil"/>
              <w:left w:val="nil"/>
              <w:bottom w:val="single" w:sz="8" w:space="0" w:color="auto"/>
              <w:right w:val="single" w:sz="8" w:space="0" w:color="auto"/>
            </w:tcBorders>
            <w:shd w:val="clear" w:color="auto" w:fill="auto"/>
            <w:vAlign w:val="center"/>
          </w:tcPr>
          <w:p w14:paraId="6022941E" w14:textId="77777777" w:rsidR="00426C44" w:rsidRPr="00D3669E" w:rsidRDefault="00426C44" w:rsidP="008702F3">
            <w:pPr>
              <w:pStyle w:val="015"/>
            </w:pPr>
            <w:r w:rsidRPr="00D3669E">
              <w:rPr>
                <w:rFonts w:hint="eastAsia"/>
              </w:rPr>
              <w:t>5</w:t>
            </w:r>
            <w:r w:rsidRPr="00D3669E">
              <w:t>.76</w:t>
            </w:r>
          </w:p>
        </w:tc>
        <w:tc>
          <w:tcPr>
            <w:tcW w:w="783" w:type="pct"/>
            <w:tcBorders>
              <w:top w:val="nil"/>
              <w:left w:val="nil"/>
              <w:bottom w:val="single" w:sz="8" w:space="0" w:color="auto"/>
              <w:right w:val="single" w:sz="8" w:space="0" w:color="auto"/>
            </w:tcBorders>
            <w:shd w:val="clear" w:color="auto" w:fill="auto"/>
            <w:vAlign w:val="center"/>
          </w:tcPr>
          <w:p w14:paraId="29993A09" w14:textId="77777777" w:rsidR="00426C44" w:rsidRPr="00D3669E" w:rsidRDefault="00426C44" w:rsidP="008702F3">
            <w:pPr>
              <w:pStyle w:val="015"/>
            </w:pPr>
            <w:r w:rsidRPr="00D3669E">
              <w:rPr>
                <w:rFonts w:hint="eastAsia"/>
              </w:rPr>
              <w:t>5</w:t>
            </w:r>
            <w:r w:rsidRPr="00D3669E">
              <w:t>.74</w:t>
            </w:r>
          </w:p>
        </w:tc>
        <w:tc>
          <w:tcPr>
            <w:tcW w:w="782" w:type="pct"/>
            <w:shd w:val="clear" w:color="auto" w:fill="auto"/>
          </w:tcPr>
          <w:p w14:paraId="76543DC3" w14:textId="154A6DF9" w:rsidR="00426C44" w:rsidRPr="00D3669E" w:rsidRDefault="00426C44" w:rsidP="008702F3">
            <w:pPr>
              <w:pStyle w:val="015"/>
            </w:pPr>
            <w:r w:rsidRPr="00D3669E">
              <w:rPr>
                <w:rFonts w:hint="eastAsia"/>
              </w:rPr>
              <w:t>5</w:t>
            </w:r>
            <w:r w:rsidRPr="00D3669E">
              <w:t>.7</w:t>
            </w:r>
            <w:r w:rsidR="00231828" w:rsidRPr="00D3669E">
              <w:t>4</w:t>
            </w:r>
          </w:p>
        </w:tc>
      </w:tr>
      <w:tr w:rsidR="00426C44" w:rsidRPr="00D3669E" w14:paraId="4C769400" w14:textId="77777777" w:rsidTr="000428F3">
        <w:trPr>
          <w:trHeight w:val="300"/>
          <w:jc w:val="center"/>
        </w:trPr>
        <w:tc>
          <w:tcPr>
            <w:tcW w:w="2018" w:type="pct"/>
            <w:shd w:val="clear" w:color="auto" w:fill="E7E6E6" w:themeFill="background2"/>
            <w:noWrap/>
          </w:tcPr>
          <w:p w14:paraId="59F3F292" w14:textId="77777777" w:rsidR="00426C44" w:rsidRPr="00D3669E" w:rsidRDefault="00426C44" w:rsidP="008702F3">
            <w:pPr>
              <w:pStyle w:val="015"/>
            </w:pPr>
            <w:r w:rsidRPr="00D3669E">
              <w:rPr>
                <w:rFonts w:hint="eastAsia"/>
              </w:rPr>
              <w:t>风功率密度（</w:t>
            </w:r>
            <w:r w:rsidRPr="00D3669E">
              <w:t>W/m</w:t>
            </w:r>
            <w:r w:rsidRPr="00D3669E">
              <w:rPr>
                <w:vertAlign w:val="superscript"/>
              </w:rPr>
              <w:t>2</w:t>
            </w:r>
            <w:r w:rsidRPr="00D3669E">
              <w:rPr>
                <w:rFonts w:hint="eastAsia"/>
              </w:rPr>
              <w:t>）</w:t>
            </w:r>
          </w:p>
        </w:tc>
        <w:tc>
          <w:tcPr>
            <w:tcW w:w="829" w:type="pct"/>
            <w:tcBorders>
              <w:top w:val="nil"/>
              <w:left w:val="nil"/>
              <w:bottom w:val="single" w:sz="8" w:space="0" w:color="auto"/>
              <w:right w:val="single" w:sz="8" w:space="0" w:color="auto"/>
            </w:tcBorders>
            <w:shd w:val="clear" w:color="auto" w:fill="auto"/>
            <w:vAlign w:val="center"/>
          </w:tcPr>
          <w:p w14:paraId="7EADC146" w14:textId="77777777" w:rsidR="00426C44" w:rsidRPr="00D3669E" w:rsidRDefault="00426C44" w:rsidP="008702F3">
            <w:pPr>
              <w:pStyle w:val="015"/>
            </w:pPr>
            <w:r w:rsidRPr="00D3669E">
              <w:rPr>
                <w:rFonts w:hint="eastAsia"/>
              </w:rPr>
              <w:t>1</w:t>
            </w:r>
            <w:r w:rsidRPr="00D3669E">
              <w:t>54.5</w:t>
            </w:r>
          </w:p>
        </w:tc>
        <w:tc>
          <w:tcPr>
            <w:tcW w:w="588" w:type="pct"/>
            <w:tcBorders>
              <w:top w:val="nil"/>
              <w:left w:val="nil"/>
              <w:bottom w:val="single" w:sz="8" w:space="0" w:color="auto"/>
              <w:right w:val="single" w:sz="8" w:space="0" w:color="auto"/>
            </w:tcBorders>
            <w:shd w:val="clear" w:color="auto" w:fill="auto"/>
            <w:vAlign w:val="center"/>
          </w:tcPr>
          <w:p w14:paraId="6ADC8C65" w14:textId="77777777" w:rsidR="00426C44" w:rsidRPr="00D3669E" w:rsidRDefault="00426C44" w:rsidP="008702F3">
            <w:pPr>
              <w:pStyle w:val="015"/>
            </w:pPr>
            <w:r w:rsidRPr="00D3669E">
              <w:rPr>
                <w:rFonts w:hint="eastAsia"/>
              </w:rPr>
              <w:t>1</w:t>
            </w:r>
            <w:r w:rsidRPr="00D3669E">
              <w:t>83.4</w:t>
            </w:r>
          </w:p>
        </w:tc>
        <w:tc>
          <w:tcPr>
            <w:tcW w:w="783" w:type="pct"/>
            <w:tcBorders>
              <w:top w:val="nil"/>
              <w:left w:val="nil"/>
              <w:bottom w:val="single" w:sz="8" w:space="0" w:color="auto"/>
              <w:right w:val="single" w:sz="8" w:space="0" w:color="auto"/>
            </w:tcBorders>
            <w:shd w:val="clear" w:color="auto" w:fill="auto"/>
            <w:vAlign w:val="center"/>
          </w:tcPr>
          <w:p w14:paraId="2A02E32C" w14:textId="77777777" w:rsidR="00426C44" w:rsidRPr="00D3669E" w:rsidRDefault="00426C44" w:rsidP="008702F3">
            <w:pPr>
              <w:pStyle w:val="015"/>
            </w:pPr>
            <w:r w:rsidRPr="00D3669E">
              <w:rPr>
                <w:rFonts w:hint="eastAsia"/>
              </w:rPr>
              <w:t>1</w:t>
            </w:r>
            <w:r w:rsidRPr="00D3669E">
              <w:t>79.6</w:t>
            </w:r>
          </w:p>
        </w:tc>
        <w:tc>
          <w:tcPr>
            <w:tcW w:w="782" w:type="pct"/>
            <w:tcBorders>
              <w:top w:val="nil"/>
              <w:left w:val="nil"/>
              <w:bottom w:val="single" w:sz="8" w:space="0" w:color="auto"/>
              <w:right w:val="single" w:sz="8" w:space="0" w:color="auto"/>
            </w:tcBorders>
            <w:shd w:val="clear" w:color="auto" w:fill="auto"/>
            <w:vAlign w:val="center"/>
          </w:tcPr>
          <w:p w14:paraId="4BD1D8CA" w14:textId="655434DC" w:rsidR="00426C44" w:rsidRPr="00D3669E" w:rsidRDefault="00426C44" w:rsidP="008702F3">
            <w:pPr>
              <w:pStyle w:val="015"/>
            </w:pPr>
            <w:r w:rsidRPr="00D3669E">
              <w:rPr>
                <w:rFonts w:hint="eastAsia"/>
              </w:rPr>
              <w:t>1</w:t>
            </w:r>
            <w:r w:rsidR="00231828" w:rsidRPr="00D3669E">
              <w:t>79.6</w:t>
            </w:r>
          </w:p>
        </w:tc>
      </w:tr>
    </w:tbl>
    <w:p w14:paraId="7C189CF0" w14:textId="0836DE86" w:rsidR="00426C44" w:rsidRPr="00D3669E" w:rsidRDefault="00426C44" w:rsidP="00C129B3">
      <w:pPr>
        <w:pStyle w:val="01maintext"/>
      </w:pPr>
      <w:r w:rsidRPr="00D3669E">
        <w:rPr>
          <w:rFonts w:hint="eastAsia"/>
        </w:rPr>
        <w:t>注：</w:t>
      </w:r>
      <w:r w:rsidR="00896652" w:rsidRPr="00D3669E">
        <w:rPr>
          <w:rFonts w:hint="eastAsia"/>
        </w:rPr>
        <w:t>由于</w:t>
      </w:r>
      <w:r w:rsidR="00896652" w:rsidRPr="00D3669E">
        <w:t>各</w:t>
      </w:r>
      <w:r w:rsidR="00C2396E" w:rsidRPr="00D3669E">
        <w:rPr>
          <w:rFonts w:hint="eastAsia"/>
        </w:rPr>
        <w:t>测风塔高层风切变</w:t>
      </w:r>
      <w:r w:rsidR="005B3FF5" w:rsidRPr="00D3669E">
        <w:rPr>
          <w:rFonts w:hint="eastAsia"/>
        </w:rPr>
        <w:t>均</w:t>
      </w:r>
      <w:r w:rsidR="00C2396E" w:rsidRPr="00D3669E">
        <w:rPr>
          <w:rFonts w:hint="eastAsia"/>
        </w:rPr>
        <w:t>非常小，有些测风塔</w:t>
      </w:r>
      <w:r w:rsidR="00C51235" w:rsidRPr="00D3669E">
        <w:rPr>
          <w:rFonts w:hint="eastAsia"/>
        </w:rPr>
        <w:t>甚至</w:t>
      </w:r>
      <w:r w:rsidR="00C2396E" w:rsidRPr="00D3669E">
        <w:rPr>
          <w:rFonts w:hint="eastAsia"/>
        </w:rPr>
        <w:t>在高层出现负切变</w:t>
      </w:r>
      <w:r w:rsidR="00C51235" w:rsidRPr="00D3669E">
        <w:rPr>
          <w:rFonts w:hint="eastAsia"/>
        </w:rPr>
        <w:t>现象</w:t>
      </w:r>
      <w:r w:rsidR="005B3FF5" w:rsidRPr="00D3669E">
        <w:rPr>
          <w:rFonts w:hint="eastAsia"/>
        </w:rPr>
        <w:t>，</w:t>
      </w:r>
      <w:r w:rsidR="000428F3" w:rsidRPr="00D3669E">
        <w:rPr>
          <w:rFonts w:hint="eastAsia"/>
        </w:rPr>
        <w:t>故现阶段</w:t>
      </w:r>
      <w:r w:rsidR="005B3FF5" w:rsidRPr="00D3669E">
        <w:rPr>
          <w:rFonts w:hint="eastAsia"/>
        </w:rPr>
        <w:t>，</w:t>
      </w:r>
      <w:r w:rsidR="000428F3" w:rsidRPr="00D3669E">
        <w:rPr>
          <w:rFonts w:hint="eastAsia"/>
        </w:rPr>
        <w:t>90</w:t>
      </w:r>
      <w:r w:rsidR="000428F3" w:rsidRPr="00D3669E">
        <w:rPr>
          <w:rFonts w:hint="eastAsia"/>
        </w:rPr>
        <w:t>米高度的风数据仍然采用</w:t>
      </w:r>
      <w:r w:rsidR="000428F3" w:rsidRPr="00D3669E">
        <w:rPr>
          <w:rFonts w:hint="eastAsia"/>
        </w:rPr>
        <w:t>80</w:t>
      </w:r>
      <w:r w:rsidR="000428F3" w:rsidRPr="00D3669E">
        <w:rPr>
          <w:rFonts w:hint="eastAsia"/>
        </w:rPr>
        <w:t>米高度数据</w:t>
      </w:r>
      <w:r w:rsidR="005B3FF5" w:rsidRPr="00D3669E">
        <w:rPr>
          <w:rFonts w:hint="eastAsia"/>
        </w:rPr>
        <w:t>。</w:t>
      </w:r>
    </w:p>
    <w:p w14:paraId="57499454" w14:textId="77777777" w:rsidR="00426C44" w:rsidRPr="00D3669E" w:rsidRDefault="00426C44" w:rsidP="008702F3">
      <w:pPr>
        <w:pStyle w:val="2"/>
        <w:spacing w:before="326" w:after="326"/>
      </w:pPr>
      <w:bookmarkStart w:id="87" w:name="_Toc23233947"/>
      <w:r w:rsidRPr="00D3669E">
        <w:rPr>
          <w:rFonts w:hint="eastAsia"/>
        </w:rPr>
        <w:t>2.4</w:t>
      </w:r>
      <w:r w:rsidRPr="00D3669E">
        <w:t xml:space="preserve"> </w:t>
      </w:r>
      <w:r w:rsidRPr="00D3669E">
        <w:rPr>
          <w:rFonts w:hint="eastAsia"/>
        </w:rPr>
        <w:t>风能资源评估</w:t>
      </w:r>
      <w:bookmarkEnd w:id="87"/>
    </w:p>
    <w:p w14:paraId="3CCC3F25" w14:textId="77777777" w:rsidR="00426C44" w:rsidRPr="00D3669E" w:rsidRDefault="00426C44" w:rsidP="008702F3">
      <w:pPr>
        <w:pStyle w:val="3"/>
        <w:spacing w:before="163" w:after="163"/>
      </w:pPr>
      <w:r w:rsidRPr="00D3669E">
        <w:rPr>
          <w:rFonts w:hint="eastAsia"/>
        </w:rPr>
        <w:t>2.4.1</w:t>
      </w:r>
      <w:r w:rsidRPr="00D3669E">
        <w:t xml:space="preserve"> </w:t>
      </w:r>
      <w:r w:rsidRPr="00D3669E">
        <w:rPr>
          <w:rFonts w:hint="eastAsia"/>
        </w:rPr>
        <w:t>空气密度</w:t>
      </w:r>
    </w:p>
    <w:p w14:paraId="029F461D" w14:textId="77777777" w:rsidR="00426C44" w:rsidRPr="00D3669E" w:rsidRDefault="00426C44" w:rsidP="00C129B3">
      <w:pPr>
        <w:pStyle w:val="01maintext"/>
      </w:pPr>
      <w:r w:rsidRPr="00D3669E">
        <w:t>空气密度直接影响风能的大小，在同等风速条件下，空气密度越大、风能越大。</w:t>
      </w:r>
    </w:p>
    <w:p w14:paraId="33516794" w14:textId="77777777" w:rsidR="00426C44" w:rsidRPr="00D3669E" w:rsidRDefault="00426C44" w:rsidP="00C129B3">
      <w:pPr>
        <w:pStyle w:val="01maintext"/>
      </w:pPr>
      <w:r w:rsidRPr="00D3669E">
        <w:t>根据</w:t>
      </w:r>
      <w:r w:rsidRPr="00D3669E">
        <w:rPr>
          <w:rFonts w:hint="eastAsia"/>
        </w:rPr>
        <w:t>各测风塔</w:t>
      </w:r>
      <w:smartTag w:uri="urn:schemas-microsoft-com:office:smarttags" w:element="chmetcnv">
        <w:smartTagPr>
          <w:attr w:name="TCSC" w:val="0"/>
          <w:attr w:name="NumberType" w:val="1"/>
          <w:attr w:name="Negative" w:val="False"/>
          <w:attr w:name="HasSpace" w:val="False"/>
          <w:attr w:name="SourceValue" w:val="8"/>
          <w:attr w:name="UnitName" w:val="m"/>
        </w:smartTagPr>
        <w:r w:rsidRPr="00D3669E">
          <w:t>8m</w:t>
        </w:r>
      </w:smartTag>
      <w:r w:rsidRPr="00D3669E">
        <w:t>测层设置的温度、气压观测数据，通过下面公式计算得到</w:t>
      </w:r>
      <w:r w:rsidRPr="00D3669E">
        <w:rPr>
          <w:rFonts w:hint="eastAsia"/>
        </w:rPr>
        <w:t>各</w:t>
      </w:r>
      <w:r w:rsidRPr="00D3669E">
        <w:t>测风塔</w:t>
      </w:r>
      <w:smartTag w:uri="urn:schemas-microsoft-com:office:smarttags" w:element="chmetcnv">
        <w:smartTagPr>
          <w:attr w:name="TCSC" w:val="0"/>
          <w:attr w:name="NumberType" w:val="1"/>
          <w:attr w:name="Negative" w:val="False"/>
          <w:attr w:name="HasSpace" w:val="False"/>
          <w:attr w:name="SourceValue" w:val="8"/>
          <w:attr w:name="UnitName" w:val="m"/>
        </w:smartTagPr>
        <w:r w:rsidRPr="00D3669E">
          <w:t>8m</w:t>
        </w:r>
      </w:smartTag>
      <w:r w:rsidRPr="00D3669E">
        <w:t>高度空气密度。</w:t>
      </w:r>
    </w:p>
    <w:p w14:paraId="54FF7694" w14:textId="77777777" w:rsidR="00426C44" w:rsidRPr="00D3669E" w:rsidRDefault="00426C44" w:rsidP="00C129B3">
      <w:pPr>
        <w:pStyle w:val="01maintext"/>
      </w:pPr>
      <w:r w:rsidRPr="00D3669E">
        <w:rPr>
          <w:noProof/>
        </w:rPr>
        <w:drawing>
          <wp:inline distT="0" distB="0" distL="0" distR="0" wp14:anchorId="5520CE12" wp14:editId="668E76C2">
            <wp:extent cx="693420" cy="1981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93420" cy="198120"/>
                    </a:xfrm>
                    <a:prstGeom prst="rect">
                      <a:avLst/>
                    </a:prstGeom>
                    <a:noFill/>
                    <a:ln>
                      <a:noFill/>
                    </a:ln>
                  </pic:spPr>
                </pic:pic>
              </a:graphicData>
            </a:graphic>
          </wp:inline>
        </w:drawing>
      </w:r>
    </w:p>
    <w:p w14:paraId="6774E621" w14:textId="77777777" w:rsidR="00426C44" w:rsidRPr="00D3669E" w:rsidRDefault="00426C44" w:rsidP="00C129B3">
      <w:pPr>
        <w:pStyle w:val="01maintext"/>
      </w:pPr>
      <w:r w:rsidRPr="00D3669E">
        <w:t>式中：</w:t>
      </w:r>
      <w:r w:rsidRPr="00D3669E">
        <w:rPr>
          <w:noProof/>
        </w:rPr>
        <w:drawing>
          <wp:inline distT="0" distB="0" distL="0" distR="0" wp14:anchorId="026ED1BD" wp14:editId="7070EA4B">
            <wp:extent cx="152400" cy="1600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2400" cy="160020"/>
                    </a:xfrm>
                    <a:prstGeom prst="rect">
                      <a:avLst/>
                    </a:prstGeom>
                    <a:noFill/>
                    <a:ln>
                      <a:noFill/>
                    </a:ln>
                  </pic:spPr>
                </pic:pic>
              </a:graphicData>
            </a:graphic>
          </wp:inline>
        </w:drawing>
      </w:r>
      <w:r w:rsidRPr="00D3669E">
        <w:t>——</w:t>
      </w:r>
      <w:r w:rsidRPr="00D3669E">
        <w:t>空气密度，</w:t>
      </w:r>
      <w:r w:rsidRPr="00D3669E">
        <w:t>kg/m</w:t>
      </w:r>
      <w:r w:rsidRPr="00D3669E">
        <w:rPr>
          <w:vertAlign w:val="superscript"/>
        </w:rPr>
        <w:t>3</w:t>
      </w:r>
      <w:r w:rsidRPr="00D3669E">
        <w:t>；</w:t>
      </w:r>
    </w:p>
    <w:p w14:paraId="0AAD5C14" w14:textId="77777777" w:rsidR="00426C44" w:rsidRPr="00D3669E" w:rsidRDefault="00426C44" w:rsidP="00C129B3">
      <w:pPr>
        <w:pStyle w:val="01maintext"/>
      </w:pPr>
      <w:r w:rsidRPr="00D3669E">
        <w:rPr>
          <w:noProof/>
        </w:rPr>
        <w:drawing>
          <wp:inline distT="0" distB="0" distL="0" distR="0" wp14:anchorId="36D926A6" wp14:editId="43AC9256">
            <wp:extent cx="152400" cy="1600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2400" cy="160020"/>
                    </a:xfrm>
                    <a:prstGeom prst="rect">
                      <a:avLst/>
                    </a:prstGeom>
                    <a:noFill/>
                    <a:ln>
                      <a:noFill/>
                    </a:ln>
                  </pic:spPr>
                </pic:pic>
              </a:graphicData>
            </a:graphic>
          </wp:inline>
        </w:drawing>
      </w:r>
      <w:r w:rsidRPr="00D3669E">
        <w:t>——</w:t>
      </w:r>
      <w:r w:rsidRPr="00D3669E">
        <w:t>年平均大气压力（</w:t>
      </w:r>
      <w:r w:rsidRPr="00D3669E">
        <w:t>Pa</w:t>
      </w:r>
      <w:r w:rsidRPr="00D3669E">
        <w:t>）；</w:t>
      </w:r>
    </w:p>
    <w:p w14:paraId="37B227CF" w14:textId="77777777" w:rsidR="00426C44" w:rsidRPr="00D3669E" w:rsidRDefault="00426C44" w:rsidP="00C129B3">
      <w:pPr>
        <w:pStyle w:val="01maintext"/>
      </w:pPr>
      <w:r w:rsidRPr="00D3669E">
        <w:rPr>
          <w:noProof/>
        </w:rPr>
        <w:drawing>
          <wp:inline distT="0" distB="0" distL="0" distR="0" wp14:anchorId="4E76B386" wp14:editId="3AD2040E">
            <wp:extent cx="144780" cy="160020"/>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4780" cy="160020"/>
                    </a:xfrm>
                    <a:prstGeom prst="rect">
                      <a:avLst/>
                    </a:prstGeom>
                    <a:noFill/>
                    <a:ln>
                      <a:noFill/>
                    </a:ln>
                  </pic:spPr>
                </pic:pic>
              </a:graphicData>
            </a:graphic>
          </wp:inline>
        </w:drawing>
      </w:r>
      <w:r w:rsidRPr="00D3669E">
        <w:t>——</w:t>
      </w:r>
      <w:r w:rsidRPr="00D3669E">
        <w:t>年平均空气开氏温标绝对温度（</w:t>
      </w:r>
      <w:r w:rsidRPr="00D3669E">
        <w:rPr>
          <w:rFonts w:hint="eastAsia"/>
        </w:rPr>
        <w:t>℃</w:t>
      </w:r>
      <w:r w:rsidRPr="00D3669E">
        <w:t>+273</w:t>
      </w:r>
      <w:r w:rsidRPr="00D3669E">
        <w:t>）。</w:t>
      </w:r>
    </w:p>
    <w:p w14:paraId="48AE010C" w14:textId="77777777" w:rsidR="00426C44" w:rsidRPr="00D3669E" w:rsidRDefault="00426C44" w:rsidP="00C129B3">
      <w:pPr>
        <w:pStyle w:val="01maintext"/>
      </w:pPr>
      <w:r w:rsidRPr="00D3669E">
        <w:lastRenderedPageBreak/>
        <w:t>空气密度随着高度的升高而减小，空气密度随着高度利用以下公式修正。</w:t>
      </w:r>
    </w:p>
    <w:p w14:paraId="566B02D3" w14:textId="77777777" w:rsidR="00426C44" w:rsidRPr="00D3669E" w:rsidRDefault="00426C44" w:rsidP="00C129B3">
      <w:pPr>
        <w:pStyle w:val="01maintext"/>
      </w:pPr>
      <w:r w:rsidRPr="00D3669E">
        <w:rPr>
          <w:noProof/>
        </w:rPr>
        <w:drawing>
          <wp:inline distT="0" distB="0" distL="0" distR="0" wp14:anchorId="25F267E7" wp14:editId="5F88C216">
            <wp:extent cx="1059180" cy="236220"/>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59180" cy="236220"/>
                    </a:xfrm>
                    <a:prstGeom prst="rect">
                      <a:avLst/>
                    </a:prstGeom>
                    <a:noFill/>
                    <a:ln>
                      <a:noFill/>
                    </a:ln>
                  </pic:spPr>
                </pic:pic>
              </a:graphicData>
            </a:graphic>
          </wp:inline>
        </w:drawing>
      </w:r>
    </w:p>
    <w:p w14:paraId="62582DD8" w14:textId="77777777" w:rsidR="00426C44" w:rsidRPr="00D3669E" w:rsidRDefault="00426C44" w:rsidP="00C129B3">
      <w:pPr>
        <w:pStyle w:val="01maintext"/>
      </w:pPr>
      <w:r w:rsidRPr="00D3669E">
        <w:t>式中：</w:t>
      </w:r>
      <w:r w:rsidRPr="00D3669E">
        <w:rPr>
          <w:noProof/>
        </w:rPr>
        <w:drawing>
          <wp:inline distT="0" distB="0" distL="0" distR="0" wp14:anchorId="1C8AB689" wp14:editId="108978DE">
            <wp:extent cx="182880" cy="22860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2880" cy="228600"/>
                    </a:xfrm>
                    <a:prstGeom prst="rect">
                      <a:avLst/>
                    </a:prstGeom>
                    <a:noFill/>
                    <a:ln>
                      <a:noFill/>
                    </a:ln>
                  </pic:spPr>
                </pic:pic>
              </a:graphicData>
            </a:graphic>
          </wp:inline>
        </w:drawing>
      </w:r>
      <w:r w:rsidRPr="00D3669E">
        <w:t>为测风仪器安装处（海拔高度为</w:t>
      </w:r>
      <w:r w:rsidRPr="00D3669E">
        <w:rPr>
          <w:i/>
        </w:rPr>
        <w:t>z</w:t>
      </w:r>
      <w:r w:rsidRPr="00D3669E">
        <w:t>）的空气密度，</w:t>
      </w:r>
      <w:r w:rsidRPr="00D3669E">
        <w:rPr>
          <w:noProof/>
        </w:rPr>
        <w:drawing>
          <wp:inline distT="0" distB="0" distL="0" distR="0" wp14:anchorId="04EEA0FD" wp14:editId="51A2B033">
            <wp:extent cx="182880" cy="22860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880" cy="228600"/>
                    </a:xfrm>
                    <a:prstGeom prst="rect">
                      <a:avLst/>
                    </a:prstGeom>
                    <a:noFill/>
                    <a:ln>
                      <a:noFill/>
                    </a:ln>
                  </pic:spPr>
                </pic:pic>
              </a:graphicData>
            </a:graphic>
          </wp:inline>
        </w:drawing>
      </w:r>
      <w:r w:rsidRPr="00D3669E">
        <w:t>为温度、气压传感器安装高度处（海拔高度为</w:t>
      </w:r>
      <w:r w:rsidRPr="00D3669E">
        <w:rPr>
          <w:i/>
        </w:rPr>
        <w:t>h</w:t>
      </w:r>
      <w:r w:rsidRPr="00D3669E">
        <w:t>）的空气密度。</w:t>
      </w:r>
    </w:p>
    <w:p w14:paraId="6BE3A576" w14:textId="0E8BC5D4" w:rsidR="00426C44" w:rsidRPr="00D3669E" w:rsidRDefault="00426C44" w:rsidP="00C129B3">
      <w:pPr>
        <w:pStyle w:val="01maintext"/>
      </w:pPr>
      <w:r w:rsidRPr="00D3669E">
        <w:t>经过</w:t>
      </w:r>
      <w:r w:rsidRPr="00D3669E">
        <w:rPr>
          <w:rFonts w:hint="eastAsia"/>
        </w:rPr>
        <w:t>计算</w:t>
      </w:r>
      <w:r w:rsidRPr="00D3669E">
        <w:t>，</w:t>
      </w:r>
      <w:r w:rsidRPr="00D3669E">
        <w:rPr>
          <w:rFonts w:hint="eastAsia"/>
        </w:rPr>
        <w:t xml:space="preserve"> </w:t>
      </w:r>
      <w:r w:rsidRPr="00D3669E">
        <w:t>9410</w:t>
      </w:r>
      <w:r w:rsidRPr="00D3669E">
        <w:rPr>
          <w:rFonts w:hint="eastAsia"/>
        </w:rPr>
        <w:t>#</w:t>
      </w:r>
      <w:r w:rsidRPr="00D3669E">
        <w:rPr>
          <w:rFonts w:hint="eastAsia"/>
        </w:rPr>
        <w:t>和</w:t>
      </w:r>
      <w:r w:rsidRPr="00D3669E">
        <w:rPr>
          <w:rFonts w:hint="eastAsia"/>
        </w:rPr>
        <w:t>9</w:t>
      </w:r>
      <w:r w:rsidRPr="00D3669E">
        <w:t>411</w:t>
      </w:r>
      <w:r w:rsidRPr="00D3669E">
        <w:rPr>
          <w:rFonts w:hint="eastAsia"/>
        </w:rPr>
        <w:t>#</w:t>
      </w:r>
      <w:r w:rsidRPr="00D3669E">
        <w:t>测风塔</w:t>
      </w:r>
      <w:r w:rsidRPr="00D3669E">
        <w:t>10m</w:t>
      </w:r>
      <w:r w:rsidRPr="00D3669E">
        <w:t>高度处空气密度分别为</w:t>
      </w:r>
      <w:r w:rsidRPr="00D3669E">
        <w:t>0.989kg/m</w:t>
      </w:r>
      <w:r w:rsidRPr="00D3669E">
        <w:rPr>
          <w:vertAlign w:val="superscript"/>
        </w:rPr>
        <w:t>3</w:t>
      </w:r>
      <w:r w:rsidRPr="00D3669E">
        <w:t>和</w:t>
      </w:r>
      <w:r w:rsidRPr="00D3669E">
        <w:t>0.987kg/m</w:t>
      </w:r>
      <w:r w:rsidRPr="00D3669E">
        <w:rPr>
          <w:vertAlign w:val="superscript"/>
        </w:rPr>
        <w:t>3</w:t>
      </w:r>
      <w:r w:rsidRPr="00D3669E">
        <w:rPr>
          <w:rFonts w:hint="eastAsia"/>
        </w:rPr>
        <w:t>，测风塔各高度空气密度如表</w:t>
      </w:r>
      <w:r w:rsidRPr="00D3669E">
        <w:t>2-1</w:t>
      </w:r>
      <w:r w:rsidR="005E2EFF" w:rsidRPr="00D3669E">
        <w:t>3</w:t>
      </w:r>
      <w:r w:rsidRPr="00D3669E">
        <w:rPr>
          <w:rFonts w:hint="eastAsia"/>
        </w:rPr>
        <w:t>。</w:t>
      </w:r>
    </w:p>
    <w:p w14:paraId="174F9296" w14:textId="2BF8306E" w:rsidR="00426C44" w:rsidRPr="00D3669E" w:rsidRDefault="00426C44" w:rsidP="008027EF">
      <w:pPr>
        <w:pStyle w:val="013"/>
        <w:spacing w:before="163"/>
      </w:pPr>
      <w:r w:rsidRPr="00D3669E">
        <w:rPr>
          <w:rFonts w:hint="eastAsia"/>
        </w:rPr>
        <w:t>表</w:t>
      </w:r>
      <w:r w:rsidRPr="00D3669E">
        <w:rPr>
          <w:rFonts w:hint="eastAsia"/>
        </w:rPr>
        <w:t>2-</w:t>
      </w:r>
      <w:r w:rsidRPr="00D3669E">
        <w:t>1</w:t>
      </w:r>
      <w:r w:rsidR="005E2EFF" w:rsidRPr="00D3669E">
        <w:t>3</w:t>
      </w:r>
      <w:r w:rsidRPr="00D3669E">
        <w:t xml:space="preserve">  </w:t>
      </w:r>
      <w:r w:rsidRPr="00D3669E">
        <w:rPr>
          <w:rFonts w:hint="eastAsia"/>
        </w:rPr>
        <w:t xml:space="preserve"> </w:t>
      </w:r>
      <w:r w:rsidRPr="00D3669E">
        <w:rPr>
          <w:rFonts w:hint="eastAsia"/>
        </w:rPr>
        <w:t>测风塔各高度空气密度</w:t>
      </w:r>
    </w:p>
    <w:tbl>
      <w:tblPr>
        <w:tblStyle w:val="1fa"/>
        <w:tblW w:w="0" w:type="auto"/>
        <w:jc w:val="center"/>
        <w:tblLook w:val="04A0" w:firstRow="1" w:lastRow="0" w:firstColumn="1" w:lastColumn="0" w:noHBand="0" w:noVBand="1"/>
      </w:tblPr>
      <w:tblGrid>
        <w:gridCol w:w="1555"/>
        <w:gridCol w:w="1422"/>
        <w:gridCol w:w="1236"/>
        <w:gridCol w:w="1276"/>
        <w:gridCol w:w="1258"/>
      </w:tblGrid>
      <w:tr w:rsidR="00426C44" w:rsidRPr="00D3669E" w14:paraId="47321D2D" w14:textId="77777777" w:rsidTr="0075614A">
        <w:trPr>
          <w:jc w:val="center"/>
        </w:trPr>
        <w:tc>
          <w:tcPr>
            <w:tcW w:w="1555" w:type="dxa"/>
            <w:vMerge w:val="restart"/>
            <w:shd w:val="clear" w:color="auto" w:fill="E7E6E6" w:themeFill="background2"/>
            <w:vAlign w:val="center"/>
          </w:tcPr>
          <w:p w14:paraId="62B73B90" w14:textId="77777777" w:rsidR="00426C44" w:rsidRPr="00D3669E" w:rsidRDefault="00426C44" w:rsidP="008702F3">
            <w:pPr>
              <w:pStyle w:val="015"/>
            </w:pPr>
            <w:r w:rsidRPr="00D3669E">
              <w:rPr>
                <w:rFonts w:hint="eastAsia"/>
              </w:rPr>
              <w:t>测风塔编号</w:t>
            </w:r>
          </w:p>
        </w:tc>
        <w:tc>
          <w:tcPr>
            <w:tcW w:w="1422" w:type="dxa"/>
            <w:vMerge w:val="restart"/>
            <w:shd w:val="clear" w:color="auto" w:fill="E7E6E6" w:themeFill="background2"/>
            <w:vAlign w:val="center"/>
          </w:tcPr>
          <w:p w14:paraId="2A74F08F" w14:textId="77777777" w:rsidR="00426C44" w:rsidRPr="00D3669E" w:rsidRDefault="00426C44" w:rsidP="008702F3">
            <w:pPr>
              <w:pStyle w:val="015"/>
            </w:pPr>
            <w:r w:rsidRPr="00D3669E">
              <w:rPr>
                <w:rFonts w:hint="eastAsia"/>
              </w:rPr>
              <w:t>测风塔高程（</w:t>
            </w:r>
            <w:r w:rsidRPr="00D3669E">
              <w:rPr>
                <w:rFonts w:hint="eastAsia"/>
              </w:rPr>
              <w:t>m</w:t>
            </w:r>
            <w:r w:rsidRPr="00D3669E">
              <w:rPr>
                <w:rFonts w:hint="eastAsia"/>
              </w:rPr>
              <w:t>）</w:t>
            </w:r>
          </w:p>
        </w:tc>
        <w:tc>
          <w:tcPr>
            <w:tcW w:w="3770" w:type="dxa"/>
            <w:gridSpan w:val="3"/>
            <w:shd w:val="clear" w:color="auto" w:fill="E7E6E6" w:themeFill="background2"/>
            <w:vAlign w:val="center"/>
          </w:tcPr>
          <w:p w14:paraId="633D7158" w14:textId="77777777" w:rsidR="00426C44" w:rsidRPr="00D3669E" w:rsidRDefault="00426C44" w:rsidP="008702F3">
            <w:pPr>
              <w:pStyle w:val="015"/>
            </w:pPr>
            <w:r w:rsidRPr="00D3669E">
              <w:rPr>
                <w:rFonts w:hint="eastAsia"/>
              </w:rPr>
              <w:t>空气密度</w:t>
            </w:r>
            <w:r w:rsidRPr="00D3669E">
              <w:rPr>
                <w:rFonts w:hint="eastAsia"/>
              </w:rPr>
              <w:t>(k</w:t>
            </w:r>
            <w:r w:rsidRPr="00D3669E">
              <w:t>g/m</w:t>
            </w:r>
            <w:r w:rsidRPr="00D3669E">
              <w:rPr>
                <w:vertAlign w:val="superscript"/>
              </w:rPr>
              <w:t>3</w:t>
            </w:r>
            <w:r w:rsidRPr="00D3669E">
              <w:t>)</w:t>
            </w:r>
          </w:p>
        </w:tc>
      </w:tr>
      <w:tr w:rsidR="00426C44" w:rsidRPr="00D3669E" w14:paraId="7DAE3F96" w14:textId="77777777" w:rsidTr="0075614A">
        <w:trPr>
          <w:jc w:val="center"/>
        </w:trPr>
        <w:tc>
          <w:tcPr>
            <w:tcW w:w="1555" w:type="dxa"/>
            <w:vMerge/>
            <w:shd w:val="clear" w:color="auto" w:fill="E7E6E6" w:themeFill="background2"/>
            <w:vAlign w:val="center"/>
          </w:tcPr>
          <w:p w14:paraId="689629E0" w14:textId="77777777" w:rsidR="00426C44" w:rsidRPr="00D3669E" w:rsidRDefault="00426C44" w:rsidP="008702F3">
            <w:pPr>
              <w:pStyle w:val="015"/>
            </w:pPr>
          </w:p>
        </w:tc>
        <w:tc>
          <w:tcPr>
            <w:tcW w:w="1422" w:type="dxa"/>
            <w:vMerge/>
            <w:shd w:val="clear" w:color="auto" w:fill="E7E6E6" w:themeFill="background2"/>
          </w:tcPr>
          <w:p w14:paraId="63D1711B" w14:textId="77777777" w:rsidR="00426C44" w:rsidRPr="00D3669E" w:rsidRDefault="00426C44" w:rsidP="008702F3">
            <w:pPr>
              <w:pStyle w:val="015"/>
            </w:pPr>
          </w:p>
        </w:tc>
        <w:tc>
          <w:tcPr>
            <w:tcW w:w="1236" w:type="dxa"/>
            <w:shd w:val="clear" w:color="auto" w:fill="E7E6E6" w:themeFill="background2"/>
            <w:vAlign w:val="center"/>
          </w:tcPr>
          <w:p w14:paraId="74ED06E0" w14:textId="77777777" w:rsidR="00426C44" w:rsidRPr="00D3669E" w:rsidRDefault="00426C44" w:rsidP="008702F3">
            <w:pPr>
              <w:pStyle w:val="015"/>
            </w:pPr>
            <w:r w:rsidRPr="00D3669E">
              <w:t>10m</w:t>
            </w:r>
          </w:p>
        </w:tc>
        <w:tc>
          <w:tcPr>
            <w:tcW w:w="1276" w:type="dxa"/>
            <w:shd w:val="clear" w:color="auto" w:fill="E7E6E6" w:themeFill="background2"/>
            <w:vAlign w:val="center"/>
          </w:tcPr>
          <w:p w14:paraId="442DB90F" w14:textId="77777777" w:rsidR="00426C44" w:rsidRPr="00D3669E" w:rsidRDefault="00426C44" w:rsidP="008702F3">
            <w:pPr>
              <w:pStyle w:val="015"/>
            </w:pPr>
            <w:r w:rsidRPr="00D3669E">
              <w:t>80m</w:t>
            </w:r>
          </w:p>
        </w:tc>
        <w:tc>
          <w:tcPr>
            <w:tcW w:w="1258" w:type="dxa"/>
            <w:shd w:val="clear" w:color="auto" w:fill="E7E6E6" w:themeFill="background2"/>
          </w:tcPr>
          <w:p w14:paraId="29214DB1" w14:textId="77777777" w:rsidR="00426C44" w:rsidRPr="00D3669E" w:rsidRDefault="00426C44" w:rsidP="008702F3">
            <w:pPr>
              <w:pStyle w:val="015"/>
            </w:pPr>
            <w:r w:rsidRPr="00D3669E">
              <w:t>90m</w:t>
            </w:r>
          </w:p>
        </w:tc>
      </w:tr>
      <w:tr w:rsidR="00426C44" w:rsidRPr="00D3669E" w14:paraId="2DF7DF76" w14:textId="77777777" w:rsidTr="0075614A">
        <w:trPr>
          <w:jc w:val="center"/>
        </w:trPr>
        <w:tc>
          <w:tcPr>
            <w:tcW w:w="1555" w:type="dxa"/>
            <w:vAlign w:val="center"/>
          </w:tcPr>
          <w:p w14:paraId="20CA57DA" w14:textId="77777777" w:rsidR="00426C44" w:rsidRPr="00D3669E" w:rsidRDefault="00426C44" w:rsidP="008702F3">
            <w:pPr>
              <w:pStyle w:val="015"/>
            </w:pPr>
            <w:r w:rsidRPr="00D3669E">
              <w:t>9410#</w:t>
            </w:r>
          </w:p>
        </w:tc>
        <w:tc>
          <w:tcPr>
            <w:tcW w:w="1422" w:type="dxa"/>
            <w:vAlign w:val="center"/>
          </w:tcPr>
          <w:p w14:paraId="0D991180" w14:textId="77777777" w:rsidR="00426C44" w:rsidRPr="00D3669E" w:rsidRDefault="00426C44" w:rsidP="008702F3">
            <w:pPr>
              <w:pStyle w:val="015"/>
              <w:rPr>
                <w:sz w:val="22"/>
              </w:rPr>
            </w:pPr>
            <w:r w:rsidRPr="00D3669E">
              <w:rPr>
                <w:rFonts w:hint="eastAsia"/>
                <w:sz w:val="22"/>
              </w:rPr>
              <w:t>1</w:t>
            </w:r>
            <w:r w:rsidRPr="00D3669E">
              <w:rPr>
                <w:sz w:val="22"/>
              </w:rPr>
              <w:t>975</w:t>
            </w:r>
          </w:p>
        </w:tc>
        <w:tc>
          <w:tcPr>
            <w:tcW w:w="1236" w:type="dxa"/>
            <w:vAlign w:val="center"/>
          </w:tcPr>
          <w:p w14:paraId="44412408" w14:textId="77777777" w:rsidR="00426C44" w:rsidRPr="00D3669E" w:rsidRDefault="00426C44" w:rsidP="008702F3">
            <w:pPr>
              <w:pStyle w:val="015"/>
            </w:pPr>
            <w:r w:rsidRPr="00D3669E">
              <w:rPr>
                <w:rFonts w:hint="eastAsia"/>
              </w:rPr>
              <w:t>0</w:t>
            </w:r>
            <w:r w:rsidRPr="00D3669E">
              <w:t>.989</w:t>
            </w:r>
          </w:p>
        </w:tc>
        <w:tc>
          <w:tcPr>
            <w:tcW w:w="1276" w:type="dxa"/>
            <w:vAlign w:val="center"/>
          </w:tcPr>
          <w:p w14:paraId="12101A28" w14:textId="77777777" w:rsidR="00426C44" w:rsidRPr="00D3669E" w:rsidRDefault="00426C44" w:rsidP="008702F3">
            <w:pPr>
              <w:pStyle w:val="015"/>
            </w:pPr>
            <w:r w:rsidRPr="00D3669E">
              <w:rPr>
                <w:rFonts w:hint="eastAsia"/>
              </w:rPr>
              <w:t>0</w:t>
            </w:r>
            <w:r w:rsidRPr="00D3669E">
              <w:t>.982</w:t>
            </w:r>
          </w:p>
        </w:tc>
        <w:tc>
          <w:tcPr>
            <w:tcW w:w="1258" w:type="dxa"/>
          </w:tcPr>
          <w:p w14:paraId="0EC81C71" w14:textId="77777777" w:rsidR="00426C44" w:rsidRPr="00D3669E" w:rsidRDefault="00426C44" w:rsidP="008702F3">
            <w:pPr>
              <w:pStyle w:val="015"/>
            </w:pPr>
            <w:r w:rsidRPr="00D3669E">
              <w:rPr>
                <w:rFonts w:hint="eastAsia"/>
              </w:rPr>
              <w:t>0</w:t>
            </w:r>
            <w:r w:rsidRPr="00D3669E">
              <w:t>.981</w:t>
            </w:r>
          </w:p>
        </w:tc>
      </w:tr>
      <w:tr w:rsidR="00426C44" w:rsidRPr="00D3669E" w14:paraId="65D55A44" w14:textId="77777777" w:rsidTr="0075614A">
        <w:trPr>
          <w:jc w:val="center"/>
        </w:trPr>
        <w:tc>
          <w:tcPr>
            <w:tcW w:w="1555" w:type="dxa"/>
            <w:vAlign w:val="center"/>
          </w:tcPr>
          <w:p w14:paraId="1944857D" w14:textId="77777777" w:rsidR="00426C44" w:rsidRPr="00D3669E" w:rsidRDefault="00426C44" w:rsidP="008702F3">
            <w:pPr>
              <w:pStyle w:val="015"/>
            </w:pPr>
            <w:r w:rsidRPr="00D3669E">
              <w:rPr>
                <w:rFonts w:hint="eastAsia"/>
              </w:rPr>
              <w:t>9</w:t>
            </w:r>
            <w:r w:rsidRPr="00D3669E">
              <w:t>411</w:t>
            </w:r>
            <w:r w:rsidRPr="00D3669E">
              <w:rPr>
                <w:rFonts w:hint="eastAsia"/>
              </w:rPr>
              <w:t>#</w:t>
            </w:r>
          </w:p>
        </w:tc>
        <w:tc>
          <w:tcPr>
            <w:tcW w:w="1422" w:type="dxa"/>
            <w:vAlign w:val="center"/>
          </w:tcPr>
          <w:p w14:paraId="74C1DB28" w14:textId="77777777" w:rsidR="00426C44" w:rsidRPr="00D3669E" w:rsidRDefault="00426C44" w:rsidP="008702F3">
            <w:pPr>
              <w:pStyle w:val="015"/>
              <w:rPr>
                <w:sz w:val="22"/>
              </w:rPr>
            </w:pPr>
            <w:r w:rsidRPr="00D3669E">
              <w:rPr>
                <w:rFonts w:hint="eastAsia"/>
                <w:sz w:val="22"/>
              </w:rPr>
              <w:t>1</w:t>
            </w:r>
            <w:r w:rsidRPr="00D3669E">
              <w:rPr>
                <w:sz w:val="22"/>
              </w:rPr>
              <w:t>928</w:t>
            </w:r>
          </w:p>
        </w:tc>
        <w:tc>
          <w:tcPr>
            <w:tcW w:w="1236" w:type="dxa"/>
            <w:vAlign w:val="center"/>
          </w:tcPr>
          <w:p w14:paraId="4C018A10" w14:textId="77777777" w:rsidR="00426C44" w:rsidRPr="00D3669E" w:rsidRDefault="00426C44" w:rsidP="008702F3">
            <w:pPr>
              <w:pStyle w:val="015"/>
            </w:pPr>
            <w:r w:rsidRPr="00D3669E">
              <w:rPr>
                <w:rFonts w:hint="eastAsia"/>
              </w:rPr>
              <w:t>0</w:t>
            </w:r>
            <w:r w:rsidRPr="00D3669E">
              <w:t>.987</w:t>
            </w:r>
          </w:p>
        </w:tc>
        <w:tc>
          <w:tcPr>
            <w:tcW w:w="1276" w:type="dxa"/>
            <w:vAlign w:val="center"/>
          </w:tcPr>
          <w:p w14:paraId="721A5D74" w14:textId="77777777" w:rsidR="00426C44" w:rsidRPr="00D3669E" w:rsidRDefault="00426C44" w:rsidP="008702F3">
            <w:pPr>
              <w:pStyle w:val="015"/>
            </w:pPr>
            <w:r w:rsidRPr="00D3669E">
              <w:rPr>
                <w:rFonts w:hint="eastAsia"/>
              </w:rPr>
              <w:t>0</w:t>
            </w:r>
            <w:r w:rsidRPr="00D3669E">
              <w:t>.98</w:t>
            </w:r>
          </w:p>
        </w:tc>
        <w:tc>
          <w:tcPr>
            <w:tcW w:w="1258" w:type="dxa"/>
          </w:tcPr>
          <w:p w14:paraId="78801C94" w14:textId="77777777" w:rsidR="00426C44" w:rsidRPr="00D3669E" w:rsidRDefault="00426C44" w:rsidP="008702F3">
            <w:pPr>
              <w:pStyle w:val="015"/>
            </w:pPr>
            <w:r w:rsidRPr="00D3669E">
              <w:rPr>
                <w:rFonts w:hint="eastAsia"/>
              </w:rPr>
              <w:t>0</w:t>
            </w:r>
            <w:r w:rsidRPr="00D3669E">
              <w:t>.979</w:t>
            </w:r>
          </w:p>
        </w:tc>
      </w:tr>
    </w:tbl>
    <w:p w14:paraId="44F4D053" w14:textId="77777777" w:rsidR="00426C44" w:rsidRPr="00D3669E" w:rsidRDefault="00426C44" w:rsidP="00C129B3">
      <w:pPr>
        <w:pStyle w:val="01maintext"/>
      </w:pPr>
      <w:r w:rsidRPr="00D3669E">
        <w:rPr>
          <w:rFonts w:hint="eastAsia"/>
        </w:rPr>
        <w:t>根据上述方法，本阶段推荐选取的风电场</w:t>
      </w:r>
      <w:r w:rsidRPr="00D3669E">
        <w:t>9</w:t>
      </w:r>
      <w:r w:rsidRPr="00D3669E">
        <w:rPr>
          <w:rFonts w:hint="eastAsia"/>
        </w:rPr>
        <w:t>0m</w:t>
      </w:r>
      <w:r w:rsidRPr="00D3669E">
        <w:rPr>
          <w:rFonts w:hint="eastAsia"/>
        </w:rPr>
        <w:t>高度处平均空气密度为</w:t>
      </w:r>
      <w:r w:rsidRPr="00D3669E">
        <w:t>0.979k</w:t>
      </w:r>
      <w:r w:rsidRPr="00D3669E">
        <w:rPr>
          <w:rFonts w:hint="eastAsia"/>
        </w:rPr>
        <w:t>g/m</w:t>
      </w:r>
      <w:r w:rsidRPr="00D3669E">
        <w:rPr>
          <w:rFonts w:hint="eastAsia"/>
        </w:rPr>
        <w:t>³。</w:t>
      </w:r>
    </w:p>
    <w:p w14:paraId="7EE8D006" w14:textId="77777777" w:rsidR="00426C44" w:rsidRPr="00D3669E" w:rsidRDefault="00426C44" w:rsidP="008702F3">
      <w:pPr>
        <w:pStyle w:val="3"/>
        <w:spacing w:before="163" w:after="163"/>
      </w:pPr>
      <w:r w:rsidRPr="00D3669E">
        <w:rPr>
          <w:rFonts w:hint="eastAsia"/>
        </w:rPr>
        <w:t>2.</w:t>
      </w:r>
      <w:r w:rsidRPr="00D3669E">
        <w:t xml:space="preserve">4.2 </w:t>
      </w:r>
      <w:r w:rsidRPr="00D3669E">
        <w:t>实测</w:t>
      </w:r>
      <w:r w:rsidRPr="00D3669E">
        <w:rPr>
          <w:rFonts w:hint="eastAsia"/>
        </w:rPr>
        <w:t>风切变、湍流强度分析</w:t>
      </w:r>
    </w:p>
    <w:p w14:paraId="44816825" w14:textId="77777777" w:rsidR="00426C44" w:rsidRPr="00D3669E" w:rsidRDefault="00426C44" w:rsidP="008702F3">
      <w:pPr>
        <w:pStyle w:val="5"/>
        <w:spacing w:before="163" w:after="163"/>
      </w:pPr>
      <w:r w:rsidRPr="00D3669E">
        <w:rPr>
          <w:rFonts w:hint="eastAsia"/>
        </w:rPr>
        <w:t>2.</w:t>
      </w:r>
      <w:r w:rsidRPr="00D3669E">
        <w:t xml:space="preserve">4.2.1 </w:t>
      </w:r>
      <w:r w:rsidRPr="00D3669E">
        <w:rPr>
          <w:rFonts w:hint="eastAsia"/>
        </w:rPr>
        <w:t>风速垂直风切变</w:t>
      </w:r>
    </w:p>
    <w:p w14:paraId="338537EC" w14:textId="77777777" w:rsidR="00426C44" w:rsidRPr="00D3669E" w:rsidRDefault="00426C44" w:rsidP="00C129B3">
      <w:pPr>
        <w:pStyle w:val="01maintext"/>
      </w:pPr>
      <w:r w:rsidRPr="00D3669E">
        <w:t>风切变在这里指的是风的垂直切变，是水平风速在垂直距离上的变化。风切变指数随着场址位置、测层不同而不同。风切变指数越大，证明轮毂高度越高，风资源条件越好，能获得更好的发电效益，但风切变过大，作用于风机叶轮的荷载则更不平衡，不利于风机的稳定运行。</w:t>
      </w:r>
      <w:r w:rsidRPr="00D3669E">
        <w:t>IEC61400-1</w:t>
      </w:r>
      <w:r w:rsidRPr="00D3669E">
        <w:t>以</w:t>
      </w:r>
      <w:r w:rsidRPr="00D3669E">
        <w:t>0.2</w:t>
      </w:r>
      <w:r w:rsidRPr="00D3669E">
        <w:t>的风切变指数定义风机设计的垂直风况条件，由于风切变受地形、地貌、年份、季节等影响</w:t>
      </w:r>
      <w:r w:rsidRPr="00D3669E">
        <w:rPr>
          <w:rFonts w:hint="eastAsia"/>
        </w:rPr>
        <w:t>。</w:t>
      </w:r>
      <w:r w:rsidRPr="00D3669E">
        <w:t>在内陆平坦地形风电场</w:t>
      </w:r>
      <w:r w:rsidRPr="00D3669E">
        <w:rPr>
          <w:rFonts w:hint="eastAsia"/>
        </w:rPr>
        <w:t>，</w:t>
      </w:r>
      <w:r w:rsidRPr="00D3669E">
        <w:t>受地表粗糙度的影响</w:t>
      </w:r>
      <w:r w:rsidRPr="00D3669E">
        <w:rPr>
          <w:rFonts w:hint="eastAsia"/>
        </w:rPr>
        <w:t>，</w:t>
      </w:r>
      <w:r w:rsidRPr="00D3669E">
        <w:t>容易产生</w:t>
      </w:r>
      <w:r w:rsidRPr="00D3669E">
        <w:rPr>
          <w:rFonts w:hint="eastAsia"/>
        </w:rPr>
        <w:t>较大</w:t>
      </w:r>
      <w:r w:rsidRPr="00D3669E">
        <w:t>的风切变现象。</w:t>
      </w:r>
    </w:p>
    <w:p w14:paraId="18BF2277" w14:textId="5CE247A2" w:rsidR="00426C44" w:rsidRPr="00D3669E" w:rsidRDefault="00426C44" w:rsidP="00C129B3">
      <w:pPr>
        <w:pStyle w:val="01maintext"/>
      </w:pPr>
      <w:r w:rsidRPr="00D3669E">
        <w:t>9406</w:t>
      </w:r>
      <w:r w:rsidRPr="00D3669E">
        <w:rPr>
          <w:rFonts w:hint="eastAsia"/>
        </w:rPr>
        <w:t>#</w:t>
      </w:r>
      <w:r w:rsidRPr="00D3669E">
        <w:t>测风塔</w:t>
      </w:r>
      <w:r w:rsidRPr="00D3669E">
        <w:rPr>
          <w:rFonts w:hint="eastAsia"/>
        </w:rPr>
        <w:t>测风塔</w:t>
      </w:r>
      <w:r w:rsidRPr="00D3669E">
        <w:t>80m/60m/40m</w:t>
      </w:r>
      <w:r w:rsidRPr="00D3669E">
        <w:t>高度的综合风切变为</w:t>
      </w:r>
      <w:r w:rsidRPr="00D3669E">
        <w:rPr>
          <w:rFonts w:hint="eastAsia"/>
        </w:rPr>
        <w:t>0</w:t>
      </w:r>
      <w:r w:rsidRPr="00D3669E">
        <w:t>.026</w:t>
      </w:r>
      <w:r w:rsidRPr="00D3669E">
        <w:rPr>
          <w:rFonts w:hint="eastAsia"/>
        </w:rPr>
        <w:t>，</w:t>
      </w:r>
      <w:r w:rsidRPr="00D3669E">
        <w:t>9410</w:t>
      </w:r>
      <w:r w:rsidRPr="00D3669E">
        <w:rPr>
          <w:rFonts w:hint="eastAsia"/>
        </w:rPr>
        <w:t>#</w:t>
      </w:r>
      <w:r w:rsidRPr="00D3669E">
        <w:t>测风塔</w:t>
      </w:r>
      <w:r w:rsidRPr="00D3669E">
        <w:rPr>
          <w:rFonts w:hint="eastAsia"/>
        </w:rPr>
        <w:t>测风塔</w:t>
      </w:r>
      <w:r w:rsidRPr="00D3669E">
        <w:t>80m/60m/40m</w:t>
      </w:r>
      <w:r w:rsidRPr="00D3669E">
        <w:t>高度的综合风切变为</w:t>
      </w:r>
      <w:r w:rsidRPr="00D3669E">
        <w:rPr>
          <w:rFonts w:hint="eastAsia"/>
        </w:rPr>
        <w:t>0</w:t>
      </w:r>
      <w:r w:rsidRPr="00D3669E">
        <w:t>.06</w:t>
      </w:r>
      <w:r w:rsidRPr="00D3669E">
        <w:rPr>
          <w:rFonts w:hint="eastAsia"/>
        </w:rPr>
        <w:t>，</w:t>
      </w:r>
      <w:r w:rsidRPr="00D3669E">
        <w:t>9411</w:t>
      </w:r>
      <w:r w:rsidRPr="00D3669E">
        <w:rPr>
          <w:rFonts w:hint="eastAsia"/>
        </w:rPr>
        <w:t>#</w:t>
      </w:r>
      <w:r w:rsidRPr="00D3669E">
        <w:t>测风塔</w:t>
      </w:r>
      <w:r w:rsidRPr="00D3669E">
        <w:rPr>
          <w:rFonts w:hint="eastAsia"/>
        </w:rPr>
        <w:t>测风塔</w:t>
      </w:r>
      <w:r w:rsidRPr="00D3669E">
        <w:t>80m/60m/40m</w:t>
      </w:r>
      <w:r w:rsidRPr="00D3669E">
        <w:t>高度的综合风切变为</w:t>
      </w:r>
      <w:r w:rsidRPr="00D3669E">
        <w:rPr>
          <w:rFonts w:hint="eastAsia"/>
        </w:rPr>
        <w:t>0</w:t>
      </w:r>
      <w:r w:rsidRPr="00D3669E">
        <w:t>.064</w:t>
      </w:r>
      <w:r w:rsidRPr="00D3669E">
        <w:rPr>
          <w:rFonts w:hint="eastAsia"/>
        </w:rPr>
        <w:t>。各测层间实测风切变指数见表</w:t>
      </w:r>
      <w:r w:rsidRPr="00D3669E">
        <w:rPr>
          <w:rFonts w:hint="eastAsia"/>
        </w:rPr>
        <w:t>2</w:t>
      </w:r>
      <w:r w:rsidRPr="00D3669E">
        <w:t>-1</w:t>
      </w:r>
      <w:r w:rsidR="005E2EFF" w:rsidRPr="00D3669E">
        <w:t>4</w:t>
      </w:r>
      <w:r w:rsidRPr="00D3669E">
        <w:rPr>
          <w:rFonts w:hint="eastAsia"/>
        </w:rPr>
        <w:t>，实测及拟合后的垂直风廓线见图</w:t>
      </w:r>
      <w:r w:rsidRPr="00D3669E">
        <w:rPr>
          <w:rFonts w:hint="eastAsia"/>
        </w:rPr>
        <w:t>2</w:t>
      </w:r>
      <w:r w:rsidRPr="00D3669E">
        <w:t>-10</w:t>
      </w:r>
      <w:r w:rsidRPr="00D3669E">
        <w:t>。</w:t>
      </w:r>
    </w:p>
    <w:p w14:paraId="7799FEE0" w14:textId="77777777" w:rsidR="00426C44" w:rsidRPr="00D3669E" w:rsidRDefault="00426C44" w:rsidP="00C129B3">
      <w:pPr>
        <w:pStyle w:val="01maintext"/>
      </w:pPr>
      <w:r w:rsidRPr="00D3669E">
        <w:t>从上述数据可以看出</w:t>
      </w:r>
      <w:r w:rsidRPr="00D3669E">
        <w:rPr>
          <w:rFonts w:hint="eastAsia"/>
        </w:rPr>
        <w:t>，</w:t>
      </w:r>
      <w:r w:rsidRPr="00D3669E">
        <w:t>本项目风切变指数水平较</w:t>
      </w:r>
      <w:r w:rsidRPr="00D3669E">
        <w:rPr>
          <w:rFonts w:hint="eastAsia"/>
        </w:rPr>
        <w:t>高，</w:t>
      </w:r>
      <w:r w:rsidRPr="00D3669E">
        <w:t>风速随高度变化较</w:t>
      </w:r>
      <w:r w:rsidRPr="00D3669E">
        <w:rPr>
          <w:rFonts w:hint="eastAsia"/>
        </w:rPr>
        <w:t>大。</w:t>
      </w:r>
    </w:p>
    <w:p w14:paraId="00004F6E" w14:textId="77777777" w:rsidR="005E2EFF" w:rsidRPr="00D3669E" w:rsidRDefault="005E2EFF" w:rsidP="008027EF">
      <w:pPr>
        <w:pStyle w:val="013"/>
        <w:spacing w:before="163"/>
      </w:pPr>
    </w:p>
    <w:p w14:paraId="69D3DACC" w14:textId="6F283A97" w:rsidR="00426C44" w:rsidRPr="00D3669E" w:rsidRDefault="00426C44" w:rsidP="008027EF">
      <w:pPr>
        <w:pStyle w:val="013"/>
        <w:spacing w:before="163"/>
      </w:pPr>
      <w:r w:rsidRPr="00D3669E">
        <w:rPr>
          <w:rFonts w:hint="eastAsia"/>
        </w:rPr>
        <w:lastRenderedPageBreak/>
        <w:t>表</w:t>
      </w:r>
      <w:r w:rsidRPr="00D3669E">
        <w:rPr>
          <w:rFonts w:hint="eastAsia"/>
        </w:rPr>
        <w:t>2-</w:t>
      </w:r>
      <w:r w:rsidRPr="00D3669E">
        <w:t>1</w:t>
      </w:r>
      <w:r w:rsidR="005E2EFF" w:rsidRPr="00D3669E">
        <w:t>4</w:t>
      </w:r>
      <w:r w:rsidRPr="00D3669E">
        <w:rPr>
          <w:rFonts w:hint="eastAsia"/>
        </w:rPr>
        <w:t>（</w:t>
      </w:r>
      <w:r w:rsidRPr="00D3669E">
        <w:rPr>
          <w:rFonts w:hint="eastAsia"/>
        </w:rPr>
        <w:t>a</w:t>
      </w:r>
      <w:r w:rsidRPr="00D3669E">
        <w:rPr>
          <w:rFonts w:hint="eastAsia"/>
        </w:rPr>
        <w:t>）</w:t>
      </w:r>
      <w:r w:rsidRPr="00D3669E">
        <w:rPr>
          <w:rFonts w:hint="eastAsia"/>
        </w:rPr>
        <w:t xml:space="preserve"> </w:t>
      </w:r>
      <w:r w:rsidRPr="00D3669E">
        <w:t xml:space="preserve"> 9406</w:t>
      </w:r>
      <w:r w:rsidRPr="00D3669E">
        <w:rPr>
          <w:rFonts w:hint="eastAsia"/>
        </w:rPr>
        <w:t>#</w:t>
      </w:r>
      <w:r w:rsidRPr="00D3669E">
        <w:rPr>
          <w:rFonts w:hint="eastAsia"/>
        </w:rPr>
        <w:t>测风塔各测层风切变指数</w:t>
      </w:r>
    </w:p>
    <w:tbl>
      <w:tblPr>
        <w:tblStyle w:val="1fa"/>
        <w:tblW w:w="0" w:type="auto"/>
        <w:jc w:val="center"/>
        <w:tblLook w:val="04A0" w:firstRow="1" w:lastRow="0" w:firstColumn="1" w:lastColumn="0" w:noHBand="0" w:noVBand="1"/>
      </w:tblPr>
      <w:tblGrid>
        <w:gridCol w:w="1816"/>
        <w:gridCol w:w="1865"/>
        <w:gridCol w:w="1984"/>
      </w:tblGrid>
      <w:tr w:rsidR="00426C44" w:rsidRPr="00D3669E" w14:paraId="0226678B" w14:textId="77777777" w:rsidTr="0075614A">
        <w:trPr>
          <w:jc w:val="center"/>
        </w:trPr>
        <w:tc>
          <w:tcPr>
            <w:tcW w:w="1816" w:type="dxa"/>
            <w:shd w:val="clear" w:color="auto" w:fill="E7E6E6" w:themeFill="background2"/>
            <w:vAlign w:val="center"/>
          </w:tcPr>
          <w:p w14:paraId="7F7DB506" w14:textId="77777777" w:rsidR="00426C44" w:rsidRPr="00D3669E" w:rsidRDefault="00426C44" w:rsidP="008702F3">
            <w:pPr>
              <w:pStyle w:val="015"/>
            </w:pPr>
          </w:p>
        </w:tc>
        <w:tc>
          <w:tcPr>
            <w:tcW w:w="1865" w:type="dxa"/>
            <w:shd w:val="clear" w:color="auto" w:fill="E7E6E6" w:themeFill="background2"/>
            <w:vAlign w:val="center"/>
          </w:tcPr>
          <w:p w14:paraId="14969D1F" w14:textId="77777777" w:rsidR="00426C44" w:rsidRPr="00D3669E" w:rsidRDefault="00426C44" w:rsidP="008702F3">
            <w:pPr>
              <w:pStyle w:val="015"/>
            </w:pPr>
            <w:r w:rsidRPr="00D3669E">
              <w:t>6</w:t>
            </w:r>
            <w:r w:rsidRPr="00D3669E">
              <w:rPr>
                <w:rFonts w:hint="eastAsia"/>
              </w:rPr>
              <w:t>0</w:t>
            </w:r>
            <w:r w:rsidRPr="00D3669E">
              <w:t>m</w:t>
            </w:r>
          </w:p>
        </w:tc>
        <w:tc>
          <w:tcPr>
            <w:tcW w:w="1984" w:type="dxa"/>
            <w:shd w:val="clear" w:color="auto" w:fill="E7E6E6" w:themeFill="background2"/>
            <w:vAlign w:val="center"/>
          </w:tcPr>
          <w:p w14:paraId="71165E23" w14:textId="77777777" w:rsidR="00426C44" w:rsidRPr="00D3669E" w:rsidRDefault="00426C44" w:rsidP="008702F3">
            <w:pPr>
              <w:pStyle w:val="015"/>
            </w:pPr>
            <w:r w:rsidRPr="00D3669E">
              <w:t>40m</w:t>
            </w:r>
          </w:p>
        </w:tc>
      </w:tr>
      <w:tr w:rsidR="00426C44" w:rsidRPr="00D3669E" w14:paraId="612FCA2B" w14:textId="77777777" w:rsidTr="0075614A">
        <w:trPr>
          <w:jc w:val="center"/>
        </w:trPr>
        <w:tc>
          <w:tcPr>
            <w:tcW w:w="1816" w:type="dxa"/>
            <w:shd w:val="clear" w:color="auto" w:fill="E7E6E6" w:themeFill="background2"/>
            <w:vAlign w:val="center"/>
          </w:tcPr>
          <w:p w14:paraId="165EF8AB" w14:textId="77777777" w:rsidR="00426C44" w:rsidRPr="00D3669E" w:rsidRDefault="00426C44" w:rsidP="008702F3">
            <w:pPr>
              <w:pStyle w:val="015"/>
            </w:pPr>
            <w:r w:rsidRPr="00D3669E">
              <w:rPr>
                <w:rFonts w:hint="eastAsia"/>
              </w:rPr>
              <w:t>8</w:t>
            </w:r>
            <w:r w:rsidRPr="00D3669E">
              <w:t>0</w:t>
            </w:r>
            <w:r w:rsidRPr="00D3669E">
              <w:rPr>
                <w:rFonts w:hint="eastAsia"/>
              </w:rPr>
              <w:t>mB</w:t>
            </w:r>
          </w:p>
        </w:tc>
        <w:tc>
          <w:tcPr>
            <w:tcW w:w="1865" w:type="dxa"/>
            <w:shd w:val="clear" w:color="auto" w:fill="auto"/>
            <w:vAlign w:val="center"/>
          </w:tcPr>
          <w:p w14:paraId="5476824D" w14:textId="77777777" w:rsidR="00426C44" w:rsidRPr="00D3669E" w:rsidRDefault="00426C44" w:rsidP="008702F3">
            <w:pPr>
              <w:pStyle w:val="015"/>
            </w:pPr>
            <w:r w:rsidRPr="00D3669E">
              <w:rPr>
                <w:rFonts w:hint="eastAsia"/>
              </w:rPr>
              <w:t>0</w:t>
            </w:r>
            <w:r w:rsidRPr="00D3669E">
              <w:t>.011</w:t>
            </w:r>
          </w:p>
        </w:tc>
        <w:tc>
          <w:tcPr>
            <w:tcW w:w="1984" w:type="dxa"/>
            <w:shd w:val="clear" w:color="auto" w:fill="auto"/>
            <w:vAlign w:val="center"/>
          </w:tcPr>
          <w:p w14:paraId="6171AE12" w14:textId="77777777" w:rsidR="00426C44" w:rsidRPr="00D3669E" w:rsidRDefault="00426C44" w:rsidP="008702F3">
            <w:pPr>
              <w:pStyle w:val="015"/>
            </w:pPr>
            <w:r w:rsidRPr="00D3669E">
              <w:rPr>
                <w:rFonts w:hint="eastAsia"/>
              </w:rPr>
              <w:t>0</w:t>
            </w:r>
            <w:r w:rsidRPr="00D3669E">
              <w:t>.025</w:t>
            </w:r>
          </w:p>
        </w:tc>
      </w:tr>
      <w:tr w:rsidR="00426C44" w:rsidRPr="00D3669E" w14:paraId="757E90C3" w14:textId="77777777" w:rsidTr="0075614A">
        <w:trPr>
          <w:jc w:val="center"/>
        </w:trPr>
        <w:tc>
          <w:tcPr>
            <w:tcW w:w="1816" w:type="dxa"/>
            <w:shd w:val="clear" w:color="auto" w:fill="E7E6E6" w:themeFill="background2"/>
            <w:vAlign w:val="center"/>
          </w:tcPr>
          <w:p w14:paraId="016BC777" w14:textId="77777777" w:rsidR="00426C44" w:rsidRPr="00D3669E" w:rsidRDefault="00426C44" w:rsidP="008702F3">
            <w:pPr>
              <w:pStyle w:val="015"/>
            </w:pPr>
            <w:r w:rsidRPr="00D3669E">
              <w:t>6</w:t>
            </w:r>
            <w:r w:rsidRPr="00D3669E">
              <w:rPr>
                <w:rFonts w:hint="eastAsia"/>
              </w:rPr>
              <w:t>0</w:t>
            </w:r>
            <w:r w:rsidRPr="00D3669E">
              <w:t>m</w:t>
            </w:r>
          </w:p>
        </w:tc>
        <w:tc>
          <w:tcPr>
            <w:tcW w:w="1865" w:type="dxa"/>
            <w:shd w:val="clear" w:color="auto" w:fill="7BCB85" w:themeFill="background1" w:themeFillShade="BF"/>
            <w:vAlign w:val="center"/>
          </w:tcPr>
          <w:p w14:paraId="1ECFCCAA" w14:textId="77777777" w:rsidR="00426C44" w:rsidRPr="00D3669E" w:rsidRDefault="00426C44" w:rsidP="008702F3">
            <w:pPr>
              <w:pStyle w:val="015"/>
            </w:pPr>
          </w:p>
        </w:tc>
        <w:tc>
          <w:tcPr>
            <w:tcW w:w="1984" w:type="dxa"/>
            <w:vAlign w:val="center"/>
          </w:tcPr>
          <w:p w14:paraId="24EB6496" w14:textId="77777777" w:rsidR="00426C44" w:rsidRPr="00D3669E" w:rsidRDefault="00426C44" w:rsidP="008702F3">
            <w:pPr>
              <w:pStyle w:val="015"/>
            </w:pPr>
            <w:r w:rsidRPr="00D3669E">
              <w:rPr>
                <w:rFonts w:hint="eastAsia"/>
              </w:rPr>
              <w:t>0</w:t>
            </w:r>
            <w:r w:rsidRPr="00D3669E">
              <w:t>.037</w:t>
            </w:r>
          </w:p>
        </w:tc>
      </w:tr>
      <w:tr w:rsidR="00426C44" w:rsidRPr="00D3669E" w14:paraId="42208E7D" w14:textId="77777777" w:rsidTr="0075614A">
        <w:trPr>
          <w:jc w:val="center"/>
        </w:trPr>
        <w:tc>
          <w:tcPr>
            <w:tcW w:w="1816" w:type="dxa"/>
            <w:shd w:val="clear" w:color="auto" w:fill="E7E6E6" w:themeFill="background2"/>
            <w:vAlign w:val="center"/>
          </w:tcPr>
          <w:p w14:paraId="13848F3A" w14:textId="77777777" w:rsidR="00426C44" w:rsidRPr="00D3669E" w:rsidRDefault="00426C44" w:rsidP="008702F3">
            <w:pPr>
              <w:pStyle w:val="015"/>
            </w:pPr>
            <w:r w:rsidRPr="00D3669E">
              <w:t>4</w:t>
            </w:r>
            <w:r w:rsidRPr="00D3669E">
              <w:rPr>
                <w:rFonts w:hint="eastAsia"/>
              </w:rPr>
              <w:t>0</w:t>
            </w:r>
            <w:r w:rsidRPr="00D3669E">
              <w:t>m</w:t>
            </w:r>
          </w:p>
        </w:tc>
        <w:tc>
          <w:tcPr>
            <w:tcW w:w="1865" w:type="dxa"/>
            <w:vAlign w:val="center"/>
          </w:tcPr>
          <w:p w14:paraId="5F776209" w14:textId="77777777" w:rsidR="00426C44" w:rsidRPr="00D3669E" w:rsidRDefault="00426C44" w:rsidP="008702F3">
            <w:pPr>
              <w:pStyle w:val="015"/>
            </w:pPr>
          </w:p>
        </w:tc>
        <w:tc>
          <w:tcPr>
            <w:tcW w:w="1984" w:type="dxa"/>
            <w:shd w:val="clear" w:color="auto" w:fill="7BCB85" w:themeFill="background1" w:themeFillShade="BF"/>
            <w:vAlign w:val="center"/>
          </w:tcPr>
          <w:p w14:paraId="01F8D56E" w14:textId="77777777" w:rsidR="00426C44" w:rsidRPr="00D3669E" w:rsidRDefault="00426C44" w:rsidP="008702F3">
            <w:pPr>
              <w:pStyle w:val="015"/>
            </w:pPr>
          </w:p>
        </w:tc>
      </w:tr>
    </w:tbl>
    <w:p w14:paraId="76072DB9" w14:textId="004E1833" w:rsidR="00426C44" w:rsidRPr="00D3669E" w:rsidRDefault="00426C44" w:rsidP="008027EF">
      <w:pPr>
        <w:pStyle w:val="013"/>
        <w:spacing w:before="163"/>
      </w:pPr>
      <w:r w:rsidRPr="00D3669E">
        <w:rPr>
          <w:rFonts w:hint="eastAsia"/>
        </w:rPr>
        <w:t>表</w:t>
      </w:r>
      <w:r w:rsidRPr="00D3669E">
        <w:rPr>
          <w:rFonts w:hint="eastAsia"/>
        </w:rPr>
        <w:t>2-</w:t>
      </w:r>
      <w:r w:rsidRPr="00D3669E">
        <w:t>1</w:t>
      </w:r>
      <w:r w:rsidR="005E2EFF" w:rsidRPr="00D3669E">
        <w:t>4</w:t>
      </w:r>
      <w:r w:rsidRPr="00D3669E">
        <w:rPr>
          <w:rFonts w:hint="eastAsia"/>
        </w:rPr>
        <w:t>（</w:t>
      </w:r>
      <w:r w:rsidRPr="00D3669E">
        <w:rPr>
          <w:rFonts w:hint="eastAsia"/>
        </w:rPr>
        <w:t>b</w:t>
      </w:r>
      <w:r w:rsidRPr="00D3669E">
        <w:rPr>
          <w:rFonts w:hint="eastAsia"/>
        </w:rPr>
        <w:t>）</w:t>
      </w:r>
      <w:r w:rsidRPr="00D3669E">
        <w:rPr>
          <w:rFonts w:hint="eastAsia"/>
        </w:rPr>
        <w:t xml:space="preserve"> </w:t>
      </w:r>
      <w:r w:rsidRPr="00D3669E">
        <w:t xml:space="preserve"> 9410</w:t>
      </w:r>
      <w:r w:rsidRPr="00D3669E">
        <w:rPr>
          <w:rFonts w:hint="eastAsia"/>
        </w:rPr>
        <w:t>#</w:t>
      </w:r>
      <w:r w:rsidRPr="00D3669E">
        <w:rPr>
          <w:rFonts w:hint="eastAsia"/>
        </w:rPr>
        <w:t>测风塔各测层风切变指数</w:t>
      </w:r>
    </w:p>
    <w:tbl>
      <w:tblPr>
        <w:tblStyle w:val="1fa"/>
        <w:tblW w:w="0" w:type="auto"/>
        <w:jc w:val="center"/>
        <w:tblLook w:val="04A0" w:firstRow="1" w:lastRow="0" w:firstColumn="1" w:lastColumn="0" w:noHBand="0" w:noVBand="1"/>
      </w:tblPr>
      <w:tblGrid>
        <w:gridCol w:w="1816"/>
        <w:gridCol w:w="1865"/>
        <w:gridCol w:w="1984"/>
      </w:tblGrid>
      <w:tr w:rsidR="00426C44" w:rsidRPr="00D3669E" w14:paraId="12622329" w14:textId="77777777" w:rsidTr="0075614A">
        <w:trPr>
          <w:jc w:val="center"/>
        </w:trPr>
        <w:tc>
          <w:tcPr>
            <w:tcW w:w="1816" w:type="dxa"/>
            <w:shd w:val="clear" w:color="auto" w:fill="E7E6E6" w:themeFill="background2"/>
            <w:vAlign w:val="center"/>
          </w:tcPr>
          <w:p w14:paraId="0C71FAA9" w14:textId="77777777" w:rsidR="00426C44" w:rsidRPr="00D3669E" w:rsidRDefault="00426C44" w:rsidP="008702F3">
            <w:pPr>
              <w:pStyle w:val="015"/>
            </w:pPr>
          </w:p>
        </w:tc>
        <w:tc>
          <w:tcPr>
            <w:tcW w:w="1865" w:type="dxa"/>
            <w:shd w:val="clear" w:color="auto" w:fill="E7E6E6" w:themeFill="background2"/>
            <w:vAlign w:val="center"/>
          </w:tcPr>
          <w:p w14:paraId="0BA9E0F7" w14:textId="77777777" w:rsidR="00426C44" w:rsidRPr="00D3669E" w:rsidRDefault="00426C44" w:rsidP="008702F3">
            <w:pPr>
              <w:pStyle w:val="015"/>
            </w:pPr>
            <w:r w:rsidRPr="00D3669E">
              <w:t>6</w:t>
            </w:r>
            <w:r w:rsidRPr="00D3669E">
              <w:rPr>
                <w:rFonts w:hint="eastAsia"/>
              </w:rPr>
              <w:t>0</w:t>
            </w:r>
            <w:r w:rsidRPr="00D3669E">
              <w:t>m</w:t>
            </w:r>
          </w:p>
        </w:tc>
        <w:tc>
          <w:tcPr>
            <w:tcW w:w="1984" w:type="dxa"/>
            <w:shd w:val="clear" w:color="auto" w:fill="E7E6E6" w:themeFill="background2"/>
            <w:vAlign w:val="center"/>
          </w:tcPr>
          <w:p w14:paraId="0F2826B8" w14:textId="77777777" w:rsidR="00426C44" w:rsidRPr="00D3669E" w:rsidRDefault="00426C44" w:rsidP="008702F3">
            <w:pPr>
              <w:pStyle w:val="015"/>
            </w:pPr>
            <w:r w:rsidRPr="00D3669E">
              <w:t>40m</w:t>
            </w:r>
          </w:p>
        </w:tc>
      </w:tr>
      <w:tr w:rsidR="00426C44" w:rsidRPr="00D3669E" w14:paraId="1C3A76B5" w14:textId="77777777" w:rsidTr="0075614A">
        <w:trPr>
          <w:jc w:val="center"/>
        </w:trPr>
        <w:tc>
          <w:tcPr>
            <w:tcW w:w="1816" w:type="dxa"/>
            <w:shd w:val="clear" w:color="auto" w:fill="E7E6E6" w:themeFill="background2"/>
            <w:vAlign w:val="center"/>
          </w:tcPr>
          <w:p w14:paraId="59EB85DA" w14:textId="77777777" w:rsidR="00426C44" w:rsidRPr="00D3669E" w:rsidRDefault="00426C44" w:rsidP="008702F3">
            <w:pPr>
              <w:pStyle w:val="015"/>
            </w:pPr>
            <w:r w:rsidRPr="00D3669E">
              <w:rPr>
                <w:rFonts w:hint="eastAsia"/>
              </w:rPr>
              <w:t>8</w:t>
            </w:r>
            <w:r w:rsidRPr="00D3669E">
              <w:t>0</w:t>
            </w:r>
            <w:r w:rsidRPr="00D3669E">
              <w:rPr>
                <w:rFonts w:hint="eastAsia"/>
              </w:rPr>
              <w:t>mB</w:t>
            </w:r>
          </w:p>
        </w:tc>
        <w:tc>
          <w:tcPr>
            <w:tcW w:w="1865" w:type="dxa"/>
            <w:shd w:val="clear" w:color="auto" w:fill="auto"/>
            <w:vAlign w:val="center"/>
          </w:tcPr>
          <w:p w14:paraId="3B7AF19C" w14:textId="77777777" w:rsidR="00426C44" w:rsidRPr="00D3669E" w:rsidRDefault="00426C44" w:rsidP="008702F3">
            <w:pPr>
              <w:pStyle w:val="015"/>
            </w:pPr>
            <w:r w:rsidRPr="00D3669E">
              <w:rPr>
                <w:rFonts w:hint="eastAsia"/>
              </w:rPr>
              <w:t>-</w:t>
            </w:r>
            <w:r w:rsidRPr="00D3669E">
              <w:t>0.008</w:t>
            </w:r>
          </w:p>
        </w:tc>
        <w:tc>
          <w:tcPr>
            <w:tcW w:w="1984" w:type="dxa"/>
            <w:shd w:val="clear" w:color="auto" w:fill="auto"/>
            <w:vAlign w:val="center"/>
          </w:tcPr>
          <w:p w14:paraId="7693B959" w14:textId="77777777" w:rsidR="00426C44" w:rsidRPr="00D3669E" w:rsidRDefault="00426C44" w:rsidP="008702F3">
            <w:pPr>
              <w:pStyle w:val="015"/>
            </w:pPr>
            <w:r w:rsidRPr="00D3669E">
              <w:rPr>
                <w:rFonts w:hint="eastAsia"/>
              </w:rPr>
              <w:t>0</w:t>
            </w:r>
            <w:r w:rsidRPr="00D3669E">
              <w:t>.057</w:t>
            </w:r>
          </w:p>
        </w:tc>
      </w:tr>
      <w:tr w:rsidR="00426C44" w:rsidRPr="00D3669E" w14:paraId="1886C82C" w14:textId="77777777" w:rsidTr="0075614A">
        <w:trPr>
          <w:jc w:val="center"/>
        </w:trPr>
        <w:tc>
          <w:tcPr>
            <w:tcW w:w="1816" w:type="dxa"/>
            <w:shd w:val="clear" w:color="auto" w:fill="E7E6E6" w:themeFill="background2"/>
            <w:vAlign w:val="center"/>
          </w:tcPr>
          <w:p w14:paraId="09E8BC79" w14:textId="77777777" w:rsidR="00426C44" w:rsidRPr="00D3669E" w:rsidRDefault="00426C44" w:rsidP="008702F3">
            <w:pPr>
              <w:pStyle w:val="015"/>
            </w:pPr>
            <w:r w:rsidRPr="00D3669E">
              <w:t>6</w:t>
            </w:r>
            <w:r w:rsidRPr="00D3669E">
              <w:rPr>
                <w:rFonts w:hint="eastAsia"/>
              </w:rPr>
              <w:t>0</w:t>
            </w:r>
            <w:r w:rsidRPr="00D3669E">
              <w:t>m</w:t>
            </w:r>
          </w:p>
        </w:tc>
        <w:tc>
          <w:tcPr>
            <w:tcW w:w="1865" w:type="dxa"/>
            <w:shd w:val="clear" w:color="auto" w:fill="7BCB85" w:themeFill="background1" w:themeFillShade="BF"/>
            <w:vAlign w:val="center"/>
          </w:tcPr>
          <w:p w14:paraId="409322B5" w14:textId="77777777" w:rsidR="00426C44" w:rsidRPr="00D3669E" w:rsidRDefault="00426C44" w:rsidP="008702F3">
            <w:pPr>
              <w:pStyle w:val="015"/>
            </w:pPr>
          </w:p>
        </w:tc>
        <w:tc>
          <w:tcPr>
            <w:tcW w:w="1984" w:type="dxa"/>
            <w:vAlign w:val="center"/>
          </w:tcPr>
          <w:p w14:paraId="67A74ECC" w14:textId="77777777" w:rsidR="00426C44" w:rsidRPr="00D3669E" w:rsidRDefault="00426C44" w:rsidP="008702F3">
            <w:pPr>
              <w:pStyle w:val="015"/>
            </w:pPr>
            <w:r w:rsidRPr="00D3669E">
              <w:rPr>
                <w:rFonts w:hint="eastAsia"/>
              </w:rPr>
              <w:t>0</w:t>
            </w:r>
            <w:r w:rsidRPr="00D3669E">
              <w:t>.104</w:t>
            </w:r>
          </w:p>
        </w:tc>
      </w:tr>
      <w:tr w:rsidR="00426C44" w:rsidRPr="00D3669E" w14:paraId="04673EB7" w14:textId="77777777" w:rsidTr="0075614A">
        <w:trPr>
          <w:jc w:val="center"/>
        </w:trPr>
        <w:tc>
          <w:tcPr>
            <w:tcW w:w="1816" w:type="dxa"/>
            <w:shd w:val="clear" w:color="auto" w:fill="E7E6E6" w:themeFill="background2"/>
            <w:vAlign w:val="center"/>
          </w:tcPr>
          <w:p w14:paraId="05B9EE38" w14:textId="77777777" w:rsidR="00426C44" w:rsidRPr="00D3669E" w:rsidRDefault="00426C44" w:rsidP="008702F3">
            <w:pPr>
              <w:pStyle w:val="015"/>
            </w:pPr>
            <w:r w:rsidRPr="00D3669E">
              <w:t>4</w:t>
            </w:r>
            <w:r w:rsidRPr="00D3669E">
              <w:rPr>
                <w:rFonts w:hint="eastAsia"/>
              </w:rPr>
              <w:t>0</w:t>
            </w:r>
            <w:r w:rsidRPr="00D3669E">
              <w:t>m</w:t>
            </w:r>
          </w:p>
        </w:tc>
        <w:tc>
          <w:tcPr>
            <w:tcW w:w="1865" w:type="dxa"/>
            <w:vAlign w:val="center"/>
          </w:tcPr>
          <w:p w14:paraId="48F49097" w14:textId="77777777" w:rsidR="00426C44" w:rsidRPr="00D3669E" w:rsidRDefault="00426C44" w:rsidP="008702F3">
            <w:pPr>
              <w:pStyle w:val="015"/>
            </w:pPr>
          </w:p>
        </w:tc>
        <w:tc>
          <w:tcPr>
            <w:tcW w:w="1984" w:type="dxa"/>
            <w:shd w:val="clear" w:color="auto" w:fill="7BCB85" w:themeFill="background1" w:themeFillShade="BF"/>
            <w:vAlign w:val="center"/>
          </w:tcPr>
          <w:p w14:paraId="695BDE2C" w14:textId="77777777" w:rsidR="00426C44" w:rsidRPr="00D3669E" w:rsidRDefault="00426C44" w:rsidP="008702F3">
            <w:pPr>
              <w:pStyle w:val="015"/>
            </w:pPr>
          </w:p>
        </w:tc>
      </w:tr>
    </w:tbl>
    <w:p w14:paraId="07DDA835" w14:textId="4486BCA8" w:rsidR="00426C44" w:rsidRPr="00D3669E" w:rsidRDefault="00426C44" w:rsidP="008027EF">
      <w:pPr>
        <w:pStyle w:val="013"/>
        <w:spacing w:before="163"/>
      </w:pPr>
      <w:r w:rsidRPr="00D3669E">
        <w:rPr>
          <w:rFonts w:hint="eastAsia"/>
        </w:rPr>
        <w:t>表</w:t>
      </w:r>
      <w:r w:rsidRPr="00D3669E">
        <w:rPr>
          <w:rFonts w:hint="eastAsia"/>
        </w:rPr>
        <w:t>2-</w:t>
      </w:r>
      <w:r w:rsidRPr="00D3669E">
        <w:t>1</w:t>
      </w:r>
      <w:r w:rsidR="005E2EFF" w:rsidRPr="00D3669E">
        <w:t>4</w:t>
      </w:r>
      <w:r w:rsidRPr="00D3669E">
        <w:rPr>
          <w:rFonts w:hint="eastAsia"/>
        </w:rPr>
        <w:t>（</w:t>
      </w:r>
      <w:r w:rsidRPr="00D3669E">
        <w:rPr>
          <w:rFonts w:hint="eastAsia"/>
        </w:rPr>
        <w:t>c</w:t>
      </w:r>
      <w:r w:rsidRPr="00D3669E">
        <w:rPr>
          <w:rFonts w:hint="eastAsia"/>
        </w:rPr>
        <w:t>）</w:t>
      </w:r>
      <w:r w:rsidRPr="00D3669E">
        <w:rPr>
          <w:rFonts w:hint="eastAsia"/>
        </w:rPr>
        <w:t xml:space="preserve"> </w:t>
      </w:r>
      <w:r w:rsidRPr="00D3669E">
        <w:t xml:space="preserve"> 9411</w:t>
      </w:r>
      <w:r w:rsidRPr="00D3669E">
        <w:rPr>
          <w:rFonts w:hint="eastAsia"/>
        </w:rPr>
        <w:t>#</w:t>
      </w:r>
      <w:r w:rsidRPr="00D3669E">
        <w:rPr>
          <w:rFonts w:hint="eastAsia"/>
        </w:rPr>
        <w:t>测风塔各测层风切变指数</w:t>
      </w:r>
    </w:p>
    <w:tbl>
      <w:tblPr>
        <w:tblStyle w:val="1fa"/>
        <w:tblW w:w="0" w:type="auto"/>
        <w:jc w:val="center"/>
        <w:tblLook w:val="04A0" w:firstRow="1" w:lastRow="0" w:firstColumn="1" w:lastColumn="0" w:noHBand="0" w:noVBand="1"/>
      </w:tblPr>
      <w:tblGrid>
        <w:gridCol w:w="1816"/>
        <w:gridCol w:w="1865"/>
        <w:gridCol w:w="1984"/>
      </w:tblGrid>
      <w:tr w:rsidR="00426C44" w:rsidRPr="00D3669E" w14:paraId="32079BCA" w14:textId="77777777" w:rsidTr="0075614A">
        <w:trPr>
          <w:jc w:val="center"/>
        </w:trPr>
        <w:tc>
          <w:tcPr>
            <w:tcW w:w="1816" w:type="dxa"/>
            <w:shd w:val="clear" w:color="auto" w:fill="E7E6E6" w:themeFill="background2"/>
            <w:vAlign w:val="center"/>
          </w:tcPr>
          <w:p w14:paraId="5D8AB5CB" w14:textId="77777777" w:rsidR="00426C44" w:rsidRPr="00D3669E" w:rsidRDefault="00426C44" w:rsidP="008702F3">
            <w:pPr>
              <w:pStyle w:val="015"/>
            </w:pPr>
          </w:p>
        </w:tc>
        <w:tc>
          <w:tcPr>
            <w:tcW w:w="1865" w:type="dxa"/>
            <w:shd w:val="clear" w:color="auto" w:fill="E7E6E6" w:themeFill="background2"/>
            <w:vAlign w:val="center"/>
          </w:tcPr>
          <w:p w14:paraId="2D6D23F5" w14:textId="77777777" w:rsidR="00426C44" w:rsidRPr="00D3669E" w:rsidRDefault="00426C44" w:rsidP="008702F3">
            <w:pPr>
              <w:pStyle w:val="015"/>
            </w:pPr>
            <w:r w:rsidRPr="00D3669E">
              <w:t>6</w:t>
            </w:r>
            <w:r w:rsidRPr="00D3669E">
              <w:rPr>
                <w:rFonts w:hint="eastAsia"/>
              </w:rPr>
              <w:t>0</w:t>
            </w:r>
            <w:r w:rsidRPr="00D3669E">
              <w:t>m</w:t>
            </w:r>
          </w:p>
        </w:tc>
        <w:tc>
          <w:tcPr>
            <w:tcW w:w="1984" w:type="dxa"/>
            <w:shd w:val="clear" w:color="auto" w:fill="E7E6E6" w:themeFill="background2"/>
            <w:vAlign w:val="center"/>
          </w:tcPr>
          <w:p w14:paraId="4F094778" w14:textId="77777777" w:rsidR="00426C44" w:rsidRPr="00D3669E" w:rsidRDefault="00426C44" w:rsidP="008702F3">
            <w:pPr>
              <w:pStyle w:val="015"/>
            </w:pPr>
            <w:r w:rsidRPr="00D3669E">
              <w:t>40m</w:t>
            </w:r>
          </w:p>
        </w:tc>
      </w:tr>
      <w:tr w:rsidR="00426C44" w:rsidRPr="00D3669E" w14:paraId="1C86C972" w14:textId="77777777" w:rsidTr="0075614A">
        <w:trPr>
          <w:jc w:val="center"/>
        </w:trPr>
        <w:tc>
          <w:tcPr>
            <w:tcW w:w="1816" w:type="dxa"/>
            <w:shd w:val="clear" w:color="auto" w:fill="E7E6E6" w:themeFill="background2"/>
            <w:vAlign w:val="center"/>
          </w:tcPr>
          <w:p w14:paraId="68F05C03" w14:textId="77777777" w:rsidR="00426C44" w:rsidRPr="00D3669E" w:rsidRDefault="00426C44" w:rsidP="008702F3">
            <w:pPr>
              <w:pStyle w:val="015"/>
            </w:pPr>
            <w:r w:rsidRPr="00D3669E">
              <w:rPr>
                <w:rFonts w:hint="eastAsia"/>
              </w:rPr>
              <w:t>8</w:t>
            </w:r>
            <w:r w:rsidRPr="00D3669E">
              <w:t>0</w:t>
            </w:r>
            <w:r w:rsidRPr="00D3669E">
              <w:rPr>
                <w:rFonts w:hint="eastAsia"/>
              </w:rPr>
              <w:t>mB</w:t>
            </w:r>
          </w:p>
        </w:tc>
        <w:tc>
          <w:tcPr>
            <w:tcW w:w="1865" w:type="dxa"/>
            <w:shd w:val="clear" w:color="auto" w:fill="auto"/>
            <w:vAlign w:val="center"/>
          </w:tcPr>
          <w:p w14:paraId="6806D1CE" w14:textId="77777777" w:rsidR="00426C44" w:rsidRPr="00D3669E" w:rsidRDefault="00426C44" w:rsidP="008702F3">
            <w:pPr>
              <w:pStyle w:val="015"/>
            </w:pPr>
            <w:r w:rsidRPr="00D3669E">
              <w:rPr>
                <w:rFonts w:hint="eastAsia"/>
              </w:rPr>
              <w:t>-</w:t>
            </w:r>
            <w:r w:rsidRPr="00D3669E">
              <w:t>0.016</w:t>
            </w:r>
          </w:p>
        </w:tc>
        <w:tc>
          <w:tcPr>
            <w:tcW w:w="1984" w:type="dxa"/>
            <w:shd w:val="clear" w:color="auto" w:fill="auto"/>
            <w:vAlign w:val="center"/>
          </w:tcPr>
          <w:p w14:paraId="68ABA932" w14:textId="77777777" w:rsidR="00426C44" w:rsidRPr="00D3669E" w:rsidRDefault="00426C44" w:rsidP="008702F3">
            <w:pPr>
              <w:pStyle w:val="015"/>
            </w:pPr>
            <w:r w:rsidRPr="00D3669E">
              <w:rPr>
                <w:rFonts w:hint="eastAsia"/>
              </w:rPr>
              <w:t>0</w:t>
            </w:r>
            <w:r w:rsidRPr="00D3669E">
              <w:t>.06</w:t>
            </w:r>
          </w:p>
        </w:tc>
      </w:tr>
      <w:tr w:rsidR="00426C44" w:rsidRPr="00D3669E" w14:paraId="254E8AA4" w14:textId="77777777" w:rsidTr="0075614A">
        <w:trPr>
          <w:jc w:val="center"/>
        </w:trPr>
        <w:tc>
          <w:tcPr>
            <w:tcW w:w="1816" w:type="dxa"/>
            <w:shd w:val="clear" w:color="auto" w:fill="E7E6E6" w:themeFill="background2"/>
            <w:vAlign w:val="center"/>
          </w:tcPr>
          <w:p w14:paraId="79EACB90" w14:textId="77777777" w:rsidR="00426C44" w:rsidRPr="00D3669E" w:rsidRDefault="00426C44" w:rsidP="008702F3">
            <w:pPr>
              <w:pStyle w:val="015"/>
            </w:pPr>
            <w:r w:rsidRPr="00D3669E">
              <w:t>6</w:t>
            </w:r>
            <w:r w:rsidRPr="00D3669E">
              <w:rPr>
                <w:rFonts w:hint="eastAsia"/>
              </w:rPr>
              <w:t>0</w:t>
            </w:r>
            <w:r w:rsidRPr="00D3669E">
              <w:t>m</w:t>
            </w:r>
          </w:p>
        </w:tc>
        <w:tc>
          <w:tcPr>
            <w:tcW w:w="1865" w:type="dxa"/>
            <w:shd w:val="clear" w:color="auto" w:fill="7BCB85" w:themeFill="background1" w:themeFillShade="BF"/>
            <w:vAlign w:val="center"/>
          </w:tcPr>
          <w:p w14:paraId="3F905982" w14:textId="77777777" w:rsidR="00426C44" w:rsidRPr="00D3669E" w:rsidRDefault="00426C44" w:rsidP="008702F3">
            <w:pPr>
              <w:pStyle w:val="015"/>
            </w:pPr>
          </w:p>
        </w:tc>
        <w:tc>
          <w:tcPr>
            <w:tcW w:w="1984" w:type="dxa"/>
            <w:vAlign w:val="center"/>
          </w:tcPr>
          <w:p w14:paraId="1FC6B65B" w14:textId="77777777" w:rsidR="00426C44" w:rsidRPr="00D3669E" w:rsidRDefault="00426C44" w:rsidP="008702F3">
            <w:pPr>
              <w:pStyle w:val="015"/>
            </w:pPr>
            <w:r w:rsidRPr="00D3669E">
              <w:rPr>
                <w:rFonts w:hint="eastAsia"/>
              </w:rPr>
              <w:t>0</w:t>
            </w:r>
            <w:r w:rsidRPr="00D3669E">
              <w:t>.114</w:t>
            </w:r>
          </w:p>
        </w:tc>
      </w:tr>
      <w:tr w:rsidR="00426C44" w:rsidRPr="00D3669E" w14:paraId="773CBF65" w14:textId="77777777" w:rsidTr="0075614A">
        <w:trPr>
          <w:jc w:val="center"/>
        </w:trPr>
        <w:tc>
          <w:tcPr>
            <w:tcW w:w="1816" w:type="dxa"/>
            <w:shd w:val="clear" w:color="auto" w:fill="E7E6E6" w:themeFill="background2"/>
            <w:vAlign w:val="center"/>
          </w:tcPr>
          <w:p w14:paraId="5129774A" w14:textId="77777777" w:rsidR="00426C44" w:rsidRPr="00D3669E" w:rsidRDefault="00426C44" w:rsidP="008702F3">
            <w:pPr>
              <w:pStyle w:val="015"/>
            </w:pPr>
            <w:r w:rsidRPr="00D3669E">
              <w:t>4</w:t>
            </w:r>
            <w:r w:rsidRPr="00D3669E">
              <w:rPr>
                <w:rFonts w:hint="eastAsia"/>
              </w:rPr>
              <w:t>0</w:t>
            </w:r>
            <w:r w:rsidRPr="00D3669E">
              <w:t>m</w:t>
            </w:r>
          </w:p>
        </w:tc>
        <w:tc>
          <w:tcPr>
            <w:tcW w:w="1865" w:type="dxa"/>
            <w:vAlign w:val="center"/>
          </w:tcPr>
          <w:p w14:paraId="3ED23730" w14:textId="77777777" w:rsidR="00426C44" w:rsidRPr="00D3669E" w:rsidRDefault="00426C44" w:rsidP="008702F3">
            <w:pPr>
              <w:pStyle w:val="015"/>
            </w:pPr>
          </w:p>
        </w:tc>
        <w:tc>
          <w:tcPr>
            <w:tcW w:w="1984" w:type="dxa"/>
            <w:shd w:val="clear" w:color="auto" w:fill="7BCB85" w:themeFill="background1" w:themeFillShade="BF"/>
            <w:vAlign w:val="center"/>
          </w:tcPr>
          <w:p w14:paraId="219BF618" w14:textId="77777777" w:rsidR="00426C44" w:rsidRPr="00D3669E" w:rsidRDefault="00426C44" w:rsidP="008702F3">
            <w:pPr>
              <w:pStyle w:val="015"/>
            </w:pPr>
          </w:p>
        </w:tc>
      </w:tr>
    </w:tbl>
    <w:p w14:paraId="70878D3C" w14:textId="77777777" w:rsidR="00426C44" w:rsidRPr="00D3669E" w:rsidRDefault="00426C44" w:rsidP="00C129B3">
      <w:pPr>
        <w:pStyle w:val="01maintext"/>
      </w:pPr>
    </w:p>
    <w:p w14:paraId="1B422744" w14:textId="77777777" w:rsidR="00426C44" w:rsidRPr="00D3669E" w:rsidRDefault="00426C44" w:rsidP="00852593">
      <w:pPr>
        <w:pStyle w:val="011"/>
        <w:spacing w:after="163"/>
      </w:pPr>
      <w:r w:rsidRPr="00D3669E">
        <w:rPr>
          <w:noProof/>
        </w:rPr>
        <w:drawing>
          <wp:inline distT="0" distB="0" distL="0" distR="0" wp14:anchorId="694E6765" wp14:editId="7FE189D8">
            <wp:extent cx="3139440" cy="3602990"/>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39440" cy="3602990"/>
                    </a:xfrm>
                    <a:prstGeom prst="rect">
                      <a:avLst/>
                    </a:prstGeom>
                    <a:noFill/>
                  </pic:spPr>
                </pic:pic>
              </a:graphicData>
            </a:graphic>
          </wp:inline>
        </w:drawing>
      </w:r>
    </w:p>
    <w:p w14:paraId="53E927E8" w14:textId="77777777" w:rsidR="00426C44" w:rsidRPr="00D3669E" w:rsidRDefault="00426C44" w:rsidP="00852593">
      <w:pPr>
        <w:pStyle w:val="014"/>
      </w:pPr>
      <w:r w:rsidRPr="00D3669E">
        <w:rPr>
          <w:rFonts w:hint="eastAsia"/>
        </w:rPr>
        <w:t>图</w:t>
      </w:r>
      <w:r w:rsidRPr="00D3669E">
        <w:rPr>
          <w:rFonts w:hint="eastAsia"/>
        </w:rPr>
        <w:t>2-</w:t>
      </w:r>
      <w:r w:rsidRPr="00D3669E">
        <w:t>10</w:t>
      </w:r>
      <w:r w:rsidRPr="00D3669E">
        <w:rPr>
          <w:rFonts w:hint="eastAsia"/>
        </w:rPr>
        <w:t>（</w:t>
      </w:r>
      <w:r w:rsidRPr="00D3669E">
        <w:rPr>
          <w:rFonts w:hint="eastAsia"/>
        </w:rPr>
        <w:t>a</w:t>
      </w:r>
      <w:r w:rsidRPr="00D3669E">
        <w:rPr>
          <w:rFonts w:hint="eastAsia"/>
        </w:rPr>
        <w:t>）</w:t>
      </w:r>
      <w:r w:rsidRPr="00D3669E">
        <w:rPr>
          <w:rFonts w:hint="eastAsia"/>
        </w:rPr>
        <w:t xml:space="preserve"> </w:t>
      </w:r>
      <w:r w:rsidRPr="00D3669E">
        <w:t xml:space="preserve"> 9406</w:t>
      </w:r>
      <w:r w:rsidRPr="00D3669E">
        <w:rPr>
          <w:rFonts w:hint="eastAsia"/>
        </w:rPr>
        <w:t>#</w:t>
      </w:r>
      <w:r w:rsidRPr="00D3669E">
        <w:rPr>
          <w:rFonts w:hint="eastAsia"/>
        </w:rPr>
        <w:t>测风塔风廓线</w:t>
      </w:r>
    </w:p>
    <w:p w14:paraId="32ACBEB5" w14:textId="77777777" w:rsidR="00426C44" w:rsidRPr="00D3669E" w:rsidRDefault="00426C44" w:rsidP="00852593">
      <w:pPr>
        <w:pStyle w:val="011"/>
        <w:spacing w:after="163"/>
      </w:pPr>
      <w:r w:rsidRPr="00D3669E">
        <w:rPr>
          <w:noProof/>
        </w:rPr>
        <w:lastRenderedPageBreak/>
        <w:drawing>
          <wp:inline distT="0" distB="0" distL="0" distR="0" wp14:anchorId="0A7222DA" wp14:editId="57AFB094">
            <wp:extent cx="3156835" cy="3600000"/>
            <wp:effectExtent l="0" t="0" r="571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6835" cy="3600000"/>
                    </a:xfrm>
                    <a:prstGeom prst="rect">
                      <a:avLst/>
                    </a:prstGeom>
                  </pic:spPr>
                </pic:pic>
              </a:graphicData>
            </a:graphic>
          </wp:inline>
        </w:drawing>
      </w:r>
    </w:p>
    <w:p w14:paraId="281CEDE9" w14:textId="77777777" w:rsidR="00426C44" w:rsidRPr="00D3669E" w:rsidRDefault="00426C44" w:rsidP="00852593">
      <w:pPr>
        <w:pStyle w:val="014"/>
      </w:pPr>
      <w:r w:rsidRPr="00D3669E">
        <w:rPr>
          <w:rFonts w:hint="eastAsia"/>
        </w:rPr>
        <w:t>图</w:t>
      </w:r>
      <w:r w:rsidRPr="00D3669E">
        <w:rPr>
          <w:rFonts w:hint="eastAsia"/>
        </w:rPr>
        <w:t>2-</w:t>
      </w:r>
      <w:r w:rsidRPr="00D3669E">
        <w:t>10</w:t>
      </w:r>
      <w:r w:rsidRPr="00D3669E">
        <w:rPr>
          <w:rFonts w:hint="eastAsia"/>
        </w:rPr>
        <w:t>（</w:t>
      </w:r>
      <w:r w:rsidRPr="00D3669E">
        <w:rPr>
          <w:rFonts w:hint="eastAsia"/>
        </w:rPr>
        <w:t>b</w:t>
      </w:r>
      <w:r w:rsidRPr="00D3669E">
        <w:rPr>
          <w:rFonts w:hint="eastAsia"/>
        </w:rPr>
        <w:t>）</w:t>
      </w:r>
      <w:r w:rsidRPr="00D3669E">
        <w:rPr>
          <w:rFonts w:hint="eastAsia"/>
        </w:rPr>
        <w:t xml:space="preserve"> </w:t>
      </w:r>
      <w:r w:rsidRPr="00D3669E">
        <w:t xml:space="preserve"> 9410</w:t>
      </w:r>
      <w:r w:rsidRPr="00D3669E">
        <w:rPr>
          <w:rFonts w:hint="eastAsia"/>
        </w:rPr>
        <w:t>#</w:t>
      </w:r>
      <w:r w:rsidRPr="00D3669E">
        <w:rPr>
          <w:rFonts w:hint="eastAsia"/>
        </w:rPr>
        <w:t>测风塔风廓线</w:t>
      </w:r>
    </w:p>
    <w:p w14:paraId="78DFDA69" w14:textId="77777777" w:rsidR="00426C44" w:rsidRPr="00D3669E" w:rsidRDefault="00426C44" w:rsidP="00852593">
      <w:pPr>
        <w:pStyle w:val="011"/>
        <w:spacing w:after="163"/>
      </w:pPr>
      <w:r w:rsidRPr="00D3669E">
        <w:rPr>
          <w:noProof/>
        </w:rPr>
        <w:drawing>
          <wp:inline distT="0" distB="0" distL="0" distR="0" wp14:anchorId="0A15FE21" wp14:editId="08C2DBBC">
            <wp:extent cx="3158168" cy="3600000"/>
            <wp:effectExtent l="0" t="0" r="444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58168" cy="3600000"/>
                    </a:xfrm>
                    <a:prstGeom prst="rect">
                      <a:avLst/>
                    </a:prstGeom>
                  </pic:spPr>
                </pic:pic>
              </a:graphicData>
            </a:graphic>
          </wp:inline>
        </w:drawing>
      </w:r>
    </w:p>
    <w:p w14:paraId="3ECAD505" w14:textId="77777777" w:rsidR="00426C44" w:rsidRPr="00D3669E" w:rsidRDefault="00426C44" w:rsidP="00852593">
      <w:pPr>
        <w:pStyle w:val="014"/>
      </w:pPr>
      <w:r w:rsidRPr="00D3669E">
        <w:rPr>
          <w:rFonts w:hint="eastAsia"/>
        </w:rPr>
        <w:t>图</w:t>
      </w:r>
      <w:r w:rsidRPr="00D3669E">
        <w:rPr>
          <w:rFonts w:hint="eastAsia"/>
        </w:rPr>
        <w:t>2-</w:t>
      </w:r>
      <w:r w:rsidRPr="00D3669E">
        <w:t>10</w:t>
      </w:r>
      <w:r w:rsidRPr="00D3669E">
        <w:rPr>
          <w:rFonts w:hint="eastAsia"/>
        </w:rPr>
        <w:t>（</w:t>
      </w:r>
      <w:r w:rsidRPr="00D3669E">
        <w:rPr>
          <w:rFonts w:hint="eastAsia"/>
        </w:rPr>
        <w:t>c</w:t>
      </w:r>
      <w:r w:rsidRPr="00D3669E">
        <w:rPr>
          <w:rFonts w:hint="eastAsia"/>
        </w:rPr>
        <w:t>）</w:t>
      </w:r>
      <w:r w:rsidRPr="00D3669E">
        <w:rPr>
          <w:rFonts w:hint="eastAsia"/>
        </w:rPr>
        <w:t xml:space="preserve"> </w:t>
      </w:r>
      <w:r w:rsidRPr="00D3669E">
        <w:t xml:space="preserve"> 9411</w:t>
      </w:r>
      <w:r w:rsidRPr="00D3669E">
        <w:rPr>
          <w:rFonts w:hint="eastAsia"/>
        </w:rPr>
        <w:t>#</w:t>
      </w:r>
      <w:r w:rsidRPr="00D3669E">
        <w:rPr>
          <w:rFonts w:hint="eastAsia"/>
        </w:rPr>
        <w:t>测风塔风廓线</w:t>
      </w:r>
    </w:p>
    <w:p w14:paraId="065B09CB" w14:textId="77777777" w:rsidR="00426C44" w:rsidRPr="00D3669E" w:rsidRDefault="00426C44" w:rsidP="008702F3">
      <w:pPr>
        <w:pStyle w:val="5"/>
        <w:spacing w:before="163" w:after="163"/>
      </w:pPr>
      <w:r w:rsidRPr="00D3669E">
        <w:rPr>
          <w:rFonts w:hint="eastAsia"/>
        </w:rPr>
        <w:t>2.</w:t>
      </w:r>
      <w:r w:rsidRPr="00D3669E">
        <w:t xml:space="preserve">4.2.2 </w:t>
      </w:r>
      <w:r w:rsidRPr="00D3669E">
        <w:rPr>
          <w:rFonts w:hint="eastAsia"/>
        </w:rPr>
        <w:t>湍流强度</w:t>
      </w:r>
    </w:p>
    <w:p w14:paraId="6D937694" w14:textId="71FE39FE" w:rsidR="00426C44" w:rsidRPr="00D3669E" w:rsidRDefault="00426C44" w:rsidP="00C129B3">
      <w:pPr>
        <w:pStyle w:val="01maintext"/>
      </w:pPr>
      <w:r w:rsidRPr="00D3669E">
        <w:rPr>
          <w:rFonts w:hint="eastAsia"/>
        </w:rPr>
        <w:t>对各测风塔参考周期内的实测风进行湍流强度的分析，</w:t>
      </w:r>
      <w:r w:rsidRPr="00D3669E">
        <w:t>IEC</w:t>
      </w:r>
      <w:r w:rsidRPr="00D3669E">
        <w:t>标准中规定湍流</w:t>
      </w:r>
      <w:r w:rsidRPr="00D3669E">
        <w:lastRenderedPageBreak/>
        <w:t>强度采用</w:t>
      </w:r>
      <w:smartTag w:uri="urn:schemas-microsoft-com:office:smarttags" w:element="chmetcnv">
        <w:smartTagPr>
          <w:attr w:name="UnitName" w:val="m"/>
          <w:attr w:name="SourceValue" w:val="15"/>
          <w:attr w:name="HasSpace" w:val="False"/>
          <w:attr w:name="Negative" w:val="False"/>
          <w:attr w:name="NumberType" w:val="1"/>
          <w:attr w:name="TCSC" w:val="0"/>
        </w:smartTagPr>
        <w:r w:rsidRPr="00D3669E">
          <w:t>15m</w:t>
        </w:r>
      </w:smartTag>
      <w:r w:rsidRPr="00D3669E">
        <w:t>/s</w:t>
      </w:r>
      <w:r w:rsidRPr="00D3669E">
        <w:t>风速段进行</w:t>
      </w:r>
      <w:r w:rsidRPr="00D3669E">
        <w:rPr>
          <w:rFonts w:hint="eastAsia"/>
        </w:rPr>
        <w:t>代表</w:t>
      </w:r>
      <w:r w:rsidRPr="00D3669E">
        <w:t>湍流的计算。各测层的湍流强度如表</w:t>
      </w:r>
      <w:r w:rsidRPr="00D3669E">
        <w:t>2-1</w:t>
      </w:r>
      <w:r w:rsidR="005E2EFF" w:rsidRPr="00D3669E">
        <w:t>5</w:t>
      </w:r>
      <w:r w:rsidRPr="00D3669E">
        <w:rPr>
          <w:rFonts w:hint="eastAsia"/>
        </w:rPr>
        <w:t>所示，</w:t>
      </w:r>
      <w:r w:rsidRPr="00D3669E">
        <w:t>其中</w:t>
      </w:r>
      <w:r w:rsidRPr="00D3669E">
        <w:t>9406</w:t>
      </w:r>
      <w:r w:rsidRPr="00D3669E">
        <w:rPr>
          <w:rFonts w:hint="eastAsia"/>
        </w:rPr>
        <w:t>#</w:t>
      </w:r>
      <w:r w:rsidRPr="00D3669E">
        <w:t>测风塔</w:t>
      </w:r>
      <w:r w:rsidRPr="00D3669E">
        <w:t>80</w:t>
      </w:r>
      <w:r w:rsidRPr="00D3669E">
        <w:t>米高度的</w:t>
      </w:r>
      <w:r w:rsidRPr="00D3669E">
        <w:rPr>
          <w:rFonts w:hint="eastAsia"/>
        </w:rPr>
        <w:t>1</w:t>
      </w:r>
      <w:r w:rsidRPr="00D3669E">
        <w:t>5m/s</w:t>
      </w:r>
      <w:r w:rsidRPr="00D3669E">
        <w:t>风速段的平均值为</w:t>
      </w:r>
      <w:r w:rsidRPr="00D3669E">
        <w:rPr>
          <w:rFonts w:hint="eastAsia"/>
        </w:rPr>
        <w:t>0</w:t>
      </w:r>
      <w:r w:rsidRPr="00D3669E">
        <w:t>.084</w:t>
      </w:r>
      <w:r w:rsidRPr="00D3669E">
        <w:rPr>
          <w:rFonts w:hint="eastAsia"/>
        </w:rPr>
        <w:t>，</w:t>
      </w:r>
      <w:r w:rsidRPr="00D3669E">
        <w:rPr>
          <w:rFonts w:hint="eastAsia"/>
        </w:rPr>
        <w:t>1</w:t>
      </w:r>
      <w:r w:rsidRPr="00D3669E">
        <w:t>5m/s</w:t>
      </w:r>
      <w:r w:rsidRPr="00D3669E">
        <w:rPr>
          <w:rFonts w:hint="eastAsia"/>
        </w:rPr>
        <w:t>风速段的代表值为</w:t>
      </w:r>
      <w:r w:rsidRPr="00D3669E">
        <w:rPr>
          <w:rFonts w:hint="eastAsia"/>
        </w:rPr>
        <w:t>0</w:t>
      </w:r>
      <w:r w:rsidRPr="00D3669E">
        <w:t>.125</w:t>
      </w:r>
      <w:r w:rsidRPr="00D3669E">
        <w:rPr>
          <w:rFonts w:hint="eastAsia"/>
        </w:rPr>
        <w:t>；</w:t>
      </w:r>
      <w:r w:rsidRPr="00D3669E">
        <w:t>9410</w:t>
      </w:r>
      <w:r w:rsidRPr="00D3669E">
        <w:rPr>
          <w:rFonts w:hint="eastAsia"/>
        </w:rPr>
        <w:t>#</w:t>
      </w:r>
      <w:r w:rsidRPr="00D3669E">
        <w:t>测风塔</w:t>
      </w:r>
      <w:r w:rsidRPr="00D3669E">
        <w:t>80</w:t>
      </w:r>
      <w:r w:rsidRPr="00D3669E">
        <w:t>米高度的</w:t>
      </w:r>
      <w:r w:rsidRPr="00D3669E">
        <w:rPr>
          <w:rFonts w:hint="eastAsia"/>
        </w:rPr>
        <w:t>1</w:t>
      </w:r>
      <w:r w:rsidRPr="00D3669E">
        <w:t>5m/s</w:t>
      </w:r>
      <w:r w:rsidRPr="00D3669E">
        <w:t>风速段的平均值为</w:t>
      </w:r>
      <w:r w:rsidRPr="00D3669E">
        <w:rPr>
          <w:rFonts w:hint="eastAsia"/>
        </w:rPr>
        <w:t>0</w:t>
      </w:r>
      <w:r w:rsidRPr="00D3669E">
        <w:t>.099</w:t>
      </w:r>
      <w:r w:rsidRPr="00D3669E">
        <w:rPr>
          <w:rFonts w:hint="eastAsia"/>
        </w:rPr>
        <w:t>，</w:t>
      </w:r>
      <w:r w:rsidRPr="00D3669E">
        <w:rPr>
          <w:rFonts w:hint="eastAsia"/>
        </w:rPr>
        <w:t>1</w:t>
      </w:r>
      <w:r w:rsidRPr="00D3669E">
        <w:t>5m/s</w:t>
      </w:r>
      <w:r w:rsidRPr="00D3669E">
        <w:rPr>
          <w:rFonts w:hint="eastAsia"/>
        </w:rPr>
        <w:t>风速段的代表值为</w:t>
      </w:r>
      <w:r w:rsidRPr="00D3669E">
        <w:rPr>
          <w:rFonts w:hint="eastAsia"/>
        </w:rPr>
        <w:t>0</w:t>
      </w:r>
      <w:r w:rsidRPr="00D3669E">
        <w:t>.143</w:t>
      </w:r>
      <w:r w:rsidRPr="00D3669E">
        <w:rPr>
          <w:rFonts w:hint="eastAsia"/>
        </w:rPr>
        <w:t>；</w:t>
      </w:r>
      <w:r w:rsidRPr="00D3669E">
        <w:t>9411</w:t>
      </w:r>
      <w:r w:rsidRPr="00D3669E">
        <w:rPr>
          <w:rFonts w:hint="eastAsia"/>
        </w:rPr>
        <w:t>#</w:t>
      </w:r>
      <w:r w:rsidRPr="00D3669E">
        <w:t>测风塔</w:t>
      </w:r>
      <w:r w:rsidRPr="00D3669E">
        <w:t>80</w:t>
      </w:r>
      <w:r w:rsidRPr="00D3669E">
        <w:t>米高度的</w:t>
      </w:r>
      <w:r w:rsidRPr="00D3669E">
        <w:rPr>
          <w:rFonts w:hint="eastAsia"/>
        </w:rPr>
        <w:t>1</w:t>
      </w:r>
      <w:r w:rsidRPr="00D3669E">
        <w:t>5m/s</w:t>
      </w:r>
      <w:r w:rsidRPr="00D3669E">
        <w:t>风速段的平均值为</w:t>
      </w:r>
      <w:r w:rsidRPr="00D3669E">
        <w:rPr>
          <w:rFonts w:hint="eastAsia"/>
        </w:rPr>
        <w:t>0</w:t>
      </w:r>
      <w:r w:rsidRPr="00D3669E">
        <w:t>.084</w:t>
      </w:r>
      <w:r w:rsidRPr="00D3669E">
        <w:rPr>
          <w:rFonts w:hint="eastAsia"/>
        </w:rPr>
        <w:t>，</w:t>
      </w:r>
      <w:r w:rsidRPr="00D3669E">
        <w:rPr>
          <w:rFonts w:hint="eastAsia"/>
        </w:rPr>
        <w:t>1</w:t>
      </w:r>
      <w:r w:rsidRPr="00D3669E">
        <w:t>5m/s</w:t>
      </w:r>
      <w:r w:rsidRPr="00D3669E">
        <w:rPr>
          <w:rFonts w:hint="eastAsia"/>
        </w:rPr>
        <w:t>风速段的代表值为</w:t>
      </w:r>
      <w:r w:rsidRPr="00D3669E">
        <w:rPr>
          <w:rFonts w:hint="eastAsia"/>
        </w:rPr>
        <w:t>0</w:t>
      </w:r>
      <w:r w:rsidRPr="00D3669E">
        <w:t>.124</w:t>
      </w:r>
      <w:r w:rsidRPr="00D3669E">
        <w:rPr>
          <w:rFonts w:hint="eastAsia"/>
        </w:rPr>
        <w:t>。</w:t>
      </w:r>
    </w:p>
    <w:p w14:paraId="4D38F0B2" w14:textId="4679E523" w:rsidR="00426C44" w:rsidRPr="00D3669E" w:rsidRDefault="00426C44" w:rsidP="00852593">
      <w:pPr>
        <w:pStyle w:val="013"/>
        <w:spacing w:before="163"/>
      </w:pPr>
      <w:r w:rsidRPr="00D3669E">
        <w:rPr>
          <w:rFonts w:hint="eastAsia"/>
        </w:rPr>
        <w:t>表</w:t>
      </w:r>
      <w:r w:rsidRPr="00D3669E">
        <w:rPr>
          <w:rFonts w:hint="eastAsia"/>
        </w:rPr>
        <w:t>2-1</w:t>
      </w:r>
      <w:r w:rsidR="005E2EFF" w:rsidRPr="00D3669E">
        <w:t>5</w:t>
      </w:r>
      <w:r w:rsidRPr="00D3669E">
        <w:rPr>
          <w:rFonts w:hint="eastAsia"/>
        </w:rPr>
        <w:t>（</w:t>
      </w:r>
      <w:r w:rsidRPr="00D3669E">
        <w:rPr>
          <w:rFonts w:hint="eastAsia"/>
        </w:rPr>
        <w:t>a</w:t>
      </w:r>
      <w:r w:rsidRPr="00D3669E">
        <w:rPr>
          <w:rFonts w:hint="eastAsia"/>
        </w:rPr>
        <w:t>）</w:t>
      </w:r>
      <w:r w:rsidRPr="00D3669E">
        <w:rPr>
          <w:rFonts w:hint="eastAsia"/>
        </w:rPr>
        <w:t xml:space="preserve"> </w:t>
      </w:r>
      <w:r w:rsidRPr="00D3669E">
        <w:t xml:space="preserve"> 9406#</w:t>
      </w:r>
      <w:r w:rsidRPr="00D3669E">
        <w:t>测风塔各测层</w:t>
      </w:r>
      <w:r w:rsidRPr="00D3669E">
        <w:t>15</w:t>
      </w:r>
      <w:r w:rsidRPr="00D3669E">
        <w:rPr>
          <w:rFonts w:hint="eastAsia"/>
        </w:rPr>
        <w:t>m/s</w:t>
      </w:r>
      <w:r w:rsidRPr="00D3669E">
        <w:t>风速段的湍流强度</w:t>
      </w:r>
    </w:p>
    <w:tbl>
      <w:tblPr>
        <w:tblW w:w="4094" w:type="pct"/>
        <w:jc w:val="center"/>
        <w:shd w:val="clear" w:color="auto" w:fill="CAEACE" w:themeFill="background1"/>
        <w:tblLook w:val="04A0" w:firstRow="1" w:lastRow="0" w:firstColumn="1" w:lastColumn="0" w:noHBand="0" w:noVBand="1"/>
      </w:tblPr>
      <w:tblGrid>
        <w:gridCol w:w="1979"/>
        <w:gridCol w:w="1701"/>
        <w:gridCol w:w="1433"/>
        <w:gridCol w:w="1685"/>
      </w:tblGrid>
      <w:tr w:rsidR="00426C44" w:rsidRPr="00D3669E" w14:paraId="6FBFDF05" w14:textId="77777777" w:rsidTr="0075614A">
        <w:trPr>
          <w:trHeight w:val="288"/>
          <w:jc w:val="center"/>
        </w:trPr>
        <w:tc>
          <w:tcPr>
            <w:tcW w:w="1456" w:type="pct"/>
            <w:tcBorders>
              <w:top w:val="single" w:sz="4" w:space="0" w:color="auto"/>
              <w:left w:val="single" w:sz="4" w:space="0" w:color="auto"/>
              <w:bottom w:val="single" w:sz="4" w:space="0" w:color="auto"/>
              <w:right w:val="single" w:sz="4" w:space="0" w:color="auto"/>
            </w:tcBorders>
            <w:shd w:val="clear" w:color="auto" w:fill="CAEACE" w:themeFill="background1"/>
            <w:noWrap/>
            <w:vAlign w:val="center"/>
            <w:hideMark/>
          </w:tcPr>
          <w:p w14:paraId="1C76A9EB" w14:textId="77777777" w:rsidR="00426C44" w:rsidRPr="00D3669E" w:rsidRDefault="00426C44" w:rsidP="008702F3">
            <w:pPr>
              <w:pStyle w:val="015"/>
            </w:pPr>
            <w:r w:rsidRPr="00D3669E">
              <w:t>测层（</w:t>
            </w:r>
            <w:r w:rsidRPr="00D3669E">
              <w:t>m</w:t>
            </w:r>
            <w:r w:rsidRPr="00D3669E">
              <w:t>）</w:t>
            </w:r>
          </w:p>
        </w:tc>
        <w:tc>
          <w:tcPr>
            <w:tcW w:w="1251" w:type="pct"/>
            <w:tcBorders>
              <w:top w:val="single" w:sz="4" w:space="0" w:color="auto"/>
              <w:left w:val="nil"/>
              <w:bottom w:val="single" w:sz="4" w:space="0" w:color="auto"/>
              <w:right w:val="single" w:sz="4" w:space="0" w:color="auto"/>
            </w:tcBorders>
            <w:shd w:val="clear" w:color="auto" w:fill="CAEACE" w:themeFill="background1"/>
            <w:noWrap/>
            <w:vAlign w:val="center"/>
            <w:hideMark/>
          </w:tcPr>
          <w:p w14:paraId="0F615A44" w14:textId="77777777" w:rsidR="00426C44" w:rsidRPr="00D3669E" w:rsidRDefault="00426C44" w:rsidP="008702F3">
            <w:pPr>
              <w:pStyle w:val="015"/>
            </w:pPr>
            <w:r w:rsidRPr="00D3669E">
              <w:t>80m</w:t>
            </w:r>
          </w:p>
        </w:tc>
        <w:tc>
          <w:tcPr>
            <w:tcW w:w="1054" w:type="pct"/>
            <w:tcBorders>
              <w:top w:val="single" w:sz="4" w:space="0" w:color="auto"/>
              <w:left w:val="nil"/>
              <w:bottom w:val="single" w:sz="4" w:space="0" w:color="auto"/>
              <w:right w:val="single" w:sz="4" w:space="0" w:color="auto"/>
            </w:tcBorders>
            <w:shd w:val="clear" w:color="auto" w:fill="CAEACE" w:themeFill="background1"/>
            <w:noWrap/>
            <w:vAlign w:val="center"/>
            <w:hideMark/>
          </w:tcPr>
          <w:p w14:paraId="24D09788" w14:textId="77777777" w:rsidR="00426C44" w:rsidRPr="00D3669E" w:rsidRDefault="00426C44" w:rsidP="008702F3">
            <w:pPr>
              <w:pStyle w:val="015"/>
            </w:pPr>
            <w:r w:rsidRPr="00D3669E">
              <w:t>60m</w:t>
            </w:r>
          </w:p>
        </w:tc>
        <w:tc>
          <w:tcPr>
            <w:tcW w:w="1239" w:type="pct"/>
            <w:tcBorders>
              <w:top w:val="single" w:sz="4" w:space="0" w:color="auto"/>
              <w:left w:val="nil"/>
              <w:bottom w:val="single" w:sz="4" w:space="0" w:color="auto"/>
              <w:right w:val="single" w:sz="4" w:space="0" w:color="auto"/>
            </w:tcBorders>
            <w:shd w:val="clear" w:color="auto" w:fill="CAEACE" w:themeFill="background1"/>
            <w:noWrap/>
            <w:vAlign w:val="center"/>
            <w:hideMark/>
          </w:tcPr>
          <w:p w14:paraId="7151F20D" w14:textId="77777777" w:rsidR="00426C44" w:rsidRPr="00D3669E" w:rsidRDefault="00426C44" w:rsidP="008702F3">
            <w:pPr>
              <w:pStyle w:val="015"/>
            </w:pPr>
            <w:r w:rsidRPr="00D3669E">
              <w:t>40m</w:t>
            </w:r>
          </w:p>
        </w:tc>
      </w:tr>
      <w:tr w:rsidR="00426C44" w:rsidRPr="00D3669E" w14:paraId="036C015F" w14:textId="77777777" w:rsidTr="0075614A">
        <w:trPr>
          <w:trHeight w:val="288"/>
          <w:jc w:val="center"/>
        </w:trPr>
        <w:tc>
          <w:tcPr>
            <w:tcW w:w="1456" w:type="pct"/>
            <w:tcBorders>
              <w:top w:val="nil"/>
              <w:left w:val="single" w:sz="4" w:space="0" w:color="auto"/>
              <w:bottom w:val="single" w:sz="4" w:space="0" w:color="auto"/>
              <w:right w:val="single" w:sz="4" w:space="0" w:color="auto"/>
            </w:tcBorders>
            <w:shd w:val="clear" w:color="auto" w:fill="CAEACE" w:themeFill="background1"/>
            <w:vAlign w:val="center"/>
            <w:hideMark/>
          </w:tcPr>
          <w:p w14:paraId="2EDBBE3A" w14:textId="77777777" w:rsidR="00426C44" w:rsidRPr="00D3669E" w:rsidRDefault="00426C44" w:rsidP="008702F3">
            <w:pPr>
              <w:pStyle w:val="015"/>
            </w:pPr>
            <w:r w:rsidRPr="00D3669E">
              <w:rPr>
                <w:rFonts w:hint="eastAsia"/>
              </w:rPr>
              <w:t>15m/s</w:t>
            </w:r>
            <w:r w:rsidRPr="00D3669E">
              <w:rPr>
                <w:rFonts w:hint="eastAsia"/>
              </w:rPr>
              <w:t>平均湍流</w:t>
            </w:r>
          </w:p>
        </w:tc>
        <w:tc>
          <w:tcPr>
            <w:tcW w:w="1251" w:type="pct"/>
            <w:tcBorders>
              <w:top w:val="nil"/>
              <w:left w:val="nil"/>
              <w:bottom w:val="single" w:sz="4" w:space="0" w:color="auto"/>
              <w:right w:val="single" w:sz="4" w:space="0" w:color="auto"/>
            </w:tcBorders>
            <w:shd w:val="clear" w:color="auto" w:fill="CAEACE" w:themeFill="background1"/>
            <w:noWrap/>
            <w:vAlign w:val="center"/>
          </w:tcPr>
          <w:p w14:paraId="3F1D70D7" w14:textId="77777777" w:rsidR="00426C44" w:rsidRPr="00D3669E" w:rsidRDefault="00426C44" w:rsidP="008702F3">
            <w:pPr>
              <w:pStyle w:val="015"/>
            </w:pPr>
            <w:r w:rsidRPr="00D3669E">
              <w:rPr>
                <w:rFonts w:hint="eastAsia"/>
              </w:rPr>
              <w:t>0</w:t>
            </w:r>
            <w:r w:rsidRPr="00D3669E">
              <w:t>.084</w:t>
            </w:r>
          </w:p>
        </w:tc>
        <w:tc>
          <w:tcPr>
            <w:tcW w:w="1054" w:type="pct"/>
            <w:tcBorders>
              <w:top w:val="nil"/>
              <w:left w:val="nil"/>
              <w:bottom w:val="single" w:sz="4" w:space="0" w:color="auto"/>
              <w:right w:val="single" w:sz="4" w:space="0" w:color="auto"/>
            </w:tcBorders>
            <w:shd w:val="clear" w:color="auto" w:fill="CAEACE" w:themeFill="background1"/>
            <w:noWrap/>
            <w:vAlign w:val="center"/>
          </w:tcPr>
          <w:p w14:paraId="677EC3AA" w14:textId="77777777" w:rsidR="00426C44" w:rsidRPr="00D3669E" w:rsidRDefault="00426C44" w:rsidP="008702F3">
            <w:pPr>
              <w:pStyle w:val="015"/>
            </w:pPr>
            <w:r w:rsidRPr="00D3669E">
              <w:rPr>
                <w:rFonts w:hint="eastAsia"/>
              </w:rPr>
              <w:t>0</w:t>
            </w:r>
            <w:r w:rsidRPr="00D3669E">
              <w:t>.094</w:t>
            </w:r>
          </w:p>
        </w:tc>
        <w:tc>
          <w:tcPr>
            <w:tcW w:w="1239" w:type="pct"/>
            <w:tcBorders>
              <w:top w:val="nil"/>
              <w:left w:val="nil"/>
              <w:bottom w:val="single" w:sz="4" w:space="0" w:color="auto"/>
              <w:right w:val="single" w:sz="4" w:space="0" w:color="auto"/>
            </w:tcBorders>
            <w:shd w:val="clear" w:color="auto" w:fill="CAEACE" w:themeFill="background1"/>
            <w:noWrap/>
            <w:vAlign w:val="center"/>
          </w:tcPr>
          <w:p w14:paraId="05254F9E" w14:textId="77777777" w:rsidR="00426C44" w:rsidRPr="00D3669E" w:rsidRDefault="00426C44" w:rsidP="008702F3">
            <w:pPr>
              <w:pStyle w:val="015"/>
            </w:pPr>
            <w:r w:rsidRPr="00D3669E">
              <w:rPr>
                <w:rFonts w:hint="eastAsia"/>
              </w:rPr>
              <w:t>0</w:t>
            </w:r>
            <w:r w:rsidRPr="00D3669E">
              <w:t>.105</w:t>
            </w:r>
          </w:p>
        </w:tc>
      </w:tr>
      <w:tr w:rsidR="00426C44" w:rsidRPr="00D3669E" w14:paraId="6E984D7C" w14:textId="77777777" w:rsidTr="0075614A">
        <w:trPr>
          <w:trHeight w:val="288"/>
          <w:jc w:val="center"/>
        </w:trPr>
        <w:tc>
          <w:tcPr>
            <w:tcW w:w="1456" w:type="pct"/>
            <w:tcBorders>
              <w:top w:val="nil"/>
              <w:left w:val="single" w:sz="4" w:space="0" w:color="auto"/>
              <w:bottom w:val="single" w:sz="4" w:space="0" w:color="auto"/>
              <w:right w:val="single" w:sz="4" w:space="0" w:color="auto"/>
            </w:tcBorders>
            <w:shd w:val="clear" w:color="auto" w:fill="CAEACE" w:themeFill="background1"/>
            <w:vAlign w:val="center"/>
            <w:hideMark/>
          </w:tcPr>
          <w:p w14:paraId="617D49FD" w14:textId="77777777" w:rsidR="00426C44" w:rsidRPr="00D3669E" w:rsidRDefault="00426C44" w:rsidP="008702F3">
            <w:pPr>
              <w:pStyle w:val="015"/>
            </w:pPr>
            <w:r w:rsidRPr="00D3669E">
              <w:rPr>
                <w:rFonts w:hint="eastAsia"/>
              </w:rPr>
              <w:t>15m/s</w:t>
            </w:r>
            <w:r w:rsidRPr="00D3669E">
              <w:rPr>
                <w:rFonts w:hint="eastAsia"/>
              </w:rPr>
              <w:t>代表湍流</w:t>
            </w:r>
          </w:p>
        </w:tc>
        <w:tc>
          <w:tcPr>
            <w:tcW w:w="1251" w:type="pct"/>
            <w:tcBorders>
              <w:top w:val="nil"/>
              <w:left w:val="nil"/>
              <w:bottom w:val="single" w:sz="4" w:space="0" w:color="auto"/>
              <w:right w:val="single" w:sz="4" w:space="0" w:color="auto"/>
            </w:tcBorders>
            <w:shd w:val="clear" w:color="auto" w:fill="CAEACE" w:themeFill="background1"/>
            <w:noWrap/>
            <w:vAlign w:val="center"/>
          </w:tcPr>
          <w:p w14:paraId="1E8C5CC2" w14:textId="77777777" w:rsidR="00426C44" w:rsidRPr="00D3669E" w:rsidRDefault="00426C44" w:rsidP="008702F3">
            <w:pPr>
              <w:pStyle w:val="015"/>
            </w:pPr>
            <w:r w:rsidRPr="00D3669E">
              <w:rPr>
                <w:rFonts w:hint="eastAsia"/>
              </w:rPr>
              <w:t>0</w:t>
            </w:r>
            <w:r w:rsidRPr="00D3669E">
              <w:t>.125</w:t>
            </w:r>
          </w:p>
        </w:tc>
        <w:tc>
          <w:tcPr>
            <w:tcW w:w="1054" w:type="pct"/>
            <w:tcBorders>
              <w:top w:val="nil"/>
              <w:left w:val="nil"/>
              <w:bottom w:val="single" w:sz="4" w:space="0" w:color="auto"/>
              <w:right w:val="single" w:sz="4" w:space="0" w:color="auto"/>
            </w:tcBorders>
            <w:shd w:val="clear" w:color="auto" w:fill="CAEACE" w:themeFill="background1"/>
            <w:noWrap/>
            <w:vAlign w:val="center"/>
          </w:tcPr>
          <w:p w14:paraId="09CF3CE5" w14:textId="77777777" w:rsidR="00426C44" w:rsidRPr="00D3669E" w:rsidRDefault="00426C44" w:rsidP="008702F3">
            <w:pPr>
              <w:pStyle w:val="015"/>
            </w:pPr>
            <w:r w:rsidRPr="00D3669E">
              <w:rPr>
                <w:rFonts w:hint="eastAsia"/>
              </w:rPr>
              <w:t>0</w:t>
            </w:r>
            <w:r w:rsidRPr="00D3669E">
              <w:t>.137</w:t>
            </w:r>
          </w:p>
        </w:tc>
        <w:tc>
          <w:tcPr>
            <w:tcW w:w="1239" w:type="pct"/>
            <w:tcBorders>
              <w:top w:val="nil"/>
              <w:left w:val="nil"/>
              <w:bottom w:val="single" w:sz="4" w:space="0" w:color="auto"/>
              <w:right w:val="single" w:sz="4" w:space="0" w:color="auto"/>
            </w:tcBorders>
            <w:shd w:val="clear" w:color="auto" w:fill="CAEACE" w:themeFill="background1"/>
            <w:noWrap/>
            <w:vAlign w:val="center"/>
          </w:tcPr>
          <w:p w14:paraId="6E5FDC6E" w14:textId="77777777" w:rsidR="00426C44" w:rsidRPr="00D3669E" w:rsidRDefault="00426C44" w:rsidP="008702F3">
            <w:pPr>
              <w:pStyle w:val="015"/>
            </w:pPr>
            <w:r w:rsidRPr="00D3669E">
              <w:rPr>
                <w:rFonts w:hint="eastAsia"/>
              </w:rPr>
              <w:t>0</w:t>
            </w:r>
            <w:r w:rsidRPr="00D3669E">
              <w:t>.153</w:t>
            </w:r>
          </w:p>
        </w:tc>
      </w:tr>
    </w:tbl>
    <w:p w14:paraId="63E1930B" w14:textId="4EB74202" w:rsidR="00426C44" w:rsidRPr="00D3669E" w:rsidRDefault="00426C44" w:rsidP="00852593">
      <w:pPr>
        <w:pStyle w:val="013"/>
        <w:spacing w:before="163"/>
      </w:pPr>
      <w:r w:rsidRPr="00D3669E">
        <w:rPr>
          <w:rFonts w:hint="eastAsia"/>
        </w:rPr>
        <w:t>表</w:t>
      </w:r>
      <w:r w:rsidRPr="00D3669E">
        <w:rPr>
          <w:rFonts w:hint="eastAsia"/>
        </w:rPr>
        <w:t>2-1</w:t>
      </w:r>
      <w:r w:rsidR="005E2EFF" w:rsidRPr="00D3669E">
        <w:t>5</w:t>
      </w:r>
      <w:r w:rsidRPr="00D3669E">
        <w:rPr>
          <w:rFonts w:hint="eastAsia"/>
        </w:rPr>
        <w:t>（</w:t>
      </w:r>
      <w:r w:rsidRPr="00D3669E">
        <w:rPr>
          <w:rFonts w:hint="eastAsia"/>
        </w:rPr>
        <w:t>b</w:t>
      </w:r>
      <w:r w:rsidRPr="00D3669E">
        <w:rPr>
          <w:rFonts w:hint="eastAsia"/>
        </w:rPr>
        <w:t>）</w:t>
      </w:r>
      <w:r w:rsidRPr="00D3669E">
        <w:rPr>
          <w:rFonts w:hint="eastAsia"/>
        </w:rPr>
        <w:t xml:space="preserve"> </w:t>
      </w:r>
      <w:r w:rsidRPr="00D3669E">
        <w:t xml:space="preserve"> 9410#</w:t>
      </w:r>
      <w:r w:rsidRPr="00D3669E">
        <w:t>测风塔各测层</w:t>
      </w:r>
      <w:r w:rsidRPr="00D3669E">
        <w:t>15</w:t>
      </w:r>
      <w:r w:rsidRPr="00D3669E">
        <w:rPr>
          <w:rFonts w:hint="eastAsia"/>
        </w:rPr>
        <w:t>m/s</w:t>
      </w:r>
      <w:r w:rsidRPr="00D3669E">
        <w:t>风速段的湍流强度</w:t>
      </w:r>
    </w:p>
    <w:tbl>
      <w:tblPr>
        <w:tblW w:w="4094" w:type="pct"/>
        <w:jc w:val="center"/>
        <w:shd w:val="clear" w:color="auto" w:fill="CAEACE" w:themeFill="background1"/>
        <w:tblLook w:val="04A0" w:firstRow="1" w:lastRow="0" w:firstColumn="1" w:lastColumn="0" w:noHBand="0" w:noVBand="1"/>
      </w:tblPr>
      <w:tblGrid>
        <w:gridCol w:w="1979"/>
        <w:gridCol w:w="1701"/>
        <w:gridCol w:w="1433"/>
        <w:gridCol w:w="1685"/>
      </w:tblGrid>
      <w:tr w:rsidR="00426C44" w:rsidRPr="00D3669E" w14:paraId="095537A4" w14:textId="77777777" w:rsidTr="0075614A">
        <w:trPr>
          <w:trHeight w:val="288"/>
          <w:jc w:val="center"/>
        </w:trPr>
        <w:tc>
          <w:tcPr>
            <w:tcW w:w="1456" w:type="pct"/>
            <w:tcBorders>
              <w:top w:val="single" w:sz="4" w:space="0" w:color="auto"/>
              <w:left w:val="single" w:sz="4" w:space="0" w:color="auto"/>
              <w:bottom w:val="single" w:sz="4" w:space="0" w:color="auto"/>
              <w:right w:val="single" w:sz="4" w:space="0" w:color="auto"/>
            </w:tcBorders>
            <w:shd w:val="clear" w:color="auto" w:fill="CAEACE" w:themeFill="background1"/>
            <w:noWrap/>
            <w:vAlign w:val="center"/>
            <w:hideMark/>
          </w:tcPr>
          <w:p w14:paraId="5FD2F6B8" w14:textId="77777777" w:rsidR="00426C44" w:rsidRPr="00D3669E" w:rsidRDefault="00426C44" w:rsidP="008702F3">
            <w:pPr>
              <w:pStyle w:val="015"/>
            </w:pPr>
            <w:r w:rsidRPr="00D3669E">
              <w:t>测层（</w:t>
            </w:r>
            <w:r w:rsidRPr="00D3669E">
              <w:t>m</w:t>
            </w:r>
            <w:r w:rsidRPr="00D3669E">
              <w:t>）</w:t>
            </w:r>
          </w:p>
        </w:tc>
        <w:tc>
          <w:tcPr>
            <w:tcW w:w="1251" w:type="pct"/>
            <w:tcBorders>
              <w:top w:val="single" w:sz="4" w:space="0" w:color="auto"/>
              <w:left w:val="nil"/>
              <w:bottom w:val="single" w:sz="4" w:space="0" w:color="auto"/>
              <w:right w:val="single" w:sz="4" w:space="0" w:color="auto"/>
            </w:tcBorders>
            <w:shd w:val="clear" w:color="auto" w:fill="CAEACE" w:themeFill="background1"/>
            <w:noWrap/>
            <w:vAlign w:val="center"/>
            <w:hideMark/>
          </w:tcPr>
          <w:p w14:paraId="3B4FD5FF" w14:textId="77777777" w:rsidR="00426C44" w:rsidRPr="00D3669E" w:rsidRDefault="00426C44" w:rsidP="008702F3">
            <w:pPr>
              <w:pStyle w:val="015"/>
            </w:pPr>
            <w:r w:rsidRPr="00D3669E">
              <w:t>80m</w:t>
            </w:r>
          </w:p>
        </w:tc>
        <w:tc>
          <w:tcPr>
            <w:tcW w:w="1054" w:type="pct"/>
            <w:tcBorders>
              <w:top w:val="single" w:sz="4" w:space="0" w:color="auto"/>
              <w:left w:val="nil"/>
              <w:bottom w:val="single" w:sz="4" w:space="0" w:color="auto"/>
              <w:right w:val="single" w:sz="4" w:space="0" w:color="auto"/>
            </w:tcBorders>
            <w:shd w:val="clear" w:color="auto" w:fill="CAEACE" w:themeFill="background1"/>
            <w:noWrap/>
            <w:vAlign w:val="center"/>
            <w:hideMark/>
          </w:tcPr>
          <w:p w14:paraId="00D179B9" w14:textId="77777777" w:rsidR="00426C44" w:rsidRPr="00D3669E" w:rsidRDefault="00426C44" w:rsidP="008702F3">
            <w:pPr>
              <w:pStyle w:val="015"/>
            </w:pPr>
            <w:r w:rsidRPr="00D3669E">
              <w:t>60m</w:t>
            </w:r>
          </w:p>
        </w:tc>
        <w:tc>
          <w:tcPr>
            <w:tcW w:w="1239" w:type="pct"/>
            <w:tcBorders>
              <w:top w:val="single" w:sz="4" w:space="0" w:color="auto"/>
              <w:left w:val="nil"/>
              <w:bottom w:val="single" w:sz="4" w:space="0" w:color="auto"/>
              <w:right w:val="single" w:sz="4" w:space="0" w:color="auto"/>
            </w:tcBorders>
            <w:shd w:val="clear" w:color="auto" w:fill="CAEACE" w:themeFill="background1"/>
            <w:noWrap/>
            <w:vAlign w:val="center"/>
            <w:hideMark/>
          </w:tcPr>
          <w:p w14:paraId="7F3758C3" w14:textId="77777777" w:rsidR="00426C44" w:rsidRPr="00D3669E" w:rsidRDefault="00426C44" w:rsidP="008702F3">
            <w:pPr>
              <w:pStyle w:val="015"/>
            </w:pPr>
            <w:r w:rsidRPr="00D3669E">
              <w:t>40m</w:t>
            </w:r>
          </w:p>
        </w:tc>
      </w:tr>
      <w:tr w:rsidR="00426C44" w:rsidRPr="00D3669E" w14:paraId="1841D627" w14:textId="77777777" w:rsidTr="0075614A">
        <w:trPr>
          <w:trHeight w:val="288"/>
          <w:jc w:val="center"/>
        </w:trPr>
        <w:tc>
          <w:tcPr>
            <w:tcW w:w="1456" w:type="pct"/>
            <w:tcBorders>
              <w:top w:val="nil"/>
              <w:left w:val="single" w:sz="4" w:space="0" w:color="auto"/>
              <w:bottom w:val="single" w:sz="4" w:space="0" w:color="auto"/>
              <w:right w:val="single" w:sz="4" w:space="0" w:color="auto"/>
            </w:tcBorders>
            <w:shd w:val="clear" w:color="auto" w:fill="CAEACE" w:themeFill="background1"/>
            <w:vAlign w:val="center"/>
            <w:hideMark/>
          </w:tcPr>
          <w:p w14:paraId="254444E7" w14:textId="77777777" w:rsidR="00426C44" w:rsidRPr="00D3669E" w:rsidRDefault="00426C44" w:rsidP="008702F3">
            <w:pPr>
              <w:pStyle w:val="015"/>
            </w:pPr>
            <w:r w:rsidRPr="00D3669E">
              <w:rPr>
                <w:rFonts w:hint="eastAsia"/>
              </w:rPr>
              <w:t>15m/s</w:t>
            </w:r>
            <w:r w:rsidRPr="00D3669E">
              <w:rPr>
                <w:rFonts w:hint="eastAsia"/>
              </w:rPr>
              <w:t>平均湍流</w:t>
            </w:r>
          </w:p>
        </w:tc>
        <w:tc>
          <w:tcPr>
            <w:tcW w:w="1251" w:type="pct"/>
            <w:tcBorders>
              <w:top w:val="nil"/>
              <w:left w:val="nil"/>
              <w:bottom w:val="single" w:sz="4" w:space="0" w:color="auto"/>
              <w:right w:val="single" w:sz="4" w:space="0" w:color="auto"/>
            </w:tcBorders>
            <w:shd w:val="clear" w:color="auto" w:fill="CAEACE" w:themeFill="background1"/>
            <w:noWrap/>
            <w:vAlign w:val="center"/>
          </w:tcPr>
          <w:p w14:paraId="47141FD8" w14:textId="77777777" w:rsidR="00426C44" w:rsidRPr="00D3669E" w:rsidRDefault="00426C44" w:rsidP="008702F3">
            <w:pPr>
              <w:pStyle w:val="015"/>
            </w:pPr>
            <w:r w:rsidRPr="00D3669E">
              <w:rPr>
                <w:rFonts w:hint="eastAsia"/>
              </w:rPr>
              <w:t>0</w:t>
            </w:r>
            <w:r w:rsidRPr="00D3669E">
              <w:t>.099</w:t>
            </w:r>
          </w:p>
        </w:tc>
        <w:tc>
          <w:tcPr>
            <w:tcW w:w="1054" w:type="pct"/>
            <w:tcBorders>
              <w:top w:val="nil"/>
              <w:left w:val="nil"/>
              <w:bottom w:val="single" w:sz="4" w:space="0" w:color="auto"/>
              <w:right w:val="single" w:sz="4" w:space="0" w:color="auto"/>
            </w:tcBorders>
            <w:shd w:val="clear" w:color="auto" w:fill="CAEACE" w:themeFill="background1"/>
            <w:noWrap/>
            <w:vAlign w:val="center"/>
          </w:tcPr>
          <w:p w14:paraId="6A1677B5" w14:textId="77777777" w:rsidR="00426C44" w:rsidRPr="00D3669E" w:rsidRDefault="00426C44" w:rsidP="008702F3">
            <w:pPr>
              <w:pStyle w:val="015"/>
            </w:pPr>
            <w:r w:rsidRPr="00D3669E">
              <w:rPr>
                <w:rFonts w:hint="eastAsia"/>
              </w:rPr>
              <w:t>0</w:t>
            </w:r>
            <w:r w:rsidRPr="00D3669E">
              <w:t>.105</w:t>
            </w:r>
          </w:p>
        </w:tc>
        <w:tc>
          <w:tcPr>
            <w:tcW w:w="1239" w:type="pct"/>
            <w:tcBorders>
              <w:top w:val="nil"/>
              <w:left w:val="nil"/>
              <w:bottom w:val="single" w:sz="4" w:space="0" w:color="auto"/>
              <w:right w:val="single" w:sz="4" w:space="0" w:color="auto"/>
            </w:tcBorders>
            <w:shd w:val="clear" w:color="auto" w:fill="CAEACE" w:themeFill="background1"/>
            <w:noWrap/>
            <w:vAlign w:val="center"/>
          </w:tcPr>
          <w:p w14:paraId="7AFB5D93" w14:textId="77777777" w:rsidR="00426C44" w:rsidRPr="00D3669E" w:rsidRDefault="00426C44" w:rsidP="008702F3">
            <w:pPr>
              <w:pStyle w:val="015"/>
            </w:pPr>
            <w:r w:rsidRPr="00D3669E">
              <w:rPr>
                <w:rFonts w:hint="eastAsia"/>
              </w:rPr>
              <w:t>0</w:t>
            </w:r>
            <w:r w:rsidRPr="00D3669E">
              <w:t>.102</w:t>
            </w:r>
          </w:p>
        </w:tc>
      </w:tr>
      <w:tr w:rsidR="00426C44" w:rsidRPr="00D3669E" w14:paraId="400616F2" w14:textId="77777777" w:rsidTr="0075614A">
        <w:trPr>
          <w:trHeight w:val="288"/>
          <w:jc w:val="center"/>
        </w:trPr>
        <w:tc>
          <w:tcPr>
            <w:tcW w:w="1456" w:type="pct"/>
            <w:tcBorders>
              <w:top w:val="nil"/>
              <w:left w:val="single" w:sz="4" w:space="0" w:color="auto"/>
              <w:bottom w:val="single" w:sz="4" w:space="0" w:color="auto"/>
              <w:right w:val="single" w:sz="4" w:space="0" w:color="auto"/>
            </w:tcBorders>
            <w:shd w:val="clear" w:color="auto" w:fill="CAEACE" w:themeFill="background1"/>
            <w:vAlign w:val="center"/>
            <w:hideMark/>
          </w:tcPr>
          <w:p w14:paraId="30C1527D" w14:textId="77777777" w:rsidR="00426C44" w:rsidRPr="00D3669E" w:rsidRDefault="00426C44" w:rsidP="008702F3">
            <w:pPr>
              <w:pStyle w:val="015"/>
            </w:pPr>
            <w:r w:rsidRPr="00D3669E">
              <w:rPr>
                <w:rFonts w:hint="eastAsia"/>
              </w:rPr>
              <w:t>15m/s</w:t>
            </w:r>
            <w:r w:rsidRPr="00D3669E">
              <w:rPr>
                <w:rFonts w:hint="eastAsia"/>
              </w:rPr>
              <w:t>代表湍流</w:t>
            </w:r>
          </w:p>
        </w:tc>
        <w:tc>
          <w:tcPr>
            <w:tcW w:w="1251" w:type="pct"/>
            <w:tcBorders>
              <w:top w:val="nil"/>
              <w:left w:val="nil"/>
              <w:bottom w:val="single" w:sz="4" w:space="0" w:color="auto"/>
              <w:right w:val="single" w:sz="4" w:space="0" w:color="auto"/>
            </w:tcBorders>
            <w:shd w:val="clear" w:color="auto" w:fill="CAEACE" w:themeFill="background1"/>
            <w:noWrap/>
            <w:vAlign w:val="center"/>
          </w:tcPr>
          <w:p w14:paraId="0386415B" w14:textId="77777777" w:rsidR="00426C44" w:rsidRPr="00D3669E" w:rsidRDefault="00426C44" w:rsidP="008702F3">
            <w:pPr>
              <w:pStyle w:val="015"/>
            </w:pPr>
            <w:r w:rsidRPr="00D3669E">
              <w:rPr>
                <w:rFonts w:hint="eastAsia"/>
              </w:rPr>
              <w:t>0</w:t>
            </w:r>
            <w:r w:rsidRPr="00D3669E">
              <w:t>.143</w:t>
            </w:r>
          </w:p>
        </w:tc>
        <w:tc>
          <w:tcPr>
            <w:tcW w:w="1054" w:type="pct"/>
            <w:tcBorders>
              <w:top w:val="nil"/>
              <w:left w:val="nil"/>
              <w:bottom w:val="single" w:sz="4" w:space="0" w:color="auto"/>
              <w:right w:val="single" w:sz="4" w:space="0" w:color="auto"/>
            </w:tcBorders>
            <w:shd w:val="clear" w:color="auto" w:fill="CAEACE" w:themeFill="background1"/>
            <w:noWrap/>
            <w:vAlign w:val="center"/>
          </w:tcPr>
          <w:p w14:paraId="5085FF86" w14:textId="77777777" w:rsidR="00426C44" w:rsidRPr="00D3669E" w:rsidRDefault="00426C44" w:rsidP="008702F3">
            <w:pPr>
              <w:pStyle w:val="015"/>
            </w:pPr>
            <w:r w:rsidRPr="00D3669E">
              <w:rPr>
                <w:rFonts w:hint="eastAsia"/>
              </w:rPr>
              <w:t>0</w:t>
            </w:r>
            <w:r w:rsidRPr="00D3669E">
              <w:t>.142</w:t>
            </w:r>
          </w:p>
        </w:tc>
        <w:tc>
          <w:tcPr>
            <w:tcW w:w="1239" w:type="pct"/>
            <w:tcBorders>
              <w:top w:val="nil"/>
              <w:left w:val="nil"/>
              <w:bottom w:val="single" w:sz="4" w:space="0" w:color="auto"/>
              <w:right w:val="single" w:sz="4" w:space="0" w:color="auto"/>
            </w:tcBorders>
            <w:shd w:val="clear" w:color="auto" w:fill="CAEACE" w:themeFill="background1"/>
            <w:noWrap/>
            <w:vAlign w:val="center"/>
          </w:tcPr>
          <w:p w14:paraId="3FA88BC0" w14:textId="77777777" w:rsidR="00426C44" w:rsidRPr="00D3669E" w:rsidRDefault="00426C44" w:rsidP="008702F3">
            <w:pPr>
              <w:pStyle w:val="015"/>
            </w:pPr>
            <w:r w:rsidRPr="00D3669E">
              <w:rPr>
                <w:rFonts w:hint="eastAsia"/>
              </w:rPr>
              <w:t>0</w:t>
            </w:r>
            <w:r w:rsidRPr="00D3669E">
              <w:t>.129</w:t>
            </w:r>
          </w:p>
        </w:tc>
      </w:tr>
    </w:tbl>
    <w:p w14:paraId="44AB25B8" w14:textId="3AC2857E" w:rsidR="00426C44" w:rsidRPr="00D3669E" w:rsidRDefault="00426C44" w:rsidP="00852593">
      <w:pPr>
        <w:pStyle w:val="013"/>
        <w:spacing w:before="163"/>
      </w:pPr>
      <w:r w:rsidRPr="00D3669E">
        <w:rPr>
          <w:rFonts w:hint="eastAsia"/>
        </w:rPr>
        <w:t>表</w:t>
      </w:r>
      <w:r w:rsidRPr="00D3669E">
        <w:rPr>
          <w:rFonts w:hint="eastAsia"/>
        </w:rPr>
        <w:t>2-1</w:t>
      </w:r>
      <w:r w:rsidR="005E2EFF" w:rsidRPr="00D3669E">
        <w:t>5</w:t>
      </w:r>
      <w:r w:rsidRPr="00D3669E">
        <w:rPr>
          <w:rFonts w:hint="eastAsia"/>
        </w:rPr>
        <w:t>（</w:t>
      </w:r>
      <w:r w:rsidRPr="00D3669E">
        <w:rPr>
          <w:rFonts w:hint="eastAsia"/>
        </w:rPr>
        <w:t>c</w:t>
      </w:r>
      <w:r w:rsidRPr="00D3669E">
        <w:rPr>
          <w:rFonts w:hint="eastAsia"/>
        </w:rPr>
        <w:t>）</w:t>
      </w:r>
      <w:r w:rsidRPr="00D3669E">
        <w:rPr>
          <w:rFonts w:hint="eastAsia"/>
        </w:rPr>
        <w:t xml:space="preserve"> </w:t>
      </w:r>
      <w:r w:rsidRPr="00D3669E">
        <w:t xml:space="preserve"> 9411#</w:t>
      </w:r>
      <w:r w:rsidRPr="00D3669E">
        <w:t>测风塔各测层</w:t>
      </w:r>
      <w:r w:rsidRPr="00D3669E">
        <w:t>15</w:t>
      </w:r>
      <w:r w:rsidRPr="00D3669E">
        <w:rPr>
          <w:rFonts w:hint="eastAsia"/>
        </w:rPr>
        <w:t>m/s</w:t>
      </w:r>
      <w:r w:rsidRPr="00D3669E">
        <w:t>风速段的湍流强度</w:t>
      </w:r>
    </w:p>
    <w:tbl>
      <w:tblPr>
        <w:tblW w:w="4094" w:type="pct"/>
        <w:jc w:val="center"/>
        <w:shd w:val="clear" w:color="auto" w:fill="CAEACE" w:themeFill="background1"/>
        <w:tblLook w:val="04A0" w:firstRow="1" w:lastRow="0" w:firstColumn="1" w:lastColumn="0" w:noHBand="0" w:noVBand="1"/>
      </w:tblPr>
      <w:tblGrid>
        <w:gridCol w:w="1979"/>
        <w:gridCol w:w="1701"/>
        <w:gridCol w:w="1433"/>
        <w:gridCol w:w="1685"/>
      </w:tblGrid>
      <w:tr w:rsidR="00426C44" w:rsidRPr="00D3669E" w14:paraId="7001F92A" w14:textId="77777777" w:rsidTr="0075614A">
        <w:trPr>
          <w:trHeight w:val="288"/>
          <w:jc w:val="center"/>
        </w:trPr>
        <w:tc>
          <w:tcPr>
            <w:tcW w:w="1456" w:type="pct"/>
            <w:tcBorders>
              <w:top w:val="single" w:sz="4" w:space="0" w:color="auto"/>
              <w:left w:val="single" w:sz="4" w:space="0" w:color="auto"/>
              <w:bottom w:val="single" w:sz="4" w:space="0" w:color="auto"/>
              <w:right w:val="single" w:sz="4" w:space="0" w:color="auto"/>
            </w:tcBorders>
            <w:shd w:val="clear" w:color="auto" w:fill="CAEACE" w:themeFill="background1"/>
            <w:noWrap/>
            <w:vAlign w:val="center"/>
            <w:hideMark/>
          </w:tcPr>
          <w:p w14:paraId="74D2DB95" w14:textId="77777777" w:rsidR="00426C44" w:rsidRPr="00D3669E" w:rsidRDefault="00426C44" w:rsidP="008702F3">
            <w:pPr>
              <w:pStyle w:val="015"/>
            </w:pPr>
            <w:r w:rsidRPr="00D3669E">
              <w:t>测层（</w:t>
            </w:r>
            <w:r w:rsidRPr="00D3669E">
              <w:t>m</w:t>
            </w:r>
            <w:r w:rsidRPr="00D3669E">
              <w:t>）</w:t>
            </w:r>
          </w:p>
        </w:tc>
        <w:tc>
          <w:tcPr>
            <w:tcW w:w="1251" w:type="pct"/>
            <w:tcBorders>
              <w:top w:val="single" w:sz="4" w:space="0" w:color="auto"/>
              <w:left w:val="nil"/>
              <w:bottom w:val="single" w:sz="4" w:space="0" w:color="auto"/>
              <w:right w:val="single" w:sz="4" w:space="0" w:color="auto"/>
            </w:tcBorders>
            <w:shd w:val="clear" w:color="auto" w:fill="CAEACE" w:themeFill="background1"/>
            <w:noWrap/>
            <w:vAlign w:val="center"/>
            <w:hideMark/>
          </w:tcPr>
          <w:p w14:paraId="583ED7DE" w14:textId="77777777" w:rsidR="00426C44" w:rsidRPr="00D3669E" w:rsidRDefault="00426C44" w:rsidP="008702F3">
            <w:pPr>
              <w:pStyle w:val="015"/>
            </w:pPr>
            <w:r w:rsidRPr="00D3669E">
              <w:t>80m</w:t>
            </w:r>
          </w:p>
        </w:tc>
        <w:tc>
          <w:tcPr>
            <w:tcW w:w="1054" w:type="pct"/>
            <w:tcBorders>
              <w:top w:val="single" w:sz="4" w:space="0" w:color="auto"/>
              <w:left w:val="nil"/>
              <w:bottom w:val="single" w:sz="4" w:space="0" w:color="auto"/>
              <w:right w:val="single" w:sz="4" w:space="0" w:color="auto"/>
            </w:tcBorders>
            <w:shd w:val="clear" w:color="auto" w:fill="CAEACE" w:themeFill="background1"/>
            <w:noWrap/>
            <w:vAlign w:val="center"/>
            <w:hideMark/>
          </w:tcPr>
          <w:p w14:paraId="7DEC397C" w14:textId="77777777" w:rsidR="00426C44" w:rsidRPr="00D3669E" w:rsidRDefault="00426C44" w:rsidP="008702F3">
            <w:pPr>
              <w:pStyle w:val="015"/>
            </w:pPr>
            <w:r w:rsidRPr="00D3669E">
              <w:t>60m</w:t>
            </w:r>
          </w:p>
        </w:tc>
        <w:tc>
          <w:tcPr>
            <w:tcW w:w="1239" w:type="pct"/>
            <w:tcBorders>
              <w:top w:val="single" w:sz="4" w:space="0" w:color="auto"/>
              <w:left w:val="nil"/>
              <w:bottom w:val="single" w:sz="4" w:space="0" w:color="auto"/>
              <w:right w:val="single" w:sz="4" w:space="0" w:color="auto"/>
            </w:tcBorders>
            <w:shd w:val="clear" w:color="auto" w:fill="CAEACE" w:themeFill="background1"/>
            <w:noWrap/>
            <w:vAlign w:val="center"/>
            <w:hideMark/>
          </w:tcPr>
          <w:p w14:paraId="6A664214" w14:textId="77777777" w:rsidR="00426C44" w:rsidRPr="00D3669E" w:rsidRDefault="00426C44" w:rsidP="008702F3">
            <w:pPr>
              <w:pStyle w:val="015"/>
            </w:pPr>
            <w:r w:rsidRPr="00D3669E">
              <w:t>40m</w:t>
            </w:r>
          </w:p>
        </w:tc>
      </w:tr>
      <w:tr w:rsidR="00426C44" w:rsidRPr="00D3669E" w14:paraId="6EF95D9E" w14:textId="77777777" w:rsidTr="0075614A">
        <w:trPr>
          <w:trHeight w:val="288"/>
          <w:jc w:val="center"/>
        </w:trPr>
        <w:tc>
          <w:tcPr>
            <w:tcW w:w="1456" w:type="pct"/>
            <w:tcBorders>
              <w:top w:val="nil"/>
              <w:left w:val="single" w:sz="4" w:space="0" w:color="auto"/>
              <w:bottom w:val="single" w:sz="4" w:space="0" w:color="auto"/>
              <w:right w:val="single" w:sz="4" w:space="0" w:color="auto"/>
            </w:tcBorders>
            <w:shd w:val="clear" w:color="auto" w:fill="CAEACE" w:themeFill="background1"/>
            <w:vAlign w:val="center"/>
            <w:hideMark/>
          </w:tcPr>
          <w:p w14:paraId="16C0C2C9" w14:textId="77777777" w:rsidR="00426C44" w:rsidRPr="00D3669E" w:rsidRDefault="00426C44" w:rsidP="008702F3">
            <w:pPr>
              <w:pStyle w:val="015"/>
            </w:pPr>
            <w:r w:rsidRPr="00D3669E">
              <w:rPr>
                <w:rFonts w:hint="eastAsia"/>
              </w:rPr>
              <w:t>15m/s</w:t>
            </w:r>
            <w:r w:rsidRPr="00D3669E">
              <w:rPr>
                <w:rFonts w:hint="eastAsia"/>
              </w:rPr>
              <w:t>平均湍流</w:t>
            </w:r>
          </w:p>
        </w:tc>
        <w:tc>
          <w:tcPr>
            <w:tcW w:w="1251" w:type="pct"/>
            <w:tcBorders>
              <w:top w:val="nil"/>
              <w:left w:val="nil"/>
              <w:bottom w:val="single" w:sz="4" w:space="0" w:color="auto"/>
              <w:right w:val="single" w:sz="4" w:space="0" w:color="auto"/>
            </w:tcBorders>
            <w:shd w:val="clear" w:color="auto" w:fill="CAEACE" w:themeFill="background1"/>
            <w:noWrap/>
            <w:vAlign w:val="center"/>
          </w:tcPr>
          <w:p w14:paraId="7BFD5CAD" w14:textId="77777777" w:rsidR="00426C44" w:rsidRPr="00D3669E" w:rsidRDefault="00426C44" w:rsidP="008702F3">
            <w:pPr>
              <w:pStyle w:val="015"/>
            </w:pPr>
            <w:r w:rsidRPr="00D3669E">
              <w:rPr>
                <w:rFonts w:hint="eastAsia"/>
              </w:rPr>
              <w:t>0</w:t>
            </w:r>
            <w:r w:rsidRPr="00D3669E">
              <w:t>.084</w:t>
            </w:r>
          </w:p>
        </w:tc>
        <w:tc>
          <w:tcPr>
            <w:tcW w:w="1054" w:type="pct"/>
            <w:tcBorders>
              <w:top w:val="nil"/>
              <w:left w:val="nil"/>
              <w:bottom w:val="single" w:sz="4" w:space="0" w:color="auto"/>
              <w:right w:val="single" w:sz="4" w:space="0" w:color="auto"/>
            </w:tcBorders>
            <w:shd w:val="clear" w:color="auto" w:fill="CAEACE" w:themeFill="background1"/>
            <w:noWrap/>
            <w:vAlign w:val="center"/>
          </w:tcPr>
          <w:p w14:paraId="41D959E0" w14:textId="77777777" w:rsidR="00426C44" w:rsidRPr="00D3669E" w:rsidRDefault="00426C44" w:rsidP="008702F3">
            <w:pPr>
              <w:pStyle w:val="015"/>
            </w:pPr>
            <w:r w:rsidRPr="00D3669E">
              <w:rPr>
                <w:rFonts w:hint="eastAsia"/>
              </w:rPr>
              <w:t>0</w:t>
            </w:r>
            <w:r w:rsidRPr="00D3669E">
              <w:t>.093</w:t>
            </w:r>
          </w:p>
        </w:tc>
        <w:tc>
          <w:tcPr>
            <w:tcW w:w="1239" w:type="pct"/>
            <w:tcBorders>
              <w:top w:val="nil"/>
              <w:left w:val="nil"/>
              <w:bottom w:val="single" w:sz="4" w:space="0" w:color="auto"/>
              <w:right w:val="single" w:sz="4" w:space="0" w:color="auto"/>
            </w:tcBorders>
            <w:shd w:val="clear" w:color="auto" w:fill="CAEACE" w:themeFill="background1"/>
            <w:noWrap/>
            <w:vAlign w:val="center"/>
          </w:tcPr>
          <w:p w14:paraId="4A59B81F" w14:textId="77777777" w:rsidR="00426C44" w:rsidRPr="00D3669E" w:rsidRDefault="00426C44" w:rsidP="008702F3">
            <w:pPr>
              <w:pStyle w:val="015"/>
            </w:pPr>
            <w:r w:rsidRPr="00D3669E">
              <w:rPr>
                <w:rFonts w:hint="eastAsia"/>
              </w:rPr>
              <w:t>0</w:t>
            </w:r>
            <w:r w:rsidRPr="00D3669E">
              <w:t>.104</w:t>
            </w:r>
          </w:p>
        </w:tc>
      </w:tr>
      <w:tr w:rsidR="00426C44" w:rsidRPr="00D3669E" w14:paraId="10282708" w14:textId="77777777" w:rsidTr="0075614A">
        <w:trPr>
          <w:trHeight w:val="288"/>
          <w:jc w:val="center"/>
        </w:trPr>
        <w:tc>
          <w:tcPr>
            <w:tcW w:w="1456" w:type="pct"/>
            <w:tcBorders>
              <w:top w:val="nil"/>
              <w:left w:val="single" w:sz="4" w:space="0" w:color="auto"/>
              <w:bottom w:val="single" w:sz="4" w:space="0" w:color="auto"/>
              <w:right w:val="single" w:sz="4" w:space="0" w:color="auto"/>
            </w:tcBorders>
            <w:shd w:val="clear" w:color="auto" w:fill="CAEACE" w:themeFill="background1"/>
            <w:vAlign w:val="center"/>
            <w:hideMark/>
          </w:tcPr>
          <w:p w14:paraId="6F8966DD" w14:textId="77777777" w:rsidR="00426C44" w:rsidRPr="00D3669E" w:rsidRDefault="00426C44" w:rsidP="008702F3">
            <w:pPr>
              <w:pStyle w:val="015"/>
            </w:pPr>
            <w:r w:rsidRPr="00D3669E">
              <w:rPr>
                <w:rFonts w:hint="eastAsia"/>
              </w:rPr>
              <w:t>15m/s</w:t>
            </w:r>
            <w:r w:rsidRPr="00D3669E">
              <w:rPr>
                <w:rFonts w:hint="eastAsia"/>
              </w:rPr>
              <w:t>代表湍流</w:t>
            </w:r>
          </w:p>
        </w:tc>
        <w:tc>
          <w:tcPr>
            <w:tcW w:w="1251" w:type="pct"/>
            <w:tcBorders>
              <w:top w:val="nil"/>
              <w:left w:val="nil"/>
              <w:bottom w:val="single" w:sz="4" w:space="0" w:color="auto"/>
              <w:right w:val="single" w:sz="4" w:space="0" w:color="auto"/>
            </w:tcBorders>
            <w:shd w:val="clear" w:color="auto" w:fill="CAEACE" w:themeFill="background1"/>
            <w:noWrap/>
            <w:vAlign w:val="center"/>
          </w:tcPr>
          <w:p w14:paraId="053C1EDB" w14:textId="77777777" w:rsidR="00426C44" w:rsidRPr="00D3669E" w:rsidRDefault="00426C44" w:rsidP="008702F3">
            <w:pPr>
              <w:pStyle w:val="015"/>
            </w:pPr>
            <w:r w:rsidRPr="00D3669E">
              <w:rPr>
                <w:rFonts w:hint="eastAsia"/>
              </w:rPr>
              <w:t>0</w:t>
            </w:r>
            <w:r w:rsidRPr="00D3669E">
              <w:t>.124</w:t>
            </w:r>
          </w:p>
        </w:tc>
        <w:tc>
          <w:tcPr>
            <w:tcW w:w="1054" w:type="pct"/>
            <w:tcBorders>
              <w:top w:val="nil"/>
              <w:left w:val="nil"/>
              <w:bottom w:val="single" w:sz="4" w:space="0" w:color="auto"/>
              <w:right w:val="single" w:sz="4" w:space="0" w:color="auto"/>
            </w:tcBorders>
            <w:shd w:val="clear" w:color="auto" w:fill="CAEACE" w:themeFill="background1"/>
            <w:noWrap/>
            <w:vAlign w:val="center"/>
          </w:tcPr>
          <w:p w14:paraId="6E7860B1" w14:textId="77777777" w:rsidR="00426C44" w:rsidRPr="00D3669E" w:rsidRDefault="00426C44" w:rsidP="008702F3">
            <w:pPr>
              <w:pStyle w:val="015"/>
            </w:pPr>
            <w:r w:rsidRPr="00D3669E">
              <w:rPr>
                <w:rFonts w:hint="eastAsia"/>
              </w:rPr>
              <w:t>0</w:t>
            </w:r>
            <w:r w:rsidRPr="00D3669E">
              <w:t>.131</w:t>
            </w:r>
          </w:p>
        </w:tc>
        <w:tc>
          <w:tcPr>
            <w:tcW w:w="1239" w:type="pct"/>
            <w:tcBorders>
              <w:top w:val="nil"/>
              <w:left w:val="nil"/>
              <w:bottom w:val="single" w:sz="4" w:space="0" w:color="auto"/>
              <w:right w:val="single" w:sz="4" w:space="0" w:color="auto"/>
            </w:tcBorders>
            <w:shd w:val="clear" w:color="auto" w:fill="CAEACE" w:themeFill="background1"/>
            <w:noWrap/>
            <w:vAlign w:val="center"/>
          </w:tcPr>
          <w:p w14:paraId="1B225BCA" w14:textId="77777777" w:rsidR="00426C44" w:rsidRPr="00D3669E" w:rsidRDefault="00426C44" w:rsidP="008702F3">
            <w:pPr>
              <w:pStyle w:val="015"/>
            </w:pPr>
            <w:r w:rsidRPr="00D3669E">
              <w:rPr>
                <w:rFonts w:hint="eastAsia"/>
              </w:rPr>
              <w:t>0</w:t>
            </w:r>
            <w:r w:rsidRPr="00D3669E">
              <w:t>.136</w:t>
            </w:r>
          </w:p>
        </w:tc>
      </w:tr>
    </w:tbl>
    <w:p w14:paraId="6F6E1ECB" w14:textId="77777777" w:rsidR="00426C44" w:rsidRPr="00D3669E" w:rsidRDefault="00426C44" w:rsidP="00852593">
      <w:pPr>
        <w:pStyle w:val="011"/>
        <w:spacing w:after="163"/>
        <w:rPr>
          <w:rFonts w:eastAsia="黑体" w:cstheme="majorBidi"/>
        </w:rPr>
      </w:pPr>
      <w:r w:rsidRPr="00D3669E">
        <w:rPr>
          <w:noProof/>
        </w:rPr>
        <w:drawing>
          <wp:inline distT="0" distB="0" distL="0" distR="0" wp14:anchorId="36746110" wp14:editId="29BC6B45">
            <wp:extent cx="4320000" cy="2694998"/>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20000" cy="2694998"/>
                    </a:xfrm>
                    <a:prstGeom prst="rect">
                      <a:avLst/>
                    </a:prstGeom>
                  </pic:spPr>
                </pic:pic>
              </a:graphicData>
            </a:graphic>
          </wp:inline>
        </w:drawing>
      </w:r>
    </w:p>
    <w:p w14:paraId="6EA0371F" w14:textId="77777777" w:rsidR="00426C44" w:rsidRPr="00D3669E" w:rsidRDefault="00426C44" w:rsidP="00852593">
      <w:pPr>
        <w:pStyle w:val="014"/>
      </w:pPr>
      <w:r w:rsidRPr="00D3669E">
        <w:rPr>
          <w:rFonts w:hint="eastAsia"/>
        </w:rPr>
        <w:t>图</w:t>
      </w:r>
      <w:r w:rsidRPr="00D3669E">
        <w:rPr>
          <w:rFonts w:hint="eastAsia"/>
        </w:rPr>
        <w:t>2-</w:t>
      </w:r>
      <w:r w:rsidRPr="00D3669E">
        <w:t>11</w:t>
      </w:r>
      <w:r w:rsidRPr="00D3669E">
        <w:rPr>
          <w:rFonts w:hint="eastAsia"/>
        </w:rPr>
        <w:t>（</w:t>
      </w:r>
      <w:r w:rsidRPr="00D3669E">
        <w:rPr>
          <w:rFonts w:hint="eastAsia"/>
        </w:rPr>
        <w:t>a</w:t>
      </w:r>
      <w:r w:rsidRPr="00D3669E">
        <w:rPr>
          <w:rFonts w:hint="eastAsia"/>
        </w:rPr>
        <w:t>）</w:t>
      </w:r>
      <w:r w:rsidRPr="00D3669E">
        <w:rPr>
          <w:rFonts w:hint="eastAsia"/>
        </w:rPr>
        <w:t xml:space="preserve"> </w:t>
      </w:r>
      <w:r w:rsidRPr="00D3669E">
        <w:t xml:space="preserve"> 9406#</w:t>
      </w:r>
      <w:r w:rsidRPr="00D3669E">
        <w:rPr>
          <w:rFonts w:hint="eastAsia"/>
        </w:rPr>
        <w:t>测风塔代表湍流曲线</w:t>
      </w:r>
    </w:p>
    <w:p w14:paraId="136F9753" w14:textId="77777777" w:rsidR="00426C44" w:rsidRPr="00D3669E" w:rsidRDefault="00426C44" w:rsidP="00852593">
      <w:pPr>
        <w:pStyle w:val="011"/>
        <w:spacing w:after="163"/>
      </w:pPr>
      <w:r w:rsidRPr="00D3669E">
        <w:rPr>
          <w:noProof/>
        </w:rPr>
        <w:lastRenderedPageBreak/>
        <w:drawing>
          <wp:inline distT="0" distB="0" distL="0" distR="0" wp14:anchorId="3C6C0258" wp14:editId="16A2C05D">
            <wp:extent cx="4320000" cy="2648748"/>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2648748"/>
                    </a:xfrm>
                    <a:prstGeom prst="rect">
                      <a:avLst/>
                    </a:prstGeom>
                  </pic:spPr>
                </pic:pic>
              </a:graphicData>
            </a:graphic>
          </wp:inline>
        </w:drawing>
      </w:r>
    </w:p>
    <w:p w14:paraId="3B0D16C1" w14:textId="77777777" w:rsidR="00426C44" w:rsidRPr="00D3669E" w:rsidRDefault="00426C44" w:rsidP="00852593">
      <w:pPr>
        <w:pStyle w:val="014"/>
      </w:pPr>
      <w:r w:rsidRPr="00D3669E">
        <w:rPr>
          <w:rFonts w:hint="eastAsia"/>
        </w:rPr>
        <w:t>图</w:t>
      </w:r>
      <w:r w:rsidRPr="00D3669E">
        <w:rPr>
          <w:rFonts w:hint="eastAsia"/>
        </w:rPr>
        <w:t>2-</w:t>
      </w:r>
      <w:r w:rsidRPr="00D3669E">
        <w:t>11</w:t>
      </w:r>
      <w:r w:rsidRPr="00D3669E">
        <w:rPr>
          <w:rFonts w:hint="eastAsia"/>
        </w:rPr>
        <w:t>（</w:t>
      </w:r>
      <w:r w:rsidRPr="00D3669E">
        <w:rPr>
          <w:rFonts w:hint="eastAsia"/>
        </w:rPr>
        <w:t>b</w:t>
      </w:r>
      <w:r w:rsidRPr="00D3669E">
        <w:rPr>
          <w:rFonts w:hint="eastAsia"/>
        </w:rPr>
        <w:t>）</w:t>
      </w:r>
      <w:r w:rsidRPr="00D3669E">
        <w:rPr>
          <w:rFonts w:hint="eastAsia"/>
        </w:rPr>
        <w:t xml:space="preserve"> </w:t>
      </w:r>
      <w:r w:rsidRPr="00D3669E">
        <w:t xml:space="preserve"> 9410#</w:t>
      </w:r>
      <w:r w:rsidRPr="00D3669E">
        <w:rPr>
          <w:rFonts w:hint="eastAsia"/>
        </w:rPr>
        <w:t>测风塔代表湍流曲线</w:t>
      </w:r>
    </w:p>
    <w:p w14:paraId="002ECE85" w14:textId="77777777" w:rsidR="00426C44" w:rsidRPr="00D3669E" w:rsidRDefault="00426C44" w:rsidP="00852593">
      <w:pPr>
        <w:pStyle w:val="011"/>
        <w:spacing w:after="163"/>
      </w:pPr>
      <w:r w:rsidRPr="00D3669E">
        <w:rPr>
          <w:noProof/>
        </w:rPr>
        <w:drawing>
          <wp:inline distT="0" distB="0" distL="0" distR="0" wp14:anchorId="7CBA73D1" wp14:editId="17FA166F">
            <wp:extent cx="4320000" cy="2696038"/>
            <wp:effectExtent l="0" t="0" r="444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0000" cy="2696038"/>
                    </a:xfrm>
                    <a:prstGeom prst="rect">
                      <a:avLst/>
                    </a:prstGeom>
                  </pic:spPr>
                </pic:pic>
              </a:graphicData>
            </a:graphic>
          </wp:inline>
        </w:drawing>
      </w:r>
    </w:p>
    <w:p w14:paraId="1EB58714" w14:textId="77777777" w:rsidR="00426C44" w:rsidRPr="00D3669E" w:rsidRDefault="00426C44" w:rsidP="00852593">
      <w:pPr>
        <w:pStyle w:val="014"/>
      </w:pPr>
      <w:r w:rsidRPr="00D3669E">
        <w:rPr>
          <w:rFonts w:hint="eastAsia"/>
        </w:rPr>
        <w:t>图</w:t>
      </w:r>
      <w:r w:rsidRPr="00D3669E">
        <w:rPr>
          <w:rFonts w:hint="eastAsia"/>
        </w:rPr>
        <w:t>2-</w:t>
      </w:r>
      <w:r w:rsidRPr="00D3669E">
        <w:t>11</w:t>
      </w:r>
      <w:r w:rsidRPr="00D3669E">
        <w:rPr>
          <w:rFonts w:hint="eastAsia"/>
        </w:rPr>
        <w:t>（</w:t>
      </w:r>
      <w:r w:rsidRPr="00D3669E">
        <w:rPr>
          <w:rFonts w:hint="eastAsia"/>
        </w:rPr>
        <w:t>c</w:t>
      </w:r>
      <w:r w:rsidRPr="00D3669E">
        <w:rPr>
          <w:rFonts w:hint="eastAsia"/>
        </w:rPr>
        <w:t>）</w:t>
      </w:r>
      <w:r w:rsidRPr="00D3669E">
        <w:rPr>
          <w:rFonts w:hint="eastAsia"/>
        </w:rPr>
        <w:t xml:space="preserve"> </w:t>
      </w:r>
      <w:r w:rsidRPr="00D3669E">
        <w:t xml:space="preserve"> 9411#</w:t>
      </w:r>
      <w:r w:rsidRPr="00D3669E">
        <w:rPr>
          <w:rFonts w:hint="eastAsia"/>
        </w:rPr>
        <w:t>测风塔代表湍流曲线</w:t>
      </w:r>
    </w:p>
    <w:p w14:paraId="350BDE0A" w14:textId="77777777" w:rsidR="00426C44" w:rsidRPr="00D3669E" w:rsidRDefault="00426C44" w:rsidP="00C129B3">
      <w:pPr>
        <w:pStyle w:val="01maintext"/>
      </w:pPr>
      <w:r w:rsidRPr="00D3669E">
        <w:rPr>
          <w:rFonts w:hint="eastAsia"/>
        </w:rPr>
        <w:t>由图</w:t>
      </w:r>
      <w:r w:rsidRPr="00D3669E">
        <w:rPr>
          <w:rFonts w:hint="eastAsia"/>
        </w:rPr>
        <w:t>2-</w:t>
      </w:r>
      <w:r w:rsidRPr="00D3669E">
        <w:t>6</w:t>
      </w:r>
      <w:r w:rsidRPr="00D3669E">
        <w:rPr>
          <w:rFonts w:hint="eastAsia"/>
        </w:rPr>
        <w:t>可知，测风塔在不同风速段下的湍流强度随着风速的增加而减小。参照</w:t>
      </w:r>
      <w:r w:rsidRPr="00D3669E">
        <w:t>IEC 61400-1</w:t>
      </w:r>
      <w:r w:rsidRPr="00D3669E">
        <w:t>第三版标准，</w:t>
      </w:r>
      <w:r w:rsidRPr="00D3669E">
        <w:rPr>
          <w:rFonts w:hint="eastAsia"/>
        </w:rPr>
        <w:t>9</w:t>
      </w:r>
      <w:r w:rsidRPr="00D3669E">
        <w:t>406</w:t>
      </w:r>
      <w:r w:rsidRPr="00D3669E">
        <w:rPr>
          <w:rFonts w:hint="eastAsia"/>
        </w:rPr>
        <w:t>#</w:t>
      </w:r>
      <w:r w:rsidRPr="00D3669E">
        <w:rPr>
          <w:rFonts w:hint="eastAsia"/>
        </w:rPr>
        <w:t>、</w:t>
      </w:r>
      <w:r w:rsidRPr="00D3669E">
        <w:rPr>
          <w:rFonts w:hint="eastAsia"/>
        </w:rPr>
        <w:t>9</w:t>
      </w:r>
      <w:r w:rsidRPr="00D3669E">
        <w:t>411</w:t>
      </w:r>
      <w:r w:rsidRPr="00D3669E">
        <w:rPr>
          <w:rFonts w:hint="eastAsia"/>
        </w:rPr>
        <w:t>#</w:t>
      </w:r>
      <w:r w:rsidRPr="00D3669E">
        <w:rPr>
          <w:rFonts w:hint="eastAsia"/>
        </w:rPr>
        <w:t>测风塔处湍流强度满足</w:t>
      </w:r>
      <w:r w:rsidRPr="00D3669E">
        <w:t>C</w:t>
      </w:r>
      <w:r w:rsidRPr="00D3669E">
        <w:rPr>
          <w:rFonts w:hint="eastAsia"/>
        </w:rPr>
        <w:t>类标准。</w:t>
      </w:r>
      <w:r w:rsidRPr="00D3669E">
        <w:rPr>
          <w:rFonts w:hint="eastAsia"/>
        </w:rPr>
        <w:t>9</w:t>
      </w:r>
      <w:r w:rsidRPr="00D3669E">
        <w:t>410</w:t>
      </w:r>
      <w:r w:rsidRPr="00D3669E">
        <w:rPr>
          <w:rFonts w:hint="eastAsia"/>
        </w:rPr>
        <w:t>#</w:t>
      </w:r>
      <w:r w:rsidRPr="00D3669E">
        <w:rPr>
          <w:rFonts w:hint="eastAsia"/>
        </w:rPr>
        <w:t>测风塔处湍流强度满足</w:t>
      </w:r>
      <w:r w:rsidRPr="00D3669E">
        <w:t>B</w:t>
      </w:r>
      <w:r w:rsidRPr="00D3669E">
        <w:rPr>
          <w:rFonts w:hint="eastAsia"/>
        </w:rPr>
        <w:t>类标准</w:t>
      </w:r>
      <w:r w:rsidRPr="00D3669E">
        <w:t>。</w:t>
      </w:r>
    </w:p>
    <w:p w14:paraId="2351EA58" w14:textId="77777777" w:rsidR="00426C44" w:rsidRPr="00D3669E" w:rsidRDefault="00426C44" w:rsidP="008702F3">
      <w:pPr>
        <w:pStyle w:val="3"/>
        <w:spacing w:before="163" w:after="163"/>
      </w:pPr>
      <w:r w:rsidRPr="00D3669E">
        <w:rPr>
          <w:rFonts w:hint="eastAsia"/>
        </w:rPr>
        <w:t>2.</w:t>
      </w:r>
      <w:r w:rsidRPr="00D3669E">
        <w:t xml:space="preserve">4.3 </w:t>
      </w:r>
      <w:r w:rsidRPr="00D3669E">
        <w:rPr>
          <w:rFonts w:hint="eastAsia"/>
        </w:rPr>
        <w:t>极端风速</w:t>
      </w:r>
    </w:p>
    <w:p w14:paraId="1897FB1A" w14:textId="77777777" w:rsidR="00426C44" w:rsidRPr="00D3669E" w:rsidRDefault="00426C44" w:rsidP="00C129B3">
      <w:pPr>
        <w:pStyle w:val="01maintext"/>
      </w:pPr>
      <w:r w:rsidRPr="00D3669E">
        <w:rPr>
          <w:rFonts w:hint="eastAsia"/>
        </w:rPr>
        <w:t>（</w:t>
      </w:r>
      <w:r w:rsidRPr="00D3669E">
        <w:rPr>
          <w:rFonts w:hint="eastAsia"/>
        </w:rPr>
        <w:t>1</w:t>
      </w:r>
      <w:r w:rsidRPr="00D3669E">
        <w:rPr>
          <w:rFonts w:hint="eastAsia"/>
        </w:rPr>
        <w:t>）采用</w:t>
      </w:r>
      <w:r w:rsidRPr="00D3669E">
        <w:rPr>
          <w:rFonts w:hint="eastAsia"/>
        </w:rPr>
        <w:t>I</w:t>
      </w:r>
      <w:r w:rsidRPr="00D3669E">
        <w:t>EC</w:t>
      </w:r>
      <w:r w:rsidRPr="00D3669E">
        <w:rPr>
          <w:rFonts w:hint="eastAsia"/>
        </w:rPr>
        <w:t>规定的风机设计风速反推</w:t>
      </w:r>
    </w:p>
    <w:p w14:paraId="1988D2B7" w14:textId="77777777" w:rsidR="00426C44" w:rsidRPr="00D3669E" w:rsidRDefault="00426C44" w:rsidP="00C129B3">
      <w:pPr>
        <w:pStyle w:val="01maintext"/>
      </w:pPr>
      <w:r w:rsidRPr="00D3669E">
        <w:rPr>
          <w:rFonts w:hint="eastAsia"/>
        </w:rPr>
        <w:t>根据</w:t>
      </w:r>
      <w:r w:rsidRPr="00D3669E">
        <w:rPr>
          <w:rFonts w:hint="eastAsia"/>
        </w:rPr>
        <w:t>I</w:t>
      </w:r>
      <w:r w:rsidRPr="00D3669E">
        <w:t>EC61400</w:t>
      </w:r>
      <w:r w:rsidRPr="00D3669E">
        <w:t>（</w:t>
      </w:r>
      <w:r w:rsidRPr="00D3669E">
        <w:t>2005</w:t>
      </w:r>
      <w:r w:rsidRPr="00D3669E">
        <w:t>）</w:t>
      </w:r>
      <w:r w:rsidRPr="00D3669E">
        <w:rPr>
          <w:rFonts w:hint="eastAsia"/>
        </w:rPr>
        <w:t>风速分布模型规定的年平均风速与</w:t>
      </w:r>
      <w:r w:rsidRPr="00D3669E">
        <w:rPr>
          <w:rFonts w:hint="eastAsia"/>
        </w:rPr>
        <w:t>50</w:t>
      </w:r>
      <w:r w:rsidRPr="00D3669E">
        <w:rPr>
          <w:rFonts w:hint="eastAsia"/>
        </w:rPr>
        <w:t>年一遇</w:t>
      </w:r>
      <w:r w:rsidRPr="00D3669E">
        <w:rPr>
          <w:rFonts w:hint="eastAsia"/>
        </w:rPr>
        <w:t>10min</w:t>
      </w:r>
      <w:r w:rsidRPr="00D3669E">
        <w:rPr>
          <w:rFonts w:hint="eastAsia"/>
        </w:rPr>
        <w:t>平均最大风速之间的相关关系，即：</w:t>
      </w:r>
    </w:p>
    <w:p w14:paraId="310867C9" w14:textId="77777777" w:rsidR="00426C44" w:rsidRPr="00D3669E" w:rsidRDefault="00426C44" w:rsidP="00C129B3">
      <w:pPr>
        <w:pStyle w:val="01maintext"/>
      </w:pPr>
      <w:r w:rsidRPr="00D3669E">
        <w:lastRenderedPageBreak/>
        <w:t>V</w:t>
      </w:r>
      <w:r w:rsidRPr="00D3669E">
        <w:rPr>
          <w:vertAlign w:val="subscript"/>
        </w:rPr>
        <w:t>ave</w:t>
      </w:r>
      <w:r w:rsidRPr="00D3669E">
        <w:t>=0.2V</w:t>
      </w:r>
      <w:r w:rsidRPr="00D3669E">
        <w:rPr>
          <w:vertAlign w:val="subscript"/>
        </w:rPr>
        <w:t>ref</w:t>
      </w:r>
    </w:p>
    <w:p w14:paraId="2A82516E" w14:textId="77777777" w:rsidR="00426C44" w:rsidRPr="00D3669E" w:rsidRDefault="00426C44" w:rsidP="00C129B3">
      <w:pPr>
        <w:pStyle w:val="01maintext"/>
      </w:pPr>
      <w:r w:rsidRPr="00D3669E">
        <w:rPr>
          <w:rFonts w:hint="eastAsia"/>
        </w:rPr>
        <w:t>其中，</w:t>
      </w:r>
      <w:r w:rsidRPr="00D3669E">
        <w:rPr>
          <w:rFonts w:hint="eastAsia"/>
        </w:rPr>
        <w:t xml:space="preserve"> </w:t>
      </w:r>
    </w:p>
    <w:p w14:paraId="647AA068" w14:textId="77777777" w:rsidR="00426C44" w:rsidRPr="00D3669E" w:rsidRDefault="00426C44" w:rsidP="00C129B3">
      <w:pPr>
        <w:pStyle w:val="01maintext"/>
      </w:pPr>
      <w:r w:rsidRPr="00D3669E">
        <w:rPr>
          <w:i/>
        </w:rPr>
        <w:t>V</w:t>
      </w:r>
      <w:r w:rsidRPr="00D3669E">
        <w:rPr>
          <w:rFonts w:hint="eastAsia"/>
          <w:i/>
          <w:vertAlign w:val="subscript"/>
        </w:rPr>
        <w:t>ave</w:t>
      </w:r>
      <w:r w:rsidRPr="00D3669E">
        <w:rPr>
          <w:rFonts w:hint="eastAsia"/>
        </w:rPr>
        <w:t>：风电场的年平均风速，</w:t>
      </w:r>
    </w:p>
    <w:p w14:paraId="4F689F81" w14:textId="77777777" w:rsidR="00426C44" w:rsidRPr="00D3669E" w:rsidRDefault="00426C44" w:rsidP="00C129B3">
      <w:pPr>
        <w:pStyle w:val="01maintext"/>
      </w:pPr>
      <w:r w:rsidRPr="00D3669E">
        <w:rPr>
          <w:rFonts w:hint="eastAsia"/>
          <w:i/>
        </w:rPr>
        <w:t>V</w:t>
      </w:r>
      <w:r w:rsidRPr="00D3669E">
        <w:rPr>
          <w:rFonts w:hint="eastAsia"/>
          <w:i/>
          <w:vertAlign w:val="subscript"/>
        </w:rPr>
        <w:t>ref</w:t>
      </w:r>
      <w:r w:rsidRPr="00D3669E">
        <w:rPr>
          <w:rFonts w:hint="eastAsia"/>
        </w:rPr>
        <w:t>：参考风速；</w:t>
      </w:r>
    </w:p>
    <w:p w14:paraId="7BBBFD03" w14:textId="77777777" w:rsidR="00426C44" w:rsidRPr="00D3669E" w:rsidRDefault="00426C44" w:rsidP="00C129B3">
      <w:pPr>
        <w:pStyle w:val="01maintext"/>
      </w:pPr>
      <w:r w:rsidRPr="00D3669E">
        <w:rPr>
          <w:rFonts w:hint="eastAsia"/>
        </w:rPr>
        <w:t>本风电场</w:t>
      </w:r>
      <w:r w:rsidRPr="00D3669E">
        <w:t>9406</w:t>
      </w:r>
      <w:r w:rsidRPr="00D3669E">
        <w:rPr>
          <w:rFonts w:hint="eastAsia"/>
        </w:rPr>
        <w:t>#</w:t>
      </w:r>
      <w:r w:rsidRPr="00D3669E">
        <w:rPr>
          <w:rFonts w:hint="eastAsia"/>
        </w:rPr>
        <w:t>、</w:t>
      </w:r>
      <w:r w:rsidRPr="00D3669E">
        <w:rPr>
          <w:rFonts w:hint="eastAsia"/>
        </w:rPr>
        <w:t>9</w:t>
      </w:r>
      <w:r w:rsidRPr="00D3669E">
        <w:t>410</w:t>
      </w:r>
      <w:r w:rsidRPr="00D3669E">
        <w:rPr>
          <w:rFonts w:hint="eastAsia"/>
        </w:rPr>
        <w:t>#</w:t>
      </w:r>
      <w:r w:rsidRPr="00D3669E">
        <w:rPr>
          <w:rFonts w:hint="eastAsia"/>
        </w:rPr>
        <w:t>、</w:t>
      </w:r>
      <w:r w:rsidRPr="00D3669E">
        <w:rPr>
          <w:rFonts w:hint="eastAsia"/>
        </w:rPr>
        <w:t>9</w:t>
      </w:r>
      <w:r w:rsidRPr="00D3669E">
        <w:t>411</w:t>
      </w:r>
      <w:r w:rsidRPr="00D3669E">
        <w:rPr>
          <w:rFonts w:hint="eastAsia"/>
        </w:rPr>
        <w:t>#</w:t>
      </w:r>
      <w:r w:rsidRPr="00D3669E">
        <w:rPr>
          <w:rFonts w:hint="eastAsia"/>
        </w:rPr>
        <w:t>测风塔</w:t>
      </w:r>
      <w:r w:rsidRPr="00D3669E">
        <w:t>90</w:t>
      </w:r>
      <w:r w:rsidRPr="00D3669E">
        <w:rPr>
          <w:rFonts w:hint="eastAsia"/>
        </w:rPr>
        <w:t>米高度的年平均风速分别为</w:t>
      </w:r>
      <w:r w:rsidRPr="00D3669E">
        <w:t>6.29m/s</w:t>
      </w:r>
      <w:r w:rsidRPr="00D3669E">
        <w:rPr>
          <w:rFonts w:hint="eastAsia"/>
        </w:rPr>
        <w:t>、</w:t>
      </w:r>
      <w:r w:rsidRPr="00D3669E">
        <w:rPr>
          <w:rFonts w:hint="eastAsia"/>
        </w:rPr>
        <w:t>5</w:t>
      </w:r>
      <w:r w:rsidRPr="00D3669E">
        <w:t>.65m/s</w:t>
      </w:r>
      <w:r w:rsidRPr="00D3669E">
        <w:rPr>
          <w:rFonts w:hint="eastAsia"/>
        </w:rPr>
        <w:t>、</w:t>
      </w:r>
      <w:r w:rsidRPr="00D3669E">
        <w:rPr>
          <w:rFonts w:hint="eastAsia"/>
        </w:rPr>
        <w:t>5</w:t>
      </w:r>
      <w:r w:rsidRPr="00D3669E">
        <w:t>.78m/s</w:t>
      </w:r>
      <w:r w:rsidRPr="00D3669E">
        <w:rPr>
          <w:rFonts w:hint="eastAsia"/>
        </w:rPr>
        <w:t>，按上式推算得到</w:t>
      </w:r>
      <w:r w:rsidRPr="00D3669E">
        <w:rPr>
          <w:rFonts w:hint="eastAsia"/>
        </w:rPr>
        <w:t>50</w:t>
      </w:r>
      <w:r w:rsidRPr="00D3669E">
        <w:rPr>
          <w:rFonts w:hint="eastAsia"/>
        </w:rPr>
        <w:t>年一遇</w:t>
      </w:r>
      <w:r w:rsidRPr="00D3669E">
        <w:rPr>
          <w:rFonts w:hint="eastAsia"/>
        </w:rPr>
        <w:t>10min</w:t>
      </w:r>
      <w:r w:rsidRPr="00D3669E">
        <w:rPr>
          <w:rFonts w:hint="eastAsia"/>
        </w:rPr>
        <w:t>平均最大风速为</w:t>
      </w:r>
      <w:r w:rsidRPr="00D3669E">
        <w:t>31.45</w:t>
      </w:r>
      <w:r w:rsidRPr="00D3669E">
        <w:rPr>
          <w:rFonts w:hint="eastAsia"/>
        </w:rPr>
        <w:t>m/s</w:t>
      </w:r>
      <w:r w:rsidRPr="00D3669E">
        <w:rPr>
          <w:rFonts w:hint="eastAsia"/>
        </w:rPr>
        <w:t>、</w:t>
      </w:r>
      <w:r w:rsidRPr="00D3669E">
        <w:rPr>
          <w:rFonts w:hint="eastAsia"/>
        </w:rPr>
        <w:t>2</w:t>
      </w:r>
      <w:r w:rsidRPr="00D3669E">
        <w:t>8.25m/s</w:t>
      </w:r>
      <w:r w:rsidRPr="00D3669E">
        <w:rPr>
          <w:rFonts w:hint="eastAsia"/>
        </w:rPr>
        <w:t>、</w:t>
      </w:r>
      <w:r w:rsidRPr="00D3669E">
        <w:rPr>
          <w:rFonts w:hint="eastAsia"/>
        </w:rPr>
        <w:t>2</w:t>
      </w:r>
      <w:r w:rsidRPr="00D3669E">
        <w:t>8.9m/s</w:t>
      </w:r>
      <w:r w:rsidRPr="00D3669E">
        <w:rPr>
          <w:rFonts w:hint="eastAsia"/>
        </w:rPr>
        <w:t>。</w:t>
      </w:r>
    </w:p>
    <w:p w14:paraId="75E66488" w14:textId="77777777" w:rsidR="00426C44" w:rsidRPr="00D3669E" w:rsidRDefault="00426C44" w:rsidP="00C129B3">
      <w:pPr>
        <w:pStyle w:val="01maintext"/>
      </w:pPr>
      <w:r w:rsidRPr="00D3669E">
        <w:rPr>
          <w:rFonts w:hint="eastAsia"/>
        </w:rPr>
        <w:t>（</w:t>
      </w:r>
      <w:r w:rsidRPr="00D3669E">
        <w:rPr>
          <w:rFonts w:hint="eastAsia"/>
        </w:rPr>
        <w:t>2</w:t>
      </w:r>
      <w:r w:rsidRPr="00D3669E">
        <w:rPr>
          <w:rFonts w:hint="eastAsia"/>
        </w:rPr>
        <w:t>）</w:t>
      </w:r>
      <w:r w:rsidRPr="00D3669E">
        <w:t>采用</w:t>
      </w:r>
      <w:r w:rsidRPr="00D3669E">
        <w:t>IEC</w:t>
      </w:r>
      <w:r w:rsidRPr="00D3669E">
        <w:t>规定的年最大风速反推</w:t>
      </w:r>
    </w:p>
    <w:p w14:paraId="22ABACC5" w14:textId="77777777" w:rsidR="00426C44" w:rsidRPr="00D3669E" w:rsidRDefault="00426C44" w:rsidP="00C129B3">
      <w:pPr>
        <w:pStyle w:val="01maintext"/>
      </w:pPr>
      <w:r w:rsidRPr="00D3669E">
        <w:t>根据</w:t>
      </w:r>
      <w:r w:rsidRPr="00D3669E">
        <w:t>IEC61400</w:t>
      </w:r>
      <w:r w:rsidRPr="00D3669E">
        <w:t>（</w:t>
      </w:r>
      <w:r w:rsidRPr="00D3669E">
        <w:t>2005</w:t>
      </w:r>
      <w:r w:rsidRPr="00D3669E">
        <w:t>）极端风速模型规定的重现期为</w:t>
      </w:r>
      <w:r w:rsidRPr="00D3669E">
        <w:t>1</w:t>
      </w:r>
      <w:r w:rsidRPr="00D3669E">
        <w:t>年的</w:t>
      </w:r>
      <w:r w:rsidRPr="00D3669E">
        <w:t>10min</w:t>
      </w:r>
      <w:r w:rsidRPr="00D3669E">
        <w:t>最大风速与</w:t>
      </w:r>
      <w:r w:rsidRPr="00D3669E">
        <w:t>50</w:t>
      </w:r>
      <w:r w:rsidRPr="00D3669E">
        <w:t>年一遇</w:t>
      </w:r>
      <w:r w:rsidRPr="00D3669E">
        <w:t>10min</w:t>
      </w:r>
      <w:r w:rsidRPr="00D3669E">
        <w:t>平均最大风速之间的相关关系。即：</w:t>
      </w:r>
    </w:p>
    <w:p w14:paraId="2F0FC2AE" w14:textId="77777777" w:rsidR="00426C44" w:rsidRPr="00D3669E" w:rsidRDefault="00426C44" w:rsidP="00C129B3">
      <w:pPr>
        <w:pStyle w:val="01maintext"/>
      </w:pPr>
      <w:r w:rsidRPr="00D3669E">
        <w:rPr>
          <w:i/>
        </w:rPr>
        <w:t>V</w:t>
      </w:r>
      <w:r w:rsidRPr="00D3669E">
        <w:rPr>
          <w:i/>
          <w:vertAlign w:val="subscript"/>
        </w:rPr>
        <w:t>1</w:t>
      </w:r>
      <w:r w:rsidRPr="00D3669E">
        <w:t>（</w:t>
      </w:r>
      <w:r w:rsidRPr="00D3669E">
        <w:t>z</w:t>
      </w:r>
      <w:r w:rsidRPr="00D3669E">
        <w:t>）</w:t>
      </w:r>
      <w:r w:rsidRPr="00D3669E">
        <w:t>=0.8</w:t>
      </w:r>
      <w:r w:rsidRPr="00D3669E">
        <w:rPr>
          <w:i/>
        </w:rPr>
        <w:t>V</w:t>
      </w:r>
      <w:r w:rsidRPr="00D3669E">
        <w:rPr>
          <w:i/>
          <w:vertAlign w:val="subscript"/>
        </w:rPr>
        <w:t>50</w:t>
      </w:r>
      <w:r w:rsidRPr="00D3669E">
        <w:t>（</w:t>
      </w:r>
      <w:r w:rsidRPr="00D3669E">
        <w:t>z</w:t>
      </w:r>
      <w:r w:rsidRPr="00D3669E">
        <w:t>）</w:t>
      </w:r>
    </w:p>
    <w:p w14:paraId="0AAC6122" w14:textId="77777777" w:rsidR="00426C44" w:rsidRPr="00D3669E" w:rsidRDefault="00426C44" w:rsidP="00C129B3">
      <w:pPr>
        <w:pStyle w:val="01maintext"/>
      </w:pPr>
      <w:r w:rsidRPr="00D3669E">
        <w:t>其中</w:t>
      </w:r>
      <w:r w:rsidRPr="00D3669E">
        <w:rPr>
          <w:rFonts w:hint="eastAsia"/>
        </w:rPr>
        <w:t>：</w:t>
      </w:r>
    </w:p>
    <w:p w14:paraId="1217199D" w14:textId="77777777" w:rsidR="00426C44" w:rsidRPr="00D3669E" w:rsidRDefault="00426C44" w:rsidP="00C129B3">
      <w:pPr>
        <w:pStyle w:val="01maintext"/>
      </w:pPr>
      <w:r w:rsidRPr="00D3669E">
        <w:rPr>
          <w:i/>
        </w:rPr>
        <w:t>V</w:t>
      </w:r>
      <w:r w:rsidRPr="00D3669E">
        <w:rPr>
          <w:i/>
          <w:vertAlign w:val="subscript"/>
        </w:rPr>
        <w:t>1</w:t>
      </w:r>
      <w:r w:rsidRPr="00D3669E">
        <w:rPr>
          <w:rFonts w:hint="eastAsia"/>
        </w:rPr>
        <w:t>：</w:t>
      </w:r>
      <w:r w:rsidRPr="00D3669E">
        <w:t>重现期为</w:t>
      </w:r>
      <w:r w:rsidRPr="00D3669E">
        <w:rPr>
          <w:rFonts w:hint="eastAsia"/>
        </w:rPr>
        <w:t>1</w:t>
      </w:r>
      <w:r w:rsidRPr="00D3669E">
        <w:rPr>
          <w:rFonts w:hint="eastAsia"/>
        </w:rPr>
        <w:t>年的</w:t>
      </w:r>
      <w:r w:rsidRPr="00D3669E">
        <w:rPr>
          <w:rFonts w:hint="eastAsia"/>
        </w:rPr>
        <w:t>10min</w:t>
      </w:r>
      <w:r w:rsidRPr="00D3669E">
        <w:rPr>
          <w:rFonts w:hint="eastAsia"/>
        </w:rPr>
        <w:t>平均最大风速；</w:t>
      </w:r>
    </w:p>
    <w:p w14:paraId="1B3E61B9" w14:textId="77777777" w:rsidR="00426C44" w:rsidRPr="00D3669E" w:rsidRDefault="00426C44" w:rsidP="00C129B3">
      <w:pPr>
        <w:pStyle w:val="01maintext"/>
      </w:pPr>
      <w:r w:rsidRPr="00D3669E">
        <w:rPr>
          <w:i/>
        </w:rPr>
        <w:t>V</w:t>
      </w:r>
      <w:r w:rsidRPr="00D3669E">
        <w:rPr>
          <w:i/>
          <w:vertAlign w:val="subscript"/>
        </w:rPr>
        <w:t>50</w:t>
      </w:r>
      <w:r w:rsidRPr="00D3669E">
        <w:rPr>
          <w:rFonts w:hint="eastAsia"/>
        </w:rPr>
        <w:t>：</w:t>
      </w:r>
      <w:r w:rsidRPr="00D3669E">
        <w:t>重现期为</w:t>
      </w:r>
      <w:r w:rsidRPr="00D3669E">
        <w:t>50</w:t>
      </w:r>
      <w:r w:rsidRPr="00D3669E">
        <w:rPr>
          <w:rFonts w:hint="eastAsia"/>
        </w:rPr>
        <w:t>年的</w:t>
      </w:r>
      <w:r w:rsidRPr="00D3669E">
        <w:rPr>
          <w:rFonts w:hint="eastAsia"/>
        </w:rPr>
        <w:t>10min</w:t>
      </w:r>
      <w:r w:rsidRPr="00D3669E">
        <w:rPr>
          <w:rFonts w:hint="eastAsia"/>
        </w:rPr>
        <w:t>平均最大风速</w:t>
      </w:r>
    </w:p>
    <w:p w14:paraId="4337A6D6" w14:textId="77777777" w:rsidR="00426C44" w:rsidRPr="00D3669E" w:rsidRDefault="00426C44" w:rsidP="00C129B3">
      <w:pPr>
        <w:pStyle w:val="01maintext"/>
      </w:pPr>
      <w:r w:rsidRPr="00D3669E">
        <w:t>本风电场</w:t>
      </w:r>
      <w:r w:rsidRPr="00D3669E">
        <w:t>9406</w:t>
      </w:r>
      <w:r w:rsidRPr="00D3669E">
        <w:rPr>
          <w:rFonts w:hint="eastAsia"/>
        </w:rPr>
        <w:t>#</w:t>
      </w:r>
      <w:r w:rsidRPr="00D3669E">
        <w:rPr>
          <w:rFonts w:hint="eastAsia"/>
        </w:rPr>
        <w:t>、</w:t>
      </w:r>
      <w:r w:rsidRPr="00D3669E">
        <w:rPr>
          <w:rFonts w:hint="eastAsia"/>
        </w:rPr>
        <w:t>9</w:t>
      </w:r>
      <w:r w:rsidRPr="00D3669E">
        <w:t>410</w:t>
      </w:r>
      <w:r w:rsidRPr="00D3669E">
        <w:rPr>
          <w:rFonts w:hint="eastAsia"/>
        </w:rPr>
        <w:t>#</w:t>
      </w:r>
      <w:r w:rsidRPr="00D3669E">
        <w:rPr>
          <w:rFonts w:hint="eastAsia"/>
        </w:rPr>
        <w:t>、</w:t>
      </w:r>
      <w:r w:rsidRPr="00D3669E">
        <w:rPr>
          <w:rFonts w:hint="eastAsia"/>
        </w:rPr>
        <w:t>9</w:t>
      </w:r>
      <w:r w:rsidRPr="00D3669E">
        <w:t>411</w:t>
      </w:r>
      <w:r w:rsidRPr="00D3669E">
        <w:rPr>
          <w:rFonts w:hint="eastAsia"/>
        </w:rPr>
        <w:t>#</w:t>
      </w:r>
      <w:r w:rsidRPr="00D3669E">
        <w:rPr>
          <w:rFonts w:hint="eastAsia"/>
        </w:rPr>
        <w:t>测风塔</w:t>
      </w:r>
      <w:r w:rsidRPr="00D3669E">
        <w:t>8</w:t>
      </w:r>
      <w:r w:rsidRPr="00D3669E">
        <w:rPr>
          <w:rFonts w:hint="eastAsia"/>
        </w:rPr>
        <w:t>0</w:t>
      </w:r>
      <w:r w:rsidRPr="00D3669E">
        <w:rPr>
          <w:rFonts w:hint="eastAsia"/>
        </w:rPr>
        <w:t>米高度</w:t>
      </w:r>
      <w:r w:rsidRPr="00D3669E">
        <w:t>10min</w:t>
      </w:r>
      <w:r w:rsidRPr="00D3669E">
        <w:rPr>
          <w:rFonts w:hint="eastAsia"/>
        </w:rPr>
        <w:t>实测</w:t>
      </w:r>
      <w:r w:rsidRPr="00D3669E">
        <w:t>最大风速分别为</w:t>
      </w:r>
      <w:r w:rsidRPr="00D3669E">
        <w:t>22m/s</w:t>
      </w:r>
      <w:r w:rsidRPr="00D3669E">
        <w:rPr>
          <w:rFonts w:hint="eastAsia"/>
        </w:rPr>
        <w:t>、</w:t>
      </w:r>
      <w:r w:rsidRPr="00D3669E">
        <w:rPr>
          <w:rFonts w:hint="eastAsia"/>
        </w:rPr>
        <w:t>1</w:t>
      </w:r>
      <w:r w:rsidRPr="00D3669E">
        <w:t>9.9m/s</w:t>
      </w:r>
      <w:r w:rsidRPr="00D3669E">
        <w:rPr>
          <w:rFonts w:hint="eastAsia"/>
        </w:rPr>
        <w:t>、</w:t>
      </w:r>
      <w:r w:rsidRPr="00D3669E">
        <w:rPr>
          <w:rFonts w:hint="eastAsia"/>
        </w:rPr>
        <w:t>2</w:t>
      </w:r>
      <w:r w:rsidRPr="00D3669E">
        <w:t>2.3m/s</w:t>
      </w:r>
      <w:r w:rsidRPr="00D3669E">
        <w:t>，按</w:t>
      </w:r>
      <w:r w:rsidRPr="00D3669E">
        <w:rPr>
          <w:rFonts w:hint="eastAsia"/>
        </w:rPr>
        <w:t>上式</w:t>
      </w:r>
      <w:r w:rsidRPr="00D3669E">
        <w:t>推算得到</w:t>
      </w:r>
      <w:r w:rsidRPr="00D3669E">
        <w:t>80</w:t>
      </w:r>
      <w:r w:rsidRPr="00D3669E">
        <w:rPr>
          <w:rFonts w:hint="eastAsia"/>
        </w:rPr>
        <w:t>米高度</w:t>
      </w:r>
      <w:r w:rsidRPr="00D3669E">
        <w:t>50</w:t>
      </w:r>
      <w:r w:rsidRPr="00D3669E">
        <w:t>年一遇</w:t>
      </w:r>
      <w:r w:rsidRPr="00D3669E">
        <w:t>10min</w:t>
      </w:r>
      <w:r w:rsidRPr="00D3669E">
        <w:t>平均最大风速</w:t>
      </w:r>
      <w:r w:rsidRPr="00D3669E">
        <w:rPr>
          <w:rFonts w:hint="eastAsia"/>
        </w:rPr>
        <w:t>分别</w:t>
      </w:r>
      <w:r w:rsidRPr="00D3669E">
        <w:t>为</w:t>
      </w:r>
      <w:r w:rsidRPr="00D3669E">
        <w:rPr>
          <w:rFonts w:hint="eastAsia"/>
        </w:rPr>
        <w:t>2</w:t>
      </w:r>
      <w:r w:rsidRPr="00D3669E">
        <w:t>7.5</w:t>
      </w:r>
      <w:r w:rsidRPr="00D3669E">
        <w:rPr>
          <w:rFonts w:hint="eastAsia"/>
        </w:rPr>
        <w:t>m/s</w:t>
      </w:r>
      <w:r w:rsidRPr="00D3669E">
        <w:rPr>
          <w:rFonts w:hint="eastAsia"/>
        </w:rPr>
        <w:t>、</w:t>
      </w:r>
      <w:r w:rsidRPr="00D3669E">
        <w:rPr>
          <w:rFonts w:hint="eastAsia"/>
        </w:rPr>
        <w:t>2</w:t>
      </w:r>
      <w:r w:rsidRPr="00D3669E">
        <w:t>4.86m/s</w:t>
      </w:r>
      <w:r w:rsidRPr="00D3669E">
        <w:rPr>
          <w:rFonts w:hint="eastAsia"/>
        </w:rPr>
        <w:t>、</w:t>
      </w:r>
      <w:r w:rsidRPr="00D3669E">
        <w:rPr>
          <w:rFonts w:hint="eastAsia"/>
        </w:rPr>
        <w:t>2</w:t>
      </w:r>
      <w:r w:rsidRPr="00D3669E">
        <w:t>7.88m/s</w:t>
      </w:r>
      <w:r w:rsidRPr="00D3669E">
        <w:rPr>
          <w:rFonts w:hint="eastAsia"/>
        </w:rPr>
        <w:t>，根据风切变推算</w:t>
      </w:r>
      <w:r w:rsidRPr="00D3669E">
        <w:t>9406</w:t>
      </w:r>
      <w:r w:rsidRPr="00D3669E">
        <w:rPr>
          <w:rFonts w:hint="eastAsia"/>
        </w:rPr>
        <w:t>#</w:t>
      </w:r>
      <w:r w:rsidRPr="00D3669E">
        <w:rPr>
          <w:rFonts w:hint="eastAsia"/>
        </w:rPr>
        <w:t>、</w:t>
      </w:r>
      <w:r w:rsidRPr="00D3669E">
        <w:rPr>
          <w:rFonts w:hint="eastAsia"/>
        </w:rPr>
        <w:t>9</w:t>
      </w:r>
      <w:r w:rsidRPr="00D3669E">
        <w:t>410</w:t>
      </w:r>
      <w:r w:rsidRPr="00D3669E">
        <w:rPr>
          <w:rFonts w:hint="eastAsia"/>
        </w:rPr>
        <w:t>#</w:t>
      </w:r>
      <w:r w:rsidRPr="00D3669E">
        <w:rPr>
          <w:rFonts w:hint="eastAsia"/>
        </w:rPr>
        <w:t>、</w:t>
      </w:r>
      <w:r w:rsidRPr="00D3669E">
        <w:rPr>
          <w:rFonts w:hint="eastAsia"/>
        </w:rPr>
        <w:t>9</w:t>
      </w:r>
      <w:r w:rsidRPr="00D3669E">
        <w:t>411</w:t>
      </w:r>
      <w:r w:rsidRPr="00D3669E">
        <w:rPr>
          <w:rFonts w:hint="eastAsia"/>
        </w:rPr>
        <w:t>#</w:t>
      </w:r>
      <w:r w:rsidRPr="00D3669E">
        <w:t>测风塔</w:t>
      </w:r>
      <w:r w:rsidRPr="00D3669E">
        <w:t>90</w:t>
      </w:r>
      <w:r w:rsidRPr="00D3669E">
        <w:t>米高度</w:t>
      </w:r>
      <w:r w:rsidRPr="00D3669E">
        <w:rPr>
          <w:rFonts w:hint="eastAsia"/>
        </w:rPr>
        <w:t>50</w:t>
      </w:r>
      <w:r w:rsidRPr="00D3669E">
        <w:rPr>
          <w:rFonts w:hint="eastAsia"/>
        </w:rPr>
        <w:t>年一遇</w:t>
      </w:r>
      <w:r w:rsidRPr="00D3669E">
        <w:rPr>
          <w:rFonts w:hint="eastAsia"/>
        </w:rPr>
        <w:t>10min</w:t>
      </w:r>
      <w:r w:rsidRPr="00D3669E">
        <w:rPr>
          <w:rFonts w:hint="eastAsia"/>
        </w:rPr>
        <w:t>平均最大风速分别为</w:t>
      </w:r>
      <w:r w:rsidRPr="00D3669E">
        <w:t>27.58</w:t>
      </w:r>
      <w:r w:rsidRPr="00D3669E">
        <w:rPr>
          <w:rFonts w:hint="eastAsia"/>
        </w:rPr>
        <w:t>m/s</w:t>
      </w:r>
      <w:r w:rsidRPr="00D3669E">
        <w:rPr>
          <w:rFonts w:hint="eastAsia"/>
        </w:rPr>
        <w:t>、</w:t>
      </w:r>
      <w:r w:rsidRPr="00D3669E">
        <w:rPr>
          <w:rFonts w:hint="eastAsia"/>
        </w:rPr>
        <w:t>2</w:t>
      </w:r>
      <w:r w:rsidRPr="00D3669E">
        <w:t>5.05m/s</w:t>
      </w:r>
      <w:r w:rsidRPr="00D3669E">
        <w:rPr>
          <w:rFonts w:hint="eastAsia"/>
        </w:rPr>
        <w:t>、</w:t>
      </w:r>
      <w:r w:rsidRPr="00D3669E">
        <w:rPr>
          <w:rFonts w:hint="eastAsia"/>
        </w:rPr>
        <w:t>2</w:t>
      </w:r>
      <w:r w:rsidRPr="00D3669E">
        <w:t>8.09m/s</w:t>
      </w:r>
      <w:r w:rsidRPr="00D3669E">
        <w:rPr>
          <w:rFonts w:hint="eastAsia"/>
        </w:rPr>
        <w:t>。</w:t>
      </w:r>
    </w:p>
    <w:p w14:paraId="49083529" w14:textId="77777777" w:rsidR="00426C44" w:rsidRPr="00D3669E" w:rsidRDefault="00426C44" w:rsidP="00C129B3">
      <w:pPr>
        <w:pStyle w:val="01maintext"/>
      </w:pPr>
      <w:r w:rsidRPr="00D3669E">
        <w:rPr>
          <w:rFonts w:hint="eastAsia"/>
        </w:rPr>
        <w:t>综上所述，为安全起见，选取以上方法中算出的最大风速，得出本风电场</w:t>
      </w:r>
      <w:r w:rsidRPr="00D3669E">
        <w:t>90</w:t>
      </w:r>
      <w:r w:rsidRPr="00D3669E">
        <w:rPr>
          <w:rFonts w:hint="eastAsia"/>
        </w:rPr>
        <w:t>米高度</w:t>
      </w:r>
      <w:r w:rsidRPr="00D3669E">
        <w:rPr>
          <w:rFonts w:hint="eastAsia"/>
        </w:rPr>
        <w:t>50</w:t>
      </w:r>
      <w:r w:rsidRPr="00D3669E">
        <w:rPr>
          <w:rFonts w:hint="eastAsia"/>
        </w:rPr>
        <w:t>年一遇最大风速为</w:t>
      </w:r>
      <w:r w:rsidRPr="00D3669E">
        <w:rPr>
          <w:rFonts w:hint="eastAsia"/>
        </w:rPr>
        <w:t>3</w:t>
      </w:r>
      <w:r w:rsidRPr="00D3669E">
        <w:t>1.45</w:t>
      </w:r>
      <w:r w:rsidRPr="00D3669E">
        <w:rPr>
          <w:rFonts w:hint="eastAsia"/>
        </w:rPr>
        <w:t>m/s</w:t>
      </w:r>
      <w:r w:rsidRPr="00D3669E">
        <w:rPr>
          <w:rFonts w:hint="eastAsia"/>
        </w:rPr>
        <w:t>，推算至标准空气密度下的最大风速为</w:t>
      </w:r>
      <w:r w:rsidRPr="00D3669E">
        <w:t>28.12m/s</w:t>
      </w:r>
      <w:r w:rsidRPr="00D3669E">
        <w:t>。</w:t>
      </w:r>
    </w:p>
    <w:p w14:paraId="5AEC426E" w14:textId="77777777" w:rsidR="00426C44" w:rsidRPr="00D3669E" w:rsidRDefault="00426C44" w:rsidP="00C129B3">
      <w:pPr>
        <w:pStyle w:val="01maintext"/>
      </w:pPr>
      <w:r w:rsidRPr="00D3669E">
        <w:rPr>
          <w:rFonts w:hint="eastAsia"/>
        </w:rPr>
        <w:t>（</w:t>
      </w:r>
      <w:r w:rsidRPr="00D3669E">
        <w:rPr>
          <w:rFonts w:hint="eastAsia"/>
        </w:rPr>
        <w:t>3</w:t>
      </w:r>
      <w:r w:rsidRPr="00D3669E">
        <w:rPr>
          <w:rFonts w:hint="eastAsia"/>
        </w:rPr>
        <w:t>）</w:t>
      </w:r>
      <w:r w:rsidRPr="00D3669E">
        <w:rPr>
          <w:rFonts w:hint="eastAsia"/>
        </w:rPr>
        <w:t>3s</w:t>
      </w:r>
      <w:r w:rsidRPr="00D3669E">
        <w:rPr>
          <w:rFonts w:hint="eastAsia"/>
        </w:rPr>
        <w:t>平均极大风速</w:t>
      </w:r>
    </w:p>
    <w:p w14:paraId="34BD5C50" w14:textId="77777777" w:rsidR="00426C44" w:rsidRPr="00D3669E" w:rsidRDefault="00426C44" w:rsidP="00C129B3">
      <w:pPr>
        <w:pStyle w:val="01maintext"/>
      </w:pPr>
      <w:r w:rsidRPr="00D3669E">
        <w:rPr>
          <w:rFonts w:hint="eastAsia"/>
        </w:rPr>
        <w:t>根据</w:t>
      </w:r>
      <w:r w:rsidRPr="00D3669E">
        <w:rPr>
          <w:rFonts w:hint="eastAsia"/>
        </w:rPr>
        <w:t>IEC61400</w:t>
      </w:r>
      <w:r w:rsidRPr="00D3669E">
        <w:rPr>
          <w:rFonts w:hint="eastAsia"/>
        </w:rPr>
        <w:t>（</w:t>
      </w:r>
      <w:r w:rsidRPr="00D3669E">
        <w:rPr>
          <w:rFonts w:hint="eastAsia"/>
        </w:rPr>
        <w:t>2005</w:t>
      </w:r>
      <w:r w:rsidRPr="00D3669E">
        <w:rPr>
          <w:rFonts w:hint="eastAsia"/>
        </w:rPr>
        <w:t>）规定的</w:t>
      </w:r>
      <w:r w:rsidRPr="00D3669E">
        <w:rPr>
          <w:rFonts w:hint="eastAsia"/>
        </w:rPr>
        <w:t>50</w:t>
      </w:r>
      <w:r w:rsidRPr="00D3669E">
        <w:rPr>
          <w:rFonts w:hint="eastAsia"/>
        </w:rPr>
        <w:t>年一遇</w:t>
      </w:r>
      <w:r w:rsidRPr="00D3669E">
        <w:rPr>
          <w:rFonts w:hint="eastAsia"/>
        </w:rPr>
        <w:t>10min</w:t>
      </w:r>
      <w:r w:rsidRPr="00D3669E">
        <w:rPr>
          <w:rFonts w:hint="eastAsia"/>
        </w:rPr>
        <w:t>平均最大风速与</w:t>
      </w:r>
      <w:r w:rsidRPr="00D3669E">
        <w:rPr>
          <w:rFonts w:hint="eastAsia"/>
        </w:rPr>
        <w:t>50</w:t>
      </w:r>
      <w:r w:rsidRPr="00D3669E">
        <w:rPr>
          <w:rFonts w:hint="eastAsia"/>
        </w:rPr>
        <w:t>年一遇</w:t>
      </w:r>
      <w:r w:rsidRPr="00D3669E">
        <w:rPr>
          <w:rFonts w:hint="eastAsia"/>
        </w:rPr>
        <w:t>3s</w:t>
      </w:r>
      <w:r w:rsidRPr="00D3669E">
        <w:rPr>
          <w:rFonts w:hint="eastAsia"/>
        </w:rPr>
        <w:t>平均极大风速之间的相关关系。即：</w:t>
      </w:r>
    </w:p>
    <w:p w14:paraId="5F8B478C" w14:textId="77777777" w:rsidR="00426C44" w:rsidRPr="00D3669E" w:rsidRDefault="00426C44" w:rsidP="00C129B3">
      <w:pPr>
        <w:pStyle w:val="01maintext"/>
      </w:pPr>
      <w:r w:rsidRPr="00D3669E">
        <w:t xml:space="preserve"> </w:t>
      </w:r>
      <w:r w:rsidRPr="00D3669E">
        <w:object w:dxaOrig="2580" w:dyaOrig="400" w14:anchorId="0F13BC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21.75pt;mso-position-horizontal-relative:page;mso-position-vertical-relative:page" o:ole="">
            <v:imagedata r:id="rId52" o:title=""/>
          </v:shape>
          <o:OLEObject Type="Embed" ProgID="Equation.3" ShapeID="_x0000_i1025" DrawAspect="Content" ObjectID="_1635081486" r:id="rId53"/>
        </w:object>
      </w:r>
    </w:p>
    <w:p w14:paraId="7D44A191" w14:textId="77777777" w:rsidR="00426C44" w:rsidRPr="00D3669E" w:rsidRDefault="00426C44" w:rsidP="00C129B3">
      <w:pPr>
        <w:pStyle w:val="01maintext"/>
      </w:pPr>
      <w:r w:rsidRPr="00D3669E">
        <w:rPr>
          <w:rFonts w:hint="eastAsia"/>
        </w:rPr>
        <w:t>其中：</w:t>
      </w:r>
    </w:p>
    <w:p w14:paraId="4CF74477" w14:textId="77777777" w:rsidR="00426C44" w:rsidRPr="00D3669E" w:rsidRDefault="00426C44" w:rsidP="00C129B3">
      <w:pPr>
        <w:pStyle w:val="01maintext"/>
      </w:pPr>
      <w:r w:rsidRPr="00D3669E">
        <w:rPr>
          <w:rFonts w:hint="eastAsia"/>
        </w:rPr>
        <w:lastRenderedPageBreak/>
        <w:t>Ve50</w:t>
      </w:r>
      <w:r w:rsidRPr="00D3669E">
        <w:rPr>
          <w:rFonts w:hint="eastAsia"/>
        </w:rPr>
        <w:t>（</w:t>
      </w:r>
      <w:r w:rsidRPr="00D3669E">
        <w:rPr>
          <w:rFonts w:hint="eastAsia"/>
        </w:rPr>
        <w:t>z</w:t>
      </w:r>
      <w:r w:rsidRPr="00D3669E">
        <w:rPr>
          <w:rFonts w:hint="eastAsia"/>
        </w:rPr>
        <w:t>）：某一高度</w:t>
      </w:r>
      <w:r w:rsidRPr="00D3669E">
        <w:rPr>
          <w:rFonts w:hint="eastAsia"/>
        </w:rPr>
        <w:t>50</w:t>
      </w:r>
      <w:r w:rsidRPr="00D3669E">
        <w:rPr>
          <w:rFonts w:hint="eastAsia"/>
        </w:rPr>
        <w:t>年一遇</w:t>
      </w:r>
      <w:r w:rsidRPr="00D3669E">
        <w:rPr>
          <w:rFonts w:hint="eastAsia"/>
        </w:rPr>
        <w:t>3s</w:t>
      </w:r>
      <w:r w:rsidRPr="00D3669E">
        <w:rPr>
          <w:rFonts w:hint="eastAsia"/>
        </w:rPr>
        <w:t>平均极大风速；</w:t>
      </w:r>
    </w:p>
    <w:p w14:paraId="450A6EC2" w14:textId="77777777" w:rsidR="00426C44" w:rsidRPr="00D3669E" w:rsidRDefault="00426C44" w:rsidP="00C129B3">
      <w:pPr>
        <w:pStyle w:val="01maintext"/>
      </w:pPr>
      <w:r w:rsidRPr="00D3669E">
        <w:rPr>
          <w:rFonts w:hint="eastAsia"/>
        </w:rPr>
        <w:t xml:space="preserve">    Vref</w:t>
      </w:r>
      <w:r w:rsidRPr="00D3669E">
        <w:rPr>
          <w:rFonts w:hint="eastAsia"/>
        </w:rPr>
        <w:t>：参考风速</w:t>
      </w:r>
    </w:p>
    <w:p w14:paraId="3C47E709" w14:textId="77777777" w:rsidR="00426C44" w:rsidRPr="00D3669E" w:rsidRDefault="00426C44" w:rsidP="00C129B3">
      <w:pPr>
        <w:pStyle w:val="01maintext"/>
      </w:pPr>
      <w:r w:rsidRPr="00D3669E">
        <w:rPr>
          <w:rFonts w:hint="eastAsia"/>
        </w:rPr>
        <w:t xml:space="preserve">    Z </w:t>
      </w:r>
      <w:r w:rsidRPr="00D3669E">
        <w:rPr>
          <w:rFonts w:hint="eastAsia"/>
        </w:rPr>
        <w:t>：某一高度</w:t>
      </w:r>
    </w:p>
    <w:p w14:paraId="2D7726F4" w14:textId="77777777" w:rsidR="00426C44" w:rsidRPr="00D3669E" w:rsidRDefault="00426C44" w:rsidP="00C129B3">
      <w:pPr>
        <w:pStyle w:val="01maintext"/>
      </w:pPr>
      <w:r w:rsidRPr="00D3669E">
        <w:rPr>
          <w:rFonts w:hint="eastAsia"/>
        </w:rPr>
        <w:t xml:space="preserve">    Zhub</w:t>
      </w:r>
      <w:r w:rsidRPr="00D3669E">
        <w:rPr>
          <w:rFonts w:hint="eastAsia"/>
        </w:rPr>
        <w:t>：轮毂高度</w:t>
      </w:r>
    </w:p>
    <w:p w14:paraId="4F1E1A95" w14:textId="77777777" w:rsidR="00426C44" w:rsidRPr="00D3669E" w:rsidRDefault="00426C44" w:rsidP="00C129B3">
      <w:pPr>
        <w:pStyle w:val="01maintext"/>
      </w:pPr>
      <w:r w:rsidRPr="00D3669E">
        <w:rPr>
          <w:rFonts w:hint="eastAsia"/>
        </w:rPr>
        <w:t>当</w:t>
      </w:r>
      <w:r w:rsidRPr="00D3669E">
        <w:rPr>
          <w:rFonts w:hint="eastAsia"/>
        </w:rPr>
        <w:t>Z=Zhub</w:t>
      </w:r>
      <w:r w:rsidRPr="00D3669E">
        <w:rPr>
          <w:rFonts w:hint="eastAsia"/>
        </w:rPr>
        <w:t>时，本风电场</w:t>
      </w:r>
      <w:r w:rsidRPr="00D3669E">
        <w:rPr>
          <w:rFonts w:hint="eastAsia"/>
        </w:rPr>
        <w:t>90m</w:t>
      </w:r>
      <w:r w:rsidRPr="00D3669E">
        <w:rPr>
          <w:rFonts w:hint="eastAsia"/>
        </w:rPr>
        <w:t>高度</w:t>
      </w:r>
      <w:r w:rsidRPr="00D3669E">
        <w:rPr>
          <w:rFonts w:hint="eastAsia"/>
        </w:rPr>
        <w:t>50</w:t>
      </w:r>
      <w:r w:rsidRPr="00D3669E">
        <w:rPr>
          <w:rFonts w:hint="eastAsia"/>
        </w:rPr>
        <w:t>年一遇</w:t>
      </w:r>
      <w:r w:rsidRPr="00D3669E">
        <w:rPr>
          <w:rFonts w:hint="eastAsia"/>
        </w:rPr>
        <w:t>3s</w:t>
      </w:r>
      <w:r w:rsidRPr="00D3669E">
        <w:rPr>
          <w:rFonts w:hint="eastAsia"/>
        </w:rPr>
        <w:t>极大风速为</w:t>
      </w:r>
      <w:r w:rsidRPr="00D3669E">
        <w:rPr>
          <w:rFonts w:hint="eastAsia"/>
        </w:rPr>
        <w:t>4</w:t>
      </w:r>
      <w:r w:rsidRPr="00D3669E">
        <w:t>4.03</w:t>
      </w:r>
      <w:r w:rsidRPr="00D3669E">
        <w:rPr>
          <w:rFonts w:hint="eastAsia"/>
        </w:rPr>
        <w:t>m/s</w:t>
      </w:r>
      <w:r w:rsidRPr="00D3669E">
        <w:rPr>
          <w:rFonts w:hint="eastAsia"/>
        </w:rPr>
        <w:t>，推算至标准空气密度下的最大风速，则分别为</w:t>
      </w:r>
      <w:r w:rsidRPr="00D3669E">
        <w:t>39.36</w:t>
      </w:r>
      <w:r w:rsidRPr="00D3669E">
        <w:rPr>
          <w:rFonts w:hint="eastAsia"/>
        </w:rPr>
        <w:t>m/s</w:t>
      </w:r>
      <w:r w:rsidRPr="00D3669E">
        <w:rPr>
          <w:rFonts w:hint="eastAsia"/>
        </w:rPr>
        <w:t>。</w:t>
      </w:r>
    </w:p>
    <w:p w14:paraId="50EEABF5" w14:textId="77777777" w:rsidR="00426C44" w:rsidRPr="00D3669E" w:rsidRDefault="00426C44" w:rsidP="00C129B3">
      <w:pPr>
        <w:pStyle w:val="01maintext"/>
      </w:pPr>
      <w:r w:rsidRPr="00D3669E">
        <w:rPr>
          <w:rFonts w:hint="eastAsia"/>
        </w:rPr>
        <w:t>综上，本项目适合选用安全等级为</w:t>
      </w:r>
      <w:r w:rsidRPr="00D3669E">
        <w:rPr>
          <w:rFonts w:hint="eastAsia"/>
        </w:rPr>
        <w:t>I</w:t>
      </w:r>
      <w:r w:rsidRPr="00D3669E">
        <w:t>EC</w:t>
      </w:r>
      <w:r w:rsidRPr="00D3669E">
        <w:rPr>
          <w:rFonts w:hint="eastAsia"/>
        </w:rPr>
        <w:t xml:space="preserve"> III</w:t>
      </w:r>
      <w:r w:rsidRPr="00D3669E">
        <w:rPr>
          <w:rFonts w:hint="eastAsia"/>
        </w:rPr>
        <w:t>类及以上的风电机组。</w:t>
      </w:r>
    </w:p>
    <w:p w14:paraId="6F47AA12" w14:textId="77777777" w:rsidR="00426C44" w:rsidRPr="00D3669E" w:rsidRDefault="00426C44" w:rsidP="00FF1B07">
      <w:pPr>
        <w:pStyle w:val="3"/>
        <w:spacing w:before="163" w:after="163"/>
      </w:pPr>
      <w:r w:rsidRPr="00D3669E">
        <w:t xml:space="preserve">2.4.4 </w:t>
      </w:r>
      <w:r w:rsidRPr="00D3669E">
        <w:rPr>
          <w:rFonts w:hint="eastAsia"/>
        </w:rPr>
        <w:t>代表年风资源分析</w:t>
      </w:r>
    </w:p>
    <w:p w14:paraId="2B546D1A" w14:textId="77777777" w:rsidR="00426C44" w:rsidRPr="00D3669E" w:rsidRDefault="00426C44" w:rsidP="00C129B3">
      <w:pPr>
        <w:pStyle w:val="01maintext"/>
      </w:pPr>
      <w:r w:rsidRPr="00D3669E">
        <w:rPr>
          <w:rFonts w:hint="eastAsia"/>
        </w:rPr>
        <w:t>2.4.4.1</w:t>
      </w:r>
      <w:r w:rsidRPr="00D3669E">
        <w:t xml:space="preserve"> </w:t>
      </w:r>
      <w:r w:rsidRPr="00D3669E">
        <w:t>风速及风功率密度</w:t>
      </w:r>
    </w:p>
    <w:p w14:paraId="60EA3BF6" w14:textId="11ABAA07" w:rsidR="00426C44" w:rsidRPr="00D3669E" w:rsidRDefault="00426C44" w:rsidP="00C129B3">
      <w:pPr>
        <w:pStyle w:val="01maintext"/>
      </w:pPr>
      <w:r w:rsidRPr="00D3669E">
        <w:t>9406</w:t>
      </w:r>
      <w:r w:rsidRPr="00D3669E">
        <w:rPr>
          <w:rFonts w:hint="eastAsia"/>
        </w:rPr>
        <w:t>#</w:t>
      </w:r>
      <w:r w:rsidRPr="00D3669E">
        <w:rPr>
          <w:rFonts w:hint="eastAsia"/>
        </w:rPr>
        <w:t>测风塔</w:t>
      </w:r>
      <w:r w:rsidRPr="00D3669E">
        <w:t>90</w:t>
      </w:r>
      <w:r w:rsidRPr="00D3669E">
        <w:rPr>
          <w:rFonts w:hint="eastAsia"/>
        </w:rPr>
        <w:t>米高度年平均风速为</w:t>
      </w:r>
      <w:r w:rsidRPr="00D3669E">
        <w:t>6.2</w:t>
      </w:r>
      <w:r w:rsidR="00EF30D5" w:rsidRPr="00D3669E">
        <w:t>7</w:t>
      </w:r>
      <w:r w:rsidRPr="00D3669E">
        <w:rPr>
          <w:rFonts w:hint="eastAsia"/>
        </w:rPr>
        <w:t>m/s</w:t>
      </w:r>
      <w:r w:rsidRPr="00D3669E">
        <w:t>,</w:t>
      </w:r>
      <w:r w:rsidRPr="00D3669E">
        <w:rPr>
          <w:rFonts w:hint="eastAsia"/>
        </w:rPr>
        <w:t>风功率密度为</w:t>
      </w:r>
      <w:r w:rsidRPr="00D3669E">
        <w:rPr>
          <w:rFonts w:hint="eastAsia"/>
        </w:rPr>
        <w:t>2</w:t>
      </w:r>
      <w:r w:rsidR="00EF30D5" w:rsidRPr="00D3669E">
        <w:t>59.2</w:t>
      </w:r>
      <w:r w:rsidRPr="00D3669E">
        <w:rPr>
          <w:rFonts w:hint="eastAsia"/>
        </w:rPr>
        <w:t>W</w:t>
      </w:r>
      <w:r w:rsidRPr="00D3669E">
        <w:t>/</w:t>
      </w:r>
      <w:r w:rsidRPr="00D3669E">
        <w:rPr>
          <w:rFonts w:hint="eastAsia"/>
        </w:rPr>
        <w:t>m</w:t>
      </w:r>
      <w:r w:rsidRPr="00D3669E">
        <w:rPr>
          <w:rFonts w:hint="eastAsia"/>
        </w:rPr>
        <w:t>²；</w:t>
      </w:r>
      <w:r w:rsidRPr="00D3669E">
        <w:t>9410</w:t>
      </w:r>
      <w:r w:rsidRPr="00D3669E">
        <w:rPr>
          <w:rFonts w:hint="eastAsia"/>
        </w:rPr>
        <w:t>#</w:t>
      </w:r>
      <w:r w:rsidRPr="00D3669E">
        <w:rPr>
          <w:rFonts w:hint="eastAsia"/>
        </w:rPr>
        <w:t>测风塔</w:t>
      </w:r>
      <w:r w:rsidRPr="00D3669E">
        <w:t>90</w:t>
      </w:r>
      <w:r w:rsidRPr="00D3669E">
        <w:rPr>
          <w:rFonts w:hint="eastAsia"/>
        </w:rPr>
        <w:t>米高度年平均风速为</w:t>
      </w:r>
      <w:r w:rsidRPr="00D3669E">
        <w:t>5.6</w:t>
      </w:r>
      <w:r w:rsidR="00EF30D5" w:rsidRPr="00D3669E">
        <w:t>1</w:t>
      </w:r>
      <w:r w:rsidRPr="00D3669E">
        <w:rPr>
          <w:rFonts w:hint="eastAsia"/>
        </w:rPr>
        <w:t>m/s</w:t>
      </w:r>
      <w:r w:rsidRPr="00D3669E">
        <w:t>,</w:t>
      </w:r>
      <w:r w:rsidRPr="00D3669E">
        <w:rPr>
          <w:rFonts w:hint="eastAsia"/>
        </w:rPr>
        <w:t>风功率密度为</w:t>
      </w:r>
      <w:r w:rsidRPr="00D3669E">
        <w:t>1</w:t>
      </w:r>
      <w:r w:rsidR="00EF30D5" w:rsidRPr="00D3669E">
        <w:t>77.8</w:t>
      </w:r>
      <w:r w:rsidRPr="00D3669E">
        <w:rPr>
          <w:rFonts w:hint="eastAsia"/>
        </w:rPr>
        <w:t>W</w:t>
      </w:r>
      <w:r w:rsidRPr="00D3669E">
        <w:t>/</w:t>
      </w:r>
      <w:r w:rsidRPr="00D3669E">
        <w:rPr>
          <w:rFonts w:hint="eastAsia"/>
        </w:rPr>
        <w:t>m</w:t>
      </w:r>
      <w:r w:rsidRPr="00D3669E">
        <w:rPr>
          <w:rFonts w:hint="eastAsia"/>
        </w:rPr>
        <w:t>²；</w:t>
      </w:r>
      <w:r w:rsidRPr="00D3669E">
        <w:t>9411</w:t>
      </w:r>
      <w:r w:rsidRPr="00D3669E">
        <w:rPr>
          <w:rFonts w:hint="eastAsia"/>
        </w:rPr>
        <w:t>#</w:t>
      </w:r>
      <w:r w:rsidRPr="00D3669E">
        <w:rPr>
          <w:rFonts w:hint="eastAsia"/>
        </w:rPr>
        <w:t>测风塔</w:t>
      </w:r>
      <w:r w:rsidRPr="00D3669E">
        <w:t>90</w:t>
      </w:r>
      <w:r w:rsidRPr="00D3669E">
        <w:rPr>
          <w:rFonts w:hint="eastAsia"/>
        </w:rPr>
        <w:t>米高度年平均风速为</w:t>
      </w:r>
      <w:r w:rsidRPr="00D3669E">
        <w:t>5.7</w:t>
      </w:r>
      <w:r w:rsidR="00BC047B" w:rsidRPr="00D3669E">
        <w:t>4</w:t>
      </w:r>
      <w:r w:rsidRPr="00D3669E">
        <w:rPr>
          <w:rFonts w:hint="eastAsia"/>
        </w:rPr>
        <w:t>m/s</w:t>
      </w:r>
      <w:r w:rsidR="002014C0" w:rsidRPr="00D3669E">
        <w:t>，</w:t>
      </w:r>
      <w:r w:rsidRPr="00D3669E">
        <w:rPr>
          <w:rFonts w:hint="eastAsia"/>
        </w:rPr>
        <w:t>风功率密度为</w:t>
      </w:r>
      <w:r w:rsidRPr="00D3669E">
        <w:t>1</w:t>
      </w:r>
      <w:r w:rsidR="00BC047B" w:rsidRPr="00D3669E">
        <w:t>79.6</w:t>
      </w:r>
      <w:r w:rsidRPr="00D3669E">
        <w:rPr>
          <w:rFonts w:hint="eastAsia"/>
        </w:rPr>
        <w:t>W</w:t>
      </w:r>
      <w:r w:rsidRPr="00D3669E">
        <w:t>/</w:t>
      </w:r>
      <w:r w:rsidRPr="00D3669E">
        <w:rPr>
          <w:rFonts w:hint="eastAsia"/>
        </w:rPr>
        <w:t>m</w:t>
      </w:r>
      <w:r w:rsidRPr="00D3669E">
        <w:rPr>
          <w:rFonts w:hint="eastAsia"/>
        </w:rPr>
        <w:t>²；</w:t>
      </w:r>
    </w:p>
    <w:p w14:paraId="150B2B14" w14:textId="270AC12E" w:rsidR="00426C44" w:rsidRPr="00D3669E" w:rsidRDefault="00426C44" w:rsidP="00C129B3">
      <w:pPr>
        <w:pStyle w:val="01maintext"/>
      </w:pPr>
      <w:r w:rsidRPr="00D3669E">
        <w:rPr>
          <w:rFonts w:hint="eastAsia"/>
        </w:rPr>
        <w:t>长年代订正后风速详见表</w:t>
      </w:r>
      <w:r w:rsidRPr="00D3669E">
        <w:rPr>
          <w:rFonts w:hint="eastAsia"/>
        </w:rPr>
        <w:t>2-</w:t>
      </w:r>
      <w:r w:rsidRPr="00D3669E">
        <w:t>1</w:t>
      </w:r>
      <w:r w:rsidR="005E2EFF" w:rsidRPr="00D3669E">
        <w:t>6</w:t>
      </w:r>
      <w:r w:rsidRPr="00D3669E">
        <w:rPr>
          <w:rFonts w:hint="eastAsia"/>
        </w:rPr>
        <w:t>：</w:t>
      </w:r>
    </w:p>
    <w:p w14:paraId="68806884" w14:textId="751A7148" w:rsidR="00426C44" w:rsidRPr="00D3669E" w:rsidRDefault="00426C44" w:rsidP="00852593">
      <w:pPr>
        <w:pStyle w:val="013"/>
        <w:spacing w:before="163"/>
      </w:pPr>
      <w:r w:rsidRPr="00D3669E">
        <w:rPr>
          <w:rFonts w:hint="eastAsia"/>
        </w:rPr>
        <w:t>表</w:t>
      </w:r>
      <w:r w:rsidRPr="00D3669E">
        <w:rPr>
          <w:rFonts w:hint="eastAsia"/>
        </w:rPr>
        <w:t>2-</w:t>
      </w:r>
      <w:r w:rsidRPr="00D3669E">
        <w:t>1</w:t>
      </w:r>
      <w:r w:rsidR="005E2EFF" w:rsidRPr="00D3669E">
        <w:t>6</w:t>
      </w:r>
      <w:r w:rsidRPr="00D3669E">
        <w:rPr>
          <w:rFonts w:hint="eastAsia"/>
        </w:rPr>
        <w:t>（</w:t>
      </w:r>
      <w:r w:rsidRPr="00D3669E">
        <w:rPr>
          <w:rFonts w:hint="eastAsia"/>
        </w:rPr>
        <w:t>a</w:t>
      </w:r>
      <w:r w:rsidRPr="00D3669E">
        <w:rPr>
          <w:rFonts w:hint="eastAsia"/>
        </w:rPr>
        <w:t>）</w:t>
      </w:r>
      <w:r w:rsidRPr="00D3669E">
        <w:rPr>
          <w:rFonts w:hint="eastAsia"/>
        </w:rPr>
        <w:t xml:space="preserve"> </w:t>
      </w:r>
      <w:r w:rsidRPr="00D3669E">
        <w:t xml:space="preserve"> 9406#</w:t>
      </w:r>
      <w:r w:rsidRPr="00D3669E">
        <w:rPr>
          <w:rFonts w:hint="eastAsia"/>
        </w:rPr>
        <w:t>测风塔长年代订正风速</w:t>
      </w:r>
    </w:p>
    <w:tbl>
      <w:tblPr>
        <w:tblW w:w="374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2"/>
        <w:gridCol w:w="777"/>
        <w:gridCol w:w="841"/>
        <w:gridCol w:w="989"/>
        <w:gridCol w:w="1128"/>
      </w:tblGrid>
      <w:tr w:rsidR="00426C44" w:rsidRPr="00D3669E" w14:paraId="2B1F92C2" w14:textId="77777777" w:rsidTr="0075614A">
        <w:trPr>
          <w:trHeight w:val="300"/>
          <w:jc w:val="center"/>
        </w:trPr>
        <w:tc>
          <w:tcPr>
            <w:tcW w:w="1996" w:type="pct"/>
            <w:shd w:val="clear" w:color="auto" w:fill="E7E6E6" w:themeFill="background2"/>
            <w:noWrap/>
            <w:hideMark/>
          </w:tcPr>
          <w:p w14:paraId="21369062" w14:textId="77777777" w:rsidR="00426C44" w:rsidRPr="00D3669E" w:rsidRDefault="00426C44" w:rsidP="00852593">
            <w:pPr>
              <w:pStyle w:val="015"/>
            </w:pPr>
            <w:r w:rsidRPr="00D3669E">
              <w:t>测层（</w:t>
            </w:r>
            <w:r w:rsidRPr="00D3669E">
              <w:t>m</w:t>
            </w:r>
            <w:r w:rsidRPr="00D3669E">
              <w:t>）</w:t>
            </w:r>
          </w:p>
        </w:tc>
        <w:tc>
          <w:tcPr>
            <w:tcW w:w="625" w:type="pct"/>
          </w:tcPr>
          <w:p w14:paraId="454DBFD1" w14:textId="77777777" w:rsidR="00426C44" w:rsidRPr="00D3669E" w:rsidRDefault="00426C44" w:rsidP="00852593">
            <w:pPr>
              <w:pStyle w:val="015"/>
            </w:pPr>
            <w:r w:rsidRPr="00D3669E">
              <w:t>40m</w:t>
            </w:r>
          </w:p>
        </w:tc>
        <w:tc>
          <w:tcPr>
            <w:tcW w:w="676" w:type="pct"/>
          </w:tcPr>
          <w:p w14:paraId="52C481F4" w14:textId="77777777" w:rsidR="00426C44" w:rsidRPr="00D3669E" w:rsidRDefault="00426C44" w:rsidP="00852593">
            <w:pPr>
              <w:pStyle w:val="015"/>
            </w:pPr>
            <w:r w:rsidRPr="00D3669E">
              <w:t>60m</w:t>
            </w:r>
          </w:p>
        </w:tc>
        <w:tc>
          <w:tcPr>
            <w:tcW w:w="795" w:type="pct"/>
          </w:tcPr>
          <w:p w14:paraId="57BA3CFD" w14:textId="77777777" w:rsidR="00426C44" w:rsidRPr="00D3669E" w:rsidRDefault="00426C44" w:rsidP="00852593">
            <w:pPr>
              <w:pStyle w:val="015"/>
            </w:pPr>
            <w:r w:rsidRPr="00D3669E">
              <w:rPr>
                <w:rFonts w:hint="eastAsia"/>
              </w:rPr>
              <w:t>80m</w:t>
            </w:r>
          </w:p>
        </w:tc>
        <w:tc>
          <w:tcPr>
            <w:tcW w:w="907" w:type="pct"/>
          </w:tcPr>
          <w:p w14:paraId="1EC29D77" w14:textId="77777777" w:rsidR="00426C44" w:rsidRPr="00D3669E" w:rsidRDefault="00426C44" w:rsidP="00852593">
            <w:pPr>
              <w:pStyle w:val="015"/>
            </w:pPr>
            <w:r w:rsidRPr="00D3669E">
              <w:rPr>
                <w:rFonts w:hint="eastAsia"/>
              </w:rPr>
              <w:t>*</w:t>
            </w:r>
            <w:r w:rsidRPr="00D3669E">
              <w:t>90m</w:t>
            </w:r>
          </w:p>
        </w:tc>
      </w:tr>
      <w:tr w:rsidR="00426C44" w:rsidRPr="00D3669E" w14:paraId="35C3255D" w14:textId="77777777" w:rsidTr="0075614A">
        <w:trPr>
          <w:trHeight w:val="300"/>
          <w:jc w:val="center"/>
        </w:trPr>
        <w:tc>
          <w:tcPr>
            <w:tcW w:w="1996" w:type="pct"/>
            <w:shd w:val="clear" w:color="auto" w:fill="E7E6E6" w:themeFill="background2"/>
            <w:noWrap/>
            <w:hideMark/>
          </w:tcPr>
          <w:p w14:paraId="754DDC9D" w14:textId="77777777" w:rsidR="00426C44" w:rsidRPr="00D3669E" w:rsidRDefault="00426C44" w:rsidP="00852593">
            <w:pPr>
              <w:pStyle w:val="015"/>
            </w:pPr>
            <w:r w:rsidRPr="00D3669E">
              <w:rPr>
                <w:rFonts w:hint="eastAsia"/>
              </w:rPr>
              <w:t>风速</w:t>
            </w:r>
            <w:r w:rsidRPr="00D3669E">
              <w:rPr>
                <w:rFonts w:hint="eastAsia"/>
              </w:rPr>
              <w:t>(m/s)</w:t>
            </w:r>
          </w:p>
        </w:tc>
        <w:tc>
          <w:tcPr>
            <w:tcW w:w="625" w:type="pct"/>
            <w:tcBorders>
              <w:top w:val="nil"/>
              <w:left w:val="nil"/>
              <w:bottom w:val="single" w:sz="8" w:space="0" w:color="auto"/>
              <w:right w:val="single" w:sz="8" w:space="0" w:color="auto"/>
            </w:tcBorders>
            <w:shd w:val="clear" w:color="auto" w:fill="auto"/>
            <w:vAlign w:val="center"/>
          </w:tcPr>
          <w:p w14:paraId="47155F75" w14:textId="77777777" w:rsidR="00426C44" w:rsidRPr="00D3669E" w:rsidRDefault="00426C44" w:rsidP="00852593">
            <w:pPr>
              <w:pStyle w:val="015"/>
            </w:pPr>
            <w:r w:rsidRPr="00D3669E">
              <w:rPr>
                <w:rFonts w:hint="eastAsia"/>
              </w:rPr>
              <w:t>6</w:t>
            </w:r>
            <w:r w:rsidRPr="00D3669E">
              <w:t>.16</w:t>
            </w:r>
          </w:p>
        </w:tc>
        <w:tc>
          <w:tcPr>
            <w:tcW w:w="676" w:type="pct"/>
            <w:tcBorders>
              <w:top w:val="nil"/>
              <w:left w:val="nil"/>
              <w:bottom w:val="single" w:sz="8" w:space="0" w:color="auto"/>
              <w:right w:val="single" w:sz="8" w:space="0" w:color="auto"/>
            </w:tcBorders>
            <w:shd w:val="clear" w:color="auto" w:fill="auto"/>
            <w:vAlign w:val="center"/>
          </w:tcPr>
          <w:p w14:paraId="19FBDF0D" w14:textId="77777777" w:rsidR="00426C44" w:rsidRPr="00D3669E" w:rsidRDefault="00426C44" w:rsidP="00852593">
            <w:pPr>
              <w:pStyle w:val="015"/>
            </w:pPr>
            <w:r w:rsidRPr="00D3669E">
              <w:rPr>
                <w:rFonts w:hint="eastAsia"/>
              </w:rPr>
              <w:t>6</w:t>
            </w:r>
            <w:r w:rsidRPr="00D3669E">
              <w:t>.24</w:t>
            </w:r>
          </w:p>
        </w:tc>
        <w:tc>
          <w:tcPr>
            <w:tcW w:w="795" w:type="pct"/>
            <w:tcBorders>
              <w:top w:val="nil"/>
              <w:left w:val="nil"/>
              <w:bottom w:val="single" w:sz="8" w:space="0" w:color="auto"/>
              <w:right w:val="single" w:sz="8" w:space="0" w:color="auto"/>
            </w:tcBorders>
            <w:shd w:val="clear" w:color="auto" w:fill="auto"/>
            <w:vAlign w:val="center"/>
          </w:tcPr>
          <w:p w14:paraId="6EA8BD80" w14:textId="77777777" w:rsidR="00426C44" w:rsidRPr="00D3669E" w:rsidRDefault="00426C44" w:rsidP="00852593">
            <w:pPr>
              <w:pStyle w:val="015"/>
            </w:pPr>
            <w:r w:rsidRPr="00D3669E">
              <w:t>6.27</w:t>
            </w:r>
          </w:p>
        </w:tc>
        <w:tc>
          <w:tcPr>
            <w:tcW w:w="907" w:type="pct"/>
          </w:tcPr>
          <w:p w14:paraId="5A7AD827" w14:textId="03B5B8F2" w:rsidR="00426C44" w:rsidRPr="00D3669E" w:rsidRDefault="00426C44" w:rsidP="00852593">
            <w:pPr>
              <w:pStyle w:val="015"/>
            </w:pPr>
            <w:r w:rsidRPr="00D3669E">
              <w:rPr>
                <w:rFonts w:hint="eastAsia"/>
              </w:rPr>
              <w:t>6</w:t>
            </w:r>
            <w:r w:rsidRPr="00D3669E">
              <w:t>.2</w:t>
            </w:r>
            <w:r w:rsidR="00EF30D5" w:rsidRPr="00D3669E">
              <w:t>7</w:t>
            </w:r>
          </w:p>
        </w:tc>
      </w:tr>
      <w:tr w:rsidR="00426C44" w:rsidRPr="00D3669E" w14:paraId="1A0738DE" w14:textId="77777777" w:rsidTr="0075614A">
        <w:trPr>
          <w:trHeight w:val="300"/>
          <w:jc w:val="center"/>
        </w:trPr>
        <w:tc>
          <w:tcPr>
            <w:tcW w:w="1996" w:type="pct"/>
            <w:shd w:val="clear" w:color="auto" w:fill="E7E6E6" w:themeFill="background2"/>
            <w:noWrap/>
          </w:tcPr>
          <w:p w14:paraId="1A7D286B" w14:textId="77777777" w:rsidR="00426C44" w:rsidRPr="00D3669E" w:rsidRDefault="00426C44" w:rsidP="00852593">
            <w:pPr>
              <w:pStyle w:val="015"/>
            </w:pPr>
            <w:r w:rsidRPr="00D3669E">
              <w:rPr>
                <w:rFonts w:hint="eastAsia"/>
              </w:rPr>
              <w:t>风功率密度（</w:t>
            </w:r>
            <w:r w:rsidRPr="00D3669E">
              <w:rPr>
                <w:rFonts w:hint="eastAsia"/>
              </w:rPr>
              <w:t>W/m</w:t>
            </w:r>
            <w:r w:rsidRPr="00D3669E">
              <w:rPr>
                <w:vertAlign w:val="superscript"/>
              </w:rPr>
              <w:t>2</w:t>
            </w:r>
            <w:r w:rsidRPr="00D3669E">
              <w:rPr>
                <w:rFonts w:hint="eastAsia"/>
              </w:rPr>
              <w:t>）</w:t>
            </w:r>
          </w:p>
        </w:tc>
        <w:tc>
          <w:tcPr>
            <w:tcW w:w="625" w:type="pct"/>
            <w:tcBorders>
              <w:top w:val="nil"/>
              <w:left w:val="nil"/>
              <w:bottom w:val="single" w:sz="8" w:space="0" w:color="auto"/>
              <w:right w:val="single" w:sz="8" w:space="0" w:color="auto"/>
            </w:tcBorders>
            <w:shd w:val="clear" w:color="auto" w:fill="auto"/>
            <w:vAlign w:val="center"/>
          </w:tcPr>
          <w:p w14:paraId="4E845D39" w14:textId="77777777" w:rsidR="00426C44" w:rsidRPr="00D3669E" w:rsidRDefault="00426C44" w:rsidP="00852593">
            <w:pPr>
              <w:pStyle w:val="015"/>
            </w:pPr>
            <w:r w:rsidRPr="00D3669E">
              <w:rPr>
                <w:rFonts w:hint="eastAsia"/>
              </w:rPr>
              <w:t>2</w:t>
            </w:r>
            <w:r w:rsidRPr="00D3669E">
              <w:t>29.3</w:t>
            </w:r>
          </w:p>
        </w:tc>
        <w:tc>
          <w:tcPr>
            <w:tcW w:w="676" w:type="pct"/>
            <w:tcBorders>
              <w:top w:val="nil"/>
              <w:left w:val="nil"/>
              <w:bottom w:val="single" w:sz="8" w:space="0" w:color="auto"/>
              <w:right w:val="single" w:sz="8" w:space="0" w:color="auto"/>
            </w:tcBorders>
            <w:shd w:val="clear" w:color="auto" w:fill="auto"/>
            <w:vAlign w:val="center"/>
          </w:tcPr>
          <w:p w14:paraId="46F93111" w14:textId="77777777" w:rsidR="00426C44" w:rsidRPr="00D3669E" w:rsidRDefault="00426C44" w:rsidP="00852593">
            <w:pPr>
              <w:pStyle w:val="015"/>
            </w:pPr>
            <w:r w:rsidRPr="00D3669E">
              <w:rPr>
                <w:rFonts w:hint="eastAsia"/>
              </w:rPr>
              <w:t>2</w:t>
            </w:r>
            <w:r w:rsidRPr="00D3669E">
              <w:t>52.6</w:t>
            </w:r>
          </w:p>
        </w:tc>
        <w:tc>
          <w:tcPr>
            <w:tcW w:w="795" w:type="pct"/>
            <w:tcBorders>
              <w:top w:val="nil"/>
              <w:left w:val="nil"/>
              <w:bottom w:val="single" w:sz="8" w:space="0" w:color="auto"/>
              <w:right w:val="single" w:sz="8" w:space="0" w:color="auto"/>
            </w:tcBorders>
            <w:shd w:val="clear" w:color="auto" w:fill="auto"/>
            <w:vAlign w:val="center"/>
          </w:tcPr>
          <w:p w14:paraId="60DC3F74" w14:textId="77777777" w:rsidR="00426C44" w:rsidRPr="00D3669E" w:rsidRDefault="00426C44" w:rsidP="00852593">
            <w:pPr>
              <w:pStyle w:val="015"/>
            </w:pPr>
            <w:r w:rsidRPr="00D3669E">
              <w:rPr>
                <w:rFonts w:hint="eastAsia"/>
              </w:rPr>
              <w:t>2</w:t>
            </w:r>
            <w:r w:rsidRPr="00D3669E">
              <w:t>59.2</w:t>
            </w:r>
          </w:p>
        </w:tc>
        <w:tc>
          <w:tcPr>
            <w:tcW w:w="907" w:type="pct"/>
            <w:tcBorders>
              <w:top w:val="nil"/>
              <w:left w:val="nil"/>
              <w:bottom w:val="single" w:sz="8" w:space="0" w:color="auto"/>
              <w:right w:val="single" w:sz="8" w:space="0" w:color="auto"/>
            </w:tcBorders>
            <w:shd w:val="clear" w:color="auto" w:fill="auto"/>
            <w:vAlign w:val="center"/>
          </w:tcPr>
          <w:p w14:paraId="7C7B1CA7" w14:textId="63DE383A" w:rsidR="00426C44" w:rsidRPr="00D3669E" w:rsidRDefault="00426C44" w:rsidP="00852593">
            <w:pPr>
              <w:pStyle w:val="015"/>
            </w:pPr>
            <w:r w:rsidRPr="00D3669E">
              <w:rPr>
                <w:rFonts w:hint="eastAsia"/>
              </w:rPr>
              <w:t>2</w:t>
            </w:r>
            <w:r w:rsidR="00EF30D5" w:rsidRPr="00D3669E">
              <w:t>59.2</w:t>
            </w:r>
          </w:p>
        </w:tc>
      </w:tr>
    </w:tbl>
    <w:p w14:paraId="221D5C6A" w14:textId="3F9A6560" w:rsidR="00426C44" w:rsidRPr="00D3669E" w:rsidRDefault="00426C44" w:rsidP="00852593">
      <w:pPr>
        <w:pStyle w:val="013"/>
        <w:spacing w:before="163"/>
      </w:pPr>
      <w:r w:rsidRPr="00D3669E">
        <w:rPr>
          <w:rFonts w:hint="eastAsia"/>
        </w:rPr>
        <w:t>表</w:t>
      </w:r>
      <w:r w:rsidRPr="00D3669E">
        <w:rPr>
          <w:rFonts w:hint="eastAsia"/>
        </w:rPr>
        <w:t>2-</w:t>
      </w:r>
      <w:r w:rsidRPr="00D3669E">
        <w:t>1</w:t>
      </w:r>
      <w:r w:rsidR="005E2EFF" w:rsidRPr="00D3669E">
        <w:t>6</w:t>
      </w:r>
      <w:r w:rsidRPr="00D3669E">
        <w:rPr>
          <w:rFonts w:hint="eastAsia"/>
        </w:rPr>
        <w:t>（</w:t>
      </w:r>
      <w:r w:rsidRPr="00D3669E">
        <w:rPr>
          <w:rFonts w:hint="eastAsia"/>
        </w:rPr>
        <w:t>b</w:t>
      </w:r>
      <w:r w:rsidRPr="00D3669E">
        <w:rPr>
          <w:rFonts w:hint="eastAsia"/>
        </w:rPr>
        <w:t>）</w:t>
      </w:r>
      <w:r w:rsidRPr="00D3669E">
        <w:rPr>
          <w:rFonts w:hint="eastAsia"/>
        </w:rPr>
        <w:t xml:space="preserve"> </w:t>
      </w:r>
      <w:r w:rsidRPr="00D3669E">
        <w:t xml:space="preserve"> 9410#</w:t>
      </w:r>
      <w:r w:rsidRPr="00D3669E">
        <w:rPr>
          <w:rFonts w:hint="eastAsia"/>
        </w:rPr>
        <w:t>测风塔长年代订正风速</w:t>
      </w:r>
    </w:p>
    <w:tbl>
      <w:tblPr>
        <w:tblW w:w="374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2"/>
        <w:gridCol w:w="777"/>
        <w:gridCol w:w="841"/>
        <w:gridCol w:w="989"/>
        <w:gridCol w:w="1128"/>
      </w:tblGrid>
      <w:tr w:rsidR="00426C44" w:rsidRPr="00D3669E" w14:paraId="4BB4F4B3" w14:textId="77777777" w:rsidTr="0075614A">
        <w:trPr>
          <w:trHeight w:val="300"/>
          <w:jc w:val="center"/>
        </w:trPr>
        <w:tc>
          <w:tcPr>
            <w:tcW w:w="1996" w:type="pct"/>
            <w:shd w:val="clear" w:color="auto" w:fill="E7E6E6" w:themeFill="background2"/>
            <w:noWrap/>
            <w:hideMark/>
          </w:tcPr>
          <w:p w14:paraId="5B6F1816" w14:textId="77777777" w:rsidR="00426C44" w:rsidRPr="00D3669E" w:rsidRDefault="00426C44" w:rsidP="00852593">
            <w:pPr>
              <w:pStyle w:val="015"/>
            </w:pPr>
            <w:r w:rsidRPr="00D3669E">
              <w:t>测层（</w:t>
            </w:r>
            <w:r w:rsidRPr="00D3669E">
              <w:t>m</w:t>
            </w:r>
            <w:r w:rsidRPr="00D3669E">
              <w:t>）</w:t>
            </w:r>
          </w:p>
        </w:tc>
        <w:tc>
          <w:tcPr>
            <w:tcW w:w="625" w:type="pct"/>
          </w:tcPr>
          <w:p w14:paraId="4FFBEC11" w14:textId="77777777" w:rsidR="00426C44" w:rsidRPr="00D3669E" w:rsidRDefault="00426C44" w:rsidP="00852593">
            <w:pPr>
              <w:pStyle w:val="015"/>
            </w:pPr>
            <w:r w:rsidRPr="00D3669E">
              <w:t>40m</w:t>
            </w:r>
          </w:p>
        </w:tc>
        <w:tc>
          <w:tcPr>
            <w:tcW w:w="676" w:type="pct"/>
          </w:tcPr>
          <w:p w14:paraId="0E9C2D7B" w14:textId="77777777" w:rsidR="00426C44" w:rsidRPr="00D3669E" w:rsidRDefault="00426C44" w:rsidP="00852593">
            <w:pPr>
              <w:pStyle w:val="015"/>
            </w:pPr>
            <w:r w:rsidRPr="00D3669E">
              <w:t>60m</w:t>
            </w:r>
          </w:p>
        </w:tc>
        <w:tc>
          <w:tcPr>
            <w:tcW w:w="795" w:type="pct"/>
          </w:tcPr>
          <w:p w14:paraId="18899157" w14:textId="77777777" w:rsidR="00426C44" w:rsidRPr="00D3669E" w:rsidRDefault="00426C44" w:rsidP="00852593">
            <w:pPr>
              <w:pStyle w:val="015"/>
            </w:pPr>
            <w:r w:rsidRPr="00D3669E">
              <w:rPr>
                <w:rFonts w:hint="eastAsia"/>
              </w:rPr>
              <w:t>80m</w:t>
            </w:r>
          </w:p>
        </w:tc>
        <w:tc>
          <w:tcPr>
            <w:tcW w:w="907" w:type="pct"/>
          </w:tcPr>
          <w:p w14:paraId="70997F49" w14:textId="77777777" w:rsidR="00426C44" w:rsidRPr="00D3669E" w:rsidRDefault="00426C44" w:rsidP="00852593">
            <w:pPr>
              <w:pStyle w:val="015"/>
            </w:pPr>
            <w:r w:rsidRPr="00D3669E">
              <w:rPr>
                <w:rFonts w:hint="eastAsia"/>
              </w:rPr>
              <w:t>*</w:t>
            </w:r>
            <w:r w:rsidRPr="00D3669E">
              <w:t>90m</w:t>
            </w:r>
          </w:p>
        </w:tc>
      </w:tr>
      <w:tr w:rsidR="00426C44" w:rsidRPr="00D3669E" w14:paraId="06C3322B" w14:textId="77777777" w:rsidTr="0075614A">
        <w:trPr>
          <w:trHeight w:val="300"/>
          <w:jc w:val="center"/>
        </w:trPr>
        <w:tc>
          <w:tcPr>
            <w:tcW w:w="1996" w:type="pct"/>
            <w:shd w:val="clear" w:color="auto" w:fill="E7E6E6" w:themeFill="background2"/>
            <w:noWrap/>
            <w:hideMark/>
          </w:tcPr>
          <w:p w14:paraId="781C677E" w14:textId="77777777" w:rsidR="00426C44" w:rsidRPr="00D3669E" w:rsidRDefault="00426C44" w:rsidP="00852593">
            <w:pPr>
              <w:pStyle w:val="015"/>
            </w:pPr>
            <w:r w:rsidRPr="00D3669E">
              <w:rPr>
                <w:rFonts w:hint="eastAsia"/>
              </w:rPr>
              <w:t>风速</w:t>
            </w:r>
            <w:r w:rsidRPr="00D3669E">
              <w:rPr>
                <w:rFonts w:hint="eastAsia"/>
              </w:rPr>
              <w:t>(m/s)</w:t>
            </w:r>
          </w:p>
        </w:tc>
        <w:tc>
          <w:tcPr>
            <w:tcW w:w="625" w:type="pct"/>
            <w:tcBorders>
              <w:top w:val="nil"/>
              <w:left w:val="nil"/>
              <w:bottom w:val="single" w:sz="8" w:space="0" w:color="auto"/>
              <w:right w:val="single" w:sz="8" w:space="0" w:color="auto"/>
            </w:tcBorders>
            <w:shd w:val="clear" w:color="auto" w:fill="auto"/>
            <w:vAlign w:val="center"/>
          </w:tcPr>
          <w:p w14:paraId="74BB3F43" w14:textId="77777777" w:rsidR="00426C44" w:rsidRPr="00D3669E" w:rsidRDefault="00426C44" w:rsidP="00852593">
            <w:pPr>
              <w:pStyle w:val="015"/>
            </w:pPr>
            <w:r w:rsidRPr="00D3669E">
              <w:rPr>
                <w:rFonts w:hint="eastAsia"/>
              </w:rPr>
              <w:t>5</w:t>
            </w:r>
            <w:r w:rsidRPr="00D3669E">
              <w:t>.42</w:t>
            </w:r>
          </w:p>
        </w:tc>
        <w:tc>
          <w:tcPr>
            <w:tcW w:w="676" w:type="pct"/>
            <w:tcBorders>
              <w:top w:val="nil"/>
              <w:left w:val="nil"/>
              <w:bottom w:val="single" w:sz="8" w:space="0" w:color="auto"/>
              <w:right w:val="single" w:sz="8" w:space="0" w:color="auto"/>
            </w:tcBorders>
            <w:shd w:val="clear" w:color="auto" w:fill="auto"/>
            <w:vAlign w:val="center"/>
          </w:tcPr>
          <w:p w14:paraId="4E76DC29" w14:textId="77777777" w:rsidR="00426C44" w:rsidRPr="00D3669E" w:rsidRDefault="00426C44" w:rsidP="00852593">
            <w:pPr>
              <w:pStyle w:val="015"/>
            </w:pPr>
            <w:r w:rsidRPr="00D3669E">
              <w:rPr>
                <w:rFonts w:hint="eastAsia"/>
              </w:rPr>
              <w:t>5</w:t>
            </w:r>
            <w:r w:rsidRPr="00D3669E">
              <w:t>.63</w:t>
            </w:r>
          </w:p>
        </w:tc>
        <w:tc>
          <w:tcPr>
            <w:tcW w:w="795" w:type="pct"/>
            <w:tcBorders>
              <w:top w:val="nil"/>
              <w:left w:val="nil"/>
              <w:bottom w:val="single" w:sz="8" w:space="0" w:color="auto"/>
              <w:right w:val="single" w:sz="8" w:space="0" w:color="auto"/>
            </w:tcBorders>
            <w:shd w:val="clear" w:color="auto" w:fill="auto"/>
            <w:vAlign w:val="center"/>
          </w:tcPr>
          <w:p w14:paraId="40E8DD3F" w14:textId="77777777" w:rsidR="00426C44" w:rsidRPr="00D3669E" w:rsidRDefault="00426C44" w:rsidP="00852593">
            <w:pPr>
              <w:pStyle w:val="015"/>
            </w:pPr>
            <w:r w:rsidRPr="00D3669E">
              <w:rPr>
                <w:rFonts w:hint="eastAsia"/>
              </w:rPr>
              <w:t>5</w:t>
            </w:r>
            <w:r w:rsidRPr="00D3669E">
              <w:t>.61</w:t>
            </w:r>
          </w:p>
        </w:tc>
        <w:tc>
          <w:tcPr>
            <w:tcW w:w="907" w:type="pct"/>
          </w:tcPr>
          <w:p w14:paraId="407C973F" w14:textId="68C90E5A" w:rsidR="00426C44" w:rsidRPr="00D3669E" w:rsidRDefault="00426C44" w:rsidP="00852593">
            <w:pPr>
              <w:pStyle w:val="015"/>
            </w:pPr>
            <w:r w:rsidRPr="00D3669E">
              <w:rPr>
                <w:rFonts w:hint="eastAsia"/>
              </w:rPr>
              <w:t>5</w:t>
            </w:r>
            <w:r w:rsidRPr="00D3669E">
              <w:t>.6</w:t>
            </w:r>
            <w:r w:rsidR="00EF30D5" w:rsidRPr="00D3669E">
              <w:t>1</w:t>
            </w:r>
          </w:p>
        </w:tc>
      </w:tr>
      <w:tr w:rsidR="00426C44" w:rsidRPr="00D3669E" w14:paraId="06573D57" w14:textId="77777777" w:rsidTr="0075614A">
        <w:trPr>
          <w:trHeight w:val="300"/>
          <w:jc w:val="center"/>
        </w:trPr>
        <w:tc>
          <w:tcPr>
            <w:tcW w:w="1996" w:type="pct"/>
            <w:shd w:val="clear" w:color="auto" w:fill="E7E6E6" w:themeFill="background2"/>
            <w:noWrap/>
          </w:tcPr>
          <w:p w14:paraId="09684CC7" w14:textId="77777777" w:rsidR="00426C44" w:rsidRPr="00D3669E" w:rsidRDefault="00426C44" w:rsidP="00852593">
            <w:pPr>
              <w:pStyle w:val="015"/>
            </w:pPr>
            <w:r w:rsidRPr="00D3669E">
              <w:rPr>
                <w:rFonts w:hint="eastAsia"/>
              </w:rPr>
              <w:t>风功率密度（</w:t>
            </w:r>
            <w:r w:rsidRPr="00D3669E">
              <w:rPr>
                <w:rFonts w:hint="eastAsia"/>
              </w:rPr>
              <w:t>W/m</w:t>
            </w:r>
            <w:r w:rsidRPr="00D3669E">
              <w:rPr>
                <w:vertAlign w:val="superscript"/>
              </w:rPr>
              <w:t>2</w:t>
            </w:r>
            <w:r w:rsidRPr="00D3669E">
              <w:rPr>
                <w:rFonts w:hint="eastAsia"/>
              </w:rPr>
              <w:t>）</w:t>
            </w:r>
          </w:p>
        </w:tc>
        <w:tc>
          <w:tcPr>
            <w:tcW w:w="625" w:type="pct"/>
            <w:tcBorders>
              <w:top w:val="nil"/>
              <w:left w:val="nil"/>
              <w:bottom w:val="single" w:sz="8" w:space="0" w:color="auto"/>
              <w:right w:val="single" w:sz="8" w:space="0" w:color="auto"/>
            </w:tcBorders>
            <w:shd w:val="clear" w:color="auto" w:fill="auto"/>
            <w:vAlign w:val="center"/>
          </w:tcPr>
          <w:p w14:paraId="015627C4" w14:textId="77777777" w:rsidR="00426C44" w:rsidRPr="00D3669E" w:rsidRDefault="00426C44" w:rsidP="00852593">
            <w:pPr>
              <w:pStyle w:val="015"/>
            </w:pPr>
            <w:r w:rsidRPr="00D3669E">
              <w:rPr>
                <w:rFonts w:hint="eastAsia"/>
              </w:rPr>
              <w:t>1</w:t>
            </w:r>
            <w:r w:rsidRPr="00D3669E">
              <w:t>65.2</w:t>
            </w:r>
          </w:p>
        </w:tc>
        <w:tc>
          <w:tcPr>
            <w:tcW w:w="676" w:type="pct"/>
            <w:tcBorders>
              <w:top w:val="nil"/>
              <w:left w:val="nil"/>
              <w:bottom w:val="single" w:sz="8" w:space="0" w:color="auto"/>
              <w:right w:val="single" w:sz="8" w:space="0" w:color="auto"/>
            </w:tcBorders>
            <w:shd w:val="clear" w:color="auto" w:fill="auto"/>
            <w:vAlign w:val="center"/>
          </w:tcPr>
          <w:p w14:paraId="614049E4" w14:textId="77777777" w:rsidR="00426C44" w:rsidRPr="00D3669E" w:rsidRDefault="00426C44" w:rsidP="00852593">
            <w:pPr>
              <w:pStyle w:val="015"/>
            </w:pPr>
            <w:r w:rsidRPr="00D3669E">
              <w:rPr>
                <w:rFonts w:hint="eastAsia"/>
              </w:rPr>
              <w:t>1</w:t>
            </w:r>
            <w:r w:rsidRPr="00D3669E">
              <w:t>80.2</w:t>
            </w:r>
          </w:p>
        </w:tc>
        <w:tc>
          <w:tcPr>
            <w:tcW w:w="795" w:type="pct"/>
            <w:tcBorders>
              <w:top w:val="nil"/>
              <w:left w:val="nil"/>
              <w:bottom w:val="single" w:sz="8" w:space="0" w:color="auto"/>
              <w:right w:val="single" w:sz="8" w:space="0" w:color="auto"/>
            </w:tcBorders>
            <w:shd w:val="clear" w:color="auto" w:fill="auto"/>
            <w:vAlign w:val="center"/>
          </w:tcPr>
          <w:p w14:paraId="7A5F98CD" w14:textId="77777777" w:rsidR="00426C44" w:rsidRPr="00D3669E" w:rsidRDefault="00426C44" w:rsidP="00852593">
            <w:pPr>
              <w:pStyle w:val="015"/>
            </w:pPr>
            <w:r w:rsidRPr="00D3669E">
              <w:rPr>
                <w:rFonts w:hint="eastAsia"/>
              </w:rPr>
              <w:t>1</w:t>
            </w:r>
            <w:r w:rsidRPr="00D3669E">
              <w:t>77.8</w:t>
            </w:r>
          </w:p>
        </w:tc>
        <w:tc>
          <w:tcPr>
            <w:tcW w:w="907" w:type="pct"/>
            <w:tcBorders>
              <w:top w:val="nil"/>
              <w:left w:val="nil"/>
              <w:bottom w:val="single" w:sz="8" w:space="0" w:color="auto"/>
              <w:right w:val="single" w:sz="8" w:space="0" w:color="auto"/>
            </w:tcBorders>
            <w:shd w:val="clear" w:color="auto" w:fill="auto"/>
            <w:vAlign w:val="center"/>
          </w:tcPr>
          <w:p w14:paraId="4075E822" w14:textId="5DFF6AC2" w:rsidR="00426C44" w:rsidRPr="00D3669E" w:rsidRDefault="00EF30D5" w:rsidP="00852593">
            <w:pPr>
              <w:pStyle w:val="015"/>
            </w:pPr>
            <w:r w:rsidRPr="00D3669E">
              <w:rPr>
                <w:rFonts w:hint="eastAsia"/>
              </w:rPr>
              <w:t>177.8</w:t>
            </w:r>
          </w:p>
        </w:tc>
      </w:tr>
    </w:tbl>
    <w:p w14:paraId="5BD8F60A" w14:textId="46497C74" w:rsidR="00426C44" w:rsidRPr="00D3669E" w:rsidRDefault="00426C44" w:rsidP="00852593">
      <w:pPr>
        <w:pStyle w:val="013"/>
        <w:spacing w:before="163"/>
      </w:pPr>
      <w:r w:rsidRPr="00D3669E">
        <w:rPr>
          <w:rFonts w:hint="eastAsia"/>
        </w:rPr>
        <w:t>表</w:t>
      </w:r>
      <w:r w:rsidRPr="00D3669E">
        <w:rPr>
          <w:rFonts w:hint="eastAsia"/>
        </w:rPr>
        <w:t>2-</w:t>
      </w:r>
      <w:r w:rsidRPr="00D3669E">
        <w:t>1</w:t>
      </w:r>
      <w:r w:rsidR="005E2EFF" w:rsidRPr="00D3669E">
        <w:t>6</w:t>
      </w:r>
      <w:r w:rsidRPr="00D3669E">
        <w:rPr>
          <w:rFonts w:hint="eastAsia"/>
        </w:rPr>
        <w:t>（</w:t>
      </w:r>
      <w:r w:rsidRPr="00D3669E">
        <w:rPr>
          <w:rFonts w:hint="eastAsia"/>
        </w:rPr>
        <w:t>c</w:t>
      </w:r>
      <w:r w:rsidRPr="00D3669E">
        <w:rPr>
          <w:rFonts w:hint="eastAsia"/>
        </w:rPr>
        <w:t>）</w:t>
      </w:r>
      <w:r w:rsidRPr="00D3669E">
        <w:rPr>
          <w:rFonts w:hint="eastAsia"/>
        </w:rPr>
        <w:t xml:space="preserve"> </w:t>
      </w:r>
      <w:r w:rsidRPr="00D3669E">
        <w:t xml:space="preserve"> 9411#</w:t>
      </w:r>
      <w:r w:rsidRPr="00D3669E">
        <w:rPr>
          <w:rFonts w:hint="eastAsia"/>
        </w:rPr>
        <w:t>测风塔长年代订正风速</w:t>
      </w:r>
    </w:p>
    <w:tbl>
      <w:tblPr>
        <w:tblW w:w="374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778"/>
        <w:gridCol w:w="841"/>
        <w:gridCol w:w="989"/>
        <w:gridCol w:w="1128"/>
      </w:tblGrid>
      <w:tr w:rsidR="00426C44" w:rsidRPr="00D3669E" w14:paraId="0C1F7133" w14:textId="77777777" w:rsidTr="0075614A">
        <w:trPr>
          <w:trHeight w:val="300"/>
          <w:jc w:val="center"/>
        </w:trPr>
        <w:tc>
          <w:tcPr>
            <w:tcW w:w="1997" w:type="pct"/>
            <w:shd w:val="clear" w:color="auto" w:fill="E7E6E6" w:themeFill="background2"/>
            <w:noWrap/>
            <w:hideMark/>
          </w:tcPr>
          <w:p w14:paraId="2D63C9C1" w14:textId="77777777" w:rsidR="00426C44" w:rsidRPr="00D3669E" w:rsidRDefault="00426C44" w:rsidP="00852593">
            <w:pPr>
              <w:pStyle w:val="015"/>
            </w:pPr>
            <w:r w:rsidRPr="00D3669E">
              <w:t>测层（</w:t>
            </w:r>
            <w:r w:rsidRPr="00D3669E">
              <w:t>m</w:t>
            </w:r>
            <w:r w:rsidRPr="00D3669E">
              <w:t>）</w:t>
            </w:r>
          </w:p>
        </w:tc>
        <w:tc>
          <w:tcPr>
            <w:tcW w:w="625" w:type="pct"/>
          </w:tcPr>
          <w:p w14:paraId="683FCF12" w14:textId="77777777" w:rsidR="00426C44" w:rsidRPr="00D3669E" w:rsidRDefault="00426C44" w:rsidP="00852593">
            <w:pPr>
              <w:pStyle w:val="015"/>
            </w:pPr>
            <w:r w:rsidRPr="00D3669E">
              <w:t>40m</w:t>
            </w:r>
          </w:p>
        </w:tc>
        <w:tc>
          <w:tcPr>
            <w:tcW w:w="676" w:type="pct"/>
          </w:tcPr>
          <w:p w14:paraId="72F7DD32" w14:textId="77777777" w:rsidR="00426C44" w:rsidRPr="00D3669E" w:rsidRDefault="00426C44" w:rsidP="00852593">
            <w:pPr>
              <w:pStyle w:val="015"/>
            </w:pPr>
            <w:r w:rsidRPr="00D3669E">
              <w:t>60m</w:t>
            </w:r>
          </w:p>
        </w:tc>
        <w:tc>
          <w:tcPr>
            <w:tcW w:w="795" w:type="pct"/>
          </w:tcPr>
          <w:p w14:paraId="29EDCA71" w14:textId="77777777" w:rsidR="00426C44" w:rsidRPr="00D3669E" w:rsidRDefault="00426C44" w:rsidP="00852593">
            <w:pPr>
              <w:pStyle w:val="015"/>
            </w:pPr>
            <w:r w:rsidRPr="00D3669E">
              <w:rPr>
                <w:rFonts w:hint="eastAsia"/>
              </w:rPr>
              <w:t>80m</w:t>
            </w:r>
          </w:p>
        </w:tc>
        <w:tc>
          <w:tcPr>
            <w:tcW w:w="907" w:type="pct"/>
          </w:tcPr>
          <w:p w14:paraId="227C0D85" w14:textId="77777777" w:rsidR="00426C44" w:rsidRPr="00D3669E" w:rsidRDefault="00426C44" w:rsidP="00852593">
            <w:pPr>
              <w:pStyle w:val="015"/>
            </w:pPr>
            <w:r w:rsidRPr="00D3669E">
              <w:rPr>
                <w:rFonts w:hint="eastAsia"/>
              </w:rPr>
              <w:t>*</w:t>
            </w:r>
            <w:r w:rsidRPr="00D3669E">
              <w:t>90m</w:t>
            </w:r>
          </w:p>
        </w:tc>
      </w:tr>
      <w:tr w:rsidR="00426C44" w:rsidRPr="00D3669E" w14:paraId="07131078" w14:textId="77777777" w:rsidTr="0075614A">
        <w:trPr>
          <w:trHeight w:val="300"/>
          <w:jc w:val="center"/>
        </w:trPr>
        <w:tc>
          <w:tcPr>
            <w:tcW w:w="1997" w:type="pct"/>
            <w:shd w:val="clear" w:color="auto" w:fill="E7E6E6" w:themeFill="background2"/>
            <w:noWrap/>
            <w:hideMark/>
          </w:tcPr>
          <w:p w14:paraId="2D4668C0" w14:textId="77777777" w:rsidR="00426C44" w:rsidRPr="00D3669E" w:rsidRDefault="00426C44" w:rsidP="00852593">
            <w:pPr>
              <w:pStyle w:val="015"/>
            </w:pPr>
            <w:r w:rsidRPr="00D3669E">
              <w:rPr>
                <w:rFonts w:hint="eastAsia"/>
              </w:rPr>
              <w:t>风速</w:t>
            </w:r>
            <w:r w:rsidRPr="00D3669E">
              <w:rPr>
                <w:rFonts w:hint="eastAsia"/>
              </w:rPr>
              <w:t>(m/s)</w:t>
            </w:r>
          </w:p>
        </w:tc>
        <w:tc>
          <w:tcPr>
            <w:tcW w:w="625" w:type="pct"/>
            <w:tcBorders>
              <w:top w:val="nil"/>
              <w:left w:val="nil"/>
              <w:bottom w:val="single" w:sz="8" w:space="0" w:color="auto"/>
              <w:right w:val="single" w:sz="8" w:space="0" w:color="auto"/>
            </w:tcBorders>
            <w:shd w:val="clear" w:color="auto" w:fill="auto"/>
            <w:vAlign w:val="center"/>
          </w:tcPr>
          <w:p w14:paraId="012D6293" w14:textId="77777777" w:rsidR="00426C44" w:rsidRPr="00D3669E" w:rsidRDefault="00426C44" w:rsidP="00852593">
            <w:pPr>
              <w:pStyle w:val="015"/>
            </w:pPr>
            <w:r w:rsidRPr="00D3669E">
              <w:rPr>
                <w:rFonts w:hint="eastAsia"/>
              </w:rPr>
              <w:t>5</w:t>
            </w:r>
            <w:r w:rsidRPr="00D3669E">
              <w:t>.49</w:t>
            </w:r>
          </w:p>
        </w:tc>
        <w:tc>
          <w:tcPr>
            <w:tcW w:w="676" w:type="pct"/>
            <w:tcBorders>
              <w:top w:val="nil"/>
              <w:left w:val="nil"/>
              <w:bottom w:val="single" w:sz="8" w:space="0" w:color="auto"/>
              <w:right w:val="single" w:sz="8" w:space="0" w:color="auto"/>
            </w:tcBorders>
            <w:shd w:val="clear" w:color="auto" w:fill="auto"/>
            <w:vAlign w:val="center"/>
          </w:tcPr>
          <w:p w14:paraId="452B4631" w14:textId="77777777" w:rsidR="00426C44" w:rsidRPr="00D3669E" w:rsidRDefault="00426C44" w:rsidP="00852593">
            <w:pPr>
              <w:pStyle w:val="015"/>
            </w:pPr>
            <w:r w:rsidRPr="00D3669E">
              <w:rPr>
                <w:rFonts w:hint="eastAsia"/>
              </w:rPr>
              <w:t>5</w:t>
            </w:r>
            <w:r w:rsidRPr="00D3669E">
              <w:t>.76</w:t>
            </w:r>
          </w:p>
        </w:tc>
        <w:tc>
          <w:tcPr>
            <w:tcW w:w="795" w:type="pct"/>
            <w:tcBorders>
              <w:top w:val="nil"/>
              <w:left w:val="nil"/>
              <w:bottom w:val="single" w:sz="8" w:space="0" w:color="auto"/>
              <w:right w:val="single" w:sz="8" w:space="0" w:color="auto"/>
            </w:tcBorders>
            <w:shd w:val="clear" w:color="auto" w:fill="auto"/>
            <w:vAlign w:val="center"/>
          </w:tcPr>
          <w:p w14:paraId="2830A6C3" w14:textId="77777777" w:rsidR="00426C44" w:rsidRPr="00D3669E" w:rsidRDefault="00426C44" w:rsidP="00852593">
            <w:pPr>
              <w:pStyle w:val="015"/>
            </w:pPr>
            <w:r w:rsidRPr="00D3669E">
              <w:rPr>
                <w:rFonts w:hint="eastAsia"/>
              </w:rPr>
              <w:t>5</w:t>
            </w:r>
            <w:r w:rsidRPr="00D3669E">
              <w:t>.74</w:t>
            </w:r>
          </w:p>
        </w:tc>
        <w:tc>
          <w:tcPr>
            <w:tcW w:w="907" w:type="pct"/>
          </w:tcPr>
          <w:p w14:paraId="6D7A476D" w14:textId="277E2738" w:rsidR="00426C44" w:rsidRPr="00D3669E" w:rsidRDefault="00426C44" w:rsidP="00852593">
            <w:pPr>
              <w:pStyle w:val="015"/>
            </w:pPr>
            <w:r w:rsidRPr="00D3669E">
              <w:rPr>
                <w:rFonts w:hint="eastAsia"/>
              </w:rPr>
              <w:t>5</w:t>
            </w:r>
            <w:r w:rsidRPr="00D3669E">
              <w:t>.7</w:t>
            </w:r>
            <w:r w:rsidR="00EF30D5" w:rsidRPr="00D3669E">
              <w:t>4</w:t>
            </w:r>
          </w:p>
        </w:tc>
      </w:tr>
      <w:tr w:rsidR="00426C44" w:rsidRPr="00D3669E" w14:paraId="65CBEBB7" w14:textId="77777777" w:rsidTr="0075614A">
        <w:trPr>
          <w:trHeight w:val="300"/>
          <w:jc w:val="center"/>
        </w:trPr>
        <w:tc>
          <w:tcPr>
            <w:tcW w:w="1997" w:type="pct"/>
            <w:shd w:val="clear" w:color="auto" w:fill="E7E6E6" w:themeFill="background2"/>
            <w:noWrap/>
          </w:tcPr>
          <w:p w14:paraId="016B866B" w14:textId="77777777" w:rsidR="00426C44" w:rsidRPr="00D3669E" w:rsidRDefault="00426C44" w:rsidP="00852593">
            <w:pPr>
              <w:pStyle w:val="015"/>
            </w:pPr>
            <w:r w:rsidRPr="00D3669E">
              <w:rPr>
                <w:rFonts w:hint="eastAsia"/>
              </w:rPr>
              <w:t>风功率密度（</w:t>
            </w:r>
            <w:r w:rsidRPr="00D3669E">
              <w:rPr>
                <w:rFonts w:hint="eastAsia"/>
              </w:rPr>
              <w:t>W/m</w:t>
            </w:r>
            <w:r w:rsidRPr="00D3669E">
              <w:rPr>
                <w:vertAlign w:val="superscript"/>
              </w:rPr>
              <w:t>2</w:t>
            </w:r>
            <w:r w:rsidRPr="00D3669E">
              <w:rPr>
                <w:rFonts w:hint="eastAsia"/>
              </w:rPr>
              <w:t>）</w:t>
            </w:r>
          </w:p>
        </w:tc>
        <w:tc>
          <w:tcPr>
            <w:tcW w:w="625" w:type="pct"/>
            <w:tcBorders>
              <w:top w:val="nil"/>
              <w:left w:val="nil"/>
              <w:bottom w:val="single" w:sz="8" w:space="0" w:color="auto"/>
              <w:right w:val="single" w:sz="8" w:space="0" w:color="auto"/>
            </w:tcBorders>
            <w:shd w:val="clear" w:color="auto" w:fill="auto"/>
            <w:vAlign w:val="center"/>
          </w:tcPr>
          <w:p w14:paraId="15105A8A" w14:textId="77777777" w:rsidR="00426C44" w:rsidRPr="00D3669E" w:rsidRDefault="00426C44" w:rsidP="00852593">
            <w:pPr>
              <w:pStyle w:val="015"/>
            </w:pPr>
            <w:r w:rsidRPr="00D3669E">
              <w:rPr>
                <w:rFonts w:hint="eastAsia"/>
              </w:rPr>
              <w:t>1</w:t>
            </w:r>
            <w:r w:rsidRPr="00D3669E">
              <w:t>54.5</w:t>
            </w:r>
          </w:p>
        </w:tc>
        <w:tc>
          <w:tcPr>
            <w:tcW w:w="676" w:type="pct"/>
            <w:tcBorders>
              <w:top w:val="nil"/>
              <w:left w:val="nil"/>
              <w:bottom w:val="single" w:sz="8" w:space="0" w:color="auto"/>
              <w:right w:val="single" w:sz="8" w:space="0" w:color="auto"/>
            </w:tcBorders>
            <w:shd w:val="clear" w:color="auto" w:fill="auto"/>
            <w:vAlign w:val="center"/>
          </w:tcPr>
          <w:p w14:paraId="2F6E254B" w14:textId="77777777" w:rsidR="00426C44" w:rsidRPr="00D3669E" w:rsidRDefault="00426C44" w:rsidP="00852593">
            <w:pPr>
              <w:pStyle w:val="015"/>
            </w:pPr>
            <w:r w:rsidRPr="00D3669E">
              <w:rPr>
                <w:rFonts w:hint="eastAsia"/>
              </w:rPr>
              <w:t>1</w:t>
            </w:r>
            <w:r w:rsidRPr="00D3669E">
              <w:t>83.4</w:t>
            </w:r>
          </w:p>
        </w:tc>
        <w:tc>
          <w:tcPr>
            <w:tcW w:w="795" w:type="pct"/>
            <w:tcBorders>
              <w:top w:val="nil"/>
              <w:left w:val="nil"/>
              <w:bottom w:val="single" w:sz="8" w:space="0" w:color="auto"/>
              <w:right w:val="single" w:sz="8" w:space="0" w:color="auto"/>
            </w:tcBorders>
            <w:shd w:val="clear" w:color="auto" w:fill="auto"/>
            <w:vAlign w:val="center"/>
          </w:tcPr>
          <w:p w14:paraId="2F998653" w14:textId="77777777" w:rsidR="00426C44" w:rsidRPr="00D3669E" w:rsidRDefault="00426C44" w:rsidP="00852593">
            <w:pPr>
              <w:pStyle w:val="015"/>
            </w:pPr>
            <w:r w:rsidRPr="00D3669E">
              <w:rPr>
                <w:rFonts w:hint="eastAsia"/>
              </w:rPr>
              <w:t>1</w:t>
            </w:r>
            <w:r w:rsidRPr="00D3669E">
              <w:t>79.6</w:t>
            </w:r>
          </w:p>
        </w:tc>
        <w:tc>
          <w:tcPr>
            <w:tcW w:w="907" w:type="pct"/>
            <w:tcBorders>
              <w:top w:val="nil"/>
              <w:left w:val="nil"/>
              <w:bottom w:val="single" w:sz="8" w:space="0" w:color="auto"/>
              <w:right w:val="single" w:sz="8" w:space="0" w:color="auto"/>
            </w:tcBorders>
            <w:shd w:val="clear" w:color="auto" w:fill="auto"/>
            <w:vAlign w:val="center"/>
          </w:tcPr>
          <w:p w14:paraId="2FC2F8B4" w14:textId="6AB57CBE" w:rsidR="00426C44" w:rsidRPr="00D3669E" w:rsidRDefault="00EF30D5" w:rsidP="00852593">
            <w:pPr>
              <w:pStyle w:val="015"/>
            </w:pPr>
            <w:r w:rsidRPr="00D3669E">
              <w:rPr>
                <w:rFonts w:hint="eastAsia"/>
              </w:rPr>
              <w:t>179.6</w:t>
            </w:r>
          </w:p>
        </w:tc>
      </w:tr>
    </w:tbl>
    <w:p w14:paraId="5B1EB743" w14:textId="77777777" w:rsidR="00426C44" w:rsidRPr="00D3669E" w:rsidRDefault="00426C44" w:rsidP="00C129B3">
      <w:pPr>
        <w:pStyle w:val="01maintext"/>
      </w:pPr>
      <w:r w:rsidRPr="00D3669E">
        <w:rPr>
          <w:rFonts w:hint="eastAsia"/>
        </w:rPr>
        <w:t>各测风塔风速及风功率密度年变化曲线和日变化曲线见图</w:t>
      </w:r>
      <w:r w:rsidRPr="00D3669E">
        <w:rPr>
          <w:rFonts w:hint="eastAsia"/>
        </w:rPr>
        <w:t>2-</w:t>
      </w:r>
      <w:r w:rsidRPr="00D3669E">
        <w:t>12</w:t>
      </w:r>
      <w:r w:rsidRPr="00D3669E">
        <w:t>。从年变化曲线上可以看出</w:t>
      </w:r>
      <w:r w:rsidRPr="00D3669E">
        <w:rPr>
          <w:rFonts w:hint="eastAsia"/>
        </w:rPr>
        <w:t>，</w:t>
      </w:r>
      <w:r w:rsidRPr="00D3669E">
        <w:t>全年各月风速波动较大</w:t>
      </w:r>
      <w:r w:rsidRPr="00D3669E">
        <w:rPr>
          <w:rFonts w:hint="eastAsia"/>
        </w:rPr>
        <w:t>，</w:t>
      </w:r>
      <w:r w:rsidRPr="00D3669E">
        <w:t>其中</w:t>
      </w:r>
      <w:r w:rsidRPr="00D3669E">
        <w:rPr>
          <w:rFonts w:hint="eastAsia"/>
        </w:rPr>
        <w:t>冬</w:t>
      </w:r>
      <w:r w:rsidRPr="00D3669E">
        <w:t>季</w:t>
      </w:r>
      <w:r w:rsidRPr="00D3669E">
        <w:rPr>
          <w:rFonts w:hint="eastAsia"/>
        </w:rPr>
        <w:t>风资源最好，夏</w:t>
      </w:r>
      <w:r w:rsidRPr="00D3669E">
        <w:t>季</w:t>
      </w:r>
      <w:r w:rsidRPr="00D3669E">
        <w:rPr>
          <w:rFonts w:hint="eastAsia"/>
        </w:rPr>
        <w:t>风资源最差。</w:t>
      </w:r>
    </w:p>
    <w:p w14:paraId="44697D86" w14:textId="77777777" w:rsidR="00426C44" w:rsidRPr="00D3669E" w:rsidRDefault="00426C44" w:rsidP="00852593">
      <w:pPr>
        <w:pStyle w:val="011"/>
        <w:spacing w:after="163"/>
      </w:pPr>
      <w:r w:rsidRPr="00D3669E">
        <w:rPr>
          <w:noProof/>
        </w:rPr>
        <w:lastRenderedPageBreak/>
        <w:drawing>
          <wp:inline distT="0" distB="0" distL="0" distR="0" wp14:anchorId="703B5D63" wp14:editId="20BF76DC">
            <wp:extent cx="3780000" cy="2527643"/>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80000" cy="2527643"/>
                    </a:xfrm>
                    <a:prstGeom prst="rect">
                      <a:avLst/>
                    </a:prstGeom>
                    <a:noFill/>
                  </pic:spPr>
                </pic:pic>
              </a:graphicData>
            </a:graphic>
          </wp:inline>
        </w:drawing>
      </w:r>
    </w:p>
    <w:p w14:paraId="1E016502" w14:textId="77777777" w:rsidR="00426C44" w:rsidRPr="00D3669E" w:rsidRDefault="00426C44" w:rsidP="00852593">
      <w:pPr>
        <w:pStyle w:val="014"/>
      </w:pPr>
      <w:r w:rsidRPr="00D3669E">
        <w:rPr>
          <w:rFonts w:hint="eastAsia"/>
        </w:rPr>
        <w:t>图</w:t>
      </w:r>
      <w:r w:rsidRPr="00D3669E">
        <w:rPr>
          <w:rFonts w:hint="eastAsia"/>
        </w:rPr>
        <w:t>2-</w:t>
      </w:r>
      <w:r w:rsidRPr="00D3669E">
        <w:t>12</w:t>
      </w:r>
      <w:r w:rsidRPr="00D3669E">
        <w:rPr>
          <w:rFonts w:hint="eastAsia"/>
        </w:rPr>
        <w:t>（</w:t>
      </w:r>
      <w:r w:rsidRPr="00D3669E">
        <w:rPr>
          <w:rFonts w:hint="eastAsia"/>
        </w:rPr>
        <w:t>a</w:t>
      </w:r>
      <w:r w:rsidRPr="00D3669E">
        <w:rPr>
          <w:rFonts w:hint="eastAsia"/>
        </w:rPr>
        <w:t>）</w:t>
      </w:r>
      <w:r w:rsidRPr="00D3669E">
        <w:rPr>
          <w:rFonts w:hint="eastAsia"/>
        </w:rPr>
        <w:t xml:space="preserve"> </w:t>
      </w:r>
      <w:r w:rsidRPr="00D3669E">
        <w:t xml:space="preserve"> 9406#</w:t>
      </w:r>
      <w:r w:rsidRPr="00D3669E">
        <w:rPr>
          <w:rFonts w:hint="eastAsia"/>
        </w:rPr>
        <w:t>测风塔</w:t>
      </w:r>
      <w:r w:rsidRPr="00D3669E">
        <w:t>90m</w:t>
      </w:r>
      <w:r w:rsidRPr="00D3669E">
        <w:rPr>
          <w:rFonts w:hint="eastAsia"/>
        </w:rPr>
        <w:t>高度风速及风功率年变化曲线</w:t>
      </w:r>
    </w:p>
    <w:p w14:paraId="368CC3B6" w14:textId="77777777" w:rsidR="00426C44" w:rsidRPr="00D3669E" w:rsidRDefault="00426C44" w:rsidP="00852593">
      <w:pPr>
        <w:pStyle w:val="011"/>
        <w:spacing w:after="163"/>
      </w:pPr>
      <w:r w:rsidRPr="00D3669E">
        <w:rPr>
          <w:noProof/>
        </w:rPr>
        <w:drawing>
          <wp:inline distT="0" distB="0" distL="0" distR="0" wp14:anchorId="6B6FA3FC" wp14:editId="68315B66">
            <wp:extent cx="3780000" cy="252764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80000" cy="2527643"/>
                    </a:xfrm>
                    <a:prstGeom prst="rect">
                      <a:avLst/>
                    </a:prstGeom>
                    <a:noFill/>
                  </pic:spPr>
                </pic:pic>
              </a:graphicData>
            </a:graphic>
          </wp:inline>
        </w:drawing>
      </w:r>
    </w:p>
    <w:p w14:paraId="513CE99E" w14:textId="77777777" w:rsidR="00426C44" w:rsidRPr="00D3669E" w:rsidRDefault="00426C44" w:rsidP="00852593">
      <w:pPr>
        <w:pStyle w:val="014"/>
      </w:pPr>
      <w:r w:rsidRPr="00D3669E">
        <w:rPr>
          <w:rFonts w:hint="eastAsia"/>
        </w:rPr>
        <w:t>图</w:t>
      </w:r>
      <w:r w:rsidRPr="00D3669E">
        <w:rPr>
          <w:rFonts w:hint="eastAsia"/>
        </w:rPr>
        <w:t>2-</w:t>
      </w:r>
      <w:r w:rsidRPr="00D3669E">
        <w:t>12</w:t>
      </w:r>
      <w:r w:rsidRPr="00D3669E">
        <w:rPr>
          <w:rFonts w:hint="eastAsia"/>
        </w:rPr>
        <w:t>（</w:t>
      </w:r>
      <w:r w:rsidRPr="00D3669E">
        <w:rPr>
          <w:rFonts w:hint="eastAsia"/>
        </w:rPr>
        <w:t>b</w:t>
      </w:r>
      <w:r w:rsidRPr="00D3669E">
        <w:rPr>
          <w:rFonts w:hint="eastAsia"/>
        </w:rPr>
        <w:t>）</w:t>
      </w:r>
      <w:r w:rsidRPr="00D3669E">
        <w:rPr>
          <w:rFonts w:hint="eastAsia"/>
        </w:rPr>
        <w:t xml:space="preserve"> </w:t>
      </w:r>
      <w:r w:rsidRPr="00D3669E">
        <w:t xml:space="preserve"> 9410#</w:t>
      </w:r>
      <w:r w:rsidRPr="00D3669E">
        <w:rPr>
          <w:rFonts w:hint="eastAsia"/>
        </w:rPr>
        <w:t>测风塔</w:t>
      </w:r>
      <w:r w:rsidRPr="00D3669E">
        <w:t>90m</w:t>
      </w:r>
      <w:r w:rsidRPr="00D3669E">
        <w:rPr>
          <w:rFonts w:hint="eastAsia"/>
        </w:rPr>
        <w:t>高度风速及风功率年变化曲线</w:t>
      </w:r>
    </w:p>
    <w:p w14:paraId="28DB3DB3" w14:textId="77777777" w:rsidR="00426C44" w:rsidRPr="00D3669E" w:rsidRDefault="00426C44" w:rsidP="00852593">
      <w:pPr>
        <w:pStyle w:val="011"/>
        <w:spacing w:after="163"/>
      </w:pPr>
      <w:r w:rsidRPr="00D3669E">
        <w:rPr>
          <w:noProof/>
        </w:rPr>
        <w:drawing>
          <wp:inline distT="0" distB="0" distL="0" distR="0" wp14:anchorId="6493B739" wp14:editId="14657A46">
            <wp:extent cx="3780000" cy="2527643"/>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80000" cy="2527643"/>
                    </a:xfrm>
                    <a:prstGeom prst="rect">
                      <a:avLst/>
                    </a:prstGeom>
                    <a:noFill/>
                  </pic:spPr>
                </pic:pic>
              </a:graphicData>
            </a:graphic>
          </wp:inline>
        </w:drawing>
      </w:r>
    </w:p>
    <w:p w14:paraId="7DDAB3B2" w14:textId="77777777" w:rsidR="00426C44" w:rsidRPr="00D3669E" w:rsidRDefault="00426C44" w:rsidP="00852593">
      <w:pPr>
        <w:pStyle w:val="014"/>
      </w:pPr>
      <w:r w:rsidRPr="00D3669E">
        <w:rPr>
          <w:rFonts w:hint="eastAsia"/>
        </w:rPr>
        <w:t>图</w:t>
      </w:r>
      <w:r w:rsidRPr="00D3669E">
        <w:rPr>
          <w:rFonts w:hint="eastAsia"/>
        </w:rPr>
        <w:t>2-</w:t>
      </w:r>
      <w:r w:rsidRPr="00D3669E">
        <w:t>12</w:t>
      </w:r>
      <w:r w:rsidRPr="00D3669E">
        <w:rPr>
          <w:rFonts w:hint="eastAsia"/>
        </w:rPr>
        <w:t>（</w:t>
      </w:r>
      <w:r w:rsidRPr="00D3669E">
        <w:rPr>
          <w:rFonts w:hint="eastAsia"/>
        </w:rPr>
        <w:t>c</w:t>
      </w:r>
      <w:r w:rsidRPr="00D3669E">
        <w:rPr>
          <w:rFonts w:hint="eastAsia"/>
        </w:rPr>
        <w:t>）</w:t>
      </w:r>
      <w:r w:rsidRPr="00D3669E">
        <w:rPr>
          <w:rFonts w:hint="eastAsia"/>
        </w:rPr>
        <w:t xml:space="preserve"> </w:t>
      </w:r>
      <w:r w:rsidRPr="00D3669E">
        <w:t xml:space="preserve"> 9411#</w:t>
      </w:r>
      <w:r w:rsidRPr="00D3669E">
        <w:rPr>
          <w:rFonts w:hint="eastAsia"/>
        </w:rPr>
        <w:t>测风塔</w:t>
      </w:r>
      <w:r w:rsidRPr="00D3669E">
        <w:t>90m</w:t>
      </w:r>
      <w:r w:rsidRPr="00D3669E">
        <w:rPr>
          <w:rFonts w:hint="eastAsia"/>
        </w:rPr>
        <w:t>高度风速及风功率年变化曲线</w:t>
      </w:r>
    </w:p>
    <w:p w14:paraId="4A2CB24B" w14:textId="77777777" w:rsidR="00426C44" w:rsidRPr="00D3669E" w:rsidRDefault="00426C44" w:rsidP="00C129B3">
      <w:pPr>
        <w:pStyle w:val="01maintext"/>
      </w:pPr>
      <w:r w:rsidRPr="00D3669E">
        <w:rPr>
          <w:rFonts w:hint="eastAsia"/>
        </w:rPr>
        <w:lastRenderedPageBreak/>
        <w:t>各测风塔日变化曲线图详见图</w:t>
      </w:r>
      <w:r w:rsidRPr="00D3669E">
        <w:rPr>
          <w:rFonts w:hint="eastAsia"/>
        </w:rPr>
        <w:t>2-</w:t>
      </w:r>
      <w:r w:rsidRPr="00D3669E">
        <w:t>13</w:t>
      </w:r>
      <w:r w:rsidRPr="00D3669E">
        <w:rPr>
          <w:rFonts w:hint="eastAsia"/>
        </w:rPr>
        <w:t>。从日变化曲线上可以看出，测风塔所在地区各测层风资源夜间优于日间；最大值出现在</w:t>
      </w:r>
      <w:r w:rsidRPr="00D3669E">
        <w:t>0</w:t>
      </w:r>
      <w:r w:rsidRPr="00D3669E">
        <w:rPr>
          <w:rFonts w:hint="eastAsia"/>
        </w:rPr>
        <w:t>时</w:t>
      </w:r>
      <w:r w:rsidRPr="00D3669E">
        <w:t>左右，</w:t>
      </w:r>
      <w:r w:rsidRPr="00D3669E">
        <w:rPr>
          <w:rFonts w:hint="eastAsia"/>
        </w:rPr>
        <w:t>最小值出现在</w:t>
      </w:r>
      <w:r w:rsidRPr="00D3669E">
        <w:rPr>
          <w:rFonts w:hint="eastAsia"/>
        </w:rPr>
        <w:t>1</w:t>
      </w:r>
      <w:r w:rsidRPr="00D3669E">
        <w:t>5</w:t>
      </w:r>
      <w:r w:rsidRPr="00D3669E">
        <w:rPr>
          <w:rFonts w:hint="eastAsia"/>
        </w:rPr>
        <w:t>时左右。</w:t>
      </w:r>
    </w:p>
    <w:p w14:paraId="2FC0C030" w14:textId="77777777" w:rsidR="00426C44" w:rsidRPr="00D3669E" w:rsidRDefault="00426C44" w:rsidP="00852593">
      <w:pPr>
        <w:pStyle w:val="011"/>
        <w:spacing w:after="163"/>
      </w:pPr>
      <w:r w:rsidRPr="00D3669E">
        <w:rPr>
          <w:noProof/>
        </w:rPr>
        <w:drawing>
          <wp:inline distT="0" distB="0" distL="0" distR="0" wp14:anchorId="2F645D8E" wp14:editId="6A96CDE0">
            <wp:extent cx="3780000" cy="2357969"/>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80000" cy="2357969"/>
                    </a:xfrm>
                    <a:prstGeom prst="rect">
                      <a:avLst/>
                    </a:prstGeom>
                    <a:noFill/>
                  </pic:spPr>
                </pic:pic>
              </a:graphicData>
            </a:graphic>
          </wp:inline>
        </w:drawing>
      </w:r>
    </w:p>
    <w:p w14:paraId="1099BC38" w14:textId="77777777" w:rsidR="00426C44" w:rsidRPr="00D3669E" w:rsidRDefault="00426C44" w:rsidP="00852593">
      <w:pPr>
        <w:pStyle w:val="014"/>
      </w:pPr>
      <w:r w:rsidRPr="00D3669E">
        <w:rPr>
          <w:rFonts w:hint="eastAsia"/>
        </w:rPr>
        <w:t>图</w:t>
      </w:r>
      <w:r w:rsidRPr="00D3669E">
        <w:t>2-13</w:t>
      </w:r>
      <w:r w:rsidRPr="00D3669E">
        <w:rPr>
          <w:rFonts w:hint="eastAsia"/>
        </w:rPr>
        <w:t>（</w:t>
      </w:r>
      <w:r w:rsidRPr="00D3669E">
        <w:rPr>
          <w:rFonts w:hint="eastAsia"/>
        </w:rPr>
        <w:t>a</w:t>
      </w:r>
      <w:r w:rsidRPr="00D3669E">
        <w:rPr>
          <w:rFonts w:hint="eastAsia"/>
        </w:rPr>
        <w:t>）</w:t>
      </w:r>
      <w:r w:rsidRPr="00D3669E">
        <w:rPr>
          <w:rFonts w:hint="eastAsia"/>
        </w:rPr>
        <w:t xml:space="preserve"> </w:t>
      </w:r>
      <w:r w:rsidRPr="00D3669E">
        <w:t xml:space="preserve"> 9406</w:t>
      </w:r>
      <w:r w:rsidRPr="00D3669E">
        <w:rPr>
          <w:rFonts w:hint="eastAsia"/>
        </w:rPr>
        <w:t>#</w:t>
      </w:r>
      <w:r w:rsidRPr="00D3669E">
        <w:t>测风塔</w:t>
      </w:r>
      <w:r w:rsidRPr="00D3669E">
        <w:t>90</w:t>
      </w:r>
      <w:r w:rsidRPr="00D3669E">
        <w:t>米高度风速及风功率日变化曲线</w:t>
      </w:r>
    </w:p>
    <w:p w14:paraId="74D66E75" w14:textId="77777777" w:rsidR="00426C44" w:rsidRPr="00D3669E" w:rsidRDefault="00426C44" w:rsidP="00852593">
      <w:pPr>
        <w:pStyle w:val="011"/>
        <w:spacing w:after="163"/>
      </w:pPr>
      <w:r w:rsidRPr="00D3669E">
        <w:rPr>
          <w:noProof/>
        </w:rPr>
        <w:drawing>
          <wp:inline distT="0" distB="0" distL="0" distR="0" wp14:anchorId="39328585" wp14:editId="4B362E3E">
            <wp:extent cx="3780000" cy="2357969"/>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80000" cy="2357969"/>
                    </a:xfrm>
                    <a:prstGeom prst="rect">
                      <a:avLst/>
                    </a:prstGeom>
                    <a:noFill/>
                  </pic:spPr>
                </pic:pic>
              </a:graphicData>
            </a:graphic>
          </wp:inline>
        </w:drawing>
      </w:r>
    </w:p>
    <w:p w14:paraId="61586E98" w14:textId="77777777" w:rsidR="00426C44" w:rsidRPr="00D3669E" w:rsidRDefault="00426C44" w:rsidP="00852593">
      <w:pPr>
        <w:pStyle w:val="014"/>
      </w:pPr>
      <w:r w:rsidRPr="00D3669E">
        <w:rPr>
          <w:rFonts w:hint="eastAsia"/>
        </w:rPr>
        <w:t>图</w:t>
      </w:r>
      <w:r w:rsidRPr="00D3669E">
        <w:t>2-13</w:t>
      </w:r>
      <w:r w:rsidRPr="00D3669E">
        <w:rPr>
          <w:rFonts w:hint="eastAsia"/>
        </w:rPr>
        <w:t>（</w:t>
      </w:r>
      <w:r w:rsidRPr="00D3669E">
        <w:rPr>
          <w:rFonts w:hint="eastAsia"/>
        </w:rPr>
        <w:t>b</w:t>
      </w:r>
      <w:r w:rsidRPr="00D3669E">
        <w:rPr>
          <w:rFonts w:hint="eastAsia"/>
        </w:rPr>
        <w:t>）</w:t>
      </w:r>
      <w:r w:rsidRPr="00D3669E">
        <w:rPr>
          <w:rFonts w:hint="eastAsia"/>
        </w:rPr>
        <w:t xml:space="preserve"> </w:t>
      </w:r>
      <w:r w:rsidRPr="00D3669E">
        <w:t xml:space="preserve"> 9410</w:t>
      </w:r>
      <w:r w:rsidRPr="00D3669E">
        <w:rPr>
          <w:rFonts w:hint="eastAsia"/>
        </w:rPr>
        <w:t>#</w:t>
      </w:r>
      <w:r w:rsidRPr="00D3669E">
        <w:t>测风塔</w:t>
      </w:r>
      <w:r w:rsidRPr="00D3669E">
        <w:t>90</w:t>
      </w:r>
      <w:r w:rsidRPr="00D3669E">
        <w:t>米高度风速及风功率日变化曲线</w:t>
      </w:r>
    </w:p>
    <w:p w14:paraId="1897B33C" w14:textId="77777777" w:rsidR="00426C44" w:rsidRPr="00D3669E" w:rsidRDefault="00426C44" w:rsidP="00852593">
      <w:pPr>
        <w:pStyle w:val="011"/>
        <w:spacing w:after="163"/>
      </w:pPr>
      <w:r w:rsidRPr="00D3669E">
        <w:rPr>
          <w:noProof/>
        </w:rPr>
        <w:drawing>
          <wp:inline distT="0" distB="0" distL="0" distR="0" wp14:anchorId="42CC0D9C" wp14:editId="4A8C67DC">
            <wp:extent cx="3780000" cy="2357969"/>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80000" cy="2357969"/>
                    </a:xfrm>
                    <a:prstGeom prst="rect">
                      <a:avLst/>
                    </a:prstGeom>
                    <a:noFill/>
                  </pic:spPr>
                </pic:pic>
              </a:graphicData>
            </a:graphic>
          </wp:inline>
        </w:drawing>
      </w:r>
    </w:p>
    <w:p w14:paraId="0EC3BB7F" w14:textId="77777777" w:rsidR="00426C44" w:rsidRPr="00D3669E" w:rsidRDefault="00426C44" w:rsidP="00852593">
      <w:pPr>
        <w:pStyle w:val="014"/>
      </w:pPr>
      <w:r w:rsidRPr="00D3669E">
        <w:rPr>
          <w:rFonts w:hint="eastAsia"/>
        </w:rPr>
        <w:lastRenderedPageBreak/>
        <w:t>图</w:t>
      </w:r>
      <w:r w:rsidRPr="00D3669E">
        <w:t>2-13</w:t>
      </w:r>
      <w:r w:rsidRPr="00D3669E">
        <w:rPr>
          <w:rFonts w:hint="eastAsia"/>
        </w:rPr>
        <w:t>（</w:t>
      </w:r>
      <w:r w:rsidRPr="00D3669E">
        <w:rPr>
          <w:rFonts w:hint="eastAsia"/>
        </w:rPr>
        <w:t>c</w:t>
      </w:r>
      <w:r w:rsidRPr="00D3669E">
        <w:rPr>
          <w:rFonts w:hint="eastAsia"/>
        </w:rPr>
        <w:t>）</w:t>
      </w:r>
      <w:r w:rsidRPr="00D3669E">
        <w:rPr>
          <w:rFonts w:hint="eastAsia"/>
        </w:rPr>
        <w:t xml:space="preserve"> </w:t>
      </w:r>
      <w:r w:rsidRPr="00D3669E">
        <w:t xml:space="preserve"> 9411</w:t>
      </w:r>
      <w:r w:rsidRPr="00D3669E">
        <w:rPr>
          <w:rFonts w:hint="eastAsia"/>
        </w:rPr>
        <w:t>#</w:t>
      </w:r>
      <w:r w:rsidRPr="00D3669E">
        <w:t>测风塔</w:t>
      </w:r>
      <w:r w:rsidRPr="00D3669E">
        <w:t>90</w:t>
      </w:r>
      <w:r w:rsidRPr="00D3669E">
        <w:t>米高度风速及风功率日变化曲线</w:t>
      </w:r>
    </w:p>
    <w:p w14:paraId="05FCC18B" w14:textId="77777777" w:rsidR="00426C44" w:rsidRPr="00D3669E" w:rsidRDefault="00426C44" w:rsidP="00C129B3">
      <w:pPr>
        <w:pStyle w:val="01maintext"/>
      </w:pPr>
      <w:r w:rsidRPr="00D3669E">
        <w:rPr>
          <w:rFonts w:hint="eastAsia"/>
        </w:rPr>
        <w:t>各测风塔各月风资源日变化明显，普遍来说，风资源夜间由于日间，</w:t>
      </w:r>
      <w:r w:rsidRPr="00D3669E">
        <w:t>详见图</w:t>
      </w:r>
      <w:r w:rsidRPr="00D3669E">
        <w:t>2-14</w:t>
      </w:r>
      <w:r w:rsidRPr="00D3669E">
        <w:rPr>
          <w:rFonts w:hint="eastAsia"/>
        </w:rPr>
        <w:t>。</w:t>
      </w:r>
    </w:p>
    <w:p w14:paraId="4C99B322" w14:textId="77777777" w:rsidR="00426C44" w:rsidRPr="00D3669E" w:rsidRDefault="00426C44" w:rsidP="00852593">
      <w:pPr>
        <w:pStyle w:val="011"/>
        <w:spacing w:after="163"/>
      </w:pPr>
      <w:r w:rsidRPr="00D3669E">
        <w:rPr>
          <w:noProof/>
        </w:rPr>
        <w:drawing>
          <wp:inline distT="0" distB="0" distL="0" distR="0" wp14:anchorId="22899C34" wp14:editId="143A415F">
            <wp:extent cx="5400000" cy="583706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00" cy="5837060"/>
                    </a:xfrm>
                    <a:prstGeom prst="rect">
                      <a:avLst/>
                    </a:prstGeom>
                    <a:noFill/>
                  </pic:spPr>
                </pic:pic>
              </a:graphicData>
            </a:graphic>
          </wp:inline>
        </w:drawing>
      </w:r>
    </w:p>
    <w:p w14:paraId="3F79FDB0" w14:textId="77777777" w:rsidR="00426C44" w:rsidRPr="00D3669E" w:rsidRDefault="00426C44" w:rsidP="00852593">
      <w:pPr>
        <w:pStyle w:val="014"/>
      </w:pPr>
      <w:r w:rsidRPr="00D3669E">
        <w:rPr>
          <w:rFonts w:hint="eastAsia"/>
        </w:rPr>
        <w:t>图</w:t>
      </w:r>
      <w:r w:rsidRPr="00D3669E">
        <w:t>2-14</w:t>
      </w:r>
      <w:r w:rsidRPr="00D3669E">
        <w:rPr>
          <w:rFonts w:hint="eastAsia"/>
        </w:rPr>
        <w:t>（</w:t>
      </w:r>
      <w:r w:rsidRPr="00D3669E">
        <w:rPr>
          <w:rFonts w:hint="eastAsia"/>
        </w:rPr>
        <w:t>a</w:t>
      </w:r>
      <w:r w:rsidRPr="00D3669E">
        <w:rPr>
          <w:rFonts w:hint="eastAsia"/>
        </w:rPr>
        <w:t>）</w:t>
      </w:r>
      <w:r w:rsidRPr="00D3669E">
        <w:rPr>
          <w:rFonts w:hint="eastAsia"/>
        </w:rPr>
        <w:t xml:space="preserve">  </w:t>
      </w:r>
      <w:r w:rsidRPr="00D3669E">
        <w:t>9406</w:t>
      </w:r>
      <w:r w:rsidRPr="00D3669E">
        <w:rPr>
          <w:rFonts w:hint="eastAsia"/>
        </w:rPr>
        <w:t>#</w:t>
      </w:r>
      <w:r w:rsidRPr="00D3669E">
        <w:t>测风塔</w:t>
      </w:r>
      <w:r w:rsidRPr="00D3669E">
        <w:t>90</w:t>
      </w:r>
      <w:r w:rsidRPr="00D3669E">
        <w:t>米高度各月风速与风功率密度日变化曲线</w:t>
      </w:r>
    </w:p>
    <w:p w14:paraId="460616B7" w14:textId="77777777" w:rsidR="00426C44" w:rsidRPr="00D3669E" w:rsidRDefault="00426C44" w:rsidP="00852593">
      <w:pPr>
        <w:pStyle w:val="011"/>
        <w:spacing w:after="163"/>
      </w:pPr>
      <w:r w:rsidRPr="00D3669E">
        <w:rPr>
          <w:noProof/>
        </w:rPr>
        <w:lastRenderedPageBreak/>
        <w:drawing>
          <wp:inline distT="0" distB="0" distL="0" distR="0" wp14:anchorId="19EAA21F" wp14:editId="595A331C">
            <wp:extent cx="5400000" cy="583706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00" cy="5837060"/>
                    </a:xfrm>
                    <a:prstGeom prst="rect">
                      <a:avLst/>
                    </a:prstGeom>
                    <a:noFill/>
                  </pic:spPr>
                </pic:pic>
              </a:graphicData>
            </a:graphic>
          </wp:inline>
        </w:drawing>
      </w:r>
    </w:p>
    <w:p w14:paraId="72A232C9" w14:textId="77777777" w:rsidR="00426C44" w:rsidRPr="00D3669E" w:rsidRDefault="00426C44" w:rsidP="00852593">
      <w:pPr>
        <w:pStyle w:val="014"/>
      </w:pPr>
      <w:r w:rsidRPr="00D3669E">
        <w:rPr>
          <w:rFonts w:hint="eastAsia"/>
        </w:rPr>
        <w:t>图</w:t>
      </w:r>
      <w:r w:rsidRPr="00D3669E">
        <w:t>2-14</w:t>
      </w:r>
      <w:r w:rsidRPr="00D3669E">
        <w:rPr>
          <w:rFonts w:hint="eastAsia"/>
        </w:rPr>
        <w:t>（</w:t>
      </w:r>
      <w:r w:rsidRPr="00D3669E">
        <w:rPr>
          <w:rFonts w:hint="eastAsia"/>
        </w:rPr>
        <w:t>b</w:t>
      </w:r>
      <w:r w:rsidRPr="00D3669E">
        <w:rPr>
          <w:rFonts w:hint="eastAsia"/>
        </w:rPr>
        <w:t>）</w:t>
      </w:r>
      <w:r w:rsidRPr="00D3669E">
        <w:rPr>
          <w:rFonts w:hint="eastAsia"/>
        </w:rPr>
        <w:t xml:space="preserve">  </w:t>
      </w:r>
      <w:r w:rsidRPr="00D3669E">
        <w:t>9410</w:t>
      </w:r>
      <w:r w:rsidRPr="00D3669E">
        <w:rPr>
          <w:rFonts w:hint="eastAsia"/>
        </w:rPr>
        <w:t>#</w:t>
      </w:r>
      <w:r w:rsidRPr="00D3669E">
        <w:t>测风塔</w:t>
      </w:r>
      <w:r w:rsidRPr="00D3669E">
        <w:t>90</w:t>
      </w:r>
      <w:r w:rsidRPr="00D3669E">
        <w:t>米高度各月风速与风功率密度日变化曲线</w:t>
      </w:r>
    </w:p>
    <w:p w14:paraId="53832DB9" w14:textId="77777777" w:rsidR="00426C44" w:rsidRPr="00D3669E" w:rsidRDefault="00426C44" w:rsidP="00852593">
      <w:pPr>
        <w:pStyle w:val="011"/>
        <w:spacing w:after="163"/>
      </w:pPr>
      <w:r w:rsidRPr="00D3669E">
        <w:rPr>
          <w:noProof/>
        </w:rPr>
        <w:lastRenderedPageBreak/>
        <w:drawing>
          <wp:inline distT="0" distB="0" distL="0" distR="0" wp14:anchorId="7467ADAF" wp14:editId="487EFDB9">
            <wp:extent cx="5400000" cy="58370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00" cy="5837060"/>
                    </a:xfrm>
                    <a:prstGeom prst="rect">
                      <a:avLst/>
                    </a:prstGeom>
                    <a:noFill/>
                  </pic:spPr>
                </pic:pic>
              </a:graphicData>
            </a:graphic>
          </wp:inline>
        </w:drawing>
      </w:r>
    </w:p>
    <w:p w14:paraId="6A7DF0D7" w14:textId="77777777" w:rsidR="00426C44" w:rsidRPr="00D3669E" w:rsidRDefault="00426C44" w:rsidP="00852593">
      <w:pPr>
        <w:pStyle w:val="014"/>
      </w:pPr>
      <w:r w:rsidRPr="00D3669E">
        <w:rPr>
          <w:rFonts w:hint="eastAsia"/>
        </w:rPr>
        <w:t>图</w:t>
      </w:r>
      <w:r w:rsidRPr="00D3669E">
        <w:t>2-14</w:t>
      </w:r>
      <w:r w:rsidRPr="00D3669E">
        <w:rPr>
          <w:rFonts w:hint="eastAsia"/>
        </w:rPr>
        <w:t>（</w:t>
      </w:r>
      <w:r w:rsidRPr="00D3669E">
        <w:rPr>
          <w:rFonts w:hint="eastAsia"/>
        </w:rPr>
        <w:t>c</w:t>
      </w:r>
      <w:r w:rsidRPr="00D3669E">
        <w:rPr>
          <w:rFonts w:hint="eastAsia"/>
        </w:rPr>
        <w:t>）</w:t>
      </w:r>
      <w:r w:rsidRPr="00D3669E">
        <w:rPr>
          <w:rFonts w:hint="eastAsia"/>
        </w:rPr>
        <w:t xml:space="preserve">  </w:t>
      </w:r>
      <w:r w:rsidRPr="00D3669E">
        <w:t>9411</w:t>
      </w:r>
      <w:r w:rsidRPr="00D3669E">
        <w:rPr>
          <w:rFonts w:hint="eastAsia"/>
        </w:rPr>
        <w:t>#</w:t>
      </w:r>
      <w:r w:rsidRPr="00D3669E">
        <w:t>测风塔</w:t>
      </w:r>
      <w:r w:rsidRPr="00D3669E">
        <w:t>90</w:t>
      </w:r>
      <w:r w:rsidRPr="00D3669E">
        <w:t>米高度各月风速与风功率密度日变化曲线</w:t>
      </w:r>
    </w:p>
    <w:p w14:paraId="7C8D51C0" w14:textId="77777777" w:rsidR="00426C44" w:rsidRPr="00D3669E" w:rsidRDefault="00426C44" w:rsidP="00664802">
      <w:pPr>
        <w:pStyle w:val="5"/>
        <w:spacing w:before="163" w:after="163"/>
      </w:pPr>
      <w:r w:rsidRPr="00D3669E">
        <w:t xml:space="preserve">2.4.4.2 </w:t>
      </w:r>
      <w:r w:rsidRPr="00D3669E">
        <w:t>风向及风能主方向</w:t>
      </w:r>
    </w:p>
    <w:p w14:paraId="5486374C" w14:textId="77777777" w:rsidR="00426C44" w:rsidRPr="00D3669E" w:rsidRDefault="00426C44" w:rsidP="00C129B3">
      <w:pPr>
        <w:pStyle w:val="01maintext"/>
      </w:pPr>
      <w:r w:rsidRPr="00D3669E">
        <w:rPr>
          <w:rFonts w:hint="eastAsia"/>
        </w:rPr>
        <w:t>本风电场主导风向相对比较集中，</w:t>
      </w:r>
      <w:r w:rsidRPr="00D3669E">
        <w:t>9406</w:t>
      </w:r>
      <w:r w:rsidRPr="00D3669E">
        <w:rPr>
          <w:rFonts w:hint="eastAsia"/>
        </w:rPr>
        <w:t>#</w:t>
      </w:r>
      <w:r w:rsidRPr="00D3669E">
        <w:rPr>
          <w:rFonts w:hint="eastAsia"/>
        </w:rPr>
        <w:t>测风塔</w:t>
      </w:r>
      <w:r w:rsidRPr="00D3669E">
        <w:rPr>
          <w:rFonts w:hint="eastAsia"/>
        </w:rPr>
        <w:t>80</w:t>
      </w:r>
      <w:r w:rsidRPr="00D3669E">
        <w:rPr>
          <w:rFonts w:hint="eastAsia"/>
        </w:rPr>
        <w:t>米测层风向和风能均以</w:t>
      </w:r>
      <w:r w:rsidRPr="00D3669E">
        <w:rPr>
          <w:rFonts w:hint="eastAsia"/>
        </w:rPr>
        <w:t>S</w:t>
      </w:r>
      <w:r w:rsidRPr="00D3669E">
        <w:t>SE</w:t>
      </w:r>
      <w:r w:rsidRPr="00D3669E">
        <w:t>为主</w:t>
      </w:r>
      <w:r w:rsidRPr="00D3669E">
        <w:rPr>
          <w:rFonts w:hint="eastAsia"/>
        </w:rPr>
        <w:t>；</w:t>
      </w:r>
      <w:r w:rsidRPr="00D3669E">
        <w:rPr>
          <w:rFonts w:hint="eastAsia"/>
        </w:rPr>
        <w:t>9</w:t>
      </w:r>
      <w:r w:rsidRPr="00D3669E">
        <w:t>410</w:t>
      </w:r>
      <w:r w:rsidRPr="00D3669E">
        <w:rPr>
          <w:rFonts w:hint="eastAsia"/>
        </w:rPr>
        <w:t>#</w:t>
      </w:r>
      <w:r w:rsidRPr="00D3669E">
        <w:rPr>
          <w:rFonts w:hint="eastAsia"/>
        </w:rPr>
        <w:t>风塔</w:t>
      </w:r>
      <w:r w:rsidRPr="00D3669E">
        <w:rPr>
          <w:rFonts w:hint="eastAsia"/>
        </w:rPr>
        <w:t>80</w:t>
      </w:r>
      <w:r w:rsidRPr="00D3669E">
        <w:rPr>
          <w:rFonts w:hint="eastAsia"/>
        </w:rPr>
        <w:t>米测层风向和风能均以</w:t>
      </w:r>
      <w:r w:rsidRPr="00D3669E">
        <w:rPr>
          <w:rFonts w:hint="eastAsia"/>
        </w:rPr>
        <w:t>S</w:t>
      </w:r>
      <w:r w:rsidRPr="00D3669E">
        <w:t>E</w:t>
      </w:r>
      <w:r w:rsidRPr="00D3669E">
        <w:t>为主</w:t>
      </w:r>
      <w:r w:rsidRPr="00D3669E">
        <w:rPr>
          <w:rFonts w:hint="eastAsia"/>
        </w:rPr>
        <w:t>；</w:t>
      </w:r>
      <w:r w:rsidRPr="00D3669E">
        <w:rPr>
          <w:rFonts w:hint="eastAsia"/>
        </w:rPr>
        <w:t>9</w:t>
      </w:r>
      <w:r w:rsidRPr="00D3669E">
        <w:t>411</w:t>
      </w:r>
      <w:r w:rsidRPr="00D3669E">
        <w:rPr>
          <w:rFonts w:hint="eastAsia"/>
        </w:rPr>
        <w:t>#</w:t>
      </w:r>
      <w:r w:rsidRPr="00D3669E">
        <w:rPr>
          <w:rFonts w:hint="eastAsia"/>
        </w:rPr>
        <w:t>风塔</w:t>
      </w:r>
      <w:r w:rsidRPr="00D3669E">
        <w:rPr>
          <w:rFonts w:hint="eastAsia"/>
        </w:rPr>
        <w:t>80</w:t>
      </w:r>
      <w:r w:rsidRPr="00D3669E">
        <w:rPr>
          <w:rFonts w:hint="eastAsia"/>
        </w:rPr>
        <w:t>米测层风向和风能均以以</w:t>
      </w:r>
      <w:r w:rsidRPr="00D3669E">
        <w:t>SSE</w:t>
      </w:r>
      <w:r w:rsidRPr="00D3669E">
        <w:t>为主</w:t>
      </w:r>
      <w:r w:rsidRPr="00D3669E">
        <w:rPr>
          <w:rFonts w:hint="eastAsia"/>
        </w:rPr>
        <w:t>。</w:t>
      </w:r>
    </w:p>
    <w:p w14:paraId="3C0444E3" w14:textId="77777777" w:rsidR="00426C44" w:rsidRPr="00D3669E" w:rsidRDefault="00426C44" w:rsidP="00C129B3">
      <w:pPr>
        <w:pStyle w:val="01maintext"/>
      </w:pPr>
      <w:r w:rsidRPr="00D3669E">
        <w:rPr>
          <w:rFonts w:hint="eastAsia"/>
        </w:rPr>
        <w:t>测风塔风向及风能频率详见图</w:t>
      </w:r>
      <w:r w:rsidRPr="00D3669E">
        <w:rPr>
          <w:rFonts w:hint="eastAsia"/>
        </w:rPr>
        <w:t>2-</w:t>
      </w:r>
      <w:r w:rsidRPr="00D3669E">
        <w:t>15</w:t>
      </w:r>
      <w:r w:rsidRPr="00D3669E">
        <w:t>。</w:t>
      </w:r>
    </w:p>
    <w:p w14:paraId="0AD38FFC" w14:textId="77777777" w:rsidR="00426C44" w:rsidRPr="00D3669E" w:rsidRDefault="00426C44" w:rsidP="00852593">
      <w:pPr>
        <w:pStyle w:val="011"/>
        <w:spacing w:after="163"/>
      </w:pPr>
      <w:r w:rsidRPr="00D3669E">
        <w:rPr>
          <w:rFonts w:hint="eastAsia"/>
        </w:rPr>
        <w:lastRenderedPageBreak/>
        <w:t xml:space="preserve"> </w:t>
      </w:r>
      <w:r w:rsidRPr="00D3669E">
        <w:t xml:space="preserve">   </w:t>
      </w:r>
      <w:r w:rsidRPr="00D3669E">
        <w:rPr>
          <w:noProof/>
        </w:rPr>
        <w:drawing>
          <wp:inline distT="0" distB="0" distL="0" distR="0" wp14:anchorId="4AD87274" wp14:editId="6CABBA95">
            <wp:extent cx="2126696" cy="1980000"/>
            <wp:effectExtent l="0" t="0" r="6985"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26696" cy="1980000"/>
                    </a:xfrm>
                    <a:prstGeom prst="rect">
                      <a:avLst/>
                    </a:prstGeom>
                    <a:noFill/>
                  </pic:spPr>
                </pic:pic>
              </a:graphicData>
            </a:graphic>
          </wp:inline>
        </w:drawing>
      </w:r>
      <w:r w:rsidRPr="00D3669E">
        <w:rPr>
          <w:noProof/>
        </w:rPr>
        <w:drawing>
          <wp:inline distT="0" distB="0" distL="0" distR="0" wp14:anchorId="1321DC4B" wp14:editId="150CEDF5">
            <wp:extent cx="2157297" cy="1980000"/>
            <wp:effectExtent l="0" t="0" r="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57297" cy="1980000"/>
                    </a:xfrm>
                    <a:prstGeom prst="rect">
                      <a:avLst/>
                    </a:prstGeom>
                    <a:noFill/>
                  </pic:spPr>
                </pic:pic>
              </a:graphicData>
            </a:graphic>
          </wp:inline>
        </w:drawing>
      </w:r>
    </w:p>
    <w:p w14:paraId="71477004" w14:textId="77777777" w:rsidR="00426C44" w:rsidRPr="00D3669E" w:rsidRDefault="00426C44" w:rsidP="00852593">
      <w:pPr>
        <w:pStyle w:val="014"/>
      </w:pPr>
      <w:r w:rsidRPr="00D3669E">
        <w:rPr>
          <w:rFonts w:hint="eastAsia"/>
        </w:rPr>
        <w:t>图</w:t>
      </w:r>
      <w:r w:rsidRPr="00D3669E">
        <w:rPr>
          <w:rFonts w:hint="eastAsia"/>
        </w:rPr>
        <w:t>2-1</w:t>
      </w:r>
      <w:r w:rsidRPr="00D3669E">
        <w:t>5</w:t>
      </w:r>
      <w:r w:rsidRPr="00D3669E">
        <w:rPr>
          <w:rFonts w:hint="eastAsia"/>
        </w:rPr>
        <w:t>（</w:t>
      </w:r>
      <w:r w:rsidRPr="00D3669E">
        <w:rPr>
          <w:rFonts w:hint="eastAsia"/>
        </w:rPr>
        <w:t>a</w:t>
      </w:r>
      <w:r w:rsidRPr="00D3669E">
        <w:rPr>
          <w:rFonts w:hint="eastAsia"/>
        </w:rPr>
        <w:t>）</w:t>
      </w:r>
      <w:r w:rsidRPr="00D3669E">
        <w:t xml:space="preserve"> </w:t>
      </w:r>
      <w:r w:rsidRPr="00D3669E">
        <w:rPr>
          <w:rFonts w:hint="eastAsia"/>
        </w:rPr>
        <w:t xml:space="preserve"> </w:t>
      </w:r>
      <w:r w:rsidRPr="00D3669E">
        <w:t>9406#</w:t>
      </w:r>
      <w:r w:rsidRPr="00D3669E">
        <w:rPr>
          <w:rFonts w:hint="eastAsia"/>
        </w:rPr>
        <w:t>测风塔</w:t>
      </w:r>
      <w:r w:rsidRPr="00D3669E">
        <w:t>8</w:t>
      </w:r>
      <w:r w:rsidRPr="00D3669E">
        <w:rPr>
          <w:rFonts w:hint="eastAsia"/>
        </w:rPr>
        <w:t>0</w:t>
      </w:r>
      <w:r w:rsidRPr="00D3669E">
        <w:rPr>
          <w:rFonts w:hint="eastAsia"/>
        </w:rPr>
        <w:t>米风向（左）及风能（右）玫瑰图</w:t>
      </w:r>
    </w:p>
    <w:p w14:paraId="5CA12F81" w14:textId="77777777" w:rsidR="00426C44" w:rsidRPr="00D3669E" w:rsidRDefault="00426C44" w:rsidP="00852593">
      <w:pPr>
        <w:pStyle w:val="011"/>
        <w:spacing w:after="163"/>
      </w:pPr>
      <w:r w:rsidRPr="00D3669E">
        <w:rPr>
          <w:rFonts w:hint="eastAsia"/>
        </w:rPr>
        <w:t xml:space="preserve"> </w:t>
      </w:r>
      <w:r w:rsidRPr="00D3669E">
        <w:t xml:space="preserve">   </w:t>
      </w:r>
      <w:r w:rsidRPr="00D3669E">
        <w:rPr>
          <w:noProof/>
        </w:rPr>
        <w:drawing>
          <wp:inline distT="0" distB="0" distL="0" distR="0" wp14:anchorId="2C119923" wp14:editId="3A2C91FB">
            <wp:extent cx="2090044" cy="1980000"/>
            <wp:effectExtent l="0" t="0" r="5715"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90044" cy="1980000"/>
                    </a:xfrm>
                    <a:prstGeom prst="rect">
                      <a:avLst/>
                    </a:prstGeom>
                    <a:noFill/>
                  </pic:spPr>
                </pic:pic>
              </a:graphicData>
            </a:graphic>
          </wp:inline>
        </w:drawing>
      </w:r>
      <w:r w:rsidRPr="00D3669E">
        <w:rPr>
          <w:noProof/>
        </w:rPr>
        <w:drawing>
          <wp:inline distT="0" distB="0" distL="0" distR="0" wp14:anchorId="5AE921D9" wp14:editId="3CC46F9A">
            <wp:extent cx="2036078" cy="1980000"/>
            <wp:effectExtent l="0" t="0" r="254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6078" cy="1980000"/>
                    </a:xfrm>
                    <a:prstGeom prst="rect">
                      <a:avLst/>
                    </a:prstGeom>
                    <a:noFill/>
                  </pic:spPr>
                </pic:pic>
              </a:graphicData>
            </a:graphic>
          </wp:inline>
        </w:drawing>
      </w:r>
    </w:p>
    <w:p w14:paraId="2EA850FD" w14:textId="77777777" w:rsidR="00426C44" w:rsidRPr="00D3669E" w:rsidRDefault="00426C44" w:rsidP="00852593">
      <w:pPr>
        <w:pStyle w:val="014"/>
      </w:pPr>
      <w:r w:rsidRPr="00D3669E">
        <w:rPr>
          <w:rFonts w:hint="eastAsia"/>
        </w:rPr>
        <w:t>图</w:t>
      </w:r>
      <w:r w:rsidRPr="00D3669E">
        <w:rPr>
          <w:rFonts w:hint="eastAsia"/>
        </w:rPr>
        <w:t>2-1</w:t>
      </w:r>
      <w:r w:rsidRPr="00D3669E">
        <w:t>5</w:t>
      </w:r>
      <w:r w:rsidRPr="00D3669E">
        <w:rPr>
          <w:rFonts w:hint="eastAsia"/>
        </w:rPr>
        <w:t>（</w:t>
      </w:r>
      <w:r w:rsidRPr="00D3669E">
        <w:rPr>
          <w:rFonts w:hint="eastAsia"/>
        </w:rPr>
        <w:t>b</w:t>
      </w:r>
      <w:r w:rsidRPr="00D3669E">
        <w:rPr>
          <w:rFonts w:hint="eastAsia"/>
        </w:rPr>
        <w:t>）</w:t>
      </w:r>
      <w:r w:rsidRPr="00D3669E">
        <w:t xml:space="preserve"> </w:t>
      </w:r>
      <w:r w:rsidRPr="00D3669E">
        <w:rPr>
          <w:rFonts w:hint="eastAsia"/>
        </w:rPr>
        <w:t xml:space="preserve"> </w:t>
      </w:r>
      <w:r w:rsidRPr="00D3669E">
        <w:t>9410#</w:t>
      </w:r>
      <w:r w:rsidRPr="00D3669E">
        <w:rPr>
          <w:rFonts w:hint="eastAsia"/>
        </w:rPr>
        <w:t>测风塔</w:t>
      </w:r>
      <w:r w:rsidRPr="00D3669E">
        <w:t>8</w:t>
      </w:r>
      <w:r w:rsidRPr="00D3669E">
        <w:rPr>
          <w:rFonts w:hint="eastAsia"/>
        </w:rPr>
        <w:t>0</w:t>
      </w:r>
      <w:r w:rsidRPr="00D3669E">
        <w:rPr>
          <w:rFonts w:hint="eastAsia"/>
        </w:rPr>
        <w:t>米风向（左）及风能（右）玫瑰图</w:t>
      </w:r>
    </w:p>
    <w:p w14:paraId="0A37CDAF" w14:textId="77777777" w:rsidR="00426C44" w:rsidRPr="00D3669E" w:rsidRDefault="00426C44" w:rsidP="00852593">
      <w:pPr>
        <w:pStyle w:val="011"/>
        <w:spacing w:after="163"/>
      </w:pPr>
      <w:r w:rsidRPr="00D3669E">
        <w:rPr>
          <w:rFonts w:hint="eastAsia"/>
        </w:rPr>
        <w:t xml:space="preserve"> </w:t>
      </w:r>
      <w:r w:rsidRPr="00D3669E">
        <w:t xml:space="preserve">   </w:t>
      </w:r>
      <w:r w:rsidRPr="00D3669E">
        <w:rPr>
          <w:noProof/>
        </w:rPr>
        <w:drawing>
          <wp:inline distT="0" distB="0" distL="0" distR="0" wp14:anchorId="56FA44C1" wp14:editId="5A2C89D6">
            <wp:extent cx="2041046" cy="198000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41046" cy="1980000"/>
                    </a:xfrm>
                    <a:prstGeom prst="rect">
                      <a:avLst/>
                    </a:prstGeom>
                    <a:noFill/>
                  </pic:spPr>
                </pic:pic>
              </a:graphicData>
            </a:graphic>
          </wp:inline>
        </w:drawing>
      </w:r>
      <w:r w:rsidRPr="00D3669E">
        <w:rPr>
          <w:noProof/>
        </w:rPr>
        <w:drawing>
          <wp:inline distT="0" distB="0" distL="0" distR="0" wp14:anchorId="79B0BBE4" wp14:editId="0C252247">
            <wp:extent cx="2079411" cy="1980000"/>
            <wp:effectExtent l="0" t="0" r="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79411" cy="1980000"/>
                    </a:xfrm>
                    <a:prstGeom prst="rect">
                      <a:avLst/>
                    </a:prstGeom>
                    <a:noFill/>
                  </pic:spPr>
                </pic:pic>
              </a:graphicData>
            </a:graphic>
          </wp:inline>
        </w:drawing>
      </w:r>
    </w:p>
    <w:p w14:paraId="19DA68E6" w14:textId="77777777" w:rsidR="00426C44" w:rsidRPr="00D3669E" w:rsidRDefault="00426C44" w:rsidP="00852593">
      <w:pPr>
        <w:pStyle w:val="014"/>
      </w:pPr>
      <w:r w:rsidRPr="00D3669E">
        <w:rPr>
          <w:rFonts w:hint="eastAsia"/>
        </w:rPr>
        <w:t>图</w:t>
      </w:r>
      <w:r w:rsidRPr="00D3669E">
        <w:rPr>
          <w:rFonts w:hint="eastAsia"/>
        </w:rPr>
        <w:t>2-1</w:t>
      </w:r>
      <w:r w:rsidRPr="00D3669E">
        <w:t>5</w:t>
      </w:r>
      <w:r w:rsidRPr="00D3669E">
        <w:rPr>
          <w:rFonts w:hint="eastAsia"/>
        </w:rPr>
        <w:t>（</w:t>
      </w:r>
      <w:r w:rsidRPr="00D3669E">
        <w:rPr>
          <w:rFonts w:hint="eastAsia"/>
        </w:rPr>
        <w:t>c</w:t>
      </w:r>
      <w:r w:rsidRPr="00D3669E">
        <w:rPr>
          <w:rFonts w:hint="eastAsia"/>
        </w:rPr>
        <w:t>）</w:t>
      </w:r>
      <w:r w:rsidRPr="00D3669E">
        <w:t xml:space="preserve"> </w:t>
      </w:r>
      <w:r w:rsidRPr="00D3669E">
        <w:rPr>
          <w:rFonts w:hint="eastAsia"/>
        </w:rPr>
        <w:t xml:space="preserve"> </w:t>
      </w:r>
      <w:r w:rsidRPr="00D3669E">
        <w:t>9411#</w:t>
      </w:r>
      <w:r w:rsidRPr="00D3669E">
        <w:rPr>
          <w:rFonts w:hint="eastAsia"/>
        </w:rPr>
        <w:t>测风塔</w:t>
      </w:r>
      <w:r w:rsidRPr="00D3669E">
        <w:t>8</w:t>
      </w:r>
      <w:r w:rsidRPr="00D3669E">
        <w:rPr>
          <w:rFonts w:hint="eastAsia"/>
        </w:rPr>
        <w:t>0</w:t>
      </w:r>
      <w:r w:rsidRPr="00D3669E">
        <w:rPr>
          <w:rFonts w:hint="eastAsia"/>
        </w:rPr>
        <w:t>米风向（左）及风能（右）玫瑰图</w:t>
      </w:r>
    </w:p>
    <w:p w14:paraId="6AF70D7A" w14:textId="77777777" w:rsidR="00426C44" w:rsidRPr="00D3669E" w:rsidRDefault="00426C44" w:rsidP="00C129B3">
      <w:pPr>
        <w:pStyle w:val="01maintext"/>
      </w:pPr>
      <w:r w:rsidRPr="00D3669E">
        <w:t>9406#</w:t>
      </w:r>
      <w:r w:rsidRPr="00D3669E">
        <w:rPr>
          <w:rFonts w:hint="eastAsia"/>
        </w:rPr>
        <w:t>、</w:t>
      </w:r>
      <w:r w:rsidRPr="00D3669E">
        <w:rPr>
          <w:rFonts w:hint="eastAsia"/>
        </w:rPr>
        <w:t>9</w:t>
      </w:r>
      <w:r w:rsidRPr="00D3669E">
        <w:t>410</w:t>
      </w:r>
      <w:r w:rsidRPr="00D3669E">
        <w:rPr>
          <w:rFonts w:hint="eastAsia"/>
        </w:rPr>
        <w:t>#</w:t>
      </w:r>
      <w:r w:rsidRPr="00D3669E">
        <w:rPr>
          <w:rFonts w:hint="eastAsia"/>
        </w:rPr>
        <w:t>、</w:t>
      </w:r>
      <w:r w:rsidRPr="00D3669E">
        <w:rPr>
          <w:rFonts w:hint="eastAsia"/>
        </w:rPr>
        <w:t>9</w:t>
      </w:r>
      <w:r w:rsidRPr="00D3669E">
        <w:t>411</w:t>
      </w:r>
      <w:r w:rsidRPr="00D3669E">
        <w:rPr>
          <w:rFonts w:hint="eastAsia"/>
        </w:rPr>
        <w:t>#</w:t>
      </w:r>
      <w:r w:rsidRPr="00D3669E">
        <w:t>测风塔</w:t>
      </w:r>
      <w:r w:rsidRPr="00D3669E">
        <w:t xml:space="preserve"> 8</w:t>
      </w:r>
      <w:r w:rsidRPr="00D3669E">
        <w:rPr>
          <w:rFonts w:hint="eastAsia"/>
        </w:rPr>
        <w:t>0</w:t>
      </w:r>
      <w:r w:rsidRPr="00D3669E">
        <w:rPr>
          <w:rFonts w:hint="eastAsia"/>
        </w:rPr>
        <w:t>米测层各月风向及风能玫瑰见图</w:t>
      </w:r>
      <w:r w:rsidRPr="00D3669E">
        <w:rPr>
          <w:rFonts w:hint="eastAsia"/>
        </w:rPr>
        <w:t>2-1</w:t>
      </w:r>
      <w:r w:rsidRPr="00D3669E">
        <w:t>6</w:t>
      </w:r>
      <w:r w:rsidRPr="00D3669E">
        <w:rPr>
          <w:rFonts w:hint="eastAsia"/>
        </w:rPr>
        <w:t>、</w:t>
      </w:r>
      <w:r w:rsidRPr="00D3669E">
        <w:t>图</w:t>
      </w:r>
      <w:r w:rsidRPr="00D3669E">
        <w:rPr>
          <w:rFonts w:hint="eastAsia"/>
        </w:rPr>
        <w:t>2-</w:t>
      </w:r>
      <w:r w:rsidRPr="00D3669E">
        <w:t>17</w:t>
      </w:r>
      <w:r w:rsidRPr="00D3669E">
        <w:t>和图</w:t>
      </w:r>
      <w:r w:rsidRPr="00D3669E">
        <w:rPr>
          <w:rFonts w:hint="eastAsia"/>
        </w:rPr>
        <w:t>2-</w:t>
      </w:r>
      <w:r w:rsidRPr="00D3669E">
        <w:t>18</w:t>
      </w:r>
      <w:r w:rsidRPr="00D3669E">
        <w:t>。</w:t>
      </w:r>
      <w:r w:rsidRPr="00D3669E">
        <w:t>9406#</w:t>
      </w:r>
      <w:r w:rsidRPr="00D3669E">
        <w:rPr>
          <w:rFonts w:hint="eastAsia"/>
        </w:rPr>
        <w:t>测风塔</w:t>
      </w:r>
      <w:r w:rsidRPr="00D3669E">
        <w:t>8</w:t>
      </w:r>
      <w:r w:rsidRPr="00D3669E">
        <w:rPr>
          <w:rFonts w:hint="eastAsia"/>
        </w:rPr>
        <w:t>0m</w:t>
      </w:r>
      <w:r w:rsidRPr="00D3669E">
        <w:rPr>
          <w:rFonts w:hint="eastAsia"/>
        </w:rPr>
        <w:t>高度冬季多以</w:t>
      </w:r>
      <w:r w:rsidRPr="00D3669E">
        <w:t>S~SSE</w:t>
      </w:r>
      <w:r w:rsidRPr="00D3669E">
        <w:rPr>
          <w:rFonts w:hint="eastAsia"/>
        </w:rPr>
        <w:t>风为主，夏秋季节多以</w:t>
      </w:r>
      <w:r w:rsidRPr="00D3669E">
        <w:rPr>
          <w:rFonts w:hint="eastAsia"/>
        </w:rPr>
        <w:t>S</w:t>
      </w:r>
      <w:r w:rsidRPr="00D3669E">
        <w:t>SE~SE</w:t>
      </w:r>
      <w:r w:rsidRPr="00D3669E">
        <w:rPr>
          <w:rFonts w:hint="eastAsia"/>
        </w:rPr>
        <w:t>风为主；</w:t>
      </w:r>
      <w:r w:rsidRPr="00D3669E">
        <w:t>9410#</w:t>
      </w:r>
      <w:r w:rsidRPr="00D3669E">
        <w:t>测风塔</w:t>
      </w:r>
      <w:r w:rsidRPr="00D3669E">
        <w:t>80m</w:t>
      </w:r>
      <w:r w:rsidRPr="00D3669E">
        <w:t>高度冬季多以</w:t>
      </w:r>
      <w:r w:rsidRPr="00D3669E">
        <w:t>SSW~SE</w:t>
      </w:r>
      <w:r w:rsidRPr="00D3669E">
        <w:t>风为主，夏秋季节多以</w:t>
      </w:r>
      <w:r w:rsidRPr="00D3669E">
        <w:t>SSE~SE</w:t>
      </w:r>
      <w:r w:rsidRPr="00D3669E">
        <w:t>风为主；</w:t>
      </w:r>
      <w:r w:rsidRPr="00D3669E">
        <w:t>9411#</w:t>
      </w:r>
      <w:r w:rsidRPr="00D3669E">
        <w:t>测风塔</w:t>
      </w:r>
      <w:r w:rsidRPr="00D3669E">
        <w:t>80m</w:t>
      </w:r>
      <w:r w:rsidRPr="00D3669E">
        <w:t>高度冬季多以</w:t>
      </w:r>
      <w:r w:rsidRPr="00D3669E">
        <w:t>S~SSE</w:t>
      </w:r>
      <w:r w:rsidRPr="00D3669E">
        <w:t>风为主，夏秋季节多以</w:t>
      </w:r>
      <w:r w:rsidRPr="00D3669E">
        <w:t>SSE</w:t>
      </w:r>
      <w:r w:rsidRPr="00D3669E">
        <w:t>风为主</w:t>
      </w:r>
      <w:r w:rsidRPr="00D3669E">
        <w:rPr>
          <w:rFonts w:hint="eastAsia"/>
        </w:rPr>
        <w:t>。</w:t>
      </w:r>
    </w:p>
    <w:p w14:paraId="22CCFDEE" w14:textId="77777777" w:rsidR="00426C44" w:rsidRPr="00D3669E" w:rsidRDefault="00426C44" w:rsidP="00852593">
      <w:pPr>
        <w:pStyle w:val="011"/>
        <w:spacing w:after="163"/>
      </w:pPr>
      <w:r w:rsidRPr="00D3669E">
        <w:rPr>
          <w:noProof/>
        </w:rPr>
        <w:lastRenderedPageBreak/>
        <w:drawing>
          <wp:inline distT="0" distB="0" distL="0" distR="0" wp14:anchorId="07A0A86E" wp14:editId="396A4500">
            <wp:extent cx="5400000" cy="588880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5888809"/>
                    </a:xfrm>
                    <a:prstGeom prst="rect">
                      <a:avLst/>
                    </a:prstGeom>
                    <a:noFill/>
                  </pic:spPr>
                </pic:pic>
              </a:graphicData>
            </a:graphic>
          </wp:inline>
        </w:drawing>
      </w:r>
    </w:p>
    <w:p w14:paraId="2D3649A3" w14:textId="77777777" w:rsidR="00426C44" w:rsidRPr="00D3669E" w:rsidRDefault="00426C44" w:rsidP="00852593">
      <w:pPr>
        <w:pStyle w:val="014"/>
      </w:pPr>
      <w:r w:rsidRPr="00D3669E">
        <w:rPr>
          <w:rFonts w:hint="eastAsia"/>
        </w:rPr>
        <w:t>图</w:t>
      </w:r>
      <w:r w:rsidRPr="00D3669E">
        <w:rPr>
          <w:rFonts w:hint="eastAsia"/>
        </w:rPr>
        <w:t>2-1</w:t>
      </w:r>
      <w:r w:rsidRPr="00D3669E">
        <w:t>6</w:t>
      </w:r>
      <w:r w:rsidRPr="00D3669E">
        <w:t>（</w:t>
      </w:r>
      <w:r w:rsidRPr="00D3669E">
        <w:rPr>
          <w:rFonts w:hint="eastAsia"/>
        </w:rPr>
        <w:t>a</w:t>
      </w:r>
      <w:r w:rsidRPr="00D3669E">
        <w:t>）</w:t>
      </w:r>
      <w:r w:rsidRPr="00D3669E">
        <w:rPr>
          <w:rFonts w:hint="eastAsia"/>
        </w:rPr>
        <w:t xml:space="preserve"> </w:t>
      </w:r>
      <w:r w:rsidRPr="00D3669E">
        <w:t>9406#</w:t>
      </w:r>
      <w:r w:rsidRPr="00D3669E">
        <w:rPr>
          <w:rFonts w:hint="eastAsia"/>
        </w:rPr>
        <w:t>测风塔</w:t>
      </w:r>
      <w:r w:rsidRPr="00D3669E">
        <w:t>8</w:t>
      </w:r>
      <w:r w:rsidRPr="00D3669E">
        <w:rPr>
          <w:rFonts w:hint="eastAsia"/>
        </w:rPr>
        <w:t>0</w:t>
      </w:r>
      <w:r w:rsidRPr="00D3669E">
        <w:rPr>
          <w:rFonts w:hint="eastAsia"/>
        </w:rPr>
        <w:t>米高度各月风向玫瑰图</w:t>
      </w:r>
    </w:p>
    <w:p w14:paraId="16B3B235" w14:textId="77777777" w:rsidR="00426C44" w:rsidRPr="00D3669E" w:rsidRDefault="00426C44" w:rsidP="00852593">
      <w:pPr>
        <w:pStyle w:val="011"/>
        <w:spacing w:after="163"/>
      </w:pPr>
      <w:r w:rsidRPr="00D3669E">
        <w:rPr>
          <w:noProof/>
        </w:rPr>
        <w:lastRenderedPageBreak/>
        <w:drawing>
          <wp:inline distT="0" distB="0" distL="0" distR="0" wp14:anchorId="3CE5DDF4" wp14:editId="5980A205">
            <wp:extent cx="5400000" cy="6264790"/>
            <wp:effectExtent l="0" t="0" r="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6264790"/>
                    </a:xfrm>
                    <a:prstGeom prst="rect">
                      <a:avLst/>
                    </a:prstGeom>
                    <a:noFill/>
                  </pic:spPr>
                </pic:pic>
              </a:graphicData>
            </a:graphic>
          </wp:inline>
        </w:drawing>
      </w:r>
    </w:p>
    <w:p w14:paraId="06C85361" w14:textId="77777777" w:rsidR="00426C44" w:rsidRPr="00D3669E" w:rsidRDefault="00426C44" w:rsidP="00852593">
      <w:pPr>
        <w:pStyle w:val="014"/>
      </w:pPr>
      <w:r w:rsidRPr="00D3669E">
        <w:rPr>
          <w:rFonts w:hint="eastAsia"/>
        </w:rPr>
        <w:t>图</w:t>
      </w:r>
      <w:r w:rsidRPr="00D3669E">
        <w:rPr>
          <w:rFonts w:hint="eastAsia"/>
        </w:rPr>
        <w:t>2-1</w:t>
      </w:r>
      <w:r w:rsidRPr="00D3669E">
        <w:t>6</w:t>
      </w:r>
      <w:r w:rsidRPr="00D3669E">
        <w:t>（</w:t>
      </w:r>
      <w:r w:rsidRPr="00D3669E">
        <w:t>b</w:t>
      </w:r>
      <w:r w:rsidRPr="00D3669E">
        <w:t>）</w:t>
      </w:r>
      <w:r w:rsidRPr="00D3669E">
        <w:rPr>
          <w:rFonts w:hint="eastAsia"/>
        </w:rPr>
        <w:t xml:space="preserve"> </w:t>
      </w:r>
      <w:r w:rsidRPr="00D3669E">
        <w:t>9406#</w:t>
      </w:r>
      <w:r w:rsidRPr="00D3669E">
        <w:rPr>
          <w:rFonts w:hint="eastAsia"/>
        </w:rPr>
        <w:t>测风塔</w:t>
      </w:r>
      <w:r w:rsidRPr="00D3669E">
        <w:t>8</w:t>
      </w:r>
      <w:r w:rsidRPr="00D3669E">
        <w:rPr>
          <w:rFonts w:hint="eastAsia"/>
        </w:rPr>
        <w:t>0</w:t>
      </w:r>
      <w:r w:rsidRPr="00D3669E">
        <w:rPr>
          <w:rFonts w:hint="eastAsia"/>
        </w:rPr>
        <w:t>米高度各月风能玫瑰图</w:t>
      </w:r>
    </w:p>
    <w:p w14:paraId="4E336596" w14:textId="77777777" w:rsidR="00426C44" w:rsidRPr="00D3669E" w:rsidRDefault="00426C44" w:rsidP="00852593">
      <w:pPr>
        <w:pStyle w:val="011"/>
        <w:spacing w:after="163"/>
      </w:pPr>
      <w:r w:rsidRPr="00D3669E">
        <w:rPr>
          <w:noProof/>
        </w:rPr>
        <w:lastRenderedPageBreak/>
        <w:drawing>
          <wp:inline distT="0" distB="0" distL="0" distR="0" wp14:anchorId="36D4857D" wp14:editId="1211E6ED">
            <wp:extent cx="5400000" cy="5888809"/>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5888809"/>
                    </a:xfrm>
                    <a:prstGeom prst="rect">
                      <a:avLst/>
                    </a:prstGeom>
                    <a:noFill/>
                  </pic:spPr>
                </pic:pic>
              </a:graphicData>
            </a:graphic>
          </wp:inline>
        </w:drawing>
      </w:r>
    </w:p>
    <w:p w14:paraId="24CD11EC" w14:textId="77777777" w:rsidR="00426C44" w:rsidRPr="00D3669E" w:rsidRDefault="00426C44" w:rsidP="00852593">
      <w:pPr>
        <w:pStyle w:val="014"/>
      </w:pPr>
      <w:r w:rsidRPr="00D3669E">
        <w:rPr>
          <w:rFonts w:hint="eastAsia"/>
        </w:rPr>
        <w:t>图</w:t>
      </w:r>
      <w:r w:rsidRPr="00D3669E">
        <w:t>2-17</w:t>
      </w:r>
      <w:r w:rsidRPr="00D3669E">
        <w:t>（</w:t>
      </w:r>
      <w:r w:rsidRPr="00D3669E">
        <w:t>a</w:t>
      </w:r>
      <w:r w:rsidRPr="00D3669E">
        <w:t>）</w:t>
      </w:r>
      <w:r w:rsidRPr="00D3669E">
        <w:t xml:space="preserve"> 9410#</w:t>
      </w:r>
      <w:r w:rsidRPr="00D3669E">
        <w:t>测风塔</w:t>
      </w:r>
      <w:r w:rsidRPr="00D3669E">
        <w:t>80</w:t>
      </w:r>
      <w:r w:rsidRPr="00D3669E">
        <w:t>米高度各月风向玫瑰图</w:t>
      </w:r>
    </w:p>
    <w:p w14:paraId="6A3549D2" w14:textId="77777777" w:rsidR="00426C44" w:rsidRPr="00D3669E" w:rsidRDefault="00426C44" w:rsidP="00852593">
      <w:pPr>
        <w:pStyle w:val="011"/>
        <w:spacing w:after="163"/>
      </w:pPr>
      <w:r w:rsidRPr="00D3669E">
        <w:rPr>
          <w:noProof/>
        </w:rPr>
        <w:lastRenderedPageBreak/>
        <w:drawing>
          <wp:inline distT="0" distB="0" distL="0" distR="0" wp14:anchorId="53D4D5C2" wp14:editId="27194E24">
            <wp:extent cx="5400000" cy="6264790"/>
            <wp:effectExtent l="0" t="0" r="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6264790"/>
                    </a:xfrm>
                    <a:prstGeom prst="rect">
                      <a:avLst/>
                    </a:prstGeom>
                    <a:noFill/>
                  </pic:spPr>
                </pic:pic>
              </a:graphicData>
            </a:graphic>
          </wp:inline>
        </w:drawing>
      </w:r>
    </w:p>
    <w:p w14:paraId="195DFB3F" w14:textId="77777777" w:rsidR="00426C44" w:rsidRPr="00D3669E" w:rsidRDefault="00426C44" w:rsidP="00852593">
      <w:pPr>
        <w:pStyle w:val="014"/>
      </w:pPr>
      <w:r w:rsidRPr="00D3669E">
        <w:rPr>
          <w:rFonts w:hint="eastAsia"/>
        </w:rPr>
        <w:t>图</w:t>
      </w:r>
      <w:r w:rsidRPr="00D3669E">
        <w:t>2-17</w:t>
      </w:r>
      <w:r w:rsidRPr="00D3669E">
        <w:t>（</w:t>
      </w:r>
      <w:r w:rsidRPr="00D3669E">
        <w:t>b</w:t>
      </w:r>
      <w:r w:rsidRPr="00D3669E">
        <w:t>）</w:t>
      </w:r>
      <w:r w:rsidRPr="00D3669E">
        <w:t xml:space="preserve"> 9410#</w:t>
      </w:r>
      <w:r w:rsidRPr="00D3669E">
        <w:t>测风塔</w:t>
      </w:r>
      <w:r w:rsidRPr="00D3669E">
        <w:t>80</w:t>
      </w:r>
      <w:r w:rsidRPr="00D3669E">
        <w:t>米高度各月风能玫瑰图</w:t>
      </w:r>
    </w:p>
    <w:p w14:paraId="457C6053" w14:textId="77777777" w:rsidR="00426C44" w:rsidRPr="00D3669E" w:rsidRDefault="00426C44" w:rsidP="00852593">
      <w:pPr>
        <w:pStyle w:val="011"/>
        <w:spacing w:after="163"/>
      </w:pPr>
      <w:r w:rsidRPr="00D3669E">
        <w:rPr>
          <w:noProof/>
        </w:rPr>
        <w:lastRenderedPageBreak/>
        <w:drawing>
          <wp:inline distT="0" distB="0" distL="0" distR="0" wp14:anchorId="10D78CAE" wp14:editId="383C9B45">
            <wp:extent cx="5400000" cy="588880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00" cy="5888809"/>
                    </a:xfrm>
                    <a:prstGeom prst="rect">
                      <a:avLst/>
                    </a:prstGeom>
                    <a:noFill/>
                  </pic:spPr>
                </pic:pic>
              </a:graphicData>
            </a:graphic>
          </wp:inline>
        </w:drawing>
      </w:r>
    </w:p>
    <w:p w14:paraId="4F883215" w14:textId="77777777" w:rsidR="00426C44" w:rsidRPr="00D3669E" w:rsidRDefault="00426C44" w:rsidP="00852593">
      <w:pPr>
        <w:pStyle w:val="014"/>
      </w:pPr>
      <w:r w:rsidRPr="00D3669E">
        <w:rPr>
          <w:rFonts w:hint="eastAsia"/>
        </w:rPr>
        <w:t>图</w:t>
      </w:r>
      <w:r w:rsidRPr="00D3669E">
        <w:t>2-18</w:t>
      </w:r>
      <w:r w:rsidRPr="00D3669E">
        <w:t>（</w:t>
      </w:r>
      <w:r w:rsidRPr="00D3669E">
        <w:rPr>
          <w:rFonts w:hint="eastAsia"/>
        </w:rPr>
        <w:t>a</w:t>
      </w:r>
      <w:r w:rsidRPr="00D3669E">
        <w:t>）</w:t>
      </w:r>
      <w:r w:rsidRPr="00D3669E">
        <w:t xml:space="preserve"> 9411#</w:t>
      </w:r>
      <w:r w:rsidRPr="00D3669E">
        <w:t>测风塔</w:t>
      </w:r>
      <w:r w:rsidRPr="00D3669E">
        <w:t>80</w:t>
      </w:r>
      <w:r w:rsidRPr="00D3669E">
        <w:t>米高度各月风</w:t>
      </w:r>
      <w:r w:rsidRPr="00D3669E">
        <w:rPr>
          <w:rFonts w:hint="eastAsia"/>
        </w:rPr>
        <w:t>向</w:t>
      </w:r>
      <w:r w:rsidRPr="00D3669E">
        <w:t>玫瑰图</w:t>
      </w:r>
    </w:p>
    <w:p w14:paraId="36F638FB" w14:textId="77777777" w:rsidR="00426C44" w:rsidRPr="00D3669E" w:rsidRDefault="00426C44" w:rsidP="00852593">
      <w:pPr>
        <w:pStyle w:val="011"/>
        <w:spacing w:after="163"/>
      </w:pPr>
      <w:r w:rsidRPr="00D3669E">
        <w:rPr>
          <w:noProof/>
        </w:rPr>
        <w:lastRenderedPageBreak/>
        <w:drawing>
          <wp:inline distT="0" distB="0" distL="0" distR="0" wp14:anchorId="081D786B" wp14:editId="6DA145E2">
            <wp:extent cx="5400000" cy="6264790"/>
            <wp:effectExtent l="0" t="0" r="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00" cy="6264790"/>
                    </a:xfrm>
                    <a:prstGeom prst="rect">
                      <a:avLst/>
                    </a:prstGeom>
                    <a:noFill/>
                  </pic:spPr>
                </pic:pic>
              </a:graphicData>
            </a:graphic>
          </wp:inline>
        </w:drawing>
      </w:r>
    </w:p>
    <w:p w14:paraId="1EF4B77F" w14:textId="77777777" w:rsidR="00426C44" w:rsidRPr="00D3669E" w:rsidRDefault="00426C44" w:rsidP="00852593">
      <w:pPr>
        <w:pStyle w:val="014"/>
      </w:pPr>
      <w:r w:rsidRPr="00D3669E">
        <w:rPr>
          <w:rFonts w:hint="eastAsia"/>
        </w:rPr>
        <w:t>图</w:t>
      </w:r>
      <w:r w:rsidRPr="00D3669E">
        <w:t>2-18</w:t>
      </w:r>
      <w:r w:rsidRPr="00D3669E">
        <w:t>（</w:t>
      </w:r>
      <w:r w:rsidRPr="00D3669E">
        <w:t>b</w:t>
      </w:r>
      <w:r w:rsidRPr="00D3669E">
        <w:t>）</w:t>
      </w:r>
      <w:r w:rsidRPr="00D3669E">
        <w:t xml:space="preserve"> 9411#</w:t>
      </w:r>
      <w:r w:rsidRPr="00D3669E">
        <w:t>测风塔</w:t>
      </w:r>
      <w:r w:rsidRPr="00D3669E">
        <w:t>80</w:t>
      </w:r>
      <w:r w:rsidRPr="00D3669E">
        <w:t>米高度各月风能玫瑰图</w:t>
      </w:r>
    </w:p>
    <w:p w14:paraId="2D305376" w14:textId="77777777" w:rsidR="00426C44" w:rsidRPr="00D3669E" w:rsidRDefault="00426C44" w:rsidP="00664802">
      <w:pPr>
        <w:pStyle w:val="5"/>
        <w:spacing w:before="163" w:after="163"/>
      </w:pPr>
      <w:r w:rsidRPr="00D3669E">
        <w:t xml:space="preserve">2.4.4.3 </w:t>
      </w:r>
      <w:r w:rsidRPr="00D3669E">
        <w:t>风速风功率频率分布</w:t>
      </w:r>
    </w:p>
    <w:p w14:paraId="31FEA4EB" w14:textId="77777777" w:rsidR="00426C44" w:rsidRPr="00D3669E" w:rsidRDefault="00426C44" w:rsidP="00C129B3">
      <w:pPr>
        <w:pStyle w:val="01maintext"/>
      </w:pPr>
      <w:r w:rsidRPr="00D3669E">
        <w:t>9406#</w:t>
      </w:r>
      <w:r w:rsidRPr="00D3669E">
        <w:t>测风塔</w:t>
      </w:r>
      <w:r w:rsidRPr="00D3669E">
        <w:t>90</w:t>
      </w:r>
      <w:r w:rsidRPr="00D3669E">
        <w:t>米高度的风速主要分布在</w:t>
      </w:r>
      <w:r w:rsidRPr="00D3669E">
        <w:t>1.0</w:t>
      </w:r>
      <w:r w:rsidRPr="00D3669E">
        <w:rPr>
          <w:rFonts w:hint="eastAsia"/>
        </w:rPr>
        <w:t>~</w:t>
      </w:r>
      <w:r w:rsidRPr="00D3669E">
        <w:t>10.0m/s</w:t>
      </w:r>
      <w:r w:rsidRPr="00D3669E">
        <w:t>区间</w:t>
      </w:r>
      <w:r w:rsidRPr="00D3669E">
        <w:rPr>
          <w:rFonts w:hint="eastAsia"/>
        </w:rPr>
        <w:t>，</w:t>
      </w:r>
      <w:r w:rsidRPr="00D3669E">
        <w:t>风能频率主要分布在</w:t>
      </w:r>
      <w:r w:rsidRPr="00D3669E">
        <w:t>7.0~15.0</w:t>
      </w:r>
      <w:r w:rsidRPr="00D3669E">
        <w:rPr>
          <w:rFonts w:hint="eastAsia"/>
        </w:rPr>
        <w:t>m/s</w:t>
      </w:r>
      <w:r w:rsidRPr="00D3669E">
        <w:rPr>
          <w:rFonts w:hint="eastAsia"/>
        </w:rPr>
        <w:t>区间；</w:t>
      </w:r>
      <w:r w:rsidRPr="00D3669E">
        <w:t>9410#</w:t>
      </w:r>
      <w:r w:rsidRPr="00D3669E">
        <w:t>测风塔</w:t>
      </w:r>
      <w:r w:rsidRPr="00D3669E">
        <w:t>90</w:t>
      </w:r>
      <w:r w:rsidRPr="00D3669E">
        <w:t>米高度的风速主要分布在</w:t>
      </w:r>
      <w:r w:rsidRPr="00D3669E">
        <w:t>1.0</w:t>
      </w:r>
      <w:r w:rsidRPr="00D3669E">
        <w:rPr>
          <w:rFonts w:hint="eastAsia"/>
        </w:rPr>
        <w:t>~</w:t>
      </w:r>
      <w:r w:rsidRPr="00D3669E">
        <w:t>9.0m/s</w:t>
      </w:r>
      <w:r w:rsidRPr="00D3669E">
        <w:t>区间</w:t>
      </w:r>
      <w:r w:rsidRPr="00D3669E">
        <w:rPr>
          <w:rFonts w:hint="eastAsia"/>
        </w:rPr>
        <w:t>，</w:t>
      </w:r>
      <w:r w:rsidRPr="00D3669E">
        <w:t>风能频率主要分布在</w:t>
      </w:r>
      <w:r w:rsidRPr="00D3669E">
        <w:t>6.0~13.0</w:t>
      </w:r>
      <w:r w:rsidRPr="00D3669E">
        <w:rPr>
          <w:rFonts w:hint="eastAsia"/>
        </w:rPr>
        <w:t>m/s</w:t>
      </w:r>
      <w:r w:rsidRPr="00D3669E">
        <w:rPr>
          <w:rFonts w:hint="eastAsia"/>
        </w:rPr>
        <w:t>区间；</w:t>
      </w:r>
      <w:r w:rsidRPr="00D3669E">
        <w:t>9411#</w:t>
      </w:r>
      <w:r w:rsidRPr="00D3669E">
        <w:t>测风塔</w:t>
      </w:r>
      <w:r w:rsidRPr="00D3669E">
        <w:t>90</w:t>
      </w:r>
      <w:r w:rsidRPr="00D3669E">
        <w:t>米高度的风速主要分布在</w:t>
      </w:r>
      <w:r w:rsidRPr="00D3669E">
        <w:t>1.0</w:t>
      </w:r>
      <w:r w:rsidRPr="00D3669E">
        <w:rPr>
          <w:rFonts w:hint="eastAsia"/>
        </w:rPr>
        <w:t>~</w:t>
      </w:r>
      <w:r w:rsidRPr="00D3669E">
        <w:t>10.0m/s</w:t>
      </w:r>
      <w:r w:rsidRPr="00D3669E">
        <w:t>区间</w:t>
      </w:r>
      <w:r w:rsidRPr="00D3669E">
        <w:rPr>
          <w:rFonts w:hint="eastAsia"/>
        </w:rPr>
        <w:t>，</w:t>
      </w:r>
      <w:r w:rsidRPr="00D3669E">
        <w:t>风能频率主要分布在</w:t>
      </w:r>
      <w:r w:rsidRPr="00D3669E">
        <w:t>6.0~13.0</w:t>
      </w:r>
      <w:r w:rsidRPr="00D3669E">
        <w:rPr>
          <w:rFonts w:hint="eastAsia"/>
        </w:rPr>
        <w:t>m/s</w:t>
      </w:r>
      <w:r w:rsidRPr="00D3669E">
        <w:rPr>
          <w:rFonts w:hint="eastAsia"/>
        </w:rPr>
        <w:t>区间，详见图</w:t>
      </w:r>
      <w:r w:rsidRPr="00D3669E">
        <w:rPr>
          <w:rFonts w:hint="eastAsia"/>
        </w:rPr>
        <w:t>2-1</w:t>
      </w:r>
      <w:r w:rsidRPr="00D3669E">
        <w:t>9</w:t>
      </w:r>
      <w:r w:rsidRPr="00D3669E">
        <w:rPr>
          <w:rFonts w:hint="eastAsia"/>
        </w:rPr>
        <w:t>测风塔风速风能频率分布直方图。</w:t>
      </w:r>
    </w:p>
    <w:p w14:paraId="3CADF4F0" w14:textId="77777777" w:rsidR="00426C44" w:rsidRPr="00D3669E" w:rsidRDefault="00426C44" w:rsidP="00852593">
      <w:pPr>
        <w:pStyle w:val="011"/>
        <w:spacing w:after="163"/>
      </w:pPr>
      <w:r w:rsidRPr="00D3669E">
        <w:rPr>
          <w:noProof/>
        </w:rPr>
        <w:lastRenderedPageBreak/>
        <w:drawing>
          <wp:inline distT="0" distB="0" distL="0" distR="0" wp14:anchorId="5F02E4F6" wp14:editId="0D16A6EF">
            <wp:extent cx="4320000" cy="2393531"/>
            <wp:effectExtent l="0" t="0" r="4445"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20000" cy="2393531"/>
                    </a:xfrm>
                    <a:prstGeom prst="rect">
                      <a:avLst/>
                    </a:prstGeom>
                    <a:noFill/>
                  </pic:spPr>
                </pic:pic>
              </a:graphicData>
            </a:graphic>
          </wp:inline>
        </w:drawing>
      </w:r>
    </w:p>
    <w:p w14:paraId="789A6F54" w14:textId="77777777" w:rsidR="00426C44" w:rsidRPr="00D3669E" w:rsidRDefault="00426C44" w:rsidP="00852593">
      <w:pPr>
        <w:pStyle w:val="014"/>
      </w:pPr>
      <w:r w:rsidRPr="00D3669E">
        <w:rPr>
          <w:rFonts w:hint="eastAsia"/>
        </w:rPr>
        <w:t>图</w:t>
      </w:r>
      <w:r w:rsidRPr="00D3669E">
        <w:rPr>
          <w:rFonts w:hint="eastAsia"/>
        </w:rPr>
        <w:t>2-1</w:t>
      </w:r>
      <w:r w:rsidRPr="00D3669E">
        <w:t>9</w:t>
      </w:r>
      <w:r w:rsidRPr="00D3669E">
        <w:rPr>
          <w:rFonts w:hint="eastAsia"/>
        </w:rPr>
        <w:t>（</w:t>
      </w:r>
      <w:r w:rsidRPr="00D3669E">
        <w:rPr>
          <w:rFonts w:hint="eastAsia"/>
        </w:rPr>
        <w:t>a</w:t>
      </w:r>
      <w:r w:rsidRPr="00D3669E">
        <w:rPr>
          <w:rFonts w:hint="eastAsia"/>
        </w:rPr>
        <w:t>）</w:t>
      </w:r>
      <w:r w:rsidRPr="00D3669E">
        <w:rPr>
          <w:rFonts w:hint="eastAsia"/>
        </w:rPr>
        <w:t xml:space="preserve"> </w:t>
      </w:r>
      <w:r w:rsidRPr="00D3669E">
        <w:t xml:space="preserve"> 9406</w:t>
      </w:r>
      <w:r w:rsidRPr="00D3669E">
        <w:rPr>
          <w:rFonts w:hint="eastAsia"/>
        </w:rPr>
        <w:t>#</w:t>
      </w:r>
      <w:r w:rsidRPr="00D3669E">
        <w:t>测风塔</w:t>
      </w:r>
      <w:r w:rsidRPr="00D3669E">
        <w:t>90</w:t>
      </w:r>
      <w:r w:rsidRPr="00D3669E">
        <w:t>米风速</w:t>
      </w:r>
      <w:r w:rsidRPr="00D3669E">
        <w:rPr>
          <w:rFonts w:hint="eastAsia"/>
        </w:rPr>
        <w:t>、</w:t>
      </w:r>
      <w:r w:rsidRPr="00D3669E">
        <w:t>风能频率分布直方图</w:t>
      </w:r>
    </w:p>
    <w:p w14:paraId="57ADE90B" w14:textId="77777777" w:rsidR="00426C44" w:rsidRPr="00D3669E" w:rsidRDefault="00426C44" w:rsidP="00852593">
      <w:pPr>
        <w:pStyle w:val="011"/>
        <w:spacing w:after="163"/>
      </w:pPr>
      <w:r w:rsidRPr="00D3669E">
        <w:rPr>
          <w:noProof/>
        </w:rPr>
        <w:drawing>
          <wp:inline distT="0" distB="0" distL="0" distR="0" wp14:anchorId="390ED213" wp14:editId="089E0609">
            <wp:extent cx="4320000" cy="2393531"/>
            <wp:effectExtent l="0" t="0" r="4445"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20000" cy="2393531"/>
                    </a:xfrm>
                    <a:prstGeom prst="rect">
                      <a:avLst/>
                    </a:prstGeom>
                    <a:noFill/>
                  </pic:spPr>
                </pic:pic>
              </a:graphicData>
            </a:graphic>
          </wp:inline>
        </w:drawing>
      </w:r>
    </w:p>
    <w:p w14:paraId="45D22AD4" w14:textId="77777777" w:rsidR="00426C44" w:rsidRPr="00D3669E" w:rsidRDefault="00426C44" w:rsidP="00852593">
      <w:pPr>
        <w:pStyle w:val="014"/>
      </w:pPr>
      <w:r w:rsidRPr="00D3669E">
        <w:rPr>
          <w:rFonts w:hint="eastAsia"/>
        </w:rPr>
        <w:t>图</w:t>
      </w:r>
      <w:r w:rsidRPr="00D3669E">
        <w:rPr>
          <w:rFonts w:hint="eastAsia"/>
        </w:rPr>
        <w:t>2-1</w:t>
      </w:r>
      <w:r w:rsidRPr="00D3669E">
        <w:t>9</w:t>
      </w:r>
      <w:r w:rsidRPr="00D3669E">
        <w:rPr>
          <w:rFonts w:hint="eastAsia"/>
        </w:rPr>
        <w:t>（</w:t>
      </w:r>
      <w:r w:rsidRPr="00D3669E">
        <w:rPr>
          <w:rFonts w:hint="eastAsia"/>
        </w:rPr>
        <w:t>b</w:t>
      </w:r>
      <w:r w:rsidRPr="00D3669E">
        <w:rPr>
          <w:rFonts w:hint="eastAsia"/>
        </w:rPr>
        <w:t>）</w:t>
      </w:r>
      <w:r w:rsidRPr="00D3669E">
        <w:rPr>
          <w:rFonts w:hint="eastAsia"/>
        </w:rPr>
        <w:t xml:space="preserve"> </w:t>
      </w:r>
      <w:r w:rsidRPr="00D3669E">
        <w:t xml:space="preserve"> 9410</w:t>
      </w:r>
      <w:r w:rsidRPr="00D3669E">
        <w:rPr>
          <w:rFonts w:hint="eastAsia"/>
        </w:rPr>
        <w:t>#</w:t>
      </w:r>
      <w:r w:rsidRPr="00D3669E">
        <w:t>测风塔</w:t>
      </w:r>
      <w:r w:rsidRPr="00D3669E">
        <w:t>90</w:t>
      </w:r>
      <w:r w:rsidRPr="00D3669E">
        <w:t>米风速</w:t>
      </w:r>
      <w:r w:rsidRPr="00D3669E">
        <w:rPr>
          <w:rFonts w:hint="eastAsia"/>
        </w:rPr>
        <w:t>、</w:t>
      </w:r>
      <w:r w:rsidRPr="00D3669E">
        <w:t>风能频率分布直方图</w:t>
      </w:r>
    </w:p>
    <w:p w14:paraId="2AC1ED12" w14:textId="77777777" w:rsidR="00426C44" w:rsidRPr="00D3669E" w:rsidRDefault="00426C44" w:rsidP="00852593">
      <w:pPr>
        <w:pStyle w:val="011"/>
        <w:spacing w:after="163"/>
      </w:pPr>
      <w:r w:rsidRPr="00D3669E">
        <w:rPr>
          <w:noProof/>
        </w:rPr>
        <w:drawing>
          <wp:inline distT="0" distB="0" distL="0" distR="0" wp14:anchorId="315A46A9" wp14:editId="6F558E7E">
            <wp:extent cx="4320000" cy="2393531"/>
            <wp:effectExtent l="0" t="0" r="4445"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20000" cy="2393531"/>
                    </a:xfrm>
                    <a:prstGeom prst="rect">
                      <a:avLst/>
                    </a:prstGeom>
                    <a:noFill/>
                  </pic:spPr>
                </pic:pic>
              </a:graphicData>
            </a:graphic>
          </wp:inline>
        </w:drawing>
      </w:r>
    </w:p>
    <w:p w14:paraId="6CB08E26" w14:textId="77777777" w:rsidR="00426C44" w:rsidRPr="00D3669E" w:rsidRDefault="00426C44" w:rsidP="00852593">
      <w:pPr>
        <w:pStyle w:val="014"/>
      </w:pPr>
      <w:r w:rsidRPr="00D3669E">
        <w:rPr>
          <w:rFonts w:hint="eastAsia"/>
        </w:rPr>
        <w:t>图</w:t>
      </w:r>
      <w:r w:rsidRPr="00D3669E">
        <w:rPr>
          <w:rFonts w:hint="eastAsia"/>
        </w:rPr>
        <w:t>2-1</w:t>
      </w:r>
      <w:r w:rsidRPr="00D3669E">
        <w:t>9</w:t>
      </w:r>
      <w:r w:rsidRPr="00D3669E">
        <w:rPr>
          <w:rFonts w:hint="eastAsia"/>
        </w:rPr>
        <w:t>（</w:t>
      </w:r>
      <w:r w:rsidRPr="00D3669E">
        <w:rPr>
          <w:rFonts w:hint="eastAsia"/>
        </w:rPr>
        <w:t>c</w:t>
      </w:r>
      <w:r w:rsidRPr="00D3669E">
        <w:rPr>
          <w:rFonts w:hint="eastAsia"/>
        </w:rPr>
        <w:t>）</w:t>
      </w:r>
      <w:r w:rsidRPr="00D3669E">
        <w:rPr>
          <w:rFonts w:hint="eastAsia"/>
        </w:rPr>
        <w:t xml:space="preserve"> </w:t>
      </w:r>
      <w:r w:rsidRPr="00D3669E">
        <w:t xml:space="preserve"> 9411</w:t>
      </w:r>
      <w:r w:rsidRPr="00D3669E">
        <w:rPr>
          <w:rFonts w:hint="eastAsia"/>
        </w:rPr>
        <w:t>#</w:t>
      </w:r>
      <w:r w:rsidRPr="00D3669E">
        <w:t>测风塔</w:t>
      </w:r>
      <w:r w:rsidRPr="00D3669E">
        <w:t>90</w:t>
      </w:r>
      <w:r w:rsidRPr="00D3669E">
        <w:t>米风速</w:t>
      </w:r>
      <w:r w:rsidRPr="00D3669E">
        <w:rPr>
          <w:rFonts w:hint="eastAsia"/>
        </w:rPr>
        <w:t>、</w:t>
      </w:r>
      <w:r w:rsidRPr="00D3669E">
        <w:t>风能频率分布直方图</w:t>
      </w:r>
    </w:p>
    <w:p w14:paraId="55B9C8ED" w14:textId="686FFFDC" w:rsidR="00426C44" w:rsidRPr="00D3669E" w:rsidRDefault="00426C44" w:rsidP="00C129B3">
      <w:pPr>
        <w:pStyle w:val="01maintext"/>
      </w:pPr>
      <w:r w:rsidRPr="00D3669E">
        <w:t>9406</w:t>
      </w:r>
      <w:r w:rsidRPr="00D3669E">
        <w:rPr>
          <w:rFonts w:hint="eastAsia"/>
        </w:rPr>
        <w:t>#</w:t>
      </w:r>
      <w:r w:rsidRPr="00D3669E">
        <w:rPr>
          <w:rFonts w:hint="eastAsia"/>
        </w:rPr>
        <w:t>、</w:t>
      </w:r>
      <w:r w:rsidRPr="00D3669E">
        <w:rPr>
          <w:rFonts w:hint="eastAsia"/>
        </w:rPr>
        <w:t>9</w:t>
      </w:r>
      <w:r w:rsidRPr="00D3669E">
        <w:t>410</w:t>
      </w:r>
      <w:r w:rsidRPr="00D3669E">
        <w:rPr>
          <w:rFonts w:hint="eastAsia"/>
        </w:rPr>
        <w:t>#</w:t>
      </w:r>
      <w:r w:rsidRPr="00D3669E">
        <w:rPr>
          <w:rFonts w:hint="eastAsia"/>
        </w:rPr>
        <w:t>、</w:t>
      </w:r>
      <w:r w:rsidRPr="00D3669E">
        <w:rPr>
          <w:rFonts w:hint="eastAsia"/>
        </w:rPr>
        <w:t>9</w:t>
      </w:r>
      <w:r w:rsidRPr="00D3669E">
        <w:t>411</w:t>
      </w:r>
      <w:r w:rsidRPr="00D3669E">
        <w:rPr>
          <w:rFonts w:hint="eastAsia"/>
        </w:rPr>
        <w:t>#</w:t>
      </w:r>
      <w:r w:rsidRPr="00D3669E">
        <w:rPr>
          <w:rFonts w:hint="eastAsia"/>
        </w:rPr>
        <w:t>测风塔</w:t>
      </w:r>
      <w:r w:rsidRPr="00D3669E">
        <w:t>90</w:t>
      </w:r>
      <w:r w:rsidRPr="00D3669E">
        <w:t>米测层</w:t>
      </w:r>
      <w:r w:rsidRPr="00D3669E">
        <w:rPr>
          <w:rFonts w:hint="eastAsia"/>
        </w:rPr>
        <w:t>风速</w:t>
      </w:r>
      <w:r w:rsidRPr="00D3669E">
        <w:t>的威布尔分布拟合曲线</w:t>
      </w:r>
      <w:r w:rsidRPr="00D3669E">
        <w:rPr>
          <w:rFonts w:hint="eastAsia"/>
        </w:rPr>
        <w:t>，</w:t>
      </w:r>
      <w:r w:rsidRPr="00D3669E">
        <w:t>风频分布均符合威布尔分布规律</w:t>
      </w:r>
      <w:r w:rsidRPr="00D3669E">
        <w:rPr>
          <w:rFonts w:hint="eastAsia"/>
        </w:rPr>
        <w:t>，表</w:t>
      </w:r>
      <w:r w:rsidRPr="00D3669E">
        <w:rPr>
          <w:rFonts w:hint="eastAsia"/>
        </w:rPr>
        <w:t>2-</w:t>
      </w:r>
      <w:r w:rsidRPr="00D3669E">
        <w:t>1</w:t>
      </w:r>
      <w:r w:rsidR="005E2EFF" w:rsidRPr="00D3669E">
        <w:t>7</w:t>
      </w:r>
      <w:r w:rsidRPr="00D3669E">
        <w:rPr>
          <w:rFonts w:hint="eastAsia"/>
        </w:rPr>
        <w:t>为威布尔分布拟合参数表：</w:t>
      </w:r>
    </w:p>
    <w:p w14:paraId="535E1FA3" w14:textId="3A4EB442" w:rsidR="00426C44" w:rsidRPr="00D3669E" w:rsidRDefault="00426C44" w:rsidP="00852593">
      <w:pPr>
        <w:pStyle w:val="013"/>
        <w:spacing w:before="163"/>
      </w:pPr>
      <w:r w:rsidRPr="00D3669E">
        <w:rPr>
          <w:rFonts w:hint="eastAsia"/>
        </w:rPr>
        <w:lastRenderedPageBreak/>
        <w:t>表</w:t>
      </w:r>
      <w:r w:rsidRPr="00D3669E">
        <w:rPr>
          <w:rFonts w:hint="eastAsia"/>
        </w:rPr>
        <w:t>2-1</w:t>
      </w:r>
      <w:r w:rsidR="005E2EFF" w:rsidRPr="00D3669E">
        <w:t>7</w:t>
      </w:r>
      <w:r w:rsidRPr="00D3669E">
        <w:rPr>
          <w:rFonts w:hint="eastAsia"/>
        </w:rPr>
        <w:t xml:space="preserve">  </w:t>
      </w:r>
      <w:r w:rsidRPr="00D3669E">
        <w:rPr>
          <w:rFonts w:hint="eastAsia"/>
        </w:rPr>
        <w:t>威布尔分布拟合参数表</w:t>
      </w:r>
    </w:p>
    <w:tbl>
      <w:tblPr>
        <w:tblStyle w:val="2f0"/>
        <w:tblW w:w="0" w:type="auto"/>
        <w:jc w:val="center"/>
        <w:tblLook w:val="04A0" w:firstRow="1" w:lastRow="0" w:firstColumn="1" w:lastColumn="0" w:noHBand="0" w:noVBand="1"/>
      </w:tblPr>
      <w:tblGrid>
        <w:gridCol w:w="1838"/>
        <w:gridCol w:w="3697"/>
        <w:gridCol w:w="2768"/>
      </w:tblGrid>
      <w:tr w:rsidR="00426C44" w:rsidRPr="00D3669E" w14:paraId="1BFB4734" w14:textId="77777777" w:rsidTr="0075614A">
        <w:trPr>
          <w:jc w:val="center"/>
        </w:trPr>
        <w:tc>
          <w:tcPr>
            <w:tcW w:w="1838" w:type="dxa"/>
            <w:shd w:val="clear" w:color="auto" w:fill="E7E6E6" w:themeFill="background2"/>
            <w:vAlign w:val="center"/>
          </w:tcPr>
          <w:p w14:paraId="5CF08D80" w14:textId="77777777" w:rsidR="00426C44" w:rsidRPr="00D3669E" w:rsidRDefault="00426C44" w:rsidP="00852593">
            <w:pPr>
              <w:pStyle w:val="015"/>
            </w:pPr>
            <w:r w:rsidRPr="00D3669E">
              <w:rPr>
                <w:rFonts w:hint="eastAsia"/>
              </w:rPr>
              <w:t>测风塔编号</w:t>
            </w:r>
          </w:p>
        </w:tc>
        <w:tc>
          <w:tcPr>
            <w:tcW w:w="3697" w:type="dxa"/>
            <w:shd w:val="clear" w:color="auto" w:fill="E7E6E6" w:themeFill="background2"/>
            <w:vAlign w:val="center"/>
          </w:tcPr>
          <w:p w14:paraId="137146D0" w14:textId="77777777" w:rsidR="00426C44" w:rsidRPr="00D3669E" w:rsidRDefault="00426C44" w:rsidP="00852593">
            <w:pPr>
              <w:pStyle w:val="015"/>
            </w:pPr>
            <w:r w:rsidRPr="00D3669E">
              <w:rPr>
                <w:rFonts w:hint="eastAsia"/>
              </w:rPr>
              <w:t>形状参数</w:t>
            </w:r>
            <w:r w:rsidRPr="00D3669E">
              <w:rPr>
                <w:rFonts w:hint="eastAsia"/>
              </w:rPr>
              <w:t>Q</w:t>
            </w:r>
          </w:p>
        </w:tc>
        <w:tc>
          <w:tcPr>
            <w:tcW w:w="2768" w:type="dxa"/>
            <w:shd w:val="clear" w:color="auto" w:fill="E7E6E6" w:themeFill="background2"/>
            <w:vAlign w:val="center"/>
          </w:tcPr>
          <w:p w14:paraId="7BB64ED5" w14:textId="77777777" w:rsidR="00426C44" w:rsidRPr="00D3669E" w:rsidRDefault="00426C44" w:rsidP="00852593">
            <w:pPr>
              <w:pStyle w:val="015"/>
            </w:pPr>
            <w:r w:rsidRPr="00D3669E">
              <w:rPr>
                <w:rFonts w:hint="eastAsia"/>
              </w:rPr>
              <w:t>尺度参数</w:t>
            </w:r>
            <w:r w:rsidRPr="00D3669E">
              <w:rPr>
                <w:rFonts w:hint="eastAsia"/>
              </w:rPr>
              <w:t>A</w:t>
            </w:r>
          </w:p>
        </w:tc>
      </w:tr>
      <w:tr w:rsidR="00426C44" w:rsidRPr="00D3669E" w14:paraId="7CAF857E" w14:textId="77777777" w:rsidTr="0075614A">
        <w:trPr>
          <w:jc w:val="center"/>
        </w:trPr>
        <w:tc>
          <w:tcPr>
            <w:tcW w:w="1838" w:type="dxa"/>
            <w:vAlign w:val="center"/>
          </w:tcPr>
          <w:p w14:paraId="11E75941" w14:textId="77777777" w:rsidR="00426C44" w:rsidRPr="00D3669E" w:rsidRDefault="00426C44" w:rsidP="00852593">
            <w:pPr>
              <w:pStyle w:val="015"/>
            </w:pPr>
            <w:r w:rsidRPr="00D3669E">
              <w:t>9406</w:t>
            </w:r>
            <w:r w:rsidRPr="00D3669E">
              <w:rPr>
                <w:rFonts w:hint="eastAsia"/>
              </w:rPr>
              <w:t>#</w:t>
            </w:r>
          </w:p>
        </w:tc>
        <w:tc>
          <w:tcPr>
            <w:tcW w:w="3697" w:type="dxa"/>
            <w:vAlign w:val="center"/>
          </w:tcPr>
          <w:p w14:paraId="7357D166" w14:textId="77777777" w:rsidR="00426C44" w:rsidRPr="00D3669E" w:rsidRDefault="00426C44" w:rsidP="00852593">
            <w:pPr>
              <w:pStyle w:val="015"/>
            </w:pPr>
            <w:r w:rsidRPr="00D3669E">
              <w:rPr>
                <w:rFonts w:hint="eastAsia"/>
              </w:rPr>
              <w:t>1</w:t>
            </w:r>
            <w:r w:rsidRPr="00D3669E">
              <w:t>.751</w:t>
            </w:r>
          </w:p>
        </w:tc>
        <w:tc>
          <w:tcPr>
            <w:tcW w:w="2768" w:type="dxa"/>
            <w:vAlign w:val="center"/>
          </w:tcPr>
          <w:p w14:paraId="0B093E81" w14:textId="77777777" w:rsidR="00426C44" w:rsidRPr="00D3669E" w:rsidRDefault="00426C44" w:rsidP="00852593">
            <w:pPr>
              <w:pStyle w:val="015"/>
            </w:pPr>
            <w:r w:rsidRPr="00D3669E">
              <w:rPr>
                <w:rFonts w:hint="eastAsia"/>
              </w:rPr>
              <w:t>7</w:t>
            </w:r>
            <w:r w:rsidRPr="00D3669E">
              <w:t>.043</w:t>
            </w:r>
          </w:p>
        </w:tc>
      </w:tr>
      <w:tr w:rsidR="00426C44" w:rsidRPr="00D3669E" w14:paraId="1E2C1F0F" w14:textId="77777777" w:rsidTr="0075614A">
        <w:trPr>
          <w:jc w:val="center"/>
        </w:trPr>
        <w:tc>
          <w:tcPr>
            <w:tcW w:w="1838" w:type="dxa"/>
            <w:vAlign w:val="center"/>
          </w:tcPr>
          <w:p w14:paraId="74A14089" w14:textId="77777777" w:rsidR="00426C44" w:rsidRPr="00D3669E" w:rsidRDefault="00426C44" w:rsidP="00852593">
            <w:pPr>
              <w:pStyle w:val="015"/>
            </w:pPr>
            <w:r w:rsidRPr="00D3669E">
              <w:rPr>
                <w:rFonts w:hint="eastAsia"/>
              </w:rPr>
              <w:t>9</w:t>
            </w:r>
            <w:r w:rsidRPr="00D3669E">
              <w:t>410</w:t>
            </w:r>
            <w:r w:rsidRPr="00D3669E">
              <w:rPr>
                <w:rFonts w:hint="eastAsia"/>
              </w:rPr>
              <w:t>#</w:t>
            </w:r>
          </w:p>
        </w:tc>
        <w:tc>
          <w:tcPr>
            <w:tcW w:w="3697" w:type="dxa"/>
            <w:vAlign w:val="center"/>
          </w:tcPr>
          <w:p w14:paraId="6935BB15" w14:textId="77777777" w:rsidR="00426C44" w:rsidRPr="00D3669E" w:rsidRDefault="00426C44" w:rsidP="00852593">
            <w:pPr>
              <w:pStyle w:val="015"/>
            </w:pPr>
            <w:r w:rsidRPr="00D3669E">
              <w:rPr>
                <w:rFonts w:hint="eastAsia"/>
              </w:rPr>
              <w:t>1</w:t>
            </w:r>
            <w:r w:rsidRPr="00D3669E">
              <w:t>.851</w:t>
            </w:r>
          </w:p>
        </w:tc>
        <w:tc>
          <w:tcPr>
            <w:tcW w:w="2768" w:type="dxa"/>
            <w:vAlign w:val="center"/>
          </w:tcPr>
          <w:p w14:paraId="4D570373" w14:textId="77777777" w:rsidR="00426C44" w:rsidRPr="00D3669E" w:rsidRDefault="00426C44" w:rsidP="00852593">
            <w:pPr>
              <w:pStyle w:val="015"/>
            </w:pPr>
            <w:r w:rsidRPr="00D3669E">
              <w:rPr>
                <w:rFonts w:hint="eastAsia"/>
              </w:rPr>
              <w:t>6</w:t>
            </w:r>
            <w:r w:rsidRPr="00D3669E">
              <w:t>.339</w:t>
            </w:r>
          </w:p>
        </w:tc>
      </w:tr>
      <w:tr w:rsidR="00426C44" w:rsidRPr="00D3669E" w14:paraId="0B6007E8" w14:textId="77777777" w:rsidTr="0075614A">
        <w:trPr>
          <w:jc w:val="center"/>
        </w:trPr>
        <w:tc>
          <w:tcPr>
            <w:tcW w:w="1838" w:type="dxa"/>
            <w:vAlign w:val="center"/>
          </w:tcPr>
          <w:p w14:paraId="1DB0327B" w14:textId="77777777" w:rsidR="00426C44" w:rsidRPr="00D3669E" w:rsidRDefault="00426C44" w:rsidP="00852593">
            <w:pPr>
              <w:pStyle w:val="015"/>
            </w:pPr>
            <w:r w:rsidRPr="00D3669E">
              <w:rPr>
                <w:rFonts w:hint="eastAsia"/>
              </w:rPr>
              <w:t>9</w:t>
            </w:r>
            <w:r w:rsidRPr="00D3669E">
              <w:t>411</w:t>
            </w:r>
            <w:r w:rsidRPr="00D3669E">
              <w:rPr>
                <w:rFonts w:hint="eastAsia"/>
              </w:rPr>
              <w:t>#</w:t>
            </w:r>
          </w:p>
        </w:tc>
        <w:tc>
          <w:tcPr>
            <w:tcW w:w="3697" w:type="dxa"/>
            <w:vAlign w:val="center"/>
          </w:tcPr>
          <w:p w14:paraId="0B8D5CB9" w14:textId="77777777" w:rsidR="00426C44" w:rsidRPr="00D3669E" w:rsidRDefault="00426C44" w:rsidP="00852593">
            <w:pPr>
              <w:pStyle w:val="015"/>
            </w:pPr>
            <w:r w:rsidRPr="00D3669E">
              <w:rPr>
                <w:rFonts w:hint="eastAsia"/>
              </w:rPr>
              <w:t>1</w:t>
            </w:r>
            <w:r w:rsidRPr="00D3669E">
              <w:t>.905</w:t>
            </w:r>
          </w:p>
        </w:tc>
        <w:tc>
          <w:tcPr>
            <w:tcW w:w="2768" w:type="dxa"/>
            <w:vAlign w:val="center"/>
          </w:tcPr>
          <w:p w14:paraId="492AD5FC" w14:textId="77777777" w:rsidR="00426C44" w:rsidRPr="00D3669E" w:rsidRDefault="00426C44" w:rsidP="00852593">
            <w:pPr>
              <w:pStyle w:val="015"/>
            </w:pPr>
            <w:r w:rsidRPr="00D3669E">
              <w:rPr>
                <w:rFonts w:hint="eastAsia"/>
              </w:rPr>
              <w:t>6</w:t>
            </w:r>
            <w:r w:rsidRPr="00D3669E">
              <w:t>.489</w:t>
            </w:r>
          </w:p>
        </w:tc>
      </w:tr>
    </w:tbl>
    <w:p w14:paraId="7E1BFD35" w14:textId="77777777" w:rsidR="00426C44" w:rsidRPr="00D3669E" w:rsidRDefault="00426C44" w:rsidP="00664802">
      <w:pPr>
        <w:pStyle w:val="2"/>
        <w:spacing w:before="326" w:after="326"/>
      </w:pPr>
      <w:bookmarkStart w:id="88" w:name="_Toc23233948"/>
      <w:r w:rsidRPr="00D3669E">
        <w:rPr>
          <w:rFonts w:hint="eastAsia"/>
        </w:rPr>
        <w:t>2.</w:t>
      </w:r>
      <w:r w:rsidRPr="00D3669E">
        <w:t>5</w:t>
      </w:r>
      <w:r w:rsidRPr="00D3669E">
        <w:t>小结</w:t>
      </w:r>
      <w:bookmarkEnd w:id="88"/>
    </w:p>
    <w:p w14:paraId="12CDE7B9" w14:textId="77777777" w:rsidR="00426C44" w:rsidRPr="00D3669E" w:rsidRDefault="00426C44" w:rsidP="00C129B3">
      <w:pPr>
        <w:pStyle w:val="01maintext"/>
      </w:pPr>
      <w:r w:rsidRPr="00D3669E">
        <w:rPr>
          <w:rFonts w:hint="eastAsia"/>
        </w:rPr>
        <w:t>（</w:t>
      </w:r>
      <w:r w:rsidRPr="00D3669E">
        <w:rPr>
          <w:rFonts w:hint="eastAsia"/>
        </w:rPr>
        <w:t>1</w:t>
      </w:r>
      <w:r w:rsidRPr="00D3669E">
        <w:rPr>
          <w:rFonts w:hint="eastAsia"/>
        </w:rPr>
        <w:t>）风电场等级</w:t>
      </w:r>
    </w:p>
    <w:p w14:paraId="003F554A" w14:textId="0DC96F7B" w:rsidR="00426C44" w:rsidRPr="00D3669E" w:rsidRDefault="00426C44" w:rsidP="00C129B3">
      <w:pPr>
        <w:pStyle w:val="01maintext"/>
      </w:pPr>
      <w:r w:rsidRPr="00D3669E">
        <w:rPr>
          <w:rFonts w:hint="eastAsia"/>
        </w:rPr>
        <w:t>风电场项目场址区</w:t>
      </w:r>
      <w:r w:rsidRPr="00D3669E">
        <w:t>9406</w:t>
      </w:r>
      <w:r w:rsidRPr="00D3669E">
        <w:rPr>
          <w:rFonts w:hint="eastAsia"/>
        </w:rPr>
        <w:t>#</w:t>
      </w:r>
      <w:r w:rsidRPr="00D3669E">
        <w:rPr>
          <w:rFonts w:hint="eastAsia"/>
        </w:rPr>
        <w:t>测风塔</w:t>
      </w:r>
      <w:r w:rsidRPr="00D3669E">
        <w:t>9</w:t>
      </w:r>
      <w:r w:rsidRPr="00D3669E">
        <w:rPr>
          <w:rFonts w:hint="eastAsia"/>
        </w:rPr>
        <w:t xml:space="preserve">0m </w:t>
      </w:r>
      <w:r w:rsidRPr="00D3669E">
        <w:rPr>
          <w:rFonts w:hint="eastAsia"/>
        </w:rPr>
        <w:t>高度年平均风速为</w:t>
      </w:r>
      <w:r w:rsidRPr="00D3669E">
        <w:t>6.2</w:t>
      </w:r>
      <w:r w:rsidR="00BC047B" w:rsidRPr="00D3669E">
        <w:t>7</w:t>
      </w:r>
      <w:r w:rsidRPr="00D3669E">
        <w:rPr>
          <w:rFonts w:hint="eastAsia"/>
        </w:rPr>
        <w:t>m/s</w:t>
      </w:r>
      <w:r w:rsidRPr="00D3669E">
        <w:rPr>
          <w:rFonts w:hint="eastAsia"/>
        </w:rPr>
        <w:t>，年平均风功率密度为</w:t>
      </w:r>
      <w:r w:rsidRPr="00D3669E">
        <w:t>2</w:t>
      </w:r>
      <w:r w:rsidR="00BC047B" w:rsidRPr="00D3669E">
        <w:t>59.2</w:t>
      </w:r>
      <w:r w:rsidRPr="00D3669E">
        <w:rPr>
          <w:rFonts w:hint="eastAsia"/>
        </w:rPr>
        <w:t>W/m</w:t>
      </w:r>
      <w:r w:rsidRPr="00D3669E">
        <w:rPr>
          <w:rFonts w:hint="eastAsia"/>
          <w:vertAlign w:val="superscript"/>
        </w:rPr>
        <w:t>2</w:t>
      </w:r>
      <w:r w:rsidRPr="00D3669E">
        <w:rPr>
          <w:rFonts w:hint="eastAsia"/>
        </w:rPr>
        <w:t>；</w:t>
      </w:r>
      <w:r w:rsidRPr="00D3669E">
        <w:t>9410</w:t>
      </w:r>
      <w:r w:rsidRPr="00D3669E">
        <w:rPr>
          <w:rFonts w:hint="eastAsia"/>
        </w:rPr>
        <w:t>#</w:t>
      </w:r>
      <w:r w:rsidRPr="00D3669E">
        <w:rPr>
          <w:rFonts w:hint="eastAsia"/>
        </w:rPr>
        <w:t>测风塔</w:t>
      </w:r>
      <w:r w:rsidRPr="00D3669E">
        <w:t>9</w:t>
      </w:r>
      <w:r w:rsidRPr="00D3669E">
        <w:rPr>
          <w:rFonts w:hint="eastAsia"/>
        </w:rPr>
        <w:t xml:space="preserve">0m </w:t>
      </w:r>
      <w:r w:rsidRPr="00D3669E">
        <w:rPr>
          <w:rFonts w:hint="eastAsia"/>
        </w:rPr>
        <w:t>高度年平均风速为</w:t>
      </w:r>
      <w:r w:rsidRPr="00D3669E">
        <w:t>5.6</w:t>
      </w:r>
      <w:r w:rsidR="00BC047B" w:rsidRPr="00D3669E">
        <w:t>1</w:t>
      </w:r>
      <w:r w:rsidRPr="00D3669E">
        <w:rPr>
          <w:rFonts w:hint="eastAsia"/>
        </w:rPr>
        <w:t>m/s</w:t>
      </w:r>
      <w:r w:rsidRPr="00D3669E">
        <w:rPr>
          <w:rFonts w:hint="eastAsia"/>
        </w:rPr>
        <w:t>，年平均风功率密度为</w:t>
      </w:r>
      <w:r w:rsidRPr="00D3669E">
        <w:t>1</w:t>
      </w:r>
      <w:r w:rsidR="00BC047B" w:rsidRPr="00D3669E">
        <w:t>77.8</w:t>
      </w:r>
      <w:r w:rsidRPr="00D3669E">
        <w:rPr>
          <w:rFonts w:hint="eastAsia"/>
        </w:rPr>
        <w:t>W/m</w:t>
      </w:r>
      <w:r w:rsidRPr="00D3669E">
        <w:rPr>
          <w:rFonts w:hint="eastAsia"/>
          <w:vertAlign w:val="superscript"/>
        </w:rPr>
        <w:t>2</w:t>
      </w:r>
      <w:r w:rsidRPr="00D3669E">
        <w:rPr>
          <w:rFonts w:hint="eastAsia"/>
        </w:rPr>
        <w:t>；</w:t>
      </w:r>
      <w:r w:rsidRPr="00D3669E">
        <w:t>9411</w:t>
      </w:r>
      <w:r w:rsidRPr="00D3669E">
        <w:rPr>
          <w:rFonts w:hint="eastAsia"/>
        </w:rPr>
        <w:t>#</w:t>
      </w:r>
      <w:r w:rsidRPr="00D3669E">
        <w:rPr>
          <w:rFonts w:hint="eastAsia"/>
        </w:rPr>
        <w:t>测风塔</w:t>
      </w:r>
      <w:r w:rsidRPr="00D3669E">
        <w:t>9</w:t>
      </w:r>
      <w:r w:rsidRPr="00D3669E">
        <w:rPr>
          <w:rFonts w:hint="eastAsia"/>
        </w:rPr>
        <w:t xml:space="preserve">0m </w:t>
      </w:r>
      <w:r w:rsidRPr="00D3669E">
        <w:rPr>
          <w:rFonts w:hint="eastAsia"/>
        </w:rPr>
        <w:t>高度年平均风速为</w:t>
      </w:r>
      <w:r w:rsidRPr="00D3669E">
        <w:t>5.7</w:t>
      </w:r>
      <w:r w:rsidR="00BC047B" w:rsidRPr="00D3669E">
        <w:t>4</w:t>
      </w:r>
      <w:r w:rsidRPr="00D3669E">
        <w:rPr>
          <w:rFonts w:hint="eastAsia"/>
        </w:rPr>
        <w:t>m/s</w:t>
      </w:r>
      <w:r w:rsidRPr="00D3669E">
        <w:rPr>
          <w:rFonts w:hint="eastAsia"/>
        </w:rPr>
        <w:t>，年平均风功率密度为</w:t>
      </w:r>
      <w:r w:rsidRPr="00D3669E">
        <w:t>1</w:t>
      </w:r>
      <w:r w:rsidR="00BC047B" w:rsidRPr="00D3669E">
        <w:t>79.6</w:t>
      </w:r>
      <w:r w:rsidRPr="00D3669E">
        <w:rPr>
          <w:rFonts w:hint="eastAsia"/>
        </w:rPr>
        <w:t>W/m</w:t>
      </w:r>
      <w:r w:rsidRPr="00D3669E">
        <w:rPr>
          <w:rFonts w:hint="eastAsia"/>
          <w:vertAlign w:val="superscript"/>
        </w:rPr>
        <w:t>2</w:t>
      </w:r>
      <w:r w:rsidRPr="00D3669E">
        <w:rPr>
          <w:rFonts w:hint="eastAsia"/>
        </w:rPr>
        <w:t>。因此风电场场址区风功率密度等级为</w:t>
      </w:r>
      <w:r w:rsidRPr="00D3669E">
        <w:rPr>
          <w:rFonts w:hint="eastAsia"/>
        </w:rPr>
        <w:t xml:space="preserve">1 </w:t>
      </w:r>
      <w:r w:rsidRPr="00D3669E">
        <w:rPr>
          <w:rFonts w:hint="eastAsia"/>
        </w:rPr>
        <w:t>级，具有一定的开发价值。</w:t>
      </w:r>
    </w:p>
    <w:p w14:paraId="18B7AA63" w14:textId="77777777" w:rsidR="00426C44" w:rsidRPr="00D3669E" w:rsidRDefault="00426C44" w:rsidP="00C129B3">
      <w:pPr>
        <w:pStyle w:val="01maintext"/>
      </w:pPr>
      <w:r w:rsidRPr="00D3669E">
        <w:rPr>
          <w:rFonts w:hint="eastAsia"/>
        </w:rPr>
        <w:t>（</w:t>
      </w:r>
      <w:r w:rsidRPr="00D3669E">
        <w:rPr>
          <w:rFonts w:hint="eastAsia"/>
        </w:rPr>
        <w:t>2</w:t>
      </w:r>
      <w:r w:rsidRPr="00D3669E">
        <w:rPr>
          <w:rFonts w:hint="eastAsia"/>
        </w:rPr>
        <w:t>）主导风向</w:t>
      </w:r>
    </w:p>
    <w:p w14:paraId="59105BC6" w14:textId="71CCA3BE" w:rsidR="00426C44" w:rsidRPr="00D3669E" w:rsidRDefault="00426C44" w:rsidP="00C129B3">
      <w:pPr>
        <w:pStyle w:val="01maintext"/>
      </w:pPr>
      <w:r w:rsidRPr="00D3669E">
        <w:rPr>
          <w:rFonts w:hint="eastAsia"/>
        </w:rPr>
        <w:t>本风电场主导风向相对比较集中，</w:t>
      </w:r>
      <w:r w:rsidRPr="00D3669E">
        <w:t>9406</w:t>
      </w:r>
      <w:r w:rsidRPr="00D3669E">
        <w:rPr>
          <w:rFonts w:hint="eastAsia"/>
        </w:rPr>
        <w:t>#</w:t>
      </w:r>
      <w:r w:rsidRPr="00D3669E">
        <w:rPr>
          <w:rFonts w:hint="eastAsia"/>
        </w:rPr>
        <w:t>测风塔</w:t>
      </w:r>
      <w:r w:rsidRPr="00D3669E">
        <w:rPr>
          <w:rFonts w:hint="eastAsia"/>
        </w:rPr>
        <w:t>80</w:t>
      </w:r>
      <w:r w:rsidRPr="00D3669E">
        <w:rPr>
          <w:rFonts w:hint="eastAsia"/>
        </w:rPr>
        <w:t>米测层风向和风能均以</w:t>
      </w:r>
      <w:r w:rsidRPr="00D3669E">
        <w:rPr>
          <w:rFonts w:hint="eastAsia"/>
        </w:rPr>
        <w:t>S</w:t>
      </w:r>
      <w:r w:rsidRPr="00D3669E">
        <w:t>SE</w:t>
      </w:r>
      <w:r w:rsidRPr="00D3669E">
        <w:t>为主</w:t>
      </w:r>
      <w:r w:rsidRPr="00D3669E">
        <w:rPr>
          <w:rFonts w:hint="eastAsia"/>
        </w:rPr>
        <w:t>；</w:t>
      </w:r>
      <w:r w:rsidRPr="00D3669E">
        <w:rPr>
          <w:rFonts w:hint="eastAsia"/>
        </w:rPr>
        <w:t>9</w:t>
      </w:r>
      <w:r w:rsidRPr="00D3669E">
        <w:t>410</w:t>
      </w:r>
      <w:r w:rsidRPr="00D3669E">
        <w:rPr>
          <w:rFonts w:hint="eastAsia"/>
        </w:rPr>
        <w:t>#</w:t>
      </w:r>
      <w:r w:rsidRPr="00D3669E">
        <w:rPr>
          <w:rFonts w:hint="eastAsia"/>
        </w:rPr>
        <w:t>风塔</w:t>
      </w:r>
      <w:r w:rsidRPr="00D3669E">
        <w:rPr>
          <w:rFonts w:hint="eastAsia"/>
        </w:rPr>
        <w:t>80</w:t>
      </w:r>
      <w:r w:rsidRPr="00D3669E">
        <w:rPr>
          <w:rFonts w:hint="eastAsia"/>
        </w:rPr>
        <w:t>米测层风向和风能均以</w:t>
      </w:r>
      <w:r w:rsidRPr="00D3669E">
        <w:rPr>
          <w:rFonts w:hint="eastAsia"/>
        </w:rPr>
        <w:t>S</w:t>
      </w:r>
      <w:r w:rsidRPr="00D3669E">
        <w:t>E</w:t>
      </w:r>
      <w:r w:rsidRPr="00D3669E">
        <w:t>为主</w:t>
      </w:r>
      <w:r w:rsidRPr="00D3669E">
        <w:rPr>
          <w:rFonts w:hint="eastAsia"/>
        </w:rPr>
        <w:t>；</w:t>
      </w:r>
      <w:r w:rsidRPr="00D3669E">
        <w:rPr>
          <w:rFonts w:hint="eastAsia"/>
        </w:rPr>
        <w:t>9</w:t>
      </w:r>
      <w:r w:rsidRPr="00D3669E">
        <w:t>411</w:t>
      </w:r>
      <w:r w:rsidRPr="00D3669E">
        <w:rPr>
          <w:rFonts w:hint="eastAsia"/>
        </w:rPr>
        <w:t>#</w:t>
      </w:r>
      <w:r w:rsidRPr="00D3669E">
        <w:rPr>
          <w:rFonts w:hint="eastAsia"/>
        </w:rPr>
        <w:t>风塔</w:t>
      </w:r>
      <w:r w:rsidRPr="00D3669E">
        <w:rPr>
          <w:rFonts w:hint="eastAsia"/>
        </w:rPr>
        <w:t>80</w:t>
      </w:r>
      <w:r w:rsidR="00BF1A6D" w:rsidRPr="00D3669E">
        <w:rPr>
          <w:rFonts w:hint="eastAsia"/>
        </w:rPr>
        <w:t>米测层风向和风能均</w:t>
      </w:r>
      <w:r w:rsidRPr="00D3669E">
        <w:rPr>
          <w:rFonts w:hint="eastAsia"/>
        </w:rPr>
        <w:t>以</w:t>
      </w:r>
      <w:r w:rsidRPr="00D3669E">
        <w:t>SSE</w:t>
      </w:r>
      <w:r w:rsidRPr="00D3669E">
        <w:t>为主</w:t>
      </w:r>
      <w:r w:rsidRPr="00D3669E">
        <w:rPr>
          <w:rFonts w:hint="eastAsia"/>
        </w:rPr>
        <w:t>。</w:t>
      </w:r>
    </w:p>
    <w:p w14:paraId="639DB1E5" w14:textId="77777777" w:rsidR="00426C44" w:rsidRPr="00D3669E" w:rsidRDefault="00426C44" w:rsidP="00C129B3">
      <w:pPr>
        <w:pStyle w:val="01maintext"/>
      </w:pPr>
      <w:r w:rsidRPr="00D3669E">
        <w:t>（</w:t>
      </w:r>
      <w:r w:rsidRPr="00D3669E">
        <w:t>3</w:t>
      </w:r>
      <w:r w:rsidRPr="00D3669E">
        <w:t>）</w:t>
      </w:r>
      <w:r w:rsidRPr="00D3669E">
        <w:rPr>
          <w:rFonts w:hint="eastAsia"/>
        </w:rPr>
        <w:t>水平年判断</w:t>
      </w:r>
    </w:p>
    <w:p w14:paraId="33BE90FC" w14:textId="77777777" w:rsidR="00426C44" w:rsidRPr="00D3669E" w:rsidRDefault="00426C44" w:rsidP="00C129B3">
      <w:pPr>
        <w:pStyle w:val="01maintext"/>
      </w:pPr>
      <w:r w:rsidRPr="00D3669E">
        <w:rPr>
          <w:rFonts w:hint="eastAsia"/>
        </w:rPr>
        <w:t xml:space="preserve">MERRA2 </w:t>
      </w:r>
      <w:r w:rsidRPr="00D3669E">
        <w:rPr>
          <w:rFonts w:hint="eastAsia"/>
        </w:rPr>
        <w:t>数据</w:t>
      </w:r>
      <w:r w:rsidRPr="00D3669E">
        <w:rPr>
          <w:rFonts w:hint="eastAsia"/>
        </w:rPr>
        <w:t>198</w:t>
      </w:r>
      <w:r w:rsidRPr="00D3669E">
        <w:t>9</w:t>
      </w:r>
      <w:r w:rsidRPr="00D3669E">
        <w:rPr>
          <w:rFonts w:hint="eastAsia"/>
        </w:rPr>
        <w:t xml:space="preserve"> </w:t>
      </w:r>
      <w:r w:rsidRPr="00D3669E">
        <w:rPr>
          <w:rFonts w:hint="eastAsia"/>
        </w:rPr>
        <w:t>年～</w:t>
      </w:r>
      <w:r w:rsidRPr="00D3669E">
        <w:rPr>
          <w:rFonts w:hint="eastAsia"/>
        </w:rPr>
        <w:t xml:space="preserve">2018 </w:t>
      </w:r>
      <w:r w:rsidRPr="00D3669E">
        <w:rPr>
          <w:rFonts w:hint="eastAsia"/>
        </w:rPr>
        <w:t>年近</w:t>
      </w:r>
      <w:r w:rsidRPr="00D3669E">
        <w:rPr>
          <w:rFonts w:hint="eastAsia"/>
        </w:rPr>
        <w:t xml:space="preserve">30 </w:t>
      </w:r>
      <w:r w:rsidRPr="00D3669E">
        <w:rPr>
          <w:rFonts w:hint="eastAsia"/>
        </w:rPr>
        <w:t>年</w:t>
      </w:r>
      <w:r w:rsidRPr="00D3669E">
        <w:rPr>
          <w:rFonts w:hint="eastAsia"/>
        </w:rPr>
        <w:t xml:space="preserve">MERRA2 </w:t>
      </w:r>
      <w:r w:rsidRPr="00D3669E">
        <w:rPr>
          <w:rFonts w:hint="eastAsia"/>
        </w:rPr>
        <w:t>数据近</w:t>
      </w:r>
      <w:r w:rsidRPr="00D3669E">
        <w:rPr>
          <w:rFonts w:hint="eastAsia"/>
        </w:rPr>
        <w:t xml:space="preserve">30 </w:t>
      </w:r>
      <w:r w:rsidRPr="00D3669E">
        <w:rPr>
          <w:rFonts w:hint="eastAsia"/>
        </w:rPr>
        <w:t>年平均风速为</w:t>
      </w:r>
      <w:r w:rsidRPr="00D3669E">
        <w:t>3.397</w:t>
      </w:r>
      <w:r w:rsidRPr="00D3669E">
        <w:rPr>
          <w:rFonts w:hint="eastAsia"/>
        </w:rPr>
        <w:t>m/s</w:t>
      </w:r>
      <w:r w:rsidRPr="00D3669E">
        <w:rPr>
          <w:rFonts w:hint="eastAsia"/>
        </w:rPr>
        <w:t>，近</w:t>
      </w:r>
      <w:r w:rsidRPr="00D3669E">
        <w:rPr>
          <w:rFonts w:hint="eastAsia"/>
        </w:rPr>
        <w:t xml:space="preserve">20 </w:t>
      </w:r>
      <w:r w:rsidRPr="00D3669E">
        <w:rPr>
          <w:rFonts w:hint="eastAsia"/>
        </w:rPr>
        <w:t>年平均风速为</w:t>
      </w:r>
      <w:r w:rsidRPr="00D3669E">
        <w:t>3.326</w:t>
      </w:r>
      <w:r w:rsidRPr="00D3669E">
        <w:rPr>
          <w:rFonts w:hint="eastAsia"/>
        </w:rPr>
        <w:t>m/s</w:t>
      </w:r>
      <w:r w:rsidRPr="00D3669E">
        <w:rPr>
          <w:rFonts w:hint="eastAsia"/>
        </w:rPr>
        <w:t>，近</w:t>
      </w:r>
      <w:r w:rsidRPr="00D3669E">
        <w:rPr>
          <w:rFonts w:hint="eastAsia"/>
        </w:rPr>
        <w:t xml:space="preserve">10 </w:t>
      </w:r>
      <w:r w:rsidRPr="00D3669E">
        <w:rPr>
          <w:rFonts w:hint="eastAsia"/>
        </w:rPr>
        <w:t>年平均风速为</w:t>
      </w:r>
      <w:r w:rsidRPr="00D3669E">
        <w:t>3.333</w:t>
      </w:r>
      <w:r w:rsidRPr="00D3669E">
        <w:rPr>
          <w:rFonts w:hint="eastAsia"/>
        </w:rPr>
        <w:t>m/s</w:t>
      </w:r>
      <w:r w:rsidRPr="00D3669E">
        <w:rPr>
          <w:rFonts w:hint="eastAsia"/>
        </w:rPr>
        <w:t>，测风年（</w:t>
      </w:r>
      <w:r w:rsidRPr="00D3669E">
        <w:rPr>
          <w:rFonts w:hint="eastAsia"/>
        </w:rPr>
        <w:t>201</w:t>
      </w:r>
      <w:r w:rsidRPr="00D3669E">
        <w:t>7</w:t>
      </w:r>
      <w:r w:rsidRPr="00D3669E">
        <w:rPr>
          <w:rFonts w:hint="eastAsia"/>
        </w:rPr>
        <w:t>.</w:t>
      </w:r>
      <w:r w:rsidRPr="00D3669E">
        <w:t>1</w:t>
      </w:r>
      <w:r w:rsidRPr="00D3669E">
        <w:rPr>
          <w:rFonts w:hint="eastAsia"/>
        </w:rPr>
        <w:t>～</w:t>
      </w:r>
      <w:r w:rsidRPr="00D3669E">
        <w:rPr>
          <w:rFonts w:hint="eastAsia"/>
        </w:rPr>
        <w:t>2017.</w:t>
      </w:r>
      <w:r w:rsidRPr="00D3669E">
        <w:t>12</w:t>
      </w:r>
      <w:r w:rsidRPr="00D3669E">
        <w:rPr>
          <w:rFonts w:hint="eastAsia"/>
        </w:rPr>
        <w:t>）平均风速为</w:t>
      </w:r>
      <w:r w:rsidRPr="00D3669E">
        <w:t>3.187</w:t>
      </w:r>
      <w:r w:rsidRPr="00D3669E">
        <w:rPr>
          <w:rFonts w:hint="eastAsia"/>
        </w:rPr>
        <w:t>m/s</w:t>
      </w:r>
      <w:r w:rsidRPr="00D3669E">
        <w:rPr>
          <w:rFonts w:hint="eastAsia"/>
        </w:rPr>
        <w:t>，因此判定测风年为风速小风年。</w:t>
      </w:r>
    </w:p>
    <w:p w14:paraId="30CCD184" w14:textId="77777777" w:rsidR="00426C44" w:rsidRPr="00D3669E" w:rsidRDefault="00426C44" w:rsidP="00C129B3">
      <w:pPr>
        <w:pStyle w:val="01maintext"/>
      </w:pPr>
      <w:r w:rsidRPr="00D3669E">
        <w:t>（</w:t>
      </w:r>
      <w:r w:rsidRPr="00D3669E">
        <w:t>4</w:t>
      </w:r>
      <w:r w:rsidRPr="00D3669E">
        <w:t>）</w:t>
      </w:r>
      <w:r w:rsidRPr="00D3669E">
        <w:rPr>
          <w:rFonts w:hint="eastAsia"/>
        </w:rPr>
        <w:t>I</w:t>
      </w:r>
      <w:r w:rsidRPr="00D3669E">
        <w:t>EC</w:t>
      </w:r>
      <w:r w:rsidRPr="00D3669E">
        <w:rPr>
          <w:rFonts w:hint="eastAsia"/>
        </w:rPr>
        <w:t>等级</w:t>
      </w:r>
    </w:p>
    <w:p w14:paraId="3C8E70BF" w14:textId="77777777" w:rsidR="00426C44" w:rsidRPr="00D3669E" w:rsidRDefault="00426C44" w:rsidP="00C129B3">
      <w:pPr>
        <w:pStyle w:val="01maintext"/>
      </w:pPr>
      <w:r w:rsidRPr="00D3669E">
        <w:rPr>
          <w:rFonts w:hint="eastAsia"/>
        </w:rPr>
        <w:t>根据</w:t>
      </w:r>
      <w:r w:rsidRPr="00D3669E">
        <w:t>9406</w:t>
      </w:r>
      <w:r w:rsidRPr="00D3669E">
        <w:rPr>
          <w:rFonts w:hint="eastAsia"/>
        </w:rPr>
        <w:t>#</w:t>
      </w:r>
      <w:r w:rsidRPr="00D3669E">
        <w:rPr>
          <w:rFonts w:hint="eastAsia"/>
        </w:rPr>
        <w:t>、</w:t>
      </w:r>
      <w:r w:rsidRPr="00D3669E">
        <w:rPr>
          <w:rFonts w:hint="eastAsia"/>
        </w:rPr>
        <w:t>9</w:t>
      </w:r>
      <w:r w:rsidRPr="00D3669E">
        <w:t>410</w:t>
      </w:r>
      <w:r w:rsidRPr="00D3669E">
        <w:rPr>
          <w:rFonts w:hint="eastAsia"/>
        </w:rPr>
        <w:t>#</w:t>
      </w:r>
      <w:r w:rsidRPr="00D3669E">
        <w:rPr>
          <w:rFonts w:hint="eastAsia"/>
        </w:rPr>
        <w:t>、</w:t>
      </w:r>
      <w:r w:rsidRPr="00D3669E">
        <w:rPr>
          <w:rFonts w:hint="eastAsia"/>
        </w:rPr>
        <w:t>9</w:t>
      </w:r>
      <w:r w:rsidRPr="00D3669E">
        <w:t>411</w:t>
      </w:r>
      <w:r w:rsidRPr="00D3669E">
        <w:rPr>
          <w:rFonts w:hint="eastAsia"/>
        </w:rPr>
        <w:t>#</w:t>
      </w:r>
      <w:r w:rsidRPr="00D3669E">
        <w:rPr>
          <w:rFonts w:hint="eastAsia"/>
        </w:rPr>
        <w:t>测风塔</w:t>
      </w:r>
      <w:r w:rsidRPr="00D3669E">
        <w:t>9</w:t>
      </w:r>
      <w:r w:rsidRPr="00D3669E">
        <w:rPr>
          <w:rFonts w:hint="eastAsia"/>
        </w:rPr>
        <w:t xml:space="preserve">0m </w:t>
      </w:r>
      <w:r w:rsidRPr="00D3669E">
        <w:rPr>
          <w:rFonts w:hint="eastAsia"/>
        </w:rPr>
        <w:t>高度湍流强度和</w:t>
      </w:r>
      <w:r w:rsidRPr="00D3669E">
        <w:rPr>
          <w:rFonts w:hint="eastAsia"/>
        </w:rPr>
        <w:t xml:space="preserve">50 </w:t>
      </w:r>
      <w:r w:rsidRPr="00D3669E">
        <w:rPr>
          <w:rFonts w:hint="eastAsia"/>
        </w:rPr>
        <w:t>年一遇最大风速的计算结果，本阶段判定华润电力武隆杨柳坪风电场项目适合安装</w:t>
      </w:r>
      <w:r w:rsidRPr="00D3669E">
        <w:rPr>
          <w:rFonts w:hint="eastAsia"/>
        </w:rPr>
        <w:t>IEC</w:t>
      </w:r>
      <w:r w:rsidRPr="00D3669E">
        <w:rPr>
          <w:rFonts w:hint="eastAsia"/>
        </w:rPr>
        <w:t>（第三版）</w:t>
      </w:r>
      <w:r w:rsidRPr="00D3669E">
        <w:rPr>
          <w:rFonts w:hint="eastAsia"/>
        </w:rPr>
        <w:t xml:space="preserve">III </w:t>
      </w:r>
      <w:r w:rsidRPr="00D3669E">
        <w:t>B</w:t>
      </w:r>
      <w:r w:rsidRPr="00D3669E">
        <w:rPr>
          <w:rFonts w:hint="eastAsia"/>
        </w:rPr>
        <w:t xml:space="preserve"> </w:t>
      </w:r>
      <w:r w:rsidRPr="00D3669E">
        <w:rPr>
          <w:rFonts w:hint="eastAsia"/>
        </w:rPr>
        <w:t>及以上等级的风电机组。</w:t>
      </w:r>
    </w:p>
    <w:p w14:paraId="7DB592DB" w14:textId="77777777" w:rsidR="003E09A7" w:rsidRPr="00D3669E" w:rsidRDefault="003E09A7" w:rsidP="003D2408">
      <w:pPr>
        <w:pStyle w:val="1"/>
        <w:spacing w:before="489" w:after="489"/>
        <w:sectPr w:rsidR="003E09A7" w:rsidRPr="00D3669E" w:rsidSect="00403ADE">
          <w:footerReference w:type="default" r:id="rId78"/>
          <w:pgSz w:w="11907" w:h="16839" w:code="9"/>
          <w:pgMar w:top="1134" w:right="1797" w:bottom="1134" w:left="1797" w:header="709" w:footer="709" w:gutter="0"/>
          <w:cols w:space="425"/>
          <w:docGrid w:type="lines" w:linePitch="326"/>
        </w:sectPr>
      </w:pPr>
    </w:p>
    <w:p w14:paraId="3F203EDF" w14:textId="7C846221" w:rsidR="000F2943" w:rsidRPr="00D3669E" w:rsidRDefault="009B4FEB" w:rsidP="003E09A7">
      <w:pPr>
        <w:pStyle w:val="1"/>
        <w:spacing w:beforeLines="200" w:before="652" w:after="489"/>
      </w:pPr>
      <w:r w:rsidRPr="00D3669E">
        <w:lastRenderedPageBreak/>
        <w:fldChar w:fldCharType="begin"/>
      </w:r>
      <w:r w:rsidRPr="00D3669E">
        <w:instrText xml:space="preserve"> </w:instrText>
      </w:r>
      <w:r w:rsidRPr="00D3669E">
        <w:rPr>
          <w:rFonts w:hint="eastAsia"/>
        </w:rPr>
        <w:instrText>= 3 \* Arabic</w:instrText>
      </w:r>
      <w:r w:rsidRPr="00D3669E">
        <w:instrText xml:space="preserve"> </w:instrText>
      </w:r>
      <w:r w:rsidRPr="00D3669E">
        <w:fldChar w:fldCharType="separate"/>
      </w:r>
      <w:bookmarkStart w:id="89" w:name="_Toc508028223"/>
      <w:bookmarkStart w:id="90" w:name="_Toc508715367"/>
      <w:bookmarkStart w:id="91" w:name="_Toc23233949"/>
      <w:r w:rsidRPr="00D3669E">
        <w:rPr>
          <w:noProof/>
        </w:rPr>
        <w:t>3</w:t>
      </w:r>
      <w:r w:rsidRPr="00D3669E">
        <w:fldChar w:fldCharType="end"/>
      </w:r>
      <w:r w:rsidRPr="00D3669E">
        <w:t xml:space="preserve"> </w:t>
      </w:r>
      <w:r w:rsidRPr="00D3669E">
        <w:t>工程地质</w:t>
      </w:r>
      <w:bookmarkEnd w:id="89"/>
      <w:bookmarkEnd w:id="90"/>
      <w:bookmarkEnd w:id="91"/>
    </w:p>
    <w:p w14:paraId="3BDC6D36" w14:textId="77777777" w:rsidR="00193265" w:rsidRPr="00D3669E" w:rsidRDefault="00193265" w:rsidP="003D2408">
      <w:pPr>
        <w:pStyle w:val="2"/>
        <w:spacing w:before="326" w:after="326"/>
      </w:pPr>
      <w:bookmarkStart w:id="92" w:name="_Toc388633583"/>
      <w:bookmarkStart w:id="93" w:name="_Toc434427361"/>
      <w:bookmarkStart w:id="94" w:name="_Toc434855122"/>
      <w:bookmarkStart w:id="95" w:name="_Toc508369085"/>
      <w:bookmarkStart w:id="96" w:name="_Toc23233950"/>
      <w:r w:rsidRPr="00D3669E">
        <w:t xml:space="preserve">3.1 </w:t>
      </w:r>
      <w:bookmarkEnd w:id="92"/>
      <w:bookmarkEnd w:id="93"/>
      <w:bookmarkEnd w:id="94"/>
      <w:bookmarkEnd w:id="95"/>
      <w:r w:rsidRPr="00D3669E">
        <w:rPr>
          <w:rFonts w:hint="eastAsia"/>
        </w:rPr>
        <w:t>概述</w:t>
      </w:r>
      <w:bookmarkEnd w:id="96"/>
    </w:p>
    <w:p w14:paraId="1256940D" w14:textId="77777777" w:rsidR="00193265" w:rsidRPr="00D3669E" w:rsidRDefault="00193265" w:rsidP="003D2408">
      <w:pPr>
        <w:pStyle w:val="3"/>
        <w:spacing w:before="163" w:after="163"/>
      </w:pPr>
      <w:r w:rsidRPr="00D3669E">
        <w:t xml:space="preserve">3.1.1 </w:t>
      </w:r>
      <w:r w:rsidRPr="00D3669E">
        <w:rPr>
          <w:rFonts w:hint="eastAsia"/>
        </w:rPr>
        <w:t>工程</w:t>
      </w:r>
      <w:r w:rsidRPr="00D3669E">
        <w:t>概况</w:t>
      </w:r>
    </w:p>
    <w:p w14:paraId="1E7A6BA0" w14:textId="77AAA9C6" w:rsidR="00193265" w:rsidRPr="00D3669E" w:rsidRDefault="00193265" w:rsidP="00C129B3">
      <w:pPr>
        <w:pStyle w:val="01maintext"/>
      </w:pPr>
      <w:r w:rsidRPr="00D3669E">
        <w:rPr>
          <w:rFonts w:hint="eastAsia"/>
        </w:rPr>
        <w:t>华润武隆风电项目位于于重庆市武隆区北武陵山国家森林公园东侧境内，为新建项目，规划新建装机容量</w:t>
      </w:r>
      <w:r w:rsidR="00DD73E8" w:rsidRPr="00D3669E">
        <w:t>7</w:t>
      </w:r>
      <w:r w:rsidRPr="00D3669E">
        <w:rPr>
          <w:rFonts w:hint="eastAsia"/>
        </w:rPr>
        <w:t>0MW</w:t>
      </w:r>
      <w:r w:rsidRPr="00D3669E">
        <w:rPr>
          <w:rFonts w:hint="eastAsia"/>
        </w:rPr>
        <w:t>。</w:t>
      </w:r>
    </w:p>
    <w:p w14:paraId="597F95BE" w14:textId="77777777" w:rsidR="00193265" w:rsidRPr="00D3669E" w:rsidRDefault="00193265" w:rsidP="00C129B3">
      <w:pPr>
        <w:pStyle w:val="01maintext"/>
      </w:pPr>
      <w:r w:rsidRPr="00D3669E">
        <w:rPr>
          <w:rFonts w:hint="eastAsia"/>
        </w:rPr>
        <w:t>华润武隆风电项目重距离武隆区约</w:t>
      </w:r>
      <w:r w:rsidRPr="00D3669E">
        <w:t>16</w:t>
      </w:r>
      <w:r w:rsidRPr="00D3669E">
        <w:rPr>
          <w:rFonts w:hint="eastAsia"/>
        </w:rPr>
        <w:t>km</w:t>
      </w:r>
      <w:r w:rsidRPr="00D3669E">
        <w:rPr>
          <w:rFonts w:hint="eastAsia"/>
        </w:rPr>
        <w:t>，交通较为便利，紧邻省道</w:t>
      </w:r>
      <w:r w:rsidRPr="00D3669E">
        <w:rPr>
          <w:rFonts w:hint="eastAsia"/>
        </w:rPr>
        <w:t>S203</w:t>
      </w:r>
      <w:r w:rsidRPr="00D3669E">
        <w:rPr>
          <w:rFonts w:hint="eastAsia"/>
        </w:rPr>
        <w:t>，属于中山地貌，场址的中心坐标为：东经</w:t>
      </w:r>
      <w:r w:rsidRPr="00D3669E">
        <w:rPr>
          <w:rFonts w:hint="eastAsia"/>
        </w:rPr>
        <w:t xml:space="preserve"> 1</w:t>
      </w:r>
      <w:r w:rsidRPr="00D3669E">
        <w:t>07</w:t>
      </w:r>
      <w:r w:rsidRPr="00D3669E">
        <w:rPr>
          <w:rFonts w:hint="eastAsia"/>
        </w:rPr>
        <w:t>.</w:t>
      </w:r>
      <w:r w:rsidRPr="00D3669E">
        <w:t>62</w:t>
      </w:r>
      <w:r w:rsidRPr="00D3669E">
        <w:rPr>
          <w:rFonts w:hint="eastAsia"/>
        </w:rPr>
        <w:t>°，北纬</w:t>
      </w:r>
      <w:r w:rsidRPr="00D3669E">
        <w:rPr>
          <w:rFonts w:hint="eastAsia"/>
        </w:rPr>
        <w:t xml:space="preserve"> </w:t>
      </w:r>
      <w:r w:rsidRPr="00D3669E">
        <w:t>29.531</w:t>
      </w:r>
      <w:r w:rsidRPr="00D3669E">
        <w:rPr>
          <w:rFonts w:hint="eastAsia"/>
        </w:rPr>
        <w:t>°。风场地形起伏较大，场址海拔高程</w:t>
      </w:r>
      <w:r w:rsidRPr="00D3669E">
        <w:t>1450</w:t>
      </w:r>
      <w:r w:rsidRPr="00D3669E">
        <w:rPr>
          <w:rFonts w:hint="eastAsia"/>
        </w:rPr>
        <w:t>～</w:t>
      </w:r>
      <w:r w:rsidRPr="00D3669E">
        <w:rPr>
          <w:rFonts w:hint="eastAsia"/>
        </w:rPr>
        <w:t>1</w:t>
      </w:r>
      <w:r w:rsidRPr="00D3669E">
        <w:t>930</w:t>
      </w:r>
      <w:r w:rsidRPr="00D3669E">
        <w:rPr>
          <w:rFonts w:hint="eastAsia"/>
        </w:rPr>
        <w:t>m</w:t>
      </w:r>
      <w:r w:rsidRPr="00D3669E">
        <w:rPr>
          <w:rFonts w:hint="eastAsia"/>
        </w:rPr>
        <w:t>。</w:t>
      </w:r>
      <w:r w:rsidRPr="00D3669E">
        <w:t>场址</w:t>
      </w:r>
      <w:r w:rsidRPr="00D3669E">
        <w:rPr>
          <w:rFonts w:hint="eastAsia"/>
        </w:rPr>
        <w:t>地理</w:t>
      </w:r>
      <w:r w:rsidRPr="00D3669E">
        <w:t>位置详见图</w:t>
      </w:r>
      <w:r w:rsidRPr="00D3669E">
        <w:rPr>
          <w:rFonts w:hint="eastAsia"/>
        </w:rPr>
        <w:t>3-</w:t>
      </w:r>
      <w:r w:rsidRPr="00D3669E">
        <w:t>1</w:t>
      </w:r>
      <w:r w:rsidRPr="00D3669E">
        <w:rPr>
          <w:rFonts w:hint="eastAsia"/>
        </w:rPr>
        <w:t>。</w:t>
      </w:r>
    </w:p>
    <w:p w14:paraId="0EA071D8" w14:textId="77777777" w:rsidR="00193265" w:rsidRPr="00D3669E" w:rsidRDefault="00193265" w:rsidP="00852593">
      <w:pPr>
        <w:pStyle w:val="011"/>
        <w:spacing w:after="163"/>
      </w:pPr>
      <w:r w:rsidRPr="00D3669E">
        <w:rPr>
          <w:noProof/>
        </w:rPr>
        <w:drawing>
          <wp:inline distT="0" distB="0" distL="0" distR="0" wp14:anchorId="2E7ED52A" wp14:editId="52C46A73">
            <wp:extent cx="5278755" cy="4288615"/>
            <wp:effectExtent l="0" t="0" r="0" b="0"/>
            <wp:docPr id="3" name="图片 3" descr="C:\Users\Crp-xxx\AppData\Local\Temp\1569201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rp-xxx\AppData\Local\Temp\156920143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8755" cy="4288615"/>
                    </a:xfrm>
                    <a:prstGeom prst="rect">
                      <a:avLst/>
                    </a:prstGeom>
                    <a:noFill/>
                    <a:ln>
                      <a:noFill/>
                    </a:ln>
                  </pic:spPr>
                </pic:pic>
              </a:graphicData>
            </a:graphic>
          </wp:inline>
        </w:drawing>
      </w:r>
    </w:p>
    <w:p w14:paraId="3C3C1A73" w14:textId="77777777" w:rsidR="00193265" w:rsidRPr="00D3669E" w:rsidRDefault="00193265" w:rsidP="00852593">
      <w:pPr>
        <w:pStyle w:val="014"/>
      </w:pPr>
      <w:r w:rsidRPr="00D3669E">
        <w:rPr>
          <w:rFonts w:hint="eastAsia"/>
        </w:rPr>
        <w:t>图</w:t>
      </w:r>
      <w:r w:rsidRPr="00D3669E">
        <w:rPr>
          <w:rFonts w:hint="eastAsia"/>
        </w:rPr>
        <w:t xml:space="preserve">3-1   </w:t>
      </w:r>
      <w:r w:rsidRPr="00D3669E">
        <w:rPr>
          <w:rFonts w:hint="eastAsia"/>
        </w:rPr>
        <w:t>场址地理位置</w:t>
      </w:r>
    </w:p>
    <w:p w14:paraId="68CF8358" w14:textId="77777777" w:rsidR="00193265" w:rsidRPr="00D3669E" w:rsidRDefault="00193265" w:rsidP="003D2408">
      <w:pPr>
        <w:pStyle w:val="3"/>
        <w:spacing w:before="163" w:after="163"/>
      </w:pPr>
      <w:r w:rsidRPr="00D3669E">
        <w:t xml:space="preserve">3.1.2 </w:t>
      </w:r>
      <w:r w:rsidRPr="00D3669E">
        <w:rPr>
          <w:rFonts w:hint="eastAsia"/>
        </w:rPr>
        <w:t>本次</w:t>
      </w:r>
      <w:r w:rsidRPr="00D3669E">
        <w:t>勘察的目的</w:t>
      </w:r>
      <w:r w:rsidRPr="00D3669E">
        <w:rPr>
          <w:rFonts w:hint="eastAsia"/>
        </w:rPr>
        <w:t>、</w:t>
      </w:r>
      <w:r w:rsidRPr="00D3669E">
        <w:t>任务</w:t>
      </w:r>
    </w:p>
    <w:p w14:paraId="7BEEB170" w14:textId="77777777" w:rsidR="00193265" w:rsidRPr="00D3669E" w:rsidRDefault="00193265" w:rsidP="00C129B3">
      <w:pPr>
        <w:pStyle w:val="01maintext"/>
      </w:pPr>
      <w:r w:rsidRPr="00D3669E">
        <w:rPr>
          <w:rFonts w:hint="eastAsia"/>
        </w:rPr>
        <w:t>（</w:t>
      </w:r>
      <w:r w:rsidRPr="00D3669E">
        <w:rPr>
          <w:rFonts w:hint="eastAsia"/>
        </w:rPr>
        <w:t>1</w:t>
      </w:r>
      <w:r w:rsidRPr="00D3669E">
        <w:rPr>
          <w:rFonts w:hint="eastAsia"/>
        </w:rPr>
        <w:t>）查明拟建场地有无影响工程稳定性的不良地质作用及其发展变化趋势，</w:t>
      </w:r>
      <w:r w:rsidRPr="00D3669E">
        <w:rPr>
          <w:rFonts w:hint="eastAsia"/>
        </w:rPr>
        <w:lastRenderedPageBreak/>
        <w:t>提出评价和整治所需的岩土技术参数和整治方案建议；</w:t>
      </w:r>
      <w:r w:rsidRPr="00D3669E">
        <w:rPr>
          <w:rFonts w:hint="eastAsia"/>
        </w:rPr>
        <w:t xml:space="preserve"> </w:t>
      </w:r>
    </w:p>
    <w:p w14:paraId="0F1A1A2A" w14:textId="77777777" w:rsidR="00193265" w:rsidRPr="00D3669E" w:rsidRDefault="00193265" w:rsidP="00C129B3">
      <w:pPr>
        <w:pStyle w:val="01maintext"/>
      </w:pPr>
      <w:r w:rsidRPr="00D3669E">
        <w:rPr>
          <w:rFonts w:hint="eastAsia"/>
        </w:rPr>
        <w:t>（</w:t>
      </w:r>
      <w:r w:rsidRPr="00D3669E">
        <w:rPr>
          <w:rFonts w:hint="eastAsia"/>
        </w:rPr>
        <w:t>2</w:t>
      </w:r>
      <w:r w:rsidRPr="00D3669E">
        <w:rPr>
          <w:rFonts w:hint="eastAsia"/>
        </w:rPr>
        <w:t>）查明拟建场地工程影响范围内的土层性质、结构、成因年代及其分布规律；</w:t>
      </w:r>
    </w:p>
    <w:p w14:paraId="776A7620" w14:textId="77777777" w:rsidR="00193265" w:rsidRPr="00D3669E" w:rsidRDefault="00193265" w:rsidP="00C129B3">
      <w:pPr>
        <w:pStyle w:val="01maintext"/>
      </w:pPr>
      <w:r w:rsidRPr="00D3669E">
        <w:rPr>
          <w:rFonts w:hint="eastAsia"/>
        </w:rPr>
        <w:t>（</w:t>
      </w:r>
      <w:r w:rsidRPr="00D3669E">
        <w:rPr>
          <w:rFonts w:hint="eastAsia"/>
        </w:rPr>
        <w:t>3</w:t>
      </w:r>
      <w:r w:rsidRPr="00D3669E">
        <w:rPr>
          <w:rFonts w:hint="eastAsia"/>
        </w:rPr>
        <w:t>）提供拟建建筑物地基基础设计与施工所需的各层土的物理力学参数；</w:t>
      </w:r>
    </w:p>
    <w:p w14:paraId="4A42A4A8" w14:textId="77777777" w:rsidR="00193265" w:rsidRPr="00D3669E" w:rsidRDefault="00193265" w:rsidP="00C129B3">
      <w:pPr>
        <w:pStyle w:val="01maintext"/>
      </w:pPr>
      <w:r w:rsidRPr="00D3669E">
        <w:rPr>
          <w:rFonts w:hint="eastAsia"/>
        </w:rPr>
        <w:t>（</w:t>
      </w:r>
      <w:r w:rsidRPr="00D3669E">
        <w:rPr>
          <w:rFonts w:hint="eastAsia"/>
        </w:rPr>
        <w:t>4</w:t>
      </w:r>
      <w:r w:rsidRPr="00D3669E">
        <w:rPr>
          <w:rFonts w:hint="eastAsia"/>
        </w:rPr>
        <w:t>）查明场地地下水的类型与埋藏分布特征，分析其对建筑物基础设计和施工的影响；</w:t>
      </w:r>
    </w:p>
    <w:p w14:paraId="79B3A4C2" w14:textId="77777777" w:rsidR="00193265" w:rsidRPr="00D3669E" w:rsidRDefault="00193265" w:rsidP="00C129B3">
      <w:pPr>
        <w:pStyle w:val="01maintext"/>
      </w:pPr>
      <w:r w:rsidRPr="00D3669E">
        <w:rPr>
          <w:rFonts w:hint="eastAsia"/>
        </w:rPr>
        <w:t>（</w:t>
      </w:r>
      <w:r w:rsidRPr="00D3669E">
        <w:rPr>
          <w:rFonts w:hint="eastAsia"/>
        </w:rPr>
        <w:t>5</w:t>
      </w:r>
      <w:r w:rsidRPr="00D3669E">
        <w:rPr>
          <w:rFonts w:hint="eastAsia"/>
        </w:rPr>
        <w:t>）确定场地土的类型、建筑场地类别、各土层的剪切波速。</w:t>
      </w:r>
    </w:p>
    <w:p w14:paraId="7BC49D9C" w14:textId="77777777" w:rsidR="00193265" w:rsidRPr="00D3669E" w:rsidRDefault="00193265" w:rsidP="00C129B3">
      <w:pPr>
        <w:pStyle w:val="01maintext"/>
      </w:pPr>
      <w:r w:rsidRPr="00D3669E">
        <w:rPr>
          <w:rFonts w:hint="eastAsia"/>
        </w:rPr>
        <w:t>（</w:t>
      </w:r>
      <w:r w:rsidRPr="00D3669E">
        <w:rPr>
          <w:rFonts w:hint="eastAsia"/>
        </w:rPr>
        <w:t>6</w:t>
      </w:r>
      <w:r w:rsidRPr="00D3669E">
        <w:rPr>
          <w:rFonts w:hint="eastAsia"/>
        </w:rPr>
        <w:t>）为拟建建筑物提供安全、经济、合理的地基方案以及拟建建筑物基础设计、施工所需的有关参数；</w:t>
      </w:r>
    </w:p>
    <w:p w14:paraId="40DF62AE" w14:textId="77777777" w:rsidR="00193265" w:rsidRPr="00D3669E" w:rsidRDefault="00193265" w:rsidP="00C129B3">
      <w:pPr>
        <w:pStyle w:val="01maintext"/>
      </w:pPr>
      <w:r w:rsidRPr="00D3669E">
        <w:rPr>
          <w:rFonts w:hint="eastAsia"/>
        </w:rPr>
        <w:t>（</w:t>
      </w:r>
      <w:r w:rsidRPr="00D3669E">
        <w:rPr>
          <w:rFonts w:hint="eastAsia"/>
        </w:rPr>
        <w:t>7</w:t>
      </w:r>
      <w:r w:rsidRPr="00D3669E">
        <w:rPr>
          <w:rFonts w:hint="eastAsia"/>
        </w:rPr>
        <w:t>）分析工程活动与地质环境之间的相互关系和影响，预测原有地质环境对工程的影响，以及工程建设可能引发的新的环境地质问题；</w:t>
      </w:r>
    </w:p>
    <w:p w14:paraId="54D99489" w14:textId="77777777" w:rsidR="00193265" w:rsidRPr="00D3669E" w:rsidRDefault="00193265" w:rsidP="00C129B3">
      <w:pPr>
        <w:pStyle w:val="01maintext"/>
      </w:pPr>
      <w:r w:rsidRPr="00D3669E">
        <w:rPr>
          <w:rFonts w:hint="eastAsia"/>
        </w:rPr>
        <w:t>（</w:t>
      </w:r>
      <w:r w:rsidRPr="00D3669E">
        <w:rPr>
          <w:rFonts w:hint="eastAsia"/>
        </w:rPr>
        <w:t>8</w:t>
      </w:r>
      <w:r w:rsidRPr="00D3669E">
        <w:rPr>
          <w:rFonts w:hint="eastAsia"/>
        </w:rPr>
        <w:t>）对基坑开挖、降水及基础类型提出初步建议方案；</w:t>
      </w:r>
    </w:p>
    <w:p w14:paraId="3A24381E" w14:textId="77777777" w:rsidR="00193265" w:rsidRPr="00D3669E" w:rsidRDefault="00193265" w:rsidP="00C129B3">
      <w:pPr>
        <w:pStyle w:val="01maintext"/>
      </w:pPr>
      <w:r w:rsidRPr="00D3669E">
        <w:rPr>
          <w:rFonts w:hint="eastAsia"/>
        </w:rPr>
        <w:t>（</w:t>
      </w:r>
      <w:r w:rsidRPr="00D3669E">
        <w:rPr>
          <w:rFonts w:hint="eastAsia"/>
        </w:rPr>
        <w:t>9</w:t>
      </w:r>
      <w:r w:rsidRPr="00D3669E">
        <w:rPr>
          <w:rFonts w:hint="eastAsia"/>
        </w:rPr>
        <w:t>）初步调查满足工程需要的建筑材料的储量及规模；</w:t>
      </w:r>
    </w:p>
    <w:p w14:paraId="1A89A367" w14:textId="77777777" w:rsidR="00193265" w:rsidRPr="00D3669E" w:rsidRDefault="00193265" w:rsidP="00C129B3">
      <w:pPr>
        <w:pStyle w:val="01maintext"/>
      </w:pPr>
      <w:r w:rsidRPr="00D3669E">
        <w:rPr>
          <w:rFonts w:hint="eastAsia"/>
        </w:rPr>
        <w:t>（</w:t>
      </w:r>
      <w:r w:rsidRPr="00D3669E">
        <w:rPr>
          <w:rFonts w:hint="eastAsia"/>
        </w:rPr>
        <w:t>10</w:t>
      </w:r>
      <w:r w:rsidRPr="00D3669E">
        <w:rPr>
          <w:rFonts w:hint="eastAsia"/>
        </w:rPr>
        <w:t>）初步调查施工及生活水水源。</w:t>
      </w:r>
    </w:p>
    <w:p w14:paraId="2D4E6B5A" w14:textId="77777777" w:rsidR="00193265" w:rsidRPr="00D3669E" w:rsidRDefault="00193265" w:rsidP="00C129B3">
      <w:pPr>
        <w:pStyle w:val="01maintext"/>
      </w:pPr>
      <w:r w:rsidRPr="00D3669E">
        <w:t xml:space="preserve">3.1.3 </w:t>
      </w:r>
      <w:r w:rsidRPr="00D3669E">
        <w:rPr>
          <w:rFonts w:hint="eastAsia"/>
        </w:rPr>
        <w:t>勘察技术依据</w:t>
      </w:r>
    </w:p>
    <w:p w14:paraId="347939BB" w14:textId="77777777" w:rsidR="00193265" w:rsidRPr="00D3669E" w:rsidRDefault="00193265" w:rsidP="00C129B3">
      <w:pPr>
        <w:pStyle w:val="01maintext"/>
      </w:pPr>
      <w:r w:rsidRPr="00D3669E">
        <w:rPr>
          <w:rFonts w:hint="eastAsia"/>
        </w:rPr>
        <w:t>报告主要依据下列规程规范编写：</w:t>
      </w:r>
    </w:p>
    <w:p w14:paraId="29A89333" w14:textId="77777777" w:rsidR="00193265" w:rsidRPr="00D3669E" w:rsidRDefault="00193265" w:rsidP="00C129B3">
      <w:pPr>
        <w:pStyle w:val="01maintext"/>
      </w:pPr>
      <w:r w:rsidRPr="00D3669E">
        <w:rPr>
          <w:rFonts w:hint="eastAsia"/>
        </w:rPr>
        <w:t>《国家发展改革委关于印发风电特许权项目前期工作管理办法及有关技术规定的通知》（发改能源</w:t>
      </w:r>
      <w:r w:rsidRPr="00D3669E">
        <w:rPr>
          <w:rFonts w:hint="eastAsia"/>
        </w:rPr>
        <w:t>[2003]1403</w:t>
      </w:r>
      <w:r w:rsidRPr="00D3669E">
        <w:rPr>
          <w:rFonts w:hint="eastAsia"/>
        </w:rPr>
        <w:t>号）；</w:t>
      </w:r>
    </w:p>
    <w:p w14:paraId="4323E451" w14:textId="77777777" w:rsidR="00193265" w:rsidRPr="00D3669E" w:rsidRDefault="00193265" w:rsidP="00C129B3">
      <w:pPr>
        <w:pStyle w:val="01maintext"/>
      </w:pPr>
      <w:r w:rsidRPr="00D3669E">
        <w:rPr>
          <w:rFonts w:hint="eastAsia"/>
        </w:rPr>
        <w:t>《陆上风电场工程可行性研究报告编制规程》（</w:t>
      </w:r>
      <w:r w:rsidRPr="00D3669E">
        <w:rPr>
          <w:rFonts w:hint="eastAsia"/>
        </w:rPr>
        <w:t>NB</w:t>
      </w:r>
      <w:r w:rsidRPr="00D3669E">
        <w:t>/T 31105-2016</w:t>
      </w:r>
      <w:r w:rsidRPr="00D3669E">
        <w:rPr>
          <w:rFonts w:hint="eastAsia"/>
        </w:rPr>
        <w:t>）；</w:t>
      </w:r>
    </w:p>
    <w:p w14:paraId="52FADAA1" w14:textId="77777777" w:rsidR="00193265" w:rsidRPr="00D3669E" w:rsidRDefault="00193265" w:rsidP="00C129B3">
      <w:pPr>
        <w:pStyle w:val="01maintext"/>
      </w:pPr>
      <w:r w:rsidRPr="00D3669E">
        <w:rPr>
          <w:rFonts w:hint="eastAsia"/>
        </w:rPr>
        <w:t>《风电机组地基基础设计规定》（</w:t>
      </w:r>
      <w:r w:rsidRPr="00D3669E">
        <w:rPr>
          <w:rFonts w:hint="eastAsia"/>
        </w:rPr>
        <w:t>FD003-2007</w:t>
      </w:r>
      <w:r w:rsidRPr="00D3669E">
        <w:rPr>
          <w:rFonts w:hint="eastAsia"/>
        </w:rPr>
        <w:t>）（试行）（水电水利规划设计总院）；</w:t>
      </w:r>
    </w:p>
    <w:p w14:paraId="7CA23F35" w14:textId="77777777" w:rsidR="00193265" w:rsidRPr="00D3669E" w:rsidRDefault="00193265" w:rsidP="00C129B3">
      <w:pPr>
        <w:pStyle w:val="01maintext"/>
      </w:pPr>
      <w:r w:rsidRPr="00D3669E">
        <w:rPr>
          <w:rFonts w:hint="eastAsia"/>
        </w:rPr>
        <w:t>《陆地和海上风电场工程地质勘查规范》（</w:t>
      </w:r>
      <w:r w:rsidRPr="00D3669E">
        <w:rPr>
          <w:rFonts w:hint="eastAsia"/>
        </w:rPr>
        <w:t>NB T 31030-2012</w:t>
      </w:r>
      <w:r w:rsidRPr="00D3669E">
        <w:rPr>
          <w:rFonts w:hint="eastAsia"/>
        </w:rPr>
        <w:t>）；</w:t>
      </w:r>
    </w:p>
    <w:p w14:paraId="775FC398" w14:textId="77777777" w:rsidR="00193265" w:rsidRPr="00D3669E" w:rsidRDefault="00193265" w:rsidP="00C129B3">
      <w:pPr>
        <w:pStyle w:val="01maintext"/>
      </w:pPr>
      <w:r w:rsidRPr="00D3669E">
        <w:rPr>
          <w:rFonts w:hint="eastAsia"/>
        </w:rPr>
        <w:t>《岩土工程勘察规范》</w:t>
      </w:r>
      <w:r w:rsidRPr="00D3669E">
        <w:rPr>
          <w:rFonts w:hint="eastAsia"/>
        </w:rPr>
        <w:t>(GB50021-2001)(2009</w:t>
      </w:r>
      <w:r w:rsidRPr="00D3669E">
        <w:rPr>
          <w:rFonts w:hint="eastAsia"/>
        </w:rPr>
        <w:t>年版</w:t>
      </w:r>
      <w:r w:rsidRPr="00D3669E">
        <w:rPr>
          <w:rFonts w:hint="eastAsia"/>
        </w:rPr>
        <w:t>)</w:t>
      </w:r>
      <w:r w:rsidRPr="00D3669E">
        <w:rPr>
          <w:rFonts w:hint="eastAsia"/>
        </w:rPr>
        <w:t>；</w:t>
      </w:r>
    </w:p>
    <w:p w14:paraId="2FDF9B6D" w14:textId="77777777" w:rsidR="00193265" w:rsidRPr="00D3669E" w:rsidRDefault="00193265" w:rsidP="00C129B3">
      <w:pPr>
        <w:pStyle w:val="01maintext"/>
      </w:pPr>
      <w:r w:rsidRPr="00D3669E">
        <w:rPr>
          <w:rFonts w:hint="eastAsia"/>
        </w:rPr>
        <w:t>《建筑地基基础设计规范》</w:t>
      </w:r>
      <w:r w:rsidRPr="00D3669E">
        <w:rPr>
          <w:rFonts w:hint="eastAsia"/>
        </w:rPr>
        <w:t>(GB50007-20</w:t>
      </w:r>
      <w:r w:rsidRPr="00D3669E">
        <w:t>11</w:t>
      </w:r>
      <w:r w:rsidRPr="00D3669E">
        <w:rPr>
          <w:rFonts w:hint="eastAsia"/>
        </w:rPr>
        <w:t>)</w:t>
      </w:r>
      <w:r w:rsidRPr="00D3669E">
        <w:rPr>
          <w:rFonts w:hint="eastAsia"/>
        </w:rPr>
        <w:t>；</w:t>
      </w:r>
    </w:p>
    <w:p w14:paraId="305A6C28" w14:textId="77777777" w:rsidR="00193265" w:rsidRPr="00D3669E" w:rsidRDefault="00193265" w:rsidP="00C129B3">
      <w:pPr>
        <w:pStyle w:val="01maintext"/>
      </w:pPr>
      <w:r w:rsidRPr="00D3669E">
        <w:rPr>
          <w:rFonts w:hint="eastAsia"/>
        </w:rPr>
        <w:t>《建筑抗震设计规范》</w:t>
      </w:r>
      <w:r w:rsidRPr="00D3669E">
        <w:rPr>
          <w:rFonts w:hint="eastAsia"/>
        </w:rPr>
        <w:t>(GB50011-2010)</w:t>
      </w:r>
      <w:r w:rsidRPr="00D3669E">
        <w:rPr>
          <w:rFonts w:hint="eastAsia"/>
        </w:rPr>
        <w:t>（</w:t>
      </w:r>
      <w:r w:rsidRPr="00D3669E">
        <w:rPr>
          <w:rFonts w:hint="eastAsia"/>
        </w:rPr>
        <w:t>2</w:t>
      </w:r>
      <w:r w:rsidRPr="00D3669E">
        <w:t>016</w:t>
      </w:r>
      <w:r w:rsidRPr="00D3669E">
        <w:t>年版</w:t>
      </w:r>
      <w:r w:rsidRPr="00D3669E">
        <w:rPr>
          <w:rFonts w:hint="eastAsia"/>
        </w:rPr>
        <w:t>）；</w:t>
      </w:r>
    </w:p>
    <w:p w14:paraId="17F3FFEB" w14:textId="77777777" w:rsidR="00193265" w:rsidRPr="00D3669E" w:rsidRDefault="00193265" w:rsidP="00C129B3">
      <w:pPr>
        <w:pStyle w:val="01maintext"/>
      </w:pPr>
      <w:r w:rsidRPr="00D3669E">
        <w:rPr>
          <w:rFonts w:hint="eastAsia"/>
        </w:rPr>
        <w:t>《中国地震动参数区划图》</w:t>
      </w:r>
      <w:r w:rsidRPr="00D3669E">
        <w:rPr>
          <w:rFonts w:hint="eastAsia"/>
        </w:rPr>
        <w:t>(GB18306-20</w:t>
      </w:r>
      <w:r w:rsidRPr="00D3669E">
        <w:t>15</w:t>
      </w:r>
      <w:r w:rsidRPr="00D3669E">
        <w:rPr>
          <w:rFonts w:hint="eastAsia"/>
        </w:rPr>
        <w:t>)</w:t>
      </w:r>
      <w:r w:rsidRPr="00D3669E">
        <w:rPr>
          <w:rFonts w:hint="eastAsia"/>
        </w:rPr>
        <w:t>；</w:t>
      </w:r>
    </w:p>
    <w:p w14:paraId="06AD957E" w14:textId="77777777" w:rsidR="00193265" w:rsidRPr="00D3669E" w:rsidRDefault="00193265" w:rsidP="00C129B3">
      <w:pPr>
        <w:pStyle w:val="01maintext"/>
      </w:pPr>
      <w:r w:rsidRPr="00D3669E">
        <w:rPr>
          <w:rFonts w:hint="eastAsia"/>
        </w:rPr>
        <w:t>《变电站岩土工程勘测技术规程》</w:t>
      </w:r>
      <w:r w:rsidRPr="00D3669E">
        <w:rPr>
          <w:rFonts w:hint="eastAsia"/>
        </w:rPr>
        <w:t>DL/T 5170-2015</w:t>
      </w:r>
      <w:r w:rsidRPr="00D3669E">
        <w:rPr>
          <w:rFonts w:hint="eastAsia"/>
        </w:rPr>
        <w:t>。</w:t>
      </w:r>
    </w:p>
    <w:p w14:paraId="4C4CC250" w14:textId="77777777" w:rsidR="00193265" w:rsidRPr="00D3669E" w:rsidRDefault="00193265" w:rsidP="003D2408">
      <w:pPr>
        <w:pStyle w:val="2"/>
        <w:spacing w:before="326" w:after="326"/>
      </w:pPr>
      <w:bookmarkStart w:id="97" w:name="_Toc508369086"/>
      <w:bookmarkStart w:id="98" w:name="_Toc23233951"/>
      <w:r w:rsidRPr="00D3669E">
        <w:lastRenderedPageBreak/>
        <w:t xml:space="preserve">3.2 </w:t>
      </w:r>
      <w:r w:rsidRPr="00D3669E">
        <w:t>区域地质与地震</w:t>
      </w:r>
      <w:bookmarkEnd w:id="97"/>
      <w:bookmarkEnd w:id="98"/>
    </w:p>
    <w:p w14:paraId="37C7521A" w14:textId="77777777" w:rsidR="00193265" w:rsidRPr="00D3669E" w:rsidRDefault="00193265" w:rsidP="003D2408">
      <w:pPr>
        <w:pStyle w:val="3"/>
        <w:spacing w:before="163" w:after="163"/>
      </w:pPr>
      <w:r w:rsidRPr="00D3669E">
        <w:t xml:space="preserve">3.2.1 </w:t>
      </w:r>
      <w:r w:rsidRPr="00D3669E">
        <w:t>区域地质构造与</w:t>
      </w:r>
      <w:r w:rsidRPr="00D3669E">
        <w:rPr>
          <w:rFonts w:hint="eastAsia"/>
        </w:rPr>
        <w:t>新</w:t>
      </w:r>
      <w:r w:rsidRPr="00D3669E">
        <w:t>构造运动</w:t>
      </w:r>
    </w:p>
    <w:p w14:paraId="74A57D85" w14:textId="77777777" w:rsidR="00193265" w:rsidRPr="00D3669E" w:rsidRDefault="00193265" w:rsidP="00C129B3">
      <w:pPr>
        <w:pStyle w:val="01maintext"/>
      </w:pPr>
      <w:r w:rsidRPr="00D3669E">
        <w:rPr>
          <w:rFonts w:hint="eastAsia"/>
        </w:rPr>
        <w:t>（</w:t>
      </w:r>
      <w:r w:rsidRPr="00D3669E">
        <w:t>1</w:t>
      </w:r>
      <w:r w:rsidRPr="00D3669E">
        <w:rPr>
          <w:rFonts w:hint="eastAsia"/>
        </w:rPr>
        <w:t>）区域地质构造</w:t>
      </w:r>
    </w:p>
    <w:p w14:paraId="0BCD3B80" w14:textId="77777777" w:rsidR="00193265" w:rsidRPr="00D3669E" w:rsidRDefault="00193265" w:rsidP="00852593">
      <w:pPr>
        <w:pStyle w:val="01maintext"/>
      </w:pPr>
      <w:r w:rsidRPr="00D3669E">
        <w:rPr>
          <w:rFonts w:hint="eastAsia"/>
        </w:rPr>
        <w:t>武隆区地质构造雏形由燕山期第二幕形成，属新华夏构造体系和南北径向构造体系，川黔南北构造带。江口等地区属川鄂湘黔隆起褶皱带，褶皱构造形成一系列背斜和向斜。构造成南北向的主要有接龙场背斜、甘田湾向斜、大耳山背斜、羊角背斜、三汇背斜、车盘向斜等。背斜核部出露地层多为二迭系、三迭系，其中接龙场背斜多为寒武系。向斜轴部为三迭系中上统地层。构造形态多为短轴构造，两翼岩层倾角差异较大。断裂构造发育，多与背斜伴生。其性质为冲断层、正断层、逆断层主要断层有芙蓉江冲断层、土坎正断层、三汇冲断层、煤炭厂逆断层、四眼坪逆断层。本区内的地质构造形迹以褶皱、断裂及伴生、派生构造为主，展布于奥陶系至三叠系地层中，燕山运动的作用比较突出。</w:t>
      </w:r>
    </w:p>
    <w:p w14:paraId="600CDD81" w14:textId="77777777" w:rsidR="00852593" w:rsidRPr="00D3669E" w:rsidRDefault="00193265" w:rsidP="00852593">
      <w:pPr>
        <w:pStyle w:val="01maintext"/>
      </w:pPr>
      <w:r w:rsidRPr="00D3669E">
        <w:t>区内以走向北东</w:t>
      </w:r>
      <w:r w:rsidRPr="00D3669E">
        <w:t>—</w:t>
      </w:r>
      <w:r w:rsidRPr="00D3669E">
        <w:t>北东东的褶皱为主，褶皱形态为背斜狭窄，向斜宽缓，呈梳状排列，褶皱轴线走向多为</w:t>
      </w:r>
      <w:r w:rsidRPr="00D3669E">
        <w:t>5°</w:t>
      </w:r>
      <w:r w:rsidRPr="00D3669E">
        <w:t>～</w:t>
      </w:r>
      <w:r w:rsidRPr="00D3669E">
        <w:t>40°</w:t>
      </w:r>
      <w:r w:rsidRPr="00D3669E">
        <w:t>，轴线常呈</w:t>
      </w:r>
      <w:r w:rsidRPr="00D3669E">
        <w:t>“S”</w:t>
      </w:r>
      <w:r w:rsidRPr="00D3669E">
        <w:t>形，背斜呈窄条状，两翼不对称，一般东翼陡西翼缓。县境内断层不甚发育，沿背斜轴部常伴生少量压性断裂，其主要集中于武隆县东南部的江口地区。见图</w:t>
      </w:r>
      <w:r w:rsidRPr="00D3669E">
        <w:rPr>
          <w:rFonts w:hint="eastAsia"/>
        </w:rPr>
        <w:t>3-</w:t>
      </w:r>
      <w:r w:rsidRPr="00D3669E">
        <w:t>2</w:t>
      </w:r>
      <w:r w:rsidRPr="00D3669E">
        <w:rPr>
          <w:rFonts w:hint="eastAsia"/>
        </w:rPr>
        <w:t>。</w:t>
      </w:r>
    </w:p>
    <w:p w14:paraId="5B704B6E" w14:textId="689A81E4" w:rsidR="00193265" w:rsidRPr="00D3669E" w:rsidRDefault="00193265" w:rsidP="00852593">
      <w:pPr>
        <w:pStyle w:val="011"/>
        <w:spacing w:after="163"/>
      </w:pPr>
      <w:r w:rsidRPr="00D3669E">
        <w:rPr>
          <w:noProof/>
        </w:rPr>
        <w:drawing>
          <wp:inline distT="0" distB="0" distL="0" distR="0" wp14:anchorId="54348E79" wp14:editId="4F76557F">
            <wp:extent cx="3600000" cy="2892424"/>
            <wp:effectExtent l="0" t="0" r="635" b="3810"/>
            <wp:docPr id="6" name="图片 6" descr="C:\Users\Crp-xxx\AppData\Local\Temp\1569203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p-xxx\AppData\Local\Temp\1569203678(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00000" cy="2892424"/>
                    </a:xfrm>
                    <a:prstGeom prst="rect">
                      <a:avLst/>
                    </a:prstGeom>
                    <a:noFill/>
                    <a:ln>
                      <a:noFill/>
                    </a:ln>
                  </pic:spPr>
                </pic:pic>
              </a:graphicData>
            </a:graphic>
          </wp:inline>
        </w:drawing>
      </w:r>
    </w:p>
    <w:p w14:paraId="09BAD869" w14:textId="77777777" w:rsidR="00852593" w:rsidRPr="00D3669E" w:rsidRDefault="00852593" w:rsidP="00852593">
      <w:pPr>
        <w:pStyle w:val="014"/>
      </w:pPr>
    </w:p>
    <w:p w14:paraId="7E0AA20F" w14:textId="77777777" w:rsidR="00193265" w:rsidRPr="00D3669E" w:rsidRDefault="00193265" w:rsidP="00852593">
      <w:pPr>
        <w:pStyle w:val="014"/>
      </w:pPr>
      <w:r w:rsidRPr="00D3669E">
        <w:rPr>
          <w:rFonts w:hint="eastAsia"/>
        </w:rPr>
        <w:t>图</w:t>
      </w:r>
      <w:r w:rsidRPr="00D3669E">
        <w:rPr>
          <w:rFonts w:hint="eastAsia"/>
        </w:rPr>
        <w:t>3-</w:t>
      </w:r>
      <w:r w:rsidRPr="00D3669E">
        <w:t>2</w:t>
      </w:r>
      <w:r w:rsidRPr="00D3669E">
        <w:rPr>
          <w:rFonts w:hint="eastAsia"/>
        </w:rPr>
        <w:t xml:space="preserve">   </w:t>
      </w:r>
      <w:r w:rsidRPr="00D3669E">
        <w:rPr>
          <w:rFonts w:hint="eastAsia"/>
        </w:rPr>
        <w:t>场址构造纲要图</w:t>
      </w:r>
    </w:p>
    <w:p w14:paraId="78F81740" w14:textId="77777777" w:rsidR="00193265" w:rsidRPr="00D3669E" w:rsidRDefault="00193265" w:rsidP="00C129B3">
      <w:pPr>
        <w:pStyle w:val="01maintext"/>
      </w:pPr>
      <w:r w:rsidRPr="00D3669E">
        <w:rPr>
          <w:rFonts w:hint="eastAsia"/>
        </w:rPr>
        <w:lastRenderedPageBreak/>
        <w:t>（</w:t>
      </w:r>
      <w:r w:rsidRPr="00D3669E">
        <w:t>2</w:t>
      </w:r>
      <w:r w:rsidRPr="00D3669E">
        <w:rPr>
          <w:rFonts w:hint="eastAsia"/>
        </w:rPr>
        <w:t>）新构造运动及地震</w:t>
      </w:r>
    </w:p>
    <w:p w14:paraId="60A0F18D" w14:textId="77777777" w:rsidR="00193265" w:rsidRPr="00D3669E" w:rsidRDefault="00193265" w:rsidP="00C129B3">
      <w:pPr>
        <w:pStyle w:val="01maintext"/>
      </w:pPr>
      <w:r w:rsidRPr="00D3669E">
        <w:t>全县境内活动性断裂不发育，历史上未发生过破坏性地震，属地壳稳定区，根据《中国地震动峰值加速度区划图（</w:t>
      </w:r>
      <w:r w:rsidRPr="00D3669E">
        <w:t>2015</w:t>
      </w:r>
      <w:r w:rsidRPr="00D3669E">
        <w:t>年）》及《中国地震动反应谱特征周期区划图（</w:t>
      </w:r>
      <w:r w:rsidRPr="00D3669E">
        <w:t>2015</w:t>
      </w:r>
      <w:r w:rsidRPr="00D3669E">
        <w:t>年）》，本区地震基本烈度为</w:t>
      </w:r>
      <w:r w:rsidRPr="00D3669E">
        <w:t>Ⅵ</w:t>
      </w:r>
      <w:r w:rsidRPr="00D3669E">
        <w:t>度。</w:t>
      </w:r>
    </w:p>
    <w:p w14:paraId="195F9F71" w14:textId="77777777" w:rsidR="00193265" w:rsidRPr="00D3669E" w:rsidRDefault="00193265" w:rsidP="003D2408">
      <w:pPr>
        <w:pStyle w:val="3"/>
        <w:spacing w:before="163" w:after="163"/>
      </w:pPr>
      <w:r w:rsidRPr="00D3669E">
        <w:t xml:space="preserve">3.2.2 </w:t>
      </w:r>
      <w:r w:rsidRPr="00D3669E">
        <w:rPr>
          <w:rFonts w:hint="eastAsia"/>
        </w:rPr>
        <w:t>区域</w:t>
      </w:r>
      <w:r w:rsidRPr="00D3669E">
        <w:t>构造稳定性评价</w:t>
      </w:r>
    </w:p>
    <w:p w14:paraId="04747723" w14:textId="77777777" w:rsidR="00193265" w:rsidRPr="00D3669E" w:rsidRDefault="00193265" w:rsidP="00C129B3">
      <w:pPr>
        <w:pStyle w:val="01maintext"/>
      </w:pPr>
      <w:r w:rsidRPr="00D3669E">
        <w:rPr>
          <w:rFonts w:hint="eastAsia"/>
        </w:rPr>
        <w:t>根据收集到的资料初步判定，该工程区附近断裂无明显活动迹象，地震活动不强烈，场址区域构造稳定性相对较好，适宜进行风电场建设。</w:t>
      </w:r>
    </w:p>
    <w:p w14:paraId="030B3F54" w14:textId="77777777" w:rsidR="00193265" w:rsidRPr="00D3669E" w:rsidRDefault="00193265" w:rsidP="003D2408">
      <w:pPr>
        <w:pStyle w:val="2"/>
        <w:spacing w:before="326" w:after="326"/>
      </w:pPr>
      <w:bookmarkStart w:id="99" w:name="_Toc508369087"/>
      <w:bookmarkStart w:id="100" w:name="_Toc23233952"/>
      <w:r w:rsidRPr="00D3669E">
        <w:t>3.3</w:t>
      </w:r>
      <w:r w:rsidRPr="00D3669E">
        <w:t>场址</w:t>
      </w:r>
      <w:r w:rsidRPr="00D3669E">
        <w:rPr>
          <w:rFonts w:hint="eastAsia"/>
        </w:rPr>
        <w:t>地质条件</w:t>
      </w:r>
      <w:bookmarkEnd w:id="99"/>
      <w:r w:rsidRPr="00D3669E">
        <w:rPr>
          <w:rFonts w:hint="eastAsia"/>
        </w:rPr>
        <w:t>与评价</w:t>
      </w:r>
      <w:bookmarkEnd w:id="100"/>
    </w:p>
    <w:p w14:paraId="6189232D" w14:textId="77777777" w:rsidR="00193265" w:rsidRPr="00D3669E" w:rsidRDefault="00193265" w:rsidP="003D2408">
      <w:pPr>
        <w:pStyle w:val="3"/>
        <w:spacing w:before="163" w:after="163"/>
      </w:pPr>
      <w:r w:rsidRPr="00D3669E">
        <w:t>3.3.1</w:t>
      </w:r>
      <w:r w:rsidRPr="00D3669E">
        <w:rPr>
          <w:rFonts w:hint="eastAsia"/>
        </w:rPr>
        <w:t>地形地貌</w:t>
      </w:r>
    </w:p>
    <w:p w14:paraId="65174EE3" w14:textId="77777777" w:rsidR="00193265" w:rsidRPr="00D3669E" w:rsidRDefault="00193265" w:rsidP="00C129B3">
      <w:pPr>
        <w:pStyle w:val="01maintext"/>
      </w:pPr>
      <w:r w:rsidRPr="00D3669E">
        <w:rPr>
          <w:rFonts w:hint="eastAsia"/>
        </w:rPr>
        <w:t>风场地地貌主要为山地，场址海拔高程</w:t>
      </w:r>
      <w:r w:rsidRPr="00D3669E">
        <w:t>1450</w:t>
      </w:r>
      <w:r w:rsidRPr="00D3669E">
        <w:rPr>
          <w:rFonts w:hint="eastAsia"/>
        </w:rPr>
        <w:t>～</w:t>
      </w:r>
      <w:r w:rsidRPr="00D3669E">
        <w:rPr>
          <w:rFonts w:hint="eastAsia"/>
        </w:rPr>
        <w:t>1</w:t>
      </w:r>
      <w:r w:rsidRPr="00D3669E">
        <w:t>930</w:t>
      </w:r>
      <w:r w:rsidRPr="00D3669E">
        <w:rPr>
          <w:rFonts w:hint="eastAsia"/>
        </w:rPr>
        <w:t>m</w:t>
      </w:r>
      <w:r w:rsidRPr="00D3669E">
        <w:rPr>
          <w:rFonts w:hint="eastAsia"/>
        </w:rPr>
        <w:t>。大部分山梁连续，个别山脊场地狭小，山顶植被茂盛。局部区域基岩裸露，大部分区域分布有一定的覆盖层。</w:t>
      </w:r>
    </w:p>
    <w:p w14:paraId="4A3A4DA1" w14:textId="77777777" w:rsidR="00193265" w:rsidRPr="00D3669E" w:rsidRDefault="00193265" w:rsidP="003D2408">
      <w:pPr>
        <w:pStyle w:val="3"/>
        <w:spacing w:before="163" w:after="163"/>
      </w:pPr>
      <w:r w:rsidRPr="00D3669E">
        <w:t>3.3.2</w:t>
      </w:r>
      <w:r w:rsidRPr="00D3669E">
        <w:t>地层岩性</w:t>
      </w:r>
    </w:p>
    <w:p w14:paraId="39C0FA4C" w14:textId="77777777" w:rsidR="00193265" w:rsidRPr="00D3669E" w:rsidRDefault="00193265" w:rsidP="00C129B3">
      <w:pPr>
        <w:pStyle w:val="01maintext"/>
      </w:pPr>
      <w:r w:rsidRPr="00D3669E">
        <w:t>根据收集到的资料，本场地地层以第四系覆盖层与沉积相基岩，其岩性主要有</w:t>
      </w:r>
      <w:r w:rsidRPr="00D3669E">
        <w:rPr>
          <w:rFonts w:hint="eastAsia"/>
        </w:rPr>
        <w:t>泥岩</w:t>
      </w:r>
      <w:r w:rsidRPr="00D3669E">
        <w:t>、砂岩</w:t>
      </w:r>
      <w:r w:rsidRPr="00D3669E">
        <w:rPr>
          <w:rFonts w:hint="eastAsia"/>
        </w:rPr>
        <w:t>、</w:t>
      </w:r>
      <w:r w:rsidRPr="00D3669E">
        <w:t>灰岩等。根据地层时代、成因类型、岩性特征及物理力学性质，该工程场区内揭露的主要岩性自上而下描述如下：</w:t>
      </w:r>
    </w:p>
    <w:p w14:paraId="3B4F0329" w14:textId="77777777" w:rsidR="00193265" w:rsidRPr="00D3669E" w:rsidRDefault="00193265" w:rsidP="00C129B3">
      <w:pPr>
        <w:pStyle w:val="01maintext"/>
      </w:pPr>
      <w:r w:rsidRPr="00D3669E">
        <w:t>第四系全新统残坡积土</w:t>
      </w:r>
    </w:p>
    <w:p w14:paraId="613915A8" w14:textId="77777777" w:rsidR="00193265" w:rsidRPr="00D3669E" w:rsidRDefault="00193265" w:rsidP="00C129B3">
      <w:pPr>
        <w:pStyle w:val="01maintext"/>
      </w:pPr>
      <w:r w:rsidRPr="00D3669E">
        <w:rPr>
          <w:rFonts w:hint="eastAsia"/>
        </w:rPr>
        <w:t>松散的紫红色、黄褐色、棕褐及紫红色粘土、亚粘土及砂，局部含灰褐色、黑色有机质</w:t>
      </w:r>
      <w:r w:rsidRPr="00D3669E">
        <w:t>。该层层厚为</w:t>
      </w:r>
      <w:r w:rsidRPr="00D3669E">
        <w:t>0 m</w:t>
      </w:r>
      <w:r w:rsidRPr="00D3669E">
        <w:t>～</w:t>
      </w:r>
      <w:r w:rsidRPr="00D3669E">
        <w:t>3.0m</w:t>
      </w:r>
      <w:r w:rsidRPr="00D3669E">
        <w:t>，地基承载力特征值</w:t>
      </w:r>
      <w:r w:rsidRPr="00D3669E">
        <w:t>f</w:t>
      </w:r>
      <w:r w:rsidRPr="00D3669E">
        <w:rPr>
          <w:vertAlign w:val="subscript"/>
        </w:rPr>
        <w:t>ak</w:t>
      </w:r>
      <w:r w:rsidRPr="00D3669E">
        <w:t>＝</w:t>
      </w:r>
      <w:r w:rsidRPr="00D3669E">
        <w:t>140kPa</w:t>
      </w:r>
      <w:r w:rsidRPr="00D3669E">
        <w:t>。</w:t>
      </w:r>
    </w:p>
    <w:p w14:paraId="6600BF19" w14:textId="77777777" w:rsidR="00193265" w:rsidRPr="00D3669E" w:rsidRDefault="00193265" w:rsidP="00C129B3">
      <w:pPr>
        <w:pStyle w:val="01maintext"/>
      </w:pPr>
      <w:r w:rsidRPr="00D3669E">
        <w:rPr>
          <w:rFonts w:hint="eastAsia"/>
        </w:rPr>
        <w:t>侏罗系上沙溪庙组</w:t>
      </w:r>
    </w:p>
    <w:p w14:paraId="45AFFF98" w14:textId="77777777" w:rsidR="00193265" w:rsidRPr="00D3669E" w:rsidRDefault="00193265" w:rsidP="00C129B3">
      <w:pPr>
        <w:pStyle w:val="01maintext"/>
      </w:pPr>
      <w:r w:rsidRPr="00D3669E">
        <w:t>全风化岩层</w:t>
      </w:r>
      <w:r w:rsidRPr="00D3669E">
        <w:rPr>
          <w:rFonts w:hint="eastAsia"/>
        </w:rPr>
        <w:t>：</w:t>
      </w:r>
      <w:r w:rsidRPr="00D3669E">
        <w:t>由紫红色泥岩</w:t>
      </w:r>
      <w:r w:rsidRPr="00D3669E">
        <w:rPr>
          <w:rFonts w:hint="eastAsia"/>
        </w:rPr>
        <w:t>、</w:t>
      </w:r>
      <w:r w:rsidRPr="00D3669E">
        <w:t>砂质泥岩组成</w:t>
      </w:r>
      <w:r w:rsidRPr="00D3669E">
        <w:rPr>
          <w:rFonts w:hint="eastAsia"/>
        </w:rPr>
        <w:t>，</w:t>
      </w:r>
      <w:r w:rsidRPr="00D3669E">
        <w:t>块状构造，结构基本破坏，但尚可辨认，有残余结构强度，可用镐挖，干钻可钻进。岩石风化成</w:t>
      </w:r>
      <w:r w:rsidRPr="00D3669E">
        <w:rPr>
          <w:rFonts w:hint="eastAsia"/>
        </w:rPr>
        <w:t>碎石土</w:t>
      </w:r>
      <w:r w:rsidRPr="00D3669E">
        <w:t>状，岩体完整程度为极破碎，岩体基本质量等级为</w:t>
      </w:r>
      <w:r w:rsidRPr="00D3669E">
        <w:rPr>
          <w:rFonts w:hint="eastAsia"/>
        </w:rPr>
        <w:t>Ⅴ</w:t>
      </w:r>
      <w:r w:rsidRPr="00D3669E">
        <w:t>级。该层层厚为</w:t>
      </w:r>
      <w:r w:rsidRPr="00D3669E">
        <w:t>0.70m</w:t>
      </w:r>
      <w:r w:rsidRPr="00D3669E">
        <w:t>～</w:t>
      </w:r>
      <w:r w:rsidRPr="00D3669E">
        <w:t>2.0m</w:t>
      </w:r>
      <w:r w:rsidRPr="00D3669E">
        <w:t>，地基承载力特征值</w:t>
      </w:r>
      <w:r w:rsidRPr="00D3669E">
        <w:t>f</w:t>
      </w:r>
      <w:r w:rsidRPr="00D3669E">
        <w:rPr>
          <w:vertAlign w:val="subscript"/>
        </w:rPr>
        <w:t>ak</w:t>
      </w:r>
      <w:r w:rsidRPr="00D3669E">
        <w:t>＝</w:t>
      </w:r>
      <w:r w:rsidRPr="00D3669E">
        <w:t>200kPa</w:t>
      </w:r>
      <w:r w:rsidRPr="00D3669E">
        <w:t>。</w:t>
      </w:r>
    </w:p>
    <w:p w14:paraId="0BED3813" w14:textId="77777777" w:rsidR="00193265" w:rsidRPr="00D3669E" w:rsidRDefault="00193265" w:rsidP="00C129B3">
      <w:pPr>
        <w:pStyle w:val="01maintext"/>
      </w:pPr>
      <w:r w:rsidRPr="00D3669E">
        <w:lastRenderedPageBreak/>
        <w:t>强风化岩层：由</w:t>
      </w:r>
      <w:r w:rsidRPr="00D3669E">
        <w:rPr>
          <w:rFonts w:hint="eastAsia"/>
        </w:rPr>
        <w:t>灰白色</w:t>
      </w:r>
      <w:r w:rsidRPr="00D3669E">
        <w:t>长石砂岩层及紫红色泥岩</w:t>
      </w:r>
      <w:r w:rsidRPr="00D3669E">
        <w:rPr>
          <w:rFonts w:hint="eastAsia"/>
        </w:rPr>
        <w:t>、</w:t>
      </w:r>
      <w:r w:rsidRPr="00D3669E">
        <w:t>砂质泥岩组成</w:t>
      </w:r>
      <w:r w:rsidRPr="00D3669E">
        <w:rPr>
          <w:rFonts w:hint="eastAsia"/>
        </w:rPr>
        <w:t>，</w:t>
      </w:r>
      <w:r w:rsidRPr="00D3669E">
        <w:t>块状构造，结构大部分破坏，矿物成分显著变化，风化裂隙很发育，岩体破碎，用镐可挖，干钻不易钻进，属于软岩，岩体完整程度为破碎，岩体基本质量等级为</w:t>
      </w:r>
      <w:r w:rsidRPr="00D3669E">
        <w:rPr>
          <w:rFonts w:hint="eastAsia"/>
        </w:rPr>
        <w:t>Ⅴ</w:t>
      </w:r>
      <w:r w:rsidRPr="00D3669E">
        <w:t>级。该层层厚为</w:t>
      </w:r>
      <w:r w:rsidRPr="00D3669E">
        <w:t>0.50m</w:t>
      </w:r>
      <w:r w:rsidRPr="00D3669E">
        <w:t>～</w:t>
      </w:r>
      <w:r w:rsidRPr="00D3669E">
        <w:t>4.0m</w:t>
      </w:r>
      <w:r w:rsidRPr="00D3669E">
        <w:t>，地基承载力特征值</w:t>
      </w:r>
      <w:r w:rsidRPr="00D3669E">
        <w:t>f</w:t>
      </w:r>
      <w:r w:rsidRPr="00D3669E">
        <w:rPr>
          <w:vertAlign w:val="subscript"/>
        </w:rPr>
        <w:t>ak</w:t>
      </w:r>
      <w:r w:rsidRPr="00D3669E">
        <w:t>＝</w:t>
      </w:r>
      <w:r w:rsidRPr="00D3669E">
        <w:t>400kPa</w:t>
      </w:r>
      <w:r w:rsidRPr="00D3669E">
        <w:t>。</w:t>
      </w:r>
    </w:p>
    <w:p w14:paraId="268CD9D1" w14:textId="77777777" w:rsidR="00193265" w:rsidRPr="00D3669E" w:rsidRDefault="00193265" w:rsidP="00C129B3">
      <w:pPr>
        <w:pStyle w:val="01maintext"/>
      </w:pPr>
      <w:r w:rsidRPr="00D3669E">
        <w:t>中等风化岩层：由</w:t>
      </w:r>
      <w:r w:rsidRPr="00D3669E">
        <w:rPr>
          <w:rFonts w:hint="eastAsia"/>
        </w:rPr>
        <w:t>灰白色</w:t>
      </w:r>
      <w:r w:rsidRPr="00D3669E">
        <w:t>长石砂岩层及紫红色泥岩</w:t>
      </w:r>
      <w:r w:rsidRPr="00D3669E">
        <w:rPr>
          <w:rFonts w:hint="eastAsia"/>
        </w:rPr>
        <w:t>、</w:t>
      </w:r>
      <w:r w:rsidRPr="00D3669E">
        <w:t>砂质泥岩组成</w:t>
      </w:r>
      <w:r w:rsidRPr="00D3669E">
        <w:rPr>
          <w:rFonts w:hint="eastAsia"/>
        </w:rPr>
        <w:t>，</w:t>
      </w:r>
      <w:r w:rsidRPr="00D3669E">
        <w:t>块状构造结构部分破坏，沿节理面有次生矿物，风化裂隙发育，岩体被切割成岩块，用镐难挖，岩心钻方可钻进。岩体完整程度为较破碎，岩体基本质量等级为</w:t>
      </w:r>
      <w:r w:rsidRPr="00D3669E">
        <w:t>IV</w:t>
      </w:r>
      <w:r w:rsidRPr="00D3669E">
        <w:t>。根据周边工程情况其地基承载力特征值</w:t>
      </w:r>
      <w:r w:rsidRPr="00D3669E">
        <w:t>f</w:t>
      </w:r>
      <w:r w:rsidRPr="00D3669E">
        <w:rPr>
          <w:vertAlign w:val="subscript"/>
        </w:rPr>
        <w:t>ak</w:t>
      </w:r>
      <w:r w:rsidRPr="00D3669E">
        <w:t>＝</w:t>
      </w:r>
      <w:r w:rsidRPr="00D3669E">
        <w:t>800kPa</w:t>
      </w:r>
      <w:r w:rsidRPr="00D3669E">
        <w:t>。</w:t>
      </w:r>
    </w:p>
    <w:p w14:paraId="048CE126" w14:textId="2E216F63" w:rsidR="00193265" w:rsidRPr="00D3669E" w:rsidRDefault="00193265" w:rsidP="00852593">
      <w:pPr>
        <w:pStyle w:val="013"/>
        <w:spacing w:before="163"/>
      </w:pPr>
      <w:r w:rsidRPr="00D3669E">
        <w:t>表</w:t>
      </w:r>
      <w:r w:rsidRPr="00D3669E">
        <w:t xml:space="preserve">3-1  </w:t>
      </w:r>
      <w:r w:rsidRPr="00D3669E">
        <w:t>各土层主要物理力学指标建议值表</w:t>
      </w:r>
    </w:p>
    <w:tbl>
      <w:tblPr>
        <w:tblW w:w="8969" w:type="dxa"/>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ayout w:type="fixed"/>
        <w:tblLook w:val="0000" w:firstRow="0" w:lastRow="0" w:firstColumn="0" w:lastColumn="0" w:noHBand="0" w:noVBand="0"/>
      </w:tblPr>
      <w:tblGrid>
        <w:gridCol w:w="1738"/>
        <w:gridCol w:w="1738"/>
        <w:gridCol w:w="1187"/>
        <w:gridCol w:w="992"/>
        <w:gridCol w:w="1276"/>
        <w:gridCol w:w="992"/>
        <w:gridCol w:w="1046"/>
      </w:tblGrid>
      <w:tr w:rsidR="00193265" w:rsidRPr="00D3669E" w14:paraId="1FD2506F" w14:textId="77777777" w:rsidTr="0075614A">
        <w:trPr>
          <w:trHeight w:val="703"/>
          <w:jc w:val="center"/>
        </w:trPr>
        <w:tc>
          <w:tcPr>
            <w:tcW w:w="1738" w:type="dxa"/>
            <w:vAlign w:val="center"/>
          </w:tcPr>
          <w:p w14:paraId="2BA62774" w14:textId="77777777" w:rsidR="00193265" w:rsidRPr="00D3669E" w:rsidRDefault="00193265" w:rsidP="00852593">
            <w:pPr>
              <w:pStyle w:val="015"/>
            </w:pPr>
            <w:r w:rsidRPr="00D3669E">
              <w:t>地层时代</w:t>
            </w:r>
          </w:p>
        </w:tc>
        <w:tc>
          <w:tcPr>
            <w:tcW w:w="1738" w:type="dxa"/>
            <w:vAlign w:val="center"/>
          </w:tcPr>
          <w:p w14:paraId="20444CE8" w14:textId="77777777" w:rsidR="00193265" w:rsidRPr="00D3669E" w:rsidRDefault="00193265" w:rsidP="00852593">
            <w:pPr>
              <w:pStyle w:val="015"/>
            </w:pPr>
            <w:r w:rsidRPr="00D3669E">
              <w:t>土层名称</w:t>
            </w:r>
          </w:p>
        </w:tc>
        <w:tc>
          <w:tcPr>
            <w:tcW w:w="1187" w:type="dxa"/>
            <w:vAlign w:val="center"/>
          </w:tcPr>
          <w:p w14:paraId="774729DC" w14:textId="77777777" w:rsidR="00193265" w:rsidRPr="00D3669E" w:rsidRDefault="00193265" w:rsidP="00852593">
            <w:pPr>
              <w:pStyle w:val="015"/>
            </w:pPr>
            <w:r w:rsidRPr="00D3669E">
              <w:t>c(kPa)</w:t>
            </w:r>
          </w:p>
        </w:tc>
        <w:tc>
          <w:tcPr>
            <w:tcW w:w="992" w:type="dxa"/>
            <w:vAlign w:val="center"/>
          </w:tcPr>
          <w:p w14:paraId="001DC500" w14:textId="77777777" w:rsidR="00193265" w:rsidRPr="00D3669E" w:rsidRDefault="00193265" w:rsidP="00852593">
            <w:pPr>
              <w:pStyle w:val="015"/>
            </w:pPr>
            <w:r w:rsidRPr="00D3669E">
              <w:t>φ(º)</w:t>
            </w:r>
          </w:p>
        </w:tc>
        <w:tc>
          <w:tcPr>
            <w:tcW w:w="1276" w:type="dxa"/>
            <w:vAlign w:val="center"/>
          </w:tcPr>
          <w:p w14:paraId="111B5005" w14:textId="77777777" w:rsidR="00193265" w:rsidRPr="00D3669E" w:rsidRDefault="00193265" w:rsidP="00852593">
            <w:pPr>
              <w:pStyle w:val="015"/>
            </w:pPr>
            <w:r w:rsidRPr="00D3669E">
              <w:t>Es(MPa)</w:t>
            </w:r>
          </w:p>
        </w:tc>
        <w:tc>
          <w:tcPr>
            <w:tcW w:w="992" w:type="dxa"/>
            <w:vAlign w:val="center"/>
          </w:tcPr>
          <w:p w14:paraId="5FD97A13" w14:textId="77777777" w:rsidR="00193265" w:rsidRPr="00D3669E" w:rsidRDefault="00193265" w:rsidP="00852593">
            <w:pPr>
              <w:pStyle w:val="015"/>
            </w:pPr>
            <w:r w:rsidRPr="00D3669E">
              <w:t>f</w:t>
            </w:r>
            <w:r w:rsidRPr="00D3669E">
              <w:rPr>
                <w:vertAlign w:val="subscript"/>
              </w:rPr>
              <w:t>ak</w:t>
            </w:r>
            <w:r w:rsidRPr="00D3669E">
              <w:t>(kPa)</w:t>
            </w:r>
          </w:p>
        </w:tc>
        <w:tc>
          <w:tcPr>
            <w:tcW w:w="1046" w:type="dxa"/>
            <w:vAlign w:val="center"/>
          </w:tcPr>
          <w:p w14:paraId="352D2432" w14:textId="77777777" w:rsidR="00193265" w:rsidRPr="00D3669E" w:rsidRDefault="00193265" w:rsidP="00852593">
            <w:pPr>
              <w:pStyle w:val="015"/>
            </w:pPr>
            <w:r w:rsidRPr="00D3669E">
              <w:t>ρ(Ω·m)</w:t>
            </w:r>
          </w:p>
        </w:tc>
      </w:tr>
      <w:tr w:rsidR="00193265" w:rsidRPr="00D3669E" w14:paraId="22531353" w14:textId="77777777" w:rsidTr="0075614A">
        <w:trPr>
          <w:trHeight w:hRule="exact" w:val="523"/>
          <w:jc w:val="center"/>
        </w:trPr>
        <w:tc>
          <w:tcPr>
            <w:tcW w:w="1738" w:type="dxa"/>
            <w:vAlign w:val="center"/>
          </w:tcPr>
          <w:p w14:paraId="626463A0" w14:textId="77777777" w:rsidR="00193265" w:rsidRPr="00D3669E" w:rsidRDefault="00193265" w:rsidP="00852593">
            <w:pPr>
              <w:pStyle w:val="015"/>
            </w:pPr>
            <w:r w:rsidRPr="00D3669E">
              <w:t>Q</w:t>
            </w:r>
            <w:r w:rsidRPr="00D3669E">
              <w:rPr>
                <w:vertAlign w:val="subscript"/>
              </w:rPr>
              <w:t>4</w:t>
            </w:r>
          </w:p>
        </w:tc>
        <w:tc>
          <w:tcPr>
            <w:tcW w:w="1738" w:type="dxa"/>
            <w:vAlign w:val="center"/>
          </w:tcPr>
          <w:p w14:paraId="404EDEE5" w14:textId="77777777" w:rsidR="00193265" w:rsidRPr="00D3669E" w:rsidRDefault="00193265" w:rsidP="00852593">
            <w:pPr>
              <w:pStyle w:val="015"/>
            </w:pPr>
            <w:r w:rsidRPr="00D3669E">
              <w:rPr>
                <w:rFonts w:hint="eastAsia"/>
              </w:rPr>
              <w:t>残坡积土①</w:t>
            </w:r>
          </w:p>
        </w:tc>
        <w:tc>
          <w:tcPr>
            <w:tcW w:w="1187" w:type="dxa"/>
            <w:vAlign w:val="center"/>
          </w:tcPr>
          <w:p w14:paraId="2CC9D501" w14:textId="77777777" w:rsidR="00193265" w:rsidRPr="00D3669E" w:rsidRDefault="00193265" w:rsidP="00852593">
            <w:pPr>
              <w:pStyle w:val="015"/>
            </w:pPr>
            <w:r w:rsidRPr="00D3669E">
              <w:t>15</w:t>
            </w:r>
          </w:p>
        </w:tc>
        <w:tc>
          <w:tcPr>
            <w:tcW w:w="992" w:type="dxa"/>
            <w:vAlign w:val="center"/>
          </w:tcPr>
          <w:p w14:paraId="55FD4AB9" w14:textId="77777777" w:rsidR="00193265" w:rsidRPr="00D3669E" w:rsidRDefault="00193265" w:rsidP="00852593">
            <w:pPr>
              <w:pStyle w:val="015"/>
            </w:pPr>
            <w:r w:rsidRPr="00D3669E">
              <w:t>25</w:t>
            </w:r>
          </w:p>
        </w:tc>
        <w:tc>
          <w:tcPr>
            <w:tcW w:w="1276" w:type="dxa"/>
            <w:vAlign w:val="center"/>
          </w:tcPr>
          <w:p w14:paraId="7128805C" w14:textId="77777777" w:rsidR="00193265" w:rsidRPr="00D3669E" w:rsidRDefault="00193265" w:rsidP="00852593">
            <w:pPr>
              <w:pStyle w:val="015"/>
            </w:pPr>
            <w:r w:rsidRPr="00D3669E">
              <w:t>20</w:t>
            </w:r>
          </w:p>
        </w:tc>
        <w:tc>
          <w:tcPr>
            <w:tcW w:w="992" w:type="dxa"/>
            <w:vAlign w:val="center"/>
          </w:tcPr>
          <w:p w14:paraId="39D12B81" w14:textId="77777777" w:rsidR="00193265" w:rsidRPr="00D3669E" w:rsidRDefault="00193265" w:rsidP="00852593">
            <w:pPr>
              <w:pStyle w:val="015"/>
            </w:pPr>
            <w:r w:rsidRPr="00D3669E">
              <w:t>140</w:t>
            </w:r>
          </w:p>
        </w:tc>
        <w:tc>
          <w:tcPr>
            <w:tcW w:w="1046" w:type="dxa"/>
            <w:vAlign w:val="center"/>
          </w:tcPr>
          <w:p w14:paraId="287EC4DD" w14:textId="77777777" w:rsidR="00193265" w:rsidRPr="00D3669E" w:rsidRDefault="00193265" w:rsidP="00852593">
            <w:pPr>
              <w:pStyle w:val="015"/>
            </w:pPr>
            <w:r w:rsidRPr="00D3669E">
              <w:t>100</w:t>
            </w:r>
          </w:p>
        </w:tc>
      </w:tr>
    </w:tbl>
    <w:p w14:paraId="6819241A" w14:textId="77777777" w:rsidR="00193265" w:rsidRPr="00D3669E" w:rsidRDefault="00193265" w:rsidP="00C129B3">
      <w:pPr>
        <w:pStyle w:val="01maintext"/>
      </w:pPr>
      <w:r w:rsidRPr="00D3669E">
        <w:t>注：表中物理力学指标为经验值。</w:t>
      </w:r>
    </w:p>
    <w:p w14:paraId="278AE831" w14:textId="41929035" w:rsidR="00193265" w:rsidRPr="00D3669E" w:rsidRDefault="00193265" w:rsidP="00852593">
      <w:pPr>
        <w:pStyle w:val="013"/>
        <w:spacing w:before="163"/>
      </w:pPr>
      <w:r w:rsidRPr="00D3669E">
        <w:t>表</w:t>
      </w:r>
      <w:r w:rsidRPr="00D3669E">
        <w:t xml:space="preserve">3-2  </w:t>
      </w:r>
      <w:r w:rsidRPr="00D3669E">
        <w:t>各岩层主要物理力学指标建议值表</w:t>
      </w:r>
    </w:p>
    <w:tbl>
      <w:tblPr>
        <w:tblW w:w="9013"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03"/>
        <w:gridCol w:w="1984"/>
        <w:gridCol w:w="1134"/>
        <w:gridCol w:w="1067"/>
        <w:gridCol w:w="1485"/>
        <w:gridCol w:w="857"/>
        <w:gridCol w:w="1083"/>
      </w:tblGrid>
      <w:tr w:rsidR="00193265" w:rsidRPr="00D3669E" w14:paraId="6E6649A3" w14:textId="77777777" w:rsidTr="0075614A">
        <w:trPr>
          <w:trHeight w:val="781"/>
          <w:jc w:val="center"/>
        </w:trPr>
        <w:tc>
          <w:tcPr>
            <w:tcW w:w="1403" w:type="dxa"/>
            <w:vAlign w:val="center"/>
          </w:tcPr>
          <w:p w14:paraId="16FA651D" w14:textId="77777777" w:rsidR="00193265" w:rsidRPr="00D3669E" w:rsidRDefault="00193265" w:rsidP="00852593">
            <w:pPr>
              <w:pStyle w:val="015"/>
            </w:pPr>
            <w:r w:rsidRPr="00D3669E">
              <w:t>地层时代</w:t>
            </w:r>
          </w:p>
        </w:tc>
        <w:tc>
          <w:tcPr>
            <w:tcW w:w="1984" w:type="dxa"/>
            <w:vAlign w:val="center"/>
          </w:tcPr>
          <w:p w14:paraId="1F05BDB0" w14:textId="77777777" w:rsidR="00193265" w:rsidRPr="00D3669E" w:rsidRDefault="00193265" w:rsidP="00852593">
            <w:pPr>
              <w:pStyle w:val="015"/>
            </w:pPr>
            <w:r w:rsidRPr="00D3669E">
              <w:t>土层名称</w:t>
            </w:r>
          </w:p>
        </w:tc>
        <w:tc>
          <w:tcPr>
            <w:tcW w:w="1134" w:type="dxa"/>
            <w:vAlign w:val="center"/>
          </w:tcPr>
          <w:p w14:paraId="3A4ACC99" w14:textId="77777777" w:rsidR="00193265" w:rsidRPr="00D3669E" w:rsidRDefault="00193265" w:rsidP="00852593">
            <w:pPr>
              <w:pStyle w:val="015"/>
            </w:pPr>
            <w:r w:rsidRPr="00D3669E">
              <w:t>ρ</w:t>
            </w:r>
          </w:p>
          <w:p w14:paraId="6297E43E" w14:textId="77777777" w:rsidR="00193265" w:rsidRPr="00D3669E" w:rsidRDefault="00193265" w:rsidP="00852593">
            <w:pPr>
              <w:pStyle w:val="015"/>
            </w:pPr>
            <w:r w:rsidRPr="00D3669E">
              <w:t>(g/cm</w:t>
            </w:r>
            <w:r w:rsidRPr="00D3669E">
              <w:rPr>
                <w:vertAlign w:val="superscript"/>
              </w:rPr>
              <w:t>3</w:t>
            </w:r>
            <w:r w:rsidRPr="00D3669E">
              <w:t>)</w:t>
            </w:r>
          </w:p>
        </w:tc>
        <w:tc>
          <w:tcPr>
            <w:tcW w:w="1067" w:type="dxa"/>
            <w:vAlign w:val="center"/>
          </w:tcPr>
          <w:p w14:paraId="781C167B" w14:textId="77777777" w:rsidR="00193265" w:rsidRPr="00D3669E" w:rsidRDefault="00193265" w:rsidP="00852593">
            <w:pPr>
              <w:pStyle w:val="015"/>
            </w:pPr>
            <w:r w:rsidRPr="00D3669E">
              <w:t>Es</w:t>
            </w:r>
          </w:p>
          <w:p w14:paraId="68976577" w14:textId="77777777" w:rsidR="00193265" w:rsidRPr="00D3669E" w:rsidRDefault="00193265" w:rsidP="00852593">
            <w:pPr>
              <w:pStyle w:val="015"/>
            </w:pPr>
            <w:r w:rsidRPr="00D3669E">
              <w:t>(MPa)</w:t>
            </w:r>
          </w:p>
        </w:tc>
        <w:tc>
          <w:tcPr>
            <w:tcW w:w="1485" w:type="dxa"/>
            <w:vAlign w:val="center"/>
          </w:tcPr>
          <w:p w14:paraId="131C7EF1" w14:textId="77777777" w:rsidR="00193265" w:rsidRPr="00D3669E" w:rsidRDefault="00193265" w:rsidP="00852593">
            <w:pPr>
              <w:pStyle w:val="015"/>
            </w:pPr>
            <w:r w:rsidRPr="00D3669E">
              <w:t>E</w:t>
            </w:r>
          </w:p>
          <w:p w14:paraId="473EAEEE" w14:textId="77777777" w:rsidR="00193265" w:rsidRPr="00D3669E" w:rsidRDefault="00193265" w:rsidP="00852593">
            <w:pPr>
              <w:pStyle w:val="015"/>
            </w:pPr>
            <w:r w:rsidRPr="00D3669E">
              <w:t>（</w:t>
            </w:r>
            <w:r w:rsidRPr="00D3669E">
              <w:t>×10</w:t>
            </w:r>
            <w:r w:rsidRPr="00D3669E">
              <w:rPr>
                <w:vertAlign w:val="superscript"/>
              </w:rPr>
              <w:t>4</w:t>
            </w:r>
            <w:r w:rsidRPr="00D3669E">
              <w:t>MPa)</w:t>
            </w:r>
          </w:p>
        </w:tc>
        <w:tc>
          <w:tcPr>
            <w:tcW w:w="857" w:type="dxa"/>
            <w:vAlign w:val="center"/>
          </w:tcPr>
          <w:p w14:paraId="4AC9AFF6" w14:textId="77777777" w:rsidR="00193265" w:rsidRPr="00D3669E" w:rsidRDefault="00193265" w:rsidP="00852593">
            <w:pPr>
              <w:pStyle w:val="015"/>
              <w:rPr>
                <w:vertAlign w:val="subscript"/>
              </w:rPr>
            </w:pPr>
            <w:r w:rsidRPr="00D3669E">
              <w:t>f</w:t>
            </w:r>
            <w:r w:rsidRPr="00D3669E">
              <w:rPr>
                <w:vertAlign w:val="subscript"/>
              </w:rPr>
              <w:t>ak</w:t>
            </w:r>
          </w:p>
          <w:p w14:paraId="36703F7E" w14:textId="77777777" w:rsidR="00193265" w:rsidRPr="00D3669E" w:rsidRDefault="00193265" w:rsidP="00852593">
            <w:pPr>
              <w:pStyle w:val="015"/>
            </w:pPr>
            <w:r w:rsidRPr="00D3669E">
              <w:t>(kPa)</w:t>
            </w:r>
          </w:p>
        </w:tc>
        <w:tc>
          <w:tcPr>
            <w:tcW w:w="1083" w:type="dxa"/>
          </w:tcPr>
          <w:p w14:paraId="0B40976C" w14:textId="77777777" w:rsidR="00193265" w:rsidRPr="00D3669E" w:rsidRDefault="00193265" w:rsidP="00852593">
            <w:pPr>
              <w:pStyle w:val="015"/>
            </w:pPr>
            <w:r w:rsidRPr="00D3669E">
              <w:t>Ρ</w:t>
            </w:r>
          </w:p>
          <w:p w14:paraId="47FDCB1F" w14:textId="77777777" w:rsidR="00193265" w:rsidRPr="00D3669E" w:rsidRDefault="00193265" w:rsidP="00852593">
            <w:pPr>
              <w:pStyle w:val="015"/>
            </w:pPr>
            <w:r w:rsidRPr="00D3669E">
              <w:t>(Ω·m)</w:t>
            </w:r>
          </w:p>
        </w:tc>
      </w:tr>
      <w:tr w:rsidR="00193265" w:rsidRPr="00D3669E" w14:paraId="05A9FFA5" w14:textId="77777777" w:rsidTr="0075614A">
        <w:trPr>
          <w:trHeight w:hRule="exact" w:val="527"/>
          <w:jc w:val="center"/>
        </w:trPr>
        <w:tc>
          <w:tcPr>
            <w:tcW w:w="1403" w:type="dxa"/>
            <w:vMerge w:val="restart"/>
            <w:vAlign w:val="center"/>
          </w:tcPr>
          <w:p w14:paraId="6523E933" w14:textId="77777777" w:rsidR="00193265" w:rsidRPr="00D3669E" w:rsidRDefault="00193265" w:rsidP="00852593">
            <w:pPr>
              <w:pStyle w:val="015"/>
            </w:pPr>
            <w:r w:rsidRPr="00D3669E">
              <w:t>J</w:t>
            </w:r>
            <w:r w:rsidRPr="00D3669E">
              <w:rPr>
                <w:vertAlign w:val="subscript"/>
              </w:rPr>
              <w:t>2s</w:t>
            </w:r>
          </w:p>
        </w:tc>
        <w:tc>
          <w:tcPr>
            <w:tcW w:w="1984" w:type="dxa"/>
            <w:vAlign w:val="center"/>
          </w:tcPr>
          <w:p w14:paraId="2DB63474" w14:textId="77777777" w:rsidR="00193265" w:rsidRPr="00D3669E" w:rsidRDefault="00193265" w:rsidP="00852593">
            <w:pPr>
              <w:pStyle w:val="015"/>
            </w:pPr>
            <w:r w:rsidRPr="00D3669E">
              <w:t>全风化岩</w:t>
            </w:r>
          </w:p>
        </w:tc>
        <w:tc>
          <w:tcPr>
            <w:tcW w:w="1134" w:type="dxa"/>
            <w:vAlign w:val="center"/>
          </w:tcPr>
          <w:p w14:paraId="42070156" w14:textId="77777777" w:rsidR="00193265" w:rsidRPr="00D3669E" w:rsidRDefault="00193265" w:rsidP="00852593">
            <w:pPr>
              <w:pStyle w:val="015"/>
            </w:pPr>
            <w:r w:rsidRPr="00D3669E">
              <w:t>1.90</w:t>
            </w:r>
          </w:p>
        </w:tc>
        <w:tc>
          <w:tcPr>
            <w:tcW w:w="1067" w:type="dxa"/>
            <w:vAlign w:val="center"/>
          </w:tcPr>
          <w:p w14:paraId="21CB06C0" w14:textId="77777777" w:rsidR="00193265" w:rsidRPr="00D3669E" w:rsidRDefault="00193265" w:rsidP="00852593">
            <w:pPr>
              <w:pStyle w:val="015"/>
            </w:pPr>
            <w:r w:rsidRPr="00D3669E">
              <w:t>28</w:t>
            </w:r>
          </w:p>
        </w:tc>
        <w:tc>
          <w:tcPr>
            <w:tcW w:w="1485" w:type="dxa"/>
            <w:vAlign w:val="center"/>
          </w:tcPr>
          <w:p w14:paraId="04CECAAC" w14:textId="77777777" w:rsidR="00193265" w:rsidRPr="00D3669E" w:rsidRDefault="00193265" w:rsidP="00852593">
            <w:pPr>
              <w:pStyle w:val="015"/>
            </w:pPr>
            <w:r w:rsidRPr="00D3669E">
              <w:t>--</w:t>
            </w:r>
          </w:p>
        </w:tc>
        <w:tc>
          <w:tcPr>
            <w:tcW w:w="857" w:type="dxa"/>
            <w:vAlign w:val="center"/>
          </w:tcPr>
          <w:p w14:paraId="0C41D093" w14:textId="77777777" w:rsidR="00193265" w:rsidRPr="00D3669E" w:rsidRDefault="00193265" w:rsidP="00852593">
            <w:pPr>
              <w:pStyle w:val="015"/>
            </w:pPr>
            <w:r w:rsidRPr="00D3669E">
              <w:t>200</w:t>
            </w:r>
          </w:p>
        </w:tc>
        <w:tc>
          <w:tcPr>
            <w:tcW w:w="1083" w:type="dxa"/>
          </w:tcPr>
          <w:p w14:paraId="53EB51B2" w14:textId="77777777" w:rsidR="00193265" w:rsidRPr="00D3669E" w:rsidRDefault="00193265" w:rsidP="00852593">
            <w:pPr>
              <w:pStyle w:val="015"/>
            </w:pPr>
            <w:r w:rsidRPr="00D3669E">
              <w:t>200</w:t>
            </w:r>
          </w:p>
        </w:tc>
      </w:tr>
      <w:tr w:rsidR="00193265" w:rsidRPr="00D3669E" w14:paraId="15070BAD" w14:textId="77777777" w:rsidTr="0075614A">
        <w:trPr>
          <w:trHeight w:hRule="exact" w:val="527"/>
          <w:jc w:val="center"/>
        </w:trPr>
        <w:tc>
          <w:tcPr>
            <w:tcW w:w="1403" w:type="dxa"/>
            <w:vMerge/>
            <w:vAlign w:val="center"/>
          </w:tcPr>
          <w:p w14:paraId="65C11895" w14:textId="77777777" w:rsidR="00193265" w:rsidRPr="00D3669E" w:rsidRDefault="00193265" w:rsidP="00852593">
            <w:pPr>
              <w:pStyle w:val="015"/>
            </w:pPr>
          </w:p>
        </w:tc>
        <w:tc>
          <w:tcPr>
            <w:tcW w:w="1984" w:type="dxa"/>
            <w:vAlign w:val="center"/>
          </w:tcPr>
          <w:p w14:paraId="3BD8FC72" w14:textId="77777777" w:rsidR="00193265" w:rsidRPr="00D3669E" w:rsidRDefault="00193265" w:rsidP="00852593">
            <w:pPr>
              <w:pStyle w:val="015"/>
            </w:pPr>
            <w:r w:rsidRPr="00D3669E">
              <w:t>强风化</w:t>
            </w:r>
            <w:r w:rsidRPr="00D3669E">
              <w:rPr>
                <w:rFonts w:hint="eastAsia"/>
              </w:rPr>
              <w:t>泥质</w:t>
            </w:r>
            <w:r w:rsidRPr="00D3669E">
              <w:t>砂岩</w:t>
            </w:r>
          </w:p>
        </w:tc>
        <w:tc>
          <w:tcPr>
            <w:tcW w:w="1134" w:type="dxa"/>
            <w:vAlign w:val="center"/>
          </w:tcPr>
          <w:p w14:paraId="0E5985F9" w14:textId="77777777" w:rsidR="00193265" w:rsidRPr="00D3669E" w:rsidRDefault="00193265" w:rsidP="00852593">
            <w:pPr>
              <w:pStyle w:val="015"/>
            </w:pPr>
            <w:r w:rsidRPr="00D3669E">
              <w:t>2.15</w:t>
            </w:r>
          </w:p>
        </w:tc>
        <w:tc>
          <w:tcPr>
            <w:tcW w:w="1067" w:type="dxa"/>
            <w:vAlign w:val="center"/>
          </w:tcPr>
          <w:p w14:paraId="1B754BCB" w14:textId="77777777" w:rsidR="00193265" w:rsidRPr="00D3669E" w:rsidRDefault="00193265" w:rsidP="00852593">
            <w:pPr>
              <w:pStyle w:val="015"/>
            </w:pPr>
            <w:r w:rsidRPr="00D3669E">
              <w:t>--</w:t>
            </w:r>
          </w:p>
        </w:tc>
        <w:tc>
          <w:tcPr>
            <w:tcW w:w="1485" w:type="dxa"/>
            <w:vAlign w:val="center"/>
          </w:tcPr>
          <w:p w14:paraId="7DE97645" w14:textId="77777777" w:rsidR="00193265" w:rsidRPr="00D3669E" w:rsidRDefault="00193265" w:rsidP="00852593">
            <w:pPr>
              <w:pStyle w:val="015"/>
            </w:pPr>
            <w:r w:rsidRPr="00D3669E">
              <w:t>3.2</w:t>
            </w:r>
          </w:p>
        </w:tc>
        <w:tc>
          <w:tcPr>
            <w:tcW w:w="857" w:type="dxa"/>
            <w:vAlign w:val="center"/>
          </w:tcPr>
          <w:p w14:paraId="006B38DF" w14:textId="77777777" w:rsidR="00193265" w:rsidRPr="00D3669E" w:rsidRDefault="00193265" w:rsidP="00852593">
            <w:pPr>
              <w:pStyle w:val="015"/>
            </w:pPr>
            <w:r w:rsidRPr="00D3669E">
              <w:t>400</w:t>
            </w:r>
          </w:p>
        </w:tc>
        <w:tc>
          <w:tcPr>
            <w:tcW w:w="1083" w:type="dxa"/>
          </w:tcPr>
          <w:p w14:paraId="2C71639B" w14:textId="77777777" w:rsidR="00193265" w:rsidRPr="00D3669E" w:rsidRDefault="00193265" w:rsidP="00852593">
            <w:pPr>
              <w:pStyle w:val="015"/>
            </w:pPr>
            <w:r w:rsidRPr="00D3669E">
              <w:t>600</w:t>
            </w:r>
          </w:p>
        </w:tc>
      </w:tr>
      <w:tr w:rsidR="00193265" w:rsidRPr="00D3669E" w14:paraId="5EA63E18" w14:textId="77777777" w:rsidTr="0075614A">
        <w:trPr>
          <w:trHeight w:hRule="exact" w:val="527"/>
          <w:jc w:val="center"/>
        </w:trPr>
        <w:tc>
          <w:tcPr>
            <w:tcW w:w="1403" w:type="dxa"/>
            <w:vMerge/>
            <w:vAlign w:val="center"/>
          </w:tcPr>
          <w:p w14:paraId="4A57AD13" w14:textId="77777777" w:rsidR="00193265" w:rsidRPr="00D3669E" w:rsidRDefault="00193265" w:rsidP="00852593">
            <w:pPr>
              <w:pStyle w:val="015"/>
            </w:pPr>
          </w:p>
        </w:tc>
        <w:tc>
          <w:tcPr>
            <w:tcW w:w="1984" w:type="dxa"/>
            <w:vAlign w:val="center"/>
          </w:tcPr>
          <w:p w14:paraId="20977D18" w14:textId="77777777" w:rsidR="00193265" w:rsidRPr="00D3669E" w:rsidRDefault="00193265" w:rsidP="00852593">
            <w:pPr>
              <w:pStyle w:val="015"/>
            </w:pPr>
            <w:r w:rsidRPr="00D3669E">
              <w:t>中等风化泥质砂岩</w:t>
            </w:r>
          </w:p>
        </w:tc>
        <w:tc>
          <w:tcPr>
            <w:tcW w:w="1134" w:type="dxa"/>
            <w:vAlign w:val="center"/>
          </w:tcPr>
          <w:p w14:paraId="6EA6D2F0" w14:textId="77777777" w:rsidR="00193265" w:rsidRPr="00D3669E" w:rsidRDefault="00193265" w:rsidP="00852593">
            <w:pPr>
              <w:pStyle w:val="015"/>
            </w:pPr>
            <w:r w:rsidRPr="00D3669E">
              <w:t>2.30</w:t>
            </w:r>
          </w:p>
        </w:tc>
        <w:tc>
          <w:tcPr>
            <w:tcW w:w="1067" w:type="dxa"/>
            <w:vAlign w:val="center"/>
          </w:tcPr>
          <w:p w14:paraId="10F73D7F" w14:textId="77777777" w:rsidR="00193265" w:rsidRPr="00D3669E" w:rsidRDefault="00193265" w:rsidP="00852593">
            <w:pPr>
              <w:pStyle w:val="015"/>
            </w:pPr>
            <w:r w:rsidRPr="00D3669E">
              <w:t>--</w:t>
            </w:r>
          </w:p>
        </w:tc>
        <w:tc>
          <w:tcPr>
            <w:tcW w:w="1485" w:type="dxa"/>
            <w:vAlign w:val="center"/>
          </w:tcPr>
          <w:p w14:paraId="77FEF1CC" w14:textId="77777777" w:rsidR="00193265" w:rsidRPr="00D3669E" w:rsidRDefault="00193265" w:rsidP="00852593">
            <w:pPr>
              <w:pStyle w:val="015"/>
            </w:pPr>
            <w:r w:rsidRPr="00D3669E">
              <w:t>3.8</w:t>
            </w:r>
          </w:p>
        </w:tc>
        <w:tc>
          <w:tcPr>
            <w:tcW w:w="857" w:type="dxa"/>
            <w:vAlign w:val="center"/>
          </w:tcPr>
          <w:p w14:paraId="0A8F15F3" w14:textId="77777777" w:rsidR="00193265" w:rsidRPr="00D3669E" w:rsidRDefault="00193265" w:rsidP="00852593">
            <w:pPr>
              <w:pStyle w:val="015"/>
            </w:pPr>
            <w:r w:rsidRPr="00D3669E">
              <w:t>800</w:t>
            </w:r>
          </w:p>
        </w:tc>
        <w:tc>
          <w:tcPr>
            <w:tcW w:w="1083" w:type="dxa"/>
          </w:tcPr>
          <w:p w14:paraId="2E49C20D" w14:textId="77777777" w:rsidR="00193265" w:rsidRPr="00D3669E" w:rsidRDefault="00193265" w:rsidP="00852593">
            <w:pPr>
              <w:pStyle w:val="015"/>
            </w:pPr>
            <w:r w:rsidRPr="00D3669E">
              <w:t>1000</w:t>
            </w:r>
          </w:p>
        </w:tc>
      </w:tr>
    </w:tbl>
    <w:p w14:paraId="2AA9029A" w14:textId="77777777" w:rsidR="00193265" w:rsidRPr="00D3669E" w:rsidRDefault="00193265" w:rsidP="00C129B3">
      <w:pPr>
        <w:pStyle w:val="01maintext"/>
      </w:pPr>
      <w:r w:rsidRPr="00D3669E">
        <w:t>注：表中物理力学指标为经验值。</w:t>
      </w:r>
    </w:p>
    <w:p w14:paraId="30D5864B" w14:textId="77777777" w:rsidR="00193265" w:rsidRPr="00D3669E" w:rsidRDefault="00193265" w:rsidP="003D2408">
      <w:pPr>
        <w:pStyle w:val="3"/>
        <w:spacing w:before="163" w:after="163"/>
      </w:pPr>
      <w:r w:rsidRPr="00D3669E">
        <w:t xml:space="preserve">3.3.3 </w:t>
      </w:r>
      <w:r w:rsidRPr="00D3669E">
        <w:t>不良地质作用与特殊性岩土</w:t>
      </w:r>
    </w:p>
    <w:p w14:paraId="0A8DB581" w14:textId="77777777" w:rsidR="00193265" w:rsidRPr="00D3669E" w:rsidRDefault="00193265" w:rsidP="00C129B3">
      <w:pPr>
        <w:pStyle w:val="01maintext"/>
      </w:pPr>
      <w:r w:rsidRPr="00D3669E">
        <w:rPr>
          <w:rFonts w:hint="eastAsia"/>
        </w:rPr>
        <w:t>根据收集到的资料，拟建场区地貌类型属中山地貌类型，场区地层岩性主要以粘土、砂岩、砂质泥岩为主，植被较发育，人类工程活动简单，现场踏勘未发现明显滑坡、崩塌和泥石流灾害。根据相关区域地质资料，场址区大倾角顺向岩层有发生滑坡、崩塌的风险，后期施工过程中应注意避让，并防治由于风机基础、升压站、集电线路、进场道路自身建设引发的小规模滑坡、崩塌等灾害。</w:t>
      </w:r>
    </w:p>
    <w:p w14:paraId="7978C990" w14:textId="77777777" w:rsidR="00193265" w:rsidRPr="00D3669E" w:rsidRDefault="00193265" w:rsidP="003D2408">
      <w:pPr>
        <w:pStyle w:val="3"/>
        <w:spacing w:before="163" w:after="163"/>
      </w:pPr>
      <w:bookmarkStart w:id="101" w:name="_Toc258335084"/>
      <w:r w:rsidRPr="00D3669E">
        <w:lastRenderedPageBreak/>
        <w:t>3.3.4</w:t>
      </w:r>
      <w:r w:rsidRPr="00D3669E">
        <w:rPr>
          <w:rFonts w:hint="eastAsia"/>
        </w:rPr>
        <w:t>场地岩土工程性质评价</w:t>
      </w:r>
      <w:bookmarkEnd w:id="101"/>
    </w:p>
    <w:p w14:paraId="29D97FE4" w14:textId="77777777" w:rsidR="00193265" w:rsidRPr="00D3669E" w:rsidRDefault="00193265" w:rsidP="003D2408">
      <w:pPr>
        <w:pStyle w:val="5"/>
        <w:spacing w:before="163" w:after="163"/>
      </w:pPr>
      <w:r w:rsidRPr="00D3669E">
        <w:rPr>
          <w:rFonts w:hint="eastAsia"/>
        </w:rPr>
        <w:t>3</w:t>
      </w:r>
      <w:r w:rsidRPr="00D3669E">
        <w:t xml:space="preserve">.3.4.1 </w:t>
      </w:r>
      <w:r w:rsidRPr="00D3669E">
        <w:t>建筑地基评价</w:t>
      </w:r>
      <w:r w:rsidRPr="00D3669E">
        <w:rPr>
          <w:rFonts w:hint="eastAsia"/>
        </w:rPr>
        <w:t>工程场地稳定性评价</w:t>
      </w:r>
    </w:p>
    <w:p w14:paraId="180C1AEF" w14:textId="77777777" w:rsidR="00193265" w:rsidRPr="00D3669E" w:rsidRDefault="00193265" w:rsidP="00C129B3">
      <w:pPr>
        <w:pStyle w:val="01maintext"/>
      </w:pPr>
      <w:r w:rsidRPr="00D3669E">
        <w:rPr>
          <w:rFonts w:hint="eastAsia"/>
        </w:rPr>
        <w:t>场区内风电机组位置地形坡度陡缓各地不一，风电机基础地段地层岩性以第四系粘土、亚粘土、全风化以及强风化砂岩、泥质砂岩为主，部分区域基岩直接裸露于地表。经现场踏勘，场区内未发现明显滑坡、崩塌、泥石流等不良地质灾害，拟建场区稳定性良好。</w:t>
      </w:r>
    </w:p>
    <w:p w14:paraId="2371F2C8" w14:textId="77777777" w:rsidR="00193265" w:rsidRPr="00D3669E" w:rsidRDefault="00193265" w:rsidP="00C129B3">
      <w:pPr>
        <w:pStyle w:val="01maintext"/>
      </w:pPr>
      <w:r w:rsidRPr="00D3669E">
        <w:rPr>
          <w:rFonts w:hint="eastAsia"/>
        </w:rPr>
        <w:t>根据本阶段搜集资料可知，拟建升压站场区内地层以粘土、亚粘土和全风化砂岩为主，覆盖层较薄，地层分布及层厚均匀，工程性能良好，开挖难度也不大，强风化基岩是良好的地基持力层，建议升压站内各建（构）筑物基础地基形式采用天然地基。</w:t>
      </w:r>
    </w:p>
    <w:p w14:paraId="657B9FB9" w14:textId="77777777" w:rsidR="00193265" w:rsidRPr="00D3669E" w:rsidRDefault="00193265" w:rsidP="00C129B3">
      <w:pPr>
        <w:pStyle w:val="01maintext"/>
      </w:pPr>
      <w:r w:rsidRPr="00D3669E">
        <w:rPr>
          <w:rFonts w:hint="eastAsia"/>
        </w:rPr>
        <w:t>进场道路以原有公路、村村通水泥路面改建为主，改建路段沿线地质环境条件较好，现状地质灾害不发育，但是新建道路工程建设过程中将对现状山体进行切坡，将改变斜坡的天然安息角，使斜坡形成临空面，可能引发滑坡、崩塌等地质灾害。道路沿线对切坡地段要按设计和规范进行放坡，对稳定性差的边坡要进行支护，内侧修好排水沟，过沟段要保证桥、涵洞的过水通畅。</w:t>
      </w:r>
    </w:p>
    <w:p w14:paraId="52AB5778" w14:textId="77777777" w:rsidR="00193265" w:rsidRPr="00D3669E" w:rsidRDefault="00193265" w:rsidP="003D2408">
      <w:pPr>
        <w:pStyle w:val="5"/>
        <w:spacing w:before="163" w:after="163"/>
      </w:pPr>
      <w:r w:rsidRPr="00D3669E">
        <w:rPr>
          <w:rFonts w:hint="eastAsia"/>
        </w:rPr>
        <w:t>3</w:t>
      </w:r>
      <w:r w:rsidRPr="00D3669E">
        <w:t xml:space="preserve">.3.4.2 </w:t>
      </w:r>
      <w:r w:rsidRPr="00D3669E">
        <w:t>建筑地基评价</w:t>
      </w:r>
    </w:p>
    <w:p w14:paraId="12477994" w14:textId="77777777" w:rsidR="00193265" w:rsidRPr="00D3669E" w:rsidRDefault="00193265" w:rsidP="00C129B3">
      <w:pPr>
        <w:pStyle w:val="01maintext"/>
      </w:pPr>
      <w:r w:rsidRPr="00D3669E">
        <w:rPr>
          <w:rFonts w:hint="eastAsia"/>
        </w:rPr>
        <w:t>由已有资料可见，场区内风电机组均布置在地势较高处，风电机基础地段地层岩性以粘土、亚粘土、全风化和强风化砂岩、砂质泥岩为主，部分区域基岩直接裸露于地表。风电机基础埋深约在</w:t>
      </w:r>
      <w:r w:rsidRPr="00D3669E">
        <w:t>3.0</w:t>
      </w:r>
      <w:r w:rsidRPr="00D3669E">
        <w:rPr>
          <w:rFonts w:hint="eastAsia"/>
        </w:rPr>
        <w:t>m</w:t>
      </w:r>
      <w:r w:rsidRPr="00D3669E">
        <w:rPr>
          <w:rFonts w:hint="eastAsia"/>
        </w:rPr>
        <w:t>左右，多数基底为全风化或强风化岩层，基岩分布较广，层厚稳定，其承载力满足风机基础设计要求，工程性能良好，建议风电机基础地基形式采用天然地基。</w:t>
      </w:r>
    </w:p>
    <w:p w14:paraId="5B0FD438" w14:textId="77777777" w:rsidR="00193265" w:rsidRPr="00D3669E" w:rsidRDefault="00193265" w:rsidP="003D2408">
      <w:pPr>
        <w:pStyle w:val="3"/>
        <w:spacing w:before="163" w:after="163"/>
      </w:pPr>
      <w:r w:rsidRPr="00D3669E">
        <w:t xml:space="preserve">3.3.5 </w:t>
      </w:r>
      <w:r w:rsidRPr="00D3669E">
        <w:t>地震动参数</w:t>
      </w:r>
    </w:p>
    <w:p w14:paraId="094D3DB1" w14:textId="77777777" w:rsidR="00193265" w:rsidRPr="00D3669E" w:rsidRDefault="00193265" w:rsidP="00C129B3">
      <w:pPr>
        <w:pStyle w:val="01maintext"/>
      </w:pPr>
      <w:r w:rsidRPr="00D3669E">
        <w:rPr>
          <w:rFonts w:hint="eastAsia"/>
        </w:rPr>
        <w:t>根据《中国地震动参数区划图》（</w:t>
      </w:r>
      <w:r w:rsidRPr="00D3669E">
        <w:rPr>
          <w:rFonts w:hint="eastAsia"/>
        </w:rPr>
        <w:t>GB18306-2015</w:t>
      </w:r>
      <w:r w:rsidRPr="00D3669E">
        <w:rPr>
          <w:rFonts w:hint="eastAsia"/>
        </w:rPr>
        <w:t>），场址区基本地震动峰值加速度为</w:t>
      </w:r>
      <w:r w:rsidRPr="00D3669E">
        <w:rPr>
          <w:rFonts w:hint="eastAsia"/>
        </w:rPr>
        <w:t>0.</w:t>
      </w:r>
      <w:r w:rsidRPr="00D3669E">
        <w:t>05</w:t>
      </w:r>
      <w:r w:rsidRPr="00D3669E">
        <w:rPr>
          <w:rFonts w:hint="eastAsia"/>
        </w:rPr>
        <w:t>g</w:t>
      </w:r>
      <w:r w:rsidRPr="00D3669E">
        <w:rPr>
          <w:rFonts w:hint="eastAsia"/>
        </w:rPr>
        <w:t>，相应地震基本烈度为</w:t>
      </w:r>
      <w:r w:rsidRPr="00D3669E">
        <w:fldChar w:fldCharType="begin"/>
      </w:r>
      <w:r w:rsidRPr="00D3669E">
        <w:instrText xml:space="preserve"> </w:instrText>
      </w:r>
      <w:r w:rsidRPr="00D3669E">
        <w:rPr>
          <w:rFonts w:hint="eastAsia"/>
        </w:rPr>
        <w:instrText>= 6 \* ROMAN</w:instrText>
      </w:r>
      <w:r w:rsidRPr="00D3669E">
        <w:instrText xml:space="preserve"> </w:instrText>
      </w:r>
      <w:r w:rsidRPr="00D3669E">
        <w:fldChar w:fldCharType="separate"/>
      </w:r>
      <w:r w:rsidRPr="00D3669E">
        <w:t>VI</w:t>
      </w:r>
      <w:r w:rsidRPr="00D3669E">
        <w:fldChar w:fldCharType="end"/>
      </w:r>
      <w:r w:rsidRPr="00D3669E">
        <w:rPr>
          <w:rFonts w:hint="eastAsia"/>
        </w:rPr>
        <w:t>度，地震动反应谱特征周期为</w:t>
      </w:r>
      <w:r w:rsidRPr="00D3669E">
        <w:rPr>
          <w:rFonts w:hint="eastAsia"/>
        </w:rPr>
        <w:t>0.</w:t>
      </w:r>
      <w:r w:rsidRPr="00D3669E">
        <w:t>40</w:t>
      </w:r>
      <w:r w:rsidRPr="00D3669E">
        <w:rPr>
          <w:rFonts w:hint="eastAsia"/>
        </w:rPr>
        <w:t>s</w:t>
      </w:r>
      <w:r w:rsidRPr="00D3669E">
        <w:rPr>
          <w:rFonts w:hint="eastAsia"/>
        </w:rPr>
        <w:t>。</w:t>
      </w:r>
    </w:p>
    <w:p w14:paraId="73445E81" w14:textId="77777777" w:rsidR="00193265" w:rsidRPr="00D3669E" w:rsidRDefault="00193265" w:rsidP="00C129B3">
      <w:pPr>
        <w:pStyle w:val="01maintext"/>
      </w:pPr>
      <w:r w:rsidRPr="00D3669E">
        <w:rPr>
          <w:rFonts w:hint="eastAsia"/>
        </w:rPr>
        <w:lastRenderedPageBreak/>
        <w:t>拟建场区内地层岩性主要为力学性质较好的基岩，依据《建筑抗震设计规范》（</w:t>
      </w:r>
      <w:r w:rsidRPr="00D3669E">
        <w:rPr>
          <w:rFonts w:hint="eastAsia"/>
        </w:rPr>
        <w:t>GB50011-2010</w:t>
      </w:r>
      <w:r w:rsidRPr="00D3669E">
        <w:rPr>
          <w:rFonts w:hint="eastAsia"/>
        </w:rPr>
        <w:t>）（</w:t>
      </w:r>
      <w:r w:rsidRPr="00D3669E">
        <w:rPr>
          <w:rFonts w:hint="eastAsia"/>
        </w:rPr>
        <w:t>2</w:t>
      </w:r>
      <w:r w:rsidRPr="00D3669E">
        <w:t>016</w:t>
      </w:r>
      <w:r w:rsidRPr="00D3669E">
        <w:t>年版</w:t>
      </w:r>
      <w:r w:rsidRPr="00D3669E">
        <w:rPr>
          <w:rFonts w:hint="eastAsia"/>
        </w:rPr>
        <w:t>），判定基岩裸露及覆盖层薄的区域建筑场地地基土类型为软质岩石，建筑场地类别为Ⅰ</w:t>
      </w:r>
      <w:r w:rsidRPr="00D3669E">
        <w:rPr>
          <w:rFonts w:hint="eastAsia"/>
          <w:vertAlign w:val="subscript"/>
        </w:rPr>
        <w:t>1</w:t>
      </w:r>
      <w:r w:rsidRPr="00D3669E">
        <w:rPr>
          <w:rFonts w:hint="eastAsia"/>
        </w:rPr>
        <w:t>类，覆盖层及全风化岩较厚区域建筑场地地基土类型为中硬土，建筑场地类别为Ⅱ类。场区建筑场地划分为对建筑抗震有利地段。</w:t>
      </w:r>
      <w:r w:rsidRPr="00D3669E">
        <w:rPr>
          <w:rFonts w:hint="eastAsia"/>
        </w:rPr>
        <w:t xml:space="preserve"> </w:t>
      </w:r>
    </w:p>
    <w:p w14:paraId="20EA6557" w14:textId="77777777" w:rsidR="00193265" w:rsidRPr="00D3669E" w:rsidRDefault="00193265" w:rsidP="003D2408">
      <w:pPr>
        <w:pStyle w:val="3"/>
        <w:spacing w:before="163" w:after="163"/>
      </w:pPr>
      <w:r w:rsidRPr="00D3669E">
        <w:t xml:space="preserve">3.3.6 </w:t>
      </w:r>
      <w:r w:rsidRPr="00D3669E">
        <w:t>场地的稳定性与适宜性</w:t>
      </w:r>
    </w:p>
    <w:p w14:paraId="5B3E726D" w14:textId="77777777" w:rsidR="00193265" w:rsidRPr="00D3669E" w:rsidRDefault="00193265" w:rsidP="00C129B3">
      <w:pPr>
        <w:pStyle w:val="01maintext"/>
      </w:pPr>
      <w:r w:rsidRPr="00D3669E">
        <w:rPr>
          <w:rFonts w:hint="eastAsia"/>
        </w:rPr>
        <w:t>总体来看，拟建场区位于地质构造相对稳定地段。场地岩土层情况相对简单，满足地基设计要求，适宜建场。</w:t>
      </w:r>
    </w:p>
    <w:p w14:paraId="05B8A5CE" w14:textId="77777777" w:rsidR="00193265" w:rsidRPr="00D3669E" w:rsidRDefault="00193265" w:rsidP="000B17B7">
      <w:pPr>
        <w:pStyle w:val="3"/>
        <w:spacing w:before="163" w:after="163"/>
      </w:pPr>
      <w:r w:rsidRPr="00D3669E">
        <w:t xml:space="preserve">3.3.7 </w:t>
      </w:r>
      <w:r w:rsidRPr="00D3669E">
        <w:rPr>
          <w:rFonts w:hint="eastAsia"/>
        </w:rPr>
        <w:t>施工</w:t>
      </w:r>
      <w:r w:rsidRPr="00D3669E">
        <w:t>用水及生活用水水源调查及评价</w:t>
      </w:r>
    </w:p>
    <w:p w14:paraId="17BD7A06" w14:textId="77777777" w:rsidR="00193265" w:rsidRPr="00D3669E" w:rsidRDefault="00193265" w:rsidP="00C129B3">
      <w:pPr>
        <w:pStyle w:val="01maintext"/>
      </w:pPr>
      <w:r w:rsidRPr="00D3669E">
        <w:rPr>
          <w:rFonts w:hint="eastAsia"/>
        </w:rPr>
        <w:t>根据本阶段搜集的资料以及对周围居民饮用水情况调查，场区内地下水类型主要为基岩裂隙水，相对于山顶上的风电机基础，水位埋藏较深，并受地势的影响较大，局部发育下降泉水。施工用水及施工期间消防用水可在山下村庄井中取水或山下河流中取水，施工期如遇雨季，可采取集水措施，作为施工临时用水措施；为保证饮用水的质量安全，建议由风电场附近城镇采购符合国家饮用水指标的纯净水作为生活用水。</w:t>
      </w:r>
    </w:p>
    <w:p w14:paraId="5AFEF5C5" w14:textId="77777777" w:rsidR="00193265" w:rsidRPr="00D3669E" w:rsidRDefault="00193265" w:rsidP="003D2408">
      <w:pPr>
        <w:pStyle w:val="3"/>
        <w:spacing w:before="163" w:after="163"/>
      </w:pPr>
      <w:r w:rsidRPr="00D3669E">
        <w:t xml:space="preserve">3.3.8 </w:t>
      </w:r>
      <w:r w:rsidRPr="00D3669E">
        <w:rPr>
          <w:rFonts w:hint="eastAsia"/>
        </w:rPr>
        <w:t>天然建筑材料</w:t>
      </w:r>
    </w:p>
    <w:p w14:paraId="02276C40" w14:textId="77777777" w:rsidR="00193265" w:rsidRPr="00D3669E" w:rsidRDefault="00193265" w:rsidP="00C129B3">
      <w:pPr>
        <w:pStyle w:val="01maintext"/>
      </w:pPr>
      <w:r w:rsidRPr="00D3669E">
        <w:t>场址区广泛分布可用于工程建设的石灰岩</w:t>
      </w:r>
      <w:r w:rsidRPr="00D3669E">
        <w:rPr>
          <w:rFonts w:hint="eastAsia"/>
        </w:rPr>
        <w:t>、</w:t>
      </w:r>
      <w:r w:rsidRPr="00D3669E">
        <w:t>砂岩</w:t>
      </w:r>
      <w:r w:rsidRPr="00D3669E">
        <w:rPr>
          <w:rFonts w:hint="eastAsia"/>
        </w:rPr>
        <w:t>。由于风电场工程土建工程量不大，且临近风景区直接开采成本较高、流程繁琐，可考虑混凝土骨料从附近的采石场购买，由于工程用料不多，也可以考虑直接购买商品混凝土。回填料可考虑直接用风机场平开挖料及基础开挖料，但回填碾压施工应满足设计要求。</w:t>
      </w:r>
    </w:p>
    <w:p w14:paraId="3D707305" w14:textId="77777777" w:rsidR="00193265" w:rsidRPr="00D3669E" w:rsidRDefault="00193265" w:rsidP="003D2408">
      <w:pPr>
        <w:pStyle w:val="2"/>
        <w:spacing w:before="326" w:after="326"/>
      </w:pPr>
      <w:bookmarkStart w:id="102" w:name="_Toc23233953"/>
      <w:r w:rsidRPr="00D3669E">
        <w:t xml:space="preserve">3.4 </w:t>
      </w:r>
      <w:r w:rsidRPr="00D3669E">
        <w:rPr>
          <w:rFonts w:hint="eastAsia"/>
        </w:rPr>
        <w:t>工程</w:t>
      </w:r>
      <w:r w:rsidRPr="00D3669E">
        <w:t>水文地质</w:t>
      </w:r>
      <w:bookmarkEnd w:id="102"/>
    </w:p>
    <w:p w14:paraId="1DF96142" w14:textId="77777777" w:rsidR="00193265" w:rsidRPr="00D3669E" w:rsidRDefault="00193265" w:rsidP="00C129B3">
      <w:pPr>
        <w:pStyle w:val="01maintext"/>
      </w:pPr>
      <w:r w:rsidRPr="00D3669E">
        <w:rPr>
          <w:rFonts w:hint="eastAsia"/>
        </w:rPr>
        <w:t>场区内地下水类型为基岩裂隙水，主要赋藏于表层风化带岩体内。</w:t>
      </w:r>
    </w:p>
    <w:p w14:paraId="0314F4AD" w14:textId="77777777" w:rsidR="00193265" w:rsidRPr="00D3669E" w:rsidRDefault="00193265" w:rsidP="00C129B3">
      <w:pPr>
        <w:pStyle w:val="01maintext"/>
      </w:pPr>
      <w:r w:rsidRPr="00D3669E">
        <w:rPr>
          <w:rFonts w:hint="eastAsia"/>
        </w:rPr>
        <w:t>地下水主要补给形式为大气降水的渗入形式，最终向低洼冲沟及小溪内排泄，</w:t>
      </w:r>
      <w:r w:rsidRPr="00D3669E">
        <w:rPr>
          <w:rFonts w:hint="eastAsia"/>
        </w:rPr>
        <w:lastRenderedPageBreak/>
        <w:t>大气降水直接渗入是形成地下水的主要来源，尤其是在降雨时间长，降雨强度小的细雨或霪雨期。根据目前搜集的资料显示，地下水埋藏较深，可不考虑地下水对基础施工的影响。</w:t>
      </w:r>
    </w:p>
    <w:p w14:paraId="55FB4034" w14:textId="77777777" w:rsidR="00193265" w:rsidRPr="00D3669E" w:rsidRDefault="00193265" w:rsidP="00C129B3">
      <w:pPr>
        <w:pStyle w:val="01maintext"/>
      </w:pPr>
      <w:r w:rsidRPr="00D3669E">
        <w:t>根据搜集资料地下水对混凝土及钢筋混凝土结构中的钢筋的腐蚀性按微腐蚀性考虑</w:t>
      </w:r>
      <w:r w:rsidRPr="00D3669E">
        <w:rPr>
          <w:rFonts w:hint="eastAsia"/>
        </w:rPr>
        <w:t>。</w:t>
      </w:r>
      <w:r w:rsidRPr="00D3669E">
        <w:t>建议下阶段取水和土进行腐蚀性实验</w:t>
      </w:r>
      <w:r w:rsidRPr="00D3669E">
        <w:rPr>
          <w:rFonts w:hint="eastAsia"/>
        </w:rPr>
        <w:t>。</w:t>
      </w:r>
    </w:p>
    <w:p w14:paraId="22DADCF1" w14:textId="77777777" w:rsidR="00193265" w:rsidRPr="00D3669E" w:rsidRDefault="00193265" w:rsidP="003D2408">
      <w:pPr>
        <w:pStyle w:val="2"/>
        <w:spacing w:before="326" w:after="326"/>
      </w:pPr>
      <w:bookmarkStart w:id="103" w:name="_Toc434855125"/>
      <w:bookmarkStart w:id="104" w:name="_Toc508369090"/>
      <w:bookmarkStart w:id="105" w:name="_Toc23233954"/>
      <w:r w:rsidRPr="00D3669E">
        <w:t xml:space="preserve">3.5 </w:t>
      </w:r>
      <w:r w:rsidRPr="00D3669E">
        <w:t>结论和建议</w:t>
      </w:r>
      <w:bookmarkEnd w:id="103"/>
      <w:bookmarkEnd w:id="104"/>
      <w:bookmarkEnd w:id="105"/>
    </w:p>
    <w:p w14:paraId="415AD00F" w14:textId="77777777" w:rsidR="00193265" w:rsidRPr="00D3669E" w:rsidRDefault="00193265" w:rsidP="00C129B3">
      <w:pPr>
        <w:pStyle w:val="01maintext"/>
      </w:pPr>
      <w:r w:rsidRPr="00D3669E">
        <w:rPr>
          <w:rFonts w:hint="eastAsia"/>
        </w:rPr>
        <w:t xml:space="preserve">1) </w:t>
      </w:r>
      <w:r w:rsidRPr="00D3669E">
        <w:rPr>
          <w:rFonts w:hint="eastAsia"/>
        </w:rPr>
        <w:t>根据现阶段所收集到的资料综合判定，工程区附近断裂无明显活动迹象，地震活动不强烈，场址区域构造稳定性相对较好，适宜进行风电场建设。</w:t>
      </w:r>
    </w:p>
    <w:p w14:paraId="53ECA65D" w14:textId="77777777" w:rsidR="00193265" w:rsidRPr="00D3669E" w:rsidRDefault="00193265" w:rsidP="00C129B3">
      <w:pPr>
        <w:pStyle w:val="01maintext"/>
      </w:pPr>
      <w:r w:rsidRPr="00D3669E">
        <w:rPr>
          <w:rFonts w:hint="eastAsia"/>
        </w:rPr>
        <w:t>2</w:t>
      </w:r>
      <w:r w:rsidRPr="00D3669E">
        <w:rPr>
          <w:rFonts w:hint="eastAsia"/>
        </w:rPr>
        <w:t>）根据《中国地震动参数区划图》（</w:t>
      </w:r>
      <w:r w:rsidRPr="00D3669E">
        <w:rPr>
          <w:rFonts w:hint="eastAsia"/>
        </w:rPr>
        <w:t>GB18306-2015</w:t>
      </w:r>
      <w:r w:rsidRPr="00D3669E">
        <w:rPr>
          <w:rFonts w:hint="eastAsia"/>
        </w:rPr>
        <w:t>）及《建筑抗震设计规范》（</w:t>
      </w:r>
      <w:r w:rsidRPr="00D3669E">
        <w:rPr>
          <w:rFonts w:hint="eastAsia"/>
        </w:rPr>
        <w:t>GB50011-2010</w:t>
      </w:r>
      <w:r w:rsidRPr="00D3669E">
        <w:rPr>
          <w:rFonts w:hint="eastAsia"/>
        </w:rPr>
        <w:t>）（</w:t>
      </w:r>
      <w:r w:rsidRPr="00D3669E">
        <w:rPr>
          <w:rFonts w:hint="eastAsia"/>
        </w:rPr>
        <w:t>2</w:t>
      </w:r>
      <w:r w:rsidRPr="00D3669E">
        <w:t>016</w:t>
      </w:r>
      <w:r w:rsidRPr="00D3669E">
        <w:t>年版</w:t>
      </w:r>
      <w:r w:rsidRPr="00D3669E">
        <w:rPr>
          <w:rFonts w:hint="eastAsia"/>
        </w:rPr>
        <w:t>），场区抗震设防烈度为</w:t>
      </w:r>
      <w:r w:rsidRPr="00D3669E">
        <w:fldChar w:fldCharType="begin"/>
      </w:r>
      <w:r w:rsidRPr="00D3669E">
        <w:instrText xml:space="preserve"> </w:instrText>
      </w:r>
      <w:r w:rsidRPr="00D3669E">
        <w:rPr>
          <w:rFonts w:hint="eastAsia"/>
        </w:rPr>
        <w:instrText>= 6 \* ROMAN</w:instrText>
      </w:r>
      <w:r w:rsidRPr="00D3669E">
        <w:instrText xml:space="preserve"> </w:instrText>
      </w:r>
      <w:r w:rsidRPr="00D3669E">
        <w:fldChar w:fldCharType="separate"/>
      </w:r>
      <w:r w:rsidRPr="00D3669E">
        <w:t>VI</w:t>
      </w:r>
      <w:r w:rsidRPr="00D3669E">
        <w:fldChar w:fldCharType="end"/>
      </w:r>
      <w:r w:rsidRPr="00D3669E">
        <w:rPr>
          <w:rFonts w:hint="eastAsia"/>
        </w:rPr>
        <w:t>度，基本地震动峰值加速度为</w:t>
      </w:r>
      <w:r w:rsidRPr="00D3669E">
        <w:rPr>
          <w:rFonts w:hint="eastAsia"/>
        </w:rPr>
        <w:t>0.</w:t>
      </w:r>
      <w:r w:rsidRPr="00D3669E">
        <w:t>05</w:t>
      </w:r>
      <w:r w:rsidRPr="00D3669E">
        <w:rPr>
          <w:rFonts w:hint="eastAsia"/>
        </w:rPr>
        <w:t>g</w:t>
      </w:r>
      <w:r w:rsidRPr="00D3669E">
        <w:rPr>
          <w:rFonts w:hint="eastAsia"/>
        </w:rPr>
        <w:t>，特征周期值为</w:t>
      </w:r>
      <w:r w:rsidRPr="00D3669E">
        <w:rPr>
          <w:rFonts w:hint="eastAsia"/>
        </w:rPr>
        <w:t>0.</w:t>
      </w:r>
      <w:r w:rsidRPr="00D3669E">
        <w:t>40</w:t>
      </w:r>
      <w:r w:rsidRPr="00D3669E">
        <w:rPr>
          <w:rFonts w:hint="eastAsia"/>
        </w:rPr>
        <w:t>s</w:t>
      </w:r>
      <w:r w:rsidRPr="00D3669E">
        <w:rPr>
          <w:rFonts w:hint="eastAsia"/>
        </w:rPr>
        <w:t>。</w:t>
      </w:r>
    </w:p>
    <w:p w14:paraId="38B73299" w14:textId="77777777" w:rsidR="00193265" w:rsidRPr="00D3669E" w:rsidRDefault="00193265" w:rsidP="00C129B3">
      <w:pPr>
        <w:pStyle w:val="01maintext"/>
      </w:pPr>
      <w:r w:rsidRPr="00D3669E">
        <w:t>3</w:t>
      </w:r>
      <w:r w:rsidRPr="00D3669E">
        <w:rPr>
          <w:rFonts w:hint="eastAsia"/>
        </w:rPr>
        <w:t>）</w:t>
      </w:r>
      <w:r w:rsidRPr="00D3669E">
        <w:t>根据目前资料</w:t>
      </w:r>
      <w:r w:rsidRPr="00D3669E">
        <w:rPr>
          <w:rFonts w:hint="eastAsia"/>
        </w:rPr>
        <w:t>，</w:t>
      </w:r>
      <w:r w:rsidRPr="00D3669E">
        <w:t>场区内风机大部分布置在地势较高处</w:t>
      </w:r>
      <w:r w:rsidRPr="00D3669E">
        <w:rPr>
          <w:rFonts w:hint="eastAsia"/>
        </w:rPr>
        <w:t>，</w:t>
      </w:r>
      <w:r w:rsidRPr="00D3669E">
        <w:t>风机基础持力层为基岩地层</w:t>
      </w:r>
      <w:r w:rsidRPr="00D3669E">
        <w:rPr>
          <w:rFonts w:hint="eastAsia"/>
        </w:rPr>
        <w:t>，</w:t>
      </w:r>
      <w:r w:rsidRPr="00D3669E">
        <w:t>可满足设计要求承载力</w:t>
      </w:r>
      <w:r w:rsidRPr="00D3669E">
        <w:rPr>
          <w:rFonts w:hint="eastAsia"/>
        </w:rPr>
        <w:t>，</w:t>
      </w:r>
      <w:r w:rsidRPr="00D3669E">
        <w:t>建议采用天然地基基础</w:t>
      </w:r>
      <w:r w:rsidRPr="00D3669E">
        <w:rPr>
          <w:rFonts w:hint="eastAsia"/>
        </w:rPr>
        <w:t>。</w:t>
      </w:r>
    </w:p>
    <w:p w14:paraId="671CF83D" w14:textId="77777777" w:rsidR="00193265" w:rsidRPr="00D3669E" w:rsidRDefault="00193265" w:rsidP="00C129B3">
      <w:pPr>
        <w:pStyle w:val="01maintext"/>
      </w:pPr>
      <w:r w:rsidRPr="00D3669E">
        <w:rPr>
          <w:rFonts w:hint="eastAsia"/>
        </w:rPr>
        <w:t>4</w:t>
      </w:r>
      <w:r w:rsidRPr="00D3669E">
        <w:rPr>
          <w:rFonts w:hint="eastAsia"/>
        </w:rPr>
        <w:t>）根据搜集资料地下水对混凝土及钢筋混凝土结构中的钢筋的腐蚀性按微腐蚀性考虑。建议下阶段取水和土进行腐蚀性实验。</w:t>
      </w:r>
    </w:p>
    <w:p w14:paraId="5D6C2223" w14:textId="77777777" w:rsidR="00193265" w:rsidRPr="00D3669E" w:rsidRDefault="00193265" w:rsidP="00C129B3">
      <w:pPr>
        <w:pStyle w:val="01maintext"/>
      </w:pPr>
      <w:r w:rsidRPr="00D3669E">
        <w:t>5</w:t>
      </w:r>
      <w:r w:rsidRPr="00D3669E">
        <w:rPr>
          <w:rFonts w:hint="eastAsia"/>
        </w:rPr>
        <w:t>）野外地质调查表明工程区整体稳定性良好，局部存在危岩体与不稳定边坡。建议下一阶段对场址区进行详细勘察，查明不良地质体分布、分析对工程区的危害。</w:t>
      </w:r>
    </w:p>
    <w:p w14:paraId="18667AB9" w14:textId="77777777" w:rsidR="00193265" w:rsidRPr="00D3669E" w:rsidRDefault="00193265" w:rsidP="00C129B3">
      <w:pPr>
        <w:pStyle w:val="01maintext"/>
      </w:pPr>
      <w:r w:rsidRPr="00D3669E">
        <w:rPr>
          <w:rFonts w:hint="eastAsia"/>
        </w:rPr>
        <w:t>6</w:t>
      </w:r>
      <w:r w:rsidRPr="00D3669E">
        <w:rPr>
          <w:rFonts w:hint="eastAsia"/>
        </w:rPr>
        <w:t>）总体来看，拟建场区位于地质构造相对稳定地段。场地岩土层情况相对简单，满足地基设计要求，适宜建场。</w:t>
      </w:r>
    </w:p>
    <w:p w14:paraId="42B2BA2A" w14:textId="5D9CC3D5" w:rsidR="009B4FEB" w:rsidRPr="00D3669E" w:rsidRDefault="004B6DCC" w:rsidP="00C129B3">
      <w:pPr>
        <w:pStyle w:val="01maintext"/>
      </w:pPr>
      <w:r w:rsidRPr="00D3669E">
        <w:br w:type="page"/>
      </w:r>
    </w:p>
    <w:p w14:paraId="2FFCE3F2" w14:textId="77777777" w:rsidR="003E09A7" w:rsidRPr="00D3669E" w:rsidRDefault="003E09A7" w:rsidP="003D2408">
      <w:pPr>
        <w:pStyle w:val="1"/>
        <w:spacing w:before="489" w:after="489"/>
        <w:sectPr w:rsidR="003E09A7" w:rsidRPr="00D3669E" w:rsidSect="00403ADE">
          <w:footerReference w:type="default" r:id="rId81"/>
          <w:pgSz w:w="11907" w:h="16839" w:code="9"/>
          <w:pgMar w:top="1134" w:right="1797" w:bottom="1134" w:left="1797" w:header="709" w:footer="709" w:gutter="0"/>
          <w:cols w:space="425"/>
          <w:docGrid w:type="lines" w:linePitch="326"/>
        </w:sectPr>
      </w:pPr>
      <w:bookmarkStart w:id="106" w:name="_Toc497296852"/>
      <w:bookmarkStart w:id="107" w:name="_Toc500923977"/>
      <w:bookmarkStart w:id="108" w:name="_Toc508028230"/>
      <w:bookmarkStart w:id="109" w:name="_Toc508715374"/>
      <w:bookmarkStart w:id="110" w:name="_Toc23233955"/>
    </w:p>
    <w:p w14:paraId="5318D903" w14:textId="05B9479C" w:rsidR="000F2943" w:rsidRPr="00D3669E" w:rsidRDefault="009B4FEB" w:rsidP="003E09A7">
      <w:pPr>
        <w:pStyle w:val="1"/>
        <w:spacing w:beforeLines="200" w:before="652" w:after="489"/>
      </w:pPr>
      <w:r w:rsidRPr="00D3669E">
        <w:lastRenderedPageBreak/>
        <w:t xml:space="preserve">4 </w:t>
      </w:r>
      <w:r w:rsidRPr="00D3669E">
        <w:t>工程任务和规模</w:t>
      </w:r>
      <w:bookmarkEnd w:id="106"/>
      <w:bookmarkEnd w:id="107"/>
      <w:bookmarkEnd w:id="108"/>
      <w:bookmarkEnd w:id="109"/>
      <w:bookmarkEnd w:id="110"/>
    </w:p>
    <w:p w14:paraId="5F189AF9" w14:textId="77777777" w:rsidR="00A36EAF" w:rsidRPr="00D3669E" w:rsidRDefault="00A36EAF" w:rsidP="003D2408">
      <w:pPr>
        <w:pStyle w:val="2"/>
        <w:spacing w:before="326" w:after="326"/>
      </w:pPr>
      <w:bookmarkStart w:id="111" w:name="_Toc334108170"/>
      <w:bookmarkStart w:id="112" w:name="_Toc311478065"/>
      <w:bookmarkStart w:id="113" w:name="_Toc423606307"/>
      <w:bookmarkStart w:id="114" w:name="_Toc372298853"/>
      <w:bookmarkStart w:id="115" w:name="_Toc28771"/>
      <w:bookmarkStart w:id="116" w:name="_Toc401149986"/>
      <w:bookmarkStart w:id="117" w:name="_Toc372298500"/>
      <w:bookmarkStart w:id="118" w:name="_Toc496268888"/>
      <w:bookmarkStart w:id="119" w:name="_Toc496276855"/>
      <w:bookmarkStart w:id="120" w:name="_Toc497296853"/>
      <w:bookmarkStart w:id="121" w:name="_Toc503589530"/>
      <w:bookmarkStart w:id="122" w:name="_Toc23233956"/>
      <w:bookmarkStart w:id="123" w:name="_Toc340213929"/>
      <w:bookmarkStart w:id="124" w:name="_Toc370054050"/>
      <w:bookmarkStart w:id="125" w:name="_Toc388633590"/>
      <w:bookmarkStart w:id="126" w:name="_Toc434427368"/>
      <w:bookmarkStart w:id="127" w:name="_Toc434855129"/>
      <w:bookmarkStart w:id="128" w:name="_Toc500923980"/>
      <w:bookmarkStart w:id="129" w:name="_Toc508028233"/>
      <w:bookmarkStart w:id="130" w:name="_Toc508715377"/>
      <w:r w:rsidRPr="00D3669E">
        <w:t xml:space="preserve">4.1 </w:t>
      </w:r>
      <w:r w:rsidRPr="00D3669E">
        <w:t>工程任务</w:t>
      </w:r>
      <w:bookmarkEnd w:id="111"/>
      <w:bookmarkEnd w:id="112"/>
      <w:bookmarkEnd w:id="113"/>
      <w:bookmarkEnd w:id="114"/>
      <w:bookmarkEnd w:id="115"/>
      <w:bookmarkEnd w:id="116"/>
      <w:bookmarkEnd w:id="117"/>
      <w:bookmarkEnd w:id="118"/>
      <w:bookmarkEnd w:id="119"/>
      <w:bookmarkEnd w:id="120"/>
      <w:bookmarkEnd w:id="121"/>
      <w:bookmarkEnd w:id="122"/>
    </w:p>
    <w:p w14:paraId="3C3DF518" w14:textId="77777777" w:rsidR="00716881" w:rsidRPr="00D3669E" w:rsidRDefault="00107C43" w:rsidP="00716881">
      <w:pPr>
        <w:pStyle w:val="01maintext"/>
      </w:pPr>
      <w:bookmarkStart w:id="131" w:name="_Toc312179835"/>
      <w:r w:rsidRPr="00D3669E">
        <w:rPr>
          <w:rFonts w:hint="eastAsia"/>
        </w:rPr>
        <w:t>风电场拟安装</w:t>
      </w:r>
      <w:r w:rsidR="00EB5D61" w:rsidRPr="00D3669E">
        <w:t>28</w:t>
      </w:r>
      <w:r w:rsidRPr="00D3669E">
        <w:rPr>
          <w:rFonts w:hint="eastAsia"/>
        </w:rPr>
        <w:t>台单机容量为</w:t>
      </w:r>
      <w:r w:rsidRPr="00D3669E">
        <w:rPr>
          <w:rFonts w:hint="eastAsia"/>
        </w:rPr>
        <w:t>2.</w:t>
      </w:r>
      <w:r w:rsidR="00105EBF" w:rsidRPr="00D3669E">
        <w:t>5</w:t>
      </w:r>
      <w:r w:rsidRPr="00D3669E">
        <w:rPr>
          <w:rFonts w:hint="eastAsia"/>
        </w:rPr>
        <w:t>MW</w:t>
      </w:r>
      <w:r w:rsidRPr="00D3669E">
        <w:rPr>
          <w:rFonts w:hint="eastAsia"/>
        </w:rPr>
        <w:t>的风力发电机组，规划容量为</w:t>
      </w:r>
      <w:r w:rsidR="00EB5D61" w:rsidRPr="00D3669E">
        <w:t>70</w:t>
      </w:r>
      <w:r w:rsidRPr="00D3669E">
        <w:rPr>
          <w:rFonts w:hint="eastAsia"/>
        </w:rPr>
        <w:t>MW</w:t>
      </w:r>
      <w:r w:rsidRPr="00D3669E">
        <w:rPr>
          <w:rFonts w:hint="eastAsia"/>
        </w:rPr>
        <w:t>。</w:t>
      </w:r>
      <w:r w:rsidR="00716881" w:rsidRPr="00D3669E">
        <w:rPr>
          <w:rFonts w:hint="eastAsia"/>
        </w:rPr>
        <w:t>预计</w:t>
      </w:r>
      <w:r w:rsidR="00716881" w:rsidRPr="00D3669E">
        <w:t>年本风电场年上网电量为</w:t>
      </w:r>
      <w:r w:rsidR="00716881" w:rsidRPr="00D3669E">
        <w:t>155275.7MWh/yr</w:t>
      </w:r>
      <w:r w:rsidR="00716881" w:rsidRPr="00D3669E">
        <w:t>，年满发小时为</w:t>
      </w:r>
      <w:r w:rsidR="00716881" w:rsidRPr="00D3669E">
        <w:t>2218.2h</w:t>
      </w:r>
      <w:r w:rsidR="00716881" w:rsidRPr="00D3669E">
        <w:t>，容量系数为</w:t>
      </w:r>
      <w:r w:rsidR="00716881" w:rsidRPr="00D3669E">
        <w:t>25.3</w:t>
      </w:r>
      <w:r w:rsidR="00716881" w:rsidRPr="00D3669E">
        <w:t>％。</w:t>
      </w:r>
    </w:p>
    <w:p w14:paraId="2058960D" w14:textId="3A8B6CDF" w:rsidR="00A36EAF" w:rsidRPr="00D3669E" w:rsidRDefault="008F64C2" w:rsidP="00C129B3">
      <w:pPr>
        <w:pStyle w:val="01maintext"/>
      </w:pPr>
      <w:r w:rsidRPr="00D3669E">
        <w:t>风电项目工程本期的</w:t>
      </w:r>
      <w:r w:rsidR="00A36EAF" w:rsidRPr="00D3669E">
        <w:t>开发建设可为系统提供总装机容量为</w:t>
      </w:r>
      <w:r w:rsidR="00EB5D61" w:rsidRPr="00D3669E">
        <w:t>7</w:t>
      </w:r>
      <w:r w:rsidR="00EB7A38" w:rsidRPr="00D3669E">
        <w:t>0</w:t>
      </w:r>
      <w:r w:rsidR="00A36EAF" w:rsidRPr="00D3669E">
        <w:t>MW</w:t>
      </w:r>
      <w:r w:rsidR="00A36EAF" w:rsidRPr="00D3669E">
        <w:t>的清洁能源，符合国家关于可持续发展及改善能源结构的总体要求，有利于改善</w:t>
      </w:r>
      <w:r w:rsidR="00EB5D61" w:rsidRPr="00D3669E">
        <w:rPr>
          <w:rFonts w:hint="eastAsia"/>
        </w:rPr>
        <w:t>重庆市</w:t>
      </w:r>
      <w:r w:rsidR="00A36EAF" w:rsidRPr="00D3669E">
        <w:t>能源供应和电源结构，对于促进地区旅游业，带动地方经济快速发展将起到积极作用。</w:t>
      </w:r>
    </w:p>
    <w:p w14:paraId="01813C8E" w14:textId="77777777" w:rsidR="00A36EAF" w:rsidRPr="00D3669E" w:rsidRDefault="00A36EAF" w:rsidP="003D2408">
      <w:pPr>
        <w:pStyle w:val="3"/>
        <w:spacing w:before="163" w:after="163"/>
      </w:pPr>
      <w:smartTag w:uri="urn:schemas-microsoft-com:office:smarttags" w:element="chsdate">
        <w:smartTagPr>
          <w:attr w:name="Year" w:val="1899"/>
          <w:attr w:name="Month" w:val="12"/>
          <w:attr w:name="Day" w:val="30"/>
          <w:attr w:name="IsLunarDate" w:val="False"/>
          <w:attr w:name="IsROCDate" w:val="False"/>
        </w:smartTagPr>
        <w:r w:rsidRPr="00D3669E">
          <w:t>4.1.1</w:t>
        </w:r>
      </w:smartTag>
      <w:r w:rsidRPr="00D3669E">
        <w:t xml:space="preserve"> </w:t>
      </w:r>
      <w:r w:rsidRPr="00D3669E">
        <w:t>社会经济概况</w:t>
      </w:r>
    </w:p>
    <w:p w14:paraId="283C13E5" w14:textId="36646479" w:rsidR="00084EBA" w:rsidRPr="00D3669E" w:rsidRDefault="00084EBA" w:rsidP="00C129B3">
      <w:pPr>
        <w:pStyle w:val="01maintext"/>
      </w:pPr>
      <w:r w:rsidRPr="00D3669E">
        <w:rPr>
          <w:shd w:val="clear" w:color="auto" w:fill="FFFFFF"/>
        </w:rPr>
        <w:t>2018</w:t>
      </w:r>
      <w:r w:rsidRPr="00D3669E">
        <w:rPr>
          <w:shd w:val="clear" w:color="auto" w:fill="FFFFFF"/>
        </w:rPr>
        <w:t>年，</w:t>
      </w:r>
      <w:r w:rsidRPr="00D3669E">
        <w:rPr>
          <w:rFonts w:hint="eastAsia"/>
          <w:shd w:val="clear" w:color="auto" w:fill="FFFFFF"/>
        </w:rPr>
        <w:t>武隆区</w:t>
      </w:r>
      <w:r w:rsidRPr="00D3669E">
        <w:rPr>
          <w:shd w:val="clear" w:color="auto" w:fill="FFFFFF"/>
        </w:rPr>
        <w:t>全年实现地区生产总值</w:t>
      </w:r>
      <w:r w:rsidRPr="00D3669E">
        <w:rPr>
          <w:shd w:val="clear" w:color="auto" w:fill="FFFFFF"/>
        </w:rPr>
        <w:t>(GDP)1816270</w:t>
      </w:r>
      <w:r w:rsidRPr="00D3669E">
        <w:rPr>
          <w:shd w:val="clear" w:color="auto" w:fill="FFFFFF"/>
        </w:rPr>
        <w:t>万元，按可比价计算，较上年增长</w:t>
      </w:r>
      <w:r w:rsidRPr="00D3669E">
        <w:rPr>
          <w:shd w:val="clear" w:color="auto" w:fill="FFFFFF"/>
        </w:rPr>
        <w:t>6.2%</w:t>
      </w:r>
      <w:r w:rsidRPr="00D3669E">
        <w:rPr>
          <w:shd w:val="clear" w:color="auto" w:fill="FFFFFF"/>
        </w:rPr>
        <w:t>。其中</w:t>
      </w:r>
      <w:r w:rsidRPr="00D3669E">
        <w:rPr>
          <w:shd w:val="clear" w:color="auto" w:fill="FFFFFF"/>
        </w:rPr>
        <w:t>:</w:t>
      </w:r>
      <w:r w:rsidRPr="00D3669E">
        <w:rPr>
          <w:shd w:val="clear" w:color="auto" w:fill="FFFFFF"/>
        </w:rPr>
        <w:t>第一产业实现增加值</w:t>
      </w:r>
      <w:r w:rsidRPr="00D3669E">
        <w:rPr>
          <w:shd w:val="clear" w:color="auto" w:fill="FFFFFF"/>
        </w:rPr>
        <w:t>226881</w:t>
      </w:r>
      <w:r w:rsidRPr="00D3669E">
        <w:rPr>
          <w:shd w:val="clear" w:color="auto" w:fill="FFFFFF"/>
        </w:rPr>
        <w:t>万元，较上年增长</w:t>
      </w:r>
      <w:r w:rsidRPr="00D3669E">
        <w:rPr>
          <w:shd w:val="clear" w:color="auto" w:fill="FFFFFF"/>
        </w:rPr>
        <w:t>4.7%;</w:t>
      </w:r>
      <w:r w:rsidRPr="00D3669E">
        <w:rPr>
          <w:shd w:val="clear" w:color="auto" w:fill="FFFFFF"/>
        </w:rPr>
        <w:t>第二产业实现增加值</w:t>
      </w:r>
      <w:r w:rsidRPr="00D3669E">
        <w:rPr>
          <w:shd w:val="clear" w:color="auto" w:fill="FFFFFF"/>
        </w:rPr>
        <w:t>679907</w:t>
      </w:r>
      <w:r w:rsidRPr="00D3669E">
        <w:rPr>
          <w:shd w:val="clear" w:color="auto" w:fill="FFFFFF"/>
        </w:rPr>
        <w:t>万元，较上年增长</w:t>
      </w:r>
      <w:r w:rsidRPr="00D3669E">
        <w:rPr>
          <w:shd w:val="clear" w:color="auto" w:fill="FFFFFF"/>
        </w:rPr>
        <w:t>6.0%;</w:t>
      </w:r>
      <w:r w:rsidRPr="00D3669E">
        <w:rPr>
          <w:shd w:val="clear" w:color="auto" w:fill="FFFFFF"/>
        </w:rPr>
        <w:t>第三产业实现增加值</w:t>
      </w:r>
      <w:r w:rsidRPr="00D3669E">
        <w:rPr>
          <w:shd w:val="clear" w:color="auto" w:fill="FFFFFF"/>
        </w:rPr>
        <w:t>909482</w:t>
      </w:r>
      <w:r w:rsidRPr="00D3669E">
        <w:rPr>
          <w:shd w:val="clear" w:color="auto" w:fill="FFFFFF"/>
        </w:rPr>
        <w:t>万元，较上年增长</w:t>
      </w:r>
      <w:r w:rsidRPr="00D3669E">
        <w:rPr>
          <w:shd w:val="clear" w:color="auto" w:fill="FFFFFF"/>
        </w:rPr>
        <w:t>6.7%</w:t>
      </w:r>
      <w:r w:rsidRPr="00D3669E">
        <w:rPr>
          <w:shd w:val="clear" w:color="auto" w:fill="FFFFFF"/>
        </w:rPr>
        <w:t>。三次产业结构比为</w:t>
      </w:r>
      <w:r w:rsidRPr="00D3669E">
        <w:rPr>
          <w:shd w:val="clear" w:color="auto" w:fill="FFFFFF"/>
        </w:rPr>
        <w:t>12.5:37.4:50.1</w:t>
      </w:r>
      <w:r w:rsidRPr="00D3669E">
        <w:rPr>
          <w:shd w:val="clear" w:color="auto" w:fill="FFFFFF"/>
        </w:rPr>
        <w:t>。三次产业对经济增长的贡献率分别为</w:t>
      </w:r>
      <w:r w:rsidRPr="00D3669E">
        <w:rPr>
          <w:shd w:val="clear" w:color="auto" w:fill="FFFFFF"/>
        </w:rPr>
        <w:t>9.1%</w:t>
      </w:r>
      <w:r w:rsidRPr="00D3669E">
        <w:rPr>
          <w:shd w:val="clear" w:color="auto" w:fill="FFFFFF"/>
        </w:rPr>
        <w:t>、</w:t>
      </w:r>
      <w:r w:rsidRPr="00D3669E">
        <w:rPr>
          <w:shd w:val="clear" w:color="auto" w:fill="FFFFFF"/>
        </w:rPr>
        <w:t>36.3%</w:t>
      </w:r>
      <w:r w:rsidRPr="00D3669E">
        <w:rPr>
          <w:shd w:val="clear" w:color="auto" w:fill="FFFFFF"/>
        </w:rPr>
        <w:t>、</w:t>
      </w:r>
      <w:r w:rsidRPr="00D3669E">
        <w:rPr>
          <w:shd w:val="clear" w:color="auto" w:fill="FFFFFF"/>
        </w:rPr>
        <w:t>54.6%</w:t>
      </w:r>
      <w:r w:rsidRPr="00D3669E">
        <w:rPr>
          <w:shd w:val="clear" w:color="auto" w:fill="FFFFFF"/>
        </w:rPr>
        <w:t>，分别拉动经济增长</w:t>
      </w:r>
      <w:r w:rsidRPr="00D3669E">
        <w:rPr>
          <w:shd w:val="clear" w:color="auto" w:fill="FFFFFF"/>
        </w:rPr>
        <w:t>0.6</w:t>
      </w:r>
      <w:r w:rsidRPr="00D3669E">
        <w:rPr>
          <w:shd w:val="clear" w:color="auto" w:fill="FFFFFF"/>
        </w:rPr>
        <w:t>、</w:t>
      </w:r>
      <w:r w:rsidRPr="00D3669E">
        <w:rPr>
          <w:shd w:val="clear" w:color="auto" w:fill="FFFFFF"/>
        </w:rPr>
        <w:t>2.3</w:t>
      </w:r>
      <w:r w:rsidRPr="00D3669E">
        <w:rPr>
          <w:shd w:val="clear" w:color="auto" w:fill="FFFFFF"/>
        </w:rPr>
        <w:t>、</w:t>
      </w:r>
      <w:r w:rsidRPr="00D3669E">
        <w:rPr>
          <w:shd w:val="clear" w:color="auto" w:fill="FFFFFF"/>
        </w:rPr>
        <w:t>3.3</w:t>
      </w:r>
      <w:r w:rsidRPr="00D3669E">
        <w:rPr>
          <w:shd w:val="clear" w:color="auto" w:fill="FFFFFF"/>
        </w:rPr>
        <w:t>个百分点。按常住人口计算，人均生产总值达到</w:t>
      </w:r>
      <w:r w:rsidRPr="00D3669E">
        <w:rPr>
          <w:shd w:val="clear" w:color="auto" w:fill="FFFFFF"/>
        </w:rPr>
        <w:t>52237</w:t>
      </w:r>
      <w:r w:rsidRPr="00D3669E">
        <w:rPr>
          <w:shd w:val="clear" w:color="auto" w:fill="FFFFFF"/>
        </w:rPr>
        <w:t>元，较上年增长</w:t>
      </w:r>
      <w:r w:rsidRPr="00D3669E">
        <w:rPr>
          <w:shd w:val="clear" w:color="auto" w:fill="FFFFFF"/>
        </w:rPr>
        <w:t xml:space="preserve">6.2% </w:t>
      </w:r>
      <w:r w:rsidRPr="00D3669E">
        <w:rPr>
          <w:shd w:val="clear" w:color="auto" w:fill="FFFFFF"/>
        </w:rPr>
        <w:t>。</w:t>
      </w:r>
    </w:p>
    <w:p w14:paraId="5DAA60B5" w14:textId="77777777" w:rsidR="00A36EAF" w:rsidRPr="00D3669E" w:rsidRDefault="00A36EAF" w:rsidP="003D2408">
      <w:pPr>
        <w:pStyle w:val="3"/>
        <w:spacing w:before="163" w:after="163"/>
      </w:pPr>
      <w:bookmarkStart w:id="132" w:name="_Toc257390233"/>
      <w:bookmarkStart w:id="133" w:name="_Toc283623800"/>
      <w:bookmarkStart w:id="134" w:name="_Toc287951332"/>
      <w:bookmarkStart w:id="135" w:name="_Toc329274514"/>
      <w:bookmarkStart w:id="136" w:name="_Toc334365606"/>
      <w:bookmarkStart w:id="137" w:name="_Toc334431471"/>
      <w:smartTag w:uri="urn:schemas-microsoft-com:office:smarttags" w:element="chsdate">
        <w:smartTagPr>
          <w:attr w:name="Year" w:val="1899"/>
          <w:attr w:name="Month" w:val="12"/>
          <w:attr w:name="Day" w:val="30"/>
          <w:attr w:name="IsLunarDate" w:val="False"/>
          <w:attr w:name="IsROCDate" w:val="False"/>
        </w:smartTagPr>
        <w:r w:rsidRPr="00D3669E">
          <w:t>4.1.2</w:t>
        </w:r>
        <w:bookmarkEnd w:id="132"/>
        <w:bookmarkEnd w:id="133"/>
        <w:bookmarkEnd w:id="134"/>
        <w:bookmarkEnd w:id="135"/>
        <w:bookmarkEnd w:id="136"/>
        <w:bookmarkEnd w:id="137"/>
        <w:r w:rsidRPr="00D3669E">
          <w:t xml:space="preserve"> </w:t>
        </w:r>
      </w:smartTag>
      <w:r w:rsidRPr="00D3669E">
        <w:t>能源发展规划</w:t>
      </w:r>
    </w:p>
    <w:p w14:paraId="21A9D0C2" w14:textId="77777777" w:rsidR="009625EE" w:rsidRPr="00D3669E" w:rsidRDefault="009625EE" w:rsidP="00C129B3">
      <w:pPr>
        <w:pStyle w:val="01maintext"/>
        <w:rPr>
          <w:noProof/>
          <w:szCs w:val="24"/>
          <w:lang w:val="zh-CN"/>
        </w:rPr>
      </w:pPr>
      <w:r w:rsidRPr="00D3669E">
        <w:rPr>
          <w:noProof/>
          <w:szCs w:val="24"/>
          <w:lang w:val="zh-CN"/>
        </w:rPr>
        <w:t>根据重庆市发展改革委联合市能源局印发的《重庆市</w:t>
      </w:r>
      <w:r w:rsidRPr="00D3669E">
        <w:rPr>
          <w:noProof/>
          <w:szCs w:val="24"/>
          <w:lang w:val="zh-CN"/>
        </w:rPr>
        <w:t>“</w:t>
      </w:r>
      <w:r w:rsidRPr="00D3669E">
        <w:rPr>
          <w:noProof/>
          <w:szCs w:val="24"/>
          <w:lang w:val="zh-CN"/>
        </w:rPr>
        <w:t>十三五</w:t>
      </w:r>
      <w:r w:rsidRPr="00D3669E">
        <w:rPr>
          <w:noProof/>
          <w:szCs w:val="24"/>
          <w:lang w:val="zh-CN"/>
        </w:rPr>
        <w:t>”</w:t>
      </w:r>
      <w:r w:rsidRPr="00D3669E">
        <w:rPr>
          <w:noProof/>
          <w:szCs w:val="24"/>
          <w:lang w:val="zh-CN"/>
        </w:rPr>
        <w:t>能源发展规划》内容，，规划到</w:t>
      </w:r>
      <w:r w:rsidRPr="00D3669E">
        <w:rPr>
          <w:noProof/>
          <w:szCs w:val="24"/>
          <w:lang w:val="zh-CN"/>
        </w:rPr>
        <w:t>2020</w:t>
      </w:r>
      <w:r w:rsidRPr="00D3669E">
        <w:rPr>
          <w:noProof/>
          <w:szCs w:val="24"/>
          <w:lang w:val="zh-CN"/>
        </w:rPr>
        <w:t>年，煤炭产能调减至</w:t>
      </w:r>
      <w:r w:rsidRPr="00D3669E">
        <w:rPr>
          <w:noProof/>
          <w:szCs w:val="24"/>
          <w:lang w:val="zh-CN"/>
        </w:rPr>
        <w:t>2000</w:t>
      </w:r>
      <w:r w:rsidRPr="00D3669E">
        <w:rPr>
          <w:noProof/>
          <w:szCs w:val="24"/>
          <w:lang w:val="zh-CN"/>
        </w:rPr>
        <w:t>万吨左右，电源总装机达到</w:t>
      </w:r>
      <w:r w:rsidRPr="00D3669E">
        <w:rPr>
          <w:noProof/>
          <w:szCs w:val="24"/>
          <w:lang w:val="zh-CN"/>
        </w:rPr>
        <w:t>2500</w:t>
      </w:r>
      <w:r w:rsidRPr="00D3669E">
        <w:rPr>
          <w:noProof/>
          <w:szCs w:val="24"/>
          <w:lang w:val="zh-CN"/>
        </w:rPr>
        <w:t>万千瓦左右，全社会用电量达到</w:t>
      </w:r>
      <w:r w:rsidRPr="00D3669E">
        <w:rPr>
          <w:noProof/>
          <w:szCs w:val="24"/>
          <w:lang w:val="zh-CN"/>
        </w:rPr>
        <w:t>1200</w:t>
      </w:r>
      <w:r w:rsidRPr="00D3669E">
        <w:rPr>
          <w:noProof/>
          <w:szCs w:val="24"/>
          <w:lang w:val="zh-CN"/>
        </w:rPr>
        <w:t>亿千瓦时；天然气（含页岩气）产能达到</w:t>
      </w:r>
      <w:r w:rsidRPr="00D3669E">
        <w:rPr>
          <w:noProof/>
          <w:szCs w:val="24"/>
          <w:lang w:val="zh-CN"/>
        </w:rPr>
        <w:t>400</w:t>
      </w:r>
      <w:r w:rsidRPr="00D3669E">
        <w:rPr>
          <w:noProof/>
          <w:szCs w:val="24"/>
          <w:lang w:val="zh-CN"/>
        </w:rPr>
        <w:t>亿立方米，产量达到</w:t>
      </w:r>
      <w:r w:rsidRPr="00D3669E">
        <w:rPr>
          <w:noProof/>
          <w:szCs w:val="24"/>
          <w:lang w:val="zh-CN"/>
        </w:rPr>
        <w:t>280</w:t>
      </w:r>
      <w:r w:rsidRPr="00D3669E">
        <w:rPr>
          <w:noProof/>
          <w:szCs w:val="24"/>
          <w:lang w:val="zh-CN"/>
        </w:rPr>
        <w:t>亿立方米，城镇居民天然气普及率达到</w:t>
      </w:r>
      <w:r w:rsidRPr="00D3669E">
        <w:rPr>
          <w:noProof/>
          <w:szCs w:val="24"/>
          <w:lang w:val="zh-CN"/>
        </w:rPr>
        <w:t>98.5%</w:t>
      </w:r>
      <w:r w:rsidRPr="00D3669E">
        <w:rPr>
          <w:noProof/>
          <w:szCs w:val="24"/>
          <w:lang w:val="zh-CN"/>
        </w:rPr>
        <w:t>；成品油输入量达</w:t>
      </w:r>
      <w:r w:rsidRPr="00D3669E">
        <w:rPr>
          <w:noProof/>
          <w:szCs w:val="24"/>
          <w:lang w:val="zh-CN"/>
        </w:rPr>
        <w:t>1000</w:t>
      </w:r>
      <w:r w:rsidRPr="00D3669E">
        <w:rPr>
          <w:noProof/>
          <w:szCs w:val="24"/>
          <w:lang w:val="zh-CN"/>
        </w:rPr>
        <w:t>万吨。全市非化石能源消费比重力争达到</w:t>
      </w:r>
      <w:r w:rsidRPr="00D3669E">
        <w:rPr>
          <w:noProof/>
          <w:szCs w:val="24"/>
          <w:lang w:val="zh-CN"/>
        </w:rPr>
        <w:t>15%</w:t>
      </w:r>
      <w:r w:rsidRPr="00D3669E">
        <w:rPr>
          <w:noProof/>
          <w:szCs w:val="24"/>
          <w:lang w:val="zh-CN"/>
        </w:rPr>
        <w:t>以上，煤炭消费比重降低到</w:t>
      </w:r>
      <w:r w:rsidRPr="00D3669E">
        <w:rPr>
          <w:noProof/>
          <w:szCs w:val="24"/>
          <w:lang w:val="zh-CN"/>
        </w:rPr>
        <w:t>55%</w:t>
      </w:r>
      <w:r w:rsidRPr="00D3669E">
        <w:rPr>
          <w:noProof/>
          <w:szCs w:val="24"/>
          <w:lang w:val="zh-CN"/>
        </w:rPr>
        <w:t>以下，天然气消费比重提高到</w:t>
      </w:r>
      <w:r w:rsidRPr="00D3669E">
        <w:rPr>
          <w:noProof/>
          <w:szCs w:val="24"/>
          <w:lang w:val="zh-CN"/>
        </w:rPr>
        <w:t>14%</w:t>
      </w:r>
      <w:r w:rsidRPr="00D3669E">
        <w:rPr>
          <w:noProof/>
          <w:szCs w:val="24"/>
          <w:lang w:val="zh-CN"/>
        </w:rPr>
        <w:t>以上。</w:t>
      </w:r>
    </w:p>
    <w:p w14:paraId="0ABA53B5" w14:textId="77777777" w:rsidR="009625EE" w:rsidRPr="00D3669E" w:rsidRDefault="009625EE" w:rsidP="00C129B3">
      <w:pPr>
        <w:pStyle w:val="01maintext"/>
        <w:rPr>
          <w:noProof/>
          <w:szCs w:val="24"/>
          <w:lang w:val="zh-CN"/>
        </w:rPr>
      </w:pPr>
      <w:r w:rsidRPr="00D3669E">
        <w:rPr>
          <w:noProof/>
          <w:szCs w:val="24"/>
          <w:lang w:val="zh-CN"/>
        </w:rPr>
        <w:lastRenderedPageBreak/>
        <w:t>“</w:t>
      </w:r>
      <w:r w:rsidRPr="00D3669E">
        <w:rPr>
          <w:noProof/>
          <w:szCs w:val="24"/>
          <w:lang w:val="zh-CN"/>
        </w:rPr>
        <w:t>十三五</w:t>
      </w:r>
      <w:r w:rsidRPr="00D3669E">
        <w:rPr>
          <w:noProof/>
          <w:szCs w:val="24"/>
          <w:lang w:val="zh-CN"/>
        </w:rPr>
        <w:t>”</w:t>
      </w:r>
      <w:r w:rsidRPr="00D3669E">
        <w:rPr>
          <w:noProof/>
          <w:szCs w:val="24"/>
          <w:lang w:val="zh-CN"/>
        </w:rPr>
        <w:t>期间，将重点实施优化能源供给布局，提高资源配置效率；实施供给侧结构性改革，推动绿色低碳发展；完善输配体系，促进能源供给互联互通；清洁高效用能，推动能源消费革命；提高创新能力，做强能源装备制造业；提高供能质量，保障能源民生；深化改革开放，健全能源市场竞争体系；强化生态绿色建设，增强可持续发展能力等重点工作。</w:t>
      </w:r>
    </w:p>
    <w:p w14:paraId="1D37FA43" w14:textId="77777777" w:rsidR="00A36EAF" w:rsidRPr="00D3669E" w:rsidRDefault="00A36EAF" w:rsidP="003D2408">
      <w:pPr>
        <w:pStyle w:val="3"/>
        <w:spacing w:before="163" w:after="163"/>
      </w:pPr>
      <w:smartTag w:uri="urn:schemas-microsoft-com:office:smarttags" w:element="chsdate">
        <w:smartTagPr>
          <w:attr w:name="Year" w:val="1899"/>
          <w:attr w:name="Month" w:val="12"/>
          <w:attr w:name="Day" w:val="30"/>
          <w:attr w:name="IsLunarDate" w:val="False"/>
          <w:attr w:name="IsROCDate" w:val="False"/>
        </w:smartTagPr>
        <w:r w:rsidRPr="00D3669E">
          <w:t>4.1.3</w:t>
        </w:r>
      </w:smartTag>
      <w:r w:rsidRPr="00D3669E">
        <w:t xml:space="preserve"> </w:t>
      </w:r>
      <w:bookmarkStart w:id="138" w:name="OLE_LINK28"/>
      <w:bookmarkStart w:id="139" w:name="OLE_LINK29"/>
      <w:r w:rsidRPr="00D3669E">
        <w:t>电力系统现状及发展规划</w:t>
      </w:r>
      <w:bookmarkEnd w:id="138"/>
      <w:bookmarkEnd w:id="139"/>
    </w:p>
    <w:p w14:paraId="05CED44D" w14:textId="77777777" w:rsidR="00E10BC9" w:rsidRPr="00D3669E" w:rsidRDefault="00E10BC9" w:rsidP="00C129B3">
      <w:pPr>
        <w:pStyle w:val="01maintext"/>
      </w:pPr>
      <w:r w:rsidRPr="00D3669E">
        <w:rPr>
          <w:rFonts w:hint="eastAsia"/>
        </w:rPr>
        <w:t>截止</w:t>
      </w:r>
      <w:r w:rsidRPr="00D3669E">
        <w:rPr>
          <w:rFonts w:hint="eastAsia"/>
        </w:rPr>
        <w:t>2017</w:t>
      </w:r>
      <w:r w:rsidRPr="00D3669E">
        <w:rPr>
          <w:rFonts w:hint="eastAsia"/>
        </w:rPr>
        <w:t>年底，重庆电网总装机容量为</w:t>
      </w:r>
      <w:r w:rsidRPr="00D3669E">
        <w:rPr>
          <w:rFonts w:hint="eastAsia"/>
        </w:rPr>
        <w:t>1948</w:t>
      </w:r>
      <w:r w:rsidRPr="00D3669E">
        <w:rPr>
          <w:rFonts w:hint="eastAsia"/>
        </w:rPr>
        <w:t>万千瓦，</w:t>
      </w:r>
      <w:r w:rsidRPr="00D3669E">
        <w:rPr>
          <w:rFonts w:hint="eastAsia"/>
        </w:rPr>
        <w:t>220</w:t>
      </w:r>
      <w:r w:rsidRPr="00D3669E">
        <w:rPr>
          <w:rFonts w:hint="eastAsia"/>
        </w:rPr>
        <w:t>千伏及以上变压器变电容量</w:t>
      </w:r>
      <w:r w:rsidRPr="00D3669E">
        <w:rPr>
          <w:rFonts w:hint="eastAsia"/>
        </w:rPr>
        <w:t>65320</w:t>
      </w:r>
      <w:r w:rsidRPr="00D3669E">
        <w:rPr>
          <w:rFonts w:hint="eastAsia"/>
        </w:rPr>
        <w:t>兆伏安。</w:t>
      </w:r>
      <w:r w:rsidRPr="00D3669E">
        <w:rPr>
          <w:rFonts w:hint="eastAsia"/>
        </w:rPr>
        <w:t>500</w:t>
      </w:r>
      <w:r w:rsidRPr="00D3669E">
        <w:rPr>
          <w:rFonts w:hint="eastAsia"/>
        </w:rPr>
        <w:t>千伏线路长度合计</w:t>
      </w:r>
      <w:r w:rsidRPr="00D3669E">
        <w:rPr>
          <w:rFonts w:hint="eastAsia"/>
        </w:rPr>
        <w:t>3386</w:t>
      </w:r>
      <w:r w:rsidRPr="00D3669E">
        <w:rPr>
          <w:rFonts w:hint="eastAsia"/>
        </w:rPr>
        <w:t>千米，</w:t>
      </w:r>
      <w:r w:rsidRPr="00D3669E">
        <w:rPr>
          <w:rFonts w:hint="eastAsia"/>
        </w:rPr>
        <w:t>220</w:t>
      </w:r>
      <w:r w:rsidRPr="00D3669E">
        <w:rPr>
          <w:rFonts w:hint="eastAsia"/>
        </w:rPr>
        <w:t>千伏线路长度合计</w:t>
      </w:r>
      <w:r w:rsidRPr="00D3669E">
        <w:rPr>
          <w:rFonts w:hint="eastAsia"/>
        </w:rPr>
        <w:t>7496</w:t>
      </w:r>
      <w:r w:rsidRPr="00D3669E">
        <w:rPr>
          <w:rFonts w:hint="eastAsia"/>
        </w:rPr>
        <w:t>千米。</w:t>
      </w:r>
    </w:p>
    <w:p w14:paraId="6AB35454" w14:textId="77777777" w:rsidR="00E10BC9" w:rsidRPr="00D3669E" w:rsidRDefault="00E10BC9" w:rsidP="00C129B3">
      <w:pPr>
        <w:pStyle w:val="01maintext"/>
      </w:pPr>
      <w:r w:rsidRPr="00D3669E">
        <w:rPr>
          <w:rFonts w:hint="eastAsia"/>
        </w:rPr>
        <w:t>2017</w:t>
      </w:r>
      <w:r w:rsidRPr="00D3669E">
        <w:rPr>
          <w:rFonts w:hint="eastAsia"/>
        </w:rPr>
        <w:t>年重庆地区最高负荷为</w:t>
      </w:r>
      <w:r w:rsidRPr="00D3669E">
        <w:rPr>
          <w:rFonts w:hint="eastAsia"/>
        </w:rPr>
        <w:t>19420</w:t>
      </w:r>
      <w:r w:rsidRPr="00D3669E">
        <w:rPr>
          <w:rFonts w:hint="eastAsia"/>
        </w:rPr>
        <w:t>兆瓦，同比</w:t>
      </w:r>
      <w:r w:rsidRPr="00D3669E">
        <w:rPr>
          <w:rFonts w:hint="eastAsia"/>
        </w:rPr>
        <w:t>2016</w:t>
      </w:r>
      <w:r w:rsidRPr="00D3669E">
        <w:rPr>
          <w:rFonts w:hint="eastAsia"/>
        </w:rPr>
        <w:t>年增长</w:t>
      </w:r>
      <w:r w:rsidRPr="00D3669E">
        <w:rPr>
          <w:rFonts w:hint="eastAsia"/>
        </w:rPr>
        <w:t>7.0%</w:t>
      </w:r>
      <w:r w:rsidRPr="00D3669E">
        <w:rPr>
          <w:rFonts w:hint="eastAsia"/>
        </w:rPr>
        <w:t>；最大用电量为</w:t>
      </w:r>
      <w:r w:rsidRPr="00D3669E">
        <w:rPr>
          <w:rFonts w:hint="eastAsia"/>
        </w:rPr>
        <w:t>774</w:t>
      </w:r>
      <w:r w:rsidRPr="00D3669E">
        <w:rPr>
          <w:rFonts w:hint="eastAsia"/>
        </w:rPr>
        <w:t>亿千瓦时，同比</w:t>
      </w:r>
      <w:r w:rsidRPr="00D3669E">
        <w:rPr>
          <w:rFonts w:hint="eastAsia"/>
        </w:rPr>
        <w:t>2016</w:t>
      </w:r>
      <w:r w:rsidRPr="00D3669E">
        <w:rPr>
          <w:rFonts w:hint="eastAsia"/>
        </w:rPr>
        <w:t>年增长</w:t>
      </w:r>
      <w:r w:rsidRPr="00D3669E">
        <w:rPr>
          <w:rFonts w:hint="eastAsia"/>
        </w:rPr>
        <w:t>6.7%</w:t>
      </w:r>
      <w:r w:rsidRPr="00D3669E">
        <w:rPr>
          <w:rFonts w:hint="eastAsia"/>
        </w:rPr>
        <w:t>。</w:t>
      </w:r>
    </w:p>
    <w:p w14:paraId="4DAAFB82" w14:textId="77777777" w:rsidR="00A36EAF" w:rsidRPr="00D3669E" w:rsidRDefault="00A36EAF" w:rsidP="003D2408">
      <w:pPr>
        <w:pStyle w:val="3"/>
        <w:spacing w:before="163" w:after="163"/>
      </w:pPr>
      <w:r w:rsidRPr="00D3669E">
        <w:t xml:space="preserve">4.1.4 </w:t>
      </w:r>
      <w:r w:rsidRPr="00D3669E">
        <w:t>工程建设的必要性</w:t>
      </w:r>
    </w:p>
    <w:p w14:paraId="337F7AA0" w14:textId="623AC1EB" w:rsidR="00A36EAF" w:rsidRPr="00D3669E" w:rsidRDefault="00AA72A1" w:rsidP="00C129B3">
      <w:pPr>
        <w:pStyle w:val="01maintext"/>
      </w:pPr>
      <w:r w:rsidRPr="00D3669E">
        <w:rPr>
          <w:rFonts w:hint="eastAsia"/>
        </w:rPr>
        <w:t>华润</w:t>
      </w:r>
      <w:r w:rsidR="00421203" w:rsidRPr="00D3669E">
        <w:rPr>
          <w:rFonts w:hint="eastAsia"/>
        </w:rPr>
        <w:t>电力武隆</w:t>
      </w:r>
      <w:r w:rsidRPr="00D3669E">
        <w:rPr>
          <w:rFonts w:hint="eastAsia"/>
        </w:rPr>
        <w:t>风电项目</w:t>
      </w:r>
      <w:r w:rsidR="00A36EAF" w:rsidRPr="00D3669E">
        <w:t>建设场址</w:t>
      </w:r>
      <w:r w:rsidR="00A36EAF" w:rsidRPr="00D3669E">
        <w:rPr>
          <w:rFonts w:hint="eastAsia"/>
        </w:rPr>
        <w:t>条件较好</w:t>
      </w:r>
      <w:r w:rsidR="00A36EAF" w:rsidRPr="00D3669E">
        <w:t>。风电场工程的建设开发，利于推动</w:t>
      </w:r>
      <w:r w:rsidR="00BE5D47" w:rsidRPr="00D3669E">
        <w:rPr>
          <w:rFonts w:hint="eastAsia"/>
        </w:rPr>
        <w:t>重庆</w:t>
      </w:r>
      <w:r w:rsidR="00A36EAF" w:rsidRPr="00D3669E">
        <w:t>市可再生资源的开发利用</w:t>
      </w:r>
      <w:r w:rsidR="00A36EAF" w:rsidRPr="00D3669E">
        <w:rPr>
          <w:rFonts w:hint="eastAsia"/>
        </w:rPr>
        <w:t>，</w:t>
      </w:r>
      <w:r w:rsidR="00A36EAF" w:rsidRPr="00D3669E">
        <w:t>不仅是</w:t>
      </w:r>
      <w:r w:rsidR="00BE5D47" w:rsidRPr="00D3669E">
        <w:rPr>
          <w:rFonts w:hint="eastAsia"/>
        </w:rPr>
        <w:t>重庆</w:t>
      </w:r>
      <w:r w:rsidR="00A36EAF" w:rsidRPr="00D3669E">
        <w:t>市能源供应的有效补充，而且作为绿色能源，有利于缓解</w:t>
      </w:r>
      <w:r w:rsidR="00BE5D47" w:rsidRPr="00D3669E">
        <w:rPr>
          <w:rFonts w:hint="eastAsia"/>
        </w:rPr>
        <w:t>重庆</w:t>
      </w:r>
      <w:r w:rsidR="00A36EAF" w:rsidRPr="00D3669E">
        <w:rPr>
          <w:rFonts w:hint="eastAsia"/>
        </w:rPr>
        <w:t>市</w:t>
      </w:r>
      <w:r w:rsidR="00A36EAF" w:rsidRPr="00D3669E">
        <w:t>电力工业的环境保护压力，促进地区经济的持续快速发展，符合可持续发展的原则和国家能源发展政策方针。因此，开发</w:t>
      </w:r>
      <w:r w:rsidRPr="00D3669E">
        <w:rPr>
          <w:rFonts w:hint="eastAsia"/>
        </w:rPr>
        <w:t>华润</w:t>
      </w:r>
      <w:r w:rsidR="00BE5D47" w:rsidRPr="00D3669E">
        <w:rPr>
          <w:rFonts w:hint="eastAsia"/>
        </w:rPr>
        <w:t>电力武隆杨柳坪</w:t>
      </w:r>
      <w:r w:rsidRPr="00D3669E">
        <w:rPr>
          <w:rFonts w:hint="eastAsia"/>
        </w:rPr>
        <w:t>风电项目</w:t>
      </w:r>
      <w:r w:rsidR="00A36EAF" w:rsidRPr="00D3669E">
        <w:t>是十分必要的。</w:t>
      </w:r>
    </w:p>
    <w:p w14:paraId="28E4FF50" w14:textId="042C1CCA" w:rsidR="009F61DF" w:rsidRPr="00D3669E" w:rsidRDefault="00A36EAF" w:rsidP="003D2408">
      <w:pPr>
        <w:pStyle w:val="2"/>
        <w:spacing w:before="326" w:after="326"/>
      </w:pPr>
      <w:bookmarkStart w:id="140" w:name="_Toc434427367"/>
      <w:bookmarkStart w:id="141" w:name="_Toc434855128"/>
      <w:bookmarkStart w:id="142" w:name="_Toc503589531"/>
      <w:bookmarkStart w:id="143" w:name="_Toc23233957"/>
      <w:r w:rsidRPr="00D3669E">
        <w:t xml:space="preserve">4.2 </w:t>
      </w:r>
      <w:r w:rsidRPr="00D3669E">
        <w:t>项目建设规模</w:t>
      </w:r>
      <w:bookmarkEnd w:id="131"/>
      <w:bookmarkEnd w:id="140"/>
      <w:bookmarkEnd w:id="141"/>
      <w:bookmarkEnd w:id="142"/>
      <w:bookmarkEnd w:id="143"/>
    </w:p>
    <w:p w14:paraId="7423745B" w14:textId="08F17731" w:rsidR="009F61DF" w:rsidRPr="00D3669E" w:rsidRDefault="00AA72A1" w:rsidP="00C129B3">
      <w:pPr>
        <w:pStyle w:val="01maintext"/>
      </w:pPr>
      <w:r w:rsidRPr="00D3669E">
        <w:rPr>
          <w:rFonts w:hint="eastAsia"/>
        </w:rPr>
        <w:t>华润</w:t>
      </w:r>
      <w:r w:rsidR="00421203" w:rsidRPr="00D3669E">
        <w:rPr>
          <w:rFonts w:hint="eastAsia"/>
        </w:rPr>
        <w:t>电力武隆杨柳坪</w:t>
      </w:r>
      <w:r w:rsidRPr="00D3669E">
        <w:rPr>
          <w:rFonts w:hint="eastAsia"/>
        </w:rPr>
        <w:t>风电项目</w:t>
      </w:r>
      <w:r w:rsidR="009F61DF" w:rsidRPr="00D3669E">
        <w:t>的风能资源状况及开发条件，结合项目公司开发规划，本风电场总装机容量约为</w:t>
      </w:r>
      <w:r w:rsidR="00421203" w:rsidRPr="00D3669E">
        <w:t>7</w:t>
      </w:r>
      <w:r w:rsidRPr="00D3669E">
        <w:t>0</w:t>
      </w:r>
      <w:r w:rsidR="009F61DF" w:rsidRPr="00D3669E">
        <w:t>MW</w:t>
      </w:r>
      <w:r w:rsidR="009F61DF" w:rsidRPr="00D3669E">
        <w:t>，拟设计安装</w:t>
      </w:r>
      <w:r w:rsidR="00421203" w:rsidRPr="00D3669E">
        <w:t>2</w:t>
      </w:r>
      <w:r w:rsidR="00C76EBA" w:rsidRPr="00D3669E">
        <w:t>8</w:t>
      </w:r>
      <w:r w:rsidR="009F61DF" w:rsidRPr="00D3669E">
        <w:t>台单机容量为</w:t>
      </w:r>
      <w:r w:rsidR="009F61DF" w:rsidRPr="00D3669E">
        <w:rPr>
          <w:rFonts w:hint="eastAsia"/>
        </w:rPr>
        <w:t>2.</w:t>
      </w:r>
      <w:r w:rsidR="00105EBF" w:rsidRPr="00D3669E">
        <w:t>5</w:t>
      </w:r>
      <w:r w:rsidR="009F61DF" w:rsidRPr="00D3669E">
        <w:t>MW</w:t>
      </w:r>
      <w:r w:rsidR="009F61DF" w:rsidRPr="00D3669E">
        <w:t>的风力发电机组</w:t>
      </w:r>
      <w:r w:rsidR="009F61DF" w:rsidRPr="00D3669E">
        <w:rPr>
          <w:rFonts w:hint="eastAsia"/>
        </w:rPr>
        <w:t>。</w:t>
      </w:r>
    </w:p>
    <w:p w14:paraId="60AFB4B7" w14:textId="016C8229" w:rsidR="00E5573D" w:rsidRPr="00D3669E" w:rsidRDefault="00E5573D" w:rsidP="00C129B3">
      <w:pPr>
        <w:pStyle w:val="01maintext"/>
      </w:pPr>
      <w:r w:rsidRPr="00D3669E">
        <w:t>本风电项目初拟新建</w:t>
      </w:r>
      <w:r w:rsidRPr="00D3669E">
        <w:rPr>
          <w:rFonts w:hint="eastAsia"/>
        </w:rPr>
        <w:t>1</w:t>
      </w:r>
      <w:r w:rsidRPr="00D3669E">
        <w:t>座</w:t>
      </w:r>
      <w:r w:rsidRPr="00D3669E">
        <w:t>11</w:t>
      </w:r>
      <w:r w:rsidRPr="00D3669E">
        <w:rPr>
          <w:rFonts w:hint="eastAsia"/>
        </w:rPr>
        <w:t>0</w:t>
      </w:r>
      <w:r w:rsidRPr="00D3669E">
        <w:t>kV</w:t>
      </w:r>
      <w:r w:rsidRPr="00D3669E">
        <w:t>升压站，</w:t>
      </w:r>
      <w:r w:rsidRPr="00D3669E">
        <w:rPr>
          <w:rFonts w:hint="eastAsia"/>
        </w:rPr>
        <w:t>站址位于位于</w:t>
      </w:r>
      <w:r w:rsidR="00D540F9" w:rsidRPr="00D3669E">
        <w:rPr>
          <w:rFonts w:hint="eastAsia"/>
        </w:rPr>
        <w:t>重庆市武隆区龙家坪</w:t>
      </w:r>
      <w:r w:rsidRPr="00D3669E">
        <w:rPr>
          <w:rFonts w:hint="eastAsia"/>
        </w:rPr>
        <w:t>附近。</w:t>
      </w:r>
    </w:p>
    <w:p w14:paraId="0AEBC343" w14:textId="43276F34" w:rsidR="008966EE" w:rsidRPr="00D3669E" w:rsidRDefault="00D540F9" w:rsidP="00C129B3">
      <w:pPr>
        <w:pStyle w:val="01maintext"/>
      </w:pPr>
      <w:r w:rsidRPr="00D3669E">
        <w:t>本项目拟采用</w:t>
      </w:r>
      <w:r w:rsidRPr="00D3669E">
        <w:t>11</w:t>
      </w:r>
      <w:r w:rsidRPr="00D3669E">
        <w:rPr>
          <w:rFonts w:hint="eastAsia"/>
        </w:rPr>
        <w:t>0kV</w:t>
      </w:r>
      <w:r w:rsidRPr="00D3669E">
        <w:rPr>
          <w:rFonts w:hint="eastAsia"/>
        </w:rPr>
        <w:t>电压等级接入电网，</w:t>
      </w:r>
      <w:r w:rsidR="008966EE" w:rsidRPr="00D3669E">
        <w:rPr>
          <w:rFonts w:hint="eastAsia"/>
        </w:rPr>
        <w:t>在风电项目场址中心附近新建</w:t>
      </w:r>
      <w:r w:rsidR="008966EE" w:rsidRPr="00D3669E">
        <w:rPr>
          <w:rFonts w:hint="eastAsia"/>
        </w:rPr>
        <w:t>1</w:t>
      </w:r>
      <w:r w:rsidR="008966EE" w:rsidRPr="00D3669E">
        <w:rPr>
          <w:rFonts w:hint="eastAsia"/>
        </w:rPr>
        <w:t>座</w:t>
      </w:r>
      <w:r w:rsidR="008966EE" w:rsidRPr="00D3669E">
        <w:lastRenderedPageBreak/>
        <w:t>11</w:t>
      </w:r>
      <w:r w:rsidR="008966EE" w:rsidRPr="00D3669E">
        <w:rPr>
          <w:rFonts w:hint="eastAsia"/>
        </w:rPr>
        <w:t>0kV</w:t>
      </w:r>
      <w:r w:rsidR="008966EE" w:rsidRPr="00D3669E">
        <w:rPr>
          <w:rFonts w:hint="eastAsia"/>
        </w:rPr>
        <w:t>升压变电站，设置</w:t>
      </w:r>
      <w:r w:rsidR="008966EE" w:rsidRPr="00D3669E">
        <w:t>1</w:t>
      </w:r>
      <w:r w:rsidR="008966EE" w:rsidRPr="00D3669E">
        <w:rPr>
          <w:rFonts w:hint="eastAsia"/>
        </w:rPr>
        <w:t>台</w:t>
      </w:r>
      <w:r w:rsidR="008966EE" w:rsidRPr="00D3669E">
        <w:t>70</w:t>
      </w:r>
      <w:r w:rsidR="008966EE" w:rsidRPr="00D3669E">
        <w:rPr>
          <w:rFonts w:hint="eastAsia"/>
        </w:rPr>
        <w:t>MVA</w:t>
      </w:r>
      <w:r w:rsidR="008966EE" w:rsidRPr="00D3669E">
        <w:rPr>
          <w:rFonts w:hint="eastAsia"/>
        </w:rPr>
        <w:t>主变，</w:t>
      </w:r>
      <w:r w:rsidR="008966EE" w:rsidRPr="00D3669E">
        <w:t>电压等级</w:t>
      </w:r>
      <w:r w:rsidR="008966EE" w:rsidRPr="00D3669E">
        <w:t>11</w:t>
      </w:r>
      <w:r w:rsidR="008966EE" w:rsidRPr="00D3669E">
        <w:rPr>
          <w:rFonts w:hint="eastAsia"/>
        </w:rPr>
        <w:t>0/35kV</w:t>
      </w:r>
      <w:r w:rsidR="008966EE" w:rsidRPr="00D3669E">
        <w:rPr>
          <w:rFonts w:hint="eastAsia"/>
        </w:rPr>
        <w:t>，</w:t>
      </w:r>
      <w:r w:rsidR="00C76EBA" w:rsidRPr="00D3669E">
        <w:t xml:space="preserve"> </w:t>
      </w:r>
      <w:r w:rsidR="008966EE" w:rsidRPr="00D3669E">
        <w:rPr>
          <w:rFonts w:hint="eastAsia"/>
        </w:rPr>
        <w:t>风力发电机组发出的电力经箱变升压至</w:t>
      </w:r>
      <w:r w:rsidR="008966EE" w:rsidRPr="00D3669E">
        <w:rPr>
          <w:rFonts w:hint="eastAsia"/>
        </w:rPr>
        <w:t>35kV</w:t>
      </w:r>
      <w:r w:rsidR="008966EE" w:rsidRPr="00D3669E">
        <w:rPr>
          <w:rFonts w:hint="eastAsia"/>
        </w:rPr>
        <w:t>后汇集进入变电站</w:t>
      </w:r>
      <w:r w:rsidR="008966EE" w:rsidRPr="00D3669E">
        <w:rPr>
          <w:rFonts w:hint="eastAsia"/>
        </w:rPr>
        <w:t>35kV</w:t>
      </w:r>
      <w:r w:rsidR="008966EE" w:rsidRPr="00D3669E">
        <w:rPr>
          <w:rFonts w:hint="eastAsia"/>
        </w:rPr>
        <w:t>侧，经主变压器升压至</w:t>
      </w:r>
      <w:r w:rsidR="008966EE" w:rsidRPr="00D3669E">
        <w:t>11</w:t>
      </w:r>
      <w:r w:rsidR="008966EE" w:rsidRPr="00D3669E">
        <w:rPr>
          <w:rFonts w:hint="eastAsia"/>
        </w:rPr>
        <w:t>0kV</w:t>
      </w:r>
      <w:r w:rsidR="008966EE" w:rsidRPr="00D3669E">
        <w:rPr>
          <w:rFonts w:hint="eastAsia"/>
        </w:rPr>
        <w:t>，</w:t>
      </w:r>
      <w:r w:rsidR="008966EE" w:rsidRPr="00D3669E">
        <w:t>以一回</w:t>
      </w:r>
      <w:r w:rsidR="008966EE" w:rsidRPr="00D3669E">
        <w:t>11</w:t>
      </w:r>
      <w:r w:rsidR="008966EE" w:rsidRPr="00D3669E">
        <w:rPr>
          <w:rFonts w:hint="eastAsia"/>
        </w:rPr>
        <w:t>0kV</w:t>
      </w:r>
      <w:r w:rsidR="008966EE" w:rsidRPr="00D3669E">
        <w:t>接入</w:t>
      </w:r>
      <w:r w:rsidR="008966EE" w:rsidRPr="00D3669E">
        <w:t>220kV</w:t>
      </w:r>
      <w:r w:rsidR="008966EE" w:rsidRPr="00D3669E">
        <w:rPr>
          <w:rFonts w:hint="eastAsia"/>
        </w:rPr>
        <w:t>白涛</w:t>
      </w:r>
      <w:r w:rsidR="008966EE" w:rsidRPr="00D3669E">
        <w:t>变电站</w:t>
      </w:r>
      <w:r w:rsidR="008966EE" w:rsidRPr="00D3669E">
        <w:t>110kV</w:t>
      </w:r>
      <w:r w:rsidR="008966EE" w:rsidRPr="00D3669E">
        <w:t>侧，导线截面</w:t>
      </w:r>
      <w:r w:rsidR="008966EE" w:rsidRPr="00D3669E">
        <w:t>300mm</w:t>
      </w:r>
      <w:r w:rsidR="008966EE" w:rsidRPr="00D3669E">
        <w:rPr>
          <w:vertAlign w:val="superscript"/>
        </w:rPr>
        <w:t>2</w:t>
      </w:r>
      <w:r w:rsidR="008966EE" w:rsidRPr="00D3669E">
        <w:t>。</w:t>
      </w:r>
    </w:p>
    <w:p w14:paraId="4E17EAB8" w14:textId="77777777" w:rsidR="000B2E6A" w:rsidRPr="00D3669E" w:rsidRDefault="000B2E6A" w:rsidP="00C129B3">
      <w:pPr>
        <w:pStyle w:val="01maintext"/>
      </w:pPr>
    </w:p>
    <w:p w14:paraId="06946EFC" w14:textId="77777777" w:rsidR="000B2E6A" w:rsidRPr="00D3669E" w:rsidRDefault="000B2E6A" w:rsidP="00C129B3">
      <w:pPr>
        <w:pStyle w:val="01maintext"/>
      </w:pPr>
    </w:p>
    <w:p w14:paraId="37005383" w14:textId="30E9CDEF" w:rsidR="00B51A7D" w:rsidRPr="00D3669E" w:rsidRDefault="00B51A7D" w:rsidP="00C129B3">
      <w:pPr>
        <w:pStyle w:val="01maintext"/>
      </w:pPr>
      <w:r w:rsidRPr="00D3669E">
        <w:br w:type="page"/>
      </w:r>
    </w:p>
    <w:p w14:paraId="34D35F80" w14:textId="77777777" w:rsidR="003E09A7" w:rsidRPr="00D3669E" w:rsidRDefault="003E09A7" w:rsidP="003D2408">
      <w:pPr>
        <w:pStyle w:val="1"/>
        <w:spacing w:before="489" w:after="489"/>
        <w:sectPr w:rsidR="003E09A7" w:rsidRPr="00D3669E" w:rsidSect="00403ADE">
          <w:footerReference w:type="default" r:id="rId82"/>
          <w:pgSz w:w="11907" w:h="16839" w:code="9"/>
          <w:pgMar w:top="1134" w:right="1797" w:bottom="1134" w:left="1797" w:header="709" w:footer="709" w:gutter="0"/>
          <w:cols w:space="425"/>
          <w:docGrid w:type="lines" w:linePitch="326"/>
        </w:sectPr>
      </w:pPr>
      <w:bookmarkStart w:id="144" w:name="_Toc23233958"/>
      <w:bookmarkStart w:id="145" w:name="_Toc317185593"/>
      <w:bookmarkStart w:id="146" w:name="_Toc496276865"/>
      <w:bookmarkStart w:id="147" w:name="_Toc496268898"/>
      <w:bookmarkStart w:id="148" w:name="_Toc497296863"/>
      <w:bookmarkEnd w:id="123"/>
      <w:bookmarkEnd w:id="124"/>
      <w:bookmarkEnd w:id="125"/>
      <w:bookmarkEnd w:id="126"/>
      <w:bookmarkEnd w:id="127"/>
      <w:bookmarkEnd w:id="128"/>
      <w:bookmarkEnd w:id="129"/>
      <w:bookmarkEnd w:id="130"/>
    </w:p>
    <w:p w14:paraId="34A8C890" w14:textId="4DEDBF5E" w:rsidR="00426C44" w:rsidRPr="00D3669E" w:rsidRDefault="00426C44" w:rsidP="003E09A7">
      <w:pPr>
        <w:pStyle w:val="1"/>
        <w:spacing w:beforeLines="200" w:before="652" w:after="489"/>
      </w:pPr>
      <w:r w:rsidRPr="00D3669E">
        <w:rPr>
          <w:rFonts w:hint="eastAsia"/>
        </w:rPr>
        <w:lastRenderedPageBreak/>
        <w:t>5</w:t>
      </w:r>
      <w:r w:rsidRPr="00D3669E">
        <w:rPr>
          <w:rFonts w:hint="eastAsia"/>
        </w:rPr>
        <w:t>风机设备选型、布置及发电量估算</w:t>
      </w:r>
      <w:bookmarkEnd w:id="144"/>
    </w:p>
    <w:p w14:paraId="4A23133B" w14:textId="77777777" w:rsidR="00426C44" w:rsidRPr="00D3669E" w:rsidRDefault="00426C44" w:rsidP="003D2408">
      <w:pPr>
        <w:pStyle w:val="2"/>
        <w:spacing w:before="326" w:after="326"/>
      </w:pPr>
      <w:bookmarkStart w:id="149" w:name="_Toc23233959"/>
      <w:r w:rsidRPr="00D3669E">
        <w:rPr>
          <w:rFonts w:hint="eastAsia"/>
        </w:rPr>
        <w:t>5</w:t>
      </w:r>
      <w:r w:rsidRPr="00D3669E">
        <w:t xml:space="preserve">.1 </w:t>
      </w:r>
      <w:r w:rsidRPr="00D3669E">
        <w:rPr>
          <w:rFonts w:hint="eastAsia"/>
        </w:rPr>
        <w:t>机组类型</w:t>
      </w:r>
      <w:bookmarkEnd w:id="149"/>
    </w:p>
    <w:p w14:paraId="3EA58CE2" w14:textId="77777777" w:rsidR="00426C44" w:rsidRPr="00D3669E" w:rsidRDefault="00426C44" w:rsidP="003D2408">
      <w:pPr>
        <w:pStyle w:val="3"/>
        <w:spacing w:before="163" w:after="163"/>
      </w:pPr>
      <w:r w:rsidRPr="00D3669E">
        <w:rPr>
          <w:rFonts w:hint="eastAsia"/>
        </w:rPr>
        <w:t>5.1.1</w:t>
      </w:r>
      <w:r w:rsidRPr="00D3669E">
        <w:t xml:space="preserve"> </w:t>
      </w:r>
      <w:r w:rsidRPr="00D3669E">
        <w:rPr>
          <w:rFonts w:hint="eastAsia"/>
        </w:rPr>
        <w:t>风电机组选型时考虑的因素</w:t>
      </w:r>
    </w:p>
    <w:p w14:paraId="701A9AC2" w14:textId="77777777" w:rsidR="00426C44" w:rsidRPr="00D3669E" w:rsidRDefault="00426C44" w:rsidP="00C129B3">
      <w:pPr>
        <w:pStyle w:val="01maintext"/>
      </w:pPr>
      <w:r w:rsidRPr="00D3669E">
        <w:rPr>
          <w:rFonts w:hint="eastAsia"/>
        </w:rPr>
        <w:t>风电场的风机机型选择是在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14:paraId="47AFEA74" w14:textId="77777777" w:rsidR="00426C44" w:rsidRPr="00D3669E" w:rsidRDefault="00426C44" w:rsidP="00C129B3">
      <w:pPr>
        <w:pStyle w:val="01maintext"/>
      </w:pPr>
      <w:r w:rsidRPr="00D3669E">
        <w:rPr>
          <w:rFonts w:hint="eastAsia"/>
        </w:rPr>
        <w:t>1</w:t>
      </w:r>
      <w:r w:rsidRPr="00D3669E">
        <w:rPr>
          <w:rFonts w:hint="eastAsia"/>
        </w:rPr>
        <w:t>）风况条件及风机性能</w:t>
      </w:r>
    </w:p>
    <w:p w14:paraId="42C24639" w14:textId="77777777" w:rsidR="00426C44" w:rsidRPr="00D3669E" w:rsidRDefault="00426C44" w:rsidP="00C129B3">
      <w:pPr>
        <w:pStyle w:val="01maintext"/>
      </w:pPr>
      <w:r w:rsidRPr="00D3669E">
        <w:rPr>
          <w:rFonts w:hint="eastAsia"/>
        </w:rPr>
        <w:t>目前，本风电场场址内</w:t>
      </w:r>
      <w:r w:rsidRPr="00D3669E">
        <w:t>9406</w:t>
      </w:r>
      <w:r w:rsidRPr="00D3669E">
        <w:rPr>
          <w:rFonts w:hint="eastAsia"/>
        </w:rPr>
        <w:t>#</w:t>
      </w:r>
      <w:r w:rsidRPr="00D3669E">
        <w:rPr>
          <w:rFonts w:hint="eastAsia"/>
        </w:rPr>
        <w:t>、</w:t>
      </w:r>
      <w:r w:rsidRPr="00D3669E">
        <w:rPr>
          <w:rFonts w:hint="eastAsia"/>
        </w:rPr>
        <w:t>9</w:t>
      </w:r>
      <w:r w:rsidRPr="00D3669E">
        <w:t>410</w:t>
      </w:r>
      <w:r w:rsidRPr="00D3669E">
        <w:rPr>
          <w:rFonts w:hint="eastAsia"/>
        </w:rPr>
        <w:t>#</w:t>
      </w:r>
      <w:r w:rsidRPr="00D3669E">
        <w:rPr>
          <w:rFonts w:hint="eastAsia"/>
        </w:rPr>
        <w:t>、</w:t>
      </w:r>
      <w:r w:rsidRPr="00D3669E">
        <w:rPr>
          <w:rFonts w:hint="eastAsia"/>
        </w:rPr>
        <w:t>9</w:t>
      </w:r>
      <w:r w:rsidRPr="00D3669E">
        <w:t>411</w:t>
      </w:r>
      <w:r w:rsidRPr="00D3669E">
        <w:rPr>
          <w:rFonts w:hint="eastAsia"/>
        </w:rPr>
        <w:t>#</w:t>
      </w:r>
      <w:r w:rsidRPr="00D3669E">
        <w:rPr>
          <w:rFonts w:hint="eastAsia"/>
        </w:rPr>
        <w:t>测风塔测风期较长，均已超过一年，后续选择</w:t>
      </w:r>
      <w:r w:rsidRPr="00D3669E">
        <w:t>9406</w:t>
      </w:r>
      <w:r w:rsidRPr="00D3669E">
        <w:rPr>
          <w:rFonts w:hint="eastAsia"/>
        </w:rPr>
        <w:t>#</w:t>
      </w:r>
      <w:r w:rsidRPr="00D3669E">
        <w:rPr>
          <w:rFonts w:hint="eastAsia"/>
        </w:rPr>
        <w:t>、</w:t>
      </w:r>
      <w:r w:rsidRPr="00D3669E">
        <w:rPr>
          <w:rFonts w:hint="eastAsia"/>
        </w:rPr>
        <w:t>9</w:t>
      </w:r>
      <w:r w:rsidRPr="00D3669E">
        <w:t>410</w:t>
      </w:r>
      <w:r w:rsidRPr="00D3669E">
        <w:rPr>
          <w:rFonts w:hint="eastAsia"/>
        </w:rPr>
        <w:t>#</w:t>
      </w:r>
      <w:r w:rsidRPr="00D3669E">
        <w:t>测风塔</w:t>
      </w:r>
      <w:r w:rsidRPr="00D3669E">
        <w:t>2017.1~2017.12</w:t>
      </w:r>
      <w:r w:rsidRPr="00D3669E">
        <w:rPr>
          <w:rFonts w:hint="eastAsia"/>
        </w:rPr>
        <w:t>期间一个完整年数据作为资源计算输入条件，</w:t>
      </w:r>
      <w:r w:rsidRPr="00D3669E">
        <w:rPr>
          <w:rFonts w:hint="eastAsia"/>
        </w:rPr>
        <w:t>9</w:t>
      </w:r>
      <w:r w:rsidRPr="00D3669E">
        <w:t>411</w:t>
      </w:r>
      <w:r w:rsidRPr="00D3669E">
        <w:rPr>
          <w:rFonts w:hint="eastAsia"/>
        </w:rPr>
        <w:t>#</w:t>
      </w:r>
      <w:r w:rsidRPr="00D3669E">
        <w:t>测风塔则选择</w:t>
      </w:r>
      <w:r w:rsidRPr="00D3669E">
        <w:rPr>
          <w:rFonts w:hint="eastAsia"/>
        </w:rPr>
        <w:t>2</w:t>
      </w:r>
      <w:r w:rsidRPr="00D3669E">
        <w:t>016.5</w:t>
      </w:r>
      <w:r w:rsidRPr="00D3669E">
        <w:rPr>
          <w:rFonts w:hint="eastAsia"/>
        </w:rPr>
        <w:t>~</w:t>
      </w:r>
      <w:r w:rsidRPr="00D3669E">
        <w:t>2017.4</w:t>
      </w:r>
      <w:r w:rsidRPr="00D3669E">
        <w:rPr>
          <w:rFonts w:hint="eastAsia"/>
        </w:rPr>
        <w:t>期间一个完整年数据作为资源计算输入条件。</w:t>
      </w:r>
    </w:p>
    <w:p w14:paraId="320CC9A1" w14:textId="77777777" w:rsidR="00426C44" w:rsidRPr="00D3669E" w:rsidRDefault="00426C44" w:rsidP="00C129B3">
      <w:pPr>
        <w:pStyle w:val="01maintext"/>
      </w:pPr>
      <w:r w:rsidRPr="00D3669E">
        <w:rPr>
          <w:rFonts w:hint="eastAsia"/>
        </w:rPr>
        <w:t>本风电场绝大部分机位轮毂高度附近的</w:t>
      </w:r>
      <w:r w:rsidRPr="00D3669E">
        <w:rPr>
          <w:rFonts w:hint="eastAsia"/>
        </w:rPr>
        <w:t>50</w:t>
      </w:r>
      <w:r w:rsidRPr="00D3669E">
        <w:rPr>
          <w:rFonts w:hint="eastAsia"/>
        </w:rPr>
        <w:t>年一遇</w:t>
      </w:r>
      <w:r w:rsidRPr="00D3669E">
        <w:rPr>
          <w:rFonts w:hint="eastAsia"/>
        </w:rPr>
        <w:t>10min</w:t>
      </w:r>
      <w:r w:rsidRPr="00D3669E">
        <w:rPr>
          <w:rFonts w:hint="eastAsia"/>
        </w:rPr>
        <w:t>平均小于</w:t>
      </w:r>
      <w:r w:rsidRPr="00D3669E">
        <w:rPr>
          <w:rFonts w:hint="eastAsia"/>
        </w:rPr>
        <w:t>37.5m/s</w:t>
      </w:r>
      <w:r w:rsidRPr="00D3669E">
        <w:rPr>
          <w:rFonts w:hint="eastAsia"/>
        </w:rPr>
        <w:t>，且已有数据显示本场址湍流为较低湍流强度，本阶段暂依照满足</w:t>
      </w:r>
      <w:r w:rsidRPr="00D3669E">
        <w:rPr>
          <w:rFonts w:hint="eastAsia"/>
        </w:rPr>
        <w:t>IEC III</w:t>
      </w:r>
      <w:r w:rsidRPr="00D3669E">
        <w:t>B</w:t>
      </w:r>
      <w:r w:rsidRPr="00D3669E">
        <w:rPr>
          <w:rFonts w:hint="eastAsia"/>
        </w:rPr>
        <w:t>级（第三版）及以上的风机考虑。</w:t>
      </w:r>
    </w:p>
    <w:p w14:paraId="2FA005EC" w14:textId="77777777" w:rsidR="00426C44" w:rsidRPr="00D3669E" w:rsidRDefault="00426C44" w:rsidP="00C129B3">
      <w:pPr>
        <w:pStyle w:val="01maintext"/>
      </w:pPr>
      <w:r w:rsidRPr="00D3669E">
        <w:rPr>
          <w:rFonts w:hint="eastAsia"/>
        </w:rPr>
        <w:t>本风电场适合选用叶片直径长、轮毂高度较高的低风速型风机，以获得更好的发电效益。</w:t>
      </w:r>
    </w:p>
    <w:p w14:paraId="290FFFCF" w14:textId="77777777" w:rsidR="00426C44" w:rsidRPr="00D3669E" w:rsidRDefault="00426C44" w:rsidP="00C129B3">
      <w:pPr>
        <w:pStyle w:val="01maintext"/>
      </w:pPr>
      <w:r w:rsidRPr="00D3669E">
        <w:rPr>
          <w:rFonts w:hint="eastAsia"/>
        </w:rPr>
        <w:t>2</w:t>
      </w:r>
      <w:r w:rsidRPr="00D3669E">
        <w:rPr>
          <w:rFonts w:hint="eastAsia"/>
        </w:rPr>
        <w:t>）当前风电机组的制造水平、技术成熟程度和价格</w:t>
      </w:r>
    </w:p>
    <w:p w14:paraId="65D57034" w14:textId="77777777" w:rsidR="00426C44" w:rsidRPr="00D3669E" w:rsidRDefault="00426C44" w:rsidP="00C129B3">
      <w:pPr>
        <w:pStyle w:val="01maintext"/>
      </w:pPr>
      <w:r w:rsidRPr="00D3669E">
        <w:rPr>
          <w:rFonts w:hint="eastAsia"/>
        </w:rPr>
        <w:t>在风电机组选型过程当中，要全面考虑不同机型的制造水平、技术成熟程度和价格等因素。目前</w:t>
      </w:r>
      <w:r w:rsidRPr="00D3669E">
        <w:rPr>
          <w:rFonts w:hint="eastAsia"/>
        </w:rPr>
        <w:t>2.</w:t>
      </w:r>
      <w:r w:rsidRPr="00D3669E">
        <w:t>5</w:t>
      </w:r>
      <w:r w:rsidRPr="00D3669E">
        <w:rPr>
          <w:rFonts w:hint="eastAsia"/>
        </w:rPr>
        <w:t>MW</w:t>
      </w:r>
      <w:r w:rsidRPr="00D3669E">
        <w:rPr>
          <w:rFonts w:hint="eastAsia"/>
        </w:rPr>
        <w:t>机型已经广泛应用，</w:t>
      </w:r>
      <w:r w:rsidRPr="00D3669E">
        <w:t>3.0</w:t>
      </w:r>
      <w:r w:rsidRPr="00D3669E">
        <w:rPr>
          <w:rFonts w:hint="eastAsia"/>
        </w:rPr>
        <w:t>MW</w:t>
      </w:r>
      <w:r w:rsidRPr="00D3669E">
        <w:rPr>
          <w:rFonts w:hint="eastAsia"/>
        </w:rPr>
        <w:t>机型也已批量生产。风电机组的产能日渐增多，势必引导生产厂商向技术更先进、单机容量更大、型式更多样及低风速区性能更好的机组发展。</w:t>
      </w:r>
    </w:p>
    <w:p w14:paraId="483E6A16" w14:textId="77777777" w:rsidR="00426C44" w:rsidRPr="00D3669E" w:rsidRDefault="00426C44" w:rsidP="00C129B3">
      <w:pPr>
        <w:pStyle w:val="01maintext"/>
      </w:pPr>
      <w:r w:rsidRPr="00D3669E">
        <w:rPr>
          <w:rFonts w:hint="eastAsia"/>
        </w:rPr>
        <w:t>3</w:t>
      </w:r>
      <w:r w:rsidRPr="00D3669E">
        <w:rPr>
          <w:rFonts w:hint="eastAsia"/>
        </w:rPr>
        <w:t>）风电场地形地质条件、设备运输及安装条件</w:t>
      </w:r>
    </w:p>
    <w:p w14:paraId="1D7896C0" w14:textId="77777777" w:rsidR="00426C44" w:rsidRPr="00D3669E" w:rsidRDefault="00426C44" w:rsidP="00C129B3">
      <w:pPr>
        <w:pStyle w:val="01maintext"/>
      </w:pPr>
      <w:r w:rsidRPr="00D3669E">
        <w:rPr>
          <w:rFonts w:hint="eastAsia"/>
        </w:rPr>
        <w:t>本风电场为山地风电场，风电场的运输条件复杂，不同地形地质条件、不同风况特征适合安装不同的风电机组，且不同风电机组对安装和运输的要求也不同，</w:t>
      </w:r>
      <w:r w:rsidRPr="00D3669E">
        <w:rPr>
          <w:rFonts w:hint="eastAsia"/>
        </w:rPr>
        <w:lastRenderedPageBreak/>
        <w:t>所以在选择风力发电机组时，应该综合考虑这些因素。对于本风电场来说，叶片的运输条件是风电机组选型时考虑的一个很重要的因素。</w:t>
      </w:r>
    </w:p>
    <w:p w14:paraId="363C058A" w14:textId="77777777" w:rsidR="00426C44" w:rsidRPr="00D3669E" w:rsidRDefault="00426C44" w:rsidP="00C129B3">
      <w:pPr>
        <w:pStyle w:val="01maintext"/>
      </w:pPr>
      <w:r w:rsidRPr="00D3669E">
        <w:rPr>
          <w:rFonts w:hint="eastAsia"/>
        </w:rPr>
        <w:t>4</w:t>
      </w:r>
      <w:r w:rsidRPr="00D3669E">
        <w:rPr>
          <w:rFonts w:hint="eastAsia"/>
        </w:rPr>
        <w:t>）风电场建成后运行维护的方便性</w:t>
      </w:r>
    </w:p>
    <w:p w14:paraId="37AD450B" w14:textId="77777777" w:rsidR="00426C44" w:rsidRPr="00D3669E" w:rsidRDefault="00426C44" w:rsidP="00C129B3">
      <w:pPr>
        <w:pStyle w:val="01maintext"/>
      </w:pPr>
      <w:r w:rsidRPr="00D3669E">
        <w:rPr>
          <w:rFonts w:hint="eastAsia"/>
        </w:rPr>
        <w:t>风电场运行年限为二十年，必须将风电场建成后运行维护的方便性作为一个重要的因素考虑。</w:t>
      </w:r>
    </w:p>
    <w:p w14:paraId="0D3E7C88" w14:textId="77777777" w:rsidR="00426C44" w:rsidRPr="00D3669E" w:rsidRDefault="00426C44" w:rsidP="00C129B3">
      <w:pPr>
        <w:pStyle w:val="01maintext"/>
      </w:pPr>
      <w:r w:rsidRPr="00D3669E">
        <w:rPr>
          <w:rFonts w:hint="eastAsia"/>
        </w:rPr>
        <w:t>5</w:t>
      </w:r>
      <w:r w:rsidRPr="00D3669E">
        <w:rPr>
          <w:rFonts w:hint="eastAsia"/>
        </w:rPr>
        <w:t>）风力发电机组必须具备低电压穿越能力</w:t>
      </w:r>
    </w:p>
    <w:p w14:paraId="313C3676" w14:textId="77777777" w:rsidR="00426C44" w:rsidRPr="00D3669E" w:rsidRDefault="00426C44" w:rsidP="00C129B3">
      <w:pPr>
        <w:pStyle w:val="01maintext"/>
      </w:pPr>
      <w:r w:rsidRPr="00D3669E">
        <w:rPr>
          <w:rFonts w:hint="eastAsia"/>
        </w:rPr>
        <w:t>当电力系统中风电装机容量比例较大时，电力系统故障导致电压跌落后，风电场切出会严重影响系统运行的稳定性，这就要求风电机组具有低电压穿越（</w:t>
      </w:r>
      <w:r w:rsidRPr="00D3669E">
        <w:rPr>
          <w:rFonts w:hint="eastAsia"/>
        </w:rPr>
        <w:t>Low Voltage Ride Through</w:t>
      </w:r>
      <w:r w:rsidRPr="00D3669E">
        <w:rPr>
          <w:rFonts w:hint="eastAsia"/>
        </w:rPr>
        <w:t>，</w:t>
      </w:r>
      <w:r w:rsidRPr="00D3669E">
        <w:rPr>
          <w:rFonts w:hint="eastAsia"/>
        </w:rPr>
        <w:t>LVRT</w:t>
      </w:r>
      <w:r w:rsidRPr="00D3669E">
        <w:rPr>
          <w:rFonts w:hint="eastAsia"/>
        </w:rPr>
        <w:t>）能力，保证系统发生故障后风电机组不间断并网运行。本风电场应选用具备低电压穿越能力的风力发电机组。</w:t>
      </w:r>
    </w:p>
    <w:p w14:paraId="6E022A86" w14:textId="77777777" w:rsidR="00426C44" w:rsidRPr="00D3669E" w:rsidRDefault="00426C44" w:rsidP="00C129B3">
      <w:pPr>
        <w:pStyle w:val="01maintext"/>
      </w:pPr>
      <w:r w:rsidRPr="00D3669E">
        <w:rPr>
          <w:rFonts w:hint="eastAsia"/>
        </w:rPr>
        <w:t>6</w:t>
      </w:r>
      <w:r w:rsidRPr="00D3669E">
        <w:rPr>
          <w:rFonts w:hint="eastAsia"/>
        </w:rPr>
        <w:t>）机型选择时还应综合考虑项目业主、相关主管部门的意见。</w:t>
      </w:r>
    </w:p>
    <w:p w14:paraId="642658D4" w14:textId="77777777" w:rsidR="00426C44" w:rsidRPr="00D3669E" w:rsidRDefault="00426C44" w:rsidP="003D2408">
      <w:pPr>
        <w:pStyle w:val="3"/>
        <w:spacing w:before="163" w:after="163"/>
      </w:pPr>
      <w:r w:rsidRPr="00D3669E">
        <w:rPr>
          <w:rFonts w:hint="eastAsia"/>
        </w:rPr>
        <w:t xml:space="preserve">5.1.2 </w:t>
      </w:r>
      <w:r w:rsidRPr="00D3669E">
        <w:rPr>
          <w:rFonts w:hint="eastAsia"/>
        </w:rPr>
        <w:t>本工程风电机组选型</w:t>
      </w:r>
    </w:p>
    <w:p w14:paraId="2E2AAA7D" w14:textId="77777777" w:rsidR="00426C44" w:rsidRPr="00D3669E" w:rsidRDefault="00426C44" w:rsidP="00C129B3">
      <w:pPr>
        <w:pStyle w:val="01maintext"/>
      </w:pPr>
      <w:r w:rsidRPr="00D3669E">
        <w:rPr>
          <w:rFonts w:hint="eastAsia"/>
        </w:rPr>
        <w:t>1</w:t>
      </w:r>
      <w:r w:rsidRPr="00D3669E">
        <w:rPr>
          <w:rFonts w:hint="eastAsia"/>
        </w:rPr>
        <w:t>）机组安全等级选择</w:t>
      </w:r>
    </w:p>
    <w:p w14:paraId="35DB3F59" w14:textId="77777777" w:rsidR="00426C44" w:rsidRPr="00D3669E" w:rsidRDefault="00426C44" w:rsidP="00C129B3">
      <w:pPr>
        <w:pStyle w:val="01maintext"/>
      </w:pPr>
      <w:r w:rsidRPr="00D3669E">
        <w:rPr>
          <w:rFonts w:hint="eastAsia"/>
        </w:rPr>
        <w:t>根据国际电工协会</w:t>
      </w:r>
      <w:r w:rsidRPr="00D3669E">
        <w:rPr>
          <w:rFonts w:hint="eastAsia"/>
        </w:rPr>
        <w:t>IEC61400-1</w:t>
      </w:r>
      <w:r w:rsidRPr="00D3669E">
        <w:rPr>
          <w:rFonts w:hint="eastAsia"/>
        </w:rPr>
        <w:t>（第三版）标准，同时考虑本风电场平均风况条件，本风电场初拟选择能安全承受</w:t>
      </w:r>
      <w:r w:rsidRPr="00D3669E">
        <w:rPr>
          <w:rFonts w:hint="eastAsia"/>
        </w:rPr>
        <w:t>50</w:t>
      </w:r>
      <w:r w:rsidRPr="00D3669E">
        <w:rPr>
          <w:rFonts w:hint="eastAsia"/>
        </w:rPr>
        <w:t>年一遇</w:t>
      </w:r>
      <w:r w:rsidRPr="00D3669E">
        <w:rPr>
          <w:rFonts w:hint="eastAsia"/>
        </w:rPr>
        <w:t>10min</w:t>
      </w:r>
      <w:r w:rsidRPr="00D3669E">
        <w:rPr>
          <w:rFonts w:hint="eastAsia"/>
        </w:rPr>
        <w:t>平均最大风速为</w:t>
      </w:r>
      <w:r w:rsidRPr="00D3669E">
        <w:rPr>
          <w:rFonts w:hint="eastAsia"/>
        </w:rPr>
        <w:t>37.5m/s</w:t>
      </w:r>
      <w:r w:rsidRPr="00D3669E">
        <w:rPr>
          <w:rFonts w:hint="eastAsia"/>
        </w:rPr>
        <w:t>的</w:t>
      </w:r>
      <w:r w:rsidRPr="00D3669E">
        <w:rPr>
          <w:rFonts w:hint="eastAsia"/>
        </w:rPr>
        <w:t xml:space="preserve">IEC </w:t>
      </w:r>
      <w:r w:rsidRPr="00D3669E">
        <w:t>ⅢB</w:t>
      </w:r>
      <w:r w:rsidRPr="00D3669E">
        <w:rPr>
          <w:rFonts w:hint="eastAsia"/>
        </w:rPr>
        <w:t>以上风力发电机组。</w:t>
      </w:r>
    </w:p>
    <w:p w14:paraId="371A0D2D" w14:textId="77777777" w:rsidR="00426C44" w:rsidRPr="00D3669E" w:rsidRDefault="00426C44" w:rsidP="00C129B3">
      <w:pPr>
        <w:pStyle w:val="01maintext"/>
      </w:pPr>
      <w:r w:rsidRPr="00D3669E">
        <w:rPr>
          <w:rFonts w:hint="eastAsia"/>
        </w:rPr>
        <w:t>2</w:t>
      </w:r>
      <w:r w:rsidRPr="00D3669E">
        <w:rPr>
          <w:rFonts w:hint="eastAsia"/>
        </w:rPr>
        <w:t>）风电机组类型选择</w:t>
      </w:r>
    </w:p>
    <w:p w14:paraId="7D785B00" w14:textId="77777777" w:rsidR="00426C44" w:rsidRPr="00D3669E" w:rsidRDefault="00426C44" w:rsidP="00C129B3">
      <w:pPr>
        <w:pStyle w:val="01maintext"/>
      </w:pPr>
      <w:r w:rsidRPr="00D3669E">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sidRPr="00D3669E">
        <w:rPr>
          <w:rFonts w:hint="eastAsia"/>
        </w:rPr>
        <w:t>Multi-brid</w:t>
      </w:r>
      <w:r w:rsidRPr="00D3669E">
        <w:rPr>
          <w:rFonts w:hint="eastAsia"/>
        </w:rPr>
        <w:t>机型则通过单级变速后驱动同步发电机并网，兼有两者的特点，</w:t>
      </w:r>
      <w:r w:rsidRPr="00D3669E">
        <w:rPr>
          <w:rFonts w:hint="eastAsia"/>
        </w:rPr>
        <w:t>Multi-brid</w:t>
      </w:r>
      <w:r w:rsidRPr="00D3669E">
        <w:rPr>
          <w:rFonts w:hint="eastAsia"/>
        </w:rPr>
        <w:t>风机在欧洲及海上有应用。作为陆上风机，直驱型及带齿轮箱型风机的应用均十分广泛稳定，目前均推出适合于低风速高剪切的风力发电机型，均可作为本阶段的必选机型。</w:t>
      </w:r>
    </w:p>
    <w:p w14:paraId="0D47FF2C" w14:textId="77777777" w:rsidR="00426C44" w:rsidRPr="00D3669E" w:rsidRDefault="00426C44" w:rsidP="00C129B3">
      <w:pPr>
        <w:pStyle w:val="01maintext"/>
      </w:pPr>
      <w:r w:rsidRPr="00D3669E">
        <w:rPr>
          <w:rFonts w:hint="eastAsia"/>
        </w:rPr>
        <w:t>选择的机型应根据国家能源主管部门及国家电力监管委员会要求，具备如下</w:t>
      </w:r>
      <w:r w:rsidRPr="00D3669E">
        <w:rPr>
          <w:rFonts w:hint="eastAsia"/>
        </w:rPr>
        <w:lastRenderedPageBreak/>
        <w:t>性能：</w:t>
      </w:r>
    </w:p>
    <w:p w14:paraId="1E14EB51" w14:textId="77777777" w:rsidR="00426C44" w:rsidRPr="00D3669E" w:rsidRDefault="00426C44" w:rsidP="00C129B3">
      <w:pPr>
        <w:pStyle w:val="01maintext"/>
      </w:pPr>
      <w:r w:rsidRPr="00D3669E">
        <w:rPr>
          <w:rFonts w:hint="eastAsia"/>
        </w:rPr>
        <w:t>①具备低电压穿越能力、有功、无功功率调节能力、对电网的适应性能力等，各种特性满足国家标准委批准发布的《风电场接入电力系统技术规定》。</w:t>
      </w:r>
    </w:p>
    <w:p w14:paraId="23943BF9" w14:textId="77777777" w:rsidR="00426C44" w:rsidRPr="00D3669E" w:rsidRDefault="00426C44" w:rsidP="00C129B3">
      <w:pPr>
        <w:pStyle w:val="01maintext"/>
      </w:pPr>
      <w:r w:rsidRPr="00D3669E">
        <w:rPr>
          <w:rFonts w:hint="eastAsia"/>
        </w:rPr>
        <w:t>②应通过有关部门的电能质量测试，电能质量满足电网要求。</w:t>
      </w:r>
    </w:p>
    <w:p w14:paraId="08CD861E" w14:textId="77777777" w:rsidR="00426C44" w:rsidRPr="00D3669E" w:rsidRDefault="00426C44" w:rsidP="00C129B3">
      <w:pPr>
        <w:pStyle w:val="01maintext"/>
      </w:pPr>
      <w:r w:rsidRPr="00D3669E">
        <w:rPr>
          <w:rFonts w:hint="eastAsia"/>
        </w:rPr>
        <w:t>③参选机型为实现批量生产、通过权威机构监测与认证的机型。</w:t>
      </w:r>
    </w:p>
    <w:p w14:paraId="4F9EEB63" w14:textId="77777777" w:rsidR="00426C44" w:rsidRPr="00D3669E" w:rsidRDefault="00426C44" w:rsidP="00C129B3">
      <w:pPr>
        <w:pStyle w:val="01maintext"/>
      </w:pPr>
      <w:r w:rsidRPr="00D3669E">
        <w:rPr>
          <w:rFonts w:hint="eastAsia"/>
        </w:rPr>
        <w:t>④参选机型满足国家对风电信息管理的要求，并取得相关认证。</w:t>
      </w:r>
    </w:p>
    <w:p w14:paraId="1EB9218A" w14:textId="77777777" w:rsidR="00426C44" w:rsidRPr="00D3669E" w:rsidRDefault="00426C44" w:rsidP="00C129B3">
      <w:pPr>
        <w:pStyle w:val="01maintext"/>
      </w:pPr>
      <w:r w:rsidRPr="00D3669E">
        <w:rPr>
          <w:rFonts w:hint="eastAsia"/>
        </w:rPr>
        <w:t>3</w:t>
      </w:r>
      <w:r w:rsidRPr="00D3669E">
        <w:rPr>
          <w:rFonts w:hint="eastAsia"/>
        </w:rPr>
        <w:t>）单机容量初选</w:t>
      </w:r>
    </w:p>
    <w:p w14:paraId="3F48662D" w14:textId="77777777" w:rsidR="00426C44" w:rsidRPr="00D3669E" w:rsidRDefault="00426C44" w:rsidP="00C129B3">
      <w:pPr>
        <w:pStyle w:val="01maintext"/>
      </w:pPr>
      <w:r w:rsidRPr="00D3669E">
        <w:rPr>
          <w:rFonts w:hint="eastAsia"/>
        </w:rPr>
        <w:t>综上认为，场区风速较低，极端风速破坏性小、湍流强度中等。因此，从充分利用资源角度出发，考虑了风电场面积、地形和交通运输条件、施工等因素后，本次设计选择了</w:t>
      </w:r>
      <w:r w:rsidRPr="00D3669E">
        <w:t>四</w:t>
      </w:r>
      <w:r w:rsidRPr="00D3669E">
        <w:rPr>
          <w:rFonts w:hint="eastAsia"/>
        </w:rPr>
        <w:t>种技术较为成熟、有一定运行业绩的低风速风电机组进行装机规模及发电量的初步测算，对其技术参数、基本性能、发电量进行全面比较，选择技术指标最优的风电机组。</w:t>
      </w:r>
    </w:p>
    <w:p w14:paraId="5784AB48" w14:textId="53EC3F24" w:rsidR="00426C44" w:rsidRPr="00D3669E" w:rsidRDefault="00426C44" w:rsidP="003D2408">
      <w:pPr>
        <w:pStyle w:val="3"/>
        <w:spacing w:before="163" w:after="163"/>
      </w:pPr>
      <w:r w:rsidRPr="00D3669E">
        <w:rPr>
          <w:rFonts w:hint="eastAsia"/>
        </w:rPr>
        <w:t xml:space="preserve">5.1.3 </w:t>
      </w:r>
      <w:r w:rsidR="0088519F" w:rsidRPr="00D3669E">
        <w:rPr>
          <w:rFonts w:hint="eastAsia"/>
        </w:rPr>
        <w:t>设备先进性分析</w:t>
      </w:r>
    </w:p>
    <w:p w14:paraId="17ABC851" w14:textId="49664F70" w:rsidR="00426C44" w:rsidRPr="00D3669E" w:rsidRDefault="00426C44" w:rsidP="00C129B3">
      <w:pPr>
        <w:pStyle w:val="01maintext"/>
      </w:pPr>
      <w:r w:rsidRPr="00D3669E">
        <w:rPr>
          <w:rFonts w:hint="eastAsia"/>
        </w:rPr>
        <w:t>综合考虑风电场的风能资源、气候条件以及工程建设条件，本阶段暂时选用目前市场上技术、经济性能较先进的</w:t>
      </w:r>
      <w:r w:rsidRPr="00D3669E">
        <w:rPr>
          <w:rFonts w:hint="eastAsia"/>
        </w:rPr>
        <w:t>WTG</w:t>
      </w:r>
      <w:r w:rsidRPr="00D3669E">
        <w:t>1</w:t>
      </w:r>
      <w:r w:rsidRPr="00D3669E">
        <w:rPr>
          <w:rFonts w:hint="eastAsia"/>
        </w:rPr>
        <w:t>-</w:t>
      </w:r>
      <w:r w:rsidRPr="00D3669E">
        <w:t>2.5</w:t>
      </w:r>
      <w:r w:rsidRPr="00D3669E">
        <w:rPr>
          <w:rFonts w:hint="eastAsia"/>
        </w:rPr>
        <w:t>MW-14</w:t>
      </w:r>
      <w:r w:rsidRPr="00D3669E">
        <w:t>0</w:t>
      </w:r>
      <w:r w:rsidRPr="00D3669E">
        <w:rPr>
          <w:rFonts w:hint="eastAsia"/>
        </w:rPr>
        <w:t>，</w:t>
      </w:r>
      <w:r w:rsidRPr="00D3669E">
        <w:rPr>
          <w:rFonts w:hint="eastAsia"/>
        </w:rPr>
        <w:t>WTG</w:t>
      </w:r>
      <w:r w:rsidRPr="00D3669E">
        <w:t>2</w:t>
      </w:r>
      <w:r w:rsidRPr="00D3669E">
        <w:rPr>
          <w:rFonts w:hint="eastAsia"/>
        </w:rPr>
        <w:t>-</w:t>
      </w:r>
      <w:r w:rsidRPr="00D3669E">
        <w:t>2.5</w:t>
      </w:r>
      <w:r w:rsidRPr="00D3669E">
        <w:rPr>
          <w:rFonts w:hint="eastAsia"/>
        </w:rPr>
        <w:t>MW-1</w:t>
      </w:r>
      <w:r w:rsidRPr="00D3669E">
        <w:t>41</w:t>
      </w:r>
      <w:r w:rsidRPr="00D3669E">
        <w:rPr>
          <w:rFonts w:hint="eastAsia"/>
        </w:rPr>
        <w:t>，</w:t>
      </w:r>
      <w:r w:rsidRPr="00D3669E">
        <w:rPr>
          <w:rFonts w:hint="eastAsia"/>
        </w:rPr>
        <w:t>WTG</w:t>
      </w:r>
      <w:r w:rsidRPr="00D3669E">
        <w:t>3</w:t>
      </w:r>
      <w:r w:rsidRPr="00D3669E">
        <w:rPr>
          <w:rFonts w:hint="eastAsia"/>
        </w:rPr>
        <w:t>-</w:t>
      </w:r>
      <w:r w:rsidRPr="00D3669E">
        <w:t>2.5</w:t>
      </w:r>
      <w:r w:rsidRPr="00D3669E">
        <w:rPr>
          <w:rFonts w:hint="eastAsia"/>
        </w:rPr>
        <w:t>MW-14</w:t>
      </w:r>
      <w:r w:rsidRPr="00D3669E">
        <w:t>5</w:t>
      </w:r>
      <w:r w:rsidR="00015781" w:rsidRPr="00D3669E">
        <w:rPr>
          <w:rFonts w:hint="eastAsia"/>
        </w:rPr>
        <w:t>，</w:t>
      </w:r>
      <w:r w:rsidRPr="00D3669E">
        <w:rPr>
          <w:rFonts w:hint="eastAsia"/>
        </w:rPr>
        <w:t>W</w:t>
      </w:r>
      <w:r w:rsidRPr="00D3669E">
        <w:t>TG4-3.0</w:t>
      </w:r>
      <w:r w:rsidRPr="00D3669E">
        <w:rPr>
          <w:rFonts w:hint="eastAsia"/>
        </w:rPr>
        <w:t>MW-1</w:t>
      </w:r>
      <w:r w:rsidRPr="00D3669E">
        <w:t>56</w:t>
      </w:r>
      <w:r w:rsidR="00015781" w:rsidRPr="00D3669E">
        <w:rPr>
          <w:rFonts w:hint="eastAsia"/>
        </w:rPr>
        <w:t>和</w:t>
      </w:r>
      <w:r w:rsidR="00015781" w:rsidRPr="00D3669E">
        <w:rPr>
          <w:rFonts w:hint="eastAsia"/>
        </w:rPr>
        <w:t>W</w:t>
      </w:r>
      <w:r w:rsidR="00015781" w:rsidRPr="00D3669E">
        <w:t>TG-2.5MW-146</w:t>
      </w:r>
      <w:r w:rsidRPr="00D3669E">
        <w:rPr>
          <w:rFonts w:hint="eastAsia"/>
        </w:rPr>
        <w:t>等</w:t>
      </w:r>
      <w:r w:rsidR="00015781" w:rsidRPr="00D3669E">
        <w:rPr>
          <w:rFonts w:hint="eastAsia"/>
        </w:rPr>
        <w:t>五</w:t>
      </w:r>
      <w:r w:rsidRPr="00D3669E">
        <w:rPr>
          <w:rFonts w:hint="eastAsia"/>
        </w:rPr>
        <w:t>种较为典型的风机作为比选对象。各风机参数见表</w:t>
      </w:r>
      <w:r w:rsidRPr="00D3669E">
        <w:rPr>
          <w:rFonts w:hint="eastAsia"/>
        </w:rPr>
        <w:t>5-1</w:t>
      </w:r>
      <w:r w:rsidRPr="00D3669E">
        <w:rPr>
          <w:rFonts w:hint="eastAsia"/>
        </w:rPr>
        <w:t>，各风机功率曲线及推力系数曲线见图</w:t>
      </w:r>
      <w:r w:rsidRPr="00D3669E">
        <w:rPr>
          <w:rFonts w:hint="eastAsia"/>
        </w:rPr>
        <w:t>5-1</w:t>
      </w:r>
      <w:r w:rsidRPr="00D3669E">
        <w:rPr>
          <w:rFonts w:hint="eastAsia"/>
        </w:rPr>
        <w:t>、图</w:t>
      </w:r>
      <w:r w:rsidRPr="00D3669E">
        <w:rPr>
          <w:rFonts w:hint="eastAsia"/>
        </w:rPr>
        <w:t>5-2</w:t>
      </w:r>
      <w:r w:rsidRPr="00D3669E">
        <w:rPr>
          <w:rFonts w:hint="eastAsia"/>
        </w:rPr>
        <w:t>。</w:t>
      </w:r>
    </w:p>
    <w:p w14:paraId="17BEF84C" w14:textId="0CB21466" w:rsidR="0088519F" w:rsidRPr="00D3669E" w:rsidRDefault="0088519F" w:rsidP="00C129B3">
      <w:pPr>
        <w:pStyle w:val="01maintext"/>
      </w:pPr>
      <w:r w:rsidRPr="00D3669E">
        <w:rPr>
          <w:rFonts w:hint="eastAsia"/>
        </w:rPr>
        <w:t>目前采用的备选机型，均已通过国内、国际各类型式认证，生产厂商有较高市场占有率，其风能利用系数、功率曲线均处于国内先进水平。</w:t>
      </w:r>
    </w:p>
    <w:p w14:paraId="34309921" w14:textId="3B6FC064" w:rsidR="00426C44" w:rsidRPr="00D3669E" w:rsidRDefault="0052423F" w:rsidP="00852593">
      <w:pPr>
        <w:pStyle w:val="011"/>
        <w:spacing w:after="163"/>
      </w:pPr>
      <w:r w:rsidRPr="00D3669E">
        <w:rPr>
          <w:noProof/>
        </w:rPr>
        <w:lastRenderedPageBreak/>
        <w:drawing>
          <wp:inline distT="0" distB="0" distL="0" distR="0" wp14:anchorId="35305E22" wp14:editId="35D25326">
            <wp:extent cx="4680000" cy="3119813"/>
            <wp:effectExtent l="0" t="0" r="635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80000" cy="3119813"/>
                    </a:xfrm>
                    <a:prstGeom prst="rect">
                      <a:avLst/>
                    </a:prstGeom>
                    <a:noFill/>
                  </pic:spPr>
                </pic:pic>
              </a:graphicData>
            </a:graphic>
          </wp:inline>
        </w:drawing>
      </w:r>
    </w:p>
    <w:p w14:paraId="476F4853" w14:textId="77777777" w:rsidR="00426C44" w:rsidRPr="00D3669E" w:rsidRDefault="00426C44" w:rsidP="00852593">
      <w:pPr>
        <w:pStyle w:val="014"/>
      </w:pPr>
      <w:r w:rsidRPr="00D3669E">
        <w:rPr>
          <w:rFonts w:hint="eastAsia"/>
        </w:rPr>
        <w:t>图</w:t>
      </w:r>
      <w:r w:rsidRPr="00D3669E">
        <w:rPr>
          <w:rFonts w:hint="eastAsia"/>
        </w:rPr>
        <w:t xml:space="preserve">5- 1  </w:t>
      </w:r>
      <w:r w:rsidRPr="00D3669E">
        <w:rPr>
          <w:rFonts w:hint="eastAsia"/>
        </w:rPr>
        <w:t>比选风机功率曲线</w:t>
      </w:r>
    </w:p>
    <w:p w14:paraId="133680FB" w14:textId="72F50D4C" w:rsidR="00426C44" w:rsidRPr="00D3669E" w:rsidRDefault="00496366" w:rsidP="00852593">
      <w:pPr>
        <w:pStyle w:val="011"/>
        <w:spacing w:after="163"/>
      </w:pPr>
      <w:r w:rsidRPr="00D3669E">
        <w:rPr>
          <w:noProof/>
        </w:rPr>
        <w:drawing>
          <wp:inline distT="0" distB="0" distL="0" distR="0" wp14:anchorId="6B571364" wp14:editId="3408A17B">
            <wp:extent cx="4680000" cy="3119813"/>
            <wp:effectExtent l="0" t="0" r="635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80000" cy="3119813"/>
                    </a:xfrm>
                    <a:prstGeom prst="rect">
                      <a:avLst/>
                    </a:prstGeom>
                    <a:noFill/>
                  </pic:spPr>
                </pic:pic>
              </a:graphicData>
            </a:graphic>
          </wp:inline>
        </w:drawing>
      </w:r>
    </w:p>
    <w:p w14:paraId="2CFED515" w14:textId="77777777" w:rsidR="00426C44" w:rsidRPr="00D3669E" w:rsidRDefault="00426C44" w:rsidP="00852593">
      <w:pPr>
        <w:pStyle w:val="014"/>
      </w:pPr>
      <w:r w:rsidRPr="00D3669E">
        <w:rPr>
          <w:rFonts w:hint="eastAsia"/>
        </w:rPr>
        <w:t>图</w:t>
      </w:r>
      <w:r w:rsidRPr="00D3669E">
        <w:rPr>
          <w:rFonts w:hint="eastAsia"/>
        </w:rPr>
        <w:t xml:space="preserve">5- 2  </w:t>
      </w:r>
      <w:r w:rsidRPr="00D3669E">
        <w:rPr>
          <w:rFonts w:hint="eastAsia"/>
        </w:rPr>
        <w:t>比选风机推力系数</w:t>
      </w:r>
    </w:p>
    <w:p w14:paraId="6B138126" w14:textId="77777777" w:rsidR="005238B6" w:rsidRPr="00D3669E" w:rsidRDefault="005238B6" w:rsidP="00852593">
      <w:pPr>
        <w:pStyle w:val="013"/>
        <w:spacing w:before="163"/>
      </w:pPr>
    </w:p>
    <w:p w14:paraId="664E8D0F" w14:textId="77777777" w:rsidR="005238B6" w:rsidRPr="00D3669E" w:rsidRDefault="005238B6" w:rsidP="00852593">
      <w:pPr>
        <w:pStyle w:val="013"/>
        <w:spacing w:before="163"/>
      </w:pPr>
    </w:p>
    <w:p w14:paraId="6E8654D5" w14:textId="77777777" w:rsidR="005238B6" w:rsidRPr="00D3669E" w:rsidRDefault="005238B6" w:rsidP="00852593">
      <w:pPr>
        <w:pStyle w:val="013"/>
        <w:spacing w:before="163"/>
      </w:pPr>
    </w:p>
    <w:p w14:paraId="32716E29" w14:textId="77777777" w:rsidR="005238B6" w:rsidRPr="00D3669E" w:rsidRDefault="005238B6" w:rsidP="00852593">
      <w:pPr>
        <w:pStyle w:val="013"/>
        <w:spacing w:before="163"/>
      </w:pPr>
    </w:p>
    <w:p w14:paraId="449BDB42" w14:textId="77777777" w:rsidR="005238B6" w:rsidRPr="00D3669E" w:rsidRDefault="005238B6" w:rsidP="00852593">
      <w:pPr>
        <w:pStyle w:val="013"/>
        <w:spacing w:before="163"/>
      </w:pPr>
    </w:p>
    <w:p w14:paraId="18303D11" w14:textId="77777777" w:rsidR="00572330" w:rsidRPr="00D3669E" w:rsidRDefault="00572330" w:rsidP="00852593">
      <w:pPr>
        <w:pStyle w:val="013"/>
        <w:spacing w:before="163"/>
      </w:pPr>
    </w:p>
    <w:p w14:paraId="47414D70" w14:textId="77777777" w:rsidR="00426C44" w:rsidRPr="00D3669E" w:rsidRDefault="00426C44" w:rsidP="00852593">
      <w:pPr>
        <w:pStyle w:val="013"/>
        <w:spacing w:before="163"/>
      </w:pPr>
      <w:r w:rsidRPr="00D3669E">
        <w:rPr>
          <w:rFonts w:hint="eastAsia"/>
        </w:rPr>
        <w:lastRenderedPageBreak/>
        <w:t>表</w:t>
      </w:r>
      <w:r w:rsidRPr="00D3669E">
        <w:rPr>
          <w:rFonts w:hint="eastAsia"/>
        </w:rPr>
        <w:t xml:space="preserve">5- 1  </w:t>
      </w:r>
      <w:r w:rsidRPr="00D3669E">
        <w:rPr>
          <w:rFonts w:hint="eastAsia"/>
        </w:rPr>
        <w:t>比选机型参数表</w:t>
      </w:r>
    </w:p>
    <w:tbl>
      <w:tblPr>
        <w:tblW w:w="452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562"/>
        <w:gridCol w:w="1051"/>
        <w:gridCol w:w="417"/>
        <w:gridCol w:w="1051"/>
        <w:gridCol w:w="1023"/>
        <w:gridCol w:w="994"/>
        <w:gridCol w:w="1134"/>
        <w:gridCol w:w="1276"/>
      </w:tblGrid>
      <w:tr w:rsidR="007C5F9A" w:rsidRPr="00D3669E" w14:paraId="11EEA918" w14:textId="3F52BAD5" w:rsidTr="00A21D53">
        <w:trPr>
          <w:trHeight w:val="340"/>
          <w:jc w:val="center"/>
        </w:trPr>
        <w:tc>
          <w:tcPr>
            <w:tcW w:w="1074" w:type="pct"/>
            <w:gridSpan w:val="2"/>
            <w:vMerge w:val="restart"/>
            <w:vAlign w:val="center"/>
          </w:tcPr>
          <w:p w14:paraId="2F448E1E" w14:textId="77777777" w:rsidR="007C5F9A" w:rsidRPr="00D3669E" w:rsidRDefault="007C5F9A" w:rsidP="00852593">
            <w:pPr>
              <w:pStyle w:val="015"/>
            </w:pPr>
            <w:r w:rsidRPr="00D3669E">
              <w:t>项目</w:t>
            </w:r>
          </w:p>
        </w:tc>
        <w:tc>
          <w:tcPr>
            <w:tcW w:w="278" w:type="pct"/>
            <w:vMerge w:val="restart"/>
            <w:vAlign w:val="center"/>
          </w:tcPr>
          <w:p w14:paraId="740CD2DC" w14:textId="77777777" w:rsidR="007C5F9A" w:rsidRPr="00D3669E" w:rsidRDefault="007C5F9A" w:rsidP="00852593">
            <w:pPr>
              <w:pStyle w:val="015"/>
            </w:pPr>
            <w:r w:rsidRPr="00D3669E">
              <w:t>单位</w:t>
            </w:r>
          </w:p>
        </w:tc>
        <w:tc>
          <w:tcPr>
            <w:tcW w:w="3648" w:type="pct"/>
            <w:gridSpan w:val="5"/>
            <w:vAlign w:val="center"/>
          </w:tcPr>
          <w:p w14:paraId="63D64C47" w14:textId="2F5FF6BF" w:rsidR="007C5F9A" w:rsidRPr="00D3669E" w:rsidRDefault="007C5F9A" w:rsidP="00852593">
            <w:pPr>
              <w:pStyle w:val="015"/>
            </w:pPr>
            <w:r w:rsidRPr="00D3669E">
              <w:t>比选机型</w:t>
            </w:r>
          </w:p>
        </w:tc>
      </w:tr>
      <w:tr w:rsidR="007C5F9A" w:rsidRPr="00D3669E" w14:paraId="65C85807" w14:textId="2F3923E6" w:rsidTr="00A21D53">
        <w:trPr>
          <w:trHeight w:val="340"/>
          <w:jc w:val="center"/>
        </w:trPr>
        <w:tc>
          <w:tcPr>
            <w:tcW w:w="1074" w:type="pct"/>
            <w:gridSpan w:val="2"/>
            <w:vMerge/>
            <w:vAlign w:val="center"/>
          </w:tcPr>
          <w:p w14:paraId="0BD9C19B" w14:textId="77777777" w:rsidR="007C5F9A" w:rsidRPr="00D3669E" w:rsidRDefault="007C5F9A" w:rsidP="00852593">
            <w:pPr>
              <w:pStyle w:val="015"/>
            </w:pPr>
          </w:p>
        </w:tc>
        <w:tc>
          <w:tcPr>
            <w:tcW w:w="278" w:type="pct"/>
            <w:vMerge/>
            <w:vAlign w:val="center"/>
          </w:tcPr>
          <w:p w14:paraId="3BE52084" w14:textId="77777777" w:rsidR="007C5F9A" w:rsidRPr="00D3669E" w:rsidRDefault="007C5F9A" w:rsidP="00852593">
            <w:pPr>
              <w:pStyle w:val="015"/>
            </w:pPr>
          </w:p>
        </w:tc>
        <w:tc>
          <w:tcPr>
            <w:tcW w:w="700" w:type="pct"/>
            <w:vAlign w:val="center"/>
          </w:tcPr>
          <w:p w14:paraId="601D2D2F" w14:textId="77777777" w:rsidR="007C5F9A" w:rsidRPr="00D3669E" w:rsidRDefault="007C5F9A" w:rsidP="00852593">
            <w:pPr>
              <w:pStyle w:val="015"/>
            </w:pPr>
            <w:r w:rsidRPr="00D3669E">
              <w:t>WTG1</w:t>
            </w:r>
          </w:p>
        </w:tc>
        <w:tc>
          <w:tcPr>
            <w:tcW w:w="681" w:type="pct"/>
            <w:vAlign w:val="center"/>
          </w:tcPr>
          <w:p w14:paraId="5A5B5DFB" w14:textId="77777777" w:rsidR="007C5F9A" w:rsidRPr="00D3669E" w:rsidRDefault="007C5F9A" w:rsidP="00852593">
            <w:pPr>
              <w:pStyle w:val="015"/>
            </w:pPr>
            <w:r w:rsidRPr="00D3669E">
              <w:t>WTG2</w:t>
            </w:r>
          </w:p>
        </w:tc>
        <w:tc>
          <w:tcPr>
            <w:tcW w:w="662" w:type="pct"/>
            <w:vAlign w:val="center"/>
          </w:tcPr>
          <w:p w14:paraId="7E315453" w14:textId="77777777" w:rsidR="007C5F9A" w:rsidRPr="00D3669E" w:rsidRDefault="007C5F9A" w:rsidP="00852593">
            <w:pPr>
              <w:pStyle w:val="015"/>
            </w:pPr>
            <w:r w:rsidRPr="00D3669E">
              <w:t>WTG3</w:t>
            </w:r>
          </w:p>
        </w:tc>
        <w:tc>
          <w:tcPr>
            <w:tcW w:w="755" w:type="pct"/>
            <w:vAlign w:val="center"/>
          </w:tcPr>
          <w:p w14:paraId="457CF4CE" w14:textId="77777777" w:rsidR="007C5F9A" w:rsidRPr="00D3669E" w:rsidRDefault="007C5F9A" w:rsidP="00852593">
            <w:pPr>
              <w:pStyle w:val="015"/>
            </w:pPr>
            <w:r w:rsidRPr="00D3669E">
              <w:rPr>
                <w:rFonts w:hint="eastAsia"/>
              </w:rPr>
              <w:t>W</w:t>
            </w:r>
            <w:r w:rsidRPr="00D3669E">
              <w:t>TG4</w:t>
            </w:r>
          </w:p>
        </w:tc>
        <w:tc>
          <w:tcPr>
            <w:tcW w:w="850" w:type="pct"/>
            <w:vAlign w:val="center"/>
          </w:tcPr>
          <w:p w14:paraId="3E22FBCE" w14:textId="731B8C02" w:rsidR="007C5F9A" w:rsidRPr="00D3669E" w:rsidRDefault="007C5F9A" w:rsidP="00852593">
            <w:pPr>
              <w:pStyle w:val="015"/>
            </w:pPr>
            <w:r w:rsidRPr="00D3669E">
              <w:rPr>
                <w:rFonts w:hint="eastAsia"/>
              </w:rPr>
              <w:t>W</w:t>
            </w:r>
            <w:r w:rsidRPr="00D3669E">
              <w:t>TG5</w:t>
            </w:r>
          </w:p>
        </w:tc>
      </w:tr>
      <w:tr w:rsidR="007C5F9A" w:rsidRPr="00D3669E" w14:paraId="6C45E9C5" w14:textId="5F22F217" w:rsidTr="00A21D53">
        <w:trPr>
          <w:trHeight w:val="340"/>
          <w:jc w:val="center"/>
        </w:trPr>
        <w:tc>
          <w:tcPr>
            <w:tcW w:w="1074" w:type="pct"/>
            <w:gridSpan w:val="2"/>
            <w:vAlign w:val="center"/>
          </w:tcPr>
          <w:p w14:paraId="51E5F289" w14:textId="77777777" w:rsidR="007C5F9A" w:rsidRPr="00D3669E" w:rsidRDefault="007C5F9A" w:rsidP="00852593">
            <w:pPr>
              <w:pStyle w:val="015"/>
            </w:pPr>
            <w:r w:rsidRPr="00D3669E">
              <w:t>单机容量</w:t>
            </w:r>
          </w:p>
        </w:tc>
        <w:tc>
          <w:tcPr>
            <w:tcW w:w="278" w:type="pct"/>
            <w:vAlign w:val="center"/>
          </w:tcPr>
          <w:p w14:paraId="7D96647B" w14:textId="77777777" w:rsidR="007C5F9A" w:rsidRPr="00D3669E" w:rsidRDefault="007C5F9A" w:rsidP="00852593">
            <w:pPr>
              <w:pStyle w:val="015"/>
            </w:pPr>
          </w:p>
        </w:tc>
        <w:tc>
          <w:tcPr>
            <w:tcW w:w="700" w:type="pct"/>
            <w:vAlign w:val="center"/>
          </w:tcPr>
          <w:p w14:paraId="0D99C669" w14:textId="77777777" w:rsidR="007C5F9A" w:rsidRPr="00D3669E" w:rsidRDefault="007C5F9A" w:rsidP="00852593">
            <w:pPr>
              <w:pStyle w:val="015"/>
            </w:pPr>
            <w:r w:rsidRPr="00D3669E">
              <w:t>2500</w:t>
            </w:r>
          </w:p>
        </w:tc>
        <w:tc>
          <w:tcPr>
            <w:tcW w:w="681" w:type="pct"/>
            <w:vAlign w:val="center"/>
          </w:tcPr>
          <w:p w14:paraId="5F5D6A35" w14:textId="77777777" w:rsidR="007C5F9A" w:rsidRPr="00D3669E" w:rsidRDefault="007C5F9A" w:rsidP="00852593">
            <w:pPr>
              <w:pStyle w:val="015"/>
            </w:pPr>
            <w:r w:rsidRPr="00D3669E">
              <w:t>2500</w:t>
            </w:r>
          </w:p>
        </w:tc>
        <w:tc>
          <w:tcPr>
            <w:tcW w:w="662" w:type="pct"/>
            <w:vAlign w:val="center"/>
          </w:tcPr>
          <w:p w14:paraId="1DC058B6" w14:textId="77777777" w:rsidR="007C5F9A" w:rsidRPr="00D3669E" w:rsidRDefault="007C5F9A" w:rsidP="00852593">
            <w:pPr>
              <w:pStyle w:val="015"/>
            </w:pPr>
            <w:r w:rsidRPr="00D3669E">
              <w:t>2500</w:t>
            </w:r>
          </w:p>
        </w:tc>
        <w:tc>
          <w:tcPr>
            <w:tcW w:w="755" w:type="pct"/>
            <w:vAlign w:val="center"/>
          </w:tcPr>
          <w:p w14:paraId="7717EF58" w14:textId="77777777" w:rsidR="007C5F9A" w:rsidRPr="00D3669E" w:rsidRDefault="007C5F9A" w:rsidP="00852593">
            <w:pPr>
              <w:pStyle w:val="015"/>
            </w:pPr>
            <w:r w:rsidRPr="00D3669E">
              <w:rPr>
                <w:rFonts w:hint="eastAsia"/>
              </w:rPr>
              <w:t>3</w:t>
            </w:r>
            <w:r w:rsidRPr="00D3669E">
              <w:t>000</w:t>
            </w:r>
          </w:p>
        </w:tc>
        <w:tc>
          <w:tcPr>
            <w:tcW w:w="850" w:type="pct"/>
            <w:vAlign w:val="center"/>
          </w:tcPr>
          <w:p w14:paraId="5AAE378B" w14:textId="69846C17" w:rsidR="007C5F9A" w:rsidRPr="00D3669E" w:rsidRDefault="007C5F9A" w:rsidP="00852593">
            <w:pPr>
              <w:pStyle w:val="015"/>
            </w:pPr>
            <w:r w:rsidRPr="00D3669E">
              <w:rPr>
                <w:rFonts w:hint="eastAsia"/>
              </w:rPr>
              <w:t>2</w:t>
            </w:r>
            <w:r w:rsidRPr="00D3669E">
              <w:t>500</w:t>
            </w:r>
          </w:p>
        </w:tc>
      </w:tr>
      <w:tr w:rsidR="007C5F9A" w:rsidRPr="00D3669E" w14:paraId="28CB0510" w14:textId="6895AB82" w:rsidTr="00A21D53">
        <w:trPr>
          <w:trHeight w:val="340"/>
          <w:jc w:val="center"/>
        </w:trPr>
        <w:tc>
          <w:tcPr>
            <w:tcW w:w="374" w:type="pct"/>
            <w:vMerge w:val="restart"/>
            <w:vAlign w:val="center"/>
          </w:tcPr>
          <w:p w14:paraId="51260C7F" w14:textId="77777777" w:rsidR="007C5F9A" w:rsidRPr="00D3669E" w:rsidRDefault="007C5F9A" w:rsidP="00852593">
            <w:pPr>
              <w:pStyle w:val="015"/>
            </w:pPr>
            <w:r w:rsidRPr="00D3669E">
              <w:t>转</w:t>
            </w:r>
          </w:p>
          <w:p w14:paraId="3BBA4D90" w14:textId="77777777" w:rsidR="007C5F9A" w:rsidRPr="00D3669E" w:rsidRDefault="007C5F9A" w:rsidP="00852593">
            <w:pPr>
              <w:pStyle w:val="015"/>
            </w:pPr>
            <w:r w:rsidRPr="00D3669E">
              <w:t>轮</w:t>
            </w:r>
          </w:p>
          <w:p w14:paraId="753E5697" w14:textId="77777777" w:rsidR="007C5F9A" w:rsidRPr="00D3669E" w:rsidRDefault="007C5F9A" w:rsidP="00852593">
            <w:pPr>
              <w:pStyle w:val="015"/>
            </w:pPr>
            <w:r w:rsidRPr="00D3669E">
              <w:t>叶</w:t>
            </w:r>
          </w:p>
          <w:p w14:paraId="738CD16B" w14:textId="77777777" w:rsidR="007C5F9A" w:rsidRPr="00D3669E" w:rsidRDefault="007C5F9A" w:rsidP="00852593">
            <w:pPr>
              <w:pStyle w:val="015"/>
            </w:pPr>
            <w:r w:rsidRPr="00D3669E">
              <w:t>轮</w:t>
            </w:r>
          </w:p>
        </w:tc>
        <w:tc>
          <w:tcPr>
            <w:tcW w:w="700" w:type="pct"/>
            <w:vAlign w:val="center"/>
          </w:tcPr>
          <w:p w14:paraId="7C4AEBBB" w14:textId="77777777" w:rsidR="007C5F9A" w:rsidRPr="00D3669E" w:rsidRDefault="007C5F9A" w:rsidP="00852593">
            <w:pPr>
              <w:pStyle w:val="015"/>
            </w:pPr>
            <w:r w:rsidRPr="00D3669E">
              <w:t>叶片数</w:t>
            </w:r>
          </w:p>
        </w:tc>
        <w:tc>
          <w:tcPr>
            <w:tcW w:w="278" w:type="pct"/>
            <w:vAlign w:val="center"/>
          </w:tcPr>
          <w:p w14:paraId="61425A7F" w14:textId="77777777" w:rsidR="007C5F9A" w:rsidRPr="00D3669E" w:rsidRDefault="007C5F9A" w:rsidP="00852593">
            <w:pPr>
              <w:pStyle w:val="015"/>
            </w:pPr>
            <w:r w:rsidRPr="00D3669E">
              <w:t>片</w:t>
            </w:r>
          </w:p>
        </w:tc>
        <w:tc>
          <w:tcPr>
            <w:tcW w:w="700" w:type="pct"/>
            <w:vAlign w:val="center"/>
          </w:tcPr>
          <w:p w14:paraId="499693D3" w14:textId="77777777" w:rsidR="007C5F9A" w:rsidRPr="00D3669E" w:rsidRDefault="007C5F9A" w:rsidP="00852593">
            <w:pPr>
              <w:pStyle w:val="015"/>
            </w:pPr>
            <w:r w:rsidRPr="00D3669E">
              <w:t>3</w:t>
            </w:r>
          </w:p>
        </w:tc>
        <w:tc>
          <w:tcPr>
            <w:tcW w:w="681" w:type="pct"/>
            <w:vAlign w:val="center"/>
          </w:tcPr>
          <w:p w14:paraId="30B1EFC1" w14:textId="77777777" w:rsidR="007C5F9A" w:rsidRPr="00D3669E" w:rsidRDefault="007C5F9A" w:rsidP="00852593">
            <w:pPr>
              <w:pStyle w:val="015"/>
            </w:pPr>
            <w:r w:rsidRPr="00D3669E">
              <w:t>3</w:t>
            </w:r>
          </w:p>
        </w:tc>
        <w:tc>
          <w:tcPr>
            <w:tcW w:w="662" w:type="pct"/>
            <w:vAlign w:val="center"/>
          </w:tcPr>
          <w:p w14:paraId="35477A62" w14:textId="77777777" w:rsidR="007C5F9A" w:rsidRPr="00D3669E" w:rsidRDefault="007C5F9A" w:rsidP="00852593">
            <w:pPr>
              <w:pStyle w:val="015"/>
            </w:pPr>
            <w:r w:rsidRPr="00D3669E">
              <w:t>3</w:t>
            </w:r>
          </w:p>
        </w:tc>
        <w:tc>
          <w:tcPr>
            <w:tcW w:w="755" w:type="pct"/>
            <w:vAlign w:val="center"/>
          </w:tcPr>
          <w:p w14:paraId="122ECF15" w14:textId="77777777" w:rsidR="007C5F9A" w:rsidRPr="00D3669E" w:rsidRDefault="007C5F9A" w:rsidP="00852593">
            <w:pPr>
              <w:pStyle w:val="015"/>
            </w:pPr>
            <w:r w:rsidRPr="00D3669E">
              <w:t>3</w:t>
            </w:r>
          </w:p>
        </w:tc>
        <w:tc>
          <w:tcPr>
            <w:tcW w:w="850" w:type="pct"/>
            <w:vAlign w:val="center"/>
          </w:tcPr>
          <w:p w14:paraId="50E1762A" w14:textId="18339349" w:rsidR="007C5F9A" w:rsidRPr="00D3669E" w:rsidRDefault="007C5F9A" w:rsidP="00852593">
            <w:pPr>
              <w:pStyle w:val="015"/>
            </w:pPr>
            <w:r w:rsidRPr="00D3669E">
              <w:rPr>
                <w:rFonts w:hint="eastAsia"/>
              </w:rPr>
              <w:t>3</w:t>
            </w:r>
          </w:p>
        </w:tc>
      </w:tr>
      <w:tr w:rsidR="007C5F9A" w:rsidRPr="00D3669E" w14:paraId="703AC868" w14:textId="747EFE39" w:rsidTr="00A21D53">
        <w:trPr>
          <w:trHeight w:val="340"/>
          <w:jc w:val="center"/>
        </w:trPr>
        <w:tc>
          <w:tcPr>
            <w:tcW w:w="374" w:type="pct"/>
            <w:vMerge/>
            <w:vAlign w:val="center"/>
          </w:tcPr>
          <w:p w14:paraId="0F8E05A4" w14:textId="77777777" w:rsidR="007C5F9A" w:rsidRPr="00D3669E" w:rsidRDefault="007C5F9A" w:rsidP="00852593">
            <w:pPr>
              <w:pStyle w:val="015"/>
            </w:pPr>
          </w:p>
        </w:tc>
        <w:tc>
          <w:tcPr>
            <w:tcW w:w="700" w:type="pct"/>
            <w:vAlign w:val="center"/>
          </w:tcPr>
          <w:p w14:paraId="567B1B5A" w14:textId="77777777" w:rsidR="007C5F9A" w:rsidRPr="00D3669E" w:rsidRDefault="007C5F9A" w:rsidP="00852593">
            <w:pPr>
              <w:pStyle w:val="015"/>
            </w:pPr>
            <w:r w:rsidRPr="00D3669E">
              <w:t>风轮直径</w:t>
            </w:r>
          </w:p>
        </w:tc>
        <w:tc>
          <w:tcPr>
            <w:tcW w:w="278" w:type="pct"/>
            <w:vAlign w:val="center"/>
          </w:tcPr>
          <w:p w14:paraId="4BD51D11" w14:textId="77777777" w:rsidR="007C5F9A" w:rsidRPr="00D3669E" w:rsidRDefault="007C5F9A" w:rsidP="00852593">
            <w:pPr>
              <w:pStyle w:val="015"/>
            </w:pPr>
            <w:r w:rsidRPr="00D3669E">
              <w:t>m</w:t>
            </w:r>
          </w:p>
        </w:tc>
        <w:tc>
          <w:tcPr>
            <w:tcW w:w="700" w:type="pct"/>
            <w:vAlign w:val="center"/>
          </w:tcPr>
          <w:p w14:paraId="49C8F90E" w14:textId="77777777" w:rsidR="007C5F9A" w:rsidRPr="00D3669E" w:rsidRDefault="007C5F9A" w:rsidP="00852593">
            <w:pPr>
              <w:pStyle w:val="015"/>
            </w:pPr>
            <w:r w:rsidRPr="00D3669E">
              <w:t>140</w:t>
            </w:r>
          </w:p>
        </w:tc>
        <w:tc>
          <w:tcPr>
            <w:tcW w:w="681" w:type="pct"/>
            <w:vAlign w:val="center"/>
          </w:tcPr>
          <w:p w14:paraId="3E076CCC" w14:textId="77777777" w:rsidR="007C5F9A" w:rsidRPr="00D3669E" w:rsidRDefault="007C5F9A" w:rsidP="00852593">
            <w:pPr>
              <w:pStyle w:val="015"/>
            </w:pPr>
            <w:r w:rsidRPr="00D3669E">
              <w:t>141</w:t>
            </w:r>
          </w:p>
        </w:tc>
        <w:tc>
          <w:tcPr>
            <w:tcW w:w="662" w:type="pct"/>
            <w:vAlign w:val="center"/>
          </w:tcPr>
          <w:p w14:paraId="3DE5985D" w14:textId="77777777" w:rsidR="007C5F9A" w:rsidRPr="00D3669E" w:rsidRDefault="007C5F9A" w:rsidP="00852593">
            <w:pPr>
              <w:pStyle w:val="015"/>
            </w:pPr>
            <w:r w:rsidRPr="00D3669E">
              <w:t>145</w:t>
            </w:r>
          </w:p>
        </w:tc>
        <w:tc>
          <w:tcPr>
            <w:tcW w:w="755" w:type="pct"/>
            <w:vAlign w:val="center"/>
          </w:tcPr>
          <w:p w14:paraId="2C1301DA" w14:textId="77777777" w:rsidR="007C5F9A" w:rsidRPr="00D3669E" w:rsidRDefault="007C5F9A" w:rsidP="00852593">
            <w:pPr>
              <w:pStyle w:val="015"/>
            </w:pPr>
            <w:r w:rsidRPr="00D3669E">
              <w:t>156</w:t>
            </w:r>
          </w:p>
        </w:tc>
        <w:tc>
          <w:tcPr>
            <w:tcW w:w="850" w:type="pct"/>
            <w:vAlign w:val="center"/>
          </w:tcPr>
          <w:p w14:paraId="46EBD029" w14:textId="12EA5297" w:rsidR="007C5F9A" w:rsidRPr="00D3669E" w:rsidRDefault="007C5F9A" w:rsidP="00852593">
            <w:pPr>
              <w:pStyle w:val="015"/>
            </w:pPr>
            <w:r w:rsidRPr="00D3669E">
              <w:rPr>
                <w:rFonts w:hint="eastAsia"/>
              </w:rPr>
              <w:t>1</w:t>
            </w:r>
            <w:r w:rsidRPr="00D3669E">
              <w:t>46</w:t>
            </w:r>
          </w:p>
        </w:tc>
      </w:tr>
      <w:tr w:rsidR="007C5F9A" w:rsidRPr="00D3669E" w14:paraId="5F1233F7" w14:textId="5F9D8DAF" w:rsidTr="00A21D53">
        <w:trPr>
          <w:trHeight w:val="340"/>
          <w:jc w:val="center"/>
        </w:trPr>
        <w:tc>
          <w:tcPr>
            <w:tcW w:w="374" w:type="pct"/>
            <w:vMerge/>
            <w:vAlign w:val="center"/>
          </w:tcPr>
          <w:p w14:paraId="1A27312C" w14:textId="77777777" w:rsidR="007C5F9A" w:rsidRPr="00D3669E" w:rsidRDefault="007C5F9A" w:rsidP="00852593">
            <w:pPr>
              <w:pStyle w:val="015"/>
            </w:pPr>
          </w:p>
        </w:tc>
        <w:tc>
          <w:tcPr>
            <w:tcW w:w="700" w:type="pct"/>
            <w:vAlign w:val="center"/>
          </w:tcPr>
          <w:p w14:paraId="6C963455" w14:textId="77777777" w:rsidR="007C5F9A" w:rsidRPr="00D3669E" w:rsidRDefault="007C5F9A" w:rsidP="00852593">
            <w:pPr>
              <w:pStyle w:val="015"/>
            </w:pPr>
            <w:r w:rsidRPr="00D3669E">
              <w:t>扫风面积</w:t>
            </w:r>
          </w:p>
        </w:tc>
        <w:tc>
          <w:tcPr>
            <w:tcW w:w="278" w:type="pct"/>
            <w:vAlign w:val="center"/>
          </w:tcPr>
          <w:p w14:paraId="5962886E" w14:textId="77777777" w:rsidR="007C5F9A" w:rsidRPr="00D3669E" w:rsidRDefault="007C5F9A" w:rsidP="00852593">
            <w:pPr>
              <w:pStyle w:val="015"/>
            </w:pPr>
            <w:r w:rsidRPr="00D3669E">
              <w:t>m2</w:t>
            </w:r>
          </w:p>
        </w:tc>
        <w:tc>
          <w:tcPr>
            <w:tcW w:w="700" w:type="pct"/>
            <w:vAlign w:val="center"/>
          </w:tcPr>
          <w:p w14:paraId="3418BF00" w14:textId="77777777" w:rsidR="007C5F9A" w:rsidRPr="00D3669E" w:rsidRDefault="007C5F9A" w:rsidP="00852593">
            <w:pPr>
              <w:pStyle w:val="015"/>
            </w:pPr>
            <w:r w:rsidRPr="00D3669E">
              <w:t>15394</w:t>
            </w:r>
          </w:p>
        </w:tc>
        <w:tc>
          <w:tcPr>
            <w:tcW w:w="681" w:type="pct"/>
            <w:vAlign w:val="center"/>
          </w:tcPr>
          <w:p w14:paraId="34643114" w14:textId="77777777" w:rsidR="007C5F9A" w:rsidRPr="00D3669E" w:rsidRDefault="007C5F9A" w:rsidP="00852593">
            <w:pPr>
              <w:pStyle w:val="015"/>
            </w:pPr>
            <w:r w:rsidRPr="00D3669E">
              <w:rPr>
                <w:rFonts w:hint="eastAsia"/>
              </w:rPr>
              <w:t>1</w:t>
            </w:r>
            <w:r w:rsidRPr="00D3669E">
              <w:t>5615</w:t>
            </w:r>
          </w:p>
        </w:tc>
        <w:tc>
          <w:tcPr>
            <w:tcW w:w="662" w:type="pct"/>
            <w:vAlign w:val="center"/>
          </w:tcPr>
          <w:p w14:paraId="02BB8A16" w14:textId="77777777" w:rsidR="007C5F9A" w:rsidRPr="00D3669E" w:rsidRDefault="007C5F9A" w:rsidP="00852593">
            <w:pPr>
              <w:pStyle w:val="015"/>
            </w:pPr>
            <w:r w:rsidRPr="00D3669E">
              <w:t>16513</w:t>
            </w:r>
          </w:p>
        </w:tc>
        <w:tc>
          <w:tcPr>
            <w:tcW w:w="755" w:type="pct"/>
            <w:vAlign w:val="center"/>
          </w:tcPr>
          <w:p w14:paraId="6FAD1BD9" w14:textId="77777777" w:rsidR="007C5F9A" w:rsidRPr="00D3669E" w:rsidRDefault="007C5F9A" w:rsidP="00852593">
            <w:pPr>
              <w:pStyle w:val="015"/>
            </w:pPr>
            <w:r w:rsidRPr="00D3669E">
              <w:rPr>
                <w:rFonts w:hint="eastAsia"/>
              </w:rPr>
              <w:t>1</w:t>
            </w:r>
            <w:r w:rsidRPr="00D3669E">
              <w:t>9113</w:t>
            </w:r>
          </w:p>
        </w:tc>
        <w:tc>
          <w:tcPr>
            <w:tcW w:w="850" w:type="pct"/>
            <w:vAlign w:val="center"/>
          </w:tcPr>
          <w:p w14:paraId="3A5155C8" w14:textId="229832DB" w:rsidR="007C5F9A" w:rsidRPr="00D3669E" w:rsidRDefault="00947723" w:rsidP="00852593">
            <w:pPr>
              <w:pStyle w:val="015"/>
            </w:pPr>
            <w:r w:rsidRPr="00D3669E">
              <w:rPr>
                <w:rFonts w:hint="eastAsia"/>
              </w:rPr>
              <w:t>167412</w:t>
            </w:r>
          </w:p>
        </w:tc>
      </w:tr>
      <w:tr w:rsidR="007C5F9A" w:rsidRPr="00D3669E" w14:paraId="4CAF0469" w14:textId="5D54A003" w:rsidTr="00A21D53">
        <w:trPr>
          <w:trHeight w:val="340"/>
          <w:jc w:val="center"/>
        </w:trPr>
        <w:tc>
          <w:tcPr>
            <w:tcW w:w="374" w:type="pct"/>
            <w:vMerge/>
            <w:vAlign w:val="center"/>
          </w:tcPr>
          <w:p w14:paraId="58607D4B" w14:textId="77777777" w:rsidR="007C5F9A" w:rsidRPr="00D3669E" w:rsidRDefault="007C5F9A" w:rsidP="00852593">
            <w:pPr>
              <w:pStyle w:val="015"/>
            </w:pPr>
          </w:p>
        </w:tc>
        <w:tc>
          <w:tcPr>
            <w:tcW w:w="700" w:type="pct"/>
            <w:vAlign w:val="center"/>
          </w:tcPr>
          <w:p w14:paraId="08B39C09" w14:textId="77777777" w:rsidR="007C5F9A" w:rsidRPr="00D3669E" w:rsidRDefault="007C5F9A" w:rsidP="00852593">
            <w:pPr>
              <w:pStyle w:val="015"/>
            </w:pPr>
            <w:r w:rsidRPr="00D3669E">
              <w:t>轮毂高度</w:t>
            </w:r>
          </w:p>
        </w:tc>
        <w:tc>
          <w:tcPr>
            <w:tcW w:w="278" w:type="pct"/>
            <w:vAlign w:val="center"/>
          </w:tcPr>
          <w:p w14:paraId="6D75CD6C" w14:textId="77777777" w:rsidR="007C5F9A" w:rsidRPr="00D3669E" w:rsidRDefault="007C5F9A" w:rsidP="00852593">
            <w:pPr>
              <w:pStyle w:val="015"/>
            </w:pPr>
            <w:r w:rsidRPr="00D3669E">
              <w:t>m</w:t>
            </w:r>
          </w:p>
        </w:tc>
        <w:tc>
          <w:tcPr>
            <w:tcW w:w="700" w:type="pct"/>
            <w:vAlign w:val="center"/>
          </w:tcPr>
          <w:p w14:paraId="5B56A55D" w14:textId="77777777" w:rsidR="007C5F9A" w:rsidRPr="00D3669E" w:rsidRDefault="007C5F9A" w:rsidP="00852593">
            <w:pPr>
              <w:pStyle w:val="015"/>
            </w:pPr>
            <w:r w:rsidRPr="00D3669E">
              <w:t>90</w:t>
            </w:r>
          </w:p>
        </w:tc>
        <w:tc>
          <w:tcPr>
            <w:tcW w:w="681" w:type="pct"/>
            <w:vAlign w:val="center"/>
          </w:tcPr>
          <w:p w14:paraId="2612C7D0" w14:textId="77777777" w:rsidR="007C5F9A" w:rsidRPr="00D3669E" w:rsidRDefault="007C5F9A" w:rsidP="00852593">
            <w:pPr>
              <w:pStyle w:val="015"/>
            </w:pPr>
            <w:r w:rsidRPr="00D3669E">
              <w:t>90</w:t>
            </w:r>
          </w:p>
        </w:tc>
        <w:tc>
          <w:tcPr>
            <w:tcW w:w="662" w:type="pct"/>
            <w:vAlign w:val="center"/>
          </w:tcPr>
          <w:p w14:paraId="39884709" w14:textId="77777777" w:rsidR="007C5F9A" w:rsidRPr="00D3669E" w:rsidRDefault="007C5F9A" w:rsidP="00852593">
            <w:pPr>
              <w:pStyle w:val="015"/>
            </w:pPr>
            <w:r w:rsidRPr="00D3669E">
              <w:t>90</w:t>
            </w:r>
          </w:p>
        </w:tc>
        <w:tc>
          <w:tcPr>
            <w:tcW w:w="755" w:type="pct"/>
            <w:vAlign w:val="center"/>
          </w:tcPr>
          <w:p w14:paraId="3C1A0142" w14:textId="77777777" w:rsidR="007C5F9A" w:rsidRPr="00D3669E" w:rsidRDefault="007C5F9A" w:rsidP="00852593">
            <w:pPr>
              <w:pStyle w:val="015"/>
            </w:pPr>
            <w:r w:rsidRPr="00D3669E">
              <w:t>100</w:t>
            </w:r>
          </w:p>
        </w:tc>
        <w:tc>
          <w:tcPr>
            <w:tcW w:w="850" w:type="pct"/>
            <w:vAlign w:val="center"/>
          </w:tcPr>
          <w:p w14:paraId="128B8270" w14:textId="42AFE10C" w:rsidR="007C5F9A" w:rsidRPr="00D3669E" w:rsidRDefault="007C5F9A" w:rsidP="00852593">
            <w:pPr>
              <w:pStyle w:val="015"/>
            </w:pPr>
            <w:r w:rsidRPr="00D3669E">
              <w:rPr>
                <w:rFonts w:hint="eastAsia"/>
              </w:rPr>
              <w:t>9</w:t>
            </w:r>
            <w:r w:rsidRPr="00D3669E">
              <w:t>0</w:t>
            </w:r>
          </w:p>
        </w:tc>
      </w:tr>
      <w:tr w:rsidR="007C5F9A" w:rsidRPr="00D3669E" w14:paraId="24C01A21" w14:textId="0D17B305" w:rsidTr="00A21D53">
        <w:trPr>
          <w:trHeight w:val="340"/>
          <w:jc w:val="center"/>
        </w:trPr>
        <w:tc>
          <w:tcPr>
            <w:tcW w:w="374" w:type="pct"/>
            <w:vMerge/>
            <w:vAlign w:val="center"/>
          </w:tcPr>
          <w:p w14:paraId="71491C43" w14:textId="77777777" w:rsidR="007C5F9A" w:rsidRPr="00D3669E" w:rsidRDefault="007C5F9A" w:rsidP="00852593">
            <w:pPr>
              <w:pStyle w:val="015"/>
            </w:pPr>
          </w:p>
        </w:tc>
        <w:tc>
          <w:tcPr>
            <w:tcW w:w="700" w:type="pct"/>
            <w:vAlign w:val="center"/>
          </w:tcPr>
          <w:p w14:paraId="1CCE3AAA" w14:textId="77777777" w:rsidR="007C5F9A" w:rsidRPr="00D3669E" w:rsidRDefault="007C5F9A" w:rsidP="00852593">
            <w:pPr>
              <w:pStyle w:val="015"/>
            </w:pPr>
            <w:r w:rsidRPr="00D3669E">
              <w:t>功率调节</w:t>
            </w:r>
          </w:p>
        </w:tc>
        <w:tc>
          <w:tcPr>
            <w:tcW w:w="278" w:type="pct"/>
            <w:vAlign w:val="center"/>
          </w:tcPr>
          <w:p w14:paraId="2EAD5D35" w14:textId="77777777" w:rsidR="007C5F9A" w:rsidRPr="00D3669E" w:rsidRDefault="007C5F9A" w:rsidP="00852593">
            <w:pPr>
              <w:pStyle w:val="015"/>
            </w:pPr>
          </w:p>
        </w:tc>
        <w:tc>
          <w:tcPr>
            <w:tcW w:w="700" w:type="pct"/>
            <w:vAlign w:val="center"/>
          </w:tcPr>
          <w:p w14:paraId="4BDD7EBD" w14:textId="77777777" w:rsidR="007C5F9A" w:rsidRPr="00D3669E" w:rsidRDefault="007C5F9A" w:rsidP="00852593">
            <w:pPr>
              <w:pStyle w:val="015"/>
            </w:pPr>
            <w:r w:rsidRPr="00D3669E">
              <w:t>变桨变速</w:t>
            </w:r>
          </w:p>
        </w:tc>
        <w:tc>
          <w:tcPr>
            <w:tcW w:w="681" w:type="pct"/>
            <w:vAlign w:val="center"/>
          </w:tcPr>
          <w:p w14:paraId="0B53F341" w14:textId="77777777" w:rsidR="007C5F9A" w:rsidRPr="00D3669E" w:rsidRDefault="007C5F9A" w:rsidP="00852593">
            <w:pPr>
              <w:pStyle w:val="015"/>
            </w:pPr>
            <w:r w:rsidRPr="00D3669E">
              <w:t>变桨变速</w:t>
            </w:r>
          </w:p>
        </w:tc>
        <w:tc>
          <w:tcPr>
            <w:tcW w:w="662" w:type="pct"/>
            <w:vAlign w:val="center"/>
          </w:tcPr>
          <w:p w14:paraId="2EA7A8E1" w14:textId="77777777" w:rsidR="007C5F9A" w:rsidRPr="00D3669E" w:rsidRDefault="007C5F9A" w:rsidP="00852593">
            <w:pPr>
              <w:pStyle w:val="015"/>
            </w:pPr>
            <w:r w:rsidRPr="00D3669E">
              <w:t>变桨变速</w:t>
            </w:r>
          </w:p>
        </w:tc>
        <w:tc>
          <w:tcPr>
            <w:tcW w:w="755" w:type="pct"/>
            <w:vAlign w:val="center"/>
          </w:tcPr>
          <w:p w14:paraId="71069647" w14:textId="77777777" w:rsidR="007C5F9A" w:rsidRPr="00D3669E" w:rsidRDefault="007C5F9A" w:rsidP="00852593">
            <w:pPr>
              <w:pStyle w:val="015"/>
            </w:pPr>
            <w:r w:rsidRPr="00D3669E">
              <w:t>变桨变速</w:t>
            </w:r>
          </w:p>
        </w:tc>
        <w:tc>
          <w:tcPr>
            <w:tcW w:w="850" w:type="pct"/>
            <w:vAlign w:val="center"/>
          </w:tcPr>
          <w:p w14:paraId="613B805C" w14:textId="0BFCDED9" w:rsidR="007C5F9A" w:rsidRPr="00D3669E" w:rsidRDefault="00A21D53" w:rsidP="00852593">
            <w:pPr>
              <w:pStyle w:val="015"/>
            </w:pPr>
            <w:r w:rsidRPr="00D3669E">
              <w:rPr>
                <w:rFonts w:hint="eastAsia"/>
              </w:rPr>
              <w:t>变桨变速</w:t>
            </w:r>
          </w:p>
        </w:tc>
      </w:tr>
      <w:tr w:rsidR="007C5F9A" w:rsidRPr="00D3669E" w14:paraId="0307ECB0" w14:textId="42B83671" w:rsidTr="00A21D53">
        <w:trPr>
          <w:trHeight w:val="340"/>
          <w:jc w:val="center"/>
        </w:trPr>
        <w:tc>
          <w:tcPr>
            <w:tcW w:w="374" w:type="pct"/>
            <w:vMerge/>
            <w:vAlign w:val="center"/>
          </w:tcPr>
          <w:p w14:paraId="78B73309" w14:textId="77777777" w:rsidR="007C5F9A" w:rsidRPr="00D3669E" w:rsidRDefault="007C5F9A" w:rsidP="00852593">
            <w:pPr>
              <w:pStyle w:val="015"/>
            </w:pPr>
          </w:p>
        </w:tc>
        <w:tc>
          <w:tcPr>
            <w:tcW w:w="700" w:type="pct"/>
            <w:vAlign w:val="center"/>
          </w:tcPr>
          <w:p w14:paraId="272DD250" w14:textId="77777777" w:rsidR="007C5F9A" w:rsidRPr="00D3669E" w:rsidRDefault="007C5F9A" w:rsidP="00852593">
            <w:pPr>
              <w:pStyle w:val="015"/>
            </w:pPr>
            <w:r w:rsidRPr="00D3669E">
              <w:t>切入风速</w:t>
            </w:r>
          </w:p>
        </w:tc>
        <w:tc>
          <w:tcPr>
            <w:tcW w:w="278" w:type="pct"/>
            <w:vAlign w:val="center"/>
          </w:tcPr>
          <w:p w14:paraId="23EA0C39" w14:textId="77777777" w:rsidR="007C5F9A" w:rsidRPr="00D3669E" w:rsidRDefault="007C5F9A" w:rsidP="00852593">
            <w:pPr>
              <w:pStyle w:val="015"/>
            </w:pPr>
            <w:r w:rsidRPr="00D3669E">
              <w:t>m/s</w:t>
            </w:r>
          </w:p>
        </w:tc>
        <w:tc>
          <w:tcPr>
            <w:tcW w:w="700" w:type="pct"/>
            <w:vAlign w:val="center"/>
          </w:tcPr>
          <w:p w14:paraId="64E3B348" w14:textId="77777777" w:rsidR="007C5F9A" w:rsidRPr="00D3669E" w:rsidRDefault="007C5F9A" w:rsidP="00852593">
            <w:pPr>
              <w:pStyle w:val="015"/>
            </w:pPr>
            <w:r w:rsidRPr="00D3669E">
              <w:t>2.53</w:t>
            </w:r>
          </w:p>
        </w:tc>
        <w:tc>
          <w:tcPr>
            <w:tcW w:w="681" w:type="pct"/>
            <w:vAlign w:val="center"/>
          </w:tcPr>
          <w:p w14:paraId="0E61C36D" w14:textId="77777777" w:rsidR="007C5F9A" w:rsidRPr="00D3669E" w:rsidRDefault="007C5F9A" w:rsidP="00852593">
            <w:pPr>
              <w:pStyle w:val="015"/>
            </w:pPr>
            <w:r w:rsidRPr="00D3669E">
              <w:t>3</w:t>
            </w:r>
          </w:p>
        </w:tc>
        <w:tc>
          <w:tcPr>
            <w:tcW w:w="662" w:type="pct"/>
            <w:vAlign w:val="center"/>
          </w:tcPr>
          <w:p w14:paraId="5792E026" w14:textId="77777777" w:rsidR="007C5F9A" w:rsidRPr="00D3669E" w:rsidRDefault="007C5F9A" w:rsidP="00852593">
            <w:pPr>
              <w:pStyle w:val="015"/>
            </w:pPr>
            <w:r w:rsidRPr="00D3669E">
              <w:t>2.58</w:t>
            </w:r>
          </w:p>
        </w:tc>
        <w:tc>
          <w:tcPr>
            <w:tcW w:w="755" w:type="pct"/>
            <w:vAlign w:val="center"/>
          </w:tcPr>
          <w:p w14:paraId="38ADEA72" w14:textId="77777777" w:rsidR="007C5F9A" w:rsidRPr="00D3669E" w:rsidRDefault="007C5F9A" w:rsidP="00852593">
            <w:pPr>
              <w:pStyle w:val="015"/>
            </w:pPr>
            <w:r w:rsidRPr="00D3669E">
              <w:t>3</w:t>
            </w:r>
          </w:p>
        </w:tc>
        <w:tc>
          <w:tcPr>
            <w:tcW w:w="850" w:type="pct"/>
            <w:vAlign w:val="center"/>
          </w:tcPr>
          <w:p w14:paraId="300D71E8" w14:textId="643957BE" w:rsidR="007C5F9A" w:rsidRPr="00D3669E" w:rsidRDefault="00A21D53" w:rsidP="00852593">
            <w:pPr>
              <w:pStyle w:val="015"/>
            </w:pPr>
            <w:r w:rsidRPr="00D3669E">
              <w:rPr>
                <w:rFonts w:hint="eastAsia"/>
              </w:rPr>
              <w:t>3</w:t>
            </w:r>
          </w:p>
        </w:tc>
      </w:tr>
      <w:tr w:rsidR="007C5F9A" w:rsidRPr="00D3669E" w14:paraId="4CB3B0C8" w14:textId="0ED7977E" w:rsidTr="00A21D53">
        <w:trPr>
          <w:trHeight w:val="340"/>
          <w:jc w:val="center"/>
        </w:trPr>
        <w:tc>
          <w:tcPr>
            <w:tcW w:w="374" w:type="pct"/>
            <w:vMerge/>
            <w:vAlign w:val="center"/>
          </w:tcPr>
          <w:p w14:paraId="620FC42C" w14:textId="77777777" w:rsidR="007C5F9A" w:rsidRPr="00D3669E" w:rsidRDefault="007C5F9A" w:rsidP="00852593">
            <w:pPr>
              <w:pStyle w:val="015"/>
            </w:pPr>
          </w:p>
        </w:tc>
        <w:tc>
          <w:tcPr>
            <w:tcW w:w="700" w:type="pct"/>
            <w:vAlign w:val="center"/>
          </w:tcPr>
          <w:p w14:paraId="11E5BA96" w14:textId="77777777" w:rsidR="007C5F9A" w:rsidRPr="00D3669E" w:rsidRDefault="007C5F9A" w:rsidP="00852593">
            <w:pPr>
              <w:pStyle w:val="015"/>
            </w:pPr>
            <w:r w:rsidRPr="00D3669E">
              <w:t>切出风速</w:t>
            </w:r>
          </w:p>
        </w:tc>
        <w:tc>
          <w:tcPr>
            <w:tcW w:w="278" w:type="pct"/>
            <w:vAlign w:val="center"/>
          </w:tcPr>
          <w:p w14:paraId="3533B481" w14:textId="77777777" w:rsidR="007C5F9A" w:rsidRPr="00D3669E" w:rsidRDefault="007C5F9A" w:rsidP="00852593">
            <w:pPr>
              <w:pStyle w:val="015"/>
            </w:pPr>
            <w:r w:rsidRPr="00D3669E">
              <w:t>m/s</w:t>
            </w:r>
          </w:p>
        </w:tc>
        <w:tc>
          <w:tcPr>
            <w:tcW w:w="700" w:type="pct"/>
            <w:vAlign w:val="center"/>
          </w:tcPr>
          <w:p w14:paraId="1BA0928E" w14:textId="77777777" w:rsidR="007C5F9A" w:rsidRPr="00D3669E" w:rsidRDefault="007C5F9A" w:rsidP="00852593">
            <w:pPr>
              <w:pStyle w:val="015"/>
            </w:pPr>
            <w:r w:rsidRPr="00D3669E">
              <w:t>20</w:t>
            </w:r>
          </w:p>
        </w:tc>
        <w:tc>
          <w:tcPr>
            <w:tcW w:w="681" w:type="pct"/>
            <w:vAlign w:val="center"/>
          </w:tcPr>
          <w:p w14:paraId="7A231551" w14:textId="77777777" w:rsidR="007C5F9A" w:rsidRPr="00D3669E" w:rsidRDefault="007C5F9A" w:rsidP="00852593">
            <w:pPr>
              <w:pStyle w:val="015"/>
            </w:pPr>
            <w:r w:rsidRPr="00D3669E">
              <w:t>20</w:t>
            </w:r>
          </w:p>
        </w:tc>
        <w:tc>
          <w:tcPr>
            <w:tcW w:w="662" w:type="pct"/>
            <w:vAlign w:val="center"/>
          </w:tcPr>
          <w:p w14:paraId="2EF5CC6C" w14:textId="77777777" w:rsidR="007C5F9A" w:rsidRPr="00D3669E" w:rsidRDefault="007C5F9A" w:rsidP="00852593">
            <w:pPr>
              <w:pStyle w:val="015"/>
            </w:pPr>
            <w:r w:rsidRPr="00D3669E">
              <w:t>20</w:t>
            </w:r>
          </w:p>
        </w:tc>
        <w:tc>
          <w:tcPr>
            <w:tcW w:w="755" w:type="pct"/>
            <w:vAlign w:val="center"/>
          </w:tcPr>
          <w:p w14:paraId="26B018C9" w14:textId="77777777" w:rsidR="007C5F9A" w:rsidRPr="00D3669E" w:rsidRDefault="007C5F9A" w:rsidP="00852593">
            <w:pPr>
              <w:pStyle w:val="015"/>
            </w:pPr>
            <w:r w:rsidRPr="00D3669E">
              <w:t>20</w:t>
            </w:r>
          </w:p>
        </w:tc>
        <w:tc>
          <w:tcPr>
            <w:tcW w:w="850" w:type="pct"/>
            <w:vAlign w:val="center"/>
          </w:tcPr>
          <w:p w14:paraId="7FDB77D0" w14:textId="0DFE4209" w:rsidR="007C5F9A" w:rsidRPr="00D3669E" w:rsidRDefault="00A21D53" w:rsidP="00852593">
            <w:pPr>
              <w:pStyle w:val="015"/>
            </w:pPr>
            <w:r w:rsidRPr="00D3669E">
              <w:rPr>
                <w:rFonts w:hint="eastAsia"/>
              </w:rPr>
              <w:t>2</w:t>
            </w:r>
            <w:r w:rsidRPr="00D3669E">
              <w:t>0</w:t>
            </w:r>
          </w:p>
        </w:tc>
      </w:tr>
      <w:tr w:rsidR="007C5F9A" w:rsidRPr="00D3669E" w14:paraId="5065B8FC" w14:textId="21906BDD" w:rsidTr="00A21D53">
        <w:trPr>
          <w:trHeight w:val="340"/>
          <w:jc w:val="center"/>
        </w:trPr>
        <w:tc>
          <w:tcPr>
            <w:tcW w:w="374" w:type="pct"/>
            <w:vMerge/>
            <w:vAlign w:val="center"/>
          </w:tcPr>
          <w:p w14:paraId="2491D9BA" w14:textId="77777777" w:rsidR="007C5F9A" w:rsidRPr="00D3669E" w:rsidRDefault="007C5F9A" w:rsidP="00852593">
            <w:pPr>
              <w:pStyle w:val="015"/>
            </w:pPr>
          </w:p>
        </w:tc>
        <w:tc>
          <w:tcPr>
            <w:tcW w:w="700" w:type="pct"/>
            <w:vAlign w:val="center"/>
          </w:tcPr>
          <w:p w14:paraId="0A5A6BB9" w14:textId="77777777" w:rsidR="007C5F9A" w:rsidRPr="00D3669E" w:rsidRDefault="007C5F9A" w:rsidP="00852593">
            <w:pPr>
              <w:pStyle w:val="015"/>
            </w:pPr>
            <w:r w:rsidRPr="00D3669E">
              <w:t>额定风速</w:t>
            </w:r>
          </w:p>
        </w:tc>
        <w:tc>
          <w:tcPr>
            <w:tcW w:w="278" w:type="pct"/>
            <w:vAlign w:val="center"/>
          </w:tcPr>
          <w:p w14:paraId="49E33FB2" w14:textId="77777777" w:rsidR="007C5F9A" w:rsidRPr="00D3669E" w:rsidRDefault="007C5F9A" w:rsidP="00852593">
            <w:pPr>
              <w:pStyle w:val="015"/>
            </w:pPr>
            <w:r w:rsidRPr="00D3669E">
              <w:t>m/s</w:t>
            </w:r>
          </w:p>
        </w:tc>
        <w:tc>
          <w:tcPr>
            <w:tcW w:w="700" w:type="pct"/>
            <w:vAlign w:val="center"/>
          </w:tcPr>
          <w:p w14:paraId="2E0F5EF1" w14:textId="77777777" w:rsidR="007C5F9A" w:rsidRPr="00D3669E" w:rsidRDefault="007C5F9A" w:rsidP="00852593">
            <w:pPr>
              <w:pStyle w:val="015"/>
            </w:pPr>
            <w:r w:rsidRPr="00D3669E">
              <w:t>10</w:t>
            </w:r>
          </w:p>
        </w:tc>
        <w:tc>
          <w:tcPr>
            <w:tcW w:w="681" w:type="pct"/>
            <w:vAlign w:val="center"/>
          </w:tcPr>
          <w:p w14:paraId="1EB9FDC6" w14:textId="77777777" w:rsidR="007C5F9A" w:rsidRPr="00D3669E" w:rsidRDefault="007C5F9A" w:rsidP="00852593">
            <w:pPr>
              <w:pStyle w:val="015"/>
            </w:pPr>
            <w:r w:rsidRPr="00D3669E">
              <w:t>10</w:t>
            </w:r>
          </w:p>
        </w:tc>
        <w:tc>
          <w:tcPr>
            <w:tcW w:w="662" w:type="pct"/>
            <w:vAlign w:val="center"/>
          </w:tcPr>
          <w:p w14:paraId="60494D93" w14:textId="77777777" w:rsidR="007C5F9A" w:rsidRPr="00D3669E" w:rsidRDefault="007C5F9A" w:rsidP="00852593">
            <w:pPr>
              <w:pStyle w:val="015"/>
            </w:pPr>
            <w:r w:rsidRPr="00D3669E">
              <w:t>10</w:t>
            </w:r>
          </w:p>
        </w:tc>
        <w:tc>
          <w:tcPr>
            <w:tcW w:w="755" w:type="pct"/>
            <w:vAlign w:val="center"/>
          </w:tcPr>
          <w:p w14:paraId="7731E687" w14:textId="77777777" w:rsidR="007C5F9A" w:rsidRPr="00D3669E" w:rsidRDefault="007C5F9A" w:rsidP="00852593">
            <w:pPr>
              <w:pStyle w:val="015"/>
            </w:pPr>
            <w:r w:rsidRPr="00D3669E">
              <w:t>10</w:t>
            </w:r>
            <w:r w:rsidRPr="00D3669E">
              <w:rPr>
                <w:rFonts w:hint="eastAsia"/>
              </w:rPr>
              <w:t>.</w:t>
            </w:r>
            <w:r w:rsidRPr="00D3669E">
              <w:t>5</w:t>
            </w:r>
          </w:p>
        </w:tc>
        <w:tc>
          <w:tcPr>
            <w:tcW w:w="850" w:type="pct"/>
            <w:vAlign w:val="center"/>
          </w:tcPr>
          <w:p w14:paraId="3C86B628" w14:textId="746AD5F2" w:rsidR="007C5F9A" w:rsidRPr="00D3669E" w:rsidRDefault="00A21D53" w:rsidP="00852593">
            <w:pPr>
              <w:pStyle w:val="015"/>
            </w:pPr>
            <w:r w:rsidRPr="00D3669E">
              <w:rPr>
                <w:rFonts w:hint="eastAsia"/>
              </w:rPr>
              <w:t>1</w:t>
            </w:r>
            <w:r w:rsidRPr="00D3669E">
              <w:t>0</w:t>
            </w:r>
          </w:p>
        </w:tc>
      </w:tr>
      <w:tr w:rsidR="007C5F9A" w:rsidRPr="00D3669E" w14:paraId="7C57C849" w14:textId="1706F134" w:rsidTr="00A21D53">
        <w:trPr>
          <w:trHeight w:val="340"/>
          <w:jc w:val="center"/>
        </w:trPr>
        <w:tc>
          <w:tcPr>
            <w:tcW w:w="374" w:type="pct"/>
            <w:vMerge w:val="restart"/>
            <w:vAlign w:val="center"/>
          </w:tcPr>
          <w:p w14:paraId="697683C5" w14:textId="77777777" w:rsidR="007C5F9A" w:rsidRPr="00D3669E" w:rsidRDefault="007C5F9A" w:rsidP="00852593">
            <w:pPr>
              <w:pStyle w:val="015"/>
            </w:pPr>
            <w:r w:rsidRPr="00D3669E">
              <w:t>发</w:t>
            </w:r>
          </w:p>
          <w:p w14:paraId="02AA0FCF" w14:textId="77777777" w:rsidR="007C5F9A" w:rsidRPr="00D3669E" w:rsidRDefault="007C5F9A" w:rsidP="00852593">
            <w:pPr>
              <w:pStyle w:val="015"/>
            </w:pPr>
            <w:r w:rsidRPr="00D3669E">
              <w:t>电</w:t>
            </w:r>
          </w:p>
          <w:p w14:paraId="512D399C" w14:textId="77777777" w:rsidR="007C5F9A" w:rsidRPr="00D3669E" w:rsidRDefault="007C5F9A" w:rsidP="00852593">
            <w:pPr>
              <w:pStyle w:val="015"/>
            </w:pPr>
            <w:r w:rsidRPr="00D3669E">
              <w:t>机</w:t>
            </w:r>
          </w:p>
        </w:tc>
        <w:tc>
          <w:tcPr>
            <w:tcW w:w="700" w:type="pct"/>
            <w:vAlign w:val="center"/>
          </w:tcPr>
          <w:p w14:paraId="4F080577" w14:textId="77777777" w:rsidR="007C5F9A" w:rsidRPr="00D3669E" w:rsidRDefault="007C5F9A" w:rsidP="00852593">
            <w:pPr>
              <w:pStyle w:val="015"/>
            </w:pPr>
            <w:r w:rsidRPr="00D3669E">
              <w:t>发电机</w:t>
            </w:r>
          </w:p>
          <w:p w14:paraId="01C69760" w14:textId="77777777" w:rsidR="007C5F9A" w:rsidRPr="00D3669E" w:rsidRDefault="007C5F9A" w:rsidP="00852593">
            <w:pPr>
              <w:pStyle w:val="015"/>
            </w:pPr>
            <w:r w:rsidRPr="00D3669E">
              <w:t>型式</w:t>
            </w:r>
          </w:p>
        </w:tc>
        <w:tc>
          <w:tcPr>
            <w:tcW w:w="278" w:type="pct"/>
            <w:vAlign w:val="center"/>
          </w:tcPr>
          <w:p w14:paraId="3AA9FBFE" w14:textId="77777777" w:rsidR="007C5F9A" w:rsidRPr="00D3669E" w:rsidRDefault="007C5F9A" w:rsidP="00852593">
            <w:pPr>
              <w:pStyle w:val="015"/>
            </w:pPr>
          </w:p>
        </w:tc>
        <w:tc>
          <w:tcPr>
            <w:tcW w:w="700" w:type="pct"/>
            <w:vAlign w:val="center"/>
          </w:tcPr>
          <w:p w14:paraId="26350902" w14:textId="77777777" w:rsidR="007C5F9A" w:rsidRPr="00D3669E" w:rsidRDefault="007C5F9A" w:rsidP="00852593">
            <w:pPr>
              <w:pStyle w:val="015"/>
            </w:pPr>
            <w:r w:rsidRPr="00D3669E">
              <w:t>永磁同步</w:t>
            </w:r>
          </w:p>
        </w:tc>
        <w:tc>
          <w:tcPr>
            <w:tcW w:w="681" w:type="pct"/>
            <w:vAlign w:val="center"/>
          </w:tcPr>
          <w:p w14:paraId="5BA75204" w14:textId="77777777" w:rsidR="007C5F9A" w:rsidRPr="00D3669E" w:rsidRDefault="007C5F9A" w:rsidP="00852593">
            <w:pPr>
              <w:pStyle w:val="015"/>
            </w:pPr>
            <w:r w:rsidRPr="00D3669E">
              <w:rPr>
                <w:rFonts w:hint="eastAsia"/>
              </w:rPr>
              <w:t>双馈异步</w:t>
            </w:r>
          </w:p>
        </w:tc>
        <w:tc>
          <w:tcPr>
            <w:tcW w:w="662" w:type="pct"/>
            <w:vAlign w:val="center"/>
          </w:tcPr>
          <w:p w14:paraId="3D023773" w14:textId="77777777" w:rsidR="007C5F9A" w:rsidRPr="00D3669E" w:rsidRDefault="007C5F9A" w:rsidP="00852593">
            <w:pPr>
              <w:pStyle w:val="015"/>
            </w:pPr>
            <w:r w:rsidRPr="00D3669E">
              <w:rPr>
                <w:rFonts w:hint="eastAsia"/>
              </w:rPr>
              <w:t>半直驱</w:t>
            </w:r>
          </w:p>
        </w:tc>
        <w:tc>
          <w:tcPr>
            <w:tcW w:w="755" w:type="pct"/>
            <w:vAlign w:val="center"/>
          </w:tcPr>
          <w:p w14:paraId="19160202" w14:textId="77777777" w:rsidR="007C5F9A" w:rsidRPr="00D3669E" w:rsidRDefault="007C5F9A" w:rsidP="00852593">
            <w:pPr>
              <w:pStyle w:val="015"/>
            </w:pPr>
            <w:r w:rsidRPr="00D3669E">
              <w:rPr>
                <w:rFonts w:hint="eastAsia"/>
              </w:rPr>
              <w:t>双馈异步</w:t>
            </w:r>
          </w:p>
        </w:tc>
        <w:tc>
          <w:tcPr>
            <w:tcW w:w="850" w:type="pct"/>
            <w:vAlign w:val="center"/>
          </w:tcPr>
          <w:p w14:paraId="0060151C" w14:textId="7D5E1EA2" w:rsidR="007C5F9A" w:rsidRPr="00D3669E" w:rsidRDefault="00A21D53" w:rsidP="00852593">
            <w:pPr>
              <w:pStyle w:val="015"/>
            </w:pPr>
            <w:r w:rsidRPr="00D3669E">
              <w:rPr>
                <w:rFonts w:hint="eastAsia"/>
              </w:rPr>
              <w:t>双馈异步</w:t>
            </w:r>
          </w:p>
        </w:tc>
      </w:tr>
      <w:tr w:rsidR="007C5F9A" w:rsidRPr="00D3669E" w14:paraId="08C9016F" w14:textId="01169603" w:rsidTr="00A21D53">
        <w:trPr>
          <w:trHeight w:val="340"/>
          <w:jc w:val="center"/>
        </w:trPr>
        <w:tc>
          <w:tcPr>
            <w:tcW w:w="374" w:type="pct"/>
            <w:vMerge/>
            <w:vAlign w:val="center"/>
          </w:tcPr>
          <w:p w14:paraId="4EAB9640" w14:textId="77777777" w:rsidR="007C5F9A" w:rsidRPr="00D3669E" w:rsidRDefault="007C5F9A" w:rsidP="00852593">
            <w:pPr>
              <w:pStyle w:val="015"/>
            </w:pPr>
          </w:p>
        </w:tc>
        <w:tc>
          <w:tcPr>
            <w:tcW w:w="700" w:type="pct"/>
            <w:vAlign w:val="center"/>
          </w:tcPr>
          <w:p w14:paraId="27AFE74C" w14:textId="77777777" w:rsidR="007C5F9A" w:rsidRPr="00D3669E" w:rsidRDefault="007C5F9A" w:rsidP="00852593">
            <w:pPr>
              <w:pStyle w:val="015"/>
            </w:pPr>
            <w:r w:rsidRPr="00D3669E">
              <w:t>额定功率</w:t>
            </w:r>
          </w:p>
        </w:tc>
        <w:tc>
          <w:tcPr>
            <w:tcW w:w="278" w:type="pct"/>
            <w:vAlign w:val="center"/>
          </w:tcPr>
          <w:p w14:paraId="2249247B" w14:textId="77777777" w:rsidR="007C5F9A" w:rsidRPr="00D3669E" w:rsidRDefault="007C5F9A" w:rsidP="00852593">
            <w:pPr>
              <w:pStyle w:val="015"/>
            </w:pPr>
            <w:r w:rsidRPr="00D3669E">
              <w:t>kw</w:t>
            </w:r>
          </w:p>
        </w:tc>
        <w:tc>
          <w:tcPr>
            <w:tcW w:w="700" w:type="pct"/>
            <w:vAlign w:val="center"/>
          </w:tcPr>
          <w:p w14:paraId="6B093C4D" w14:textId="77777777" w:rsidR="007C5F9A" w:rsidRPr="00D3669E" w:rsidRDefault="007C5F9A" w:rsidP="00852593">
            <w:pPr>
              <w:pStyle w:val="015"/>
            </w:pPr>
            <w:r w:rsidRPr="00D3669E">
              <w:t>2500</w:t>
            </w:r>
          </w:p>
        </w:tc>
        <w:tc>
          <w:tcPr>
            <w:tcW w:w="681" w:type="pct"/>
            <w:vAlign w:val="center"/>
          </w:tcPr>
          <w:p w14:paraId="5C5B49F6" w14:textId="77777777" w:rsidR="007C5F9A" w:rsidRPr="00D3669E" w:rsidRDefault="007C5F9A" w:rsidP="00852593">
            <w:pPr>
              <w:pStyle w:val="015"/>
            </w:pPr>
            <w:r w:rsidRPr="00D3669E">
              <w:t>2500</w:t>
            </w:r>
          </w:p>
        </w:tc>
        <w:tc>
          <w:tcPr>
            <w:tcW w:w="662" w:type="pct"/>
            <w:vAlign w:val="center"/>
          </w:tcPr>
          <w:p w14:paraId="3531431A" w14:textId="77777777" w:rsidR="007C5F9A" w:rsidRPr="00D3669E" w:rsidRDefault="007C5F9A" w:rsidP="00852593">
            <w:pPr>
              <w:pStyle w:val="015"/>
            </w:pPr>
            <w:r w:rsidRPr="00D3669E">
              <w:t>2500</w:t>
            </w:r>
          </w:p>
        </w:tc>
        <w:tc>
          <w:tcPr>
            <w:tcW w:w="755" w:type="pct"/>
            <w:vAlign w:val="center"/>
          </w:tcPr>
          <w:p w14:paraId="3DE80307" w14:textId="77777777" w:rsidR="007C5F9A" w:rsidRPr="00D3669E" w:rsidRDefault="007C5F9A" w:rsidP="00852593">
            <w:pPr>
              <w:pStyle w:val="015"/>
            </w:pPr>
            <w:r w:rsidRPr="00D3669E">
              <w:t>3000</w:t>
            </w:r>
          </w:p>
        </w:tc>
        <w:tc>
          <w:tcPr>
            <w:tcW w:w="850" w:type="pct"/>
            <w:vAlign w:val="center"/>
          </w:tcPr>
          <w:p w14:paraId="5A85A577" w14:textId="620642EE" w:rsidR="007C5F9A" w:rsidRPr="00D3669E" w:rsidRDefault="00A21D53" w:rsidP="00852593">
            <w:pPr>
              <w:pStyle w:val="015"/>
            </w:pPr>
            <w:r w:rsidRPr="00D3669E">
              <w:rPr>
                <w:rFonts w:hint="eastAsia"/>
              </w:rPr>
              <w:t>2</w:t>
            </w:r>
            <w:r w:rsidRPr="00D3669E">
              <w:t>500</w:t>
            </w:r>
          </w:p>
        </w:tc>
      </w:tr>
      <w:tr w:rsidR="007C5F9A" w:rsidRPr="00D3669E" w14:paraId="22EA2803" w14:textId="5429AD2B" w:rsidTr="00A21D53">
        <w:trPr>
          <w:trHeight w:val="340"/>
          <w:jc w:val="center"/>
        </w:trPr>
        <w:tc>
          <w:tcPr>
            <w:tcW w:w="374" w:type="pct"/>
            <w:vMerge/>
            <w:vAlign w:val="center"/>
          </w:tcPr>
          <w:p w14:paraId="2248A34B" w14:textId="77777777" w:rsidR="007C5F9A" w:rsidRPr="00D3669E" w:rsidRDefault="007C5F9A" w:rsidP="00852593">
            <w:pPr>
              <w:pStyle w:val="015"/>
            </w:pPr>
          </w:p>
        </w:tc>
        <w:tc>
          <w:tcPr>
            <w:tcW w:w="700" w:type="pct"/>
            <w:vAlign w:val="center"/>
          </w:tcPr>
          <w:p w14:paraId="57AD2EEA" w14:textId="77777777" w:rsidR="007C5F9A" w:rsidRPr="00D3669E" w:rsidRDefault="007C5F9A" w:rsidP="00852593">
            <w:pPr>
              <w:pStyle w:val="015"/>
            </w:pPr>
            <w:r w:rsidRPr="00D3669E">
              <w:t>电压</w:t>
            </w:r>
          </w:p>
        </w:tc>
        <w:tc>
          <w:tcPr>
            <w:tcW w:w="278" w:type="pct"/>
            <w:vAlign w:val="center"/>
          </w:tcPr>
          <w:p w14:paraId="29EDA977" w14:textId="77777777" w:rsidR="007C5F9A" w:rsidRPr="00D3669E" w:rsidRDefault="007C5F9A" w:rsidP="00852593">
            <w:pPr>
              <w:pStyle w:val="015"/>
            </w:pPr>
            <w:r w:rsidRPr="00D3669E">
              <w:t>V</w:t>
            </w:r>
          </w:p>
        </w:tc>
        <w:tc>
          <w:tcPr>
            <w:tcW w:w="700" w:type="pct"/>
            <w:vAlign w:val="center"/>
          </w:tcPr>
          <w:p w14:paraId="1D8B07A2" w14:textId="77777777" w:rsidR="007C5F9A" w:rsidRPr="00D3669E" w:rsidRDefault="007C5F9A" w:rsidP="00852593">
            <w:pPr>
              <w:pStyle w:val="015"/>
            </w:pPr>
            <w:r w:rsidRPr="00D3669E">
              <w:t>690</w:t>
            </w:r>
          </w:p>
        </w:tc>
        <w:tc>
          <w:tcPr>
            <w:tcW w:w="681" w:type="pct"/>
            <w:vAlign w:val="center"/>
          </w:tcPr>
          <w:p w14:paraId="79B09DAD" w14:textId="77777777" w:rsidR="007C5F9A" w:rsidRPr="00D3669E" w:rsidRDefault="007C5F9A" w:rsidP="00852593">
            <w:pPr>
              <w:pStyle w:val="015"/>
            </w:pPr>
            <w:r w:rsidRPr="00D3669E">
              <w:t>690</w:t>
            </w:r>
          </w:p>
        </w:tc>
        <w:tc>
          <w:tcPr>
            <w:tcW w:w="662" w:type="pct"/>
            <w:vAlign w:val="center"/>
          </w:tcPr>
          <w:p w14:paraId="079DEF29" w14:textId="77777777" w:rsidR="007C5F9A" w:rsidRPr="00D3669E" w:rsidRDefault="007C5F9A" w:rsidP="00852593">
            <w:pPr>
              <w:pStyle w:val="015"/>
            </w:pPr>
            <w:r w:rsidRPr="00D3669E">
              <w:t>690</w:t>
            </w:r>
          </w:p>
        </w:tc>
        <w:tc>
          <w:tcPr>
            <w:tcW w:w="755" w:type="pct"/>
            <w:vAlign w:val="center"/>
          </w:tcPr>
          <w:p w14:paraId="50ECAE5E" w14:textId="77777777" w:rsidR="007C5F9A" w:rsidRPr="00D3669E" w:rsidRDefault="007C5F9A" w:rsidP="00852593">
            <w:pPr>
              <w:pStyle w:val="015"/>
            </w:pPr>
            <w:r w:rsidRPr="00D3669E">
              <w:t>690</w:t>
            </w:r>
          </w:p>
        </w:tc>
        <w:tc>
          <w:tcPr>
            <w:tcW w:w="850" w:type="pct"/>
            <w:vAlign w:val="center"/>
          </w:tcPr>
          <w:p w14:paraId="5DE52F19" w14:textId="27289316" w:rsidR="007C5F9A" w:rsidRPr="00D3669E" w:rsidRDefault="00A21D53" w:rsidP="00852593">
            <w:pPr>
              <w:pStyle w:val="015"/>
            </w:pPr>
            <w:r w:rsidRPr="00D3669E">
              <w:rPr>
                <w:rFonts w:hint="eastAsia"/>
              </w:rPr>
              <w:t>6</w:t>
            </w:r>
            <w:r w:rsidRPr="00D3669E">
              <w:t>90</w:t>
            </w:r>
          </w:p>
        </w:tc>
      </w:tr>
      <w:tr w:rsidR="007C5F9A" w:rsidRPr="00D3669E" w14:paraId="51FA6760" w14:textId="3C4CC22D" w:rsidTr="00A21D53">
        <w:trPr>
          <w:trHeight w:val="340"/>
          <w:jc w:val="center"/>
        </w:trPr>
        <w:tc>
          <w:tcPr>
            <w:tcW w:w="374" w:type="pct"/>
            <w:vMerge/>
            <w:vAlign w:val="center"/>
          </w:tcPr>
          <w:p w14:paraId="0C0DC918" w14:textId="77777777" w:rsidR="007C5F9A" w:rsidRPr="00D3669E" w:rsidRDefault="007C5F9A" w:rsidP="00852593">
            <w:pPr>
              <w:pStyle w:val="015"/>
            </w:pPr>
          </w:p>
        </w:tc>
        <w:tc>
          <w:tcPr>
            <w:tcW w:w="700" w:type="pct"/>
            <w:vAlign w:val="center"/>
          </w:tcPr>
          <w:p w14:paraId="07E85492" w14:textId="77777777" w:rsidR="007C5F9A" w:rsidRPr="00D3669E" w:rsidRDefault="007C5F9A" w:rsidP="00852593">
            <w:pPr>
              <w:pStyle w:val="015"/>
            </w:pPr>
            <w:r w:rsidRPr="00D3669E">
              <w:t>频率</w:t>
            </w:r>
          </w:p>
        </w:tc>
        <w:tc>
          <w:tcPr>
            <w:tcW w:w="278" w:type="pct"/>
            <w:vAlign w:val="center"/>
          </w:tcPr>
          <w:p w14:paraId="77011703" w14:textId="77777777" w:rsidR="007C5F9A" w:rsidRPr="00D3669E" w:rsidRDefault="007C5F9A" w:rsidP="00852593">
            <w:pPr>
              <w:pStyle w:val="015"/>
            </w:pPr>
            <w:r w:rsidRPr="00D3669E">
              <w:t>Hz</w:t>
            </w:r>
          </w:p>
        </w:tc>
        <w:tc>
          <w:tcPr>
            <w:tcW w:w="700" w:type="pct"/>
            <w:vAlign w:val="center"/>
          </w:tcPr>
          <w:p w14:paraId="7FDCD435" w14:textId="77777777" w:rsidR="007C5F9A" w:rsidRPr="00D3669E" w:rsidRDefault="007C5F9A" w:rsidP="00852593">
            <w:pPr>
              <w:pStyle w:val="015"/>
            </w:pPr>
            <w:r w:rsidRPr="00D3669E">
              <w:t>50</w:t>
            </w:r>
          </w:p>
        </w:tc>
        <w:tc>
          <w:tcPr>
            <w:tcW w:w="681" w:type="pct"/>
            <w:vAlign w:val="center"/>
          </w:tcPr>
          <w:p w14:paraId="55C5FADA" w14:textId="77777777" w:rsidR="007C5F9A" w:rsidRPr="00D3669E" w:rsidRDefault="007C5F9A" w:rsidP="00852593">
            <w:pPr>
              <w:pStyle w:val="015"/>
            </w:pPr>
            <w:r w:rsidRPr="00D3669E">
              <w:t>50</w:t>
            </w:r>
          </w:p>
        </w:tc>
        <w:tc>
          <w:tcPr>
            <w:tcW w:w="662" w:type="pct"/>
            <w:vAlign w:val="center"/>
          </w:tcPr>
          <w:p w14:paraId="273551F1" w14:textId="77777777" w:rsidR="007C5F9A" w:rsidRPr="00D3669E" w:rsidRDefault="007C5F9A" w:rsidP="00852593">
            <w:pPr>
              <w:pStyle w:val="015"/>
            </w:pPr>
            <w:r w:rsidRPr="00D3669E">
              <w:t>50</w:t>
            </w:r>
          </w:p>
        </w:tc>
        <w:tc>
          <w:tcPr>
            <w:tcW w:w="755" w:type="pct"/>
            <w:vAlign w:val="center"/>
          </w:tcPr>
          <w:p w14:paraId="43954EBC" w14:textId="77777777" w:rsidR="007C5F9A" w:rsidRPr="00D3669E" w:rsidRDefault="007C5F9A" w:rsidP="00852593">
            <w:pPr>
              <w:pStyle w:val="015"/>
            </w:pPr>
            <w:r w:rsidRPr="00D3669E">
              <w:t>50</w:t>
            </w:r>
          </w:p>
        </w:tc>
        <w:tc>
          <w:tcPr>
            <w:tcW w:w="850" w:type="pct"/>
            <w:vAlign w:val="center"/>
          </w:tcPr>
          <w:p w14:paraId="67C207FF" w14:textId="326CA146" w:rsidR="007C5F9A" w:rsidRPr="00D3669E" w:rsidRDefault="00A21D53" w:rsidP="00852593">
            <w:pPr>
              <w:pStyle w:val="015"/>
            </w:pPr>
            <w:r w:rsidRPr="00D3669E">
              <w:rPr>
                <w:rFonts w:hint="eastAsia"/>
              </w:rPr>
              <w:t>5</w:t>
            </w:r>
            <w:r w:rsidRPr="00D3669E">
              <w:t>0</w:t>
            </w:r>
          </w:p>
        </w:tc>
      </w:tr>
      <w:tr w:rsidR="007C5F9A" w:rsidRPr="00D3669E" w14:paraId="7D97DBBD" w14:textId="19B99EB3" w:rsidTr="00A21D53">
        <w:trPr>
          <w:trHeight w:val="340"/>
          <w:jc w:val="center"/>
        </w:trPr>
        <w:tc>
          <w:tcPr>
            <w:tcW w:w="1074" w:type="pct"/>
            <w:gridSpan w:val="2"/>
            <w:vAlign w:val="center"/>
          </w:tcPr>
          <w:p w14:paraId="0E5CA8FE" w14:textId="77777777" w:rsidR="007C5F9A" w:rsidRPr="00D3669E" w:rsidRDefault="007C5F9A" w:rsidP="00852593">
            <w:pPr>
              <w:pStyle w:val="015"/>
            </w:pPr>
            <w:r w:rsidRPr="00D3669E">
              <w:t>塔架形式</w:t>
            </w:r>
          </w:p>
        </w:tc>
        <w:tc>
          <w:tcPr>
            <w:tcW w:w="278" w:type="pct"/>
            <w:vAlign w:val="center"/>
          </w:tcPr>
          <w:p w14:paraId="13CBC6F5" w14:textId="77777777" w:rsidR="007C5F9A" w:rsidRPr="00D3669E" w:rsidRDefault="007C5F9A" w:rsidP="00852593">
            <w:pPr>
              <w:pStyle w:val="015"/>
            </w:pPr>
          </w:p>
        </w:tc>
        <w:tc>
          <w:tcPr>
            <w:tcW w:w="700" w:type="pct"/>
            <w:vAlign w:val="center"/>
          </w:tcPr>
          <w:p w14:paraId="0B9C5EB4" w14:textId="77777777" w:rsidR="007C5F9A" w:rsidRPr="00D3669E" w:rsidRDefault="007C5F9A" w:rsidP="00852593">
            <w:pPr>
              <w:pStyle w:val="015"/>
            </w:pPr>
            <w:r w:rsidRPr="00D3669E">
              <w:t>锥管式</w:t>
            </w:r>
          </w:p>
        </w:tc>
        <w:tc>
          <w:tcPr>
            <w:tcW w:w="681" w:type="pct"/>
            <w:vAlign w:val="center"/>
          </w:tcPr>
          <w:p w14:paraId="08E9CDA0" w14:textId="77777777" w:rsidR="007C5F9A" w:rsidRPr="00D3669E" w:rsidRDefault="007C5F9A" w:rsidP="00852593">
            <w:pPr>
              <w:pStyle w:val="015"/>
            </w:pPr>
            <w:r w:rsidRPr="00D3669E">
              <w:t>锥管式</w:t>
            </w:r>
          </w:p>
        </w:tc>
        <w:tc>
          <w:tcPr>
            <w:tcW w:w="662" w:type="pct"/>
            <w:vAlign w:val="center"/>
          </w:tcPr>
          <w:p w14:paraId="0C822960" w14:textId="77777777" w:rsidR="007C5F9A" w:rsidRPr="00D3669E" w:rsidRDefault="007C5F9A" w:rsidP="00852593">
            <w:pPr>
              <w:pStyle w:val="015"/>
            </w:pPr>
            <w:r w:rsidRPr="00D3669E">
              <w:t>锥管式</w:t>
            </w:r>
          </w:p>
        </w:tc>
        <w:tc>
          <w:tcPr>
            <w:tcW w:w="755" w:type="pct"/>
            <w:vAlign w:val="center"/>
          </w:tcPr>
          <w:p w14:paraId="787A0ED4" w14:textId="77777777" w:rsidR="007C5F9A" w:rsidRPr="00D3669E" w:rsidRDefault="007C5F9A" w:rsidP="00852593">
            <w:pPr>
              <w:pStyle w:val="015"/>
            </w:pPr>
            <w:r w:rsidRPr="00D3669E">
              <w:t>锥管式</w:t>
            </w:r>
          </w:p>
        </w:tc>
        <w:tc>
          <w:tcPr>
            <w:tcW w:w="850" w:type="pct"/>
            <w:vAlign w:val="center"/>
          </w:tcPr>
          <w:p w14:paraId="010A036F" w14:textId="08486904" w:rsidR="007C5F9A" w:rsidRPr="00D3669E" w:rsidRDefault="00A21D53" w:rsidP="00852593">
            <w:pPr>
              <w:pStyle w:val="015"/>
            </w:pPr>
            <w:r w:rsidRPr="00D3669E">
              <w:t>锥管式</w:t>
            </w:r>
          </w:p>
        </w:tc>
      </w:tr>
      <w:tr w:rsidR="007C5F9A" w:rsidRPr="00D3669E" w14:paraId="6408EEC0" w14:textId="78327AF5" w:rsidTr="00A21D53">
        <w:trPr>
          <w:trHeight w:val="340"/>
          <w:jc w:val="center"/>
        </w:trPr>
        <w:tc>
          <w:tcPr>
            <w:tcW w:w="1074" w:type="pct"/>
            <w:gridSpan w:val="2"/>
            <w:vAlign w:val="center"/>
          </w:tcPr>
          <w:p w14:paraId="45D5E443" w14:textId="77777777" w:rsidR="007C5F9A" w:rsidRPr="00D3669E" w:rsidRDefault="007C5F9A" w:rsidP="00852593">
            <w:pPr>
              <w:pStyle w:val="015"/>
            </w:pPr>
            <w:r w:rsidRPr="00D3669E">
              <w:t>塔筒重量</w:t>
            </w:r>
          </w:p>
        </w:tc>
        <w:tc>
          <w:tcPr>
            <w:tcW w:w="278" w:type="pct"/>
            <w:vAlign w:val="center"/>
          </w:tcPr>
          <w:p w14:paraId="39A2A8E5" w14:textId="77777777" w:rsidR="007C5F9A" w:rsidRPr="00D3669E" w:rsidRDefault="007C5F9A" w:rsidP="00852593">
            <w:pPr>
              <w:pStyle w:val="015"/>
            </w:pPr>
            <w:r w:rsidRPr="00D3669E">
              <w:t>t</w:t>
            </w:r>
          </w:p>
        </w:tc>
        <w:tc>
          <w:tcPr>
            <w:tcW w:w="700" w:type="pct"/>
            <w:shd w:val="clear" w:color="auto" w:fill="auto"/>
            <w:vAlign w:val="center"/>
          </w:tcPr>
          <w:p w14:paraId="303628C4" w14:textId="77777777" w:rsidR="007C5F9A" w:rsidRPr="00D3669E" w:rsidRDefault="007C5F9A" w:rsidP="00852593">
            <w:pPr>
              <w:pStyle w:val="015"/>
            </w:pPr>
            <w:r w:rsidRPr="00D3669E">
              <w:t>195</w:t>
            </w:r>
          </w:p>
        </w:tc>
        <w:tc>
          <w:tcPr>
            <w:tcW w:w="681" w:type="pct"/>
            <w:shd w:val="clear" w:color="auto" w:fill="auto"/>
            <w:vAlign w:val="center"/>
          </w:tcPr>
          <w:p w14:paraId="28C6BD4C" w14:textId="77777777" w:rsidR="007C5F9A" w:rsidRPr="00D3669E" w:rsidRDefault="007C5F9A" w:rsidP="00852593">
            <w:pPr>
              <w:pStyle w:val="015"/>
            </w:pPr>
            <w:r w:rsidRPr="00D3669E">
              <w:t>205</w:t>
            </w:r>
          </w:p>
        </w:tc>
        <w:tc>
          <w:tcPr>
            <w:tcW w:w="662" w:type="pct"/>
            <w:shd w:val="clear" w:color="auto" w:fill="auto"/>
            <w:vAlign w:val="center"/>
          </w:tcPr>
          <w:p w14:paraId="6B58DB22" w14:textId="77777777" w:rsidR="007C5F9A" w:rsidRPr="00D3669E" w:rsidRDefault="007C5F9A" w:rsidP="00852593">
            <w:pPr>
              <w:pStyle w:val="015"/>
            </w:pPr>
            <w:r w:rsidRPr="00D3669E">
              <w:t>202</w:t>
            </w:r>
          </w:p>
        </w:tc>
        <w:tc>
          <w:tcPr>
            <w:tcW w:w="755" w:type="pct"/>
            <w:shd w:val="clear" w:color="auto" w:fill="auto"/>
            <w:vAlign w:val="center"/>
          </w:tcPr>
          <w:p w14:paraId="4ADB8EFA" w14:textId="77777777" w:rsidR="007C5F9A" w:rsidRPr="00D3669E" w:rsidRDefault="007C5F9A" w:rsidP="00852593">
            <w:pPr>
              <w:pStyle w:val="015"/>
            </w:pPr>
            <w:r w:rsidRPr="00D3669E">
              <w:rPr>
                <w:rFonts w:hint="eastAsia"/>
              </w:rPr>
              <w:t>2</w:t>
            </w:r>
            <w:r w:rsidRPr="00D3669E">
              <w:t>24</w:t>
            </w:r>
          </w:p>
        </w:tc>
        <w:tc>
          <w:tcPr>
            <w:tcW w:w="850" w:type="pct"/>
            <w:vAlign w:val="center"/>
          </w:tcPr>
          <w:p w14:paraId="43A40DB4" w14:textId="70C24F88" w:rsidR="007C5F9A" w:rsidRPr="00D3669E" w:rsidRDefault="00A81E12" w:rsidP="00852593">
            <w:pPr>
              <w:pStyle w:val="015"/>
            </w:pPr>
            <w:r w:rsidRPr="00D3669E">
              <w:t>202</w:t>
            </w:r>
          </w:p>
        </w:tc>
      </w:tr>
      <w:tr w:rsidR="007C5F9A" w:rsidRPr="00D3669E" w14:paraId="5DF633F6" w14:textId="07AE8BC9" w:rsidTr="00A21D53">
        <w:trPr>
          <w:trHeight w:val="340"/>
          <w:jc w:val="center"/>
        </w:trPr>
        <w:tc>
          <w:tcPr>
            <w:tcW w:w="1074" w:type="pct"/>
            <w:gridSpan w:val="2"/>
            <w:vAlign w:val="center"/>
          </w:tcPr>
          <w:p w14:paraId="45BC2519" w14:textId="77777777" w:rsidR="007C5F9A" w:rsidRPr="00D3669E" w:rsidRDefault="007C5F9A" w:rsidP="00852593">
            <w:pPr>
              <w:pStyle w:val="015"/>
            </w:pPr>
            <w:r w:rsidRPr="00D3669E">
              <w:t>安全等级</w:t>
            </w:r>
          </w:p>
        </w:tc>
        <w:tc>
          <w:tcPr>
            <w:tcW w:w="278" w:type="pct"/>
            <w:vAlign w:val="center"/>
          </w:tcPr>
          <w:p w14:paraId="5DE818C1" w14:textId="77777777" w:rsidR="007C5F9A" w:rsidRPr="00D3669E" w:rsidRDefault="007C5F9A" w:rsidP="00852593">
            <w:pPr>
              <w:pStyle w:val="015"/>
            </w:pPr>
          </w:p>
        </w:tc>
        <w:tc>
          <w:tcPr>
            <w:tcW w:w="700" w:type="pct"/>
            <w:vAlign w:val="center"/>
          </w:tcPr>
          <w:p w14:paraId="2C0A9ACD" w14:textId="77777777" w:rsidR="007C5F9A" w:rsidRPr="00D3669E" w:rsidRDefault="007C5F9A" w:rsidP="00852593">
            <w:pPr>
              <w:pStyle w:val="015"/>
            </w:pPr>
            <w:r w:rsidRPr="00D3669E">
              <w:t>IEC S</w:t>
            </w:r>
          </w:p>
        </w:tc>
        <w:tc>
          <w:tcPr>
            <w:tcW w:w="681" w:type="pct"/>
            <w:vAlign w:val="center"/>
          </w:tcPr>
          <w:p w14:paraId="2DE17986" w14:textId="77777777" w:rsidR="007C5F9A" w:rsidRPr="00D3669E" w:rsidRDefault="007C5F9A" w:rsidP="00852593">
            <w:pPr>
              <w:pStyle w:val="015"/>
            </w:pPr>
            <w:r w:rsidRPr="00D3669E">
              <w:t>IEC S</w:t>
            </w:r>
          </w:p>
        </w:tc>
        <w:tc>
          <w:tcPr>
            <w:tcW w:w="662" w:type="pct"/>
            <w:vAlign w:val="center"/>
          </w:tcPr>
          <w:p w14:paraId="3DFFD55C" w14:textId="77777777" w:rsidR="007C5F9A" w:rsidRPr="00D3669E" w:rsidRDefault="007C5F9A" w:rsidP="00852593">
            <w:pPr>
              <w:pStyle w:val="015"/>
            </w:pPr>
            <w:r w:rsidRPr="00D3669E">
              <w:t>IEC S</w:t>
            </w:r>
          </w:p>
        </w:tc>
        <w:tc>
          <w:tcPr>
            <w:tcW w:w="755" w:type="pct"/>
            <w:vAlign w:val="center"/>
          </w:tcPr>
          <w:p w14:paraId="1AA8EF6F" w14:textId="77777777" w:rsidR="007C5F9A" w:rsidRPr="00D3669E" w:rsidRDefault="007C5F9A" w:rsidP="00852593">
            <w:pPr>
              <w:pStyle w:val="015"/>
            </w:pPr>
            <w:r w:rsidRPr="00D3669E">
              <w:t>IEC S</w:t>
            </w:r>
          </w:p>
        </w:tc>
        <w:tc>
          <w:tcPr>
            <w:tcW w:w="850" w:type="pct"/>
            <w:vAlign w:val="center"/>
          </w:tcPr>
          <w:p w14:paraId="4E3545E1" w14:textId="701F2376" w:rsidR="007C5F9A" w:rsidRPr="00D3669E" w:rsidRDefault="00A21D53" w:rsidP="00852593">
            <w:pPr>
              <w:pStyle w:val="015"/>
            </w:pPr>
            <w:r w:rsidRPr="00D3669E">
              <w:t>IEC S</w:t>
            </w:r>
          </w:p>
        </w:tc>
      </w:tr>
      <w:tr w:rsidR="007C5F9A" w:rsidRPr="00D3669E" w14:paraId="74A4BEF7" w14:textId="6CC6BADA" w:rsidTr="00A21D53">
        <w:trPr>
          <w:trHeight w:val="340"/>
          <w:jc w:val="center"/>
        </w:trPr>
        <w:tc>
          <w:tcPr>
            <w:tcW w:w="1074" w:type="pct"/>
            <w:gridSpan w:val="2"/>
            <w:vAlign w:val="center"/>
          </w:tcPr>
          <w:p w14:paraId="49345EE0" w14:textId="77777777" w:rsidR="007C5F9A" w:rsidRPr="00D3669E" w:rsidRDefault="007C5F9A" w:rsidP="00852593">
            <w:pPr>
              <w:pStyle w:val="015"/>
            </w:pPr>
            <w:r w:rsidRPr="00D3669E">
              <w:t>3</w:t>
            </w:r>
            <w:r w:rsidRPr="00D3669E">
              <w:t>秒</w:t>
            </w:r>
            <w:r w:rsidRPr="00D3669E">
              <w:rPr>
                <w:rFonts w:hint="eastAsia"/>
              </w:rPr>
              <w:t>极</w:t>
            </w:r>
            <w:r w:rsidRPr="00D3669E">
              <w:t>大风速</w:t>
            </w:r>
          </w:p>
        </w:tc>
        <w:tc>
          <w:tcPr>
            <w:tcW w:w="278" w:type="pct"/>
            <w:vAlign w:val="center"/>
          </w:tcPr>
          <w:p w14:paraId="79289089" w14:textId="77777777" w:rsidR="007C5F9A" w:rsidRPr="00D3669E" w:rsidRDefault="007C5F9A" w:rsidP="00852593">
            <w:pPr>
              <w:pStyle w:val="015"/>
            </w:pPr>
            <w:r w:rsidRPr="00D3669E">
              <w:t>m/s</w:t>
            </w:r>
          </w:p>
        </w:tc>
        <w:tc>
          <w:tcPr>
            <w:tcW w:w="700" w:type="pct"/>
            <w:vAlign w:val="center"/>
          </w:tcPr>
          <w:p w14:paraId="243DDDD1" w14:textId="77777777" w:rsidR="007C5F9A" w:rsidRPr="00D3669E" w:rsidRDefault="007C5F9A" w:rsidP="00852593">
            <w:pPr>
              <w:pStyle w:val="015"/>
            </w:pPr>
            <w:r w:rsidRPr="00D3669E">
              <w:t>52.5</w:t>
            </w:r>
          </w:p>
        </w:tc>
        <w:tc>
          <w:tcPr>
            <w:tcW w:w="681" w:type="pct"/>
            <w:vAlign w:val="center"/>
          </w:tcPr>
          <w:p w14:paraId="7473731D" w14:textId="77777777" w:rsidR="007C5F9A" w:rsidRPr="00D3669E" w:rsidRDefault="007C5F9A" w:rsidP="00852593">
            <w:pPr>
              <w:pStyle w:val="015"/>
            </w:pPr>
            <w:r w:rsidRPr="00D3669E">
              <w:t>52.5</w:t>
            </w:r>
          </w:p>
        </w:tc>
        <w:tc>
          <w:tcPr>
            <w:tcW w:w="662" w:type="pct"/>
            <w:vAlign w:val="center"/>
          </w:tcPr>
          <w:p w14:paraId="0C1417B9" w14:textId="77777777" w:rsidR="007C5F9A" w:rsidRPr="00D3669E" w:rsidRDefault="007C5F9A" w:rsidP="00852593">
            <w:pPr>
              <w:pStyle w:val="015"/>
            </w:pPr>
            <w:r w:rsidRPr="00D3669E">
              <w:t>52.5</w:t>
            </w:r>
          </w:p>
        </w:tc>
        <w:tc>
          <w:tcPr>
            <w:tcW w:w="755" w:type="pct"/>
            <w:vAlign w:val="center"/>
          </w:tcPr>
          <w:p w14:paraId="79DED52B" w14:textId="77777777" w:rsidR="007C5F9A" w:rsidRPr="00D3669E" w:rsidRDefault="007C5F9A" w:rsidP="00852593">
            <w:pPr>
              <w:pStyle w:val="015"/>
            </w:pPr>
            <w:r w:rsidRPr="00D3669E">
              <w:t>52.5</w:t>
            </w:r>
          </w:p>
        </w:tc>
        <w:tc>
          <w:tcPr>
            <w:tcW w:w="850" w:type="pct"/>
            <w:vAlign w:val="center"/>
          </w:tcPr>
          <w:p w14:paraId="1EFB2F8A" w14:textId="4E77C7D0" w:rsidR="007C5F9A" w:rsidRPr="00D3669E" w:rsidRDefault="00A21D53" w:rsidP="00852593">
            <w:pPr>
              <w:pStyle w:val="015"/>
            </w:pPr>
            <w:r w:rsidRPr="00D3669E">
              <w:rPr>
                <w:rFonts w:hint="eastAsia"/>
              </w:rPr>
              <w:t>5</w:t>
            </w:r>
            <w:r w:rsidRPr="00D3669E">
              <w:t>2.5</w:t>
            </w:r>
          </w:p>
        </w:tc>
      </w:tr>
    </w:tbl>
    <w:p w14:paraId="6F3EFCBE" w14:textId="77777777" w:rsidR="00426C44" w:rsidRPr="00D3669E" w:rsidRDefault="00426C44" w:rsidP="00C129B3">
      <w:pPr>
        <w:pStyle w:val="01maintext"/>
      </w:pPr>
      <w:r w:rsidRPr="00D3669E">
        <w:rPr>
          <w:rFonts w:hint="eastAsia"/>
        </w:rPr>
        <w:t>比选机型的</w:t>
      </w:r>
      <w:r w:rsidRPr="00D3669E">
        <w:rPr>
          <w:rFonts w:hint="eastAsia"/>
        </w:rPr>
        <w:t>50</w:t>
      </w:r>
      <w:r w:rsidRPr="00D3669E">
        <w:rPr>
          <w:rFonts w:hint="eastAsia"/>
        </w:rPr>
        <w:t>年一遇</w:t>
      </w:r>
      <w:r w:rsidRPr="00D3669E">
        <w:rPr>
          <w:rFonts w:hint="eastAsia"/>
        </w:rPr>
        <w:t>10min</w:t>
      </w:r>
      <w:r w:rsidRPr="00D3669E">
        <w:rPr>
          <w:rFonts w:hint="eastAsia"/>
        </w:rPr>
        <w:t>平均最大风速均能达到</w:t>
      </w:r>
      <w:r w:rsidRPr="00D3669E">
        <w:rPr>
          <w:rFonts w:hint="eastAsia"/>
        </w:rPr>
        <w:t>37.5m/s</w:t>
      </w:r>
      <w:r w:rsidRPr="00D3669E">
        <w:rPr>
          <w:rFonts w:hint="eastAsia"/>
        </w:rPr>
        <w:t>，对应</w:t>
      </w:r>
      <w:r w:rsidRPr="00D3669E">
        <w:rPr>
          <w:rFonts w:hint="eastAsia"/>
        </w:rPr>
        <w:t>50</w:t>
      </w:r>
      <w:r w:rsidRPr="00D3669E">
        <w:rPr>
          <w:rFonts w:hint="eastAsia"/>
        </w:rPr>
        <w:t>年一遇</w:t>
      </w:r>
      <w:r w:rsidRPr="00D3669E">
        <w:rPr>
          <w:rFonts w:hint="eastAsia"/>
        </w:rPr>
        <w:t>3s</w:t>
      </w:r>
      <w:r w:rsidRPr="00D3669E">
        <w:rPr>
          <w:rFonts w:hint="eastAsia"/>
        </w:rPr>
        <w:t>极大风速达到</w:t>
      </w:r>
      <w:r w:rsidRPr="00D3669E">
        <w:rPr>
          <w:rFonts w:hint="eastAsia"/>
        </w:rPr>
        <w:t>52.5m/s</w:t>
      </w:r>
      <w:r w:rsidRPr="00D3669E">
        <w:rPr>
          <w:rFonts w:hint="eastAsia"/>
        </w:rPr>
        <w:t>，风机的比选兼顾双馈型及直驱型风机。</w:t>
      </w:r>
    </w:p>
    <w:p w14:paraId="5E72FE55" w14:textId="77777777" w:rsidR="00426C44" w:rsidRPr="00D3669E" w:rsidRDefault="00426C44" w:rsidP="00852593">
      <w:pPr>
        <w:pStyle w:val="2"/>
        <w:spacing w:before="326" w:after="326"/>
      </w:pPr>
      <w:bookmarkStart w:id="150" w:name="_Toc23233960"/>
      <w:r w:rsidRPr="00D3669E">
        <w:t xml:space="preserve">5.2 </w:t>
      </w:r>
      <w:r w:rsidRPr="00D3669E">
        <w:rPr>
          <w:rFonts w:hint="eastAsia"/>
        </w:rPr>
        <w:t>风电机组布置</w:t>
      </w:r>
      <w:bookmarkEnd w:id="150"/>
    </w:p>
    <w:p w14:paraId="7C93DFB6" w14:textId="77777777" w:rsidR="00426C44" w:rsidRPr="00D3669E" w:rsidRDefault="00426C44" w:rsidP="00852593">
      <w:pPr>
        <w:pStyle w:val="3"/>
        <w:spacing w:before="163" w:after="163"/>
      </w:pPr>
      <w:r w:rsidRPr="00D3669E">
        <w:t xml:space="preserve">5.2.1 </w:t>
      </w:r>
      <w:r w:rsidRPr="00D3669E">
        <w:rPr>
          <w:rFonts w:hint="eastAsia"/>
        </w:rPr>
        <w:t>布置原则</w:t>
      </w:r>
    </w:p>
    <w:p w14:paraId="4FFA4B58" w14:textId="77777777" w:rsidR="00426C44" w:rsidRPr="00D3669E" w:rsidRDefault="00426C44" w:rsidP="00C129B3">
      <w:pPr>
        <w:pStyle w:val="01maintext"/>
      </w:pPr>
      <w:r w:rsidRPr="00D3669E">
        <w:rPr>
          <w:rFonts w:hint="eastAsia"/>
        </w:rPr>
        <w:t>本项目地形为山地，风电场场址内海拔高程</w:t>
      </w:r>
      <w:r w:rsidRPr="00D3669E">
        <w:t>1200</w:t>
      </w:r>
      <w:r w:rsidRPr="00D3669E">
        <w:rPr>
          <w:rFonts w:hint="eastAsia"/>
        </w:rPr>
        <w:t>～</w:t>
      </w:r>
      <w:r w:rsidRPr="00D3669E">
        <w:t>2030</w:t>
      </w:r>
      <w:r w:rsidRPr="00D3669E">
        <w:rPr>
          <w:rFonts w:hint="eastAsia"/>
        </w:rPr>
        <w:t>m</w:t>
      </w:r>
      <w:r w:rsidRPr="00D3669E">
        <w:rPr>
          <w:rFonts w:hint="eastAsia"/>
        </w:rPr>
        <w:t>。区域总面积约</w:t>
      </w:r>
      <w:r w:rsidRPr="00D3669E">
        <w:t>50.02</w:t>
      </w:r>
      <w:r w:rsidRPr="00D3669E">
        <w:rPr>
          <w:rFonts w:hint="eastAsia"/>
        </w:rPr>
        <w:t>km2</w:t>
      </w:r>
      <w:r w:rsidRPr="00D3669E">
        <w:rPr>
          <w:rFonts w:hint="eastAsia"/>
        </w:rPr>
        <w:t>，项目区域面积较大。</w:t>
      </w:r>
    </w:p>
    <w:p w14:paraId="50293D1E" w14:textId="77777777" w:rsidR="00426C44" w:rsidRPr="00D3669E" w:rsidRDefault="00426C44" w:rsidP="00C129B3">
      <w:pPr>
        <w:pStyle w:val="01maintext"/>
      </w:pPr>
      <w:r w:rsidRPr="00D3669E">
        <w:rPr>
          <w:rFonts w:hint="eastAsia"/>
        </w:rPr>
        <w:t>本项目区域内存在部分限制性因素，主要为林业的分布，风机布置时需重点对林地区域进行排查，此外，进行机位布置时还需要对生态红线，压覆矿等限制性因素进行排查。</w:t>
      </w:r>
    </w:p>
    <w:p w14:paraId="591A930B" w14:textId="77777777" w:rsidR="00426C44" w:rsidRPr="00D3669E" w:rsidRDefault="00426C44" w:rsidP="00C129B3">
      <w:pPr>
        <w:pStyle w:val="01maintext"/>
      </w:pPr>
      <w:r w:rsidRPr="00D3669E">
        <w:rPr>
          <w:rFonts w:hint="eastAsia"/>
        </w:rPr>
        <w:lastRenderedPageBreak/>
        <w:t>1</w:t>
      </w:r>
      <w:r w:rsidRPr="00D3669E">
        <w:rPr>
          <w:rFonts w:hint="eastAsia"/>
        </w:rPr>
        <w:t>）最优风资源位置</w:t>
      </w:r>
    </w:p>
    <w:p w14:paraId="6B880375" w14:textId="77777777" w:rsidR="00426C44" w:rsidRPr="00D3669E" w:rsidRDefault="00426C44" w:rsidP="00C129B3">
      <w:pPr>
        <w:pStyle w:val="01maintext"/>
      </w:pPr>
      <w:r w:rsidRPr="00D3669E">
        <w:rPr>
          <w:rFonts w:hint="eastAsia"/>
        </w:rPr>
        <w:t>本针对本风电场的特点，采用基于</w:t>
      </w:r>
      <w:r w:rsidRPr="00D3669E">
        <w:rPr>
          <w:rFonts w:hint="eastAsia"/>
        </w:rPr>
        <w:t>CFD</w:t>
      </w:r>
      <w:r w:rsidRPr="00D3669E">
        <w:rPr>
          <w:rFonts w:hint="eastAsia"/>
        </w:rPr>
        <w:t>方程的</w:t>
      </w:r>
      <w:r w:rsidRPr="00D3669E">
        <w:rPr>
          <w:rFonts w:hint="eastAsia"/>
        </w:rPr>
        <w:t>Windsim</w:t>
      </w:r>
      <w:r w:rsidRPr="00D3669E">
        <w:t>9.0</w:t>
      </w:r>
      <w:r w:rsidRPr="00D3669E">
        <w:rPr>
          <w:rFonts w:hint="eastAsia"/>
        </w:rPr>
        <w:t>版本软件对风电场进行风资源模拟计算。</w:t>
      </w:r>
    </w:p>
    <w:p w14:paraId="5BF98003" w14:textId="77777777" w:rsidR="00426C44" w:rsidRPr="00D3669E" w:rsidRDefault="00426C44" w:rsidP="00C129B3">
      <w:pPr>
        <w:pStyle w:val="01maintext"/>
      </w:pPr>
      <w:r w:rsidRPr="00D3669E">
        <w:rPr>
          <w:rFonts w:hint="eastAsia"/>
        </w:rPr>
        <w:t>首先建立地形、地貌数学模型，本阶段暂用</w:t>
      </w:r>
      <w:r w:rsidRPr="00D3669E">
        <w:rPr>
          <w:rFonts w:hint="eastAsia"/>
        </w:rPr>
        <w:t>30</w:t>
      </w:r>
      <w:r w:rsidRPr="00D3669E">
        <w:rPr>
          <w:rFonts w:hint="eastAsia"/>
        </w:rPr>
        <w:t>米分辨率的</w:t>
      </w:r>
      <w:r w:rsidRPr="00D3669E">
        <w:rPr>
          <w:rFonts w:hint="eastAsia"/>
        </w:rPr>
        <w:t>SRTM</w:t>
      </w:r>
      <w:r w:rsidRPr="00D3669E">
        <w:rPr>
          <w:rFonts w:hint="eastAsia"/>
        </w:rPr>
        <w:t>数据地形图作为设计高程输入，将各测风塔轮毂高度附近长年代测风数据作为输入条件，初步模拟场区轮毂高度附近风资源分布，模拟结果详见图</w:t>
      </w:r>
      <w:r w:rsidRPr="00D3669E">
        <w:rPr>
          <w:rFonts w:hint="eastAsia"/>
        </w:rPr>
        <w:t>5-3</w:t>
      </w:r>
      <w:r w:rsidRPr="00D3669E">
        <w:rPr>
          <w:rFonts w:hint="eastAsia"/>
        </w:rPr>
        <w:t>。由平均风速分布图可见，风电场范围内离地</w:t>
      </w:r>
      <w:r w:rsidRPr="00D3669E">
        <w:t>9</w:t>
      </w:r>
      <w:r w:rsidRPr="00D3669E">
        <w:rPr>
          <w:rFonts w:hint="eastAsia"/>
        </w:rPr>
        <w:t>0m</w:t>
      </w:r>
      <w:r w:rsidRPr="00D3669E">
        <w:rPr>
          <w:rFonts w:hint="eastAsia"/>
        </w:rPr>
        <w:t>高平均风速介于</w:t>
      </w:r>
      <w:r w:rsidRPr="00D3669E">
        <w:t>5.16</w:t>
      </w:r>
      <w:r w:rsidRPr="00D3669E">
        <w:rPr>
          <w:rFonts w:hint="eastAsia"/>
        </w:rPr>
        <w:t>～</w:t>
      </w:r>
      <w:r w:rsidRPr="00D3669E">
        <w:t>6.31</w:t>
      </w:r>
      <w:r w:rsidRPr="00D3669E">
        <w:rPr>
          <w:rFonts w:hint="eastAsia"/>
        </w:rPr>
        <w:t>m/s</w:t>
      </w:r>
      <w:r w:rsidRPr="00D3669E">
        <w:rPr>
          <w:rFonts w:hint="eastAsia"/>
        </w:rPr>
        <w:t>之间。</w:t>
      </w:r>
    </w:p>
    <w:p w14:paraId="0DB0CB22" w14:textId="77777777" w:rsidR="00426C44" w:rsidRPr="00D3669E" w:rsidRDefault="00426C44" w:rsidP="00852593">
      <w:pPr>
        <w:pStyle w:val="011"/>
        <w:spacing w:after="163"/>
      </w:pPr>
      <w:r w:rsidRPr="00D3669E">
        <w:rPr>
          <w:noProof/>
        </w:rPr>
        <w:drawing>
          <wp:inline distT="0" distB="0" distL="0" distR="0" wp14:anchorId="6EED1A2D" wp14:editId="1912132E">
            <wp:extent cx="4512748" cy="46800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12748" cy="4680000"/>
                    </a:xfrm>
                    <a:prstGeom prst="rect">
                      <a:avLst/>
                    </a:prstGeom>
                    <a:noFill/>
                  </pic:spPr>
                </pic:pic>
              </a:graphicData>
            </a:graphic>
          </wp:inline>
        </w:drawing>
      </w:r>
    </w:p>
    <w:p w14:paraId="526D9B3C" w14:textId="77777777" w:rsidR="00426C44" w:rsidRPr="00D3669E" w:rsidRDefault="00426C44" w:rsidP="00852593">
      <w:pPr>
        <w:pStyle w:val="014"/>
      </w:pPr>
      <w:r w:rsidRPr="00D3669E">
        <w:rPr>
          <w:rFonts w:hint="eastAsia"/>
        </w:rPr>
        <w:t>图</w:t>
      </w:r>
      <w:r w:rsidRPr="00D3669E">
        <w:rPr>
          <w:rFonts w:hint="eastAsia"/>
        </w:rPr>
        <w:t xml:space="preserve">5- 3  </w:t>
      </w:r>
      <w:r w:rsidRPr="00D3669E">
        <w:rPr>
          <w:rFonts w:hint="eastAsia"/>
        </w:rPr>
        <w:t>风电场轮毂高度附近风资源分布图（</w:t>
      </w:r>
      <w:r w:rsidRPr="00D3669E">
        <w:t>9</w:t>
      </w:r>
      <w:r w:rsidRPr="00D3669E">
        <w:rPr>
          <w:rFonts w:hint="eastAsia"/>
        </w:rPr>
        <w:t>0m</w:t>
      </w:r>
      <w:r w:rsidRPr="00D3669E">
        <w:rPr>
          <w:rFonts w:hint="eastAsia"/>
        </w:rPr>
        <w:t>）</w:t>
      </w:r>
    </w:p>
    <w:p w14:paraId="51E93C5D" w14:textId="77777777" w:rsidR="00426C44" w:rsidRPr="00D3669E" w:rsidRDefault="00426C44" w:rsidP="00C129B3">
      <w:pPr>
        <w:pStyle w:val="01maintext"/>
      </w:pPr>
      <w:r w:rsidRPr="00D3669E">
        <w:rPr>
          <w:rFonts w:hint="eastAsia"/>
        </w:rPr>
        <w:t>2</w:t>
      </w:r>
      <w:r w:rsidRPr="00D3669E">
        <w:rPr>
          <w:rFonts w:hint="eastAsia"/>
        </w:rPr>
        <w:t>）合理间距</w:t>
      </w:r>
    </w:p>
    <w:p w14:paraId="7BBDA761" w14:textId="77777777" w:rsidR="00426C44" w:rsidRPr="00D3669E" w:rsidRDefault="00426C44" w:rsidP="00C129B3">
      <w:pPr>
        <w:pStyle w:val="01maintext"/>
      </w:pPr>
      <w:r w:rsidRPr="00D3669E">
        <w:rPr>
          <w:rFonts w:hint="eastAsia"/>
        </w:rPr>
        <w:t>根据《风力发电场设计技术规范》</w:t>
      </w:r>
      <w:r w:rsidRPr="00D3669E">
        <w:rPr>
          <w:rFonts w:hint="eastAsia"/>
        </w:rPr>
        <w:t>DL/T 5383-2007</w:t>
      </w:r>
      <w:r w:rsidRPr="00D3669E">
        <w:rPr>
          <w:rFonts w:hint="eastAsia"/>
        </w:rPr>
        <w:t>的规定，“风力发电机组按照矩阵布置，行必须垂直风能主导方向，同行风力发电机组之间距离不小于</w:t>
      </w:r>
      <w:r w:rsidRPr="00D3669E">
        <w:rPr>
          <w:rFonts w:hint="eastAsia"/>
        </w:rPr>
        <w:t>3D</w:t>
      </w:r>
      <w:r w:rsidRPr="00D3669E">
        <w:rPr>
          <w:rFonts w:hint="eastAsia"/>
        </w:rPr>
        <w:t>，行与行之间距离不小于</w:t>
      </w:r>
      <w:r w:rsidRPr="00D3669E">
        <w:rPr>
          <w:rFonts w:hint="eastAsia"/>
        </w:rPr>
        <w:t>5D</w:t>
      </w:r>
      <w:r w:rsidRPr="00D3669E">
        <w:rPr>
          <w:rFonts w:hint="eastAsia"/>
        </w:rPr>
        <w:t>，各列风力发电机组之间交错布置”。</w:t>
      </w:r>
    </w:p>
    <w:p w14:paraId="35CB2E26" w14:textId="77777777" w:rsidR="00426C44" w:rsidRPr="00D3669E" w:rsidRDefault="00426C44" w:rsidP="00C129B3">
      <w:pPr>
        <w:pStyle w:val="01maintext"/>
      </w:pPr>
      <w:r w:rsidRPr="00D3669E">
        <w:rPr>
          <w:rFonts w:hint="eastAsia"/>
        </w:rPr>
        <w:t>备选风机涉及</w:t>
      </w:r>
      <w:r w:rsidRPr="00D3669E">
        <w:rPr>
          <w:rFonts w:hint="eastAsia"/>
        </w:rPr>
        <w:t>140/141/145</w:t>
      </w:r>
      <w:r w:rsidRPr="00D3669E">
        <w:t>/156</w:t>
      </w:r>
      <w:r w:rsidRPr="00D3669E">
        <w:rPr>
          <w:rFonts w:hint="eastAsia"/>
        </w:rPr>
        <w:t>m</w:t>
      </w:r>
      <w:r w:rsidRPr="00D3669E">
        <w:rPr>
          <w:rFonts w:hint="eastAsia"/>
        </w:rPr>
        <w:t>四种叶轮直径，本阶段按列距</w:t>
      </w:r>
      <w:r w:rsidRPr="00D3669E">
        <w:t>435</w:t>
      </w:r>
      <w:r w:rsidRPr="00D3669E">
        <w:rPr>
          <w:rFonts w:hint="eastAsia"/>
        </w:rPr>
        <w:t>m</w:t>
      </w:r>
      <w:r w:rsidRPr="00D3669E">
        <w:rPr>
          <w:rFonts w:hint="eastAsia"/>
        </w:rPr>
        <w:t>（</w:t>
      </w:r>
      <w:r w:rsidRPr="00D3669E">
        <w:rPr>
          <w:rFonts w:hint="eastAsia"/>
        </w:rPr>
        <w:t>3.0D</w:t>
      </w:r>
      <w:r w:rsidRPr="00D3669E">
        <w:rPr>
          <w:rFonts w:hint="eastAsia"/>
        </w:rPr>
        <w:t>），</w:t>
      </w:r>
      <w:r w:rsidRPr="00D3669E">
        <w:rPr>
          <w:rFonts w:hint="eastAsia"/>
        </w:rPr>
        <w:lastRenderedPageBreak/>
        <w:t>行距</w:t>
      </w:r>
      <w:r w:rsidRPr="00D3669E">
        <w:rPr>
          <w:rFonts w:hint="eastAsia"/>
        </w:rPr>
        <w:t>7</w:t>
      </w:r>
      <w:r w:rsidRPr="00D3669E">
        <w:t>25</w:t>
      </w:r>
      <w:r w:rsidRPr="00D3669E">
        <w:rPr>
          <w:rFonts w:hint="eastAsia"/>
        </w:rPr>
        <w:t>m</w:t>
      </w:r>
      <w:r w:rsidRPr="00D3669E">
        <w:rPr>
          <w:rFonts w:hint="eastAsia"/>
        </w:rPr>
        <w:t>（</w:t>
      </w:r>
      <w:r w:rsidRPr="00D3669E">
        <w:rPr>
          <w:rFonts w:hint="eastAsia"/>
        </w:rPr>
        <w:t>5D</w:t>
      </w:r>
      <w:r w:rsidRPr="00D3669E">
        <w:rPr>
          <w:rFonts w:hint="eastAsia"/>
        </w:rPr>
        <w:t>）的原则进行风机布置。</w:t>
      </w:r>
    </w:p>
    <w:p w14:paraId="4EB62FA9" w14:textId="77777777" w:rsidR="00426C44" w:rsidRPr="00D3669E" w:rsidRDefault="00426C44" w:rsidP="00C129B3">
      <w:pPr>
        <w:pStyle w:val="01maintext"/>
      </w:pPr>
      <w:r w:rsidRPr="00D3669E">
        <w:rPr>
          <w:rFonts w:hint="eastAsia"/>
        </w:rPr>
        <w:t>3</w:t>
      </w:r>
      <w:r w:rsidRPr="00D3669E">
        <w:rPr>
          <w:rFonts w:hint="eastAsia"/>
        </w:rPr>
        <w:t>）安全运行</w:t>
      </w:r>
    </w:p>
    <w:p w14:paraId="3E4F47A7" w14:textId="77777777" w:rsidR="00426C44" w:rsidRPr="00D3669E" w:rsidRDefault="00426C44" w:rsidP="00C129B3">
      <w:pPr>
        <w:pStyle w:val="01maintext"/>
      </w:pPr>
      <w:r w:rsidRPr="00D3669E">
        <w:rPr>
          <w:rFonts w:hint="eastAsia"/>
        </w:rPr>
        <w:t>本风电场为山地风电场，风机选型则应考虑能安全承受本地区叠加了尾流之后的有效湍流强度。避免过大尾流引起的风机振动，从而获得较大的发电量。</w:t>
      </w:r>
    </w:p>
    <w:p w14:paraId="027CA2AB" w14:textId="77777777" w:rsidR="00426C44" w:rsidRPr="00D3669E" w:rsidRDefault="00426C44" w:rsidP="00C129B3">
      <w:pPr>
        <w:pStyle w:val="01maintext"/>
      </w:pPr>
      <w:r w:rsidRPr="00D3669E">
        <w:rPr>
          <w:rFonts w:hint="eastAsia"/>
        </w:rPr>
        <w:t>4</w:t>
      </w:r>
      <w:r w:rsidRPr="00D3669E">
        <w:rPr>
          <w:rFonts w:hint="eastAsia"/>
        </w:rPr>
        <w:t>）其他指标</w:t>
      </w:r>
    </w:p>
    <w:p w14:paraId="02793B2A" w14:textId="77777777" w:rsidR="00426C44" w:rsidRPr="00D3669E" w:rsidRDefault="00426C44" w:rsidP="00C129B3">
      <w:pPr>
        <w:pStyle w:val="01maintext"/>
      </w:pPr>
      <w:r w:rsidRPr="00D3669E">
        <w:rPr>
          <w:rFonts w:hint="eastAsia"/>
        </w:rPr>
        <w:t>a.</w:t>
      </w:r>
      <w:r w:rsidRPr="00D3669E">
        <w:rPr>
          <w:rFonts w:hint="eastAsia"/>
        </w:rPr>
        <w:t>综合考虑风机的经济指标及安全指标，风机主要布置在风资源较好的位置。</w:t>
      </w:r>
    </w:p>
    <w:p w14:paraId="7FDF60D8" w14:textId="77777777" w:rsidR="00426C44" w:rsidRPr="00D3669E" w:rsidRDefault="00426C44" w:rsidP="00C129B3">
      <w:pPr>
        <w:pStyle w:val="01maintext"/>
      </w:pPr>
      <w:r w:rsidRPr="00D3669E">
        <w:rPr>
          <w:rFonts w:hint="eastAsia"/>
        </w:rPr>
        <w:t>b.</w:t>
      </w:r>
      <w:r w:rsidRPr="00D3669E">
        <w:rPr>
          <w:rFonts w:hint="eastAsia"/>
        </w:rPr>
        <w:t>尽量减少尾流影响的同时充分利用土地资源。</w:t>
      </w:r>
    </w:p>
    <w:p w14:paraId="37934436" w14:textId="77777777" w:rsidR="00426C44" w:rsidRPr="00D3669E" w:rsidRDefault="00426C44" w:rsidP="00C129B3">
      <w:pPr>
        <w:pStyle w:val="01maintext"/>
      </w:pPr>
      <w:r w:rsidRPr="00D3669E">
        <w:rPr>
          <w:rFonts w:hint="eastAsia"/>
        </w:rPr>
        <w:t>c.</w:t>
      </w:r>
      <w:r w:rsidRPr="00D3669E">
        <w:rPr>
          <w:rFonts w:hint="eastAsia"/>
        </w:rPr>
        <w:t>使道路、电缆长度较短，尽量减小项目投资。</w:t>
      </w:r>
    </w:p>
    <w:p w14:paraId="27ACA6A8" w14:textId="77777777" w:rsidR="00426C44" w:rsidRPr="00D3669E" w:rsidRDefault="00426C44" w:rsidP="00C129B3">
      <w:pPr>
        <w:pStyle w:val="01maintext"/>
      </w:pPr>
      <w:r w:rsidRPr="00D3669E">
        <w:rPr>
          <w:rFonts w:hint="eastAsia"/>
        </w:rPr>
        <w:t>d.</w:t>
      </w:r>
      <w:r w:rsidRPr="00D3669E">
        <w:rPr>
          <w:rFonts w:hint="eastAsia"/>
        </w:rPr>
        <w:t>不能过于分散，便于管理，减少电量的线损。</w:t>
      </w:r>
    </w:p>
    <w:p w14:paraId="2582491C" w14:textId="77777777" w:rsidR="00426C44" w:rsidRPr="00D3669E" w:rsidRDefault="00426C44" w:rsidP="00C129B3">
      <w:pPr>
        <w:pStyle w:val="01maintext"/>
      </w:pPr>
      <w:r w:rsidRPr="00D3669E">
        <w:rPr>
          <w:rFonts w:hint="eastAsia"/>
        </w:rPr>
        <w:t>e.</w:t>
      </w:r>
      <w:r w:rsidRPr="00D3669E">
        <w:rPr>
          <w:rFonts w:hint="eastAsia"/>
        </w:rPr>
        <w:t>保持与民用设施和军用设施的距离，使该风电项目不妨碍当地的生产和生活。</w:t>
      </w:r>
    </w:p>
    <w:p w14:paraId="123B74FE" w14:textId="77777777" w:rsidR="00426C44" w:rsidRPr="00D3669E" w:rsidRDefault="00426C44" w:rsidP="00C129B3">
      <w:pPr>
        <w:pStyle w:val="01maintext"/>
      </w:pPr>
      <w:r w:rsidRPr="00D3669E">
        <w:rPr>
          <w:rFonts w:hint="eastAsia"/>
        </w:rPr>
        <w:t>f.</w:t>
      </w:r>
      <w:r w:rsidRPr="00D3669E">
        <w:rPr>
          <w:rFonts w:hint="eastAsia"/>
        </w:rPr>
        <w:t>同时考虑风机安装所需要的平台宽度及道路长度等条件。</w:t>
      </w:r>
    </w:p>
    <w:p w14:paraId="0E03E222" w14:textId="77777777" w:rsidR="00426C44" w:rsidRPr="00D3669E" w:rsidRDefault="00426C44" w:rsidP="00C129B3">
      <w:pPr>
        <w:pStyle w:val="01maintext"/>
      </w:pPr>
      <w:r w:rsidRPr="00D3669E">
        <w:rPr>
          <w:rFonts w:hint="eastAsia"/>
        </w:rPr>
        <w:t>g.</w:t>
      </w:r>
      <w:r w:rsidRPr="00D3669E">
        <w:rPr>
          <w:rFonts w:hint="eastAsia"/>
        </w:rPr>
        <w:t>不占矿区。</w:t>
      </w:r>
    </w:p>
    <w:p w14:paraId="4606EC1F" w14:textId="77777777" w:rsidR="00426C44" w:rsidRPr="00D3669E" w:rsidRDefault="00426C44" w:rsidP="00852593">
      <w:pPr>
        <w:pStyle w:val="3"/>
        <w:spacing w:before="163" w:after="163"/>
      </w:pPr>
      <w:r w:rsidRPr="00D3669E">
        <w:rPr>
          <w:rFonts w:hint="eastAsia"/>
        </w:rPr>
        <w:t xml:space="preserve">5.2.2 </w:t>
      </w:r>
      <w:r w:rsidRPr="00D3669E">
        <w:rPr>
          <w:rFonts w:hint="eastAsia"/>
        </w:rPr>
        <w:t>布置方案</w:t>
      </w:r>
    </w:p>
    <w:p w14:paraId="129D3CD4" w14:textId="77777777" w:rsidR="00426C44" w:rsidRPr="00D3669E" w:rsidRDefault="00426C44" w:rsidP="00C129B3">
      <w:pPr>
        <w:pStyle w:val="01maintext"/>
      </w:pPr>
      <w:r w:rsidRPr="00D3669E">
        <w:rPr>
          <w:rFonts w:hint="eastAsia"/>
        </w:rPr>
        <w:t>本风电场为平地风电场，综合考虑风资源条件、安全运行条件、土建、电气及其他条件，最终方案布置如图</w:t>
      </w:r>
      <w:r w:rsidRPr="00D3669E">
        <w:rPr>
          <w:rFonts w:hint="eastAsia"/>
        </w:rPr>
        <w:t>5-4</w:t>
      </w:r>
      <w:r w:rsidRPr="00D3669E">
        <w:rPr>
          <w:rFonts w:hint="eastAsia"/>
        </w:rPr>
        <w:t>。</w:t>
      </w:r>
    </w:p>
    <w:p w14:paraId="35334325" w14:textId="77777777" w:rsidR="00426C44" w:rsidRPr="00D3669E" w:rsidRDefault="00426C44" w:rsidP="00852593">
      <w:pPr>
        <w:pStyle w:val="011"/>
        <w:spacing w:after="163"/>
      </w:pPr>
      <w:r w:rsidRPr="00D3669E">
        <w:rPr>
          <w:noProof/>
        </w:rPr>
        <w:lastRenderedPageBreak/>
        <w:drawing>
          <wp:inline distT="0" distB="0" distL="0" distR="0" wp14:anchorId="657695AA" wp14:editId="740ED54B">
            <wp:extent cx="3495917" cy="4320000"/>
            <wp:effectExtent l="0" t="0" r="952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95917" cy="4320000"/>
                    </a:xfrm>
                    <a:prstGeom prst="rect">
                      <a:avLst/>
                    </a:prstGeom>
                  </pic:spPr>
                </pic:pic>
              </a:graphicData>
            </a:graphic>
          </wp:inline>
        </w:drawing>
      </w:r>
    </w:p>
    <w:p w14:paraId="0AA3A9C7" w14:textId="77777777" w:rsidR="00426C44" w:rsidRPr="00D3669E" w:rsidRDefault="00426C44" w:rsidP="00852593">
      <w:pPr>
        <w:pStyle w:val="014"/>
      </w:pPr>
      <w:r w:rsidRPr="00D3669E">
        <w:rPr>
          <w:rFonts w:hint="eastAsia"/>
        </w:rPr>
        <w:t>图</w:t>
      </w:r>
      <w:r w:rsidRPr="00D3669E">
        <w:rPr>
          <w:rFonts w:hint="eastAsia"/>
        </w:rPr>
        <w:t xml:space="preserve">5-4   </w:t>
      </w:r>
      <w:r w:rsidRPr="00D3669E">
        <w:rPr>
          <w:rFonts w:hint="eastAsia"/>
        </w:rPr>
        <w:t>风电场</w:t>
      </w:r>
      <w:r w:rsidRPr="00D3669E">
        <w:t>2.5</w:t>
      </w:r>
      <w:r w:rsidRPr="00D3669E">
        <w:rPr>
          <w:rFonts w:hint="eastAsia"/>
        </w:rPr>
        <w:t>MW</w:t>
      </w:r>
      <w:r w:rsidRPr="00D3669E">
        <w:rPr>
          <w:rFonts w:hint="eastAsia"/>
        </w:rPr>
        <w:t>风机（</w:t>
      </w:r>
      <w:r w:rsidRPr="00D3669E">
        <w:t>28</w:t>
      </w:r>
      <w:r w:rsidRPr="00D3669E">
        <w:rPr>
          <w:rFonts w:hint="eastAsia"/>
        </w:rPr>
        <w:t>台）布置图</w:t>
      </w:r>
    </w:p>
    <w:p w14:paraId="43B4E7C6" w14:textId="78CBD384" w:rsidR="00426C44" w:rsidRPr="00D3669E" w:rsidRDefault="00426C44" w:rsidP="00852593">
      <w:pPr>
        <w:pStyle w:val="2"/>
        <w:spacing w:before="326" w:after="326"/>
      </w:pPr>
      <w:bookmarkStart w:id="151" w:name="_Toc23233961"/>
      <w:r w:rsidRPr="00D3669E">
        <w:rPr>
          <w:rFonts w:hint="eastAsia"/>
        </w:rPr>
        <w:t>5.3</w:t>
      </w:r>
      <w:r w:rsidRPr="00D3669E">
        <w:t xml:space="preserve"> </w:t>
      </w:r>
      <w:r w:rsidR="005A1D72" w:rsidRPr="00D3669E">
        <w:rPr>
          <w:rFonts w:hint="eastAsia"/>
        </w:rPr>
        <w:t>方案技术经济比选</w:t>
      </w:r>
      <w:bookmarkEnd w:id="151"/>
    </w:p>
    <w:p w14:paraId="0E2C5E6A" w14:textId="77777777" w:rsidR="00426C44" w:rsidRPr="00D3669E" w:rsidRDefault="00426C44" w:rsidP="00C129B3">
      <w:pPr>
        <w:pStyle w:val="01maintext"/>
      </w:pPr>
      <w:r w:rsidRPr="00D3669E">
        <w:rPr>
          <w:rFonts w:hint="eastAsia"/>
        </w:rPr>
        <w:t>各比选方案技术经济参数如表</w:t>
      </w:r>
      <w:r w:rsidRPr="00D3669E">
        <w:rPr>
          <w:rFonts w:hint="eastAsia"/>
        </w:rPr>
        <w:t>5-2</w:t>
      </w:r>
      <w:r w:rsidRPr="00D3669E">
        <w:rPr>
          <w:rFonts w:hint="eastAsia"/>
        </w:rPr>
        <w:t>所示。</w:t>
      </w:r>
    </w:p>
    <w:p w14:paraId="572EC6EC" w14:textId="476EBA16" w:rsidR="00426C44" w:rsidRPr="00D3669E" w:rsidRDefault="00426C44" w:rsidP="00E2184A">
      <w:pPr>
        <w:pStyle w:val="013"/>
        <w:spacing w:before="163"/>
      </w:pPr>
      <w:r w:rsidRPr="00D3669E">
        <w:rPr>
          <w:rFonts w:hint="eastAsia"/>
        </w:rPr>
        <w:t>表</w:t>
      </w:r>
      <w:r w:rsidRPr="00D3669E">
        <w:rPr>
          <w:rFonts w:hint="eastAsia"/>
        </w:rPr>
        <w:t>5-</w:t>
      </w:r>
      <w:r w:rsidRPr="00D3669E">
        <w:t xml:space="preserve">2 </w:t>
      </w:r>
      <w:r w:rsidR="00E2184A" w:rsidRPr="00D3669E">
        <w:t xml:space="preserve"> </w:t>
      </w:r>
      <w:r w:rsidRPr="00D3669E">
        <w:t>各比选风机的风电场发电效益比选</w:t>
      </w:r>
    </w:p>
    <w:tbl>
      <w:tblPr>
        <w:tblW w:w="83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1418"/>
        <w:gridCol w:w="1134"/>
        <w:gridCol w:w="1276"/>
        <w:gridCol w:w="1134"/>
        <w:gridCol w:w="1092"/>
      </w:tblGrid>
      <w:tr w:rsidR="008159B6" w:rsidRPr="00D3669E" w14:paraId="53E1BA68" w14:textId="26E169D7" w:rsidTr="005238B6">
        <w:trPr>
          <w:trHeight w:val="270"/>
          <w:tblHeader/>
        </w:trPr>
        <w:tc>
          <w:tcPr>
            <w:tcW w:w="2263" w:type="dxa"/>
            <w:shd w:val="clear" w:color="auto" w:fill="auto"/>
            <w:noWrap/>
            <w:vAlign w:val="center"/>
            <w:hideMark/>
          </w:tcPr>
          <w:p w14:paraId="38923157" w14:textId="77777777" w:rsidR="008159B6" w:rsidRPr="00D3669E" w:rsidRDefault="008159B6" w:rsidP="003D2408">
            <w:pPr>
              <w:pStyle w:val="015"/>
            </w:pPr>
            <w:r w:rsidRPr="00D3669E">
              <w:rPr>
                <w:rFonts w:hint="eastAsia"/>
              </w:rPr>
              <w:t>方案</w:t>
            </w:r>
          </w:p>
        </w:tc>
        <w:tc>
          <w:tcPr>
            <w:tcW w:w="1418" w:type="dxa"/>
            <w:shd w:val="clear" w:color="auto" w:fill="auto"/>
            <w:noWrap/>
            <w:vAlign w:val="center"/>
            <w:hideMark/>
          </w:tcPr>
          <w:p w14:paraId="5B7B95C5" w14:textId="6D1CE9E4" w:rsidR="008159B6" w:rsidRPr="00D3669E" w:rsidRDefault="008159B6" w:rsidP="003D2408">
            <w:pPr>
              <w:pStyle w:val="015"/>
            </w:pPr>
            <w:r w:rsidRPr="00D3669E">
              <w:rPr>
                <w:rFonts w:hint="eastAsia"/>
                <w:sz w:val="22"/>
                <w:szCs w:val="22"/>
              </w:rPr>
              <w:t>方案</w:t>
            </w:r>
            <w:r w:rsidRPr="00D3669E">
              <w:rPr>
                <w:rFonts w:hint="eastAsia"/>
                <w:sz w:val="22"/>
                <w:szCs w:val="22"/>
              </w:rPr>
              <w:t>1</w:t>
            </w:r>
          </w:p>
        </w:tc>
        <w:tc>
          <w:tcPr>
            <w:tcW w:w="1134" w:type="dxa"/>
            <w:shd w:val="clear" w:color="auto" w:fill="auto"/>
            <w:noWrap/>
            <w:vAlign w:val="center"/>
            <w:hideMark/>
          </w:tcPr>
          <w:p w14:paraId="2F2D8521" w14:textId="568B41B4" w:rsidR="008159B6" w:rsidRPr="00D3669E" w:rsidRDefault="008159B6" w:rsidP="003D2408">
            <w:pPr>
              <w:pStyle w:val="015"/>
            </w:pPr>
            <w:r w:rsidRPr="00D3669E">
              <w:rPr>
                <w:rFonts w:hint="eastAsia"/>
                <w:sz w:val="22"/>
                <w:szCs w:val="22"/>
              </w:rPr>
              <w:t>方案</w:t>
            </w:r>
            <w:r w:rsidRPr="00D3669E">
              <w:rPr>
                <w:rFonts w:hint="eastAsia"/>
                <w:sz w:val="22"/>
                <w:szCs w:val="22"/>
              </w:rPr>
              <w:t>2</w:t>
            </w:r>
          </w:p>
        </w:tc>
        <w:tc>
          <w:tcPr>
            <w:tcW w:w="1276" w:type="dxa"/>
            <w:shd w:val="clear" w:color="auto" w:fill="auto"/>
            <w:noWrap/>
            <w:vAlign w:val="center"/>
            <w:hideMark/>
          </w:tcPr>
          <w:p w14:paraId="0058FF4F" w14:textId="2700CD44" w:rsidR="008159B6" w:rsidRPr="00D3669E" w:rsidRDefault="008159B6" w:rsidP="003D2408">
            <w:pPr>
              <w:pStyle w:val="015"/>
            </w:pPr>
            <w:r w:rsidRPr="00D3669E">
              <w:rPr>
                <w:rFonts w:hint="eastAsia"/>
                <w:sz w:val="22"/>
                <w:szCs w:val="22"/>
              </w:rPr>
              <w:t>方案</w:t>
            </w:r>
            <w:r w:rsidRPr="00D3669E">
              <w:rPr>
                <w:rFonts w:hint="eastAsia"/>
                <w:sz w:val="22"/>
                <w:szCs w:val="22"/>
              </w:rPr>
              <w:t>3</w:t>
            </w:r>
          </w:p>
        </w:tc>
        <w:tc>
          <w:tcPr>
            <w:tcW w:w="1134" w:type="dxa"/>
            <w:shd w:val="clear" w:color="auto" w:fill="auto"/>
            <w:noWrap/>
            <w:vAlign w:val="center"/>
            <w:hideMark/>
          </w:tcPr>
          <w:p w14:paraId="714735A4" w14:textId="0580B97F" w:rsidR="008159B6" w:rsidRPr="00D3669E" w:rsidRDefault="008159B6" w:rsidP="003D2408">
            <w:pPr>
              <w:pStyle w:val="015"/>
            </w:pPr>
            <w:r w:rsidRPr="00D3669E">
              <w:rPr>
                <w:rFonts w:hint="eastAsia"/>
                <w:sz w:val="22"/>
                <w:szCs w:val="22"/>
              </w:rPr>
              <w:t>方案</w:t>
            </w:r>
            <w:r w:rsidRPr="00D3669E">
              <w:rPr>
                <w:rFonts w:hint="eastAsia"/>
                <w:sz w:val="22"/>
                <w:szCs w:val="22"/>
              </w:rPr>
              <w:t>4</w:t>
            </w:r>
          </w:p>
        </w:tc>
        <w:tc>
          <w:tcPr>
            <w:tcW w:w="1092" w:type="dxa"/>
            <w:shd w:val="clear" w:color="auto" w:fill="auto"/>
            <w:vAlign w:val="center"/>
          </w:tcPr>
          <w:p w14:paraId="30A62EB4" w14:textId="3658DDF5" w:rsidR="008159B6" w:rsidRPr="00D3669E" w:rsidRDefault="008159B6" w:rsidP="003D2408">
            <w:pPr>
              <w:pStyle w:val="015"/>
            </w:pPr>
            <w:r w:rsidRPr="00D3669E">
              <w:rPr>
                <w:rFonts w:hint="eastAsia"/>
                <w:sz w:val="22"/>
                <w:szCs w:val="22"/>
              </w:rPr>
              <w:t>方案</w:t>
            </w:r>
            <w:r w:rsidRPr="00D3669E">
              <w:rPr>
                <w:rFonts w:hint="eastAsia"/>
                <w:sz w:val="22"/>
                <w:szCs w:val="22"/>
              </w:rPr>
              <w:t>5</w:t>
            </w:r>
          </w:p>
        </w:tc>
      </w:tr>
      <w:tr w:rsidR="008159B6" w:rsidRPr="00D3669E" w14:paraId="0C81F43F" w14:textId="725A81CF" w:rsidTr="008159B6">
        <w:trPr>
          <w:trHeight w:val="270"/>
        </w:trPr>
        <w:tc>
          <w:tcPr>
            <w:tcW w:w="2263" w:type="dxa"/>
            <w:shd w:val="clear" w:color="auto" w:fill="auto"/>
            <w:noWrap/>
            <w:vAlign w:val="center"/>
            <w:hideMark/>
          </w:tcPr>
          <w:p w14:paraId="15B90A51" w14:textId="77777777" w:rsidR="008159B6" w:rsidRPr="00D3669E" w:rsidRDefault="008159B6" w:rsidP="003D2408">
            <w:pPr>
              <w:pStyle w:val="015"/>
            </w:pPr>
            <w:r w:rsidRPr="00D3669E">
              <w:rPr>
                <w:rFonts w:hint="eastAsia"/>
              </w:rPr>
              <w:t>风机类型</w:t>
            </w:r>
          </w:p>
        </w:tc>
        <w:tc>
          <w:tcPr>
            <w:tcW w:w="1418" w:type="dxa"/>
            <w:shd w:val="clear" w:color="auto" w:fill="auto"/>
            <w:noWrap/>
            <w:vAlign w:val="center"/>
            <w:hideMark/>
          </w:tcPr>
          <w:p w14:paraId="76CD736E" w14:textId="7EF3625D" w:rsidR="008159B6" w:rsidRPr="00D3669E" w:rsidRDefault="008159B6" w:rsidP="003D2408">
            <w:pPr>
              <w:pStyle w:val="015"/>
            </w:pPr>
            <w:r w:rsidRPr="00D3669E">
              <w:rPr>
                <w:rFonts w:hint="eastAsia"/>
                <w:sz w:val="22"/>
                <w:szCs w:val="22"/>
              </w:rPr>
              <w:t>WTG1</w:t>
            </w:r>
          </w:p>
        </w:tc>
        <w:tc>
          <w:tcPr>
            <w:tcW w:w="1134" w:type="dxa"/>
            <w:shd w:val="clear" w:color="auto" w:fill="auto"/>
            <w:noWrap/>
            <w:vAlign w:val="center"/>
            <w:hideMark/>
          </w:tcPr>
          <w:p w14:paraId="42D23108" w14:textId="6F6E6F11" w:rsidR="008159B6" w:rsidRPr="00D3669E" w:rsidRDefault="008159B6" w:rsidP="003D2408">
            <w:pPr>
              <w:pStyle w:val="015"/>
            </w:pPr>
            <w:r w:rsidRPr="00D3669E">
              <w:rPr>
                <w:rFonts w:hint="eastAsia"/>
                <w:sz w:val="22"/>
                <w:szCs w:val="22"/>
              </w:rPr>
              <w:t>WTG2</w:t>
            </w:r>
          </w:p>
        </w:tc>
        <w:tc>
          <w:tcPr>
            <w:tcW w:w="1276" w:type="dxa"/>
            <w:shd w:val="clear" w:color="auto" w:fill="auto"/>
            <w:noWrap/>
            <w:vAlign w:val="center"/>
            <w:hideMark/>
          </w:tcPr>
          <w:p w14:paraId="14AFD34E" w14:textId="12AA9B29" w:rsidR="008159B6" w:rsidRPr="00D3669E" w:rsidRDefault="008159B6" w:rsidP="003D2408">
            <w:pPr>
              <w:pStyle w:val="015"/>
            </w:pPr>
            <w:r w:rsidRPr="00D3669E">
              <w:rPr>
                <w:rFonts w:hint="eastAsia"/>
                <w:sz w:val="22"/>
                <w:szCs w:val="22"/>
              </w:rPr>
              <w:t>WTG3</w:t>
            </w:r>
          </w:p>
        </w:tc>
        <w:tc>
          <w:tcPr>
            <w:tcW w:w="1134" w:type="dxa"/>
            <w:shd w:val="clear" w:color="auto" w:fill="auto"/>
            <w:noWrap/>
            <w:vAlign w:val="center"/>
            <w:hideMark/>
          </w:tcPr>
          <w:p w14:paraId="384A112E" w14:textId="01689687" w:rsidR="008159B6" w:rsidRPr="00D3669E" w:rsidRDefault="008159B6" w:rsidP="003D2408">
            <w:pPr>
              <w:pStyle w:val="015"/>
            </w:pPr>
            <w:r w:rsidRPr="00D3669E">
              <w:rPr>
                <w:rFonts w:hint="eastAsia"/>
                <w:sz w:val="22"/>
                <w:szCs w:val="22"/>
              </w:rPr>
              <w:t>WTG4</w:t>
            </w:r>
          </w:p>
        </w:tc>
        <w:tc>
          <w:tcPr>
            <w:tcW w:w="1092" w:type="dxa"/>
            <w:shd w:val="clear" w:color="auto" w:fill="auto"/>
            <w:vAlign w:val="center"/>
          </w:tcPr>
          <w:p w14:paraId="1532DAE9" w14:textId="2463742A" w:rsidR="008159B6" w:rsidRPr="00D3669E" w:rsidRDefault="008159B6" w:rsidP="003D2408">
            <w:pPr>
              <w:pStyle w:val="015"/>
            </w:pPr>
            <w:r w:rsidRPr="00D3669E">
              <w:rPr>
                <w:rFonts w:hint="eastAsia"/>
                <w:sz w:val="22"/>
                <w:szCs w:val="22"/>
              </w:rPr>
              <w:t>WTG5</w:t>
            </w:r>
          </w:p>
        </w:tc>
      </w:tr>
      <w:tr w:rsidR="008159B6" w:rsidRPr="00D3669E" w14:paraId="78D9FB22" w14:textId="5B04E819" w:rsidTr="008159B6">
        <w:trPr>
          <w:trHeight w:val="270"/>
        </w:trPr>
        <w:tc>
          <w:tcPr>
            <w:tcW w:w="2263" w:type="dxa"/>
            <w:shd w:val="clear" w:color="auto" w:fill="auto"/>
            <w:noWrap/>
            <w:vAlign w:val="center"/>
            <w:hideMark/>
          </w:tcPr>
          <w:p w14:paraId="7083C2E4" w14:textId="77777777" w:rsidR="008159B6" w:rsidRPr="00D3669E" w:rsidRDefault="008159B6" w:rsidP="003D2408">
            <w:pPr>
              <w:pStyle w:val="015"/>
            </w:pPr>
            <w:r w:rsidRPr="00D3669E">
              <w:rPr>
                <w:rFonts w:hint="eastAsia"/>
              </w:rPr>
              <w:t>风机台数</w:t>
            </w:r>
          </w:p>
        </w:tc>
        <w:tc>
          <w:tcPr>
            <w:tcW w:w="1418" w:type="dxa"/>
            <w:shd w:val="clear" w:color="auto" w:fill="auto"/>
            <w:noWrap/>
            <w:vAlign w:val="center"/>
            <w:hideMark/>
          </w:tcPr>
          <w:p w14:paraId="09D892E7" w14:textId="4F4C2EA6" w:rsidR="008159B6" w:rsidRPr="00D3669E" w:rsidRDefault="008159B6" w:rsidP="003D2408">
            <w:pPr>
              <w:pStyle w:val="015"/>
            </w:pPr>
            <w:r w:rsidRPr="00D3669E">
              <w:rPr>
                <w:rFonts w:hint="eastAsia"/>
                <w:sz w:val="22"/>
                <w:szCs w:val="22"/>
              </w:rPr>
              <w:t>28</w:t>
            </w:r>
          </w:p>
        </w:tc>
        <w:tc>
          <w:tcPr>
            <w:tcW w:w="1134" w:type="dxa"/>
            <w:shd w:val="clear" w:color="auto" w:fill="auto"/>
            <w:noWrap/>
            <w:vAlign w:val="center"/>
            <w:hideMark/>
          </w:tcPr>
          <w:p w14:paraId="548854F3" w14:textId="6497B818" w:rsidR="008159B6" w:rsidRPr="00D3669E" w:rsidRDefault="008159B6" w:rsidP="003D2408">
            <w:pPr>
              <w:pStyle w:val="015"/>
            </w:pPr>
            <w:r w:rsidRPr="00D3669E">
              <w:rPr>
                <w:rFonts w:hint="eastAsia"/>
                <w:sz w:val="22"/>
                <w:szCs w:val="22"/>
              </w:rPr>
              <w:t>28</w:t>
            </w:r>
          </w:p>
        </w:tc>
        <w:tc>
          <w:tcPr>
            <w:tcW w:w="1276" w:type="dxa"/>
            <w:shd w:val="clear" w:color="auto" w:fill="auto"/>
            <w:noWrap/>
            <w:vAlign w:val="center"/>
            <w:hideMark/>
          </w:tcPr>
          <w:p w14:paraId="0D2FCE7D" w14:textId="2B602F30" w:rsidR="008159B6" w:rsidRPr="00D3669E" w:rsidRDefault="008159B6" w:rsidP="003D2408">
            <w:pPr>
              <w:pStyle w:val="015"/>
            </w:pPr>
            <w:r w:rsidRPr="00D3669E">
              <w:rPr>
                <w:rFonts w:hint="eastAsia"/>
                <w:sz w:val="22"/>
                <w:szCs w:val="22"/>
              </w:rPr>
              <w:t>28</w:t>
            </w:r>
          </w:p>
        </w:tc>
        <w:tc>
          <w:tcPr>
            <w:tcW w:w="1134" w:type="dxa"/>
            <w:shd w:val="clear" w:color="auto" w:fill="auto"/>
            <w:noWrap/>
            <w:vAlign w:val="center"/>
            <w:hideMark/>
          </w:tcPr>
          <w:p w14:paraId="7E114D93" w14:textId="0803977A" w:rsidR="008159B6" w:rsidRPr="00D3669E" w:rsidRDefault="008159B6" w:rsidP="003D2408">
            <w:pPr>
              <w:pStyle w:val="015"/>
            </w:pPr>
            <w:r w:rsidRPr="00D3669E">
              <w:rPr>
                <w:rFonts w:hint="eastAsia"/>
                <w:sz w:val="22"/>
                <w:szCs w:val="22"/>
              </w:rPr>
              <w:t>24</w:t>
            </w:r>
          </w:p>
        </w:tc>
        <w:tc>
          <w:tcPr>
            <w:tcW w:w="1092" w:type="dxa"/>
            <w:shd w:val="clear" w:color="auto" w:fill="auto"/>
            <w:vAlign w:val="center"/>
          </w:tcPr>
          <w:p w14:paraId="6648DD8C" w14:textId="0CD6D05B" w:rsidR="008159B6" w:rsidRPr="00D3669E" w:rsidRDefault="008159B6" w:rsidP="003D2408">
            <w:pPr>
              <w:pStyle w:val="015"/>
            </w:pPr>
            <w:r w:rsidRPr="00D3669E">
              <w:rPr>
                <w:rFonts w:hint="eastAsia"/>
                <w:sz w:val="22"/>
                <w:szCs w:val="22"/>
              </w:rPr>
              <w:t>28</w:t>
            </w:r>
          </w:p>
        </w:tc>
      </w:tr>
      <w:tr w:rsidR="008159B6" w:rsidRPr="00D3669E" w14:paraId="6CA49949" w14:textId="1468353B" w:rsidTr="008159B6">
        <w:trPr>
          <w:trHeight w:val="270"/>
        </w:trPr>
        <w:tc>
          <w:tcPr>
            <w:tcW w:w="2263" w:type="dxa"/>
            <w:shd w:val="clear" w:color="auto" w:fill="auto"/>
            <w:noWrap/>
            <w:vAlign w:val="center"/>
            <w:hideMark/>
          </w:tcPr>
          <w:p w14:paraId="5D843592" w14:textId="77777777" w:rsidR="008159B6" w:rsidRPr="00D3669E" w:rsidRDefault="008159B6" w:rsidP="003D2408">
            <w:pPr>
              <w:pStyle w:val="015"/>
            </w:pPr>
            <w:r w:rsidRPr="00D3669E">
              <w:rPr>
                <w:rFonts w:hint="eastAsia"/>
              </w:rPr>
              <w:t>单机容量（</w:t>
            </w:r>
            <w:r w:rsidRPr="00D3669E">
              <w:rPr>
                <w:rFonts w:hint="eastAsia"/>
              </w:rPr>
              <w:t>kW</w:t>
            </w:r>
            <w:r w:rsidRPr="00D3669E">
              <w:rPr>
                <w:rFonts w:hint="eastAsia"/>
              </w:rPr>
              <w:t>）</w:t>
            </w:r>
          </w:p>
        </w:tc>
        <w:tc>
          <w:tcPr>
            <w:tcW w:w="1418" w:type="dxa"/>
            <w:shd w:val="clear" w:color="auto" w:fill="auto"/>
            <w:noWrap/>
            <w:vAlign w:val="center"/>
            <w:hideMark/>
          </w:tcPr>
          <w:p w14:paraId="3408035F" w14:textId="39A43C73" w:rsidR="008159B6" w:rsidRPr="00D3669E" w:rsidRDefault="008159B6" w:rsidP="003D2408">
            <w:pPr>
              <w:pStyle w:val="015"/>
            </w:pPr>
            <w:r w:rsidRPr="00D3669E">
              <w:rPr>
                <w:rFonts w:hint="eastAsia"/>
                <w:sz w:val="22"/>
                <w:szCs w:val="22"/>
              </w:rPr>
              <w:t>2500</w:t>
            </w:r>
          </w:p>
        </w:tc>
        <w:tc>
          <w:tcPr>
            <w:tcW w:w="1134" w:type="dxa"/>
            <w:shd w:val="clear" w:color="auto" w:fill="auto"/>
            <w:noWrap/>
            <w:vAlign w:val="center"/>
            <w:hideMark/>
          </w:tcPr>
          <w:p w14:paraId="32762B7B" w14:textId="319D6583" w:rsidR="008159B6" w:rsidRPr="00D3669E" w:rsidRDefault="008159B6" w:rsidP="003D2408">
            <w:pPr>
              <w:pStyle w:val="015"/>
            </w:pPr>
            <w:r w:rsidRPr="00D3669E">
              <w:rPr>
                <w:rFonts w:hint="eastAsia"/>
                <w:sz w:val="22"/>
                <w:szCs w:val="22"/>
              </w:rPr>
              <w:t>2500</w:t>
            </w:r>
          </w:p>
        </w:tc>
        <w:tc>
          <w:tcPr>
            <w:tcW w:w="1276" w:type="dxa"/>
            <w:shd w:val="clear" w:color="auto" w:fill="auto"/>
            <w:noWrap/>
            <w:vAlign w:val="center"/>
            <w:hideMark/>
          </w:tcPr>
          <w:p w14:paraId="7A6ECA99" w14:textId="4A5A14C1" w:rsidR="008159B6" w:rsidRPr="00D3669E" w:rsidRDefault="008159B6" w:rsidP="003D2408">
            <w:pPr>
              <w:pStyle w:val="015"/>
            </w:pPr>
            <w:r w:rsidRPr="00D3669E">
              <w:rPr>
                <w:rFonts w:hint="eastAsia"/>
                <w:sz w:val="22"/>
                <w:szCs w:val="22"/>
              </w:rPr>
              <w:t>2500</w:t>
            </w:r>
          </w:p>
        </w:tc>
        <w:tc>
          <w:tcPr>
            <w:tcW w:w="1134" w:type="dxa"/>
            <w:shd w:val="clear" w:color="auto" w:fill="auto"/>
            <w:noWrap/>
            <w:vAlign w:val="center"/>
            <w:hideMark/>
          </w:tcPr>
          <w:p w14:paraId="075F4346" w14:textId="7B67184F" w:rsidR="008159B6" w:rsidRPr="00D3669E" w:rsidRDefault="008159B6" w:rsidP="003D2408">
            <w:pPr>
              <w:pStyle w:val="015"/>
            </w:pPr>
            <w:r w:rsidRPr="00D3669E">
              <w:rPr>
                <w:rFonts w:hint="eastAsia"/>
                <w:sz w:val="22"/>
                <w:szCs w:val="22"/>
              </w:rPr>
              <w:t>3000</w:t>
            </w:r>
          </w:p>
        </w:tc>
        <w:tc>
          <w:tcPr>
            <w:tcW w:w="1092" w:type="dxa"/>
            <w:shd w:val="clear" w:color="auto" w:fill="auto"/>
            <w:vAlign w:val="center"/>
          </w:tcPr>
          <w:p w14:paraId="7CCEC516" w14:textId="3D1C7CEB" w:rsidR="008159B6" w:rsidRPr="00D3669E" w:rsidRDefault="008159B6" w:rsidP="003D2408">
            <w:pPr>
              <w:pStyle w:val="015"/>
            </w:pPr>
            <w:r w:rsidRPr="00D3669E">
              <w:rPr>
                <w:rFonts w:hint="eastAsia"/>
                <w:sz w:val="22"/>
                <w:szCs w:val="22"/>
              </w:rPr>
              <w:t>2500</w:t>
            </w:r>
          </w:p>
        </w:tc>
      </w:tr>
      <w:tr w:rsidR="008159B6" w:rsidRPr="00D3669E" w14:paraId="604453A2" w14:textId="236BE716" w:rsidTr="008159B6">
        <w:trPr>
          <w:trHeight w:val="270"/>
        </w:trPr>
        <w:tc>
          <w:tcPr>
            <w:tcW w:w="2263" w:type="dxa"/>
            <w:shd w:val="clear" w:color="auto" w:fill="auto"/>
            <w:noWrap/>
            <w:vAlign w:val="center"/>
            <w:hideMark/>
          </w:tcPr>
          <w:p w14:paraId="019982F4" w14:textId="77777777" w:rsidR="008159B6" w:rsidRPr="00D3669E" w:rsidRDefault="008159B6" w:rsidP="003D2408">
            <w:pPr>
              <w:pStyle w:val="015"/>
            </w:pPr>
            <w:r w:rsidRPr="00D3669E">
              <w:rPr>
                <w:rFonts w:hint="eastAsia"/>
              </w:rPr>
              <w:t>装机容量（</w:t>
            </w:r>
            <w:r w:rsidRPr="00D3669E">
              <w:rPr>
                <w:rFonts w:hint="eastAsia"/>
              </w:rPr>
              <w:t>MW</w:t>
            </w:r>
            <w:r w:rsidRPr="00D3669E">
              <w:rPr>
                <w:rFonts w:hint="eastAsia"/>
              </w:rPr>
              <w:t>）</w:t>
            </w:r>
          </w:p>
        </w:tc>
        <w:tc>
          <w:tcPr>
            <w:tcW w:w="1418" w:type="dxa"/>
            <w:shd w:val="clear" w:color="auto" w:fill="auto"/>
            <w:noWrap/>
            <w:vAlign w:val="center"/>
            <w:hideMark/>
          </w:tcPr>
          <w:p w14:paraId="794180D0" w14:textId="2619E55C" w:rsidR="008159B6" w:rsidRPr="00D3669E" w:rsidRDefault="008159B6" w:rsidP="003D2408">
            <w:pPr>
              <w:pStyle w:val="015"/>
            </w:pPr>
            <w:r w:rsidRPr="00D3669E">
              <w:rPr>
                <w:rFonts w:hint="eastAsia"/>
                <w:sz w:val="22"/>
                <w:szCs w:val="22"/>
              </w:rPr>
              <w:t>70</w:t>
            </w:r>
          </w:p>
        </w:tc>
        <w:tc>
          <w:tcPr>
            <w:tcW w:w="1134" w:type="dxa"/>
            <w:shd w:val="clear" w:color="auto" w:fill="auto"/>
            <w:noWrap/>
            <w:vAlign w:val="center"/>
            <w:hideMark/>
          </w:tcPr>
          <w:p w14:paraId="60F791EA" w14:textId="470651EE" w:rsidR="008159B6" w:rsidRPr="00D3669E" w:rsidRDefault="008159B6" w:rsidP="003D2408">
            <w:pPr>
              <w:pStyle w:val="015"/>
            </w:pPr>
            <w:r w:rsidRPr="00D3669E">
              <w:rPr>
                <w:rFonts w:hint="eastAsia"/>
                <w:sz w:val="22"/>
                <w:szCs w:val="22"/>
              </w:rPr>
              <w:t>70</w:t>
            </w:r>
          </w:p>
        </w:tc>
        <w:tc>
          <w:tcPr>
            <w:tcW w:w="1276" w:type="dxa"/>
            <w:shd w:val="clear" w:color="auto" w:fill="auto"/>
            <w:noWrap/>
            <w:vAlign w:val="center"/>
            <w:hideMark/>
          </w:tcPr>
          <w:p w14:paraId="14A5A809" w14:textId="0EADCAA5" w:rsidR="008159B6" w:rsidRPr="00D3669E" w:rsidRDefault="008159B6" w:rsidP="003D2408">
            <w:pPr>
              <w:pStyle w:val="015"/>
            </w:pPr>
            <w:r w:rsidRPr="00D3669E">
              <w:rPr>
                <w:rFonts w:hint="eastAsia"/>
                <w:sz w:val="22"/>
                <w:szCs w:val="22"/>
              </w:rPr>
              <w:t>70</w:t>
            </w:r>
          </w:p>
        </w:tc>
        <w:tc>
          <w:tcPr>
            <w:tcW w:w="1134" w:type="dxa"/>
            <w:shd w:val="clear" w:color="auto" w:fill="auto"/>
            <w:noWrap/>
            <w:vAlign w:val="center"/>
            <w:hideMark/>
          </w:tcPr>
          <w:p w14:paraId="322C1592" w14:textId="10DAC926" w:rsidR="008159B6" w:rsidRPr="00D3669E" w:rsidRDefault="008159B6" w:rsidP="003D2408">
            <w:pPr>
              <w:pStyle w:val="015"/>
            </w:pPr>
            <w:r w:rsidRPr="00D3669E">
              <w:rPr>
                <w:rFonts w:hint="eastAsia"/>
                <w:sz w:val="22"/>
                <w:szCs w:val="22"/>
              </w:rPr>
              <w:t>72</w:t>
            </w:r>
          </w:p>
        </w:tc>
        <w:tc>
          <w:tcPr>
            <w:tcW w:w="1092" w:type="dxa"/>
            <w:shd w:val="clear" w:color="auto" w:fill="auto"/>
            <w:vAlign w:val="center"/>
          </w:tcPr>
          <w:p w14:paraId="7D8D07D6" w14:textId="3463772B" w:rsidR="008159B6" w:rsidRPr="00D3669E" w:rsidRDefault="008159B6" w:rsidP="003D2408">
            <w:pPr>
              <w:pStyle w:val="015"/>
            </w:pPr>
            <w:r w:rsidRPr="00D3669E">
              <w:rPr>
                <w:rFonts w:hint="eastAsia"/>
                <w:sz w:val="22"/>
                <w:szCs w:val="22"/>
              </w:rPr>
              <w:t>70</w:t>
            </w:r>
          </w:p>
        </w:tc>
      </w:tr>
      <w:tr w:rsidR="008159B6" w:rsidRPr="00D3669E" w14:paraId="1EB0F3E2" w14:textId="26729C92" w:rsidTr="008159B6">
        <w:trPr>
          <w:trHeight w:val="270"/>
        </w:trPr>
        <w:tc>
          <w:tcPr>
            <w:tcW w:w="2263" w:type="dxa"/>
            <w:shd w:val="clear" w:color="auto" w:fill="auto"/>
            <w:noWrap/>
            <w:vAlign w:val="center"/>
            <w:hideMark/>
          </w:tcPr>
          <w:p w14:paraId="384966A3" w14:textId="77777777" w:rsidR="008159B6" w:rsidRPr="00D3669E" w:rsidRDefault="008159B6" w:rsidP="003D2408">
            <w:pPr>
              <w:pStyle w:val="015"/>
            </w:pPr>
            <w:r w:rsidRPr="00D3669E">
              <w:rPr>
                <w:rFonts w:hint="eastAsia"/>
              </w:rPr>
              <w:t>叶轮直径（</w:t>
            </w:r>
            <w:r w:rsidRPr="00D3669E">
              <w:rPr>
                <w:rFonts w:hint="eastAsia"/>
              </w:rPr>
              <w:t>m</w:t>
            </w:r>
            <w:r w:rsidRPr="00D3669E">
              <w:rPr>
                <w:rFonts w:hint="eastAsia"/>
              </w:rPr>
              <w:t>）</w:t>
            </w:r>
          </w:p>
        </w:tc>
        <w:tc>
          <w:tcPr>
            <w:tcW w:w="1418" w:type="dxa"/>
            <w:shd w:val="clear" w:color="auto" w:fill="auto"/>
            <w:noWrap/>
            <w:vAlign w:val="center"/>
            <w:hideMark/>
          </w:tcPr>
          <w:p w14:paraId="72F34D8F" w14:textId="28614C9A" w:rsidR="008159B6" w:rsidRPr="00D3669E" w:rsidRDefault="008159B6" w:rsidP="003D2408">
            <w:pPr>
              <w:pStyle w:val="015"/>
            </w:pPr>
            <w:r w:rsidRPr="00D3669E">
              <w:rPr>
                <w:rFonts w:hint="eastAsia"/>
                <w:sz w:val="22"/>
                <w:szCs w:val="22"/>
              </w:rPr>
              <w:t>140</w:t>
            </w:r>
          </w:p>
        </w:tc>
        <w:tc>
          <w:tcPr>
            <w:tcW w:w="1134" w:type="dxa"/>
            <w:shd w:val="clear" w:color="auto" w:fill="auto"/>
            <w:noWrap/>
            <w:vAlign w:val="center"/>
            <w:hideMark/>
          </w:tcPr>
          <w:p w14:paraId="7AF358B0" w14:textId="0651BEF3" w:rsidR="008159B6" w:rsidRPr="00D3669E" w:rsidRDefault="008159B6" w:rsidP="003D2408">
            <w:pPr>
              <w:pStyle w:val="015"/>
            </w:pPr>
            <w:r w:rsidRPr="00D3669E">
              <w:rPr>
                <w:rFonts w:hint="eastAsia"/>
                <w:sz w:val="22"/>
                <w:szCs w:val="22"/>
              </w:rPr>
              <w:t>141</w:t>
            </w:r>
          </w:p>
        </w:tc>
        <w:tc>
          <w:tcPr>
            <w:tcW w:w="1276" w:type="dxa"/>
            <w:shd w:val="clear" w:color="auto" w:fill="auto"/>
            <w:noWrap/>
            <w:vAlign w:val="center"/>
            <w:hideMark/>
          </w:tcPr>
          <w:p w14:paraId="649E4DF3" w14:textId="593C03D8" w:rsidR="008159B6" w:rsidRPr="00D3669E" w:rsidRDefault="008159B6" w:rsidP="003D2408">
            <w:pPr>
              <w:pStyle w:val="015"/>
            </w:pPr>
            <w:r w:rsidRPr="00D3669E">
              <w:rPr>
                <w:rFonts w:hint="eastAsia"/>
                <w:sz w:val="22"/>
                <w:szCs w:val="22"/>
              </w:rPr>
              <w:t>145</w:t>
            </w:r>
          </w:p>
        </w:tc>
        <w:tc>
          <w:tcPr>
            <w:tcW w:w="1134" w:type="dxa"/>
            <w:shd w:val="clear" w:color="auto" w:fill="auto"/>
            <w:noWrap/>
            <w:vAlign w:val="center"/>
            <w:hideMark/>
          </w:tcPr>
          <w:p w14:paraId="2821406A" w14:textId="4BAFC0EF" w:rsidR="008159B6" w:rsidRPr="00D3669E" w:rsidRDefault="008159B6" w:rsidP="003D2408">
            <w:pPr>
              <w:pStyle w:val="015"/>
            </w:pPr>
            <w:r w:rsidRPr="00D3669E">
              <w:rPr>
                <w:rFonts w:hint="eastAsia"/>
                <w:sz w:val="22"/>
                <w:szCs w:val="22"/>
              </w:rPr>
              <w:t>156</w:t>
            </w:r>
          </w:p>
        </w:tc>
        <w:tc>
          <w:tcPr>
            <w:tcW w:w="1092" w:type="dxa"/>
            <w:shd w:val="clear" w:color="auto" w:fill="auto"/>
            <w:vAlign w:val="center"/>
          </w:tcPr>
          <w:p w14:paraId="15ED6263" w14:textId="30895BAE" w:rsidR="008159B6" w:rsidRPr="00D3669E" w:rsidRDefault="008159B6" w:rsidP="003D2408">
            <w:pPr>
              <w:pStyle w:val="015"/>
            </w:pPr>
            <w:r w:rsidRPr="00D3669E">
              <w:rPr>
                <w:rFonts w:hint="eastAsia"/>
                <w:sz w:val="22"/>
                <w:szCs w:val="22"/>
              </w:rPr>
              <w:t>146</w:t>
            </w:r>
          </w:p>
        </w:tc>
      </w:tr>
      <w:tr w:rsidR="008159B6" w:rsidRPr="00D3669E" w14:paraId="187E9560" w14:textId="4EE41F2B" w:rsidTr="008159B6">
        <w:trPr>
          <w:trHeight w:val="270"/>
        </w:trPr>
        <w:tc>
          <w:tcPr>
            <w:tcW w:w="2263" w:type="dxa"/>
            <w:shd w:val="clear" w:color="auto" w:fill="auto"/>
            <w:noWrap/>
            <w:vAlign w:val="center"/>
            <w:hideMark/>
          </w:tcPr>
          <w:p w14:paraId="0588E29F" w14:textId="77777777" w:rsidR="008159B6" w:rsidRPr="00D3669E" w:rsidRDefault="008159B6" w:rsidP="003D2408">
            <w:pPr>
              <w:pStyle w:val="015"/>
            </w:pPr>
            <w:r w:rsidRPr="00D3669E">
              <w:rPr>
                <w:rFonts w:hint="eastAsia"/>
              </w:rPr>
              <w:t>轮毂高度</w:t>
            </w:r>
            <w:r w:rsidRPr="00D3669E">
              <w:rPr>
                <w:rFonts w:hint="eastAsia"/>
              </w:rPr>
              <w:t>(m)</w:t>
            </w:r>
          </w:p>
        </w:tc>
        <w:tc>
          <w:tcPr>
            <w:tcW w:w="1418" w:type="dxa"/>
            <w:shd w:val="clear" w:color="auto" w:fill="auto"/>
            <w:noWrap/>
            <w:vAlign w:val="center"/>
            <w:hideMark/>
          </w:tcPr>
          <w:p w14:paraId="6F6AA61B" w14:textId="254C1438" w:rsidR="008159B6" w:rsidRPr="00D3669E" w:rsidRDefault="008159B6" w:rsidP="003D2408">
            <w:pPr>
              <w:pStyle w:val="015"/>
            </w:pPr>
            <w:r w:rsidRPr="00D3669E">
              <w:rPr>
                <w:rFonts w:hint="eastAsia"/>
                <w:sz w:val="22"/>
                <w:szCs w:val="22"/>
              </w:rPr>
              <w:t>90</w:t>
            </w:r>
          </w:p>
        </w:tc>
        <w:tc>
          <w:tcPr>
            <w:tcW w:w="1134" w:type="dxa"/>
            <w:shd w:val="clear" w:color="auto" w:fill="auto"/>
            <w:noWrap/>
            <w:vAlign w:val="center"/>
            <w:hideMark/>
          </w:tcPr>
          <w:p w14:paraId="69734A6C" w14:textId="770687AF" w:rsidR="008159B6" w:rsidRPr="00D3669E" w:rsidRDefault="008159B6" w:rsidP="003D2408">
            <w:pPr>
              <w:pStyle w:val="015"/>
            </w:pPr>
            <w:r w:rsidRPr="00D3669E">
              <w:rPr>
                <w:rFonts w:hint="eastAsia"/>
                <w:sz w:val="22"/>
                <w:szCs w:val="22"/>
              </w:rPr>
              <w:t>90</w:t>
            </w:r>
          </w:p>
        </w:tc>
        <w:tc>
          <w:tcPr>
            <w:tcW w:w="1276" w:type="dxa"/>
            <w:shd w:val="clear" w:color="auto" w:fill="auto"/>
            <w:noWrap/>
            <w:vAlign w:val="center"/>
            <w:hideMark/>
          </w:tcPr>
          <w:p w14:paraId="06FB11BD" w14:textId="4A0753E7" w:rsidR="008159B6" w:rsidRPr="00D3669E" w:rsidRDefault="008159B6" w:rsidP="003D2408">
            <w:pPr>
              <w:pStyle w:val="015"/>
            </w:pPr>
            <w:r w:rsidRPr="00D3669E">
              <w:rPr>
                <w:rFonts w:hint="eastAsia"/>
                <w:sz w:val="22"/>
                <w:szCs w:val="22"/>
              </w:rPr>
              <w:t>90</w:t>
            </w:r>
          </w:p>
        </w:tc>
        <w:tc>
          <w:tcPr>
            <w:tcW w:w="1134" w:type="dxa"/>
            <w:shd w:val="clear" w:color="auto" w:fill="auto"/>
            <w:noWrap/>
            <w:vAlign w:val="center"/>
            <w:hideMark/>
          </w:tcPr>
          <w:p w14:paraId="68E446D7" w14:textId="7A8F7BDD" w:rsidR="008159B6" w:rsidRPr="00D3669E" w:rsidRDefault="008159B6" w:rsidP="003D2408">
            <w:pPr>
              <w:pStyle w:val="015"/>
            </w:pPr>
            <w:r w:rsidRPr="00D3669E">
              <w:rPr>
                <w:rFonts w:hint="eastAsia"/>
                <w:sz w:val="22"/>
                <w:szCs w:val="22"/>
              </w:rPr>
              <w:t>100</w:t>
            </w:r>
          </w:p>
        </w:tc>
        <w:tc>
          <w:tcPr>
            <w:tcW w:w="1092" w:type="dxa"/>
            <w:shd w:val="clear" w:color="auto" w:fill="auto"/>
            <w:vAlign w:val="center"/>
          </w:tcPr>
          <w:p w14:paraId="208C9F19" w14:textId="6D8FC22C" w:rsidR="008159B6" w:rsidRPr="00D3669E" w:rsidRDefault="008159B6" w:rsidP="003D2408">
            <w:pPr>
              <w:pStyle w:val="015"/>
            </w:pPr>
            <w:r w:rsidRPr="00D3669E">
              <w:rPr>
                <w:rFonts w:hint="eastAsia"/>
                <w:sz w:val="22"/>
                <w:szCs w:val="22"/>
              </w:rPr>
              <w:t>90</w:t>
            </w:r>
          </w:p>
        </w:tc>
      </w:tr>
      <w:tr w:rsidR="00716881" w:rsidRPr="00D3669E" w14:paraId="2A0AD30E" w14:textId="4DC039D4" w:rsidTr="008159B6">
        <w:trPr>
          <w:trHeight w:val="270"/>
        </w:trPr>
        <w:tc>
          <w:tcPr>
            <w:tcW w:w="2263" w:type="dxa"/>
            <w:shd w:val="clear" w:color="auto" w:fill="auto"/>
            <w:noWrap/>
            <w:vAlign w:val="center"/>
            <w:hideMark/>
          </w:tcPr>
          <w:p w14:paraId="4B355399" w14:textId="77777777" w:rsidR="00716881" w:rsidRPr="00D3669E" w:rsidRDefault="00716881" w:rsidP="00716881">
            <w:pPr>
              <w:pStyle w:val="015"/>
            </w:pPr>
            <w:r w:rsidRPr="00D3669E">
              <w:rPr>
                <w:rFonts w:hint="eastAsia"/>
              </w:rPr>
              <w:t>上网电量（</w:t>
            </w:r>
            <w:r w:rsidRPr="00D3669E">
              <w:rPr>
                <w:rFonts w:hint="eastAsia"/>
              </w:rPr>
              <w:t>MWh/yr</w:t>
            </w:r>
            <w:r w:rsidRPr="00D3669E">
              <w:rPr>
                <w:rFonts w:hint="eastAsia"/>
              </w:rPr>
              <w:t>）</w:t>
            </w:r>
          </w:p>
        </w:tc>
        <w:tc>
          <w:tcPr>
            <w:tcW w:w="1418" w:type="dxa"/>
            <w:shd w:val="clear" w:color="auto" w:fill="auto"/>
            <w:noWrap/>
            <w:vAlign w:val="center"/>
            <w:hideMark/>
          </w:tcPr>
          <w:p w14:paraId="57D4F89C" w14:textId="57CE061D" w:rsidR="00716881" w:rsidRPr="00D3669E" w:rsidRDefault="00716881" w:rsidP="00716881">
            <w:pPr>
              <w:pStyle w:val="015"/>
            </w:pPr>
            <w:r w:rsidRPr="00D3669E">
              <w:rPr>
                <w:sz w:val="22"/>
                <w:szCs w:val="22"/>
              </w:rPr>
              <w:t xml:space="preserve">142774.4 </w:t>
            </w:r>
          </w:p>
        </w:tc>
        <w:tc>
          <w:tcPr>
            <w:tcW w:w="1134" w:type="dxa"/>
            <w:shd w:val="clear" w:color="auto" w:fill="auto"/>
            <w:noWrap/>
            <w:vAlign w:val="center"/>
            <w:hideMark/>
          </w:tcPr>
          <w:p w14:paraId="20526552" w14:textId="0213FEC5" w:rsidR="00716881" w:rsidRPr="00D3669E" w:rsidRDefault="00716881" w:rsidP="00716881">
            <w:pPr>
              <w:pStyle w:val="015"/>
            </w:pPr>
            <w:r w:rsidRPr="00D3669E">
              <w:rPr>
                <w:sz w:val="22"/>
                <w:szCs w:val="22"/>
              </w:rPr>
              <w:t xml:space="preserve">146426.5 </w:t>
            </w:r>
          </w:p>
        </w:tc>
        <w:tc>
          <w:tcPr>
            <w:tcW w:w="1276" w:type="dxa"/>
            <w:shd w:val="clear" w:color="auto" w:fill="auto"/>
            <w:noWrap/>
            <w:vAlign w:val="center"/>
            <w:hideMark/>
          </w:tcPr>
          <w:p w14:paraId="1405BCCE" w14:textId="210E5D76" w:rsidR="00716881" w:rsidRPr="00D3669E" w:rsidRDefault="00716881" w:rsidP="00716881">
            <w:pPr>
              <w:pStyle w:val="015"/>
            </w:pPr>
            <w:r w:rsidRPr="00D3669E">
              <w:rPr>
                <w:sz w:val="22"/>
                <w:szCs w:val="22"/>
              </w:rPr>
              <w:t xml:space="preserve">149289.1 </w:t>
            </w:r>
          </w:p>
        </w:tc>
        <w:tc>
          <w:tcPr>
            <w:tcW w:w="1134" w:type="dxa"/>
            <w:shd w:val="clear" w:color="auto" w:fill="auto"/>
            <w:noWrap/>
            <w:vAlign w:val="center"/>
            <w:hideMark/>
          </w:tcPr>
          <w:p w14:paraId="3B28DF49" w14:textId="6C688091" w:rsidR="00716881" w:rsidRPr="00D3669E" w:rsidRDefault="00716881" w:rsidP="00716881">
            <w:pPr>
              <w:pStyle w:val="015"/>
            </w:pPr>
            <w:r w:rsidRPr="00D3669E">
              <w:rPr>
                <w:sz w:val="22"/>
                <w:szCs w:val="22"/>
              </w:rPr>
              <w:t xml:space="preserve">153572.3 </w:t>
            </w:r>
          </w:p>
        </w:tc>
        <w:tc>
          <w:tcPr>
            <w:tcW w:w="1092" w:type="dxa"/>
            <w:shd w:val="clear" w:color="auto" w:fill="auto"/>
            <w:vAlign w:val="center"/>
          </w:tcPr>
          <w:p w14:paraId="6277593F" w14:textId="5F3486AE" w:rsidR="00716881" w:rsidRPr="00D3669E" w:rsidRDefault="00716881" w:rsidP="00716881">
            <w:pPr>
              <w:pStyle w:val="015"/>
            </w:pPr>
            <w:r w:rsidRPr="00D3669E">
              <w:rPr>
                <w:sz w:val="22"/>
                <w:szCs w:val="22"/>
              </w:rPr>
              <w:t xml:space="preserve">155275.7 </w:t>
            </w:r>
          </w:p>
        </w:tc>
      </w:tr>
      <w:tr w:rsidR="00716881" w:rsidRPr="00D3669E" w14:paraId="1BFD322D" w14:textId="17A7C0EC" w:rsidTr="008159B6">
        <w:trPr>
          <w:trHeight w:val="270"/>
        </w:trPr>
        <w:tc>
          <w:tcPr>
            <w:tcW w:w="2263" w:type="dxa"/>
            <w:shd w:val="clear" w:color="auto" w:fill="auto"/>
            <w:noWrap/>
            <w:vAlign w:val="center"/>
            <w:hideMark/>
          </w:tcPr>
          <w:p w14:paraId="7C4F8A43" w14:textId="77777777" w:rsidR="00716881" w:rsidRPr="00D3669E" w:rsidRDefault="00716881" w:rsidP="00716881">
            <w:pPr>
              <w:pStyle w:val="015"/>
            </w:pPr>
            <w:r w:rsidRPr="00D3669E">
              <w:rPr>
                <w:rFonts w:hint="eastAsia"/>
              </w:rPr>
              <w:t>尾流衰减（</w:t>
            </w:r>
            <w:r w:rsidRPr="00D3669E">
              <w:rPr>
                <w:rFonts w:hint="eastAsia"/>
              </w:rPr>
              <w:t>%</w:t>
            </w:r>
            <w:r w:rsidRPr="00D3669E">
              <w:rPr>
                <w:rFonts w:hint="eastAsia"/>
              </w:rPr>
              <w:t>）</w:t>
            </w:r>
          </w:p>
        </w:tc>
        <w:tc>
          <w:tcPr>
            <w:tcW w:w="1418" w:type="dxa"/>
            <w:shd w:val="clear" w:color="auto" w:fill="auto"/>
            <w:noWrap/>
            <w:vAlign w:val="center"/>
            <w:hideMark/>
          </w:tcPr>
          <w:p w14:paraId="127825CD" w14:textId="40D3FDCC" w:rsidR="00716881" w:rsidRPr="00D3669E" w:rsidRDefault="00716881" w:rsidP="00716881">
            <w:pPr>
              <w:pStyle w:val="015"/>
            </w:pPr>
            <w:r w:rsidRPr="00D3669E">
              <w:rPr>
                <w:sz w:val="22"/>
                <w:szCs w:val="22"/>
              </w:rPr>
              <w:t>2.79</w:t>
            </w:r>
          </w:p>
        </w:tc>
        <w:tc>
          <w:tcPr>
            <w:tcW w:w="1134" w:type="dxa"/>
            <w:shd w:val="clear" w:color="auto" w:fill="auto"/>
            <w:noWrap/>
            <w:vAlign w:val="center"/>
            <w:hideMark/>
          </w:tcPr>
          <w:p w14:paraId="264EEDE2" w14:textId="192A67E6" w:rsidR="00716881" w:rsidRPr="00D3669E" w:rsidRDefault="00716881" w:rsidP="00716881">
            <w:pPr>
              <w:pStyle w:val="015"/>
            </w:pPr>
            <w:r w:rsidRPr="00D3669E">
              <w:rPr>
                <w:sz w:val="22"/>
                <w:szCs w:val="22"/>
              </w:rPr>
              <w:t>2.67</w:t>
            </w:r>
          </w:p>
        </w:tc>
        <w:tc>
          <w:tcPr>
            <w:tcW w:w="1276" w:type="dxa"/>
            <w:shd w:val="clear" w:color="auto" w:fill="auto"/>
            <w:noWrap/>
            <w:vAlign w:val="center"/>
            <w:hideMark/>
          </w:tcPr>
          <w:p w14:paraId="3D08CAB9" w14:textId="64F4020F" w:rsidR="00716881" w:rsidRPr="00D3669E" w:rsidRDefault="00716881" w:rsidP="00716881">
            <w:pPr>
              <w:pStyle w:val="015"/>
            </w:pPr>
            <w:r w:rsidRPr="00D3669E">
              <w:rPr>
                <w:sz w:val="22"/>
                <w:szCs w:val="22"/>
              </w:rPr>
              <w:t>2.95</w:t>
            </w:r>
          </w:p>
        </w:tc>
        <w:tc>
          <w:tcPr>
            <w:tcW w:w="1134" w:type="dxa"/>
            <w:shd w:val="clear" w:color="auto" w:fill="auto"/>
            <w:noWrap/>
            <w:vAlign w:val="center"/>
            <w:hideMark/>
          </w:tcPr>
          <w:p w14:paraId="1555E9F6" w14:textId="178FAA92" w:rsidR="00716881" w:rsidRPr="00D3669E" w:rsidRDefault="00716881" w:rsidP="00716881">
            <w:pPr>
              <w:pStyle w:val="015"/>
            </w:pPr>
            <w:r w:rsidRPr="00D3669E">
              <w:rPr>
                <w:sz w:val="22"/>
                <w:szCs w:val="22"/>
              </w:rPr>
              <w:t>2.84</w:t>
            </w:r>
          </w:p>
        </w:tc>
        <w:tc>
          <w:tcPr>
            <w:tcW w:w="1092" w:type="dxa"/>
            <w:shd w:val="clear" w:color="auto" w:fill="auto"/>
            <w:vAlign w:val="center"/>
          </w:tcPr>
          <w:p w14:paraId="19A0DAF4" w14:textId="007DC60A" w:rsidR="00716881" w:rsidRPr="00D3669E" w:rsidRDefault="00716881" w:rsidP="00716881">
            <w:pPr>
              <w:pStyle w:val="015"/>
            </w:pPr>
            <w:r w:rsidRPr="00D3669E">
              <w:rPr>
                <w:sz w:val="22"/>
                <w:szCs w:val="22"/>
              </w:rPr>
              <w:t>2.98</w:t>
            </w:r>
          </w:p>
        </w:tc>
      </w:tr>
      <w:tr w:rsidR="00716881" w:rsidRPr="00D3669E" w14:paraId="2D8C02D9" w14:textId="4AFC857A" w:rsidTr="008159B6">
        <w:trPr>
          <w:trHeight w:val="270"/>
        </w:trPr>
        <w:tc>
          <w:tcPr>
            <w:tcW w:w="2263" w:type="dxa"/>
            <w:shd w:val="clear" w:color="auto" w:fill="auto"/>
            <w:noWrap/>
            <w:vAlign w:val="center"/>
            <w:hideMark/>
          </w:tcPr>
          <w:p w14:paraId="5B7A977A" w14:textId="77777777" w:rsidR="00716881" w:rsidRPr="00D3669E" w:rsidRDefault="00716881" w:rsidP="00716881">
            <w:pPr>
              <w:pStyle w:val="015"/>
            </w:pPr>
            <w:r w:rsidRPr="00D3669E">
              <w:rPr>
                <w:rFonts w:hint="eastAsia"/>
              </w:rPr>
              <w:t>满发小时（</w:t>
            </w:r>
            <w:r w:rsidRPr="00D3669E">
              <w:rPr>
                <w:rFonts w:hint="eastAsia"/>
              </w:rPr>
              <w:t>h</w:t>
            </w:r>
            <w:r w:rsidRPr="00D3669E">
              <w:rPr>
                <w:rFonts w:hint="eastAsia"/>
              </w:rPr>
              <w:t>）</w:t>
            </w:r>
          </w:p>
        </w:tc>
        <w:tc>
          <w:tcPr>
            <w:tcW w:w="1418" w:type="dxa"/>
            <w:shd w:val="clear" w:color="auto" w:fill="auto"/>
            <w:noWrap/>
            <w:vAlign w:val="center"/>
            <w:hideMark/>
          </w:tcPr>
          <w:p w14:paraId="091206D4" w14:textId="04ED6780" w:rsidR="00716881" w:rsidRPr="00D3669E" w:rsidRDefault="00716881" w:rsidP="00716881">
            <w:pPr>
              <w:pStyle w:val="015"/>
            </w:pPr>
            <w:r w:rsidRPr="00D3669E">
              <w:rPr>
                <w:sz w:val="22"/>
                <w:szCs w:val="22"/>
              </w:rPr>
              <w:t xml:space="preserve">2039.6 </w:t>
            </w:r>
          </w:p>
        </w:tc>
        <w:tc>
          <w:tcPr>
            <w:tcW w:w="1134" w:type="dxa"/>
            <w:shd w:val="clear" w:color="auto" w:fill="auto"/>
            <w:noWrap/>
            <w:vAlign w:val="center"/>
            <w:hideMark/>
          </w:tcPr>
          <w:p w14:paraId="139CAEE3" w14:textId="2EF6D4F9" w:rsidR="00716881" w:rsidRPr="00D3669E" w:rsidRDefault="00716881" w:rsidP="00716881">
            <w:pPr>
              <w:pStyle w:val="015"/>
            </w:pPr>
            <w:r w:rsidRPr="00D3669E">
              <w:rPr>
                <w:sz w:val="22"/>
                <w:szCs w:val="22"/>
              </w:rPr>
              <w:t xml:space="preserve">2091.8 </w:t>
            </w:r>
          </w:p>
        </w:tc>
        <w:tc>
          <w:tcPr>
            <w:tcW w:w="1276" w:type="dxa"/>
            <w:shd w:val="clear" w:color="auto" w:fill="auto"/>
            <w:noWrap/>
            <w:vAlign w:val="center"/>
            <w:hideMark/>
          </w:tcPr>
          <w:p w14:paraId="7CEDF2F5" w14:textId="356DA4D1" w:rsidR="00716881" w:rsidRPr="00D3669E" w:rsidRDefault="00716881" w:rsidP="00716881">
            <w:pPr>
              <w:pStyle w:val="015"/>
            </w:pPr>
            <w:r w:rsidRPr="00D3669E">
              <w:rPr>
                <w:sz w:val="22"/>
                <w:szCs w:val="22"/>
              </w:rPr>
              <w:t xml:space="preserve">2132.7 </w:t>
            </w:r>
          </w:p>
        </w:tc>
        <w:tc>
          <w:tcPr>
            <w:tcW w:w="1134" w:type="dxa"/>
            <w:shd w:val="clear" w:color="auto" w:fill="auto"/>
            <w:noWrap/>
            <w:vAlign w:val="center"/>
            <w:hideMark/>
          </w:tcPr>
          <w:p w14:paraId="4F8E9F8F" w14:textId="478E2D39" w:rsidR="00716881" w:rsidRPr="00D3669E" w:rsidRDefault="00716881" w:rsidP="00716881">
            <w:pPr>
              <w:pStyle w:val="015"/>
            </w:pPr>
            <w:r w:rsidRPr="00D3669E">
              <w:rPr>
                <w:sz w:val="22"/>
                <w:szCs w:val="22"/>
              </w:rPr>
              <w:t xml:space="preserve">2132.9 </w:t>
            </w:r>
          </w:p>
        </w:tc>
        <w:tc>
          <w:tcPr>
            <w:tcW w:w="1092" w:type="dxa"/>
            <w:shd w:val="clear" w:color="auto" w:fill="auto"/>
            <w:vAlign w:val="center"/>
          </w:tcPr>
          <w:p w14:paraId="5499740F" w14:textId="57D8B2AF" w:rsidR="00716881" w:rsidRPr="00D3669E" w:rsidRDefault="00716881" w:rsidP="00716881">
            <w:pPr>
              <w:pStyle w:val="015"/>
            </w:pPr>
            <w:r w:rsidRPr="00D3669E">
              <w:rPr>
                <w:sz w:val="22"/>
                <w:szCs w:val="22"/>
              </w:rPr>
              <w:t xml:space="preserve">2218.2 </w:t>
            </w:r>
          </w:p>
        </w:tc>
      </w:tr>
      <w:tr w:rsidR="008159B6" w:rsidRPr="00D3669E" w14:paraId="06EAF5CE" w14:textId="1E063C04" w:rsidTr="008159B6">
        <w:trPr>
          <w:trHeight w:val="270"/>
        </w:trPr>
        <w:tc>
          <w:tcPr>
            <w:tcW w:w="2263" w:type="dxa"/>
            <w:shd w:val="clear" w:color="auto" w:fill="auto"/>
            <w:noWrap/>
            <w:vAlign w:val="center"/>
            <w:hideMark/>
          </w:tcPr>
          <w:p w14:paraId="6F5606C3" w14:textId="77777777" w:rsidR="008159B6" w:rsidRPr="00D3669E" w:rsidRDefault="008159B6" w:rsidP="003D2408">
            <w:pPr>
              <w:pStyle w:val="015"/>
            </w:pPr>
            <w:r w:rsidRPr="00D3669E">
              <w:rPr>
                <w:rFonts w:hint="eastAsia"/>
              </w:rPr>
              <w:t>塔筒重量（</w:t>
            </w:r>
            <w:r w:rsidRPr="00D3669E">
              <w:rPr>
                <w:rFonts w:hint="eastAsia"/>
              </w:rPr>
              <w:t>t</w:t>
            </w:r>
            <w:r w:rsidRPr="00D3669E">
              <w:rPr>
                <w:rFonts w:hint="eastAsia"/>
              </w:rPr>
              <w:t>）</w:t>
            </w:r>
          </w:p>
        </w:tc>
        <w:tc>
          <w:tcPr>
            <w:tcW w:w="1418" w:type="dxa"/>
            <w:shd w:val="clear" w:color="auto" w:fill="auto"/>
            <w:noWrap/>
            <w:vAlign w:val="center"/>
            <w:hideMark/>
          </w:tcPr>
          <w:p w14:paraId="524E4F10" w14:textId="7E711F15" w:rsidR="008159B6" w:rsidRPr="00D3669E" w:rsidRDefault="008159B6" w:rsidP="003D2408">
            <w:pPr>
              <w:pStyle w:val="015"/>
            </w:pPr>
            <w:r w:rsidRPr="00D3669E">
              <w:rPr>
                <w:rFonts w:hint="eastAsia"/>
                <w:sz w:val="22"/>
                <w:szCs w:val="22"/>
              </w:rPr>
              <w:t>195</w:t>
            </w:r>
          </w:p>
        </w:tc>
        <w:tc>
          <w:tcPr>
            <w:tcW w:w="1134" w:type="dxa"/>
            <w:shd w:val="clear" w:color="auto" w:fill="auto"/>
            <w:noWrap/>
            <w:vAlign w:val="center"/>
            <w:hideMark/>
          </w:tcPr>
          <w:p w14:paraId="213C0C21" w14:textId="41D4DE32" w:rsidR="008159B6" w:rsidRPr="00D3669E" w:rsidRDefault="008159B6" w:rsidP="003D2408">
            <w:pPr>
              <w:pStyle w:val="015"/>
            </w:pPr>
            <w:r w:rsidRPr="00D3669E">
              <w:rPr>
                <w:rFonts w:hint="eastAsia"/>
                <w:sz w:val="22"/>
                <w:szCs w:val="22"/>
              </w:rPr>
              <w:t>205</w:t>
            </w:r>
          </w:p>
        </w:tc>
        <w:tc>
          <w:tcPr>
            <w:tcW w:w="1276" w:type="dxa"/>
            <w:shd w:val="clear" w:color="auto" w:fill="auto"/>
            <w:noWrap/>
            <w:vAlign w:val="center"/>
            <w:hideMark/>
          </w:tcPr>
          <w:p w14:paraId="17AA165F" w14:textId="723B4A81" w:rsidR="008159B6" w:rsidRPr="00D3669E" w:rsidRDefault="008159B6" w:rsidP="003D2408">
            <w:pPr>
              <w:pStyle w:val="015"/>
            </w:pPr>
            <w:r w:rsidRPr="00D3669E">
              <w:rPr>
                <w:rFonts w:hint="eastAsia"/>
                <w:sz w:val="22"/>
                <w:szCs w:val="22"/>
              </w:rPr>
              <w:t>201.81</w:t>
            </w:r>
          </w:p>
        </w:tc>
        <w:tc>
          <w:tcPr>
            <w:tcW w:w="1134" w:type="dxa"/>
            <w:shd w:val="clear" w:color="auto" w:fill="auto"/>
            <w:noWrap/>
            <w:vAlign w:val="center"/>
            <w:hideMark/>
          </w:tcPr>
          <w:p w14:paraId="7328FFD1" w14:textId="6D45483C" w:rsidR="008159B6" w:rsidRPr="00D3669E" w:rsidRDefault="008159B6" w:rsidP="003D2408">
            <w:pPr>
              <w:pStyle w:val="015"/>
            </w:pPr>
            <w:r w:rsidRPr="00D3669E">
              <w:rPr>
                <w:rFonts w:hint="eastAsia"/>
                <w:sz w:val="22"/>
                <w:szCs w:val="22"/>
              </w:rPr>
              <w:t>224.39</w:t>
            </w:r>
          </w:p>
        </w:tc>
        <w:tc>
          <w:tcPr>
            <w:tcW w:w="1092" w:type="dxa"/>
            <w:shd w:val="clear" w:color="auto" w:fill="auto"/>
            <w:vAlign w:val="center"/>
          </w:tcPr>
          <w:p w14:paraId="703933C0" w14:textId="15F11D3C" w:rsidR="008159B6" w:rsidRPr="00D3669E" w:rsidRDefault="008159B6" w:rsidP="003D2408">
            <w:pPr>
              <w:pStyle w:val="015"/>
            </w:pPr>
            <w:r w:rsidRPr="00D3669E">
              <w:rPr>
                <w:rFonts w:hint="eastAsia"/>
                <w:sz w:val="22"/>
                <w:szCs w:val="22"/>
              </w:rPr>
              <w:t>202</w:t>
            </w:r>
          </w:p>
        </w:tc>
      </w:tr>
      <w:tr w:rsidR="008159B6" w:rsidRPr="00D3669E" w14:paraId="40682A44" w14:textId="5D8345D5" w:rsidTr="008159B6">
        <w:trPr>
          <w:trHeight w:val="270"/>
        </w:trPr>
        <w:tc>
          <w:tcPr>
            <w:tcW w:w="2263" w:type="dxa"/>
            <w:shd w:val="clear" w:color="auto" w:fill="auto"/>
            <w:noWrap/>
            <w:vAlign w:val="center"/>
            <w:hideMark/>
          </w:tcPr>
          <w:p w14:paraId="7EE4A37E" w14:textId="77777777" w:rsidR="008159B6" w:rsidRPr="00D3669E" w:rsidRDefault="008159B6" w:rsidP="003D2408">
            <w:pPr>
              <w:pStyle w:val="015"/>
            </w:pPr>
            <w:r w:rsidRPr="00D3669E">
              <w:rPr>
                <w:rFonts w:hint="eastAsia"/>
              </w:rPr>
              <w:t>风机</w:t>
            </w:r>
            <w:r w:rsidRPr="00D3669E">
              <w:rPr>
                <w:rFonts w:hint="eastAsia"/>
              </w:rPr>
              <w:t>kw</w:t>
            </w:r>
            <w:r w:rsidRPr="00D3669E">
              <w:rPr>
                <w:rFonts w:hint="eastAsia"/>
              </w:rPr>
              <w:t>投资（元）</w:t>
            </w:r>
          </w:p>
        </w:tc>
        <w:tc>
          <w:tcPr>
            <w:tcW w:w="1418" w:type="dxa"/>
            <w:shd w:val="clear" w:color="auto" w:fill="auto"/>
            <w:noWrap/>
            <w:vAlign w:val="center"/>
            <w:hideMark/>
          </w:tcPr>
          <w:p w14:paraId="246119CD" w14:textId="0D10BD69" w:rsidR="008159B6" w:rsidRPr="00D3669E" w:rsidRDefault="008159B6" w:rsidP="003D2408">
            <w:pPr>
              <w:pStyle w:val="015"/>
            </w:pPr>
            <w:r w:rsidRPr="00D3669E">
              <w:rPr>
                <w:rFonts w:hint="eastAsia"/>
                <w:sz w:val="22"/>
                <w:szCs w:val="22"/>
              </w:rPr>
              <w:t>3700</w:t>
            </w:r>
          </w:p>
        </w:tc>
        <w:tc>
          <w:tcPr>
            <w:tcW w:w="1134" w:type="dxa"/>
            <w:shd w:val="clear" w:color="auto" w:fill="auto"/>
            <w:noWrap/>
            <w:vAlign w:val="center"/>
            <w:hideMark/>
          </w:tcPr>
          <w:p w14:paraId="3C279F38" w14:textId="4F9486EE" w:rsidR="008159B6" w:rsidRPr="00D3669E" w:rsidRDefault="008159B6" w:rsidP="003D2408">
            <w:pPr>
              <w:pStyle w:val="015"/>
            </w:pPr>
            <w:r w:rsidRPr="00D3669E">
              <w:rPr>
                <w:rFonts w:hint="eastAsia"/>
                <w:sz w:val="22"/>
                <w:szCs w:val="22"/>
              </w:rPr>
              <w:t>3700</w:t>
            </w:r>
          </w:p>
        </w:tc>
        <w:tc>
          <w:tcPr>
            <w:tcW w:w="1276" w:type="dxa"/>
            <w:shd w:val="clear" w:color="auto" w:fill="auto"/>
            <w:noWrap/>
            <w:vAlign w:val="center"/>
            <w:hideMark/>
          </w:tcPr>
          <w:p w14:paraId="571407B3" w14:textId="4D9071FD" w:rsidR="008159B6" w:rsidRPr="00D3669E" w:rsidRDefault="008159B6" w:rsidP="003D2408">
            <w:pPr>
              <w:pStyle w:val="015"/>
            </w:pPr>
            <w:r w:rsidRPr="00D3669E">
              <w:rPr>
                <w:rFonts w:hint="eastAsia"/>
                <w:sz w:val="22"/>
                <w:szCs w:val="22"/>
              </w:rPr>
              <w:t>3700</w:t>
            </w:r>
          </w:p>
        </w:tc>
        <w:tc>
          <w:tcPr>
            <w:tcW w:w="1134" w:type="dxa"/>
            <w:shd w:val="clear" w:color="auto" w:fill="auto"/>
            <w:noWrap/>
            <w:vAlign w:val="center"/>
            <w:hideMark/>
          </w:tcPr>
          <w:p w14:paraId="36784E7F" w14:textId="5C6DFDEC" w:rsidR="008159B6" w:rsidRPr="00D3669E" w:rsidRDefault="008159B6" w:rsidP="003D2408">
            <w:pPr>
              <w:pStyle w:val="015"/>
            </w:pPr>
            <w:r w:rsidRPr="00D3669E">
              <w:rPr>
                <w:rFonts w:hint="eastAsia"/>
                <w:sz w:val="22"/>
                <w:szCs w:val="22"/>
              </w:rPr>
              <w:t>3800</w:t>
            </w:r>
          </w:p>
        </w:tc>
        <w:tc>
          <w:tcPr>
            <w:tcW w:w="1092" w:type="dxa"/>
            <w:shd w:val="clear" w:color="auto" w:fill="auto"/>
            <w:vAlign w:val="center"/>
          </w:tcPr>
          <w:p w14:paraId="101AEA9A" w14:textId="02B33AA7" w:rsidR="008159B6" w:rsidRPr="00D3669E" w:rsidRDefault="008159B6" w:rsidP="003D2408">
            <w:pPr>
              <w:pStyle w:val="015"/>
            </w:pPr>
            <w:r w:rsidRPr="00D3669E">
              <w:rPr>
                <w:rFonts w:hint="eastAsia"/>
                <w:sz w:val="22"/>
                <w:szCs w:val="22"/>
              </w:rPr>
              <w:t>3700</w:t>
            </w:r>
          </w:p>
        </w:tc>
      </w:tr>
      <w:tr w:rsidR="008159B6" w:rsidRPr="00D3669E" w14:paraId="7B20E3CC" w14:textId="73A6D0D6" w:rsidTr="008159B6">
        <w:trPr>
          <w:trHeight w:val="270"/>
        </w:trPr>
        <w:tc>
          <w:tcPr>
            <w:tcW w:w="2263" w:type="dxa"/>
            <w:shd w:val="clear" w:color="auto" w:fill="auto"/>
            <w:noWrap/>
            <w:vAlign w:val="center"/>
            <w:hideMark/>
          </w:tcPr>
          <w:p w14:paraId="772A3B28" w14:textId="77777777" w:rsidR="008159B6" w:rsidRPr="00D3669E" w:rsidRDefault="008159B6" w:rsidP="003D2408">
            <w:pPr>
              <w:pStyle w:val="015"/>
            </w:pPr>
            <w:r w:rsidRPr="00D3669E">
              <w:rPr>
                <w:rFonts w:hint="eastAsia"/>
              </w:rPr>
              <w:t>塔筒投资（万元）</w:t>
            </w:r>
            <w:r w:rsidRPr="00D3669E">
              <w:rPr>
                <w:rFonts w:hint="eastAsia"/>
              </w:rPr>
              <w:t>E1</w:t>
            </w:r>
          </w:p>
        </w:tc>
        <w:tc>
          <w:tcPr>
            <w:tcW w:w="1418" w:type="dxa"/>
            <w:shd w:val="clear" w:color="auto" w:fill="auto"/>
            <w:noWrap/>
            <w:vAlign w:val="center"/>
            <w:hideMark/>
          </w:tcPr>
          <w:p w14:paraId="2A2C602C" w14:textId="47EA993F" w:rsidR="008159B6" w:rsidRPr="00D3669E" w:rsidRDefault="008159B6" w:rsidP="003D2408">
            <w:pPr>
              <w:pStyle w:val="015"/>
            </w:pPr>
            <w:r w:rsidRPr="00D3669E">
              <w:rPr>
                <w:rFonts w:hint="eastAsia"/>
                <w:sz w:val="22"/>
                <w:szCs w:val="22"/>
              </w:rPr>
              <w:t>4914</w:t>
            </w:r>
          </w:p>
        </w:tc>
        <w:tc>
          <w:tcPr>
            <w:tcW w:w="1134" w:type="dxa"/>
            <w:shd w:val="clear" w:color="auto" w:fill="auto"/>
            <w:noWrap/>
            <w:vAlign w:val="center"/>
            <w:hideMark/>
          </w:tcPr>
          <w:p w14:paraId="03724E88" w14:textId="10A4486C" w:rsidR="008159B6" w:rsidRPr="00D3669E" w:rsidRDefault="008159B6" w:rsidP="003D2408">
            <w:pPr>
              <w:pStyle w:val="015"/>
            </w:pPr>
            <w:r w:rsidRPr="00D3669E">
              <w:rPr>
                <w:rFonts w:hint="eastAsia"/>
                <w:sz w:val="22"/>
                <w:szCs w:val="22"/>
              </w:rPr>
              <w:t>5166</w:t>
            </w:r>
          </w:p>
        </w:tc>
        <w:tc>
          <w:tcPr>
            <w:tcW w:w="1276" w:type="dxa"/>
            <w:shd w:val="clear" w:color="auto" w:fill="auto"/>
            <w:noWrap/>
            <w:vAlign w:val="center"/>
            <w:hideMark/>
          </w:tcPr>
          <w:p w14:paraId="533B6304" w14:textId="4EE10A9A" w:rsidR="008159B6" w:rsidRPr="00D3669E" w:rsidRDefault="008159B6" w:rsidP="003D2408">
            <w:pPr>
              <w:pStyle w:val="015"/>
            </w:pPr>
            <w:r w:rsidRPr="00D3669E">
              <w:rPr>
                <w:rFonts w:hint="eastAsia"/>
                <w:sz w:val="22"/>
                <w:szCs w:val="22"/>
              </w:rPr>
              <w:t>5085.612</w:t>
            </w:r>
          </w:p>
        </w:tc>
        <w:tc>
          <w:tcPr>
            <w:tcW w:w="1134" w:type="dxa"/>
            <w:shd w:val="clear" w:color="auto" w:fill="auto"/>
            <w:noWrap/>
            <w:vAlign w:val="center"/>
            <w:hideMark/>
          </w:tcPr>
          <w:p w14:paraId="28525F5B" w14:textId="5533E6CB" w:rsidR="008159B6" w:rsidRPr="00D3669E" w:rsidRDefault="008159B6" w:rsidP="003D2408">
            <w:pPr>
              <w:pStyle w:val="015"/>
            </w:pPr>
            <w:r w:rsidRPr="00D3669E">
              <w:rPr>
                <w:rFonts w:hint="eastAsia"/>
                <w:sz w:val="22"/>
                <w:szCs w:val="22"/>
              </w:rPr>
              <w:t>4846.824</w:t>
            </w:r>
          </w:p>
        </w:tc>
        <w:tc>
          <w:tcPr>
            <w:tcW w:w="1092" w:type="dxa"/>
            <w:shd w:val="clear" w:color="auto" w:fill="auto"/>
            <w:vAlign w:val="center"/>
          </w:tcPr>
          <w:p w14:paraId="61A6991A" w14:textId="4329E950" w:rsidR="008159B6" w:rsidRPr="00D3669E" w:rsidRDefault="008159B6" w:rsidP="003D2408">
            <w:pPr>
              <w:pStyle w:val="015"/>
            </w:pPr>
            <w:r w:rsidRPr="00D3669E">
              <w:rPr>
                <w:rFonts w:hint="eastAsia"/>
                <w:sz w:val="22"/>
                <w:szCs w:val="22"/>
              </w:rPr>
              <w:t>5090.4</w:t>
            </w:r>
          </w:p>
        </w:tc>
      </w:tr>
      <w:tr w:rsidR="008159B6" w:rsidRPr="00D3669E" w14:paraId="77B04327" w14:textId="4F4C61EC" w:rsidTr="008159B6">
        <w:trPr>
          <w:trHeight w:val="270"/>
        </w:trPr>
        <w:tc>
          <w:tcPr>
            <w:tcW w:w="2263" w:type="dxa"/>
            <w:shd w:val="clear" w:color="auto" w:fill="auto"/>
            <w:noWrap/>
            <w:vAlign w:val="center"/>
            <w:hideMark/>
          </w:tcPr>
          <w:p w14:paraId="37CFFCB9" w14:textId="77777777" w:rsidR="008159B6" w:rsidRPr="00D3669E" w:rsidRDefault="008159B6" w:rsidP="003D2408">
            <w:pPr>
              <w:pStyle w:val="015"/>
            </w:pPr>
            <w:r w:rsidRPr="00D3669E">
              <w:rPr>
                <w:rFonts w:hint="eastAsia"/>
              </w:rPr>
              <w:t>风机设备投资（万</w:t>
            </w:r>
            <w:r w:rsidRPr="00D3669E">
              <w:rPr>
                <w:rFonts w:hint="eastAsia"/>
              </w:rPr>
              <w:lastRenderedPageBreak/>
              <w:t>元）</w:t>
            </w:r>
            <w:r w:rsidRPr="00D3669E">
              <w:rPr>
                <w:rFonts w:hint="eastAsia"/>
              </w:rPr>
              <w:t>E2</w:t>
            </w:r>
          </w:p>
        </w:tc>
        <w:tc>
          <w:tcPr>
            <w:tcW w:w="1418" w:type="dxa"/>
            <w:shd w:val="clear" w:color="auto" w:fill="auto"/>
            <w:noWrap/>
            <w:vAlign w:val="center"/>
            <w:hideMark/>
          </w:tcPr>
          <w:p w14:paraId="411F2989" w14:textId="298F5FF1" w:rsidR="008159B6" w:rsidRPr="00D3669E" w:rsidRDefault="008159B6" w:rsidP="003D2408">
            <w:pPr>
              <w:pStyle w:val="015"/>
            </w:pPr>
            <w:r w:rsidRPr="00D3669E">
              <w:rPr>
                <w:rFonts w:hint="eastAsia"/>
                <w:sz w:val="22"/>
                <w:szCs w:val="22"/>
              </w:rPr>
              <w:lastRenderedPageBreak/>
              <w:t>25900</w:t>
            </w:r>
          </w:p>
        </w:tc>
        <w:tc>
          <w:tcPr>
            <w:tcW w:w="1134" w:type="dxa"/>
            <w:shd w:val="clear" w:color="auto" w:fill="auto"/>
            <w:noWrap/>
            <w:vAlign w:val="center"/>
            <w:hideMark/>
          </w:tcPr>
          <w:p w14:paraId="63894EEC" w14:textId="198F5F2C" w:rsidR="008159B6" w:rsidRPr="00D3669E" w:rsidRDefault="008159B6" w:rsidP="003D2408">
            <w:pPr>
              <w:pStyle w:val="015"/>
            </w:pPr>
            <w:r w:rsidRPr="00D3669E">
              <w:rPr>
                <w:rFonts w:hint="eastAsia"/>
                <w:sz w:val="22"/>
                <w:szCs w:val="22"/>
              </w:rPr>
              <w:t>25900</w:t>
            </w:r>
          </w:p>
        </w:tc>
        <w:tc>
          <w:tcPr>
            <w:tcW w:w="1276" w:type="dxa"/>
            <w:shd w:val="clear" w:color="auto" w:fill="auto"/>
            <w:noWrap/>
            <w:vAlign w:val="center"/>
            <w:hideMark/>
          </w:tcPr>
          <w:p w14:paraId="25A5B1FE" w14:textId="19451E8F" w:rsidR="008159B6" w:rsidRPr="00D3669E" w:rsidRDefault="008159B6" w:rsidP="003D2408">
            <w:pPr>
              <w:pStyle w:val="015"/>
            </w:pPr>
            <w:r w:rsidRPr="00D3669E">
              <w:rPr>
                <w:rFonts w:hint="eastAsia"/>
                <w:sz w:val="22"/>
                <w:szCs w:val="22"/>
              </w:rPr>
              <w:t>25900</w:t>
            </w:r>
          </w:p>
        </w:tc>
        <w:tc>
          <w:tcPr>
            <w:tcW w:w="1134" w:type="dxa"/>
            <w:shd w:val="clear" w:color="auto" w:fill="auto"/>
            <w:noWrap/>
            <w:vAlign w:val="center"/>
            <w:hideMark/>
          </w:tcPr>
          <w:p w14:paraId="60AA1338" w14:textId="4B8E0755" w:rsidR="008159B6" w:rsidRPr="00D3669E" w:rsidRDefault="008159B6" w:rsidP="003D2408">
            <w:pPr>
              <w:pStyle w:val="015"/>
            </w:pPr>
            <w:r w:rsidRPr="00D3669E">
              <w:rPr>
                <w:rFonts w:hint="eastAsia"/>
                <w:sz w:val="22"/>
                <w:szCs w:val="22"/>
              </w:rPr>
              <w:t>27360</w:t>
            </w:r>
          </w:p>
        </w:tc>
        <w:tc>
          <w:tcPr>
            <w:tcW w:w="1092" w:type="dxa"/>
            <w:shd w:val="clear" w:color="auto" w:fill="auto"/>
            <w:vAlign w:val="center"/>
          </w:tcPr>
          <w:p w14:paraId="40556EA8" w14:textId="22BC2E28" w:rsidR="008159B6" w:rsidRPr="00D3669E" w:rsidRDefault="008159B6" w:rsidP="003D2408">
            <w:pPr>
              <w:pStyle w:val="015"/>
            </w:pPr>
            <w:r w:rsidRPr="00D3669E">
              <w:rPr>
                <w:rFonts w:hint="eastAsia"/>
                <w:sz w:val="22"/>
                <w:szCs w:val="22"/>
              </w:rPr>
              <w:t>25900</w:t>
            </w:r>
          </w:p>
        </w:tc>
      </w:tr>
      <w:tr w:rsidR="008159B6" w:rsidRPr="00D3669E" w14:paraId="1D55C65C" w14:textId="2882E74B" w:rsidTr="008159B6">
        <w:trPr>
          <w:trHeight w:val="270"/>
        </w:trPr>
        <w:tc>
          <w:tcPr>
            <w:tcW w:w="2263" w:type="dxa"/>
            <w:shd w:val="clear" w:color="auto" w:fill="auto"/>
            <w:noWrap/>
            <w:vAlign w:val="center"/>
            <w:hideMark/>
          </w:tcPr>
          <w:p w14:paraId="400D1A04" w14:textId="77777777" w:rsidR="008159B6" w:rsidRPr="00D3669E" w:rsidRDefault="008159B6" w:rsidP="003D2408">
            <w:pPr>
              <w:pStyle w:val="015"/>
            </w:pPr>
            <w:r w:rsidRPr="00D3669E">
              <w:rPr>
                <w:rFonts w:hint="eastAsia"/>
              </w:rPr>
              <w:t>基础投资（万元）</w:t>
            </w:r>
            <w:r w:rsidRPr="00D3669E">
              <w:rPr>
                <w:rFonts w:hint="eastAsia"/>
              </w:rPr>
              <w:t>E3</w:t>
            </w:r>
          </w:p>
        </w:tc>
        <w:tc>
          <w:tcPr>
            <w:tcW w:w="1418" w:type="dxa"/>
            <w:shd w:val="clear" w:color="auto" w:fill="auto"/>
            <w:noWrap/>
            <w:vAlign w:val="center"/>
            <w:hideMark/>
          </w:tcPr>
          <w:p w14:paraId="51ABE631" w14:textId="42608831" w:rsidR="008159B6" w:rsidRPr="00D3669E" w:rsidRDefault="008159B6" w:rsidP="003D2408">
            <w:pPr>
              <w:pStyle w:val="015"/>
            </w:pPr>
            <w:r w:rsidRPr="00D3669E">
              <w:rPr>
                <w:rFonts w:hint="eastAsia"/>
                <w:sz w:val="22"/>
                <w:szCs w:val="22"/>
              </w:rPr>
              <w:t>2380</w:t>
            </w:r>
          </w:p>
        </w:tc>
        <w:tc>
          <w:tcPr>
            <w:tcW w:w="1134" w:type="dxa"/>
            <w:shd w:val="clear" w:color="auto" w:fill="auto"/>
            <w:noWrap/>
            <w:vAlign w:val="center"/>
            <w:hideMark/>
          </w:tcPr>
          <w:p w14:paraId="4AAABE5E" w14:textId="4CC8852B" w:rsidR="008159B6" w:rsidRPr="00D3669E" w:rsidRDefault="008159B6" w:rsidP="003D2408">
            <w:pPr>
              <w:pStyle w:val="015"/>
            </w:pPr>
            <w:r w:rsidRPr="00D3669E">
              <w:rPr>
                <w:rFonts w:hint="eastAsia"/>
                <w:sz w:val="22"/>
                <w:szCs w:val="22"/>
              </w:rPr>
              <w:t>2380</w:t>
            </w:r>
          </w:p>
        </w:tc>
        <w:tc>
          <w:tcPr>
            <w:tcW w:w="1276" w:type="dxa"/>
            <w:shd w:val="clear" w:color="auto" w:fill="auto"/>
            <w:noWrap/>
            <w:vAlign w:val="center"/>
            <w:hideMark/>
          </w:tcPr>
          <w:p w14:paraId="1355EA74" w14:textId="5FA46CDA" w:rsidR="008159B6" w:rsidRPr="00D3669E" w:rsidRDefault="008159B6" w:rsidP="003D2408">
            <w:pPr>
              <w:pStyle w:val="015"/>
            </w:pPr>
            <w:r w:rsidRPr="00D3669E">
              <w:rPr>
                <w:rFonts w:hint="eastAsia"/>
                <w:sz w:val="22"/>
                <w:szCs w:val="22"/>
              </w:rPr>
              <w:t>2380</w:t>
            </w:r>
          </w:p>
        </w:tc>
        <w:tc>
          <w:tcPr>
            <w:tcW w:w="1134" w:type="dxa"/>
            <w:shd w:val="clear" w:color="auto" w:fill="auto"/>
            <w:noWrap/>
            <w:vAlign w:val="center"/>
            <w:hideMark/>
          </w:tcPr>
          <w:p w14:paraId="6210107F" w14:textId="50043B95" w:rsidR="008159B6" w:rsidRPr="00D3669E" w:rsidRDefault="008159B6" w:rsidP="003D2408">
            <w:pPr>
              <w:pStyle w:val="015"/>
            </w:pPr>
            <w:r w:rsidRPr="00D3669E">
              <w:rPr>
                <w:rFonts w:hint="eastAsia"/>
                <w:sz w:val="22"/>
                <w:szCs w:val="22"/>
              </w:rPr>
              <w:t>2160</w:t>
            </w:r>
          </w:p>
        </w:tc>
        <w:tc>
          <w:tcPr>
            <w:tcW w:w="1092" w:type="dxa"/>
            <w:shd w:val="clear" w:color="auto" w:fill="auto"/>
            <w:vAlign w:val="center"/>
          </w:tcPr>
          <w:p w14:paraId="40EFEDEE" w14:textId="4D6EA270" w:rsidR="008159B6" w:rsidRPr="00D3669E" w:rsidRDefault="008159B6" w:rsidP="003D2408">
            <w:pPr>
              <w:pStyle w:val="015"/>
            </w:pPr>
            <w:r w:rsidRPr="00D3669E">
              <w:rPr>
                <w:rFonts w:hint="eastAsia"/>
                <w:sz w:val="22"/>
                <w:szCs w:val="22"/>
              </w:rPr>
              <w:t>2380</w:t>
            </w:r>
          </w:p>
        </w:tc>
      </w:tr>
      <w:tr w:rsidR="008159B6" w:rsidRPr="00D3669E" w14:paraId="104D6DC5" w14:textId="4F879A74" w:rsidTr="008159B6">
        <w:trPr>
          <w:trHeight w:val="270"/>
        </w:trPr>
        <w:tc>
          <w:tcPr>
            <w:tcW w:w="2263" w:type="dxa"/>
            <w:shd w:val="clear" w:color="auto" w:fill="auto"/>
            <w:noWrap/>
            <w:vAlign w:val="center"/>
            <w:hideMark/>
          </w:tcPr>
          <w:p w14:paraId="7EA77250" w14:textId="77777777" w:rsidR="008159B6" w:rsidRPr="00D3669E" w:rsidRDefault="008159B6" w:rsidP="003D2408">
            <w:pPr>
              <w:pStyle w:val="015"/>
            </w:pPr>
            <w:r w:rsidRPr="00D3669E">
              <w:rPr>
                <w:rFonts w:hint="eastAsia"/>
              </w:rPr>
              <w:t>道路投资（万元）</w:t>
            </w:r>
            <w:r w:rsidRPr="00D3669E">
              <w:rPr>
                <w:rFonts w:hint="eastAsia"/>
              </w:rPr>
              <w:t>E4</w:t>
            </w:r>
          </w:p>
        </w:tc>
        <w:tc>
          <w:tcPr>
            <w:tcW w:w="1418" w:type="dxa"/>
            <w:shd w:val="clear" w:color="auto" w:fill="auto"/>
            <w:noWrap/>
            <w:vAlign w:val="center"/>
            <w:hideMark/>
          </w:tcPr>
          <w:p w14:paraId="78D95E6C" w14:textId="32AD159D" w:rsidR="008159B6" w:rsidRPr="00D3669E" w:rsidRDefault="008159B6" w:rsidP="003D2408">
            <w:pPr>
              <w:pStyle w:val="015"/>
            </w:pPr>
            <w:r w:rsidRPr="00D3669E">
              <w:rPr>
                <w:rFonts w:hint="eastAsia"/>
                <w:sz w:val="22"/>
                <w:szCs w:val="22"/>
              </w:rPr>
              <w:t>2130</w:t>
            </w:r>
          </w:p>
        </w:tc>
        <w:tc>
          <w:tcPr>
            <w:tcW w:w="1134" w:type="dxa"/>
            <w:shd w:val="clear" w:color="auto" w:fill="auto"/>
            <w:noWrap/>
            <w:vAlign w:val="center"/>
            <w:hideMark/>
          </w:tcPr>
          <w:p w14:paraId="46083CB6" w14:textId="17A7A71B" w:rsidR="008159B6" w:rsidRPr="00D3669E" w:rsidRDefault="008159B6" w:rsidP="003D2408">
            <w:pPr>
              <w:pStyle w:val="015"/>
            </w:pPr>
            <w:r w:rsidRPr="00D3669E">
              <w:rPr>
                <w:rFonts w:hint="eastAsia"/>
                <w:sz w:val="22"/>
                <w:szCs w:val="22"/>
              </w:rPr>
              <w:t>2130</w:t>
            </w:r>
          </w:p>
        </w:tc>
        <w:tc>
          <w:tcPr>
            <w:tcW w:w="1276" w:type="dxa"/>
            <w:shd w:val="clear" w:color="auto" w:fill="auto"/>
            <w:noWrap/>
            <w:vAlign w:val="center"/>
            <w:hideMark/>
          </w:tcPr>
          <w:p w14:paraId="450DE61D" w14:textId="60ECA7BD" w:rsidR="008159B6" w:rsidRPr="00D3669E" w:rsidRDefault="008159B6" w:rsidP="003D2408">
            <w:pPr>
              <w:pStyle w:val="015"/>
            </w:pPr>
            <w:r w:rsidRPr="00D3669E">
              <w:rPr>
                <w:rFonts w:hint="eastAsia"/>
                <w:sz w:val="22"/>
                <w:szCs w:val="22"/>
              </w:rPr>
              <w:t>2130</w:t>
            </w:r>
          </w:p>
        </w:tc>
        <w:tc>
          <w:tcPr>
            <w:tcW w:w="1134" w:type="dxa"/>
            <w:shd w:val="clear" w:color="auto" w:fill="auto"/>
            <w:noWrap/>
            <w:vAlign w:val="center"/>
            <w:hideMark/>
          </w:tcPr>
          <w:p w14:paraId="4141B1C3" w14:textId="01C243A3" w:rsidR="008159B6" w:rsidRPr="00D3669E" w:rsidRDefault="008159B6" w:rsidP="003D2408">
            <w:pPr>
              <w:pStyle w:val="015"/>
            </w:pPr>
            <w:r w:rsidRPr="00D3669E">
              <w:rPr>
                <w:rFonts w:hint="eastAsia"/>
                <w:sz w:val="22"/>
                <w:szCs w:val="22"/>
              </w:rPr>
              <w:t>1900</w:t>
            </w:r>
          </w:p>
        </w:tc>
        <w:tc>
          <w:tcPr>
            <w:tcW w:w="1092" w:type="dxa"/>
            <w:shd w:val="clear" w:color="auto" w:fill="auto"/>
            <w:vAlign w:val="center"/>
          </w:tcPr>
          <w:p w14:paraId="203D2990" w14:textId="14A9887A" w:rsidR="008159B6" w:rsidRPr="00D3669E" w:rsidRDefault="008159B6" w:rsidP="003D2408">
            <w:pPr>
              <w:pStyle w:val="015"/>
            </w:pPr>
            <w:r w:rsidRPr="00D3669E">
              <w:rPr>
                <w:rFonts w:hint="eastAsia"/>
                <w:sz w:val="22"/>
                <w:szCs w:val="22"/>
              </w:rPr>
              <w:t>2130</w:t>
            </w:r>
          </w:p>
        </w:tc>
      </w:tr>
      <w:tr w:rsidR="008159B6" w:rsidRPr="00D3669E" w14:paraId="61C1DD46" w14:textId="65702F7C" w:rsidTr="008159B6">
        <w:trPr>
          <w:trHeight w:val="270"/>
        </w:trPr>
        <w:tc>
          <w:tcPr>
            <w:tcW w:w="2263" w:type="dxa"/>
            <w:shd w:val="clear" w:color="auto" w:fill="auto"/>
            <w:noWrap/>
            <w:vAlign w:val="center"/>
            <w:hideMark/>
          </w:tcPr>
          <w:p w14:paraId="0578CF93" w14:textId="77777777" w:rsidR="008159B6" w:rsidRPr="00D3669E" w:rsidRDefault="008159B6" w:rsidP="003D2408">
            <w:pPr>
              <w:pStyle w:val="015"/>
            </w:pPr>
            <w:r w:rsidRPr="00D3669E">
              <w:rPr>
                <w:rFonts w:hint="eastAsia"/>
              </w:rPr>
              <w:t>吊装费用（万元）</w:t>
            </w:r>
            <w:r w:rsidRPr="00D3669E">
              <w:rPr>
                <w:rFonts w:hint="eastAsia"/>
              </w:rPr>
              <w:t>E5</w:t>
            </w:r>
          </w:p>
        </w:tc>
        <w:tc>
          <w:tcPr>
            <w:tcW w:w="1418" w:type="dxa"/>
            <w:shd w:val="clear" w:color="auto" w:fill="auto"/>
            <w:noWrap/>
            <w:vAlign w:val="center"/>
            <w:hideMark/>
          </w:tcPr>
          <w:p w14:paraId="06BFE5F1" w14:textId="6BECF25B" w:rsidR="008159B6" w:rsidRPr="00D3669E" w:rsidRDefault="008159B6" w:rsidP="003D2408">
            <w:pPr>
              <w:pStyle w:val="015"/>
            </w:pPr>
            <w:r w:rsidRPr="00D3669E">
              <w:rPr>
                <w:rFonts w:hint="eastAsia"/>
                <w:sz w:val="22"/>
                <w:szCs w:val="22"/>
              </w:rPr>
              <w:t>1064</w:t>
            </w:r>
          </w:p>
        </w:tc>
        <w:tc>
          <w:tcPr>
            <w:tcW w:w="1134" w:type="dxa"/>
            <w:shd w:val="clear" w:color="auto" w:fill="auto"/>
            <w:noWrap/>
            <w:vAlign w:val="center"/>
            <w:hideMark/>
          </w:tcPr>
          <w:p w14:paraId="0AE4F01F" w14:textId="1FA4AC5E" w:rsidR="008159B6" w:rsidRPr="00D3669E" w:rsidRDefault="008159B6" w:rsidP="003D2408">
            <w:pPr>
              <w:pStyle w:val="015"/>
            </w:pPr>
            <w:r w:rsidRPr="00D3669E">
              <w:rPr>
                <w:rFonts w:hint="eastAsia"/>
                <w:sz w:val="22"/>
                <w:szCs w:val="22"/>
              </w:rPr>
              <w:t>1064</w:t>
            </w:r>
          </w:p>
        </w:tc>
        <w:tc>
          <w:tcPr>
            <w:tcW w:w="1276" w:type="dxa"/>
            <w:shd w:val="clear" w:color="auto" w:fill="auto"/>
            <w:noWrap/>
            <w:vAlign w:val="center"/>
            <w:hideMark/>
          </w:tcPr>
          <w:p w14:paraId="0BDC9721" w14:textId="2FE83B2C" w:rsidR="008159B6" w:rsidRPr="00D3669E" w:rsidRDefault="008159B6" w:rsidP="003D2408">
            <w:pPr>
              <w:pStyle w:val="015"/>
            </w:pPr>
            <w:r w:rsidRPr="00D3669E">
              <w:rPr>
                <w:rFonts w:hint="eastAsia"/>
                <w:sz w:val="22"/>
                <w:szCs w:val="22"/>
              </w:rPr>
              <w:t>1064</w:t>
            </w:r>
          </w:p>
        </w:tc>
        <w:tc>
          <w:tcPr>
            <w:tcW w:w="1134" w:type="dxa"/>
            <w:shd w:val="clear" w:color="auto" w:fill="auto"/>
            <w:noWrap/>
            <w:vAlign w:val="center"/>
            <w:hideMark/>
          </w:tcPr>
          <w:p w14:paraId="289E7381" w14:textId="6A3E0C71" w:rsidR="008159B6" w:rsidRPr="00D3669E" w:rsidRDefault="008159B6" w:rsidP="003D2408">
            <w:pPr>
              <w:pStyle w:val="015"/>
            </w:pPr>
            <w:r w:rsidRPr="00D3669E">
              <w:rPr>
                <w:rFonts w:hint="eastAsia"/>
                <w:sz w:val="22"/>
                <w:szCs w:val="22"/>
              </w:rPr>
              <w:t>1080</w:t>
            </w:r>
          </w:p>
        </w:tc>
        <w:tc>
          <w:tcPr>
            <w:tcW w:w="1092" w:type="dxa"/>
            <w:shd w:val="clear" w:color="auto" w:fill="auto"/>
            <w:vAlign w:val="center"/>
          </w:tcPr>
          <w:p w14:paraId="1BDA8E67" w14:textId="69704242" w:rsidR="008159B6" w:rsidRPr="00D3669E" w:rsidRDefault="008159B6" w:rsidP="003D2408">
            <w:pPr>
              <w:pStyle w:val="015"/>
            </w:pPr>
            <w:r w:rsidRPr="00D3669E">
              <w:rPr>
                <w:rFonts w:hint="eastAsia"/>
                <w:sz w:val="22"/>
                <w:szCs w:val="22"/>
              </w:rPr>
              <w:t>1064</w:t>
            </w:r>
          </w:p>
        </w:tc>
      </w:tr>
      <w:tr w:rsidR="008159B6" w:rsidRPr="00D3669E" w14:paraId="297D9479" w14:textId="2A95BD8A" w:rsidTr="008159B6">
        <w:trPr>
          <w:trHeight w:val="270"/>
        </w:trPr>
        <w:tc>
          <w:tcPr>
            <w:tcW w:w="2263" w:type="dxa"/>
            <w:shd w:val="clear" w:color="auto" w:fill="auto"/>
            <w:noWrap/>
            <w:vAlign w:val="center"/>
            <w:hideMark/>
          </w:tcPr>
          <w:p w14:paraId="6552B639" w14:textId="77777777" w:rsidR="008159B6" w:rsidRPr="00D3669E" w:rsidRDefault="008159B6" w:rsidP="003D2408">
            <w:pPr>
              <w:pStyle w:val="015"/>
            </w:pPr>
            <w:r w:rsidRPr="00D3669E">
              <w:rPr>
                <w:rFonts w:hint="eastAsia"/>
              </w:rPr>
              <w:t>箱变投资（万元）</w:t>
            </w:r>
            <w:r w:rsidRPr="00D3669E">
              <w:rPr>
                <w:rFonts w:hint="eastAsia"/>
              </w:rPr>
              <w:t>E6</w:t>
            </w:r>
          </w:p>
        </w:tc>
        <w:tc>
          <w:tcPr>
            <w:tcW w:w="1418" w:type="dxa"/>
            <w:shd w:val="clear" w:color="auto" w:fill="auto"/>
            <w:noWrap/>
            <w:vAlign w:val="center"/>
            <w:hideMark/>
          </w:tcPr>
          <w:p w14:paraId="312582D9" w14:textId="400BFD08" w:rsidR="008159B6" w:rsidRPr="00D3669E" w:rsidRDefault="008159B6" w:rsidP="003D2408">
            <w:pPr>
              <w:pStyle w:val="015"/>
            </w:pPr>
            <w:r w:rsidRPr="00D3669E">
              <w:rPr>
                <w:rFonts w:hint="eastAsia"/>
                <w:sz w:val="22"/>
                <w:szCs w:val="22"/>
              </w:rPr>
              <w:t>784</w:t>
            </w:r>
          </w:p>
        </w:tc>
        <w:tc>
          <w:tcPr>
            <w:tcW w:w="1134" w:type="dxa"/>
            <w:shd w:val="clear" w:color="auto" w:fill="auto"/>
            <w:noWrap/>
            <w:vAlign w:val="center"/>
            <w:hideMark/>
          </w:tcPr>
          <w:p w14:paraId="07198605" w14:textId="6883F17C" w:rsidR="008159B6" w:rsidRPr="00D3669E" w:rsidRDefault="008159B6" w:rsidP="003D2408">
            <w:pPr>
              <w:pStyle w:val="015"/>
            </w:pPr>
            <w:r w:rsidRPr="00D3669E">
              <w:rPr>
                <w:rFonts w:hint="eastAsia"/>
                <w:sz w:val="22"/>
                <w:szCs w:val="22"/>
              </w:rPr>
              <w:t>784</w:t>
            </w:r>
          </w:p>
        </w:tc>
        <w:tc>
          <w:tcPr>
            <w:tcW w:w="1276" w:type="dxa"/>
            <w:shd w:val="clear" w:color="auto" w:fill="auto"/>
            <w:noWrap/>
            <w:vAlign w:val="center"/>
            <w:hideMark/>
          </w:tcPr>
          <w:p w14:paraId="7937105B" w14:textId="67FA1F0E" w:rsidR="008159B6" w:rsidRPr="00D3669E" w:rsidRDefault="008159B6" w:rsidP="003D2408">
            <w:pPr>
              <w:pStyle w:val="015"/>
            </w:pPr>
            <w:r w:rsidRPr="00D3669E">
              <w:rPr>
                <w:rFonts w:hint="eastAsia"/>
                <w:sz w:val="22"/>
                <w:szCs w:val="22"/>
              </w:rPr>
              <w:t>784</w:t>
            </w:r>
          </w:p>
        </w:tc>
        <w:tc>
          <w:tcPr>
            <w:tcW w:w="1134" w:type="dxa"/>
            <w:shd w:val="clear" w:color="auto" w:fill="auto"/>
            <w:noWrap/>
            <w:vAlign w:val="center"/>
            <w:hideMark/>
          </w:tcPr>
          <w:p w14:paraId="507B6925" w14:textId="1A363891" w:rsidR="008159B6" w:rsidRPr="00D3669E" w:rsidRDefault="008159B6" w:rsidP="003D2408">
            <w:pPr>
              <w:pStyle w:val="015"/>
            </w:pPr>
            <w:r w:rsidRPr="00D3669E">
              <w:rPr>
                <w:rFonts w:hint="eastAsia"/>
                <w:sz w:val="22"/>
                <w:szCs w:val="22"/>
              </w:rPr>
              <w:t>768</w:t>
            </w:r>
          </w:p>
        </w:tc>
        <w:tc>
          <w:tcPr>
            <w:tcW w:w="1092" w:type="dxa"/>
            <w:shd w:val="clear" w:color="auto" w:fill="auto"/>
            <w:vAlign w:val="center"/>
          </w:tcPr>
          <w:p w14:paraId="4D9532D8" w14:textId="2D24D25E" w:rsidR="008159B6" w:rsidRPr="00D3669E" w:rsidRDefault="008159B6" w:rsidP="003D2408">
            <w:pPr>
              <w:pStyle w:val="015"/>
            </w:pPr>
            <w:r w:rsidRPr="00D3669E">
              <w:rPr>
                <w:rFonts w:hint="eastAsia"/>
                <w:sz w:val="22"/>
                <w:szCs w:val="22"/>
              </w:rPr>
              <w:t>784</w:t>
            </w:r>
          </w:p>
        </w:tc>
      </w:tr>
      <w:tr w:rsidR="008159B6" w:rsidRPr="00D3669E" w14:paraId="53DE1E48" w14:textId="6FCC6EE5" w:rsidTr="008159B6">
        <w:trPr>
          <w:trHeight w:val="270"/>
        </w:trPr>
        <w:tc>
          <w:tcPr>
            <w:tcW w:w="2263" w:type="dxa"/>
            <w:shd w:val="clear" w:color="auto" w:fill="auto"/>
            <w:noWrap/>
            <w:vAlign w:val="center"/>
            <w:hideMark/>
          </w:tcPr>
          <w:p w14:paraId="51B5AC3D" w14:textId="77777777" w:rsidR="008159B6" w:rsidRPr="00D3669E" w:rsidRDefault="008159B6" w:rsidP="003D2408">
            <w:pPr>
              <w:pStyle w:val="015"/>
            </w:pPr>
            <w:r w:rsidRPr="00D3669E">
              <w:rPr>
                <w:rFonts w:hint="eastAsia"/>
              </w:rPr>
              <w:t>集电线路（万元）</w:t>
            </w:r>
            <w:r w:rsidRPr="00D3669E">
              <w:rPr>
                <w:rFonts w:hint="eastAsia"/>
              </w:rPr>
              <w:t>E7</w:t>
            </w:r>
          </w:p>
        </w:tc>
        <w:tc>
          <w:tcPr>
            <w:tcW w:w="1418" w:type="dxa"/>
            <w:shd w:val="clear" w:color="auto" w:fill="auto"/>
            <w:noWrap/>
            <w:vAlign w:val="center"/>
            <w:hideMark/>
          </w:tcPr>
          <w:p w14:paraId="419D8889" w14:textId="40A694D2" w:rsidR="008159B6" w:rsidRPr="00D3669E" w:rsidRDefault="008159B6" w:rsidP="003D2408">
            <w:pPr>
              <w:pStyle w:val="015"/>
            </w:pPr>
            <w:r w:rsidRPr="00D3669E">
              <w:rPr>
                <w:rFonts w:hint="eastAsia"/>
                <w:sz w:val="22"/>
                <w:szCs w:val="22"/>
              </w:rPr>
              <w:t>1600</w:t>
            </w:r>
          </w:p>
        </w:tc>
        <w:tc>
          <w:tcPr>
            <w:tcW w:w="1134" w:type="dxa"/>
            <w:shd w:val="clear" w:color="auto" w:fill="auto"/>
            <w:noWrap/>
            <w:vAlign w:val="center"/>
            <w:hideMark/>
          </w:tcPr>
          <w:p w14:paraId="538BCA95" w14:textId="3A206DBF" w:rsidR="008159B6" w:rsidRPr="00D3669E" w:rsidRDefault="008159B6" w:rsidP="003D2408">
            <w:pPr>
              <w:pStyle w:val="015"/>
            </w:pPr>
            <w:r w:rsidRPr="00D3669E">
              <w:rPr>
                <w:rFonts w:hint="eastAsia"/>
                <w:sz w:val="22"/>
                <w:szCs w:val="22"/>
              </w:rPr>
              <w:t>1600</w:t>
            </w:r>
          </w:p>
        </w:tc>
        <w:tc>
          <w:tcPr>
            <w:tcW w:w="1276" w:type="dxa"/>
            <w:shd w:val="clear" w:color="auto" w:fill="auto"/>
            <w:noWrap/>
            <w:vAlign w:val="center"/>
            <w:hideMark/>
          </w:tcPr>
          <w:p w14:paraId="34E795AA" w14:textId="04DAB17A" w:rsidR="008159B6" w:rsidRPr="00D3669E" w:rsidRDefault="008159B6" w:rsidP="003D2408">
            <w:pPr>
              <w:pStyle w:val="015"/>
            </w:pPr>
            <w:r w:rsidRPr="00D3669E">
              <w:rPr>
                <w:rFonts w:hint="eastAsia"/>
                <w:sz w:val="22"/>
                <w:szCs w:val="22"/>
              </w:rPr>
              <w:t>1600</w:t>
            </w:r>
          </w:p>
        </w:tc>
        <w:tc>
          <w:tcPr>
            <w:tcW w:w="1134" w:type="dxa"/>
            <w:shd w:val="clear" w:color="auto" w:fill="auto"/>
            <w:noWrap/>
            <w:vAlign w:val="center"/>
            <w:hideMark/>
          </w:tcPr>
          <w:p w14:paraId="336564F0" w14:textId="5F2AED25" w:rsidR="008159B6" w:rsidRPr="00D3669E" w:rsidRDefault="008159B6" w:rsidP="003D2408">
            <w:pPr>
              <w:pStyle w:val="015"/>
            </w:pPr>
            <w:r w:rsidRPr="00D3669E">
              <w:rPr>
                <w:rFonts w:hint="eastAsia"/>
                <w:sz w:val="22"/>
                <w:szCs w:val="22"/>
              </w:rPr>
              <w:t>1400</w:t>
            </w:r>
          </w:p>
        </w:tc>
        <w:tc>
          <w:tcPr>
            <w:tcW w:w="1092" w:type="dxa"/>
            <w:shd w:val="clear" w:color="auto" w:fill="auto"/>
            <w:vAlign w:val="center"/>
          </w:tcPr>
          <w:p w14:paraId="10C72CA6" w14:textId="0CD89942" w:rsidR="008159B6" w:rsidRPr="00D3669E" w:rsidRDefault="008159B6" w:rsidP="003D2408">
            <w:pPr>
              <w:pStyle w:val="015"/>
            </w:pPr>
            <w:r w:rsidRPr="00D3669E">
              <w:rPr>
                <w:rFonts w:hint="eastAsia"/>
                <w:sz w:val="22"/>
                <w:szCs w:val="22"/>
              </w:rPr>
              <w:t>1600</w:t>
            </w:r>
          </w:p>
        </w:tc>
      </w:tr>
      <w:tr w:rsidR="008159B6" w:rsidRPr="00D3669E" w14:paraId="65F1C807" w14:textId="44088DAF" w:rsidTr="008159B6">
        <w:trPr>
          <w:trHeight w:val="270"/>
        </w:trPr>
        <w:tc>
          <w:tcPr>
            <w:tcW w:w="2263" w:type="dxa"/>
            <w:shd w:val="clear" w:color="auto" w:fill="auto"/>
            <w:noWrap/>
            <w:vAlign w:val="center"/>
            <w:hideMark/>
          </w:tcPr>
          <w:p w14:paraId="0B3C9ADC" w14:textId="77777777" w:rsidR="008159B6" w:rsidRPr="00D3669E" w:rsidRDefault="008159B6" w:rsidP="003D2408">
            <w:pPr>
              <w:pStyle w:val="015"/>
            </w:pPr>
            <w:r w:rsidRPr="00D3669E">
              <w:rPr>
                <w:rFonts w:hint="eastAsia"/>
              </w:rPr>
              <w:t>发电部分投资</w:t>
            </w:r>
            <w:r w:rsidRPr="00D3669E">
              <w:rPr>
                <w:rFonts w:hint="eastAsia"/>
              </w:rPr>
              <w:t>E=E1+E2+E3+E4+E5+E6+E7</w:t>
            </w:r>
          </w:p>
        </w:tc>
        <w:tc>
          <w:tcPr>
            <w:tcW w:w="1418" w:type="dxa"/>
            <w:shd w:val="clear" w:color="auto" w:fill="auto"/>
            <w:noWrap/>
            <w:vAlign w:val="center"/>
            <w:hideMark/>
          </w:tcPr>
          <w:p w14:paraId="2F0D9036" w14:textId="73C7C40A" w:rsidR="008159B6" w:rsidRPr="00D3669E" w:rsidRDefault="008159B6" w:rsidP="003D2408">
            <w:pPr>
              <w:pStyle w:val="015"/>
            </w:pPr>
            <w:r w:rsidRPr="00D3669E">
              <w:rPr>
                <w:rFonts w:hint="eastAsia"/>
                <w:sz w:val="22"/>
                <w:szCs w:val="22"/>
              </w:rPr>
              <w:t>38772</w:t>
            </w:r>
          </w:p>
        </w:tc>
        <w:tc>
          <w:tcPr>
            <w:tcW w:w="1134" w:type="dxa"/>
            <w:shd w:val="clear" w:color="auto" w:fill="auto"/>
            <w:noWrap/>
            <w:vAlign w:val="center"/>
            <w:hideMark/>
          </w:tcPr>
          <w:p w14:paraId="36623A7D" w14:textId="37141C44" w:rsidR="008159B6" w:rsidRPr="00D3669E" w:rsidRDefault="008159B6" w:rsidP="003D2408">
            <w:pPr>
              <w:pStyle w:val="015"/>
            </w:pPr>
            <w:r w:rsidRPr="00D3669E">
              <w:rPr>
                <w:rFonts w:hint="eastAsia"/>
                <w:sz w:val="22"/>
                <w:szCs w:val="22"/>
              </w:rPr>
              <w:t>39024</w:t>
            </w:r>
          </w:p>
        </w:tc>
        <w:tc>
          <w:tcPr>
            <w:tcW w:w="1276" w:type="dxa"/>
            <w:shd w:val="clear" w:color="auto" w:fill="auto"/>
            <w:noWrap/>
            <w:vAlign w:val="center"/>
            <w:hideMark/>
          </w:tcPr>
          <w:p w14:paraId="716AA333" w14:textId="55BACEF9" w:rsidR="008159B6" w:rsidRPr="00D3669E" w:rsidRDefault="008159B6" w:rsidP="003D2408">
            <w:pPr>
              <w:pStyle w:val="015"/>
            </w:pPr>
            <w:r w:rsidRPr="00D3669E">
              <w:rPr>
                <w:rFonts w:hint="eastAsia"/>
                <w:sz w:val="22"/>
                <w:szCs w:val="22"/>
              </w:rPr>
              <w:t>38943.61</w:t>
            </w:r>
          </w:p>
        </w:tc>
        <w:tc>
          <w:tcPr>
            <w:tcW w:w="1134" w:type="dxa"/>
            <w:shd w:val="clear" w:color="auto" w:fill="auto"/>
            <w:noWrap/>
            <w:vAlign w:val="center"/>
            <w:hideMark/>
          </w:tcPr>
          <w:p w14:paraId="2303DAE8" w14:textId="5D713133" w:rsidR="008159B6" w:rsidRPr="00D3669E" w:rsidRDefault="008159B6" w:rsidP="003D2408">
            <w:pPr>
              <w:pStyle w:val="015"/>
            </w:pPr>
            <w:r w:rsidRPr="00D3669E">
              <w:rPr>
                <w:rFonts w:hint="eastAsia"/>
                <w:sz w:val="22"/>
                <w:szCs w:val="22"/>
              </w:rPr>
              <w:t>39514.82</w:t>
            </w:r>
          </w:p>
        </w:tc>
        <w:tc>
          <w:tcPr>
            <w:tcW w:w="1092" w:type="dxa"/>
            <w:shd w:val="clear" w:color="auto" w:fill="auto"/>
            <w:vAlign w:val="center"/>
          </w:tcPr>
          <w:p w14:paraId="173040F4" w14:textId="5A794C1D" w:rsidR="008159B6" w:rsidRPr="00D3669E" w:rsidRDefault="008159B6" w:rsidP="003D2408">
            <w:pPr>
              <w:pStyle w:val="015"/>
            </w:pPr>
            <w:r w:rsidRPr="00D3669E">
              <w:rPr>
                <w:rFonts w:hint="eastAsia"/>
                <w:sz w:val="22"/>
                <w:szCs w:val="22"/>
              </w:rPr>
              <w:t>38948.4</w:t>
            </w:r>
          </w:p>
        </w:tc>
      </w:tr>
      <w:tr w:rsidR="00716881" w:rsidRPr="00D3669E" w14:paraId="00E37A99" w14:textId="313883F8" w:rsidTr="008159B6">
        <w:trPr>
          <w:trHeight w:val="270"/>
        </w:trPr>
        <w:tc>
          <w:tcPr>
            <w:tcW w:w="2263" w:type="dxa"/>
            <w:shd w:val="clear" w:color="auto" w:fill="auto"/>
            <w:noWrap/>
            <w:vAlign w:val="center"/>
            <w:hideMark/>
          </w:tcPr>
          <w:p w14:paraId="079394E8" w14:textId="77777777" w:rsidR="00716881" w:rsidRPr="00D3669E" w:rsidRDefault="00716881" w:rsidP="00716881">
            <w:pPr>
              <w:pStyle w:val="015"/>
            </w:pPr>
            <w:r w:rsidRPr="00D3669E">
              <w:rPr>
                <w:rFonts w:hint="eastAsia"/>
              </w:rPr>
              <w:t>单位度电投资</w:t>
            </w:r>
          </w:p>
        </w:tc>
        <w:tc>
          <w:tcPr>
            <w:tcW w:w="1418" w:type="dxa"/>
            <w:shd w:val="clear" w:color="auto" w:fill="auto"/>
            <w:noWrap/>
            <w:vAlign w:val="center"/>
            <w:hideMark/>
          </w:tcPr>
          <w:p w14:paraId="43C42C06" w14:textId="691C4543" w:rsidR="00716881" w:rsidRPr="00D3669E" w:rsidRDefault="00716881" w:rsidP="00716881">
            <w:pPr>
              <w:pStyle w:val="015"/>
            </w:pPr>
            <w:r w:rsidRPr="00D3669E">
              <w:rPr>
                <w:sz w:val="22"/>
                <w:szCs w:val="22"/>
              </w:rPr>
              <w:t xml:space="preserve">2.716 </w:t>
            </w:r>
          </w:p>
        </w:tc>
        <w:tc>
          <w:tcPr>
            <w:tcW w:w="1134" w:type="dxa"/>
            <w:shd w:val="clear" w:color="auto" w:fill="auto"/>
            <w:noWrap/>
            <w:vAlign w:val="center"/>
            <w:hideMark/>
          </w:tcPr>
          <w:p w14:paraId="57D9AE4E" w14:textId="3DD2042C" w:rsidR="00716881" w:rsidRPr="00D3669E" w:rsidRDefault="00716881" w:rsidP="00716881">
            <w:pPr>
              <w:pStyle w:val="015"/>
            </w:pPr>
            <w:r w:rsidRPr="00D3669E">
              <w:rPr>
                <w:sz w:val="22"/>
                <w:szCs w:val="22"/>
              </w:rPr>
              <w:t xml:space="preserve">2.665 </w:t>
            </w:r>
          </w:p>
        </w:tc>
        <w:tc>
          <w:tcPr>
            <w:tcW w:w="1276" w:type="dxa"/>
            <w:shd w:val="clear" w:color="auto" w:fill="auto"/>
            <w:noWrap/>
            <w:vAlign w:val="center"/>
            <w:hideMark/>
          </w:tcPr>
          <w:p w14:paraId="5500D527" w14:textId="63B6C589" w:rsidR="00716881" w:rsidRPr="00D3669E" w:rsidRDefault="00716881" w:rsidP="00716881">
            <w:pPr>
              <w:pStyle w:val="015"/>
            </w:pPr>
            <w:r w:rsidRPr="00D3669E">
              <w:rPr>
                <w:sz w:val="22"/>
                <w:szCs w:val="22"/>
              </w:rPr>
              <w:t xml:space="preserve">2.609 </w:t>
            </w:r>
          </w:p>
        </w:tc>
        <w:tc>
          <w:tcPr>
            <w:tcW w:w="1134" w:type="dxa"/>
            <w:shd w:val="clear" w:color="auto" w:fill="auto"/>
            <w:noWrap/>
            <w:vAlign w:val="center"/>
            <w:hideMark/>
          </w:tcPr>
          <w:p w14:paraId="1BFE2BD0" w14:textId="1FFDD7F3" w:rsidR="00716881" w:rsidRPr="00D3669E" w:rsidRDefault="00716881" w:rsidP="00716881">
            <w:pPr>
              <w:pStyle w:val="015"/>
            </w:pPr>
            <w:r w:rsidRPr="00D3669E">
              <w:rPr>
                <w:sz w:val="22"/>
                <w:szCs w:val="22"/>
              </w:rPr>
              <w:t xml:space="preserve">2.573 </w:t>
            </w:r>
          </w:p>
        </w:tc>
        <w:tc>
          <w:tcPr>
            <w:tcW w:w="1092" w:type="dxa"/>
            <w:shd w:val="clear" w:color="auto" w:fill="auto"/>
            <w:vAlign w:val="center"/>
          </w:tcPr>
          <w:p w14:paraId="602B84D4" w14:textId="37467F8B" w:rsidR="00716881" w:rsidRPr="00D3669E" w:rsidRDefault="00716881" w:rsidP="00716881">
            <w:pPr>
              <w:pStyle w:val="015"/>
            </w:pPr>
            <w:r w:rsidRPr="00D3669E">
              <w:rPr>
                <w:sz w:val="22"/>
                <w:szCs w:val="22"/>
              </w:rPr>
              <w:t xml:space="preserve">2.508 </w:t>
            </w:r>
          </w:p>
        </w:tc>
      </w:tr>
    </w:tbl>
    <w:p w14:paraId="674EDDC1" w14:textId="77777777" w:rsidR="00426C44" w:rsidRPr="00D3669E" w:rsidRDefault="00426C44" w:rsidP="00C129B3">
      <w:pPr>
        <w:pStyle w:val="01maintext"/>
      </w:pPr>
      <w:r w:rsidRPr="00D3669E">
        <w:rPr>
          <w:rFonts w:hint="eastAsia"/>
        </w:rPr>
        <w:t>说明：</w:t>
      </w:r>
    </w:p>
    <w:p w14:paraId="579E23F8" w14:textId="77777777" w:rsidR="00426C44" w:rsidRPr="00D3669E" w:rsidRDefault="00426C44" w:rsidP="00C129B3">
      <w:pPr>
        <w:pStyle w:val="01maintext"/>
      </w:pPr>
      <w:r w:rsidRPr="00D3669E">
        <w:rPr>
          <w:rFonts w:hint="eastAsia"/>
        </w:rPr>
        <w:t>1</w:t>
      </w:r>
      <w:r w:rsidRPr="00D3669E">
        <w:rPr>
          <w:rFonts w:hint="eastAsia"/>
        </w:rPr>
        <w:t>、本阶段投资</w:t>
      </w:r>
      <w:r w:rsidRPr="00D3669E">
        <w:rPr>
          <w:rFonts w:hint="eastAsia"/>
        </w:rPr>
        <w:t>E</w:t>
      </w:r>
      <w:r w:rsidRPr="00D3669E">
        <w:rPr>
          <w:rFonts w:hint="eastAsia"/>
        </w:rPr>
        <w:t>仅考虑风机设备投资、塔筒投资、箱变、风机基础投资、道路投资及吊装费用。</w:t>
      </w:r>
    </w:p>
    <w:p w14:paraId="68D6C3FF" w14:textId="77777777" w:rsidR="00426C44" w:rsidRPr="00D3669E" w:rsidRDefault="00426C44" w:rsidP="00C129B3">
      <w:pPr>
        <w:pStyle w:val="01maintext"/>
      </w:pPr>
      <w:r w:rsidRPr="00D3669E">
        <w:rPr>
          <w:rFonts w:hint="eastAsia"/>
        </w:rPr>
        <w:t>2</w:t>
      </w:r>
      <w:r w:rsidRPr="00D3669E">
        <w:rPr>
          <w:rFonts w:hint="eastAsia"/>
        </w:rPr>
        <w:t>、单位度电投资为投资</w:t>
      </w:r>
      <w:r w:rsidRPr="00D3669E">
        <w:rPr>
          <w:rFonts w:hint="eastAsia"/>
        </w:rPr>
        <w:t>E</w:t>
      </w:r>
      <w:r w:rsidRPr="00D3669E">
        <w:rPr>
          <w:rFonts w:hint="eastAsia"/>
        </w:rPr>
        <w:t>与年上网电量的比值。</w:t>
      </w:r>
    </w:p>
    <w:p w14:paraId="122A04DA" w14:textId="70BFFEB4" w:rsidR="00426C44" w:rsidRPr="00D3669E" w:rsidRDefault="00426C44" w:rsidP="00C129B3">
      <w:pPr>
        <w:pStyle w:val="01maintext"/>
      </w:pPr>
      <w:r w:rsidRPr="00D3669E">
        <w:t>综合比较</w:t>
      </w:r>
      <w:r w:rsidRPr="00D3669E">
        <w:rPr>
          <w:rFonts w:hint="eastAsia"/>
        </w:rPr>
        <w:t>，方案</w:t>
      </w:r>
      <w:r w:rsidR="008159B6" w:rsidRPr="00D3669E">
        <w:t>5</w:t>
      </w:r>
      <w:r w:rsidRPr="00D3669E">
        <w:rPr>
          <w:rFonts w:hint="eastAsia"/>
        </w:rPr>
        <w:t>即</w:t>
      </w:r>
      <w:r w:rsidRPr="00D3669E">
        <w:t>28</w:t>
      </w:r>
      <w:r w:rsidRPr="00D3669E">
        <w:t>台单</w:t>
      </w:r>
      <w:r w:rsidRPr="00D3669E">
        <w:rPr>
          <w:rFonts w:hint="eastAsia"/>
        </w:rPr>
        <w:t>机容量为</w:t>
      </w:r>
      <w:r w:rsidRPr="00D3669E">
        <w:rPr>
          <w:rFonts w:hint="eastAsia"/>
        </w:rPr>
        <w:t>WTG</w:t>
      </w:r>
      <w:r w:rsidR="008159B6" w:rsidRPr="00D3669E">
        <w:t>5</w:t>
      </w:r>
      <w:r w:rsidRPr="00D3669E">
        <w:t>轮毂高度为</w:t>
      </w:r>
      <w:r w:rsidRPr="00D3669E">
        <w:t>90</w:t>
      </w:r>
      <w:r w:rsidRPr="00D3669E">
        <w:t>米的风力发电机组</w:t>
      </w:r>
      <w:r w:rsidRPr="00D3669E">
        <w:rPr>
          <w:rFonts w:hint="eastAsia"/>
        </w:rPr>
        <w:t>经济效益最高</w:t>
      </w:r>
      <w:r w:rsidR="005A1D72" w:rsidRPr="00D3669E">
        <w:rPr>
          <w:rFonts w:hint="eastAsia"/>
        </w:rPr>
        <w:t>，风能资源高效利用，方案技术经济合理</w:t>
      </w:r>
      <w:r w:rsidRPr="00D3669E">
        <w:rPr>
          <w:rFonts w:hint="eastAsia"/>
        </w:rPr>
        <w:t>。</w:t>
      </w:r>
    </w:p>
    <w:p w14:paraId="4E538A78" w14:textId="402AE2CE" w:rsidR="005A1D72" w:rsidRPr="00D3669E" w:rsidRDefault="005A1D72" w:rsidP="005A1D72">
      <w:pPr>
        <w:pStyle w:val="2"/>
        <w:spacing w:before="326" w:after="326"/>
      </w:pPr>
      <w:bookmarkStart w:id="152" w:name="_Toc23233962"/>
      <w:r w:rsidRPr="00D3669E">
        <w:t xml:space="preserve">5.4 </w:t>
      </w:r>
      <w:r w:rsidRPr="00D3669E">
        <w:rPr>
          <w:rFonts w:hint="eastAsia"/>
        </w:rPr>
        <w:t>风电场</w:t>
      </w:r>
      <w:r w:rsidR="00E2260E" w:rsidRPr="00D3669E">
        <w:rPr>
          <w:rFonts w:hint="eastAsia"/>
        </w:rPr>
        <w:t>合理化</w:t>
      </w:r>
      <w:r w:rsidR="00E2260E" w:rsidRPr="00D3669E">
        <w:t>布局</w:t>
      </w:r>
      <w:bookmarkEnd w:id="152"/>
    </w:p>
    <w:p w14:paraId="7108D24B" w14:textId="20BBDB39" w:rsidR="00426C44" w:rsidRPr="00D3669E" w:rsidRDefault="00426C44" w:rsidP="00C129B3">
      <w:pPr>
        <w:pStyle w:val="01maintext"/>
      </w:pPr>
      <w:r w:rsidRPr="00D3669E">
        <w:rPr>
          <w:rFonts w:hint="eastAsia"/>
        </w:rPr>
        <w:t>本阶段推荐方案</w:t>
      </w:r>
      <w:r w:rsidR="000E2B52" w:rsidRPr="00D3669E">
        <w:t>5</w:t>
      </w:r>
      <w:r w:rsidRPr="00D3669E">
        <w:rPr>
          <w:rFonts w:hint="eastAsia"/>
        </w:rPr>
        <w:t>，最终采用机型以后续招标结果为准，</w:t>
      </w:r>
      <w:r w:rsidRPr="00D3669E">
        <w:t>最终推荐的布置方案如图</w:t>
      </w:r>
      <w:r w:rsidRPr="00D3669E">
        <w:rPr>
          <w:rFonts w:hint="eastAsia"/>
        </w:rPr>
        <w:t>5-</w:t>
      </w:r>
      <w:r w:rsidRPr="00D3669E">
        <w:t>5</w:t>
      </w:r>
      <w:r w:rsidRPr="00D3669E">
        <w:rPr>
          <w:rFonts w:hint="eastAsia"/>
        </w:rPr>
        <w:t>所示。</w:t>
      </w:r>
    </w:p>
    <w:p w14:paraId="7A7882CD" w14:textId="77777777" w:rsidR="00426C44" w:rsidRPr="00D3669E" w:rsidRDefault="00426C44" w:rsidP="00852593">
      <w:pPr>
        <w:pStyle w:val="011"/>
        <w:spacing w:after="163"/>
      </w:pPr>
      <w:r w:rsidRPr="00D3669E">
        <w:rPr>
          <w:noProof/>
        </w:rPr>
        <w:drawing>
          <wp:inline distT="0" distB="0" distL="0" distR="0" wp14:anchorId="0B18F0C4" wp14:editId="07C622A4">
            <wp:extent cx="3780000" cy="271234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80000" cy="2712343"/>
                    </a:xfrm>
                    <a:prstGeom prst="rect">
                      <a:avLst/>
                    </a:prstGeom>
                  </pic:spPr>
                </pic:pic>
              </a:graphicData>
            </a:graphic>
          </wp:inline>
        </w:drawing>
      </w:r>
    </w:p>
    <w:p w14:paraId="7C3EE08A" w14:textId="77777777" w:rsidR="00426C44" w:rsidRPr="00D3669E" w:rsidRDefault="00426C44" w:rsidP="00852593">
      <w:pPr>
        <w:pStyle w:val="014"/>
      </w:pPr>
      <w:r w:rsidRPr="00D3669E">
        <w:rPr>
          <w:rFonts w:hint="eastAsia"/>
        </w:rPr>
        <w:t>图</w:t>
      </w:r>
      <w:r w:rsidRPr="00D3669E">
        <w:rPr>
          <w:rFonts w:hint="eastAsia"/>
        </w:rPr>
        <w:t>5-</w:t>
      </w:r>
      <w:r w:rsidRPr="00D3669E">
        <w:t>5</w:t>
      </w:r>
      <w:r w:rsidRPr="00D3669E">
        <w:rPr>
          <w:rFonts w:hint="eastAsia"/>
        </w:rPr>
        <w:t xml:space="preserve">   </w:t>
      </w:r>
      <w:r w:rsidRPr="00D3669E">
        <w:rPr>
          <w:rFonts w:hint="eastAsia"/>
        </w:rPr>
        <w:t>风电场推荐方案风机布置图</w:t>
      </w:r>
    </w:p>
    <w:p w14:paraId="262FFAC1" w14:textId="77777777" w:rsidR="00747338" w:rsidRPr="00D3669E" w:rsidRDefault="00747338" w:rsidP="00747338">
      <w:pPr>
        <w:pStyle w:val="01maintext"/>
      </w:pPr>
      <w:r w:rsidRPr="00D3669E">
        <w:rPr>
          <w:rFonts w:hint="eastAsia"/>
        </w:rPr>
        <w:lastRenderedPageBreak/>
        <w:t>风电场建成后，就风机本身而言，已经为这一区域增添了色彩，风机组合在一起可以构成一个非常独特的人文景观，这种人文景观具有群体性，可观赏性，虽与自然景观有明显差异，但可以反映人与自然结合的完美性，具有明显的社会效益和经济效益。如果风场区能够按规划有计划地实施植被恢复，使场区形成一个结构合理、系统稳定的生态环境，使风场区生态环境向着良性循环方面发展，同时也可将风场区开发成独具特色的旅游景点，使人们不仅可以观赏到壮观的风机群，也可感受到园林式的生态美，从而激发人们保护自然环境的热情，促进当地社会和经济进步。</w:t>
      </w:r>
    </w:p>
    <w:p w14:paraId="1EC9F2AF" w14:textId="737AFC90" w:rsidR="00747338" w:rsidRPr="00D3669E" w:rsidRDefault="00747338" w:rsidP="00747338">
      <w:pPr>
        <w:pStyle w:val="01maintext"/>
      </w:pPr>
      <w:r w:rsidRPr="00D3669E">
        <w:rPr>
          <w:rFonts w:hint="eastAsia"/>
        </w:rPr>
        <w:t>综上所述，风电场布局设计合理，对环境友好。</w:t>
      </w:r>
    </w:p>
    <w:p w14:paraId="133907E5" w14:textId="1532CF0B" w:rsidR="00426C44" w:rsidRPr="00D3669E" w:rsidRDefault="00426C44" w:rsidP="00852593">
      <w:pPr>
        <w:pStyle w:val="2"/>
        <w:spacing w:before="326" w:after="326"/>
      </w:pPr>
      <w:bookmarkStart w:id="153" w:name="_Toc23233963"/>
      <w:r w:rsidRPr="00D3669E">
        <w:rPr>
          <w:rFonts w:hint="eastAsia"/>
        </w:rPr>
        <w:t>5</w:t>
      </w:r>
      <w:r w:rsidRPr="00D3669E">
        <w:t>.</w:t>
      </w:r>
      <w:r w:rsidR="00747338" w:rsidRPr="00D3669E">
        <w:t>5</w:t>
      </w:r>
      <w:r w:rsidRPr="00D3669E">
        <w:t xml:space="preserve"> </w:t>
      </w:r>
      <w:r w:rsidRPr="00D3669E">
        <w:rPr>
          <w:rFonts w:hint="eastAsia"/>
        </w:rPr>
        <w:t>发电量估算</w:t>
      </w:r>
      <w:bookmarkEnd w:id="153"/>
    </w:p>
    <w:p w14:paraId="0DF0961D" w14:textId="2BC3D2CA" w:rsidR="00426C44" w:rsidRPr="00D3669E" w:rsidRDefault="00426C44" w:rsidP="00852593">
      <w:pPr>
        <w:pStyle w:val="3"/>
        <w:spacing w:before="163" w:after="163"/>
      </w:pPr>
      <w:r w:rsidRPr="00D3669E">
        <w:t>5.</w:t>
      </w:r>
      <w:r w:rsidR="00747338" w:rsidRPr="00D3669E">
        <w:t>5</w:t>
      </w:r>
      <w:r w:rsidRPr="00D3669E">
        <w:t xml:space="preserve">.1 </w:t>
      </w:r>
      <w:r w:rsidRPr="00D3669E">
        <w:rPr>
          <w:rFonts w:hint="eastAsia"/>
        </w:rPr>
        <w:t>上网电量折减因素</w:t>
      </w:r>
    </w:p>
    <w:p w14:paraId="61BB99AB" w14:textId="1CBF6C37" w:rsidR="00426C44" w:rsidRPr="00D3669E" w:rsidRDefault="00426C44" w:rsidP="00C129B3">
      <w:pPr>
        <w:pStyle w:val="01maintext"/>
      </w:pPr>
      <w:r w:rsidRPr="00D3669E">
        <w:rPr>
          <w:rFonts w:hint="eastAsia"/>
        </w:rPr>
        <w:t>本阶段暂选用</w:t>
      </w:r>
      <w:r w:rsidRPr="00D3669E">
        <w:t>28</w:t>
      </w:r>
      <w:r w:rsidRPr="00D3669E">
        <w:t>台单</w:t>
      </w:r>
      <w:r w:rsidRPr="00D3669E">
        <w:rPr>
          <w:rFonts w:hint="eastAsia"/>
        </w:rPr>
        <w:t>机容量为</w:t>
      </w:r>
      <w:r w:rsidRPr="00D3669E">
        <w:t>2.5</w:t>
      </w:r>
      <w:r w:rsidRPr="00D3669E">
        <w:rPr>
          <w:rFonts w:hint="eastAsia"/>
        </w:rPr>
        <w:t>MW</w:t>
      </w:r>
      <w:r w:rsidRPr="00D3669E">
        <w:rPr>
          <w:rFonts w:hint="eastAsia"/>
        </w:rPr>
        <w:t>的</w:t>
      </w:r>
      <w:r w:rsidRPr="00D3669E">
        <w:rPr>
          <w:rFonts w:hint="eastAsia"/>
        </w:rPr>
        <w:t>WTG</w:t>
      </w:r>
      <w:r w:rsidR="00D53F85" w:rsidRPr="00D3669E">
        <w:t>5</w:t>
      </w:r>
      <w:r w:rsidRPr="00D3669E">
        <w:rPr>
          <w:rFonts w:hint="eastAsia"/>
        </w:rPr>
        <w:t>风力发电机组，轮毂高度为</w:t>
      </w:r>
      <w:r w:rsidRPr="00D3669E">
        <w:t>90</w:t>
      </w:r>
      <w:r w:rsidRPr="00D3669E">
        <w:rPr>
          <w:rFonts w:hint="eastAsia"/>
        </w:rPr>
        <w:t>m</w:t>
      </w:r>
      <w:r w:rsidRPr="00D3669E">
        <w:rPr>
          <w:rFonts w:hint="eastAsia"/>
        </w:rPr>
        <w:t>，装机容量为</w:t>
      </w:r>
      <w:r w:rsidRPr="00D3669E">
        <w:t>70MW</w:t>
      </w:r>
      <w:r w:rsidRPr="00D3669E">
        <w:t>，使用</w:t>
      </w:r>
      <w:r w:rsidRPr="00D3669E">
        <w:t>W</w:t>
      </w:r>
      <w:r w:rsidRPr="00D3669E">
        <w:rPr>
          <w:rFonts w:hint="eastAsia"/>
        </w:rPr>
        <w:t>indsim</w:t>
      </w:r>
      <w:r w:rsidRPr="00D3669E">
        <w:t>9.0</w:t>
      </w:r>
      <w:r w:rsidRPr="00D3669E">
        <w:t>版本软件测算风电场理论发电量。</w:t>
      </w:r>
    </w:p>
    <w:p w14:paraId="75032BBB" w14:textId="77777777" w:rsidR="00426C44" w:rsidRPr="00D3669E" w:rsidRDefault="00426C44" w:rsidP="00C129B3">
      <w:pPr>
        <w:pStyle w:val="01maintext"/>
      </w:pPr>
      <w:r w:rsidRPr="00D3669E">
        <w:t>本风电场轮毂高度</w:t>
      </w:r>
      <w:r w:rsidRPr="00D3669E">
        <w:rPr>
          <w:rFonts w:hint="eastAsia"/>
        </w:rPr>
        <w:t>附近</w:t>
      </w:r>
      <w:r w:rsidRPr="00D3669E">
        <w:t>空气密度为</w:t>
      </w:r>
      <w:r w:rsidRPr="00D3669E">
        <w:t>0.979kg/m</w:t>
      </w:r>
      <w:r w:rsidRPr="00D3669E">
        <w:rPr>
          <w:vertAlign w:val="superscript"/>
        </w:rPr>
        <w:t>3</w:t>
      </w:r>
      <w:r w:rsidRPr="00D3669E">
        <w:t>，针对不同空气密度，不同厂家的风机控制策略不同，因此由于空气密度小于标准空气密度所引起的功率曲线的折减率也不同。本阶段空气密度的修正依据</w:t>
      </w:r>
      <w:r w:rsidRPr="00D3669E">
        <w:t>IEC61400-12</w:t>
      </w:r>
      <w:r w:rsidRPr="00D3669E">
        <w:t>提出的方法进行修正，理论发电量已经考虑此项修正。</w:t>
      </w:r>
    </w:p>
    <w:p w14:paraId="15B19361" w14:textId="76EDED5C" w:rsidR="00426C44" w:rsidRPr="00D3669E" w:rsidRDefault="00426C44" w:rsidP="00C129B3">
      <w:pPr>
        <w:pStyle w:val="01maintext"/>
      </w:pPr>
      <w:r w:rsidRPr="00D3669E">
        <w:t>尾流损失指风电机组由于相互影响而降低的发电量，反映了风电场风电机组的排布效率。本风电场的尾流损失系数为</w:t>
      </w:r>
      <w:r w:rsidR="00D53F85" w:rsidRPr="00D3669E">
        <w:t>2.68</w:t>
      </w:r>
      <w:r w:rsidRPr="00D3669E">
        <w:t>%</w:t>
      </w:r>
      <w:r w:rsidRPr="00D3669E">
        <w:t>，</w:t>
      </w:r>
      <w:r w:rsidRPr="00D3669E">
        <w:rPr>
          <w:rFonts w:hint="eastAsia"/>
        </w:rPr>
        <w:t>尾</w:t>
      </w:r>
      <w:r w:rsidRPr="00D3669E">
        <w:t>流损失修正系数为</w:t>
      </w:r>
      <w:r w:rsidRPr="00D3669E">
        <w:t>97.</w:t>
      </w:r>
      <w:r w:rsidR="00D53F85" w:rsidRPr="00D3669E">
        <w:t>32</w:t>
      </w:r>
      <w:r w:rsidRPr="00D3669E">
        <w:t>%</w:t>
      </w:r>
      <w:r w:rsidRPr="00D3669E">
        <w:t>，理论发电量已经考虑此项修正。</w:t>
      </w:r>
    </w:p>
    <w:p w14:paraId="586FC030" w14:textId="165FFFA8" w:rsidR="00426C44" w:rsidRPr="00D3669E" w:rsidRDefault="00426C44" w:rsidP="00C129B3">
      <w:pPr>
        <w:pStyle w:val="01maintext"/>
      </w:pPr>
      <w:r w:rsidRPr="00D3669E">
        <w:t>考虑了空气密度</w:t>
      </w:r>
      <w:r w:rsidRPr="00D3669E">
        <w:rPr>
          <w:rFonts w:hint="eastAsia"/>
        </w:rPr>
        <w:t>及</w:t>
      </w:r>
      <w:r w:rsidRPr="00D3669E">
        <w:t>尾流影响后的理论发电量为</w:t>
      </w:r>
      <w:r w:rsidRPr="00D3669E">
        <w:t>2</w:t>
      </w:r>
      <w:r w:rsidR="00E22E2B" w:rsidRPr="00D3669E">
        <w:t>15959.90</w:t>
      </w:r>
      <w:r w:rsidRPr="00D3669E">
        <w:t>MWh/yr</w:t>
      </w:r>
      <w:r w:rsidRPr="00D3669E">
        <w:t>。</w:t>
      </w:r>
    </w:p>
    <w:p w14:paraId="522CC402" w14:textId="77777777" w:rsidR="00426C44" w:rsidRPr="00D3669E" w:rsidRDefault="00426C44" w:rsidP="00C129B3">
      <w:pPr>
        <w:pStyle w:val="01maintext"/>
      </w:pPr>
      <w:r w:rsidRPr="00D3669E">
        <w:t>根据国家发改委《关于对中国风电发电量折减问题的说明》，结合实际风电场工程的设计经验，本阶段拟提出如下折减方案：</w:t>
      </w:r>
    </w:p>
    <w:p w14:paraId="1A686103" w14:textId="3415F08B" w:rsidR="00426C44" w:rsidRPr="00D3669E" w:rsidRDefault="00426C44" w:rsidP="00C129B3">
      <w:pPr>
        <w:pStyle w:val="01maintext"/>
      </w:pPr>
      <w:r w:rsidRPr="00D3669E">
        <w:t>1</w:t>
      </w:r>
      <w:r w:rsidRPr="00D3669E">
        <w:t>）控制和湍流折减修正：当风速风向发生变化时，风电机组的状态也要随着转变，但实际运行中机组控制总是落后于风的变化，因此在计算电量时要考虑控制折减。本风电场工程场址为</w:t>
      </w:r>
      <w:r w:rsidRPr="00D3669E">
        <w:rPr>
          <w:rFonts w:hint="eastAsia"/>
        </w:rPr>
        <w:t>复杂</w:t>
      </w:r>
      <w:r w:rsidRPr="00D3669E">
        <w:t>地形风电场，湍流强度较</w:t>
      </w:r>
      <w:r w:rsidRPr="00D3669E">
        <w:rPr>
          <w:rFonts w:hint="eastAsia"/>
        </w:rPr>
        <w:t>大</w:t>
      </w:r>
      <w:r w:rsidRPr="00D3669E">
        <w:t>。因此，本阶段</w:t>
      </w:r>
      <w:r w:rsidRPr="00D3669E">
        <w:lastRenderedPageBreak/>
        <w:t>控制和湍流折减修正系数取</w:t>
      </w:r>
      <w:r w:rsidRPr="00D3669E">
        <w:t>9</w:t>
      </w:r>
      <w:r w:rsidR="0027560E" w:rsidRPr="00D3669E">
        <w:t>6</w:t>
      </w:r>
      <w:r w:rsidRPr="00D3669E">
        <w:t>%</w:t>
      </w:r>
      <w:r w:rsidRPr="00D3669E">
        <w:t>。</w:t>
      </w:r>
    </w:p>
    <w:p w14:paraId="315E733A" w14:textId="1DF51685" w:rsidR="00426C44" w:rsidRPr="00D3669E" w:rsidRDefault="00426C44" w:rsidP="00C129B3">
      <w:pPr>
        <w:pStyle w:val="01maintext"/>
      </w:pPr>
      <w:r w:rsidRPr="00D3669E">
        <w:t>2</w:t>
      </w:r>
      <w:r w:rsidRPr="00D3669E">
        <w:t>）叶片污损、老化折减：叶片表层污染使叶片表面粗糙度提高，翼型的气动特性下降，叶片污染折减修正系数取</w:t>
      </w:r>
      <w:r w:rsidRPr="00D3669E">
        <w:t>9</w:t>
      </w:r>
      <w:r w:rsidR="0027560E" w:rsidRPr="00D3669E">
        <w:t>7</w:t>
      </w:r>
      <w:r w:rsidRPr="00D3669E">
        <w:t>%</w:t>
      </w:r>
      <w:r w:rsidRPr="00D3669E">
        <w:t>。</w:t>
      </w:r>
    </w:p>
    <w:p w14:paraId="0F774852" w14:textId="77777777" w:rsidR="00426C44" w:rsidRPr="00D3669E" w:rsidRDefault="00426C44" w:rsidP="00C129B3">
      <w:pPr>
        <w:pStyle w:val="01maintext"/>
      </w:pPr>
      <w:r w:rsidRPr="00D3669E">
        <w:t>3</w:t>
      </w:r>
      <w:r w:rsidRPr="00D3669E">
        <w:t>）风电机组可利用率：风电机组因故障、检修以及电网停电等原因停止运行，考虑目前风电机组的制造水平及风电场运行、管理以及维修经验，国产风电机组的取保守的可利用率为</w:t>
      </w:r>
      <w:r w:rsidRPr="00D3669E">
        <w:t>95%</w:t>
      </w:r>
      <w:r w:rsidRPr="00D3669E">
        <w:t>。</w:t>
      </w:r>
    </w:p>
    <w:p w14:paraId="6E1E39DE" w14:textId="77777777" w:rsidR="00426C44" w:rsidRPr="00D3669E" w:rsidRDefault="00426C44" w:rsidP="00C129B3">
      <w:pPr>
        <w:pStyle w:val="01maintext"/>
      </w:pPr>
      <w:r w:rsidRPr="00D3669E">
        <w:t>4</w:t>
      </w:r>
      <w:r w:rsidRPr="00D3669E">
        <w:t>）风电机组功率曲线保证率：指由于风电机组实际功率曲线与设计值有偏差，从而降低的发电量。风电机组厂商提供的功率曲线保证率一般为</w:t>
      </w:r>
      <w:r w:rsidRPr="00D3669E">
        <w:t>95%</w:t>
      </w:r>
      <w:r w:rsidRPr="00D3669E">
        <w:t>。</w:t>
      </w:r>
    </w:p>
    <w:p w14:paraId="189EEFD0" w14:textId="44461CD5" w:rsidR="00426C44" w:rsidRPr="00D3669E" w:rsidRDefault="00426C44" w:rsidP="00C129B3">
      <w:pPr>
        <w:pStyle w:val="01maintext"/>
      </w:pPr>
      <w:r w:rsidRPr="00D3669E">
        <w:t>5</w:t>
      </w:r>
      <w:r w:rsidRPr="00D3669E">
        <w:t>）场用电、线损等能量损耗：初步估算厂用电和输电线路、箱式变压器损耗等约占总发电量的</w:t>
      </w:r>
      <w:r w:rsidR="0027560E" w:rsidRPr="00D3669E">
        <w:t>6.2</w:t>
      </w:r>
      <w:r w:rsidRPr="00D3669E">
        <w:t>%</w:t>
      </w:r>
      <w:r w:rsidRPr="00D3669E">
        <w:t>。本风电场上网电量计算中损耗折减修正系数取为</w:t>
      </w:r>
      <w:r w:rsidRPr="00D3669E">
        <w:t>9</w:t>
      </w:r>
      <w:r w:rsidR="0027560E" w:rsidRPr="00D3669E">
        <w:t>3.8</w:t>
      </w:r>
      <w:r w:rsidRPr="00D3669E">
        <w:t>%</w:t>
      </w:r>
      <w:r w:rsidRPr="00D3669E">
        <w:t>。</w:t>
      </w:r>
    </w:p>
    <w:p w14:paraId="5A5A4C38" w14:textId="32146607" w:rsidR="008766F6" w:rsidRPr="00D3669E" w:rsidRDefault="00426C44" w:rsidP="00C129B3">
      <w:pPr>
        <w:pStyle w:val="01maintext"/>
      </w:pPr>
      <w:r w:rsidRPr="00D3669E">
        <w:t>6</w:t>
      </w:r>
      <w:r w:rsidRPr="00D3669E">
        <w:t>）气候影响停机：本风电场的气候灾害主要为冰冻和雷暴，雷暴及冰冻等极端气象因素可能引起停机。</w:t>
      </w:r>
      <w:r w:rsidR="008766F6" w:rsidRPr="00D3669E">
        <w:rPr>
          <w:rFonts w:hint="eastAsia"/>
        </w:rPr>
        <w:t>由于该项目位于重冰冻地区，后期风电机组增加除冰装置与否，对发电量影响较大，对应该项折减也有差异。</w:t>
      </w:r>
      <w:r w:rsidR="0027560E" w:rsidRPr="00D3669E">
        <w:rPr>
          <w:rFonts w:hint="eastAsia"/>
        </w:rPr>
        <w:t>不安装除冰装置，气候影响停机折减修正系数取</w:t>
      </w:r>
      <w:r w:rsidR="0027560E" w:rsidRPr="00D3669E">
        <w:rPr>
          <w:rFonts w:hint="eastAsia"/>
        </w:rPr>
        <w:t>90%</w:t>
      </w:r>
      <w:r w:rsidR="0027560E" w:rsidRPr="00D3669E">
        <w:rPr>
          <w:rFonts w:hint="eastAsia"/>
        </w:rPr>
        <w:t>；安装除冰装置，气候影响停机折减修正系数取</w:t>
      </w:r>
      <w:r w:rsidR="0027560E" w:rsidRPr="00D3669E">
        <w:rPr>
          <w:rFonts w:hint="eastAsia"/>
        </w:rPr>
        <w:t>95%</w:t>
      </w:r>
      <w:r w:rsidR="0027560E" w:rsidRPr="00D3669E">
        <w:rPr>
          <w:rFonts w:hint="eastAsia"/>
        </w:rPr>
        <w:t>。</w:t>
      </w:r>
    </w:p>
    <w:p w14:paraId="7BEA1D8E" w14:textId="3EBF77BD" w:rsidR="00426C44" w:rsidRPr="00D3669E" w:rsidRDefault="00426C44" w:rsidP="00C129B3">
      <w:pPr>
        <w:pStyle w:val="01maintext"/>
      </w:pPr>
      <w:r w:rsidRPr="00D3669E">
        <w:t>7</w:t>
      </w:r>
      <w:r w:rsidRPr="00D3669E">
        <w:t>）变电站、电网的故障和检修，导致风电机组停机而使发电量降低。本阶段变电站与电网影响停机折减修正系数取为</w:t>
      </w:r>
      <w:r w:rsidRPr="00D3669E">
        <w:t>9</w:t>
      </w:r>
      <w:r w:rsidR="00F0199E" w:rsidRPr="00D3669E">
        <w:t>6</w:t>
      </w:r>
      <w:r w:rsidRPr="00D3669E">
        <w:t>%</w:t>
      </w:r>
      <w:r w:rsidRPr="00D3669E">
        <w:t>。</w:t>
      </w:r>
    </w:p>
    <w:p w14:paraId="69333ACD" w14:textId="573B8B51" w:rsidR="008766F6" w:rsidRPr="00D3669E" w:rsidRDefault="008766F6" w:rsidP="008766F6">
      <w:pPr>
        <w:pStyle w:val="01maintext"/>
      </w:pPr>
      <w:r w:rsidRPr="00D3669E">
        <w:t>综上：</w:t>
      </w:r>
      <w:r w:rsidRPr="00D3669E">
        <w:rPr>
          <w:rFonts w:hint="eastAsia"/>
        </w:rPr>
        <w:t>当不安装除冰装置，考虑</w:t>
      </w:r>
      <w:r w:rsidRPr="00D3669E">
        <w:t>以上</w:t>
      </w:r>
      <w:r w:rsidRPr="00D3669E">
        <w:rPr>
          <w:rFonts w:hint="eastAsia"/>
        </w:rPr>
        <w:t>七</w:t>
      </w:r>
      <w:r w:rsidRPr="00D3669E">
        <w:t>项修正系数后总折减修正系数约为</w:t>
      </w:r>
      <w:r w:rsidRPr="00D3669E">
        <w:t>0.6</w:t>
      </w:r>
      <w:r w:rsidR="0027560E" w:rsidRPr="00D3669E">
        <w:t>81</w:t>
      </w:r>
      <w:r w:rsidRPr="00D3669E">
        <w:t>%</w:t>
      </w:r>
      <w:r w:rsidRPr="00D3669E">
        <w:t>；</w:t>
      </w:r>
      <w:r w:rsidRPr="00D3669E">
        <w:rPr>
          <w:rFonts w:hint="eastAsia"/>
        </w:rPr>
        <w:t>当安装除冰装置，考虑</w:t>
      </w:r>
      <w:r w:rsidRPr="00D3669E">
        <w:t>以上</w:t>
      </w:r>
      <w:r w:rsidRPr="00D3669E">
        <w:rPr>
          <w:rFonts w:hint="eastAsia"/>
        </w:rPr>
        <w:t>七</w:t>
      </w:r>
      <w:r w:rsidRPr="00D3669E">
        <w:t>项修正系数后总折减修正系数约为</w:t>
      </w:r>
      <w:r w:rsidRPr="00D3669E">
        <w:t>0.719%</w:t>
      </w:r>
      <w:r w:rsidRPr="00D3669E">
        <w:t>；</w:t>
      </w:r>
    </w:p>
    <w:p w14:paraId="5F7CDB94" w14:textId="11F9B67F" w:rsidR="00426C44" w:rsidRPr="00D3669E" w:rsidRDefault="008766F6" w:rsidP="00C129B3">
      <w:pPr>
        <w:pStyle w:val="01maintext"/>
      </w:pPr>
      <w:r w:rsidRPr="00D3669E">
        <w:rPr>
          <w:rFonts w:hint="eastAsia"/>
        </w:rPr>
        <w:t>现阶段折减系数按照机组安装除冰装置去考虑，即折减系数取</w:t>
      </w:r>
      <w:r w:rsidR="00651C10" w:rsidRPr="00D3669E">
        <w:t>0.719</w:t>
      </w:r>
      <w:r w:rsidR="00426C44" w:rsidRPr="00D3669E">
        <w:t>%</w:t>
      </w:r>
      <w:r w:rsidR="00426C44" w:rsidRPr="00D3669E">
        <w:t>。</w:t>
      </w:r>
    </w:p>
    <w:p w14:paraId="54009481" w14:textId="52E796F4" w:rsidR="00426C44" w:rsidRPr="00D3669E" w:rsidRDefault="00426C44" w:rsidP="000449ED">
      <w:pPr>
        <w:pStyle w:val="3"/>
        <w:spacing w:before="163" w:after="163"/>
      </w:pPr>
      <w:r w:rsidRPr="00D3669E">
        <w:rPr>
          <w:rFonts w:hint="eastAsia"/>
        </w:rPr>
        <w:t>5.</w:t>
      </w:r>
      <w:r w:rsidR="000449ED" w:rsidRPr="00D3669E">
        <w:t>5</w:t>
      </w:r>
      <w:r w:rsidRPr="00D3669E">
        <w:rPr>
          <w:rFonts w:hint="eastAsia"/>
        </w:rPr>
        <w:t xml:space="preserve">.2 </w:t>
      </w:r>
      <w:r w:rsidRPr="00D3669E">
        <w:rPr>
          <w:rFonts w:hint="eastAsia"/>
        </w:rPr>
        <w:t>各风机发电量参数</w:t>
      </w:r>
    </w:p>
    <w:p w14:paraId="354E0D9A" w14:textId="627D548A" w:rsidR="008D50B4" w:rsidRPr="00D3669E" w:rsidRDefault="00426C44" w:rsidP="00C129B3">
      <w:pPr>
        <w:pStyle w:val="01maintext"/>
      </w:pPr>
      <w:r w:rsidRPr="00D3669E">
        <w:t>根据上述修正条件，本风电场年上网电量为</w:t>
      </w:r>
      <w:r w:rsidR="00A57B42" w:rsidRPr="00D3669E">
        <w:t>15</w:t>
      </w:r>
      <w:r w:rsidR="00651C10" w:rsidRPr="00D3669E">
        <w:t>5275.7</w:t>
      </w:r>
      <w:r w:rsidRPr="00D3669E">
        <w:t>MWh/yr</w:t>
      </w:r>
      <w:r w:rsidRPr="00D3669E">
        <w:t>，年满发小时为</w:t>
      </w:r>
      <w:r w:rsidR="00651C10" w:rsidRPr="00D3669E">
        <w:t>2218.2</w:t>
      </w:r>
      <w:r w:rsidRPr="00D3669E">
        <w:t>h</w:t>
      </w:r>
      <w:r w:rsidRPr="00D3669E">
        <w:t>，容量系数为</w:t>
      </w:r>
      <w:r w:rsidR="00651C10" w:rsidRPr="00D3669E">
        <w:t>25.3</w:t>
      </w:r>
      <w:r w:rsidRPr="00D3669E">
        <w:t>％。各风机发电性能参数详见表</w:t>
      </w:r>
      <w:r w:rsidRPr="00D3669E">
        <w:rPr>
          <w:rFonts w:hint="eastAsia"/>
        </w:rPr>
        <w:t>5-3</w:t>
      </w:r>
      <w:r w:rsidRPr="00D3669E">
        <w:t>。</w:t>
      </w:r>
    </w:p>
    <w:p w14:paraId="07E75C62" w14:textId="77777777" w:rsidR="008D50B4" w:rsidRPr="00D3669E" w:rsidRDefault="008D50B4" w:rsidP="008D50B4"/>
    <w:p w14:paraId="3D9DADF7" w14:textId="2592B2F0" w:rsidR="00426C44" w:rsidRPr="00D3669E" w:rsidRDefault="00426C44" w:rsidP="008D50B4">
      <w:pPr>
        <w:sectPr w:rsidR="00426C44" w:rsidRPr="00D3669E" w:rsidSect="00403ADE">
          <w:footerReference w:type="default" r:id="rId88"/>
          <w:pgSz w:w="11907" w:h="16839" w:code="9"/>
          <w:pgMar w:top="1134" w:right="1797" w:bottom="1134" w:left="1797" w:header="709" w:footer="709" w:gutter="0"/>
          <w:cols w:space="425"/>
          <w:docGrid w:type="lines" w:linePitch="326"/>
        </w:sectPr>
      </w:pPr>
    </w:p>
    <w:p w14:paraId="0E6CA6A3" w14:textId="77777777" w:rsidR="00426C44" w:rsidRPr="00D3669E" w:rsidRDefault="00426C44" w:rsidP="00E2184A">
      <w:pPr>
        <w:pStyle w:val="013"/>
        <w:spacing w:before="163"/>
      </w:pPr>
      <w:r w:rsidRPr="00D3669E">
        <w:rPr>
          <w:rFonts w:hint="eastAsia"/>
        </w:rPr>
        <w:lastRenderedPageBreak/>
        <w:t>表</w:t>
      </w:r>
      <w:r w:rsidRPr="00D3669E">
        <w:rPr>
          <w:rFonts w:hint="eastAsia"/>
        </w:rPr>
        <w:t>5-</w:t>
      </w:r>
      <w:r w:rsidRPr="00D3669E">
        <w:t>3</w:t>
      </w:r>
      <w:r w:rsidRPr="00D3669E">
        <w:rPr>
          <w:rFonts w:hint="eastAsia"/>
        </w:rPr>
        <w:t xml:space="preserve">  </w:t>
      </w:r>
      <w:r w:rsidRPr="00D3669E">
        <w:rPr>
          <w:rFonts w:hint="eastAsia"/>
        </w:rPr>
        <w:t>各风机上网电量计算成果表</w:t>
      </w:r>
    </w:p>
    <w:tbl>
      <w:tblPr>
        <w:tblW w:w="1512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107"/>
        <w:gridCol w:w="1120"/>
        <w:gridCol w:w="821"/>
        <w:gridCol w:w="1100"/>
        <w:gridCol w:w="1340"/>
        <w:gridCol w:w="1340"/>
        <w:gridCol w:w="1340"/>
        <w:gridCol w:w="1580"/>
        <w:gridCol w:w="1100"/>
        <w:gridCol w:w="1440"/>
        <w:gridCol w:w="1840"/>
      </w:tblGrid>
      <w:tr w:rsidR="00426C44" w:rsidRPr="00D3669E" w14:paraId="671D05B0" w14:textId="77777777" w:rsidTr="005238B6">
        <w:trPr>
          <w:trHeight w:val="300"/>
          <w:tblHeader/>
        </w:trPr>
        <w:tc>
          <w:tcPr>
            <w:tcW w:w="993" w:type="dxa"/>
            <w:shd w:val="clear" w:color="auto" w:fill="auto"/>
            <w:noWrap/>
            <w:vAlign w:val="center"/>
            <w:hideMark/>
          </w:tcPr>
          <w:p w14:paraId="79417EF2" w14:textId="77777777" w:rsidR="00426C44" w:rsidRPr="00D3669E" w:rsidRDefault="00426C44" w:rsidP="003D2408">
            <w:pPr>
              <w:pStyle w:val="015"/>
            </w:pPr>
            <w:r w:rsidRPr="00D3669E">
              <w:rPr>
                <w:rFonts w:hint="eastAsia"/>
              </w:rPr>
              <w:t>编号</w:t>
            </w:r>
          </w:p>
        </w:tc>
        <w:tc>
          <w:tcPr>
            <w:tcW w:w="1107" w:type="dxa"/>
            <w:shd w:val="clear" w:color="auto" w:fill="auto"/>
            <w:noWrap/>
            <w:vAlign w:val="center"/>
            <w:hideMark/>
          </w:tcPr>
          <w:p w14:paraId="60B011E8" w14:textId="77777777" w:rsidR="00426C44" w:rsidRPr="00D3669E" w:rsidRDefault="00426C44" w:rsidP="003D2408">
            <w:pPr>
              <w:pStyle w:val="015"/>
            </w:pPr>
            <w:r w:rsidRPr="00D3669E">
              <w:t>X</w:t>
            </w:r>
          </w:p>
        </w:tc>
        <w:tc>
          <w:tcPr>
            <w:tcW w:w="1120" w:type="dxa"/>
            <w:shd w:val="clear" w:color="auto" w:fill="auto"/>
            <w:noWrap/>
            <w:vAlign w:val="center"/>
            <w:hideMark/>
          </w:tcPr>
          <w:p w14:paraId="5DABE532" w14:textId="77777777" w:rsidR="00426C44" w:rsidRPr="00D3669E" w:rsidRDefault="00426C44" w:rsidP="003D2408">
            <w:pPr>
              <w:pStyle w:val="015"/>
            </w:pPr>
            <w:r w:rsidRPr="00D3669E">
              <w:t>Y</w:t>
            </w:r>
          </w:p>
        </w:tc>
        <w:tc>
          <w:tcPr>
            <w:tcW w:w="821" w:type="dxa"/>
            <w:shd w:val="clear" w:color="auto" w:fill="auto"/>
            <w:noWrap/>
            <w:vAlign w:val="center"/>
            <w:hideMark/>
          </w:tcPr>
          <w:p w14:paraId="268488EE" w14:textId="77777777" w:rsidR="00426C44" w:rsidRPr="00D3669E" w:rsidRDefault="00426C44" w:rsidP="003D2408">
            <w:pPr>
              <w:pStyle w:val="015"/>
            </w:pPr>
            <w:r w:rsidRPr="00D3669E">
              <w:t>Z</w:t>
            </w:r>
          </w:p>
        </w:tc>
        <w:tc>
          <w:tcPr>
            <w:tcW w:w="1100" w:type="dxa"/>
            <w:shd w:val="clear" w:color="auto" w:fill="auto"/>
            <w:noWrap/>
            <w:vAlign w:val="center"/>
            <w:hideMark/>
          </w:tcPr>
          <w:p w14:paraId="4585DD2A" w14:textId="77777777" w:rsidR="00426C44" w:rsidRPr="00D3669E" w:rsidRDefault="00426C44" w:rsidP="003D2408">
            <w:pPr>
              <w:pStyle w:val="015"/>
            </w:pPr>
            <w:r w:rsidRPr="00D3669E">
              <w:rPr>
                <w:rFonts w:hint="eastAsia"/>
              </w:rPr>
              <w:t>理论风速</w:t>
            </w:r>
            <w:r w:rsidRPr="00D3669E">
              <w:t>(m/s)</w:t>
            </w:r>
          </w:p>
        </w:tc>
        <w:tc>
          <w:tcPr>
            <w:tcW w:w="1340" w:type="dxa"/>
            <w:shd w:val="clear" w:color="auto" w:fill="auto"/>
            <w:noWrap/>
            <w:vAlign w:val="center"/>
            <w:hideMark/>
          </w:tcPr>
          <w:p w14:paraId="3B8271C5" w14:textId="77777777" w:rsidR="00426C44" w:rsidRPr="00D3669E" w:rsidRDefault="00426C44" w:rsidP="003D2408">
            <w:pPr>
              <w:pStyle w:val="015"/>
            </w:pPr>
            <w:r w:rsidRPr="00D3669E">
              <w:rPr>
                <w:rFonts w:hint="eastAsia"/>
              </w:rPr>
              <w:t>尾流后风速</w:t>
            </w:r>
            <w:r w:rsidRPr="00D3669E">
              <w:t>(m/s)</w:t>
            </w:r>
          </w:p>
        </w:tc>
        <w:tc>
          <w:tcPr>
            <w:tcW w:w="1340" w:type="dxa"/>
            <w:shd w:val="clear" w:color="auto" w:fill="auto"/>
            <w:noWrap/>
            <w:vAlign w:val="center"/>
            <w:hideMark/>
          </w:tcPr>
          <w:p w14:paraId="1653606B" w14:textId="77777777" w:rsidR="00426C44" w:rsidRPr="00D3669E" w:rsidRDefault="00426C44" w:rsidP="003D2408">
            <w:pPr>
              <w:pStyle w:val="015"/>
            </w:pPr>
            <w:r w:rsidRPr="00D3669E">
              <w:rPr>
                <w:rFonts w:hint="eastAsia"/>
              </w:rPr>
              <w:t>风功率密度</w:t>
            </w:r>
            <w:r w:rsidRPr="00D3669E">
              <w:rPr>
                <w:rFonts w:hint="eastAsia"/>
              </w:rPr>
              <w:t>(</w:t>
            </w:r>
            <w:r w:rsidRPr="00D3669E">
              <w:t>W/m</w:t>
            </w:r>
            <w:r w:rsidRPr="00D3669E">
              <w:rPr>
                <w:vertAlign w:val="superscript"/>
              </w:rPr>
              <w:t>2</w:t>
            </w:r>
            <w:r w:rsidRPr="00D3669E">
              <w:t>)</w:t>
            </w:r>
          </w:p>
        </w:tc>
        <w:tc>
          <w:tcPr>
            <w:tcW w:w="1340" w:type="dxa"/>
            <w:shd w:val="clear" w:color="auto" w:fill="auto"/>
            <w:noWrap/>
            <w:vAlign w:val="center"/>
            <w:hideMark/>
          </w:tcPr>
          <w:p w14:paraId="17A6B826" w14:textId="77777777" w:rsidR="00426C44" w:rsidRPr="00D3669E" w:rsidRDefault="00426C44" w:rsidP="003D2408">
            <w:pPr>
              <w:pStyle w:val="015"/>
            </w:pPr>
            <w:r w:rsidRPr="00D3669E">
              <w:rPr>
                <w:rFonts w:hint="eastAsia"/>
              </w:rPr>
              <w:t>理论发电量</w:t>
            </w:r>
            <w:r w:rsidRPr="00D3669E">
              <w:rPr>
                <w:rFonts w:hint="eastAsia"/>
              </w:rPr>
              <w:t>(</w:t>
            </w:r>
            <w:r w:rsidRPr="00D3669E">
              <w:t>MWh/y)</w:t>
            </w:r>
          </w:p>
        </w:tc>
        <w:tc>
          <w:tcPr>
            <w:tcW w:w="1580" w:type="dxa"/>
            <w:shd w:val="clear" w:color="auto" w:fill="auto"/>
            <w:noWrap/>
            <w:vAlign w:val="center"/>
            <w:hideMark/>
          </w:tcPr>
          <w:p w14:paraId="71F34405" w14:textId="77777777" w:rsidR="00426C44" w:rsidRPr="00D3669E" w:rsidRDefault="00426C44" w:rsidP="003D2408">
            <w:pPr>
              <w:pStyle w:val="015"/>
            </w:pPr>
            <w:r w:rsidRPr="00D3669E">
              <w:rPr>
                <w:rFonts w:hint="eastAsia"/>
              </w:rPr>
              <w:t>尾流后发电量</w:t>
            </w:r>
            <w:r w:rsidRPr="00D3669E">
              <w:rPr>
                <w:rFonts w:hint="eastAsia"/>
              </w:rPr>
              <w:t>(</w:t>
            </w:r>
            <w:r w:rsidRPr="00D3669E">
              <w:t>MWh/y)</w:t>
            </w:r>
          </w:p>
        </w:tc>
        <w:tc>
          <w:tcPr>
            <w:tcW w:w="1100" w:type="dxa"/>
            <w:shd w:val="clear" w:color="auto" w:fill="auto"/>
            <w:noWrap/>
            <w:vAlign w:val="center"/>
            <w:hideMark/>
          </w:tcPr>
          <w:p w14:paraId="1C857931" w14:textId="77777777" w:rsidR="00426C44" w:rsidRPr="00D3669E" w:rsidRDefault="00426C44" w:rsidP="003D2408">
            <w:pPr>
              <w:pStyle w:val="015"/>
            </w:pPr>
            <w:r w:rsidRPr="00D3669E">
              <w:rPr>
                <w:rFonts w:hint="eastAsia"/>
              </w:rPr>
              <w:t>尾流损失</w:t>
            </w:r>
            <w:r w:rsidRPr="00D3669E">
              <w:rPr>
                <w:rFonts w:hint="eastAsia"/>
              </w:rPr>
              <w:t>(</w:t>
            </w:r>
            <w:r w:rsidRPr="00D3669E">
              <w:t>%)</w:t>
            </w:r>
          </w:p>
        </w:tc>
        <w:tc>
          <w:tcPr>
            <w:tcW w:w="1440" w:type="dxa"/>
            <w:shd w:val="clear" w:color="auto" w:fill="auto"/>
            <w:noWrap/>
            <w:vAlign w:val="center"/>
            <w:hideMark/>
          </w:tcPr>
          <w:p w14:paraId="47870C91" w14:textId="77777777" w:rsidR="00426C44" w:rsidRPr="00D3669E" w:rsidRDefault="00426C44" w:rsidP="003D2408">
            <w:pPr>
              <w:pStyle w:val="015"/>
            </w:pPr>
            <w:r w:rsidRPr="00D3669E">
              <w:rPr>
                <w:rFonts w:hint="eastAsia"/>
              </w:rPr>
              <w:t>上网电量</w:t>
            </w:r>
            <w:r w:rsidRPr="00D3669E">
              <w:rPr>
                <w:rFonts w:hint="eastAsia"/>
              </w:rPr>
              <w:t>(</w:t>
            </w:r>
            <w:r w:rsidRPr="00D3669E">
              <w:t>MWh/y)</w:t>
            </w:r>
          </w:p>
        </w:tc>
        <w:tc>
          <w:tcPr>
            <w:tcW w:w="1840" w:type="dxa"/>
            <w:shd w:val="clear" w:color="auto" w:fill="auto"/>
            <w:noWrap/>
            <w:vAlign w:val="center"/>
            <w:hideMark/>
          </w:tcPr>
          <w:p w14:paraId="22F9E042" w14:textId="77777777" w:rsidR="00426C44" w:rsidRPr="00D3669E" w:rsidRDefault="00426C44" w:rsidP="003D2408">
            <w:pPr>
              <w:pStyle w:val="015"/>
            </w:pPr>
            <w:r w:rsidRPr="00D3669E">
              <w:rPr>
                <w:rFonts w:hint="eastAsia"/>
              </w:rPr>
              <w:t>等效满发小时数</w:t>
            </w:r>
            <w:r w:rsidRPr="00D3669E">
              <w:rPr>
                <w:rFonts w:hint="eastAsia"/>
              </w:rPr>
              <w:t>(</w:t>
            </w:r>
            <w:r w:rsidRPr="00D3669E">
              <w:t>h)</w:t>
            </w:r>
          </w:p>
        </w:tc>
      </w:tr>
      <w:tr w:rsidR="00716881" w:rsidRPr="00D3669E" w14:paraId="1D4D0592" w14:textId="77777777" w:rsidTr="005A1D72">
        <w:trPr>
          <w:trHeight w:val="300"/>
        </w:trPr>
        <w:tc>
          <w:tcPr>
            <w:tcW w:w="993" w:type="dxa"/>
            <w:shd w:val="clear" w:color="auto" w:fill="auto"/>
            <w:noWrap/>
            <w:vAlign w:val="bottom"/>
            <w:hideMark/>
          </w:tcPr>
          <w:p w14:paraId="5F70163D" w14:textId="7A9666AB" w:rsidR="00716881" w:rsidRPr="00D3669E" w:rsidRDefault="00716881" w:rsidP="00716881">
            <w:pPr>
              <w:pStyle w:val="015"/>
            </w:pPr>
            <w:r w:rsidRPr="00D3669E">
              <w:rPr>
                <w:rFonts w:hint="eastAsia"/>
                <w:sz w:val="22"/>
                <w:szCs w:val="22"/>
              </w:rPr>
              <w:t>T01</w:t>
            </w:r>
          </w:p>
        </w:tc>
        <w:tc>
          <w:tcPr>
            <w:tcW w:w="1107" w:type="dxa"/>
            <w:shd w:val="clear" w:color="auto" w:fill="auto"/>
            <w:noWrap/>
            <w:vAlign w:val="bottom"/>
            <w:hideMark/>
          </w:tcPr>
          <w:p w14:paraId="6A12122D" w14:textId="141DBC51" w:rsidR="00716881" w:rsidRPr="00D3669E" w:rsidRDefault="00716881" w:rsidP="00716881">
            <w:pPr>
              <w:pStyle w:val="015"/>
            </w:pPr>
            <w:r w:rsidRPr="00D3669E">
              <w:rPr>
                <w:rFonts w:hint="eastAsia"/>
                <w:sz w:val="22"/>
                <w:szCs w:val="22"/>
              </w:rPr>
              <w:t>36463575</w:t>
            </w:r>
          </w:p>
        </w:tc>
        <w:tc>
          <w:tcPr>
            <w:tcW w:w="1120" w:type="dxa"/>
            <w:shd w:val="clear" w:color="auto" w:fill="auto"/>
            <w:noWrap/>
            <w:vAlign w:val="bottom"/>
            <w:hideMark/>
          </w:tcPr>
          <w:p w14:paraId="52503764" w14:textId="293725E6" w:rsidR="00716881" w:rsidRPr="00D3669E" w:rsidRDefault="00716881" w:rsidP="00716881">
            <w:pPr>
              <w:pStyle w:val="015"/>
            </w:pPr>
            <w:r w:rsidRPr="00D3669E">
              <w:rPr>
                <w:rFonts w:hint="eastAsia"/>
                <w:sz w:val="22"/>
                <w:szCs w:val="22"/>
              </w:rPr>
              <w:t>3261776</w:t>
            </w:r>
          </w:p>
        </w:tc>
        <w:tc>
          <w:tcPr>
            <w:tcW w:w="821" w:type="dxa"/>
            <w:shd w:val="clear" w:color="auto" w:fill="auto"/>
            <w:noWrap/>
            <w:vAlign w:val="bottom"/>
            <w:hideMark/>
          </w:tcPr>
          <w:p w14:paraId="6A69D882" w14:textId="2B23DA14" w:rsidR="00716881" w:rsidRPr="00D3669E" w:rsidRDefault="00716881" w:rsidP="00716881">
            <w:pPr>
              <w:pStyle w:val="015"/>
            </w:pPr>
            <w:r w:rsidRPr="00D3669E">
              <w:rPr>
                <w:rFonts w:hint="eastAsia"/>
                <w:sz w:val="22"/>
                <w:szCs w:val="22"/>
              </w:rPr>
              <w:t>1999</w:t>
            </w:r>
          </w:p>
        </w:tc>
        <w:tc>
          <w:tcPr>
            <w:tcW w:w="1100" w:type="dxa"/>
            <w:shd w:val="clear" w:color="auto" w:fill="auto"/>
            <w:noWrap/>
            <w:vAlign w:val="bottom"/>
            <w:hideMark/>
          </w:tcPr>
          <w:p w14:paraId="79A3E39E" w14:textId="43160B0A" w:rsidR="00716881" w:rsidRPr="00D3669E" w:rsidRDefault="00716881" w:rsidP="00716881">
            <w:pPr>
              <w:pStyle w:val="015"/>
            </w:pPr>
            <w:r w:rsidRPr="00D3669E">
              <w:rPr>
                <w:rFonts w:hint="eastAsia"/>
                <w:sz w:val="22"/>
                <w:szCs w:val="22"/>
              </w:rPr>
              <w:t>5.36</w:t>
            </w:r>
          </w:p>
        </w:tc>
        <w:tc>
          <w:tcPr>
            <w:tcW w:w="1340" w:type="dxa"/>
            <w:shd w:val="clear" w:color="auto" w:fill="auto"/>
            <w:noWrap/>
            <w:vAlign w:val="bottom"/>
            <w:hideMark/>
          </w:tcPr>
          <w:p w14:paraId="1F600FEC" w14:textId="3604C222" w:rsidR="00716881" w:rsidRPr="00D3669E" w:rsidRDefault="00716881" w:rsidP="00716881">
            <w:pPr>
              <w:pStyle w:val="015"/>
            </w:pPr>
            <w:r w:rsidRPr="00D3669E">
              <w:rPr>
                <w:rFonts w:hint="eastAsia"/>
                <w:sz w:val="22"/>
                <w:szCs w:val="22"/>
              </w:rPr>
              <w:t>5.34</w:t>
            </w:r>
          </w:p>
        </w:tc>
        <w:tc>
          <w:tcPr>
            <w:tcW w:w="1340" w:type="dxa"/>
            <w:shd w:val="clear" w:color="auto" w:fill="auto"/>
            <w:noWrap/>
            <w:vAlign w:val="bottom"/>
            <w:hideMark/>
          </w:tcPr>
          <w:p w14:paraId="434F9D63" w14:textId="43A3FAAF" w:rsidR="00716881" w:rsidRPr="00D3669E" w:rsidRDefault="00716881" w:rsidP="00716881">
            <w:pPr>
              <w:pStyle w:val="015"/>
            </w:pPr>
            <w:r w:rsidRPr="00D3669E">
              <w:rPr>
                <w:rFonts w:hint="eastAsia"/>
                <w:sz w:val="22"/>
                <w:szCs w:val="22"/>
              </w:rPr>
              <w:t>157.70</w:t>
            </w:r>
          </w:p>
        </w:tc>
        <w:tc>
          <w:tcPr>
            <w:tcW w:w="1340" w:type="dxa"/>
            <w:shd w:val="clear" w:color="auto" w:fill="auto"/>
            <w:noWrap/>
            <w:vAlign w:val="bottom"/>
            <w:hideMark/>
          </w:tcPr>
          <w:p w14:paraId="6055B1D5" w14:textId="7432FF0B" w:rsidR="00716881" w:rsidRPr="00D3669E" w:rsidRDefault="00716881" w:rsidP="00716881">
            <w:pPr>
              <w:pStyle w:val="015"/>
            </w:pPr>
            <w:r w:rsidRPr="00D3669E">
              <w:rPr>
                <w:rFonts w:hint="eastAsia"/>
                <w:sz w:val="22"/>
                <w:szCs w:val="22"/>
              </w:rPr>
              <w:t>7499.60</w:t>
            </w:r>
          </w:p>
        </w:tc>
        <w:tc>
          <w:tcPr>
            <w:tcW w:w="1580" w:type="dxa"/>
            <w:shd w:val="clear" w:color="auto" w:fill="auto"/>
            <w:noWrap/>
            <w:vAlign w:val="bottom"/>
            <w:hideMark/>
          </w:tcPr>
          <w:p w14:paraId="52943489" w14:textId="3C4FDE31" w:rsidR="00716881" w:rsidRPr="00D3669E" w:rsidRDefault="00716881" w:rsidP="00716881">
            <w:pPr>
              <w:pStyle w:val="015"/>
            </w:pPr>
            <w:r w:rsidRPr="00D3669E">
              <w:rPr>
                <w:rFonts w:hint="eastAsia"/>
                <w:sz w:val="22"/>
                <w:szCs w:val="22"/>
              </w:rPr>
              <w:t>7468.60</w:t>
            </w:r>
          </w:p>
        </w:tc>
        <w:tc>
          <w:tcPr>
            <w:tcW w:w="1100" w:type="dxa"/>
            <w:shd w:val="clear" w:color="auto" w:fill="auto"/>
            <w:noWrap/>
            <w:vAlign w:val="bottom"/>
            <w:hideMark/>
          </w:tcPr>
          <w:p w14:paraId="1AB044C9" w14:textId="655C54BD" w:rsidR="00716881" w:rsidRPr="00D3669E" w:rsidRDefault="00716881" w:rsidP="00716881">
            <w:pPr>
              <w:pStyle w:val="015"/>
            </w:pPr>
            <w:r w:rsidRPr="00D3669E">
              <w:rPr>
                <w:rFonts w:hint="eastAsia"/>
                <w:sz w:val="22"/>
                <w:szCs w:val="22"/>
              </w:rPr>
              <w:t>0.41</w:t>
            </w:r>
          </w:p>
        </w:tc>
        <w:tc>
          <w:tcPr>
            <w:tcW w:w="1440" w:type="dxa"/>
            <w:shd w:val="clear" w:color="auto" w:fill="auto"/>
            <w:noWrap/>
            <w:vAlign w:val="center"/>
            <w:hideMark/>
          </w:tcPr>
          <w:p w14:paraId="774BA4C3" w14:textId="7E728B74" w:rsidR="00716881" w:rsidRPr="00D3669E" w:rsidRDefault="00716881" w:rsidP="00716881">
            <w:pPr>
              <w:pStyle w:val="015"/>
            </w:pPr>
            <w:r w:rsidRPr="00D3669E">
              <w:rPr>
                <w:rFonts w:hint="eastAsia"/>
                <w:sz w:val="22"/>
                <w:szCs w:val="22"/>
              </w:rPr>
              <w:t xml:space="preserve">5369.9 </w:t>
            </w:r>
          </w:p>
        </w:tc>
        <w:tc>
          <w:tcPr>
            <w:tcW w:w="1840" w:type="dxa"/>
            <w:shd w:val="clear" w:color="auto" w:fill="auto"/>
            <w:noWrap/>
            <w:vAlign w:val="center"/>
            <w:hideMark/>
          </w:tcPr>
          <w:p w14:paraId="2BFCD390" w14:textId="04B3C4ED" w:rsidR="00716881" w:rsidRPr="00D3669E" w:rsidRDefault="00716881" w:rsidP="00716881">
            <w:pPr>
              <w:pStyle w:val="015"/>
            </w:pPr>
            <w:r w:rsidRPr="00D3669E">
              <w:rPr>
                <w:rFonts w:hint="eastAsia"/>
                <w:sz w:val="22"/>
                <w:szCs w:val="22"/>
              </w:rPr>
              <w:t xml:space="preserve">2148.0 </w:t>
            </w:r>
          </w:p>
        </w:tc>
      </w:tr>
      <w:tr w:rsidR="00716881" w:rsidRPr="00D3669E" w14:paraId="72D7D6DC" w14:textId="77777777" w:rsidTr="005A1D72">
        <w:trPr>
          <w:trHeight w:val="300"/>
        </w:trPr>
        <w:tc>
          <w:tcPr>
            <w:tcW w:w="993" w:type="dxa"/>
            <w:shd w:val="clear" w:color="auto" w:fill="auto"/>
            <w:noWrap/>
            <w:vAlign w:val="bottom"/>
            <w:hideMark/>
          </w:tcPr>
          <w:p w14:paraId="2EDB65BE" w14:textId="7BEA77F5" w:rsidR="00716881" w:rsidRPr="00D3669E" w:rsidRDefault="00716881" w:rsidP="00716881">
            <w:pPr>
              <w:pStyle w:val="015"/>
            </w:pPr>
            <w:r w:rsidRPr="00D3669E">
              <w:rPr>
                <w:rFonts w:hint="eastAsia"/>
                <w:sz w:val="22"/>
                <w:szCs w:val="22"/>
              </w:rPr>
              <w:t>T02</w:t>
            </w:r>
          </w:p>
        </w:tc>
        <w:tc>
          <w:tcPr>
            <w:tcW w:w="1107" w:type="dxa"/>
            <w:shd w:val="clear" w:color="auto" w:fill="auto"/>
            <w:noWrap/>
            <w:vAlign w:val="bottom"/>
            <w:hideMark/>
          </w:tcPr>
          <w:p w14:paraId="31DAEA3D" w14:textId="0AF8D050" w:rsidR="00716881" w:rsidRPr="00D3669E" w:rsidRDefault="00716881" w:rsidP="00716881">
            <w:pPr>
              <w:pStyle w:val="015"/>
            </w:pPr>
            <w:r w:rsidRPr="00D3669E">
              <w:rPr>
                <w:rFonts w:hint="eastAsia"/>
                <w:sz w:val="22"/>
                <w:szCs w:val="22"/>
              </w:rPr>
              <w:t>36462947</w:t>
            </w:r>
          </w:p>
        </w:tc>
        <w:tc>
          <w:tcPr>
            <w:tcW w:w="1120" w:type="dxa"/>
            <w:shd w:val="clear" w:color="auto" w:fill="auto"/>
            <w:noWrap/>
            <w:vAlign w:val="bottom"/>
            <w:hideMark/>
          </w:tcPr>
          <w:p w14:paraId="3658F330" w14:textId="1C5E3D38" w:rsidR="00716881" w:rsidRPr="00D3669E" w:rsidRDefault="00716881" w:rsidP="00716881">
            <w:pPr>
              <w:pStyle w:val="015"/>
            </w:pPr>
            <w:r w:rsidRPr="00D3669E">
              <w:rPr>
                <w:rFonts w:hint="eastAsia"/>
                <w:sz w:val="22"/>
                <w:szCs w:val="22"/>
              </w:rPr>
              <w:t>3262090</w:t>
            </w:r>
          </w:p>
        </w:tc>
        <w:tc>
          <w:tcPr>
            <w:tcW w:w="821" w:type="dxa"/>
            <w:shd w:val="clear" w:color="auto" w:fill="auto"/>
            <w:noWrap/>
            <w:vAlign w:val="bottom"/>
            <w:hideMark/>
          </w:tcPr>
          <w:p w14:paraId="0D7647CA" w14:textId="741A9259" w:rsidR="00716881" w:rsidRPr="00D3669E" w:rsidRDefault="00716881" w:rsidP="00716881">
            <w:pPr>
              <w:pStyle w:val="015"/>
            </w:pPr>
            <w:r w:rsidRPr="00D3669E">
              <w:rPr>
                <w:rFonts w:hint="eastAsia"/>
                <w:sz w:val="22"/>
                <w:szCs w:val="22"/>
              </w:rPr>
              <w:t>2017.2</w:t>
            </w:r>
          </w:p>
        </w:tc>
        <w:tc>
          <w:tcPr>
            <w:tcW w:w="1100" w:type="dxa"/>
            <w:shd w:val="clear" w:color="auto" w:fill="auto"/>
            <w:noWrap/>
            <w:vAlign w:val="bottom"/>
            <w:hideMark/>
          </w:tcPr>
          <w:p w14:paraId="0DACD193" w14:textId="0FF246F8" w:rsidR="00716881" w:rsidRPr="00D3669E" w:rsidRDefault="00716881" w:rsidP="00716881">
            <w:pPr>
              <w:pStyle w:val="015"/>
            </w:pPr>
            <w:r w:rsidRPr="00D3669E">
              <w:rPr>
                <w:rFonts w:hint="eastAsia"/>
                <w:sz w:val="22"/>
                <w:szCs w:val="22"/>
              </w:rPr>
              <w:t>6.31</w:t>
            </w:r>
          </w:p>
        </w:tc>
        <w:tc>
          <w:tcPr>
            <w:tcW w:w="1340" w:type="dxa"/>
            <w:shd w:val="clear" w:color="auto" w:fill="auto"/>
            <w:noWrap/>
            <w:vAlign w:val="bottom"/>
            <w:hideMark/>
          </w:tcPr>
          <w:p w14:paraId="39F0A8EE" w14:textId="01EBFB15" w:rsidR="00716881" w:rsidRPr="00D3669E" w:rsidRDefault="00716881" w:rsidP="00716881">
            <w:pPr>
              <w:pStyle w:val="015"/>
            </w:pPr>
            <w:r w:rsidRPr="00D3669E">
              <w:rPr>
                <w:rFonts w:hint="eastAsia"/>
                <w:sz w:val="22"/>
                <w:szCs w:val="22"/>
              </w:rPr>
              <w:t>6.24</w:t>
            </w:r>
          </w:p>
        </w:tc>
        <w:tc>
          <w:tcPr>
            <w:tcW w:w="1340" w:type="dxa"/>
            <w:shd w:val="clear" w:color="auto" w:fill="auto"/>
            <w:noWrap/>
            <w:vAlign w:val="bottom"/>
            <w:hideMark/>
          </w:tcPr>
          <w:p w14:paraId="608D7299" w14:textId="4AB698F0" w:rsidR="00716881" w:rsidRPr="00D3669E" w:rsidRDefault="00716881" w:rsidP="00716881">
            <w:pPr>
              <w:pStyle w:val="015"/>
            </w:pPr>
            <w:r w:rsidRPr="00D3669E">
              <w:rPr>
                <w:rFonts w:hint="eastAsia"/>
                <w:sz w:val="22"/>
                <w:szCs w:val="22"/>
              </w:rPr>
              <w:t>258.40</w:t>
            </w:r>
          </w:p>
        </w:tc>
        <w:tc>
          <w:tcPr>
            <w:tcW w:w="1340" w:type="dxa"/>
            <w:shd w:val="clear" w:color="auto" w:fill="auto"/>
            <w:noWrap/>
            <w:vAlign w:val="bottom"/>
            <w:hideMark/>
          </w:tcPr>
          <w:p w14:paraId="2D724401" w14:textId="1B5C5818" w:rsidR="00716881" w:rsidRPr="00D3669E" w:rsidRDefault="00716881" w:rsidP="00716881">
            <w:pPr>
              <w:pStyle w:val="015"/>
            </w:pPr>
            <w:r w:rsidRPr="00D3669E">
              <w:rPr>
                <w:rFonts w:hint="eastAsia"/>
                <w:sz w:val="22"/>
                <w:szCs w:val="22"/>
              </w:rPr>
              <w:t>9627.30</w:t>
            </w:r>
          </w:p>
        </w:tc>
        <w:tc>
          <w:tcPr>
            <w:tcW w:w="1580" w:type="dxa"/>
            <w:shd w:val="clear" w:color="auto" w:fill="auto"/>
            <w:noWrap/>
            <w:vAlign w:val="bottom"/>
            <w:hideMark/>
          </w:tcPr>
          <w:p w14:paraId="13A7ADD6" w14:textId="3010D22D" w:rsidR="00716881" w:rsidRPr="00D3669E" w:rsidRDefault="00716881" w:rsidP="00716881">
            <w:pPr>
              <w:pStyle w:val="015"/>
            </w:pPr>
            <w:r w:rsidRPr="00D3669E">
              <w:rPr>
                <w:rFonts w:hint="eastAsia"/>
                <w:sz w:val="22"/>
                <w:szCs w:val="22"/>
              </w:rPr>
              <w:t>9446.10</w:t>
            </w:r>
          </w:p>
        </w:tc>
        <w:tc>
          <w:tcPr>
            <w:tcW w:w="1100" w:type="dxa"/>
            <w:shd w:val="clear" w:color="auto" w:fill="auto"/>
            <w:noWrap/>
            <w:vAlign w:val="bottom"/>
            <w:hideMark/>
          </w:tcPr>
          <w:p w14:paraId="22C4AB8F" w14:textId="2E7FEE71" w:rsidR="00716881" w:rsidRPr="00D3669E" w:rsidRDefault="00716881" w:rsidP="00716881">
            <w:pPr>
              <w:pStyle w:val="015"/>
            </w:pPr>
            <w:r w:rsidRPr="00D3669E">
              <w:rPr>
                <w:rFonts w:hint="eastAsia"/>
                <w:sz w:val="22"/>
                <w:szCs w:val="22"/>
              </w:rPr>
              <w:t>1.88</w:t>
            </w:r>
          </w:p>
        </w:tc>
        <w:tc>
          <w:tcPr>
            <w:tcW w:w="1440" w:type="dxa"/>
            <w:shd w:val="clear" w:color="auto" w:fill="auto"/>
            <w:noWrap/>
            <w:vAlign w:val="center"/>
            <w:hideMark/>
          </w:tcPr>
          <w:p w14:paraId="6DF644FE" w14:textId="4A89C27A" w:rsidR="00716881" w:rsidRPr="00D3669E" w:rsidRDefault="00716881" w:rsidP="00716881">
            <w:pPr>
              <w:pStyle w:val="015"/>
            </w:pPr>
            <w:r w:rsidRPr="00D3669E">
              <w:rPr>
                <w:rFonts w:hint="eastAsia"/>
                <w:sz w:val="22"/>
                <w:szCs w:val="22"/>
              </w:rPr>
              <w:t xml:space="preserve">6791.8 </w:t>
            </w:r>
          </w:p>
        </w:tc>
        <w:tc>
          <w:tcPr>
            <w:tcW w:w="1840" w:type="dxa"/>
            <w:shd w:val="clear" w:color="auto" w:fill="auto"/>
            <w:noWrap/>
            <w:vAlign w:val="center"/>
            <w:hideMark/>
          </w:tcPr>
          <w:p w14:paraId="1BC1BF62" w14:textId="0D1C5F35" w:rsidR="00716881" w:rsidRPr="00D3669E" w:rsidRDefault="00716881" w:rsidP="00716881">
            <w:pPr>
              <w:pStyle w:val="015"/>
            </w:pPr>
            <w:r w:rsidRPr="00D3669E">
              <w:rPr>
                <w:rFonts w:hint="eastAsia"/>
                <w:sz w:val="22"/>
                <w:szCs w:val="22"/>
              </w:rPr>
              <w:t xml:space="preserve">2716.7 </w:t>
            </w:r>
          </w:p>
        </w:tc>
      </w:tr>
      <w:tr w:rsidR="00716881" w:rsidRPr="00D3669E" w14:paraId="11A7D651" w14:textId="77777777" w:rsidTr="005A1D72">
        <w:trPr>
          <w:trHeight w:val="300"/>
        </w:trPr>
        <w:tc>
          <w:tcPr>
            <w:tcW w:w="993" w:type="dxa"/>
            <w:shd w:val="clear" w:color="auto" w:fill="auto"/>
            <w:noWrap/>
            <w:vAlign w:val="bottom"/>
            <w:hideMark/>
          </w:tcPr>
          <w:p w14:paraId="5D5AA1F8" w14:textId="10AAA80E" w:rsidR="00716881" w:rsidRPr="00D3669E" w:rsidRDefault="00716881" w:rsidP="00716881">
            <w:pPr>
              <w:pStyle w:val="015"/>
            </w:pPr>
            <w:r w:rsidRPr="00D3669E">
              <w:rPr>
                <w:rFonts w:hint="eastAsia"/>
                <w:sz w:val="22"/>
                <w:szCs w:val="22"/>
              </w:rPr>
              <w:t>T03</w:t>
            </w:r>
          </w:p>
        </w:tc>
        <w:tc>
          <w:tcPr>
            <w:tcW w:w="1107" w:type="dxa"/>
            <w:shd w:val="clear" w:color="auto" w:fill="auto"/>
            <w:noWrap/>
            <w:vAlign w:val="bottom"/>
            <w:hideMark/>
          </w:tcPr>
          <w:p w14:paraId="79047E3B" w14:textId="1117C439" w:rsidR="00716881" w:rsidRPr="00D3669E" w:rsidRDefault="00716881" w:rsidP="00716881">
            <w:pPr>
              <w:pStyle w:val="015"/>
            </w:pPr>
            <w:r w:rsidRPr="00D3669E">
              <w:rPr>
                <w:rFonts w:hint="eastAsia"/>
                <w:sz w:val="22"/>
                <w:szCs w:val="22"/>
              </w:rPr>
              <w:t>36462487</w:t>
            </w:r>
          </w:p>
        </w:tc>
        <w:tc>
          <w:tcPr>
            <w:tcW w:w="1120" w:type="dxa"/>
            <w:shd w:val="clear" w:color="auto" w:fill="auto"/>
            <w:noWrap/>
            <w:vAlign w:val="bottom"/>
            <w:hideMark/>
          </w:tcPr>
          <w:p w14:paraId="3C6BA727" w14:textId="4FF41D5C" w:rsidR="00716881" w:rsidRPr="00D3669E" w:rsidRDefault="00716881" w:rsidP="00716881">
            <w:pPr>
              <w:pStyle w:val="015"/>
            </w:pPr>
            <w:r w:rsidRPr="00D3669E">
              <w:rPr>
                <w:rFonts w:hint="eastAsia"/>
                <w:sz w:val="22"/>
                <w:szCs w:val="22"/>
              </w:rPr>
              <w:t>3262098</w:t>
            </w:r>
          </w:p>
        </w:tc>
        <w:tc>
          <w:tcPr>
            <w:tcW w:w="821" w:type="dxa"/>
            <w:shd w:val="clear" w:color="auto" w:fill="auto"/>
            <w:noWrap/>
            <w:vAlign w:val="bottom"/>
            <w:hideMark/>
          </w:tcPr>
          <w:p w14:paraId="08F8579E" w14:textId="0E906F68" w:rsidR="00716881" w:rsidRPr="00D3669E" w:rsidRDefault="00716881" w:rsidP="00716881">
            <w:pPr>
              <w:pStyle w:val="015"/>
            </w:pPr>
            <w:r w:rsidRPr="00D3669E">
              <w:rPr>
                <w:rFonts w:hint="eastAsia"/>
                <w:sz w:val="22"/>
                <w:szCs w:val="22"/>
              </w:rPr>
              <w:t>1954.6</w:t>
            </w:r>
          </w:p>
        </w:tc>
        <w:tc>
          <w:tcPr>
            <w:tcW w:w="1100" w:type="dxa"/>
            <w:shd w:val="clear" w:color="auto" w:fill="auto"/>
            <w:noWrap/>
            <w:vAlign w:val="bottom"/>
            <w:hideMark/>
          </w:tcPr>
          <w:p w14:paraId="3A45F0B6" w14:textId="0B08D095" w:rsidR="00716881" w:rsidRPr="00D3669E" w:rsidRDefault="00716881" w:rsidP="00716881">
            <w:pPr>
              <w:pStyle w:val="015"/>
            </w:pPr>
            <w:r w:rsidRPr="00D3669E">
              <w:rPr>
                <w:rFonts w:hint="eastAsia"/>
                <w:sz w:val="22"/>
                <w:szCs w:val="22"/>
              </w:rPr>
              <w:t>6.20</w:t>
            </w:r>
          </w:p>
        </w:tc>
        <w:tc>
          <w:tcPr>
            <w:tcW w:w="1340" w:type="dxa"/>
            <w:shd w:val="clear" w:color="auto" w:fill="auto"/>
            <w:noWrap/>
            <w:vAlign w:val="bottom"/>
            <w:hideMark/>
          </w:tcPr>
          <w:p w14:paraId="28304551" w14:textId="044933A9" w:rsidR="00716881" w:rsidRPr="00D3669E" w:rsidRDefault="00716881" w:rsidP="00716881">
            <w:pPr>
              <w:pStyle w:val="015"/>
            </w:pPr>
            <w:r w:rsidRPr="00D3669E">
              <w:rPr>
                <w:rFonts w:hint="eastAsia"/>
                <w:sz w:val="22"/>
                <w:szCs w:val="22"/>
              </w:rPr>
              <w:t>6.17</w:t>
            </w:r>
          </w:p>
        </w:tc>
        <w:tc>
          <w:tcPr>
            <w:tcW w:w="1340" w:type="dxa"/>
            <w:shd w:val="clear" w:color="auto" w:fill="auto"/>
            <w:noWrap/>
            <w:vAlign w:val="bottom"/>
            <w:hideMark/>
          </w:tcPr>
          <w:p w14:paraId="5EE00E0A" w14:textId="0F3995C2" w:rsidR="00716881" w:rsidRPr="00D3669E" w:rsidRDefault="00716881" w:rsidP="00716881">
            <w:pPr>
              <w:pStyle w:val="015"/>
            </w:pPr>
            <w:r w:rsidRPr="00D3669E">
              <w:rPr>
                <w:rFonts w:hint="eastAsia"/>
                <w:sz w:val="22"/>
                <w:szCs w:val="22"/>
              </w:rPr>
              <w:t>270.40</w:t>
            </w:r>
          </w:p>
        </w:tc>
        <w:tc>
          <w:tcPr>
            <w:tcW w:w="1340" w:type="dxa"/>
            <w:shd w:val="clear" w:color="auto" w:fill="auto"/>
            <w:noWrap/>
            <w:vAlign w:val="bottom"/>
            <w:hideMark/>
          </w:tcPr>
          <w:p w14:paraId="548778C3" w14:textId="527086AB" w:rsidR="00716881" w:rsidRPr="00D3669E" w:rsidRDefault="00716881" w:rsidP="00716881">
            <w:pPr>
              <w:pStyle w:val="015"/>
            </w:pPr>
            <w:r w:rsidRPr="00D3669E">
              <w:rPr>
                <w:rFonts w:hint="eastAsia"/>
                <w:sz w:val="22"/>
                <w:szCs w:val="22"/>
              </w:rPr>
              <w:t>9206.50</w:t>
            </w:r>
          </w:p>
        </w:tc>
        <w:tc>
          <w:tcPr>
            <w:tcW w:w="1580" w:type="dxa"/>
            <w:shd w:val="clear" w:color="auto" w:fill="auto"/>
            <w:noWrap/>
            <w:vAlign w:val="bottom"/>
            <w:hideMark/>
          </w:tcPr>
          <w:p w14:paraId="6C30B697" w14:textId="77B33FA7" w:rsidR="00716881" w:rsidRPr="00D3669E" w:rsidRDefault="00716881" w:rsidP="00716881">
            <w:pPr>
              <w:pStyle w:val="015"/>
            </w:pPr>
            <w:r w:rsidRPr="00D3669E">
              <w:rPr>
                <w:rFonts w:hint="eastAsia"/>
                <w:sz w:val="22"/>
                <w:szCs w:val="22"/>
              </w:rPr>
              <w:t>9141.10</w:t>
            </w:r>
          </w:p>
        </w:tc>
        <w:tc>
          <w:tcPr>
            <w:tcW w:w="1100" w:type="dxa"/>
            <w:shd w:val="clear" w:color="auto" w:fill="auto"/>
            <w:noWrap/>
            <w:vAlign w:val="bottom"/>
            <w:hideMark/>
          </w:tcPr>
          <w:p w14:paraId="23D9B252" w14:textId="6F8F1CD7" w:rsidR="00716881" w:rsidRPr="00D3669E" w:rsidRDefault="00716881" w:rsidP="00716881">
            <w:pPr>
              <w:pStyle w:val="015"/>
            </w:pPr>
            <w:r w:rsidRPr="00D3669E">
              <w:rPr>
                <w:rFonts w:hint="eastAsia"/>
                <w:sz w:val="22"/>
                <w:szCs w:val="22"/>
              </w:rPr>
              <w:t>0.71</w:t>
            </w:r>
          </w:p>
        </w:tc>
        <w:tc>
          <w:tcPr>
            <w:tcW w:w="1440" w:type="dxa"/>
            <w:shd w:val="clear" w:color="auto" w:fill="auto"/>
            <w:noWrap/>
            <w:vAlign w:val="center"/>
            <w:hideMark/>
          </w:tcPr>
          <w:p w14:paraId="719ACA2E" w14:textId="218975AD" w:rsidR="00716881" w:rsidRPr="00D3669E" w:rsidRDefault="00716881" w:rsidP="00716881">
            <w:pPr>
              <w:pStyle w:val="015"/>
            </w:pPr>
            <w:r w:rsidRPr="00D3669E">
              <w:rPr>
                <w:rFonts w:hint="eastAsia"/>
                <w:sz w:val="22"/>
                <w:szCs w:val="22"/>
              </w:rPr>
              <w:t xml:space="preserve">6572.5 </w:t>
            </w:r>
          </w:p>
        </w:tc>
        <w:tc>
          <w:tcPr>
            <w:tcW w:w="1840" w:type="dxa"/>
            <w:shd w:val="clear" w:color="auto" w:fill="auto"/>
            <w:noWrap/>
            <w:vAlign w:val="center"/>
            <w:hideMark/>
          </w:tcPr>
          <w:p w14:paraId="5A4B311C" w14:textId="50996E87" w:rsidR="00716881" w:rsidRPr="00D3669E" w:rsidRDefault="00716881" w:rsidP="00716881">
            <w:pPr>
              <w:pStyle w:val="015"/>
            </w:pPr>
            <w:r w:rsidRPr="00D3669E">
              <w:rPr>
                <w:rFonts w:hint="eastAsia"/>
                <w:sz w:val="22"/>
                <w:szCs w:val="22"/>
              </w:rPr>
              <w:t xml:space="preserve">2629.0 </w:t>
            </w:r>
          </w:p>
        </w:tc>
      </w:tr>
      <w:tr w:rsidR="00716881" w:rsidRPr="00D3669E" w14:paraId="46E5C7CA" w14:textId="77777777" w:rsidTr="005A1D72">
        <w:trPr>
          <w:trHeight w:val="300"/>
        </w:trPr>
        <w:tc>
          <w:tcPr>
            <w:tcW w:w="993" w:type="dxa"/>
            <w:shd w:val="clear" w:color="auto" w:fill="auto"/>
            <w:noWrap/>
            <w:vAlign w:val="bottom"/>
            <w:hideMark/>
          </w:tcPr>
          <w:p w14:paraId="6ED59E6A" w14:textId="01F898EF" w:rsidR="00716881" w:rsidRPr="00D3669E" w:rsidRDefault="00716881" w:rsidP="00716881">
            <w:pPr>
              <w:pStyle w:val="015"/>
            </w:pPr>
            <w:r w:rsidRPr="00D3669E">
              <w:rPr>
                <w:rFonts w:hint="eastAsia"/>
                <w:sz w:val="22"/>
                <w:szCs w:val="22"/>
              </w:rPr>
              <w:t>T04</w:t>
            </w:r>
          </w:p>
        </w:tc>
        <w:tc>
          <w:tcPr>
            <w:tcW w:w="1107" w:type="dxa"/>
            <w:shd w:val="clear" w:color="auto" w:fill="auto"/>
            <w:noWrap/>
            <w:vAlign w:val="bottom"/>
            <w:hideMark/>
          </w:tcPr>
          <w:p w14:paraId="142B432B" w14:textId="2DE82E6E" w:rsidR="00716881" w:rsidRPr="00D3669E" w:rsidRDefault="00716881" w:rsidP="00716881">
            <w:pPr>
              <w:pStyle w:val="015"/>
            </w:pPr>
            <w:r w:rsidRPr="00D3669E">
              <w:rPr>
                <w:rFonts w:hint="eastAsia"/>
                <w:sz w:val="22"/>
                <w:szCs w:val="22"/>
              </w:rPr>
              <w:t>36462672</w:t>
            </w:r>
          </w:p>
        </w:tc>
        <w:tc>
          <w:tcPr>
            <w:tcW w:w="1120" w:type="dxa"/>
            <w:shd w:val="clear" w:color="auto" w:fill="auto"/>
            <w:noWrap/>
            <w:vAlign w:val="bottom"/>
            <w:hideMark/>
          </w:tcPr>
          <w:p w14:paraId="5ABC896F" w14:textId="14A2A0F2" w:rsidR="00716881" w:rsidRPr="00D3669E" w:rsidRDefault="00716881" w:rsidP="00716881">
            <w:pPr>
              <w:pStyle w:val="015"/>
            </w:pPr>
            <w:r w:rsidRPr="00D3669E">
              <w:rPr>
                <w:rFonts w:hint="eastAsia"/>
                <w:sz w:val="22"/>
                <w:szCs w:val="22"/>
              </w:rPr>
              <w:t>3265811</w:t>
            </w:r>
          </w:p>
        </w:tc>
        <w:tc>
          <w:tcPr>
            <w:tcW w:w="821" w:type="dxa"/>
            <w:shd w:val="clear" w:color="auto" w:fill="auto"/>
            <w:noWrap/>
            <w:vAlign w:val="bottom"/>
            <w:hideMark/>
          </w:tcPr>
          <w:p w14:paraId="0DF145BD" w14:textId="62F4F94B" w:rsidR="00716881" w:rsidRPr="00D3669E" w:rsidRDefault="00716881" w:rsidP="00716881">
            <w:pPr>
              <w:pStyle w:val="015"/>
            </w:pPr>
            <w:r w:rsidRPr="00D3669E">
              <w:rPr>
                <w:rFonts w:hint="eastAsia"/>
                <w:sz w:val="22"/>
                <w:szCs w:val="22"/>
              </w:rPr>
              <w:t>1937.6</w:t>
            </w:r>
          </w:p>
        </w:tc>
        <w:tc>
          <w:tcPr>
            <w:tcW w:w="1100" w:type="dxa"/>
            <w:shd w:val="clear" w:color="auto" w:fill="auto"/>
            <w:noWrap/>
            <w:vAlign w:val="bottom"/>
            <w:hideMark/>
          </w:tcPr>
          <w:p w14:paraId="7C0D120A" w14:textId="5E695701" w:rsidR="00716881" w:rsidRPr="00D3669E" w:rsidRDefault="00716881" w:rsidP="00716881">
            <w:pPr>
              <w:pStyle w:val="015"/>
            </w:pPr>
            <w:r w:rsidRPr="00D3669E">
              <w:rPr>
                <w:rFonts w:hint="eastAsia"/>
                <w:sz w:val="22"/>
                <w:szCs w:val="22"/>
              </w:rPr>
              <w:t>5.92</w:t>
            </w:r>
          </w:p>
        </w:tc>
        <w:tc>
          <w:tcPr>
            <w:tcW w:w="1340" w:type="dxa"/>
            <w:shd w:val="clear" w:color="auto" w:fill="auto"/>
            <w:noWrap/>
            <w:vAlign w:val="bottom"/>
            <w:hideMark/>
          </w:tcPr>
          <w:p w14:paraId="1C79F42F" w14:textId="2CE8DE1D" w:rsidR="00716881" w:rsidRPr="00D3669E" w:rsidRDefault="00716881" w:rsidP="00716881">
            <w:pPr>
              <w:pStyle w:val="015"/>
            </w:pPr>
            <w:r w:rsidRPr="00D3669E">
              <w:rPr>
                <w:rFonts w:hint="eastAsia"/>
                <w:sz w:val="22"/>
                <w:szCs w:val="22"/>
              </w:rPr>
              <w:t>5.85</w:t>
            </w:r>
          </w:p>
        </w:tc>
        <w:tc>
          <w:tcPr>
            <w:tcW w:w="1340" w:type="dxa"/>
            <w:shd w:val="clear" w:color="auto" w:fill="auto"/>
            <w:noWrap/>
            <w:vAlign w:val="bottom"/>
            <w:hideMark/>
          </w:tcPr>
          <w:p w14:paraId="0D996DF1" w14:textId="4D7478B4" w:rsidR="00716881" w:rsidRPr="00D3669E" w:rsidRDefault="00716881" w:rsidP="00716881">
            <w:pPr>
              <w:pStyle w:val="015"/>
            </w:pPr>
            <w:r w:rsidRPr="00D3669E">
              <w:rPr>
                <w:rFonts w:hint="eastAsia"/>
                <w:sz w:val="22"/>
                <w:szCs w:val="22"/>
              </w:rPr>
              <w:t>227.90</w:t>
            </w:r>
          </w:p>
        </w:tc>
        <w:tc>
          <w:tcPr>
            <w:tcW w:w="1340" w:type="dxa"/>
            <w:shd w:val="clear" w:color="auto" w:fill="auto"/>
            <w:noWrap/>
            <w:vAlign w:val="bottom"/>
            <w:hideMark/>
          </w:tcPr>
          <w:p w14:paraId="521B793C" w14:textId="3768026A" w:rsidR="00716881" w:rsidRPr="00D3669E" w:rsidRDefault="00716881" w:rsidP="00716881">
            <w:pPr>
              <w:pStyle w:val="015"/>
            </w:pPr>
            <w:r w:rsidRPr="00D3669E">
              <w:rPr>
                <w:rFonts w:hint="eastAsia"/>
                <w:sz w:val="22"/>
                <w:szCs w:val="22"/>
              </w:rPr>
              <w:t>8715.90</w:t>
            </w:r>
          </w:p>
        </w:tc>
        <w:tc>
          <w:tcPr>
            <w:tcW w:w="1580" w:type="dxa"/>
            <w:shd w:val="clear" w:color="auto" w:fill="auto"/>
            <w:noWrap/>
            <w:vAlign w:val="bottom"/>
            <w:hideMark/>
          </w:tcPr>
          <w:p w14:paraId="0306E5F7" w14:textId="021734AE" w:rsidR="00716881" w:rsidRPr="00D3669E" w:rsidRDefault="00716881" w:rsidP="00716881">
            <w:pPr>
              <w:pStyle w:val="015"/>
            </w:pPr>
            <w:r w:rsidRPr="00D3669E">
              <w:rPr>
                <w:rFonts w:hint="eastAsia"/>
                <w:sz w:val="22"/>
                <w:szCs w:val="22"/>
              </w:rPr>
              <w:t>8513.70</w:t>
            </w:r>
          </w:p>
        </w:tc>
        <w:tc>
          <w:tcPr>
            <w:tcW w:w="1100" w:type="dxa"/>
            <w:shd w:val="clear" w:color="auto" w:fill="auto"/>
            <w:noWrap/>
            <w:vAlign w:val="bottom"/>
            <w:hideMark/>
          </w:tcPr>
          <w:p w14:paraId="3AB0EF2D" w14:textId="48E70E83" w:rsidR="00716881" w:rsidRPr="00D3669E" w:rsidRDefault="00716881" w:rsidP="00716881">
            <w:pPr>
              <w:pStyle w:val="015"/>
            </w:pPr>
            <w:r w:rsidRPr="00D3669E">
              <w:rPr>
                <w:rFonts w:hint="eastAsia"/>
                <w:sz w:val="22"/>
                <w:szCs w:val="22"/>
              </w:rPr>
              <w:t>2.32</w:t>
            </w:r>
          </w:p>
        </w:tc>
        <w:tc>
          <w:tcPr>
            <w:tcW w:w="1440" w:type="dxa"/>
            <w:shd w:val="clear" w:color="auto" w:fill="auto"/>
            <w:noWrap/>
            <w:vAlign w:val="center"/>
            <w:hideMark/>
          </w:tcPr>
          <w:p w14:paraId="30D45EE7" w14:textId="027333C6" w:rsidR="00716881" w:rsidRPr="00D3669E" w:rsidRDefault="00716881" w:rsidP="00716881">
            <w:pPr>
              <w:pStyle w:val="015"/>
            </w:pPr>
            <w:r w:rsidRPr="00D3669E">
              <w:rPr>
                <w:rFonts w:hint="eastAsia"/>
                <w:sz w:val="22"/>
                <w:szCs w:val="22"/>
              </w:rPr>
              <w:t xml:space="preserve">6121.4 </w:t>
            </w:r>
          </w:p>
        </w:tc>
        <w:tc>
          <w:tcPr>
            <w:tcW w:w="1840" w:type="dxa"/>
            <w:shd w:val="clear" w:color="auto" w:fill="auto"/>
            <w:noWrap/>
            <w:vAlign w:val="center"/>
            <w:hideMark/>
          </w:tcPr>
          <w:p w14:paraId="5E498E52" w14:textId="4A16B10F" w:rsidR="00716881" w:rsidRPr="00D3669E" w:rsidRDefault="00716881" w:rsidP="00716881">
            <w:pPr>
              <w:pStyle w:val="015"/>
            </w:pPr>
            <w:r w:rsidRPr="00D3669E">
              <w:rPr>
                <w:rFonts w:hint="eastAsia"/>
                <w:sz w:val="22"/>
                <w:szCs w:val="22"/>
              </w:rPr>
              <w:t xml:space="preserve">2448.6 </w:t>
            </w:r>
          </w:p>
        </w:tc>
      </w:tr>
      <w:tr w:rsidR="00716881" w:rsidRPr="00D3669E" w14:paraId="6D7F1E7F" w14:textId="77777777" w:rsidTr="005A1D72">
        <w:trPr>
          <w:trHeight w:val="300"/>
        </w:trPr>
        <w:tc>
          <w:tcPr>
            <w:tcW w:w="993" w:type="dxa"/>
            <w:shd w:val="clear" w:color="auto" w:fill="auto"/>
            <w:noWrap/>
            <w:vAlign w:val="bottom"/>
            <w:hideMark/>
          </w:tcPr>
          <w:p w14:paraId="782E6EB7" w14:textId="61CC3A1D" w:rsidR="00716881" w:rsidRPr="00D3669E" w:rsidRDefault="00716881" w:rsidP="00716881">
            <w:pPr>
              <w:pStyle w:val="015"/>
            </w:pPr>
            <w:r w:rsidRPr="00D3669E">
              <w:rPr>
                <w:rFonts w:hint="eastAsia"/>
                <w:sz w:val="22"/>
                <w:szCs w:val="22"/>
              </w:rPr>
              <w:t>T05</w:t>
            </w:r>
          </w:p>
        </w:tc>
        <w:tc>
          <w:tcPr>
            <w:tcW w:w="1107" w:type="dxa"/>
            <w:shd w:val="clear" w:color="auto" w:fill="auto"/>
            <w:noWrap/>
            <w:vAlign w:val="bottom"/>
            <w:hideMark/>
          </w:tcPr>
          <w:p w14:paraId="285A569F" w14:textId="56AC691F" w:rsidR="00716881" w:rsidRPr="00D3669E" w:rsidRDefault="00716881" w:rsidP="00716881">
            <w:pPr>
              <w:pStyle w:val="015"/>
            </w:pPr>
            <w:r w:rsidRPr="00D3669E">
              <w:rPr>
                <w:rFonts w:hint="eastAsia"/>
                <w:sz w:val="22"/>
                <w:szCs w:val="22"/>
              </w:rPr>
              <w:t>36463049</w:t>
            </w:r>
          </w:p>
        </w:tc>
        <w:tc>
          <w:tcPr>
            <w:tcW w:w="1120" w:type="dxa"/>
            <w:shd w:val="clear" w:color="auto" w:fill="auto"/>
            <w:noWrap/>
            <w:vAlign w:val="bottom"/>
            <w:hideMark/>
          </w:tcPr>
          <w:p w14:paraId="2CB9DA38" w14:textId="3682929E" w:rsidR="00716881" w:rsidRPr="00D3669E" w:rsidRDefault="00716881" w:rsidP="00716881">
            <w:pPr>
              <w:pStyle w:val="015"/>
            </w:pPr>
            <w:r w:rsidRPr="00D3669E">
              <w:rPr>
                <w:rFonts w:hint="eastAsia"/>
                <w:sz w:val="22"/>
                <w:szCs w:val="22"/>
              </w:rPr>
              <w:t>3265896</w:t>
            </w:r>
          </w:p>
        </w:tc>
        <w:tc>
          <w:tcPr>
            <w:tcW w:w="821" w:type="dxa"/>
            <w:shd w:val="clear" w:color="auto" w:fill="auto"/>
            <w:noWrap/>
            <w:vAlign w:val="bottom"/>
            <w:hideMark/>
          </w:tcPr>
          <w:p w14:paraId="70F5629E" w14:textId="04F5945A" w:rsidR="00716881" w:rsidRPr="00D3669E" w:rsidRDefault="00716881" w:rsidP="00716881">
            <w:pPr>
              <w:pStyle w:val="015"/>
            </w:pPr>
            <w:r w:rsidRPr="00D3669E">
              <w:rPr>
                <w:rFonts w:hint="eastAsia"/>
                <w:sz w:val="22"/>
                <w:szCs w:val="22"/>
              </w:rPr>
              <w:t>1928.8</w:t>
            </w:r>
          </w:p>
        </w:tc>
        <w:tc>
          <w:tcPr>
            <w:tcW w:w="1100" w:type="dxa"/>
            <w:shd w:val="clear" w:color="auto" w:fill="auto"/>
            <w:noWrap/>
            <w:vAlign w:val="bottom"/>
            <w:hideMark/>
          </w:tcPr>
          <w:p w14:paraId="10D54428" w14:textId="758CD080" w:rsidR="00716881" w:rsidRPr="00D3669E" w:rsidRDefault="00716881" w:rsidP="00716881">
            <w:pPr>
              <w:pStyle w:val="015"/>
            </w:pPr>
            <w:r w:rsidRPr="00D3669E">
              <w:rPr>
                <w:rFonts w:hint="eastAsia"/>
                <w:sz w:val="22"/>
                <w:szCs w:val="22"/>
              </w:rPr>
              <w:t>5.83</w:t>
            </w:r>
          </w:p>
        </w:tc>
        <w:tc>
          <w:tcPr>
            <w:tcW w:w="1340" w:type="dxa"/>
            <w:shd w:val="clear" w:color="auto" w:fill="auto"/>
            <w:noWrap/>
            <w:vAlign w:val="bottom"/>
            <w:hideMark/>
          </w:tcPr>
          <w:p w14:paraId="60A476A4" w14:textId="2A117C13" w:rsidR="00716881" w:rsidRPr="00D3669E" w:rsidRDefault="00716881" w:rsidP="00716881">
            <w:pPr>
              <w:pStyle w:val="015"/>
            </w:pPr>
            <w:r w:rsidRPr="00D3669E">
              <w:rPr>
                <w:rFonts w:hint="eastAsia"/>
                <w:sz w:val="22"/>
                <w:szCs w:val="22"/>
              </w:rPr>
              <w:t>5.68</w:t>
            </w:r>
          </w:p>
        </w:tc>
        <w:tc>
          <w:tcPr>
            <w:tcW w:w="1340" w:type="dxa"/>
            <w:shd w:val="clear" w:color="auto" w:fill="auto"/>
            <w:noWrap/>
            <w:vAlign w:val="bottom"/>
            <w:hideMark/>
          </w:tcPr>
          <w:p w14:paraId="20684FB1" w14:textId="379AFBB0" w:rsidR="00716881" w:rsidRPr="00D3669E" w:rsidRDefault="00716881" w:rsidP="00716881">
            <w:pPr>
              <w:pStyle w:val="015"/>
            </w:pPr>
            <w:r w:rsidRPr="00D3669E">
              <w:rPr>
                <w:rFonts w:hint="eastAsia"/>
                <w:sz w:val="22"/>
                <w:szCs w:val="22"/>
              </w:rPr>
              <w:t>235.50</w:t>
            </w:r>
          </w:p>
        </w:tc>
        <w:tc>
          <w:tcPr>
            <w:tcW w:w="1340" w:type="dxa"/>
            <w:shd w:val="clear" w:color="auto" w:fill="auto"/>
            <w:noWrap/>
            <w:vAlign w:val="bottom"/>
            <w:hideMark/>
          </w:tcPr>
          <w:p w14:paraId="5CC5F22C" w14:textId="2490A3F3" w:rsidR="00716881" w:rsidRPr="00D3669E" w:rsidRDefault="00716881" w:rsidP="00716881">
            <w:pPr>
              <w:pStyle w:val="015"/>
            </w:pPr>
            <w:r w:rsidRPr="00D3669E">
              <w:rPr>
                <w:rFonts w:hint="eastAsia"/>
                <w:sz w:val="22"/>
                <w:szCs w:val="22"/>
              </w:rPr>
              <w:t>8259.00</w:t>
            </w:r>
          </w:p>
        </w:tc>
        <w:tc>
          <w:tcPr>
            <w:tcW w:w="1580" w:type="dxa"/>
            <w:shd w:val="clear" w:color="auto" w:fill="auto"/>
            <w:noWrap/>
            <w:vAlign w:val="bottom"/>
            <w:hideMark/>
          </w:tcPr>
          <w:p w14:paraId="30E856A8" w14:textId="63192C0E" w:rsidR="00716881" w:rsidRPr="00D3669E" w:rsidRDefault="00716881" w:rsidP="00716881">
            <w:pPr>
              <w:pStyle w:val="015"/>
            </w:pPr>
            <w:r w:rsidRPr="00D3669E">
              <w:rPr>
                <w:rFonts w:hint="eastAsia"/>
                <w:sz w:val="22"/>
                <w:szCs w:val="22"/>
              </w:rPr>
              <w:t>7934.70</w:t>
            </w:r>
          </w:p>
        </w:tc>
        <w:tc>
          <w:tcPr>
            <w:tcW w:w="1100" w:type="dxa"/>
            <w:shd w:val="clear" w:color="auto" w:fill="auto"/>
            <w:noWrap/>
            <w:vAlign w:val="bottom"/>
            <w:hideMark/>
          </w:tcPr>
          <w:p w14:paraId="5C51283F" w14:textId="65334D6F" w:rsidR="00716881" w:rsidRPr="00D3669E" w:rsidRDefault="00716881" w:rsidP="00716881">
            <w:pPr>
              <w:pStyle w:val="015"/>
            </w:pPr>
            <w:r w:rsidRPr="00D3669E">
              <w:rPr>
                <w:rFonts w:hint="eastAsia"/>
                <w:sz w:val="22"/>
                <w:szCs w:val="22"/>
              </w:rPr>
              <w:t>3.93</w:t>
            </w:r>
          </w:p>
        </w:tc>
        <w:tc>
          <w:tcPr>
            <w:tcW w:w="1440" w:type="dxa"/>
            <w:shd w:val="clear" w:color="auto" w:fill="auto"/>
            <w:noWrap/>
            <w:vAlign w:val="center"/>
            <w:hideMark/>
          </w:tcPr>
          <w:p w14:paraId="3081E216" w14:textId="28691AD3" w:rsidR="00716881" w:rsidRPr="00D3669E" w:rsidRDefault="00716881" w:rsidP="00716881">
            <w:pPr>
              <w:pStyle w:val="015"/>
            </w:pPr>
            <w:r w:rsidRPr="00D3669E">
              <w:rPr>
                <w:rFonts w:hint="eastAsia"/>
                <w:sz w:val="22"/>
                <w:szCs w:val="22"/>
              </w:rPr>
              <w:t xml:space="preserve">5705.1 </w:t>
            </w:r>
          </w:p>
        </w:tc>
        <w:tc>
          <w:tcPr>
            <w:tcW w:w="1840" w:type="dxa"/>
            <w:shd w:val="clear" w:color="auto" w:fill="auto"/>
            <w:noWrap/>
            <w:vAlign w:val="center"/>
            <w:hideMark/>
          </w:tcPr>
          <w:p w14:paraId="01CB40BC" w14:textId="4A1FB45B" w:rsidR="00716881" w:rsidRPr="00D3669E" w:rsidRDefault="00716881" w:rsidP="00716881">
            <w:pPr>
              <w:pStyle w:val="015"/>
            </w:pPr>
            <w:r w:rsidRPr="00D3669E">
              <w:rPr>
                <w:rFonts w:hint="eastAsia"/>
                <w:sz w:val="22"/>
                <w:szCs w:val="22"/>
              </w:rPr>
              <w:t xml:space="preserve">2282.0 </w:t>
            </w:r>
          </w:p>
        </w:tc>
      </w:tr>
      <w:tr w:rsidR="00716881" w:rsidRPr="00D3669E" w14:paraId="43D6B96A" w14:textId="77777777" w:rsidTr="005A1D72">
        <w:trPr>
          <w:trHeight w:val="300"/>
        </w:trPr>
        <w:tc>
          <w:tcPr>
            <w:tcW w:w="993" w:type="dxa"/>
            <w:shd w:val="clear" w:color="auto" w:fill="auto"/>
            <w:noWrap/>
            <w:vAlign w:val="bottom"/>
            <w:hideMark/>
          </w:tcPr>
          <w:p w14:paraId="40C1E2CD" w14:textId="50B21F43" w:rsidR="00716881" w:rsidRPr="00D3669E" w:rsidRDefault="00716881" w:rsidP="00716881">
            <w:pPr>
              <w:pStyle w:val="015"/>
            </w:pPr>
            <w:r w:rsidRPr="00D3669E">
              <w:rPr>
                <w:rFonts w:hint="eastAsia"/>
                <w:sz w:val="22"/>
                <w:szCs w:val="22"/>
              </w:rPr>
              <w:t>T06</w:t>
            </w:r>
          </w:p>
        </w:tc>
        <w:tc>
          <w:tcPr>
            <w:tcW w:w="1107" w:type="dxa"/>
            <w:shd w:val="clear" w:color="auto" w:fill="auto"/>
            <w:noWrap/>
            <w:vAlign w:val="bottom"/>
            <w:hideMark/>
          </w:tcPr>
          <w:p w14:paraId="6926BC32" w14:textId="5897A340" w:rsidR="00716881" w:rsidRPr="00D3669E" w:rsidRDefault="00716881" w:rsidP="00716881">
            <w:pPr>
              <w:pStyle w:val="015"/>
            </w:pPr>
            <w:r w:rsidRPr="00D3669E">
              <w:rPr>
                <w:rFonts w:hint="eastAsia"/>
                <w:sz w:val="22"/>
                <w:szCs w:val="22"/>
              </w:rPr>
              <w:t>36462253</w:t>
            </w:r>
          </w:p>
        </w:tc>
        <w:tc>
          <w:tcPr>
            <w:tcW w:w="1120" w:type="dxa"/>
            <w:shd w:val="clear" w:color="auto" w:fill="auto"/>
            <w:noWrap/>
            <w:vAlign w:val="bottom"/>
            <w:hideMark/>
          </w:tcPr>
          <w:p w14:paraId="0E0EAF52" w14:textId="6626EEBE" w:rsidR="00716881" w:rsidRPr="00D3669E" w:rsidRDefault="00716881" w:rsidP="00716881">
            <w:pPr>
              <w:pStyle w:val="015"/>
            </w:pPr>
            <w:r w:rsidRPr="00D3669E">
              <w:rPr>
                <w:rFonts w:hint="eastAsia"/>
                <w:sz w:val="22"/>
                <w:szCs w:val="22"/>
              </w:rPr>
              <w:t>3267679</w:t>
            </w:r>
          </w:p>
        </w:tc>
        <w:tc>
          <w:tcPr>
            <w:tcW w:w="821" w:type="dxa"/>
            <w:shd w:val="clear" w:color="auto" w:fill="auto"/>
            <w:noWrap/>
            <w:vAlign w:val="bottom"/>
            <w:hideMark/>
          </w:tcPr>
          <w:p w14:paraId="64689881" w14:textId="210AE7CB" w:rsidR="00716881" w:rsidRPr="00D3669E" w:rsidRDefault="00716881" w:rsidP="00716881">
            <w:pPr>
              <w:pStyle w:val="015"/>
            </w:pPr>
            <w:r w:rsidRPr="00D3669E">
              <w:rPr>
                <w:rFonts w:hint="eastAsia"/>
                <w:sz w:val="22"/>
                <w:szCs w:val="22"/>
              </w:rPr>
              <w:t>1966.3</w:t>
            </w:r>
          </w:p>
        </w:tc>
        <w:tc>
          <w:tcPr>
            <w:tcW w:w="1100" w:type="dxa"/>
            <w:shd w:val="clear" w:color="auto" w:fill="auto"/>
            <w:noWrap/>
            <w:vAlign w:val="bottom"/>
            <w:hideMark/>
          </w:tcPr>
          <w:p w14:paraId="1BAF8427" w14:textId="3AAFD922" w:rsidR="00716881" w:rsidRPr="00D3669E" w:rsidRDefault="00716881" w:rsidP="00716881">
            <w:pPr>
              <w:pStyle w:val="015"/>
            </w:pPr>
            <w:r w:rsidRPr="00D3669E">
              <w:rPr>
                <w:rFonts w:hint="eastAsia"/>
                <w:sz w:val="22"/>
                <w:szCs w:val="22"/>
              </w:rPr>
              <w:t>5.63</w:t>
            </w:r>
          </w:p>
        </w:tc>
        <w:tc>
          <w:tcPr>
            <w:tcW w:w="1340" w:type="dxa"/>
            <w:shd w:val="clear" w:color="auto" w:fill="auto"/>
            <w:noWrap/>
            <w:vAlign w:val="bottom"/>
            <w:hideMark/>
          </w:tcPr>
          <w:p w14:paraId="376D863D" w14:textId="6916311C" w:rsidR="00716881" w:rsidRPr="00D3669E" w:rsidRDefault="00716881" w:rsidP="00716881">
            <w:pPr>
              <w:pStyle w:val="015"/>
            </w:pPr>
            <w:r w:rsidRPr="00D3669E">
              <w:rPr>
                <w:rFonts w:hint="eastAsia"/>
                <w:sz w:val="22"/>
                <w:szCs w:val="22"/>
              </w:rPr>
              <w:t>5.47</w:t>
            </w:r>
          </w:p>
        </w:tc>
        <w:tc>
          <w:tcPr>
            <w:tcW w:w="1340" w:type="dxa"/>
            <w:shd w:val="clear" w:color="auto" w:fill="auto"/>
            <w:noWrap/>
            <w:vAlign w:val="bottom"/>
            <w:hideMark/>
          </w:tcPr>
          <w:p w14:paraId="7FC3A33B" w14:textId="6CBF8CD4" w:rsidR="00716881" w:rsidRPr="00D3669E" w:rsidRDefault="00716881" w:rsidP="00716881">
            <w:pPr>
              <w:pStyle w:val="015"/>
            </w:pPr>
            <w:r w:rsidRPr="00D3669E">
              <w:rPr>
                <w:rFonts w:hint="eastAsia"/>
                <w:sz w:val="22"/>
                <w:szCs w:val="22"/>
              </w:rPr>
              <w:t>174.00</w:t>
            </w:r>
          </w:p>
        </w:tc>
        <w:tc>
          <w:tcPr>
            <w:tcW w:w="1340" w:type="dxa"/>
            <w:shd w:val="clear" w:color="auto" w:fill="auto"/>
            <w:noWrap/>
            <w:vAlign w:val="bottom"/>
            <w:hideMark/>
          </w:tcPr>
          <w:p w14:paraId="0F59FCCE" w14:textId="5C022502" w:rsidR="00716881" w:rsidRPr="00D3669E" w:rsidRDefault="00716881" w:rsidP="00716881">
            <w:pPr>
              <w:pStyle w:val="015"/>
            </w:pPr>
            <w:r w:rsidRPr="00D3669E">
              <w:rPr>
                <w:rFonts w:hint="eastAsia"/>
                <w:sz w:val="22"/>
                <w:szCs w:val="22"/>
              </w:rPr>
              <w:t>8245.70</w:t>
            </w:r>
          </w:p>
        </w:tc>
        <w:tc>
          <w:tcPr>
            <w:tcW w:w="1580" w:type="dxa"/>
            <w:shd w:val="clear" w:color="auto" w:fill="auto"/>
            <w:noWrap/>
            <w:vAlign w:val="bottom"/>
            <w:hideMark/>
          </w:tcPr>
          <w:p w14:paraId="0A4433BF" w14:textId="54339D51" w:rsidR="00716881" w:rsidRPr="00D3669E" w:rsidRDefault="00716881" w:rsidP="00716881">
            <w:pPr>
              <w:pStyle w:val="015"/>
            </w:pPr>
            <w:r w:rsidRPr="00D3669E">
              <w:rPr>
                <w:rFonts w:hint="eastAsia"/>
                <w:sz w:val="22"/>
                <w:szCs w:val="22"/>
              </w:rPr>
              <w:t>7808.20</w:t>
            </w:r>
          </w:p>
        </w:tc>
        <w:tc>
          <w:tcPr>
            <w:tcW w:w="1100" w:type="dxa"/>
            <w:shd w:val="clear" w:color="auto" w:fill="auto"/>
            <w:noWrap/>
            <w:vAlign w:val="bottom"/>
            <w:hideMark/>
          </w:tcPr>
          <w:p w14:paraId="7581CFBF" w14:textId="03984B56" w:rsidR="00716881" w:rsidRPr="00D3669E" w:rsidRDefault="00716881" w:rsidP="00716881">
            <w:pPr>
              <w:pStyle w:val="015"/>
            </w:pPr>
            <w:r w:rsidRPr="00D3669E">
              <w:rPr>
                <w:rFonts w:hint="eastAsia"/>
                <w:sz w:val="22"/>
                <w:szCs w:val="22"/>
              </w:rPr>
              <w:t>5.31</w:t>
            </w:r>
          </w:p>
        </w:tc>
        <w:tc>
          <w:tcPr>
            <w:tcW w:w="1440" w:type="dxa"/>
            <w:shd w:val="clear" w:color="auto" w:fill="auto"/>
            <w:noWrap/>
            <w:vAlign w:val="center"/>
            <w:hideMark/>
          </w:tcPr>
          <w:p w14:paraId="100BB66B" w14:textId="470D5F9A" w:rsidR="00716881" w:rsidRPr="00D3669E" w:rsidRDefault="00716881" w:rsidP="00716881">
            <w:pPr>
              <w:pStyle w:val="015"/>
            </w:pPr>
            <w:r w:rsidRPr="00D3669E">
              <w:rPr>
                <w:rFonts w:hint="eastAsia"/>
                <w:sz w:val="22"/>
                <w:szCs w:val="22"/>
              </w:rPr>
              <w:t xml:space="preserve">5614.1 </w:t>
            </w:r>
          </w:p>
        </w:tc>
        <w:tc>
          <w:tcPr>
            <w:tcW w:w="1840" w:type="dxa"/>
            <w:shd w:val="clear" w:color="auto" w:fill="auto"/>
            <w:noWrap/>
            <w:vAlign w:val="center"/>
            <w:hideMark/>
          </w:tcPr>
          <w:p w14:paraId="2C61ED3B" w14:textId="53931D03" w:rsidR="00716881" w:rsidRPr="00D3669E" w:rsidRDefault="00716881" w:rsidP="00716881">
            <w:pPr>
              <w:pStyle w:val="015"/>
            </w:pPr>
            <w:r w:rsidRPr="00D3669E">
              <w:rPr>
                <w:rFonts w:hint="eastAsia"/>
                <w:sz w:val="22"/>
                <w:szCs w:val="22"/>
              </w:rPr>
              <w:t xml:space="preserve">2245.6 </w:t>
            </w:r>
          </w:p>
        </w:tc>
      </w:tr>
      <w:tr w:rsidR="00716881" w:rsidRPr="00D3669E" w14:paraId="3E6284E1" w14:textId="77777777" w:rsidTr="005A1D72">
        <w:trPr>
          <w:trHeight w:val="300"/>
        </w:trPr>
        <w:tc>
          <w:tcPr>
            <w:tcW w:w="993" w:type="dxa"/>
            <w:shd w:val="clear" w:color="auto" w:fill="auto"/>
            <w:noWrap/>
            <w:vAlign w:val="bottom"/>
            <w:hideMark/>
          </w:tcPr>
          <w:p w14:paraId="1F93EE34" w14:textId="3102D8EB" w:rsidR="00716881" w:rsidRPr="00D3669E" w:rsidRDefault="00716881" w:rsidP="00716881">
            <w:pPr>
              <w:pStyle w:val="015"/>
            </w:pPr>
            <w:r w:rsidRPr="00D3669E">
              <w:rPr>
                <w:rFonts w:hint="eastAsia"/>
                <w:sz w:val="22"/>
                <w:szCs w:val="22"/>
              </w:rPr>
              <w:t>T07</w:t>
            </w:r>
          </w:p>
        </w:tc>
        <w:tc>
          <w:tcPr>
            <w:tcW w:w="1107" w:type="dxa"/>
            <w:shd w:val="clear" w:color="auto" w:fill="auto"/>
            <w:noWrap/>
            <w:vAlign w:val="bottom"/>
            <w:hideMark/>
          </w:tcPr>
          <w:p w14:paraId="0925FA70" w14:textId="581E4CCF" w:rsidR="00716881" w:rsidRPr="00D3669E" w:rsidRDefault="00716881" w:rsidP="00716881">
            <w:pPr>
              <w:pStyle w:val="015"/>
            </w:pPr>
            <w:r w:rsidRPr="00D3669E">
              <w:rPr>
                <w:rFonts w:hint="eastAsia"/>
                <w:sz w:val="22"/>
                <w:szCs w:val="22"/>
              </w:rPr>
              <w:t>36462327</w:t>
            </w:r>
          </w:p>
        </w:tc>
        <w:tc>
          <w:tcPr>
            <w:tcW w:w="1120" w:type="dxa"/>
            <w:shd w:val="clear" w:color="auto" w:fill="auto"/>
            <w:noWrap/>
            <w:vAlign w:val="bottom"/>
            <w:hideMark/>
          </w:tcPr>
          <w:p w14:paraId="11056159" w14:textId="40F229CD" w:rsidR="00716881" w:rsidRPr="00D3669E" w:rsidRDefault="00716881" w:rsidP="00716881">
            <w:pPr>
              <w:pStyle w:val="015"/>
            </w:pPr>
            <w:r w:rsidRPr="00D3669E">
              <w:rPr>
                <w:rFonts w:hint="eastAsia"/>
                <w:sz w:val="22"/>
                <w:szCs w:val="22"/>
              </w:rPr>
              <w:t>3268184</w:t>
            </w:r>
          </w:p>
        </w:tc>
        <w:tc>
          <w:tcPr>
            <w:tcW w:w="821" w:type="dxa"/>
            <w:shd w:val="clear" w:color="auto" w:fill="auto"/>
            <w:noWrap/>
            <w:vAlign w:val="bottom"/>
            <w:hideMark/>
          </w:tcPr>
          <w:p w14:paraId="167451D3" w14:textId="50B4F613" w:rsidR="00716881" w:rsidRPr="00D3669E" w:rsidRDefault="00716881" w:rsidP="00716881">
            <w:pPr>
              <w:pStyle w:val="015"/>
            </w:pPr>
            <w:r w:rsidRPr="00D3669E">
              <w:rPr>
                <w:rFonts w:hint="eastAsia"/>
                <w:sz w:val="22"/>
                <w:szCs w:val="22"/>
              </w:rPr>
              <w:t>1937.5</w:t>
            </w:r>
          </w:p>
        </w:tc>
        <w:tc>
          <w:tcPr>
            <w:tcW w:w="1100" w:type="dxa"/>
            <w:shd w:val="clear" w:color="auto" w:fill="auto"/>
            <w:noWrap/>
            <w:vAlign w:val="bottom"/>
            <w:hideMark/>
          </w:tcPr>
          <w:p w14:paraId="0773D1DD" w14:textId="49C7AEFC" w:rsidR="00716881" w:rsidRPr="00D3669E" w:rsidRDefault="00716881" w:rsidP="00716881">
            <w:pPr>
              <w:pStyle w:val="015"/>
            </w:pPr>
            <w:r w:rsidRPr="00D3669E">
              <w:rPr>
                <w:rFonts w:hint="eastAsia"/>
                <w:sz w:val="22"/>
                <w:szCs w:val="22"/>
              </w:rPr>
              <w:t>5.37</w:t>
            </w:r>
          </w:p>
        </w:tc>
        <w:tc>
          <w:tcPr>
            <w:tcW w:w="1340" w:type="dxa"/>
            <w:shd w:val="clear" w:color="auto" w:fill="auto"/>
            <w:noWrap/>
            <w:vAlign w:val="bottom"/>
            <w:hideMark/>
          </w:tcPr>
          <w:p w14:paraId="0146C655" w14:textId="2932E3D9" w:rsidR="00716881" w:rsidRPr="00D3669E" w:rsidRDefault="00716881" w:rsidP="00716881">
            <w:pPr>
              <w:pStyle w:val="015"/>
            </w:pPr>
            <w:r w:rsidRPr="00D3669E">
              <w:rPr>
                <w:rFonts w:hint="eastAsia"/>
                <w:sz w:val="22"/>
                <w:szCs w:val="22"/>
              </w:rPr>
              <w:t>5.26</w:t>
            </w:r>
          </w:p>
        </w:tc>
        <w:tc>
          <w:tcPr>
            <w:tcW w:w="1340" w:type="dxa"/>
            <w:shd w:val="clear" w:color="auto" w:fill="auto"/>
            <w:noWrap/>
            <w:vAlign w:val="bottom"/>
            <w:hideMark/>
          </w:tcPr>
          <w:p w14:paraId="13336374" w14:textId="7BDC5347" w:rsidR="00716881" w:rsidRPr="00D3669E" w:rsidRDefault="00716881" w:rsidP="00716881">
            <w:pPr>
              <w:pStyle w:val="015"/>
            </w:pPr>
            <w:r w:rsidRPr="00D3669E">
              <w:rPr>
                <w:rFonts w:hint="eastAsia"/>
                <w:sz w:val="22"/>
                <w:szCs w:val="22"/>
              </w:rPr>
              <w:t>153.20</w:t>
            </w:r>
          </w:p>
        </w:tc>
        <w:tc>
          <w:tcPr>
            <w:tcW w:w="1340" w:type="dxa"/>
            <w:shd w:val="clear" w:color="auto" w:fill="auto"/>
            <w:noWrap/>
            <w:vAlign w:val="bottom"/>
            <w:hideMark/>
          </w:tcPr>
          <w:p w14:paraId="357B11F0" w14:textId="49737F13" w:rsidR="00716881" w:rsidRPr="00D3669E" w:rsidRDefault="00716881" w:rsidP="00716881">
            <w:pPr>
              <w:pStyle w:val="015"/>
            </w:pPr>
            <w:r w:rsidRPr="00D3669E">
              <w:rPr>
                <w:rFonts w:hint="eastAsia"/>
                <w:sz w:val="22"/>
                <w:szCs w:val="22"/>
              </w:rPr>
              <w:t>7560.80</w:t>
            </w:r>
          </w:p>
        </w:tc>
        <w:tc>
          <w:tcPr>
            <w:tcW w:w="1580" w:type="dxa"/>
            <w:shd w:val="clear" w:color="auto" w:fill="auto"/>
            <w:noWrap/>
            <w:vAlign w:val="bottom"/>
            <w:hideMark/>
          </w:tcPr>
          <w:p w14:paraId="4D6BFD64" w14:textId="77C8B407" w:rsidR="00716881" w:rsidRPr="00D3669E" w:rsidRDefault="00716881" w:rsidP="00716881">
            <w:pPr>
              <w:pStyle w:val="015"/>
            </w:pPr>
            <w:r w:rsidRPr="00D3669E">
              <w:rPr>
                <w:rFonts w:hint="eastAsia"/>
                <w:sz w:val="22"/>
                <w:szCs w:val="22"/>
              </w:rPr>
              <w:t>7282.20</w:t>
            </w:r>
          </w:p>
        </w:tc>
        <w:tc>
          <w:tcPr>
            <w:tcW w:w="1100" w:type="dxa"/>
            <w:shd w:val="clear" w:color="auto" w:fill="auto"/>
            <w:noWrap/>
            <w:vAlign w:val="bottom"/>
            <w:hideMark/>
          </w:tcPr>
          <w:p w14:paraId="42E4B55A" w14:textId="06AE0D5E" w:rsidR="00716881" w:rsidRPr="00D3669E" w:rsidRDefault="00716881" w:rsidP="00716881">
            <w:pPr>
              <w:pStyle w:val="015"/>
            </w:pPr>
            <w:r w:rsidRPr="00D3669E">
              <w:rPr>
                <w:rFonts w:hint="eastAsia"/>
                <w:sz w:val="22"/>
                <w:szCs w:val="22"/>
              </w:rPr>
              <w:t>3.68</w:t>
            </w:r>
          </w:p>
        </w:tc>
        <w:tc>
          <w:tcPr>
            <w:tcW w:w="1440" w:type="dxa"/>
            <w:shd w:val="clear" w:color="auto" w:fill="auto"/>
            <w:noWrap/>
            <w:vAlign w:val="center"/>
            <w:hideMark/>
          </w:tcPr>
          <w:p w14:paraId="5B0E173C" w14:textId="492BDB1F" w:rsidR="00716881" w:rsidRPr="00D3669E" w:rsidRDefault="00716881" w:rsidP="00716881">
            <w:pPr>
              <w:pStyle w:val="015"/>
            </w:pPr>
            <w:r w:rsidRPr="00D3669E">
              <w:rPr>
                <w:rFonts w:hint="eastAsia"/>
                <w:sz w:val="22"/>
                <w:szCs w:val="22"/>
              </w:rPr>
              <w:t xml:space="preserve">5235.9 </w:t>
            </w:r>
          </w:p>
        </w:tc>
        <w:tc>
          <w:tcPr>
            <w:tcW w:w="1840" w:type="dxa"/>
            <w:shd w:val="clear" w:color="auto" w:fill="auto"/>
            <w:noWrap/>
            <w:vAlign w:val="center"/>
            <w:hideMark/>
          </w:tcPr>
          <w:p w14:paraId="469E34F5" w14:textId="40DFBE94" w:rsidR="00716881" w:rsidRPr="00D3669E" w:rsidRDefault="00716881" w:rsidP="00716881">
            <w:pPr>
              <w:pStyle w:val="015"/>
            </w:pPr>
            <w:r w:rsidRPr="00D3669E">
              <w:rPr>
                <w:rFonts w:hint="eastAsia"/>
                <w:sz w:val="22"/>
                <w:szCs w:val="22"/>
              </w:rPr>
              <w:t xml:space="preserve">2094.4 </w:t>
            </w:r>
          </w:p>
        </w:tc>
      </w:tr>
      <w:tr w:rsidR="00716881" w:rsidRPr="00D3669E" w14:paraId="7DFCD4C3" w14:textId="77777777" w:rsidTr="005A1D72">
        <w:trPr>
          <w:trHeight w:val="375"/>
        </w:trPr>
        <w:tc>
          <w:tcPr>
            <w:tcW w:w="993" w:type="dxa"/>
            <w:shd w:val="clear" w:color="auto" w:fill="auto"/>
            <w:noWrap/>
            <w:vAlign w:val="bottom"/>
            <w:hideMark/>
          </w:tcPr>
          <w:p w14:paraId="64907877" w14:textId="53C31A87" w:rsidR="00716881" w:rsidRPr="00D3669E" w:rsidRDefault="00716881" w:rsidP="00716881">
            <w:pPr>
              <w:pStyle w:val="015"/>
            </w:pPr>
            <w:r w:rsidRPr="00D3669E">
              <w:rPr>
                <w:rFonts w:hint="eastAsia"/>
                <w:sz w:val="22"/>
                <w:szCs w:val="22"/>
              </w:rPr>
              <w:t>T08</w:t>
            </w:r>
          </w:p>
        </w:tc>
        <w:tc>
          <w:tcPr>
            <w:tcW w:w="1107" w:type="dxa"/>
            <w:shd w:val="clear" w:color="auto" w:fill="auto"/>
            <w:noWrap/>
            <w:vAlign w:val="bottom"/>
            <w:hideMark/>
          </w:tcPr>
          <w:p w14:paraId="156A4713" w14:textId="12E88526" w:rsidR="00716881" w:rsidRPr="00D3669E" w:rsidRDefault="00716881" w:rsidP="00716881">
            <w:pPr>
              <w:pStyle w:val="015"/>
            </w:pPr>
            <w:r w:rsidRPr="00D3669E">
              <w:rPr>
                <w:rFonts w:hint="eastAsia"/>
                <w:sz w:val="22"/>
                <w:szCs w:val="22"/>
              </w:rPr>
              <w:t>36462666</w:t>
            </w:r>
          </w:p>
        </w:tc>
        <w:tc>
          <w:tcPr>
            <w:tcW w:w="1120" w:type="dxa"/>
            <w:shd w:val="clear" w:color="auto" w:fill="auto"/>
            <w:noWrap/>
            <w:vAlign w:val="bottom"/>
            <w:hideMark/>
          </w:tcPr>
          <w:p w14:paraId="29354F36" w14:textId="6A2C7253" w:rsidR="00716881" w:rsidRPr="00D3669E" w:rsidRDefault="00716881" w:rsidP="00716881">
            <w:pPr>
              <w:pStyle w:val="015"/>
            </w:pPr>
            <w:r w:rsidRPr="00D3669E">
              <w:rPr>
                <w:rFonts w:hint="eastAsia"/>
                <w:sz w:val="22"/>
                <w:szCs w:val="22"/>
              </w:rPr>
              <w:t>3268375</w:t>
            </w:r>
          </w:p>
        </w:tc>
        <w:tc>
          <w:tcPr>
            <w:tcW w:w="821" w:type="dxa"/>
            <w:shd w:val="clear" w:color="auto" w:fill="auto"/>
            <w:noWrap/>
            <w:vAlign w:val="bottom"/>
            <w:hideMark/>
          </w:tcPr>
          <w:p w14:paraId="7D2CA401" w14:textId="73A336C4" w:rsidR="00716881" w:rsidRPr="00D3669E" w:rsidRDefault="00716881" w:rsidP="00716881">
            <w:pPr>
              <w:pStyle w:val="015"/>
            </w:pPr>
            <w:r w:rsidRPr="00D3669E">
              <w:rPr>
                <w:rFonts w:hint="eastAsia"/>
                <w:sz w:val="22"/>
                <w:szCs w:val="22"/>
              </w:rPr>
              <w:t>1928</w:t>
            </w:r>
          </w:p>
        </w:tc>
        <w:tc>
          <w:tcPr>
            <w:tcW w:w="1100" w:type="dxa"/>
            <w:shd w:val="clear" w:color="auto" w:fill="auto"/>
            <w:noWrap/>
            <w:vAlign w:val="bottom"/>
            <w:hideMark/>
          </w:tcPr>
          <w:p w14:paraId="349CAEF4" w14:textId="53A4BE4F" w:rsidR="00716881" w:rsidRPr="00D3669E" w:rsidRDefault="00716881" w:rsidP="00716881">
            <w:pPr>
              <w:pStyle w:val="015"/>
            </w:pPr>
            <w:r w:rsidRPr="00D3669E">
              <w:rPr>
                <w:rFonts w:hint="eastAsia"/>
                <w:sz w:val="22"/>
                <w:szCs w:val="22"/>
              </w:rPr>
              <w:t>5.31</w:t>
            </w:r>
          </w:p>
        </w:tc>
        <w:tc>
          <w:tcPr>
            <w:tcW w:w="1340" w:type="dxa"/>
            <w:shd w:val="clear" w:color="auto" w:fill="auto"/>
            <w:noWrap/>
            <w:vAlign w:val="bottom"/>
            <w:hideMark/>
          </w:tcPr>
          <w:p w14:paraId="79F09264" w14:textId="2CFAF0BF" w:rsidR="00716881" w:rsidRPr="00D3669E" w:rsidRDefault="00716881" w:rsidP="00716881">
            <w:pPr>
              <w:pStyle w:val="015"/>
            </w:pPr>
            <w:r w:rsidRPr="00D3669E">
              <w:rPr>
                <w:rFonts w:hint="eastAsia"/>
                <w:sz w:val="22"/>
                <w:szCs w:val="22"/>
              </w:rPr>
              <w:t>5.20</w:t>
            </w:r>
          </w:p>
        </w:tc>
        <w:tc>
          <w:tcPr>
            <w:tcW w:w="1340" w:type="dxa"/>
            <w:shd w:val="clear" w:color="auto" w:fill="auto"/>
            <w:noWrap/>
            <w:vAlign w:val="bottom"/>
            <w:hideMark/>
          </w:tcPr>
          <w:p w14:paraId="1D2CF8AC" w14:textId="406220A5" w:rsidR="00716881" w:rsidRPr="00D3669E" w:rsidRDefault="00716881" w:rsidP="00716881">
            <w:pPr>
              <w:pStyle w:val="015"/>
            </w:pPr>
            <w:r w:rsidRPr="00D3669E">
              <w:rPr>
                <w:rFonts w:hint="eastAsia"/>
                <w:sz w:val="22"/>
                <w:szCs w:val="22"/>
              </w:rPr>
              <w:t>152.00</w:t>
            </w:r>
          </w:p>
        </w:tc>
        <w:tc>
          <w:tcPr>
            <w:tcW w:w="1340" w:type="dxa"/>
            <w:shd w:val="clear" w:color="auto" w:fill="auto"/>
            <w:noWrap/>
            <w:vAlign w:val="bottom"/>
            <w:hideMark/>
          </w:tcPr>
          <w:p w14:paraId="614C9927" w14:textId="6BC40083" w:rsidR="00716881" w:rsidRPr="00D3669E" w:rsidRDefault="00716881" w:rsidP="00716881">
            <w:pPr>
              <w:pStyle w:val="015"/>
            </w:pPr>
            <w:r w:rsidRPr="00D3669E">
              <w:rPr>
                <w:rFonts w:hint="eastAsia"/>
                <w:sz w:val="22"/>
                <w:szCs w:val="22"/>
              </w:rPr>
              <w:t>7421.90</w:t>
            </w:r>
          </w:p>
        </w:tc>
        <w:tc>
          <w:tcPr>
            <w:tcW w:w="1580" w:type="dxa"/>
            <w:shd w:val="clear" w:color="auto" w:fill="auto"/>
            <w:noWrap/>
            <w:vAlign w:val="bottom"/>
            <w:hideMark/>
          </w:tcPr>
          <w:p w14:paraId="529C4F9F" w14:textId="1EF238F1" w:rsidR="00716881" w:rsidRPr="00D3669E" w:rsidRDefault="00716881" w:rsidP="00716881">
            <w:pPr>
              <w:pStyle w:val="015"/>
            </w:pPr>
            <w:r w:rsidRPr="00D3669E">
              <w:rPr>
                <w:rFonts w:hint="eastAsia"/>
                <w:sz w:val="22"/>
                <w:szCs w:val="22"/>
              </w:rPr>
              <w:t>7143.90</w:t>
            </w:r>
          </w:p>
        </w:tc>
        <w:tc>
          <w:tcPr>
            <w:tcW w:w="1100" w:type="dxa"/>
            <w:shd w:val="clear" w:color="auto" w:fill="auto"/>
            <w:noWrap/>
            <w:vAlign w:val="bottom"/>
            <w:hideMark/>
          </w:tcPr>
          <w:p w14:paraId="51A77A86" w14:textId="276628E4" w:rsidR="00716881" w:rsidRPr="00D3669E" w:rsidRDefault="00716881" w:rsidP="00716881">
            <w:pPr>
              <w:pStyle w:val="015"/>
            </w:pPr>
            <w:r w:rsidRPr="00D3669E">
              <w:rPr>
                <w:rFonts w:hint="eastAsia"/>
                <w:sz w:val="22"/>
                <w:szCs w:val="22"/>
              </w:rPr>
              <w:t>3.75</w:t>
            </w:r>
          </w:p>
        </w:tc>
        <w:tc>
          <w:tcPr>
            <w:tcW w:w="1440" w:type="dxa"/>
            <w:shd w:val="clear" w:color="auto" w:fill="auto"/>
            <w:noWrap/>
            <w:vAlign w:val="center"/>
            <w:hideMark/>
          </w:tcPr>
          <w:p w14:paraId="211458DF" w14:textId="07EB86BD" w:rsidR="00716881" w:rsidRPr="00D3669E" w:rsidRDefault="00716881" w:rsidP="00716881">
            <w:pPr>
              <w:pStyle w:val="015"/>
            </w:pPr>
            <w:r w:rsidRPr="00D3669E">
              <w:rPr>
                <w:rFonts w:hint="eastAsia"/>
                <w:sz w:val="22"/>
                <w:szCs w:val="22"/>
              </w:rPr>
              <w:t xml:space="preserve">5136.5 </w:t>
            </w:r>
          </w:p>
        </w:tc>
        <w:tc>
          <w:tcPr>
            <w:tcW w:w="1840" w:type="dxa"/>
            <w:shd w:val="clear" w:color="auto" w:fill="auto"/>
            <w:noWrap/>
            <w:vAlign w:val="center"/>
            <w:hideMark/>
          </w:tcPr>
          <w:p w14:paraId="24A235F6" w14:textId="23DCD2B5" w:rsidR="00716881" w:rsidRPr="00D3669E" w:rsidRDefault="00716881" w:rsidP="00716881">
            <w:pPr>
              <w:pStyle w:val="015"/>
            </w:pPr>
            <w:r w:rsidRPr="00D3669E">
              <w:rPr>
                <w:rFonts w:hint="eastAsia"/>
                <w:sz w:val="22"/>
                <w:szCs w:val="22"/>
              </w:rPr>
              <w:t xml:space="preserve">2054.6 </w:t>
            </w:r>
          </w:p>
        </w:tc>
      </w:tr>
      <w:tr w:rsidR="00716881" w:rsidRPr="00D3669E" w14:paraId="13F05A79" w14:textId="77777777" w:rsidTr="005A1D72">
        <w:trPr>
          <w:trHeight w:val="375"/>
        </w:trPr>
        <w:tc>
          <w:tcPr>
            <w:tcW w:w="993" w:type="dxa"/>
            <w:shd w:val="clear" w:color="auto" w:fill="auto"/>
            <w:noWrap/>
            <w:vAlign w:val="bottom"/>
            <w:hideMark/>
          </w:tcPr>
          <w:p w14:paraId="677B3818" w14:textId="5225584D" w:rsidR="00716881" w:rsidRPr="00D3669E" w:rsidRDefault="00716881" w:rsidP="00716881">
            <w:pPr>
              <w:pStyle w:val="015"/>
            </w:pPr>
            <w:r w:rsidRPr="00D3669E">
              <w:rPr>
                <w:rFonts w:hint="eastAsia"/>
                <w:sz w:val="22"/>
                <w:szCs w:val="22"/>
              </w:rPr>
              <w:t>T09</w:t>
            </w:r>
          </w:p>
        </w:tc>
        <w:tc>
          <w:tcPr>
            <w:tcW w:w="1107" w:type="dxa"/>
            <w:shd w:val="clear" w:color="auto" w:fill="auto"/>
            <w:noWrap/>
            <w:vAlign w:val="bottom"/>
            <w:hideMark/>
          </w:tcPr>
          <w:p w14:paraId="7D23E946" w14:textId="4957BF81" w:rsidR="00716881" w:rsidRPr="00D3669E" w:rsidRDefault="00716881" w:rsidP="00716881">
            <w:pPr>
              <w:pStyle w:val="015"/>
            </w:pPr>
            <w:r w:rsidRPr="00D3669E">
              <w:rPr>
                <w:rFonts w:hint="eastAsia"/>
                <w:sz w:val="22"/>
                <w:szCs w:val="22"/>
              </w:rPr>
              <w:t>36462783</w:t>
            </w:r>
          </w:p>
        </w:tc>
        <w:tc>
          <w:tcPr>
            <w:tcW w:w="1120" w:type="dxa"/>
            <w:shd w:val="clear" w:color="auto" w:fill="auto"/>
            <w:noWrap/>
            <w:vAlign w:val="bottom"/>
            <w:hideMark/>
          </w:tcPr>
          <w:p w14:paraId="65B92C98" w14:textId="1B8EB853" w:rsidR="00716881" w:rsidRPr="00D3669E" w:rsidRDefault="00716881" w:rsidP="00716881">
            <w:pPr>
              <w:pStyle w:val="015"/>
            </w:pPr>
            <w:r w:rsidRPr="00D3669E">
              <w:rPr>
                <w:rFonts w:hint="eastAsia"/>
                <w:sz w:val="22"/>
                <w:szCs w:val="22"/>
              </w:rPr>
              <w:t>3268948</w:t>
            </w:r>
          </w:p>
        </w:tc>
        <w:tc>
          <w:tcPr>
            <w:tcW w:w="821" w:type="dxa"/>
            <w:shd w:val="clear" w:color="auto" w:fill="auto"/>
            <w:noWrap/>
            <w:vAlign w:val="bottom"/>
            <w:hideMark/>
          </w:tcPr>
          <w:p w14:paraId="0BF0C154" w14:textId="788A13B5" w:rsidR="00716881" w:rsidRPr="00D3669E" w:rsidRDefault="00716881" w:rsidP="00716881">
            <w:pPr>
              <w:pStyle w:val="015"/>
            </w:pPr>
            <w:r w:rsidRPr="00D3669E">
              <w:rPr>
                <w:rFonts w:hint="eastAsia"/>
                <w:sz w:val="22"/>
                <w:szCs w:val="22"/>
              </w:rPr>
              <w:t>1923</w:t>
            </w:r>
          </w:p>
        </w:tc>
        <w:tc>
          <w:tcPr>
            <w:tcW w:w="1100" w:type="dxa"/>
            <w:shd w:val="clear" w:color="auto" w:fill="auto"/>
            <w:noWrap/>
            <w:vAlign w:val="bottom"/>
            <w:hideMark/>
          </w:tcPr>
          <w:p w14:paraId="2E355B87" w14:textId="2DC082E9" w:rsidR="00716881" w:rsidRPr="00D3669E" w:rsidRDefault="00716881" w:rsidP="00716881">
            <w:pPr>
              <w:pStyle w:val="015"/>
            </w:pPr>
            <w:r w:rsidRPr="00D3669E">
              <w:rPr>
                <w:rFonts w:hint="eastAsia"/>
                <w:sz w:val="22"/>
                <w:szCs w:val="22"/>
              </w:rPr>
              <w:t>5.30</w:t>
            </w:r>
          </w:p>
        </w:tc>
        <w:tc>
          <w:tcPr>
            <w:tcW w:w="1340" w:type="dxa"/>
            <w:shd w:val="clear" w:color="auto" w:fill="auto"/>
            <w:noWrap/>
            <w:vAlign w:val="bottom"/>
            <w:hideMark/>
          </w:tcPr>
          <w:p w14:paraId="500523BB" w14:textId="187BBD38" w:rsidR="00716881" w:rsidRPr="00D3669E" w:rsidRDefault="00716881" w:rsidP="00716881">
            <w:pPr>
              <w:pStyle w:val="015"/>
            </w:pPr>
            <w:r w:rsidRPr="00D3669E">
              <w:rPr>
                <w:rFonts w:hint="eastAsia"/>
                <w:sz w:val="22"/>
                <w:szCs w:val="22"/>
              </w:rPr>
              <w:t>5.21</w:t>
            </w:r>
          </w:p>
        </w:tc>
        <w:tc>
          <w:tcPr>
            <w:tcW w:w="1340" w:type="dxa"/>
            <w:shd w:val="clear" w:color="auto" w:fill="auto"/>
            <w:noWrap/>
            <w:vAlign w:val="bottom"/>
            <w:hideMark/>
          </w:tcPr>
          <w:p w14:paraId="7038A708" w14:textId="2B7F97FC" w:rsidR="00716881" w:rsidRPr="00D3669E" w:rsidRDefault="00716881" w:rsidP="00716881">
            <w:pPr>
              <w:pStyle w:val="015"/>
            </w:pPr>
            <w:r w:rsidRPr="00D3669E">
              <w:rPr>
                <w:rFonts w:hint="eastAsia"/>
                <w:sz w:val="22"/>
                <w:szCs w:val="22"/>
              </w:rPr>
              <w:t>155.40</w:t>
            </w:r>
          </w:p>
        </w:tc>
        <w:tc>
          <w:tcPr>
            <w:tcW w:w="1340" w:type="dxa"/>
            <w:shd w:val="clear" w:color="auto" w:fill="auto"/>
            <w:noWrap/>
            <w:vAlign w:val="bottom"/>
            <w:hideMark/>
          </w:tcPr>
          <w:p w14:paraId="486CBF8A" w14:textId="02C89BE4" w:rsidR="00716881" w:rsidRPr="00D3669E" w:rsidRDefault="00716881" w:rsidP="00716881">
            <w:pPr>
              <w:pStyle w:val="015"/>
            </w:pPr>
            <w:r w:rsidRPr="00D3669E">
              <w:rPr>
                <w:rFonts w:hint="eastAsia"/>
                <w:sz w:val="22"/>
                <w:szCs w:val="22"/>
              </w:rPr>
              <w:t>7405.10</w:t>
            </w:r>
          </w:p>
        </w:tc>
        <w:tc>
          <w:tcPr>
            <w:tcW w:w="1580" w:type="dxa"/>
            <w:shd w:val="clear" w:color="auto" w:fill="auto"/>
            <w:noWrap/>
            <w:vAlign w:val="bottom"/>
            <w:hideMark/>
          </w:tcPr>
          <w:p w14:paraId="0EFCDEB0" w14:textId="5E49036A" w:rsidR="00716881" w:rsidRPr="00D3669E" w:rsidRDefault="00716881" w:rsidP="00716881">
            <w:pPr>
              <w:pStyle w:val="015"/>
            </w:pPr>
            <w:r w:rsidRPr="00D3669E">
              <w:rPr>
                <w:rFonts w:hint="eastAsia"/>
                <w:sz w:val="22"/>
                <w:szCs w:val="22"/>
              </w:rPr>
              <w:t>7201.20</w:t>
            </w:r>
          </w:p>
        </w:tc>
        <w:tc>
          <w:tcPr>
            <w:tcW w:w="1100" w:type="dxa"/>
            <w:shd w:val="clear" w:color="auto" w:fill="auto"/>
            <w:noWrap/>
            <w:vAlign w:val="bottom"/>
            <w:hideMark/>
          </w:tcPr>
          <w:p w14:paraId="15F7B957" w14:textId="6744293D" w:rsidR="00716881" w:rsidRPr="00D3669E" w:rsidRDefault="00716881" w:rsidP="00716881">
            <w:pPr>
              <w:pStyle w:val="015"/>
            </w:pPr>
            <w:r w:rsidRPr="00D3669E">
              <w:rPr>
                <w:rFonts w:hint="eastAsia"/>
                <w:sz w:val="22"/>
                <w:szCs w:val="22"/>
              </w:rPr>
              <w:t>2.75</w:t>
            </w:r>
          </w:p>
        </w:tc>
        <w:tc>
          <w:tcPr>
            <w:tcW w:w="1440" w:type="dxa"/>
            <w:shd w:val="clear" w:color="auto" w:fill="auto"/>
            <w:noWrap/>
            <w:vAlign w:val="center"/>
            <w:hideMark/>
          </w:tcPr>
          <w:p w14:paraId="5B8E094F" w14:textId="42B40ACA" w:rsidR="00716881" w:rsidRPr="00D3669E" w:rsidRDefault="00716881" w:rsidP="00716881">
            <w:pPr>
              <w:pStyle w:val="015"/>
            </w:pPr>
            <w:r w:rsidRPr="00D3669E">
              <w:rPr>
                <w:rFonts w:hint="eastAsia"/>
                <w:sz w:val="22"/>
                <w:szCs w:val="22"/>
              </w:rPr>
              <w:t xml:space="preserve">5177.7 </w:t>
            </w:r>
          </w:p>
        </w:tc>
        <w:tc>
          <w:tcPr>
            <w:tcW w:w="1840" w:type="dxa"/>
            <w:shd w:val="clear" w:color="auto" w:fill="auto"/>
            <w:noWrap/>
            <w:vAlign w:val="center"/>
            <w:hideMark/>
          </w:tcPr>
          <w:p w14:paraId="7307F935" w14:textId="23002365" w:rsidR="00716881" w:rsidRPr="00D3669E" w:rsidRDefault="00716881" w:rsidP="00716881">
            <w:pPr>
              <w:pStyle w:val="015"/>
            </w:pPr>
            <w:r w:rsidRPr="00D3669E">
              <w:rPr>
                <w:rFonts w:hint="eastAsia"/>
                <w:sz w:val="22"/>
                <w:szCs w:val="22"/>
              </w:rPr>
              <w:t xml:space="preserve">2071.1 </w:t>
            </w:r>
          </w:p>
        </w:tc>
      </w:tr>
      <w:tr w:rsidR="00716881" w:rsidRPr="00D3669E" w14:paraId="0524F5A7" w14:textId="77777777" w:rsidTr="005A1D72">
        <w:trPr>
          <w:trHeight w:val="375"/>
        </w:trPr>
        <w:tc>
          <w:tcPr>
            <w:tcW w:w="993" w:type="dxa"/>
            <w:shd w:val="clear" w:color="auto" w:fill="auto"/>
            <w:noWrap/>
            <w:vAlign w:val="bottom"/>
            <w:hideMark/>
          </w:tcPr>
          <w:p w14:paraId="06CB7CF2" w14:textId="6E3F3840" w:rsidR="00716881" w:rsidRPr="00D3669E" w:rsidRDefault="00716881" w:rsidP="00716881">
            <w:pPr>
              <w:pStyle w:val="015"/>
            </w:pPr>
            <w:r w:rsidRPr="00D3669E">
              <w:rPr>
                <w:rFonts w:hint="eastAsia"/>
                <w:sz w:val="22"/>
                <w:szCs w:val="22"/>
              </w:rPr>
              <w:t>T10</w:t>
            </w:r>
          </w:p>
        </w:tc>
        <w:tc>
          <w:tcPr>
            <w:tcW w:w="1107" w:type="dxa"/>
            <w:shd w:val="clear" w:color="auto" w:fill="auto"/>
            <w:noWrap/>
            <w:vAlign w:val="bottom"/>
            <w:hideMark/>
          </w:tcPr>
          <w:p w14:paraId="4785111A" w14:textId="4F0E9A07" w:rsidR="00716881" w:rsidRPr="00D3669E" w:rsidRDefault="00716881" w:rsidP="00716881">
            <w:pPr>
              <w:pStyle w:val="015"/>
            </w:pPr>
            <w:r w:rsidRPr="00D3669E">
              <w:rPr>
                <w:rFonts w:hint="eastAsia"/>
                <w:sz w:val="22"/>
                <w:szCs w:val="22"/>
              </w:rPr>
              <w:t>36463043</w:t>
            </w:r>
          </w:p>
        </w:tc>
        <w:tc>
          <w:tcPr>
            <w:tcW w:w="1120" w:type="dxa"/>
            <w:shd w:val="clear" w:color="auto" w:fill="auto"/>
            <w:noWrap/>
            <w:vAlign w:val="bottom"/>
            <w:hideMark/>
          </w:tcPr>
          <w:p w14:paraId="56EDED55" w14:textId="3FD994BF" w:rsidR="00716881" w:rsidRPr="00D3669E" w:rsidRDefault="00716881" w:rsidP="00716881">
            <w:pPr>
              <w:pStyle w:val="015"/>
            </w:pPr>
            <w:r w:rsidRPr="00D3669E">
              <w:rPr>
                <w:rFonts w:hint="eastAsia"/>
                <w:sz w:val="22"/>
                <w:szCs w:val="22"/>
              </w:rPr>
              <w:t>3269442</w:t>
            </w:r>
          </w:p>
        </w:tc>
        <w:tc>
          <w:tcPr>
            <w:tcW w:w="821" w:type="dxa"/>
            <w:shd w:val="clear" w:color="auto" w:fill="auto"/>
            <w:noWrap/>
            <w:vAlign w:val="bottom"/>
            <w:hideMark/>
          </w:tcPr>
          <w:p w14:paraId="00B6BC63" w14:textId="5288DC7B" w:rsidR="00716881" w:rsidRPr="00D3669E" w:rsidRDefault="00716881" w:rsidP="00716881">
            <w:pPr>
              <w:pStyle w:val="015"/>
            </w:pPr>
            <w:r w:rsidRPr="00D3669E">
              <w:rPr>
                <w:rFonts w:hint="eastAsia"/>
                <w:sz w:val="22"/>
                <w:szCs w:val="22"/>
              </w:rPr>
              <w:t>1884.9</w:t>
            </w:r>
          </w:p>
        </w:tc>
        <w:tc>
          <w:tcPr>
            <w:tcW w:w="1100" w:type="dxa"/>
            <w:shd w:val="clear" w:color="auto" w:fill="auto"/>
            <w:noWrap/>
            <w:vAlign w:val="bottom"/>
            <w:hideMark/>
          </w:tcPr>
          <w:p w14:paraId="7D65C1A8" w14:textId="17DAB5AA" w:rsidR="00716881" w:rsidRPr="00D3669E" w:rsidRDefault="00716881" w:rsidP="00716881">
            <w:pPr>
              <w:pStyle w:val="015"/>
            </w:pPr>
            <w:r w:rsidRPr="00D3669E">
              <w:rPr>
                <w:rFonts w:hint="eastAsia"/>
                <w:sz w:val="22"/>
                <w:szCs w:val="22"/>
              </w:rPr>
              <w:t>5.13</w:t>
            </w:r>
          </w:p>
        </w:tc>
        <w:tc>
          <w:tcPr>
            <w:tcW w:w="1340" w:type="dxa"/>
            <w:shd w:val="clear" w:color="auto" w:fill="auto"/>
            <w:noWrap/>
            <w:vAlign w:val="bottom"/>
            <w:hideMark/>
          </w:tcPr>
          <w:p w14:paraId="43C343DE" w14:textId="5ED612A9" w:rsidR="00716881" w:rsidRPr="00D3669E" w:rsidRDefault="00716881" w:rsidP="00716881">
            <w:pPr>
              <w:pStyle w:val="015"/>
            </w:pPr>
            <w:r w:rsidRPr="00D3669E">
              <w:rPr>
                <w:rFonts w:hint="eastAsia"/>
                <w:sz w:val="22"/>
                <w:szCs w:val="22"/>
              </w:rPr>
              <w:t>5.08</w:t>
            </w:r>
          </w:p>
        </w:tc>
        <w:tc>
          <w:tcPr>
            <w:tcW w:w="1340" w:type="dxa"/>
            <w:shd w:val="clear" w:color="auto" w:fill="auto"/>
            <w:noWrap/>
            <w:vAlign w:val="bottom"/>
            <w:hideMark/>
          </w:tcPr>
          <w:p w14:paraId="350F6800" w14:textId="11AFCE18" w:rsidR="00716881" w:rsidRPr="00D3669E" w:rsidRDefault="00716881" w:rsidP="00716881">
            <w:pPr>
              <w:pStyle w:val="015"/>
            </w:pPr>
            <w:r w:rsidRPr="00D3669E">
              <w:rPr>
                <w:rFonts w:hint="eastAsia"/>
                <w:sz w:val="22"/>
                <w:szCs w:val="22"/>
              </w:rPr>
              <w:t>139.00</w:t>
            </w:r>
          </w:p>
        </w:tc>
        <w:tc>
          <w:tcPr>
            <w:tcW w:w="1340" w:type="dxa"/>
            <w:shd w:val="clear" w:color="auto" w:fill="auto"/>
            <w:noWrap/>
            <w:vAlign w:val="bottom"/>
            <w:hideMark/>
          </w:tcPr>
          <w:p w14:paraId="2B15A55D" w14:textId="3B60EA18" w:rsidR="00716881" w:rsidRPr="00D3669E" w:rsidRDefault="00716881" w:rsidP="00716881">
            <w:pPr>
              <w:pStyle w:val="015"/>
            </w:pPr>
            <w:r w:rsidRPr="00D3669E">
              <w:rPr>
                <w:rFonts w:hint="eastAsia"/>
                <w:sz w:val="22"/>
                <w:szCs w:val="22"/>
              </w:rPr>
              <w:t>6984.20</w:t>
            </w:r>
          </w:p>
        </w:tc>
        <w:tc>
          <w:tcPr>
            <w:tcW w:w="1580" w:type="dxa"/>
            <w:shd w:val="clear" w:color="auto" w:fill="auto"/>
            <w:noWrap/>
            <w:vAlign w:val="bottom"/>
            <w:hideMark/>
          </w:tcPr>
          <w:p w14:paraId="7875A0B2" w14:textId="240C562C" w:rsidR="00716881" w:rsidRPr="00D3669E" w:rsidRDefault="00716881" w:rsidP="00716881">
            <w:pPr>
              <w:pStyle w:val="015"/>
            </w:pPr>
            <w:r w:rsidRPr="00D3669E">
              <w:rPr>
                <w:rFonts w:hint="eastAsia"/>
                <w:sz w:val="22"/>
                <w:szCs w:val="22"/>
              </w:rPr>
              <w:t>6856.40</w:t>
            </w:r>
          </w:p>
        </w:tc>
        <w:tc>
          <w:tcPr>
            <w:tcW w:w="1100" w:type="dxa"/>
            <w:shd w:val="clear" w:color="auto" w:fill="auto"/>
            <w:noWrap/>
            <w:vAlign w:val="bottom"/>
            <w:hideMark/>
          </w:tcPr>
          <w:p w14:paraId="53A2CA8B" w14:textId="6621CF7B" w:rsidR="00716881" w:rsidRPr="00D3669E" w:rsidRDefault="00716881" w:rsidP="00716881">
            <w:pPr>
              <w:pStyle w:val="015"/>
            </w:pPr>
            <w:r w:rsidRPr="00D3669E">
              <w:rPr>
                <w:rFonts w:hint="eastAsia"/>
                <w:sz w:val="22"/>
                <w:szCs w:val="22"/>
              </w:rPr>
              <w:t>1.83</w:t>
            </w:r>
          </w:p>
        </w:tc>
        <w:tc>
          <w:tcPr>
            <w:tcW w:w="1440" w:type="dxa"/>
            <w:shd w:val="clear" w:color="auto" w:fill="auto"/>
            <w:noWrap/>
            <w:vAlign w:val="center"/>
            <w:hideMark/>
          </w:tcPr>
          <w:p w14:paraId="27411655" w14:textId="4C13CC2F" w:rsidR="00716881" w:rsidRPr="00D3669E" w:rsidRDefault="00716881" w:rsidP="00716881">
            <w:pPr>
              <w:pStyle w:val="015"/>
            </w:pPr>
            <w:r w:rsidRPr="00D3669E">
              <w:rPr>
                <w:rFonts w:hint="eastAsia"/>
                <w:sz w:val="22"/>
                <w:szCs w:val="22"/>
              </w:rPr>
              <w:t xml:space="preserve">4929.8 </w:t>
            </w:r>
          </w:p>
        </w:tc>
        <w:tc>
          <w:tcPr>
            <w:tcW w:w="1840" w:type="dxa"/>
            <w:shd w:val="clear" w:color="auto" w:fill="auto"/>
            <w:noWrap/>
            <w:vAlign w:val="center"/>
            <w:hideMark/>
          </w:tcPr>
          <w:p w14:paraId="07027A92" w14:textId="729120DE" w:rsidR="00716881" w:rsidRPr="00D3669E" w:rsidRDefault="00716881" w:rsidP="00716881">
            <w:pPr>
              <w:pStyle w:val="015"/>
            </w:pPr>
            <w:r w:rsidRPr="00D3669E">
              <w:rPr>
                <w:rFonts w:hint="eastAsia"/>
                <w:sz w:val="22"/>
                <w:szCs w:val="22"/>
              </w:rPr>
              <w:t xml:space="preserve">1971.9 </w:t>
            </w:r>
          </w:p>
        </w:tc>
      </w:tr>
      <w:tr w:rsidR="00716881" w:rsidRPr="00D3669E" w14:paraId="474F362A" w14:textId="77777777" w:rsidTr="005A1D72">
        <w:trPr>
          <w:trHeight w:val="375"/>
        </w:trPr>
        <w:tc>
          <w:tcPr>
            <w:tcW w:w="993" w:type="dxa"/>
            <w:shd w:val="clear" w:color="auto" w:fill="auto"/>
            <w:noWrap/>
            <w:vAlign w:val="bottom"/>
            <w:hideMark/>
          </w:tcPr>
          <w:p w14:paraId="75F0CD80" w14:textId="31B937F2" w:rsidR="00716881" w:rsidRPr="00D3669E" w:rsidRDefault="00716881" w:rsidP="00716881">
            <w:pPr>
              <w:pStyle w:val="015"/>
            </w:pPr>
            <w:r w:rsidRPr="00D3669E">
              <w:rPr>
                <w:rFonts w:hint="eastAsia"/>
                <w:sz w:val="22"/>
                <w:szCs w:val="22"/>
              </w:rPr>
              <w:t>T11</w:t>
            </w:r>
          </w:p>
        </w:tc>
        <w:tc>
          <w:tcPr>
            <w:tcW w:w="1107" w:type="dxa"/>
            <w:shd w:val="clear" w:color="auto" w:fill="auto"/>
            <w:noWrap/>
            <w:vAlign w:val="bottom"/>
            <w:hideMark/>
          </w:tcPr>
          <w:p w14:paraId="32088C6E" w14:textId="138521C2" w:rsidR="00716881" w:rsidRPr="00D3669E" w:rsidRDefault="00716881" w:rsidP="00716881">
            <w:pPr>
              <w:pStyle w:val="015"/>
            </w:pPr>
            <w:r w:rsidRPr="00D3669E">
              <w:rPr>
                <w:rFonts w:hint="eastAsia"/>
                <w:sz w:val="22"/>
                <w:szCs w:val="22"/>
              </w:rPr>
              <w:t>36464680</w:t>
            </w:r>
          </w:p>
        </w:tc>
        <w:tc>
          <w:tcPr>
            <w:tcW w:w="1120" w:type="dxa"/>
            <w:shd w:val="clear" w:color="auto" w:fill="auto"/>
            <w:noWrap/>
            <w:vAlign w:val="bottom"/>
            <w:hideMark/>
          </w:tcPr>
          <w:p w14:paraId="0D002537" w14:textId="6B70FA6D" w:rsidR="00716881" w:rsidRPr="00D3669E" w:rsidRDefault="00716881" w:rsidP="00716881">
            <w:pPr>
              <w:pStyle w:val="015"/>
            </w:pPr>
            <w:r w:rsidRPr="00D3669E">
              <w:rPr>
                <w:rFonts w:hint="eastAsia"/>
                <w:sz w:val="22"/>
                <w:szCs w:val="22"/>
              </w:rPr>
              <w:t>3269877</w:t>
            </w:r>
          </w:p>
        </w:tc>
        <w:tc>
          <w:tcPr>
            <w:tcW w:w="821" w:type="dxa"/>
            <w:shd w:val="clear" w:color="auto" w:fill="auto"/>
            <w:noWrap/>
            <w:vAlign w:val="bottom"/>
            <w:hideMark/>
          </w:tcPr>
          <w:p w14:paraId="59A06CDF" w14:textId="18D1BF91" w:rsidR="00716881" w:rsidRPr="00D3669E" w:rsidRDefault="00716881" w:rsidP="00716881">
            <w:pPr>
              <w:pStyle w:val="015"/>
            </w:pPr>
            <w:r w:rsidRPr="00D3669E">
              <w:rPr>
                <w:rFonts w:hint="eastAsia"/>
                <w:sz w:val="22"/>
                <w:szCs w:val="22"/>
              </w:rPr>
              <w:t>1879.1</w:t>
            </w:r>
          </w:p>
        </w:tc>
        <w:tc>
          <w:tcPr>
            <w:tcW w:w="1100" w:type="dxa"/>
            <w:shd w:val="clear" w:color="auto" w:fill="auto"/>
            <w:noWrap/>
            <w:vAlign w:val="bottom"/>
            <w:hideMark/>
          </w:tcPr>
          <w:p w14:paraId="7A7D8232" w14:textId="6EFE8445" w:rsidR="00716881" w:rsidRPr="00D3669E" w:rsidRDefault="00716881" w:rsidP="00716881">
            <w:pPr>
              <w:pStyle w:val="015"/>
            </w:pPr>
            <w:r w:rsidRPr="00D3669E">
              <w:rPr>
                <w:rFonts w:hint="eastAsia"/>
                <w:sz w:val="22"/>
                <w:szCs w:val="22"/>
              </w:rPr>
              <w:t>5.30</w:t>
            </w:r>
          </w:p>
        </w:tc>
        <w:tc>
          <w:tcPr>
            <w:tcW w:w="1340" w:type="dxa"/>
            <w:shd w:val="clear" w:color="auto" w:fill="auto"/>
            <w:noWrap/>
            <w:vAlign w:val="bottom"/>
            <w:hideMark/>
          </w:tcPr>
          <w:p w14:paraId="3BF8BA8A" w14:textId="72B148A4" w:rsidR="00716881" w:rsidRPr="00D3669E" w:rsidRDefault="00716881" w:rsidP="00716881">
            <w:pPr>
              <w:pStyle w:val="015"/>
            </w:pPr>
            <w:r w:rsidRPr="00D3669E">
              <w:rPr>
                <w:rFonts w:hint="eastAsia"/>
                <w:sz w:val="22"/>
                <w:szCs w:val="22"/>
              </w:rPr>
              <w:t>5.26</w:t>
            </w:r>
          </w:p>
        </w:tc>
        <w:tc>
          <w:tcPr>
            <w:tcW w:w="1340" w:type="dxa"/>
            <w:shd w:val="clear" w:color="auto" w:fill="auto"/>
            <w:noWrap/>
            <w:vAlign w:val="bottom"/>
            <w:hideMark/>
          </w:tcPr>
          <w:p w14:paraId="50191C12" w14:textId="317E6AAE" w:rsidR="00716881" w:rsidRPr="00D3669E" w:rsidRDefault="00716881" w:rsidP="00716881">
            <w:pPr>
              <w:pStyle w:val="015"/>
            </w:pPr>
            <w:r w:rsidRPr="00D3669E">
              <w:rPr>
                <w:rFonts w:hint="eastAsia"/>
                <w:sz w:val="22"/>
                <w:szCs w:val="22"/>
              </w:rPr>
              <w:t>157.50</w:t>
            </w:r>
          </w:p>
        </w:tc>
        <w:tc>
          <w:tcPr>
            <w:tcW w:w="1340" w:type="dxa"/>
            <w:shd w:val="clear" w:color="auto" w:fill="auto"/>
            <w:noWrap/>
            <w:vAlign w:val="bottom"/>
            <w:hideMark/>
          </w:tcPr>
          <w:p w14:paraId="6E56B381" w14:textId="03D04F53" w:rsidR="00716881" w:rsidRPr="00D3669E" w:rsidRDefault="00716881" w:rsidP="00716881">
            <w:pPr>
              <w:pStyle w:val="015"/>
            </w:pPr>
            <w:r w:rsidRPr="00D3669E">
              <w:rPr>
                <w:rFonts w:hint="eastAsia"/>
                <w:sz w:val="22"/>
                <w:szCs w:val="22"/>
              </w:rPr>
              <w:t>7399.60</w:t>
            </w:r>
          </w:p>
        </w:tc>
        <w:tc>
          <w:tcPr>
            <w:tcW w:w="1580" w:type="dxa"/>
            <w:shd w:val="clear" w:color="auto" w:fill="auto"/>
            <w:noWrap/>
            <w:vAlign w:val="bottom"/>
            <w:hideMark/>
          </w:tcPr>
          <w:p w14:paraId="0F315B52" w14:textId="678D9957" w:rsidR="00716881" w:rsidRPr="00D3669E" w:rsidRDefault="00716881" w:rsidP="00716881">
            <w:pPr>
              <w:pStyle w:val="015"/>
            </w:pPr>
            <w:r w:rsidRPr="00D3669E">
              <w:rPr>
                <w:rFonts w:hint="eastAsia"/>
                <w:sz w:val="22"/>
                <w:szCs w:val="22"/>
              </w:rPr>
              <w:t>7317.70</w:t>
            </w:r>
          </w:p>
        </w:tc>
        <w:tc>
          <w:tcPr>
            <w:tcW w:w="1100" w:type="dxa"/>
            <w:shd w:val="clear" w:color="auto" w:fill="auto"/>
            <w:noWrap/>
            <w:vAlign w:val="bottom"/>
            <w:hideMark/>
          </w:tcPr>
          <w:p w14:paraId="73890B37" w14:textId="4DE2F659" w:rsidR="00716881" w:rsidRPr="00D3669E" w:rsidRDefault="00716881" w:rsidP="00716881">
            <w:pPr>
              <w:pStyle w:val="015"/>
            </w:pPr>
            <w:r w:rsidRPr="00D3669E">
              <w:rPr>
                <w:rFonts w:hint="eastAsia"/>
                <w:sz w:val="22"/>
                <w:szCs w:val="22"/>
              </w:rPr>
              <w:t>1.11</w:t>
            </w:r>
          </w:p>
        </w:tc>
        <w:tc>
          <w:tcPr>
            <w:tcW w:w="1440" w:type="dxa"/>
            <w:shd w:val="clear" w:color="auto" w:fill="auto"/>
            <w:noWrap/>
            <w:vAlign w:val="center"/>
            <w:hideMark/>
          </w:tcPr>
          <w:p w14:paraId="6B80202F" w14:textId="4EAF7315" w:rsidR="00716881" w:rsidRPr="00D3669E" w:rsidRDefault="00716881" w:rsidP="00716881">
            <w:pPr>
              <w:pStyle w:val="015"/>
            </w:pPr>
            <w:r w:rsidRPr="00D3669E">
              <w:rPr>
                <w:rFonts w:hint="eastAsia"/>
                <w:sz w:val="22"/>
                <w:szCs w:val="22"/>
              </w:rPr>
              <w:t xml:space="preserve">5261.4 </w:t>
            </w:r>
          </w:p>
        </w:tc>
        <w:tc>
          <w:tcPr>
            <w:tcW w:w="1840" w:type="dxa"/>
            <w:shd w:val="clear" w:color="auto" w:fill="auto"/>
            <w:noWrap/>
            <w:vAlign w:val="center"/>
            <w:hideMark/>
          </w:tcPr>
          <w:p w14:paraId="2D5F97CC" w14:textId="6F7BB837" w:rsidR="00716881" w:rsidRPr="00D3669E" w:rsidRDefault="00716881" w:rsidP="00716881">
            <w:pPr>
              <w:pStyle w:val="015"/>
            </w:pPr>
            <w:r w:rsidRPr="00D3669E">
              <w:rPr>
                <w:rFonts w:hint="eastAsia"/>
                <w:sz w:val="22"/>
                <w:szCs w:val="22"/>
              </w:rPr>
              <w:t xml:space="preserve">2104.6 </w:t>
            </w:r>
          </w:p>
        </w:tc>
      </w:tr>
      <w:tr w:rsidR="00716881" w:rsidRPr="00D3669E" w14:paraId="7776BACF" w14:textId="77777777" w:rsidTr="005A1D72">
        <w:trPr>
          <w:trHeight w:val="300"/>
        </w:trPr>
        <w:tc>
          <w:tcPr>
            <w:tcW w:w="993" w:type="dxa"/>
            <w:shd w:val="clear" w:color="auto" w:fill="auto"/>
            <w:noWrap/>
            <w:vAlign w:val="bottom"/>
            <w:hideMark/>
          </w:tcPr>
          <w:p w14:paraId="44DDC6EB" w14:textId="31AF1A8A" w:rsidR="00716881" w:rsidRPr="00D3669E" w:rsidRDefault="00716881" w:rsidP="00716881">
            <w:pPr>
              <w:pStyle w:val="015"/>
            </w:pPr>
            <w:r w:rsidRPr="00D3669E">
              <w:rPr>
                <w:rFonts w:hint="eastAsia"/>
                <w:sz w:val="22"/>
                <w:szCs w:val="22"/>
              </w:rPr>
              <w:t>T12</w:t>
            </w:r>
          </w:p>
        </w:tc>
        <w:tc>
          <w:tcPr>
            <w:tcW w:w="1107" w:type="dxa"/>
            <w:shd w:val="clear" w:color="auto" w:fill="auto"/>
            <w:noWrap/>
            <w:vAlign w:val="bottom"/>
            <w:hideMark/>
          </w:tcPr>
          <w:p w14:paraId="0B250129" w14:textId="1D6E2A46" w:rsidR="00716881" w:rsidRPr="00D3669E" w:rsidRDefault="00716881" w:rsidP="00716881">
            <w:pPr>
              <w:pStyle w:val="015"/>
            </w:pPr>
            <w:r w:rsidRPr="00D3669E">
              <w:rPr>
                <w:rFonts w:hint="eastAsia"/>
                <w:sz w:val="22"/>
                <w:szCs w:val="22"/>
              </w:rPr>
              <w:t>36464946</w:t>
            </w:r>
          </w:p>
        </w:tc>
        <w:tc>
          <w:tcPr>
            <w:tcW w:w="1120" w:type="dxa"/>
            <w:shd w:val="clear" w:color="auto" w:fill="auto"/>
            <w:noWrap/>
            <w:vAlign w:val="bottom"/>
            <w:hideMark/>
          </w:tcPr>
          <w:p w14:paraId="25AA48EE" w14:textId="29964775" w:rsidR="00716881" w:rsidRPr="00D3669E" w:rsidRDefault="00716881" w:rsidP="00716881">
            <w:pPr>
              <w:pStyle w:val="015"/>
            </w:pPr>
            <w:r w:rsidRPr="00D3669E">
              <w:rPr>
                <w:rFonts w:hint="eastAsia"/>
                <w:sz w:val="22"/>
                <w:szCs w:val="22"/>
              </w:rPr>
              <w:t>3270195</w:t>
            </w:r>
          </w:p>
        </w:tc>
        <w:tc>
          <w:tcPr>
            <w:tcW w:w="821" w:type="dxa"/>
            <w:shd w:val="clear" w:color="auto" w:fill="auto"/>
            <w:noWrap/>
            <w:vAlign w:val="bottom"/>
            <w:hideMark/>
          </w:tcPr>
          <w:p w14:paraId="10BC8D6F" w14:textId="059A8E60" w:rsidR="00716881" w:rsidRPr="00D3669E" w:rsidRDefault="00716881" w:rsidP="00716881">
            <w:pPr>
              <w:pStyle w:val="015"/>
            </w:pPr>
            <w:r w:rsidRPr="00D3669E">
              <w:rPr>
                <w:rFonts w:hint="eastAsia"/>
                <w:sz w:val="22"/>
                <w:szCs w:val="22"/>
              </w:rPr>
              <w:t>1869</w:t>
            </w:r>
          </w:p>
        </w:tc>
        <w:tc>
          <w:tcPr>
            <w:tcW w:w="1100" w:type="dxa"/>
            <w:shd w:val="clear" w:color="auto" w:fill="auto"/>
            <w:noWrap/>
            <w:vAlign w:val="bottom"/>
            <w:hideMark/>
          </w:tcPr>
          <w:p w14:paraId="2C8A8CEE" w14:textId="6C258D36" w:rsidR="00716881" w:rsidRPr="00D3669E" w:rsidRDefault="00716881" w:rsidP="00716881">
            <w:pPr>
              <w:pStyle w:val="015"/>
            </w:pPr>
            <w:r w:rsidRPr="00D3669E">
              <w:rPr>
                <w:rFonts w:hint="eastAsia"/>
                <w:sz w:val="22"/>
                <w:szCs w:val="22"/>
              </w:rPr>
              <w:t>5.50</w:t>
            </w:r>
          </w:p>
        </w:tc>
        <w:tc>
          <w:tcPr>
            <w:tcW w:w="1340" w:type="dxa"/>
            <w:shd w:val="clear" w:color="auto" w:fill="auto"/>
            <w:noWrap/>
            <w:vAlign w:val="bottom"/>
            <w:hideMark/>
          </w:tcPr>
          <w:p w14:paraId="5A4D4360" w14:textId="651A04F8" w:rsidR="00716881" w:rsidRPr="00D3669E" w:rsidRDefault="00716881" w:rsidP="00716881">
            <w:pPr>
              <w:pStyle w:val="015"/>
            </w:pPr>
            <w:r w:rsidRPr="00D3669E">
              <w:rPr>
                <w:rFonts w:hint="eastAsia"/>
                <w:sz w:val="22"/>
                <w:szCs w:val="22"/>
              </w:rPr>
              <w:t>5.43</w:t>
            </w:r>
          </w:p>
        </w:tc>
        <w:tc>
          <w:tcPr>
            <w:tcW w:w="1340" w:type="dxa"/>
            <w:shd w:val="clear" w:color="auto" w:fill="auto"/>
            <w:noWrap/>
            <w:vAlign w:val="bottom"/>
            <w:hideMark/>
          </w:tcPr>
          <w:p w14:paraId="611EAD90" w14:textId="7FFD2624" w:rsidR="00716881" w:rsidRPr="00D3669E" w:rsidRDefault="00716881" w:rsidP="00716881">
            <w:pPr>
              <w:pStyle w:val="015"/>
            </w:pPr>
            <w:r w:rsidRPr="00D3669E">
              <w:rPr>
                <w:rFonts w:hint="eastAsia"/>
                <w:sz w:val="22"/>
                <w:szCs w:val="22"/>
              </w:rPr>
              <w:t>181.50</w:t>
            </w:r>
          </w:p>
        </w:tc>
        <w:tc>
          <w:tcPr>
            <w:tcW w:w="1340" w:type="dxa"/>
            <w:shd w:val="clear" w:color="auto" w:fill="auto"/>
            <w:noWrap/>
            <w:vAlign w:val="bottom"/>
            <w:hideMark/>
          </w:tcPr>
          <w:p w14:paraId="70F55888" w14:textId="68A66220" w:rsidR="00716881" w:rsidRPr="00D3669E" w:rsidRDefault="00716881" w:rsidP="00716881">
            <w:pPr>
              <w:pStyle w:val="015"/>
            </w:pPr>
            <w:r w:rsidRPr="00D3669E">
              <w:rPr>
                <w:rFonts w:hint="eastAsia"/>
                <w:sz w:val="22"/>
                <w:szCs w:val="22"/>
              </w:rPr>
              <w:t>7934.90</w:t>
            </w:r>
          </w:p>
        </w:tc>
        <w:tc>
          <w:tcPr>
            <w:tcW w:w="1580" w:type="dxa"/>
            <w:shd w:val="clear" w:color="auto" w:fill="auto"/>
            <w:noWrap/>
            <w:vAlign w:val="bottom"/>
            <w:hideMark/>
          </w:tcPr>
          <w:p w14:paraId="0F5256D7" w14:textId="3107C71D" w:rsidR="00716881" w:rsidRPr="00D3669E" w:rsidRDefault="00716881" w:rsidP="00716881">
            <w:pPr>
              <w:pStyle w:val="015"/>
            </w:pPr>
            <w:r w:rsidRPr="00D3669E">
              <w:rPr>
                <w:rFonts w:hint="eastAsia"/>
                <w:sz w:val="22"/>
                <w:szCs w:val="22"/>
              </w:rPr>
              <w:t>7801.20</w:t>
            </w:r>
          </w:p>
        </w:tc>
        <w:tc>
          <w:tcPr>
            <w:tcW w:w="1100" w:type="dxa"/>
            <w:shd w:val="clear" w:color="auto" w:fill="auto"/>
            <w:noWrap/>
            <w:vAlign w:val="bottom"/>
            <w:hideMark/>
          </w:tcPr>
          <w:p w14:paraId="64DA2C47" w14:textId="3453B778" w:rsidR="00716881" w:rsidRPr="00D3669E" w:rsidRDefault="00716881" w:rsidP="00716881">
            <w:pPr>
              <w:pStyle w:val="015"/>
            </w:pPr>
            <w:r w:rsidRPr="00D3669E">
              <w:rPr>
                <w:rFonts w:hint="eastAsia"/>
                <w:sz w:val="22"/>
                <w:szCs w:val="22"/>
              </w:rPr>
              <w:t>1.68</w:t>
            </w:r>
          </w:p>
        </w:tc>
        <w:tc>
          <w:tcPr>
            <w:tcW w:w="1440" w:type="dxa"/>
            <w:shd w:val="clear" w:color="auto" w:fill="auto"/>
            <w:noWrap/>
            <w:vAlign w:val="center"/>
            <w:hideMark/>
          </w:tcPr>
          <w:p w14:paraId="20E18626" w14:textId="3F45C2E5" w:rsidR="00716881" w:rsidRPr="00D3669E" w:rsidRDefault="00716881" w:rsidP="00716881">
            <w:pPr>
              <w:pStyle w:val="015"/>
            </w:pPr>
            <w:r w:rsidRPr="00D3669E">
              <w:rPr>
                <w:rFonts w:hint="eastAsia"/>
                <w:sz w:val="22"/>
                <w:szCs w:val="22"/>
              </w:rPr>
              <w:t xml:space="preserve">5609.1 </w:t>
            </w:r>
          </w:p>
        </w:tc>
        <w:tc>
          <w:tcPr>
            <w:tcW w:w="1840" w:type="dxa"/>
            <w:shd w:val="clear" w:color="auto" w:fill="auto"/>
            <w:noWrap/>
            <w:vAlign w:val="center"/>
            <w:hideMark/>
          </w:tcPr>
          <w:p w14:paraId="06E417EE" w14:textId="662D859D" w:rsidR="00716881" w:rsidRPr="00D3669E" w:rsidRDefault="00716881" w:rsidP="00716881">
            <w:pPr>
              <w:pStyle w:val="015"/>
            </w:pPr>
            <w:r w:rsidRPr="00D3669E">
              <w:rPr>
                <w:rFonts w:hint="eastAsia"/>
                <w:sz w:val="22"/>
                <w:szCs w:val="22"/>
              </w:rPr>
              <w:t xml:space="preserve">2243.6 </w:t>
            </w:r>
          </w:p>
        </w:tc>
      </w:tr>
      <w:tr w:rsidR="00716881" w:rsidRPr="00D3669E" w14:paraId="3ADF4B8C" w14:textId="77777777" w:rsidTr="005A1D72">
        <w:trPr>
          <w:trHeight w:val="300"/>
        </w:trPr>
        <w:tc>
          <w:tcPr>
            <w:tcW w:w="993" w:type="dxa"/>
            <w:shd w:val="clear" w:color="auto" w:fill="auto"/>
            <w:noWrap/>
            <w:vAlign w:val="bottom"/>
            <w:hideMark/>
          </w:tcPr>
          <w:p w14:paraId="20E97DA1" w14:textId="2A1EA999" w:rsidR="00716881" w:rsidRPr="00D3669E" w:rsidRDefault="00716881" w:rsidP="00716881">
            <w:pPr>
              <w:pStyle w:val="015"/>
            </w:pPr>
            <w:r w:rsidRPr="00D3669E">
              <w:rPr>
                <w:rFonts w:hint="eastAsia"/>
                <w:sz w:val="22"/>
                <w:szCs w:val="22"/>
              </w:rPr>
              <w:t>T13</w:t>
            </w:r>
          </w:p>
        </w:tc>
        <w:tc>
          <w:tcPr>
            <w:tcW w:w="1107" w:type="dxa"/>
            <w:shd w:val="clear" w:color="auto" w:fill="auto"/>
            <w:noWrap/>
            <w:vAlign w:val="bottom"/>
            <w:hideMark/>
          </w:tcPr>
          <w:p w14:paraId="388548A7" w14:textId="12CE794A" w:rsidR="00716881" w:rsidRPr="00D3669E" w:rsidRDefault="00716881" w:rsidP="00716881">
            <w:pPr>
              <w:pStyle w:val="015"/>
            </w:pPr>
            <w:r w:rsidRPr="00D3669E">
              <w:rPr>
                <w:rFonts w:hint="eastAsia"/>
                <w:sz w:val="22"/>
                <w:szCs w:val="22"/>
              </w:rPr>
              <w:t>36466682</w:t>
            </w:r>
          </w:p>
        </w:tc>
        <w:tc>
          <w:tcPr>
            <w:tcW w:w="1120" w:type="dxa"/>
            <w:shd w:val="clear" w:color="auto" w:fill="auto"/>
            <w:noWrap/>
            <w:vAlign w:val="bottom"/>
            <w:hideMark/>
          </w:tcPr>
          <w:p w14:paraId="6C410D3A" w14:textId="7515FF20" w:rsidR="00716881" w:rsidRPr="00D3669E" w:rsidRDefault="00716881" w:rsidP="00716881">
            <w:pPr>
              <w:pStyle w:val="015"/>
            </w:pPr>
            <w:r w:rsidRPr="00D3669E">
              <w:rPr>
                <w:rFonts w:hint="eastAsia"/>
                <w:sz w:val="22"/>
                <w:szCs w:val="22"/>
              </w:rPr>
              <w:t>3271984</w:t>
            </w:r>
          </w:p>
        </w:tc>
        <w:tc>
          <w:tcPr>
            <w:tcW w:w="821" w:type="dxa"/>
            <w:shd w:val="clear" w:color="auto" w:fill="auto"/>
            <w:noWrap/>
            <w:vAlign w:val="bottom"/>
            <w:hideMark/>
          </w:tcPr>
          <w:p w14:paraId="16A54CC1" w14:textId="006D56DB" w:rsidR="00716881" w:rsidRPr="00D3669E" w:rsidRDefault="00716881" w:rsidP="00716881">
            <w:pPr>
              <w:pStyle w:val="015"/>
            </w:pPr>
            <w:r w:rsidRPr="00D3669E">
              <w:rPr>
                <w:rFonts w:hint="eastAsia"/>
                <w:sz w:val="22"/>
                <w:szCs w:val="22"/>
              </w:rPr>
              <w:t>1899.6</w:t>
            </w:r>
          </w:p>
        </w:tc>
        <w:tc>
          <w:tcPr>
            <w:tcW w:w="1100" w:type="dxa"/>
            <w:shd w:val="clear" w:color="auto" w:fill="auto"/>
            <w:noWrap/>
            <w:vAlign w:val="bottom"/>
            <w:hideMark/>
          </w:tcPr>
          <w:p w14:paraId="5E7E4421" w14:textId="7213FFD0" w:rsidR="00716881" w:rsidRPr="00D3669E" w:rsidRDefault="00716881" w:rsidP="00716881">
            <w:pPr>
              <w:pStyle w:val="015"/>
            </w:pPr>
            <w:r w:rsidRPr="00D3669E">
              <w:rPr>
                <w:rFonts w:hint="eastAsia"/>
                <w:sz w:val="22"/>
                <w:szCs w:val="22"/>
              </w:rPr>
              <w:t>5.27</w:t>
            </w:r>
          </w:p>
        </w:tc>
        <w:tc>
          <w:tcPr>
            <w:tcW w:w="1340" w:type="dxa"/>
            <w:shd w:val="clear" w:color="auto" w:fill="auto"/>
            <w:noWrap/>
            <w:vAlign w:val="bottom"/>
            <w:hideMark/>
          </w:tcPr>
          <w:p w14:paraId="2D0892C9" w14:textId="1F293FF8" w:rsidR="00716881" w:rsidRPr="00D3669E" w:rsidRDefault="00716881" w:rsidP="00716881">
            <w:pPr>
              <w:pStyle w:val="015"/>
            </w:pPr>
            <w:r w:rsidRPr="00D3669E">
              <w:rPr>
                <w:rFonts w:hint="eastAsia"/>
                <w:sz w:val="22"/>
                <w:szCs w:val="22"/>
              </w:rPr>
              <w:t>5.25</w:t>
            </w:r>
          </w:p>
        </w:tc>
        <w:tc>
          <w:tcPr>
            <w:tcW w:w="1340" w:type="dxa"/>
            <w:shd w:val="clear" w:color="auto" w:fill="auto"/>
            <w:noWrap/>
            <w:vAlign w:val="bottom"/>
            <w:hideMark/>
          </w:tcPr>
          <w:p w14:paraId="3CF3F8F8" w14:textId="5112BA45" w:rsidR="00716881" w:rsidRPr="00D3669E" w:rsidRDefault="00716881" w:rsidP="00716881">
            <w:pPr>
              <w:pStyle w:val="015"/>
            </w:pPr>
            <w:r w:rsidRPr="00D3669E">
              <w:rPr>
                <w:rFonts w:hint="eastAsia"/>
                <w:sz w:val="22"/>
                <w:szCs w:val="22"/>
              </w:rPr>
              <w:t>142.80</w:t>
            </w:r>
          </w:p>
        </w:tc>
        <w:tc>
          <w:tcPr>
            <w:tcW w:w="1340" w:type="dxa"/>
            <w:shd w:val="clear" w:color="auto" w:fill="auto"/>
            <w:noWrap/>
            <w:vAlign w:val="bottom"/>
            <w:hideMark/>
          </w:tcPr>
          <w:p w14:paraId="76A314A9" w14:textId="22F344C7" w:rsidR="00716881" w:rsidRPr="00D3669E" w:rsidRDefault="00716881" w:rsidP="00716881">
            <w:pPr>
              <w:pStyle w:val="015"/>
            </w:pPr>
            <w:r w:rsidRPr="00D3669E">
              <w:rPr>
                <w:rFonts w:hint="eastAsia"/>
                <w:sz w:val="22"/>
                <w:szCs w:val="22"/>
              </w:rPr>
              <w:t>7385.20</w:t>
            </w:r>
          </w:p>
        </w:tc>
        <w:tc>
          <w:tcPr>
            <w:tcW w:w="1580" w:type="dxa"/>
            <w:shd w:val="clear" w:color="auto" w:fill="auto"/>
            <w:noWrap/>
            <w:vAlign w:val="bottom"/>
            <w:hideMark/>
          </w:tcPr>
          <w:p w14:paraId="695C9E0A" w14:textId="112FD97D" w:rsidR="00716881" w:rsidRPr="00D3669E" w:rsidRDefault="00716881" w:rsidP="00716881">
            <w:pPr>
              <w:pStyle w:val="015"/>
            </w:pPr>
            <w:r w:rsidRPr="00D3669E">
              <w:rPr>
                <w:rFonts w:hint="eastAsia"/>
                <w:sz w:val="22"/>
                <w:szCs w:val="22"/>
              </w:rPr>
              <w:t>7340.50</w:t>
            </w:r>
          </w:p>
        </w:tc>
        <w:tc>
          <w:tcPr>
            <w:tcW w:w="1100" w:type="dxa"/>
            <w:shd w:val="clear" w:color="auto" w:fill="auto"/>
            <w:noWrap/>
            <w:vAlign w:val="bottom"/>
            <w:hideMark/>
          </w:tcPr>
          <w:p w14:paraId="2127CF35" w14:textId="5B12B1D9" w:rsidR="00716881" w:rsidRPr="00D3669E" w:rsidRDefault="00716881" w:rsidP="00716881">
            <w:pPr>
              <w:pStyle w:val="015"/>
            </w:pPr>
            <w:r w:rsidRPr="00D3669E">
              <w:rPr>
                <w:rFonts w:hint="eastAsia"/>
                <w:sz w:val="22"/>
                <w:szCs w:val="22"/>
              </w:rPr>
              <w:t>0.61</w:t>
            </w:r>
          </w:p>
        </w:tc>
        <w:tc>
          <w:tcPr>
            <w:tcW w:w="1440" w:type="dxa"/>
            <w:shd w:val="clear" w:color="auto" w:fill="auto"/>
            <w:noWrap/>
            <w:vAlign w:val="center"/>
            <w:hideMark/>
          </w:tcPr>
          <w:p w14:paraId="0F44FB79" w14:textId="6F5F9B5A" w:rsidR="00716881" w:rsidRPr="00D3669E" w:rsidRDefault="00716881" w:rsidP="00716881">
            <w:pPr>
              <w:pStyle w:val="015"/>
            </w:pPr>
            <w:r w:rsidRPr="00D3669E">
              <w:rPr>
                <w:rFonts w:hint="eastAsia"/>
                <w:sz w:val="22"/>
                <w:szCs w:val="22"/>
              </w:rPr>
              <w:t xml:space="preserve">5277.8 </w:t>
            </w:r>
          </w:p>
        </w:tc>
        <w:tc>
          <w:tcPr>
            <w:tcW w:w="1840" w:type="dxa"/>
            <w:shd w:val="clear" w:color="auto" w:fill="auto"/>
            <w:noWrap/>
            <w:vAlign w:val="center"/>
            <w:hideMark/>
          </w:tcPr>
          <w:p w14:paraId="647014EA" w14:textId="0D96953D" w:rsidR="00716881" w:rsidRPr="00D3669E" w:rsidRDefault="00716881" w:rsidP="00716881">
            <w:pPr>
              <w:pStyle w:val="015"/>
            </w:pPr>
            <w:r w:rsidRPr="00D3669E">
              <w:rPr>
                <w:rFonts w:hint="eastAsia"/>
                <w:sz w:val="22"/>
                <w:szCs w:val="22"/>
              </w:rPr>
              <w:t xml:space="preserve">2111.1 </w:t>
            </w:r>
          </w:p>
        </w:tc>
      </w:tr>
      <w:tr w:rsidR="00716881" w:rsidRPr="00D3669E" w14:paraId="1A119E75" w14:textId="77777777" w:rsidTr="005A1D72">
        <w:trPr>
          <w:trHeight w:val="300"/>
        </w:trPr>
        <w:tc>
          <w:tcPr>
            <w:tcW w:w="993" w:type="dxa"/>
            <w:shd w:val="clear" w:color="auto" w:fill="auto"/>
            <w:noWrap/>
            <w:vAlign w:val="bottom"/>
            <w:hideMark/>
          </w:tcPr>
          <w:p w14:paraId="2361FAF9" w14:textId="58C35573" w:rsidR="00716881" w:rsidRPr="00D3669E" w:rsidRDefault="00716881" w:rsidP="00716881">
            <w:pPr>
              <w:pStyle w:val="015"/>
            </w:pPr>
            <w:r w:rsidRPr="00D3669E">
              <w:rPr>
                <w:rFonts w:hint="eastAsia"/>
                <w:sz w:val="22"/>
                <w:szCs w:val="22"/>
              </w:rPr>
              <w:t>T14</w:t>
            </w:r>
          </w:p>
        </w:tc>
        <w:tc>
          <w:tcPr>
            <w:tcW w:w="1107" w:type="dxa"/>
            <w:shd w:val="clear" w:color="auto" w:fill="auto"/>
            <w:noWrap/>
            <w:vAlign w:val="bottom"/>
            <w:hideMark/>
          </w:tcPr>
          <w:p w14:paraId="00E5F662" w14:textId="3EBC239F" w:rsidR="00716881" w:rsidRPr="00D3669E" w:rsidRDefault="00716881" w:rsidP="00716881">
            <w:pPr>
              <w:pStyle w:val="015"/>
            </w:pPr>
            <w:r w:rsidRPr="00D3669E">
              <w:rPr>
                <w:rFonts w:hint="eastAsia"/>
                <w:sz w:val="22"/>
                <w:szCs w:val="22"/>
              </w:rPr>
              <w:t>36467149</w:t>
            </w:r>
          </w:p>
        </w:tc>
        <w:tc>
          <w:tcPr>
            <w:tcW w:w="1120" w:type="dxa"/>
            <w:shd w:val="clear" w:color="auto" w:fill="auto"/>
            <w:noWrap/>
            <w:vAlign w:val="bottom"/>
            <w:hideMark/>
          </w:tcPr>
          <w:p w14:paraId="1129AB80" w14:textId="2BF5ADAA" w:rsidR="00716881" w:rsidRPr="00D3669E" w:rsidRDefault="00716881" w:rsidP="00716881">
            <w:pPr>
              <w:pStyle w:val="015"/>
            </w:pPr>
            <w:r w:rsidRPr="00D3669E">
              <w:rPr>
                <w:rFonts w:hint="eastAsia"/>
                <w:sz w:val="22"/>
                <w:szCs w:val="22"/>
              </w:rPr>
              <w:t>3272524</w:t>
            </w:r>
          </w:p>
        </w:tc>
        <w:tc>
          <w:tcPr>
            <w:tcW w:w="821" w:type="dxa"/>
            <w:shd w:val="clear" w:color="auto" w:fill="auto"/>
            <w:noWrap/>
            <w:vAlign w:val="bottom"/>
            <w:hideMark/>
          </w:tcPr>
          <w:p w14:paraId="06A51330" w14:textId="1DEBF32E" w:rsidR="00716881" w:rsidRPr="00D3669E" w:rsidRDefault="00716881" w:rsidP="00716881">
            <w:pPr>
              <w:pStyle w:val="015"/>
            </w:pPr>
            <w:r w:rsidRPr="00D3669E">
              <w:rPr>
                <w:rFonts w:hint="eastAsia"/>
                <w:sz w:val="22"/>
                <w:szCs w:val="22"/>
              </w:rPr>
              <w:t>1907.2</w:t>
            </w:r>
          </w:p>
        </w:tc>
        <w:tc>
          <w:tcPr>
            <w:tcW w:w="1100" w:type="dxa"/>
            <w:shd w:val="clear" w:color="auto" w:fill="auto"/>
            <w:noWrap/>
            <w:vAlign w:val="bottom"/>
            <w:hideMark/>
          </w:tcPr>
          <w:p w14:paraId="05DDD492" w14:textId="5C5EAD13" w:rsidR="00716881" w:rsidRPr="00D3669E" w:rsidRDefault="00716881" w:rsidP="00716881">
            <w:pPr>
              <w:pStyle w:val="015"/>
            </w:pPr>
            <w:r w:rsidRPr="00D3669E">
              <w:rPr>
                <w:rFonts w:hint="eastAsia"/>
                <w:sz w:val="22"/>
                <w:szCs w:val="22"/>
              </w:rPr>
              <w:t>5.22</w:t>
            </w:r>
          </w:p>
        </w:tc>
        <w:tc>
          <w:tcPr>
            <w:tcW w:w="1340" w:type="dxa"/>
            <w:shd w:val="clear" w:color="auto" w:fill="auto"/>
            <w:noWrap/>
            <w:vAlign w:val="bottom"/>
            <w:hideMark/>
          </w:tcPr>
          <w:p w14:paraId="2A30A2BF" w14:textId="46E420D4" w:rsidR="00716881" w:rsidRPr="00D3669E" w:rsidRDefault="00716881" w:rsidP="00716881">
            <w:pPr>
              <w:pStyle w:val="015"/>
            </w:pPr>
            <w:r w:rsidRPr="00D3669E">
              <w:rPr>
                <w:rFonts w:hint="eastAsia"/>
                <w:sz w:val="22"/>
                <w:szCs w:val="22"/>
              </w:rPr>
              <w:t>5.20</w:t>
            </w:r>
          </w:p>
        </w:tc>
        <w:tc>
          <w:tcPr>
            <w:tcW w:w="1340" w:type="dxa"/>
            <w:shd w:val="clear" w:color="auto" w:fill="auto"/>
            <w:noWrap/>
            <w:vAlign w:val="bottom"/>
            <w:hideMark/>
          </w:tcPr>
          <w:p w14:paraId="26E02FF9" w14:textId="0ED36663" w:rsidR="00716881" w:rsidRPr="00D3669E" w:rsidRDefault="00716881" w:rsidP="00716881">
            <w:pPr>
              <w:pStyle w:val="015"/>
            </w:pPr>
            <w:r w:rsidRPr="00D3669E">
              <w:rPr>
                <w:rFonts w:hint="eastAsia"/>
                <w:sz w:val="22"/>
                <w:szCs w:val="22"/>
              </w:rPr>
              <w:t>137.20</w:t>
            </w:r>
          </w:p>
        </w:tc>
        <w:tc>
          <w:tcPr>
            <w:tcW w:w="1340" w:type="dxa"/>
            <w:shd w:val="clear" w:color="auto" w:fill="auto"/>
            <w:noWrap/>
            <w:vAlign w:val="bottom"/>
            <w:hideMark/>
          </w:tcPr>
          <w:p w14:paraId="019D3698" w14:textId="5E557256" w:rsidR="00716881" w:rsidRPr="00D3669E" w:rsidRDefault="00716881" w:rsidP="00716881">
            <w:pPr>
              <w:pStyle w:val="015"/>
            </w:pPr>
            <w:r w:rsidRPr="00D3669E">
              <w:rPr>
                <w:rFonts w:hint="eastAsia"/>
                <w:sz w:val="22"/>
                <w:szCs w:val="22"/>
              </w:rPr>
              <w:t>7260.90</w:t>
            </w:r>
          </w:p>
        </w:tc>
        <w:tc>
          <w:tcPr>
            <w:tcW w:w="1580" w:type="dxa"/>
            <w:shd w:val="clear" w:color="auto" w:fill="auto"/>
            <w:noWrap/>
            <w:vAlign w:val="bottom"/>
            <w:hideMark/>
          </w:tcPr>
          <w:p w14:paraId="074419DC" w14:textId="7D3EB9B0" w:rsidR="00716881" w:rsidRPr="00D3669E" w:rsidRDefault="00716881" w:rsidP="00716881">
            <w:pPr>
              <w:pStyle w:val="015"/>
            </w:pPr>
            <w:r w:rsidRPr="00D3669E">
              <w:rPr>
                <w:rFonts w:hint="eastAsia"/>
                <w:sz w:val="22"/>
                <w:szCs w:val="22"/>
              </w:rPr>
              <w:t>7203.20</w:t>
            </w:r>
          </w:p>
        </w:tc>
        <w:tc>
          <w:tcPr>
            <w:tcW w:w="1100" w:type="dxa"/>
            <w:shd w:val="clear" w:color="auto" w:fill="auto"/>
            <w:noWrap/>
            <w:vAlign w:val="bottom"/>
            <w:hideMark/>
          </w:tcPr>
          <w:p w14:paraId="5AA0C455" w14:textId="7DEFC6C0" w:rsidR="00716881" w:rsidRPr="00D3669E" w:rsidRDefault="00716881" w:rsidP="00716881">
            <w:pPr>
              <w:pStyle w:val="015"/>
            </w:pPr>
            <w:r w:rsidRPr="00D3669E">
              <w:rPr>
                <w:rFonts w:hint="eastAsia"/>
                <w:sz w:val="22"/>
                <w:szCs w:val="22"/>
              </w:rPr>
              <w:t>0.79</w:t>
            </w:r>
          </w:p>
        </w:tc>
        <w:tc>
          <w:tcPr>
            <w:tcW w:w="1440" w:type="dxa"/>
            <w:shd w:val="clear" w:color="auto" w:fill="auto"/>
            <w:noWrap/>
            <w:vAlign w:val="center"/>
            <w:hideMark/>
          </w:tcPr>
          <w:p w14:paraId="6498CF70" w14:textId="31B8FCB5" w:rsidR="00716881" w:rsidRPr="00D3669E" w:rsidRDefault="00716881" w:rsidP="00716881">
            <w:pPr>
              <w:pStyle w:val="015"/>
            </w:pPr>
            <w:r w:rsidRPr="00D3669E">
              <w:rPr>
                <w:rFonts w:hint="eastAsia"/>
                <w:sz w:val="22"/>
                <w:szCs w:val="22"/>
              </w:rPr>
              <w:t xml:space="preserve">5179.1 </w:t>
            </w:r>
          </w:p>
        </w:tc>
        <w:tc>
          <w:tcPr>
            <w:tcW w:w="1840" w:type="dxa"/>
            <w:shd w:val="clear" w:color="auto" w:fill="auto"/>
            <w:noWrap/>
            <w:vAlign w:val="center"/>
            <w:hideMark/>
          </w:tcPr>
          <w:p w14:paraId="555ADE5E" w14:textId="06E355AA" w:rsidR="00716881" w:rsidRPr="00D3669E" w:rsidRDefault="00716881" w:rsidP="00716881">
            <w:pPr>
              <w:pStyle w:val="015"/>
            </w:pPr>
            <w:r w:rsidRPr="00D3669E">
              <w:rPr>
                <w:rFonts w:hint="eastAsia"/>
                <w:sz w:val="22"/>
                <w:szCs w:val="22"/>
              </w:rPr>
              <w:t xml:space="preserve">2071.6 </w:t>
            </w:r>
          </w:p>
        </w:tc>
      </w:tr>
      <w:tr w:rsidR="00716881" w:rsidRPr="00D3669E" w14:paraId="5D188D1D" w14:textId="77777777" w:rsidTr="005A1D72">
        <w:trPr>
          <w:trHeight w:val="300"/>
        </w:trPr>
        <w:tc>
          <w:tcPr>
            <w:tcW w:w="993" w:type="dxa"/>
            <w:shd w:val="clear" w:color="auto" w:fill="auto"/>
            <w:noWrap/>
            <w:vAlign w:val="bottom"/>
            <w:hideMark/>
          </w:tcPr>
          <w:p w14:paraId="30F8ADF8" w14:textId="52186E61" w:rsidR="00716881" w:rsidRPr="00D3669E" w:rsidRDefault="00716881" w:rsidP="00716881">
            <w:pPr>
              <w:pStyle w:val="015"/>
            </w:pPr>
            <w:r w:rsidRPr="00D3669E">
              <w:rPr>
                <w:rFonts w:hint="eastAsia"/>
                <w:sz w:val="22"/>
                <w:szCs w:val="22"/>
              </w:rPr>
              <w:t>T15</w:t>
            </w:r>
          </w:p>
        </w:tc>
        <w:tc>
          <w:tcPr>
            <w:tcW w:w="1107" w:type="dxa"/>
            <w:shd w:val="clear" w:color="auto" w:fill="auto"/>
            <w:noWrap/>
            <w:vAlign w:val="bottom"/>
            <w:hideMark/>
          </w:tcPr>
          <w:p w14:paraId="4F36D72A" w14:textId="14D708EA" w:rsidR="00716881" w:rsidRPr="00D3669E" w:rsidRDefault="00716881" w:rsidP="00716881">
            <w:pPr>
              <w:pStyle w:val="015"/>
            </w:pPr>
            <w:r w:rsidRPr="00D3669E">
              <w:rPr>
                <w:rFonts w:hint="eastAsia"/>
                <w:sz w:val="22"/>
                <w:szCs w:val="22"/>
              </w:rPr>
              <w:t>36467465</w:t>
            </w:r>
          </w:p>
        </w:tc>
        <w:tc>
          <w:tcPr>
            <w:tcW w:w="1120" w:type="dxa"/>
            <w:shd w:val="clear" w:color="auto" w:fill="auto"/>
            <w:noWrap/>
            <w:vAlign w:val="bottom"/>
            <w:hideMark/>
          </w:tcPr>
          <w:p w14:paraId="05E93875" w14:textId="2AF26454" w:rsidR="00716881" w:rsidRPr="00D3669E" w:rsidRDefault="00716881" w:rsidP="00716881">
            <w:pPr>
              <w:pStyle w:val="015"/>
            </w:pPr>
            <w:r w:rsidRPr="00D3669E">
              <w:rPr>
                <w:rFonts w:hint="eastAsia"/>
                <w:sz w:val="22"/>
                <w:szCs w:val="22"/>
              </w:rPr>
              <w:t>3272817</w:t>
            </w:r>
          </w:p>
        </w:tc>
        <w:tc>
          <w:tcPr>
            <w:tcW w:w="821" w:type="dxa"/>
            <w:shd w:val="clear" w:color="auto" w:fill="auto"/>
            <w:noWrap/>
            <w:vAlign w:val="bottom"/>
            <w:hideMark/>
          </w:tcPr>
          <w:p w14:paraId="5F279DF2" w14:textId="00A419AD" w:rsidR="00716881" w:rsidRPr="00D3669E" w:rsidRDefault="00716881" w:rsidP="00716881">
            <w:pPr>
              <w:pStyle w:val="015"/>
            </w:pPr>
            <w:r w:rsidRPr="00D3669E">
              <w:rPr>
                <w:rFonts w:hint="eastAsia"/>
                <w:sz w:val="22"/>
                <w:szCs w:val="22"/>
              </w:rPr>
              <w:t>1908.3</w:t>
            </w:r>
          </w:p>
        </w:tc>
        <w:tc>
          <w:tcPr>
            <w:tcW w:w="1100" w:type="dxa"/>
            <w:shd w:val="clear" w:color="auto" w:fill="auto"/>
            <w:noWrap/>
            <w:vAlign w:val="bottom"/>
            <w:hideMark/>
          </w:tcPr>
          <w:p w14:paraId="0DE324A9" w14:textId="02871ED2" w:rsidR="00716881" w:rsidRPr="00D3669E" w:rsidRDefault="00716881" w:rsidP="00716881">
            <w:pPr>
              <w:pStyle w:val="015"/>
            </w:pPr>
            <w:r w:rsidRPr="00D3669E">
              <w:rPr>
                <w:rFonts w:hint="eastAsia"/>
                <w:sz w:val="22"/>
                <w:szCs w:val="22"/>
              </w:rPr>
              <w:t>5.18</w:t>
            </w:r>
          </w:p>
        </w:tc>
        <w:tc>
          <w:tcPr>
            <w:tcW w:w="1340" w:type="dxa"/>
            <w:shd w:val="clear" w:color="auto" w:fill="auto"/>
            <w:noWrap/>
            <w:vAlign w:val="bottom"/>
            <w:hideMark/>
          </w:tcPr>
          <w:p w14:paraId="5E020F68" w14:textId="279690A9" w:rsidR="00716881" w:rsidRPr="00D3669E" w:rsidRDefault="00716881" w:rsidP="00716881">
            <w:pPr>
              <w:pStyle w:val="015"/>
            </w:pPr>
            <w:r w:rsidRPr="00D3669E">
              <w:rPr>
                <w:rFonts w:hint="eastAsia"/>
                <w:sz w:val="22"/>
                <w:szCs w:val="22"/>
              </w:rPr>
              <w:t>5.14</w:t>
            </w:r>
          </w:p>
        </w:tc>
        <w:tc>
          <w:tcPr>
            <w:tcW w:w="1340" w:type="dxa"/>
            <w:shd w:val="clear" w:color="auto" w:fill="auto"/>
            <w:noWrap/>
            <w:vAlign w:val="bottom"/>
            <w:hideMark/>
          </w:tcPr>
          <w:p w14:paraId="1015E279" w14:textId="4CB2705E" w:rsidR="00716881" w:rsidRPr="00D3669E" w:rsidRDefault="00716881" w:rsidP="00716881">
            <w:pPr>
              <w:pStyle w:val="015"/>
            </w:pPr>
            <w:r w:rsidRPr="00D3669E">
              <w:rPr>
                <w:rFonts w:hint="eastAsia"/>
                <w:sz w:val="22"/>
                <w:szCs w:val="22"/>
              </w:rPr>
              <w:t>131.80</w:t>
            </w:r>
          </w:p>
        </w:tc>
        <w:tc>
          <w:tcPr>
            <w:tcW w:w="1340" w:type="dxa"/>
            <w:shd w:val="clear" w:color="auto" w:fill="auto"/>
            <w:noWrap/>
            <w:vAlign w:val="bottom"/>
            <w:hideMark/>
          </w:tcPr>
          <w:p w14:paraId="329DFFB1" w14:textId="761A7748" w:rsidR="00716881" w:rsidRPr="00D3669E" w:rsidRDefault="00716881" w:rsidP="00716881">
            <w:pPr>
              <w:pStyle w:val="015"/>
            </w:pPr>
            <w:r w:rsidRPr="00D3669E">
              <w:rPr>
                <w:rFonts w:hint="eastAsia"/>
                <w:sz w:val="22"/>
                <w:szCs w:val="22"/>
              </w:rPr>
              <w:t>7110.30</w:t>
            </w:r>
          </w:p>
        </w:tc>
        <w:tc>
          <w:tcPr>
            <w:tcW w:w="1580" w:type="dxa"/>
            <w:shd w:val="clear" w:color="auto" w:fill="auto"/>
            <w:noWrap/>
            <w:vAlign w:val="bottom"/>
            <w:hideMark/>
          </w:tcPr>
          <w:p w14:paraId="72670AEE" w14:textId="05890CC3" w:rsidR="00716881" w:rsidRPr="00D3669E" w:rsidRDefault="00716881" w:rsidP="00716881">
            <w:pPr>
              <w:pStyle w:val="015"/>
            </w:pPr>
            <w:r w:rsidRPr="00D3669E">
              <w:rPr>
                <w:rFonts w:hint="eastAsia"/>
                <w:sz w:val="22"/>
                <w:szCs w:val="22"/>
              </w:rPr>
              <w:t>7004.70</w:t>
            </w:r>
          </w:p>
        </w:tc>
        <w:tc>
          <w:tcPr>
            <w:tcW w:w="1100" w:type="dxa"/>
            <w:shd w:val="clear" w:color="auto" w:fill="auto"/>
            <w:noWrap/>
            <w:vAlign w:val="bottom"/>
            <w:hideMark/>
          </w:tcPr>
          <w:p w14:paraId="761B404C" w14:textId="2E368D10" w:rsidR="00716881" w:rsidRPr="00D3669E" w:rsidRDefault="00716881" w:rsidP="00716881">
            <w:pPr>
              <w:pStyle w:val="015"/>
            </w:pPr>
            <w:r w:rsidRPr="00D3669E">
              <w:rPr>
                <w:rFonts w:hint="eastAsia"/>
                <w:sz w:val="22"/>
                <w:szCs w:val="22"/>
              </w:rPr>
              <w:t>1.49</w:t>
            </w:r>
          </w:p>
        </w:tc>
        <w:tc>
          <w:tcPr>
            <w:tcW w:w="1440" w:type="dxa"/>
            <w:shd w:val="clear" w:color="auto" w:fill="auto"/>
            <w:noWrap/>
            <w:vAlign w:val="center"/>
            <w:hideMark/>
          </w:tcPr>
          <w:p w14:paraId="0E7E9CEC" w14:textId="4A85151E" w:rsidR="00716881" w:rsidRPr="00D3669E" w:rsidRDefault="00716881" w:rsidP="00716881">
            <w:pPr>
              <w:pStyle w:val="015"/>
            </w:pPr>
            <w:r w:rsidRPr="00D3669E">
              <w:rPr>
                <w:rFonts w:hint="eastAsia"/>
                <w:sz w:val="22"/>
                <w:szCs w:val="22"/>
              </w:rPr>
              <w:t xml:space="preserve">5036.4 </w:t>
            </w:r>
          </w:p>
        </w:tc>
        <w:tc>
          <w:tcPr>
            <w:tcW w:w="1840" w:type="dxa"/>
            <w:shd w:val="clear" w:color="auto" w:fill="auto"/>
            <w:noWrap/>
            <w:vAlign w:val="center"/>
            <w:hideMark/>
          </w:tcPr>
          <w:p w14:paraId="2A56C035" w14:textId="71707A3C" w:rsidR="00716881" w:rsidRPr="00D3669E" w:rsidRDefault="00716881" w:rsidP="00716881">
            <w:pPr>
              <w:pStyle w:val="015"/>
            </w:pPr>
            <w:r w:rsidRPr="00D3669E">
              <w:rPr>
                <w:rFonts w:hint="eastAsia"/>
                <w:sz w:val="22"/>
                <w:szCs w:val="22"/>
              </w:rPr>
              <w:t xml:space="preserve">2014.6 </w:t>
            </w:r>
          </w:p>
        </w:tc>
      </w:tr>
      <w:tr w:rsidR="00716881" w:rsidRPr="00D3669E" w14:paraId="3FC3B9CB" w14:textId="77777777" w:rsidTr="005A1D72">
        <w:trPr>
          <w:trHeight w:val="300"/>
        </w:trPr>
        <w:tc>
          <w:tcPr>
            <w:tcW w:w="993" w:type="dxa"/>
            <w:shd w:val="clear" w:color="auto" w:fill="auto"/>
            <w:noWrap/>
            <w:vAlign w:val="bottom"/>
            <w:hideMark/>
          </w:tcPr>
          <w:p w14:paraId="11EA85E7" w14:textId="50644D7F" w:rsidR="00716881" w:rsidRPr="00D3669E" w:rsidRDefault="00716881" w:rsidP="00716881">
            <w:pPr>
              <w:pStyle w:val="015"/>
            </w:pPr>
            <w:r w:rsidRPr="00D3669E">
              <w:rPr>
                <w:rFonts w:hint="eastAsia"/>
                <w:sz w:val="22"/>
                <w:szCs w:val="22"/>
              </w:rPr>
              <w:t>T16</w:t>
            </w:r>
          </w:p>
        </w:tc>
        <w:tc>
          <w:tcPr>
            <w:tcW w:w="1107" w:type="dxa"/>
            <w:shd w:val="clear" w:color="auto" w:fill="auto"/>
            <w:noWrap/>
            <w:vAlign w:val="bottom"/>
            <w:hideMark/>
          </w:tcPr>
          <w:p w14:paraId="6D1FA5C3" w14:textId="4E118E26" w:rsidR="00716881" w:rsidRPr="00D3669E" w:rsidRDefault="00716881" w:rsidP="00716881">
            <w:pPr>
              <w:pStyle w:val="015"/>
            </w:pPr>
            <w:r w:rsidRPr="00D3669E">
              <w:rPr>
                <w:rFonts w:hint="eastAsia"/>
                <w:sz w:val="22"/>
                <w:szCs w:val="22"/>
              </w:rPr>
              <w:t>36467395</w:t>
            </w:r>
          </w:p>
        </w:tc>
        <w:tc>
          <w:tcPr>
            <w:tcW w:w="1120" w:type="dxa"/>
            <w:shd w:val="clear" w:color="auto" w:fill="auto"/>
            <w:noWrap/>
            <w:vAlign w:val="bottom"/>
            <w:hideMark/>
          </w:tcPr>
          <w:p w14:paraId="7227288A" w14:textId="66F433A9" w:rsidR="00716881" w:rsidRPr="00D3669E" w:rsidRDefault="00716881" w:rsidP="00716881">
            <w:pPr>
              <w:pStyle w:val="015"/>
            </w:pPr>
            <w:r w:rsidRPr="00D3669E">
              <w:rPr>
                <w:rFonts w:hint="eastAsia"/>
                <w:sz w:val="22"/>
                <w:szCs w:val="22"/>
              </w:rPr>
              <w:t>3273494</w:t>
            </w:r>
          </w:p>
        </w:tc>
        <w:tc>
          <w:tcPr>
            <w:tcW w:w="821" w:type="dxa"/>
            <w:shd w:val="clear" w:color="auto" w:fill="auto"/>
            <w:noWrap/>
            <w:vAlign w:val="bottom"/>
            <w:hideMark/>
          </w:tcPr>
          <w:p w14:paraId="634B3C54" w14:textId="52638CAC" w:rsidR="00716881" w:rsidRPr="00D3669E" w:rsidRDefault="00716881" w:rsidP="00716881">
            <w:pPr>
              <w:pStyle w:val="015"/>
            </w:pPr>
            <w:r w:rsidRPr="00D3669E">
              <w:rPr>
                <w:rFonts w:hint="eastAsia"/>
                <w:sz w:val="22"/>
                <w:szCs w:val="22"/>
              </w:rPr>
              <w:t>1897.1</w:t>
            </w:r>
          </w:p>
        </w:tc>
        <w:tc>
          <w:tcPr>
            <w:tcW w:w="1100" w:type="dxa"/>
            <w:shd w:val="clear" w:color="auto" w:fill="auto"/>
            <w:noWrap/>
            <w:vAlign w:val="bottom"/>
            <w:hideMark/>
          </w:tcPr>
          <w:p w14:paraId="585648A4" w14:textId="55079D9A" w:rsidR="00716881" w:rsidRPr="00D3669E" w:rsidRDefault="00716881" w:rsidP="00716881">
            <w:pPr>
              <w:pStyle w:val="015"/>
            </w:pPr>
            <w:r w:rsidRPr="00D3669E">
              <w:rPr>
                <w:rFonts w:hint="eastAsia"/>
                <w:sz w:val="22"/>
                <w:szCs w:val="22"/>
              </w:rPr>
              <w:t>5.20</w:t>
            </w:r>
          </w:p>
        </w:tc>
        <w:tc>
          <w:tcPr>
            <w:tcW w:w="1340" w:type="dxa"/>
            <w:shd w:val="clear" w:color="auto" w:fill="auto"/>
            <w:noWrap/>
            <w:vAlign w:val="bottom"/>
            <w:hideMark/>
          </w:tcPr>
          <w:p w14:paraId="012DAB86" w14:textId="51D3487C" w:rsidR="00716881" w:rsidRPr="00D3669E" w:rsidRDefault="00716881" w:rsidP="00716881">
            <w:pPr>
              <w:pStyle w:val="015"/>
            </w:pPr>
            <w:r w:rsidRPr="00D3669E">
              <w:rPr>
                <w:rFonts w:hint="eastAsia"/>
                <w:sz w:val="22"/>
                <w:szCs w:val="22"/>
              </w:rPr>
              <w:t>5.06</w:t>
            </w:r>
          </w:p>
        </w:tc>
        <w:tc>
          <w:tcPr>
            <w:tcW w:w="1340" w:type="dxa"/>
            <w:shd w:val="clear" w:color="auto" w:fill="auto"/>
            <w:noWrap/>
            <w:vAlign w:val="bottom"/>
            <w:hideMark/>
          </w:tcPr>
          <w:p w14:paraId="5019F564" w14:textId="12021F43" w:rsidR="00716881" w:rsidRPr="00D3669E" w:rsidRDefault="00716881" w:rsidP="00716881">
            <w:pPr>
              <w:pStyle w:val="015"/>
            </w:pPr>
            <w:r w:rsidRPr="00D3669E">
              <w:rPr>
                <w:rFonts w:hint="eastAsia"/>
                <w:sz w:val="22"/>
                <w:szCs w:val="22"/>
              </w:rPr>
              <w:t>133.50</w:t>
            </w:r>
          </w:p>
        </w:tc>
        <w:tc>
          <w:tcPr>
            <w:tcW w:w="1340" w:type="dxa"/>
            <w:shd w:val="clear" w:color="auto" w:fill="auto"/>
            <w:noWrap/>
            <w:vAlign w:val="bottom"/>
            <w:hideMark/>
          </w:tcPr>
          <w:p w14:paraId="0EE7E2A3" w14:textId="29579499" w:rsidR="00716881" w:rsidRPr="00D3669E" w:rsidRDefault="00716881" w:rsidP="00716881">
            <w:pPr>
              <w:pStyle w:val="015"/>
            </w:pPr>
            <w:r w:rsidRPr="00D3669E">
              <w:rPr>
                <w:rFonts w:hint="eastAsia"/>
                <w:sz w:val="22"/>
                <w:szCs w:val="22"/>
              </w:rPr>
              <w:t>7116.60</w:t>
            </w:r>
          </w:p>
        </w:tc>
        <w:tc>
          <w:tcPr>
            <w:tcW w:w="1580" w:type="dxa"/>
            <w:shd w:val="clear" w:color="auto" w:fill="auto"/>
            <w:noWrap/>
            <w:vAlign w:val="bottom"/>
            <w:hideMark/>
          </w:tcPr>
          <w:p w14:paraId="70EE35F8" w14:textId="4DFB9EF2" w:rsidR="00716881" w:rsidRPr="00D3669E" w:rsidRDefault="00716881" w:rsidP="00716881">
            <w:pPr>
              <w:pStyle w:val="015"/>
            </w:pPr>
            <w:r w:rsidRPr="00D3669E">
              <w:rPr>
                <w:rFonts w:hint="eastAsia"/>
                <w:sz w:val="22"/>
                <w:szCs w:val="22"/>
              </w:rPr>
              <w:t>6726.40</w:t>
            </w:r>
          </w:p>
        </w:tc>
        <w:tc>
          <w:tcPr>
            <w:tcW w:w="1100" w:type="dxa"/>
            <w:shd w:val="clear" w:color="auto" w:fill="auto"/>
            <w:noWrap/>
            <w:vAlign w:val="bottom"/>
            <w:hideMark/>
          </w:tcPr>
          <w:p w14:paraId="7D99521E" w14:textId="2531240C" w:rsidR="00716881" w:rsidRPr="00D3669E" w:rsidRDefault="00716881" w:rsidP="00716881">
            <w:pPr>
              <w:pStyle w:val="015"/>
            </w:pPr>
            <w:r w:rsidRPr="00D3669E">
              <w:rPr>
                <w:rFonts w:hint="eastAsia"/>
                <w:sz w:val="22"/>
                <w:szCs w:val="22"/>
              </w:rPr>
              <w:t>5.48</w:t>
            </w:r>
          </w:p>
        </w:tc>
        <w:tc>
          <w:tcPr>
            <w:tcW w:w="1440" w:type="dxa"/>
            <w:shd w:val="clear" w:color="auto" w:fill="auto"/>
            <w:noWrap/>
            <w:vAlign w:val="center"/>
            <w:hideMark/>
          </w:tcPr>
          <w:p w14:paraId="7DF03FCE" w14:textId="55A472D1" w:rsidR="00716881" w:rsidRPr="00D3669E" w:rsidRDefault="00716881" w:rsidP="00716881">
            <w:pPr>
              <w:pStyle w:val="015"/>
            </w:pPr>
            <w:r w:rsidRPr="00D3669E">
              <w:rPr>
                <w:rFonts w:hint="eastAsia"/>
                <w:sz w:val="22"/>
                <w:szCs w:val="22"/>
              </w:rPr>
              <w:t xml:space="preserve">4836.3 </w:t>
            </w:r>
          </w:p>
        </w:tc>
        <w:tc>
          <w:tcPr>
            <w:tcW w:w="1840" w:type="dxa"/>
            <w:shd w:val="clear" w:color="auto" w:fill="auto"/>
            <w:noWrap/>
            <w:vAlign w:val="center"/>
            <w:hideMark/>
          </w:tcPr>
          <w:p w14:paraId="04CCCC3C" w14:textId="3EE1F1BB" w:rsidR="00716881" w:rsidRPr="00D3669E" w:rsidRDefault="00716881" w:rsidP="00716881">
            <w:pPr>
              <w:pStyle w:val="015"/>
            </w:pPr>
            <w:r w:rsidRPr="00D3669E">
              <w:rPr>
                <w:rFonts w:hint="eastAsia"/>
                <w:sz w:val="22"/>
                <w:szCs w:val="22"/>
              </w:rPr>
              <w:t xml:space="preserve">1934.5 </w:t>
            </w:r>
          </w:p>
        </w:tc>
      </w:tr>
      <w:tr w:rsidR="00716881" w:rsidRPr="00D3669E" w14:paraId="5201D002" w14:textId="77777777" w:rsidTr="005A1D72">
        <w:trPr>
          <w:trHeight w:val="300"/>
        </w:trPr>
        <w:tc>
          <w:tcPr>
            <w:tcW w:w="993" w:type="dxa"/>
            <w:shd w:val="clear" w:color="auto" w:fill="auto"/>
            <w:noWrap/>
            <w:vAlign w:val="bottom"/>
            <w:hideMark/>
          </w:tcPr>
          <w:p w14:paraId="52BB69BA" w14:textId="22414034" w:rsidR="00716881" w:rsidRPr="00D3669E" w:rsidRDefault="00716881" w:rsidP="00716881">
            <w:pPr>
              <w:pStyle w:val="015"/>
            </w:pPr>
            <w:r w:rsidRPr="00D3669E">
              <w:rPr>
                <w:rFonts w:hint="eastAsia"/>
                <w:sz w:val="22"/>
                <w:szCs w:val="22"/>
              </w:rPr>
              <w:t>T17</w:t>
            </w:r>
          </w:p>
        </w:tc>
        <w:tc>
          <w:tcPr>
            <w:tcW w:w="1107" w:type="dxa"/>
            <w:shd w:val="clear" w:color="auto" w:fill="auto"/>
            <w:noWrap/>
            <w:vAlign w:val="bottom"/>
            <w:hideMark/>
          </w:tcPr>
          <w:p w14:paraId="7AD3DB42" w14:textId="524DD92F" w:rsidR="00716881" w:rsidRPr="00D3669E" w:rsidRDefault="00716881" w:rsidP="00716881">
            <w:pPr>
              <w:pStyle w:val="015"/>
            </w:pPr>
            <w:r w:rsidRPr="00D3669E">
              <w:rPr>
                <w:rFonts w:hint="eastAsia"/>
                <w:sz w:val="22"/>
                <w:szCs w:val="22"/>
              </w:rPr>
              <w:t>36467903</w:t>
            </w:r>
          </w:p>
        </w:tc>
        <w:tc>
          <w:tcPr>
            <w:tcW w:w="1120" w:type="dxa"/>
            <w:shd w:val="clear" w:color="auto" w:fill="auto"/>
            <w:noWrap/>
            <w:vAlign w:val="bottom"/>
            <w:hideMark/>
          </w:tcPr>
          <w:p w14:paraId="2C8F7940" w14:textId="661FE5F6" w:rsidR="00716881" w:rsidRPr="00D3669E" w:rsidRDefault="00716881" w:rsidP="00716881">
            <w:pPr>
              <w:pStyle w:val="015"/>
            </w:pPr>
            <w:r w:rsidRPr="00D3669E">
              <w:rPr>
                <w:rFonts w:hint="eastAsia"/>
                <w:sz w:val="22"/>
                <w:szCs w:val="22"/>
              </w:rPr>
              <w:t>3273796</w:t>
            </w:r>
          </w:p>
        </w:tc>
        <w:tc>
          <w:tcPr>
            <w:tcW w:w="821" w:type="dxa"/>
            <w:shd w:val="clear" w:color="auto" w:fill="auto"/>
            <w:noWrap/>
            <w:vAlign w:val="bottom"/>
            <w:hideMark/>
          </w:tcPr>
          <w:p w14:paraId="172B52E9" w14:textId="74F998F2" w:rsidR="00716881" w:rsidRPr="00D3669E" w:rsidRDefault="00716881" w:rsidP="00716881">
            <w:pPr>
              <w:pStyle w:val="015"/>
            </w:pPr>
            <w:r w:rsidRPr="00D3669E">
              <w:rPr>
                <w:rFonts w:hint="eastAsia"/>
                <w:sz w:val="22"/>
                <w:szCs w:val="22"/>
              </w:rPr>
              <w:t>1902.9</w:t>
            </w:r>
          </w:p>
        </w:tc>
        <w:tc>
          <w:tcPr>
            <w:tcW w:w="1100" w:type="dxa"/>
            <w:shd w:val="clear" w:color="auto" w:fill="auto"/>
            <w:noWrap/>
            <w:vAlign w:val="bottom"/>
            <w:hideMark/>
          </w:tcPr>
          <w:p w14:paraId="74187322" w14:textId="519598C4" w:rsidR="00716881" w:rsidRPr="00D3669E" w:rsidRDefault="00716881" w:rsidP="00716881">
            <w:pPr>
              <w:pStyle w:val="015"/>
            </w:pPr>
            <w:r w:rsidRPr="00D3669E">
              <w:rPr>
                <w:rFonts w:hint="eastAsia"/>
                <w:sz w:val="22"/>
                <w:szCs w:val="22"/>
              </w:rPr>
              <w:t>5.53</w:t>
            </w:r>
          </w:p>
        </w:tc>
        <w:tc>
          <w:tcPr>
            <w:tcW w:w="1340" w:type="dxa"/>
            <w:shd w:val="clear" w:color="auto" w:fill="auto"/>
            <w:noWrap/>
            <w:vAlign w:val="bottom"/>
            <w:hideMark/>
          </w:tcPr>
          <w:p w14:paraId="6905CBEC" w14:textId="2539E829" w:rsidR="00716881" w:rsidRPr="00D3669E" w:rsidRDefault="00716881" w:rsidP="00716881">
            <w:pPr>
              <w:pStyle w:val="015"/>
            </w:pPr>
            <w:r w:rsidRPr="00D3669E">
              <w:rPr>
                <w:rFonts w:hint="eastAsia"/>
                <w:sz w:val="22"/>
                <w:szCs w:val="22"/>
              </w:rPr>
              <w:t>5.49</w:t>
            </w:r>
          </w:p>
        </w:tc>
        <w:tc>
          <w:tcPr>
            <w:tcW w:w="1340" w:type="dxa"/>
            <w:shd w:val="clear" w:color="auto" w:fill="auto"/>
            <w:noWrap/>
            <w:vAlign w:val="bottom"/>
            <w:hideMark/>
          </w:tcPr>
          <w:p w14:paraId="1E6CFE38" w14:textId="54E17336" w:rsidR="00716881" w:rsidRPr="00D3669E" w:rsidRDefault="00716881" w:rsidP="00716881">
            <w:pPr>
              <w:pStyle w:val="015"/>
            </w:pPr>
            <w:r w:rsidRPr="00D3669E">
              <w:rPr>
                <w:rFonts w:hint="eastAsia"/>
                <w:sz w:val="22"/>
                <w:szCs w:val="22"/>
              </w:rPr>
              <w:t>163.70</w:t>
            </w:r>
          </w:p>
        </w:tc>
        <w:tc>
          <w:tcPr>
            <w:tcW w:w="1340" w:type="dxa"/>
            <w:shd w:val="clear" w:color="auto" w:fill="auto"/>
            <w:noWrap/>
            <w:vAlign w:val="bottom"/>
            <w:hideMark/>
          </w:tcPr>
          <w:p w14:paraId="566169E2" w14:textId="716FF1EA" w:rsidR="00716881" w:rsidRPr="00D3669E" w:rsidRDefault="00716881" w:rsidP="00716881">
            <w:pPr>
              <w:pStyle w:val="015"/>
            </w:pPr>
            <w:r w:rsidRPr="00D3669E">
              <w:rPr>
                <w:rFonts w:hint="eastAsia"/>
                <w:sz w:val="22"/>
                <w:szCs w:val="22"/>
              </w:rPr>
              <w:t>8047.80</w:t>
            </w:r>
          </w:p>
        </w:tc>
        <w:tc>
          <w:tcPr>
            <w:tcW w:w="1580" w:type="dxa"/>
            <w:shd w:val="clear" w:color="auto" w:fill="auto"/>
            <w:noWrap/>
            <w:vAlign w:val="bottom"/>
            <w:hideMark/>
          </w:tcPr>
          <w:p w14:paraId="7227DE23" w14:textId="2194DE5E" w:rsidR="00716881" w:rsidRPr="00D3669E" w:rsidRDefault="00716881" w:rsidP="00716881">
            <w:pPr>
              <w:pStyle w:val="015"/>
            </w:pPr>
            <w:r w:rsidRPr="00D3669E">
              <w:rPr>
                <w:rFonts w:hint="eastAsia"/>
                <w:sz w:val="22"/>
                <w:szCs w:val="22"/>
              </w:rPr>
              <w:t>7934.10</w:t>
            </w:r>
          </w:p>
        </w:tc>
        <w:tc>
          <w:tcPr>
            <w:tcW w:w="1100" w:type="dxa"/>
            <w:shd w:val="clear" w:color="auto" w:fill="auto"/>
            <w:noWrap/>
            <w:vAlign w:val="bottom"/>
            <w:hideMark/>
          </w:tcPr>
          <w:p w14:paraId="7E81D926" w14:textId="592174E5" w:rsidR="00716881" w:rsidRPr="00D3669E" w:rsidRDefault="00716881" w:rsidP="00716881">
            <w:pPr>
              <w:pStyle w:val="015"/>
            </w:pPr>
            <w:r w:rsidRPr="00D3669E">
              <w:rPr>
                <w:rFonts w:hint="eastAsia"/>
                <w:sz w:val="22"/>
                <w:szCs w:val="22"/>
              </w:rPr>
              <w:t>1.41</w:t>
            </w:r>
          </w:p>
        </w:tc>
        <w:tc>
          <w:tcPr>
            <w:tcW w:w="1440" w:type="dxa"/>
            <w:shd w:val="clear" w:color="auto" w:fill="auto"/>
            <w:noWrap/>
            <w:vAlign w:val="center"/>
            <w:hideMark/>
          </w:tcPr>
          <w:p w14:paraId="5674917F" w14:textId="04B35929" w:rsidR="00716881" w:rsidRPr="00D3669E" w:rsidRDefault="00716881" w:rsidP="00716881">
            <w:pPr>
              <w:pStyle w:val="015"/>
            </w:pPr>
            <w:r w:rsidRPr="00D3669E">
              <w:rPr>
                <w:rFonts w:hint="eastAsia"/>
                <w:sz w:val="22"/>
                <w:szCs w:val="22"/>
              </w:rPr>
              <w:t xml:space="preserve">5704.6 </w:t>
            </w:r>
          </w:p>
        </w:tc>
        <w:tc>
          <w:tcPr>
            <w:tcW w:w="1840" w:type="dxa"/>
            <w:shd w:val="clear" w:color="auto" w:fill="auto"/>
            <w:noWrap/>
            <w:vAlign w:val="center"/>
            <w:hideMark/>
          </w:tcPr>
          <w:p w14:paraId="50FE975E" w14:textId="3EB459BC" w:rsidR="00716881" w:rsidRPr="00D3669E" w:rsidRDefault="00716881" w:rsidP="00716881">
            <w:pPr>
              <w:pStyle w:val="015"/>
            </w:pPr>
            <w:r w:rsidRPr="00D3669E">
              <w:rPr>
                <w:rFonts w:hint="eastAsia"/>
                <w:sz w:val="22"/>
                <w:szCs w:val="22"/>
              </w:rPr>
              <w:t xml:space="preserve">2281.9 </w:t>
            </w:r>
          </w:p>
        </w:tc>
      </w:tr>
      <w:tr w:rsidR="00716881" w:rsidRPr="00D3669E" w14:paraId="4F3A5601" w14:textId="77777777" w:rsidTr="005A1D72">
        <w:trPr>
          <w:trHeight w:val="300"/>
        </w:trPr>
        <w:tc>
          <w:tcPr>
            <w:tcW w:w="993" w:type="dxa"/>
            <w:shd w:val="clear" w:color="auto" w:fill="auto"/>
            <w:noWrap/>
            <w:vAlign w:val="bottom"/>
            <w:hideMark/>
          </w:tcPr>
          <w:p w14:paraId="2A95B4EB" w14:textId="2F2190B1" w:rsidR="00716881" w:rsidRPr="00D3669E" w:rsidRDefault="00716881" w:rsidP="00716881">
            <w:pPr>
              <w:pStyle w:val="015"/>
            </w:pPr>
            <w:r w:rsidRPr="00D3669E">
              <w:rPr>
                <w:rFonts w:hint="eastAsia"/>
                <w:sz w:val="22"/>
                <w:szCs w:val="22"/>
              </w:rPr>
              <w:t>T18</w:t>
            </w:r>
          </w:p>
        </w:tc>
        <w:tc>
          <w:tcPr>
            <w:tcW w:w="1107" w:type="dxa"/>
            <w:shd w:val="clear" w:color="auto" w:fill="auto"/>
            <w:noWrap/>
            <w:vAlign w:val="bottom"/>
            <w:hideMark/>
          </w:tcPr>
          <w:p w14:paraId="4C4A6D31" w14:textId="090809BA" w:rsidR="00716881" w:rsidRPr="00D3669E" w:rsidRDefault="00716881" w:rsidP="00716881">
            <w:pPr>
              <w:pStyle w:val="015"/>
            </w:pPr>
            <w:r w:rsidRPr="00D3669E">
              <w:rPr>
                <w:rFonts w:hint="eastAsia"/>
                <w:sz w:val="22"/>
                <w:szCs w:val="22"/>
              </w:rPr>
              <w:t>36468258</w:t>
            </w:r>
          </w:p>
        </w:tc>
        <w:tc>
          <w:tcPr>
            <w:tcW w:w="1120" w:type="dxa"/>
            <w:shd w:val="clear" w:color="auto" w:fill="auto"/>
            <w:noWrap/>
            <w:vAlign w:val="bottom"/>
            <w:hideMark/>
          </w:tcPr>
          <w:p w14:paraId="5E4BD820" w14:textId="3E3597A4" w:rsidR="00716881" w:rsidRPr="00D3669E" w:rsidRDefault="00716881" w:rsidP="00716881">
            <w:pPr>
              <w:pStyle w:val="015"/>
            </w:pPr>
            <w:r w:rsidRPr="00D3669E">
              <w:rPr>
                <w:rFonts w:hint="eastAsia"/>
                <w:sz w:val="22"/>
                <w:szCs w:val="22"/>
              </w:rPr>
              <w:t>3273903</w:t>
            </w:r>
          </w:p>
        </w:tc>
        <w:tc>
          <w:tcPr>
            <w:tcW w:w="821" w:type="dxa"/>
            <w:shd w:val="clear" w:color="auto" w:fill="auto"/>
            <w:noWrap/>
            <w:vAlign w:val="bottom"/>
            <w:hideMark/>
          </w:tcPr>
          <w:p w14:paraId="1EAF2FF9" w14:textId="15F9737D" w:rsidR="00716881" w:rsidRPr="00D3669E" w:rsidRDefault="00716881" w:rsidP="00716881">
            <w:pPr>
              <w:pStyle w:val="015"/>
            </w:pPr>
            <w:r w:rsidRPr="00D3669E">
              <w:rPr>
                <w:rFonts w:hint="eastAsia"/>
                <w:sz w:val="22"/>
                <w:szCs w:val="22"/>
              </w:rPr>
              <w:t>1919.6</w:t>
            </w:r>
          </w:p>
        </w:tc>
        <w:tc>
          <w:tcPr>
            <w:tcW w:w="1100" w:type="dxa"/>
            <w:shd w:val="clear" w:color="auto" w:fill="auto"/>
            <w:noWrap/>
            <w:vAlign w:val="bottom"/>
            <w:hideMark/>
          </w:tcPr>
          <w:p w14:paraId="41D02FF6" w14:textId="58093320" w:rsidR="00716881" w:rsidRPr="00D3669E" w:rsidRDefault="00716881" w:rsidP="00716881">
            <w:pPr>
              <w:pStyle w:val="015"/>
            </w:pPr>
            <w:r w:rsidRPr="00D3669E">
              <w:rPr>
                <w:rFonts w:hint="eastAsia"/>
                <w:sz w:val="22"/>
                <w:szCs w:val="22"/>
              </w:rPr>
              <w:t>5.84</w:t>
            </w:r>
          </w:p>
        </w:tc>
        <w:tc>
          <w:tcPr>
            <w:tcW w:w="1340" w:type="dxa"/>
            <w:shd w:val="clear" w:color="auto" w:fill="auto"/>
            <w:noWrap/>
            <w:vAlign w:val="bottom"/>
            <w:hideMark/>
          </w:tcPr>
          <w:p w14:paraId="6ACCB54D" w14:textId="09AE5753" w:rsidR="00716881" w:rsidRPr="00D3669E" w:rsidRDefault="00716881" w:rsidP="00716881">
            <w:pPr>
              <w:pStyle w:val="015"/>
            </w:pPr>
            <w:r w:rsidRPr="00D3669E">
              <w:rPr>
                <w:rFonts w:hint="eastAsia"/>
                <w:sz w:val="22"/>
                <w:szCs w:val="22"/>
              </w:rPr>
              <w:t>5.77</w:t>
            </w:r>
          </w:p>
        </w:tc>
        <w:tc>
          <w:tcPr>
            <w:tcW w:w="1340" w:type="dxa"/>
            <w:shd w:val="clear" w:color="auto" w:fill="auto"/>
            <w:noWrap/>
            <w:vAlign w:val="bottom"/>
            <w:hideMark/>
          </w:tcPr>
          <w:p w14:paraId="4A542902" w14:textId="665F8620" w:rsidR="00716881" w:rsidRPr="00D3669E" w:rsidRDefault="00716881" w:rsidP="00716881">
            <w:pPr>
              <w:pStyle w:val="015"/>
            </w:pPr>
            <w:r w:rsidRPr="00D3669E">
              <w:rPr>
                <w:rFonts w:hint="eastAsia"/>
                <w:sz w:val="22"/>
                <w:szCs w:val="22"/>
              </w:rPr>
              <w:t>195.90</w:t>
            </w:r>
          </w:p>
        </w:tc>
        <w:tc>
          <w:tcPr>
            <w:tcW w:w="1340" w:type="dxa"/>
            <w:shd w:val="clear" w:color="auto" w:fill="auto"/>
            <w:noWrap/>
            <w:vAlign w:val="bottom"/>
            <w:hideMark/>
          </w:tcPr>
          <w:p w14:paraId="19B60A12" w14:textId="7357F53B" w:rsidR="00716881" w:rsidRPr="00D3669E" w:rsidRDefault="00716881" w:rsidP="00716881">
            <w:pPr>
              <w:pStyle w:val="015"/>
            </w:pPr>
            <w:r w:rsidRPr="00D3669E">
              <w:rPr>
                <w:rFonts w:hint="eastAsia"/>
                <w:sz w:val="22"/>
                <w:szCs w:val="22"/>
              </w:rPr>
              <w:t>8798.20</w:t>
            </w:r>
          </w:p>
        </w:tc>
        <w:tc>
          <w:tcPr>
            <w:tcW w:w="1580" w:type="dxa"/>
            <w:shd w:val="clear" w:color="auto" w:fill="auto"/>
            <w:noWrap/>
            <w:vAlign w:val="bottom"/>
            <w:hideMark/>
          </w:tcPr>
          <w:p w14:paraId="77AD0DEE" w14:textId="779BDD3D" w:rsidR="00716881" w:rsidRPr="00D3669E" w:rsidRDefault="00716881" w:rsidP="00716881">
            <w:pPr>
              <w:pStyle w:val="015"/>
            </w:pPr>
            <w:r w:rsidRPr="00D3669E">
              <w:rPr>
                <w:rFonts w:hint="eastAsia"/>
                <w:sz w:val="22"/>
                <w:szCs w:val="22"/>
              </w:rPr>
              <w:t>8625.90</w:t>
            </w:r>
          </w:p>
        </w:tc>
        <w:tc>
          <w:tcPr>
            <w:tcW w:w="1100" w:type="dxa"/>
            <w:shd w:val="clear" w:color="auto" w:fill="auto"/>
            <w:noWrap/>
            <w:vAlign w:val="bottom"/>
            <w:hideMark/>
          </w:tcPr>
          <w:p w14:paraId="44FC68E9" w14:textId="19D67CCF" w:rsidR="00716881" w:rsidRPr="00D3669E" w:rsidRDefault="00716881" w:rsidP="00716881">
            <w:pPr>
              <w:pStyle w:val="015"/>
            </w:pPr>
            <w:r w:rsidRPr="00D3669E">
              <w:rPr>
                <w:rFonts w:hint="eastAsia"/>
                <w:sz w:val="22"/>
                <w:szCs w:val="22"/>
              </w:rPr>
              <w:t>1.96</w:t>
            </w:r>
          </w:p>
        </w:tc>
        <w:tc>
          <w:tcPr>
            <w:tcW w:w="1440" w:type="dxa"/>
            <w:shd w:val="clear" w:color="auto" w:fill="auto"/>
            <w:noWrap/>
            <w:vAlign w:val="center"/>
            <w:hideMark/>
          </w:tcPr>
          <w:p w14:paraId="22517974" w14:textId="5723AB49" w:rsidR="00716881" w:rsidRPr="00D3669E" w:rsidRDefault="00716881" w:rsidP="00716881">
            <w:pPr>
              <w:pStyle w:val="015"/>
            </w:pPr>
            <w:r w:rsidRPr="00D3669E">
              <w:rPr>
                <w:rFonts w:hint="eastAsia"/>
                <w:sz w:val="22"/>
                <w:szCs w:val="22"/>
              </w:rPr>
              <w:t xml:space="preserve">6202.0 </w:t>
            </w:r>
          </w:p>
        </w:tc>
        <w:tc>
          <w:tcPr>
            <w:tcW w:w="1840" w:type="dxa"/>
            <w:shd w:val="clear" w:color="auto" w:fill="auto"/>
            <w:noWrap/>
            <w:vAlign w:val="center"/>
            <w:hideMark/>
          </w:tcPr>
          <w:p w14:paraId="2AAD2392" w14:textId="4F3D88A1" w:rsidR="00716881" w:rsidRPr="00D3669E" w:rsidRDefault="00716881" w:rsidP="00716881">
            <w:pPr>
              <w:pStyle w:val="015"/>
            </w:pPr>
            <w:r w:rsidRPr="00D3669E">
              <w:rPr>
                <w:rFonts w:hint="eastAsia"/>
                <w:sz w:val="22"/>
                <w:szCs w:val="22"/>
              </w:rPr>
              <w:t xml:space="preserve">2480.8 </w:t>
            </w:r>
          </w:p>
        </w:tc>
      </w:tr>
      <w:tr w:rsidR="00716881" w:rsidRPr="00D3669E" w14:paraId="0B812E58" w14:textId="77777777" w:rsidTr="005A1D72">
        <w:trPr>
          <w:trHeight w:val="300"/>
        </w:trPr>
        <w:tc>
          <w:tcPr>
            <w:tcW w:w="993" w:type="dxa"/>
            <w:shd w:val="clear" w:color="auto" w:fill="auto"/>
            <w:noWrap/>
            <w:vAlign w:val="bottom"/>
            <w:hideMark/>
          </w:tcPr>
          <w:p w14:paraId="0C024686" w14:textId="0616DDA8" w:rsidR="00716881" w:rsidRPr="00D3669E" w:rsidRDefault="00716881" w:rsidP="00716881">
            <w:pPr>
              <w:pStyle w:val="015"/>
            </w:pPr>
            <w:r w:rsidRPr="00D3669E">
              <w:rPr>
                <w:rFonts w:hint="eastAsia"/>
                <w:sz w:val="22"/>
                <w:szCs w:val="22"/>
              </w:rPr>
              <w:t>T19</w:t>
            </w:r>
          </w:p>
        </w:tc>
        <w:tc>
          <w:tcPr>
            <w:tcW w:w="1107" w:type="dxa"/>
            <w:shd w:val="clear" w:color="auto" w:fill="auto"/>
            <w:noWrap/>
            <w:vAlign w:val="bottom"/>
            <w:hideMark/>
          </w:tcPr>
          <w:p w14:paraId="4E583435" w14:textId="211A2A9A" w:rsidR="00716881" w:rsidRPr="00D3669E" w:rsidRDefault="00716881" w:rsidP="00716881">
            <w:pPr>
              <w:pStyle w:val="015"/>
            </w:pPr>
            <w:r w:rsidRPr="00D3669E">
              <w:rPr>
                <w:rFonts w:hint="eastAsia"/>
                <w:sz w:val="22"/>
                <w:szCs w:val="22"/>
              </w:rPr>
              <w:t>36468566</w:t>
            </w:r>
          </w:p>
        </w:tc>
        <w:tc>
          <w:tcPr>
            <w:tcW w:w="1120" w:type="dxa"/>
            <w:shd w:val="clear" w:color="auto" w:fill="auto"/>
            <w:noWrap/>
            <w:vAlign w:val="bottom"/>
            <w:hideMark/>
          </w:tcPr>
          <w:p w14:paraId="28D7B191" w14:textId="6E1BC469" w:rsidR="00716881" w:rsidRPr="00D3669E" w:rsidRDefault="00716881" w:rsidP="00716881">
            <w:pPr>
              <w:pStyle w:val="015"/>
            </w:pPr>
            <w:r w:rsidRPr="00D3669E">
              <w:rPr>
                <w:rFonts w:hint="eastAsia"/>
                <w:sz w:val="22"/>
                <w:szCs w:val="22"/>
              </w:rPr>
              <w:t>3275047</w:t>
            </w:r>
          </w:p>
        </w:tc>
        <w:tc>
          <w:tcPr>
            <w:tcW w:w="821" w:type="dxa"/>
            <w:shd w:val="clear" w:color="auto" w:fill="auto"/>
            <w:noWrap/>
            <w:vAlign w:val="bottom"/>
            <w:hideMark/>
          </w:tcPr>
          <w:p w14:paraId="75C3D91F" w14:textId="6327EF39" w:rsidR="00716881" w:rsidRPr="00D3669E" w:rsidRDefault="00716881" w:rsidP="00716881">
            <w:pPr>
              <w:pStyle w:val="015"/>
            </w:pPr>
            <w:r w:rsidRPr="00D3669E">
              <w:rPr>
                <w:rFonts w:hint="eastAsia"/>
                <w:sz w:val="22"/>
                <w:szCs w:val="22"/>
              </w:rPr>
              <w:t>1894.7</w:t>
            </w:r>
          </w:p>
        </w:tc>
        <w:tc>
          <w:tcPr>
            <w:tcW w:w="1100" w:type="dxa"/>
            <w:shd w:val="clear" w:color="auto" w:fill="auto"/>
            <w:noWrap/>
            <w:vAlign w:val="bottom"/>
            <w:hideMark/>
          </w:tcPr>
          <w:p w14:paraId="756D651B" w14:textId="4A7AAEC2" w:rsidR="00716881" w:rsidRPr="00D3669E" w:rsidRDefault="00716881" w:rsidP="00716881">
            <w:pPr>
              <w:pStyle w:val="015"/>
            </w:pPr>
            <w:r w:rsidRPr="00D3669E">
              <w:rPr>
                <w:rFonts w:hint="eastAsia"/>
                <w:sz w:val="22"/>
                <w:szCs w:val="22"/>
              </w:rPr>
              <w:t>5.36</w:t>
            </w:r>
          </w:p>
        </w:tc>
        <w:tc>
          <w:tcPr>
            <w:tcW w:w="1340" w:type="dxa"/>
            <w:shd w:val="clear" w:color="auto" w:fill="auto"/>
            <w:noWrap/>
            <w:vAlign w:val="bottom"/>
            <w:hideMark/>
          </w:tcPr>
          <w:p w14:paraId="00CCBDEA" w14:textId="102A3A5A" w:rsidR="00716881" w:rsidRPr="00D3669E" w:rsidRDefault="00716881" w:rsidP="00716881">
            <w:pPr>
              <w:pStyle w:val="015"/>
            </w:pPr>
            <w:r w:rsidRPr="00D3669E">
              <w:rPr>
                <w:rFonts w:hint="eastAsia"/>
                <w:sz w:val="22"/>
                <w:szCs w:val="22"/>
              </w:rPr>
              <w:t>5.31</w:t>
            </w:r>
          </w:p>
        </w:tc>
        <w:tc>
          <w:tcPr>
            <w:tcW w:w="1340" w:type="dxa"/>
            <w:shd w:val="clear" w:color="auto" w:fill="auto"/>
            <w:noWrap/>
            <w:vAlign w:val="bottom"/>
            <w:hideMark/>
          </w:tcPr>
          <w:p w14:paraId="499E6C49" w14:textId="7C9BED8A" w:rsidR="00716881" w:rsidRPr="00D3669E" w:rsidRDefault="00716881" w:rsidP="00716881">
            <w:pPr>
              <w:pStyle w:val="015"/>
            </w:pPr>
            <w:r w:rsidRPr="00D3669E">
              <w:rPr>
                <w:rFonts w:hint="eastAsia"/>
                <w:sz w:val="22"/>
                <w:szCs w:val="22"/>
              </w:rPr>
              <w:t>146.80</w:t>
            </w:r>
          </w:p>
        </w:tc>
        <w:tc>
          <w:tcPr>
            <w:tcW w:w="1340" w:type="dxa"/>
            <w:shd w:val="clear" w:color="auto" w:fill="auto"/>
            <w:noWrap/>
            <w:vAlign w:val="bottom"/>
            <w:hideMark/>
          </w:tcPr>
          <w:p w14:paraId="5DAD01CA" w14:textId="3B5F7922" w:rsidR="00716881" w:rsidRPr="00D3669E" w:rsidRDefault="00716881" w:rsidP="00716881">
            <w:pPr>
              <w:pStyle w:val="015"/>
            </w:pPr>
            <w:r w:rsidRPr="00D3669E">
              <w:rPr>
                <w:rFonts w:hint="eastAsia"/>
                <w:sz w:val="22"/>
                <w:szCs w:val="22"/>
              </w:rPr>
              <w:t>7604.40</w:t>
            </w:r>
          </w:p>
        </w:tc>
        <w:tc>
          <w:tcPr>
            <w:tcW w:w="1580" w:type="dxa"/>
            <w:shd w:val="clear" w:color="auto" w:fill="auto"/>
            <w:noWrap/>
            <w:vAlign w:val="bottom"/>
            <w:hideMark/>
          </w:tcPr>
          <w:p w14:paraId="512A7C72" w14:textId="7B7138BD" w:rsidR="00716881" w:rsidRPr="00D3669E" w:rsidRDefault="00716881" w:rsidP="00716881">
            <w:pPr>
              <w:pStyle w:val="015"/>
            </w:pPr>
            <w:r w:rsidRPr="00D3669E">
              <w:rPr>
                <w:rFonts w:hint="eastAsia"/>
                <w:sz w:val="22"/>
                <w:szCs w:val="22"/>
              </w:rPr>
              <w:t>7513.70</w:t>
            </w:r>
          </w:p>
        </w:tc>
        <w:tc>
          <w:tcPr>
            <w:tcW w:w="1100" w:type="dxa"/>
            <w:shd w:val="clear" w:color="auto" w:fill="auto"/>
            <w:noWrap/>
            <w:vAlign w:val="bottom"/>
            <w:hideMark/>
          </w:tcPr>
          <w:p w14:paraId="65F507FD" w14:textId="62EAB0DD" w:rsidR="00716881" w:rsidRPr="00D3669E" w:rsidRDefault="00716881" w:rsidP="00716881">
            <w:pPr>
              <w:pStyle w:val="015"/>
            </w:pPr>
            <w:r w:rsidRPr="00D3669E">
              <w:rPr>
                <w:rFonts w:hint="eastAsia"/>
                <w:sz w:val="22"/>
                <w:szCs w:val="22"/>
              </w:rPr>
              <w:t>1.19</w:t>
            </w:r>
          </w:p>
        </w:tc>
        <w:tc>
          <w:tcPr>
            <w:tcW w:w="1440" w:type="dxa"/>
            <w:shd w:val="clear" w:color="auto" w:fill="auto"/>
            <w:noWrap/>
            <w:vAlign w:val="center"/>
            <w:hideMark/>
          </w:tcPr>
          <w:p w14:paraId="0440684E" w14:textId="11CEFD04" w:rsidR="00716881" w:rsidRPr="00D3669E" w:rsidRDefault="00716881" w:rsidP="00716881">
            <w:pPr>
              <w:pStyle w:val="015"/>
            </w:pPr>
            <w:r w:rsidRPr="00D3669E">
              <w:rPr>
                <w:rFonts w:hint="eastAsia"/>
                <w:sz w:val="22"/>
                <w:szCs w:val="22"/>
              </w:rPr>
              <w:t xml:space="preserve">5402.4 </w:t>
            </w:r>
          </w:p>
        </w:tc>
        <w:tc>
          <w:tcPr>
            <w:tcW w:w="1840" w:type="dxa"/>
            <w:shd w:val="clear" w:color="auto" w:fill="auto"/>
            <w:noWrap/>
            <w:vAlign w:val="center"/>
            <w:hideMark/>
          </w:tcPr>
          <w:p w14:paraId="35EE2153" w14:textId="7B944F59" w:rsidR="00716881" w:rsidRPr="00D3669E" w:rsidRDefault="00716881" w:rsidP="00716881">
            <w:pPr>
              <w:pStyle w:val="015"/>
            </w:pPr>
            <w:r w:rsidRPr="00D3669E">
              <w:rPr>
                <w:rFonts w:hint="eastAsia"/>
                <w:sz w:val="22"/>
                <w:szCs w:val="22"/>
              </w:rPr>
              <w:t xml:space="preserve">2160.9 </w:t>
            </w:r>
          </w:p>
        </w:tc>
      </w:tr>
      <w:tr w:rsidR="00716881" w:rsidRPr="00D3669E" w14:paraId="537BF391" w14:textId="77777777" w:rsidTr="005A1D72">
        <w:trPr>
          <w:trHeight w:val="300"/>
        </w:trPr>
        <w:tc>
          <w:tcPr>
            <w:tcW w:w="993" w:type="dxa"/>
            <w:shd w:val="clear" w:color="auto" w:fill="auto"/>
            <w:noWrap/>
            <w:vAlign w:val="bottom"/>
            <w:hideMark/>
          </w:tcPr>
          <w:p w14:paraId="75DB9A7E" w14:textId="3637F3EA" w:rsidR="00716881" w:rsidRPr="00D3669E" w:rsidRDefault="00716881" w:rsidP="00716881">
            <w:pPr>
              <w:pStyle w:val="015"/>
            </w:pPr>
            <w:r w:rsidRPr="00D3669E">
              <w:rPr>
                <w:rFonts w:hint="eastAsia"/>
                <w:sz w:val="22"/>
                <w:szCs w:val="22"/>
              </w:rPr>
              <w:t>T20</w:t>
            </w:r>
          </w:p>
        </w:tc>
        <w:tc>
          <w:tcPr>
            <w:tcW w:w="1107" w:type="dxa"/>
            <w:shd w:val="clear" w:color="auto" w:fill="auto"/>
            <w:noWrap/>
            <w:vAlign w:val="bottom"/>
            <w:hideMark/>
          </w:tcPr>
          <w:p w14:paraId="04C2BA47" w14:textId="442214F7" w:rsidR="00716881" w:rsidRPr="00D3669E" w:rsidRDefault="00716881" w:rsidP="00716881">
            <w:pPr>
              <w:pStyle w:val="015"/>
            </w:pPr>
            <w:r w:rsidRPr="00D3669E">
              <w:rPr>
                <w:rFonts w:hint="eastAsia"/>
                <w:sz w:val="22"/>
                <w:szCs w:val="22"/>
              </w:rPr>
              <w:t>36468890</w:t>
            </w:r>
          </w:p>
        </w:tc>
        <w:tc>
          <w:tcPr>
            <w:tcW w:w="1120" w:type="dxa"/>
            <w:shd w:val="clear" w:color="auto" w:fill="auto"/>
            <w:noWrap/>
            <w:vAlign w:val="bottom"/>
            <w:hideMark/>
          </w:tcPr>
          <w:p w14:paraId="3D70FBDA" w14:textId="73A57176" w:rsidR="00716881" w:rsidRPr="00D3669E" w:rsidRDefault="00716881" w:rsidP="00716881">
            <w:pPr>
              <w:pStyle w:val="015"/>
            </w:pPr>
            <w:r w:rsidRPr="00D3669E">
              <w:rPr>
                <w:rFonts w:hint="eastAsia"/>
                <w:sz w:val="22"/>
                <w:szCs w:val="22"/>
              </w:rPr>
              <w:t>3275137</w:t>
            </w:r>
          </w:p>
        </w:tc>
        <w:tc>
          <w:tcPr>
            <w:tcW w:w="821" w:type="dxa"/>
            <w:shd w:val="clear" w:color="auto" w:fill="auto"/>
            <w:noWrap/>
            <w:vAlign w:val="bottom"/>
            <w:hideMark/>
          </w:tcPr>
          <w:p w14:paraId="327AADAB" w14:textId="43A72E88" w:rsidR="00716881" w:rsidRPr="00D3669E" w:rsidRDefault="00716881" w:rsidP="00716881">
            <w:pPr>
              <w:pStyle w:val="015"/>
            </w:pPr>
            <w:r w:rsidRPr="00D3669E">
              <w:rPr>
                <w:rFonts w:hint="eastAsia"/>
                <w:sz w:val="22"/>
                <w:szCs w:val="22"/>
              </w:rPr>
              <w:t>1878.3</w:t>
            </w:r>
          </w:p>
        </w:tc>
        <w:tc>
          <w:tcPr>
            <w:tcW w:w="1100" w:type="dxa"/>
            <w:shd w:val="clear" w:color="auto" w:fill="auto"/>
            <w:noWrap/>
            <w:vAlign w:val="bottom"/>
            <w:hideMark/>
          </w:tcPr>
          <w:p w14:paraId="276539F0" w14:textId="3FCB0A97" w:rsidR="00716881" w:rsidRPr="00D3669E" w:rsidRDefault="00716881" w:rsidP="00716881">
            <w:pPr>
              <w:pStyle w:val="015"/>
            </w:pPr>
            <w:r w:rsidRPr="00D3669E">
              <w:rPr>
                <w:rFonts w:hint="eastAsia"/>
                <w:sz w:val="22"/>
                <w:szCs w:val="22"/>
              </w:rPr>
              <w:t>5.20</w:t>
            </w:r>
          </w:p>
        </w:tc>
        <w:tc>
          <w:tcPr>
            <w:tcW w:w="1340" w:type="dxa"/>
            <w:shd w:val="clear" w:color="auto" w:fill="auto"/>
            <w:noWrap/>
            <w:vAlign w:val="bottom"/>
            <w:hideMark/>
          </w:tcPr>
          <w:p w14:paraId="716C643B" w14:textId="2ABD8F53" w:rsidR="00716881" w:rsidRPr="00D3669E" w:rsidRDefault="00716881" w:rsidP="00716881">
            <w:pPr>
              <w:pStyle w:val="015"/>
            </w:pPr>
            <w:r w:rsidRPr="00D3669E">
              <w:rPr>
                <w:rFonts w:hint="eastAsia"/>
                <w:sz w:val="22"/>
                <w:szCs w:val="22"/>
              </w:rPr>
              <w:t>5.10</w:t>
            </w:r>
          </w:p>
        </w:tc>
        <w:tc>
          <w:tcPr>
            <w:tcW w:w="1340" w:type="dxa"/>
            <w:shd w:val="clear" w:color="auto" w:fill="auto"/>
            <w:noWrap/>
            <w:vAlign w:val="bottom"/>
            <w:hideMark/>
          </w:tcPr>
          <w:p w14:paraId="664E268A" w14:textId="64F74115" w:rsidR="00716881" w:rsidRPr="00D3669E" w:rsidRDefault="00716881" w:rsidP="00716881">
            <w:pPr>
              <w:pStyle w:val="015"/>
            </w:pPr>
            <w:r w:rsidRPr="00D3669E">
              <w:rPr>
                <w:rFonts w:hint="eastAsia"/>
                <w:sz w:val="22"/>
                <w:szCs w:val="22"/>
              </w:rPr>
              <w:t>137.90</w:t>
            </w:r>
          </w:p>
        </w:tc>
        <w:tc>
          <w:tcPr>
            <w:tcW w:w="1340" w:type="dxa"/>
            <w:shd w:val="clear" w:color="auto" w:fill="auto"/>
            <w:noWrap/>
            <w:vAlign w:val="bottom"/>
            <w:hideMark/>
          </w:tcPr>
          <w:p w14:paraId="5F2966C1" w14:textId="25007E8E" w:rsidR="00716881" w:rsidRPr="00D3669E" w:rsidRDefault="00716881" w:rsidP="00716881">
            <w:pPr>
              <w:pStyle w:val="015"/>
            </w:pPr>
            <w:r w:rsidRPr="00D3669E">
              <w:rPr>
                <w:rFonts w:hint="eastAsia"/>
                <w:sz w:val="22"/>
                <w:szCs w:val="22"/>
              </w:rPr>
              <w:t>7220.10</w:t>
            </w:r>
          </w:p>
        </w:tc>
        <w:tc>
          <w:tcPr>
            <w:tcW w:w="1580" w:type="dxa"/>
            <w:shd w:val="clear" w:color="auto" w:fill="auto"/>
            <w:noWrap/>
            <w:vAlign w:val="bottom"/>
            <w:hideMark/>
          </w:tcPr>
          <w:p w14:paraId="5257E629" w14:textId="6F5445FF" w:rsidR="00716881" w:rsidRPr="00D3669E" w:rsidRDefault="00716881" w:rsidP="00716881">
            <w:pPr>
              <w:pStyle w:val="015"/>
            </w:pPr>
            <w:r w:rsidRPr="00D3669E">
              <w:rPr>
                <w:rFonts w:hint="eastAsia"/>
                <w:sz w:val="22"/>
                <w:szCs w:val="22"/>
              </w:rPr>
              <w:t>7044.20</w:t>
            </w:r>
          </w:p>
        </w:tc>
        <w:tc>
          <w:tcPr>
            <w:tcW w:w="1100" w:type="dxa"/>
            <w:shd w:val="clear" w:color="auto" w:fill="auto"/>
            <w:noWrap/>
            <w:vAlign w:val="bottom"/>
            <w:hideMark/>
          </w:tcPr>
          <w:p w14:paraId="112589E4" w14:textId="31A797B3" w:rsidR="00716881" w:rsidRPr="00D3669E" w:rsidRDefault="00716881" w:rsidP="00716881">
            <w:pPr>
              <w:pStyle w:val="015"/>
            </w:pPr>
            <w:r w:rsidRPr="00D3669E">
              <w:rPr>
                <w:rFonts w:hint="eastAsia"/>
                <w:sz w:val="22"/>
                <w:szCs w:val="22"/>
              </w:rPr>
              <w:t>2.44</w:t>
            </w:r>
          </w:p>
        </w:tc>
        <w:tc>
          <w:tcPr>
            <w:tcW w:w="1440" w:type="dxa"/>
            <w:shd w:val="clear" w:color="auto" w:fill="auto"/>
            <w:noWrap/>
            <w:vAlign w:val="center"/>
            <w:hideMark/>
          </w:tcPr>
          <w:p w14:paraId="68279EE2" w14:textId="5302211A" w:rsidR="00716881" w:rsidRPr="00D3669E" w:rsidRDefault="00716881" w:rsidP="00716881">
            <w:pPr>
              <w:pStyle w:val="015"/>
            </w:pPr>
            <w:r w:rsidRPr="00D3669E">
              <w:rPr>
                <w:rFonts w:hint="eastAsia"/>
                <w:sz w:val="22"/>
                <w:szCs w:val="22"/>
              </w:rPr>
              <w:t xml:space="preserve">5064.8 </w:t>
            </w:r>
          </w:p>
        </w:tc>
        <w:tc>
          <w:tcPr>
            <w:tcW w:w="1840" w:type="dxa"/>
            <w:shd w:val="clear" w:color="auto" w:fill="auto"/>
            <w:noWrap/>
            <w:vAlign w:val="center"/>
            <w:hideMark/>
          </w:tcPr>
          <w:p w14:paraId="530720A3" w14:textId="4C64991C" w:rsidR="00716881" w:rsidRPr="00D3669E" w:rsidRDefault="00716881" w:rsidP="00716881">
            <w:pPr>
              <w:pStyle w:val="015"/>
            </w:pPr>
            <w:r w:rsidRPr="00D3669E">
              <w:rPr>
                <w:rFonts w:hint="eastAsia"/>
                <w:sz w:val="22"/>
                <w:szCs w:val="22"/>
              </w:rPr>
              <w:t xml:space="preserve">2025.9 </w:t>
            </w:r>
          </w:p>
        </w:tc>
      </w:tr>
      <w:tr w:rsidR="00716881" w:rsidRPr="00D3669E" w14:paraId="0E45100D" w14:textId="77777777" w:rsidTr="005A1D72">
        <w:trPr>
          <w:trHeight w:val="300"/>
        </w:trPr>
        <w:tc>
          <w:tcPr>
            <w:tcW w:w="993" w:type="dxa"/>
            <w:shd w:val="clear" w:color="auto" w:fill="auto"/>
            <w:noWrap/>
            <w:vAlign w:val="bottom"/>
            <w:hideMark/>
          </w:tcPr>
          <w:p w14:paraId="553BE029" w14:textId="60834EE4" w:rsidR="00716881" w:rsidRPr="00D3669E" w:rsidRDefault="00716881" w:rsidP="00716881">
            <w:pPr>
              <w:pStyle w:val="015"/>
            </w:pPr>
            <w:r w:rsidRPr="00D3669E">
              <w:rPr>
                <w:rFonts w:hint="eastAsia"/>
                <w:sz w:val="22"/>
                <w:szCs w:val="22"/>
              </w:rPr>
              <w:lastRenderedPageBreak/>
              <w:t>T21</w:t>
            </w:r>
          </w:p>
        </w:tc>
        <w:tc>
          <w:tcPr>
            <w:tcW w:w="1107" w:type="dxa"/>
            <w:shd w:val="clear" w:color="auto" w:fill="auto"/>
            <w:noWrap/>
            <w:vAlign w:val="bottom"/>
            <w:hideMark/>
          </w:tcPr>
          <w:p w14:paraId="7513609B" w14:textId="6027DC4A" w:rsidR="00716881" w:rsidRPr="00D3669E" w:rsidRDefault="00716881" w:rsidP="00716881">
            <w:pPr>
              <w:pStyle w:val="015"/>
            </w:pPr>
            <w:r w:rsidRPr="00D3669E">
              <w:rPr>
                <w:rFonts w:hint="eastAsia"/>
                <w:sz w:val="22"/>
                <w:szCs w:val="22"/>
              </w:rPr>
              <w:t>36469264</w:t>
            </w:r>
          </w:p>
        </w:tc>
        <w:tc>
          <w:tcPr>
            <w:tcW w:w="1120" w:type="dxa"/>
            <w:shd w:val="clear" w:color="auto" w:fill="auto"/>
            <w:noWrap/>
            <w:vAlign w:val="bottom"/>
            <w:hideMark/>
          </w:tcPr>
          <w:p w14:paraId="036E00BD" w14:textId="158DC4B4" w:rsidR="00716881" w:rsidRPr="00D3669E" w:rsidRDefault="00716881" w:rsidP="00716881">
            <w:pPr>
              <w:pStyle w:val="015"/>
            </w:pPr>
            <w:r w:rsidRPr="00D3669E">
              <w:rPr>
                <w:rFonts w:hint="eastAsia"/>
                <w:sz w:val="22"/>
                <w:szCs w:val="22"/>
              </w:rPr>
              <w:t>3275120</w:t>
            </w:r>
          </w:p>
        </w:tc>
        <w:tc>
          <w:tcPr>
            <w:tcW w:w="821" w:type="dxa"/>
            <w:shd w:val="clear" w:color="auto" w:fill="auto"/>
            <w:noWrap/>
            <w:vAlign w:val="bottom"/>
            <w:hideMark/>
          </w:tcPr>
          <w:p w14:paraId="2E1F11D3" w14:textId="2FEE61A1" w:rsidR="00716881" w:rsidRPr="00D3669E" w:rsidRDefault="00716881" w:rsidP="00716881">
            <w:pPr>
              <w:pStyle w:val="015"/>
            </w:pPr>
            <w:r w:rsidRPr="00D3669E">
              <w:rPr>
                <w:rFonts w:hint="eastAsia"/>
                <w:sz w:val="22"/>
                <w:szCs w:val="22"/>
              </w:rPr>
              <w:t>1888.5</w:t>
            </w:r>
          </w:p>
        </w:tc>
        <w:tc>
          <w:tcPr>
            <w:tcW w:w="1100" w:type="dxa"/>
            <w:shd w:val="clear" w:color="auto" w:fill="auto"/>
            <w:noWrap/>
            <w:vAlign w:val="bottom"/>
            <w:hideMark/>
          </w:tcPr>
          <w:p w14:paraId="78FBAA35" w14:textId="724BF01E" w:rsidR="00716881" w:rsidRPr="00D3669E" w:rsidRDefault="00716881" w:rsidP="00716881">
            <w:pPr>
              <w:pStyle w:val="015"/>
            </w:pPr>
            <w:r w:rsidRPr="00D3669E">
              <w:rPr>
                <w:rFonts w:hint="eastAsia"/>
                <w:sz w:val="22"/>
                <w:szCs w:val="22"/>
              </w:rPr>
              <w:t>5.35</w:t>
            </w:r>
          </w:p>
        </w:tc>
        <w:tc>
          <w:tcPr>
            <w:tcW w:w="1340" w:type="dxa"/>
            <w:shd w:val="clear" w:color="auto" w:fill="auto"/>
            <w:noWrap/>
            <w:vAlign w:val="bottom"/>
            <w:hideMark/>
          </w:tcPr>
          <w:p w14:paraId="69BDBC4C" w14:textId="65889C09" w:rsidR="00716881" w:rsidRPr="00D3669E" w:rsidRDefault="00716881" w:rsidP="00716881">
            <w:pPr>
              <w:pStyle w:val="015"/>
            </w:pPr>
            <w:r w:rsidRPr="00D3669E">
              <w:rPr>
                <w:rFonts w:hint="eastAsia"/>
                <w:sz w:val="22"/>
                <w:szCs w:val="22"/>
              </w:rPr>
              <w:t>5.27</w:t>
            </w:r>
          </w:p>
        </w:tc>
        <w:tc>
          <w:tcPr>
            <w:tcW w:w="1340" w:type="dxa"/>
            <w:shd w:val="clear" w:color="auto" w:fill="auto"/>
            <w:noWrap/>
            <w:vAlign w:val="bottom"/>
            <w:hideMark/>
          </w:tcPr>
          <w:p w14:paraId="2EED91FE" w14:textId="07F12505" w:rsidR="00716881" w:rsidRPr="00D3669E" w:rsidRDefault="00716881" w:rsidP="00716881">
            <w:pPr>
              <w:pStyle w:val="015"/>
            </w:pPr>
            <w:r w:rsidRPr="00D3669E">
              <w:rPr>
                <w:rFonts w:hint="eastAsia"/>
                <w:sz w:val="22"/>
                <w:szCs w:val="22"/>
              </w:rPr>
              <w:t>148.70</w:t>
            </w:r>
          </w:p>
        </w:tc>
        <w:tc>
          <w:tcPr>
            <w:tcW w:w="1340" w:type="dxa"/>
            <w:shd w:val="clear" w:color="auto" w:fill="auto"/>
            <w:noWrap/>
            <w:vAlign w:val="bottom"/>
            <w:hideMark/>
          </w:tcPr>
          <w:p w14:paraId="6B0683B4" w14:textId="4F7CEE5B" w:rsidR="00716881" w:rsidRPr="00D3669E" w:rsidRDefault="00716881" w:rsidP="00716881">
            <w:pPr>
              <w:pStyle w:val="015"/>
            </w:pPr>
            <w:r w:rsidRPr="00D3669E">
              <w:rPr>
                <w:rFonts w:hint="eastAsia"/>
                <w:sz w:val="22"/>
                <w:szCs w:val="22"/>
              </w:rPr>
              <w:t>7579.90</w:t>
            </w:r>
          </w:p>
        </w:tc>
        <w:tc>
          <w:tcPr>
            <w:tcW w:w="1580" w:type="dxa"/>
            <w:shd w:val="clear" w:color="auto" w:fill="auto"/>
            <w:noWrap/>
            <w:vAlign w:val="bottom"/>
            <w:hideMark/>
          </w:tcPr>
          <w:p w14:paraId="73F786B3" w14:textId="187C194F" w:rsidR="00716881" w:rsidRPr="00D3669E" w:rsidRDefault="00716881" w:rsidP="00716881">
            <w:pPr>
              <w:pStyle w:val="015"/>
            </w:pPr>
            <w:r w:rsidRPr="00D3669E">
              <w:rPr>
                <w:rFonts w:hint="eastAsia"/>
                <w:sz w:val="22"/>
                <w:szCs w:val="22"/>
              </w:rPr>
              <w:t>7408.90</w:t>
            </w:r>
          </w:p>
        </w:tc>
        <w:tc>
          <w:tcPr>
            <w:tcW w:w="1100" w:type="dxa"/>
            <w:shd w:val="clear" w:color="auto" w:fill="auto"/>
            <w:noWrap/>
            <w:vAlign w:val="bottom"/>
            <w:hideMark/>
          </w:tcPr>
          <w:p w14:paraId="79F77A09" w14:textId="1694F091" w:rsidR="00716881" w:rsidRPr="00D3669E" w:rsidRDefault="00716881" w:rsidP="00716881">
            <w:pPr>
              <w:pStyle w:val="015"/>
            </w:pPr>
            <w:r w:rsidRPr="00D3669E">
              <w:rPr>
                <w:rFonts w:hint="eastAsia"/>
                <w:sz w:val="22"/>
                <w:szCs w:val="22"/>
              </w:rPr>
              <w:t>2.26</w:t>
            </w:r>
          </w:p>
        </w:tc>
        <w:tc>
          <w:tcPr>
            <w:tcW w:w="1440" w:type="dxa"/>
            <w:shd w:val="clear" w:color="auto" w:fill="auto"/>
            <w:noWrap/>
            <w:vAlign w:val="center"/>
            <w:hideMark/>
          </w:tcPr>
          <w:p w14:paraId="26119299" w14:textId="61B80213" w:rsidR="00716881" w:rsidRPr="00D3669E" w:rsidRDefault="00716881" w:rsidP="00716881">
            <w:pPr>
              <w:pStyle w:val="015"/>
            </w:pPr>
            <w:r w:rsidRPr="00D3669E">
              <w:rPr>
                <w:rFonts w:hint="eastAsia"/>
                <w:sz w:val="22"/>
                <w:szCs w:val="22"/>
              </w:rPr>
              <w:t xml:space="preserve">5327.0 </w:t>
            </w:r>
          </w:p>
        </w:tc>
        <w:tc>
          <w:tcPr>
            <w:tcW w:w="1840" w:type="dxa"/>
            <w:shd w:val="clear" w:color="auto" w:fill="auto"/>
            <w:noWrap/>
            <w:vAlign w:val="center"/>
            <w:hideMark/>
          </w:tcPr>
          <w:p w14:paraId="0B31BDA5" w14:textId="59167A56" w:rsidR="00716881" w:rsidRPr="00D3669E" w:rsidRDefault="00716881" w:rsidP="00716881">
            <w:pPr>
              <w:pStyle w:val="015"/>
            </w:pPr>
            <w:r w:rsidRPr="00D3669E">
              <w:rPr>
                <w:rFonts w:hint="eastAsia"/>
                <w:sz w:val="22"/>
                <w:szCs w:val="22"/>
              </w:rPr>
              <w:t xml:space="preserve">2130.8 </w:t>
            </w:r>
          </w:p>
        </w:tc>
      </w:tr>
      <w:tr w:rsidR="00716881" w:rsidRPr="00D3669E" w14:paraId="2F4501D9" w14:textId="77777777" w:rsidTr="005A1D72">
        <w:trPr>
          <w:trHeight w:val="300"/>
        </w:trPr>
        <w:tc>
          <w:tcPr>
            <w:tcW w:w="993" w:type="dxa"/>
            <w:shd w:val="clear" w:color="auto" w:fill="auto"/>
            <w:noWrap/>
            <w:vAlign w:val="bottom"/>
            <w:hideMark/>
          </w:tcPr>
          <w:p w14:paraId="0A85838A" w14:textId="17CB378C" w:rsidR="00716881" w:rsidRPr="00D3669E" w:rsidRDefault="00716881" w:rsidP="00716881">
            <w:pPr>
              <w:pStyle w:val="015"/>
            </w:pPr>
            <w:r w:rsidRPr="00D3669E">
              <w:rPr>
                <w:rFonts w:hint="eastAsia"/>
                <w:sz w:val="22"/>
                <w:szCs w:val="22"/>
              </w:rPr>
              <w:t>T22</w:t>
            </w:r>
          </w:p>
        </w:tc>
        <w:tc>
          <w:tcPr>
            <w:tcW w:w="1107" w:type="dxa"/>
            <w:shd w:val="clear" w:color="auto" w:fill="auto"/>
            <w:noWrap/>
            <w:vAlign w:val="bottom"/>
            <w:hideMark/>
          </w:tcPr>
          <w:p w14:paraId="3F13FD2E" w14:textId="34D49F9B" w:rsidR="00716881" w:rsidRPr="00D3669E" w:rsidRDefault="00716881" w:rsidP="00716881">
            <w:pPr>
              <w:pStyle w:val="015"/>
            </w:pPr>
            <w:r w:rsidRPr="00D3669E">
              <w:rPr>
                <w:rFonts w:hint="eastAsia"/>
                <w:sz w:val="22"/>
                <w:szCs w:val="22"/>
              </w:rPr>
              <w:t>36469458</w:t>
            </w:r>
          </w:p>
        </w:tc>
        <w:tc>
          <w:tcPr>
            <w:tcW w:w="1120" w:type="dxa"/>
            <w:shd w:val="clear" w:color="auto" w:fill="auto"/>
            <w:noWrap/>
            <w:vAlign w:val="bottom"/>
            <w:hideMark/>
          </w:tcPr>
          <w:p w14:paraId="7CE4A274" w14:textId="65D5F15B" w:rsidR="00716881" w:rsidRPr="00D3669E" w:rsidRDefault="00716881" w:rsidP="00716881">
            <w:pPr>
              <w:pStyle w:val="015"/>
            </w:pPr>
            <w:r w:rsidRPr="00D3669E">
              <w:rPr>
                <w:rFonts w:hint="eastAsia"/>
                <w:sz w:val="22"/>
                <w:szCs w:val="22"/>
              </w:rPr>
              <w:t>3275481</w:t>
            </w:r>
          </w:p>
        </w:tc>
        <w:tc>
          <w:tcPr>
            <w:tcW w:w="821" w:type="dxa"/>
            <w:shd w:val="clear" w:color="auto" w:fill="auto"/>
            <w:noWrap/>
            <w:vAlign w:val="bottom"/>
            <w:hideMark/>
          </w:tcPr>
          <w:p w14:paraId="6A3926B0" w14:textId="1CFA61BE" w:rsidR="00716881" w:rsidRPr="00D3669E" w:rsidRDefault="00716881" w:rsidP="00716881">
            <w:pPr>
              <w:pStyle w:val="015"/>
            </w:pPr>
            <w:r w:rsidRPr="00D3669E">
              <w:rPr>
                <w:rFonts w:hint="eastAsia"/>
                <w:sz w:val="22"/>
                <w:szCs w:val="22"/>
              </w:rPr>
              <w:t>1912.4</w:t>
            </w:r>
          </w:p>
        </w:tc>
        <w:tc>
          <w:tcPr>
            <w:tcW w:w="1100" w:type="dxa"/>
            <w:shd w:val="clear" w:color="auto" w:fill="auto"/>
            <w:noWrap/>
            <w:vAlign w:val="bottom"/>
            <w:hideMark/>
          </w:tcPr>
          <w:p w14:paraId="2D8E132B" w14:textId="0F03E2D9" w:rsidR="00716881" w:rsidRPr="00D3669E" w:rsidRDefault="00716881" w:rsidP="00716881">
            <w:pPr>
              <w:pStyle w:val="015"/>
            </w:pPr>
            <w:r w:rsidRPr="00D3669E">
              <w:rPr>
                <w:rFonts w:hint="eastAsia"/>
                <w:sz w:val="22"/>
                <w:szCs w:val="22"/>
              </w:rPr>
              <w:t>5.59</w:t>
            </w:r>
          </w:p>
        </w:tc>
        <w:tc>
          <w:tcPr>
            <w:tcW w:w="1340" w:type="dxa"/>
            <w:shd w:val="clear" w:color="auto" w:fill="auto"/>
            <w:noWrap/>
            <w:vAlign w:val="bottom"/>
            <w:hideMark/>
          </w:tcPr>
          <w:p w14:paraId="3E821B4F" w14:textId="770CEEBF" w:rsidR="00716881" w:rsidRPr="00D3669E" w:rsidRDefault="00716881" w:rsidP="00716881">
            <w:pPr>
              <w:pStyle w:val="015"/>
            </w:pPr>
            <w:r w:rsidRPr="00D3669E">
              <w:rPr>
                <w:rFonts w:hint="eastAsia"/>
                <w:sz w:val="22"/>
                <w:szCs w:val="22"/>
              </w:rPr>
              <w:t>5.44</w:t>
            </w:r>
          </w:p>
        </w:tc>
        <w:tc>
          <w:tcPr>
            <w:tcW w:w="1340" w:type="dxa"/>
            <w:shd w:val="clear" w:color="auto" w:fill="auto"/>
            <w:noWrap/>
            <w:vAlign w:val="bottom"/>
            <w:hideMark/>
          </w:tcPr>
          <w:p w14:paraId="205E7281" w14:textId="3D9C54E5" w:rsidR="00716881" w:rsidRPr="00D3669E" w:rsidRDefault="00716881" w:rsidP="00716881">
            <w:pPr>
              <w:pStyle w:val="015"/>
            </w:pPr>
            <w:r w:rsidRPr="00D3669E">
              <w:rPr>
                <w:rFonts w:hint="eastAsia"/>
                <w:sz w:val="22"/>
                <w:szCs w:val="22"/>
              </w:rPr>
              <w:t>171.90</w:t>
            </w:r>
          </w:p>
        </w:tc>
        <w:tc>
          <w:tcPr>
            <w:tcW w:w="1340" w:type="dxa"/>
            <w:shd w:val="clear" w:color="auto" w:fill="auto"/>
            <w:noWrap/>
            <w:vAlign w:val="bottom"/>
            <w:hideMark/>
          </w:tcPr>
          <w:p w14:paraId="625B794E" w14:textId="72BBE769" w:rsidR="00716881" w:rsidRPr="00D3669E" w:rsidRDefault="00716881" w:rsidP="00716881">
            <w:pPr>
              <w:pStyle w:val="015"/>
            </w:pPr>
            <w:r w:rsidRPr="00D3669E">
              <w:rPr>
                <w:rFonts w:hint="eastAsia"/>
                <w:sz w:val="22"/>
                <w:szCs w:val="22"/>
              </w:rPr>
              <w:t>8152.50</w:t>
            </w:r>
          </w:p>
        </w:tc>
        <w:tc>
          <w:tcPr>
            <w:tcW w:w="1580" w:type="dxa"/>
            <w:shd w:val="clear" w:color="auto" w:fill="auto"/>
            <w:noWrap/>
            <w:vAlign w:val="bottom"/>
            <w:hideMark/>
          </w:tcPr>
          <w:p w14:paraId="6A49993F" w14:textId="5DFF1040" w:rsidR="00716881" w:rsidRPr="00D3669E" w:rsidRDefault="00716881" w:rsidP="00716881">
            <w:pPr>
              <w:pStyle w:val="015"/>
            </w:pPr>
            <w:r w:rsidRPr="00D3669E">
              <w:rPr>
                <w:rFonts w:hint="eastAsia"/>
                <w:sz w:val="22"/>
                <w:szCs w:val="22"/>
              </w:rPr>
              <w:t>7764.50</w:t>
            </w:r>
          </w:p>
        </w:tc>
        <w:tc>
          <w:tcPr>
            <w:tcW w:w="1100" w:type="dxa"/>
            <w:shd w:val="clear" w:color="auto" w:fill="auto"/>
            <w:noWrap/>
            <w:vAlign w:val="bottom"/>
            <w:hideMark/>
          </w:tcPr>
          <w:p w14:paraId="24890604" w14:textId="56105E7F" w:rsidR="00716881" w:rsidRPr="00D3669E" w:rsidRDefault="00716881" w:rsidP="00716881">
            <w:pPr>
              <w:pStyle w:val="015"/>
            </w:pPr>
            <w:r w:rsidRPr="00D3669E">
              <w:rPr>
                <w:rFonts w:hint="eastAsia"/>
                <w:sz w:val="22"/>
                <w:szCs w:val="22"/>
              </w:rPr>
              <w:t>4.76</w:t>
            </w:r>
          </w:p>
        </w:tc>
        <w:tc>
          <w:tcPr>
            <w:tcW w:w="1440" w:type="dxa"/>
            <w:shd w:val="clear" w:color="auto" w:fill="auto"/>
            <w:noWrap/>
            <w:vAlign w:val="center"/>
            <w:hideMark/>
          </w:tcPr>
          <w:p w14:paraId="37B89228" w14:textId="570420BB" w:rsidR="00716881" w:rsidRPr="00D3669E" w:rsidRDefault="00716881" w:rsidP="00716881">
            <w:pPr>
              <w:pStyle w:val="015"/>
            </w:pPr>
            <w:r w:rsidRPr="00D3669E">
              <w:rPr>
                <w:rFonts w:hint="eastAsia"/>
                <w:sz w:val="22"/>
                <w:szCs w:val="22"/>
              </w:rPr>
              <w:t xml:space="preserve">5582.7 </w:t>
            </w:r>
          </w:p>
        </w:tc>
        <w:tc>
          <w:tcPr>
            <w:tcW w:w="1840" w:type="dxa"/>
            <w:shd w:val="clear" w:color="auto" w:fill="auto"/>
            <w:noWrap/>
            <w:vAlign w:val="center"/>
            <w:hideMark/>
          </w:tcPr>
          <w:p w14:paraId="3ECBE60B" w14:textId="48341E04" w:rsidR="00716881" w:rsidRPr="00D3669E" w:rsidRDefault="00716881" w:rsidP="00716881">
            <w:pPr>
              <w:pStyle w:val="015"/>
            </w:pPr>
            <w:r w:rsidRPr="00D3669E">
              <w:rPr>
                <w:rFonts w:hint="eastAsia"/>
                <w:sz w:val="22"/>
                <w:szCs w:val="22"/>
              </w:rPr>
              <w:t xml:space="preserve">2233.1 </w:t>
            </w:r>
          </w:p>
        </w:tc>
      </w:tr>
      <w:tr w:rsidR="00716881" w:rsidRPr="00D3669E" w14:paraId="65C9C1D4" w14:textId="77777777" w:rsidTr="005A1D72">
        <w:trPr>
          <w:trHeight w:val="300"/>
        </w:trPr>
        <w:tc>
          <w:tcPr>
            <w:tcW w:w="993" w:type="dxa"/>
            <w:shd w:val="clear" w:color="auto" w:fill="auto"/>
            <w:noWrap/>
            <w:vAlign w:val="bottom"/>
            <w:hideMark/>
          </w:tcPr>
          <w:p w14:paraId="0564B11C" w14:textId="42FCCB8B" w:rsidR="00716881" w:rsidRPr="00D3669E" w:rsidRDefault="00716881" w:rsidP="00716881">
            <w:pPr>
              <w:pStyle w:val="015"/>
            </w:pPr>
            <w:r w:rsidRPr="00D3669E">
              <w:rPr>
                <w:rFonts w:hint="eastAsia"/>
                <w:sz w:val="22"/>
                <w:szCs w:val="22"/>
              </w:rPr>
              <w:t>T23</w:t>
            </w:r>
          </w:p>
        </w:tc>
        <w:tc>
          <w:tcPr>
            <w:tcW w:w="1107" w:type="dxa"/>
            <w:shd w:val="clear" w:color="auto" w:fill="auto"/>
            <w:noWrap/>
            <w:vAlign w:val="bottom"/>
            <w:hideMark/>
          </w:tcPr>
          <w:p w14:paraId="02EB3965" w14:textId="24C69674" w:rsidR="00716881" w:rsidRPr="00D3669E" w:rsidRDefault="00716881" w:rsidP="00716881">
            <w:pPr>
              <w:pStyle w:val="015"/>
            </w:pPr>
            <w:r w:rsidRPr="00D3669E">
              <w:rPr>
                <w:rFonts w:hint="eastAsia"/>
                <w:sz w:val="22"/>
                <w:szCs w:val="22"/>
              </w:rPr>
              <w:t>36470000</w:t>
            </w:r>
          </w:p>
        </w:tc>
        <w:tc>
          <w:tcPr>
            <w:tcW w:w="1120" w:type="dxa"/>
            <w:shd w:val="clear" w:color="auto" w:fill="auto"/>
            <w:noWrap/>
            <w:vAlign w:val="bottom"/>
            <w:hideMark/>
          </w:tcPr>
          <w:p w14:paraId="15059057" w14:textId="534CE0E5" w:rsidR="00716881" w:rsidRPr="00D3669E" w:rsidRDefault="00716881" w:rsidP="00716881">
            <w:pPr>
              <w:pStyle w:val="015"/>
            </w:pPr>
            <w:r w:rsidRPr="00D3669E">
              <w:rPr>
                <w:rFonts w:hint="eastAsia"/>
                <w:sz w:val="22"/>
                <w:szCs w:val="22"/>
              </w:rPr>
              <w:t>3275161</w:t>
            </w:r>
          </w:p>
        </w:tc>
        <w:tc>
          <w:tcPr>
            <w:tcW w:w="821" w:type="dxa"/>
            <w:shd w:val="clear" w:color="auto" w:fill="auto"/>
            <w:noWrap/>
            <w:vAlign w:val="bottom"/>
            <w:hideMark/>
          </w:tcPr>
          <w:p w14:paraId="117F1960" w14:textId="484DD58A" w:rsidR="00716881" w:rsidRPr="00D3669E" w:rsidRDefault="00716881" w:rsidP="00716881">
            <w:pPr>
              <w:pStyle w:val="015"/>
            </w:pPr>
            <w:r w:rsidRPr="00D3669E">
              <w:rPr>
                <w:rFonts w:hint="eastAsia"/>
                <w:sz w:val="22"/>
                <w:szCs w:val="22"/>
              </w:rPr>
              <w:t>1847.4</w:t>
            </w:r>
          </w:p>
        </w:tc>
        <w:tc>
          <w:tcPr>
            <w:tcW w:w="1100" w:type="dxa"/>
            <w:shd w:val="clear" w:color="auto" w:fill="auto"/>
            <w:noWrap/>
            <w:vAlign w:val="bottom"/>
            <w:hideMark/>
          </w:tcPr>
          <w:p w14:paraId="53FD3218" w14:textId="1551BAF2" w:rsidR="00716881" w:rsidRPr="00D3669E" w:rsidRDefault="00716881" w:rsidP="00716881">
            <w:pPr>
              <w:pStyle w:val="015"/>
            </w:pPr>
            <w:r w:rsidRPr="00D3669E">
              <w:rPr>
                <w:rFonts w:hint="eastAsia"/>
                <w:sz w:val="22"/>
                <w:szCs w:val="22"/>
              </w:rPr>
              <w:t>5.39</w:t>
            </w:r>
          </w:p>
        </w:tc>
        <w:tc>
          <w:tcPr>
            <w:tcW w:w="1340" w:type="dxa"/>
            <w:shd w:val="clear" w:color="auto" w:fill="auto"/>
            <w:noWrap/>
            <w:vAlign w:val="bottom"/>
            <w:hideMark/>
          </w:tcPr>
          <w:p w14:paraId="3377A1BB" w14:textId="19C7961B" w:rsidR="00716881" w:rsidRPr="00D3669E" w:rsidRDefault="00716881" w:rsidP="00716881">
            <w:pPr>
              <w:pStyle w:val="015"/>
            </w:pPr>
            <w:r w:rsidRPr="00D3669E">
              <w:rPr>
                <w:rFonts w:hint="eastAsia"/>
                <w:sz w:val="22"/>
                <w:szCs w:val="22"/>
              </w:rPr>
              <w:t>5.31</w:t>
            </w:r>
          </w:p>
        </w:tc>
        <w:tc>
          <w:tcPr>
            <w:tcW w:w="1340" w:type="dxa"/>
            <w:shd w:val="clear" w:color="auto" w:fill="auto"/>
            <w:noWrap/>
            <w:vAlign w:val="bottom"/>
            <w:hideMark/>
          </w:tcPr>
          <w:p w14:paraId="0F8442B3" w14:textId="7141456D" w:rsidR="00716881" w:rsidRPr="00D3669E" w:rsidRDefault="00716881" w:rsidP="00716881">
            <w:pPr>
              <w:pStyle w:val="015"/>
            </w:pPr>
            <w:r w:rsidRPr="00D3669E">
              <w:rPr>
                <w:rFonts w:hint="eastAsia"/>
                <w:sz w:val="22"/>
                <w:szCs w:val="22"/>
              </w:rPr>
              <w:t>170.60</w:t>
            </w:r>
          </w:p>
        </w:tc>
        <w:tc>
          <w:tcPr>
            <w:tcW w:w="1340" w:type="dxa"/>
            <w:shd w:val="clear" w:color="auto" w:fill="auto"/>
            <w:noWrap/>
            <w:vAlign w:val="bottom"/>
            <w:hideMark/>
          </w:tcPr>
          <w:p w14:paraId="5FFF969B" w14:textId="6473F14F" w:rsidR="00716881" w:rsidRPr="00D3669E" w:rsidRDefault="00716881" w:rsidP="00716881">
            <w:pPr>
              <w:pStyle w:val="015"/>
            </w:pPr>
            <w:r w:rsidRPr="00D3669E">
              <w:rPr>
                <w:rFonts w:hint="eastAsia"/>
                <w:sz w:val="22"/>
                <w:szCs w:val="22"/>
              </w:rPr>
              <w:t>7503.10</w:t>
            </w:r>
          </w:p>
        </w:tc>
        <w:tc>
          <w:tcPr>
            <w:tcW w:w="1580" w:type="dxa"/>
            <w:shd w:val="clear" w:color="auto" w:fill="auto"/>
            <w:noWrap/>
            <w:vAlign w:val="bottom"/>
            <w:hideMark/>
          </w:tcPr>
          <w:p w14:paraId="6B41A062" w14:textId="643FE807" w:rsidR="00716881" w:rsidRPr="00D3669E" w:rsidRDefault="00716881" w:rsidP="00716881">
            <w:pPr>
              <w:pStyle w:val="015"/>
            </w:pPr>
            <w:r w:rsidRPr="00D3669E">
              <w:rPr>
                <w:rFonts w:hint="eastAsia"/>
                <w:sz w:val="22"/>
                <w:szCs w:val="22"/>
              </w:rPr>
              <w:t>7345.00</w:t>
            </w:r>
          </w:p>
        </w:tc>
        <w:tc>
          <w:tcPr>
            <w:tcW w:w="1100" w:type="dxa"/>
            <w:shd w:val="clear" w:color="auto" w:fill="auto"/>
            <w:noWrap/>
            <w:vAlign w:val="bottom"/>
            <w:hideMark/>
          </w:tcPr>
          <w:p w14:paraId="4FB2B4E7" w14:textId="7DBB2082" w:rsidR="00716881" w:rsidRPr="00D3669E" w:rsidRDefault="00716881" w:rsidP="00716881">
            <w:pPr>
              <w:pStyle w:val="015"/>
            </w:pPr>
            <w:r w:rsidRPr="00D3669E">
              <w:rPr>
                <w:rFonts w:hint="eastAsia"/>
                <w:sz w:val="22"/>
                <w:szCs w:val="22"/>
              </w:rPr>
              <w:t>2.11</w:t>
            </w:r>
          </w:p>
        </w:tc>
        <w:tc>
          <w:tcPr>
            <w:tcW w:w="1440" w:type="dxa"/>
            <w:shd w:val="clear" w:color="auto" w:fill="auto"/>
            <w:noWrap/>
            <w:vAlign w:val="center"/>
            <w:hideMark/>
          </w:tcPr>
          <w:p w14:paraId="15D2F1F0" w14:textId="7A32AE85" w:rsidR="00716881" w:rsidRPr="00D3669E" w:rsidRDefault="00716881" w:rsidP="00716881">
            <w:pPr>
              <w:pStyle w:val="015"/>
            </w:pPr>
            <w:r w:rsidRPr="00D3669E">
              <w:rPr>
                <w:rFonts w:hint="eastAsia"/>
                <w:sz w:val="22"/>
                <w:szCs w:val="22"/>
              </w:rPr>
              <w:t xml:space="preserve">5281.1 </w:t>
            </w:r>
          </w:p>
        </w:tc>
        <w:tc>
          <w:tcPr>
            <w:tcW w:w="1840" w:type="dxa"/>
            <w:shd w:val="clear" w:color="auto" w:fill="auto"/>
            <w:noWrap/>
            <w:vAlign w:val="center"/>
            <w:hideMark/>
          </w:tcPr>
          <w:p w14:paraId="58984CDE" w14:textId="0680E184" w:rsidR="00716881" w:rsidRPr="00D3669E" w:rsidRDefault="00716881" w:rsidP="00716881">
            <w:pPr>
              <w:pStyle w:val="015"/>
            </w:pPr>
            <w:r w:rsidRPr="00D3669E">
              <w:rPr>
                <w:rFonts w:hint="eastAsia"/>
                <w:sz w:val="22"/>
                <w:szCs w:val="22"/>
              </w:rPr>
              <w:t xml:space="preserve">2112.4 </w:t>
            </w:r>
          </w:p>
        </w:tc>
      </w:tr>
      <w:tr w:rsidR="00716881" w:rsidRPr="00D3669E" w14:paraId="5BCF6CCD" w14:textId="77777777" w:rsidTr="005A1D72">
        <w:trPr>
          <w:trHeight w:val="300"/>
        </w:trPr>
        <w:tc>
          <w:tcPr>
            <w:tcW w:w="993" w:type="dxa"/>
            <w:shd w:val="clear" w:color="auto" w:fill="auto"/>
            <w:noWrap/>
            <w:vAlign w:val="bottom"/>
            <w:hideMark/>
          </w:tcPr>
          <w:p w14:paraId="081DD269" w14:textId="6CC94210" w:rsidR="00716881" w:rsidRPr="00D3669E" w:rsidRDefault="00716881" w:rsidP="00716881">
            <w:pPr>
              <w:pStyle w:val="015"/>
            </w:pPr>
            <w:r w:rsidRPr="00D3669E">
              <w:rPr>
                <w:rFonts w:hint="eastAsia"/>
                <w:sz w:val="22"/>
                <w:szCs w:val="22"/>
              </w:rPr>
              <w:t>T24</w:t>
            </w:r>
          </w:p>
        </w:tc>
        <w:tc>
          <w:tcPr>
            <w:tcW w:w="1107" w:type="dxa"/>
            <w:shd w:val="clear" w:color="auto" w:fill="auto"/>
            <w:noWrap/>
            <w:vAlign w:val="bottom"/>
            <w:hideMark/>
          </w:tcPr>
          <w:p w14:paraId="7B1DCB4D" w14:textId="72217DE5" w:rsidR="00716881" w:rsidRPr="00D3669E" w:rsidRDefault="00716881" w:rsidP="00716881">
            <w:pPr>
              <w:pStyle w:val="015"/>
            </w:pPr>
            <w:r w:rsidRPr="00D3669E">
              <w:rPr>
                <w:rFonts w:hint="eastAsia"/>
                <w:sz w:val="22"/>
                <w:szCs w:val="22"/>
              </w:rPr>
              <w:t>36469896</w:t>
            </w:r>
          </w:p>
        </w:tc>
        <w:tc>
          <w:tcPr>
            <w:tcW w:w="1120" w:type="dxa"/>
            <w:shd w:val="clear" w:color="auto" w:fill="auto"/>
            <w:noWrap/>
            <w:vAlign w:val="bottom"/>
            <w:hideMark/>
          </w:tcPr>
          <w:p w14:paraId="410D3BEA" w14:textId="15C4B608" w:rsidR="00716881" w:rsidRPr="00D3669E" w:rsidRDefault="00716881" w:rsidP="00716881">
            <w:pPr>
              <w:pStyle w:val="015"/>
            </w:pPr>
            <w:r w:rsidRPr="00D3669E">
              <w:rPr>
                <w:rFonts w:hint="eastAsia"/>
                <w:sz w:val="22"/>
                <w:szCs w:val="22"/>
              </w:rPr>
              <w:t>3275911</w:t>
            </w:r>
          </w:p>
        </w:tc>
        <w:tc>
          <w:tcPr>
            <w:tcW w:w="821" w:type="dxa"/>
            <w:shd w:val="clear" w:color="auto" w:fill="auto"/>
            <w:noWrap/>
            <w:vAlign w:val="bottom"/>
            <w:hideMark/>
          </w:tcPr>
          <w:p w14:paraId="33C04C10" w14:textId="1F24E6D9" w:rsidR="00716881" w:rsidRPr="00D3669E" w:rsidRDefault="00716881" w:rsidP="00716881">
            <w:pPr>
              <w:pStyle w:val="015"/>
            </w:pPr>
            <w:r w:rsidRPr="00D3669E">
              <w:rPr>
                <w:rFonts w:hint="eastAsia"/>
                <w:sz w:val="22"/>
                <w:szCs w:val="22"/>
              </w:rPr>
              <w:t>1904.9</w:t>
            </w:r>
          </w:p>
        </w:tc>
        <w:tc>
          <w:tcPr>
            <w:tcW w:w="1100" w:type="dxa"/>
            <w:shd w:val="clear" w:color="auto" w:fill="auto"/>
            <w:noWrap/>
            <w:vAlign w:val="bottom"/>
            <w:hideMark/>
          </w:tcPr>
          <w:p w14:paraId="7332C34C" w14:textId="7F0C5A4E" w:rsidR="00716881" w:rsidRPr="00D3669E" w:rsidRDefault="00716881" w:rsidP="00716881">
            <w:pPr>
              <w:pStyle w:val="015"/>
            </w:pPr>
            <w:r w:rsidRPr="00D3669E">
              <w:rPr>
                <w:rFonts w:hint="eastAsia"/>
                <w:sz w:val="22"/>
                <w:szCs w:val="22"/>
              </w:rPr>
              <w:t>5.70</w:t>
            </w:r>
          </w:p>
        </w:tc>
        <w:tc>
          <w:tcPr>
            <w:tcW w:w="1340" w:type="dxa"/>
            <w:shd w:val="clear" w:color="auto" w:fill="auto"/>
            <w:noWrap/>
            <w:vAlign w:val="bottom"/>
            <w:hideMark/>
          </w:tcPr>
          <w:p w14:paraId="7D7B315E" w14:textId="2083CF4C" w:rsidR="00716881" w:rsidRPr="00D3669E" w:rsidRDefault="00716881" w:rsidP="00716881">
            <w:pPr>
              <w:pStyle w:val="015"/>
            </w:pPr>
            <w:r w:rsidRPr="00D3669E">
              <w:rPr>
                <w:rFonts w:hint="eastAsia"/>
                <w:sz w:val="22"/>
                <w:szCs w:val="22"/>
              </w:rPr>
              <w:t>5.54</w:t>
            </w:r>
          </w:p>
        </w:tc>
        <w:tc>
          <w:tcPr>
            <w:tcW w:w="1340" w:type="dxa"/>
            <w:shd w:val="clear" w:color="auto" w:fill="auto"/>
            <w:noWrap/>
            <w:vAlign w:val="bottom"/>
            <w:hideMark/>
          </w:tcPr>
          <w:p w14:paraId="7A21DF9A" w14:textId="4EFB1A9F" w:rsidR="00716881" w:rsidRPr="00D3669E" w:rsidRDefault="00716881" w:rsidP="00716881">
            <w:pPr>
              <w:pStyle w:val="015"/>
            </w:pPr>
            <w:r w:rsidRPr="00D3669E">
              <w:rPr>
                <w:rFonts w:hint="eastAsia"/>
                <w:sz w:val="22"/>
                <w:szCs w:val="22"/>
              </w:rPr>
              <w:t>189.30</w:t>
            </w:r>
          </w:p>
        </w:tc>
        <w:tc>
          <w:tcPr>
            <w:tcW w:w="1340" w:type="dxa"/>
            <w:shd w:val="clear" w:color="auto" w:fill="auto"/>
            <w:noWrap/>
            <w:vAlign w:val="bottom"/>
            <w:hideMark/>
          </w:tcPr>
          <w:p w14:paraId="008C0BEA" w14:textId="3358F5CF" w:rsidR="00716881" w:rsidRPr="00D3669E" w:rsidRDefault="00716881" w:rsidP="00716881">
            <w:pPr>
              <w:pStyle w:val="015"/>
            </w:pPr>
            <w:r w:rsidRPr="00D3669E">
              <w:rPr>
                <w:rFonts w:hint="eastAsia"/>
                <w:sz w:val="22"/>
                <w:szCs w:val="22"/>
              </w:rPr>
              <w:t>8408.50</w:t>
            </w:r>
          </w:p>
        </w:tc>
        <w:tc>
          <w:tcPr>
            <w:tcW w:w="1580" w:type="dxa"/>
            <w:shd w:val="clear" w:color="auto" w:fill="auto"/>
            <w:noWrap/>
            <w:vAlign w:val="bottom"/>
            <w:hideMark/>
          </w:tcPr>
          <w:p w14:paraId="17B1B1F4" w14:textId="458134ED" w:rsidR="00716881" w:rsidRPr="00D3669E" w:rsidRDefault="00716881" w:rsidP="00716881">
            <w:pPr>
              <w:pStyle w:val="015"/>
            </w:pPr>
            <w:r w:rsidRPr="00D3669E">
              <w:rPr>
                <w:rFonts w:hint="eastAsia"/>
                <w:sz w:val="22"/>
                <w:szCs w:val="22"/>
              </w:rPr>
              <w:t>7967.20</w:t>
            </w:r>
          </w:p>
        </w:tc>
        <w:tc>
          <w:tcPr>
            <w:tcW w:w="1100" w:type="dxa"/>
            <w:shd w:val="clear" w:color="auto" w:fill="auto"/>
            <w:noWrap/>
            <w:vAlign w:val="bottom"/>
            <w:hideMark/>
          </w:tcPr>
          <w:p w14:paraId="17049BFC" w14:textId="6B6665DB" w:rsidR="00716881" w:rsidRPr="00D3669E" w:rsidRDefault="00716881" w:rsidP="00716881">
            <w:pPr>
              <w:pStyle w:val="015"/>
            </w:pPr>
            <w:r w:rsidRPr="00D3669E">
              <w:rPr>
                <w:rFonts w:hint="eastAsia"/>
                <w:sz w:val="22"/>
                <w:szCs w:val="22"/>
              </w:rPr>
              <w:t>5.25</w:t>
            </w:r>
          </w:p>
        </w:tc>
        <w:tc>
          <w:tcPr>
            <w:tcW w:w="1440" w:type="dxa"/>
            <w:shd w:val="clear" w:color="auto" w:fill="auto"/>
            <w:noWrap/>
            <w:vAlign w:val="center"/>
            <w:hideMark/>
          </w:tcPr>
          <w:p w14:paraId="26E0D652" w14:textId="6A70AF00" w:rsidR="00716881" w:rsidRPr="00D3669E" w:rsidRDefault="00716881" w:rsidP="00716881">
            <w:pPr>
              <w:pStyle w:val="015"/>
            </w:pPr>
            <w:r w:rsidRPr="00D3669E">
              <w:rPr>
                <w:rFonts w:hint="eastAsia"/>
                <w:sz w:val="22"/>
                <w:szCs w:val="22"/>
              </w:rPr>
              <w:t xml:space="preserve">5728.4 </w:t>
            </w:r>
          </w:p>
        </w:tc>
        <w:tc>
          <w:tcPr>
            <w:tcW w:w="1840" w:type="dxa"/>
            <w:shd w:val="clear" w:color="auto" w:fill="auto"/>
            <w:noWrap/>
            <w:vAlign w:val="center"/>
            <w:hideMark/>
          </w:tcPr>
          <w:p w14:paraId="1A8AD9BA" w14:textId="2CD1193C" w:rsidR="00716881" w:rsidRPr="00D3669E" w:rsidRDefault="00716881" w:rsidP="00716881">
            <w:pPr>
              <w:pStyle w:val="015"/>
            </w:pPr>
            <w:r w:rsidRPr="00D3669E">
              <w:rPr>
                <w:rFonts w:hint="eastAsia"/>
                <w:sz w:val="22"/>
                <w:szCs w:val="22"/>
              </w:rPr>
              <w:t xml:space="preserve">2291.4 </w:t>
            </w:r>
          </w:p>
        </w:tc>
      </w:tr>
      <w:tr w:rsidR="00716881" w:rsidRPr="00D3669E" w14:paraId="026D80BE" w14:textId="77777777" w:rsidTr="005A1D72">
        <w:trPr>
          <w:trHeight w:val="300"/>
        </w:trPr>
        <w:tc>
          <w:tcPr>
            <w:tcW w:w="993" w:type="dxa"/>
            <w:shd w:val="clear" w:color="auto" w:fill="auto"/>
            <w:noWrap/>
            <w:vAlign w:val="bottom"/>
            <w:hideMark/>
          </w:tcPr>
          <w:p w14:paraId="3F8DEDD2" w14:textId="3EA77D76" w:rsidR="00716881" w:rsidRPr="00D3669E" w:rsidRDefault="00716881" w:rsidP="00716881">
            <w:pPr>
              <w:pStyle w:val="015"/>
            </w:pPr>
            <w:r w:rsidRPr="00D3669E">
              <w:rPr>
                <w:rFonts w:hint="eastAsia"/>
                <w:sz w:val="22"/>
                <w:szCs w:val="22"/>
              </w:rPr>
              <w:t>T25</w:t>
            </w:r>
          </w:p>
        </w:tc>
        <w:tc>
          <w:tcPr>
            <w:tcW w:w="1107" w:type="dxa"/>
            <w:shd w:val="clear" w:color="auto" w:fill="auto"/>
            <w:noWrap/>
            <w:vAlign w:val="bottom"/>
            <w:hideMark/>
          </w:tcPr>
          <w:p w14:paraId="42E95E51" w14:textId="1B41C705" w:rsidR="00716881" w:rsidRPr="00D3669E" w:rsidRDefault="00716881" w:rsidP="00716881">
            <w:pPr>
              <w:pStyle w:val="015"/>
            </w:pPr>
            <w:r w:rsidRPr="00D3669E">
              <w:rPr>
                <w:rFonts w:hint="eastAsia"/>
                <w:sz w:val="22"/>
                <w:szCs w:val="22"/>
              </w:rPr>
              <w:t>36470111</w:t>
            </w:r>
          </w:p>
        </w:tc>
        <w:tc>
          <w:tcPr>
            <w:tcW w:w="1120" w:type="dxa"/>
            <w:shd w:val="clear" w:color="auto" w:fill="auto"/>
            <w:noWrap/>
            <w:vAlign w:val="bottom"/>
            <w:hideMark/>
          </w:tcPr>
          <w:p w14:paraId="0DD418C7" w14:textId="60BF10D6" w:rsidR="00716881" w:rsidRPr="00D3669E" w:rsidRDefault="00716881" w:rsidP="00716881">
            <w:pPr>
              <w:pStyle w:val="015"/>
            </w:pPr>
            <w:r w:rsidRPr="00D3669E">
              <w:rPr>
                <w:rFonts w:hint="eastAsia"/>
                <w:sz w:val="22"/>
                <w:szCs w:val="22"/>
              </w:rPr>
              <w:t>3276376</w:t>
            </w:r>
          </w:p>
        </w:tc>
        <w:tc>
          <w:tcPr>
            <w:tcW w:w="821" w:type="dxa"/>
            <w:shd w:val="clear" w:color="auto" w:fill="auto"/>
            <w:noWrap/>
            <w:vAlign w:val="bottom"/>
            <w:hideMark/>
          </w:tcPr>
          <w:p w14:paraId="1CC74B7C" w14:textId="1A43F3A4" w:rsidR="00716881" w:rsidRPr="00D3669E" w:rsidRDefault="00716881" w:rsidP="00716881">
            <w:pPr>
              <w:pStyle w:val="015"/>
            </w:pPr>
            <w:r w:rsidRPr="00D3669E">
              <w:rPr>
                <w:rFonts w:hint="eastAsia"/>
                <w:sz w:val="22"/>
                <w:szCs w:val="22"/>
              </w:rPr>
              <w:t>1949</w:t>
            </w:r>
          </w:p>
        </w:tc>
        <w:tc>
          <w:tcPr>
            <w:tcW w:w="1100" w:type="dxa"/>
            <w:shd w:val="clear" w:color="auto" w:fill="auto"/>
            <w:noWrap/>
            <w:vAlign w:val="bottom"/>
            <w:hideMark/>
          </w:tcPr>
          <w:p w14:paraId="24A78893" w14:textId="17041F57" w:rsidR="00716881" w:rsidRPr="00D3669E" w:rsidRDefault="00716881" w:rsidP="00716881">
            <w:pPr>
              <w:pStyle w:val="015"/>
            </w:pPr>
            <w:r w:rsidRPr="00D3669E">
              <w:rPr>
                <w:rFonts w:hint="eastAsia"/>
                <w:sz w:val="22"/>
                <w:szCs w:val="22"/>
              </w:rPr>
              <w:t>6.05</w:t>
            </w:r>
          </w:p>
        </w:tc>
        <w:tc>
          <w:tcPr>
            <w:tcW w:w="1340" w:type="dxa"/>
            <w:shd w:val="clear" w:color="auto" w:fill="auto"/>
            <w:noWrap/>
            <w:vAlign w:val="bottom"/>
            <w:hideMark/>
          </w:tcPr>
          <w:p w14:paraId="4A2F2F8A" w14:textId="027A641C" w:rsidR="00716881" w:rsidRPr="00D3669E" w:rsidRDefault="00716881" w:rsidP="00716881">
            <w:pPr>
              <w:pStyle w:val="015"/>
            </w:pPr>
            <w:r w:rsidRPr="00D3669E">
              <w:rPr>
                <w:rFonts w:hint="eastAsia"/>
                <w:sz w:val="22"/>
                <w:szCs w:val="22"/>
              </w:rPr>
              <w:t>5.87</w:t>
            </w:r>
          </w:p>
        </w:tc>
        <w:tc>
          <w:tcPr>
            <w:tcW w:w="1340" w:type="dxa"/>
            <w:shd w:val="clear" w:color="auto" w:fill="auto"/>
            <w:noWrap/>
            <w:vAlign w:val="bottom"/>
            <w:hideMark/>
          </w:tcPr>
          <w:p w14:paraId="0F3FAD8F" w14:textId="5A089FF0" w:rsidR="00716881" w:rsidRPr="00D3669E" w:rsidRDefault="00716881" w:rsidP="00716881">
            <w:pPr>
              <w:pStyle w:val="015"/>
            </w:pPr>
            <w:r w:rsidRPr="00D3669E">
              <w:rPr>
                <w:rFonts w:hint="eastAsia"/>
                <w:sz w:val="22"/>
                <w:szCs w:val="22"/>
              </w:rPr>
              <w:t>230.30</w:t>
            </w:r>
          </w:p>
        </w:tc>
        <w:tc>
          <w:tcPr>
            <w:tcW w:w="1340" w:type="dxa"/>
            <w:shd w:val="clear" w:color="auto" w:fill="auto"/>
            <w:noWrap/>
            <w:vAlign w:val="bottom"/>
            <w:hideMark/>
          </w:tcPr>
          <w:p w14:paraId="18F1F40F" w14:textId="6BCF0D01" w:rsidR="00716881" w:rsidRPr="00D3669E" w:rsidRDefault="00716881" w:rsidP="00716881">
            <w:pPr>
              <w:pStyle w:val="015"/>
            </w:pPr>
            <w:r w:rsidRPr="00D3669E">
              <w:rPr>
                <w:rFonts w:hint="eastAsia"/>
                <w:sz w:val="22"/>
                <w:szCs w:val="22"/>
              </w:rPr>
              <w:t>9123.10</w:t>
            </w:r>
          </w:p>
        </w:tc>
        <w:tc>
          <w:tcPr>
            <w:tcW w:w="1580" w:type="dxa"/>
            <w:shd w:val="clear" w:color="auto" w:fill="auto"/>
            <w:noWrap/>
            <w:vAlign w:val="bottom"/>
            <w:hideMark/>
          </w:tcPr>
          <w:p w14:paraId="152CA444" w14:textId="1419F912" w:rsidR="00716881" w:rsidRPr="00D3669E" w:rsidRDefault="00716881" w:rsidP="00716881">
            <w:pPr>
              <w:pStyle w:val="015"/>
            </w:pPr>
            <w:r w:rsidRPr="00D3669E">
              <w:rPr>
                <w:rFonts w:hint="eastAsia"/>
                <w:sz w:val="22"/>
                <w:szCs w:val="22"/>
              </w:rPr>
              <w:t>8595.60</w:t>
            </w:r>
          </w:p>
        </w:tc>
        <w:tc>
          <w:tcPr>
            <w:tcW w:w="1100" w:type="dxa"/>
            <w:shd w:val="clear" w:color="auto" w:fill="auto"/>
            <w:noWrap/>
            <w:vAlign w:val="bottom"/>
            <w:hideMark/>
          </w:tcPr>
          <w:p w14:paraId="6CA67CBF" w14:textId="73A17588" w:rsidR="00716881" w:rsidRPr="00D3669E" w:rsidRDefault="00716881" w:rsidP="00716881">
            <w:pPr>
              <w:pStyle w:val="015"/>
            </w:pPr>
            <w:r w:rsidRPr="00D3669E">
              <w:rPr>
                <w:rFonts w:hint="eastAsia"/>
                <w:sz w:val="22"/>
                <w:szCs w:val="22"/>
              </w:rPr>
              <w:t>5.78</w:t>
            </w:r>
          </w:p>
        </w:tc>
        <w:tc>
          <w:tcPr>
            <w:tcW w:w="1440" w:type="dxa"/>
            <w:shd w:val="clear" w:color="auto" w:fill="auto"/>
            <w:noWrap/>
            <w:vAlign w:val="center"/>
            <w:hideMark/>
          </w:tcPr>
          <w:p w14:paraId="4A0CA67E" w14:textId="64279756" w:rsidR="00716881" w:rsidRPr="00D3669E" w:rsidRDefault="00716881" w:rsidP="00716881">
            <w:pPr>
              <w:pStyle w:val="015"/>
            </w:pPr>
            <w:r w:rsidRPr="00D3669E">
              <w:rPr>
                <w:rFonts w:hint="eastAsia"/>
                <w:sz w:val="22"/>
                <w:szCs w:val="22"/>
              </w:rPr>
              <w:t xml:space="preserve">6180.3 </w:t>
            </w:r>
          </w:p>
        </w:tc>
        <w:tc>
          <w:tcPr>
            <w:tcW w:w="1840" w:type="dxa"/>
            <w:shd w:val="clear" w:color="auto" w:fill="auto"/>
            <w:noWrap/>
            <w:vAlign w:val="center"/>
            <w:hideMark/>
          </w:tcPr>
          <w:p w14:paraId="625C1A65" w14:textId="4FA005EA" w:rsidR="00716881" w:rsidRPr="00D3669E" w:rsidRDefault="00716881" w:rsidP="00716881">
            <w:pPr>
              <w:pStyle w:val="015"/>
            </w:pPr>
            <w:r w:rsidRPr="00D3669E">
              <w:rPr>
                <w:rFonts w:hint="eastAsia"/>
                <w:sz w:val="22"/>
                <w:szCs w:val="22"/>
              </w:rPr>
              <w:t xml:space="preserve">2472.1 </w:t>
            </w:r>
          </w:p>
        </w:tc>
      </w:tr>
      <w:tr w:rsidR="00716881" w:rsidRPr="00D3669E" w14:paraId="75D50C9F" w14:textId="77777777" w:rsidTr="005A1D72">
        <w:trPr>
          <w:trHeight w:val="300"/>
        </w:trPr>
        <w:tc>
          <w:tcPr>
            <w:tcW w:w="993" w:type="dxa"/>
            <w:shd w:val="clear" w:color="auto" w:fill="auto"/>
            <w:noWrap/>
            <w:vAlign w:val="bottom"/>
            <w:hideMark/>
          </w:tcPr>
          <w:p w14:paraId="3DF0A9A7" w14:textId="05FA5319" w:rsidR="00716881" w:rsidRPr="00D3669E" w:rsidRDefault="00716881" w:rsidP="00716881">
            <w:pPr>
              <w:pStyle w:val="015"/>
            </w:pPr>
            <w:r w:rsidRPr="00D3669E">
              <w:rPr>
                <w:rFonts w:hint="eastAsia"/>
                <w:sz w:val="22"/>
                <w:szCs w:val="22"/>
              </w:rPr>
              <w:t>T26</w:t>
            </w:r>
          </w:p>
        </w:tc>
        <w:tc>
          <w:tcPr>
            <w:tcW w:w="1107" w:type="dxa"/>
            <w:shd w:val="clear" w:color="auto" w:fill="auto"/>
            <w:noWrap/>
            <w:vAlign w:val="bottom"/>
            <w:hideMark/>
          </w:tcPr>
          <w:p w14:paraId="54A94116" w14:textId="4D3067C3" w:rsidR="00716881" w:rsidRPr="00D3669E" w:rsidRDefault="00716881" w:rsidP="00716881">
            <w:pPr>
              <w:pStyle w:val="015"/>
            </w:pPr>
            <w:r w:rsidRPr="00D3669E">
              <w:rPr>
                <w:rFonts w:hint="eastAsia"/>
                <w:sz w:val="22"/>
                <w:szCs w:val="22"/>
              </w:rPr>
              <w:t>36470554</w:t>
            </w:r>
          </w:p>
        </w:tc>
        <w:tc>
          <w:tcPr>
            <w:tcW w:w="1120" w:type="dxa"/>
            <w:shd w:val="clear" w:color="auto" w:fill="auto"/>
            <w:noWrap/>
            <w:vAlign w:val="bottom"/>
            <w:hideMark/>
          </w:tcPr>
          <w:p w14:paraId="7C32DC87" w14:textId="6786551F" w:rsidR="00716881" w:rsidRPr="00D3669E" w:rsidRDefault="00716881" w:rsidP="00716881">
            <w:pPr>
              <w:pStyle w:val="015"/>
            </w:pPr>
            <w:r w:rsidRPr="00D3669E">
              <w:rPr>
                <w:rFonts w:hint="eastAsia"/>
                <w:sz w:val="22"/>
                <w:szCs w:val="22"/>
              </w:rPr>
              <w:t>3276629</w:t>
            </w:r>
          </w:p>
        </w:tc>
        <w:tc>
          <w:tcPr>
            <w:tcW w:w="821" w:type="dxa"/>
            <w:shd w:val="clear" w:color="auto" w:fill="auto"/>
            <w:noWrap/>
            <w:vAlign w:val="bottom"/>
            <w:hideMark/>
          </w:tcPr>
          <w:p w14:paraId="46432AB1" w14:textId="6F4514A4" w:rsidR="00716881" w:rsidRPr="00D3669E" w:rsidRDefault="00716881" w:rsidP="00716881">
            <w:pPr>
              <w:pStyle w:val="015"/>
            </w:pPr>
            <w:r w:rsidRPr="00D3669E">
              <w:rPr>
                <w:rFonts w:hint="eastAsia"/>
                <w:sz w:val="22"/>
                <w:szCs w:val="22"/>
              </w:rPr>
              <w:t>1886.6</w:t>
            </w:r>
          </w:p>
        </w:tc>
        <w:tc>
          <w:tcPr>
            <w:tcW w:w="1100" w:type="dxa"/>
            <w:shd w:val="clear" w:color="auto" w:fill="auto"/>
            <w:noWrap/>
            <w:vAlign w:val="bottom"/>
            <w:hideMark/>
          </w:tcPr>
          <w:p w14:paraId="19C9A7B0" w14:textId="53567467" w:rsidR="00716881" w:rsidRPr="00D3669E" w:rsidRDefault="00716881" w:rsidP="00716881">
            <w:pPr>
              <w:pStyle w:val="015"/>
            </w:pPr>
            <w:r w:rsidRPr="00D3669E">
              <w:rPr>
                <w:rFonts w:hint="eastAsia"/>
                <w:sz w:val="22"/>
                <w:szCs w:val="22"/>
              </w:rPr>
              <w:t>5.54</w:t>
            </w:r>
          </w:p>
        </w:tc>
        <w:tc>
          <w:tcPr>
            <w:tcW w:w="1340" w:type="dxa"/>
            <w:shd w:val="clear" w:color="auto" w:fill="auto"/>
            <w:noWrap/>
            <w:vAlign w:val="bottom"/>
            <w:hideMark/>
          </w:tcPr>
          <w:p w14:paraId="6832C72D" w14:textId="7958C4DF" w:rsidR="00716881" w:rsidRPr="00D3669E" w:rsidRDefault="00716881" w:rsidP="00716881">
            <w:pPr>
              <w:pStyle w:val="015"/>
            </w:pPr>
            <w:r w:rsidRPr="00D3669E">
              <w:rPr>
                <w:rFonts w:hint="eastAsia"/>
                <w:sz w:val="22"/>
                <w:szCs w:val="22"/>
              </w:rPr>
              <w:t>5.38</w:t>
            </w:r>
          </w:p>
        </w:tc>
        <w:tc>
          <w:tcPr>
            <w:tcW w:w="1340" w:type="dxa"/>
            <w:shd w:val="clear" w:color="auto" w:fill="auto"/>
            <w:noWrap/>
            <w:vAlign w:val="bottom"/>
            <w:hideMark/>
          </w:tcPr>
          <w:p w14:paraId="7F100B0C" w14:textId="6BE61F61" w:rsidR="00716881" w:rsidRPr="00D3669E" w:rsidRDefault="00716881" w:rsidP="00716881">
            <w:pPr>
              <w:pStyle w:val="015"/>
            </w:pPr>
            <w:r w:rsidRPr="00D3669E">
              <w:rPr>
                <w:rFonts w:hint="eastAsia"/>
                <w:sz w:val="22"/>
                <w:szCs w:val="22"/>
              </w:rPr>
              <w:t>184.20</w:t>
            </w:r>
          </w:p>
        </w:tc>
        <w:tc>
          <w:tcPr>
            <w:tcW w:w="1340" w:type="dxa"/>
            <w:shd w:val="clear" w:color="auto" w:fill="auto"/>
            <w:noWrap/>
            <w:vAlign w:val="bottom"/>
            <w:hideMark/>
          </w:tcPr>
          <w:p w14:paraId="2584B54F" w14:textId="47EBFE09" w:rsidR="00716881" w:rsidRPr="00D3669E" w:rsidRDefault="00716881" w:rsidP="00716881">
            <w:pPr>
              <w:pStyle w:val="015"/>
            </w:pPr>
            <w:r w:rsidRPr="00D3669E">
              <w:rPr>
                <w:rFonts w:hint="eastAsia"/>
                <w:sz w:val="22"/>
                <w:szCs w:val="22"/>
              </w:rPr>
              <w:t>8006.20</w:t>
            </w:r>
          </w:p>
        </w:tc>
        <w:tc>
          <w:tcPr>
            <w:tcW w:w="1580" w:type="dxa"/>
            <w:shd w:val="clear" w:color="auto" w:fill="auto"/>
            <w:noWrap/>
            <w:vAlign w:val="bottom"/>
            <w:hideMark/>
          </w:tcPr>
          <w:p w14:paraId="6F2C6B8B" w14:textId="417363A2" w:rsidR="00716881" w:rsidRPr="00D3669E" w:rsidRDefault="00716881" w:rsidP="00716881">
            <w:pPr>
              <w:pStyle w:val="015"/>
            </w:pPr>
            <w:r w:rsidRPr="00D3669E">
              <w:rPr>
                <w:rFonts w:hint="eastAsia"/>
                <w:sz w:val="22"/>
                <w:szCs w:val="22"/>
              </w:rPr>
              <w:t>7523.30</w:t>
            </w:r>
          </w:p>
        </w:tc>
        <w:tc>
          <w:tcPr>
            <w:tcW w:w="1100" w:type="dxa"/>
            <w:shd w:val="clear" w:color="auto" w:fill="auto"/>
            <w:noWrap/>
            <w:vAlign w:val="bottom"/>
            <w:hideMark/>
          </w:tcPr>
          <w:p w14:paraId="16269727" w14:textId="6D35DA66" w:rsidR="00716881" w:rsidRPr="00D3669E" w:rsidRDefault="00716881" w:rsidP="00716881">
            <w:pPr>
              <w:pStyle w:val="015"/>
            </w:pPr>
            <w:r w:rsidRPr="00D3669E">
              <w:rPr>
                <w:rFonts w:hint="eastAsia"/>
                <w:sz w:val="22"/>
                <w:szCs w:val="22"/>
              </w:rPr>
              <w:t>6.03</w:t>
            </w:r>
          </w:p>
        </w:tc>
        <w:tc>
          <w:tcPr>
            <w:tcW w:w="1440" w:type="dxa"/>
            <w:shd w:val="clear" w:color="auto" w:fill="auto"/>
            <w:noWrap/>
            <w:vAlign w:val="center"/>
            <w:hideMark/>
          </w:tcPr>
          <w:p w14:paraId="61817D1F" w14:textId="7F2CDCE4" w:rsidR="00716881" w:rsidRPr="00D3669E" w:rsidRDefault="00716881" w:rsidP="00716881">
            <w:pPr>
              <w:pStyle w:val="015"/>
            </w:pPr>
            <w:r w:rsidRPr="00D3669E">
              <w:rPr>
                <w:rFonts w:hint="eastAsia"/>
                <w:sz w:val="22"/>
                <w:szCs w:val="22"/>
              </w:rPr>
              <w:t xml:space="preserve">5409.3 </w:t>
            </w:r>
          </w:p>
        </w:tc>
        <w:tc>
          <w:tcPr>
            <w:tcW w:w="1840" w:type="dxa"/>
            <w:shd w:val="clear" w:color="auto" w:fill="auto"/>
            <w:noWrap/>
            <w:vAlign w:val="center"/>
            <w:hideMark/>
          </w:tcPr>
          <w:p w14:paraId="3FA9F2D1" w14:textId="19B2CE96" w:rsidR="00716881" w:rsidRPr="00D3669E" w:rsidRDefault="00716881" w:rsidP="00716881">
            <w:pPr>
              <w:pStyle w:val="015"/>
            </w:pPr>
            <w:r w:rsidRPr="00D3669E">
              <w:rPr>
                <w:rFonts w:hint="eastAsia"/>
                <w:sz w:val="22"/>
                <w:szCs w:val="22"/>
              </w:rPr>
              <w:t xml:space="preserve">2163.7 </w:t>
            </w:r>
          </w:p>
        </w:tc>
      </w:tr>
      <w:tr w:rsidR="00716881" w:rsidRPr="00D3669E" w14:paraId="20BC5C86" w14:textId="77777777" w:rsidTr="005A1D72">
        <w:trPr>
          <w:trHeight w:val="300"/>
        </w:trPr>
        <w:tc>
          <w:tcPr>
            <w:tcW w:w="993" w:type="dxa"/>
            <w:shd w:val="clear" w:color="auto" w:fill="auto"/>
            <w:noWrap/>
            <w:vAlign w:val="bottom"/>
            <w:hideMark/>
          </w:tcPr>
          <w:p w14:paraId="095221A8" w14:textId="53305BBF" w:rsidR="00716881" w:rsidRPr="00D3669E" w:rsidRDefault="00716881" w:rsidP="00716881">
            <w:pPr>
              <w:pStyle w:val="015"/>
            </w:pPr>
            <w:r w:rsidRPr="00D3669E">
              <w:rPr>
                <w:rFonts w:hint="eastAsia"/>
                <w:sz w:val="22"/>
                <w:szCs w:val="22"/>
              </w:rPr>
              <w:t>T27</w:t>
            </w:r>
          </w:p>
        </w:tc>
        <w:tc>
          <w:tcPr>
            <w:tcW w:w="1107" w:type="dxa"/>
            <w:shd w:val="clear" w:color="auto" w:fill="auto"/>
            <w:noWrap/>
            <w:vAlign w:val="bottom"/>
            <w:hideMark/>
          </w:tcPr>
          <w:p w14:paraId="2EE1E11B" w14:textId="0AE103A2" w:rsidR="00716881" w:rsidRPr="00D3669E" w:rsidRDefault="00716881" w:rsidP="00716881">
            <w:pPr>
              <w:pStyle w:val="015"/>
            </w:pPr>
            <w:r w:rsidRPr="00D3669E">
              <w:rPr>
                <w:rFonts w:hint="eastAsia"/>
                <w:sz w:val="22"/>
                <w:szCs w:val="22"/>
              </w:rPr>
              <w:t>36470971</w:t>
            </w:r>
          </w:p>
        </w:tc>
        <w:tc>
          <w:tcPr>
            <w:tcW w:w="1120" w:type="dxa"/>
            <w:shd w:val="clear" w:color="auto" w:fill="auto"/>
            <w:noWrap/>
            <w:vAlign w:val="bottom"/>
            <w:hideMark/>
          </w:tcPr>
          <w:p w14:paraId="2A858FB1" w14:textId="5BFC7B63" w:rsidR="00716881" w:rsidRPr="00D3669E" w:rsidRDefault="00716881" w:rsidP="00716881">
            <w:pPr>
              <w:pStyle w:val="015"/>
            </w:pPr>
            <w:r w:rsidRPr="00D3669E">
              <w:rPr>
                <w:rFonts w:hint="eastAsia"/>
                <w:sz w:val="22"/>
                <w:szCs w:val="22"/>
              </w:rPr>
              <w:t>3275724</w:t>
            </w:r>
          </w:p>
        </w:tc>
        <w:tc>
          <w:tcPr>
            <w:tcW w:w="821" w:type="dxa"/>
            <w:shd w:val="clear" w:color="auto" w:fill="auto"/>
            <w:noWrap/>
            <w:vAlign w:val="bottom"/>
            <w:hideMark/>
          </w:tcPr>
          <w:p w14:paraId="60E64CB2" w14:textId="7511D893" w:rsidR="00716881" w:rsidRPr="00D3669E" w:rsidRDefault="00716881" w:rsidP="00716881">
            <w:pPr>
              <w:pStyle w:val="015"/>
            </w:pPr>
            <w:r w:rsidRPr="00D3669E">
              <w:rPr>
                <w:rFonts w:hint="eastAsia"/>
                <w:sz w:val="22"/>
                <w:szCs w:val="22"/>
              </w:rPr>
              <w:t>1853.5</w:t>
            </w:r>
          </w:p>
        </w:tc>
        <w:tc>
          <w:tcPr>
            <w:tcW w:w="1100" w:type="dxa"/>
            <w:shd w:val="clear" w:color="auto" w:fill="auto"/>
            <w:noWrap/>
            <w:vAlign w:val="bottom"/>
            <w:hideMark/>
          </w:tcPr>
          <w:p w14:paraId="7E1928DE" w14:textId="67B31017" w:rsidR="00716881" w:rsidRPr="00D3669E" w:rsidRDefault="00716881" w:rsidP="00716881">
            <w:pPr>
              <w:pStyle w:val="015"/>
            </w:pPr>
            <w:r w:rsidRPr="00D3669E">
              <w:rPr>
                <w:rFonts w:hint="eastAsia"/>
                <w:sz w:val="22"/>
                <w:szCs w:val="22"/>
              </w:rPr>
              <w:t>5.75</w:t>
            </w:r>
          </w:p>
        </w:tc>
        <w:tc>
          <w:tcPr>
            <w:tcW w:w="1340" w:type="dxa"/>
            <w:shd w:val="clear" w:color="auto" w:fill="auto"/>
            <w:noWrap/>
            <w:vAlign w:val="bottom"/>
            <w:hideMark/>
          </w:tcPr>
          <w:p w14:paraId="2641D58B" w14:textId="6BA68534" w:rsidR="00716881" w:rsidRPr="00D3669E" w:rsidRDefault="00716881" w:rsidP="00716881">
            <w:pPr>
              <w:pStyle w:val="015"/>
            </w:pPr>
            <w:r w:rsidRPr="00D3669E">
              <w:rPr>
                <w:rFonts w:hint="eastAsia"/>
                <w:sz w:val="22"/>
                <w:szCs w:val="22"/>
              </w:rPr>
              <w:t>5.66</w:t>
            </w:r>
          </w:p>
        </w:tc>
        <w:tc>
          <w:tcPr>
            <w:tcW w:w="1340" w:type="dxa"/>
            <w:shd w:val="clear" w:color="auto" w:fill="auto"/>
            <w:noWrap/>
            <w:vAlign w:val="bottom"/>
            <w:hideMark/>
          </w:tcPr>
          <w:p w14:paraId="46AA09F1" w14:textId="3406AC10" w:rsidR="00716881" w:rsidRPr="00D3669E" w:rsidRDefault="00716881" w:rsidP="00716881">
            <w:pPr>
              <w:pStyle w:val="015"/>
            </w:pPr>
            <w:r w:rsidRPr="00D3669E">
              <w:rPr>
                <w:rFonts w:hint="eastAsia"/>
                <w:sz w:val="22"/>
                <w:szCs w:val="22"/>
              </w:rPr>
              <w:t>219.30</w:t>
            </w:r>
          </w:p>
        </w:tc>
        <w:tc>
          <w:tcPr>
            <w:tcW w:w="1340" w:type="dxa"/>
            <w:shd w:val="clear" w:color="auto" w:fill="auto"/>
            <w:noWrap/>
            <w:vAlign w:val="bottom"/>
            <w:hideMark/>
          </w:tcPr>
          <w:p w14:paraId="044C313B" w14:textId="4ACA63CB" w:rsidR="00716881" w:rsidRPr="00D3669E" w:rsidRDefault="00716881" w:rsidP="00716881">
            <w:pPr>
              <w:pStyle w:val="015"/>
            </w:pPr>
            <w:r w:rsidRPr="00D3669E">
              <w:rPr>
                <w:rFonts w:hint="eastAsia"/>
                <w:sz w:val="22"/>
                <w:szCs w:val="22"/>
              </w:rPr>
              <w:t>8248.30</w:t>
            </w:r>
          </w:p>
        </w:tc>
        <w:tc>
          <w:tcPr>
            <w:tcW w:w="1580" w:type="dxa"/>
            <w:shd w:val="clear" w:color="auto" w:fill="auto"/>
            <w:noWrap/>
            <w:vAlign w:val="bottom"/>
            <w:hideMark/>
          </w:tcPr>
          <w:p w14:paraId="7A094D44" w14:textId="64F030FE" w:rsidR="00716881" w:rsidRPr="00D3669E" w:rsidRDefault="00716881" w:rsidP="00716881">
            <w:pPr>
              <w:pStyle w:val="015"/>
            </w:pPr>
            <w:r w:rsidRPr="00D3669E">
              <w:rPr>
                <w:rFonts w:hint="eastAsia"/>
                <w:sz w:val="22"/>
                <w:szCs w:val="22"/>
              </w:rPr>
              <w:t>8024.80</w:t>
            </w:r>
          </w:p>
        </w:tc>
        <w:tc>
          <w:tcPr>
            <w:tcW w:w="1100" w:type="dxa"/>
            <w:shd w:val="clear" w:color="auto" w:fill="auto"/>
            <w:noWrap/>
            <w:vAlign w:val="bottom"/>
            <w:hideMark/>
          </w:tcPr>
          <w:p w14:paraId="51E629AE" w14:textId="72D87399" w:rsidR="00716881" w:rsidRPr="00D3669E" w:rsidRDefault="00716881" w:rsidP="00716881">
            <w:pPr>
              <w:pStyle w:val="015"/>
            </w:pPr>
            <w:r w:rsidRPr="00D3669E">
              <w:rPr>
                <w:rFonts w:hint="eastAsia"/>
                <w:sz w:val="22"/>
                <w:szCs w:val="22"/>
              </w:rPr>
              <w:t>2.71</w:t>
            </w:r>
          </w:p>
        </w:tc>
        <w:tc>
          <w:tcPr>
            <w:tcW w:w="1440" w:type="dxa"/>
            <w:shd w:val="clear" w:color="auto" w:fill="auto"/>
            <w:noWrap/>
            <w:vAlign w:val="center"/>
            <w:hideMark/>
          </w:tcPr>
          <w:p w14:paraId="05D9DB58" w14:textId="11159349" w:rsidR="00716881" w:rsidRPr="00D3669E" w:rsidRDefault="00716881" w:rsidP="00716881">
            <w:pPr>
              <w:pStyle w:val="015"/>
            </w:pPr>
            <w:r w:rsidRPr="00D3669E">
              <w:rPr>
                <w:rFonts w:hint="eastAsia"/>
                <w:sz w:val="22"/>
                <w:szCs w:val="22"/>
              </w:rPr>
              <w:t xml:space="preserve">5769.9 </w:t>
            </w:r>
          </w:p>
        </w:tc>
        <w:tc>
          <w:tcPr>
            <w:tcW w:w="1840" w:type="dxa"/>
            <w:shd w:val="clear" w:color="auto" w:fill="auto"/>
            <w:noWrap/>
            <w:vAlign w:val="center"/>
            <w:hideMark/>
          </w:tcPr>
          <w:p w14:paraId="11C07E5C" w14:textId="7BDF8E5F" w:rsidR="00716881" w:rsidRPr="00D3669E" w:rsidRDefault="00716881" w:rsidP="00716881">
            <w:pPr>
              <w:pStyle w:val="015"/>
            </w:pPr>
            <w:r w:rsidRPr="00D3669E">
              <w:rPr>
                <w:rFonts w:hint="eastAsia"/>
                <w:sz w:val="22"/>
                <w:szCs w:val="22"/>
              </w:rPr>
              <w:t xml:space="preserve">2307.9 </w:t>
            </w:r>
          </w:p>
        </w:tc>
      </w:tr>
      <w:tr w:rsidR="00716881" w:rsidRPr="00D3669E" w14:paraId="39459A9A" w14:textId="77777777" w:rsidTr="005A1D72">
        <w:trPr>
          <w:trHeight w:val="300"/>
        </w:trPr>
        <w:tc>
          <w:tcPr>
            <w:tcW w:w="993" w:type="dxa"/>
            <w:shd w:val="clear" w:color="auto" w:fill="auto"/>
            <w:noWrap/>
            <w:vAlign w:val="bottom"/>
            <w:hideMark/>
          </w:tcPr>
          <w:p w14:paraId="753656FF" w14:textId="6D9785F3" w:rsidR="00716881" w:rsidRPr="00D3669E" w:rsidRDefault="00716881" w:rsidP="00716881">
            <w:pPr>
              <w:pStyle w:val="015"/>
            </w:pPr>
            <w:r w:rsidRPr="00D3669E">
              <w:rPr>
                <w:rFonts w:hint="eastAsia"/>
                <w:sz w:val="22"/>
                <w:szCs w:val="22"/>
              </w:rPr>
              <w:t>T28</w:t>
            </w:r>
          </w:p>
        </w:tc>
        <w:tc>
          <w:tcPr>
            <w:tcW w:w="1107" w:type="dxa"/>
            <w:shd w:val="clear" w:color="auto" w:fill="auto"/>
            <w:noWrap/>
            <w:vAlign w:val="bottom"/>
            <w:hideMark/>
          </w:tcPr>
          <w:p w14:paraId="40B45811" w14:textId="74BAFDA7" w:rsidR="00716881" w:rsidRPr="00D3669E" w:rsidRDefault="00716881" w:rsidP="00716881">
            <w:pPr>
              <w:pStyle w:val="015"/>
            </w:pPr>
            <w:r w:rsidRPr="00D3669E">
              <w:rPr>
                <w:rFonts w:hint="eastAsia"/>
                <w:sz w:val="22"/>
                <w:szCs w:val="22"/>
              </w:rPr>
              <w:t>36470791</w:t>
            </w:r>
          </w:p>
        </w:tc>
        <w:tc>
          <w:tcPr>
            <w:tcW w:w="1120" w:type="dxa"/>
            <w:shd w:val="clear" w:color="auto" w:fill="auto"/>
            <w:noWrap/>
            <w:vAlign w:val="bottom"/>
            <w:hideMark/>
          </w:tcPr>
          <w:p w14:paraId="61A35F83" w14:textId="1367F098" w:rsidR="00716881" w:rsidRPr="00D3669E" w:rsidRDefault="00716881" w:rsidP="00716881">
            <w:pPr>
              <w:pStyle w:val="015"/>
            </w:pPr>
            <w:r w:rsidRPr="00D3669E">
              <w:rPr>
                <w:rFonts w:hint="eastAsia"/>
                <w:sz w:val="22"/>
                <w:szCs w:val="22"/>
              </w:rPr>
              <w:t>3275237</w:t>
            </w:r>
          </w:p>
        </w:tc>
        <w:tc>
          <w:tcPr>
            <w:tcW w:w="821" w:type="dxa"/>
            <w:shd w:val="clear" w:color="auto" w:fill="auto"/>
            <w:noWrap/>
            <w:vAlign w:val="bottom"/>
            <w:hideMark/>
          </w:tcPr>
          <w:p w14:paraId="53940E8A" w14:textId="4273F189" w:rsidR="00716881" w:rsidRPr="00D3669E" w:rsidRDefault="00716881" w:rsidP="00716881">
            <w:pPr>
              <w:pStyle w:val="015"/>
            </w:pPr>
            <w:r w:rsidRPr="00D3669E">
              <w:rPr>
                <w:rFonts w:hint="eastAsia"/>
                <w:sz w:val="22"/>
                <w:szCs w:val="22"/>
              </w:rPr>
              <w:t>1829.6</w:t>
            </w:r>
          </w:p>
        </w:tc>
        <w:tc>
          <w:tcPr>
            <w:tcW w:w="1100" w:type="dxa"/>
            <w:shd w:val="clear" w:color="auto" w:fill="auto"/>
            <w:noWrap/>
            <w:vAlign w:val="bottom"/>
            <w:hideMark/>
          </w:tcPr>
          <w:p w14:paraId="71FE97D3" w14:textId="0134F61D" w:rsidR="00716881" w:rsidRPr="00D3669E" w:rsidRDefault="00716881" w:rsidP="00716881">
            <w:pPr>
              <w:pStyle w:val="015"/>
            </w:pPr>
            <w:r w:rsidRPr="00D3669E">
              <w:rPr>
                <w:rFonts w:hint="eastAsia"/>
                <w:sz w:val="22"/>
                <w:szCs w:val="22"/>
              </w:rPr>
              <w:t>5.70</w:t>
            </w:r>
          </w:p>
        </w:tc>
        <w:tc>
          <w:tcPr>
            <w:tcW w:w="1340" w:type="dxa"/>
            <w:shd w:val="clear" w:color="auto" w:fill="auto"/>
            <w:noWrap/>
            <w:vAlign w:val="bottom"/>
            <w:hideMark/>
          </w:tcPr>
          <w:p w14:paraId="4F1375BC" w14:textId="0D53D11D" w:rsidR="00716881" w:rsidRPr="00D3669E" w:rsidRDefault="00716881" w:rsidP="00716881">
            <w:pPr>
              <w:pStyle w:val="015"/>
            </w:pPr>
            <w:r w:rsidRPr="00D3669E">
              <w:rPr>
                <w:rFonts w:hint="eastAsia"/>
                <w:sz w:val="22"/>
                <w:szCs w:val="22"/>
              </w:rPr>
              <w:t>5.64</w:t>
            </w:r>
          </w:p>
        </w:tc>
        <w:tc>
          <w:tcPr>
            <w:tcW w:w="1340" w:type="dxa"/>
            <w:shd w:val="clear" w:color="auto" w:fill="auto"/>
            <w:noWrap/>
            <w:vAlign w:val="bottom"/>
            <w:hideMark/>
          </w:tcPr>
          <w:p w14:paraId="38987F58" w14:textId="3E7361A7" w:rsidR="00716881" w:rsidRPr="00D3669E" w:rsidRDefault="00716881" w:rsidP="00716881">
            <w:pPr>
              <w:pStyle w:val="015"/>
            </w:pPr>
            <w:r w:rsidRPr="00D3669E">
              <w:rPr>
                <w:rFonts w:hint="eastAsia"/>
                <w:sz w:val="22"/>
                <w:szCs w:val="22"/>
              </w:rPr>
              <w:t>212.00</w:t>
            </w:r>
          </w:p>
        </w:tc>
        <w:tc>
          <w:tcPr>
            <w:tcW w:w="1340" w:type="dxa"/>
            <w:shd w:val="clear" w:color="auto" w:fill="auto"/>
            <w:noWrap/>
            <w:vAlign w:val="bottom"/>
            <w:hideMark/>
          </w:tcPr>
          <w:p w14:paraId="4D5A28D6" w14:textId="2AB3544B" w:rsidR="00716881" w:rsidRPr="00D3669E" w:rsidRDefault="00716881" w:rsidP="00716881">
            <w:pPr>
              <w:pStyle w:val="015"/>
            </w:pPr>
            <w:r w:rsidRPr="00D3669E">
              <w:rPr>
                <w:rFonts w:hint="eastAsia"/>
                <w:sz w:val="22"/>
                <w:szCs w:val="22"/>
              </w:rPr>
              <w:t>8142.50</w:t>
            </w:r>
          </w:p>
        </w:tc>
        <w:tc>
          <w:tcPr>
            <w:tcW w:w="1580" w:type="dxa"/>
            <w:shd w:val="clear" w:color="auto" w:fill="auto"/>
            <w:noWrap/>
            <w:vAlign w:val="bottom"/>
            <w:hideMark/>
          </w:tcPr>
          <w:p w14:paraId="16DD79BA" w14:textId="19A49F5D" w:rsidR="00716881" w:rsidRPr="00D3669E" w:rsidRDefault="00716881" w:rsidP="00716881">
            <w:pPr>
              <w:pStyle w:val="015"/>
            </w:pPr>
            <w:r w:rsidRPr="00D3669E">
              <w:rPr>
                <w:rFonts w:hint="eastAsia"/>
                <w:sz w:val="22"/>
                <w:szCs w:val="22"/>
              </w:rPr>
              <w:t>8022.90</w:t>
            </w:r>
          </w:p>
        </w:tc>
        <w:tc>
          <w:tcPr>
            <w:tcW w:w="1100" w:type="dxa"/>
            <w:shd w:val="clear" w:color="auto" w:fill="auto"/>
            <w:noWrap/>
            <w:vAlign w:val="bottom"/>
            <w:hideMark/>
          </w:tcPr>
          <w:p w14:paraId="4993A232" w14:textId="3529A38C" w:rsidR="00716881" w:rsidRPr="00D3669E" w:rsidRDefault="00716881" w:rsidP="00716881">
            <w:pPr>
              <w:pStyle w:val="015"/>
            </w:pPr>
            <w:r w:rsidRPr="00D3669E">
              <w:rPr>
                <w:rFonts w:hint="eastAsia"/>
                <w:sz w:val="22"/>
                <w:szCs w:val="22"/>
              </w:rPr>
              <w:t>1.47</w:t>
            </w:r>
          </w:p>
        </w:tc>
        <w:tc>
          <w:tcPr>
            <w:tcW w:w="1440" w:type="dxa"/>
            <w:shd w:val="clear" w:color="auto" w:fill="auto"/>
            <w:noWrap/>
            <w:vAlign w:val="center"/>
            <w:hideMark/>
          </w:tcPr>
          <w:p w14:paraId="3FC238E6" w14:textId="3E155674" w:rsidR="00716881" w:rsidRPr="00D3669E" w:rsidRDefault="00716881" w:rsidP="00716881">
            <w:pPr>
              <w:pStyle w:val="015"/>
            </w:pPr>
            <w:r w:rsidRPr="00D3669E">
              <w:rPr>
                <w:rFonts w:hint="eastAsia"/>
                <w:sz w:val="22"/>
                <w:szCs w:val="22"/>
              </w:rPr>
              <w:t xml:space="preserve">5768.5 </w:t>
            </w:r>
          </w:p>
        </w:tc>
        <w:tc>
          <w:tcPr>
            <w:tcW w:w="1840" w:type="dxa"/>
            <w:shd w:val="clear" w:color="auto" w:fill="auto"/>
            <w:noWrap/>
            <w:vAlign w:val="center"/>
            <w:hideMark/>
          </w:tcPr>
          <w:p w14:paraId="190D9624" w14:textId="1B1A44C3" w:rsidR="00716881" w:rsidRPr="00D3669E" w:rsidRDefault="00716881" w:rsidP="00716881">
            <w:pPr>
              <w:pStyle w:val="015"/>
            </w:pPr>
            <w:r w:rsidRPr="00D3669E">
              <w:rPr>
                <w:rFonts w:hint="eastAsia"/>
                <w:sz w:val="22"/>
                <w:szCs w:val="22"/>
              </w:rPr>
              <w:t xml:space="preserve">2307.4 </w:t>
            </w:r>
          </w:p>
        </w:tc>
      </w:tr>
      <w:tr w:rsidR="00716881" w:rsidRPr="00D3669E" w14:paraId="60B48DDB" w14:textId="77777777" w:rsidTr="005A1D72">
        <w:trPr>
          <w:trHeight w:val="300"/>
        </w:trPr>
        <w:tc>
          <w:tcPr>
            <w:tcW w:w="993" w:type="dxa"/>
            <w:shd w:val="clear" w:color="auto" w:fill="auto"/>
            <w:noWrap/>
            <w:vAlign w:val="bottom"/>
            <w:hideMark/>
          </w:tcPr>
          <w:p w14:paraId="3E48D046" w14:textId="1EC10410" w:rsidR="00716881" w:rsidRPr="00D3669E" w:rsidRDefault="00716881" w:rsidP="00716881">
            <w:pPr>
              <w:pStyle w:val="015"/>
            </w:pPr>
            <w:r w:rsidRPr="00D3669E">
              <w:rPr>
                <w:rFonts w:hint="eastAsia"/>
                <w:sz w:val="22"/>
                <w:szCs w:val="22"/>
              </w:rPr>
              <w:t>最大值</w:t>
            </w:r>
          </w:p>
        </w:tc>
        <w:tc>
          <w:tcPr>
            <w:tcW w:w="1107" w:type="dxa"/>
            <w:shd w:val="clear" w:color="auto" w:fill="auto"/>
            <w:noWrap/>
            <w:vAlign w:val="bottom"/>
            <w:hideMark/>
          </w:tcPr>
          <w:p w14:paraId="0A6AEE77" w14:textId="6DC589F4" w:rsidR="00716881" w:rsidRPr="00D3669E" w:rsidRDefault="00716881" w:rsidP="00716881">
            <w:pPr>
              <w:pStyle w:val="015"/>
            </w:pPr>
          </w:p>
        </w:tc>
        <w:tc>
          <w:tcPr>
            <w:tcW w:w="1120" w:type="dxa"/>
            <w:shd w:val="clear" w:color="auto" w:fill="auto"/>
            <w:noWrap/>
            <w:vAlign w:val="bottom"/>
            <w:hideMark/>
          </w:tcPr>
          <w:p w14:paraId="434B0753" w14:textId="4E4A374F" w:rsidR="00716881" w:rsidRPr="00D3669E" w:rsidRDefault="00716881" w:rsidP="00716881">
            <w:pPr>
              <w:pStyle w:val="015"/>
            </w:pPr>
          </w:p>
        </w:tc>
        <w:tc>
          <w:tcPr>
            <w:tcW w:w="821" w:type="dxa"/>
            <w:shd w:val="clear" w:color="auto" w:fill="auto"/>
            <w:noWrap/>
            <w:vAlign w:val="bottom"/>
            <w:hideMark/>
          </w:tcPr>
          <w:p w14:paraId="3064C88E" w14:textId="1038B5E2" w:rsidR="00716881" w:rsidRPr="00D3669E" w:rsidRDefault="00716881" w:rsidP="00716881">
            <w:pPr>
              <w:pStyle w:val="015"/>
            </w:pPr>
          </w:p>
        </w:tc>
        <w:tc>
          <w:tcPr>
            <w:tcW w:w="1100" w:type="dxa"/>
            <w:shd w:val="clear" w:color="auto" w:fill="auto"/>
            <w:noWrap/>
            <w:vAlign w:val="bottom"/>
            <w:hideMark/>
          </w:tcPr>
          <w:p w14:paraId="256EBB6A" w14:textId="08E33324" w:rsidR="00716881" w:rsidRPr="00D3669E" w:rsidRDefault="00716881" w:rsidP="00716881">
            <w:pPr>
              <w:pStyle w:val="015"/>
            </w:pPr>
            <w:r w:rsidRPr="00D3669E">
              <w:rPr>
                <w:rFonts w:hint="eastAsia"/>
                <w:sz w:val="22"/>
                <w:szCs w:val="22"/>
              </w:rPr>
              <w:t>6.31</w:t>
            </w:r>
          </w:p>
        </w:tc>
        <w:tc>
          <w:tcPr>
            <w:tcW w:w="1340" w:type="dxa"/>
            <w:shd w:val="clear" w:color="auto" w:fill="auto"/>
            <w:noWrap/>
            <w:vAlign w:val="bottom"/>
            <w:hideMark/>
          </w:tcPr>
          <w:p w14:paraId="2418A475" w14:textId="6490F948" w:rsidR="00716881" w:rsidRPr="00D3669E" w:rsidRDefault="00716881" w:rsidP="00716881">
            <w:pPr>
              <w:pStyle w:val="015"/>
            </w:pPr>
            <w:r w:rsidRPr="00D3669E">
              <w:rPr>
                <w:rFonts w:hint="eastAsia"/>
                <w:sz w:val="22"/>
                <w:szCs w:val="22"/>
              </w:rPr>
              <w:t>6.24</w:t>
            </w:r>
          </w:p>
        </w:tc>
        <w:tc>
          <w:tcPr>
            <w:tcW w:w="1340" w:type="dxa"/>
            <w:shd w:val="clear" w:color="auto" w:fill="auto"/>
            <w:noWrap/>
            <w:vAlign w:val="bottom"/>
            <w:hideMark/>
          </w:tcPr>
          <w:p w14:paraId="6069D2E6" w14:textId="3C9D7E0A" w:rsidR="00716881" w:rsidRPr="00D3669E" w:rsidRDefault="00716881" w:rsidP="00716881">
            <w:pPr>
              <w:pStyle w:val="015"/>
            </w:pPr>
            <w:r w:rsidRPr="00D3669E">
              <w:rPr>
                <w:rFonts w:hint="eastAsia"/>
                <w:sz w:val="22"/>
                <w:szCs w:val="22"/>
              </w:rPr>
              <w:t>270.40</w:t>
            </w:r>
          </w:p>
        </w:tc>
        <w:tc>
          <w:tcPr>
            <w:tcW w:w="1340" w:type="dxa"/>
            <w:shd w:val="clear" w:color="auto" w:fill="auto"/>
            <w:noWrap/>
            <w:vAlign w:val="bottom"/>
            <w:hideMark/>
          </w:tcPr>
          <w:p w14:paraId="56CCBCD0" w14:textId="6D78F650" w:rsidR="00716881" w:rsidRPr="00D3669E" w:rsidRDefault="00716881" w:rsidP="00716881">
            <w:pPr>
              <w:pStyle w:val="015"/>
            </w:pPr>
            <w:r w:rsidRPr="00D3669E">
              <w:rPr>
                <w:rFonts w:hint="eastAsia"/>
                <w:sz w:val="22"/>
                <w:szCs w:val="22"/>
              </w:rPr>
              <w:t>9627.30</w:t>
            </w:r>
          </w:p>
        </w:tc>
        <w:tc>
          <w:tcPr>
            <w:tcW w:w="1580" w:type="dxa"/>
            <w:shd w:val="clear" w:color="auto" w:fill="auto"/>
            <w:noWrap/>
            <w:vAlign w:val="bottom"/>
            <w:hideMark/>
          </w:tcPr>
          <w:p w14:paraId="077449B0" w14:textId="7053AAD2" w:rsidR="00716881" w:rsidRPr="00D3669E" w:rsidRDefault="00716881" w:rsidP="00716881">
            <w:pPr>
              <w:pStyle w:val="015"/>
            </w:pPr>
            <w:r w:rsidRPr="00D3669E">
              <w:rPr>
                <w:rFonts w:hint="eastAsia"/>
                <w:sz w:val="22"/>
                <w:szCs w:val="22"/>
              </w:rPr>
              <w:t>9446.10</w:t>
            </w:r>
          </w:p>
        </w:tc>
        <w:tc>
          <w:tcPr>
            <w:tcW w:w="1100" w:type="dxa"/>
            <w:shd w:val="clear" w:color="auto" w:fill="auto"/>
            <w:noWrap/>
            <w:vAlign w:val="bottom"/>
            <w:hideMark/>
          </w:tcPr>
          <w:p w14:paraId="133B9B6A" w14:textId="60D69F1B" w:rsidR="00716881" w:rsidRPr="00D3669E" w:rsidRDefault="00716881" w:rsidP="00716881">
            <w:pPr>
              <w:pStyle w:val="015"/>
            </w:pPr>
            <w:r w:rsidRPr="00D3669E">
              <w:rPr>
                <w:rFonts w:hint="eastAsia"/>
                <w:sz w:val="22"/>
                <w:szCs w:val="22"/>
              </w:rPr>
              <w:t>6.03</w:t>
            </w:r>
          </w:p>
        </w:tc>
        <w:tc>
          <w:tcPr>
            <w:tcW w:w="1440" w:type="dxa"/>
            <w:shd w:val="clear" w:color="auto" w:fill="auto"/>
            <w:noWrap/>
            <w:vAlign w:val="center"/>
            <w:hideMark/>
          </w:tcPr>
          <w:p w14:paraId="70C5E701" w14:textId="1E708416" w:rsidR="00716881" w:rsidRPr="00D3669E" w:rsidRDefault="00716881" w:rsidP="00716881">
            <w:pPr>
              <w:pStyle w:val="015"/>
            </w:pPr>
            <w:r w:rsidRPr="00D3669E">
              <w:rPr>
                <w:rFonts w:hint="eastAsia"/>
                <w:sz w:val="22"/>
                <w:szCs w:val="22"/>
              </w:rPr>
              <w:t xml:space="preserve">6791.8 </w:t>
            </w:r>
          </w:p>
        </w:tc>
        <w:tc>
          <w:tcPr>
            <w:tcW w:w="1840" w:type="dxa"/>
            <w:shd w:val="clear" w:color="auto" w:fill="auto"/>
            <w:noWrap/>
            <w:vAlign w:val="center"/>
            <w:hideMark/>
          </w:tcPr>
          <w:p w14:paraId="733C05B9" w14:textId="45296208" w:rsidR="00716881" w:rsidRPr="00D3669E" w:rsidRDefault="00716881" w:rsidP="00716881">
            <w:pPr>
              <w:pStyle w:val="015"/>
            </w:pPr>
            <w:r w:rsidRPr="00D3669E">
              <w:rPr>
                <w:rFonts w:hint="eastAsia"/>
                <w:sz w:val="22"/>
                <w:szCs w:val="22"/>
              </w:rPr>
              <w:t xml:space="preserve">2716.7 </w:t>
            </w:r>
          </w:p>
        </w:tc>
      </w:tr>
      <w:tr w:rsidR="00716881" w:rsidRPr="00D3669E" w14:paraId="4BECB2A9" w14:textId="77777777" w:rsidTr="005A1D72">
        <w:trPr>
          <w:trHeight w:val="300"/>
        </w:trPr>
        <w:tc>
          <w:tcPr>
            <w:tcW w:w="993" w:type="dxa"/>
            <w:shd w:val="clear" w:color="auto" w:fill="auto"/>
            <w:noWrap/>
            <w:vAlign w:val="bottom"/>
            <w:hideMark/>
          </w:tcPr>
          <w:p w14:paraId="09B2E9F2" w14:textId="6ED2F4F9" w:rsidR="00716881" w:rsidRPr="00D3669E" w:rsidRDefault="00716881" w:rsidP="00716881">
            <w:pPr>
              <w:pStyle w:val="015"/>
            </w:pPr>
            <w:r w:rsidRPr="00D3669E">
              <w:rPr>
                <w:rFonts w:hint="eastAsia"/>
                <w:sz w:val="22"/>
                <w:szCs w:val="22"/>
              </w:rPr>
              <w:t>最小值</w:t>
            </w:r>
          </w:p>
        </w:tc>
        <w:tc>
          <w:tcPr>
            <w:tcW w:w="1107" w:type="dxa"/>
            <w:shd w:val="clear" w:color="auto" w:fill="auto"/>
            <w:noWrap/>
            <w:vAlign w:val="bottom"/>
            <w:hideMark/>
          </w:tcPr>
          <w:p w14:paraId="2FC5A528" w14:textId="2E0CD9C3" w:rsidR="00716881" w:rsidRPr="00D3669E" w:rsidRDefault="00716881" w:rsidP="00716881">
            <w:pPr>
              <w:pStyle w:val="015"/>
            </w:pPr>
          </w:p>
        </w:tc>
        <w:tc>
          <w:tcPr>
            <w:tcW w:w="1120" w:type="dxa"/>
            <w:shd w:val="clear" w:color="auto" w:fill="auto"/>
            <w:noWrap/>
            <w:vAlign w:val="bottom"/>
            <w:hideMark/>
          </w:tcPr>
          <w:p w14:paraId="4C5DCADE" w14:textId="3E0AD77F" w:rsidR="00716881" w:rsidRPr="00D3669E" w:rsidRDefault="00716881" w:rsidP="00716881">
            <w:pPr>
              <w:pStyle w:val="015"/>
            </w:pPr>
          </w:p>
        </w:tc>
        <w:tc>
          <w:tcPr>
            <w:tcW w:w="821" w:type="dxa"/>
            <w:shd w:val="clear" w:color="auto" w:fill="auto"/>
            <w:noWrap/>
            <w:vAlign w:val="bottom"/>
            <w:hideMark/>
          </w:tcPr>
          <w:p w14:paraId="453C9099" w14:textId="40F9EBD1" w:rsidR="00716881" w:rsidRPr="00D3669E" w:rsidRDefault="00716881" w:rsidP="00716881">
            <w:pPr>
              <w:pStyle w:val="015"/>
            </w:pPr>
          </w:p>
        </w:tc>
        <w:tc>
          <w:tcPr>
            <w:tcW w:w="1100" w:type="dxa"/>
            <w:shd w:val="clear" w:color="auto" w:fill="auto"/>
            <w:noWrap/>
            <w:vAlign w:val="bottom"/>
            <w:hideMark/>
          </w:tcPr>
          <w:p w14:paraId="3F841147" w14:textId="656A0633" w:rsidR="00716881" w:rsidRPr="00D3669E" w:rsidRDefault="00716881" w:rsidP="00716881">
            <w:pPr>
              <w:pStyle w:val="015"/>
            </w:pPr>
            <w:r w:rsidRPr="00D3669E">
              <w:rPr>
                <w:rFonts w:hint="eastAsia"/>
                <w:sz w:val="22"/>
                <w:szCs w:val="22"/>
              </w:rPr>
              <w:t>5.13</w:t>
            </w:r>
          </w:p>
        </w:tc>
        <w:tc>
          <w:tcPr>
            <w:tcW w:w="1340" w:type="dxa"/>
            <w:shd w:val="clear" w:color="auto" w:fill="auto"/>
            <w:noWrap/>
            <w:vAlign w:val="bottom"/>
            <w:hideMark/>
          </w:tcPr>
          <w:p w14:paraId="4897A683" w14:textId="5F93C54C" w:rsidR="00716881" w:rsidRPr="00D3669E" w:rsidRDefault="00716881" w:rsidP="00716881">
            <w:pPr>
              <w:pStyle w:val="015"/>
            </w:pPr>
            <w:r w:rsidRPr="00D3669E">
              <w:rPr>
                <w:rFonts w:hint="eastAsia"/>
                <w:sz w:val="22"/>
                <w:szCs w:val="22"/>
              </w:rPr>
              <w:t>5.06</w:t>
            </w:r>
          </w:p>
        </w:tc>
        <w:tc>
          <w:tcPr>
            <w:tcW w:w="1340" w:type="dxa"/>
            <w:shd w:val="clear" w:color="auto" w:fill="auto"/>
            <w:noWrap/>
            <w:vAlign w:val="bottom"/>
            <w:hideMark/>
          </w:tcPr>
          <w:p w14:paraId="7CDBC1A2" w14:textId="2E19F94A" w:rsidR="00716881" w:rsidRPr="00D3669E" w:rsidRDefault="00716881" w:rsidP="00716881">
            <w:pPr>
              <w:pStyle w:val="015"/>
            </w:pPr>
            <w:r w:rsidRPr="00D3669E">
              <w:rPr>
                <w:rFonts w:hint="eastAsia"/>
                <w:sz w:val="22"/>
                <w:szCs w:val="22"/>
              </w:rPr>
              <w:t>131.80</w:t>
            </w:r>
          </w:p>
        </w:tc>
        <w:tc>
          <w:tcPr>
            <w:tcW w:w="1340" w:type="dxa"/>
            <w:shd w:val="clear" w:color="auto" w:fill="auto"/>
            <w:noWrap/>
            <w:vAlign w:val="bottom"/>
            <w:hideMark/>
          </w:tcPr>
          <w:p w14:paraId="15A06016" w14:textId="26863DF3" w:rsidR="00716881" w:rsidRPr="00D3669E" w:rsidRDefault="00716881" w:rsidP="00716881">
            <w:pPr>
              <w:pStyle w:val="015"/>
            </w:pPr>
            <w:r w:rsidRPr="00D3669E">
              <w:rPr>
                <w:rFonts w:hint="eastAsia"/>
                <w:sz w:val="22"/>
                <w:szCs w:val="22"/>
              </w:rPr>
              <w:t>6984.20</w:t>
            </w:r>
          </w:p>
        </w:tc>
        <w:tc>
          <w:tcPr>
            <w:tcW w:w="1580" w:type="dxa"/>
            <w:shd w:val="clear" w:color="auto" w:fill="auto"/>
            <w:noWrap/>
            <w:vAlign w:val="bottom"/>
            <w:hideMark/>
          </w:tcPr>
          <w:p w14:paraId="4492E5C3" w14:textId="27CEBCF9" w:rsidR="00716881" w:rsidRPr="00D3669E" w:rsidRDefault="00716881" w:rsidP="00716881">
            <w:pPr>
              <w:pStyle w:val="015"/>
            </w:pPr>
            <w:r w:rsidRPr="00D3669E">
              <w:rPr>
                <w:rFonts w:hint="eastAsia"/>
                <w:sz w:val="22"/>
                <w:szCs w:val="22"/>
              </w:rPr>
              <w:t>6726.40</w:t>
            </w:r>
          </w:p>
        </w:tc>
        <w:tc>
          <w:tcPr>
            <w:tcW w:w="1100" w:type="dxa"/>
            <w:shd w:val="clear" w:color="auto" w:fill="auto"/>
            <w:noWrap/>
            <w:vAlign w:val="bottom"/>
            <w:hideMark/>
          </w:tcPr>
          <w:p w14:paraId="52854567" w14:textId="0F80CEC6" w:rsidR="00716881" w:rsidRPr="00D3669E" w:rsidRDefault="00716881" w:rsidP="00716881">
            <w:pPr>
              <w:pStyle w:val="015"/>
            </w:pPr>
            <w:r w:rsidRPr="00D3669E">
              <w:rPr>
                <w:rFonts w:hint="eastAsia"/>
                <w:sz w:val="22"/>
                <w:szCs w:val="22"/>
              </w:rPr>
              <w:t>0.41</w:t>
            </w:r>
          </w:p>
        </w:tc>
        <w:tc>
          <w:tcPr>
            <w:tcW w:w="1440" w:type="dxa"/>
            <w:shd w:val="clear" w:color="auto" w:fill="auto"/>
            <w:noWrap/>
            <w:vAlign w:val="center"/>
            <w:hideMark/>
          </w:tcPr>
          <w:p w14:paraId="5DC458E8" w14:textId="7CFAE988" w:rsidR="00716881" w:rsidRPr="00D3669E" w:rsidRDefault="00716881" w:rsidP="00716881">
            <w:pPr>
              <w:pStyle w:val="015"/>
            </w:pPr>
            <w:r w:rsidRPr="00D3669E">
              <w:rPr>
                <w:rFonts w:hint="eastAsia"/>
                <w:sz w:val="22"/>
                <w:szCs w:val="22"/>
              </w:rPr>
              <w:t xml:space="preserve">4836.3 </w:t>
            </w:r>
          </w:p>
        </w:tc>
        <w:tc>
          <w:tcPr>
            <w:tcW w:w="1840" w:type="dxa"/>
            <w:shd w:val="clear" w:color="auto" w:fill="auto"/>
            <w:noWrap/>
            <w:vAlign w:val="center"/>
            <w:hideMark/>
          </w:tcPr>
          <w:p w14:paraId="5093A9FA" w14:textId="1EE754E9" w:rsidR="00716881" w:rsidRPr="00D3669E" w:rsidRDefault="00716881" w:rsidP="00716881">
            <w:pPr>
              <w:pStyle w:val="015"/>
            </w:pPr>
            <w:r w:rsidRPr="00D3669E">
              <w:rPr>
                <w:rFonts w:hint="eastAsia"/>
                <w:sz w:val="22"/>
                <w:szCs w:val="22"/>
              </w:rPr>
              <w:t xml:space="preserve">1934.5 </w:t>
            </w:r>
          </w:p>
        </w:tc>
      </w:tr>
      <w:tr w:rsidR="00716881" w:rsidRPr="00D3669E" w14:paraId="55CB24AC" w14:textId="77777777" w:rsidTr="005A1D72">
        <w:trPr>
          <w:trHeight w:val="300"/>
        </w:trPr>
        <w:tc>
          <w:tcPr>
            <w:tcW w:w="993" w:type="dxa"/>
            <w:shd w:val="clear" w:color="auto" w:fill="auto"/>
            <w:noWrap/>
            <w:vAlign w:val="bottom"/>
            <w:hideMark/>
          </w:tcPr>
          <w:p w14:paraId="528EEB3D" w14:textId="55949D03" w:rsidR="00716881" w:rsidRPr="00D3669E" w:rsidRDefault="00716881" w:rsidP="00716881">
            <w:pPr>
              <w:pStyle w:val="015"/>
            </w:pPr>
            <w:r w:rsidRPr="00D3669E">
              <w:rPr>
                <w:rFonts w:hint="eastAsia"/>
                <w:sz w:val="22"/>
                <w:szCs w:val="22"/>
              </w:rPr>
              <w:t>平均值</w:t>
            </w:r>
          </w:p>
        </w:tc>
        <w:tc>
          <w:tcPr>
            <w:tcW w:w="1107" w:type="dxa"/>
            <w:shd w:val="clear" w:color="auto" w:fill="auto"/>
            <w:noWrap/>
            <w:vAlign w:val="bottom"/>
            <w:hideMark/>
          </w:tcPr>
          <w:p w14:paraId="4FE367F0" w14:textId="41585F38" w:rsidR="00716881" w:rsidRPr="00D3669E" w:rsidRDefault="00716881" w:rsidP="00716881">
            <w:pPr>
              <w:pStyle w:val="015"/>
            </w:pPr>
          </w:p>
        </w:tc>
        <w:tc>
          <w:tcPr>
            <w:tcW w:w="1120" w:type="dxa"/>
            <w:shd w:val="clear" w:color="auto" w:fill="auto"/>
            <w:noWrap/>
            <w:vAlign w:val="bottom"/>
            <w:hideMark/>
          </w:tcPr>
          <w:p w14:paraId="621747CA" w14:textId="7649CD18" w:rsidR="00716881" w:rsidRPr="00D3669E" w:rsidRDefault="00716881" w:rsidP="00716881">
            <w:pPr>
              <w:pStyle w:val="015"/>
            </w:pPr>
          </w:p>
        </w:tc>
        <w:tc>
          <w:tcPr>
            <w:tcW w:w="821" w:type="dxa"/>
            <w:shd w:val="clear" w:color="auto" w:fill="auto"/>
            <w:noWrap/>
            <w:vAlign w:val="bottom"/>
            <w:hideMark/>
          </w:tcPr>
          <w:p w14:paraId="3229F5E9" w14:textId="084E0530" w:rsidR="00716881" w:rsidRPr="00D3669E" w:rsidRDefault="00716881" w:rsidP="00716881">
            <w:pPr>
              <w:pStyle w:val="015"/>
            </w:pPr>
          </w:p>
        </w:tc>
        <w:tc>
          <w:tcPr>
            <w:tcW w:w="1100" w:type="dxa"/>
            <w:shd w:val="clear" w:color="auto" w:fill="auto"/>
            <w:noWrap/>
            <w:vAlign w:val="bottom"/>
            <w:hideMark/>
          </w:tcPr>
          <w:p w14:paraId="0ECBCA35" w14:textId="3EB069A1" w:rsidR="00716881" w:rsidRPr="00D3669E" w:rsidRDefault="00716881" w:rsidP="00716881">
            <w:pPr>
              <w:pStyle w:val="015"/>
            </w:pPr>
            <w:r w:rsidRPr="00D3669E">
              <w:rPr>
                <w:rFonts w:hint="eastAsia"/>
                <w:sz w:val="22"/>
                <w:szCs w:val="22"/>
              </w:rPr>
              <w:t>5.54</w:t>
            </w:r>
          </w:p>
        </w:tc>
        <w:tc>
          <w:tcPr>
            <w:tcW w:w="1340" w:type="dxa"/>
            <w:shd w:val="clear" w:color="auto" w:fill="auto"/>
            <w:noWrap/>
            <w:vAlign w:val="bottom"/>
            <w:hideMark/>
          </w:tcPr>
          <w:p w14:paraId="3B190F92" w14:textId="41442FD8" w:rsidR="00716881" w:rsidRPr="00D3669E" w:rsidRDefault="00716881" w:rsidP="00716881">
            <w:pPr>
              <w:pStyle w:val="015"/>
            </w:pPr>
            <w:r w:rsidRPr="00D3669E">
              <w:rPr>
                <w:rFonts w:hint="eastAsia"/>
                <w:sz w:val="22"/>
                <w:szCs w:val="22"/>
              </w:rPr>
              <w:t>5.45</w:t>
            </w:r>
          </w:p>
        </w:tc>
        <w:tc>
          <w:tcPr>
            <w:tcW w:w="1340" w:type="dxa"/>
            <w:shd w:val="clear" w:color="auto" w:fill="auto"/>
            <w:noWrap/>
            <w:vAlign w:val="bottom"/>
            <w:hideMark/>
          </w:tcPr>
          <w:p w14:paraId="4B773658" w14:textId="563D30F1" w:rsidR="00716881" w:rsidRPr="00D3669E" w:rsidRDefault="00716881" w:rsidP="00716881">
            <w:pPr>
              <w:pStyle w:val="015"/>
            </w:pPr>
            <w:r w:rsidRPr="00D3669E">
              <w:rPr>
                <w:rFonts w:hint="eastAsia"/>
                <w:sz w:val="22"/>
                <w:szCs w:val="22"/>
              </w:rPr>
              <w:t>177.80</w:t>
            </w:r>
          </w:p>
        </w:tc>
        <w:tc>
          <w:tcPr>
            <w:tcW w:w="1340" w:type="dxa"/>
            <w:shd w:val="clear" w:color="auto" w:fill="auto"/>
            <w:noWrap/>
            <w:vAlign w:val="bottom"/>
            <w:hideMark/>
          </w:tcPr>
          <w:p w14:paraId="376CB3CC" w14:textId="72AE3D23" w:rsidR="00716881" w:rsidRPr="00D3669E" w:rsidRDefault="00716881" w:rsidP="00716881">
            <w:pPr>
              <w:pStyle w:val="015"/>
            </w:pPr>
            <w:r w:rsidRPr="00D3669E">
              <w:rPr>
                <w:rFonts w:hint="eastAsia"/>
                <w:sz w:val="22"/>
                <w:szCs w:val="22"/>
              </w:rPr>
              <w:t>7927.43</w:t>
            </w:r>
          </w:p>
        </w:tc>
        <w:tc>
          <w:tcPr>
            <w:tcW w:w="1580" w:type="dxa"/>
            <w:shd w:val="clear" w:color="auto" w:fill="auto"/>
            <w:noWrap/>
            <w:vAlign w:val="bottom"/>
            <w:hideMark/>
          </w:tcPr>
          <w:p w14:paraId="603A6D2D" w14:textId="538E5A24" w:rsidR="00716881" w:rsidRPr="00D3669E" w:rsidRDefault="00716881" w:rsidP="00716881">
            <w:pPr>
              <w:pStyle w:val="015"/>
            </w:pPr>
            <w:r w:rsidRPr="00D3669E">
              <w:rPr>
                <w:rFonts w:hint="eastAsia"/>
                <w:sz w:val="22"/>
                <w:szCs w:val="22"/>
              </w:rPr>
              <w:t>7712.85</w:t>
            </w:r>
          </w:p>
        </w:tc>
        <w:tc>
          <w:tcPr>
            <w:tcW w:w="1100" w:type="dxa"/>
            <w:shd w:val="clear" w:color="auto" w:fill="auto"/>
            <w:noWrap/>
            <w:vAlign w:val="bottom"/>
            <w:hideMark/>
          </w:tcPr>
          <w:p w14:paraId="3C7B4FE8" w14:textId="7DCE2977" w:rsidR="00716881" w:rsidRPr="00D3669E" w:rsidRDefault="00716881" w:rsidP="00716881">
            <w:pPr>
              <w:pStyle w:val="015"/>
            </w:pPr>
            <w:r w:rsidRPr="00D3669E">
              <w:rPr>
                <w:rFonts w:hint="eastAsia"/>
                <w:sz w:val="22"/>
                <w:szCs w:val="22"/>
              </w:rPr>
              <w:t>2.68</w:t>
            </w:r>
          </w:p>
        </w:tc>
        <w:tc>
          <w:tcPr>
            <w:tcW w:w="1440" w:type="dxa"/>
            <w:shd w:val="clear" w:color="auto" w:fill="auto"/>
            <w:noWrap/>
            <w:vAlign w:val="center"/>
            <w:hideMark/>
          </w:tcPr>
          <w:p w14:paraId="61B55B16" w14:textId="45DB6C68" w:rsidR="00716881" w:rsidRPr="00D3669E" w:rsidRDefault="00716881" w:rsidP="00716881">
            <w:pPr>
              <w:pStyle w:val="015"/>
            </w:pPr>
            <w:r w:rsidRPr="00D3669E">
              <w:rPr>
                <w:rFonts w:hint="eastAsia"/>
                <w:sz w:val="22"/>
                <w:szCs w:val="22"/>
              </w:rPr>
              <w:t xml:space="preserve">5545.6 </w:t>
            </w:r>
          </w:p>
        </w:tc>
        <w:tc>
          <w:tcPr>
            <w:tcW w:w="1840" w:type="dxa"/>
            <w:shd w:val="clear" w:color="auto" w:fill="auto"/>
            <w:noWrap/>
            <w:vAlign w:val="center"/>
            <w:hideMark/>
          </w:tcPr>
          <w:p w14:paraId="057432BD" w14:textId="1A47154E" w:rsidR="00716881" w:rsidRPr="00D3669E" w:rsidRDefault="00716881" w:rsidP="00716881">
            <w:pPr>
              <w:pStyle w:val="015"/>
              <w:rPr>
                <w:b/>
              </w:rPr>
            </w:pPr>
            <w:r w:rsidRPr="00D3669E">
              <w:rPr>
                <w:rFonts w:hint="eastAsia"/>
                <w:sz w:val="22"/>
                <w:szCs w:val="22"/>
              </w:rPr>
              <w:t xml:space="preserve">2218.2 </w:t>
            </w:r>
          </w:p>
        </w:tc>
      </w:tr>
      <w:tr w:rsidR="00716881" w:rsidRPr="00D3669E" w14:paraId="466DA49A" w14:textId="77777777" w:rsidTr="005A1D72">
        <w:trPr>
          <w:trHeight w:val="300"/>
        </w:trPr>
        <w:tc>
          <w:tcPr>
            <w:tcW w:w="993" w:type="dxa"/>
            <w:shd w:val="clear" w:color="auto" w:fill="auto"/>
            <w:noWrap/>
            <w:vAlign w:val="bottom"/>
            <w:hideMark/>
          </w:tcPr>
          <w:p w14:paraId="6D4AB42C" w14:textId="0F4B5B31" w:rsidR="00716881" w:rsidRPr="00D3669E" w:rsidRDefault="00716881" w:rsidP="00716881">
            <w:pPr>
              <w:pStyle w:val="015"/>
            </w:pPr>
            <w:r w:rsidRPr="00D3669E">
              <w:rPr>
                <w:rFonts w:hint="eastAsia"/>
                <w:sz w:val="22"/>
                <w:szCs w:val="22"/>
              </w:rPr>
              <w:t>总和</w:t>
            </w:r>
          </w:p>
        </w:tc>
        <w:tc>
          <w:tcPr>
            <w:tcW w:w="1107" w:type="dxa"/>
            <w:shd w:val="clear" w:color="auto" w:fill="auto"/>
            <w:noWrap/>
            <w:vAlign w:val="bottom"/>
            <w:hideMark/>
          </w:tcPr>
          <w:p w14:paraId="65EEE615" w14:textId="58F615B4" w:rsidR="00716881" w:rsidRPr="00D3669E" w:rsidRDefault="00716881" w:rsidP="00716881">
            <w:pPr>
              <w:pStyle w:val="015"/>
            </w:pPr>
          </w:p>
        </w:tc>
        <w:tc>
          <w:tcPr>
            <w:tcW w:w="1120" w:type="dxa"/>
            <w:shd w:val="clear" w:color="auto" w:fill="auto"/>
            <w:noWrap/>
            <w:vAlign w:val="bottom"/>
            <w:hideMark/>
          </w:tcPr>
          <w:p w14:paraId="18FD9543" w14:textId="73AB8F5A" w:rsidR="00716881" w:rsidRPr="00D3669E" w:rsidRDefault="00716881" w:rsidP="00716881">
            <w:pPr>
              <w:pStyle w:val="015"/>
            </w:pPr>
          </w:p>
        </w:tc>
        <w:tc>
          <w:tcPr>
            <w:tcW w:w="821" w:type="dxa"/>
            <w:shd w:val="clear" w:color="auto" w:fill="auto"/>
            <w:noWrap/>
            <w:vAlign w:val="bottom"/>
            <w:hideMark/>
          </w:tcPr>
          <w:p w14:paraId="5353F8D1" w14:textId="17A75E4B" w:rsidR="00716881" w:rsidRPr="00D3669E" w:rsidRDefault="00716881" w:rsidP="00716881">
            <w:pPr>
              <w:pStyle w:val="015"/>
            </w:pPr>
          </w:p>
        </w:tc>
        <w:tc>
          <w:tcPr>
            <w:tcW w:w="1100" w:type="dxa"/>
            <w:shd w:val="clear" w:color="auto" w:fill="auto"/>
            <w:noWrap/>
            <w:vAlign w:val="bottom"/>
            <w:hideMark/>
          </w:tcPr>
          <w:p w14:paraId="577D3CB8" w14:textId="0AD91A9F" w:rsidR="00716881" w:rsidRPr="00D3669E" w:rsidRDefault="00716881" w:rsidP="00716881">
            <w:pPr>
              <w:pStyle w:val="015"/>
            </w:pPr>
          </w:p>
        </w:tc>
        <w:tc>
          <w:tcPr>
            <w:tcW w:w="1340" w:type="dxa"/>
            <w:shd w:val="clear" w:color="auto" w:fill="auto"/>
            <w:noWrap/>
            <w:vAlign w:val="bottom"/>
            <w:hideMark/>
          </w:tcPr>
          <w:p w14:paraId="7A8F5407" w14:textId="45DF0227" w:rsidR="00716881" w:rsidRPr="00D3669E" w:rsidRDefault="00716881" w:rsidP="00716881">
            <w:pPr>
              <w:pStyle w:val="015"/>
            </w:pPr>
          </w:p>
        </w:tc>
        <w:tc>
          <w:tcPr>
            <w:tcW w:w="1340" w:type="dxa"/>
            <w:shd w:val="clear" w:color="auto" w:fill="auto"/>
            <w:noWrap/>
            <w:vAlign w:val="bottom"/>
            <w:hideMark/>
          </w:tcPr>
          <w:p w14:paraId="6797940A" w14:textId="17627B72" w:rsidR="00716881" w:rsidRPr="00D3669E" w:rsidRDefault="00716881" w:rsidP="00716881">
            <w:pPr>
              <w:pStyle w:val="015"/>
            </w:pPr>
          </w:p>
        </w:tc>
        <w:tc>
          <w:tcPr>
            <w:tcW w:w="1340" w:type="dxa"/>
            <w:shd w:val="clear" w:color="auto" w:fill="auto"/>
            <w:noWrap/>
            <w:vAlign w:val="bottom"/>
            <w:hideMark/>
          </w:tcPr>
          <w:p w14:paraId="3D173B72" w14:textId="5F0E262D" w:rsidR="00716881" w:rsidRPr="00D3669E" w:rsidRDefault="00716881" w:rsidP="00716881">
            <w:pPr>
              <w:pStyle w:val="015"/>
            </w:pPr>
          </w:p>
        </w:tc>
        <w:tc>
          <w:tcPr>
            <w:tcW w:w="1580" w:type="dxa"/>
            <w:shd w:val="clear" w:color="auto" w:fill="auto"/>
            <w:noWrap/>
            <w:vAlign w:val="bottom"/>
            <w:hideMark/>
          </w:tcPr>
          <w:p w14:paraId="3F5048E6" w14:textId="360B0010" w:rsidR="00716881" w:rsidRPr="00D3669E" w:rsidRDefault="00716881" w:rsidP="00716881">
            <w:pPr>
              <w:pStyle w:val="015"/>
            </w:pPr>
            <w:r w:rsidRPr="00D3669E">
              <w:t>215959.9</w:t>
            </w:r>
          </w:p>
        </w:tc>
        <w:tc>
          <w:tcPr>
            <w:tcW w:w="1100" w:type="dxa"/>
            <w:shd w:val="clear" w:color="auto" w:fill="auto"/>
            <w:noWrap/>
            <w:vAlign w:val="bottom"/>
            <w:hideMark/>
          </w:tcPr>
          <w:p w14:paraId="06097A26" w14:textId="57D09858" w:rsidR="00716881" w:rsidRPr="00D3669E" w:rsidRDefault="00716881" w:rsidP="00716881">
            <w:pPr>
              <w:pStyle w:val="015"/>
            </w:pPr>
          </w:p>
        </w:tc>
        <w:tc>
          <w:tcPr>
            <w:tcW w:w="1440" w:type="dxa"/>
            <w:shd w:val="clear" w:color="auto" w:fill="auto"/>
            <w:noWrap/>
            <w:vAlign w:val="center"/>
            <w:hideMark/>
          </w:tcPr>
          <w:p w14:paraId="349FA812" w14:textId="5B74756E" w:rsidR="00716881" w:rsidRPr="00D3669E" w:rsidRDefault="00716881" w:rsidP="00716881">
            <w:pPr>
              <w:pStyle w:val="015"/>
              <w:rPr>
                <w:b/>
              </w:rPr>
            </w:pPr>
            <w:r w:rsidRPr="00D3669E">
              <w:rPr>
                <w:rFonts w:hint="eastAsia"/>
                <w:sz w:val="22"/>
                <w:szCs w:val="22"/>
              </w:rPr>
              <w:t xml:space="preserve">155275.7 </w:t>
            </w:r>
          </w:p>
        </w:tc>
        <w:tc>
          <w:tcPr>
            <w:tcW w:w="1840" w:type="dxa"/>
            <w:shd w:val="clear" w:color="auto" w:fill="auto"/>
            <w:noWrap/>
            <w:vAlign w:val="center"/>
            <w:hideMark/>
          </w:tcPr>
          <w:p w14:paraId="6BFF9114" w14:textId="4C3B379F" w:rsidR="00716881" w:rsidRPr="00D3669E" w:rsidRDefault="00716881" w:rsidP="00716881">
            <w:pPr>
              <w:pStyle w:val="015"/>
            </w:pPr>
          </w:p>
        </w:tc>
      </w:tr>
      <w:tr w:rsidR="00716881" w:rsidRPr="00D3669E" w14:paraId="604A64F0" w14:textId="77777777" w:rsidTr="005A1D72">
        <w:trPr>
          <w:trHeight w:val="300"/>
        </w:trPr>
        <w:tc>
          <w:tcPr>
            <w:tcW w:w="993" w:type="dxa"/>
            <w:shd w:val="clear" w:color="auto" w:fill="auto"/>
            <w:noWrap/>
            <w:vAlign w:val="bottom"/>
            <w:hideMark/>
          </w:tcPr>
          <w:p w14:paraId="775076FE" w14:textId="0263A2F6" w:rsidR="00716881" w:rsidRPr="00D3669E" w:rsidRDefault="00716881" w:rsidP="00716881">
            <w:pPr>
              <w:pStyle w:val="015"/>
            </w:pPr>
            <w:r w:rsidRPr="00D3669E">
              <w:rPr>
                <w:rFonts w:hint="eastAsia"/>
                <w:sz w:val="22"/>
                <w:szCs w:val="22"/>
              </w:rPr>
              <w:t>B01</w:t>
            </w:r>
          </w:p>
        </w:tc>
        <w:tc>
          <w:tcPr>
            <w:tcW w:w="1107" w:type="dxa"/>
            <w:shd w:val="clear" w:color="auto" w:fill="auto"/>
            <w:noWrap/>
            <w:vAlign w:val="bottom"/>
            <w:hideMark/>
          </w:tcPr>
          <w:p w14:paraId="64F1E050" w14:textId="22BC2528" w:rsidR="00716881" w:rsidRPr="00D3669E" w:rsidRDefault="00716881" w:rsidP="00716881">
            <w:pPr>
              <w:pStyle w:val="015"/>
            </w:pPr>
            <w:r w:rsidRPr="00D3669E">
              <w:rPr>
                <w:rFonts w:hint="eastAsia"/>
                <w:sz w:val="22"/>
                <w:szCs w:val="22"/>
              </w:rPr>
              <w:t>36462659</w:t>
            </w:r>
          </w:p>
        </w:tc>
        <w:tc>
          <w:tcPr>
            <w:tcW w:w="1120" w:type="dxa"/>
            <w:shd w:val="clear" w:color="auto" w:fill="auto"/>
            <w:noWrap/>
            <w:vAlign w:val="bottom"/>
            <w:hideMark/>
          </w:tcPr>
          <w:p w14:paraId="2E374896" w14:textId="017B7C50" w:rsidR="00716881" w:rsidRPr="00D3669E" w:rsidRDefault="00716881" w:rsidP="00716881">
            <w:pPr>
              <w:pStyle w:val="015"/>
            </w:pPr>
            <w:r w:rsidRPr="00D3669E">
              <w:rPr>
                <w:rFonts w:hint="eastAsia"/>
                <w:sz w:val="22"/>
                <w:szCs w:val="22"/>
              </w:rPr>
              <w:t>3263439</w:t>
            </w:r>
          </w:p>
        </w:tc>
        <w:tc>
          <w:tcPr>
            <w:tcW w:w="821" w:type="dxa"/>
            <w:shd w:val="clear" w:color="auto" w:fill="auto"/>
            <w:noWrap/>
            <w:vAlign w:val="bottom"/>
            <w:hideMark/>
          </w:tcPr>
          <w:p w14:paraId="19E86F12" w14:textId="769441F9" w:rsidR="00716881" w:rsidRPr="00D3669E" w:rsidRDefault="00716881" w:rsidP="00716881">
            <w:pPr>
              <w:pStyle w:val="015"/>
            </w:pPr>
            <w:r w:rsidRPr="00D3669E">
              <w:rPr>
                <w:rFonts w:hint="eastAsia"/>
                <w:sz w:val="22"/>
                <w:szCs w:val="22"/>
              </w:rPr>
              <w:t>1998.9</w:t>
            </w:r>
          </w:p>
        </w:tc>
        <w:tc>
          <w:tcPr>
            <w:tcW w:w="1100" w:type="dxa"/>
            <w:shd w:val="clear" w:color="auto" w:fill="auto"/>
            <w:noWrap/>
            <w:vAlign w:val="bottom"/>
            <w:hideMark/>
          </w:tcPr>
          <w:p w14:paraId="04F9D172" w14:textId="026935DE" w:rsidR="00716881" w:rsidRPr="00D3669E" w:rsidRDefault="00716881" w:rsidP="00716881">
            <w:pPr>
              <w:pStyle w:val="015"/>
            </w:pPr>
            <w:r w:rsidRPr="00D3669E">
              <w:rPr>
                <w:rFonts w:hint="eastAsia"/>
                <w:sz w:val="22"/>
                <w:szCs w:val="22"/>
              </w:rPr>
              <w:t>6.18</w:t>
            </w:r>
          </w:p>
        </w:tc>
        <w:tc>
          <w:tcPr>
            <w:tcW w:w="1340" w:type="dxa"/>
            <w:shd w:val="clear" w:color="auto" w:fill="auto"/>
            <w:noWrap/>
            <w:vAlign w:val="bottom"/>
            <w:hideMark/>
          </w:tcPr>
          <w:p w14:paraId="7EE4B5F6" w14:textId="6B025EC5" w:rsidR="00716881" w:rsidRPr="00D3669E" w:rsidRDefault="00716881" w:rsidP="00716881">
            <w:pPr>
              <w:pStyle w:val="015"/>
            </w:pPr>
            <w:r w:rsidRPr="00D3669E">
              <w:rPr>
                <w:rFonts w:hint="eastAsia"/>
                <w:sz w:val="22"/>
                <w:szCs w:val="22"/>
              </w:rPr>
              <w:t>6.10</w:t>
            </w:r>
          </w:p>
        </w:tc>
        <w:tc>
          <w:tcPr>
            <w:tcW w:w="1340" w:type="dxa"/>
            <w:shd w:val="clear" w:color="auto" w:fill="auto"/>
            <w:noWrap/>
            <w:vAlign w:val="bottom"/>
            <w:hideMark/>
          </w:tcPr>
          <w:p w14:paraId="27259D5F" w14:textId="2BF92037" w:rsidR="00716881" w:rsidRPr="00D3669E" w:rsidRDefault="00716881" w:rsidP="00716881">
            <w:pPr>
              <w:pStyle w:val="015"/>
            </w:pPr>
            <w:r w:rsidRPr="00D3669E">
              <w:rPr>
                <w:rFonts w:hint="eastAsia"/>
                <w:sz w:val="22"/>
                <w:szCs w:val="22"/>
              </w:rPr>
              <w:t>251.90</w:t>
            </w:r>
          </w:p>
        </w:tc>
        <w:tc>
          <w:tcPr>
            <w:tcW w:w="1340" w:type="dxa"/>
            <w:shd w:val="clear" w:color="auto" w:fill="auto"/>
            <w:noWrap/>
            <w:vAlign w:val="bottom"/>
            <w:hideMark/>
          </w:tcPr>
          <w:p w14:paraId="69131ADA" w14:textId="665466A4" w:rsidR="00716881" w:rsidRPr="00D3669E" w:rsidRDefault="00716881" w:rsidP="00716881">
            <w:pPr>
              <w:pStyle w:val="015"/>
            </w:pPr>
            <w:r w:rsidRPr="00D3669E">
              <w:rPr>
                <w:rFonts w:hint="eastAsia"/>
                <w:sz w:val="22"/>
                <w:szCs w:val="22"/>
              </w:rPr>
              <w:t>9272.10</w:t>
            </w:r>
          </w:p>
        </w:tc>
        <w:tc>
          <w:tcPr>
            <w:tcW w:w="1580" w:type="dxa"/>
            <w:shd w:val="clear" w:color="auto" w:fill="auto"/>
            <w:noWrap/>
            <w:vAlign w:val="bottom"/>
            <w:hideMark/>
          </w:tcPr>
          <w:p w14:paraId="1CFA1921" w14:textId="49ABD011" w:rsidR="00716881" w:rsidRPr="00D3669E" w:rsidRDefault="00716881" w:rsidP="00716881">
            <w:pPr>
              <w:pStyle w:val="015"/>
            </w:pPr>
            <w:r w:rsidRPr="00D3669E">
              <w:rPr>
                <w:rFonts w:hint="eastAsia"/>
                <w:sz w:val="22"/>
                <w:szCs w:val="22"/>
              </w:rPr>
              <w:t>9022.90</w:t>
            </w:r>
          </w:p>
        </w:tc>
        <w:tc>
          <w:tcPr>
            <w:tcW w:w="1100" w:type="dxa"/>
            <w:shd w:val="clear" w:color="auto" w:fill="auto"/>
            <w:noWrap/>
            <w:vAlign w:val="bottom"/>
            <w:hideMark/>
          </w:tcPr>
          <w:p w14:paraId="41A2CB19" w14:textId="183FF4A3" w:rsidR="00716881" w:rsidRPr="00D3669E" w:rsidRDefault="00716881" w:rsidP="00716881">
            <w:pPr>
              <w:pStyle w:val="015"/>
            </w:pPr>
            <w:r w:rsidRPr="00D3669E">
              <w:rPr>
                <w:rFonts w:hint="eastAsia"/>
                <w:sz w:val="22"/>
                <w:szCs w:val="22"/>
              </w:rPr>
              <w:t>2.69</w:t>
            </w:r>
          </w:p>
        </w:tc>
        <w:tc>
          <w:tcPr>
            <w:tcW w:w="1440" w:type="dxa"/>
            <w:shd w:val="clear" w:color="auto" w:fill="auto"/>
            <w:noWrap/>
            <w:vAlign w:val="center"/>
            <w:hideMark/>
          </w:tcPr>
          <w:p w14:paraId="1D565C32" w14:textId="62A42F41" w:rsidR="00716881" w:rsidRPr="00D3669E" w:rsidRDefault="00716881" w:rsidP="00716881">
            <w:pPr>
              <w:pStyle w:val="015"/>
            </w:pPr>
            <w:r w:rsidRPr="00D3669E">
              <w:rPr>
                <w:rFonts w:hint="eastAsia"/>
                <w:sz w:val="22"/>
                <w:szCs w:val="22"/>
              </w:rPr>
              <w:t xml:space="preserve">6547.9 </w:t>
            </w:r>
          </w:p>
        </w:tc>
        <w:tc>
          <w:tcPr>
            <w:tcW w:w="1840" w:type="dxa"/>
            <w:shd w:val="clear" w:color="auto" w:fill="auto"/>
            <w:noWrap/>
            <w:vAlign w:val="center"/>
            <w:hideMark/>
          </w:tcPr>
          <w:p w14:paraId="151BA30A" w14:textId="0C805A75" w:rsidR="00716881" w:rsidRPr="00D3669E" w:rsidRDefault="00716881" w:rsidP="00716881">
            <w:pPr>
              <w:pStyle w:val="015"/>
            </w:pPr>
            <w:r w:rsidRPr="00D3669E">
              <w:rPr>
                <w:rFonts w:hint="eastAsia"/>
                <w:sz w:val="22"/>
                <w:szCs w:val="22"/>
              </w:rPr>
              <w:t xml:space="preserve">2619.2 </w:t>
            </w:r>
          </w:p>
        </w:tc>
      </w:tr>
      <w:tr w:rsidR="00716881" w:rsidRPr="00D3669E" w14:paraId="266F2F2F" w14:textId="77777777" w:rsidTr="005A1D72">
        <w:trPr>
          <w:trHeight w:val="300"/>
        </w:trPr>
        <w:tc>
          <w:tcPr>
            <w:tcW w:w="993" w:type="dxa"/>
            <w:shd w:val="clear" w:color="auto" w:fill="auto"/>
            <w:noWrap/>
            <w:vAlign w:val="bottom"/>
            <w:hideMark/>
          </w:tcPr>
          <w:p w14:paraId="210F2EC5" w14:textId="7CCC5972" w:rsidR="00716881" w:rsidRPr="00D3669E" w:rsidRDefault="00716881" w:rsidP="00716881">
            <w:pPr>
              <w:pStyle w:val="015"/>
            </w:pPr>
            <w:r w:rsidRPr="00D3669E">
              <w:rPr>
                <w:rFonts w:hint="eastAsia"/>
                <w:sz w:val="22"/>
                <w:szCs w:val="22"/>
              </w:rPr>
              <w:t>B02</w:t>
            </w:r>
          </w:p>
        </w:tc>
        <w:tc>
          <w:tcPr>
            <w:tcW w:w="1107" w:type="dxa"/>
            <w:shd w:val="clear" w:color="auto" w:fill="auto"/>
            <w:noWrap/>
            <w:vAlign w:val="bottom"/>
            <w:hideMark/>
          </w:tcPr>
          <w:p w14:paraId="5E81FE67" w14:textId="2C2C0E99" w:rsidR="00716881" w:rsidRPr="00D3669E" w:rsidRDefault="00716881" w:rsidP="00716881">
            <w:pPr>
              <w:pStyle w:val="015"/>
            </w:pPr>
            <w:r w:rsidRPr="00D3669E">
              <w:rPr>
                <w:rFonts w:hint="eastAsia"/>
                <w:sz w:val="22"/>
                <w:szCs w:val="22"/>
              </w:rPr>
              <w:t>36461953</w:t>
            </w:r>
          </w:p>
        </w:tc>
        <w:tc>
          <w:tcPr>
            <w:tcW w:w="1120" w:type="dxa"/>
            <w:shd w:val="clear" w:color="auto" w:fill="auto"/>
            <w:noWrap/>
            <w:vAlign w:val="bottom"/>
            <w:hideMark/>
          </w:tcPr>
          <w:p w14:paraId="3C099028" w14:textId="69CA957D" w:rsidR="00716881" w:rsidRPr="00D3669E" w:rsidRDefault="00716881" w:rsidP="00716881">
            <w:pPr>
              <w:pStyle w:val="015"/>
            </w:pPr>
            <w:r w:rsidRPr="00D3669E">
              <w:rPr>
                <w:rFonts w:hint="eastAsia"/>
                <w:sz w:val="22"/>
                <w:szCs w:val="22"/>
              </w:rPr>
              <w:t>3267364</w:t>
            </w:r>
          </w:p>
        </w:tc>
        <w:tc>
          <w:tcPr>
            <w:tcW w:w="821" w:type="dxa"/>
            <w:shd w:val="clear" w:color="auto" w:fill="auto"/>
            <w:noWrap/>
            <w:vAlign w:val="bottom"/>
            <w:hideMark/>
          </w:tcPr>
          <w:p w14:paraId="55EC2718" w14:textId="71D45A60" w:rsidR="00716881" w:rsidRPr="00D3669E" w:rsidRDefault="00716881" w:rsidP="00716881">
            <w:pPr>
              <w:pStyle w:val="015"/>
            </w:pPr>
            <w:r w:rsidRPr="00D3669E">
              <w:rPr>
                <w:rFonts w:hint="eastAsia"/>
                <w:sz w:val="22"/>
                <w:szCs w:val="22"/>
              </w:rPr>
              <w:t>1939.1</w:t>
            </w:r>
          </w:p>
        </w:tc>
        <w:tc>
          <w:tcPr>
            <w:tcW w:w="1100" w:type="dxa"/>
            <w:shd w:val="clear" w:color="auto" w:fill="auto"/>
            <w:noWrap/>
            <w:vAlign w:val="bottom"/>
            <w:hideMark/>
          </w:tcPr>
          <w:p w14:paraId="5FA4B861" w14:textId="4E662EAB" w:rsidR="00716881" w:rsidRPr="00D3669E" w:rsidRDefault="00716881" w:rsidP="00716881">
            <w:pPr>
              <w:pStyle w:val="015"/>
            </w:pPr>
            <w:r w:rsidRPr="00D3669E">
              <w:rPr>
                <w:rFonts w:hint="eastAsia"/>
                <w:sz w:val="22"/>
                <w:szCs w:val="22"/>
              </w:rPr>
              <w:t>5.15</w:t>
            </w:r>
          </w:p>
        </w:tc>
        <w:tc>
          <w:tcPr>
            <w:tcW w:w="1340" w:type="dxa"/>
            <w:shd w:val="clear" w:color="auto" w:fill="auto"/>
            <w:noWrap/>
            <w:vAlign w:val="bottom"/>
            <w:hideMark/>
          </w:tcPr>
          <w:p w14:paraId="4D425A52" w14:textId="7EDBBBD4" w:rsidR="00716881" w:rsidRPr="00D3669E" w:rsidRDefault="00716881" w:rsidP="00716881">
            <w:pPr>
              <w:pStyle w:val="015"/>
            </w:pPr>
            <w:r w:rsidRPr="00D3669E">
              <w:rPr>
                <w:rFonts w:hint="eastAsia"/>
                <w:sz w:val="22"/>
                <w:szCs w:val="22"/>
              </w:rPr>
              <w:t>5.06</w:t>
            </w:r>
          </w:p>
        </w:tc>
        <w:tc>
          <w:tcPr>
            <w:tcW w:w="1340" w:type="dxa"/>
            <w:shd w:val="clear" w:color="auto" w:fill="auto"/>
            <w:noWrap/>
            <w:vAlign w:val="bottom"/>
            <w:hideMark/>
          </w:tcPr>
          <w:p w14:paraId="058FEA03" w14:textId="77346536" w:rsidR="00716881" w:rsidRPr="00D3669E" w:rsidRDefault="00716881" w:rsidP="00716881">
            <w:pPr>
              <w:pStyle w:val="015"/>
            </w:pPr>
            <w:r w:rsidRPr="00D3669E">
              <w:rPr>
                <w:rFonts w:hint="eastAsia"/>
                <w:sz w:val="22"/>
                <w:szCs w:val="22"/>
              </w:rPr>
              <w:t>135.40</w:t>
            </w:r>
          </w:p>
        </w:tc>
        <w:tc>
          <w:tcPr>
            <w:tcW w:w="1340" w:type="dxa"/>
            <w:shd w:val="clear" w:color="auto" w:fill="auto"/>
            <w:noWrap/>
            <w:vAlign w:val="bottom"/>
            <w:hideMark/>
          </w:tcPr>
          <w:p w14:paraId="7D112FFB" w14:textId="318CF926" w:rsidR="00716881" w:rsidRPr="00D3669E" w:rsidRDefault="00716881" w:rsidP="00716881">
            <w:pPr>
              <w:pStyle w:val="015"/>
            </w:pPr>
            <w:r w:rsidRPr="00D3669E">
              <w:rPr>
                <w:rFonts w:hint="eastAsia"/>
                <w:sz w:val="22"/>
                <w:szCs w:val="22"/>
              </w:rPr>
              <w:t>7024.70</w:t>
            </w:r>
          </w:p>
        </w:tc>
        <w:tc>
          <w:tcPr>
            <w:tcW w:w="1580" w:type="dxa"/>
            <w:shd w:val="clear" w:color="auto" w:fill="auto"/>
            <w:noWrap/>
            <w:vAlign w:val="bottom"/>
            <w:hideMark/>
          </w:tcPr>
          <w:p w14:paraId="176AA78C" w14:textId="715F4A43" w:rsidR="00716881" w:rsidRPr="00D3669E" w:rsidRDefault="00716881" w:rsidP="00716881">
            <w:pPr>
              <w:pStyle w:val="015"/>
            </w:pPr>
            <w:r w:rsidRPr="00D3669E">
              <w:rPr>
                <w:rFonts w:hint="eastAsia"/>
                <w:sz w:val="22"/>
                <w:szCs w:val="22"/>
              </w:rPr>
              <w:t>6745.80</w:t>
            </w:r>
          </w:p>
        </w:tc>
        <w:tc>
          <w:tcPr>
            <w:tcW w:w="1100" w:type="dxa"/>
            <w:shd w:val="clear" w:color="auto" w:fill="auto"/>
            <w:noWrap/>
            <w:vAlign w:val="bottom"/>
            <w:hideMark/>
          </w:tcPr>
          <w:p w14:paraId="71AA66F8" w14:textId="6E41E6C4" w:rsidR="00716881" w:rsidRPr="00D3669E" w:rsidRDefault="00716881" w:rsidP="00716881">
            <w:pPr>
              <w:pStyle w:val="015"/>
            </w:pPr>
            <w:r w:rsidRPr="00D3669E">
              <w:rPr>
                <w:rFonts w:hint="eastAsia"/>
                <w:sz w:val="22"/>
                <w:szCs w:val="22"/>
              </w:rPr>
              <w:t>3.97</w:t>
            </w:r>
          </w:p>
        </w:tc>
        <w:tc>
          <w:tcPr>
            <w:tcW w:w="1440" w:type="dxa"/>
            <w:shd w:val="clear" w:color="auto" w:fill="auto"/>
            <w:noWrap/>
            <w:vAlign w:val="center"/>
            <w:hideMark/>
          </w:tcPr>
          <w:p w14:paraId="313D3261" w14:textId="2953FCF0" w:rsidR="00716881" w:rsidRPr="00D3669E" w:rsidRDefault="00716881" w:rsidP="00716881">
            <w:pPr>
              <w:pStyle w:val="015"/>
            </w:pPr>
            <w:r w:rsidRPr="00D3669E">
              <w:rPr>
                <w:rFonts w:hint="eastAsia"/>
                <w:sz w:val="22"/>
                <w:szCs w:val="22"/>
              </w:rPr>
              <w:t xml:space="preserve">4895.4 </w:t>
            </w:r>
          </w:p>
        </w:tc>
        <w:tc>
          <w:tcPr>
            <w:tcW w:w="1840" w:type="dxa"/>
            <w:shd w:val="clear" w:color="auto" w:fill="auto"/>
            <w:noWrap/>
            <w:vAlign w:val="center"/>
            <w:hideMark/>
          </w:tcPr>
          <w:p w14:paraId="13C27780" w14:textId="2FE9E874" w:rsidR="00716881" w:rsidRPr="00D3669E" w:rsidRDefault="00716881" w:rsidP="00716881">
            <w:pPr>
              <w:pStyle w:val="015"/>
            </w:pPr>
            <w:r w:rsidRPr="00D3669E">
              <w:rPr>
                <w:rFonts w:hint="eastAsia"/>
                <w:sz w:val="22"/>
                <w:szCs w:val="22"/>
              </w:rPr>
              <w:t xml:space="preserve">1958.2 </w:t>
            </w:r>
          </w:p>
        </w:tc>
      </w:tr>
      <w:tr w:rsidR="00716881" w:rsidRPr="00D3669E" w14:paraId="79DAA76B" w14:textId="77777777" w:rsidTr="005A1D72">
        <w:trPr>
          <w:trHeight w:val="300"/>
        </w:trPr>
        <w:tc>
          <w:tcPr>
            <w:tcW w:w="993" w:type="dxa"/>
            <w:shd w:val="clear" w:color="auto" w:fill="auto"/>
            <w:noWrap/>
            <w:vAlign w:val="bottom"/>
            <w:hideMark/>
          </w:tcPr>
          <w:p w14:paraId="396CF8F1" w14:textId="2F73CB21" w:rsidR="00716881" w:rsidRPr="00D3669E" w:rsidRDefault="00716881" w:rsidP="00716881">
            <w:pPr>
              <w:pStyle w:val="015"/>
            </w:pPr>
            <w:r w:rsidRPr="00D3669E">
              <w:rPr>
                <w:rFonts w:hint="eastAsia"/>
                <w:sz w:val="22"/>
                <w:szCs w:val="22"/>
              </w:rPr>
              <w:t>B0</w:t>
            </w:r>
            <w:r w:rsidR="00632875" w:rsidRPr="00D3669E">
              <w:rPr>
                <w:rFonts w:hint="eastAsia"/>
                <w:sz w:val="22"/>
                <w:szCs w:val="22"/>
              </w:rPr>
              <w:t>3</w:t>
            </w:r>
          </w:p>
        </w:tc>
        <w:tc>
          <w:tcPr>
            <w:tcW w:w="1107" w:type="dxa"/>
            <w:shd w:val="clear" w:color="auto" w:fill="auto"/>
            <w:noWrap/>
            <w:vAlign w:val="bottom"/>
            <w:hideMark/>
          </w:tcPr>
          <w:p w14:paraId="2497049B" w14:textId="729DC1D3" w:rsidR="00716881" w:rsidRPr="00D3669E" w:rsidRDefault="00716881" w:rsidP="00716881">
            <w:pPr>
              <w:pStyle w:val="015"/>
            </w:pPr>
            <w:r w:rsidRPr="00D3669E">
              <w:rPr>
                <w:rFonts w:hint="eastAsia"/>
                <w:sz w:val="22"/>
                <w:szCs w:val="22"/>
              </w:rPr>
              <w:t>36463856</w:t>
            </w:r>
          </w:p>
        </w:tc>
        <w:tc>
          <w:tcPr>
            <w:tcW w:w="1120" w:type="dxa"/>
            <w:shd w:val="clear" w:color="auto" w:fill="auto"/>
            <w:noWrap/>
            <w:vAlign w:val="bottom"/>
            <w:hideMark/>
          </w:tcPr>
          <w:p w14:paraId="50986AA0" w14:textId="0C78C62C" w:rsidR="00716881" w:rsidRPr="00D3669E" w:rsidRDefault="00716881" w:rsidP="00716881">
            <w:pPr>
              <w:pStyle w:val="015"/>
            </w:pPr>
            <w:r w:rsidRPr="00D3669E">
              <w:rPr>
                <w:rFonts w:hint="eastAsia"/>
                <w:sz w:val="22"/>
                <w:szCs w:val="22"/>
              </w:rPr>
              <w:t>3269573</w:t>
            </w:r>
          </w:p>
        </w:tc>
        <w:tc>
          <w:tcPr>
            <w:tcW w:w="821" w:type="dxa"/>
            <w:shd w:val="clear" w:color="auto" w:fill="auto"/>
            <w:noWrap/>
            <w:vAlign w:val="bottom"/>
            <w:hideMark/>
          </w:tcPr>
          <w:p w14:paraId="023F5E6F" w14:textId="7C0AE3A2" w:rsidR="00716881" w:rsidRPr="00D3669E" w:rsidRDefault="00716881" w:rsidP="00716881">
            <w:pPr>
              <w:pStyle w:val="015"/>
            </w:pPr>
            <w:r w:rsidRPr="00D3669E">
              <w:rPr>
                <w:rFonts w:hint="eastAsia"/>
                <w:sz w:val="22"/>
                <w:szCs w:val="22"/>
              </w:rPr>
              <w:t>1864.9</w:t>
            </w:r>
          </w:p>
        </w:tc>
        <w:tc>
          <w:tcPr>
            <w:tcW w:w="1100" w:type="dxa"/>
            <w:shd w:val="clear" w:color="auto" w:fill="auto"/>
            <w:noWrap/>
            <w:vAlign w:val="bottom"/>
            <w:hideMark/>
          </w:tcPr>
          <w:p w14:paraId="541687CA" w14:textId="498964CE" w:rsidR="00716881" w:rsidRPr="00D3669E" w:rsidRDefault="00716881" w:rsidP="00716881">
            <w:pPr>
              <w:pStyle w:val="015"/>
            </w:pPr>
            <w:r w:rsidRPr="00D3669E">
              <w:rPr>
                <w:rFonts w:hint="eastAsia"/>
                <w:sz w:val="22"/>
                <w:szCs w:val="22"/>
              </w:rPr>
              <w:t>4.93</w:t>
            </w:r>
          </w:p>
        </w:tc>
        <w:tc>
          <w:tcPr>
            <w:tcW w:w="1340" w:type="dxa"/>
            <w:shd w:val="clear" w:color="auto" w:fill="auto"/>
            <w:noWrap/>
            <w:vAlign w:val="bottom"/>
            <w:hideMark/>
          </w:tcPr>
          <w:p w14:paraId="7F642473" w14:textId="3CF85272" w:rsidR="00716881" w:rsidRPr="00D3669E" w:rsidRDefault="00716881" w:rsidP="00716881">
            <w:pPr>
              <w:pStyle w:val="015"/>
            </w:pPr>
            <w:r w:rsidRPr="00D3669E">
              <w:rPr>
                <w:rFonts w:hint="eastAsia"/>
                <w:sz w:val="22"/>
                <w:szCs w:val="22"/>
              </w:rPr>
              <w:t>4.88</w:t>
            </w:r>
          </w:p>
        </w:tc>
        <w:tc>
          <w:tcPr>
            <w:tcW w:w="1340" w:type="dxa"/>
            <w:shd w:val="clear" w:color="auto" w:fill="auto"/>
            <w:noWrap/>
            <w:vAlign w:val="bottom"/>
            <w:hideMark/>
          </w:tcPr>
          <w:p w14:paraId="3FD75F57" w14:textId="4726AD78" w:rsidR="00716881" w:rsidRPr="00D3669E" w:rsidRDefault="00716881" w:rsidP="00716881">
            <w:pPr>
              <w:pStyle w:val="015"/>
            </w:pPr>
            <w:r w:rsidRPr="00D3669E">
              <w:rPr>
                <w:rFonts w:hint="eastAsia"/>
                <w:sz w:val="22"/>
                <w:szCs w:val="22"/>
              </w:rPr>
              <w:t>122.80</w:t>
            </w:r>
          </w:p>
        </w:tc>
        <w:tc>
          <w:tcPr>
            <w:tcW w:w="1340" w:type="dxa"/>
            <w:shd w:val="clear" w:color="auto" w:fill="auto"/>
            <w:noWrap/>
            <w:vAlign w:val="bottom"/>
            <w:hideMark/>
          </w:tcPr>
          <w:p w14:paraId="44716758" w14:textId="04CF637A" w:rsidR="00716881" w:rsidRPr="00D3669E" w:rsidRDefault="00716881" w:rsidP="00716881">
            <w:pPr>
              <w:pStyle w:val="015"/>
            </w:pPr>
            <w:r w:rsidRPr="00D3669E">
              <w:rPr>
                <w:rFonts w:hint="eastAsia"/>
                <w:sz w:val="22"/>
                <w:szCs w:val="22"/>
              </w:rPr>
              <w:t>6359.80</w:t>
            </w:r>
          </w:p>
        </w:tc>
        <w:tc>
          <w:tcPr>
            <w:tcW w:w="1580" w:type="dxa"/>
            <w:shd w:val="clear" w:color="auto" w:fill="auto"/>
            <w:noWrap/>
            <w:vAlign w:val="bottom"/>
            <w:hideMark/>
          </w:tcPr>
          <w:p w14:paraId="4D967389" w14:textId="4F77A3D3" w:rsidR="00716881" w:rsidRPr="00D3669E" w:rsidRDefault="00716881" w:rsidP="00716881">
            <w:pPr>
              <w:pStyle w:val="015"/>
            </w:pPr>
            <w:r w:rsidRPr="00D3669E">
              <w:rPr>
                <w:rFonts w:hint="eastAsia"/>
                <w:sz w:val="22"/>
                <w:szCs w:val="22"/>
              </w:rPr>
              <w:t>6263.10</w:t>
            </w:r>
          </w:p>
        </w:tc>
        <w:tc>
          <w:tcPr>
            <w:tcW w:w="1100" w:type="dxa"/>
            <w:shd w:val="clear" w:color="auto" w:fill="auto"/>
            <w:noWrap/>
            <w:vAlign w:val="bottom"/>
            <w:hideMark/>
          </w:tcPr>
          <w:p w14:paraId="1FDB1D12" w14:textId="67BC7932" w:rsidR="00716881" w:rsidRPr="00D3669E" w:rsidRDefault="00716881" w:rsidP="00716881">
            <w:pPr>
              <w:pStyle w:val="015"/>
            </w:pPr>
            <w:r w:rsidRPr="00D3669E">
              <w:rPr>
                <w:rFonts w:hint="eastAsia"/>
                <w:sz w:val="22"/>
                <w:szCs w:val="22"/>
              </w:rPr>
              <w:t>1.52</w:t>
            </w:r>
          </w:p>
        </w:tc>
        <w:tc>
          <w:tcPr>
            <w:tcW w:w="1440" w:type="dxa"/>
            <w:shd w:val="clear" w:color="auto" w:fill="auto"/>
            <w:noWrap/>
            <w:vAlign w:val="center"/>
            <w:hideMark/>
          </w:tcPr>
          <w:p w14:paraId="33F70E43" w14:textId="63A75EBE" w:rsidR="00716881" w:rsidRPr="00D3669E" w:rsidRDefault="00716881" w:rsidP="00716881">
            <w:pPr>
              <w:pStyle w:val="015"/>
            </w:pPr>
            <w:r w:rsidRPr="00D3669E">
              <w:rPr>
                <w:rFonts w:hint="eastAsia"/>
                <w:sz w:val="22"/>
                <w:szCs w:val="22"/>
              </w:rPr>
              <w:t xml:space="preserve">4545.1 </w:t>
            </w:r>
          </w:p>
        </w:tc>
        <w:tc>
          <w:tcPr>
            <w:tcW w:w="1840" w:type="dxa"/>
            <w:shd w:val="clear" w:color="auto" w:fill="auto"/>
            <w:noWrap/>
            <w:vAlign w:val="center"/>
            <w:hideMark/>
          </w:tcPr>
          <w:p w14:paraId="27EAE833" w14:textId="0C9BA2EB" w:rsidR="00716881" w:rsidRPr="00D3669E" w:rsidRDefault="00716881" w:rsidP="00716881">
            <w:pPr>
              <w:pStyle w:val="015"/>
            </w:pPr>
            <w:r w:rsidRPr="00D3669E">
              <w:rPr>
                <w:rFonts w:hint="eastAsia"/>
                <w:sz w:val="22"/>
                <w:szCs w:val="22"/>
              </w:rPr>
              <w:t xml:space="preserve">1818.1 </w:t>
            </w:r>
          </w:p>
        </w:tc>
      </w:tr>
      <w:tr w:rsidR="00716881" w:rsidRPr="00D3669E" w14:paraId="7CE90F35" w14:textId="77777777" w:rsidTr="005A1D72">
        <w:trPr>
          <w:trHeight w:val="300"/>
        </w:trPr>
        <w:tc>
          <w:tcPr>
            <w:tcW w:w="993" w:type="dxa"/>
            <w:shd w:val="clear" w:color="auto" w:fill="auto"/>
            <w:noWrap/>
            <w:vAlign w:val="bottom"/>
            <w:hideMark/>
          </w:tcPr>
          <w:p w14:paraId="5455AB3B" w14:textId="480A7EA3" w:rsidR="00716881" w:rsidRPr="00D3669E" w:rsidRDefault="00716881" w:rsidP="00716881">
            <w:pPr>
              <w:pStyle w:val="015"/>
            </w:pPr>
            <w:r w:rsidRPr="00D3669E">
              <w:rPr>
                <w:rFonts w:hint="eastAsia"/>
                <w:sz w:val="22"/>
                <w:szCs w:val="22"/>
              </w:rPr>
              <w:t>B0</w:t>
            </w:r>
            <w:r w:rsidR="00632875" w:rsidRPr="00D3669E">
              <w:rPr>
                <w:rFonts w:hint="eastAsia"/>
                <w:sz w:val="22"/>
                <w:szCs w:val="22"/>
              </w:rPr>
              <w:t>4</w:t>
            </w:r>
          </w:p>
        </w:tc>
        <w:tc>
          <w:tcPr>
            <w:tcW w:w="1107" w:type="dxa"/>
            <w:shd w:val="clear" w:color="auto" w:fill="auto"/>
            <w:noWrap/>
            <w:vAlign w:val="bottom"/>
            <w:hideMark/>
          </w:tcPr>
          <w:p w14:paraId="7596DDE8" w14:textId="14960445" w:rsidR="00716881" w:rsidRPr="00D3669E" w:rsidRDefault="00716881" w:rsidP="00716881">
            <w:pPr>
              <w:pStyle w:val="015"/>
            </w:pPr>
            <w:r w:rsidRPr="00D3669E">
              <w:rPr>
                <w:rFonts w:hint="eastAsia"/>
                <w:sz w:val="22"/>
                <w:szCs w:val="22"/>
              </w:rPr>
              <w:t>36465257</w:t>
            </w:r>
          </w:p>
        </w:tc>
        <w:tc>
          <w:tcPr>
            <w:tcW w:w="1120" w:type="dxa"/>
            <w:shd w:val="clear" w:color="auto" w:fill="auto"/>
            <w:noWrap/>
            <w:vAlign w:val="bottom"/>
            <w:hideMark/>
          </w:tcPr>
          <w:p w14:paraId="37CC0791" w14:textId="43663B6E" w:rsidR="00716881" w:rsidRPr="00D3669E" w:rsidRDefault="00716881" w:rsidP="00716881">
            <w:pPr>
              <w:pStyle w:val="015"/>
            </w:pPr>
            <w:r w:rsidRPr="00D3669E">
              <w:rPr>
                <w:rFonts w:hint="eastAsia"/>
                <w:sz w:val="22"/>
                <w:szCs w:val="22"/>
              </w:rPr>
              <w:t>3270545</w:t>
            </w:r>
          </w:p>
        </w:tc>
        <w:tc>
          <w:tcPr>
            <w:tcW w:w="821" w:type="dxa"/>
            <w:shd w:val="clear" w:color="auto" w:fill="auto"/>
            <w:noWrap/>
            <w:vAlign w:val="bottom"/>
            <w:hideMark/>
          </w:tcPr>
          <w:p w14:paraId="294B09F0" w14:textId="37565464" w:rsidR="00716881" w:rsidRPr="00D3669E" w:rsidRDefault="00716881" w:rsidP="00716881">
            <w:pPr>
              <w:pStyle w:val="015"/>
            </w:pPr>
            <w:r w:rsidRPr="00D3669E">
              <w:rPr>
                <w:rFonts w:hint="eastAsia"/>
                <w:sz w:val="22"/>
                <w:szCs w:val="22"/>
              </w:rPr>
              <w:t>1865.5</w:t>
            </w:r>
          </w:p>
        </w:tc>
        <w:tc>
          <w:tcPr>
            <w:tcW w:w="1100" w:type="dxa"/>
            <w:shd w:val="clear" w:color="auto" w:fill="auto"/>
            <w:noWrap/>
            <w:vAlign w:val="bottom"/>
            <w:hideMark/>
          </w:tcPr>
          <w:p w14:paraId="3EC901DF" w14:textId="6DAC58BA" w:rsidR="00716881" w:rsidRPr="00D3669E" w:rsidRDefault="00716881" w:rsidP="00716881">
            <w:pPr>
              <w:pStyle w:val="015"/>
            </w:pPr>
            <w:r w:rsidRPr="00D3669E">
              <w:rPr>
                <w:rFonts w:hint="eastAsia"/>
                <w:sz w:val="22"/>
                <w:szCs w:val="22"/>
              </w:rPr>
              <w:t>5.47</w:t>
            </w:r>
          </w:p>
        </w:tc>
        <w:tc>
          <w:tcPr>
            <w:tcW w:w="1340" w:type="dxa"/>
            <w:shd w:val="clear" w:color="auto" w:fill="auto"/>
            <w:noWrap/>
            <w:vAlign w:val="bottom"/>
            <w:hideMark/>
          </w:tcPr>
          <w:p w14:paraId="40599F01" w14:textId="0813BEF6" w:rsidR="00716881" w:rsidRPr="00D3669E" w:rsidRDefault="00716881" w:rsidP="00716881">
            <w:pPr>
              <w:pStyle w:val="015"/>
            </w:pPr>
            <w:r w:rsidRPr="00D3669E">
              <w:rPr>
                <w:rFonts w:hint="eastAsia"/>
                <w:sz w:val="22"/>
                <w:szCs w:val="22"/>
              </w:rPr>
              <w:t>5.43</w:t>
            </w:r>
          </w:p>
        </w:tc>
        <w:tc>
          <w:tcPr>
            <w:tcW w:w="1340" w:type="dxa"/>
            <w:shd w:val="clear" w:color="auto" w:fill="auto"/>
            <w:noWrap/>
            <w:vAlign w:val="bottom"/>
            <w:hideMark/>
          </w:tcPr>
          <w:p w14:paraId="4935BEC8" w14:textId="0423D058" w:rsidR="00716881" w:rsidRPr="00D3669E" w:rsidRDefault="00716881" w:rsidP="00716881">
            <w:pPr>
              <w:pStyle w:val="015"/>
            </w:pPr>
            <w:r w:rsidRPr="00D3669E">
              <w:rPr>
                <w:rFonts w:hint="eastAsia"/>
                <w:sz w:val="22"/>
                <w:szCs w:val="22"/>
              </w:rPr>
              <w:t>174.60</w:t>
            </w:r>
          </w:p>
        </w:tc>
        <w:tc>
          <w:tcPr>
            <w:tcW w:w="1340" w:type="dxa"/>
            <w:shd w:val="clear" w:color="auto" w:fill="auto"/>
            <w:noWrap/>
            <w:vAlign w:val="bottom"/>
            <w:hideMark/>
          </w:tcPr>
          <w:p w14:paraId="2DE4DB32" w14:textId="2AD77A3F" w:rsidR="00716881" w:rsidRPr="00D3669E" w:rsidRDefault="00716881" w:rsidP="00716881">
            <w:pPr>
              <w:pStyle w:val="015"/>
            </w:pPr>
            <w:r w:rsidRPr="00D3669E">
              <w:rPr>
                <w:rFonts w:hint="eastAsia"/>
                <w:sz w:val="22"/>
                <w:szCs w:val="22"/>
              </w:rPr>
              <w:t>7927.80</w:t>
            </w:r>
          </w:p>
        </w:tc>
        <w:tc>
          <w:tcPr>
            <w:tcW w:w="1580" w:type="dxa"/>
            <w:shd w:val="clear" w:color="auto" w:fill="auto"/>
            <w:noWrap/>
            <w:vAlign w:val="bottom"/>
            <w:hideMark/>
          </w:tcPr>
          <w:p w14:paraId="3FB9CD27" w14:textId="7A3D19C3" w:rsidR="00716881" w:rsidRPr="00D3669E" w:rsidRDefault="00716881" w:rsidP="00716881">
            <w:pPr>
              <w:pStyle w:val="015"/>
            </w:pPr>
            <w:r w:rsidRPr="00D3669E">
              <w:rPr>
                <w:rFonts w:hint="eastAsia"/>
                <w:sz w:val="22"/>
                <w:szCs w:val="22"/>
              </w:rPr>
              <w:t>7840.90</w:t>
            </w:r>
          </w:p>
        </w:tc>
        <w:tc>
          <w:tcPr>
            <w:tcW w:w="1100" w:type="dxa"/>
            <w:shd w:val="clear" w:color="auto" w:fill="auto"/>
            <w:noWrap/>
            <w:vAlign w:val="bottom"/>
            <w:hideMark/>
          </w:tcPr>
          <w:p w14:paraId="56002FA7" w14:textId="7BC9FC69" w:rsidR="00716881" w:rsidRPr="00D3669E" w:rsidRDefault="00716881" w:rsidP="00716881">
            <w:pPr>
              <w:pStyle w:val="015"/>
            </w:pPr>
            <w:r w:rsidRPr="00D3669E">
              <w:rPr>
                <w:rFonts w:hint="eastAsia"/>
                <w:sz w:val="22"/>
                <w:szCs w:val="22"/>
              </w:rPr>
              <w:t>1.10</w:t>
            </w:r>
          </w:p>
        </w:tc>
        <w:tc>
          <w:tcPr>
            <w:tcW w:w="1440" w:type="dxa"/>
            <w:shd w:val="clear" w:color="auto" w:fill="auto"/>
            <w:noWrap/>
            <w:vAlign w:val="center"/>
            <w:hideMark/>
          </w:tcPr>
          <w:p w14:paraId="6030F561" w14:textId="41F577D3" w:rsidR="00716881" w:rsidRPr="00D3669E" w:rsidRDefault="00716881" w:rsidP="00716881">
            <w:pPr>
              <w:pStyle w:val="015"/>
            </w:pPr>
            <w:r w:rsidRPr="00D3669E">
              <w:rPr>
                <w:rFonts w:hint="eastAsia"/>
                <w:sz w:val="22"/>
                <w:szCs w:val="22"/>
              </w:rPr>
              <w:t xml:space="preserve">5690.2 </w:t>
            </w:r>
          </w:p>
        </w:tc>
        <w:tc>
          <w:tcPr>
            <w:tcW w:w="1840" w:type="dxa"/>
            <w:shd w:val="clear" w:color="auto" w:fill="auto"/>
            <w:noWrap/>
            <w:vAlign w:val="center"/>
            <w:hideMark/>
          </w:tcPr>
          <w:p w14:paraId="514270AA" w14:textId="5FFA56F4" w:rsidR="00716881" w:rsidRPr="00D3669E" w:rsidRDefault="00716881" w:rsidP="00716881">
            <w:pPr>
              <w:pStyle w:val="015"/>
            </w:pPr>
            <w:r w:rsidRPr="00D3669E">
              <w:rPr>
                <w:rFonts w:hint="eastAsia"/>
                <w:sz w:val="22"/>
                <w:szCs w:val="22"/>
              </w:rPr>
              <w:t xml:space="preserve">2276.1 </w:t>
            </w:r>
          </w:p>
        </w:tc>
      </w:tr>
      <w:tr w:rsidR="00716881" w:rsidRPr="00D3669E" w14:paraId="2728369B" w14:textId="77777777" w:rsidTr="005A1D72">
        <w:trPr>
          <w:trHeight w:val="300"/>
        </w:trPr>
        <w:tc>
          <w:tcPr>
            <w:tcW w:w="993" w:type="dxa"/>
            <w:shd w:val="clear" w:color="auto" w:fill="auto"/>
            <w:noWrap/>
            <w:vAlign w:val="bottom"/>
            <w:hideMark/>
          </w:tcPr>
          <w:p w14:paraId="13F96236" w14:textId="50FF286A" w:rsidR="00716881" w:rsidRPr="00D3669E" w:rsidRDefault="00716881" w:rsidP="00716881">
            <w:pPr>
              <w:pStyle w:val="015"/>
            </w:pPr>
            <w:r w:rsidRPr="00D3669E">
              <w:rPr>
                <w:rFonts w:hint="eastAsia"/>
                <w:sz w:val="22"/>
                <w:szCs w:val="22"/>
              </w:rPr>
              <w:t>B0</w:t>
            </w:r>
            <w:r w:rsidR="00632875" w:rsidRPr="00D3669E">
              <w:rPr>
                <w:rFonts w:hint="eastAsia"/>
                <w:sz w:val="22"/>
                <w:szCs w:val="22"/>
              </w:rPr>
              <w:t>5</w:t>
            </w:r>
          </w:p>
        </w:tc>
        <w:tc>
          <w:tcPr>
            <w:tcW w:w="1107" w:type="dxa"/>
            <w:shd w:val="clear" w:color="auto" w:fill="auto"/>
            <w:noWrap/>
            <w:vAlign w:val="bottom"/>
            <w:hideMark/>
          </w:tcPr>
          <w:p w14:paraId="61397221" w14:textId="0CD435C2" w:rsidR="00716881" w:rsidRPr="00D3669E" w:rsidRDefault="00716881" w:rsidP="00716881">
            <w:pPr>
              <w:pStyle w:val="015"/>
            </w:pPr>
            <w:r w:rsidRPr="00D3669E">
              <w:rPr>
                <w:rFonts w:hint="eastAsia"/>
                <w:sz w:val="22"/>
                <w:szCs w:val="22"/>
              </w:rPr>
              <w:t>36466018</w:t>
            </w:r>
          </w:p>
        </w:tc>
        <w:tc>
          <w:tcPr>
            <w:tcW w:w="1120" w:type="dxa"/>
            <w:shd w:val="clear" w:color="auto" w:fill="auto"/>
            <w:noWrap/>
            <w:vAlign w:val="bottom"/>
            <w:hideMark/>
          </w:tcPr>
          <w:p w14:paraId="73DC44E3" w14:textId="7343E85D" w:rsidR="00716881" w:rsidRPr="00D3669E" w:rsidRDefault="00716881" w:rsidP="00716881">
            <w:pPr>
              <w:pStyle w:val="015"/>
            </w:pPr>
            <w:r w:rsidRPr="00D3669E">
              <w:rPr>
                <w:rFonts w:hint="eastAsia"/>
                <w:sz w:val="22"/>
                <w:szCs w:val="22"/>
              </w:rPr>
              <w:t>3271349</w:t>
            </w:r>
          </w:p>
        </w:tc>
        <w:tc>
          <w:tcPr>
            <w:tcW w:w="821" w:type="dxa"/>
            <w:shd w:val="clear" w:color="auto" w:fill="auto"/>
            <w:noWrap/>
            <w:vAlign w:val="bottom"/>
            <w:hideMark/>
          </w:tcPr>
          <w:p w14:paraId="644B9DB1" w14:textId="2DE0B8BA" w:rsidR="00716881" w:rsidRPr="00D3669E" w:rsidRDefault="00716881" w:rsidP="00716881">
            <w:pPr>
              <w:pStyle w:val="015"/>
            </w:pPr>
            <w:r w:rsidRPr="00D3669E">
              <w:rPr>
                <w:rFonts w:hint="eastAsia"/>
                <w:sz w:val="22"/>
                <w:szCs w:val="22"/>
              </w:rPr>
              <w:t>1889.7</w:t>
            </w:r>
          </w:p>
        </w:tc>
        <w:tc>
          <w:tcPr>
            <w:tcW w:w="1100" w:type="dxa"/>
            <w:shd w:val="clear" w:color="auto" w:fill="auto"/>
            <w:noWrap/>
            <w:vAlign w:val="bottom"/>
            <w:hideMark/>
          </w:tcPr>
          <w:p w14:paraId="43ED786D" w14:textId="39026230" w:rsidR="00716881" w:rsidRPr="00D3669E" w:rsidRDefault="00716881" w:rsidP="00716881">
            <w:pPr>
              <w:pStyle w:val="015"/>
            </w:pPr>
            <w:r w:rsidRPr="00D3669E">
              <w:rPr>
                <w:rFonts w:hint="eastAsia"/>
                <w:sz w:val="22"/>
                <w:szCs w:val="22"/>
              </w:rPr>
              <w:t>4.92</w:t>
            </w:r>
          </w:p>
        </w:tc>
        <w:tc>
          <w:tcPr>
            <w:tcW w:w="1340" w:type="dxa"/>
            <w:shd w:val="clear" w:color="auto" w:fill="auto"/>
            <w:noWrap/>
            <w:vAlign w:val="bottom"/>
            <w:hideMark/>
          </w:tcPr>
          <w:p w14:paraId="0831C15F" w14:textId="0EDE3F19" w:rsidR="00716881" w:rsidRPr="00D3669E" w:rsidRDefault="00716881" w:rsidP="00716881">
            <w:pPr>
              <w:pStyle w:val="015"/>
            </w:pPr>
            <w:r w:rsidRPr="00D3669E">
              <w:rPr>
                <w:rFonts w:hint="eastAsia"/>
                <w:sz w:val="22"/>
                <w:szCs w:val="22"/>
              </w:rPr>
              <w:t>4.91</w:t>
            </w:r>
          </w:p>
        </w:tc>
        <w:tc>
          <w:tcPr>
            <w:tcW w:w="1340" w:type="dxa"/>
            <w:shd w:val="clear" w:color="auto" w:fill="auto"/>
            <w:noWrap/>
            <w:vAlign w:val="bottom"/>
            <w:hideMark/>
          </w:tcPr>
          <w:p w14:paraId="77D40FD5" w14:textId="2243C98C" w:rsidR="00716881" w:rsidRPr="00D3669E" w:rsidRDefault="00716881" w:rsidP="00716881">
            <w:pPr>
              <w:pStyle w:val="015"/>
            </w:pPr>
            <w:r w:rsidRPr="00D3669E">
              <w:rPr>
                <w:rFonts w:hint="eastAsia"/>
                <w:sz w:val="22"/>
                <w:szCs w:val="22"/>
              </w:rPr>
              <w:t>119.60</w:t>
            </w:r>
          </w:p>
        </w:tc>
        <w:tc>
          <w:tcPr>
            <w:tcW w:w="1340" w:type="dxa"/>
            <w:shd w:val="clear" w:color="auto" w:fill="auto"/>
            <w:noWrap/>
            <w:vAlign w:val="bottom"/>
            <w:hideMark/>
          </w:tcPr>
          <w:p w14:paraId="1D7052AC" w14:textId="6217E145" w:rsidR="00716881" w:rsidRPr="00D3669E" w:rsidRDefault="00716881" w:rsidP="00716881">
            <w:pPr>
              <w:pStyle w:val="015"/>
            </w:pPr>
            <w:r w:rsidRPr="00D3669E">
              <w:rPr>
                <w:rFonts w:hint="eastAsia"/>
                <w:sz w:val="22"/>
                <w:szCs w:val="22"/>
              </w:rPr>
              <w:t>6487.10</w:t>
            </w:r>
          </w:p>
        </w:tc>
        <w:tc>
          <w:tcPr>
            <w:tcW w:w="1580" w:type="dxa"/>
            <w:shd w:val="clear" w:color="auto" w:fill="auto"/>
            <w:noWrap/>
            <w:vAlign w:val="bottom"/>
            <w:hideMark/>
          </w:tcPr>
          <w:p w14:paraId="7920405C" w14:textId="6D89760C" w:rsidR="00716881" w:rsidRPr="00D3669E" w:rsidRDefault="00716881" w:rsidP="00716881">
            <w:pPr>
              <w:pStyle w:val="015"/>
            </w:pPr>
            <w:r w:rsidRPr="00D3669E">
              <w:rPr>
                <w:rFonts w:hint="eastAsia"/>
                <w:sz w:val="22"/>
                <w:szCs w:val="22"/>
              </w:rPr>
              <w:t>6448.80</w:t>
            </w:r>
          </w:p>
        </w:tc>
        <w:tc>
          <w:tcPr>
            <w:tcW w:w="1100" w:type="dxa"/>
            <w:shd w:val="clear" w:color="auto" w:fill="auto"/>
            <w:noWrap/>
            <w:vAlign w:val="bottom"/>
            <w:hideMark/>
          </w:tcPr>
          <w:p w14:paraId="65520C3F" w14:textId="273DFA6D" w:rsidR="00716881" w:rsidRPr="00D3669E" w:rsidRDefault="00716881" w:rsidP="00716881">
            <w:pPr>
              <w:pStyle w:val="015"/>
            </w:pPr>
            <w:r w:rsidRPr="00D3669E">
              <w:rPr>
                <w:rFonts w:hint="eastAsia"/>
                <w:sz w:val="22"/>
                <w:szCs w:val="22"/>
              </w:rPr>
              <w:t>0.59</w:t>
            </w:r>
          </w:p>
        </w:tc>
        <w:tc>
          <w:tcPr>
            <w:tcW w:w="1440" w:type="dxa"/>
            <w:shd w:val="clear" w:color="auto" w:fill="auto"/>
            <w:noWrap/>
            <w:vAlign w:val="center"/>
            <w:hideMark/>
          </w:tcPr>
          <w:p w14:paraId="17ACAC6C" w14:textId="295BAE00" w:rsidR="00716881" w:rsidRPr="00D3669E" w:rsidRDefault="00716881" w:rsidP="00716881">
            <w:pPr>
              <w:pStyle w:val="015"/>
            </w:pPr>
            <w:r w:rsidRPr="00D3669E">
              <w:rPr>
                <w:rFonts w:hint="eastAsia"/>
                <w:sz w:val="22"/>
                <w:szCs w:val="22"/>
              </w:rPr>
              <w:t xml:space="preserve">4679.9 </w:t>
            </w:r>
          </w:p>
        </w:tc>
        <w:tc>
          <w:tcPr>
            <w:tcW w:w="1840" w:type="dxa"/>
            <w:shd w:val="clear" w:color="auto" w:fill="auto"/>
            <w:noWrap/>
            <w:vAlign w:val="center"/>
            <w:hideMark/>
          </w:tcPr>
          <w:p w14:paraId="565F756A" w14:textId="512F0066" w:rsidR="00716881" w:rsidRPr="00D3669E" w:rsidRDefault="00716881" w:rsidP="00716881">
            <w:pPr>
              <w:pStyle w:val="015"/>
            </w:pPr>
            <w:r w:rsidRPr="00D3669E">
              <w:rPr>
                <w:rFonts w:hint="eastAsia"/>
                <w:sz w:val="22"/>
                <w:szCs w:val="22"/>
              </w:rPr>
              <w:t xml:space="preserve">1872.0 </w:t>
            </w:r>
          </w:p>
        </w:tc>
      </w:tr>
      <w:tr w:rsidR="00716881" w:rsidRPr="00D3669E" w14:paraId="2B12B7B2" w14:textId="77777777" w:rsidTr="005A1D72">
        <w:trPr>
          <w:trHeight w:val="300"/>
        </w:trPr>
        <w:tc>
          <w:tcPr>
            <w:tcW w:w="993" w:type="dxa"/>
            <w:shd w:val="clear" w:color="auto" w:fill="auto"/>
            <w:noWrap/>
            <w:vAlign w:val="bottom"/>
            <w:hideMark/>
          </w:tcPr>
          <w:p w14:paraId="4CC39CA5" w14:textId="087C2594" w:rsidR="00716881" w:rsidRPr="00D3669E" w:rsidRDefault="00716881" w:rsidP="00716881">
            <w:pPr>
              <w:pStyle w:val="015"/>
            </w:pPr>
            <w:r w:rsidRPr="00D3669E">
              <w:rPr>
                <w:rFonts w:hint="eastAsia"/>
                <w:sz w:val="22"/>
                <w:szCs w:val="22"/>
              </w:rPr>
              <w:t>B0</w:t>
            </w:r>
            <w:r w:rsidR="00632875" w:rsidRPr="00D3669E">
              <w:rPr>
                <w:rFonts w:hint="eastAsia"/>
                <w:sz w:val="22"/>
                <w:szCs w:val="22"/>
              </w:rPr>
              <w:t>6</w:t>
            </w:r>
          </w:p>
        </w:tc>
        <w:tc>
          <w:tcPr>
            <w:tcW w:w="1107" w:type="dxa"/>
            <w:shd w:val="clear" w:color="auto" w:fill="auto"/>
            <w:noWrap/>
            <w:vAlign w:val="bottom"/>
            <w:hideMark/>
          </w:tcPr>
          <w:p w14:paraId="075D3299" w14:textId="20D29748" w:rsidR="00716881" w:rsidRPr="00D3669E" w:rsidRDefault="00716881" w:rsidP="00716881">
            <w:pPr>
              <w:pStyle w:val="015"/>
            </w:pPr>
            <w:r w:rsidRPr="00D3669E">
              <w:rPr>
                <w:rFonts w:hint="eastAsia"/>
                <w:sz w:val="22"/>
                <w:szCs w:val="22"/>
              </w:rPr>
              <w:t>36468177</w:t>
            </w:r>
          </w:p>
        </w:tc>
        <w:tc>
          <w:tcPr>
            <w:tcW w:w="1120" w:type="dxa"/>
            <w:shd w:val="clear" w:color="auto" w:fill="auto"/>
            <w:noWrap/>
            <w:vAlign w:val="bottom"/>
            <w:hideMark/>
          </w:tcPr>
          <w:p w14:paraId="1D6AC418" w14:textId="57CCC7FD" w:rsidR="00716881" w:rsidRPr="00D3669E" w:rsidRDefault="00716881" w:rsidP="00716881">
            <w:pPr>
              <w:pStyle w:val="015"/>
            </w:pPr>
            <w:r w:rsidRPr="00D3669E">
              <w:rPr>
                <w:rFonts w:hint="eastAsia"/>
                <w:sz w:val="22"/>
                <w:szCs w:val="22"/>
              </w:rPr>
              <w:t>3274654</w:t>
            </w:r>
          </w:p>
        </w:tc>
        <w:tc>
          <w:tcPr>
            <w:tcW w:w="821" w:type="dxa"/>
            <w:shd w:val="clear" w:color="auto" w:fill="auto"/>
            <w:noWrap/>
            <w:vAlign w:val="bottom"/>
            <w:hideMark/>
          </w:tcPr>
          <w:p w14:paraId="23F17C27" w14:textId="1CAA3426" w:rsidR="00716881" w:rsidRPr="00D3669E" w:rsidRDefault="00716881" w:rsidP="00716881">
            <w:pPr>
              <w:pStyle w:val="015"/>
            </w:pPr>
            <w:r w:rsidRPr="00D3669E">
              <w:rPr>
                <w:rFonts w:hint="eastAsia"/>
                <w:sz w:val="22"/>
                <w:szCs w:val="22"/>
              </w:rPr>
              <w:t>1858.4</w:t>
            </w:r>
          </w:p>
        </w:tc>
        <w:tc>
          <w:tcPr>
            <w:tcW w:w="1100" w:type="dxa"/>
            <w:shd w:val="clear" w:color="auto" w:fill="auto"/>
            <w:noWrap/>
            <w:vAlign w:val="bottom"/>
            <w:hideMark/>
          </w:tcPr>
          <w:p w14:paraId="023496D3" w14:textId="25183ACF" w:rsidR="00716881" w:rsidRPr="00D3669E" w:rsidRDefault="00716881" w:rsidP="00716881">
            <w:pPr>
              <w:pStyle w:val="015"/>
            </w:pPr>
            <w:r w:rsidRPr="00D3669E">
              <w:rPr>
                <w:rFonts w:hint="eastAsia"/>
                <w:sz w:val="22"/>
                <w:szCs w:val="22"/>
              </w:rPr>
              <w:t>5.32</w:t>
            </w:r>
          </w:p>
        </w:tc>
        <w:tc>
          <w:tcPr>
            <w:tcW w:w="1340" w:type="dxa"/>
            <w:shd w:val="clear" w:color="auto" w:fill="auto"/>
            <w:noWrap/>
            <w:vAlign w:val="bottom"/>
            <w:hideMark/>
          </w:tcPr>
          <w:p w14:paraId="368AC809" w14:textId="4286059F" w:rsidR="00716881" w:rsidRPr="00D3669E" w:rsidRDefault="00716881" w:rsidP="00716881">
            <w:pPr>
              <w:pStyle w:val="015"/>
            </w:pPr>
            <w:r w:rsidRPr="00D3669E">
              <w:rPr>
                <w:rFonts w:hint="eastAsia"/>
                <w:sz w:val="22"/>
                <w:szCs w:val="22"/>
              </w:rPr>
              <w:t>5.22</w:t>
            </w:r>
          </w:p>
        </w:tc>
        <w:tc>
          <w:tcPr>
            <w:tcW w:w="1340" w:type="dxa"/>
            <w:shd w:val="clear" w:color="auto" w:fill="auto"/>
            <w:noWrap/>
            <w:vAlign w:val="bottom"/>
            <w:hideMark/>
          </w:tcPr>
          <w:p w14:paraId="0528E1A2" w14:textId="4F048327" w:rsidR="00716881" w:rsidRPr="00D3669E" w:rsidRDefault="00716881" w:rsidP="00716881">
            <w:pPr>
              <w:pStyle w:val="015"/>
            </w:pPr>
            <w:r w:rsidRPr="00D3669E">
              <w:rPr>
                <w:rFonts w:hint="eastAsia"/>
                <w:sz w:val="22"/>
                <w:szCs w:val="22"/>
              </w:rPr>
              <w:t>150.10</w:t>
            </w:r>
          </w:p>
        </w:tc>
        <w:tc>
          <w:tcPr>
            <w:tcW w:w="1340" w:type="dxa"/>
            <w:shd w:val="clear" w:color="auto" w:fill="auto"/>
            <w:noWrap/>
            <w:vAlign w:val="bottom"/>
            <w:hideMark/>
          </w:tcPr>
          <w:p w14:paraId="0C64BE99" w14:textId="569EFFB4" w:rsidR="00716881" w:rsidRPr="00D3669E" w:rsidRDefault="00716881" w:rsidP="00716881">
            <w:pPr>
              <w:pStyle w:val="015"/>
            </w:pPr>
            <w:r w:rsidRPr="00D3669E">
              <w:rPr>
                <w:rFonts w:hint="eastAsia"/>
                <w:sz w:val="22"/>
                <w:szCs w:val="22"/>
              </w:rPr>
              <w:t>7548.50</w:t>
            </w:r>
          </w:p>
        </w:tc>
        <w:tc>
          <w:tcPr>
            <w:tcW w:w="1580" w:type="dxa"/>
            <w:shd w:val="clear" w:color="auto" w:fill="auto"/>
            <w:noWrap/>
            <w:vAlign w:val="bottom"/>
            <w:hideMark/>
          </w:tcPr>
          <w:p w14:paraId="0FF0B6A5" w14:textId="09F27059" w:rsidR="00716881" w:rsidRPr="00D3669E" w:rsidRDefault="00716881" w:rsidP="00716881">
            <w:pPr>
              <w:pStyle w:val="015"/>
            </w:pPr>
            <w:r w:rsidRPr="00D3669E">
              <w:rPr>
                <w:rFonts w:hint="eastAsia"/>
                <w:sz w:val="22"/>
                <w:szCs w:val="22"/>
              </w:rPr>
              <w:t>7259.70</w:t>
            </w:r>
          </w:p>
        </w:tc>
        <w:tc>
          <w:tcPr>
            <w:tcW w:w="1100" w:type="dxa"/>
            <w:shd w:val="clear" w:color="auto" w:fill="auto"/>
            <w:noWrap/>
            <w:vAlign w:val="bottom"/>
            <w:hideMark/>
          </w:tcPr>
          <w:p w14:paraId="209BA139" w14:textId="2D79C671" w:rsidR="00716881" w:rsidRPr="00D3669E" w:rsidRDefault="00716881" w:rsidP="00716881">
            <w:pPr>
              <w:pStyle w:val="015"/>
            </w:pPr>
            <w:r w:rsidRPr="00D3669E">
              <w:rPr>
                <w:rFonts w:hint="eastAsia"/>
                <w:sz w:val="22"/>
                <w:szCs w:val="22"/>
              </w:rPr>
              <w:t>3.83</w:t>
            </w:r>
          </w:p>
        </w:tc>
        <w:tc>
          <w:tcPr>
            <w:tcW w:w="1440" w:type="dxa"/>
            <w:shd w:val="clear" w:color="auto" w:fill="auto"/>
            <w:noWrap/>
            <w:vAlign w:val="center"/>
            <w:hideMark/>
          </w:tcPr>
          <w:p w14:paraId="0D84D3EA" w14:textId="1254BD20" w:rsidR="00716881" w:rsidRPr="00D3669E" w:rsidRDefault="00716881" w:rsidP="00716881">
            <w:pPr>
              <w:pStyle w:val="015"/>
            </w:pPr>
            <w:r w:rsidRPr="00D3669E">
              <w:rPr>
                <w:rFonts w:hint="eastAsia"/>
                <w:sz w:val="22"/>
                <w:szCs w:val="22"/>
              </w:rPr>
              <w:t xml:space="preserve">5268.4 </w:t>
            </w:r>
          </w:p>
        </w:tc>
        <w:tc>
          <w:tcPr>
            <w:tcW w:w="1840" w:type="dxa"/>
            <w:shd w:val="clear" w:color="auto" w:fill="auto"/>
            <w:noWrap/>
            <w:vAlign w:val="center"/>
            <w:hideMark/>
          </w:tcPr>
          <w:p w14:paraId="3BC26112" w14:textId="018231AC" w:rsidR="00716881" w:rsidRPr="00D3669E" w:rsidRDefault="00716881" w:rsidP="00716881">
            <w:pPr>
              <w:pStyle w:val="015"/>
            </w:pPr>
            <w:r w:rsidRPr="00D3669E">
              <w:rPr>
                <w:rFonts w:hint="eastAsia"/>
                <w:sz w:val="22"/>
                <w:szCs w:val="22"/>
              </w:rPr>
              <w:t xml:space="preserve">2107.4 </w:t>
            </w:r>
          </w:p>
        </w:tc>
      </w:tr>
    </w:tbl>
    <w:p w14:paraId="01B6A8D7" w14:textId="54BB2CF3" w:rsidR="00426C44" w:rsidRPr="00D3669E" w:rsidRDefault="00426C44" w:rsidP="00C72438">
      <w:pPr>
        <w:pStyle w:val="01maintext"/>
        <w:ind w:firstLine="0"/>
      </w:pPr>
      <w:r w:rsidRPr="00D3669E">
        <w:rPr>
          <w:rFonts w:hint="eastAsia"/>
        </w:rPr>
        <w:t>说明：风机坐标为</w:t>
      </w:r>
      <w:r w:rsidRPr="00D3669E">
        <w:rPr>
          <w:rFonts w:hint="eastAsia"/>
        </w:rPr>
        <w:t>C</w:t>
      </w:r>
      <w:r w:rsidRPr="00D3669E">
        <w:t>GCS2000</w:t>
      </w:r>
      <w:r w:rsidRPr="00D3669E">
        <w:rPr>
          <w:rFonts w:hint="eastAsia"/>
        </w:rPr>
        <w:t>坐标系统。</w:t>
      </w:r>
    </w:p>
    <w:p w14:paraId="74434BAD" w14:textId="2BB83EEB" w:rsidR="000E3B0B" w:rsidRPr="00D3669E" w:rsidRDefault="000E3B0B" w:rsidP="00C129B3">
      <w:pPr>
        <w:pStyle w:val="01maintext"/>
        <w:sectPr w:rsidR="000E3B0B" w:rsidRPr="00D3669E" w:rsidSect="00582FD9">
          <w:headerReference w:type="default" r:id="rId89"/>
          <w:footerReference w:type="even" r:id="rId90"/>
          <w:footerReference w:type="default" r:id="rId91"/>
          <w:pgSz w:w="16839" w:h="11907" w:orient="landscape" w:code="9"/>
          <w:pgMar w:top="1797" w:right="1134" w:bottom="1797" w:left="1134" w:header="850" w:footer="850" w:gutter="0"/>
          <w:cols w:space="425"/>
          <w:docGrid w:type="lines" w:linePitch="326"/>
        </w:sectPr>
      </w:pPr>
    </w:p>
    <w:p w14:paraId="1BFDD691" w14:textId="36307F1B" w:rsidR="00426C44" w:rsidRPr="00D3669E" w:rsidRDefault="00426C44" w:rsidP="003D2408">
      <w:pPr>
        <w:pStyle w:val="2"/>
        <w:spacing w:before="326" w:after="326"/>
      </w:pPr>
      <w:bookmarkStart w:id="154" w:name="_Toc23233964"/>
      <w:r w:rsidRPr="00D3669E">
        <w:rPr>
          <w:rFonts w:hint="eastAsia"/>
        </w:rPr>
        <w:lastRenderedPageBreak/>
        <w:t>5</w:t>
      </w:r>
      <w:r w:rsidRPr="00D3669E">
        <w:t>.</w:t>
      </w:r>
      <w:r w:rsidR="00E025D0" w:rsidRPr="00D3669E">
        <w:t>6</w:t>
      </w:r>
      <w:r w:rsidRPr="00D3669E">
        <w:t xml:space="preserve"> </w:t>
      </w:r>
      <w:r w:rsidRPr="00D3669E">
        <w:rPr>
          <w:rFonts w:hint="eastAsia"/>
        </w:rPr>
        <w:t>机位点湍流、入流角及风切变等计算</w:t>
      </w:r>
      <w:bookmarkEnd w:id="154"/>
    </w:p>
    <w:p w14:paraId="033613DD" w14:textId="77777777" w:rsidR="00E025D0" w:rsidRPr="00D3669E" w:rsidRDefault="00E025D0" w:rsidP="00E025D0">
      <w:pPr>
        <w:pStyle w:val="01maintext"/>
      </w:pPr>
      <w:r w:rsidRPr="00D3669E">
        <w:rPr>
          <w:rFonts w:hint="eastAsia"/>
        </w:rPr>
        <w:t>经过计算，本风电场各机位点</w:t>
      </w:r>
      <w:r w:rsidRPr="00D3669E">
        <w:rPr>
          <w:rFonts w:hint="eastAsia"/>
        </w:rPr>
        <w:t>90m</w:t>
      </w:r>
      <w:r w:rsidRPr="00D3669E">
        <w:rPr>
          <w:rFonts w:hint="eastAsia"/>
        </w:rPr>
        <w:t>高度的湍流、入流角及风切变等相关参数见表</w:t>
      </w:r>
      <w:r w:rsidRPr="00D3669E">
        <w:t>5</w:t>
      </w:r>
      <w:r w:rsidRPr="00D3669E">
        <w:rPr>
          <w:rFonts w:hint="eastAsia"/>
        </w:rPr>
        <w:t>-</w:t>
      </w:r>
      <w:r w:rsidRPr="00D3669E">
        <w:t>4</w:t>
      </w:r>
      <w:r w:rsidRPr="00D3669E">
        <w:rPr>
          <w:rFonts w:hint="eastAsia"/>
        </w:rPr>
        <w:t>。</w:t>
      </w:r>
    </w:p>
    <w:p w14:paraId="4CA4AC2C" w14:textId="77777777" w:rsidR="00E025D0" w:rsidRPr="00D3669E" w:rsidRDefault="00E025D0" w:rsidP="00E025D0">
      <w:pPr>
        <w:pStyle w:val="013"/>
        <w:spacing w:before="163"/>
      </w:pPr>
      <w:r w:rsidRPr="00D3669E">
        <w:t>表</w:t>
      </w:r>
      <w:r w:rsidRPr="00D3669E">
        <w:t>5-4</w:t>
      </w:r>
      <w:r w:rsidRPr="00D3669E">
        <w:rPr>
          <w:rFonts w:hint="eastAsia"/>
        </w:rPr>
        <w:t xml:space="preserve"> </w:t>
      </w:r>
      <w:r w:rsidRPr="00D3669E">
        <w:t xml:space="preserve"> </w:t>
      </w:r>
      <w:r w:rsidRPr="00D3669E">
        <w:t>机位安全参数综合计算表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1214"/>
        <w:gridCol w:w="1109"/>
        <w:gridCol w:w="794"/>
        <w:gridCol w:w="2433"/>
        <w:gridCol w:w="930"/>
        <w:gridCol w:w="846"/>
      </w:tblGrid>
      <w:tr w:rsidR="00E025D0" w:rsidRPr="00D3669E" w14:paraId="3E1156B8" w14:textId="77777777" w:rsidTr="00E04F03">
        <w:trPr>
          <w:trHeight w:val="300"/>
          <w:tblHeader/>
          <w:jc w:val="center"/>
        </w:trPr>
        <w:tc>
          <w:tcPr>
            <w:tcW w:w="0" w:type="auto"/>
            <w:shd w:val="clear" w:color="auto" w:fill="auto"/>
            <w:noWrap/>
            <w:vAlign w:val="center"/>
            <w:hideMark/>
          </w:tcPr>
          <w:p w14:paraId="646DF83D" w14:textId="77777777" w:rsidR="00E025D0" w:rsidRPr="00D3669E" w:rsidRDefault="00E025D0" w:rsidP="00E04F03">
            <w:pPr>
              <w:pStyle w:val="015"/>
            </w:pPr>
            <w:r w:rsidRPr="00D3669E">
              <w:t>序号</w:t>
            </w:r>
          </w:p>
        </w:tc>
        <w:tc>
          <w:tcPr>
            <w:tcW w:w="0" w:type="auto"/>
            <w:shd w:val="clear" w:color="auto" w:fill="auto"/>
            <w:noWrap/>
            <w:vAlign w:val="center"/>
            <w:hideMark/>
          </w:tcPr>
          <w:p w14:paraId="69D92E59" w14:textId="77777777" w:rsidR="00E025D0" w:rsidRPr="00D3669E" w:rsidRDefault="00E025D0" w:rsidP="00E04F03">
            <w:pPr>
              <w:pStyle w:val="015"/>
            </w:pPr>
            <w:r w:rsidRPr="00D3669E">
              <w:t>X(m)</w:t>
            </w:r>
          </w:p>
        </w:tc>
        <w:tc>
          <w:tcPr>
            <w:tcW w:w="0" w:type="auto"/>
            <w:shd w:val="clear" w:color="auto" w:fill="auto"/>
            <w:noWrap/>
            <w:vAlign w:val="center"/>
            <w:hideMark/>
          </w:tcPr>
          <w:p w14:paraId="4BD405A4" w14:textId="77777777" w:rsidR="00E025D0" w:rsidRPr="00D3669E" w:rsidRDefault="00E025D0" w:rsidP="00E04F03">
            <w:pPr>
              <w:pStyle w:val="015"/>
            </w:pPr>
            <w:r w:rsidRPr="00D3669E">
              <w:t>Y(m)</w:t>
            </w:r>
          </w:p>
        </w:tc>
        <w:tc>
          <w:tcPr>
            <w:tcW w:w="0" w:type="auto"/>
            <w:shd w:val="clear" w:color="auto" w:fill="auto"/>
            <w:noWrap/>
            <w:vAlign w:val="center"/>
            <w:hideMark/>
          </w:tcPr>
          <w:p w14:paraId="1FE94157" w14:textId="77777777" w:rsidR="00E025D0" w:rsidRPr="00D3669E" w:rsidRDefault="00E025D0" w:rsidP="00E04F03">
            <w:pPr>
              <w:pStyle w:val="015"/>
            </w:pPr>
            <w:r w:rsidRPr="00D3669E">
              <w:t>H(m)</w:t>
            </w:r>
          </w:p>
        </w:tc>
        <w:tc>
          <w:tcPr>
            <w:tcW w:w="0" w:type="auto"/>
            <w:vAlign w:val="center"/>
          </w:tcPr>
          <w:p w14:paraId="527C7B80" w14:textId="77777777" w:rsidR="00E025D0" w:rsidRPr="00D3669E" w:rsidRDefault="00E025D0" w:rsidP="00E04F03">
            <w:pPr>
              <w:pStyle w:val="015"/>
            </w:pPr>
            <w:r w:rsidRPr="00D3669E">
              <w:t>15m/s</w:t>
            </w:r>
            <w:r w:rsidRPr="00D3669E">
              <w:rPr>
                <w:rFonts w:hint="eastAsia"/>
              </w:rPr>
              <w:t>有效</w:t>
            </w:r>
            <w:r w:rsidRPr="00D3669E">
              <w:t>湍流强度</w:t>
            </w:r>
          </w:p>
          <w:p w14:paraId="0C9AAFA0" w14:textId="77777777" w:rsidR="00E025D0" w:rsidRPr="00D3669E" w:rsidRDefault="00E025D0" w:rsidP="00E04F03">
            <w:pPr>
              <w:pStyle w:val="015"/>
            </w:pPr>
            <w:r w:rsidRPr="00D3669E">
              <w:t>（</w:t>
            </w:r>
            <w:r w:rsidRPr="00D3669E">
              <w:t>IEC ed3</w:t>
            </w:r>
            <w:r w:rsidRPr="00D3669E">
              <w:t>第一修订版）</w:t>
            </w:r>
          </w:p>
        </w:tc>
        <w:tc>
          <w:tcPr>
            <w:tcW w:w="0" w:type="auto"/>
            <w:shd w:val="clear" w:color="auto" w:fill="auto"/>
            <w:noWrap/>
            <w:vAlign w:val="center"/>
            <w:hideMark/>
          </w:tcPr>
          <w:p w14:paraId="2550439A" w14:textId="77777777" w:rsidR="00E025D0" w:rsidRPr="00D3669E" w:rsidRDefault="00E025D0" w:rsidP="00E04F03">
            <w:pPr>
              <w:pStyle w:val="015"/>
            </w:pPr>
            <w:r w:rsidRPr="00D3669E">
              <w:t>最大</w:t>
            </w:r>
          </w:p>
          <w:p w14:paraId="133E2072" w14:textId="77777777" w:rsidR="00E025D0" w:rsidRPr="00D3669E" w:rsidRDefault="00E025D0" w:rsidP="00E04F03">
            <w:pPr>
              <w:pStyle w:val="015"/>
            </w:pPr>
            <w:r w:rsidRPr="00D3669E">
              <w:t>入流角</w:t>
            </w:r>
            <w:r w:rsidRPr="00D3669E">
              <w:t>°</w:t>
            </w:r>
          </w:p>
        </w:tc>
        <w:tc>
          <w:tcPr>
            <w:tcW w:w="0" w:type="auto"/>
            <w:shd w:val="clear" w:color="auto" w:fill="auto"/>
            <w:noWrap/>
            <w:vAlign w:val="center"/>
            <w:hideMark/>
          </w:tcPr>
          <w:p w14:paraId="516F836A" w14:textId="77777777" w:rsidR="00E025D0" w:rsidRPr="00D3669E" w:rsidRDefault="00E025D0" w:rsidP="00E04F03">
            <w:pPr>
              <w:pStyle w:val="015"/>
            </w:pPr>
            <w:r w:rsidRPr="00D3669E">
              <w:t>风切变</w:t>
            </w:r>
          </w:p>
        </w:tc>
      </w:tr>
      <w:tr w:rsidR="00E025D0" w:rsidRPr="00D3669E" w14:paraId="1E88AC4D" w14:textId="77777777" w:rsidTr="00E04F03">
        <w:trPr>
          <w:trHeight w:val="20"/>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A38A92F" w14:textId="77777777" w:rsidR="00E025D0" w:rsidRPr="00D3669E" w:rsidRDefault="00E025D0" w:rsidP="00E04F03">
            <w:pPr>
              <w:pStyle w:val="015"/>
            </w:pPr>
            <w:r w:rsidRPr="00D3669E">
              <w:t>T01</w:t>
            </w:r>
          </w:p>
        </w:tc>
        <w:tc>
          <w:tcPr>
            <w:tcW w:w="0" w:type="auto"/>
            <w:tcBorders>
              <w:top w:val="single" w:sz="4" w:space="0" w:color="auto"/>
              <w:left w:val="nil"/>
              <w:bottom w:val="single" w:sz="4" w:space="0" w:color="auto"/>
              <w:right w:val="single" w:sz="4" w:space="0" w:color="auto"/>
            </w:tcBorders>
            <w:shd w:val="clear" w:color="auto" w:fill="auto"/>
            <w:vAlign w:val="center"/>
          </w:tcPr>
          <w:p w14:paraId="2ABF4FD6" w14:textId="77777777" w:rsidR="00E025D0" w:rsidRPr="00D3669E" w:rsidRDefault="00E025D0" w:rsidP="00E04F03">
            <w:pPr>
              <w:pStyle w:val="015"/>
            </w:pPr>
            <w:r w:rsidRPr="00D3669E">
              <w:t>36463575</w:t>
            </w:r>
          </w:p>
        </w:tc>
        <w:tc>
          <w:tcPr>
            <w:tcW w:w="0" w:type="auto"/>
            <w:tcBorders>
              <w:top w:val="single" w:sz="4" w:space="0" w:color="auto"/>
              <w:left w:val="nil"/>
              <w:bottom w:val="single" w:sz="4" w:space="0" w:color="auto"/>
              <w:right w:val="single" w:sz="4" w:space="0" w:color="auto"/>
            </w:tcBorders>
            <w:shd w:val="clear" w:color="auto" w:fill="auto"/>
            <w:vAlign w:val="center"/>
          </w:tcPr>
          <w:p w14:paraId="08667D77" w14:textId="77777777" w:rsidR="00E025D0" w:rsidRPr="00D3669E" w:rsidRDefault="00E025D0" w:rsidP="00E04F03">
            <w:pPr>
              <w:pStyle w:val="015"/>
            </w:pPr>
            <w:r w:rsidRPr="00D3669E">
              <w:t>3261776</w:t>
            </w:r>
          </w:p>
        </w:tc>
        <w:tc>
          <w:tcPr>
            <w:tcW w:w="0" w:type="auto"/>
            <w:tcBorders>
              <w:top w:val="single" w:sz="4" w:space="0" w:color="auto"/>
              <w:left w:val="nil"/>
              <w:bottom w:val="single" w:sz="4" w:space="0" w:color="auto"/>
              <w:right w:val="single" w:sz="4" w:space="0" w:color="auto"/>
            </w:tcBorders>
            <w:shd w:val="clear" w:color="auto" w:fill="auto"/>
            <w:vAlign w:val="center"/>
          </w:tcPr>
          <w:p w14:paraId="5EE804F6" w14:textId="77777777" w:rsidR="00E025D0" w:rsidRPr="00D3669E" w:rsidRDefault="00E025D0" w:rsidP="00E04F03">
            <w:pPr>
              <w:pStyle w:val="015"/>
            </w:pPr>
            <w:r w:rsidRPr="00D3669E">
              <w:t>1999</w:t>
            </w:r>
          </w:p>
        </w:tc>
        <w:tc>
          <w:tcPr>
            <w:tcW w:w="0" w:type="auto"/>
            <w:vAlign w:val="center"/>
          </w:tcPr>
          <w:p w14:paraId="06133D31" w14:textId="77777777" w:rsidR="00E025D0" w:rsidRPr="00D3669E" w:rsidRDefault="00E025D0" w:rsidP="00E04F03">
            <w:pPr>
              <w:pStyle w:val="015"/>
            </w:pPr>
            <w:r w:rsidRPr="00D3669E">
              <w:rPr>
                <w:rFonts w:hint="eastAsia"/>
              </w:rPr>
              <w:t>0</w:t>
            </w:r>
            <w:r w:rsidRPr="00D3669E">
              <w:t>.135</w:t>
            </w:r>
          </w:p>
        </w:tc>
        <w:tc>
          <w:tcPr>
            <w:tcW w:w="0" w:type="auto"/>
            <w:shd w:val="clear" w:color="auto" w:fill="auto"/>
            <w:noWrap/>
            <w:vAlign w:val="center"/>
          </w:tcPr>
          <w:p w14:paraId="2B1F42E4" w14:textId="77777777" w:rsidR="00E025D0" w:rsidRPr="00D3669E" w:rsidRDefault="00E025D0" w:rsidP="00E04F03">
            <w:pPr>
              <w:pStyle w:val="015"/>
            </w:pPr>
            <w:r w:rsidRPr="00D3669E">
              <w:rPr>
                <w:rFonts w:hint="eastAsia"/>
              </w:rPr>
              <w:t>6</w:t>
            </w:r>
            <w:r w:rsidRPr="00D3669E">
              <w:t>.77</w:t>
            </w:r>
          </w:p>
        </w:tc>
        <w:tc>
          <w:tcPr>
            <w:tcW w:w="0" w:type="auto"/>
            <w:shd w:val="clear" w:color="auto" w:fill="auto"/>
            <w:noWrap/>
            <w:vAlign w:val="center"/>
          </w:tcPr>
          <w:p w14:paraId="6955E03E" w14:textId="77777777" w:rsidR="00E025D0" w:rsidRPr="00D3669E" w:rsidRDefault="00E025D0" w:rsidP="00E04F03">
            <w:pPr>
              <w:pStyle w:val="015"/>
            </w:pPr>
            <w:r w:rsidRPr="00D3669E">
              <w:rPr>
                <w:rFonts w:hint="eastAsia"/>
              </w:rPr>
              <w:t>0</w:t>
            </w:r>
            <w:r w:rsidRPr="00D3669E">
              <w:t>.271</w:t>
            </w:r>
          </w:p>
        </w:tc>
      </w:tr>
      <w:tr w:rsidR="00E025D0" w:rsidRPr="00D3669E" w14:paraId="632072F7"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7C46D086" w14:textId="77777777" w:rsidR="00E025D0" w:rsidRPr="00D3669E" w:rsidRDefault="00E025D0" w:rsidP="00E04F03">
            <w:pPr>
              <w:pStyle w:val="015"/>
            </w:pPr>
            <w:r w:rsidRPr="00D3669E">
              <w:t>T02</w:t>
            </w:r>
          </w:p>
        </w:tc>
        <w:tc>
          <w:tcPr>
            <w:tcW w:w="0" w:type="auto"/>
            <w:tcBorders>
              <w:top w:val="nil"/>
              <w:left w:val="nil"/>
              <w:bottom w:val="single" w:sz="4" w:space="0" w:color="auto"/>
              <w:right w:val="single" w:sz="4" w:space="0" w:color="auto"/>
            </w:tcBorders>
            <w:shd w:val="clear" w:color="auto" w:fill="auto"/>
            <w:vAlign w:val="center"/>
          </w:tcPr>
          <w:p w14:paraId="43BA9A9E" w14:textId="77777777" w:rsidR="00E025D0" w:rsidRPr="00D3669E" w:rsidRDefault="00E025D0" w:rsidP="00E04F03">
            <w:pPr>
              <w:pStyle w:val="015"/>
            </w:pPr>
            <w:r w:rsidRPr="00D3669E">
              <w:t>36462947</w:t>
            </w:r>
          </w:p>
        </w:tc>
        <w:tc>
          <w:tcPr>
            <w:tcW w:w="0" w:type="auto"/>
            <w:tcBorders>
              <w:top w:val="nil"/>
              <w:left w:val="nil"/>
              <w:bottom w:val="single" w:sz="4" w:space="0" w:color="auto"/>
              <w:right w:val="single" w:sz="4" w:space="0" w:color="auto"/>
            </w:tcBorders>
            <w:shd w:val="clear" w:color="auto" w:fill="auto"/>
            <w:vAlign w:val="center"/>
          </w:tcPr>
          <w:p w14:paraId="68CA75A4" w14:textId="77777777" w:rsidR="00E025D0" w:rsidRPr="00D3669E" w:rsidRDefault="00E025D0" w:rsidP="00E04F03">
            <w:pPr>
              <w:pStyle w:val="015"/>
            </w:pPr>
            <w:r w:rsidRPr="00D3669E">
              <w:t>3262090</w:t>
            </w:r>
          </w:p>
        </w:tc>
        <w:tc>
          <w:tcPr>
            <w:tcW w:w="0" w:type="auto"/>
            <w:tcBorders>
              <w:top w:val="nil"/>
              <w:left w:val="nil"/>
              <w:bottom w:val="single" w:sz="4" w:space="0" w:color="auto"/>
              <w:right w:val="single" w:sz="4" w:space="0" w:color="auto"/>
            </w:tcBorders>
            <w:shd w:val="clear" w:color="auto" w:fill="auto"/>
            <w:vAlign w:val="center"/>
          </w:tcPr>
          <w:p w14:paraId="3A0FF10A" w14:textId="77777777" w:rsidR="00E025D0" w:rsidRPr="00D3669E" w:rsidRDefault="00E025D0" w:rsidP="00E04F03">
            <w:pPr>
              <w:pStyle w:val="015"/>
            </w:pPr>
            <w:r w:rsidRPr="00D3669E">
              <w:t>2017.2</w:t>
            </w:r>
          </w:p>
        </w:tc>
        <w:tc>
          <w:tcPr>
            <w:tcW w:w="0" w:type="auto"/>
            <w:vAlign w:val="center"/>
          </w:tcPr>
          <w:p w14:paraId="109EEC05" w14:textId="77777777" w:rsidR="00E025D0" w:rsidRPr="00D3669E" w:rsidRDefault="00E025D0" w:rsidP="00E04F03">
            <w:pPr>
              <w:pStyle w:val="015"/>
            </w:pPr>
            <w:r w:rsidRPr="00D3669E">
              <w:rPr>
                <w:rFonts w:hint="eastAsia"/>
              </w:rPr>
              <w:t>0</w:t>
            </w:r>
            <w:r w:rsidRPr="00D3669E">
              <w:t>.130</w:t>
            </w:r>
          </w:p>
        </w:tc>
        <w:tc>
          <w:tcPr>
            <w:tcW w:w="0" w:type="auto"/>
            <w:shd w:val="clear" w:color="auto" w:fill="auto"/>
            <w:noWrap/>
            <w:vAlign w:val="center"/>
          </w:tcPr>
          <w:p w14:paraId="3BD1380F" w14:textId="77777777" w:rsidR="00E025D0" w:rsidRPr="00D3669E" w:rsidRDefault="00E025D0" w:rsidP="00E04F03">
            <w:pPr>
              <w:pStyle w:val="015"/>
            </w:pPr>
            <w:r w:rsidRPr="00D3669E">
              <w:t>9.86</w:t>
            </w:r>
          </w:p>
        </w:tc>
        <w:tc>
          <w:tcPr>
            <w:tcW w:w="0" w:type="auto"/>
            <w:shd w:val="clear" w:color="auto" w:fill="auto"/>
            <w:noWrap/>
            <w:vAlign w:val="center"/>
          </w:tcPr>
          <w:p w14:paraId="646072C9" w14:textId="77777777" w:rsidR="00E025D0" w:rsidRPr="00D3669E" w:rsidRDefault="00E025D0" w:rsidP="00E04F03">
            <w:pPr>
              <w:pStyle w:val="015"/>
            </w:pPr>
            <w:r w:rsidRPr="00D3669E">
              <w:rPr>
                <w:rFonts w:hint="eastAsia"/>
              </w:rPr>
              <w:t>0</w:t>
            </w:r>
            <w:r w:rsidRPr="00D3669E">
              <w:t>.118</w:t>
            </w:r>
          </w:p>
        </w:tc>
      </w:tr>
      <w:tr w:rsidR="00E025D0" w:rsidRPr="00D3669E" w14:paraId="11538F52"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6EE767C9" w14:textId="77777777" w:rsidR="00E025D0" w:rsidRPr="00D3669E" w:rsidRDefault="00E025D0" w:rsidP="00E04F03">
            <w:pPr>
              <w:pStyle w:val="015"/>
            </w:pPr>
            <w:r w:rsidRPr="00D3669E">
              <w:t>T03</w:t>
            </w:r>
          </w:p>
        </w:tc>
        <w:tc>
          <w:tcPr>
            <w:tcW w:w="0" w:type="auto"/>
            <w:tcBorders>
              <w:top w:val="nil"/>
              <w:left w:val="nil"/>
              <w:bottom w:val="single" w:sz="4" w:space="0" w:color="auto"/>
              <w:right w:val="single" w:sz="4" w:space="0" w:color="auto"/>
            </w:tcBorders>
            <w:shd w:val="clear" w:color="auto" w:fill="auto"/>
            <w:vAlign w:val="center"/>
          </w:tcPr>
          <w:p w14:paraId="3E85861A" w14:textId="77777777" w:rsidR="00E025D0" w:rsidRPr="00D3669E" w:rsidRDefault="00E025D0" w:rsidP="00E04F03">
            <w:pPr>
              <w:pStyle w:val="015"/>
            </w:pPr>
            <w:r w:rsidRPr="00D3669E">
              <w:t>36462486.5</w:t>
            </w:r>
          </w:p>
        </w:tc>
        <w:tc>
          <w:tcPr>
            <w:tcW w:w="0" w:type="auto"/>
            <w:tcBorders>
              <w:top w:val="nil"/>
              <w:left w:val="nil"/>
              <w:bottom w:val="single" w:sz="4" w:space="0" w:color="auto"/>
              <w:right w:val="single" w:sz="4" w:space="0" w:color="auto"/>
            </w:tcBorders>
            <w:shd w:val="clear" w:color="auto" w:fill="auto"/>
            <w:vAlign w:val="center"/>
          </w:tcPr>
          <w:p w14:paraId="2376657E" w14:textId="77777777" w:rsidR="00E025D0" w:rsidRPr="00D3669E" w:rsidRDefault="00E025D0" w:rsidP="00E04F03">
            <w:pPr>
              <w:pStyle w:val="015"/>
            </w:pPr>
            <w:r w:rsidRPr="00D3669E">
              <w:t>3262097.5</w:t>
            </w:r>
          </w:p>
        </w:tc>
        <w:tc>
          <w:tcPr>
            <w:tcW w:w="0" w:type="auto"/>
            <w:tcBorders>
              <w:top w:val="nil"/>
              <w:left w:val="nil"/>
              <w:bottom w:val="single" w:sz="4" w:space="0" w:color="auto"/>
              <w:right w:val="single" w:sz="4" w:space="0" w:color="auto"/>
            </w:tcBorders>
            <w:shd w:val="clear" w:color="auto" w:fill="auto"/>
            <w:vAlign w:val="center"/>
          </w:tcPr>
          <w:p w14:paraId="102068A5" w14:textId="77777777" w:rsidR="00E025D0" w:rsidRPr="00D3669E" w:rsidRDefault="00E025D0" w:rsidP="00E04F03">
            <w:pPr>
              <w:pStyle w:val="015"/>
            </w:pPr>
            <w:r w:rsidRPr="00D3669E">
              <w:t>1954.6</w:t>
            </w:r>
          </w:p>
        </w:tc>
        <w:tc>
          <w:tcPr>
            <w:tcW w:w="0" w:type="auto"/>
            <w:vAlign w:val="center"/>
          </w:tcPr>
          <w:p w14:paraId="465B3B90" w14:textId="77777777" w:rsidR="00E025D0" w:rsidRPr="00D3669E" w:rsidRDefault="00E025D0" w:rsidP="00E04F03">
            <w:pPr>
              <w:pStyle w:val="015"/>
            </w:pPr>
            <w:r w:rsidRPr="00D3669E">
              <w:rPr>
                <w:rFonts w:hint="eastAsia"/>
              </w:rPr>
              <w:t>0</w:t>
            </w:r>
            <w:r w:rsidRPr="00D3669E">
              <w:t>.096</w:t>
            </w:r>
          </w:p>
        </w:tc>
        <w:tc>
          <w:tcPr>
            <w:tcW w:w="0" w:type="auto"/>
            <w:shd w:val="clear" w:color="auto" w:fill="auto"/>
            <w:noWrap/>
            <w:vAlign w:val="center"/>
          </w:tcPr>
          <w:p w14:paraId="3508D0F0" w14:textId="77777777" w:rsidR="00E025D0" w:rsidRPr="00D3669E" w:rsidRDefault="00E025D0" w:rsidP="00E04F03">
            <w:pPr>
              <w:pStyle w:val="015"/>
            </w:pPr>
            <w:r w:rsidRPr="00D3669E">
              <w:t>11.67</w:t>
            </w:r>
          </w:p>
        </w:tc>
        <w:tc>
          <w:tcPr>
            <w:tcW w:w="0" w:type="auto"/>
            <w:shd w:val="clear" w:color="auto" w:fill="auto"/>
            <w:noWrap/>
            <w:vAlign w:val="center"/>
          </w:tcPr>
          <w:p w14:paraId="2E4467EC" w14:textId="77777777" w:rsidR="00E025D0" w:rsidRPr="00D3669E" w:rsidRDefault="00E025D0" w:rsidP="00E04F03">
            <w:pPr>
              <w:pStyle w:val="015"/>
            </w:pPr>
            <w:r w:rsidRPr="00D3669E">
              <w:rPr>
                <w:rFonts w:hint="eastAsia"/>
              </w:rPr>
              <w:t>0</w:t>
            </w:r>
            <w:r w:rsidRPr="00D3669E">
              <w:t>.138</w:t>
            </w:r>
          </w:p>
        </w:tc>
      </w:tr>
      <w:tr w:rsidR="00E025D0" w:rsidRPr="00D3669E" w14:paraId="41A858D5"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4DADF44F" w14:textId="77777777" w:rsidR="00E025D0" w:rsidRPr="00D3669E" w:rsidRDefault="00E025D0" w:rsidP="00E04F03">
            <w:pPr>
              <w:pStyle w:val="015"/>
            </w:pPr>
            <w:r w:rsidRPr="00D3669E">
              <w:t>T04</w:t>
            </w:r>
          </w:p>
        </w:tc>
        <w:tc>
          <w:tcPr>
            <w:tcW w:w="0" w:type="auto"/>
            <w:tcBorders>
              <w:top w:val="nil"/>
              <w:left w:val="nil"/>
              <w:bottom w:val="single" w:sz="4" w:space="0" w:color="auto"/>
              <w:right w:val="single" w:sz="4" w:space="0" w:color="auto"/>
            </w:tcBorders>
            <w:shd w:val="clear" w:color="auto" w:fill="auto"/>
            <w:vAlign w:val="center"/>
          </w:tcPr>
          <w:p w14:paraId="25826B65" w14:textId="77777777" w:rsidR="00E025D0" w:rsidRPr="00D3669E" w:rsidRDefault="00E025D0" w:rsidP="00E04F03">
            <w:pPr>
              <w:pStyle w:val="015"/>
            </w:pPr>
            <w:r w:rsidRPr="00D3669E">
              <w:t>36462671.5</w:t>
            </w:r>
          </w:p>
        </w:tc>
        <w:tc>
          <w:tcPr>
            <w:tcW w:w="0" w:type="auto"/>
            <w:tcBorders>
              <w:top w:val="nil"/>
              <w:left w:val="nil"/>
              <w:bottom w:val="single" w:sz="4" w:space="0" w:color="auto"/>
              <w:right w:val="single" w:sz="4" w:space="0" w:color="auto"/>
            </w:tcBorders>
            <w:shd w:val="clear" w:color="auto" w:fill="auto"/>
            <w:vAlign w:val="center"/>
          </w:tcPr>
          <w:p w14:paraId="175EBC5D" w14:textId="77777777" w:rsidR="00E025D0" w:rsidRPr="00D3669E" w:rsidRDefault="00E025D0" w:rsidP="00E04F03">
            <w:pPr>
              <w:pStyle w:val="015"/>
            </w:pPr>
            <w:r w:rsidRPr="00D3669E">
              <w:t>3265811</w:t>
            </w:r>
          </w:p>
        </w:tc>
        <w:tc>
          <w:tcPr>
            <w:tcW w:w="0" w:type="auto"/>
            <w:tcBorders>
              <w:top w:val="nil"/>
              <w:left w:val="nil"/>
              <w:bottom w:val="single" w:sz="4" w:space="0" w:color="auto"/>
              <w:right w:val="single" w:sz="4" w:space="0" w:color="auto"/>
            </w:tcBorders>
            <w:shd w:val="clear" w:color="auto" w:fill="auto"/>
            <w:vAlign w:val="center"/>
          </w:tcPr>
          <w:p w14:paraId="286CF7E1" w14:textId="77777777" w:rsidR="00E025D0" w:rsidRPr="00D3669E" w:rsidRDefault="00E025D0" w:rsidP="00E04F03">
            <w:pPr>
              <w:pStyle w:val="015"/>
            </w:pPr>
            <w:r w:rsidRPr="00D3669E">
              <w:t>1937.6</w:t>
            </w:r>
          </w:p>
        </w:tc>
        <w:tc>
          <w:tcPr>
            <w:tcW w:w="0" w:type="auto"/>
            <w:vAlign w:val="center"/>
          </w:tcPr>
          <w:p w14:paraId="776E4023" w14:textId="77777777" w:rsidR="00E025D0" w:rsidRPr="00D3669E" w:rsidRDefault="00E025D0" w:rsidP="00E04F03">
            <w:pPr>
              <w:pStyle w:val="015"/>
            </w:pPr>
            <w:r w:rsidRPr="00D3669E">
              <w:rPr>
                <w:rFonts w:hint="eastAsia"/>
              </w:rPr>
              <w:t>0</w:t>
            </w:r>
            <w:r w:rsidRPr="00D3669E">
              <w:t>.112</w:t>
            </w:r>
          </w:p>
        </w:tc>
        <w:tc>
          <w:tcPr>
            <w:tcW w:w="0" w:type="auto"/>
            <w:shd w:val="clear" w:color="auto" w:fill="auto"/>
            <w:noWrap/>
            <w:vAlign w:val="center"/>
          </w:tcPr>
          <w:p w14:paraId="5B9F70E7" w14:textId="77777777" w:rsidR="00E025D0" w:rsidRPr="00D3669E" w:rsidRDefault="00E025D0" w:rsidP="00E04F03">
            <w:pPr>
              <w:pStyle w:val="015"/>
            </w:pPr>
            <w:r w:rsidRPr="00D3669E">
              <w:rPr>
                <w:rFonts w:hint="eastAsia"/>
              </w:rPr>
              <w:t>4</w:t>
            </w:r>
            <w:r w:rsidRPr="00D3669E">
              <w:t>.76</w:t>
            </w:r>
          </w:p>
        </w:tc>
        <w:tc>
          <w:tcPr>
            <w:tcW w:w="0" w:type="auto"/>
            <w:shd w:val="clear" w:color="auto" w:fill="auto"/>
            <w:noWrap/>
            <w:vAlign w:val="center"/>
          </w:tcPr>
          <w:p w14:paraId="0EBB473B" w14:textId="77777777" w:rsidR="00E025D0" w:rsidRPr="00D3669E" w:rsidRDefault="00E025D0" w:rsidP="00E04F03">
            <w:pPr>
              <w:pStyle w:val="015"/>
            </w:pPr>
            <w:r w:rsidRPr="00D3669E">
              <w:rPr>
                <w:rFonts w:hint="eastAsia"/>
              </w:rPr>
              <w:t>0</w:t>
            </w:r>
            <w:r w:rsidRPr="00D3669E">
              <w:t>.139</w:t>
            </w:r>
          </w:p>
        </w:tc>
      </w:tr>
      <w:tr w:rsidR="00E025D0" w:rsidRPr="00D3669E" w14:paraId="0E45324B"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7264B845" w14:textId="77777777" w:rsidR="00E025D0" w:rsidRPr="00D3669E" w:rsidRDefault="00E025D0" w:rsidP="00E04F03">
            <w:pPr>
              <w:pStyle w:val="015"/>
            </w:pPr>
            <w:r w:rsidRPr="00D3669E">
              <w:t>T05</w:t>
            </w:r>
          </w:p>
        </w:tc>
        <w:tc>
          <w:tcPr>
            <w:tcW w:w="0" w:type="auto"/>
            <w:tcBorders>
              <w:top w:val="nil"/>
              <w:left w:val="nil"/>
              <w:bottom w:val="single" w:sz="4" w:space="0" w:color="auto"/>
              <w:right w:val="single" w:sz="4" w:space="0" w:color="auto"/>
            </w:tcBorders>
            <w:shd w:val="clear" w:color="auto" w:fill="auto"/>
            <w:vAlign w:val="center"/>
          </w:tcPr>
          <w:p w14:paraId="1CFE278E" w14:textId="77777777" w:rsidR="00E025D0" w:rsidRPr="00D3669E" w:rsidRDefault="00E025D0" w:rsidP="00E04F03">
            <w:pPr>
              <w:pStyle w:val="015"/>
            </w:pPr>
            <w:r w:rsidRPr="00D3669E">
              <w:t>36463049</w:t>
            </w:r>
          </w:p>
        </w:tc>
        <w:tc>
          <w:tcPr>
            <w:tcW w:w="0" w:type="auto"/>
            <w:tcBorders>
              <w:top w:val="nil"/>
              <w:left w:val="nil"/>
              <w:bottom w:val="single" w:sz="4" w:space="0" w:color="auto"/>
              <w:right w:val="single" w:sz="4" w:space="0" w:color="auto"/>
            </w:tcBorders>
            <w:shd w:val="clear" w:color="auto" w:fill="auto"/>
            <w:vAlign w:val="center"/>
          </w:tcPr>
          <w:p w14:paraId="5D40290F" w14:textId="77777777" w:rsidR="00E025D0" w:rsidRPr="00D3669E" w:rsidRDefault="00E025D0" w:rsidP="00E04F03">
            <w:pPr>
              <w:pStyle w:val="015"/>
            </w:pPr>
            <w:r w:rsidRPr="00D3669E">
              <w:t>3265895.8</w:t>
            </w:r>
          </w:p>
        </w:tc>
        <w:tc>
          <w:tcPr>
            <w:tcW w:w="0" w:type="auto"/>
            <w:tcBorders>
              <w:top w:val="nil"/>
              <w:left w:val="nil"/>
              <w:bottom w:val="single" w:sz="4" w:space="0" w:color="auto"/>
              <w:right w:val="single" w:sz="4" w:space="0" w:color="auto"/>
            </w:tcBorders>
            <w:shd w:val="clear" w:color="auto" w:fill="auto"/>
            <w:vAlign w:val="center"/>
          </w:tcPr>
          <w:p w14:paraId="01740051" w14:textId="77777777" w:rsidR="00E025D0" w:rsidRPr="00D3669E" w:rsidRDefault="00E025D0" w:rsidP="00E04F03">
            <w:pPr>
              <w:pStyle w:val="015"/>
            </w:pPr>
            <w:r w:rsidRPr="00D3669E">
              <w:t>1928.8</w:t>
            </w:r>
          </w:p>
        </w:tc>
        <w:tc>
          <w:tcPr>
            <w:tcW w:w="0" w:type="auto"/>
            <w:vAlign w:val="center"/>
          </w:tcPr>
          <w:p w14:paraId="5A3CCB10" w14:textId="77777777" w:rsidR="00E025D0" w:rsidRPr="00D3669E" w:rsidRDefault="00E025D0" w:rsidP="00E04F03">
            <w:pPr>
              <w:pStyle w:val="015"/>
            </w:pPr>
            <w:r w:rsidRPr="00D3669E">
              <w:rPr>
                <w:rFonts w:hint="eastAsia"/>
              </w:rPr>
              <w:t>0</w:t>
            </w:r>
            <w:r w:rsidRPr="00D3669E">
              <w:t>.111</w:t>
            </w:r>
          </w:p>
        </w:tc>
        <w:tc>
          <w:tcPr>
            <w:tcW w:w="0" w:type="auto"/>
            <w:shd w:val="clear" w:color="auto" w:fill="auto"/>
            <w:noWrap/>
            <w:vAlign w:val="center"/>
          </w:tcPr>
          <w:p w14:paraId="69470206" w14:textId="77777777" w:rsidR="00E025D0" w:rsidRPr="00D3669E" w:rsidRDefault="00E025D0" w:rsidP="00E04F03">
            <w:pPr>
              <w:pStyle w:val="015"/>
            </w:pPr>
            <w:r w:rsidRPr="00D3669E">
              <w:rPr>
                <w:rFonts w:hint="eastAsia"/>
              </w:rPr>
              <w:t>7</w:t>
            </w:r>
            <w:r w:rsidRPr="00D3669E">
              <w:t>.58</w:t>
            </w:r>
          </w:p>
        </w:tc>
        <w:tc>
          <w:tcPr>
            <w:tcW w:w="0" w:type="auto"/>
            <w:shd w:val="clear" w:color="auto" w:fill="auto"/>
            <w:noWrap/>
            <w:vAlign w:val="center"/>
          </w:tcPr>
          <w:p w14:paraId="642583FB" w14:textId="77777777" w:rsidR="00E025D0" w:rsidRPr="00D3669E" w:rsidRDefault="00E025D0" w:rsidP="00E04F03">
            <w:pPr>
              <w:pStyle w:val="015"/>
            </w:pPr>
            <w:r w:rsidRPr="00D3669E">
              <w:rPr>
                <w:rFonts w:hint="eastAsia"/>
              </w:rPr>
              <w:t>0</w:t>
            </w:r>
            <w:r w:rsidRPr="00D3669E">
              <w:t>.135</w:t>
            </w:r>
          </w:p>
        </w:tc>
      </w:tr>
      <w:tr w:rsidR="00E025D0" w:rsidRPr="00D3669E" w14:paraId="3192F047"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0FA70F43" w14:textId="77777777" w:rsidR="00E025D0" w:rsidRPr="00D3669E" w:rsidRDefault="00E025D0" w:rsidP="00E04F03">
            <w:pPr>
              <w:pStyle w:val="015"/>
            </w:pPr>
            <w:r w:rsidRPr="00D3669E">
              <w:t>T06</w:t>
            </w:r>
          </w:p>
        </w:tc>
        <w:tc>
          <w:tcPr>
            <w:tcW w:w="0" w:type="auto"/>
            <w:tcBorders>
              <w:top w:val="nil"/>
              <w:left w:val="nil"/>
              <w:bottom w:val="single" w:sz="4" w:space="0" w:color="auto"/>
              <w:right w:val="single" w:sz="4" w:space="0" w:color="auto"/>
            </w:tcBorders>
            <w:shd w:val="clear" w:color="auto" w:fill="auto"/>
            <w:vAlign w:val="center"/>
          </w:tcPr>
          <w:p w14:paraId="170130AB" w14:textId="77777777" w:rsidR="00E025D0" w:rsidRPr="00D3669E" w:rsidRDefault="00E025D0" w:rsidP="00E04F03">
            <w:pPr>
              <w:pStyle w:val="015"/>
            </w:pPr>
            <w:r w:rsidRPr="00D3669E">
              <w:t>36462252.5</w:t>
            </w:r>
          </w:p>
        </w:tc>
        <w:tc>
          <w:tcPr>
            <w:tcW w:w="0" w:type="auto"/>
            <w:tcBorders>
              <w:top w:val="nil"/>
              <w:left w:val="nil"/>
              <w:bottom w:val="single" w:sz="4" w:space="0" w:color="auto"/>
              <w:right w:val="single" w:sz="4" w:space="0" w:color="auto"/>
            </w:tcBorders>
            <w:shd w:val="clear" w:color="auto" w:fill="auto"/>
            <w:vAlign w:val="center"/>
          </w:tcPr>
          <w:p w14:paraId="23B4D3DC" w14:textId="77777777" w:rsidR="00E025D0" w:rsidRPr="00D3669E" w:rsidRDefault="00E025D0" w:rsidP="00E04F03">
            <w:pPr>
              <w:pStyle w:val="015"/>
            </w:pPr>
            <w:r w:rsidRPr="00D3669E">
              <w:t>3267678.8</w:t>
            </w:r>
          </w:p>
        </w:tc>
        <w:tc>
          <w:tcPr>
            <w:tcW w:w="0" w:type="auto"/>
            <w:tcBorders>
              <w:top w:val="nil"/>
              <w:left w:val="nil"/>
              <w:bottom w:val="single" w:sz="4" w:space="0" w:color="auto"/>
              <w:right w:val="single" w:sz="4" w:space="0" w:color="auto"/>
            </w:tcBorders>
            <w:shd w:val="clear" w:color="auto" w:fill="auto"/>
            <w:vAlign w:val="center"/>
          </w:tcPr>
          <w:p w14:paraId="6B305A30" w14:textId="77777777" w:rsidR="00E025D0" w:rsidRPr="00D3669E" w:rsidRDefault="00E025D0" w:rsidP="00E04F03">
            <w:pPr>
              <w:pStyle w:val="015"/>
            </w:pPr>
            <w:r w:rsidRPr="00D3669E">
              <w:t>1966.3</w:t>
            </w:r>
          </w:p>
        </w:tc>
        <w:tc>
          <w:tcPr>
            <w:tcW w:w="0" w:type="auto"/>
            <w:vAlign w:val="center"/>
          </w:tcPr>
          <w:p w14:paraId="3900D747" w14:textId="77777777" w:rsidR="00E025D0" w:rsidRPr="00D3669E" w:rsidRDefault="00E025D0" w:rsidP="00E04F03">
            <w:pPr>
              <w:pStyle w:val="015"/>
            </w:pPr>
            <w:r w:rsidRPr="00D3669E">
              <w:rPr>
                <w:rFonts w:hint="eastAsia"/>
              </w:rPr>
              <w:t>0</w:t>
            </w:r>
            <w:r w:rsidRPr="00D3669E">
              <w:t>.114</w:t>
            </w:r>
          </w:p>
        </w:tc>
        <w:tc>
          <w:tcPr>
            <w:tcW w:w="0" w:type="auto"/>
            <w:shd w:val="clear" w:color="auto" w:fill="auto"/>
            <w:noWrap/>
            <w:vAlign w:val="center"/>
          </w:tcPr>
          <w:p w14:paraId="704F91BC" w14:textId="77777777" w:rsidR="00E025D0" w:rsidRPr="00D3669E" w:rsidRDefault="00E025D0" w:rsidP="00E04F03">
            <w:pPr>
              <w:pStyle w:val="015"/>
            </w:pPr>
            <w:r w:rsidRPr="00D3669E">
              <w:rPr>
                <w:rFonts w:hint="eastAsia"/>
              </w:rPr>
              <w:t>4</w:t>
            </w:r>
            <w:r w:rsidRPr="00D3669E">
              <w:t>.36</w:t>
            </w:r>
          </w:p>
        </w:tc>
        <w:tc>
          <w:tcPr>
            <w:tcW w:w="0" w:type="auto"/>
            <w:shd w:val="clear" w:color="auto" w:fill="auto"/>
            <w:noWrap/>
            <w:vAlign w:val="center"/>
          </w:tcPr>
          <w:p w14:paraId="3796DC6C" w14:textId="77777777" w:rsidR="00E025D0" w:rsidRPr="00D3669E" w:rsidRDefault="00E025D0" w:rsidP="00E04F03">
            <w:pPr>
              <w:pStyle w:val="015"/>
            </w:pPr>
            <w:r w:rsidRPr="00D3669E">
              <w:rPr>
                <w:rFonts w:hint="eastAsia"/>
              </w:rPr>
              <w:t>0</w:t>
            </w:r>
            <w:r w:rsidRPr="00D3669E">
              <w:t>.11</w:t>
            </w:r>
          </w:p>
        </w:tc>
      </w:tr>
      <w:tr w:rsidR="00E025D0" w:rsidRPr="00D3669E" w14:paraId="4C06BD38"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6D18B3D9" w14:textId="77777777" w:rsidR="00E025D0" w:rsidRPr="00D3669E" w:rsidRDefault="00E025D0" w:rsidP="00E04F03">
            <w:pPr>
              <w:pStyle w:val="015"/>
            </w:pPr>
            <w:r w:rsidRPr="00D3669E">
              <w:t>T07</w:t>
            </w:r>
          </w:p>
        </w:tc>
        <w:tc>
          <w:tcPr>
            <w:tcW w:w="0" w:type="auto"/>
            <w:tcBorders>
              <w:top w:val="nil"/>
              <w:left w:val="nil"/>
              <w:bottom w:val="single" w:sz="4" w:space="0" w:color="auto"/>
              <w:right w:val="single" w:sz="4" w:space="0" w:color="auto"/>
            </w:tcBorders>
            <w:shd w:val="clear" w:color="auto" w:fill="auto"/>
            <w:vAlign w:val="center"/>
          </w:tcPr>
          <w:p w14:paraId="67B886CA" w14:textId="77777777" w:rsidR="00E025D0" w:rsidRPr="00D3669E" w:rsidRDefault="00E025D0" w:rsidP="00E04F03">
            <w:pPr>
              <w:pStyle w:val="015"/>
            </w:pPr>
            <w:r w:rsidRPr="00D3669E">
              <w:t>36462326.5</w:t>
            </w:r>
          </w:p>
        </w:tc>
        <w:tc>
          <w:tcPr>
            <w:tcW w:w="0" w:type="auto"/>
            <w:tcBorders>
              <w:top w:val="nil"/>
              <w:left w:val="nil"/>
              <w:bottom w:val="single" w:sz="4" w:space="0" w:color="auto"/>
              <w:right w:val="single" w:sz="4" w:space="0" w:color="auto"/>
            </w:tcBorders>
            <w:shd w:val="clear" w:color="auto" w:fill="auto"/>
            <w:vAlign w:val="center"/>
          </w:tcPr>
          <w:p w14:paraId="2D17D012" w14:textId="77777777" w:rsidR="00E025D0" w:rsidRPr="00D3669E" w:rsidRDefault="00E025D0" w:rsidP="00E04F03">
            <w:pPr>
              <w:pStyle w:val="015"/>
            </w:pPr>
            <w:r w:rsidRPr="00D3669E">
              <w:t>3268183.5</w:t>
            </w:r>
          </w:p>
        </w:tc>
        <w:tc>
          <w:tcPr>
            <w:tcW w:w="0" w:type="auto"/>
            <w:tcBorders>
              <w:top w:val="nil"/>
              <w:left w:val="nil"/>
              <w:bottom w:val="single" w:sz="4" w:space="0" w:color="auto"/>
              <w:right w:val="single" w:sz="4" w:space="0" w:color="auto"/>
            </w:tcBorders>
            <w:shd w:val="clear" w:color="auto" w:fill="auto"/>
            <w:vAlign w:val="center"/>
          </w:tcPr>
          <w:p w14:paraId="05961078" w14:textId="77777777" w:rsidR="00E025D0" w:rsidRPr="00D3669E" w:rsidRDefault="00E025D0" w:rsidP="00E04F03">
            <w:pPr>
              <w:pStyle w:val="015"/>
            </w:pPr>
            <w:r w:rsidRPr="00D3669E">
              <w:t>1937.5</w:t>
            </w:r>
          </w:p>
        </w:tc>
        <w:tc>
          <w:tcPr>
            <w:tcW w:w="0" w:type="auto"/>
            <w:vAlign w:val="center"/>
          </w:tcPr>
          <w:p w14:paraId="69027B79" w14:textId="77777777" w:rsidR="00E025D0" w:rsidRPr="00D3669E" w:rsidRDefault="00E025D0" w:rsidP="00E04F03">
            <w:pPr>
              <w:pStyle w:val="015"/>
            </w:pPr>
            <w:r w:rsidRPr="00D3669E">
              <w:rPr>
                <w:rFonts w:hint="eastAsia"/>
              </w:rPr>
              <w:t>0</w:t>
            </w:r>
            <w:r w:rsidRPr="00D3669E">
              <w:t>.114</w:t>
            </w:r>
          </w:p>
        </w:tc>
        <w:tc>
          <w:tcPr>
            <w:tcW w:w="0" w:type="auto"/>
            <w:shd w:val="clear" w:color="auto" w:fill="auto"/>
            <w:noWrap/>
            <w:vAlign w:val="center"/>
          </w:tcPr>
          <w:p w14:paraId="1F47AD6C" w14:textId="77777777" w:rsidR="00E025D0" w:rsidRPr="00D3669E" w:rsidRDefault="00E025D0" w:rsidP="00E04F03">
            <w:pPr>
              <w:pStyle w:val="015"/>
            </w:pPr>
            <w:r w:rsidRPr="00D3669E">
              <w:rPr>
                <w:rFonts w:hint="eastAsia"/>
              </w:rPr>
              <w:t>1</w:t>
            </w:r>
            <w:r w:rsidRPr="00D3669E">
              <w:t>.67</w:t>
            </w:r>
          </w:p>
        </w:tc>
        <w:tc>
          <w:tcPr>
            <w:tcW w:w="0" w:type="auto"/>
            <w:shd w:val="clear" w:color="auto" w:fill="auto"/>
            <w:noWrap/>
            <w:vAlign w:val="center"/>
          </w:tcPr>
          <w:p w14:paraId="1BD4C142" w14:textId="77777777" w:rsidR="00E025D0" w:rsidRPr="00D3669E" w:rsidRDefault="00E025D0" w:rsidP="00E04F03">
            <w:pPr>
              <w:pStyle w:val="015"/>
            </w:pPr>
            <w:r w:rsidRPr="00D3669E">
              <w:rPr>
                <w:rFonts w:hint="eastAsia"/>
              </w:rPr>
              <w:t>0</w:t>
            </w:r>
            <w:r w:rsidRPr="00D3669E">
              <w:t>.161</w:t>
            </w:r>
          </w:p>
        </w:tc>
      </w:tr>
      <w:tr w:rsidR="00E025D0" w:rsidRPr="00D3669E" w14:paraId="514D27CC"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3995E8AF" w14:textId="77777777" w:rsidR="00E025D0" w:rsidRPr="00D3669E" w:rsidRDefault="00E025D0" w:rsidP="00E04F03">
            <w:pPr>
              <w:pStyle w:val="015"/>
            </w:pPr>
            <w:r w:rsidRPr="00D3669E">
              <w:t>T08</w:t>
            </w:r>
          </w:p>
        </w:tc>
        <w:tc>
          <w:tcPr>
            <w:tcW w:w="0" w:type="auto"/>
            <w:tcBorders>
              <w:top w:val="nil"/>
              <w:left w:val="nil"/>
              <w:bottom w:val="single" w:sz="4" w:space="0" w:color="auto"/>
              <w:right w:val="single" w:sz="4" w:space="0" w:color="auto"/>
            </w:tcBorders>
            <w:shd w:val="clear" w:color="auto" w:fill="auto"/>
            <w:vAlign w:val="center"/>
          </w:tcPr>
          <w:p w14:paraId="470C4529" w14:textId="77777777" w:rsidR="00E025D0" w:rsidRPr="00D3669E" w:rsidRDefault="00E025D0" w:rsidP="00E04F03">
            <w:pPr>
              <w:pStyle w:val="015"/>
            </w:pPr>
            <w:r w:rsidRPr="00D3669E">
              <w:t>36462665.5</w:t>
            </w:r>
          </w:p>
        </w:tc>
        <w:tc>
          <w:tcPr>
            <w:tcW w:w="0" w:type="auto"/>
            <w:tcBorders>
              <w:top w:val="nil"/>
              <w:left w:val="nil"/>
              <w:bottom w:val="single" w:sz="4" w:space="0" w:color="auto"/>
              <w:right w:val="single" w:sz="4" w:space="0" w:color="auto"/>
            </w:tcBorders>
            <w:shd w:val="clear" w:color="auto" w:fill="auto"/>
            <w:vAlign w:val="center"/>
          </w:tcPr>
          <w:p w14:paraId="3CC60997" w14:textId="77777777" w:rsidR="00E025D0" w:rsidRPr="00D3669E" w:rsidRDefault="00E025D0" w:rsidP="00E04F03">
            <w:pPr>
              <w:pStyle w:val="015"/>
            </w:pPr>
            <w:r w:rsidRPr="00D3669E">
              <w:t>3268374.5</w:t>
            </w:r>
          </w:p>
        </w:tc>
        <w:tc>
          <w:tcPr>
            <w:tcW w:w="0" w:type="auto"/>
            <w:tcBorders>
              <w:top w:val="nil"/>
              <w:left w:val="nil"/>
              <w:bottom w:val="single" w:sz="4" w:space="0" w:color="auto"/>
              <w:right w:val="single" w:sz="4" w:space="0" w:color="auto"/>
            </w:tcBorders>
            <w:shd w:val="clear" w:color="auto" w:fill="auto"/>
            <w:vAlign w:val="center"/>
          </w:tcPr>
          <w:p w14:paraId="146ABB94" w14:textId="77777777" w:rsidR="00E025D0" w:rsidRPr="00D3669E" w:rsidRDefault="00E025D0" w:rsidP="00E04F03">
            <w:pPr>
              <w:pStyle w:val="015"/>
            </w:pPr>
            <w:r w:rsidRPr="00D3669E">
              <w:t>1928</w:t>
            </w:r>
          </w:p>
        </w:tc>
        <w:tc>
          <w:tcPr>
            <w:tcW w:w="0" w:type="auto"/>
            <w:vAlign w:val="center"/>
          </w:tcPr>
          <w:p w14:paraId="5DAAC873" w14:textId="77777777" w:rsidR="00E025D0" w:rsidRPr="00D3669E" w:rsidRDefault="00E025D0" w:rsidP="00E04F03">
            <w:pPr>
              <w:pStyle w:val="015"/>
            </w:pPr>
            <w:r w:rsidRPr="00D3669E">
              <w:rPr>
                <w:rFonts w:hint="eastAsia"/>
              </w:rPr>
              <w:t>0</w:t>
            </w:r>
            <w:r w:rsidRPr="00D3669E">
              <w:t>.121</w:t>
            </w:r>
          </w:p>
        </w:tc>
        <w:tc>
          <w:tcPr>
            <w:tcW w:w="0" w:type="auto"/>
            <w:shd w:val="clear" w:color="auto" w:fill="auto"/>
            <w:noWrap/>
            <w:vAlign w:val="center"/>
          </w:tcPr>
          <w:p w14:paraId="7BD8B9A4" w14:textId="77777777" w:rsidR="00E025D0" w:rsidRPr="00D3669E" w:rsidRDefault="00E025D0" w:rsidP="00E04F03">
            <w:pPr>
              <w:pStyle w:val="015"/>
            </w:pPr>
            <w:r w:rsidRPr="00D3669E">
              <w:rPr>
                <w:rFonts w:hint="eastAsia"/>
              </w:rPr>
              <w:t>5</w:t>
            </w:r>
            <w:r w:rsidRPr="00D3669E">
              <w:t>.18</w:t>
            </w:r>
          </w:p>
        </w:tc>
        <w:tc>
          <w:tcPr>
            <w:tcW w:w="0" w:type="auto"/>
            <w:shd w:val="clear" w:color="auto" w:fill="auto"/>
            <w:noWrap/>
            <w:vAlign w:val="center"/>
          </w:tcPr>
          <w:p w14:paraId="4456CEED" w14:textId="77777777" w:rsidR="00E025D0" w:rsidRPr="00D3669E" w:rsidRDefault="00E025D0" w:rsidP="00E04F03">
            <w:pPr>
              <w:pStyle w:val="015"/>
            </w:pPr>
            <w:r w:rsidRPr="00D3669E">
              <w:rPr>
                <w:rFonts w:hint="eastAsia"/>
              </w:rPr>
              <w:t>0</w:t>
            </w:r>
            <w:r w:rsidRPr="00D3669E">
              <w:t>.126</w:t>
            </w:r>
          </w:p>
        </w:tc>
      </w:tr>
      <w:tr w:rsidR="00E025D0" w:rsidRPr="00D3669E" w14:paraId="6711831D"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17FCA4D0" w14:textId="77777777" w:rsidR="00E025D0" w:rsidRPr="00D3669E" w:rsidRDefault="00E025D0" w:rsidP="00E04F03">
            <w:pPr>
              <w:pStyle w:val="015"/>
            </w:pPr>
            <w:r w:rsidRPr="00D3669E">
              <w:t>T09</w:t>
            </w:r>
          </w:p>
        </w:tc>
        <w:tc>
          <w:tcPr>
            <w:tcW w:w="0" w:type="auto"/>
            <w:tcBorders>
              <w:top w:val="nil"/>
              <w:left w:val="nil"/>
              <w:bottom w:val="single" w:sz="4" w:space="0" w:color="auto"/>
              <w:right w:val="single" w:sz="4" w:space="0" w:color="auto"/>
            </w:tcBorders>
            <w:shd w:val="clear" w:color="auto" w:fill="auto"/>
            <w:vAlign w:val="center"/>
          </w:tcPr>
          <w:p w14:paraId="524B8206" w14:textId="77777777" w:rsidR="00E025D0" w:rsidRPr="00D3669E" w:rsidRDefault="00E025D0" w:rsidP="00E04F03">
            <w:pPr>
              <w:pStyle w:val="015"/>
            </w:pPr>
            <w:r w:rsidRPr="00D3669E">
              <w:t>36462783</w:t>
            </w:r>
          </w:p>
        </w:tc>
        <w:tc>
          <w:tcPr>
            <w:tcW w:w="0" w:type="auto"/>
            <w:tcBorders>
              <w:top w:val="nil"/>
              <w:left w:val="nil"/>
              <w:bottom w:val="single" w:sz="4" w:space="0" w:color="auto"/>
              <w:right w:val="single" w:sz="4" w:space="0" w:color="auto"/>
            </w:tcBorders>
            <w:shd w:val="clear" w:color="auto" w:fill="auto"/>
            <w:vAlign w:val="center"/>
          </w:tcPr>
          <w:p w14:paraId="35C7FE71" w14:textId="77777777" w:rsidR="00E025D0" w:rsidRPr="00D3669E" w:rsidRDefault="00E025D0" w:rsidP="00E04F03">
            <w:pPr>
              <w:pStyle w:val="015"/>
            </w:pPr>
            <w:r w:rsidRPr="00D3669E">
              <w:t>3268948.2</w:t>
            </w:r>
          </w:p>
        </w:tc>
        <w:tc>
          <w:tcPr>
            <w:tcW w:w="0" w:type="auto"/>
            <w:tcBorders>
              <w:top w:val="nil"/>
              <w:left w:val="nil"/>
              <w:bottom w:val="single" w:sz="4" w:space="0" w:color="auto"/>
              <w:right w:val="single" w:sz="4" w:space="0" w:color="auto"/>
            </w:tcBorders>
            <w:shd w:val="clear" w:color="auto" w:fill="auto"/>
            <w:vAlign w:val="center"/>
          </w:tcPr>
          <w:p w14:paraId="5478FBDB" w14:textId="77777777" w:rsidR="00E025D0" w:rsidRPr="00D3669E" w:rsidRDefault="00E025D0" w:rsidP="00E04F03">
            <w:pPr>
              <w:pStyle w:val="015"/>
            </w:pPr>
            <w:r w:rsidRPr="00D3669E">
              <w:t>1923</w:t>
            </w:r>
          </w:p>
        </w:tc>
        <w:tc>
          <w:tcPr>
            <w:tcW w:w="0" w:type="auto"/>
            <w:vAlign w:val="center"/>
          </w:tcPr>
          <w:p w14:paraId="4062F359" w14:textId="77777777" w:rsidR="00E025D0" w:rsidRPr="00D3669E" w:rsidRDefault="00E025D0" w:rsidP="00E04F03">
            <w:pPr>
              <w:pStyle w:val="015"/>
            </w:pPr>
            <w:r w:rsidRPr="00D3669E">
              <w:rPr>
                <w:rFonts w:hint="eastAsia"/>
              </w:rPr>
              <w:t>0</w:t>
            </w:r>
            <w:r w:rsidRPr="00D3669E">
              <w:t>.109</w:t>
            </w:r>
          </w:p>
        </w:tc>
        <w:tc>
          <w:tcPr>
            <w:tcW w:w="0" w:type="auto"/>
            <w:shd w:val="clear" w:color="auto" w:fill="auto"/>
            <w:noWrap/>
            <w:vAlign w:val="center"/>
          </w:tcPr>
          <w:p w14:paraId="2F1E81AA" w14:textId="77777777" w:rsidR="00E025D0" w:rsidRPr="00D3669E" w:rsidRDefault="00E025D0" w:rsidP="00E04F03">
            <w:pPr>
              <w:pStyle w:val="015"/>
            </w:pPr>
            <w:r w:rsidRPr="00D3669E">
              <w:rPr>
                <w:rFonts w:hint="eastAsia"/>
              </w:rPr>
              <w:t>3</w:t>
            </w:r>
            <w:r w:rsidRPr="00D3669E">
              <w:t>.93</w:t>
            </w:r>
          </w:p>
        </w:tc>
        <w:tc>
          <w:tcPr>
            <w:tcW w:w="0" w:type="auto"/>
            <w:shd w:val="clear" w:color="auto" w:fill="auto"/>
            <w:noWrap/>
            <w:vAlign w:val="center"/>
          </w:tcPr>
          <w:p w14:paraId="4061128D" w14:textId="77777777" w:rsidR="00E025D0" w:rsidRPr="00D3669E" w:rsidRDefault="00E025D0" w:rsidP="00E04F03">
            <w:pPr>
              <w:pStyle w:val="015"/>
            </w:pPr>
            <w:r w:rsidRPr="00D3669E">
              <w:rPr>
                <w:rFonts w:hint="eastAsia"/>
              </w:rPr>
              <w:t>0</w:t>
            </w:r>
            <w:r w:rsidRPr="00D3669E">
              <w:t>.108</w:t>
            </w:r>
          </w:p>
        </w:tc>
      </w:tr>
      <w:tr w:rsidR="00E025D0" w:rsidRPr="00D3669E" w14:paraId="41759CBE"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25DFCBD9" w14:textId="77777777" w:rsidR="00E025D0" w:rsidRPr="00D3669E" w:rsidRDefault="00E025D0" w:rsidP="00E04F03">
            <w:pPr>
              <w:pStyle w:val="015"/>
            </w:pPr>
            <w:r w:rsidRPr="00D3669E">
              <w:t>T10</w:t>
            </w:r>
          </w:p>
        </w:tc>
        <w:tc>
          <w:tcPr>
            <w:tcW w:w="0" w:type="auto"/>
            <w:tcBorders>
              <w:top w:val="nil"/>
              <w:left w:val="nil"/>
              <w:bottom w:val="single" w:sz="4" w:space="0" w:color="auto"/>
              <w:right w:val="single" w:sz="4" w:space="0" w:color="auto"/>
            </w:tcBorders>
            <w:shd w:val="clear" w:color="auto" w:fill="auto"/>
            <w:vAlign w:val="center"/>
          </w:tcPr>
          <w:p w14:paraId="159C1548" w14:textId="77777777" w:rsidR="00E025D0" w:rsidRPr="00D3669E" w:rsidRDefault="00E025D0" w:rsidP="00E04F03">
            <w:pPr>
              <w:pStyle w:val="015"/>
            </w:pPr>
            <w:r w:rsidRPr="00D3669E">
              <w:t>36463043</w:t>
            </w:r>
          </w:p>
        </w:tc>
        <w:tc>
          <w:tcPr>
            <w:tcW w:w="0" w:type="auto"/>
            <w:tcBorders>
              <w:top w:val="nil"/>
              <w:left w:val="nil"/>
              <w:bottom w:val="single" w:sz="4" w:space="0" w:color="auto"/>
              <w:right w:val="single" w:sz="4" w:space="0" w:color="auto"/>
            </w:tcBorders>
            <w:shd w:val="clear" w:color="auto" w:fill="auto"/>
            <w:vAlign w:val="center"/>
          </w:tcPr>
          <w:p w14:paraId="1FE92FA5" w14:textId="77777777" w:rsidR="00E025D0" w:rsidRPr="00D3669E" w:rsidRDefault="00E025D0" w:rsidP="00E04F03">
            <w:pPr>
              <w:pStyle w:val="015"/>
            </w:pPr>
            <w:r w:rsidRPr="00D3669E">
              <w:t>3269442</w:t>
            </w:r>
          </w:p>
        </w:tc>
        <w:tc>
          <w:tcPr>
            <w:tcW w:w="0" w:type="auto"/>
            <w:tcBorders>
              <w:top w:val="nil"/>
              <w:left w:val="nil"/>
              <w:bottom w:val="single" w:sz="4" w:space="0" w:color="auto"/>
              <w:right w:val="single" w:sz="4" w:space="0" w:color="auto"/>
            </w:tcBorders>
            <w:shd w:val="clear" w:color="auto" w:fill="auto"/>
            <w:vAlign w:val="center"/>
          </w:tcPr>
          <w:p w14:paraId="4FD5812A" w14:textId="77777777" w:rsidR="00E025D0" w:rsidRPr="00D3669E" w:rsidRDefault="00E025D0" w:rsidP="00E04F03">
            <w:pPr>
              <w:pStyle w:val="015"/>
            </w:pPr>
            <w:r w:rsidRPr="00D3669E">
              <w:t>1884.9</w:t>
            </w:r>
          </w:p>
        </w:tc>
        <w:tc>
          <w:tcPr>
            <w:tcW w:w="0" w:type="auto"/>
            <w:vAlign w:val="center"/>
          </w:tcPr>
          <w:p w14:paraId="4CC91940" w14:textId="77777777" w:rsidR="00E025D0" w:rsidRPr="00D3669E" w:rsidRDefault="00E025D0" w:rsidP="00E04F03">
            <w:pPr>
              <w:pStyle w:val="015"/>
            </w:pPr>
            <w:r w:rsidRPr="00D3669E">
              <w:rPr>
                <w:rFonts w:hint="eastAsia"/>
              </w:rPr>
              <w:t>0</w:t>
            </w:r>
            <w:r w:rsidRPr="00D3669E">
              <w:t>.124</w:t>
            </w:r>
          </w:p>
        </w:tc>
        <w:tc>
          <w:tcPr>
            <w:tcW w:w="0" w:type="auto"/>
            <w:shd w:val="clear" w:color="auto" w:fill="auto"/>
            <w:noWrap/>
            <w:vAlign w:val="center"/>
          </w:tcPr>
          <w:p w14:paraId="59DA82CA" w14:textId="77777777" w:rsidR="00E025D0" w:rsidRPr="00D3669E" w:rsidRDefault="00E025D0" w:rsidP="00E04F03">
            <w:pPr>
              <w:pStyle w:val="015"/>
            </w:pPr>
            <w:r w:rsidRPr="00D3669E">
              <w:rPr>
                <w:rFonts w:hint="eastAsia"/>
              </w:rPr>
              <w:t>4</w:t>
            </w:r>
            <w:r w:rsidRPr="00D3669E">
              <w:t>.64</w:t>
            </w:r>
          </w:p>
        </w:tc>
        <w:tc>
          <w:tcPr>
            <w:tcW w:w="0" w:type="auto"/>
            <w:shd w:val="clear" w:color="auto" w:fill="auto"/>
            <w:noWrap/>
            <w:vAlign w:val="center"/>
          </w:tcPr>
          <w:p w14:paraId="2ED877B8" w14:textId="77777777" w:rsidR="00E025D0" w:rsidRPr="00D3669E" w:rsidRDefault="00E025D0" w:rsidP="00E04F03">
            <w:pPr>
              <w:pStyle w:val="015"/>
            </w:pPr>
            <w:r w:rsidRPr="00D3669E">
              <w:rPr>
                <w:rFonts w:hint="eastAsia"/>
              </w:rPr>
              <w:t>0</w:t>
            </w:r>
            <w:r w:rsidRPr="00D3669E">
              <w:t>.108</w:t>
            </w:r>
          </w:p>
        </w:tc>
      </w:tr>
      <w:tr w:rsidR="00E025D0" w:rsidRPr="00D3669E" w14:paraId="7663B2DE"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580B0920" w14:textId="77777777" w:rsidR="00E025D0" w:rsidRPr="00D3669E" w:rsidRDefault="00E025D0" w:rsidP="00E04F03">
            <w:pPr>
              <w:pStyle w:val="015"/>
            </w:pPr>
            <w:r w:rsidRPr="00D3669E">
              <w:t>T11</w:t>
            </w:r>
          </w:p>
        </w:tc>
        <w:tc>
          <w:tcPr>
            <w:tcW w:w="0" w:type="auto"/>
            <w:tcBorders>
              <w:top w:val="nil"/>
              <w:left w:val="nil"/>
              <w:bottom w:val="single" w:sz="4" w:space="0" w:color="auto"/>
              <w:right w:val="single" w:sz="4" w:space="0" w:color="auto"/>
            </w:tcBorders>
            <w:shd w:val="clear" w:color="auto" w:fill="auto"/>
            <w:vAlign w:val="center"/>
          </w:tcPr>
          <w:p w14:paraId="3A6A043D" w14:textId="77777777" w:rsidR="00E025D0" w:rsidRPr="00D3669E" w:rsidRDefault="00E025D0" w:rsidP="00E04F03">
            <w:pPr>
              <w:pStyle w:val="015"/>
            </w:pPr>
            <w:r w:rsidRPr="00D3669E">
              <w:t>36464679.5</w:t>
            </w:r>
          </w:p>
        </w:tc>
        <w:tc>
          <w:tcPr>
            <w:tcW w:w="0" w:type="auto"/>
            <w:tcBorders>
              <w:top w:val="nil"/>
              <w:left w:val="nil"/>
              <w:bottom w:val="single" w:sz="4" w:space="0" w:color="auto"/>
              <w:right w:val="single" w:sz="4" w:space="0" w:color="auto"/>
            </w:tcBorders>
            <w:shd w:val="clear" w:color="auto" w:fill="auto"/>
            <w:vAlign w:val="center"/>
          </w:tcPr>
          <w:p w14:paraId="10317C6B" w14:textId="77777777" w:rsidR="00E025D0" w:rsidRPr="00D3669E" w:rsidRDefault="00E025D0" w:rsidP="00E04F03">
            <w:pPr>
              <w:pStyle w:val="015"/>
            </w:pPr>
            <w:r w:rsidRPr="00D3669E">
              <w:t>3269877.2</w:t>
            </w:r>
          </w:p>
        </w:tc>
        <w:tc>
          <w:tcPr>
            <w:tcW w:w="0" w:type="auto"/>
            <w:tcBorders>
              <w:top w:val="nil"/>
              <w:left w:val="nil"/>
              <w:bottom w:val="single" w:sz="4" w:space="0" w:color="auto"/>
              <w:right w:val="single" w:sz="4" w:space="0" w:color="auto"/>
            </w:tcBorders>
            <w:shd w:val="clear" w:color="auto" w:fill="auto"/>
            <w:vAlign w:val="center"/>
          </w:tcPr>
          <w:p w14:paraId="557EC9B2" w14:textId="77777777" w:rsidR="00E025D0" w:rsidRPr="00D3669E" w:rsidRDefault="00E025D0" w:rsidP="00E04F03">
            <w:pPr>
              <w:pStyle w:val="015"/>
            </w:pPr>
            <w:r w:rsidRPr="00D3669E">
              <w:t>1879.1</w:t>
            </w:r>
          </w:p>
        </w:tc>
        <w:tc>
          <w:tcPr>
            <w:tcW w:w="0" w:type="auto"/>
            <w:vAlign w:val="center"/>
          </w:tcPr>
          <w:p w14:paraId="7C0C8DAC" w14:textId="77777777" w:rsidR="00E025D0" w:rsidRPr="00D3669E" w:rsidRDefault="00E025D0" w:rsidP="00E04F03">
            <w:pPr>
              <w:pStyle w:val="015"/>
            </w:pPr>
            <w:r w:rsidRPr="00D3669E">
              <w:rPr>
                <w:rFonts w:hint="eastAsia"/>
              </w:rPr>
              <w:t>0</w:t>
            </w:r>
            <w:r w:rsidRPr="00D3669E">
              <w:t>.149</w:t>
            </w:r>
          </w:p>
        </w:tc>
        <w:tc>
          <w:tcPr>
            <w:tcW w:w="0" w:type="auto"/>
            <w:shd w:val="clear" w:color="auto" w:fill="auto"/>
            <w:noWrap/>
            <w:vAlign w:val="center"/>
          </w:tcPr>
          <w:p w14:paraId="08A401CA" w14:textId="77777777" w:rsidR="00E025D0" w:rsidRPr="00D3669E" w:rsidRDefault="00E025D0" w:rsidP="00E04F03">
            <w:pPr>
              <w:pStyle w:val="015"/>
            </w:pPr>
            <w:r w:rsidRPr="00D3669E">
              <w:rPr>
                <w:rFonts w:hint="eastAsia"/>
              </w:rPr>
              <w:t>4</w:t>
            </w:r>
            <w:r w:rsidRPr="00D3669E">
              <w:t>.71</w:t>
            </w:r>
          </w:p>
        </w:tc>
        <w:tc>
          <w:tcPr>
            <w:tcW w:w="0" w:type="auto"/>
            <w:shd w:val="clear" w:color="auto" w:fill="auto"/>
            <w:noWrap/>
            <w:vAlign w:val="center"/>
          </w:tcPr>
          <w:p w14:paraId="16E55111" w14:textId="77777777" w:rsidR="00E025D0" w:rsidRPr="00D3669E" w:rsidRDefault="00E025D0" w:rsidP="00E04F03">
            <w:pPr>
              <w:pStyle w:val="015"/>
            </w:pPr>
            <w:r w:rsidRPr="00D3669E">
              <w:rPr>
                <w:rFonts w:hint="eastAsia"/>
              </w:rPr>
              <w:t>0</w:t>
            </w:r>
            <w:r w:rsidRPr="00D3669E">
              <w:t>.095</w:t>
            </w:r>
          </w:p>
        </w:tc>
      </w:tr>
      <w:tr w:rsidR="00E025D0" w:rsidRPr="00D3669E" w14:paraId="1CA982D4"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69D1E99B" w14:textId="77777777" w:rsidR="00E025D0" w:rsidRPr="00D3669E" w:rsidRDefault="00E025D0" w:rsidP="00E04F03">
            <w:pPr>
              <w:pStyle w:val="015"/>
            </w:pPr>
            <w:r w:rsidRPr="00D3669E">
              <w:t>T12</w:t>
            </w:r>
          </w:p>
        </w:tc>
        <w:tc>
          <w:tcPr>
            <w:tcW w:w="0" w:type="auto"/>
            <w:tcBorders>
              <w:top w:val="nil"/>
              <w:left w:val="nil"/>
              <w:bottom w:val="single" w:sz="4" w:space="0" w:color="auto"/>
              <w:right w:val="single" w:sz="4" w:space="0" w:color="auto"/>
            </w:tcBorders>
            <w:shd w:val="clear" w:color="auto" w:fill="auto"/>
            <w:vAlign w:val="center"/>
          </w:tcPr>
          <w:p w14:paraId="34FBBBFF" w14:textId="77777777" w:rsidR="00E025D0" w:rsidRPr="00D3669E" w:rsidRDefault="00E025D0" w:rsidP="00E04F03">
            <w:pPr>
              <w:pStyle w:val="015"/>
            </w:pPr>
            <w:r w:rsidRPr="00D3669E">
              <w:t>36464945.5</w:t>
            </w:r>
          </w:p>
        </w:tc>
        <w:tc>
          <w:tcPr>
            <w:tcW w:w="0" w:type="auto"/>
            <w:tcBorders>
              <w:top w:val="nil"/>
              <w:left w:val="nil"/>
              <w:bottom w:val="single" w:sz="4" w:space="0" w:color="auto"/>
              <w:right w:val="single" w:sz="4" w:space="0" w:color="auto"/>
            </w:tcBorders>
            <w:shd w:val="clear" w:color="auto" w:fill="auto"/>
            <w:vAlign w:val="center"/>
          </w:tcPr>
          <w:p w14:paraId="3867F390" w14:textId="77777777" w:rsidR="00E025D0" w:rsidRPr="00D3669E" w:rsidRDefault="00E025D0" w:rsidP="00E04F03">
            <w:pPr>
              <w:pStyle w:val="015"/>
            </w:pPr>
            <w:r w:rsidRPr="00D3669E">
              <w:t>3270195.2</w:t>
            </w:r>
          </w:p>
        </w:tc>
        <w:tc>
          <w:tcPr>
            <w:tcW w:w="0" w:type="auto"/>
            <w:tcBorders>
              <w:top w:val="nil"/>
              <w:left w:val="nil"/>
              <w:bottom w:val="single" w:sz="4" w:space="0" w:color="auto"/>
              <w:right w:val="single" w:sz="4" w:space="0" w:color="auto"/>
            </w:tcBorders>
            <w:shd w:val="clear" w:color="auto" w:fill="auto"/>
            <w:vAlign w:val="center"/>
          </w:tcPr>
          <w:p w14:paraId="06F7B18F" w14:textId="77777777" w:rsidR="00E025D0" w:rsidRPr="00D3669E" w:rsidRDefault="00E025D0" w:rsidP="00E04F03">
            <w:pPr>
              <w:pStyle w:val="015"/>
            </w:pPr>
            <w:r w:rsidRPr="00D3669E">
              <w:t>1869</w:t>
            </w:r>
          </w:p>
        </w:tc>
        <w:tc>
          <w:tcPr>
            <w:tcW w:w="0" w:type="auto"/>
            <w:vAlign w:val="center"/>
          </w:tcPr>
          <w:p w14:paraId="6763710C" w14:textId="77777777" w:rsidR="00E025D0" w:rsidRPr="00D3669E" w:rsidRDefault="00E025D0" w:rsidP="00E04F03">
            <w:pPr>
              <w:pStyle w:val="015"/>
            </w:pPr>
            <w:r w:rsidRPr="00D3669E">
              <w:rPr>
                <w:rFonts w:hint="eastAsia"/>
              </w:rPr>
              <w:t>0</w:t>
            </w:r>
            <w:r w:rsidRPr="00D3669E">
              <w:t>.127</w:t>
            </w:r>
          </w:p>
        </w:tc>
        <w:tc>
          <w:tcPr>
            <w:tcW w:w="0" w:type="auto"/>
            <w:shd w:val="clear" w:color="auto" w:fill="auto"/>
            <w:noWrap/>
            <w:vAlign w:val="center"/>
          </w:tcPr>
          <w:p w14:paraId="6CF4B8BE" w14:textId="77777777" w:rsidR="00E025D0" w:rsidRPr="00D3669E" w:rsidRDefault="00E025D0" w:rsidP="00E04F03">
            <w:pPr>
              <w:pStyle w:val="015"/>
            </w:pPr>
            <w:r w:rsidRPr="00D3669E">
              <w:rPr>
                <w:rFonts w:hint="eastAsia"/>
              </w:rPr>
              <w:t>4</w:t>
            </w:r>
            <w:r w:rsidRPr="00D3669E">
              <w:t>.93</w:t>
            </w:r>
          </w:p>
        </w:tc>
        <w:tc>
          <w:tcPr>
            <w:tcW w:w="0" w:type="auto"/>
            <w:shd w:val="clear" w:color="auto" w:fill="auto"/>
            <w:noWrap/>
            <w:vAlign w:val="center"/>
          </w:tcPr>
          <w:p w14:paraId="036033A2" w14:textId="77777777" w:rsidR="00E025D0" w:rsidRPr="00D3669E" w:rsidRDefault="00E025D0" w:rsidP="00E04F03">
            <w:pPr>
              <w:pStyle w:val="015"/>
            </w:pPr>
            <w:r w:rsidRPr="00D3669E">
              <w:rPr>
                <w:rFonts w:hint="eastAsia"/>
              </w:rPr>
              <w:t>0</w:t>
            </w:r>
            <w:r w:rsidRPr="00D3669E">
              <w:t>.113</w:t>
            </w:r>
          </w:p>
        </w:tc>
      </w:tr>
      <w:tr w:rsidR="00E025D0" w:rsidRPr="00D3669E" w14:paraId="5FC6C223"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2E0CC29A" w14:textId="77777777" w:rsidR="00E025D0" w:rsidRPr="00D3669E" w:rsidRDefault="00E025D0" w:rsidP="00E04F03">
            <w:pPr>
              <w:pStyle w:val="015"/>
            </w:pPr>
            <w:r w:rsidRPr="00D3669E">
              <w:t>T13</w:t>
            </w:r>
          </w:p>
        </w:tc>
        <w:tc>
          <w:tcPr>
            <w:tcW w:w="0" w:type="auto"/>
            <w:tcBorders>
              <w:top w:val="nil"/>
              <w:left w:val="nil"/>
              <w:bottom w:val="single" w:sz="4" w:space="0" w:color="auto"/>
              <w:right w:val="single" w:sz="4" w:space="0" w:color="auto"/>
            </w:tcBorders>
            <w:shd w:val="clear" w:color="auto" w:fill="auto"/>
            <w:vAlign w:val="center"/>
          </w:tcPr>
          <w:p w14:paraId="3A9261A4" w14:textId="77777777" w:rsidR="00E025D0" w:rsidRPr="00D3669E" w:rsidRDefault="00E025D0" w:rsidP="00E04F03">
            <w:pPr>
              <w:pStyle w:val="015"/>
            </w:pPr>
            <w:r w:rsidRPr="00D3669E">
              <w:t>36466682</w:t>
            </w:r>
          </w:p>
        </w:tc>
        <w:tc>
          <w:tcPr>
            <w:tcW w:w="0" w:type="auto"/>
            <w:tcBorders>
              <w:top w:val="nil"/>
              <w:left w:val="nil"/>
              <w:bottom w:val="single" w:sz="4" w:space="0" w:color="auto"/>
              <w:right w:val="single" w:sz="4" w:space="0" w:color="auto"/>
            </w:tcBorders>
            <w:shd w:val="clear" w:color="auto" w:fill="auto"/>
            <w:vAlign w:val="center"/>
          </w:tcPr>
          <w:p w14:paraId="1CB8A64C" w14:textId="77777777" w:rsidR="00E025D0" w:rsidRPr="00D3669E" w:rsidRDefault="00E025D0" w:rsidP="00E04F03">
            <w:pPr>
              <w:pStyle w:val="015"/>
            </w:pPr>
            <w:r w:rsidRPr="00D3669E">
              <w:t>3271983.8</w:t>
            </w:r>
          </w:p>
        </w:tc>
        <w:tc>
          <w:tcPr>
            <w:tcW w:w="0" w:type="auto"/>
            <w:tcBorders>
              <w:top w:val="nil"/>
              <w:left w:val="nil"/>
              <w:bottom w:val="single" w:sz="4" w:space="0" w:color="auto"/>
              <w:right w:val="single" w:sz="4" w:space="0" w:color="auto"/>
            </w:tcBorders>
            <w:shd w:val="clear" w:color="auto" w:fill="auto"/>
            <w:vAlign w:val="center"/>
          </w:tcPr>
          <w:p w14:paraId="72D083A7" w14:textId="77777777" w:rsidR="00E025D0" w:rsidRPr="00D3669E" w:rsidRDefault="00E025D0" w:rsidP="00E04F03">
            <w:pPr>
              <w:pStyle w:val="015"/>
            </w:pPr>
            <w:r w:rsidRPr="00D3669E">
              <w:t>1899.6</w:t>
            </w:r>
          </w:p>
        </w:tc>
        <w:tc>
          <w:tcPr>
            <w:tcW w:w="0" w:type="auto"/>
            <w:vAlign w:val="center"/>
          </w:tcPr>
          <w:p w14:paraId="445799E6" w14:textId="77777777" w:rsidR="00E025D0" w:rsidRPr="00D3669E" w:rsidRDefault="00E025D0" w:rsidP="00E04F03">
            <w:pPr>
              <w:pStyle w:val="015"/>
            </w:pPr>
            <w:r w:rsidRPr="00D3669E">
              <w:rPr>
                <w:rFonts w:hint="eastAsia"/>
              </w:rPr>
              <w:t>0</w:t>
            </w:r>
            <w:r w:rsidRPr="00D3669E">
              <w:t>.132</w:t>
            </w:r>
          </w:p>
        </w:tc>
        <w:tc>
          <w:tcPr>
            <w:tcW w:w="0" w:type="auto"/>
            <w:shd w:val="clear" w:color="auto" w:fill="auto"/>
            <w:noWrap/>
            <w:vAlign w:val="center"/>
          </w:tcPr>
          <w:p w14:paraId="6FB7ECAF" w14:textId="77777777" w:rsidR="00E025D0" w:rsidRPr="00D3669E" w:rsidRDefault="00E025D0" w:rsidP="00E04F03">
            <w:pPr>
              <w:pStyle w:val="015"/>
            </w:pPr>
            <w:r w:rsidRPr="00D3669E">
              <w:rPr>
                <w:rFonts w:hint="eastAsia"/>
              </w:rPr>
              <w:t>2</w:t>
            </w:r>
            <w:r w:rsidRPr="00D3669E">
              <w:t>.91</w:t>
            </w:r>
          </w:p>
        </w:tc>
        <w:tc>
          <w:tcPr>
            <w:tcW w:w="0" w:type="auto"/>
            <w:shd w:val="clear" w:color="auto" w:fill="auto"/>
            <w:noWrap/>
            <w:vAlign w:val="center"/>
          </w:tcPr>
          <w:p w14:paraId="7DFFF77F" w14:textId="77777777" w:rsidR="00E025D0" w:rsidRPr="00D3669E" w:rsidRDefault="00E025D0" w:rsidP="00E04F03">
            <w:pPr>
              <w:pStyle w:val="015"/>
            </w:pPr>
            <w:r w:rsidRPr="00D3669E">
              <w:rPr>
                <w:rFonts w:hint="eastAsia"/>
              </w:rPr>
              <w:t>0</w:t>
            </w:r>
            <w:r w:rsidRPr="00D3669E">
              <w:t>.08</w:t>
            </w:r>
          </w:p>
        </w:tc>
      </w:tr>
      <w:tr w:rsidR="00E025D0" w:rsidRPr="00D3669E" w14:paraId="165D5660"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6712B46B" w14:textId="77777777" w:rsidR="00E025D0" w:rsidRPr="00D3669E" w:rsidRDefault="00E025D0" w:rsidP="00E04F03">
            <w:pPr>
              <w:pStyle w:val="015"/>
            </w:pPr>
            <w:r w:rsidRPr="00D3669E">
              <w:t>T14</w:t>
            </w:r>
          </w:p>
        </w:tc>
        <w:tc>
          <w:tcPr>
            <w:tcW w:w="0" w:type="auto"/>
            <w:tcBorders>
              <w:top w:val="nil"/>
              <w:left w:val="nil"/>
              <w:bottom w:val="single" w:sz="4" w:space="0" w:color="auto"/>
              <w:right w:val="single" w:sz="4" w:space="0" w:color="auto"/>
            </w:tcBorders>
            <w:shd w:val="clear" w:color="auto" w:fill="auto"/>
            <w:vAlign w:val="center"/>
          </w:tcPr>
          <w:p w14:paraId="53A068CD" w14:textId="77777777" w:rsidR="00E025D0" w:rsidRPr="00D3669E" w:rsidRDefault="00E025D0" w:rsidP="00E04F03">
            <w:pPr>
              <w:pStyle w:val="015"/>
            </w:pPr>
            <w:r w:rsidRPr="00D3669E">
              <w:t>36467148.5</w:t>
            </w:r>
          </w:p>
        </w:tc>
        <w:tc>
          <w:tcPr>
            <w:tcW w:w="0" w:type="auto"/>
            <w:tcBorders>
              <w:top w:val="nil"/>
              <w:left w:val="nil"/>
              <w:bottom w:val="single" w:sz="4" w:space="0" w:color="auto"/>
              <w:right w:val="single" w:sz="4" w:space="0" w:color="auto"/>
            </w:tcBorders>
            <w:shd w:val="clear" w:color="auto" w:fill="auto"/>
            <w:vAlign w:val="center"/>
          </w:tcPr>
          <w:p w14:paraId="4BE16AF2" w14:textId="77777777" w:rsidR="00E025D0" w:rsidRPr="00D3669E" w:rsidRDefault="00E025D0" w:rsidP="00E04F03">
            <w:pPr>
              <w:pStyle w:val="015"/>
            </w:pPr>
            <w:r w:rsidRPr="00D3669E">
              <w:t>3272524.2</w:t>
            </w:r>
          </w:p>
        </w:tc>
        <w:tc>
          <w:tcPr>
            <w:tcW w:w="0" w:type="auto"/>
            <w:tcBorders>
              <w:top w:val="nil"/>
              <w:left w:val="nil"/>
              <w:bottom w:val="single" w:sz="4" w:space="0" w:color="auto"/>
              <w:right w:val="single" w:sz="4" w:space="0" w:color="auto"/>
            </w:tcBorders>
            <w:shd w:val="clear" w:color="auto" w:fill="auto"/>
            <w:vAlign w:val="center"/>
          </w:tcPr>
          <w:p w14:paraId="21D0A407" w14:textId="77777777" w:rsidR="00E025D0" w:rsidRPr="00D3669E" w:rsidRDefault="00E025D0" w:rsidP="00E04F03">
            <w:pPr>
              <w:pStyle w:val="015"/>
            </w:pPr>
            <w:r w:rsidRPr="00D3669E">
              <w:t>1907.2</w:t>
            </w:r>
          </w:p>
        </w:tc>
        <w:tc>
          <w:tcPr>
            <w:tcW w:w="0" w:type="auto"/>
            <w:vAlign w:val="center"/>
          </w:tcPr>
          <w:p w14:paraId="5C31596A" w14:textId="77777777" w:rsidR="00E025D0" w:rsidRPr="00D3669E" w:rsidRDefault="00E025D0" w:rsidP="00E04F03">
            <w:pPr>
              <w:pStyle w:val="015"/>
            </w:pPr>
            <w:r w:rsidRPr="00D3669E">
              <w:rPr>
                <w:rFonts w:hint="eastAsia"/>
              </w:rPr>
              <w:t>0</w:t>
            </w:r>
            <w:r w:rsidRPr="00D3669E">
              <w:t>.136</w:t>
            </w:r>
          </w:p>
        </w:tc>
        <w:tc>
          <w:tcPr>
            <w:tcW w:w="0" w:type="auto"/>
            <w:shd w:val="clear" w:color="auto" w:fill="auto"/>
            <w:noWrap/>
            <w:vAlign w:val="center"/>
          </w:tcPr>
          <w:p w14:paraId="6C400C2D" w14:textId="77777777" w:rsidR="00E025D0" w:rsidRPr="00D3669E" w:rsidRDefault="00E025D0" w:rsidP="00E04F03">
            <w:pPr>
              <w:pStyle w:val="015"/>
            </w:pPr>
            <w:r w:rsidRPr="00D3669E">
              <w:rPr>
                <w:rFonts w:hint="eastAsia"/>
              </w:rPr>
              <w:t>2</w:t>
            </w:r>
            <w:r w:rsidRPr="00D3669E">
              <w:t>.68</w:t>
            </w:r>
          </w:p>
        </w:tc>
        <w:tc>
          <w:tcPr>
            <w:tcW w:w="0" w:type="auto"/>
            <w:shd w:val="clear" w:color="auto" w:fill="auto"/>
            <w:noWrap/>
            <w:vAlign w:val="center"/>
          </w:tcPr>
          <w:p w14:paraId="701FFDED" w14:textId="77777777" w:rsidR="00E025D0" w:rsidRPr="00D3669E" w:rsidRDefault="00E025D0" w:rsidP="00E04F03">
            <w:pPr>
              <w:pStyle w:val="015"/>
            </w:pPr>
            <w:r w:rsidRPr="00D3669E">
              <w:rPr>
                <w:rFonts w:hint="eastAsia"/>
              </w:rPr>
              <w:t>0</w:t>
            </w:r>
            <w:r w:rsidRPr="00D3669E">
              <w:t>.102</w:t>
            </w:r>
          </w:p>
        </w:tc>
      </w:tr>
      <w:tr w:rsidR="00E025D0" w:rsidRPr="00D3669E" w14:paraId="5868300C"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15C75C4C" w14:textId="77777777" w:rsidR="00E025D0" w:rsidRPr="00D3669E" w:rsidRDefault="00E025D0" w:rsidP="00E04F03">
            <w:pPr>
              <w:pStyle w:val="015"/>
            </w:pPr>
            <w:r w:rsidRPr="00D3669E">
              <w:t>T15</w:t>
            </w:r>
          </w:p>
        </w:tc>
        <w:tc>
          <w:tcPr>
            <w:tcW w:w="0" w:type="auto"/>
            <w:tcBorders>
              <w:top w:val="nil"/>
              <w:left w:val="nil"/>
              <w:bottom w:val="single" w:sz="4" w:space="0" w:color="auto"/>
              <w:right w:val="single" w:sz="4" w:space="0" w:color="auto"/>
            </w:tcBorders>
            <w:shd w:val="clear" w:color="auto" w:fill="auto"/>
            <w:vAlign w:val="center"/>
          </w:tcPr>
          <w:p w14:paraId="1C2C84A9" w14:textId="77777777" w:rsidR="00E025D0" w:rsidRPr="00D3669E" w:rsidRDefault="00E025D0" w:rsidP="00E04F03">
            <w:pPr>
              <w:pStyle w:val="015"/>
            </w:pPr>
            <w:r w:rsidRPr="00D3669E">
              <w:t>36467465</w:t>
            </w:r>
          </w:p>
        </w:tc>
        <w:tc>
          <w:tcPr>
            <w:tcW w:w="0" w:type="auto"/>
            <w:tcBorders>
              <w:top w:val="nil"/>
              <w:left w:val="nil"/>
              <w:bottom w:val="single" w:sz="4" w:space="0" w:color="auto"/>
              <w:right w:val="single" w:sz="4" w:space="0" w:color="auto"/>
            </w:tcBorders>
            <w:shd w:val="clear" w:color="auto" w:fill="auto"/>
            <w:vAlign w:val="center"/>
          </w:tcPr>
          <w:p w14:paraId="72EA11F2" w14:textId="77777777" w:rsidR="00E025D0" w:rsidRPr="00D3669E" w:rsidRDefault="00E025D0" w:rsidP="00E04F03">
            <w:pPr>
              <w:pStyle w:val="015"/>
            </w:pPr>
            <w:r w:rsidRPr="00D3669E">
              <w:t>3272816.5</w:t>
            </w:r>
          </w:p>
        </w:tc>
        <w:tc>
          <w:tcPr>
            <w:tcW w:w="0" w:type="auto"/>
            <w:tcBorders>
              <w:top w:val="nil"/>
              <w:left w:val="nil"/>
              <w:bottom w:val="single" w:sz="4" w:space="0" w:color="auto"/>
              <w:right w:val="single" w:sz="4" w:space="0" w:color="auto"/>
            </w:tcBorders>
            <w:shd w:val="clear" w:color="auto" w:fill="auto"/>
            <w:vAlign w:val="center"/>
          </w:tcPr>
          <w:p w14:paraId="18BF66DB" w14:textId="77777777" w:rsidR="00E025D0" w:rsidRPr="00D3669E" w:rsidRDefault="00E025D0" w:rsidP="00E04F03">
            <w:pPr>
              <w:pStyle w:val="015"/>
            </w:pPr>
            <w:r w:rsidRPr="00D3669E">
              <w:t>1908.3</w:t>
            </w:r>
          </w:p>
        </w:tc>
        <w:tc>
          <w:tcPr>
            <w:tcW w:w="0" w:type="auto"/>
            <w:vAlign w:val="center"/>
          </w:tcPr>
          <w:p w14:paraId="01D98F71" w14:textId="77777777" w:rsidR="00E025D0" w:rsidRPr="00D3669E" w:rsidRDefault="00E025D0" w:rsidP="00E04F03">
            <w:pPr>
              <w:pStyle w:val="015"/>
            </w:pPr>
            <w:r w:rsidRPr="00D3669E">
              <w:rPr>
                <w:rFonts w:hint="eastAsia"/>
              </w:rPr>
              <w:t>0</w:t>
            </w:r>
            <w:r w:rsidRPr="00D3669E">
              <w:t>.146</w:t>
            </w:r>
          </w:p>
        </w:tc>
        <w:tc>
          <w:tcPr>
            <w:tcW w:w="0" w:type="auto"/>
            <w:shd w:val="clear" w:color="auto" w:fill="auto"/>
            <w:noWrap/>
            <w:vAlign w:val="center"/>
          </w:tcPr>
          <w:p w14:paraId="12609827" w14:textId="77777777" w:rsidR="00E025D0" w:rsidRPr="00D3669E" w:rsidRDefault="00E025D0" w:rsidP="00E04F03">
            <w:pPr>
              <w:pStyle w:val="015"/>
            </w:pPr>
            <w:r w:rsidRPr="00D3669E">
              <w:rPr>
                <w:rFonts w:hint="eastAsia"/>
              </w:rPr>
              <w:t>3</w:t>
            </w:r>
            <w:r w:rsidRPr="00D3669E">
              <w:t>.43</w:t>
            </w:r>
          </w:p>
        </w:tc>
        <w:tc>
          <w:tcPr>
            <w:tcW w:w="0" w:type="auto"/>
            <w:shd w:val="clear" w:color="auto" w:fill="auto"/>
            <w:noWrap/>
            <w:vAlign w:val="center"/>
          </w:tcPr>
          <w:p w14:paraId="1EB9C931" w14:textId="77777777" w:rsidR="00E025D0" w:rsidRPr="00D3669E" w:rsidRDefault="00E025D0" w:rsidP="00E04F03">
            <w:pPr>
              <w:pStyle w:val="015"/>
            </w:pPr>
            <w:r w:rsidRPr="00D3669E">
              <w:rPr>
                <w:rFonts w:hint="eastAsia"/>
              </w:rPr>
              <w:t>0</w:t>
            </w:r>
            <w:r w:rsidRPr="00D3669E">
              <w:t>.093</w:t>
            </w:r>
          </w:p>
        </w:tc>
      </w:tr>
      <w:tr w:rsidR="00E025D0" w:rsidRPr="00D3669E" w14:paraId="4D515723"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30080EA2" w14:textId="77777777" w:rsidR="00E025D0" w:rsidRPr="00D3669E" w:rsidRDefault="00E025D0" w:rsidP="00E04F03">
            <w:pPr>
              <w:pStyle w:val="015"/>
            </w:pPr>
            <w:r w:rsidRPr="00D3669E">
              <w:t>T16</w:t>
            </w:r>
          </w:p>
        </w:tc>
        <w:tc>
          <w:tcPr>
            <w:tcW w:w="0" w:type="auto"/>
            <w:tcBorders>
              <w:top w:val="nil"/>
              <w:left w:val="nil"/>
              <w:bottom w:val="single" w:sz="4" w:space="0" w:color="auto"/>
              <w:right w:val="single" w:sz="4" w:space="0" w:color="auto"/>
            </w:tcBorders>
            <w:shd w:val="clear" w:color="auto" w:fill="auto"/>
            <w:vAlign w:val="center"/>
          </w:tcPr>
          <w:p w14:paraId="40262143" w14:textId="77777777" w:rsidR="00E025D0" w:rsidRPr="00D3669E" w:rsidRDefault="00E025D0" w:rsidP="00E04F03">
            <w:pPr>
              <w:pStyle w:val="015"/>
            </w:pPr>
            <w:r w:rsidRPr="00D3669E">
              <w:t>36467395</w:t>
            </w:r>
          </w:p>
        </w:tc>
        <w:tc>
          <w:tcPr>
            <w:tcW w:w="0" w:type="auto"/>
            <w:tcBorders>
              <w:top w:val="nil"/>
              <w:left w:val="nil"/>
              <w:bottom w:val="single" w:sz="4" w:space="0" w:color="auto"/>
              <w:right w:val="single" w:sz="4" w:space="0" w:color="auto"/>
            </w:tcBorders>
            <w:shd w:val="clear" w:color="auto" w:fill="auto"/>
            <w:vAlign w:val="center"/>
          </w:tcPr>
          <w:p w14:paraId="11D6DAF7" w14:textId="77777777" w:rsidR="00E025D0" w:rsidRPr="00D3669E" w:rsidRDefault="00E025D0" w:rsidP="00E04F03">
            <w:pPr>
              <w:pStyle w:val="015"/>
            </w:pPr>
            <w:r w:rsidRPr="00D3669E">
              <w:t>3273494</w:t>
            </w:r>
          </w:p>
        </w:tc>
        <w:tc>
          <w:tcPr>
            <w:tcW w:w="0" w:type="auto"/>
            <w:tcBorders>
              <w:top w:val="nil"/>
              <w:left w:val="nil"/>
              <w:bottom w:val="single" w:sz="4" w:space="0" w:color="auto"/>
              <w:right w:val="single" w:sz="4" w:space="0" w:color="auto"/>
            </w:tcBorders>
            <w:shd w:val="clear" w:color="auto" w:fill="auto"/>
            <w:vAlign w:val="center"/>
          </w:tcPr>
          <w:p w14:paraId="7A9ADE1D" w14:textId="77777777" w:rsidR="00E025D0" w:rsidRPr="00D3669E" w:rsidRDefault="00E025D0" w:rsidP="00E04F03">
            <w:pPr>
              <w:pStyle w:val="015"/>
            </w:pPr>
            <w:r w:rsidRPr="00D3669E">
              <w:t>1897.1</w:t>
            </w:r>
          </w:p>
        </w:tc>
        <w:tc>
          <w:tcPr>
            <w:tcW w:w="0" w:type="auto"/>
            <w:vAlign w:val="center"/>
          </w:tcPr>
          <w:p w14:paraId="2247FB11" w14:textId="77777777" w:rsidR="00E025D0" w:rsidRPr="00D3669E" w:rsidRDefault="00E025D0" w:rsidP="00E04F03">
            <w:pPr>
              <w:pStyle w:val="015"/>
            </w:pPr>
            <w:r w:rsidRPr="00D3669E">
              <w:rPr>
                <w:rFonts w:hint="eastAsia"/>
              </w:rPr>
              <w:t>0</w:t>
            </w:r>
            <w:r w:rsidRPr="00D3669E">
              <w:t>.153</w:t>
            </w:r>
          </w:p>
        </w:tc>
        <w:tc>
          <w:tcPr>
            <w:tcW w:w="0" w:type="auto"/>
            <w:shd w:val="clear" w:color="auto" w:fill="auto"/>
            <w:noWrap/>
            <w:vAlign w:val="center"/>
          </w:tcPr>
          <w:p w14:paraId="3E7790D2" w14:textId="77777777" w:rsidR="00E025D0" w:rsidRPr="00D3669E" w:rsidRDefault="00E025D0" w:rsidP="00E04F03">
            <w:pPr>
              <w:pStyle w:val="015"/>
            </w:pPr>
            <w:r w:rsidRPr="00D3669E">
              <w:rPr>
                <w:rFonts w:hint="eastAsia"/>
              </w:rPr>
              <w:t>2</w:t>
            </w:r>
            <w:r w:rsidRPr="00D3669E">
              <w:t>.49</w:t>
            </w:r>
          </w:p>
        </w:tc>
        <w:tc>
          <w:tcPr>
            <w:tcW w:w="0" w:type="auto"/>
            <w:shd w:val="clear" w:color="auto" w:fill="auto"/>
            <w:noWrap/>
            <w:vAlign w:val="center"/>
          </w:tcPr>
          <w:p w14:paraId="0BFB935F" w14:textId="77777777" w:rsidR="00E025D0" w:rsidRPr="00D3669E" w:rsidRDefault="00E025D0" w:rsidP="00E04F03">
            <w:pPr>
              <w:pStyle w:val="015"/>
            </w:pPr>
            <w:r w:rsidRPr="00D3669E">
              <w:rPr>
                <w:rFonts w:hint="eastAsia"/>
              </w:rPr>
              <w:t>0</w:t>
            </w:r>
            <w:r w:rsidRPr="00D3669E">
              <w:t>.114</w:t>
            </w:r>
          </w:p>
        </w:tc>
      </w:tr>
      <w:tr w:rsidR="00E025D0" w:rsidRPr="00D3669E" w14:paraId="44930D56"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4488B953" w14:textId="77777777" w:rsidR="00E025D0" w:rsidRPr="00D3669E" w:rsidRDefault="00E025D0" w:rsidP="00E04F03">
            <w:pPr>
              <w:pStyle w:val="015"/>
            </w:pPr>
            <w:r w:rsidRPr="00D3669E">
              <w:t>T17</w:t>
            </w:r>
          </w:p>
        </w:tc>
        <w:tc>
          <w:tcPr>
            <w:tcW w:w="0" w:type="auto"/>
            <w:tcBorders>
              <w:top w:val="nil"/>
              <w:left w:val="nil"/>
              <w:bottom w:val="single" w:sz="4" w:space="0" w:color="auto"/>
              <w:right w:val="single" w:sz="4" w:space="0" w:color="auto"/>
            </w:tcBorders>
            <w:shd w:val="clear" w:color="auto" w:fill="auto"/>
            <w:vAlign w:val="center"/>
          </w:tcPr>
          <w:p w14:paraId="4C3A764D" w14:textId="77777777" w:rsidR="00E025D0" w:rsidRPr="00D3669E" w:rsidRDefault="00E025D0" w:rsidP="00E04F03">
            <w:pPr>
              <w:pStyle w:val="015"/>
            </w:pPr>
            <w:r w:rsidRPr="00D3669E">
              <w:t>36467903</w:t>
            </w:r>
          </w:p>
        </w:tc>
        <w:tc>
          <w:tcPr>
            <w:tcW w:w="0" w:type="auto"/>
            <w:tcBorders>
              <w:top w:val="nil"/>
              <w:left w:val="nil"/>
              <w:bottom w:val="single" w:sz="4" w:space="0" w:color="auto"/>
              <w:right w:val="single" w:sz="4" w:space="0" w:color="auto"/>
            </w:tcBorders>
            <w:shd w:val="clear" w:color="auto" w:fill="auto"/>
            <w:vAlign w:val="center"/>
          </w:tcPr>
          <w:p w14:paraId="79D936F2" w14:textId="77777777" w:rsidR="00E025D0" w:rsidRPr="00D3669E" w:rsidRDefault="00E025D0" w:rsidP="00E04F03">
            <w:pPr>
              <w:pStyle w:val="015"/>
            </w:pPr>
            <w:r w:rsidRPr="00D3669E">
              <w:t>3273795.8</w:t>
            </w:r>
          </w:p>
        </w:tc>
        <w:tc>
          <w:tcPr>
            <w:tcW w:w="0" w:type="auto"/>
            <w:tcBorders>
              <w:top w:val="nil"/>
              <w:left w:val="nil"/>
              <w:bottom w:val="single" w:sz="4" w:space="0" w:color="auto"/>
              <w:right w:val="single" w:sz="4" w:space="0" w:color="auto"/>
            </w:tcBorders>
            <w:shd w:val="clear" w:color="auto" w:fill="auto"/>
            <w:vAlign w:val="center"/>
          </w:tcPr>
          <w:p w14:paraId="1D1DCCFD" w14:textId="77777777" w:rsidR="00E025D0" w:rsidRPr="00D3669E" w:rsidRDefault="00E025D0" w:rsidP="00E04F03">
            <w:pPr>
              <w:pStyle w:val="015"/>
            </w:pPr>
            <w:r w:rsidRPr="00D3669E">
              <w:t>1902.9</w:t>
            </w:r>
          </w:p>
        </w:tc>
        <w:tc>
          <w:tcPr>
            <w:tcW w:w="0" w:type="auto"/>
            <w:vAlign w:val="center"/>
          </w:tcPr>
          <w:p w14:paraId="1B4DCF1E" w14:textId="77777777" w:rsidR="00E025D0" w:rsidRPr="00D3669E" w:rsidRDefault="00E025D0" w:rsidP="00E04F03">
            <w:pPr>
              <w:pStyle w:val="015"/>
            </w:pPr>
            <w:r w:rsidRPr="00D3669E">
              <w:rPr>
                <w:rFonts w:hint="eastAsia"/>
              </w:rPr>
              <w:t>0</w:t>
            </w:r>
            <w:r w:rsidRPr="00D3669E">
              <w:t>.118</w:t>
            </w:r>
          </w:p>
        </w:tc>
        <w:tc>
          <w:tcPr>
            <w:tcW w:w="0" w:type="auto"/>
            <w:shd w:val="clear" w:color="auto" w:fill="auto"/>
            <w:noWrap/>
            <w:vAlign w:val="center"/>
          </w:tcPr>
          <w:p w14:paraId="130F7723" w14:textId="77777777" w:rsidR="00E025D0" w:rsidRPr="00D3669E" w:rsidRDefault="00E025D0" w:rsidP="00E04F03">
            <w:pPr>
              <w:pStyle w:val="015"/>
            </w:pPr>
            <w:r w:rsidRPr="00D3669E">
              <w:rPr>
                <w:rFonts w:hint="eastAsia"/>
              </w:rPr>
              <w:t>4</w:t>
            </w:r>
            <w:r w:rsidRPr="00D3669E">
              <w:t>.03</w:t>
            </w:r>
          </w:p>
        </w:tc>
        <w:tc>
          <w:tcPr>
            <w:tcW w:w="0" w:type="auto"/>
            <w:shd w:val="clear" w:color="auto" w:fill="auto"/>
            <w:noWrap/>
            <w:vAlign w:val="center"/>
          </w:tcPr>
          <w:p w14:paraId="535A26E5" w14:textId="77777777" w:rsidR="00E025D0" w:rsidRPr="00D3669E" w:rsidRDefault="00E025D0" w:rsidP="00E04F03">
            <w:pPr>
              <w:pStyle w:val="015"/>
            </w:pPr>
            <w:r w:rsidRPr="00D3669E">
              <w:rPr>
                <w:rFonts w:hint="eastAsia"/>
              </w:rPr>
              <w:t>0</w:t>
            </w:r>
            <w:r w:rsidRPr="00D3669E">
              <w:t>.096</w:t>
            </w:r>
          </w:p>
        </w:tc>
      </w:tr>
      <w:tr w:rsidR="00E025D0" w:rsidRPr="00D3669E" w14:paraId="66B765AA"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58737688" w14:textId="77777777" w:rsidR="00E025D0" w:rsidRPr="00D3669E" w:rsidRDefault="00E025D0" w:rsidP="00E04F03">
            <w:pPr>
              <w:pStyle w:val="015"/>
            </w:pPr>
            <w:r w:rsidRPr="00D3669E">
              <w:t>T18</w:t>
            </w:r>
          </w:p>
        </w:tc>
        <w:tc>
          <w:tcPr>
            <w:tcW w:w="0" w:type="auto"/>
            <w:tcBorders>
              <w:top w:val="nil"/>
              <w:left w:val="nil"/>
              <w:bottom w:val="single" w:sz="4" w:space="0" w:color="auto"/>
              <w:right w:val="single" w:sz="4" w:space="0" w:color="auto"/>
            </w:tcBorders>
            <w:shd w:val="clear" w:color="auto" w:fill="auto"/>
            <w:vAlign w:val="center"/>
          </w:tcPr>
          <w:p w14:paraId="60971486" w14:textId="77777777" w:rsidR="00E025D0" w:rsidRPr="00D3669E" w:rsidRDefault="00E025D0" w:rsidP="00E04F03">
            <w:pPr>
              <w:pStyle w:val="015"/>
            </w:pPr>
            <w:r w:rsidRPr="00D3669E">
              <w:t>36468258</w:t>
            </w:r>
          </w:p>
        </w:tc>
        <w:tc>
          <w:tcPr>
            <w:tcW w:w="0" w:type="auto"/>
            <w:tcBorders>
              <w:top w:val="nil"/>
              <w:left w:val="nil"/>
              <w:bottom w:val="single" w:sz="4" w:space="0" w:color="auto"/>
              <w:right w:val="single" w:sz="4" w:space="0" w:color="auto"/>
            </w:tcBorders>
            <w:shd w:val="clear" w:color="auto" w:fill="auto"/>
            <w:vAlign w:val="center"/>
          </w:tcPr>
          <w:p w14:paraId="1EFB3FB5" w14:textId="77777777" w:rsidR="00E025D0" w:rsidRPr="00D3669E" w:rsidRDefault="00E025D0" w:rsidP="00E04F03">
            <w:pPr>
              <w:pStyle w:val="015"/>
            </w:pPr>
            <w:r w:rsidRPr="00D3669E">
              <w:t>3273903.2</w:t>
            </w:r>
          </w:p>
        </w:tc>
        <w:tc>
          <w:tcPr>
            <w:tcW w:w="0" w:type="auto"/>
            <w:tcBorders>
              <w:top w:val="nil"/>
              <w:left w:val="nil"/>
              <w:bottom w:val="single" w:sz="4" w:space="0" w:color="auto"/>
              <w:right w:val="single" w:sz="4" w:space="0" w:color="auto"/>
            </w:tcBorders>
            <w:shd w:val="clear" w:color="auto" w:fill="auto"/>
            <w:vAlign w:val="center"/>
          </w:tcPr>
          <w:p w14:paraId="27C7D33B" w14:textId="77777777" w:rsidR="00E025D0" w:rsidRPr="00D3669E" w:rsidRDefault="00E025D0" w:rsidP="00E04F03">
            <w:pPr>
              <w:pStyle w:val="015"/>
            </w:pPr>
            <w:r w:rsidRPr="00D3669E">
              <w:t>1919.6</w:t>
            </w:r>
          </w:p>
        </w:tc>
        <w:tc>
          <w:tcPr>
            <w:tcW w:w="0" w:type="auto"/>
            <w:vAlign w:val="center"/>
          </w:tcPr>
          <w:p w14:paraId="37FF350F" w14:textId="77777777" w:rsidR="00E025D0" w:rsidRPr="00D3669E" w:rsidRDefault="00E025D0" w:rsidP="00E04F03">
            <w:pPr>
              <w:pStyle w:val="015"/>
            </w:pPr>
            <w:r w:rsidRPr="00D3669E">
              <w:rPr>
                <w:rFonts w:hint="eastAsia"/>
              </w:rPr>
              <w:t>0</w:t>
            </w:r>
            <w:r w:rsidRPr="00D3669E">
              <w:t>.107</w:t>
            </w:r>
          </w:p>
        </w:tc>
        <w:tc>
          <w:tcPr>
            <w:tcW w:w="0" w:type="auto"/>
            <w:shd w:val="clear" w:color="auto" w:fill="auto"/>
            <w:noWrap/>
            <w:vAlign w:val="center"/>
          </w:tcPr>
          <w:p w14:paraId="54A343E2" w14:textId="77777777" w:rsidR="00E025D0" w:rsidRPr="00D3669E" w:rsidRDefault="00E025D0" w:rsidP="00E04F03">
            <w:pPr>
              <w:pStyle w:val="015"/>
            </w:pPr>
            <w:r w:rsidRPr="00D3669E">
              <w:rPr>
                <w:rFonts w:hint="eastAsia"/>
              </w:rPr>
              <w:t>5</w:t>
            </w:r>
            <w:r w:rsidRPr="00D3669E">
              <w:t>.34</w:t>
            </w:r>
          </w:p>
        </w:tc>
        <w:tc>
          <w:tcPr>
            <w:tcW w:w="0" w:type="auto"/>
            <w:shd w:val="clear" w:color="auto" w:fill="auto"/>
            <w:noWrap/>
            <w:vAlign w:val="center"/>
          </w:tcPr>
          <w:p w14:paraId="1670213A" w14:textId="77777777" w:rsidR="00E025D0" w:rsidRPr="00D3669E" w:rsidRDefault="00E025D0" w:rsidP="00E04F03">
            <w:pPr>
              <w:pStyle w:val="015"/>
            </w:pPr>
            <w:r w:rsidRPr="00D3669E">
              <w:rPr>
                <w:rFonts w:hint="eastAsia"/>
              </w:rPr>
              <w:t>0</w:t>
            </w:r>
            <w:r w:rsidRPr="00D3669E">
              <w:t>.096</w:t>
            </w:r>
          </w:p>
        </w:tc>
      </w:tr>
      <w:tr w:rsidR="00E025D0" w:rsidRPr="00D3669E" w14:paraId="5B4E9C5A"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24C4226C" w14:textId="77777777" w:rsidR="00E025D0" w:rsidRPr="00D3669E" w:rsidRDefault="00E025D0" w:rsidP="00E04F03">
            <w:pPr>
              <w:pStyle w:val="015"/>
            </w:pPr>
            <w:r w:rsidRPr="00D3669E">
              <w:t>T19</w:t>
            </w:r>
          </w:p>
        </w:tc>
        <w:tc>
          <w:tcPr>
            <w:tcW w:w="0" w:type="auto"/>
            <w:tcBorders>
              <w:top w:val="nil"/>
              <w:left w:val="nil"/>
              <w:bottom w:val="single" w:sz="4" w:space="0" w:color="auto"/>
              <w:right w:val="single" w:sz="4" w:space="0" w:color="auto"/>
            </w:tcBorders>
            <w:shd w:val="clear" w:color="auto" w:fill="auto"/>
            <w:vAlign w:val="center"/>
          </w:tcPr>
          <w:p w14:paraId="13693FC9" w14:textId="77777777" w:rsidR="00E025D0" w:rsidRPr="00D3669E" w:rsidRDefault="00E025D0" w:rsidP="00E04F03">
            <w:pPr>
              <w:pStyle w:val="015"/>
            </w:pPr>
            <w:r w:rsidRPr="00D3669E">
              <w:t>36468566</w:t>
            </w:r>
          </w:p>
        </w:tc>
        <w:tc>
          <w:tcPr>
            <w:tcW w:w="0" w:type="auto"/>
            <w:tcBorders>
              <w:top w:val="nil"/>
              <w:left w:val="nil"/>
              <w:bottom w:val="single" w:sz="4" w:space="0" w:color="auto"/>
              <w:right w:val="single" w:sz="4" w:space="0" w:color="auto"/>
            </w:tcBorders>
            <w:shd w:val="clear" w:color="auto" w:fill="auto"/>
            <w:vAlign w:val="center"/>
          </w:tcPr>
          <w:p w14:paraId="47C0BE7D" w14:textId="77777777" w:rsidR="00E025D0" w:rsidRPr="00D3669E" w:rsidRDefault="00E025D0" w:rsidP="00E04F03">
            <w:pPr>
              <w:pStyle w:val="015"/>
            </w:pPr>
            <w:r w:rsidRPr="00D3669E">
              <w:t>3275046.5</w:t>
            </w:r>
          </w:p>
        </w:tc>
        <w:tc>
          <w:tcPr>
            <w:tcW w:w="0" w:type="auto"/>
            <w:tcBorders>
              <w:top w:val="nil"/>
              <w:left w:val="nil"/>
              <w:bottom w:val="single" w:sz="4" w:space="0" w:color="auto"/>
              <w:right w:val="single" w:sz="4" w:space="0" w:color="auto"/>
            </w:tcBorders>
            <w:shd w:val="clear" w:color="auto" w:fill="auto"/>
            <w:vAlign w:val="center"/>
          </w:tcPr>
          <w:p w14:paraId="48588B4A" w14:textId="77777777" w:rsidR="00E025D0" w:rsidRPr="00D3669E" w:rsidRDefault="00E025D0" w:rsidP="00E04F03">
            <w:pPr>
              <w:pStyle w:val="015"/>
            </w:pPr>
            <w:r w:rsidRPr="00D3669E">
              <w:t>1894.7</w:t>
            </w:r>
          </w:p>
        </w:tc>
        <w:tc>
          <w:tcPr>
            <w:tcW w:w="0" w:type="auto"/>
            <w:vAlign w:val="center"/>
          </w:tcPr>
          <w:p w14:paraId="07E47379" w14:textId="77777777" w:rsidR="00E025D0" w:rsidRPr="00D3669E" w:rsidRDefault="00E025D0" w:rsidP="00E04F03">
            <w:pPr>
              <w:pStyle w:val="015"/>
            </w:pPr>
            <w:r w:rsidRPr="00D3669E">
              <w:rPr>
                <w:rFonts w:hint="eastAsia"/>
              </w:rPr>
              <w:t>0</w:t>
            </w:r>
            <w:r w:rsidRPr="00D3669E">
              <w:t>.109</w:t>
            </w:r>
          </w:p>
        </w:tc>
        <w:tc>
          <w:tcPr>
            <w:tcW w:w="0" w:type="auto"/>
            <w:shd w:val="clear" w:color="auto" w:fill="auto"/>
            <w:noWrap/>
            <w:vAlign w:val="center"/>
          </w:tcPr>
          <w:p w14:paraId="622E9769" w14:textId="77777777" w:rsidR="00E025D0" w:rsidRPr="00D3669E" w:rsidRDefault="00E025D0" w:rsidP="00E04F03">
            <w:pPr>
              <w:pStyle w:val="015"/>
            </w:pPr>
            <w:r w:rsidRPr="00D3669E">
              <w:rPr>
                <w:rFonts w:hint="eastAsia"/>
              </w:rPr>
              <w:t>2</w:t>
            </w:r>
            <w:r w:rsidRPr="00D3669E">
              <w:t>.99</w:t>
            </w:r>
          </w:p>
        </w:tc>
        <w:tc>
          <w:tcPr>
            <w:tcW w:w="0" w:type="auto"/>
            <w:shd w:val="clear" w:color="auto" w:fill="auto"/>
            <w:noWrap/>
            <w:vAlign w:val="center"/>
          </w:tcPr>
          <w:p w14:paraId="307388AA" w14:textId="77777777" w:rsidR="00E025D0" w:rsidRPr="00D3669E" w:rsidRDefault="00E025D0" w:rsidP="00E04F03">
            <w:pPr>
              <w:pStyle w:val="015"/>
            </w:pPr>
            <w:r w:rsidRPr="00D3669E">
              <w:rPr>
                <w:rFonts w:hint="eastAsia"/>
              </w:rPr>
              <w:t>0</w:t>
            </w:r>
            <w:r w:rsidRPr="00D3669E">
              <w:t>.112</w:t>
            </w:r>
          </w:p>
        </w:tc>
      </w:tr>
      <w:tr w:rsidR="00E025D0" w:rsidRPr="00D3669E" w14:paraId="5F575D52"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71D1042E" w14:textId="77777777" w:rsidR="00E025D0" w:rsidRPr="00D3669E" w:rsidRDefault="00E025D0" w:rsidP="00E04F03">
            <w:pPr>
              <w:pStyle w:val="015"/>
            </w:pPr>
            <w:r w:rsidRPr="00D3669E">
              <w:t>T20</w:t>
            </w:r>
          </w:p>
        </w:tc>
        <w:tc>
          <w:tcPr>
            <w:tcW w:w="0" w:type="auto"/>
            <w:tcBorders>
              <w:top w:val="nil"/>
              <w:left w:val="nil"/>
              <w:bottom w:val="single" w:sz="4" w:space="0" w:color="auto"/>
              <w:right w:val="single" w:sz="4" w:space="0" w:color="auto"/>
            </w:tcBorders>
            <w:shd w:val="clear" w:color="auto" w:fill="auto"/>
            <w:vAlign w:val="center"/>
          </w:tcPr>
          <w:p w14:paraId="7A9A5098" w14:textId="77777777" w:rsidR="00E025D0" w:rsidRPr="00D3669E" w:rsidRDefault="00E025D0" w:rsidP="00E04F03">
            <w:pPr>
              <w:pStyle w:val="015"/>
            </w:pPr>
            <w:r w:rsidRPr="00D3669E">
              <w:t>36468890</w:t>
            </w:r>
          </w:p>
        </w:tc>
        <w:tc>
          <w:tcPr>
            <w:tcW w:w="0" w:type="auto"/>
            <w:tcBorders>
              <w:top w:val="nil"/>
              <w:left w:val="nil"/>
              <w:bottom w:val="single" w:sz="4" w:space="0" w:color="auto"/>
              <w:right w:val="single" w:sz="4" w:space="0" w:color="auto"/>
            </w:tcBorders>
            <w:shd w:val="clear" w:color="auto" w:fill="auto"/>
            <w:vAlign w:val="center"/>
          </w:tcPr>
          <w:p w14:paraId="0D12C90A" w14:textId="77777777" w:rsidR="00E025D0" w:rsidRPr="00D3669E" w:rsidRDefault="00E025D0" w:rsidP="00E04F03">
            <w:pPr>
              <w:pStyle w:val="015"/>
            </w:pPr>
            <w:r w:rsidRPr="00D3669E">
              <w:t>3275136.8</w:t>
            </w:r>
          </w:p>
        </w:tc>
        <w:tc>
          <w:tcPr>
            <w:tcW w:w="0" w:type="auto"/>
            <w:tcBorders>
              <w:top w:val="nil"/>
              <w:left w:val="nil"/>
              <w:bottom w:val="single" w:sz="4" w:space="0" w:color="auto"/>
              <w:right w:val="single" w:sz="4" w:space="0" w:color="auto"/>
            </w:tcBorders>
            <w:shd w:val="clear" w:color="auto" w:fill="auto"/>
            <w:vAlign w:val="center"/>
          </w:tcPr>
          <w:p w14:paraId="24B734D0" w14:textId="77777777" w:rsidR="00E025D0" w:rsidRPr="00D3669E" w:rsidRDefault="00E025D0" w:rsidP="00E04F03">
            <w:pPr>
              <w:pStyle w:val="015"/>
            </w:pPr>
            <w:r w:rsidRPr="00D3669E">
              <w:t>1878.3</w:t>
            </w:r>
          </w:p>
        </w:tc>
        <w:tc>
          <w:tcPr>
            <w:tcW w:w="0" w:type="auto"/>
            <w:vAlign w:val="center"/>
          </w:tcPr>
          <w:p w14:paraId="2371E189" w14:textId="77777777" w:rsidR="00E025D0" w:rsidRPr="00D3669E" w:rsidRDefault="00E025D0" w:rsidP="00E04F03">
            <w:pPr>
              <w:pStyle w:val="015"/>
            </w:pPr>
            <w:r w:rsidRPr="00D3669E">
              <w:rPr>
                <w:rFonts w:hint="eastAsia"/>
              </w:rPr>
              <w:t>0</w:t>
            </w:r>
            <w:r w:rsidRPr="00D3669E">
              <w:t>.117</w:t>
            </w:r>
          </w:p>
        </w:tc>
        <w:tc>
          <w:tcPr>
            <w:tcW w:w="0" w:type="auto"/>
            <w:shd w:val="clear" w:color="auto" w:fill="auto"/>
            <w:noWrap/>
            <w:vAlign w:val="center"/>
          </w:tcPr>
          <w:p w14:paraId="62E613AB" w14:textId="77777777" w:rsidR="00E025D0" w:rsidRPr="00D3669E" w:rsidRDefault="00E025D0" w:rsidP="00E04F03">
            <w:pPr>
              <w:pStyle w:val="015"/>
            </w:pPr>
            <w:r w:rsidRPr="00D3669E">
              <w:rPr>
                <w:rFonts w:hint="eastAsia"/>
              </w:rPr>
              <w:t>2</w:t>
            </w:r>
            <w:r w:rsidRPr="00D3669E">
              <w:t>.04</w:t>
            </w:r>
          </w:p>
        </w:tc>
        <w:tc>
          <w:tcPr>
            <w:tcW w:w="0" w:type="auto"/>
            <w:shd w:val="clear" w:color="auto" w:fill="auto"/>
            <w:noWrap/>
            <w:vAlign w:val="center"/>
          </w:tcPr>
          <w:p w14:paraId="2F8D6B3A" w14:textId="77777777" w:rsidR="00E025D0" w:rsidRPr="00D3669E" w:rsidRDefault="00E025D0" w:rsidP="00E04F03">
            <w:pPr>
              <w:pStyle w:val="015"/>
            </w:pPr>
            <w:r w:rsidRPr="00D3669E">
              <w:rPr>
                <w:rFonts w:hint="eastAsia"/>
              </w:rPr>
              <w:t>0</w:t>
            </w:r>
            <w:r w:rsidRPr="00D3669E">
              <w:t>.123</w:t>
            </w:r>
          </w:p>
        </w:tc>
      </w:tr>
      <w:tr w:rsidR="00E025D0" w:rsidRPr="00D3669E" w14:paraId="316E09DF"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35A3F70B" w14:textId="77777777" w:rsidR="00E025D0" w:rsidRPr="00D3669E" w:rsidRDefault="00E025D0" w:rsidP="00E04F03">
            <w:pPr>
              <w:pStyle w:val="015"/>
            </w:pPr>
            <w:r w:rsidRPr="00D3669E">
              <w:t>T21</w:t>
            </w:r>
          </w:p>
        </w:tc>
        <w:tc>
          <w:tcPr>
            <w:tcW w:w="0" w:type="auto"/>
            <w:tcBorders>
              <w:top w:val="nil"/>
              <w:left w:val="nil"/>
              <w:bottom w:val="single" w:sz="4" w:space="0" w:color="auto"/>
              <w:right w:val="single" w:sz="4" w:space="0" w:color="auto"/>
            </w:tcBorders>
            <w:shd w:val="clear" w:color="auto" w:fill="auto"/>
            <w:vAlign w:val="center"/>
          </w:tcPr>
          <w:p w14:paraId="6E493C2E" w14:textId="77777777" w:rsidR="00E025D0" w:rsidRPr="00D3669E" w:rsidRDefault="00E025D0" w:rsidP="00E04F03">
            <w:pPr>
              <w:pStyle w:val="015"/>
            </w:pPr>
            <w:r w:rsidRPr="00D3669E">
              <w:t>36469264</w:t>
            </w:r>
          </w:p>
        </w:tc>
        <w:tc>
          <w:tcPr>
            <w:tcW w:w="0" w:type="auto"/>
            <w:tcBorders>
              <w:top w:val="nil"/>
              <w:left w:val="nil"/>
              <w:bottom w:val="single" w:sz="4" w:space="0" w:color="auto"/>
              <w:right w:val="single" w:sz="4" w:space="0" w:color="auto"/>
            </w:tcBorders>
            <w:shd w:val="clear" w:color="auto" w:fill="auto"/>
            <w:vAlign w:val="center"/>
          </w:tcPr>
          <w:p w14:paraId="0A96B317" w14:textId="77777777" w:rsidR="00E025D0" w:rsidRPr="00D3669E" w:rsidRDefault="00E025D0" w:rsidP="00E04F03">
            <w:pPr>
              <w:pStyle w:val="015"/>
            </w:pPr>
            <w:r w:rsidRPr="00D3669E">
              <w:t>3275120.2</w:t>
            </w:r>
          </w:p>
        </w:tc>
        <w:tc>
          <w:tcPr>
            <w:tcW w:w="0" w:type="auto"/>
            <w:tcBorders>
              <w:top w:val="nil"/>
              <w:left w:val="nil"/>
              <w:bottom w:val="single" w:sz="4" w:space="0" w:color="auto"/>
              <w:right w:val="single" w:sz="4" w:space="0" w:color="auto"/>
            </w:tcBorders>
            <w:shd w:val="clear" w:color="auto" w:fill="auto"/>
            <w:vAlign w:val="center"/>
          </w:tcPr>
          <w:p w14:paraId="52612EEE" w14:textId="77777777" w:rsidR="00E025D0" w:rsidRPr="00D3669E" w:rsidRDefault="00E025D0" w:rsidP="00E04F03">
            <w:pPr>
              <w:pStyle w:val="015"/>
            </w:pPr>
            <w:r w:rsidRPr="00D3669E">
              <w:t>1888.5</w:t>
            </w:r>
          </w:p>
        </w:tc>
        <w:tc>
          <w:tcPr>
            <w:tcW w:w="0" w:type="auto"/>
            <w:vAlign w:val="center"/>
          </w:tcPr>
          <w:p w14:paraId="7552356D" w14:textId="77777777" w:rsidR="00E025D0" w:rsidRPr="00D3669E" w:rsidRDefault="00E025D0" w:rsidP="00E04F03">
            <w:pPr>
              <w:pStyle w:val="015"/>
            </w:pPr>
            <w:r w:rsidRPr="00D3669E">
              <w:rPr>
                <w:rFonts w:hint="eastAsia"/>
              </w:rPr>
              <w:t>0</w:t>
            </w:r>
            <w:r w:rsidRPr="00D3669E">
              <w:t>.117</w:t>
            </w:r>
          </w:p>
        </w:tc>
        <w:tc>
          <w:tcPr>
            <w:tcW w:w="0" w:type="auto"/>
            <w:shd w:val="clear" w:color="auto" w:fill="auto"/>
            <w:noWrap/>
            <w:vAlign w:val="center"/>
          </w:tcPr>
          <w:p w14:paraId="6DD8960C" w14:textId="77777777" w:rsidR="00E025D0" w:rsidRPr="00D3669E" w:rsidRDefault="00E025D0" w:rsidP="00E04F03">
            <w:pPr>
              <w:pStyle w:val="015"/>
            </w:pPr>
            <w:r w:rsidRPr="00D3669E">
              <w:rPr>
                <w:rFonts w:hint="eastAsia"/>
              </w:rPr>
              <w:t>3</w:t>
            </w:r>
            <w:r w:rsidRPr="00D3669E">
              <w:t>.98</w:t>
            </w:r>
          </w:p>
        </w:tc>
        <w:tc>
          <w:tcPr>
            <w:tcW w:w="0" w:type="auto"/>
            <w:shd w:val="clear" w:color="auto" w:fill="auto"/>
            <w:noWrap/>
            <w:vAlign w:val="center"/>
          </w:tcPr>
          <w:p w14:paraId="29014984" w14:textId="77777777" w:rsidR="00E025D0" w:rsidRPr="00D3669E" w:rsidRDefault="00E025D0" w:rsidP="00E04F03">
            <w:pPr>
              <w:pStyle w:val="015"/>
            </w:pPr>
            <w:r w:rsidRPr="00D3669E">
              <w:rPr>
                <w:rFonts w:hint="eastAsia"/>
              </w:rPr>
              <w:t>0</w:t>
            </w:r>
            <w:r w:rsidRPr="00D3669E">
              <w:t>.098</w:t>
            </w:r>
          </w:p>
        </w:tc>
      </w:tr>
      <w:tr w:rsidR="00E025D0" w:rsidRPr="00D3669E" w14:paraId="4A8CF421"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657D7D56" w14:textId="77777777" w:rsidR="00E025D0" w:rsidRPr="00D3669E" w:rsidRDefault="00E025D0" w:rsidP="00E04F03">
            <w:pPr>
              <w:pStyle w:val="015"/>
            </w:pPr>
            <w:r w:rsidRPr="00D3669E">
              <w:t>T22</w:t>
            </w:r>
          </w:p>
        </w:tc>
        <w:tc>
          <w:tcPr>
            <w:tcW w:w="0" w:type="auto"/>
            <w:tcBorders>
              <w:top w:val="nil"/>
              <w:left w:val="nil"/>
              <w:bottom w:val="single" w:sz="4" w:space="0" w:color="auto"/>
              <w:right w:val="single" w:sz="4" w:space="0" w:color="auto"/>
            </w:tcBorders>
            <w:shd w:val="clear" w:color="auto" w:fill="auto"/>
            <w:vAlign w:val="center"/>
          </w:tcPr>
          <w:p w14:paraId="1A3E3778" w14:textId="77777777" w:rsidR="00E025D0" w:rsidRPr="00D3669E" w:rsidRDefault="00E025D0" w:rsidP="00E04F03">
            <w:pPr>
              <w:pStyle w:val="015"/>
            </w:pPr>
            <w:r w:rsidRPr="00D3669E">
              <w:t>36469458</w:t>
            </w:r>
          </w:p>
        </w:tc>
        <w:tc>
          <w:tcPr>
            <w:tcW w:w="0" w:type="auto"/>
            <w:tcBorders>
              <w:top w:val="nil"/>
              <w:left w:val="nil"/>
              <w:bottom w:val="single" w:sz="4" w:space="0" w:color="auto"/>
              <w:right w:val="single" w:sz="4" w:space="0" w:color="auto"/>
            </w:tcBorders>
            <w:shd w:val="clear" w:color="auto" w:fill="auto"/>
            <w:vAlign w:val="center"/>
          </w:tcPr>
          <w:p w14:paraId="5FE2A74C" w14:textId="77777777" w:rsidR="00E025D0" w:rsidRPr="00D3669E" w:rsidRDefault="00E025D0" w:rsidP="00E04F03">
            <w:pPr>
              <w:pStyle w:val="015"/>
            </w:pPr>
            <w:r w:rsidRPr="00D3669E">
              <w:t>3275480.8</w:t>
            </w:r>
          </w:p>
        </w:tc>
        <w:tc>
          <w:tcPr>
            <w:tcW w:w="0" w:type="auto"/>
            <w:tcBorders>
              <w:top w:val="nil"/>
              <w:left w:val="nil"/>
              <w:bottom w:val="single" w:sz="4" w:space="0" w:color="auto"/>
              <w:right w:val="single" w:sz="4" w:space="0" w:color="auto"/>
            </w:tcBorders>
            <w:shd w:val="clear" w:color="auto" w:fill="auto"/>
            <w:vAlign w:val="center"/>
          </w:tcPr>
          <w:p w14:paraId="1538EB00" w14:textId="77777777" w:rsidR="00E025D0" w:rsidRPr="00D3669E" w:rsidRDefault="00E025D0" w:rsidP="00E04F03">
            <w:pPr>
              <w:pStyle w:val="015"/>
            </w:pPr>
            <w:r w:rsidRPr="00D3669E">
              <w:t>1912.4</w:t>
            </w:r>
          </w:p>
        </w:tc>
        <w:tc>
          <w:tcPr>
            <w:tcW w:w="0" w:type="auto"/>
            <w:vAlign w:val="center"/>
          </w:tcPr>
          <w:p w14:paraId="439C110D" w14:textId="77777777" w:rsidR="00E025D0" w:rsidRPr="00D3669E" w:rsidRDefault="00E025D0" w:rsidP="00E04F03">
            <w:pPr>
              <w:pStyle w:val="015"/>
            </w:pPr>
            <w:r w:rsidRPr="00D3669E">
              <w:rPr>
                <w:rFonts w:hint="eastAsia"/>
              </w:rPr>
              <w:t>0</w:t>
            </w:r>
            <w:r w:rsidRPr="00D3669E">
              <w:t>.153</w:t>
            </w:r>
          </w:p>
        </w:tc>
        <w:tc>
          <w:tcPr>
            <w:tcW w:w="0" w:type="auto"/>
            <w:shd w:val="clear" w:color="auto" w:fill="auto"/>
            <w:noWrap/>
            <w:vAlign w:val="center"/>
          </w:tcPr>
          <w:p w14:paraId="55470673" w14:textId="77777777" w:rsidR="00E025D0" w:rsidRPr="00D3669E" w:rsidRDefault="00E025D0" w:rsidP="00E04F03">
            <w:pPr>
              <w:pStyle w:val="015"/>
            </w:pPr>
            <w:r w:rsidRPr="00D3669E">
              <w:rPr>
                <w:rFonts w:hint="eastAsia"/>
              </w:rPr>
              <w:t>3</w:t>
            </w:r>
            <w:r w:rsidRPr="00D3669E">
              <w:t>.57</w:t>
            </w:r>
          </w:p>
        </w:tc>
        <w:tc>
          <w:tcPr>
            <w:tcW w:w="0" w:type="auto"/>
            <w:shd w:val="clear" w:color="auto" w:fill="auto"/>
            <w:noWrap/>
            <w:vAlign w:val="center"/>
          </w:tcPr>
          <w:p w14:paraId="20CF44BE" w14:textId="77777777" w:rsidR="00E025D0" w:rsidRPr="00D3669E" w:rsidRDefault="00E025D0" w:rsidP="00E04F03">
            <w:pPr>
              <w:pStyle w:val="015"/>
            </w:pPr>
            <w:r w:rsidRPr="00D3669E">
              <w:rPr>
                <w:rFonts w:hint="eastAsia"/>
              </w:rPr>
              <w:t>0</w:t>
            </w:r>
            <w:r w:rsidRPr="00D3669E">
              <w:t>.103</w:t>
            </w:r>
          </w:p>
        </w:tc>
      </w:tr>
      <w:tr w:rsidR="00E025D0" w:rsidRPr="00D3669E" w14:paraId="29A323F5"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1C7E7E4A" w14:textId="77777777" w:rsidR="00E025D0" w:rsidRPr="00D3669E" w:rsidRDefault="00E025D0" w:rsidP="00E04F03">
            <w:pPr>
              <w:pStyle w:val="015"/>
            </w:pPr>
            <w:r w:rsidRPr="00D3669E">
              <w:t>T23</w:t>
            </w:r>
          </w:p>
        </w:tc>
        <w:tc>
          <w:tcPr>
            <w:tcW w:w="0" w:type="auto"/>
            <w:tcBorders>
              <w:top w:val="nil"/>
              <w:left w:val="nil"/>
              <w:bottom w:val="single" w:sz="4" w:space="0" w:color="auto"/>
              <w:right w:val="single" w:sz="4" w:space="0" w:color="auto"/>
            </w:tcBorders>
            <w:shd w:val="clear" w:color="auto" w:fill="auto"/>
            <w:vAlign w:val="center"/>
          </w:tcPr>
          <w:p w14:paraId="3BBFB0BA" w14:textId="77777777" w:rsidR="00E025D0" w:rsidRPr="00D3669E" w:rsidRDefault="00E025D0" w:rsidP="00E04F03">
            <w:pPr>
              <w:pStyle w:val="015"/>
            </w:pPr>
            <w:r w:rsidRPr="00D3669E">
              <w:t>36469999.5</w:t>
            </w:r>
          </w:p>
        </w:tc>
        <w:tc>
          <w:tcPr>
            <w:tcW w:w="0" w:type="auto"/>
            <w:tcBorders>
              <w:top w:val="nil"/>
              <w:left w:val="nil"/>
              <w:bottom w:val="single" w:sz="4" w:space="0" w:color="auto"/>
              <w:right w:val="single" w:sz="4" w:space="0" w:color="auto"/>
            </w:tcBorders>
            <w:shd w:val="clear" w:color="auto" w:fill="auto"/>
            <w:vAlign w:val="center"/>
          </w:tcPr>
          <w:p w14:paraId="43EBB33A" w14:textId="77777777" w:rsidR="00E025D0" w:rsidRPr="00D3669E" w:rsidRDefault="00E025D0" w:rsidP="00E04F03">
            <w:pPr>
              <w:pStyle w:val="015"/>
            </w:pPr>
            <w:r w:rsidRPr="00D3669E">
              <w:t>3275160.5</w:t>
            </w:r>
          </w:p>
        </w:tc>
        <w:tc>
          <w:tcPr>
            <w:tcW w:w="0" w:type="auto"/>
            <w:tcBorders>
              <w:top w:val="nil"/>
              <w:left w:val="nil"/>
              <w:bottom w:val="single" w:sz="4" w:space="0" w:color="auto"/>
              <w:right w:val="single" w:sz="4" w:space="0" w:color="auto"/>
            </w:tcBorders>
            <w:shd w:val="clear" w:color="auto" w:fill="auto"/>
            <w:vAlign w:val="center"/>
          </w:tcPr>
          <w:p w14:paraId="444781E0" w14:textId="77777777" w:rsidR="00E025D0" w:rsidRPr="00D3669E" w:rsidRDefault="00E025D0" w:rsidP="00E04F03">
            <w:pPr>
              <w:pStyle w:val="015"/>
            </w:pPr>
            <w:r w:rsidRPr="00D3669E">
              <w:t>1847.4</w:t>
            </w:r>
          </w:p>
        </w:tc>
        <w:tc>
          <w:tcPr>
            <w:tcW w:w="0" w:type="auto"/>
            <w:vAlign w:val="center"/>
          </w:tcPr>
          <w:p w14:paraId="064E44FF" w14:textId="77777777" w:rsidR="00E025D0" w:rsidRPr="00D3669E" w:rsidRDefault="00E025D0" w:rsidP="00E04F03">
            <w:pPr>
              <w:pStyle w:val="015"/>
            </w:pPr>
            <w:r w:rsidRPr="00D3669E">
              <w:rPr>
                <w:rFonts w:hint="eastAsia"/>
              </w:rPr>
              <w:t>0</w:t>
            </w:r>
            <w:r w:rsidRPr="00D3669E">
              <w:t>.122</w:t>
            </w:r>
          </w:p>
        </w:tc>
        <w:tc>
          <w:tcPr>
            <w:tcW w:w="0" w:type="auto"/>
            <w:shd w:val="clear" w:color="auto" w:fill="auto"/>
            <w:noWrap/>
            <w:vAlign w:val="center"/>
          </w:tcPr>
          <w:p w14:paraId="03B99D38" w14:textId="77777777" w:rsidR="00E025D0" w:rsidRPr="00D3669E" w:rsidRDefault="00E025D0" w:rsidP="00E04F03">
            <w:pPr>
              <w:pStyle w:val="015"/>
            </w:pPr>
            <w:r w:rsidRPr="00D3669E">
              <w:rPr>
                <w:rFonts w:hint="eastAsia"/>
              </w:rPr>
              <w:t>4</w:t>
            </w:r>
            <w:r w:rsidRPr="00D3669E">
              <w:t>.99</w:t>
            </w:r>
          </w:p>
        </w:tc>
        <w:tc>
          <w:tcPr>
            <w:tcW w:w="0" w:type="auto"/>
            <w:shd w:val="clear" w:color="auto" w:fill="auto"/>
            <w:noWrap/>
            <w:vAlign w:val="center"/>
          </w:tcPr>
          <w:p w14:paraId="02D111C3" w14:textId="77777777" w:rsidR="00E025D0" w:rsidRPr="00D3669E" w:rsidRDefault="00E025D0" w:rsidP="00E04F03">
            <w:pPr>
              <w:pStyle w:val="015"/>
            </w:pPr>
            <w:r w:rsidRPr="00D3669E">
              <w:rPr>
                <w:rFonts w:hint="eastAsia"/>
              </w:rPr>
              <w:t>0</w:t>
            </w:r>
            <w:r w:rsidRPr="00D3669E">
              <w:t>.125</w:t>
            </w:r>
          </w:p>
        </w:tc>
      </w:tr>
      <w:tr w:rsidR="00E025D0" w:rsidRPr="00D3669E" w14:paraId="055974E4"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72A737BC" w14:textId="77777777" w:rsidR="00E025D0" w:rsidRPr="00D3669E" w:rsidRDefault="00E025D0" w:rsidP="00E04F03">
            <w:pPr>
              <w:pStyle w:val="015"/>
            </w:pPr>
            <w:r w:rsidRPr="00D3669E">
              <w:t>T24</w:t>
            </w:r>
          </w:p>
        </w:tc>
        <w:tc>
          <w:tcPr>
            <w:tcW w:w="0" w:type="auto"/>
            <w:tcBorders>
              <w:top w:val="nil"/>
              <w:left w:val="nil"/>
              <w:bottom w:val="single" w:sz="4" w:space="0" w:color="auto"/>
              <w:right w:val="single" w:sz="4" w:space="0" w:color="auto"/>
            </w:tcBorders>
            <w:shd w:val="clear" w:color="auto" w:fill="auto"/>
            <w:vAlign w:val="center"/>
          </w:tcPr>
          <w:p w14:paraId="14120DF4" w14:textId="77777777" w:rsidR="00E025D0" w:rsidRPr="00D3669E" w:rsidRDefault="00E025D0" w:rsidP="00E04F03">
            <w:pPr>
              <w:pStyle w:val="015"/>
            </w:pPr>
            <w:r w:rsidRPr="00D3669E">
              <w:t>36469896</w:t>
            </w:r>
          </w:p>
        </w:tc>
        <w:tc>
          <w:tcPr>
            <w:tcW w:w="0" w:type="auto"/>
            <w:tcBorders>
              <w:top w:val="nil"/>
              <w:left w:val="nil"/>
              <w:bottom w:val="single" w:sz="4" w:space="0" w:color="auto"/>
              <w:right w:val="single" w:sz="4" w:space="0" w:color="auto"/>
            </w:tcBorders>
            <w:shd w:val="clear" w:color="auto" w:fill="auto"/>
            <w:vAlign w:val="center"/>
          </w:tcPr>
          <w:p w14:paraId="13ADF76D" w14:textId="77777777" w:rsidR="00E025D0" w:rsidRPr="00D3669E" w:rsidRDefault="00E025D0" w:rsidP="00E04F03">
            <w:pPr>
              <w:pStyle w:val="015"/>
            </w:pPr>
            <w:r w:rsidRPr="00D3669E">
              <w:t>3275910.5</w:t>
            </w:r>
          </w:p>
        </w:tc>
        <w:tc>
          <w:tcPr>
            <w:tcW w:w="0" w:type="auto"/>
            <w:tcBorders>
              <w:top w:val="nil"/>
              <w:left w:val="nil"/>
              <w:bottom w:val="single" w:sz="4" w:space="0" w:color="auto"/>
              <w:right w:val="single" w:sz="4" w:space="0" w:color="auto"/>
            </w:tcBorders>
            <w:shd w:val="clear" w:color="auto" w:fill="auto"/>
            <w:vAlign w:val="center"/>
          </w:tcPr>
          <w:p w14:paraId="13F9C367" w14:textId="77777777" w:rsidR="00E025D0" w:rsidRPr="00D3669E" w:rsidRDefault="00E025D0" w:rsidP="00E04F03">
            <w:pPr>
              <w:pStyle w:val="015"/>
            </w:pPr>
            <w:r w:rsidRPr="00D3669E">
              <w:t>1904.9</w:t>
            </w:r>
          </w:p>
        </w:tc>
        <w:tc>
          <w:tcPr>
            <w:tcW w:w="0" w:type="auto"/>
            <w:vAlign w:val="center"/>
          </w:tcPr>
          <w:p w14:paraId="6FC9FFBC" w14:textId="77777777" w:rsidR="00E025D0" w:rsidRPr="00D3669E" w:rsidRDefault="00E025D0" w:rsidP="00E04F03">
            <w:pPr>
              <w:pStyle w:val="015"/>
            </w:pPr>
            <w:r w:rsidRPr="00D3669E">
              <w:rPr>
                <w:rFonts w:hint="eastAsia"/>
              </w:rPr>
              <w:t>0</w:t>
            </w:r>
            <w:r w:rsidRPr="00D3669E">
              <w:t>.137</w:t>
            </w:r>
          </w:p>
        </w:tc>
        <w:tc>
          <w:tcPr>
            <w:tcW w:w="0" w:type="auto"/>
            <w:shd w:val="clear" w:color="auto" w:fill="auto"/>
            <w:noWrap/>
            <w:vAlign w:val="center"/>
          </w:tcPr>
          <w:p w14:paraId="3364CDC7" w14:textId="77777777" w:rsidR="00E025D0" w:rsidRPr="00D3669E" w:rsidRDefault="00E025D0" w:rsidP="00E04F03">
            <w:pPr>
              <w:pStyle w:val="015"/>
            </w:pPr>
            <w:r w:rsidRPr="00D3669E">
              <w:rPr>
                <w:rFonts w:hint="eastAsia"/>
              </w:rPr>
              <w:t>2</w:t>
            </w:r>
            <w:r w:rsidRPr="00D3669E">
              <w:t>.39</w:t>
            </w:r>
          </w:p>
        </w:tc>
        <w:tc>
          <w:tcPr>
            <w:tcW w:w="0" w:type="auto"/>
            <w:shd w:val="clear" w:color="auto" w:fill="auto"/>
            <w:noWrap/>
            <w:vAlign w:val="center"/>
          </w:tcPr>
          <w:p w14:paraId="3D371626" w14:textId="77777777" w:rsidR="00E025D0" w:rsidRPr="00D3669E" w:rsidRDefault="00E025D0" w:rsidP="00E04F03">
            <w:pPr>
              <w:pStyle w:val="015"/>
            </w:pPr>
            <w:r w:rsidRPr="00D3669E">
              <w:rPr>
                <w:rFonts w:hint="eastAsia"/>
              </w:rPr>
              <w:t>0</w:t>
            </w:r>
            <w:r w:rsidRPr="00D3669E">
              <w:t>.116</w:t>
            </w:r>
          </w:p>
        </w:tc>
      </w:tr>
      <w:tr w:rsidR="00E025D0" w:rsidRPr="00D3669E" w14:paraId="0EC6E3A2"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53E61470" w14:textId="77777777" w:rsidR="00E025D0" w:rsidRPr="00D3669E" w:rsidRDefault="00E025D0" w:rsidP="00E04F03">
            <w:pPr>
              <w:pStyle w:val="015"/>
            </w:pPr>
            <w:r w:rsidRPr="00D3669E">
              <w:t>T25</w:t>
            </w:r>
          </w:p>
        </w:tc>
        <w:tc>
          <w:tcPr>
            <w:tcW w:w="0" w:type="auto"/>
            <w:tcBorders>
              <w:top w:val="nil"/>
              <w:left w:val="nil"/>
              <w:bottom w:val="single" w:sz="4" w:space="0" w:color="auto"/>
              <w:right w:val="single" w:sz="4" w:space="0" w:color="auto"/>
            </w:tcBorders>
            <w:shd w:val="clear" w:color="auto" w:fill="auto"/>
            <w:vAlign w:val="center"/>
          </w:tcPr>
          <w:p w14:paraId="3CAADCB6" w14:textId="77777777" w:rsidR="00E025D0" w:rsidRPr="00D3669E" w:rsidRDefault="00E025D0" w:rsidP="00E04F03">
            <w:pPr>
              <w:pStyle w:val="015"/>
            </w:pPr>
            <w:r w:rsidRPr="00D3669E">
              <w:t>36470111</w:t>
            </w:r>
          </w:p>
        </w:tc>
        <w:tc>
          <w:tcPr>
            <w:tcW w:w="0" w:type="auto"/>
            <w:tcBorders>
              <w:top w:val="nil"/>
              <w:left w:val="nil"/>
              <w:bottom w:val="single" w:sz="4" w:space="0" w:color="auto"/>
              <w:right w:val="single" w:sz="4" w:space="0" w:color="auto"/>
            </w:tcBorders>
            <w:shd w:val="clear" w:color="auto" w:fill="auto"/>
            <w:vAlign w:val="center"/>
          </w:tcPr>
          <w:p w14:paraId="01E20BA9" w14:textId="77777777" w:rsidR="00E025D0" w:rsidRPr="00D3669E" w:rsidRDefault="00E025D0" w:rsidP="00E04F03">
            <w:pPr>
              <w:pStyle w:val="015"/>
            </w:pPr>
            <w:r w:rsidRPr="00D3669E">
              <w:t>3276375.5</w:t>
            </w:r>
          </w:p>
        </w:tc>
        <w:tc>
          <w:tcPr>
            <w:tcW w:w="0" w:type="auto"/>
            <w:tcBorders>
              <w:top w:val="nil"/>
              <w:left w:val="nil"/>
              <w:bottom w:val="single" w:sz="4" w:space="0" w:color="auto"/>
              <w:right w:val="single" w:sz="4" w:space="0" w:color="auto"/>
            </w:tcBorders>
            <w:shd w:val="clear" w:color="auto" w:fill="auto"/>
            <w:vAlign w:val="center"/>
          </w:tcPr>
          <w:p w14:paraId="57E60831" w14:textId="77777777" w:rsidR="00E025D0" w:rsidRPr="00D3669E" w:rsidRDefault="00E025D0" w:rsidP="00E04F03">
            <w:pPr>
              <w:pStyle w:val="015"/>
            </w:pPr>
            <w:r w:rsidRPr="00D3669E">
              <w:t>1949</w:t>
            </w:r>
          </w:p>
        </w:tc>
        <w:tc>
          <w:tcPr>
            <w:tcW w:w="0" w:type="auto"/>
            <w:vAlign w:val="center"/>
          </w:tcPr>
          <w:p w14:paraId="2ED529AE" w14:textId="77777777" w:rsidR="00E025D0" w:rsidRPr="00D3669E" w:rsidRDefault="00E025D0" w:rsidP="00E04F03">
            <w:pPr>
              <w:pStyle w:val="015"/>
            </w:pPr>
            <w:r w:rsidRPr="00D3669E">
              <w:rPr>
                <w:rFonts w:hint="eastAsia"/>
              </w:rPr>
              <w:t>0</w:t>
            </w:r>
            <w:r w:rsidRPr="00D3669E">
              <w:t>.129</w:t>
            </w:r>
          </w:p>
        </w:tc>
        <w:tc>
          <w:tcPr>
            <w:tcW w:w="0" w:type="auto"/>
            <w:shd w:val="clear" w:color="auto" w:fill="auto"/>
            <w:noWrap/>
            <w:vAlign w:val="center"/>
          </w:tcPr>
          <w:p w14:paraId="42ACB594" w14:textId="77777777" w:rsidR="00E025D0" w:rsidRPr="00D3669E" w:rsidRDefault="00E025D0" w:rsidP="00E04F03">
            <w:pPr>
              <w:pStyle w:val="015"/>
            </w:pPr>
            <w:r w:rsidRPr="00D3669E">
              <w:rPr>
                <w:rFonts w:hint="eastAsia"/>
              </w:rPr>
              <w:t>2</w:t>
            </w:r>
            <w:r w:rsidRPr="00D3669E">
              <w:t>.53</w:t>
            </w:r>
          </w:p>
        </w:tc>
        <w:tc>
          <w:tcPr>
            <w:tcW w:w="0" w:type="auto"/>
            <w:shd w:val="clear" w:color="auto" w:fill="auto"/>
            <w:noWrap/>
            <w:vAlign w:val="center"/>
          </w:tcPr>
          <w:p w14:paraId="76BEBF89" w14:textId="77777777" w:rsidR="00E025D0" w:rsidRPr="00D3669E" w:rsidRDefault="00E025D0" w:rsidP="00E04F03">
            <w:pPr>
              <w:pStyle w:val="015"/>
            </w:pPr>
            <w:r w:rsidRPr="00D3669E">
              <w:rPr>
                <w:rFonts w:hint="eastAsia"/>
              </w:rPr>
              <w:t>0</w:t>
            </w:r>
            <w:r w:rsidRPr="00D3669E">
              <w:t>.123</w:t>
            </w:r>
          </w:p>
        </w:tc>
      </w:tr>
      <w:tr w:rsidR="00E025D0" w:rsidRPr="00D3669E" w14:paraId="5E7757C2"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7F1770E0" w14:textId="77777777" w:rsidR="00E025D0" w:rsidRPr="00D3669E" w:rsidRDefault="00E025D0" w:rsidP="00E04F03">
            <w:pPr>
              <w:pStyle w:val="015"/>
            </w:pPr>
            <w:r w:rsidRPr="00D3669E">
              <w:t>T26</w:t>
            </w:r>
          </w:p>
        </w:tc>
        <w:tc>
          <w:tcPr>
            <w:tcW w:w="0" w:type="auto"/>
            <w:tcBorders>
              <w:top w:val="nil"/>
              <w:left w:val="nil"/>
              <w:bottom w:val="single" w:sz="4" w:space="0" w:color="auto"/>
              <w:right w:val="single" w:sz="4" w:space="0" w:color="auto"/>
            </w:tcBorders>
            <w:shd w:val="clear" w:color="auto" w:fill="auto"/>
            <w:vAlign w:val="center"/>
          </w:tcPr>
          <w:p w14:paraId="415235F7" w14:textId="77777777" w:rsidR="00E025D0" w:rsidRPr="00D3669E" w:rsidRDefault="00E025D0" w:rsidP="00E04F03">
            <w:pPr>
              <w:pStyle w:val="015"/>
            </w:pPr>
            <w:r w:rsidRPr="00D3669E">
              <w:t>36470553.5</w:t>
            </w:r>
          </w:p>
        </w:tc>
        <w:tc>
          <w:tcPr>
            <w:tcW w:w="0" w:type="auto"/>
            <w:tcBorders>
              <w:top w:val="nil"/>
              <w:left w:val="nil"/>
              <w:bottom w:val="single" w:sz="4" w:space="0" w:color="auto"/>
              <w:right w:val="single" w:sz="4" w:space="0" w:color="auto"/>
            </w:tcBorders>
            <w:shd w:val="clear" w:color="auto" w:fill="auto"/>
            <w:vAlign w:val="center"/>
          </w:tcPr>
          <w:p w14:paraId="09ED107D" w14:textId="77777777" w:rsidR="00E025D0" w:rsidRPr="00D3669E" w:rsidRDefault="00E025D0" w:rsidP="00E04F03">
            <w:pPr>
              <w:pStyle w:val="015"/>
            </w:pPr>
            <w:r w:rsidRPr="00D3669E">
              <w:t>3276629</w:t>
            </w:r>
          </w:p>
        </w:tc>
        <w:tc>
          <w:tcPr>
            <w:tcW w:w="0" w:type="auto"/>
            <w:tcBorders>
              <w:top w:val="nil"/>
              <w:left w:val="nil"/>
              <w:bottom w:val="single" w:sz="4" w:space="0" w:color="auto"/>
              <w:right w:val="single" w:sz="4" w:space="0" w:color="auto"/>
            </w:tcBorders>
            <w:shd w:val="clear" w:color="auto" w:fill="auto"/>
            <w:vAlign w:val="center"/>
          </w:tcPr>
          <w:p w14:paraId="669E3106" w14:textId="77777777" w:rsidR="00E025D0" w:rsidRPr="00D3669E" w:rsidRDefault="00E025D0" w:rsidP="00E04F03">
            <w:pPr>
              <w:pStyle w:val="015"/>
            </w:pPr>
            <w:r w:rsidRPr="00D3669E">
              <w:t>1886.6</w:t>
            </w:r>
          </w:p>
        </w:tc>
        <w:tc>
          <w:tcPr>
            <w:tcW w:w="0" w:type="auto"/>
            <w:vAlign w:val="center"/>
          </w:tcPr>
          <w:p w14:paraId="5DCB940F" w14:textId="77777777" w:rsidR="00E025D0" w:rsidRPr="00D3669E" w:rsidRDefault="00E025D0" w:rsidP="00E04F03">
            <w:pPr>
              <w:pStyle w:val="015"/>
            </w:pPr>
            <w:r w:rsidRPr="00D3669E">
              <w:rPr>
                <w:rFonts w:hint="eastAsia"/>
              </w:rPr>
              <w:t>0</w:t>
            </w:r>
            <w:r w:rsidRPr="00D3669E">
              <w:t>.106</w:t>
            </w:r>
          </w:p>
        </w:tc>
        <w:tc>
          <w:tcPr>
            <w:tcW w:w="0" w:type="auto"/>
            <w:shd w:val="clear" w:color="auto" w:fill="auto"/>
            <w:noWrap/>
            <w:vAlign w:val="center"/>
          </w:tcPr>
          <w:p w14:paraId="65FBFE54" w14:textId="77777777" w:rsidR="00E025D0" w:rsidRPr="00D3669E" w:rsidRDefault="00E025D0" w:rsidP="00E04F03">
            <w:pPr>
              <w:pStyle w:val="015"/>
            </w:pPr>
            <w:r w:rsidRPr="00D3669E">
              <w:rPr>
                <w:rFonts w:hint="eastAsia"/>
              </w:rPr>
              <w:t>2</w:t>
            </w:r>
            <w:r w:rsidRPr="00D3669E">
              <w:t>.84</w:t>
            </w:r>
          </w:p>
        </w:tc>
        <w:tc>
          <w:tcPr>
            <w:tcW w:w="0" w:type="auto"/>
            <w:shd w:val="clear" w:color="auto" w:fill="auto"/>
            <w:noWrap/>
            <w:vAlign w:val="center"/>
          </w:tcPr>
          <w:p w14:paraId="0F58D886" w14:textId="77777777" w:rsidR="00E025D0" w:rsidRPr="00D3669E" w:rsidRDefault="00E025D0" w:rsidP="00E04F03">
            <w:pPr>
              <w:pStyle w:val="015"/>
            </w:pPr>
            <w:r w:rsidRPr="00D3669E">
              <w:rPr>
                <w:rFonts w:hint="eastAsia"/>
              </w:rPr>
              <w:t>0</w:t>
            </w:r>
            <w:r w:rsidRPr="00D3669E">
              <w:t>.176</w:t>
            </w:r>
          </w:p>
        </w:tc>
      </w:tr>
      <w:tr w:rsidR="00E025D0" w:rsidRPr="00D3669E" w14:paraId="15629FF9"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236E8778" w14:textId="77777777" w:rsidR="00E025D0" w:rsidRPr="00D3669E" w:rsidRDefault="00E025D0" w:rsidP="00E04F03">
            <w:pPr>
              <w:pStyle w:val="015"/>
            </w:pPr>
            <w:r w:rsidRPr="00D3669E">
              <w:t>T27</w:t>
            </w:r>
          </w:p>
        </w:tc>
        <w:tc>
          <w:tcPr>
            <w:tcW w:w="0" w:type="auto"/>
            <w:tcBorders>
              <w:top w:val="nil"/>
              <w:left w:val="nil"/>
              <w:bottom w:val="single" w:sz="4" w:space="0" w:color="auto"/>
              <w:right w:val="single" w:sz="4" w:space="0" w:color="auto"/>
            </w:tcBorders>
            <w:shd w:val="clear" w:color="auto" w:fill="auto"/>
            <w:vAlign w:val="center"/>
          </w:tcPr>
          <w:p w14:paraId="624FBFD6" w14:textId="77777777" w:rsidR="00E025D0" w:rsidRPr="00D3669E" w:rsidRDefault="00E025D0" w:rsidP="00E04F03">
            <w:pPr>
              <w:pStyle w:val="015"/>
            </w:pPr>
            <w:r w:rsidRPr="00D3669E">
              <w:t>36470971</w:t>
            </w:r>
          </w:p>
        </w:tc>
        <w:tc>
          <w:tcPr>
            <w:tcW w:w="0" w:type="auto"/>
            <w:tcBorders>
              <w:top w:val="nil"/>
              <w:left w:val="nil"/>
              <w:bottom w:val="single" w:sz="4" w:space="0" w:color="auto"/>
              <w:right w:val="single" w:sz="4" w:space="0" w:color="auto"/>
            </w:tcBorders>
            <w:shd w:val="clear" w:color="auto" w:fill="auto"/>
            <w:vAlign w:val="center"/>
          </w:tcPr>
          <w:p w14:paraId="287F6C41" w14:textId="77777777" w:rsidR="00E025D0" w:rsidRPr="00D3669E" w:rsidRDefault="00E025D0" w:rsidP="00E04F03">
            <w:pPr>
              <w:pStyle w:val="015"/>
            </w:pPr>
            <w:r w:rsidRPr="00D3669E">
              <w:t>3275724</w:t>
            </w:r>
          </w:p>
        </w:tc>
        <w:tc>
          <w:tcPr>
            <w:tcW w:w="0" w:type="auto"/>
            <w:tcBorders>
              <w:top w:val="nil"/>
              <w:left w:val="nil"/>
              <w:bottom w:val="single" w:sz="4" w:space="0" w:color="auto"/>
              <w:right w:val="single" w:sz="4" w:space="0" w:color="auto"/>
            </w:tcBorders>
            <w:shd w:val="clear" w:color="auto" w:fill="auto"/>
            <w:vAlign w:val="center"/>
          </w:tcPr>
          <w:p w14:paraId="3B68C897" w14:textId="77777777" w:rsidR="00E025D0" w:rsidRPr="00D3669E" w:rsidRDefault="00E025D0" w:rsidP="00E04F03">
            <w:pPr>
              <w:pStyle w:val="015"/>
            </w:pPr>
            <w:r w:rsidRPr="00D3669E">
              <w:t>1853.5</w:t>
            </w:r>
          </w:p>
        </w:tc>
        <w:tc>
          <w:tcPr>
            <w:tcW w:w="0" w:type="auto"/>
            <w:vAlign w:val="center"/>
          </w:tcPr>
          <w:p w14:paraId="3DE40D91" w14:textId="77777777" w:rsidR="00E025D0" w:rsidRPr="00D3669E" w:rsidRDefault="00E025D0" w:rsidP="00E04F03">
            <w:pPr>
              <w:pStyle w:val="015"/>
            </w:pPr>
            <w:r w:rsidRPr="00D3669E">
              <w:rPr>
                <w:rFonts w:hint="eastAsia"/>
              </w:rPr>
              <w:t>0</w:t>
            </w:r>
            <w:r w:rsidRPr="00D3669E">
              <w:t>.124</w:t>
            </w:r>
          </w:p>
        </w:tc>
        <w:tc>
          <w:tcPr>
            <w:tcW w:w="0" w:type="auto"/>
            <w:shd w:val="clear" w:color="auto" w:fill="auto"/>
            <w:noWrap/>
            <w:vAlign w:val="center"/>
          </w:tcPr>
          <w:p w14:paraId="70E93CCE" w14:textId="77777777" w:rsidR="00E025D0" w:rsidRPr="00D3669E" w:rsidRDefault="00E025D0" w:rsidP="00E04F03">
            <w:pPr>
              <w:pStyle w:val="015"/>
            </w:pPr>
            <w:r w:rsidRPr="00D3669E">
              <w:rPr>
                <w:rFonts w:hint="eastAsia"/>
              </w:rPr>
              <w:t>3</w:t>
            </w:r>
            <w:r w:rsidRPr="00D3669E">
              <w:t>.29</w:t>
            </w:r>
          </w:p>
        </w:tc>
        <w:tc>
          <w:tcPr>
            <w:tcW w:w="0" w:type="auto"/>
            <w:shd w:val="clear" w:color="auto" w:fill="auto"/>
            <w:noWrap/>
            <w:vAlign w:val="center"/>
          </w:tcPr>
          <w:p w14:paraId="3ECE8F77" w14:textId="77777777" w:rsidR="00E025D0" w:rsidRPr="00D3669E" w:rsidRDefault="00E025D0" w:rsidP="00E04F03">
            <w:pPr>
              <w:pStyle w:val="015"/>
            </w:pPr>
            <w:r w:rsidRPr="00D3669E">
              <w:rPr>
                <w:rFonts w:hint="eastAsia"/>
              </w:rPr>
              <w:t>0</w:t>
            </w:r>
            <w:r w:rsidRPr="00D3669E">
              <w:t>.132</w:t>
            </w:r>
          </w:p>
        </w:tc>
      </w:tr>
      <w:tr w:rsidR="00E025D0" w:rsidRPr="00D3669E" w14:paraId="75EABF67"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039FE1D6" w14:textId="77777777" w:rsidR="00E025D0" w:rsidRPr="00D3669E" w:rsidRDefault="00E025D0" w:rsidP="00E04F03">
            <w:pPr>
              <w:pStyle w:val="015"/>
            </w:pPr>
            <w:r w:rsidRPr="00D3669E">
              <w:t>T28</w:t>
            </w:r>
          </w:p>
        </w:tc>
        <w:tc>
          <w:tcPr>
            <w:tcW w:w="0" w:type="auto"/>
            <w:tcBorders>
              <w:top w:val="nil"/>
              <w:left w:val="nil"/>
              <w:bottom w:val="single" w:sz="4" w:space="0" w:color="auto"/>
              <w:right w:val="single" w:sz="4" w:space="0" w:color="auto"/>
            </w:tcBorders>
            <w:shd w:val="clear" w:color="auto" w:fill="auto"/>
            <w:vAlign w:val="center"/>
          </w:tcPr>
          <w:p w14:paraId="27A78212" w14:textId="77777777" w:rsidR="00E025D0" w:rsidRPr="00D3669E" w:rsidRDefault="00E025D0" w:rsidP="00E04F03">
            <w:pPr>
              <w:pStyle w:val="015"/>
            </w:pPr>
            <w:r w:rsidRPr="00D3669E">
              <w:t>36470791</w:t>
            </w:r>
          </w:p>
        </w:tc>
        <w:tc>
          <w:tcPr>
            <w:tcW w:w="0" w:type="auto"/>
            <w:tcBorders>
              <w:top w:val="nil"/>
              <w:left w:val="nil"/>
              <w:bottom w:val="single" w:sz="4" w:space="0" w:color="auto"/>
              <w:right w:val="single" w:sz="4" w:space="0" w:color="auto"/>
            </w:tcBorders>
            <w:shd w:val="clear" w:color="auto" w:fill="auto"/>
            <w:vAlign w:val="center"/>
          </w:tcPr>
          <w:p w14:paraId="6035B046" w14:textId="77777777" w:rsidR="00E025D0" w:rsidRPr="00D3669E" w:rsidRDefault="00E025D0" w:rsidP="00E04F03">
            <w:pPr>
              <w:pStyle w:val="015"/>
            </w:pPr>
            <w:r w:rsidRPr="00D3669E">
              <w:t>3275236.5</w:t>
            </w:r>
          </w:p>
        </w:tc>
        <w:tc>
          <w:tcPr>
            <w:tcW w:w="0" w:type="auto"/>
            <w:tcBorders>
              <w:top w:val="nil"/>
              <w:left w:val="nil"/>
              <w:bottom w:val="single" w:sz="4" w:space="0" w:color="auto"/>
              <w:right w:val="single" w:sz="4" w:space="0" w:color="auto"/>
            </w:tcBorders>
            <w:shd w:val="clear" w:color="auto" w:fill="auto"/>
            <w:vAlign w:val="center"/>
          </w:tcPr>
          <w:p w14:paraId="06B84F11" w14:textId="77777777" w:rsidR="00E025D0" w:rsidRPr="00D3669E" w:rsidRDefault="00E025D0" w:rsidP="00E04F03">
            <w:pPr>
              <w:pStyle w:val="015"/>
            </w:pPr>
            <w:r w:rsidRPr="00D3669E">
              <w:t>1829.6</w:t>
            </w:r>
          </w:p>
        </w:tc>
        <w:tc>
          <w:tcPr>
            <w:tcW w:w="0" w:type="auto"/>
            <w:vAlign w:val="center"/>
          </w:tcPr>
          <w:p w14:paraId="67BDE649" w14:textId="77777777" w:rsidR="00E025D0" w:rsidRPr="00D3669E" w:rsidRDefault="00E025D0" w:rsidP="00E04F03">
            <w:pPr>
              <w:pStyle w:val="015"/>
            </w:pPr>
            <w:r w:rsidRPr="00D3669E">
              <w:rPr>
                <w:rFonts w:hint="eastAsia"/>
              </w:rPr>
              <w:t>0</w:t>
            </w:r>
            <w:r w:rsidRPr="00D3669E">
              <w:t>.117</w:t>
            </w:r>
          </w:p>
        </w:tc>
        <w:tc>
          <w:tcPr>
            <w:tcW w:w="0" w:type="auto"/>
            <w:shd w:val="clear" w:color="auto" w:fill="auto"/>
            <w:noWrap/>
            <w:vAlign w:val="center"/>
          </w:tcPr>
          <w:p w14:paraId="7B3877AD" w14:textId="77777777" w:rsidR="00E025D0" w:rsidRPr="00D3669E" w:rsidRDefault="00E025D0" w:rsidP="00E04F03">
            <w:pPr>
              <w:pStyle w:val="015"/>
            </w:pPr>
            <w:r w:rsidRPr="00D3669E">
              <w:rPr>
                <w:rFonts w:hint="eastAsia"/>
              </w:rPr>
              <w:t>4</w:t>
            </w:r>
            <w:r w:rsidRPr="00D3669E">
              <w:t>.02</w:t>
            </w:r>
          </w:p>
        </w:tc>
        <w:tc>
          <w:tcPr>
            <w:tcW w:w="0" w:type="auto"/>
            <w:shd w:val="clear" w:color="auto" w:fill="auto"/>
            <w:noWrap/>
            <w:vAlign w:val="center"/>
          </w:tcPr>
          <w:p w14:paraId="40541D09" w14:textId="77777777" w:rsidR="00E025D0" w:rsidRPr="00D3669E" w:rsidRDefault="00E025D0" w:rsidP="00E04F03">
            <w:pPr>
              <w:pStyle w:val="015"/>
            </w:pPr>
            <w:r w:rsidRPr="00D3669E">
              <w:rPr>
                <w:rFonts w:hint="eastAsia"/>
              </w:rPr>
              <w:t>0</w:t>
            </w:r>
            <w:r w:rsidRPr="00D3669E">
              <w:t>.11</w:t>
            </w:r>
          </w:p>
        </w:tc>
      </w:tr>
      <w:tr w:rsidR="00E025D0" w:rsidRPr="00D3669E" w14:paraId="188C01A7" w14:textId="77777777" w:rsidTr="00E04F03">
        <w:trPr>
          <w:trHeight w:val="20"/>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9BDCA27" w14:textId="77777777" w:rsidR="00E025D0" w:rsidRPr="00D3669E" w:rsidRDefault="00E025D0" w:rsidP="00E04F03">
            <w:pPr>
              <w:pStyle w:val="015"/>
            </w:pPr>
            <w:r w:rsidRPr="00D3669E">
              <w:t>B01</w:t>
            </w:r>
          </w:p>
        </w:tc>
        <w:tc>
          <w:tcPr>
            <w:tcW w:w="0" w:type="auto"/>
            <w:tcBorders>
              <w:top w:val="single" w:sz="4" w:space="0" w:color="auto"/>
              <w:left w:val="nil"/>
              <w:bottom w:val="single" w:sz="4" w:space="0" w:color="auto"/>
              <w:right w:val="single" w:sz="4" w:space="0" w:color="auto"/>
            </w:tcBorders>
            <w:shd w:val="clear" w:color="auto" w:fill="auto"/>
            <w:vAlign w:val="center"/>
          </w:tcPr>
          <w:p w14:paraId="11011E33" w14:textId="77777777" w:rsidR="00E025D0" w:rsidRPr="00D3669E" w:rsidRDefault="00E025D0" w:rsidP="00E04F03">
            <w:pPr>
              <w:pStyle w:val="015"/>
            </w:pPr>
            <w:r w:rsidRPr="00D3669E">
              <w:t>36462659</w:t>
            </w:r>
          </w:p>
        </w:tc>
        <w:tc>
          <w:tcPr>
            <w:tcW w:w="0" w:type="auto"/>
            <w:tcBorders>
              <w:top w:val="single" w:sz="4" w:space="0" w:color="auto"/>
              <w:left w:val="nil"/>
              <w:bottom w:val="single" w:sz="4" w:space="0" w:color="auto"/>
              <w:right w:val="single" w:sz="4" w:space="0" w:color="auto"/>
            </w:tcBorders>
            <w:shd w:val="clear" w:color="auto" w:fill="auto"/>
            <w:vAlign w:val="center"/>
          </w:tcPr>
          <w:p w14:paraId="72F050CF" w14:textId="77777777" w:rsidR="00E025D0" w:rsidRPr="00D3669E" w:rsidRDefault="00E025D0" w:rsidP="00E04F03">
            <w:pPr>
              <w:pStyle w:val="015"/>
            </w:pPr>
            <w:r w:rsidRPr="00D3669E">
              <w:t>3263438.5</w:t>
            </w:r>
          </w:p>
        </w:tc>
        <w:tc>
          <w:tcPr>
            <w:tcW w:w="0" w:type="auto"/>
            <w:tcBorders>
              <w:top w:val="single" w:sz="4" w:space="0" w:color="auto"/>
              <w:left w:val="nil"/>
              <w:bottom w:val="single" w:sz="4" w:space="0" w:color="auto"/>
              <w:right w:val="single" w:sz="4" w:space="0" w:color="auto"/>
            </w:tcBorders>
            <w:shd w:val="clear" w:color="auto" w:fill="auto"/>
            <w:vAlign w:val="center"/>
          </w:tcPr>
          <w:p w14:paraId="0858FD94" w14:textId="77777777" w:rsidR="00E025D0" w:rsidRPr="00D3669E" w:rsidRDefault="00E025D0" w:rsidP="00E04F03">
            <w:pPr>
              <w:pStyle w:val="015"/>
            </w:pPr>
            <w:r w:rsidRPr="00D3669E">
              <w:t>1998.9</w:t>
            </w:r>
          </w:p>
        </w:tc>
        <w:tc>
          <w:tcPr>
            <w:tcW w:w="0" w:type="auto"/>
            <w:vAlign w:val="center"/>
          </w:tcPr>
          <w:p w14:paraId="5904CB4A" w14:textId="77777777" w:rsidR="00E025D0" w:rsidRPr="00D3669E" w:rsidRDefault="00E025D0" w:rsidP="00E04F03">
            <w:pPr>
              <w:pStyle w:val="015"/>
            </w:pPr>
            <w:r w:rsidRPr="00D3669E">
              <w:rPr>
                <w:rFonts w:hint="eastAsia"/>
              </w:rPr>
              <w:t>0</w:t>
            </w:r>
            <w:r w:rsidRPr="00D3669E">
              <w:t>.117</w:t>
            </w:r>
          </w:p>
        </w:tc>
        <w:tc>
          <w:tcPr>
            <w:tcW w:w="0" w:type="auto"/>
            <w:shd w:val="clear" w:color="auto" w:fill="auto"/>
            <w:noWrap/>
            <w:vAlign w:val="center"/>
          </w:tcPr>
          <w:p w14:paraId="27F7BC63" w14:textId="77777777" w:rsidR="00E025D0" w:rsidRPr="00D3669E" w:rsidRDefault="00E025D0" w:rsidP="00E04F03">
            <w:pPr>
              <w:pStyle w:val="015"/>
            </w:pPr>
            <w:r w:rsidRPr="00D3669E">
              <w:rPr>
                <w:rFonts w:hint="eastAsia"/>
              </w:rPr>
              <w:t>6</w:t>
            </w:r>
            <w:r w:rsidRPr="00D3669E">
              <w:t>.52</w:t>
            </w:r>
          </w:p>
        </w:tc>
        <w:tc>
          <w:tcPr>
            <w:tcW w:w="0" w:type="auto"/>
            <w:shd w:val="clear" w:color="auto" w:fill="auto"/>
            <w:noWrap/>
            <w:vAlign w:val="center"/>
          </w:tcPr>
          <w:p w14:paraId="6602E805" w14:textId="77777777" w:rsidR="00E025D0" w:rsidRPr="00D3669E" w:rsidRDefault="00E025D0" w:rsidP="00E04F03">
            <w:pPr>
              <w:pStyle w:val="015"/>
            </w:pPr>
            <w:r w:rsidRPr="00D3669E">
              <w:rPr>
                <w:rFonts w:hint="eastAsia"/>
              </w:rPr>
              <w:t>0</w:t>
            </w:r>
            <w:r w:rsidRPr="00D3669E">
              <w:t>.173</w:t>
            </w:r>
          </w:p>
        </w:tc>
      </w:tr>
      <w:tr w:rsidR="00E025D0" w:rsidRPr="00D3669E" w14:paraId="5CB1E253"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4E28247B" w14:textId="77777777" w:rsidR="00E025D0" w:rsidRPr="00D3669E" w:rsidRDefault="00E025D0" w:rsidP="00E04F03">
            <w:pPr>
              <w:pStyle w:val="015"/>
            </w:pPr>
            <w:r w:rsidRPr="00D3669E">
              <w:t>B02</w:t>
            </w:r>
          </w:p>
        </w:tc>
        <w:tc>
          <w:tcPr>
            <w:tcW w:w="0" w:type="auto"/>
            <w:tcBorders>
              <w:top w:val="nil"/>
              <w:left w:val="nil"/>
              <w:bottom w:val="single" w:sz="4" w:space="0" w:color="auto"/>
              <w:right w:val="single" w:sz="4" w:space="0" w:color="auto"/>
            </w:tcBorders>
            <w:shd w:val="clear" w:color="auto" w:fill="auto"/>
            <w:vAlign w:val="center"/>
          </w:tcPr>
          <w:p w14:paraId="750C6117" w14:textId="77777777" w:rsidR="00E025D0" w:rsidRPr="00D3669E" w:rsidRDefault="00E025D0" w:rsidP="00E04F03">
            <w:pPr>
              <w:pStyle w:val="015"/>
            </w:pPr>
            <w:r w:rsidRPr="00D3669E">
              <w:t>36461952.5</w:t>
            </w:r>
          </w:p>
        </w:tc>
        <w:tc>
          <w:tcPr>
            <w:tcW w:w="0" w:type="auto"/>
            <w:tcBorders>
              <w:top w:val="nil"/>
              <w:left w:val="nil"/>
              <w:bottom w:val="single" w:sz="4" w:space="0" w:color="auto"/>
              <w:right w:val="single" w:sz="4" w:space="0" w:color="auto"/>
            </w:tcBorders>
            <w:shd w:val="clear" w:color="auto" w:fill="auto"/>
            <w:vAlign w:val="center"/>
          </w:tcPr>
          <w:p w14:paraId="76F5AA76" w14:textId="77777777" w:rsidR="00E025D0" w:rsidRPr="00D3669E" w:rsidRDefault="00E025D0" w:rsidP="00E04F03">
            <w:pPr>
              <w:pStyle w:val="015"/>
            </w:pPr>
            <w:r w:rsidRPr="00D3669E">
              <w:t>3267364.2</w:t>
            </w:r>
          </w:p>
        </w:tc>
        <w:tc>
          <w:tcPr>
            <w:tcW w:w="0" w:type="auto"/>
            <w:tcBorders>
              <w:top w:val="nil"/>
              <w:left w:val="nil"/>
              <w:bottom w:val="single" w:sz="4" w:space="0" w:color="auto"/>
              <w:right w:val="single" w:sz="4" w:space="0" w:color="auto"/>
            </w:tcBorders>
            <w:shd w:val="clear" w:color="auto" w:fill="auto"/>
            <w:vAlign w:val="center"/>
          </w:tcPr>
          <w:p w14:paraId="49995B7D" w14:textId="77777777" w:rsidR="00E025D0" w:rsidRPr="00D3669E" w:rsidRDefault="00E025D0" w:rsidP="00E04F03">
            <w:pPr>
              <w:pStyle w:val="015"/>
            </w:pPr>
            <w:r w:rsidRPr="00D3669E">
              <w:t>1939.1</w:t>
            </w:r>
          </w:p>
        </w:tc>
        <w:tc>
          <w:tcPr>
            <w:tcW w:w="0" w:type="auto"/>
            <w:vAlign w:val="center"/>
          </w:tcPr>
          <w:p w14:paraId="1B57B689" w14:textId="77777777" w:rsidR="00E025D0" w:rsidRPr="00D3669E" w:rsidRDefault="00E025D0" w:rsidP="00E04F03">
            <w:pPr>
              <w:pStyle w:val="015"/>
            </w:pPr>
            <w:r w:rsidRPr="00D3669E">
              <w:rPr>
                <w:rFonts w:hint="eastAsia"/>
              </w:rPr>
              <w:t>0</w:t>
            </w:r>
            <w:r w:rsidRPr="00D3669E">
              <w:t>.149</w:t>
            </w:r>
          </w:p>
        </w:tc>
        <w:tc>
          <w:tcPr>
            <w:tcW w:w="0" w:type="auto"/>
            <w:shd w:val="clear" w:color="auto" w:fill="auto"/>
            <w:noWrap/>
            <w:vAlign w:val="center"/>
          </w:tcPr>
          <w:p w14:paraId="0F025D5F" w14:textId="77777777" w:rsidR="00E025D0" w:rsidRPr="00D3669E" w:rsidRDefault="00E025D0" w:rsidP="00E04F03">
            <w:pPr>
              <w:pStyle w:val="015"/>
            </w:pPr>
            <w:r w:rsidRPr="00D3669E">
              <w:rPr>
                <w:rFonts w:hint="eastAsia"/>
              </w:rPr>
              <w:t>5</w:t>
            </w:r>
            <w:r w:rsidRPr="00D3669E">
              <w:t>.86</w:t>
            </w:r>
          </w:p>
        </w:tc>
        <w:tc>
          <w:tcPr>
            <w:tcW w:w="0" w:type="auto"/>
            <w:shd w:val="clear" w:color="auto" w:fill="auto"/>
            <w:noWrap/>
            <w:vAlign w:val="center"/>
          </w:tcPr>
          <w:p w14:paraId="68C4B072" w14:textId="77777777" w:rsidR="00E025D0" w:rsidRPr="00D3669E" w:rsidRDefault="00E025D0" w:rsidP="00E04F03">
            <w:pPr>
              <w:pStyle w:val="015"/>
            </w:pPr>
            <w:r w:rsidRPr="00D3669E">
              <w:rPr>
                <w:rFonts w:hint="eastAsia"/>
              </w:rPr>
              <w:t>0</w:t>
            </w:r>
            <w:r w:rsidRPr="00D3669E">
              <w:t>.144</w:t>
            </w:r>
          </w:p>
        </w:tc>
      </w:tr>
      <w:tr w:rsidR="00E025D0" w:rsidRPr="00D3669E" w14:paraId="2C1D2826"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15ABF1D1" w14:textId="0F95EA56" w:rsidR="00E025D0" w:rsidRPr="00D3669E" w:rsidRDefault="00E025D0" w:rsidP="00E04F03">
            <w:pPr>
              <w:pStyle w:val="015"/>
            </w:pPr>
            <w:r w:rsidRPr="00D3669E">
              <w:t>B0</w:t>
            </w:r>
            <w:r w:rsidR="00632875" w:rsidRPr="00D3669E">
              <w:t>3</w:t>
            </w:r>
          </w:p>
        </w:tc>
        <w:tc>
          <w:tcPr>
            <w:tcW w:w="0" w:type="auto"/>
            <w:tcBorders>
              <w:top w:val="nil"/>
              <w:left w:val="nil"/>
              <w:bottom w:val="single" w:sz="4" w:space="0" w:color="auto"/>
              <w:right w:val="single" w:sz="4" w:space="0" w:color="auto"/>
            </w:tcBorders>
            <w:shd w:val="clear" w:color="auto" w:fill="auto"/>
            <w:vAlign w:val="center"/>
          </w:tcPr>
          <w:p w14:paraId="006890E8" w14:textId="77777777" w:rsidR="00E025D0" w:rsidRPr="00D3669E" w:rsidRDefault="00E025D0" w:rsidP="00E04F03">
            <w:pPr>
              <w:pStyle w:val="015"/>
            </w:pPr>
            <w:r w:rsidRPr="00D3669E">
              <w:t>36463856</w:t>
            </w:r>
          </w:p>
        </w:tc>
        <w:tc>
          <w:tcPr>
            <w:tcW w:w="0" w:type="auto"/>
            <w:tcBorders>
              <w:top w:val="nil"/>
              <w:left w:val="nil"/>
              <w:bottom w:val="single" w:sz="4" w:space="0" w:color="auto"/>
              <w:right w:val="single" w:sz="4" w:space="0" w:color="auto"/>
            </w:tcBorders>
            <w:shd w:val="clear" w:color="auto" w:fill="auto"/>
            <w:vAlign w:val="center"/>
          </w:tcPr>
          <w:p w14:paraId="468BCDAD" w14:textId="77777777" w:rsidR="00E025D0" w:rsidRPr="00D3669E" w:rsidRDefault="00E025D0" w:rsidP="00E04F03">
            <w:pPr>
              <w:pStyle w:val="015"/>
            </w:pPr>
            <w:r w:rsidRPr="00D3669E">
              <w:t>3269573.2</w:t>
            </w:r>
          </w:p>
        </w:tc>
        <w:tc>
          <w:tcPr>
            <w:tcW w:w="0" w:type="auto"/>
            <w:tcBorders>
              <w:top w:val="nil"/>
              <w:left w:val="nil"/>
              <w:bottom w:val="single" w:sz="4" w:space="0" w:color="auto"/>
              <w:right w:val="single" w:sz="4" w:space="0" w:color="auto"/>
            </w:tcBorders>
            <w:shd w:val="clear" w:color="auto" w:fill="auto"/>
            <w:vAlign w:val="center"/>
          </w:tcPr>
          <w:p w14:paraId="7C5E44EE" w14:textId="77777777" w:rsidR="00E025D0" w:rsidRPr="00D3669E" w:rsidRDefault="00E025D0" w:rsidP="00E04F03">
            <w:pPr>
              <w:pStyle w:val="015"/>
            </w:pPr>
            <w:r w:rsidRPr="00D3669E">
              <w:t>1864.9</w:t>
            </w:r>
          </w:p>
        </w:tc>
        <w:tc>
          <w:tcPr>
            <w:tcW w:w="0" w:type="auto"/>
            <w:vAlign w:val="center"/>
          </w:tcPr>
          <w:p w14:paraId="478759F1" w14:textId="77777777" w:rsidR="00E025D0" w:rsidRPr="00D3669E" w:rsidRDefault="00E025D0" w:rsidP="00E04F03">
            <w:pPr>
              <w:pStyle w:val="015"/>
            </w:pPr>
            <w:r w:rsidRPr="00D3669E">
              <w:rPr>
                <w:rFonts w:hint="eastAsia"/>
              </w:rPr>
              <w:t>0</w:t>
            </w:r>
            <w:r w:rsidRPr="00D3669E">
              <w:t>.145</w:t>
            </w:r>
          </w:p>
        </w:tc>
        <w:tc>
          <w:tcPr>
            <w:tcW w:w="0" w:type="auto"/>
            <w:shd w:val="clear" w:color="auto" w:fill="auto"/>
            <w:noWrap/>
            <w:vAlign w:val="center"/>
          </w:tcPr>
          <w:p w14:paraId="2E925994" w14:textId="77777777" w:rsidR="00E025D0" w:rsidRPr="00D3669E" w:rsidRDefault="00E025D0" w:rsidP="00E04F03">
            <w:pPr>
              <w:pStyle w:val="015"/>
            </w:pPr>
            <w:r w:rsidRPr="00D3669E">
              <w:rPr>
                <w:rFonts w:hint="eastAsia"/>
              </w:rPr>
              <w:t>2</w:t>
            </w:r>
            <w:r w:rsidRPr="00D3669E">
              <w:t>.30</w:t>
            </w:r>
          </w:p>
        </w:tc>
        <w:tc>
          <w:tcPr>
            <w:tcW w:w="0" w:type="auto"/>
            <w:shd w:val="clear" w:color="auto" w:fill="auto"/>
            <w:noWrap/>
            <w:vAlign w:val="center"/>
          </w:tcPr>
          <w:p w14:paraId="3F83533D" w14:textId="77777777" w:rsidR="00E025D0" w:rsidRPr="00D3669E" w:rsidRDefault="00E025D0" w:rsidP="00E04F03">
            <w:pPr>
              <w:pStyle w:val="015"/>
            </w:pPr>
            <w:r w:rsidRPr="00D3669E">
              <w:rPr>
                <w:rFonts w:hint="eastAsia"/>
              </w:rPr>
              <w:t>0</w:t>
            </w:r>
            <w:r w:rsidRPr="00D3669E">
              <w:t>.099</w:t>
            </w:r>
          </w:p>
        </w:tc>
      </w:tr>
      <w:tr w:rsidR="00E025D0" w:rsidRPr="00D3669E" w14:paraId="07737E0F"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7599FD3D" w14:textId="42A14053" w:rsidR="00E025D0" w:rsidRPr="00D3669E" w:rsidRDefault="00E025D0" w:rsidP="00E04F03">
            <w:pPr>
              <w:pStyle w:val="015"/>
            </w:pPr>
            <w:r w:rsidRPr="00D3669E">
              <w:t>B0</w:t>
            </w:r>
            <w:r w:rsidR="00632875" w:rsidRPr="00D3669E">
              <w:t>4</w:t>
            </w:r>
          </w:p>
        </w:tc>
        <w:tc>
          <w:tcPr>
            <w:tcW w:w="0" w:type="auto"/>
            <w:tcBorders>
              <w:top w:val="nil"/>
              <w:left w:val="nil"/>
              <w:bottom w:val="single" w:sz="4" w:space="0" w:color="auto"/>
              <w:right w:val="single" w:sz="4" w:space="0" w:color="auto"/>
            </w:tcBorders>
            <w:shd w:val="clear" w:color="auto" w:fill="auto"/>
            <w:vAlign w:val="center"/>
          </w:tcPr>
          <w:p w14:paraId="2F94F948" w14:textId="77777777" w:rsidR="00E025D0" w:rsidRPr="00D3669E" w:rsidRDefault="00E025D0" w:rsidP="00E04F03">
            <w:pPr>
              <w:pStyle w:val="015"/>
            </w:pPr>
            <w:r w:rsidRPr="00D3669E">
              <w:t>36465256.5</w:t>
            </w:r>
          </w:p>
        </w:tc>
        <w:tc>
          <w:tcPr>
            <w:tcW w:w="0" w:type="auto"/>
            <w:tcBorders>
              <w:top w:val="nil"/>
              <w:left w:val="nil"/>
              <w:bottom w:val="single" w:sz="4" w:space="0" w:color="auto"/>
              <w:right w:val="single" w:sz="4" w:space="0" w:color="auto"/>
            </w:tcBorders>
            <w:shd w:val="clear" w:color="auto" w:fill="auto"/>
            <w:vAlign w:val="center"/>
          </w:tcPr>
          <w:p w14:paraId="012C1D32" w14:textId="77777777" w:rsidR="00E025D0" w:rsidRPr="00D3669E" w:rsidRDefault="00E025D0" w:rsidP="00E04F03">
            <w:pPr>
              <w:pStyle w:val="015"/>
            </w:pPr>
            <w:r w:rsidRPr="00D3669E">
              <w:t>3270545.2</w:t>
            </w:r>
          </w:p>
        </w:tc>
        <w:tc>
          <w:tcPr>
            <w:tcW w:w="0" w:type="auto"/>
            <w:tcBorders>
              <w:top w:val="nil"/>
              <w:left w:val="nil"/>
              <w:bottom w:val="single" w:sz="4" w:space="0" w:color="auto"/>
              <w:right w:val="single" w:sz="4" w:space="0" w:color="auto"/>
            </w:tcBorders>
            <w:shd w:val="clear" w:color="auto" w:fill="auto"/>
            <w:vAlign w:val="center"/>
          </w:tcPr>
          <w:p w14:paraId="1468B912" w14:textId="77777777" w:rsidR="00E025D0" w:rsidRPr="00D3669E" w:rsidRDefault="00E025D0" w:rsidP="00E04F03">
            <w:pPr>
              <w:pStyle w:val="015"/>
            </w:pPr>
            <w:r w:rsidRPr="00D3669E">
              <w:t>1865.5</w:t>
            </w:r>
          </w:p>
        </w:tc>
        <w:tc>
          <w:tcPr>
            <w:tcW w:w="0" w:type="auto"/>
            <w:vAlign w:val="center"/>
          </w:tcPr>
          <w:p w14:paraId="109099F8" w14:textId="77777777" w:rsidR="00E025D0" w:rsidRPr="00D3669E" w:rsidRDefault="00E025D0" w:rsidP="00E04F03">
            <w:pPr>
              <w:pStyle w:val="015"/>
            </w:pPr>
            <w:r w:rsidRPr="00D3669E">
              <w:rPr>
                <w:rFonts w:hint="eastAsia"/>
              </w:rPr>
              <w:t>0</w:t>
            </w:r>
            <w:r w:rsidRPr="00D3669E">
              <w:t>.111</w:t>
            </w:r>
          </w:p>
        </w:tc>
        <w:tc>
          <w:tcPr>
            <w:tcW w:w="0" w:type="auto"/>
            <w:shd w:val="clear" w:color="auto" w:fill="auto"/>
            <w:noWrap/>
            <w:vAlign w:val="center"/>
          </w:tcPr>
          <w:p w14:paraId="166F8771" w14:textId="77777777" w:rsidR="00E025D0" w:rsidRPr="00D3669E" w:rsidRDefault="00E025D0" w:rsidP="00E04F03">
            <w:pPr>
              <w:pStyle w:val="015"/>
            </w:pPr>
            <w:r w:rsidRPr="00D3669E">
              <w:rPr>
                <w:rFonts w:hint="eastAsia"/>
              </w:rPr>
              <w:t>1</w:t>
            </w:r>
            <w:r w:rsidRPr="00D3669E">
              <w:t>.86</w:t>
            </w:r>
          </w:p>
        </w:tc>
        <w:tc>
          <w:tcPr>
            <w:tcW w:w="0" w:type="auto"/>
            <w:shd w:val="clear" w:color="auto" w:fill="auto"/>
            <w:noWrap/>
            <w:vAlign w:val="center"/>
          </w:tcPr>
          <w:p w14:paraId="4FABA8B1" w14:textId="77777777" w:rsidR="00E025D0" w:rsidRPr="00D3669E" w:rsidRDefault="00E025D0" w:rsidP="00E04F03">
            <w:pPr>
              <w:pStyle w:val="015"/>
            </w:pPr>
            <w:r w:rsidRPr="00D3669E">
              <w:rPr>
                <w:rFonts w:hint="eastAsia"/>
              </w:rPr>
              <w:t>0</w:t>
            </w:r>
            <w:r w:rsidRPr="00D3669E">
              <w:t>.128</w:t>
            </w:r>
          </w:p>
        </w:tc>
      </w:tr>
      <w:tr w:rsidR="00E025D0" w:rsidRPr="00D3669E" w14:paraId="3BE3A9D2"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74B7C8E2" w14:textId="4E9B4365" w:rsidR="00E025D0" w:rsidRPr="00D3669E" w:rsidRDefault="00E025D0" w:rsidP="00E04F03">
            <w:pPr>
              <w:pStyle w:val="015"/>
            </w:pPr>
            <w:r w:rsidRPr="00D3669E">
              <w:t>B0</w:t>
            </w:r>
            <w:r w:rsidR="00632875" w:rsidRPr="00D3669E">
              <w:t>5</w:t>
            </w:r>
          </w:p>
        </w:tc>
        <w:tc>
          <w:tcPr>
            <w:tcW w:w="0" w:type="auto"/>
            <w:tcBorders>
              <w:top w:val="nil"/>
              <w:left w:val="nil"/>
              <w:bottom w:val="single" w:sz="4" w:space="0" w:color="auto"/>
              <w:right w:val="single" w:sz="4" w:space="0" w:color="auto"/>
            </w:tcBorders>
            <w:shd w:val="clear" w:color="auto" w:fill="auto"/>
            <w:vAlign w:val="center"/>
          </w:tcPr>
          <w:p w14:paraId="49A27239" w14:textId="77777777" w:rsidR="00E025D0" w:rsidRPr="00D3669E" w:rsidRDefault="00E025D0" w:rsidP="00E04F03">
            <w:pPr>
              <w:pStyle w:val="015"/>
            </w:pPr>
            <w:r w:rsidRPr="00D3669E">
              <w:t>36466018</w:t>
            </w:r>
          </w:p>
        </w:tc>
        <w:tc>
          <w:tcPr>
            <w:tcW w:w="0" w:type="auto"/>
            <w:tcBorders>
              <w:top w:val="nil"/>
              <w:left w:val="nil"/>
              <w:bottom w:val="single" w:sz="4" w:space="0" w:color="auto"/>
              <w:right w:val="single" w:sz="4" w:space="0" w:color="auto"/>
            </w:tcBorders>
            <w:shd w:val="clear" w:color="auto" w:fill="auto"/>
            <w:vAlign w:val="center"/>
          </w:tcPr>
          <w:p w14:paraId="7804D2BD" w14:textId="77777777" w:rsidR="00E025D0" w:rsidRPr="00D3669E" w:rsidRDefault="00E025D0" w:rsidP="00E04F03">
            <w:pPr>
              <w:pStyle w:val="015"/>
            </w:pPr>
            <w:r w:rsidRPr="00D3669E">
              <w:t>3271348.5</w:t>
            </w:r>
          </w:p>
        </w:tc>
        <w:tc>
          <w:tcPr>
            <w:tcW w:w="0" w:type="auto"/>
            <w:tcBorders>
              <w:top w:val="nil"/>
              <w:left w:val="nil"/>
              <w:bottom w:val="single" w:sz="4" w:space="0" w:color="auto"/>
              <w:right w:val="single" w:sz="4" w:space="0" w:color="auto"/>
            </w:tcBorders>
            <w:shd w:val="clear" w:color="auto" w:fill="auto"/>
            <w:vAlign w:val="center"/>
          </w:tcPr>
          <w:p w14:paraId="6C159B49" w14:textId="77777777" w:rsidR="00E025D0" w:rsidRPr="00D3669E" w:rsidRDefault="00E025D0" w:rsidP="00E04F03">
            <w:pPr>
              <w:pStyle w:val="015"/>
            </w:pPr>
            <w:r w:rsidRPr="00D3669E">
              <w:t>1889.7</w:t>
            </w:r>
          </w:p>
        </w:tc>
        <w:tc>
          <w:tcPr>
            <w:tcW w:w="0" w:type="auto"/>
            <w:vAlign w:val="center"/>
          </w:tcPr>
          <w:p w14:paraId="13F33ED3" w14:textId="77777777" w:rsidR="00E025D0" w:rsidRPr="00D3669E" w:rsidRDefault="00E025D0" w:rsidP="00E04F03">
            <w:pPr>
              <w:pStyle w:val="015"/>
            </w:pPr>
            <w:r w:rsidRPr="00D3669E">
              <w:rPr>
                <w:rFonts w:hint="eastAsia"/>
              </w:rPr>
              <w:t>0</w:t>
            </w:r>
            <w:r w:rsidRPr="00D3669E">
              <w:t>.134</w:t>
            </w:r>
          </w:p>
        </w:tc>
        <w:tc>
          <w:tcPr>
            <w:tcW w:w="0" w:type="auto"/>
            <w:shd w:val="clear" w:color="auto" w:fill="auto"/>
            <w:noWrap/>
            <w:vAlign w:val="center"/>
          </w:tcPr>
          <w:p w14:paraId="75BDEF81" w14:textId="77777777" w:rsidR="00E025D0" w:rsidRPr="00D3669E" w:rsidRDefault="00E025D0" w:rsidP="00E04F03">
            <w:pPr>
              <w:pStyle w:val="015"/>
            </w:pPr>
            <w:r w:rsidRPr="00D3669E">
              <w:rPr>
                <w:rFonts w:hint="eastAsia"/>
              </w:rPr>
              <w:t>2</w:t>
            </w:r>
            <w:r w:rsidRPr="00D3669E">
              <w:t>.25</w:t>
            </w:r>
          </w:p>
        </w:tc>
        <w:tc>
          <w:tcPr>
            <w:tcW w:w="0" w:type="auto"/>
            <w:shd w:val="clear" w:color="auto" w:fill="auto"/>
            <w:noWrap/>
            <w:vAlign w:val="center"/>
          </w:tcPr>
          <w:p w14:paraId="129A1350" w14:textId="77777777" w:rsidR="00E025D0" w:rsidRPr="00D3669E" w:rsidRDefault="00E025D0" w:rsidP="00E04F03">
            <w:pPr>
              <w:pStyle w:val="015"/>
            </w:pPr>
            <w:r w:rsidRPr="00D3669E">
              <w:rPr>
                <w:rFonts w:hint="eastAsia"/>
              </w:rPr>
              <w:t>0</w:t>
            </w:r>
            <w:r w:rsidRPr="00D3669E">
              <w:t>.103</w:t>
            </w:r>
          </w:p>
        </w:tc>
      </w:tr>
      <w:tr w:rsidR="00E025D0" w:rsidRPr="00D3669E" w14:paraId="3D9168D4" w14:textId="77777777" w:rsidTr="00E04F03">
        <w:trPr>
          <w:trHeight w:val="20"/>
          <w:jc w:val="center"/>
        </w:trPr>
        <w:tc>
          <w:tcPr>
            <w:tcW w:w="0" w:type="auto"/>
            <w:tcBorders>
              <w:top w:val="nil"/>
              <w:left w:val="single" w:sz="4" w:space="0" w:color="auto"/>
              <w:bottom w:val="single" w:sz="4" w:space="0" w:color="auto"/>
              <w:right w:val="single" w:sz="4" w:space="0" w:color="auto"/>
            </w:tcBorders>
            <w:shd w:val="clear" w:color="auto" w:fill="auto"/>
            <w:vAlign w:val="center"/>
          </w:tcPr>
          <w:p w14:paraId="27F6BB40" w14:textId="74A470F3" w:rsidR="00E025D0" w:rsidRPr="00D3669E" w:rsidRDefault="00E025D0" w:rsidP="00E04F03">
            <w:pPr>
              <w:pStyle w:val="015"/>
            </w:pPr>
            <w:r w:rsidRPr="00D3669E">
              <w:lastRenderedPageBreak/>
              <w:t>B0</w:t>
            </w:r>
            <w:r w:rsidR="00632875" w:rsidRPr="00D3669E">
              <w:t>6</w:t>
            </w:r>
          </w:p>
        </w:tc>
        <w:tc>
          <w:tcPr>
            <w:tcW w:w="0" w:type="auto"/>
            <w:tcBorders>
              <w:top w:val="nil"/>
              <w:left w:val="nil"/>
              <w:bottom w:val="single" w:sz="4" w:space="0" w:color="auto"/>
              <w:right w:val="single" w:sz="4" w:space="0" w:color="auto"/>
            </w:tcBorders>
            <w:shd w:val="clear" w:color="auto" w:fill="auto"/>
            <w:vAlign w:val="center"/>
          </w:tcPr>
          <w:p w14:paraId="3F7A578C" w14:textId="77777777" w:rsidR="00E025D0" w:rsidRPr="00D3669E" w:rsidRDefault="00E025D0" w:rsidP="00E04F03">
            <w:pPr>
              <w:pStyle w:val="015"/>
            </w:pPr>
            <w:r w:rsidRPr="00D3669E">
              <w:t>36468177</w:t>
            </w:r>
          </w:p>
        </w:tc>
        <w:tc>
          <w:tcPr>
            <w:tcW w:w="0" w:type="auto"/>
            <w:tcBorders>
              <w:top w:val="nil"/>
              <w:left w:val="nil"/>
              <w:bottom w:val="single" w:sz="4" w:space="0" w:color="auto"/>
              <w:right w:val="single" w:sz="4" w:space="0" w:color="auto"/>
            </w:tcBorders>
            <w:shd w:val="clear" w:color="auto" w:fill="auto"/>
            <w:vAlign w:val="center"/>
          </w:tcPr>
          <w:p w14:paraId="537D72C5" w14:textId="77777777" w:rsidR="00E025D0" w:rsidRPr="00D3669E" w:rsidRDefault="00E025D0" w:rsidP="00E04F03">
            <w:pPr>
              <w:pStyle w:val="015"/>
            </w:pPr>
            <w:r w:rsidRPr="00D3669E">
              <w:t>3274653.8</w:t>
            </w:r>
          </w:p>
        </w:tc>
        <w:tc>
          <w:tcPr>
            <w:tcW w:w="0" w:type="auto"/>
            <w:tcBorders>
              <w:top w:val="nil"/>
              <w:left w:val="nil"/>
              <w:bottom w:val="single" w:sz="4" w:space="0" w:color="auto"/>
              <w:right w:val="single" w:sz="4" w:space="0" w:color="auto"/>
            </w:tcBorders>
            <w:shd w:val="clear" w:color="auto" w:fill="auto"/>
            <w:vAlign w:val="center"/>
          </w:tcPr>
          <w:p w14:paraId="0EA8D266" w14:textId="77777777" w:rsidR="00E025D0" w:rsidRPr="00D3669E" w:rsidRDefault="00E025D0" w:rsidP="00E04F03">
            <w:pPr>
              <w:pStyle w:val="015"/>
            </w:pPr>
            <w:r w:rsidRPr="00D3669E">
              <w:t>1858.4</w:t>
            </w:r>
          </w:p>
        </w:tc>
        <w:tc>
          <w:tcPr>
            <w:tcW w:w="0" w:type="auto"/>
            <w:vAlign w:val="center"/>
          </w:tcPr>
          <w:p w14:paraId="7D9C5CEE" w14:textId="77777777" w:rsidR="00E025D0" w:rsidRPr="00D3669E" w:rsidRDefault="00E025D0" w:rsidP="00E04F03">
            <w:pPr>
              <w:pStyle w:val="015"/>
            </w:pPr>
            <w:r w:rsidRPr="00D3669E">
              <w:rPr>
                <w:rFonts w:hint="eastAsia"/>
              </w:rPr>
              <w:t>0</w:t>
            </w:r>
            <w:r w:rsidRPr="00D3669E">
              <w:t>.111</w:t>
            </w:r>
          </w:p>
        </w:tc>
        <w:tc>
          <w:tcPr>
            <w:tcW w:w="0" w:type="auto"/>
            <w:shd w:val="clear" w:color="auto" w:fill="auto"/>
            <w:noWrap/>
            <w:vAlign w:val="center"/>
          </w:tcPr>
          <w:p w14:paraId="72A61A68" w14:textId="77777777" w:rsidR="00E025D0" w:rsidRPr="00D3669E" w:rsidRDefault="00E025D0" w:rsidP="00E04F03">
            <w:pPr>
              <w:pStyle w:val="015"/>
            </w:pPr>
            <w:r w:rsidRPr="00D3669E">
              <w:rPr>
                <w:rFonts w:hint="eastAsia"/>
              </w:rPr>
              <w:t>4</w:t>
            </w:r>
            <w:r w:rsidRPr="00D3669E">
              <w:t>.1</w:t>
            </w:r>
          </w:p>
        </w:tc>
        <w:tc>
          <w:tcPr>
            <w:tcW w:w="0" w:type="auto"/>
            <w:shd w:val="clear" w:color="auto" w:fill="auto"/>
            <w:noWrap/>
            <w:vAlign w:val="center"/>
          </w:tcPr>
          <w:p w14:paraId="69500309" w14:textId="77777777" w:rsidR="00E025D0" w:rsidRPr="00D3669E" w:rsidRDefault="00E025D0" w:rsidP="00E04F03">
            <w:pPr>
              <w:pStyle w:val="015"/>
            </w:pPr>
            <w:r w:rsidRPr="00D3669E">
              <w:rPr>
                <w:rFonts w:hint="eastAsia"/>
              </w:rPr>
              <w:t>0</w:t>
            </w:r>
            <w:r w:rsidRPr="00D3669E">
              <w:t>.134</w:t>
            </w:r>
          </w:p>
        </w:tc>
      </w:tr>
    </w:tbl>
    <w:p w14:paraId="52BD3EA3" w14:textId="5E90094E" w:rsidR="00E025D0" w:rsidRPr="00D3669E" w:rsidRDefault="00E025D0" w:rsidP="00E025D0">
      <w:pPr>
        <w:pStyle w:val="2"/>
        <w:spacing w:before="326" w:after="326"/>
      </w:pPr>
      <w:bookmarkStart w:id="155" w:name="_Toc23233965"/>
      <w:r w:rsidRPr="00D3669E">
        <w:t xml:space="preserve">5.7 </w:t>
      </w:r>
      <w:r w:rsidRPr="00D3669E">
        <w:t>退役和拆除</w:t>
      </w:r>
      <w:bookmarkEnd w:id="155"/>
    </w:p>
    <w:p w14:paraId="6ED09BE3" w14:textId="77777777" w:rsidR="00E025D0" w:rsidRPr="00D3669E" w:rsidRDefault="00E025D0" w:rsidP="00E025D0">
      <w:pPr>
        <w:widowControl w:val="0"/>
        <w:spacing w:line="520" w:lineRule="atLeast"/>
        <w:ind w:firstLineChars="200" w:firstLine="480"/>
        <w:rPr>
          <w:rFonts w:ascii="Times New Roman" w:eastAsia="宋体" w:hAnsi="Times New Roman"/>
          <w:sz w:val="24"/>
          <w:szCs w:val="22"/>
        </w:rPr>
      </w:pPr>
      <w:r w:rsidRPr="00D3669E">
        <w:rPr>
          <w:rFonts w:ascii="Times New Roman" w:eastAsia="宋体" w:hAnsi="Times New Roman" w:hint="eastAsia"/>
          <w:sz w:val="24"/>
          <w:szCs w:val="22"/>
        </w:rPr>
        <w:t>风电机组设计使用寿命通常为</w:t>
      </w:r>
      <w:r w:rsidRPr="00D3669E">
        <w:rPr>
          <w:rFonts w:ascii="Times New Roman" w:eastAsia="宋体" w:hAnsi="Times New Roman" w:hint="eastAsia"/>
          <w:sz w:val="24"/>
          <w:szCs w:val="22"/>
        </w:rPr>
        <w:t>20</w:t>
      </w:r>
      <w:r w:rsidRPr="00D3669E">
        <w:rPr>
          <w:rFonts w:ascii="Times New Roman" w:eastAsia="宋体" w:hAnsi="Times New Roman" w:hint="eastAsia"/>
          <w:sz w:val="24"/>
          <w:szCs w:val="22"/>
        </w:rPr>
        <w:t>年左右，目前我国大部分正在服役的风电机组尚未达到设计寿命。</w:t>
      </w:r>
    </w:p>
    <w:p w14:paraId="53F953AB" w14:textId="77777777" w:rsidR="00E025D0" w:rsidRPr="00D3669E" w:rsidRDefault="00E025D0" w:rsidP="00E025D0">
      <w:pPr>
        <w:widowControl w:val="0"/>
        <w:spacing w:line="520" w:lineRule="atLeast"/>
        <w:ind w:firstLineChars="200" w:firstLine="480"/>
        <w:rPr>
          <w:rFonts w:ascii="Times New Roman" w:eastAsia="宋体" w:hAnsi="Times New Roman"/>
          <w:sz w:val="24"/>
          <w:szCs w:val="22"/>
        </w:rPr>
      </w:pPr>
      <w:r w:rsidRPr="00D3669E">
        <w:rPr>
          <w:rFonts w:ascii="Times New Roman" w:eastAsia="宋体" w:hAnsi="Times New Roman" w:hint="eastAsia"/>
          <w:sz w:val="24"/>
          <w:szCs w:val="22"/>
        </w:rPr>
        <w:t>随着服役时间的增长，老化的风机出现坠落、折断等重大事故的几率正在增大，与此同时，其发电量已经开始下降，设备技术性能也已不能满足电网的要求，维护和保养成本大大增加。</w:t>
      </w:r>
    </w:p>
    <w:p w14:paraId="1F0B98DF" w14:textId="77777777" w:rsidR="00E025D0" w:rsidRPr="00D3669E" w:rsidRDefault="00E025D0" w:rsidP="00E025D0">
      <w:pPr>
        <w:widowControl w:val="0"/>
        <w:spacing w:line="520" w:lineRule="atLeast"/>
        <w:ind w:firstLineChars="200" w:firstLine="480"/>
        <w:rPr>
          <w:rFonts w:ascii="Times New Roman" w:eastAsia="宋体" w:hAnsi="Times New Roman"/>
          <w:sz w:val="24"/>
          <w:szCs w:val="22"/>
        </w:rPr>
      </w:pPr>
      <w:r w:rsidRPr="00D3669E">
        <w:rPr>
          <w:rFonts w:ascii="Times New Roman" w:eastAsia="宋体" w:hAnsi="Times New Roman" w:hint="eastAsia"/>
          <w:sz w:val="24"/>
          <w:szCs w:val="22"/>
        </w:rPr>
        <w:t>从安全角度考虑，达到和超过服役年限的风电机组应该按计划退役，退役后的风电机组如果不妥善处理会对当地环境造成一定不良影响。</w:t>
      </w:r>
    </w:p>
    <w:p w14:paraId="1AF45D02" w14:textId="77777777" w:rsidR="00E025D0" w:rsidRPr="00D3669E" w:rsidRDefault="00E025D0" w:rsidP="00E025D0">
      <w:pPr>
        <w:widowControl w:val="0"/>
        <w:spacing w:line="520" w:lineRule="atLeast"/>
        <w:ind w:firstLineChars="200" w:firstLine="480"/>
        <w:rPr>
          <w:rFonts w:ascii="Times New Roman" w:eastAsia="宋体" w:hAnsi="Times New Roman"/>
          <w:sz w:val="24"/>
          <w:szCs w:val="22"/>
        </w:rPr>
      </w:pPr>
      <w:r w:rsidRPr="00D3669E">
        <w:rPr>
          <w:rFonts w:ascii="Times New Roman" w:eastAsia="宋体" w:hAnsi="Times New Roman" w:hint="eastAsia"/>
          <w:sz w:val="24"/>
          <w:szCs w:val="22"/>
        </w:rPr>
        <w:t>对于退出服役的风力发电机组的处理，目前提出的两种处理方式为：</w:t>
      </w:r>
    </w:p>
    <w:p w14:paraId="2BA0DFD5" w14:textId="77777777" w:rsidR="00E025D0" w:rsidRPr="00D3669E" w:rsidRDefault="00E025D0" w:rsidP="00E025D0">
      <w:pPr>
        <w:widowControl w:val="0"/>
        <w:spacing w:line="520" w:lineRule="atLeast"/>
        <w:ind w:firstLineChars="200" w:firstLine="480"/>
        <w:rPr>
          <w:rFonts w:ascii="Times New Roman" w:eastAsia="宋体" w:hAnsi="Times New Roman"/>
          <w:sz w:val="24"/>
          <w:szCs w:val="22"/>
        </w:rPr>
      </w:pPr>
      <w:r w:rsidRPr="00D3669E">
        <w:rPr>
          <w:rFonts w:ascii="Times New Roman" w:eastAsia="宋体" w:hAnsi="Times New Roman" w:hint="eastAsia"/>
          <w:sz w:val="24"/>
          <w:szCs w:val="22"/>
        </w:rPr>
        <w:t>1</w:t>
      </w:r>
      <w:r w:rsidRPr="00D3669E">
        <w:rPr>
          <w:rFonts w:ascii="Times New Roman" w:eastAsia="宋体" w:hAnsi="Times New Roman" w:hint="eastAsia"/>
          <w:sz w:val="24"/>
          <w:szCs w:val="22"/>
        </w:rPr>
        <w:t>、将退役的风机进行翻新处理，再次投入使用或者作为备件使用；</w:t>
      </w:r>
    </w:p>
    <w:p w14:paraId="55B7BA81" w14:textId="77777777" w:rsidR="00E025D0" w:rsidRPr="00D3669E" w:rsidRDefault="00E025D0" w:rsidP="00E025D0">
      <w:pPr>
        <w:widowControl w:val="0"/>
        <w:spacing w:line="520" w:lineRule="atLeast"/>
        <w:ind w:firstLineChars="200" w:firstLine="480"/>
        <w:rPr>
          <w:rFonts w:ascii="Times New Roman" w:eastAsia="宋体" w:hAnsi="Times New Roman"/>
          <w:sz w:val="24"/>
          <w:szCs w:val="22"/>
        </w:rPr>
      </w:pPr>
      <w:r w:rsidRPr="00D3669E">
        <w:rPr>
          <w:rFonts w:ascii="Times New Roman" w:eastAsia="宋体" w:hAnsi="Times New Roman" w:hint="eastAsia"/>
          <w:sz w:val="24"/>
          <w:szCs w:val="22"/>
        </w:rPr>
        <w:t>2</w:t>
      </w:r>
      <w:r w:rsidRPr="00D3669E">
        <w:rPr>
          <w:rFonts w:ascii="Times New Roman" w:eastAsia="宋体" w:hAnsi="Times New Roman" w:hint="eastAsia"/>
          <w:sz w:val="24"/>
          <w:szCs w:val="22"/>
        </w:rPr>
        <w:t>、将风机拆解，按照材料成分分类回收进行再利用。</w:t>
      </w:r>
    </w:p>
    <w:p w14:paraId="047AD5B0" w14:textId="77777777" w:rsidR="00E025D0" w:rsidRPr="00D3669E" w:rsidRDefault="00E025D0" w:rsidP="00E025D0">
      <w:pPr>
        <w:widowControl w:val="0"/>
        <w:spacing w:line="520" w:lineRule="atLeast"/>
        <w:ind w:firstLineChars="200" w:firstLine="480"/>
        <w:rPr>
          <w:rFonts w:ascii="Times New Roman" w:eastAsia="宋体" w:hAnsi="Times New Roman"/>
          <w:sz w:val="24"/>
          <w:szCs w:val="22"/>
        </w:rPr>
      </w:pPr>
      <w:r w:rsidRPr="00D3669E">
        <w:rPr>
          <w:rFonts w:ascii="Times New Roman" w:eastAsia="宋体" w:hAnsi="Times New Roman"/>
          <w:sz w:val="24"/>
          <w:szCs w:val="22"/>
        </w:rPr>
        <w:t>总体上看</w:t>
      </w:r>
      <w:r w:rsidRPr="00D3669E">
        <w:rPr>
          <w:rFonts w:ascii="Times New Roman" w:eastAsia="宋体" w:hAnsi="Times New Roman" w:hint="eastAsia"/>
          <w:sz w:val="24"/>
          <w:szCs w:val="22"/>
        </w:rPr>
        <w:t>，</w:t>
      </w:r>
      <w:r w:rsidRPr="00D3669E">
        <w:rPr>
          <w:rFonts w:ascii="Times New Roman" w:eastAsia="宋体" w:hAnsi="Times New Roman"/>
          <w:sz w:val="24"/>
          <w:szCs w:val="22"/>
        </w:rPr>
        <w:t>翻新和回收应该被认为是风电机组修复的选择</w:t>
      </w:r>
      <w:r w:rsidRPr="00D3669E">
        <w:rPr>
          <w:rFonts w:ascii="Times New Roman" w:eastAsia="宋体" w:hAnsi="Times New Roman" w:hint="eastAsia"/>
          <w:sz w:val="24"/>
          <w:szCs w:val="22"/>
        </w:rPr>
        <w:t>，</w:t>
      </w:r>
      <w:r w:rsidRPr="00D3669E">
        <w:rPr>
          <w:rFonts w:ascii="Times New Roman" w:eastAsia="宋体" w:hAnsi="Times New Roman"/>
          <w:sz w:val="24"/>
          <w:szCs w:val="22"/>
        </w:rPr>
        <w:t>通过使用回收材料可以降低风电机组寿命周期内的耗能和二氧化碳排放</w:t>
      </w:r>
      <w:r w:rsidRPr="00D3669E">
        <w:rPr>
          <w:rFonts w:ascii="Times New Roman" w:eastAsia="宋体" w:hAnsi="Times New Roman" w:hint="eastAsia"/>
          <w:sz w:val="24"/>
          <w:szCs w:val="22"/>
        </w:rPr>
        <w:t>。</w:t>
      </w:r>
      <w:r w:rsidRPr="00D3669E">
        <w:rPr>
          <w:rFonts w:ascii="Times New Roman" w:eastAsia="宋体" w:hAnsi="Times New Roman"/>
          <w:sz w:val="24"/>
          <w:szCs w:val="22"/>
        </w:rPr>
        <w:t>翻新风机可用于提供备件或者用于被忽略的市场</w:t>
      </w:r>
      <w:r w:rsidRPr="00D3669E">
        <w:rPr>
          <w:rFonts w:ascii="Times New Roman" w:eastAsia="宋体" w:hAnsi="Times New Roman" w:hint="eastAsia"/>
          <w:sz w:val="24"/>
          <w:szCs w:val="22"/>
        </w:rPr>
        <w:t>，</w:t>
      </w:r>
      <w:r w:rsidRPr="00D3669E">
        <w:rPr>
          <w:rFonts w:ascii="Times New Roman" w:eastAsia="宋体" w:hAnsi="Times New Roman"/>
          <w:sz w:val="24"/>
          <w:szCs w:val="22"/>
        </w:rPr>
        <w:t>如学校</w:t>
      </w:r>
      <w:r w:rsidRPr="00D3669E">
        <w:rPr>
          <w:rFonts w:ascii="Times New Roman" w:eastAsia="宋体" w:hAnsi="Times New Roman" w:hint="eastAsia"/>
          <w:sz w:val="24"/>
          <w:szCs w:val="22"/>
        </w:rPr>
        <w:t>、</w:t>
      </w:r>
      <w:r w:rsidRPr="00D3669E">
        <w:rPr>
          <w:rFonts w:ascii="Times New Roman" w:eastAsia="宋体" w:hAnsi="Times New Roman"/>
          <w:sz w:val="24"/>
          <w:szCs w:val="22"/>
        </w:rPr>
        <w:t>小型企业</w:t>
      </w:r>
      <w:r w:rsidRPr="00D3669E">
        <w:rPr>
          <w:rFonts w:ascii="Times New Roman" w:eastAsia="宋体" w:hAnsi="Times New Roman" w:hint="eastAsia"/>
          <w:sz w:val="24"/>
          <w:szCs w:val="22"/>
        </w:rPr>
        <w:t>，回收利用将有助于完成材料循环，减少进口，降低初级原料消费量，同时将创造新的商业机会。</w:t>
      </w:r>
    </w:p>
    <w:p w14:paraId="776466D9" w14:textId="77777777" w:rsidR="00E025D0" w:rsidRPr="00D3669E" w:rsidRDefault="00E025D0" w:rsidP="00E025D0">
      <w:pPr>
        <w:widowControl w:val="0"/>
        <w:spacing w:line="520" w:lineRule="atLeast"/>
        <w:ind w:firstLineChars="200" w:firstLine="480"/>
        <w:rPr>
          <w:rFonts w:ascii="Times New Roman" w:eastAsia="宋体" w:hAnsi="Times New Roman"/>
          <w:sz w:val="24"/>
          <w:szCs w:val="22"/>
        </w:rPr>
      </w:pPr>
      <w:r w:rsidRPr="00D3669E">
        <w:rPr>
          <w:rFonts w:ascii="Times New Roman" w:eastAsia="宋体" w:hAnsi="Times New Roman"/>
          <w:sz w:val="24"/>
          <w:szCs w:val="22"/>
        </w:rPr>
        <w:t>随着时间的推移</w:t>
      </w:r>
      <w:r w:rsidRPr="00D3669E">
        <w:rPr>
          <w:rFonts w:ascii="Times New Roman" w:eastAsia="宋体" w:hAnsi="Times New Roman" w:hint="eastAsia"/>
          <w:sz w:val="24"/>
          <w:szCs w:val="22"/>
        </w:rPr>
        <w:t>，</w:t>
      </w:r>
      <w:r w:rsidRPr="00D3669E">
        <w:rPr>
          <w:rFonts w:ascii="Times New Roman" w:eastAsia="宋体" w:hAnsi="Times New Roman"/>
          <w:sz w:val="24"/>
          <w:szCs w:val="22"/>
        </w:rPr>
        <w:t>我国风机大规模退役的情况将很快到来</w:t>
      </w:r>
      <w:r w:rsidRPr="00D3669E">
        <w:rPr>
          <w:rFonts w:ascii="Times New Roman" w:eastAsia="宋体" w:hAnsi="Times New Roman" w:hint="eastAsia"/>
          <w:sz w:val="24"/>
          <w:szCs w:val="22"/>
        </w:rPr>
        <w:t>，</w:t>
      </w:r>
      <w:r w:rsidRPr="00D3669E">
        <w:rPr>
          <w:rFonts w:ascii="Times New Roman" w:eastAsia="宋体" w:hAnsi="Times New Roman"/>
          <w:sz w:val="24"/>
          <w:szCs w:val="22"/>
        </w:rPr>
        <w:t>目前我国的风机翻新几乎是空白</w:t>
      </w:r>
      <w:r w:rsidRPr="00D3669E">
        <w:rPr>
          <w:rFonts w:ascii="Times New Roman" w:eastAsia="宋体" w:hAnsi="Times New Roman" w:hint="eastAsia"/>
          <w:sz w:val="24"/>
          <w:szCs w:val="22"/>
        </w:rPr>
        <w:t>，</w:t>
      </w:r>
      <w:r w:rsidRPr="00D3669E">
        <w:rPr>
          <w:rFonts w:ascii="Times New Roman" w:eastAsia="宋体" w:hAnsi="Times New Roman"/>
          <w:sz w:val="24"/>
          <w:szCs w:val="22"/>
        </w:rPr>
        <w:t>相关的材料回收利用产业也发展不完善</w:t>
      </w:r>
      <w:r w:rsidRPr="00D3669E">
        <w:rPr>
          <w:rFonts w:ascii="Times New Roman" w:eastAsia="宋体" w:hAnsi="Times New Roman" w:hint="eastAsia"/>
          <w:sz w:val="24"/>
          <w:szCs w:val="22"/>
        </w:rPr>
        <w:t>，</w:t>
      </w:r>
      <w:r w:rsidRPr="00D3669E">
        <w:rPr>
          <w:rFonts w:ascii="Times New Roman" w:eastAsia="宋体" w:hAnsi="Times New Roman"/>
          <w:sz w:val="24"/>
          <w:szCs w:val="22"/>
        </w:rPr>
        <w:t>大规模的风机退役后将带来安全</w:t>
      </w:r>
      <w:r w:rsidRPr="00D3669E">
        <w:rPr>
          <w:rFonts w:ascii="Times New Roman" w:eastAsia="宋体" w:hAnsi="Times New Roman" w:hint="eastAsia"/>
          <w:sz w:val="24"/>
          <w:szCs w:val="22"/>
        </w:rPr>
        <w:t>、</w:t>
      </w:r>
      <w:r w:rsidRPr="00D3669E">
        <w:rPr>
          <w:rFonts w:ascii="Times New Roman" w:eastAsia="宋体" w:hAnsi="Times New Roman"/>
          <w:sz w:val="24"/>
          <w:szCs w:val="22"/>
        </w:rPr>
        <w:t>环境</w:t>
      </w:r>
      <w:r w:rsidRPr="00D3669E">
        <w:rPr>
          <w:rFonts w:ascii="Times New Roman" w:eastAsia="宋体" w:hAnsi="Times New Roman" w:hint="eastAsia"/>
          <w:sz w:val="24"/>
          <w:szCs w:val="22"/>
        </w:rPr>
        <w:t>和经济影响。妥善处理好退役风机不但可以降低风力发电机组整个服役周期的成本，提高收益，还可以减少对安全和环境的影响。</w:t>
      </w:r>
    </w:p>
    <w:p w14:paraId="61CA8F96" w14:textId="77777777" w:rsidR="00E025D0" w:rsidRPr="00D3669E" w:rsidRDefault="00E025D0" w:rsidP="00E025D0">
      <w:pPr>
        <w:widowControl w:val="0"/>
        <w:spacing w:line="520" w:lineRule="atLeast"/>
        <w:ind w:firstLineChars="200" w:firstLine="480"/>
        <w:rPr>
          <w:rFonts w:ascii="Times New Roman" w:eastAsia="宋体" w:hAnsi="Times New Roman"/>
          <w:sz w:val="24"/>
          <w:szCs w:val="22"/>
        </w:rPr>
      </w:pPr>
      <w:r w:rsidRPr="00D3669E">
        <w:rPr>
          <w:rFonts w:ascii="Times New Roman" w:eastAsia="宋体" w:hAnsi="Times New Roman"/>
          <w:sz w:val="24"/>
          <w:szCs w:val="22"/>
        </w:rPr>
        <w:t>综上</w:t>
      </w:r>
      <w:r w:rsidRPr="00D3669E">
        <w:rPr>
          <w:rFonts w:ascii="Times New Roman" w:eastAsia="宋体" w:hAnsi="Times New Roman" w:hint="eastAsia"/>
          <w:sz w:val="24"/>
          <w:szCs w:val="22"/>
        </w:rPr>
        <w:t>，</w:t>
      </w:r>
      <w:r w:rsidRPr="00D3669E">
        <w:rPr>
          <w:rFonts w:ascii="Times New Roman" w:eastAsia="宋体" w:hAnsi="Times New Roman"/>
          <w:sz w:val="24"/>
          <w:szCs w:val="22"/>
        </w:rPr>
        <w:t>本风电场在机组退役方面</w:t>
      </w:r>
      <w:r w:rsidRPr="00D3669E">
        <w:rPr>
          <w:rFonts w:ascii="Times New Roman" w:eastAsia="宋体" w:hAnsi="Times New Roman" w:hint="eastAsia"/>
          <w:sz w:val="24"/>
          <w:szCs w:val="22"/>
        </w:rPr>
        <w:t>，</w:t>
      </w:r>
      <w:r w:rsidRPr="00D3669E">
        <w:rPr>
          <w:rFonts w:ascii="Times New Roman" w:eastAsia="宋体" w:hAnsi="Times New Roman"/>
          <w:sz w:val="24"/>
          <w:szCs w:val="22"/>
        </w:rPr>
        <w:t>将与风机厂家共同协作</w:t>
      </w:r>
      <w:r w:rsidRPr="00D3669E">
        <w:rPr>
          <w:rFonts w:ascii="Times New Roman" w:eastAsia="宋体" w:hAnsi="Times New Roman" w:hint="eastAsia"/>
          <w:sz w:val="24"/>
          <w:szCs w:val="22"/>
        </w:rPr>
        <w:t>，</w:t>
      </w:r>
      <w:r w:rsidRPr="00D3669E">
        <w:rPr>
          <w:rFonts w:ascii="Times New Roman" w:eastAsia="宋体" w:hAnsi="Times New Roman"/>
          <w:sz w:val="24"/>
          <w:szCs w:val="22"/>
        </w:rPr>
        <w:t>未雨绸缪</w:t>
      </w:r>
      <w:r w:rsidRPr="00D3669E">
        <w:rPr>
          <w:rFonts w:ascii="Times New Roman" w:eastAsia="宋体" w:hAnsi="Times New Roman" w:hint="eastAsia"/>
          <w:sz w:val="24"/>
          <w:szCs w:val="22"/>
        </w:rPr>
        <w:t>，在新项目建设的同时，做好风机退役的准备，本着安全、环保、再利用的方针，使用成熟可靠的经济技术，保证本电厂的安全退役。</w:t>
      </w:r>
    </w:p>
    <w:p w14:paraId="0BDE0CC0" w14:textId="77777777" w:rsidR="003E09A7" w:rsidRPr="00D3669E" w:rsidRDefault="003E09A7" w:rsidP="003D2408">
      <w:pPr>
        <w:pStyle w:val="1"/>
        <w:spacing w:before="489" w:after="489"/>
        <w:sectPr w:rsidR="003E09A7" w:rsidRPr="00D3669E" w:rsidSect="00B66B4B">
          <w:headerReference w:type="even" r:id="rId92"/>
          <w:headerReference w:type="default" r:id="rId93"/>
          <w:footerReference w:type="even" r:id="rId94"/>
          <w:footerReference w:type="default" r:id="rId95"/>
          <w:headerReference w:type="first" r:id="rId96"/>
          <w:footerReference w:type="first" r:id="rId97"/>
          <w:pgSz w:w="11906" w:h="16838" w:code="9"/>
          <w:pgMar w:top="1440" w:right="1134" w:bottom="1440" w:left="1418" w:header="992" w:footer="992" w:gutter="0"/>
          <w:cols w:space="425"/>
          <w:docGrid w:type="lines" w:linePitch="326"/>
        </w:sectPr>
      </w:pPr>
      <w:bookmarkStart w:id="156" w:name="_Toc347144176"/>
      <w:bookmarkStart w:id="157" w:name="_Toc508042573"/>
      <w:bookmarkStart w:id="158" w:name="_Toc508715382"/>
      <w:bookmarkStart w:id="159" w:name="_Toc6424318"/>
      <w:bookmarkStart w:id="160" w:name="_Toc23233966"/>
      <w:bookmarkEnd w:id="145"/>
      <w:bookmarkEnd w:id="146"/>
      <w:bookmarkEnd w:id="147"/>
      <w:bookmarkEnd w:id="148"/>
    </w:p>
    <w:p w14:paraId="369B82F8" w14:textId="559D3A9A" w:rsidR="008B58F6" w:rsidRPr="00D3669E" w:rsidRDefault="008B58F6" w:rsidP="003E09A7">
      <w:pPr>
        <w:pStyle w:val="1"/>
        <w:spacing w:beforeLines="200" w:before="652" w:after="489"/>
      </w:pPr>
      <w:r w:rsidRPr="00D3669E">
        <w:lastRenderedPageBreak/>
        <w:t xml:space="preserve">6 </w:t>
      </w:r>
      <w:r w:rsidRPr="00D3669E">
        <w:t>电气</w:t>
      </w:r>
      <w:bookmarkEnd w:id="156"/>
      <w:bookmarkEnd w:id="157"/>
      <w:bookmarkEnd w:id="158"/>
      <w:bookmarkEnd w:id="159"/>
      <w:bookmarkEnd w:id="160"/>
      <w:r w:rsidRPr="00D3669E">
        <w:tab/>
      </w:r>
    </w:p>
    <w:p w14:paraId="06FC3492" w14:textId="36FD502E" w:rsidR="008B58F6" w:rsidRPr="00D3669E" w:rsidRDefault="008B58F6" w:rsidP="003D2408">
      <w:pPr>
        <w:pStyle w:val="2"/>
        <w:spacing w:before="326" w:after="326"/>
      </w:pPr>
      <w:bookmarkStart w:id="161" w:name="_Toc347144177"/>
      <w:bookmarkStart w:id="162" w:name="_Toc508042574"/>
      <w:bookmarkStart w:id="163" w:name="_Toc508610577"/>
      <w:bookmarkStart w:id="164" w:name="_Toc6424319"/>
      <w:bookmarkStart w:id="165" w:name="_Toc23233967"/>
      <w:r w:rsidRPr="00D3669E">
        <w:t>6.</w:t>
      </w:r>
      <w:bookmarkEnd w:id="161"/>
      <w:bookmarkEnd w:id="162"/>
      <w:bookmarkEnd w:id="163"/>
      <w:r w:rsidR="00F8498F" w:rsidRPr="00D3669E">
        <w:t xml:space="preserve">1 </w:t>
      </w:r>
      <w:r w:rsidRPr="00D3669E">
        <w:rPr>
          <w:rFonts w:hint="eastAsia"/>
        </w:rPr>
        <w:t>概述</w:t>
      </w:r>
      <w:bookmarkEnd w:id="164"/>
      <w:bookmarkEnd w:id="165"/>
    </w:p>
    <w:p w14:paraId="14797BAA" w14:textId="77777777" w:rsidR="008B58F6" w:rsidRPr="00D3669E" w:rsidRDefault="008B58F6" w:rsidP="00C129B3">
      <w:pPr>
        <w:pStyle w:val="01maintext"/>
      </w:pPr>
      <w:r w:rsidRPr="00D3669E">
        <w:rPr>
          <w:rFonts w:hint="eastAsia"/>
        </w:rPr>
        <w:t>风电场拟安装</w:t>
      </w:r>
      <w:r w:rsidRPr="00D3669E">
        <w:t>28</w:t>
      </w:r>
      <w:r w:rsidRPr="00D3669E">
        <w:rPr>
          <w:rFonts w:hint="eastAsia"/>
        </w:rPr>
        <w:t>台单机容量为</w:t>
      </w:r>
      <w:r w:rsidRPr="00D3669E">
        <w:rPr>
          <w:rFonts w:hint="eastAsia"/>
        </w:rPr>
        <w:t>2.</w:t>
      </w:r>
      <w:r w:rsidRPr="00D3669E">
        <w:t>5</w:t>
      </w:r>
      <w:r w:rsidRPr="00D3669E">
        <w:rPr>
          <w:rFonts w:hint="eastAsia"/>
        </w:rPr>
        <w:t>MW</w:t>
      </w:r>
      <w:r w:rsidRPr="00D3669E">
        <w:rPr>
          <w:rFonts w:hint="eastAsia"/>
        </w:rPr>
        <w:t>的风力发电机组，本期规划容量为</w:t>
      </w:r>
      <w:r w:rsidRPr="00D3669E">
        <w:t>70</w:t>
      </w:r>
      <w:r w:rsidRPr="00D3669E">
        <w:rPr>
          <w:rFonts w:hint="eastAsia"/>
        </w:rPr>
        <w:t>MW</w:t>
      </w:r>
      <w:r w:rsidRPr="00D3669E">
        <w:rPr>
          <w:rFonts w:hint="eastAsia"/>
        </w:rPr>
        <w:t>。在风电项目场址中心附近新建</w:t>
      </w:r>
      <w:r w:rsidRPr="00D3669E">
        <w:rPr>
          <w:rFonts w:hint="eastAsia"/>
        </w:rPr>
        <w:t>1</w:t>
      </w:r>
      <w:r w:rsidRPr="00D3669E">
        <w:rPr>
          <w:rFonts w:hint="eastAsia"/>
        </w:rPr>
        <w:t>座</w:t>
      </w:r>
      <w:r w:rsidRPr="00D3669E">
        <w:t>11</w:t>
      </w:r>
      <w:r w:rsidRPr="00D3669E">
        <w:rPr>
          <w:rFonts w:hint="eastAsia"/>
        </w:rPr>
        <w:t>0kV</w:t>
      </w:r>
      <w:r w:rsidRPr="00D3669E">
        <w:rPr>
          <w:rFonts w:hint="eastAsia"/>
        </w:rPr>
        <w:t>升压变电站，设置</w:t>
      </w:r>
      <w:r w:rsidRPr="00D3669E">
        <w:t>1</w:t>
      </w:r>
      <w:r w:rsidRPr="00D3669E">
        <w:rPr>
          <w:rFonts w:hint="eastAsia"/>
        </w:rPr>
        <w:t>台</w:t>
      </w:r>
      <w:r w:rsidRPr="00D3669E">
        <w:t>70</w:t>
      </w:r>
      <w:r w:rsidRPr="00D3669E">
        <w:rPr>
          <w:rFonts w:hint="eastAsia"/>
        </w:rPr>
        <w:t>MVA</w:t>
      </w:r>
      <w:r w:rsidRPr="00D3669E">
        <w:rPr>
          <w:rFonts w:hint="eastAsia"/>
        </w:rPr>
        <w:t>主变，</w:t>
      </w:r>
      <w:r w:rsidRPr="00D3669E">
        <w:t>电压等级</w:t>
      </w:r>
      <w:r w:rsidRPr="00D3669E">
        <w:t>11</w:t>
      </w:r>
      <w:r w:rsidRPr="00D3669E">
        <w:rPr>
          <w:rFonts w:hint="eastAsia"/>
        </w:rPr>
        <w:t>0/35kV</w:t>
      </w:r>
      <w:r w:rsidRPr="00D3669E">
        <w:rPr>
          <w:rFonts w:hint="eastAsia"/>
        </w:rPr>
        <w:t>，</w:t>
      </w:r>
      <w:r w:rsidRPr="00D3669E">
        <w:t>110kV</w:t>
      </w:r>
      <w:r w:rsidRPr="00D3669E">
        <w:t>侧的接线形式</w:t>
      </w:r>
      <w:r w:rsidRPr="00D3669E">
        <w:rPr>
          <w:rFonts w:hint="eastAsia"/>
        </w:rPr>
        <w:t>为线</w:t>
      </w:r>
      <w:r w:rsidRPr="00D3669E">
        <w:t>变组接线，</w:t>
      </w:r>
      <w:r w:rsidRPr="00D3669E">
        <w:t>35kV</w:t>
      </w:r>
      <w:r w:rsidRPr="00D3669E">
        <w:t>侧采用单母线接线</w:t>
      </w:r>
      <w:r w:rsidRPr="00D3669E">
        <w:rPr>
          <w:rFonts w:hint="eastAsia"/>
        </w:rPr>
        <w:t>，</w:t>
      </w:r>
      <w:r w:rsidRPr="00D3669E">
        <w:t>配置</w:t>
      </w:r>
      <w:r w:rsidRPr="00D3669E">
        <w:t>3</w:t>
      </w:r>
      <w:r w:rsidRPr="00D3669E">
        <w:t>面进线开关柜，</w:t>
      </w:r>
      <w:r w:rsidRPr="00D3669E">
        <w:t>1</w:t>
      </w:r>
      <w:r w:rsidRPr="00D3669E">
        <w:t>面</w:t>
      </w:r>
      <w:r w:rsidRPr="00D3669E">
        <w:t>PT</w:t>
      </w:r>
      <w:r w:rsidRPr="00D3669E">
        <w:t>柜，</w:t>
      </w:r>
      <w:r w:rsidRPr="00D3669E">
        <w:t>1</w:t>
      </w:r>
      <w:r w:rsidRPr="00D3669E">
        <w:t>面</w:t>
      </w:r>
      <w:r w:rsidRPr="00D3669E">
        <w:rPr>
          <w:rFonts w:hint="eastAsia"/>
        </w:rPr>
        <w:t>S</w:t>
      </w:r>
      <w:r w:rsidRPr="00D3669E">
        <w:t>VG</w:t>
      </w:r>
      <w:r w:rsidRPr="00D3669E">
        <w:t>无功补偿装置开关柜，</w:t>
      </w:r>
      <w:r w:rsidRPr="00D3669E">
        <w:t>1</w:t>
      </w:r>
      <w:r w:rsidRPr="00D3669E">
        <w:t>面站用变开关柜，</w:t>
      </w:r>
      <w:r w:rsidRPr="00D3669E">
        <w:t>1</w:t>
      </w:r>
      <w:r w:rsidRPr="00D3669E">
        <w:t>面接地变开关柜，</w:t>
      </w:r>
      <w:r w:rsidRPr="00D3669E">
        <w:t>1</w:t>
      </w:r>
      <w:r w:rsidRPr="00D3669E">
        <w:t>面出线柜。</w:t>
      </w:r>
    </w:p>
    <w:p w14:paraId="1389EC32" w14:textId="77777777" w:rsidR="008B58F6" w:rsidRPr="00D3669E" w:rsidRDefault="008B58F6" w:rsidP="00C129B3">
      <w:pPr>
        <w:pStyle w:val="01maintext"/>
      </w:pPr>
      <w:r w:rsidRPr="00D3669E">
        <w:rPr>
          <w:rFonts w:hint="eastAsia"/>
        </w:rPr>
        <w:t>风力发电机组发出的电力经箱变升压至</w:t>
      </w:r>
      <w:r w:rsidRPr="00D3669E">
        <w:rPr>
          <w:rFonts w:hint="eastAsia"/>
        </w:rPr>
        <w:t>35kV</w:t>
      </w:r>
      <w:r w:rsidRPr="00D3669E">
        <w:rPr>
          <w:rFonts w:hint="eastAsia"/>
        </w:rPr>
        <w:t>后汇集进入变电站</w:t>
      </w:r>
      <w:r w:rsidRPr="00D3669E">
        <w:rPr>
          <w:rFonts w:hint="eastAsia"/>
        </w:rPr>
        <w:t>35kV</w:t>
      </w:r>
      <w:r w:rsidRPr="00D3669E">
        <w:rPr>
          <w:rFonts w:hint="eastAsia"/>
        </w:rPr>
        <w:t>侧，经主变压器升压至</w:t>
      </w:r>
      <w:r w:rsidRPr="00D3669E">
        <w:t>11</w:t>
      </w:r>
      <w:r w:rsidRPr="00D3669E">
        <w:rPr>
          <w:rFonts w:hint="eastAsia"/>
        </w:rPr>
        <w:t>0kV</w:t>
      </w:r>
      <w:r w:rsidRPr="00D3669E">
        <w:rPr>
          <w:rFonts w:hint="eastAsia"/>
        </w:rPr>
        <w:t>，</w:t>
      </w:r>
      <w:r w:rsidRPr="00D3669E">
        <w:t>以一回</w:t>
      </w:r>
      <w:r w:rsidRPr="00D3669E">
        <w:t>11</w:t>
      </w:r>
      <w:r w:rsidRPr="00D3669E">
        <w:rPr>
          <w:rFonts w:hint="eastAsia"/>
        </w:rPr>
        <w:t>0kV</w:t>
      </w:r>
      <w:r w:rsidRPr="00D3669E">
        <w:t>接入</w:t>
      </w:r>
      <w:r w:rsidRPr="00D3669E">
        <w:t>220kV</w:t>
      </w:r>
      <w:r w:rsidRPr="00D3669E">
        <w:rPr>
          <w:rFonts w:hint="eastAsia"/>
        </w:rPr>
        <w:t>白涛</w:t>
      </w:r>
      <w:r w:rsidRPr="00D3669E">
        <w:t>变电站</w:t>
      </w:r>
      <w:r w:rsidRPr="00D3669E">
        <w:t>110kV</w:t>
      </w:r>
      <w:r w:rsidRPr="00D3669E">
        <w:t>侧，导线截面</w:t>
      </w:r>
      <w:r w:rsidRPr="00D3669E">
        <w:t>300mm</w:t>
      </w:r>
      <w:r w:rsidRPr="00D3669E">
        <w:rPr>
          <w:vertAlign w:val="superscript"/>
        </w:rPr>
        <w:t>2</w:t>
      </w:r>
      <w:r w:rsidRPr="00D3669E">
        <w:t>。</w:t>
      </w:r>
    </w:p>
    <w:p w14:paraId="2D36FFEC" w14:textId="2EF9CD81" w:rsidR="008B58F6" w:rsidRPr="00D3669E" w:rsidRDefault="008B58F6" w:rsidP="003D2408">
      <w:pPr>
        <w:pStyle w:val="2"/>
        <w:spacing w:before="326" w:after="326"/>
      </w:pPr>
      <w:bookmarkStart w:id="166" w:name="_Toc6424320"/>
      <w:bookmarkStart w:id="167" w:name="_Toc23233968"/>
      <w:r w:rsidRPr="00D3669E">
        <w:t>6.2</w:t>
      </w:r>
      <w:r w:rsidR="00F8498F" w:rsidRPr="00D3669E">
        <w:t xml:space="preserve"> </w:t>
      </w:r>
      <w:r w:rsidRPr="00D3669E">
        <w:rPr>
          <w:rFonts w:hint="eastAsia"/>
        </w:rPr>
        <w:t>升压</w:t>
      </w:r>
      <w:r w:rsidRPr="00D3669E">
        <w:t>变电站选址</w:t>
      </w:r>
      <w:bookmarkEnd w:id="166"/>
      <w:bookmarkEnd w:id="167"/>
    </w:p>
    <w:p w14:paraId="3204DEB2" w14:textId="77777777" w:rsidR="008B58F6" w:rsidRPr="00D3669E" w:rsidRDefault="008B58F6" w:rsidP="00C129B3">
      <w:pPr>
        <w:pStyle w:val="01maintext"/>
      </w:pPr>
      <w:r w:rsidRPr="00D3669E">
        <w:t>风电场升压变电站的选址原则为应结合考虑土地利用规划、接入系统方案、风电机组机位及集电线路的布置条件、地形条件、工程地质及水文地质条件、进出线条件、交通运输等多种因素</w:t>
      </w:r>
      <w:r w:rsidRPr="00D3669E">
        <w:rPr>
          <w:rFonts w:hint="eastAsia"/>
        </w:rPr>
        <w:t>。</w:t>
      </w:r>
    </w:p>
    <w:p w14:paraId="7FE023F5" w14:textId="77777777" w:rsidR="008B58F6" w:rsidRPr="00D3669E" w:rsidRDefault="008B58F6" w:rsidP="00C129B3">
      <w:pPr>
        <w:pStyle w:val="01maintext"/>
      </w:pPr>
      <w:r w:rsidRPr="00D3669E">
        <w:t>根据业主提供资料以及现场踏勘，本工程</w:t>
      </w:r>
      <w:r w:rsidRPr="00D3669E">
        <w:rPr>
          <w:rFonts w:hint="eastAsia"/>
        </w:rPr>
        <w:t>升压</w:t>
      </w:r>
      <w:r w:rsidRPr="00D3669E">
        <w:t>站位置</w:t>
      </w:r>
      <w:r w:rsidRPr="00D3669E">
        <w:rPr>
          <w:rFonts w:hint="eastAsia"/>
        </w:rPr>
        <w:t>场址</w:t>
      </w:r>
      <w:r w:rsidRPr="00D3669E">
        <w:t>地形相对开阔</w:t>
      </w:r>
      <w:r w:rsidRPr="00D3669E">
        <w:rPr>
          <w:rFonts w:hint="eastAsia"/>
        </w:rPr>
        <w:t>，</w:t>
      </w:r>
      <w:r w:rsidRPr="00D3669E">
        <w:t>交通条件便利</w:t>
      </w:r>
      <w:r w:rsidRPr="00D3669E">
        <w:rPr>
          <w:rFonts w:hint="eastAsia"/>
        </w:rPr>
        <w:t>。</w:t>
      </w:r>
      <w:r w:rsidRPr="00D3669E">
        <w:t>结合土地利用性质</w:t>
      </w:r>
      <w:r w:rsidRPr="00D3669E">
        <w:rPr>
          <w:rFonts w:hint="eastAsia"/>
        </w:rPr>
        <w:t>，升压</w:t>
      </w:r>
      <w:r w:rsidRPr="00D3669E">
        <w:t>站</w:t>
      </w:r>
      <w:r w:rsidRPr="00D3669E">
        <w:rPr>
          <w:rFonts w:hint="eastAsia"/>
        </w:rPr>
        <w:t>场址</w:t>
      </w:r>
      <w:r w:rsidRPr="00D3669E">
        <w:t>为可利用用地，进出线方便，位于风电场</w:t>
      </w:r>
      <w:r w:rsidRPr="00D3669E">
        <w:rPr>
          <w:rFonts w:hint="eastAsia"/>
        </w:rPr>
        <w:t>场址中心附近</w:t>
      </w:r>
      <w:r w:rsidRPr="00D3669E">
        <w:t>，有利于减少集电线路的长度。</w:t>
      </w:r>
    </w:p>
    <w:p w14:paraId="54D07147" w14:textId="404D8AB5" w:rsidR="008B58F6" w:rsidRPr="00D3669E" w:rsidRDefault="008B58F6" w:rsidP="003D2408">
      <w:pPr>
        <w:pStyle w:val="2"/>
        <w:spacing w:before="326" w:after="326"/>
      </w:pPr>
      <w:bookmarkStart w:id="168" w:name="_Toc6424321"/>
      <w:bookmarkStart w:id="169" w:name="_Toc23233969"/>
      <w:r w:rsidRPr="00D3669E">
        <w:t>6.3</w:t>
      </w:r>
      <w:r w:rsidR="00F8498F" w:rsidRPr="00D3669E">
        <w:t xml:space="preserve"> </w:t>
      </w:r>
      <w:r w:rsidRPr="00D3669E">
        <w:t>电气一次</w:t>
      </w:r>
      <w:bookmarkEnd w:id="168"/>
      <w:bookmarkEnd w:id="169"/>
    </w:p>
    <w:p w14:paraId="5B96939F" w14:textId="126E8D33" w:rsidR="008B58F6" w:rsidRPr="00D3669E" w:rsidRDefault="00F8498F" w:rsidP="003D2408">
      <w:pPr>
        <w:pStyle w:val="3"/>
        <w:spacing w:before="163" w:after="163"/>
      </w:pPr>
      <w:r w:rsidRPr="00D3669E">
        <w:t xml:space="preserve">6.3.1 </w:t>
      </w:r>
      <w:r w:rsidR="008B58F6" w:rsidRPr="00D3669E">
        <w:t>设计依据</w:t>
      </w:r>
    </w:p>
    <w:p w14:paraId="3AAA2B01" w14:textId="77777777" w:rsidR="008B58F6" w:rsidRPr="00D3669E" w:rsidRDefault="008B58F6" w:rsidP="00C129B3">
      <w:pPr>
        <w:pStyle w:val="01maintext"/>
      </w:pPr>
      <w:r w:rsidRPr="00D3669E">
        <w:t>《风电场工程电气设计规范》</w:t>
      </w:r>
      <w:r w:rsidRPr="00D3669E">
        <w:t>NB/T 31026-2012</w:t>
      </w:r>
    </w:p>
    <w:p w14:paraId="2D40A2F3" w14:textId="77777777" w:rsidR="008B58F6" w:rsidRPr="00D3669E" w:rsidRDefault="008B58F6" w:rsidP="00C129B3">
      <w:pPr>
        <w:pStyle w:val="01maintext"/>
      </w:pPr>
      <w:r w:rsidRPr="00D3669E">
        <w:t>《风电场接入电力系统技术规定》</w:t>
      </w:r>
      <w:r w:rsidRPr="00D3669E">
        <w:t xml:space="preserve">GB/T 19963-2011 </w:t>
      </w:r>
    </w:p>
    <w:p w14:paraId="23B81919" w14:textId="77777777" w:rsidR="008B58F6" w:rsidRPr="00D3669E" w:rsidRDefault="008B58F6" w:rsidP="00C129B3">
      <w:pPr>
        <w:pStyle w:val="01maintext"/>
      </w:pPr>
      <w:r w:rsidRPr="00D3669E">
        <w:t>《交流电气装置的接地设计规范》</w:t>
      </w:r>
      <w:r w:rsidRPr="00D3669E">
        <w:t>GB50065-2011</w:t>
      </w:r>
    </w:p>
    <w:p w14:paraId="68A79F3C" w14:textId="77777777" w:rsidR="008B58F6" w:rsidRPr="00D3669E" w:rsidRDefault="008B58F6" w:rsidP="00C129B3">
      <w:pPr>
        <w:pStyle w:val="01maintext"/>
      </w:pPr>
      <w:r w:rsidRPr="00D3669E">
        <w:t>《交流电气装置的过电压保护和绝缘配合设计规范》</w:t>
      </w:r>
      <w:r w:rsidRPr="00D3669E">
        <w:t>GB/T50064-2014</w:t>
      </w:r>
    </w:p>
    <w:p w14:paraId="0194A1C2" w14:textId="77777777" w:rsidR="008B58F6" w:rsidRPr="00D3669E" w:rsidRDefault="008B58F6" w:rsidP="00C129B3">
      <w:pPr>
        <w:pStyle w:val="01maintext"/>
      </w:pPr>
      <w:r w:rsidRPr="00D3669E">
        <w:lastRenderedPageBreak/>
        <w:t>《火力发电厂与变电站设计防火规范》</w:t>
      </w:r>
      <w:r w:rsidRPr="00D3669E">
        <w:t>GB 50229-2006</w:t>
      </w:r>
    </w:p>
    <w:p w14:paraId="3E0E449A" w14:textId="77777777" w:rsidR="008B58F6" w:rsidRPr="00D3669E" w:rsidRDefault="008B58F6" w:rsidP="00C129B3">
      <w:pPr>
        <w:pStyle w:val="01maintext"/>
      </w:pPr>
      <w:r w:rsidRPr="00D3669E">
        <w:t>《电力工程电缆设计规范》</w:t>
      </w:r>
      <w:r w:rsidRPr="00D3669E">
        <w:t xml:space="preserve">GB50217-2007 </w:t>
      </w:r>
    </w:p>
    <w:p w14:paraId="446A9978" w14:textId="77777777" w:rsidR="008B58F6" w:rsidRPr="00D3669E" w:rsidRDefault="008B58F6" w:rsidP="00C129B3">
      <w:pPr>
        <w:pStyle w:val="01maintext"/>
      </w:pPr>
      <w:r w:rsidRPr="00D3669E">
        <w:t>《火电厂和变电站照明设计规范》</w:t>
      </w:r>
      <w:r w:rsidRPr="00D3669E">
        <w:t>DL/T 5390-2007</w:t>
      </w:r>
    </w:p>
    <w:p w14:paraId="488E6783" w14:textId="77777777" w:rsidR="008B58F6" w:rsidRPr="00D3669E" w:rsidRDefault="008B58F6" w:rsidP="00C129B3">
      <w:pPr>
        <w:pStyle w:val="01maintext"/>
      </w:pPr>
      <w:r w:rsidRPr="00D3669E">
        <w:t>《</w:t>
      </w:r>
      <w:r w:rsidRPr="00D3669E">
        <w:t>35kV</w:t>
      </w:r>
      <w:r w:rsidRPr="00D3669E">
        <w:t>～</w:t>
      </w:r>
      <w:r w:rsidRPr="00D3669E">
        <w:t>220kV</w:t>
      </w:r>
      <w:r w:rsidRPr="00D3669E">
        <w:t>变电站无功补偿装置设计技术规定》</w:t>
      </w:r>
      <w:r w:rsidRPr="00D3669E">
        <w:t>DL/T 5242-2010</w:t>
      </w:r>
    </w:p>
    <w:p w14:paraId="1A25DB0B" w14:textId="77777777" w:rsidR="008B58F6" w:rsidRPr="00D3669E" w:rsidRDefault="008B58F6" w:rsidP="00C129B3">
      <w:pPr>
        <w:pStyle w:val="01maintext"/>
      </w:pPr>
      <w:r w:rsidRPr="00D3669E">
        <w:t>《</w:t>
      </w:r>
      <w:r w:rsidRPr="00D3669E">
        <w:t>35kV~220kV</w:t>
      </w:r>
      <w:r w:rsidRPr="00D3669E">
        <w:t>无人值班变电站设计规程》</w:t>
      </w:r>
      <w:r w:rsidRPr="00D3669E">
        <w:t xml:space="preserve"> DL/T 5103-2012</w:t>
      </w:r>
    </w:p>
    <w:p w14:paraId="3950EF4B" w14:textId="77777777" w:rsidR="008B58F6" w:rsidRPr="00D3669E" w:rsidRDefault="008B58F6" w:rsidP="00C129B3">
      <w:pPr>
        <w:pStyle w:val="01maintext"/>
      </w:pPr>
      <w:r w:rsidRPr="00D3669E">
        <w:t>《变电所总布置设计技术规程》</w:t>
      </w:r>
      <w:r w:rsidRPr="00D3669E">
        <w:t>DL/T 5056-2007</w:t>
      </w:r>
    </w:p>
    <w:p w14:paraId="70F8CFDC" w14:textId="639373F3" w:rsidR="008B58F6" w:rsidRPr="00D3669E" w:rsidRDefault="008B58F6" w:rsidP="003D2408">
      <w:pPr>
        <w:pStyle w:val="3"/>
        <w:spacing w:before="163" w:after="163"/>
      </w:pPr>
      <w:bookmarkStart w:id="170" w:name="_Toc347144178"/>
      <w:r w:rsidRPr="00D3669E">
        <w:t>6.3.2</w:t>
      </w:r>
      <w:r w:rsidR="00F8498F" w:rsidRPr="00D3669E">
        <w:t xml:space="preserve"> </w:t>
      </w:r>
      <w:r w:rsidRPr="00D3669E">
        <w:t>接入电力系统方式</w:t>
      </w:r>
      <w:bookmarkEnd w:id="170"/>
    </w:p>
    <w:p w14:paraId="144B0CEE" w14:textId="2AD418C1" w:rsidR="008B58F6" w:rsidRPr="00D3669E" w:rsidRDefault="008B58F6" w:rsidP="003D2408">
      <w:pPr>
        <w:pStyle w:val="5"/>
        <w:spacing w:before="163" w:after="163"/>
      </w:pPr>
      <w:r w:rsidRPr="00D3669E">
        <w:t>6.3.2.1</w:t>
      </w:r>
      <w:r w:rsidR="00F8498F" w:rsidRPr="00D3669E">
        <w:t xml:space="preserve"> </w:t>
      </w:r>
      <w:r w:rsidRPr="00D3669E">
        <w:t>电力系统现状及规划</w:t>
      </w:r>
    </w:p>
    <w:p w14:paraId="1E3BD06B" w14:textId="77777777" w:rsidR="008B58F6" w:rsidRPr="00D3669E" w:rsidRDefault="008B58F6" w:rsidP="00C129B3">
      <w:pPr>
        <w:pStyle w:val="01maintext"/>
      </w:pPr>
      <w:r w:rsidRPr="00D3669E">
        <w:rPr>
          <w:rFonts w:hint="eastAsia"/>
        </w:rPr>
        <w:t>截止</w:t>
      </w:r>
      <w:r w:rsidRPr="00D3669E">
        <w:rPr>
          <w:rFonts w:hint="eastAsia"/>
        </w:rPr>
        <w:t>2017</w:t>
      </w:r>
      <w:r w:rsidRPr="00D3669E">
        <w:rPr>
          <w:rFonts w:hint="eastAsia"/>
        </w:rPr>
        <w:t>年底，重庆电网总装机容量为</w:t>
      </w:r>
      <w:r w:rsidRPr="00D3669E">
        <w:rPr>
          <w:rFonts w:hint="eastAsia"/>
        </w:rPr>
        <w:t>1948</w:t>
      </w:r>
      <w:r w:rsidRPr="00D3669E">
        <w:rPr>
          <w:rFonts w:hint="eastAsia"/>
        </w:rPr>
        <w:t>万千瓦，</w:t>
      </w:r>
      <w:r w:rsidRPr="00D3669E">
        <w:rPr>
          <w:rFonts w:hint="eastAsia"/>
        </w:rPr>
        <w:t>220</w:t>
      </w:r>
      <w:r w:rsidRPr="00D3669E">
        <w:rPr>
          <w:rFonts w:hint="eastAsia"/>
        </w:rPr>
        <w:t>千伏及以上变压器变电容量</w:t>
      </w:r>
      <w:r w:rsidRPr="00D3669E">
        <w:rPr>
          <w:rFonts w:hint="eastAsia"/>
        </w:rPr>
        <w:t>65320</w:t>
      </w:r>
      <w:r w:rsidRPr="00D3669E">
        <w:rPr>
          <w:rFonts w:hint="eastAsia"/>
        </w:rPr>
        <w:t>兆伏安。</w:t>
      </w:r>
      <w:r w:rsidRPr="00D3669E">
        <w:rPr>
          <w:rFonts w:hint="eastAsia"/>
        </w:rPr>
        <w:t>500</w:t>
      </w:r>
      <w:r w:rsidRPr="00D3669E">
        <w:rPr>
          <w:rFonts w:hint="eastAsia"/>
        </w:rPr>
        <w:t>千伏线路长度合计</w:t>
      </w:r>
      <w:r w:rsidRPr="00D3669E">
        <w:rPr>
          <w:rFonts w:hint="eastAsia"/>
        </w:rPr>
        <w:t>3386</w:t>
      </w:r>
      <w:r w:rsidRPr="00D3669E">
        <w:rPr>
          <w:rFonts w:hint="eastAsia"/>
        </w:rPr>
        <w:t>千米，</w:t>
      </w:r>
      <w:r w:rsidRPr="00D3669E">
        <w:rPr>
          <w:rFonts w:hint="eastAsia"/>
        </w:rPr>
        <w:t>220</w:t>
      </w:r>
      <w:r w:rsidRPr="00D3669E">
        <w:rPr>
          <w:rFonts w:hint="eastAsia"/>
        </w:rPr>
        <w:t>千伏线路长度合计</w:t>
      </w:r>
      <w:r w:rsidRPr="00D3669E">
        <w:rPr>
          <w:rFonts w:hint="eastAsia"/>
        </w:rPr>
        <w:t>7496</w:t>
      </w:r>
      <w:r w:rsidRPr="00D3669E">
        <w:rPr>
          <w:rFonts w:hint="eastAsia"/>
        </w:rPr>
        <w:t>千米。</w:t>
      </w:r>
    </w:p>
    <w:p w14:paraId="77B7570F" w14:textId="77777777" w:rsidR="008B58F6" w:rsidRPr="00D3669E" w:rsidRDefault="008B58F6" w:rsidP="00C129B3">
      <w:pPr>
        <w:pStyle w:val="01maintext"/>
      </w:pPr>
      <w:r w:rsidRPr="00D3669E">
        <w:rPr>
          <w:rFonts w:hint="eastAsia"/>
        </w:rPr>
        <w:t>2017</w:t>
      </w:r>
      <w:r w:rsidRPr="00D3669E">
        <w:rPr>
          <w:rFonts w:hint="eastAsia"/>
        </w:rPr>
        <w:t>年重庆地区最高负荷为</w:t>
      </w:r>
      <w:r w:rsidRPr="00D3669E">
        <w:rPr>
          <w:rFonts w:hint="eastAsia"/>
        </w:rPr>
        <w:t>19420</w:t>
      </w:r>
      <w:r w:rsidRPr="00D3669E">
        <w:rPr>
          <w:rFonts w:hint="eastAsia"/>
        </w:rPr>
        <w:t>兆瓦，同比</w:t>
      </w:r>
      <w:r w:rsidRPr="00D3669E">
        <w:rPr>
          <w:rFonts w:hint="eastAsia"/>
        </w:rPr>
        <w:t>2016</w:t>
      </w:r>
      <w:r w:rsidRPr="00D3669E">
        <w:rPr>
          <w:rFonts w:hint="eastAsia"/>
        </w:rPr>
        <w:t>年增长</w:t>
      </w:r>
      <w:r w:rsidRPr="00D3669E">
        <w:rPr>
          <w:rFonts w:hint="eastAsia"/>
        </w:rPr>
        <w:t>7.0%</w:t>
      </w:r>
      <w:r w:rsidRPr="00D3669E">
        <w:rPr>
          <w:rFonts w:hint="eastAsia"/>
        </w:rPr>
        <w:t>；最大用电量为</w:t>
      </w:r>
      <w:r w:rsidRPr="00D3669E">
        <w:rPr>
          <w:rFonts w:hint="eastAsia"/>
        </w:rPr>
        <w:t>774</w:t>
      </w:r>
      <w:r w:rsidRPr="00D3669E">
        <w:rPr>
          <w:rFonts w:hint="eastAsia"/>
        </w:rPr>
        <w:t>亿千瓦时，同比</w:t>
      </w:r>
      <w:r w:rsidRPr="00D3669E">
        <w:rPr>
          <w:rFonts w:hint="eastAsia"/>
        </w:rPr>
        <w:t>2016</w:t>
      </w:r>
      <w:r w:rsidRPr="00D3669E">
        <w:rPr>
          <w:rFonts w:hint="eastAsia"/>
        </w:rPr>
        <w:t>年增长</w:t>
      </w:r>
      <w:r w:rsidRPr="00D3669E">
        <w:rPr>
          <w:rFonts w:hint="eastAsia"/>
        </w:rPr>
        <w:t>6.7%</w:t>
      </w:r>
      <w:r w:rsidRPr="00D3669E">
        <w:rPr>
          <w:rFonts w:hint="eastAsia"/>
        </w:rPr>
        <w:t>。</w:t>
      </w:r>
    </w:p>
    <w:p w14:paraId="4F93D182" w14:textId="77777777" w:rsidR="008B58F6" w:rsidRPr="00D3669E" w:rsidRDefault="008B58F6" w:rsidP="008D4C9F">
      <w:pPr>
        <w:pStyle w:val="5"/>
        <w:spacing w:before="163" w:after="163"/>
      </w:pPr>
      <w:r w:rsidRPr="00D3669E">
        <w:t>6.3.2.2</w:t>
      </w:r>
      <w:r w:rsidRPr="00D3669E">
        <w:t>风电场接入电力系统方案</w:t>
      </w:r>
    </w:p>
    <w:p w14:paraId="74D95A31" w14:textId="77777777" w:rsidR="008B58F6" w:rsidRPr="00D3669E" w:rsidRDefault="008B58F6" w:rsidP="00C129B3">
      <w:pPr>
        <w:pStyle w:val="01maintext"/>
      </w:pPr>
      <w:r w:rsidRPr="00D3669E">
        <w:rPr>
          <w:rFonts w:hint="eastAsia"/>
        </w:rPr>
        <w:t>本项目拟安装</w:t>
      </w:r>
      <w:r w:rsidRPr="00D3669E">
        <w:t>28</w:t>
      </w:r>
      <w:r w:rsidRPr="00D3669E">
        <w:rPr>
          <w:rFonts w:hint="eastAsia"/>
        </w:rPr>
        <w:t>台单机容量为</w:t>
      </w:r>
      <w:r w:rsidRPr="00D3669E">
        <w:rPr>
          <w:rFonts w:hint="eastAsia"/>
        </w:rPr>
        <w:t>2.</w:t>
      </w:r>
      <w:r w:rsidRPr="00D3669E">
        <w:t>5</w:t>
      </w:r>
      <w:r w:rsidRPr="00D3669E">
        <w:rPr>
          <w:rFonts w:hint="eastAsia"/>
        </w:rPr>
        <w:t>MW</w:t>
      </w:r>
      <w:r w:rsidRPr="00D3669E">
        <w:rPr>
          <w:rFonts w:hint="eastAsia"/>
        </w:rPr>
        <w:t>的风力发电机组，规划容量为</w:t>
      </w:r>
      <w:r w:rsidRPr="00D3669E">
        <w:t>70</w:t>
      </w:r>
      <w:r w:rsidRPr="00D3669E">
        <w:rPr>
          <w:rFonts w:hint="eastAsia"/>
        </w:rPr>
        <w:t>MW</w:t>
      </w:r>
      <w:r w:rsidRPr="00D3669E">
        <w:rPr>
          <w:rFonts w:hint="eastAsia"/>
        </w:rPr>
        <w:t>。</w:t>
      </w:r>
    </w:p>
    <w:p w14:paraId="5165EE34" w14:textId="77777777" w:rsidR="008B58F6" w:rsidRPr="00D3669E" w:rsidRDefault="008B58F6" w:rsidP="00C129B3">
      <w:pPr>
        <w:pStyle w:val="01maintext"/>
      </w:pPr>
      <w:r w:rsidRPr="00D3669E">
        <w:t>本项目拟采用</w:t>
      </w:r>
      <w:r w:rsidRPr="00D3669E">
        <w:t>11</w:t>
      </w:r>
      <w:r w:rsidRPr="00D3669E">
        <w:rPr>
          <w:rFonts w:hint="eastAsia"/>
        </w:rPr>
        <w:t>0kV</w:t>
      </w:r>
      <w:r w:rsidRPr="00D3669E">
        <w:rPr>
          <w:rFonts w:hint="eastAsia"/>
        </w:rPr>
        <w:t>电压等级接入电网，</w:t>
      </w:r>
      <w:r w:rsidRPr="00D3669E">
        <w:t>风电场</w:t>
      </w:r>
      <w:r w:rsidRPr="00D3669E">
        <w:rPr>
          <w:rFonts w:hint="eastAsia"/>
        </w:rPr>
        <w:t>场址中心附近</w:t>
      </w:r>
      <w:r w:rsidRPr="00D3669E">
        <w:t>新建</w:t>
      </w:r>
      <w:r w:rsidRPr="00D3669E">
        <w:t>1</w:t>
      </w:r>
      <w:r w:rsidRPr="00D3669E">
        <w:t>座</w:t>
      </w:r>
      <w:r w:rsidRPr="00D3669E">
        <w:t>110kV</w:t>
      </w:r>
      <w:r w:rsidRPr="00D3669E">
        <w:t>升压变电站</w:t>
      </w:r>
      <w:r w:rsidRPr="00D3669E">
        <w:rPr>
          <w:rFonts w:hint="eastAsia"/>
        </w:rPr>
        <w:t>，</w:t>
      </w:r>
      <w:r w:rsidRPr="00D3669E">
        <w:t>变电站电压等级</w:t>
      </w:r>
      <w:r w:rsidRPr="00D3669E">
        <w:t>11</w:t>
      </w:r>
      <w:r w:rsidRPr="00D3669E">
        <w:rPr>
          <w:rFonts w:hint="eastAsia"/>
        </w:rPr>
        <w:t>0/35kV</w:t>
      </w:r>
      <w:r w:rsidRPr="00D3669E">
        <w:t>，设置</w:t>
      </w:r>
      <w:r w:rsidRPr="00D3669E">
        <w:t>1</w:t>
      </w:r>
      <w:r w:rsidRPr="00D3669E">
        <w:t>台</w:t>
      </w:r>
      <w:r w:rsidRPr="00D3669E">
        <w:t>70MVA</w:t>
      </w:r>
      <w:r w:rsidRPr="00D3669E">
        <w:t>主</w:t>
      </w:r>
      <w:r w:rsidRPr="00D3669E">
        <w:rPr>
          <w:rFonts w:hint="eastAsia"/>
        </w:rPr>
        <w:t>变压器</w:t>
      </w:r>
      <w:r w:rsidRPr="00D3669E">
        <w:t>，风力发电机组发出的电力经箱变升压至</w:t>
      </w:r>
      <w:r w:rsidRPr="00D3669E">
        <w:t>35kV</w:t>
      </w:r>
      <w:r w:rsidRPr="00D3669E">
        <w:t>后汇集进入变电站</w:t>
      </w:r>
      <w:r w:rsidRPr="00D3669E">
        <w:t>35kV</w:t>
      </w:r>
      <w:r w:rsidRPr="00D3669E">
        <w:t>侧，经主变压器升压至</w:t>
      </w:r>
      <w:r w:rsidRPr="00D3669E">
        <w:t>110kV</w:t>
      </w:r>
      <w:r w:rsidRPr="00D3669E">
        <w:t>后，以一回</w:t>
      </w:r>
      <w:r w:rsidRPr="00D3669E">
        <w:t>11</w:t>
      </w:r>
      <w:r w:rsidRPr="00D3669E">
        <w:rPr>
          <w:rFonts w:hint="eastAsia"/>
        </w:rPr>
        <w:t>0kV</w:t>
      </w:r>
      <w:r w:rsidRPr="00D3669E">
        <w:t>接入</w:t>
      </w:r>
      <w:r w:rsidRPr="00D3669E">
        <w:t>220kV</w:t>
      </w:r>
      <w:r w:rsidRPr="00D3669E">
        <w:rPr>
          <w:rFonts w:hint="eastAsia"/>
        </w:rPr>
        <w:t>白涛</w:t>
      </w:r>
      <w:r w:rsidRPr="00D3669E">
        <w:t>变电站</w:t>
      </w:r>
      <w:r w:rsidRPr="00D3669E">
        <w:t>110kV</w:t>
      </w:r>
      <w:r w:rsidRPr="00D3669E">
        <w:t>侧，导线截面</w:t>
      </w:r>
      <w:r w:rsidRPr="00D3669E">
        <w:t>300mm</w:t>
      </w:r>
      <w:r w:rsidRPr="00D3669E">
        <w:rPr>
          <w:vertAlign w:val="superscript"/>
        </w:rPr>
        <w:t>2</w:t>
      </w:r>
      <w:r w:rsidRPr="00D3669E">
        <w:t>。具体以接入系统报告批复为准。</w:t>
      </w:r>
    </w:p>
    <w:p w14:paraId="4E702A04" w14:textId="77777777" w:rsidR="008B58F6" w:rsidRPr="00D3669E" w:rsidRDefault="008B58F6" w:rsidP="003D2408">
      <w:pPr>
        <w:pStyle w:val="3"/>
        <w:spacing w:before="163" w:after="163"/>
      </w:pPr>
      <w:r w:rsidRPr="00D3669E">
        <w:t>6.3.3</w:t>
      </w:r>
      <w:r w:rsidRPr="00D3669E">
        <w:t>电气主接线</w:t>
      </w:r>
    </w:p>
    <w:p w14:paraId="4008AF39" w14:textId="219B6A8E" w:rsidR="008B58F6" w:rsidRPr="00D3669E" w:rsidRDefault="008B58F6" w:rsidP="003D2408">
      <w:pPr>
        <w:pStyle w:val="5"/>
        <w:spacing w:before="163" w:after="163"/>
      </w:pPr>
      <w:r w:rsidRPr="00D3669E">
        <w:t>6.3.3.1</w:t>
      </w:r>
      <w:r w:rsidR="000B17B7" w:rsidRPr="00D3669E">
        <w:t xml:space="preserve"> </w:t>
      </w:r>
      <w:r w:rsidRPr="00D3669E">
        <w:t>风电场电气主接线</w:t>
      </w:r>
    </w:p>
    <w:p w14:paraId="2836FA65" w14:textId="77777777" w:rsidR="008B58F6" w:rsidRPr="00D3669E" w:rsidRDefault="008B58F6" w:rsidP="00C129B3">
      <w:pPr>
        <w:pStyle w:val="01maintext"/>
      </w:pPr>
      <w:r w:rsidRPr="00D3669E">
        <w:rPr>
          <w:rFonts w:hint="eastAsia"/>
        </w:rPr>
        <w:t>本项目拟安装</w:t>
      </w:r>
      <w:r w:rsidRPr="00D3669E">
        <w:t>28</w:t>
      </w:r>
      <w:r w:rsidRPr="00D3669E">
        <w:rPr>
          <w:rFonts w:hint="eastAsia"/>
        </w:rPr>
        <w:t>台单机容量为</w:t>
      </w:r>
      <w:r w:rsidRPr="00D3669E">
        <w:rPr>
          <w:rFonts w:hint="eastAsia"/>
        </w:rPr>
        <w:t>2.</w:t>
      </w:r>
      <w:r w:rsidRPr="00D3669E">
        <w:t>5</w:t>
      </w:r>
      <w:r w:rsidRPr="00D3669E">
        <w:rPr>
          <w:rFonts w:hint="eastAsia"/>
        </w:rPr>
        <w:t>MW</w:t>
      </w:r>
      <w:r w:rsidRPr="00D3669E">
        <w:rPr>
          <w:rFonts w:hint="eastAsia"/>
        </w:rPr>
        <w:t>的风力发电机组，规划容量为</w:t>
      </w:r>
      <w:r w:rsidRPr="00D3669E">
        <w:t>70</w:t>
      </w:r>
      <w:r w:rsidRPr="00D3669E">
        <w:rPr>
          <w:rFonts w:hint="eastAsia"/>
        </w:rPr>
        <w:t>MW</w:t>
      </w:r>
      <w:r w:rsidRPr="00D3669E">
        <w:t>。风机出</w:t>
      </w:r>
      <w:r w:rsidRPr="00D3669E">
        <w:lastRenderedPageBreak/>
        <w:t>口电压为</w:t>
      </w:r>
      <w:r w:rsidRPr="00D3669E">
        <w:t>0.69kV</w:t>
      </w:r>
      <w:r w:rsidRPr="00D3669E">
        <w:t>，经风机箱变升压至</w:t>
      </w:r>
      <w:r w:rsidRPr="00D3669E">
        <w:rPr>
          <w:rFonts w:hint="eastAsia"/>
        </w:rPr>
        <w:t>35kV</w:t>
      </w:r>
      <w:r w:rsidRPr="00D3669E">
        <w:rPr>
          <w:rFonts w:hint="eastAsia"/>
        </w:rPr>
        <w:t>后，通过</w:t>
      </w:r>
      <w:r w:rsidRPr="00D3669E">
        <w:t>3</w:t>
      </w:r>
      <w:r w:rsidRPr="00D3669E">
        <w:rPr>
          <w:rFonts w:hint="eastAsia"/>
        </w:rPr>
        <w:t>回集电线路接入风电场变电站</w:t>
      </w:r>
      <w:r w:rsidRPr="00D3669E">
        <w:rPr>
          <w:rFonts w:hint="eastAsia"/>
        </w:rPr>
        <w:t>35kV</w:t>
      </w:r>
      <w:r w:rsidRPr="00D3669E">
        <w:rPr>
          <w:rFonts w:hint="eastAsia"/>
        </w:rPr>
        <w:t>侧母线。</w:t>
      </w:r>
    </w:p>
    <w:p w14:paraId="6030C29D" w14:textId="77777777" w:rsidR="008B58F6" w:rsidRPr="00D3669E" w:rsidRDefault="008B58F6" w:rsidP="00C129B3">
      <w:pPr>
        <w:pStyle w:val="01maintext"/>
      </w:pPr>
      <w:r w:rsidRPr="00D3669E">
        <w:t>（</w:t>
      </w:r>
      <w:r w:rsidRPr="00D3669E">
        <w:t>1</w:t>
      </w:r>
      <w:r w:rsidRPr="00D3669E">
        <w:t>）风力发电机组与箱式变电站的接线方式</w:t>
      </w:r>
    </w:p>
    <w:p w14:paraId="49A6FDA4" w14:textId="77777777" w:rsidR="008B58F6" w:rsidRPr="00D3669E" w:rsidRDefault="008B58F6" w:rsidP="00C129B3">
      <w:pPr>
        <w:pStyle w:val="01maintext"/>
      </w:pPr>
      <w:r w:rsidRPr="00D3669E">
        <w:t>本风电场安装</w:t>
      </w:r>
      <w:r w:rsidRPr="00D3669E">
        <w:t>28</w:t>
      </w:r>
      <w:r w:rsidRPr="00D3669E">
        <w:t>台单机容量为</w:t>
      </w:r>
      <w:r w:rsidRPr="00D3669E">
        <w:t>2500kW</w:t>
      </w:r>
      <w:r w:rsidRPr="00D3669E">
        <w:t>的风力发电机组，风力发电机与箱式变电站接线方式为一机一变单元接线方式，因此选用</w:t>
      </w:r>
      <w:r w:rsidRPr="00D3669E">
        <w:t>28</w:t>
      </w:r>
      <w:r w:rsidRPr="00D3669E">
        <w:t>台箱变，容量为</w:t>
      </w:r>
      <w:r w:rsidRPr="00D3669E">
        <w:t>2750kVA</w:t>
      </w:r>
      <w:r w:rsidRPr="00D3669E">
        <w:rPr>
          <w:rFonts w:hint="eastAsia"/>
        </w:rPr>
        <w:t>，</w:t>
      </w:r>
      <w:r w:rsidRPr="00D3669E">
        <w:t>电压等级</w:t>
      </w:r>
      <w:r w:rsidRPr="00D3669E">
        <w:rPr>
          <w:rFonts w:hint="eastAsia"/>
        </w:rPr>
        <w:t>35/0.69kV</w:t>
      </w:r>
      <w:r w:rsidRPr="00D3669E">
        <w:t>。风机与箱变之间采用</w:t>
      </w:r>
      <w:r w:rsidRPr="00D3669E">
        <w:t>8</w:t>
      </w:r>
      <w:r w:rsidRPr="00D3669E">
        <w:rPr>
          <w:rFonts w:hint="eastAsia"/>
        </w:rPr>
        <w:t>×（</w:t>
      </w:r>
      <w:r w:rsidRPr="00D3669E">
        <w:t>ZRC-YJV22-0.6/1kV -3×240+1×120</w:t>
      </w:r>
      <w:r w:rsidRPr="00D3669E">
        <w:rPr>
          <w:rFonts w:hint="eastAsia"/>
        </w:rPr>
        <w:t>）</w:t>
      </w:r>
      <w:r w:rsidRPr="00D3669E">
        <w:t>的铜芯电缆连接。</w:t>
      </w:r>
    </w:p>
    <w:p w14:paraId="265D590B" w14:textId="77777777" w:rsidR="008B58F6" w:rsidRPr="00D3669E" w:rsidRDefault="008B58F6" w:rsidP="00C129B3">
      <w:pPr>
        <w:pStyle w:val="01maintext"/>
      </w:pPr>
      <w:r w:rsidRPr="00D3669E">
        <w:t>（</w:t>
      </w:r>
      <w:r w:rsidRPr="00D3669E">
        <w:t>2</w:t>
      </w:r>
      <w:r w:rsidRPr="00D3669E">
        <w:t>）箱式变电站高压侧接线方式</w:t>
      </w:r>
    </w:p>
    <w:p w14:paraId="662DB404" w14:textId="77777777" w:rsidR="008B58F6" w:rsidRPr="00D3669E" w:rsidRDefault="008B58F6" w:rsidP="00C129B3">
      <w:pPr>
        <w:pStyle w:val="01maintext"/>
      </w:pPr>
      <w:r w:rsidRPr="00D3669E">
        <w:t>箱式变电站高压侧采用联合单元接线方式。根据风电机组的布置及线路的经济输送容量，</w:t>
      </w:r>
      <w:r w:rsidRPr="00D3669E">
        <w:t>28</w:t>
      </w:r>
      <w:r w:rsidRPr="00D3669E">
        <w:t>台风机为共分</w:t>
      </w:r>
      <w:r w:rsidRPr="00D3669E">
        <w:t>3</w:t>
      </w:r>
      <w:r w:rsidRPr="00D3669E">
        <w:t>组，每组经一回</w:t>
      </w:r>
      <w:r w:rsidRPr="00D3669E">
        <w:t>35kV</w:t>
      </w:r>
      <w:r w:rsidRPr="00D3669E">
        <w:t>集电线路线路送至变电站</w:t>
      </w:r>
      <w:r w:rsidRPr="00D3669E">
        <w:t>35kV</w:t>
      </w:r>
      <w:r w:rsidRPr="00D3669E">
        <w:t>母线上</w:t>
      </w:r>
      <w:r w:rsidRPr="00D3669E">
        <w:rPr>
          <w:rFonts w:hint="eastAsia"/>
        </w:rPr>
        <w:t>，</w:t>
      </w:r>
      <w:r w:rsidRPr="00D3669E">
        <w:rPr>
          <w:rFonts w:hint="eastAsia"/>
        </w:rPr>
        <w:t>35kV</w:t>
      </w:r>
      <w:r w:rsidRPr="00D3669E">
        <w:rPr>
          <w:rFonts w:hint="eastAsia"/>
        </w:rPr>
        <w:t>集电线路暂按架空线与直埋电缆混合方案设计</w:t>
      </w:r>
      <w:r w:rsidRPr="00D3669E">
        <w:t>。</w:t>
      </w:r>
    </w:p>
    <w:p w14:paraId="025FE010" w14:textId="62538B5F" w:rsidR="008B58F6" w:rsidRPr="00D3669E" w:rsidRDefault="008B58F6" w:rsidP="003D2408">
      <w:pPr>
        <w:pStyle w:val="5"/>
        <w:spacing w:before="163" w:after="163"/>
      </w:pPr>
      <w:r w:rsidRPr="00D3669E">
        <w:t>6.3.3.2</w:t>
      </w:r>
      <w:r w:rsidR="000B17B7" w:rsidRPr="00D3669E">
        <w:t xml:space="preserve"> </w:t>
      </w:r>
      <w:r w:rsidRPr="00D3669E">
        <w:t>升压站电气主接线</w:t>
      </w:r>
    </w:p>
    <w:p w14:paraId="33237ACA" w14:textId="77777777" w:rsidR="008B58F6" w:rsidRPr="00D3669E" w:rsidRDefault="008B58F6" w:rsidP="00C129B3">
      <w:pPr>
        <w:pStyle w:val="01maintext"/>
      </w:pPr>
      <w:r w:rsidRPr="00D3669E">
        <w:rPr>
          <w:rFonts w:hint="eastAsia"/>
        </w:rPr>
        <w:t>风电场升压</w:t>
      </w:r>
      <w:r w:rsidRPr="00D3669E">
        <w:t>站规划建设</w:t>
      </w:r>
      <w:r w:rsidRPr="00D3669E">
        <w:t>1</w:t>
      </w:r>
      <w:r w:rsidRPr="00D3669E">
        <w:t>台</w:t>
      </w:r>
      <w:r w:rsidRPr="00D3669E">
        <w:t>70MVA</w:t>
      </w:r>
      <w:r w:rsidRPr="00D3669E">
        <w:t>主变压器，电压等级</w:t>
      </w:r>
      <w:r w:rsidRPr="00D3669E">
        <w:t>11</w:t>
      </w:r>
      <w:r w:rsidRPr="00D3669E">
        <w:rPr>
          <w:rFonts w:hint="eastAsia"/>
        </w:rPr>
        <w:t>0/35kV</w:t>
      </w:r>
      <w:r w:rsidRPr="00D3669E">
        <w:t>，</w:t>
      </w:r>
      <w:r w:rsidRPr="00D3669E">
        <w:t>110kV</w:t>
      </w:r>
      <w:r w:rsidRPr="00D3669E">
        <w:t>出线</w:t>
      </w:r>
      <w:r w:rsidRPr="00D3669E">
        <w:t>1</w:t>
      </w:r>
      <w:r w:rsidRPr="00D3669E">
        <w:t>回，</w:t>
      </w:r>
      <w:r w:rsidRPr="00D3669E">
        <w:t>35kV</w:t>
      </w:r>
      <w:r w:rsidRPr="00D3669E">
        <w:t>进线</w:t>
      </w:r>
      <w:r w:rsidRPr="00D3669E">
        <w:t>3</w:t>
      </w:r>
      <w:r w:rsidRPr="00D3669E">
        <w:t>回，本期一次建成。</w:t>
      </w:r>
    </w:p>
    <w:p w14:paraId="732A5AF8" w14:textId="77777777" w:rsidR="008B58F6" w:rsidRPr="00D3669E" w:rsidRDefault="008B58F6" w:rsidP="00C129B3">
      <w:pPr>
        <w:pStyle w:val="01maintext"/>
      </w:pPr>
      <w:r w:rsidRPr="00D3669E">
        <w:t>（</w:t>
      </w:r>
      <w:r w:rsidRPr="00D3669E">
        <w:t>1</w:t>
      </w:r>
      <w:r w:rsidRPr="00D3669E">
        <w:t>）</w:t>
      </w:r>
      <w:r w:rsidRPr="00D3669E">
        <w:t>110kV</w:t>
      </w:r>
      <w:r w:rsidRPr="00D3669E">
        <w:t>侧接线方式</w:t>
      </w:r>
    </w:p>
    <w:p w14:paraId="3AF0C6CB" w14:textId="77777777" w:rsidR="008B58F6" w:rsidRPr="00D3669E" w:rsidRDefault="008B58F6" w:rsidP="00C129B3">
      <w:pPr>
        <w:pStyle w:val="01maintext"/>
      </w:pPr>
      <w:r w:rsidRPr="00D3669E">
        <w:t>本项目本期规划装机容量</w:t>
      </w:r>
      <w:r w:rsidRPr="00D3669E">
        <w:t>70MW</w:t>
      </w:r>
      <w:r w:rsidRPr="00D3669E">
        <w:t>，新建一座</w:t>
      </w:r>
      <w:r w:rsidRPr="00D3669E">
        <w:t>110kV</w:t>
      </w:r>
      <w:r w:rsidRPr="00D3669E">
        <w:t>升压变电站，电压等级</w:t>
      </w:r>
      <w:r w:rsidRPr="00D3669E">
        <w:t>110/35kV</w:t>
      </w:r>
      <w:r w:rsidRPr="00D3669E">
        <w:t>，安装</w:t>
      </w:r>
      <w:r w:rsidRPr="00D3669E">
        <w:t>1</w:t>
      </w:r>
      <w:r w:rsidRPr="00D3669E">
        <w:t>台容量为</w:t>
      </w:r>
      <w:r w:rsidRPr="00D3669E">
        <w:t>70MVA</w:t>
      </w:r>
      <w:r w:rsidRPr="00D3669E">
        <w:t>的电力变压器</w:t>
      </w:r>
      <w:r w:rsidRPr="00D3669E">
        <w:rPr>
          <w:rFonts w:hint="eastAsia"/>
        </w:rPr>
        <w:t>，</w:t>
      </w:r>
      <w:r w:rsidRPr="00D3669E">
        <w:t>110kV</w:t>
      </w:r>
      <w:r w:rsidRPr="00D3669E">
        <w:t>出线线路</w:t>
      </w:r>
      <w:r w:rsidRPr="00D3669E">
        <w:t>1</w:t>
      </w:r>
      <w:r w:rsidRPr="00D3669E">
        <w:t>回，</w:t>
      </w:r>
      <w:r w:rsidRPr="00D3669E">
        <w:t>110kV</w:t>
      </w:r>
      <w:r w:rsidRPr="00D3669E">
        <w:t>侧的接线形式选用</w:t>
      </w:r>
      <w:r w:rsidRPr="00D3669E">
        <w:rPr>
          <w:rFonts w:hint="eastAsia"/>
        </w:rPr>
        <w:t>线</w:t>
      </w:r>
      <w:r w:rsidRPr="00D3669E">
        <w:t>变组接线形式。</w:t>
      </w:r>
    </w:p>
    <w:p w14:paraId="42072666" w14:textId="77777777" w:rsidR="008B58F6" w:rsidRPr="00D3669E" w:rsidRDefault="008B58F6" w:rsidP="00C129B3">
      <w:pPr>
        <w:pStyle w:val="01maintext"/>
      </w:pPr>
      <w:r w:rsidRPr="00D3669E">
        <w:rPr>
          <w:rFonts w:hint="eastAsia"/>
        </w:rPr>
        <w:t>（</w:t>
      </w:r>
      <w:r w:rsidRPr="00D3669E">
        <w:t>2</w:t>
      </w:r>
      <w:r w:rsidRPr="00D3669E">
        <w:rPr>
          <w:rFonts w:hint="eastAsia"/>
        </w:rPr>
        <w:t>）</w:t>
      </w:r>
      <w:r w:rsidRPr="00D3669E">
        <w:t>35kV</w:t>
      </w:r>
      <w:r w:rsidRPr="00D3669E">
        <w:t>配电装置的接线型式</w:t>
      </w:r>
    </w:p>
    <w:p w14:paraId="2758E9ED" w14:textId="77777777" w:rsidR="008B58F6" w:rsidRPr="00D3669E" w:rsidRDefault="008B58F6" w:rsidP="00C129B3">
      <w:pPr>
        <w:pStyle w:val="01maintext"/>
      </w:pPr>
      <w:r w:rsidRPr="00D3669E">
        <w:t>28</w:t>
      </w:r>
      <w:r w:rsidRPr="00D3669E">
        <w:t>台风机分</w:t>
      </w:r>
      <w:r w:rsidRPr="00D3669E">
        <w:t>3</w:t>
      </w:r>
      <w:r w:rsidRPr="00D3669E">
        <w:t>组分别接入风电场</w:t>
      </w:r>
      <w:r w:rsidRPr="00D3669E">
        <w:t>110kV</w:t>
      </w:r>
      <w:r w:rsidRPr="00D3669E">
        <w:t>升压变电站的</w:t>
      </w:r>
      <w:r w:rsidRPr="00D3669E">
        <w:t>35kV</w:t>
      </w:r>
      <w:r w:rsidRPr="00D3669E">
        <w:t>母线，本升压变电站</w:t>
      </w:r>
      <w:r w:rsidRPr="00D3669E">
        <w:t>35kV</w:t>
      </w:r>
      <w:r w:rsidRPr="00D3669E">
        <w:t>采用单母线接线型式。</w:t>
      </w:r>
      <w:r w:rsidRPr="00D3669E">
        <w:t>35kV</w:t>
      </w:r>
      <w:r w:rsidRPr="00D3669E">
        <w:t>配电装置采用户内成套移开式开关柜，</w:t>
      </w:r>
      <w:r w:rsidRPr="00D3669E">
        <w:t>35kV</w:t>
      </w:r>
      <w:r w:rsidRPr="00D3669E">
        <w:t>母线配置</w:t>
      </w:r>
      <w:r w:rsidRPr="00D3669E">
        <w:t>3</w:t>
      </w:r>
      <w:r w:rsidRPr="00D3669E">
        <w:t>面进线开关柜，</w:t>
      </w:r>
      <w:r w:rsidRPr="00D3669E">
        <w:t>1</w:t>
      </w:r>
      <w:r w:rsidRPr="00D3669E">
        <w:t>面</w:t>
      </w:r>
      <w:r w:rsidRPr="00D3669E">
        <w:t>PT</w:t>
      </w:r>
      <w:r w:rsidRPr="00D3669E">
        <w:t>柜，</w:t>
      </w:r>
      <w:r w:rsidRPr="00D3669E">
        <w:t>1</w:t>
      </w:r>
      <w:r w:rsidRPr="00D3669E">
        <w:t>面</w:t>
      </w:r>
      <w:r w:rsidRPr="00D3669E">
        <w:rPr>
          <w:rFonts w:hint="eastAsia"/>
        </w:rPr>
        <w:t>S</w:t>
      </w:r>
      <w:r w:rsidRPr="00D3669E">
        <w:t>VG</w:t>
      </w:r>
      <w:r w:rsidRPr="00D3669E">
        <w:t>无功补偿装置开关柜，</w:t>
      </w:r>
      <w:r w:rsidRPr="00D3669E">
        <w:t>1</w:t>
      </w:r>
      <w:r w:rsidRPr="00D3669E">
        <w:t>面站用变开关柜，</w:t>
      </w:r>
      <w:r w:rsidRPr="00D3669E">
        <w:t>1</w:t>
      </w:r>
      <w:r w:rsidRPr="00D3669E">
        <w:t>面接地变开关柜，</w:t>
      </w:r>
      <w:r w:rsidRPr="00D3669E">
        <w:t>1</w:t>
      </w:r>
      <w:r w:rsidRPr="00D3669E">
        <w:t>面出线柜。</w:t>
      </w:r>
    </w:p>
    <w:p w14:paraId="1912FEE5" w14:textId="77777777" w:rsidR="008B58F6" w:rsidRPr="00D3669E" w:rsidRDefault="008B58F6" w:rsidP="00C129B3">
      <w:pPr>
        <w:pStyle w:val="01maintext"/>
      </w:pPr>
      <w:r w:rsidRPr="00D3669E">
        <w:t>根据</w:t>
      </w:r>
      <w:r w:rsidRPr="00D3669E">
        <w:rPr>
          <w:rFonts w:hint="eastAsia"/>
        </w:rPr>
        <w:t>电网</w:t>
      </w:r>
      <w:r w:rsidRPr="00D3669E">
        <w:t>要求</w:t>
      </w:r>
      <w:r w:rsidRPr="00D3669E">
        <w:t>“</w:t>
      </w:r>
      <w:r w:rsidRPr="00D3669E">
        <w:t>风电场应综合考虑各种发电出力水平和接入系统各种运行工况下的稳态、暂态、动态过程，配置足够的动态无功补偿容量，且动态调节的响应时间不大于</w:t>
      </w:r>
      <w:r w:rsidRPr="00D3669E">
        <w:t>30ms</w:t>
      </w:r>
      <w:r w:rsidRPr="00D3669E">
        <w:t>。</w:t>
      </w:r>
      <w:r w:rsidRPr="00D3669E">
        <w:lastRenderedPageBreak/>
        <w:t>风电场应确保场内无功补偿装置的动态部分自动调节，确保电容器、电抗器支路在紧急情况下能被快速正确投切</w:t>
      </w:r>
      <w:r w:rsidRPr="00D3669E">
        <w:t>”</w:t>
      </w:r>
      <w:r w:rsidRPr="00D3669E">
        <w:t>，</w:t>
      </w:r>
      <w:r w:rsidRPr="00D3669E">
        <w:rPr>
          <w:rFonts w:hint="eastAsia"/>
        </w:rPr>
        <w:t>考虑升压站总规模，选用容量为</w:t>
      </w:r>
      <w:r w:rsidRPr="00D3669E">
        <w:t xml:space="preserve">15MVar </w:t>
      </w:r>
      <w:r w:rsidRPr="00D3669E">
        <w:rPr>
          <w:rFonts w:hint="eastAsia"/>
        </w:rPr>
        <w:t>的</w:t>
      </w:r>
      <w:r w:rsidRPr="00D3669E">
        <w:t>SVG</w:t>
      </w:r>
      <w:r w:rsidRPr="00D3669E">
        <w:rPr>
          <w:rFonts w:hint="eastAsia"/>
        </w:rPr>
        <w:t>接至</w:t>
      </w:r>
      <w:r w:rsidRPr="00D3669E">
        <w:t xml:space="preserve">35kV </w:t>
      </w:r>
      <w:r w:rsidRPr="00D3669E">
        <w:rPr>
          <w:rFonts w:hint="eastAsia"/>
        </w:rPr>
        <w:t>母线上，</w:t>
      </w:r>
      <w:r w:rsidRPr="00D3669E">
        <w:t>补偿装置型式、容量及调节范围根据接入系统报告及其审查意见以及电能质量报告最终确定。</w:t>
      </w:r>
    </w:p>
    <w:p w14:paraId="08C949D9" w14:textId="77777777" w:rsidR="008B58F6" w:rsidRPr="00D3669E" w:rsidRDefault="008B58F6" w:rsidP="00C129B3">
      <w:pPr>
        <w:pStyle w:val="01maintext"/>
      </w:pPr>
      <w:r w:rsidRPr="00D3669E">
        <w:t>35kV</w:t>
      </w:r>
      <w:r w:rsidRPr="00D3669E">
        <w:t>中性点接地方式根据电网公司要求风电场汇集线系统单相故障应快速切除，汇集系统应采用经电阻或消弧线圈接地的方式。由于电阻与消弧线圈均为满足要求，但电阻较为经济且可满足电网运行的安全性和供电可靠性的要求，因此本工程</w:t>
      </w:r>
      <w:r w:rsidRPr="00D3669E">
        <w:t>35kV</w:t>
      </w:r>
      <w:r w:rsidRPr="00D3669E">
        <w:t>中性点接地装置采用接地变压器与电阻的方式。</w:t>
      </w:r>
    </w:p>
    <w:p w14:paraId="2D22B538" w14:textId="77777777" w:rsidR="008B58F6" w:rsidRPr="00D3669E" w:rsidRDefault="008B58F6" w:rsidP="003D2408">
      <w:pPr>
        <w:pStyle w:val="3"/>
        <w:spacing w:before="163" w:after="163"/>
      </w:pPr>
      <w:r w:rsidRPr="00D3669E">
        <w:t>6.3.4</w:t>
      </w:r>
      <w:r w:rsidRPr="00D3669E">
        <w:t>主要电气设备选择</w:t>
      </w:r>
      <w:r w:rsidRPr="00D3669E">
        <w:t xml:space="preserve"> </w:t>
      </w:r>
    </w:p>
    <w:p w14:paraId="278EDF57" w14:textId="774F83A3" w:rsidR="008B58F6" w:rsidRPr="00D3669E" w:rsidRDefault="008B58F6" w:rsidP="003D2408">
      <w:pPr>
        <w:pStyle w:val="5"/>
        <w:spacing w:before="163" w:after="163"/>
      </w:pPr>
      <w:r w:rsidRPr="00D3669E">
        <w:t>6.3.4.1</w:t>
      </w:r>
      <w:r w:rsidR="000B17B7" w:rsidRPr="00D3669E">
        <w:t xml:space="preserve"> </w:t>
      </w:r>
      <w:r w:rsidRPr="00D3669E">
        <w:t>短路电流</w:t>
      </w:r>
    </w:p>
    <w:p w14:paraId="2F1AD6B6" w14:textId="77777777" w:rsidR="008B58F6" w:rsidRPr="00D3669E" w:rsidRDefault="008B58F6" w:rsidP="00C129B3">
      <w:pPr>
        <w:pStyle w:val="01maintext"/>
      </w:pPr>
      <w:r w:rsidRPr="00D3669E">
        <w:t>由于暂缺电力系统相关参数</w:t>
      </w:r>
      <w:r w:rsidRPr="00D3669E">
        <w:rPr>
          <w:rFonts w:hint="eastAsia"/>
        </w:rPr>
        <w:t>，</w:t>
      </w:r>
      <w:r w:rsidRPr="00D3669E">
        <w:t>本项目电气设备短路水平</w:t>
      </w:r>
      <w:r w:rsidRPr="00D3669E">
        <w:t>11</w:t>
      </w:r>
      <w:r w:rsidRPr="00D3669E">
        <w:rPr>
          <w:rFonts w:hint="eastAsia"/>
        </w:rPr>
        <w:t>0k</w:t>
      </w:r>
      <w:r w:rsidRPr="00D3669E">
        <w:t>V</w:t>
      </w:r>
      <w:r w:rsidRPr="00D3669E">
        <w:t>侧暂按</w:t>
      </w:r>
      <w:r w:rsidRPr="00D3669E">
        <w:t>40</w:t>
      </w:r>
      <w:r w:rsidRPr="00D3669E">
        <w:rPr>
          <w:rFonts w:hint="eastAsia"/>
        </w:rPr>
        <w:t>k</w:t>
      </w:r>
      <w:r w:rsidRPr="00D3669E">
        <w:t>A</w:t>
      </w:r>
      <w:r w:rsidRPr="00D3669E">
        <w:rPr>
          <w:rFonts w:hint="eastAsia"/>
        </w:rPr>
        <w:t>、</w:t>
      </w:r>
      <w:r w:rsidRPr="00D3669E">
        <w:rPr>
          <w:rFonts w:hint="eastAsia"/>
        </w:rPr>
        <w:t>35k</w:t>
      </w:r>
      <w:r w:rsidRPr="00D3669E">
        <w:t>V</w:t>
      </w:r>
      <w:r w:rsidRPr="00D3669E">
        <w:t>侧暂按</w:t>
      </w:r>
      <w:r w:rsidRPr="00D3669E">
        <w:rPr>
          <w:rFonts w:hint="eastAsia"/>
        </w:rPr>
        <w:t>31.5k</w:t>
      </w:r>
      <w:r w:rsidRPr="00D3669E">
        <w:t>A</w:t>
      </w:r>
      <w:r w:rsidRPr="00D3669E">
        <w:t>选取</w:t>
      </w:r>
      <w:r w:rsidRPr="00D3669E">
        <w:rPr>
          <w:rFonts w:hint="eastAsia"/>
        </w:rPr>
        <w:t>。</w:t>
      </w:r>
      <w:r w:rsidRPr="00D3669E">
        <w:t>待接入系统设计正式批复后</w:t>
      </w:r>
      <w:r w:rsidRPr="00D3669E">
        <w:rPr>
          <w:rFonts w:hint="eastAsia"/>
        </w:rPr>
        <w:t>，重新进行短路电流计算，对</w:t>
      </w:r>
      <w:r w:rsidRPr="00D3669E">
        <w:t>主要电气设备参数进行校验</w:t>
      </w:r>
      <w:r w:rsidRPr="00D3669E">
        <w:rPr>
          <w:rFonts w:hint="eastAsia"/>
        </w:rPr>
        <w:t>。</w:t>
      </w:r>
    </w:p>
    <w:p w14:paraId="33ABD03F" w14:textId="4079F43C" w:rsidR="008B58F6" w:rsidRPr="00D3669E" w:rsidRDefault="008B58F6" w:rsidP="00E2184A">
      <w:pPr>
        <w:pStyle w:val="5"/>
        <w:spacing w:before="163" w:after="163"/>
      </w:pPr>
      <w:r w:rsidRPr="00D3669E">
        <w:t>6.3.4.2</w:t>
      </w:r>
      <w:r w:rsidR="000B17B7" w:rsidRPr="00D3669E">
        <w:t xml:space="preserve"> </w:t>
      </w:r>
      <w:r w:rsidRPr="00D3669E">
        <w:t>主要电气设备选择</w:t>
      </w:r>
    </w:p>
    <w:p w14:paraId="6160C957" w14:textId="77777777" w:rsidR="008B58F6" w:rsidRPr="00D3669E" w:rsidRDefault="008B58F6" w:rsidP="00C129B3">
      <w:pPr>
        <w:pStyle w:val="01maintext"/>
      </w:pPr>
      <w:r w:rsidRPr="00D3669E">
        <w:t>主要电气设备选择原则</w:t>
      </w:r>
      <w:r w:rsidRPr="00D3669E">
        <w:rPr>
          <w:rFonts w:hint="eastAsia"/>
        </w:rPr>
        <w:t>：</w:t>
      </w:r>
    </w:p>
    <w:p w14:paraId="5919013F" w14:textId="77777777" w:rsidR="008B58F6" w:rsidRPr="00D3669E" w:rsidRDefault="008B58F6" w:rsidP="00C129B3">
      <w:pPr>
        <w:pStyle w:val="01maintext"/>
      </w:pPr>
      <w:r w:rsidRPr="00D3669E">
        <w:rPr>
          <w:rFonts w:hint="eastAsia"/>
        </w:rPr>
        <w:t>短路电流：</w:t>
      </w:r>
      <w:r w:rsidRPr="00D3669E">
        <w:t>11</w:t>
      </w:r>
      <w:r w:rsidRPr="00D3669E">
        <w:rPr>
          <w:rFonts w:hint="eastAsia"/>
        </w:rPr>
        <w:t>0kV</w:t>
      </w:r>
      <w:r w:rsidRPr="00D3669E">
        <w:rPr>
          <w:rFonts w:hint="eastAsia"/>
        </w:rPr>
        <w:t>：</w:t>
      </w:r>
      <w:r w:rsidRPr="00D3669E">
        <w:t>4</w:t>
      </w:r>
      <w:r w:rsidRPr="00D3669E">
        <w:rPr>
          <w:rFonts w:hint="eastAsia"/>
        </w:rPr>
        <w:t>0kA</w:t>
      </w:r>
      <w:r w:rsidRPr="00D3669E">
        <w:rPr>
          <w:rFonts w:hint="eastAsia"/>
        </w:rPr>
        <w:t>；</w:t>
      </w:r>
      <w:r w:rsidRPr="00D3669E">
        <w:rPr>
          <w:rFonts w:hint="eastAsia"/>
        </w:rPr>
        <w:t>35kV</w:t>
      </w:r>
      <w:r w:rsidRPr="00D3669E">
        <w:rPr>
          <w:rFonts w:hint="eastAsia"/>
        </w:rPr>
        <w:t>：</w:t>
      </w:r>
      <w:r w:rsidRPr="00D3669E">
        <w:rPr>
          <w:rFonts w:hint="eastAsia"/>
        </w:rPr>
        <w:t>31.5kA</w:t>
      </w:r>
    </w:p>
    <w:p w14:paraId="2F51A448" w14:textId="77777777" w:rsidR="008B58F6" w:rsidRPr="00D3669E" w:rsidRDefault="008B58F6" w:rsidP="00C129B3">
      <w:pPr>
        <w:pStyle w:val="01maintext"/>
      </w:pPr>
      <w:r w:rsidRPr="00D3669E">
        <w:t>污秽等级</w:t>
      </w:r>
      <w:r w:rsidRPr="00D3669E">
        <w:rPr>
          <w:rFonts w:hint="eastAsia"/>
        </w:rPr>
        <w:t>：</w:t>
      </w:r>
      <w:r w:rsidRPr="00D3669E">
        <w:rPr>
          <w:rFonts w:hint="eastAsia"/>
        </w:rPr>
        <w:t>d</w:t>
      </w:r>
      <w:r w:rsidRPr="00D3669E">
        <w:rPr>
          <w:rFonts w:hint="eastAsia"/>
        </w:rPr>
        <w:t>级，</w:t>
      </w:r>
      <w:r w:rsidRPr="00D3669E">
        <w:t>统一爬电比距</w:t>
      </w:r>
      <w:r w:rsidRPr="00D3669E">
        <w:rPr>
          <w:rFonts w:hint="eastAsia"/>
        </w:rPr>
        <w:t>：</w:t>
      </w:r>
      <w:r w:rsidRPr="00D3669E">
        <w:t>43.3</w:t>
      </w:r>
      <w:r w:rsidRPr="00D3669E">
        <w:rPr>
          <w:rFonts w:hint="eastAsia"/>
        </w:rPr>
        <w:t>mm</w:t>
      </w:r>
      <w:r w:rsidRPr="00D3669E">
        <w:t>/kV</w:t>
      </w:r>
    </w:p>
    <w:p w14:paraId="6A182230" w14:textId="77777777" w:rsidR="008B58F6" w:rsidRPr="00D3669E" w:rsidRDefault="008B58F6" w:rsidP="00C129B3">
      <w:pPr>
        <w:pStyle w:val="01maintext"/>
      </w:pPr>
      <w:r w:rsidRPr="00D3669E">
        <w:t>（</w:t>
      </w:r>
      <w:r w:rsidRPr="00D3669E">
        <w:t>1</w:t>
      </w:r>
      <w:r w:rsidRPr="00D3669E">
        <w:t>）风力发电机组</w:t>
      </w:r>
    </w:p>
    <w:p w14:paraId="3AE488F1" w14:textId="77777777" w:rsidR="008B58F6" w:rsidRPr="00D3669E" w:rsidRDefault="008B58F6" w:rsidP="00C129B3">
      <w:pPr>
        <w:pStyle w:val="01maintext"/>
      </w:pPr>
      <w:r w:rsidRPr="00D3669E">
        <w:t>额定功率：</w:t>
      </w:r>
      <w:r w:rsidRPr="00D3669E">
        <w:tab/>
        <w:t>2500kW</w:t>
      </w:r>
    </w:p>
    <w:p w14:paraId="6C6668E7" w14:textId="77777777" w:rsidR="008B58F6" w:rsidRPr="00D3669E" w:rsidRDefault="008B58F6" w:rsidP="00C129B3">
      <w:pPr>
        <w:pStyle w:val="01maintext"/>
      </w:pPr>
      <w:r w:rsidRPr="00D3669E">
        <w:t>额定电压：</w:t>
      </w:r>
      <w:r w:rsidRPr="00D3669E">
        <w:tab/>
        <w:t>0.69kV</w:t>
      </w:r>
    </w:p>
    <w:p w14:paraId="2FD36094" w14:textId="77777777" w:rsidR="008B58F6" w:rsidRPr="00D3669E" w:rsidRDefault="008B58F6" w:rsidP="00C129B3">
      <w:pPr>
        <w:pStyle w:val="01maintext"/>
      </w:pPr>
      <w:r w:rsidRPr="00D3669E">
        <w:t>频率：</w:t>
      </w:r>
      <w:r w:rsidRPr="00D3669E">
        <w:tab/>
      </w:r>
      <w:r w:rsidRPr="00D3669E">
        <w:tab/>
      </w:r>
      <w:r w:rsidRPr="00D3669E">
        <w:tab/>
        <w:t>50Hz</w:t>
      </w:r>
    </w:p>
    <w:p w14:paraId="5B2CCE94" w14:textId="77777777" w:rsidR="008B58F6" w:rsidRPr="00D3669E" w:rsidRDefault="008B58F6" w:rsidP="00C129B3">
      <w:pPr>
        <w:pStyle w:val="01maintext"/>
      </w:pPr>
      <w:r w:rsidRPr="00D3669E">
        <w:t>功率因数：</w:t>
      </w:r>
      <w:r w:rsidRPr="00D3669E">
        <w:tab/>
        <w:t>≥0.95</w:t>
      </w:r>
    </w:p>
    <w:p w14:paraId="60FDE22C" w14:textId="77777777" w:rsidR="008B58F6" w:rsidRPr="00D3669E" w:rsidRDefault="008B58F6" w:rsidP="00C129B3">
      <w:pPr>
        <w:pStyle w:val="01maintext"/>
      </w:pPr>
      <w:r w:rsidRPr="00D3669E">
        <w:t>数量：</w:t>
      </w:r>
      <w:r w:rsidRPr="00D3669E">
        <w:tab/>
      </w:r>
      <w:r w:rsidRPr="00D3669E">
        <w:tab/>
      </w:r>
      <w:r w:rsidRPr="00D3669E">
        <w:tab/>
        <w:t>28</w:t>
      </w:r>
      <w:r w:rsidRPr="00D3669E">
        <w:t>台</w:t>
      </w:r>
    </w:p>
    <w:p w14:paraId="06DAAD18" w14:textId="77777777" w:rsidR="008B58F6" w:rsidRPr="00D3669E" w:rsidRDefault="008B58F6" w:rsidP="00C129B3">
      <w:pPr>
        <w:pStyle w:val="01maintext"/>
      </w:pPr>
      <w:r w:rsidRPr="00D3669E">
        <w:t>风电机组应具有电压适应性：风电场并网点电压在</w:t>
      </w:r>
      <w:r w:rsidRPr="00D3669E">
        <w:t>0.9</w:t>
      </w:r>
      <w:r w:rsidRPr="00D3669E">
        <w:t>～</w:t>
      </w:r>
      <w:r w:rsidRPr="00D3669E">
        <w:t>1.1</w:t>
      </w:r>
      <w:r w:rsidRPr="00D3669E">
        <w:t>倍额定电压范围（含边界</w:t>
      </w:r>
      <w:r w:rsidRPr="00D3669E">
        <w:lastRenderedPageBreak/>
        <w:t>值）内时，风电机组应能正常运行。风电场并网点电压跌至</w:t>
      </w:r>
      <w:r w:rsidRPr="00D3669E">
        <w:t>0.2</w:t>
      </w:r>
      <w:r w:rsidRPr="00D3669E">
        <w:t>倍额定电压时，风电机组应能不脱网运行</w:t>
      </w:r>
      <w:r w:rsidRPr="00D3669E">
        <w:t>625ms</w:t>
      </w:r>
      <w:r w:rsidRPr="00D3669E">
        <w:t>；并网点电压跌落后</w:t>
      </w:r>
      <w:r w:rsidRPr="00D3669E">
        <w:t>2s</w:t>
      </w:r>
      <w:r w:rsidRPr="00D3669E">
        <w:t>内恢复到</w:t>
      </w:r>
      <w:r w:rsidRPr="00D3669E">
        <w:t>0.9</w:t>
      </w:r>
      <w:r w:rsidRPr="00D3669E">
        <w:t>倍额定电压过程中，风电机组应能不脱网连续运行。</w:t>
      </w:r>
      <w:r w:rsidRPr="00D3669E">
        <w:rPr>
          <w:rFonts w:ascii="宋体"/>
        </w:rPr>
        <w:t>同时，风电机组应具有不低于1.1倍额定电压的过电压能力。</w:t>
      </w:r>
    </w:p>
    <w:p w14:paraId="0E2F35E8" w14:textId="77777777" w:rsidR="008B58F6" w:rsidRPr="00D3669E" w:rsidRDefault="008B58F6" w:rsidP="00C129B3">
      <w:pPr>
        <w:pStyle w:val="01maintext"/>
      </w:pPr>
      <w:r w:rsidRPr="00D3669E">
        <w:t>应具有的频率适应性：电力系统频率在</w:t>
      </w:r>
      <w:r w:rsidRPr="00D3669E">
        <w:t>49.5Hz</w:t>
      </w:r>
      <w:r w:rsidRPr="00D3669E">
        <w:t>～</w:t>
      </w:r>
      <w:r w:rsidRPr="00D3669E">
        <w:t>50.2Hz</w:t>
      </w:r>
      <w:r w:rsidRPr="00D3669E">
        <w:t>范围（含边界值）内时，风电机组应能正常运行。电力系统频率在</w:t>
      </w:r>
      <w:r w:rsidRPr="00D3669E">
        <w:t>48Hz</w:t>
      </w:r>
      <w:r w:rsidRPr="00D3669E">
        <w:t>～</w:t>
      </w:r>
      <w:r w:rsidRPr="00D3669E">
        <w:t>49.5Hz</w:t>
      </w:r>
      <w:r w:rsidRPr="00D3669E">
        <w:t>范围（含</w:t>
      </w:r>
      <w:r w:rsidRPr="00D3669E">
        <w:t>48Hz</w:t>
      </w:r>
      <w:r w:rsidRPr="00D3669E">
        <w:t>）内时，风电机组应能不脱网运行</w:t>
      </w:r>
      <w:r w:rsidRPr="00D3669E">
        <w:t>30min</w:t>
      </w:r>
      <w:r w:rsidRPr="00D3669E">
        <w:t>。</w:t>
      </w:r>
    </w:p>
    <w:p w14:paraId="4433C3FF" w14:textId="77777777" w:rsidR="008B58F6" w:rsidRPr="00D3669E" w:rsidRDefault="008B58F6" w:rsidP="00C129B3">
      <w:pPr>
        <w:pStyle w:val="01maintext"/>
      </w:pPr>
      <w:r w:rsidRPr="00D3669E">
        <w:t>（</w:t>
      </w:r>
      <w:r w:rsidRPr="00D3669E">
        <w:t>2</w:t>
      </w:r>
      <w:r w:rsidRPr="00D3669E">
        <w:t>）箱式变电站</w:t>
      </w:r>
    </w:p>
    <w:p w14:paraId="10F2E8C1" w14:textId="77777777" w:rsidR="008B58F6" w:rsidRPr="00D3669E" w:rsidRDefault="008B58F6" w:rsidP="00C129B3">
      <w:pPr>
        <w:pStyle w:val="01maintext"/>
      </w:pPr>
      <w:r w:rsidRPr="00D3669E">
        <w:t>箱式变电站大致分为欧变、</w:t>
      </w:r>
      <w:proofErr w:type="gramStart"/>
      <w:r w:rsidRPr="00D3669E">
        <w:t>美变与</w:t>
      </w:r>
      <w:proofErr w:type="gramEnd"/>
      <w:r w:rsidRPr="00D3669E">
        <w:t>华变三种，优缺点比较表见</w:t>
      </w:r>
      <w:r w:rsidRPr="00D3669E">
        <w:fldChar w:fldCharType="begin"/>
      </w:r>
      <w:r w:rsidRPr="00D3669E">
        <w:instrText xml:space="preserve"> REF _Ref508042280 \h  \* MERGEFORMAT </w:instrText>
      </w:r>
      <w:r w:rsidRPr="00D3669E">
        <w:fldChar w:fldCharType="separate"/>
      </w:r>
      <w:r w:rsidR="00387060" w:rsidRPr="00D3669E">
        <w:rPr>
          <w:rFonts w:hint="eastAsia"/>
        </w:rPr>
        <w:t>表</w:t>
      </w:r>
      <w:r w:rsidR="00387060" w:rsidRPr="00D3669E">
        <w:t>6</w:t>
      </w:r>
      <w:r w:rsidR="00387060" w:rsidRPr="00D3669E">
        <w:rPr>
          <w:rFonts w:hint="eastAsia"/>
        </w:rPr>
        <w:t xml:space="preserve">- </w:t>
      </w:r>
      <w:r w:rsidRPr="00D3669E">
        <w:fldChar w:fldCharType="end"/>
      </w:r>
      <w:r w:rsidRPr="00D3669E">
        <w:t>1</w:t>
      </w:r>
      <w:r w:rsidRPr="00D3669E">
        <w:rPr>
          <w:rFonts w:hint="eastAsia"/>
        </w:rPr>
        <w:t>。</w:t>
      </w:r>
    </w:p>
    <w:p w14:paraId="51D7E2CB" w14:textId="3E002AFE" w:rsidR="008B58F6" w:rsidRPr="00D3669E" w:rsidRDefault="008B58F6" w:rsidP="00E2184A">
      <w:pPr>
        <w:pStyle w:val="013"/>
        <w:spacing w:before="163"/>
      </w:pPr>
      <w:bookmarkStart w:id="171" w:name="_Ref508042280"/>
      <w:r w:rsidRPr="00D3669E">
        <w:rPr>
          <w:rFonts w:hint="eastAsia"/>
        </w:rPr>
        <w:t>表</w:t>
      </w:r>
      <w:r w:rsidRPr="00D3669E">
        <w:t>6</w:t>
      </w:r>
      <w:r w:rsidRPr="00D3669E">
        <w:rPr>
          <w:rFonts w:hint="eastAsia"/>
        </w:rPr>
        <w:t xml:space="preserve">- </w:t>
      </w:r>
      <w:bookmarkEnd w:id="171"/>
      <w:r w:rsidRPr="00D3669E">
        <w:t>1</w:t>
      </w:r>
      <w:r w:rsidR="00E2184A" w:rsidRPr="00D3669E">
        <w:t xml:space="preserve"> </w:t>
      </w:r>
      <w:r w:rsidRPr="00D3669E">
        <w:t xml:space="preserve"> </w:t>
      </w:r>
      <w:r w:rsidRPr="00D3669E">
        <w:t>各种箱变优缺点比较</w:t>
      </w:r>
    </w:p>
    <w:tbl>
      <w:tblPr>
        <w:tblStyle w:val="aff7"/>
        <w:tblW w:w="5000" w:type="pct"/>
        <w:tblCellMar>
          <w:left w:w="57" w:type="dxa"/>
          <w:right w:w="57" w:type="dxa"/>
        </w:tblCellMar>
        <w:tblLook w:val="04A0" w:firstRow="1" w:lastRow="0" w:firstColumn="1" w:lastColumn="0" w:noHBand="0" w:noVBand="1"/>
      </w:tblPr>
      <w:tblGrid>
        <w:gridCol w:w="755"/>
        <w:gridCol w:w="4201"/>
        <w:gridCol w:w="4388"/>
      </w:tblGrid>
      <w:tr w:rsidR="008B58F6" w:rsidRPr="00D3669E" w14:paraId="0DF04A5D" w14:textId="77777777" w:rsidTr="0075614A">
        <w:tc>
          <w:tcPr>
            <w:tcW w:w="404" w:type="pct"/>
          </w:tcPr>
          <w:p w14:paraId="622465CD" w14:textId="77777777" w:rsidR="008B58F6" w:rsidRPr="00D3669E" w:rsidRDefault="008B58F6" w:rsidP="00E2184A">
            <w:pPr>
              <w:pStyle w:val="015"/>
            </w:pPr>
          </w:p>
        </w:tc>
        <w:tc>
          <w:tcPr>
            <w:tcW w:w="2248" w:type="pct"/>
          </w:tcPr>
          <w:p w14:paraId="2962646F" w14:textId="77777777" w:rsidR="008B58F6" w:rsidRPr="00D3669E" w:rsidRDefault="008B58F6" w:rsidP="00E2184A">
            <w:pPr>
              <w:pStyle w:val="015"/>
            </w:pPr>
            <w:r w:rsidRPr="00D3669E">
              <w:rPr>
                <w:rFonts w:hint="eastAsia"/>
              </w:rPr>
              <w:t>优点</w:t>
            </w:r>
          </w:p>
        </w:tc>
        <w:tc>
          <w:tcPr>
            <w:tcW w:w="2348" w:type="pct"/>
          </w:tcPr>
          <w:p w14:paraId="3EB3AC93" w14:textId="77777777" w:rsidR="008B58F6" w:rsidRPr="00D3669E" w:rsidRDefault="008B58F6" w:rsidP="00E2184A">
            <w:pPr>
              <w:pStyle w:val="015"/>
            </w:pPr>
            <w:r w:rsidRPr="00D3669E">
              <w:rPr>
                <w:rFonts w:hint="eastAsia"/>
              </w:rPr>
              <w:t>缺点</w:t>
            </w:r>
          </w:p>
        </w:tc>
      </w:tr>
      <w:tr w:rsidR="008B58F6" w:rsidRPr="00D3669E" w14:paraId="47805F54" w14:textId="77777777" w:rsidTr="0075614A">
        <w:tc>
          <w:tcPr>
            <w:tcW w:w="404" w:type="pct"/>
          </w:tcPr>
          <w:p w14:paraId="566185C9" w14:textId="77777777" w:rsidR="008B58F6" w:rsidRPr="00D3669E" w:rsidRDefault="008B58F6" w:rsidP="00E2184A">
            <w:pPr>
              <w:pStyle w:val="015"/>
            </w:pPr>
            <w:r w:rsidRPr="00D3669E">
              <w:rPr>
                <w:rFonts w:hint="eastAsia"/>
              </w:rPr>
              <w:t>美变</w:t>
            </w:r>
          </w:p>
        </w:tc>
        <w:tc>
          <w:tcPr>
            <w:tcW w:w="2248" w:type="pct"/>
            <w:vAlign w:val="center"/>
          </w:tcPr>
          <w:p w14:paraId="76564C1A" w14:textId="77777777" w:rsidR="008B58F6" w:rsidRPr="00D3669E" w:rsidRDefault="008B58F6" w:rsidP="00E2184A">
            <w:pPr>
              <w:pStyle w:val="015"/>
            </w:pPr>
            <w:r w:rsidRPr="00D3669E">
              <w:t>体积小，占地面积小，便于安装，价格较低</w:t>
            </w:r>
          </w:p>
        </w:tc>
        <w:tc>
          <w:tcPr>
            <w:tcW w:w="2348" w:type="pct"/>
            <w:vAlign w:val="center"/>
          </w:tcPr>
          <w:p w14:paraId="67B28AB6" w14:textId="77777777" w:rsidR="008B58F6" w:rsidRPr="00D3669E" w:rsidRDefault="008B58F6" w:rsidP="00E2184A">
            <w:pPr>
              <w:pStyle w:val="015"/>
            </w:pPr>
            <w:r w:rsidRPr="00D3669E">
              <w:t>供电可靠性较欧变低，不便增容</w:t>
            </w:r>
          </w:p>
        </w:tc>
      </w:tr>
      <w:tr w:rsidR="008B58F6" w:rsidRPr="00D3669E" w14:paraId="71FD835C" w14:textId="77777777" w:rsidTr="0075614A">
        <w:tc>
          <w:tcPr>
            <w:tcW w:w="404" w:type="pct"/>
          </w:tcPr>
          <w:p w14:paraId="22D5F2FB" w14:textId="77777777" w:rsidR="008B58F6" w:rsidRPr="00D3669E" w:rsidRDefault="008B58F6" w:rsidP="00E2184A">
            <w:pPr>
              <w:pStyle w:val="015"/>
            </w:pPr>
            <w:r w:rsidRPr="00D3669E">
              <w:rPr>
                <w:rFonts w:hint="eastAsia"/>
              </w:rPr>
              <w:t>华变</w:t>
            </w:r>
          </w:p>
        </w:tc>
        <w:tc>
          <w:tcPr>
            <w:tcW w:w="2248" w:type="pct"/>
            <w:vAlign w:val="center"/>
          </w:tcPr>
          <w:p w14:paraId="04D75C62" w14:textId="77777777" w:rsidR="008B58F6" w:rsidRPr="00D3669E" w:rsidRDefault="008B58F6" w:rsidP="00E2184A">
            <w:pPr>
              <w:pStyle w:val="015"/>
            </w:pPr>
            <w:r w:rsidRPr="00D3669E">
              <w:t>体积小，占地面积小，便于安装，价格相对欧式箱变较低，供电可靠性较美变高</w:t>
            </w:r>
          </w:p>
        </w:tc>
        <w:tc>
          <w:tcPr>
            <w:tcW w:w="2348" w:type="pct"/>
            <w:vAlign w:val="center"/>
          </w:tcPr>
          <w:p w14:paraId="54FFBCDE" w14:textId="77777777" w:rsidR="008B58F6" w:rsidRPr="00D3669E" w:rsidRDefault="008B58F6" w:rsidP="00E2184A">
            <w:pPr>
              <w:pStyle w:val="015"/>
            </w:pPr>
            <w:r w:rsidRPr="00D3669E">
              <w:t>供电可靠性较欧变低，不便增容</w:t>
            </w:r>
          </w:p>
        </w:tc>
      </w:tr>
      <w:tr w:rsidR="008B58F6" w:rsidRPr="00D3669E" w14:paraId="6154AC09" w14:textId="77777777" w:rsidTr="0075614A">
        <w:tc>
          <w:tcPr>
            <w:tcW w:w="404" w:type="pct"/>
          </w:tcPr>
          <w:p w14:paraId="25A56426" w14:textId="77777777" w:rsidR="008B58F6" w:rsidRPr="00D3669E" w:rsidRDefault="008B58F6" w:rsidP="00E2184A">
            <w:pPr>
              <w:pStyle w:val="015"/>
            </w:pPr>
            <w:r w:rsidRPr="00D3669E">
              <w:rPr>
                <w:rFonts w:hint="eastAsia"/>
              </w:rPr>
              <w:t>欧变</w:t>
            </w:r>
          </w:p>
        </w:tc>
        <w:tc>
          <w:tcPr>
            <w:tcW w:w="2248" w:type="pct"/>
            <w:vAlign w:val="center"/>
          </w:tcPr>
          <w:p w14:paraId="54FFC5DE" w14:textId="77777777" w:rsidR="008B58F6" w:rsidRPr="00D3669E" w:rsidRDefault="008B58F6" w:rsidP="00E2184A">
            <w:pPr>
              <w:pStyle w:val="015"/>
            </w:pPr>
            <w:r w:rsidRPr="00D3669E">
              <w:t>辐射较美变低，供电可靠性较华变高</w:t>
            </w:r>
          </w:p>
        </w:tc>
        <w:tc>
          <w:tcPr>
            <w:tcW w:w="2348" w:type="pct"/>
            <w:vAlign w:val="center"/>
          </w:tcPr>
          <w:p w14:paraId="7356BB19" w14:textId="77777777" w:rsidR="008B58F6" w:rsidRPr="00D3669E" w:rsidRDefault="008B58F6" w:rsidP="00E2184A">
            <w:pPr>
              <w:pStyle w:val="015"/>
            </w:pPr>
            <w:r w:rsidRPr="00D3669E">
              <w:t>价格高，不便增容，体积较大</w:t>
            </w:r>
          </w:p>
        </w:tc>
      </w:tr>
    </w:tbl>
    <w:p w14:paraId="0858BC26" w14:textId="77777777" w:rsidR="008B58F6" w:rsidRPr="00D3669E" w:rsidRDefault="008B58F6" w:rsidP="00C129B3">
      <w:pPr>
        <w:pStyle w:val="01maintext"/>
      </w:pPr>
      <w:r w:rsidRPr="00D3669E">
        <w:t>由于风电场箱变不会有增容的情况，为了使户外变压器安全可靠地运行和安装施工的简便，本风电场选用具有运行灵活、操作方便、免维修、价格性能比优越等优点的美式箱式变电站。</w:t>
      </w:r>
    </w:p>
    <w:p w14:paraId="4F36C057" w14:textId="77777777" w:rsidR="008B58F6" w:rsidRPr="00D3669E" w:rsidRDefault="008B58F6" w:rsidP="00C129B3">
      <w:pPr>
        <w:pStyle w:val="01maintext"/>
      </w:pPr>
      <w:r w:rsidRPr="00D3669E">
        <w:t>美式箱变内部主要包括油浸变压器，低压断路器，高压负荷开关、插拔式熔断器、避雷器等。</w:t>
      </w:r>
    </w:p>
    <w:p w14:paraId="027DAED6" w14:textId="77777777" w:rsidR="008B58F6" w:rsidRPr="00D3669E" w:rsidRDefault="008B58F6" w:rsidP="00C129B3">
      <w:pPr>
        <w:pStyle w:val="01maintext"/>
      </w:pPr>
      <w:r w:rsidRPr="00D3669E">
        <w:t>型式</w:t>
      </w:r>
      <w:r w:rsidRPr="00D3669E">
        <w:rPr>
          <w:rFonts w:hint="eastAsia"/>
        </w:rPr>
        <w:t>：</w:t>
      </w:r>
      <w:r w:rsidRPr="00D3669E">
        <w:tab/>
      </w:r>
      <w:r w:rsidRPr="00D3669E">
        <w:tab/>
      </w:r>
      <w:r w:rsidRPr="00D3669E">
        <w:tab/>
      </w:r>
      <w:r w:rsidRPr="00D3669E">
        <w:t>全密封三相双绕组油浸、无载调压低损耗电力变压器</w:t>
      </w:r>
    </w:p>
    <w:p w14:paraId="2AA90A6E" w14:textId="77777777" w:rsidR="008B58F6" w:rsidRPr="00D3669E" w:rsidRDefault="008B58F6" w:rsidP="00C129B3">
      <w:pPr>
        <w:pStyle w:val="01maintext"/>
      </w:pPr>
      <w:r w:rsidRPr="00D3669E">
        <w:t>容量：</w:t>
      </w:r>
      <w:r w:rsidRPr="00D3669E">
        <w:tab/>
      </w:r>
      <w:r w:rsidRPr="00D3669E">
        <w:tab/>
      </w:r>
      <w:r w:rsidRPr="00D3669E">
        <w:tab/>
        <w:t>2750kVA</w:t>
      </w:r>
    </w:p>
    <w:p w14:paraId="3201EAC4" w14:textId="77777777" w:rsidR="008B58F6" w:rsidRPr="00D3669E" w:rsidRDefault="008B58F6" w:rsidP="00C129B3">
      <w:pPr>
        <w:pStyle w:val="01maintext"/>
      </w:pPr>
      <w:r w:rsidRPr="00D3669E">
        <w:t>电压等级：</w:t>
      </w:r>
      <w:r w:rsidRPr="00D3669E">
        <w:tab/>
        <w:t>37±2×2.5%/0.69kV</w:t>
      </w:r>
    </w:p>
    <w:p w14:paraId="0E9832A7" w14:textId="77777777" w:rsidR="008B58F6" w:rsidRPr="00D3669E" w:rsidRDefault="008B58F6" w:rsidP="00C129B3">
      <w:pPr>
        <w:pStyle w:val="01maintext"/>
      </w:pPr>
      <w:r w:rsidRPr="00D3669E">
        <w:t>接线组别：</w:t>
      </w:r>
      <w:r w:rsidRPr="00D3669E">
        <w:tab/>
        <w:t>Dyn11</w:t>
      </w:r>
    </w:p>
    <w:p w14:paraId="7FDBF526" w14:textId="77777777" w:rsidR="008B58F6" w:rsidRPr="00D3669E" w:rsidRDefault="008B58F6" w:rsidP="00C129B3">
      <w:pPr>
        <w:pStyle w:val="01maintext"/>
      </w:pPr>
      <w:r w:rsidRPr="00D3669E">
        <w:t>冷却方式</w:t>
      </w:r>
      <w:r w:rsidRPr="00D3669E">
        <w:rPr>
          <w:rFonts w:hint="eastAsia"/>
        </w:rPr>
        <w:t>：</w:t>
      </w:r>
      <w:r w:rsidRPr="00D3669E">
        <w:tab/>
        <w:t>ONAN</w:t>
      </w:r>
    </w:p>
    <w:p w14:paraId="3458B3C2" w14:textId="77777777" w:rsidR="008B58F6" w:rsidRPr="00D3669E" w:rsidRDefault="008B58F6" w:rsidP="00C129B3">
      <w:pPr>
        <w:pStyle w:val="01maintext"/>
      </w:pPr>
      <w:r w:rsidRPr="00D3669E">
        <w:t>短路阻抗：</w:t>
      </w:r>
      <w:r w:rsidRPr="00D3669E">
        <w:tab/>
        <w:t>6.5%</w:t>
      </w:r>
    </w:p>
    <w:p w14:paraId="49F4E42E" w14:textId="77777777" w:rsidR="008B58F6" w:rsidRPr="00D3669E" w:rsidRDefault="008B58F6" w:rsidP="00C129B3">
      <w:pPr>
        <w:pStyle w:val="01maintext"/>
      </w:pPr>
      <w:r w:rsidRPr="00D3669E">
        <w:t>数量：</w:t>
      </w:r>
      <w:r w:rsidRPr="00D3669E">
        <w:tab/>
      </w:r>
      <w:r w:rsidRPr="00D3669E">
        <w:tab/>
      </w:r>
      <w:r w:rsidRPr="00D3669E">
        <w:tab/>
        <w:t>28</w:t>
      </w:r>
      <w:r w:rsidRPr="00D3669E">
        <w:t>台</w:t>
      </w:r>
    </w:p>
    <w:p w14:paraId="52E29638" w14:textId="77777777" w:rsidR="008B58F6" w:rsidRPr="00D3669E" w:rsidRDefault="008B58F6" w:rsidP="00C129B3">
      <w:pPr>
        <w:pStyle w:val="01maintext"/>
      </w:pPr>
      <w:r w:rsidRPr="00D3669E">
        <w:t>（</w:t>
      </w:r>
      <w:r w:rsidRPr="00D3669E">
        <w:t>3</w:t>
      </w:r>
      <w:r w:rsidRPr="00D3669E">
        <w:t>）主变压器</w:t>
      </w:r>
    </w:p>
    <w:p w14:paraId="59A9D68E" w14:textId="77777777" w:rsidR="008B58F6" w:rsidRPr="00D3669E" w:rsidRDefault="008B58F6" w:rsidP="00C129B3">
      <w:pPr>
        <w:pStyle w:val="01maintext"/>
      </w:pPr>
      <w:r w:rsidRPr="00D3669E">
        <w:lastRenderedPageBreak/>
        <w:t>升压</w:t>
      </w:r>
      <w:r w:rsidRPr="00D3669E">
        <w:rPr>
          <w:rFonts w:hint="eastAsia"/>
        </w:rPr>
        <w:t>站</w:t>
      </w:r>
      <w:r w:rsidRPr="00D3669E">
        <w:t>设置</w:t>
      </w:r>
      <w:r w:rsidRPr="00D3669E">
        <w:t>1</w:t>
      </w:r>
      <w:r w:rsidRPr="00D3669E">
        <w:rPr>
          <w:rFonts w:hint="eastAsia"/>
        </w:rPr>
        <w:t>台容量为</w:t>
      </w:r>
      <w:r w:rsidRPr="00D3669E">
        <w:t>70</w:t>
      </w:r>
      <w:r w:rsidRPr="00D3669E">
        <w:rPr>
          <w:rFonts w:hint="eastAsia"/>
        </w:rPr>
        <w:t>MVA</w:t>
      </w:r>
      <w:r w:rsidRPr="00D3669E">
        <w:rPr>
          <w:rFonts w:hint="eastAsia"/>
        </w:rPr>
        <w:t>的主变压器，拟选用三相铜芯双绕组有载调压变压器。</w:t>
      </w:r>
    </w:p>
    <w:p w14:paraId="6398FB39" w14:textId="77777777" w:rsidR="008B58F6" w:rsidRPr="00D3669E" w:rsidRDefault="008B58F6" w:rsidP="00C129B3">
      <w:pPr>
        <w:pStyle w:val="01maintext"/>
      </w:pPr>
      <w:r w:rsidRPr="00D3669E">
        <w:t>型号：</w:t>
      </w:r>
      <w:r w:rsidRPr="00D3669E">
        <w:tab/>
      </w:r>
      <w:r w:rsidRPr="00D3669E">
        <w:tab/>
      </w:r>
      <w:r w:rsidRPr="00D3669E">
        <w:tab/>
      </w:r>
      <w:r w:rsidRPr="00D3669E">
        <w:tab/>
      </w:r>
      <w:r w:rsidRPr="00D3669E">
        <w:tab/>
        <w:t>SZ11-70000/110</w:t>
      </w:r>
    </w:p>
    <w:p w14:paraId="7EEA9A49" w14:textId="77777777" w:rsidR="008B58F6" w:rsidRPr="00D3669E" w:rsidRDefault="008B58F6" w:rsidP="00C129B3">
      <w:pPr>
        <w:pStyle w:val="01maintext"/>
      </w:pPr>
      <w:r w:rsidRPr="00D3669E">
        <w:t>额定容量：</w:t>
      </w:r>
      <w:r w:rsidRPr="00D3669E">
        <w:tab/>
      </w:r>
      <w:r w:rsidRPr="00D3669E">
        <w:tab/>
      </w:r>
      <w:r w:rsidRPr="00D3669E">
        <w:tab/>
        <w:t>70MVA</w:t>
      </w:r>
    </w:p>
    <w:p w14:paraId="092DE7E5" w14:textId="77777777" w:rsidR="008B58F6" w:rsidRPr="00D3669E" w:rsidRDefault="008B58F6" w:rsidP="00C129B3">
      <w:pPr>
        <w:pStyle w:val="01maintext"/>
      </w:pPr>
      <w:r w:rsidRPr="00D3669E">
        <w:t>额定电压比：</w:t>
      </w:r>
      <w:r w:rsidRPr="00D3669E">
        <w:tab/>
      </w:r>
      <w:r w:rsidRPr="00D3669E">
        <w:tab/>
      </w:r>
      <w:r w:rsidRPr="00D3669E">
        <w:tab/>
        <w:t>121±8×1.25%/37kV</w:t>
      </w:r>
    </w:p>
    <w:p w14:paraId="4125FBF5" w14:textId="77777777" w:rsidR="008B58F6" w:rsidRPr="00D3669E" w:rsidRDefault="008B58F6" w:rsidP="00C129B3">
      <w:pPr>
        <w:pStyle w:val="01maintext"/>
      </w:pPr>
      <w:r w:rsidRPr="00D3669E">
        <w:t>接线组别：</w:t>
      </w:r>
      <w:r w:rsidRPr="00D3669E">
        <w:tab/>
      </w:r>
      <w:r w:rsidRPr="00D3669E">
        <w:tab/>
      </w:r>
      <w:r w:rsidRPr="00D3669E">
        <w:tab/>
        <w:t>YNd11</w:t>
      </w:r>
    </w:p>
    <w:p w14:paraId="693FAF95" w14:textId="77777777" w:rsidR="008B58F6" w:rsidRPr="00D3669E" w:rsidRDefault="008B58F6" w:rsidP="00C129B3">
      <w:pPr>
        <w:pStyle w:val="01maintext"/>
      </w:pPr>
      <w:r w:rsidRPr="00D3669E">
        <w:t>阻抗电压：</w:t>
      </w:r>
      <w:r w:rsidRPr="00D3669E">
        <w:tab/>
      </w:r>
      <w:r w:rsidRPr="00D3669E">
        <w:tab/>
      </w:r>
      <w:r w:rsidRPr="00D3669E">
        <w:tab/>
        <w:t>Ud=10.5%</w:t>
      </w:r>
    </w:p>
    <w:p w14:paraId="4B3FCF34" w14:textId="77777777" w:rsidR="008B58F6" w:rsidRPr="00D3669E" w:rsidRDefault="008B58F6" w:rsidP="00C129B3">
      <w:pPr>
        <w:pStyle w:val="01maintext"/>
      </w:pPr>
      <w:r w:rsidRPr="00D3669E">
        <w:t>噪音：</w:t>
      </w:r>
      <w:r w:rsidRPr="00D3669E">
        <w:tab/>
      </w:r>
      <w:r w:rsidRPr="00D3669E">
        <w:tab/>
      </w:r>
      <w:r w:rsidRPr="00D3669E">
        <w:tab/>
      </w:r>
      <w:r w:rsidRPr="00D3669E">
        <w:tab/>
      </w:r>
      <w:r w:rsidRPr="00D3669E">
        <w:tab/>
      </w:r>
      <w:r w:rsidRPr="00D3669E">
        <w:t>不大于</w:t>
      </w:r>
      <w:r w:rsidRPr="00D3669E">
        <w:t>65dB</w:t>
      </w:r>
    </w:p>
    <w:p w14:paraId="69FCE331" w14:textId="77777777" w:rsidR="008B58F6" w:rsidRPr="00D3669E" w:rsidRDefault="008B58F6" w:rsidP="00C129B3">
      <w:pPr>
        <w:pStyle w:val="01maintext"/>
      </w:pPr>
      <w:r w:rsidRPr="00D3669E">
        <w:t>冷却方式：</w:t>
      </w:r>
      <w:r w:rsidRPr="00D3669E">
        <w:tab/>
      </w:r>
      <w:r w:rsidRPr="00D3669E">
        <w:tab/>
      </w:r>
      <w:r w:rsidRPr="00D3669E">
        <w:tab/>
        <w:t>ONAN</w:t>
      </w:r>
    </w:p>
    <w:p w14:paraId="25A4BED2" w14:textId="77777777" w:rsidR="008B58F6" w:rsidRPr="00D3669E" w:rsidRDefault="008B58F6" w:rsidP="00C129B3">
      <w:pPr>
        <w:pStyle w:val="01maintext"/>
      </w:pPr>
      <w:r w:rsidRPr="00D3669E">
        <w:t>数量：</w:t>
      </w:r>
      <w:r w:rsidRPr="00D3669E">
        <w:tab/>
      </w:r>
      <w:r w:rsidRPr="00D3669E">
        <w:tab/>
      </w:r>
      <w:r w:rsidRPr="00D3669E">
        <w:tab/>
      </w:r>
      <w:r w:rsidRPr="00D3669E">
        <w:tab/>
      </w:r>
      <w:r w:rsidRPr="00D3669E">
        <w:tab/>
        <w:t>1</w:t>
      </w:r>
      <w:r w:rsidRPr="00D3669E">
        <w:t>台</w:t>
      </w:r>
    </w:p>
    <w:p w14:paraId="3C3946F8" w14:textId="77777777" w:rsidR="008B58F6" w:rsidRPr="00D3669E" w:rsidRDefault="008B58F6" w:rsidP="00C129B3">
      <w:pPr>
        <w:pStyle w:val="01maintext"/>
      </w:pPr>
      <w:r w:rsidRPr="00D3669E">
        <w:t>有载调压开关：采用国产或进口有载调压开关。</w:t>
      </w:r>
    </w:p>
    <w:p w14:paraId="7C647946" w14:textId="77777777" w:rsidR="008B58F6" w:rsidRPr="00D3669E" w:rsidRDefault="008B58F6" w:rsidP="00C129B3">
      <w:pPr>
        <w:pStyle w:val="01maintext"/>
      </w:pPr>
      <w:r w:rsidRPr="00D3669E">
        <w:t>主变压器接地方式：</w:t>
      </w:r>
      <w:r w:rsidRPr="00D3669E">
        <w:t>110kV</w:t>
      </w:r>
      <w:r w:rsidRPr="00D3669E">
        <w:t>中性点接地方式采用经中性点接地保护装置（隔离开关、避雷器和放电间隙）接地。</w:t>
      </w:r>
    </w:p>
    <w:p w14:paraId="358D62D3" w14:textId="77777777" w:rsidR="008B58F6" w:rsidRPr="00D3669E" w:rsidRDefault="008B58F6" w:rsidP="00C129B3">
      <w:pPr>
        <w:pStyle w:val="01maintext"/>
      </w:pPr>
      <w:r w:rsidRPr="00D3669E">
        <w:t>主变中性点接地保护装置</w:t>
      </w:r>
    </w:p>
    <w:p w14:paraId="0C14FDD1" w14:textId="77777777" w:rsidR="008B58F6" w:rsidRPr="00D3669E" w:rsidRDefault="008B58F6" w:rsidP="00C129B3">
      <w:pPr>
        <w:pStyle w:val="01maintext"/>
      </w:pPr>
      <w:r w:rsidRPr="00D3669E">
        <w:t>变压器额定电压：</w:t>
      </w:r>
      <w:r w:rsidRPr="00D3669E">
        <w:t>110kV</w:t>
      </w:r>
    </w:p>
    <w:p w14:paraId="1C59E124" w14:textId="77777777" w:rsidR="008B58F6" w:rsidRPr="00D3669E" w:rsidRDefault="008B58F6" w:rsidP="00C129B3">
      <w:pPr>
        <w:pStyle w:val="01maintext"/>
      </w:pPr>
      <w:r w:rsidRPr="00D3669E">
        <w:t>变压器中性点耐受</w:t>
      </w:r>
      <w:r w:rsidRPr="00D3669E">
        <w:rPr>
          <w:rFonts w:hint="eastAsia"/>
        </w:rPr>
        <w:t>电流</w:t>
      </w:r>
      <w:r w:rsidRPr="00D3669E">
        <w:t>：</w:t>
      </w:r>
      <w:r w:rsidRPr="00D3669E">
        <w:t>50kA</w:t>
      </w:r>
      <w:r w:rsidRPr="00D3669E">
        <w:t>（峰值）</w:t>
      </w:r>
      <w:r w:rsidRPr="00D3669E">
        <w:t>20kA/4s</w:t>
      </w:r>
      <w:r w:rsidRPr="00D3669E">
        <w:t>（短时）</w:t>
      </w:r>
    </w:p>
    <w:p w14:paraId="3F1EEDFB" w14:textId="77777777" w:rsidR="008B58F6" w:rsidRPr="00D3669E" w:rsidRDefault="008B58F6" w:rsidP="00C129B3">
      <w:pPr>
        <w:pStyle w:val="01maintext"/>
      </w:pPr>
      <w:r w:rsidRPr="00D3669E">
        <w:t>氧化锌避雷器：</w:t>
      </w:r>
      <w:r w:rsidRPr="00D3669E">
        <w:tab/>
        <w:t>YH1.5WZ-72/186</w:t>
      </w:r>
    </w:p>
    <w:p w14:paraId="209C901A" w14:textId="77777777" w:rsidR="008B58F6" w:rsidRPr="00D3669E" w:rsidRDefault="008B58F6" w:rsidP="00C129B3">
      <w:pPr>
        <w:pStyle w:val="01maintext"/>
      </w:pPr>
      <w:r w:rsidRPr="00D3669E">
        <w:t>放电间隙：</w:t>
      </w:r>
      <w:r w:rsidRPr="00D3669E">
        <w:tab/>
      </w:r>
      <w:r w:rsidRPr="00D3669E">
        <w:tab/>
      </w:r>
      <w:r w:rsidRPr="00D3669E">
        <w:t>不绣钢</w:t>
      </w:r>
    </w:p>
    <w:p w14:paraId="3150E7B9" w14:textId="77777777" w:rsidR="008B58F6" w:rsidRPr="00D3669E" w:rsidRDefault="008B58F6" w:rsidP="00C129B3">
      <w:pPr>
        <w:pStyle w:val="01maintext"/>
      </w:pPr>
      <w:r w:rsidRPr="00D3669E">
        <w:t>电流互感器：</w:t>
      </w:r>
      <w:r w:rsidRPr="00D3669E">
        <w:tab/>
      </w:r>
      <w:r w:rsidRPr="00D3669E">
        <w:tab/>
        <w:t>100/1A</w:t>
      </w:r>
      <w:r w:rsidRPr="00D3669E">
        <w:t>、</w:t>
      </w:r>
      <w:r w:rsidRPr="00D3669E">
        <w:t>5P30</w:t>
      </w:r>
    </w:p>
    <w:p w14:paraId="07D6797B" w14:textId="77777777" w:rsidR="008B58F6" w:rsidRPr="00D3669E" w:rsidRDefault="008B58F6" w:rsidP="00C129B3">
      <w:pPr>
        <w:pStyle w:val="01maintext"/>
      </w:pPr>
      <w:r w:rsidRPr="00D3669E">
        <w:t>（</w:t>
      </w:r>
      <w:r w:rsidRPr="00D3669E">
        <w:t>4</w:t>
      </w:r>
      <w:r w:rsidRPr="00D3669E">
        <w:t>）</w:t>
      </w:r>
      <w:r w:rsidRPr="00D3669E">
        <w:t>110kV</w:t>
      </w:r>
      <w:r w:rsidRPr="00D3669E">
        <w:t>配电装置</w:t>
      </w:r>
    </w:p>
    <w:p w14:paraId="49FF0BEB" w14:textId="77777777" w:rsidR="008B58F6" w:rsidRPr="00D3669E" w:rsidRDefault="008B58F6" w:rsidP="00C129B3">
      <w:pPr>
        <w:pStyle w:val="01maintext"/>
      </w:pPr>
      <w:r w:rsidRPr="00D3669E">
        <w:t>1</w:t>
      </w:r>
      <w:r w:rsidRPr="00D3669E">
        <w:t>）</w:t>
      </w:r>
      <w:r w:rsidRPr="00D3669E">
        <w:t>11</w:t>
      </w:r>
      <w:r w:rsidRPr="00D3669E">
        <w:rPr>
          <w:rFonts w:hint="eastAsia"/>
        </w:rPr>
        <w:t>0k</w:t>
      </w:r>
      <w:r w:rsidRPr="00D3669E">
        <w:t>V</w:t>
      </w:r>
      <w:r w:rsidRPr="00D3669E">
        <w:t>配电装置选用户外</w:t>
      </w:r>
      <w:r w:rsidRPr="00D3669E">
        <w:rPr>
          <w:rFonts w:hint="eastAsia"/>
        </w:rPr>
        <w:t>GIS</w:t>
      </w:r>
      <w:r w:rsidRPr="00D3669E">
        <w:rPr>
          <w:rFonts w:hint="eastAsia"/>
        </w:rPr>
        <w:t>设备，</w:t>
      </w:r>
      <w:r w:rsidRPr="00D3669E">
        <w:rPr>
          <w:rFonts w:hint="eastAsia"/>
        </w:rPr>
        <w:t>GIS</w:t>
      </w:r>
      <w:r w:rsidRPr="00D3669E">
        <w:t>占地面积和空间小，维护工作量小，适应性强，运行可靠性高，更适合本项目条件。主要技术参数如下</w:t>
      </w:r>
      <w:r w:rsidRPr="00D3669E">
        <w:rPr>
          <w:rFonts w:hint="eastAsia"/>
        </w:rPr>
        <w:t>：</w:t>
      </w:r>
    </w:p>
    <w:p w14:paraId="587924F7" w14:textId="77777777" w:rsidR="008B58F6" w:rsidRPr="00D3669E" w:rsidRDefault="008B58F6" w:rsidP="00C129B3">
      <w:pPr>
        <w:pStyle w:val="01maintext"/>
      </w:pPr>
      <w:r w:rsidRPr="00D3669E">
        <w:t>型式</w:t>
      </w:r>
      <w:r w:rsidRPr="00D3669E">
        <w:rPr>
          <w:rFonts w:hint="eastAsia"/>
        </w:rPr>
        <w:t xml:space="preserve">                </w:t>
      </w:r>
      <w:r w:rsidRPr="00D3669E">
        <w:rPr>
          <w:rFonts w:hint="eastAsia"/>
        </w:rPr>
        <w:t>户外</w:t>
      </w:r>
      <w:r w:rsidRPr="00D3669E">
        <w:rPr>
          <w:rFonts w:hint="eastAsia"/>
        </w:rPr>
        <w:t>GIS</w:t>
      </w:r>
    </w:p>
    <w:p w14:paraId="3A8BF577" w14:textId="77777777" w:rsidR="008B58F6" w:rsidRPr="00D3669E" w:rsidRDefault="008B58F6" w:rsidP="00C129B3">
      <w:pPr>
        <w:pStyle w:val="01maintext"/>
      </w:pPr>
      <w:r w:rsidRPr="00D3669E">
        <w:t>额定电压：</w:t>
      </w:r>
      <w:r w:rsidRPr="00D3669E">
        <w:tab/>
      </w:r>
      <w:r w:rsidRPr="00D3669E">
        <w:tab/>
      </w:r>
      <w:r w:rsidRPr="00D3669E">
        <w:tab/>
        <w:t>126kV</w:t>
      </w:r>
    </w:p>
    <w:p w14:paraId="2654B8FD" w14:textId="77777777" w:rsidR="008B58F6" w:rsidRPr="00D3669E" w:rsidRDefault="008B58F6" w:rsidP="00C129B3">
      <w:pPr>
        <w:pStyle w:val="01maintext"/>
      </w:pPr>
      <w:r w:rsidRPr="00D3669E">
        <w:t>额定电流：</w:t>
      </w:r>
      <w:r w:rsidRPr="00D3669E">
        <w:tab/>
      </w:r>
      <w:r w:rsidRPr="00D3669E">
        <w:tab/>
      </w:r>
      <w:r w:rsidRPr="00D3669E">
        <w:tab/>
        <w:t>2000A</w:t>
      </w:r>
    </w:p>
    <w:p w14:paraId="1B4984D3" w14:textId="77777777" w:rsidR="008B58F6" w:rsidRPr="00D3669E" w:rsidRDefault="008B58F6" w:rsidP="00C129B3">
      <w:pPr>
        <w:pStyle w:val="01maintext"/>
      </w:pPr>
      <w:r w:rsidRPr="00D3669E">
        <w:t>额定频率：</w:t>
      </w:r>
      <w:r w:rsidRPr="00D3669E">
        <w:tab/>
      </w:r>
      <w:r w:rsidRPr="00D3669E">
        <w:tab/>
      </w:r>
      <w:r w:rsidRPr="00D3669E">
        <w:tab/>
        <w:t>50Hz</w:t>
      </w:r>
    </w:p>
    <w:p w14:paraId="6E794DFE" w14:textId="77777777" w:rsidR="008B58F6" w:rsidRPr="00D3669E" w:rsidRDefault="008B58F6" w:rsidP="00C129B3">
      <w:pPr>
        <w:pStyle w:val="01maintext"/>
      </w:pPr>
      <w:r w:rsidRPr="00D3669E">
        <w:t>额定开断电流：</w:t>
      </w:r>
      <w:r w:rsidRPr="00D3669E">
        <w:tab/>
      </w:r>
      <w:r w:rsidRPr="00D3669E">
        <w:tab/>
        <w:t>40kA</w:t>
      </w:r>
    </w:p>
    <w:p w14:paraId="3EB20415" w14:textId="77777777" w:rsidR="008B58F6" w:rsidRPr="00D3669E" w:rsidRDefault="008B58F6" w:rsidP="00C129B3">
      <w:pPr>
        <w:pStyle w:val="01maintext"/>
      </w:pPr>
      <w:r w:rsidRPr="00D3669E">
        <w:lastRenderedPageBreak/>
        <w:t>额定关合电流：</w:t>
      </w:r>
      <w:r w:rsidRPr="00D3669E">
        <w:tab/>
      </w:r>
      <w:r w:rsidRPr="00D3669E">
        <w:tab/>
        <w:t>100kA</w:t>
      </w:r>
    </w:p>
    <w:p w14:paraId="4E536861" w14:textId="77777777" w:rsidR="008B58F6" w:rsidRPr="00D3669E" w:rsidRDefault="008B58F6" w:rsidP="00C129B3">
      <w:pPr>
        <w:pStyle w:val="01maintext"/>
      </w:pPr>
      <w:r w:rsidRPr="00D3669E">
        <w:t>额定峰值耐受电流：</w:t>
      </w:r>
      <w:r w:rsidRPr="00D3669E">
        <w:tab/>
        <w:t>100kA</w:t>
      </w:r>
    </w:p>
    <w:p w14:paraId="70D82767" w14:textId="77777777" w:rsidR="008B58F6" w:rsidRPr="00D3669E" w:rsidRDefault="008B58F6" w:rsidP="00C129B3">
      <w:pPr>
        <w:pStyle w:val="01maintext"/>
      </w:pPr>
      <w:r w:rsidRPr="00D3669E">
        <w:t>额定短时耐受电流：</w:t>
      </w:r>
      <w:r w:rsidRPr="00D3669E">
        <w:tab/>
        <w:t>40kA</w:t>
      </w:r>
      <w:r w:rsidRPr="00D3669E">
        <w:t>（</w:t>
      </w:r>
      <w:r w:rsidRPr="00D3669E">
        <w:t>4s</w:t>
      </w:r>
      <w:r w:rsidRPr="00D3669E">
        <w:t>）</w:t>
      </w:r>
    </w:p>
    <w:p w14:paraId="2F6C9647" w14:textId="77777777" w:rsidR="008B58F6" w:rsidRPr="00D3669E" w:rsidRDefault="008B58F6" w:rsidP="00C129B3">
      <w:pPr>
        <w:pStyle w:val="01maintext"/>
      </w:pPr>
      <w:r w:rsidRPr="00D3669E">
        <w:t>出线间隔：</w:t>
      </w:r>
      <w:r w:rsidRPr="00D3669E">
        <w:tab/>
      </w:r>
      <w:r w:rsidRPr="00D3669E">
        <w:tab/>
      </w:r>
      <w:r w:rsidRPr="00D3669E">
        <w:tab/>
        <w:t>1</w:t>
      </w:r>
    </w:p>
    <w:p w14:paraId="73CDDF02" w14:textId="77777777" w:rsidR="008B58F6" w:rsidRPr="00D3669E" w:rsidRDefault="008B58F6" w:rsidP="00C129B3">
      <w:pPr>
        <w:pStyle w:val="01maintext"/>
      </w:pPr>
      <w:r w:rsidRPr="00D3669E">
        <w:t>PT</w:t>
      </w:r>
      <w:r w:rsidRPr="00D3669E">
        <w:t>间隔：</w:t>
      </w:r>
      <w:r w:rsidRPr="00D3669E">
        <w:tab/>
      </w:r>
      <w:r w:rsidRPr="00D3669E">
        <w:tab/>
      </w:r>
      <w:r w:rsidRPr="00D3669E">
        <w:tab/>
      </w:r>
      <w:r w:rsidRPr="00D3669E">
        <w:tab/>
        <w:t>1</w:t>
      </w:r>
    </w:p>
    <w:p w14:paraId="3BF138ED" w14:textId="77777777" w:rsidR="008B58F6" w:rsidRPr="00D3669E" w:rsidRDefault="008B58F6" w:rsidP="00C129B3">
      <w:pPr>
        <w:pStyle w:val="01maintext"/>
      </w:pPr>
      <w:r w:rsidRPr="00D3669E">
        <w:t>变比：</w:t>
      </w:r>
      <m:oMath>
        <m:f>
          <m:fPr>
            <m:ctrlPr>
              <w:rPr>
                <w:rFonts w:ascii="Cambria Math" w:hAnsi="Cambria Math"/>
              </w:rPr>
            </m:ctrlPr>
          </m:fPr>
          <m:num>
            <m:r>
              <m:rPr>
                <m:sty m:val="p"/>
              </m:rPr>
              <w:rPr>
                <w:rFonts w:ascii="Cambria Math" w:hAnsi="Cambria Math"/>
              </w:rPr>
              <m:t>110</m:t>
            </m:r>
          </m:num>
          <m:den>
            <m:rad>
              <m:radPr>
                <m:degHide m:val="1"/>
                <m:ctrlPr>
                  <w:rPr>
                    <w:rFonts w:ascii="Cambria Math" w:hAnsi="Cambria Math"/>
                  </w:rPr>
                </m:ctrlPr>
              </m:radPr>
              <m:deg/>
              <m:e>
                <m:r>
                  <m:rPr>
                    <m:sty m:val="p"/>
                  </m:rPr>
                  <w:rPr>
                    <w:rFonts w:ascii="Cambria Math" w:hAnsi="Cambria Math"/>
                  </w:rPr>
                  <m:t>3</m:t>
                </m:r>
              </m:e>
            </m:rad>
          </m:den>
        </m:f>
        <m:r>
          <m:rPr>
            <m:sty m:val="p"/>
          </m:rPr>
          <w:rPr>
            <w:rFonts w:ascii="Cambria Math" w:hAnsi="Cambria Math"/>
          </w:rPr>
          <m:t>/</m:t>
        </m:r>
        <m:f>
          <m:fPr>
            <m:ctrlPr>
              <w:rPr>
                <w:rFonts w:ascii="Cambria Math" w:hAnsi="Cambria Math"/>
              </w:rPr>
            </m:ctrlPr>
          </m:fPr>
          <m:num>
            <m:r>
              <m:rPr>
                <m:sty m:val="p"/>
              </m:rPr>
              <w:rPr>
                <w:rFonts w:ascii="Cambria Math" w:hAnsi="Cambria Math"/>
              </w:rPr>
              <m:t>0.1</m:t>
            </m:r>
          </m:num>
          <m:den>
            <m:rad>
              <m:radPr>
                <m:degHide m:val="1"/>
                <m:ctrlPr>
                  <w:rPr>
                    <w:rFonts w:ascii="Cambria Math" w:hAnsi="Cambria Math"/>
                  </w:rPr>
                </m:ctrlPr>
              </m:radPr>
              <m:deg/>
              <m:e>
                <m:r>
                  <m:rPr>
                    <m:sty m:val="p"/>
                  </m:rPr>
                  <w:rPr>
                    <w:rFonts w:ascii="Cambria Math" w:hAnsi="Cambria Math"/>
                  </w:rPr>
                  <m:t>3</m:t>
                </m:r>
              </m:e>
            </m:rad>
          </m:den>
        </m:f>
        <m:r>
          <m:rPr>
            <m:sty m:val="p"/>
          </m:rPr>
          <w:rPr>
            <w:rFonts w:ascii="Cambria Math" w:hAnsi="Cambria Math"/>
          </w:rPr>
          <m:t>/</m:t>
        </m:r>
        <m:f>
          <m:fPr>
            <m:ctrlPr>
              <w:rPr>
                <w:rFonts w:ascii="Cambria Math" w:hAnsi="Cambria Math"/>
              </w:rPr>
            </m:ctrlPr>
          </m:fPr>
          <m:num>
            <m:r>
              <m:rPr>
                <m:sty m:val="p"/>
              </m:rPr>
              <w:rPr>
                <w:rFonts w:ascii="Cambria Math" w:hAnsi="Cambria Math"/>
              </w:rPr>
              <m:t>0.1</m:t>
            </m:r>
          </m:num>
          <m:den>
            <m:rad>
              <m:radPr>
                <m:degHide m:val="1"/>
                <m:ctrlPr>
                  <w:rPr>
                    <w:rFonts w:ascii="Cambria Math" w:hAnsi="Cambria Math"/>
                  </w:rPr>
                </m:ctrlPr>
              </m:radPr>
              <m:deg/>
              <m:e>
                <m:r>
                  <m:rPr>
                    <m:sty m:val="p"/>
                  </m:rPr>
                  <w:rPr>
                    <w:rFonts w:ascii="Cambria Math" w:hAnsi="Cambria Math"/>
                  </w:rPr>
                  <m:t>3</m:t>
                </m:r>
              </m:e>
            </m:rad>
          </m:den>
        </m:f>
        <m:r>
          <m:rPr>
            <m:sty m:val="p"/>
          </m:rPr>
          <w:rPr>
            <w:rFonts w:ascii="Cambria Math" w:hAnsi="Cambria Math"/>
          </w:rPr>
          <m:t>/0.1</m:t>
        </m:r>
      </m:oMath>
    </w:p>
    <w:p w14:paraId="3021B6D6" w14:textId="77777777" w:rsidR="008B58F6" w:rsidRPr="00D3669E" w:rsidRDefault="008B58F6" w:rsidP="00C129B3">
      <w:pPr>
        <w:pStyle w:val="01maintext"/>
      </w:pPr>
      <w:r w:rsidRPr="00D3669E">
        <w:t>准确级：</w:t>
      </w:r>
      <w:r w:rsidRPr="00D3669E">
        <w:t>0.2/0.5</w:t>
      </w:r>
      <w:r w:rsidRPr="00D3669E">
        <w:rPr>
          <w:rFonts w:hint="eastAsia"/>
        </w:rPr>
        <w:t>（</w:t>
      </w:r>
      <w:r w:rsidRPr="00D3669E">
        <w:rPr>
          <w:rFonts w:hint="eastAsia"/>
        </w:rPr>
        <w:t>3P</w:t>
      </w:r>
      <w:r w:rsidRPr="00D3669E">
        <w:rPr>
          <w:rFonts w:hint="eastAsia"/>
        </w:rPr>
        <w:t>）</w:t>
      </w:r>
      <w:r w:rsidRPr="00D3669E">
        <w:t>/3P</w:t>
      </w:r>
    </w:p>
    <w:p w14:paraId="1870084F" w14:textId="77777777" w:rsidR="008B58F6" w:rsidRPr="00D3669E" w:rsidRDefault="008B58F6" w:rsidP="00C129B3">
      <w:pPr>
        <w:pStyle w:val="01maintext"/>
      </w:pPr>
      <w:r w:rsidRPr="00D3669E">
        <w:t>2</w:t>
      </w:r>
      <w:r w:rsidRPr="00D3669E">
        <w:t>）</w:t>
      </w:r>
      <w:r w:rsidRPr="00D3669E">
        <w:t>110kV</w:t>
      </w:r>
      <w:r w:rsidRPr="00D3669E">
        <w:t>避雷器</w:t>
      </w:r>
    </w:p>
    <w:p w14:paraId="1CFB8D00" w14:textId="77777777" w:rsidR="008B58F6" w:rsidRPr="00D3669E" w:rsidRDefault="008B58F6" w:rsidP="00C129B3">
      <w:pPr>
        <w:pStyle w:val="01maintext"/>
      </w:pPr>
      <w:r w:rsidRPr="00D3669E">
        <w:t>型号：</w:t>
      </w:r>
      <w:r w:rsidRPr="00D3669E">
        <w:t>YH10WZ-108/281</w:t>
      </w:r>
    </w:p>
    <w:p w14:paraId="795D0BB8" w14:textId="77777777" w:rsidR="008B58F6" w:rsidRPr="00D3669E" w:rsidRDefault="008B58F6" w:rsidP="00C129B3">
      <w:pPr>
        <w:pStyle w:val="01maintext"/>
      </w:pPr>
      <w:r w:rsidRPr="00D3669E">
        <w:t>避雷器额定电压（有效值）：</w:t>
      </w:r>
      <w:r w:rsidRPr="00D3669E">
        <w:tab/>
        <w:t>108kV</w:t>
      </w:r>
    </w:p>
    <w:p w14:paraId="01978011" w14:textId="77777777" w:rsidR="008B58F6" w:rsidRPr="00D3669E" w:rsidRDefault="008B58F6" w:rsidP="00C129B3">
      <w:pPr>
        <w:pStyle w:val="01maintext"/>
      </w:pPr>
      <w:r w:rsidRPr="00D3669E">
        <w:t>避雷器持续运行电压</w:t>
      </w:r>
      <w:r w:rsidRPr="00D3669E">
        <w:t>(</w:t>
      </w:r>
      <w:r w:rsidRPr="00D3669E">
        <w:t>有效值</w:t>
      </w:r>
      <w:r w:rsidRPr="00D3669E">
        <w:t>)</w:t>
      </w:r>
      <w:r w:rsidRPr="00D3669E">
        <w:t>：</w:t>
      </w:r>
      <w:r w:rsidRPr="00D3669E">
        <w:tab/>
        <w:t>84kV</w:t>
      </w:r>
    </w:p>
    <w:p w14:paraId="2C18C725" w14:textId="77777777" w:rsidR="008B58F6" w:rsidRPr="00D3669E" w:rsidRDefault="008B58F6" w:rsidP="00C129B3">
      <w:pPr>
        <w:pStyle w:val="01maintext"/>
      </w:pPr>
      <w:r w:rsidRPr="00D3669E">
        <w:t>避雷器的标称放电电流：</w:t>
      </w:r>
      <w:r w:rsidRPr="00D3669E">
        <w:tab/>
      </w:r>
      <w:r w:rsidRPr="00D3669E">
        <w:tab/>
        <w:t>10kA</w:t>
      </w:r>
    </w:p>
    <w:p w14:paraId="4D9CAE68" w14:textId="77777777" w:rsidR="008B58F6" w:rsidRPr="00D3669E" w:rsidRDefault="008B58F6" w:rsidP="00C129B3">
      <w:pPr>
        <w:pStyle w:val="01maintext"/>
      </w:pPr>
      <w:r w:rsidRPr="00D3669E">
        <w:t>雷电冲击电流残压（峰值）：</w:t>
      </w:r>
      <w:r w:rsidRPr="00D3669E">
        <w:tab/>
        <w:t>281kV</w:t>
      </w:r>
    </w:p>
    <w:p w14:paraId="0EDBBA91" w14:textId="77777777" w:rsidR="008B58F6" w:rsidRPr="00D3669E" w:rsidRDefault="008B58F6" w:rsidP="00C129B3">
      <w:pPr>
        <w:pStyle w:val="01maintext"/>
      </w:pPr>
      <w:r w:rsidRPr="00D3669E">
        <w:t>数量：</w:t>
      </w:r>
      <w:r w:rsidRPr="00D3669E">
        <w:tab/>
      </w:r>
      <w:r w:rsidRPr="00D3669E">
        <w:tab/>
      </w:r>
      <w:r w:rsidRPr="00D3669E">
        <w:tab/>
      </w:r>
      <w:r w:rsidRPr="00D3669E">
        <w:tab/>
      </w:r>
      <w:r w:rsidRPr="00D3669E">
        <w:tab/>
      </w:r>
      <w:r w:rsidRPr="00D3669E">
        <w:tab/>
      </w:r>
      <w:r w:rsidRPr="00D3669E">
        <w:tab/>
        <w:t>6</w:t>
      </w:r>
    </w:p>
    <w:p w14:paraId="1E910254" w14:textId="77777777" w:rsidR="008B58F6" w:rsidRPr="00D3669E" w:rsidRDefault="008B58F6" w:rsidP="00C129B3">
      <w:pPr>
        <w:pStyle w:val="01maintext"/>
      </w:pPr>
      <w:r w:rsidRPr="00D3669E">
        <w:t>（</w:t>
      </w:r>
      <w:r w:rsidRPr="00D3669E">
        <w:t>5</w:t>
      </w:r>
      <w:r w:rsidRPr="00D3669E">
        <w:t>）</w:t>
      </w:r>
      <w:r w:rsidRPr="00D3669E">
        <w:t>35kV</w:t>
      </w:r>
      <w:r w:rsidRPr="00D3669E">
        <w:t>移开式开关柜</w:t>
      </w:r>
    </w:p>
    <w:p w14:paraId="3C130617" w14:textId="77777777" w:rsidR="008B58F6" w:rsidRPr="00D3669E" w:rsidRDefault="008B58F6" w:rsidP="00C129B3">
      <w:pPr>
        <w:pStyle w:val="01maintext"/>
      </w:pPr>
      <w:r w:rsidRPr="00D3669E">
        <w:t>1</w:t>
      </w:r>
      <w:r w:rsidRPr="00D3669E">
        <w:t>）风机进线柜（共</w:t>
      </w:r>
      <w:r w:rsidRPr="00D3669E">
        <w:t>3</w:t>
      </w:r>
      <w:r w:rsidRPr="00D3669E">
        <w:t>面，配置真空断路器）：</w:t>
      </w:r>
      <w:r w:rsidRPr="00D3669E">
        <w:t>KYN-40.5</w:t>
      </w:r>
    </w:p>
    <w:p w14:paraId="40DD7553" w14:textId="77777777" w:rsidR="008B58F6" w:rsidRPr="00D3669E" w:rsidRDefault="008B58F6" w:rsidP="00C129B3">
      <w:pPr>
        <w:pStyle w:val="01maintext"/>
      </w:pPr>
      <w:r w:rsidRPr="00D3669E">
        <w:t>额定电压：</w:t>
      </w:r>
      <w:r w:rsidRPr="00D3669E">
        <w:tab/>
      </w:r>
      <w:r w:rsidRPr="00D3669E">
        <w:tab/>
      </w:r>
      <w:r w:rsidRPr="00D3669E">
        <w:tab/>
        <w:t>35kV</w:t>
      </w:r>
    </w:p>
    <w:p w14:paraId="0AEACA3F" w14:textId="77777777" w:rsidR="008B58F6" w:rsidRPr="00D3669E" w:rsidRDefault="008B58F6" w:rsidP="00C129B3">
      <w:pPr>
        <w:pStyle w:val="01maintext"/>
      </w:pPr>
      <w:r w:rsidRPr="00D3669E">
        <w:t>额定电流：</w:t>
      </w:r>
      <w:r w:rsidRPr="00D3669E">
        <w:tab/>
      </w:r>
      <w:r w:rsidRPr="00D3669E">
        <w:tab/>
      </w:r>
      <w:r w:rsidRPr="00D3669E">
        <w:tab/>
        <w:t>1250A</w:t>
      </w:r>
    </w:p>
    <w:p w14:paraId="6C5D853C" w14:textId="77777777" w:rsidR="008B58F6" w:rsidRPr="00D3669E" w:rsidRDefault="008B58F6" w:rsidP="00C129B3">
      <w:pPr>
        <w:pStyle w:val="01maintext"/>
      </w:pPr>
      <w:r w:rsidRPr="00D3669E">
        <w:t>额定短路开断电流：</w:t>
      </w:r>
      <w:r w:rsidRPr="00D3669E">
        <w:tab/>
        <w:t>31.5kA</w:t>
      </w:r>
    </w:p>
    <w:p w14:paraId="5ACD5165" w14:textId="77777777" w:rsidR="008B58F6" w:rsidRPr="00D3669E" w:rsidRDefault="008B58F6" w:rsidP="00C129B3">
      <w:pPr>
        <w:pStyle w:val="01maintext"/>
      </w:pPr>
      <w:r w:rsidRPr="00D3669E">
        <w:t>动稳定电流：</w:t>
      </w:r>
      <w:r w:rsidRPr="00D3669E">
        <w:tab/>
      </w:r>
      <w:r w:rsidRPr="00D3669E">
        <w:tab/>
      </w:r>
      <w:r w:rsidRPr="00D3669E">
        <w:tab/>
        <w:t>80kA</w:t>
      </w:r>
    </w:p>
    <w:p w14:paraId="11B8809D" w14:textId="77777777" w:rsidR="008B58F6" w:rsidRPr="00D3669E" w:rsidRDefault="008B58F6" w:rsidP="00C129B3">
      <w:pPr>
        <w:pStyle w:val="01maintext"/>
      </w:pPr>
      <w:r w:rsidRPr="00D3669E">
        <w:t>额定短时耐受电流：</w:t>
      </w:r>
      <w:r w:rsidRPr="00D3669E">
        <w:tab/>
        <w:t>31.5kA</w:t>
      </w:r>
      <w:r w:rsidRPr="00D3669E">
        <w:t>（</w:t>
      </w:r>
      <w:r w:rsidRPr="00D3669E">
        <w:t>4s</w:t>
      </w:r>
      <w:r w:rsidRPr="00D3669E">
        <w:t>）</w:t>
      </w:r>
    </w:p>
    <w:p w14:paraId="6E2AB03E" w14:textId="77777777" w:rsidR="008B58F6" w:rsidRPr="00D3669E" w:rsidRDefault="008B58F6" w:rsidP="00C129B3">
      <w:pPr>
        <w:pStyle w:val="01maintext"/>
      </w:pPr>
      <w:r w:rsidRPr="00D3669E">
        <w:t>电流互感器：</w:t>
      </w:r>
    </w:p>
    <w:p w14:paraId="76B836FA" w14:textId="77777777" w:rsidR="008B58F6" w:rsidRPr="00D3669E" w:rsidRDefault="008B58F6" w:rsidP="00C129B3">
      <w:pPr>
        <w:pStyle w:val="01maintext"/>
      </w:pPr>
      <w:r w:rsidRPr="00D3669E">
        <w:t>变比：</w:t>
      </w:r>
      <w:r w:rsidRPr="00D3669E">
        <w:tab/>
      </w:r>
      <w:r w:rsidRPr="00D3669E">
        <w:tab/>
      </w:r>
      <w:r w:rsidRPr="00D3669E">
        <w:tab/>
      </w:r>
      <w:r w:rsidRPr="00D3669E">
        <w:tab/>
      </w:r>
      <w:r w:rsidRPr="00D3669E">
        <w:tab/>
        <w:t>600/1A</w:t>
      </w:r>
    </w:p>
    <w:p w14:paraId="142209C9" w14:textId="77777777" w:rsidR="008B58F6" w:rsidRPr="00D3669E" w:rsidRDefault="008B58F6" w:rsidP="00C129B3">
      <w:pPr>
        <w:pStyle w:val="01maintext"/>
      </w:pPr>
      <w:r w:rsidRPr="00D3669E">
        <w:t>准确级</w:t>
      </w:r>
      <w:r w:rsidRPr="00D3669E">
        <w:t>:</w:t>
      </w:r>
      <w:r w:rsidRPr="00D3669E">
        <w:tab/>
      </w:r>
      <w:r w:rsidRPr="00D3669E">
        <w:tab/>
      </w:r>
      <w:r w:rsidRPr="00D3669E">
        <w:tab/>
      </w:r>
      <w:r w:rsidRPr="00D3669E">
        <w:tab/>
        <w:t>5P30/5P30/0.5S/0.2S</w:t>
      </w:r>
    </w:p>
    <w:p w14:paraId="78DE2C52" w14:textId="77777777" w:rsidR="008B58F6" w:rsidRPr="00D3669E" w:rsidRDefault="008B58F6" w:rsidP="00C129B3">
      <w:pPr>
        <w:pStyle w:val="01maintext"/>
      </w:pPr>
      <w:r w:rsidRPr="00D3669E">
        <w:t>避雷器：</w:t>
      </w:r>
      <w:r w:rsidRPr="00D3669E">
        <w:tab/>
      </w:r>
      <w:r w:rsidRPr="00D3669E">
        <w:tab/>
      </w:r>
      <w:r w:rsidRPr="00D3669E">
        <w:tab/>
      </w:r>
      <w:r w:rsidRPr="00D3669E">
        <w:tab/>
        <w:t>YH5WZ-51/134</w:t>
      </w:r>
      <w:r w:rsidRPr="00D3669E">
        <w:t>（每套</w:t>
      </w:r>
      <w:r w:rsidRPr="00D3669E">
        <w:t>3</w:t>
      </w:r>
      <w:r w:rsidRPr="00D3669E">
        <w:t>只）</w:t>
      </w:r>
    </w:p>
    <w:p w14:paraId="7E5750DA" w14:textId="77777777" w:rsidR="008B58F6" w:rsidRPr="00D3669E" w:rsidRDefault="008B58F6" w:rsidP="00C129B3">
      <w:pPr>
        <w:pStyle w:val="01maintext"/>
      </w:pPr>
      <w:r w:rsidRPr="00D3669E">
        <w:t>2</w:t>
      </w:r>
      <w:r w:rsidRPr="00D3669E">
        <w:t>）主变出线柜（共</w:t>
      </w:r>
      <w:r w:rsidRPr="00D3669E">
        <w:t>1</w:t>
      </w:r>
      <w:r w:rsidRPr="00D3669E">
        <w:t>面，配置真空断路器）：</w:t>
      </w:r>
      <w:r w:rsidRPr="00D3669E">
        <w:t>KYN-40.5</w:t>
      </w:r>
    </w:p>
    <w:p w14:paraId="76C5C031" w14:textId="77777777" w:rsidR="008B58F6" w:rsidRPr="00D3669E" w:rsidRDefault="008B58F6" w:rsidP="00C129B3">
      <w:pPr>
        <w:pStyle w:val="01maintext"/>
      </w:pPr>
      <w:r w:rsidRPr="00D3669E">
        <w:lastRenderedPageBreak/>
        <w:t>额定电压：</w:t>
      </w:r>
      <w:r w:rsidRPr="00D3669E">
        <w:tab/>
      </w:r>
      <w:r w:rsidRPr="00D3669E">
        <w:tab/>
      </w:r>
      <w:r w:rsidRPr="00D3669E">
        <w:tab/>
        <w:t>35kV</w:t>
      </w:r>
    </w:p>
    <w:p w14:paraId="1B6B0187" w14:textId="77777777" w:rsidR="008B58F6" w:rsidRPr="00D3669E" w:rsidRDefault="008B58F6" w:rsidP="00C129B3">
      <w:pPr>
        <w:pStyle w:val="01maintext"/>
      </w:pPr>
      <w:r w:rsidRPr="00D3669E">
        <w:t>额定电流：</w:t>
      </w:r>
      <w:r w:rsidRPr="00D3669E">
        <w:tab/>
      </w:r>
      <w:r w:rsidRPr="00D3669E">
        <w:tab/>
      </w:r>
      <w:r w:rsidRPr="00D3669E">
        <w:tab/>
        <w:t>1250A</w:t>
      </w:r>
    </w:p>
    <w:p w14:paraId="732656E8" w14:textId="77777777" w:rsidR="008B58F6" w:rsidRPr="00D3669E" w:rsidRDefault="008B58F6" w:rsidP="00C129B3">
      <w:pPr>
        <w:pStyle w:val="01maintext"/>
      </w:pPr>
      <w:r w:rsidRPr="00D3669E">
        <w:t>额定短路开断电流：</w:t>
      </w:r>
      <w:r w:rsidRPr="00D3669E">
        <w:tab/>
        <w:t>31.5kA</w:t>
      </w:r>
    </w:p>
    <w:p w14:paraId="20E0EB55" w14:textId="77777777" w:rsidR="008B58F6" w:rsidRPr="00D3669E" w:rsidRDefault="008B58F6" w:rsidP="00C129B3">
      <w:pPr>
        <w:pStyle w:val="01maintext"/>
      </w:pPr>
      <w:r w:rsidRPr="00D3669E">
        <w:t>动稳定电流：</w:t>
      </w:r>
      <w:r w:rsidRPr="00D3669E">
        <w:tab/>
      </w:r>
      <w:r w:rsidRPr="00D3669E">
        <w:tab/>
      </w:r>
      <w:r w:rsidRPr="00D3669E">
        <w:tab/>
        <w:t>80kA</w:t>
      </w:r>
    </w:p>
    <w:p w14:paraId="6FB0E8D4" w14:textId="77777777" w:rsidR="008B58F6" w:rsidRPr="00D3669E" w:rsidRDefault="008B58F6" w:rsidP="00C129B3">
      <w:pPr>
        <w:pStyle w:val="01maintext"/>
      </w:pPr>
      <w:r w:rsidRPr="00D3669E">
        <w:t>额定短时耐受电流：</w:t>
      </w:r>
      <w:r w:rsidRPr="00D3669E">
        <w:tab/>
        <w:t>31.5kA</w:t>
      </w:r>
      <w:r w:rsidRPr="00D3669E">
        <w:t>（</w:t>
      </w:r>
      <w:r w:rsidRPr="00D3669E">
        <w:t>4s</w:t>
      </w:r>
      <w:r w:rsidRPr="00D3669E">
        <w:t>）</w:t>
      </w:r>
    </w:p>
    <w:p w14:paraId="70E0FBC2" w14:textId="77777777" w:rsidR="008B58F6" w:rsidRPr="00D3669E" w:rsidRDefault="008B58F6" w:rsidP="00C129B3">
      <w:pPr>
        <w:pStyle w:val="01maintext"/>
      </w:pPr>
      <w:r w:rsidRPr="00D3669E">
        <w:t>电流互感器：</w:t>
      </w:r>
    </w:p>
    <w:p w14:paraId="02272D4D" w14:textId="77777777" w:rsidR="008B58F6" w:rsidRPr="00D3669E" w:rsidRDefault="008B58F6" w:rsidP="00C129B3">
      <w:pPr>
        <w:pStyle w:val="01maintext"/>
      </w:pPr>
      <w:r w:rsidRPr="00D3669E">
        <w:t>变比：</w:t>
      </w:r>
      <w:r w:rsidRPr="00D3669E">
        <w:tab/>
      </w:r>
      <w:r w:rsidRPr="00D3669E">
        <w:tab/>
      </w:r>
      <w:r w:rsidRPr="00D3669E">
        <w:tab/>
      </w:r>
      <w:r w:rsidRPr="00D3669E">
        <w:tab/>
      </w:r>
      <w:r w:rsidRPr="00D3669E">
        <w:tab/>
        <w:t>2000/1A</w:t>
      </w:r>
    </w:p>
    <w:p w14:paraId="3401A523" w14:textId="77777777" w:rsidR="008B58F6" w:rsidRPr="00D3669E" w:rsidRDefault="008B58F6" w:rsidP="00C129B3">
      <w:pPr>
        <w:pStyle w:val="01maintext"/>
      </w:pPr>
      <w:r w:rsidRPr="00D3669E">
        <w:t>准确级</w:t>
      </w:r>
      <w:r w:rsidRPr="00D3669E">
        <w:t>:</w:t>
      </w:r>
      <w:r w:rsidRPr="00D3669E">
        <w:tab/>
      </w:r>
      <w:r w:rsidRPr="00D3669E">
        <w:tab/>
      </w:r>
      <w:r w:rsidRPr="00D3669E">
        <w:tab/>
      </w:r>
      <w:r w:rsidRPr="00D3669E">
        <w:tab/>
        <w:t>5P30/5P30/5P30/0.5S/0.2S</w:t>
      </w:r>
    </w:p>
    <w:p w14:paraId="3E28F21B" w14:textId="77777777" w:rsidR="008B58F6" w:rsidRPr="00D3669E" w:rsidRDefault="008B58F6" w:rsidP="00C129B3">
      <w:pPr>
        <w:pStyle w:val="01maintext"/>
      </w:pPr>
      <w:r w:rsidRPr="00D3669E">
        <w:t>3</w:t>
      </w:r>
      <w:r w:rsidRPr="00D3669E">
        <w:t>）站用变柜（共</w:t>
      </w:r>
      <w:r w:rsidRPr="00D3669E">
        <w:t>1</w:t>
      </w:r>
      <w:r w:rsidRPr="00D3669E">
        <w:t>面，配置真空断路器）：</w:t>
      </w:r>
      <w:r w:rsidRPr="00D3669E">
        <w:t>KYN-40.5</w:t>
      </w:r>
    </w:p>
    <w:p w14:paraId="43DCBDBD" w14:textId="77777777" w:rsidR="008B58F6" w:rsidRPr="00D3669E" w:rsidRDefault="008B58F6" w:rsidP="00C129B3">
      <w:pPr>
        <w:pStyle w:val="01maintext"/>
      </w:pPr>
      <w:r w:rsidRPr="00D3669E">
        <w:t>额定电压：</w:t>
      </w:r>
      <w:r w:rsidRPr="00D3669E">
        <w:tab/>
      </w:r>
      <w:r w:rsidRPr="00D3669E">
        <w:tab/>
      </w:r>
      <w:r w:rsidRPr="00D3669E">
        <w:tab/>
        <w:t>35kV</w:t>
      </w:r>
    </w:p>
    <w:p w14:paraId="0667E3E4" w14:textId="77777777" w:rsidR="008B58F6" w:rsidRPr="00D3669E" w:rsidRDefault="008B58F6" w:rsidP="00C129B3">
      <w:pPr>
        <w:pStyle w:val="01maintext"/>
      </w:pPr>
      <w:r w:rsidRPr="00D3669E">
        <w:t>额定电流：</w:t>
      </w:r>
      <w:r w:rsidRPr="00D3669E">
        <w:tab/>
      </w:r>
      <w:r w:rsidRPr="00D3669E">
        <w:tab/>
      </w:r>
      <w:r w:rsidRPr="00D3669E">
        <w:tab/>
        <w:t>1250A</w:t>
      </w:r>
    </w:p>
    <w:p w14:paraId="5A9E4857" w14:textId="77777777" w:rsidR="008B58F6" w:rsidRPr="00D3669E" w:rsidRDefault="008B58F6" w:rsidP="00C129B3">
      <w:pPr>
        <w:pStyle w:val="01maintext"/>
      </w:pPr>
      <w:r w:rsidRPr="00D3669E">
        <w:t>额定短路开断电流：</w:t>
      </w:r>
      <w:r w:rsidRPr="00D3669E">
        <w:tab/>
        <w:t>31.5kA</w:t>
      </w:r>
    </w:p>
    <w:p w14:paraId="054A1963" w14:textId="77777777" w:rsidR="008B58F6" w:rsidRPr="00D3669E" w:rsidRDefault="008B58F6" w:rsidP="00C129B3">
      <w:pPr>
        <w:pStyle w:val="01maintext"/>
      </w:pPr>
      <w:r w:rsidRPr="00D3669E">
        <w:t>动稳定电流：</w:t>
      </w:r>
      <w:r w:rsidRPr="00D3669E">
        <w:tab/>
      </w:r>
      <w:r w:rsidRPr="00D3669E">
        <w:tab/>
      </w:r>
      <w:r w:rsidRPr="00D3669E">
        <w:tab/>
        <w:t>80kA</w:t>
      </w:r>
    </w:p>
    <w:p w14:paraId="06BC8E09" w14:textId="77777777" w:rsidR="008B58F6" w:rsidRPr="00D3669E" w:rsidRDefault="008B58F6" w:rsidP="00C129B3">
      <w:pPr>
        <w:pStyle w:val="01maintext"/>
      </w:pPr>
      <w:r w:rsidRPr="00D3669E">
        <w:t>额定短时耐受电流：</w:t>
      </w:r>
      <w:r w:rsidRPr="00D3669E">
        <w:tab/>
        <w:t>31.5kA</w:t>
      </w:r>
      <w:r w:rsidRPr="00D3669E">
        <w:t>（</w:t>
      </w:r>
      <w:r w:rsidRPr="00D3669E">
        <w:t>4s</w:t>
      </w:r>
      <w:r w:rsidRPr="00D3669E">
        <w:t>）</w:t>
      </w:r>
    </w:p>
    <w:p w14:paraId="0AA1A30C" w14:textId="77777777" w:rsidR="008B58F6" w:rsidRPr="00D3669E" w:rsidRDefault="008B58F6" w:rsidP="00C129B3">
      <w:pPr>
        <w:pStyle w:val="01maintext"/>
      </w:pPr>
      <w:r w:rsidRPr="00D3669E">
        <w:t>电流互感器：</w:t>
      </w:r>
    </w:p>
    <w:p w14:paraId="75F8CA8A" w14:textId="77777777" w:rsidR="008B58F6" w:rsidRPr="00D3669E" w:rsidRDefault="008B58F6" w:rsidP="00C129B3">
      <w:pPr>
        <w:pStyle w:val="01maintext"/>
      </w:pPr>
      <w:r w:rsidRPr="00D3669E">
        <w:t>变比：</w:t>
      </w:r>
      <w:r w:rsidRPr="00D3669E">
        <w:tab/>
      </w:r>
      <w:r w:rsidRPr="00D3669E">
        <w:tab/>
      </w:r>
      <w:r w:rsidRPr="00D3669E">
        <w:tab/>
      </w:r>
      <w:r w:rsidRPr="00D3669E">
        <w:tab/>
      </w:r>
      <w:r w:rsidRPr="00D3669E">
        <w:tab/>
        <w:t>600/1,600/1,30/1,30/1A</w:t>
      </w:r>
    </w:p>
    <w:p w14:paraId="647EFF66" w14:textId="77777777" w:rsidR="008B58F6" w:rsidRPr="00D3669E" w:rsidRDefault="008B58F6" w:rsidP="00C129B3">
      <w:pPr>
        <w:pStyle w:val="01maintext"/>
      </w:pPr>
      <w:r w:rsidRPr="00D3669E">
        <w:t>准确级</w:t>
      </w:r>
      <w:r w:rsidRPr="00D3669E">
        <w:t>:</w:t>
      </w:r>
      <w:r w:rsidRPr="00D3669E">
        <w:tab/>
      </w:r>
      <w:r w:rsidRPr="00D3669E">
        <w:tab/>
      </w:r>
      <w:r w:rsidRPr="00D3669E">
        <w:tab/>
      </w:r>
      <w:r w:rsidRPr="00D3669E">
        <w:tab/>
        <w:t>5P30/5P30/0.5S/0.2S</w:t>
      </w:r>
    </w:p>
    <w:p w14:paraId="7718E237" w14:textId="77777777" w:rsidR="008B58F6" w:rsidRPr="00D3669E" w:rsidRDefault="008B58F6" w:rsidP="00C129B3">
      <w:pPr>
        <w:pStyle w:val="01maintext"/>
      </w:pPr>
      <w:r w:rsidRPr="00D3669E">
        <w:t>避雷器：</w:t>
      </w:r>
      <w:r w:rsidRPr="00D3669E">
        <w:tab/>
      </w:r>
      <w:r w:rsidRPr="00D3669E">
        <w:tab/>
      </w:r>
      <w:r w:rsidRPr="00D3669E">
        <w:tab/>
      </w:r>
      <w:r w:rsidRPr="00D3669E">
        <w:tab/>
        <w:t>YH5WZ-51/134</w:t>
      </w:r>
      <w:r w:rsidRPr="00D3669E">
        <w:t>（每套</w:t>
      </w:r>
      <w:r w:rsidRPr="00D3669E">
        <w:t>3</w:t>
      </w:r>
      <w:r w:rsidRPr="00D3669E">
        <w:t>只）</w:t>
      </w:r>
    </w:p>
    <w:p w14:paraId="10AB42FB" w14:textId="77777777" w:rsidR="008B58F6" w:rsidRPr="00D3669E" w:rsidRDefault="008B58F6" w:rsidP="00C129B3">
      <w:pPr>
        <w:pStyle w:val="01maintext"/>
      </w:pPr>
      <w:r w:rsidRPr="00D3669E">
        <w:t>4</w:t>
      </w:r>
      <w:r w:rsidRPr="00D3669E">
        <w:t>）无功补偿装置柜（共</w:t>
      </w:r>
      <w:r w:rsidRPr="00D3669E">
        <w:t>1</w:t>
      </w:r>
      <w:r w:rsidRPr="00D3669E">
        <w:t>面，配置</w:t>
      </w:r>
      <w:r w:rsidRPr="00D3669E">
        <w:rPr>
          <w:rFonts w:hint="eastAsia"/>
        </w:rPr>
        <w:t>真空</w:t>
      </w:r>
      <w:r w:rsidRPr="00D3669E">
        <w:t>断路器）：</w:t>
      </w:r>
      <w:r w:rsidRPr="00D3669E">
        <w:t>KYN-40.5</w:t>
      </w:r>
    </w:p>
    <w:p w14:paraId="15355959" w14:textId="77777777" w:rsidR="008B58F6" w:rsidRPr="00D3669E" w:rsidRDefault="008B58F6" w:rsidP="00C129B3">
      <w:pPr>
        <w:pStyle w:val="01maintext"/>
      </w:pPr>
      <w:r w:rsidRPr="00D3669E">
        <w:t>额定电压：</w:t>
      </w:r>
      <w:r w:rsidRPr="00D3669E">
        <w:tab/>
      </w:r>
      <w:r w:rsidRPr="00D3669E">
        <w:tab/>
      </w:r>
      <w:r w:rsidRPr="00D3669E">
        <w:tab/>
        <w:t>35kV</w:t>
      </w:r>
    </w:p>
    <w:p w14:paraId="3AB16DB8" w14:textId="77777777" w:rsidR="008B58F6" w:rsidRPr="00D3669E" w:rsidRDefault="008B58F6" w:rsidP="00C129B3">
      <w:pPr>
        <w:pStyle w:val="01maintext"/>
      </w:pPr>
      <w:r w:rsidRPr="00D3669E">
        <w:t>额定电流：</w:t>
      </w:r>
      <w:r w:rsidRPr="00D3669E">
        <w:tab/>
      </w:r>
      <w:r w:rsidRPr="00D3669E">
        <w:tab/>
      </w:r>
      <w:r w:rsidRPr="00D3669E">
        <w:tab/>
        <w:t>1250A</w:t>
      </w:r>
    </w:p>
    <w:p w14:paraId="43CB0323" w14:textId="77777777" w:rsidR="008B58F6" w:rsidRPr="00D3669E" w:rsidRDefault="008B58F6" w:rsidP="00C129B3">
      <w:pPr>
        <w:pStyle w:val="01maintext"/>
      </w:pPr>
      <w:r w:rsidRPr="00D3669E">
        <w:t>额定短路开断电流：</w:t>
      </w:r>
      <w:r w:rsidRPr="00D3669E">
        <w:tab/>
        <w:t>31.5kA</w:t>
      </w:r>
    </w:p>
    <w:p w14:paraId="5E4420A4" w14:textId="77777777" w:rsidR="008B58F6" w:rsidRPr="00D3669E" w:rsidRDefault="008B58F6" w:rsidP="00C129B3">
      <w:pPr>
        <w:pStyle w:val="01maintext"/>
      </w:pPr>
      <w:r w:rsidRPr="00D3669E">
        <w:t>动稳定电流：</w:t>
      </w:r>
      <w:r w:rsidRPr="00D3669E">
        <w:tab/>
      </w:r>
      <w:r w:rsidRPr="00D3669E">
        <w:tab/>
      </w:r>
      <w:r w:rsidRPr="00D3669E">
        <w:tab/>
        <w:t>80kA</w:t>
      </w:r>
    </w:p>
    <w:p w14:paraId="76A525FE" w14:textId="77777777" w:rsidR="008B58F6" w:rsidRPr="00D3669E" w:rsidRDefault="008B58F6" w:rsidP="00C129B3">
      <w:pPr>
        <w:pStyle w:val="01maintext"/>
      </w:pPr>
      <w:r w:rsidRPr="00D3669E">
        <w:t>额定短时耐受电流：</w:t>
      </w:r>
      <w:r w:rsidRPr="00D3669E">
        <w:tab/>
        <w:t>31.5kA</w:t>
      </w:r>
      <w:r w:rsidRPr="00D3669E">
        <w:t>（</w:t>
      </w:r>
      <w:r w:rsidRPr="00D3669E">
        <w:t>4s</w:t>
      </w:r>
      <w:r w:rsidRPr="00D3669E">
        <w:t>）</w:t>
      </w:r>
    </w:p>
    <w:p w14:paraId="38AF6920" w14:textId="77777777" w:rsidR="008B58F6" w:rsidRPr="00D3669E" w:rsidRDefault="008B58F6" w:rsidP="00C129B3">
      <w:pPr>
        <w:pStyle w:val="01maintext"/>
      </w:pPr>
      <w:r w:rsidRPr="00D3669E">
        <w:t>电流互感器：</w:t>
      </w:r>
    </w:p>
    <w:p w14:paraId="3C60C12C" w14:textId="77777777" w:rsidR="008B58F6" w:rsidRPr="00D3669E" w:rsidRDefault="008B58F6" w:rsidP="00C129B3">
      <w:pPr>
        <w:pStyle w:val="01maintext"/>
      </w:pPr>
      <w:r w:rsidRPr="00D3669E">
        <w:t>变比：</w:t>
      </w:r>
      <w:r w:rsidRPr="00D3669E">
        <w:tab/>
      </w:r>
      <w:r w:rsidRPr="00D3669E">
        <w:tab/>
      </w:r>
      <w:r w:rsidRPr="00D3669E">
        <w:tab/>
      </w:r>
      <w:r w:rsidRPr="00D3669E">
        <w:tab/>
      </w:r>
      <w:r w:rsidRPr="00D3669E">
        <w:tab/>
        <w:t>600/1</w:t>
      </w:r>
    </w:p>
    <w:p w14:paraId="66DF98F0" w14:textId="77777777" w:rsidR="008B58F6" w:rsidRPr="00D3669E" w:rsidRDefault="008B58F6" w:rsidP="00C129B3">
      <w:pPr>
        <w:pStyle w:val="01maintext"/>
      </w:pPr>
      <w:r w:rsidRPr="00D3669E">
        <w:lastRenderedPageBreak/>
        <w:t>准确级：</w:t>
      </w:r>
      <w:r w:rsidRPr="00D3669E">
        <w:tab/>
      </w:r>
      <w:r w:rsidRPr="00D3669E">
        <w:tab/>
      </w:r>
      <w:r w:rsidRPr="00D3669E">
        <w:tab/>
      </w:r>
      <w:r w:rsidRPr="00D3669E">
        <w:tab/>
        <w:t>5P30/5P30/0.5S/0.2S</w:t>
      </w:r>
    </w:p>
    <w:p w14:paraId="2AFB14DE" w14:textId="77777777" w:rsidR="008B58F6" w:rsidRPr="00D3669E" w:rsidRDefault="008B58F6" w:rsidP="00C129B3">
      <w:pPr>
        <w:pStyle w:val="01maintext"/>
      </w:pPr>
      <w:r w:rsidRPr="00D3669E">
        <w:t>避雷器：</w:t>
      </w:r>
      <w:r w:rsidRPr="00D3669E">
        <w:tab/>
      </w:r>
      <w:r w:rsidRPr="00D3669E">
        <w:tab/>
      </w:r>
      <w:r w:rsidRPr="00D3669E">
        <w:tab/>
      </w:r>
      <w:r w:rsidRPr="00D3669E">
        <w:tab/>
        <w:t>YH5WZ-51/134</w:t>
      </w:r>
      <w:r w:rsidRPr="00D3669E">
        <w:t>（每套</w:t>
      </w:r>
      <w:r w:rsidRPr="00D3669E">
        <w:t>3</w:t>
      </w:r>
      <w:r w:rsidRPr="00D3669E">
        <w:t>只）</w:t>
      </w:r>
    </w:p>
    <w:p w14:paraId="7D5C4EC7" w14:textId="77777777" w:rsidR="008B58F6" w:rsidRPr="00D3669E" w:rsidRDefault="008B58F6" w:rsidP="00C129B3">
      <w:pPr>
        <w:pStyle w:val="01maintext"/>
      </w:pPr>
      <w:r w:rsidRPr="00D3669E">
        <w:t>5</w:t>
      </w:r>
      <w:r w:rsidRPr="00D3669E">
        <w:t>）接地变柜（共</w:t>
      </w:r>
      <w:r w:rsidRPr="00D3669E">
        <w:t>1</w:t>
      </w:r>
      <w:r w:rsidRPr="00D3669E">
        <w:t>面，配置真空断路器）：</w:t>
      </w:r>
      <w:r w:rsidRPr="00D3669E">
        <w:t xml:space="preserve"> KYN-40.5</w:t>
      </w:r>
    </w:p>
    <w:p w14:paraId="59472918" w14:textId="77777777" w:rsidR="008B58F6" w:rsidRPr="00D3669E" w:rsidRDefault="008B58F6" w:rsidP="00C129B3">
      <w:pPr>
        <w:pStyle w:val="01maintext"/>
      </w:pPr>
      <w:r w:rsidRPr="00D3669E">
        <w:t>额定电压：</w:t>
      </w:r>
      <w:r w:rsidRPr="00D3669E">
        <w:tab/>
      </w:r>
      <w:r w:rsidRPr="00D3669E">
        <w:tab/>
      </w:r>
      <w:r w:rsidRPr="00D3669E">
        <w:tab/>
        <w:t>35kV</w:t>
      </w:r>
    </w:p>
    <w:p w14:paraId="1A0060DA" w14:textId="77777777" w:rsidR="008B58F6" w:rsidRPr="00D3669E" w:rsidRDefault="008B58F6" w:rsidP="00C129B3">
      <w:pPr>
        <w:pStyle w:val="01maintext"/>
      </w:pPr>
      <w:r w:rsidRPr="00D3669E">
        <w:t>额定电流：</w:t>
      </w:r>
      <w:r w:rsidRPr="00D3669E">
        <w:tab/>
      </w:r>
      <w:r w:rsidRPr="00D3669E">
        <w:tab/>
      </w:r>
      <w:r w:rsidRPr="00D3669E">
        <w:tab/>
        <w:t>1250A</w:t>
      </w:r>
    </w:p>
    <w:p w14:paraId="1B904A96" w14:textId="77777777" w:rsidR="008B58F6" w:rsidRPr="00D3669E" w:rsidRDefault="008B58F6" w:rsidP="00C129B3">
      <w:pPr>
        <w:pStyle w:val="01maintext"/>
      </w:pPr>
      <w:r w:rsidRPr="00D3669E">
        <w:t>额定短路开断电流：</w:t>
      </w:r>
      <w:r w:rsidRPr="00D3669E">
        <w:tab/>
        <w:t>31.5kA</w:t>
      </w:r>
    </w:p>
    <w:p w14:paraId="098A2999" w14:textId="77777777" w:rsidR="008B58F6" w:rsidRPr="00D3669E" w:rsidRDefault="008B58F6" w:rsidP="00C129B3">
      <w:pPr>
        <w:pStyle w:val="01maintext"/>
      </w:pPr>
      <w:r w:rsidRPr="00D3669E">
        <w:t>动稳定电流：</w:t>
      </w:r>
      <w:r w:rsidRPr="00D3669E">
        <w:tab/>
      </w:r>
      <w:r w:rsidRPr="00D3669E">
        <w:tab/>
      </w:r>
      <w:r w:rsidRPr="00D3669E">
        <w:tab/>
        <w:t>80kA</w:t>
      </w:r>
    </w:p>
    <w:p w14:paraId="146A828A" w14:textId="77777777" w:rsidR="008B58F6" w:rsidRPr="00D3669E" w:rsidRDefault="008B58F6" w:rsidP="00C129B3">
      <w:pPr>
        <w:pStyle w:val="01maintext"/>
      </w:pPr>
      <w:r w:rsidRPr="00D3669E">
        <w:t>额定短时耐受电流：</w:t>
      </w:r>
      <w:r w:rsidRPr="00D3669E">
        <w:tab/>
        <w:t>31.5kA</w:t>
      </w:r>
      <w:r w:rsidRPr="00D3669E">
        <w:t>（</w:t>
      </w:r>
      <w:r w:rsidRPr="00D3669E">
        <w:t>4s</w:t>
      </w:r>
      <w:r w:rsidRPr="00D3669E">
        <w:t>）</w:t>
      </w:r>
    </w:p>
    <w:p w14:paraId="551EA533" w14:textId="77777777" w:rsidR="008B58F6" w:rsidRPr="00D3669E" w:rsidRDefault="008B58F6" w:rsidP="00C129B3">
      <w:pPr>
        <w:pStyle w:val="01maintext"/>
      </w:pPr>
      <w:r w:rsidRPr="00D3669E">
        <w:t>电流互感器：</w:t>
      </w:r>
    </w:p>
    <w:p w14:paraId="13B470CB" w14:textId="77777777" w:rsidR="008B58F6" w:rsidRPr="00D3669E" w:rsidRDefault="008B58F6" w:rsidP="00C129B3">
      <w:pPr>
        <w:pStyle w:val="01maintext"/>
      </w:pPr>
      <w:r w:rsidRPr="00D3669E">
        <w:t>变比：</w:t>
      </w:r>
      <w:r w:rsidRPr="00D3669E">
        <w:tab/>
      </w:r>
      <w:r w:rsidRPr="00D3669E">
        <w:tab/>
      </w:r>
      <w:r w:rsidRPr="00D3669E">
        <w:tab/>
      </w:r>
      <w:r w:rsidRPr="00D3669E">
        <w:tab/>
      </w:r>
      <w:r w:rsidRPr="00D3669E">
        <w:tab/>
        <w:t>600/1,600/1,30/1,30/1A</w:t>
      </w:r>
    </w:p>
    <w:p w14:paraId="0C57D85E" w14:textId="77777777" w:rsidR="008B58F6" w:rsidRPr="00D3669E" w:rsidRDefault="008B58F6" w:rsidP="00C129B3">
      <w:pPr>
        <w:pStyle w:val="01maintext"/>
      </w:pPr>
      <w:r w:rsidRPr="00D3669E">
        <w:t>准确级</w:t>
      </w:r>
      <w:r w:rsidRPr="00D3669E">
        <w:t>:</w:t>
      </w:r>
      <w:r w:rsidRPr="00D3669E">
        <w:tab/>
      </w:r>
      <w:r w:rsidRPr="00D3669E">
        <w:tab/>
      </w:r>
      <w:r w:rsidRPr="00D3669E">
        <w:tab/>
      </w:r>
      <w:r w:rsidRPr="00D3669E">
        <w:tab/>
        <w:t>5P30/5P30/0.5S/0.2S</w:t>
      </w:r>
    </w:p>
    <w:p w14:paraId="21143F9A" w14:textId="77777777" w:rsidR="008B58F6" w:rsidRPr="00D3669E" w:rsidRDefault="008B58F6" w:rsidP="00C129B3">
      <w:pPr>
        <w:pStyle w:val="01maintext"/>
      </w:pPr>
      <w:r w:rsidRPr="00D3669E">
        <w:t>避雷器</w:t>
      </w:r>
      <w:r w:rsidRPr="00D3669E">
        <w:t>3</w:t>
      </w:r>
      <w:r w:rsidRPr="00D3669E">
        <w:t>只（每套）：</w:t>
      </w:r>
      <w:r w:rsidRPr="00D3669E">
        <w:tab/>
        <w:t>YH5WZ-51/134</w:t>
      </w:r>
    </w:p>
    <w:p w14:paraId="20D8CC4A" w14:textId="77777777" w:rsidR="008B58F6" w:rsidRPr="00D3669E" w:rsidRDefault="008B58F6" w:rsidP="00C129B3">
      <w:pPr>
        <w:pStyle w:val="01maintext"/>
      </w:pPr>
      <w:r w:rsidRPr="00D3669E">
        <w:t>6</w:t>
      </w:r>
      <w:r w:rsidRPr="00D3669E">
        <w:t>）</w:t>
      </w:r>
      <w:r w:rsidRPr="00D3669E">
        <w:t>PT</w:t>
      </w:r>
      <w:r w:rsidRPr="00D3669E">
        <w:t>柜（共</w:t>
      </w:r>
      <w:r w:rsidRPr="00D3669E">
        <w:t>1</w:t>
      </w:r>
      <w:r w:rsidRPr="00D3669E">
        <w:t>面）：</w:t>
      </w:r>
      <w:r w:rsidRPr="00D3669E">
        <w:t>KYN-40.5</w:t>
      </w:r>
    </w:p>
    <w:p w14:paraId="38220874" w14:textId="77777777" w:rsidR="008B58F6" w:rsidRPr="00D3669E" w:rsidRDefault="008B58F6" w:rsidP="00C129B3">
      <w:pPr>
        <w:pStyle w:val="01maintext"/>
      </w:pPr>
      <w:r w:rsidRPr="00D3669E">
        <w:t>额定电压：</w:t>
      </w:r>
      <w:r w:rsidRPr="00D3669E">
        <w:tab/>
      </w:r>
      <w:r w:rsidRPr="00D3669E">
        <w:tab/>
      </w:r>
      <w:r w:rsidRPr="00D3669E">
        <w:tab/>
        <w:t>35kV</w:t>
      </w:r>
    </w:p>
    <w:p w14:paraId="0CAB0E41" w14:textId="77777777" w:rsidR="008B58F6" w:rsidRPr="00D3669E" w:rsidRDefault="008B58F6" w:rsidP="00C129B3">
      <w:pPr>
        <w:pStyle w:val="01maintext"/>
      </w:pPr>
      <w:r w:rsidRPr="00D3669E">
        <w:t>额定电流：</w:t>
      </w:r>
      <w:r w:rsidRPr="00D3669E">
        <w:tab/>
      </w:r>
      <w:r w:rsidRPr="00D3669E">
        <w:tab/>
      </w:r>
      <w:r w:rsidRPr="00D3669E">
        <w:tab/>
        <w:t>1250A</w:t>
      </w:r>
    </w:p>
    <w:p w14:paraId="194E8B5D" w14:textId="77777777" w:rsidR="008B58F6" w:rsidRPr="00D3669E" w:rsidRDefault="008B58F6" w:rsidP="00C129B3">
      <w:pPr>
        <w:pStyle w:val="01maintext"/>
      </w:pPr>
      <w:r w:rsidRPr="00D3669E">
        <w:t>额定短路开断电流：</w:t>
      </w:r>
      <w:r w:rsidRPr="00D3669E">
        <w:tab/>
        <w:t>31.5kA</w:t>
      </w:r>
    </w:p>
    <w:p w14:paraId="754527A7" w14:textId="77777777" w:rsidR="008B58F6" w:rsidRPr="00D3669E" w:rsidRDefault="008B58F6" w:rsidP="00C129B3">
      <w:pPr>
        <w:pStyle w:val="01maintext"/>
      </w:pPr>
      <w:r w:rsidRPr="00D3669E">
        <w:t>动稳定电流：</w:t>
      </w:r>
      <w:r w:rsidRPr="00D3669E">
        <w:tab/>
      </w:r>
      <w:r w:rsidRPr="00D3669E">
        <w:tab/>
      </w:r>
      <w:r w:rsidRPr="00D3669E">
        <w:tab/>
        <w:t>80kA</w:t>
      </w:r>
    </w:p>
    <w:p w14:paraId="790F2CB2" w14:textId="77777777" w:rsidR="008B58F6" w:rsidRPr="00D3669E" w:rsidRDefault="008B58F6" w:rsidP="00C129B3">
      <w:pPr>
        <w:pStyle w:val="01maintext"/>
      </w:pPr>
      <w:r w:rsidRPr="00D3669E">
        <w:t>额定短时耐受电流：</w:t>
      </w:r>
      <w:r w:rsidRPr="00D3669E">
        <w:tab/>
        <w:t>31.5kA</w:t>
      </w:r>
      <w:r w:rsidRPr="00D3669E">
        <w:t>（</w:t>
      </w:r>
      <w:r w:rsidRPr="00D3669E">
        <w:t>4s</w:t>
      </w:r>
      <w:r w:rsidRPr="00D3669E">
        <w:t>）</w:t>
      </w:r>
    </w:p>
    <w:p w14:paraId="5632B2C2" w14:textId="77777777" w:rsidR="008B58F6" w:rsidRPr="00D3669E" w:rsidRDefault="008B58F6" w:rsidP="00C129B3">
      <w:pPr>
        <w:pStyle w:val="01maintext"/>
      </w:pPr>
      <w:r w:rsidRPr="00D3669E">
        <w:t>电压互感器：</w:t>
      </w:r>
      <w:r w:rsidRPr="00D3669E">
        <w:tab/>
      </w:r>
      <w:r w:rsidRPr="00D3669E">
        <w:tab/>
      </w:r>
      <w:r w:rsidRPr="00D3669E">
        <w:tab/>
        <w:t>35/√3</w:t>
      </w:r>
      <w:r w:rsidRPr="00D3669E">
        <w:rPr>
          <w:rFonts w:hint="eastAsia"/>
        </w:rPr>
        <w:t>:</w:t>
      </w:r>
      <w:r w:rsidRPr="00D3669E">
        <w:t>0.1/√3:0.1/√3: 0.1/√3:0.1/3</w:t>
      </w:r>
    </w:p>
    <w:p w14:paraId="72008D52" w14:textId="77777777" w:rsidR="008B58F6" w:rsidRPr="00D3669E" w:rsidRDefault="008B58F6" w:rsidP="00C129B3">
      <w:pPr>
        <w:pStyle w:val="01maintext"/>
      </w:pPr>
      <w:r w:rsidRPr="00D3669E">
        <w:t>准确级</w:t>
      </w:r>
      <w:r w:rsidRPr="00D3669E">
        <w:t>:</w:t>
      </w:r>
      <w:r w:rsidRPr="00D3669E">
        <w:tab/>
      </w:r>
      <w:r w:rsidRPr="00D3669E">
        <w:tab/>
      </w:r>
      <w:r w:rsidRPr="00D3669E">
        <w:tab/>
      </w:r>
      <w:r w:rsidRPr="00D3669E">
        <w:tab/>
        <w:t>0.2/0.5/3P/3P</w:t>
      </w:r>
    </w:p>
    <w:p w14:paraId="1A3A829F" w14:textId="77777777" w:rsidR="008B58F6" w:rsidRPr="00D3669E" w:rsidRDefault="008B58F6" w:rsidP="00C129B3">
      <w:pPr>
        <w:pStyle w:val="01maintext"/>
      </w:pPr>
      <w:r w:rsidRPr="00D3669E">
        <w:t>高压熔断器：</w:t>
      </w:r>
      <w:r w:rsidRPr="00D3669E">
        <w:tab/>
      </w:r>
      <w:r w:rsidRPr="00D3669E">
        <w:tab/>
      </w:r>
      <w:r w:rsidRPr="00D3669E">
        <w:tab/>
        <w:t>XRNT-35/0.5A</w:t>
      </w:r>
    </w:p>
    <w:p w14:paraId="51B1BCBE" w14:textId="77777777" w:rsidR="008B58F6" w:rsidRPr="00D3669E" w:rsidRDefault="008B58F6" w:rsidP="00C129B3">
      <w:pPr>
        <w:pStyle w:val="01maintext"/>
      </w:pPr>
      <w:r w:rsidRPr="00D3669E">
        <w:t>避雷器：</w:t>
      </w:r>
      <w:r w:rsidRPr="00D3669E">
        <w:tab/>
      </w:r>
      <w:r w:rsidRPr="00D3669E">
        <w:tab/>
      </w:r>
      <w:r w:rsidRPr="00D3669E">
        <w:tab/>
      </w:r>
      <w:r w:rsidRPr="00D3669E">
        <w:tab/>
        <w:t>YH5WZ-51/134</w:t>
      </w:r>
      <w:r w:rsidRPr="00D3669E">
        <w:t>（每套</w:t>
      </w:r>
      <w:r w:rsidRPr="00D3669E">
        <w:t>3</w:t>
      </w:r>
      <w:r w:rsidRPr="00D3669E">
        <w:t>只）</w:t>
      </w:r>
    </w:p>
    <w:p w14:paraId="2AA29A98" w14:textId="77777777" w:rsidR="008B58F6" w:rsidRPr="00D3669E" w:rsidRDefault="008B58F6" w:rsidP="00C129B3">
      <w:pPr>
        <w:pStyle w:val="01maintext"/>
      </w:pPr>
      <w:r w:rsidRPr="00D3669E">
        <w:t>（</w:t>
      </w:r>
      <w:r w:rsidRPr="00D3669E">
        <w:t>6</w:t>
      </w:r>
      <w:r w:rsidRPr="00D3669E">
        <w:t>）小电阻成套接地装置</w:t>
      </w:r>
    </w:p>
    <w:p w14:paraId="3B117D54" w14:textId="77777777" w:rsidR="008B58F6" w:rsidRPr="00D3669E" w:rsidRDefault="008B58F6" w:rsidP="00C129B3">
      <w:pPr>
        <w:pStyle w:val="01maintext"/>
      </w:pPr>
      <w:r w:rsidRPr="00D3669E">
        <w:t>本</w:t>
      </w:r>
      <w:r w:rsidRPr="00D3669E">
        <w:rPr>
          <w:rFonts w:hint="eastAsia"/>
        </w:rPr>
        <w:t>项目</w:t>
      </w:r>
      <w:r w:rsidRPr="00D3669E">
        <w:t>35kV</w:t>
      </w:r>
      <w:r w:rsidRPr="00D3669E">
        <w:t>集电线路采用电缆和架空线混合线路，经计算</w:t>
      </w:r>
      <w:r w:rsidRPr="00D3669E">
        <w:t>35kV</w:t>
      </w:r>
      <w:r w:rsidRPr="00D3669E">
        <w:t>母线上的电容电流约为</w:t>
      </w:r>
      <w:r w:rsidRPr="00D3669E">
        <w:t>21.3A</w:t>
      </w:r>
      <w:r w:rsidRPr="00D3669E">
        <w:t>。为了确保继电保护整定值满足可靠性、速动性、选择性及灵敏性的要求，接地电阻装置阻值为</w:t>
      </w:r>
      <w:r w:rsidRPr="00D3669E">
        <w:t>501.3Ω</w:t>
      </w:r>
      <w:r w:rsidRPr="00D3669E">
        <w:t>。</w:t>
      </w:r>
    </w:p>
    <w:p w14:paraId="2901DDA1" w14:textId="77777777" w:rsidR="008B58F6" w:rsidRPr="00D3669E" w:rsidRDefault="008B58F6" w:rsidP="00C129B3">
      <w:pPr>
        <w:pStyle w:val="01maintext"/>
      </w:pPr>
      <w:r w:rsidRPr="00D3669E">
        <w:lastRenderedPageBreak/>
        <w:t>型式：</w:t>
      </w:r>
      <w:r w:rsidRPr="00D3669E">
        <w:tab/>
      </w:r>
      <w:r w:rsidRPr="00D3669E">
        <w:tab/>
      </w:r>
      <w:r w:rsidRPr="00D3669E">
        <w:tab/>
      </w:r>
      <w:r w:rsidRPr="00D3669E">
        <w:tab/>
        <w:t>DKSC-200/37</w:t>
      </w:r>
    </w:p>
    <w:p w14:paraId="47A0225C" w14:textId="77777777" w:rsidR="008B58F6" w:rsidRPr="00D3669E" w:rsidRDefault="008B58F6" w:rsidP="00C129B3">
      <w:pPr>
        <w:pStyle w:val="01maintext"/>
      </w:pPr>
      <w:r w:rsidRPr="00D3669E">
        <w:t>额定电压：</w:t>
      </w:r>
      <w:r w:rsidRPr="00D3669E">
        <w:tab/>
      </w:r>
      <w:r w:rsidRPr="00D3669E">
        <w:tab/>
        <w:t>37kV</w:t>
      </w:r>
    </w:p>
    <w:p w14:paraId="6552F817" w14:textId="77777777" w:rsidR="008B58F6" w:rsidRPr="00D3669E" w:rsidRDefault="008B58F6" w:rsidP="00C129B3">
      <w:pPr>
        <w:pStyle w:val="01maintext"/>
      </w:pPr>
      <w:r w:rsidRPr="00D3669E">
        <w:t>额定容量：</w:t>
      </w:r>
      <w:r w:rsidRPr="00D3669E">
        <w:tab/>
      </w:r>
      <w:r w:rsidRPr="00D3669E">
        <w:tab/>
        <w:t>200kVA</w:t>
      </w:r>
    </w:p>
    <w:p w14:paraId="3B046DF0" w14:textId="77777777" w:rsidR="008B58F6" w:rsidRPr="00D3669E" w:rsidRDefault="008B58F6" w:rsidP="00C129B3">
      <w:pPr>
        <w:pStyle w:val="01maintext"/>
      </w:pPr>
      <w:r w:rsidRPr="00D3669E">
        <w:t>入地阻性电流：</w:t>
      </w:r>
      <w:r w:rsidRPr="00D3669E">
        <w:tab/>
        <w:t>42.6A</w:t>
      </w:r>
    </w:p>
    <w:p w14:paraId="33FA5306" w14:textId="77777777" w:rsidR="008B58F6" w:rsidRPr="00D3669E" w:rsidRDefault="008B58F6" w:rsidP="00C129B3">
      <w:pPr>
        <w:pStyle w:val="01maintext"/>
      </w:pPr>
      <w:r w:rsidRPr="00D3669E">
        <w:t>电阻阻值：</w:t>
      </w:r>
      <w:r w:rsidRPr="00D3669E">
        <w:tab/>
      </w:r>
      <w:r w:rsidRPr="00D3669E">
        <w:tab/>
        <w:t>501.3Ω</w:t>
      </w:r>
    </w:p>
    <w:p w14:paraId="254FE7EB" w14:textId="77777777" w:rsidR="008B58F6" w:rsidRPr="00D3669E" w:rsidRDefault="008B58F6" w:rsidP="00C129B3">
      <w:pPr>
        <w:pStyle w:val="01maintext"/>
      </w:pPr>
      <w:r w:rsidRPr="00D3669E">
        <w:t>通流时间：</w:t>
      </w:r>
      <w:r w:rsidRPr="00D3669E">
        <w:tab/>
      </w:r>
      <w:r w:rsidRPr="00D3669E">
        <w:tab/>
        <w:t>10s</w:t>
      </w:r>
    </w:p>
    <w:p w14:paraId="0580FAF1" w14:textId="77777777" w:rsidR="008B58F6" w:rsidRPr="00D3669E" w:rsidRDefault="008B58F6" w:rsidP="00C129B3">
      <w:pPr>
        <w:pStyle w:val="01maintext"/>
      </w:pPr>
      <w:r w:rsidRPr="00D3669E">
        <w:t>（</w:t>
      </w:r>
      <w:r w:rsidRPr="00D3669E">
        <w:t>7</w:t>
      </w:r>
      <w:r w:rsidRPr="00D3669E">
        <w:t>）站用变压器</w:t>
      </w:r>
    </w:p>
    <w:p w14:paraId="4027977D" w14:textId="77777777" w:rsidR="008B58F6" w:rsidRPr="00D3669E" w:rsidRDefault="008B58F6" w:rsidP="00C129B3">
      <w:pPr>
        <w:pStyle w:val="01maintext"/>
      </w:pPr>
      <w:r w:rsidRPr="00D3669E">
        <w:t>35kV</w:t>
      </w:r>
      <w:r w:rsidRPr="00D3669E">
        <w:t>站用变压器采用干式变压器，具体参数如下：</w:t>
      </w:r>
    </w:p>
    <w:p w14:paraId="49EB6921" w14:textId="77777777" w:rsidR="008B58F6" w:rsidRPr="00D3669E" w:rsidRDefault="008B58F6" w:rsidP="00C129B3">
      <w:pPr>
        <w:pStyle w:val="01maintext"/>
      </w:pPr>
      <w:r w:rsidRPr="00D3669E">
        <w:t>型号：</w:t>
      </w:r>
      <w:r w:rsidRPr="00D3669E">
        <w:tab/>
      </w:r>
      <w:r w:rsidRPr="00D3669E">
        <w:tab/>
      </w:r>
      <w:r w:rsidRPr="00D3669E">
        <w:tab/>
      </w:r>
      <w:r w:rsidRPr="00D3669E">
        <w:tab/>
        <w:t>SCB11-400/37kV</w:t>
      </w:r>
    </w:p>
    <w:p w14:paraId="672D0535" w14:textId="77777777" w:rsidR="008B58F6" w:rsidRPr="00D3669E" w:rsidRDefault="008B58F6" w:rsidP="00C129B3">
      <w:pPr>
        <w:pStyle w:val="01maintext"/>
      </w:pPr>
      <w:r w:rsidRPr="00D3669E">
        <w:t>容量：</w:t>
      </w:r>
      <w:r w:rsidRPr="00D3669E">
        <w:tab/>
      </w:r>
      <w:r w:rsidRPr="00D3669E">
        <w:tab/>
      </w:r>
      <w:r w:rsidRPr="00D3669E">
        <w:tab/>
      </w:r>
      <w:r w:rsidRPr="00D3669E">
        <w:tab/>
        <w:t>400kVA</w:t>
      </w:r>
    </w:p>
    <w:p w14:paraId="452DA383" w14:textId="77777777" w:rsidR="008B58F6" w:rsidRPr="00D3669E" w:rsidRDefault="008B58F6" w:rsidP="00C129B3">
      <w:pPr>
        <w:pStyle w:val="01maintext"/>
      </w:pPr>
      <w:r w:rsidRPr="00D3669E">
        <w:t>额定电压：</w:t>
      </w:r>
      <w:r w:rsidRPr="00D3669E">
        <w:tab/>
      </w:r>
      <w:r w:rsidRPr="00D3669E">
        <w:tab/>
        <w:t>37kV</w:t>
      </w:r>
    </w:p>
    <w:p w14:paraId="02E6A997" w14:textId="77777777" w:rsidR="008B58F6" w:rsidRPr="00D3669E" w:rsidRDefault="008B58F6" w:rsidP="00C129B3">
      <w:pPr>
        <w:pStyle w:val="01maintext"/>
      </w:pPr>
      <w:r w:rsidRPr="00D3669E">
        <w:t>额定电压分接范围：</w:t>
      </w:r>
      <w:r w:rsidRPr="00D3669E">
        <w:t>37±2×2.5%/0.4kV</w:t>
      </w:r>
    </w:p>
    <w:p w14:paraId="6604C6E4" w14:textId="77777777" w:rsidR="008B58F6" w:rsidRPr="00D3669E" w:rsidRDefault="008B58F6" w:rsidP="00C129B3">
      <w:pPr>
        <w:pStyle w:val="01maintext"/>
      </w:pPr>
      <w:r w:rsidRPr="00D3669E">
        <w:t>阻抗电压：</w:t>
      </w:r>
      <w:r w:rsidRPr="00D3669E">
        <w:tab/>
      </w:r>
      <w:r w:rsidRPr="00D3669E">
        <w:tab/>
        <w:t>Ud=6%</w:t>
      </w:r>
    </w:p>
    <w:p w14:paraId="604F0C25" w14:textId="77777777" w:rsidR="008B58F6" w:rsidRPr="00D3669E" w:rsidRDefault="008B58F6" w:rsidP="00C129B3">
      <w:pPr>
        <w:pStyle w:val="01maintext"/>
      </w:pPr>
      <w:r w:rsidRPr="00D3669E">
        <w:t>联接组别：</w:t>
      </w:r>
      <w:r w:rsidRPr="00D3669E">
        <w:tab/>
      </w:r>
      <w:r w:rsidRPr="00D3669E">
        <w:tab/>
        <w:t>Dyn11</w:t>
      </w:r>
    </w:p>
    <w:p w14:paraId="5391C6D3" w14:textId="77777777" w:rsidR="008B58F6" w:rsidRPr="00D3669E" w:rsidRDefault="008B58F6" w:rsidP="00C129B3">
      <w:pPr>
        <w:pStyle w:val="01maintext"/>
      </w:pPr>
      <w:r w:rsidRPr="00D3669E">
        <w:t>（</w:t>
      </w:r>
      <w:r w:rsidRPr="00D3669E">
        <w:t>8</w:t>
      </w:r>
      <w:r w:rsidRPr="00D3669E">
        <w:t>）无功补偿装置</w:t>
      </w:r>
    </w:p>
    <w:p w14:paraId="1A856F43" w14:textId="77777777" w:rsidR="008B58F6" w:rsidRPr="00D3669E" w:rsidRDefault="008B58F6" w:rsidP="00C129B3">
      <w:pPr>
        <w:pStyle w:val="01maintext"/>
      </w:pPr>
      <w:r w:rsidRPr="00D3669E">
        <w:t>目前，无功补偿装置主要有：</w:t>
      </w:r>
      <w:r w:rsidRPr="00D3669E">
        <w:t>1</w:t>
      </w:r>
      <w:r w:rsidRPr="00D3669E">
        <w:t>、并联电容器组，</w:t>
      </w:r>
      <w:r w:rsidRPr="00D3669E">
        <w:t>FC</w:t>
      </w:r>
      <w:r w:rsidRPr="00D3669E">
        <w:t>；</w:t>
      </w:r>
      <w:r w:rsidRPr="00D3669E">
        <w:t>2</w:t>
      </w:r>
      <w:r w:rsidRPr="00D3669E">
        <w:t>、静止无功补偿装置，</w:t>
      </w:r>
      <w:r w:rsidRPr="00D3669E">
        <w:t>TCR-SVC</w:t>
      </w:r>
      <w:r w:rsidRPr="00D3669E">
        <w:t>；</w:t>
      </w:r>
      <w:r w:rsidRPr="00D3669E">
        <w:t>3</w:t>
      </w:r>
      <w:r w:rsidRPr="00D3669E">
        <w:t>、静止无功发生器，</w:t>
      </w:r>
      <w:r w:rsidRPr="00D3669E">
        <w:t>SVG</w:t>
      </w:r>
      <w:r w:rsidRPr="00D3669E">
        <w:t>。各种无功补偿装置优缺点见</w:t>
      </w:r>
      <w:r w:rsidRPr="00D3669E">
        <w:fldChar w:fldCharType="begin"/>
      </w:r>
      <w:r w:rsidRPr="00D3669E">
        <w:instrText xml:space="preserve"> REF _Ref507885260 \h  \* MERGEFORMAT </w:instrText>
      </w:r>
      <w:r w:rsidRPr="00D3669E">
        <w:fldChar w:fldCharType="separate"/>
      </w:r>
      <w:r w:rsidR="00387060" w:rsidRPr="00D3669E">
        <w:t>表</w:t>
      </w:r>
      <w:r w:rsidR="00387060" w:rsidRPr="00D3669E">
        <w:t xml:space="preserve">6- </w:t>
      </w:r>
      <w:r w:rsidRPr="00D3669E">
        <w:fldChar w:fldCharType="end"/>
      </w:r>
      <w:r w:rsidRPr="00D3669E">
        <w:t>2</w:t>
      </w:r>
      <w:r w:rsidRPr="00D3669E">
        <w:t>。</w:t>
      </w:r>
    </w:p>
    <w:p w14:paraId="0C0A1251" w14:textId="2A9A89CB" w:rsidR="008B58F6" w:rsidRPr="00D3669E" w:rsidRDefault="008B58F6" w:rsidP="00E2184A">
      <w:pPr>
        <w:pStyle w:val="013"/>
        <w:spacing w:before="163"/>
      </w:pPr>
      <w:bookmarkStart w:id="172" w:name="_Ref507885260"/>
      <w:r w:rsidRPr="00D3669E">
        <w:t>表</w:t>
      </w:r>
      <w:r w:rsidRPr="00D3669E">
        <w:t xml:space="preserve">6- </w:t>
      </w:r>
      <w:bookmarkEnd w:id="172"/>
      <w:r w:rsidRPr="00D3669E">
        <w:t xml:space="preserve">2  </w:t>
      </w:r>
      <w:r w:rsidRPr="00D3669E">
        <w:t>各种无功补偿装置优缺点对比</w:t>
      </w:r>
    </w:p>
    <w:tbl>
      <w:tblPr>
        <w:tblStyle w:val="aff7"/>
        <w:tblW w:w="5000" w:type="pct"/>
        <w:jc w:val="center"/>
        <w:tblLook w:val="04A0" w:firstRow="1" w:lastRow="0" w:firstColumn="1" w:lastColumn="0" w:noHBand="0" w:noVBand="1"/>
      </w:tblPr>
      <w:tblGrid>
        <w:gridCol w:w="1664"/>
        <w:gridCol w:w="2602"/>
        <w:gridCol w:w="2389"/>
        <w:gridCol w:w="2689"/>
      </w:tblGrid>
      <w:tr w:rsidR="008B58F6" w:rsidRPr="00D3669E" w14:paraId="5E3F39D6" w14:textId="77777777" w:rsidTr="0075614A">
        <w:trPr>
          <w:trHeight w:val="629"/>
          <w:jc w:val="center"/>
        </w:trPr>
        <w:tc>
          <w:tcPr>
            <w:tcW w:w="890" w:type="pct"/>
            <w:tcBorders>
              <w:top w:val="single" w:sz="4" w:space="0" w:color="auto"/>
              <w:left w:val="single" w:sz="4" w:space="0" w:color="auto"/>
              <w:bottom w:val="single" w:sz="4" w:space="0" w:color="auto"/>
              <w:right w:val="single" w:sz="4" w:space="0" w:color="auto"/>
              <w:tl2br w:val="single" w:sz="4" w:space="0" w:color="auto"/>
            </w:tcBorders>
            <w:hideMark/>
          </w:tcPr>
          <w:p w14:paraId="796D7102" w14:textId="77777777" w:rsidR="008B58F6" w:rsidRPr="00D3669E" w:rsidRDefault="008B58F6" w:rsidP="003D2408">
            <w:pPr>
              <w:pStyle w:val="015"/>
            </w:pPr>
            <w:r w:rsidRPr="00D3669E">
              <w:t>型式</w:t>
            </w:r>
          </w:p>
          <w:p w14:paraId="769553C8" w14:textId="77777777" w:rsidR="008B58F6" w:rsidRPr="00D3669E" w:rsidRDefault="008B58F6" w:rsidP="003D2408">
            <w:pPr>
              <w:pStyle w:val="015"/>
            </w:pPr>
            <w:r w:rsidRPr="00D3669E">
              <w:t>项目</w:t>
            </w:r>
          </w:p>
        </w:tc>
        <w:tc>
          <w:tcPr>
            <w:tcW w:w="1392" w:type="pct"/>
            <w:tcBorders>
              <w:top w:val="single" w:sz="4" w:space="0" w:color="auto"/>
              <w:left w:val="single" w:sz="4" w:space="0" w:color="auto"/>
              <w:bottom w:val="single" w:sz="4" w:space="0" w:color="auto"/>
              <w:right w:val="single" w:sz="4" w:space="0" w:color="auto"/>
            </w:tcBorders>
            <w:vAlign w:val="center"/>
          </w:tcPr>
          <w:p w14:paraId="59BC1BD0" w14:textId="77777777" w:rsidR="008B58F6" w:rsidRPr="00D3669E" w:rsidRDefault="008B58F6" w:rsidP="003D2408">
            <w:pPr>
              <w:pStyle w:val="015"/>
            </w:pPr>
            <w:r w:rsidRPr="00D3669E">
              <w:t>FC</w:t>
            </w:r>
          </w:p>
        </w:tc>
        <w:tc>
          <w:tcPr>
            <w:tcW w:w="1278" w:type="pct"/>
            <w:tcBorders>
              <w:top w:val="single" w:sz="4" w:space="0" w:color="auto"/>
              <w:left w:val="single" w:sz="4" w:space="0" w:color="auto"/>
              <w:bottom w:val="single" w:sz="4" w:space="0" w:color="auto"/>
              <w:right w:val="single" w:sz="4" w:space="0" w:color="auto"/>
            </w:tcBorders>
            <w:vAlign w:val="center"/>
          </w:tcPr>
          <w:p w14:paraId="2083D3A8" w14:textId="77777777" w:rsidR="008B58F6" w:rsidRPr="00D3669E" w:rsidRDefault="008B58F6" w:rsidP="003D2408">
            <w:pPr>
              <w:pStyle w:val="015"/>
            </w:pPr>
            <w:r w:rsidRPr="00D3669E">
              <w:t>TCR-SVC</w:t>
            </w:r>
          </w:p>
        </w:tc>
        <w:tc>
          <w:tcPr>
            <w:tcW w:w="1439" w:type="pct"/>
            <w:tcBorders>
              <w:top w:val="single" w:sz="4" w:space="0" w:color="auto"/>
              <w:left w:val="single" w:sz="4" w:space="0" w:color="auto"/>
              <w:bottom w:val="single" w:sz="4" w:space="0" w:color="auto"/>
              <w:right w:val="single" w:sz="4" w:space="0" w:color="auto"/>
            </w:tcBorders>
            <w:vAlign w:val="center"/>
            <w:hideMark/>
          </w:tcPr>
          <w:p w14:paraId="7C5B8661" w14:textId="77777777" w:rsidR="008B58F6" w:rsidRPr="00D3669E" w:rsidRDefault="008B58F6" w:rsidP="003D2408">
            <w:pPr>
              <w:pStyle w:val="015"/>
            </w:pPr>
            <w:r w:rsidRPr="00D3669E">
              <w:t>SVG</w:t>
            </w:r>
          </w:p>
        </w:tc>
      </w:tr>
      <w:tr w:rsidR="008B58F6" w:rsidRPr="00D3669E" w14:paraId="7DD078FD" w14:textId="77777777" w:rsidTr="0075614A">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14:paraId="3A9AB7A9" w14:textId="77777777" w:rsidR="008B58F6" w:rsidRPr="00D3669E" w:rsidRDefault="008B58F6" w:rsidP="003D2408">
            <w:pPr>
              <w:pStyle w:val="015"/>
            </w:pPr>
            <w:r w:rsidRPr="00D3669E">
              <w:t>优点</w:t>
            </w:r>
          </w:p>
        </w:tc>
        <w:tc>
          <w:tcPr>
            <w:tcW w:w="1392" w:type="pct"/>
            <w:tcBorders>
              <w:top w:val="single" w:sz="4" w:space="0" w:color="auto"/>
              <w:left w:val="single" w:sz="4" w:space="0" w:color="auto"/>
              <w:bottom w:val="single" w:sz="4" w:space="0" w:color="auto"/>
              <w:right w:val="single" w:sz="4" w:space="0" w:color="auto"/>
            </w:tcBorders>
            <w:vAlign w:val="center"/>
          </w:tcPr>
          <w:p w14:paraId="5C849DF8" w14:textId="77777777" w:rsidR="008B58F6" w:rsidRPr="00D3669E" w:rsidRDefault="008B58F6" w:rsidP="003D2408">
            <w:pPr>
              <w:pStyle w:val="015"/>
            </w:pPr>
            <w:r w:rsidRPr="00D3669E">
              <w:t>价格便宜</w:t>
            </w:r>
          </w:p>
        </w:tc>
        <w:tc>
          <w:tcPr>
            <w:tcW w:w="1278" w:type="pct"/>
            <w:tcBorders>
              <w:top w:val="single" w:sz="4" w:space="0" w:color="auto"/>
              <w:left w:val="single" w:sz="4" w:space="0" w:color="auto"/>
              <w:bottom w:val="single" w:sz="4" w:space="0" w:color="auto"/>
              <w:right w:val="single" w:sz="4" w:space="0" w:color="auto"/>
            </w:tcBorders>
            <w:vAlign w:val="center"/>
          </w:tcPr>
          <w:p w14:paraId="66AD092F" w14:textId="77777777" w:rsidR="008B58F6" w:rsidRPr="00D3669E" w:rsidRDefault="008B58F6" w:rsidP="003D2408">
            <w:pPr>
              <w:pStyle w:val="015"/>
            </w:pPr>
            <w:r w:rsidRPr="00D3669E">
              <w:t>响应时间很快（一般约为</w:t>
            </w:r>
            <w:r w:rsidRPr="00D3669E">
              <w:t>20ms</w:t>
            </w:r>
            <w:r w:rsidRPr="00D3669E">
              <w:t>），可感性到容性平滑调节</w:t>
            </w:r>
          </w:p>
        </w:tc>
        <w:tc>
          <w:tcPr>
            <w:tcW w:w="1439" w:type="pct"/>
            <w:tcBorders>
              <w:top w:val="single" w:sz="4" w:space="0" w:color="auto"/>
              <w:left w:val="single" w:sz="4" w:space="0" w:color="auto"/>
              <w:bottom w:val="single" w:sz="4" w:space="0" w:color="auto"/>
              <w:right w:val="single" w:sz="4" w:space="0" w:color="auto"/>
            </w:tcBorders>
            <w:vAlign w:val="center"/>
            <w:hideMark/>
          </w:tcPr>
          <w:p w14:paraId="174644F7" w14:textId="77777777" w:rsidR="008B58F6" w:rsidRPr="00D3669E" w:rsidRDefault="008B58F6" w:rsidP="003D2408">
            <w:pPr>
              <w:pStyle w:val="015"/>
            </w:pPr>
            <w:r w:rsidRPr="00D3669E">
              <w:t>响应时间最快（一般约为</w:t>
            </w:r>
            <w:r w:rsidRPr="00D3669E">
              <w:t>10ms</w:t>
            </w:r>
            <w:r w:rsidRPr="00D3669E">
              <w:t>以内），，可感性到容性平滑调节，噪声较小</w:t>
            </w:r>
          </w:p>
        </w:tc>
      </w:tr>
      <w:tr w:rsidR="008B58F6" w:rsidRPr="00D3669E" w14:paraId="4928D843" w14:textId="77777777" w:rsidTr="0075614A">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14:paraId="41BE8A21" w14:textId="77777777" w:rsidR="008B58F6" w:rsidRPr="00D3669E" w:rsidRDefault="008B58F6" w:rsidP="003D2408">
            <w:pPr>
              <w:pStyle w:val="015"/>
            </w:pPr>
            <w:r w:rsidRPr="00D3669E">
              <w:t>缺点</w:t>
            </w:r>
          </w:p>
        </w:tc>
        <w:tc>
          <w:tcPr>
            <w:tcW w:w="1392" w:type="pct"/>
            <w:tcBorders>
              <w:top w:val="single" w:sz="4" w:space="0" w:color="auto"/>
              <w:left w:val="single" w:sz="4" w:space="0" w:color="auto"/>
              <w:bottom w:val="single" w:sz="4" w:space="0" w:color="auto"/>
              <w:right w:val="single" w:sz="4" w:space="0" w:color="auto"/>
            </w:tcBorders>
            <w:vAlign w:val="center"/>
          </w:tcPr>
          <w:p w14:paraId="45C5F685" w14:textId="77777777" w:rsidR="008B58F6" w:rsidRPr="00D3669E" w:rsidRDefault="008B58F6" w:rsidP="003D2408">
            <w:pPr>
              <w:pStyle w:val="015"/>
            </w:pPr>
            <w:r w:rsidRPr="00D3669E">
              <w:t>只能产生容性无功，不可连续调节</w:t>
            </w:r>
          </w:p>
        </w:tc>
        <w:tc>
          <w:tcPr>
            <w:tcW w:w="1278" w:type="pct"/>
            <w:tcBorders>
              <w:top w:val="single" w:sz="4" w:space="0" w:color="auto"/>
              <w:left w:val="single" w:sz="4" w:space="0" w:color="auto"/>
              <w:bottom w:val="single" w:sz="4" w:space="0" w:color="auto"/>
              <w:right w:val="single" w:sz="4" w:space="0" w:color="auto"/>
            </w:tcBorders>
            <w:vAlign w:val="center"/>
          </w:tcPr>
          <w:p w14:paraId="568F20AF" w14:textId="77777777" w:rsidR="008B58F6" w:rsidRPr="00D3669E" w:rsidRDefault="008B58F6" w:rsidP="003D2408">
            <w:pPr>
              <w:pStyle w:val="015"/>
            </w:pPr>
            <w:r w:rsidRPr="00D3669E">
              <w:t>受系统谐波影响大，自身产生大量谐波。</w:t>
            </w:r>
          </w:p>
        </w:tc>
        <w:tc>
          <w:tcPr>
            <w:tcW w:w="1439" w:type="pct"/>
            <w:tcBorders>
              <w:top w:val="single" w:sz="4" w:space="0" w:color="auto"/>
              <w:left w:val="single" w:sz="4" w:space="0" w:color="auto"/>
              <w:bottom w:val="single" w:sz="4" w:space="0" w:color="auto"/>
              <w:right w:val="single" w:sz="4" w:space="0" w:color="auto"/>
            </w:tcBorders>
            <w:vAlign w:val="center"/>
            <w:hideMark/>
          </w:tcPr>
          <w:p w14:paraId="4BE5C7A5" w14:textId="77777777" w:rsidR="008B58F6" w:rsidRPr="00D3669E" w:rsidRDefault="008B58F6" w:rsidP="003D2408">
            <w:pPr>
              <w:pStyle w:val="015"/>
            </w:pPr>
            <w:r w:rsidRPr="00D3669E">
              <w:t>受系统谐波影响小，可抑制系统谐波。</w:t>
            </w:r>
          </w:p>
        </w:tc>
      </w:tr>
    </w:tbl>
    <w:p w14:paraId="3EFD5B94" w14:textId="77777777" w:rsidR="008B58F6" w:rsidRPr="00D3669E" w:rsidRDefault="008B58F6" w:rsidP="00C129B3">
      <w:pPr>
        <w:pStyle w:val="01maintext"/>
      </w:pPr>
      <w:r w:rsidRPr="00D3669E">
        <w:t>综合考虑，本工程拟在母线上配置</w:t>
      </w:r>
      <w:r w:rsidRPr="00D3669E">
        <w:t>SVG</w:t>
      </w:r>
      <w:r w:rsidRPr="00D3669E">
        <w:t>无功补偿装置，</w:t>
      </w:r>
      <w:r w:rsidRPr="00D3669E">
        <w:rPr>
          <w:rFonts w:hint="eastAsia"/>
        </w:rPr>
        <w:t>考虑升压站总规模，选用容量为</w:t>
      </w:r>
      <w:r w:rsidRPr="00D3669E">
        <w:t>15MVar SVG</w:t>
      </w:r>
      <w:r w:rsidRPr="00D3669E">
        <w:t>。具体补偿容量以电能质量报告中的补偿容量为准。</w:t>
      </w:r>
    </w:p>
    <w:p w14:paraId="18AF236C" w14:textId="77777777" w:rsidR="008B58F6" w:rsidRPr="00D3669E" w:rsidRDefault="008B58F6" w:rsidP="00C129B3">
      <w:pPr>
        <w:pStyle w:val="01maintext"/>
      </w:pPr>
      <w:r w:rsidRPr="00D3669E">
        <w:t>（</w:t>
      </w:r>
      <w:r w:rsidRPr="00D3669E">
        <w:t>9</w:t>
      </w:r>
      <w:r w:rsidRPr="00D3669E">
        <w:t>）导体选择</w:t>
      </w:r>
    </w:p>
    <w:p w14:paraId="11EE93DE" w14:textId="77777777" w:rsidR="008B58F6" w:rsidRPr="00D3669E" w:rsidRDefault="008B58F6" w:rsidP="00C129B3">
      <w:pPr>
        <w:pStyle w:val="01maintext"/>
      </w:pPr>
      <w:r w:rsidRPr="00D3669E">
        <w:lastRenderedPageBreak/>
        <w:t>110kV GIS</w:t>
      </w:r>
      <w:r w:rsidRPr="00D3669E">
        <w:t>设备与主变压器间的连接及出线均采用钢芯铝绞线，型号为</w:t>
      </w:r>
      <w:r w:rsidRPr="00D3669E">
        <w:t>LGJ-300/30</w:t>
      </w:r>
      <w:r w:rsidRPr="00D3669E">
        <w:t>；</w:t>
      </w:r>
    </w:p>
    <w:p w14:paraId="08AB76E1" w14:textId="77777777" w:rsidR="008B58F6" w:rsidRPr="00D3669E" w:rsidRDefault="008B58F6" w:rsidP="00C129B3">
      <w:pPr>
        <w:pStyle w:val="01maintext"/>
      </w:pPr>
      <w:r w:rsidRPr="00D3669E">
        <w:t>35kV</w:t>
      </w:r>
      <w:r w:rsidRPr="00D3669E">
        <w:t>主变出线柜与主变压器低压侧的连接选用</w:t>
      </w:r>
      <w:r w:rsidRPr="00D3669E">
        <w:rPr>
          <w:rFonts w:hint="eastAsia"/>
        </w:rPr>
        <w:t>绝缘铜管</w:t>
      </w:r>
      <w:r w:rsidRPr="00D3669E">
        <w:t>母线。</w:t>
      </w:r>
    </w:p>
    <w:p w14:paraId="34FC574D" w14:textId="77777777" w:rsidR="008B58F6" w:rsidRPr="00D3669E" w:rsidRDefault="008B58F6" w:rsidP="00C129B3">
      <w:pPr>
        <w:pStyle w:val="01maintext"/>
      </w:pPr>
      <w:r w:rsidRPr="00D3669E">
        <w:t>型式：</w:t>
      </w:r>
      <w:r w:rsidRPr="00D3669E">
        <w:tab/>
      </w:r>
      <w:r w:rsidRPr="00D3669E">
        <w:tab/>
      </w:r>
      <w:r w:rsidRPr="00D3669E">
        <w:tab/>
      </w:r>
      <w:r w:rsidRPr="00D3669E">
        <w:tab/>
      </w:r>
      <w:r w:rsidRPr="00D3669E">
        <w:tab/>
      </w:r>
      <w:r w:rsidRPr="00D3669E">
        <w:rPr>
          <w:rFonts w:hint="eastAsia"/>
        </w:rPr>
        <w:t>绝缘铜管</w:t>
      </w:r>
      <w:r w:rsidRPr="00D3669E">
        <w:t>母线</w:t>
      </w:r>
    </w:p>
    <w:p w14:paraId="4FADFC57" w14:textId="77777777" w:rsidR="008B58F6" w:rsidRPr="00D3669E" w:rsidRDefault="008B58F6" w:rsidP="00C129B3">
      <w:pPr>
        <w:pStyle w:val="01maintext"/>
      </w:pPr>
      <w:r w:rsidRPr="00D3669E">
        <w:t>额定电压：</w:t>
      </w:r>
      <w:r w:rsidRPr="00D3669E">
        <w:tab/>
      </w:r>
      <w:r w:rsidRPr="00D3669E">
        <w:tab/>
      </w:r>
      <w:r w:rsidRPr="00D3669E">
        <w:tab/>
      </w:r>
      <w:r w:rsidRPr="00D3669E">
        <w:tab/>
        <w:t>35kV</w:t>
      </w:r>
    </w:p>
    <w:p w14:paraId="60B66780" w14:textId="77777777" w:rsidR="008B58F6" w:rsidRPr="00D3669E" w:rsidRDefault="008B58F6" w:rsidP="00C129B3">
      <w:pPr>
        <w:pStyle w:val="01maintext"/>
      </w:pPr>
      <w:r w:rsidRPr="00D3669E">
        <w:t>最高运行电压：</w:t>
      </w:r>
      <w:r w:rsidRPr="00D3669E">
        <w:tab/>
      </w:r>
      <w:r w:rsidRPr="00D3669E">
        <w:tab/>
      </w:r>
      <w:r w:rsidRPr="00D3669E">
        <w:tab/>
        <w:t>40.5kV</w:t>
      </w:r>
    </w:p>
    <w:p w14:paraId="50AD87CB" w14:textId="77777777" w:rsidR="008B58F6" w:rsidRPr="00D3669E" w:rsidRDefault="008B58F6" w:rsidP="00C129B3">
      <w:pPr>
        <w:pStyle w:val="01maintext"/>
      </w:pPr>
      <w:r w:rsidRPr="00D3669E">
        <w:t>额定电流：</w:t>
      </w:r>
      <w:r w:rsidRPr="00D3669E">
        <w:tab/>
      </w:r>
      <w:r w:rsidRPr="00D3669E">
        <w:tab/>
      </w:r>
      <w:r w:rsidRPr="00D3669E">
        <w:tab/>
      </w:r>
      <w:r w:rsidRPr="00D3669E">
        <w:tab/>
        <w:t>2000A</w:t>
      </w:r>
    </w:p>
    <w:p w14:paraId="2C3F5EF9" w14:textId="77777777" w:rsidR="008B58F6" w:rsidRPr="00D3669E" w:rsidRDefault="008B58F6" w:rsidP="00C129B3">
      <w:pPr>
        <w:pStyle w:val="01maintext"/>
      </w:pPr>
      <w:r w:rsidRPr="00D3669E">
        <w:t>额定热稳定电流（</w:t>
      </w:r>
      <w:r w:rsidRPr="00D3669E">
        <w:t>4s</w:t>
      </w:r>
      <w:r w:rsidRPr="00D3669E">
        <w:t>）：</w:t>
      </w:r>
      <w:r w:rsidRPr="00D3669E">
        <w:tab/>
        <w:t>31.5kA</w:t>
      </w:r>
    </w:p>
    <w:p w14:paraId="162B4356" w14:textId="77777777" w:rsidR="008B58F6" w:rsidRPr="00D3669E" w:rsidRDefault="008B58F6" w:rsidP="00C129B3">
      <w:pPr>
        <w:pStyle w:val="01maintext"/>
      </w:pPr>
      <w:r w:rsidRPr="00D3669E">
        <w:t>额定动稳定电流（峰值）：</w:t>
      </w:r>
      <w:r w:rsidRPr="00D3669E">
        <w:t>80kA</w:t>
      </w:r>
    </w:p>
    <w:p w14:paraId="14C2FBA8" w14:textId="25C67809" w:rsidR="008B58F6" w:rsidRPr="00D3669E" w:rsidRDefault="008B58F6" w:rsidP="003D2408">
      <w:pPr>
        <w:pStyle w:val="3"/>
        <w:spacing w:before="163" w:after="163"/>
      </w:pPr>
      <w:r w:rsidRPr="00D3669E">
        <w:t>6.3.5</w:t>
      </w:r>
      <w:r w:rsidR="00F8498F" w:rsidRPr="00D3669E">
        <w:t xml:space="preserve"> </w:t>
      </w:r>
      <w:r w:rsidRPr="00D3669E">
        <w:t>过电压保护与绝缘配合</w:t>
      </w:r>
      <w:r w:rsidRPr="00D3669E">
        <w:t xml:space="preserve"> </w:t>
      </w:r>
    </w:p>
    <w:p w14:paraId="173D2577" w14:textId="3A16A7C9" w:rsidR="008B58F6" w:rsidRPr="00D3669E" w:rsidRDefault="008B58F6" w:rsidP="003D2408">
      <w:pPr>
        <w:pStyle w:val="5"/>
        <w:spacing w:before="163" w:after="163"/>
      </w:pPr>
      <w:r w:rsidRPr="00D3669E">
        <w:t>6.3.5.1</w:t>
      </w:r>
      <w:r w:rsidR="000B17B7" w:rsidRPr="00D3669E">
        <w:t xml:space="preserve"> </w:t>
      </w:r>
      <w:r w:rsidRPr="00D3669E">
        <w:t>风电场内过电压保护</w:t>
      </w:r>
    </w:p>
    <w:p w14:paraId="1FD2FA02" w14:textId="77777777" w:rsidR="008B58F6" w:rsidRPr="00D3669E" w:rsidRDefault="008B58F6" w:rsidP="00C129B3">
      <w:pPr>
        <w:pStyle w:val="01maintext"/>
      </w:pPr>
      <w:r w:rsidRPr="00D3669E">
        <w:t>（</w:t>
      </w:r>
      <w:r w:rsidRPr="00D3669E">
        <w:t>1</w:t>
      </w:r>
      <w:r w:rsidRPr="00D3669E">
        <w:t>）直击雷保护</w:t>
      </w:r>
    </w:p>
    <w:p w14:paraId="7BCDE5E8" w14:textId="77777777" w:rsidR="008B58F6" w:rsidRPr="00D3669E" w:rsidRDefault="008B58F6" w:rsidP="00C129B3">
      <w:pPr>
        <w:pStyle w:val="01maintext"/>
      </w:pPr>
      <w:r w:rsidRPr="00D3669E">
        <w:t>风电机组制造厂家配备有防雷保护装置。风电机组和箱变外壳、塔架及其基础钢筋均应与接地网可靠相连接。箱变高度较低，布置在风电机组塔架附近，在风电机组塔架保护范围之内，故不再单独装设直击雷保护装置。</w:t>
      </w:r>
    </w:p>
    <w:p w14:paraId="24F9E48D" w14:textId="77777777" w:rsidR="008B58F6" w:rsidRPr="00D3669E" w:rsidRDefault="008B58F6" w:rsidP="00C129B3">
      <w:pPr>
        <w:pStyle w:val="01maintext"/>
      </w:pPr>
      <w:r w:rsidRPr="00D3669E">
        <w:t>（</w:t>
      </w:r>
      <w:r w:rsidRPr="00D3669E">
        <w:t>2</w:t>
      </w:r>
      <w:r w:rsidRPr="00D3669E">
        <w:t>）配电装置的侵入雷电波保护</w:t>
      </w:r>
    </w:p>
    <w:p w14:paraId="21C1C506" w14:textId="77777777" w:rsidR="008B58F6" w:rsidRPr="00D3669E" w:rsidRDefault="008B58F6" w:rsidP="00C129B3">
      <w:pPr>
        <w:pStyle w:val="01maintext"/>
      </w:pPr>
      <w:r w:rsidRPr="00D3669E">
        <w:t>根据《交流电气装置的过电压保护和绝缘配合设计规范》</w:t>
      </w:r>
      <w:r w:rsidRPr="00D3669E">
        <w:t>GB/T50064-2011</w:t>
      </w:r>
      <w:r w:rsidRPr="00D3669E">
        <w:t>规定，</w:t>
      </w:r>
      <w:r w:rsidRPr="00D3669E">
        <w:t>35kV</w:t>
      </w:r>
      <w:r w:rsidRPr="00D3669E">
        <w:t>箱变内部高低压侧均要求装设避雷器。</w:t>
      </w:r>
    </w:p>
    <w:p w14:paraId="21B03BD1" w14:textId="122F8F8E" w:rsidR="008B58F6" w:rsidRPr="00D3669E" w:rsidRDefault="008B58F6" w:rsidP="003D2408">
      <w:pPr>
        <w:pStyle w:val="5"/>
        <w:spacing w:before="163" w:after="163"/>
      </w:pPr>
      <w:r w:rsidRPr="00D3669E">
        <w:t>6.3.5.2</w:t>
      </w:r>
      <w:r w:rsidR="000B17B7" w:rsidRPr="00D3669E">
        <w:t xml:space="preserve"> </w:t>
      </w:r>
      <w:r w:rsidRPr="00D3669E">
        <w:t>升压变电站内过电压保护</w:t>
      </w:r>
    </w:p>
    <w:p w14:paraId="00F38317" w14:textId="77777777" w:rsidR="008B58F6" w:rsidRPr="00D3669E" w:rsidRDefault="008B58F6" w:rsidP="00C129B3">
      <w:pPr>
        <w:pStyle w:val="01maintext"/>
      </w:pPr>
      <w:bookmarkStart w:id="173" w:name="_Toc347144182"/>
      <w:r w:rsidRPr="00D3669E">
        <w:t>（</w:t>
      </w:r>
      <w:r w:rsidRPr="00D3669E">
        <w:t>1</w:t>
      </w:r>
      <w:r w:rsidRPr="00D3669E">
        <w:t>）直击雷保护</w:t>
      </w:r>
    </w:p>
    <w:p w14:paraId="18F8CBBF" w14:textId="77777777" w:rsidR="008B58F6" w:rsidRPr="00D3669E" w:rsidRDefault="008B58F6" w:rsidP="00C129B3">
      <w:pPr>
        <w:pStyle w:val="01maintext"/>
      </w:pPr>
      <w:r w:rsidRPr="00D3669E">
        <w:t>110kV</w:t>
      </w:r>
      <w:r w:rsidRPr="00D3669E">
        <w:t>变电站户外高压设备采用避雷针保护，经过计算采用</w:t>
      </w:r>
      <w:r w:rsidRPr="00D3669E">
        <w:t>3</w:t>
      </w:r>
      <w:r w:rsidRPr="00D3669E">
        <w:t>根</w:t>
      </w:r>
      <w:r w:rsidRPr="00D3669E">
        <w:t>30m</w:t>
      </w:r>
      <w:r w:rsidRPr="00D3669E">
        <w:t>高的独立避雷针，可以保护户外所有高压设备。另外在设备楼、综合楼、附属用房的屋顶采用避雷带进行直击雷保护，该避雷带的网格为</w:t>
      </w:r>
      <w:r w:rsidRPr="00D3669E">
        <w:t>8</w:t>
      </w:r>
      <w:r w:rsidRPr="00D3669E">
        <w:t>～</w:t>
      </w:r>
      <w:smartTag w:uri="urn:schemas-microsoft-com:office:smarttags" w:element="chmetcnv">
        <w:smartTagPr>
          <w:attr w:name="UnitName" w:val="m"/>
          <w:attr w:name="SourceValue" w:val="10"/>
          <w:attr w:name="HasSpace" w:val="False"/>
          <w:attr w:name="Negative" w:val="False"/>
          <w:attr w:name="NumberType" w:val="1"/>
          <w:attr w:name="TCSC" w:val="0"/>
        </w:smartTagPr>
        <w:r w:rsidRPr="00D3669E">
          <w:t>10m</w:t>
        </w:r>
      </w:smartTag>
      <w:r w:rsidRPr="00D3669E">
        <w:t>，每隔</w:t>
      </w:r>
      <w:r w:rsidRPr="00D3669E">
        <w:t>10</w:t>
      </w:r>
      <w:r w:rsidRPr="00D3669E">
        <w:t>～</w:t>
      </w:r>
      <w:smartTag w:uri="urn:schemas-microsoft-com:office:smarttags" w:element="chmetcnv">
        <w:smartTagPr>
          <w:attr w:name="UnitName" w:val="m"/>
          <w:attr w:name="SourceValue" w:val="20"/>
          <w:attr w:name="HasSpace" w:val="False"/>
          <w:attr w:name="Negative" w:val="False"/>
          <w:attr w:name="NumberType" w:val="1"/>
          <w:attr w:name="TCSC" w:val="0"/>
        </w:smartTagPr>
        <w:r w:rsidRPr="00D3669E">
          <w:t>20m</w:t>
        </w:r>
      </w:smartTag>
      <w:r w:rsidRPr="00D3669E">
        <w:t>设引下线接地。</w:t>
      </w:r>
    </w:p>
    <w:p w14:paraId="1BAD0F52" w14:textId="77777777" w:rsidR="008B58F6" w:rsidRPr="00D3669E" w:rsidRDefault="008B58F6" w:rsidP="00C129B3">
      <w:pPr>
        <w:pStyle w:val="01maintext"/>
      </w:pPr>
      <w:r w:rsidRPr="00D3669E">
        <w:t>（</w:t>
      </w:r>
      <w:r w:rsidRPr="00D3669E">
        <w:t>2</w:t>
      </w:r>
      <w:r w:rsidRPr="00D3669E">
        <w:t>）配电装置的侵入雷电波保护</w:t>
      </w:r>
    </w:p>
    <w:p w14:paraId="59316CDB" w14:textId="77777777" w:rsidR="008B58F6" w:rsidRPr="00D3669E" w:rsidRDefault="008B58F6" w:rsidP="00C129B3">
      <w:pPr>
        <w:pStyle w:val="01maintext"/>
      </w:pPr>
      <w:r w:rsidRPr="00D3669E">
        <w:t>根据《交流电气装置的接地设计规范》</w:t>
      </w:r>
      <w:r w:rsidRPr="00D3669E">
        <w:t>GB/T 50065-2011</w:t>
      </w:r>
      <w:r w:rsidRPr="00D3669E">
        <w:t>和《交流电气装置的过电压保</w:t>
      </w:r>
      <w:r w:rsidRPr="00D3669E">
        <w:lastRenderedPageBreak/>
        <w:t>护和绝缘配合设计规范》</w:t>
      </w:r>
      <w:r w:rsidRPr="00D3669E">
        <w:t xml:space="preserve">GB/T50064-2014 </w:t>
      </w:r>
      <w:r w:rsidRPr="00D3669E">
        <w:t>中规定，在变电站</w:t>
      </w:r>
      <w:r w:rsidRPr="00D3669E">
        <w:t>110kV</w:t>
      </w:r>
      <w:r w:rsidRPr="00D3669E">
        <w:t>出线</w:t>
      </w:r>
      <w:r w:rsidRPr="00D3669E">
        <w:rPr>
          <w:rFonts w:hint="eastAsia"/>
        </w:rPr>
        <w:t>、</w:t>
      </w:r>
      <w:r w:rsidRPr="00D3669E">
        <w:t>主变</w:t>
      </w:r>
      <w:r w:rsidRPr="00D3669E">
        <w:t>11</w:t>
      </w:r>
      <w:r w:rsidRPr="00D3669E">
        <w:rPr>
          <w:rFonts w:hint="eastAsia"/>
        </w:rPr>
        <w:t>0kV</w:t>
      </w:r>
      <w:r w:rsidRPr="00D3669E">
        <w:rPr>
          <w:rFonts w:hint="eastAsia"/>
        </w:rPr>
        <w:t>进线</w:t>
      </w:r>
      <w:r w:rsidRPr="00D3669E">
        <w:t>和</w:t>
      </w:r>
      <w:r w:rsidRPr="00D3669E">
        <w:t>35kV</w:t>
      </w:r>
      <w:r w:rsidRPr="00D3669E">
        <w:t>母线上均设置一组无间隙金属氧化锌避雷器对雷电侵入波和其他过电压进行保护，并且露天布置的</w:t>
      </w:r>
      <w:r w:rsidRPr="00D3669E">
        <w:t>110kV</w:t>
      </w:r>
      <w:r w:rsidRPr="00D3669E">
        <w:t>设备外壳须可靠接地。</w:t>
      </w:r>
    </w:p>
    <w:p w14:paraId="5829E842" w14:textId="77777777" w:rsidR="008B58F6" w:rsidRPr="00D3669E" w:rsidRDefault="008B58F6" w:rsidP="00C129B3">
      <w:pPr>
        <w:pStyle w:val="01maintext"/>
      </w:pPr>
      <w:r w:rsidRPr="00D3669E">
        <w:t>（</w:t>
      </w:r>
      <w:r w:rsidRPr="00D3669E">
        <w:t>3</w:t>
      </w:r>
      <w:r w:rsidRPr="00D3669E">
        <w:t>）主变压器中性点装设金属氧化物避雷器一只，并装有接地隔离开关和放电间隙，以方便接地运行方式的选择。</w:t>
      </w:r>
    </w:p>
    <w:p w14:paraId="5AC01447" w14:textId="49F7B587" w:rsidR="008B58F6" w:rsidRPr="00D3669E" w:rsidRDefault="008B58F6" w:rsidP="003D2408">
      <w:pPr>
        <w:pStyle w:val="3"/>
        <w:spacing w:before="163" w:after="163"/>
      </w:pPr>
      <w:r w:rsidRPr="00D3669E">
        <w:t>6.3.6</w:t>
      </w:r>
      <w:r w:rsidR="00F8498F" w:rsidRPr="00D3669E">
        <w:t xml:space="preserve"> </w:t>
      </w:r>
      <w:r w:rsidRPr="00D3669E">
        <w:t>接地</w:t>
      </w:r>
      <w:bookmarkEnd w:id="173"/>
    </w:p>
    <w:p w14:paraId="15D6BBA4" w14:textId="19DD951A" w:rsidR="008B58F6" w:rsidRPr="00D3669E" w:rsidRDefault="008B58F6" w:rsidP="003D2408">
      <w:pPr>
        <w:pStyle w:val="5"/>
        <w:spacing w:before="163" w:after="163"/>
      </w:pPr>
      <w:r w:rsidRPr="00D3669E">
        <w:t>6.3.6.1</w:t>
      </w:r>
      <w:r w:rsidR="00CD4C69" w:rsidRPr="00D3669E">
        <w:t xml:space="preserve"> </w:t>
      </w:r>
      <w:r w:rsidRPr="00D3669E">
        <w:t>风电场内电气设备的接地</w:t>
      </w:r>
    </w:p>
    <w:p w14:paraId="69E93FDE" w14:textId="77777777" w:rsidR="008B58F6" w:rsidRPr="00D3669E" w:rsidRDefault="008B58F6" w:rsidP="00C129B3">
      <w:pPr>
        <w:pStyle w:val="01maintext"/>
      </w:pPr>
      <w:r w:rsidRPr="00D3669E">
        <w:rPr>
          <w:rFonts w:hint="eastAsia"/>
        </w:rPr>
        <w:t>风电场（包括箱变）为小接地短路电流系统，对保护接地、工作接地和过电压保护接地采用一个总的接地网。风电场风力发电机组接地在充分利用各机组基础内钢筋作为自然接地体基础上，按每台风力发电机组设计独立复合接地网，水平接地体为主，垂直接地极为辅。箱变接地装置与对应的风力发电机接地装置连接。接地网的设计应满足风电机组提出的接地电阻要求。</w:t>
      </w:r>
    </w:p>
    <w:p w14:paraId="344417D1" w14:textId="64ADBAE5" w:rsidR="008B58F6" w:rsidRPr="00D3669E" w:rsidRDefault="008B58F6" w:rsidP="003D2408">
      <w:pPr>
        <w:pStyle w:val="5"/>
        <w:spacing w:before="163" w:after="163"/>
      </w:pPr>
      <w:r w:rsidRPr="00D3669E">
        <w:t>6.3.6.2</w:t>
      </w:r>
      <w:r w:rsidR="00CD4C69" w:rsidRPr="00D3669E">
        <w:t xml:space="preserve"> </w:t>
      </w:r>
      <w:r w:rsidRPr="00D3669E">
        <w:t>变电站内电气设备的接地</w:t>
      </w:r>
    </w:p>
    <w:p w14:paraId="3352838B" w14:textId="77777777" w:rsidR="008B58F6" w:rsidRPr="00D3669E" w:rsidRDefault="008B58F6" w:rsidP="00C129B3">
      <w:pPr>
        <w:pStyle w:val="01maintext"/>
      </w:pPr>
      <w:bookmarkStart w:id="174" w:name="_Toc347144183"/>
      <w:r w:rsidRPr="00D3669E">
        <w:t>根据《交流电气装置的接地设计规范》</w:t>
      </w:r>
      <w:r w:rsidRPr="00D3669E">
        <w:t>GB/T 50065-2011</w:t>
      </w:r>
      <w:r w:rsidRPr="00D3669E">
        <w:t>规定，对所有要求接地或接零部分的电气设备均应至少两点可靠的接地或接零。独立避雷针与道路或出入口、带电体等空气中距离及地中距离满足规范要求。</w:t>
      </w:r>
    </w:p>
    <w:p w14:paraId="7F8D446F" w14:textId="77777777" w:rsidR="008B58F6" w:rsidRPr="00D3669E" w:rsidRDefault="008B58F6" w:rsidP="00C129B3">
      <w:pPr>
        <w:pStyle w:val="01maintext"/>
      </w:pPr>
      <w:r w:rsidRPr="00D3669E">
        <w:rPr>
          <w:rFonts w:hint="eastAsia"/>
        </w:rPr>
        <w:t>升压</w:t>
      </w:r>
      <w:r w:rsidRPr="00D3669E">
        <w:t>站为大接地短路电流系统，对保护接地、工作接地和过电压保护接地使用一个总的接地装置，本工程暂按不大于</w:t>
      </w:r>
      <w:r w:rsidRPr="00D3669E">
        <w:t>0.5Ω</w:t>
      </w:r>
      <w:r w:rsidRPr="00D3669E">
        <w:t>设计。</w:t>
      </w:r>
    </w:p>
    <w:p w14:paraId="69874777" w14:textId="77777777" w:rsidR="008B58F6" w:rsidRPr="00D3669E" w:rsidRDefault="008B58F6" w:rsidP="00C129B3">
      <w:pPr>
        <w:pStyle w:val="01maintext"/>
        <w:rPr>
          <w:szCs w:val="28"/>
        </w:rPr>
      </w:pPr>
      <w:r w:rsidRPr="00D3669E">
        <w:rPr>
          <w:rFonts w:hint="eastAsia"/>
        </w:rPr>
        <w:t>升压</w:t>
      </w:r>
      <w:r w:rsidRPr="00D3669E">
        <w:t>站的接地网为以水平接地网为主，垂直接地极</w:t>
      </w:r>
      <w:r w:rsidRPr="00D3669E">
        <w:rPr>
          <w:rFonts w:hint="eastAsia"/>
        </w:rPr>
        <w:t>为</w:t>
      </w:r>
      <w:r w:rsidRPr="00D3669E">
        <w:t>铺的复合环形封闭式接地网。在构架避雷针、独立避雷针和避雷器处设集中接地装置，且与主接地网连接。水平接地线拟采用</w:t>
      </w:r>
      <w:r w:rsidRPr="00D3669E">
        <w:t>60×5mm</w:t>
      </w:r>
      <w:r w:rsidRPr="00D3669E">
        <w:t>的热镀锌扁钢，敷设深度离地面大于</w:t>
      </w:r>
      <w:r w:rsidRPr="00D3669E">
        <w:t>800mm</w:t>
      </w:r>
      <w:r w:rsidRPr="00D3669E">
        <w:t>，垂直接地极采用</w:t>
      </w:r>
      <w:r w:rsidRPr="00D3669E">
        <w:rPr>
          <w:rFonts w:ascii="宋体" w:hint="eastAsia"/>
        </w:rPr>
        <w:t>∠</w:t>
      </w:r>
      <w:r w:rsidRPr="00D3669E">
        <w:t>60×5</w:t>
      </w:r>
      <w:r w:rsidRPr="00D3669E">
        <w:t>，</w:t>
      </w:r>
      <w:r w:rsidRPr="00D3669E">
        <w:t>2500mm</w:t>
      </w:r>
      <w:r w:rsidRPr="00D3669E">
        <w:t>长的热镀锌角钢。</w:t>
      </w:r>
      <w:r w:rsidRPr="00D3669E">
        <w:rPr>
          <w:rFonts w:hint="eastAsia"/>
          <w:szCs w:val="28"/>
        </w:rPr>
        <w:t>接地材料材质为暂定，最终根据土壤电阻率报告结果确定。</w:t>
      </w:r>
    </w:p>
    <w:p w14:paraId="05CD84DD" w14:textId="77777777" w:rsidR="008B58F6" w:rsidRPr="00D3669E" w:rsidRDefault="008B58F6" w:rsidP="00C129B3">
      <w:pPr>
        <w:pStyle w:val="01maintext"/>
      </w:pPr>
      <w:r w:rsidRPr="00D3669E">
        <w:t>如接地电阻实测值不能满足计算要求，则采用扩展接地网面积来降低接地电阻，并采用均压网设计、转移电位控制、多点接地保护及等电位连接等多种措施限制接触电势和跨</w:t>
      </w:r>
      <w:r w:rsidRPr="00D3669E">
        <w:lastRenderedPageBreak/>
        <w:t>步电势，以保证变电站运行人员安全。主要措施如下：</w:t>
      </w:r>
    </w:p>
    <w:p w14:paraId="386EC397" w14:textId="77777777" w:rsidR="008B58F6" w:rsidRPr="00D3669E" w:rsidRDefault="008B58F6" w:rsidP="00C129B3">
      <w:pPr>
        <w:pStyle w:val="01maintext"/>
      </w:pPr>
      <w:r w:rsidRPr="00D3669E">
        <w:t>减小均压网孔的尺寸，验算接触电势和跨步电势；</w:t>
      </w:r>
    </w:p>
    <w:p w14:paraId="0C523F44" w14:textId="77777777" w:rsidR="008B58F6" w:rsidRPr="00D3669E" w:rsidRDefault="008B58F6" w:rsidP="00C129B3">
      <w:pPr>
        <w:pStyle w:val="01maintext"/>
      </w:pPr>
      <w:r w:rsidRPr="00D3669E">
        <w:t>加厚室内混凝土地面层，屋外路面采用沥青混凝土路面，厚度不小于</w:t>
      </w:r>
      <w:smartTag w:uri="urn:schemas-microsoft-com:office:smarttags" w:element="chmetcnv">
        <w:smartTagPr>
          <w:attr w:name="TCSC" w:val="0"/>
          <w:attr w:name="NumberType" w:val="1"/>
          <w:attr w:name="Negative" w:val="False"/>
          <w:attr w:name="HasSpace" w:val="False"/>
          <w:attr w:name="SourceValue" w:val="20"/>
          <w:attr w:name="UnitName" w:val="cm"/>
        </w:smartTagPr>
        <w:r w:rsidRPr="00D3669E">
          <w:t>20cm</w:t>
        </w:r>
      </w:smartTag>
      <w:r w:rsidRPr="00D3669E">
        <w:t>；校验反击电压；</w:t>
      </w:r>
    </w:p>
    <w:p w14:paraId="4A51CB26" w14:textId="77777777" w:rsidR="008B58F6" w:rsidRPr="00D3669E" w:rsidRDefault="008B58F6" w:rsidP="00C129B3">
      <w:pPr>
        <w:pStyle w:val="01maintext"/>
      </w:pPr>
      <w:r w:rsidRPr="00D3669E">
        <w:t>通信线路采取加装保护器或隔离变压器等隔离措施。</w:t>
      </w:r>
    </w:p>
    <w:p w14:paraId="3EEB5A87" w14:textId="77777777" w:rsidR="008B58F6" w:rsidRPr="00D3669E" w:rsidRDefault="008B58F6" w:rsidP="00C129B3">
      <w:pPr>
        <w:pStyle w:val="01maintext"/>
      </w:pPr>
      <w:r w:rsidRPr="00D3669E">
        <w:t>下阶段将根据系统设计单位提供的系统资料和接地网的详细设计，计算接触电势和跨步电势以及接地电阻值，并采取措施满足规程的规定，保证电站设备和运行维护人员的安全。</w:t>
      </w:r>
    </w:p>
    <w:p w14:paraId="65FCD232" w14:textId="1E7A9B43" w:rsidR="008B58F6" w:rsidRPr="00D3669E" w:rsidRDefault="008B58F6" w:rsidP="003D2408">
      <w:pPr>
        <w:pStyle w:val="3"/>
        <w:spacing w:before="163" w:after="163"/>
      </w:pPr>
      <w:r w:rsidRPr="00D3669E">
        <w:t>6.3.7</w:t>
      </w:r>
      <w:r w:rsidR="00F8498F" w:rsidRPr="00D3669E">
        <w:t xml:space="preserve"> </w:t>
      </w:r>
      <w:r w:rsidRPr="00D3669E">
        <w:t>站用电系统与照明</w:t>
      </w:r>
      <w:bookmarkEnd w:id="174"/>
    </w:p>
    <w:p w14:paraId="2F18AA3F" w14:textId="77E7C2B9" w:rsidR="008B58F6" w:rsidRPr="00D3669E" w:rsidRDefault="008B58F6" w:rsidP="003D2408">
      <w:pPr>
        <w:pStyle w:val="5"/>
        <w:spacing w:before="163" w:after="163"/>
      </w:pPr>
      <w:r w:rsidRPr="00D3669E">
        <w:t>6.3.7.1</w:t>
      </w:r>
      <w:r w:rsidR="00CD4C69" w:rsidRPr="00D3669E">
        <w:t xml:space="preserve"> </w:t>
      </w:r>
      <w:r w:rsidRPr="00D3669E">
        <w:t>站用电系统</w:t>
      </w:r>
    </w:p>
    <w:p w14:paraId="604803CF" w14:textId="77777777" w:rsidR="008B58F6" w:rsidRPr="00D3669E" w:rsidRDefault="008B58F6" w:rsidP="00C129B3">
      <w:pPr>
        <w:pStyle w:val="01maintext"/>
      </w:pPr>
      <w:r w:rsidRPr="00D3669E">
        <w:rPr>
          <w:rFonts w:hint="eastAsia"/>
        </w:rPr>
        <w:t>升压</w:t>
      </w:r>
      <w:r w:rsidRPr="00D3669E">
        <w:t>站设置</w:t>
      </w:r>
      <w:r w:rsidRPr="00D3669E">
        <w:t>1</w:t>
      </w:r>
      <w:r w:rsidRPr="00D3669E">
        <w:t>台站用变压器和</w:t>
      </w:r>
      <w:r w:rsidRPr="00D3669E">
        <w:t>1</w:t>
      </w:r>
      <w:r w:rsidRPr="00D3669E">
        <w:t>台备用变压器，其中</w:t>
      </w:r>
      <w:r w:rsidRPr="00D3669E">
        <w:rPr>
          <w:rFonts w:hint="eastAsia"/>
        </w:rPr>
        <w:t>站</w:t>
      </w:r>
      <w:r w:rsidRPr="00D3669E">
        <w:t>用变压器采用干式变压器为户内安装，引接于变电站</w:t>
      </w:r>
      <w:r w:rsidRPr="00D3669E">
        <w:t>35kV</w:t>
      </w:r>
      <w:r w:rsidRPr="00D3669E">
        <w:t>母线；另一台备用变压器安装在变电站围墙外，引接于站外</w:t>
      </w:r>
      <w:r w:rsidRPr="00D3669E">
        <w:t>10kV</w:t>
      </w:r>
      <w:r w:rsidRPr="00D3669E">
        <w:t>可靠电源，为施工变在施工期结束后改造为变电站备用电源。站用电屏由</w:t>
      </w:r>
      <w:r w:rsidRPr="00D3669E">
        <w:t>6</w:t>
      </w:r>
      <w:r w:rsidRPr="00D3669E">
        <w:t>面</w:t>
      </w:r>
      <w:r w:rsidRPr="00D3669E">
        <w:t>MNS</w:t>
      </w:r>
      <w:r w:rsidRPr="00D3669E">
        <w:t>型交流低压屏组成。</w:t>
      </w:r>
    </w:p>
    <w:p w14:paraId="45C6FCA2" w14:textId="77777777" w:rsidR="008B58F6" w:rsidRPr="00D3669E" w:rsidRDefault="008B58F6" w:rsidP="00C129B3">
      <w:pPr>
        <w:pStyle w:val="01maintext"/>
      </w:pPr>
      <w:r w:rsidRPr="00D3669E">
        <w:t>站用电系统采用三相四线制接线，</w:t>
      </w:r>
      <w:r w:rsidRPr="00D3669E">
        <w:t>380/220V</w:t>
      </w:r>
      <w:r w:rsidRPr="00D3669E">
        <w:t>中性点接地系统。站用电为单母线接线，当站用变失电时，由备用变压器给全部配电屏供电。投切功能由自动投切装置进行控制。站用电负荷表参见表</w:t>
      </w:r>
      <w:r w:rsidRPr="00D3669E">
        <w:rPr>
          <w:rFonts w:hint="eastAsia"/>
        </w:rPr>
        <w:t>6-3</w:t>
      </w:r>
      <w:r w:rsidRPr="00D3669E">
        <w:rPr>
          <w:rFonts w:hint="eastAsia"/>
        </w:rPr>
        <w:t>。</w:t>
      </w:r>
    </w:p>
    <w:p w14:paraId="7DD6A3EC" w14:textId="4BD42974" w:rsidR="008B58F6" w:rsidRPr="00D3669E" w:rsidRDefault="008B58F6" w:rsidP="008459B4">
      <w:pPr>
        <w:pStyle w:val="013"/>
        <w:spacing w:before="163"/>
      </w:pPr>
      <w:bookmarkStart w:id="175" w:name="_Ref507885548"/>
      <w:r w:rsidRPr="00D3669E">
        <w:t>表</w:t>
      </w:r>
      <w:r w:rsidRPr="00D3669E">
        <w:t>6-</w:t>
      </w:r>
      <w:bookmarkEnd w:id="175"/>
      <w:r w:rsidR="008459B4" w:rsidRPr="00D3669E">
        <w:t xml:space="preserve">3  </w:t>
      </w:r>
      <w:r w:rsidRPr="00D3669E">
        <w:t>站用电负荷表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1"/>
        <w:gridCol w:w="2848"/>
        <w:gridCol w:w="1702"/>
        <w:gridCol w:w="1702"/>
        <w:gridCol w:w="1701"/>
      </w:tblGrid>
      <w:tr w:rsidR="008B58F6" w:rsidRPr="00D3669E" w14:paraId="576FF867" w14:textId="77777777" w:rsidTr="00456C69">
        <w:trPr>
          <w:trHeight w:val="946"/>
          <w:tblHeader/>
          <w:jc w:val="center"/>
        </w:trPr>
        <w:tc>
          <w:tcPr>
            <w:tcW w:w="744" w:type="pct"/>
            <w:vAlign w:val="center"/>
            <w:hideMark/>
          </w:tcPr>
          <w:p w14:paraId="2E5B831B" w14:textId="77777777" w:rsidR="008B58F6" w:rsidRPr="00D3669E" w:rsidRDefault="008B58F6" w:rsidP="003D2408">
            <w:pPr>
              <w:pStyle w:val="015"/>
            </w:pPr>
            <w:r w:rsidRPr="00D3669E">
              <w:t>序号</w:t>
            </w:r>
          </w:p>
        </w:tc>
        <w:tc>
          <w:tcPr>
            <w:tcW w:w="1524" w:type="pct"/>
            <w:vAlign w:val="center"/>
            <w:hideMark/>
          </w:tcPr>
          <w:p w14:paraId="07C16BB8" w14:textId="77777777" w:rsidR="008B58F6" w:rsidRPr="00D3669E" w:rsidRDefault="008B58F6" w:rsidP="003D2408">
            <w:pPr>
              <w:pStyle w:val="015"/>
            </w:pPr>
            <w:r w:rsidRPr="00D3669E">
              <w:t>名称</w:t>
            </w:r>
          </w:p>
        </w:tc>
        <w:tc>
          <w:tcPr>
            <w:tcW w:w="911" w:type="pct"/>
            <w:vAlign w:val="center"/>
            <w:hideMark/>
          </w:tcPr>
          <w:p w14:paraId="224E1B35" w14:textId="77777777" w:rsidR="008B58F6" w:rsidRPr="00D3669E" w:rsidRDefault="008B58F6" w:rsidP="003D2408">
            <w:pPr>
              <w:pStyle w:val="015"/>
            </w:pPr>
            <w:r w:rsidRPr="00D3669E">
              <w:t>额定容量</w:t>
            </w:r>
          </w:p>
          <w:p w14:paraId="29767DEC" w14:textId="77777777" w:rsidR="008B58F6" w:rsidRPr="00D3669E" w:rsidRDefault="008B58F6" w:rsidP="003D2408">
            <w:pPr>
              <w:pStyle w:val="015"/>
            </w:pPr>
            <w:r w:rsidRPr="00D3669E">
              <w:t>（</w:t>
            </w:r>
            <w:r w:rsidRPr="00D3669E">
              <w:t>kW</w:t>
            </w:r>
            <w:r w:rsidRPr="00D3669E">
              <w:t>）</w:t>
            </w:r>
          </w:p>
        </w:tc>
        <w:tc>
          <w:tcPr>
            <w:tcW w:w="911" w:type="pct"/>
            <w:vAlign w:val="center"/>
            <w:hideMark/>
          </w:tcPr>
          <w:p w14:paraId="41C98D04" w14:textId="77777777" w:rsidR="008B58F6" w:rsidRPr="00D3669E" w:rsidRDefault="008B58F6" w:rsidP="003D2408">
            <w:pPr>
              <w:pStyle w:val="015"/>
            </w:pPr>
            <w:r w:rsidRPr="00D3669E">
              <w:t>安装</w:t>
            </w:r>
          </w:p>
          <w:p w14:paraId="6C33BAD3" w14:textId="77777777" w:rsidR="008B58F6" w:rsidRPr="00D3669E" w:rsidRDefault="008B58F6" w:rsidP="003D2408">
            <w:pPr>
              <w:pStyle w:val="015"/>
            </w:pPr>
            <w:r w:rsidRPr="00D3669E">
              <w:t>（</w:t>
            </w:r>
            <w:r w:rsidRPr="00D3669E">
              <w:t>kW</w:t>
            </w:r>
            <w:r w:rsidRPr="00D3669E">
              <w:t>）</w:t>
            </w:r>
          </w:p>
        </w:tc>
        <w:tc>
          <w:tcPr>
            <w:tcW w:w="910" w:type="pct"/>
            <w:vAlign w:val="center"/>
            <w:hideMark/>
          </w:tcPr>
          <w:p w14:paraId="179331D5" w14:textId="77777777" w:rsidR="008B58F6" w:rsidRPr="00D3669E" w:rsidRDefault="008B58F6" w:rsidP="003D2408">
            <w:pPr>
              <w:pStyle w:val="015"/>
            </w:pPr>
            <w:r w:rsidRPr="00D3669E">
              <w:t>运行</w:t>
            </w:r>
          </w:p>
          <w:p w14:paraId="04EB718E" w14:textId="77777777" w:rsidR="008B58F6" w:rsidRPr="00D3669E" w:rsidRDefault="008B58F6" w:rsidP="003D2408">
            <w:pPr>
              <w:pStyle w:val="015"/>
            </w:pPr>
            <w:r w:rsidRPr="00D3669E">
              <w:t>（</w:t>
            </w:r>
            <w:r w:rsidRPr="00D3669E">
              <w:t>kW</w:t>
            </w:r>
            <w:r w:rsidRPr="00D3669E">
              <w:t>）</w:t>
            </w:r>
          </w:p>
        </w:tc>
      </w:tr>
      <w:tr w:rsidR="008B58F6" w:rsidRPr="00D3669E" w14:paraId="1EF65B6B" w14:textId="77777777" w:rsidTr="0075614A">
        <w:trPr>
          <w:jc w:val="center"/>
        </w:trPr>
        <w:tc>
          <w:tcPr>
            <w:tcW w:w="744" w:type="pct"/>
          </w:tcPr>
          <w:p w14:paraId="7D995A83" w14:textId="77777777" w:rsidR="008B58F6" w:rsidRPr="00D3669E" w:rsidRDefault="008B58F6" w:rsidP="003D2408">
            <w:pPr>
              <w:pStyle w:val="015"/>
            </w:pPr>
            <w:r w:rsidRPr="00D3669E">
              <w:t>1</w:t>
            </w:r>
          </w:p>
        </w:tc>
        <w:tc>
          <w:tcPr>
            <w:tcW w:w="1524" w:type="pct"/>
            <w:hideMark/>
          </w:tcPr>
          <w:p w14:paraId="7F323E49" w14:textId="77777777" w:rsidR="008B58F6" w:rsidRPr="00D3669E" w:rsidRDefault="008B58F6" w:rsidP="003D2408">
            <w:pPr>
              <w:pStyle w:val="015"/>
            </w:pPr>
            <w:r w:rsidRPr="00D3669E">
              <w:t>直流充电装置</w:t>
            </w:r>
          </w:p>
        </w:tc>
        <w:tc>
          <w:tcPr>
            <w:tcW w:w="911" w:type="pct"/>
            <w:hideMark/>
          </w:tcPr>
          <w:p w14:paraId="458C6989" w14:textId="77777777" w:rsidR="008B58F6" w:rsidRPr="00D3669E" w:rsidRDefault="008B58F6" w:rsidP="003D2408">
            <w:pPr>
              <w:pStyle w:val="015"/>
            </w:pPr>
            <w:r w:rsidRPr="00D3669E">
              <w:t>9×2</w:t>
            </w:r>
          </w:p>
        </w:tc>
        <w:tc>
          <w:tcPr>
            <w:tcW w:w="911" w:type="pct"/>
            <w:hideMark/>
          </w:tcPr>
          <w:p w14:paraId="36B97FB7" w14:textId="77777777" w:rsidR="008B58F6" w:rsidRPr="00D3669E" w:rsidRDefault="008B58F6" w:rsidP="003D2408">
            <w:pPr>
              <w:pStyle w:val="015"/>
            </w:pPr>
            <w:r w:rsidRPr="00D3669E">
              <w:t>9×2</w:t>
            </w:r>
          </w:p>
        </w:tc>
        <w:tc>
          <w:tcPr>
            <w:tcW w:w="910" w:type="pct"/>
            <w:hideMark/>
          </w:tcPr>
          <w:p w14:paraId="05656C3F" w14:textId="77777777" w:rsidR="008B58F6" w:rsidRPr="00D3669E" w:rsidRDefault="008B58F6" w:rsidP="003D2408">
            <w:pPr>
              <w:pStyle w:val="015"/>
            </w:pPr>
            <w:r w:rsidRPr="00D3669E">
              <w:t>18</w:t>
            </w:r>
          </w:p>
        </w:tc>
      </w:tr>
      <w:tr w:rsidR="008B58F6" w:rsidRPr="00D3669E" w14:paraId="5471C756" w14:textId="77777777" w:rsidTr="0075614A">
        <w:trPr>
          <w:jc w:val="center"/>
        </w:trPr>
        <w:tc>
          <w:tcPr>
            <w:tcW w:w="744" w:type="pct"/>
          </w:tcPr>
          <w:p w14:paraId="6C1DE9FD" w14:textId="77777777" w:rsidR="008B58F6" w:rsidRPr="00D3669E" w:rsidRDefault="008B58F6" w:rsidP="003D2408">
            <w:pPr>
              <w:pStyle w:val="015"/>
            </w:pPr>
            <w:r w:rsidRPr="00D3669E">
              <w:t>2</w:t>
            </w:r>
          </w:p>
        </w:tc>
        <w:tc>
          <w:tcPr>
            <w:tcW w:w="1524" w:type="pct"/>
            <w:hideMark/>
          </w:tcPr>
          <w:p w14:paraId="52A6921C" w14:textId="77777777" w:rsidR="008B58F6" w:rsidRPr="00D3669E" w:rsidRDefault="008B58F6" w:rsidP="003D2408">
            <w:pPr>
              <w:pStyle w:val="015"/>
            </w:pPr>
            <w:r w:rsidRPr="00D3669E">
              <w:t>通信电源</w:t>
            </w:r>
          </w:p>
        </w:tc>
        <w:tc>
          <w:tcPr>
            <w:tcW w:w="911" w:type="pct"/>
            <w:hideMark/>
          </w:tcPr>
          <w:p w14:paraId="5B40181C" w14:textId="77777777" w:rsidR="008B58F6" w:rsidRPr="00D3669E" w:rsidRDefault="008B58F6" w:rsidP="003D2408">
            <w:pPr>
              <w:pStyle w:val="015"/>
            </w:pPr>
            <w:r w:rsidRPr="00D3669E">
              <w:t>9×2</w:t>
            </w:r>
          </w:p>
        </w:tc>
        <w:tc>
          <w:tcPr>
            <w:tcW w:w="911" w:type="pct"/>
            <w:hideMark/>
          </w:tcPr>
          <w:p w14:paraId="44E9BF24" w14:textId="77777777" w:rsidR="008B58F6" w:rsidRPr="00D3669E" w:rsidRDefault="008B58F6" w:rsidP="003D2408">
            <w:pPr>
              <w:pStyle w:val="015"/>
            </w:pPr>
            <w:r w:rsidRPr="00D3669E">
              <w:t>9×2</w:t>
            </w:r>
          </w:p>
        </w:tc>
        <w:tc>
          <w:tcPr>
            <w:tcW w:w="910" w:type="pct"/>
            <w:hideMark/>
          </w:tcPr>
          <w:p w14:paraId="5656A12B" w14:textId="77777777" w:rsidR="008B58F6" w:rsidRPr="00D3669E" w:rsidRDefault="008B58F6" w:rsidP="003D2408">
            <w:pPr>
              <w:pStyle w:val="015"/>
            </w:pPr>
            <w:r w:rsidRPr="00D3669E">
              <w:t>18</w:t>
            </w:r>
          </w:p>
        </w:tc>
      </w:tr>
      <w:tr w:rsidR="008B58F6" w:rsidRPr="00D3669E" w14:paraId="54E63974" w14:textId="77777777" w:rsidTr="0075614A">
        <w:trPr>
          <w:jc w:val="center"/>
        </w:trPr>
        <w:tc>
          <w:tcPr>
            <w:tcW w:w="744" w:type="pct"/>
          </w:tcPr>
          <w:p w14:paraId="2BF90A7B" w14:textId="77777777" w:rsidR="008B58F6" w:rsidRPr="00D3669E" w:rsidRDefault="008B58F6" w:rsidP="003D2408">
            <w:pPr>
              <w:pStyle w:val="015"/>
            </w:pPr>
            <w:r w:rsidRPr="00D3669E">
              <w:t>3</w:t>
            </w:r>
          </w:p>
        </w:tc>
        <w:tc>
          <w:tcPr>
            <w:tcW w:w="1524" w:type="pct"/>
            <w:hideMark/>
          </w:tcPr>
          <w:p w14:paraId="0C13DB2A" w14:textId="77777777" w:rsidR="008B58F6" w:rsidRPr="00D3669E" w:rsidRDefault="008B58F6" w:rsidP="003D2408">
            <w:pPr>
              <w:pStyle w:val="015"/>
            </w:pPr>
            <w:r w:rsidRPr="00D3669E">
              <w:t>UPS</w:t>
            </w:r>
          </w:p>
        </w:tc>
        <w:tc>
          <w:tcPr>
            <w:tcW w:w="911" w:type="pct"/>
            <w:hideMark/>
          </w:tcPr>
          <w:p w14:paraId="70CBA2DC" w14:textId="77777777" w:rsidR="008B58F6" w:rsidRPr="00D3669E" w:rsidRDefault="008B58F6" w:rsidP="003D2408">
            <w:pPr>
              <w:pStyle w:val="015"/>
            </w:pPr>
            <w:r w:rsidRPr="00D3669E">
              <w:t>7.5×2</w:t>
            </w:r>
          </w:p>
        </w:tc>
        <w:tc>
          <w:tcPr>
            <w:tcW w:w="911" w:type="pct"/>
            <w:hideMark/>
          </w:tcPr>
          <w:p w14:paraId="4F33D280" w14:textId="77777777" w:rsidR="008B58F6" w:rsidRPr="00D3669E" w:rsidRDefault="008B58F6" w:rsidP="003D2408">
            <w:pPr>
              <w:pStyle w:val="015"/>
            </w:pPr>
            <w:r w:rsidRPr="00D3669E">
              <w:t>7.5×2</w:t>
            </w:r>
          </w:p>
        </w:tc>
        <w:tc>
          <w:tcPr>
            <w:tcW w:w="910" w:type="pct"/>
            <w:hideMark/>
          </w:tcPr>
          <w:p w14:paraId="121F46A7" w14:textId="77777777" w:rsidR="008B58F6" w:rsidRPr="00D3669E" w:rsidRDefault="008B58F6" w:rsidP="003D2408">
            <w:pPr>
              <w:pStyle w:val="015"/>
            </w:pPr>
            <w:r w:rsidRPr="00D3669E">
              <w:t>15</w:t>
            </w:r>
          </w:p>
        </w:tc>
      </w:tr>
      <w:tr w:rsidR="008B58F6" w:rsidRPr="00D3669E" w14:paraId="5DDD6789" w14:textId="77777777" w:rsidTr="0075614A">
        <w:trPr>
          <w:jc w:val="center"/>
        </w:trPr>
        <w:tc>
          <w:tcPr>
            <w:tcW w:w="744" w:type="pct"/>
          </w:tcPr>
          <w:p w14:paraId="1F36E73E" w14:textId="77777777" w:rsidR="008B58F6" w:rsidRPr="00D3669E" w:rsidRDefault="008B58F6" w:rsidP="003D2408">
            <w:pPr>
              <w:pStyle w:val="015"/>
            </w:pPr>
            <w:r w:rsidRPr="00D3669E">
              <w:t>4</w:t>
            </w:r>
          </w:p>
        </w:tc>
        <w:tc>
          <w:tcPr>
            <w:tcW w:w="1524" w:type="pct"/>
            <w:hideMark/>
          </w:tcPr>
          <w:p w14:paraId="1851EFAC" w14:textId="77777777" w:rsidR="008B58F6" w:rsidRPr="00D3669E" w:rsidRDefault="008B58F6" w:rsidP="003D2408">
            <w:pPr>
              <w:pStyle w:val="015"/>
            </w:pPr>
            <w:r w:rsidRPr="00D3669E">
              <w:t>火灾报警系统</w:t>
            </w:r>
          </w:p>
        </w:tc>
        <w:tc>
          <w:tcPr>
            <w:tcW w:w="911" w:type="pct"/>
            <w:hideMark/>
          </w:tcPr>
          <w:p w14:paraId="1A644B2A" w14:textId="77777777" w:rsidR="008B58F6" w:rsidRPr="00D3669E" w:rsidRDefault="008B58F6" w:rsidP="003D2408">
            <w:pPr>
              <w:pStyle w:val="015"/>
            </w:pPr>
            <w:r w:rsidRPr="00D3669E">
              <w:t>15</w:t>
            </w:r>
          </w:p>
        </w:tc>
        <w:tc>
          <w:tcPr>
            <w:tcW w:w="911" w:type="pct"/>
            <w:hideMark/>
          </w:tcPr>
          <w:p w14:paraId="14A44E25" w14:textId="77777777" w:rsidR="008B58F6" w:rsidRPr="00D3669E" w:rsidRDefault="008B58F6" w:rsidP="003D2408">
            <w:pPr>
              <w:pStyle w:val="015"/>
            </w:pPr>
            <w:r w:rsidRPr="00D3669E">
              <w:t>15</w:t>
            </w:r>
          </w:p>
        </w:tc>
        <w:tc>
          <w:tcPr>
            <w:tcW w:w="910" w:type="pct"/>
            <w:hideMark/>
          </w:tcPr>
          <w:p w14:paraId="7E56AAA5" w14:textId="77777777" w:rsidR="008B58F6" w:rsidRPr="00D3669E" w:rsidRDefault="008B58F6" w:rsidP="003D2408">
            <w:pPr>
              <w:pStyle w:val="015"/>
            </w:pPr>
            <w:r w:rsidRPr="00D3669E">
              <w:t>15</w:t>
            </w:r>
          </w:p>
        </w:tc>
      </w:tr>
      <w:tr w:rsidR="008B58F6" w:rsidRPr="00D3669E" w14:paraId="7D873745" w14:textId="77777777" w:rsidTr="0075614A">
        <w:trPr>
          <w:jc w:val="center"/>
        </w:trPr>
        <w:tc>
          <w:tcPr>
            <w:tcW w:w="744" w:type="pct"/>
          </w:tcPr>
          <w:p w14:paraId="11D9ECAE" w14:textId="77777777" w:rsidR="008B58F6" w:rsidRPr="00D3669E" w:rsidRDefault="008B58F6" w:rsidP="003D2408">
            <w:pPr>
              <w:pStyle w:val="015"/>
            </w:pPr>
            <w:r w:rsidRPr="00D3669E">
              <w:t>5</w:t>
            </w:r>
          </w:p>
        </w:tc>
        <w:tc>
          <w:tcPr>
            <w:tcW w:w="1524" w:type="pct"/>
            <w:hideMark/>
          </w:tcPr>
          <w:p w14:paraId="705996FD" w14:textId="77777777" w:rsidR="008B58F6" w:rsidRPr="00D3669E" w:rsidRDefault="008B58F6" w:rsidP="003D2408">
            <w:pPr>
              <w:pStyle w:val="015"/>
            </w:pPr>
            <w:r w:rsidRPr="00D3669E">
              <w:t>生活水泵</w:t>
            </w:r>
          </w:p>
        </w:tc>
        <w:tc>
          <w:tcPr>
            <w:tcW w:w="911" w:type="pct"/>
            <w:hideMark/>
          </w:tcPr>
          <w:p w14:paraId="38026890" w14:textId="77777777" w:rsidR="008B58F6" w:rsidRPr="00D3669E" w:rsidRDefault="008B58F6" w:rsidP="003D2408">
            <w:pPr>
              <w:pStyle w:val="015"/>
            </w:pPr>
            <w:r w:rsidRPr="00D3669E">
              <w:t>8×2</w:t>
            </w:r>
          </w:p>
        </w:tc>
        <w:tc>
          <w:tcPr>
            <w:tcW w:w="911" w:type="pct"/>
            <w:hideMark/>
          </w:tcPr>
          <w:p w14:paraId="4F723181" w14:textId="77777777" w:rsidR="008B58F6" w:rsidRPr="00D3669E" w:rsidRDefault="008B58F6" w:rsidP="003D2408">
            <w:pPr>
              <w:pStyle w:val="015"/>
            </w:pPr>
            <w:r w:rsidRPr="00D3669E">
              <w:t>8×2</w:t>
            </w:r>
          </w:p>
        </w:tc>
        <w:tc>
          <w:tcPr>
            <w:tcW w:w="910" w:type="pct"/>
            <w:hideMark/>
          </w:tcPr>
          <w:p w14:paraId="6AE20FDB" w14:textId="77777777" w:rsidR="008B58F6" w:rsidRPr="00D3669E" w:rsidRDefault="008B58F6" w:rsidP="003D2408">
            <w:pPr>
              <w:pStyle w:val="015"/>
            </w:pPr>
            <w:r w:rsidRPr="00D3669E">
              <w:t>8</w:t>
            </w:r>
          </w:p>
        </w:tc>
      </w:tr>
      <w:tr w:rsidR="008B58F6" w:rsidRPr="00D3669E" w14:paraId="37A62DC3" w14:textId="77777777" w:rsidTr="0075614A">
        <w:trPr>
          <w:jc w:val="center"/>
        </w:trPr>
        <w:tc>
          <w:tcPr>
            <w:tcW w:w="744" w:type="pct"/>
          </w:tcPr>
          <w:p w14:paraId="476055DD" w14:textId="77777777" w:rsidR="008B58F6" w:rsidRPr="00D3669E" w:rsidRDefault="008B58F6" w:rsidP="003D2408">
            <w:pPr>
              <w:pStyle w:val="015"/>
            </w:pPr>
            <w:r w:rsidRPr="00D3669E">
              <w:t>6</w:t>
            </w:r>
          </w:p>
        </w:tc>
        <w:tc>
          <w:tcPr>
            <w:tcW w:w="1524" w:type="pct"/>
            <w:hideMark/>
          </w:tcPr>
          <w:p w14:paraId="55CAEC9B" w14:textId="77777777" w:rsidR="008B58F6" w:rsidRPr="00D3669E" w:rsidRDefault="008B58F6" w:rsidP="003D2408">
            <w:pPr>
              <w:pStyle w:val="015"/>
            </w:pPr>
            <w:r w:rsidRPr="00D3669E">
              <w:t>深井水泵</w:t>
            </w:r>
          </w:p>
        </w:tc>
        <w:tc>
          <w:tcPr>
            <w:tcW w:w="911" w:type="pct"/>
            <w:hideMark/>
          </w:tcPr>
          <w:p w14:paraId="64E3D0AC" w14:textId="77777777" w:rsidR="008B58F6" w:rsidRPr="00D3669E" w:rsidRDefault="008B58F6" w:rsidP="003D2408">
            <w:pPr>
              <w:pStyle w:val="015"/>
            </w:pPr>
            <w:r w:rsidRPr="00D3669E">
              <w:t>22</w:t>
            </w:r>
          </w:p>
        </w:tc>
        <w:tc>
          <w:tcPr>
            <w:tcW w:w="911" w:type="pct"/>
            <w:hideMark/>
          </w:tcPr>
          <w:p w14:paraId="12C93293" w14:textId="77777777" w:rsidR="008B58F6" w:rsidRPr="00D3669E" w:rsidRDefault="008B58F6" w:rsidP="003D2408">
            <w:pPr>
              <w:pStyle w:val="015"/>
            </w:pPr>
            <w:r w:rsidRPr="00D3669E">
              <w:t>22</w:t>
            </w:r>
          </w:p>
        </w:tc>
        <w:tc>
          <w:tcPr>
            <w:tcW w:w="910" w:type="pct"/>
            <w:hideMark/>
          </w:tcPr>
          <w:p w14:paraId="4BA5EDF2" w14:textId="77777777" w:rsidR="008B58F6" w:rsidRPr="00D3669E" w:rsidRDefault="008B58F6" w:rsidP="003D2408">
            <w:pPr>
              <w:pStyle w:val="015"/>
            </w:pPr>
            <w:r w:rsidRPr="00D3669E">
              <w:t>22</w:t>
            </w:r>
          </w:p>
        </w:tc>
      </w:tr>
      <w:tr w:rsidR="008B58F6" w:rsidRPr="00D3669E" w14:paraId="37626EC3" w14:textId="77777777" w:rsidTr="0075614A">
        <w:trPr>
          <w:jc w:val="center"/>
        </w:trPr>
        <w:tc>
          <w:tcPr>
            <w:tcW w:w="744" w:type="pct"/>
          </w:tcPr>
          <w:p w14:paraId="7D366B4D" w14:textId="77777777" w:rsidR="008B58F6" w:rsidRPr="00D3669E" w:rsidRDefault="008B58F6" w:rsidP="003D2408">
            <w:pPr>
              <w:pStyle w:val="015"/>
            </w:pPr>
            <w:r w:rsidRPr="00D3669E">
              <w:t>7</w:t>
            </w:r>
          </w:p>
        </w:tc>
        <w:tc>
          <w:tcPr>
            <w:tcW w:w="1524" w:type="pct"/>
            <w:hideMark/>
          </w:tcPr>
          <w:p w14:paraId="2BBF6488" w14:textId="77777777" w:rsidR="008B58F6" w:rsidRPr="00D3669E" w:rsidRDefault="008B58F6" w:rsidP="003D2408">
            <w:pPr>
              <w:pStyle w:val="015"/>
            </w:pPr>
            <w:r w:rsidRPr="00D3669E">
              <w:t>室内消防水泵</w:t>
            </w:r>
          </w:p>
        </w:tc>
        <w:tc>
          <w:tcPr>
            <w:tcW w:w="911" w:type="pct"/>
            <w:hideMark/>
          </w:tcPr>
          <w:p w14:paraId="68807D1C" w14:textId="77777777" w:rsidR="008B58F6" w:rsidRPr="00D3669E" w:rsidRDefault="008B58F6" w:rsidP="003D2408">
            <w:pPr>
              <w:pStyle w:val="015"/>
            </w:pPr>
            <w:r w:rsidRPr="00D3669E">
              <w:t>10×2</w:t>
            </w:r>
          </w:p>
        </w:tc>
        <w:tc>
          <w:tcPr>
            <w:tcW w:w="911" w:type="pct"/>
            <w:hideMark/>
          </w:tcPr>
          <w:p w14:paraId="244C94DC" w14:textId="77777777" w:rsidR="008B58F6" w:rsidRPr="00D3669E" w:rsidRDefault="008B58F6" w:rsidP="003D2408">
            <w:pPr>
              <w:pStyle w:val="015"/>
            </w:pPr>
            <w:r w:rsidRPr="00D3669E">
              <w:t>10×2</w:t>
            </w:r>
          </w:p>
        </w:tc>
        <w:tc>
          <w:tcPr>
            <w:tcW w:w="910" w:type="pct"/>
            <w:hideMark/>
          </w:tcPr>
          <w:p w14:paraId="28F76ECD" w14:textId="77777777" w:rsidR="008B58F6" w:rsidRPr="00D3669E" w:rsidRDefault="008B58F6" w:rsidP="003D2408">
            <w:pPr>
              <w:pStyle w:val="015"/>
            </w:pPr>
            <w:r w:rsidRPr="00D3669E">
              <w:t>10</w:t>
            </w:r>
          </w:p>
        </w:tc>
      </w:tr>
      <w:tr w:rsidR="008B58F6" w:rsidRPr="00D3669E" w14:paraId="3065CD48" w14:textId="77777777" w:rsidTr="0075614A">
        <w:trPr>
          <w:jc w:val="center"/>
        </w:trPr>
        <w:tc>
          <w:tcPr>
            <w:tcW w:w="744" w:type="pct"/>
          </w:tcPr>
          <w:p w14:paraId="564002D5" w14:textId="77777777" w:rsidR="008B58F6" w:rsidRPr="00D3669E" w:rsidRDefault="008B58F6" w:rsidP="003D2408">
            <w:pPr>
              <w:pStyle w:val="015"/>
            </w:pPr>
            <w:r w:rsidRPr="00D3669E">
              <w:t>8</w:t>
            </w:r>
          </w:p>
        </w:tc>
        <w:tc>
          <w:tcPr>
            <w:tcW w:w="1524" w:type="pct"/>
            <w:hideMark/>
          </w:tcPr>
          <w:p w14:paraId="70B996F8" w14:textId="77777777" w:rsidR="008B58F6" w:rsidRPr="00D3669E" w:rsidRDefault="008B58F6" w:rsidP="003D2408">
            <w:pPr>
              <w:pStyle w:val="015"/>
            </w:pPr>
            <w:r w:rsidRPr="00D3669E">
              <w:t>室外消防水泵</w:t>
            </w:r>
          </w:p>
        </w:tc>
        <w:tc>
          <w:tcPr>
            <w:tcW w:w="911" w:type="pct"/>
            <w:hideMark/>
          </w:tcPr>
          <w:p w14:paraId="1AE19006" w14:textId="77777777" w:rsidR="008B58F6" w:rsidRPr="00D3669E" w:rsidRDefault="008B58F6" w:rsidP="003D2408">
            <w:pPr>
              <w:pStyle w:val="015"/>
            </w:pPr>
            <w:r w:rsidRPr="00D3669E">
              <w:t>15×2</w:t>
            </w:r>
          </w:p>
        </w:tc>
        <w:tc>
          <w:tcPr>
            <w:tcW w:w="911" w:type="pct"/>
            <w:hideMark/>
          </w:tcPr>
          <w:p w14:paraId="5A5EE742" w14:textId="77777777" w:rsidR="008B58F6" w:rsidRPr="00D3669E" w:rsidRDefault="008B58F6" w:rsidP="003D2408">
            <w:pPr>
              <w:pStyle w:val="015"/>
            </w:pPr>
            <w:r w:rsidRPr="00D3669E">
              <w:t>15×2</w:t>
            </w:r>
          </w:p>
        </w:tc>
        <w:tc>
          <w:tcPr>
            <w:tcW w:w="910" w:type="pct"/>
            <w:hideMark/>
          </w:tcPr>
          <w:p w14:paraId="05DAA7D8" w14:textId="77777777" w:rsidR="008B58F6" w:rsidRPr="00D3669E" w:rsidRDefault="008B58F6" w:rsidP="003D2408">
            <w:pPr>
              <w:pStyle w:val="015"/>
            </w:pPr>
            <w:r w:rsidRPr="00D3669E">
              <w:t>15</w:t>
            </w:r>
          </w:p>
        </w:tc>
      </w:tr>
      <w:tr w:rsidR="008B58F6" w:rsidRPr="00D3669E" w14:paraId="67DE92A5" w14:textId="77777777" w:rsidTr="0075614A">
        <w:trPr>
          <w:jc w:val="center"/>
        </w:trPr>
        <w:tc>
          <w:tcPr>
            <w:tcW w:w="2268" w:type="pct"/>
            <w:gridSpan w:val="2"/>
            <w:hideMark/>
          </w:tcPr>
          <w:p w14:paraId="4C810564" w14:textId="77777777" w:rsidR="008B58F6" w:rsidRPr="00D3669E" w:rsidRDefault="008B58F6" w:rsidP="003D2408">
            <w:pPr>
              <w:pStyle w:val="015"/>
            </w:pPr>
            <w:r w:rsidRPr="00D3669E">
              <w:lastRenderedPageBreak/>
              <w:t>小计</w:t>
            </w:r>
            <w:r w:rsidRPr="00D3669E">
              <w:t>P1</w:t>
            </w:r>
          </w:p>
        </w:tc>
        <w:tc>
          <w:tcPr>
            <w:tcW w:w="911" w:type="pct"/>
            <w:hideMark/>
          </w:tcPr>
          <w:p w14:paraId="0CB8BD0D" w14:textId="77777777" w:rsidR="008B58F6" w:rsidRPr="00D3669E" w:rsidRDefault="008B58F6" w:rsidP="003D2408">
            <w:pPr>
              <w:pStyle w:val="015"/>
            </w:pPr>
            <w:r w:rsidRPr="00D3669E">
              <w:t>139</w:t>
            </w:r>
          </w:p>
        </w:tc>
        <w:tc>
          <w:tcPr>
            <w:tcW w:w="911" w:type="pct"/>
            <w:hideMark/>
          </w:tcPr>
          <w:p w14:paraId="26394888" w14:textId="77777777" w:rsidR="008B58F6" w:rsidRPr="00D3669E" w:rsidRDefault="008B58F6" w:rsidP="003D2408">
            <w:pPr>
              <w:pStyle w:val="015"/>
            </w:pPr>
            <w:r w:rsidRPr="00D3669E">
              <w:t>139</w:t>
            </w:r>
          </w:p>
        </w:tc>
        <w:tc>
          <w:tcPr>
            <w:tcW w:w="910" w:type="pct"/>
            <w:hideMark/>
          </w:tcPr>
          <w:p w14:paraId="7EA054B5" w14:textId="77777777" w:rsidR="008B58F6" w:rsidRPr="00D3669E" w:rsidRDefault="008B58F6" w:rsidP="003D2408">
            <w:pPr>
              <w:pStyle w:val="015"/>
            </w:pPr>
            <w:r w:rsidRPr="00D3669E">
              <w:t>121</w:t>
            </w:r>
          </w:p>
        </w:tc>
      </w:tr>
      <w:tr w:rsidR="008B58F6" w:rsidRPr="00D3669E" w14:paraId="1057B792" w14:textId="77777777" w:rsidTr="0075614A">
        <w:trPr>
          <w:jc w:val="center"/>
        </w:trPr>
        <w:tc>
          <w:tcPr>
            <w:tcW w:w="744" w:type="pct"/>
          </w:tcPr>
          <w:p w14:paraId="60ACBD8C" w14:textId="77777777" w:rsidR="008B58F6" w:rsidRPr="00D3669E" w:rsidRDefault="008B58F6" w:rsidP="003D2408">
            <w:pPr>
              <w:pStyle w:val="015"/>
            </w:pPr>
            <w:r w:rsidRPr="00D3669E">
              <w:t>9</w:t>
            </w:r>
          </w:p>
        </w:tc>
        <w:tc>
          <w:tcPr>
            <w:tcW w:w="1524" w:type="pct"/>
          </w:tcPr>
          <w:p w14:paraId="5DF09C7E" w14:textId="77777777" w:rsidR="008B58F6" w:rsidRPr="00D3669E" w:rsidRDefault="008B58F6" w:rsidP="003D2408">
            <w:pPr>
              <w:pStyle w:val="015"/>
            </w:pPr>
            <w:r w:rsidRPr="00D3669E">
              <w:t>综合楼电采暖设备</w:t>
            </w:r>
          </w:p>
        </w:tc>
        <w:tc>
          <w:tcPr>
            <w:tcW w:w="911" w:type="pct"/>
          </w:tcPr>
          <w:p w14:paraId="72B0788B" w14:textId="77777777" w:rsidR="008B58F6" w:rsidRPr="00D3669E" w:rsidRDefault="008B58F6" w:rsidP="003D2408">
            <w:pPr>
              <w:pStyle w:val="015"/>
            </w:pPr>
            <w:r w:rsidRPr="00D3669E">
              <w:t>100</w:t>
            </w:r>
          </w:p>
        </w:tc>
        <w:tc>
          <w:tcPr>
            <w:tcW w:w="911" w:type="pct"/>
          </w:tcPr>
          <w:p w14:paraId="770D667A" w14:textId="77777777" w:rsidR="008B58F6" w:rsidRPr="00D3669E" w:rsidRDefault="008B58F6" w:rsidP="003D2408">
            <w:pPr>
              <w:pStyle w:val="015"/>
            </w:pPr>
            <w:r w:rsidRPr="00D3669E">
              <w:t>100</w:t>
            </w:r>
          </w:p>
        </w:tc>
        <w:tc>
          <w:tcPr>
            <w:tcW w:w="910" w:type="pct"/>
          </w:tcPr>
          <w:p w14:paraId="58214B6F" w14:textId="77777777" w:rsidR="008B58F6" w:rsidRPr="00D3669E" w:rsidRDefault="008B58F6" w:rsidP="003D2408">
            <w:pPr>
              <w:pStyle w:val="015"/>
            </w:pPr>
            <w:r w:rsidRPr="00D3669E">
              <w:t>80</w:t>
            </w:r>
          </w:p>
        </w:tc>
      </w:tr>
      <w:tr w:rsidR="008B58F6" w:rsidRPr="00D3669E" w14:paraId="2D646816" w14:textId="77777777" w:rsidTr="0075614A">
        <w:trPr>
          <w:jc w:val="center"/>
        </w:trPr>
        <w:tc>
          <w:tcPr>
            <w:tcW w:w="744" w:type="pct"/>
          </w:tcPr>
          <w:p w14:paraId="102A1224" w14:textId="77777777" w:rsidR="008B58F6" w:rsidRPr="00D3669E" w:rsidRDefault="008B58F6" w:rsidP="003D2408">
            <w:pPr>
              <w:pStyle w:val="015"/>
            </w:pPr>
            <w:r w:rsidRPr="00D3669E">
              <w:t>10</w:t>
            </w:r>
          </w:p>
        </w:tc>
        <w:tc>
          <w:tcPr>
            <w:tcW w:w="1524" w:type="pct"/>
          </w:tcPr>
          <w:p w14:paraId="3906A819" w14:textId="77777777" w:rsidR="008B58F6" w:rsidRPr="00D3669E" w:rsidRDefault="008B58F6" w:rsidP="003D2408">
            <w:pPr>
              <w:pStyle w:val="015"/>
            </w:pPr>
            <w:r w:rsidRPr="00D3669E">
              <w:t>综合楼空调</w:t>
            </w:r>
          </w:p>
        </w:tc>
        <w:tc>
          <w:tcPr>
            <w:tcW w:w="911" w:type="pct"/>
          </w:tcPr>
          <w:p w14:paraId="4F6BA9B0" w14:textId="77777777" w:rsidR="008B58F6" w:rsidRPr="00D3669E" w:rsidRDefault="008B58F6" w:rsidP="003D2408">
            <w:pPr>
              <w:pStyle w:val="015"/>
            </w:pPr>
            <w:r w:rsidRPr="00D3669E">
              <w:t>100</w:t>
            </w:r>
          </w:p>
        </w:tc>
        <w:tc>
          <w:tcPr>
            <w:tcW w:w="911" w:type="pct"/>
          </w:tcPr>
          <w:p w14:paraId="7059A046" w14:textId="77777777" w:rsidR="008B58F6" w:rsidRPr="00D3669E" w:rsidRDefault="008B58F6" w:rsidP="003D2408">
            <w:pPr>
              <w:pStyle w:val="015"/>
            </w:pPr>
            <w:r w:rsidRPr="00D3669E">
              <w:t>100</w:t>
            </w:r>
          </w:p>
        </w:tc>
        <w:tc>
          <w:tcPr>
            <w:tcW w:w="910" w:type="pct"/>
          </w:tcPr>
          <w:p w14:paraId="39668761" w14:textId="77777777" w:rsidR="008B58F6" w:rsidRPr="00D3669E" w:rsidRDefault="008B58F6" w:rsidP="003D2408">
            <w:pPr>
              <w:pStyle w:val="015"/>
            </w:pPr>
            <w:r w:rsidRPr="00D3669E">
              <w:t>80</w:t>
            </w:r>
          </w:p>
        </w:tc>
      </w:tr>
      <w:tr w:rsidR="008B58F6" w:rsidRPr="00D3669E" w14:paraId="61464C0B" w14:textId="77777777" w:rsidTr="0075614A">
        <w:trPr>
          <w:jc w:val="center"/>
        </w:trPr>
        <w:tc>
          <w:tcPr>
            <w:tcW w:w="744" w:type="pct"/>
          </w:tcPr>
          <w:p w14:paraId="7FF9D148" w14:textId="77777777" w:rsidR="008B58F6" w:rsidRPr="00D3669E" w:rsidRDefault="008B58F6" w:rsidP="003D2408">
            <w:pPr>
              <w:pStyle w:val="015"/>
            </w:pPr>
            <w:r w:rsidRPr="00D3669E">
              <w:t>11</w:t>
            </w:r>
          </w:p>
        </w:tc>
        <w:tc>
          <w:tcPr>
            <w:tcW w:w="1524" w:type="pct"/>
          </w:tcPr>
          <w:p w14:paraId="2DDEA753" w14:textId="77777777" w:rsidR="008B58F6" w:rsidRPr="00D3669E" w:rsidRDefault="008B58F6" w:rsidP="003D2408">
            <w:pPr>
              <w:pStyle w:val="015"/>
            </w:pPr>
            <w:r w:rsidRPr="00D3669E">
              <w:t>设备楼空调</w:t>
            </w:r>
          </w:p>
        </w:tc>
        <w:tc>
          <w:tcPr>
            <w:tcW w:w="911" w:type="pct"/>
          </w:tcPr>
          <w:p w14:paraId="51C5F1D8" w14:textId="77777777" w:rsidR="008B58F6" w:rsidRPr="00D3669E" w:rsidRDefault="008B58F6" w:rsidP="003D2408">
            <w:pPr>
              <w:pStyle w:val="015"/>
            </w:pPr>
            <w:r w:rsidRPr="00D3669E">
              <w:t>50</w:t>
            </w:r>
          </w:p>
        </w:tc>
        <w:tc>
          <w:tcPr>
            <w:tcW w:w="911" w:type="pct"/>
          </w:tcPr>
          <w:p w14:paraId="31DBCB61" w14:textId="77777777" w:rsidR="008B58F6" w:rsidRPr="00D3669E" w:rsidRDefault="008B58F6" w:rsidP="003D2408">
            <w:pPr>
              <w:pStyle w:val="015"/>
            </w:pPr>
            <w:r w:rsidRPr="00D3669E">
              <w:t>50</w:t>
            </w:r>
          </w:p>
        </w:tc>
        <w:tc>
          <w:tcPr>
            <w:tcW w:w="910" w:type="pct"/>
          </w:tcPr>
          <w:p w14:paraId="58160EE5" w14:textId="77777777" w:rsidR="008B58F6" w:rsidRPr="00D3669E" w:rsidRDefault="008B58F6" w:rsidP="003D2408">
            <w:pPr>
              <w:pStyle w:val="015"/>
            </w:pPr>
            <w:r w:rsidRPr="00D3669E">
              <w:t>50</w:t>
            </w:r>
          </w:p>
        </w:tc>
      </w:tr>
      <w:tr w:rsidR="008B58F6" w:rsidRPr="00D3669E" w14:paraId="169DF87B" w14:textId="77777777" w:rsidTr="0075614A">
        <w:trPr>
          <w:jc w:val="center"/>
        </w:trPr>
        <w:tc>
          <w:tcPr>
            <w:tcW w:w="744" w:type="pct"/>
          </w:tcPr>
          <w:p w14:paraId="60E02E91" w14:textId="77777777" w:rsidR="008B58F6" w:rsidRPr="00D3669E" w:rsidRDefault="008B58F6" w:rsidP="003D2408">
            <w:pPr>
              <w:pStyle w:val="015"/>
            </w:pPr>
            <w:r w:rsidRPr="00D3669E">
              <w:t>12</w:t>
            </w:r>
          </w:p>
        </w:tc>
        <w:tc>
          <w:tcPr>
            <w:tcW w:w="1524" w:type="pct"/>
          </w:tcPr>
          <w:p w14:paraId="13675216" w14:textId="77777777" w:rsidR="008B58F6" w:rsidRPr="00D3669E" w:rsidRDefault="008B58F6" w:rsidP="003D2408">
            <w:pPr>
              <w:pStyle w:val="015"/>
            </w:pPr>
            <w:r w:rsidRPr="00D3669E">
              <w:t>SVG</w:t>
            </w:r>
            <w:r w:rsidRPr="00D3669E">
              <w:t>工业空调</w:t>
            </w:r>
          </w:p>
        </w:tc>
        <w:tc>
          <w:tcPr>
            <w:tcW w:w="911" w:type="pct"/>
          </w:tcPr>
          <w:p w14:paraId="7DC4CE8F" w14:textId="77777777" w:rsidR="008B58F6" w:rsidRPr="00D3669E" w:rsidRDefault="008B58F6" w:rsidP="003D2408">
            <w:pPr>
              <w:pStyle w:val="015"/>
            </w:pPr>
            <w:r w:rsidRPr="00D3669E">
              <w:t>50</w:t>
            </w:r>
          </w:p>
        </w:tc>
        <w:tc>
          <w:tcPr>
            <w:tcW w:w="911" w:type="pct"/>
          </w:tcPr>
          <w:p w14:paraId="0235497A" w14:textId="77777777" w:rsidR="008B58F6" w:rsidRPr="00D3669E" w:rsidRDefault="008B58F6" w:rsidP="003D2408">
            <w:pPr>
              <w:pStyle w:val="015"/>
            </w:pPr>
            <w:r w:rsidRPr="00D3669E">
              <w:t>50</w:t>
            </w:r>
          </w:p>
        </w:tc>
        <w:tc>
          <w:tcPr>
            <w:tcW w:w="910" w:type="pct"/>
          </w:tcPr>
          <w:p w14:paraId="515074CF" w14:textId="77777777" w:rsidR="008B58F6" w:rsidRPr="00D3669E" w:rsidRDefault="008B58F6" w:rsidP="003D2408">
            <w:pPr>
              <w:pStyle w:val="015"/>
            </w:pPr>
            <w:r w:rsidRPr="00D3669E">
              <w:t>50</w:t>
            </w:r>
          </w:p>
        </w:tc>
      </w:tr>
      <w:tr w:rsidR="008B58F6" w:rsidRPr="00D3669E" w14:paraId="34ACAE81" w14:textId="77777777" w:rsidTr="0075614A">
        <w:trPr>
          <w:jc w:val="center"/>
        </w:trPr>
        <w:tc>
          <w:tcPr>
            <w:tcW w:w="744" w:type="pct"/>
          </w:tcPr>
          <w:p w14:paraId="4552318B" w14:textId="77777777" w:rsidR="008B58F6" w:rsidRPr="00D3669E" w:rsidRDefault="008B58F6" w:rsidP="003D2408">
            <w:pPr>
              <w:pStyle w:val="015"/>
            </w:pPr>
            <w:r w:rsidRPr="00D3669E">
              <w:t>13</w:t>
            </w:r>
          </w:p>
        </w:tc>
        <w:tc>
          <w:tcPr>
            <w:tcW w:w="1524" w:type="pct"/>
          </w:tcPr>
          <w:p w14:paraId="7D43776F" w14:textId="77777777" w:rsidR="008B58F6" w:rsidRPr="00D3669E" w:rsidRDefault="008B58F6" w:rsidP="003D2408">
            <w:pPr>
              <w:pStyle w:val="015"/>
            </w:pPr>
            <w:r w:rsidRPr="00D3669E">
              <w:t>厨房动力</w:t>
            </w:r>
          </w:p>
        </w:tc>
        <w:tc>
          <w:tcPr>
            <w:tcW w:w="911" w:type="pct"/>
          </w:tcPr>
          <w:p w14:paraId="2049EAA4" w14:textId="77777777" w:rsidR="008B58F6" w:rsidRPr="00D3669E" w:rsidRDefault="008B58F6" w:rsidP="003D2408">
            <w:pPr>
              <w:pStyle w:val="015"/>
            </w:pPr>
            <w:r w:rsidRPr="00D3669E">
              <w:t>50</w:t>
            </w:r>
          </w:p>
        </w:tc>
        <w:tc>
          <w:tcPr>
            <w:tcW w:w="911" w:type="pct"/>
          </w:tcPr>
          <w:p w14:paraId="4EBB5F3B" w14:textId="77777777" w:rsidR="008B58F6" w:rsidRPr="00D3669E" w:rsidRDefault="008B58F6" w:rsidP="003D2408">
            <w:pPr>
              <w:pStyle w:val="015"/>
            </w:pPr>
            <w:r w:rsidRPr="00D3669E">
              <w:t>50</w:t>
            </w:r>
          </w:p>
        </w:tc>
        <w:tc>
          <w:tcPr>
            <w:tcW w:w="910" w:type="pct"/>
          </w:tcPr>
          <w:p w14:paraId="0541497B" w14:textId="77777777" w:rsidR="008B58F6" w:rsidRPr="00D3669E" w:rsidRDefault="008B58F6" w:rsidP="003D2408">
            <w:pPr>
              <w:pStyle w:val="015"/>
            </w:pPr>
            <w:r w:rsidRPr="00D3669E">
              <w:t>50</w:t>
            </w:r>
          </w:p>
        </w:tc>
      </w:tr>
      <w:tr w:rsidR="008B58F6" w:rsidRPr="00D3669E" w14:paraId="29F86ECB" w14:textId="77777777" w:rsidTr="0075614A">
        <w:trPr>
          <w:jc w:val="center"/>
        </w:trPr>
        <w:tc>
          <w:tcPr>
            <w:tcW w:w="2268" w:type="pct"/>
            <w:gridSpan w:val="2"/>
            <w:hideMark/>
          </w:tcPr>
          <w:p w14:paraId="5FAF54E4" w14:textId="77777777" w:rsidR="008B58F6" w:rsidRPr="00D3669E" w:rsidRDefault="008B58F6" w:rsidP="003D2408">
            <w:pPr>
              <w:pStyle w:val="015"/>
            </w:pPr>
            <w:r w:rsidRPr="00D3669E">
              <w:t>小计</w:t>
            </w:r>
            <w:r w:rsidRPr="00D3669E">
              <w:t>P2</w:t>
            </w:r>
          </w:p>
        </w:tc>
        <w:tc>
          <w:tcPr>
            <w:tcW w:w="911" w:type="pct"/>
            <w:hideMark/>
          </w:tcPr>
          <w:p w14:paraId="64589A59" w14:textId="77777777" w:rsidR="008B58F6" w:rsidRPr="00D3669E" w:rsidRDefault="008B58F6" w:rsidP="003D2408">
            <w:pPr>
              <w:pStyle w:val="015"/>
            </w:pPr>
            <w:r w:rsidRPr="00D3669E">
              <w:t>300</w:t>
            </w:r>
          </w:p>
        </w:tc>
        <w:tc>
          <w:tcPr>
            <w:tcW w:w="911" w:type="pct"/>
            <w:hideMark/>
          </w:tcPr>
          <w:p w14:paraId="36263B46" w14:textId="77777777" w:rsidR="008B58F6" w:rsidRPr="00D3669E" w:rsidRDefault="008B58F6" w:rsidP="003D2408">
            <w:pPr>
              <w:pStyle w:val="015"/>
            </w:pPr>
            <w:r w:rsidRPr="00D3669E">
              <w:t>300</w:t>
            </w:r>
          </w:p>
        </w:tc>
        <w:tc>
          <w:tcPr>
            <w:tcW w:w="910" w:type="pct"/>
            <w:hideMark/>
          </w:tcPr>
          <w:p w14:paraId="73BCB854" w14:textId="77777777" w:rsidR="008B58F6" w:rsidRPr="00D3669E" w:rsidRDefault="008B58F6" w:rsidP="003D2408">
            <w:pPr>
              <w:pStyle w:val="015"/>
            </w:pPr>
            <w:r w:rsidRPr="00D3669E">
              <w:t>230</w:t>
            </w:r>
          </w:p>
        </w:tc>
      </w:tr>
      <w:tr w:rsidR="008B58F6" w:rsidRPr="00D3669E" w14:paraId="3FB8185E" w14:textId="77777777" w:rsidTr="0075614A">
        <w:trPr>
          <w:jc w:val="center"/>
        </w:trPr>
        <w:tc>
          <w:tcPr>
            <w:tcW w:w="744" w:type="pct"/>
          </w:tcPr>
          <w:p w14:paraId="3ABF3A63" w14:textId="77777777" w:rsidR="008B58F6" w:rsidRPr="00D3669E" w:rsidRDefault="008B58F6" w:rsidP="003D2408">
            <w:pPr>
              <w:pStyle w:val="015"/>
            </w:pPr>
            <w:r w:rsidRPr="00D3669E">
              <w:t>14</w:t>
            </w:r>
          </w:p>
        </w:tc>
        <w:tc>
          <w:tcPr>
            <w:tcW w:w="1524" w:type="pct"/>
            <w:hideMark/>
          </w:tcPr>
          <w:p w14:paraId="552FBD3B" w14:textId="77777777" w:rsidR="008B58F6" w:rsidRPr="00D3669E" w:rsidRDefault="008B58F6" w:rsidP="003D2408">
            <w:pPr>
              <w:pStyle w:val="015"/>
            </w:pPr>
            <w:r w:rsidRPr="00D3669E">
              <w:t>综合楼照明</w:t>
            </w:r>
          </w:p>
        </w:tc>
        <w:tc>
          <w:tcPr>
            <w:tcW w:w="911" w:type="pct"/>
            <w:hideMark/>
          </w:tcPr>
          <w:p w14:paraId="237B7566" w14:textId="77777777" w:rsidR="008B58F6" w:rsidRPr="00D3669E" w:rsidRDefault="008B58F6" w:rsidP="003D2408">
            <w:pPr>
              <w:pStyle w:val="015"/>
            </w:pPr>
            <w:r w:rsidRPr="00D3669E">
              <w:t>20</w:t>
            </w:r>
          </w:p>
        </w:tc>
        <w:tc>
          <w:tcPr>
            <w:tcW w:w="911" w:type="pct"/>
            <w:hideMark/>
          </w:tcPr>
          <w:p w14:paraId="52539249" w14:textId="77777777" w:rsidR="008B58F6" w:rsidRPr="00D3669E" w:rsidRDefault="008B58F6" w:rsidP="003D2408">
            <w:pPr>
              <w:pStyle w:val="015"/>
            </w:pPr>
            <w:r w:rsidRPr="00D3669E">
              <w:t>20</w:t>
            </w:r>
          </w:p>
        </w:tc>
        <w:tc>
          <w:tcPr>
            <w:tcW w:w="910" w:type="pct"/>
            <w:hideMark/>
          </w:tcPr>
          <w:p w14:paraId="6B1FD841" w14:textId="77777777" w:rsidR="008B58F6" w:rsidRPr="00D3669E" w:rsidRDefault="008B58F6" w:rsidP="003D2408">
            <w:pPr>
              <w:pStyle w:val="015"/>
            </w:pPr>
            <w:r w:rsidRPr="00D3669E">
              <w:t>20</w:t>
            </w:r>
          </w:p>
        </w:tc>
      </w:tr>
      <w:tr w:rsidR="008B58F6" w:rsidRPr="00D3669E" w14:paraId="3010A2C5" w14:textId="77777777" w:rsidTr="0075614A">
        <w:trPr>
          <w:jc w:val="center"/>
        </w:trPr>
        <w:tc>
          <w:tcPr>
            <w:tcW w:w="744" w:type="pct"/>
          </w:tcPr>
          <w:p w14:paraId="148BB793" w14:textId="77777777" w:rsidR="008B58F6" w:rsidRPr="00D3669E" w:rsidRDefault="008B58F6" w:rsidP="003D2408">
            <w:pPr>
              <w:pStyle w:val="015"/>
            </w:pPr>
            <w:r w:rsidRPr="00D3669E">
              <w:t>15</w:t>
            </w:r>
          </w:p>
        </w:tc>
        <w:tc>
          <w:tcPr>
            <w:tcW w:w="1524" w:type="pct"/>
            <w:hideMark/>
          </w:tcPr>
          <w:p w14:paraId="4F0E4BAE" w14:textId="77777777" w:rsidR="008B58F6" w:rsidRPr="00D3669E" w:rsidRDefault="008B58F6" w:rsidP="003D2408">
            <w:pPr>
              <w:pStyle w:val="015"/>
            </w:pPr>
            <w:r w:rsidRPr="00D3669E">
              <w:rPr>
                <w:rFonts w:hint="eastAsia"/>
              </w:rPr>
              <w:t>设备</w:t>
            </w:r>
            <w:r w:rsidRPr="00D3669E">
              <w:t>楼照明</w:t>
            </w:r>
          </w:p>
        </w:tc>
        <w:tc>
          <w:tcPr>
            <w:tcW w:w="911" w:type="pct"/>
            <w:vAlign w:val="center"/>
            <w:hideMark/>
          </w:tcPr>
          <w:p w14:paraId="727A44C6" w14:textId="77777777" w:rsidR="008B58F6" w:rsidRPr="00D3669E" w:rsidRDefault="008B58F6" w:rsidP="003D2408">
            <w:pPr>
              <w:pStyle w:val="015"/>
            </w:pPr>
            <w:r w:rsidRPr="00D3669E">
              <w:t>5</w:t>
            </w:r>
          </w:p>
        </w:tc>
        <w:tc>
          <w:tcPr>
            <w:tcW w:w="911" w:type="pct"/>
            <w:vAlign w:val="center"/>
            <w:hideMark/>
          </w:tcPr>
          <w:p w14:paraId="57AD55B7" w14:textId="77777777" w:rsidR="008B58F6" w:rsidRPr="00D3669E" w:rsidRDefault="008B58F6" w:rsidP="003D2408">
            <w:pPr>
              <w:pStyle w:val="015"/>
            </w:pPr>
            <w:r w:rsidRPr="00D3669E">
              <w:t>5</w:t>
            </w:r>
          </w:p>
        </w:tc>
        <w:tc>
          <w:tcPr>
            <w:tcW w:w="910" w:type="pct"/>
            <w:hideMark/>
          </w:tcPr>
          <w:p w14:paraId="2FBE3C00" w14:textId="77777777" w:rsidR="008B58F6" w:rsidRPr="00D3669E" w:rsidRDefault="008B58F6" w:rsidP="003D2408">
            <w:pPr>
              <w:pStyle w:val="015"/>
            </w:pPr>
            <w:r w:rsidRPr="00D3669E">
              <w:t>5</w:t>
            </w:r>
          </w:p>
        </w:tc>
      </w:tr>
      <w:tr w:rsidR="008B58F6" w:rsidRPr="00D3669E" w14:paraId="2A9223E9" w14:textId="77777777" w:rsidTr="0075614A">
        <w:trPr>
          <w:jc w:val="center"/>
        </w:trPr>
        <w:tc>
          <w:tcPr>
            <w:tcW w:w="744" w:type="pct"/>
          </w:tcPr>
          <w:p w14:paraId="09412015" w14:textId="77777777" w:rsidR="008B58F6" w:rsidRPr="00D3669E" w:rsidRDefault="008B58F6" w:rsidP="003D2408">
            <w:pPr>
              <w:pStyle w:val="015"/>
            </w:pPr>
            <w:r w:rsidRPr="00D3669E">
              <w:t>16</w:t>
            </w:r>
          </w:p>
        </w:tc>
        <w:tc>
          <w:tcPr>
            <w:tcW w:w="1524" w:type="pct"/>
            <w:hideMark/>
          </w:tcPr>
          <w:p w14:paraId="2278882B" w14:textId="77777777" w:rsidR="008B58F6" w:rsidRPr="00D3669E" w:rsidRDefault="008B58F6" w:rsidP="003D2408">
            <w:pPr>
              <w:pStyle w:val="015"/>
            </w:pPr>
            <w:r w:rsidRPr="00D3669E">
              <w:t>户外照明</w:t>
            </w:r>
          </w:p>
        </w:tc>
        <w:tc>
          <w:tcPr>
            <w:tcW w:w="911" w:type="pct"/>
            <w:hideMark/>
          </w:tcPr>
          <w:p w14:paraId="050C987D" w14:textId="77777777" w:rsidR="008B58F6" w:rsidRPr="00D3669E" w:rsidRDefault="008B58F6" w:rsidP="003D2408">
            <w:pPr>
              <w:pStyle w:val="015"/>
            </w:pPr>
            <w:r w:rsidRPr="00D3669E">
              <w:t>15</w:t>
            </w:r>
          </w:p>
        </w:tc>
        <w:tc>
          <w:tcPr>
            <w:tcW w:w="911" w:type="pct"/>
            <w:hideMark/>
          </w:tcPr>
          <w:p w14:paraId="4F42B619" w14:textId="77777777" w:rsidR="008B58F6" w:rsidRPr="00D3669E" w:rsidRDefault="008B58F6" w:rsidP="003D2408">
            <w:pPr>
              <w:pStyle w:val="015"/>
            </w:pPr>
            <w:r w:rsidRPr="00D3669E">
              <w:t>15</w:t>
            </w:r>
          </w:p>
        </w:tc>
        <w:tc>
          <w:tcPr>
            <w:tcW w:w="910" w:type="pct"/>
            <w:hideMark/>
          </w:tcPr>
          <w:p w14:paraId="4D50A9E2" w14:textId="77777777" w:rsidR="008B58F6" w:rsidRPr="00D3669E" w:rsidRDefault="008B58F6" w:rsidP="003D2408">
            <w:pPr>
              <w:pStyle w:val="015"/>
            </w:pPr>
            <w:r w:rsidRPr="00D3669E">
              <w:t>15</w:t>
            </w:r>
          </w:p>
        </w:tc>
      </w:tr>
      <w:tr w:rsidR="008B58F6" w:rsidRPr="00D3669E" w14:paraId="3DD8EA4A" w14:textId="77777777" w:rsidTr="0075614A">
        <w:trPr>
          <w:jc w:val="center"/>
        </w:trPr>
        <w:tc>
          <w:tcPr>
            <w:tcW w:w="2268" w:type="pct"/>
            <w:gridSpan w:val="2"/>
            <w:hideMark/>
          </w:tcPr>
          <w:p w14:paraId="43786F32" w14:textId="77777777" w:rsidR="008B58F6" w:rsidRPr="00D3669E" w:rsidRDefault="008B58F6" w:rsidP="003D2408">
            <w:pPr>
              <w:pStyle w:val="015"/>
            </w:pPr>
            <w:r w:rsidRPr="00D3669E">
              <w:t>小计</w:t>
            </w:r>
            <w:r w:rsidRPr="00D3669E">
              <w:t>P3</w:t>
            </w:r>
          </w:p>
        </w:tc>
        <w:tc>
          <w:tcPr>
            <w:tcW w:w="911" w:type="pct"/>
            <w:hideMark/>
          </w:tcPr>
          <w:p w14:paraId="7E4EAAED" w14:textId="77777777" w:rsidR="008B58F6" w:rsidRPr="00D3669E" w:rsidRDefault="008B58F6" w:rsidP="003D2408">
            <w:pPr>
              <w:pStyle w:val="015"/>
            </w:pPr>
            <w:r w:rsidRPr="00D3669E">
              <w:t>40</w:t>
            </w:r>
          </w:p>
        </w:tc>
        <w:tc>
          <w:tcPr>
            <w:tcW w:w="911" w:type="pct"/>
            <w:hideMark/>
          </w:tcPr>
          <w:p w14:paraId="2B00372B" w14:textId="77777777" w:rsidR="008B58F6" w:rsidRPr="00D3669E" w:rsidRDefault="008B58F6" w:rsidP="003D2408">
            <w:pPr>
              <w:pStyle w:val="015"/>
            </w:pPr>
            <w:r w:rsidRPr="00D3669E">
              <w:t>40</w:t>
            </w:r>
          </w:p>
        </w:tc>
        <w:tc>
          <w:tcPr>
            <w:tcW w:w="910" w:type="pct"/>
            <w:hideMark/>
          </w:tcPr>
          <w:p w14:paraId="425123D8" w14:textId="77777777" w:rsidR="008B58F6" w:rsidRPr="00D3669E" w:rsidRDefault="008B58F6" w:rsidP="003D2408">
            <w:pPr>
              <w:pStyle w:val="015"/>
            </w:pPr>
            <w:r w:rsidRPr="00D3669E">
              <w:t>40</w:t>
            </w:r>
          </w:p>
        </w:tc>
      </w:tr>
      <w:tr w:rsidR="008B58F6" w:rsidRPr="00D3669E" w14:paraId="24001979" w14:textId="77777777" w:rsidTr="0075614A">
        <w:trPr>
          <w:jc w:val="center"/>
        </w:trPr>
        <w:tc>
          <w:tcPr>
            <w:tcW w:w="5000" w:type="pct"/>
            <w:gridSpan w:val="5"/>
            <w:hideMark/>
          </w:tcPr>
          <w:p w14:paraId="45A0E409" w14:textId="77777777" w:rsidR="008B58F6" w:rsidRPr="00D3669E" w:rsidRDefault="008B58F6" w:rsidP="003D2408">
            <w:pPr>
              <w:pStyle w:val="015"/>
            </w:pPr>
            <w:r w:rsidRPr="00D3669E">
              <w:t>1</w:t>
            </w:r>
            <w:r w:rsidRPr="00D3669E">
              <w:t>、电采暖负荷仅在冬季使用；</w:t>
            </w:r>
          </w:p>
          <w:p w14:paraId="48590E3A" w14:textId="77777777" w:rsidR="008B58F6" w:rsidRPr="00D3669E" w:rsidRDefault="008B58F6" w:rsidP="003D2408">
            <w:pPr>
              <w:pStyle w:val="015"/>
            </w:pPr>
            <w:r w:rsidRPr="00D3669E">
              <w:t>2</w:t>
            </w:r>
            <w:r w:rsidRPr="00D3669E">
              <w:t>、综合楼空调机为单冷型，该负荷仅在夏季使用；</w:t>
            </w:r>
          </w:p>
          <w:p w14:paraId="1B83A28F" w14:textId="77777777" w:rsidR="008B58F6" w:rsidRPr="00D3669E" w:rsidRDefault="008B58F6" w:rsidP="003D2408">
            <w:pPr>
              <w:pStyle w:val="015"/>
            </w:pPr>
            <w:r w:rsidRPr="00D3669E">
              <w:t>3</w:t>
            </w:r>
            <w:r w:rsidRPr="00D3669E">
              <w:t>、设备楼空调机为冷暖型。</w:t>
            </w:r>
          </w:p>
        </w:tc>
      </w:tr>
    </w:tbl>
    <w:p w14:paraId="32DE0269" w14:textId="77777777" w:rsidR="008B58F6" w:rsidRPr="00D3669E" w:rsidRDefault="008B58F6" w:rsidP="00C129B3">
      <w:pPr>
        <w:pStyle w:val="01maintext"/>
      </w:pPr>
      <w:r w:rsidRPr="00D3669E">
        <w:t>计算负荷</w:t>
      </w:r>
      <w:r w:rsidRPr="00D3669E">
        <w:t xml:space="preserve">  S=0.85×P1+ P2+ P3 =0.85×121+230+40</w:t>
      </w:r>
    </w:p>
    <w:p w14:paraId="0A0F4C9E" w14:textId="77777777" w:rsidR="008B58F6" w:rsidRPr="00D3669E" w:rsidRDefault="008B58F6" w:rsidP="00C129B3">
      <w:pPr>
        <w:pStyle w:val="01maintext"/>
      </w:pPr>
      <w:r w:rsidRPr="00D3669E">
        <w:t xml:space="preserve">           =372.85kW</w:t>
      </w:r>
    </w:p>
    <w:p w14:paraId="07FAEE0B" w14:textId="77777777" w:rsidR="008B58F6" w:rsidRPr="00D3669E" w:rsidRDefault="008B58F6" w:rsidP="00C129B3">
      <w:pPr>
        <w:pStyle w:val="01maintext"/>
      </w:pPr>
      <w:r w:rsidRPr="00D3669E">
        <w:t>根据负荷统计，计算负荷为</w:t>
      </w:r>
      <w:r w:rsidRPr="00D3669E">
        <w:t>372.85kW</w:t>
      </w:r>
      <w:r w:rsidRPr="00D3669E">
        <w:t>，因此站用变容量选用</w:t>
      </w:r>
      <w:r w:rsidRPr="00D3669E">
        <w:t>400kVA</w:t>
      </w:r>
      <w:r w:rsidRPr="00D3669E">
        <w:t>。型号为</w:t>
      </w:r>
      <w:r w:rsidRPr="00D3669E">
        <w:t>SCB11-400/35kV</w:t>
      </w:r>
      <w:r w:rsidRPr="00D3669E">
        <w:t>。</w:t>
      </w:r>
    </w:p>
    <w:p w14:paraId="408AC8A7" w14:textId="112623C1" w:rsidR="008B58F6" w:rsidRPr="00D3669E" w:rsidRDefault="008B58F6" w:rsidP="003D2408">
      <w:pPr>
        <w:pStyle w:val="5"/>
        <w:spacing w:before="163" w:after="163"/>
      </w:pPr>
      <w:r w:rsidRPr="00D3669E">
        <w:t>6.3.7.2</w:t>
      </w:r>
      <w:r w:rsidR="00CD4C69" w:rsidRPr="00D3669E">
        <w:t xml:space="preserve"> </w:t>
      </w:r>
      <w:r w:rsidRPr="00D3669E">
        <w:t>照明</w:t>
      </w:r>
    </w:p>
    <w:p w14:paraId="27409266" w14:textId="77777777" w:rsidR="008B58F6" w:rsidRPr="00D3669E" w:rsidRDefault="008B58F6" w:rsidP="00C129B3">
      <w:pPr>
        <w:pStyle w:val="01maintext"/>
      </w:pPr>
      <w:r w:rsidRPr="00D3669E">
        <w:t>照明电源系统根据运行需要和事故处理时照明的重要性确定。其电源分交流电源和直流电源两种。</w:t>
      </w:r>
    </w:p>
    <w:p w14:paraId="733D23D3" w14:textId="77777777" w:rsidR="008B58F6" w:rsidRPr="00D3669E" w:rsidRDefault="008B58F6" w:rsidP="00C129B3">
      <w:pPr>
        <w:pStyle w:val="01maintext"/>
      </w:pPr>
      <w:r w:rsidRPr="00D3669E">
        <w:t>照明分为正常照明、事故照明和应急照明。正常照明电源取自交流站用电源；事故照明电源取自不间断电源，正常时由交流电源供电，交流电源消失时自动切换至不间断电源供电；应急诱导指示照明由交流电源供电，交流电源消失时自动切换至自带的电池供电，连续供电时间为</w:t>
      </w:r>
      <w:r w:rsidRPr="00D3669E">
        <w:t>60</w:t>
      </w:r>
      <w:r w:rsidRPr="00D3669E">
        <w:t>分钟。</w:t>
      </w:r>
    </w:p>
    <w:p w14:paraId="0B944E84" w14:textId="77777777" w:rsidR="008B58F6" w:rsidRPr="00D3669E" w:rsidRDefault="008B58F6" w:rsidP="00C129B3">
      <w:pPr>
        <w:pStyle w:val="01maintext"/>
      </w:pPr>
      <w:r w:rsidRPr="00D3669E">
        <w:t>所有光源及灯具应优先选用高效节能型合格产品，室内均采用性能优越、低能耗的三基色</w:t>
      </w:r>
      <w:r w:rsidRPr="00D3669E">
        <w:t>T8</w:t>
      </w:r>
      <w:r w:rsidRPr="00D3669E">
        <w:t>系列荧光灯，公共场所可采用</w:t>
      </w:r>
      <w:r w:rsidRPr="00D3669E">
        <w:t>LED</w:t>
      </w:r>
      <w:r w:rsidRPr="00D3669E">
        <w:t>照明灯具。照明方案根据其使用功能的不同要求，在照明灯具的控制系统中，采用分区、分时控制开、关，在人员短暂停留的场所采用</w:t>
      </w:r>
      <w:r w:rsidRPr="00D3669E">
        <w:lastRenderedPageBreak/>
        <w:t>自熄式的节能开关。</w:t>
      </w:r>
    </w:p>
    <w:p w14:paraId="5394D0FA" w14:textId="77777777" w:rsidR="008B58F6" w:rsidRPr="00D3669E" w:rsidRDefault="008B58F6" w:rsidP="00C129B3">
      <w:pPr>
        <w:pStyle w:val="01maintext"/>
      </w:pPr>
      <w:r w:rsidRPr="00D3669E">
        <w:t>变电站的道路两旁装设路灯，户外变电场四周装设落地投光灯照明；</w:t>
      </w:r>
    </w:p>
    <w:p w14:paraId="0F21FB69" w14:textId="77777777" w:rsidR="008B58F6" w:rsidRPr="00D3669E" w:rsidRDefault="008B58F6" w:rsidP="00C129B3">
      <w:pPr>
        <w:pStyle w:val="01maintext"/>
      </w:pPr>
      <w:r w:rsidRPr="00D3669E">
        <w:t>主控室要求光线柔和，无阴影及照度均匀，采用漫射配光、嵌入式栅格荧光灯。工作照明照度不小于</w:t>
      </w:r>
      <w:r w:rsidRPr="00D3669E">
        <w:t>500lx</w:t>
      </w:r>
      <w:r w:rsidRPr="00D3669E">
        <w:t>，均匀度不小于</w:t>
      </w:r>
      <w:r w:rsidRPr="00D3669E">
        <w:t>0.7</w:t>
      </w:r>
      <w:r w:rsidRPr="00D3669E">
        <w:t>；事故照明照度不小于</w:t>
      </w:r>
      <w:r w:rsidRPr="00D3669E">
        <w:t>30lx</w:t>
      </w:r>
      <w:r w:rsidRPr="00D3669E">
        <w:t>。</w:t>
      </w:r>
    </w:p>
    <w:p w14:paraId="25B6B6E6" w14:textId="77777777" w:rsidR="008B58F6" w:rsidRPr="00D3669E" w:rsidRDefault="008B58F6" w:rsidP="00C129B3">
      <w:pPr>
        <w:pStyle w:val="01maintext"/>
      </w:pPr>
      <w:r w:rsidRPr="00D3669E">
        <w:t>办公室和标准房间采用荧光灯，照度不小于</w:t>
      </w:r>
      <w:r w:rsidRPr="00D3669E">
        <w:t>300lx</w:t>
      </w:r>
      <w:r w:rsidRPr="00D3669E">
        <w:t>。</w:t>
      </w:r>
    </w:p>
    <w:p w14:paraId="6D936188" w14:textId="77777777" w:rsidR="008B58F6" w:rsidRPr="00D3669E" w:rsidRDefault="008B58F6" w:rsidP="00C129B3">
      <w:pPr>
        <w:pStyle w:val="01maintext"/>
      </w:pPr>
      <w:r w:rsidRPr="00D3669E">
        <w:t>高低压配电装置室的工作照明照度不小于</w:t>
      </w:r>
      <w:r w:rsidRPr="00D3669E">
        <w:t>300lx</w:t>
      </w:r>
      <w:r w:rsidRPr="00D3669E">
        <w:t>；事故照明照度不小于</w:t>
      </w:r>
      <w:r w:rsidRPr="00D3669E">
        <w:t>10lx</w:t>
      </w:r>
      <w:r w:rsidRPr="00D3669E">
        <w:t>；</w:t>
      </w:r>
    </w:p>
    <w:p w14:paraId="4A117F4A" w14:textId="77777777" w:rsidR="008B58F6" w:rsidRPr="00D3669E" w:rsidRDefault="008B58F6" w:rsidP="00C129B3">
      <w:pPr>
        <w:pStyle w:val="01maintext"/>
      </w:pPr>
      <w:r w:rsidRPr="00D3669E">
        <w:t>走廊与楼梯通道采用吸顶灯和疏散指示灯。</w:t>
      </w:r>
    </w:p>
    <w:p w14:paraId="1C4D0E7B" w14:textId="60A31881" w:rsidR="008B58F6" w:rsidRPr="00D3669E" w:rsidRDefault="008B58F6" w:rsidP="003D2408">
      <w:pPr>
        <w:pStyle w:val="3"/>
        <w:spacing w:before="163" w:after="163"/>
      </w:pPr>
      <w:bookmarkStart w:id="176" w:name="_Toc347144184"/>
      <w:r w:rsidRPr="00D3669E">
        <w:t>6.3.8</w:t>
      </w:r>
      <w:r w:rsidR="00F8498F" w:rsidRPr="00D3669E">
        <w:t xml:space="preserve"> </w:t>
      </w:r>
      <w:r w:rsidRPr="00D3669E">
        <w:t>电气设备布置</w:t>
      </w:r>
      <w:bookmarkEnd w:id="176"/>
    </w:p>
    <w:p w14:paraId="53313AEE" w14:textId="7F364FFE" w:rsidR="008B58F6" w:rsidRPr="00D3669E" w:rsidRDefault="008B58F6" w:rsidP="003D2408">
      <w:pPr>
        <w:pStyle w:val="5"/>
        <w:spacing w:before="163" w:after="163"/>
      </w:pPr>
      <w:r w:rsidRPr="00D3669E">
        <w:t>6.3.8.1</w:t>
      </w:r>
      <w:r w:rsidR="00CD4C69" w:rsidRPr="00D3669E">
        <w:t xml:space="preserve"> </w:t>
      </w:r>
      <w:r w:rsidRPr="00D3669E">
        <w:t>变电站内电气设备布置</w:t>
      </w:r>
    </w:p>
    <w:p w14:paraId="22AEA9C9" w14:textId="77777777" w:rsidR="008B58F6" w:rsidRPr="00D3669E" w:rsidRDefault="008B58F6" w:rsidP="00C129B3">
      <w:pPr>
        <w:pStyle w:val="01maintext"/>
      </w:pPr>
      <w:r w:rsidRPr="00D3669E">
        <w:t>本变电站布置成矩形布置，分为设备区和生活管理区两部分，设备区位于变电站西侧，生活管理区位于东侧。电气平面布置力求紧凑合理，出线方便，节约投资，设备区由</w:t>
      </w:r>
      <w:r w:rsidRPr="00D3669E">
        <w:rPr>
          <w:rFonts w:hint="eastAsia"/>
        </w:rPr>
        <w:t>南</w:t>
      </w:r>
      <w:r w:rsidRPr="00D3669E">
        <w:t>到</w:t>
      </w:r>
      <w:r w:rsidRPr="00D3669E">
        <w:rPr>
          <w:rFonts w:hint="eastAsia"/>
        </w:rPr>
        <w:t>北</w:t>
      </w:r>
      <w:r w:rsidRPr="00D3669E">
        <w:t>，依次为</w:t>
      </w:r>
      <w:r w:rsidRPr="00D3669E">
        <w:t>SVG</w:t>
      </w:r>
      <w:r w:rsidRPr="00D3669E">
        <w:t>，设备楼、主变压器和接地变压器及户外</w:t>
      </w:r>
      <w:r w:rsidRPr="00D3669E">
        <w:t>GIS</w:t>
      </w:r>
      <w:r w:rsidRPr="00D3669E">
        <w:t>。</w:t>
      </w:r>
    </w:p>
    <w:p w14:paraId="21B43806" w14:textId="77777777" w:rsidR="008B58F6" w:rsidRPr="00D3669E" w:rsidRDefault="008B58F6" w:rsidP="00C129B3">
      <w:pPr>
        <w:pStyle w:val="01maintext"/>
      </w:pPr>
      <w:r w:rsidRPr="00D3669E">
        <w:t>其中设备楼为一层，设备楼内由西往东，由北往南布置有站用变压器、室、蓄电池、低压配电室、继保通信室、</w:t>
      </w:r>
      <w:r w:rsidRPr="00D3669E">
        <w:t>35kV</w:t>
      </w:r>
      <w:r w:rsidRPr="00D3669E">
        <w:t>开关柜室。</w:t>
      </w:r>
    </w:p>
    <w:p w14:paraId="19D5F3E8" w14:textId="61A7BBE8" w:rsidR="008B58F6" w:rsidRPr="00D3669E" w:rsidRDefault="008B58F6" w:rsidP="003D2408">
      <w:pPr>
        <w:pStyle w:val="5"/>
        <w:spacing w:before="163" w:after="163"/>
      </w:pPr>
      <w:r w:rsidRPr="00D3669E">
        <w:t>6.3.8.2</w:t>
      </w:r>
      <w:r w:rsidR="00CD4C69" w:rsidRPr="00D3669E">
        <w:t xml:space="preserve"> </w:t>
      </w:r>
      <w:r w:rsidRPr="00D3669E">
        <w:t>风场内电气设备布置</w:t>
      </w:r>
    </w:p>
    <w:p w14:paraId="3FFAC7D3" w14:textId="77777777" w:rsidR="008B58F6" w:rsidRPr="00D3669E" w:rsidRDefault="008B58F6" w:rsidP="00C129B3">
      <w:pPr>
        <w:pStyle w:val="01maintext"/>
      </w:pPr>
      <w:r w:rsidRPr="00D3669E">
        <w:t>（</w:t>
      </w:r>
      <w:r w:rsidRPr="00D3669E">
        <w:t>1</w:t>
      </w:r>
      <w:r w:rsidRPr="00D3669E">
        <w:t>）箱式变电站布置</w:t>
      </w:r>
    </w:p>
    <w:p w14:paraId="12D0BA81" w14:textId="77777777" w:rsidR="008B58F6" w:rsidRPr="00D3669E" w:rsidRDefault="008B58F6" w:rsidP="00C129B3">
      <w:pPr>
        <w:pStyle w:val="01maintext"/>
      </w:pPr>
      <w:r w:rsidRPr="00D3669E">
        <w:t>箱式变电站布置根据风力发电机布置位置，箱式变电器布置在风力发电机塔筒中心</w:t>
      </w:r>
      <w:r w:rsidRPr="00D3669E">
        <w:t>20m</w:t>
      </w:r>
      <w:r w:rsidRPr="00D3669E">
        <w:t>左右，现场定位时考虑地形、设备运输、安装方便。</w:t>
      </w:r>
    </w:p>
    <w:p w14:paraId="6C8F99F6" w14:textId="77777777" w:rsidR="008B58F6" w:rsidRPr="00D3669E" w:rsidRDefault="008B58F6" w:rsidP="00C129B3">
      <w:pPr>
        <w:pStyle w:val="01maintext"/>
      </w:pPr>
      <w:r w:rsidRPr="00D3669E">
        <w:t>（</w:t>
      </w:r>
      <w:r w:rsidRPr="00D3669E">
        <w:t>2</w:t>
      </w:r>
      <w:r w:rsidRPr="00D3669E">
        <w:t>）</w:t>
      </w:r>
      <w:r w:rsidRPr="00D3669E">
        <w:t>35kV</w:t>
      </w:r>
      <w:r w:rsidRPr="00D3669E">
        <w:t>集电线路布置</w:t>
      </w:r>
    </w:p>
    <w:p w14:paraId="5C126DEC" w14:textId="77777777" w:rsidR="008B58F6" w:rsidRPr="00D3669E" w:rsidRDefault="008B58F6" w:rsidP="00C129B3">
      <w:pPr>
        <w:pStyle w:val="01maintext"/>
      </w:pPr>
      <w:r w:rsidRPr="00D3669E">
        <w:t>35kV</w:t>
      </w:r>
      <w:r w:rsidRPr="00D3669E">
        <w:t>集电线路采用直埋电缆和架空线路混合方案。集电线路中</w:t>
      </w:r>
      <w:r w:rsidRPr="00D3669E">
        <w:rPr>
          <w:rFonts w:hint="eastAsia"/>
        </w:rPr>
        <w:t>箱变</w:t>
      </w:r>
      <w:r w:rsidRPr="00D3669E">
        <w:t>上塔部分采用电缆连接。风机</w:t>
      </w:r>
      <w:r w:rsidRPr="00D3669E">
        <w:rPr>
          <w:rFonts w:hint="eastAsia"/>
        </w:rPr>
        <w:t>与风机之间、风机</w:t>
      </w:r>
      <w:r w:rsidRPr="00D3669E">
        <w:t>至</w:t>
      </w:r>
      <w:r w:rsidRPr="00D3669E">
        <w:rPr>
          <w:rFonts w:hint="eastAsia"/>
        </w:rPr>
        <w:t>升压</w:t>
      </w:r>
      <w:r w:rsidRPr="00D3669E">
        <w:t>站的集电线路采用架空线，架空线采用铁塔。由于风电场村镇、铁路、公路、架空线较多，应综合考虑环境因素对集电线路的影响。</w:t>
      </w:r>
    </w:p>
    <w:p w14:paraId="4A0FE4CE" w14:textId="529F95C7" w:rsidR="008B58F6" w:rsidRPr="00D3669E" w:rsidRDefault="00CD4C69" w:rsidP="003D2408">
      <w:pPr>
        <w:pStyle w:val="3"/>
        <w:spacing w:before="163" w:after="163"/>
      </w:pPr>
      <w:bookmarkStart w:id="177" w:name="_Toc347144185"/>
      <w:bookmarkStart w:id="178" w:name="_Toc110256302"/>
      <w:r w:rsidRPr="00D3669E">
        <w:lastRenderedPageBreak/>
        <w:t xml:space="preserve">6.3.9 </w:t>
      </w:r>
      <w:r w:rsidR="008B58F6" w:rsidRPr="00D3669E">
        <w:t>电气一次主要设备及材料表</w:t>
      </w:r>
      <w:bookmarkEnd w:id="177"/>
    </w:p>
    <w:p w14:paraId="6958EBBF" w14:textId="77777777" w:rsidR="00387060" w:rsidRPr="00D3669E" w:rsidRDefault="008B58F6" w:rsidP="003D2408">
      <w:pPr>
        <w:pStyle w:val="01maintext"/>
      </w:pPr>
      <w:r w:rsidRPr="00D3669E">
        <w:t>电气一次主要设备和材料清单见</w:t>
      </w:r>
      <w:r w:rsidRPr="00D3669E">
        <w:fldChar w:fldCharType="begin"/>
      </w:r>
      <w:r w:rsidRPr="00D3669E">
        <w:instrText xml:space="preserve"> REF _Ref507920535 \h  \* MERGEFORMAT </w:instrText>
      </w:r>
      <w:r w:rsidRPr="00D3669E">
        <w:fldChar w:fldCharType="separate"/>
      </w:r>
    </w:p>
    <w:p w14:paraId="742C85C5" w14:textId="60966942" w:rsidR="008B58F6" w:rsidRPr="00D3669E" w:rsidRDefault="00387060" w:rsidP="003D2408">
      <w:pPr>
        <w:pStyle w:val="01maintext"/>
      </w:pPr>
      <w:r w:rsidRPr="00D3669E">
        <w:t>表</w:t>
      </w:r>
      <w:r w:rsidRPr="00D3669E">
        <w:t xml:space="preserve">6- </w:t>
      </w:r>
      <w:r w:rsidR="008B58F6" w:rsidRPr="00D3669E">
        <w:fldChar w:fldCharType="end"/>
      </w:r>
      <w:r w:rsidR="008B58F6" w:rsidRPr="00D3669E">
        <w:t>4</w:t>
      </w:r>
      <w:r w:rsidR="008B58F6" w:rsidRPr="00D3669E">
        <w:t>。</w:t>
      </w:r>
      <w:bookmarkStart w:id="179" w:name="_Ref507920535"/>
      <w:bookmarkEnd w:id="178"/>
    </w:p>
    <w:p w14:paraId="6B14BD37" w14:textId="10880565" w:rsidR="008B58F6" w:rsidRPr="00D3669E" w:rsidRDefault="008B58F6" w:rsidP="00E2184A">
      <w:pPr>
        <w:pStyle w:val="013"/>
        <w:spacing w:before="163"/>
      </w:pPr>
      <w:r w:rsidRPr="00D3669E">
        <w:t>表</w:t>
      </w:r>
      <w:r w:rsidRPr="00D3669E">
        <w:t xml:space="preserve">6- </w:t>
      </w:r>
      <w:bookmarkEnd w:id="179"/>
      <w:r w:rsidRPr="00D3669E">
        <w:t xml:space="preserve">4  </w:t>
      </w:r>
      <w:r w:rsidRPr="00D3669E">
        <w:t>电气一次主要设备及材料表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544"/>
        <w:gridCol w:w="2717"/>
        <w:gridCol w:w="3538"/>
        <w:gridCol w:w="850"/>
        <w:gridCol w:w="570"/>
        <w:gridCol w:w="1125"/>
      </w:tblGrid>
      <w:tr w:rsidR="008B58F6" w:rsidRPr="00D3669E" w14:paraId="37FA0D73" w14:textId="77777777" w:rsidTr="0075614A">
        <w:trPr>
          <w:trHeight w:val="255"/>
          <w:tblHeader/>
          <w:jc w:val="center"/>
        </w:trPr>
        <w:tc>
          <w:tcPr>
            <w:tcW w:w="291" w:type="pct"/>
            <w:shd w:val="clear" w:color="auto" w:fill="auto"/>
            <w:vAlign w:val="center"/>
            <w:hideMark/>
          </w:tcPr>
          <w:p w14:paraId="15ABE17E" w14:textId="77777777" w:rsidR="008B58F6" w:rsidRPr="00D3669E" w:rsidRDefault="008B58F6" w:rsidP="003D2408">
            <w:pPr>
              <w:pStyle w:val="015"/>
            </w:pPr>
            <w:r w:rsidRPr="00D3669E">
              <w:t>序号</w:t>
            </w:r>
          </w:p>
        </w:tc>
        <w:tc>
          <w:tcPr>
            <w:tcW w:w="1454" w:type="pct"/>
            <w:shd w:val="clear" w:color="auto" w:fill="auto"/>
            <w:vAlign w:val="center"/>
            <w:hideMark/>
          </w:tcPr>
          <w:p w14:paraId="7DF651A5" w14:textId="77777777" w:rsidR="008B58F6" w:rsidRPr="00D3669E" w:rsidRDefault="008B58F6" w:rsidP="003D2408">
            <w:pPr>
              <w:pStyle w:val="015"/>
            </w:pPr>
            <w:r w:rsidRPr="00D3669E">
              <w:t>名称</w:t>
            </w:r>
          </w:p>
        </w:tc>
        <w:tc>
          <w:tcPr>
            <w:tcW w:w="1893" w:type="pct"/>
            <w:shd w:val="clear" w:color="auto" w:fill="auto"/>
            <w:vAlign w:val="center"/>
            <w:hideMark/>
          </w:tcPr>
          <w:p w14:paraId="6DA733F4" w14:textId="77777777" w:rsidR="008B58F6" w:rsidRPr="00D3669E" w:rsidRDefault="008B58F6" w:rsidP="003D2408">
            <w:pPr>
              <w:pStyle w:val="015"/>
            </w:pPr>
            <w:r w:rsidRPr="00D3669E">
              <w:t>型号及规格</w:t>
            </w:r>
          </w:p>
        </w:tc>
        <w:tc>
          <w:tcPr>
            <w:tcW w:w="455" w:type="pct"/>
            <w:shd w:val="clear" w:color="auto" w:fill="auto"/>
            <w:vAlign w:val="center"/>
            <w:hideMark/>
          </w:tcPr>
          <w:p w14:paraId="42811226" w14:textId="77777777" w:rsidR="008B58F6" w:rsidRPr="00D3669E" w:rsidRDefault="008B58F6" w:rsidP="003D2408">
            <w:pPr>
              <w:pStyle w:val="015"/>
            </w:pPr>
            <w:r w:rsidRPr="00D3669E">
              <w:t>单位</w:t>
            </w:r>
          </w:p>
        </w:tc>
        <w:tc>
          <w:tcPr>
            <w:tcW w:w="305" w:type="pct"/>
            <w:shd w:val="clear" w:color="auto" w:fill="auto"/>
            <w:vAlign w:val="center"/>
            <w:hideMark/>
          </w:tcPr>
          <w:p w14:paraId="6CA2150B" w14:textId="77777777" w:rsidR="008B58F6" w:rsidRPr="00D3669E" w:rsidRDefault="008B58F6" w:rsidP="003D2408">
            <w:pPr>
              <w:pStyle w:val="015"/>
            </w:pPr>
            <w:r w:rsidRPr="00D3669E">
              <w:t>数量</w:t>
            </w:r>
          </w:p>
        </w:tc>
        <w:tc>
          <w:tcPr>
            <w:tcW w:w="602" w:type="pct"/>
            <w:shd w:val="clear" w:color="auto" w:fill="auto"/>
            <w:vAlign w:val="center"/>
            <w:hideMark/>
          </w:tcPr>
          <w:p w14:paraId="210E2DA6" w14:textId="77777777" w:rsidR="008B58F6" w:rsidRPr="00D3669E" w:rsidRDefault="008B58F6" w:rsidP="003D2408">
            <w:pPr>
              <w:pStyle w:val="015"/>
            </w:pPr>
            <w:r w:rsidRPr="00D3669E">
              <w:t>备注</w:t>
            </w:r>
          </w:p>
        </w:tc>
      </w:tr>
      <w:tr w:rsidR="008B58F6" w:rsidRPr="00D3669E" w14:paraId="5434D449" w14:textId="77777777" w:rsidTr="0075614A">
        <w:trPr>
          <w:trHeight w:val="255"/>
          <w:jc w:val="center"/>
        </w:trPr>
        <w:tc>
          <w:tcPr>
            <w:tcW w:w="291" w:type="pct"/>
            <w:shd w:val="clear" w:color="auto" w:fill="auto"/>
            <w:vAlign w:val="center"/>
            <w:hideMark/>
          </w:tcPr>
          <w:p w14:paraId="0EE2CDF2" w14:textId="77777777" w:rsidR="008B58F6" w:rsidRPr="00D3669E" w:rsidRDefault="008B58F6" w:rsidP="003D2408">
            <w:pPr>
              <w:pStyle w:val="015"/>
            </w:pPr>
            <w:r w:rsidRPr="00D3669E">
              <w:t>一</w:t>
            </w:r>
          </w:p>
        </w:tc>
        <w:tc>
          <w:tcPr>
            <w:tcW w:w="1454" w:type="pct"/>
            <w:shd w:val="clear" w:color="auto" w:fill="auto"/>
            <w:vAlign w:val="center"/>
            <w:hideMark/>
          </w:tcPr>
          <w:p w14:paraId="2E03763C" w14:textId="77777777" w:rsidR="008B58F6" w:rsidRPr="00D3669E" w:rsidRDefault="008B58F6" w:rsidP="003D2408">
            <w:pPr>
              <w:pStyle w:val="015"/>
            </w:pPr>
            <w:r w:rsidRPr="00D3669E">
              <w:t>风电场</w:t>
            </w:r>
          </w:p>
        </w:tc>
        <w:tc>
          <w:tcPr>
            <w:tcW w:w="1893" w:type="pct"/>
            <w:shd w:val="clear" w:color="auto" w:fill="auto"/>
            <w:vAlign w:val="center"/>
            <w:hideMark/>
          </w:tcPr>
          <w:p w14:paraId="55DBB3E9" w14:textId="77777777" w:rsidR="008B58F6" w:rsidRPr="00D3669E" w:rsidRDefault="008B58F6" w:rsidP="003D2408">
            <w:pPr>
              <w:pStyle w:val="015"/>
            </w:pPr>
          </w:p>
        </w:tc>
        <w:tc>
          <w:tcPr>
            <w:tcW w:w="455" w:type="pct"/>
            <w:shd w:val="clear" w:color="auto" w:fill="auto"/>
            <w:vAlign w:val="center"/>
            <w:hideMark/>
          </w:tcPr>
          <w:p w14:paraId="6891E2DC" w14:textId="77777777" w:rsidR="008B58F6" w:rsidRPr="00D3669E" w:rsidRDefault="008B58F6" w:rsidP="003D2408">
            <w:pPr>
              <w:pStyle w:val="015"/>
            </w:pPr>
          </w:p>
        </w:tc>
        <w:tc>
          <w:tcPr>
            <w:tcW w:w="305" w:type="pct"/>
            <w:shd w:val="clear" w:color="auto" w:fill="auto"/>
            <w:vAlign w:val="center"/>
            <w:hideMark/>
          </w:tcPr>
          <w:p w14:paraId="3FB8FD5F" w14:textId="77777777" w:rsidR="008B58F6" w:rsidRPr="00D3669E" w:rsidRDefault="008B58F6" w:rsidP="003D2408">
            <w:pPr>
              <w:pStyle w:val="015"/>
            </w:pPr>
          </w:p>
        </w:tc>
        <w:tc>
          <w:tcPr>
            <w:tcW w:w="602" w:type="pct"/>
            <w:shd w:val="clear" w:color="auto" w:fill="auto"/>
            <w:vAlign w:val="center"/>
            <w:hideMark/>
          </w:tcPr>
          <w:p w14:paraId="36DCEB1F" w14:textId="77777777" w:rsidR="008B58F6" w:rsidRPr="00D3669E" w:rsidRDefault="008B58F6" w:rsidP="003D2408">
            <w:pPr>
              <w:pStyle w:val="015"/>
            </w:pPr>
          </w:p>
        </w:tc>
      </w:tr>
      <w:tr w:rsidR="008B58F6" w:rsidRPr="00D3669E" w14:paraId="60CAFA1D" w14:textId="77777777" w:rsidTr="0075614A">
        <w:trPr>
          <w:trHeight w:val="285"/>
          <w:jc w:val="center"/>
        </w:trPr>
        <w:tc>
          <w:tcPr>
            <w:tcW w:w="291" w:type="pct"/>
            <w:shd w:val="clear" w:color="auto" w:fill="auto"/>
            <w:vAlign w:val="center"/>
            <w:hideMark/>
          </w:tcPr>
          <w:p w14:paraId="09C0CE10" w14:textId="77777777" w:rsidR="008B58F6" w:rsidRPr="00D3669E" w:rsidRDefault="008B58F6" w:rsidP="003D2408">
            <w:pPr>
              <w:pStyle w:val="015"/>
            </w:pPr>
            <w:r w:rsidRPr="00D3669E">
              <w:t>1</w:t>
            </w:r>
          </w:p>
        </w:tc>
        <w:tc>
          <w:tcPr>
            <w:tcW w:w="1454" w:type="pct"/>
            <w:shd w:val="clear" w:color="auto" w:fill="auto"/>
            <w:vAlign w:val="center"/>
            <w:hideMark/>
          </w:tcPr>
          <w:p w14:paraId="44ADF19C" w14:textId="77777777" w:rsidR="008B58F6" w:rsidRPr="00D3669E" w:rsidRDefault="008B58F6" w:rsidP="003D2408">
            <w:pPr>
              <w:pStyle w:val="015"/>
            </w:pPr>
            <w:r w:rsidRPr="00D3669E">
              <w:t>风力发电机组</w:t>
            </w:r>
          </w:p>
        </w:tc>
        <w:tc>
          <w:tcPr>
            <w:tcW w:w="1893" w:type="pct"/>
            <w:shd w:val="clear" w:color="auto" w:fill="auto"/>
            <w:vAlign w:val="center"/>
            <w:hideMark/>
          </w:tcPr>
          <w:p w14:paraId="601AD78B" w14:textId="77777777" w:rsidR="008B58F6" w:rsidRPr="00D3669E" w:rsidRDefault="008B58F6" w:rsidP="003D2408">
            <w:pPr>
              <w:pStyle w:val="015"/>
            </w:pPr>
            <w:r w:rsidRPr="00D3669E">
              <w:t>2500kW  0.69kV</w:t>
            </w:r>
          </w:p>
        </w:tc>
        <w:tc>
          <w:tcPr>
            <w:tcW w:w="455" w:type="pct"/>
            <w:shd w:val="clear" w:color="auto" w:fill="auto"/>
            <w:vAlign w:val="center"/>
            <w:hideMark/>
          </w:tcPr>
          <w:p w14:paraId="00CBE297" w14:textId="77777777" w:rsidR="008B58F6" w:rsidRPr="00D3669E" w:rsidRDefault="008B58F6" w:rsidP="003D2408">
            <w:pPr>
              <w:pStyle w:val="015"/>
            </w:pPr>
            <w:r w:rsidRPr="00D3669E">
              <w:t>台</w:t>
            </w:r>
          </w:p>
        </w:tc>
        <w:tc>
          <w:tcPr>
            <w:tcW w:w="305" w:type="pct"/>
            <w:shd w:val="clear" w:color="auto" w:fill="auto"/>
            <w:vAlign w:val="center"/>
            <w:hideMark/>
          </w:tcPr>
          <w:p w14:paraId="28C06E55" w14:textId="77777777" w:rsidR="008B58F6" w:rsidRPr="00D3669E" w:rsidRDefault="008B58F6" w:rsidP="003D2408">
            <w:pPr>
              <w:pStyle w:val="015"/>
            </w:pPr>
            <w:r w:rsidRPr="00D3669E">
              <w:t>28</w:t>
            </w:r>
          </w:p>
        </w:tc>
        <w:tc>
          <w:tcPr>
            <w:tcW w:w="602" w:type="pct"/>
            <w:shd w:val="clear" w:color="auto" w:fill="auto"/>
            <w:vAlign w:val="center"/>
            <w:hideMark/>
          </w:tcPr>
          <w:p w14:paraId="7955848C" w14:textId="77777777" w:rsidR="008B58F6" w:rsidRPr="00D3669E" w:rsidRDefault="008B58F6" w:rsidP="003D2408">
            <w:pPr>
              <w:pStyle w:val="015"/>
            </w:pPr>
          </w:p>
        </w:tc>
      </w:tr>
      <w:tr w:rsidR="008B58F6" w:rsidRPr="00D3669E" w14:paraId="3A82FC1C" w14:textId="77777777" w:rsidTr="0075614A">
        <w:trPr>
          <w:trHeight w:val="285"/>
          <w:jc w:val="center"/>
        </w:trPr>
        <w:tc>
          <w:tcPr>
            <w:tcW w:w="291" w:type="pct"/>
            <w:shd w:val="clear" w:color="auto" w:fill="auto"/>
            <w:vAlign w:val="center"/>
            <w:hideMark/>
          </w:tcPr>
          <w:p w14:paraId="65EA0785" w14:textId="77777777" w:rsidR="008B58F6" w:rsidRPr="00D3669E" w:rsidRDefault="008B58F6" w:rsidP="003D2408">
            <w:pPr>
              <w:pStyle w:val="015"/>
            </w:pPr>
            <w:r w:rsidRPr="00D3669E">
              <w:t>2</w:t>
            </w:r>
          </w:p>
        </w:tc>
        <w:tc>
          <w:tcPr>
            <w:tcW w:w="1454" w:type="pct"/>
            <w:shd w:val="clear" w:color="auto" w:fill="auto"/>
            <w:vAlign w:val="center"/>
            <w:hideMark/>
          </w:tcPr>
          <w:p w14:paraId="5E2F631D" w14:textId="77777777" w:rsidR="008B58F6" w:rsidRPr="00D3669E" w:rsidRDefault="008B58F6" w:rsidP="003D2408">
            <w:pPr>
              <w:pStyle w:val="015"/>
            </w:pPr>
            <w:r w:rsidRPr="00D3669E">
              <w:t>美式箱式变电站</w:t>
            </w:r>
          </w:p>
        </w:tc>
        <w:tc>
          <w:tcPr>
            <w:tcW w:w="1893" w:type="pct"/>
            <w:shd w:val="clear" w:color="auto" w:fill="auto"/>
            <w:vAlign w:val="center"/>
            <w:hideMark/>
          </w:tcPr>
          <w:p w14:paraId="5AFA3BA8" w14:textId="77777777" w:rsidR="008B58F6" w:rsidRPr="00D3669E" w:rsidRDefault="008B58F6" w:rsidP="003D2408">
            <w:pPr>
              <w:pStyle w:val="015"/>
            </w:pPr>
            <w:r w:rsidRPr="00D3669E">
              <w:t>2750kVA  37/0.69kV</w:t>
            </w:r>
          </w:p>
        </w:tc>
        <w:tc>
          <w:tcPr>
            <w:tcW w:w="455" w:type="pct"/>
            <w:shd w:val="clear" w:color="auto" w:fill="auto"/>
            <w:vAlign w:val="center"/>
            <w:hideMark/>
          </w:tcPr>
          <w:p w14:paraId="4CCF79FE" w14:textId="77777777" w:rsidR="008B58F6" w:rsidRPr="00D3669E" w:rsidRDefault="008B58F6" w:rsidP="003D2408">
            <w:pPr>
              <w:pStyle w:val="015"/>
            </w:pPr>
            <w:r w:rsidRPr="00D3669E">
              <w:t>台</w:t>
            </w:r>
          </w:p>
        </w:tc>
        <w:tc>
          <w:tcPr>
            <w:tcW w:w="305" w:type="pct"/>
            <w:shd w:val="clear" w:color="auto" w:fill="auto"/>
            <w:vAlign w:val="center"/>
            <w:hideMark/>
          </w:tcPr>
          <w:p w14:paraId="4E87D692" w14:textId="77777777" w:rsidR="008B58F6" w:rsidRPr="00D3669E" w:rsidRDefault="008B58F6" w:rsidP="003D2408">
            <w:pPr>
              <w:pStyle w:val="015"/>
            </w:pPr>
            <w:r w:rsidRPr="00D3669E">
              <w:t>28</w:t>
            </w:r>
          </w:p>
        </w:tc>
        <w:tc>
          <w:tcPr>
            <w:tcW w:w="602" w:type="pct"/>
            <w:shd w:val="clear" w:color="auto" w:fill="auto"/>
            <w:vAlign w:val="center"/>
            <w:hideMark/>
          </w:tcPr>
          <w:p w14:paraId="4C3F7BF3" w14:textId="77777777" w:rsidR="008B58F6" w:rsidRPr="00D3669E" w:rsidRDefault="008B58F6" w:rsidP="003D2408">
            <w:pPr>
              <w:pStyle w:val="015"/>
            </w:pPr>
          </w:p>
        </w:tc>
      </w:tr>
      <w:tr w:rsidR="008B58F6" w:rsidRPr="00D3669E" w14:paraId="1C132F75" w14:textId="77777777" w:rsidTr="0075614A">
        <w:trPr>
          <w:trHeight w:val="255"/>
          <w:jc w:val="center"/>
        </w:trPr>
        <w:tc>
          <w:tcPr>
            <w:tcW w:w="291" w:type="pct"/>
            <w:shd w:val="clear" w:color="auto" w:fill="auto"/>
            <w:vAlign w:val="center"/>
            <w:hideMark/>
          </w:tcPr>
          <w:p w14:paraId="4E0E880D" w14:textId="77777777" w:rsidR="008B58F6" w:rsidRPr="00D3669E" w:rsidRDefault="008B58F6" w:rsidP="003D2408">
            <w:pPr>
              <w:pStyle w:val="015"/>
            </w:pPr>
            <w:r w:rsidRPr="00D3669E">
              <w:t>3</w:t>
            </w:r>
          </w:p>
        </w:tc>
        <w:tc>
          <w:tcPr>
            <w:tcW w:w="1454" w:type="pct"/>
            <w:shd w:val="clear" w:color="auto" w:fill="auto"/>
            <w:vAlign w:val="center"/>
            <w:hideMark/>
          </w:tcPr>
          <w:p w14:paraId="1E86384F" w14:textId="77777777" w:rsidR="008B58F6" w:rsidRPr="00D3669E" w:rsidRDefault="008B58F6" w:rsidP="003D2408">
            <w:pPr>
              <w:pStyle w:val="015"/>
            </w:pPr>
            <w:r w:rsidRPr="00D3669E">
              <w:t>1kV</w:t>
            </w:r>
            <w:r w:rsidRPr="00D3669E">
              <w:t>电力电缆</w:t>
            </w:r>
          </w:p>
        </w:tc>
        <w:tc>
          <w:tcPr>
            <w:tcW w:w="1893" w:type="pct"/>
            <w:shd w:val="clear" w:color="auto" w:fill="auto"/>
            <w:noWrap/>
            <w:vAlign w:val="bottom"/>
            <w:hideMark/>
          </w:tcPr>
          <w:p w14:paraId="1E2B0385" w14:textId="77777777" w:rsidR="008B58F6" w:rsidRPr="00D3669E" w:rsidRDefault="008B58F6" w:rsidP="003D2408">
            <w:pPr>
              <w:pStyle w:val="015"/>
            </w:pPr>
            <w:r w:rsidRPr="00D3669E">
              <w:t>ZRC-YJV22-0.6/1kV-3×240+1×120</w:t>
            </w:r>
          </w:p>
        </w:tc>
        <w:tc>
          <w:tcPr>
            <w:tcW w:w="455" w:type="pct"/>
            <w:shd w:val="clear" w:color="auto" w:fill="auto"/>
            <w:vAlign w:val="center"/>
            <w:hideMark/>
          </w:tcPr>
          <w:p w14:paraId="7332D077" w14:textId="77777777" w:rsidR="008B58F6" w:rsidRPr="00D3669E" w:rsidRDefault="008B58F6" w:rsidP="003D2408">
            <w:pPr>
              <w:pStyle w:val="015"/>
            </w:pPr>
            <w:r w:rsidRPr="00D3669E">
              <w:t>km</w:t>
            </w:r>
          </w:p>
        </w:tc>
        <w:tc>
          <w:tcPr>
            <w:tcW w:w="305" w:type="pct"/>
            <w:shd w:val="clear" w:color="auto" w:fill="auto"/>
            <w:vAlign w:val="center"/>
            <w:hideMark/>
          </w:tcPr>
          <w:p w14:paraId="7F746C8C" w14:textId="77777777" w:rsidR="008B58F6" w:rsidRPr="00D3669E" w:rsidRDefault="008B58F6" w:rsidP="003D2408">
            <w:pPr>
              <w:pStyle w:val="015"/>
            </w:pPr>
            <w:r w:rsidRPr="00D3669E">
              <w:t>8.96</w:t>
            </w:r>
          </w:p>
        </w:tc>
        <w:tc>
          <w:tcPr>
            <w:tcW w:w="602" w:type="pct"/>
            <w:shd w:val="clear" w:color="auto" w:fill="auto"/>
            <w:vAlign w:val="center"/>
            <w:hideMark/>
          </w:tcPr>
          <w:p w14:paraId="307538DC" w14:textId="77777777" w:rsidR="008B58F6" w:rsidRPr="00D3669E" w:rsidRDefault="008B58F6" w:rsidP="003D2408">
            <w:pPr>
              <w:pStyle w:val="015"/>
            </w:pPr>
          </w:p>
        </w:tc>
      </w:tr>
      <w:tr w:rsidR="008B58F6" w:rsidRPr="00D3669E" w14:paraId="768D1D8E" w14:textId="77777777" w:rsidTr="0075614A">
        <w:trPr>
          <w:trHeight w:val="255"/>
          <w:jc w:val="center"/>
        </w:trPr>
        <w:tc>
          <w:tcPr>
            <w:tcW w:w="291" w:type="pct"/>
            <w:shd w:val="clear" w:color="auto" w:fill="auto"/>
            <w:vAlign w:val="center"/>
            <w:hideMark/>
          </w:tcPr>
          <w:p w14:paraId="271065AF" w14:textId="77777777" w:rsidR="008B58F6" w:rsidRPr="00D3669E" w:rsidRDefault="008B58F6" w:rsidP="003D2408">
            <w:pPr>
              <w:pStyle w:val="015"/>
            </w:pPr>
            <w:r w:rsidRPr="00D3669E">
              <w:t>4</w:t>
            </w:r>
          </w:p>
        </w:tc>
        <w:tc>
          <w:tcPr>
            <w:tcW w:w="1454" w:type="pct"/>
            <w:shd w:val="clear" w:color="auto" w:fill="auto"/>
            <w:vAlign w:val="center"/>
            <w:hideMark/>
          </w:tcPr>
          <w:p w14:paraId="3B19BDAC" w14:textId="77777777" w:rsidR="008B58F6" w:rsidRPr="00D3669E" w:rsidRDefault="008B58F6" w:rsidP="003D2408">
            <w:pPr>
              <w:pStyle w:val="015"/>
            </w:pPr>
            <w:r w:rsidRPr="00D3669E">
              <w:t>接地装置</w:t>
            </w:r>
          </w:p>
        </w:tc>
        <w:tc>
          <w:tcPr>
            <w:tcW w:w="1893" w:type="pct"/>
            <w:shd w:val="clear" w:color="auto" w:fill="auto"/>
            <w:vAlign w:val="center"/>
            <w:hideMark/>
          </w:tcPr>
          <w:p w14:paraId="658E33D1" w14:textId="77777777" w:rsidR="008B58F6" w:rsidRPr="00D3669E" w:rsidRDefault="008B58F6" w:rsidP="003D2408">
            <w:pPr>
              <w:pStyle w:val="015"/>
            </w:pPr>
          </w:p>
        </w:tc>
        <w:tc>
          <w:tcPr>
            <w:tcW w:w="455" w:type="pct"/>
            <w:shd w:val="clear" w:color="auto" w:fill="auto"/>
            <w:vAlign w:val="center"/>
            <w:hideMark/>
          </w:tcPr>
          <w:p w14:paraId="1B66CBF1" w14:textId="77777777" w:rsidR="008B58F6" w:rsidRPr="00D3669E" w:rsidRDefault="008B58F6" w:rsidP="003D2408">
            <w:pPr>
              <w:pStyle w:val="015"/>
            </w:pPr>
          </w:p>
        </w:tc>
        <w:tc>
          <w:tcPr>
            <w:tcW w:w="305" w:type="pct"/>
            <w:shd w:val="clear" w:color="auto" w:fill="auto"/>
            <w:vAlign w:val="center"/>
            <w:hideMark/>
          </w:tcPr>
          <w:p w14:paraId="51AAAF6C" w14:textId="77777777" w:rsidR="008B58F6" w:rsidRPr="00D3669E" w:rsidRDefault="008B58F6" w:rsidP="003D2408">
            <w:pPr>
              <w:pStyle w:val="015"/>
            </w:pPr>
          </w:p>
        </w:tc>
        <w:tc>
          <w:tcPr>
            <w:tcW w:w="602" w:type="pct"/>
            <w:shd w:val="clear" w:color="auto" w:fill="auto"/>
            <w:vAlign w:val="center"/>
            <w:hideMark/>
          </w:tcPr>
          <w:p w14:paraId="1C189808" w14:textId="77777777" w:rsidR="008B58F6" w:rsidRPr="00D3669E" w:rsidRDefault="008B58F6" w:rsidP="003D2408">
            <w:pPr>
              <w:pStyle w:val="015"/>
            </w:pPr>
          </w:p>
        </w:tc>
      </w:tr>
      <w:tr w:rsidR="008B58F6" w:rsidRPr="00D3669E" w14:paraId="18365E9B" w14:textId="77777777" w:rsidTr="0075614A">
        <w:trPr>
          <w:trHeight w:val="255"/>
          <w:jc w:val="center"/>
        </w:trPr>
        <w:tc>
          <w:tcPr>
            <w:tcW w:w="291" w:type="pct"/>
            <w:shd w:val="clear" w:color="auto" w:fill="auto"/>
            <w:vAlign w:val="center"/>
            <w:hideMark/>
          </w:tcPr>
          <w:p w14:paraId="1EB3C8B3" w14:textId="77777777" w:rsidR="008B58F6" w:rsidRPr="00D3669E" w:rsidRDefault="008B58F6" w:rsidP="003D2408">
            <w:pPr>
              <w:pStyle w:val="015"/>
            </w:pPr>
            <w:r w:rsidRPr="00D3669E">
              <w:t>4.1</w:t>
            </w:r>
          </w:p>
        </w:tc>
        <w:tc>
          <w:tcPr>
            <w:tcW w:w="1454" w:type="pct"/>
            <w:shd w:val="clear" w:color="auto" w:fill="auto"/>
            <w:vAlign w:val="center"/>
            <w:hideMark/>
          </w:tcPr>
          <w:p w14:paraId="72273518" w14:textId="77777777" w:rsidR="008B58F6" w:rsidRPr="00D3669E" w:rsidRDefault="008B58F6" w:rsidP="003D2408">
            <w:pPr>
              <w:pStyle w:val="015"/>
            </w:pPr>
            <w:r w:rsidRPr="00D3669E">
              <w:t>热镀锌扁钢</w:t>
            </w:r>
          </w:p>
        </w:tc>
        <w:tc>
          <w:tcPr>
            <w:tcW w:w="1893" w:type="pct"/>
            <w:shd w:val="clear" w:color="auto" w:fill="auto"/>
            <w:vAlign w:val="center"/>
            <w:hideMark/>
          </w:tcPr>
          <w:p w14:paraId="652CD127" w14:textId="77777777" w:rsidR="008B58F6" w:rsidRPr="00D3669E" w:rsidRDefault="008B58F6" w:rsidP="003D2408">
            <w:pPr>
              <w:pStyle w:val="015"/>
            </w:pPr>
            <w:r w:rsidRPr="00D3669E">
              <w:t>-60X5mm</w:t>
            </w:r>
          </w:p>
        </w:tc>
        <w:tc>
          <w:tcPr>
            <w:tcW w:w="455" w:type="pct"/>
            <w:shd w:val="clear" w:color="auto" w:fill="auto"/>
            <w:vAlign w:val="center"/>
            <w:hideMark/>
          </w:tcPr>
          <w:p w14:paraId="0360B3B1" w14:textId="77777777" w:rsidR="008B58F6" w:rsidRPr="00D3669E" w:rsidRDefault="008B58F6" w:rsidP="003D2408">
            <w:pPr>
              <w:pStyle w:val="015"/>
            </w:pPr>
            <w:r w:rsidRPr="00D3669E">
              <w:t>km</w:t>
            </w:r>
          </w:p>
        </w:tc>
        <w:tc>
          <w:tcPr>
            <w:tcW w:w="305" w:type="pct"/>
            <w:shd w:val="clear" w:color="auto" w:fill="auto"/>
            <w:vAlign w:val="center"/>
            <w:hideMark/>
          </w:tcPr>
          <w:p w14:paraId="2FDA3DB5" w14:textId="77777777" w:rsidR="008B58F6" w:rsidRPr="00D3669E" w:rsidRDefault="008B58F6" w:rsidP="003D2408">
            <w:pPr>
              <w:pStyle w:val="015"/>
            </w:pPr>
            <w:r w:rsidRPr="00D3669E">
              <w:t>11.2</w:t>
            </w:r>
          </w:p>
        </w:tc>
        <w:tc>
          <w:tcPr>
            <w:tcW w:w="602" w:type="pct"/>
            <w:shd w:val="clear" w:color="auto" w:fill="auto"/>
            <w:vAlign w:val="center"/>
            <w:hideMark/>
          </w:tcPr>
          <w:p w14:paraId="627E0944" w14:textId="77777777" w:rsidR="008B58F6" w:rsidRPr="00D3669E" w:rsidRDefault="008B58F6" w:rsidP="003D2408">
            <w:pPr>
              <w:pStyle w:val="015"/>
            </w:pPr>
          </w:p>
        </w:tc>
      </w:tr>
      <w:tr w:rsidR="008B58F6" w:rsidRPr="00D3669E" w14:paraId="1E010D18" w14:textId="77777777" w:rsidTr="0075614A">
        <w:trPr>
          <w:trHeight w:val="255"/>
          <w:jc w:val="center"/>
        </w:trPr>
        <w:tc>
          <w:tcPr>
            <w:tcW w:w="291" w:type="pct"/>
            <w:shd w:val="clear" w:color="auto" w:fill="auto"/>
            <w:vAlign w:val="center"/>
            <w:hideMark/>
          </w:tcPr>
          <w:p w14:paraId="78D81F2C" w14:textId="77777777" w:rsidR="008B58F6" w:rsidRPr="00D3669E" w:rsidRDefault="008B58F6" w:rsidP="003D2408">
            <w:pPr>
              <w:pStyle w:val="015"/>
            </w:pPr>
            <w:r w:rsidRPr="00D3669E">
              <w:t>4.2</w:t>
            </w:r>
          </w:p>
        </w:tc>
        <w:tc>
          <w:tcPr>
            <w:tcW w:w="1454" w:type="pct"/>
            <w:shd w:val="clear" w:color="auto" w:fill="auto"/>
            <w:vAlign w:val="center"/>
            <w:hideMark/>
          </w:tcPr>
          <w:p w14:paraId="1630C409" w14:textId="77777777" w:rsidR="008B58F6" w:rsidRPr="00D3669E" w:rsidRDefault="008B58F6" w:rsidP="003D2408">
            <w:pPr>
              <w:pStyle w:val="015"/>
            </w:pPr>
            <w:r w:rsidRPr="00D3669E">
              <w:t>离子接地极</w:t>
            </w:r>
          </w:p>
        </w:tc>
        <w:tc>
          <w:tcPr>
            <w:tcW w:w="1893" w:type="pct"/>
            <w:shd w:val="clear" w:color="auto" w:fill="auto"/>
            <w:vAlign w:val="center"/>
            <w:hideMark/>
          </w:tcPr>
          <w:p w14:paraId="67DD5A38" w14:textId="77777777" w:rsidR="008B58F6" w:rsidRPr="00D3669E" w:rsidRDefault="008B58F6" w:rsidP="003D2408">
            <w:pPr>
              <w:pStyle w:val="015"/>
            </w:pPr>
            <w:r w:rsidRPr="00D3669E">
              <w:t>FF-10C  Φ57×3000mm</w:t>
            </w:r>
          </w:p>
        </w:tc>
        <w:tc>
          <w:tcPr>
            <w:tcW w:w="455" w:type="pct"/>
            <w:shd w:val="clear" w:color="auto" w:fill="auto"/>
            <w:vAlign w:val="center"/>
            <w:hideMark/>
          </w:tcPr>
          <w:p w14:paraId="31DB0517" w14:textId="77777777" w:rsidR="008B58F6" w:rsidRPr="00D3669E" w:rsidRDefault="008B58F6" w:rsidP="003D2408">
            <w:pPr>
              <w:pStyle w:val="015"/>
            </w:pPr>
            <w:r w:rsidRPr="00D3669E">
              <w:rPr>
                <w:rFonts w:hint="eastAsia"/>
              </w:rPr>
              <w:t>套</w:t>
            </w:r>
          </w:p>
        </w:tc>
        <w:tc>
          <w:tcPr>
            <w:tcW w:w="305" w:type="pct"/>
            <w:shd w:val="clear" w:color="auto" w:fill="auto"/>
            <w:vAlign w:val="center"/>
            <w:hideMark/>
          </w:tcPr>
          <w:p w14:paraId="3A5F08AA" w14:textId="77777777" w:rsidR="008B58F6" w:rsidRPr="00D3669E" w:rsidRDefault="008B58F6" w:rsidP="003D2408">
            <w:pPr>
              <w:pStyle w:val="015"/>
            </w:pPr>
            <w:r w:rsidRPr="00D3669E">
              <w:t>336</w:t>
            </w:r>
          </w:p>
        </w:tc>
        <w:tc>
          <w:tcPr>
            <w:tcW w:w="602" w:type="pct"/>
            <w:shd w:val="clear" w:color="auto" w:fill="auto"/>
            <w:vAlign w:val="center"/>
            <w:hideMark/>
          </w:tcPr>
          <w:p w14:paraId="6ADC3C45" w14:textId="77777777" w:rsidR="008B58F6" w:rsidRPr="00D3669E" w:rsidRDefault="008B58F6" w:rsidP="003D2408">
            <w:pPr>
              <w:pStyle w:val="015"/>
            </w:pPr>
          </w:p>
        </w:tc>
      </w:tr>
      <w:tr w:rsidR="008B58F6" w:rsidRPr="00D3669E" w14:paraId="0A620BDB" w14:textId="77777777" w:rsidTr="0075614A">
        <w:trPr>
          <w:trHeight w:val="255"/>
          <w:jc w:val="center"/>
        </w:trPr>
        <w:tc>
          <w:tcPr>
            <w:tcW w:w="291" w:type="pct"/>
            <w:shd w:val="clear" w:color="auto" w:fill="auto"/>
            <w:vAlign w:val="center"/>
            <w:hideMark/>
          </w:tcPr>
          <w:p w14:paraId="29600618" w14:textId="77777777" w:rsidR="008B58F6" w:rsidRPr="00D3669E" w:rsidRDefault="008B58F6" w:rsidP="003D2408">
            <w:pPr>
              <w:pStyle w:val="015"/>
            </w:pPr>
            <w:r w:rsidRPr="00D3669E">
              <w:t>4.3</w:t>
            </w:r>
          </w:p>
        </w:tc>
        <w:tc>
          <w:tcPr>
            <w:tcW w:w="1454" w:type="pct"/>
            <w:shd w:val="clear" w:color="auto" w:fill="auto"/>
            <w:noWrap/>
            <w:vAlign w:val="bottom"/>
            <w:hideMark/>
          </w:tcPr>
          <w:p w14:paraId="63D69F48" w14:textId="77777777" w:rsidR="008B58F6" w:rsidRPr="00D3669E" w:rsidRDefault="008B58F6" w:rsidP="003D2408">
            <w:pPr>
              <w:pStyle w:val="015"/>
            </w:pPr>
            <w:r w:rsidRPr="00D3669E">
              <w:rPr>
                <w:rFonts w:hint="eastAsia"/>
              </w:rPr>
              <w:t>接地检测井</w:t>
            </w:r>
          </w:p>
        </w:tc>
        <w:tc>
          <w:tcPr>
            <w:tcW w:w="1893" w:type="pct"/>
            <w:shd w:val="clear" w:color="auto" w:fill="auto"/>
            <w:noWrap/>
            <w:vAlign w:val="bottom"/>
            <w:hideMark/>
          </w:tcPr>
          <w:p w14:paraId="3BA981D2" w14:textId="77777777" w:rsidR="008B58F6" w:rsidRPr="00D3669E" w:rsidRDefault="008B58F6" w:rsidP="003D2408">
            <w:pPr>
              <w:pStyle w:val="015"/>
            </w:pPr>
            <w:r w:rsidRPr="00D3669E">
              <w:t>300*300*210,SPT205</w:t>
            </w:r>
          </w:p>
        </w:tc>
        <w:tc>
          <w:tcPr>
            <w:tcW w:w="455" w:type="pct"/>
            <w:shd w:val="clear" w:color="auto" w:fill="auto"/>
            <w:vAlign w:val="center"/>
            <w:hideMark/>
          </w:tcPr>
          <w:p w14:paraId="70E62802" w14:textId="77777777" w:rsidR="008B58F6" w:rsidRPr="00D3669E" w:rsidRDefault="008B58F6" w:rsidP="003D2408">
            <w:pPr>
              <w:pStyle w:val="015"/>
            </w:pPr>
            <w:r w:rsidRPr="00D3669E">
              <w:rPr>
                <w:rFonts w:hint="eastAsia"/>
              </w:rPr>
              <w:t>套</w:t>
            </w:r>
          </w:p>
        </w:tc>
        <w:tc>
          <w:tcPr>
            <w:tcW w:w="305" w:type="pct"/>
            <w:shd w:val="clear" w:color="auto" w:fill="auto"/>
            <w:vAlign w:val="center"/>
            <w:hideMark/>
          </w:tcPr>
          <w:p w14:paraId="4899C2F2" w14:textId="77777777" w:rsidR="008B58F6" w:rsidRPr="00D3669E" w:rsidRDefault="008B58F6" w:rsidP="003D2408">
            <w:pPr>
              <w:pStyle w:val="015"/>
            </w:pPr>
            <w:r w:rsidRPr="00D3669E">
              <w:t>28</w:t>
            </w:r>
          </w:p>
        </w:tc>
        <w:tc>
          <w:tcPr>
            <w:tcW w:w="602" w:type="pct"/>
            <w:shd w:val="clear" w:color="auto" w:fill="auto"/>
            <w:vAlign w:val="center"/>
            <w:hideMark/>
          </w:tcPr>
          <w:p w14:paraId="4DD89F3F" w14:textId="77777777" w:rsidR="008B58F6" w:rsidRPr="00D3669E" w:rsidRDefault="008B58F6" w:rsidP="003D2408">
            <w:pPr>
              <w:pStyle w:val="015"/>
            </w:pPr>
          </w:p>
        </w:tc>
      </w:tr>
      <w:tr w:rsidR="008B58F6" w:rsidRPr="00D3669E" w14:paraId="4C01E09B" w14:textId="77777777" w:rsidTr="0075614A">
        <w:trPr>
          <w:trHeight w:val="255"/>
          <w:jc w:val="center"/>
        </w:trPr>
        <w:tc>
          <w:tcPr>
            <w:tcW w:w="291" w:type="pct"/>
            <w:shd w:val="clear" w:color="auto" w:fill="auto"/>
            <w:vAlign w:val="center"/>
            <w:hideMark/>
          </w:tcPr>
          <w:p w14:paraId="6E6D8D79" w14:textId="77777777" w:rsidR="008B58F6" w:rsidRPr="00D3669E" w:rsidRDefault="008B58F6" w:rsidP="003D2408">
            <w:pPr>
              <w:pStyle w:val="015"/>
            </w:pPr>
            <w:r w:rsidRPr="00D3669E">
              <w:t>4.4</w:t>
            </w:r>
          </w:p>
        </w:tc>
        <w:tc>
          <w:tcPr>
            <w:tcW w:w="1454" w:type="pct"/>
            <w:shd w:val="clear" w:color="auto" w:fill="auto"/>
            <w:vAlign w:val="center"/>
            <w:hideMark/>
          </w:tcPr>
          <w:p w14:paraId="7BD94EA5" w14:textId="77777777" w:rsidR="008B58F6" w:rsidRPr="00D3669E" w:rsidRDefault="008B58F6" w:rsidP="003D2408">
            <w:pPr>
              <w:pStyle w:val="015"/>
            </w:pPr>
            <w:r w:rsidRPr="00D3669E">
              <w:t>各种钢材</w:t>
            </w:r>
          </w:p>
        </w:tc>
        <w:tc>
          <w:tcPr>
            <w:tcW w:w="1893" w:type="pct"/>
            <w:shd w:val="clear" w:color="auto" w:fill="auto"/>
            <w:vAlign w:val="center"/>
            <w:hideMark/>
          </w:tcPr>
          <w:p w14:paraId="5AAAFB2A" w14:textId="77777777" w:rsidR="008B58F6" w:rsidRPr="00D3669E" w:rsidRDefault="008B58F6" w:rsidP="003D2408">
            <w:pPr>
              <w:pStyle w:val="015"/>
            </w:pPr>
            <w:r w:rsidRPr="00D3669E">
              <w:t>箱变基础埋件</w:t>
            </w:r>
          </w:p>
        </w:tc>
        <w:tc>
          <w:tcPr>
            <w:tcW w:w="455" w:type="pct"/>
            <w:shd w:val="clear" w:color="auto" w:fill="auto"/>
            <w:vAlign w:val="center"/>
            <w:hideMark/>
          </w:tcPr>
          <w:p w14:paraId="6C725166" w14:textId="77777777" w:rsidR="008B58F6" w:rsidRPr="00D3669E" w:rsidRDefault="008B58F6" w:rsidP="003D2408">
            <w:pPr>
              <w:pStyle w:val="015"/>
            </w:pPr>
            <w:r w:rsidRPr="00D3669E">
              <w:t>吨</w:t>
            </w:r>
          </w:p>
        </w:tc>
        <w:tc>
          <w:tcPr>
            <w:tcW w:w="305" w:type="pct"/>
            <w:shd w:val="clear" w:color="auto" w:fill="auto"/>
            <w:vAlign w:val="center"/>
            <w:hideMark/>
          </w:tcPr>
          <w:p w14:paraId="78A99968" w14:textId="77777777" w:rsidR="008B58F6" w:rsidRPr="00D3669E" w:rsidRDefault="008B58F6" w:rsidP="003D2408">
            <w:pPr>
              <w:pStyle w:val="015"/>
            </w:pPr>
            <w:r w:rsidRPr="00D3669E">
              <w:t>5</w:t>
            </w:r>
          </w:p>
        </w:tc>
        <w:tc>
          <w:tcPr>
            <w:tcW w:w="602" w:type="pct"/>
            <w:shd w:val="clear" w:color="auto" w:fill="auto"/>
            <w:vAlign w:val="center"/>
            <w:hideMark/>
          </w:tcPr>
          <w:p w14:paraId="1D6F2597" w14:textId="77777777" w:rsidR="008B58F6" w:rsidRPr="00D3669E" w:rsidRDefault="008B58F6" w:rsidP="003D2408">
            <w:pPr>
              <w:pStyle w:val="015"/>
            </w:pPr>
          </w:p>
        </w:tc>
      </w:tr>
      <w:tr w:rsidR="008B58F6" w:rsidRPr="00D3669E" w14:paraId="42B8DD61" w14:textId="77777777" w:rsidTr="0075614A">
        <w:trPr>
          <w:trHeight w:val="255"/>
          <w:jc w:val="center"/>
        </w:trPr>
        <w:tc>
          <w:tcPr>
            <w:tcW w:w="291" w:type="pct"/>
            <w:shd w:val="clear" w:color="auto" w:fill="auto"/>
            <w:vAlign w:val="center"/>
            <w:hideMark/>
          </w:tcPr>
          <w:p w14:paraId="7F127079" w14:textId="77777777" w:rsidR="008B58F6" w:rsidRPr="00D3669E" w:rsidRDefault="008B58F6" w:rsidP="003D2408">
            <w:pPr>
              <w:pStyle w:val="015"/>
            </w:pPr>
            <w:r w:rsidRPr="00D3669E">
              <w:t>二</w:t>
            </w:r>
          </w:p>
        </w:tc>
        <w:tc>
          <w:tcPr>
            <w:tcW w:w="1454" w:type="pct"/>
            <w:shd w:val="clear" w:color="auto" w:fill="auto"/>
            <w:vAlign w:val="center"/>
            <w:hideMark/>
          </w:tcPr>
          <w:p w14:paraId="0171CDD1" w14:textId="77777777" w:rsidR="008B58F6" w:rsidRPr="00D3669E" w:rsidRDefault="008B58F6" w:rsidP="003D2408">
            <w:pPr>
              <w:pStyle w:val="015"/>
            </w:pPr>
            <w:r w:rsidRPr="00D3669E">
              <w:t>升压变电站</w:t>
            </w:r>
          </w:p>
        </w:tc>
        <w:tc>
          <w:tcPr>
            <w:tcW w:w="1893" w:type="pct"/>
            <w:shd w:val="clear" w:color="auto" w:fill="auto"/>
            <w:vAlign w:val="center"/>
            <w:hideMark/>
          </w:tcPr>
          <w:p w14:paraId="05F18825" w14:textId="77777777" w:rsidR="008B58F6" w:rsidRPr="00D3669E" w:rsidRDefault="008B58F6" w:rsidP="003D2408">
            <w:pPr>
              <w:pStyle w:val="015"/>
            </w:pPr>
          </w:p>
        </w:tc>
        <w:tc>
          <w:tcPr>
            <w:tcW w:w="455" w:type="pct"/>
            <w:shd w:val="clear" w:color="auto" w:fill="auto"/>
            <w:vAlign w:val="center"/>
            <w:hideMark/>
          </w:tcPr>
          <w:p w14:paraId="1E00B648" w14:textId="77777777" w:rsidR="008B58F6" w:rsidRPr="00D3669E" w:rsidRDefault="008B58F6" w:rsidP="003D2408">
            <w:pPr>
              <w:pStyle w:val="015"/>
            </w:pPr>
          </w:p>
        </w:tc>
        <w:tc>
          <w:tcPr>
            <w:tcW w:w="305" w:type="pct"/>
            <w:shd w:val="clear" w:color="auto" w:fill="auto"/>
            <w:vAlign w:val="center"/>
            <w:hideMark/>
          </w:tcPr>
          <w:p w14:paraId="1C5DA808" w14:textId="77777777" w:rsidR="008B58F6" w:rsidRPr="00D3669E" w:rsidRDefault="008B58F6" w:rsidP="003D2408">
            <w:pPr>
              <w:pStyle w:val="015"/>
            </w:pPr>
          </w:p>
        </w:tc>
        <w:tc>
          <w:tcPr>
            <w:tcW w:w="602" w:type="pct"/>
            <w:shd w:val="clear" w:color="auto" w:fill="auto"/>
            <w:vAlign w:val="center"/>
            <w:hideMark/>
          </w:tcPr>
          <w:p w14:paraId="5003F41D" w14:textId="77777777" w:rsidR="008B58F6" w:rsidRPr="00D3669E" w:rsidRDefault="008B58F6" w:rsidP="003D2408">
            <w:pPr>
              <w:pStyle w:val="015"/>
            </w:pPr>
          </w:p>
        </w:tc>
      </w:tr>
      <w:tr w:rsidR="008B58F6" w:rsidRPr="00D3669E" w14:paraId="55056BAB" w14:textId="77777777" w:rsidTr="0075614A">
        <w:trPr>
          <w:trHeight w:val="255"/>
          <w:jc w:val="center"/>
        </w:trPr>
        <w:tc>
          <w:tcPr>
            <w:tcW w:w="291" w:type="pct"/>
            <w:shd w:val="clear" w:color="auto" w:fill="auto"/>
            <w:vAlign w:val="center"/>
            <w:hideMark/>
          </w:tcPr>
          <w:p w14:paraId="4911B67E" w14:textId="77777777" w:rsidR="008B58F6" w:rsidRPr="00D3669E" w:rsidRDefault="008B58F6" w:rsidP="003D2408">
            <w:pPr>
              <w:pStyle w:val="015"/>
            </w:pPr>
            <w:r w:rsidRPr="00D3669E">
              <w:t>1</w:t>
            </w:r>
          </w:p>
        </w:tc>
        <w:tc>
          <w:tcPr>
            <w:tcW w:w="1454" w:type="pct"/>
            <w:shd w:val="clear" w:color="auto" w:fill="auto"/>
            <w:vAlign w:val="center"/>
            <w:hideMark/>
          </w:tcPr>
          <w:p w14:paraId="4792DAF6" w14:textId="77777777" w:rsidR="008B58F6" w:rsidRPr="00D3669E" w:rsidRDefault="008B58F6" w:rsidP="003D2408">
            <w:pPr>
              <w:pStyle w:val="015"/>
            </w:pPr>
            <w:r w:rsidRPr="00D3669E">
              <w:t>主变部分</w:t>
            </w:r>
          </w:p>
        </w:tc>
        <w:tc>
          <w:tcPr>
            <w:tcW w:w="1893" w:type="pct"/>
            <w:shd w:val="clear" w:color="auto" w:fill="auto"/>
            <w:vAlign w:val="center"/>
            <w:hideMark/>
          </w:tcPr>
          <w:p w14:paraId="67E6EB61" w14:textId="77777777" w:rsidR="008B58F6" w:rsidRPr="00D3669E" w:rsidRDefault="008B58F6" w:rsidP="003D2408">
            <w:pPr>
              <w:pStyle w:val="015"/>
            </w:pPr>
          </w:p>
        </w:tc>
        <w:tc>
          <w:tcPr>
            <w:tcW w:w="455" w:type="pct"/>
            <w:shd w:val="clear" w:color="auto" w:fill="auto"/>
            <w:vAlign w:val="center"/>
            <w:hideMark/>
          </w:tcPr>
          <w:p w14:paraId="20E0C42D" w14:textId="77777777" w:rsidR="008B58F6" w:rsidRPr="00D3669E" w:rsidRDefault="008B58F6" w:rsidP="003D2408">
            <w:pPr>
              <w:pStyle w:val="015"/>
            </w:pPr>
          </w:p>
        </w:tc>
        <w:tc>
          <w:tcPr>
            <w:tcW w:w="305" w:type="pct"/>
            <w:shd w:val="clear" w:color="auto" w:fill="auto"/>
            <w:vAlign w:val="center"/>
            <w:hideMark/>
          </w:tcPr>
          <w:p w14:paraId="69D2C750" w14:textId="77777777" w:rsidR="008B58F6" w:rsidRPr="00D3669E" w:rsidRDefault="008B58F6" w:rsidP="003D2408">
            <w:pPr>
              <w:pStyle w:val="015"/>
            </w:pPr>
          </w:p>
        </w:tc>
        <w:tc>
          <w:tcPr>
            <w:tcW w:w="602" w:type="pct"/>
            <w:shd w:val="clear" w:color="auto" w:fill="auto"/>
            <w:vAlign w:val="center"/>
            <w:hideMark/>
          </w:tcPr>
          <w:p w14:paraId="56354784" w14:textId="77777777" w:rsidR="008B58F6" w:rsidRPr="00D3669E" w:rsidRDefault="008B58F6" w:rsidP="003D2408">
            <w:pPr>
              <w:pStyle w:val="015"/>
            </w:pPr>
          </w:p>
        </w:tc>
      </w:tr>
      <w:tr w:rsidR="008B58F6" w:rsidRPr="00D3669E" w14:paraId="02899D37" w14:textId="77777777" w:rsidTr="0075614A">
        <w:trPr>
          <w:trHeight w:val="510"/>
          <w:jc w:val="center"/>
        </w:trPr>
        <w:tc>
          <w:tcPr>
            <w:tcW w:w="291" w:type="pct"/>
            <w:shd w:val="clear" w:color="auto" w:fill="auto"/>
            <w:vAlign w:val="center"/>
            <w:hideMark/>
          </w:tcPr>
          <w:p w14:paraId="4C005B5B" w14:textId="77777777" w:rsidR="008B58F6" w:rsidRPr="00D3669E" w:rsidRDefault="008B58F6" w:rsidP="003D2408">
            <w:pPr>
              <w:pStyle w:val="015"/>
            </w:pPr>
            <w:r w:rsidRPr="00D3669E">
              <w:t>1.1</w:t>
            </w:r>
          </w:p>
        </w:tc>
        <w:tc>
          <w:tcPr>
            <w:tcW w:w="1454" w:type="pct"/>
            <w:shd w:val="clear" w:color="auto" w:fill="auto"/>
            <w:vAlign w:val="center"/>
            <w:hideMark/>
          </w:tcPr>
          <w:p w14:paraId="44BDA2E7" w14:textId="77777777" w:rsidR="008B58F6" w:rsidRPr="00D3669E" w:rsidRDefault="008B58F6" w:rsidP="003D2408">
            <w:pPr>
              <w:pStyle w:val="015"/>
            </w:pPr>
            <w:r w:rsidRPr="00D3669E">
              <w:t>主变压器</w:t>
            </w:r>
          </w:p>
        </w:tc>
        <w:tc>
          <w:tcPr>
            <w:tcW w:w="1893" w:type="pct"/>
            <w:shd w:val="clear" w:color="auto" w:fill="auto"/>
            <w:vAlign w:val="center"/>
            <w:hideMark/>
          </w:tcPr>
          <w:p w14:paraId="3A1F4086" w14:textId="77777777" w:rsidR="008B58F6" w:rsidRPr="00D3669E" w:rsidRDefault="008B58F6" w:rsidP="003D2408">
            <w:pPr>
              <w:pStyle w:val="015"/>
            </w:pPr>
            <w:r w:rsidRPr="00D3669E">
              <w:t>SZ11-70000/110</w:t>
            </w:r>
            <w:r w:rsidRPr="00D3669E">
              <w:t>，</w:t>
            </w:r>
            <w:r w:rsidRPr="00D3669E">
              <w:t>121±8×1.25%/37kV</w:t>
            </w:r>
            <w:r w:rsidRPr="00D3669E">
              <w:t>，</w:t>
            </w:r>
            <w:r w:rsidRPr="00D3669E">
              <w:t>Ud=10.5%</w:t>
            </w:r>
            <w:r w:rsidRPr="00D3669E">
              <w:t>，</w:t>
            </w:r>
            <w:r w:rsidRPr="00D3669E">
              <w:t>YNd11</w:t>
            </w:r>
          </w:p>
        </w:tc>
        <w:tc>
          <w:tcPr>
            <w:tcW w:w="455" w:type="pct"/>
            <w:shd w:val="clear" w:color="auto" w:fill="auto"/>
            <w:vAlign w:val="center"/>
            <w:hideMark/>
          </w:tcPr>
          <w:p w14:paraId="5BFB2EE4" w14:textId="77777777" w:rsidR="008B58F6" w:rsidRPr="00D3669E" w:rsidRDefault="008B58F6" w:rsidP="003D2408">
            <w:pPr>
              <w:pStyle w:val="015"/>
            </w:pPr>
            <w:r w:rsidRPr="00D3669E">
              <w:t>台</w:t>
            </w:r>
          </w:p>
        </w:tc>
        <w:tc>
          <w:tcPr>
            <w:tcW w:w="305" w:type="pct"/>
            <w:shd w:val="clear" w:color="auto" w:fill="auto"/>
            <w:vAlign w:val="center"/>
            <w:hideMark/>
          </w:tcPr>
          <w:p w14:paraId="4E42D557" w14:textId="77777777" w:rsidR="008B58F6" w:rsidRPr="00D3669E" w:rsidRDefault="008B58F6" w:rsidP="003D2408">
            <w:pPr>
              <w:pStyle w:val="015"/>
            </w:pPr>
            <w:r w:rsidRPr="00D3669E">
              <w:t>1</w:t>
            </w:r>
          </w:p>
        </w:tc>
        <w:tc>
          <w:tcPr>
            <w:tcW w:w="602" w:type="pct"/>
            <w:shd w:val="clear" w:color="auto" w:fill="auto"/>
            <w:vAlign w:val="center"/>
            <w:hideMark/>
          </w:tcPr>
          <w:p w14:paraId="74FF55C0" w14:textId="77777777" w:rsidR="008B58F6" w:rsidRPr="00D3669E" w:rsidRDefault="008B58F6" w:rsidP="003D2408">
            <w:pPr>
              <w:pStyle w:val="015"/>
            </w:pPr>
          </w:p>
        </w:tc>
      </w:tr>
      <w:tr w:rsidR="008B58F6" w:rsidRPr="00D3669E" w14:paraId="6E651917" w14:textId="77777777" w:rsidTr="0075614A">
        <w:trPr>
          <w:trHeight w:val="285"/>
          <w:jc w:val="center"/>
        </w:trPr>
        <w:tc>
          <w:tcPr>
            <w:tcW w:w="291" w:type="pct"/>
            <w:shd w:val="clear" w:color="auto" w:fill="auto"/>
            <w:vAlign w:val="center"/>
            <w:hideMark/>
          </w:tcPr>
          <w:p w14:paraId="74610132" w14:textId="77777777" w:rsidR="008B58F6" w:rsidRPr="00D3669E" w:rsidRDefault="008B58F6" w:rsidP="003D2408">
            <w:pPr>
              <w:pStyle w:val="015"/>
            </w:pPr>
            <w:r w:rsidRPr="00D3669E">
              <w:t>1.2</w:t>
            </w:r>
          </w:p>
        </w:tc>
        <w:tc>
          <w:tcPr>
            <w:tcW w:w="1454" w:type="pct"/>
            <w:shd w:val="clear" w:color="auto" w:fill="auto"/>
            <w:vAlign w:val="center"/>
            <w:hideMark/>
          </w:tcPr>
          <w:p w14:paraId="4877E08A" w14:textId="77777777" w:rsidR="008B58F6" w:rsidRPr="00D3669E" w:rsidRDefault="008B58F6" w:rsidP="003D2408">
            <w:pPr>
              <w:pStyle w:val="015"/>
            </w:pPr>
            <w:r w:rsidRPr="00D3669E">
              <w:t>中性点接地装置</w:t>
            </w:r>
          </w:p>
        </w:tc>
        <w:tc>
          <w:tcPr>
            <w:tcW w:w="1893" w:type="pct"/>
            <w:shd w:val="clear" w:color="auto" w:fill="auto"/>
            <w:vAlign w:val="center"/>
            <w:hideMark/>
          </w:tcPr>
          <w:p w14:paraId="39EDE4FA" w14:textId="77777777" w:rsidR="008B58F6" w:rsidRPr="00D3669E" w:rsidRDefault="008B58F6" w:rsidP="003D2408">
            <w:pPr>
              <w:pStyle w:val="015"/>
            </w:pPr>
          </w:p>
        </w:tc>
        <w:tc>
          <w:tcPr>
            <w:tcW w:w="455" w:type="pct"/>
            <w:shd w:val="clear" w:color="auto" w:fill="auto"/>
            <w:vAlign w:val="center"/>
            <w:hideMark/>
          </w:tcPr>
          <w:p w14:paraId="7676124D" w14:textId="77777777" w:rsidR="008B58F6" w:rsidRPr="00D3669E" w:rsidRDefault="008B58F6" w:rsidP="003D2408">
            <w:pPr>
              <w:pStyle w:val="015"/>
            </w:pPr>
            <w:r w:rsidRPr="00D3669E">
              <w:t>组</w:t>
            </w:r>
          </w:p>
        </w:tc>
        <w:tc>
          <w:tcPr>
            <w:tcW w:w="305" w:type="pct"/>
            <w:shd w:val="clear" w:color="auto" w:fill="auto"/>
            <w:vAlign w:val="center"/>
            <w:hideMark/>
          </w:tcPr>
          <w:p w14:paraId="2AA8F8C1" w14:textId="77777777" w:rsidR="008B58F6" w:rsidRPr="00D3669E" w:rsidRDefault="008B58F6" w:rsidP="003D2408">
            <w:pPr>
              <w:pStyle w:val="015"/>
            </w:pPr>
            <w:r w:rsidRPr="00D3669E">
              <w:t>1</w:t>
            </w:r>
          </w:p>
        </w:tc>
        <w:tc>
          <w:tcPr>
            <w:tcW w:w="602" w:type="pct"/>
            <w:shd w:val="clear" w:color="auto" w:fill="auto"/>
            <w:vAlign w:val="center"/>
            <w:hideMark/>
          </w:tcPr>
          <w:p w14:paraId="2F5BC36E" w14:textId="77777777" w:rsidR="008B58F6" w:rsidRPr="00D3669E" w:rsidRDefault="008B58F6" w:rsidP="003D2408">
            <w:pPr>
              <w:pStyle w:val="015"/>
            </w:pPr>
          </w:p>
        </w:tc>
      </w:tr>
      <w:tr w:rsidR="008B58F6" w:rsidRPr="00D3669E" w14:paraId="07DBB95C" w14:textId="77777777" w:rsidTr="0075614A">
        <w:trPr>
          <w:trHeight w:val="285"/>
          <w:jc w:val="center"/>
        </w:trPr>
        <w:tc>
          <w:tcPr>
            <w:tcW w:w="291" w:type="pct"/>
            <w:shd w:val="clear" w:color="auto" w:fill="auto"/>
            <w:vAlign w:val="center"/>
          </w:tcPr>
          <w:p w14:paraId="37808828" w14:textId="77777777" w:rsidR="008B58F6" w:rsidRPr="00D3669E" w:rsidRDefault="008B58F6" w:rsidP="003D2408">
            <w:pPr>
              <w:pStyle w:val="015"/>
            </w:pPr>
            <w:r w:rsidRPr="00D3669E">
              <w:rPr>
                <w:rFonts w:hint="eastAsia"/>
              </w:rPr>
              <w:t>1.3</w:t>
            </w:r>
          </w:p>
        </w:tc>
        <w:tc>
          <w:tcPr>
            <w:tcW w:w="1454" w:type="pct"/>
            <w:shd w:val="clear" w:color="auto" w:fill="auto"/>
            <w:vAlign w:val="center"/>
          </w:tcPr>
          <w:p w14:paraId="58F449A9" w14:textId="77777777" w:rsidR="008B58F6" w:rsidRPr="00D3669E" w:rsidRDefault="008B58F6" w:rsidP="003D2408">
            <w:pPr>
              <w:pStyle w:val="015"/>
            </w:pPr>
            <w:r w:rsidRPr="00D3669E">
              <w:rPr>
                <w:rFonts w:hint="eastAsia"/>
              </w:rPr>
              <w:t>主变有载调压开关</w:t>
            </w:r>
          </w:p>
        </w:tc>
        <w:tc>
          <w:tcPr>
            <w:tcW w:w="1893" w:type="pct"/>
            <w:shd w:val="clear" w:color="auto" w:fill="auto"/>
            <w:vAlign w:val="center"/>
          </w:tcPr>
          <w:p w14:paraId="2EBABE26" w14:textId="77777777" w:rsidR="008B58F6" w:rsidRPr="00D3669E" w:rsidRDefault="008B58F6" w:rsidP="003D2408">
            <w:pPr>
              <w:pStyle w:val="015"/>
            </w:pPr>
          </w:p>
        </w:tc>
        <w:tc>
          <w:tcPr>
            <w:tcW w:w="455" w:type="pct"/>
            <w:shd w:val="clear" w:color="auto" w:fill="auto"/>
            <w:vAlign w:val="center"/>
          </w:tcPr>
          <w:p w14:paraId="4D1D84E8" w14:textId="77777777" w:rsidR="008B58F6" w:rsidRPr="00D3669E" w:rsidRDefault="008B58F6" w:rsidP="003D2408">
            <w:pPr>
              <w:pStyle w:val="015"/>
            </w:pPr>
            <w:r w:rsidRPr="00D3669E">
              <w:rPr>
                <w:rFonts w:hint="eastAsia"/>
              </w:rPr>
              <w:t>套</w:t>
            </w:r>
          </w:p>
        </w:tc>
        <w:tc>
          <w:tcPr>
            <w:tcW w:w="305" w:type="pct"/>
            <w:shd w:val="clear" w:color="auto" w:fill="auto"/>
            <w:vAlign w:val="center"/>
          </w:tcPr>
          <w:p w14:paraId="00808E9A" w14:textId="77777777" w:rsidR="008B58F6" w:rsidRPr="00D3669E" w:rsidRDefault="008B58F6" w:rsidP="003D2408">
            <w:pPr>
              <w:pStyle w:val="015"/>
            </w:pPr>
            <w:r w:rsidRPr="00D3669E">
              <w:t>1</w:t>
            </w:r>
          </w:p>
        </w:tc>
        <w:tc>
          <w:tcPr>
            <w:tcW w:w="602" w:type="pct"/>
            <w:shd w:val="clear" w:color="auto" w:fill="auto"/>
            <w:vAlign w:val="center"/>
          </w:tcPr>
          <w:p w14:paraId="5EEB6703" w14:textId="77777777" w:rsidR="008B58F6" w:rsidRPr="00D3669E" w:rsidRDefault="008B58F6" w:rsidP="003D2408">
            <w:pPr>
              <w:pStyle w:val="015"/>
            </w:pPr>
          </w:p>
        </w:tc>
      </w:tr>
      <w:tr w:rsidR="008B58F6" w:rsidRPr="00D3669E" w14:paraId="0349631B" w14:textId="77777777" w:rsidTr="0075614A">
        <w:trPr>
          <w:trHeight w:val="255"/>
          <w:jc w:val="center"/>
        </w:trPr>
        <w:tc>
          <w:tcPr>
            <w:tcW w:w="291" w:type="pct"/>
            <w:shd w:val="clear" w:color="auto" w:fill="auto"/>
            <w:vAlign w:val="center"/>
            <w:hideMark/>
          </w:tcPr>
          <w:p w14:paraId="1362A025" w14:textId="77777777" w:rsidR="008B58F6" w:rsidRPr="00D3669E" w:rsidRDefault="008B58F6" w:rsidP="003D2408">
            <w:pPr>
              <w:pStyle w:val="015"/>
            </w:pPr>
            <w:r w:rsidRPr="00D3669E">
              <w:t>2</w:t>
            </w:r>
          </w:p>
        </w:tc>
        <w:tc>
          <w:tcPr>
            <w:tcW w:w="1454" w:type="pct"/>
            <w:shd w:val="clear" w:color="auto" w:fill="auto"/>
            <w:vAlign w:val="center"/>
            <w:hideMark/>
          </w:tcPr>
          <w:p w14:paraId="49A654E0" w14:textId="77777777" w:rsidR="008B58F6" w:rsidRPr="00D3669E" w:rsidRDefault="008B58F6" w:rsidP="003D2408">
            <w:pPr>
              <w:pStyle w:val="015"/>
            </w:pPr>
            <w:r w:rsidRPr="00D3669E">
              <w:t xml:space="preserve">110kV </w:t>
            </w:r>
            <w:r w:rsidRPr="00D3669E">
              <w:t>配电装置</w:t>
            </w:r>
          </w:p>
        </w:tc>
        <w:tc>
          <w:tcPr>
            <w:tcW w:w="1893" w:type="pct"/>
            <w:shd w:val="clear" w:color="auto" w:fill="auto"/>
            <w:vAlign w:val="center"/>
            <w:hideMark/>
          </w:tcPr>
          <w:p w14:paraId="0D130060" w14:textId="77777777" w:rsidR="008B58F6" w:rsidRPr="00D3669E" w:rsidRDefault="008B58F6" w:rsidP="003D2408">
            <w:pPr>
              <w:pStyle w:val="015"/>
            </w:pPr>
          </w:p>
        </w:tc>
        <w:tc>
          <w:tcPr>
            <w:tcW w:w="455" w:type="pct"/>
            <w:shd w:val="clear" w:color="auto" w:fill="auto"/>
            <w:vAlign w:val="center"/>
            <w:hideMark/>
          </w:tcPr>
          <w:p w14:paraId="2D02250A" w14:textId="77777777" w:rsidR="008B58F6" w:rsidRPr="00D3669E" w:rsidRDefault="008B58F6" w:rsidP="003D2408">
            <w:pPr>
              <w:pStyle w:val="015"/>
            </w:pPr>
          </w:p>
        </w:tc>
        <w:tc>
          <w:tcPr>
            <w:tcW w:w="305" w:type="pct"/>
            <w:shd w:val="clear" w:color="auto" w:fill="auto"/>
            <w:vAlign w:val="center"/>
            <w:hideMark/>
          </w:tcPr>
          <w:p w14:paraId="4653B305" w14:textId="77777777" w:rsidR="008B58F6" w:rsidRPr="00D3669E" w:rsidRDefault="008B58F6" w:rsidP="003D2408">
            <w:pPr>
              <w:pStyle w:val="015"/>
            </w:pPr>
          </w:p>
        </w:tc>
        <w:tc>
          <w:tcPr>
            <w:tcW w:w="602" w:type="pct"/>
            <w:shd w:val="clear" w:color="auto" w:fill="auto"/>
            <w:vAlign w:val="center"/>
            <w:hideMark/>
          </w:tcPr>
          <w:p w14:paraId="14079E1C" w14:textId="77777777" w:rsidR="008B58F6" w:rsidRPr="00D3669E" w:rsidRDefault="008B58F6" w:rsidP="003D2408">
            <w:pPr>
              <w:pStyle w:val="015"/>
            </w:pPr>
          </w:p>
        </w:tc>
      </w:tr>
      <w:tr w:rsidR="008B58F6" w:rsidRPr="00D3669E" w14:paraId="5F584F3C" w14:textId="77777777" w:rsidTr="0075614A">
        <w:trPr>
          <w:trHeight w:val="255"/>
          <w:jc w:val="center"/>
        </w:trPr>
        <w:tc>
          <w:tcPr>
            <w:tcW w:w="291" w:type="pct"/>
            <w:shd w:val="clear" w:color="auto" w:fill="auto"/>
            <w:noWrap/>
            <w:vAlign w:val="center"/>
            <w:hideMark/>
          </w:tcPr>
          <w:p w14:paraId="316BA880" w14:textId="77777777" w:rsidR="008B58F6" w:rsidRPr="00D3669E" w:rsidRDefault="008B58F6" w:rsidP="003D2408">
            <w:pPr>
              <w:pStyle w:val="015"/>
            </w:pPr>
            <w:r w:rsidRPr="00D3669E">
              <w:t>2.1</w:t>
            </w:r>
          </w:p>
        </w:tc>
        <w:tc>
          <w:tcPr>
            <w:tcW w:w="1454" w:type="pct"/>
            <w:shd w:val="clear" w:color="auto" w:fill="auto"/>
            <w:noWrap/>
            <w:vAlign w:val="center"/>
            <w:hideMark/>
          </w:tcPr>
          <w:p w14:paraId="0A2BF7FE" w14:textId="77777777" w:rsidR="008B58F6" w:rsidRPr="00D3669E" w:rsidRDefault="008B58F6" w:rsidP="003D2408">
            <w:pPr>
              <w:pStyle w:val="015"/>
            </w:pPr>
            <w:r w:rsidRPr="00D3669E">
              <w:t>GIS</w:t>
            </w:r>
            <w:r w:rsidRPr="00D3669E">
              <w:t>出线断路器间隔</w:t>
            </w:r>
          </w:p>
        </w:tc>
        <w:tc>
          <w:tcPr>
            <w:tcW w:w="1893" w:type="pct"/>
            <w:shd w:val="clear" w:color="auto" w:fill="auto"/>
            <w:vAlign w:val="center"/>
            <w:hideMark/>
          </w:tcPr>
          <w:p w14:paraId="53D58C4F" w14:textId="77777777" w:rsidR="008B58F6" w:rsidRPr="00D3669E" w:rsidRDefault="008B58F6" w:rsidP="003D2408">
            <w:pPr>
              <w:pStyle w:val="015"/>
            </w:pPr>
            <w:r w:rsidRPr="00D3669E">
              <w:t>126kV  2000A  40kA/4s</w:t>
            </w:r>
          </w:p>
        </w:tc>
        <w:tc>
          <w:tcPr>
            <w:tcW w:w="455" w:type="pct"/>
            <w:shd w:val="clear" w:color="auto" w:fill="auto"/>
            <w:noWrap/>
            <w:vAlign w:val="center"/>
            <w:hideMark/>
          </w:tcPr>
          <w:p w14:paraId="4274A604" w14:textId="77777777" w:rsidR="008B58F6" w:rsidRPr="00D3669E" w:rsidRDefault="008B58F6" w:rsidP="003D2408">
            <w:pPr>
              <w:pStyle w:val="015"/>
            </w:pPr>
            <w:r w:rsidRPr="00D3669E">
              <w:t>间隔</w:t>
            </w:r>
          </w:p>
        </w:tc>
        <w:tc>
          <w:tcPr>
            <w:tcW w:w="305" w:type="pct"/>
            <w:shd w:val="clear" w:color="auto" w:fill="auto"/>
            <w:noWrap/>
            <w:vAlign w:val="center"/>
            <w:hideMark/>
          </w:tcPr>
          <w:p w14:paraId="1011AFD6" w14:textId="77777777" w:rsidR="008B58F6" w:rsidRPr="00D3669E" w:rsidRDefault="008B58F6" w:rsidP="003D2408">
            <w:pPr>
              <w:pStyle w:val="015"/>
            </w:pPr>
            <w:r w:rsidRPr="00D3669E">
              <w:t>1</w:t>
            </w:r>
          </w:p>
        </w:tc>
        <w:tc>
          <w:tcPr>
            <w:tcW w:w="602" w:type="pct"/>
            <w:shd w:val="clear" w:color="auto" w:fill="auto"/>
            <w:vAlign w:val="center"/>
            <w:hideMark/>
          </w:tcPr>
          <w:p w14:paraId="11936A0E" w14:textId="77777777" w:rsidR="008B58F6" w:rsidRPr="00D3669E" w:rsidRDefault="008B58F6" w:rsidP="003D2408">
            <w:pPr>
              <w:pStyle w:val="015"/>
            </w:pPr>
            <w:r w:rsidRPr="00D3669E">
              <w:t>含</w:t>
            </w:r>
            <w:r w:rsidRPr="00D3669E">
              <w:rPr>
                <w:rFonts w:hint="eastAsia"/>
              </w:rPr>
              <w:t>1</w:t>
            </w:r>
            <w:r w:rsidRPr="00D3669E">
              <w:rPr>
                <w:rFonts w:hint="eastAsia"/>
              </w:rPr>
              <w:t>个三相</w:t>
            </w:r>
            <w:r w:rsidRPr="00D3669E">
              <w:rPr>
                <w:rFonts w:hint="eastAsia"/>
              </w:rPr>
              <w:t>PT</w:t>
            </w:r>
          </w:p>
        </w:tc>
      </w:tr>
      <w:tr w:rsidR="008B58F6" w:rsidRPr="00D3669E" w14:paraId="67FA23AD" w14:textId="77777777" w:rsidTr="0075614A">
        <w:trPr>
          <w:trHeight w:val="255"/>
          <w:jc w:val="center"/>
        </w:trPr>
        <w:tc>
          <w:tcPr>
            <w:tcW w:w="291" w:type="pct"/>
            <w:shd w:val="clear" w:color="auto" w:fill="auto"/>
            <w:noWrap/>
            <w:vAlign w:val="center"/>
          </w:tcPr>
          <w:p w14:paraId="59E49AD2" w14:textId="77777777" w:rsidR="008B58F6" w:rsidRPr="00D3669E" w:rsidRDefault="008B58F6" w:rsidP="003D2408">
            <w:pPr>
              <w:pStyle w:val="015"/>
            </w:pPr>
            <w:r w:rsidRPr="00D3669E">
              <w:rPr>
                <w:rFonts w:hint="eastAsia"/>
              </w:rPr>
              <w:t>2.2</w:t>
            </w:r>
          </w:p>
        </w:tc>
        <w:tc>
          <w:tcPr>
            <w:tcW w:w="1454" w:type="pct"/>
            <w:shd w:val="clear" w:color="auto" w:fill="auto"/>
            <w:noWrap/>
            <w:vAlign w:val="center"/>
          </w:tcPr>
          <w:p w14:paraId="321444F4" w14:textId="77777777" w:rsidR="008B58F6" w:rsidRPr="00D3669E" w:rsidRDefault="008B58F6" w:rsidP="003D2408">
            <w:pPr>
              <w:pStyle w:val="015"/>
            </w:pPr>
            <w:r w:rsidRPr="00D3669E">
              <w:t>避雷器</w:t>
            </w:r>
          </w:p>
        </w:tc>
        <w:tc>
          <w:tcPr>
            <w:tcW w:w="1893" w:type="pct"/>
            <w:shd w:val="clear" w:color="auto" w:fill="auto"/>
            <w:vAlign w:val="center"/>
          </w:tcPr>
          <w:p w14:paraId="4EA6163D" w14:textId="77777777" w:rsidR="008B58F6" w:rsidRPr="00D3669E" w:rsidRDefault="008B58F6" w:rsidP="003D2408">
            <w:pPr>
              <w:pStyle w:val="015"/>
            </w:pPr>
            <w:r w:rsidRPr="00D3669E">
              <w:t>YH10WZ-108/281</w:t>
            </w:r>
          </w:p>
        </w:tc>
        <w:tc>
          <w:tcPr>
            <w:tcW w:w="455" w:type="pct"/>
            <w:shd w:val="clear" w:color="auto" w:fill="auto"/>
            <w:noWrap/>
            <w:vAlign w:val="center"/>
          </w:tcPr>
          <w:p w14:paraId="54AFF495" w14:textId="77777777" w:rsidR="008B58F6" w:rsidRPr="00D3669E" w:rsidRDefault="008B58F6" w:rsidP="003D2408">
            <w:pPr>
              <w:pStyle w:val="015"/>
            </w:pPr>
            <w:r w:rsidRPr="00D3669E">
              <w:t>只</w:t>
            </w:r>
          </w:p>
        </w:tc>
        <w:tc>
          <w:tcPr>
            <w:tcW w:w="305" w:type="pct"/>
            <w:shd w:val="clear" w:color="auto" w:fill="auto"/>
            <w:noWrap/>
            <w:vAlign w:val="center"/>
          </w:tcPr>
          <w:p w14:paraId="7D46CA79" w14:textId="77777777" w:rsidR="008B58F6" w:rsidRPr="00D3669E" w:rsidRDefault="008B58F6" w:rsidP="003D2408">
            <w:pPr>
              <w:pStyle w:val="015"/>
            </w:pPr>
            <w:r w:rsidRPr="00D3669E">
              <w:t>6</w:t>
            </w:r>
          </w:p>
        </w:tc>
        <w:tc>
          <w:tcPr>
            <w:tcW w:w="602" w:type="pct"/>
            <w:shd w:val="clear" w:color="auto" w:fill="auto"/>
            <w:vAlign w:val="center"/>
            <w:hideMark/>
          </w:tcPr>
          <w:p w14:paraId="1FD275B3" w14:textId="77777777" w:rsidR="008B58F6" w:rsidRPr="00D3669E" w:rsidRDefault="008B58F6" w:rsidP="003D2408">
            <w:pPr>
              <w:pStyle w:val="015"/>
            </w:pPr>
          </w:p>
        </w:tc>
      </w:tr>
      <w:tr w:rsidR="008B58F6" w:rsidRPr="00D3669E" w14:paraId="26CDC353" w14:textId="77777777" w:rsidTr="0075614A">
        <w:trPr>
          <w:trHeight w:val="255"/>
          <w:jc w:val="center"/>
        </w:trPr>
        <w:tc>
          <w:tcPr>
            <w:tcW w:w="291" w:type="pct"/>
            <w:shd w:val="clear" w:color="auto" w:fill="auto"/>
            <w:vAlign w:val="bottom"/>
          </w:tcPr>
          <w:p w14:paraId="023780EA" w14:textId="77777777" w:rsidR="008B58F6" w:rsidRPr="00D3669E" w:rsidRDefault="008B58F6" w:rsidP="003D2408">
            <w:pPr>
              <w:pStyle w:val="015"/>
            </w:pPr>
            <w:r w:rsidRPr="00D3669E">
              <w:t>2.3</w:t>
            </w:r>
          </w:p>
        </w:tc>
        <w:tc>
          <w:tcPr>
            <w:tcW w:w="1454" w:type="pct"/>
            <w:shd w:val="clear" w:color="auto" w:fill="auto"/>
            <w:vAlign w:val="center"/>
          </w:tcPr>
          <w:p w14:paraId="2659350D" w14:textId="77777777" w:rsidR="008B58F6" w:rsidRPr="00D3669E" w:rsidRDefault="008B58F6" w:rsidP="003D2408">
            <w:pPr>
              <w:pStyle w:val="015"/>
            </w:pPr>
            <w:r w:rsidRPr="00D3669E">
              <w:t>钢芯铝绞线</w:t>
            </w:r>
          </w:p>
        </w:tc>
        <w:tc>
          <w:tcPr>
            <w:tcW w:w="1893" w:type="pct"/>
            <w:shd w:val="clear" w:color="auto" w:fill="auto"/>
            <w:vAlign w:val="center"/>
          </w:tcPr>
          <w:p w14:paraId="4754F55D" w14:textId="77777777" w:rsidR="008B58F6" w:rsidRPr="00D3669E" w:rsidRDefault="008B58F6" w:rsidP="003D2408">
            <w:pPr>
              <w:pStyle w:val="015"/>
            </w:pPr>
            <w:r w:rsidRPr="00D3669E">
              <w:t>LGJ-300</w:t>
            </w:r>
          </w:p>
        </w:tc>
        <w:tc>
          <w:tcPr>
            <w:tcW w:w="455" w:type="pct"/>
            <w:shd w:val="clear" w:color="auto" w:fill="auto"/>
            <w:vAlign w:val="center"/>
          </w:tcPr>
          <w:p w14:paraId="2155BFC3" w14:textId="77777777" w:rsidR="008B58F6" w:rsidRPr="00D3669E" w:rsidRDefault="008B58F6" w:rsidP="003D2408">
            <w:pPr>
              <w:pStyle w:val="015"/>
            </w:pPr>
            <w:r w:rsidRPr="00D3669E">
              <w:t>千米</w:t>
            </w:r>
          </w:p>
        </w:tc>
        <w:tc>
          <w:tcPr>
            <w:tcW w:w="305" w:type="pct"/>
            <w:shd w:val="clear" w:color="auto" w:fill="auto"/>
            <w:vAlign w:val="center"/>
          </w:tcPr>
          <w:p w14:paraId="71AA608C" w14:textId="77777777" w:rsidR="008B58F6" w:rsidRPr="00D3669E" w:rsidRDefault="008B58F6" w:rsidP="003D2408">
            <w:pPr>
              <w:pStyle w:val="015"/>
            </w:pPr>
            <w:r w:rsidRPr="00D3669E">
              <w:t>0.2</w:t>
            </w:r>
          </w:p>
        </w:tc>
        <w:tc>
          <w:tcPr>
            <w:tcW w:w="602" w:type="pct"/>
            <w:shd w:val="clear" w:color="auto" w:fill="auto"/>
            <w:vAlign w:val="center"/>
          </w:tcPr>
          <w:p w14:paraId="3046CA5B" w14:textId="77777777" w:rsidR="008B58F6" w:rsidRPr="00D3669E" w:rsidRDefault="008B58F6" w:rsidP="003D2408">
            <w:pPr>
              <w:pStyle w:val="015"/>
            </w:pPr>
          </w:p>
        </w:tc>
      </w:tr>
      <w:tr w:rsidR="008B58F6" w:rsidRPr="00D3669E" w14:paraId="73199C4F" w14:textId="77777777" w:rsidTr="0075614A">
        <w:trPr>
          <w:trHeight w:val="255"/>
          <w:jc w:val="center"/>
        </w:trPr>
        <w:tc>
          <w:tcPr>
            <w:tcW w:w="291" w:type="pct"/>
            <w:shd w:val="clear" w:color="auto" w:fill="auto"/>
            <w:noWrap/>
            <w:vAlign w:val="center"/>
          </w:tcPr>
          <w:p w14:paraId="3ECB1ED2" w14:textId="77777777" w:rsidR="008B58F6" w:rsidRPr="00D3669E" w:rsidRDefault="008B58F6" w:rsidP="003D2408">
            <w:pPr>
              <w:pStyle w:val="015"/>
            </w:pPr>
            <w:r w:rsidRPr="00D3669E">
              <w:t>2.4</w:t>
            </w:r>
          </w:p>
        </w:tc>
        <w:tc>
          <w:tcPr>
            <w:tcW w:w="1454" w:type="pct"/>
            <w:shd w:val="clear" w:color="auto" w:fill="auto"/>
            <w:vAlign w:val="center"/>
          </w:tcPr>
          <w:p w14:paraId="116A25B3" w14:textId="77777777" w:rsidR="008B58F6" w:rsidRPr="00D3669E" w:rsidRDefault="008B58F6" w:rsidP="003D2408">
            <w:pPr>
              <w:pStyle w:val="015"/>
            </w:pPr>
            <w:r w:rsidRPr="00D3669E">
              <w:t>耐张绝缘子串</w:t>
            </w:r>
          </w:p>
        </w:tc>
        <w:tc>
          <w:tcPr>
            <w:tcW w:w="1893" w:type="pct"/>
            <w:shd w:val="clear" w:color="auto" w:fill="auto"/>
            <w:vAlign w:val="center"/>
          </w:tcPr>
          <w:p w14:paraId="3034FB7A" w14:textId="77777777" w:rsidR="008B58F6" w:rsidRPr="00D3669E" w:rsidRDefault="008B58F6" w:rsidP="003D2408">
            <w:pPr>
              <w:pStyle w:val="015"/>
            </w:pPr>
            <w:r w:rsidRPr="00D3669E">
              <w:t>9×XWP-100</w:t>
            </w:r>
            <w:r w:rsidRPr="00D3669E">
              <w:t>，泄露比距</w:t>
            </w:r>
            <w:r w:rsidRPr="00D3669E">
              <w:t>450mm</w:t>
            </w:r>
          </w:p>
        </w:tc>
        <w:tc>
          <w:tcPr>
            <w:tcW w:w="455" w:type="pct"/>
            <w:shd w:val="clear" w:color="auto" w:fill="auto"/>
            <w:vAlign w:val="center"/>
          </w:tcPr>
          <w:p w14:paraId="7BA03AAD" w14:textId="77777777" w:rsidR="008B58F6" w:rsidRPr="00D3669E" w:rsidRDefault="008B58F6" w:rsidP="003D2408">
            <w:pPr>
              <w:pStyle w:val="015"/>
            </w:pPr>
            <w:r w:rsidRPr="00D3669E">
              <w:t>套</w:t>
            </w:r>
          </w:p>
        </w:tc>
        <w:tc>
          <w:tcPr>
            <w:tcW w:w="305" w:type="pct"/>
            <w:shd w:val="clear" w:color="auto" w:fill="auto"/>
            <w:vAlign w:val="center"/>
          </w:tcPr>
          <w:p w14:paraId="4CF80A5D" w14:textId="77777777" w:rsidR="008B58F6" w:rsidRPr="00D3669E" w:rsidRDefault="008B58F6" w:rsidP="003D2408">
            <w:pPr>
              <w:pStyle w:val="015"/>
            </w:pPr>
            <w:r w:rsidRPr="00D3669E">
              <w:t>6</w:t>
            </w:r>
          </w:p>
        </w:tc>
        <w:tc>
          <w:tcPr>
            <w:tcW w:w="602" w:type="pct"/>
            <w:shd w:val="clear" w:color="auto" w:fill="auto"/>
            <w:vAlign w:val="center"/>
          </w:tcPr>
          <w:p w14:paraId="62B27404" w14:textId="77777777" w:rsidR="008B58F6" w:rsidRPr="00D3669E" w:rsidRDefault="008B58F6" w:rsidP="003D2408">
            <w:pPr>
              <w:pStyle w:val="015"/>
            </w:pPr>
          </w:p>
        </w:tc>
      </w:tr>
      <w:tr w:rsidR="008B58F6" w:rsidRPr="00D3669E" w14:paraId="46BA4050" w14:textId="77777777" w:rsidTr="0075614A">
        <w:trPr>
          <w:trHeight w:val="255"/>
          <w:jc w:val="center"/>
        </w:trPr>
        <w:tc>
          <w:tcPr>
            <w:tcW w:w="291" w:type="pct"/>
            <w:shd w:val="clear" w:color="auto" w:fill="auto"/>
            <w:vAlign w:val="bottom"/>
          </w:tcPr>
          <w:p w14:paraId="388E8141" w14:textId="77777777" w:rsidR="008B58F6" w:rsidRPr="00D3669E" w:rsidRDefault="008B58F6" w:rsidP="003D2408">
            <w:pPr>
              <w:pStyle w:val="015"/>
            </w:pPr>
            <w:r w:rsidRPr="00D3669E">
              <w:t>2.5</w:t>
            </w:r>
          </w:p>
        </w:tc>
        <w:tc>
          <w:tcPr>
            <w:tcW w:w="1454" w:type="pct"/>
            <w:shd w:val="clear" w:color="auto" w:fill="auto"/>
            <w:vAlign w:val="center"/>
          </w:tcPr>
          <w:p w14:paraId="4E016C82" w14:textId="77777777" w:rsidR="008B58F6" w:rsidRPr="00D3669E" w:rsidRDefault="008B58F6" w:rsidP="003D2408">
            <w:pPr>
              <w:pStyle w:val="015"/>
            </w:pPr>
            <w:r w:rsidRPr="00D3669E">
              <w:t>耐张线夹</w:t>
            </w:r>
          </w:p>
        </w:tc>
        <w:tc>
          <w:tcPr>
            <w:tcW w:w="1893" w:type="pct"/>
            <w:shd w:val="clear" w:color="auto" w:fill="auto"/>
            <w:vAlign w:val="center"/>
          </w:tcPr>
          <w:p w14:paraId="27ACA586" w14:textId="77777777" w:rsidR="008B58F6" w:rsidRPr="00D3669E" w:rsidRDefault="008B58F6" w:rsidP="003D2408">
            <w:pPr>
              <w:pStyle w:val="015"/>
            </w:pPr>
            <w:r w:rsidRPr="00D3669E">
              <w:t>NY-300/30</w:t>
            </w:r>
          </w:p>
        </w:tc>
        <w:tc>
          <w:tcPr>
            <w:tcW w:w="455" w:type="pct"/>
            <w:shd w:val="clear" w:color="auto" w:fill="auto"/>
            <w:vAlign w:val="center"/>
          </w:tcPr>
          <w:p w14:paraId="2556C78B" w14:textId="77777777" w:rsidR="008B58F6" w:rsidRPr="00D3669E" w:rsidRDefault="008B58F6" w:rsidP="003D2408">
            <w:pPr>
              <w:pStyle w:val="015"/>
            </w:pPr>
            <w:r w:rsidRPr="00D3669E">
              <w:t>个</w:t>
            </w:r>
          </w:p>
        </w:tc>
        <w:tc>
          <w:tcPr>
            <w:tcW w:w="305" w:type="pct"/>
            <w:shd w:val="clear" w:color="auto" w:fill="auto"/>
            <w:vAlign w:val="center"/>
          </w:tcPr>
          <w:p w14:paraId="0D31EC60" w14:textId="77777777" w:rsidR="008B58F6" w:rsidRPr="00D3669E" w:rsidRDefault="008B58F6" w:rsidP="003D2408">
            <w:pPr>
              <w:pStyle w:val="015"/>
            </w:pPr>
            <w:r w:rsidRPr="00D3669E">
              <w:t>6</w:t>
            </w:r>
          </w:p>
        </w:tc>
        <w:tc>
          <w:tcPr>
            <w:tcW w:w="602" w:type="pct"/>
            <w:shd w:val="clear" w:color="auto" w:fill="auto"/>
            <w:vAlign w:val="center"/>
          </w:tcPr>
          <w:p w14:paraId="4F45E049" w14:textId="77777777" w:rsidR="008B58F6" w:rsidRPr="00D3669E" w:rsidRDefault="008B58F6" w:rsidP="003D2408">
            <w:pPr>
              <w:pStyle w:val="015"/>
            </w:pPr>
          </w:p>
        </w:tc>
      </w:tr>
      <w:tr w:rsidR="008B58F6" w:rsidRPr="00D3669E" w14:paraId="7DCCB42D" w14:textId="77777777" w:rsidTr="0075614A">
        <w:trPr>
          <w:trHeight w:val="255"/>
          <w:jc w:val="center"/>
        </w:trPr>
        <w:tc>
          <w:tcPr>
            <w:tcW w:w="291" w:type="pct"/>
            <w:shd w:val="clear" w:color="auto" w:fill="auto"/>
            <w:noWrap/>
            <w:vAlign w:val="center"/>
          </w:tcPr>
          <w:p w14:paraId="72421733" w14:textId="77777777" w:rsidR="008B58F6" w:rsidRPr="00D3669E" w:rsidRDefault="008B58F6" w:rsidP="003D2408">
            <w:pPr>
              <w:pStyle w:val="015"/>
            </w:pPr>
            <w:r w:rsidRPr="00D3669E">
              <w:t>2.6</w:t>
            </w:r>
          </w:p>
        </w:tc>
        <w:tc>
          <w:tcPr>
            <w:tcW w:w="1454" w:type="pct"/>
            <w:shd w:val="clear" w:color="auto" w:fill="auto"/>
            <w:vAlign w:val="center"/>
          </w:tcPr>
          <w:p w14:paraId="6C80ED12" w14:textId="77777777" w:rsidR="008B58F6" w:rsidRPr="00D3669E" w:rsidRDefault="008B58F6" w:rsidP="003D2408">
            <w:pPr>
              <w:pStyle w:val="015"/>
            </w:pPr>
            <w:r w:rsidRPr="00D3669E">
              <w:t>T</w:t>
            </w:r>
            <w:r w:rsidRPr="00D3669E">
              <w:t>型线夹</w:t>
            </w:r>
          </w:p>
        </w:tc>
        <w:tc>
          <w:tcPr>
            <w:tcW w:w="1893" w:type="pct"/>
            <w:shd w:val="clear" w:color="auto" w:fill="auto"/>
            <w:vAlign w:val="center"/>
          </w:tcPr>
          <w:p w14:paraId="2913BAF6" w14:textId="77777777" w:rsidR="008B58F6" w:rsidRPr="00D3669E" w:rsidRDefault="008B58F6" w:rsidP="003D2408">
            <w:pPr>
              <w:pStyle w:val="015"/>
            </w:pPr>
            <w:r w:rsidRPr="00D3669E">
              <w:t>TY-300/30</w:t>
            </w:r>
          </w:p>
        </w:tc>
        <w:tc>
          <w:tcPr>
            <w:tcW w:w="455" w:type="pct"/>
            <w:shd w:val="clear" w:color="auto" w:fill="auto"/>
            <w:vAlign w:val="center"/>
          </w:tcPr>
          <w:p w14:paraId="74F826BC" w14:textId="77777777" w:rsidR="008B58F6" w:rsidRPr="00D3669E" w:rsidRDefault="008B58F6" w:rsidP="003D2408">
            <w:pPr>
              <w:pStyle w:val="015"/>
            </w:pPr>
            <w:r w:rsidRPr="00D3669E">
              <w:t>个</w:t>
            </w:r>
          </w:p>
        </w:tc>
        <w:tc>
          <w:tcPr>
            <w:tcW w:w="305" w:type="pct"/>
            <w:shd w:val="clear" w:color="auto" w:fill="auto"/>
            <w:vAlign w:val="center"/>
          </w:tcPr>
          <w:p w14:paraId="6EF3036A" w14:textId="77777777" w:rsidR="008B58F6" w:rsidRPr="00D3669E" w:rsidRDefault="008B58F6" w:rsidP="003D2408">
            <w:pPr>
              <w:pStyle w:val="015"/>
            </w:pPr>
            <w:r w:rsidRPr="00D3669E">
              <w:t>6</w:t>
            </w:r>
          </w:p>
        </w:tc>
        <w:tc>
          <w:tcPr>
            <w:tcW w:w="602" w:type="pct"/>
            <w:shd w:val="clear" w:color="auto" w:fill="auto"/>
            <w:vAlign w:val="center"/>
          </w:tcPr>
          <w:p w14:paraId="7BD6E2EE" w14:textId="77777777" w:rsidR="008B58F6" w:rsidRPr="00D3669E" w:rsidRDefault="008B58F6" w:rsidP="003D2408">
            <w:pPr>
              <w:pStyle w:val="015"/>
            </w:pPr>
          </w:p>
        </w:tc>
      </w:tr>
      <w:tr w:rsidR="008B58F6" w:rsidRPr="00D3669E" w14:paraId="1BB59739" w14:textId="77777777" w:rsidTr="0075614A">
        <w:trPr>
          <w:trHeight w:val="255"/>
          <w:jc w:val="center"/>
        </w:trPr>
        <w:tc>
          <w:tcPr>
            <w:tcW w:w="291" w:type="pct"/>
            <w:shd w:val="clear" w:color="auto" w:fill="auto"/>
            <w:vAlign w:val="bottom"/>
          </w:tcPr>
          <w:p w14:paraId="31291BF5" w14:textId="77777777" w:rsidR="008B58F6" w:rsidRPr="00D3669E" w:rsidRDefault="008B58F6" w:rsidP="003D2408">
            <w:pPr>
              <w:pStyle w:val="015"/>
            </w:pPr>
            <w:r w:rsidRPr="00D3669E">
              <w:t>2.7</w:t>
            </w:r>
          </w:p>
        </w:tc>
        <w:tc>
          <w:tcPr>
            <w:tcW w:w="1454" w:type="pct"/>
            <w:shd w:val="clear" w:color="auto" w:fill="auto"/>
            <w:vAlign w:val="center"/>
          </w:tcPr>
          <w:p w14:paraId="1122585A" w14:textId="77777777" w:rsidR="008B58F6" w:rsidRPr="00D3669E" w:rsidRDefault="008B58F6" w:rsidP="003D2408">
            <w:pPr>
              <w:pStyle w:val="015"/>
            </w:pPr>
            <w:r w:rsidRPr="00D3669E">
              <w:t>门构架</w:t>
            </w:r>
          </w:p>
        </w:tc>
        <w:tc>
          <w:tcPr>
            <w:tcW w:w="1893" w:type="pct"/>
            <w:shd w:val="clear" w:color="auto" w:fill="auto"/>
            <w:vAlign w:val="center"/>
          </w:tcPr>
          <w:p w14:paraId="6DA44012" w14:textId="77777777" w:rsidR="008B58F6" w:rsidRPr="00D3669E" w:rsidRDefault="008B58F6" w:rsidP="003D2408">
            <w:pPr>
              <w:pStyle w:val="015"/>
            </w:pPr>
            <w:r w:rsidRPr="00D3669E">
              <w:t>h=10m</w:t>
            </w:r>
          </w:p>
        </w:tc>
        <w:tc>
          <w:tcPr>
            <w:tcW w:w="455" w:type="pct"/>
            <w:shd w:val="clear" w:color="auto" w:fill="auto"/>
            <w:vAlign w:val="center"/>
          </w:tcPr>
          <w:p w14:paraId="513AE867" w14:textId="77777777" w:rsidR="008B58F6" w:rsidRPr="00D3669E" w:rsidRDefault="008B58F6" w:rsidP="003D2408">
            <w:pPr>
              <w:pStyle w:val="015"/>
            </w:pPr>
            <w:r w:rsidRPr="00D3669E">
              <w:t>座</w:t>
            </w:r>
          </w:p>
        </w:tc>
        <w:tc>
          <w:tcPr>
            <w:tcW w:w="305" w:type="pct"/>
            <w:shd w:val="clear" w:color="auto" w:fill="auto"/>
            <w:vAlign w:val="center"/>
          </w:tcPr>
          <w:p w14:paraId="5BF2869E" w14:textId="77777777" w:rsidR="008B58F6" w:rsidRPr="00D3669E" w:rsidRDefault="008B58F6" w:rsidP="003D2408">
            <w:pPr>
              <w:pStyle w:val="015"/>
            </w:pPr>
            <w:r w:rsidRPr="00D3669E">
              <w:t>3</w:t>
            </w:r>
          </w:p>
        </w:tc>
        <w:tc>
          <w:tcPr>
            <w:tcW w:w="602" w:type="pct"/>
            <w:shd w:val="clear" w:color="auto" w:fill="auto"/>
            <w:vAlign w:val="center"/>
          </w:tcPr>
          <w:p w14:paraId="02233504" w14:textId="77777777" w:rsidR="008B58F6" w:rsidRPr="00D3669E" w:rsidRDefault="008B58F6" w:rsidP="003D2408">
            <w:pPr>
              <w:pStyle w:val="015"/>
            </w:pPr>
          </w:p>
        </w:tc>
      </w:tr>
      <w:tr w:rsidR="008B58F6" w:rsidRPr="00D3669E" w14:paraId="46681674" w14:textId="77777777" w:rsidTr="0075614A">
        <w:trPr>
          <w:trHeight w:val="255"/>
          <w:jc w:val="center"/>
        </w:trPr>
        <w:tc>
          <w:tcPr>
            <w:tcW w:w="291" w:type="pct"/>
            <w:shd w:val="clear" w:color="auto" w:fill="auto"/>
            <w:vAlign w:val="center"/>
            <w:hideMark/>
          </w:tcPr>
          <w:p w14:paraId="2077251A" w14:textId="77777777" w:rsidR="008B58F6" w:rsidRPr="00D3669E" w:rsidRDefault="008B58F6" w:rsidP="003D2408">
            <w:pPr>
              <w:pStyle w:val="015"/>
            </w:pPr>
            <w:r w:rsidRPr="00D3669E">
              <w:t>3</w:t>
            </w:r>
          </w:p>
        </w:tc>
        <w:tc>
          <w:tcPr>
            <w:tcW w:w="1454" w:type="pct"/>
            <w:shd w:val="clear" w:color="auto" w:fill="auto"/>
            <w:vAlign w:val="center"/>
            <w:hideMark/>
          </w:tcPr>
          <w:p w14:paraId="15D71430" w14:textId="77777777" w:rsidR="008B58F6" w:rsidRPr="00D3669E" w:rsidRDefault="008B58F6" w:rsidP="003D2408">
            <w:pPr>
              <w:pStyle w:val="015"/>
            </w:pPr>
            <w:r w:rsidRPr="00D3669E">
              <w:t>35 kV</w:t>
            </w:r>
            <w:r w:rsidRPr="00D3669E">
              <w:t>设备</w:t>
            </w:r>
          </w:p>
        </w:tc>
        <w:tc>
          <w:tcPr>
            <w:tcW w:w="1893" w:type="pct"/>
            <w:shd w:val="clear" w:color="auto" w:fill="auto"/>
            <w:vAlign w:val="center"/>
            <w:hideMark/>
          </w:tcPr>
          <w:p w14:paraId="772E42AF" w14:textId="77777777" w:rsidR="008B58F6" w:rsidRPr="00D3669E" w:rsidRDefault="008B58F6" w:rsidP="003D2408">
            <w:pPr>
              <w:pStyle w:val="015"/>
            </w:pPr>
          </w:p>
        </w:tc>
        <w:tc>
          <w:tcPr>
            <w:tcW w:w="455" w:type="pct"/>
            <w:shd w:val="clear" w:color="auto" w:fill="auto"/>
            <w:vAlign w:val="center"/>
            <w:hideMark/>
          </w:tcPr>
          <w:p w14:paraId="44C13E31" w14:textId="77777777" w:rsidR="008B58F6" w:rsidRPr="00D3669E" w:rsidRDefault="008B58F6" w:rsidP="003D2408">
            <w:pPr>
              <w:pStyle w:val="015"/>
            </w:pPr>
          </w:p>
        </w:tc>
        <w:tc>
          <w:tcPr>
            <w:tcW w:w="305" w:type="pct"/>
            <w:shd w:val="clear" w:color="auto" w:fill="auto"/>
            <w:vAlign w:val="center"/>
            <w:hideMark/>
          </w:tcPr>
          <w:p w14:paraId="447BB923" w14:textId="77777777" w:rsidR="008B58F6" w:rsidRPr="00D3669E" w:rsidRDefault="008B58F6" w:rsidP="003D2408">
            <w:pPr>
              <w:pStyle w:val="015"/>
            </w:pPr>
          </w:p>
        </w:tc>
        <w:tc>
          <w:tcPr>
            <w:tcW w:w="602" w:type="pct"/>
            <w:shd w:val="clear" w:color="auto" w:fill="auto"/>
            <w:vAlign w:val="center"/>
            <w:hideMark/>
          </w:tcPr>
          <w:p w14:paraId="597A5DAA" w14:textId="77777777" w:rsidR="008B58F6" w:rsidRPr="00D3669E" w:rsidRDefault="008B58F6" w:rsidP="003D2408">
            <w:pPr>
              <w:pStyle w:val="015"/>
            </w:pPr>
          </w:p>
        </w:tc>
      </w:tr>
      <w:tr w:rsidR="008B58F6" w:rsidRPr="00D3669E" w14:paraId="0A60F9AC" w14:textId="77777777" w:rsidTr="0075614A">
        <w:trPr>
          <w:trHeight w:val="255"/>
          <w:jc w:val="center"/>
        </w:trPr>
        <w:tc>
          <w:tcPr>
            <w:tcW w:w="291" w:type="pct"/>
            <w:shd w:val="clear" w:color="auto" w:fill="auto"/>
            <w:vAlign w:val="center"/>
            <w:hideMark/>
          </w:tcPr>
          <w:p w14:paraId="223235DC" w14:textId="77777777" w:rsidR="008B58F6" w:rsidRPr="00D3669E" w:rsidRDefault="008B58F6" w:rsidP="003D2408">
            <w:pPr>
              <w:pStyle w:val="015"/>
            </w:pPr>
            <w:r w:rsidRPr="00D3669E">
              <w:t>3.1</w:t>
            </w:r>
          </w:p>
        </w:tc>
        <w:tc>
          <w:tcPr>
            <w:tcW w:w="1454" w:type="pct"/>
            <w:shd w:val="clear" w:color="auto" w:fill="auto"/>
            <w:vAlign w:val="center"/>
            <w:hideMark/>
          </w:tcPr>
          <w:p w14:paraId="7B490AF7" w14:textId="77777777" w:rsidR="008B58F6" w:rsidRPr="00D3669E" w:rsidRDefault="008B58F6" w:rsidP="003D2408">
            <w:pPr>
              <w:pStyle w:val="015"/>
            </w:pPr>
            <w:r w:rsidRPr="00D3669E">
              <w:t>35kV</w:t>
            </w:r>
            <w:r w:rsidRPr="00D3669E">
              <w:t>开关柜</w:t>
            </w:r>
          </w:p>
        </w:tc>
        <w:tc>
          <w:tcPr>
            <w:tcW w:w="1893" w:type="pct"/>
            <w:shd w:val="clear" w:color="auto" w:fill="auto"/>
            <w:vAlign w:val="center"/>
            <w:hideMark/>
          </w:tcPr>
          <w:p w14:paraId="3C36A1F6" w14:textId="77777777" w:rsidR="008B58F6" w:rsidRPr="00D3669E" w:rsidRDefault="008B58F6" w:rsidP="003D2408">
            <w:pPr>
              <w:pStyle w:val="015"/>
            </w:pPr>
            <w:r w:rsidRPr="00D3669E">
              <w:t>KYN-40.5  1250A</w:t>
            </w:r>
            <w:r w:rsidRPr="00D3669E">
              <w:t>（真空断路器）</w:t>
            </w:r>
          </w:p>
        </w:tc>
        <w:tc>
          <w:tcPr>
            <w:tcW w:w="455" w:type="pct"/>
            <w:shd w:val="clear" w:color="auto" w:fill="auto"/>
            <w:vAlign w:val="center"/>
            <w:hideMark/>
          </w:tcPr>
          <w:p w14:paraId="16F03A81" w14:textId="77777777" w:rsidR="008B58F6" w:rsidRPr="00D3669E" w:rsidRDefault="008B58F6" w:rsidP="003D2408">
            <w:pPr>
              <w:pStyle w:val="015"/>
            </w:pPr>
            <w:r w:rsidRPr="00D3669E">
              <w:t>面</w:t>
            </w:r>
          </w:p>
        </w:tc>
        <w:tc>
          <w:tcPr>
            <w:tcW w:w="305" w:type="pct"/>
            <w:shd w:val="clear" w:color="auto" w:fill="auto"/>
            <w:vAlign w:val="center"/>
            <w:hideMark/>
          </w:tcPr>
          <w:p w14:paraId="19011C11" w14:textId="77777777" w:rsidR="008B58F6" w:rsidRPr="00D3669E" w:rsidRDefault="008B58F6" w:rsidP="003D2408">
            <w:pPr>
              <w:pStyle w:val="015"/>
            </w:pPr>
            <w:r w:rsidRPr="00D3669E">
              <w:t>1</w:t>
            </w:r>
          </w:p>
        </w:tc>
        <w:tc>
          <w:tcPr>
            <w:tcW w:w="602" w:type="pct"/>
            <w:shd w:val="clear" w:color="auto" w:fill="auto"/>
            <w:vAlign w:val="center"/>
            <w:hideMark/>
          </w:tcPr>
          <w:p w14:paraId="5A9E6A4D" w14:textId="77777777" w:rsidR="008B58F6" w:rsidRPr="00D3669E" w:rsidRDefault="008B58F6" w:rsidP="003D2408">
            <w:pPr>
              <w:pStyle w:val="015"/>
            </w:pPr>
            <w:r w:rsidRPr="00D3669E">
              <w:t>出线</w:t>
            </w:r>
          </w:p>
        </w:tc>
      </w:tr>
      <w:tr w:rsidR="008B58F6" w:rsidRPr="00D3669E" w14:paraId="06083818" w14:textId="77777777" w:rsidTr="0075614A">
        <w:trPr>
          <w:trHeight w:val="255"/>
          <w:jc w:val="center"/>
        </w:trPr>
        <w:tc>
          <w:tcPr>
            <w:tcW w:w="291" w:type="pct"/>
            <w:shd w:val="clear" w:color="auto" w:fill="auto"/>
            <w:vAlign w:val="center"/>
            <w:hideMark/>
          </w:tcPr>
          <w:p w14:paraId="4556EBF7" w14:textId="77777777" w:rsidR="008B58F6" w:rsidRPr="00D3669E" w:rsidRDefault="008B58F6" w:rsidP="003D2408">
            <w:pPr>
              <w:pStyle w:val="015"/>
            </w:pPr>
            <w:r w:rsidRPr="00D3669E">
              <w:t>3.2</w:t>
            </w:r>
          </w:p>
        </w:tc>
        <w:tc>
          <w:tcPr>
            <w:tcW w:w="1454" w:type="pct"/>
            <w:shd w:val="clear" w:color="auto" w:fill="auto"/>
            <w:vAlign w:val="center"/>
            <w:hideMark/>
          </w:tcPr>
          <w:p w14:paraId="32A72A37" w14:textId="77777777" w:rsidR="008B58F6" w:rsidRPr="00D3669E" w:rsidRDefault="008B58F6" w:rsidP="003D2408">
            <w:pPr>
              <w:pStyle w:val="015"/>
            </w:pPr>
            <w:r w:rsidRPr="00D3669E">
              <w:t>35kV</w:t>
            </w:r>
            <w:r w:rsidRPr="00D3669E">
              <w:t>开关柜</w:t>
            </w:r>
          </w:p>
        </w:tc>
        <w:tc>
          <w:tcPr>
            <w:tcW w:w="1893" w:type="pct"/>
            <w:shd w:val="clear" w:color="auto" w:fill="auto"/>
            <w:vAlign w:val="center"/>
            <w:hideMark/>
          </w:tcPr>
          <w:p w14:paraId="520B3E65" w14:textId="77777777" w:rsidR="008B58F6" w:rsidRPr="00D3669E" w:rsidRDefault="008B58F6" w:rsidP="003D2408">
            <w:pPr>
              <w:pStyle w:val="015"/>
            </w:pPr>
            <w:r w:rsidRPr="00D3669E">
              <w:t>KYN-40.5  1250A</w:t>
            </w:r>
            <w:r w:rsidRPr="00D3669E">
              <w:t>（真空断路器）</w:t>
            </w:r>
          </w:p>
        </w:tc>
        <w:tc>
          <w:tcPr>
            <w:tcW w:w="455" w:type="pct"/>
            <w:shd w:val="clear" w:color="auto" w:fill="auto"/>
            <w:vAlign w:val="center"/>
            <w:hideMark/>
          </w:tcPr>
          <w:p w14:paraId="14658E4C" w14:textId="77777777" w:rsidR="008B58F6" w:rsidRPr="00D3669E" w:rsidRDefault="008B58F6" w:rsidP="003D2408">
            <w:pPr>
              <w:pStyle w:val="015"/>
            </w:pPr>
            <w:r w:rsidRPr="00D3669E">
              <w:t>面</w:t>
            </w:r>
          </w:p>
        </w:tc>
        <w:tc>
          <w:tcPr>
            <w:tcW w:w="305" w:type="pct"/>
            <w:shd w:val="clear" w:color="auto" w:fill="auto"/>
            <w:vAlign w:val="center"/>
            <w:hideMark/>
          </w:tcPr>
          <w:p w14:paraId="1710B8C7" w14:textId="77777777" w:rsidR="008B58F6" w:rsidRPr="00D3669E" w:rsidRDefault="008B58F6" w:rsidP="003D2408">
            <w:pPr>
              <w:pStyle w:val="015"/>
            </w:pPr>
            <w:r w:rsidRPr="00D3669E">
              <w:t>3</w:t>
            </w:r>
          </w:p>
        </w:tc>
        <w:tc>
          <w:tcPr>
            <w:tcW w:w="602" w:type="pct"/>
            <w:shd w:val="clear" w:color="auto" w:fill="auto"/>
            <w:vAlign w:val="center"/>
            <w:hideMark/>
          </w:tcPr>
          <w:p w14:paraId="778D627C" w14:textId="77777777" w:rsidR="008B58F6" w:rsidRPr="00D3669E" w:rsidRDefault="008B58F6" w:rsidP="003D2408">
            <w:pPr>
              <w:pStyle w:val="015"/>
            </w:pPr>
            <w:r w:rsidRPr="00D3669E">
              <w:t>进线</w:t>
            </w:r>
          </w:p>
        </w:tc>
      </w:tr>
      <w:tr w:rsidR="008B58F6" w:rsidRPr="00D3669E" w14:paraId="56D152AE" w14:textId="77777777" w:rsidTr="0075614A">
        <w:trPr>
          <w:trHeight w:val="255"/>
          <w:jc w:val="center"/>
        </w:trPr>
        <w:tc>
          <w:tcPr>
            <w:tcW w:w="291" w:type="pct"/>
            <w:shd w:val="clear" w:color="auto" w:fill="auto"/>
            <w:vAlign w:val="center"/>
            <w:hideMark/>
          </w:tcPr>
          <w:p w14:paraId="045CACBE" w14:textId="77777777" w:rsidR="008B58F6" w:rsidRPr="00D3669E" w:rsidRDefault="008B58F6" w:rsidP="003D2408">
            <w:pPr>
              <w:pStyle w:val="015"/>
            </w:pPr>
            <w:r w:rsidRPr="00D3669E">
              <w:t>3.3</w:t>
            </w:r>
          </w:p>
        </w:tc>
        <w:tc>
          <w:tcPr>
            <w:tcW w:w="1454" w:type="pct"/>
            <w:shd w:val="clear" w:color="auto" w:fill="auto"/>
            <w:vAlign w:val="center"/>
            <w:hideMark/>
          </w:tcPr>
          <w:p w14:paraId="725B9517" w14:textId="77777777" w:rsidR="008B58F6" w:rsidRPr="00D3669E" w:rsidRDefault="008B58F6" w:rsidP="003D2408">
            <w:pPr>
              <w:pStyle w:val="015"/>
            </w:pPr>
            <w:r w:rsidRPr="00D3669E">
              <w:t>35kV</w:t>
            </w:r>
            <w:r w:rsidRPr="00D3669E">
              <w:t>开关柜</w:t>
            </w:r>
          </w:p>
        </w:tc>
        <w:tc>
          <w:tcPr>
            <w:tcW w:w="1893" w:type="pct"/>
            <w:shd w:val="clear" w:color="auto" w:fill="auto"/>
            <w:vAlign w:val="center"/>
            <w:hideMark/>
          </w:tcPr>
          <w:p w14:paraId="3E7389AB" w14:textId="77777777" w:rsidR="008B58F6" w:rsidRPr="00D3669E" w:rsidRDefault="008B58F6" w:rsidP="003D2408">
            <w:pPr>
              <w:pStyle w:val="015"/>
            </w:pPr>
            <w:r w:rsidRPr="00D3669E">
              <w:t>KYN-40.5  1250A</w:t>
            </w:r>
            <w:r w:rsidRPr="00D3669E">
              <w:t>（真空断路器）</w:t>
            </w:r>
          </w:p>
        </w:tc>
        <w:tc>
          <w:tcPr>
            <w:tcW w:w="455" w:type="pct"/>
            <w:shd w:val="clear" w:color="auto" w:fill="auto"/>
            <w:vAlign w:val="center"/>
            <w:hideMark/>
          </w:tcPr>
          <w:p w14:paraId="717537C4" w14:textId="77777777" w:rsidR="008B58F6" w:rsidRPr="00D3669E" w:rsidRDefault="008B58F6" w:rsidP="003D2408">
            <w:pPr>
              <w:pStyle w:val="015"/>
            </w:pPr>
            <w:r w:rsidRPr="00D3669E">
              <w:t>面</w:t>
            </w:r>
          </w:p>
        </w:tc>
        <w:tc>
          <w:tcPr>
            <w:tcW w:w="305" w:type="pct"/>
            <w:shd w:val="clear" w:color="auto" w:fill="auto"/>
            <w:vAlign w:val="center"/>
            <w:hideMark/>
          </w:tcPr>
          <w:p w14:paraId="38E94175" w14:textId="77777777" w:rsidR="008B58F6" w:rsidRPr="00D3669E" w:rsidRDefault="008B58F6" w:rsidP="003D2408">
            <w:pPr>
              <w:pStyle w:val="015"/>
            </w:pPr>
            <w:r w:rsidRPr="00D3669E">
              <w:t>1</w:t>
            </w:r>
          </w:p>
        </w:tc>
        <w:tc>
          <w:tcPr>
            <w:tcW w:w="602" w:type="pct"/>
            <w:shd w:val="clear" w:color="auto" w:fill="auto"/>
            <w:vAlign w:val="center"/>
            <w:hideMark/>
          </w:tcPr>
          <w:p w14:paraId="6780E4AB" w14:textId="77777777" w:rsidR="008B58F6" w:rsidRPr="00D3669E" w:rsidRDefault="008B58F6" w:rsidP="003D2408">
            <w:pPr>
              <w:pStyle w:val="015"/>
            </w:pPr>
            <w:r w:rsidRPr="00D3669E">
              <w:t>站用变柜</w:t>
            </w:r>
          </w:p>
        </w:tc>
      </w:tr>
      <w:tr w:rsidR="008B58F6" w:rsidRPr="00D3669E" w14:paraId="6A060ABD" w14:textId="77777777" w:rsidTr="0075614A">
        <w:trPr>
          <w:trHeight w:val="285"/>
          <w:jc w:val="center"/>
        </w:trPr>
        <w:tc>
          <w:tcPr>
            <w:tcW w:w="291" w:type="pct"/>
            <w:shd w:val="clear" w:color="auto" w:fill="auto"/>
            <w:vAlign w:val="center"/>
            <w:hideMark/>
          </w:tcPr>
          <w:p w14:paraId="375DBFE4" w14:textId="77777777" w:rsidR="008B58F6" w:rsidRPr="00D3669E" w:rsidRDefault="008B58F6" w:rsidP="003D2408">
            <w:pPr>
              <w:pStyle w:val="015"/>
            </w:pPr>
            <w:r w:rsidRPr="00D3669E">
              <w:t>3.4</w:t>
            </w:r>
          </w:p>
        </w:tc>
        <w:tc>
          <w:tcPr>
            <w:tcW w:w="1454" w:type="pct"/>
            <w:shd w:val="clear" w:color="auto" w:fill="auto"/>
            <w:vAlign w:val="center"/>
            <w:hideMark/>
          </w:tcPr>
          <w:p w14:paraId="22977023" w14:textId="77777777" w:rsidR="008B58F6" w:rsidRPr="00D3669E" w:rsidRDefault="008B58F6" w:rsidP="003D2408">
            <w:pPr>
              <w:pStyle w:val="015"/>
            </w:pPr>
            <w:r w:rsidRPr="00D3669E">
              <w:t>35kV</w:t>
            </w:r>
            <w:r w:rsidRPr="00D3669E">
              <w:t>开关柜</w:t>
            </w:r>
          </w:p>
        </w:tc>
        <w:tc>
          <w:tcPr>
            <w:tcW w:w="1893" w:type="pct"/>
            <w:shd w:val="clear" w:color="auto" w:fill="auto"/>
            <w:vAlign w:val="center"/>
            <w:hideMark/>
          </w:tcPr>
          <w:p w14:paraId="26B5AE2E" w14:textId="77777777" w:rsidR="008B58F6" w:rsidRPr="00D3669E" w:rsidRDefault="008B58F6" w:rsidP="003D2408">
            <w:pPr>
              <w:pStyle w:val="015"/>
            </w:pPr>
            <w:r w:rsidRPr="00D3669E">
              <w:t>KYN-40.5  1250A</w:t>
            </w:r>
            <w:r w:rsidRPr="00D3669E">
              <w:t>（真空断路器）</w:t>
            </w:r>
          </w:p>
        </w:tc>
        <w:tc>
          <w:tcPr>
            <w:tcW w:w="455" w:type="pct"/>
            <w:shd w:val="clear" w:color="auto" w:fill="auto"/>
            <w:vAlign w:val="center"/>
            <w:hideMark/>
          </w:tcPr>
          <w:p w14:paraId="22E7EEC8" w14:textId="77777777" w:rsidR="008B58F6" w:rsidRPr="00D3669E" w:rsidRDefault="008B58F6" w:rsidP="003D2408">
            <w:pPr>
              <w:pStyle w:val="015"/>
            </w:pPr>
            <w:r w:rsidRPr="00D3669E">
              <w:t>面</w:t>
            </w:r>
          </w:p>
        </w:tc>
        <w:tc>
          <w:tcPr>
            <w:tcW w:w="305" w:type="pct"/>
            <w:shd w:val="clear" w:color="auto" w:fill="auto"/>
            <w:vAlign w:val="center"/>
            <w:hideMark/>
          </w:tcPr>
          <w:p w14:paraId="36C040DA" w14:textId="77777777" w:rsidR="008B58F6" w:rsidRPr="00D3669E" w:rsidRDefault="008B58F6" w:rsidP="003D2408">
            <w:pPr>
              <w:pStyle w:val="015"/>
            </w:pPr>
            <w:r w:rsidRPr="00D3669E">
              <w:t>1</w:t>
            </w:r>
          </w:p>
        </w:tc>
        <w:tc>
          <w:tcPr>
            <w:tcW w:w="602" w:type="pct"/>
            <w:shd w:val="clear" w:color="auto" w:fill="auto"/>
            <w:vAlign w:val="center"/>
            <w:hideMark/>
          </w:tcPr>
          <w:p w14:paraId="0884CF01" w14:textId="77777777" w:rsidR="008B58F6" w:rsidRPr="00D3669E" w:rsidRDefault="008B58F6" w:rsidP="003D2408">
            <w:pPr>
              <w:pStyle w:val="015"/>
            </w:pPr>
            <w:r w:rsidRPr="00D3669E">
              <w:t>接地变柜</w:t>
            </w:r>
          </w:p>
        </w:tc>
      </w:tr>
      <w:tr w:rsidR="008B58F6" w:rsidRPr="00D3669E" w14:paraId="7D751415" w14:textId="77777777" w:rsidTr="0075614A">
        <w:trPr>
          <w:trHeight w:val="285"/>
          <w:jc w:val="center"/>
        </w:trPr>
        <w:tc>
          <w:tcPr>
            <w:tcW w:w="291" w:type="pct"/>
            <w:shd w:val="clear" w:color="auto" w:fill="auto"/>
            <w:vAlign w:val="center"/>
            <w:hideMark/>
          </w:tcPr>
          <w:p w14:paraId="04D6E967" w14:textId="77777777" w:rsidR="008B58F6" w:rsidRPr="00D3669E" w:rsidRDefault="008B58F6" w:rsidP="003D2408">
            <w:pPr>
              <w:pStyle w:val="015"/>
            </w:pPr>
            <w:r w:rsidRPr="00D3669E">
              <w:t>3.5</w:t>
            </w:r>
          </w:p>
        </w:tc>
        <w:tc>
          <w:tcPr>
            <w:tcW w:w="1454" w:type="pct"/>
            <w:shd w:val="clear" w:color="auto" w:fill="auto"/>
            <w:vAlign w:val="center"/>
            <w:hideMark/>
          </w:tcPr>
          <w:p w14:paraId="43C4C7BE" w14:textId="77777777" w:rsidR="008B58F6" w:rsidRPr="00D3669E" w:rsidRDefault="008B58F6" w:rsidP="003D2408">
            <w:pPr>
              <w:pStyle w:val="015"/>
            </w:pPr>
            <w:r w:rsidRPr="00D3669E">
              <w:t>35kV PT</w:t>
            </w:r>
            <w:r w:rsidRPr="00D3669E">
              <w:t>柜</w:t>
            </w:r>
          </w:p>
        </w:tc>
        <w:tc>
          <w:tcPr>
            <w:tcW w:w="1893" w:type="pct"/>
            <w:shd w:val="clear" w:color="auto" w:fill="auto"/>
            <w:vAlign w:val="center"/>
            <w:hideMark/>
          </w:tcPr>
          <w:p w14:paraId="6F2FAE1F" w14:textId="77777777" w:rsidR="008B58F6" w:rsidRPr="00D3669E" w:rsidRDefault="008B58F6" w:rsidP="003D2408">
            <w:pPr>
              <w:pStyle w:val="015"/>
            </w:pPr>
            <w:r w:rsidRPr="00D3669E">
              <w:t xml:space="preserve">KYN-40.5  </w:t>
            </w:r>
          </w:p>
        </w:tc>
        <w:tc>
          <w:tcPr>
            <w:tcW w:w="455" w:type="pct"/>
            <w:shd w:val="clear" w:color="auto" w:fill="auto"/>
            <w:vAlign w:val="center"/>
            <w:hideMark/>
          </w:tcPr>
          <w:p w14:paraId="1337BCE5" w14:textId="77777777" w:rsidR="008B58F6" w:rsidRPr="00D3669E" w:rsidRDefault="008B58F6" w:rsidP="003D2408">
            <w:pPr>
              <w:pStyle w:val="015"/>
            </w:pPr>
            <w:r w:rsidRPr="00D3669E">
              <w:t>面</w:t>
            </w:r>
          </w:p>
        </w:tc>
        <w:tc>
          <w:tcPr>
            <w:tcW w:w="305" w:type="pct"/>
            <w:shd w:val="clear" w:color="auto" w:fill="auto"/>
            <w:vAlign w:val="center"/>
            <w:hideMark/>
          </w:tcPr>
          <w:p w14:paraId="5C566ABE" w14:textId="77777777" w:rsidR="008B58F6" w:rsidRPr="00D3669E" w:rsidRDefault="008B58F6" w:rsidP="003D2408">
            <w:pPr>
              <w:pStyle w:val="015"/>
            </w:pPr>
            <w:r w:rsidRPr="00D3669E">
              <w:t>1</w:t>
            </w:r>
          </w:p>
        </w:tc>
        <w:tc>
          <w:tcPr>
            <w:tcW w:w="602" w:type="pct"/>
            <w:shd w:val="clear" w:color="auto" w:fill="auto"/>
            <w:vAlign w:val="center"/>
            <w:hideMark/>
          </w:tcPr>
          <w:p w14:paraId="7A49D4C9" w14:textId="77777777" w:rsidR="008B58F6" w:rsidRPr="00D3669E" w:rsidRDefault="008B58F6" w:rsidP="003D2408">
            <w:pPr>
              <w:pStyle w:val="015"/>
            </w:pPr>
            <w:r w:rsidRPr="00D3669E">
              <w:t>PT</w:t>
            </w:r>
            <w:r w:rsidRPr="00D3669E">
              <w:t>柜</w:t>
            </w:r>
          </w:p>
        </w:tc>
      </w:tr>
      <w:tr w:rsidR="008B58F6" w:rsidRPr="00D3669E" w14:paraId="110738AE" w14:textId="77777777" w:rsidTr="0075614A">
        <w:trPr>
          <w:trHeight w:val="255"/>
          <w:jc w:val="center"/>
        </w:trPr>
        <w:tc>
          <w:tcPr>
            <w:tcW w:w="291" w:type="pct"/>
            <w:shd w:val="clear" w:color="auto" w:fill="auto"/>
            <w:vAlign w:val="center"/>
            <w:hideMark/>
          </w:tcPr>
          <w:p w14:paraId="0F906D95" w14:textId="77777777" w:rsidR="008B58F6" w:rsidRPr="00D3669E" w:rsidRDefault="008B58F6" w:rsidP="003D2408">
            <w:pPr>
              <w:pStyle w:val="015"/>
            </w:pPr>
            <w:r w:rsidRPr="00D3669E">
              <w:t>3.6</w:t>
            </w:r>
          </w:p>
        </w:tc>
        <w:tc>
          <w:tcPr>
            <w:tcW w:w="1454" w:type="pct"/>
            <w:shd w:val="clear" w:color="auto" w:fill="auto"/>
            <w:vAlign w:val="center"/>
            <w:hideMark/>
          </w:tcPr>
          <w:p w14:paraId="32C89BA9" w14:textId="77777777" w:rsidR="008B58F6" w:rsidRPr="00D3669E" w:rsidRDefault="008B58F6" w:rsidP="003D2408">
            <w:pPr>
              <w:pStyle w:val="015"/>
            </w:pPr>
            <w:r w:rsidRPr="00D3669E">
              <w:t>35kV</w:t>
            </w:r>
            <w:r w:rsidRPr="00D3669E">
              <w:t>开关柜</w:t>
            </w:r>
          </w:p>
        </w:tc>
        <w:tc>
          <w:tcPr>
            <w:tcW w:w="1893" w:type="pct"/>
            <w:shd w:val="clear" w:color="auto" w:fill="auto"/>
            <w:vAlign w:val="center"/>
            <w:hideMark/>
          </w:tcPr>
          <w:p w14:paraId="55087484" w14:textId="77777777" w:rsidR="008B58F6" w:rsidRPr="00D3669E" w:rsidRDefault="008B58F6" w:rsidP="003D2408">
            <w:pPr>
              <w:pStyle w:val="015"/>
            </w:pPr>
            <w:r w:rsidRPr="00D3669E">
              <w:t>KYN-40.5  1250A</w:t>
            </w:r>
            <w:r w:rsidRPr="00D3669E">
              <w:t>（真空断路器）</w:t>
            </w:r>
          </w:p>
        </w:tc>
        <w:tc>
          <w:tcPr>
            <w:tcW w:w="455" w:type="pct"/>
            <w:shd w:val="clear" w:color="auto" w:fill="auto"/>
            <w:vAlign w:val="center"/>
            <w:hideMark/>
          </w:tcPr>
          <w:p w14:paraId="406AC8CA" w14:textId="77777777" w:rsidR="008B58F6" w:rsidRPr="00D3669E" w:rsidRDefault="008B58F6" w:rsidP="003D2408">
            <w:pPr>
              <w:pStyle w:val="015"/>
            </w:pPr>
            <w:r w:rsidRPr="00D3669E">
              <w:t>面</w:t>
            </w:r>
          </w:p>
        </w:tc>
        <w:tc>
          <w:tcPr>
            <w:tcW w:w="305" w:type="pct"/>
            <w:shd w:val="clear" w:color="auto" w:fill="auto"/>
            <w:vAlign w:val="center"/>
            <w:hideMark/>
          </w:tcPr>
          <w:p w14:paraId="5BA5C93E" w14:textId="77777777" w:rsidR="008B58F6" w:rsidRPr="00D3669E" w:rsidRDefault="008B58F6" w:rsidP="003D2408">
            <w:pPr>
              <w:pStyle w:val="015"/>
            </w:pPr>
            <w:r w:rsidRPr="00D3669E">
              <w:t>1</w:t>
            </w:r>
          </w:p>
        </w:tc>
        <w:tc>
          <w:tcPr>
            <w:tcW w:w="602" w:type="pct"/>
            <w:shd w:val="clear" w:color="auto" w:fill="auto"/>
            <w:vAlign w:val="center"/>
            <w:hideMark/>
          </w:tcPr>
          <w:p w14:paraId="022643E4" w14:textId="77777777" w:rsidR="008B58F6" w:rsidRPr="00D3669E" w:rsidRDefault="008B58F6" w:rsidP="003D2408">
            <w:pPr>
              <w:pStyle w:val="015"/>
            </w:pPr>
            <w:r w:rsidRPr="00D3669E">
              <w:t>无功补偿柜</w:t>
            </w:r>
          </w:p>
        </w:tc>
      </w:tr>
      <w:tr w:rsidR="008B58F6" w:rsidRPr="00D3669E" w14:paraId="10A78A63" w14:textId="77777777" w:rsidTr="0075614A">
        <w:trPr>
          <w:trHeight w:val="285"/>
          <w:jc w:val="center"/>
        </w:trPr>
        <w:tc>
          <w:tcPr>
            <w:tcW w:w="291" w:type="pct"/>
            <w:shd w:val="clear" w:color="auto" w:fill="auto"/>
            <w:vAlign w:val="center"/>
            <w:hideMark/>
          </w:tcPr>
          <w:p w14:paraId="5D161D30" w14:textId="77777777" w:rsidR="008B58F6" w:rsidRPr="00D3669E" w:rsidRDefault="008B58F6" w:rsidP="003D2408">
            <w:pPr>
              <w:pStyle w:val="015"/>
            </w:pPr>
            <w:r w:rsidRPr="00D3669E">
              <w:lastRenderedPageBreak/>
              <w:t>3.7</w:t>
            </w:r>
          </w:p>
        </w:tc>
        <w:tc>
          <w:tcPr>
            <w:tcW w:w="1454" w:type="pct"/>
            <w:shd w:val="clear" w:color="auto" w:fill="auto"/>
            <w:vAlign w:val="center"/>
            <w:hideMark/>
          </w:tcPr>
          <w:p w14:paraId="346AB133" w14:textId="77777777" w:rsidR="008B58F6" w:rsidRPr="00D3669E" w:rsidRDefault="008B58F6" w:rsidP="003D2408">
            <w:pPr>
              <w:pStyle w:val="015"/>
            </w:pPr>
            <w:r w:rsidRPr="00D3669E">
              <w:t>35kV</w:t>
            </w:r>
            <w:r w:rsidRPr="00D3669E">
              <w:t>站用变压器</w:t>
            </w:r>
          </w:p>
        </w:tc>
        <w:tc>
          <w:tcPr>
            <w:tcW w:w="1893" w:type="pct"/>
            <w:shd w:val="clear" w:color="auto" w:fill="auto"/>
            <w:vAlign w:val="center"/>
            <w:hideMark/>
          </w:tcPr>
          <w:p w14:paraId="7C1CC78B" w14:textId="77777777" w:rsidR="008B58F6" w:rsidRPr="00D3669E" w:rsidRDefault="008B58F6" w:rsidP="003D2408">
            <w:pPr>
              <w:pStyle w:val="015"/>
            </w:pPr>
            <w:r w:rsidRPr="00D3669E">
              <w:t>SCB11-400/37kV/0.4kV</w:t>
            </w:r>
          </w:p>
        </w:tc>
        <w:tc>
          <w:tcPr>
            <w:tcW w:w="455" w:type="pct"/>
            <w:shd w:val="clear" w:color="auto" w:fill="auto"/>
            <w:vAlign w:val="center"/>
            <w:hideMark/>
          </w:tcPr>
          <w:p w14:paraId="77200D6A" w14:textId="77777777" w:rsidR="008B58F6" w:rsidRPr="00D3669E" w:rsidRDefault="008B58F6" w:rsidP="003D2408">
            <w:pPr>
              <w:pStyle w:val="015"/>
            </w:pPr>
            <w:r w:rsidRPr="00D3669E">
              <w:t>台</w:t>
            </w:r>
          </w:p>
        </w:tc>
        <w:tc>
          <w:tcPr>
            <w:tcW w:w="305" w:type="pct"/>
            <w:shd w:val="clear" w:color="auto" w:fill="auto"/>
            <w:vAlign w:val="center"/>
            <w:hideMark/>
          </w:tcPr>
          <w:p w14:paraId="23AF8755" w14:textId="77777777" w:rsidR="008B58F6" w:rsidRPr="00D3669E" w:rsidRDefault="008B58F6" w:rsidP="003D2408">
            <w:pPr>
              <w:pStyle w:val="015"/>
            </w:pPr>
            <w:r w:rsidRPr="00D3669E">
              <w:t>1</w:t>
            </w:r>
          </w:p>
        </w:tc>
        <w:tc>
          <w:tcPr>
            <w:tcW w:w="602" w:type="pct"/>
            <w:shd w:val="clear" w:color="auto" w:fill="auto"/>
            <w:vAlign w:val="center"/>
            <w:hideMark/>
          </w:tcPr>
          <w:p w14:paraId="1FE78A0B" w14:textId="77777777" w:rsidR="008B58F6" w:rsidRPr="00D3669E" w:rsidRDefault="008B58F6" w:rsidP="003D2408">
            <w:pPr>
              <w:pStyle w:val="015"/>
            </w:pPr>
          </w:p>
        </w:tc>
      </w:tr>
      <w:tr w:rsidR="008B58F6" w:rsidRPr="00D3669E" w14:paraId="60E98953" w14:textId="77777777" w:rsidTr="0075614A">
        <w:trPr>
          <w:trHeight w:val="285"/>
          <w:jc w:val="center"/>
        </w:trPr>
        <w:tc>
          <w:tcPr>
            <w:tcW w:w="291" w:type="pct"/>
            <w:shd w:val="clear" w:color="auto" w:fill="auto"/>
            <w:vAlign w:val="center"/>
            <w:hideMark/>
          </w:tcPr>
          <w:p w14:paraId="0674A8E6" w14:textId="77777777" w:rsidR="008B58F6" w:rsidRPr="00D3669E" w:rsidRDefault="008B58F6" w:rsidP="003D2408">
            <w:pPr>
              <w:pStyle w:val="015"/>
            </w:pPr>
            <w:r w:rsidRPr="00D3669E">
              <w:t>3.8</w:t>
            </w:r>
          </w:p>
        </w:tc>
        <w:tc>
          <w:tcPr>
            <w:tcW w:w="1454" w:type="pct"/>
            <w:shd w:val="clear" w:color="auto" w:fill="auto"/>
            <w:vAlign w:val="center"/>
            <w:hideMark/>
          </w:tcPr>
          <w:p w14:paraId="4480241F" w14:textId="77777777" w:rsidR="008B58F6" w:rsidRPr="00D3669E" w:rsidRDefault="008B58F6" w:rsidP="003D2408">
            <w:pPr>
              <w:pStyle w:val="015"/>
            </w:pPr>
            <w:r w:rsidRPr="00D3669E">
              <w:rPr>
                <w:rFonts w:hint="eastAsia"/>
              </w:rPr>
              <w:t>S</w:t>
            </w:r>
            <w:r w:rsidRPr="00D3669E">
              <w:t>VG</w:t>
            </w:r>
            <w:r w:rsidRPr="00D3669E">
              <w:t>无功补偿装置</w:t>
            </w:r>
          </w:p>
        </w:tc>
        <w:tc>
          <w:tcPr>
            <w:tcW w:w="1893" w:type="pct"/>
            <w:shd w:val="clear" w:color="auto" w:fill="auto"/>
            <w:vAlign w:val="center"/>
            <w:hideMark/>
          </w:tcPr>
          <w:p w14:paraId="02F68551" w14:textId="77777777" w:rsidR="008B58F6" w:rsidRPr="00D3669E" w:rsidRDefault="008B58F6" w:rsidP="003D2408">
            <w:pPr>
              <w:pStyle w:val="015"/>
            </w:pPr>
            <w:r w:rsidRPr="00D3669E">
              <w:t>Ue=35kV</w:t>
            </w:r>
            <w:r w:rsidRPr="00D3669E">
              <w:t>，</w:t>
            </w:r>
            <w:r w:rsidRPr="00D3669E">
              <w:t>24MVar</w:t>
            </w:r>
          </w:p>
        </w:tc>
        <w:tc>
          <w:tcPr>
            <w:tcW w:w="455" w:type="pct"/>
            <w:shd w:val="clear" w:color="auto" w:fill="auto"/>
            <w:vAlign w:val="center"/>
            <w:hideMark/>
          </w:tcPr>
          <w:p w14:paraId="466535EA" w14:textId="77777777" w:rsidR="008B58F6" w:rsidRPr="00D3669E" w:rsidRDefault="008B58F6" w:rsidP="003D2408">
            <w:pPr>
              <w:pStyle w:val="015"/>
            </w:pPr>
            <w:r w:rsidRPr="00D3669E">
              <w:t>套</w:t>
            </w:r>
          </w:p>
        </w:tc>
        <w:tc>
          <w:tcPr>
            <w:tcW w:w="305" w:type="pct"/>
            <w:shd w:val="clear" w:color="auto" w:fill="auto"/>
            <w:vAlign w:val="center"/>
            <w:hideMark/>
          </w:tcPr>
          <w:p w14:paraId="33D22269" w14:textId="77777777" w:rsidR="008B58F6" w:rsidRPr="00D3669E" w:rsidRDefault="008B58F6" w:rsidP="003D2408">
            <w:pPr>
              <w:pStyle w:val="015"/>
            </w:pPr>
            <w:r w:rsidRPr="00D3669E">
              <w:t>1</w:t>
            </w:r>
          </w:p>
        </w:tc>
        <w:tc>
          <w:tcPr>
            <w:tcW w:w="602" w:type="pct"/>
            <w:shd w:val="clear" w:color="auto" w:fill="auto"/>
            <w:vAlign w:val="center"/>
            <w:hideMark/>
          </w:tcPr>
          <w:p w14:paraId="1F7EDCCE" w14:textId="77777777" w:rsidR="008B58F6" w:rsidRPr="00D3669E" w:rsidRDefault="008B58F6" w:rsidP="003D2408">
            <w:pPr>
              <w:pStyle w:val="015"/>
            </w:pPr>
            <w:r w:rsidRPr="00D3669E">
              <w:t>SVG</w:t>
            </w:r>
          </w:p>
        </w:tc>
      </w:tr>
      <w:tr w:rsidR="008B58F6" w:rsidRPr="00D3669E" w14:paraId="7064959B" w14:textId="77777777" w:rsidTr="0075614A">
        <w:trPr>
          <w:trHeight w:val="285"/>
          <w:jc w:val="center"/>
        </w:trPr>
        <w:tc>
          <w:tcPr>
            <w:tcW w:w="291" w:type="pct"/>
            <w:shd w:val="clear" w:color="auto" w:fill="auto"/>
            <w:vAlign w:val="center"/>
          </w:tcPr>
          <w:p w14:paraId="7A4621B8" w14:textId="77777777" w:rsidR="008B58F6" w:rsidRPr="00D3669E" w:rsidRDefault="008B58F6" w:rsidP="003D2408">
            <w:pPr>
              <w:pStyle w:val="015"/>
            </w:pPr>
            <w:r w:rsidRPr="00D3669E">
              <w:t>3.9</w:t>
            </w:r>
          </w:p>
        </w:tc>
        <w:tc>
          <w:tcPr>
            <w:tcW w:w="1454" w:type="pct"/>
            <w:shd w:val="clear" w:color="auto" w:fill="auto"/>
            <w:vAlign w:val="center"/>
          </w:tcPr>
          <w:p w14:paraId="6F88979C" w14:textId="77777777" w:rsidR="008B58F6" w:rsidRPr="00D3669E" w:rsidRDefault="008B58F6" w:rsidP="003D2408">
            <w:pPr>
              <w:pStyle w:val="015"/>
            </w:pPr>
            <w:r w:rsidRPr="00D3669E">
              <w:rPr>
                <w:rFonts w:hint="eastAsia"/>
              </w:rPr>
              <w:t>绝缘铜管</w:t>
            </w:r>
            <w:r w:rsidRPr="00D3669E">
              <w:t>母线</w:t>
            </w:r>
          </w:p>
        </w:tc>
        <w:tc>
          <w:tcPr>
            <w:tcW w:w="1893" w:type="pct"/>
            <w:shd w:val="clear" w:color="auto" w:fill="auto"/>
            <w:vAlign w:val="center"/>
          </w:tcPr>
          <w:p w14:paraId="662D40F8" w14:textId="77777777" w:rsidR="008B58F6" w:rsidRPr="00D3669E" w:rsidRDefault="008B58F6" w:rsidP="003D2408">
            <w:pPr>
              <w:pStyle w:val="015"/>
            </w:pPr>
            <w:r w:rsidRPr="00D3669E">
              <w:t>35 kV  2000A</w:t>
            </w:r>
          </w:p>
        </w:tc>
        <w:tc>
          <w:tcPr>
            <w:tcW w:w="455" w:type="pct"/>
            <w:shd w:val="clear" w:color="auto" w:fill="auto"/>
            <w:vAlign w:val="center"/>
          </w:tcPr>
          <w:p w14:paraId="71224953" w14:textId="77777777" w:rsidR="008B58F6" w:rsidRPr="00D3669E" w:rsidRDefault="008B58F6" w:rsidP="003D2408">
            <w:pPr>
              <w:pStyle w:val="015"/>
            </w:pPr>
            <w:r w:rsidRPr="00D3669E">
              <w:rPr>
                <w:rFonts w:hint="eastAsia"/>
              </w:rPr>
              <w:t>三</w:t>
            </w:r>
            <w:r w:rsidRPr="00D3669E">
              <w:t>相米</w:t>
            </w:r>
          </w:p>
        </w:tc>
        <w:tc>
          <w:tcPr>
            <w:tcW w:w="305" w:type="pct"/>
            <w:shd w:val="clear" w:color="auto" w:fill="auto"/>
            <w:vAlign w:val="center"/>
          </w:tcPr>
          <w:p w14:paraId="4B63F02F" w14:textId="77777777" w:rsidR="008B58F6" w:rsidRPr="00D3669E" w:rsidRDefault="008B58F6" w:rsidP="003D2408">
            <w:pPr>
              <w:pStyle w:val="015"/>
            </w:pPr>
            <w:r w:rsidRPr="00D3669E">
              <w:t>20</w:t>
            </w:r>
          </w:p>
        </w:tc>
        <w:tc>
          <w:tcPr>
            <w:tcW w:w="602" w:type="pct"/>
            <w:shd w:val="clear" w:color="auto" w:fill="auto"/>
            <w:vAlign w:val="center"/>
          </w:tcPr>
          <w:p w14:paraId="54021ECE" w14:textId="77777777" w:rsidR="008B58F6" w:rsidRPr="00D3669E" w:rsidRDefault="008B58F6" w:rsidP="003D2408">
            <w:pPr>
              <w:pStyle w:val="015"/>
            </w:pPr>
          </w:p>
        </w:tc>
      </w:tr>
      <w:tr w:rsidR="008B58F6" w:rsidRPr="00D3669E" w14:paraId="3717183E" w14:textId="77777777" w:rsidTr="0075614A">
        <w:trPr>
          <w:trHeight w:val="285"/>
          <w:jc w:val="center"/>
        </w:trPr>
        <w:tc>
          <w:tcPr>
            <w:tcW w:w="291" w:type="pct"/>
            <w:shd w:val="clear" w:color="auto" w:fill="auto"/>
            <w:vAlign w:val="center"/>
          </w:tcPr>
          <w:p w14:paraId="5DCC542B" w14:textId="77777777" w:rsidR="008B58F6" w:rsidRPr="00D3669E" w:rsidRDefault="008B58F6" w:rsidP="003D2408">
            <w:pPr>
              <w:pStyle w:val="015"/>
            </w:pPr>
            <w:r w:rsidRPr="00D3669E">
              <w:t>3.10</w:t>
            </w:r>
          </w:p>
        </w:tc>
        <w:tc>
          <w:tcPr>
            <w:tcW w:w="1454" w:type="pct"/>
            <w:shd w:val="clear" w:color="auto" w:fill="auto"/>
            <w:vAlign w:val="center"/>
          </w:tcPr>
          <w:p w14:paraId="02C5CF04" w14:textId="77777777" w:rsidR="008B58F6" w:rsidRPr="00D3669E" w:rsidRDefault="008B58F6" w:rsidP="003D2408">
            <w:pPr>
              <w:pStyle w:val="015"/>
            </w:pPr>
            <w:r w:rsidRPr="00D3669E">
              <w:t>35kV</w:t>
            </w:r>
            <w:r w:rsidRPr="00D3669E">
              <w:t>接地变小电阻成套装置</w:t>
            </w:r>
          </w:p>
        </w:tc>
        <w:tc>
          <w:tcPr>
            <w:tcW w:w="1893" w:type="pct"/>
            <w:shd w:val="clear" w:color="auto" w:fill="auto"/>
            <w:vAlign w:val="center"/>
          </w:tcPr>
          <w:p w14:paraId="79A37450" w14:textId="77777777" w:rsidR="008B58F6" w:rsidRPr="00D3669E" w:rsidRDefault="008B58F6" w:rsidP="003D2408">
            <w:pPr>
              <w:pStyle w:val="015"/>
            </w:pPr>
            <w:r w:rsidRPr="00D3669E">
              <w:t>DKSC-200/37</w:t>
            </w:r>
          </w:p>
        </w:tc>
        <w:tc>
          <w:tcPr>
            <w:tcW w:w="455" w:type="pct"/>
            <w:shd w:val="clear" w:color="auto" w:fill="auto"/>
            <w:vAlign w:val="center"/>
          </w:tcPr>
          <w:p w14:paraId="0EB2132F" w14:textId="77777777" w:rsidR="008B58F6" w:rsidRPr="00D3669E" w:rsidRDefault="008B58F6" w:rsidP="003D2408">
            <w:pPr>
              <w:pStyle w:val="015"/>
            </w:pPr>
            <w:r w:rsidRPr="00D3669E">
              <w:t>套</w:t>
            </w:r>
          </w:p>
        </w:tc>
        <w:tc>
          <w:tcPr>
            <w:tcW w:w="305" w:type="pct"/>
            <w:shd w:val="clear" w:color="auto" w:fill="auto"/>
            <w:vAlign w:val="center"/>
          </w:tcPr>
          <w:p w14:paraId="6096AEB1" w14:textId="77777777" w:rsidR="008B58F6" w:rsidRPr="00D3669E" w:rsidRDefault="008B58F6" w:rsidP="003D2408">
            <w:pPr>
              <w:pStyle w:val="015"/>
            </w:pPr>
            <w:r w:rsidRPr="00D3669E">
              <w:t>1</w:t>
            </w:r>
          </w:p>
        </w:tc>
        <w:tc>
          <w:tcPr>
            <w:tcW w:w="602" w:type="pct"/>
            <w:shd w:val="clear" w:color="auto" w:fill="auto"/>
            <w:vAlign w:val="center"/>
          </w:tcPr>
          <w:p w14:paraId="0FB8941F" w14:textId="77777777" w:rsidR="008B58F6" w:rsidRPr="00D3669E" w:rsidRDefault="008B58F6" w:rsidP="003D2408">
            <w:pPr>
              <w:pStyle w:val="015"/>
            </w:pPr>
          </w:p>
        </w:tc>
      </w:tr>
      <w:tr w:rsidR="008B58F6" w:rsidRPr="00D3669E" w14:paraId="0C875487" w14:textId="77777777" w:rsidTr="0075614A">
        <w:trPr>
          <w:trHeight w:val="285"/>
          <w:jc w:val="center"/>
        </w:trPr>
        <w:tc>
          <w:tcPr>
            <w:tcW w:w="291" w:type="pct"/>
            <w:shd w:val="clear" w:color="auto" w:fill="auto"/>
            <w:vAlign w:val="center"/>
          </w:tcPr>
          <w:p w14:paraId="0C09D818" w14:textId="77777777" w:rsidR="008B58F6" w:rsidRPr="00D3669E" w:rsidRDefault="008B58F6" w:rsidP="003D2408">
            <w:pPr>
              <w:pStyle w:val="015"/>
            </w:pPr>
            <w:r w:rsidRPr="00D3669E">
              <w:t>3.11</w:t>
            </w:r>
          </w:p>
        </w:tc>
        <w:tc>
          <w:tcPr>
            <w:tcW w:w="1454" w:type="pct"/>
            <w:shd w:val="clear" w:color="auto" w:fill="auto"/>
            <w:vAlign w:val="center"/>
          </w:tcPr>
          <w:p w14:paraId="70B3D4D3" w14:textId="77777777" w:rsidR="008B58F6" w:rsidRPr="00D3669E" w:rsidRDefault="008B58F6" w:rsidP="003D2408">
            <w:pPr>
              <w:pStyle w:val="015"/>
            </w:pPr>
            <w:r w:rsidRPr="00D3669E">
              <w:t xml:space="preserve">35kV </w:t>
            </w:r>
            <w:r w:rsidRPr="00D3669E">
              <w:t>电力电缆</w:t>
            </w:r>
          </w:p>
        </w:tc>
        <w:tc>
          <w:tcPr>
            <w:tcW w:w="1893" w:type="pct"/>
            <w:shd w:val="clear" w:color="auto" w:fill="auto"/>
            <w:vAlign w:val="center"/>
          </w:tcPr>
          <w:p w14:paraId="3DF8A720" w14:textId="77777777" w:rsidR="008B58F6" w:rsidRPr="00D3669E" w:rsidRDefault="008B58F6" w:rsidP="003D2408">
            <w:pPr>
              <w:pStyle w:val="015"/>
            </w:pPr>
            <w:r w:rsidRPr="00D3669E">
              <w:t>ZB-YJV22-26/35kV-3*95</w:t>
            </w:r>
          </w:p>
        </w:tc>
        <w:tc>
          <w:tcPr>
            <w:tcW w:w="455" w:type="pct"/>
            <w:shd w:val="clear" w:color="auto" w:fill="auto"/>
            <w:vAlign w:val="center"/>
          </w:tcPr>
          <w:p w14:paraId="073055DD" w14:textId="77777777" w:rsidR="008B58F6" w:rsidRPr="00D3669E" w:rsidRDefault="008B58F6" w:rsidP="003D2408">
            <w:pPr>
              <w:pStyle w:val="015"/>
            </w:pPr>
            <w:r w:rsidRPr="00D3669E">
              <w:t>km</w:t>
            </w:r>
          </w:p>
        </w:tc>
        <w:tc>
          <w:tcPr>
            <w:tcW w:w="305" w:type="pct"/>
            <w:shd w:val="clear" w:color="auto" w:fill="auto"/>
            <w:vAlign w:val="center"/>
          </w:tcPr>
          <w:p w14:paraId="645AAD97" w14:textId="77777777" w:rsidR="008B58F6" w:rsidRPr="00D3669E" w:rsidRDefault="008B58F6" w:rsidP="003D2408">
            <w:pPr>
              <w:pStyle w:val="015"/>
            </w:pPr>
            <w:r w:rsidRPr="00D3669E">
              <w:t>1</w:t>
            </w:r>
          </w:p>
        </w:tc>
        <w:tc>
          <w:tcPr>
            <w:tcW w:w="602" w:type="pct"/>
            <w:shd w:val="clear" w:color="auto" w:fill="auto"/>
            <w:vAlign w:val="center"/>
          </w:tcPr>
          <w:p w14:paraId="05C25D70" w14:textId="77777777" w:rsidR="008B58F6" w:rsidRPr="00D3669E" w:rsidRDefault="008B58F6" w:rsidP="003D2408">
            <w:pPr>
              <w:pStyle w:val="015"/>
            </w:pPr>
          </w:p>
        </w:tc>
      </w:tr>
      <w:tr w:rsidR="008B58F6" w:rsidRPr="00D3669E" w14:paraId="09EE493E" w14:textId="77777777" w:rsidTr="0075614A">
        <w:trPr>
          <w:trHeight w:val="285"/>
          <w:jc w:val="center"/>
        </w:trPr>
        <w:tc>
          <w:tcPr>
            <w:tcW w:w="291" w:type="pct"/>
            <w:shd w:val="clear" w:color="auto" w:fill="auto"/>
            <w:vAlign w:val="center"/>
          </w:tcPr>
          <w:p w14:paraId="3EC2736B" w14:textId="77777777" w:rsidR="008B58F6" w:rsidRPr="00D3669E" w:rsidRDefault="008B58F6" w:rsidP="003D2408">
            <w:pPr>
              <w:pStyle w:val="015"/>
            </w:pPr>
            <w:r w:rsidRPr="00D3669E">
              <w:rPr>
                <w:rFonts w:hint="eastAsia"/>
              </w:rPr>
              <w:t>3</w:t>
            </w:r>
            <w:r w:rsidRPr="00D3669E">
              <w:t>.12</w:t>
            </w:r>
          </w:p>
        </w:tc>
        <w:tc>
          <w:tcPr>
            <w:tcW w:w="1454" w:type="pct"/>
            <w:shd w:val="clear" w:color="auto" w:fill="auto"/>
            <w:vAlign w:val="center"/>
          </w:tcPr>
          <w:p w14:paraId="44D2A870" w14:textId="77777777" w:rsidR="008B58F6" w:rsidRPr="00D3669E" w:rsidRDefault="008B58F6" w:rsidP="003D2408">
            <w:pPr>
              <w:pStyle w:val="015"/>
            </w:pPr>
            <w:r w:rsidRPr="00D3669E">
              <w:t xml:space="preserve">35kV </w:t>
            </w:r>
            <w:r w:rsidRPr="00D3669E">
              <w:t>电力电缆</w:t>
            </w:r>
          </w:p>
        </w:tc>
        <w:tc>
          <w:tcPr>
            <w:tcW w:w="1893" w:type="pct"/>
            <w:shd w:val="clear" w:color="auto" w:fill="auto"/>
            <w:vAlign w:val="center"/>
          </w:tcPr>
          <w:p w14:paraId="60949EFC" w14:textId="77777777" w:rsidR="008B58F6" w:rsidRPr="00D3669E" w:rsidRDefault="008B58F6" w:rsidP="003D2408">
            <w:pPr>
              <w:pStyle w:val="015"/>
            </w:pPr>
            <w:r w:rsidRPr="00D3669E">
              <w:t>ZB-YJV22-26/35kV-3*300</w:t>
            </w:r>
          </w:p>
        </w:tc>
        <w:tc>
          <w:tcPr>
            <w:tcW w:w="455" w:type="pct"/>
            <w:shd w:val="clear" w:color="auto" w:fill="auto"/>
            <w:vAlign w:val="center"/>
          </w:tcPr>
          <w:p w14:paraId="40A422A2" w14:textId="77777777" w:rsidR="008B58F6" w:rsidRPr="00D3669E" w:rsidRDefault="008B58F6" w:rsidP="003D2408">
            <w:pPr>
              <w:pStyle w:val="015"/>
            </w:pPr>
            <w:r w:rsidRPr="00D3669E">
              <w:t>km</w:t>
            </w:r>
          </w:p>
        </w:tc>
        <w:tc>
          <w:tcPr>
            <w:tcW w:w="305" w:type="pct"/>
            <w:shd w:val="clear" w:color="auto" w:fill="auto"/>
            <w:vAlign w:val="center"/>
          </w:tcPr>
          <w:p w14:paraId="73D168B4" w14:textId="77777777" w:rsidR="008B58F6" w:rsidRPr="00D3669E" w:rsidRDefault="008B58F6" w:rsidP="003D2408">
            <w:pPr>
              <w:pStyle w:val="015"/>
            </w:pPr>
            <w:r w:rsidRPr="00D3669E">
              <w:t>0.5</w:t>
            </w:r>
          </w:p>
        </w:tc>
        <w:tc>
          <w:tcPr>
            <w:tcW w:w="602" w:type="pct"/>
            <w:shd w:val="clear" w:color="auto" w:fill="auto"/>
            <w:vAlign w:val="center"/>
          </w:tcPr>
          <w:p w14:paraId="43AAC903" w14:textId="77777777" w:rsidR="008B58F6" w:rsidRPr="00D3669E" w:rsidRDefault="008B58F6" w:rsidP="003D2408">
            <w:pPr>
              <w:pStyle w:val="015"/>
            </w:pPr>
          </w:p>
        </w:tc>
      </w:tr>
      <w:tr w:rsidR="008B58F6" w:rsidRPr="00D3669E" w14:paraId="47AAFCD9" w14:textId="77777777" w:rsidTr="0075614A">
        <w:trPr>
          <w:trHeight w:val="285"/>
          <w:jc w:val="center"/>
        </w:trPr>
        <w:tc>
          <w:tcPr>
            <w:tcW w:w="291" w:type="pct"/>
            <w:shd w:val="clear" w:color="auto" w:fill="auto"/>
            <w:vAlign w:val="center"/>
          </w:tcPr>
          <w:p w14:paraId="157C7823" w14:textId="77777777" w:rsidR="008B58F6" w:rsidRPr="00D3669E" w:rsidRDefault="008B58F6" w:rsidP="003D2408">
            <w:pPr>
              <w:pStyle w:val="015"/>
            </w:pPr>
            <w:r w:rsidRPr="00D3669E">
              <w:t>3.13</w:t>
            </w:r>
          </w:p>
        </w:tc>
        <w:tc>
          <w:tcPr>
            <w:tcW w:w="1454" w:type="pct"/>
            <w:shd w:val="clear" w:color="auto" w:fill="auto"/>
            <w:vAlign w:val="center"/>
          </w:tcPr>
          <w:p w14:paraId="63199B6C" w14:textId="77777777" w:rsidR="008B58F6" w:rsidRPr="00D3669E" w:rsidRDefault="008B58F6" w:rsidP="003D2408">
            <w:pPr>
              <w:pStyle w:val="015"/>
            </w:pPr>
            <w:r w:rsidRPr="00D3669E">
              <w:t>35kV</w:t>
            </w:r>
            <w:r w:rsidRPr="00D3669E">
              <w:t>电缆终端头</w:t>
            </w:r>
          </w:p>
        </w:tc>
        <w:tc>
          <w:tcPr>
            <w:tcW w:w="1893" w:type="pct"/>
            <w:shd w:val="clear" w:color="auto" w:fill="auto"/>
            <w:vAlign w:val="center"/>
          </w:tcPr>
          <w:p w14:paraId="686C6DBA" w14:textId="77777777" w:rsidR="008B58F6" w:rsidRPr="00D3669E" w:rsidRDefault="008B58F6" w:rsidP="003D2408">
            <w:pPr>
              <w:pStyle w:val="015"/>
            </w:pPr>
            <w:r w:rsidRPr="00D3669E">
              <w:t>户内，冷缩型</w:t>
            </w:r>
          </w:p>
        </w:tc>
        <w:tc>
          <w:tcPr>
            <w:tcW w:w="455" w:type="pct"/>
            <w:shd w:val="clear" w:color="auto" w:fill="auto"/>
            <w:vAlign w:val="center"/>
          </w:tcPr>
          <w:p w14:paraId="22BA5D33" w14:textId="77777777" w:rsidR="008B58F6" w:rsidRPr="00D3669E" w:rsidRDefault="008B58F6" w:rsidP="003D2408">
            <w:pPr>
              <w:pStyle w:val="015"/>
            </w:pPr>
            <w:r w:rsidRPr="00D3669E">
              <w:t>套</w:t>
            </w:r>
          </w:p>
        </w:tc>
        <w:tc>
          <w:tcPr>
            <w:tcW w:w="305" w:type="pct"/>
            <w:shd w:val="clear" w:color="auto" w:fill="auto"/>
            <w:vAlign w:val="center"/>
          </w:tcPr>
          <w:p w14:paraId="62964531" w14:textId="77777777" w:rsidR="008B58F6" w:rsidRPr="00D3669E" w:rsidRDefault="008B58F6" w:rsidP="003D2408">
            <w:pPr>
              <w:pStyle w:val="015"/>
            </w:pPr>
            <w:r w:rsidRPr="00D3669E">
              <w:t>6</w:t>
            </w:r>
          </w:p>
        </w:tc>
        <w:tc>
          <w:tcPr>
            <w:tcW w:w="602" w:type="pct"/>
            <w:shd w:val="clear" w:color="auto" w:fill="auto"/>
            <w:vAlign w:val="center"/>
          </w:tcPr>
          <w:p w14:paraId="39E95692" w14:textId="77777777" w:rsidR="008B58F6" w:rsidRPr="00D3669E" w:rsidRDefault="008B58F6" w:rsidP="003D2408">
            <w:pPr>
              <w:pStyle w:val="015"/>
            </w:pPr>
            <w:r w:rsidRPr="00D3669E">
              <w:t>每套三相</w:t>
            </w:r>
          </w:p>
        </w:tc>
      </w:tr>
      <w:tr w:rsidR="008B58F6" w:rsidRPr="00D3669E" w14:paraId="0185B3AA" w14:textId="77777777" w:rsidTr="0075614A">
        <w:trPr>
          <w:trHeight w:val="255"/>
          <w:jc w:val="center"/>
        </w:trPr>
        <w:tc>
          <w:tcPr>
            <w:tcW w:w="291" w:type="pct"/>
            <w:shd w:val="clear" w:color="auto" w:fill="auto"/>
            <w:vAlign w:val="center"/>
            <w:hideMark/>
          </w:tcPr>
          <w:p w14:paraId="05B2FA8F" w14:textId="77777777" w:rsidR="008B58F6" w:rsidRPr="00D3669E" w:rsidRDefault="008B58F6" w:rsidP="003D2408">
            <w:pPr>
              <w:pStyle w:val="015"/>
            </w:pPr>
            <w:r w:rsidRPr="00D3669E">
              <w:t>4</w:t>
            </w:r>
          </w:p>
        </w:tc>
        <w:tc>
          <w:tcPr>
            <w:tcW w:w="1454" w:type="pct"/>
            <w:shd w:val="clear" w:color="auto" w:fill="auto"/>
            <w:vAlign w:val="center"/>
            <w:hideMark/>
          </w:tcPr>
          <w:p w14:paraId="3E42FEBD" w14:textId="77777777" w:rsidR="008B58F6" w:rsidRPr="00D3669E" w:rsidRDefault="008B58F6" w:rsidP="003D2408">
            <w:pPr>
              <w:pStyle w:val="015"/>
            </w:pPr>
            <w:r w:rsidRPr="00D3669E">
              <w:t>400V</w:t>
            </w:r>
            <w:r w:rsidRPr="00D3669E">
              <w:t>设备及其他</w:t>
            </w:r>
          </w:p>
        </w:tc>
        <w:tc>
          <w:tcPr>
            <w:tcW w:w="1893" w:type="pct"/>
            <w:shd w:val="clear" w:color="auto" w:fill="auto"/>
            <w:vAlign w:val="center"/>
            <w:hideMark/>
          </w:tcPr>
          <w:p w14:paraId="2B337ABE" w14:textId="77777777" w:rsidR="008B58F6" w:rsidRPr="00D3669E" w:rsidRDefault="008B58F6" w:rsidP="003D2408">
            <w:pPr>
              <w:pStyle w:val="015"/>
            </w:pPr>
          </w:p>
        </w:tc>
        <w:tc>
          <w:tcPr>
            <w:tcW w:w="455" w:type="pct"/>
            <w:shd w:val="clear" w:color="auto" w:fill="auto"/>
            <w:vAlign w:val="center"/>
            <w:hideMark/>
          </w:tcPr>
          <w:p w14:paraId="70F89BF1" w14:textId="77777777" w:rsidR="008B58F6" w:rsidRPr="00D3669E" w:rsidRDefault="008B58F6" w:rsidP="003D2408">
            <w:pPr>
              <w:pStyle w:val="015"/>
            </w:pPr>
          </w:p>
        </w:tc>
        <w:tc>
          <w:tcPr>
            <w:tcW w:w="305" w:type="pct"/>
            <w:shd w:val="clear" w:color="auto" w:fill="auto"/>
            <w:vAlign w:val="center"/>
            <w:hideMark/>
          </w:tcPr>
          <w:p w14:paraId="0C83735A" w14:textId="77777777" w:rsidR="008B58F6" w:rsidRPr="00D3669E" w:rsidRDefault="008B58F6" w:rsidP="003D2408">
            <w:pPr>
              <w:pStyle w:val="015"/>
            </w:pPr>
          </w:p>
        </w:tc>
        <w:tc>
          <w:tcPr>
            <w:tcW w:w="602" w:type="pct"/>
            <w:shd w:val="clear" w:color="auto" w:fill="auto"/>
            <w:vAlign w:val="center"/>
            <w:hideMark/>
          </w:tcPr>
          <w:p w14:paraId="29ECEE7B" w14:textId="77777777" w:rsidR="008B58F6" w:rsidRPr="00D3669E" w:rsidRDefault="008B58F6" w:rsidP="003D2408">
            <w:pPr>
              <w:pStyle w:val="015"/>
            </w:pPr>
          </w:p>
        </w:tc>
      </w:tr>
      <w:tr w:rsidR="008B58F6" w:rsidRPr="00D3669E" w14:paraId="30E36063" w14:textId="77777777" w:rsidTr="0075614A">
        <w:trPr>
          <w:trHeight w:val="255"/>
          <w:jc w:val="center"/>
        </w:trPr>
        <w:tc>
          <w:tcPr>
            <w:tcW w:w="291" w:type="pct"/>
            <w:shd w:val="clear" w:color="auto" w:fill="auto"/>
            <w:vAlign w:val="center"/>
            <w:hideMark/>
          </w:tcPr>
          <w:p w14:paraId="014A1F1C" w14:textId="77777777" w:rsidR="008B58F6" w:rsidRPr="00D3669E" w:rsidRDefault="008B58F6" w:rsidP="003D2408">
            <w:pPr>
              <w:pStyle w:val="015"/>
            </w:pPr>
            <w:r w:rsidRPr="00D3669E">
              <w:t>4.1</w:t>
            </w:r>
          </w:p>
        </w:tc>
        <w:tc>
          <w:tcPr>
            <w:tcW w:w="1454" w:type="pct"/>
            <w:shd w:val="clear" w:color="auto" w:fill="auto"/>
            <w:vAlign w:val="center"/>
            <w:hideMark/>
          </w:tcPr>
          <w:p w14:paraId="139817F1" w14:textId="77777777" w:rsidR="008B58F6" w:rsidRPr="00D3669E" w:rsidRDefault="008B58F6" w:rsidP="003D2408">
            <w:pPr>
              <w:pStyle w:val="015"/>
            </w:pPr>
            <w:r w:rsidRPr="00D3669E">
              <w:t>0.4kV</w:t>
            </w:r>
            <w:r w:rsidRPr="00D3669E">
              <w:t>开关柜</w:t>
            </w:r>
          </w:p>
        </w:tc>
        <w:tc>
          <w:tcPr>
            <w:tcW w:w="1893" w:type="pct"/>
            <w:shd w:val="clear" w:color="auto" w:fill="auto"/>
            <w:vAlign w:val="center"/>
            <w:hideMark/>
          </w:tcPr>
          <w:p w14:paraId="4CDB4251" w14:textId="77777777" w:rsidR="008B58F6" w:rsidRPr="00D3669E" w:rsidRDefault="008B58F6" w:rsidP="003D2408">
            <w:pPr>
              <w:pStyle w:val="015"/>
            </w:pPr>
            <w:r w:rsidRPr="00D3669E">
              <w:t>MNS</w:t>
            </w:r>
          </w:p>
        </w:tc>
        <w:tc>
          <w:tcPr>
            <w:tcW w:w="455" w:type="pct"/>
            <w:shd w:val="clear" w:color="auto" w:fill="auto"/>
            <w:vAlign w:val="center"/>
            <w:hideMark/>
          </w:tcPr>
          <w:p w14:paraId="128BECBE" w14:textId="77777777" w:rsidR="008B58F6" w:rsidRPr="00D3669E" w:rsidRDefault="008B58F6" w:rsidP="003D2408">
            <w:pPr>
              <w:pStyle w:val="015"/>
            </w:pPr>
            <w:r w:rsidRPr="00D3669E">
              <w:t>面</w:t>
            </w:r>
          </w:p>
        </w:tc>
        <w:tc>
          <w:tcPr>
            <w:tcW w:w="305" w:type="pct"/>
            <w:shd w:val="clear" w:color="auto" w:fill="auto"/>
            <w:vAlign w:val="center"/>
            <w:hideMark/>
          </w:tcPr>
          <w:p w14:paraId="1D05DF96" w14:textId="77777777" w:rsidR="008B58F6" w:rsidRPr="00D3669E" w:rsidRDefault="008B58F6" w:rsidP="003D2408">
            <w:pPr>
              <w:pStyle w:val="015"/>
            </w:pPr>
            <w:r w:rsidRPr="00D3669E">
              <w:t>6</w:t>
            </w:r>
          </w:p>
        </w:tc>
        <w:tc>
          <w:tcPr>
            <w:tcW w:w="602" w:type="pct"/>
            <w:shd w:val="clear" w:color="auto" w:fill="auto"/>
            <w:vAlign w:val="center"/>
            <w:hideMark/>
          </w:tcPr>
          <w:p w14:paraId="055F3791" w14:textId="77777777" w:rsidR="008B58F6" w:rsidRPr="00D3669E" w:rsidRDefault="008B58F6" w:rsidP="003D2408">
            <w:pPr>
              <w:pStyle w:val="015"/>
            </w:pPr>
          </w:p>
        </w:tc>
      </w:tr>
      <w:tr w:rsidR="008B58F6" w:rsidRPr="00D3669E" w14:paraId="7FF388B1" w14:textId="77777777" w:rsidTr="0075614A">
        <w:trPr>
          <w:trHeight w:val="255"/>
          <w:jc w:val="center"/>
        </w:trPr>
        <w:tc>
          <w:tcPr>
            <w:tcW w:w="291" w:type="pct"/>
            <w:shd w:val="clear" w:color="auto" w:fill="auto"/>
            <w:vAlign w:val="center"/>
            <w:hideMark/>
          </w:tcPr>
          <w:p w14:paraId="1DF57DF9" w14:textId="77777777" w:rsidR="008B58F6" w:rsidRPr="00D3669E" w:rsidRDefault="008B58F6" w:rsidP="003D2408">
            <w:pPr>
              <w:pStyle w:val="015"/>
            </w:pPr>
            <w:r w:rsidRPr="00D3669E">
              <w:t>4.2</w:t>
            </w:r>
          </w:p>
        </w:tc>
        <w:tc>
          <w:tcPr>
            <w:tcW w:w="1454" w:type="pct"/>
            <w:shd w:val="clear" w:color="auto" w:fill="auto"/>
            <w:vAlign w:val="center"/>
            <w:hideMark/>
          </w:tcPr>
          <w:p w14:paraId="6DEE8249" w14:textId="77777777" w:rsidR="008B58F6" w:rsidRPr="00D3669E" w:rsidRDefault="008B58F6" w:rsidP="003D2408">
            <w:pPr>
              <w:pStyle w:val="015"/>
            </w:pPr>
            <w:r w:rsidRPr="00D3669E">
              <w:t>照明动力配电箱</w:t>
            </w:r>
          </w:p>
        </w:tc>
        <w:tc>
          <w:tcPr>
            <w:tcW w:w="1893" w:type="pct"/>
            <w:shd w:val="clear" w:color="auto" w:fill="auto"/>
            <w:vAlign w:val="center"/>
            <w:hideMark/>
          </w:tcPr>
          <w:p w14:paraId="720919A3" w14:textId="77777777" w:rsidR="008B58F6" w:rsidRPr="00D3669E" w:rsidRDefault="008B58F6" w:rsidP="003D2408">
            <w:pPr>
              <w:pStyle w:val="015"/>
            </w:pPr>
          </w:p>
        </w:tc>
        <w:tc>
          <w:tcPr>
            <w:tcW w:w="455" w:type="pct"/>
            <w:shd w:val="clear" w:color="auto" w:fill="auto"/>
            <w:vAlign w:val="center"/>
            <w:hideMark/>
          </w:tcPr>
          <w:p w14:paraId="62296A70" w14:textId="77777777" w:rsidR="008B58F6" w:rsidRPr="00D3669E" w:rsidRDefault="008B58F6" w:rsidP="003D2408">
            <w:pPr>
              <w:pStyle w:val="015"/>
            </w:pPr>
            <w:r w:rsidRPr="00D3669E">
              <w:t>只</w:t>
            </w:r>
          </w:p>
        </w:tc>
        <w:tc>
          <w:tcPr>
            <w:tcW w:w="305" w:type="pct"/>
            <w:shd w:val="clear" w:color="auto" w:fill="auto"/>
            <w:vAlign w:val="center"/>
            <w:hideMark/>
          </w:tcPr>
          <w:p w14:paraId="69E53E00" w14:textId="77777777" w:rsidR="008B58F6" w:rsidRPr="00D3669E" w:rsidRDefault="008B58F6" w:rsidP="003D2408">
            <w:pPr>
              <w:pStyle w:val="015"/>
            </w:pPr>
            <w:r w:rsidRPr="00D3669E">
              <w:t>35</w:t>
            </w:r>
          </w:p>
        </w:tc>
        <w:tc>
          <w:tcPr>
            <w:tcW w:w="602" w:type="pct"/>
            <w:shd w:val="clear" w:color="auto" w:fill="auto"/>
            <w:vAlign w:val="center"/>
            <w:hideMark/>
          </w:tcPr>
          <w:p w14:paraId="1A8874BF" w14:textId="77777777" w:rsidR="008B58F6" w:rsidRPr="00D3669E" w:rsidRDefault="008B58F6" w:rsidP="003D2408">
            <w:pPr>
              <w:pStyle w:val="015"/>
            </w:pPr>
          </w:p>
        </w:tc>
      </w:tr>
      <w:tr w:rsidR="008B58F6" w:rsidRPr="00D3669E" w14:paraId="04F04E21" w14:textId="77777777" w:rsidTr="0075614A">
        <w:trPr>
          <w:trHeight w:val="285"/>
          <w:jc w:val="center"/>
        </w:trPr>
        <w:tc>
          <w:tcPr>
            <w:tcW w:w="291" w:type="pct"/>
            <w:shd w:val="clear" w:color="auto" w:fill="auto"/>
            <w:vAlign w:val="center"/>
            <w:hideMark/>
          </w:tcPr>
          <w:p w14:paraId="3CCFEF2E" w14:textId="77777777" w:rsidR="008B58F6" w:rsidRPr="00D3669E" w:rsidRDefault="008B58F6" w:rsidP="003D2408">
            <w:pPr>
              <w:pStyle w:val="015"/>
            </w:pPr>
            <w:r w:rsidRPr="00D3669E">
              <w:t>4.3</w:t>
            </w:r>
          </w:p>
        </w:tc>
        <w:tc>
          <w:tcPr>
            <w:tcW w:w="1454" w:type="pct"/>
            <w:shd w:val="clear" w:color="auto" w:fill="auto"/>
            <w:vAlign w:val="center"/>
            <w:hideMark/>
          </w:tcPr>
          <w:p w14:paraId="10177B60" w14:textId="77777777" w:rsidR="008B58F6" w:rsidRPr="00D3669E" w:rsidRDefault="008B58F6" w:rsidP="003D2408">
            <w:pPr>
              <w:pStyle w:val="015"/>
            </w:pPr>
            <w:r w:rsidRPr="00D3669E">
              <w:t xml:space="preserve">1kV </w:t>
            </w:r>
            <w:r w:rsidRPr="00D3669E">
              <w:t>电力电缆</w:t>
            </w:r>
          </w:p>
        </w:tc>
        <w:tc>
          <w:tcPr>
            <w:tcW w:w="1893" w:type="pct"/>
            <w:shd w:val="clear" w:color="auto" w:fill="auto"/>
            <w:vAlign w:val="center"/>
            <w:hideMark/>
          </w:tcPr>
          <w:p w14:paraId="6FE4C62C" w14:textId="77777777" w:rsidR="008B58F6" w:rsidRPr="00D3669E" w:rsidRDefault="008B58F6" w:rsidP="003D2408">
            <w:pPr>
              <w:pStyle w:val="015"/>
            </w:pPr>
            <w:r w:rsidRPr="00D3669E">
              <w:t>各种型号</w:t>
            </w:r>
            <w:r w:rsidRPr="00D3669E">
              <w:t xml:space="preserve"> 1kV</w:t>
            </w:r>
          </w:p>
        </w:tc>
        <w:tc>
          <w:tcPr>
            <w:tcW w:w="455" w:type="pct"/>
            <w:shd w:val="clear" w:color="auto" w:fill="auto"/>
            <w:vAlign w:val="center"/>
            <w:hideMark/>
          </w:tcPr>
          <w:p w14:paraId="36937DF2" w14:textId="77777777" w:rsidR="008B58F6" w:rsidRPr="00D3669E" w:rsidRDefault="008B58F6" w:rsidP="003D2408">
            <w:pPr>
              <w:pStyle w:val="015"/>
            </w:pPr>
            <w:r w:rsidRPr="00D3669E">
              <w:t>km</w:t>
            </w:r>
          </w:p>
        </w:tc>
        <w:tc>
          <w:tcPr>
            <w:tcW w:w="305" w:type="pct"/>
            <w:shd w:val="clear" w:color="auto" w:fill="auto"/>
            <w:vAlign w:val="center"/>
            <w:hideMark/>
          </w:tcPr>
          <w:p w14:paraId="53537F69" w14:textId="77777777" w:rsidR="008B58F6" w:rsidRPr="00D3669E" w:rsidRDefault="008B58F6" w:rsidP="003D2408">
            <w:pPr>
              <w:pStyle w:val="015"/>
            </w:pPr>
            <w:r w:rsidRPr="00D3669E">
              <w:t>10</w:t>
            </w:r>
          </w:p>
        </w:tc>
        <w:tc>
          <w:tcPr>
            <w:tcW w:w="602" w:type="pct"/>
            <w:shd w:val="clear" w:color="auto" w:fill="auto"/>
            <w:vAlign w:val="center"/>
            <w:hideMark/>
          </w:tcPr>
          <w:p w14:paraId="454BB876" w14:textId="77777777" w:rsidR="008B58F6" w:rsidRPr="00D3669E" w:rsidRDefault="008B58F6" w:rsidP="003D2408">
            <w:pPr>
              <w:pStyle w:val="015"/>
            </w:pPr>
          </w:p>
        </w:tc>
      </w:tr>
      <w:tr w:rsidR="008B58F6" w:rsidRPr="00D3669E" w14:paraId="0FD07254" w14:textId="77777777" w:rsidTr="0075614A">
        <w:trPr>
          <w:trHeight w:val="255"/>
          <w:jc w:val="center"/>
        </w:trPr>
        <w:tc>
          <w:tcPr>
            <w:tcW w:w="291" w:type="pct"/>
            <w:shd w:val="clear" w:color="auto" w:fill="auto"/>
            <w:vAlign w:val="center"/>
            <w:hideMark/>
          </w:tcPr>
          <w:p w14:paraId="11F1F180" w14:textId="77777777" w:rsidR="008B58F6" w:rsidRPr="00D3669E" w:rsidRDefault="008B58F6" w:rsidP="003D2408">
            <w:pPr>
              <w:pStyle w:val="015"/>
            </w:pPr>
            <w:r w:rsidRPr="00D3669E">
              <w:t>4.4</w:t>
            </w:r>
          </w:p>
        </w:tc>
        <w:tc>
          <w:tcPr>
            <w:tcW w:w="1454" w:type="pct"/>
            <w:shd w:val="clear" w:color="auto" w:fill="auto"/>
            <w:vAlign w:val="center"/>
            <w:hideMark/>
          </w:tcPr>
          <w:p w14:paraId="09CA871B" w14:textId="77777777" w:rsidR="008B58F6" w:rsidRPr="00D3669E" w:rsidRDefault="008B58F6" w:rsidP="003D2408">
            <w:pPr>
              <w:pStyle w:val="015"/>
            </w:pPr>
            <w:r w:rsidRPr="00D3669E">
              <w:t>电缆头及附件</w:t>
            </w:r>
          </w:p>
        </w:tc>
        <w:tc>
          <w:tcPr>
            <w:tcW w:w="1893" w:type="pct"/>
            <w:shd w:val="clear" w:color="auto" w:fill="auto"/>
            <w:vAlign w:val="center"/>
            <w:hideMark/>
          </w:tcPr>
          <w:p w14:paraId="39ADD4DA" w14:textId="77777777" w:rsidR="008B58F6" w:rsidRPr="00D3669E" w:rsidRDefault="008B58F6" w:rsidP="003D2408">
            <w:pPr>
              <w:pStyle w:val="015"/>
            </w:pPr>
            <w:r w:rsidRPr="00D3669E">
              <w:t>各种型号</w:t>
            </w:r>
            <w:r w:rsidRPr="00D3669E">
              <w:t xml:space="preserve"> 1kV</w:t>
            </w:r>
          </w:p>
        </w:tc>
        <w:tc>
          <w:tcPr>
            <w:tcW w:w="455" w:type="pct"/>
            <w:shd w:val="clear" w:color="auto" w:fill="auto"/>
            <w:vAlign w:val="center"/>
            <w:hideMark/>
          </w:tcPr>
          <w:p w14:paraId="5CCB71F4" w14:textId="77777777" w:rsidR="008B58F6" w:rsidRPr="00D3669E" w:rsidRDefault="008B58F6" w:rsidP="003D2408">
            <w:pPr>
              <w:pStyle w:val="015"/>
            </w:pPr>
            <w:r w:rsidRPr="00D3669E">
              <w:t>套</w:t>
            </w:r>
          </w:p>
        </w:tc>
        <w:tc>
          <w:tcPr>
            <w:tcW w:w="305" w:type="pct"/>
            <w:shd w:val="clear" w:color="auto" w:fill="auto"/>
            <w:vAlign w:val="center"/>
            <w:hideMark/>
          </w:tcPr>
          <w:p w14:paraId="03DF97C7" w14:textId="77777777" w:rsidR="008B58F6" w:rsidRPr="00D3669E" w:rsidRDefault="008B58F6" w:rsidP="003D2408">
            <w:pPr>
              <w:pStyle w:val="015"/>
            </w:pPr>
            <w:r w:rsidRPr="00D3669E">
              <w:t>100</w:t>
            </w:r>
          </w:p>
        </w:tc>
        <w:tc>
          <w:tcPr>
            <w:tcW w:w="602" w:type="pct"/>
            <w:shd w:val="clear" w:color="auto" w:fill="auto"/>
            <w:vAlign w:val="center"/>
            <w:hideMark/>
          </w:tcPr>
          <w:p w14:paraId="33CE639E" w14:textId="77777777" w:rsidR="008B58F6" w:rsidRPr="00D3669E" w:rsidRDefault="008B58F6" w:rsidP="003D2408">
            <w:pPr>
              <w:pStyle w:val="015"/>
            </w:pPr>
          </w:p>
        </w:tc>
      </w:tr>
      <w:tr w:rsidR="008B58F6" w:rsidRPr="00D3669E" w14:paraId="41C5D495" w14:textId="77777777" w:rsidTr="0075614A">
        <w:trPr>
          <w:trHeight w:val="255"/>
          <w:jc w:val="center"/>
        </w:trPr>
        <w:tc>
          <w:tcPr>
            <w:tcW w:w="291" w:type="pct"/>
            <w:shd w:val="clear" w:color="auto" w:fill="auto"/>
            <w:vAlign w:val="center"/>
            <w:hideMark/>
          </w:tcPr>
          <w:p w14:paraId="4ABEB065" w14:textId="77777777" w:rsidR="008B58F6" w:rsidRPr="00D3669E" w:rsidRDefault="008B58F6" w:rsidP="003D2408">
            <w:pPr>
              <w:pStyle w:val="015"/>
            </w:pPr>
            <w:r w:rsidRPr="00D3669E">
              <w:t>4.5</w:t>
            </w:r>
          </w:p>
        </w:tc>
        <w:tc>
          <w:tcPr>
            <w:tcW w:w="1454" w:type="pct"/>
            <w:shd w:val="clear" w:color="auto" w:fill="auto"/>
            <w:vAlign w:val="center"/>
            <w:hideMark/>
          </w:tcPr>
          <w:p w14:paraId="1081EF28" w14:textId="77777777" w:rsidR="008B58F6" w:rsidRPr="00D3669E" w:rsidRDefault="008B58F6" w:rsidP="003D2408">
            <w:pPr>
              <w:pStyle w:val="015"/>
            </w:pPr>
            <w:r w:rsidRPr="00D3669E">
              <w:t>灯具</w:t>
            </w:r>
          </w:p>
        </w:tc>
        <w:tc>
          <w:tcPr>
            <w:tcW w:w="1893" w:type="pct"/>
            <w:shd w:val="clear" w:color="auto" w:fill="auto"/>
            <w:vAlign w:val="center"/>
            <w:hideMark/>
          </w:tcPr>
          <w:p w14:paraId="63C08A8D" w14:textId="77777777" w:rsidR="008B58F6" w:rsidRPr="00D3669E" w:rsidRDefault="008B58F6" w:rsidP="003D2408">
            <w:pPr>
              <w:pStyle w:val="015"/>
            </w:pPr>
            <w:r w:rsidRPr="00D3669E">
              <w:t>各种型号</w:t>
            </w:r>
          </w:p>
        </w:tc>
        <w:tc>
          <w:tcPr>
            <w:tcW w:w="455" w:type="pct"/>
            <w:shd w:val="clear" w:color="auto" w:fill="auto"/>
            <w:vAlign w:val="center"/>
            <w:hideMark/>
          </w:tcPr>
          <w:p w14:paraId="6C9025D3" w14:textId="77777777" w:rsidR="008B58F6" w:rsidRPr="00D3669E" w:rsidRDefault="008B58F6" w:rsidP="003D2408">
            <w:pPr>
              <w:pStyle w:val="015"/>
            </w:pPr>
            <w:r w:rsidRPr="00D3669E">
              <w:t>套</w:t>
            </w:r>
          </w:p>
        </w:tc>
        <w:tc>
          <w:tcPr>
            <w:tcW w:w="305" w:type="pct"/>
            <w:shd w:val="clear" w:color="auto" w:fill="auto"/>
            <w:vAlign w:val="center"/>
            <w:hideMark/>
          </w:tcPr>
          <w:p w14:paraId="7108115A" w14:textId="77777777" w:rsidR="008B58F6" w:rsidRPr="00D3669E" w:rsidRDefault="008B58F6" w:rsidP="003D2408">
            <w:pPr>
              <w:pStyle w:val="015"/>
            </w:pPr>
            <w:r w:rsidRPr="00D3669E">
              <w:t>200</w:t>
            </w:r>
          </w:p>
        </w:tc>
        <w:tc>
          <w:tcPr>
            <w:tcW w:w="602" w:type="pct"/>
            <w:shd w:val="clear" w:color="auto" w:fill="auto"/>
            <w:vAlign w:val="center"/>
            <w:hideMark/>
          </w:tcPr>
          <w:p w14:paraId="5D8E93B8" w14:textId="77777777" w:rsidR="008B58F6" w:rsidRPr="00D3669E" w:rsidRDefault="008B58F6" w:rsidP="003D2408">
            <w:pPr>
              <w:pStyle w:val="015"/>
            </w:pPr>
          </w:p>
        </w:tc>
      </w:tr>
      <w:tr w:rsidR="008B58F6" w:rsidRPr="00D3669E" w14:paraId="307452EC" w14:textId="77777777" w:rsidTr="0075614A">
        <w:trPr>
          <w:trHeight w:val="255"/>
          <w:jc w:val="center"/>
        </w:trPr>
        <w:tc>
          <w:tcPr>
            <w:tcW w:w="291" w:type="pct"/>
            <w:shd w:val="clear" w:color="auto" w:fill="auto"/>
            <w:vAlign w:val="center"/>
            <w:hideMark/>
          </w:tcPr>
          <w:p w14:paraId="5D7930B1" w14:textId="77777777" w:rsidR="008B58F6" w:rsidRPr="00D3669E" w:rsidRDefault="008B58F6" w:rsidP="003D2408">
            <w:pPr>
              <w:pStyle w:val="015"/>
            </w:pPr>
            <w:r w:rsidRPr="00D3669E">
              <w:t>4.6</w:t>
            </w:r>
          </w:p>
        </w:tc>
        <w:tc>
          <w:tcPr>
            <w:tcW w:w="1454" w:type="pct"/>
            <w:shd w:val="clear" w:color="auto" w:fill="auto"/>
            <w:vAlign w:val="center"/>
            <w:hideMark/>
          </w:tcPr>
          <w:p w14:paraId="0D4DEAF8" w14:textId="77777777" w:rsidR="008B58F6" w:rsidRPr="00D3669E" w:rsidRDefault="008B58F6" w:rsidP="003D2408">
            <w:pPr>
              <w:pStyle w:val="015"/>
            </w:pPr>
            <w:r w:rsidRPr="00D3669E">
              <w:t>插座及开关</w:t>
            </w:r>
          </w:p>
        </w:tc>
        <w:tc>
          <w:tcPr>
            <w:tcW w:w="1893" w:type="pct"/>
            <w:shd w:val="clear" w:color="auto" w:fill="auto"/>
            <w:vAlign w:val="center"/>
            <w:hideMark/>
          </w:tcPr>
          <w:p w14:paraId="013BD875" w14:textId="77777777" w:rsidR="008B58F6" w:rsidRPr="00D3669E" w:rsidRDefault="008B58F6" w:rsidP="003D2408">
            <w:pPr>
              <w:pStyle w:val="015"/>
            </w:pPr>
            <w:r w:rsidRPr="00D3669E">
              <w:t>各种型号</w:t>
            </w:r>
          </w:p>
        </w:tc>
        <w:tc>
          <w:tcPr>
            <w:tcW w:w="455" w:type="pct"/>
            <w:shd w:val="clear" w:color="auto" w:fill="auto"/>
            <w:vAlign w:val="center"/>
            <w:hideMark/>
          </w:tcPr>
          <w:p w14:paraId="6FEBA1FF" w14:textId="77777777" w:rsidR="008B58F6" w:rsidRPr="00D3669E" w:rsidRDefault="008B58F6" w:rsidP="003D2408">
            <w:pPr>
              <w:pStyle w:val="015"/>
            </w:pPr>
            <w:r w:rsidRPr="00D3669E">
              <w:t>套</w:t>
            </w:r>
          </w:p>
        </w:tc>
        <w:tc>
          <w:tcPr>
            <w:tcW w:w="305" w:type="pct"/>
            <w:shd w:val="clear" w:color="auto" w:fill="auto"/>
            <w:vAlign w:val="center"/>
            <w:hideMark/>
          </w:tcPr>
          <w:p w14:paraId="3DB294E5" w14:textId="77777777" w:rsidR="008B58F6" w:rsidRPr="00D3669E" w:rsidRDefault="008B58F6" w:rsidP="003D2408">
            <w:pPr>
              <w:pStyle w:val="015"/>
            </w:pPr>
            <w:r w:rsidRPr="00D3669E">
              <w:t>100</w:t>
            </w:r>
          </w:p>
        </w:tc>
        <w:tc>
          <w:tcPr>
            <w:tcW w:w="602" w:type="pct"/>
            <w:shd w:val="clear" w:color="auto" w:fill="auto"/>
            <w:vAlign w:val="center"/>
            <w:hideMark/>
          </w:tcPr>
          <w:p w14:paraId="0706F1BB" w14:textId="77777777" w:rsidR="008B58F6" w:rsidRPr="00D3669E" w:rsidRDefault="008B58F6" w:rsidP="003D2408">
            <w:pPr>
              <w:pStyle w:val="015"/>
            </w:pPr>
          </w:p>
        </w:tc>
      </w:tr>
      <w:tr w:rsidR="008B58F6" w:rsidRPr="00D3669E" w14:paraId="31EE292E" w14:textId="77777777" w:rsidTr="0075614A">
        <w:trPr>
          <w:trHeight w:val="255"/>
          <w:jc w:val="center"/>
        </w:trPr>
        <w:tc>
          <w:tcPr>
            <w:tcW w:w="291" w:type="pct"/>
            <w:shd w:val="clear" w:color="auto" w:fill="auto"/>
            <w:vAlign w:val="center"/>
            <w:hideMark/>
          </w:tcPr>
          <w:p w14:paraId="799E0637" w14:textId="77777777" w:rsidR="008B58F6" w:rsidRPr="00D3669E" w:rsidRDefault="008B58F6" w:rsidP="003D2408">
            <w:pPr>
              <w:pStyle w:val="015"/>
            </w:pPr>
            <w:r w:rsidRPr="00D3669E">
              <w:t>4.7</w:t>
            </w:r>
          </w:p>
        </w:tc>
        <w:tc>
          <w:tcPr>
            <w:tcW w:w="1454" w:type="pct"/>
            <w:shd w:val="clear" w:color="auto" w:fill="auto"/>
            <w:vAlign w:val="center"/>
            <w:hideMark/>
          </w:tcPr>
          <w:p w14:paraId="3E616E0E" w14:textId="77777777" w:rsidR="008B58F6" w:rsidRPr="00D3669E" w:rsidRDefault="008B58F6" w:rsidP="003D2408">
            <w:pPr>
              <w:pStyle w:val="015"/>
            </w:pPr>
            <w:r w:rsidRPr="00D3669E">
              <w:t>户外照明</w:t>
            </w:r>
          </w:p>
        </w:tc>
        <w:tc>
          <w:tcPr>
            <w:tcW w:w="1893" w:type="pct"/>
            <w:shd w:val="clear" w:color="auto" w:fill="auto"/>
            <w:vAlign w:val="center"/>
            <w:hideMark/>
          </w:tcPr>
          <w:p w14:paraId="3AC7F583" w14:textId="77777777" w:rsidR="008B58F6" w:rsidRPr="00D3669E" w:rsidRDefault="008B58F6" w:rsidP="003D2408">
            <w:pPr>
              <w:pStyle w:val="015"/>
            </w:pPr>
          </w:p>
        </w:tc>
        <w:tc>
          <w:tcPr>
            <w:tcW w:w="455" w:type="pct"/>
            <w:shd w:val="clear" w:color="auto" w:fill="auto"/>
            <w:vAlign w:val="center"/>
            <w:hideMark/>
          </w:tcPr>
          <w:p w14:paraId="2422880B" w14:textId="77777777" w:rsidR="008B58F6" w:rsidRPr="00D3669E" w:rsidRDefault="008B58F6" w:rsidP="003D2408">
            <w:pPr>
              <w:pStyle w:val="015"/>
            </w:pPr>
            <w:r w:rsidRPr="00D3669E">
              <w:t>项</w:t>
            </w:r>
          </w:p>
        </w:tc>
        <w:tc>
          <w:tcPr>
            <w:tcW w:w="305" w:type="pct"/>
            <w:shd w:val="clear" w:color="auto" w:fill="auto"/>
            <w:vAlign w:val="center"/>
            <w:hideMark/>
          </w:tcPr>
          <w:p w14:paraId="5BC9E596" w14:textId="77777777" w:rsidR="008B58F6" w:rsidRPr="00D3669E" w:rsidRDefault="008B58F6" w:rsidP="003D2408">
            <w:pPr>
              <w:pStyle w:val="015"/>
            </w:pPr>
            <w:r w:rsidRPr="00D3669E">
              <w:t>1</w:t>
            </w:r>
          </w:p>
        </w:tc>
        <w:tc>
          <w:tcPr>
            <w:tcW w:w="602" w:type="pct"/>
            <w:shd w:val="clear" w:color="auto" w:fill="auto"/>
            <w:vAlign w:val="center"/>
            <w:hideMark/>
          </w:tcPr>
          <w:p w14:paraId="6B79924B" w14:textId="77777777" w:rsidR="008B58F6" w:rsidRPr="00D3669E" w:rsidRDefault="008B58F6" w:rsidP="003D2408">
            <w:pPr>
              <w:pStyle w:val="015"/>
            </w:pPr>
          </w:p>
        </w:tc>
      </w:tr>
      <w:tr w:rsidR="008B58F6" w:rsidRPr="00D3669E" w14:paraId="16F31C28" w14:textId="77777777" w:rsidTr="0075614A">
        <w:trPr>
          <w:trHeight w:val="255"/>
          <w:jc w:val="center"/>
        </w:trPr>
        <w:tc>
          <w:tcPr>
            <w:tcW w:w="291" w:type="pct"/>
            <w:shd w:val="clear" w:color="auto" w:fill="auto"/>
            <w:vAlign w:val="center"/>
            <w:hideMark/>
          </w:tcPr>
          <w:p w14:paraId="18AE8CC6" w14:textId="77777777" w:rsidR="008B58F6" w:rsidRPr="00D3669E" w:rsidRDefault="008B58F6" w:rsidP="003D2408">
            <w:pPr>
              <w:pStyle w:val="015"/>
            </w:pPr>
            <w:r w:rsidRPr="00D3669E">
              <w:t>5</w:t>
            </w:r>
          </w:p>
        </w:tc>
        <w:tc>
          <w:tcPr>
            <w:tcW w:w="1454" w:type="pct"/>
            <w:shd w:val="clear" w:color="auto" w:fill="auto"/>
            <w:noWrap/>
            <w:vAlign w:val="center"/>
            <w:hideMark/>
          </w:tcPr>
          <w:p w14:paraId="7B5B5135" w14:textId="77777777" w:rsidR="008B58F6" w:rsidRPr="00D3669E" w:rsidRDefault="008B58F6" w:rsidP="003D2408">
            <w:pPr>
              <w:pStyle w:val="015"/>
            </w:pPr>
            <w:r w:rsidRPr="00D3669E">
              <w:t>接地与防火封堵</w:t>
            </w:r>
          </w:p>
        </w:tc>
        <w:tc>
          <w:tcPr>
            <w:tcW w:w="1893" w:type="pct"/>
            <w:shd w:val="clear" w:color="auto" w:fill="auto"/>
            <w:noWrap/>
            <w:vAlign w:val="center"/>
            <w:hideMark/>
          </w:tcPr>
          <w:p w14:paraId="794750D1" w14:textId="77777777" w:rsidR="008B58F6" w:rsidRPr="00D3669E" w:rsidRDefault="008B58F6" w:rsidP="003D2408">
            <w:pPr>
              <w:pStyle w:val="015"/>
            </w:pPr>
          </w:p>
        </w:tc>
        <w:tc>
          <w:tcPr>
            <w:tcW w:w="455" w:type="pct"/>
            <w:shd w:val="clear" w:color="auto" w:fill="auto"/>
            <w:noWrap/>
            <w:vAlign w:val="center"/>
            <w:hideMark/>
          </w:tcPr>
          <w:p w14:paraId="3FF457CA" w14:textId="77777777" w:rsidR="008B58F6" w:rsidRPr="00D3669E" w:rsidRDefault="008B58F6" w:rsidP="003D2408">
            <w:pPr>
              <w:pStyle w:val="015"/>
            </w:pPr>
          </w:p>
        </w:tc>
        <w:tc>
          <w:tcPr>
            <w:tcW w:w="305" w:type="pct"/>
            <w:shd w:val="clear" w:color="auto" w:fill="auto"/>
            <w:noWrap/>
            <w:vAlign w:val="center"/>
            <w:hideMark/>
          </w:tcPr>
          <w:p w14:paraId="1BD8AF96" w14:textId="77777777" w:rsidR="008B58F6" w:rsidRPr="00D3669E" w:rsidRDefault="008B58F6" w:rsidP="003D2408">
            <w:pPr>
              <w:pStyle w:val="015"/>
            </w:pPr>
          </w:p>
        </w:tc>
        <w:tc>
          <w:tcPr>
            <w:tcW w:w="602" w:type="pct"/>
            <w:shd w:val="clear" w:color="auto" w:fill="auto"/>
            <w:vAlign w:val="center"/>
            <w:hideMark/>
          </w:tcPr>
          <w:p w14:paraId="62D4C0BE" w14:textId="77777777" w:rsidR="008B58F6" w:rsidRPr="00D3669E" w:rsidRDefault="008B58F6" w:rsidP="003D2408">
            <w:pPr>
              <w:pStyle w:val="015"/>
            </w:pPr>
          </w:p>
        </w:tc>
      </w:tr>
      <w:tr w:rsidR="008B58F6" w:rsidRPr="00D3669E" w14:paraId="6DCAAEFF" w14:textId="77777777" w:rsidTr="0075614A">
        <w:trPr>
          <w:trHeight w:val="255"/>
          <w:jc w:val="center"/>
        </w:trPr>
        <w:tc>
          <w:tcPr>
            <w:tcW w:w="291" w:type="pct"/>
            <w:shd w:val="clear" w:color="auto" w:fill="auto"/>
            <w:vAlign w:val="center"/>
            <w:hideMark/>
          </w:tcPr>
          <w:p w14:paraId="078BE9ED" w14:textId="77777777" w:rsidR="008B58F6" w:rsidRPr="00D3669E" w:rsidRDefault="008B58F6" w:rsidP="003D2408">
            <w:pPr>
              <w:pStyle w:val="015"/>
            </w:pPr>
            <w:r w:rsidRPr="00D3669E">
              <w:t>5.1</w:t>
            </w:r>
          </w:p>
        </w:tc>
        <w:tc>
          <w:tcPr>
            <w:tcW w:w="1454" w:type="pct"/>
            <w:shd w:val="clear" w:color="auto" w:fill="auto"/>
            <w:noWrap/>
            <w:vAlign w:val="bottom"/>
            <w:hideMark/>
          </w:tcPr>
          <w:p w14:paraId="1D99CFD7" w14:textId="77777777" w:rsidR="008B58F6" w:rsidRPr="00D3669E" w:rsidRDefault="008B58F6" w:rsidP="003D2408">
            <w:pPr>
              <w:pStyle w:val="015"/>
            </w:pPr>
            <w:r w:rsidRPr="00D3669E">
              <w:t>防火材料</w:t>
            </w:r>
          </w:p>
        </w:tc>
        <w:tc>
          <w:tcPr>
            <w:tcW w:w="1893" w:type="pct"/>
            <w:shd w:val="clear" w:color="auto" w:fill="auto"/>
            <w:noWrap/>
            <w:vAlign w:val="bottom"/>
            <w:hideMark/>
          </w:tcPr>
          <w:p w14:paraId="30C71B10" w14:textId="77777777" w:rsidR="008B58F6" w:rsidRPr="00D3669E" w:rsidRDefault="008B58F6" w:rsidP="003D2408">
            <w:pPr>
              <w:pStyle w:val="015"/>
            </w:pPr>
            <w:r w:rsidRPr="00D3669E">
              <w:t>各种型号</w:t>
            </w:r>
          </w:p>
        </w:tc>
        <w:tc>
          <w:tcPr>
            <w:tcW w:w="455" w:type="pct"/>
            <w:shd w:val="clear" w:color="auto" w:fill="auto"/>
            <w:noWrap/>
            <w:vAlign w:val="bottom"/>
            <w:hideMark/>
          </w:tcPr>
          <w:p w14:paraId="6165F1E1" w14:textId="77777777" w:rsidR="008B58F6" w:rsidRPr="00D3669E" w:rsidRDefault="008B58F6" w:rsidP="003D2408">
            <w:pPr>
              <w:pStyle w:val="015"/>
            </w:pPr>
            <w:r w:rsidRPr="00D3669E">
              <w:t>吨</w:t>
            </w:r>
          </w:p>
        </w:tc>
        <w:tc>
          <w:tcPr>
            <w:tcW w:w="305" w:type="pct"/>
            <w:shd w:val="clear" w:color="auto" w:fill="auto"/>
            <w:noWrap/>
            <w:vAlign w:val="bottom"/>
            <w:hideMark/>
          </w:tcPr>
          <w:p w14:paraId="1EFD2001" w14:textId="77777777" w:rsidR="008B58F6" w:rsidRPr="00D3669E" w:rsidRDefault="008B58F6" w:rsidP="003D2408">
            <w:pPr>
              <w:pStyle w:val="015"/>
            </w:pPr>
            <w:r w:rsidRPr="00D3669E">
              <w:t>6</w:t>
            </w:r>
          </w:p>
        </w:tc>
        <w:tc>
          <w:tcPr>
            <w:tcW w:w="602" w:type="pct"/>
            <w:shd w:val="clear" w:color="auto" w:fill="auto"/>
            <w:vAlign w:val="center"/>
            <w:hideMark/>
          </w:tcPr>
          <w:p w14:paraId="6FC182FA" w14:textId="77777777" w:rsidR="008B58F6" w:rsidRPr="00D3669E" w:rsidRDefault="008B58F6" w:rsidP="003D2408">
            <w:pPr>
              <w:pStyle w:val="015"/>
            </w:pPr>
          </w:p>
        </w:tc>
      </w:tr>
      <w:tr w:rsidR="008B58F6" w:rsidRPr="00D3669E" w14:paraId="3EF092E2" w14:textId="77777777" w:rsidTr="0075614A">
        <w:trPr>
          <w:trHeight w:val="255"/>
          <w:jc w:val="center"/>
        </w:trPr>
        <w:tc>
          <w:tcPr>
            <w:tcW w:w="291" w:type="pct"/>
            <w:shd w:val="clear" w:color="auto" w:fill="auto"/>
            <w:vAlign w:val="center"/>
            <w:hideMark/>
          </w:tcPr>
          <w:p w14:paraId="13A86859" w14:textId="77777777" w:rsidR="008B58F6" w:rsidRPr="00D3669E" w:rsidRDefault="008B58F6" w:rsidP="003D2408">
            <w:pPr>
              <w:pStyle w:val="015"/>
            </w:pPr>
            <w:r w:rsidRPr="00D3669E">
              <w:t>5.2</w:t>
            </w:r>
          </w:p>
        </w:tc>
        <w:tc>
          <w:tcPr>
            <w:tcW w:w="1454" w:type="pct"/>
            <w:shd w:val="clear" w:color="auto" w:fill="auto"/>
            <w:noWrap/>
            <w:vAlign w:val="bottom"/>
            <w:hideMark/>
          </w:tcPr>
          <w:p w14:paraId="3EB7CD9D" w14:textId="77777777" w:rsidR="008B58F6" w:rsidRPr="00D3669E" w:rsidRDefault="008B58F6" w:rsidP="003D2408">
            <w:pPr>
              <w:pStyle w:val="015"/>
            </w:pPr>
            <w:r w:rsidRPr="00D3669E">
              <w:t>热镀锌扁钢</w:t>
            </w:r>
          </w:p>
        </w:tc>
        <w:tc>
          <w:tcPr>
            <w:tcW w:w="1893" w:type="pct"/>
            <w:shd w:val="clear" w:color="auto" w:fill="auto"/>
            <w:vAlign w:val="bottom"/>
            <w:hideMark/>
          </w:tcPr>
          <w:p w14:paraId="2C57CB1D" w14:textId="77777777" w:rsidR="008B58F6" w:rsidRPr="00D3669E" w:rsidRDefault="008B58F6" w:rsidP="003D2408">
            <w:pPr>
              <w:pStyle w:val="015"/>
            </w:pPr>
            <w:r w:rsidRPr="00D3669E">
              <w:t>-60×5mm</w:t>
            </w:r>
          </w:p>
        </w:tc>
        <w:tc>
          <w:tcPr>
            <w:tcW w:w="455" w:type="pct"/>
            <w:shd w:val="clear" w:color="auto" w:fill="auto"/>
            <w:vAlign w:val="bottom"/>
            <w:hideMark/>
          </w:tcPr>
          <w:p w14:paraId="3F17F186" w14:textId="77777777" w:rsidR="008B58F6" w:rsidRPr="00D3669E" w:rsidRDefault="008B58F6" w:rsidP="003D2408">
            <w:pPr>
              <w:pStyle w:val="015"/>
            </w:pPr>
            <w:r w:rsidRPr="00D3669E">
              <w:t>km</w:t>
            </w:r>
          </w:p>
        </w:tc>
        <w:tc>
          <w:tcPr>
            <w:tcW w:w="305" w:type="pct"/>
            <w:shd w:val="clear" w:color="auto" w:fill="auto"/>
            <w:vAlign w:val="bottom"/>
            <w:hideMark/>
          </w:tcPr>
          <w:p w14:paraId="1499814B" w14:textId="77777777" w:rsidR="008B58F6" w:rsidRPr="00D3669E" w:rsidRDefault="008B58F6" w:rsidP="003D2408">
            <w:pPr>
              <w:pStyle w:val="015"/>
            </w:pPr>
            <w:r w:rsidRPr="00D3669E">
              <w:t>10</w:t>
            </w:r>
          </w:p>
        </w:tc>
        <w:tc>
          <w:tcPr>
            <w:tcW w:w="602" w:type="pct"/>
            <w:shd w:val="clear" w:color="auto" w:fill="auto"/>
            <w:vAlign w:val="center"/>
            <w:hideMark/>
          </w:tcPr>
          <w:p w14:paraId="6001C507" w14:textId="77777777" w:rsidR="008B58F6" w:rsidRPr="00D3669E" w:rsidRDefault="008B58F6" w:rsidP="003D2408">
            <w:pPr>
              <w:pStyle w:val="015"/>
            </w:pPr>
          </w:p>
        </w:tc>
      </w:tr>
      <w:tr w:rsidR="008B58F6" w:rsidRPr="00D3669E" w14:paraId="36FA1D3A" w14:textId="77777777" w:rsidTr="0075614A">
        <w:trPr>
          <w:trHeight w:val="255"/>
          <w:jc w:val="center"/>
        </w:trPr>
        <w:tc>
          <w:tcPr>
            <w:tcW w:w="291" w:type="pct"/>
            <w:shd w:val="clear" w:color="auto" w:fill="auto"/>
            <w:vAlign w:val="center"/>
            <w:hideMark/>
          </w:tcPr>
          <w:p w14:paraId="2E3FACD0" w14:textId="77777777" w:rsidR="008B58F6" w:rsidRPr="00D3669E" w:rsidRDefault="008B58F6" w:rsidP="003D2408">
            <w:pPr>
              <w:pStyle w:val="015"/>
            </w:pPr>
            <w:r w:rsidRPr="00D3669E">
              <w:t>5.3</w:t>
            </w:r>
          </w:p>
        </w:tc>
        <w:tc>
          <w:tcPr>
            <w:tcW w:w="1454" w:type="pct"/>
            <w:shd w:val="clear" w:color="auto" w:fill="auto"/>
            <w:noWrap/>
            <w:vAlign w:val="bottom"/>
            <w:hideMark/>
          </w:tcPr>
          <w:p w14:paraId="5BD570B1" w14:textId="77777777" w:rsidR="008B58F6" w:rsidRPr="00D3669E" w:rsidRDefault="008B58F6" w:rsidP="003D2408">
            <w:pPr>
              <w:pStyle w:val="015"/>
            </w:pPr>
            <w:r w:rsidRPr="00D3669E">
              <w:t>热镀锌角钢</w:t>
            </w:r>
          </w:p>
        </w:tc>
        <w:tc>
          <w:tcPr>
            <w:tcW w:w="1893" w:type="pct"/>
            <w:shd w:val="clear" w:color="auto" w:fill="auto"/>
            <w:noWrap/>
            <w:vAlign w:val="center"/>
            <w:hideMark/>
          </w:tcPr>
          <w:p w14:paraId="26511AEE" w14:textId="77777777" w:rsidR="008B58F6" w:rsidRPr="00D3669E" w:rsidRDefault="008B58F6" w:rsidP="003D2408">
            <w:pPr>
              <w:pStyle w:val="015"/>
            </w:pPr>
            <w:r w:rsidRPr="00D3669E">
              <w:rPr>
                <w:rFonts w:hint="eastAsia"/>
              </w:rPr>
              <w:t>∠</w:t>
            </w:r>
            <w:r w:rsidRPr="00D3669E">
              <w:t>60×5mm</w:t>
            </w:r>
            <w:r w:rsidRPr="00D3669E">
              <w:t>，长</w:t>
            </w:r>
            <w:r w:rsidRPr="00D3669E">
              <w:t>2500mm</w:t>
            </w:r>
          </w:p>
        </w:tc>
        <w:tc>
          <w:tcPr>
            <w:tcW w:w="455" w:type="pct"/>
            <w:shd w:val="clear" w:color="auto" w:fill="auto"/>
            <w:noWrap/>
            <w:vAlign w:val="center"/>
            <w:hideMark/>
          </w:tcPr>
          <w:p w14:paraId="1082F421" w14:textId="77777777" w:rsidR="008B58F6" w:rsidRPr="00D3669E" w:rsidRDefault="008B58F6" w:rsidP="003D2408">
            <w:pPr>
              <w:pStyle w:val="015"/>
            </w:pPr>
            <w:r w:rsidRPr="00D3669E">
              <w:t>根</w:t>
            </w:r>
          </w:p>
        </w:tc>
        <w:tc>
          <w:tcPr>
            <w:tcW w:w="305" w:type="pct"/>
            <w:shd w:val="clear" w:color="auto" w:fill="auto"/>
            <w:noWrap/>
            <w:vAlign w:val="center"/>
            <w:hideMark/>
          </w:tcPr>
          <w:p w14:paraId="0ADC5D66" w14:textId="77777777" w:rsidR="008B58F6" w:rsidRPr="00D3669E" w:rsidRDefault="008B58F6" w:rsidP="003D2408">
            <w:pPr>
              <w:pStyle w:val="015"/>
            </w:pPr>
            <w:r w:rsidRPr="00D3669E">
              <w:t>100</w:t>
            </w:r>
          </w:p>
        </w:tc>
        <w:tc>
          <w:tcPr>
            <w:tcW w:w="602" w:type="pct"/>
            <w:shd w:val="clear" w:color="auto" w:fill="auto"/>
            <w:vAlign w:val="center"/>
            <w:hideMark/>
          </w:tcPr>
          <w:p w14:paraId="42F7C980" w14:textId="77777777" w:rsidR="008B58F6" w:rsidRPr="00D3669E" w:rsidRDefault="008B58F6" w:rsidP="003D2408">
            <w:pPr>
              <w:pStyle w:val="015"/>
            </w:pPr>
          </w:p>
        </w:tc>
      </w:tr>
      <w:tr w:rsidR="008B58F6" w:rsidRPr="00D3669E" w14:paraId="4A0C523E" w14:textId="77777777" w:rsidTr="0075614A">
        <w:trPr>
          <w:trHeight w:val="255"/>
          <w:jc w:val="center"/>
        </w:trPr>
        <w:tc>
          <w:tcPr>
            <w:tcW w:w="291" w:type="pct"/>
            <w:shd w:val="clear" w:color="auto" w:fill="auto"/>
            <w:vAlign w:val="center"/>
            <w:hideMark/>
          </w:tcPr>
          <w:p w14:paraId="343FF8DC" w14:textId="77777777" w:rsidR="008B58F6" w:rsidRPr="00D3669E" w:rsidRDefault="008B58F6" w:rsidP="003D2408">
            <w:pPr>
              <w:pStyle w:val="015"/>
            </w:pPr>
            <w:r w:rsidRPr="00D3669E">
              <w:t>5.4</w:t>
            </w:r>
          </w:p>
        </w:tc>
        <w:tc>
          <w:tcPr>
            <w:tcW w:w="1454" w:type="pct"/>
            <w:shd w:val="clear" w:color="auto" w:fill="auto"/>
            <w:noWrap/>
            <w:vAlign w:val="bottom"/>
            <w:hideMark/>
          </w:tcPr>
          <w:p w14:paraId="153AF202" w14:textId="77777777" w:rsidR="008B58F6" w:rsidRPr="00D3669E" w:rsidRDefault="008B58F6" w:rsidP="003D2408">
            <w:pPr>
              <w:pStyle w:val="015"/>
            </w:pPr>
            <w:r w:rsidRPr="00D3669E">
              <w:t>铜排</w:t>
            </w:r>
          </w:p>
        </w:tc>
        <w:tc>
          <w:tcPr>
            <w:tcW w:w="1893" w:type="pct"/>
            <w:shd w:val="clear" w:color="auto" w:fill="auto"/>
            <w:noWrap/>
            <w:vAlign w:val="bottom"/>
            <w:hideMark/>
          </w:tcPr>
          <w:p w14:paraId="1162E14A" w14:textId="77777777" w:rsidR="008B58F6" w:rsidRPr="00D3669E" w:rsidRDefault="008B58F6" w:rsidP="003D2408">
            <w:pPr>
              <w:pStyle w:val="015"/>
            </w:pPr>
            <w:r w:rsidRPr="00D3669E">
              <w:t>-40×4mm</w:t>
            </w:r>
          </w:p>
        </w:tc>
        <w:tc>
          <w:tcPr>
            <w:tcW w:w="455" w:type="pct"/>
            <w:shd w:val="clear" w:color="auto" w:fill="auto"/>
            <w:noWrap/>
            <w:vAlign w:val="bottom"/>
            <w:hideMark/>
          </w:tcPr>
          <w:p w14:paraId="19698DF4" w14:textId="77777777" w:rsidR="008B58F6" w:rsidRPr="00D3669E" w:rsidRDefault="008B58F6" w:rsidP="003D2408">
            <w:pPr>
              <w:pStyle w:val="015"/>
            </w:pPr>
            <w:r w:rsidRPr="00D3669E">
              <w:t>km</w:t>
            </w:r>
          </w:p>
        </w:tc>
        <w:tc>
          <w:tcPr>
            <w:tcW w:w="305" w:type="pct"/>
            <w:shd w:val="clear" w:color="auto" w:fill="auto"/>
            <w:noWrap/>
            <w:vAlign w:val="bottom"/>
            <w:hideMark/>
          </w:tcPr>
          <w:p w14:paraId="01779AB8" w14:textId="77777777" w:rsidR="008B58F6" w:rsidRPr="00D3669E" w:rsidRDefault="008B58F6" w:rsidP="003D2408">
            <w:pPr>
              <w:pStyle w:val="015"/>
            </w:pPr>
            <w:r w:rsidRPr="00D3669E">
              <w:t>0.6</w:t>
            </w:r>
          </w:p>
        </w:tc>
        <w:tc>
          <w:tcPr>
            <w:tcW w:w="602" w:type="pct"/>
            <w:shd w:val="clear" w:color="auto" w:fill="auto"/>
            <w:vAlign w:val="center"/>
            <w:hideMark/>
          </w:tcPr>
          <w:p w14:paraId="6477267C" w14:textId="77777777" w:rsidR="008B58F6" w:rsidRPr="00D3669E" w:rsidRDefault="008B58F6" w:rsidP="003D2408">
            <w:pPr>
              <w:pStyle w:val="015"/>
            </w:pPr>
          </w:p>
        </w:tc>
      </w:tr>
      <w:tr w:rsidR="008B58F6" w:rsidRPr="00D3669E" w14:paraId="201593D2" w14:textId="77777777" w:rsidTr="0075614A">
        <w:trPr>
          <w:trHeight w:val="255"/>
          <w:jc w:val="center"/>
        </w:trPr>
        <w:tc>
          <w:tcPr>
            <w:tcW w:w="291" w:type="pct"/>
            <w:shd w:val="clear" w:color="auto" w:fill="auto"/>
            <w:vAlign w:val="center"/>
          </w:tcPr>
          <w:p w14:paraId="55BBE8BE" w14:textId="77777777" w:rsidR="008B58F6" w:rsidRPr="00D3669E" w:rsidRDefault="008B58F6" w:rsidP="003D2408">
            <w:pPr>
              <w:pStyle w:val="015"/>
            </w:pPr>
            <w:r w:rsidRPr="00D3669E">
              <w:t>5.5</w:t>
            </w:r>
          </w:p>
        </w:tc>
        <w:tc>
          <w:tcPr>
            <w:tcW w:w="1454" w:type="pct"/>
            <w:shd w:val="clear" w:color="auto" w:fill="auto"/>
            <w:noWrap/>
            <w:vAlign w:val="bottom"/>
          </w:tcPr>
          <w:p w14:paraId="24DCA129" w14:textId="77777777" w:rsidR="008B58F6" w:rsidRPr="00D3669E" w:rsidRDefault="008B58F6" w:rsidP="003D2408">
            <w:pPr>
              <w:pStyle w:val="015"/>
            </w:pPr>
            <w:r w:rsidRPr="00D3669E">
              <w:t>铜排</w:t>
            </w:r>
          </w:p>
        </w:tc>
        <w:tc>
          <w:tcPr>
            <w:tcW w:w="1893" w:type="pct"/>
            <w:shd w:val="clear" w:color="auto" w:fill="auto"/>
            <w:noWrap/>
            <w:vAlign w:val="bottom"/>
          </w:tcPr>
          <w:p w14:paraId="3F1F5718" w14:textId="77777777" w:rsidR="008B58F6" w:rsidRPr="00D3669E" w:rsidRDefault="008B58F6" w:rsidP="003D2408">
            <w:pPr>
              <w:pStyle w:val="015"/>
            </w:pPr>
            <w:r w:rsidRPr="00D3669E">
              <w:t>-25×4mm2</w:t>
            </w:r>
          </w:p>
        </w:tc>
        <w:tc>
          <w:tcPr>
            <w:tcW w:w="455" w:type="pct"/>
            <w:shd w:val="clear" w:color="auto" w:fill="auto"/>
            <w:noWrap/>
            <w:vAlign w:val="bottom"/>
          </w:tcPr>
          <w:p w14:paraId="305D0C36" w14:textId="77777777" w:rsidR="008B58F6" w:rsidRPr="00D3669E" w:rsidRDefault="008B58F6" w:rsidP="003D2408">
            <w:pPr>
              <w:pStyle w:val="015"/>
            </w:pPr>
            <w:r w:rsidRPr="00D3669E">
              <w:t>km</w:t>
            </w:r>
          </w:p>
        </w:tc>
        <w:tc>
          <w:tcPr>
            <w:tcW w:w="305" w:type="pct"/>
            <w:shd w:val="clear" w:color="auto" w:fill="auto"/>
            <w:noWrap/>
            <w:vAlign w:val="bottom"/>
          </w:tcPr>
          <w:p w14:paraId="7CAA3AF2" w14:textId="77777777" w:rsidR="008B58F6" w:rsidRPr="00D3669E" w:rsidRDefault="008B58F6" w:rsidP="003D2408">
            <w:pPr>
              <w:pStyle w:val="015"/>
            </w:pPr>
            <w:r w:rsidRPr="00D3669E">
              <w:t>0.5</w:t>
            </w:r>
          </w:p>
        </w:tc>
        <w:tc>
          <w:tcPr>
            <w:tcW w:w="602" w:type="pct"/>
            <w:shd w:val="clear" w:color="auto" w:fill="auto"/>
            <w:vAlign w:val="center"/>
          </w:tcPr>
          <w:p w14:paraId="29A4531F" w14:textId="77777777" w:rsidR="008B58F6" w:rsidRPr="00D3669E" w:rsidRDefault="008B58F6" w:rsidP="003D2408">
            <w:pPr>
              <w:pStyle w:val="015"/>
            </w:pPr>
          </w:p>
        </w:tc>
      </w:tr>
      <w:tr w:rsidR="008B58F6" w:rsidRPr="00D3669E" w14:paraId="5CABB98A" w14:textId="77777777" w:rsidTr="0075614A">
        <w:trPr>
          <w:trHeight w:val="255"/>
          <w:jc w:val="center"/>
        </w:trPr>
        <w:tc>
          <w:tcPr>
            <w:tcW w:w="291" w:type="pct"/>
            <w:shd w:val="clear" w:color="auto" w:fill="auto"/>
            <w:noWrap/>
            <w:vAlign w:val="bottom"/>
          </w:tcPr>
          <w:p w14:paraId="76D4A4AB" w14:textId="77777777" w:rsidR="008B58F6" w:rsidRPr="00D3669E" w:rsidRDefault="008B58F6" w:rsidP="003D2408">
            <w:pPr>
              <w:pStyle w:val="015"/>
            </w:pPr>
            <w:r w:rsidRPr="00D3669E">
              <w:t>5.6</w:t>
            </w:r>
          </w:p>
        </w:tc>
        <w:tc>
          <w:tcPr>
            <w:tcW w:w="1454" w:type="pct"/>
            <w:shd w:val="clear" w:color="auto" w:fill="auto"/>
            <w:noWrap/>
            <w:vAlign w:val="bottom"/>
            <w:hideMark/>
          </w:tcPr>
          <w:p w14:paraId="56BE3BF7" w14:textId="77777777" w:rsidR="008B58F6" w:rsidRPr="00D3669E" w:rsidRDefault="008B58F6" w:rsidP="003D2408">
            <w:pPr>
              <w:pStyle w:val="015"/>
            </w:pPr>
            <w:r w:rsidRPr="00D3669E">
              <w:t>软铜线</w:t>
            </w:r>
          </w:p>
        </w:tc>
        <w:tc>
          <w:tcPr>
            <w:tcW w:w="1893" w:type="pct"/>
            <w:shd w:val="clear" w:color="auto" w:fill="auto"/>
            <w:noWrap/>
            <w:vAlign w:val="bottom"/>
            <w:hideMark/>
          </w:tcPr>
          <w:p w14:paraId="5B0F58B5" w14:textId="77777777" w:rsidR="008B58F6" w:rsidRPr="00D3669E" w:rsidRDefault="008B58F6" w:rsidP="003D2408">
            <w:pPr>
              <w:pStyle w:val="015"/>
            </w:pPr>
            <w:r w:rsidRPr="00D3669E">
              <w:t>50mm2</w:t>
            </w:r>
          </w:p>
        </w:tc>
        <w:tc>
          <w:tcPr>
            <w:tcW w:w="455" w:type="pct"/>
            <w:shd w:val="clear" w:color="auto" w:fill="auto"/>
            <w:noWrap/>
            <w:vAlign w:val="bottom"/>
            <w:hideMark/>
          </w:tcPr>
          <w:p w14:paraId="76CAF9C2" w14:textId="77777777" w:rsidR="008B58F6" w:rsidRPr="00D3669E" w:rsidRDefault="008B58F6" w:rsidP="003D2408">
            <w:pPr>
              <w:pStyle w:val="015"/>
            </w:pPr>
            <w:r w:rsidRPr="00D3669E">
              <w:t>km</w:t>
            </w:r>
          </w:p>
        </w:tc>
        <w:tc>
          <w:tcPr>
            <w:tcW w:w="305" w:type="pct"/>
            <w:shd w:val="clear" w:color="auto" w:fill="auto"/>
            <w:noWrap/>
            <w:vAlign w:val="bottom"/>
            <w:hideMark/>
          </w:tcPr>
          <w:p w14:paraId="63DC77CB" w14:textId="77777777" w:rsidR="008B58F6" w:rsidRPr="00D3669E" w:rsidRDefault="008B58F6" w:rsidP="003D2408">
            <w:pPr>
              <w:pStyle w:val="015"/>
            </w:pPr>
            <w:r w:rsidRPr="00D3669E">
              <w:t>0.8</w:t>
            </w:r>
          </w:p>
        </w:tc>
        <w:tc>
          <w:tcPr>
            <w:tcW w:w="602" w:type="pct"/>
            <w:shd w:val="clear" w:color="auto" w:fill="auto"/>
            <w:vAlign w:val="center"/>
            <w:hideMark/>
          </w:tcPr>
          <w:p w14:paraId="1BEC8B61" w14:textId="77777777" w:rsidR="008B58F6" w:rsidRPr="00D3669E" w:rsidRDefault="008B58F6" w:rsidP="003D2408">
            <w:pPr>
              <w:pStyle w:val="015"/>
            </w:pPr>
          </w:p>
        </w:tc>
      </w:tr>
      <w:tr w:rsidR="008B58F6" w:rsidRPr="00D3669E" w14:paraId="1CAD75A6" w14:textId="77777777" w:rsidTr="0075614A">
        <w:trPr>
          <w:trHeight w:val="255"/>
          <w:jc w:val="center"/>
        </w:trPr>
        <w:tc>
          <w:tcPr>
            <w:tcW w:w="291" w:type="pct"/>
            <w:shd w:val="clear" w:color="auto" w:fill="auto"/>
            <w:noWrap/>
            <w:vAlign w:val="bottom"/>
          </w:tcPr>
          <w:p w14:paraId="42F9D0E7" w14:textId="77777777" w:rsidR="008B58F6" w:rsidRPr="00D3669E" w:rsidRDefault="008B58F6" w:rsidP="003D2408">
            <w:pPr>
              <w:pStyle w:val="015"/>
            </w:pPr>
            <w:r w:rsidRPr="00D3669E">
              <w:rPr>
                <w:rFonts w:hint="eastAsia"/>
              </w:rPr>
              <w:t>5.7</w:t>
            </w:r>
          </w:p>
        </w:tc>
        <w:tc>
          <w:tcPr>
            <w:tcW w:w="1454" w:type="pct"/>
            <w:shd w:val="clear" w:color="auto" w:fill="auto"/>
            <w:noWrap/>
            <w:vAlign w:val="bottom"/>
            <w:hideMark/>
          </w:tcPr>
          <w:p w14:paraId="04D00BBB" w14:textId="77777777" w:rsidR="008B58F6" w:rsidRPr="00D3669E" w:rsidRDefault="008B58F6" w:rsidP="003D2408">
            <w:pPr>
              <w:pStyle w:val="015"/>
            </w:pPr>
            <w:r w:rsidRPr="00D3669E">
              <w:t>避雷针</w:t>
            </w:r>
          </w:p>
        </w:tc>
        <w:tc>
          <w:tcPr>
            <w:tcW w:w="1893" w:type="pct"/>
            <w:shd w:val="clear" w:color="auto" w:fill="auto"/>
            <w:noWrap/>
            <w:vAlign w:val="bottom"/>
            <w:hideMark/>
          </w:tcPr>
          <w:p w14:paraId="3C5EC84B" w14:textId="77777777" w:rsidR="008B58F6" w:rsidRPr="00D3669E" w:rsidRDefault="008B58F6" w:rsidP="003D2408">
            <w:pPr>
              <w:pStyle w:val="015"/>
            </w:pPr>
            <w:r w:rsidRPr="00D3669E">
              <w:t>独立避雷针，</w:t>
            </w:r>
            <w:r w:rsidRPr="00D3669E">
              <w:t>30m</w:t>
            </w:r>
          </w:p>
        </w:tc>
        <w:tc>
          <w:tcPr>
            <w:tcW w:w="455" w:type="pct"/>
            <w:shd w:val="clear" w:color="auto" w:fill="auto"/>
            <w:noWrap/>
            <w:vAlign w:val="bottom"/>
            <w:hideMark/>
          </w:tcPr>
          <w:p w14:paraId="1B36CA67" w14:textId="77777777" w:rsidR="008B58F6" w:rsidRPr="00D3669E" w:rsidRDefault="008B58F6" w:rsidP="003D2408">
            <w:pPr>
              <w:pStyle w:val="015"/>
            </w:pPr>
            <w:r w:rsidRPr="00D3669E">
              <w:t>座</w:t>
            </w:r>
          </w:p>
        </w:tc>
        <w:tc>
          <w:tcPr>
            <w:tcW w:w="305" w:type="pct"/>
            <w:shd w:val="clear" w:color="auto" w:fill="auto"/>
            <w:noWrap/>
            <w:vAlign w:val="bottom"/>
            <w:hideMark/>
          </w:tcPr>
          <w:p w14:paraId="1FFF8D23" w14:textId="77777777" w:rsidR="008B58F6" w:rsidRPr="00D3669E" w:rsidRDefault="008B58F6" w:rsidP="003D2408">
            <w:pPr>
              <w:pStyle w:val="015"/>
            </w:pPr>
            <w:r w:rsidRPr="00D3669E">
              <w:t>3</w:t>
            </w:r>
          </w:p>
        </w:tc>
        <w:tc>
          <w:tcPr>
            <w:tcW w:w="602" w:type="pct"/>
            <w:shd w:val="clear" w:color="auto" w:fill="auto"/>
            <w:vAlign w:val="center"/>
            <w:hideMark/>
          </w:tcPr>
          <w:p w14:paraId="29D648A4" w14:textId="77777777" w:rsidR="008B58F6" w:rsidRPr="00D3669E" w:rsidRDefault="008B58F6" w:rsidP="003D2408">
            <w:pPr>
              <w:pStyle w:val="015"/>
            </w:pPr>
          </w:p>
        </w:tc>
      </w:tr>
      <w:tr w:rsidR="008B58F6" w:rsidRPr="00D3669E" w14:paraId="4BD30CC9" w14:textId="77777777" w:rsidTr="0075614A">
        <w:trPr>
          <w:trHeight w:val="255"/>
          <w:jc w:val="center"/>
        </w:trPr>
        <w:tc>
          <w:tcPr>
            <w:tcW w:w="291" w:type="pct"/>
            <w:shd w:val="clear" w:color="auto" w:fill="auto"/>
            <w:vAlign w:val="center"/>
            <w:hideMark/>
          </w:tcPr>
          <w:p w14:paraId="45873261" w14:textId="77777777" w:rsidR="008B58F6" w:rsidRPr="00D3669E" w:rsidRDefault="008B58F6" w:rsidP="003D2408">
            <w:pPr>
              <w:pStyle w:val="015"/>
            </w:pPr>
            <w:r w:rsidRPr="00D3669E">
              <w:t>6</w:t>
            </w:r>
          </w:p>
        </w:tc>
        <w:tc>
          <w:tcPr>
            <w:tcW w:w="1454" w:type="pct"/>
            <w:shd w:val="clear" w:color="auto" w:fill="auto"/>
            <w:vAlign w:val="center"/>
            <w:hideMark/>
          </w:tcPr>
          <w:p w14:paraId="6EA47B3E" w14:textId="77777777" w:rsidR="008B58F6" w:rsidRPr="00D3669E" w:rsidRDefault="008B58F6" w:rsidP="003D2408">
            <w:pPr>
              <w:pStyle w:val="015"/>
            </w:pPr>
            <w:r w:rsidRPr="00D3669E">
              <w:t>其他</w:t>
            </w:r>
          </w:p>
        </w:tc>
        <w:tc>
          <w:tcPr>
            <w:tcW w:w="1893" w:type="pct"/>
            <w:shd w:val="clear" w:color="auto" w:fill="auto"/>
            <w:vAlign w:val="center"/>
            <w:hideMark/>
          </w:tcPr>
          <w:p w14:paraId="3718E8B8" w14:textId="77777777" w:rsidR="008B58F6" w:rsidRPr="00D3669E" w:rsidRDefault="008B58F6" w:rsidP="003D2408">
            <w:pPr>
              <w:pStyle w:val="015"/>
            </w:pPr>
          </w:p>
        </w:tc>
        <w:tc>
          <w:tcPr>
            <w:tcW w:w="455" w:type="pct"/>
            <w:shd w:val="clear" w:color="auto" w:fill="auto"/>
            <w:noWrap/>
            <w:vAlign w:val="center"/>
            <w:hideMark/>
          </w:tcPr>
          <w:p w14:paraId="51A4A399" w14:textId="77777777" w:rsidR="008B58F6" w:rsidRPr="00D3669E" w:rsidRDefault="008B58F6" w:rsidP="003D2408">
            <w:pPr>
              <w:pStyle w:val="015"/>
            </w:pPr>
          </w:p>
        </w:tc>
        <w:tc>
          <w:tcPr>
            <w:tcW w:w="305" w:type="pct"/>
            <w:shd w:val="clear" w:color="auto" w:fill="auto"/>
            <w:vAlign w:val="center"/>
            <w:hideMark/>
          </w:tcPr>
          <w:p w14:paraId="34250CBC" w14:textId="77777777" w:rsidR="008B58F6" w:rsidRPr="00D3669E" w:rsidRDefault="008B58F6" w:rsidP="003D2408">
            <w:pPr>
              <w:pStyle w:val="015"/>
            </w:pPr>
          </w:p>
        </w:tc>
        <w:tc>
          <w:tcPr>
            <w:tcW w:w="602" w:type="pct"/>
            <w:shd w:val="clear" w:color="auto" w:fill="auto"/>
            <w:vAlign w:val="center"/>
            <w:hideMark/>
          </w:tcPr>
          <w:p w14:paraId="0C664E35" w14:textId="77777777" w:rsidR="008B58F6" w:rsidRPr="00D3669E" w:rsidRDefault="008B58F6" w:rsidP="003D2408">
            <w:pPr>
              <w:pStyle w:val="015"/>
            </w:pPr>
          </w:p>
        </w:tc>
      </w:tr>
      <w:tr w:rsidR="008B58F6" w:rsidRPr="00D3669E" w14:paraId="3521ECF4" w14:textId="77777777" w:rsidTr="0075614A">
        <w:trPr>
          <w:trHeight w:val="255"/>
          <w:jc w:val="center"/>
        </w:trPr>
        <w:tc>
          <w:tcPr>
            <w:tcW w:w="291" w:type="pct"/>
            <w:shd w:val="clear" w:color="auto" w:fill="auto"/>
            <w:vAlign w:val="center"/>
            <w:hideMark/>
          </w:tcPr>
          <w:p w14:paraId="7A9E6A6F" w14:textId="77777777" w:rsidR="008B58F6" w:rsidRPr="00D3669E" w:rsidRDefault="008B58F6" w:rsidP="003D2408">
            <w:pPr>
              <w:pStyle w:val="015"/>
            </w:pPr>
            <w:r w:rsidRPr="00D3669E">
              <w:t>6.1</w:t>
            </w:r>
          </w:p>
        </w:tc>
        <w:tc>
          <w:tcPr>
            <w:tcW w:w="1454" w:type="pct"/>
            <w:shd w:val="clear" w:color="auto" w:fill="auto"/>
            <w:vAlign w:val="center"/>
            <w:hideMark/>
          </w:tcPr>
          <w:p w14:paraId="2A662859" w14:textId="77777777" w:rsidR="008B58F6" w:rsidRPr="00D3669E" w:rsidRDefault="008B58F6" w:rsidP="003D2408">
            <w:pPr>
              <w:pStyle w:val="015"/>
            </w:pPr>
            <w:r w:rsidRPr="00D3669E">
              <w:t>电缆支架</w:t>
            </w:r>
          </w:p>
        </w:tc>
        <w:tc>
          <w:tcPr>
            <w:tcW w:w="1893" w:type="pct"/>
            <w:shd w:val="clear" w:color="auto" w:fill="auto"/>
            <w:vAlign w:val="center"/>
            <w:hideMark/>
          </w:tcPr>
          <w:p w14:paraId="2C26BA45" w14:textId="77777777" w:rsidR="008B58F6" w:rsidRPr="00D3669E" w:rsidRDefault="008B58F6" w:rsidP="003D2408">
            <w:pPr>
              <w:pStyle w:val="015"/>
            </w:pPr>
            <w:r w:rsidRPr="00D3669E">
              <w:t>各种型号</w:t>
            </w:r>
          </w:p>
        </w:tc>
        <w:tc>
          <w:tcPr>
            <w:tcW w:w="455" w:type="pct"/>
            <w:shd w:val="clear" w:color="auto" w:fill="auto"/>
            <w:noWrap/>
            <w:vAlign w:val="bottom"/>
            <w:hideMark/>
          </w:tcPr>
          <w:p w14:paraId="64C4BE08" w14:textId="77777777" w:rsidR="008B58F6" w:rsidRPr="00D3669E" w:rsidRDefault="008B58F6" w:rsidP="003D2408">
            <w:pPr>
              <w:pStyle w:val="015"/>
            </w:pPr>
            <w:r w:rsidRPr="00D3669E">
              <w:t>吨</w:t>
            </w:r>
          </w:p>
        </w:tc>
        <w:tc>
          <w:tcPr>
            <w:tcW w:w="305" w:type="pct"/>
            <w:shd w:val="clear" w:color="auto" w:fill="auto"/>
            <w:vAlign w:val="center"/>
            <w:hideMark/>
          </w:tcPr>
          <w:p w14:paraId="6ABB385B" w14:textId="77777777" w:rsidR="008B58F6" w:rsidRPr="00D3669E" w:rsidRDefault="008B58F6" w:rsidP="003D2408">
            <w:pPr>
              <w:pStyle w:val="015"/>
            </w:pPr>
            <w:r w:rsidRPr="00D3669E">
              <w:t>8</w:t>
            </w:r>
          </w:p>
        </w:tc>
        <w:tc>
          <w:tcPr>
            <w:tcW w:w="602" w:type="pct"/>
            <w:shd w:val="clear" w:color="auto" w:fill="auto"/>
            <w:vAlign w:val="center"/>
            <w:hideMark/>
          </w:tcPr>
          <w:p w14:paraId="2B6DFA23" w14:textId="77777777" w:rsidR="008B58F6" w:rsidRPr="00D3669E" w:rsidRDefault="008B58F6" w:rsidP="003D2408">
            <w:pPr>
              <w:pStyle w:val="015"/>
            </w:pPr>
          </w:p>
        </w:tc>
      </w:tr>
    </w:tbl>
    <w:p w14:paraId="718C171E" w14:textId="77777777" w:rsidR="008B58F6" w:rsidRPr="00D3669E" w:rsidRDefault="008B58F6" w:rsidP="001B2D69">
      <w:pPr>
        <w:pStyle w:val="2"/>
        <w:spacing w:before="326" w:after="326"/>
      </w:pPr>
      <w:bookmarkStart w:id="180" w:name="_Toc301971445"/>
      <w:bookmarkStart w:id="181" w:name="_Toc382467920"/>
      <w:bookmarkStart w:id="182" w:name="_Toc382400367"/>
      <w:bookmarkStart w:id="183" w:name="_Toc301658495"/>
      <w:bookmarkStart w:id="184" w:name="_Toc382494380"/>
      <w:bookmarkStart w:id="185" w:name="_Toc399434864"/>
      <w:bookmarkStart w:id="186" w:name="_Toc399500043"/>
      <w:bookmarkStart w:id="187" w:name="_Toc399509554"/>
      <w:bookmarkStart w:id="188" w:name="_Toc6424322"/>
      <w:bookmarkStart w:id="189" w:name="_Toc23233970"/>
      <w:bookmarkStart w:id="190" w:name="_Toc446695056"/>
      <w:bookmarkStart w:id="191" w:name="_Toc446929630"/>
      <w:bookmarkStart w:id="192" w:name="_Toc263092496"/>
      <w:bookmarkStart w:id="193" w:name="_Toc8601"/>
      <w:bookmarkStart w:id="194" w:name="_Toc314645002"/>
      <w:bookmarkStart w:id="195" w:name="_Toc449112888"/>
      <w:r w:rsidRPr="00D3669E">
        <w:t xml:space="preserve">6.4 </w:t>
      </w:r>
      <w:r w:rsidRPr="00D3669E">
        <w:t>电气二次</w:t>
      </w:r>
      <w:bookmarkEnd w:id="180"/>
      <w:bookmarkEnd w:id="181"/>
      <w:bookmarkEnd w:id="182"/>
      <w:bookmarkEnd w:id="183"/>
      <w:bookmarkEnd w:id="184"/>
      <w:bookmarkEnd w:id="185"/>
      <w:bookmarkEnd w:id="186"/>
      <w:bookmarkEnd w:id="187"/>
      <w:bookmarkEnd w:id="188"/>
      <w:bookmarkEnd w:id="189"/>
    </w:p>
    <w:p w14:paraId="265FC8DE" w14:textId="77777777" w:rsidR="008B58F6" w:rsidRPr="00D3669E" w:rsidRDefault="008B58F6" w:rsidP="001B2D69">
      <w:pPr>
        <w:pStyle w:val="3"/>
        <w:spacing w:before="163" w:after="163"/>
      </w:pPr>
      <w:r w:rsidRPr="00D3669E">
        <w:t>6.4.1</w:t>
      </w:r>
      <w:r w:rsidRPr="00D3669E">
        <w:t>设计依据</w:t>
      </w:r>
    </w:p>
    <w:p w14:paraId="43A9C6F0" w14:textId="77777777" w:rsidR="008B58F6" w:rsidRPr="00D3669E" w:rsidRDefault="008B58F6" w:rsidP="00C129B3">
      <w:pPr>
        <w:pStyle w:val="01maintext"/>
      </w:pPr>
      <w:r w:rsidRPr="00D3669E">
        <w:t>《继电保护及安全自动装置技术规程》</w:t>
      </w:r>
      <w:r w:rsidRPr="00D3669E">
        <w:t xml:space="preserve">GB/T 14285-2006 </w:t>
      </w:r>
    </w:p>
    <w:p w14:paraId="6341BA4E" w14:textId="77777777" w:rsidR="008B58F6" w:rsidRPr="00D3669E" w:rsidRDefault="008B58F6" w:rsidP="00C129B3">
      <w:pPr>
        <w:pStyle w:val="01maintext"/>
      </w:pPr>
      <w:r w:rsidRPr="00D3669E">
        <w:t>《风电场接入电力系统技术规定》</w:t>
      </w:r>
      <w:r w:rsidRPr="00D3669E">
        <w:t xml:space="preserve">GB/T 19963-2011 </w:t>
      </w:r>
    </w:p>
    <w:p w14:paraId="6B95295C" w14:textId="77777777" w:rsidR="008B58F6" w:rsidRPr="00D3669E" w:rsidRDefault="008B58F6" w:rsidP="00C129B3">
      <w:pPr>
        <w:pStyle w:val="01maintext"/>
      </w:pPr>
      <w:r w:rsidRPr="00D3669E">
        <w:t>《电力装置的继电保护和自动装置设计规范》</w:t>
      </w:r>
      <w:r w:rsidRPr="00D3669E">
        <w:t xml:space="preserve">GB/T 50062-2008 </w:t>
      </w:r>
    </w:p>
    <w:p w14:paraId="5460A542" w14:textId="77777777" w:rsidR="008B58F6" w:rsidRPr="00D3669E" w:rsidRDefault="008B58F6" w:rsidP="00C129B3">
      <w:pPr>
        <w:pStyle w:val="01maintext"/>
      </w:pPr>
      <w:r w:rsidRPr="00D3669E">
        <w:t>《电力工程电缆设计规范》</w:t>
      </w:r>
      <w:r w:rsidRPr="00D3669E">
        <w:t xml:space="preserve">GB50217-2007 </w:t>
      </w:r>
    </w:p>
    <w:p w14:paraId="1AB0B21D" w14:textId="77777777" w:rsidR="008B58F6" w:rsidRPr="00D3669E" w:rsidRDefault="008B58F6" w:rsidP="00C129B3">
      <w:pPr>
        <w:pStyle w:val="01maintext"/>
      </w:pPr>
      <w:r w:rsidRPr="00D3669E">
        <w:t>《风电场工程电气设计规范》</w:t>
      </w:r>
      <w:r w:rsidRPr="00D3669E">
        <w:t>NB/T31026-2012</w:t>
      </w:r>
    </w:p>
    <w:p w14:paraId="07ADD3E9" w14:textId="77777777" w:rsidR="008B58F6" w:rsidRPr="00D3669E" w:rsidRDefault="008B58F6" w:rsidP="00C129B3">
      <w:pPr>
        <w:pStyle w:val="01maintext"/>
      </w:pPr>
      <w:r w:rsidRPr="00D3669E">
        <w:lastRenderedPageBreak/>
        <w:t>《</w:t>
      </w:r>
      <w:r w:rsidRPr="00D3669E">
        <w:t>35kV</w:t>
      </w:r>
      <w:r w:rsidRPr="00D3669E">
        <w:t>～</w:t>
      </w:r>
      <w:r w:rsidRPr="00D3669E">
        <w:t>220kV</w:t>
      </w:r>
      <w:r w:rsidRPr="00D3669E">
        <w:t>无人值班变电站设计规范》</w:t>
      </w:r>
      <w:r w:rsidRPr="00D3669E">
        <w:t>DL/T5103-2012</w:t>
      </w:r>
    </w:p>
    <w:p w14:paraId="32A74F29" w14:textId="77777777" w:rsidR="008B58F6" w:rsidRPr="00D3669E" w:rsidRDefault="008B58F6" w:rsidP="00C129B3">
      <w:pPr>
        <w:pStyle w:val="01maintext"/>
      </w:pPr>
      <w:r w:rsidRPr="00D3669E">
        <w:t>《电测量及电能计量装置设计技术规程》</w:t>
      </w:r>
      <w:r w:rsidRPr="00D3669E">
        <w:t>DL/T 5137-2017</w:t>
      </w:r>
    </w:p>
    <w:p w14:paraId="5794B69A" w14:textId="77777777" w:rsidR="008B58F6" w:rsidRPr="00D3669E" w:rsidRDefault="008B58F6" w:rsidP="00C129B3">
      <w:pPr>
        <w:pStyle w:val="01maintext"/>
      </w:pPr>
      <w:r w:rsidRPr="00D3669E">
        <w:t>《电能量计量系统设计技术规程》</w:t>
      </w:r>
      <w:r w:rsidRPr="00D3669E">
        <w:t>DL/T 5202-2004</w:t>
      </w:r>
    </w:p>
    <w:p w14:paraId="7F2E228F" w14:textId="77777777" w:rsidR="008B58F6" w:rsidRPr="00D3669E" w:rsidRDefault="008B58F6" w:rsidP="00C129B3">
      <w:pPr>
        <w:pStyle w:val="01maintext"/>
      </w:pPr>
      <w:r w:rsidRPr="00D3669E">
        <w:t>《电力系统安全自动装置设计技术规定》</w:t>
      </w:r>
      <w:r w:rsidRPr="00D3669E">
        <w:t>DL/T 5147-2001</w:t>
      </w:r>
    </w:p>
    <w:p w14:paraId="27F0C861" w14:textId="77777777" w:rsidR="008B58F6" w:rsidRPr="00D3669E" w:rsidRDefault="008B58F6" w:rsidP="00C129B3">
      <w:pPr>
        <w:pStyle w:val="01maintext"/>
      </w:pPr>
      <w:r w:rsidRPr="00D3669E">
        <w:t>《火力发电厂、变电站二次接线设计技术规程》</w:t>
      </w:r>
      <w:r w:rsidRPr="00D3669E">
        <w:t xml:space="preserve">DL/T 5136-2012 </w:t>
      </w:r>
    </w:p>
    <w:p w14:paraId="5B43F19A" w14:textId="77777777" w:rsidR="008B58F6" w:rsidRPr="00D3669E" w:rsidRDefault="008B58F6" w:rsidP="00C129B3">
      <w:pPr>
        <w:pStyle w:val="01maintext"/>
      </w:pPr>
      <w:r w:rsidRPr="00D3669E">
        <w:t>《电力系统通信设计技术规定》</w:t>
      </w:r>
      <w:r w:rsidRPr="00D3669E">
        <w:t xml:space="preserve">DL/T 5391-2007 </w:t>
      </w:r>
    </w:p>
    <w:p w14:paraId="58987BE8" w14:textId="77777777" w:rsidR="008B58F6" w:rsidRPr="00D3669E" w:rsidRDefault="008B58F6" w:rsidP="00C129B3">
      <w:pPr>
        <w:pStyle w:val="01maintext"/>
      </w:pPr>
      <w:r w:rsidRPr="00D3669E">
        <w:t>《地区电网调度自动化设计技术规程》</w:t>
      </w:r>
      <w:r w:rsidRPr="00D3669E">
        <w:t xml:space="preserve">DL/T 5002-2005 </w:t>
      </w:r>
    </w:p>
    <w:p w14:paraId="6CD660C0" w14:textId="77777777" w:rsidR="008B58F6" w:rsidRPr="00D3669E" w:rsidRDefault="008B58F6" w:rsidP="00C129B3">
      <w:pPr>
        <w:pStyle w:val="01maintext"/>
      </w:pPr>
      <w:r w:rsidRPr="00D3669E">
        <w:t>《电力系统调度自动化设计技术规程》</w:t>
      </w:r>
      <w:r w:rsidRPr="00D3669E">
        <w:t xml:space="preserve">DL/T 5003-2005 </w:t>
      </w:r>
    </w:p>
    <w:p w14:paraId="774A8E0C" w14:textId="77777777" w:rsidR="008B58F6" w:rsidRPr="00D3669E" w:rsidRDefault="008B58F6" w:rsidP="00C129B3">
      <w:pPr>
        <w:pStyle w:val="01maintext"/>
      </w:pPr>
      <w:r w:rsidRPr="00D3669E">
        <w:t>《电力工程直流系统设计技术规程》</w:t>
      </w:r>
      <w:r w:rsidRPr="00D3669E">
        <w:t xml:space="preserve">DL/T 5044-2014 </w:t>
      </w:r>
    </w:p>
    <w:p w14:paraId="02385C92" w14:textId="77777777" w:rsidR="008B58F6" w:rsidRPr="00D3669E" w:rsidRDefault="008B58F6" w:rsidP="00C129B3">
      <w:pPr>
        <w:pStyle w:val="01maintext"/>
      </w:pPr>
      <w:r w:rsidRPr="00D3669E">
        <w:t>发改能源</w:t>
      </w:r>
      <w:r w:rsidRPr="00D3669E">
        <w:t>[2005]899</w:t>
      </w:r>
      <w:r w:rsidRPr="00D3669E">
        <w:t>号风电场工程可行性研究报告编制办法</w:t>
      </w:r>
    </w:p>
    <w:p w14:paraId="47440A68" w14:textId="77777777" w:rsidR="008B58F6" w:rsidRPr="00D3669E" w:rsidRDefault="008B58F6" w:rsidP="00C129B3">
      <w:pPr>
        <w:pStyle w:val="01maintext"/>
      </w:pPr>
      <w:r w:rsidRPr="00D3669E">
        <w:t>国能新能</w:t>
      </w:r>
      <w:r w:rsidRPr="00D3669E">
        <w:t>[2011] 177</w:t>
      </w:r>
      <w:r w:rsidRPr="00D3669E">
        <w:t>号风电场功率预测预报管理暂行办法</w:t>
      </w:r>
    </w:p>
    <w:p w14:paraId="1850088F" w14:textId="77777777" w:rsidR="008B58F6" w:rsidRPr="00D3669E" w:rsidRDefault="008B58F6" w:rsidP="00C129B3">
      <w:pPr>
        <w:pStyle w:val="01maintext"/>
      </w:pPr>
      <w:r w:rsidRPr="00D3669E">
        <w:t>电监会</w:t>
      </w:r>
      <w:r w:rsidRPr="00D3669E">
        <w:t xml:space="preserve">5 </w:t>
      </w:r>
      <w:r w:rsidRPr="00D3669E">
        <w:t>号令《电力二次系统安全防护规定》</w:t>
      </w:r>
    </w:p>
    <w:p w14:paraId="51651916" w14:textId="77777777" w:rsidR="008B58F6" w:rsidRPr="00D3669E" w:rsidRDefault="008B58F6" w:rsidP="00C129B3">
      <w:pPr>
        <w:pStyle w:val="01maintext"/>
      </w:pPr>
      <w:r w:rsidRPr="00D3669E">
        <w:t>电监安全</w:t>
      </w:r>
      <w:r w:rsidRPr="00D3669E">
        <w:t>[2006] 34</w:t>
      </w:r>
      <w:r w:rsidRPr="00D3669E">
        <w:t>号《电力二次系统安全防护总体方案》、《变电站二次系统安全防护方案》、《发电厂二次系统安全防护方案》</w:t>
      </w:r>
    </w:p>
    <w:p w14:paraId="2E80313E" w14:textId="77777777" w:rsidR="008B58F6" w:rsidRPr="00D3669E" w:rsidRDefault="008B58F6" w:rsidP="001B2D69">
      <w:pPr>
        <w:pStyle w:val="3"/>
        <w:spacing w:before="163" w:after="163"/>
      </w:pPr>
      <w:r w:rsidRPr="00D3669E">
        <w:t xml:space="preserve">6.4.2 </w:t>
      </w:r>
      <w:r w:rsidRPr="00D3669E">
        <w:t>概述</w:t>
      </w:r>
    </w:p>
    <w:p w14:paraId="06EDDF9C" w14:textId="77777777" w:rsidR="008B58F6" w:rsidRPr="00D3669E" w:rsidRDefault="008B58F6" w:rsidP="00C129B3">
      <w:pPr>
        <w:pStyle w:val="01maintext"/>
      </w:pPr>
      <w:r w:rsidRPr="00D3669E">
        <w:t>本</w:t>
      </w:r>
      <w:r w:rsidRPr="00D3669E">
        <w:rPr>
          <w:rFonts w:hint="eastAsia"/>
        </w:rPr>
        <w:t>升压</w:t>
      </w:r>
      <w:r w:rsidRPr="00D3669E">
        <w:t>站后台系统设在</w:t>
      </w:r>
      <w:bookmarkStart w:id="196" w:name="OLE_LINK31"/>
      <w:r w:rsidRPr="00D3669E">
        <w:t>风电场工程升压站</w:t>
      </w:r>
      <w:bookmarkEnd w:id="196"/>
      <w:r w:rsidRPr="00D3669E">
        <w:rPr>
          <w:rFonts w:hint="eastAsia"/>
        </w:rPr>
        <w:t>中控</w:t>
      </w:r>
      <w:r w:rsidRPr="00D3669E">
        <w:t>室内，电站监控系统通过光纤接入风电场监控系统。</w:t>
      </w:r>
    </w:p>
    <w:p w14:paraId="6EA80D1B" w14:textId="77777777" w:rsidR="008B58F6" w:rsidRPr="00D3669E" w:rsidRDefault="008B58F6" w:rsidP="00C129B3">
      <w:pPr>
        <w:pStyle w:val="01maintext"/>
      </w:pPr>
      <w:r w:rsidRPr="00D3669E">
        <w:rPr>
          <w:rFonts w:hint="eastAsia"/>
        </w:rPr>
        <w:t>升压</w:t>
      </w:r>
      <w:r w:rsidRPr="00D3669E">
        <w:t>站计算机监控系统按</w:t>
      </w:r>
      <w:r w:rsidRPr="00D3669E">
        <w:t>“</w:t>
      </w:r>
      <w:r w:rsidRPr="00D3669E">
        <w:t>无人值班、少人值守</w:t>
      </w:r>
      <w:r w:rsidRPr="00D3669E">
        <w:t>”</w:t>
      </w:r>
      <w:r w:rsidRPr="00D3669E">
        <w:t>的原则进行设计，整个综合自动化系统对本站的运行和主要设备实施全面的自动监测和控制。</w:t>
      </w:r>
    </w:p>
    <w:p w14:paraId="400BAFCE" w14:textId="77777777" w:rsidR="008B58F6" w:rsidRPr="00D3669E" w:rsidRDefault="008B58F6" w:rsidP="00C129B3">
      <w:pPr>
        <w:pStyle w:val="01maintext"/>
      </w:pPr>
      <w:r w:rsidRPr="00D3669E">
        <w:rPr>
          <w:rFonts w:hint="eastAsia"/>
        </w:rPr>
        <w:t>系统</w:t>
      </w:r>
      <w:r w:rsidRPr="00D3669E">
        <w:t>采用先进的计算机硬件、软件及网络技术，全站按计算机监控进行总体设计和系统配置，采用全开放、分层分布式结构，达到国内同类型计算机监控系统先进水平，系统投入运行后，使全站运行管理达到</w:t>
      </w:r>
      <w:r w:rsidRPr="00D3669E">
        <w:t>“</w:t>
      </w:r>
      <w:r w:rsidRPr="00D3669E">
        <w:t>无人值班、少人值守</w:t>
      </w:r>
      <w:r w:rsidRPr="00D3669E">
        <w:t>”</w:t>
      </w:r>
      <w:r w:rsidRPr="00D3669E">
        <w:t>要求。</w:t>
      </w:r>
    </w:p>
    <w:p w14:paraId="1B645A5D" w14:textId="77777777" w:rsidR="008B58F6" w:rsidRPr="00D3669E" w:rsidRDefault="008B58F6" w:rsidP="00C129B3">
      <w:pPr>
        <w:pStyle w:val="01maintext"/>
      </w:pPr>
      <w:r w:rsidRPr="00D3669E">
        <w:t>系统按</w:t>
      </w:r>
      <w:r w:rsidRPr="00D3669E">
        <w:t>“</w:t>
      </w:r>
      <w:r w:rsidRPr="00D3669E">
        <w:t>先进、实用、经济、可靠、安全</w:t>
      </w:r>
      <w:r w:rsidRPr="00D3669E">
        <w:t>”</w:t>
      </w:r>
      <w:r w:rsidRPr="00D3669E">
        <w:t>的原则设计，系统各功能按结构化、模块化、标准化设计，但又以实用、可靠为原则，具有冗余容错功能，系统具有易操作性和可管理性，确保系统高可靠性，低故障率，不会因局部的故障引起系统的误操作或降低系统性能。</w:t>
      </w:r>
    </w:p>
    <w:p w14:paraId="73EB642B" w14:textId="77777777" w:rsidR="008B58F6" w:rsidRPr="00D3669E" w:rsidRDefault="008B58F6" w:rsidP="00C129B3">
      <w:pPr>
        <w:pStyle w:val="01maintext"/>
      </w:pPr>
      <w:r w:rsidRPr="00D3669E">
        <w:lastRenderedPageBreak/>
        <w:t>升压站预留与上级调度系统之间通信接口，可实现</w:t>
      </w:r>
      <w:r w:rsidRPr="00D3669E">
        <w:t>“</w:t>
      </w:r>
      <w:r w:rsidRPr="00D3669E">
        <w:t>四遥</w:t>
      </w:r>
      <w:r w:rsidRPr="00D3669E">
        <w:t>”</w:t>
      </w:r>
      <w:r w:rsidRPr="00D3669E">
        <w:t>功能。</w:t>
      </w:r>
    </w:p>
    <w:p w14:paraId="286EC347" w14:textId="77777777" w:rsidR="008B58F6" w:rsidRPr="00D3669E" w:rsidRDefault="008B58F6" w:rsidP="001B2D69">
      <w:pPr>
        <w:pStyle w:val="3"/>
        <w:spacing w:before="163" w:after="163"/>
      </w:pPr>
      <w:r w:rsidRPr="00D3669E">
        <w:t xml:space="preserve">6.4.3 </w:t>
      </w:r>
      <w:r w:rsidRPr="00D3669E">
        <w:t>监控系统</w:t>
      </w:r>
    </w:p>
    <w:p w14:paraId="3C4645CC" w14:textId="77777777" w:rsidR="008B58F6" w:rsidRPr="00D3669E" w:rsidRDefault="008B58F6" w:rsidP="00C129B3">
      <w:pPr>
        <w:pStyle w:val="01maintext"/>
      </w:pPr>
      <w:r w:rsidRPr="00D3669E">
        <w:t>本风电场监控系统分为两个部分，即风电场计算机监控系统（</w:t>
      </w:r>
      <w:r w:rsidRPr="00D3669E">
        <w:t>SCADA</w:t>
      </w:r>
      <w:r w:rsidRPr="00D3669E">
        <w:t>）和</w:t>
      </w:r>
      <w:r w:rsidRPr="00D3669E">
        <w:t>110kV</w:t>
      </w:r>
      <w:r w:rsidRPr="00D3669E">
        <w:t>升压站计算机监控系统（</w:t>
      </w:r>
      <w:r w:rsidRPr="00D3669E">
        <w:t>NCS</w:t>
      </w:r>
      <w:r w:rsidRPr="00D3669E">
        <w:t>），两套系统均布置于</w:t>
      </w:r>
      <w:r w:rsidRPr="00D3669E">
        <w:t>110kV</w:t>
      </w:r>
      <w:r w:rsidRPr="00D3669E">
        <w:t>升压站</w:t>
      </w:r>
      <w:r w:rsidRPr="00D3669E">
        <w:rPr>
          <w:rFonts w:hint="eastAsia"/>
        </w:rPr>
        <w:t>中控</w:t>
      </w:r>
      <w:r w:rsidRPr="00D3669E">
        <w:t>室，实现对</w:t>
      </w:r>
      <w:r w:rsidRPr="00D3669E">
        <w:t>110kV</w:t>
      </w:r>
      <w:r w:rsidRPr="00D3669E">
        <w:t>升压站和风电机组的集中协调控制和监视。根据目前风电场监控系统发展状况，两套系统控制功能各自独立，它们通过数字化通信接口进行通信，交换有关信息。</w:t>
      </w:r>
    </w:p>
    <w:p w14:paraId="6EF07621" w14:textId="77777777" w:rsidR="008B58F6" w:rsidRPr="00D3669E" w:rsidRDefault="008B58F6" w:rsidP="001B2D69">
      <w:pPr>
        <w:pStyle w:val="5"/>
        <w:spacing w:before="163" w:after="163"/>
      </w:pPr>
      <w:r w:rsidRPr="00D3669E">
        <w:t xml:space="preserve">6.4.3.1 </w:t>
      </w:r>
      <w:r w:rsidRPr="00D3669E">
        <w:t>风电场计算机监控系统（</w:t>
      </w:r>
      <w:r w:rsidRPr="00D3669E">
        <w:t>SCADA</w:t>
      </w:r>
      <w:r w:rsidRPr="00D3669E">
        <w:t>）</w:t>
      </w:r>
    </w:p>
    <w:p w14:paraId="19F0B3B8" w14:textId="77777777" w:rsidR="008B58F6" w:rsidRPr="00D3669E" w:rsidRDefault="008B58F6" w:rsidP="00C129B3">
      <w:pPr>
        <w:pStyle w:val="01maintext"/>
      </w:pPr>
      <w:r w:rsidRPr="00D3669E">
        <w:t>本工程风电场发电机组的控制方式包括就地控制、中央控制和远方控制三种，操作权限可进行切换和设置，以保证同一时刻只允许一种控制方式的操作权限生效。正常情况下采用计算机监控系统来实现对发电机组及其</w:t>
      </w:r>
      <w:r w:rsidRPr="00D3669E">
        <w:t>35kV</w:t>
      </w:r>
      <w:r w:rsidRPr="00D3669E">
        <w:rPr>
          <w:rFonts w:hint="eastAsia"/>
        </w:rPr>
        <w:t>箱变</w:t>
      </w:r>
      <w:r w:rsidRPr="00D3669E">
        <w:t>的运行监视和控制；发电机组的所有监控、保护等设备均由风力发电机厂家配套提供。</w:t>
      </w:r>
    </w:p>
    <w:p w14:paraId="422B6AB1" w14:textId="77777777" w:rsidR="008B58F6" w:rsidRPr="00D3669E" w:rsidRDefault="008B58F6" w:rsidP="00C129B3">
      <w:pPr>
        <w:pStyle w:val="01maintext"/>
      </w:pPr>
      <w:r w:rsidRPr="00D3669E">
        <w:t>（</w:t>
      </w:r>
      <w:r w:rsidRPr="00D3669E">
        <w:t>1</w:t>
      </w:r>
      <w:r w:rsidRPr="00D3669E">
        <w:t>）就地控制</w:t>
      </w:r>
    </w:p>
    <w:p w14:paraId="16A8E1C5" w14:textId="77777777" w:rsidR="008B58F6" w:rsidRPr="00D3669E" w:rsidRDefault="008B58F6" w:rsidP="00C129B3">
      <w:pPr>
        <w:pStyle w:val="01maintext"/>
      </w:pPr>
      <w:r w:rsidRPr="00D3669E">
        <w:t>风力发电机组设置就地监控柜，通过就地监控柜对相应风力发电机组及其</w:t>
      </w:r>
      <w:r w:rsidRPr="00D3669E">
        <w:t>35kV</w:t>
      </w:r>
      <w:r w:rsidRPr="00D3669E">
        <w:rPr>
          <w:rFonts w:hint="eastAsia"/>
        </w:rPr>
        <w:t>箱变</w:t>
      </w:r>
      <w:r w:rsidRPr="00D3669E">
        <w:t>的运行数据进行采集、监视和实施就地控制，并通过计算机监控系统网络设备上传发电机组及其</w:t>
      </w:r>
      <w:r w:rsidRPr="00D3669E">
        <w:t>35kV</w:t>
      </w:r>
      <w:r w:rsidRPr="00D3669E">
        <w:rPr>
          <w:rFonts w:hint="eastAsia"/>
        </w:rPr>
        <w:t>箱变</w:t>
      </w:r>
      <w:r w:rsidRPr="00D3669E">
        <w:t>实时运行信息（包括继电保护信息）给中央控制级，同时接收风电场计算机监控系统中央控制级下发的控制命令。</w:t>
      </w:r>
    </w:p>
    <w:p w14:paraId="67E9F165" w14:textId="77777777" w:rsidR="008B58F6" w:rsidRPr="00D3669E" w:rsidRDefault="008B58F6" w:rsidP="00C129B3">
      <w:pPr>
        <w:pStyle w:val="01maintext"/>
      </w:pPr>
      <w:r w:rsidRPr="00D3669E">
        <w:t>就地监控柜设人机操作界面，与发电机组配套的各种检测装置和变送器一起，能自动、连续地对发电机组及其</w:t>
      </w:r>
      <w:r w:rsidRPr="00D3669E">
        <w:t>35kV</w:t>
      </w:r>
      <w:r w:rsidRPr="00D3669E">
        <w:rPr>
          <w:rFonts w:hint="eastAsia"/>
        </w:rPr>
        <w:t>箱变</w:t>
      </w:r>
      <w:r w:rsidRPr="00D3669E">
        <w:t>的运行进行监视、调节、控制，包括风力发电机组的偏航情况、叶轮转速、发电机转速、风速、发电机有功功率、无功功率、电流、电压、温度等各种运行参数和故障告警；</w:t>
      </w:r>
      <w:r w:rsidRPr="00D3669E">
        <w:t>35kV</w:t>
      </w:r>
      <w:r w:rsidRPr="00D3669E">
        <w:rPr>
          <w:rFonts w:hint="eastAsia"/>
        </w:rPr>
        <w:t>箱变</w:t>
      </w:r>
      <w:r w:rsidRPr="00D3669E">
        <w:t>相关信号和负荷开关位置，并控制负荷开关的合闸、跳闸操作等。风力发电机组的同期点在每台风力发电机组出口开关上。</w:t>
      </w:r>
    </w:p>
    <w:p w14:paraId="14DE9DB0" w14:textId="77777777" w:rsidR="008B58F6" w:rsidRPr="00D3669E" w:rsidRDefault="008B58F6" w:rsidP="00C129B3">
      <w:pPr>
        <w:pStyle w:val="01maintext"/>
      </w:pPr>
      <w:r w:rsidRPr="00D3669E">
        <w:t>（</w:t>
      </w:r>
      <w:r w:rsidRPr="00D3669E">
        <w:t>2</w:t>
      </w:r>
      <w:r w:rsidRPr="00D3669E">
        <w:t>）中央控制</w:t>
      </w:r>
    </w:p>
    <w:p w14:paraId="3B54354A" w14:textId="77777777" w:rsidR="008B58F6" w:rsidRPr="00D3669E" w:rsidRDefault="008B58F6" w:rsidP="00C129B3">
      <w:pPr>
        <w:pStyle w:val="01maintext"/>
      </w:pPr>
      <w:r w:rsidRPr="00D3669E">
        <w:t>风电场发电机组的中央控制级设置在机组接入的</w:t>
      </w:r>
      <w:r w:rsidRPr="00D3669E">
        <w:t>110kV</w:t>
      </w:r>
      <w:r w:rsidRPr="00D3669E">
        <w:t>升压站</w:t>
      </w:r>
      <w:r w:rsidRPr="00D3669E">
        <w:rPr>
          <w:rFonts w:hint="eastAsia"/>
        </w:rPr>
        <w:t>中控</w:t>
      </w:r>
      <w:r w:rsidRPr="00D3669E">
        <w:t>室内；包括风电场发电机组计算机监控系统的上位机、网络设备等。</w:t>
      </w:r>
    </w:p>
    <w:p w14:paraId="288D353F" w14:textId="77777777" w:rsidR="008B58F6" w:rsidRPr="00D3669E" w:rsidRDefault="008B58F6" w:rsidP="00C129B3">
      <w:pPr>
        <w:pStyle w:val="01maintext"/>
      </w:pPr>
      <w:r w:rsidRPr="00D3669E">
        <w:lastRenderedPageBreak/>
        <w:t>中央控制设备接收就地设备上传的机组运行信息，对所有机组及其</w:t>
      </w:r>
      <w:r w:rsidRPr="00D3669E">
        <w:t>35kV</w:t>
      </w:r>
      <w:r w:rsidRPr="00D3669E">
        <w:rPr>
          <w:rFonts w:hint="eastAsia"/>
        </w:rPr>
        <w:t>箱变</w:t>
      </w:r>
      <w:r w:rsidRPr="00D3669E">
        <w:t>进行运行监视、集中控制和管理。中央控制设备通过数字化通信接口与本工程</w:t>
      </w:r>
      <w:r w:rsidRPr="00D3669E">
        <w:t>110kV</w:t>
      </w:r>
      <w:r w:rsidRPr="00D3669E">
        <w:t>升压变电站计算机监控系统（</w:t>
      </w:r>
      <w:r w:rsidRPr="00D3669E">
        <w:t>NCS</w:t>
      </w:r>
      <w:r w:rsidRPr="00D3669E">
        <w:t>）进行通信，交换有关信息。</w:t>
      </w:r>
    </w:p>
    <w:p w14:paraId="4C4071CD" w14:textId="77777777" w:rsidR="008B58F6" w:rsidRPr="00D3669E" w:rsidRDefault="008B58F6" w:rsidP="00C129B3">
      <w:pPr>
        <w:pStyle w:val="01maintext"/>
      </w:pPr>
      <w:r w:rsidRPr="00D3669E">
        <w:t>风电场计算机监控系统中央控制级上位机实时显示机组的运行状态（包括故障信息），可操作各发电机组的开机、停机；实时显示</w:t>
      </w:r>
      <w:r w:rsidRPr="00D3669E">
        <w:t>35kV</w:t>
      </w:r>
      <w:r w:rsidRPr="00D3669E">
        <w:rPr>
          <w:rFonts w:hint="eastAsia"/>
        </w:rPr>
        <w:t>箱变</w:t>
      </w:r>
      <w:r w:rsidRPr="00D3669E">
        <w:t>相关信号和负荷开关位置、并控制负荷开关的合闸、跳闸操作；系统设实时数据库、历史数据库，对机组运行数据进行记录、处理；设风力发电机组偏航系统，以控制机头顺时针或逆时针方向旋转，在线监视机组的运行状态，使机组维持在安全、经济运行水平；实现发电机组与电力系统的软并网。</w:t>
      </w:r>
    </w:p>
    <w:p w14:paraId="5F5A9CFD" w14:textId="77777777" w:rsidR="008B58F6" w:rsidRPr="00D3669E" w:rsidRDefault="008B58F6" w:rsidP="00C129B3">
      <w:pPr>
        <w:pStyle w:val="01maintext"/>
      </w:pPr>
      <w:r w:rsidRPr="00D3669E">
        <w:t>风电场计算机监控系统应预留与升压变电站计算机监控系统数据交换的接口，并为统一的通讯规约。</w:t>
      </w:r>
    </w:p>
    <w:p w14:paraId="324575BF" w14:textId="77777777" w:rsidR="008B58F6" w:rsidRPr="00D3669E" w:rsidRDefault="008B58F6" w:rsidP="001B2D69">
      <w:pPr>
        <w:pStyle w:val="5"/>
        <w:spacing w:before="163" w:after="163"/>
      </w:pPr>
      <w:r w:rsidRPr="00D3669E">
        <w:t>6.4.3.2</w:t>
      </w:r>
      <w:r w:rsidRPr="00D3669E">
        <w:rPr>
          <w:rFonts w:hint="eastAsia"/>
        </w:rPr>
        <w:t xml:space="preserve"> </w:t>
      </w:r>
      <w:r w:rsidRPr="00D3669E">
        <w:t>110kV</w:t>
      </w:r>
      <w:r w:rsidRPr="00D3669E">
        <w:t>升压变电站计算机监控系统（</w:t>
      </w:r>
      <w:r w:rsidRPr="00D3669E">
        <w:t>NCS</w:t>
      </w:r>
      <w:r w:rsidRPr="00D3669E">
        <w:t>）</w:t>
      </w:r>
    </w:p>
    <w:p w14:paraId="2DC2E014" w14:textId="77777777" w:rsidR="008B58F6" w:rsidRPr="00D3669E" w:rsidRDefault="008B58F6" w:rsidP="00C129B3">
      <w:pPr>
        <w:pStyle w:val="01maintext"/>
      </w:pPr>
      <w:r w:rsidRPr="00D3669E">
        <w:t>本工程</w:t>
      </w:r>
      <w:r w:rsidRPr="00D3669E">
        <w:t>110kV</w:t>
      </w:r>
      <w:r w:rsidRPr="00D3669E">
        <w:t>升压站按</w:t>
      </w:r>
      <w:r w:rsidRPr="00D3669E">
        <w:t>“</w:t>
      </w:r>
      <w:r w:rsidRPr="00D3669E">
        <w:t>无人值班、</w:t>
      </w:r>
      <w:r w:rsidRPr="00D3669E">
        <w:rPr>
          <w:rFonts w:hint="eastAsia"/>
        </w:rPr>
        <w:t>少</w:t>
      </w:r>
      <w:r w:rsidRPr="00D3669E">
        <w:t>人值守</w:t>
      </w:r>
      <w:r w:rsidRPr="00D3669E">
        <w:t>”</w:t>
      </w:r>
      <w:r w:rsidRPr="00D3669E">
        <w:t>的运行方式设计。采用按综合自动化设计的计算机监控系统（</w:t>
      </w:r>
      <w:r w:rsidRPr="00D3669E">
        <w:t>NCS</w:t>
      </w:r>
      <w:r w:rsidRPr="00D3669E">
        <w:t>），监控系统和远动功能合一。全站防误操作联锁功能（包括间隔内、间隔间电气设备的闭锁）通过</w:t>
      </w:r>
      <w:r w:rsidRPr="00D3669E">
        <w:t>NCS</w:t>
      </w:r>
      <w:r w:rsidRPr="00D3669E">
        <w:t>的测控装置和电气联锁回路实现，并辅以微机五防设备来实现各电压等级、相关电气设备间的闭锁。监控系统采用分层分布式结构，以间隔为单位，按对象进行设计。</w:t>
      </w:r>
    </w:p>
    <w:p w14:paraId="281B21E1" w14:textId="77777777" w:rsidR="008B58F6" w:rsidRPr="00D3669E" w:rsidRDefault="008B58F6" w:rsidP="00C129B3">
      <w:pPr>
        <w:pStyle w:val="01maintext"/>
      </w:pPr>
      <w:r w:rsidRPr="00D3669E">
        <w:t>（</w:t>
      </w:r>
      <w:r w:rsidRPr="00D3669E">
        <w:t>1</w:t>
      </w:r>
      <w:r w:rsidRPr="00D3669E">
        <w:t>）系统结构</w:t>
      </w:r>
    </w:p>
    <w:p w14:paraId="33EF7A93" w14:textId="77777777" w:rsidR="008B58F6" w:rsidRPr="00D3669E" w:rsidRDefault="008B58F6" w:rsidP="00C129B3">
      <w:pPr>
        <w:pStyle w:val="01maintext"/>
      </w:pPr>
      <w:r w:rsidRPr="00D3669E">
        <w:t>微机监控系统分为二层：站级控制层和间隔级控制层，间隔级控制层将采集和处理后的数据信号，经双绞线或光纤传输到站级控制层，各间隔级单元相互独立，不相互影响。站级网络采用</w:t>
      </w:r>
      <w:r w:rsidRPr="00D3669E">
        <w:t>100M/1000M</w:t>
      </w:r>
      <w:r w:rsidRPr="00D3669E">
        <w:t>高速度以太网；间隔级网络采用实时、可靠、抗干扰性能好的现场总线或以太网通信网络，网络传输速率需满足系统的实时性要求，双网冗余结构。</w:t>
      </w:r>
    </w:p>
    <w:p w14:paraId="053E17F9" w14:textId="77777777" w:rsidR="008B58F6" w:rsidRPr="00D3669E" w:rsidRDefault="008B58F6" w:rsidP="00C129B3">
      <w:pPr>
        <w:pStyle w:val="01maintext"/>
      </w:pPr>
      <w:r w:rsidRPr="00D3669E">
        <w:t>站级层采用以太网方式组网，其包括：当地监控主机</w:t>
      </w:r>
      <w:r w:rsidRPr="00D3669E">
        <w:t>/</w:t>
      </w:r>
      <w:r w:rsidRPr="00D3669E">
        <w:t>操作员工作站</w:t>
      </w:r>
      <w:r w:rsidRPr="00D3669E">
        <w:rPr>
          <w:rFonts w:hint="eastAsia"/>
        </w:rPr>
        <w:t>两</w:t>
      </w:r>
      <w:r w:rsidRPr="00D3669E">
        <w:t>套、微机五防工作站（微机五防系统采用与站内监控系统一体化模式）一套、远动工作站两套、</w:t>
      </w:r>
      <w:r w:rsidRPr="00D3669E">
        <w:rPr>
          <w:rFonts w:hint="eastAsia"/>
        </w:rPr>
        <w:t>继</w:t>
      </w:r>
      <w:r w:rsidRPr="00D3669E">
        <w:t>电保护信息子站一套和</w:t>
      </w:r>
      <w:smartTag w:uri="Tencent" w:element="RTX">
        <w:r w:rsidRPr="00D3669E">
          <w:t>打印机</w:t>
        </w:r>
      </w:smartTag>
      <w:r w:rsidRPr="00D3669E">
        <w:t>等。远动工作站能同时支持网络通道和专线通道两种方式与各级调度连接，并可根据实际需要灵活配置；继保工作站按保护信息管理子站功能配置。</w:t>
      </w:r>
    </w:p>
    <w:p w14:paraId="3A2A5245" w14:textId="77777777" w:rsidR="008B58F6" w:rsidRPr="00D3669E" w:rsidRDefault="008B58F6" w:rsidP="00C129B3">
      <w:pPr>
        <w:pStyle w:val="01maintext"/>
      </w:pPr>
      <w:r w:rsidRPr="00D3669E">
        <w:lastRenderedPageBreak/>
        <w:t>间隔层测控单元推荐采用双以太网接口与监控双网相连，按间隔配置。</w:t>
      </w:r>
      <w:r w:rsidRPr="00D3669E">
        <w:t>110kV</w:t>
      </w:r>
      <w:r w:rsidRPr="00D3669E">
        <w:t>线路和主变测控与保护分开，置于在继保室，</w:t>
      </w:r>
      <w:r w:rsidRPr="00D3669E">
        <w:t>35kV</w:t>
      </w:r>
      <w:r w:rsidRPr="00D3669E">
        <w:t>测控与保护合二为一，置于</w:t>
      </w:r>
      <w:r w:rsidRPr="00D3669E">
        <w:t>35kV</w:t>
      </w:r>
      <w:r w:rsidRPr="00D3669E">
        <w:t>开关柜，其它智能设备可通过通信接口接入计算机监控系统。</w:t>
      </w:r>
    </w:p>
    <w:p w14:paraId="04A2FE5B" w14:textId="77777777" w:rsidR="008B58F6" w:rsidRPr="00D3669E" w:rsidRDefault="008B58F6" w:rsidP="00C129B3">
      <w:pPr>
        <w:pStyle w:val="01maintext"/>
      </w:pPr>
      <w:r w:rsidRPr="00D3669E">
        <w:t>站级控制层及间隔级控制层设备均按最终规模配置。</w:t>
      </w:r>
    </w:p>
    <w:p w14:paraId="7C04A200" w14:textId="77777777" w:rsidR="008B58F6" w:rsidRPr="00D3669E" w:rsidRDefault="008B58F6" w:rsidP="00C129B3">
      <w:pPr>
        <w:pStyle w:val="01maintext"/>
      </w:pPr>
      <w:r w:rsidRPr="00D3669E">
        <w:t>（</w:t>
      </w:r>
      <w:r w:rsidRPr="00D3669E">
        <w:t>2</w:t>
      </w:r>
      <w:r w:rsidRPr="00D3669E">
        <w:t>）控制和操作</w:t>
      </w:r>
    </w:p>
    <w:p w14:paraId="58C7DC00" w14:textId="77777777" w:rsidR="008B58F6" w:rsidRPr="00D3669E" w:rsidRDefault="008B58F6" w:rsidP="00C129B3">
      <w:pPr>
        <w:pStyle w:val="01maintext"/>
      </w:pPr>
      <w:r w:rsidRPr="00D3669E">
        <w:t>a</w:t>
      </w:r>
      <w:r w:rsidRPr="00D3669E">
        <w:t>）控制范围</w:t>
      </w:r>
    </w:p>
    <w:p w14:paraId="064FCB8A" w14:textId="77777777" w:rsidR="008B58F6" w:rsidRPr="00D3669E" w:rsidRDefault="008B58F6" w:rsidP="00C129B3">
      <w:pPr>
        <w:pStyle w:val="01maintext"/>
      </w:pPr>
      <w:r w:rsidRPr="00D3669E">
        <w:t>全站</w:t>
      </w:r>
      <w:r w:rsidRPr="00D3669E">
        <w:t>110kV</w:t>
      </w:r>
      <w:r w:rsidRPr="00D3669E">
        <w:t>及</w:t>
      </w:r>
      <w:r w:rsidRPr="00D3669E">
        <w:t>35kV</w:t>
      </w:r>
      <w:r w:rsidRPr="00D3669E">
        <w:t>断路器、主变中性点接地刀闸、</w:t>
      </w:r>
      <w:r w:rsidRPr="00D3669E">
        <w:t>110kV</w:t>
      </w:r>
      <w:r w:rsidRPr="00D3669E">
        <w:t>电动隔离开关、主变有载调压开关等。</w:t>
      </w:r>
    </w:p>
    <w:p w14:paraId="3E4010F3" w14:textId="77777777" w:rsidR="008B58F6" w:rsidRPr="00D3669E" w:rsidRDefault="008B58F6" w:rsidP="00C129B3">
      <w:pPr>
        <w:pStyle w:val="01maintext"/>
      </w:pPr>
      <w:r w:rsidRPr="00D3669E">
        <w:t>b</w:t>
      </w:r>
      <w:r w:rsidRPr="00D3669E">
        <w:t>）控制方式</w:t>
      </w:r>
    </w:p>
    <w:p w14:paraId="3AD70D60" w14:textId="77777777" w:rsidR="008B58F6" w:rsidRPr="00D3669E" w:rsidRDefault="008B58F6" w:rsidP="00C129B3">
      <w:pPr>
        <w:pStyle w:val="01maintext"/>
      </w:pPr>
      <w:r w:rsidRPr="00D3669E">
        <w:t>采用三级控制方式，断路器和电动隔离开关在远方、监控系统和配电装置处均可控制。</w:t>
      </w:r>
      <w:r w:rsidRPr="00D3669E">
        <w:t>110kV</w:t>
      </w:r>
      <w:r w:rsidRPr="00D3669E">
        <w:t>断路器测控装置应具有合闸同期检测功能，进行同期、无压检定，实现</w:t>
      </w:r>
      <w:r w:rsidRPr="00D3669E">
        <w:t>“</w:t>
      </w:r>
      <w:r w:rsidRPr="00D3669E">
        <w:t>捕捉</w:t>
      </w:r>
      <w:r w:rsidRPr="00D3669E">
        <w:t>”</w:t>
      </w:r>
      <w:r w:rsidRPr="00D3669E">
        <w:t>同期。</w:t>
      </w:r>
    </w:p>
    <w:p w14:paraId="6728E035" w14:textId="77777777" w:rsidR="008B58F6" w:rsidRPr="00D3669E" w:rsidRDefault="008B58F6" w:rsidP="00C129B3">
      <w:pPr>
        <w:pStyle w:val="01maintext"/>
      </w:pPr>
      <w:r w:rsidRPr="00D3669E">
        <w:t>c</w:t>
      </w:r>
      <w:r w:rsidRPr="00D3669E">
        <w:t>）操作</w:t>
      </w:r>
    </w:p>
    <w:p w14:paraId="262E4445" w14:textId="77777777" w:rsidR="008B58F6" w:rsidRPr="00D3669E" w:rsidRDefault="008B58F6" w:rsidP="00C129B3">
      <w:pPr>
        <w:pStyle w:val="01maintext"/>
      </w:pPr>
      <w:r w:rsidRPr="00D3669E">
        <w:t>为使整个监控系统能安全可靠地运行，监控系统须具有相应的安全、保护措施。</w:t>
      </w:r>
      <w:r w:rsidRPr="00D3669E">
        <w:t>35kV</w:t>
      </w:r>
      <w:r w:rsidRPr="00D3669E">
        <w:t>配电装置采用带五防功能的开关柜，</w:t>
      </w:r>
      <w:r w:rsidRPr="00D3669E">
        <w:t xml:space="preserve">110kV </w:t>
      </w:r>
      <w:r w:rsidRPr="00D3669E">
        <w:t>配电装置采用电气闭锁及微机五防闭锁相结合，</w:t>
      </w:r>
      <w:r w:rsidRPr="00D3669E">
        <w:t>NCS</w:t>
      </w:r>
      <w:r w:rsidRPr="00D3669E">
        <w:t>配一套五防工作站。</w:t>
      </w:r>
    </w:p>
    <w:p w14:paraId="57FDDDF0" w14:textId="77777777" w:rsidR="008B58F6" w:rsidRPr="00D3669E" w:rsidRDefault="008B58F6" w:rsidP="00C129B3">
      <w:pPr>
        <w:pStyle w:val="01maintext"/>
      </w:pPr>
      <w:r w:rsidRPr="00D3669E">
        <w:t>设置操作权限；依据操作员权限的大小，规定操作员对系统及各种业务活动的使用范围。</w:t>
      </w:r>
    </w:p>
    <w:p w14:paraId="413815FB" w14:textId="77777777" w:rsidR="008B58F6" w:rsidRPr="00D3669E" w:rsidRDefault="008B58F6" w:rsidP="00C129B3">
      <w:pPr>
        <w:pStyle w:val="01maintext"/>
      </w:pPr>
      <w:r w:rsidRPr="00D3669E">
        <w:t>操作的唯一性；在多种操作方式下，如确定一种操作方式，那就必须闭锁其它操作方式。</w:t>
      </w:r>
    </w:p>
    <w:p w14:paraId="1FB01733" w14:textId="77777777" w:rsidR="008B58F6" w:rsidRPr="00D3669E" w:rsidRDefault="008B58F6" w:rsidP="00C129B3">
      <w:pPr>
        <w:pStyle w:val="01maintext"/>
      </w:pPr>
      <w:r w:rsidRPr="00D3669E">
        <w:t>对运行人员的任何操作；计算机都将做命令合法性检查和闭锁条件检查。</w:t>
      </w:r>
    </w:p>
    <w:p w14:paraId="4176D146" w14:textId="77777777" w:rsidR="008B58F6" w:rsidRPr="00D3669E" w:rsidRDefault="008B58F6" w:rsidP="00C129B3">
      <w:pPr>
        <w:pStyle w:val="01maintext"/>
      </w:pPr>
      <w:r w:rsidRPr="00D3669E">
        <w:t>操作按选点、校验、执行的步骤进行。</w:t>
      </w:r>
    </w:p>
    <w:p w14:paraId="06474ACB" w14:textId="77777777" w:rsidR="008B58F6" w:rsidRPr="00D3669E" w:rsidRDefault="008B58F6" w:rsidP="00C129B3">
      <w:pPr>
        <w:pStyle w:val="01maintext"/>
      </w:pPr>
      <w:r w:rsidRPr="00D3669E">
        <w:t>（</w:t>
      </w:r>
      <w:r w:rsidRPr="00D3669E">
        <w:t>3</w:t>
      </w:r>
      <w:r w:rsidRPr="00D3669E">
        <w:t>）系统功能</w:t>
      </w:r>
    </w:p>
    <w:p w14:paraId="780CF17C" w14:textId="77777777" w:rsidR="008B58F6" w:rsidRPr="00D3669E" w:rsidRDefault="008B58F6" w:rsidP="00C129B3">
      <w:pPr>
        <w:pStyle w:val="01maintext"/>
      </w:pPr>
      <w:r w:rsidRPr="00D3669E">
        <w:t>a</w:t>
      </w:r>
      <w:r w:rsidRPr="00D3669E">
        <w:t>）运行监视功能</w:t>
      </w:r>
    </w:p>
    <w:p w14:paraId="2399148A" w14:textId="77777777" w:rsidR="008B58F6" w:rsidRPr="00D3669E" w:rsidRDefault="008B58F6" w:rsidP="00C129B3">
      <w:pPr>
        <w:pStyle w:val="01maintext"/>
      </w:pPr>
      <w:r w:rsidRPr="00D3669E">
        <w:t>主要包括变电站正常运行时的各种信息和事故状态下的自动报警，站内监控系统能对设备异常和事故进行分类，设定等级。当设备状态发生变化时推出相应画面。事故时，事故设备闪光直至运行人员确认，可方便地设置每个测点的越限值、极限值，越限时发出声</w:t>
      </w:r>
      <w:r w:rsidRPr="00D3669E">
        <w:lastRenderedPageBreak/>
        <w:t>光报警并推出相应画面。</w:t>
      </w:r>
    </w:p>
    <w:p w14:paraId="42B5BA97" w14:textId="77777777" w:rsidR="008B58F6" w:rsidRPr="00D3669E" w:rsidRDefault="008B58F6" w:rsidP="00C129B3">
      <w:pPr>
        <w:pStyle w:val="01maintext"/>
      </w:pPr>
      <w:r w:rsidRPr="00D3669E">
        <w:t>监控系统应具备如下功能：数据采集和处理、数据库的建立和维护、断路器同期、运行监视和报警、事故顺序记录和事故追忆、运行管理、在线自诊断、远方维护和远方诊断、在线统计和制表打印、电压</w:t>
      </w:r>
      <w:r w:rsidRPr="00D3669E">
        <w:t>/</w:t>
      </w:r>
      <w:r w:rsidRPr="00D3669E">
        <w:t>无功控制（</w:t>
      </w:r>
      <w:r w:rsidRPr="00D3669E">
        <w:t>VQC</w:t>
      </w:r>
      <w:r w:rsidRPr="00D3669E">
        <w:t>）、主变抽头联调、变电站五防、保护信息管理、远动信息等。</w:t>
      </w:r>
    </w:p>
    <w:p w14:paraId="50C3FF22" w14:textId="77777777" w:rsidR="008B58F6" w:rsidRPr="00D3669E" w:rsidRDefault="008B58F6" w:rsidP="00C129B3">
      <w:pPr>
        <w:pStyle w:val="01maintext"/>
      </w:pPr>
      <w:r w:rsidRPr="00D3669E">
        <w:t>对断路器、隔离开关和继电保护动作发生次序进行排列，产生事故顺序报告。</w:t>
      </w:r>
    </w:p>
    <w:p w14:paraId="0A1F91BF" w14:textId="77777777" w:rsidR="008B58F6" w:rsidRPr="00D3669E" w:rsidRDefault="008B58F6" w:rsidP="00C129B3">
      <w:pPr>
        <w:pStyle w:val="01maintext"/>
      </w:pPr>
      <w:r w:rsidRPr="00D3669E">
        <w:t>b</w:t>
      </w:r>
      <w:r w:rsidRPr="00D3669E">
        <w:t>）运行管理功能</w:t>
      </w:r>
    </w:p>
    <w:p w14:paraId="7827106B" w14:textId="77777777" w:rsidR="008B58F6" w:rsidRPr="00D3669E" w:rsidRDefault="008B58F6" w:rsidP="00C129B3">
      <w:pPr>
        <w:pStyle w:val="01maintext"/>
      </w:pPr>
      <w:r w:rsidRPr="00D3669E">
        <w:t>可进行自诊断，在线统计和制表打印，采集电能量，按不同时段进行电能累加和统计。记录变电站运行的各种数据，检修维护情况，运行人员的各种操作记录，继电保护定值的管理，操作票的开列。</w:t>
      </w:r>
    </w:p>
    <w:p w14:paraId="0DADD661" w14:textId="77777777" w:rsidR="008B58F6" w:rsidRPr="00D3669E" w:rsidRDefault="008B58F6" w:rsidP="00C129B3">
      <w:pPr>
        <w:pStyle w:val="01maintext"/>
      </w:pPr>
      <w:r w:rsidRPr="00D3669E">
        <w:t>c</w:t>
      </w:r>
      <w:r w:rsidRPr="00D3669E">
        <w:t>）远动功能</w:t>
      </w:r>
    </w:p>
    <w:p w14:paraId="6106044E" w14:textId="77777777" w:rsidR="008B58F6" w:rsidRPr="00D3669E" w:rsidRDefault="008B58F6" w:rsidP="00C129B3">
      <w:pPr>
        <w:pStyle w:val="01maintext"/>
      </w:pPr>
      <w:r w:rsidRPr="00D3669E">
        <w:t>在站级层设置远动终端，按双通道考虑。可从计算机网络上直接获得站内全部运行数据，可与调度端系统进行通信，将其所需的各个遥测、遥信和电能信息传给调度端，同时也可接收调度端发来的各种信息和遥控、遥调指令，并具有通道监视功能。</w:t>
      </w:r>
    </w:p>
    <w:p w14:paraId="3EDFFF99" w14:textId="77777777" w:rsidR="008B58F6" w:rsidRPr="00D3669E" w:rsidRDefault="008B58F6" w:rsidP="00C129B3">
      <w:pPr>
        <w:pStyle w:val="01maintext"/>
      </w:pPr>
      <w:r w:rsidRPr="00D3669E">
        <w:t>（</w:t>
      </w:r>
      <w:r w:rsidRPr="00D3669E">
        <w:t>4</w:t>
      </w:r>
      <w:r w:rsidRPr="00D3669E">
        <w:t>）系统接口</w:t>
      </w:r>
    </w:p>
    <w:p w14:paraId="325D7390" w14:textId="77777777" w:rsidR="008B58F6" w:rsidRPr="00D3669E" w:rsidRDefault="008B58F6" w:rsidP="00C129B3">
      <w:pPr>
        <w:pStyle w:val="01maintext"/>
      </w:pPr>
      <w:r w:rsidRPr="00D3669E">
        <w:t>整个监控系统应具有如下通信接口：</w:t>
      </w:r>
    </w:p>
    <w:p w14:paraId="46273321" w14:textId="77777777" w:rsidR="008B58F6" w:rsidRPr="00D3669E" w:rsidRDefault="008B58F6" w:rsidP="00C129B3">
      <w:pPr>
        <w:pStyle w:val="01maintext"/>
      </w:pPr>
      <w:r w:rsidRPr="00D3669E">
        <w:rPr>
          <w:rFonts w:hint="eastAsia"/>
        </w:rPr>
        <w:t>与</w:t>
      </w:r>
      <w:r w:rsidRPr="00D3669E">
        <w:t>远动通信接口；</w:t>
      </w:r>
    </w:p>
    <w:p w14:paraId="68E14E54" w14:textId="77777777" w:rsidR="008B58F6" w:rsidRPr="00D3669E" w:rsidRDefault="008B58F6" w:rsidP="00C129B3">
      <w:pPr>
        <w:pStyle w:val="01maintext"/>
      </w:pPr>
      <w:r w:rsidRPr="00D3669E">
        <w:t>与保护装置的通信接口；</w:t>
      </w:r>
    </w:p>
    <w:p w14:paraId="2686E873" w14:textId="77777777" w:rsidR="008B58F6" w:rsidRPr="00D3669E" w:rsidRDefault="008B58F6" w:rsidP="00C129B3">
      <w:pPr>
        <w:pStyle w:val="01maintext"/>
      </w:pPr>
      <w:r w:rsidRPr="00D3669E">
        <w:t>与直流系统的通信接口；</w:t>
      </w:r>
    </w:p>
    <w:p w14:paraId="209047E4" w14:textId="77777777" w:rsidR="008B58F6" w:rsidRPr="00D3669E" w:rsidRDefault="008B58F6" w:rsidP="00C129B3">
      <w:pPr>
        <w:pStyle w:val="01maintext"/>
      </w:pPr>
      <w:r w:rsidRPr="00D3669E">
        <w:t>与</w:t>
      </w:r>
      <w:r w:rsidRPr="00D3669E">
        <w:rPr>
          <w:rFonts w:hint="eastAsia"/>
        </w:rPr>
        <w:t>交流</w:t>
      </w:r>
      <w:r w:rsidRPr="00D3669E">
        <w:t>系统的通信接口；</w:t>
      </w:r>
    </w:p>
    <w:p w14:paraId="5A22AD93" w14:textId="77777777" w:rsidR="008B58F6" w:rsidRPr="00D3669E" w:rsidRDefault="008B58F6" w:rsidP="00C129B3">
      <w:pPr>
        <w:pStyle w:val="01maintext"/>
      </w:pPr>
      <w:r w:rsidRPr="00D3669E">
        <w:t>与</w:t>
      </w:r>
      <w:r w:rsidRPr="00D3669E">
        <w:rPr>
          <w:rFonts w:hint="eastAsia"/>
        </w:rPr>
        <w:t>电能计量系统</w:t>
      </w:r>
      <w:r w:rsidRPr="00D3669E">
        <w:t>的通信接口；</w:t>
      </w:r>
    </w:p>
    <w:p w14:paraId="7F69BFA2" w14:textId="77777777" w:rsidR="008B58F6" w:rsidRPr="00D3669E" w:rsidRDefault="008B58F6" w:rsidP="00C129B3">
      <w:pPr>
        <w:pStyle w:val="01maintext"/>
      </w:pPr>
      <w:r w:rsidRPr="00D3669E">
        <w:t>与</w:t>
      </w:r>
      <w:r w:rsidRPr="00D3669E">
        <w:rPr>
          <w:rFonts w:hint="eastAsia"/>
        </w:rPr>
        <w:t>火灾报警系统</w:t>
      </w:r>
      <w:r w:rsidRPr="00D3669E">
        <w:t>的通信接口；</w:t>
      </w:r>
    </w:p>
    <w:p w14:paraId="16E9A4E3" w14:textId="77777777" w:rsidR="008B58F6" w:rsidRPr="00D3669E" w:rsidRDefault="008B58F6" w:rsidP="00C129B3">
      <w:pPr>
        <w:pStyle w:val="01maintext"/>
      </w:pPr>
      <w:r w:rsidRPr="00D3669E">
        <w:t>与</w:t>
      </w:r>
      <w:r w:rsidRPr="00D3669E">
        <w:t>GPS</w:t>
      </w:r>
      <w:r w:rsidRPr="00D3669E">
        <w:t>的对时接口，</w:t>
      </w:r>
      <w:r w:rsidRPr="00D3669E">
        <w:t>GPS</w:t>
      </w:r>
      <w:r w:rsidRPr="00D3669E">
        <w:t>的对时精度为</w:t>
      </w:r>
      <w:r w:rsidRPr="00D3669E">
        <w:t>1ms</w:t>
      </w:r>
      <w:r w:rsidRPr="00D3669E">
        <w:t>，其与系统内各装置的对时可采用硬对时，也可采用软对时或混合对时方式，但必须满足对时精度；</w:t>
      </w:r>
    </w:p>
    <w:p w14:paraId="1C6755D5" w14:textId="77777777" w:rsidR="008B58F6" w:rsidRPr="00D3669E" w:rsidRDefault="008B58F6" w:rsidP="00C129B3">
      <w:pPr>
        <w:pStyle w:val="01maintext"/>
      </w:pPr>
      <w:r w:rsidRPr="00D3669E">
        <w:t>与</w:t>
      </w:r>
      <w:r w:rsidRPr="00D3669E">
        <w:rPr>
          <w:rFonts w:hint="eastAsia"/>
        </w:rPr>
        <w:t>视频监控系统的</w:t>
      </w:r>
      <w:r w:rsidRPr="00D3669E">
        <w:t>通信接口</w:t>
      </w:r>
    </w:p>
    <w:p w14:paraId="43549D27" w14:textId="77777777" w:rsidR="008B58F6" w:rsidRPr="00D3669E" w:rsidRDefault="008B58F6" w:rsidP="00C129B3">
      <w:pPr>
        <w:pStyle w:val="01maintext"/>
      </w:pPr>
      <w:r w:rsidRPr="00D3669E">
        <w:t>与风电场计算机监控系统通信接口</w:t>
      </w:r>
    </w:p>
    <w:p w14:paraId="201DB3AB" w14:textId="77777777" w:rsidR="008B58F6" w:rsidRPr="00D3669E" w:rsidRDefault="008B58F6" w:rsidP="001B2D69">
      <w:pPr>
        <w:pStyle w:val="3"/>
        <w:spacing w:before="163" w:after="163"/>
      </w:pPr>
      <w:r w:rsidRPr="00D3669E">
        <w:lastRenderedPageBreak/>
        <w:t xml:space="preserve">6.4.4 </w:t>
      </w:r>
      <w:r w:rsidRPr="00D3669E">
        <w:t>继电保护及安全自动装置</w:t>
      </w:r>
    </w:p>
    <w:p w14:paraId="2E825A13" w14:textId="77777777" w:rsidR="008B58F6" w:rsidRPr="00D3669E" w:rsidRDefault="008B58F6" w:rsidP="00C129B3">
      <w:pPr>
        <w:pStyle w:val="01maintext"/>
      </w:pPr>
      <w:r w:rsidRPr="00D3669E">
        <w:t>根据国家标准</w:t>
      </w:r>
      <w:r w:rsidRPr="00D3669E">
        <w:t>GB/T 14285-2006</w:t>
      </w:r>
      <w:r w:rsidRPr="00D3669E">
        <w:t>《继电保护和安全自动装置技术规程》，参考本工程接入系统设计报告，继电保护及安全自动装置配置如下：</w:t>
      </w:r>
    </w:p>
    <w:p w14:paraId="59C65228" w14:textId="77777777" w:rsidR="008B58F6" w:rsidRPr="00D3669E" w:rsidRDefault="008B58F6" w:rsidP="00C129B3">
      <w:pPr>
        <w:pStyle w:val="01maintext"/>
      </w:pPr>
      <w:r w:rsidRPr="00D3669E">
        <w:t>（</w:t>
      </w:r>
      <w:r w:rsidRPr="00D3669E">
        <w:rPr>
          <w:rFonts w:hint="eastAsia"/>
        </w:rPr>
        <w:t>1</w:t>
      </w:r>
      <w:r w:rsidRPr="00D3669E">
        <w:t>）</w:t>
      </w:r>
      <w:r w:rsidRPr="00D3669E">
        <w:t>110kV</w:t>
      </w:r>
      <w:r w:rsidRPr="00D3669E">
        <w:rPr>
          <w:rFonts w:hint="eastAsia"/>
        </w:rPr>
        <w:t>线路</w:t>
      </w:r>
      <w:r w:rsidRPr="00D3669E">
        <w:t>保护</w:t>
      </w:r>
    </w:p>
    <w:p w14:paraId="284ABEC5" w14:textId="77777777" w:rsidR="008B58F6" w:rsidRPr="00D3669E" w:rsidRDefault="008B58F6" w:rsidP="00C129B3">
      <w:pPr>
        <w:pStyle w:val="01maintext"/>
      </w:pPr>
      <w:r w:rsidRPr="00D3669E">
        <w:rPr>
          <w:rFonts w:hint="eastAsia"/>
        </w:rPr>
        <w:t>110kV</w:t>
      </w:r>
      <w:r w:rsidRPr="00D3669E">
        <w:rPr>
          <w:rFonts w:hint="eastAsia"/>
        </w:rPr>
        <w:t>线路配置一套微机保护装置，主保护为光纤纵联差动保护，后备保护包括：</w:t>
      </w:r>
      <w:r w:rsidRPr="00D3669E">
        <w:t>阶段式相间和接地距离保护、零序电流保护等，保护设备采用</w:t>
      </w:r>
      <w:r w:rsidRPr="00D3669E">
        <w:t>OPGW</w:t>
      </w:r>
      <w:r w:rsidRPr="00D3669E">
        <w:t>复合光缆中的专用纤芯通道。</w:t>
      </w:r>
      <w:r w:rsidRPr="00D3669E">
        <w:rPr>
          <w:rFonts w:hint="eastAsia"/>
        </w:rPr>
        <w:t>具体配置以接入系统方案为准。</w:t>
      </w:r>
    </w:p>
    <w:p w14:paraId="5685572B" w14:textId="77777777" w:rsidR="008B58F6" w:rsidRPr="00D3669E" w:rsidRDefault="008B58F6" w:rsidP="00C129B3">
      <w:pPr>
        <w:pStyle w:val="01maintext"/>
      </w:pPr>
      <w:r w:rsidRPr="00D3669E">
        <w:t>（</w:t>
      </w:r>
      <w:r w:rsidRPr="00D3669E">
        <w:t>2</w:t>
      </w:r>
      <w:r w:rsidRPr="00D3669E">
        <w:t>）主变压器保护</w:t>
      </w:r>
    </w:p>
    <w:p w14:paraId="546DF106" w14:textId="77777777" w:rsidR="008B58F6" w:rsidRPr="00D3669E" w:rsidRDefault="008B58F6" w:rsidP="00C129B3">
      <w:pPr>
        <w:pStyle w:val="01maintext"/>
      </w:pPr>
      <w:r w:rsidRPr="00D3669E">
        <w:t>主变压器保护为微机型，按单套设计，主保护和后备保护按分箱配置。主变配置微机型</w:t>
      </w:r>
      <w:r w:rsidRPr="00D3669E">
        <w:rPr>
          <w:rFonts w:hint="eastAsia"/>
        </w:rPr>
        <w:t>纵联差动保护</w:t>
      </w:r>
      <w:r w:rsidRPr="00D3669E">
        <w:t>、主变本体非电量保护、高、低压后备保护（含复压闭锁过流、过负荷、过载闭锁调压、零序过流、零序过压功能）。</w:t>
      </w:r>
    </w:p>
    <w:p w14:paraId="18C45C4F" w14:textId="77777777" w:rsidR="008B58F6" w:rsidRPr="00D3669E" w:rsidRDefault="008B58F6" w:rsidP="00C129B3">
      <w:pPr>
        <w:pStyle w:val="01maintext"/>
      </w:pPr>
      <w:r w:rsidRPr="00D3669E">
        <w:t>复压闭锁过流、零序过流、零序过压保护动作延时跳变压器各侧断路器；过负荷保护动作发信号；本体非电量保护按厂家要求跳闸或发信。</w:t>
      </w:r>
    </w:p>
    <w:p w14:paraId="4015F01B" w14:textId="77777777" w:rsidR="008B58F6" w:rsidRPr="00D3669E" w:rsidRDefault="008B58F6" w:rsidP="00C129B3">
      <w:pPr>
        <w:pStyle w:val="01maintext"/>
      </w:pPr>
      <w:r w:rsidRPr="00D3669E">
        <w:t>（</w:t>
      </w:r>
      <w:r w:rsidRPr="00D3669E">
        <w:t>3</w:t>
      </w:r>
      <w:r w:rsidRPr="00D3669E">
        <w:t>）</w:t>
      </w:r>
      <w:r w:rsidRPr="00D3669E">
        <w:t>35kV</w:t>
      </w:r>
      <w:r w:rsidRPr="00D3669E">
        <w:t>保护</w:t>
      </w:r>
    </w:p>
    <w:p w14:paraId="24A9187F" w14:textId="77777777" w:rsidR="008B58F6" w:rsidRPr="00D3669E" w:rsidRDefault="008B58F6" w:rsidP="00C129B3">
      <w:pPr>
        <w:pStyle w:val="01maintext"/>
      </w:pPr>
      <w:r w:rsidRPr="00D3669E">
        <w:t>35kV</w:t>
      </w:r>
      <w:r w:rsidRPr="00D3669E">
        <w:t>集电线路</w:t>
      </w:r>
      <w:r w:rsidRPr="00D3669E">
        <w:rPr>
          <w:rFonts w:hint="eastAsia"/>
        </w:rPr>
        <w:t>进线保护装置</w:t>
      </w:r>
      <w:r w:rsidRPr="00D3669E">
        <w:t>配置电流速断保护、过电流保护、零序过流保护、重合闸、低周减载、过负荷告警、故障录</w:t>
      </w:r>
      <w:r w:rsidRPr="00D3669E">
        <w:rPr>
          <w:rFonts w:hint="eastAsia"/>
        </w:rPr>
        <w:t>波</w:t>
      </w:r>
      <w:r w:rsidRPr="00D3669E">
        <w:t>、事故记录掉电不消失等功能，并可配合计算机监控系统实现小电流接地选线功能。采用保护测控一体化装置，装置安装在相应的</w:t>
      </w:r>
      <w:r w:rsidRPr="00D3669E">
        <w:t>35kV</w:t>
      </w:r>
      <w:r w:rsidRPr="00D3669E">
        <w:t>开关柜内。</w:t>
      </w:r>
    </w:p>
    <w:p w14:paraId="061D8E11" w14:textId="77777777" w:rsidR="008B58F6" w:rsidRPr="00D3669E" w:rsidRDefault="008B58F6" w:rsidP="00C129B3">
      <w:pPr>
        <w:pStyle w:val="01maintext"/>
      </w:pPr>
      <w:r w:rsidRPr="00D3669E">
        <w:t>35kV</w:t>
      </w:r>
      <w:r w:rsidRPr="00D3669E">
        <w:t>站用变</w:t>
      </w:r>
      <w:r w:rsidRPr="00D3669E">
        <w:rPr>
          <w:rFonts w:hint="eastAsia"/>
        </w:rPr>
        <w:t>进线保护测控装置</w:t>
      </w:r>
      <w:r w:rsidRPr="00D3669E">
        <w:t>配置电流速断保护、过电流保护、过负荷保护、高压侧零序电流保护、低压侧零序电流保护、温度保护等</w:t>
      </w:r>
      <w:r w:rsidRPr="00D3669E">
        <w:rPr>
          <w:rFonts w:hint="eastAsia"/>
        </w:rPr>
        <w:t>，</w:t>
      </w:r>
      <w:r w:rsidRPr="00D3669E">
        <w:t>还应具备故障录波、事故记录掉电不消失等功能。采用保护测控一体化装置，安装在</w:t>
      </w:r>
      <w:r w:rsidRPr="00D3669E">
        <w:t>35kV</w:t>
      </w:r>
      <w:r w:rsidRPr="00D3669E">
        <w:t>开关柜内。</w:t>
      </w:r>
    </w:p>
    <w:p w14:paraId="36DFD20E" w14:textId="77777777" w:rsidR="008B58F6" w:rsidRPr="00D3669E" w:rsidRDefault="008B58F6" w:rsidP="00C129B3">
      <w:pPr>
        <w:pStyle w:val="01maintext"/>
      </w:pPr>
      <w:r w:rsidRPr="00D3669E">
        <w:t>35kV</w:t>
      </w:r>
      <w:r w:rsidRPr="00D3669E">
        <w:t>接地变</w:t>
      </w:r>
      <w:r w:rsidRPr="00D3669E">
        <w:rPr>
          <w:rFonts w:hint="eastAsia"/>
        </w:rPr>
        <w:t>进线</w:t>
      </w:r>
      <w:r w:rsidRPr="00D3669E">
        <w:t>保护</w:t>
      </w:r>
      <w:r w:rsidRPr="00D3669E">
        <w:rPr>
          <w:rFonts w:hint="eastAsia"/>
        </w:rPr>
        <w:t>测控装置</w:t>
      </w:r>
      <w:r w:rsidRPr="00D3669E">
        <w:t>配置电流速断保护、过电流保护、零序电流保护、温度保护等</w:t>
      </w:r>
      <w:r w:rsidRPr="00D3669E">
        <w:rPr>
          <w:rFonts w:hint="eastAsia"/>
        </w:rPr>
        <w:t>，</w:t>
      </w:r>
      <w:r w:rsidRPr="00D3669E">
        <w:t>还应具备故障录波、事故记录掉电不消失等功能。采用保护测控一体化装置，安装在</w:t>
      </w:r>
      <w:r w:rsidRPr="00D3669E">
        <w:t>35kV</w:t>
      </w:r>
      <w:r w:rsidRPr="00D3669E">
        <w:t>开关柜内。</w:t>
      </w:r>
    </w:p>
    <w:p w14:paraId="438A3F8C" w14:textId="77777777" w:rsidR="008B58F6" w:rsidRPr="00D3669E" w:rsidRDefault="008B58F6" w:rsidP="00C129B3">
      <w:pPr>
        <w:pStyle w:val="01maintext"/>
      </w:pPr>
      <w:r w:rsidRPr="00D3669E">
        <w:t xml:space="preserve">35kV </w:t>
      </w:r>
      <w:r w:rsidRPr="00D3669E">
        <w:t>无功补偿装置</w:t>
      </w:r>
      <w:r w:rsidRPr="00D3669E">
        <w:t>—SVG</w:t>
      </w:r>
      <w:r w:rsidRPr="00D3669E">
        <w:t>支路保护测控装置</w:t>
      </w:r>
      <w:r w:rsidRPr="00D3669E">
        <w:rPr>
          <w:rFonts w:hint="eastAsia"/>
        </w:rPr>
        <w:t>配置满足</w:t>
      </w:r>
      <w:r w:rsidRPr="00D3669E">
        <w:t>电抗器保护</w:t>
      </w:r>
      <w:r w:rsidRPr="00D3669E">
        <w:rPr>
          <w:rFonts w:hint="eastAsia"/>
        </w:rPr>
        <w:t>，</w:t>
      </w:r>
      <w:r w:rsidRPr="00D3669E">
        <w:t>含过流保护、零序电流保护、非电量保护功能，还应具备故障录波、事故记录掉电不消失等功能</w:t>
      </w:r>
      <w:r w:rsidRPr="00D3669E">
        <w:rPr>
          <w:rFonts w:hint="eastAsia"/>
        </w:rPr>
        <w:t>。采用保</w:t>
      </w:r>
      <w:r w:rsidRPr="00D3669E">
        <w:rPr>
          <w:rFonts w:hint="eastAsia"/>
        </w:rPr>
        <w:lastRenderedPageBreak/>
        <w:t>护测控一体化装置，</w:t>
      </w:r>
      <w:r w:rsidRPr="00D3669E">
        <w:t>安装在</w:t>
      </w:r>
      <w:r w:rsidRPr="00D3669E">
        <w:t>35kV</w:t>
      </w:r>
      <w:r w:rsidRPr="00D3669E">
        <w:t>开关柜内</w:t>
      </w:r>
      <w:r w:rsidRPr="00D3669E">
        <w:rPr>
          <w:rFonts w:hint="eastAsia"/>
        </w:rPr>
        <w:t>。</w:t>
      </w:r>
    </w:p>
    <w:p w14:paraId="29B4BD3F" w14:textId="77777777" w:rsidR="008B58F6" w:rsidRPr="00D3669E" w:rsidRDefault="008B58F6" w:rsidP="00C129B3">
      <w:pPr>
        <w:pStyle w:val="01maintext"/>
      </w:pPr>
      <w:r w:rsidRPr="00D3669E">
        <w:t>35kV</w:t>
      </w:r>
      <w:r w:rsidRPr="00D3669E">
        <w:t>母线配置母线差动保护，母线差动保护采用具有比率制动特性原理的保护。</w:t>
      </w:r>
    </w:p>
    <w:p w14:paraId="15CCD622" w14:textId="77777777" w:rsidR="008B58F6" w:rsidRPr="00D3669E" w:rsidRDefault="008B58F6" w:rsidP="00C129B3">
      <w:pPr>
        <w:pStyle w:val="01maintext"/>
      </w:pPr>
      <w:r w:rsidRPr="00D3669E">
        <w:t>（</w:t>
      </w:r>
      <w:r w:rsidRPr="00D3669E">
        <w:t>4</w:t>
      </w:r>
      <w:r w:rsidRPr="00D3669E">
        <w:t>）</w:t>
      </w:r>
      <w:r w:rsidRPr="00D3669E">
        <w:rPr>
          <w:rFonts w:hint="eastAsia"/>
        </w:rPr>
        <w:t>故障录波装置</w:t>
      </w:r>
    </w:p>
    <w:p w14:paraId="6E3F8B53" w14:textId="77777777" w:rsidR="008B58F6" w:rsidRPr="00D3669E" w:rsidRDefault="008B58F6" w:rsidP="00C129B3">
      <w:pPr>
        <w:pStyle w:val="01maintext"/>
      </w:pPr>
      <w:r w:rsidRPr="00D3669E">
        <w:t>为了便于进行事故分析，快速排除故障，在风电场升压站继保室配置一台故障录波装置，记录</w:t>
      </w:r>
      <w:r w:rsidRPr="00D3669E">
        <w:t>110kV</w:t>
      </w:r>
      <w:r w:rsidRPr="00D3669E">
        <w:t>出线</w:t>
      </w:r>
      <w:r w:rsidRPr="00D3669E">
        <w:rPr>
          <w:rFonts w:hint="eastAsia"/>
        </w:rPr>
        <w:t>、</w:t>
      </w:r>
      <w:r w:rsidRPr="00D3669E">
        <w:t>主变压器、</w:t>
      </w:r>
      <w:r w:rsidRPr="00D3669E">
        <w:t>35kV</w:t>
      </w:r>
      <w:r w:rsidRPr="00D3669E">
        <w:rPr>
          <w:rFonts w:hint="eastAsia"/>
        </w:rPr>
        <w:t>间隔</w:t>
      </w:r>
      <w:r w:rsidRPr="00D3669E">
        <w:t>的电流、电压量，以及线路保护的保护动作等开关量。</w:t>
      </w:r>
    </w:p>
    <w:p w14:paraId="16D0D91B" w14:textId="77777777" w:rsidR="008B58F6" w:rsidRPr="00D3669E" w:rsidRDefault="008B58F6" w:rsidP="00C129B3">
      <w:pPr>
        <w:pStyle w:val="01maintext"/>
      </w:pPr>
      <w:r w:rsidRPr="00D3669E">
        <w:t>（</w:t>
      </w:r>
      <w:r w:rsidRPr="00D3669E">
        <w:t>5</w:t>
      </w:r>
      <w:r w:rsidRPr="00D3669E">
        <w:t>）风力发电机组保护</w:t>
      </w:r>
    </w:p>
    <w:p w14:paraId="65258E4A" w14:textId="77777777" w:rsidR="008B58F6" w:rsidRPr="00D3669E" w:rsidRDefault="008B58F6" w:rsidP="00C129B3">
      <w:pPr>
        <w:pStyle w:val="01maintext"/>
      </w:pPr>
      <w:r w:rsidRPr="00D3669E">
        <w:t>风力发电机组配置以下的电气量保护：欠压保护、过压保护、低频保护和高频保护等。风力发电机具有低电压穿越能力和高电压穿越能力。风力发电机组继电保护由机组厂家</w:t>
      </w:r>
      <w:r w:rsidRPr="00D3669E">
        <w:rPr>
          <w:rFonts w:hint="eastAsia"/>
        </w:rPr>
        <w:t>按</w:t>
      </w:r>
      <w:r w:rsidRPr="00D3669E">
        <w:t>GB /T14285-</w:t>
      </w:r>
      <w:r w:rsidRPr="00D3669E">
        <w:rPr>
          <w:rFonts w:hint="eastAsia"/>
        </w:rPr>
        <w:t>2006</w:t>
      </w:r>
      <w:r w:rsidRPr="00D3669E">
        <w:rPr>
          <w:rFonts w:hint="eastAsia"/>
        </w:rPr>
        <w:t>《继电保护和安全自动装置规程》、《继电保护和安全自动装置通用技术条件》（</w:t>
      </w:r>
      <w:r w:rsidRPr="00D3669E">
        <w:t>DL</w:t>
      </w:r>
      <w:r w:rsidRPr="00D3669E">
        <w:rPr>
          <w:rFonts w:hint="eastAsia"/>
        </w:rPr>
        <w:t>/T</w:t>
      </w:r>
      <w:r w:rsidRPr="00D3669E">
        <w:t>4</w:t>
      </w:r>
      <w:r w:rsidRPr="00D3669E">
        <w:rPr>
          <w:rFonts w:hint="eastAsia"/>
        </w:rPr>
        <w:t>78</w:t>
      </w:r>
      <w:r w:rsidRPr="00D3669E">
        <w:t>-</w:t>
      </w:r>
      <w:r w:rsidRPr="00D3669E">
        <w:rPr>
          <w:rFonts w:hint="eastAsia"/>
        </w:rPr>
        <w:t>201</w:t>
      </w:r>
      <w:r w:rsidRPr="00D3669E">
        <w:t>3</w:t>
      </w:r>
      <w:r w:rsidRPr="00D3669E">
        <w:rPr>
          <w:rFonts w:hint="eastAsia"/>
        </w:rPr>
        <w:t>）及有关标准进行配置。</w:t>
      </w:r>
    </w:p>
    <w:p w14:paraId="6CD09089" w14:textId="77777777" w:rsidR="008B58F6" w:rsidRPr="00D3669E" w:rsidRDefault="008B58F6" w:rsidP="00C129B3">
      <w:pPr>
        <w:pStyle w:val="01maintext"/>
      </w:pPr>
      <w:r w:rsidRPr="00D3669E">
        <w:t>（</w:t>
      </w:r>
      <w:r w:rsidRPr="00D3669E">
        <w:t>6</w:t>
      </w:r>
      <w:r w:rsidRPr="00D3669E">
        <w:t>）风力发电机出口变压器保护</w:t>
      </w:r>
    </w:p>
    <w:p w14:paraId="1845C7F1" w14:textId="77777777" w:rsidR="008B58F6" w:rsidRPr="00D3669E" w:rsidRDefault="008B58F6" w:rsidP="00C129B3">
      <w:pPr>
        <w:pStyle w:val="01maintext"/>
      </w:pPr>
      <w:r w:rsidRPr="00D3669E">
        <w:t>风力发电机出口变压器按箱变考虑，高压侧配置的负荷开关和高压插入式熔断器，作为变压器过载及短路保护；低压侧配置自动空气开关，作为风机出口至箱变低压侧的过载及短路保护。</w:t>
      </w:r>
    </w:p>
    <w:p w14:paraId="481418E1" w14:textId="77777777" w:rsidR="008B58F6" w:rsidRPr="00D3669E" w:rsidRDefault="008B58F6" w:rsidP="00C129B3">
      <w:pPr>
        <w:pStyle w:val="01maintext"/>
      </w:pPr>
      <w:r w:rsidRPr="00D3669E">
        <w:rPr>
          <w:rFonts w:hint="eastAsia"/>
        </w:rPr>
        <w:t>（</w:t>
      </w:r>
      <w:r w:rsidRPr="00D3669E">
        <w:t>7</w:t>
      </w:r>
      <w:r w:rsidRPr="00D3669E">
        <w:rPr>
          <w:rFonts w:hint="eastAsia"/>
        </w:rPr>
        <w:t>）保信子站</w:t>
      </w:r>
    </w:p>
    <w:p w14:paraId="460B4FA5" w14:textId="77777777" w:rsidR="008B58F6" w:rsidRPr="00D3669E" w:rsidRDefault="008B58F6" w:rsidP="00C129B3">
      <w:pPr>
        <w:pStyle w:val="01maintext"/>
      </w:pPr>
      <w:r w:rsidRPr="00D3669E">
        <w:rPr>
          <w:rFonts w:hint="eastAsia"/>
        </w:rPr>
        <w:t>升压</w:t>
      </w:r>
      <w:r w:rsidRPr="00D3669E">
        <w:t>站配置</w:t>
      </w:r>
      <w:r w:rsidRPr="00D3669E">
        <w:t>1</w:t>
      </w:r>
      <w:r w:rsidRPr="00D3669E">
        <w:t>套保护及故障信息系统管理子站。供继电保护运行管理人员使用，对变电站保护装置和故障录波器进行管理及各种信息的处理。</w:t>
      </w:r>
    </w:p>
    <w:p w14:paraId="3AFB59F6" w14:textId="77777777" w:rsidR="008B58F6" w:rsidRPr="00D3669E" w:rsidRDefault="008B58F6" w:rsidP="00C129B3">
      <w:pPr>
        <w:pStyle w:val="01maintext"/>
      </w:pPr>
      <w:r w:rsidRPr="00D3669E">
        <w:t>保护及故障信息系统管理子站独立于变电站自动化系统，经相关网络设备与继电保护、故障录波器、安全自动装置相连。保护及故障信息系统管理子站通过调度数据网与调度端主站进行通信。</w:t>
      </w:r>
    </w:p>
    <w:p w14:paraId="57B71738" w14:textId="77777777" w:rsidR="008B58F6" w:rsidRPr="00D3669E" w:rsidRDefault="008B58F6" w:rsidP="00C129B3">
      <w:pPr>
        <w:pStyle w:val="01maintext"/>
      </w:pPr>
      <w:r w:rsidRPr="00D3669E">
        <w:rPr>
          <w:rFonts w:hint="eastAsia"/>
        </w:rPr>
        <w:t>（</w:t>
      </w:r>
      <w:r w:rsidRPr="00D3669E">
        <w:t>8</w:t>
      </w:r>
      <w:r w:rsidRPr="00D3669E">
        <w:rPr>
          <w:rFonts w:hint="eastAsia"/>
        </w:rPr>
        <w:t>）频率电压紧急控制装置</w:t>
      </w:r>
    </w:p>
    <w:p w14:paraId="2602ABEB" w14:textId="77777777" w:rsidR="008B58F6" w:rsidRPr="00D3669E" w:rsidRDefault="008B58F6" w:rsidP="00C129B3">
      <w:pPr>
        <w:pStyle w:val="01maintext"/>
      </w:pPr>
      <w:r w:rsidRPr="00D3669E">
        <w:t>风电场</w:t>
      </w:r>
      <w:r w:rsidRPr="00D3669E">
        <w:rPr>
          <w:rFonts w:hint="eastAsia"/>
        </w:rPr>
        <w:t>建议</w:t>
      </w:r>
      <w:r w:rsidRPr="00D3669E">
        <w:t>配置</w:t>
      </w:r>
      <w:r w:rsidRPr="00D3669E">
        <w:t>1</w:t>
      </w:r>
      <w:r w:rsidRPr="00D3669E">
        <w:t>台频率电压紧急控制装置</w:t>
      </w:r>
      <w:r w:rsidRPr="00D3669E">
        <w:rPr>
          <w:rFonts w:hint="eastAsia"/>
        </w:rPr>
        <w:t>,</w:t>
      </w:r>
      <w:r w:rsidRPr="00D3669E">
        <w:rPr>
          <w:rFonts w:hint="eastAsia"/>
        </w:rPr>
        <w:t>当系统出现异常，紧急控制装置将风电场解列，以确保风力发电机组安全运行。具体配置以接入系统方案为准。</w:t>
      </w:r>
    </w:p>
    <w:p w14:paraId="4F8A116A" w14:textId="6BEFEB6C" w:rsidR="008B58F6" w:rsidRPr="00D3669E" w:rsidRDefault="008B58F6" w:rsidP="001B2D69">
      <w:pPr>
        <w:pStyle w:val="3"/>
        <w:spacing w:before="163" w:after="163"/>
      </w:pPr>
      <w:r w:rsidRPr="00D3669E">
        <w:lastRenderedPageBreak/>
        <w:t>6</w:t>
      </w:r>
      <w:r w:rsidRPr="00D3669E">
        <w:rPr>
          <w:rFonts w:hint="eastAsia"/>
        </w:rPr>
        <w:t>.4.5</w:t>
      </w:r>
      <w:r w:rsidR="00F8498F" w:rsidRPr="00D3669E">
        <w:t xml:space="preserve"> </w:t>
      </w:r>
      <w:r w:rsidRPr="00D3669E">
        <w:t>时钟同步系统</w:t>
      </w:r>
    </w:p>
    <w:p w14:paraId="7ECAEE70" w14:textId="77777777" w:rsidR="008B58F6" w:rsidRPr="00D3669E" w:rsidRDefault="008B58F6" w:rsidP="00C129B3">
      <w:pPr>
        <w:pStyle w:val="01maintext"/>
      </w:pPr>
      <w:r w:rsidRPr="00D3669E">
        <w:t>全站设置一套时钟同步系统，配</w:t>
      </w:r>
      <w:r w:rsidRPr="00D3669E">
        <w:rPr>
          <w:rFonts w:hint="eastAsia"/>
        </w:rPr>
        <w:t>两</w:t>
      </w:r>
      <w:r w:rsidRPr="00D3669E">
        <w:t>台标准同步钟本体，采用时间同步扩展装置，标准同步时钟本体应能同时接收</w:t>
      </w:r>
      <w:r w:rsidRPr="00D3669E">
        <w:t>GPS</w:t>
      </w:r>
      <w:r w:rsidRPr="00D3669E">
        <w:t>卫星和中国北斗卫星发送的信息，</w:t>
      </w:r>
      <w:r w:rsidRPr="00D3669E">
        <w:rPr>
          <w:rFonts w:hint="eastAsia"/>
        </w:rPr>
        <w:t>优先采用北斗系统，</w:t>
      </w:r>
      <w:r w:rsidRPr="00D3669E">
        <w:t>满足站内监控系统、保护装置及其它智能设备的对时要求。时钟同步系统独立于监控系统组屏设计。</w:t>
      </w:r>
    </w:p>
    <w:p w14:paraId="4A2A4436" w14:textId="6E2770EA" w:rsidR="008B58F6" w:rsidRPr="00D3669E" w:rsidRDefault="008B58F6" w:rsidP="001B2D69">
      <w:pPr>
        <w:pStyle w:val="3"/>
        <w:spacing w:before="163" w:after="163"/>
      </w:pPr>
      <w:r w:rsidRPr="00D3669E">
        <w:t>6.4.6</w:t>
      </w:r>
      <w:r w:rsidR="00F8498F" w:rsidRPr="00D3669E">
        <w:t xml:space="preserve"> </w:t>
      </w:r>
      <w:r w:rsidRPr="00D3669E">
        <w:rPr>
          <w:rFonts w:hint="eastAsia"/>
        </w:rPr>
        <w:t>计</w:t>
      </w:r>
      <w:r w:rsidRPr="00D3669E">
        <w:t>量</w:t>
      </w:r>
    </w:p>
    <w:p w14:paraId="52879978" w14:textId="77777777" w:rsidR="008B58F6" w:rsidRPr="00D3669E" w:rsidRDefault="008B58F6" w:rsidP="00C129B3">
      <w:pPr>
        <w:pStyle w:val="01maintext"/>
      </w:pPr>
      <w:r w:rsidRPr="00D3669E">
        <w:t>a</w:t>
      </w:r>
      <w:r w:rsidRPr="00D3669E">
        <w:t>）计量</w:t>
      </w:r>
    </w:p>
    <w:p w14:paraId="37175FDE" w14:textId="77777777" w:rsidR="008B58F6" w:rsidRPr="00D3669E" w:rsidRDefault="008B58F6" w:rsidP="00C129B3">
      <w:pPr>
        <w:pStyle w:val="01maintext"/>
      </w:pPr>
      <w:r w:rsidRPr="00D3669E">
        <w:rPr>
          <w:rFonts w:hint="eastAsia"/>
        </w:rPr>
        <w:t>升压站</w:t>
      </w:r>
      <w:r w:rsidRPr="00D3669E">
        <w:t>的</w:t>
      </w:r>
      <w:smartTag w:uri="Tencent" w:element="RTX">
        <w:r w:rsidRPr="00D3669E">
          <w:t>测量</w:t>
        </w:r>
      </w:smartTag>
      <w:r w:rsidRPr="00D3669E">
        <w:t>与计量设备配置，参照《电</w:t>
      </w:r>
      <w:smartTag w:uri="Tencent" w:element="RTX">
        <w:r w:rsidRPr="00D3669E">
          <w:t>测量</w:t>
        </w:r>
      </w:smartTag>
      <w:r w:rsidRPr="00D3669E">
        <w:t>及电能计量装置设计技术规程》</w:t>
      </w:r>
      <w:r w:rsidRPr="00D3669E">
        <w:t>DL/T5137-2017</w:t>
      </w:r>
      <w:r w:rsidRPr="00D3669E">
        <w:t>来执行。本工程拟在</w:t>
      </w:r>
      <w:r w:rsidRPr="00D3669E">
        <w:t>110kV</w:t>
      </w:r>
      <w:r w:rsidRPr="00D3669E">
        <w:t>线路出口处设关口计量点，采用三相四线制有功</w:t>
      </w:r>
      <w:r w:rsidRPr="00D3669E">
        <w:t>0.2S</w:t>
      </w:r>
      <w:r w:rsidRPr="00D3669E">
        <w:t>级、无功</w:t>
      </w:r>
      <w:r w:rsidRPr="00D3669E">
        <w:rPr>
          <w:rFonts w:hint="eastAsia"/>
        </w:rPr>
        <w:t>1.0</w:t>
      </w:r>
      <w:r w:rsidRPr="00D3669E">
        <w:t>级的双向主</w:t>
      </w:r>
      <w:r w:rsidRPr="00D3669E">
        <w:t>/</w:t>
      </w:r>
      <w:r w:rsidRPr="00D3669E">
        <w:t>副电度表。</w:t>
      </w:r>
      <w:r w:rsidRPr="00D3669E">
        <w:rPr>
          <w:rFonts w:hint="eastAsia"/>
        </w:rPr>
        <w:t>具体配置以接入系统方案为准。</w:t>
      </w:r>
    </w:p>
    <w:p w14:paraId="16C5A83C" w14:textId="77777777" w:rsidR="008B58F6" w:rsidRPr="00D3669E" w:rsidRDefault="008B58F6" w:rsidP="00C129B3">
      <w:pPr>
        <w:pStyle w:val="01maintext"/>
      </w:pPr>
      <w:r w:rsidRPr="00D3669E">
        <w:t>b</w:t>
      </w:r>
      <w:r w:rsidRPr="00D3669E">
        <w:t>）</w:t>
      </w:r>
      <w:smartTag w:uri="Tencent" w:element="RTX">
        <w:r w:rsidRPr="00D3669E">
          <w:t>测量</w:t>
        </w:r>
      </w:smartTag>
    </w:p>
    <w:p w14:paraId="37D3BE72" w14:textId="77777777" w:rsidR="008B58F6" w:rsidRPr="00D3669E" w:rsidRDefault="008B58F6" w:rsidP="00C129B3">
      <w:pPr>
        <w:pStyle w:val="01maintext"/>
      </w:pPr>
      <w:r w:rsidRPr="00D3669E">
        <w:t>主变低压侧为考核点</w:t>
      </w:r>
      <w:r w:rsidRPr="00D3669E">
        <w:rPr>
          <w:rFonts w:hint="eastAsia"/>
        </w:rPr>
        <w:t>，</w:t>
      </w:r>
      <w:r w:rsidRPr="00D3669E">
        <w:t>主变低压侧采用有功</w:t>
      </w:r>
      <w:r w:rsidRPr="00D3669E">
        <w:t>0.5</w:t>
      </w:r>
      <w:r w:rsidRPr="00D3669E">
        <w:rPr>
          <w:rFonts w:hint="eastAsia"/>
        </w:rPr>
        <w:t>S</w:t>
      </w:r>
      <w:r w:rsidRPr="00D3669E">
        <w:t>、无功</w:t>
      </w:r>
      <w:r w:rsidRPr="00D3669E">
        <w:t>2.0</w:t>
      </w:r>
      <w:r w:rsidRPr="00D3669E">
        <w:t>级双向电度表</w:t>
      </w:r>
      <w:r w:rsidRPr="00D3669E">
        <w:t>1</w:t>
      </w:r>
      <w:r w:rsidRPr="00D3669E">
        <w:t>只</w:t>
      </w:r>
      <w:r w:rsidRPr="00D3669E">
        <w:rPr>
          <w:rFonts w:hint="eastAsia"/>
        </w:rPr>
        <w:t>。</w:t>
      </w:r>
      <w:r w:rsidRPr="00D3669E">
        <w:t>35kV</w:t>
      </w:r>
      <w:r w:rsidRPr="00D3669E">
        <w:t>线路、</w:t>
      </w:r>
      <w:r w:rsidRPr="00D3669E">
        <w:rPr>
          <w:rFonts w:hint="eastAsia"/>
        </w:rPr>
        <w:t>S</w:t>
      </w:r>
      <w:r w:rsidRPr="00D3669E">
        <w:t>VG</w:t>
      </w:r>
      <w:r w:rsidRPr="00D3669E">
        <w:t>、站用变</w:t>
      </w:r>
      <w:r w:rsidRPr="00D3669E">
        <w:rPr>
          <w:rFonts w:hint="eastAsia"/>
        </w:rPr>
        <w:t>、接地变为测量点，各</w:t>
      </w:r>
      <w:r w:rsidRPr="00D3669E">
        <w:t>采用</w:t>
      </w:r>
      <w:r w:rsidRPr="00D3669E">
        <w:t>1</w:t>
      </w:r>
      <w:r w:rsidRPr="00D3669E">
        <w:t>只有功</w:t>
      </w:r>
      <w:r w:rsidRPr="00D3669E">
        <w:t xml:space="preserve"> 0.5</w:t>
      </w:r>
      <w:r w:rsidRPr="00D3669E">
        <w:rPr>
          <w:rFonts w:hint="eastAsia"/>
        </w:rPr>
        <w:t>S</w:t>
      </w:r>
      <w:r w:rsidRPr="00D3669E">
        <w:t>、无功</w:t>
      </w:r>
      <w:r w:rsidRPr="00D3669E">
        <w:t>2.0</w:t>
      </w:r>
      <w:r w:rsidRPr="00D3669E">
        <w:t>级电度表。电能量计量系统通过数据网通道和电话拨号通道，将计量信息传输上级调度部门</w:t>
      </w:r>
      <w:r w:rsidRPr="00D3669E">
        <w:rPr>
          <w:rFonts w:hint="eastAsia"/>
        </w:rPr>
        <w:t>，具体通道以接入系统方案为准</w:t>
      </w:r>
      <w:r w:rsidRPr="00D3669E">
        <w:t>。</w:t>
      </w:r>
    </w:p>
    <w:p w14:paraId="513DDB2D" w14:textId="77777777" w:rsidR="008B58F6" w:rsidRPr="00D3669E" w:rsidRDefault="008B58F6" w:rsidP="00CD4C69">
      <w:pPr>
        <w:pStyle w:val="3"/>
        <w:spacing w:before="163" w:after="163"/>
      </w:pPr>
      <w:r w:rsidRPr="00D3669E">
        <w:t xml:space="preserve">6.4.7 </w:t>
      </w:r>
      <w:r w:rsidRPr="00D3669E">
        <w:t>调度自动化</w:t>
      </w:r>
    </w:p>
    <w:p w14:paraId="4D0E3D4A" w14:textId="77777777" w:rsidR="008B58F6" w:rsidRPr="00D3669E" w:rsidRDefault="008B58F6" w:rsidP="00C129B3">
      <w:pPr>
        <w:pStyle w:val="01maintext"/>
      </w:pPr>
      <w:r w:rsidRPr="00D3669E">
        <w:rPr>
          <w:rFonts w:hint="eastAsia"/>
        </w:rPr>
        <w:t>风电场</w:t>
      </w:r>
      <w:r w:rsidRPr="00D3669E">
        <w:t>及</w:t>
      </w:r>
      <w:r w:rsidRPr="00D3669E">
        <w:t>110kV</w:t>
      </w:r>
      <w:r w:rsidRPr="00D3669E">
        <w:t>升压站相关自动化信号应该传送至省调、地调。</w:t>
      </w:r>
    </w:p>
    <w:p w14:paraId="365227F6" w14:textId="77777777" w:rsidR="008B58F6" w:rsidRPr="00D3669E" w:rsidRDefault="008B58F6" w:rsidP="00C129B3">
      <w:pPr>
        <w:pStyle w:val="01maintext"/>
      </w:pPr>
      <w:r w:rsidRPr="00D3669E">
        <w:t>自动化信息采集由电厂和站内计算机监控系统完成，计算机监控系统预留至各级调度的远动通道和数据网接口。</w:t>
      </w:r>
    </w:p>
    <w:p w14:paraId="08D3C750" w14:textId="77777777" w:rsidR="008B58F6" w:rsidRPr="00D3669E" w:rsidRDefault="008B58F6" w:rsidP="00C129B3">
      <w:pPr>
        <w:pStyle w:val="01maintext"/>
      </w:pPr>
      <w:r w:rsidRPr="00D3669E">
        <w:t>配置电力调度数据网接入设备</w:t>
      </w:r>
      <w:r w:rsidRPr="00D3669E">
        <w:t>2</w:t>
      </w:r>
      <w:r w:rsidRPr="00D3669E">
        <w:t>套，设备型号符合</w:t>
      </w:r>
      <w:r w:rsidRPr="00D3669E">
        <w:rPr>
          <w:rFonts w:hint="eastAsia"/>
        </w:rPr>
        <w:t>当地</w:t>
      </w:r>
      <w:r w:rsidRPr="00D3669E">
        <w:t>电网电力调度数据网接入要求。为了保证电力调度数据网的网络安全，根据电监会相关要求，配置二次网络安全防护设备</w:t>
      </w:r>
      <w:r w:rsidRPr="00D3669E">
        <w:t>1</w:t>
      </w:r>
      <w:r w:rsidRPr="00D3669E">
        <w:t>套。</w:t>
      </w:r>
    </w:p>
    <w:p w14:paraId="3F91EB5B" w14:textId="77777777" w:rsidR="008B58F6" w:rsidRPr="00D3669E" w:rsidRDefault="008B58F6" w:rsidP="00395D92">
      <w:pPr>
        <w:pStyle w:val="3"/>
        <w:spacing w:before="163" w:after="163"/>
      </w:pPr>
      <w:r w:rsidRPr="00D3669E">
        <w:lastRenderedPageBreak/>
        <w:t>6</w:t>
      </w:r>
      <w:r w:rsidRPr="00D3669E">
        <w:rPr>
          <w:rFonts w:hint="eastAsia"/>
        </w:rPr>
        <w:t>.4</w:t>
      </w:r>
      <w:r w:rsidRPr="00D3669E">
        <w:t xml:space="preserve">.8 </w:t>
      </w:r>
      <w:r w:rsidRPr="00D3669E">
        <w:t>二次安防系统</w:t>
      </w:r>
    </w:p>
    <w:p w14:paraId="5BFECABD" w14:textId="77777777" w:rsidR="008B58F6" w:rsidRPr="00D3669E" w:rsidRDefault="008B58F6" w:rsidP="00C129B3">
      <w:pPr>
        <w:pStyle w:val="01maintext"/>
      </w:pPr>
      <w:r w:rsidRPr="00D3669E">
        <w:t>按接入系统要求，风电场配置一套安全防护设备，具体部署方案如下：</w:t>
      </w:r>
    </w:p>
    <w:p w14:paraId="58B495D7" w14:textId="77777777" w:rsidR="008B58F6" w:rsidRPr="00D3669E" w:rsidRDefault="008B58F6" w:rsidP="00C129B3">
      <w:pPr>
        <w:pStyle w:val="01maintext"/>
      </w:pPr>
      <w:r w:rsidRPr="00D3669E">
        <w:rPr>
          <w:rFonts w:hint="eastAsia"/>
        </w:rPr>
        <w:t>a</w:t>
      </w:r>
      <w:r w:rsidRPr="00D3669E">
        <w:rPr>
          <w:rFonts w:hint="eastAsia"/>
        </w:rPr>
        <w:t>）</w:t>
      </w:r>
      <w:r w:rsidRPr="00D3669E">
        <w:t>互联交换机</w:t>
      </w:r>
    </w:p>
    <w:p w14:paraId="22E54980" w14:textId="77777777" w:rsidR="008B58F6" w:rsidRPr="00D3669E" w:rsidRDefault="008B58F6" w:rsidP="00C129B3">
      <w:pPr>
        <w:pStyle w:val="01maintext"/>
      </w:pPr>
      <w:r w:rsidRPr="00D3669E">
        <w:t>在控制区、非控制区和管理信息大区各配置两台互联交换机，用于各自区内有纵、横向数据通信的业务系统的汇集接入、接入系统之间的访问控制、安全区的横向及纵向互联。</w:t>
      </w:r>
    </w:p>
    <w:p w14:paraId="514178A8" w14:textId="77777777" w:rsidR="008B58F6" w:rsidRPr="00D3669E" w:rsidRDefault="008B58F6" w:rsidP="00C129B3">
      <w:pPr>
        <w:pStyle w:val="01maintext"/>
      </w:pPr>
      <w:r w:rsidRPr="00D3669E">
        <w:rPr>
          <w:rFonts w:hint="eastAsia"/>
        </w:rPr>
        <w:t>b</w:t>
      </w:r>
      <w:r w:rsidRPr="00D3669E">
        <w:rPr>
          <w:rFonts w:hint="eastAsia"/>
        </w:rPr>
        <w:t>）</w:t>
      </w:r>
      <w:r w:rsidRPr="00D3669E">
        <w:t>横向互联</w:t>
      </w:r>
    </w:p>
    <w:p w14:paraId="57BEB7F8" w14:textId="77777777" w:rsidR="008B58F6" w:rsidRPr="00D3669E" w:rsidRDefault="008B58F6" w:rsidP="00C129B3">
      <w:pPr>
        <w:pStyle w:val="01maintext"/>
      </w:pPr>
      <w:r w:rsidRPr="00D3669E">
        <w:t>配置两台横向互联硬件防火墙部署在控制区与非控制区的网络边界上，用于控制区与非控制区网络的逻辑隔离，实现对控制区有关业务与其它区域相关业务系统的横向数据通信的访问控制。</w:t>
      </w:r>
    </w:p>
    <w:p w14:paraId="4AA4975C" w14:textId="77777777" w:rsidR="008B58F6" w:rsidRPr="00D3669E" w:rsidRDefault="008B58F6" w:rsidP="00C129B3">
      <w:pPr>
        <w:pStyle w:val="01maintext"/>
      </w:pPr>
      <w:r w:rsidRPr="00D3669E">
        <w:rPr>
          <w:rFonts w:hint="eastAsia"/>
        </w:rPr>
        <w:t>各</w:t>
      </w:r>
      <w:r w:rsidRPr="00D3669E">
        <w:t>配置</w:t>
      </w:r>
      <w:r w:rsidRPr="00D3669E">
        <w:rPr>
          <w:rFonts w:hint="eastAsia"/>
        </w:rPr>
        <w:t>一套</w:t>
      </w:r>
      <w:r w:rsidRPr="00D3669E">
        <w:t>正、反向隔离装置部署在非控制区与管理信息大区的网络边界，用于生产控制大区网络与管理信息大区网络的高强度隔离，实现生产控制大区有关业务系统以正向单向方式向管理信息大区相关业务系统发送数据，以单向反向方式向生产控制区相关业务系统导入纯文本数据。</w:t>
      </w:r>
    </w:p>
    <w:p w14:paraId="274F7E56" w14:textId="77777777" w:rsidR="008B58F6" w:rsidRPr="00D3669E" w:rsidRDefault="008B58F6" w:rsidP="00C129B3">
      <w:pPr>
        <w:pStyle w:val="01maintext"/>
      </w:pPr>
      <w:r w:rsidRPr="00D3669E">
        <w:rPr>
          <w:rFonts w:hint="eastAsia"/>
        </w:rPr>
        <w:t>c</w:t>
      </w:r>
      <w:r w:rsidRPr="00D3669E">
        <w:rPr>
          <w:rFonts w:hint="eastAsia"/>
        </w:rPr>
        <w:t>）</w:t>
      </w:r>
      <w:r w:rsidRPr="00D3669E">
        <w:t>纵向互联</w:t>
      </w:r>
    </w:p>
    <w:p w14:paraId="2FAE81E2" w14:textId="77777777" w:rsidR="008B58F6" w:rsidRPr="00D3669E" w:rsidRDefault="008B58F6" w:rsidP="00C129B3">
      <w:pPr>
        <w:pStyle w:val="01maintext"/>
      </w:pPr>
      <w:r w:rsidRPr="00D3669E">
        <w:t>配置两台纵向加密认证网关部署在控制区与调度数据网实时</w:t>
      </w:r>
      <w:r w:rsidRPr="00D3669E">
        <w:t>VPN</w:t>
      </w:r>
      <w:r w:rsidRPr="00D3669E">
        <w:t>之间，用于本地控制区与远端控制区相关业务系统或业务模块之间网络数据通信的身份认证、访问控制与传输数据的加密与解密，保障系统链接的合法性和数据传输的机密性及完整性。</w:t>
      </w:r>
    </w:p>
    <w:p w14:paraId="54B9905E" w14:textId="77777777" w:rsidR="008B58F6" w:rsidRPr="00D3669E" w:rsidRDefault="008B58F6" w:rsidP="00C129B3">
      <w:pPr>
        <w:pStyle w:val="01maintext"/>
      </w:pPr>
      <w:r w:rsidRPr="00D3669E">
        <w:t>配置两台纵向加密认证网关部署在非控制区与调度数据网非实时</w:t>
      </w:r>
      <w:r w:rsidRPr="00D3669E">
        <w:t>VPN</w:t>
      </w:r>
      <w:r w:rsidRPr="00D3669E">
        <w:t>之间，用于本地非控制区与远端非控制区相关业务系统或业务模块之间网络数据通信的访问控制。</w:t>
      </w:r>
    </w:p>
    <w:p w14:paraId="6DE45B1C" w14:textId="77777777" w:rsidR="008B58F6" w:rsidRPr="00D3669E" w:rsidRDefault="008B58F6" w:rsidP="00C129B3">
      <w:pPr>
        <w:pStyle w:val="01maintext"/>
      </w:pPr>
      <w:r w:rsidRPr="00D3669E">
        <w:t>配置一台纵向互联硬件防火墙在管理信息大区与风电场综合业务数据网之间，用于本地管理信息大于与远端管理信息大区相关业务系统或业务模块之间网络数据通信的访问控制。</w:t>
      </w:r>
    </w:p>
    <w:p w14:paraId="6C882FC3" w14:textId="77777777" w:rsidR="008B58F6" w:rsidRPr="00D3669E" w:rsidRDefault="008B58F6" w:rsidP="00395D92">
      <w:pPr>
        <w:pStyle w:val="3"/>
        <w:spacing w:before="163" w:after="163"/>
      </w:pPr>
      <w:r w:rsidRPr="00D3669E">
        <w:t xml:space="preserve">6.4.9 </w:t>
      </w:r>
      <w:r w:rsidRPr="00D3669E">
        <w:t>电源系统</w:t>
      </w:r>
    </w:p>
    <w:p w14:paraId="3F9D4FF0" w14:textId="77777777" w:rsidR="008B58F6" w:rsidRPr="00D3669E" w:rsidRDefault="008B58F6" w:rsidP="00C129B3">
      <w:pPr>
        <w:pStyle w:val="01maintext"/>
      </w:pPr>
      <w:r w:rsidRPr="00D3669E">
        <w:t>操作电源系统主要包括直流系统和</w:t>
      </w:r>
      <w:r w:rsidRPr="00D3669E">
        <w:t>UPS</w:t>
      </w:r>
      <w:r w:rsidRPr="00D3669E">
        <w:t>系统。</w:t>
      </w:r>
    </w:p>
    <w:p w14:paraId="11108D05" w14:textId="77777777" w:rsidR="008B58F6" w:rsidRPr="00D3669E" w:rsidRDefault="008B58F6" w:rsidP="00395D92">
      <w:pPr>
        <w:pStyle w:val="5"/>
        <w:spacing w:before="163" w:after="163"/>
      </w:pPr>
      <w:r w:rsidRPr="00D3669E">
        <w:lastRenderedPageBreak/>
        <w:t xml:space="preserve">6.4.9.1 </w:t>
      </w:r>
      <w:r w:rsidRPr="00D3669E">
        <w:t>直流系统</w:t>
      </w:r>
    </w:p>
    <w:p w14:paraId="42FEC2B2" w14:textId="77777777" w:rsidR="008B58F6" w:rsidRPr="00D3669E" w:rsidRDefault="008B58F6" w:rsidP="00C129B3">
      <w:pPr>
        <w:pStyle w:val="01maintext"/>
      </w:pPr>
      <w:r w:rsidRPr="00D3669E">
        <w:t>1</w:t>
      </w:r>
      <w:r w:rsidRPr="00D3669E">
        <w:t>）升压站直流系统</w:t>
      </w:r>
    </w:p>
    <w:p w14:paraId="42800440" w14:textId="77777777" w:rsidR="008B58F6" w:rsidRPr="00D3669E" w:rsidRDefault="008B58F6" w:rsidP="00C129B3">
      <w:pPr>
        <w:pStyle w:val="01maintext"/>
      </w:pPr>
      <w:r w:rsidRPr="00D3669E">
        <w:t>根据</w:t>
      </w:r>
      <w:r w:rsidRPr="00D3669E">
        <w:t>DL/T 5044-20</w:t>
      </w:r>
      <w:r w:rsidRPr="00D3669E">
        <w:rPr>
          <w:rFonts w:hint="eastAsia"/>
        </w:rPr>
        <w:t>1</w:t>
      </w:r>
      <w:r w:rsidRPr="00D3669E">
        <w:t>4</w:t>
      </w:r>
      <w:r w:rsidRPr="00D3669E">
        <w:t>《电力工程直流系统设计技术规程》，升压站设一套直流系统，用于站内一、二次设备及自动化系统的供电，直流系统电压为</w:t>
      </w:r>
      <w:r w:rsidRPr="00D3669E">
        <w:t>220V</w:t>
      </w:r>
      <w:r w:rsidRPr="00D3669E">
        <w:t>，容量为</w:t>
      </w:r>
      <w:r w:rsidRPr="00D3669E">
        <w:t>300Ah</w:t>
      </w:r>
      <w:r w:rsidRPr="00D3669E">
        <w:t>，全站事故停电按</w:t>
      </w:r>
      <w:r w:rsidRPr="00D3669E">
        <w:t>2</w:t>
      </w:r>
      <w:r w:rsidRPr="00D3669E">
        <w:t>小时考虑。</w:t>
      </w:r>
    </w:p>
    <w:p w14:paraId="442FE012" w14:textId="77777777" w:rsidR="008B58F6" w:rsidRPr="00D3669E" w:rsidRDefault="008B58F6" w:rsidP="00C129B3">
      <w:pPr>
        <w:pStyle w:val="01maintext"/>
      </w:pPr>
      <w:r w:rsidRPr="00D3669E">
        <w:t>直流系统采用单母线分段接线，设分段开关，每段母线各带一套充电装置和一组蓄电池组，充电装置采用高频开关电源，模块按Ｎ＋１配置（</w:t>
      </w:r>
      <w:r w:rsidRPr="00D3669E">
        <w:t>4+1</w:t>
      </w:r>
      <w:r w:rsidRPr="00D3669E">
        <w:t>）</w:t>
      </w:r>
      <w:r w:rsidRPr="00D3669E">
        <w:t>×</w:t>
      </w:r>
      <w:smartTag w:uri="urn:schemas-microsoft-com:office:smarttags" w:element="chmetcnv">
        <w:smartTagPr>
          <w:attr w:name="UnitName" w:val="a"/>
          <w:attr w:name="SourceValue" w:val="20"/>
          <w:attr w:name="HasSpace" w:val="False"/>
          <w:attr w:name="Negative" w:val="False"/>
          <w:attr w:name="NumberType" w:val="1"/>
          <w:attr w:name="TCSC" w:val="0"/>
        </w:smartTagPr>
        <w:r w:rsidRPr="00D3669E">
          <w:t>20A</w:t>
        </w:r>
      </w:smartTag>
      <w:r w:rsidRPr="00D3669E">
        <w:t>高频开关充电模块，蓄电池采用阀控式密封铅酸电池，安装方式采用在专用蓄电池室钢架组合结构，多层迭放。蓄电池和高频开关电源容量均按带供电范围内全部设备负荷的要求选择，在正常操作条件下，两套充电机带两段直流母线独立运行。</w:t>
      </w:r>
    </w:p>
    <w:p w14:paraId="7BB3DDB0" w14:textId="77777777" w:rsidR="008B58F6" w:rsidRPr="00D3669E" w:rsidRDefault="008B58F6" w:rsidP="00C129B3">
      <w:pPr>
        <w:pStyle w:val="01maintext"/>
      </w:pPr>
      <w:r w:rsidRPr="00D3669E">
        <w:t>直流系统配置微机监控装置，与绝缘监测装置、电池巡检仪等组成全分布式监控系统，并通过统一的数字化通信接口与</w:t>
      </w:r>
      <w:r w:rsidRPr="00D3669E">
        <w:t>NCS</w:t>
      </w:r>
      <w:r w:rsidRPr="00D3669E">
        <w:t>系统进行数据通信。</w:t>
      </w:r>
    </w:p>
    <w:p w14:paraId="3E4CB042" w14:textId="77777777" w:rsidR="008B58F6" w:rsidRPr="00D3669E" w:rsidRDefault="008B58F6" w:rsidP="00C129B3">
      <w:pPr>
        <w:pStyle w:val="01maintext"/>
      </w:pPr>
      <w:r w:rsidRPr="00D3669E">
        <w:t>直流系统采用混合型供电方式，保护和控制电源分开。</w:t>
      </w:r>
      <w:r w:rsidRPr="00D3669E">
        <w:t>35kV</w:t>
      </w:r>
      <w:r w:rsidRPr="00D3669E">
        <w:t>部分按母线采用双回路供电，其余设备采用放射形供电方式。</w:t>
      </w:r>
    </w:p>
    <w:p w14:paraId="1F12AF9E" w14:textId="77777777" w:rsidR="008B58F6" w:rsidRPr="00D3669E" w:rsidRDefault="008B58F6" w:rsidP="00C129B3">
      <w:pPr>
        <w:pStyle w:val="01maintext"/>
      </w:pPr>
      <w:r w:rsidRPr="00D3669E">
        <w:t>蓄电池组</w:t>
      </w:r>
      <w:r w:rsidRPr="00D3669E">
        <w:rPr>
          <w:rFonts w:hint="eastAsia"/>
        </w:rPr>
        <w:t>组架</w:t>
      </w:r>
      <w:r w:rsidRPr="00D3669E">
        <w:t>布置在蓄电池室，充电、馈电设备组屏布置在继</w:t>
      </w:r>
      <w:r w:rsidRPr="00D3669E">
        <w:rPr>
          <w:rFonts w:hint="eastAsia"/>
        </w:rPr>
        <w:t>保</w:t>
      </w:r>
      <w:r w:rsidRPr="00D3669E">
        <w:t>室。</w:t>
      </w:r>
    </w:p>
    <w:p w14:paraId="2AE7F97F" w14:textId="77777777" w:rsidR="008B58F6" w:rsidRPr="00D3669E" w:rsidRDefault="008B58F6" w:rsidP="00C129B3">
      <w:pPr>
        <w:pStyle w:val="01maintext"/>
      </w:pPr>
      <w:r w:rsidRPr="00D3669E">
        <w:t>2</w:t>
      </w:r>
      <w:r w:rsidRPr="00D3669E">
        <w:t>）风力发电机组直流</w:t>
      </w:r>
    </w:p>
    <w:p w14:paraId="205B405A" w14:textId="77777777" w:rsidR="008B58F6" w:rsidRPr="00D3669E" w:rsidRDefault="008B58F6" w:rsidP="00C129B3">
      <w:pPr>
        <w:pStyle w:val="01maintext"/>
      </w:pPr>
      <w:r w:rsidRPr="00D3669E">
        <w:t>每台风力发电机组就地直流系统及其蓄电池由风力发电机组厂家配套提供，风力发电机组出口开关及风力发电机组相关负荷电源由该直流系统提供，根据</w:t>
      </w:r>
      <w:r w:rsidRPr="00D3669E">
        <w:t>DL/T 5044-20</w:t>
      </w:r>
      <w:r w:rsidRPr="00D3669E">
        <w:rPr>
          <w:rFonts w:hint="eastAsia"/>
        </w:rPr>
        <w:t>1</w:t>
      </w:r>
      <w:r w:rsidRPr="00D3669E">
        <w:t>4</w:t>
      </w:r>
      <w:r w:rsidRPr="00D3669E">
        <w:t>《电力工程直流系统设计技术规程》，考虑到本工程风电场</w:t>
      </w:r>
      <w:r w:rsidRPr="00D3669E">
        <w:t>“</w:t>
      </w:r>
      <w:r w:rsidRPr="00D3669E">
        <w:t>无人值班、少人值守</w:t>
      </w:r>
      <w:r w:rsidRPr="00D3669E">
        <w:t>”</w:t>
      </w:r>
      <w:r w:rsidRPr="00D3669E">
        <w:t>的运行方式，每台风力发电机组配套蓄电池容量按满足风力发电机组事故停电</w:t>
      </w:r>
      <w:r w:rsidRPr="00D3669E">
        <w:t>2</w:t>
      </w:r>
      <w:r w:rsidRPr="00D3669E">
        <w:t>小时考虑。</w:t>
      </w:r>
    </w:p>
    <w:p w14:paraId="67C06D8C" w14:textId="77777777" w:rsidR="008B58F6" w:rsidRPr="00D3669E" w:rsidRDefault="008B58F6" w:rsidP="00395D92">
      <w:pPr>
        <w:pStyle w:val="5"/>
        <w:spacing w:before="163" w:after="163"/>
      </w:pPr>
      <w:r w:rsidRPr="00D3669E">
        <w:t>6.4.9.2 UPS</w:t>
      </w:r>
      <w:r w:rsidRPr="00D3669E">
        <w:t>系统</w:t>
      </w:r>
    </w:p>
    <w:p w14:paraId="5C377E2E" w14:textId="77777777" w:rsidR="008B58F6" w:rsidRPr="00D3669E" w:rsidRDefault="008B58F6" w:rsidP="00C129B3">
      <w:pPr>
        <w:pStyle w:val="01maintext"/>
      </w:pPr>
      <w:r w:rsidRPr="00D3669E">
        <w:t>为了给</w:t>
      </w:r>
      <w:r w:rsidRPr="00D3669E">
        <w:t>110kV</w:t>
      </w:r>
      <w:r w:rsidRPr="00D3669E">
        <w:t>升压变电站计算机监控系统、风电场计算机监控系统、火灾自动报警装置等重要负荷提供不间断电源，全站设置一套交流不间断电源系统，采用交流和直流输入，直流电源采用站内直流系统供电。交流不间断电源系统选用两套</w:t>
      </w:r>
      <w:r w:rsidRPr="00D3669E">
        <w:t>10kVA</w:t>
      </w:r>
      <w:r w:rsidRPr="00D3669E">
        <w:t>逆变电源，冗余配置，互为备用，独立组屏</w:t>
      </w:r>
      <w:r w:rsidRPr="00D3669E">
        <w:rPr>
          <w:rFonts w:hint="eastAsia"/>
        </w:rPr>
        <w:t>布置在继保室</w:t>
      </w:r>
      <w:r w:rsidRPr="00D3669E">
        <w:t>。</w:t>
      </w:r>
    </w:p>
    <w:p w14:paraId="57F0A13F" w14:textId="77777777" w:rsidR="008B58F6" w:rsidRPr="00D3669E" w:rsidRDefault="008B58F6" w:rsidP="00395D92">
      <w:pPr>
        <w:pStyle w:val="3"/>
        <w:spacing w:before="163" w:after="163"/>
      </w:pPr>
      <w:r w:rsidRPr="00D3669E">
        <w:lastRenderedPageBreak/>
        <w:t xml:space="preserve">6.4.10 </w:t>
      </w:r>
      <w:r w:rsidRPr="00D3669E">
        <w:rPr>
          <w:rFonts w:hint="eastAsia"/>
        </w:rPr>
        <w:t>视频监控</w:t>
      </w:r>
      <w:r w:rsidRPr="00D3669E">
        <w:t>系统</w:t>
      </w:r>
    </w:p>
    <w:p w14:paraId="4566D55D" w14:textId="77777777" w:rsidR="008B58F6" w:rsidRPr="00D3669E" w:rsidRDefault="008B58F6" w:rsidP="00C129B3">
      <w:pPr>
        <w:pStyle w:val="01maintext"/>
      </w:pPr>
      <w:r w:rsidRPr="00D3669E">
        <w:t>本工程变电站设</w:t>
      </w:r>
      <w:r w:rsidRPr="00D3669E">
        <w:t>1</w:t>
      </w:r>
      <w:r w:rsidRPr="00D3669E">
        <w:t>套图像监视及安全警卫系统，对全站主要电气设备、关键设备安装地点及周围环境进行全天候的图像监控，以满足电力系统安全生产的要求。</w:t>
      </w:r>
    </w:p>
    <w:p w14:paraId="151424B5" w14:textId="77777777" w:rsidR="008B58F6" w:rsidRPr="00D3669E" w:rsidRDefault="008B58F6" w:rsidP="00C129B3">
      <w:pPr>
        <w:pStyle w:val="01maintext"/>
      </w:pPr>
      <w:r w:rsidRPr="00D3669E">
        <w:t>图像监视及安全警卫系统的图像监控对象为变电站厂区范围、主变压器外观及中性点地刀、变电站内的全部户外断路器、隔离开关和接地开关、变电站内各主要设备间等，实时监视站内的运行环境。图像监视主机可与站内的</w:t>
      </w:r>
      <w:r w:rsidRPr="00D3669E">
        <w:t>NCS</w:t>
      </w:r>
      <w:r w:rsidRPr="00D3669E">
        <w:t>或火灾自动报警系统相连，作为中央远方和远方操作时的辅助监视手段，以进一步保证操作的可靠性。</w:t>
      </w:r>
    </w:p>
    <w:p w14:paraId="40D0F804" w14:textId="77777777" w:rsidR="008B58F6" w:rsidRPr="00D3669E" w:rsidRDefault="008B58F6" w:rsidP="00395D92">
      <w:pPr>
        <w:pStyle w:val="3"/>
        <w:spacing w:before="163" w:after="163"/>
      </w:pPr>
      <w:r w:rsidRPr="00D3669E">
        <w:t xml:space="preserve">6.4.11 </w:t>
      </w:r>
      <w:r w:rsidRPr="00D3669E">
        <w:t>火灾自动报警系统</w:t>
      </w:r>
    </w:p>
    <w:p w14:paraId="2BC77723" w14:textId="77777777" w:rsidR="008B58F6" w:rsidRPr="00D3669E" w:rsidRDefault="008B58F6" w:rsidP="00C129B3">
      <w:pPr>
        <w:pStyle w:val="01maintext"/>
      </w:pPr>
      <w:r w:rsidRPr="00D3669E">
        <w:rPr>
          <w:rFonts w:hint="eastAsia"/>
        </w:rPr>
        <w:t>全站</w:t>
      </w:r>
      <w:r w:rsidRPr="00D3669E">
        <w:t>设置</w:t>
      </w:r>
      <w:r w:rsidRPr="00D3669E">
        <w:t>1</w:t>
      </w:r>
      <w:r w:rsidRPr="00D3669E">
        <w:t>套火灾自动报警系统，消防火灾报警信号接入变电站计算机监控系统。火灾报警器配备控制和显示主机，设有手动和自动选择器，联动控制可对其联动设备直接控制，并可以显示启动、停止、故障信号。火灾自动报警控制器应具有通信串行口或网口与站内监控系统、图像监视及安全警卫系统相连，以实现火灾报警部位信号和联动控制状态信号的实时监视。</w:t>
      </w:r>
    </w:p>
    <w:p w14:paraId="1E3250B5" w14:textId="77777777" w:rsidR="008B58F6" w:rsidRPr="00D3669E" w:rsidRDefault="008B58F6" w:rsidP="00C129B3">
      <w:pPr>
        <w:pStyle w:val="01maintext"/>
      </w:pPr>
      <w:r w:rsidRPr="00D3669E">
        <w:t>火灾探测报警范围应包括继保</w:t>
      </w:r>
      <w:r w:rsidRPr="00D3669E">
        <w:rPr>
          <w:rFonts w:hint="eastAsia"/>
        </w:rPr>
        <w:t>通信室、</w:t>
      </w:r>
      <w:r w:rsidRPr="00D3669E">
        <w:t>中控室、高压配电装置室、电缆夹层和主变压器等处。在站内电缆竖井、电缆夹层、电缆桥架以及主变压器等处敷设感温电缆。其它火灾探测器，如感烟探测器、感温探测器以及红外光束感烟探测器，选用及布置满足《火灾自动报警系统设计规范》（</w:t>
      </w:r>
      <w:r w:rsidRPr="00D3669E">
        <w:t>GB50116-20</w:t>
      </w:r>
      <w:r w:rsidRPr="00D3669E">
        <w:rPr>
          <w:rFonts w:hint="eastAsia"/>
        </w:rPr>
        <w:t>13</w:t>
      </w:r>
      <w:r w:rsidRPr="00D3669E">
        <w:t>）。</w:t>
      </w:r>
    </w:p>
    <w:p w14:paraId="0B4F052D" w14:textId="77777777" w:rsidR="008B58F6" w:rsidRPr="00D3669E" w:rsidRDefault="008B58F6" w:rsidP="00395D92">
      <w:pPr>
        <w:pStyle w:val="3"/>
        <w:spacing w:before="163" w:after="163"/>
      </w:pPr>
      <w:r w:rsidRPr="00D3669E">
        <w:t xml:space="preserve">6.4.12 </w:t>
      </w:r>
      <w:r w:rsidRPr="00D3669E">
        <w:t>风机功率预测预报系统</w:t>
      </w:r>
    </w:p>
    <w:p w14:paraId="71864585" w14:textId="77777777" w:rsidR="008B58F6" w:rsidRPr="00D3669E" w:rsidRDefault="008B58F6" w:rsidP="00C129B3">
      <w:pPr>
        <w:pStyle w:val="01maintext"/>
      </w:pPr>
      <w:r w:rsidRPr="00D3669E">
        <w:rPr>
          <w:rFonts w:hint="eastAsia"/>
        </w:rPr>
        <w:t>根据国家电网《风电场接入电网技术规定》和国能新能（</w:t>
      </w:r>
      <w:r w:rsidRPr="00D3669E">
        <w:rPr>
          <w:rFonts w:hint="eastAsia"/>
        </w:rPr>
        <w:t>2011</w:t>
      </w:r>
      <w:r w:rsidRPr="00D3669E">
        <w:rPr>
          <w:rFonts w:hint="eastAsia"/>
        </w:rPr>
        <w:t>）</w:t>
      </w:r>
      <w:r w:rsidRPr="00D3669E">
        <w:rPr>
          <w:rFonts w:hint="eastAsia"/>
        </w:rPr>
        <w:t xml:space="preserve">177 </w:t>
      </w:r>
      <w:r w:rsidRPr="00D3669E">
        <w:rPr>
          <w:rFonts w:hint="eastAsia"/>
        </w:rPr>
        <w:t>号“国家能源局关于印发风电场功率预测预报管理暂行办法的通知”：所有并网运行的风电场均应具备风电功率预测预报的能力，并按要求开展风电功率预测预报。因此，本工程需配置风功率预测系统</w:t>
      </w:r>
      <w:r w:rsidRPr="00D3669E">
        <w:rPr>
          <w:rFonts w:hint="eastAsia"/>
        </w:rPr>
        <w:t xml:space="preserve">1 </w:t>
      </w:r>
      <w:r w:rsidRPr="00D3669E">
        <w:rPr>
          <w:rFonts w:hint="eastAsia"/>
        </w:rPr>
        <w:t>套，该系统具备短期、超短期风功率预测功能。信息</w:t>
      </w:r>
      <w:r w:rsidRPr="00D3669E">
        <w:rPr>
          <w:rFonts w:hint="eastAsia"/>
        </w:rPr>
        <w:t>(</w:t>
      </w:r>
      <w:r w:rsidRPr="00D3669E">
        <w:rPr>
          <w:rFonts w:hint="eastAsia"/>
        </w:rPr>
        <w:t>包括测风塔信息</w:t>
      </w:r>
      <w:r w:rsidRPr="00D3669E">
        <w:rPr>
          <w:rFonts w:hint="eastAsia"/>
        </w:rPr>
        <w:t>)</w:t>
      </w:r>
      <w:r w:rsidRPr="00D3669E">
        <w:rPr>
          <w:rFonts w:hint="eastAsia"/>
        </w:rPr>
        <w:t>通过调度数据网上传调度主站，以满足“风电功率预测系统功能规范（试行）”和风电场功率预测预报管理暂行办法的要求。由于风功率预测系统为安全</w:t>
      </w:r>
      <w:r w:rsidRPr="00D3669E">
        <w:rPr>
          <w:rFonts w:hint="eastAsia"/>
        </w:rPr>
        <w:t xml:space="preserve"> II </w:t>
      </w:r>
      <w:r w:rsidRPr="00D3669E">
        <w:rPr>
          <w:rFonts w:hint="eastAsia"/>
        </w:rPr>
        <w:t>区信息，其与安全</w:t>
      </w:r>
      <w:r w:rsidRPr="00D3669E">
        <w:rPr>
          <w:rFonts w:hint="eastAsia"/>
        </w:rPr>
        <w:t xml:space="preserve">I </w:t>
      </w:r>
      <w:r w:rsidRPr="00D3669E">
        <w:rPr>
          <w:rFonts w:hint="eastAsia"/>
        </w:rPr>
        <w:t>区进行信息</w:t>
      </w:r>
      <w:r w:rsidRPr="00D3669E">
        <w:rPr>
          <w:rFonts w:hint="eastAsia"/>
        </w:rPr>
        <w:lastRenderedPageBreak/>
        <w:t>交互需配置防火墙</w:t>
      </w:r>
      <w:r w:rsidRPr="00D3669E">
        <w:rPr>
          <w:rFonts w:hint="eastAsia"/>
        </w:rPr>
        <w:t>1</w:t>
      </w:r>
      <w:r w:rsidRPr="00D3669E">
        <w:rPr>
          <w:rFonts w:hint="eastAsia"/>
        </w:rPr>
        <w:t>套，进行逻辑隔离；其与外网（气象信息等）进行信息采集需配置反向隔离装置</w:t>
      </w:r>
      <w:r w:rsidRPr="00D3669E">
        <w:rPr>
          <w:rFonts w:hint="eastAsia"/>
        </w:rPr>
        <w:t xml:space="preserve">1 </w:t>
      </w:r>
      <w:r w:rsidRPr="00D3669E">
        <w:rPr>
          <w:rFonts w:hint="eastAsia"/>
        </w:rPr>
        <w:t>台，外网服务器与公网连接也应配置防火墙</w:t>
      </w:r>
      <w:r w:rsidRPr="00D3669E">
        <w:rPr>
          <w:rFonts w:hint="eastAsia"/>
        </w:rPr>
        <w:t xml:space="preserve">1 </w:t>
      </w:r>
      <w:r w:rsidRPr="00D3669E">
        <w:rPr>
          <w:rFonts w:hint="eastAsia"/>
        </w:rPr>
        <w:t>套。</w:t>
      </w:r>
    </w:p>
    <w:p w14:paraId="4725E5AB" w14:textId="77777777" w:rsidR="008B58F6" w:rsidRPr="00D3669E" w:rsidRDefault="008B58F6" w:rsidP="00395D92">
      <w:pPr>
        <w:pStyle w:val="3"/>
        <w:spacing w:before="163" w:after="163"/>
      </w:pPr>
      <w:r w:rsidRPr="00D3669E">
        <w:t xml:space="preserve">6.4.13 </w:t>
      </w:r>
      <w:r w:rsidRPr="00D3669E">
        <w:t>有功功率控制系统</w:t>
      </w:r>
      <w:r w:rsidRPr="00D3669E">
        <w:rPr>
          <w:rFonts w:hint="eastAsia"/>
        </w:rPr>
        <w:t xml:space="preserve"> </w:t>
      </w:r>
    </w:p>
    <w:p w14:paraId="13E8AFC2" w14:textId="77777777" w:rsidR="008B58F6" w:rsidRPr="00D3669E" w:rsidRDefault="008B58F6" w:rsidP="00C129B3">
      <w:pPr>
        <w:pStyle w:val="01maintext"/>
      </w:pPr>
      <w:r w:rsidRPr="00D3669E">
        <w:t>按照《风电场接入电网技术规定》要求，为了实现对有功功率的控制，风电场需配置</w:t>
      </w:r>
      <w:r w:rsidRPr="00D3669E">
        <w:t>1</w:t>
      </w:r>
      <w:r w:rsidRPr="00D3669E">
        <w:t>套有功功率控制系统，通过调度数据网与调度通信，能够接收并自动执行调度部门远方发送的有功功率及有功功率变化的控制指令，确保风电场有功功率及有功功率变化按照电力系统调度部门的给定值运行。当风电场有功功率在总额定出力的</w:t>
      </w:r>
      <w:r w:rsidRPr="00D3669E">
        <w:t>20%</w:t>
      </w:r>
      <w:r w:rsidRPr="00D3669E">
        <w:t>以上时，要求场内所有运行机组能够连续平滑调节，并能够参与系统有功功率控制。</w:t>
      </w:r>
    </w:p>
    <w:p w14:paraId="60AB68C3" w14:textId="77777777" w:rsidR="008B58F6" w:rsidRPr="00D3669E" w:rsidRDefault="008B58F6" w:rsidP="00395D92">
      <w:pPr>
        <w:pStyle w:val="3"/>
        <w:spacing w:before="163" w:after="163"/>
      </w:pPr>
      <w:r w:rsidRPr="00D3669E">
        <w:t xml:space="preserve">6.4.14 </w:t>
      </w:r>
      <w:r w:rsidRPr="00D3669E">
        <w:t>无功电压控制系统</w:t>
      </w:r>
    </w:p>
    <w:p w14:paraId="2ADEDF07" w14:textId="77777777" w:rsidR="008B58F6" w:rsidRPr="00D3669E" w:rsidRDefault="008B58F6" w:rsidP="00C129B3">
      <w:pPr>
        <w:pStyle w:val="01maintext"/>
      </w:pPr>
      <w:r w:rsidRPr="00D3669E">
        <w:t>按照《风电场接入电网技术规定》要求，风电场应配置</w:t>
      </w:r>
      <w:r w:rsidRPr="00D3669E">
        <w:t>1</w:t>
      </w:r>
      <w:r w:rsidRPr="00D3669E">
        <w:t>套无功电压控制系统，具备无功功率及电压控制能力。根据电力系统调度部门指令，风电场能够自动调节其无功出力，实现对并网点电压的控制，使其电压在标称电压的</w:t>
      </w:r>
      <w:r w:rsidRPr="00D3669E">
        <w:t>97%~107%</w:t>
      </w:r>
      <w:r w:rsidRPr="00D3669E">
        <w:t>范围内。</w:t>
      </w:r>
    </w:p>
    <w:p w14:paraId="431ECF62" w14:textId="4F41D23A" w:rsidR="008B58F6" w:rsidRPr="00D3669E" w:rsidRDefault="008B58F6" w:rsidP="00395D92">
      <w:pPr>
        <w:pStyle w:val="3"/>
        <w:spacing w:before="163" w:after="163"/>
      </w:pPr>
      <w:r w:rsidRPr="00D3669E">
        <w:t>6.4.15</w:t>
      </w:r>
      <w:r w:rsidR="00CD4C69" w:rsidRPr="00D3669E">
        <w:t xml:space="preserve"> </w:t>
      </w:r>
      <w:r w:rsidRPr="00D3669E">
        <w:t>电能质量监测装置</w:t>
      </w:r>
    </w:p>
    <w:p w14:paraId="1006B327" w14:textId="77777777" w:rsidR="008B58F6" w:rsidRPr="00D3669E" w:rsidRDefault="008B58F6" w:rsidP="00C129B3">
      <w:pPr>
        <w:pStyle w:val="01maintext"/>
      </w:pPr>
      <w:r w:rsidRPr="00D3669E">
        <w:t>风电场对电网电压的波动，闪变、谐波有较大影响，同时风电场输出功率具有随机波动特点，在风电场变电站配置</w:t>
      </w:r>
      <w:r w:rsidRPr="00D3669E">
        <w:t>1</w:t>
      </w:r>
      <w:r w:rsidRPr="00D3669E">
        <w:t>套电能质量监测设备，实时监测风电场电能质量指标。</w:t>
      </w:r>
    </w:p>
    <w:p w14:paraId="6C139CC2" w14:textId="77777777" w:rsidR="008B58F6" w:rsidRPr="00D3669E" w:rsidRDefault="008B58F6" w:rsidP="00C129B3">
      <w:pPr>
        <w:pStyle w:val="01maintext"/>
      </w:pPr>
      <w:r w:rsidRPr="00D3669E">
        <w:rPr>
          <w:rFonts w:hint="eastAsia"/>
        </w:rPr>
        <w:t>电能质量监测设备应具备电能质量监测数据存储功能和实时监测数据远程传输高性能，电能质量监测历史数据应至少保存</w:t>
      </w:r>
      <w:r w:rsidRPr="00D3669E">
        <w:rPr>
          <w:rFonts w:hint="eastAsia"/>
        </w:rPr>
        <w:t>1</w:t>
      </w:r>
      <w:r w:rsidRPr="00D3669E">
        <w:rPr>
          <w:rFonts w:hint="eastAsia"/>
        </w:rPr>
        <w:t>年，必要时可供电网企业调用。电能质量监测设备满足</w:t>
      </w:r>
      <w:r w:rsidRPr="00D3669E">
        <w:rPr>
          <w:rFonts w:hint="eastAsia"/>
        </w:rPr>
        <w:t>GB/T 19862</w:t>
      </w:r>
      <w:r w:rsidRPr="00D3669E">
        <w:rPr>
          <w:rFonts w:hint="eastAsia"/>
        </w:rPr>
        <w:t>《电能质量监测设备通用要求》的要求。</w:t>
      </w:r>
    </w:p>
    <w:p w14:paraId="4771A427" w14:textId="77777777" w:rsidR="008B58F6" w:rsidRPr="00D3669E" w:rsidRDefault="008B58F6" w:rsidP="00395D92">
      <w:pPr>
        <w:pStyle w:val="3"/>
        <w:spacing w:before="163" w:after="163"/>
      </w:pPr>
      <w:r w:rsidRPr="00D3669E">
        <w:t xml:space="preserve">6.4.16 </w:t>
      </w:r>
      <w:r w:rsidRPr="00D3669E">
        <w:t>二次设备布置</w:t>
      </w:r>
    </w:p>
    <w:p w14:paraId="6DB358BD" w14:textId="77777777" w:rsidR="008B58F6" w:rsidRPr="00D3669E" w:rsidRDefault="008B58F6" w:rsidP="00C129B3">
      <w:pPr>
        <w:pStyle w:val="01maintext"/>
      </w:pPr>
      <w:r w:rsidRPr="00D3669E">
        <w:rPr>
          <w:rFonts w:hint="eastAsia"/>
        </w:rPr>
        <w:t>升</w:t>
      </w:r>
      <w:r w:rsidRPr="00D3669E">
        <w:t>压站共设</w:t>
      </w:r>
      <w:r w:rsidRPr="00D3669E">
        <w:t>1</w:t>
      </w:r>
      <w:r w:rsidRPr="00D3669E">
        <w:t>个中控室、</w:t>
      </w:r>
      <w:r w:rsidRPr="00D3669E">
        <w:t>1</w:t>
      </w:r>
      <w:r w:rsidRPr="00D3669E">
        <w:t>个继保通讯室、</w:t>
      </w:r>
      <w:r w:rsidRPr="00D3669E">
        <w:t>4</w:t>
      </w:r>
      <w:r w:rsidRPr="00D3669E">
        <w:t>个蓄电池室。</w:t>
      </w:r>
    </w:p>
    <w:p w14:paraId="14602C12" w14:textId="77777777" w:rsidR="008B58F6" w:rsidRPr="00D3669E" w:rsidRDefault="008B58F6" w:rsidP="00C129B3">
      <w:pPr>
        <w:pStyle w:val="01maintext"/>
      </w:pPr>
      <w:r w:rsidRPr="00D3669E">
        <w:t>中控室：用于放置变电站计算机监控系统监控主站、风机计算机监控系统监控主站、微机五防工作站、视频监控系统后台等。</w:t>
      </w:r>
    </w:p>
    <w:p w14:paraId="4887671C" w14:textId="77777777" w:rsidR="008B58F6" w:rsidRPr="00D3669E" w:rsidRDefault="008B58F6" w:rsidP="00C129B3">
      <w:pPr>
        <w:pStyle w:val="01maintext"/>
      </w:pPr>
      <w:r w:rsidRPr="00D3669E">
        <w:t>继保通讯室：用于放置测控、保护、故障录波、计量、直流屏、远动工作站、保信子</w:t>
      </w:r>
      <w:r w:rsidRPr="00D3669E">
        <w:lastRenderedPageBreak/>
        <w:t>站屏、时间同步系统屏、交流不间断电源屏、二次安全防护屏、电能采集系统等二次屏柜和光通信设备柜、</w:t>
      </w:r>
      <w:r w:rsidRPr="00D3669E">
        <w:t>PCM</w:t>
      </w:r>
      <w:r w:rsidRPr="00D3669E">
        <w:t>设备柜、程控交换机屏、通信电源屏等通信屏柜。</w:t>
      </w:r>
    </w:p>
    <w:p w14:paraId="0D8B7C56" w14:textId="77777777" w:rsidR="008B58F6" w:rsidRPr="00D3669E" w:rsidRDefault="008B58F6" w:rsidP="00C129B3">
      <w:pPr>
        <w:pStyle w:val="01maintext"/>
      </w:pPr>
      <w:r w:rsidRPr="00D3669E">
        <w:t>蓄电池室：用于放置</w:t>
      </w:r>
      <w:r w:rsidRPr="00D3669E">
        <w:t>2</w:t>
      </w:r>
      <w:r w:rsidRPr="00D3669E">
        <w:t>组二次蓄电池和</w:t>
      </w:r>
      <w:r w:rsidRPr="00D3669E">
        <w:t>2</w:t>
      </w:r>
      <w:r w:rsidRPr="00D3669E">
        <w:t>组通信蓄电池。</w:t>
      </w:r>
    </w:p>
    <w:p w14:paraId="3B2D9695" w14:textId="77777777" w:rsidR="008B58F6" w:rsidRPr="00D3669E" w:rsidRDefault="008B58F6" w:rsidP="00C129B3">
      <w:pPr>
        <w:pStyle w:val="01maintext"/>
      </w:pPr>
      <w:r w:rsidRPr="00D3669E">
        <w:t>35kV</w:t>
      </w:r>
      <w:r w:rsidRPr="00D3669E">
        <w:t>保护测控装置布置在高压开关柜上。</w:t>
      </w:r>
    </w:p>
    <w:p w14:paraId="5EF69377" w14:textId="77777777" w:rsidR="008B58F6" w:rsidRPr="00D3669E" w:rsidRDefault="008B58F6" w:rsidP="00C129B3">
      <w:pPr>
        <w:pStyle w:val="01maintext"/>
      </w:pPr>
      <w:r w:rsidRPr="00D3669E">
        <w:t>二次屏柜及通信屏柜均采用尺寸为</w:t>
      </w:r>
      <w:r w:rsidRPr="00D3669E">
        <w:t>2260mm</w:t>
      </w:r>
      <w:r w:rsidRPr="00D3669E">
        <w:t>（高）</w:t>
      </w:r>
      <w:r w:rsidRPr="00D3669E">
        <w:t>×800mm</w:t>
      </w:r>
      <w:r w:rsidRPr="00D3669E">
        <w:t>（宽）</w:t>
      </w:r>
      <w:r w:rsidRPr="00D3669E">
        <w:t>×600mm</w:t>
      </w:r>
      <w:r w:rsidRPr="00D3669E">
        <w:t>（深）的前后开门形式柜体，单列布置。</w:t>
      </w:r>
    </w:p>
    <w:p w14:paraId="3484250E" w14:textId="77777777" w:rsidR="008B58F6" w:rsidRPr="00D3669E" w:rsidRDefault="008B58F6" w:rsidP="00395D92">
      <w:pPr>
        <w:pStyle w:val="3"/>
        <w:spacing w:before="163" w:after="163"/>
        <w:rPr>
          <w:szCs w:val="20"/>
        </w:rPr>
      </w:pPr>
      <w:r w:rsidRPr="00D3669E">
        <w:t>6.4.</w:t>
      </w:r>
      <w:r w:rsidRPr="00D3669E">
        <w:rPr>
          <w:rFonts w:hint="eastAsia"/>
        </w:rPr>
        <w:t>1</w:t>
      </w:r>
      <w:r w:rsidRPr="00D3669E">
        <w:t xml:space="preserve">7 </w:t>
      </w:r>
      <w:r w:rsidRPr="00D3669E">
        <w:t>抗干扰措施及二次电缆的选择</w:t>
      </w:r>
    </w:p>
    <w:p w14:paraId="4C8E6858" w14:textId="77777777" w:rsidR="008B58F6" w:rsidRPr="00D3669E" w:rsidRDefault="008B58F6" w:rsidP="00C129B3">
      <w:pPr>
        <w:pStyle w:val="01maintext"/>
      </w:pPr>
      <w:r w:rsidRPr="00D3669E">
        <w:t>全站所有保护均为微机保护，监控系统亦是由计算机和微机型测控装置组成，除要求这些设备本身具有一定的抗干扰能力外，还须采取下列抗干扰措施：</w:t>
      </w:r>
    </w:p>
    <w:p w14:paraId="0E45E525" w14:textId="77777777" w:rsidR="008B58F6" w:rsidRPr="00D3669E" w:rsidRDefault="008B58F6" w:rsidP="00C129B3">
      <w:pPr>
        <w:pStyle w:val="01maintext"/>
      </w:pPr>
      <w:r w:rsidRPr="00D3669E">
        <w:t>（</w:t>
      </w:r>
      <w:r w:rsidRPr="00D3669E">
        <w:t>1</w:t>
      </w:r>
      <w:r w:rsidRPr="00D3669E">
        <w:t>）监控系统站级层网络通信介质宜采用光纤，各智能</w:t>
      </w:r>
      <w:r w:rsidRPr="00D3669E">
        <w:t>I/O</w:t>
      </w:r>
      <w:r w:rsidRPr="00D3669E">
        <w:t>模块间通信采用双绞线带屏蔽的计算机专用电缆并在机柜一端接地。</w:t>
      </w:r>
    </w:p>
    <w:p w14:paraId="2A746282" w14:textId="77777777" w:rsidR="008B58F6" w:rsidRPr="00D3669E" w:rsidRDefault="008B58F6" w:rsidP="00C129B3">
      <w:pPr>
        <w:pStyle w:val="01maintext"/>
      </w:pPr>
      <w:r w:rsidRPr="00D3669E">
        <w:t>（</w:t>
      </w:r>
      <w:r w:rsidRPr="00D3669E">
        <w:t>2</w:t>
      </w:r>
      <w:r w:rsidRPr="00D3669E">
        <w:t>）到微机型保护的交、直流电源进线，应先进抗干扰电容，然后才进入保护装置内。</w:t>
      </w:r>
    </w:p>
    <w:p w14:paraId="4DF3D331" w14:textId="77777777" w:rsidR="008B58F6" w:rsidRPr="00D3669E" w:rsidRDefault="008B58F6" w:rsidP="00C129B3">
      <w:pPr>
        <w:pStyle w:val="01maintext"/>
      </w:pPr>
      <w:r w:rsidRPr="00D3669E">
        <w:t>（</w:t>
      </w:r>
      <w:r w:rsidRPr="00D3669E">
        <w:t>3</w:t>
      </w:r>
      <w:r w:rsidRPr="00D3669E">
        <w:t>）电气二次设备室应尽可能避开强电磁场、强振动源和强噪音源的干扰，根据具体情况采取屏蔽、防静电、防尘、防潮、防噪声、防火等措施，保证设备的安全运行。</w:t>
      </w:r>
    </w:p>
    <w:p w14:paraId="1DF9E0F6" w14:textId="77777777" w:rsidR="008B58F6" w:rsidRPr="00D3669E" w:rsidRDefault="008B58F6" w:rsidP="00C129B3">
      <w:pPr>
        <w:pStyle w:val="01maintext"/>
      </w:pPr>
      <w:r w:rsidRPr="00D3669E">
        <w:t>（</w:t>
      </w:r>
      <w:r w:rsidRPr="00D3669E">
        <w:t>4</w:t>
      </w:r>
      <w:r w:rsidRPr="00D3669E">
        <w:t>）选用屏蔽性能优越的阻燃屏蔽铠装控制电缆，其屏蔽层应可靠接地。</w:t>
      </w:r>
    </w:p>
    <w:p w14:paraId="1637EEE6" w14:textId="77777777" w:rsidR="008B58F6" w:rsidRPr="00D3669E" w:rsidRDefault="008B58F6" w:rsidP="00C129B3">
      <w:pPr>
        <w:pStyle w:val="01maintext"/>
      </w:pPr>
      <w:r w:rsidRPr="00D3669E">
        <w:t>（</w:t>
      </w:r>
      <w:r w:rsidRPr="00D3669E">
        <w:t>5</w:t>
      </w:r>
      <w:r w:rsidRPr="00D3669E">
        <w:t>）二次屏柜的具体接地措施严格按照</w:t>
      </w:r>
      <w:r w:rsidRPr="00D3669E">
        <w:t>DL/T 5136-20</w:t>
      </w:r>
      <w:r w:rsidRPr="00D3669E">
        <w:rPr>
          <w:rFonts w:hint="eastAsia"/>
        </w:rPr>
        <w:t>12</w:t>
      </w:r>
      <w:r w:rsidRPr="00D3669E">
        <w:t>《火力发电厂、变电所二次接线设计技术规程》和电力系统继电保护及安全自动装置反事故措施要点执行。</w:t>
      </w:r>
    </w:p>
    <w:p w14:paraId="7AD4A380" w14:textId="2B2ADA3B" w:rsidR="008B58F6" w:rsidRPr="00D3669E" w:rsidRDefault="008B58F6" w:rsidP="00395D92">
      <w:pPr>
        <w:pStyle w:val="3"/>
        <w:spacing w:before="163" w:after="163"/>
      </w:pPr>
      <w:r w:rsidRPr="00D3669E">
        <w:t>6.4.</w:t>
      </w:r>
      <w:r w:rsidRPr="00D3669E">
        <w:rPr>
          <w:rFonts w:hint="eastAsia"/>
        </w:rPr>
        <w:t>1</w:t>
      </w:r>
      <w:r w:rsidRPr="00D3669E">
        <w:t>8</w:t>
      </w:r>
      <w:r w:rsidR="00CD4C69" w:rsidRPr="00D3669E">
        <w:t xml:space="preserve"> </w:t>
      </w:r>
      <w:r w:rsidRPr="00D3669E">
        <w:t>二次防雷系统</w:t>
      </w:r>
    </w:p>
    <w:p w14:paraId="4A915D4F" w14:textId="77777777" w:rsidR="008B58F6" w:rsidRPr="00D3669E" w:rsidRDefault="008B58F6" w:rsidP="00C129B3">
      <w:pPr>
        <w:pStyle w:val="01maintext"/>
      </w:pPr>
      <w:r w:rsidRPr="00D3669E">
        <w:t>（</w:t>
      </w:r>
      <w:r w:rsidRPr="00D3669E">
        <w:t>1</w:t>
      </w:r>
      <w:r w:rsidRPr="00D3669E">
        <w:t>）总体要求</w:t>
      </w:r>
    </w:p>
    <w:p w14:paraId="45B58A9F" w14:textId="77777777" w:rsidR="008B58F6" w:rsidRPr="00D3669E" w:rsidRDefault="008B58F6" w:rsidP="00C129B3">
      <w:pPr>
        <w:pStyle w:val="01maintext"/>
      </w:pPr>
      <w:r w:rsidRPr="00D3669E">
        <w:t>1</w:t>
      </w:r>
      <w:r w:rsidRPr="00D3669E">
        <w:t>）变电站二次系统的雷电电磁脉冲防护（以下简称为防雷）应做到统筹规划、整体设计，从接地、屏蔽、均压、限幅及隔离五个方面来采取综合防护措施。</w:t>
      </w:r>
    </w:p>
    <w:p w14:paraId="6093D751" w14:textId="77777777" w:rsidR="008B58F6" w:rsidRPr="00D3669E" w:rsidRDefault="008B58F6" w:rsidP="00C129B3">
      <w:pPr>
        <w:pStyle w:val="01maintext"/>
      </w:pPr>
      <w:r w:rsidRPr="00D3669E">
        <w:t>2</w:t>
      </w:r>
      <w:r w:rsidRPr="00D3669E">
        <w:t>）变电站二次系统雷电防护区的划分应符合《建筑物电子信息系统防雷技术规范》</w:t>
      </w:r>
      <w:r w:rsidRPr="00D3669E">
        <w:t>GB 50343-2012</w:t>
      </w:r>
      <w:r w:rsidRPr="00D3669E">
        <w:t>的要求，根据雷电防护区的划分原则，变电站二次系统的防雷工作应减少直击雷（试验波形</w:t>
      </w:r>
      <w:r w:rsidRPr="00D3669E">
        <w:t>10/350μs</w:t>
      </w:r>
      <w:r w:rsidRPr="00D3669E">
        <w:t>）和雷电电磁脉冲（试验波形</w:t>
      </w:r>
      <w:r w:rsidRPr="00D3669E">
        <w:t>8/20μs</w:t>
      </w:r>
      <w:r w:rsidRPr="00D3669E">
        <w:t>）对二次系统造成的危害。</w:t>
      </w:r>
    </w:p>
    <w:p w14:paraId="22B82B4C" w14:textId="77777777" w:rsidR="008B58F6" w:rsidRPr="00D3669E" w:rsidRDefault="008B58F6" w:rsidP="00C129B3">
      <w:pPr>
        <w:pStyle w:val="01maintext"/>
      </w:pPr>
      <w:r w:rsidRPr="00D3669E">
        <w:lastRenderedPageBreak/>
        <w:t>3</w:t>
      </w:r>
      <w:r w:rsidRPr="00D3669E">
        <w:t>）变电站内信号系统的</w:t>
      </w:r>
      <w:r w:rsidRPr="00D3669E">
        <w:t xml:space="preserve">SPD </w:t>
      </w:r>
      <w:r w:rsidRPr="00D3669E">
        <w:t>应选用限压型和具有限压特性的组合型</w:t>
      </w:r>
      <w:r w:rsidRPr="00D3669E">
        <w:t>SPD</w:t>
      </w:r>
      <w:r w:rsidRPr="00D3669E">
        <w:t>。</w:t>
      </w:r>
    </w:p>
    <w:p w14:paraId="0E61D988" w14:textId="77777777" w:rsidR="008B58F6" w:rsidRPr="00D3669E" w:rsidRDefault="008B58F6" w:rsidP="00C129B3">
      <w:pPr>
        <w:pStyle w:val="01maintext"/>
      </w:pPr>
      <w:r w:rsidRPr="00D3669E">
        <w:t>4</w:t>
      </w:r>
      <w:r w:rsidRPr="00D3669E">
        <w:t>）变电站二次系统的雷电防护应遵循从加强设备自身抗雷电电磁干扰能力入手，以加装</w:t>
      </w:r>
      <w:r w:rsidRPr="00D3669E">
        <w:t xml:space="preserve">SPD </w:t>
      </w:r>
      <w:r w:rsidRPr="00D3669E">
        <w:t>防雷器件为补充的原则。</w:t>
      </w:r>
    </w:p>
    <w:p w14:paraId="5AE2DE7E" w14:textId="77777777" w:rsidR="008B58F6" w:rsidRPr="00D3669E" w:rsidRDefault="008B58F6" w:rsidP="00C129B3">
      <w:pPr>
        <w:pStyle w:val="01maintext"/>
      </w:pPr>
      <w:r w:rsidRPr="00D3669E">
        <w:t>（</w:t>
      </w:r>
      <w:r w:rsidRPr="00D3669E">
        <w:t>2</w:t>
      </w:r>
      <w:r w:rsidRPr="00D3669E">
        <w:t>）信号系统防雷</w:t>
      </w:r>
    </w:p>
    <w:p w14:paraId="4C7E686E" w14:textId="77777777" w:rsidR="008B58F6" w:rsidRPr="00D3669E" w:rsidRDefault="008B58F6" w:rsidP="00C129B3">
      <w:pPr>
        <w:pStyle w:val="01maintext"/>
      </w:pPr>
      <w:r w:rsidRPr="00D3669E">
        <w:t>1</w:t>
      </w:r>
      <w:r w:rsidRPr="00D3669E">
        <w:t>）在时间同步系统的天线接口处应安装最大放电电流不小于</w:t>
      </w:r>
      <w:r w:rsidRPr="00D3669E">
        <w:t>15kA</w:t>
      </w:r>
      <w:r w:rsidRPr="00D3669E">
        <w:t>（</w:t>
      </w:r>
      <w:r w:rsidRPr="00D3669E">
        <w:t>8/20μs</w:t>
      </w:r>
      <w:r w:rsidRPr="00D3669E">
        <w:t>）的相应信号</w:t>
      </w:r>
      <w:r w:rsidRPr="00D3669E">
        <w:t>SPD</w:t>
      </w:r>
      <w:r w:rsidRPr="00D3669E">
        <w:t>。</w:t>
      </w:r>
    </w:p>
    <w:p w14:paraId="287929F1" w14:textId="77777777" w:rsidR="008B58F6" w:rsidRPr="00D3669E" w:rsidRDefault="008B58F6" w:rsidP="00C129B3">
      <w:pPr>
        <w:pStyle w:val="01maintext"/>
      </w:pPr>
      <w:r w:rsidRPr="00D3669E">
        <w:t>2</w:t>
      </w:r>
      <w:r w:rsidRPr="00D3669E">
        <w:t>）继保通讯室远动屏至通信室通信屏的语音线或</w:t>
      </w:r>
      <w:r w:rsidRPr="00D3669E">
        <w:t xml:space="preserve">RS232 </w:t>
      </w:r>
      <w:r w:rsidRPr="00D3669E">
        <w:t>等信号线，应在远动屏侧安装标称放电电流不小于</w:t>
      </w:r>
      <w:r w:rsidRPr="00D3669E">
        <w:t>2kA</w:t>
      </w:r>
      <w:r w:rsidRPr="00D3669E">
        <w:t>（</w:t>
      </w:r>
      <w:r w:rsidRPr="00D3669E">
        <w:t>8/20μs</w:t>
      </w:r>
      <w:r w:rsidRPr="00D3669E">
        <w:t>）的相应信号</w:t>
      </w:r>
      <w:r w:rsidRPr="00D3669E">
        <w:t>SPD</w:t>
      </w:r>
      <w:r w:rsidRPr="00D3669E">
        <w:t>。</w:t>
      </w:r>
    </w:p>
    <w:p w14:paraId="4B4ABE31" w14:textId="77777777" w:rsidR="008B58F6" w:rsidRPr="00D3669E" w:rsidRDefault="008B58F6" w:rsidP="00C129B3">
      <w:pPr>
        <w:pStyle w:val="01maintext"/>
      </w:pPr>
      <w:r w:rsidRPr="00D3669E">
        <w:t>3</w:t>
      </w:r>
      <w:r w:rsidRPr="00D3669E">
        <w:t>）计算机监控系统与其他系统的通信线（如</w:t>
      </w:r>
      <w:r w:rsidRPr="00D3669E">
        <w:t>RS232</w:t>
      </w:r>
      <w:r w:rsidRPr="00D3669E">
        <w:t>、</w:t>
      </w:r>
      <w:r w:rsidRPr="00D3669E">
        <w:t xml:space="preserve">RS485 </w:t>
      </w:r>
      <w:r w:rsidRPr="00D3669E">
        <w:t>等）应在两端安装标称放电电流不小于</w:t>
      </w:r>
      <w:r w:rsidRPr="00D3669E">
        <w:t>2kA</w:t>
      </w:r>
      <w:r w:rsidRPr="00D3669E">
        <w:t>（</w:t>
      </w:r>
      <w:r w:rsidRPr="00D3669E">
        <w:t>8/20μs</w:t>
      </w:r>
      <w:r w:rsidRPr="00D3669E">
        <w:t>）的相应信号</w:t>
      </w:r>
      <w:r w:rsidRPr="00D3669E">
        <w:t>SPD</w:t>
      </w:r>
      <w:r w:rsidRPr="00D3669E">
        <w:t>。</w:t>
      </w:r>
    </w:p>
    <w:p w14:paraId="0D6F4E1F" w14:textId="77777777" w:rsidR="008B58F6" w:rsidRPr="00D3669E" w:rsidRDefault="008B58F6" w:rsidP="00C129B3">
      <w:pPr>
        <w:pStyle w:val="01maintext"/>
      </w:pPr>
      <w:r w:rsidRPr="00D3669E">
        <w:t>4</w:t>
      </w:r>
      <w:r w:rsidRPr="00D3669E">
        <w:t>）从高压场地到控制室的通信线路（如</w:t>
      </w:r>
      <w:r w:rsidRPr="00D3669E">
        <w:t>RS232</w:t>
      </w:r>
      <w:r w:rsidRPr="00D3669E">
        <w:t>、</w:t>
      </w:r>
      <w:r w:rsidRPr="00D3669E">
        <w:t>RS485</w:t>
      </w:r>
      <w:r w:rsidRPr="00D3669E">
        <w:t>、</w:t>
      </w:r>
      <w:r w:rsidRPr="00D3669E">
        <w:t>CAN</w:t>
      </w:r>
      <w:r w:rsidRPr="00D3669E">
        <w:t>总线等）应在控制室相应屏柜处安装标称放电电流不小于</w:t>
      </w:r>
      <w:r w:rsidRPr="00D3669E">
        <w:t>5kA</w:t>
      </w:r>
      <w:r w:rsidRPr="00D3669E">
        <w:t>（</w:t>
      </w:r>
      <w:r w:rsidRPr="00D3669E">
        <w:t>8/20μs</w:t>
      </w:r>
      <w:r w:rsidRPr="00D3669E">
        <w:t>）的信号</w:t>
      </w:r>
      <w:r w:rsidRPr="00D3669E">
        <w:t>SPD</w:t>
      </w:r>
      <w:r w:rsidRPr="00D3669E">
        <w:t>。</w:t>
      </w:r>
    </w:p>
    <w:p w14:paraId="0214B975" w14:textId="77777777" w:rsidR="008B58F6" w:rsidRPr="00D3669E" w:rsidRDefault="008B58F6" w:rsidP="00C129B3">
      <w:pPr>
        <w:pStyle w:val="01maintext"/>
      </w:pPr>
      <w:r w:rsidRPr="00D3669E">
        <w:t>5</w:t>
      </w:r>
      <w:r w:rsidRPr="00D3669E">
        <w:t>）</w:t>
      </w:r>
      <w:r w:rsidRPr="00D3669E">
        <w:t>SPD</w:t>
      </w:r>
      <w:r w:rsidRPr="00D3669E">
        <w:t>正常或故障时，应有能正确表示其状态的标志或指示灯，且宜具备远程集中监测或集中告警的接点。</w:t>
      </w:r>
    </w:p>
    <w:p w14:paraId="701B67D6" w14:textId="77777777" w:rsidR="008B58F6" w:rsidRPr="00D3669E" w:rsidRDefault="008B58F6" w:rsidP="00C129B3">
      <w:pPr>
        <w:pStyle w:val="01maintext"/>
      </w:pPr>
      <w:r w:rsidRPr="00D3669E">
        <w:t>（</w:t>
      </w:r>
      <w:r w:rsidRPr="00D3669E">
        <w:t>3</w:t>
      </w:r>
      <w:r w:rsidRPr="00D3669E">
        <w:t>）电源系统防雷</w:t>
      </w:r>
    </w:p>
    <w:p w14:paraId="666B6EA2" w14:textId="77777777" w:rsidR="008B58F6" w:rsidRPr="00D3669E" w:rsidRDefault="008B58F6" w:rsidP="00C129B3">
      <w:pPr>
        <w:pStyle w:val="01maintext"/>
      </w:pPr>
      <w:r w:rsidRPr="00D3669E">
        <w:t>1</w:t>
      </w:r>
      <w:r w:rsidRPr="00D3669E">
        <w:t>）直流充电屏的交流充电电源入口处应安装具备相线与地线（</w:t>
      </w:r>
      <w:r w:rsidRPr="00D3669E">
        <w:t>L-PE</w:t>
      </w:r>
      <w:r w:rsidRPr="00D3669E">
        <w:t>）、中性线与地线（</w:t>
      </w:r>
      <w:r w:rsidRPr="00D3669E">
        <w:t>N-PE</w:t>
      </w:r>
      <w:r w:rsidRPr="00D3669E">
        <w:t>）保护模式的标称放电电流不小于</w:t>
      </w:r>
      <w:r w:rsidRPr="00D3669E">
        <w:t>10kA</w:t>
      </w:r>
      <w:r w:rsidRPr="00D3669E">
        <w:t>（</w:t>
      </w:r>
      <w:r w:rsidRPr="00D3669E">
        <w:t>8/20µs</w:t>
      </w:r>
      <w:r w:rsidRPr="00D3669E">
        <w:t>）的交流电源电压限制型</w:t>
      </w:r>
      <w:r w:rsidRPr="00D3669E">
        <w:t>SPD</w:t>
      </w:r>
      <w:r w:rsidRPr="00D3669E">
        <w:t>（电涌保护器）。</w:t>
      </w:r>
    </w:p>
    <w:p w14:paraId="4280315D" w14:textId="77777777" w:rsidR="008B58F6" w:rsidRPr="00D3669E" w:rsidRDefault="008B58F6" w:rsidP="00C129B3">
      <w:pPr>
        <w:pStyle w:val="01maintext"/>
      </w:pPr>
      <w:r w:rsidRPr="00D3669E">
        <w:t>2</w:t>
      </w:r>
      <w:r w:rsidRPr="00D3669E">
        <w:t>）直流屏的直流母线输出端宜安装具有正极对地、负极对地保护模式的标称放电电流不小于</w:t>
      </w:r>
      <w:r w:rsidRPr="00D3669E">
        <w:t>10kA</w:t>
      </w:r>
      <w:r w:rsidRPr="00D3669E">
        <w:t>（</w:t>
      </w:r>
      <w:r w:rsidRPr="00D3669E">
        <w:t>8/20µs</w:t>
      </w:r>
      <w:r w:rsidRPr="00D3669E">
        <w:t>）的直流电源</w:t>
      </w:r>
      <w:r w:rsidRPr="00D3669E">
        <w:t>SPD</w:t>
      </w:r>
      <w:r w:rsidRPr="00D3669E">
        <w:t>。</w:t>
      </w:r>
    </w:p>
    <w:p w14:paraId="4AF2A7EF" w14:textId="77777777" w:rsidR="008B58F6" w:rsidRPr="00D3669E" w:rsidRDefault="008B58F6" w:rsidP="00C129B3">
      <w:pPr>
        <w:pStyle w:val="01maintext"/>
      </w:pPr>
      <w:r w:rsidRPr="00D3669E">
        <w:t>3</w:t>
      </w:r>
      <w:r w:rsidRPr="00D3669E">
        <w:t>）在交流不间断电源系统输入端宜配置相对地、中性线对地保护模式标称放电电流不小于</w:t>
      </w:r>
      <w:r w:rsidRPr="00D3669E">
        <w:t>10kA</w:t>
      </w:r>
      <w:r w:rsidRPr="00D3669E">
        <w:t>（</w:t>
      </w:r>
      <w:r w:rsidRPr="00D3669E">
        <w:t>8/20μs</w:t>
      </w:r>
      <w:r w:rsidRPr="00D3669E">
        <w:t>）的交流电源限压</w:t>
      </w:r>
      <w:r w:rsidRPr="00D3669E">
        <w:t>SPD</w:t>
      </w:r>
      <w:r w:rsidRPr="00D3669E">
        <w:t>。</w:t>
      </w:r>
    </w:p>
    <w:p w14:paraId="5A214BEC" w14:textId="77777777" w:rsidR="008B58F6" w:rsidRPr="00D3669E" w:rsidRDefault="008B58F6" w:rsidP="00395D92">
      <w:pPr>
        <w:pStyle w:val="3"/>
        <w:spacing w:before="163" w:after="163"/>
      </w:pPr>
      <w:r w:rsidRPr="00D3669E">
        <w:t xml:space="preserve">6.4.19 </w:t>
      </w:r>
      <w:r w:rsidRPr="00D3669E">
        <w:t>电气</w:t>
      </w:r>
      <w:r w:rsidRPr="00D3669E">
        <w:rPr>
          <w:rFonts w:hint="eastAsia"/>
        </w:rPr>
        <w:t>二次</w:t>
      </w:r>
      <w:r w:rsidRPr="00D3669E">
        <w:t>设备</w:t>
      </w:r>
      <w:r w:rsidRPr="00D3669E">
        <w:rPr>
          <w:rFonts w:hint="eastAsia"/>
        </w:rPr>
        <w:t>清单</w:t>
      </w:r>
    </w:p>
    <w:p w14:paraId="4A6A7D3E" w14:textId="493264CF" w:rsidR="008B58F6" w:rsidRPr="00D3669E" w:rsidRDefault="008B58F6" w:rsidP="00E2184A">
      <w:pPr>
        <w:pStyle w:val="013"/>
        <w:spacing w:before="163"/>
      </w:pPr>
      <w:r w:rsidRPr="00D3669E">
        <w:t>表</w:t>
      </w:r>
      <w:r w:rsidRPr="00D3669E">
        <w:t xml:space="preserve">6-5  </w:t>
      </w:r>
      <w:r w:rsidRPr="00D3669E">
        <w:t>电气二次设备主要材料清单</w:t>
      </w:r>
    </w:p>
    <w:tbl>
      <w:tblPr>
        <w:tblW w:w="97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539"/>
        <w:gridCol w:w="2695"/>
        <w:gridCol w:w="4125"/>
        <w:gridCol w:w="563"/>
        <w:gridCol w:w="567"/>
        <w:gridCol w:w="1266"/>
      </w:tblGrid>
      <w:tr w:rsidR="008B58F6" w:rsidRPr="00D3669E" w14:paraId="4978115C" w14:textId="77777777" w:rsidTr="0075614A">
        <w:trPr>
          <w:trHeight w:val="312"/>
          <w:tblHeader/>
          <w:jc w:val="center"/>
        </w:trPr>
        <w:tc>
          <w:tcPr>
            <w:tcW w:w="539" w:type="dxa"/>
            <w:vAlign w:val="center"/>
          </w:tcPr>
          <w:p w14:paraId="72538B90" w14:textId="77777777" w:rsidR="008B58F6" w:rsidRPr="00D3669E" w:rsidRDefault="008B58F6" w:rsidP="00395D92">
            <w:pPr>
              <w:pStyle w:val="015"/>
            </w:pPr>
            <w:r w:rsidRPr="00D3669E">
              <w:t>序号</w:t>
            </w:r>
          </w:p>
        </w:tc>
        <w:tc>
          <w:tcPr>
            <w:tcW w:w="2695" w:type="dxa"/>
            <w:vAlign w:val="center"/>
          </w:tcPr>
          <w:p w14:paraId="0A1DFD90" w14:textId="77777777" w:rsidR="008B58F6" w:rsidRPr="00D3669E" w:rsidRDefault="008B58F6" w:rsidP="00395D92">
            <w:pPr>
              <w:pStyle w:val="015"/>
            </w:pPr>
            <w:r w:rsidRPr="00D3669E">
              <w:t>名称</w:t>
            </w:r>
          </w:p>
        </w:tc>
        <w:tc>
          <w:tcPr>
            <w:tcW w:w="4125" w:type="dxa"/>
            <w:vAlign w:val="center"/>
          </w:tcPr>
          <w:p w14:paraId="3B9546AB" w14:textId="77777777" w:rsidR="008B58F6" w:rsidRPr="00D3669E" w:rsidRDefault="008B58F6" w:rsidP="00395D92">
            <w:pPr>
              <w:pStyle w:val="015"/>
            </w:pPr>
            <w:r w:rsidRPr="00D3669E">
              <w:t>型号及规格</w:t>
            </w:r>
          </w:p>
        </w:tc>
        <w:tc>
          <w:tcPr>
            <w:tcW w:w="563" w:type="dxa"/>
            <w:vAlign w:val="center"/>
          </w:tcPr>
          <w:p w14:paraId="68C4E14A" w14:textId="77777777" w:rsidR="008B58F6" w:rsidRPr="00D3669E" w:rsidRDefault="008B58F6" w:rsidP="00395D92">
            <w:pPr>
              <w:pStyle w:val="015"/>
            </w:pPr>
            <w:r w:rsidRPr="00D3669E">
              <w:t>单位</w:t>
            </w:r>
          </w:p>
        </w:tc>
        <w:tc>
          <w:tcPr>
            <w:tcW w:w="567" w:type="dxa"/>
            <w:vAlign w:val="center"/>
          </w:tcPr>
          <w:p w14:paraId="6403C58C" w14:textId="77777777" w:rsidR="008B58F6" w:rsidRPr="00D3669E" w:rsidRDefault="008B58F6" w:rsidP="00395D92">
            <w:pPr>
              <w:pStyle w:val="015"/>
            </w:pPr>
            <w:r w:rsidRPr="00D3669E">
              <w:t>数量</w:t>
            </w:r>
          </w:p>
        </w:tc>
        <w:tc>
          <w:tcPr>
            <w:tcW w:w="1266" w:type="dxa"/>
            <w:vAlign w:val="center"/>
          </w:tcPr>
          <w:p w14:paraId="7FBE7AC0" w14:textId="77777777" w:rsidR="008B58F6" w:rsidRPr="00D3669E" w:rsidRDefault="008B58F6" w:rsidP="00395D92">
            <w:pPr>
              <w:pStyle w:val="015"/>
            </w:pPr>
            <w:r w:rsidRPr="00D3669E">
              <w:t>备注</w:t>
            </w:r>
          </w:p>
        </w:tc>
      </w:tr>
      <w:tr w:rsidR="008B58F6" w:rsidRPr="00D3669E" w14:paraId="12632B6B" w14:textId="77777777" w:rsidTr="0075614A">
        <w:trPr>
          <w:trHeight w:val="312"/>
          <w:jc w:val="center"/>
        </w:trPr>
        <w:tc>
          <w:tcPr>
            <w:tcW w:w="539" w:type="dxa"/>
            <w:vAlign w:val="center"/>
          </w:tcPr>
          <w:p w14:paraId="1E3EC8C5" w14:textId="77777777" w:rsidR="008B58F6" w:rsidRPr="00D3669E" w:rsidRDefault="008B58F6" w:rsidP="00395D92">
            <w:pPr>
              <w:pStyle w:val="015"/>
            </w:pPr>
            <w:r w:rsidRPr="00D3669E">
              <w:rPr>
                <w:rFonts w:hint="eastAsia"/>
              </w:rPr>
              <w:t>一</w:t>
            </w:r>
          </w:p>
        </w:tc>
        <w:tc>
          <w:tcPr>
            <w:tcW w:w="9216" w:type="dxa"/>
            <w:gridSpan w:val="5"/>
            <w:vAlign w:val="center"/>
          </w:tcPr>
          <w:p w14:paraId="69A8F8F1" w14:textId="77777777" w:rsidR="008B58F6" w:rsidRPr="00D3669E" w:rsidRDefault="008B58F6" w:rsidP="00395D92">
            <w:pPr>
              <w:pStyle w:val="015"/>
            </w:pPr>
            <w:r w:rsidRPr="00D3669E">
              <w:t>变电站计算机监控系统</w:t>
            </w:r>
          </w:p>
        </w:tc>
      </w:tr>
      <w:tr w:rsidR="008B58F6" w:rsidRPr="00D3669E" w14:paraId="489F2D13" w14:textId="77777777" w:rsidTr="0075614A">
        <w:trPr>
          <w:trHeight w:val="312"/>
          <w:jc w:val="center"/>
        </w:trPr>
        <w:tc>
          <w:tcPr>
            <w:tcW w:w="539" w:type="dxa"/>
            <w:vAlign w:val="center"/>
          </w:tcPr>
          <w:p w14:paraId="018550A3" w14:textId="77777777" w:rsidR="008B58F6" w:rsidRPr="00D3669E" w:rsidRDefault="008B58F6" w:rsidP="00395D92">
            <w:pPr>
              <w:pStyle w:val="015"/>
            </w:pPr>
            <w:r w:rsidRPr="00D3669E">
              <w:t>1</w:t>
            </w:r>
          </w:p>
        </w:tc>
        <w:tc>
          <w:tcPr>
            <w:tcW w:w="2695" w:type="dxa"/>
            <w:vAlign w:val="center"/>
          </w:tcPr>
          <w:p w14:paraId="7273297F" w14:textId="77777777" w:rsidR="008B58F6" w:rsidRPr="00D3669E" w:rsidRDefault="008B58F6" w:rsidP="00395D92">
            <w:pPr>
              <w:pStyle w:val="015"/>
            </w:pPr>
            <w:r w:rsidRPr="00D3669E">
              <w:t>操作员（主机）工作站</w:t>
            </w:r>
          </w:p>
        </w:tc>
        <w:tc>
          <w:tcPr>
            <w:tcW w:w="4125" w:type="dxa"/>
            <w:vAlign w:val="center"/>
          </w:tcPr>
          <w:p w14:paraId="470BD464" w14:textId="77777777" w:rsidR="008B58F6" w:rsidRPr="00D3669E" w:rsidRDefault="008B58F6" w:rsidP="00395D92">
            <w:pPr>
              <w:pStyle w:val="015"/>
            </w:pPr>
            <w:r w:rsidRPr="00D3669E">
              <w:t>操作员（主机）工作站</w:t>
            </w:r>
            <w:r w:rsidRPr="00D3669E">
              <w:t>1</w:t>
            </w:r>
            <w:r w:rsidRPr="00D3669E">
              <w:t>台、</w:t>
            </w:r>
            <w:r w:rsidRPr="00D3669E">
              <w:t>2</w:t>
            </w:r>
            <w:r w:rsidRPr="00D3669E">
              <w:rPr>
                <w:rFonts w:hint="eastAsia"/>
              </w:rPr>
              <w:t>3</w:t>
            </w:r>
            <w:r w:rsidRPr="00D3669E">
              <w:t>英寸液晶显</w:t>
            </w:r>
            <w:r w:rsidRPr="00D3669E">
              <w:lastRenderedPageBreak/>
              <w:t>示器</w:t>
            </w:r>
            <w:r w:rsidRPr="00D3669E">
              <w:t>1</w:t>
            </w:r>
            <w:r w:rsidRPr="00D3669E">
              <w:t>台、鼠标键盘等</w:t>
            </w:r>
          </w:p>
        </w:tc>
        <w:tc>
          <w:tcPr>
            <w:tcW w:w="563" w:type="dxa"/>
            <w:vAlign w:val="center"/>
          </w:tcPr>
          <w:p w14:paraId="2BDFCAE2" w14:textId="77777777" w:rsidR="008B58F6" w:rsidRPr="00D3669E" w:rsidRDefault="008B58F6" w:rsidP="00395D92">
            <w:pPr>
              <w:pStyle w:val="015"/>
            </w:pPr>
            <w:r w:rsidRPr="00D3669E">
              <w:lastRenderedPageBreak/>
              <w:t>套</w:t>
            </w:r>
          </w:p>
        </w:tc>
        <w:tc>
          <w:tcPr>
            <w:tcW w:w="567" w:type="dxa"/>
            <w:vAlign w:val="center"/>
          </w:tcPr>
          <w:p w14:paraId="43770FAD" w14:textId="77777777" w:rsidR="008B58F6" w:rsidRPr="00D3669E" w:rsidRDefault="008B58F6" w:rsidP="00395D92">
            <w:pPr>
              <w:pStyle w:val="015"/>
            </w:pPr>
            <w:r w:rsidRPr="00D3669E">
              <w:t>2</w:t>
            </w:r>
          </w:p>
        </w:tc>
        <w:tc>
          <w:tcPr>
            <w:tcW w:w="1266" w:type="dxa"/>
            <w:vAlign w:val="center"/>
          </w:tcPr>
          <w:p w14:paraId="49A135F1" w14:textId="77777777" w:rsidR="008B58F6" w:rsidRPr="00D3669E" w:rsidRDefault="008B58F6" w:rsidP="00395D92">
            <w:pPr>
              <w:pStyle w:val="015"/>
            </w:pPr>
            <w:r w:rsidRPr="00D3669E">
              <w:rPr>
                <w:rFonts w:hint="eastAsia"/>
              </w:rPr>
              <w:t>含软件等其</w:t>
            </w:r>
            <w:r w:rsidRPr="00D3669E">
              <w:rPr>
                <w:rFonts w:hint="eastAsia"/>
              </w:rPr>
              <w:lastRenderedPageBreak/>
              <w:t>他设备</w:t>
            </w:r>
          </w:p>
        </w:tc>
      </w:tr>
      <w:tr w:rsidR="008B58F6" w:rsidRPr="00D3669E" w14:paraId="6127AA38" w14:textId="77777777" w:rsidTr="0075614A">
        <w:trPr>
          <w:trHeight w:val="312"/>
          <w:jc w:val="center"/>
        </w:trPr>
        <w:tc>
          <w:tcPr>
            <w:tcW w:w="539" w:type="dxa"/>
            <w:vAlign w:val="center"/>
          </w:tcPr>
          <w:p w14:paraId="1D911988" w14:textId="77777777" w:rsidR="008B58F6" w:rsidRPr="00D3669E" w:rsidRDefault="008B58F6" w:rsidP="00395D92">
            <w:pPr>
              <w:pStyle w:val="015"/>
            </w:pPr>
            <w:r w:rsidRPr="00D3669E">
              <w:rPr>
                <w:rFonts w:hint="eastAsia"/>
              </w:rPr>
              <w:lastRenderedPageBreak/>
              <w:t>2</w:t>
            </w:r>
          </w:p>
        </w:tc>
        <w:tc>
          <w:tcPr>
            <w:tcW w:w="2695" w:type="dxa"/>
            <w:vAlign w:val="center"/>
          </w:tcPr>
          <w:p w14:paraId="628D31E6" w14:textId="77777777" w:rsidR="008B58F6" w:rsidRPr="00D3669E" w:rsidRDefault="008B58F6" w:rsidP="00395D92">
            <w:pPr>
              <w:pStyle w:val="015"/>
            </w:pPr>
            <w:r w:rsidRPr="00D3669E">
              <w:t>微机五防系统</w:t>
            </w:r>
          </w:p>
        </w:tc>
        <w:tc>
          <w:tcPr>
            <w:tcW w:w="4125" w:type="dxa"/>
            <w:vAlign w:val="center"/>
          </w:tcPr>
          <w:p w14:paraId="5DC026EF" w14:textId="77777777" w:rsidR="008B58F6" w:rsidRPr="00D3669E" w:rsidRDefault="008B58F6" w:rsidP="00395D92">
            <w:pPr>
              <w:pStyle w:val="015"/>
            </w:pPr>
            <w:r w:rsidRPr="00D3669E">
              <w:rPr>
                <w:rFonts w:hint="eastAsia"/>
              </w:rPr>
              <w:t>含五防工作站、系统软件等</w:t>
            </w:r>
          </w:p>
        </w:tc>
        <w:tc>
          <w:tcPr>
            <w:tcW w:w="563" w:type="dxa"/>
            <w:vAlign w:val="center"/>
          </w:tcPr>
          <w:p w14:paraId="2FA28B9F" w14:textId="77777777" w:rsidR="008B58F6" w:rsidRPr="00D3669E" w:rsidRDefault="008B58F6" w:rsidP="00395D92">
            <w:pPr>
              <w:pStyle w:val="015"/>
            </w:pPr>
            <w:r w:rsidRPr="00D3669E">
              <w:t>套</w:t>
            </w:r>
          </w:p>
        </w:tc>
        <w:tc>
          <w:tcPr>
            <w:tcW w:w="567" w:type="dxa"/>
            <w:vAlign w:val="center"/>
          </w:tcPr>
          <w:p w14:paraId="09D322B7" w14:textId="77777777" w:rsidR="008B58F6" w:rsidRPr="00D3669E" w:rsidRDefault="008B58F6" w:rsidP="00395D92">
            <w:pPr>
              <w:pStyle w:val="015"/>
            </w:pPr>
            <w:r w:rsidRPr="00D3669E">
              <w:t>1</w:t>
            </w:r>
          </w:p>
        </w:tc>
        <w:tc>
          <w:tcPr>
            <w:tcW w:w="1266" w:type="dxa"/>
            <w:vAlign w:val="center"/>
          </w:tcPr>
          <w:p w14:paraId="03E772B1" w14:textId="77777777" w:rsidR="008B58F6" w:rsidRPr="00D3669E" w:rsidRDefault="008B58F6" w:rsidP="00395D92">
            <w:pPr>
              <w:pStyle w:val="015"/>
            </w:pPr>
          </w:p>
        </w:tc>
      </w:tr>
      <w:tr w:rsidR="008B58F6" w:rsidRPr="00D3669E" w14:paraId="45F0198D" w14:textId="77777777" w:rsidTr="0075614A">
        <w:trPr>
          <w:trHeight w:val="312"/>
          <w:jc w:val="center"/>
        </w:trPr>
        <w:tc>
          <w:tcPr>
            <w:tcW w:w="539" w:type="dxa"/>
            <w:vAlign w:val="center"/>
          </w:tcPr>
          <w:p w14:paraId="49BA0FD8" w14:textId="77777777" w:rsidR="008B58F6" w:rsidRPr="00D3669E" w:rsidRDefault="008B58F6" w:rsidP="00395D92">
            <w:pPr>
              <w:pStyle w:val="015"/>
            </w:pPr>
            <w:r w:rsidRPr="00D3669E">
              <w:rPr>
                <w:rFonts w:hint="eastAsia"/>
              </w:rPr>
              <w:t>3</w:t>
            </w:r>
          </w:p>
        </w:tc>
        <w:tc>
          <w:tcPr>
            <w:tcW w:w="2695" w:type="dxa"/>
            <w:vAlign w:val="center"/>
          </w:tcPr>
          <w:p w14:paraId="01FEA1B9" w14:textId="77777777" w:rsidR="008B58F6" w:rsidRPr="00D3669E" w:rsidRDefault="008B58F6" w:rsidP="00395D92">
            <w:pPr>
              <w:pStyle w:val="015"/>
            </w:pPr>
            <w:r w:rsidRPr="00D3669E">
              <w:t>远动工作站屏</w:t>
            </w:r>
          </w:p>
        </w:tc>
        <w:tc>
          <w:tcPr>
            <w:tcW w:w="4125" w:type="dxa"/>
            <w:vAlign w:val="center"/>
          </w:tcPr>
          <w:p w14:paraId="208ED7ED" w14:textId="77777777" w:rsidR="008B58F6" w:rsidRPr="00D3669E" w:rsidRDefault="008B58F6" w:rsidP="00395D92">
            <w:pPr>
              <w:pStyle w:val="015"/>
            </w:pPr>
            <w:r w:rsidRPr="00D3669E">
              <w:rPr>
                <w:rFonts w:hint="eastAsia"/>
              </w:rPr>
              <w:t>含远动主机</w:t>
            </w:r>
            <w:r w:rsidRPr="00D3669E">
              <w:rPr>
                <w:rFonts w:hint="eastAsia"/>
              </w:rPr>
              <w:t>2</w:t>
            </w:r>
            <w:r w:rsidRPr="00D3669E">
              <w:rPr>
                <w:rFonts w:hint="eastAsia"/>
              </w:rPr>
              <w:t>台，双机切换</w:t>
            </w:r>
          </w:p>
        </w:tc>
        <w:tc>
          <w:tcPr>
            <w:tcW w:w="563" w:type="dxa"/>
            <w:vAlign w:val="center"/>
          </w:tcPr>
          <w:p w14:paraId="22FE6EE7" w14:textId="77777777" w:rsidR="008B58F6" w:rsidRPr="00D3669E" w:rsidRDefault="008B58F6" w:rsidP="00395D92">
            <w:pPr>
              <w:pStyle w:val="015"/>
            </w:pPr>
            <w:r w:rsidRPr="00D3669E">
              <w:t>面</w:t>
            </w:r>
          </w:p>
        </w:tc>
        <w:tc>
          <w:tcPr>
            <w:tcW w:w="567" w:type="dxa"/>
            <w:vAlign w:val="center"/>
          </w:tcPr>
          <w:p w14:paraId="15F14932" w14:textId="77777777" w:rsidR="008B58F6" w:rsidRPr="00D3669E" w:rsidRDefault="008B58F6" w:rsidP="00395D92">
            <w:pPr>
              <w:pStyle w:val="015"/>
            </w:pPr>
            <w:r w:rsidRPr="00D3669E">
              <w:t>1</w:t>
            </w:r>
          </w:p>
        </w:tc>
        <w:tc>
          <w:tcPr>
            <w:tcW w:w="1266" w:type="dxa"/>
            <w:vAlign w:val="center"/>
          </w:tcPr>
          <w:p w14:paraId="6491BC42" w14:textId="77777777" w:rsidR="008B58F6" w:rsidRPr="00D3669E" w:rsidRDefault="008B58F6" w:rsidP="00395D92">
            <w:pPr>
              <w:pStyle w:val="015"/>
            </w:pPr>
          </w:p>
        </w:tc>
      </w:tr>
      <w:tr w:rsidR="008B58F6" w:rsidRPr="00D3669E" w14:paraId="1E045468" w14:textId="77777777" w:rsidTr="0075614A">
        <w:trPr>
          <w:trHeight w:val="312"/>
          <w:jc w:val="center"/>
        </w:trPr>
        <w:tc>
          <w:tcPr>
            <w:tcW w:w="539" w:type="dxa"/>
            <w:vAlign w:val="center"/>
          </w:tcPr>
          <w:p w14:paraId="27110D71" w14:textId="77777777" w:rsidR="008B58F6" w:rsidRPr="00D3669E" w:rsidRDefault="008B58F6" w:rsidP="00395D92">
            <w:pPr>
              <w:pStyle w:val="015"/>
            </w:pPr>
            <w:r w:rsidRPr="00D3669E">
              <w:rPr>
                <w:rFonts w:hint="eastAsia"/>
              </w:rPr>
              <w:t>4</w:t>
            </w:r>
          </w:p>
        </w:tc>
        <w:tc>
          <w:tcPr>
            <w:tcW w:w="2695" w:type="dxa"/>
            <w:vAlign w:val="center"/>
          </w:tcPr>
          <w:p w14:paraId="543D6C03" w14:textId="77777777" w:rsidR="008B58F6" w:rsidRPr="00D3669E" w:rsidRDefault="008B58F6" w:rsidP="00395D92">
            <w:pPr>
              <w:pStyle w:val="015"/>
            </w:pPr>
            <w:r w:rsidRPr="00D3669E">
              <w:t>网络通信屏</w:t>
            </w:r>
          </w:p>
        </w:tc>
        <w:tc>
          <w:tcPr>
            <w:tcW w:w="4125" w:type="dxa"/>
            <w:vAlign w:val="center"/>
          </w:tcPr>
          <w:p w14:paraId="53657F43" w14:textId="77777777" w:rsidR="008B58F6" w:rsidRPr="00D3669E" w:rsidRDefault="008B58F6" w:rsidP="00395D92">
            <w:pPr>
              <w:pStyle w:val="015"/>
            </w:pPr>
            <w:r w:rsidRPr="00D3669E">
              <w:rPr>
                <w:rFonts w:hint="eastAsia"/>
              </w:rPr>
              <w:t>含网络交换机</w:t>
            </w:r>
            <w:r w:rsidRPr="00D3669E">
              <w:rPr>
                <w:rFonts w:hint="eastAsia"/>
              </w:rPr>
              <w:t>4</w:t>
            </w:r>
            <w:r w:rsidRPr="00D3669E">
              <w:rPr>
                <w:rFonts w:hint="eastAsia"/>
              </w:rPr>
              <w:t>台，规约转换器</w:t>
            </w:r>
            <w:r w:rsidRPr="00D3669E">
              <w:rPr>
                <w:rFonts w:hint="eastAsia"/>
              </w:rPr>
              <w:t>2</w:t>
            </w:r>
            <w:r w:rsidRPr="00D3669E">
              <w:rPr>
                <w:rFonts w:hint="eastAsia"/>
              </w:rPr>
              <w:t>台</w:t>
            </w:r>
          </w:p>
        </w:tc>
        <w:tc>
          <w:tcPr>
            <w:tcW w:w="563" w:type="dxa"/>
            <w:vAlign w:val="center"/>
          </w:tcPr>
          <w:p w14:paraId="77D014D0" w14:textId="77777777" w:rsidR="008B58F6" w:rsidRPr="00D3669E" w:rsidRDefault="008B58F6" w:rsidP="00395D92">
            <w:pPr>
              <w:pStyle w:val="015"/>
            </w:pPr>
            <w:r w:rsidRPr="00D3669E">
              <w:t>面</w:t>
            </w:r>
          </w:p>
        </w:tc>
        <w:tc>
          <w:tcPr>
            <w:tcW w:w="567" w:type="dxa"/>
            <w:vAlign w:val="center"/>
          </w:tcPr>
          <w:p w14:paraId="04BB69D9" w14:textId="77777777" w:rsidR="008B58F6" w:rsidRPr="00D3669E" w:rsidRDefault="008B58F6" w:rsidP="00395D92">
            <w:pPr>
              <w:pStyle w:val="015"/>
            </w:pPr>
            <w:r w:rsidRPr="00D3669E">
              <w:t>1</w:t>
            </w:r>
          </w:p>
        </w:tc>
        <w:tc>
          <w:tcPr>
            <w:tcW w:w="1266" w:type="dxa"/>
            <w:vAlign w:val="center"/>
          </w:tcPr>
          <w:p w14:paraId="24D86E18" w14:textId="77777777" w:rsidR="008B58F6" w:rsidRPr="00D3669E" w:rsidRDefault="008B58F6" w:rsidP="00395D92">
            <w:pPr>
              <w:pStyle w:val="015"/>
            </w:pPr>
          </w:p>
        </w:tc>
      </w:tr>
      <w:tr w:rsidR="008B58F6" w:rsidRPr="00D3669E" w14:paraId="7B982DD1" w14:textId="77777777" w:rsidTr="0075614A">
        <w:trPr>
          <w:trHeight w:val="312"/>
          <w:jc w:val="center"/>
        </w:trPr>
        <w:tc>
          <w:tcPr>
            <w:tcW w:w="539" w:type="dxa"/>
            <w:vAlign w:val="center"/>
          </w:tcPr>
          <w:p w14:paraId="2726CA69" w14:textId="77777777" w:rsidR="008B58F6" w:rsidRPr="00D3669E" w:rsidRDefault="008B58F6" w:rsidP="00395D92">
            <w:pPr>
              <w:pStyle w:val="015"/>
            </w:pPr>
            <w:r w:rsidRPr="00D3669E">
              <w:rPr>
                <w:rFonts w:hint="eastAsia"/>
              </w:rPr>
              <w:t>5</w:t>
            </w:r>
          </w:p>
        </w:tc>
        <w:tc>
          <w:tcPr>
            <w:tcW w:w="2695" w:type="dxa"/>
            <w:vAlign w:val="center"/>
          </w:tcPr>
          <w:p w14:paraId="162FF391" w14:textId="77777777" w:rsidR="008B58F6" w:rsidRPr="00D3669E" w:rsidRDefault="008B58F6" w:rsidP="00395D92">
            <w:pPr>
              <w:pStyle w:val="015"/>
            </w:pPr>
            <w:r w:rsidRPr="00D3669E">
              <w:rPr>
                <w:rFonts w:hint="eastAsia"/>
              </w:rPr>
              <w:t>同步</w:t>
            </w:r>
            <w:r w:rsidRPr="00D3669E">
              <w:t>时钟对时屏</w:t>
            </w:r>
          </w:p>
        </w:tc>
        <w:tc>
          <w:tcPr>
            <w:tcW w:w="4125" w:type="dxa"/>
            <w:vAlign w:val="center"/>
          </w:tcPr>
          <w:p w14:paraId="489FB7D9" w14:textId="77777777" w:rsidR="008B58F6" w:rsidRPr="00D3669E" w:rsidRDefault="008B58F6" w:rsidP="00395D92">
            <w:pPr>
              <w:pStyle w:val="015"/>
            </w:pPr>
            <w:r w:rsidRPr="00D3669E">
              <w:rPr>
                <w:rFonts w:hint="eastAsia"/>
              </w:rPr>
              <w:t>含时钟本体装置</w:t>
            </w:r>
            <w:r w:rsidRPr="00D3669E">
              <w:rPr>
                <w:rFonts w:hint="eastAsia"/>
              </w:rPr>
              <w:t>2</w:t>
            </w:r>
            <w:r w:rsidRPr="00D3669E">
              <w:rPr>
                <w:rFonts w:hint="eastAsia"/>
              </w:rPr>
              <w:t>台</w:t>
            </w:r>
          </w:p>
        </w:tc>
        <w:tc>
          <w:tcPr>
            <w:tcW w:w="563" w:type="dxa"/>
            <w:vAlign w:val="center"/>
          </w:tcPr>
          <w:p w14:paraId="325CE62F" w14:textId="77777777" w:rsidR="008B58F6" w:rsidRPr="00D3669E" w:rsidRDefault="008B58F6" w:rsidP="00395D92">
            <w:pPr>
              <w:pStyle w:val="015"/>
            </w:pPr>
            <w:r w:rsidRPr="00D3669E">
              <w:t>面</w:t>
            </w:r>
          </w:p>
        </w:tc>
        <w:tc>
          <w:tcPr>
            <w:tcW w:w="567" w:type="dxa"/>
            <w:vAlign w:val="center"/>
          </w:tcPr>
          <w:p w14:paraId="30F7778F" w14:textId="77777777" w:rsidR="008B58F6" w:rsidRPr="00D3669E" w:rsidRDefault="008B58F6" w:rsidP="00395D92">
            <w:pPr>
              <w:pStyle w:val="015"/>
            </w:pPr>
            <w:r w:rsidRPr="00D3669E">
              <w:t>1</w:t>
            </w:r>
          </w:p>
        </w:tc>
        <w:tc>
          <w:tcPr>
            <w:tcW w:w="1266" w:type="dxa"/>
            <w:vAlign w:val="center"/>
          </w:tcPr>
          <w:p w14:paraId="20B284AA" w14:textId="77777777" w:rsidR="008B58F6" w:rsidRPr="00D3669E" w:rsidRDefault="008B58F6" w:rsidP="00395D92">
            <w:pPr>
              <w:pStyle w:val="015"/>
            </w:pPr>
          </w:p>
        </w:tc>
      </w:tr>
      <w:tr w:rsidR="008B58F6" w:rsidRPr="00D3669E" w14:paraId="6B08D61C" w14:textId="77777777" w:rsidTr="0075614A">
        <w:trPr>
          <w:trHeight w:val="312"/>
          <w:jc w:val="center"/>
        </w:trPr>
        <w:tc>
          <w:tcPr>
            <w:tcW w:w="539" w:type="dxa"/>
            <w:vAlign w:val="center"/>
          </w:tcPr>
          <w:p w14:paraId="1822B6BF" w14:textId="77777777" w:rsidR="008B58F6" w:rsidRPr="00D3669E" w:rsidRDefault="008B58F6" w:rsidP="00395D92">
            <w:pPr>
              <w:pStyle w:val="015"/>
            </w:pPr>
            <w:r w:rsidRPr="00D3669E">
              <w:rPr>
                <w:rFonts w:hint="eastAsia"/>
              </w:rPr>
              <w:t>6</w:t>
            </w:r>
          </w:p>
        </w:tc>
        <w:tc>
          <w:tcPr>
            <w:tcW w:w="2695" w:type="dxa"/>
            <w:vAlign w:val="center"/>
          </w:tcPr>
          <w:p w14:paraId="06C96EC5" w14:textId="77777777" w:rsidR="008B58F6" w:rsidRPr="00D3669E" w:rsidRDefault="008B58F6" w:rsidP="00395D92">
            <w:pPr>
              <w:pStyle w:val="015"/>
            </w:pPr>
            <w:r w:rsidRPr="00D3669E">
              <w:t>110kV</w:t>
            </w:r>
            <w:r w:rsidRPr="00D3669E">
              <w:t>线路测控屏</w:t>
            </w:r>
          </w:p>
        </w:tc>
        <w:tc>
          <w:tcPr>
            <w:tcW w:w="4125" w:type="dxa"/>
            <w:vAlign w:val="center"/>
          </w:tcPr>
          <w:p w14:paraId="78AB2393" w14:textId="77777777" w:rsidR="008B58F6" w:rsidRPr="00D3669E" w:rsidRDefault="008B58F6" w:rsidP="00395D92">
            <w:pPr>
              <w:pStyle w:val="015"/>
            </w:pPr>
            <w:r w:rsidRPr="00D3669E">
              <w:rPr>
                <w:rFonts w:hint="eastAsia"/>
              </w:rPr>
              <w:t>含</w:t>
            </w:r>
            <w:r w:rsidRPr="00D3669E">
              <w:t>110kV</w:t>
            </w:r>
            <w:r w:rsidRPr="00D3669E">
              <w:t>线路测控装置</w:t>
            </w:r>
            <w:r w:rsidRPr="00D3669E">
              <w:rPr>
                <w:rFonts w:hint="eastAsia"/>
              </w:rPr>
              <w:t>1</w:t>
            </w:r>
            <w:r w:rsidRPr="00D3669E">
              <w:rPr>
                <w:rFonts w:hint="eastAsia"/>
              </w:rPr>
              <w:t>台</w:t>
            </w:r>
          </w:p>
        </w:tc>
        <w:tc>
          <w:tcPr>
            <w:tcW w:w="563" w:type="dxa"/>
            <w:vAlign w:val="center"/>
          </w:tcPr>
          <w:p w14:paraId="5880BE74" w14:textId="77777777" w:rsidR="008B58F6" w:rsidRPr="00D3669E" w:rsidRDefault="008B58F6" w:rsidP="00395D92">
            <w:pPr>
              <w:pStyle w:val="015"/>
            </w:pPr>
            <w:r w:rsidRPr="00D3669E">
              <w:t>面</w:t>
            </w:r>
          </w:p>
        </w:tc>
        <w:tc>
          <w:tcPr>
            <w:tcW w:w="567" w:type="dxa"/>
            <w:vAlign w:val="center"/>
          </w:tcPr>
          <w:p w14:paraId="5E175250" w14:textId="77777777" w:rsidR="008B58F6" w:rsidRPr="00D3669E" w:rsidRDefault="008B58F6" w:rsidP="00395D92">
            <w:pPr>
              <w:pStyle w:val="015"/>
            </w:pPr>
            <w:r w:rsidRPr="00D3669E">
              <w:t>1</w:t>
            </w:r>
          </w:p>
        </w:tc>
        <w:tc>
          <w:tcPr>
            <w:tcW w:w="1266" w:type="dxa"/>
            <w:vAlign w:val="center"/>
          </w:tcPr>
          <w:p w14:paraId="3FBDAFAA" w14:textId="77777777" w:rsidR="008B58F6" w:rsidRPr="00D3669E" w:rsidRDefault="008B58F6" w:rsidP="00395D92">
            <w:pPr>
              <w:pStyle w:val="015"/>
            </w:pPr>
          </w:p>
        </w:tc>
      </w:tr>
      <w:tr w:rsidR="008B58F6" w:rsidRPr="00D3669E" w14:paraId="3DA839B0" w14:textId="77777777" w:rsidTr="0075614A">
        <w:trPr>
          <w:trHeight w:val="312"/>
          <w:jc w:val="center"/>
        </w:trPr>
        <w:tc>
          <w:tcPr>
            <w:tcW w:w="539" w:type="dxa"/>
            <w:vAlign w:val="center"/>
          </w:tcPr>
          <w:p w14:paraId="4D0AE9B5" w14:textId="77777777" w:rsidR="008B58F6" w:rsidRPr="00D3669E" w:rsidRDefault="008B58F6" w:rsidP="00395D92">
            <w:pPr>
              <w:pStyle w:val="015"/>
            </w:pPr>
            <w:r w:rsidRPr="00D3669E">
              <w:rPr>
                <w:rFonts w:hint="eastAsia"/>
              </w:rPr>
              <w:t>7</w:t>
            </w:r>
          </w:p>
        </w:tc>
        <w:tc>
          <w:tcPr>
            <w:tcW w:w="2695" w:type="dxa"/>
            <w:vAlign w:val="center"/>
          </w:tcPr>
          <w:p w14:paraId="36B49035" w14:textId="77777777" w:rsidR="008B58F6" w:rsidRPr="00D3669E" w:rsidRDefault="008B58F6" w:rsidP="00395D92">
            <w:pPr>
              <w:pStyle w:val="015"/>
            </w:pPr>
            <w:r w:rsidRPr="00D3669E">
              <w:t>主变测控屏</w:t>
            </w:r>
          </w:p>
        </w:tc>
        <w:tc>
          <w:tcPr>
            <w:tcW w:w="4125" w:type="dxa"/>
            <w:vAlign w:val="center"/>
          </w:tcPr>
          <w:p w14:paraId="480D17B9" w14:textId="77777777" w:rsidR="008B58F6" w:rsidRPr="00D3669E" w:rsidRDefault="008B58F6" w:rsidP="00395D92">
            <w:pPr>
              <w:pStyle w:val="015"/>
            </w:pPr>
            <w:r w:rsidRPr="00D3669E">
              <w:rPr>
                <w:rFonts w:hint="eastAsia"/>
              </w:rPr>
              <w:t>含主变测控装置</w:t>
            </w:r>
            <w:r w:rsidRPr="00D3669E">
              <w:rPr>
                <w:rFonts w:hint="eastAsia"/>
              </w:rPr>
              <w:t>2</w:t>
            </w:r>
            <w:r w:rsidRPr="00D3669E">
              <w:rPr>
                <w:rFonts w:hint="eastAsia"/>
              </w:rPr>
              <w:t>台，温度及档位变送器</w:t>
            </w:r>
            <w:r w:rsidRPr="00D3669E">
              <w:rPr>
                <w:rFonts w:hint="eastAsia"/>
              </w:rPr>
              <w:t>1</w:t>
            </w:r>
            <w:r w:rsidRPr="00D3669E">
              <w:rPr>
                <w:rFonts w:hint="eastAsia"/>
              </w:rPr>
              <w:t>套</w:t>
            </w:r>
          </w:p>
        </w:tc>
        <w:tc>
          <w:tcPr>
            <w:tcW w:w="563" w:type="dxa"/>
            <w:vAlign w:val="center"/>
          </w:tcPr>
          <w:p w14:paraId="3953DF36" w14:textId="77777777" w:rsidR="008B58F6" w:rsidRPr="00D3669E" w:rsidRDefault="008B58F6" w:rsidP="00395D92">
            <w:pPr>
              <w:pStyle w:val="015"/>
            </w:pPr>
            <w:r w:rsidRPr="00D3669E">
              <w:t>面</w:t>
            </w:r>
          </w:p>
        </w:tc>
        <w:tc>
          <w:tcPr>
            <w:tcW w:w="567" w:type="dxa"/>
            <w:vAlign w:val="center"/>
          </w:tcPr>
          <w:p w14:paraId="61A6EDA3" w14:textId="77777777" w:rsidR="008B58F6" w:rsidRPr="00D3669E" w:rsidRDefault="008B58F6" w:rsidP="00395D92">
            <w:pPr>
              <w:pStyle w:val="015"/>
            </w:pPr>
            <w:r w:rsidRPr="00D3669E">
              <w:t>1</w:t>
            </w:r>
          </w:p>
        </w:tc>
        <w:tc>
          <w:tcPr>
            <w:tcW w:w="1266" w:type="dxa"/>
            <w:vAlign w:val="center"/>
          </w:tcPr>
          <w:p w14:paraId="5BF769F1" w14:textId="77777777" w:rsidR="008B58F6" w:rsidRPr="00D3669E" w:rsidRDefault="008B58F6" w:rsidP="00395D92">
            <w:pPr>
              <w:pStyle w:val="015"/>
            </w:pPr>
          </w:p>
        </w:tc>
      </w:tr>
      <w:tr w:rsidR="008B58F6" w:rsidRPr="00D3669E" w14:paraId="297296F6" w14:textId="77777777" w:rsidTr="0075614A">
        <w:trPr>
          <w:trHeight w:val="312"/>
          <w:jc w:val="center"/>
        </w:trPr>
        <w:tc>
          <w:tcPr>
            <w:tcW w:w="539" w:type="dxa"/>
            <w:vAlign w:val="center"/>
          </w:tcPr>
          <w:p w14:paraId="79B9E76E" w14:textId="77777777" w:rsidR="008B58F6" w:rsidRPr="00D3669E" w:rsidRDefault="008B58F6" w:rsidP="00395D92">
            <w:pPr>
              <w:pStyle w:val="015"/>
            </w:pPr>
            <w:r w:rsidRPr="00D3669E">
              <w:rPr>
                <w:rFonts w:hint="eastAsia"/>
              </w:rPr>
              <w:t>8</w:t>
            </w:r>
          </w:p>
        </w:tc>
        <w:tc>
          <w:tcPr>
            <w:tcW w:w="2695" w:type="dxa"/>
            <w:vAlign w:val="center"/>
          </w:tcPr>
          <w:p w14:paraId="6BF066A3" w14:textId="77777777" w:rsidR="008B58F6" w:rsidRPr="00D3669E" w:rsidRDefault="008B58F6" w:rsidP="00395D92">
            <w:pPr>
              <w:pStyle w:val="015"/>
            </w:pPr>
            <w:r w:rsidRPr="00D3669E">
              <w:t>公用测控屏</w:t>
            </w:r>
          </w:p>
        </w:tc>
        <w:tc>
          <w:tcPr>
            <w:tcW w:w="4125" w:type="dxa"/>
            <w:vAlign w:val="center"/>
          </w:tcPr>
          <w:p w14:paraId="009E68D7" w14:textId="77777777" w:rsidR="008B58F6" w:rsidRPr="00D3669E" w:rsidRDefault="008B58F6" w:rsidP="00395D92">
            <w:pPr>
              <w:pStyle w:val="015"/>
            </w:pPr>
            <w:r w:rsidRPr="00D3669E">
              <w:rPr>
                <w:rFonts w:hint="eastAsia"/>
              </w:rPr>
              <w:t>含</w:t>
            </w:r>
            <w:r w:rsidRPr="00D3669E">
              <w:t>公用测控装置</w:t>
            </w:r>
            <w:r w:rsidRPr="00D3669E">
              <w:rPr>
                <w:rFonts w:hint="eastAsia"/>
              </w:rPr>
              <w:t>2</w:t>
            </w:r>
            <w:r w:rsidRPr="00D3669E">
              <w:rPr>
                <w:rFonts w:hint="eastAsia"/>
              </w:rPr>
              <w:t>台</w:t>
            </w:r>
          </w:p>
        </w:tc>
        <w:tc>
          <w:tcPr>
            <w:tcW w:w="563" w:type="dxa"/>
            <w:vAlign w:val="center"/>
          </w:tcPr>
          <w:p w14:paraId="5828A9B1" w14:textId="77777777" w:rsidR="008B58F6" w:rsidRPr="00D3669E" w:rsidRDefault="008B58F6" w:rsidP="00395D92">
            <w:pPr>
              <w:pStyle w:val="015"/>
            </w:pPr>
            <w:r w:rsidRPr="00D3669E">
              <w:t>面</w:t>
            </w:r>
          </w:p>
        </w:tc>
        <w:tc>
          <w:tcPr>
            <w:tcW w:w="567" w:type="dxa"/>
            <w:vAlign w:val="center"/>
          </w:tcPr>
          <w:p w14:paraId="2B02BDE0" w14:textId="77777777" w:rsidR="008B58F6" w:rsidRPr="00D3669E" w:rsidRDefault="008B58F6" w:rsidP="00395D92">
            <w:pPr>
              <w:pStyle w:val="015"/>
            </w:pPr>
            <w:r w:rsidRPr="00D3669E">
              <w:t>1</w:t>
            </w:r>
          </w:p>
        </w:tc>
        <w:tc>
          <w:tcPr>
            <w:tcW w:w="1266" w:type="dxa"/>
            <w:vAlign w:val="center"/>
          </w:tcPr>
          <w:p w14:paraId="233AFFC3" w14:textId="77777777" w:rsidR="008B58F6" w:rsidRPr="00D3669E" w:rsidRDefault="008B58F6" w:rsidP="00395D92">
            <w:pPr>
              <w:pStyle w:val="015"/>
            </w:pPr>
          </w:p>
        </w:tc>
      </w:tr>
      <w:tr w:rsidR="008B58F6" w:rsidRPr="00D3669E" w14:paraId="244ED435" w14:textId="77777777" w:rsidTr="0075614A">
        <w:trPr>
          <w:trHeight w:val="347"/>
          <w:jc w:val="center"/>
        </w:trPr>
        <w:tc>
          <w:tcPr>
            <w:tcW w:w="539" w:type="dxa"/>
            <w:vAlign w:val="center"/>
          </w:tcPr>
          <w:p w14:paraId="2C161AE8" w14:textId="77777777" w:rsidR="008B58F6" w:rsidRPr="00D3669E" w:rsidRDefault="008B58F6" w:rsidP="00395D92">
            <w:pPr>
              <w:pStyle w:val="015"/>
            </w:pPr>
            <w:r w:rsidRPr="00D3669E">
              <w:rPr>
                <w:rFonts w:hint="eastAsia"/>
              </w:rPr>
              <w:t>9</w:t>
            </w:r>
          </w:p>
        </w:tc>
        <w:tc>
          <w:tcPr>
            <w:tcW w:w="2695" w:type="dxa"/>
            <w:vAlign w:val="center"/>
          </w:tcPr>
          <w:p w14:paraId="67131151" w14:textId="77777777" w:rsidR="008B58F6" w:rsidRPr="00D3669E" w:rsidRDefault="008B58F6" w:rsidP="00395D92">
            <w:pPr>
              <w:pStyle w:val="015"/>
            </w:pPr>
            <w:r w:rsidRPr="00D3669E">
              <w:t>35kV</w:t>
            </w:r>
            <w:r w:rsidRPr="00D3669E">
              <w:t>线路保护测控装置</w:t>
            </w:r>
          </w:p>
        </w:tc>
        <w:tc>
          <w:tcPr>
            <w:tcW w:w="4125" w:type="dxa"/>
            <w:vAlign w:val="center"/>
          </w:tcPr>
          <w:p w14:paraId="618C44DD" w14:textId="77777777" w:rsidR="008B58F6" w:rsidRPr="00D3669E" w:rsidRDefault="008B58F6" w:rsidP="00395D92">
            <w:pPr>
              <w:pStyle w:val="015"/>
            </w:pPr>
          </w:p>
        </w:tc>
        <w:tc>
          <w:tcPr>
            <w:tcW w:w="563" w:type="dxa"/>
            <w:vAlign w:val="center"/>
          </w:tcPr>
          <w:p w14:paraId="5D3AB676" w14:textId="77777777" w:rsidR="008B58F6" w:rsidRPr="00D3669E" w:rsidRDefault="008B58F6" w:rsidP="00395D92">
            <w:pPr>
              <w:pStyle w:val="015"/>
            </w:pPr>
            <w:r w:rsidRPr="00D3669E">
              <w:t>台</w:t>
            </w:r>
          </w:p>
        </w:tc>
        <w:tc>
          <w:tcPr>
            <w:tcW w:w="567" w:type="dxa"/>
            <w:vAlign w:val="center"/>
          </w:tcPr>
          <w:p w14:paraId="3076C773" w14:textId="77777777" w:rsidR="008B58F6" w:rsidRPr="00D3669E" w:rsidRDefault="008B58F6" w:rsidP="00395D92">
            <w:pPr>
              <w:pStyle w:val="015"/>
            </w:pPr>
            <w:r w:rsidRPr="00D3669E">
              <w:t>3</w:t>
            </w:r>
          </w:p>
        </w:tc>
        <w:tc>
          <w:tcPr>
            <w:tcW w:w="1266" w:type="dxa"/>
            <w:vAlign w:val="center"/>
          </w:tcPr>
          <w:p w14:paraId="57CE66E9" w14:textId="77777777" w:rsidR="008B58F6" w:rsidRPr="00D3669E" w:rsidRDefault="008B58F6" w:rsidP="00395D92">
            <w:pPr>
              <w:pStyle w:val="015"/>
            </w:pPr>
          </w:p>
        </w:tc>
      </w:tr>
      <w:tr w:rsidR="008B58F6" w:rsidRPr="00D3669E" w14:paraId="7FC43ECE" w14:textId="77777777" w:rsidTr="0075614A">
        <w:trPr>
          <w:trHeight w:val="409"/>
          <w:jc w:val="center"/>
        </w:trPr>
        <w:tc>
          <w:tcPr>
            <w:tcW w:w="539" w:type="dxa"/>
            <w:vAlign w:val="center"/>
          </w:tcPr>
          <w:p w14:paraId="7F2FCDBE" w14:textId="77777777" w:rsidR="008B58F6" w:rsidRPr="00D3669E" w:rsidRDefault="008B58F6" w:rsidP="00395D92">
            <w:pPr>
              <w:pStyle w:val="015"/>
            </w:pPr>
            <w:r w:rsidRPr="00D3669E">
              <w:t>1</w:t>
            </w:r>
            <w:r w:rsidRPr="00D3669E">
              <w:rPr>
                <w:rFonts w:hint="eastAsia"/>
              </w:rPr>
              <w:t>0</w:t>
            </w:r>
          </w:p>
        </w:tc>
        <w:tc>
          <w:tcPr>
            <w:tcW w:w="2695" w:type="dxa"/>
            <w:vAlign w:val="center"/>
          </w:tcPr>
          <w:p w14:paraId="67F4DFB7" w14:textId="77777777" w:rsidR="008B58F6" w:rsidRPr="00D3669E" w:rsidRDefault="008B58F6" w:rsidP="00395D92">
            <w:pPr>
              <w:pStyle w:val="015"/>
            </w:pPr>
            <w:r w:rsidRPr="00D3669E">
              <w:t>35kV</w:t>
            </w:r>
            <w:r w:rsidRPr="00D3669E">
              <w:t>站用变保护测控装置</w:t>
            </w:r>
          </w:p>
        </w:tc>
        <w:tc>
          <w:tcPr>
            <w:tcW w:w="4125" w:type="dxa"/>
            <w:vAlign w:val="center"/>
          </w:tcPr>
          <w:p w14:paraId="38376CB0" w14:textId="77777777" w:rsidR="008B58F6" w:rsidRPr="00D3669E" w:rsidRDefault="008B58F6" w:rsidP="00395D92">
            <w:pPr>
              <w:pStyle w:val="015"/>
            </w:pPr>
          </w:p>
        </w:tc>
        <w:tc>
          <w:tcPr>
            <w:tcW w:w="563" w:type="dxa"/>
            <w:vAlign w:val="center"/>
          </w:tcPr>
          <w:p w14:paraId="4151636B" w14:textId="77777777" w:rsidR="008B58F6" w:rsidRPr="00D3669E" w:rsidRDefault="008B58F6" w:rsidP="00395D92">
            <w:pPr>
              <w:pStyle w:val="015"/>
            </w:pPr>
            <w:r w:rsidRPr="00D3669E">
              <w:t>台</w:t>
            </w:r>
          </w:p>
        </w:tc>
        <w:tc>
          <w:tcPr>
            <w:tcW w:w="567" w:type="dxa"/>
            <w:vAlign w:val="center"/>
          </w:tcPr>
          <w:p w14:paraId="6A5FE4A6" w14:textId="77777777" w:rsidR="008B58F6" w:rsidRPr="00D3669E" w:rsidRDefault="008B58F6" w:rsidP="00395D92">
            <w:pPr>
              <w:pStyle w:val="015"/>
            </w:pPr>
            <w:r w:rsidRPr="00D3669E">
              <w:rPr>
                <w:rFonts w:hint="eastAsia"/>
              </w:rPr>
              <w:t>1</w:t>
            </w:r>
          </w:p>
        </w:tc>
        <w:tc>
          <w:tcPr>
            <w:tcW w:w="1266" w:type="dxa"/>
            <w:vAlign w:val="center"/>
          </w:tcPr>
          <w:p w14:paraId="7BD399E7" w14:textId="77777777" w:rsidR="008B58F6" w:rsidRPr="00D3669E" w:rsidRDefault="008B58F6" w:rsidP="00395D92">
            <w:pPr>
              <w:pStyle w:val="015"/>
            </w:pPr>
          </w:p>
        </w:tc>
      </w:tr>
      <w:tr w:rsidR="008B58F6" w:rsidRPr="00D3669E" w14:paraId="6EEFF36B" w14:textId="77777777" w:rsidTr="0075614A">
        <w:trPr>
          <w:trHeight w:val="415"/>
          <w:jc w:val="center"/>
        </w:trPr>
        <w:tc>
          <w:tcPr>
            <w:tcW w:w="539" w:type="dxa"/>
            <w:vAlign w:val="center"/>
          </w:tcPr>
          <w:p w14:paraId="26AA69D6" w14:textId="77777777" w:rsidR="008B58F6" w:rsidRPr="00D3669E" w:rsidRDefault="008B58F6" w:rsidP="00395D92">
            <w:pPr>
              <w:pStyle w:val="015"/>
            </w:pPr>
            <w:r w:rsidRPr="00D3669E">
              <w:t>1</w:t>
            </w:r>
            <w:r w:rsidRPr="00D3669E">
              <w:rPr>
                <w:rFonts w:hint="eastAsia"/>
              </w:rPr>
              <w:t>1</w:t>
            </w:r>
          </w:p>
        </w:tc>
        <w:tc>
          <w:tcPr>
            <w:tcW w:w="2695" w:type="dxa"/>
            <w:vAlign w:val="center"/>
          </w:tcPr>
          <w:p w14:paraId="72AAFA1A" w14:textId="77777777" w:rsidR="008B58F6" w:rsidRPr="00D3669E" w:rsidRDefault="008B58F6" w:rsidP="00395D92">
            <w:pPr>
              <w:pStyle w:val="015"/>
            </w:pPr>
            <w:r w:rsidRPr="00D3669E">
              <w:t>35kV</w:t>
            </w:r>
            <w:r w:rsidRPr="00D3669E">
              <w:t>接地变保护测控装置</w:t>
            </w:r>
          </w:p>
        </w:tc>
        <w:tc>
          <w:tcPr>
            <w:tcW w:w="4125" w:type="dxa"/>
            <w:vAlign w:val="center"/>
          </w:tcPr>
          <w:p w14:paraId="24499C9A" w14:textId="77777777" w:rsidR="008B58F6" w:rsidRPr="00D3669E" w:rsidRDefault="008B58F6" w:rsidP="00395D92">
            <w:pPr>
              <w:pStyle w:val="015"/>
            </w:pPr>
          </w:p>
        </w:tc>
        <w:tc>
          <w:tcPr>
            <w:tcW w:w="563" w:type="dxa"/>
            <w:vAlign w:val="center"/>
          </w:tcPr>
          <w:p w14:paraId="37097BD0" w14:textId="77777777" w:rsidR="008B58F6" w:rsidRPr="00D3669E" w:rsidRDefault="008B58F6" w:rsidP="00395D92">
            <w:pPr>
              <w:pStyle w:val="015"/>
            </w:pPr>
            <w:r w:rsidRPr="00D3669E">
              <w:t>台</w:t>
            </w:r>
          </w:p>
        </w:tc>
        <w:tc>
          <w:tcPr>
            <w:tcW w:w="567" w:type="dxa"/>
            <w:vAlign w:val="center"/>
          </w:tcPr>
          <w:p w14:paraId="01DFB96D" w14:textId="77777777" w:rsidR="008B58F6" w:rsidRPr="00D3669E" w:rsidRDefault="008B58F6" w:rsidP="00395D92">
            <w:pPr>
              <w:pStyle w:val="015"/>
            </w:pPr>
            <w:r w:rsidRPr="00D3669E">
              <w:rPr>
                <w:rFonts w:hint="eastAsia"/>
              </w:rPr>
              <w:t>1</w:t>
            </w:r>
          </w:p>
        </w:tc>
        <w:tc>
          <w:tcPr>
            <w:tcW w:w="1266" w:type="dxa"/>
            <w:vAlign w:val="center"/>
          </w:tcPr>
          <w:p w14:paraId="7ED93C6C" w14:textId="77777777" w:rsidR="008B58F6" w:rsidRPr="00D3669E" w:rsidRDefault="008B58F6" w:rsidP="00395D92">
            <w:pPr>
              <w:pStyle w:val="015"/>
            </w:pPr>
          </w:p>
        </w:tc>
      </w:tr>
      <w:tr w:rsidR="008B58F6" w:rsidRPr="00D3669E" w14:paraId="2807894D" w14:textId="77777777" w:rsidTr="0075614A">
        <w:trPr>
          <w:trHeight w:val="312"/>
          <w:jc w:val="center"/>
        </w:trPr>
        <w:tc>
          <w:tcPr>
            <w:tcW w:w="539" w:type="dxa"/>
            <w:vAlign w:val="center"/>
          </w:tcPr>
          <w:p w14:paraId="065A4E47" w14:textId="77777777" w:rsidR="008B58F6" w:rsidRPr="00D3669E" w:rsidRDefault="008B58F6" w:rsidP="00395D92">
            <w:pPr>
              <w:pStyle w:val="015"/>
            </w:pPr>
            <w:r w:rsidRPr="00D3669E">
              <w:t>1</w:t>
            </w:r>
            <w:r w:rsidRPr="00D3669E">
              <w:rPr>
                <w:rFonts w:hint="eastAsia"/>
              </w:rPr>
              <w:t>2</w:t>
            </w:r>
          </w:p>
        </w:tc>
        <w:tc>
          <w:tcPr>
            <w:tcW w:w="2695" w:type="dxa"/>
            <w:vAlign w:val="center"/>
          </w:tcPr>
          <w:p w14:paraId="5179BDC1" w14:textId="77777777" w:rsidR="008B58F6" w:rsidRPr="00D3669E" w:rsidRDefault="008B58F6" w:rsidP="00395D92">
            <w:pPr>
              <w:pStyle w:val="015"/>
            </w:pPr>
            <w:r w:rsidRPr="00D3669E">
              <w:t>35kV SVG</w:t>
            </w:r>
            <w:r w:rsidRPr="00D3669E">
              <w:t>保护测控装置</w:t>
            </w:r>
          </w:p>
        </w:tc>
        <w:tc>
          <w:tcPr>
            <w:tcW w:w="4125" w:type="dxa"/>
            <w:vAlign w:val="center"/>
          </w:tcPr>
          <w:p w14:paraId="46716549" w14:textId="77777777" w:rsidR="008B58F6" w:rsidRPr="00D3669E" w:rsidRDefault="008B58F6" w:rsidP="00395D92">
            <w:pPr>
              <w:pStyle w:val="015"/>
            </w:pPr>
          </w:p>
        </w:tc>
        <w:tc>
          <w:tcPr>
            <w:tcW w:w="563" w:type="dxa"/>
            <w:vAlign w:val="center"/>
          </w:tcPr>
          <w:p w14:paraId="07478900" w14:textId="77777777" w:rsidR="008B58F6" w:rsidRPr="00D3669E" w:rsidRDefault="008B58F6" w:rsidP="00395D92">
            <w:pPr>
              <w:pStyle w:val="015"/>
            </w:pPr>
            <w:r w:rsidRPr="00D3669E">
              <w:t>台</w:t>
            </w:r>
          </w:p>
        </w:tc>
        <w:tc>
          <w:tcPr>
            <w:tcW w:w="567" w:type="dxa"/>
            <w:vAlign w:val="center"/>
          </w:tcPr>
          <w:p w14:paraId="5E5F728E" w14:textId="77777777" w:rsidR="008B58F6" w:rsidRPr="00D3669E" w:rsidRDefault="008B58F6" w:rsidP="00395D92">
            <w:pPr>
              <w:pStyle w:val="015"/>
            </w:pPr>
            <w:r w:rsidRPr="00D3669E">
              <w:rPr>
                <w:rFonts w:hint="eastAsia"/>
              </w:rPr>
              <w:t>1</w:t>
            </w:r>
          </w:p>
        </w:tc>
        <w:tc>
          <w:tcPr>
            <w:tcW w:w="1266" w:type="dxa"/>
            <w:vAlign w:val="center"/>
          </w:tcPr>
          <w:p w14:paraId="0EBA9C36" w14:textId="77777777" w:rsidR="008B58F6" w:rsidRPr="00D3669E" w:rsidRDefault="008B58F6" w:rsidP="00395D92">
            <w:pPr>
              <w:pStyle w:val="015"/>
            </w:pPr>
          </w:p>
        </w:tc>
      </w:tr>
      <w:tr w:rsidR="008B58F6" w:rsidRPr="00D3669E" w14:paraId="5D957057" w14:textId="77777777" w:rsidTr="0075614A">
        <w:trPr>
          <w:trHeight w:val="312"/>
          <w:jc w:val="center"/>
        </w:trPr>
        <w:tc>
          <w:tcPr>
            <w:tcW w:w="539" w:type="dxa"/>
            <w:vAlign w:val="center"/>
          </w:tcPr>
          <w:p w14:paraId="442B25F7" w14:textId="77777777" w:rsidR="008B58F6" w:rsidRPr="00D3669E" w:rsidRDefault="008B58F6" w:rsidP="00395D92">
            <w:pPr>
              <w:pStyle w:val="015"/>
            </w:pPr>
            <w:r w:rsidRPr="00D3669E">
              <w:rPr>
                <w:rFonts w:hint="eastAsia"/>
              </w:rPr>
              <w:t>二</w:t>
            </w:r>
          </w:p>
        </w:tc>
        <w:tc>
          <w:tcPr>
            <w:tcW w:w="9216" w:type="dxa"/>
            <w:gridSpan w:val="5"/>
            <w:vAlign w:val="center"/>
          </w:tcPr>
          <w:p w14:paraId="465C4A26" w14:textId="77777777" w:rsidR="008B58F6" w:rsidRPr="00D3669E" w:rsidRDefault="008B58F6" w:rsidP="00395D92">
            <w:pPr>
              <w:pStyle w:val="015"/>
            </w:pPr>
            <w:r w:rsidRPr="00D3669E">
              <w:t>变电站继电保护及安全自动装置</w:t>
            </w:r>
          </w:p>
        </w:tc>
      </w:tr>
      <w:tr w:rsidR="008B58F6" w:rsidRPr="00D3669E" w14:paraId="6002D210" w14:textId="77777777" w:rsidTr="0075614A">
        <w:trPr>
          <w:trHeight w:val="312"/>
          <w:jc w:val="center"/>
        </w:trPr>
        <w:tc>
          <w:tcPr>
            <w:tcW w:w="539" w:type="dxa"/>
            <w:vAlign w:val="center"/>
          </w:tcPr>
          <w:p w14:paraId="49039FF5" w14:textId="77777777" w:rsidR="008B58F6" w:rsidRPr="00D3669E" w:rsidRDefault="008B58F6" w:rsidP="00395D92">
            <w:pPr>
              <w:pStyle w:val="015"/>
            </w:pPr>
            <w:r w:rsidRPr="00D3669E">
              <w:t>1</w:t>
            </w:r>
          </w:p>
        </w:tc>
        <w:tc>
          <w:tcPr>
            <w:tcW w:w="2695" w:type="dxa"/>
            <w:vAlign w:val="center"/>
          </w:tcPr>
          <w:p w14:paraId="2B1C587D" w14:textId="77777777" w:rsidR="008B58F6" w:rsidRPr="00D3669E" w:rsidRDefault="008B58F6" w:rsidP="00395D92">
            <w:pPr>
              <w:pStyle w:val="015"/>
            </w:pPr>
            <w:r w:rsidRPr="00D3669E">
              <w:t>保护及故障信息系统管理子站屏</w:t>
            </w:r>
          </w:p>
        </w:tc>
        <w:tc>
          <w:tcPr>
            <w:tcW w:w="4125" w:type="dxa"/>
            <w:vAlign w:val="center"/>
          </w:tcPr>
          <w:p w14:paraId="797B8F1F" w14:textId="77777777" w:rsidR="008B58F6" w:rsidRPr="00D3669E" w:rsidRDefault="008B58F6" w:rsidP="00395D92">
            <w:pPr>
              <w:pStyle w:val="015"/>
            </w:pPr>
            <w:r w:rsidRPr="00D3669E">
              <w:rPr>
                <w:rFonts w:hint="eastAsia"/>
              </w:rPr>
              <w:t>含保信子站</w:t>
            </w:r>
            <w:r w:rsidRPr="00D3669E">
              <w:rPr>
                <w:rFonts w:hint="eastAsia"/>
              </w:rPr>
              <w:t>1</w:t>
            </w:r>
            <w:r w:rsidRPr="00D3669E">
              <w:rPr>
                <w:rFonts w:hint="eastAsia"/>
              </w:rPr>
              <w:t>台、网络交换机、软件等设备</w:t>
            </w:r>
          </w:p>
        </w:tc>
        <w:tc>
          <w:tcPr>
            <w:tcW w:w="563" w:type="dxa"/>
            <w:vAlign w:val="center"/>
          </w:tcPr>
          <w:p w14:paraId="142E7EB1" w14:textId="77777777" w:rsidR="008B58F6" w:rsidRPr="00D3669E" w:rsidRDefault="008B58F6" w:rsidP="00395D92">
            <w:pPr>
              <w:pStyle w:val="015"/>
            </w:pPr>
            <w:r w:rsidRPr="00D3669E">
              <w:t>面</w:t>
            </w:r>
          </w:p>
        </w:tc>
        <w:tc>
          <w:tcPr>
            <w:tcW w:w="567" w:type="dxa"/>
            <w:vAlign w:val="center"/>
          </w:tcPr>
          <w:p w14:paraId="56BF0B77" w14:textId="77777777" w:rsidR="008B58F6" w:rsidRPr="00D3669E" w:rsidRDefault="008B58F6" w:rsidP="00395D92">
            <w:pPr>
              <w:pStyle w:val="015"/>
            </w:pPr>
            <w:r w:rsidRPr="00D3669E">
              <w:t>1</w:t>
            </w:r>
          </w:p>
        </w:tc>
        <w:tc>
          <w:tcPr>
            <w:tcW w:w="1266" w:type="dxa"/>
            <w:vAlign w:val="center"/>
          </w:tcPr>
          <w:p w14:paraId="7A27B2C9" w14:textId="77777777" w:rsidR="008B58F6" w:rsidRPr="00D3669E" w:rsidRDefault="008B58F6" w:rsidP="00395D92">
            <w:pPr>
              <w:pStyle w:val="015"/>
            </w:pPr>
          </w:p>
        </w:tc>
      </w:tr>
      <w:tr w:rsidR="008B58F6" w:rsidRPr="00D3669E" w14:paraId="6811BB29" w14:textId="77777777" w:rsidTr="0075614A">
        <w:trPr>
          <w:trHeight w:val="312"/>
          <w:jc w:val="center"/>
        </w:trPr>
        <w:tc>
          <w:tcPr>
            <w:tcW w:w="539" w:type="dxa"/>
            <w:vAlign w:val="center"/>
          </w:tcPr>
          <w:p w14:paraId="67419231" w14:textId="77777777" w:rsidR="008B58F6" w:rsidRPr="00D3669E" w:rsidRDefault="008B58F6" w:rsidP="00395D92">
            <w:pPr>
              <w:pStyle w:val="015"/>
            </w:pPr>
            <w:r w:rsidRPr="00D3669E">
              <w:t>2</w:t>
            </w:r>
          </w:p>
        </w:tc>
        <w:tc>
          <w:tcPr>
            <w:tcW w:w="2695" w:type="dxa"/>
            <w:vAlign w:val="center"/>
          </w:tcPr>
          <w:p w14:paraId="59924E98" w14:textId="77777777" w:rsidR="008B58F6" w:rsidRPr="00D3669E" w:rsidRDefault="008B58F6" w:rsidP="00395D92">
            <w:pPr>
              <w:pStyle w:val="015"/>
            </w:pPr>
            <w:r w:rsidRPr="00D3669E">
              <w:t>故障录波屏</w:t>
            </w:r>
          </w:p>
        </w:tc>
        <w:tc>
          <w:tcPr>
            <w:tcW w:w="4125" w:type="dxa"/>
            <w:vAlign w:val="center"/>
          </w:tcPr>
          <w:p w14:paraId="5CDE1387" w14:textId="77777777" w:rsidR="008B58F6" w:rsidRPr="00D3669E" w:rsidRDefault="008B58F6" w:rsidP="00395D92">
            <w:pPr>
              <w:pStyle w:val="015"/>
            </w:pPr>
            <w:r w:rsidRPr="00D3669E">
              <w:rPr>
                <w:rFonts w:hint="eastAsia"/>
              </w:rPr>
              <w:t>含</w:t>
            </w:r>
            <w:r w:rsidRPr="00D3669E">
              <w:t>故障录波装置</w:t>
            </w:r>
            <w:r w:rsidRPr="00D3669E">
              <w:rPr>
                <w:rFonts w:hint="eastAsia"/>
              </w:rPr>
              <w:t>、主机及软件等设备</w:t>
            </w:r>
          </w:p>
        </w:tc>
        <w:tc>
          <w:tcPr>
            <w:tcW w:w="563" w:type="dxa"/>
            <w:vAlign w:val="center"/>
          </w:tcPr>
          <w:p w14:paraId="4EA01AFA" w14:textId="77777777" w:rsidR="008B58F6" w:rsidRPr="00D3669E" w:rsidRDefault="008B58F6" w:rsidP="00395D92">
            <w:pPr>
              <w:pStyle w:val="015"/>
            </w:pPr>
            <w:r w:rsidRPr="00D3669E">
              <w:t>面</w:t>
            </w:r>
          </w:p>
        </w:tc>
        <w:tc>
          <w:tcPr>
            <w:tcW w:w="567" w:type="dxa"/>
            <w:vAlign w:val="center"/>
          </w:tcPr>
          <w:p w14:paraId="6F37C91A" w14:textId="77777777" w:rsidR="008B58F6" w:rsidRPr="00D3669E" w:rsidRDefault="008B58F6" w:rsidP="00395D92">
            <w:pPr>
              <w:pStyle w:val="015"/>
            </w:pPr>
            <w:r w:rsidRPr="00D3669E">
              <w:t>1</w:t>
            </w:r>
          </w:p>
        </w:tc>
        <w:tc>
          <w:tcPr>
            <w:tcW w:w="1266" w:type="dxa"/>
            <w:vAlign w:val="center"/>
          </w:tcPr>
          <w:p w14:paraId="4A2AD3F2" w14:textId="77777777" w:rsidR="008B58F6" w:rsidRPr="00D3669E" w:rsidRDefault="008B58F6" w:rsidP="00395D92">
            <w:pPr>
              <w:pStyle w:val="015"/>
            </w:pPr>
          </w:p>
        </w:tc>
      </w:tr>
      <w:tr w:rsidR="008B58F6" w:rsidRPr="00D3669E" w14:paraId="20CC29D3" w14:textId="77777777" w:rsidTr="0075614A">
        <w:trPr>
          <w:trHeight w:val="312"/>
          <w:jc w:val="center"/>
        </w:trPr>
        <w:tc>
          <w:tcPr>
            <w:tcW w:w="539" w:type="dxa"/>
            <w:vAlign w:val="center"/>
          </w:tcPr>
          <w:p w14:paraId="0B460258" w14:textId="77777777" w:rsidR="008B58F6" w:rsidRPr="00D3669E" w:rsidRDefault="008B58F6" w:rsidP="00395D92">
            <w:pPr>
              <w:pStyle w:val="015"/>
            </w:pPr>
            <w:r w:rsidRPr="00D3669E">
              <w:t>3</w:t>
            </w:r>
          </w:p>
        </w:tc>
        <w:tc>
          <w:tcPr>
            <w:tcW w:w="2695" w:type="dxa"/>
            <w:vAlign w:val="center"/>
          </w:tcPr>
          <w:p w14:paraId="17D49368" w14:textId="77777777" w:rsidR="008B58F6" w:rsidRPr="00D3669E" w:rsidRDefault="008B58F6" w:rsidP="00395D92">
            <w:pPr>
              <w:pStyle w:val="015"/>
            </w:pPr>
            <w:r w:rsidRPr="00D3669E">
              <w:t>主变保护屏</w:t>
            </w:r>
          </w:p>
        </w:tc>
        <w:tc>
          <w:tcPr>
            <w:tcW w:w="4125" w:type="dxa"/>
            <w:vAlign w:val="center"/>
          </w:tcPr>
          <w:p w14:paraId="5127C16A" w14:textId="77777777" w:rsidR="008B58F6" w:rsidRPr="00D3669E" w:rsidRDefault="008B58F6" w:rsidP="00395D92">
            <w:pPr>
              <w:pStyle w:val="015"/>
            </w:pPr>
            <w:r w:rsidRPr="00D3669E">
              <w:rPr>
                <w:rFonts w:hint="eastAsia"/>
              </w:rPr>
              <w:t>含主保护装置</w:t>
            </w:r>
            <w:r w:rsidRPr="00D3669E">
              <w:rPr>
                <w:rFonts w:hint="eastAsia"/>
              </w:rPr>
              <w:t>1</w:t>
            </w:r>
            <w:r w:rsidRPr="00D3669E">
              <w:rPr>
                <w:rFonts w:hint="eastAsia"/>
              </w:rPr>
              <w:t>台，高、低压侧后备保护装置各</w:t>
            </w:r>
            <w:r w:rsidRPr="00D3669E">
              <w:rPr>
                <w:rFonts w:hint="eastAsia"/>
              </w:rPr>
              <w:t>1</w:t>
            </w:r>
            <w:r w:rsidRPr="00D3669E">
              <w:rPr>
                <w:rFonts w:hint="eastAsia"/>
              </w:rPr>
              <w:t>台，非电量保护装置</w:t>
            </w:r>
            <w:r w:rsidRPr="00D3669E">
              <w:rPr>
                <w:rFonts w:hint="eastAsia"/>
              </w:rPr>
              <w:t>1</w:t>
            </w:r>
            <w:r w:rsidRPr="00D3669E">
              <w:rPr>
                <w:rFonts w:hint="eastAsia"/>
              </w:rPr>
              <w:t>台，操作箱</w:t>
            </w:r>
            <w:r w:rsidRPr="00D3669E">
              <w:rPr>
                <w:rFonts w:hint="eastAsia"/>
              </w:rPr>
              <w:t>1</w:t>
            </w:r>
            <w:r w:rsidRPr="00D3669E">
              <w:rPr>
                <w:rFonts w:hint="eastAsia"/>
              </w:rPr>
              <w:t>台</w:t>
            </w:r>
          </w:p>
        </w:tc>
        <w:tc>
          <w:tcPr>
            <w:tcW w:w="563" w:type="dxa"/>
            <w:vAlign w:val="center"/>
          </w:tcPr>
          <w:p w14:paraId="7D33E808" w14:textId="77777777" w:rsidR="008B58F6" w:rsidRPr="00D3669E" w:rsidRDefault="008B58F6" w:rsidP="00395D92">
            <w:pPr>
              <w:pStyle w:val="015"/>
            </w:pPr>
            <w:r w:rsidRPr="00D3669E">
              <w:t>面</w:t>
            </w:r>
          </w:p>
        </w:tc>
        <w:tc>
          <w:tcPr>
            <w:tcW w:w="567" w:type="dxa"/>
            <w:vAlign w:val="center"/>
          </w:tcPr>
          <w:p w14:paraId="4B5963A8" w14:textId="77777777" w:rsidR="008B58F6" w:rsidRPr="00D3669E" w:rsidRDefault="008B58F6" w:rsidP="00395D92">
            <w:pPr>
              <w:pStyle w:val="015"/>
            </w:pPr>
            <w:r w:rsidRPr="00D3669E">
              <w:t>1</w:t>
            </w:r>
          </w:p>
        </w:tc>
        <w:tc>
          <w:tcPr>
            <w:tcW w:w="1266" w:type="dxa"/>
            <w:vAlign w:val="center"/>
          </w:tcPr>
          <w:p w14:paraId="3F50FB79" w14:textId="77777777" w:rsidR="008B58F6" w:rsidRPr="00D3669E" w:rsidRDefault="008B58F6" w:rsidP="00395D92">
            <w:pPr>
              <w:pStyle w:val="015"/>
            </w:pPr>
          </w:p>
        </w:tc>
      </w:tr>
      <w:tr w:rsidR="008B58F6" w:rsidRPr="00D3669E" w14:paraId="4E18DC24" w14:textId="77777777" w:rsidTr="0075614A">
        <w:trPr>
          <w:trHeight w:val="312"/>
          <w:jc w:val="center"/>
        </w:trPr>
        <w:tc>
          <w:tcPr>
            <w:tcW w:w="539" w:type="dxa"/>
            <w:vAlign w:val="center"/>
          </w:tcPr>
          <w:p w14:paraId="536D4776" w14:textId="77777777" w:rsidR="008B58F6" w:rsidRPr="00D3669E" w:rsidRDefault="008B58F6" w:rsidP="00395D92">
            <w:pPr>
              <w:pStyle w:val="015"/>
            </w:pPr>
            <w:r w:rsidRPr="00D3669E">
              <w:t>4</w:t>
            </w:r>
          </w:p>
        </w:tc>
        <w:tc>
          <w:tcPr>
            <w:tcW w:w="2695" w:type="dxa"/>
            <w:vAlign w:val="center"/>
          </w:tcPr>
          <w:p w14:paraId="225B6278" w14:textId="77777777" w:rsidR="008B58F6" w:rsidRPr="00D3669E" w:rsidRDefault="008B58F6" w:rsidP="00395D92">
            <w:pPr>
              <w:pStyle w:val="015"/>
            </w:pPr>
            <w:r w:rsidRPr="00D3669E">
              <w:t>110kV</w:t>
            </w:r>
            <w:r w:rsidRPr="00D3669E">
              <w:t>线路保护屏</w:t>
            </w:r>
          </w:p>
        </w:tc>
        <w:tc>
          <w:tcPr>
            <w:tcW w:w="4125" w:type="dxa"/>
            <w:vAlign w:val="center"/>
          </w:tcPr>
          <w:p w14:paraId="26DD5EF3" w14:textId="77777777" w:rsidR="008B58F6" w:rsidRPr="00D3669E" w:rsidRDefault="008B58F6" w:rsidP="00395D92">
            <w:pPr>
              <w:pStyle w:val="015"/>
            </w:pPr>
            <w:r w:rsidRPr="00D3669E">
              <w:rPr>
                <w:rFonts w:hint="eastAsia"/>
              </w:rPr>
              <w:t>含</w:t>
            </w:r>
            <w:r w:rsidRPr="00D3669E">
              <w:t>110kV</w:t>
            </w:r>
            <w:r w:rsidRPr="00D3669E">
              <w:t>光纤差动保护装置</w:t>
            </w:r>
            <w:r w:rsidRPr="00D3669E">
              <w:rPr>
                <w:rFonts w:hint="eastAsia"/>
              </w:rPr>
              <w:t>、操作箱各</w:t>
            </w:r>
            <w:r w:rsidRPr="00D3669E">
              <w:rPr>
                <w:rFonts w:hint="eastAsia"/>
              </w:rPr>
              <w:t>1</w:t>
            </w:r>
            <w:r w:rsidRPr="00D3669E">
              <w:rPr>
                <w:rFonts w:hint="eastAsia"/>
              </w:rPr>
              <w:t>台</w:t>
            </w:r>
          </w:p>
        </w:tc>
        <w:tc>
          <w:tcPr>
            <w:tcW w:w="563" w:type="dxa"/>
            <w:vAlign w:val="center"/>
          </w:tcPr>
          <w:p w14:paraId="15906373" w14:textId="77777777" w:rsidR="008B58F6" w:rsidRPr="00D3669E" w:rsidRDefault="008B58F6" w:rsidP="00395D92">
            <w:pPr>
              <w:pStyle w:val="015"/>
            </w:pPr>
            <w:r w:rsidRPr="00D3669E">
              <w:t>面</w:t>
            </w:r>
          </w:p>
        </w:tc>
        <w:tc>
          <w:tcPr>
            <w:tcW w:w="567" w:type="dxa"/>
            <w:vAlign w:val="center"/>
          </w:tcPr>
          <w:p w14:paraId="5F43FE14" w14:textId="77777777" w:rsidR="008B58F6" w:rsidRPr="00D3669E" w:rsidRDefault="008B58F6" w:rsidP="00395D92">
            <w:pPr>
              <w:pStyle w:val="015"/>
            </w:pPr>
            <w:r w:rsidRPr="00D3669E">
              <w:t>1</w:t>
            </w:r>
          </w:p>
        </w:tc>
        <w:tc>
          <w:tcPr>
            <w:tcW w:w="1266" w:type="dxa"/>
            <w:vAlign w:val="center"/>
          </w:tcPr>
          <w:p w14:paraId="4E773429" w14:textId="77777777" w:rsidR="008B58F6" w:rsidRPr="00D3669E" w:rsidRDefault="008B58F6" w:rsidP="00395D92">
            <w:pPr>
              <w:pStyle w:val="015"/>
            </w:pPr>
          </w:p>
        </w:tc>
      </w:tr>
      <w:tr w:rsidR="008B58F6" w:rsidRPr="00D3669E" w14:paraId="1C951957" w14:textId="77777777" w:rsidTr="0075614A">
        <w:trPr>
          <w:trHeight w:val="312"/>
          <w:jc w:val="center"/>
        </w:trPr>
        <w:tc>
          <w:tcPr>
            <w:tcW w:w="539" w:type="dxa"/>
            <w:vAlign w:val="center"/>
          </w:tcPr>
          <w:p w14:paraId="2AC2235A" w14:textId="77777777" w:rsidR="008B58F6" w:rsidRPr="00D3669E" w:rsidRDefault="008B58F6" w:rsidP="00395D92">
            <w:pPr>
              <w:pStyle w:val="015"/>
            </w:pPr>
            <w:r w:rsidRPr="00D3669E">
              <w:rPr>
                <w:rFonts w:hint="eastAsia"/>
              </w:rPr>
              <w:t>5</w:t>
            </w:r>
          </w:p>
        </w:tc>
        <w:tc>
          <w:tcPr>
            <w:tcW w:w="2695" w:type="dxa"/>
            <w:vAlign w:val="center"/>
          </w:tcPr>
          <w:p w14:paraId="74D2F81A" w14:textId="77777777" w:rsidR="008B58F6" w:rsidRPr="00D3669E" w:rsidRDefault="008B58F6" w:rsidP="00395D92">
            <w:pPr>
              <w:pStyle w:val="015"/>
            </w:pPr>
            <w:r w:rsidRPr="00D3669E">
              <w:t>35kV</w:t>
            </w:r>
            <w:r w:rsidRPr="00D3669E">
              <w:t>母线保护屏</w:t>
            </w:r>
          </w:p>
        </w:tc>
        <w:tc>
          <w:tcPr>
            <w:tcW w:w="4125" w:type="dxa"/>
            <w:vAlign w:val="center"/>
          </w:tcPr>
          <w:p w14:paraId="5C84F76D" w14:textId="77777777" w:rsidR="008B58F6" w:rsidRPr="00D3669E" w:rsidRDefault="008B58F6" w:rsidP="00395D92">
            <w:pPr>
              <w:pStyle w:val="015"/>
            </w:pPr>
            <w:r w:rsidRPr="00D3669E">
              <w:rPr>
                <w:rFonts w:hint="eastAsia"/>
              </w:rPr>
              <w:t>含</w:t>
            </w:r>
            <w:r w:rsidRPr="00D3669E">
              <w:t>35kV</w:t>
            </w:r>
            <w:r w:rsidRPr="00D3669E">
              <w:t>母线保护装置</w:t>
            </w:r>
            <w:r w:rsidRPr="00D3669E">
              <w:rPr>
                <w:rFonts w:hint="eastAsia"/>
              </w:rPr>
              <w:t>1</w:t>
            </w:r>
            <w:r w:rsidRPr="00D3669E">
              <w:rPr>
                <w:rFonts w:hint="eastAsia"/>
              </w:rPr>
              <w:t>台</w:t>
            </w:r>
          </w:p>
        </w:tc>
        <w:tc>
          <w:tcPr>
            <w:tcW w:w="563" w:type="dxa"/>
            <w:vAlign w:val="center"/>
          </w:tcPr>
          <w:p w14:paraId="741505B5" w14:textId="77777777" w:rsidR="008B58F6" w:rsidRPr="00D3669E" w:rsidRDefault="008B58F6" w:rsidP="00395D92">
            <w:pPr>
              <w:pStyle w:val="015"/>
            </w:pPr>
            <w:r w:rsidRPr="00D3669E">
              <w:t>面</w:t>
            </w:r>
          </w:p>
        </w:tc>
        <w:tc>
          <w:tcPr>
            <w:tcW w:w="567" w:type="dxa"/>
            <w:vAlign w:val="center"/>
          </w:tcPr>
          <w:p w14:paraId="6588ED48" w14:textId="77777777" w:rsidR="008B58F6" w:rsidRPr="00D3669E" w:rsidRDefault="008B58F6" w:rsidP="00395D92">
            <w:pPr>
              <w:pStyle w:val="015"/>
            </w:pPr>
            <w:r w:rsidRPr="00D3669E">
              <w:t>1</w:t>
            </w:r>
          </w:p>
        </w:tc>
        <w:tc>
          <w:tcPr>
            <w:tcW w:w="1266" w:type="dxa"/>
            <w:vAlign w:val="center"/>
          </w:tcPr>
          <w:p w14:paraId="5103DF29" w14:textId="77777777" w:rsidR="008B58F6" w:rsidRPr="00D3669E" w:rsidRDefault="008B58F6" w:rsidP="00395D92">
            <w:pPr>
              <w:pStyle w:val="015"/>
            </w:pPr>
          </w:p>
        </w:tc>
      </w:tr>
      <w:tr w:rsidR="008B58F6" w:rsidRPr="00D3669E" w14:paraId="07486CD0" w14:textId="77777777" w:rsidTr="0075614A">
        <w:trPr>
          <w:trHeight w:val="312"/>
          <w:jc w:val="center"/>
        </w:trPr>
        <w:tc>
          <w:tcPr>
            <w:tcW w:w="539" w:type="dxa"/>
            <w:vAlign w:val="center"/>
          </w:tcPr>
          <w:p w14:paraId="1EF9D23C" w14:textId="77777777" w:rsidR="008B58F6" w:rsidRPr="00D3669E" w:rsidRDefault="008B58F6" w:rsidP="00395D92">
            <w:pPr>
              <w:pStyle w:val="015"/>
            </w:pPr>
            <w:r w:rsidRPr="00D3669E">
              <w:rPr>
                <w:rFonts w:hint="eastAsia"/>
              </w:rPr>
              <w:t>6</w:t>
            </w:r>
          </w:p>
        </w:tc>
        <w:tc>
          <w:tcPr>
            <w:tcW w:w="2695" w:type="dxa"/>
            <w:vAlign w:val="center"/>
          </w:tcPr>
          <w:p w14:paraId="7103010A" w14:textId="77777777" w:rsidR="008B58F6" w:rsidRPr="00D3669E" w:rsidRDefault="008B58F6" w:rsidP="00395D92">
            <w:pPr>
              <w:pStyle w:val="015"/>
            </w:pPr>
            <w:r w:rsidRPr="00D3669E">
              <w:t>安稳装置屏</w:t>
            </w:r>
          </w:p>
        </w:tc>
        <w:tc>
          <w:tcPr>
            <w:tcW w:w="4125" w:type="dxa"/>
            <w:vAlign w:val="center"/>
          </w:tcPr>
          <w:p w14:paraId="1B4BD425" w14:textId="77777777" w:rsidR="008B58F6" w:rsidRPr="00D3669E" w:rsidRDefault="008B58F6" w:rsidP="00395D92">
            <w:pPr>
              <w:pStyle w:val="015"/>
            </w:pPr>
            <w:r w:rsidRPr="00D3669E">
              <w:rPr>
                <w:rFonts w:hint="eastAsia"/>
              </w:rPr>
              <w:t>含</w:t>
            </w:r>
            <w:r w:rsidRPr="00D3669E">
              <w:t>频率电压紧急控制装置</w:t>
            </w:r>
            <w:r w:rsidRPr="00D3669E">
              <w:rPr>
                <w:rFonts w:hint="eastAsia"/>
              </w:rPr>
              <w:t>1</w:t>
            </w:r>
            <w:r w:rsidRPr="00D3669E">
              <w:rPr>
                <w:rFonts w:hint="eastAsia"/>
              </w:rPr>
              <w:t>台</w:t>
            </w:r>
          </w:p>
        </w:tc>
        <w:tc>
          <w:tcPr>
            <w:tcW w:w="563" w:type="dxa"/>
            <w:vAlign w:val="center"/>
          </w:tcPr>
          <w:p w14:paraId="47165E7E" w14:textId="77777777" w:rsidR="008B58F6" w:rsidRPr="00D3669E" w:rsidRDefault="008B58F6" w:rsidP="00395D92">
            <w:pPr>
              <w:pStyle w:val="015"/>
            </w:pPr>
            <w:r w:rsidRPr="00D3669E">
              <w:t>面</w:t>
            </w:r>
          </w:p>
        </w:tc>
        <w:tc>
          <w:tcPr>
            <w:tcW w:w="567" w:type="dxa"/>
            <w:vAlign w:val="center"/>
          </w:tcPr>
          <w:p w14:paraId="4033D374" w14:textId="77777777" w:rsidR="008B58F6" w:rsidRPr="00D3669E" w:rsidRDefault="008B58F6" w:rsidP="00395D92">
            <w:pPr>
              <w:pStyle w:val="015"/>
            </w:pPr>
            <w:r w:rsidRPr="00D3669E">
              <w:t>1</w:t>
            </w:r>
          </w:p>
        </w:tc>
        <w:tc>
          <w:tcPr>
            <w:tcW w:w="1266" w:type="dxa"/>
            <w:vAlign w:val="center"/>
          </w:tcPr>
          <w:p w14:paraId="1F43CE27" w14:textId="77777777" w:rsidR="008B58F6" w:rsidRPr="00D3669E" w:rsidRDefault="008B58F6" w:rsidP="00395D92">
            <w:pPr>
              <w:pStyle w:val="015"/>
            </w:pPr>
          </w:p>
        </w:tc>
      </w:tr>
      <w:tr w:rsidR="008B58F6" w:rsidRPr="00D3669E" w14:paraId="2949BA0A" w14:textId="77777777" w:rsidTr="0075614A">
        <w:trPr>
          <w:trHeight w:val="312"/>
          <w:jc w:val="center"/>
        </w:trPr>
        <w:tc>
          <w:tcPr>
            <w:tcW w:w="539" w:type="dxa"/>
            <w:vAlign w:val="center"/>
          </w:tcPr>
          <w:p w14:paraId="00831559" w14:textId="77777777" w:rsidR="008B58F6" w:rsidRPr="00D3669E" w:rsidRDefault="008B58F6" w:rsidP="00395D92">
            <w:pPr>
              <w:pStyle w:val="015"/>
            </w:pPr>
            <w:r w:rsidRPr="00D3669E">
              <w:rPr>
                <w:rFonts w:hint="eastAsia"/>
              </w:rPr>
              <w:t>三</w:t>
            </w:r>
          </w:p>
        </w:tc>
        <w:tc>
          <w:tcPr>
            <w:tcW w:w="9216" w:type="dxa"/>
            <w:gridSpan w:val="5"/>
            <w:vAlign w:val="center"/>
          </w:tcPr>
          <w:p w14:paraId="3FD6AA22" w14:textId="77777777" w:rsidR="008B58F6" w:rsidRPr="00D3669E" w:rsidRDefault="008B58F6" w:rsidP="00395D92">
            <w:pPr>
              <w:pStyle w:val="015"/>
            </w:pPr>
            <w:r w:rsidRPr="00D3669E">
              <w:t>变电站计量系统</w:t>
            </w:r>
          </w:p>
        </w:tc>
      </w:tr>
      <w:tr w:rsidR="008B58F6" w:rsidRPr="00D3669E" w14:paraId="37D16FD7" w14:textId="77777777" w:rsidTr="0075614A">
        <w:trPr>
          <w:trHeight w:val="312"/>
          <w:jc w:val="center"/>
        </w:trPr>
        <w:tc>
          <w:tcPr>
            <w:tcW w:w="539" w:type="dxa"/>
            <w:vAlign w:val="center"/>
          </w:tcPr>
          <w:p w14:paraId="0C72CEDA" w14:textId="77777777" w:rsidR="008B58F6" w:rsidRPr="00D3669E" w:rsidRDefault="008B58F6" w:rsidP="00395D92">
            <w:pPr>
              <w:pStyle w:val="015"/>
            </w:pPr>
            <w:r w:rsidRPr="00D3669E">
              <w:t>1</w:t>
            </w:r>
          </w:p>
        </w:tc>
        <w:tc>
          <w:tcPr>
            <w:tcW w:w="2695" w:type="dxa"/>
            <w:vAlign w:val="center"/>
          </w:tcPr>
          <w:p w14:paraId="2B764408" w14:textId="77777777" w:rsidR="008B58F6" w:rsidRPr="00D3669E" w:rsidRDefault="008B58F6" w:rsidP="00395D92">
            <w:pPr>
              <w:pStyle w:val="015"/>
            </w:pPr>
            <w:r w:rsidRPr="00D3669E">
              <w:t>关口计量屏</w:t>
            </w:r>
          </w:p>
        </w:tc>
        <w:tc>
          <w:tcPr>
            <w:tcW w:w="4125" w:type="dxa"/>
            <w:vAlign w:val="center"/>
          </w:tcPr>
          <w:p w14:paraId="731CC1A4" w14:textId="77777777" w:rsidR="008B58F6" w:rsidRPr="00D3669E" w:rsidRDefault="008B58F6" w:rsidP="00395D92">
            <w:pPr>
              <w:pStyle w:val="015"/>
            </w:pPr>
            <w:r w:rsidRPr="00D3669E">
              <w:rPr>
                <w:rFonts w:hint="eastAsia"/>
              </w:rPr>
              <w:t>含</w:t>
            </w:r>
            <w:r w:rsidRPr="00D3669E">
              <w:t>关口电能表</w:t>
            </w:r>
            <w:r w:rsidRPr="00D3669E">
              <w:rPr>
                <w:rFonts w:hint="eastAsia"/>
              </w:rPr>
              <w:t>2</w:t>
            </w:r>
            <w:r w:rsidRPr="00D3669E">
              <w:rPr>
                <w:rFonts w:hint="eastAsia"/>
              </w:rPr>
              <w:t>只，电能量采集终端</w:t>
            </w:r>
            <w:r w:rsidRPr="00D3669E">
              <w:rPr>
                <w:rFonts w:hint="eastAsia"/>
              </w:rPr>
              <w:t>1</w:t>
            </w:r>
            <w:r w:rsidRPr="00D3669E">
              <w:rPr>
                <w:rFonts w:hint="eastAsia"/>
              </w:rPr>
              <w:t>台</w:t>
            </w:r>
          </w:p>
        </w:tc>
        <w:tc>
          <w:tcPr>
            <w:tcW w:w="563" w:type="dxa"/>
            <w:vAlign w:val="center"/>
          </w:tcPr>
          <w:p w14:paraId="313DAF82" w14:textId="77777777" w:rsidR="008B58F6" w:rsidRPr="00D3669E" w:rsidRDefault="008B58F6" w:rsidP="00395D92">
            <w:pPr>
              <w:pStyle w:val="015"/>
            </w:pPr>
            <w:r w:rsidRPr="00D3669E">
              <w:t>面</w:t>
            </w:r>
          </w:p>
        </w:tc>
        <w:tc>
          <w:tcPr>
            <w:tcW w:w="567" w:type="dxa"/>
            <w:vAlign w:val="center"/>
          </w:tcPr>
          <w:p w14:paraId="2682DCAE" w14:textId="77777777" w:rsidR="008B58F6" w:rsidRPr="00D3669E" w:rsidRDefault="008B58F6" w:rsidP="00395D92">
            <w:pPr>
              <w:pStyle w:val="015"/>
            </w:pPr>
            <w:r w:rsidRPr="00D3669E">
              <w:t>1</w:t>
            </w:r>
          </w:p>
        </w:tc>
        <w:tc>
          <w:tcPr>
            <w:tcW w:w="1266" w:type="dxa"/>
            <w:vAlign w:val="center"/>
          </w:tcPr>
          <w:p w14:paraId="0558B982" w14:textId="77777777" w:rsidR="008B58F6" w:rsidRPr="00D3669E" w:rsidRDefault="008B58F6" w:rsidP="00395D92">
            <w:pPr>
              <w:pStyle w:val="015"/>
            </w:pPr>
          </w:p>
        </w:tc>
      </w:tr>
      <w:tr w:rsidR="008B58F6" w:rsidRPr="00D3669E" w14:paraId="43BA7C49" w14:textId="77777777" w:rsidTr="0075614A">
        <w:trPr>
          <w:trHeight w:val="312"/>
          <w:jc w:val="center"/>
        </w:trPr>
        <w:tc>
          <w:tcPr>
            <w:tcW w:w="539" w:type="dxa"/>
            <w:vAlign w:val="center"/>
          </w:tcPr>
          <w:p w14:paraId="78BC6D1C" w14:textId="77777777" w:rsidR="008B58F6" w:rsidRPr="00D3669E" w:rsidRDefault="008B58F6" w:rsidP="00395D92">
            <w:pPr>
              <w:pStyle w:val="015"/>
            </w:pPr>
            <w:r w:rsidRPr="00D3669E">
              <w:t>2</w:t>
            </w:r>
          </w:p>
        </w:tc>
        <w:tc>
          <w:tcPr>
            <w:tcW w:w="2695" w:type="dxa"/>
            <w:vAlign w:val="center"/>
          </w:tcPr>
          <w:p w14:paraId="6FB2BB7D" w14:textId="77777777" w:rsidR="008B58F6" w:rsidRPr="00D3669E" w:rsidRDefault="008B58F6" w:rsidP="00395D92">
            <w:pPr>
              <w:pStyle w:val="015"/>
            </w:pPr>
            <w:r w:rsidRPr="00D3669E">
              <w:t>电能表屏</w:t>
            </w:r>
          </w:p>
        </w:tc>
        <w:tc>
          <w:tcPr>
            <w:tcW w:w="4125" w:type="dxa"/>
            <w:vAlign w:val="center"/>
          </w:tcPr>
          <w:p w14:paraId="36CF8F0A" w14:textId="77777777" w:rsidR="008B58F6" w:rsidRPr="00D3669E" w:rsidRDefault="008B58F6" w:rsidP="00395D92">
            <w:pPr>
              <w:pStyle w:val="015"/>
            </w:pPr>
            <w:r w:rsidRPr="00D3669E">
              <w:rPr>
                <w:rFonts w:hint="eastAsia"/>
              </w:rPr>
              <w:t>含</w:t>
            </w:r>
            <w:r w:rsidRPr="00D3669E">
              <w:t>主变电能表</w:t>
            </w:r>
            <w:r w:rsidRPr="00D3669E">
              <w:rPr>
                <w:rFonts w:hint="eastAsia"/>
              </w:rPr>
              <w:t>1</w:t>
            </w:r>
            <w:r w:rsidRPr="00D3669E">
              <w:rPr>
                <w:rFonts w:hint="eastAsia"/>
              </w:rPr>
              <w:t>只</w:t>
            </w:r>
          </w:p>
        </w:tc>
        <w:tc>
          <w:tcPr>
            <w:tcW w:w="563" w:type="dxa"/>
            <w:vAlign w:val="center"/>
          </w:tcPr>
          <w:p w14:paraId="53AF4A5F" w14:textId="77777777" w:rsidR="008B58F6" w:rsidRPr="00D3669E" w:rsidRDefault="008B58F6" w:rsidP="00395D92">
            <w:pPr>
              <w:pStyle w:val="015"/>
            </w:pPr>
            <w:r w:rsidRPr="00D3669E">
              <w:t>面</w:t>
            </w:r>
          </w:p>
        </w:tc>
        <w:tc>
          <w:tcPr>
            <w:tcW w:w="567" w:type="dxa"/>
            <w:vAlign w:val="center"/>
          </w:tcPr>
          <w:p w14:paraId="06C51341" w14:textId="77777777" w:rsidR="008B58F6" w:rsidRPr="00D3669E" w:rsidRDefault="008B58F6" w:rsidP="00395D92">
            <w:pPr>
              <w:pStyle w:val="015"/>
            </w:pPr>
            <w:r w:rsidRPr="00D3669E">
              <w:t>1</w:t>
            </w:r>
          </w:p>
        </w:tc>
        <w:tc>
          <w:tcPr>
            <w:tcW w:w="1266" w:type="dxa"/>
            <w:vAlign w:val="center"/>
          </w:tcPr>
          <w:p w14:paraId="518057F0" w14:textId="77777777" w:rsidR="008B58F6" w:rsidRPr="00D3669E" w:rsidRDefault="008B58F6" w:rsidP="00395D92">
            <w:pPr>
              <w:pStyle w:val="015"/>
            </w:pPr>
          </w:p>
        </w:tc>
      </w:tr>
      <w:tr w:rsidR="008B58F6" w:rsidRPr="00D3669E" w14:paraId="0E268F43" w14:textId="77777777" w:rsidTr="0075614A">
        <w:trPr>
          <w:trHeight w:val="312"/>
          <w:jc w:val="center"/>
        </w:trPr>
        <w:tc>
          <w:tcPr>
            <w:tcW w:w="539" w:type="dxa"/>
            <w:vAlign w:val="center"/>
          </w:tcPr>
          <w:p w14:paraId="643EDE26" w14:textId="77777777" w:rsidR="008B58F6" w:rsidRPr="00D3669E" w:rsidRDefault="008B58F6" w:rsidP="00395D92">
            <w:pPr>
              <w:pStyle w:val="015"/>
            </w:pPr>
            <w:r w:rsidRPr="00D3669E">
              <w:rPr>
                <w:rFonts w:hint="eastAsia"/>
              </w:rPr>
              <w:t>3</w:t>
            </w:r>
          </w:p>
        </w:tc>
        <w:tc>
          <w:tcPr>
            <w:tcW w:w="2695" w:type="dxa"/>
            <w:vAlign w:val="center"/>
          </w:tcPr>
          <w:p w14:paraId="5ADD4BA4" w14:textId="77777777" w:rsidR="008B58F6" w:rsidRPr="00D3669E" w:rsidRDefault="008B58F6" w:rsidP="00395D92">
            <w:pPr>
              <w:pStyle w:val="015"/>
            </w:pPr>
            <w:r w:rsidRPr="00D3669E">
              <w:t>多功能电能表</w:t>
            </w:r>
          </w:p>
        </w:tc>
        <w:tc>
          <w:tcPr>
            <w:tcW w:w="4125" w:type="dxa"/>
            <w:vAlign w:val="center"/>
          </w:tcPr>
          <w:p w14:paraId="76ABCBBC" w14:textId="77777777" w:rsidR="008B58F6" w:rsidRPr="00D3669E" w:rsidRDefault="008B58F6" w:rsidP="00395D92">
            <w:pPr>
              <w:pStyle w:val="015"/>
            </w:pPr>
            <w:r w:rsidRPr="00D3669E">
              <w:t>有功</w:t>
            </w:r>
            <w:r w:rsidRPr="00D3669E">
              <w:t>0.5S</w:t>
            </w:r>
            <w:r w:rsidRPr="00D3669E">
              <w:t>级、无功</w:t>
            </w:r>
            <w:r w:rsidRPr="00D3669E">
              <w:t>2.0</w:t>
            </w:r>
            <w:r w:rsidRPr="00D3669E">
              <w:t>级；双</w:t>
            </w:r>
            <w:r w:rsidRPr="00D3669E">
              <w:t>RS485</w:t>
            </w:r>
            <w:r w:rsidRPr="00D3669E">
              <w:t>通讯口</w:t>
            </w:r>
          </w:p>
        </w:tc>
        <w:tc>
          <w:tcPr>
            <w:tcW w:w="563" w:type="dxa"/>
            <w:vAlign w:val="center"/>
          </w:tcPr>
          <w:p w14:paraId="37B3E07C" w14:textId="77777777" w:rsidR="008B58F6" w:rsidRPr="00D3669E" w:rsidRDefault="008B58F6" w:rsidP="00395D92">
            <w:pPr>
              <w:pStyle w:val="015"/>
            </w:pPr>
            <w:r w:rsidRPr="00D3669E">
              <w:t>只</w:t>
            </w:r>
          </w:p>
        </w:tc>
        <w:tc>
          <w:tcPr>
            <w:tcW w:w="567" w:type="dxa"/>
            <w:vAlign w:val="center"/>
          </w:tcPr>
          <w:p w14:paraId="0AB7D230" w14:textId="77777777" w:rsidR="008B58F6" w:rsidRPr="00D3669E" w:rsidRDefault="008B58F6" w:rsidP="00395D92">
            <w:pPr>
              <w:pStyle w:val="015"/>
            </w:pPr>
            <w:r w:rsidRPr="00D3669E">
              <w:t>6</w:t>
            </w:r>
          </w:p>
        </w:tc>
        <w:tc>
          <w:tcPr>
            <w:tcW w:w="1266" w:type="dxa"/>
            <w:vAlign w:val="center"/>
          </w:tcPr>
          <w:p w14:paraId="49072672" w14:textId="77777777" w:rsidR="008B58F6" w:rsidRPr="00D3669E" w:rsidRDefault="008B58F6" w:rsidP="00395D92">
            <w:pPr>
              <w:pStyle w:val="015"/>
            </w:pPr>
            <w:r w:rsidRPr="00D3669E">
              <w:rPr>
                <w:rFonts w:hint="eastAsia"/>
              </w:rPr>
              <w:t>进线</w:t>
            </w:r>
            <w:r w:rsidRPr="00D3669E">
              <w:t>3</w:t>
            </w:r>
            <w:r w:rsidRPr="00D3669E">
              <w:rPr>
                <w:rFonts w:hint="eastAsia"/>
              </w:rPr>
              <w:t>只、</w:t>
            </w:r>
          </w:p>
          <w:p w14:paraId="325AC74B" w14:textId="77777777" w:rsidR="008B58F6" w:rsidRPr="00D3669E" w:rsidRDefault="008B58F6" w:rsidP="00395D92">
            <w:pPr>
              <w:pStyle w:val="015"/>
            </w:pPr>
            <w:r w:rsidRPr="00D3669E">
              <w:rPr>
                <w:rFonts w:hint="eastAsia"/>
              </w:rPr>
              <w:t>站用变</w:t>
            </w:r>
            <w:r w:rsidRPr="00D3669E">
              <w:t>1</w:t>
            </w:r>
            <w:r w:rsidRPr="00D3669E">
              <w:rPr>
                <w:rFonts w:hint="eastAsia"/>
              </w:rPr>
              <w:t>只、接地变</w:t>
            </w:r>
            <w:r w:rsidRPr="00D3669E">
              <w:t>1</w:t>
            </w:r>
            <w:r w:rsidRPr="00D3669E">
              <w:rPr>
                <w:rFonts w:hint="eastAsia"/>
              </w:rPr>
              <w:t>只、无功补偿</w:t>
            </w:r>
            <w:r w:rsidRPr="00D3669E">
              <w:t>1</w:t>
            </w:r>
            <w:r w:rsidRPr="00D3669E">
              <w:rPr>
                <w:rFonts w:hint="eastAsia"/>
              </w:rPr>
              <w:t>只</w:t>
            </w:r>
          </w:p>
          <w:p w14:paraId="5F9C66F4" w14:textId="77777777" w:rsidR="008B58F6" w:rsidRPr="00D3669E" w:rsidRDefault="008B58F6" w:rsidP="00395D92">
            <w:pPr>
              <w:pStyle w:val="015"/>
            </w:pPr>
            <w:r w:rsidRPr="00D3669E">
              <w:rPr>
                <w:rFonts w:hint="eastAsia"/>
              </w:rPr>
              <w:t>安装于高压开关柜</w:t>
            </w:r>
          </w:p>
        </w:tc>
      </w:tr>
      <w:tr w:rsidR="008B58F6" w:rsidRPr="00D3669E" w14:paraId="7C04347C" w14:textId="77777777" w:rsidTr="0075614A">
        <w:trPr>
          <w:trHeight w:val="312"/>
          <w:jc w:val="center"/>
        </w:trPr>
        <w:tc>
          <w:tcPr>
            <w:tcW w:w="539" w:type="dxa"/>
            <w:vAlign w:val="center"/>
          </w:tcPr>
          <w:p w14:paraId="7852B10A" w14:textId="77777777" w:rsidR="008B58F6" w:rsidRPr="00D3669E" w:rsidRDefault="008B58F6" w:rsidP="00395D92">
            <w:pPr>
              <w:pStyle w:val="015"/>
            </w:pPr>
            <w:r w:rsidRPr="00D3669E">
              <w:rPr>
                <w:rFonts w:hint="eastAsia"/>
              </w:rPr>
              <w:t>4</w:t>
            </w:r>
          </w:p>
        </w:tc>
        <w:tc>
          <w:tcPr>
            <w:tcW w:w="2695" w:type="dxa"/>
            <w:vAlign w:val="center"/>
          </w:tcPr>
          <w:p w14:paraId="175EB336" w14:textId="77777777" w:rsidR="008B58F6" w:rsidRPr="00D3669E" w:rsidRDefault="008B58F6" w:rsidP="00395D92">
            <w:pPr>
              <w:pStyle w:val="015"/>
            </w:pPr>
            <w:r w:rsidRPr="00D3669E">
              <w:t>电能质量监测屏</w:t>
            </w:r>
          </w:p>
        </w:tc>
        <w:tc>
          <w:tcPr>
            <w:tcW w:w="4125" w:type="dxa"/>
            <w:vAlign w:val="center"/>
          </w:tcPr>
          <w:p w14:paraId="270DEBB8" w14:textId="77777777" w:rsidR="008B58F6" w:rsidRPr="00D3669E" w:rsidRDefault="008B58F6" w:rsidP="00395D92">
            <w:pPr>
              <w:pStyle w:val="015"/>
            </w:pPr>
            <w:r w:rsidRPr="00D3669E">
              <w:rPr>
                <w:rFonts w:hint="eastAsia"/>
              </w:rPr>
              <w:t>含</w:t>
            </w:r>
            <w:r w:rsidRPr="00D3669E">
              <w:t>电能质量监测分析装置</w:t>
            </w:r>
            <w:r w:rsidRPr="00D3669E">
              <w:rPr>
                <w:rFonts w:hint="eastAsia"/>
              </w:rPr>
              <w:t>1</w:t>
            </w:r>
            <w:r w:rsidRPr="00D3669E">
              <w:rPr>
                <w:rFonts w:hint="eastAsia"/>
              </w:rPr>
              <w:t>台</w:t>
            </w:r>
          </w:p>
        </w:tc>
        <w:tc>
          <w:tcPr>
            <w:tcW w:w="563" w:type="dxa"/>
            <w:vAlign w:val="center"/>
          </w:tcPr>
          <w:p w14:paraId="5C18C829" w14:textId="77777777" w:rsidR="008B58F6" w:rsidRPr="00D3669E" w:rsidRDefault="008B58F6" w:rsidP="00395D92">
            <w:pPr>
              <w:pStyle w:val="015"/>
            </w:pPr>
            <w:r w:rsidRPr="00D3669E">
              <w:t>面</w:t>
            </w:r>
          </w:p>
        </w:tc>
        <w:tc>
          <w:tcPr>
            <w:tcW w:w="567" w:type="dxa"/>
            <w:vAlign w:val="center"/>
          </w:tcPr>
          <w:p w14:paraId="3DC3B053" w14:textId="77777777" w:rsidR="008B58F6" w:rsidRPr="00D3669E" w:rsidRDefault="008B58F6" w:rsidP="00395D92">
            <w:pPr>
              <w:pStyle w:val="015"/>
            </w:pPr>
            <w:r w:rsidRPr="00D3669E">
              <w:t>1</w:t>
            </w:r>
          </w:p>
        </w:tc>
        <w:tc>
          <w:tcPr>
            <w:tcW w:w="1266" w:type="dxa"/>
            <w:vAlign w:val="center"/>
          </w:tcPr>
          <w:p w14:paraId="17503B6B" w14:textId="77777777" w:rsidR="008B58F6" w:rsidRPr="00D3669E" w:rsidRDefault="008B58F6" w:rsidP="00395D92">
            <w:pPr>
              <w:pStyle w:val="015"/>
            </w:pPr>
          </w:p>
        </w:tc>
      </w:tr>
      <w:tr w:rsidR="008B58F6" w:rsidRPr="00D3669E" w14:paraId="7CD8D513" w14:textId="77777777" w:rsidTr="0075614A">
        <w:trPr>
          <w:trHeight w:val="312"/>
          <w:jc w:val="center"/>
        </w:trPr>
        <w:tc>
          <w:tcPr>
            <w:tcW w:w="539" w:type="dxa"/>
            <w:vAlign w:val="center"/>
          </w:tcPr>
          <w:p w14:paraId="485E773A" w14:textId="77777777" w:rsidR="008B58F6" w:rsidRPr="00D3669E" w:rsidRDefault="008B58F6" w:rsidP="00395D92">
            <w:pPr>
              <w:pStyle w:val="015"/>
            </w:pPr>
            <w:r w:rsidRPr="00D3669E">
              <w:rPr>
                <w:rFonts w:hint="eastAsia"/>
              </w:rPr>
              <w:t>四</w:t>
            </w:r>
          </w:p>
        </w:tc>
        <w:tc>
          <w:tcPr>
            <w:tcW w:w="9216" w:type="dxa"/>
            <w:gridSpan w:val="5"/>
            <w:vAlign w:val="center"/>
          </w:tcPr>
          <w:p w14:paraId="6B10C169" w14:textId="77777777" w:rsidR="008B58F6" w:rsidRPr="00D3669E" w:rsidRDefault="008B58F6" w:rsidP="00395D92">
            <w:pPr>
              <w:pStyle w:val="015"/>
            </w:pPr>
            <w:r w:rsidRPr="00D3669E">
              <w:t>变电站辅助电源系统</w:t>
            </w:r>
          </w:p>
        </w:tc>
      </w:tr>
      <w:tr w:rsidR="008B58F6" w:rsidRPr="00D3669E" w14:paraId="785EBB60" w14:textId="77777777" w:rsidTr="0075614A">
        <w:trPr>
          <w:trHeight w:val="312"/>
          <w:jc w:val="center"/>
        </w:trPr>
        <w:tc>
          <w:tcPr>
            <w:tcW w:w="539" w:type="dxa"/>
            <w:vAlign w:val="center"/>
          </w:tcPr>
          <w:p w14:paraId="25732487" w14:textId="77777777" w:rsidR="008B58F6" w:rsidRPr="00D3669E" w:rsidRDefault="008B58F6" w:rsidP="00395D92">
            <w:pPr>
              <w:pStyle w:val="015"/>
            </w:pPr>
            <w:r w:rsidRPr="00D3669E">
              <w:t>1</w:t>
            </w:r>
          </w:p>
        </w:tc>
        <w:tc>
          <w:tcPr>
            <w:tcW w:w="2695" w:type="dxa"/>
            <w:vAlign w:val="center"/>
          </w:tcPr>
          <w:p w14:paraId="4D4D14CD" w14:textId="77777777" w:rsidR="008B58F6" w:rsidRPr="00D3669E" w:rsidRDefault="008B58F6" w:rsidP="00395D92">
            <w:pPr>
              <w:pStyle w:val="015"/>
            </w:pPr>
            <w:r w:rsidRPr="00D3669E">
              <w:t>直流系统充电屏</w:t>
            </w:r>
          </w:p>
        </w:tc>
        <w:tc>
          <w:tcPr>
            <w:tcW w:w="4125" w:type="dxa"/>
            <w:vAlign w:val="center"/>
          </w:tcPr>
          <w:p w14:paraId="2123DA6F" w14:textId="77777777" w:rsidR="008B58F6" w:rsidRPr="00D3669E" w:rsidRDefault="008B58F6" w:rsidP="00395D92">
            <w:pPr>
              <w:pStyle w:val="015"/>
            </w:pPr>
            <w:r w:rsidRPr="00D3669E">
              <w:t>DC220V</w:t>
            </w:r>
            <w:r w:rsidRPr="00D3669E">
              <w:t>，电源模块</w:t>
            </w:r>
            <w:r w:rsidRPr="00D3669E">
              <w:rPr>
                <w:rFonts w:hint="eastAsia"/>
              </w:rPr>
              <w:t>2</w:t>
            </w:r>
            <w:r w:rsidRPr="00D3669E">
              <w:t>0A</w:t>
            </w:r>
            <w:r w:rsidRPr="00D3669E">
              <w:t>，</w:t>
            </w:r>
            <w:r w:rsidRPr="00D3669E">
              <w:t>4+1</w:t>
            </w:r>
            <w:r w:rsidRPr="00D3669E">
              <w:t>配置；含直流系统监控单元、蓄电池监测装置</w:t>
            </w:r>
          </w:p>
        </w:tc>
        <w:tc>
          <w:tcPr>
            <w:tcW w:w="563" w:type="dxa"/>
            <w:vAlign w:val="center"/>
          </w:tcPr>
          <w:p w14:paraId="777FA59E" w14:textId="77777777" w:rsidR="008B58F6" w:rsidRPr="00D3669E" w:rsidRDefault="008B58F6" w:rsidP="00395D92">
            <w:pPr>
              <w:pStyle w:val="015"/>
            </w:pPr>
            <w:r w:rsidRPr="00D3669E">
              <w:t>面</w:t>
            </w:r>
          </w:p>
        </w:tc>
        <w:tc>
          <w:tcPr>
            <w:tcW w:w="567" w:type="dxa"/>
            <w:vAlign w:val="center"/>
          </w:tcPr>
          <w:p w14:paraId="7701A1AB" w14:textId="77777777" w:rsidR="008B58F6" w:rsidRPr="00D3669E" w:rsidRDefault="008B58F6" w:rsidP="00395D92">
            <w:pPr>
              <w:pStyle w:val="015"/>
            </w:pPr>
            <w:r w:rsidRPr="00D3669E">
              <w:t>2</w:t>
            </w:r>
          </w:p>
        </w:tc>
        <w:tc>
          <w:tcPr>
            <w:tcW w:w="1266" w:type="dxa"/>
            <w:vAlign w:val="center"/>
          </w:tcPr>
          <w:p w14:paraId="14A42651" w14:textId="77777777" w:rsidR="008B58F6" w:rsidRPr="00D3669E" w:rsidRDefault="008B58F6" w:rsidP="00395D92">
            <w:pPr>
              <w:pStyle w:val="015"/>
            </w:pPr>
          </w:p>
        </w:tc>
      </w:tr>
      <w:tr w:rsidR="008B58F6" w:rsidRPr="00D3669E" w14:paraId="6EDAC880" w14:textId="77777777" w:rsidTr="0075614A">
        <w:trPr>
          <w:trHeight w:val="312"/>
          <w:jc w:val="center"/>
        </w:trPr>
        <w:tc>
          <w:tcPr>
            <w:tcW w:w="539" w:type="dxa"/>
            <w:vAlign w:val="center"/>
          </w:tcPr>
          <w:p w14:paraId="65475CCA" w14:textId="77777777" w:rsidR="008B58F6" w:rsidRPr="00D3669E" w:rsidRDefault="008B58F6" w:rsidP="00395D92">
            <w:pPr>
              <w:pStyle w:val="015"/>
            </w:pPr>
            <w:r w:rsidRPr="00D3669E">
              <w:t>2</w:t>
            </w:r>
          </w:p>
        </w:tc>
        <w:tc>
          <w:tcPr>
            <w:tcW w:w="2695" w:type="dxa"/>
            <w:vAlign w:val="center"/>
          </w:tcPr>
          <w:p w14:paraId="7DBFA897" w14:textId="77777777" w:rsidR="008B58F6" w:rsidRPr="00D3669E" w:rsidRDefault="008B58F6" w:rsidP="00395D92">
            <w:pPr>
              <w:pStyle w:val="015"/>
            </w:pPr>
            <w:r w:rsidRPr="00D3669E">
              <w:t>直流系统馈线屏</w:t>
            </w:r>
          </w:p>
        </w:tc>
        <w:tc>
          <w:tcPr>
            <w:tcW w:w="4125" w:type="dxa"/>
            <w:vAlign w:val="center"/>
          </w:tcPr>
          <w:p w14:paraId="3CB3A8AF" w14:textId="77777777" w:rsidR="008B58F6" w:rsidRPr="00D3669E" w:rsidRDefault="008B58F6" w:rsidP="00395D92">
            <w:pPr>
              <w:pStyle w:val="015"/>
            </w:pPr>
          </w:p>
        </w:tc>
        <w:tc>
          <w:tcPr>
            <w:tcW w:w="563" w:type="dxa"/>
            <w:vAlign w:val="center"/>
          </w:tcPr>
          <w:p w14:paraId="535B16EB" w14:textId="77777777" w:rsidR="008B58F6" w:rsidRPr="00D3669E" w:rsidRDefault="008B58F6" w:rsidP="00395D92">
            <w:pPr>
              <w:pStyle w:val="015"/>
            </w:pPr>
            <w:r w:rsidRPr="00D3669E">
              <w:t>面</w:t>
            </w:r>
          </w:p>
        </w:tc>
        <w:tc>
          <w:tcPr>
            <w:tcW w:w="567" w:type="dxa"/>
            <w:vAlign w:val="center"/>
          </w:tcPr>
          <w:p w14:paraId="688B0AF0" w14:textId="77777777" w:rsidR="008B58F6" w:rsidRPr="00D3669E" w:rsidRDefault="008B58F6" w:rsidP="00395D92">
            <w:pPr>
              <w:pStyle w:val="015"/>
            </w:pPr>
            <w:r w:rsidRPr="00D3669E">
              <w:t>2</w:t>
            </w:r>
          </w:p>
        </w:tc>
        <w:tc>
          <w:tcPr>
            <w:tcW w:w="1266" w:type="dxa"/>
            <w:vAlign w:val="center"/>
          </w:tcPr>
          <w:p w14:paraId="392F83A9" w14:textId="77777777" w:rsidR="008B58F6" w:rsidRPr="00D3669E" w:rsidRDefault="008B58F6" w:rsidP="00395D92">
            <w:pPr>
              <w:pStyle w:val="015"/>
            </w:pPr>
          </w:p>
        </w:tc>
      </w:tr>
      <w:tr w:rsidR="008B58F6" w:rsidRPr="00D3669E" w14:paraId="2D548DDA" w14:textId="77777777" w:rsidTr="0075614A">
        <w:trPr>
          <w:trHeight w:val="270"/>
          <w:jc w:val="center"/>
        </w:trPr>
        <w:tc>
          <w:tcPr>
            <w:tcW w:w="539" w:type="dxa"/>
            <w:vAlign w:val="center"/>
          </w:tcPr>
          <w:p w14:paraId="5A4ADC19" w14:textId="77777777" w:rsidR="008B58F6" w:rsidRPr="00D3669E" w:rsidRDefault="008B58F6" w:rsidP="00395D92">
            <w:pPr>
              <w:pStyle w:val="015"/>
            </w:pPr>
            <w:r w:rsidRPr="00D3669E">
              <w:t>3</w:t>
            </w:r>
          </w:p>
        </w:tc>
        <w:tc>
          <w:tcPr>
            <w:tcW w:w="2695" w:type="dxa"/>
            <w:vAlign w:val="center"/>
          </w:tcPr>
          <w:p w14:paraId="04EA7FD4" w14:textId="77777777" w:rsidR="008B58F6" w:rsidRPr="00D3669E" w:rsidRDefault="008B58F6" w:rsidP="00395D92">
            <w:pPr>
              <w:pStyle w:val="015"/>
            </w:pPr>
            <w:r w:rsidRPr="00D3669E">
              <w:t>阀控式密封铅酸蓄电池</w:t>
            </w:r>
          </w:p>
        </w:tc>
        <w:tc>
          <w:tcPr>
            <w:tcW w:w="4125" w:type="dxa"/>
            <w:vAlign w:val="center"/>
          </w:tcPr>
          <w:p w14:paraId="3336AC34" w14:textId="77777777" w:rsidR="008B58F6" w:rsidRPr="00D3669E" w:rsidRDefault="008B58F6" w:rsidP="00395D92">
            <w:pPr>
              <w:pStyle w:val="015"/>
            </w:pPr>
            <w:r w:rsidRPr="00D3669E">
              <w:t>300Ah/220V</w:t>
            </w:r>
            <w:r w:rsidRPr="00D3669E">
              <w:t>，</w:t>
            </w:r>
            <w:r w:rsidRPr="00D3669E">
              <w:t>104</w:t>
            </w:r>
            <w:r w:rsidRPr="00D3669E">
              <w:t>只，组架安装。</w:t>
            </w:r>
          </w:p>
        </w:tc>
        <w:tc>
          <w:tcPr>
            <w:tcW w:w="563" w:type="dxa"/>
            <w:vAlign w:val="center"/>
          </w:tcPr>
          <w:p w14:paraId="5379059B" w14:textId="77777777" w:rsidR="008B58F6" w:rsidRPr="00D3669E" w:rsidRDefault="008B58F6" w:rsidP="00395D92">
            <w:pPr>
              <w:pStyle w:val="015"/>
            </w:pPr>
            <w:r w:rsidRPr="00D3669E">
              <w:t>组</w:t>
            </w:r>
          </w:p>
        </w:tc>
        <w:tc>
          <w:tcPr>
            <w:tcW w:w="567" w:type="dxa"/>
            <w:vAlign w:val="center"/>
          </w:tcPr>
          <w:p w14:paraId="64D8E66B" w14:textId="77777777" w:rsidR="008B58F6" w:rsidRPr="00D3669E" w:rsidRDefault="008B58F6" w:rsidP="00395D92">
            <w:pPr>
              <w:pStyle w:val="015"/>
            </w:pPr>
            <w:r w:rsidRPr="00D3669E">
              <w:t>2</w:t>
            </w:r>
          </w:p>
        </w:tc>
        <w:tc>
          <w:tcPr>
            <w:tcW w:w="1266" w:type="dxa"/>
            <w:vAlign w:val="center"/>
          </w:tcPr>
          <w:p w14:paraId="700C9246" w14:textId="77777777" w:rsidR="008B58F6" w:rsidRPr="00D3669E" w:rsidRDefault="008B58F6" w:rsidP="00395D92">
            <w:pPr>
              <w:pStyle w:val="015"/>
            </w:pPr>
          </w:p>
        </w:tc>
      </w:tr>
      <w:tr w:rsidR="008B58F6" w:rsidRPr="00D3669E" w14:paraId="3A452CD3" w14:textId="77777777" w:rsidTr="0075614A">
        <w:trPr>
          <w:trHeight w:val="312"/>
          <w:jc w:val="center"/>
        </w:trPr>
        <w:tc>
          <w:tcPr>
            <w:tcW w:w="539" w:type="dxa"/>
            <w:vAlign w:val="center"/>
          </w:tcPr>
          <w:p w14:paraId="1FD2B8F1" w14:textId="77777777" w:rsidR="008B58F6" w:rsidRPr="00D3669E" w:rsidRDefault="008B58F6" w:rsidP="00395D92">
            <w:pPr>
              <w:pStyle w:val="015"/>
            </w:pPr>
            <w:r w:rsidRPr="00D3669E">
              <w:lastRenderedPageBreak/>
              <w:t>4</w:t>
            </w:r>
          </w:p>
        </w:tc>
        <w:tc>
          <w:tcPr>
            <w:tcW w:w="2695" w:type="dxa"/>
            <w:vAlign w:val="center"/>
          </w:tcPr>
          <w:p w14:paraId="720DB9BC" w14:textId="77777777" w:rsidR="008B58F6" w:rsidRPr="00D3669E" w:rsidRDefault="008B58F6" w:rsidP="00395D92">
            <w:pPr>
              <w:pStyle w:val="015"/>
            </w:pPr>
            <w:r w:rsidRPr="00D3669E">
              <w:t>UPS</w:t>
            </w:r>
            <w:r w:rsidRPr="00D3669E">
              <w:t>不间断电源电源屏</w:t>
            </w:r>
          </w:p>
        </w:tc>
        <w:tc>
          <w:tcPr>
            <w:tcW w:w="4125" w:type="dxa"/>
            <w:vAlign w:val="center"/>
          </w:tcPr>
          <w:p w14:paraId="139B4661" w14:textId="77777777" w:rsidR="008B58F6" w:rsidRPr="00D3669E" w:rsidRDefault="008B58F6" w:rsidP="00395D92">
            <w:pPr>
              <w:pStyle w:val="015"/>
            </w:pPr>
            <w:r w:rsidRPr="00D3669E">
              <w:t>不间断电源装置</w:t>
            </w:r>
            <w:r w:rsidRPr="00D3669E">
              <w:t>2</w:t>
            </w:r>
            <w:r w:rsidRPr="00D3669E">
              <w:t>台</w:t>
            </w:r>
            <w:r w:rsidRPr="00D3669E">
              <w:rPr>
                <w:rFonts w:hint="eastAsia"/>
              </w:rPr>
              <w:t>,</w:t>
            </w:r>
            <w:r w:rsidRPr="00D3669E">
              <w:t>10kVA</w:t>
            </w:r>
            <w:r w:rsidRPr="00D3669E">
              <w:rPr>
                <w:rFonts w:hint="eastAsia"/>
              </w:rPr>
              <w:t>,</w:t>
            </w:r>
            <w:r w:rsidRPr="00D3669E">
              <w:t>双机互为备用</w:t>
            </w:r>
            <w:r w:rsidRPr="00D3669E">
              <w:t xml:space="preserve"> </w:t>
            </w:r>
          </w:p>
        </w:tc>
        <w:tc>
          <w:tcPr>
            <w:tcW w:w="563" w:type="dxa"/>
            <w:vAlign w:val="center"/>
          </w:tcPr>
          <w:p w14:paraId="46E7AC10" w14:textId="77777777" w:rsidR="008B58F6" w:rsidRPr="00D3669E" w:rsidRDefault="008B58F6" w:rsidP="00395D92">
            <w:pPr>
              <w:pStyle w:val="015"/>
            </w:pPr>
            <w:r w:rsidRPr="00D3669E">
              <w:t>面</w:t>
            </w:r>
          </w:p>
        </w:tc>
        <w:tc>
          <w:tcPr>
            <w:tcW w:w="567" w:type="dxa"/>
            <w:vAlign w:val="center"/>
          </w:tcPr>
          <w:p w14:paraId="40C0BDD3" w14:textId="77777777" w:rsidR="008B58F6" w:rsidRPr="00D3669E" w:rsidRDefault="008B58F6" w:rsidP="00395D92">
            <w:pPr>
              <w:pStyle w:val="015"/>
            </w:pPr>
            <w:r w:rsidRPr="00D3669E">
              <w:t>2</w:t>
            </w:r>
          </w:p>
        </w:tc>
        <w:tc>
          <w:tcPr>
            <w:tcW w:w="1266" w:type="dxa"/>
            <w:vAlign w:val="center"/>
          </w:tcPr>
          <w:p w14:paraId="3D3F2397" w14:textId="77777777" w:rsidR="008B58F6" w:rsidRPr="00D3669E" w:rsidRDefault="008B58F6" w:rsidP="00395D92">
            <w:pPr>
              <w:pStyle w:val="015"/>
            </w:pPr>
          </w:p>
        </w:tc>
      </w:tr>
      <w:tr w:rsidR="008B58F6" w:rsidRPr="00D3669E" w14:paraId="24851ACA" w14:textId="77777777" w:rsidTr="0075614A">
        <w:trPr>
          <w:trHeight w:val="312"/>
          <w:jc w:val="center"/>
        </w:trPr>
        <w:tc>
          <w:tcPr>
            <w:tcW w:w="539" w:type="dxa"/>
            <w:vAlign w:val="center"/>
          </w:tcPr>
          <w:p w14:paraId="0AD573BF" w14:textId="77777777" w:rsidR="008B58F6" w:rsidRPr="00D3669E" w:rsidRDefault="008B58F6" w:rsidP="00395D92">
            <w:pPr>
              <w:pStyle w:val="015"/>
            </w:pPr>
            <w:r w:rsidRPr="00D3669E">
              <w:t>5</w:t>
            </w:r>
          </w:p>
        </w:tc>
        <w:tc>
          <w:tcPr>
            <w:tcW w:w="2695" w:type="dxa"/>
            <w:vAlign w:val="center"/>
          </w:tcPr>
          <w:p w14:paraId="39C618BD" w14:textId="77777777" w:rsidR="008B58F6" w:rsidRPr="00D3669E" w:rsidRDefault="008B58F6" w:rsidP="00395D92">
            <w:pPr>
              <w:pStyle w:val="015"/>
            </w:pPr>
            <w:r w:rsidRPr="00D3669E">
              <w:t>继电保护试验电源屏</w:t>
            </w:r>
          </w:p>
        </w:tc>
        <w:tc>
          <w:tcPr>
            <w:tcW w:w="4125" w:type="dxa"/>
            <w:vAlign w:val="center"/>
          </w:tcPr>
          <w:p w14:paraId="7FAFE6E5" w14:textId="77777777" w:rsidR="008B58F6" w:rsidRPr="00D3669E" w:rsidRDefault="008B58F6" w:rsidP="00395D92">
            <w:pPr>
              <w:pStyle w:val="015"/>
            </w:pPr>
          </w:p>
        </w:tc>
        <w:tc>
          <w:tcPr>
            <w:tcW w:w="563" w:type="dxa"/>
            <w:vAlign w:val="center"/>
          </w:tcPr>
          <w:p w14:paraId="1A39D009" w14:textId="77777777" w:rsidR="008B58F6" w:rsidRPr="00D3669E" w:rsidRDefault="008B58F6" w:rsidP="00395D92">
            <w:pPr>
              <w:pStyle w:val="015"/>
            </w:pPr>
            <w:r w:rsidRPr="00D3669E">
              <w:t>面</w:t>
            </w:r>
          </w:p>
        </w:tc>
        <w:tc>
          <w:tcPr>
            <w:tcW w:w="567" w:type="dxa"/>
            <w:vAlign w:val="center"/>
          </w:tcPr>
          <w:p w14:paraId="36EEB207" w14:textId="77777777" w:rsidR="008B58F6" w:rsidRPr="00D3669E" w:rsidRDefault="008B58F6" w:rsidP="00395D92">
            <w:pPr>
              <w:pStyle w:val="015"/>
            </w:pPr>
            <w:r w:rsidRPr="00D3669E">
              <w:t>1</w:t>
            </w:r>
          </w:p>
        </w:tc>
        <w:tc>
          <w:tcPr>
            <w:tcW w:w="1266" w:type="dxa"/>
            <w:vAlign w:val="center"/>
          </w:tcPr>
          <w:p w14:paraId="7E307854" w14:textId="77777777" w:rsidR="008B58F6" w:rsidRPr="00D3669E" w:rsidRDefault="008B58F6" w:rsidP="00395D92">
            <w:pPr>
              <w:pStyle w:val="015"/>
            </w:pPr>
          </w:p>
        </w:tc>
      </w:tr>
      <w:tr w:rsidR="008B58F6" w:rsidRPr="00D3669E" w14:paraId="3BE9F926" w14:textId="77777777" w:rsidTr="0075614A">
        <w:trPr>
          <w:trHeight w:val="312"/>
          <w:jc w:val="center"/>
        </w:trPr>
        <w:tc>
          <w:tcPr>
            <w:tcW w:w="539" w:type="dxa"/>
            <w:vAlign w:val="center"/>
          </w:tcPr>
          <w:p w14:paraId="21617CFE" w14:textId="77777777" w:rsidR="008B58F6" w:rsidRPr="00D3669E" w:rsidRDefault="008B58F6" w:rsidP="00395D92">
            <w:pPr>
              <w:pStyle w:val="015"/>
            </w:pPr>
            <w:r w:rsidRPr="00D3669E">
              <w:rPr>
                <w:rFonts w:hint="eastAsia"/>
              </w:rPr>
              <w:t>五</w:t>
            </w:r>
          </w:p>
        </w:tc>
        <w:tc>
          <w:tcPr>
            <w:tcW w:w="9216" w:type="dxa"/>
            <w:gridSpan w:val="5"/>
            <w:vAlign w:val="center"/>
          </w:tcPr>
          <w:p w14:paraId="3404EC4C" w14:textId="77777777" w:rsidR="008B58F6" w:rsidRPr="00D3669E" w:rsidRDefault="008B58F6" w:rsidP="00395D92">
            <w:pPr>
              <w:pStyle w:val="015"/>
            </w:pPr>
            <w:r w:rsidRPr="00D3669E">
              <w:rPr>
                <w:rFonts w:hint="eastAsia"/>
              </w:rPr>
              <w:t>其他设备</w:t>
            </w:r>
          </w:p>
        </w:tc>
      </w:tr>
      <w:tr w:rsidR="008B58F6" w:rsidRPr="00D3669E" w14:paraId="705D6D25" w14:textId="77777777" w:rsidTr="0075614A">
        <w:trPr>
          <w:trHeight w:val="312"/>
          <w:jc w:val="center"/>
        </w:trPr>
        <w:tc>
          <w:tcPr>
            <w:tcW w:w="539" w:type="dxa"/>
            <w:vAlign w:val="center"/>
          </w:tcPr>
          <w:p w14:paraId="1A0802F8" w14:textId="77777777" w:rsidR="008B58F6" w:rsidRPr="00D3669E" w:rsidRDefault="008B58F6" w:rsidP="00395D92">
            <w:pPr>
              <w:pStyle w:val="015"/>
            </w:pPr>
            <w:r w:rsidRPr="00D3669E">
              <w:rPr>
                <w:rFonts w:hint="eastAsia"/>
              </w:rPr>
              <w:t>1</w:t>
            </w:r>
          </w:p>
        </w:tc>
        <w:tc>
          <w:tcPr>
            <w:tcW w:w="2695" w:type="dxa"/>
            <w:vAlign w:val="center"/>
          </w:tcPr>
          <w:p w14:paraId="4066A79B" w14:textId="77777777" w:rsidR="008B58F6" w:rsidRPr="00D3669E" w:rsidRDefault="008B58F6" w:rsidP="00395D92">
            <w:pPr>
              <w:pStyle w:val="015"/>
            </w:pPr>
            <w:r w:rsidRPr="00D3669E">
              <w:t>风机计算机监控系统</w:t>
            </w:r>
          </w:p>
        </w:tc>
        <w:tc>
          <w:tcPr>
            <w:tcW w:w="4125" w:type="dxa"/>
            <w:vAlign w:val="center"/>
          </w:tcPr>
          <w:p w14:paraId="3D38B209" w14:textId="77777777" w:rsidR="008B58F6" w:rsidRPr="00D3669E" w:rsidRDefault="008B58F6" w:rsidP="00395D92">
            <w:pPr>
              <w:pStyle w:val="015"/>
            </w:pPr>
            <w:r w:rsidRPr="00D3669E">
              <w:rPr>
                <w:rFonts w:hint="eastAsia"/>
              </w:rPr>
              <w:t>含</w:t>
            </w:r>
            <w:r w:rsidRPr="00D3669E">
              <w:t>监控主机工作站</w:t>
            </w:r>
            <w:r w:rsidRPr="00D3669E">
              <w:rPr>
                <w:rFonts w:hint="eastAsia"/>
              </w:rPr>
              <w:t>、</w:t>
            </w:r>
            <w:r w:rsidRPr="00D3669E">
              <w:t>风机监控柜</w:t>
            </w:r>
            <w:r w:rsidRPr="00D3669E">
              <w:rPr>
                <w:rFonts w:hint="eastAsia"/>
              </w:rPr>
              <w:t>、</w:t>
            </w:r>
            <w:r w:rsidRPr="00D3669E">
              <w:t>风机现地控制装置</w:t>
            </w:r>
          </w:p>
        </w:tc>
        <w:tc>
          <w:tcPr>
            <w:tcW w:w="563" w:type="dxa"/>
            <w:vAlign w:val="center"/>
          </w:tcPr>
          <w:p w14:paraId="4312DD1C" w14:textId="77777777" w:rsidR="008B58F6" w:rsidRPr="00D3669E" w:rsidRDefault="008B58F6" w:rsidP="00395D92">
            <w:pPr>
              <w:pStyle w:val="015"/>
            </w:pPr>
            <w:r w:rsidRPr="00D3669E">
              <w:rPr>
                <w:rFonts w:hint="eastAsia"/>
              </w:rPr>
              <w:t>套</w:t>
            </w:r>
          </w:p>
        </w:tc>
        <w:tc>
          <w:tcPr>
            <w:tcW w:w="567" w:type="dxa"/>
            <w:vAlign w:val="center"/>
          </w:tcPr>
          <w:p w14:paraId="45B94CD8" w14:textId="77777777" w:rsidR="008B58F6" w:rsidRPr="00D3669E" w:rsidRDefault="008B58F6" w:rsidP="00395D92">
            <w:pPr>
              <w:pStyle w:val="015"/>
            </w:pPr>
            <w:r w:rsidRPr="00D3669E">
              <w:rPr>
                <w:rFonts w:hint="eastAsia"/>
              </w:rPr>
              <w:t>1</w:t>
            </w:r>
          </w:p>
        </w:tc>
        <w:tc>
          <w:tcPr>
            <w:tcW w:w="1266" w:type="dxa"/>
            <w:vAlign w:val="center"/>
          </w:tcPr>
          <w:p w14:paraId="70C5D3DB" w14:textId="77777777" w:rsidR="008B58F6" w:rsidRPr="00D3669E" w:rsidRDefault="008B58F6" w:rsidP="00395D92">
            <w:pPr>
              <w:pStyle w:val="015"/>
            </w:pPr>
          </w:p>
        </w:tc>
      </w:tr>
      <w:tr w:rsidR="008B58F6" w:rsidRPr="00D3669E" w14:paraId="5C47D23A" w14:textId="77777777" w:rsidTr="0075614A">
        <w:trPr>
          <w:trHeight w:val="312"/>
          <w:jc w:val="center"/>
        </w:trPr>
        <w:tc>
          <w:tcPr>
            <w:tcW w:w="539" w:type="dxa"/>
            <w:vAlign w:val="center"/>
          </w:tcPr>
          <w:p w14:paraId="4B31168F" w14:textId="77777777" w:rsidR="008B58F6" w:rsidRPr="00D3669E" w:rsidRDefault="008B58F6" w:rsidP="00395D92">
            <w:pPr>
              <w:pStyle w:val="015"/>
            </w:pPr>
            <w:r w:rsidRPr="00D3669E">
              <w:rPr>
                <w:rFonts w:hint="eastAsia"/>
              </w:rPr>
              <w:t>2</w:t>
            </w:r>
          </w:p>
        </w:tc>
        <w:tc>
          <w:tcPr>
            <w:tcW w:w="2695" w:type="dxa"/>
            <w:vAlign w:val="center"/>
          </w:tcPr>
          <w:p w14:paraId="353B3801" w14:textId="77777777" w:rsidR="008B58F6" w:rsidRPr="00D3669E" w:rsidRDefault="008B58F6" w:rsidP="00395D92">
            <w:pPr>
              <w:pStyle w:val="015"/>
            </w:pPr>
            <w:r w:rsidRPr="00D3669E">
              <w:t>风机功率预测预报系统</w:t>
            </w:r>
          </w:p>
        </w:tc>
        <w:tc>
          <w:tcPr>
            <w:tcW w:w="4125" w:type="dxa"/>
            <w:vAlign w:val="center"/>
          </w:tcPr>
          <w:p w14:paraId="3BE03FDA" w14:textId="77777777" w:rsidR="008B58F6" w:rsidRPr="00D3669E" w:rsidRDefault="008B58F6" w:rsidP="00395D92">
            <w:pPr>
              <w:pStyle w:val="015"/>
            </w:pPr>
            <w:r w:rsidRPr="00D3669E">
              <w:rPr>
                <w:rFonts w:hint="eastAsia"/>
              </w:rPr>
              <w:t>含</w:t>
            </w:r>
            <w:r w:rsidRPr="00D3669E">
              <w:t>工作站</w:t>
            </w:r>
            <w:r w:rsidRPr="00D3669E">
              <w:rPr>
                <w:rFonts w:hint="eastAsia"/>
              </w:rPr>
              <w:t>、</w:t>
            </w:r>
            <w:r w:rsidRPr="00D3669E">
              <w:t>风机功率预测预报系统</w:t>
            </w:r>
            <w:r w:rsidRPr="00D3669E">
              <w:rPr>
                <w:rFonts w:hint="eastAsia"/>
              </w:rPr>
              <w:t>、</w:t>
            </w:r>
            <w:r w:rsidRPr="00D3669E">
              <w:t>测风塔</w:t>
            </w:r>
            <w:r w:rsidRPr="00D3669E">
              <w:rPr>
                <w:rFonts w:hint="eastAsia"/>
              </w:rPr>
              <w:t>及</w:t>
            </w:r>
            <w:r w:rsidRPr="00D3669E">
              <w:t>系统软件、应用软件</w:t>
            </w:r>
            <w:r w:rsidRPr="00D3669E">
              <w:rPr>
                <w:rFonts w:hint="eastAsia"/>
              </w:rPr>
              <w:t>等</w:t>
            </w:r>
          </w:p>
        </w:tc>
        <w:tc>
          <w:tcPr>
            <w:tcW w:w="563" w:type="dxa"/>
            <w:vAlign w:val="center"/>
          </w:tcPr>
          <w:p w14:paraId="24FE5E98" w14:textId="77777777" w:rsidR="008B58F6" w:rsidRPr="00D3669E" w:rsidRDefault="008B58F6" w:rsidP="00395D92">
            <w:pPr>
              <w:pStyle w:val="015"/>
            </w:pPr>
            <w:r w:rsidRPr="00D3669E">
              <w:rPr>
                <w:rFonts w:hint="eastAsia"/>
              </w:rPr>
              <w:t>套</w:t>
            </w:r>
          </w:p>
        </w:tc>
        <w:tc>
          <w:tcPr>
            <w:tcW w:w="567" w:type="dxa"/>
            <w:vAlign w:val="center"/>
          </w:tcPr>
          <w:p w14:paraId="4D7FC33C" w14:textId="77777777" w:rsidR="008B58F6" w:rsidRPr="00D3669E" w:rsidRDefault="008B58F6" w:rsidP="00395D92">
            <w:pPr>
              <w:pStyle w:val="015"/>
            </w:pPr>
            <w:r w:rsidRPr="00D3669E">
              <w:rPr>
                <w:rFonts w:hint="eastAsia"/>
              </w:rPr>
              <w:t>1</w:t>
            </w:r>
          </w:p>
        </w:tc>
        <w:tc>
          <w:tcPr>
            <w:tcW w:w="1266" w:type="dxa"/>
            <w:vAlign w:val="center"/>
          </w:tcPr>
          <w:p w14:paraId="3971C2B8" w14:textId="77777777" w:rsidR="008B58F6" w:rsidRPr="00D3669E" w:rsidRDefault="008B58F6" w:rsidP="00395D92">
            <w:pPr>
              <w:pStyle w:val="015"/>
            </w:pPr>
          </w:p>
        </w:tc>
      </w:tr>
      <w:tr w:rsidR="008B58F6" w:rsidRPr="00D3669E" w14:paraId="6ECEB2C0" w14:textId="77777777" w:rsidTr="0075614A">
        <w:trPr>
          <w:trHeight w:val="312"/>
          <w:jc w:val="center"/>
        </w:trPr>
        <w:tc>
          <w:tcPr>
            <w:tcW w:w="539" w:type="dxa"/>
            <w:vAlign w:val="center"/>
          </w:tcPr>
          <w:p w14:paraId="4A58DC8D" w14:textId="77777777" w:rsidR="008B58F6" w:rsidRPr="00D3669E" w:rsidRDefault="008B58F6" w:rsidP="00395D92">
            <w:pPr>
              <w:pStyle w:val="015"/>
            </w:pPr>
            <w:r w:rsidRPr="00D3669E">
              <w:rPr>
                <w:rFonts w:hint="eastAsia"/>
              </w:rPr>
              <w:t>3</w:t>
            </w:r>
          </w:p>
        </w:tc>
        <w:tc>
          <w:tcPr>
            <w:tcW w:w="2695" w:type="dxa"/>
            <w:vAlign w:val="center"/>
          </w:tcPr>
          <w:p w14:paraId="4E11F320" w14:textId="77777777" w:rsidR="008B58F6" w:rsidRPr="00D3669E" w:rsidRDefault="008B58F6" w:rsidP="00395D92">
            <w:pPr>
              <w:pStyle w:val="015"/>
            </w:pPr>
            <w:r w:rsidRPr="00D3669E">
              <w:t>变电站二次安防系统</w:t>
            </w:r>
          </w:p>
        </w:tc>
        <w:tc>
          <w:tcPr>
            <w:tcW w:w="4125" w:type="dxa"/>
            <w:vAlign w:val="center"/>
          </w:tcPr>
          <w:p w14:paraId="21A8EDAA" w14:textId="77777777" w:rsidR="008B58F6" w:rsidRPr="00D3669E" w:rsidRDefault="008B58F6" w:rsidP="00395D92">
            <w:pPr>
              <w:pStyle w:val="015"/>
            </w:pPr>
            <w:r w:rsidRPr="00D3669E">
              <w:rPr>
                <w:rFonts w:hint="eastAsia"/>
              </w:rPr>
              <w:t>含</w:t>
            </w:r>
            <w:r w:rsidRPr="00D3669E">
              <w:t>隔离装置</w:t>
            </w:r>
            <w:r w:rsidRPr="00D3669E">
              <w:rPr>
                <w:rFonts w:hint="eastAsia"/>
              </w:rPr>
              <w:t>、</w:t>
            </w:r>
            <w:r w:rsidRPr="00D3669E">
              <w:t>防火墙</w:t>
            </w:r>
            <w:r w:rsidRPr="00D3669E">
              <w:rPr>
                <w:rFonts w:hint="eastAsia"/>
              </w:rPr>
              <w:t>、</w:t>
            </w:r>
            <w:r w:rsidRPr="00D3669E">
              <w:t>纵向加密认证装置</w:t>
            </w:r>
            <w:r w:rsidRPr="00D3669E">
              <w:rPr>
                <w:rFonts w:hint="eastAsia"/>
              </w:rPr>
              <w:t>和</w:t>
            </w:r>
            <w:r w:rsidRPr="00D3669E">
              <w:t>互联交换机</w:t>
            </w:r>
            <w:r w:rsidRPr="00D3669E">
              <w:rPr>
                <w:rFonts w:hint="eastAsia"/>
              </w:rPr>
              <w:t>等</w:t>
            </w:r>
            <w:r w:rsidRPr="00D3669E">
              <w:rPr>
                <w:rFonts w:hint="eastAsia"/>
              </w:rPr>
              <w:t xml:space="preserve"> </w:t>
            </w:r>
          </w:p>
        </w:tc>
        <w:tc>
          <w:tcPr>
            <w:tcW w:w="563" w:type="dxa"/>
            <w:vAlign w:val="center"/>
          </w:tcPr>
          <w:p w14:paraId="68B260D5" w14:textId="77777777" w:rsidR="008B58F6" w:rsidRPr="00D3669E" w:rsidRDefault="008B58F6" w:rsidP="00395D92">
            <w:pPr>
              <w:pStyle w:val="015"/>
            </w:pPr>
            <w:r w:rsidRPr="00D3669E">
              <w:rPr>
                <w:rFonts w:hint="eastAsia"/>
              </w:rPr>
              <w:t>套</w:t>
            </w:r>
          </w:p>
        </w:tc>
        <w:tc>
          <w:tcPr>
            <w:tcW w:w="567" w:type="dxa"/>
            <w:vAlign w:val="center"/>
          </w:tcPr>
          <w:p w14:paraId="1E39AF8F" w14:textId="77777777" w:rsidR="008B58F6" w:rsidRPr="00D3669E" w:rsidRDefault="008B58F6" w:rsidP="00395D92">
            <w:pPr>
              <w:pStyle w:val="015"/>
            </w:pPr>
            <w:r w:rsidRPr="00D3669E">
              <w:rPr>
                <w:rFonts w:hint="eastAsia"/>
              </w:rPr>
              <w:t>1</w:t>
            </w:r>
          </w:p>
        </w:tc>
        <w:tc>
          <w:tcPr>
            <w:tcW w:w="1266" w:type="dxa"/>
            <w:vAlign w:val="center"/>
          </w:tcPr>
          <w:p w14:paraId="2610D52C" w14:textId="77777777" w:rsidR="008B58F6" w:rsidRPr="00D3669E" w:rsidRDefault="008B58F6" w:rsidP="00395D92">
            <w:pPr>
              <w:pStyle w:val="015"/>
            </w:pPr>
          </w:p>
        </w:tc>
      </w:tr>
      <w:tr w:rsidR="008B58F6" w:rsidRPr="00D3669E" w14:paraId="0B0E0071" w14:textId="77777777" w:rsidTr="0075614A">
        <w:trPr>
          <w:trHeight w:val="312"/>
          <w:jc w:val="center"/>
        </w:trPr>
        <w:tc>
          <w:tcPr>
            <w:tcW w:w="539" w:type="dxa"/>
            <w:vAlign w:val="center"/>
          </w:tcPr>
          <w:p w14:paraId="0AAC71AE" w14:textId="77777777" w:rsidR="008B58F6" w:rsidRPr="00D3669E" w:rsidRDefault="008B58F6" w:rsidP="00395D92">
            <w:pPr>
              <w:pStyle w:val="015"/>
            </w:pPr>
            <w:r w:rsidRPr="00D3669E">
              <w:rPr>
                <w:rFonts w:hint="eastAsia"/>
              </w:rPr>
              <w:t>4</w:t>
            </w:r>
          </w:p>
        </w:tc>
        <w:tc>
          <w:tcPr>
            <w:tcW w:w="2695" w:type="dxa"/>
            <w:vAlign w:val="center"/>
          </w:tcPr>
          <w:p w14:paraId="1491D27E" w14:textId="77777777" w:rsidR="008B58F6" w:rsidRPr="00D3669E" w:rsidRDefault="008B58F6" w:rsidP="00395D92">
            <w:pPr>
              <w:pStyle w:val="015"/>
            </w:pPr>
            <w:r w:rsidRPr="00D3669E">
              <w:t>AGC/AVC</w:t>
            </w:r>
            <w:r w:rsidRPr="00D3669E">
              <w:t>系统</w:t>
            </w:r>
          </w:p>
        </w:tc>
        <w:tc>
          <w:tcPr>
            <w:tcW w:w="4125" w:type="dxa"/>
            <w:vAlign w:val="center"/>
          </w:tcPr>
          <w:p w14:paraId="3944DAAE" w14:textId="77777777" w:rsidR="008B58F6" w:rsidRPr="00D3669E" w:rsidRDefault="008B58F6" w:rsidP="00395D92">
            <w:pPr>
              <w:pStyle w:val="015"/>
            </w:pPr>
            <w:r w:rsidRPr="00D3669E">
              <w:rPr>
                <w:rFonts w:hint="eastAsia"/>
              </w:rPr>
              <w:t>含</w:t>
            </w:r>
            <w:r w:rsidRPr="00D3669E">
              <w:t>AVC/AGC</w:t>
            </w:r>
            <w:r w:rsidRPr="00D3669E">
              <w:t>服务器</w:t>
            </w:r>
            <w:r w:rsidRPr="00D3669E">
              <w:rPr>
                <w:rFonts w:hint="eastAsia"/>
              </w:rPr>
              <w:t>、</w:t>
            </w:r>
            <w:r w:rsidRPr="00D3669E">
              <w:t>OPC</w:t>
            </w:r>
            <w:r w:rsidRPr="00D3669E">
              <w:t>网关机</w:t>
            </w:r>
            <w:r w:rsidRPr="00D3669E">
              <w:rPr>
                <w:rFonts w:hint="eastAsia"/>
              </w:rPr>
              <w:t>、</w:t>
            </w:r>
            <w:r w:rsidRPr="00D3669E">
              <w:t>以太网交换机</w:t>
            </w:r>
            <w:r w:rsidRPr="00D3669E">
              <w:rPr>
                <w:rFonts w:hint="eastAsia"/>
              </w:rPr>
              <w:t>、</w:t>
            </w:r>
            <w:r w:rsidRPr="00D3669E">
              <w:t>AVC/AGC</w:t>
            </w:r>
            <w:r w:rsidRPr="00D3669E">
              <w:t>系统软件</w:t>
            </w:r>
            <w:r w:rsidRPr="00D3669E">
              <w:rPr>
                <w:rFonts w:hint="eastAsia"/>
              </w:rPr>
              <w:t>等</w:t>
            </w:r>
          </w:p>
        </w:tc>
        <w:tc>
          <w:tcPr>
            <w:tcW w:w="563" w:type="dxa"/>
            <w:vAlign w:val="center"/>
          </w:tcPr>
          <w:p w14:paraId="218613D0" w14:textId="77777777" w:rsidR="008B58F6" w:rsidRPr="00D3669E" w:rsidRDefault="008B58F6" w:rsidP="00395D92">
            <w:pPr>
              <w:pStyle w:val="015"/>
            </w:pPr>
            <w:r w:rsidRPr="00D3669E">
              <w:rPr>
                <w:rFonts w:hint="eastAsia"/>
              </w:rPr>
              <w:t>套</w:t>
            </w:r>
          </w:p>
        </w:tc>
        <w:tc>
          <w:tcPr>
            <w:tcW w:w="567" w:type="dxa"/>
            <w:vAlign w:val="center"/>
          </w:tcPr>
          <w:p w14:paraId="2FB2DACB" w14:textId="77777777" w:rsidR="008B58F6" w:rsidRPr="00D3669E" w:rsidRDefault="008B58F6" w:rsidP="00395D92">
            <w:pPr>
              <w:pStyle w:val="015"/>
            </w:pPr>
            <w:r w:rsidRPr="00D3669E">
              <w:rPr>
                <w:rFonts w:hint="eastAsia"/>
              </w:rPr>
              <w:t>1</w:t>
            </w:r>
          </w:p>
        </w:tc>
        <w:tc>
          <w:tcPr>
            <w:tcW w:w="1266" w:type="dxa"/>
            <w:vAlign w:val="center"/>
          </w:tcPr>
          <w:p w14:paraId="7B807B7A" w14:textId="77777777" w:rsidR="008B58F6" w:rsidRPr="00D3669E" w:rsidRDefault="008B58F6" w:rsidP="00395D92">
            <w:pPr>
              <w:pStyle w:val="015"/>
            </w:pPr>
          </w:p>
        </w:tc>
      </w:tr>
      <w:tr w:rsidR="008B58F6" w:rsidRPr="00D3669E" w14:paraId="24EAB78F" w14:textId="77777777" w:rsidTr="0075614A">
        <w:trPr>
          <w:trHeight w:val="312"/>
          <w:jc w:val="center"/>
        </w:trPr>
        <w:tc>
          <w:tcPr>
            <w:tcW w:w="539" w:type="dxa"/>
            <w:vAlign w:val="center"/>
          </w:tcPr>
          <w:p w14:paraId="3333B21D" w14:textId="77777777" w:rsidR="008B58F6" w:rsidRPr="00D3669E" w:rsidRDefault="008B58F6" w:rsidP="00395D92">
            <w:pPr>
              <w:pStyle w:val="015"/>
            </w:pPr>
            <w:r w:rsidRPr="00D3669E">
              <w:rPr>
                <w:rFonts w:hint="eastAsia"/>
              </w:rPr>
              <w:t>5</w:t>
            </w:r>
          </w:p>
        </w:tc>
        <w:tc>
          <w:tcPr>
            <w:tcW w:w="2695" w:type="dxa"/>
            <w:vAlign w:val="center"/>
          </w:tcPr>
          <w:p w14:paraId="6144CBD0" w14:textId="77777777" w:rsidR="008B58F6" w:rsidRPr="00D3669E" w:rsidRDefault="008B58F6" w:rsidP="00395D92">
            <w:pPr>
              <w:pStyle w:val="015"/>
            </w:pPr>
            <w:r w:rsidRPr="00D3669E">
              <w:rPr>
                <w:rFonts w:hint="eastAsia"/>
              </w:rPr>
              <w:t>调度生产管理系统（</w:t>
            </w:r>
            <w:r w:rsidRPr="00D3669E">
              <w:rPr>
                <w:rFonts w:hint="eastAsia"/>
              </w:rPr>
              <w:t>OMS</w:t>
            </w:r>
            <w:r w:rsidRPr="00D3669E">
              <w:rPr>
                <w:rFonts w:hint="eastAsia"/>
              </w:rPr>
              <w:t>）</w:t>
            </w:r>
          </w:p>
        </w:tc>
        <w:tc>
          <w:tcPr>
            <w:tcW w:w="4125" w:type="dxa"/>
            <w:vAlign w:val="center"/>
          </w:tcPr>
          <w:p w14:paraId="274BDD21" w14:textId="77777777" w:rsidR="008B58F6" w:rsidRPr="00D3669E" w:rsidRDefault="008B58F6" w:rsidP="00395D92">
            <w:pPr>
              <w:pStyle w:val="015"/>
            </w:pPr>
          </w:p>
        </w:tc>
        <w:tc>
          <w:tcPr>
            <w:tcW w:w="563" w:type="dxa"/>
            <w:vAlign w:val="center"/>
          </w:tcPr>
          <w:p w14:paraId="246F0A6A" w14:textId="77777777" w:rsidR="008B58F6" w:rsidRPr="00D3669E" w:rsidRDefault="008B58F6" w:rsidP="00395D92">
            <w:pPr>
              <w:pStyle w:val="015"/>
            </w:pPr>
            <w:r w:rsidRPr="00D3669E">
              <w:rPr>
                <w:rFonts w:hint="eastAsia"/>
              </w:rPr>
              <w:t>套</w:t>
            </w:r>
          </w:p>
        </w:tc>
        <w:tc>
          <w:tcPr>
            <w:tcW w:w="567" w:type="dxa"/>
            <w:vAlign w:val="center"/>
          </w:tcPr>
          <w:p w14:paraId="52EF4CAA" w14:textId="77777777" w:rsidR="008B58F6" w:rsidRPr="00D3669E" w:rsidRDefault="008B58F6" w:rsidP="00395D92">
            <w:pPr>
              <w:pStyle w:val="015"/>
            </w:pPr>
            <w:r w:rsidRPr="00D3669E">
              <w:rPr>
                <w:rFonts w:hint="eastAsia"/>
              </w:rPr>
              <w:t>1</w:t>
            </w:r>
          </w:p>
        </w:tc>
        <w:tc>
          <w:tcPr>
            <w:tcW w:w="1266" w:type="dxa"/>
            <w:vAlign w:val="center"/>
          </w:tcPr>
          <w:p w14:paraId="415CEC86" w14:textId="77777777" w:rsidR="008B58F6" w:rsidRPr="00D3669E" w:rsidRDefault="008B58F6" w:rsidP="00395D92">
            <w:pPr>
              <w:pStyle w:val="015"/>
            </w:pPr>
          </w:p>
        </w:tc>
      </w:tr>
      <w:tr w:rsidR="008B58F6" w:rsidRPr="00D3669E" w14:paraId="5FF6BDEF" w14:textId="77777777" w:rsidTr="0075614A">
        <w:trPr>
          <w:trHeight w:val="312"/>
          <w:jc w:val="center"/>
        </w:trPr>
        <w:tc>
          <w:tcPr>
            <w:tcW w:w="539" w:type="dxa"/>
            <w:vAlign w:val="center"/>
          </w:tcPr>
          <w:p w14:paraId="5B90AB7C" w14:textId="77777777" w:rsidR="008B58F6" w:rsidRPr="00D3669E" w:rsidRDefault="008B58F6" w:rsidP="00395D92">
            <w:pPr>
              <w:pStyle w:val="015"/>
            </w:pPr>
            <w:r w:rsidRPr="00D3669E">
              <w:rPr>
                <w:rFonts w:hint="eastAsia"/>
              </w:rPr>
              <w:t>6</w:t>
            </w:r>
          </w:p>
        </w:tc>
        <w:tc>
          <w:tcPr>
            <w:tcW w:w="2695" w:type="dxa"/>
            <w:vAlign w:val="center"/>
          </w:tcPr>
          <w:p w14:paraId="580F9946" w14:textId="77777777" w:rsidR="008B58F6" w:rsidRPr="00D3669E" w:rsidRDefault="008B58F6" w:rsidP="00395D92">
            <w:pPr>
              <w:pStyle w:val="015"/>
            </w:pPr>
            <w:r w:rsidRPr="00D3669E">
              <w:t>变电站火灾报警系统</w:t>
            </w:r>
          </w:p>
        </w:tc>
        <w:tc>
          <w:tcPr>
            <w:tcW w:w="4125" w:type="dxa"/>
            <w:vAlign w:val="center"/>
          </w:tcPr>
          <w:p w14:paraId="6977FB7A" w14:textId="77777777" w:rsidR="008B58F6" w:rsidRPr="00D3669E" w:rsidRDefault="008B58F6" w:rsidP="00395D92">
            <w:pPr>
              <w:pStyle w:val="015"/>
            </w:pPr>
          </w:p>
        </w:tc>
        <w:tc>
          <w:tcPr>
            <w:tcW w:w="563" w:type="dxa"/>
            <w:vAlign w:val="center"/>
          </w:tcPr>
          <w:p w14:paraId="3AF76A7C" w14:textId="77777777" w:rsidR="008B58F6" w:rsidRPr="00D3669E" w:rsidRDefault="008B58F6" w:rsidP="00395D92">
            <w:pPr>
              <w:pStyle w:val="015"/>
            </w:pPr>
            <w:r w:rsidRPr="00D3669E">
              <w:rPr>
                <w:rFonts w:hint="eastAsia"/>
              </w:rPr>
              <w:t>套</w:t>
            </w:r>
          </w:p>
        </w:tc>
        <w:tc>
          <w:tcPr>
            <w:tcW w:w="567" w:type="dxa"/>
            <w:vAlign w:val="center"/>
          </w:tcPr>
          <w:p w14:paraId="40BCF7DB" w14:textId="77777777" w:rsidR="008B58F6" w:rsidRPr="00D3669E" w:rsidRDefault="008B58F6" w:rsidP="00395D92">
            <w:pPr>
              <w:pStyle w:val="015"/>
            </w:pPr>
            <w:r w:rsidRPr="00D3669E">
              <w:rPr>
                <w:rFonts w:hint="eastAsia"/>
              </w:rPr>
              <w:t>1</w:t>
            </w:r>
          </w:p>
        </w:tc>
        <w:tc>
          <w:tcPr>
            <w:tcW w:w="1266" w:type="dxa"/>
            <w:vAlign w:val="center"/>
          </w:tcPr>
          <w:p w14:paraId="2C7D5A1C" w14:textId="77777777" w:rsidR="008B58F6" w:rsidRPr="00D3669E" w:rsidRDefault="008B58F6" w:rsidP="00395D92">
            <w:pPr>
              <w:pStyle w:val="015"/>
            </w:pPr>
          </w:p>
        </w:tc>
      </w:tr>
      <w:tr w:rsidR="008B58F6" w:rsidRPr="00D3669E" w14:paraId="0F4103BB" w14:textId="77777777" w:rsidTr="0075614A">
        <w:trPr>
          <w:trHeight w:val="312"/>
          <w:jc w:val="center"/>
        </w:trPr>
        <w:tc>
          <w:tcPr>
            <w:tcW w:w="539" w:type="dxa"/>
            <w:vAlign w:val="center"/>
          </w:tcPr>
          <w:p w14:paraId="17E16AE5" w14:textId="77777777" w:rsidR="008B58F6" w:rsidRPr="00D3669E" w:rsidRDefault="008B58F6" w:rsidP="00395D92">
            <w:pPr>
              <w:pStyle w:val="015"/>
            </w:pPr>
            <w:r w:rsidRPr="00D3669E">
              <w:rPr>
                <w:rFonts w:hint="eastAsia"/>
              </w:rPr>
              <w:t>7</w:t>
            </w:r>
          </w:p>
        </w:tc>
        <w:tc>
          <w:tcPr>
            <w:tcW w:w="2695" w:type="dxa"/>
            <w:vAlign w:val="center"/>
          </w:tcPr>
          <w:p w14:paraId="3DCE8A57" w14:textId="77777777" w:rsidR="008B58F6" w:rsidRPr="00D3669E" w:rsidRDefault="008B58F6" w:rsidP="00395D92">
            <w:pPr>
              <w:pStyle w:val="015"/>
            </w:pPr>
            <w:r w:rsidRPr="00D3669E">
              <w:t>变电站视频监控系统</w:t>
            </w:r>
          </w:p>
        </w:tc>
        <w:tc>
          <w:tcPr>
            <w:tcW w:w="4125" w:type="dxa"/>
            <w:vAlign w:val="center"/>
          </w:tcPr>
          <w:p w14:paraId="379DF975" w14:textId="77777777" w:rsidR="008B58F6" w:rsidRPr="00D3669E" w:rsidRDefault="008B58F6" w:rsidP="00395D92">
            <w:pPr>
              <w:pStyle w:val="015"/>
            </w:pPr>
          </w:p>
        </w:tc>
        <w:tc>
          <w:tcPr>
            <w:tcW w:w="563" w:type="dxa"/>
            <w:vAlign w:val="center"/>
          </w:tcPr>
          <w:p w14:paraId="4277CCC7" w14:textId="77777777" w:rsidR="008B58F6" w:rsidRPr="00D3669E" w:rsidRDefault="008B58F6" w:rsidP="00395D92">
            <w:pPr>
              <w:pStyle w:val="015"/>
            </w:pPr>
            <w:r w:rsidRPr="00D3669E">
              <w:rPr>
                <w:rFonts w:hint="eastAsia"/>
              </w:rPr>
              <w:t>套</w:t>
            </w:r>
          </w:p>
        </w:tc>
        <w:tc>
          <w:tcPr>
            <w:tcW w:w="567" w:type="dxa"/>
            <w:vAlign w:val="center"/>
          </w:tcPr>
          <w:p w14:paraId="08F7CEE1" w14:textId="77777777" w:rsidR="008B58F6" w:rsidRPr="00D3669E" w:rsidRDefault="008B58F6" w:rsidP="00395D92">
            <w:pPr>
              <w:pStyle w:val="015"/>
            </w:pPr>
            <w:r w:rsidRPr="00D3669E">
              <w:rPr>
                <w:rFonts w:hint="eastAsia"/>
              </w:rPr>
              <w:t>1</w:t>
            </w:r>
          </w:p>
        </w:tc>
        <w:tc>
          <w:tcPr>
            <w:tcW w:w="1266" w:type="dxa"/>
            <w:vAlign w:val="center"/>
          </w:tcPr>
          <w:p w14:paraId="25C84663" w14:textId="77777777" w:rsidR="008B58F6" w:rsidRPr="00D3669E" w:rsidRDefault="008B58F6" w:rsidP="00395D92">
            <w:pPr>
              <w:pStyle w:val="015"/>
            </w:pPr>
          </w:p>
        </w:tc>
      </w:tr>
      <w:tr w:rsidR="008B58F6" w:rsidRPr="00D3669E" w14:paraId="0E2B2025" w14:textId="77777777" w:rsidTr="0075614A">
        <w:trPr>
          <w:trHeight w:val="312"/>
          <w:jc w:val="center"/>
        </w:trPr>
        <w:tc>
          <w:tcPr>
            <w:tcW w:w="539" w:type="dxa"/>
            <w:vAlign w:val="center"/>
          </w:tcPr>
          <w:p w14:paraId="4C38E683" w14:textId="77777777" w:rsidR="008B58F6" w:rsidRPr="00D3669E" w:rsidRDefault="008B58F6" w:rsidP="00395D92">
            <w:pPr>
              <w:pStyle w:val="015"/>
            </w:pPr>
            <w:r w:rsidRPr="00D3669E">
              <w:rPr>
                <w:rFonts w:hint="eastAsia"/>
              </w:rPr>
              <w:t>8</w:t>
            </w:r>
          </w:p>
        </w:tc>
        <w:tc>
          <w:tcPr>
            <w:tcW w:w="2695" w:type="dxa"/>
            <w:vAlign w:val="center"/>
          </w:tcPr>
          <w:p w14:paraId="3DF017AA" w14:textId="77777777" w:rsidR="008B58F6" w:rsidRPr="00D3669E" w:rsidRDefault="008B58F6" w:rsidP="00395D92">
            <w:pPr>
              <w:pStyle w:val="015"/>
            </w:pPr>
            <w:r w:rsidRPr="00D3669E">
              <w:t>综合布线系统</w:t>
            </w:r>
          </w:p>
        </w:tc>
        <w:tc>
          <w:tcPr>
            <w:tcW w:w="4125" w:type="dxa"/>
            <w:vAlign w:val="center"/>
          </w:tcPr>
          <w:p w14:paraId="3EC8BA10" w14:textId="77777777" w:rsidR="008B58F6" w:rsidRPr="00D3669E" w:rsidRDefault="008B58F6" w:rsidP="00395D92">
            <w:pPr>
              <w:pStyle w:val="015"/>
            </w:pPr>
          </w:p>
        </w:tc>
        <w:tc>
          <w:tcPr>
            <w:tcW w:w="563" w:type="dxa"/>
            <w:vAlign w:val="center"/>
          </w:tcPr>
          <w:p w14:paraId="3596C178" w14:textId="77777777" w:rsidR="008B58F6" w:rsidRPr="00D3669E" w:rsidRDefault="008B58F6" w:rsidP="00395D92">
            <w:pPr>
              <w:pStyle w:val="015"/>
            </w:pPr>
            <w:r w:rsidRPr="00D3669E">
              <w:rPr>
                <w:rFonts w:hint="eastAsia"/>
              </w:rPr>
              <w:t>套</w:t>
            </w:r>
          </w:p>
        </w:tc>
        <w:tc>
          <w:tcPr>
            <w:tcW w:w="567" w:type="dxa"/>
            <w:vAlign w:val="center"/>
          </w:tcPr>
          <w:p w14:paraId="7388E145" w14:textId="77777777" w:rsidR="008B58F6" w:rsidRPr="00D3669E" w:rsidRDefault="008B58F6" w:rsidP="00395D92">
            <w:pPr>
              <w:pStyle w:val="015"/>
            </w:pPr>
            <w:r w:rsidRPr="00D3669E">
              <w:rPr>
                <w:rFonts w:hint="eastAsia"/>
              </w:rPr>
              <w:t>1</w:t>
            </w:r>
          </w:p>
        </w:tc>
        <w:tc>
          <w:tcPr>
            <w:tcW w:w="1266" w:type="dxa"/>
            <w:vAlign w:val="center"/>
          </w:tcPr>
          <w:p w14:paraId="65371B9C" w14:textId="77777777" w:rsidR="008B58F6" w:rsidRPr="00D3669E" w:rsidRDefault="008B58F6" w:rsidP="00395D92">
            <w:pPr>
              <w:pStyle w:val="015"/>
            </w:pPr>
          </w:p>
        </w:tc>
      </w:tr>
      <w:tr w:rsidR="008B58F6" w:rsidRPr="00D3669E" w14:paraId="1B726066" w14:textId="77777777" w:rsidTr="0075614A">
        <w:trPr>
          <w:trHeight w:val="312"/>
          <w:jc w:val="center"/>
        </w:trPr>
        <w:tc>
          <w:tcPr>
            <w:tcW w:w="539" w:type="dxa"/>
            <w:vAlign w:val="center"/>
          </w:tcPr>
          <w:p w14:paraId="277CD135" w14:textId="77777777" w:rsidR="008B58F6" w:rsidRPr="00D3669E" w:rsidRDefault="008B58F6" w:rsidP="00395D92">
            <w:pPr>
              <w:pStyle w:val="015"/>
            </w:pPr>
            <w:r w:rsidRPr="00D3669E">
              <w:rPr>
                <w:rFonts w:hint="eastAsia"/>
              </w:rPr>
              <w:t>六</w:t>
            </w:r>
          </w:p>
        </w:tc>
        <w:tc>
          <w:tcPr>
            <w:tcW w:w="9216" w:type="dxa"/>
            <w:gridSpan w:val="5"/>
            <w:vAlign w:val="center"/>
          </w:tcPr>
          <w:p w14:paraId="7A72A6B5" w14:textId="77777777" w:rsidR="008B58F6" w:rsidRPr="00D3669E" w:rsidRDefault="008B58F6" w:rsidP="00395D92">
            <w:pPr>
              <w:pStyle w:val="015"/>
            </w:pPr>
            <w:r w:rsidRPr="00D3669E">
              <w:rPr>
                <w:rFonts w:hint="eastAsia"/>
              </w:rPr>
              <w:t>二次电缆</w:t>
            </w:r>
          </w:p>
        </w:tc>
      </w:tr>
      <w:tr w:rsidR="008B58F6" w:rsidRPr="00D3669E" w14:paraId="05D60ABC" w14:textId="77777777" w:rsidTr="0075614A">
        <w:trPr>
          <w:trHeight w:val="312"/>
          <w:jc w:val="center"/>
        </w:trPr>
        <w:tc>
          <w:tcPr>
            <w:tcW w:w="539" w:type="dxa"/>
            <w:vAlign w:val="center"/>
          </w:tcPr>
          <w:p w14:paraId="0DE8D93D" w14:textId="77777777" w:rsidR="008B58F6" w:rsidRPr="00D3669E" w:rsidRDefault="008B58F6" w:rsidP="00395D92">
            <w:pPr>
              <w:pStyle w:val="015"/>
            </w:pPr>
            <w:r w:rsidRPr="00D3669E">
              <w:rPr>
                <w:rFonts w:hint="eastAsia"/>
              </w:rPr>
              <w:t>1</w:t>
            </w:r>
          </w:p>
        </w:tc>
        <w:tc>
          <w:tcPr>
            <w:tcW w:w="2695" w:type="dxa"/>
            <w:vAlign w:val="center"/>
          </w:tcPr>
          <w:p w14:paraId="38E2A4C5" w14:textId="77777777" w:rsidR="008B58F6" w:rsidRPr="00D3669E" w:rsidDel="00CA6AD7" w:rsidRDefault="008B58F6" w:rsidP="00395D92">
            <w:pPr>
              <w:pStyle w:val="015"/>
            </w:pPr>
            <w:r w:rsidRPr="00D3669E">
              <w:t>控制电缆</w:t>
            </w:r>
          </w:p>
        </w:tc>
        <w:tc>
          <w:tcPr>
            <w:tcW w:w="4125" w:type="dxa"/>
            <w:vAlign w:val="center"/>
          </w:tcPr>
          <w:p w14:paraId="69D7E877" w14:textId="77777777" w:rsidR="008B58F6" w:rsidRPr="00D3669E" w:rsidRDefault="008B58F6" w:rsidP="00395D92">
            <w:pPr>
              <w:pStyle w:val="015"/>
            </w:pPr>
            <w:r w:rsidRPr="00D3669E">
              <w:t>ZRB-KVVP2-22</w:t>
            </w:r>
          </w:p>
        </w:tc>
        <w:tc>
          <w:tcPr>
            <w:tcW w:w="563" w:type="dxa"/>
            <w:vAlign w:val="center"/>
          </w:tcPr>
          <w:p w14:paraId="1AFE0156" w14:textId="77777777" w:rsidR="008B58F6" w:rsidRPr="00D3669E" w:rsidDel="00CA6AD7" w:rsidRDefault="008B58F6" w:rsidP="00395D92">
            <w:pPr>
              <w:pStyle w:val="015"/>
            </w:pPr>
            <w:r w:rsidRPr="00D3669E">
              <w:t>km</w:t>
            </w:r>
          </w:p>
        </w:tc>
        <w:tc>
          <w:tcPr>
            <w:tcW w:w="567" w:type="dxa"/>
            <w:vAlign w:val="center"/>
          </w:tcPr>
          <w:p w14:paraId="1D860D7F" w14:textId="77777777" w:rsidR="008B58F6" w:rsidRPr="00D3669E" w:rsidDel="00CA6AD7" w:rsidRDefault="008B58F6" w:rsidP="00395D92">
            <w:pPr>
              <w:pStyle w:val="015"/>
            </w:pPr>
            <w:r w:rsidRPr="00D3669E">
              <w:rPr>
                <w:rFonts w:hint="eastAsia"/>
              </w:rPr>
              <w:t>18</w:t>
            </w:r>
          </w:p>
        </w:tc>
        <w:tc>
          <w:tcPr>
            <w:tcW w:w="1266" w:type="dxa"/>
            <w:vAlign w:val="center"/>
          </w:tcPr>
          <w:p w14:paraId="3AC07F07" w14:textId="77777777" w:rsidR="008B58F6" w:rsidRPr="00D3669E" w:rsidRDefault="008B58F6" w:rsidP="00395D92">
            <w:pPr>
              <w:pStyle w:val="015"/>
            </w:pPr>
          </w:p>
        </w:tc>
      </w:tr>
      <w:tr w:rsidR="008B58F6" w:rsidRPr="00D3669E" w14:paraId="121F306F" w14:textId="77777777" w:rsidTr="0075614A">
        <w:trPr>
          <w:trHeight w:val="312"/>
          <w:jc w:val="center"/>
        </w:trPr>
        <w:tc>
          <w:tcPr>
            <w:tcW w:w="539" w:type="dxa"/>
            <w:vAlign w:val="center"/>
          </w:tcPr>
          <w:p w14:paraId="7F6683F1" w14:textId="77777777" w:rsidR="008B58F6" w:rsidRPr="00D3669E" w:rsidRDefault="008B58F6" w:rsidP="00395D92">
            <w:pPr>
              <w:pStyle w:val="015"/>
            </w:pPr>
            <w:r w:rsidRPr="00D3669E">
              <w:rPr>
                <w:rFonts w:hint="eastAsia"/>
              </w:rPr>
              <w:t>2</w:t>
            </w:r>
          </w:p>
        </w:tc>
        <w:tc>
          <w:tcPr>
            <w:tcW w:w="2695" w:type="dxa"/>
            <w:vAlign w:val="center"/>
          </w:tcPr>
          <w:p w14:paraId="1AE0B6DB" w14:textId="77777777" w:rsidR="008B58F6" w:rsidRPr="00D3669E" w:rsidDel="00CA6AD7" w:rsidRDefault="008B58F6" w:rsidP="00395D92">
            <w:pPr>
              <w:pStyle w:val="015"/>
            </w:pPr>
            <w:r w:rsidRPr="00D3669E">
              <w:t>超六类屏蔽双绞线</w:t>
            </w:r>
          </w:p>
        </w:tc>
        <w:tc>
          <w:tcPr>
            <w:tcW w:w="4125" w:type="dxa"/>
            <w:vAlign w:val="center"/>
          </w:tcPr>
          <w:p w14:paraId="39D39E3D" w14:textId="77777777" w:rsidR="008B58F6" w:rsidRPr="00D3669E" w:rsidRDefault="008B58F6" w:rsidP="00395D92">
            <w:pPr>
              <w:pStyle w:val="015"/>
            </w:pPr>
          </w:p>
        </w:tc>
        <w:tc>
          <w:tcPr>
            <w:tcW w:w="563" w:type="dxa"/>
            <w:vAlign w:val="center"/>
          </w:tcPr>
          <w:p w14:paraId="066A6A39" w14:textId="77777777" w:rsidR="008B58F6" w:rsidRPr="00D3669E" w:rsidDel="00CA6AD7" w:rsidRDefault="008B58F6" w:rsidP="00395D92">
            <w:pPr>
              <w:pStyle w:val="015"/>
            </w:pPr>
            <w:r w:rsidRPr="00D3669E">
              <w:t>km</w:t>
            </w:r>
          </w:p>
        </w:tc>
        <w:tc>
          <w:tcPr>
            <w:tcW w:w="567" w:type="dxa"/>
            <w:vAlign w:val="center"/>
          </w:tcPr>
          <w:p w14:paraId="3B79BAF0" w14:textId="77777777" w:rsidR="008B58F6" w:rsidRPr="00D3669E" w:rsidDel="00CA6AD7" w:rsidRDefault="008B58F6" w:rsidP="00395D92">
            <w:pPr>
              <w:pStyle w:val="015"/>
            </w:pPr>
            <w:r w:rsidRPr="00D3669E">
              <w:t>5</w:t>
            </w:r>
          </w:p>
        </w:tc>
        <w:tc>
          <w:tcPr>
            <w:tcW w:w="1266" w:type="dxa"/>
            <w:vAlign w:val="center"/>
          </w:tcPr>
          <w:p w14:paraId="480565CC" w14:textId="77777777" w:rsidR="008B58F6" w:rsidRPr="00D3669E" w:rsidRDefault="008B58F6" w:rsidP="00395D92">
            <w:pPr>
              <w:pStyle w:val="015"/>
            </w:pPr>
          </w:p>
        </w:tc>
      </w:tr>
      <w:tr w:rsidR="008B58F6" w:rsidRPr="00D3669E" w14:paraId="10D82A59" w14:textId="77777777" w:rsidTr="0075614A">
        <w:trPr>
          <w:trHeight w:val="312"/>
          <w:jc w:val="center"/>
        </w:trPr>
        <w:tc>
          <w:tcPr>
            <w:tcW w:w="539" w:type="dxa"/>
            <w:vAlign w:val="center"/>
          </w:tcPr>
          <w:p w14:paraId="5191C653" w14:textId="77777777" w:rsidR="008B58F6" w:rsidRPr="00D3669E" w:rsidRDefault="008B58F6" w:rsidP="00395D92">
            <w:pPr>
              <w:pStyle w:val="015"/>
            </w:pPr>
            <w:r w:rsidRPr="00D3669E">
              <w:t>3</w:t>
            </w:r>
          </w:p>
        </w:tc>
        <w:tc>
          <w:tcPr>
            <w:tcW w:w="2695" w:type="dxa"/>
            <w:vAlign w:val="center"/>
          </w:tcPr>
          <w:p w14:paraId="60723A3D" w14:textId="77777777" w:rsidR="008B58F6" w:rsidRPr="00D3669E" w:rsidDel="00CA6AD7" w:rsidRDefault="008B58F6" w:rsidP="00395D92">
            <w:pPr>
              <w:pStyle w:val="015"/>
            </w:pPr>
            <w:r w:rsidRPr="00D3669E">
              <w:t>直流电缆</w:t>
            </w:r>
          </w:p>
        </w:tc>
        <w:tc>
          <w:tcPr>
            <w:tcW w:w="4125" w:type="dxa"/>
            <w:vAlign w:val="center"/>
          </w:tcPr>
          <w:p w14:paraId="19311911" w14:textId="77777777" w:rsidR="008B58F6" w:rsidRPr="00D3669E" w:rsidRDefault="008B58F6" w:rsidP="00395D92">
            <w:pPr>
              <w:pStyle w:val="015"/>
            </w:pPr>
          </w:p>
        </w:tc>
        <w:tc>
          <w:tcPr>
            <w:tcW w:w="563" w:type="dxa"/>
            <w:vAlign w:val="center"/>
          </w:tcPr>
          <w:p w14:paraId="0B9B7207" w14:textId="77777777" w:rsidR="008B58F6" w:rsidRPr="00D3669E" w:rsidDel="00CA6AD7" w:rsidRDefault="008B58F6" w:rsidP="00395D92">
            <w:pPr>
              <w:pStyle w:val="015"/>
            </w:pPr>
            <w:r w:rsidRPr="00D3669E">
              <w:t>km</w:t>
            </w:r>
          </w:p>
        </w:tc>
        <w:tc>
          <w:tcPr>
            <w:tcW w:w="567" w:type="dxa"/>
            <w:vAlign w:val="center"/>
          </w:tcPr>
          <w:p w14:paraId="657229A4" w14:textId="77777777" w:rsidR="008B58F6" w:rsidRPr="00D3669E" w:rsidDel="00CA6AD7" w:rsidRDefault="008B58F6" w:rsidP="00395D92">
            <w:pPr>
              <w:pStyle w:val="015"/>
            </w:pPr>
            <w:r w:rsidRPr="00D3669E">
              <w:t>5</w:t>
            </w:r>
          </w:p>
        </w:tc>
        <w:tc>
          <w:tcPr>
            <w:tcW w:w="1266" w:type="dxa"/>
            <w:vAlign w:val="center"/>
          </w:tcPr>
          <w:p w14:paraId="67B47422" w14:textId="77777777" w:rsidR="008B58F6" w:rsidRPr="00D3669E" w:rsidRDefault="008B58F6" w:rsidP="00395D92">
            <w:pPr>
              <w:pStyle w:val="015"/>
            </w:pPr>
          </w:p>
        </w:tc>
      </w:tr>
    </w:tbl>
    <w:p w14:paraId="4FDD64AF" w14:textId="77777777" w:rsidR="008B58F6" w:rsidRPr="00D3669E" w:rsidRDefault="008B58F6" w:rsidP="00395D92">
      <w:pPr>
        <w:pStyle w:val="2"/>
        <w:spacing w:before="326" w:after="326"/>
        <w:rPr>
          <w:szCs w:val="28"/>
        </w:rPr>
      </w:pPr>
      <w:bookmarkStart w:id="197" w:name="_Toc6424323"/>
      <w:bookmarkStart w:id="198" w:name="_Toc23233971"/>
      <w:r w:rsidRPr="00D3669E">
        <w:t xml:space="preserve">6.5 </w:t>
      </w:r>
      <w:r w:rsidRPr="00D3669E">
        <w:t>系统通信</w:t>
      </w:r>
      <w:bookmarkEnd w:id="197"/>
      <w:bookmarkEnd w:id="198"/>
    </w:p>
    <w:p w14:paraId="7B6C6AEE" w14:textId="77777777" w:rsidR="008B58F6" w:rsidRPr="00D3669E" w:rsidRDefault="008B58F6" w:rsidP="00395D92">
      <w:pPr>
        <w:pStyle w:val="3"/>
        <w:spacing w:before="163" w:after="163"/>
      </w:pPr>
      <w:r w:rsidRPr="00D3669E">
        <w:t>6</w:t>
      </w:r>
      <w:r w:rsidRPr="00D3669E">
        <w:rPr>
          <w:rFonts w:hint="eastAsia"/>
        </w:rPr>
        <w:t>.5</w:t>
      </w:r>
      <w:r w:rsidRPr="00D3669E">
        <w:t xml:space="preserve">.1 </w:t>
      </w:r>
      <w:r w:rsidRPr="00D3669E">
        <w:t>风机光纤通信系统</w:t>
      </w:r>
    </w:p>
    <w:p w14:paraId="094F391B" w14:textId="77777777" w:rsidR="008B58F6" w:rsidRPr="00D3669E" w:rsidRDefault="008B58F6" w:rsidP="00C129B3">
      <w:pPr>
        <w:pStyle w:val="01maintext"/>
      </w:pPr>
      <w:r w:rsidRPr="00D3669E">
        <w:t>风力发电机组采用光纤环网通信，每组风机组成一个独立的光纤环网，各风力发电机组现地智能控制单元顺序相连后，集电线路采用电缆敷设时</w:t>
      </w:r>
      <w:r w:rsidRPr="00D3669E">
        <w:rPr>
          <w:rFonts w:hint="eastAsia"/>
        </w:rPr>
        <w:t>，</w:t>
      </w:r>
      <w:r w:rsidRPr="00D3669E">
        <w:t>沿电缆沟和电缆并列敷设</w:t>
      </w:r>
      <w:r w:rsidRPr="00D3669E">
        <w:rPr>
          <w:rFonts w:hint="eastAsia"/>
        </w:rPr>
        <w:t>24</w:t>
      </w:r>
      <w:r w:rsidRPr="00D3669E">
        <w:rPr>
          <w:rFonts w:hint="eastAsia"/>
        </w:rPr>
        <w:t>芯</w:t>
      </w:r>
      <w:r w:rsidRPr="00D3669E">
        <w:t>直埋光缆</w:t>
      </w:r>
      <w:r w:rsidRPr="00D3669E">
        <w:rPr>
          <w:rFonts w:hint="eastAsia"/>
        </w:rPr>
        <w:t>；集电线路采用架空线时，单回架空线采用</w:t>
      </w:r>
      <w:r w:rsidRPr="00D3669E">
        <w:rPr>
          <w:rFonts w:hint="eastAsia"/>
        </w:rPr>
        <w:t>1</w:t>
      </w:r>
      <w:r w:rsidRPr="00D3669E">
        <w:rPr>
          <w:rFonts w:hint="eastAsia"/>
        </w:rPr>
        <w:t>根</w:t>
      </w:r>
      <w:r w:rsidRPr="00D3669E">
        <w:rPr>
          <w:rFonts w:hint="eastAsia"/>
        </w:rPr>
        <w:t>24</w:t>
      </w:r>
      <w:r w:rsidRPr="00D3669E">
        <w:rPr>
          <w:rFonts w:hint="eastAsia"/>
        </w:rPr>
        <w:t>芯</w:t>
      </w:r>
      <w:r w:rsidRPr="00D3669E">
        <w:t>OPGW</w:t>
      </w:r>
      <w:r w:rsidRPr="00D3669E">
        <w:t>光缆。</w:t>
      </w:r>
    </w:p>
    <w:p w14:paraId="3F4E7209" w14:textId="77777777" w:rsidR="008B58F6" w:rsidRPr="00D3669E" w:rsidRDefault="008B58F6" w:rsidP="009A0676">
      <w:pPr>
        <w:pStyle w:val="3"/>
        <w:spacing w:before="163" w:after="163"/>
      </w:pPr>
      <w:r w:rsidRPr="00D3669E">
        <w:t>6</w:t>
      </w:r>
      <w:r w:rsidRPr="00D3669E">
        <w:rPr>
          <w:rFonts w:hint="eastAsia"/>
        </w:rPr>
        <w:t>.5</w:t>
      </w:r>
      <w:r w:rsidRPr="00D3669E">
        <w:t xml:space="preserve">.2 </w:t>
      </w:r>
      <w:r w:rsidRPr="00D3669E">
        <w:rPr>
          <w:rFonts w:hint="eastAsia"/>
        </w:rPr>
        <w:t>升</w:t>
      </w:r>
      <w:r w:rsidRPr="00D3669E">
        <w:t>压站通信</w:t>
      </w:r>
    </w:p>
    <w:p w14:paraId="3F79AA12" w14:textId="77777777" w:rsidR="008B58F6" w:rsidRPr="00D3669E" w:rsidRDefault="008B58F6" w:rsidP="00C129B3">
      <w:pPr>
        <w:pStyle w:val="01maintext"/>
      </w:pPr>
      <w:r w:rsidRPr="00D3669E">
        <w:rPr>
          <w:rFonts w:hint="eastAsia"/>
        </w:rPr>
        <w:t>a</w:t>
      </w:r>
      <w:r w:rsidRPr="00D3669E">
        <w:rPr>
          <w:rFonts w:hint="eastAsia"/>
        </w:rPr>
        <w:t>）</w:t>
      </w:r>
      <w:r w:rsidRPr="00D3669E">
        <w:t>站内通信</w:t>
      </w:r>
    </w:p>
    <w:p w14:paraId="397E5679" w14:textId="77777777" w:rsidR="008B58F6" w:rsidRPr="00D3669E" w:rsidRDefault="008B58F6" w:rsidP="00C129B3">
      <w:pPr>
        <w:pStyle w:val="01maintext"/>
      </w:pPr>
      <w:r w:rsidRPr="00D3669E">
        <w:t>根据风电场规模及生产调度和行政管理的需要，本工程配置</w:t>
      </w:r>
      <w:r w:rsidRPr="00D3669E">
        <w:t>1</w:t>
      </w:r>
      <w:r w:rsidRPr="00D3669E">
        <w:t>套程控调度用户交换机并相应配备调度台和录音设备，交换机容量为</w:t>
      </w:r>
      <w:r w:rsidRPr="00D3669E">
        <w:t>60</w:t>
      </w:r>
      <w:r w:rsidRPr="00D3669E">
        <w:t>门。该交换机以</w:t>
      </w:r>
      <w:smartTag w:uri="urn:schemas-microsoft-com:office:smarttags" w:element="chmetcnv">
        <w:smartTagPr>
          <w:attr w:name="TCSC" w:val="0"/>
          <w:attr w:name="NumberType" w:val="1"/>
          <w:attr w:name="Negative" w:val="False"/>
          <w:attr w:name="HasSpace" w:val="False"/>
          <w:attr w:name="SourceValue" w:val="2"/>
          <w:attr w:name="UnitName" w:val="m"/>
        </w:smartTagPr>
        <w:r w:rsidRPr="00D3669E">
          <w:t>2M</w:t>
        </w:r>
      </w:smartTag>
      <w:r w:rsidRPr="00D3669E">
        <w:t>中继或</w:t>
      </w:r>
      <w:r w:rsidRPr="00D3669E">
        <w:t>4W E/M</w:t>
      </w:r>
      <w:r w:rsidRPr="00D3669E">
        <w:t>中继接入电力调度交换网；以</w:t>
      </w:r>
      <w:smartTag w:uri="urn:schemas-microsoft-com:office:smarttags" w:element="chmetcnv">
        <w:smartTagPr>
          <w:attr w:name="TCSC" w:val="0"/>
          <w:attr w:name="NumberType" w:val="1"/>
          <w:attr w:name="Negative" w:val="False"/>
          <w:attr w:name="HasSpace" w:val="False"/>
          <w:attr w:name="SourceValue" w:val="2"/>
          <w:attr w:name="UnitName" w:val="m"/>
        </w:smartTagPr>
        <w:r w:rsidRPr="00D3669E">
          <w:t>2M</w:t>
        </w:r>
      </w:smartTag>
      <w:r w:rsidRPr="00D3669E">
        <w:t>中继或其它方式接入当地电话公网。</w:t>
      </w:r>
    </w:p>
    <w:p w14:paraId="3EC822F1" w14:textId="77777777" w:rsidR="008B58F6" w:rsidRPr="00D3669E" w:rsidRDefault="008B58F6" w:rsidP="00C129B3">
      <w:pPr>
        <w:pStyle w:val="01maintext"/>
      </w:pPr>
      <w:r w:rsidRPr="00D3669E">
        <w:rPr>
          <w:rFonts w:hint="eastAsia"/>
        </w:rPr>
        <w:t>b</w:t>
      </w:r>
      <w:r w:rsidRPr="00D3669E">
        <w:rPr>
          <w:rFonts w:hint="eastAsia"/>
        </w:rPr>
        <w:t>）</w:t>
      </w:r>
      <w:r w:rsidRPr="00D3669E">
        <w:t>通信电源</w:t>
      </w:r>
    </w:p>
    <w:p w14:paraId="1EF1603A" w14:textId="77777777" w:rsidR="008B58F6" w:rsidRPr="00D3669E" w:rsidRDefault="008B58F6" w:rsidP="00C129B3">
      <w:pPr>
        <w:pStyle w:val="01maintext"/>
      </w:pPr>
      <w:r w:rsidRPr="00D3669E">
        <w:lastRenderedPageBreak/>
        <w:t>本工程系统通信与站内通信电源合并，配置</w:t>
      </w:r>
      <w:r w:rsidRPr="00D3669E">
        <w:t>2</w:t>
      </w:r>
      <w:r w:rsidRPr="00D3669E">
        <w:t>套</w:t>
      </w:r>
      <w:r w:rsidRPr="00D3669E">
        <w:t xml:space="preserve">-48V </w:t>
      </w:r>
      <w:r w:rsidRPr="00D3669E">
        <w:rPr>
          <w:rFonts w:hint="eastAsia"/>
        </w:rPr>
        <w:t>（</w:t>
      </w:r>
      <w:r w:rsidRPr="00D3669E">
        <w:t>2+1</w:t>
      </w:r>
      <w:r w:rsidRPr="00D3669E">
        <w:rPr>
          <w:rFonts w:hint="eastAsia"/>
        </w:rPr>
        <w:t>）</w:t>
      </w:r>
      <w:r w:rsidRPr="00D3669E">
        <w:t>×</w:t>
      </w:r>
      <w:smartTag w:uri="urn:schemas-microsoft-com:office:smarttags" w:element="chmetcnv">
        <w:smartTagPr>
          <w:attr w:name="TCSC" w:val="0"/>
          <w:attr w:name="NumberType" w:val="1"/>
          <w:attr w:name="Negative" w:val="False"/>
          <w:attr w:name="HasSpace" w:val="False"/>
          <w:attr w:name="SourceValue" w:val="20"/>
          <w:attr w:name="UnitName" w:val="a"/>
        </w:smartTagPr>
        <w:r w:rsidRPr="00D3669E">
          <w:t>20A</w:t>
        </w:r>
      </w:smartTag>
      <w:r w:rsidRPr="00D3669E">
        <w:t>高频开关电源以及</w:t>
      </w:r>
      <w:r w:rsidRPr="00D3669E">
        <w:t>2</w:t>
      </w:r>
      <w:r w:rsidRPr="00D3669E">
        <w:t>套</w:t>
      </w:r>
      <w:r w:rsidRPr="00D3669E">
        <w:t>-48V 200Ah</w:t>
      </w:r>
      <w:r w:rsidRPr="00D3669E">
        <w:t>的蓄电池组。</w:t>
      </w:r>
    </w:p>
    <w:p w14:paraId="2D056165" w14:textId="77777777" w:rsidR="008B58F6" w:rsidRPr="00D3669E" w:rsidRDefault="008B58F6" w:rsidP="009A0676">
      <w:pPr>
        <w:pStyle w:val="3"/>
        <w:spacing w:before="163" w:after="163"/>
      </w:pPr>
      <w:r w:rsidRPr="00D3669E">
        <w:t>6</w:t>
      </w:r>
      <w:r w:rsidRPr="00D3669E">
        <w:rPr>
          <w:rFonts w:hint="eastAsia"/>
        </w:rPr>
        <w:t>.5</w:t>
      </w:r>
      <w:r w:rsidRPr="00D3669E">
        <w:t>.</w:t>
      </w:r>
      <w:r w:rsidRPr="00D3669E">
        <w:rPr>
          <w:rFonts w:hint="eastAsia"/>
        </w:rPr>
        <w:t>3</w:t>
      </w:r>
      <w:r w:rsidRPr="00D3669E">
        <w:t xml:space="preserve"> </w:t>
      </w:r>
      <w:r w:rsidRPr="00D3669E">
        <w:t>系统通信</w:t>
      </w:r>
    </w:p>
    <w:p w14:paraId="42762EBE" w14:textId="77777777" w:rsidR="008B58F6" w:rsidRPr="00D3669E" w:rsidRDefault="008B58F6" w:rsidP="00C129B3">
      <w:pPr>
        <w:pStyle w:val="01maintext"/>
      </w:pPr>
      <w:r w:rsidRPr="00D3669E">
        <w:t>风电场</w:t>
      </w:r>
      <w:r w:rsidRPr="00D3669E">
        <w:rPr>
          <w:rFonts w:hint="eastAsia"/>
        </w:rPr>
        <w:t>及</w:t>
      </w:r>
      <w:r w:rsidRPr="00D3669E">
        <w:rPr>
          <w:rFonts w:hint="eastAsia"/>
        </w:rPr>
        <w:t>110kV</w:t>
      </w:r>
      <w:r w:rsidRPr="00D3669E">
        <w:rPr>
          <w:rFonts w:hint="eastAsia"/>
        </w:rPr>
        <w:t>升压站</w:t>
      </w:r>
      <w:r w:rsidRPr="00D3669E">
        <w:t>与</w:t>
      </w:r>
      <w:r w:rsidRPr="00D3669E">
        <w:rPr>
          <w:rFonts w:hint="eastAsia"/>
        </w:rPr>
        <w:t>系统侧</w:t>
      </w:r>
      <w:r w:rsidRPr="00D3669E">
        <w:t>采用光纤通信</w:t>
      </w:r>
      <w:r w:rsidRPr="00D3669E">
        <w:rPr>
          <w:rFonts w:hint="eastAsia"/>
        </w:rPr>
        <w:t>，</w:t>
      </w:r>
      <w:r w:rsidRPr="00D3669E">
        <w:t>为调度电话、远动通信等提供光纤通道，并为</w:t>
      </w:r>
      <w:r w:rsidRPr="00D3669E">
        <w:t>110kV</w:t>
      </w:r>
      <w:r w:rsidRPr="00D3669E">
        <w:t>线路提供光纤差动保护通道</w:t>
      </w:r>
      <w:r w:rsidRPr="00D3669E">
        <w:rPr>
          <w:rFonts w:hint="eastAsia"/>
        </w:rPr>
        <w:t>，</w:t>
      </w:r>
      <w:r w:rsidRPr="00D3669E">
        <w:t>110kV</w:t>
      </w:r>
      <w:r w:rsidRPr="00D3669E">
        <w:t>升压站至系统应敷设光缆</w:t>
      </w:r>
      <w:r w:rsidRPr="00D3669E">
        <w:t>2</w:t>
      </w:r>
      <w:r w:rsidRPr="00D3669E">
        <w:t>根，该光缆为通信继保合用。光缆设计不在本工程范围，光缆芯数根据接入系统审批意见为准</w:t>
      </w:r>
      <w:r w:rsidRPr="00D3669E">
        <w:rPr>
          <w:rFonts w:hint="eastAsia"/>
        </w:rPr>
        <w:t>。</w:t>
      </w:r>
    </w:p>
    <w:p w14:paraId="4AEBFAB3" w14:textId="77777777" w:rsidR="008B58F6" w:rsidRPr="00D3669E" w:rsidRDefault="008B58F6" w:rsidP="00C129B3">
      <w:pPr>
        <w:pStyle w:val="01maintext"/>
      </w:pPr>
      <w:r w:rsidRPr="00D3669E">
        <w:t>变电站配置</w:t>
      </w:r>
      <w:r w:rsidRPr="00D3669E">
        <w:t>2</w:t>
      </w:r>
      <w:r w:rsidRPr="00D3669E">
        <w:t>套</w:t>
      </w:r>
      <w:r w:rsidRPr="00D3669E">
        <w:t>STM-4</w:t>
      </w:r>
      <w:r w:rsidRPr="00D3669E">
        <w:t>光传输设备，作为地区</w:t>
      </w:r>
      <w:r w:rsidRPr="00D3669E">
        <w:t>SDH</w:t>
      </w:r>
      <w:r w:rsidRPr="00D3669E">
        <w:t>网的接入接点。配置</w:t>
      </w:r>
      <w:r w:rsidRPr="00D3669E">
        <w:t>1</w:t>
      </w:r>
      <w:r w:rsidRPr="00D3669E">
        <w:t>套</w:t>
      </w:r>
      <w:r w:rsidRPr="00D3669E">
        <w:t xml:space="preserve"> PCM </w:t>
      </w:r>
      <w:r w:rsidRPr="00D3669E">
        <w:t>设备，实现中、低速数据通信。配置</w:t>
      </w:r>
      <w:r w:rsidRPr="00D3669E">
        <w:t>2</w:t>
      </w:r>
      <w:r w:rsidRPr="00D3669E">
        <w:t>套调度数据网设备、</w:t>
      </w:r>
      <w:r w:rsidRPr="00D3669E">
        <w:t>1</w:t>
      </w:r>
      <w:r w:rsidRPr="00D3669E">
        <w:t>套综合数据网设备，实现网络数据传输。</w:t>
      </w:r>
    </w:p>
    <w:p w14:paraId="59FD9066" w14:textId="77777777" w:rsidR="008B58F6" w:rsidRPr="00D3669E" w:rsidRDefault="008B58F6" w:rsidP="009A0676">
      <w:pPr>
        <w:pStyle w:val="3"/>
        <w:spacing w:before="163" w:after="163"/>
      </w:pPr>
      <w:r w:rsidRPr="00D3669E">
        <w:t>6</w:t>
      </w:r>
      <w:r w:rsidRPr="00D3669E">
        <w:rPr>
          <w:rFonts w:hint="eastAsia"/>
        </w:rPr>
        <w:t>.5</w:t>
      </w:r>
      <w:r w:rsidRPr="00D3669E">
        <w:t>.</w:t>
      </w:r>
      <w:r w:rsidRPr="00D3669E">
        <w:rPr>
          <w:rFonts w:hint="eastAsia"/>
        </w:rPr>
        <w:t>4</w:t>
      </w:r>
      <w:r w:rsidRPr="00D3669E">
        <w:t xml:space="preserve"> </w:t>
      </w:r>
      <w:r w:rsidRPr="00D3669E">
        <w:t>通信部分材料清单</w:t>
      </w:r>
    </w:p>
    <w:p w14:paraId="6E85D997" w14:textId="32932102" w:rsidR="008B58F6" w:rsidRPr="00D3669E" w:rsidRDefault="008B58F6" w:rsidP="00E2184A">
      <w:pPr>
        <w:pStyle w:val="013"/>
        <w:spacing w:before="163"/>
      </w:pPr>
      <w:r w:rsidRPr="00D3669E">
        <w:t>表</w:t>
      </w:r>
      <w:r w:rsidRPr="00D3669E">
        <w:t xml:space="preserve">6-6  </w:t>
      </w:r>
      <w:r w:rsidRPr="00D3669E">
        <w:t>通信部分材料清单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758"/>
        <w:gridCol w:w="2224"/>
        <w:gridCol w:w="3691"/>
        <w:gridCol w:w="759"/>
        <w:gridCol w:w="759"/>
        <w:gridCol w:w="1153"/>
      </w:tblGrid>
      <w:tr w:rsidR="008B58F6" w:rsidRPr="00D3669E" w14:paraId="34A70162" w14:textId="77777777" w:rsidTr="0075614A">
        <w:trPr>
          <w:trHeight w:val="312"/>
          <w:tblHeader/>
          <w:jc w:val="center"/>
        </w:trPr>
        <w:tc>
          <w:tcPr>
            <w:tcW w:w="406" w:type="pct"/>
            <w:vAlign w:val="center"/>
          </w:tcPr>
          <w:p w14:paraId="1FF97576" w14:textId="77777777" w:rsidR="008B58F6" w:rsidRPr="00D3669E" w:rsidRDefault="008B58F6" w:rsidP="009A1C16">
            <w:pPr>
              <w:pStyle w:val="015"/>
            </w:pPr>
            <w:r w:rsidRPr="00D3669E">
              <w:t>序号</w:t>
            </w:r>
          </w:p>
        </w:tc>
        <w:tc>
          <w:tcPr>
            <w:tcW w:w="1190" w:type="pct"/>
            <w:vAlign w:val="center"/>
          </w:tcPr>
          <w:p w14:paraId="401BF03B" w14:textId="77777777" w:rsidR="008B58F6" w:rsidRPr="00D3669E" w:rsidRDefault="008B58F6" w:rsidP="009A1C16">
            <w:pPr>
              <w:pStyle w:val="015"/>
            </w:pPr>
            <w:r w:rsidRPr="00D3669E">
              <w:t>名称</w:t>
            </w:r>
          </w:p>
        </w:tc>
        <w:tc>
          <w:tcPr>
            <w:tcW w:w="1975" w:type="pct"/>
            <w:vAlign w:val="center"/>
          </w:tcPr>
          <w:p w14:paraId="0ADBE266" w14:textId="77777777" w:rsidR="008B58F6" w:rsidRPr="00D3669E" w:rsidRDefault="008B58F6" w:rsidP="009A1C16">
            <w:pPr>
              <w:pStyle w:val="015"/>
            </w:pPr>
            <w:r w:rsidRPr="00D3669E">
              <w:t>型号及规格</w:t>
            </w:r>
          </w:p>
        </w:tc>
        <w:tc>
          <w:tcPr>
            <w:tcW w:w="406" w:type="pct"/>
            <w:vAlign w:val="center"/>
          </w:tcPr>
          <w:p w14:paraId="30892A2A" w14:textId="77777777" w:rsidR="008B58F6" w:rsidRPr="00D3669E" w:rsidRDefault="008B58F6" w:rsidP="009A1C16">
            <w:pPr>
              <w:pStyle w:val="015"/>
            </w:pPr>
            <w:r w:rsidRPr="00D3669E">
              <w:t>单位</w:t>
            </w:r>
          </w:p>
        </w:tc>
        <w:tc>
          <w:tcPr>
            <w:tcW w:w="406" w:type="pct"/>
            <w:vAlign w:val="center"/>
          </w:tcPr>
          <w:p w14:paraId="19234F33" w14:textId="77777777" w:rsidR="008B58F6" w:rsidRPr="00D3669E" w:rsidRDefault="008B58F6" w:rsidP="009A1C16">
            <w:pPr>
              <w:pStyle w:val="015"/>
            </w:pPr>
            <w:r w:rsidRPr="00D3669E">
              <w:t>数量</w:t>
            </w:r>
          </w:p>
        </w:tc>
        <w:tc>
          <w:tcPr>
            <w:tcW w:w="617" w:type="pct"/>
            <w:vAlign w:val="center"/>
          </w:tcPr>
          <w:p w14:paraId="7AA20501" w14:textId="77777777" w:rsidR="008B58F6" w:rsidRPr="00D3669E" w:rsidRDefault="008B58F6" w:rsidP="009A1C16">
            <w:pPr>
              <w:pStyle w:val="015"/>
            </w:pPr>
            <w:r w:rsidRPr="00D3669E">
              <w:t>备注</w:t>
            </w:r>
          </w:p>
        </w:tc>
      </w:tr>
      <w:tr w:rsidR="008B58F6" w:rsidRPr="00D3669E" w14:paraId="33F637C7" w14:textId="77777777" w:rsidTr="0075614A">
        <w:trPr>
          <w:trHeight w:val="312"/>
          <w:tblHeader/>
          <w:jc w:val="center"/>
        </w:trPr>
        <w:tc>
          <w:tcPr>
            <w:tcW w:w="406" w:type="pct"/>
            <w:vAlign w:val="center"/>
          </w:tcPr>
          <w:p w14:paraId="05ECD68F" w14:textId="77777777" w:rsidR="008B58F6" w:rsidRPr="00D3669E" w:rsidRDefault="008B58F6" w:rsidP="009A1C16">
            <w:pPr>
              <w:pStyle w:val="015"/>
            </w:pPr>
            <w:r w:rsidRPr="00D3669E">
              <w:t>一</w:t>
            </w:r>
          </w:p>
        </w:tc>
        <w:tc>
          <w:tcPr>
            <w:tcW w:w="4594" w:type="pct"/>
            <w:gridSpan w:val="5"/>
            <w:vAlign w:val="center"/>
          </w:tcPr>
          <w:p w14:paraId="69EFEA23" w14:textId="77777777" w:rsidR="008B58F6" w:rsidRPr="00D3669E" w:rsidRDefault="008B58F6" w:rsidP="009A1C16">
            <w:pPr>
              <w:pStyle w:val="015"/>
            </w:pPr>
            <w:r w:rsidRPr="00D3669E">
              <w:t>风机光纤通信系统</w:t>
            </w:r>
          </w:p>
        </w:tc>
      </w:tr>
      <w:tr w:rsidR="008B58F6" w:rsidRPr="00D3669E" w14:paraId="6E339D10" w14:textId="77777777" w:rsidTr="0075614A">
        <w:trPr>
          <w:trHeight w:val="312"/>
          <w:tblHeader/>
          <w:jc w:val="center"/>
        </w:trPr>
        <w:tc>
          <w:tcPr>
            <w:tcW w:w="406" w:type="pct"/>
            <w:vAlign w:val="center"/>
          </w:tcPr>
          <w:p w14:paraId="07C698D3" w14:textId="77777777" w:rsidR="008B58F6" w:rsidRPr="00D3669E" w:rsidRDefault="008B58F6" w:rsidP="009A1C16">
            <w:pPr>
              <w:pStyle w:val="015"/>
            </w:pPr>
            <w:r w:rsidRPr="00D3669E">
              <w:rPr>
                <w:rFonts w:hint="eastAsia"/>
              </w:rPr>
              <w:t>1</w:t>
            </w:r>
          </w:p>
        </w:tc>
        <w:tc>
          <w:tcPr>
            <w:tcW w:w="1190" w:type="pct"/>
            <w:vAlign w:val="center"/>
          </w:tcPr>
          <w:p w14:paraId="68E18DB9" w14:textId="77777777" w:rsidR="008B58F6" w:rsidRPr="00D3669E" w:rsidRDefault="008B58F6" w:rsidP="009A1C16">
            <w:pPr>
              <w:pStyle w:val="015"/>
            </w:pPr>
            <w:r w:rsidRPr="00D3669E">
              <w:t>风机光纤通信设备</w:t>
            </w:r>
          </w:p>
        </w:tc>
        <w:tc>
          <w:tcPr>
            <w:tcW w:w="1975" w:type="pct"/>
            <w:vAlign w:val="center"/>
          </w:tcPr>
          <w:p w14:paraId="3006DF74" w14:textId="77777777" w:rsidR="008B58F6" w:rsidRPr="00D3669E" w:rsidRDefault="008B58F6" w:rsidP="009A1C16">
            <w:pPr>
              <w:pStyle w:val="015"/>
            </w:pPr>
            <w:r w:rsidRPr="00D3669E">
              <w:t>熔接盒</w:t>
            </w:r>
            <w:r w:rsidRPr="00D3669E">
              <w:t>1</w:t>
            </w:r>
            <w:r w:rsidRPr="00D3669E">
              <w:t>个、环网交换机</w:t>
            </w:r>
            <w:r w:rsidRPr="00D3669E">
              <w:t>1</w:t>
            </w:r>
            <w:r w:rsidRPr="00D3669E">
              <w:t>台、跳线等</w:t>
            </w:r>
          </w:p>
        </w:tc>
        <w:tc>
          <w:tcPr>
            <w:tcW w:w="406" w:type="pct"/>
            <w:vAlign w:val="center"/>
          </w:tcPr>
          <w:p w14:paraId="12B7388A" w14:textId="77777777" w:rsidR="008B58F6" w:rsidRPr="00D3669E" w:rsidRDefault="008B58F6" w:rsidP="009A1C16">
            <w:pPr>
              <w:pStyle w:val="015"/>
            </w:pPr>
            <w:r w:rsidRPr="00D3669E">
              <w:t>套</w:t>
            </w:r>
          </w:p>
        </w:tc>
        <w:tc>
          <w:tcPr>
            <w:tcW w:w="406" w:type="pct"/>
            <w:vAlign w:val="center"/>
          </w:tcPr>
          <w:p w14:paraId="1A00BFFB" w14:textId="77777777" w:rsidR="008B58F6" w:rsidRPr="00D3669E" w:rsidRDefault="008B58F6" w:rsidP="009A1C16">
            <w:pPr>
              <w:pStyle w:val="015"/>
            </w:pPr>
            <w:r w:rsidRPr="00D3669E">
              <w:t>28</w:t>
            </w:r>
          </w:p>
        </w:tc>
        <w:tc>
          <w:tcPr>
            <w:tcW w:w="617" w:type="pct"/>
            <w:vAlign w:val="center"/>
          </w:tcPr>
          <w:p w14:paraId="29D1BC5A" w14:textId="77777777" w:rsidR="008B58F6" w:rsidRPr="00D3669E" w:rsidRDefault="008B58F6" w:rsidP="009A1C16">
            <w:pPr>
              <w:pStyle w:val="015"/>
            </w:pPr>
          </w:p>
        </w:tc>
      </w:tr>
      <w:tr w:rsidR="008B58F6" w:rsidRPr="00D3669E" w14:paraId="69C2BD3D" w14:textId="77777777" w:rsidTr="0075614A">
        <w:trPr>
          <w:trHeight w:val="312"/>
          <w:tblHeader/>
          <w:jc w:val="center"/>
        </w:trPr>
        <w:tc>
          <w:tcPr>
            <w:tcW w:w="406" w:type="pct"/>
            <w:vAlign w:val="center"/>
          </w:tcPr>
          <w:p w14:paraId="4D1D5CE2" w14:textId="77777777" w:rsidR="008B58F6" w:rsidRPr="00D3669E" w:rsidRDefault="008B58F6" w:rsidP="009A1C16">
            <w:pPr>
              <w:pStyle w:val="015"/>
            </w:pPr>
            <w:r w:rsidRPr="00D3669E">
              <w:rPr>
                <w:rFonts w:hint="eastAsia"/>
              </w:rPr>
              <w:t>2</w:t>
            </w:r>
          </w:p>
        </w:tc>
        <w:tc>
          <w:tcPr>
            <w:tcW w:w="1190" w:type="pct"/>
            <w:vAlign w:val="center"/>
          </w:tcPr>
          <w:p w14:paraId="7A811D7E" w14:textId="77777777" w:rsidR="008B58F6" w:rsidRPr="00D3669E" w:rsidRDefault="008B58F6" w:rsidP="009A1C16">
            <w:pPr>
              <w:pStyle w:val="015"/>
            </w:pPr>
            <w:r w:rsidRPr="00D3669E">
              <w:t>光缆</w:t>
            </w:r>
            <w:r w:rsidRPr="00D3669E">
              <w:t>GYTA53 24B1</w:t>
            </w:r>
          </w:p>
        </w:tc>
        <w:tc>
          <w:tcPr>
            <w:tcW w:w="1975" w:type="pct"/>
            <w:vAlign w:val="center"/>
          </w:tcPr>
          <w:p w14:paraId="46557158" w14:textId="77777777" w:rsidR="008B58F6" w:rsidRPr="00D3669E" w:rsidRDefault="008B58F6" w:rsidP="009A1C16">
            <w:pPr>
              <w:pStyle w:val="015"/>
            </w:pPr>
            <w:r w:rsidRPr="00D3669E">
              <w:t>直埋、</w:t>
            </w:r>
            <w:r w:rsidRPr="00D3669E">
              <w:t>24</w:t>
            </w:r>
            <w:r w:rsidRPr="00D3669E">
              <w:t>芯、单模、</w:t>
            </w:r>
          </w:p>
        </w:tc>
        <w:tc>
          <w:tcPr>
            <w:tcW w:w="406" w:type="pct"/>
            <w:vAlign w:val="center"/>
          </w:tcPr>
          <w:p w14:paraId="56EA1F80" w14:textId="77777777" w:rsidR="008B58F6" w:rsidRPr="00D3669E" w:rsidRDefault="008B58F6" w:rsidP="009A1C16">
            <w:pPr>
              <w:pStyle w:val="015"/>
            </w:pPr>
            <w:r w:rsidRPr="00D3669E">
              <w:t>km</w:t>
            </w:r>
          </w:p>
        </w:tc>
        <w:tc>
          <w:tcPr>
            <w:tcW w:w="406" w:type="pct"/>
            <w:vAlign w:val="center"/>
          </w:tcPr>
          <w:p w14:paraId="6EC745DE" w14:textId="77777777" w:rsidR="008B58F6" w:rsidRPr="00D3669E" w:rsidRDefault="008B58F6" w:rsidP="009A1C16">
            <w:pPr>
              <w:pStyle w:val="015"/>
            </w:pPr>
            <w:r w:rsidRPr="00D3669E">
              <w:t>4</w:t>
            </w:r>
          </w:p>
        </w:tc>
        <w:tc>
          <w:tcPr>
            <w:tcW w:w="617" w:type="pct"/>
            <w:vAlign w:val="center"/>
          </w:tcPr>
          <w:p w14:paraId="6DD043B7" w14:textId="77777777" w:rsidR="008B58F6" w:rsidRPr="00D3669E" w:rsidRDefault="008B58F6" w:rsidP="009A1C16">
            <w:pPr>
              <w:pStyle w:val="015"/>
            </w:pPr>
          </w:p>
        </w:tc>
      </w:tr>
      <w:tr w:rsidR="008B58F6" w:rsidRPr="00D3669E" w14:paraId="439DE487" w14:textId="77777777" w:rsidTr="0075614A">
        <w:trPr>
          <w:trHeight w:val="312"/>
          <w:tblHeader/>
          <w:jc w:val="center"/>
        </w:trPr>
        <w:tc>
          <w:tcPr>
            <w:tcW w:w="406" w:type="pct"/>
            <w:vAlign w:val="center"/>
          </w:tcPr>
          <w:p w14:paraId="6EE2AD71" w14:textId="77777777" w:rsidR="008B58F6" w:rsidRPr="00D3669E" w:rsidRDefault="008B58F6" w:rsidP="009A1C16">
            <w:pPr>
              <w:pStyle w:val="015"/>
            </w:pPr>
            <w:r w:rsidRPr="00D3669E">
              <w:rPr>
                <w:rFonts w:hint="eastAsia"/>
              </w:rPr>
              <w:t>3</w:t>
            </w:r>
          </w:p>
        </w:tc>
        <w:tc>
          <w:tcPr>
            <w:tcW w:w="1190" w:type="pct"/>
            <w:vAlign w:val="center"/>
          </w:tcPr>
          <w:p w14:paraId="0924B18E" w14:textId="77777777" w:rsidR="008B58F6" w:rsidRPr="00D3669E" w:rsidRDefault="008B58F6" w:rsidP="009A1C16">
            <w:pPr>
              <w:pStyle w:val="015"/>
            </w:pPr>
            <w:r w:rsidRPr="00D3669E">
              <w:t>24</w:t>
            </w:r>
            <w:r w:rsidRPr="00D3669E">
              <w:t>芯</w:t>
            </w:r>
            <w:r w:rsidRPr="00D3669E">
              <w:t>OPGW</w:t>
            </w:r>
            <w:r w:rsidRPr="00D3669E">
              <w:t>光缆</w:t>
            </w:r>
          </w:p>
        </w:tc>
        <w:tc>
          <w:tcPr>
            <w:tcW w:w="1975" w:type="pct"/>
            <w:vAlign w:val="center"/>
          </w:tcPr>
          <w:p w14:paraId="5FBC3E78" w14:textId="77777777" w:rsidR="008B58F6" w:rsidRPr="00D3669E" w:rsidRDefault="008B58F6" w:rsidP="009A1C16">
            <w:pPr>
              <w:pStyle w:val="015"/>
            </w:pPr>
            <w:r w:rsidRPr="00D3669E">
              <w:t>OPGW-24B1-50</w:t>
            </w:r>
          </w:p>
        </w:tc>
        <w:tc>
          <w:tcPr>
            <w:tcW w:w="406" w:type="pct"/>
            <w:vAlign w:val="center"/>
          </w:tcPr>
          <w:p w14:paraId="53B5700A" w14:textId="77777777" w:rsidR="008B58F6" w:rsidRPr="00D3669E" w:rsidRDefault="008B58F6" w:rsidP="009A1C16">
            <w:pPr>
              <w:pStyle w:val="015"/>
            </w:pPr>
            <w:r w:rsidRPr="00D3669E">
              <w:t>km</w:t>
            </w:r>
          </w:p>
        </w:tc>
        <w:tc>
          <w:tcPr>
            <w:tcW w:w="406" w:type="pct"/>
            <w:vAlign w:val="center"/>
          </w:tcPr>
          <w:p w14:paraId="7297FF6E" w14:textId="77777777" w:rsidR="008B58F6" w:rsidRPr="00D3669E" w:rsidRDefault="008B58F6" w:rsidP="009A1C16">
            <w:pPr>
              <w:pStyle w:val="015"/>
            </w:pPr>
            <w:r w:rsidRPr="00D3669E">
              <w:t>18</w:t>
            </w:r>
          </w:p>
        </w:tc>
        <w:tc>
          <w:tcPr>
            <w:tcW w:w="617" w:type="pct"/>
            <w:vAlign w:val="center"/>
          </w:tcPr>
          <w:p w14:paraId="4C2F09F5" w14:textId="77777777" w:rsidR="008B58F6" w:rsidRPr="00D3669E" w:rsidRDefault="008B58F6" w:rsidP="009A1C16">
            <w:pPr>
              <w:pStyle w:val="015"/>
            </w:pPr>
          </w:p>
        </w:tc>
      </w:tr>
      <w:tr w:rsidR="008B58F6" w:rsidRPr="00D3669E" w14:paraId="16E0C521" w14:textId="77777777" w:rsidTr="0075614A">
        <w:trPr>
          <w:trHeight w:val="312"/>
          <w:tblHeader/>
          <w:jc w:val="center"/>
        </w:trPr>
        <w:tc>
          <w:tcPr>
            <w:tcW w:w="406" w:type="pct"/>
            <w:vAlign w:val="center"/>
          </w:tcPr>
          <w:p w14:paraId="1B54F7CC" w14:textId="77777777" w:rsidR="008B58F6" w:rsidRPr="00D3669E" w:rsidRDefault="008B58F6" w:rsidP="009A1C16">
            <w:pPr>
              <w:pStyle w:val="015"/>
            </w:pPr>
            <w:r w:rsidRPr="00D3669E">
              <w:rPr>
                <w:rFonts w:hint="eastAsia"/>
              </w:rPr>
              <w:t>4</w:t>
            </w:r>
          </w:p>
        </w:tc>
        <w:tc>
          <w:tcPr>
            <w:tcW w:w="1190" w:type="pct"/>
            <w:vAlign w:val="center"/>
          </w:tcPr>
          <w:p w14:paraId="25B2FE0A" w14:textId="77777777" w:rsidR="008B58F6" w:rsidRPr="00D3669E" w:rsidRDefault="008B58F6" w:rsidP="009A1C16">
            <w:pPr>
              <w:pStyle w:val="015"/>
            </w:pPr>
            <w:r w:rsidRPr="00D3669E">
              <w:t>48</w:t>
            </w:r>
            <w:r w:rsidRPr="00D3669E">
              <w:t>芯</w:t>
            </w:r>
            <w:r w:rsidRPr="00D3669E">
              <w:t>OPGW</w:t>
            </w:r>
            <w:r w:rsidRPr="00D3669E">
              <w:t>光缆</w:t>
            </w:r>
          </w:p>
        </w:tc>
        <w:tc>
          <w:tcPr>
            <w:tcW w:w="1975" w:type="pct"/>
            <w:vAlign w:val="center"/>
          </w:tcPr>
          <w:p w14:paraId="5EC8908F" w14:textId="77777777" w:rsidR="008B58F6" w:rsidRPr="00D3669E" w:rsidRDefault="008B58F6" w:rsidP="009A1C16">
            <w:pPr>
              <w:pStyle w:val="015"/>
            </w:pPr>
            <w:r w:rsidRPr="00D3669E">
              <w:t>OPGW-48B1-50</w:t>
            </w:r>
          </w:p>
        </w:tc>
        <w:tc>
          <w:tcPr>
            <w:tcW w:w="406" w:type="pct"/>
            <w:vAlign w:val="center"/>
          </w:tcPr>
          <w:p w14:paraId="4F5EB05D" w14:textId="77777777" w:rsidR="008B58F6" w:rsidRPr="00D3669E" w:rsidRDefault="008B58F6" w:rsidP="009A1C16">
            <w:pPr>
              <w:pStyle w:val="015"/>
            </w:pPr>
            <w:r w:rsidRPr="00D3669E">
              <w:t>km</w:t>
            </w:r>
          </w:p>
        </w:tc>
        <w:tc>
          <w:tcPr>
            <w:tcW w:w="406" w:type="pct"/>
            <w:vAlign w:val="center"/>
          </w:tcPr>
          <w:p w14:paraId="7EA0C7A2" w14:textId="77777777" w:rsidR="008B58F6" w:rsidRPr="00D3669E" w:rsidRDefault="008B58F6" w:rsidP="009A1C16">
            <w:pPr>
              <w:pStyle w:val="015"/>
            </w:pPr>
            <w:r w:rsidRPr="00D3669E">
              <w:t>7</w:t>
            </w:r>
          </w:p>
        </w:tc>
        <w:tc>
          <w:tcPr>
            <w:tcW w:w="617" w:type="pct"/>
            <w:vAlign w:val="center"/>
          </w:tcPr>
          <w:p w14:paraId="7917889C" w14:textId="77777777" w:rsidR="008B58F6" w:rsidRPr="00D3669E" w:rsidRDefault="008B58F6" w:rsidP="009A1C16">
            <w:pPr>
              <w:pStyle w:val="015"/>
            </w:pPr>
          </w:p>
        </w:tc>
      </w:tr>
      <w:tr w:rsidR="008B58F6" w:rsidRPr="00D3669E" w14:paraId="3F7EE7BA" w14:textId="77777777" w:rsidTr="0075614A">
        <w:trPr>
          <w:trHeight w:val="312"/>
          <w:jc w:val="center"/>
        </w:trPr>
        <w:tc>
          <w:tcPr>
            <w:tcW w:w="406" w:type="pct"/>
            <w:vAlign w:val="center"/>
          </w:tcPr>
          <w:p w14:paraId="47F75197" w14:textId="77777777" w:rsidR="008B58F6" w:rsidRPr="00D3669E" w:rsidRDefault="008B58F6" w:rsidP="009A1C16">
            <w:pPr>
              <w:pStyle w:val="015"/>
            </w:pPr>
            <w:r w:rsidRPr="00D3669E">
              <w:t>二</w:t>
            </w:r>
          </w:p>
        </w:tc>
        <w:tc>
          <w:tcPr>
            <w:tcW w:w="4594" w:type="pct"/>
            <w:gridSpan w:val="5"/>
            <w:vAlign w:val="center"/>
          </w:tcPr>
          <w:p w14:paraId="7601D615" w14:textId="77777777" w:rsidR="008B58F6" w:rsidRPr="00D3669E" w:rsidRDefault="008B58F6" w:rsidP="009A1C16">
            <w:pPr>
              <w:pStyle w:val="015"/>
            </w:pPr>
            <w:r w:rsidRPr="00D3669E">
              <w:t>变电站通信</w:t>
            </w:r>
          </w:p>
        </w:tc>
      </w:tr>
      <w:tr w:rsidR="008B58F6" w:rsidRPr="00D3669E" w14:paraId="6DEFA748" w14:textId="77777777" w:rsidTr="0075614A">
        <w:trPr>
          <w:trHeight w:val="312"/>
          <w:jc w:val="center"/>
        </w:trPr>
        <w:tc>
          <w:tcPr>
            <w:tcW w:w="406" w:type="pct"/>
            <w:vAlign w:val="center"/>
          </w:tcPr>
          <w:p w14:paraId="028CAD68" w14:textId="77777777" w:rsidR="008B58F6" w:rsidRPr="00D3669E" w:rsidRDefault="008B58F6" w:rsidP="009A1C16">
            <w:pPr>
              <w:pStyle w:val="015"/>
            </w:pPr>
            <w:r w:rsidRPr="00D3669E">
              <w:t>1</w:t>
            </w:r>
          </w:p>
        </w:tc>
        <w:tc>
          <w:tcPr>
            <w:tcW w:w="1190" w:type="pct"/>
            <w:vAlign w:val="center"/>
          </w:tcPr>
          <w:p w14:paraId="69E5124C" w14:textId="77777777" w:rsidR="008B58F6" w:rsidRPr="00D3669E" w:rsidRDefault="008B58F6" w:rsidP="009A1C16">
            <w:pPr>
              <w:pStyle w:val="015"/>
            </w:pPr>
            <w:r w:rsidRPr="00D3669E">
              <w:t>通信直流</w:t>
            </w:r>
            <w:r w:rsidRPr="00D3669E">
              <w:rPr>
                <w:rFonts w:hint="eastAsia"/>
              </w:rPr>
              <w:t>充馈电屏</w:t>
            </w:r>
          </w:p>
        </w:tc>
        <w:tc>
          <w:tcPr>
            <w:tcW w:w="1975" w:type="pct"/>
            <w:vAlign w:val="center"/>
          </w:tcPr>
          <w:p w14:paraId="13FBCB33" w14:textId="77777777" w:rsidR="008B58F6" w:rsidRPr="00D3669E" w:rsidRDefault="008B58F6" w:rsidP="009A1C16">
            <w:pPr>
              <w:pStyle w:val="015"/>
            </w:pPr>
            <w:r w:rsidRPr="00D3669E">
              <w:rPr>
                <w:rFonts w:hint="eastAsia"/>
              </w:rPr>
              <w:t>电</w:t>
            </w:r>
            <w:r w:rsidRPr="00D3669E">
              <w:t>源模块</w:t>
            </w:r>
            <w:r w:rsidRPr="00D3669E">
              <w:t>20A</w:t>
            </w:r>
            <w:r w:rsidRPr="00D3669E">
              <w:t>，</w:t>
            </w:r>
            <w:r w:rsidRPr="00D3669E">
              <w:t>2+1</w:t>
            </w:r>
            <w:r w:rsidRPr="00D3669E">
              <w:t>配置</w:t>
            </w:r>
            <w:r w:rsidRPr="00D3669E">
              <w:t xml:space="preserve"> </w:t>
            </w:r>
          </w:p>
        </w:tc>
        <w:tc>
          <w:tcPr>
            <w:tcW w:w="406" w:type="pct"/>
            <w:vAlign w:val="center"/>
          </w:tcPr>
          <w:p w14:paraId="3DAF28FD" w14:textId="77777777" w:rsidR="008B58F6" w:rsidRPr="00D3669E" w:rsidRDefault="008B58F6" w:rsidP="009A1C16">
            <w:pPr>
              <w:pStyle w:val="015"/>
            </w:pPr>
            <w:r w:rsidRPr="00D3669E">
              <w:t>面</w:t>
            </w:r>
          </w:p>
        </w:tc>
        <w:tc>
          <w:tcPr>
            <w:tcW w:w="406" w:type="pct"/>
            <w:vAlign w:val="center"/>
          </w:tcPr>
          <w:p w14:paraId="03C43400" w14:textId="77777777" w:rsidR="008B58F6" w:rsidRPr="00D3669E" w:rsidRDefault="008B58F6" w:rsidP="009A1C16">
            <w:pPr>
              <w:pStyle w:val="015"/>
            </w:pPr>
            <w:r w:rsidRPr="00D3669E">
              <w:t>2</w:t>
            </w:r>
          </w:p>
        </w:tc>
        <w:tc>
          <w:tcPr>
            <w:tcW w:w="617" w:type="pct"/>
            <w:vAlign w:val="center"/>
          </w:tcPr>
          <w:p w14:paraId="190B9F6C" w14:textId="77777777" w:rsidR="008B58F6" w:rsidRPr="00D3669E" w:rsidRDefault="008B58F6" w:rsidP="009A1C16">
            <w:pPr>
              <w:pStyle w:val="015"/>
            </w:pPr>
          </w:p>
        </w:tc>
      </w:tr>
      <w:tr w:rsidR="008B58F6" w:rsidRPr="00D3669E" w14:paraId="446B61B4" w14:textId="77777777" w:rsidTr="0075614A">
        <w:trPr>
          <w:trHeight w:val="312"/>
          <w:jc w:val="center"/>
        </w:trPr>
        <w:tc>
          <w:tcPr>
            <w:tcW w:w="406" w:type="pct"/>
            <w:vAlign w:val="center"/>
          </w:tcPr>
          <w:p w14:paraId="1DF16613" w14:textId="77777777" w:rsidR="008B58F6" w:rsidRPr="00D3669E" w:rsidRDefault="008B58F6" w:rsidP="009A1C16">
            <w:pPr>
              <w:pStyle w:val="015"/>
            </w:pPr>
            <w:r w:rsidRPr="00D3669E">
              <w:t>2</w:t>
            </w:r>
          </w:p>
        </w:tc>
        <w:tc>
          <w:tcPr>
            <w:tcW w:w="1190" w:type="pct"/>
            <w:vAlign w:val="center"/>
          </w:tcPr>
          <w:p w14:paraId="50E5B68D" w14:textId="77777777" w:rsidR="008B58F6" w:rsidRPr="00D3669E" w:rsidRDefault="008B58F6" w:rsidP="009A1C16">
            <w:pPr>
              <w:pStyle w:val="015"/>
            </w:pPr>
            <w:r w:rsidRPr="00D3669E">
              <w:t>阀控式铅酸蓄电池</w:t>
            </w:r>
          </w:p>
        </w:tc>
        <w:tc>
          <w:tcPr>
            <w:tcW w:w="1975" w:type="pct"/>
            <w:vAlign w:val="center"/>
          </w:tcPr>
          <w:p w14:paraId="17991C49" w14:textId="77777777" w:rsidR="008B58F6" w:rsidRPr="00D3669E" w:rsidRDefault="008B58F6" w:rsidP="009A1C16">
            <w:pPr>
              <w:pStyle w:val="015"/>
            </w:pPr>
            <w:r w:rsidRPr="00D3669E">
              <w:t>-48V/200Ah</w:t>
            </w:r>
          </w:p>
        </w:tc>
        <w:tc>
          <w:tcPr>
            <w:tcW w:w="406" w:type="pct"/>
            <w:vAlign w:val="center"/>
          </w:tcPr>
          <w:p w14:paraId="67DEE6EC" w14:textId="77777777" w:rsidR="008B58F6" w:rsidRPr="00D3669E" w:rsidRDefault="008B58F6" w:rsidP="009A1C16">
            <w:pPr>
              <w:pStyle w:val="015"/>
            </w:pPr>
            <w:r w:rsidRPr="00D3669E">
              <w:t>组</w:t>
            </w:r>
          </w:p>
        </w:tc>
        <w:tc>
          <w:tcPr>
            <w:tcW w:w="406" w:type="pct"/>
            <w:vAlign w:val="center"/>
          </w:tcPr>
          <w:p w14:paraId="6D4DD3BB" w14:textId="77777777" w:rsidR="008B58F6" w:rsidRPr="00D3669E" w:rsidRDefault="008B58F6" w:rsidP="009A1C16">
            <w:pPr>
              <w:pStyle w:val="015"/>
            </w:pPr>
            <w:r w:rsidRPr="00D3669E">
              <w:t>2</w:t>
            </w:r>
          </w:p>
        </w:tc>
        <w:tc>
          <w:tcPr>
            <w:tcW w:w="617" w:type="pct"/>
            <w:vAlign w:val="center"/>
          </w:tcPr>
          <w:p w14:paraId="5DC0B1A1" w14:textId="77777777" w:rsidR="008B58F6" w:rsidRPr="00D3669E" w:rsidRDefault="008B58F6" w:rsidP="009A1C16">
            <w:pPr>
              <w:pStyle w:val="015"/>
            </w:pPr>
          </w:p>
        </w:tc>
      </w:tr>
      <w:tr w:rsidR="008B58F6" w:rsidRPr="00D3669E" w14:paraId="654DB83A" w14:textId="77777777" w:rsidTr="0075614A">
        <w:trPr>
          <w:trHeight w:val="312"/>
          <w:jc w:val="center"/>
        </w:trPr>
        <w:tc>
          <w:tcPr>
            <w:tcW w:w="406" w:type="pct"/>
            <w:vAlign w:val="center"/>
          </w:tcPr>
          <w:p w14:paraId="669005AA" w14:textId="77777777" w:rsidR="008B58F6" w:rsidRPr="00D3669E" w:rsidRDefault="008B58F6" w:rsidP="009A1C16">
            <w:pPr>
              <w:pStyle w:val="015"/>
            </w:pPr>
            <w:r w:rsidRPr="00D3669E">
              <w:t>3</w:t>
            </w:r>
          </w:p>
        </w:tc>
        <w:tc>
          <w:tcPr>
            <w:tcW w:w="1190" w:type="pct"/>
            <w:vAlign w:val="center"/>
          </w:tcPr>
          <w:p w14:paraId="3E362B57" w14:textId="77777777" w:rsidR="008B58F6" w:rsidRPr="00D3669E" w:rsidRDefault="008B58F6" w:rsidP="009A1C16">
            <w:pPr>
              <w:pStyle w:val="015"/>
            </w:pPr>
            <w:r w:rsidRPr="00D3669E">
              <w:t>程控数字调度交换机</w:t>
            </w:r>
          </w:p>
        </w:tc>
        <w:tc>
          <w:tcPr>
            <w:tcW w:w="1975" w:type="pct"/>
            <w:vAlign w:val="center"/>
          </w:tcPr>
          <w:p w14:paraId="3F29879D" w14:textId="77777777" w:rsidR="008B58F6" w:rsidRPr="00D3669E" w:rsidRDefault="008B58F6" w:rsidP="009A1C16">
            <w:pPr>
              <w:pStyle w:val="015"/>
            </w:pPr>
            <w:r w:rsidRPr="00D3669E">
              <w:t>60</w:t>
            </w:r>
            <w:r w:rsidRPr="00D3669E">
              <w:t>门</w:t>
            </w:r>
          </w:p>
        </w:tc>
        <w:tc>
          <w:tcPr>
            <w:tcW w:w="406" w:type="pct"/>
            <w:vAlign w:val="center"/>
          </w:tcPr>
          <w:p w14:paraId="3744782A" w14:textId="77777777" w:rsidR="008B58F6" w:rsidRPr="00D3669E" w:rsidRDefault="008B58F6" w:rsidP="009A1C16">
            <w:pPr>
              <w:pStyle w:val="015"/>
            </w:pPr>
            <w:r w:rsidRPr="00D3669E">
              <w:t>套</w:t>
            </w:r>
          </w:p>
        </w:tc>
        <w:tc>
          <w:tcPr>
            <w:tcW w:w="406" w:type="pct"/>
            <w:vAlign w:val="center"/>
          </w:tcPr>
          <w:p w14:paraId="58C2ACD6" w14:textId="77777777" w:rsidR="008B58F6" w:rsidRPr="00D3669E" w:rsidRDefault="008B58F6" w:rsidP="009A1C16">
            <w:pPr>
              <w:pStyle w:val="015"/>
            </w:pPr>
            <w:r w:rsidRPr="00D3669E">
              <w:t>1</w:t>
            </w:r>
          </w:p>
        </w:tc>
        <w:tc>
          <w:tcPr>
            <w:tcW w:w="617" w:type="pct"/>
            <w:vAlign w:val="center"/>
          </w:tcPr>
          <w:p w14:paraId="3F6D75D1" w14:textId="77777777" w:rsidR="008B58F6" w:rsidRPr="00D3669E" w:rsidRDefault="008B58F6" w:rsidP="009A1C16">
            <w:pPr>
              <w:pStyle w:val="015"/>
            </w:pPr>
          </w:p>
        </w:tc>
      </w:tr>
      <w:tr w:rsidR="008B58F6" w:rsidRPr="00D3669E" w14:paraId="513FDD75" w14:textId="77777777" w:rsidTr="0075614A">
        <w:trPr>
          <w:trHeight w:val="312"/>
          <w:jc w:val="center"/>
        </w:trPr>
        <w:tc>
          <w:tcPr>
            <w:tcW w:w="406" w:type="pct"/>
            <w:vAlign w:val="center"/>
          </w:tcPr>
          <w:p w14:paraId="71A17916" w14:textId="77777777" w:rsidR="008B58F6" w:rsidRPr="00D3669E" w:rsidRDefault="008B58F6" w:rsidP="009A1C16">
            <w:pPr>
              <w:pStyle w:val="015"/>
            </w:pPr>
            <w:r w:rsidRPr="00D3669E">
              <w:t>4</w:t>
            </w:r>
          </w:p>
        </w:tc>
        <w:tc>
          <w:tcPr>
            <w:tcW w:w="1190" w:type="pct"/>
            <w:vAlign w:val="center"/>
          </w:tcPr>
          <w:p w14:paraId="5AAF3009" w14:textId="77777777" w:rsidR="008B58F6" w:rsidRPr="00D3669E" w:rsidRDefault="008B58F6" w:rsidP="009A1C16">
            <w:pPr>
              <w:pStyle w:val="015"/>
            </w:pPr>
            <w:r w:rsidRPr="00D3669E">
              <w:t>通信电缆</w:t>
            </w:r>
          </w:p>
        </w:tc>
        <w:tc>
          <w:tcPr>
            <w:tcW w:w="1975" w:type="pct"/>
            <w:vAlign w:val="center"/>
          </w:tcPr>
          <w:p w14:paraId="0DD2AA9B" w14:textId="77777777" w:rsidR="008B58F6" w:rsidRPr="00D3669E" w:rsidRDefault="008B58F6" w:rsidP="009A1C16">
            <w:pPr>
              <w:pStyle w:val="015"/>
            </w:pPr>
          </w:p>
        </w:tc>
        <w:tc>
          <w:tcPr>
            <w:tcW w:w="406" w:type="pct"/>
            <w:vAlign w:val="center"/>
          </w:tcPr>
          <w:p w14:paraId="65E7ADE9" w14:textId="77777777" w:rsidR="008B58F6" w:rsidRPr="00D3669E" w:rsidRDefault="008B58F6" w:rsidP="009A1C16">
            <w:pPr>
              <w:pStyle w:val="015"/>
            </w:pPr>
            <w:r w:rsidRPr="00D3669E">
              <w:t>km</w:t>
            </w:r>
          </w:p>
        </w:tc>
        <w:tc>
          <w:tcPr>
            <w:tcW w:w="406" w:type="pct"/>
            <w:vAlign w:val="center"/>
          </w:tcPr>
          <w:p w14:paraId="0407A6EE" w14:textId="77777777" w:rsidR="008B58F6" w:rsidRPr="00D3669E" w:rsidRDefault="008B58F6" w:rsidP="009A1C16">
            <w:pPr>
              <w:pStyle w:val="015"/>
            </w:pPr>
            <w:r w:rsidRPr="00D3669E">
              <w:t>3</w:t>
            </w:r>
          </w:p>
        </w:tc>
        <w:tc>
          <w:tcPr>
            <w:tcW w:w="617" w:type="pct"/>
            <w:vAlign w:val="center"/>
          </w:tcPr>
          <w:p w14:paraId="349B9F6D" w14:textId="77777777" w:rsidR="008B58F6" w:rsidRPr="00D3669E" w:rsidRDefault="008B58F6" w:rsidP="009A1C16">
            <w:pPr>
              <w:pStyle w:val="015"/>
            </w:pPr>
          </w:p>
        </w:tc>
      </w:tr>
      <w:tr w:rsidR="008B58F6" w:rsidRPr="00D3669E" w14:paraId="58ACBF03" w14:textId="77777777" w:rsidTr="0075614A">
        <w:trPr>
          <w:trHeight w:val="312"/>
          <w:jc w:val="center"/>
        </w:trPr>
        <w:tc>
          <w:tcPr>
            <w:tcW w:w="406" w:type="pct"/>
            <w:vAlign w:val="center"/>
          </w:tcPr>
          <w:p w14:paraId="1A1FA893" w14:textId="77777777" w:rsidR="008B58F6" w:rsidRPr="00D3669E" w:rsidRDefault="008B58F6" w:rsidP="009A1C16">
            <w:pPr>
              <w:pStyle w:val="015"/>
            </w:pPr>
            <w:r w:rsidRPr="00D3669E">
              <w:rPr>
                <w:rFonts w:hint="eastAsia"/>
              </w:rPr>
              <w:t>三</w:t>
            </w:r>
          </w:p>
        </w:tc>
        <w:tc>
          <w:tcPr>
            <w:tcW w:w="4594" w:type="pct"/>
            <w:gridSpan w:val="5"/>
            <w:vAlign w:val="center"/>
          </w:tcPr>
          <w:p w14:paraId="4B92C56D" w14:textId="77777777" w:rsidR="008B58F6" w:rsidRPr="00D3669E" w:rsidRDefault="008B58F6" w:rsidP="009A1C16">
            <w:pPr>
              <w:pStyle w:val="015"/>
            </w:pPr>
            <w:r w:rsidRPr="00D3669E">
              <w:t>系统通信</w:t>
            </w:r>
          </w:p>
        </w:tc>
      </w:tr>
      <w:tr w:rsidR="008B58F6" w:rsidRPr="00D3669E" w14:paraId="12965FCC" w14:textId="77777777" w:rsidTr="0075614A">
        <w:trPr>
          <w:trHeight w:val="312"/>
          <w:jc w:val="center"/>
        </w:trPr>
        <w:tc>
          <w:tcPr>
            <w:tcW w:w="406" w:type="pct"/>
            <w:vAlign w:val="center"/>
          </w:tcPr>
          <w:p w14:paraId="7628BCD0" w14:textId="77777777" w:rsidR="008B58F6" w:rsidRPr="00D3669E" w:rsidRDefault="008B58F6" w:rsidP="009A1C16">
            <w:pPr>
              <w:pStyle w:val="015"/>
            </w:pPr>
            <w:r w:rsidRPr="00D3669E">
              <w:t>1</w:t>
            </w:r>
          </w:p>
        </w:tc>
        <w:tc>
          <w:tcPr>
            <w:tcW w:w="1190" w:type="pct"/>
            <w:vAlign w:val="center"/>
          </w:tcPr>
          <w:p w14:paraId="13E078E4" w14:textId="77777777" w:rsidR="008B58F6" w:rsidRPr="00D3669E" w:rsidRDefault="008B58F6" w:rsidP="009A1C16">
            <w:pPr>
              <w:pStyle w:val="015"/>
            </w:pPr>
            <w:r w:rsidRPr="00D3669E">
              <w:t>综合配线屏</w:t>
            </w:r>
          </w:p>
        </w:tc>
        <w:tc>
          <w:tcPr>
            <w:tcW w:w="1975" w:type="pct"/>
            <w:vAlign w:val="center"/>
          </w:tcPr>
          <w:p w14:paraId="258A8A16" w14:textId="77777777" w:rsidR="008B58F6" w:rsidRPr="00D3669E" w:rsidRDefault="008B58F6" w:rsidP="009A1C16">
            <w:pPr>
              <w:pStyle w:val="015"/>
            </w:pPr>
            <w:r w:rsidRPr="00D3669E">
              <w:rPr>
                <w:rFonts w:hint="eastAsia"/>
              </w:rPr>
              <w:t>含</w:t>
            </w:r>
            <w:r w:rsidRPr="00D3669E">
              <w:rPr>
                <w:rFonts w:hint="eastAsia"/>
              </w:rPr>
              <w:t>DDF</w:t>
            </w:r>
            <w:r w:rsidRPr="00D3669E">
              <w:rPr>
                <w:rFonts w:hint="eastAsia"/>
              </w:rPr>
              <w:t>、</w:t>
            </w:r>
            <w:r w:rsidRPr="00D3669E">
              <w:t>VDF</w:t>
            </w:r>
            <w:r w:rsidRPr="00D3669E">
              <w:rPr>
                <w:rFonts w:hint="eastAsia"/>
              </w:rPr>
              <w:t>、</w:t>
            </w:r>
            <w:r w:rsidRPr="00D3669E">
              <w:t>ODF</w:t>
            </w:r>
            <w:r w:rsidRPr="00D3669E">
              <w:rPr>
                <w:rFonts w:hint="eastAsia"/>
              </w:rPr>
              <w:t>配线架</w:t>
            </w:r>
          </w:p>
        </w:tc>
        <w:tc>
          <w:tcPr>
            <w:tcW w:w="406" w:type="pct"/>
            <w:vAlign w:val="center"/>
          </w:tcPr>
          <w:p w14:paraId="4EE03DDD" w14:textId="77777777" w:rsidR="008B58F6" w:rsidRPr="00D3669E" w:rsidRDefault="008B58F6" w:rsidP="009A1C16">
            <w:pPr>
              <w:pStyle w:val="015"/>
            </w:pPr>
            <w:r w:rsidRPr="00D3669E">
              <w:t>面</w:t>
            </w:r>
          </w:p>
        </w:tc>
        <w:tc>
          <w:tcPr>
            <w:tcW w:w="406" w:type="pct"/>
            <w:vAlign w:val="center"/>
          </w:tcPr>
          <w:p w14:paraId="0BB23941" w14:textId="77777777" w:rsidR="008B58F6" w:rsidRPr="00D3669E" w:rsidRDefault="008B58F6" w:rsidP="009A1C16">
            <w:pPr>
              <w:pStyle w:val="015"/>
            </w:pPr>
            <w:r w:rsidRPr="00D3669E">
              <w:t>1</w:t>
            </w:r>
          </w:p>
        </w:tc>
        <w:tc>
          <w:tcPr>
            <w:tcW w:w="617" w:type="pct"/>
            <w:vAlign w:val="center"/>
          </w:tcPr>
          <w:p w14:paraId="4F4B30A7" w14:textId="77777777" w:rsidR="008B58F6" w:rsidRPr="00D3669E" w:rsidRDefault="008B58F6" w:rsidP="009A1C16">
            <w:pPr>
              <w:pStyle w:val="015"/>
            </w:pPr>
          </w:p>
        </w:tc>
      </w:tr>
      <w:tr w:rsidR="008B58F6" w:rsidRPr="00D3669E" w14:paraId="269AB263" w14:textId="77777777" w:rsidTr="0075614A">
        <w:trPr>
          <w:trHeight w:val="312"/>
          <w:jc w:val="center"/>
        </w:trPr>
        <w:tc>
          <w:tcPr>
            <w:tcW w:w="406" w:type="pct"/>
            <w:vAlign w:val="center"/>
          </w:tcPr>
          <w:p w14:paraId="2DE5C284" w14:textId="77777777" w:rsidR="008B58F6" w:rsidRPr="00D3669E" w:rsidRDefault="008B58F6" w:rsidP="009A1C16">
            <w:pPr>
              <w:pStyle w:val="015"/>
            </w:pPr>
            <w:r w:rsidRPr="00D3669E">
              <w:t>2</w:t>
            </w:r>
          </w:p>
        </w:tc>
        <w:tc>
          <w:tcPr>
            <w:tcW w:w="1190" w:type="pct"/>
            <w:vAlign w:val="center"/>
          </w:tcPr>
          <w:p w14:paraId="62641EA3" w14:textId="77777777" w:rsidR="008B58F6" w:rsidRPr="00D3669E" w:rsidRDefault="008B58F6" w:rsidP="009A1C16">
            <w:pPr>
              <w:pStyle w:val="015"/>
            </w:pPr>
            <w:r w:rsidRPr="00D3669E">
              <w:t>PCM</w:t>
            </w:r>
            <w:r w:rsidRPr="00D3669E">
              <w:t>设备屏</w:t>
            </w:r>
          </w:p>
        </w:tc>
        <w:tc>
          <w:tcPr>
            <w:tcW w:w="1975" w:type="pct"/>
            <w:vAlign w:val="center"/>
          </w:tcPr>
          <w:p w14:paraId="35F84781" w14:textId="77777777" w:rsidR="008B58F6" w:rsidRPr="00D3669E" w:rsidRDefault="008B58F6" w:rsidP="009A1C16">
            <w:pPr>
              <w:pStyle w:val="015"/>
            </w:pPr>
            <w:r w:rsidRPr="00D3669E">
              <w:rPr>
                <w:rFonts w:hint="eastAsia"/>
              </w:rPr>
              <w:t>含</w:t>
            </w:r>
            <w:r w:rsidRPr="00D3669E">
              <w:t>PCM</w:t>
            </w:r>
            <w:r w:rsidRPr="00D3669E">
              <w:t>设备</w:t>
            </w:r>
          </w:p>
        </w:tc>
        <w:tc>
          <w:tcPr>
            <w:tcW w:w="406" w:type="pct"/>
            <w:vAlign w:val="center"/>
          </w:tcPr>
          <w:p w14:paraId="10DBF61C" w14:textId="77777777" w:rsidR="008B58F6" w:rsidRPr="00D3669E" w:rsidRDefault="008B58F6" w:rsidP="009A1C16">
            <w:pPr>
              <w:pStyle w:val="015"/>
            </w:pPr>
            <w:r w:rsidRPr="00D3669E">
              <w:t>面</w:t>
            </w:r>
          </w:p>
        </w:tc>
        <w:tc>
          <w:tcPr>
            <w:tcW w:w="406" w:type="pct"/>
            <w:vAlign w:val="center"/>
          </w:tcPr>
          <w:p w14:paraId="617D4645" w14:textId="77777777" w:rsidR="008B58F6" w:rsidRPr="00D3669E" w:rsidRDefault="008B58F6" w:rsidP="009A1C16">
            <w:pPr>
              <w:pStyle w:val="015"/>
            </w:pPr>
            <w:r w:rsidRPr="00D3669E">
              <w:t>1</w:t>
            </w:r>
          </w:p>
        </w:tc>
        <w:tc>
          <w:tcPr>
            <w:tcW w:w="617" w:type="pct"/>
            <w:vAlign w:val="center"/>
          </w:tcPr>
          <w:p w14:paraId="1DFDA474" w14:textId="77777777" w:rsidR="008B58F6" w:rsidRPr="00D3669E" w:rsidRDefault="008B58F6" w:rsidP="009A1C16">
            <w:pPr>
              <w:pStyle w:val="015"/>
            </w:pPr>
          </w:p>
        </w:tc>
      </w:tr>
      <w:tr w:rsidR="008B58F6" w:rsidRPr="00D3669E" w14:paraId="2A21E15F" w14:textId="77777777" w:rsidTr="0075614A">
        <w:trPr>
          <w:trHeight w:val="312"/>
          <w:jc w:val="center"/>
        </w:trPr>
        <w:tc>
          <w:tcPr>
            <w:tcW w:w="406" w:type="pct"/>
            <w:vAlign w:val="center"/>
          </w:tcPr>
          <w:p w14:paraId="17BA34F1" w14:textId="77777777" w:rsidR="008B58F6" w:rsidRPr="00D3669E" w:rsidRDefault="008B58F6" w:rsidP="009A1C16">
            <w:pPr>
              <w:pStyle w:val="015"/>
            </w:pPr>
            <w:r w:rsidRPr="00D3669E">
              <w:t>3</w:t>
            </w:r>
          </w:p>
        </w:tc>
        <w:tc>
          <w:tcPr>
            <w:tcW w:w="1190" w:type="pct"/>
            <w:vAlign w:val="center"/>
          </w:tcPr>
          <w:p w14:paraId="5D8DC522" w14:textId="77777777" w:rsidR="008B58F6" w:rsidRPr="00D3669E" w:rsidRDefault="008B58F6" w:rsidP="009A1C16">
            <w:pPr>
              <w:pStyle w:val="015"/>
            </w:pPr>
            <w:r w:rsidRPr="00D3669E">
              <w:t>光端机屏</w:t>
            </w:r>
          </w:p>
        </w:tc>
        <w:tc>
          <w:tcPr>
            <w:tcW w:w="1975" w:type="pct"/>
            <w:vAlign w:val="center"/>
          </w:tcPr>
          <w:p w14:paraId="22D0A369" w14:textId="77777777" w:rsidR="008B58F6" w:rsidRPr="00D3669E" w:rsidRDefault="008B58F6" w:rsidP="009A1C16">
            <w:pPr>
              <w:pStyle w:val="015"/>
            </w:pPr>
            <w:r w:rsidRPr="00D3669E">
              <w:rPr>
                <w:rFonts w:hint="eastAsia"/>
              </w:rPr>
              <w:t>含</w:t>
            </w:r>
            <w:r w:rsidRPr="00D3669E">
              <w:t>SDH</w:t>
            </w:r>
            <w:r w:rsidRPr="00D3669E">
              <w:t>光传输设备</w:t>
            </w:r>
          </w:p>
        </w:tc>
        <w:tc>
          <w:tcPr>
            <w:tcW w:w="406" w:type="pct"/>
            <w:vAlign w:val="center"/>
          </w:tcPr>
          <w:p w14:paraId="3919C8DD" w14:textId="77777777" w:rsidR="008B58F6" w:rsidRPr="00D3669E" w:rsidRDefault="008B58F6" w:rsidP="009A1C16">
            <w:pPr>
              <w:pStyle w:val="015"/>
            </w:pPr>
            <w:r w:rsidRPr="00D3669E">
              <w:t>面</w:t>
            </w:r>
          </w:p>
        </w:tc>
        <w:tc>
          <w:tcPr>
            <w:tcW w:w="406" w:type="pct"/>
            <w:vAlign w:val="center"/>
          </w:tcPr>
          <w:p w14:paraId="2D3B9855" w14:textId="77777777" w:rsidR="008B58F6" w:rsidRPr="00D3669E" w:rsidRDefault="008B58F6" w:rsidP="009A1C16">
            <w:pPr>
              <w:pStyle w:val="015"/>
            </w:pPr>
            <w:r w:rsidRPr="00D3669E">
              <w:t>2</w:t>
            </w:r>
          </w:p>
        </w:tc>
        <w:tc>
          <w:tcPr>
            <w:tcW w:w="617" w:type="pct"/>
            <w:vAlign w:val="center"/>
          </w:tcPr>
          <w:p w14:paraId="624FCABF" w14:textId="77777777" w:rsidR="008B58F6" w:rsidRPr="00D3669E" w:rsidRDefault="008B58F6" w:rsidP="009A1C16">
            <w:pPr>
              <w:pStyle w:val="015"/>
            </w:pPr>
          </w:p>
        </w:tc>
      </w:tr>
      <w:tr w:rsidR="008B58F6" w:rsidRPr="00D3669E" w14:paraId="3D509A6E" w14:textId="77777777" w:rsidTr="0075614A">
        <w:trPr>
          <w:trHeight w:val="312"/>
          <w:jc w:val="center"/>
        </w:trPr>
        <w:tc>
          <w:tcPr>
            <w:tcW w:w="406" w:type="pct"/>
            <w:vAlign w:val="center"/>
          </w:tcPr>
          <w:p w14:paraId="70CFC723" w14:textId="77777777" w:rsidR="008B58F6" w:rsidRPr="00D3669E" w:rsidRDefault="008B58F6" w:rsidP="009A1C16">
            <w:pPr>
              <w:pStyle w:val="015"/>
            </w:pPr>
            <w:r w:rsidRPr="00D3669E">
              <w:t>4</w:t>
            </w:r>
          </w:p>
        </w:tc>
        <w:tc>
          <w:tcPr>
            <w:tcW w:w="1190" w:type="pct"/>
            <w:vAlign w:val="center"/>
          </w:tcPr>
          <w:p w14:paraId="6E176A72" w14:textId="77777777" w:rsidR="008B58F6" w:rsidRPr="00D3669E" w:rsidRDefault="008B58F6" w:rsidP="009A1C16">
            <w:pPr>
              <w:pStyle w:val="015"/>
            </w:pPr>
            <w:r w:rsidRPr="00D3669E">
              <w:t>调度数据网屏</w:t>
            </w:r>
          </w:p>
        </w:tc>
        <w:tc>
          <w:tcPr>
            <w:tcW w:w="1975" w:type="pct"/>
            <w:vAlign w:val="center"/>
          </w:tcPr>
          <w:p w14:paraId="135B8470" w14:textId="77777777" w:rsidR="008B58F6" w:rsidRPr="00D3669E" w:rsidRDefault="008B58F6" w:rsidP="009A1C16">
            <w:pPr>
              <w:pStyle w:val="015"/>
            </w:pPr>
            <w:r w:rsidRPr="00D3669E">
              <w:rPr>
                <w:rFonts w:hint="eastAsia"/>
              </w:rPr>
              <w:t>含接入交换机</w:t>
            </w:r>
            <w:r w:rsidRPr="00D3669E">
              <w:rPr>
                <w:rFonts w:hint="eastAsia"/>
              </w:rPr>
              <w:t>2</w:t>
            </w:r>
            <w:r w:rsidRPr="00D3669E">
              <w:rPr>
                <w:rFonts w:hint="eastAsia"/>
              </w:rPr>
              <w:t>台、</w:t>
            </w:r>
            <w:r w:rsidRPr="00D3669E">
              <w:rPr>
                <w:rFonts w:hint="eastAsia"/>
              </w:rPr>
              <w:t>E1</w:t>
            </w:r>
            <w:r w:rsidRPr="00D3669E">
              <w:rPr>
                <w:rFonts w:hint="eastAsia"/>
              </w:rPr>
              <w:t>接口板</w:t>
            </w:r>
            <w:r w:rsidRPr="00D3669E">
              <w:rPr>
                <w:rFonts w:hint="eastAsia"/>
              </w:rPr>
              <w:t>2</w:t>
            </w:r>
            <w:r w:rsidRPr="00D3669E">
              <w:rPr>
                <w:rFonts w:hint="eastAsia"/>
              </w:rPr>
              <w:t>台</w:t>
            </w:r>
          </w:p>
        </w:tc>
        <w:tc>
          <w:tcPr>
            <w:tcW w:w="406" w:type="pct"/>
            <w:vAlign w:val="center"/>
          </w:tcPr>
          <w:p w14:paraId="38F47B41" w14:textId="77777777" w:rsidR="008B58F6" w:rsidRPr="00D3669E" w:rsidRDefault="008B58F6" w:rsidP="009A1C16">
            <w:pPr>
              <w:pStyle w:val="015"/>
            </w:pPr>
            <w:r w:rsidRPr="00D3669E">
              <w:t>面</w:t>
            </w:r>
          </w:p>
        </w:tc>
        <w:tc>
          <w:tcPr>
            <w:tcW w:w="406" w:type="pct"/>
            <w:vAlign w:val="center"/>
          </w:tcPr>
          <w:p w14:paraId="162939CB" w14:textId="77777777" w:rsidR="008B58F6" w:rsidRPr="00D3669E" w:rsidRDefault="008B58F6" w:rsidP="009A1C16">
            <w:pPr>
              <w:pStyle w:val="015"/>
            </w:pPr>
            <w:r w:rsidRPr="00D3669E">
              <w:t>2</w:t>
            </w:r>
          </w:p>
        </w:tc>
        <w:tc>
          <w:tcPr>
            <w:tcW w:w="617" w:type="pct"/>
            <w:vAlign w:val="center"/>
          </w:tcPr>
          <w:p w14:paraId="469AD7AB" w14:textId="77777777" w:rsidR="008B58F6" w:rsidRPr="00D3669E" w:rsidRDefault="008B58F6" w:rsidP="009A1C16">
            <w:pPr>
              <w:pStyle w:val="015"/>
            </w:pPr>
          </w:p>
        </w:tc>
      </w:tr>
      <w:tr w:rsidR="008B58F6" w:rsidRPr="00D3669E" w14:paraId="07FC9EFA" w14:textId="77777777" w:rsidTr="0075614A">
        <w:trPr>
          <w:trHeight w:val="312"/>
          <w:jc w:val="center"/>
        </w:trPr>
        <w:tc>
          <w:tcPr>
            <w:tcW w:w="406" w:type="pct"/>
            <w:vAlign w:val="center"/>
          </w:tcPr>
          <w:p w14:paraId="58414999" w14:textId="77777777" w:rsidR="008B58F6" w:rsidRPr="00D3669E" w:rsidRDefault="008B58F6" w:rsidP="009A1C16">
            <w:pPr>
              <w:pStyle w:val="015"/>
            </w:pPr>
            <w:r w:rsidRPr="00D3669E">
              <w:t>5</w:t>
            </w:r>
          </w:p>
        </w:tc>
        <w:tc>
          <w:tcPr>
            <w:tcW w:w="1190" w:type="pct"/>
            <w:vAlign w:val="center"/>
          </w:tcPr>
          <w:p w14:paraId="5BB1520A" w14:textId="77777777" w:rsidR="008B58F6" w:rsidRPr="00D3669E" w:rsidRDefault="008B58F6" w:rsidP="009A1C16">
            <w:pPr>
              <w:pStyle w:val="015"/>
            </w:pPr>
            <w:r w:rsidRPr="00D3669E">
              <w:t>综合数据网屏</w:t>
            </w:r>
          </w:p>
        </w:tc>
        <w:tc>
          <w:tcPr>
            <w:tcW w:w="1975" w:type="pct"/>
            <w:vAlign w:val="center"/>
          </w:tcPr>
          <w:p w14:paraId="3CA53335" w14:textId="77777777" w:rsidR="008B58F6" w:rsidRPr="00D3669E" w:rsidRDefault="008B58F6" w:rsidP="009A1C16">
            <w:pPr>
              <w:pStyle w:val="015"/>
            </w:pPr>
            <w:r w:rsidRPr="00D3669E">
              <w:rPr>
                <w:rFonts w:hint="eastAsia"/>
              </w:rPr>
              <w:t>含接入路由器</w:t>
            </w:r>
            <w:r w:rsidRPr="00D3669E">
              <w:rPr>
                <w:rFonts w:hint="eastAsia"/>
              </w:rPr>
              <w:t>1</w:t>
            </w:r>
            <w:r w:rsidRPr="00D3669E">
              <w:rPr>
                <w:rFonts w:hint="eastAsia"/>
              </w:rPr>
              <w:t>台、以太网光接口模块</w:t>
            </w:r>
            <w:r w:rsidRPr="00D3669E">
              <w:rPr>
                <w:rFonts w:hint="eastAsia"/>
              </w:rPr>
              <w:t>2</w:t>
            </w:r>
            <w:r w:rsidRPr="00D3669E">
              <w:rPr>
                <w:rFonts w:hint="eastAsia"/>
              </w:rPr>
              <w:t>台</w:t>
            </w:r>
          </w:p>
        </w:tc>
        <w:tc>
          <w:tcPr>
            <w:tcW w:w="406" w:type="pct"/>
            <w:vAlign w:val="center"/>
          </w:tcPr>
          <w:p w14:paraId="28AA4F79" w14:textId="77777777" w:rsidR="008B58F6" w:rsidRPr="00D3669E" w:rsidRDefault="008B58F6" w:rsidP="009A1C16">
            <w:pPr>
              <w:pStyle w:val="015"/>
            </w:pPr>
            <w:r w:rsidRPr="00D3669E">
              <w:t>面</w:t>
            </w:r>
          </w:p>
        </w:tc>
        <w:tc>
          <w:tcPr>
            <w:tcW w:w="406" w:type="pct"/>
            <w:vAlign w:val="center"/>
          </w:tcPr>
          <w:p w14:paraId="28B798EB" w14:textId="77777777" w:rsidR="008B58F6" w:rsidRPr="00D3669E" w:rsidRDefault="008B58F6" w:rsidP="009A1C16">
            <w:pPr>
              <w:pStyle w:val="015"/>
            </w:pPr>
            <w:r w:rsidRPr="00D3669E">
              <w:rPr>
                <w:rFonts w:hint="eastAsia"/>
              </w:rPr>
              <w:t>1</w:t>
            </w:r>
          </w:p>
        </w:tc>
        <w:tc>
          <w:tcPr>
            <w:tcW w:w="617" w:type="pct"/>
            <w:vAlign w:val="center"/>
          </w:tcPr>
          <w:p w14:paraId="26723F8C" w14:textId="77777777" w:rsidR="008B58F6" w:rsidRPr="00D3669E" w:rsidRDefault="008B58F6" w:rsidP="009A1C16">
            <w:pPr>
              <w:pStyle w:val="015"/>
            </w:pPr>
          </w:p>
        </w:tc>
      </w:tr>
      <w:tr w:rsidR="008B58F6" w:rsidRPr="00D3669E" w14:paraId="2052496E" w14:textId="77777777" w:rsidTr="0075614A">
        <w:trPr>
          <w:trHeight w:val="312"/>
          <w:jc w:val="center"/>
        </w:trPr>
        <w:tc>
          <w:tcPr>
            <w:tcW w:w="406" w:type="pct"/>
            <w:vAlign w:val="center"/>
          </w:tcPr>
          <w:p w14:paraId="016B8A62" w14:textId="77777777" w:rsidR="008B58F6" w:rsidRPr="00D3669E" w:rsidRDefault="008B58F6" w:rsidP="009A1C16">
            <w:pPr>
              <w:pStyle w:val="015"/>
            </w:pPr>
            <w:r w:rsidRPr="00D3669E">
              <w:t>6</w:t>
            </w:r>
          </w:p>
        </w:tc>
        <w:tc>
          <w:tcPr>
            <w:tcW w:w="1190" w:type="pct"/>
            <w:vAlign w:val="center"/>
          </w:tcPr>
          <w:p w14:paraId="15A86F80" w14:textId="77777777" w:rsidR="008B58F6" w:rsidRPr="00D3669E" w:rsidRDefault="008B58F6" w:rsidP="009A1C16">
            <w:pPr>
              <w:pStyle w:val="015"/>
            </w:pPr>
            <w:r w:rsidRPr="00D3669E">
              <w:t>管道光缆</w:t>
            </w:r>
          </w:p>
        </w:tc>
        <w:tc>
          <w:tcPr>
            <w:tcW w:w="1975" w:type="pct"/>
            <w:vAlign w:val="center"/>
          </w:tcPr>
          <w:p w14:paraId="79CA472E" w14:textId="77777777" w:rsidR="008B58F6" w:rsidRPr="00D3669E" w:rsidRDefault="008B58F6" w:rsidP="009A1C16">
            <w:pPr>
              <w:pStyle w:val="015"/>
            </w:pPr>
          </w:p>
        </w:tc>
        <w:tc>
          <w:tcPr>
            <w:tcW w:w="406" w:type="pct"/>
            <w:vAlign w:val="center"/>
          </w:tcPr>
          <w:p w14:paraId="6019B891" w14:textId="77777777" w:rsidR="008B58F6" w:rsidRPr="00D3669E" w:rsidRDefault="008B58F6" w:rsidP="009A1C16">
            <w:pPr>
              <w:pStyle w:val="015"/>
            </w:pPr>
            <w:r w:rsidRPr="00D3669E">
              <w:t>km</w:t>
            </w:r>
          </w:p>
        </w:tc>
        <w:tc>
          <w:tcPr>
            <w:tcW w:w="406" w:type="pct"/>
            <w:vAlign w:val="center"/>
          </w:tcPr>
          <w:p w14:paraId="55CA76DB" w14:textId="77777777" w:rsidR="008B58F6" w:rsidRPr="00D3669E" w:rsidRDefault="008B58F6" w:rsidP="009A1C16">
            <w:pPr>
              <w:pStyle w:val="015"/>
            </w:pPr>
            <w:r w:rsidRPr="00D3669E">
              <w:t>1.2</w:t>
            </w:r>
          </w:p>
        </w:tc>
        <w:tc>
          <w:tcPr>
            <w:tcW w:w="617" w:type="pct"/>
            <w:vAlign w:val="center"/>
          </w:tcPr>
          <w:p w14:paraId="533E83C7" w14:textId="77777777" w:rsidR="008B58F6" w:rsidRPr="00D3669E" w:rsidRDefault="008B58F6" w:rsidP="009A1C16">
            <w:pPr>
              <w:pStyle w:val="015"/>
            </w:pPr>
          </w:p>
        </w:tc>
      </w:tr>
    </w:tbl>
    <w:p w14:paraId="0FD7B62A" w14:textId="7A23A363" w:rsidR="008B58F6" w:rsidRPr="00D3669E" w:rsidRDefault="008B58F6" w:rsidP="009A1C16">
      <w:pPr>
        <w:pStyle w:val="2"/>
        <w:spacing w:before="326" w:after="326"/>
      </w:pPr>
      <w:bookmarkStart w:id="199" w:name="_Toc508042577"/>
      <w:bookmarkStart w:id="200" w:name="_Toc508610580"/>
      <w:bookmarkStart w:id="201" w:name="_Toc6424324"/>
      <w:bookmarkStart w:id="202" w:name="_Toc23233972"/>
      <w:bookmarkEnd w:id="190"/>
      <w:bookmarkEnd w:id="191"/>
      <w:bookmarkEnd w:id="192"/>
      <w:bookmarkEnd w:id="193"/>
      <w:bookmarkEnd w:id="194"/>
      <w:bookmarkEnd w:id="195"/>
      <w:r w:rsidRPr="00D3669E">
        <w:lastRenderedPageBreak/>
        <w:t>6.6</w:t>
      </w:r>
      <w:r w:rsidR="00F8498F" w:rsidRPr="00D3669E">
        <w:t xml:space="preserve"> </w:t>
      </w:r>
      <w:r w:rsidRPr="00D3669E">
        <w:t>集电线路</w:t>
      </w:r>
      <w:bookmarkEnd w:id="199"/>
      <w:bookmarkEnd w:id="200"/>
      <w:bookmarkEnd w:id="201"/>
      <w:bookmarkEnd w:id="202"/>
    </w:p>
    <w:p w14:paraId="61741B62" w14:textId="1126C9FC" w:rsidR="008B58F6" w:rsidRPr="00D3669E" w:rsidRDefault="008B58F6" w:rsidP="009A1C16">
      <w:pPr>
        <w:pStyle w:val="3"/>
        <w:spacing w:before="163" w:after="163"/>
      </w:pPr>
      <w:r w:rsidRPr="00D3669E">
        <w:t>6.6.1</w:t>
      </w:r>
      <w:r w:rsidR="00F8498F" w:rsidRPr="00D3669E">
        <w:t xml:space="preserve"> </w:t>
      </w:r>
      <w:r w:rsidRPr="00D3669E">
        <w:t>总述</w:t>
      </w:r>
    </w:p>
    <w:p w14:paraId="3E4B6C4C" w14:textId="77777777" w:rsidR="008B58F6" w:rsidRPr="00D3669E" w:rsidRDefault="008B58F6" w:rsidP="00C129B3">
      <w:pPr>
        <w:pStyle w:val="01maintext"/>
      </w:pPr>
      <w:r w:rsidRPr="00D3669E">
        <w:rPr>
          <w:rFonts w:hint="eastAsia"/>
        </w:rPr>
        <w:t>本工程本期新建</w:t>
      </w:r>
      <w:r w:rsidRPr="00D3669E">
        <w:t>3</w:t>
      </w:r>
      <w:r w:rsidRPr="00D3669E">
        <w:rPr>
          <w:rFonts w:hint="eastAsia"/>
        </w:rPr>
        <w:t>回风场风力发电机组至风电场变电站的</w:t>
      </w:r>
      <w:r w:rsidRPr="00D3669E">
        <w:rPr>
          <w:rFonts w:hint="eastAsia"/>
        </w:rPr>
        <w:t>35kV</w:t>
      </w:r>
      <w:r w:rsidRPr="00D3669E">
        <w:rPr>
          <w:rFonts w:hint="eastAsia"/>
        </w:rPr>
        <w:t>集电线路线路，线路起于风电场风力发电机组，止于风电场变电站，单回架空线路长度</w:t>
      </w:r>
      <w:r w:rsidRPr="00D3669E">
        <w:t>18</w:t>
      </w:r>
      <w:r w:rsidRPr="00D3669E">
        <w:rPr>
          <w:rFonts w:hint="eastAsia"/>
        </w:rPr>
        <w:t>km</w:t>
      </w:r>
      <w:r w:rsidRPr="00D3669E">
        <w:rPr>
          <w:rFonts w:hint="eastAsia"/>
        </w:rPr>
        <w:t>，双回架空线路长度</w:t>
      </w:r>
      <w:r w:rsidRPr="00D3669E">
        <w:t>7</w:t>
      </w:r>
      <w:r w:rsidRPr="00D3669E">
        <w:rPr>
          <w:rFonts w:hint="eastAsia"/>
        </w:rPr>
        <w:t>km</w:t>
      </w:r>
      <w:r w:rsidRPr="00D3669E">
        <w:rPr>
          <w:rFonts w:hint="eastAsia"/>
        </w:rPr>
        <w:t>。直埋电缆</w:t>
      </w:r>
      <w:r w:rsidRPr="00D3669E">
        <w:rPr>
          <w:rFonts w:hint="eastAsia"/>
        </w:rPr>
        <w:t>YJLV22-26/35-3</w:t>
      </w:r>
      <w:r w:rsidRPr="00D3669E">
        <w:rPr>
          <w:rFonts w:hint="eastAsia"/>
        </w:rPr>
        <w:t>×</w:t>
      </w:r>
      <w:r w:rsidRPr="00D3669E">
        <w:rPr>
          <w:rFonts w:hint="eastAsia"/>
        </w:rPr>
        <w:t>95</w:t>
      </w:r>
      <w:r w:rsidRPr="00D3669E">
        <w:rPr>
          <w:rFonts w:hint="eastAsia"/>
        </w:rPr>
        <w:t>长度</w:t>
      </w:r>
      <w:r w:rsidRPr="00D3669E">
        <w:t>2.24</w:t>
      </w:r>
      <w:r w:rsidRPr="00D3669E">
        <w:rPr>
          <w:rFonts w:hint="eastAsia"/>
        </w:rPr>
        <w:t>km</w:t>
      </w:r>
      <w:r w:rsidRPr="00D3669E">
        <w:rPr>
          <w:rFonts w:hint="eastAsia"/>
        </w:rPr>
        <w:t>、直埋电缆直埋电缆</w:t>
      </w:r>
      <w:r w:rsidRPr="00D3669E">
        <w:rPr>
          <w:rFonts w:hint="eastAsia"/>
        </w:rPr>
        <w:t>YJV22-26/35-</w:t>
      </w:r>
      <w:r w:rsidRPr="00D3669E">
        <w:t>1</w:t>
      </w:r>
      <w:r w:rsidRPr="00D3669E">
        <w:rPr>
          <w:rFonts w:hint="eastAsia"/>
        </w:rPr>
        <w:t>×</w:t>
      </w:r>
      <w:r w:rsidRPr="00D3669E">
        <w:rPr>
          <w:rFonts w:hint="eastAsia"/>
        </w:rPr>
        <w:t>300</w:t>
      </w:r>
      <w:r w:rsidRPr="00D3669E">
        <w:rPr>
          <w:rFonts w:hint="eastAsia"/>
        </w:rPr>
        <w:t>长度</w:t>
      </w:r>
      <w:r w:rsidRPr="00D3669E">
        <w:t>1.8</w:t>
      </w:r>
      <w:r w:rsidRPr="00D3669E">
        <w:rPr>
          <w:rFonts w:hint="eastAsia"/>
        </w:rPr>
        <w:t>km</w:t>
      </w:r>
      <w:r w:rsidRPr="00D3669E">
        <w:rPr>
          <w:rFonts w:hint="eastAsia"/>
        </w:rPr>
        <w:t>。</w:t>
      </w:r>
    </w:p>
    <w:p w14:paraId="6E867673" w14:textId="181F8BE9" w:rsidR="008B58F6" w:rsidRPr="00D3669E" w:rsidRDefault="008B58F6" w:rsidP="009A1C16">
      <w:pPr>
        <w:pStyle w:val="3"/>
        <w:spacing w:before="163" w:after="163"/>
      </w:pPr>
      <w:r w:rsidRPr="00D3669E">
        <w:t>6.6.2</w:t>
      </w:r>
      <w:r w:rsidR="00F8498F" w:rsidRPr="00D3669E">
        <w:t xml:space="preserve"> </w:t>
      </w:r>
      <w:r w:rsidRPr="00D3669E">
        <w:t>风电场气象条件</w:t>
      </w:r>
    </w:p>
    <w:p w14:paraId="377B07A0" w14:textId="77777777" w:rsidR="008B58F6" w:rsidRPr="00D3669E" w:rsidRDefault="008B58F6" w:rsidP="00C129B3">
      <w:pPr>
        <w:pStyle w:val="01maintext"/>
        <w:rPr>
          <w:rFonts w:hAnsi="宋体"/>
          <w:noProof/>
          <w:szCs w:val="24"/>
          <w:lang w:val="zh-CN"/>
        </w:rPr>
      </w:pPr>
      <w:r w:rsidRPr="00D3669E">
        <w:rPr>
          <w:rFonts w:hAnsi="宋体" w:hint="eastAsia"/>
          <w:noProof/>
          <w:szCs w:val="24"/>
          <w:lang w:val="zh-CN"/>
        </w:rPr>
        <w:t>根据《重庆市</w:t>
      </w:r>
      <w:r w:rsidRPr="00D3669E">
        <w:rPr>
          <w:rFonts w:hAnsi="宋体" w:hint="eastAsia"/>
          <w:noProof/>
          <w:szCs w:val="24"/>
          <w:lang w:val="zh-CN"/>
        </w:rPr>
        <w:t>30</w:t>
      </w:r>
      <w:r w:rsidRPr="00D3669E">
        <w:rPr>
          <w:rFonts w:hAnsi="宋体" w:hint="eastAsia"/>
          <w:noProof/>
          <w:szCs w:val="24"/>
          <w:lang w:val="zh-CN"/>
        </w:rPr>
        <w:t>年一遇覆冰分布图》可以看出，本工程位于</w:t>
      </w:r>
      <w:r w:rsidRPr="00D3669E">
        <w:rPr>
          <w:rFonts w:hAnsi="宋体"/>
          <w:noProof/>
          <w:szCs w:val="24"/>
          <w:lang w:val="zh-CN"/>
        </w:rPr>
        <w:t>10-15</w:t>
      </w:r>
      <w:r w:rsidRPr="00D3669E">
        <w:rPr>
          <w:rFonts w:hAnsi="宋体" w:hint="eastAsia"/>
          <w:noProof/>
          <w:szCs w:val="24"/>
          <w:lang w:val="zh-CN"/>
        </w:rPr>
        <w:t>mm</w:t>
      </w:r>
      <w:r w:rsidRPr="00D3669E">
        <w:rPr>
          <w:rFonts w:hAnsi="宋体" w:hint="eastAsia"/>
          <w:noProof/>
          <w:szCs w:val="24"/>
          <w:lang w:val="zh-CN"/>
        </w:rPr>
        <w:t>覆冰区，为了设计安全留有余度，设计覆冰厚度取</w:t>
      </w:r>
      <w:r w:rsidRPr="00D3669E">
        <w:rPr>
          <w:rFonts w:hAnsi="宋体"/>
          <w:noProof/>
          <w:szCs w:val="24"/>
          <w:lang w:val="zh-CN"/>
        </w:rPr>
        <w:t>15</w:t>
      </w:r>
      <w:r w:rsidRPr="00D3669E">
        <w:rPr>
          <w:rFonts w:hAnsi="宋体" w:hint="eastAsia"/>
          <w:noProof/>
          <w:szCs w:val="24"/>
          <w:lang w:val="zh-CN"/>
        </w:rPr>
        <w:t>mm</w:t>
      </w:r>
      <w:r w:rsidRPr="00D3669E">
        <w:rPr>
          <w:rFonts w:hAnsi="宋体" w:hint="eastAsia"/>
          <w:noProof/>
          <w:szCs w:val="24"/>
          <w:lang w:val="zh-CN"/>
        </w:rPr>
        <w:t>。</w:t>
      </w:r>
    </w:p>
    <w:p w14:paraId="05E043B2" w14:textId="77777777" w:rsidR="008B58F6" w:rsidRPr="00D3669E" w:rsidRDefault="008B58F6" w:rsidP="00E2184A">
      <w:pPr>
        <w:pStyle w:val="011"/>
        <w:spacing w:after="163"/>
      </w:pPr>
      <w:r w:rsidRPr="00D3669E">
        <w:rPr>
          <w:noProof/>
        </w:rPr>
        <w:drawing>
          <wp:inline distT="0" distB="0" distL="0" distR="0" wp14:anchorId="50D641DC" wp14:editId="46A987A3">
            <wp:extent cx="5010150" cy="4328648"/>
            <wp:effectExtent l="0" t="0" r="0" b="0"/>
            <wp:docPr id="7" name="图片 7" descr="C:\Users\Dell\AppData\Roaming\Tencent\Users\583684087\QQ\WinTemp\RichOle\Q739DPY(_[%XH)(507TSX8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Roaming\Tencent\Users\583684087\QQ\WinTemp\RichOle\Q739DPY(_[%XH)(507TSX8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24290" cy="4340864"/>
                    </a:xfrm>
                    <a:prstGeom prst="rect">
                      <a:avLst/>
                    </a:prstGeom>
                    <a:noFill/>
                    <a:ln>
                      <a:noFill/>
                    </a:ln>
                  </pic:spPr>
                </pic:pic>
              </a:graphicData>
            </a:graphic>
          </wp:inline>
        </w:drawing>
      </w:r>
    </w:p>
    <w:p w14:paraId="7A45E79A" w14:textId="1C56107B" w:rsidR="008B58F6" w:rsidRPr="00D3669E" w:rsidRDefault="008B58F6" w:rsidP="00C129B3">
      <w:pPr>
        <w:pStyle w:val="01maintext"/>
        <w:rPr>
          <w:rFonts w:hAnsi="宋体"/>
          <w:noProof/>
          <w:szCs w:val="24"/>
          <w:lang w:val="zh-CN"/>
        </w:rPr>
      </w:pPr>
      <w:r w:rsidRPr="00D3669E">
        <w:rPr>
          <w:rFonts w:hAnsi="宋体"/>
          <w:noProof/>
          <w:szCs w:val="24"/>
          <w:lang w:val="zh-CN"/>
        </w:rPr>
        <w:t>本工程气象条件</w:t>
      </w:r>
      <w:r w:rsidRPr="00D3669E">
        <w:rPr>
          <w:rFonts w:hAnsi="宋体" w:hint="eastAsia"/>
          <w:noProof/>
          <w:szCs w:val="24"/>
          <w:lang w:val="zh-CN"/>
        </w:rPr>
        <w:t>相关</w:t>
      </w:r>
      <w:r w:rsidRPr="00D3669E">
        <w:rPr>
          <w:rFonts w:hAnsi="宋体"/>
          <w:noProof/>
          <w:szCs w:val="24"/>
          <w:lang w:val="zh-CN"/>
        </w:rPr>
        <w:t>资料分析确定</w:t>
      </w:r>
      <w:r w:rsidRPr="00D3669E">
        <w:rPr>
          <w:rFonts w:hAnsi="宋体" w:hint="eastAsia"/>
          <w:noProof/>
          <w:szCs w:val="24"/>
          <w:lang w:val="zh-CN"/>
        </w:rPr>
        <w:t>结合</w:t>
      </w:r>
      <w:r w:rsidRPr="00D3669E">
        <w:rPr>
          <w:rFonts w:hAnsi="宋体"/>
          <w:noProof/>
          <w:szCs w:val="24"/>
          <w:lang w:val="zh-CN"/>
        </w:rPr>
        <w:t>该地区的</w:t>
      </w:r>
      <w:r w:rsidRPr="00D3669E">
        <w:rPr>
          <w:rFonts w:hAnsi="宋体"/>
          <w:noProof/>
          <w:szCs w:val="24"/>
          <w:lang w:val="zh-CN"/>
        </w:rPr>
        <w:t>30</w:t>
      </w:r>
      <w:r w:rsidRPr="00D3669E">
        <w:rPr>
          <w:rFonts w:hAnsi="宋体"/>
          <w:noProof/>
          <w:szCs w:val="24"/>
          <w:lang w:val="zh-CN"/>
        </w:rPr>
        <w:t>年一遇覆冰分布图。主要气象要素见表</w:t>
      </w:r>
      <w:r w:rsidRPr="00D3669E">
        <w:rPr>
          <w:rFonts w:hAnsi="宋体" w:hint="eastAsia"/>
          <w:noProof/>
          <w:szCs w:val="24"/>
          <w:lang w:val="zh-CN"/>
        </w:rPr>
        <w:t>6</w:t>
      </w:r>
      <w:r w:rsidR="008459B4" w:rsidRPr="00D3669E">
        <w:rPr>
          <w:rFonts w:hAnsi="宋体" w:hint="eastAsia"/>
          <w:noProof/>
          <w:szCs w:val="24"/>
          <w:lang w:val="zh-CN"/>
        </w:rPr>
        <w:t>-</w:t>
      </w:r>
      <w:r w:rsidR="008459B4" w:rsidRPr="00D3669E">
        <w:rPr>
          <w:rFonts w:hAnsi="宋体"/>
          <w:noProof/>
          <w:szCs w:val="24"/>
          <w:lang w:val="zh-CN"/>
        </w:rPr>
        <w:t>7</w:t>
      </w:r>
      <w:r w:rsidRPr="00D3669E">
        <w:rPr>
          <w:rFonts w:hAnsi="宋体"/>
          <w:noProof/>
          <w:szCs w:val="24"/>
          <w:lang w:val="zh-CN"/>
        </w:rPr>
        <w:t>。</w:t>
      </w:r>
    </w:p>
    <w:p w14:paraId="66D3049E" w14:textId="5043845F" w:rsidR="008B58F6" w:rsidRPr="00D3669E" w:rsidRDefault="008B58F6" w:rsidP="00E2184A">
      <w:pPr>
        <w:pStyle w:val="013"/>
        <w:spacing w:before="163"/>
      </w:pPr>
      <w:bookmarkStart w:id="203" w:name="_Ref516755412"/>
      <w:r w:rsidRPr="00D3669E">
        <w:rPr>
          <w:rFonts w:hint="eastAsia"/>
        </w:rPr>
        <w:lastRenderedPageBreak/>
        <w:t>表</w:t>
      </w:r>
      <w:r w:rsidRPr="00D3669E">
        <w:rPr>
          <w:rFonts w:hint="eastAsia"/>
        </w:rPr>
        <w:t>6.</w:t>
      </w:r>
      <w:bookmarkEnd w:id="203"/>
      <w:r w:rsidR="008459B4" w:rsidRPr="00D3669E">
        <w:t>7</w:t>
      </w:r>
      <w:r w:rsidR="00E2184A" w:rsidRPr="00D3669E">
        <w:t xml:space="preserve">  </w:t>
      </w:r>
      <w:r w:rsidRPr="00D3669E">
        <w:t>主要气象要素统计表</w:t>
      </w:r>
    </w:p>
    <w:tbl>
      <w:tblPr>
        <w:tblW w:w="82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4"/>
        <w:gridCol w:w="3737"/>
        <w:gridCol w:w="855"/>
        <w:gridCol w:w="1311"/>
        <w:gridCol w:w="1540"/>
      </w:tblGrid>
      <w:tr w:rsidR="008B58F6" w:rsidRPr="00D3669E" w14:paraId="15659E3C" w14:textId="77777777" w:rsidTr="0075614A">
        <w:trPr>
          <w:trHeight w:val="397"/>
        </w:trPr>
        <w:tc>
          <w:tcPr>
            <w:tcW w:w="854" w:type="dxa"/>
            <w:noWrap/>
            <w:vAlign w:val="center"/>
          </w:tcPr>
          <w:p w14:paraId="4864FD09" w14:textId="77777777" w:rsidR="008B58F6" w:rsidRPr="00D3669E" w:rsidRDefault="008B58F6" w:rsidP="009A1C16">
            <w:pPr>
              <w:pStyle w:val="015"/>
            </w:pPr>
            <w:r w:rsidRPr="00D3669E">
              <w:rPr>
                <w:rFonts w:hint="eastAsia"/>
              </w:rPr>
              <w:t>序号</w:t>
            </w:r>
          </w:p>
        </w:tc>
        <w:tc>
          <w:tcPr>
            <w:tcW w:w="3737" w:type="dxa"/>
            <w:noWrap/>
            <w:vAlign w:val="center"/>
          </w:tcPr>
          <w:p w14:paraId="654C21BA" w14:textId="77777777" w:rsidR="008B58F6" w:rsidRPr="00D3669E" w:rsidRDefault="008B58F6" w:rsidP="009A1C16">
            <w:pPr>
              <w:pStyle w:val="015"/>
            </w:pPr>
            <w:r w:rsidRPr="00D3669E">
              <w:rPr>
                <w:rFonts w:hint="eastAsia"/>
              </w:rPr>
              <w:t>项目</w:t>
            </w:r>
          </w:p>
        </w:tc>
        <w:tc>
          <w:tcPr>
            <w:tcW w:w="855" w:type="dxa"/>
            <w:noWrap/>
            <w:vAlign w:val="center"/>
          </w:tcPr>
          <w:p w14:paraId="34B6C625" w14:textId="77777777" w:rsidR="008B58F6" w:rsidRPr="00D3669E" w:rsidRDefault="008B58F6" w:rsidP="009A1C16">
            <w:pPr>
              <w:pStyle w:val="015"/>
            </w:pPr>
            <w:r w:rsidRPr="00D3669E">
              <w:rPr>
                <w:rFonts w:hint="eastAsia"/>
              </w:rPr>
              <w:t>单位</w:t>
            </w:r>
          </w:p>
        </w:tc>
        <w:tc>
          <w:tcPr>
            <w:tcW w:w="1311" w:type="dxa"/>
            <w:noWrap/>
            <w:vAlign w:val="center"/>
          </w:tcPr>
          <w:p w14:paraId="62DC50A8" w14:textId="77777777" w:rsidR="008B58F6" w:rsidRPr="00D3669E" w:rsidRDefault="008B58F6" w:rsidP="009A1C16">
            <w:pPr>
              <w:pStyle w:val="015"/>
            </w:pPr>
            <w:r w:rsidRPr="00D3669E">
              <w:rPr>
                <w:rFonts w:hint="eastAsia"/>
              </w:rPr>
              <w:t>数值</w:t>
            </w:r>
          </w:p>
        </w:tc>
        <w:tc>
          <w:tcPr>
            <w:tcW w:w="1540" w:type="dxa"/>
            <w:noWrap/>
            <w:vAlign w:val="center"/>
          </w:tcPr>
          <w:p w14:paraId="390F275B" w14:textId="77777777" w:rsidR="008B58F6" w:rsidRPr="00D3669E" w:rsidRDefault="008B58F6" w:rsidP="009A1C16">
            <w:pPr>
              <w:pStyle w:val="015"/>
            </w:pPr>
            <w:r w:rsidRPr="00D3669E">
              <w:rPr>
                <w:rFonts w:hint="eastAsia"/>
              </w:rPr>
              <w:t>备注</w:t>
            </w:r>
          </w:p>
        </w:tc>
      </w:tr>
      <w:tr w:rsidR="008B58F6" w:rsidRPr="00D3669E" w14:paraId="583479C8" w14:textId="77777777" w:rsidTr="0075614A">
        <w:trPr>
          <w:trHeight w:val="397"/>
        </w:trPr>
        <w:tc>
          <w:tcPr>
            <w:tcW w:w="854" w:type="dxa"/>
            <w:noWrap/>
            <w:vAlign w:val="center"/>
          </w:tcPr>
          <w:p w14:paraId="767424E8" w14:textId="77777777" w:rsidR="008B58F6" w:rsidRPr="00D3669E" w:rsidRDefault="008B58F6" w:rsidP="009A1C16">
            <w:pPr>
              <w:pStyle w:val="015"/>
            </w:pPr>
            <w:r w:rsidRPr="00D3669E">
              <w:t>1</w:t>
            </w:r>
          </w:p>
        </w:tc>
        <w:tc>
          <w:tcPr>
            <w:tcW w:w="3737" w:type="dxa"/>
            <w:noWrap/>
            <w:vAlign w:val="center"/>
          </w:tcPr>
          <w:p w14:paraId="60B8D290" w14:textId="77777777" w:rsidR="008B58F6" w:rsidRPr="00D3669E" w:rsidRDefault="008B58F6" w:rsidP="009A1C16">
            <w:pPr>
              <w:pStyle w:val="015"/>
            </w:pPr>
            <w:r w:rsidRPr="00D3669E">
              <w:rPr>
                <w:rFonts w:hint="eastAsia"/>
              </w:rPr>
              <w:t>多年平均气温</w:t>
            </w:r>
          </w:p>
        </w:tc>
        <w:tc>
          <w:tcPr>
            <w:tcW w:w="855" w:type="dxa"/>
            <w:noWrap/>
            <w:vAlign w:val="center"/>
          </w:tcPr>
          <w:p w14:paraId="2D72C8F0" w14:textId="77777777" w:rsidR="008B58F6" w:rsidRPr="00D3669E" w:rsidRDefault="008B58F6" w:rsidP="009A1C16">
            <w:pPr>
              <w:pStyle w:val="015"/>
            </w:pPr>
            <w:r w:rsidRPr="00D3669E">
              <w:rPr>
                <w:rFonts w:hint="eastAsia"/>
              </w:rPr>
              <w:t>℃</w:t>
            </w:r>
          </w:p>
        </w:tc>
        <w:tc>
          <w:tcPr>
            <w:tcW w:w="1311" w:type="dxa"/>
            <w:noWrap/>
            <w:vAlign w:val="center"/>
          </w:tcPr>
          <w:p w14:paraId="279364DF" w14:textId="77777777" w:rsidR="008B58F6" w:rsidRPr="00D3669E" w:rsidRDefault="008B58F6" w:rsidP="009A1C16">
            <w:pPr>
              <w:pStyle w:val="015"/>
            </w:pPr>
            <w:r w:rsidRPr="00D3669E">
              <w:t>16.4</w:t>
            </w:r>
          </w:p>
        </w:tc>
        <w:tc>
          <w:tcPr>
            <w:tcW w:w="1540" w:type="dxa"/>
            <w:noWrap/>
            <w:vAlign w:val="center"/>
          </w:tcPr>
          <w:p w14:paraId="5C919601" w14:textId="77777777" w:rsidR="008B58F6" w:rsidRPr="00D3669E" w:rsidRDefault="008B58F6" w:rsidP="009A1C16">
            <w:pPr>
              <w:pStyle w:val="015"/>
            </w:pPr>
          </w:p>
        </w:tc>
      </w:tr>
      <w:tr w:rsidR="008B58F6" w:rsidRPr="00D3669E" w14:paraId="1951F2B2" w14:textId="77777777" w:rsidTr="0075614A">
        <w:trPr>
          <w:trHeight w:val="397"/>
        </w:trPr>
        <w:tc>
          <w:tcPr>
            <w:tcW w:w="854" w:type="dxa"/>
            <w:noWrap/>
            <w:vAlign w:val="center"/>
          </w:tcPr>
          <w:p w14:paraId="7030CA31" w14:textId="77777777" w:rsidR="008B58F6" w:rsidRPr="00D3669E" w:rsidRDefault="008B58F6" w:rsidP="009A1C16">
            <w:pPr>
              <w:pStyle w:val="015"/>
            </w:pPr>
            <w:r w:rsidRPr="00D3669E">
              <w:t>2</w:t>
            </w:r>
          </w:p>
        </w:tc>
        <w:tc>
          <w:tcPr>
            <w:tcW w:w="3737" w:type="dxa"/>
            <w:noWrap/>
            <w:vAlign w:val="center"/>
          </w:tcPr>
          <w:p w14:paraId="1AC9A028" w14:textId="77777777" w:rsidR="008B58F6" w:rsidRPr="00D3669E" w:rsidRDefault="008B58F6" w:rsidP="009A1C16">
            <w:pPr>
              <w:pStyle w:val="015"/>
            </w:pPr>
            <w:r w:rsidRPr="00D3669E">
              <w:rPr>
                <w:rFonts w:hint="eastAsia"/>
              </w:rPr>
              <w:t>极端最高气温</w:t>
            </w:r>
          </w:p>
        </w:tc>
        <w:tc>
          <w:tcPr>
            <w:tcW w:w="855" w:type="dxa"/>
            <w:noWrap/>
            <w:vAlign w:val="center"/>
          </w:tcPr>
          <w:p w14:paraId="4411D6CD" w14:textId="77777777" w:rsidR="008B58F6" w:rsidRPr="00D3669E" w:rsidRDefault="008B58F6" w:rsidP="009A1C16">
            <w:pPr>
              <w:pStyle w:val="015"/>
            </w:pPr>
            <w:r w:rsidRPr="00D3669E">
              <w:rPr>
                <w:rFonts w:hint="eastAsia"/>
              </w:rPr>
              <w:t>℃</w:t>
            </w:r>
          </w:p>
        </w:tc>
        <w:tc>
          <w:tcPr>
            <w:tcW w:w="1311" w:type="dxa"/>
            <w:noWrap/>
            <w:vAlign w:val="center"/>
          </w:tcPr>
          <w:p w14:paraId="7B6A601E" w14:textId="77777777" w:rsidR="008B58F6" w:rsidRPr="00D3669E" w:rsidRDefault="008B58F6" w:rsidP="009A1C16">
            <w:pPr>
              <w:pStyle w:val="015"/>
            </w:pPr>
            <w:r w:rsidRPr="00D3669E">
              <w:t>40.2</w:t>
            </w:r>
          </w:p>
        </w:tc>
        <w:tc>
          <w:tcPr>
            <w:tcW w:w="1540" w:type="dxa"/>
            <w:noWrap/>
            <w:vAlign w:val="center"/>
          </w:tcPr>
          <w:p w14:paraId="3AF66372" w14:textId="77777777" w:rsidR="008B58F6" w:rsidRPr="00D3669E" w:rsidRDefault="008B58F6" w:rsidP="009A1C16">
            <w:pPr>
              <w:pStyle w:val="015"/>
            </w:pPr>
          </w:p>
        </w:tc>
      </w:tr>
      <w:tr w:rsidR="008B58F6" w:rsidRPr="00D3669E" w14:paraId="6E6D3E6F" w14:textId="77777777" w:rsidTr="0075614A">
        <w:trPr>
          <w:trHeight w:val="397"/>
        </w:trPr>
        <w:tc>
          <w:tcPr>
            <w:tcW w:w="854" w:type="dxa"/>
            <w:noWrap/>
            <w:vAlign w:val="center"/>
          </w:tcPr>
          <w:p w14:paraId="77D847D0" w14:textId="77777777" w:rsidR="008B58F6" w:rsidRPr="00D3669E" w:rsidRDefault="008B58F6" w:rsidP="009A1C16">
            <w:pPr>
              <w:pStyle w:val="015"/>
            </w:pPr>
            <w:r w:rsidRPr="00D3669E">
              <w:t>3</w:t>
            </w:r>
          </w:p>
        </w:tc>
        <w:tc>
          <w:tcPr>
            <w:tcW w:w="3737" w:type="dxa"/>
            <w:noWrap/>
            <w:vAlign w:val="center"/>
          </w:tcPr>
          <w:p w14:paraId="3F47FCC2" w14:textId="77777777" w:rsidR="008B58F6" w:rsidRPr="00D3669E" w:rsidRDefault="008B58F6" w:rsidP="009A1C16">
            <w:pPr>
              <w:pStyle w:val="015"/>
            </w:pPr>
            <w:r w:rsidRPr="00D3669E">
              <w:rPr>
                <w:rFonts w:hint="eastAsia"/>
              </w:rPr>
              <w:t>极端最低气温</w:t>
            </w:r>
          </w:p>
        </w:tc>
        <w:tc>
          <w:tcPr>
            <w:tcW w:w="855" w:type="dxa"/>
            <w:noWrap/>
            <w:vAlign w:val="center"/>
          </w:tcPr>
          <w:p w14:paraId="47B8849B" w14:textId="77777777" w:rsidR="008B58F6" w:rsidRPr="00D3669E" w:rsidRDefault="008B58F6" w:rsidP="009A1C16">
            <w:pPr>
              <w:pStyle w:val="015"/>
            </w:pPr>
            <w:r w:rsidRPr="00D3669E">
              <w:rPr>
                <w:rFonts w:hint="eastAsia"/>
              </w:rPr>
              <w:t>℃</w:t>
            </w:r>
          </w:p>
        </w:tc>
        <w:tc>
          <w:tcPr>
            <w:tcW w:w="1311" w:type="dxa"/>
            <w:noWrap/>
            <w:vAlign w:val="center"/>
          </w:tcPr>
          <w:p w14:paraId="0CC3F7E4" w14:textId="77777777" w:rsidR="008B58F6" w:rsidRPr="00D3669E" w:rsidRDefault="008B58F6" w:rsidP="009A1C16">
            <w:pPr>
              <w:pStyle w:val="015"/>
            </w:pPr>
            <w:r w:rsidRPr="00D3669E">
              <w:t>-4.7</w:t>
            </w:r>
          </w:p>
        </w:tc>
        <w:tc>
          <w:tcPr>
            <w:tcW w:w="1540" w:type="dxa"/>
            <w:noWrap/>
            <w:vAlign w:val="center"/>
          </w:tcPr>
          <w:p w14:paraId="5509A78A" w14:textId="77777777" w:rsidR="008B58F6" w:rsidRPr="00D3669E" w:rsidRDefault="008B58F6" w:rsidP="009A1C16">
            <w:pPr>
              <w:pStyle w:val="015"/>
            </w:pPr>
          </w:p>
        </w:tc>
      </w:tr>
      <w:tr w:rsidR="008B58F6" w:rsidRPr="00D3669E" w14:paraId="1CE19B88" w14:textId="77777777" w:rsidTr="0075614A">
        <w:trPr>
          <w:trHeight w:val="397"/>
        </w:trPr>
        <w:tc>
          <w:tcPr>
            <w:tcW w:w="854" w:type="dxa"/>
            <w:noWrap/>
            <w:vAlign w:val="center"/>
          </w:tcPr>
          <w:p w14:paraId="70011857" w14:textId="77777777" w:rsidR="008B58F6" w:rsidRPr="00D3669E" w:rsidRDefault="008B58F6" w:rsidP="009A1C16">
            <w:pPr>
              <w:pStyle w:val="015"/>
            </w:pPr>
            <w:r w:rsidRPr="00D3669E">
              <w:t>4</w:t>
            </w:r>
          </w:p>
        </w:tc>
        <w:tc>
          <w:tcPr>
            <w:tcW w:w="3737" w:type="dxa"/>
            <w:noWrap/>
            <w:vAlign w:val="center"/>
          </w:tcPr>
          <w:p w14:paraId="750FB0B9" w14:textId="77777777" w:rsidR="008B58F6" w:rsidRPr="00D3669E" w:rsidRDefault="008B58F6" w:rsidP="009A1C16">
            <w:pPr>
              <w:pStyle w:val="015"/>
            </w:pPr>
            <w:r w:rsidRPr="00D3669E">
              <w:rPr>
                <w:rFonts w:hint="eastAsia"/>
              </w:rPr>
              <w:t>多年平均风速度</w:t>
            </w:r>
          </w:p>
        </w:tc>
        <w:tc>
          <w:tcPr>
            <w:tcW w:w="855" w:type="dxa"/>
            <w:noWrap/>
            <w:vAlign w:val="center"/>
          </w:tcPr>
          <w:p w14:paraId="75FB916E" w14:textId="77777777" w:rsidR="008B58F6" w:rsidRPr="00D3669E" w:rsidRDefault="008B58F6" w:rsidP="009A1C16">
            <w:pPr>
              <w:pStyle w:val="015"/>
            </w:pPr>
            <w:r w:rsidRPr="00D3669E">
              <w:t>m/s</w:t>
            </w:r>
          </w:p>
        </w:tc>
        <w:tc>
          <w:tcPr>
            <w:tcW w:w="1311" w:type="dxa"/>
            <w:noWrap/>
            <w:vAlign w:val="center"/>
          </w:tcPr>
          <w:p w14:paraId="4F071C46" w14:textId="77777777" w:rsidR="008B58F6" w:rsidRPr="00D3669E" w:rsidRDefault="008B58F6" w:rsidP="009A1C16">
            <w:pPr>
              <w:pStyle w:val="015"/>
            </w:pPr>
            <w:r w:rsidRPr="00D3669E">
              <w:t>0.7</w:t>
            </w:r>
          </w:p>
        </w:tc>
        <w:tc>
          <w:tcPr>
            <w:tcW w:w="1540" w:type="dxa"/>
            <w:noWrap/>
            <w:vAlign w:val="center"/>
          </w:tcPr>
          <w:p w14:paraId="5ED4983F" w14:textId="77777777" w:rsidR="008B58F6" w:rsidRPr="00D3669E" w:rsidRDefault="008B58F6" w:rsidP="009A1C16">
            <w:pPr>
              <w:pStyle w:val="015"/>
            </w:pPr>
          </w:p>
        </w:tc>
      </w:tr>
      <w:tr w:rsidR="008B58F6" w:rsidRPr="00D3669E" w14:paraId="7E865F88" w14:textId="77777777" w:rsidTr="0075614A">
        <w:trPr>
          <w:trHeight w:val="397"/>
        </w:trPr>
        <w:tc>
          <w:tcPr>
            <w:tcW w:w="854" w:type="dxa"/>
            <w:noWrap/>
            <w:vAlign w:val="center"/>
          </w:tcPr>
          <w:p w14:paraId="16186070" w14:textId="77777777" w:rsidR="008B58F6" w:rsidRPr="00D3669E" w:rsidRDefault="008B58F6" w:rsidP="009A1C16">
            <w:pPr>
              <w:pStyle w:val="015"/>
            </w:pPr>
            <w:r w:rsidRPr="00D3669E">
              <w:t>5</w:t>
            </w:r>
          </w:p>
        </w:tc>
        <w:tc>
          <w:tcPr>
            <w:tcW w:w="3737" w:type="dxa"/>
            <w:noWrap/>
            <w:vAlign w:val="center"/>
          </w:tcPr>
          <w:p w14:paraId="40386CB9" w14:textId="77777777" w:rsidR="008B58F6" w:rsidRPr="00D3669E" w:rsidRDefault="008B58F6" w:rsidP="009A1C16">
            <w:pPr>
              <w:pStyle w:val="015"/>
            </w:pPr>
            <w:r w:rsidRPr="00D3669E">
              <w:rPr>
                <w:rFonts w:hint="eastAsia"/>
              </w:rPr>
              <w:t>多年均雷暴日数</w:t>
            </w:r>
          </w:p>
        </w:tc>
        <w:tc>
          <w:tcPr>
            <w:tcW w:w="855" w:type="dxa"/>
            <w:noWrap/>
            <w:vAlign w:val="center"/>
          </w:tcPr>
          <w:p w14:paraId="4FAFCC59" w14:textId="77777777" w:rsidR="008B58F6" w:rsidRPr="00D3669E" w:rsidRDefault="008B58F6" w:rsidP="009A1C16">
            <w:pPr>
              <w:pStyle w:val="015"/>
            </w:pPr>
            <w:r w:rsidRPr="00D3669E">
              <w:rPr>
                <w:rFonts w:hint="eastAsia"/>
              </w:rPr>
              <w:t>日</w:t>
            </w:r>
          </w:p>
        </w:tc>
        <w:tc>
          <w:tcPr>
            <w:tcW w:w="1311" w:type="dxa"/>
            <w:noWrap/>
            <w:vAlign w:val="center"/>
          </w:tcPr>
          <w:p w14:paraId="263F55B0" w14:textId="77777777" w:rsidR="008B58F6" w:rsidRPr="00D3669E" w:rsidRDefault="008B58F6" w:rsidP="009A1C16">
            <w:pPr>
              <w:pStyle w:val="015"/>
            </w:pPr>
            <w:r w:rsidRPr="00D3669E">
              <w:t>43.1</w:t>
            </w:r>
          </w:p>
        </w:tc>
        <w:tc>
          <w:tcPr>
            <w:tcW w:w="1540" w:type="dxa"/>
            <w:noWrap/>
            <w:vAlign w:val="center"/>
          </w:tcPr>
          <w:p w14:paraId="66C7153B" w14:textId="77777777" w:rsidR="008B58F6" w:rsidRPr="00D3669E" w:rsidRDefault="008B58F6" w:rsidP="009A1C16">
            <w:pPr>
              <w:pStyle w:val="015"/>
            </w:pPr>
          </w:p>
        </w:tc>
      </w:tr>
      <w:tr w:rsidR="008B58F6" w:rsidRPr="00D3669E" w14:paraId="5021A3CA" w14:textId="77777777" w:rsidTr="0075614A">
        <w:trPr>
          <w:trHeight w:val="397"/>
        </w:trPr>
        <w:tc>
          <w:tcPr>
            <w:tcW w:w="854" w:type="dxa"/>
            <w:noWrap/>
            <w:vAlign w:val="center"/>
          </w:tcPr>
          <w:p w14:paraId="040BE237" w14:textId="77777777" w:rsidR="008B58F6" w:rsidRPr="00D3669E" w:rsidRDefault="008B58F6" w:rsidP="009A1C16">
            <w:pPr>
              <w:pStyle w:val="015"/>
            </w:pPr>
            <w:r w:rsidRPr="00D3669E">
              <w:t>6</w:t>
            </w:r>
          </w:p>
        </w:tc>
        <w:tc>
          <w:tcPr>
            <w:tcW w:w="3737" w:type="dxa"/>
            <w:noWrap/>
            <w:vAlign w:val="center"/>
          </w:tcPr>
          <w:p w14:paraId="56F20A8E" w14:textId="77777777" w:rsidR="008B58F6" w:rsidRPr="00D3669E" w:rsidRDefault="008B58F6" w:rsidP="009A1C16">
            <w:pPr>
              <w:pStyle w:val="015"/>
            </w:pPr>
            <w:r w:rsidRPr="00D3669E">
              <w:rPr>
                <w:rFonts w:hint="eastAsia"/>
              </w:rPr>
              <w:t>设计覆冰</w:t>
            </w:r>
          </w:p>
        </w:tc>
        <w:tc>
          <w:tcPr>
            <w:tcW w:w="855" w:type="dxa"/>
            <w:noWrap/>
            <w:vAlign w:val="center"/>
          </w:tcPr>
          <w:p w14:paraId="1E8BDABB" w14:textId="77777777" w:rsidR="008B58F6" w:rsidRPr="00D3669E" w:rsidRDefault="008B58F6" w:rsidP="009A1C16">
            <w:pPr>
              <w:pStyle w:val="015"/>
            </w:pPr>
            <w:r w:rsidRPr="00D3669E">
              <w:t>mm</w:t>
            </w:r>
          </w:p>
        </w:tc>
        <w:tc>
          <w:tcPr>
            <w:tcW w:w="1311" w:type="dxa"/>
            <w:noWrap/>
            <w:vAlign w:val="center"/>
          </w:tcPr>
          <w:p w14:paraId="7652F60C" w14:textId="77777777" w:rsidR="008B58F6" w:rsidRPr="00D3669E" w:rsidRDefault="008B58F6" w:rsidP="009A1C16">
            <w:pPr>
              <w:pStyle w:val="015"/>
            </w:pPr>
            <w:r w:rsidRPr="00D3669E">
              <w:t>15</w:t>
            </w:r>
          </w:p>
        </w:tc>
        <w:tc>
          <w:tcPr>
            <w:tcW w:w="1540" w:type="dxa"/>
            <w:noWrap/>
            <w:vAlign w:val="center"/>
          </w:tcPr>
          <w:p w14:paraId="67B61A73" w14:textId="77777777" w:rsidR="008B58F6" w:rsidRPr="00D3669E" w:rsidRDefault="008B58F6" w:rsidP="009A1C16">
            <w:pPr>
              <w:pStyle w:val="015"/>
            </w:pPr>
          </w:p>
        </w:tc>
      </w:tr>
    </w:tbl>
    <w:p w14:paraId="3D9534D1" w14:textId="77777777" w:rsidR="008B58F6" w:rsidRPr="00D3669E" w:rsidRDefault="008B58F6" w:rsidP="009A1C16">
      <w:pPr>
        <w:pStyle w:val="3"/>
        <w:spacing w:before="163" w:after="163"/>
      </w:pPr>
      <w:r w:rsidRPr="00D3669E">
        <w:t xml:space="preserve">6.6.3 </w:t>
      </w:r>
      <w:r w:rsidRPr="00D3669E">
        <w:t>集电线路</w:t>
      </w:r>
    </w:p>
    <w:p w14:paraId="20181DEE" w14:textId="77777777" w:rsidR="008B58F6" w:rsidRPr="00D3669E" w:rsidRDefault="008B58F6" w:rsidP="00C129B3">
      <w:pPr>
        <w:pStyle w:val="01maintext"/>
      </w:pPr>
      <w:r w:rsidRPr="00D3669E">
        <w:rPr>
          <w:rFonts w:hint="eastAsia"/>
        </w:rPr>
        <w:t>风电场共安装</w:t>
      </w:r>
      <w:r w:rsidRPr="00D3669E">
        <w:t>28</w:t>
      </w:r>
      <w:r w:rsidRPr="00D3669E">
        <w:rPr>
          <w:rFonts w:hint="eastAsia"/>
        </w:rPr>
        <w:t>台风力发电机组，单机容量为</w:t>
      </w:r>
      <w:r w:rsidRPr="00D3669E">
        <w:t>2500kW</w:t>
      </w:r>
      <w:r w:rsidRPr="00D3669E">
        <w:rPr>
          <w:rFonts w:hint="eastAsia"/>
        </w:rPr>
        <w:t>，出口电压为</w:t>
      </w:r>
      <w:r w:rsidRPr="00D3669E">
        <w:rPr>
          <w:rFonts w:hint="eastAsia"/>
        </w:rPr>
        <w:t>0.69kV</w:t>
      </w:r>
      <w:r w:rsidRPr="00D3669E">
        <w:rPr>
          <w:rFonts w:hint="eastAsia"/>
        </w:rPr>
        <w:t>，所发出电量经电缆引接至箱式变电站低压侧，通过箱式变电站升压至</w:t>
      </w:r>
      <w:r w:rsidRPr="00D3669E">
        <w:rPr>
          <w:rFonts w:hint="eastAsia"/>
        </w:rPr>
        <w:t>35kV</w:t>
      </w:r>
      <w:r w:rsidRPr="00D3669E">
        <w:rPr>
          <w:rFonts w:hint="eastAsia"/>
        </w:rPr>
        <w:t>，再通过</w:t>
      </w:r>
      <w:r w:rsidRPr="00D3669E">
        <w:rPr>
          <w:rFonts w:hint="eastAsia"/>
        </w:rPr>
        <w:t>35kV</w:t>
      </w:r>
      <w:r w:rsidRPr="00D3669E">
        <w:rPr>
          <w:rFonts w:hint="eastAsia"/>
        </w:rPr>
        <w:t>集电线路，接至风电场</w:t>
      </w:r>
      <w:r w:rsidRPr="00D3669E">
        <w:t>11</w:t>
      </w:r>
      <w:r w:rsidRPr="00D3669E">
        <w:rPr>
          <w:rFonts w:hint="eastAsia"/>
        </w:rPr>
        <w:t>0kV</w:t>
      </w:r>
      <w:r w:rsidRPr="00D3669E">
        <w:rPr>
          <w:rFonts w:hint="eastAsia"/>
        </w:rPr>
        <w:t>变电站的</w:t>
      </w:r>
      <w:r w:rsidRPr="00D3669E">
        <w:rPr>
          <w:rFonts w:hint="eastAsia"/>
        </w:rPr>
        <w:t>35kV</w:t>
      </w:r>
      <w:r w:rsidRPr="00D3669E">
        <w:rPr>
          <w:rFonts w:hint="eastAsia"/>
        </w:rPr>
        <w:t>母线。</w:t>
      </w:r>
    </w:p>
    <w:p w14:paraId="5840EB6E" w14:textId="77777777" w:rsidR="008B58F6" w:rsidRPr="00D3669E" w:rsidRDefault="008B58F6" w:rsidP="00C129B3">
      <w:pPr>
        <w:pStyle w:val="01maintext"/>
      </w:pPr>
      <w:r w:rsidRPr="00D3669E">
        <w:t>（</w:t>
      </w:r>
      <w:r w:rsidRPr="00D3669E">
        <w:t>1</w:t>
      </w:r>
      <w:r w:rsidRPr="00D3669E">
        <w:t>）机组与箱变组合方式</w:t>
      </w:r>
    </w:p>
    <w:p w14:paraId="4D94CF19" w14:textId="77777777" w:rsidR="008B58F6" w:rsidRPr="00D3669E" w:rsidRDefault="008B58F6" w:rsidP="00C129B3">
      <w:pPr>
        <w:pStyle w:val="01maintext"/>
      </w:pPr>
      <w:r w:rsidRPr="00D3669E">
        <w:rPr>
          <w:rFonts w:hint="eastAsia"/>
        </w:rPr>
        <w:t>风电场安装</w:t>
      </w:r>
      <w:r w:rsidRPr="00D3669E">
        <w:t>28</w:t>
      </w:r>
      <w:r w:rsidRPr="00D3669E">
        <w:rPr>
          <w:rFonts w:hint="eastAsia"/>
        </w:rPr>
        <w:t>台</w:t>
      </w:r>
      <w:r w:rsidRPr="00D3669E">
        <w:t>25</w:t>
      </w:r>
      <w:r w:rsidRPr="00D3669E">
        <w:rPr>
          <w:rFonts w:hint="eastAsia"/>
        </w:rPr>
        <w:t>00kW</w:t>
      </w:r>
      <w:r w:rsidRPr="00D3669E">
        <w:rPr>
          <w:rFonts w:hint="eastAsia"/>
        </w:rPr>
        <w:t>的风力发电机组，每台风电机组选用</w:t>
      </w:r>
      <w:r w:rsidRPr="00D3669E">
        <w:t>1</w:t>
      </w:r>
      <w:r w:rsidRPr="00D3669E">
        <w:rPr>
          <w:rFonts w:hint="eastAsia"/>
        </w:rPr>
        <w:t>台箱式变电站，单台容量为</w:t>
      </w:r>
      <w:r w:rsidRPr="00D3669E">
        <w:t>2750</w:t>
      </w:r>
      <w:r w:rsidRPr="00D3669E">
        <w:rPr>
          <w:rFonts w:hint="eastAsia"/>
        </w:rPr>
        <w:t>kVA</w:t>
      </w:r>
      <w:r w:rsidRPr="00D3669E">
        <w:rPr>
          <w:rFonts w:hint="eastAsia"/>
        </w:rPr>
        <w:t>。风力发电机与箱式变电站接线方式为一机一变单元接线，即风力发电机</w:t>
      </w:r>
      <w:r w:rsidRPr="00D3669E">
        <w:rPr>
          <w:rFonts w:hint="eastAsia"/>
        </w:rPr>
        <w:t>-</w:t>
      </w:r>
      <w:r w:rsidRPr="00D3669E">
        <w:rPr>
          <w:rFonts w:hint="eastAsia"/>
        </w:rPr>
        <w:t>箱变单元。风力发电机组出口电压为</w:t>
      </w:r>
      <w:r w:rsidRPr="00D3669E">
        <w:rPr>
          <w:rFonts w:hint="eastAsia"/>
        </w:rPr>
        <w:t>0.69kV</w:t>
      </w:r>
      <w:r w:rsidRPr="00D3669E">
        <w:rPr>
          <w:rFonts w:hint="eastAsia"/>
        </w:rPr>
        <w:t>，额定工作电流约</w:t>
      </w:r>
      <w:r w:rsidRPr="00D3669E">
        <w:rPr>
          <w:rFonts w:hint="eastAsia"/>
        </w:rPr>
        <w:t>2202A</w:t>
      </w:r>
      <w:r w:rsidRPr="00D3669E">
        <w:rPr>
          <w:rFonts w:hint="eastAsia"/>
        </w:rPr>
        <w:t>，经计算采用</w:t>
      </w:r>
      <w:r w:rsidRPr="00D3669E">
        <w:t>8</w:t>
      </w:r>
      <w:r w:rsidRPr="00D3669E">
        <w:rPr>
          <w:rFonts w:hint="eastAsia"/>
        </w:rPr>
        <w:t>根并联敷设的</w:t>
      </w:r>
      <w:r w:rsidRPr="00D3669E">
        <w:rPr>
          <w:rFonts w:hint="eastAsia"/>
        </w:rPr>
        <w:t>ZB-YJV-0.6/1kV-3</w:t>
      </w:r>
      <w:r w:rsidRPr="00D3669E">
        <w:rPr>
          <w:rFonts w:hint="eastAsia"/>
        </w:rPr>
        <w:t>×</w:t>
      </w:r>
      <w:r w:rsidRPr="00D3669E">
        <w:rPr>
          <w:rFonts w:hint="eastAsia"/>
        </w:rPr>
        <w:t>240+1</w:t>
      </w:r>
      <w:r w:rsidRPr="00D3669E">
        <w:rPr>
          <w:rFonts w:hint="eastAsia"/>
        </w:rPr>
        <w:t>×</w:t>
      </w:r>
      <w:r w:rsidRPr="00D3669E">
        <w:rPr>
          <w:rFonts w:hint="eastAsia"/>
        </w:rPr>
        <w:t>120</w:t>
      </w:r>
      <w:r w:rsidRPr="00D3669E">
        <w:rPr>
          <w:rFonts w:hint="eastAsia"/>
        </w:rPr>
        <w:t>电缆将风电机组与箱式变电站低压侧进行连接，箱式变电站采用美式箱变，布置在距离塔筒中心约</w:t>
      </w:r>
      <w:r w:rsidRPr="00D3669E">
        <w:rPr>
          <w:rFonts w:hint="eastAsia"/>
        </w:rPr>
        <w:t>15m~20m</w:t>
      </w:r>
      <w:r w:rsidRPr="00D3669E">
        <w:rPr>
          <w:rFonts w:hint="eastAsia"/>
        </w:rPr>
        <w:t>。注：箱变低压侧进线电缆规格及数量最终待风机招标后确定。</w:t>
      </w:r>
    </w:p>
    <w:p w14:paraId="60D9E0C0" w14:textId="77777777" w:rsidR="008B58F6" w:rsidRPr="00D3669E" w:rsidRDefault="008B58F6" w:rsidP="00C129B3">
      <w:pPr>
        <w:pStyle w:val="01maintext"/>
      </w:pPr>
      <w:r w:rsidRPr="00D3669E">
        <w:t>（</w:t>
      </w:r>
      <w:r w:rsidRPr="00D3669E">
        <w:t>2</w:t>
      </w:r>
      <w:r w:rsidRPr="00D3669E">
        <w:t>）箱变高压侧电压及连接方式</w:t>
      </w:r>
    </w:p>
    <w:p w14:paraId="21900A75" w14:textId="77777777" w:rsidR="008B58F6" w:rsidRPr="00D3669E" w:rsidRDefault="008B58F6" w:rsidP="00C129B3">
      <w:pPr>
        <w:pStyle w:val="01maintext"/>
      </w:pPr>
      <w:r w:rsidRPr="00D3669E">
        <w:t>根据风电场</w:t>
      </w:r>
      <w:r w:rsidRPr="00D3669E">
        <w:t>110kV</w:t>
      </w:r>
      <w:r w:rsidRPr="00D3669E">
        <w:rPr>
          <w:rFonts w:hint="eastAsia"/>
        </w:rPr>
        <w:t>升压站</w:t>
      </w:r>
      <w:r w:rsidRPr="00D3669E">
        <w:t>的主接线设计，箱变高压侧额定电压采用</w:t>
      </w:r>
      <w:r w:rsidRPr="00D3669E">
        <w:t>37kV</w:t>
      </w:r>
      <w:r w:rsidRPr="00D3669E">
        <w:t>。箱式变电站高压侧采用并联接线方式互连组网。</w:t>
      </w:r>
    </w:p>
    <w:p w14:paraId="2DEDE2C7" w14:textId="77777777" w:rsidR="008B58F6" w:rsidRPr="00D3669E" w:rsidRDefault="008B58F6" w:rsidP="00C129B3">
      <w:pPr>
        <w:pStyle w:val="01maintext"/>
      </w:pPr>
      <w:r w:rsidRPr="00D3669E">
        <w:t>（</w:t>
      </w:r>
      <w:r w:rsidRPr="00D3669E">
        <w:t>3</w:t>
      </w:r>
      <w:r w:rsidRPr="00D3669E">
        <w:t>）风场集电线路分组方式及架设方案选择</w:t>
      </w:r>
    </w:p>
    <w:p w14:paraId="1A21AF95" w14:textId="77777777" w:rsidR="008B58F6" w:rsidRPr="00D3669E" w:rsidRDefault="008B58F6" w:rsidP="00C129B3">
      <w:pPr>
        <w:pStyle w:val="01maintext"/>
      </w:pPr>
      <w:r w:rsidRPr="00D3669E">
        <w:rPr>
          <w:rFonts w:hint="eastAsia"/>
        </w:rPr>
        <w:t>根据各风机箱变组在风场中和变电站站址的位置关系，从风场运行可靠性及经济性考虑，本工程</w:t>
      </w:r>
      <w:r w:rsidRPr="00D3669E">
        <w:t>28</w:t>
      </w:r>
      <w:r w:rsidRPr="00D3669E">
        <w:rPr>
          <w:rFonts w:hint="eastAsia"/>
        </w:rPr>
        <w:t>台风力发电机组共分</w:t>
      </w:r>
      <w:r w:rsidRPr="00D3669E">
        <w:t>3</w:t>
      </w:r>
      <w:r w:rsidRPr="00D3669E">
        <w:rPr>
          <w:rFonts w:hint="eastAsia"/>
        </w:rPr>
        <w:t>组，每组分别用</w:t>
      </w:r>
      <w:r w:rsidRPr="00D3669E">
        <w:rPr>
          <w:rFonts w:hint="eastAsia"/>
        </w:rPr>
        <w:t>35kV</w:t>
      </w:r>
      <w:r w:rsidRPr="00D3669E">
        <w:rPr>
          <w:rFonts w:hint="eastAsia"/>
        </w:rPr>
        <w:t>集电线路接至风电场</w:t>
      </w:r>
      <w:r w:rsidRPr="00D3669E">
        <w:t>11</w:t>
      </w:r>
      <w:r w:rsidRPr="00D3669E">
        <w:rPr>
          <w:rFonts w:hint="eastAsia"/>
        </w:rPr>
        <w:t>0kV</w:t>
      </w:r>
      <w:r w:rsidRPr="00D3669E">
        <w:rPr>
          <w:rFonts w:hint="eastAsia"/>
        </w:rPr>
        <w:t>变电站。三十年一遇架空线路覆冰厚度取</w:t>
      </w:r>
      <w:r w:rsidRPr="00D3669E">
        <w:t>15</w:t>
      </w:r>
      <w:r w:rsidRPr="00D3669E">
        <w:rPr>
          <w:rFonts w:hint="eastAsia"/>
        </w:rPr>
        <w:t>mm</w:t>
      </w:r>
      <w:r w:rsidRPr="00D3669E">
        <w:rPr>
          <w:rFonts w:hint="eastAsia"/>
        </w:rPr>
        <w:t>。</w:t>
      </w:r>
    </w:p>
    <w:p w14:paraId="19599EF4" w14:textId="77777777" w:rsidR="008B58F6" w:rsidRPr="00D3669E" w:rsidRDefault="008B58F6" w:rsidP="00C129B3">
      <w:pPr>
        <w:pStyle w:val="01maintext"/>
      </w:pPr>
      <w:r w:rsidRPr="00D3669E">
        <w:rPr>
          <w:rFonts w:hint="eastAsia"/>
        </w:rPr>
        <w:t>35kV</w:t>
      </w:r>
      <w:r w:rsidRPr="00D3669E">
        <w:rPr>
          <w:rFonts w:hint="eastAsia"/>
        </w:rPr>
        <w:t>集电线路除箱变出线上塔、下塔进站和部分支线采用直埋电缆，其余线路采用架</w:t>
      </w:r>
      <w:r w:rsidRPr="00D3669E">
        <w:rPr>
          <w:rFonts w:hint="eastAsia"/>
        </w:rPr>
        <w:lastRenderedPageBreak/>
        <w:t>空线路方案。架空线路采部用铁塔。</w:t>
      </w:r>
    </w:p>
    <w:p w14:paraId="1E33B67B" w14:textId="77777777" w:rsidR="008B58F6" w:rsidRPr="00D3669E" w:rsidRDefault="008B58F6" w:rsidP="00C129B3">
      <w:pPr>
        <w:pStyle w:val="01maintext"/>
      </w:pPr>
      <w:r w:rsidRPr="00D3669E">
        <w:rPr>
          <w:rFonts w:hint="eastAsia"/>
        </w:rPr>
        <w:t>A</w:t>
      </w:r>
      <w:r w:rsidRPr="00D3669E">
        <w:rPr>
          <w:rFonts w:hint="eastAsia"/>
        </w:rPr>
        <w:t>回线路连接</w:t>
      </w:r>
      <w:r w:rsidRPr="00D3669E">
        <w:rPr>
          <w:rFonts w:hint="eastAsia"/>
        </w:rPr>
        <w:t>9</w:t>
      </w:r>
      <w:r w:rsidRPr="00D3669E">
        <w:rPr>
          <w:rFonts w:hint="eastAsia"/>
        </w:rPr>
        <w:t>台风机：风机分组见附图</w:t>
      </w:r>
      <w:r w:rsidRPr="00D3669E">
        <w:rPr>
          <w:rFonts w:hint="eastAsia"/>
        </w:rPr>
        <w:t>D0101-0</w:t>
      </w:r>
      <w:r w:rsidRPr="00D3669E">
        <w:t>5</w:t>
      </w:r>
      <w:r w:rsidRPr="00D3669E">
        <w:rPr>
          <w:rFonts w:hint="eastAsia"/>
        </w:rPr>
        <w:t>。单回架空线路长度</w:t>
      </w:r>
      <w:r w:rsidRPr="00D3669E">
        <w:t>11.2</w:t>
      </w:r>
      <w:r w:rsidRPr="00D3669E">
        <w:rPr>
          <w:rFonts w:hint="eastAsia"/>
        </w:rPr>
        <w:t>km</w:t>
      </w:r>
      <w:r w:rsidRPr="00D3669E">
        <w:rPr>
          <w:rFonts w:hint="eastAsia"/>
        </w:rPr>
        <w:t>，双回架空线路长度</w:t>
      </w:r>
      <w:r w:rsidRPr="00D3669E">
        <w:t>2.7</w:t>
      </w:r>
      <w:r w:rsidRPr="00D3669E">
        <w:rPr>
          <w:rFonts w:hint="eastAsia"/>
        </w:rPr>
        <w:t xml:space="preserve">km </w:t>
      </w:r>
      <w:r w:rsidRPr="00D3669E">
        <w:rPr>
          <w:rFonts w:hint="eastAsia"/>
        </w:rPr>
        <w:t>（</w:t>
      </w:r>
      <w:r w:rsidRPr="00D3669E">
        <w:rPr>
          <w:rFonts w:hint="eastAsia"/>
        </w:rPr>
        <w:t>A</w:t>
      </w:r>
      <w:r w:rsidRPr="00D3669E">
        <w:t>B</w:t>
      </w:r>
      <w:r w:rsidRPr="00D3669E">
        <w:t>双回</w:t>
      </w:r>
      <w:r w:rsidRPr="00D3669E">
        <w:rPr>
          <w:rFonts w:hint="eastAsia"/>
        </w:rPr>
        <w:t>）。直埋电缆</w:t>
      </w:r>
      <w:r w:rsidRPr="00D3669E">
        <w:rPr>
          <w:rFonts w:hint="eastAsia"/>
        </w:rPr>
        <w:t>YJLV22-26/35-3</w:t>
      </w:r>
      <w:r w:rsidRPr="00D3669E">
        <w:rPr>
          <w:rFonts w:hint="eastAsia"/>
        </w:rPr>
        <w:t>×</w:t>
      </w:r>
      <w:r w:rsidRPr="00D3669E">
        <w:rPr>
          <w:rFonts w:hint="eastAsia"/>
        </w:rPr>
        <w:t>95</w:t>
      </w:r>
      <w:r w:rsidRPr="00D3669E">
        <w:rPr>
          <w:rFonts w:hint="eastAsia"/>
        </w:rPr>
        <w:t>长度</w:t>
      </w:r>
      <w:r w:rsidRPr="00D3669E">
        <w:t>0.72</w:t>
      </w:r>
      <w:r w:rsidRPr="00D3669E">
        <w:rPr>
          <w:rFonts w:hint="eastAsia"/>
        </w:rPr>
        <w:t>km</w:t>
      </w:r>
      <w:r w:rsidRPr="00D3669E">
        <w:rPr>
          <w:rFonts w:hint="eastAsia"/>
        </w:rPr>
        <w:t>、直埋电缆</w:t>
      </w:r>
      <w:r w:rsidRPr="00D3669E">
        <w:rPr>
          <w:rFonts w:hint="eastAsia"/>
        </w:rPr>
        <w:t>YJV22-26/35-</w:t>
      </w:r>
      <w:r w:rsidRPr="00D3669E">
        <w:t>1</w:t>
      </w:r>
      <w:r w:rsidRPr="00D3669E">
        <w:rPr>
          <w:rFonts w:hint="eastAsia"/>
        </w:rPr>
        <w:t>×</w:t>
      </w:r>
      <w:r w:rsidRPr="00D3669E">
        <w:rPr>
          <w:rFonts w:hint="eastAsia"/>
        </w:rPr>
        <w:t>300</w:t>
      </w:r>
      <w:r w:rsidRPr="00D3669E">
        <w:rPr>
          <w:rFonts w:hint="eastAsia"/>
        </w:rPr>
        <w:t>长度</w:t>
      </w:r>
      <w:r w:rsidRPr="00D3669E">
        <w:rPr>
          <w:rFonts w:hint="eastAsia"/>
        </w:rPr>
        <w:t>0.</w:t>
      </w:r>
      <w:r w:rsidRPr="00D3669E">
        <w:t>6</w:t>
      </w:r>
      <w:r w:rsidRPr="00D3669E">
        <w:rPr>
          <w:rFonts w:hint="eastAsia"/>
        </w:rPr>
        <w:t>km</w:t>
      </w:r>
      <w:r w:rsidRPr="00D3669E">
        <w:rPr>
          <w:rFonts w:hint="eastAsia"/>
        </w:rPr>
        <w:t>。</w:t>
      </w:r>
    </w:p>
    <w:p w14:paraId="40EC5D3B" w14:textId="77777777" w:rsidR="008B58F6" w:rsidRPr="00D3669E" w:rsidRDefault="008B58F6" w:rsidP="00C129B3">
      <w:pPr>
        <w:pStyle w:val="01maintext"/>
      </w:pPr>
      <w:r w:rsidRPr="00D3669E">
        <w:t>B</w:t>
      </w:r>
      <w:r w:rsidRPr="00D3669E">
        <w:rPr>
          <w:rFonts w:hint="eastAsia"/>
        </w:rPr>
        <w:t>回线路连接</w:t>
      </w:r>
      <w:r w:rsidRPr="00D3669E">
        <w:t>10</w:t>
      </w:r>
      <w:r w:rsidRPr="00D3669E">
        <w:rPr>
          <w:rFonts w:hint="eastAsia"/>
        </w:rPr>
        <w:t>台风机：风机分组见附图</w:t>
      </w:r>
      <w:r w:rsidRPr="00D3669E">
        <w:rPr>
          <w:rFonts w:hint="eastAsia"/>
        </w:rPr>
        <w:t>D0101-0</w:t>
      </w:r>
      <w:r w:rsidRPr="00D3669E">
        <w:t>5</w:t>
      </w:r>
      <w:r w:rsidRPr="00D3669E">
        <w:rPr>
          <w:rFonts w:hint="eastAsia"/>
        </w:rPr>
        <w:t>。双回架空线路长度</w:t>
      </w:r>
      <w:r w:rsidRPr="00D3669E">
        <w:t>2.7</w:t>
      </w:r>
      <w:r w:rsidRPr="00D3669E">
        <w:rPr>
          <w:rFonts w:hint="eastAsia"/>
        </w:rPr>
        <w:t>km</w:t>
      </w:r>
      <w:r w:rsidRPr="00D3669E">
        <w:rPr>
          <w:rFonts w:hint="eastAsia"/>
        </w:rPr>
        <w:t>（</w:t>
      </w:r>
      <w:r w:rsidRPr="00D3669E">
        <w:rPr>
          <w:rFonts w:hint="eastAsia"/>
        </w:rPr>
        <w:t>A</w:t>
      </w:r>
      <w:r w:rsidRPr="00D3669E">
        <w:t>B</w:t>
      </w:r>
      <w:r w:rsidRPr="00D3669E">
        <w:t>双回</w:t>
      </w:r>
      <w:r w:rsidRPr="00D3669E">
        <w:rPr>
          <w:rFonts w:hint="eastAsia"/>
        </w:rPr>
        <w:t>），双回架空线路长度</w:t>
      </w:r>
      <w:r w:rsidRPr="00D3669E">
        <w:t>4.5</w:t>
      </w:r>
      <w:r w:rsidRPr="00D3669E">
        <w:rPr>
          <w:rFonts w:hint="eastAsia"/>
        </w:rPr>
        <w:t>km</w:t>
      </w:r>
      <w:r w:rsidRPr="00D3669E">
        <w:rPr>
          <w:rFonts w:hint="eastAsia"/>
        </w:rPr>
        <w:t>（</w:t>
      </w:r>
      <w:r w:rsidRPr="00D3669E">
        <w:rPr>
          <w:rFonts w:hint="eastAsia"/>
        </w:rPr>
        <w:t>B</w:t>
      </w:r>
      <w:r w:rsidRPr="00D3669E">
        <w:t>C</w:t>
      </w:r>
      <w:r w:rsidRPr="00D3669E">
        <w:t>双回</w:t>
      </w:r>
      <w:r w:rsidRPr="00D3669E">
        <w:rPr>
          <w:rFonts w:hint="eastAsia"/>
        </w:rPr>
        <w:t>）。直埋电缆</w:t>
      </w:r>
      <w:r w:rsidRPr="00D3669E">
        <w:rPr>
          <w:rFonts w:hint="eastAsia"/>
        </w:rPr>
        <w:t>YJLV22-26/35-3</w:t>
      </w:r>
      <w:r w:rsidRPr="00D3669E">
        <w:rPr>
          <w:rFonts w:hint="eastAsia"/>
        </w:rPr>
        <w:t>×</w:t>
      </w:r>
      <w:r w:rsidRPr="00D3669E">
        <w:rPr>
          <w:rFonts w:hint="eastAsia"/>
        </w:rPr>
        <w:t>95</w:t>
      </w:r>
      <w:r w:rsidRPr="00D3669E">
        <w:rPr>
          <w:rFonts w:hint="eastAsia"/>
        </w:rPr>
        <w:t>长度</w:t>
      </w:r>
      <w:r w:rsidRPr="00D3669E">
        <w:t>0.8</w:t>
      </w:r>
      <w:r w:rsidRPr="00D3669E">
        <w:rPr>
          <w:rFonts w:hint="eastAsia"/>
        </w:rPr>
        <w:t>km</w:t>
      </w:r>
      <w:r w:rsidRPr="00D3669E">
        <w:rPr>
          <w:rFonts w:hint="eastAsia"/>
        </w:rPr>
        <w:t>、直埋电缆</w:t>
      </w:r>
      <w:r w:rsidRPr="00D3669E">
        <w:rPr>
          <w:rFonts w:hint="eastAsia"/>
        </w:rPr>
        <w:t>YJV22-26/35-</w:t>
      </w:r>
      <w:r w:rsidRPr="00D3669E">
        <w:t>1</w:t>
      </w:r>
      <w:r w:rsidRPr="00D3669E">
        <w:rPr>
          <w:rFonts w:hint="eastAsia"/>
        </w:rPr>
        <w:t>×</w:t>
      </w:r>
      <w:r w:rsidRPr="00D3669E">
        <w:rPr>
          <w:rFonts w:hint="eastAsia"/>
        </w:rPr>
        <w:t>300</w:t>
      </w:r>
      <w:r w:rsidRPr="00D3669E">
        <w:rPr>
          <w:rFonts w:hint="eastAsia"/>
        </w:rPr>
        <w:t>长度</w:t>
      </w:r>
      <w:r w:rsidRPr="00D3669E">
        <w:rPr>
          <w:rFonts w:hint="eastAsia"/>
        </w:rPr>
        <w:t>0.</w:t>
      </w:r>
      <w:r w:rsidRPr="00D3669E">
        <w:t>6</w:t>
      </w:r>
      <w:r w:rsidRPr="00D3669E">
        <w:rPr>
          <w:rFonts w:hint="eastAsia"/>
        </w:rPr>
        <w:t>km</w:t>
      </w:r>
      <w:r w:rsidRPr="00D3669E">
        <w:rPr>
          <w:rFonts w:hint="eastAsia"/>
        </w:rPr>
        <w:t>。</w:t>
      </w:r>
    </w:p>
    <w:p w14:paraId="46C18463" w14:textId="77777777" w:rsidR="008B58F6" w:rsidRPr="00D3669E" w:rsidRDefault="008B58F6" w:rsidP="00C129B3">
      <w:pPr>
        <w:pStyle w:val="01maintext"/>
      </w:pPr>
      <w:r w:rsidRPr="00D3669E">
        <w:t>C</w:t>
      </w:r>
      <w:r w:rsidRPr="00D3669E">
        <w:rPr>
          <w:rFonts w:hint="eastAsia"/>
        </w:rPr>
        <w:t>回线路连接</w:t>
      </w:r>
      <w:r w:rsidRPr="00D3669E">
        <w:rPr>
          <w:rFonts w:hint="eastAsia"/>
        </w:rPr>
        <w:t>9</w:t>
      </w:r>
      <w:r w:rsidRPr="00D3669E">
        <w:rPr>
          <w:rFonts w:hint="eastAsia"/>
        </w:rPr>
        <w:t>台风机：风机分组见附图</w:t>
      </w:r>
      <w:r w:rsidRPr="00D3669E">
        <w:rPr>
          <w:rFonts w:hint="eastAsia"/>
        </w:rPr>
        <w:t>D0101-0</w:t>
      </w:r>
      <w:r w:rsidRPr="00D3669E">
        <w:t>5</w:t>
      </w:r>
      <w:r w:rsidRPr="00D3669E">
        <w:rPr>
          <w:rFonts w:hint="eastAsia"/>
        </w:rPr>
        <w:t>。单回架空线路长度</w:t>
      </w:r>
      <w:r w:rsidRPr="00D3669E">
        <w:t>6.5</w:t>
      </w:r>
      <w:r w:rsidRPr="00D3669E">
        <w:rPr>
          <w:rFonts w:hint="eastAsia"/>
        </w:rPr>
        <w:t>km</w:t>
      </w:r>
      <w:r w:rsidRPr="00D3669E">
        <w:rPr>
          <w:rFonts w:hint="eastAsia"/>
        </w:rPr>
        <w:t>，双回架空线路长度</w:t>
      </w:r>
      <w:r w:rsidRPr="00D3669E">
        <w:t>4.5</w:t>
      </w:r>
      <w:r w:rsidRPr="00D3669E">
        <w:rPr>
          <w:rFonts w:hint="eastAsia"/>
        </w:rPr>
        <w:t xml:space="preserve">km </w:t>
      </w:r>
      <w:r w:rsidRPr="00D3669E">
        <w:rPr>
          <w:rFonts w:hint="eastAsia"/>
        </w:rPr>
        <w:t>（</w:t>
      </w:r>
      <w:r w:rsidRPr="00D3669E">
        <w:t>BC</w:t>
      </w:r>
      <w:r w:rsidRPr="00D3669E">
        <w:t>双回</w:t>
      </w:r>
      <w:r w:rsidRPr="00D3669E">
        <w:rPr>
          <w:rFonts w:hint="eastAsia"/>
        </w:rPr>
        <w:t>）。直埋电缆</w:t>
      </w:r>
      <w:r w:rsidRPr="00D3669E">
        <w:rPr>
          <w:rFonts w:hint="eastAsia"/>
        </w:rPr>
        <w:t>YJLV22-26/35-3</w:t>
      </w:r>
      <w:r w:rsidRPr="00D3669E">
        <w:rPr>
          <w:rFonts w:hint="eastAsia"/>
        </w:rPr>
        <w:t>×</w:t>
      </w:r>
      <w:r w:rsidRPr="00D3669E">
        <w:rPr>
          <w:rFonts w:hint="eastAsia"/>
        </w:rPr>
        <w:t>95</w:t>
      </w:r>
      <w:r w:rsidRPr="00D3669E">
        <w:rPr>
          <w:rFonts w:hint="eastAsia"/>
        </w:rPr>
        <w:t>长度</w:t>
      </w:r>
      <w:r w:rsidRPr="00D3669E">
        <w:t>0.72</w:t>
      </w:r>
      <w:r w:rsidRPr="00D3669E">
        <w:rPr>
          <w:rFonts w:hint="eastAsia"/>
        </w:rPr>
        <w:t>km</w:t>
      </w:r>
      <w:r w:rsidRPr="00D3669E">
        <w:rPr>
          <w:rFonts w:hint="eastAsia"/>
        </w:rPr>
        <w:t>、直埋电缆</w:t>
      </w:r>
      <w:r w:rsidRPr="00D3669E">
        <w:rPr>
          <w:rFonts w:hint="eastAsia"/>
        </w:rPr>
        <w:t>YJV22-26/35-</w:t>
      </w:r>
      <w:r w:rsidRPr="00D3669E">
        <w:t>1</w:t>
      </w:r>
      <w:r w:rsidRPr="00D3669E">
        <w:rPr>
          <w:rFonts w:hint="eastAsia"/>
        </w:rPr>
        <w:t>×</w:t>
      </w:r>
      <w:r w:rsidRPr="00D3669E">
        <w:rPr>
          <w:rFonts w:hint="eastAsia"/>
        </w:rPr>
        <w:t>300</w:t>
      </w:r>
      <w:r w:rsidRPr="00D3669E">
        <w:rPr>
          <w:rFonts w:hint="eastAsia"/>
        </w:rPr>
        <w:t>长度</w:t>
      </w:r>
      <w:r w:rsidRPr="00D3669E">
        <w:rPr>
          <w:rFonts w:hint="eastAsia"/>
        </w:rPr>
        <w:t>0.</w:t>
      </w:r>
      <w:r w:rsidRPr="00D3669E">
        <w:t>6</w:t>
      </w:r>
      <w:r w:rsidRPr="00D3669E">
        <w:rPr>
          <w:rFonts w:hint="eastAsia"/>
        </w:rPr>
        <w:t>km</w:t>
      </w:r>
      <w:r w:rsidRPr="00D3669E">
        <w:rPr>
          <w:rFonts w:hint="eastAsia"/>
        </w:rPr>
        <w:t>。</w:t>
      </w:r>
    </w:p>
    <w:p w14:paraId="0900AFA5" w14:textId="77777777" w:rsidR="008B58F6" w:rsidRPr="00D3669E" w:rsidRDefault="008B58F6" w:rsidP="009A1C16">
      <w:pPr>
        <w:pStyle w:val="3"/>
        <w:spacing w:before="163" w:after="163"/>
      </w:pPr>
      <w:r w:rsidRPr="00D3669E">
        <w:t xml:space="preserve">6.6.4 </w:t>
      </w:r>
      <w:r w:rsidRPr="00D3669E">
        <w:t>机电部分</w:t>
      </w:r>
    </w:p>
    <w:p w14:paraId="7A5F1312" w14:textId="77777777" w:rsidR="008B58F6" w:rsidRPr="00D3669E" w:rsidRDefault="008B58F6" w:rsidP="009A1C16">
      <w:pPr>
        <w:pStyle w:val="5"/>
        <w:spacing w:before="163" w:after="163"/>
      </w:pPr>
      <w:r w:rsidRPr="00D3669E">
        <w:t>6.6.4.1</w:t>
      </w:r>
      <w:r w:rsidRPr="00D3669E">
        <w:t>电缆选型</w:t>
      </w:r>
    </w:p>
    <w:p w14:paraId="2C6B9A58" w14:textId="270F1B8D" w:rsidR="008B58F6" w:rsidRPr="00D3669E" w:rsidRDefault="008B58F6" w:rsidP="00C129B3">
      <w:pPr>
        <w:pStyle w:val="01maintext"/>
      </w:pPr>
      <w:r w:rsidRPr="00D3669E">
        <w:rPr>
          <w:rFonts w:hint="eastAsia"/>
        </w:rPr>
        <w:t>本风电场工程箱变出线上塔、两条支线、进站部分采用直埋电缆采用三芯交联聚乙烯绝缘电缆，直接埋地敷设，为降低造价，小截面电缆采用铝芯，常用电缆截面</w:t>
      </w:r>
      <w:r w:rsidRPr="00D3669E">
        <w:t>见</w:t>
      </w:r>
      <w:r w:rsidRPr="00D3669E">
        <w:fldChar w:fldCharType="begin"/>
      </w:r>
      <w:r w:rsidRPr="00D3669E">
        <w:instrText xml:space="preserve"> REF _Ref516755581 \h  \* MERGEFORMAT </w:instrText>
      </w:r>
      <w:r w:rsidRPr="00D3669E">
        <w:fldChar w:fldCharType="separate"/>
      </w:r>
      <w:r w:rsidR="00387060" w:rsidRPr="00D3669E">
        <w:rPr>
          <w:rFonts w:hint="eastAsia"/>
        </w:rPr>
        <w:t>表</w:t>
      </w:r>
      <w:r w:rsidR="00387060" w:rsidRPr="00D3669E">
        <w:rPr>
          <w:rFonts w:hint="eastAsia"/>
        </w:rPr>
        <w:t>6</w:t>
      </w:r>
      <w:r w:rsidRPr="00D3669E">
        <w:fldChar w:fldCharType="end"/>
      </w:r>
      <w:r w:rsidRPr="00D3669E">
        <w:t>。</w:t>
      </w:r>
    </w:p>
    <w:p w14:paraId="370CDEBD" w14:textId="3A969FEC" w:rsidR="008B58F6" w:rsidRPr="00D3669E" w:rsidRDefault="008B58F6" w:rsidP="00E2184A">
      <w:pPr>
        <w:pStyle w:val="013"/>
        <w:spacing w:before="163"/>
      </w:pPr>
      <w:bookmarkStart w:id="204" w:name="_Ref516755581"/>
      <w:r w:rsidRPr="00D3669E">
        <w:rPr>
          <w:rFonts w:hint="eastAsia"/>
        </w:rPr>
        <w:t>表</w:t>
      </w:r>
      <w:r w:rsidRPr="00D3669E">
        <w:rPr>
          <w:rFonts w:hint="eastAsia"/>
        </w:rPr>
        <w:t>6</w:t>
      </w:r>
      <w:bookmarkEnd w:id="204"/>
      <w:r w:rsidR="008459B4" w:rsidRPr="00D3669E">
        <w:rPr>
          <w:rFonts w:hint="eastAsia"/>
        </w:rPr>
        <w:t>-</w:t>
      </w:r>
      <w:r w:rsidR="008459B4" w:rsidRPr="00D3669E">
        <w:t>8</w:t>
      </w:r>
      <w:r w:rsidRPr="00D3669E">
        <w:t xml:space="preserve"> </w:t>
      </w:r>
      <w:r w:rsidR="00E2184A" w:rsidRPr="00D3669E">
        <w:t xml:space="preserve"> </w:t>
      </w:r>
      <w:r w:rsidRPr="00D3669E">
        <w:t>集电线路电缆选型表</w:t>
      </w: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80"/>
        <w:gridCol w:w="1417"/>
        <w:gridCol w:w="1926"/>
        <w:gridCol w:w="1949"/>
        <w:gridCol w:w="1949"/>
      </w:tblGrid>
      <w:tr w:rsidR="008B58F6" w:rsidRPr="00D3669E" w14:paraId="53C79388" w14:textId="77777777" w:rsidTr="0075614A">
        <w:trPr>
          <w:trHeight w:val="340"/>
          <w:tblHeader/>
        </w:trPr>
        <w:tc>
          <w:tcPr>
            <w:tcW w:w="1280" w:type="dxa"/>
            <w:shd w:val="clear" w:color="auto" w:fill="E7E6E6"/>
            <w:noWrap/>
            <w:vAlign w:val="center"/>
          </w:tcPr>
          <w:p w14:paraId="03C9B80E" w14:textId="77777777" w:rsidR="008B58F6" w:rsidRPr="00D3669E" w:rsidRDefault="008B58F6" w:rsidP="009A1C16">
            <w:pPr>
              <w:pStyle w:val="015"/>
            </w:pPr>
            <w:r w:rsidRPr="00D3669E">
              <w:rPr>
                <w:rFonts w:hint="eastAsia"/>
              </w:rPr>
              <w:t>风机数量</w:t>
            </w:r>
            <w:r w:rsidRPr="00D3669E">
              <w:t>/</w:t>
            </w:r>
            <w:r w:rsidRPr="00D3669E">
              <w:rPr>
                <w:rFonts w:hint="eastAsia"/>
              </w:rPr>
              <w:t>台</w:t>
            </w:r>
          </w:p>
        </w:tc>
        <w:tc>
          <w:tcPr>
            <w:tcW w:w="1417" w:type="dxa"/>
            <w:shd w:val="clear" w:color="auto" w:fill="E7E6E6"/>
            <w:noWrap/>
            <w:vAlign w:val="center"/>
          </w:tcPr>
          <w:p w14:paraId="6CA697D2" w14:textId="77777777" w:rsidR="008B58F6" w:rsidRPr="00D3669E" w:rsidRDefault="008B58F6" w:rsidP="009A1C16">
            <w:pPr>
              <w:pStyle w:val="015"/>
            </w:pPr>
            <w:r w:rsidRPr="00D3669E">
              <w:rPr>
                <w:rFonts w:hint="eastAsia"/>
              </w:rPr>
              <w:t>输送容量</w:t>
            </w:r>
            <w:r w:rsidRPr="00D3669E">
              <w:t>/MW</w:t>
            </w:r>
          </w:p>
        </w:tc>
        <w:tc>
          <w:tcPr>
            <w:tcW w:w="1926" w:type="dxa"/>
            <w:shd w:val="clear" w:color="auto" w:fill="E7E6E6"/>
            <w:noWrap/>
            <w:vAlign w:val="center"/>
          </w:tcPr>
          <w:p w14:paraId="4E1B4FF8" w14:textId="77777777" w:rsidR="008B58F6" w:rsidRPr="00D3669E" w:rsidRDefault="008B58F6" w:rsidP="009A1C16">
            <w:pPr>
              <w:pStyle w:val="015"/>
            </w:pPr>
            <w:r w:rsidRPr="00D3669E">
              <w:rPr>
                <w:rFonts w:hint="eastAsia"/>
              </w:rPr>
              <w:t>选用电缆</w:t>
            </w:r>
          </w:p>
        </w:tc>
        <w:tc>
          <w:tcPr>
            <w:tcW w:w="1949" w:type="dxa"/>
            <w:shd w:val="clear" w:color="auto" w:fill="E7E6E6"/>
            <w:noWrap/>
            <w:vAlign w:val="center"/>
          </w:tcPr>
          <w:p w14:paraId="08D7C087" w14:textId="77777777" w:rsidR="008B58F6" w:rsidRPr="00D3669E" w:rsidRDefault="008B58F6" w:rsidP="009A1C16">
            <w:pPr>
              <w:pStyle w:val="015"/>
            </w:pPr>
            <w:r w:rsidRPr="00D3669E">
              <w:rPr>
                <w:rFonts w:hint="eastAsia"/>
              </w:rPr>
              <w:t>电缆最大允许输送容量</w:t>
            </w:r>
            <w:r w:rsidRPr="00D3669E">
              <w:rPr>
                <w:rFonts w:hint="eastAsia"/>
              </w:rPr>
              <w:t>/</w:t>
            </w:r>
            <w:r w:rsidRPr="00D3669E">
              <w:t xml:space="preserve"> MW</w:t>
            </w:r>
          </w:p>
        </w:tc>
        <w:tc>
          <w:tcPr>
            <w:tcW w:w="1949" w:type="dxa"/>
            <w:shd w:val="clear" w:color="auto" w:fill="E7E6E6"/>
            <w:noWrap/>
            <w:vAlign w:val="center"/>
          </w:tcPr>
          <w:p w14:paraId="5801AFF1" w14:textId="77777777" w:rsidR="008B58F6" w:rsidRPr="00D3669E" w:rsidRDefault="008B58F6" w:rsidP="009A1C16">
            <w:pPr>
              <w:pStyle w:val="015"/>
            </w:pPr>
            <w:r w:rsidRPr="00D3669E">
              <w:rPr>
                <w:rFonts w:hint="eastAsia"/>
              </w:rPr>
              <w:t>电缆参考载流量</w:t>
            </w:r>
            <w:r w:rsidRPr="00D3669E">
              <w:rPr>
                <w:rFonts w:hint="eastAsia"/>
              </w:rPr>
              <w:t>/A</w:t>
            </w:r>
          </w:p>
        </w:tc>
      </w:tr>
      <w:tr w:rsidR="008B58F6" w:rsidRPr="00D3669E" w14:paraId="38985EDB" w14:textId="77777777" w:rsidTr="0075614A">
        <w:trPr>
          <w:trHeight w:val="340"/>
        </w:trPr>
        <w:tc>
          <w:tcPr>
            <w:tcW w:w="1280" w:type="dxa"/>
            <w:tcBorders>
              <w:top w:val="nil"/>
              <w:left w:val="single" w:sz="8" w:space="0" w:color="auto"/>
              <w:bottom w:val="single" w:sz="8" w:space="0" w:color="auto"/>
              <w:right w:val="single" w:sz="8" w:space="0" w:color="auto"/>
            </w:tcBorders>
            <w:noWrap/>
            <w:vAlign w:val="center"/>
          </w:tcPr>
          <w:p w14:paraId="2A73A039" w14:textId="77777777" w:rsidR="008B58F6" w:rsidRPr="00D3669E" w:rsidRDefault="008B58F6" w:rsidP="009A1C16">
            <w:pPr>
              <w:pStyle w:val="015"/>
            </w:pPr>
            <w:r w:rsidRPr="00D3669E">
              <w:t xml:space="preserve">1-3 </w:t>
            </w:r>
          </w:p>
        </w:tc>
        <w:tc>
          <w:tcPr>
            <w:tcW w:w="1417" w:type="dxa"/>
            <w:tcBorders>
              <w:top w:val="nil"/>
              <w:left w:val="nil"/>
              <w:bottom w:val="single" w:sz="8" w:space="0" w:color="auto"/>
              <w:right w:val="single" w:sz="8" w:space="0" w:color="auto"/>
            </w:tcBorders>
            <w:noWrap/>
            <w:vAlign w:val="center"/>
          </w:tcPr>
          <w:p w14:paraId="30D6800D" w14:textId="77777777" w:rsidR="008B58F6" w:rsidRPr="00D3669E" w:rsidRDefault="008B58F6" w:rsidP="009A1C16">
            <w:pPr>
              <w:pStyle w:val="015"/>
            </w:pPr>
            <w:r w:rsidRPr="00D3669E">
              <w:t>7.5</w:t>
            </w:r>
          </w:p>
        </w:tc>
        <w:tc>
          <w:tcPr>
            <w:tcW w:w="1926" w:type="dxa"/>
            <w:tcBorders>
              <w:top w:val="nil"/>
              <w:left w:val="nil"/>
              <w:bottom w:val="single" w:sz="8" w:space="0" w:color="auto"/>
              <w:right w:val="single" w:sz="8" w:space="0" w:color="auto"/>
            </w:tcBorders>
            <w:noWrap/>
            <w:vAlign w:val="center"/>
          </w:tcPr>
          <w:p w14:paraId="2FFB484B" w14:textId="77777777" w:rsidR="008B58F6" w:rsidRPr="00D3669E" w:rsidRDefault="008B58F6" w:rsidP="009A1C16">
            <w:pPr>
              <w:pStyle w:val="015"/>
            </w:pPr>
            <w:r w:rsidRPr="00D3669E">
              <w:t>3×</w:t>
            </w:r>
            <w:r w:rsidRPr="00D3669E">
              <w:rPr>
                <w:rFonts w:hint="eastAsia"/>
              </w:rPr>
              <w:t>95</w:t>
            </w:r>
            <w:r w:rsidRPr="00D3669E">
              <w:rPr>
                <w:rFonts w:hint="eastAsia"/>
              </w:rPr>
              <w:t>（铝芯）</w:t>
            </w:r>
          </w:p>
        </w:tc>
        <w:tc>
          <w:tcPr>
            <w:tcW w:w="1949" w:type="dxa"/>
            <w:tcBorders>
              <w:top w:val="nil"/>
              <w:left w:val="nil"/>
              <w:bottom w:val="single" w:sz="8" w:space="0" w:color="auto"/>
              <w:right w:val="single" w:sz="8" w:space="0" w:color="auto"/>
            </w:tcBorders>
            <w:noWrap/>
            <w:vAlign w:val="center"/>
          </w:tcPr>
          <w:p w14:paraId="5611295B" w14:textId="77777777" w:rsidR="008B58F6" w:rsidRPr="00D3669E" w:rsidRDefault="008B58F6" w:rsidP="009A1C16">
            <w:pPr>
              <w:pStyle w:val="015"/>
            </w:pPr>
            <w:r w:rsidRPr="00D3669E">
              <w:t>8.4</w:t>
            </w:r>
          </w:p>
        </w:tc>
        <w:tc>
          <w:tcPr>
            <w:tcW w:w="1949" w:type="dxa"/>
            <w:tcBorders>
              <w:top w:val="nil"/>
              <w:left w:val="nil"/>
              <w:bottom w:val="single" w:sz="8" w:space="0" w:color="auto"/>
              <w:right w:val="single" w:sz="8" w:space="0" w:color="auto"/>
            </w:tcBorders>
            <w:noWrap/>
            <w:vAlign w:val="center"/>
          </w:tcPr>
          <w:p w14:paraId="6B6C662B" w14:textId="77777777" w:rsidR="008B58F6" w:rsidRPr="00D3669E" w:rsidRDefault="008B58F6" w:rsidP="009A1C16">
            <w:pPr>
              <w:pStyle w:val="015"/>
            </w:pPr>
            <w:r w:rsidRPr="00D3669E">
              <w:t>145</w:t>
            </w:r>
          </w:p>
        </w:tc>
      </w:tr>
      <w:tr w:rsidR="008B58F6" w:rsidRPr="00D3669E" w14:paraId="63EDF2DF" w14:textId="77777777" w:rsidTr="0075614A">
        <w:trPr>
          <w:trHeight w:val="340"/>
        </w:trPr>
        <w:tc>
          <w:tcPr>
            <w:tcW w:w="1280" w:type="dxa"/>
            <w:tcBorders>
              <w:top w:val="nil"/>
              <w:left w:val="single" w:sz="8" w:space="0" w:color="auto"/>
              <w:bottom w:val="single" w:sz="8" w:space="0" w:color="auto"/>
              <w:right w:val="single" w:sz="8" w:space="0" w:color="auto"/>
            </w:tcBorders>
            <w:noWrap/>
            <w:vAlign w:val="center"/>
          </w:tcPr>
          <w:p w14:paraId="487BCC4D" w14:textId="77777777" w:rsidR="008B58F6" w:rsidRPr="00D3669E" w:rsidRDefault="008B58F6" w:rsidP="009A1C16">
            <w:pPr>
              <w:pStyle w:val="015"/>
            </w:pPr>
            <w:r w:rsidRPr="00D3669E">
              <w:t xml:space="preserve">4-6 </w:t>
            </w:r>
          </w:p>
        </w:tc>
        <w:tc>
          <w:tcPr>
            <w:tcW w:w="1417" w:type="dxa"/>
            <w:tcBorders>
              <w:top w:val="nil"/>
              <w:left w:val="nil"/>
              <w:bottom w:val="single" w:sz="8" w:space="0" w:color="auto"/>
              <w:right w:val="single" w:sz="8" w:space="0" w:color="auto"/>
            </w:tcBorders>
            <w:noWrap/>
            <w:vAlign w:val="center"/>
          </w:tcPr>
          <w:p w14:paraId="50599085" w14:textId="77777777" w:rsidR="008B58F6" w:rsidRPr="00D3669E" w:rsidRDefault="008B58F6" w:rsidP="009A1C16">
            <w:pPr>
              <w:pStyle w:val="015"/>
            </w:pPr>
            <w:r w:rsidRPr="00D3669E">
              <w:t>15.0</w:t>
            </w:r>
          </w:p>
        </w:tc>
        <w:tc>
          <w:tcPr>
            <w:tcW w:w="1926" w:type="dxa"/>
            <w:tcBorders>
              <w:top w:val="nil"/>
              <w:left w:val="nil"/>
              <w:bottom w:val="single" w:sz="8" w:space="0" w:color="auto"/>
              <w:right w:val="single" w:sz="8" w:space="0" w:color="auto"/>
            </w:tcBorders>
            <w:noWrap/>
            <w:vAlign w:val="center"/>
          </w:tcPr>
          <w:p w14:paraId="170A2366" w14:textId="77777777" w:rsidR="008B58F6" w:rsidRPr="00D3669E" w:rsidRDefault="008B58F6" w:rsidP="009A1C16">
            <w:pPr>
              <w:pStyle w:val="015"/>
            </w:pPr>
            <w:r w:rsidRPr="00D3669E">
              <w:t>3×150</w:t>
            </w:r>
            <w:r w:rsidRPr="00D3669E">
              <w:rPr>
                <w:rFonts w:hint="eastAsia"/>
              </w:rPr>
              <w:t>（铝芯）</w:t>
            </w:r>
          </w:p>
        </w:tc>
        <w:tc>
          <w:tcPr>
            <w:tcW w:w="1949" w:type="dxa"/>
            <w:tcBorders>
              <w:top w:val="nil"/>
              <w:left w:val="nil"/>
              <w:bottom w:val="single" w:sz="8" w:space="0" w:color="auto"/>
              <w:right w:val="single" w:sz="8" w:space="0" w:color="auto"/>
            </w:tcBorders>
            <w:noWrap/>
            <w:vAlign w:val="center"/>
          </w:tcPr>
          <w:p w14:paraId="7AFCB4CD" w14:textId="77777777" w:rsidR="008B58F6" w:rsidRPr="00D3669E" w:rsidRDefault="008B58F6" w:rsidP="009A1C16">
            <w:pPr>
              <w:pStyle w:val="015"/>
            </w:pPr>
            <w:r w:rsidRPr="00D3669E">
              <w:t xml:space="preserve">15.8 </w:t>
            </w:r>
          </w:p>
        </w:tc>
        <w:tc>
          <w:tcPr>
            <w:tcW w:w="1949" w:type="dxa"/>
            <w:tcBorders>
              <w:top w:val="nil"/>
              <w:left w:val="nil"/>
              <w:bottom w:val="single" w:sz="8" w:space="0" w:color="auto"/>
              <w:right w:val="single" w:sz="8" w:space="0" w:color="auto"/>
            </w:tcBorders>
            <w:noWrap/>
            <w:vAlign w:val="center"/>
          </w:tcPr>
          <w:p w14:paraId="4BB117E1" w14:textId="77777777" w:rsidR="008B58F6" w:rsidRPr="00D3669E" w:rsidRDefault="008B58F6" w:rsidP="009A1C16">
            <w:pPr>
              <w:pStyle w:val="015"/>
            </w:pPr>
            <w:r w:rsidRPr="00D3669E">
              <w:t>275</w:t>
            </w:r>
          </w:p>
        </w:tc>
      </w:tr>
      <w:tr w:rsidR="008B58F6" w:rsidRPr="00D3669E" w14:paraId="79FA6FAB" w14:textId="77777777" w:rsidTr="0075614A">
        <w:trPr>
          <w:trHeight w:val="340"/>
        </w:trPr>
        <w:tc>
          <w:tcPr>
            <w:tcW w:w="1280" w:type="dxa"/>
            <w:tcBorders>
              <w:top w:val="nil"/>
              <w:left w:val="single" w:sz="8" w:space="0" w:color="auto"/>
              <w:bottom w:val="single" w:sz="8" w:space="0" w:color="auto"/>
              <w:right w:val="single" w:sz="8" w:space="0" w:color="auto"/>
            </w:tcBorders>
            <w:noWrap/>
            <w:vAlign w:val="center"/>
          </w:tcPr>
          <w:p w14:paraId="3A8B3093" w14:textId="77777777" w:rsidR="008B58F6" w:rsidRPr="00D3669E" w:rsidRDefault="008B58F6" w:rsidP="009A1C16">
            <w:pPr>
              <w:pStyle w:val="015"/>
            </w:pPr>
            <w:r w:rsidRPr="00D3669E">
              <w:t>7-</w:t>
            </w:r>
            <w:r w:rsidRPr="00D3669E">
              <w:rPr>
                <w:rFonts w:hint="eastAsia"/>
              </w:rPr>
              <w:t>8</w:t>
            </w:r>
            <w:r w:rsidRPr="00D3669E">
              <w:t xml:space="preserve"> </w:t>
            </w:r>
          </w:p>
        </w:tc>
        <w:tc>
          <w:tcPr>
            <w:tcW w:w="1417" w:type="dxa"/>
            <w:tcBorders>
              <w:top w:val="nil"/>
              <w:left w:val="nil"/>
              <w:bottom w:val="single" w:sz="8" w:space="0" w:color="auto"/>
              <w:right w:val="single" w:sz="8" w:space="0" w:color="auto"/>
            </w:tcBorders>
            <w:noWrap/>
            <w:vAlign w:val="center"/>
          </w:tcPr>
          <w:p w14:paraId="08D34FE5" w14:textId="77777777" w:rsidR="008B58F6" w:rsidRPr="00D3669E" w:rsidRDefault="008B58F6" w:rsidP="009A1C16">
            <w:pPr>
              <w:pStyle w:val="015"/>
            </w:pPr>
            <w:r w:rsidRPr="00D3669E">
              <w:rPr>
                <w:rFonts w:hint="eastAsia"/>
              </w:rPr>
              <w:t>20.0</w:t>
            </w:r>
          </w:p>
        </w:tc>
        <w:tc>
          <w:tcPr>
            <w:tcW w:w="1926" w:type="dxa"/>
            <w:tcBorders>
              <w:top w:val="nil"/>
              <w:left w:val="nil"/>
              <w:bottom w:val="single" w:sz="8" w:space="0" w:color="auto"/>
              <w:right w:val="single" w:sz="8" w:space="0" w:color="auto"/>
            </w:tcBorders>
            <w:noWrap/>
            <w:vAlign w:val="center"/>
          </w:tcPr>
          <w:p w14:paraId="2DACCB86" w14:textId="77777777" w:rsidR="008B58F6" w:rsidRPr="00D3669E" w:rsidRDefault="008B58F6" w:rsidP="009A1C16">
            <w:pPr>
              <w:pStyle w:val="015"/>
            </w:pPr>
            <w:r w:rsidRPr="00D3669E">
              <w:t>3×</w:t>
            </w:r>
            <w:r w:rsidRPr="00D3669E">
              <w:rPr>
                <w:rFonts w:hint="eastAsia"/>
              </w:rPr>
              <w:t>24</w:t>
            </w:r>
            <w:r w:rsidRPr="00D3669E">
              <w:t>0</w:t>
            </w:r>
            <w:r w:rsidRPr="00D3669E">
              <w:rPr>
                <w:rFonts w:hint="eastAsia"/>
              </w:rPr>
              <w:t>（铝芯）</w:t>
            </w:r>
          </w:p>
        </w:tc>
        <w:tc>
          <w:tcPr>
            <w:tcW w:w="1949" w:type="dxa"/>
            <w:tcBorders>
              <w:top w:val="nil"/>
              <w:left w:val="nil"/>
              <w:bottom w:val="single" w:sz="8" w:space="0" w:color="auto"/>
              <w:right w:val="single" w:sz="8" w:space="0" w:color="auto"/>
            </w:tcBorders>
            <w:noWrap/>
            <w:vAlign w:val="center"/>
          </w:tcPr>
          <w:p w14:paraId="5908AA85" w14:textId="77777777" w:rsidR="008B58F6" w:rsidRPr="00D3669E" w:rsidRDefault="008B58F6" w:rsidP="009A1C16">
            <w:pPr>
              <w:pStyle w:val="015"/>
            </w:pPr>
            <w:r w:rsidRPr="00D3669E">
              <w:rPr>
                <w:rFonts w:hint="eastAsia"/>
              </w:rPr>
              <w:t>20.7</w:t>
            </w:r>
          </w:p>
        </w:tc>
        <w:tc>
          <w:tcPr>
            <w:tcW w:w="1949" w:type="dxa"/>
            <w:tcBorders>
              <w:top w:val="nil"/>
              <w:left w:val="nil"/>
              <w:bottom w:val="single" w:sz="8" w:space="0" w:color="auto"/>
              <w:right w:val="single" w:sz="8" w:space="0" w:color="auto"/>
            </w:tcBorders>
            <w:noWrap/>
            <w:vAlign w:val="center"/>
          </w:tcPr>
          <w:p w14:paraId="3C829E29" w14:textId="77777777" w:rsidR="008B58F6" w:rsidRPr="00D3669E" w:rsidRDefault="008B58F6" w:rsidP="009A1C16">
            <w:pPr>
              <w:pStyle w:val="015"/>
            </w:pPr>
            <w:r w:rsidRPr="00D3669E">
              <w:rPr>
                <w:rFonts w:hint="eastAsia"/>
              </w:rPr>
              <w:t>360</w:t>
            </w:r>
          </w:p>
        </w:tc>
      </w:tr>
      <w:tr w:rsidR="008B58F6" w:rsidRPr="00D3669E" w14:paraId="5EA13527" w14:textId="77777777" w:rsidTr="0075614A">
        <w:trPr>
          <w:trHeight w:val="340"/>
        </w:trPr>
        <w:tc>
          <w:tcPr>
            <w:tcW w:w="1280" w:type="dxa"/>
            <w:tcBorders>
              <w:top w:val="nil"/>
              <w:left w:val="single" w:sz="8" w:space="0" w:color="auto"/>
              <w:bottom w:val="single" w:sz="8" w:space="0" w:color="auto"/>
              <w:right w:val="single" w:sz="8" w:space="0" w:color="auto"/>
            </w:tcBorders>
            <w:noWrap/>
            <w:vAlign w:val="center"/>
          </w:tcPr>
          <w:p w14:paraId="179AFF17" w14:textId="77777777" w:rsidR="008B58F6" w:rsidRPr="00D3669E" w:rsidRDefault="008B58F6" w:rsidP="009A1C16">
            <w:pPr>
              <w:pStyle w:val="015"/>
            </w:pPr>
            <w:r w:rsidRPr="00D3669E">
              <w:rPr>
                <w:rFonts w:hint="eastAsia"/>
              </w:rPr>
              <w:t>9</w:t>
            </w:r>
            <w:r w:rsidRPr="00D3669E">
              <w:t xml:space="preserve"> </w:t>
            </w:r>
          </w:p>
        </w:tc>
        <w:tc>
          <w:tcPr>
            <w:tcW w:w="1417" w:type="dxa"/>
            <w:tcBorders>
              <w:top w:val="nil"/>
              <w:left w:val="nil"/>
              <w:bottom w:val="single" w:sz="8" w:space="0" w:color="auto"/>
              <w:right w:val="single" w:sz="8" w:space="0" w:color="auto"/>
            </w:tcBorders>
            <w:noWrap/>
            <w:vAlign w:val="center"/>
          </w:tcPr>
          <w:p w14:paraId="3038D485" w14:textId="77777777" w:rsidR="008B58F6" w:rsidRPr="00D3669E" w:rsidRDefault="008B58F6" w:rsidP="009A1C16">
            <w:pPr>
              <w:pStyle w:val="015"/>
            </w:pPr>
            <w:r w:rsidRPr="00D3669E">
              <w:rPr>
                <w:rFonts w:hint="eastAsia"/>
              </w:rPr>
              <w:t>22.5</w:t>
            </w:r>
          </w:p>
        </w:tc>
        <w:tc>
          <w:tcPr>
            <w:tcW w:w="1926" w:type="dxa"/>
            <w:tcBorders>
              <w:top w:val="nil"/>
              <w:left w:val="nil"/>
              <w:bottom w:val="single" w:sz="8" w:space="0" w:color="auto"/>
              <w:right w:val="single" w:sz="8" w:space="0" w:color="auto"/>
            </w:tcBorders>
            <w:noWrap/>
            <w:vAlign w:val="center"/>
          </w:tcPr>
          <w:p w14:paraId="0F3DD0E1" w14:textId="77777777" w:rsidR="008B58F6" w:rsidRPr="00D3669E" w:rsidRDefault="008B58F6" w:rsidP="009A1C16">
            <w:pPr>
              <w:pStyle w:val="015"/>
            </w:pPr>
            <w:r w:rsidRPr="00D3669E">
              <w:t>3×300</w:t>
            </w:r>
            <w:r w:rsidRPr="00D3669E">
              <w:rPr>
                <w:rFonts w:hint="eastAsia"/>
              </w:rPr>
              <w:t>（铝芯）</w:t>
            </w:r>
          </w:p>
        </w:tc>
        <w:tc>
          <w:tcPr>
            <w:tcW w:w="1949" w:type="dxa"/>
            <w:tcBorders>
              <w:top w:val="nil"/>
              <w:left w:val="nil"/>
              <w:bottom w:val="single" w:sz="8" w:space="0" w:color="auto"/>
              <w:right w:val="single" w:sz="8" w:space="0" w:color="auto"/>
            </w:tcBorders>
            <w:noWrap/>
            <w:vAlign w:val="center"/>
          </w:tcPr>
          <w:p w14:paraId="5183040E" w14:textId="77777777" w:rsidR="008B58F6" w:rsidRPr="00D3669E" w:rsidRDefault="008B58F6" w:rsidP="009A1C16">
            <w:pPr>
              <w:pStyle w:val="015"/>
            </w:pPr>
            <w:r w:rsidRPr="00D3669E">
              <w:t>23.6</w:t>
            </w:r>
          </w:p>
        </w:tc>
        <w:tc>
          <w:tcPr>
            <w:tcW w:w="1949" w:type="dxa"/>
            <w:tcBorders>
              <w:top w:val="nil"/>
              <w:left w:val="nil"/>
              <w:bottom w:val="single" w:sz="8" w:space="0" w:color="auto"/>
              <w:right w:val="single" w:sz="8" w:space="0" w:color="auto"/>
            </w:tcBorders>
            <w:noWrap/>
            <w:vAlign w:val="center"/>
          </w:tcPr>
          <w:p w14:paraId="2A3F6F65" w14:textId="77777777" w:rsidR="008B58F6" w:rsidRPr="00D3669E" w:rsidRDefault="008B58F6" w:rsidP="009A1C16">
            <w:pPr>
              <w:pStyle w:val="015"/>
            </w:pPr>
            <w:r w:rsidRPr="00D3669E">
              <w:t>410</w:t>
            </w:r>
          </w:p>
        </w:tc>
      </w:tr>
      <w:tr w:rsidR="008B58F6" w:rsidRPr="00D3669E" w14:paraId="6F521628" w14:textId="77777777" w:rsidTr="0075614A">
        <w:trPr>
          <w:trHeight w:val="340"/>
        </w:trPr>
        <w:tc>
          <w:tcPr>
            <w:tcW w:w="1280" w:type="dxa"/>
            <w:tcBorders>
              <w:top w:val="nil"/>
              <w:left w:val="single" w:sz="8" w:space="0" w:color="auto"/>
              <w:bottom w:val="single" w:sz="8" w:space="0" w:color="auto"/>
              <w:right w:val="single" w:sz="8" w:space="0" w:color="auto"/>
            </w:tcBorders>
            <w:noWrap/>
            <w:vAlign w:val="center"/>
          </w:tcPr>
          <w:p w14:paraId="69811399" w14:textId="77777777" w:rsidR="008B58F6" w:rsidRPr="00D3669E" w:rsidRDefault="008B58F6" w:rsidP="009A1C16">
            <w:pPr>
              <w:pStyle w:val="015"/>
            </w:pPr>
            <w:r w:rsidRPr="00D3669E">
              <w:rPr>
                <w:rFonts w:hint="eastAsia"/>
              </w:rPr>
              <w:t>10</w:t>
            </w:r>
            <w:r w:rsidRPr="00D3669E">
              <w:t>-</w:t>
            </w:r>
            <w:r w:rsidRPr="00D3669E">
              <w:rPr>
                <w:rFonts w:hint="eastAsia"/>
              </w:rPr>
              <w:t>11</w:t>
            </w:r>
            <w:r w:rsidRPr="00D3669E">
              <w:t xml:space="preserve"> </w:t>
            </w:r>
          </w:p>
        </w:tc>
        <w:tc>
          <w:tcPr>
            <w:tcW w:w="1417" w:type="dxa"/>
            <w:tcBorders>
              <w:top w:val="nil"/>
              <w:left w:val="nil"/>
              <w:bottom w:val="single" w:sz="8" w:space="0" w:color="auto"/>
              <w:right w:val="single" w:sz="8" w:space="0" w:color="auto"/>
            </w:tcBorders>
            <w:noWrap/>
            <w:vAlign w:val="center"/>
          </w:tcPr>
          <w:p w14:paraId="17D9CD25" w14:textId="77777777" w:rsidR="008B58F6" w:rsidRPr="00D3669E" w:rsidRDefault="008B58F6" w:rsidP="009A1C16">
            <w:pPr>
              <w:pStyle w:val="015"/>
            </w:pPr>
            <w:r w:rsidRPr="00D3669E">
              <w:rPr>
                <w:rFonts w:hint="eastAsia"/>
              </w:rPr>
              <w:t>27.5</w:t>
            </w:r>
          </w:p>
        </w:tc>
        <w:tc>
          <w:tcPr>
            <w:tcW w:w="1926" w:type="dxa"/>
            <w:tcBorders>
              <w:top w:val="nil"/>
              <w:left w:val="nil"/>
              <w:bottom w:val="single" w:sz="8" w:space="0" w:color="auto"/>
              <w:right w:val="single" w:sz="8" w:space="0" w:color="auto"/>
            </w:tcBorders>
            <w:noWrap/>
            <w:vAlign w:val="center"/>
          </w:tcPr>
          <w:p w14:paraId="199FC1E3" w14:textId="77777777" w:rsidR="008B58F6" w:rsidRPr="00D3669E" w:rsidRDefault="008B58F6" w:rsidP="009A1C16">
            <w:pPr>
              <w:pStyle w:val="015"/>
            </w:pPr>
            <w:r w:rsidRPr="00D3669E">
              <w:t>3×300</w:t>
            </w:r>
            <w:r w:rsidRPr="00D3669E">
              <w:rPr>
                <w:rFonts w:hint="eastAsia"/>
              </w:rPr>
              <w:t>（铜芯）</w:t>
            </w:r>
          </w:p>
        </w:tc>
        <w:tc>
          <w:tcPr>
            <w:tcW w:w="1949" w:type="dxa"/>
            <w:tcBorders>
              <w:top w:val="nil"/>
              <w:left w:val="nil"/>
              <w:bottom w:val="single" w:sz="8" w:space="0" w:color="auto"/>
              <w:right w:val="single" w:sz="8" w:space="0" w:color="auto"/>
            </w:tcBorders>
            <w:noWrap/>
            <w:vAlign w:val="center"/>
          </w:tcPr>
          <w:p w14:paraId="20DDD2D8" w14:textId="77777777" w:rsidR="008B58F6" w:rsidRPr="00D3669E" w:rsidRDefault="008B58F6" w:rsidP="009A1C16">
            <w:pPr>
              <w:pStyle w:val="015"/>
            </w:pPr>
            <w:r w:rsidRPr="00D3669E">
              <w:rPr>
                <w:rFonts w:hint="eastAsia"/>
              </w:rPr>
              <w:t>29.9</w:t>
            </w:r>
          </w:p>
        </w:tc>
        <w:tc>
          <w:tcPr>
            <w:tcW w:w="1949" w:type="dxa"/>
            <w:tcBorders>
              <w:top w:val="nil"/>
              <w:left w:val="nil"/>
              <w:bottom w:val="single" w:sz="8" w:space="0" w:color="auto"/>
              <w:right w:val="single" w:sz="8" w:space="0" w:color="auto"/>
            </w:tcBorders>
            <w:noWrap/>
            <w:vAlign w:val="center"/>
          </w:tcPr>
          <w:p w14:paraId="78EE76D7" w14:textId="77777777" w:rsidR="008B58F6" w:rsidRPr="00D3669E" w:rsidRDefault="008B58F6" w:rsidP="009A1C16">
            <w:pPr>
              <w:pStyle w:val="015"/>
            </w:pPr>
            <w:r w:rsidRPr="00D3669E">
              <w:rPr>
                <w:rFonts w:hint="eastAsia"/>
              </w:rPr>
              <w:t>520</w:t>
            </w:r>
          </w:p>
        </w:tc>
      </w:tr>
      <w:tr w:rsidR="008B58F6" w:rsidRPr="00D3669E" w14:paraId="20DFFFEE" w14:textId="77777777" w:rsidTr="0075614A">
        <w:trPr>
          <w:trHeight w:val="340"/>
        </w:trPr>
        <w:tc>
          <w:tcPr>
            <w:tcW w:w="1280" w:type="dxa"/>
            <w:tcBorders>
              <w:top w:val="nil"/>
              <w:left w:val="single" w:sz="8" w:space="0" w:color="auto"/>
              <w:bottom w:val="single" w:sz="8" w:space="0" w:color="auto"/>
              <w:right w:val="single" w:sz="8" w:space="0" w:color="auto"/>
            </w:tcBorders>
            <w:noWrap/>
            <w:vAlign w:val="center"/>
          </w:tcPr>
          <w:p w14:paraId="3B28E6B5" w14:textId="77777777" w:rsidR="008B58F6" w:rsidRPr="00D3669E" w:rsidRDefault="008B58F6" w:rsidP="009A1C16">
            <w:pPr>
              <w:pStyle w:val="015"/>
            </w:pPr>
            <w:r w:rsidRPr="00D3669E">
              <w:rPr>
                <w:rFonts w:hint="eastAsia"/>
              </w:rPr>
              <w:t>终端</w:t>
            </w:r>
            <w:r w:rsidRPr="00D3669E">
              <w:rPr>
                <w:rFonts w:hint="eastAsia"/>
              </w:rPr>
              <w:t>-</w:t>
            </w:r>
            <w:r w:rsidRPr="00D3669E">
              <w:rPr>
                <w:rFonts w:hint="eastAsia"/>
              </w:rPr>
              <w:t>升压站</w:t>
            </w:r>
            <w:r w:rsidRPr="00D3669E">
              <w:t xml:space="preserve"> </w:t>
            </w:r>
          </w:p>
        </w:tc>
        <w:tc>
          <w:tcPr>
            <w:tcW w:w="1417" w:type="dxa"/>
            <w:tcBorders>
              <w:top w:val="nil"/>
              <w:left w:val="nil"/>
              <w:bottom w:val="single" w:sz="8" w:space="0" w:color="auto"/>
              <w:right w:val="single" w:sz="8" w:space="0" w:color="auto"/>
            </w:tcBorders>
            <w:noWrap/>
            <w:vAlign w:val="center"/>
          </w:tcPr>
          <w:p w14:paraId="2B277011" w14:textId="77777777" w:rsidR="008B58F6" w:rsidRPr="00D3669E" w:rsidRDefault="008B58F6" w:rsidP="009A1C16">
            <w:pPr>
              <w:pStyle w:val="015"/>
            </w:pPr>
          </w:p>
        </w:tc>
        <w:tc>
          <w:tcPr>
            <w:tcW w:w="1926" w:type="dxa"/>
            <w:tcBorders>
              <w:top w:val="nil"/>
              <w:left w:val="nil"/>
              <w:bottom w:val="single" w:sz="8" w:space="0" w:color="auto"/>
              <w:right w:val="single" w:sz="8" w:space="0" w:color="auto"/>
            </w:tcBorders>
            <w:noWrap/>
            <w:vAlign w:val="center"/>
          </w:tcPr>
          <w:p w14:paraId="23030C80" w14:textId="77777777" w:rsidR="008B58F6" w:rsidRPr="00D3669E" w:rsidRDefault="008B58F6" w:rsidP="009A1C16">
            <w:pPr>
              <w:pStyle w:val="015"/>
            </w:pPr>
            <w:r w:rsidRPr="00D3669E">
              <w:t>1×300</w:t>
            </w:r>
            <w:r w:rsidRPr="00D3669E">
              <w:rPr>
                <w:rFonts w:hint="eastAsia"/>
              </w:rPr>
              <w:t>（铜芯）</w:t>
            </w:r>
          </w:p>
        </w:tc>
        <w:tc>
          <w:tcPr>
            <w:tcW w:w="1949" w:type="dxa"/>
            <w:tcBorders>
              <w:top w:val="nil"/>
              <w:left w:val="nil"/>
              <w:bottom w:val="single" w:sz="8" w:space="0" w:color="auto"/>
              <w:right w:val="single" w:sz="8" w:space="0" w:color="auto"/>
            </w:tcBorders>
            <w:noWrap/>
            <w:vAlign w:val="center"/>
          </w:tcPr>
          <w:p w14:paraId="4703598D" w14:textId="77777777" w:rsidR="008B58F6" w:rsidRPr="00D3669E" w:rsidRDefault="008B58F6" w:rsidP="009A1C16">
            <w:pPr>
              <w:pStyle w:val="015"/>
            </w:pPr>
            <w:r w:rsidRPr="00D3669E">
              <w:rPr>
                <w:rFonts w:hint="eastAsia"/>
              </w:rPr>
              <w:t>3*</w:t>
            </w:r>
            <w:r w:rsidRPr="00D3669E">
              <w:t>27.9</w:t>
            </w:r>
          </w:p>
        </w:tc>
        <w:tc>
          <w:tcPr>
            <w:tcW w:w="1949" w:type="dxa"/>
            <w:tcBorders>
              <w:top w:val="nil"/>
              <w:left w:val="nil"/>
              <w:bottom w:val="single" w:sz="8" w:space="0" w:color="auto"/>
              <w:right w:val="single" w:sz="8" w:space="0" w:color="auto"/>
            </w:tcBorders>
            <w:noWrap/>
            <w:vAlign w:val="center"/>
          </w:tcPr>
          <w:p w14:paraId="668F41E6" w14:textId="77777777" w:rsidR="008B58F6" w:rsidRPr="00D3669E" w:rsidRDefault="008B58F6" w:rsidP="009A1C16">
            <w:pPr>
              <w:pStyle w:val="015"/>
            </w:pPr>
            <w:r w:rsidRPr="00D3669E">
              <w:rPr>
                <w:rFonts w:hint="eastAsia"/>
              </w:rPr>
              <w:t>595</w:t>
            </w:r>
          </w:p>
        </w:tc>
      </w:tr>
    </w:tbl>
    <w:p w14:paraId="4C6A0C1A" w14:textId="77777777" w:rsidR="008B58F6" w:rsidRPr="00D3669E" w:rsidRDefault="008B58F6" w:rsidP="00C129B3">
      <w:pPr>
        <w:pStyle w:val="01maintext"/>
      </w:pPr>
      <w:r w:rsidRPr="00D3669E">
        <w:rPr>
          <w:rFonts w:hint="eastAsia"/>
        </w:rPr>
        <w:t>综合电压损失、短路热稳定条件等因素本工程电缆选用</w:t>
      </w:r>
      <w:r w:rsidRPr="00D3669E">
        <w:rPr>
          <w:rFonts w:hint="eastAsia"/>
        </w:rPr>
        <w:t>YJLV22-26/35-3</w:t>
      </w:r>
      <w:r w:rsidRPr="00D3669E">
        <w:rPr>
          <w:rFonts w:hint="eastAsia"/>
        </w:rPr>
        <w:t>×</w:t>
      </w:r>
      <w:r w:rsidRPr="00D3669E">
        <w:rPr>
          <w:rFonts w:hint="eastAsia"/>
        </w:rPr>
        <w:t>95</w:t>
      </w:r>
      <w:r w:rsidRPr="00D3669E">
        <w:rPr>
          <w:rFonts w:hint="eastAsia"/>
        </w:rPr>
        <w:t>、</w:t>
      </w:r>
      <w:r w:rsidRPr="00D3669E">
        <w:rPr>
          <w:rFonts w:hint="eastAsia"/>
        </w:rPr>
        <w:t>YJV22-26/35-1</w:t>
      </w:r>
      <w:r w:rsidRPr="00D3669E">
        <w:rPr>
          <w:rFonts w:hint="eastAsia"/>
        </w:rPr>
        <w:t>×</w:t>
      </w:r>
      <w:r w:rsidRPr="00D3669E">
        <w:rPr>
          <w:rFonts w:hint="eastAsia"/>
        </w:rPr>
        <w:t>300</w:t>
      </w:r>
      <w:r w:rsidRPr="00D3669E">
        <w:rPr>
          <w:rFonts w:hint="eastAsia"/>
        </w:rPr>
        <w:t>型三芯交联聚乙烯绝缘聚氯乙烯外护套电力电缆。</w:t>
      </w:r>
    </w:p>
    <w:p w14:paraId="1B5F1598" w14:textId="77777777" w:rsidR="008B58F6" w:rsidRPr="00D3669E" w:rsidRDefault="008B58F6" w:rsidP="009A1C16">
      <w:pPr>
        <w:pStyle w:val="5"/>
        <w:spacing w:before="163" w:after="163"/>
      </w:pPr>
      <w:r w:rsidRPr="00D3669E">
        <w:t>6.6.4.2</w:t>
      </w:r>
      <w:r w:rsidRPr="00D3669E">
        <w:t>架空线路选型</w:t>
      </w:r>
    </w:p>
    <w:p w14:paraId="29CC1B06" w14:textId="77777777" w:rsidR="008B58F6" w:rsidRPr="00D3669E" w:rsidRDefault="008B58F6" w:rsidP="00C129B3">
      <w:pPr>
        <w:pStyle w:val="01maintext"/>
      </w:pPr>
      <w:r w:rsidRPr="00D3669E">
        <w:lastRenderedPageBreak/>
        <w:t>1</w:t>
      </w:r>
      <w:r w:rsidRPr="00D3669E">
        <w:t>）导线</w:t>
      </w:r>
    </w:p>
    <w:p w14:paraId="16356E81" w14:textId="25FE8C68" w:rsidR="008B58F6" w:rsidRPr="00D3669E" w:rsidRDefault="008B58F6" w:rsidP="00C129B3">
      <w:pPr>
        <w:pStyle w:val="01maintext"/>
      </w:pPr>
      <w:r w:rsidRPr="00D3669E">
        <w:t>本风电场工程架空线路采用钢芯铝绞线，为避免电缆型号过于繁多，同时控制电压降落，</w:t>
      </w:r>
      <w:r w:rsidRPr="00D3669E">
        <w:rPr>
          <w:rFonts w:hint="eastAsia"/>
        </w:rPr>
        <w:t>工作温度按照</w:t>
      </w:r>
      <w:r w:rsidRPr="00D3669E">
        <w:rPr>
          <w:rFonts w:hint="eastAsia"/>
        </w:rPr>
        <w:t>40</w:t>
      </w:r>
      <w:r w:rsidRPr="00D3669E">
        <w:rPr>
          <w:rFonts w:hint="eastAsia"/>
        </w:rPr>
        <w:t>度考虑，</w:t>
      </w:r>
      <w:r w:rsidRPr="00D3669E">
        <w:t>其截面选择见表</w:t>
      </w:r>
      <w:r w:rsidRPr="00D3669E">
        <w:rPr>
          <w:rFonts w:hint="eastAsia"/>
        </w:rPr>
        <w:t>6</w:t>
      </w:r>
      <w:r w:rsidR="008459B4" w:rsidRPr="00D3669E">
        <w:rPr>
          <w:rFonts w:hint="eastAsia"/>
        </w:rPr>
        <w:t>-</w:t>
      </w:r>
      <w:r w:rsidR="008459B4" w:rsidRPr="00D3669E">
        <w:t>9</w:t>
      </w:r>
      <w:r w:rsidRPr="00D3669E">
        <w:t>。</w:t>
      </w:r>
    </w:p>
    <w:p w14:paraId="1ADCFC9E" w14:textId="17FE9FF2" w:rsidR="008B58F6" w:rsidRPr="00D3669E" w:rsidRDefault="008B58F6" w:rsidP="00E2184A">
      <w:pPr>
        <w:pStyle w:val="013"/>
        <w:spacing w:before="163"/>
      </w:pPr>
      <w:bookmarkStart w:id="205" w:name="_Ref507929253"/>
      <w:r w:rsidRPr="00D3669E">
        <w:t>表</w:t>
      </w:r>
      <w:r w:rsidRPr="00D3669E">
        <w:t>6</w:t>
      </w:r>
      <w:bookmarkEnd w:id="205"/>
      <w:r w:rsidR="008459B4" w:rsidRPr="00D3669E">
        <w:rPr>
          <w:rFonts w:hint="eastAsia"/>
        </w:rPr>
        <w:t>-</w:t>
      </w:r>
      <w:r w:rsidR="008459B4" w:rsidRPr="00D3669E">
        <w:t>9</w:t>
      </w:r>
      <w:r w:rsidR="00E2184A" w:rsidRPr="00D3669E">
        <w:t xml:space="preserve">  </w:t>
      </w:r>
      <w:r w:rsidRPr="00D3669E">
        <w:rPr>
          <w:rFonts w:hint="eastAsia"/>
        </w:rPr>
        <w:t>架空线路</w:t>
      </w:r>
      <w:r w:rsidRPr="00D3669E">
        <w:t>选型表</w:t>
      </w:r>
    </w:p>
    <w:tbl>
      <w:tblPr>
        <w:tblW w:w="0" w:type="auto"/>
        <w:jc w:val="center"/>
        <w:tblLayout w:type="fixed"/>
        <w:tblLook w:val="0000" w:firstRow="0" w:lastRow="0" w:firstColumn="0" w:lastColumn="0" w:noHBand="0" w:noVBand="0"/>
      </w:tblPr>
      <w:tblGrid>
        <w:gridCol w:w="1838"/>
        <w:gridCol w:w="2095"/>
        <w:gridCol w:w="2583"/>
        <w:gridCol w:w="2007"/>
      </w:tblGrid>
      <w:tr w:rsidR="008B58F6" w:rsidRPr="00D3669E" w14:paraId="7BAD4CB2" w14:textId="77777777" w:rsidTr="0075614A">
        <w:trPr>
          <w:trHeight w:val="170"/>
          <w:jc w:val="center"/>
        </w:trPr>
        <w:tc>
          <w:tcPr>
            <w:tcW w:w="1838" w:type="dxa"/>
            <w:tcBorders>
              <w:top w:val="single" w:sz="8" w:space="0" w:color="auto"/>
              <w:left w:val="single" w:sz="8" w:space="0" w:color="auto"/>
              <w:bottom w:val="single" w:sz="8" w:space="0" w:color="auto"/>
              <w:right w:val="single" w:sz="8" w:space="0" w:color="auto"/>
            </w:tcBorders>
            <w:shd w:val="clear" w:color="auto" w:fill="E7E6E6"/>
            <w:vAlign w:val="center"/>
          </w:tcPr>
          <w:p w14:paraId="2AD40441" w14:textId="77777777" w:rsidR="008B58F6" w:rsidRPr="00D3669E" w:rsidRDefault="008B58F6" w:rsidP="009A1C16">
            <w:pPr>
              <w:pStyle w:val="015"/>
            </w:pPr>
            <w:r w:rsidRPr="00D3669E">
              <w:rPr>
                <w:rFonts w:hint="eastAsia"/>
              </w:rPr>
              <w:t>导线型号</w:t>
            </w:r>
          </w:p>
        </w:tc>
        <w:tc>
          <w:tcPr>
            <w:tcW w:w="2095" w:type="dxa"/>
            <w:tcBorders>
              <w:top w:val="single" w:sz="8" w:space="0" w:color="auto"/>
              <w:left w:val="nil"/>
              <w:bottom w:val="single" w:sz="8" w:space="0" w:color="auto"/>
              <w:right w:val="single" w:sz="8" w:space="0" w:color="auto"/>
            </w:tcBorders>
            <w:shd w:val="clear" w:color="auto" w:fill="E7E6E6"/>
            <w:vAlign w:val="center"/>
          </w:tcPr>
          <w:p w14:paraId="22B3F6B3" w14:textId="77777777" w:rsidR="008B58F6" w:rsidRPr="00D3669E" w:rsidRDefault="008B58F6" w:rsidP="009A1C16">
            <w:pPr>
              <w:pStyle w:val="015"/>
            </w:pPr>
            <w:r w:rsidRPr="00D3669E">
              <w:rPr>
                <w:rFonts w:hint="eastAsia"/>
              </w:rPr>
              <w:t>导线长期允许</w:t>
            </w:r>
            <w:r w:rsidRPr="00D3669E">
              <w:t>电流</w:t>
            </w:r>
            <w:r w:rsidRPr="00D3669E">
              <w:t>/A</w:t>
            </w:r>
          </w:p>
        </w:tc>
        <w:tc>
          <w:tcPr>
            <w:tcW w:w="2583" w:type="dxa"/>
            <w:tcBorders>
              <w:top w:val="single" w:sz="8" w:space="0" w:color="auto"/>
              <w:left w:val="nil"/>
              <w:bottom w:val="single" w:sz="8" w:space="0" w:color="auto"/>
              <w:right w:val="single" w:sz="8" w:space="0" w:color="auto"/>
            </w:tcBorders>
            <w:shd w:val="clear" w:color="auto" w:fill="E7E6E6"/>
            <w:vAlign w:val="center"/>
          </w:tcPr>
          <w:p w14:paraId="6D0BF6A2" w14:textId="77777777" w:rsidR="008B58F6" w:rsidRPr="00D3669E" w:rsidRDefault="008B58F6" w:rsidP="009A1C16">
            <w:pPr>
              <w:pStyle w:val="015"/>
            </w:pPr>
            <w:r w:rsidRPr="00D3669E">
              <w:rPr>
                <w:rFonts w:hint="eastAsia"/>
              </w:rPr>
              <w:t>允许</w:t>
            </w:r>
            <w:r w:rsidRPr="00D3669E">
              <w:t>输送容量</w:t>
            </w:r>
            <w:r w:rsidRPr="00D3669E">
              <w:t>/MW</w:t>
            </w:r>
          </w:p>
        </w:tc>
        <w:tc>
          <w:tcPr>
            <w:tcW w:w="2007" w:type="dxa"/>
            <w:tcBorders>
              <w:top w:val="single" w:sz="8" w:space="0" w:color="auto"/>
              <w:left w:val="nil"/>
              <w:bottom w:val="single" w:sz="8" w:space="0" w:color="auto"/>
              <w:right w:val="single" w:sz="8" w:space="0" w:color="auto"/>
            </w:tcBorders>
            <w:shd w:val="clear" w:color="auto" w:fill="E7E6E6"/>
            <w:vAlign w:val="center"/>
          </w:tcPr>
          <w:p w14:paraId="7F019B3C" w14:textId="77777777" w:rsidR="008B58F6" w:rsidRPr="00D3669E" w:rsidRDefault="008B58F6" w:rsidP="009A1C16">
            <w:pPr>
              <w:pStyle w:val="015"/>
            </w:pPr>
            <w:r w:rsidRPr="00D3669E">
              <w:rPr>
                <w:rFonts w:hint="eastAsia"/>
              </w:rPr>
              <w:t>最大</w:t>
            </w:r>
            <w:r w:rsidRPr="00D3669E">
              <w:t>风机数量</w:t>
            </w:r>
            <w:r w:rsidRPr="00D3669E">
              <w:t>/</w:t>
            </w:r>
            <w:r w:rsidRPr="00D3669E">
              <w:t>台</w:t>
            </w:r>
          </w:p>
        </w:tc>
      </w:tr>
      <w:tr w:rsidR="008B58F6" w:rsidRPr="00D3669E" w14:paraId="5FAC5A06" w14:textId="77777777" w:rsidTr="0075614A">
        <w:trPr>
          <w:trHeight w:val="170"/>
          <w:jc w:val="center"/>
        </w:trPr>
        <w:tc>
          <w:tcPr>
            <w:tcW w:w="1838" w:type="dxa"/>
            <w:tcBorders>
              <w:top w:val="nil"/>
              <w:left w:val="single" w:sz="8" w:space="0" w:color="auto"/>
              <w:bottom w:val="single" w:sz="8" w:space="0" w:color="auto"/>
              <w:right w:val="single" w:sz="8" w:space="0" w:color="auto"/>
            </w:tcBorders>
            <w:vAlign w:val="center"/>
          </w:tcPr>
          <w:p w14:paraId="42644B44" w14:textId="77777777" w:rsidR="008B58F6" w:rsidRPr="00D3669E" w:rsidRDefault="008B58F6" w:rsidP="009A1C16">
            <w:pPr>
              <w:pStyle w:val="015"/>
            </w:pPr>
            <w:r w:rsidRPr="00D3669E">
              <w:t>JL/G1A-95/20</w:t>
            </w:r>
          </w:p>
        </w:tc>
        <w:tc>
          <w:tcPr>
            <w:tcW w:w="2095" w:type="dxa"/>
            <w:tcBorders>
              <w:top w:val="nil"/>
              <w:left w:val="nil"/>
              <w:bottom w:val="single" w:sz="8" w:space="0" w:color="auto"/>
              <w:right w:val="single" w:sz="8" w:space="0" w:color="auto"/>
            </w:tcBorders>
            <w:vAlign w:val="bottom"/>
          </w:tcPr>
          <w:p w14:paraId="1CA83A42" w14:textId="77777777" w:rsidR="008B58F6" w:rsidRPr="00D3669E" w:rsidRDefault="008B58F6" w:rsidP="009A1C16">
            <w:pPr>
              <w:pStyle w:val="015"/>
            </w:pPr>
            <w:r w:rsidRPr="00D3669E">
              <w:rPr>
                <w:rFonts w:hint="eastAsia"/>
              </w:rPr>
              <w:t>330</w:t>
            </w:r>
          </w:p>
        </w:tc>
        <w:tc>
          <w:tcPr>
            <w:tcW w:w="2583" w:type="dxa"/>
            <w:tcBorders>
              <w:top w:val="nil"/>
              <w:left w:val="nil"/>
              <w:bottom w:val="single" w:sz="8" w:space="0" w:color="auto"/>
              <w:right w:val="single" w:sz="8" w:space="0" w:color="auto"/>
            </w:tcBorders>
            <w:vAlign w:val="center"/>
          </w:tcPr>
          <w:p w14:paraId="7CCFC58C" w14:textId="77777777" w:rsidR="008B58F6" w:rsidRPr="00D3669E" w:rsidRDefault="008B58F6" w:rsidP="009A1C16">
            <w:pPr>
              <w:pStyle w:val="015"/>
            </w:pPr>
            <w:r w:rsidRPr="00D3669E">
              <w:rPr>
                <w:rFonts w:hint="eastAsia"/>
              </w:rPr>
              <w:t xml:space="preserve">16 </w:t>
            </w:r>
          </w:p>
        </w:tc>
        <w:tc>
          <w:tcPr>
            <w:tcW w:w="2007" w:type="dxa"/>
            <w:tcBorders>
              <w:top w:val="nil"/>
              <w:left w:val="nil"/>
              <w:bottom w:val="single" w:sz="8" w:space="0" w:color="auto"/>
              <w:right w:val="single" w:sz="8" w:space="0" w:color="auto"/>
            </w:tcBorders>
            <w:vAlign w:val="center"/>
          </w:tcPr>
          <w:p w14:paraId="49DA8851" w14:textId="77777777" w:rsidR="008B58F6" w:rsidRPr="00D3669E" w:rsidRDefault="008B58F6" w:rsidP="009A1C16">
            <w:pPr>
              <w:pStyle w:val="015"/>
            </w:pPr>
            <w:r w:rsidRPr="00D3669E">
              <w:t>5</w:t>
            </w:r>
          </w:p>
        </w:tc>
      </w:tr>
      <w:tr w:rsidR="008B58F6" w:rsidRPr="00D3669E" w14:paraId="24E9BAC1" w14:textId="77777777" w:rsidTr="0075614A">
        <w:trPr>
          <w:trHeight w:val="170"/>
          <w:jc w:val="center"/>
        </w:trPr>
        <w:tc>
          <w:tcPr>
            <w:tcW w:w="1838" w:type="dxa"/>
            <w:tcBorders>
              <w:top w:val="nil"/>
              <w:left w:val="single" w:sz="8" w:space="0" w:color="auto"/>
              <w:bottom w:val="single" w:sz="8" w:space="0" w:color="auto"/>
              <w:right w:val="single" w:sz="8" w:space="0" w:color="auto"/>
            </w:tcBorders>
            <w:vAlign w:val="center"/>
          </w:tcPr>
          <w:p w14:paraId="720686C5" w14:textId="77777777" w:rsidR="008B58F6" w:rsidRPr="00D3669E" w:rsidRDefault="008B58F6" w:rsidP="009A1C16">
            <w:pPr>
              <w:pStyle w:val="015"/>
            </w:pPr>
            <w:r w:rsidRPr="00D3669E">
              <w:t>JL/G1A-1</w:t>
            </w:r>
            <w:r w:rsidRPr="00D3669E">
              <w:rPr>
                <w:rFonts w:hint="eastAsia"/>
              </w:rPr>
              <w:t>2</w:t>
            </w:r>
            <w:r w:rsidRPr="00D3669E">
              <w:t>0/2</w:t>
            </w:r>
            <w:r w:rsidRPr="00D3669E">
              <w:rPr>
                <w:rFonts w:hint="eastAsia"/>
              </w:rPr>
              <w:t>5</w:t>
            </w:r>
          </w:p>
        </w:tc>
        <w:tc>
          <w:tcPr>
            <w:tcW w:w="2095" w:type="dxa"/>
            <w:tcBorders>
              <w:top w:val="nil"/>
              <w:left w:val="nil"/>
              <w:bottom w:val="single" w:sz="8" w:space="0" w:color="auto"/>
              <w:right w:val="single" w:sz="8" w:space="0" w:color="auto"/>
            </w:tcBorders>
            <w:vAlign w:val="bottom"/>
          </w:tcPr>
          <w:p w14:paraId="7F6D37A9" w14:textId="77777777" w:rsidR="008B58F6" w:rsidRPr="00D3669E" w:rsidRDefault="008B58F6" w:rsidP="009A1C16">
            <w:pPr>
              <w:pStyle w:val="015"/>
            </w:pPr>
            <w:r w:rsidRPr="00D3669E">
              <w:rPr>
                <w:rFonts w:hint="eastAsia"/>
              </w:rPr>
              <w:t>380</w:t>
            </w:r>
          </w:p>
        </w:tc>
        <w:tc>
          <w:tcPr>
            <w:tcW w:w="2583" w:type="dxa"/>
            <w:tcBorders>
              <w:top w:val="nil"/>
              <w:left w:val="nil"/>
              <w:bottom w:val="single" w:sz="8" w:space="0" w:color="auto"/>
              <w:right w:val="single" w:sz="8" w:space="0" w:color="auto"/>
            </w:tcBorders>
            <w:vAlign w:val="center"/>
          </w:tcPr>
          <w:p w14:paraId="1BFD5797" w14:textId="77777777" w:rsidR="008B58F6" w:rsidRPr="00D3669E" w:rsidRDefault="008B58F6" w:rsidP="009A1C16">
            <w:pPr>
              <w:pStyle w:val="015"/>
            </w:pPr>
            <w:r w:rsidRPr="00D3669E">
              <w:rPr>
                <w:rFonts w:hint="eastAsia"/>
              </w:rPr>
              <w:t xml:space="preserve">19 </w:t>
            </w:r>
          </w:p>
        </w:tc>
        <w:tc>
          <w:tcPr>
            <w:tcW w:w="2007" w:type="dxa"/>
            <w:tcBorders>
              <w:top w:val="nil"/>
              <w:left w:val="nil"/>
              <w:bottom w:val="single" w:sz="8" w:space="0" w:color="auto"/>
              <w:right w:val="single" w:sz="8" w:space="0" w:color="auto"/>
            </w:tcBorders>
            <w:vAlign w:val="center"/>
          </w:tcPr>
          <w:p w14:paraId="611605CF" w14:textId="77777777" w:rsidR="008B58F6" w:rsidRPr="00D3669E" w:rsidRDefault="008B58F6" w:rsidP="009A1C16">
            <w:pPr>
              <w:pStyle w:val="015"/>
            </w:pPr>
            <w:r w:rsidRPr="00D3669E">
              <w:t>5</w:t>
            </w:r>
          </w:p>
        </w:tc>
      </w:tr>
      <w:tr w:rsidR="008B58F6" w:rsidRPr="00D3669E" w14:paraId="48E985C1" w14:textId="77777777" w:rsidTr="0075614A">
        <w:trPr>
          <w:trHeight w:val="170"/>
          <w:jc w:val="center"/>
        </w:trPr>
        <w:tc>
          <w:tcPr>
            <w:tcW w:w="1838" w:type="dxa"/>
            <w:tcBorders>
              <w:top w:val="nil"/>
              <w:left w:val="single" w:sz="8" w:space="0" w:color="auto"/>
              <w:bottom w:val="single" w:sz="8" w:space="0" w:color="auto"/>
              <w:right w:val="single" w:sz="8" w:space="0" w:color="auto"/>
            </w:tcBorders>
            <w:vAlign w:val="center"/>
          </w:tcPr>
          <w:p w14:paraId="35AE4ED0" w14:textId="77777777" w:rsidR="008B58F6" w:rsidRPr="00D3669E" w:rsidRDefault="008B58F6" w:rsidP="009A1C16">
            <w:pPr>
              <w:pStyle w:val="015"/>
            </w:pPr>
            <w:r w:rsidRPr="00D3669E">
              <w:t>JL/G1A-1</w:t>
            </w:r>
            <w:r w:rsidRPr="00D3669E">
              <w:rPr>
                <w:rFonts w:hint="eastAsia"/>
              </w:rPr>
              <w:t>85</w:t>
            </w:r>
            <w:r w:rsidRPr="00D3669E">
              <w:t>/</w:t>
            </w:r>
            <w:r w:rsidRPr="00D3669E">
              <w:rPr>
                <w:rFonts w:hint="eastAsia"/>
              </w:rPr>
              <w:t>30</w:t>
            </w:r>
          </w:p>
        </w:tc>
        <w:tc>
          <w:tcPr>
            <w:tcW w:w="2095" w:type="dxa"/>
            <w:tcBorders>
              <w:top w:val="nil"/>
              <w:left w:val="nil"/>
              <w:bottom w:val="single" w:sz="8" w:space="0" w:color="auto"/>
              <w:right w:val="single" w:sz="8" w:space="0" w:color="auto"/>
            </w:tcBorders>
            <w:vAlign w:val="bottom"/>
          </w:tcPr>
          <w:p w14:paraId="7B124D16" w14:textId="77777777" w:rsidR="008B58F6" w:rsidRPr="00D3669E" w:rsidRDefault="008B58F6" w:rsidP="009A1C16">
            <w:pPr>
              <w:pStyle w:val="015"/>
            </w:pPr>
            <w:r w:rsidRPr="00D3669E">
              <w:rPr>
                <w:rFonts w:hint="eastAsia"/>
              </w:rPr>
              <w:t>510</w:t>
            </w:r>
          </w:p>
        </w:tc>
        <w:tc>
          <w:tcPr>
            <w:tcW w:w="2583" w:type="dxa"/>
            <w:tcBorders>
              <w:top w:val="nil"/>
              <w:left w:val="nil"/>
              <w:bottom w:val="single" w:sz="8" w:space="0" w:color="auto"/>
              <w:right w:val="single" w:sz="8" w:space="0" w:color="auto"/>
            </w:tcBorders>
            <w:vAlign w:val="center"/>
          </w:tcPr>
          <w:p w14:paraId="082448CB" w14:textId="77777777" w:rsidR="008B58F6" w:rsidRPr="00D3669E" w:rsidRDefault="008B58F6" w:rsidP="009A1C16">
            <w:pPr>
              <w:pStyle w:val="015"/>
            </w:pPr>
            <w:r w:rsidRPr="00D3669E">
              <w:rPr>
                <w:rFonts w:hint="eastAsia"/>
              </w:rPr>
              <w:t xml:space="preserve">25 </w:t>
            </w:r>
          </w:p>
        </w:tc>
        <w:tc>
          <w:tcPr>
            <w:tcW w:w="2007" w:type="dxa"/>
            <w:tcBorders>
              <w:top w:val="nil"/>
              <w:left w:val="nil"/>
              <w:bottom w:val="single" w:sz="8" w:space="0" w:color="auto"/>
              <w:right w:val="single" w:sz="8" w:space="0" w:color="auto"/>
            </w:tcBorders>
            <w:vAlign w:val="center"/>
          </w:tcPr>
          <w:p w14:paraId="73095AB3" w14:textId="77777777" w:rsidR="008B58F6" w:rsidRPr="00D3669E" w:rsidRDefault="008B58F6" w:rsidP="009A1C16">
            <w:pPr>
              <w:pStyle w:val="015"/>
            </w:pPr>
            <w:r w:rsidRPr="00D3669E">
              <w:t>7</w:t>
            </w:r>
          </w:p>
        </w:tc>
      </w:tr>
      <w:tr w:rsidR="008B58F6" w:rsidRPr="00D3669E" w14:paraId="6C8B23B5" w14:textId="77777777" w:rsidTr="0075614A">
        <w:trPr>
          <w:trHeight w:val="170"/>
          <w:jc w:val="center"/>
        </w:trPr>
        <w:tc>
          <w:tcPr>
            <w:tcW w:w="1838" w:type="dxa"/>
            <w:tcBorders>
              <w:top w:val="single" w:sz="4" w:space="0" w:color="auto"/>
              <w:left w:val="single" w:sz="4" w:space="0" w:color="auto"/>
              <w:bottom w:val="single" w:sz="4" w:space="0" w:color="auto"/>
              <w:right w:val="single" w:sz="4" w:space="0" w:color="auto"/>
            </w:tcBorders>
            <w:vAlign w:val="center"/>
          </w:tcPr>
          <w:p w14:paraId="41BD195A" w14:textId="77777777" w:rsidR="008B58F6" w:rsidRPr="00D3669E" w:rsidRDefault="008B58F6" w:rsidP="009A1C16">
            <w:pPr>
              <w:pStyle w:val="015"/>
            </w:pPr>
            <w:r w:rsidRPr="00D3669E">
              <w:t>JL/G1A-240/30</w:t>
            </w:r>
          </w:p>
        </w:tc>
        <w:tc>
          <w:tcPr>
            <w:tcW w:w="2095" w:type="dxa"/>
            <w:tcBorders>
              <w:top w:val="single" w:sz="4" w:space="0" w:color="auto"/>
              <w:left w:val="single" w:sz="4" w:space="0" w:color="auto"/>
              <w:bottom w:val="single" w:sz="4" w:space="0" w:color="auto"/>
              <w:right w:val="single" w:sz="4" w:space="0" w:color="auto"/>
            </w:tcBorders>
            <w:vAlign w:val="bottom"/>
          </w:tcPr>
          <w:p w14:paraId="0E825C2D" w14:textId="77777777" w:rsidR="008B58F6" w:rsidRPr="00D3669E" w:rsidRDefault="008B58F6" w:rsidP="009A1C16">
            <w:pPr>
              <w:pStyle w:val="015"/>
            </w:pPr>
            <w:r w:rsidRPr="00D3669E">
              <w:rPr>
                <w:rFonts w:hint="eastAsia"/>
              </w:rPr>
              <w:t>610</w:t>
            </w:r>
          </w:p>
        </w:tc>
        <w:tc>
          <w:tcPr>
            <w:tcW w:w="2583" w:type="dxa"/>
            <w:tcBorders>
              <w:top w:val="single" w:sz="4" w:space="0" w:color="auto"/>
              <w:left w:val="single" w:sz="4" w:space="0" w:color="auto"/>
              <w:bottom w:val="single" w:sz="4" w:space="0" w:color="auto"/>
              <w:right w:val="single" w:sz="4" w:space="0" w:color="auto"/>
            </w:tcBorders>
            <w:vAlign w:val="center"/>
          </w:tcPr>
          <w:p w14:paraId="3A16F2F4" w14:textId="77777777" w:rsidR="008B58F6" w:rsidRPr="00D3669E" w:rsidRDefault="008B58F6" w:rsidP="009A1C16">
            <w:pPr>
              <w:pStyle w:val="015"/>
            </w:pPr>
            <w:r w:rsidRPr="00D3669E">
              <w:rPr>
                <w:rFonts w:hint="eastAsia"/>
              </w:rPr>
              <w:t xml:space="preserve">30 </w:t>
            </w:r>
          </w:p>
        </w:tc>
        <w:tc>
          <w:tcPr>
            <w:tcW w:w="2007" w:type="dxa"/>
            <w:tcBorders>
              <w:top w:val="single" w:sz="4" w:space="0" w:color="auto"/>
              <w:left w:val="single" w:sz="4" w:space="0" w:color="auto"/>
              <w:bottom w:val="single" w:sz="4" w:space="0" w:color="auto"/>
              <w:right w:val="single" w:sz="4" w:space="0" w:color="auto"/>
            </w:tcBorders>
            <w:vAlign w:val="center"/>
          </w:tcPr>
          <w:p w14:paraId="1D7354DB" w14:textId="77777777" w:rsidR="008B58F6" w:rsidRPr="00D3669E" w:rsidRDefault="008B58F6" w:rsidP="009A1C16">
            <w:pPr>
              <w:pStyle w:val="015"/>
            </w:pPr>
            <w:r w:rsidRPr="00D3669E">
              <w:t>9</w:t>
            </w:r>
          </w:p>
        </w:tc>
      </w:tr>
      <w:tr w:rsidR="008B58F6" w:rsidRPr="00D3669E" w14:paraId="16A7592E" w14:textId="77777777" w:rsidTr="0075614A">
        <w:trPr>
          <w:trHeight w:val="170"/>
          <w:jc w:val="center"/>
        </w:trPr>
        <w:tc>
          <w:tcPr>
            <w:tcW w:w="1838" w:type="dxa"/>
            <w:tcBorders>
              <w:top w:val="single" w:sz="4" w:space="0" w:color="auto"/>
              <w:left w:val="single" w:sz="4" w:space="0" w:color="auto"/>
              <w:bottom w:val="single" w:sz="4" w:space="0" w:color="auto"/>
              <w:right w:val="single" w:sz="4" w:space="0" w:color="auto"/>
            </w:tcBorders>
            <w:vAlign w:val="center"/>
          </w:tcPr>
          <w:p w14:paraId="30E5C1E7" w14:textId="77777777" w:rsidR="008B58F6" w:rsidRPr="00D3669E" w:rsidRDefault="008B58F6" w:rsidP="009A1C16">
            <w:pPr>
              <w:pStyle w:val="015"/>
            </w:pPr>
            <w:r w:rsidRPr="00D3669E">
              <w:t>JL/G1A-</w:t>
            </w:r>
            <w:r w:rsidRPr="00D3669E">
              <w:rPr>
                <w:rFonts w:hint="eastAsia"/>
              </w:rPr>
              <w:t>30</w:t>
            </w:r>
            <w:r w:rsidRPr="00D3669E">
              <w:t>0/</w:t>
            </w:r>
            <w:r w:rsidRPr="00D3669E">
              <w:rPr>
                <w:rFonts w:hint="eastAsia"/>
              </w:rPr>
              <w:t>4</w:t>
            </w:r>
            <w:r w:rsidRPr="00D3669E">
              <w:t>0</w:t>
            </w:r>
          </w:p>
        </w:tc>
        <w:tc>
          <w:tcPr>
            <w:tcW w:w="2095" w:type="dxa"/>
            <w:tcBorders>
              <w:top w:val="single" w:sz="4" w:space="0" w:color="auto"/>
              <w:left w:val="single" w:sz="4" w:space="0" w:color="auto"/>
              <w:bottom w:val="single" w:sz="4" w:space="0" w:color="auto"/>
              <w:right w:val="single" w:sz="4" w:space="0" w:color="auto"/>
            </w:tcBorders>
            <w:vAlign w:val="bottom"/>
          </w:tcPr>
          <w:p w14:paraId="794C8B2A" w14:textId="77777777" w:rsidR="008B58F6" w:rsidRPr="00D3669E" w:rsidRDefault="008B58F6" w:rsidP="009A1C16">
            <w:pPr>
              <w:pStyle w:val="015"/>
            </w:pPr>
            <w:r w:rsidRPr="00D3669E">
              <w:rPr>
                <w:rFonts w:hint="eastAsia"/>
              </w:rPr>
              <w:t>700</w:t>
            </w:r>
          </w:p>
        </w:tc>
        <w:tc>
          <w:tcPr>
            <w:tcW w:w="2583" w:type="dxa"/>
            <w:tcBorders>
              <w:top w:val="single" w:sz="4" w:space="0" w:color="auto"/>
              <w:left w:val="single" w:sz="4" w:space="0" w:color="auto"/>
              <w:bottom w:val="single" w:sz="4" w:space="0" w:color="auto"/>
              <w:right w:val="single" w:sz="4" w:space="0" w:color="auto"/>
            </w:tcBorders>
            <w:vAlign w:val="center"/>
          </w:tcPr>
          <w:p w14:paraId="0883B8B5" w14:textId="77777777" w:rsidR="008B58F6" w:rsidRPr="00D3669E" w:rsidRDefault="008B58F6" w:rsidP="009A1C16">
            <w:pPr>
              <w:pStyle w:val="015"/>
            </w:pPr>
            <w:r w:rsidRPr="00D3669E">
              <w:rPr>
                <w:rFonts w:hint="eastAsia"/>
              </w:rPr>
              <w:t xml:space="preserve">34 </w:t>
            </w:r>
          </w:p>
        </w:tc>
        <w:tc>
          <w:tcPr>
            <w:tcW w:w="2007" w:type="dxa"/>
            <w:tcBorders>
              <w:top w:val="single" w:sz="4" w:space="0" w:color="auto"/>
              <w:left w:val="single" w:sz="4" w:space="0" w:color="auto"/>
              <w:bottom w:val="single" w:sz="4" w:space="0" w:color="auto"/>
              <w:right w:val="single" w:sz="4" w:space="0" w:color="auto"/>
            </w:tcBorders>
            <w:vAlign w:val="center"/>
          </w:tcPr>
          <w:p w14:paraId="4051A157" w14:textId="77777777" w:rsidR="008B58F6" w:rsidRPr="00D3669E" w:rsidRDefault="008B58F6" w:rsidP="009A1C16">
            <w:pPr>
              <w:pStyle w:val="015"/>
            </w:pPr>
            <w:r w:rsidRPr="00D3669E">
              <w:t>10</w:t>
            </w:r>
          </w:p>
        </w:tc>
      </w:tr>
    </w:tbl>
    <w:p w14:paraId="2D14F3A2" w14:textId="77777777" w:rsidR="008B58F6" w:rsidRPr="00D3669E" w:rsidRDefault="008B58F6" w:rsidP="00C129B3">
      <w:pPr>
        <w:pStyle w:val="01maintext"/>
      </w:pPr>
      <w:r w:rsidRPr="00D3669E">
        <w:rPr>
          <w:rFonts w:hint="eastAsia"/>
        </w:rPr>
        <w:t>本工程风机为</w:t>
      </w:r>
      <w:r w:rsidRPr="00D3669E">
        <w:t>2.5</w:t>
      </w:r>
      <w:r w:rsidRPr="00D3669E">
        <w:rPr>
          <w:rFonts w:hint="eastAsia"/>
        </w:rPr>
        <w:t>MW</w:t>
      </w:r>
      <w:r w:rsidRPr="00D3669E">
        <w:rPr>
          <w:rFonts w:hint="eastAsia"/>
        </w:rPr>
        <w:t>，最多一条线路连接</w:t>
      </w:r>
      <w:r w:rsidRPr="00D3669E">
        <w:t>10</w:t>
      </w:r>
      <w:r w:rsidRPr="00D3669E">
        <w:rPr>
          <w:rFonts w:hint="eastAsia"/>
        </w:rPr>
        <w:t>台风机，并考虑压降在</w:t>
      </w:r>
      <w:r w:rsidRPr="00D3669E">
        <w:rPr>
          <w:rFonts w:hint="eastAsia"/>
        </w:rPr>
        <w:t>5%</w:t>
      </w:r>
      <w:r w:rsidRPr="00D3669E">
        <w:rPr>
          <w:rFonts w:hint="eastAsia"/>
        </w:rPr>
        <w:t>以内，导线最终选用：</w:t>
      </w:r>
      <w:r w:rsidRPr="00D3669E">
        <w:rPr>
          <w:rFonts w:hint="eastAsia"/>
        </w:rPr>
        <w:t>1</w:t>
      </w:r>
      <w:r w:rsidRPr="00D3669E">
        <w:rPr>
          <w:rFonts w:hint="eastAsia"/>
        </w:rPr>
        <w:t>×</w:t>
      </w:r>
      <w:r w:rsidRPr="00D3669E">
        <w:rPr>
          <w:rFonts w:hint="eastAsia"/>
        </w:rPr>
        <w:t>JL/G1A-240/30</w:t>
      </w:r>
      <w:r w:rsidRPr="00D3669E">
        <w:rPr>
          <w:rFonts w:hint="eastAsia"/>
        </w:rPr>
        <w:t>。</w:t>
      </w:r>
    </w:p>
    <w:p w14:paraId="17D350FD" w14:textId="77777777" w:rsidR="008B58F6" w:rsidRPr="00D3669E" w:rsidRDefault="008B58F6" w:rsidP="00C129B3">
      <w:pPr>
        <w:pStyle w:val="01maintext"/>
      </w:pPr>
      <w:r w:rsidRPr="00D3669E">
        <w:t>根据风电场通信及继电保护需要，架空线路地线采用</w:t>
      </w:r>
      <w:r w:rsidRPr="00D3669E">
        <w:t>OPGW</w:t>
      </w:r>
      <w:r w:rsidRPr="00D3669E">
        <w:t>光缆</w:t>
      </w:r>
      <w:r w:rsidRPr="00D3669E">
        <w:rPr>
          <w:rFonts w:hint="eastAsia"/>
        </w:rPr>
        <w:t>。</w:t>
      </w:r>
    </w:p>
    <w:p w14:paraId="20D6CA29" w14:textId="77777777" w:rsidR="008B58F6" w:rsidRPr="00D3669E" w:rsidRDefault="008B58F6" w:rsidP="00C129B3">
      <w:pPr>
        <w:pStyle w:val="01maintext"/>
      </w:pPr>
      <w:r w:rsidRPr="00D3669E">
        <w:t>2</w:t>
      </w:r>
      <w:r w:rsidRPr="00D3669E">
        <w:t>）绝缘子</w:t>
      </w:r>
    </w:p>
    <w:p w14:paraId="6B164EF9" w14:textId="77777777" w:rsidR="008B58F6" w:rsidRPr="00D3669E" w:rsidRDefault="008B58F6" w:rsidP="00C129B3">
      <w:pPr>
        <w:pStyle w:val="01maintext"/>
      </w:pPr>
      <w:r w:rsidRPr="00D3669E">
        <w:rPr>
          <w:rFonts w:hint="eastAsia"/>
        </w:rPr>
        <w:t>（</w:t>
      </w:r>
      <w:r w:rsidRPr="00D3669E">
        <w:rPr>
          <w:rFonts w:hint="eastAsia"/>
        </w:rPr>
        <w:t>1</w:t>
      </w:r>
      <w:r w:rsidRPr="00D3669E">
        <w:rPr>
          <w:rFonts w:hint="eastAsia"/>
        </w:rPr>
        <w:t>）</w:t>
      </w:r>
      <w:r w:rsidRPr="00D3669E">
        <w:t>污秽等级划分</w:t>
      </w:r>
    </w:p>
    <w:p w14:paraId="51E09C9E" w14:textId="77777777" w:rsidR="008B58F6" w:rsidRPr="00D3669E" w:rsidRDefault="008B58F6" w:rsidP="00C129B3">
      <w:pPr>
        <w:pStyle w:val="01maintext"/>
      </w:pPr>
      <w:r w:rsidRPr="00D3669E">
        <w:t>根据线路经过地段的地理、地势、高程、气候特点、现场污秽情况，参考《</w:t>
      </w:r>
      <w:r w:rsidRPr="00D3669E">
        <w:rPr>
          <w:rFonts w:hint="eastAsia"/>
        </w:rPr>
        <w:t>南方</w:t>
      </w:r>
      <w:r w:rsidRPr="00D3669E">
        <w:t>电网污区分布图》及附近其它线路的设计与运行经验，本工程全线按</w:t>
      </w:r>
      <w:r w:rsidRPr="00D3669E">
        <w:t xml:space="preserve"> d </w:t>
      </w:r>
      <w:r w:rsidRPr="00D3669E">
        <w:t>级污秽区设计，其</w:t>
      </w:r>
      <w:r w:rsidRPr="00D3669E">
        <w:rPr>
          <w:rFonts w:hint="eastAsia"/>
        </w:rPr>
        <w:t>爬电比距</w:t>
      </w:r>
      <w:r w:rsidRPr="00D3669E">
        <w:t>按</w:t>
      </w:r>
      <w:r w:rsidRPr="00D3669E">
        <w:t xml:space="preserve"> 2.78~3.3cm/kV </w:t>
      </w:r>
      <w:r w:rsidRPr="00D3669E">
        <w:t>考虑。</w:t>
      </w:r>
    </w:p>
    <w:p w14:paraId="30E54479" w14:textId="77777777" w:rsidR="008B58F6" w:rsidRPr="00D3669E" w:rsidRDefault="008B58F6" w:rsidP="00C129B3">
      <w:pPr>
        <w:pStyle w:val="01maintext"/>
      </w:pPr>
      <w:r w:rsidRPr="00D3669E">
        <w:rPr>
          <w:rFonts w:hint="eastAsia"/>
        </w:rPr>
        <w:t>（</w:t>
      </w:r>
      <w:r w:rsidRPr="00D3669E">
        <w:rPr>
          <w:rFonts w:hint="eastAsia"/>
        </w:rPr>
        <w:t>2</w:t>
      </w:r>
      <w:r w:rsidRPr="00D3669E">
        <w:rPr>
          <w:rFonts w:hint="eastAsia"/>
        </w:rPr>
        <w:t>）</w:t>
      </w:r>
      <w:r w:rsidRPr="00D3669E">
        <w:t>绝缘子串组装形式</w:t>
      </w:r>
    </w:p>
    <w:p w14:paraId="66809F16" w14:textId="77777777" w:rsidR="008B58F6" w:rsidRPr="00D3669E" w:rsidRDefault="008B58F6" w:rsidP="00C129B3">
      <w:pPr>
        <w:pStyle w:val="01maintext"/>
      </w:pPr>
      <w:r w:rsidRPr="00D3669E">
        <w:t>全线路绝缘子采用复合绝缘子，绝缘子机械强度的安全系数为最大使用荷载的</w:t>
      </w:r>
      <w:r w:rsidRPr="00D3669E">
        <w:t xml:space="preserve"> 3</w:t>
      </w:r>
      <w:r w:rsidRPr="00D3669E">
        <w:t>倍。金具取大于</w:t>
      </w:r>
      <w:r w:rsidRPr="00D3669E">
        <w:t xml:space="preserve">2.5 </w:t>
      </w:r>
      <w:r w:rsidRPr="00D3669E">
        <w:t>的安全系数，在断线、断联的情况下不小于</w:t>
      </w:r>
      <w:r w:rsidRPr="00D3669E">
        <w:t>1.5</w:t>
      </w:r>
      <w:r w:rsidRPr="00D3669E">
        <w:t>。单回路</w:t>
      </w:r>
      <w:r w:rsidRPr="00D3669E">
        <w:rPr>
          <w:rFonts w:hint="eastAsia"/>
        </w:rPr>
        <w:t>绝缘子采用</w:t>
      </w:r>
      <w:r w:rsidRPr="00D3669E">
        <w:rPr>
          <w:rFonts w:hint="eastAsia"/>
        </w:rPr>
        <w:t>FXBW4</w:t>
      </w:r>
      <w:r w:rsidRPr="00D3669E">
        <w:rPr>
          <w:rFonts w:hint="eastAsia"/>
        </w:rPr>
        <w:t>—</w:t>
      </w:r>
      <w:r w:rsidRPr="00D3669E">
        <w:rPr>
          <w:rFonts w:hint="eastAsia"/>
        </w:rPr>
        <w:t>35/70</w:t>
      </w:r>
      <w:r w:rsidRPr="00D3669E">
        <w:rPr>
          <w:rFonts w:hint="eastAsia"/>
        </w:rPr>
        <w:t>复合绝缘子，双回路塔采用差异化设计，一侧采用复合绝缘子一侧采用瓷绝缘子。</w:t>
      </w:r>
    </w:p>
    <w:p w14:paraId="6F63F39E" w14:textId="77777777" w:rsidR="008B58F6" w:rsidRPr="00D3669E" w:rsidRDefault="008B58F6" w:rsidP="00C129B3">
      <w:pPr>
        <w:pStyle w:val="01maintext"/>
      </w:pPr>
      <w:r w:rsidRPr="00D3669E">
        <w:rPr>
          <w:rFonts w:hint="eastAsia"/>
        </w:rPr>
        <w:t>（</w:t>
      </w:r>
      <w:r w:rsidRPr="00D3669E">
        <w:t>3</w:t>
      </w:r>
      <w:r w:rsidRPr="00D3669E">
        <w:rPr>
          <w:rFonts w:hint="eastAsia"/>
        </w:rPr>
        <w:t>）金具</w:t>
      </w:r>
    </w:p>
    <w:p w14:paraId="6885F26D" w14:textId="77777777" w:rsidR="008B58F6" w:rsidRPr="00D3669E" w:rsidRDefault="008B58F6" w:rsidP="00C129B3">
      <w:pPr>
        <w:pStyle w:val="01maintext"/>
      </w:pPr>
      <w:r w:rsidRPr="00D3669E">
        <w:rPr>
          <w:rFonts w:hint="eastAsia"/>
        </w:rPr>
        <w:t>导、地线耐张线夹和直线接续均采用液压方式连接，金具的选型</w:t>
      </w:r>
      <w:r w:rsidRPr="00D3669E">
        <w:t>一般采用原电力工业部</w:t>
      </w:r>
      <w:r w:rsidRPr="00D3669E">
        <w:t>1997</w:t>
      </w:r>
      <w:r w:rsidRPr="00D3669E">
        <w:t>年修订的《电力金具产品样本》中的产品。</w:t>
      </w:r>
    </w:p>
    <w:p w14:paraId="75B22D84" w14:textId="77777777" w:rsidR="008B58F6" w:rsidRPr="00D3669E" w:rsidRDefault="008B58F6" w:rsidP="00CD4C69">
      <w:pPr>
        <w:pStyle w:val="3"/>
        <w:spacing w:before="163" w:after="163"/>
      </w:pPr>
      <w:r w:rsidRPr="00D3669E">
        <w:rPr>
          <w:rFonts w:hint="eastAsia"/>
        </w:rPr>
        <w:lastRenderedPageBreak/>
        <w:t>6.6.5</w:t>
      </w:r>
      <w:r w:rsidRPr="00D3669E">
        <w:rPr>
          <w:rFonts w:hint="eastAsia"/>
        </w:rPr>
        <w:t>防雷与接地</w:t>
      </w:r>
    </w:p>
    <w:p w14:paraId="4F890CB3" w14:textId="77777777" w:rsidR="008B58F6" w:rsidRPr="00D3669E" w:rsidRDefault="008B58F6" w:rsidP="00C129B3">
      <w:pPr>
        <w:pStyle w:val="01maintext"/>
      </w:pPr>
      <w:r w:rsidRPr="00D3669E">
        <w:rPr>
          <w:rFonts w:hint="eastAsia"/>
        </w:rPr>
        <w:t>根据《</w:t>
      </w:r>
      <w:r w:rsidRPr="00D3669E">
        <w:rPr>
          <w:rFonts w:hint="eastAsia"/>
        </w:rPr>
        <w:t>66kV</w:t>
      </w:r>
      <w:r w:rsidRPr="00D3669E">
        <w:rPr>
          <w:rFonts w:hint="eastAsia"/>
        </w:rPr>
        <w:t>及以下架空电力线路设计规范》规定，本工程新建架空线路杆塔其保护角小于</w:t>
      </w:r>
      <w:r w:rsidRPr="00D3669E">
        <w:rPr>
          <w:rFonts w:hint="eastAsia"/>
        </w:rPr>
        <w:t>25</w:t>
      </w:r>
      <w:r w:rsidRPr="00D3669E">
        <w:rPr>
          <w:rFonts w:hint="eastAsia"/>
        </w:rPr>
        <w:sym w:font="Symbol" w:char="F0B0"/>
      </w:r>
      <w:r w:rsidRPr="00D3669E">
        <w:rPr>
          <w:rFonts w:hint="eastAsia"/>
        </w:rPr>
        <w:t>。导、地线在档距中央的距离满足</w:t>
      </w:r>
      <w:r w:rsidRPr="00D3669E">
        <w:rPr>
          <w:rFonts w:hint="eastAsia"/>
        </w:rPr>
        <w:t xml:space="preserve"> 0.012L+1m </w:t>
      </w:r>
      <w:r w:rsidRPr="00D3669E">
        <w:rPr>
          <w:rFonts w:hint="eastAsia"/>
        </w:rPr>
        <w:t>要求。本工程电缆终端塔处加装避雷器保护。</w:t>
      </w:r>
    </w:p>
    <w:p w14:paraId="57B910A8" w14:textId="77777777" w:rsidR="008B58F6" w:rsidRPr="00D3669E" w:rsidRDefault="008B58F6" w:rsidP="00C129B3">
      <w:pPr>
        <w:pStyle w:val="01maintext"/>
      </w:pPr>
      <w:r w:rsidRPr="00D3669E">
        <w:rPr>
          <w:rFonts w:hint="eastAsia"/>
        </w:rPr>
        <w:t>架空线路铁塔均需单独做接地，接地装置的形式采用环形加射线。接地材料采用Φ</w:t>
      </w:r>
      <w:r w:rsidRPr="00D3669E">
        <w:rPr>
          <w:rFonts w:hint="eastAsia"/>
        </w:rPr>
        <w:t>12</w:t>
      </w:r>
      <w:r w:rsidRPr="00D3669E">
        <w:rPr>
          <w:rFonts w:hint="eastAsia"/>
        </w:rPr>
        <w:t>圆钢，接地引下线采用Φ</w:t>
      </w:r>
      <w:r w:rsidRPr="00D3669E">
        <w:rPr>
          <w:rFonts w:hint="eastAsia"/>
        </w:rPr>
        <w:t>16</w:t>
      </w:r>
      <w:r w:rsidRPr="00D3669E">
        <w:rPr>
          <w:rFonts w:hint="eastAsia"/>
        </w:rPr>
        <w:t>圆钢，埋深</w:t>
      </w:r>
      <w:r w:rsidRPr="00D3669E">
        <w:rPr>
          <w:rFonts w:hint="eastAsia"/>
        </w:rPr>
        <w:t>0.8</w:t>
      </w:r>
      <w:r w:rsidRPr="00D3669E">
        <w:rPr>
          <w:rFonts w:hint="eastAsia"/>
        </w:rPr>
        <w:t>米。接地引下线采用双螺栓与塔腿连接，铁塔四腿均要接地。在电阻较高的岩石地区接地加装接地模块。</w:t>
      </w:r>
    </w:p>
    <w:p w14:paraId="71C0F0DE" w14:textId="77777777" w:rsidR="008B58F6" w:rsidRPr="00D3669E" w:rsidRDefault="008B58F6" w:rsidP="009A1C16">
      <w:pPr>
        <w:pStyle w:val="3"/>
        <w:spacing w:before="163" w:after="163"/>
      </w:pPr>
      <w:r w:rsidRPr="00D3669E">
        <w:rPr>
          <w:rFonts w:hint="eastAsia"/>
        </w:rPr>
        <w:t>6.6.6</w:t>
      </w:r>
      <w:r w:rsidRPr="00D3669E">
        <w:t>铁塔</w:t>
      </w:r>
      <w:r w:rsidRPr="00D3669E">
        <w:rPr>
          <w:rFonts w:hint="eastAsia"/>
        </w:rPr>
        <w:t>及基础</w:t>
      </w:r>
    </w:p>
    <w:p w14:paraId="11E56DD0" w14:textId="77777777" w:rsidR="008B58F6" w:rsidRPr="00D3669E" w:rsidRDefault="008B58F6" w:rsidP="00C129B3">
      <w:pPr>
        <w:pStyle w:val="01maintext"/>
      </w:pPr>
      <w:r w:rsidRPr="00D3669E">
        <w:rPr>
          <w:rFonts w:hint="eastAsia"/>
        </w:rPr>
        <w:t>1</w:t>
      </w:r>
      <w:r w:rsidRPr="00D3669E">
        <w:rPr>
          <w:rFonts w:hint="eastAsia"/>
        </w:rPr>
        <w:t>）杆塔</w:t>
      </w:r>
    </w:p>
    <w:p w14:paraId="29B26D1A" w14:textId="77777777" w:rsidR="008B58F6" w:rsidRPr="00D3669E" w:rsidRDefault="008B58F6" w:rsidP="00C129B3">
      <w:pPr>
        <w:pStyle w:val="01maintext"/>
      </w:pPr>
      <w:r w:rsidRPr="00D3669E">
        <w:rPr>
          <w:rFonts w:hint="eastAsia"/>
        </w:rPr>
        <w:t>结合本工程导线型号、气象条件等规划设计铁塔型式，铁塔有单回塔、双回塔和</w:t>
      </w:r>
      <w:r w:rsidRPr="00D3669E">
        <w:t>分歧</w:t>
      </w:r>
      <w:r w:rsidRPr="00D3669E">
        <w:rPr>
          <w:rFonts w:hint="eastAsia"/>
        </w:rPr>
        <w:t>铁塔</w:t>
      </w:r>
      <w:r w:rsidRPr="00D3669E">
        <w:t>。</w:t>
      </w:r>
      <w:r w:rsidRPr="00D3669E">
        <w:rPr>
          <w:rFonts w:hint="eastAsia"/>
        </w:rPr>
        <w:t>铁塔采用国网通用设计模块，角钢材质为</w:t>
      </w:r>
      <w:r w:rsidRPr="00D3669E">
        <w:rPr>
          <w:rFonts w:hint="eastAsia"/>
        </w:rPr>
        <w:t>Q235</w:t>
      </w:r>
      <w:r w:rsidRPr="00D3669E">
        <w:rPr>
          <w:rFonts w:hint="eastAsia"/>
        </w:rPr>
        <w:t>和</w:t>
      </w:r>
      <w:r w:rsidRPr="00D3669E">
        <w:rPr>
          <w:rFonts w:hint="eastAsia"/>
        </w:rPr>
        <w:t>Q345</w:t>
      </w:r>
      <w:r w:rsidRPr="00D3669E">
        <w:rPr>
          <w:rFonts w:hint="eastAsia"/>
        </w:rPr>
        <w:t>，</w:t>
      </w:r>
      <w:r w:rsidRPr="00D3669E">
        <w:t>铁塔使用估列详见表。</w:t>
      </w:r>
      <w:bookmarkStart w:id="206" w:name="_Ref507931303"/>
    </w:p>
    <w:bookmarkEnd w:id="206"/>
    <w:p w14:paraId="3D103C30" w14:textId="77777777" w:rsidR="008B58F6" w:rsidRPr="00D3669E" w:rsidRDefault="008B58F6" w:rsidP="00C129B3">
      <w:pPr>
        <w:pStyle w:val="01maintext"/>
      </w:pPr>
      <w:r w:rsidRPr="00D3669E">
        <w:rPr>
          <w:rFonts w:hint="eastAsia"/>
        </w:rPr>
        <w:t>2</w:t>
      </w:r>
      <w:r w:rsidRPr="00D3669E">
        <w:t>）</w:t>
      </w:r>
      <w:r w:rsidRPr="00D3669E">
        <w:rPr>
          <w:rFonts w:hint="eastAsia"/>
        </w:rPr>
        <w:t>杆塔基础</w:t>
      </w:r>
    </w:p>
    <w:p w14:paraId="32E1CAB1" w14:textId="77777777" w:rsidR="008B58F6" w:rsidRPr="00D3669E" w:rsidRDefault="008B58F6" w:rsidP="00C129B3">
      <w:pPr>
        <w:pStyle w:val="01maintext"/>
      </w:pPr>
      <w:r w:rsidRPr="00D3669E">
        <w:rPr>
          <w:rFonts w:hint="eastAsia"/>
        </w:rPr>
        <w:t>结合本工程的地形地质条件，铁塔基础拟采用掏挖基础和台阶基础。基础混凝土采用</w:t>
      </w:r>
      <w:r w:rsidRPr="00D3669E">
        <w:rPr>
          <w:rFonts w:hint="eastAsia"/>
        </w:rPr>
        <w:t>C30</w:t>
      </w:r>
      <w:r w:rsidRPr="00D3669E">
        <w:rPr>
          <w:rFonts w:hint="eastAsia"/>
        </w:rPr>
        <w:t>、基础钢材采用</w:t>
      </w:r>
      <w:r w:rsidRPr="00D3669E">
        <w:rPr>
          <w:rFonts w:hint="eastAsia"/>
        </w:rPr>
        <w:t>HRB400</w:t>
      </w:r>
      <w:r w:rsidRPr="00D3669E">
        <w:rPr>
          <w:rFonts w:hint="eastAsia"/>
        </w:rPr>
        <w:t>、</w:t>
      </w:r>
      <w:r w:rsidRPr="00D3669E">
        <w:t>地脚螺栓材质为</w:t>
      </w:r>
      <w:r w:rsidRPr="00D3669E">
        <w:t>Q345</w:t>
      </w:r>
      <w:r w:rsidRPr="00D3669E">
        <w:t>。</w:t>
      </w:r>
    </w:p>
    <w:p w14:paraId="1B29A632" w14:textId="77777777" w:rsidR="008B58F6" w:rsidRPr="00D3669E" w:rsidRDefault="008B58F6" w:rsidP="009A1C16">
      <w:pPr>
        <w:pStyle w:val="3"/>
        <w:spacing w:before="163" w:after="163"/>
      </w:pPr>
      <w:r w:rsidRPr="00D3669E">
        <w:rPr>
          <w:rFonts w:hint="eastAsia"/>
        </w:rPr>
        <w:t>6.6.7</w:t>
      </w:r>
      <w:r w:rsidRPr="00D3669E">
        <w:rPr>
          <w:rFonts w:hint="eastAsia"/>
        </w:rPr>
        <w:t>风电场通信</w:t>
      </w:r>
    </w:p>
    <w:p w14:paraId="27D980FE" w14:textId="77777777" w:rsidR="008B58F6" w:rsidRPr="00D3669E" w:rsidRDefault="008B58F6" w:rsidP="00C129B3">
      <w:pPr>
        <w:pStyle w:val="01maintext"/>
      </w:pPr>
      <w:r w:rsidRPr="00D3669E">
        <w:t>根据风电场通信及继电保护需要</w:t>
      </w:r>
      <w:r w:rsidRPr="00D3669E">
        <w:rPr>
          <w:rFonts w:hint="eastAsia"/>
        </w:rPr>
        <w:t>，</w:t>
      </w:r>
      <w:r w:rsidRPr="00D3669E">
        <w:t>集电线路采用电缆敷设时</w:t>
      </w:r>
      <w:r w:rsidRPr="00D3669E">
        <w:rPr>
          <w:rFonts w:hint="eastAsia"/>
        </w:rPr>
        <w:t>，</w:t>
      </w:r>
      <w:r w:rsidRPr="00D3669E">
        <w:t>沿电缆沟和电缆并列敷设</w:t>
      </w:r>
      <w:r w:rsidRPr="00D3669E">
        <w:rPr>
          <w:rFonts w:hint="eastAsia"/>
        </w:rPr>
        <w:t>24</w:t>
      </w:r>
      <w:r w:rsidRPr="00D3669E">
        <w:rPr>
          <w:rFonts w:hint="eastAsia"/>
        </w:rPr>
        <w:t>芯</w:t>
      </w:r>
      <w:r w:rsidRPr="00D3669E">
        <w:t>直埋光缆。</w:t>
      </w:r>
    </w:p>
    <w:p w14:paraId="5E3645EC" w14:textId="77777777" w:rsidR="008B58F6" w:rsidRPr="00D3669E" w:rsidRDefault="008B58F6" w:rsidP="009A1C16">
      <w:pPr>
        <w:pStyle w:val="3"/>
        <w:spacing w:before="163" w:after="163"/>
      </w:pPr>
      <w:r w:rsidRPr="00D3669E">
        <w:t>6.6.</w:t>
      </w:r>
      <w:r w:rsidRPr="00D3669E">
        <w:rPr>
          <w:rFonts w:hint="eastAsia"/>
        </w:rPr>
        <w:t>8</w:t>
      </w:r>
      <w:r w:rsidRPr="00D3669E">
        <w:t xml:space="preserve"> </w:t>
      </w:r>
      <w:r w:rsidRPr="00D3669E">
        <w:t>风电场集电线路材料清单</w:t>
      </w:r>
    </w:p>
    <w:p w14:paraId="63254AAB" w14:textId="6E9050C0" w:rsidR="008B58F6" w:rsidRPr="00D3669E" w:rsidRDefault="008B58F6" w:rsidP="00C129B3">
      <w:pPr>
        <w:pStyle w:val="01maintext"/>
      </w:pPr>
      <w:r w:rsidRPr="00D3669E">
        <w:t>风电场集电线路部分材料清单如</w:t>
      </w:r>
      <w:r w:rsidR="008459B4" w:rsidRPr="00D3669E">
        <w:t>表</w:t>
      </w:r>
      <w:r w:rsidR="008459B4" w:rsidRPr="00D3669E">
        <w:rPr>
          <w:rFonts w:hint="eastAsia"/>
        </w:rPr>
        <w:t>6-</w:t>
      </w:r>
      <w:r w:rsidR="008459B4" w:rsidRPr="00D3669E">
        <w:t>10</w:t>
      </w:r>
      <w:r w:rsidRPr="00D3669E">
        <w:t>所示。</w:t>
      </w:r>
    </w:p>
    <w:p w14:paraId="350D3CED" w14:textId="77777777" w:rsidR="0004747D" w:rsidRPr="00D3669E" w:rsidRDefault="0004747D" w:rsidP="00E2184A">
      <w:pPr>
        <w:pStyle w:val="013"/>
        <w:spacing w:before="163"/>
      </w:pPr>
      <w:bookmarkStart w:id="207" w:name="_Ref516755673"/>
    </w:p>
    <w:p w14:paraId="57E71FBF" w14:textId="77777777" w:rsidR="0004747D" w:rsidRPr="00D3669E" w:rsidRDefault="0004747D" w:rsidP="00E2184A">
      <w:pPr>
        <w:pStyle w:val="013"/>
        <w:spacing w:before="163"/>
      </w:pPr>
    </w:p>
    <w:p w14:paraId="58B9BF72" w14:textId="77777777" w:rsidR="0004747D" w:rsidRPr="00D3669E" w:rsidRDefault="0004747D" w:rsidP="00E2184A">
      <w:pPr>
        <w:pStyle w:val="013"/>
        <w:spacing w:before="163"/>
      </w:pPr>
    </w:p>
    <w:p w14:paraId="56DCFCF6" w14:textId="77777777" w:rsidR="000D2BBA" w:rsidRPr="00D3669E" w:rsidRDefault="000D2BBA" w:rsidP="00E2184A">
      <w:pPr>
        <w:pStyle w:val="013"/>
        <w:spacing w:before="163"/>
      </w:pPr>
    </w:p>
    <w:p w14:paraId="28AE7D74" w14:textId="08E34F31" w:rsidR="008B58F6" w:rsidRPr="00D3669E" w:rsidRDefault="008B58F6" w:rsidP="00E2184A">
      <w:pPr>
        <w:pStyle w:val="013"/>
        <w:spacing w:before="163"/>
      </w:pPr>
      <w:r w:rsidRPr="00D3669E">
        <w:rPr>
          <w:rFonts w:hint="eastAsia"/>
        </w:rPr>
        <w:lastRenderedPageBreak/>
        <w:t>表</w:t>
      </w:r>
      <w:r w:rsidRPr="00D3669E">
        <w:rPr>
          <w:rFonts w:hint="eastAsia"/>
        </w:rPr>
        <w:t>6</w:t>
      </w:r>
      <w:bookmarkEnd w:id="207"/>
      <w:r w:rsidR="008459B4" w:rsidRPr="00D3669E">
        <w:rPr>
          <w:rFonts w:hint="eastAsia"/>
        </w:rPr>
        <w:t>-</w:t>
      </w:r>
      <w:r w:rsidR="008459B4" w:rsidRPr="00D3669E">
        <w:t xml:space="preserve">10 </w:t>
      </w:r>
      <w:r w:rsidRPr="00D3669E">
        <w:t xml:space="preserve"> </w:t>
      </w:r>
      <w:r w:rsidRPr="00D3669E">
        <w:t>主要集电线路设备及材料表</w:t>
      </w:r>
    </w:p>
    <w:tbl>
      <w:tblPr>
        <w:tblW w:w="5000" w:type="pct"/>
        <w:tblCellMar>
          <w:left w:w="0" w:type="dxa"/>
          <w:right w:w="0" w:type="dxa"/>
        </w:tblCellMar>
        <w:tblLook w:val="0000" w:firstRow="0" w:lastRow="0" w:firstColumn="0" w:lastColumn="0" w:noHBand="0" w:noVBand="0"/>
      </w:tblPr>
      <w:tblGrid>
        <w:gridCol w:w="951"/>
        <w:gridCol w:w="3749"/>
        <w:gridCol w:w="2588"/>
        <w:gridCol w:w="1183"/>
        <w:gridCol w:w="873"/>
      </w:tblGrid>
      <w:tr w:rsidR="008B58F6" w:rsidRPr="00D3669E" w14:paraId="75E4B212" w14:textId="77777777" w:rsidTr="0075614A">
        <w:trPr>
          <w:trHeight w:val="49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90FA43B" w14:textId="77777777" w:rsidR="008B58F6" w:rsidRPr="00D3669E" w:rsidRDefault="008B58F6" w:rsidP="009A1C16">
            <w:pPr>
              <w:pStyle w:val="015"/>
            </w:pPr>
            <w:r w:rsidRPr="00D3669E">
              <w:rPr>
                <w:rFonts w:hint="eastAsia"/>
              </w:rPr>
              <w:t xml:space="preserve"> </w:t>
            </w:r>
            <w:r w:rsidRPr="00D3669E">
              <w:rPr>
                <w:rFonts w:hint="eastAsia"/>
              </w:rPr>
              <w:t>一</w:t>
            </w:r>
          </w:p>
        </w:tc>
        <w:tc>
          <w:tcPr>
            <w:tcW w:w="2006"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81C4425" w14:textId="77777777" w:rsidR="008B58F6" w:rsidRPr="00D3669E" w:rsidRDefault="008B58F6" w:rsidP="009A1C16">
            <w:pPr>
              <w:pStyle w:val="015"/>
            </w:pPr>
            <w:r w:rsidRPr="00D3669E">
              <w:rPr>
                <w:rFonts w:hint="eastAsia"/>
              </w:rPr>
              <w:t>线</w:t>
            </w:r>
            <w:r w:rsidRPr="00D3669E">
              <w:rPr>
                <w:rFonts w:hint="eastAsia"/>
              </w:rPr>
              <w:t xml:space="preserve">  </w:t>
            </w:r>
            <w:r w:rsidRPr="00D3669E">
              <w:rPr>
                <w:rFonts w:hint="eastAsia"/>
              </w:rPr>
              <w:t>材</w:t>
            </w: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F6F420A" w14:textId="77777777" w:rsidR="008B58F6" w:rsidRPr="00D3669E" w:rsidRDefault="008B58F6" w:rsidP="009A1C16">
            <w:pPr>
              <w:pStyle w:val="015"/>
            </w:pP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A456A8D" w14:textId="77777777" w:rsidR="008B58F6" w:rsidRPr="00D3669E" w:rsidRDefault="008B58F6" w:rsidP="009A1C16">
            <w:pPr>
              <w:pStyle w:val="015"/>
            </w:pP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41572DE" w14:textId="77777777" w:rsidR="008B58F6" w:rsidRPr="00D3669E" w:rsidRDefault="008B58F6" w:rsidP="009A1C16">
            <w:pPr>
              <w:pStyle w:val="015"/>
            </w:pPr>
          </w:p>
        </w:tc>
      </w:tr>
      <w:tr w:rsidR="008B58F6" w:rsidRPr="00D3669E" w14:paraId="2CF1B324" w14:textId="77777777" w:rsidTr="0075614A">
        <w:trPr>
          <w:trHeight w:val="49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1904D74" w14:textId="77777777" w:rsidR="008B58F6" w:rsidRPr="00D3669E" w:rsidRDefault="008B58F6" w:rsidP="009A1C16">
            <w:pPr>
              <w:pStyle w:val="015"/>
            </w:pPr>
            <w:r w:rsidRPr="00D3669E">
              <w:rPr>
                <w:rFonts w:hint="eastAsia"/>
              </w:rPr>
              <w:t>1</w:t>
            </w:r>
          </w:p>
        </w:tc>
        <w:tc>
          <w:tcPr>
            <w:tcW w:w="2006"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7F85126" w14:textId="77777777" w:rsidR="008B58F6" w:rsidRPr="00D3669E" w:rsidRDefault="008B58F6" w:rsidP="009A1C16">
            <w:pPr>
              <w:pStyle w:val="015"/>
            </w:pPr>
            <w:r w:rsidRPr="00D3669E">
              <w:rPr>
                <w:rFonts w:hint="eastAsia"/>
              </w:rPr>
              <w:t>钢芯铝绞线</w:t>
            </w: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C4E223B" w14:textId="77777777" w:rsidR="008B58F6" w:rsidRPr="00D3669E" w:rsidRDefault="008B58F6" w:rsidP="009A1C16">
            <w:pPr>
              <w:pStyle w:val="015"/>
            </w:pPr>
            <w:r w:rsidRPr="00D3669E">
              <w:rPr>
                <w:rFonts w:hint="eastAsia"/>
              </w:rPr>
              <w:t>LGJ-240/30</w:t>
            </w: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C83FBFD" w14:textId="77777777" w:rsidR="008B58F6" w:rsidRPr="00D3669E" w:rsidRDefault="008B58F6" w:rsidP="009A1C16">
            <w:pPr>
              <w:pStyle w:val="015"/>
            </w:pPr>
            <w:r w:rsidRPr="00D3669E">
              <w:rPr>
                <w:rFonts w:hint="eastAsia"/>
              </w:rPr>
              <w:t xml:space="preserve">232 </w:t>
            </w: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E66E87C" w14:textId="77777777" w:rsidR="008B58F6" w:rsidRPr="00D3669E" w:rsidRDefault="008B58F6" w:rsidP="009A1C16">
            <w:pPr>
              <w:pStyle w:val="015"/>
            </w:pPr>
            <w:r w:rsidRPr="00D3669E">
              <w:rPr>
                <w:rFonts w:hint="eastAsia"/>
              </w:rPr>
              <w:t>吨</w:t>
            </w:r>
          </w:p>
        </w:tc>
      </w:tr>
      <w:tr w:rsidR="008B58F6" w:rsidRPr="00D3669E" w14:paraId="2E74A079" w14:textId="77777777" w:rsidTr="0075614A">
        <w:trPr>
          <w:trHeight w:val="49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F723A9A" w14:textId="77777777" w:rsidR="008B58F6" w:rsidRPr="00D3669E" w:rsidRDefault="008B58F6" w:rsidP="009A1C16">
            <w:pPr>
              <w:pStyle w:val="015"/>
            </w:pPr>
            <w:r w:rsidRPr="00D3669E">
              <w:rPr>
                <w:rFonts w:hint="eastAsia"/>
              </w:rPr>
              <w:t>二</w:t>
            </w:r>
          </w:p>
        </w:tc>
        <w:tc>
          <w:tcPr>
            <w:tcW w:w="2006"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C3F0D92" w14:textId="77777777" w:rsidR="008B58F6" w:rsidRPr="00D3669E" w:rsidRDefault="008B58F6" w:rsidP="009A1C16">
            <w:pPr>
              <w:pStyle w:val="015"/>
            </w:pPr>
            <w:r w:rsidRPr="00D3669E">
              <w:rPr>
                <w:rFonts w:hint="eastAsia"/>
              </w:rPr>
              <w:t>绝缘子</w:t>
            </w: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9F87BE5" w14:textId="77777777" w:rsidR="008B58F6" w:rsidRPr="00D3669E" w:rsidRDefault="008B58F6" w:rsidP="009A1C16">
            <w:pPr>
              <w:pStyle w:val="015"/>
            </w:pP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CB5E2B8" w14:textId="77777777" w:rsidR="008B58F6" w:rsidRPr="00D3669E" w:rsidRDefault="008B58F6" w:rsidP="009A1C16">
            <w:pPr>
              <w:pStyle w:val="015"/>
            </w:pP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8C7A793" w14:textId="77777777" w:rsidR="008B58F6" w:rsidRPr="00D3669E" w:rsidRDefault="008B58F6" w:rsidP="009A1C16">
            <w:pPr>
              <w:pStyle w:val="015"/>
            </w:pPr>
          </w:p>
        </w:tc>
      </w:tr>
      <w:tr w:rsidR="008B58F6" w:rsidRPr="00D3669E" w14:paraId="7CF79037" w14:textId="77777777" w:rsidTr="0075614A">
        <w:trPr>
          <w:trHeight w:val="49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B3D1547" w14:textId="77777777" w:rsidR="008B58F6" w:rsidRPr="00D3669E" w:rsidRDefault="008B58F6" w:rsidP="009A1C16">
            <w:pPr>
              <w:pStyle w:val="015"/>
            </w:pPr>
            <w:r w:rsidRPr="00D3669E">
              <w:rPr>
                <w:rFonts w:hint="eastAsia"/>
              </w:rPr>
              <w:t>1</w:t>
            </w:r>
          </w:p>
        </w:tc>
        <w:tc>
          <w:tcPr>
            <w:tcW w:w="2006"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1661E09" w14:textId="77777777" w:rsidR="008B58F6" w:rsidRPr="00D3669E" w:rsidRDefault="008B58F6" w:rsidP="009A1C16">
            <w:pPr>
              <w:pStyle w:val="015"/>
            </w:pPr>
            <w:r w:rsidRPr="00D3669E">
              <w:rPr>
                <w:rFonts w:hint="eastAsia"/>
              </w:rPr>
              <w:t>复合绝缘子</w:t>
            </w: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59AFF8F" w14:textId="77777777" w:rsidR="008B58F6" w:rsidRPr="00D3669E" w:rsidRDefault="008B58F6" w:rsidP="009A1C16">
            <w:pPr>
              <w:pStyle w:val="015"/>
            </w:pPr>
            <w:r w:rsidRPr="00D3669E">
              <w:rPr>
                <w:rFonts w:hint="eastAsia"/>
              </w:rPr>
              <w:t>FXBW4-35/70</w:t>
            </w: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64AE4F1" w14:textId="77777777" w:rsidR="008B58F6" w:rsidRPr="00D3669E" w:rsidRDefault="008B58F6" w:rsidP="009A1C16">
            <w:pPr>
              <w:pStyle w:val="015"/>
            </w:pPr>
            <w:r w:rsidRPr="00D3669E">
              <w:t>1160</w:t>
            </w: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23DEE9B" w14:textId="77777777" w:rsidR="008B58F6" w:rsidRPr="00D3669E" w:rsidRDefault="008B58F6" w:rsidP="009A1C16">
            <w:pPr>
              <w:pStyle w:val="015"/>
            </w:pPr>
            <w:r w:rsidRPr="00D3669E">
              <w:rPr>
                <w:rFonts w:hint="eastAsia"/>
              </w:rPr>
              <w:t>只</w:t>
            </w:r>
          </w:p>
        </w:tc>
      </w:tr>
      <w:tr w:rsidR="008B58F6" w:rsidRPr="00D3669E" w14:paraId="062E09D7" w14:textId="77777777" w:rsidTr="0075614A">
        <w:trPr>
          <w:trHeight w:val="49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0647B00" w14:textId="77777777" w:rsidR="008B58F6" w:rsidRPr="00D3669E" w:rsidRDefault="008B58F6" w:rsidP="009A1C16">
            <w:pPr>
              <w:pStyle w:val="015"/>
            </w:pPr>
            <w:r w:rsidRPr="00D3669E">
              <w:rPr>
                <w:rFonts w:hint="eastAsia"/>
              </w:rPr>
              <w:t>2</w:t>
            </w:r>
          </w:p>
        </w:tc>
        <w:tc>
          <w:tcPr>
            <w:tcW w:w="2006"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9CF93ED" w14:textId="77777777" w:rsidR="008B58F6" w:rsidRPr="00D3669E" w:rsidRDefault="008B58F6" w:rsidP="009A1C16">
            <w:pPr>
              <w:pStyle w:val="015"/>
            </w:pPr>
            <w:r w:rsidRPr="00D3669E">
              <w:rPr>
                <w:rFonts w:hint="eastAsia"/>
              </w:rPr>
              <w:t>瓷绝缘子</w:t>
            </w: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B6ADEA3" w14:textId="77777777" w:rsidR="008B58F6" w:rsidRPr="00D3669E" w:rsidRDefault="008B58F6" w:rsidP="009A1C16">
            <w:pPr>
              <w:pStyle w:val="015"/>
            </w:pPr>
            <w:r w:rsidRPr="00D3669E">
              <w:rPr>
                <w:rFonts w:hint="eastAsia"/>
              </w:rPr>
              <w:t>U70BP-146D</w:t>
            </w: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DEBF081" w14:textId="77777777" w:rsidR="008B58F6" w:rsidRPr="00D3669E" w:rsidRDefault="008B58F6" w:rsidP="009A1C16">
            <w:pPr>
              <w:pStyle w:val="015"/>
            </w:pPr>
            <w:r w:rsidRPr="00D3669E">
              <w:t>1515</w:t>
            </w: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F763DCF" w14:textId="77777777" w:rsidR="008B58F6" w:rsidRPr="00D3669E" w:rsidRDefault="008B58F6" w:rsidP="009A1C16">
            <w:pPr>
              <w:pStyle w:val="015"/>
            </w:pPr>
            <w:r w:rsidRPr="00D3669E">
              <w:rPr>
                <w:rFonts w:hint="eastAsia"/>
              </w:rPr>
              <w:t>片</w:t>
            </w:r>
          </w:p>
        </w:tc>
      </w:tr>
      <w:tr w:rsidR="008B58F6" w:rsidRPr="00D3669E" w14:paraId="5BFDF4ED" w14:textId="77777777" w:rsidTr="0075614A">
        <w:trPr>
          <w:trHeight w:val="49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F3C3634" w14:textId="77777777" w:rsidR="008B58F6" w:rsidRPr="00D3669E" w:rsidRDefault="008B58F6" w:rsidP="009A1C16">
            <w:pPr>
              <w:pStyle w:val="015"/>
            </w:pPr>
            <w:r w:rsidRPr="00D3669E">
              <w:rPr>
                <w:rFonts w:hint="eastAsia"/>
              </w:rPr>
              <w:t>3</w:t>
            </w:r>
          </w:p>
        </w:tc>
        <w:tc>
          <w:tcPr>
            <w:tcW w:w="2006"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3F82C1A" w14:textId="77777777" w:rsidR="008B58F6" w:rsidRPr="00D3669E" w:rsidRDefault="008B58F6" w:rsidP="009A1C16">
            <w:pPr>
              <w:pStyle w:val="015"/>
            </w:pPr>
            <w:r w:rsidRPr="00D3669E">
              <w:rPr>
                <w:rFonts w:hint="eastAsia"/>
              </w:rPr>
              <w:t>复合针式绝缘子</w:t>
            </w: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2C0B8A9" w14:textId="77777777" w:rsidR="008B58F6" w:rsidRPr="00D3669E" w:rsidRDefault="008B58F6" w:rsidP="009A1C16">
            <w:pPr>
              <w:pStyle w:val="015"/>
            </w:pPr>
            <w:r w:rsidRPr="00D3669E">
              <w:rPr>
                <w:rFonts w:hint="eastAsia"/>
              </w:rPr>
              <w:t>FPQ-35/4T16</w:t>
            </w: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67915B8" w14:textId="77777777" w:rsidR="008B58F6" w:rsidRPr="00D3669E" w:rsidRDefault="008B58F6" w:rsidP="009A1C16">
            <w:pPr>
              <w:pStyle w:val="015"/>
            </w:pPr>
            <w:r w:rsidRPr="00D3669E">
              <w:t>372</w:t>
            </w: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E430405" w14:textId="77777777" w:rsidR="008B58F6" w:rsidRPr="00D3669E" w:rsidRDefault="008B58F6" w:rsidP="009A1C16">
            <w:pPr>
              <w:pStyle w:val="015"/>
            </w:pPr>
            <w:r w:rsidRPr="00D3669E">
              <w:rPr>
                <w:rFonts w:hint="eastAsia"/>
              </w:rPr>
              <w:t>只</w:t>
            </w:r>
          </w:p>
        </w:tc>
      </w:tr>
      <w:tr w:rsidR="008B58F6" w:rsidRPr="00D3669E" w14:paraId="3ED2DE55" w14:textId="77777777" w:rsidTr="0075614A">
        <w:trPr>
          <w:trHeight w:val="49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8AA2262" w14:textId="77777777" w:rsidR="008B58F6" w:rsidRPr="00D3669E" w:rsidRDefault="008B58F6" w:rsidP="009A1C16">
            <w:pPr>
              <w:pStyle w:val="015"/>
            </w:pPr>
            <w:r w:rsidRPr="00D3669E">
              <w:rPr>
                <w:rFonts w:hint="eastAsia"/>
              </w:rPr>
              <w:t>4</w:t>
            </w:r>
          </w:p>
        </w:tc>
        <w:tc>
          <w:tcPr>
            <w:tcW w:w="2006"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1F5CDDC" w14:textId="77777777" w:rsidR="008B58F6" w:rsidRPr="00D3669E" w:rsidRDefault="008B58F6" w:rsidP="009A1C16">
            <w:pPr>
              <w:pStyle w:val="015"/>
            </w:pPr>
            <w:r w:rsidRPr="00D3669E">
              <w:rPr>
                <w:rFonts w:hint="eastAsia"/>
              </w:rPr>
              <w:t>复合外套氧化锌避雷器</w:t>
            </w: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DE75CF7" w14:textId="77777777" w:rsidR="008B58F6" w:rsidRPr="00D3669E" w:rsidRDefault="008B58F6" w:rsidP="009A1C16">
            <w:pPr>
              <w:pStyle w:val="015"/>
            </w:pPr>
            <w:r w:rsidRPr="00D3669E">
              <w:rPr>
                <w:rFonts w:hint="eastAsia"/>
              </w:rPr>
              <w:t>YH5WZ-51/134</w:t>
            </w: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FE66D3D" w14:textId="77777777" w:rsidR="008B58F6" w:rsidRPr="00D3669E" w:rsidRDefault="008B58F6" w:rsidP="009A1C16">
            <w:pPr>
              <w:pStyle w:val="015"/>
            </w:pPr>
            <w:r w:rsidRPr="00D3669E">
              <w:t>93</w:t>
            </w: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5F97A3A" w14:textId="77777777" w:rsidR="008B58F6" w:rsidRPr="00D3669E" w:rsidRDefault="008B58F6" w:rsidP="009A1C16">
            <w:pPr>
              <w:pStyle w:val="015"/>
            </w:pPr>
            <w:r w:rsidRPr="00D3669E">
              <w:rPr>
                <w:rFonts w:hint="eastAsia"/>
              </w:rPr>
              <w:t>只</w:t>
            </w:r>
          </w:p>
        </w:tc>
      </w:tr>
      <w:tr w:rsidR="008B58F6" w:rsidRPr="00D3669E" w14:paraId="357F2DEF" w14:textId="77777777" w:rsidTr="0075614A">
        <w:trPr>
          <w:trHeight w:val="49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AA845DC" w14:textId="77777777" w:rsidR="008B58F6" w:rsidRPr="00D3669E" w:rsidRDefault="008B58F6" w:rsidP="009A1C16">
            <w:pPr>
              <w:pStyle w:val="015"/>
            </w:pPr>
            <w:r w:rsidRPr="00D3669E">
              <w:rPr>
                <w:rFonts w:hint="eastAsia"/>
              </w:rPr>
              <w:t>5</w:t>
            </w:r>
          </w:p>
        </w:tc>
        <w:tc>
          <w:tcPr>
            <w:tcW w:w="2006"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48CE0BC" w14:textId="77777777" w:rsidR="008B58F6" w:rsidRPr="00D3669E" w:rsidRDefault="008B58F6" w:rsidP="009A1C16">
            <w:pPr>
              <w:pStyle w:val="015"/>
            </w:pPr>
            <w:r w:rsidRPr="00D3669E">
              <w:rPr>
                <w:rFonts w:hint="eastAsia"/>
              </w:rPr>
              <w:t>跌落式熔断器</w:t>
            </w: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B968802" w14:textId="77777777" w:rsidR="008B58F6" w:rsidRPr="00D3669E" w:rsidRDefault="008B58F6" w:rsidP="009A1C16">
            <w:pPr>
              <w:pStyle w:val="015"/>
            </w:pP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8EC63EF" w14:textId="77777777" w:rsidR="008B58F6" w:rsidRPr="00D3669E" w:rsidRDefault="008B58F6" w:rsidP="009A1C16">
            <w:pPr>
              <w:pStyle w:val="015"/>
            </w:pPr>
            <w:r w:rsidRPr="00D3669E">
              <w:t>93</w:t>
            </w: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FC28BF0" w14:textId="77777777" w:rsidR="008B58F6" w:rsidRPr="00D3669E" w:rsidRDefault="008B58F6" w:rsidP="009A1C16">
            <w:pPr>
              <w:pStyle w:val="015"/>
            </w:pPr>
            <w:r w:rsidRPr="00D3669E">
              <w:rPr>
                <w:rFonts w:hint="eastAsia"/>
              </w:rPr>
              <w:t>只</w:t>
            </w:r>
          </w:p>
        </w:tc>
      </w:tr>
      <w:tr w:rsidR="008B58F6" w:rsidRPr="00D3669E" w14:paraId="42A1A322" w14:textId="77777777" w:rsidTr="0075614A">
        <w:trPr>
          <w:trHeight w:val="49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B12090E" w14:textId="77777777" w:rsidR="008B58F6" w:rsidRPr="00D3669E" w:rsidRDefault="008B58F6" w:rsidP="009A1C16">
            <w:pPr>
              <w:pStyle w:val="015"/>
            </w:pPr>
            <w:r w:rsidRPr="00D3669E">
              <w:rPr>
                <w:rFonts w:hint="eastAsia"/>
              </w:rPr>
              <w:t>三</w:t>
            </w:r>
          </w:p>
        </w:tc>
        <w:tc>
          <w:tcPr>
            <w:tcW w:w="2006"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DF2591F" w14:textId="77777777" w:rsidR="008B58F6" w:rsidRPr="00D3669E" w:rsidRDefault="008B58F6" w:rsidP="009A1C16">
            <w:pPr>
              <w:pStyle w:val="015"/>
            </w:pPr>
            <w:r w:rsidRPr="00D3669E">
              <w:rPr>
                <w:rFonts w:hint="eastAsia"/>
              </w:rPr>
              <w:t>铁塔</w:t>
            </w: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551B7A1" w14:textId="77777777" w:rsidR="008B58F6" w:rsidRPr="00D3669E" w:rsidRDefault="008B58F6" w:rsidP="009A1C16">
            <w:pPr>
              <w:pStyle w:val="015"/>
            </w:pP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AFE6C42" w14:textId="77777777" w:rsidR="008B58F6" w:rsidRPr="00D3669E" w:rsidRDefault="008B58F6" w:rsidP="009A1C16">
            <w:pPr>
              <w:pStyle w:val="015"/>
            </w:pP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D8C18D6" w14:textId="77777777" w:rsidR="008B58F6" w:rsidRPr="00D3669E" w:rsidRDefault="008B58F6" w:rsidP="009A1C16">
            <w:pPr>
              <w:pStyle w:val="015"/>
            </w:pPr>
          </w:p>
        </w:tc>
      </w:tr>
      <w:tr w:rsidR="008B58F6" w:rsidRPr="00D3669E" w14:paraId="587190DE" w14:textId="77777777" w:rsidTr="0075614A">
        <w:trPr>
          <w:trHeight w:val="660"/>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DFC1D94" w14:textId="77777777" w:rsidR="008B58F6" w:rsidRPr="00D3669E" w:rsidRDefault="008B58F6" w:rsidP="009A1C16">
            <w:pPr>
              <w:pStyle w:val="015"/>
            </w:pPr>
            <w:r w:rsidRPr="00D3669E">
              <w:rPr>
                <w:rFonts w:hint="eastAsia"/>
              </w:rPr>
              <w:t>编号</w:t>
            </w:r>
          </w:p>
        </w:tc>
        <w:tc>
          <w:tcPr>
            <w:tcW w:w="2006"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C078284" w14:textId="77777777" w:rsidR="008B58F6" w:rsidRPr="00D3669E" w:rsidRDefault="008B58F6" w:rsidP="009A1C16">
            <w:pPr>
              <w:pStyle w:val="015"/>
            </w:pPr>
            <w:r w:rsidRPr="00D3669E">
              <w:rPr>
                <w:rFonts w:hint="eastAsia"/>
              </w:rPr>
              <w:t>塔型</w:t>
            </w: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726F44C" w14:textId="77777777" w:rsidR="008B58F6" w:rsidRPr="00D3669E" w:rsidRDefault="008B58F6" w:rsidP="009A1C16">
            <w:pPr>
              <w:pStyle w:val="015"/>
            </w:pPr>
            <w:r w:rsidRPr="00D3669E">
              <w:rPr>
                <w:rFonts w:hint="eastAsia"/>
              </w:rPr>
              <w:t>塔型呼高</w:t>
            </w: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C76C222" w14:textId="77777777" w:rsidR="008B58F6" w:rsidRPr="00D3669E" w:rsidRDefault="008B58F6" w:rsidP="009A1C16">
            <w:pPr>
              <w:pStyle w:val="015"/>
            </w:pPr>
            <w:r w:rsidRPr="00D3669E">
              <w:rPr>
                <w:rFonts w:hint="eastAsia"/>
              </w:rPr>
              <w:t>使用数量</w:t>
            </w: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3024083" w14:textId="77777777" w:rsidR="008B58F6" w:rsidRPr="00D3669E" w:rsidRDefault="008B58F6" w:rsidP="009A1C16">
            <w:pPr>
              <w:pStyle w:val="015"/>
            </w:pPr>
            <w:r w:rsidRPr="00D3669E">
              <w:rPr>
                <w:rFonts w:hint="eastAsia"/>
              </w:rPr>
              <w:t>单基铁塔重（</w:t>
            </w:r>
            <w:r w:rsidRPr="00D3669E">
              <w:rPr>
                <w:rFonts w:hint="eastAsia"/>
              </w:rPr>
              <w:t>t</w:t>
            </w:r>
            <w:r w:rsidRPr="00D3669E">
              <w:rPr>
                <w:rFonts w:hint="eastAsia"/>
              </w:rPr>
              <w:t>）</w:t>
            </w:r>
          </w:p>
        </w:tc>
      </w:tr>
      <w:tr w:rsidR="008B58F6" w:rsidRPr="00D3669E" w14:paraId="29535E42" w14:textId="77777777" w:rsidTr="0075614A">
        <w:trPr>
          <w:trHeight w:val="49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7CF8618" w14:textId="77777777" w:rsidR="008B58F6" w:rsidRPr="00D3669E" w:rsidRDefault="008B58F6" w:rsidP="009A1C16">
            <w:pPr>
              <w:pStyle w:val="015"/>
            </w:pPr>
            <w:r w:rsidRPr="00D3669E">
              <w:rPr>
                <w:rFonts w:hint="eastAsia"/>
              </w:rPr>
              <w:t>1</w:t>
            </w:r>
          </w:p>
        </w:tc>
        <w:tc>
          <w:tcPr>
            <w:tcW w:w="2006" w:type="pct"/>
            <w:vMerge w:val="restar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F57FA59" w14:textId="77777777" w:rsidR="008B58F6" w:rsidRPr="00D3669E" w:rsidRDefault="008B58F6" w:rsidP="009A1C16">
            <w:pPr>
              <w:pStyle w:val="015"/>
            </w:pPr>
            <w:r w:rsidRPr="00D3669E">
              <w:rPr>
                <w:rFonts w:hint="eastAsia"/>
              </w:rPr>
              <w:t>单回耐张塔</w:t>
            </w: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D2BE194" w14:textId="77777777" w:rsidR="008B58F6" w:rsidRPr="00D3669E" w:rsidRDefault="008B58F6" w:rsidP="009A1C16">
            <w:pPr>
              <w:pStyle w:val="015"/>
            </w:pPr>
            <w:r w:rsidRPr="00D3669E">
              <w:rPr>
                <w:rFonts w:hint="eastAsia"/>
              </w:rPr>
              <w:t>06B3-J2-24</w:t>
            </w: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779BBE9" w14:textId="77777777" w:rsidR="008B58F6" w:rsidRPr="00D3669E" w:rsidRDefault="008B58F6" w:rsidP="009A1C16">
            <w:pPr>
              <w:pStyle w:val="015"/>
            </w:pPr>
            <w:r w:rsidRPr="00D3669E">
              <w:t>3</w:t>
            </w:r>
            <w:r w:rsidRPr="00D3669E">
              <w:rPr>
                <w:rFonts w:hint="eastAsia"/>
              </w:rPr>
              <w:t>0</w:t>
            </w: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42ACEFB" w14:textId="77777777" w:rsidR="008B58F6" w:rsidRPr="00D3669E" w:rsidRDefault="008B58F6" w:rsidP="009A1C16">
            <w:pPr>
              <w:pStyle w:val="015"/>
            </w:pPr>
            <w:r w:rsidRPr="00D3669E">
              <w:rPr>
                <w:rFonts w:hint="eastAsia"/>
              </w:rPr>
              <w:t>6.8</w:t>
            </w:r>
          </w:p>
        </w:tc>
      </w:tr>
      <w:tr w:rsidR="008B58F6" w:rsidRPr="00D3669E" w14:paraId="7AF9BE27" w14:textId="77777777" w:rsidTr="0075614A">
        <w:trPr>
          <w:trHeight w:val="49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E53D32E" w14:textId="77777777" w:rsidR="008B58F6" w:rsidRPr="00D3669E" w:rsidRDefault="008B58F6" w:rsidP="009A1C16">
            <w:pPr>
              <w:pStyle w:val="015"/>
            </w:pPr>
            <w:r w:rsidRPr="00D3669E">
              <w:rPr>
                <w:rFonts w:hint="eastAsia"/>
              </w:rPr>
              <w:t>2</w:t>
            </w:r>
          </w:p>
        </w:tc>
        <w:tc>
          <w:tcPr>
            <w:tcW w:w="2006" w:type="pct"/>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0D9774E" w14:textId="77777777" w:rsidR="008B58F6" w:rsidRPr="00D3669E" w:rsidRDefault="008B58F6" w:rsidP="009A1C16">
            <w:pPr>
              <w:pStyle w:val="015"/>
            </w:pP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1C2E53E" w14:textId="77777777" w:rsidR="008B58F6" w:rsidRPr="00D3669E" w:rsidRDefault="008B58F6" w:rsidP="009A1C16">
            <w:pPr>
              <w:pStyle w:val="015"/>
            </w:pPr>
            <w:r w:rsidRPr="00D3669E">
              <w:rPr>
                <w:rFonts w:hint="eastAsia"/>
              </w:rPr>
              <w:t>06B3-J4-24</w:t>
            </w: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CE169BF" w14:textId="77777777" w:rsidR="008B58F6" w:rsidRPr="00D3669E" w:rsidRDefault="008B58F6" w:rsidP="009A1C16">
            <w:pPr>
              <w:pStyle w:val="015"/>
            </w:pPr>
            <w:r w:rsidRPr="00D3669E">
              <w:t>4</w:t>
            </w: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EA27F48" w14:textId="77777777" w:rsidR="008B58F6" w:rsidRPr="00D3669E" w:rsidRDefault="008B58F6" w:rsidP="009A1C16">
            <w:pPr>
              <w:pStyle w:val="015"/>
            </w:pPr>
            <w:r w:rsidRPr="00D3669E">
              <w:rPr>
                <w:rFonts w:hint="eastAsia"/>
              </w:rPr>
              <w:t>8.5</w:t>
            </w:r>
          </w:p>
        </w:tc>
      </w:tr>
      <w:tr w:rsidR="008B58F6" w:rsidRPr="00D3669E" w14:paraId="7AD114EB" w14:textId="77777777" w:rsidTr="0075614A">
        <w:trPr>
          <w:trHeight w:val="49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A00C591" w14:textId="77777777" w:rsidR="008B58F6" w:rsidRPr="00D3669E" w:rsidRDefault="008B58F6" w:rsidP="009A1C16">
            <w:pPr>
              <w:pStyle w:val="015"/>
            </w:pPr>
            <w:r w:rsidRPr="00D3669E">
              <w:rPr>
                <w:rFonts w:hint="eastAsia"/>
              </w:rPr>
              <w:t>3</w:t>
            </w:r>
          </w:p>
        </w:tc>
        <w:tc>
          <w:tcPr>
            <w:tcW w:w="2006" w:type="pct"/>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AA83EFD" w14:textId="77777777" w:rsidR="008B58F6" w:rsidRPr="00D3669E" w:rsidRDefault="008B58F6" w:rsidP="009A1C16">
            <w:pPr>
              <w:pStyle w:val="015"/>
            </w:pP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3855EA7" w14:textId="77777777" w:rsidR="008B58F6" w:rsidRPr="00D3669E" w:rsidRDefault="008B58F6" w:rsidP="009A1C16">
            <w:pPr>
              <w:pStyle w:val="015"/>
            </w:pPr>
            <w:r w:rsidRPr="00D3669E">
              <w:rPr>
                <w:rFonts w:hint="eastAsia"/>
              </w:rPr>
              <w:t>FS-18</w:t>
            </w: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E8D1857" w14:textId="77777777" w:rsidR="008B58F6" w:rsidRPr="00D3669E" w:rsidRDefault="008B58F6" w:rsidP="009A1C16">
            <w:pPr>
              <w:pStyle w:val="015"/>
            </w:pPr>
            <w:r w:rsidRPr="00D3669E">
              <w:t>1</w:t>
            </w: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5EB9C1E" w14:textId="77777777" w:rsidR="008B58F6" w:rsidRPr="00D3669E" w:rsidRDefault="008B58F6" w:rsidP="009A1C16">
            <w:pPr>
              <w:pStyle w:val="015"/>
            </w:pPr>
            <w:r w:rsidRPr="00D3669E">
              <w:rPr>
                <w:rFonts w:hint="eastAsia"/>
              </w:rPr>
              <w:t>7</w:t>
            </w:r>
          </w:p>
        </w:tc>
      </w:tr>
      <w:tr w:rsidR="008B58F6" w:rsidRPr="00D3669E" w14:paraId="770ADECD" w14:textId="77777777" w:rsidTr="0075614A">
        <w:trPr>
          <w:trHeight w:val="49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21C7C66" w14:textId="77777777" w:rsidR="008B58F6" w:rsidRPr="00D3669E" w:rsidRDefault="008B58F6" w:rsidP="009A1C16">
            <w:pPr>
              <w:pStyle w:val="015"/>
            </w:pPr>
            <w:r w:rsidRPr="00D3669E">
              <w:rPr>
                <w:rFonts w:hint="eastAsia"/>
              </w:rPr>
              <w:t>4</w:t>
            </w:r>
          </w:p>
        </w:tc>
        <w:tc>
          <w:tcPr>
            <w:tcW w:w="2006" w:type="pct"/>
            <w:vMerge w:val="restar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9DD26CD" w14:textId="77777777" w:rsidR="008B58F6" w:rsidRPr="00D3669E" w:rsidRDefault="008B58F6" w:rsidP="009A1C16">
            <w:pPr>
              <w:pStyle w:val="015"/>
            </w:pPr>
            <w:r w:rsidRPr="00D3669E">
              <w:rPr>
                <w:rFonts w:hint="eastAsia"/>
              </w:rPr>
              <w:t>单回直线塔</w:t>
            </w: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42666D5" w14:textId="77777777" w:rsidR="008B58F6" w:rsidRPr="00D3669E" w:rsidRDefault="008B58F6" w:rsidP="009A1C16">
            <w:pPr>
              <w:pStyle w:val="015"/>
            </w:pPr>
            <w:r w:rsidRPr="00D3669E">
              <w:rPr>
                <w:rFonts w:hint="eastAsia"/>
              </w:rPr>
              <w:t>06B3-Z2-30</w:t>
            </w: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043C37C" w14:textId="77777777" w:rsidR="008B58F6" w:rsidRPr="00D3669E" w:rsidRDefault="008B58F6" w:rsidP="009A1C16">
            <w:pPr>
              <w:pStyle w:val="015"/>
            </w:pPr>
            <w:r w:rsidRPr="00D3669E">
              <w:t>35</w:t>
            </w: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2AF382C" w14:textId="77777777" w:rsidR="008B58F6" w:rsidRPr="00D3669E" w:rsidRDefault="008B58F6" w:rsidP="009A1C16">
            <w:pPr>
              <w:pStyle w:val="015"/>
            </w:pPr>
            <w:r w:rsidRPr="00D3669E">
              <w:rPr>
                <w:rFonts w:hint="eastAsia"/>
              </w:rPr>
              <w:t>5.5</w:t>
            </w:r>
          </w:p>
        </w:tc>
      </w:tr>
      <w:tr w:rsidR="008B58F6" w:rsidRPr="00D3669E" w14:paraId="3DC117C8" w14:textId="77777777" w:rsidTr="0075614A">
        <w:trPr>
          <w:trHeight w:val="49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712511C" w14:textId="77777777" w:rsidR="008B58F6" w:rsidRPr="00D3669E" w:rsidRDefault="008B58F6" w:rsidP="009A1C16">
            <w:pPr>
              <w:pStyle w:val="015"/>
            </w:pPr>
            <w:r w:rsidRPr="00D3669E">
              <w:rPr>
                <w:rFonts w:hint="eastAsia"/>
              </w:rPr>
              <w:t>5</w:t>
            </w:r>
          </w:p>
        </w:tc>
        <w:tc>
          <w:tcPr>
            <w:tcW w:w="2006" w:type="pct"/>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4BE9C15" w14:textId="77777777" w:rsidR="008B58F6" w:rsidRPr="00D3669E" w:rsidRDefault="008B58F6" w:rsidP="009A1C16">
            <w:pPr>
              <w:pStyle w:val="015"/>
            </w:pP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F767D4F" w14:textId="77777777" w:rsidR="008B58F6" w:rsidRPr="00D3669E" w:rsidRDefault="008B58F6" w:rsidP="009A1C16">
            <w:pPr>
              <w:pStyle w:val="015"/>
            </w:pPr>
            <w:r w:rsidRPr="00D3669E">
              <w:rPr>
                <w:rFonts w:hint="eastAsia"/>
              </w:rPr>
              <w:t>06B3-ZK-42</w:t>
            </w: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FB23BEF" w14:textId="77777777" w:rsidR="008B58F6" w:rsidRPr="00D3669E" w:rsidRDefault="008B58F6" w:rsidP="009A1C16">
            <w:pPr>
              <w:pStyle w:val="015"/>
            </w:pPr>
            <w:r w:rsidRPr="00D3669E">
              <w:t>20</w:t>
            </w: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3B1F998" w14:textId="77777777" w:rsidR="008B58F6" w:rsidRPr="00D3669E" w:rsidRDefault="008B58F6" w:rsidP="009A1C16">
            <w:pPr>
              <w:pStyle w:val="015"/>
            </w:pPr>
            <w:r w:rsidRPr="00D3669E">
              <w:rPr>
                <w:rFonts w:hint="eastAsia"/>
              </w:rPr>
              <w:t>8.5</w:t>
            </w:r>
          </w:p>
        </w:tc>
      </w:tr>
      <w:tr w:rsidR="008B58F6" w:rsidRPr="00D3669E" w14:paraId="0E42A344" w14:textId="77777777" w:rsidTr="0075614A">
        <w:trPr>
          <w:trHeight w:val="49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3BA2C26" w14:textId="77777777" w:rsidR="008B58F6" w:rsidRPr="00D3669E" w:rsidRDefault="008B58F6" w:rsidP="009A1C16">
            <w:pPr>
              <w:pStyle w:val="015"/>
            </w:pPr>
            <w:r w:rsidRPr="00D3669E">
              <w:rPr>
                <w:rFonts w:hint="eastAsia"/>
              </w:rPr>
              <w:t>6</w:t>
            </w:r>
          </w:p>
        </w:tc>
        <w:tc>
          <w:tcPr>
            <w:tcW w:w="2006" w:type="pct"/>
            <w:vMerge w:val="restar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83C7524" w14:textId="77777777" w:rsidR="008B58F6" w:rsidRPr="00D3669E" w:rsidRDefault="008B58F6" w:rsidP="009A1C16">
            <w:pPr>
              <w:pStyle w:val="015"/>
            </w:pPr>
            <w:r w:rsidRPr="00D3669E">
              <w:rPr>
                <w:rFonts w:hint="eastAsia"/>
              </w:rPr>
              <w:t>双回耐张塔</w:t>
            </w: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266968F" w14:textId="77777777" w:rsidR="008B58F6" w:rsidRPr="00D3669E" w:rsidRDefault="008B58F6" w:rsidP="009A1C16">
            <w:pPr>
              <w:pStyle w:val="015"/>
            </w:pPr>
            <w:r w:rsidRPr="00D3669E">
              <w:rPr>
                <w:rFonts w:hint="eastAsia"/>
              </w:rPr>
              <w:t>06B6-SJ2-24</w:t>
            </w: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4AAB36F" w14:textId="77777777" w:rsidR="008B58F6" w:rsidRPr="00D3669E" w:rsidRDefault="008B58F6" w:rsidP="009A1C16">
            <w:pPr>
              <w:pStyle w:val="015"/>
            </w:pPr>
            <w:r w:rsidRPr="00D3669E">
              <w:t>16</w:t>
            </w: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3B267BE" w14:textId="77777777" w:rsidR="008B58F6" w:rsidRPr="00D3669E" w:rsidRDefault="008B58F6" w:rsidP="009A1C16">
            <w:pPr>
              <w:pStyle w:val="015"/>
            </w:pPr>
            <w:r w:rsidRPr="00D3669E">
              <w:rPr>
                <w:rFonts w:hint="eastAsia"/>
              </w:rPr>
              <w:t>12.5</w:t>
            </w:r>
          </w:p>
        </w:tc>
      </w:tr>
      <w:tr w:rsidR="008B58F6" w:rsidRPr="00D3669E" w14:paraId="5CA5ABFE" w14:textId="77777777" w:rsidTr="0075614A">
        <w:trPr>
          <w:trHeight w:val="49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D7E26DE" w14:textId="77777777" w:rsidR="008B58F6" w:rsidRPr="00D3669E" w:rsidRDefault="008B58F6" w:rsidP="009A1C16">
            <w:pPr>
              <w:pStyle w:val="015"/>
            </w:pPr>
            <w:r w:rsidRPr="00D3669E">
              <w:rPr>
                <w:rFonts w:hint="eastAsia"/>
              </w:rPr>
              <w:t>7</w:t>
            </w:r>
          </w:p>
        </w:tc>
        <w:tc>
          <w:tcPr>
            <w:tcW w:w="2006" w:type="pct"/>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BA5F135" w14:textId="77777777" w:rsidR="008B58F6" w:rsidRPr="00D3669E" w:rsidRDefault="008B58F6" w:rsidP="009A1C16">
            <w:pPr>
              <w:pStyle w:val="015"/>
            </w:pP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82360F0" w14:textId="77777777" w:rsidR="008B58F6" w:rsidRPr="00D3669E" w:rsidRDefault="008B58F6" w:rsidP="009A1C16">
            <w:pPr>
              <w:pStyle w:val="015"/>
            </w:pPr>
            <w:r w:rsidRPr="00D3669E">
              <w:rPr>
                <w:rFonts w:hint="eastAsia"/>
              </w:rPr>
              <w:t>06B6-SJ4-24</w:t>
            </w: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04A9321" w14:textId="77777777" w:rsidR="008B58F6" w:rsidRPr="00D3669E" w:rsidRDefault="008B58F6" w:rsidP="009A1C16">
            <w:pPr>
              <w:pStyle w:val="015"/>
            </w:pPr>
            <w:r w:rsidRPr="00D3669E">
              <w:t>6</w:t>
            </w: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7FB3ED1" w14:textId="77777777" w:rsidR="008B58F6" w:rsidRPr="00D3669E" w:rsidRDefault="008B58F6" w:rsidP="009A1C16">
            <w:pPr>
              <w:pStyle w:val="015"/>
            </w:pPr>
            <w:r w:rsidRPr="00D3669E">
              <w:rPr>
                <w:rFonts w:hint="eastAsia"/>
              </w:rPr>
              <w:t>17</w:t>
            </w:r>
          </w:p>
        </w:tc>
      </w:tr>
      <w:tr w:rsidR="008B58F6" w:rsidRPr="00D3669E" w14:paraId="5E06D87E" w14:textId="77777777" w:rsidTr="0075614A">
        <w:trPr>
          <w:trHeight w:val="49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AC427D5" w14:textId="77777777" w:rsidR="008B58F6" w:rsidRPr="00D3669E" w:rsidRDefault="008B58F6" w:rsidP="009A1C16">
            <w:pPr>
              <w:pStyle w:val="015"/>
            </w:pPr>
            <w:r w:rsidRPr="00D3669E">
              <w:rPr>
                <w:rFonts w:hint="eastAsia"/>
              </w:rPr>
              <w:t>8</w:t>
            </w:r>
          </w:p>
        </w:tc>
        <w:tc>
          <w:tcPr>
            <w:tcW w:w="2006" w:type="pct"/>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238FA2F" w14:textId="77777777" w:rsidR="008B58F6" w:rsidRPr="00D3669E" w:rsidRDefault="008B58F6" w:rsidP="009A1C16">
            <w:pPr>
              <w:pStyle w:val="015"/>
            </w:pP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EE2B4D1" w14:textId="77777777" w:rsidR="008B58F6" w:rsidRPr="00D3669E" w:rsidRDefault="008B58F6" w:rsidP="009A1C16">
            <w:pPr>
              <w:pStyle w:val="015"/>
            </w:pPr>
            <w:r w:rsidRPr="00D3669E">
              <w:rPr>
                <w:rFonts w:hint="eastAsia"/>
              </w:rPr>
              <w:t>SFS-15</w:t>
            </w: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A3F844C" w14:textId="77777777" w:rsidR="008B58F6" w:rsidRPr="00D3669E" w:rsidRDefault="008B58F6" w:rsidP="009A1C16">
            <w:pPr>
              <w:pStyle w:val="015"/>
            </w:pPr>
            <w:r w:rsidRPr="00D3669E">
              <w:rPr>
                <w:rFonts w:hint="eastAsia"/>
              </w:rPr>
              <w:t>0</w:t>
            </w: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1C357AA" w14:textId="77777777" w:rsidR="008B58F6" w:rsidRPr="00D3669E" w:rsidRDefault="008B58F6" w:rsidP="009A1C16">
            <w:pPr>
              <w:pStyle w:val="015"/>
            </w:pPr>
            <w:r w:rsidRPr="00D3669E">
              <w:rPr>
                <w:rFonts w:hint="eastAsia"/>
              </w:rPr>
              <w:t>12.8</w:t>
            </w:r>
          </w:p>
        </w:tc>
      </w:tr>
      <w:tr w:rsidR="008B58F6" w:rsidRPr="00D3669E" w14:paraId="08F037A1" w14:textId="77777777" w:rsidTr="0075614A">
        <w:trPr>
          <w:trHeight w:val="49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7AC3B68" w14:textId="77777777" w:rsidR="008B58F6" w:rsidRPr="00D3669E" w:rsidRDefault="008B58F6" w:rsidP="009A1C16">
            <w:pPr>
              <w:pStyle w:val="015"/>
            </w:pPr>
            <w:r w:rsidRPr="00D3669E">
              <w:rPr>
                <w:rFonts w:hint="eastAsia"/>
              </w:rPr>
              <w:t>9</w:t>
            </w:r>
          </w:p>
        </w:tc>
        <w:tc>
          <w:tcPr>
            <w:tcW w:w="2006" w:type="pct"/>
            <w:vMerge w:val="restar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56FD242" w14:textId="77777777" w:rsidR="008B58F6" w:rsidRPr="00D3669E" w:rsidRDefault="008B58F6" w:rsidP="009A1C16">
            <w:pPr>
              <w:pStyle w:val="015"/>
            </w:pPr>
            <w:r w:rsidRPr="00D3669E">
              <w:rPr>
                <w:rFonts w:hint="eastAsia"/>
              </w:rPr>
              <w:t>双回直线塔</w:t>
            </w: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DE200C6" w14:textId="77777777" w:rsidR="008B58F6" w:rsidRPr="00D3669E" w:rsidRDefault="008B58F6" w:rsidP="009A1C16">
            <w:pPr>
              <w:pStyle w:val="015"/>
            </w:pPr>
            <w:r w:rsidRPr="00D3669E">
              <w:rPr>
                <w:rFonts w:hint="eastAsia"/>
              </w:rPr>
              <w:t>06B6-SZ2-30</w:t>
            </w: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2447AC2" w14:textId="77777777" w:rsidR="008B58F6" w:rsidRPr="00D3669E" w:rsidRDefault="008B58F6" w:rsidP="009A1C16">
            <w:pPr>
              <w:pStyle w:val="015"/>
            </w:pPr>
            <w:r w:rsidRPr="00D3669E">
              <w:t>8</w:t>
            </w: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8261B40" w14:textId="77777777" w:rsidR="008B58F6" w:rsidRPr="00D3669E" w:rsidRDefault="008B58F6" w:rsidP="009A1C16">
            <w:pPr>
              <w:pStyle w:val="015"/>
            </w:pPr>
            <w:r w:rsidRPr="00D3669E">
              <w:rPr>
                <w:rFonts w:hint="eastAsia"/>
              </w:rPr>
              <w:t>6.5</w:t>
            </w:r>
          </w:p>
        </w:tc>
      </w:tr>
      <w:tr w:rsidR="008B58F6" w:rsidRPr="00D3669E" w14:paraId="1C3961C0" w14:textId="77777777" w:rsidTr="0075614A">
        <w:trPr>
          <w:trHeight w:val="49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292C9A6" w14:textId="77777777" w:rsidR="008B58F6" w:rsidRPr="00D3669E" w:rsidRDefault="008B58F6" w:rsidP="009A1C16">
            <w:pPr>
              <w:pStyle w:val="015"/>
            </w:pPr>
            <w:r w:rsidRPr="00D3669E">
              <w:rPr>
                <w:rFonts w:hint="eastAsia"/>
              </w:rPr>
              <w:t>10</w:t>
            </w:r>
          </w:p>
        </w:tc>
        <w:tc>
          <w:tcPr>
            <w:tcW w:w="2006" w:type="pct"/>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44E9495" w14:textId="77777777" w:rsidR="008B58F6" w:rsidRPr="00D3669E" w:rsidRDefault="008B58F6" w:rsidP="009A1C16">
            <w:pPr>
              <w:pStyle w:val="015"/>
            </w:pP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5A70992" w14:textId="77777777" w:rsidR="008B58F6" w:rsidRPr="00D3669E" w:rsidRDefault="008B58F6" w:rsidP="009A1C16">
            <w:pPr>
              <w:pStyle w:val="015"/>
            </w:pPr>
            <w:r w:rsidRPr="00D3669E">
              <w:rPr>
                <w:rFonts w:hint="eastAsia"/>
              </w:rPr>
              <w:t>06B6-SZK-42</w:t>
            </w: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4271708" w14:textId="77777777" w:rsidR="008B58F6" w:rsidRPr="00D3669E" w:rsidRDefault="008B58F6" w:rsidP="009A1C16">
            <w:pPr>
              <w:pStyle w:val="015"/>
            </w:pPr>
            <w:r w:rsidRPr="00D3669E">
              <w:t>5</w:t>
            </w: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AAB6472" w14:textId="77777777" w:rsidR="008B58F6" w:rsidRPr="00D3669E" w:rsidRDefault="008B58F6" w:rsidP="009A1C16">
            <w:pPr>
              <w:pStyle w:val="015"/>
            </w:pPr>
            <w:r w:rsidRPr="00D3669E">
              <w:rPr>
                <w:rFonts w:hint="eastAsia"/>
              </w:rPr>
              <w:t>10</w:t>
            </w:r>
          </w:p>
        </w:tc>
      </w:tr>
      <w:tr w:rsidR="008B58F6" w:rsidRPr="00D3669E" w14:paraId="6F9E6E44" w14:textId="77777777" w:rsidTr="0075614A">
        <w:trPr>
          <w:trHeight w:val="49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067D1CC" w14:textId="77777777" w:rsidR="008B58F6" w:rsidRPr="00D3669E" w:rsidRDefault="008B58F6" w:rsidP="009A1C16">
            <w:pPr>
              <w:pStyle w:val="015"/>
            </w:pPr>
            <w:r w:rsidRPr="00D3669E">
              <w:rPr>
                <w:rFonts w:hint="eastAsia"/>
              </w:rPr>
              <w:t>11</w:t>
            </w:r>
          </w:p>
        </w:tc>
        <w:tc>
          <w:tcPr>
            <w:tcW w:w="2006"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9E87127" w14:textId="77777777" w:rsidR="008B58F6" w:rsidRPr="00D3669E" w:rsidRDefault="008B58F6" w:rsidP="009A1C16">
            <w:pPr>
              <w:pStyle w:val="015"/>
            </w:pPr>
            <w:r w:rsidRPr="00D3669E">
              <w:rPr>
                <w:rFonts w:hint="eastAsia"/>
              </w:rPr>
              <w:t>铁塔电缆支架</w:t>
            </w: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549AA2E" w14:textId="77777777" w:rsidR="008B58F6" w:rsidRPr="00D3669E" w:rsidRDefault="008B58F6" w:rsidP="009A1C16">
            <w:pPr>
              <w:pStyle w:val="015"/>
            </w:pPr>
            <w:r w:rsidRPr="00D3669E">
              <w:rPr>
                <w:rFonts w:hint="eastAsia"/>
              </w:rPr>
              <w:t>角钢</w:t>
            </w: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6126559" w14:textId="77777777" w:rsidR="008B58F6" w:rsidRPr="00D3669E" w:rsidRDefault="008B58F6" w:rsidP="009A1C16">
            <w:pPr>
              <w:pStyle w:val="015"/>
            </w:pPr>
            <w:r w:rsidRPr="00D3669E">
              <w:t>31</w:t>
            </w: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AC701D6" w14:textId="77777777" w:rsidR="008B58F6" w:rsidRPr="00D3669E" w:rsidRDefault="008B58F6" w:rsidP="009A1C16">
            <w:pPr>
              <w:pStyle w:val="015"/>
            </w:pPr>
            <w:r w:rsidRPr="00D3669E">
              <w:rPr>
                <w:rFonts w:hint="eastAsia"/>
              </w:rPr>
              <w:t>0.5</w:t>
            </w:r>
          </w:p>
        </w:tc>
      </w:tr>
      <w:tr w:rsidR="008B58F6" w:rsidRPr="00D3669E" w14:paraId="0BDD19AC" w14:textId="77777777" w:rsidTr="0075614A">
        <w:trPr>
          <w:trHeight w:val="49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BF92CE7" w14:textId="77777777" w:rsidR="008B58F6" w:rsidRPr="00D3669E" w:rsidRDefault="008B58F6" w:rsidP="009A1C16">
            <w:pPr>
              <w:pStyle w:val="015"/>
            </w:pPr>
          </w:p>
        </w:tc>
        <w:tc>
          <w:tcPr>
            <w:tcW w:w="2006"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13C59AF" w14:textId="77777777" w:rsidR="008B58F6" w:rsidRPr="00D3669E" w:rsidRDefault="008B58F6" w:rsidP="009A1C16">
            <w:pPr>
              <w:pStyle w:val="015"/>
            </w:pPr>
            <w:r w:rsidRPr="00D3669E">
              <w:rPr>
                <w:rFonts w:hint="eastAsia"/>
              </w:rPr>
              <w:t>铁塔合</w:t>
            </w:r>
            <w:r w:rsidRPr="00D3669E">
              <w:rPr>
                <w:rFonts w:hint="eastAsia"/>
              </w:rPr>
              <w:t xml:space="preserve">   </w:t>
            </w:r>
            <w:r w:rsidRPr="00D3669E">
              <w:rPr>
                <w:rFonts w:hint="eastAsia"/>
              </w:rPr>
              <w:t>计</w:t>
            </w: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3495827" w14:textId="77777777" w:rsidR="008B58F6" w:rsidRPr="00D3669E" w:rsidRDefault="008B58F6" w:rsidP="009A1C16">
            <w:pPr>
              <w:pStyle w:val="015"/>
            </w:pP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FC7B83E" w14:textId="77777777" w:rsidR="008B58F6" w:rsidRPr="00D3669E" w:rsidRDefault="008B58F6" w:rsidP="009A1C16">
            <w:pPr>
              <w:pStyle w:val="015"/>
            </w:pPr>
            <w:r w:rsidRPr="00D3669E">
              <w:t>125</w:t>
            </w:r>
          </w:p>
        </w:tc>
        <w:tc>
          <w:tcPr>
            <w:tcW w:w="467" w:type="pct"/>
            <w:tcBorders>
              <w:top w:val="nil"/>
              <w:left w:val="nil"/>
              <w:bottom w:val="nil"/>
              <w:right w:val="nil"/>
            </w:tcBorders>
            <w:noWrap/>
            <w:tcMar>
              <w:top w:w="15" w:type="dxa"/>
              <w:left w:w="15" w:type="dxa"/>
              <w:right w:w="15" w:type="dxa"/>
            </w:tcMar>
            <w:vAlign w:val="center"/>
          </w:tcPr>
          <w:p w14:paraId="6BF407D3" w14:textId="77777777" w:rsidR="008B58F6" w:rsidRPr="00D3669E" w:rsidRDefault="008B58F6" w:rsidP="009A1C16">
            <w:pPr>
              <w:pStyle w:val="015"/>
            </w:pPr>
          </w:p>
        </w:tc>
      </w:tr>
      <w:tr w:rsidR="008B58F6" w:rsidRPr="00D3669E" w14:paraId="3819302D" w14:textId="77777777" w:rsidTr="0075614A">
        <w:trPr>
          <w:trHeight w:val="49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C2EA43E" w14:textId="77777777" w:rsidR="008B58F6" w:rsidRPr="00D3669E" w:rsidRDefault="008B58F6" w:rsidP="009A1C16">
            <w:pPr>
              <w:pStyle w:val="015"/>
            </w:pPr>
            <w:r w:rsidRPr="00D3669E">
              <w:rPr>
                <w:rFonts w:hint="eastAsia"/>
              </w:rPr>
              <w:t>四</w:t>
            </w:r>
          </w:p>
        </w:tc>
        <w:tc>
          <w:tcPr>
            <w:tcW w:w="2006"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45FA04F" w14:textId="77777777" w:rsidR="008B58F6" w:rsidRPr="00D3669E" w:rsidRDefault="008B58F6" w:rsidP="009A1C16">
            <w:pPr>
              <w:pStyle w:val="015"/>
            </w:pPr>
            <w:r w:rsidRPr="00D3669E">
              <w:rPr>
                <w:rFonts w:hint="eastAsia"/>
              </w:rPr>
              <w:t>电缆部分材料量</w:t>
            </w: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395E2F9" w14:textId="77777777" w:rsidR="008B58F6" w:rsidRPr="00D3669E" w:rsidRDefault="008B58F6" w:rsidP="009A1C16">
            <w:pPr>
              <w:pStyle w:val="015"/>
            </w:pP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8312FFD" w14:textId="77777777" w:rsidR="008B58F6" w:rsidRPr="00D3669E" w:rsidRDefault="008B58F6" w:rsidP="009A1C16">
            <w:pPr>
              <w:pStyle w:val="015"/>
            </w:pP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20AEC54" w14:textId="77777777" w:rsidR="008B58F6" w:rsidRPr="00D3669E" w:rsidRDefault="008B58F6" w:rsidP="009A1C16">
            <w:pPr>
              <w:pStyle w:val="015"/>
            </w:pPr>
          </w:p>
        </w:tc>
      </w:tr>
      <w:tr w:rsidR="008B58F6" w:rsidRPr="00D3669E" w14:paraId="2EBB9503" w14:textId="77777777" w:rsidTr="0075614A">
        <w:trPr>
          <w:trHeight w:val="49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95A0A23" w14:textId="77777777" w:rsidR="008B58F6" w:rsidRPr="00D3669E" w:rsidRDefault="008B58F6" w:rsidP="009A1C16">
            <w:pPr>
              <w:pStyle w:val="015"/>
            </w:pPr>
            <w:r w:rsidRPr="00D3669E">
              <w:rPr>
                <w:rFonts w:hint="eastAsia"/>
              </w:rPr>
              <w:t>编号</w:t>
            </w:r>
          </w:p>
        </w:tc>
        <w:tc>
          <w:tcPr>
            <w:tcW w:w="2006"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E43A7BF" w14:textId="77777777" w:rsidR="008B58F6" w:rsidRPr="00D3669E" w:rsidRDefault="008B58F6" w:rsidP="009A1C16">
            <w:pPr>
              <w:pStyle w:val="015"/>
            </w:pPr>
            <w:r w:rsidRPr="00D3669E">
              <w:rPr>
                <w:rFonts w:hint="eastAsia"/>
              </w:rPr>
              <w:t>项目</w:t>
            </w: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4872BB9" w14:textId="77777777" w:rsidR="008B58F6" w:rsidRPr="00D3669E" w:rsidRDefault="008B58F6" w:rsidP="009A1C16">
            <w:pPr>
              <w:pStyle w:val="015"/>
            </w:pPr>
            <w:r w:rsidRPr="00D3669E">
              <w:rPr>
                <w:rFonts w:hint="eastAsia"/>
              </w:rPr>
              <w:t>型号</w:t>
            </w: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0A509D0" w14:textId="77777777" w:rsidR="008B58F6" w:rsidRPr="00D3669E" w:rsidRDefault="008B58F6" w:rsidP="009A1C16">
            <w:pPr>
              <w:pStyle w:val="015"/>
            </w:pPr>
            <w:r w:rsidRPr="00D3669E">
              <w:rPr>
                <w:rFonts w:hint="eastAsia"/>
              </w:rPr>
              <w:t>数值</w:t>
            </w: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6762D7A" w14:textId="77777777" w:rsidR="008B58F6" w:rsidRPr="00D3669E" w:rsidRDefault="008B58F6" w:rsidP="009A1C16">
            <w:pPr>
              <w:pStyle w:val="015"/>
            </w:pPr>
            <w:r w:rsidRPr="00D3669E">
              <w:rPr>
                <w:rFonts w:hint="eastAsia"/>
              </w:rPr>
              <w:t>单位</w:t>
            </w:r>
          </w:p>
        </w:tc>
      </w:tr>
      <w:tr w:rsidR="008B58F6" w:rsidRPr="00D3669E" w14:paraId="1E0FF505" w14:textId="77777777" w:rsidTr="0075614A">
        <w:trPr>
          <w:trHeight w:val="49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D5058F2" w14:textId="77777777" w:rsidR="008B58F6" w:rsidRPr="00D3669E" w:rsidRDefault="008B58F6" w:rsidP="009A1C16">
            <w:pPr>
              <w:pStyle w:val="015"/>
            </w:pPr>
            <w:r w:rsidRPr="00D3669E">
              <w:rPr>
                <w:rFonts w:hint="eastAsia"/>
              </w:rPr>
              <w:t>1</w:t>
            </w:r>
          </w:p>
        </w:tc>
        <w:tc>
          <w:tcPr>
            <w:tcW w:w="2006"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E713958" w14:textId="77777777" w:rsidR="008B58F6" w:rsidRPr="00D3669E" w:rsidRDefault="008B58F6" w:rsidP="009A1C16">
            <w:pPr>
              <w:pStyle w:val="015"/>
            </w:pPr>
            <w:r w:rsidRPr="00D3669E">
              <w:rPr>
                <w:rFonts w:hint="eastAsia"/>
              </w:rPr>
              <w:t>高压电缆</w:t>
            </w: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8B1C182" w14:textId="77777777" w:rsidR="008B58F6" w:rsidRPr="00D3669E" w:rsidRDefault="008B58F6" w:rsidP="009A1C16">
            <w:pPr>
              <w:pStyle w:val="015"/>
            </w:pPr>
            <w:r w:rsidRPr="00D3669E">
              <w:rPr>
                <w:rFonts w:hint="eastAsia"/>
              </w:rPr>
              <w:t>YJLV22-26/35-3</w:t>
            </w:r>
            <w:r w:rsidRPr="00D3669E">
              <w:rPr>
                <w:rFonts w:hint="eastAsia"/>
              </w:rPr>
              <w:t>×</w:t>
            </w:r>
            <w:r w:rsidRPr="00D3669E">
              <w:rPr>
                <w:rFonts w:hint="eastAsia"/>
              </w:rPr>
              <w:t>95</w:t>
            </w: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6595836" w14:textId="77777777" w:rsidR="008B58F6" w:rsidRPr="00D3669E" w:rsidRDefault="008B58F6" w:rsidP="009A1C16">
            <w:pPr>
              <w:pStyle w:val="015"/>
            </w:pPr>
            <w:r w:rsidRPr="00D3669E">
              <w:t>2.24</w:t>
            </w: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C9A1477" w14:textId="77777777" w:rsidR="008B58F6" w:rsidRPr="00D3669E" w:rsidRDefault="008B58F6" w:rsidP="009A1C16">
            <w:pPr>
              <w:pStyle w:val="015"/>
            </w:pPr>
            <w:r w:rsidRPr="00D3669E">
              <w:rPr>
                <w:rFonts w:hint="eastAsia"/>
              </w:rPr>
              <w:t>千米</w:t>
            </w:r>
          </w:p>
        </w:tc>
      </w:tr>
      <w:tr w:rsidR="008B58F6" w:rsidRPr="00D3669E" w14:paraId="3155E905" w14:textId="77777777" w:rsidTr="0075614A">
        <w:trPr>
          <w:trHeight w:val="49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53787D9" w14:textId="77777777" w:rsidR="008B58F6" w:rsidRPr="00D3669E" w:rsidRDefault="008B58F6" w:rsidP="009A1C16">
            <w:pPr>
              <w:pStyle w:val="015"/>
            </w:pPr>
            <w:r w:rsidRPr="00D3669E">
              <w:lastRenderedPageBreak/>
              <w:t>2</w:t>
            </w:r>
          </w:p>
        </w:tc>
        <w:tc>
          <w:tcPr>
            <w:tcW w:w="2006"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E63712B" w14:textId="77777777" w:rsidR="008B58F6" w:rsidRPr="00D3669E" w:rsidRDefault="008B58F6" w:rsidP="009A1C16">
            <w:pPr>
              <w:pStyle w:val="015"/>
            </w:pPr>
            <w:r w:rsidRPr="00D3669E">
              <w:rPr>
                <w:rFonts w:hint="eastAsia"/>
              </w:rPr>
              <w:t>高压电缆</w:t>
            </w: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7F93039" w14:textId="77777777" w:rsidR="008B58F6" w:rsidRPr="00D3669E" w:rsidRDefault="008B58F6" w:rsidP="009A1C16">
            <w:pPr>
              <w:pStyle w:val="015"/>
            </w:pPr>
            <w:r w:rsidRPr="00D3669E">
              <w:rPr>
                <w:rFonts w:hint="eastAsia"/>
              </w:rPr>
              <w:t>YJV22-26/35-1</w:t>
            </w:r>
            <w:r w:rsidRPr="00D3669E">
              <w:rPr>
                <w:rFonts w:hint="eastAsia"/>
              </w:rPr>
              <w:t>×</w:t>
            </w:r>
            <w:r w:rsidRPr="00D3669E">
              <w:rPr>
                <w:rFonts w:hint="eastAsia"/>
              </w:rPr>
              <w:t>300</w:t>
            </w: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DBBDDFC" w14:textId="77777777" w:rsidR="008B58F6" w:rsidRPr="00D3669E" w:rsidRDefault="008B58F6" w:rsidP="009A1C16">
            <w:pPr>
              <w:pStyle w:val="015"/>
            </w:pPr>
            <w:r w:rsidRPr="00D3669E">
              <w:t>1.8</w:t>
            </w: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B40003D" w14:textId="77777777" w:rsidR="008B58F6" w:rsidRPr="00D3669E" w:rsidRDefault="008B58F6" w:rsidP="009A1C16">
            <w:pPr>
              <w:pStyle w:val="015"/>
            </w:pPr>
            <w:r w:rsidRPr="00D3669E">
              <w:rPr>
                <w:rFonts w:hint="eastAsia"/>
              </w:rPr>
              <w:t>千米</w:t>
            </w:r>
          </w:p>
        </w:tc>
      </w:tr>
      <w:tr w:rsidR="008B58F6" w:rsidRPr="00D3669E" w14:paraId="32E6AB00" w14:textId="77777777" w:rsidTr="0075614A">
        <w:trPr>
          <w:trHeight w:val="28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7D93BE2" w14:textId="77777777" w:rsidR="008B58F6" w:rsidRPr="00D3669E" w:rsidRDefault="008B58F6" w:rsidP="009A1C16">
            <w:pPr>
              <w:pStyle w:val="015"/>
            </w:pPr>
            <w:r w:rsidRPr="00D3669E">
              <w:t>3</w:t>
            </w:r>
          </w:p>
        </w:tc>
        <w:tc>
          <w:tcPr>
            <w:tcW w:w="2006"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3DB297C" w14:textId="77777777" w:rsidR="008B58F6" w:rsidRPr="00D3669E" w:rsidRDefault="008B58F6" w:rsidP="009A1C16">
            <w:pPr>
              <w:pStyle w:val="015"/>
            </w:pPr>
            <w:r w:rsidRPr="00D3669E">
              <w:rPr>
                <w:rFonts w:hint="eastAsia"/>
              </w:rPr>
              <w:t>电缆沟</w:t>
            </w: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9D378D4" w14:textId="77777777" w:rsidR="008B58F6" w:rsidRPr="00D3669E" w:rsidRDefault="008B58F6" w:rsidP="009A1C16">
            <w:pPr>
              <w:pStyle w:val="015"/>
            </w:pPr>
            <w:r w:rsidRPr="00D3669E">
              <w:rPr>
                <w:rFonts w:hint="eastAsia"/>
              </w:rPr>
              <w:t>电缆沟：</w:t>
            </w:r>
            <w:r w:rsidRPr="00D3669E">
              <w:rPr>
                <w:rFonts w:hint="eastAsia"/>
              </w:rPr>
              <w:t>1</w:t>
            </w:r>
            <w:r w:rsidRPr="00D3669E">
              <w:rPr>
                <w:rFonts w:hint="eastAsia"/>
              </w:rPr>
              <w:t>根电缆</w:t>
            </w: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0CF1D62" w14:textId="77777777" w:rsidR="008B58F6" w:rsidRPr="00D3669E" w:rsidRDefault="008B58F6" w:rsidP="009A1C16">
            <w:pPr>
              <w:pStyle w:val="015"/>
            </w:pPr>
            <w:r w:rsidRPr="00D3669E">
              <w:t>4</w:t>
            </w: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4A6ED34" w14:textId="77777777" w:rsidR="008B58F6" w:rsidRPr="00D3669E" w:rsidRDefault="008B58F6" w:rsidP="009A1C16">
            <w:pPr>
              <w:pStyle w:val="015"/>
            </w:pPr>
            <w:r w:rsidRPr="00D3669E">
              <w:rPr>
                <w:rFonts w:hint="eastAsia"/>
              </w:rPr>
              <w:t>千米</w:t>
            </w:r>
          </w:p>
        </w:tc>
      </w:tr>
      <w:tr w:rsidR="008B58F6" w:rsidRPr="00D3669E" w14:paraId="2D5E1F22" w14:textId="77777777" w:rsidTr="0075614A">
        <w:trPr>
          <w:trHeight w:val="28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63AEC70" w14:textId="77777777" w:rsidR="008B58F6" w:rsidRPr="00D3669E" w:rsidRDefault="008B58F6" w:rsidP="009A1C16">
            <w:pPr>
              <w:pStyle w:val="015"/>
            </w:pPr>
            <w:r w:rsidRPr="00D3669E">
              <w:t>4</w:t>
            </w:r>
          </w:p>
        </w:tc>
        <w:tc>
          <w:tcPr>
            <w:tcW w:w="2006"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D8D672F" w14:textId="77777777" w:rsidR="008B58F6" w:rsidRPr="00D3669E" w:rsidRDefault="008B58F6" w:rsidP="009A1C16">
            <w:pPr>
              <w:pStyle w:val="015"/>
            </w:pPr>
            <w:r w:rsidRPr="00D3669E">
              <w:rPr>
                <w:rFonts w:hint="eastAsia"/>
              </w:rPr>
              <w:t>电缆终端</w:t>
            </w: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4BC33D1" w14:textId="77777777" w:rsidR="008B58F6" w:rsidRPr="00D3669E" w:rsidRDefault="008B58F6" w:rsidP="009A1C16">
            <w:pPr>
              <w:pStyle w:val="015"/>
            </w:pPr>
            <w:r w:rsidRPr="00D3669E">
              <w:rPr>
                <w:rFonts w:hint="eastAsia"/>
              </w:rPr>
              <w:t>YJLV22-26/35-3</w:t>
            </w:r>
            <w:r w:rsidRPr="00D3669E">
              <w:rPr>
                <w:rFonts w:hint="eastAsia"/>
              </w:rPr>
              <w:t>×</w:t>
            </w:r>
            <w:r w:rsidRPr="00D3669E">
              <w:rPr>
                <w:rFonts w:hint="eastAsia"/>
              </w:rPr>
              <w:t>95</w:t>
            </w: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31CA62D" w14:textId="77777777" w:rsidR="008B58F6" w:rsidRPr="00D3669E" w:rsidRDefault="008B58F6" w:rsidP="009A1C16">
            <w:pPr>
              <w:pStyle w:val="015"/>
            </w:pPr>
            <w:r w:rsidRPr="00D3669E">
              <w:t>56</w:t>
            </w: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D1FF09A" w14:textId="77777777" w:rsidR="008B58F6" w:rsidRPr="00D3669E" w:rsidRDefault="008B58F6" w:rsidP="009A1C16">
            <w:pPr>
              <w:pStyle w:val="015"/>
            </w:pPr>
            <w:r w:rsidRPr="00D3669E">
              <w:rPr>
                <w:rFonts w:hint="eastAsia"/>
              </w:rPr>
              <w:t>套</w:t>
            </w:r>
          </w:p>
        </w:tc>
      </w:tr>
      <w:tr w:rsidR="008B58F6" w:rsidRPr="00D3669E" w14:paraId="5F1CA399" w14:textId="77777777" w:rsidTr="0075614A">
        <w:trPr>
          <w:trHeight w:val="28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EDD375E" w14:textId="77777777" w:rsidR="008B58F6" w:rsidRPr="00D3669E" w:rsidRDefault="008B58F6" w:rsidP="009A1C16">
            <w:pPr>
              <w:pStyle w:val="015"/>
            </w:pPr>
            <w:r w:rsidRPr="00D3669E">
              <w:t>5</w:t>
            </w:r>
          </w:p>
        </w:tc>
        <w:tc>
          <w:tcPr>
            <w:tcW w:w="2006"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7A1C6B9" w14:textId="77777777" w:rsidR="008B58F6" w:rsidRPr="00D3669E" w:rsidRDefault="008B58F6" w:rsidP="009A1C16">
            <w:pPr>
              <w:pStyle w:val="015"/>
            </w:pPr>
            <w:r w:rsidRPr="00D3669E">
              <w:rPr>
                <w:rFonts w:hint="eastAsia"/>
              </w:rPr>
              <w:t>电缆终端</w:t>
            </w: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4517C2C" w14:textId="77777777" w:rsidR="008B58F6" w:rsidRPr="00D3669E" w:rsidRDefault="008B58F6" w:rsidP="009A1C16">
            <w:pPr>
              <w:pStyle w:val="015"/>
            </w:pPr>
            <w:r w:rsidRPr="00D3669E">
              <w:rPr>
                <w:rFonts w:hint="eastAsia"/>
              </w:rPr>
              <w:t>YJV22-26/35-1</w:t>
            </w:r>
            <w:r w:rsidRPr="00D3669E">
              <w:rPr>
                <w:rFonts w:hint="eastAsia"/>
              </w:rPr>
              <w:t>×</w:t>
            </w:r>
            <w:r w:rsidRPr="00D3669E">
              <w:rPr>
                <w:rFonts w:hint="eastAsia"/>
              </w:rPr>
              <w:t>300</w:t>
            </w: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515A36F" w14:textId="77777777" w:rsidR="008B58F6" w:rsidRPr="00D3669E" w:rsidRDefault="008B58F6" w:rsidP="009A1C16">
            <w:pPr>
              <w:pStyle w:val="015"/>
            </w:pPr>
            <w:r w:rsidRPr="00D3669E">
              <w:t>6</w:t>
            </w: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A2BD87A" w14:textId="77777777" w:rsidR="008B58F6" w:rsidRPr="00D3669E" w:rsidRDefault="008B58F6" w:rsidP="009A1C16">
            <w:pPr>
              <w:pStyle w:val="015"/>
            </w:pPr>
            <w:r w:rsidRPr="00D3669E">
              <w:rPr>
                <w:rFonts w:hint="eastAsia"/>
              </w:rPr>
              <w:t>套</w:t>
            </w:r>
          </w:p>
        </w:tc>
      </w:tr>
      <w:tr w:rsidR="008B58F6" w:rsidRPr="00D3669E" w14:paraId="0A62F9B7" w14:textId="77777777" w:rsidTr="0075614A">
        <w:trPr>
          <w:trHeight w:val="285"/>
        </w:trPr>
        <w:tc>
          <w:tcPr>
            <w:tcW w:w="509"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8BD1845" w14:textId="77777777" w:rsidR="008B58F6" w:rsidRPr="00D3669E" w:rsidRDefault="008B58F6" w:rsidP="009A1C16">
            <w:pPr>
              <w:pStyle w:val="015"/>
            </w:pPr>
            <w:r w:rsidRPr="00D3669E">
              <w:rPr>
                <w:rFonts w:hint="eastAsia"/>
              </w:rPr>
              <w:t>6</w:t>
            </w:r>
          </w:p>
        </w:tc>
        <w:tc>
          <w:tcPr>
            <w:tcW w:w="2006"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958FA4A" w14:textId="77777777" w:rsidR="008B58F6" w:rsidRPr="00D3669E" w:rsidRDefault="008B58F6" w:rsidP="009A1C16">
            <w:pPr>
              <w:pStyle w:val="015"/>
            </w:pPr>
            <w:r w:rsidRPr="00D3669E">
              <w:rPr>
                <w:rFonts w:hint="eastAsia"/>
              </w:rPr>
              <w:t>电缆分支箱</w:t>
            </w:r>
          </w:p>
        </w:tc>
        <w:tc>
          <w:tcPr>
            <w:tcW w:w="1385"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586BFF4" w14:textId="77777777" w:rsidR="008B58F6" w:rsidRPr="00D3669E" w:rsidRDefault="008B58F6" w:rsidP="009A1C16">
            <w:pPr>
              <w:pStyle w:val="015"/>
            </w:pPr>
            <w:r w:rsidRPr="00D3669E">
              <w:rPr>
                <w:rFonts w:hint="eastAsia"/>
              </w:rPr>
              <w:t>3</w:t>
            </w:r>
            <w:r w:rsidRPr="00D3669E">
              <w:t>5kV</w:t>
            </w:r>
          </w:p>
        </w:tc>
        <w:tc>
          <w:tcPr>
            <w:tcW w:w="633"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D7EA9AA" w14:textId="77777777" w:rsidR="008B58F6" w:rsidRPr="00D3669E" w:rsidRDefault="008B58F6" w:rsidP="009A1C16">
            <w:pPr>
              <w:pStyle w:val="015"/>
            </w:pPr>
            <w:r w:rsidRPr="00D3669E">
              <w:rPr>
                <w:rFonts w:hint="eastAsia"/>
              </w:rPr>
              <w:t>1</w:t>
            </w:r>
          </w:p>
        </w:tc>
        <w:tc>
          <w:tcPr>
            <w:tcW w:w="467" w:type="pc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F3FB72C" w14:textId="77777777" w:rsidR="008B58F6" w:rsidRPr="00D3669E" w:rsidRDefault="008B58F6" w:rsidP="009A1C16">
            <w:pPr>
              <w:pStyle w:val="015"/>
            </w:pPr>
            <w:r w:rsidRPr="00D3669E">
              <w:rPr>
                <w:rFonts w:hint="eastAsia"/>
              </w:rPr>
              <w:t>套</w:t>
            </w:r>
          </w:p>
        </w:tc>
      </w:tr>
    </w:tbl>
    <w:p w14:paraId="12129615" w14:textId="77777777" w:rsidR="008B58F6" w:rsidRPr="00D3669E" w:rsidRDefault="008B58F6" w:rsidP="00C129B3">
      <w:pPr>
        <w:pStyle w:val="01maintext"/>
      </w:pPr>
    </w:p>
    <w:p w14:paraId="6E146ABC" w14:textId="77777777" w:rsidR="008B58F6" w:rsidRPr="00D3669E" w:rsidRDefault="008B58F6" w:rsidP="00C129B3">
      <w:pPr>
        <w:pStyle w:val="01maintext"/>
      </w:pPr>
      <w:r w:rsidRPr="00D3669E">
        <w:br w:type="page"/>
      </w:r>
    </w:p>
    <w:p w14:paraId="70C72D98" w14:textId="77777777" w:rsidR="003E09A7" w:rsidRPr="00D3669E" w:rsidRDefault="003E09A7" w:rsidP="009A1C16">
      <w:pPr>
        <w:pStyle w:val="1"/>
        <w:spacing w:before="489" w:after="489"/>
        <w:sectPr w:rsidR="003E09A7" w:rsidRPr="00D3669E" w:rsidSect="00B66B4B">
          <w:pgSz w:w="11906" w:h="16838" w:code="9"/>
          <w:pgMar w:top="1440" w:right="1134" w:bottom="1440" w:left="1418" w:header="992" w:footer="992" w:gutter="0"/>
          <w:cols w:space="425"/>
          <w:docGrid w:type="lines" w:linePitch="326"/>
        </w:sectPr>
      </w:pPr>
      <w:bookmarkStart w:id="208" w:name="_Toc399434865"/>
      <w:bookmarkStart w:id="209" w:name="_Toc399500044"/>
      <w:bookmarkStart w:id="210" w:name="_Toc439256166"/>
      <w:bookmarkStart w:id="211" w:name="_Toc508028244"/>
      <w:bookmarkStart w:id="212" w:name="_Toc508715387"/>
      <w:bookmarkStart w:id="213" w:name="_Toc6424325"/>
      <w:bookmarkStart w:id="214" w:name="_Toc23233973"/>
    </w:p>
    <w:p w14:paraId="28513F6E" w14:textId="327294E7" w:rsidR="008B58F6" w:rsidRPr="00D3669E" w:rsidRDefault="008B58F6" w:rsidP="003E09A7">
      <w:pPr>
        <w:pStyle w:val="1"/>
        <w:spacing w:beforeLines="200" w:before="652" w:after="489"/>
      </w:pPr>
      <w:r w:rsidRPr="00D3669E">
        <w:lastRenderedPageBreak/>
        <w:t xml:space="preserve">7 </w:t>
      </w:r>
      <w:r w:rsidRPr="00D3669E">
        <w:t>工程消防设计</w:t>
      </w:r>
      <w:bookmarkEnd w:id="208"/>
      <w:bookmarkEnd w:id="209"/>
      <w:bookmarkEnd w:id="210"/>
      <w:bookmarkEnd w:id="211"/>
      <w:bookmarkEnd w:id="212"/>
      <w:bookmarkEnd w:id="213"/>
      <w:bookmarkEnd w:id="214"/>
    </w:p>
    <w:p w14:paraId="4FFB1C40" w14:textId="77777777" w:rsidR="008B58F6" w:rsidRPr="00D3669E" w:rsidRDefault="008B58F6" w:rsidP="009A1C16">
      <w:pPr>
        <w:pStyle w:val="2"/>
        <w:spacing w:before="326" w:after="326"/>
      </w:pPr>
      <w:bookmarkStart w:id="215" w:name="_Toc204177467"/>
      <w:bookmarkStart w:id="216" w:name="_Toc289069872"/>
      <w:bookmarkStart w:id="217" w:name="_Toc333909002"/>
      <w:bookmarkStart w:id="218" w:name="_Toc194457047"/>
      <w:bookmarkStart w:id="219" w:name="_Toc194464986"/>
      <w:bookmarkStart w:id="220" w:name="_Toc349581917"/>
      <w:bookmarkStart w:id="221" w:name="_Toc363637755"/>
      <w:bookmarkStart w:id="222" w:name="_Toc399434866"/>
      <w:bookmarkStart w:id="223" w:name="_Toc399500045"/>
      <w:bookmarkStart w:id="224" w:name="_Toc439256167"/>
      <w:bookmarkStart w:id="225" w:name="_Toc508610582"/>
      <w:bookmarkStart w:id="226" w:name="_Toc6424326"/>
      <w:bookmarkStart w:id="227" w:name="_Toc23233974"/>
      <w:r w:rsidRPr="00D3669E">
        <w:t xml:space="preserve">7.1 </w:t>
      </w:r>
      <w:r w:rsidRPr="00D3669E">
        <w:t>消防总体设计</w:t>
      </w:r>
      <w:bookmarkEnd w:id="215"/>
      <w:bookmarkEnd w:id="216"/>
      <w:bookmarkEnd w:id="217"/>
      <w:bookmarkEnd w:id="218"/>
      <w:bookmarkEnd w:id="219"/>
      <w:bookmarkEnd w:id="220"/>
      <w:bookmarkEnd w:id="221"/>
      <w:bookmarkEnd w:id="222"/>
      <w:bookmarkEnd w:id="223"/>
      <w:bookmarkEnd w:id="224"/>
      <w:bookmarkEnd w:id="225"/>
      <w:bookmarkEnd w:id="226"/>
      <w:bookmarkEnd w:id="227"/>
    </w:p>
    <w:p w14:paraId="6F77B36A" w14:textId="77777777" w:rsidR="008B58F6" w:rsidRPr="00D3669E" w:rsidRDefault="008B58F6" w:rsidP="009A1C16">
      <w:pPr>
        <w:pStyle w:val="3"/>
        <w:spacing w:before="163" w:after="163"/>
      </w:pPr>
      <w:r w:rsidRPr="00D3669E">
        <w:t xml:space="preserve">7.1.1 </w:t>
      </w:r>
      <w:r w:rsidRPr="00D3669E">
        <w:t>工程概况</w:t>
      </w:r>
    </w:p>
    <w:p w14:paraId="5E2AE67D" w14:textId="77777777" w:rsidR="008B58F6" w:rsidRPr="00D3669E" w:rsidRDefault="008B58F6" w:rsidP="00C129B3">
      <w:pPr>
        <w:pStyle w:val="01maintext"/>
      </w:pPr>
      <w:r w:rsidRPr="00D3669E">
        <w:rPr>
          <w:rFonts w:hint="eastAsia"/>
        </w:rPr>
        <w:t>本风电项目在场区中心附近新建</w:t>
      </w:r>
      <w:r w:rsidRPr="00D3669E">
        <w:rPr>
          <w:rFonts w:hint="eastAsia"/>
        </w:rPr>
        <w:t>1</w:t>
      </w:r>
      <w:r w:rsidRPr="00D3669E">
        <w:rPr>
          <w:rFonts w:hint="eastAsia"/>
        </w:rPr>
        <w:t>座</w:t>
      </w:r>
      <w:r w:rsidRPr="00D3669E">
        <w:t>11</w:t>
      </w:r>
      <w:r w:rsidRPr="00D3669E">
        <w:rPr>
          <w:rFonts w:hint="eastAsia"/>
        </w:rPr>
        <w:t>0kV</w:t>
      </w:r>
      <w:r w:rsidRPr="00D3669E">
        <w:rPr>
          <w:rFonts w:hint="eastAsia"/>
        </w:rPr>
        <w:t>升压变电站，设置</w:t>
      </w:r>
      <w:r w:rsidRPr="00D3669E">
        <w:t>1</w:t>
      </w:r>
      <w:r w:rsidRPr="00D3669E">
        <w:rPr>
          <w:rFonts w:hint="eastAsia"/>
        </w:rPr>
        <w:t>台</w:t>
      </w:r>
      <w:r w:rsidRPr="00D3669E">
        <w:t>70</w:t>
      </w:r>
      <w:r w:rsidRPr="00D3669E">
        <w:rPr>
          <w:rFonts w:hint="eastAsia"/>
        </w:rPr>
        <w:t>MVA</w:t>
      </w:r>
      <w:r w:rsidRPr="00D3669E">
        <w:rPr>
          <w:rFonts w:hint="eastAsia"/>
        </w:rPr>
        <w:t>主变，</w:t>
      </w:r>
      <w:r w:rsidRPr="00D3669E">
        <w:t>风力发电机组发出的电力经箱变升压至</w:t>
      </w:r>
      <w:r w:rsidRPr="00D3669E">
        <w:t>35kV</w:t>
      </w:r>
      <w:r w:rsidRPr="00D3669E">
        <w:t>后汇集进入变电站</w:t>
      </w:r>
      <w:r w:rsidRPr="00D3669E">
        <w:t>35kV</w:t>
      </w:r>
      <w:r w:rsidRPr="00D3669E">
        <w:t>侧，经主变压器升压至</w:t>
      </w:r>
      <w:r w:rsidRPr="00D3669E">
        <w:t>110kV</w:t>
      </w:r>
      <w:r w:rsidRPr="00D3669E">
        <w:t>后，以一回</w:t>
      </w:r>
      <w:r w:rsidRPr="00D3669E">
        <w:t>11</w:t>
      </w:r>
      <w:r w:rsidRPr="00D3669E">
        <w:rPr>
          <w:rFonts w:hint="eastAsia"/>
        </w:rPr>
        <w:t>0kV</w:t>
      </w:r>
      <w:r w:rsidRPr="00D3669E">
        <w:t>接入</w:t>
      </w:r>
      <w:r w:rsidRPr="00D3669E">
        <w:t>220kV</w:t>
      </w:r>
      <w:r w:rsidRPr="00D3669E">
        <w:rPr>
          <w:rFonts w:hint="eastAsia"/>
        </w:rPr>
        <w:t>白涛</w:t>
      </w:r>
      <w:r w:rsidRPr="00D3669E">
        <w:t>变电站</w:t>
      </w:r>
      <w:r w:rsidRPr="00D3669E">
        <w:t>110kV</w:t>
      </w:r>
      <w:r w:rsidRPr="00D3669E">
        <w:t>侧，导线截面</w:t>
      </w:r>
      <w:r w:rsidRPr="00D3669E">
        <w:t>300mm</w:t>
      </w:r>
      <w:r w:rsidRPr="00D3669E">
        <w:rPr>
          <w:vertAlign w:val="superscript"/>
        </w:rPr>
        <w:t>2</w:t>
      </w:r>
      <w:r w:rsidRPr="00D3669E">
        <w:rPr>
          <w:rFonts w:hint="eastAsia"/>
        </w:rPr>
        <w:t>。</w:t>
      </w:r>
    </w:p>
    <w:p w14:paraId="2ED9225A" w14:textId="77777777" w:rsidR="008B58F6" w:rsidRPr="00D3669E" w:rsidRDefault="008B58F6" w:rsidP="00C129B3">
      <w:pPr>
        <w:pStyle w:val="01maintext"/>
      </w:pPr>
      <w:r w:rsidRPr="00D3669E">
        <w:t>风电场</w:t>
      </w:r>
      <w:r w:rsidRPr="00D3669E">
        <w:rPr>
          <w:rFonts w:hint="eastAsia"/>
        </w:rPr>
        <w:t>升</w:t>
      </w:r>
      <w:r w:rsidRPr="00D3669E">
        <w:t>压站占地面积约为</w:t>
      </w:r>
      <w:r w:rsidRPr="00D3669E">
        <w:t>7700m</w:t>
      </w:r>
      <w:r w:rsidRPr="00D3669E">
        <w:rPr>
          <w:vertAlign w:val="superscript"/>
        </w:rPr>
        <w:t>2</w:t>
      </w:r>
      <w:r w:rsidRPr="00D3669E">
        <w:t>，站内主要布置设备楼、</w:t>
      </w:r>
      <w:r w:rsidRPr="00D3669E">
        <w:rPr>
          <w:rFonts w:hint="eastAsia"/>
        </w:rPr>
        <w:t>综合</w:t>
      </w:r>
      <w:r w:rsidRPr="00D3669E">
        <w:t>楼，以及泵房、仓库等附属生产、生活建筑。升压变电站工程使用类别在建筑设计中属于工程等级</w:t>
      </w:r>
      <w:r w:rsidRPr="00D3669E">
        <w:t>3</w:t>
      </w:r>
      <w:r w:rsidRPr="00D3669E">
        <w:t>等，主要建筑物等级为</w:t>
      </w:r>
      <w:r w:rsidRPr="00D3669E">
        <w:t>2</w:t>
      </w:r>
      <w:r w:rsidRPr="00D3669E">
        <w:t>级。</w:t>
      </w:r>
    </w:p>
    <w:p w14:paraId="5B07A179" w14:textId="77777777" w:rsidR="008B58F6" w:rsidRPr="00D3669E" w:rsidRDefault="008B58F6" w:rsidP="009A1C16">
      <w:pPr>
        <w:pStyle w:val="3"/>
        <w:spacing w:before="163" w:after="163"/>
      </w:pPr>
      <w:r w:rsidRPr="00D3669E">
        <w:t xml:space="preserve">7.1.2 </w:t>
      </w:r>
      <w:r w:rsidRPr="00D3669E">
        <w:t>消防设计依据</w:t>
      </w:r>
    </w:p>
    <w:p w14:paraId="4ECA836F" w14:textId="77777777" w:rsidR="008B58F6" w:rsidRPr="00D3669E" w:rsidRDefault="008B58F6" w:rsidP="00C129B3">
      <w:pPr>
        <w:pStyle w:val="01maintext"/>
      </w:pPr>
      <w:r w:rsidRPr="00D3669E">
        <w:t>设计依据的主要规范如下：</w:t>
      </w:r>
    </w:p>
    <w:p w14:paraId="4A21296B" w14:textId="77777777" w:rsidR="008B58F6" w:rsidRPr="00D3669E" w:rsidRDefault="008B58F6" w:rsidP="00C129B3">
      <w:pPr>
        <w:pStyle w:val="01maintext"/>
      </w:pPr>
      <w:r w:rsidRPr="00D3669E">
        <w:t>1</w:t>
      </w:r>
      <w:r w:rsidRPr="00D3669E">
        <w:t>）《建筑设计防火规范》（</w:t>
      </w:r>
      <w:r w:rsidRPr="00D3669E">
        <w:t>GB</w:t>
      </w:r>
      <w:smartTag w:uri="Tencent" w:element="RTX">
        <w:r w:rsidRPr="00D3669E">
          <w:t>5001</w:t>
        </w:r>
      </w:smartTag>
      <w:r w:rsidRPr="00D3669E">
        <w:t>6—201</w:t>
      </w:r>
      <w:r w:rsidRPr="00D3669E">
        <w:rPr>
          <w:rFonts w:hint="eastAsia"/>
        </w:rPr>
        <w:t>4</w:t>
      </w:r>
      <w:r w:rsidRPr="00D3669E">
        <w:t>）</w:t>
      </w:r>
    </w:p>
    <w:p w14:paraId="753EBD84" w14:textId="77777777" w:rsidR="008B58F6" w:rsidRPr="00D3669E" w:rsidRDefault="008B58F6" w:rsidP="00C129B3">
      <w:pPr>
        <w:pStyle w:val="01maintext"/>
      </w:pPr>
      <w:r w:rsidRPr="00D3669E">
        <w:t>2</w:t>
      </w:r>
      <w:r w:rsidRPr="00D3669E">
        <w:t>）《建筑内部装修设计防火规范》（</w:t>
      </w:r>
      <w:r w:rsidRPr="00D3669E">
        <w:t>GB50222-</w:t>
      </w:r>
      <w:r w:rsidRPr="00D3669E">
        <w:rPr>
          <w:rFonts w:hint="eastAsia"/>
        </w:rPr>
        <w:t>2001</w:t>
      </w:r>
      <w:r w:rsidRPr="00D3669E">
        <w:t>）</w:t>
      </w:r>
    </w:p>
    <w:p w14:paraId="02F97462" w14:textId="77777777" w:rsidR="008B58F6" w:rsidRPr="00D3669E" w:rsidRDefault="008B58F6" w:rsidP="00C129B3">
      <w:pPr>
        <w:pStyle w:val="01maintext"/>
      </w:pPr>
      <w:r w:rsidRPr="00D3669E">
        <w:t>3</w:t>
      </w:r>
      <w:r w:rsidRPr="00D3669E">
        <w:t>）《建筑灭火器配置设计规范》（</w:t>
      </w:r>
      <w:r w:rsidRPr="00D3669E">
        <w:t>GB50140—2005</w:t>
      </w:r>
      <w:r w:rsidRPr="00D3669E">
        <w:t>）</w:t>
      </w:r>
    </w:p>
    <w:p w14:paraId="36F277CB" w14:textId="77777777" w:rsidR="008B58F6" w:rsidRPr="00D3669E" w:rsidRDefault="008B58F6" w:rsidP="00C129B3">
      <w:pPr>
        <w:pStyle w:val="01maintext"/>
      </w:pPr>
      <w:r w:rsidRPr="00D3669E">
        <w:t>4</w:t>
      </w:r>
      <w:r w:rsidRPr="00D3669E">
        <w:t>）《建筑给水排水设计规范》（</w:t>
      </w:r>
      <w:r w:rsidRPr="00D3669E">
        <w:t>GB</w:t>
      </w:r>
      <w:smartTag w:uri="Tencent" w:element="RTX">
        <w:r w:rsidRPr="00D3669E">
          <w:t>5001</w:t>
        </w:r>
      </w:smartTag>
      <w:r w:rsidRPr="00D3669E">
        <w:t>5—200</w:t>
      </w:r>
      <w:r w:rsidRPr="00D3669E">
        <w:rPr>
          <w:rFonts w:hint="eastAsia"/>
        </w:rPr>
        <w:t>9</w:t>
      </w:r>
      <w:r w:rsidRPr="00D3669E">
        <w:t>）</w:t>
      </w:r>
    </w:p>
    <w:p w14:paraId="0EEA7653" w14:textId="77777777" w:rsidR="008B58F6" w:rsidRPr="00D3669E" w:rsidRDefault="008B58F6" w:rsidP="00C129B3">
      <w:pPr>
        <w:pStyle w:val="01maintext"/>
      </w:pPr>
      <w:r w:rsidRPr="00D3669E">
        <w:t>5</w:t>
      </w:r>
      <w:r w:rsidRPr="00D3669E">
        <w:t>）《室外给水设计规范》（</w:t>
      </w:r>
      <w:r w:rsidRPr="00D3669E">
        <w:t>GB</w:t>
      </w:r>
      <w:smartTag w:uri="Tencent" w:element="RTX">
        <w:r w:rsidRPr="00D3669E">
          <w:t>5001</w:t>
        </w:r>
      </w:smartTag>
      <w:r w:rsidRPr="00D3669E">
        <w:t>3—20</w:t>
      </w:r>
      <w:r w:rsidRPr="00D3669E">
        <w:rPr>
          <w:rFonts w:hint="eastAsia"/>
        </w:rPr>
        <w:t>14</w:t>
      </w:r>
      <w:r w:rsidRPr="00D3669E">
        <w:t>）</w:t>
      </w:r>
    </w:p>
    <w:p w14:paraId="53CA14E2" w14:textId="77777777" w:rsidR="008B58F6" w:rsidRPr="00D3669E" w:rsidRDefault="008B58F6" w:rsidP="00C129B3">
      <w:pPr>
        <w:pStyle w:val="01maintext"/>
      </w:pPr>
      <w:r w:rsidRPr="00D3669E">
        <w:t>6</w:t>
      </w:r>
      <w:r w:rsidRPr="00D3669E">
        <w:t>）《电力工程电缆设计规范》（</w:t>
      </w:r>
      <w:r w:rsidRPr="00D3669E">
        <w:t>GB50217—2</w:t>
      </w:r>
      <w:smartTag w:uri="Tencent" w:element="RTX">
        <w:r w:rsidRPr="00D3669E">
          <w:t>007</w:t>
        </w:r>
      </w:smartTag>
      <w:r w:rsidRPr="00D3669E">
        <w:t>）</w:t>
      </w:r>
    </w:p>
    <w:p w14:paraId="0A900DED" w14:textId="77777777" w:rsidR="008B58F6" w:rsidRPr="00D3669E" w:rsidRDefault="008B58F6" w:rsidP="00C129B3">
      <w:pPr>
        <w:pStyle w:val="01maintext"/>
      </w:pPr>
      <w:r w:rsidRPr="00D3669E">
        <w:t>7</w:t>
      </w:r>
      <w:r w:rsidRPr="00D3669E">
        <w:t>）《变电站给水排水设计规范》（</w:t>
      </w:r>
      <w:r w:rsidRPr="00D3669E">
        <w:t>DL/T 5143—</w:t>
      </w:r>
      <w:smartTag w:uri="Tencent" w:element="RTX">
        <w:r w:rsidRPr="00D3669E">
          <w:t>2002</w:t>
        </w:r>
      </w:smartTag>
      <w:r w:rsidRPr="00D3669E">
        <w:t>）</w:t>
      </w:r>
    </w:p>
    <w:p w14:paraId="5372FF2F" w14:textId="77777777" w:rsidR="008B58F6" w:rsidRPr="00D3669E" w:rsidRDefault="008B58F6" w:rsidP="00C129B3">
      <w:pPr>
        <w:pStyle w:val="01maintext"/>
      </w:pPr>
      <w:r w:rsidRPr="00D3669E">
        <w:t>8</w:t>
      </w:r>
      <w:r w:rsidRPr="00D3669E">
        <w:t>）《火灾自动报警系统设计规范》</w:t>
      </w:r>
      <w:r w:rsidRPr="00D3669E">
        <w:t xml:space="preserve"> </w:t>
      </w:r>
      <w:r w:rsidRPr="00D3669E">
        <w:t>（</w:t>
      </w:r>
      <w:r w:rsidRPr="00D3669E">
        <w:t>GB 50116—201</w:t>
      </w:r>
      <w:r w:rsidRPr="00D3669E">
        <w:rPr>
          <w:rFonts w:hint="eastAsia"/>
        </w:rPr>
        <w:t>4</w:t>
      </w:r>
      <w:r w:rsidRPr="00D3669E">
        <w:t>）</w:t>
      </w:r>
    </w:p>
    <w:p w14:paraId="7DB48FDA" w14:textId="77777777" w:rsidR="008B58F6" w:rsidRPr="00D3669E" w:rsidRDefault="008B58F6" w:rsidP="00C129B3">
      <w:pPr>
        <w:pStyle w:val="01maintext"/>
      </w:pPr>
      <w:r w:rsidRPr="00D3669E">
        <w:t>9</w:t>
      </w:r>
      <w:r w:rsidRPr="00D3669E">
        <w:t>）《</w:t>
      </w:r>
      <w:r w:rsidRPr="00D3669E">
        <w:rPr>
          <w:rFonts w:hint="eastAsia"/>
        </w:rPr>
        <w:t>220</w:t>
      </w:r>
      <w:r w:rsidRPr="00D3669E">
        <w:rPr>
          <w:rFonts w:hint="eastAsia"/>
        </w:rPr>
        <w:t>～</w:t>
      </w:r>
      <w:r w:rsidRPr="00D3669E">
        <w:rPr>
          <w:rFonts w:hint="eastAsia"/>
        </w:rPr>
        <w:t>500kV</w:t>
      </w:r>
      <w:r w:rsidRPr="00D3669E">
        <w:rPr>
          <w:rFonts w:hint="eastAsia"/>
        </w:rPr>
        <w:t>变电所设计技术规程</w:t>
      </w:r>
      <w:r w:rsidRPr="00D3669E">
        <w:t>》（</w:t>
      </w:r>
      <w:r w:rsidRPr="00D3669E">
        <w:rPr>
          <w:rFonts w:hint="eastAsia"/>
        </w:rPr>
        <w:t>DL</w:t>
      </w:r>
      <w:r w:rsidRPr="00D3669E">
        <w:t>/</w:t>
      </w:r>
      <w:r w:rsidRPr="00D3669E">
        <w:rPr>
          <w:rFonts w:hint="eastAsia"/>
        </w:rPr>
        <w:t>T</w:t>
      </w:r>
      <w:r w:rsidRPr="00D3669E">
        <w:t xml:space="preserve"> </w:t>
      </w:r>
      <w:r w:rsidRPr="00D3669E">
        <w:rPr>
          <w:rFonts w:hint="eastAsia"/>
        </w:rPr>
        <w:t>5218</w:t>
      </w:r>
      <w:r w:rsidRPr="00D3669E">
        <w:t>-</w:t>
      </w:r>
      <w:r w:rsidRPr="00D3669E">
        <w:rPr>
          <w:rFonts w:hint="eastAsia"/>
        </w:rPr>
        <w:t>2012</w:t>
      </w:r>
      <w:r w:rsidRPr="00D3669E">
        <w:t>）</w:t>
      </w:r>
    </w:p>
    <w:p w14:paraId="12FF9FF9" w14:textId="77777777" w:rsidR="008B58F6" w:rsidRPr="00D3669E" w:rsidRDefault="008B58F6" w:rsidP="00C129B3">
      <w:pPr>
        <w:pStyle w:val="01maintext"/>
      </w:pPr>
      <w:r w:rsidRPr="00D3669E">
        <w:t>10</w:t>
      </w:r>
      <w:r w:rsidRPr="00D3669E">
        <w:t>）《电力设备典型消防规程》（</w:t>
      </w:r>
      <w:r w:rsidRPr="00D3669E">
        <w:t>DL5027-</w:t>
      </w:r>
      <w:r w:rsidRPr="00D3669E">
        <w:rPr>
          <w:rFonts w:hint="eastAsia"/>
        </w:rPr>
        <w:t>2015</w:t>
      </w:r>
      <w:r w:rsidRPr="00D3669E">
        <w:t>）</w:t>
      </w:r>
    </w:p>
    <w:p w14:paraId="73A8DE02" w14:textId="77777777" w:rsidR="008B58F6" w:rsidRPr="00D3669E" w:rsidRDefault="008B58F6" w:rsidP="00C129B3">
      <w:pPr>
        <w:pStyle w:val="01maintext"/>
      </w:pPr>
      <w:r w:rsidRPr="00D3669E">
        <w:rPr>
          <w:rFonts w:hint="eastAsia"/>
        </w:rPr>
        <w:t>11</w:t>
      </w:r>
      <w:r w:rsidRPr="00D3669E">
        <w:rPr>
          <w:rFonts w:hint="eastAsia"/>
        </w:rPr>
        <w:t>）《风电场设计防火规范》（</w:t>
      </w:r>
      <w:r w:rsidRPr="00D3669E">
        <w:rPr>
          <w:rFonts w:hint="eastAsia"/>
        </w:rPr>
        <w:t>NB 31089-2016</w:t>
      </w:r>
      <w:r w:rsidRPr="00D3669E">
        <w:rPr>
          <w:rFonts w:hint="eastAsia"/>
        </w:rPr>
        <w:t>）</w:t>
      </w:r>
    </w:p>
    <w:p w14:paraId="3059E8AA" w14:textId="77777777" w:rsidR="008B58F6" w:rsidRPr="00D3669E" w:rsidRDefault="008B58F6" w:rsidP="00C129B3">
      <w:pPr>
        <w:pStyle w:val="01maintext"/>
      </w:pPr>
      <w:r w:rsidRPr="00D3669E">
        <w:rPr>
          <w:rFonts w:hint="eastAsia"/>
        </w:rPr>
        <w:t>1</w:t>
      </w:r>
      <w:r w:rsidRPr="00D3669E">
        <w:t>2</w:t>
      </w:r>
      <w:r w:rsidRPr="00D3669E">
        <w:rPr>
          <w:rFonts w:hint="eastAsia"/>
        </w:rPr>
        <w:t>）《火力发电厂与变电站设计防火规范》（</w:t>
      </w:r>
      <w:r w:rsidRPr="00D3669E">
        <w:rPr>
          <w:rFonts w:hint="eastAsia"/>
        </w:rPr>
        <w:t>GB50229-2006</w:t>
      </w:r>
      <w:r w:rsidRPr="00D3669E">
        <w:rPr>
          <w:rFonts w:hint="eastAsia"/>
        </w:rPr>
        <w:t>）；</w:t>
      </w:r>
    </w:p>
    <w:p w14:paraId="043F9801" w14:textId="77777777" w:rsidR="008B58F6" w:rsidRPr="00D3669E" w:rsidRDefault="008B58F6" w:rsidP="009A1C16">
      <w:pPr>
        <w:pStyle w:val="3"/>
        <w:spacing w:before="163" w:after="163"/>
      </w:pPr>
      <w:r w:rsidRPr="00D3669E">
        <w:lastRenderedPageBreak/>
        <w:t xml:space="preserve">7.1.3 </w:t>
      </w:r>
      <w:r w:rsidRPr="00D3669E">
        <w:rPr>
          <w:rFonts w:hint="eastAsia"/>
        </w:rPr>
        <w:t>一般</w:t>
      </w:r>
      <w:r w:rsidRPr="00D3669E">
        <w:t>设计原则</w:t>
      </w:r>
    </w:p>
    <w:p w14:paraId="16B71477" w14:textId="77777777" w:rsidR="008B58F6" w:rsidRPr="00D3669E" w:rsidRDefault="008B58F6" w:rsidP="00C129B3">
      <w:pPr>
        <w:pStyle w:val="01maintext"/>
      </w:pPr>
      <w:r w:rsidRPr="00D3669E">
        <w:t>本工程消防设计贯彻</w:t>
      </w:r>
      <w:r w:rsidRPr="00D3669E">
        <w:t>“</w:t>
      </w:r>
      <w:r w:rsidRPr="00D3669E">
        <w:t>预防为主，防消结合</w:t>
      </w:r>
      <w:r w:rsidRPr="00D3669E">
        <w:t>”</w:t>
      </w:r>
      <w:r w:rsidRPr="00D3669E">
        <w:t>的原则，针对工程的具体情况，采用适当的防火技术，以保障安全、使用方便、经济合理为宗旨，对可能发生火灾的场所，首先在布置、安装、敷设和消防器材上采用有效的预防措施。</w:t>
      </w:r>
    </w:p>
    <w:p w14:paraId="0898D241" w14:textId="77777777" w:rsidR="008B58F6" w:rsidRPr="00D3669E" w:rsidRDefault="008B58F6" w:rsidP="009A1C16">
      <w:pPr>
        <w:pStyle w:val="3"/>
        <w:spacing w:before="163" w:after="163"/>
      </w:pPr>
      <w:r w:rsidRPr="00D3669E">
        <w:t>7</w:t>
      </w:r>
      <w:r w:rsidRPr="00D3669E">
        <w:rPr>
          <w:rFonts w:hint="eastAsia"/>
        </w:rPr>
        <w:t xml:space="preserve">.1.4 </w:t>
      </w:r>
      <w:r w:rsidRPr="00D3669E">
        <w:t>机电消防设计原则</w:t>
      </w:r>
    </w:p>
    <w:p w14:paraId="69C6C3DA" w14:textId="77777777" w:rsidR="008B58F6" w:rsidRPr="00D3669E" w:rsidRDefault="008B58F6" w:rsidP="00C129B3">
      <w:pPr>
        <w:pStyle w:val="01maintext"/>
      </w:pPr>
      <w:r w:rsidRPr="00D3669E">
        <w:t>消防供电电源可靠，满足相应的消防负荷要求；</w:t>
      </w:r>
      <w:r w:rsidRPr="00D3669E">
        <w:rPr>
          <w:rFonts w:hint="eastAsia"/>
        </w:rPr>
        <w:t>主变压器、电缆及其他电气设备的消防设置按现行国家及行业规</w:t>
      </w:r>
      <w:r w:rsidRPr="00D3669E">
        <w:t>范进行设计</w:t>
      </w:r>
      <w:r w:rsidRPr="00D3669E">
        <w:rPr>
          <w:rFonts w:hint="eastAsia"/>
        </w:rPr>
        <w:t>。</w:t>
      </w:r>
      <w:r w:rsidRPr="00D3669E">
        <w:t xml:space="preserve"> </w:t>
      </w:r>
      <w:r w:rsidRPr="00D3669E">
        <w:rPr>
          <w:rFonts w:hint="eastAsia"/>
        </w:rPr>
        <w:t>消防设备采用技术先进、结构合理、操作方便、规格统一、节省能源的优质产品。</w:t>
      </w:r>
    </w:p>
    <w:p w14:paraId="095483E6" w14:textId="77777777" w:rsidR="008B58F6" w:rsidRPr="00D3669E" w:rsidRDefault="008B58F6" w:rsidP="009A1C16">
      <w:pPr>
        <w:pStyle w:val="3"/>
        <w:spacing w:before="163" w:after="163"/>
      </w:pPr>
      <w:r w:rsidRPr="00D3669E">
        <w:t xml:space="preserve">7.1.5 </w:t>
      </w:r>
      <w:r w:rsidRPr="00D3669E">
        <w:t>消防总体设计方案</w:t>
      </w:r>
    </w:p>
    <w:p w14:paraId="0A54D225" w14:textId="77777777" w:rsidR="008B58F6" w:rsidRPr="00D3669E" w:rsidRDefault="008B58F6" w:rsidP="00C129B3">
      <w:pPr>
        <w:pStyle w:val="01maintext"/>
      </w:pPr>
      <w:r w:rsidRPr="00D3669E">
        <w:t>本风电场不设专职消防机构，生产运行人员兼作消防人员，风电场负责人为消防安全责任人。初期火灾由本风电场自行扑灭，若发生重大灾情，可由地方消防队支援共同扑灭火灾。</w:t>
      </w:r>
    </w:p>
    <w:p w14:paraId="730E82C5" w14:textId="77777777" w:rsidR="008B58F6" w:rsidRPr="00D3669E" w:rsidRDefault="008B58F6" w:rsidP="00C129B3">
      <w:pPr>
        <w:pStyle w:val="01maintext"/>
      </w:pPr>
      <w:r w:rsidRPr="00D3669E">
        <w:t>针对生产场所和主要机电设备的火灾特点，在设计时充分考虑预防火灾的措施，并采用适当的灭火设施。</w:t>
      </w:r>
    </w:p>
    <w:p w14:paraId="0EBBBBA7" w14:textId="77777777" w:rsidR="008B58F6" w:rsidRPr="00D3669E" w:rsidRDefault="008B58F6" w:rsidP="009A1C16">
      <w:pPr>
        <w:pStyle w:val="2"/>
        <w:spacing w:before="326" w:after="326"/>
      </w:pPr>
      <w:bookmarkStart w:id="228" w:name="_Toc194464987"/>
      <w:bookmarkStart w:id="229" w:name="_Toc289069873"/>
      <w:bookmarkStart w:id="230" w:name="_Toc349581918"/>
      <w:bookmarkStart w:id="231" w:name="_Toc194457048"/>
      <w:bookmarkStart w:id="232" w:name="_Toc204177468"/>
      <w:bookmarkStart w:id="233" w:name="_Toc333909003"/>
      <w:bookmarkStart w:id="234" w:name="_Toc363637756"/>
      <w:bookmarkStart w:id="235" w:name="_Toc399434867"/>
      <w:bookmarkStart w:id="236" w:name="_Toc399500046"/>
      <w:bookmarkStart w:id="237" w:name="_Toc439256168"/>
      <w:bookmarkStart w:id="238" w:name="_Toc508610583"/>
      <w:bookmarkStart w:id="239" w:name="_Toc6424327"/>
      <w:bookmarkStart w:id="240" w:name="_Toc23233975"/>
      <w:r w:rsidRPr="00D3669E">
        <w:t xml:space="preserve">7.2 </w:t>
      </w:r>
      <w:r w:rsidRPr="00D3669E">
        <w:t>工程消防设计</w:t>
      </w:r>
      <w:bookmarkEnd w:id="228"/>
      <w:bookmarkEnd w:id="229"/>
      <w:bookmarkEnd w:id="230"/>
      <w:bookmarkEnd w:id="231"/>
      <w:bookmarkEnd w:id="232"/>
      <w:bookmarkEnd w:id="233"/>
      <w:bookmarkEnd w:id="234"/>
      <w:bookmarkEnd w:id="235"/>
      <w:bookmarkEnd w:id="236"/>
      <w:bookmarkEnd w:id="237"/>
      <w:bookmarkEnd w:id="238"/>
      <w:bookmarkEnd w:id="239"/>
      <w:bookmarkEnd w:id="240"/>
    </w:p>
    <w:p w14:paraId="531AA15A" w14:textId="77777777" w:rsidR="008B58F6" w:rsidRPr="00D3669E" w:rsidRDefault="008B58F6" w:rsidP="009A1C16">
      <w:pPr>
        <w:pStyle w:val="3"/>
        <w:spacing w:before="163" w:after="163"/>
      </w:pPr>
      <w:r w:rsidRPr="00D3669E">
        <w:t xml:space="preserve">7.2.1 </w:t>
      </w:r>
      <w:r w:rsidRPr="00D3669E">
        <w:t>火灾危险性分类及耐火等级</w:t>
      </w:r>
    </w:p>
    <w:p w14:paraId="3FACCF90" w14:textId="48599856" w:rsidR="008B58F6" w:rsidRPr="00D3669E" w:rsidRDefault="008B58F6" w:rsidP="00C129B3">
      <w:pPr>
        <w:pStyle w:val="01maintext"/>
      </w:pPr>
      <w:r w:rsidRPr="00D3669E">
        <w:t>本风电场的主要建（构）筑物的火灾危险性类别、耐火等级及消防措施列于表</w:t>
      </w:r>
      <w:r w:rsidRPr="00D3669E">
        <w:t>7-1</w:t>
      </w:r>
      <w:r w:rsidRPr="00D3669E">
        <w:t>。</w:t>
      </w:r>
    </w:p>
    <w:p w14:paraId="63A3A74B" w14:textId="3EFE82C7" w:rsidR="008B58F6" w:rsidRPr="00D3669E" w:rsidRDefault="008B58F6" w:rsidP="000E7436">
      <w:pPr>
        <w:pStyle w:val="013"/>
        <w:spacing w:before="163"/>
      </w:pPr>
      <w:r w:rsidRPr="00D3669E">
        <w:t>表</w:t>
      </w:r>
      <w:r w:rsidRPr="00D3669E">
        <w:t xml:space="preserve">7-1  </w:t>
      </w:r>
      <w:r w:rsidRPr="00D3669E">
        <w:t>建（构）筑物的火灾危险性分类、耐火等级及消防措施</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8"/>
        <w:gridCol w:w="3917"/>
        <w:gridCol w:w="1803"/>
        <w:gridCol w:w="1134"/>
        <w:gridCol w:w="1802"/>
      </w:tblGrid>
      <w:tr w:rsidR="008B58F6" w:rsidRPr="00D3669E" w14:paraId="13A601B9" w14:textId="77777777" w:rsidTr="0075614A">
        <w:trPr>
          <w:trHeight w:val="340"/>
          <w:jc w:val="center"/>
        </w:trPr>
        <w:tc>
          <w:tcPr>
            <w:tcW w:w="368" w:type="pct"/>
            <w:vAlign w:val="center"/>
          </w:tcPr>
          <w:p w14:paraId="1855DC3D" w14:textId="77777777" w:rsidR="008B58F6" w:rsidRPr="00D3669E" w:rsidRDefault="008B58F6" w:rsidP="000E7436">
            <w:pPr>
              <w:pStyle w:val="015"/>
            </w:pPr>
            <w:r w:rsidRPr="00D3669E">
              <w:t>序号</w:t>
            </w:r>
          </w:p>
        </w:tc>
        <w:tc>
          <w:tcPr>
            <w:tcW w:w="2096" w:type="pct"/>
            <w:vAlign w:val="center"/>
          </w:tcPr>
          <w:p w14:paraId="30EECA88" w14:textId="77777777" w:rsidR="008B58F6" w:rsidRPr="00D3669E" w:rsidRDefault="008B58F6" w:rsidP="000E7436">
            <w:pPr>
              <w:pStyle w:val="015"/>
            </w:pPr>
            <w:r w:rsidRPr="00D3669E">
              <w:t>建（构）筑物名称</w:t>
            </w:r>
          </w:p>
        </w:tc>
        <w:tc>
          <w:tcPr>
            <w:tcW w:w="965" w:type="pct"/>
            <w:vAlign w:val="center"/>
          </w:tcPr>
          <w:p w14:paraId="53DC89FD" w14:textId="77777777" w:rsidR="008B58F6" w:rsidRPr="00D3669E" w:rsidRDefault="008B58F6" w:rsidP="000E7436">
            <w:pPr>
              <w:pStyle w:val="015"/>
            </w:pPr>
            <w:r w:rsidRPr="00D3669E">
              <w:t>火灾危险性类别</w:t>
            </w:r>
          </w:p>
        </w:tc>
        <w:tc>
          <w:tcPr>
            <w:tcW w:w="607" w:type="pct"/>
            <w:vAlign w:val="center"/>
          </w:tcPr>
          <w:p w14:paraId="4EA68CCB" w14:textId="77777777" w:rsidR="008B58F6" w:rsidRPr="00D3669E" w:rsidRDefault="008B58F6" w:rsidP="000E7436">
            <w:pPr>
              <w:pStyle w:val="015"/>
            </w:pPr>
            <w:r w:rsidRPr="00D3669E">
              <w:t>耐火等级</w:t>
            </w:r>
          </w:p>
        </w:tc>
        <w:tc>
          <w:tcPr>
            <w:tcW w:w="964" w:type="pct"/>
            <w:vAlign w:val="center"/>
          </w:tcPr>
          <w:p w14:paraId="66743870" w14:textId="77777777" w:rsidR="008B58F6" w:rsidRPr="00D3669E" w:rsidRDefault="008B58F6" w:rsidP="000E7436">
            <w:pPr>
              <w:pStyle w:val="015"/>
            </w:pPr>
            <w:r w:rsidRPr="00D3669E">
              <w:t>消防措施</w:t>
            </w:r>
          </w:p>
        </w:tc>
      </w:tr>
      <w:tr w:rsidR="008B58F6" w:rsidRPr="00D3669E" w14:paraId="56841E20" w14:textId="77777777" w:rsidTr="0075614A">
        <w:trPr>
          <w:trHeight w:val="340"/>
          <w:jc w:val="center"/>
        </w:trPr>
        <w:tc>
          <w:tcPr>
            <w:tcW w:w="368" w:type="pct"/>
            <w:vAlign w:val="center"/>
          </w:tcPr>
          <w:p w14:paraId="629CD24C" w14:textId="77777777" w:rsidR="008B58F6" w:rsidRPr="00D3669E" w:rsidRDefault="008B58F6" w:rsidP="000E7436">
            <w:pPr>
              <w:pStyle w:val="015"/>
            </w:pPr>
            <w:r w:rsidRPr="00D3669E">
              <w:t>1</w:t>
            </w:r>
          </w:p>
        </w:tc>
        <w:tc>
          <w:tcPr>
            <w:tcW w:w="2096" w:type="pct"/>
            <w:vAlign w:val="center"/>
          </w:tcPr>
          <w:p w14:paraId="353CA160" w14:textId="77777777" w:rsidR="008B58F6" w:rsidRPr="00D3669E" w:rsidRDefault="008B58F6" w:rsidP="000E7436">
            <w:pPr>
              <w:pStyle w:val="015"/>
            </w:pPr>
            <w:r w:rsidRPr="00D3669E">
              <w:t>风电机组机舱、塔架</w:t>
            </w:r>
          </w:p>
        </w:tc>
        <w:tc>
          <w:tcPr>
            <w:tcW w:w="965" w:type="pct"/>
            <w:vAlign w:val="center"/>
          </w:tcPr>
          <w:p w14:paraId="7207ABB3" w14:textId="77777777" w:rsidR="008B58F6" w:rsidRPr="00D3669E" w:rsidRDefault="008B58F6" w:rsidP="000E7436">
            <w:pPr>
              <w:pStyle w:val="015"/>
            </w:pPr>
            <w:r w:rsidRPr="00D3669E">
              <w:t>丁</w:t>
            </w:r>
          </w:p>
        </w:tc>
        <w:tc>
          <w:tcPr>
            <w:tcW w:w="607" w:type="pct"/>
            <w:vAlign w:val="center"/>
          </w:tcPr>
          <w:p w14:paraId="2B52EB56" w14:textId="77777777" w:rsidR="008B58F6" w:rsidRPr="00D3669E" w:rsidRDefault="008B58F6" w:rsidP="000E7436">
            <w:pPr>
              <w:pStyle w:val="015"/>
            </w:pPr>
            <w:r w:rsidRPr="00D3669E">
              <w:t>二</w:t>
            </w:r>
          </w:p>
        </w:tc>
        <w:tc>
          <w:tcPr>
            <w:tcW w:w="964" w:type="pct"/>
            <w:vAlign w:val="center"/>
          </w:tcPr>
          <w:p w14:paraId="271B1F15" w14:textId="77777777" w:rsidR="008B58F6" w:rsidRPr="00D3669E" w:rsidRDefault="008B58F6" w:rsidP="000E7436">
            <w:pPr>
              <w:pStyle w:val="015"/>
            </w:pPr>
            <w:r w:rsidRPr="00D3669E">
              <w:t>手提式灭火器</w:t>
            </w:r>
          </w:p>
        </w:tc>
      </w:tr>
      <w:tr w:rsidR="008B58F6" w:rsidRPr="00D3669E" w14:paraId="7D0D64F1" w14:textId="77777777" w:rsidTr="0075614A">
        <w:trPr>
          <w:trHeight w:val="340"/>
          <w:jc w:val="center"/>
        </w:trPr>
        <w:tc>
          <w:tcPr>
            <w:tcW w:w="368" w:type="pct"/>
            <w:vAlign w:val="center"/>
          </w:tcPr>
          <w:p w14:paraId="2584A5FE" w14:textId="77777777" w:rsidR="008B58F6" w:rsidRPr="00D3669E" w:rsidRDefault="008B58F6" w:rsidP="000E7436">
            <w:pPr>
              <w:pStyle w:val="015"/>
            </w:pPr>
            <w:r w:rsidRPr="00D3669E">
              <w:t>2</w:t>
            </w:r>
          </w:p>
        </w:tc>
        <w:tc>
          <w:tcPr>
            <w:tcW w:w="2096" w:type="pct"/>
            <w:vAlign w:val="center"/>
          </w:tcPr>
          <w:p w14:paraId="6CE0B81E" w14:textId="77777777" w:rsidR="008B58F6" w:rsidRPr="00D3669E" w:rsidRDefault="008B58F6" w:rsidP="000E7436">
            <w:pPr>
              <w:pStyle w:val="015"/>
            </w:pPr>
            <w:r w:rsidRPr="00D3669E">
              <w:t>屋外主变压器场</w:t>
            </w:r>
          </w:p>
        </w:tc>
        <w:tc>
          <w:tcPr>
            <w:tcW w:w="965" w:type="pct"/>
            <w:vAlign w:val="center"/>
          </w:tcPr>
          <w:p w14:paraId="0404559B" w14:textId="77777777" w:rsidR="008B58F6" w:rsidRPr="00D3669E" w:rsidRDefault="008B58F6" w:rsidP="000E7436">
            <w:pPr>
              <w:pStyle w:val="015"/>
            </w:pPr>
            <w:r w:rsidRPr="00D3669E">
              <w:t>丙</w:t>
            </w:r>
          </w:p>
        </w:tc>
        <w:tc>
          <w:tcPr>
            <w:tcW w:w="607" w:type="pct"/>
            <w:vAlign w:val="center"/>
          </w:tcPr>
          <w:p w14:paraId="3554D4C8" w14:textId="77777777" w:rsidR="008B58F6" w:rsidRPr="00D3669E" w:rsidRDefault="008B58F6" w:rsidP="000E7436">
            <w:pPr>
              <w:pStyle w:val="015"/>
            </w:pPr>
            <w:r w:rsidRPr="00D3669E">
              <w:t>二</w:t>
            </w:r>
          </w:p>
        </w:tc>
        <w:tc>
          <w:tcPr>
            <w:tcW w:w="964" w:type="pct"/>
            <w:vAlign w:val="center"/>
          </w:tcPr>
          <w:p w14:paraId="1273BC59" w14:textId="77777777" w:rsidR="008B58F6" w:rsidRPr="00D3669E" w:rsidRDefault="008B58F6" w:rsidP="000E7436">
            <w:pPr>
              <w:pStyle w:val="015"/>
            </w:pPr>
            <w:r w:rsidRPr="00D3669E">
              <w:t>灭火器、砂箱</w:t>
            </w:r>
          </w:p>
        </w:tc>
      </w:tr>
      <w:tr w:rsidR="008B58F6" w:rsidRPr="00D3669E" w14:paraId="3B500C71" w14:textId="77777777" w:rsidTr="0075614A">
        <w:trPr>
          <w:trHeight w:val="340"/>
          <w:jc w:val="center"/>
        </w:trPr>
        <w:tc>
          <w:tcPr>
            <w:tcW w:w="368" w:type="pct"/>
            <w:vAlign w:val="center"/>
          </w:tcPr>
          <w:p w14:paraId="05E65DC0" w14:textId="77777777" w:rsidR="008B58F6" w:rsidRPr="00D3669E" w:rsidRDefault="008B58F6" w:rsidP="000E7436">
            <w:pPr>
              <w:pStyle w:val="015"/>
            </w:pPr>
            <w:r w:rsidRPr="00D3669E">
              <w:t>3</w:t>
            </w:r>
          </w:p>
        </w:tc>
        <w:tc>
          <w:tcPr>
            <w:tcW w:w="2096" w:type="pct"/>
            <w:vAlign w:val="center"/>
          </w:tcPr>
          <w:p w14:paraId="71A74D50" w14:textId="77777777" w:rsidR="008B58F6" w:rsidRPr="00D3669E" w:rsidRDefault="008B58F6" w:rsidP="000E7436">
            <w:pPr>
              <w:pStyle w:val="015"/>
            </w:pPr>
            <w:r w:rsidRPr="00D3669E">
              <w:t>35kV</w:t>
            </w:r>
            <w:r w:rsidRPr="00D3669E">
              <w:t>开关柜室</w:t>
            </w:r>
          </w:p>
        </w:tc>
        <w:tc>
          <w:tcPr>
            <w:tcW w:w="965" w:type="pct"/>
            <w:vAlign w:val="center"/>
          </w:tcPr>
          <w:p w14:paraId="3A4DE99A" w14:textId="77777777" w:rsidR="008B58F6" w:rsidRPr="00D3669E" w:rsidRDefault="008B58F6" w:rsidP="000E7436">
            <w:pPr>
              <w:pStyle w:val="015"/>
            </w:pPr>
            <w:r w:rsidRPr="00D3669E">
              <w:t>丙</w:t>
            </w:r>
          </w:p>
        </w:tc>
        <w:tc>
          <w:tcPr>
            <w:tcW w:w="607" w:type="pct"/>
            <w:vAlign w:val="center"/>
          </w:tcPr>
          <w:p w14:paraId="5A079661" w14:textId="77777777" w:rsidR="008B58F6" w:rsidRPr="00D3669E" w:rsidRDefault="008B58F6" w:rsidP="000E7436">
            <w:pPr>
              <w:pStyle w:val="015"/>
            </w:pPr>
            <w:r w:rsidRPr="00D3669E">
              <w:t>二</w:t>
            </w:r>
          </w:p>
        </w:tc>
        <w:tc>
          <w:tcPr>
            <w:tcW w:w="964" w:type="pct"/>
            <w:vAlign w:val="center"/>
          </w:tcPr>
          <w:p w14:paraId="7020F47B" w14:textId="77777777" w:rsidR="008B58F6" w:rsidRPr="00D3669E" w:rsidRDefault="008B58F6" w:rsidP="000E7436">
            <w:pPr>
              <w:pStyle w:val="015"/>
            </w:pPr>
            <w:r w:rsidRPr="00D3669E">
              <w:t>灭火器</w:t>
            </w:r>
          </w:p>
        </w:tc>
      </w:tr>
      <w:tr w:rsidR="008B58F6" w:rsidRPr="00D3669E" w14:paraId="2B813542" w14:textId="77777777" w:rsidTr="0075614A">
        <w:trPr>
          <w:trHeight w:val="340"/>
          <w:jc w:val="center"/>
        </w:trPr>
        <w:tc>
          <w:tcPr>
            <w:tcW w:w="368" w:type="pct"/>
            <w:vAlign w:val="center"/>
          </w:tcPr>
          <w:p w14:paraId="08FA2B56" w14:textId="77777777" w:rsidR="008B58F6" w:rsidRPr="00D3669E" w:rsidRDefault="008B58F6" w:rsidP="000E7436">
            <w:pPr>
              <w:pStyle w:val="015"/>
            </w:pPr>
            <w:r w:rsidRPr="00D3669E">
              <w:t>4</w:t>
            </w:r>
          </w:p>
        </w:tc>
        <w:tc>
          <w:tcPr>
            <w:tcW w:w="2096" w:type="pct"/>
            <w:vAlign w:val="center"/>
          </w:tcPr>
          <w:p w14:paraId="005D4562" w14:textId="77777777" w:rsidR="008B58F6" w:rsidRPr="00D3669E" w:rsidRDefault="008B58F6" w:rsidP="000E7436">
            <w:pPr>
              <w:pStyle w:val="015"/>
            </w:pPr>
            <w:r w:rsidRPr="00D3669E">
              <w:t>站用变室</w:t>
            </w:r>
          </w:p>
        </w:tc>
        <w:tc>
          <w:tcPr>
            <w:tcW w:w="965" w:type="pct"/>
            <w:vAlign w:val="center"/>
          </w:tcPr>
          <w:p w14:paraId="153B6A7D" w14:textId="77777777" w:rsidR="008B58F6" w:rsidRPr="00D3669E" w:rsidRDefault="008B58F6" w:rsidP="000E7436">
            <w:pPr>
              <w:pStyle w:val="015"/>
            </w:pPr>
            <w:r w:rsidRPr="00D3669E">
              <w:rPr>
                <w:rFonts w:hint="eastAsia"/>
              </w:rPr>
              <w:t>戊</w:t>
            </w:r>
          </w:p>
        </w:tc>
        <w:tc>
          <w:tcPr>
            <w:tcW w:w="607" w:type="pct"/>
            <w:vAlign w:val="center"/>
          </w:tcPr>
          <w:p w14:paraId="2371057F" w14:textId="77777777" w:rsidR="008B58F6" w:rsidRPr="00D3669E" w:rsidRDefault="008B58F6" w:rsidP="000E7436">
            <w:pPr>
              <w:pStyle w:val="015"/>
            </w:pPr>
            <w:r w:rsidRPr="00D3669E">
              <w:t>二</w:t>
            </w:r>
          </w:p>
        </w:tc>
        <w:tc>
          <w:tcPr>
            <w:tcW w:w="964" w:type="pct"/>
            <w:vAlign w:val="center"/>
          </w:tcPr>
          <w:p w14:paraId="41EC90F1" w14:textId="77777777" w:rsidR="008B58F6" w:rsidRPr="00D3669E" w:rsidRDefault="008B58F6" w:rsidP="000E7436">
            <w:pPr>
              <w:pStyle w:val="015"/>
            </w:pPr>
            <w:r w:rsidRPr="00D3669E">
              <w:t>灭火器</w:t>
            </w:r>
          </w:p>
        </w:tc>
      </w:tr>
      <w:tr w:rsidR="008B58F6" w:rsidRPr="00D3669E" w14:paraId="62CA9BA1" w14:textId="77777777" w:rsidTr="0075614A">
        <w:trPr>
          <w:trHeight w:val="340"/>
          <w:jc w:val="center"/>
        </w:trPr>
        <w:tc>
          <w:tcPr>
            <w:tcW w:w="368" w:type="pct"/>
            <w:vAlign w:val="center"/>
          </w:tcPr>
          <w:p w14:paraId="16E4F84D" w14:textId="77777777" w:rsidR="008B58F6" w:rsidRPr="00D3669E" w:rsidRDefault="008B58F6" w:rsidP="000E7436">
            <w:pPr>
              <w:pStyle w:val="015"/>
            </w:pPr>
            <w:r w:rsidRPr="00D3669E">
              <w:t>5</w:t>
            </w:r>
          </w:p>
        </w:tc>
        <w:tc>
          <w:tcPr>
            <w:tcW w:w="2096" w:type="pct"/>
            <w:vAlign w:val="center"/>
          </w:tcPr>
          <w:p w14:paraId="691654D9" w14:textId="77777777" w:rsidR="008B58F6" w:rsidRPr="00D3669E" w:rsidRDefault="008B58F6" w:rsidP="000E7436">
            <w:pPr>
              <w:pStyle w:val="015"/>
            </w:pPr>
            <w:r w:rsidRPr="00D3669E">
              <w:t>低压配电室</w:t>
            </w:r>
          </w:p>
        </w:tc>
        <w:tc>
          <w:tcPr>
            <w:tcW w:w="965" w:type="pct"/>
            <w:vAlign w:val="center"/>
          </w:tcPr>
          <w:p w14:paraId="18C1EF7D" w14:textId="77777777" w:rsidR="008B58F6" w:rsidRPr="00D3669E" w:rsidRDefault="008B58F6" w:rsidP="000E7436">
            <w:pPr>
              <w:pStyle w:val="015"/>
            </w:pPr>
            <w:r w:rsidRPr="00D3669E">
              <w:rPr>
                <w:rFonts w:hint="eastAsia"/>
              </w:rPr>
              <w:t>戊</w:t>
            </w:r>
          </w:p>
        </w:tc>
        <w:tc>
          <w:tcPr>
            <w:tcW w:w="607" w:type="pct"/>
            <w:vAlign w:val="center"/>
          </w:tcPr>
          <w:p w14:paraId="630D3C0A" w14:textId="77777777" w:rsidR="008B58F6" w:rsidRPr="00D3669E" w:rsidRDefault="008B58F6" w:rsidP="000E7436">
            <w:pPr>
              <w:pStyle w:val="015"/>
            </w:pPr>
            <w:r w:rsidRPr="00D3669E">
              <w:t>二</w:t>
            </w:r>
          </w:p>
        </w:tc>
        <w:tc>
          <w:tcPr>
            <w:tcW w:w="964" w:type="pct"/>
            <w:vAlign w:val="center"/>
          </w:tcPr>
          <w:p w14:paraId="0DC53D3A" w14:textId="77777777" w:rsidR="008B58F6" w:rsidRPr="00D3669E" w:rsidRDefault="008B58F6" w:rsidP="000E7436">
            <w:pPr>
              <w:pStyle w:val="015"/>
            </w:pPr>
            <w:r w:rsidRPr="00D3669E">
              <w:t>灭火器</w:t>
            </w:r>
          </w:p>
        </w:tc>
      </w:tr>
      <w:tr w:rsidR="008B58F6" w:rsidRPr="00D3669E" w14:paraId="6195B7F4" w14:textId="77777777" w:rsidTr="0075614A">
        <w:trPr>
          <w:trHeight w:val="340"/>
          <w:jc w:val="center"/>
        </w:trPr>
        <w:tc>
          <w:tcPr>
            <w:tcW w:w="368" w:type="pct"/>
            <w:vAlign w:val="center"/>
          </w:tcPr>
          <w:p w14:paraId="11C16D39" w14:textId="77777777" w:rsidR="008B58F6" w:rsidRPr="00D3669E" w:rsidRDefault="008B58F6" w:rsidP="000E7436">
            <w:pPr>
              <w:pStyle w:val="015"/>
            </w:pPr>
            <w:r w:rsidRPr="00D3669E">
              <w:t>6</w:t>
            </w:r>
          </w:p>
        </w:tc>
        <w:tc>
          <w:tcPr>
            <w:tcW w:w="2096" w:type="pct"/>
            <w:vAlign w:val="center"/>
          </w:tcPr>
          <w:p w14:paraId="4487CF3E" w14:textId="77777777" w:rsidR="008B58F6" w:rsidRPr="00D3669E" w:rsidRDefault="008B58F6" w:rsidP="000E7436">
            <w:pPr>
              <w:pStyle w:val="015"/>
            </w:pPr>
            <w:r w:rsidRPr="00D3669E">
              <w:t>蓄电池室</w:t>
            </w:r>
          </w:p>
        </w:tc>
        <w:tc>
          <w:tcPr>
            <w:tcW w:w="965" w:type="pct"/>
            <w:vAlign w:val="center"/>
          </w:tcPr>
          <w:p w14:paraId="29264575" w14:textId="77777777" w:rsidR="008B58F6" w:rsidRPr="00D3669E" w:rsidRDefault="008B58F6" w:rsidP="000E7436">
            <w:pPr>
              <w:pStyle w:val="015"/>
            </w:pPr>
            <w:r w:rsidRPr="00D3669E">
              <w:t>戊</w:t>
            </w:r>
          </w:p>
        </w:tc>
        <w:tc>
          <w:tcPr>
            <w:tcW w:w="607" w:type="pct"/>
            <w:vAlign w:val="center"/>
          </w:tcPr>
          <w:p w14:paraId="3C435B5E" w14:textId="77777777" w:rsidR="008B58F6" w:rsidRPr="00D3669E" w:rsidRDefault="008B58F6" w:rsidP="000E7436">
            <w:pPr>
              <w:pStyle w:val="015"/>
            </w:pPr>
            <w:r w:rsidRPr="00D3669E">
              <w:t>二</w:t>
            </w:r>
          </w:p>
        </w:tc>
        <w:tc>
          <w:tcPr>
            <w:tcW w:w="964" w:type="pct"/>
            <w:vAlign w:val="center"/>
          </w:tcPr>
          <w:p w14:paraId="7F14F205" w14:textId="77777777" w:rsidR="008B58F6" w:rsidRPr="00D3669E" w:rsidRDefault="008B58F6" w:rsidP="000E7436">
            <w:pPr>
              <w:pStyle w:val="015"/>
            </w:pPr>
            <w:r w:rsidRPr="00D3669E">
              <w:t>灭火器</w:t>
            </w:r>
          </w:p>
        </w:tc>
      </w:tr>
      <w:tr w:rsidR="008B58F6" w:rsidRPr="00D3669E" w14:paraId="53A7925E" w14:textId="77777777" w:rsidTr="0075614A">
        <w:trPr>
          <w:trHeight w:val="340"/>
          <w:jc w:val="center"/>
        </w:trPr>
        <w:tc>
          <w:tcPr>
            <w:tcW w:w="368" w:type="pct"/>
            <w:vAlign w:val="center"/>
          </w:tcPr>
          <w:p w14:paraId="47BEFB82" w14:textId="77777777" w:rsidR="008B58F6" w:rsidRPr="00D3669E" w:rsidRDefault="008B58F6" w:rsidP="000E7436">
            <w:pPr>
              <w:pStyle w:val="015"/>
            </w:pPr>
            <w:r w:rsidRPr="00D3669E">
              <w:lastRenderedPageBreak/>
              <w:t>7</w:t>
            </w:r>
          </w:p>
        </w:tc>
        <w:tc>
          <w:tcPr>
            <w:tcW w:w="2096" w:type="pct"/>
            <w:vAlign w:val="center"/>
          </w:tcPr>
          <w:p w14:paraId="04C38B56" w14:textId="77777777" w:rsidR="008B58F6" w:rsidRPr="00D3669E" w:rsidRDefault="008B58F6" w:rsidP="000E7436">
            <w:pPr>
              <w:pStyle w:val="015"/>
            </w:pPr>
            <w:r w:rsidRPr="00D3669E">
              <w:t>继保通信室</w:t>
            </w:r>
          </w:p>
        </w:tc>
        <w:tc>
          <w:tcPr>
            <w:tcW w:w="965" w:type="pct"/>
            <w:vAlign w:val="center"/>
          </w:tcPr>
          <w:p w14:paraId="5CC5254D" w14:textId="77777777" w:rsidR="008B58F6" w:rsidRPr="00D3669E" w:rsidRDefault="008B58F6" w:rsidP="000E7436">
            <w:pPr>
              <w:pStyle w:val="015"/>
            </w:pPr>
            <w:r w:rsidRPr="00D3669E">
              <w:t>戊</w:t>
            </w:r>
          </w:p>
        </w:tc>
        <w:tc>
          <w:tcPr>
            <w:tcW w:w="607" w:type="pct"/>
            <w:vAlign w:val="center"/>
          </w:tcPr>
          <w:p w14:paraId="1234EA9E" w14:textId="77777777" w:rsidR="008B58F6" w:rsidRPr="00D3669E" w:rsidRDefault="008B58F6" w:rsidP="000E7436">
            <w:pPr>
              <w:pStyle w:val="015"/>
            </w:pPr>
            <w:r w:rsidRPr="00D3669E">
              <w:t>二</w:t>
            </w:r>
          </w:p>
        </w:tc>
        <w:tc>
          <w:tcPr>
            <w:tcW w:w="964" w:type="pct"/>
            <w:vAlign w:val="center"/>
          </w:tcPr>
          <w:p w14:paraId="13197B9B" w14:textId="77777777" w:rsidR="008B58F6" w:rsidRPr="00D3669E" w:rsidRDefault="008B58F6" w:rsidP="000E7436">
            <w:pPr>
              <w:pStyle w:val="015"/>
            </w:pPr>
            <w:r w:rsidRPr="00D3669E">
              <w:t>灭火器</w:t>
            </w:r>
          </w:p>
        </w:tc>
      </w:tr>
      <w:tr w:rsidR="008B58F6" w:rsidRPr="00D3669E" w14:paraId="52BD5267" w14:textId="77777777" w:rsidTr="0075614A">
        <w:trPr>
          <w:trHeight w:val="340"/>
          <w:jc w:val="center"/>
        </w:trPr>
        <w:tc>
          <w:tcPr>
            <w:tcW w:w="368" w:type="pct"/>
            <w:vAlign w:val="center"/>
          </w:tcPr>
          <w:p w14:paraId="5EA70EAB" w14:textId="77777777" w:rsidR="008B58F6" w:rsidRPr="00D3669E" w:rsidRDefault="008B58F6" w:rsidP="000E7436">
            <w:pPr>
              <w:pStyle w:val="015"/>
            </w:pPr>
            <w:r w:rsidRPr="00D3669E">
              <w:t>8</w:t>
            </w:r>
          </w:p>
        </w:tc>
        <w:tc>
          <w:tcPr>
            <w:tcW w:w="2096" w:type="pct"/>
            <w:vAlign w:val="center"/>
          </w:tcPr>
          <w:p w14:paraId="49EA8CE3" w14:textId="77777777" w:rsidR="008B58F6" w:rsidRPr="00D3669E" w:rsidRDefault="008B58F6" w:rsidP="000E7436">
            <w:pPr>
              <w:pStyle w:val="015"/>
            </w:pPr>
            <w:r w:rsidRPr="00D3669E">
              <w:t>泵房</w:t>
            </w:r>
          </w:p>
        </w:tc>
        <w:tc>
          <w:tcPr>
            <w:tcW w:w="965" w:type="pct"/>
            <w:vAlign w:val="center"/>
          </w:tcPr>
          <w:p w14:paraId="462BC757" w14:textId="77777777" w:rsidR="008B58F6" w:rsidRPr="00D3669E" w:rsidRDefault="008B58F6" w:rsidP="000E7436">
            <w:pPr>
              <w:pStyle w:val="015"/>
            </w:pPr>
            <w:r w:rsidRPr="00D3669E">
              <w:t>戊</w:t>
            </w:r>
          </w:p>
        </w:tc>
        <w:tc>
          <w:tcPr>
            <w:tcW w:w="607" w:type="pct"/>
            <w:vAlign w:val="center"/>
          </w:tcPr>
          <w:p w14:paraId="188B3D82" w14:textId="77777777" w:rsidR="008B58F6" w:rsidRPr="00D3669E" w:rsidRDefault="008B58F6" w:rsidP="000E7436">
            <w:pPr>
              <w:pStyle w:val="015"/>
            </w:pPr>
            <w:r w:rsidRPr="00D3669E">
              <w:t>二</w:t>
            </w:r>
          </w:p>
        </w:tc>
        <w:tc>
          <w:tcPr>
            <w:tcW w:w="964" w:type="pct"/>
            <w:vAlign w:val="center"/>
          </w:tcPr>
          <w:p w14:paraId="30C36318" w14:textId="77777777" w:rsidR="008B58F6" w:rsidRPr="00D3669E" w:rsidRDefault="008B58F6" w:rsidP="000E7436">
            <w:pPr>
              <w:pStyle w:val="015"/>
            </w:pPr>
            <w:r w:rsidRPr="00D3669E">
              <w:t>灭火器</w:t>
            </w:r>
          </w:p>
        </w:tc>
      </w:tr>
      <w:tr w:rsidR="008B58F6" w:rsidRPr="00D3669E" w14:paraId="6155977B" w14:textId="77777777" w:rsidTr="0075614A">
        <w:trPr>
          <w:trHeight w:val="340"/>
          <w:jc w:val="center"/>
        </w:trPr>
        <w:tc>
          <w:tcPr>
            <w:tcW w:w="368" w:type="pct"/>
            <w:vAlign w:val="center"/>
          </w:tcPr>
          <w:p w14:paraId="440F2C95" w14:textId="77777777" w:rsidR="008B58F6" w:rsidRPr="00D3669E" w:rsidRDefault="008B58F6" w:rsidP="000E7436">
            <w:pPr>
              <w:pStyle w:val="015"/>
            </w:pPr>
            <w:r w:rsidRPr="00D3669E">
              <w:t>9</w:t>
            </w:r>
          </w:p>
        </w:tc>
        <w:tc>
          <w:tcPr>
            <w:tcW w:w="2096" w:type="pct"/>
            <w:vAlign w:val="center"/>
          </w:tcPr>
          <w:p w14:paraId="152E30F0" w14:textId="77777777" w:rsidR="008B58F6" w:rsidRPr="00D3669E" w:rsidRDefault="008B58F6" w:rsidP="000E7436">
            <w:pPr>
              <w:pStyle w:val="015"/>
            </w:pPr>
            <w:r w:rsidRPr="00D3669E">
              <w:t>SVG</w:t>
            </w:r>
            <w:r w:rsidRPr="00D3669E">
              <w:t>室</w:t>
            </w:r>
          </w:p>
        </w:tc>
        <w:tc>
          <w:tcPr>
            <w:tcW w:w="965" w:type="pct"/>
            <w:vAlign w:val="center"/>
          </w:tcPr>
          <w:p w14:paraId="281834BD" w14:textId="77777777" w:rsidR="008B58F6" w:rsidRPr="00D3669E" w:rsidRDefault="008B58F6" w:rsidP="000E7436">
            <w:pPr>
              <w:pStyle w:val="015"/>
            </w:pPr>
            <w:r w:rsidRPr="00D3669E">
              <w:t>丁</w:t>
            </w:r>
          </w:p>
        </w:tc>
        <w:tc>
          <w:tcPr>
            <w:tcW w:w="607" w:type="pct"/>
            <w:vAlign w:val="center"/>
          </w:tcPr>
          <w:p w14:paraId="43AC106D" w14:textId="77777777" w:rsidR="008B58F6" w:rsidRPr="00D3669E" w:rsidRDefault="008B58F6" w:rsidP="000E7436">
            <w:pPr>
              <w:pStyle w:val="015"/>
            </w:pPr>
            <w:r w:rsidRPr="00D3669E">
              <w:t>二</w:t>
            </w:r>
          </w:p>
        </w:tc>
        <w:tc>
          <w:tcPr>
            <w:tcW w:w="964" w:type="pct"/>
            <w:vAlign w:val="center"/>
          </w:tcPr>
          <w:p w14:paraId="3AFEF04D" w14:textId="77777777" w:rsidR="008B58F6" w:rsidRPr="00D3669E" w:rsidRDefault="008B58F6" w:rsidP="000E7436">
            <w:pPr>
              <w:pStyle w:val="015"/>
            </w:pPr>
            <w:r w:rsidRPr="00D3669E">
              <w:t>灭火器</w:t>
            </w:r>
          </w:p>
        </w:tc>
      </w:tr>
      <w:tr w:rsidR="008B58F6" w:rsidRPr="00D3669E" w14:paraId="4F503F20" w14:textId="77777777" w:rsidTr="0075614A">
        <w:trPr>
          <w:trHeight w:val="340"/>
          <w:jc w:val="center"/>
        </w:trPr>
        <w:tc>
          <w:tcPr>
            <w:tcW w:w="368" w:type="pct"/>
            <w:vAlign w:val="center"/>
          </w:tcPr>
          <w:p w14:paraId="2BA13DE6" w14:textId="77777777" w:rsidR="008B58F6" w:rsidRPr="00D3669E" w:rsidRDefault="008B58F6" w:rsidP="000E7436">
            <w:pPr>
              <w:pStyle w:val="015"/>
            </w:pPr>
            <w:r w:rsidRPr="00D3669E">
              <w:rPr>
                <w:rFonts w:hint="eastAsia"/>
              </w:rPr>
              <w:t>10</w:t>
            </w:r>
          </w:p>
        </w:tc>
        <w:tc>
          <w:tcPr>
            <w:tcW w:w="2096" w:type="pct"/>
            <w:vAlign w:val="center"/>
          </w:tcPr>
          <w:p w14:paraId="63D06FD4" w14:textId="77777777" w:rsidR="008B58F6" w:rsidRPr="00D3669E" w:rsidRDefault="008B58F6" w:rsidP="000E7436">
            <w:pPr>
              <w:pStyle w:val="015"/>
            </w:pPr>
            <w:r w:rsidRPr="00D3669E">
              <w:t>综合楼</w:t>
            </w:r>
          </w:p>
        </w:tc>
        <w:tc>
          <w:tcPr>
            <w:tcW w:w="965" w:type="pct"/>
            <w:vAlign w:val="center"/>
          </w:tcPr>
          <w:p w14:paraId="4E5EF899" w14:textId="77777777" w:rsidR="008B58F6" w:rsidRPr="00D3669E" w:rsidRDefault="008B58F6" w:rsidP="000E7436">
            <w:pPr>
              <w:pStyle w:val="015"/>
            </w:pPr>
            <w:r w:rsidRPr="00D3669E">
              <w:t>丁</w:t>
            </w:r>
          </w:p>
        </w:tc>
        <w:tc>
          <w:tcPr>
            <w:tcW w:w="607" w:type="pct"/>
            <w:vAlign w:val="center"/>
          </w:tcPr>
          <w:p w14:paraId="2C73E498" w14:textId="77777777" w:rsidR="008B58F6" w:rsidRPr="00D3669E" w:rsidRDefault="008B58F6" w:rsidP="000E7436">
            <w:pPr>
              <w:pStyle w:val="015"/>
            </w:pPr>
            <w:r w:rsidRPr="00D3669E">
              <w:t>二</w:t>
            </w:r>
          </w:p>
        </w:tc>
        <w:tc>
          <w:tcPr>
            <w:tcW w:w="964" w:type="pct"/>
            <w:vAlign w:val="center"/>
          </w:tcPr>
          <w:p w14:paraId="75155AFB" w14:textId="77777777" w:rsidR="008B58F6" w:rsidRPr="00D3669E" w:rsidRDefault="008B58F6" w:rsidP="000E7436">
            <w:pPr>
              <w:pStyle w:val="015"/>
            </w:pPr>
            <w:r w:rsidRPr="00D3669E">
              <w:t>消火栓、灭火器</w:t>
            </w:r>
          </w:p>
        </w:tc>
      </w:tr>
    </w:tbl>
    <w:p w14:paraId="549296D9" w14:textId="77777777" w:rsidR="008B58F6" w:rsidRPr="00D3669E" w:rsidRDefault="008B58F6" w:rsidP="009A1C16">
      <w:pPr>
        <w:pStyle w:val="3"/>
        <w:spacing w:before="163" w:after="163"/>
      </w:pPr>
      <w:r w:rsidRPr="00D3669E">
        <w:t xml:space="preserve">7.2.2 </w:t>
      </w:r>
      <w:r w:rsidRPr="00D3669E">
        <w:t>主要场所及主要机电设备消防设计</w:t>
      </w:r>
    </w:p>
    <w:p w14:paraId="16B1F613" w14:textId="77777777" w:rsidR="008B58F6" w:rsidRPr="00D3669E" w:rsidRDefault="008B58F6" w:rsidP="009A1C16">
      <w:pPr>
        <w:pStyle w:val="5"/>
        <w:spacing w:before="163" w:after="163"/>
      </w:pPr>
      <w:r w:rsidRPr="00D3669E">
        <w:t xml:space="preserve">7.2.2.1 </w:t>
      </w:r>
      <w:r w:rsidRPr="00D3669E">
        <w:t>主要场所消防设计</w:t>
      </w:r>
    </w:p>
    <w:p w14:paraId="4439F851" w14:textId="77777777" w:rsidR="008B58F6" w:rsidRPr="00D3669E" w:rsidRDefault="008B58F6" w:rsidP="00C129B3">
      <w:pPr>
        <w:pStyle w:val="01maintext"/>
      </w:pPr>
      <w:r w:rsidRPr="00D3669E">
        <w:t>设备楼、综合楼内消防设施由下列部分构成：常规消火栓给水系统、灭火器的配置、事故照明和疏散指示标志、火灾报警系统。</w:t>
      </w:r>
    </w:p>
    <w:p w14:paraId="7EF804DA" w14:textId="77777777" w:rsidR="008B58F6" w:rsidRPr="00D3669E" w:rsidRDefault="008B58F6" w:rsidP="00C129B3">
      <w:pPr>
        <w:pStyle w:val="01maintext"/>
      </w:pPr>
      <w:r w:rsidRPr="00D3669E">
        <w:t>建筑物内建筑构件的燃烧性能和耐火极限均满足规范要求的耐火等级要求。</w:t>
      </w:r>
    </w:p>
    <w:p w14:paraId="0BDF1FB3" w14:textId="77777777" w:rsidR="008B58F6" w:rsidRPr="00D3669E" w:rsidRDefault="008B58F6" w:rsidP="00C129B3">
      <w:pPr>
        <w:pStyle w:val="01maintext"/>
      </w:pPr>
      <w:r w:rsidRPr="00D3669E">
        <w:t>电缆防火：电缆选用</w:t>
      </w:r>
      <w:r w:rsidRPr="00D3669E">
        <w:t>B</w:t>
      </w:r>
      <w:r w:rsidRPr="00D3669E">
        <w:t>级阻燃交联乙烯电缆，最小截面满足负荷电流和短路热稳定要求。对主要的电缆通道采取防火阻燃措施。</w:t>
      </w:r>
    </w:p>
    <w:p w14:paraId="09CFDD4A" w14:textId="77777777" w:rsidR="008B58F6" w:rsidRPr="00D3669E" w:rsidRDefault="008B58F6" w:rsidP="00C129B3">
      <w:pPr>
        <w:pStyle w:val="01maintext"/>
      </w:pPr>
      <w:r w:rsidRPr="00D3669E">
        <w:t>电缆沟做防火分隔，电缆孔洞做防火封堵。</w:t>
      </w:r>
    </w:p>
    <w:p w14:paraId="06690966" w14:textId="77777777" w:rsidR="008B58F6" w:rsidRPr="00D3669E" w:rsidRDefault="008B58F6" w:rsidP="009A1C16">
      <w:pPr>
        <w:pStyle w:val="5"/>
        <w:spacing w:before="163" w:after="163"/>
      </w:pPr>
      <w:r w:rsidRPr="00D3669E">
        <w:t xml:space="preserve">7.2.2.2 </w:t>
      </w:r>
      <w:r w:rsidRPr="00D3669E">
        <w:t>主要机电设备消防设计</w:t>
      </w:r>
    </w:p>
    <w:p w14:paraId="069A334C" w14:textId="77777777" w:rsidR="008B58F6" w:rsidRPr="00D3669E" w:rsidRDefault="008B58F6" w:rsidP="00C129B3">
      <w:pPr>
        <w:pStyle w:val="01maintext"/>
      </w:pPr>
      <w:r w:rsidRPr="00D3669E">
        <w:t>（</w:t>
      </w:r>
      <w:r w:rsidRPr="00D3669E">
        <w:t>1</w:t>
      </w:r>
      <w:r w:rsidRPr="00D3669E">
        <w:t>）主变压器</w:t>
      </w:r>
    </w:p>
    <w:p w14:paraId="64AEA8A6" w14:textId="77777777" w:rsidR="008B58F6" w:rsidRPr="00D3669E" w:rsidRDefault="008B58F6" w:rsidP="00C129B3">
      <w:pPr>
        <w:pStyle w:val="01maintext"/>
      </w:pPr>
      <w:r w:rsidRPr="00D3669E">
        <w:t>1</w:t>
      </w:r>
      <w:r w:rsidRPr="00D3669E">
        <w:t>）主变压器在安装后必须进行检查，清除焊渣、铜丝、油泥等杂物，主变压器保护装置必须完善可靠。</w:t>
      </w:r>
    </w:p>
    <w:p w14:paraId="1B88D16E" w14:textId="77777777" w:rsidR="008B58F6" w:rsidRPr="00D3669E" w:rsidRDefault="008B58F6" w:rsidP="00C129B3">
      <w:pPr>
        <w:pStyle w:val="01maintext"/>
      </w:pPr>
      <w:r w:rsidRPr="00D3669E">
        <w:t>2</w:t>
      </w:r>
      <w:r w:rsidRPr="00D3669E">
        <w:t>）主变压器与周围房间用防火墙分隔。</w:t>
      </w:r>
    </w:p>
    <w:p w14:paraId="6AD73CBA" w14:textId="77777777" w:rsidR="008B58F6" w:rsidRPr="00D3669E" w:rsidRDefault="008B58F6" w:rsidP="00C129B3">
      <w:pPr>
        <w:pStyle w:val="01maintext"/>
      </w:pPr>
      <w:r w:rsidRPr="00D3669E">
        <w:t>3</w:t>
      </w:r>
      <w:r w:rsidRPr="00D3669E">
        <w:t>）</w:t>
      </w:r>
      <w:r w:rsidRPr="00D3669E">
        <w:rPr>
          <w:rFonts w:hint="eastAsia"/>
        </w:rPr>
        <w:t>《风电场设计防火规范》</w:t>
      </w:r>
      <w:r w:rsidRPr="00D3669E">
        <w:rPr>
          <w:rFonts w:hint="eastAsia"/>
        </w:rPr>
        <w:t>NB 31089-2016</w:t>
      </w:r>
      <w:r w:rsidRPr="00D3669E">
        <w:rPr>
          <w:rFonts w:hint="eastAsia"/>
        </w:rPr>
        <w:t>中规定的：“单台容量为</w:t>
      </w:r>
      <w:r w:rsidRPr="00D3669E">
        <w:rPr>
          <w:rFonts w:hint="eastAsia"/>
        </w:rPr>
        <w:t>125MVA</w:t>
      </w:r>
      <w:r w:rsidRPr="00D3669E">
        <w:rPr>
          <w:rFonts w:hint="eastAsia"/>
        </w:rPr>
        <w:t>及以上的油浸变压器需要设置水喷雾灭火系统”的要求。本工程不设置主变压器水喷雾消防系统。</w:t>
      </w:r>
    </w:p>
    <w:p w14:paraId="5E41AE9E" w14:textId="77777777" w:rsidR="008B58F6" w:rsidRPr="00D3669E" w:rsidRDefault="008B58F6" w:rsidP="00C129B3">
      <w:pPr>
        <w:pStyle w:val="01maintext"/>
      </w:pPr>
      <w:r w:rsidRPr="00D3669E">
        <w:t>4</w:t>
      </w:r>
      <w:r w:rsidRPr="00D3669E">
        <w:t>）主变压器设置油坑，</w:t>
      </w:r>
      <w:r w:rsidRPr="00D3669E">
        <w:rPr>
          <w:rFonts w:hint="eastAsia"/>
        </w:rPr>
        <w:t>容积为主变压器油量的</w:t>
      </w:r>
      <w:r w:rsidRPr="00D3669E">
        <w:rPr>
          <w:rFonts w:hint="eastAsia"/>
        </w:rPr>
        <w:t>20</w:t>
      </w:r>
      <w:r w:rsidRPr="00D3669E">
        <w:rPr>
          <w:rFonts w:hint="eastAsia"/>
        </w:rPr>
        <w:t>﹪，</w:t>
      </w:r>
      <w:r w:rsidRPr="00D3669E">
        <w:t>油坑大于变压器外廓，内设卵石层，其厚度不应小于</w:t>
      </w:r>
      <w:smartTag w:uri="urn:schemas-microsoft-com:office:smarttags" w:element="chmetcnv">
        <w:smartTagPr>
          <w:attr w:name="TCSC" w:val="0"/>
          <w:attr w:name="NumberType" w:val="1"/>
          <w:attr w:name="Negative" w:val="False"/>
          <w:attr w:name="HasSpace" w:val="False"/>
          <w:attr w:name="SourceValue" w:val="250"/>
          <w:attr w:name="UnitName" w:val="mm"/>
        </w:smartTagPr>
        <w:r w:rsidRPr="00D3669E">
          <w:t>250mm</w:t>
        </w:r>
      </w:smartTag>
      <w:r w:rsidRPr="00D3669E">
        <w:t>，卵石的直径为</w:t>
      </w:r>
      <w:smartTag w:uri="urn:schemas-microsoft-com:office:smarttags" w:element="chmetcnv">
        <w:smartTagPr>
          <w:attr w:name="TCSC" w:val="0"/>
          <w:attr w:name="NumberType" w:val="1"/>
          <w:attr w:name="Negative" w:val="False"/>
          <w:attr w:name="HasSpace" w:val="False"/>
          <w:attr w:name="SourceValue" w:val="50"/>
          <w:attr w:name="UnitName" w:val="mm"/>
        </w:smartTagPr>
        <w:r w:rsidRPr="00D3669E">
          <w:t>50mm</w:t>
        </w:r>
      </w:smartTag>
      <w:r w:rsidRPr="00D3669E">
        <w:t>~</w:t>
      </w:r>
      <w:smartTag w:uri="urn:schemas-microsoft-com:office:smarttags" w:element="chmetcnv">
        <w:smartTagPr>
          <w:attr w:name="TCSC" w:val="0"/>
          <w:attr w:name="NumberType" w:val="1"/>
          <w:attr w:name="Negative" w:val="False"/>
          <w:attr w:name="HasSpace" w:val="False"/>
          <w:attr w:name="SourceValue" w:val="80"/>
          <w:attr w:name="UnitName" w:val="mm"/>
        </w:smartTagPr>
        <w:r w:rsidRPr="00D3669E">
          <w:t>80mm</w:t>
        </w:r>
      </w:smartTag>
      <w:r w:rsidRPr="00D3669E">
        <w:t>。</w:t>
      </w:r>
    </w:p>
    <w:p w14:paraId="18D4D7C4" w14:textId="77777777" w:rsidR="008B58F6" w:rsidRPr="00D3669E" w:rsidRDefault="008B58F6" w:rsidP="00C129B3">
      <w:pPr>
        <w:pStyle w:val="01maintext"/>
      </w:pPr>
      <w:r w:rsidRPr="00D3669E">
        <w:t>5</w:t>
      </w:r>
      <w:r w:rsidRPr="00D3669E">
        <w:t>）主变压器旁边放置</w:t>
      </w:r>
      <w:r w:rsidRPr="00D3669E">
        <w:rPr>
          <w:rFonts w:hint="eastAsia"/>
        </w:rPr>
        <w:t>推车式磷酸铵盐干粉灭火器</w:t>
      </w:r>
      <w:r w:rsidRPr="00D3669E">
        <w:t>2</w:t>
      </w:r>
      <w:r w:rsidRPr="00D3669E">
        <w:t>套、消防砂箱</w:t>
      </w:r>
      <w:r w:rsidRPr="00D3669E">
        <w:t>2</w:t>
      </w:r>
      <w:r w:rsidRPr="00D3669E">
        <w:t>个。</w:t>
      </w:r>
    </w:p>
    <w:p w14:paraId="3866310D" w14:textId="77777777" w:rsidR="008B58F6" w:rsidRPr="00D3669E" w:rsidRDefault="008B58F6" w:rsidP="00C129B3">
      <w:pPr>
        <w:pStyle w:val="01maintext"/>
      </w:pPr>
      <w:r w:rsidRPr="00D3669E">
        <w:t>（</w:t>
      </w:r>
      <w:r w:rsidRPr="00D3669E">
        <w:t>2</w:t>
      </w:r>
      <w:r w:rsidRPr="00D3669E">
        <w:t>）风力发电机组</w:t>
      </w:r>
    </w:p>
    <w:p w14:paraId="43749810" w14:textId="77777777" w:rsidR="008B58F6" w:rsidRPr="00D3669E" w:rsidRDefault="008B58F6" w:rsidP="00C129B3">
      <w:pPr>
        <w:pStyle w:val="01maintext"/>
      </w:pPr>
      <w:r w:rsidRPr="00D3669E">
        <w:t>风力发电机组采用干粉灭火器灭火，由机组制造厂配置灭火装置。在机组塔架各层和机舱内配备灭火器和防毒面罩。</w:t>
      </w:r>
    </w:p>
    <w:p w14:paraId="6AFA7D92" w14:textId="77777777" w:rsidR="008B58F6" w:rsidRPr="00D3669E" w:rsidRDefault="008B58F6" w:rsidP="00C129B3">
      <w:pPr>
        <w:pStyle w:val="01maintext"/>
      </w:pPr>
      <w:r w:rsidRPr="00D3669E">
        <w:lastRenderedPageBreak/>
        <w:t>（</w:t>
      </w:r>
      <w:r w:rsidRPr="00D3669E">
        <w:t>3</w:t>
      </w:r>
      <w:r w:rsidRPr="00D3669E">
        <w:t>）电缆</w:t>
      </w:r>
    </w:p>
    <w:p w14:paraId="26B02920" w14:textId="77777777" w:rsidR="008B58F6" w:rsidRPr="00D3669E" w:rsidRDefault="008B58F6" w:rsidP="00C129B3">
      <w:pPr>
        <w:pStyle w:val="01maintext"/>
      </w:pPr>
      <w:r w:rsidRPr="00D3669E">
        <w:t>1</w:t>
      </w:r>
      <w:r w:rsidRPr="00D3669E">
        <w:t>）采用阻燃电缆。</w:t>
      </w:r>
    </w:p>
    <w:p w14:paraId="4F26776E" w14:textId="77777777" w:rsidR="008B58F6" w:rsidRPr="00D3669E" w:rsidRDefault="008B58F6" w:rsidP="00C129B3">
      <w:pPr>
        <w:pStyle w:val="01maintext"/>
      </w:pPr>
      <w:r w:rsidRPr="00D3669E">
        <w:t>2</w:t>
      </w:r>
      <w:r w:rsidRPr="00D3669E">
        <w:t>）各建筑物通向外部的电缆通道出口处，设置防火隔墙或封堵；所区沟道内每隔</w:t>
      </w:r>
      <w:smartTag w:uri="urn:schemas-microsoft-com:office:smarttags" w:element="chmetcnv">
        <w:smartTagPr>
          <w:attr w:name="TCSC" w:val="0"/>
          <w:attr w:name="NumberType" w:val="1"/>
          <w:attr w:name="Negative" w:val="False"/>
          <w:attr w:name="HasSpace" w:val="False"/>
          <w:attr w:name="SourceValue" w:val="100"/>
          <w:attr w:name="UnitName" w:val="m"/>
        </w:smartTagPr>
        <w:r w:rsidRPr="00D3669E">
          <w:t>100m</w:t>
        </w:r>
      </w:smartTag>
      <w:r w:rsidRPr="00D3669E">
        <w:t>处设置防火隔墙。</w:t>
      </w:r>
    </w:p>
    <w:p w14:paraId="11C0A9C1" w14:textId="77777777" w:rsidR="008B58F6" w:rsidRPr="00D3669E" w:rsidRDefault="008B58F6" w:rsidP="00C129B3">
      <w:pPr>
        <w:pStyle w:val="01maintext"/>
      </w:pPr>
      <w:r w:rsidRPr="00D3669E">
        <w:t>3</w:t>
      </w:r>
      <w:r w:rsidRPr="00D3669E">
        <w:t>）所有贯穿楼板的电缆孔洞，所有高低压开关柜、控制屏、保护屏、动力箱、端子箱、电缆竖井要求采用有效阻燃材料进行封堵；通过高温，易燃场所采用阻燃电缆槽盒。</w:t>
      </w:r>
    </w:p>
    <w:p w14:paraId="273D0F15" w14:textId="77777777" w:rsidR="008B58F6" w:rsidRPr="00D3669E" w:rsidRDefault="008B58F6" w:rsidP="00C129B3">
      <w:pPr>
        <w:pStyle w:val="01maintext"/>
      </w:pPr>
      <w:r w:rsidRPr="00D3669E">
        <w:t>4</w:t>
      </w:r>
      <w:r w:rsidRPr="00D3669E">
        <w:t>）在灰尘容易集聚的地方，电缆桥架加防护罩。</w:t>
      </w:r>
    </w:p>
    <w:p w14:paraId="6C78546B" w14:textId="77777777" w:rsidR="008B58F6" w:rsidRPr="00D3669E" w:rsidRDefault="008B58F6" w:rsidP="00C129B3">
      <w:pPr>
        <w:pStyle w:val="01maintext"/>
      </w:pPr>
      <w:r w:rsidRPr="00D3669E">
        <w:t>5</w:t>
      </w:r>
      <w:r w:rsidRPr="00D3669E">
        <w:t>）动力电缆与控制电缆分开敷设，桥架层间设置防火隔板。</w:t>
      </w:r>
    </w:p>
    <w:p w14:paraId="5F4B8B20" w14:textId="77777777" w:rsidR="008B58F6" w:rsidRPr="00D3669E" w:rsidRDefault="008B58F6" w:rsidP="00C129B3">
      <w:pPr>
        <w:pStyle w:val="01maintext"/>
      </w:pPr>
      <w:r w:rsidRPr="00D3669E">
        <w:t>（</w:t>
      </w:r>
      <w:r w:rsidRPr="00D3669E">
        <w:t>5</w:t>
      </w:r>
      <w:r w:rsidRPr="00D3669E">
        <w:t>）其他机电设备</w:t>
      </w:r>
    </w:p>
    <w:p w14:paraId="70252702" w14:textId="77777777" w:rsidR="008B58F6" w:rsidRPr="00D3669E" w:rsidRDefault="008B58F6" w:rsidP="00C129B3">
      <w:pPr>
        <w:pStyle w:val="01maintext"/>
      </w:pPr>
      <w:r w:rsidRPr="00D3669E">
        <w:t>继保室、</w:t>
      </w:r>
      <w:r w:rsidRPr="00D3669E">
        <w:t>35kV</w:t>
      </w:r>
      <w:r w:rsidRPr="00D3669E">
        <w:t>开关柜室、低压配电室、接地变、</w:t>
      </w:r>
      <w:r w:rsidRPr="00D3669E">
        <w:t>SVG</w:t>
      </w:r>
      <w:r w:rsidRPr="00D3669E">
        <w:t>室等电气设备配置干粉灭火器</w:t>
      </w:r>
      <w:r w:rsidRPr="00D3669E">
        <w:rPr>
          <w:rFonts w:hint="eastAsia"/>
        </w:rPr>
        <w:t>；</w:t>
      </w:r>
      <w:r w:rsidRPr="00D3669E">
        <w:rPr>
          <w:rFonts w:hint="eastAsia"/>
        </w:rPr>
        <w:t>GIS</w:t>
      </w:r>
      <w:r w:rsidRPr="00D3669E">
        <w:t>配置推车式灭火器</w:t>
      </w:r>
      <w:r w:rsidRPr="00D3669E">
        <w:rPr>
          <w:rFonts w:hint="eastAsia"/>
        </w:rPr>
        <w:t>。</w:t>
      </w:r>
    </w:p>
    <w:p w14:paraId="5C567681" w14:textId="77777777" w:rsidR="008B58F6" w:rsidRPr="00D3669E" w:rsidRDefault="008B58F6" w:rsidP="00C129B3">
      <w:pPr>
        <w:pStyle w:val="01maintext"/>
      </w:pPr>
      <w:r w:rsidRPr="00D3669E">
        <w:t>变电站增设消防小室，消防小室主要由器材间和砂池组成。器材间内器材配置如下：推车式干粉灭火器、消防斧、消防铲把及消防桶；砂池容积不小于</w:t>
      </w:r>
      <w:smartTag w:uri="urn:schemas-microsoft-com:office:smarttags" w:element="chmetcnv">
        <w:smartTagPr>
          <w:attr w:name="TCSC" w:val="0"/>
          <w:attr w:name="NumberType" w:val="1"/>
          <w:attr w:name="Negative" w:val="False"/>
          <w:attr w:name="HasSpace" w:val="False"/>
          <w:attr w:name="SourceValue" w:val="1"/>
          <w:attr w:name="UnitName" w:val="m3"/>
        </w:smartTagPr>
        <w:r w:rsidRPr="00D3669E">
          <w:t>1m</w:t>
        </w:r>
        <w:r w:rsidRPr="00D3669E">
          <w:rPr>
            <w:vertAlign w:val="superscript"/>
          </w:rPr>
          <w:t>3</w:t>
        </w:r>
      </w:smartTag>
      <w:r w:rsidRPr="00D3669E">
        <w:t>。</w:t>
      </w:r>
      <w:r w:rsidRPr="00D3669E">
        <w:t xml:space="preserve"> </w:t>
      </w:r>
      <w:r w:rsidRPr="00D3669E">
        <w:t>砂池应设置漏水孔。</w:t>
      </w:r>
      <w:r w:rsidRPr="00D3669E">
        <w:t xml:space="preserve"> </w:t>
      </w:r>
      <w:r w:rsidRPr="00D3669E">
        <w:t>消防小室外墙面贴白色墙面砖，顶贴红色面转。门采用不锈钢平开门，门底部设通风百页，总体为简易房间。</w:t>
      </w:r>
    </w:p>
    <w:p w14:paraId="7C0D1996" w14:textId="77777777" w:rsidR="008B58F6" w:rsidRPr="00D3669E" w:rsidRDefault="008B58F6" w:rsidP="009A1C16">
      <w:pPr>
        <w:pStyle w:val="3"/>
        <w:spacing w:before="163" w:after="163"/>
      </w:pPr>
      <w:r w:rsidRPr="00D3669E">
        <w:t xml:space="preserve">7.2.3 </w:t>
      </w:r>
      <w:r w:rsidRPr="00D3669E">
        <w:t>安全疏散通道和消防通道</w:t>
      </w:r>
    </w:p>
    <w:p w14:paraId="1D9B90D2" w14:textId="77777777" w:rsidR="008B58F6" w:rsidRPr="00D3669E" w:rsidRDefault="008B58F6" w:rsidP="00C129B3">
      <w:pPr>
        <w:pStyle w:val="01maintext"/>
      </w:pPr>
      <w:r w:rsidRPr="00D3669E">
        <w:t>主要建筑物均设有</w:t>
      </w:r>
      <w:r w:rsidRPr="00D3669E">
        <w:t>2</w:t>
      </w:r>
      <w:r w:rsidRPr="00D3669E">
        <w:t>个直通外部的安全通道。继保室、</w:t>
      </w:r>
      <w:r w:rsidRPr="00D3669E">
        <w:t>35kV</w:t>
      </w:r>
      <w:r w:rsidRPr="00D3669E">
        <w:t>开关室、设有至少两个疏散门。</w:t>
      </w:r>
    </w:p>
    <w:p w14:paraId="740F8F8B" w14:textId="77777777" w:rsidR="008B58F6" w:rsidRPr="00D3669E" w:rsidRDefault="008B58F6" w:rsidP="00C129B3">
      <w:pPr>
        <w:pStyle w:val="01maintext"/>
      </w:pPr>
      <w:r w:rsidRPr="00D3669E">
        <w:t>所内、外交通通道净宽均大于</w:t>
      </w:r>
      <w:r w:rsidRPr="00D3669E">
        <w:t>4.5m</w:t>
      </w:r>
      <w:r w:rsidRPr="00D3669E">
        <w:t>，满足消防车道要求，各主要建筑物均按规范设置直通外部的安全通道。</w:t>
      </w:r>
    </w:p>
    <w:p w14:paraId="1402BDBC" w14:textId="77777777" w:rsidR="008B58F6" w:rsidRPr="00D3669E" w:rsidRDefault="008B58F6" w:rsidP="00CD4C69">
      <w:pPr>
        <w:pStyle w:val="3"/>
        <w:spacing w:before="163" w:after="163"/>
      </w:pPr>
      <w:r w:rsidRPr="00D3669E">
        <w:t xml:space="preserve">7.2.4 </w:t>
      </w:r>
      <w:r w:rsidRPr="00D3669E">
        <w:t>消防给水设计</w:t>
      </w:r>
    </w:p>
    <w:p w14:paraId="4835A10D" w14:textId="77777777" w:rsidR="008B58F6" w:rsidRPr="00D3669E" w:rsidRDefault="008B58F6" w:rsidP="00C129B3">
      <w:pPr>
        <w:pStyle w:val="01maintext"/>
      </w:pPr>
      <w:r w:rsidRPr="00D3669E">
        <w:rPr>
          <w:rFonts w:hint="eastAsia"/>
        </w:rPr>
        <w:t>本工程主要用水为风电场变电站生活用水、消防用水及辅助生产用水。变电站处于城镇附近，用水考虑从附近城镇水网接入</w:t>
      </w:r>
      <w:r w:rsidRPr="00D3669E">
        <w:t>。设置消防水池，确保消防用水量。</w:t>
      </w:r>
    </w:p>
    <w:p w14:paraId="4C703BB3" w14:textId="77777777" w:rsidR="008B58F6" w:rsidRPr="00D3669E" w:rsidRDefault="008B58F6" w:rsidP="00C129B3">
      <w:pPr>
        <w:pStyle w:val="01maintext"/>
      </w:pPr>
      <w:r w:rsidRPr="00D3669E">
        <w:t>消防供水系统由消防水池、</w:t>
      </w:r>
      <w:r w:rsidRPr="00D3669E">
        <w:t xml:space="preserve">2 </w:t>
      </w:r>
      <w:r w:rsidRPr="00D3669E">
        <w:t>台消防主泵（一用一备）、配套的消防稳压装置、气压罐、</w:t>
      </w:r>
      <w:r w:rsidRPr="00D3669E">
        <w:lastRenderedPageBreak/>
        <w:t>消防给水管道、室内外消火栓组成。消防水泵为自灌式引水。消防给水管道在站内形成环状管网，水泵房有</w:t>
      </w:r>
      <w:r w:rsidRPr="00D3669E">
        <w:t xml:space="preserve">2 </w:t>
      </w:r>
      <w:r w:rsidRPr="00D3669E">
        <w:t>条出水管与环状管网连接。消防主泵、消防稳压泵运行状态信号传送至控制室。</w:t>
      </w:r>
    </w:p>
    <w:p w14:paraId="08AF22EA" w14:textId="77777777" w:rsidR="008B58F6" w:rsidRPr="00D3669E" w:rsidRDefault="008B58F6" w:rsidP="00C129B3">
      <w:pPr>
        <w:pStyle w:val="01maintext"/>
      </w:pPr>
      <w:r w:rsidRPr="00D3669E">
        <w:t>变电站设置室内和室外消火栓，需要设置室内消火栓系统的建筑物为综合楼</w:t>
      </w:r>
      <w:r w:rsidRPr="00D3669E">
        <w:rPr>
          <w:rFonts w:hint="eastAsia"/>
        </w:rPr>
        <w:t>，</w:t>
      </w:r>
      <w:r w:rsidRPr="00D3669E">
        <w:t>室内消火栓用水量</w:t>
      </w:r>
      <w:smartTag w:uri="urn:schemas-microsoft-com:office:smarttags" w:element="chmetcnv">
        <w:smartTagPr>
          <w:attr w:name="TCSC" w:val="0"/>
          <w:attr w:name="NumberType" w:val="1"/>
          <w:attr w:name="Negative" w:val="False"/>
          <w:attr w:name="HasSpace" w:val="False"/>
          <w:attr w:name="SourceValue" w:val="10"/>
          <w:attr w:name="UnitName" w:val="l"/>
        </w:smartTagPr>
        <w:r w:rsidRPr="00D3669E">
          <w:t>10L</w:t>
        </w:r>
      </w:smartTag>
      <w:r w:rsidRPr="00D3669E">
        <w:t>/s</w:t>
      </w:r>
      <w:r w:rsidRPr="00D3669E">
        <w:t>，室外消火栓系统用水量为</w:t>
      </w:r>
      <w:smartTag w:uri="urn:schemas-microsoft-com:office:smarttags" w:element="chmetcnv">
        <w:smartTagPr>
          <w:attr w:name="TCSC" w:val="0"/>
          <w:attr w:name="NumberType" w:val="1"/>
          <w:attr w:name="Negative" w:val="False"/>
          <w:attr w:name="HasSpace" w:val="False"/>
          <w:attr w:name="SourceValue" w:val="20"/>
          <w:attr w:name="UnitName" w:val="l"/>
        </w:smartTagPr>
        <w:r w:rsidRPr="00D3669E">
          <w:t>20L</w:t>
        </w:r>
      </w:smartTag>
      <w:r w:rsidRPr="00D3669E">
        <w:t>/s</w:t>
      </w:r>
      <w:r w:rsidRPr="00D3669E">
        <w:t>，一次火灾延续时间均按</w:t>
      </w:r>
      <w:r w:rsidRPr="00D3669E">
        <w:t>2h</w:t>
      </w:r>
      <w:r w:rsidRPr="00D3669E">
        <w:t>计，消火栓系统一次灭火用水量为</w:t>
      </w:r>
      <w:smartTag w:uri="urn:schemas-microsoft-com:office:smarttags" w:element="chmetcnv">
        <w:smartTagPr>
          <w:attr w:name="TCSC" w:val="0"/>
          <w:attr w:name="NumberType" w:val="1"/>
          <w:attr w:name="Negative" w:val="False"/>
          <w:attr w:name="HasSpace" w:val="False"/>
          <w:attr w:name="SourceValue" w:val="216"/>
          <w:attr w:name="UnitName" w:val="m3"/>
        </w:smartTagPr>
        <w:r w:rsidRPr="00D3669E">
          <w:t>216m</w:t>
        </w:r>
        <w:r w:rsidRPr="00D3669E">
          <w:rPr>
            <w:vertAlign w:val="superscript"/>
          </w:rPr>
          <w:t>3</w:t>
        </w:r>
      </w:smartTag>
      <w:r w:rsidRPr="00D3669E">
        <w:t>。消防水池容量暂定为</w:t>
      </w:r>
      <w:smartTag w:uri="urn:schemas-microsoft-com:office:smarttags" w:element="chmetcnv">
        <w:smartTagPr>
          <w:attr w:name="TCSC" w:val="0"/>
          <w:attr w:name="NumberType" w:val="1"/>
          <w:attr w:name="Negative" w:val="False"/>
          <w:attr w:name="HasSpace" w:val="False"/>
          <w:attr w:name="SourceValue" w:val="216"/>
          <w:attr w:name="UnitName" w:val="m3"/>
        </w:smartTagPr>
        <w:r w:rsidRPr="00D3669E">
          <w:t>216m</w:t>
        </w:r>
        <w:r w:rsidRPr="00D3669E">
          <w:rPr>
            <w:vertAlign w:val="superscript"/>
          </w:rPr>
          <w:t>3</w:t>
        </w:r>
      </w:smartTag>
      <w:r w:rsidRPr="00D3669E">
        <w:t>。</w:t>
      </w:r>
    </w:p>
    <w:p w14:paraId="41DB192A" w14:textId="77777777" w:rsidR="008B58F6" w:rsidRPr="00D3669E" w:rsidRDefault="008B58F6" w:rsidP="009A1C16">
      <w:pPr>
        <w:pStyle w:val="3"/>
        <w:spacing w:before="163" w:after="163"/>
      </w:pPr>
      <w:r w:rsidRPr="00D3669E">
        <w:t xml:space="preserve">7.2.5 </w:t>
      </w:r>
      <w:r w:rsidRPr="00D3669E">
        <w:t>消防电气设计</w:t>
      </w:r>
    </w:p>
    <w:p w14:paraId="0D6135E7" w14:textId="77777777" w:rsidR="008B58F6" w:rsidRPr="00D3669E" w:rsidRDefault="008B58F6" w:rsidP="00C129B3">
      <w:pPr>
        <w:pStyle w:val="01maintext"/>
      </w:pPr>
      <w:r w:rsidRPr="00D3669E">
        <w:t>变电站的电力负荷为二级负荷，消防电源由站用电供给，采用双回路供电，备用电源由</w:t>
      </w:r>
      <w:r w:rsidRPr="00D3669E">
        <w:rPr>
          <w:rFonts w:hint="eastAsia"/>
        </w:rPr>
        <w:t>外引</w:t>
      </w:r>
      <w:r w:rsidRPr="00D3669E">
        <w:t>外来电源供给。</w:t>
      </w:r>
    </w:p>
    <w:p w14:paraId="655DA9FF" w14:textId="77777777" w:rsidR="008B58F6" w:rsidRPr="00D3669E" w:rsidRDefault="008B58F6" w:rsidP="00C129B3">
      <w:pPr>
        <w:pStyle w:val="01maintext"/>
      </w:pPr>
      <w:r w:rsidRPr="00D3669E">
        <w:t>变电站建筑物的主要通道、出入口设置疏散指示灯、应急照明灯；中控室设事故照明灯。</w:t>
      </w:r>
    </w:p>
    <w:p w14:paraId="554F75A0" w14:textId="77777777" w:rsidR="008B58F6" w:rsidRPr="00D3669E" w:rsidRDefault="008B58F6" w:rsidP="00C129B3">
      <w:pPr>
        <w:pStyle w:val="01maintext"/>
      </w:pPr>
      <w:r w:rsidRPr="00D3669E">
        <w:t>应急照明灯自带蓄电池，供电时间不少于</w:t>
      </w:r>
      <w:r w:rsidRPr="00D3669E">
        <w:t>60min</w:t>
      </w:r>
      <w:r w:rsidRPr="00D3669E">
        <w:t>。</w:t>
      </w:r>
    </w:p>
    <w:p w14:paraId="64605ABB" w14:textId="77777777" w:rsidR="008B58F6" w:rsidRPr="00D3669E" w:rsidRDefault="008B58F6" w:rsidP="00C129B3">
      <w:pPr>
        <w:pStyle w:val="01maintext"/>
      </w:pPr>
      <w:r w:rsidRPr="00D3669E">
        <w:t>消防水泵电源引自厂用电配电母线。</w:t>
      </w:r>
    </w:p>
    <w:p w14:paraId="5F85AF71" w14:textId="77777777" w:rsidR="008B58F6" w:rsidRPr="00D3669E" w:rsidRDefault="008B58F6" w:rsidP="00C129B3">
      <w:pPr>
        <w:pStyle w:val="01maintext"/>
      </w:pPr>
      <w:r w:rsidRPr="00D3669E">
        <w:t>消防配电的配电线路均暗敷于非燃烧结构内，或采用金属管保护，电线电缆均采用耐火型。</w:t>
      </w:r>
    </w:p>
    <w:p w14:paraId="26A87764" w14:textId="77777777" w:rsidR="008B58F6" w:rsidRPr="00D3669E" w:rsidRDefault="008B58F6" w:rsidP="009A1C16">
      <w:pPr>
        <w:pStyle w:val="3"/>
        <w:spacing w:before="163" w:after="163"/>
      </w:pPr>
      <w:bookmarkStart w:id="241" w:name="_Toc347220433"/>
      <w:bookmarkStart w:id="242" w:name="_Toc349724732"/>
      <w:r w:rsidRPr="00D3669E">
        <w:t>7</w:t>
      </w:r>
      <w:r w:rsidRPr="00D3669E">
        <w:rPr>
          <w:rFonts w:hint="eastAsia"/>
        </w:rPr>
        <w:t xml:space="preserve">.2.6 </w:t>
      </w:r>
      <w:r w:rsidRPr="00D3669E">
        <w:t>通风空调系统的防火排烟设计</w:t>
      </w:r>
      <w:bookmarkEnd w:id="241"/>
      <w:bookmarkEnd w:id="242"/>
    </w:p>
    <w:p w14:paraId="27F8FC0A" w14:textId="77777777" w:rsidR="008B58F6" w:rsidRPr="00D3669E" w:rsidRDefault="008B58F6" w:rsidP="00C129B3">
      <w:pPr>
        <w:pStyle w:val="01maintext"/>
      </w:pPr>
      <w:r w:rsidRPr="00D3669E">
        <w:t>变电站内</w:t>
      </w:r>
      <w:r w:rsidRPr="00D3669E">
        <w:rPr>
          <w:rFonts w:hint="eastAsia"/>
        </w:rPr>
        <w:t>35kV</w:t>
      </w:r>
      <w:r w:rsidRPr="00D3669E">
        <w:rPr>
          <w:rFonts w:hint="eastAsia"/>
        </w:rPr>
        <w:t>开关柜室</w:t>
      </w:r>
      <w:r w:rsidRPr="00D3669E">
        <w:t>、站用变压器室、</w:t>
      </w:r>
      <w:r w:rsidRPr="00D3669E">
        <w:t>SV</w:t>
      </w:r>
      <w:r w:rsidRPr="00D3669E">
        <w:rPr>
          <w:rFonts w:hint="eastAsia"/>
        </w:rPr>
        <w:t>G</w:t>
      </w:r>
      <w:r w:rsidRPr="00D3669E">
        <w:t>室、继电保护室设置事故排风机，其电源开关应设在发生火灾时能安全方便切断电源的位置，配电装置事故排风量不应少于</w:t>
      </w:r>
      <w:r w:rsidRPr="00D3669E">
        <w:t>10</w:t>
      </w:r>
      <w:r w:rsidRPr="00D3669E">
        <w:t>次</w:t>
      </w:r>
      <w:r w:rsidRPr="00D3669E">
        <w:t>/h</w:t>
      </w:r>
      <w:r w:rsidRPr="00D3669E">
        <w:t>，事故风机可兼做通风机用。蓄电池室需防酸隔爆应采用机械排风</w:t>
      </w:r>
      <w:r w:rsidRPr="00D3669E">
        <w:rPr>
          <w:rFonts w:hint="eastAsia"/>
        </w:rPr>
        <w:t>，</w:t>
      </w:r>
      <w:r w:rsidRPr="00D3669E">
        <w:t>免维护式蓄电池室设置事故排风装置</w:t>
      </w:r>
      <w:r w:rsidRPr="00D3669E">
        <w:rPr>
          <w:rFonts w:hint="eastAsia"/>
        </w:rPr>
        <w:t>。</w:t>
      </w:r>
    </w:p>
    <w:p w14:paraId="15E9D4C4" w14:textId="77777777" w:rsidR="008B58F6" w:rsidRPr="00D3669E" w:rsidRDefault="008B58F6" w:rsidP="00C129B3">
      <w:pPr>
        <w:pStyle w:val="01maintext"/>
        <w:rPr>
          <w:lang w:val="en-GB"/>
        </w:rPr>
      </w:pPr>
      <w:r w:rsidRPr="00D3669E">
        <w:t>综合楼房间采用可开启外窗的自然防排烟方式</w:t>
      </w:r>
      <w:r w:rsidRPr="00D3669E">
        <w:rPr>
          <w:rFonts w:hint="eastAsia"/>
        </w:rPr>
        <w:t>。</w:t>
      </w:r>
    </w:p>
    <w:p w14:paraId="46942178" w14:textId="77777777" w:rsidR="008B58F6" w:rsidRPr="00D3669E" w:rsidRDefault="008B58F6" w:rsidP="009A1C16">
      <w:pPr>
        <w:pStyle w:val="3"/>
        <w:spacing w:before="163" w:after="163"/>
      </w:pPr>
      <w:r w:rsidRPr="00D3669E">
        <w:t xml:space="preserve">7.2.7 </w:t>
      </w:r>
      <w:r w:rsidRPr="00D3669E">
        <w:t>消防监控系统</w:t>
      </w:r>
    </w:p>
    <w:p w14:paraId="3BD4D043" w14:textId="77777777" w:rsidR="008B58F6" w:rsidRPr="00D3669E" w:rsidRDefault="008B58F6" w:rsidP="00C129B3">
      <w:pPr>
        <w:pStyle w:val="01maintext"/>
      </w:pPr>
      <w:r w:rsidRPr="00D3669E">
        <w:t>本工程本阶段考虑采用火灾自动探测报警及消防控制系统。</w:t>
      </w:r>
    </w:p>
    <w:p w14:paraId="6E4661BE" w14:textId="77777777" w:rsidR="008B58F6" w:rsidRPr="00D3669E" w:rsidRDefault="008B58F6" w:rsidP="00C129B3">
      <w:pPr>
        <w:pStyle w:val="01maintext"/>
      </w:pPr>
      <w:r w:rsidRPr="00D3669E">
        <w:lastRenderedPageBreak/>
        <w:t>火灾报警控制系统由主控制器、各种探测器、手动报警按钮、声光报警器等设备组成，当发生火灾时，探测器将火灾信号送至主控制器，在主控制器上能显示火灾发生的时间、地点，并发出报警信号。</w:t>
      </w:r>
    </w:p>
    <w:p w14:paraId="1D20BA33" w14:textId="77777777" w:rsidR="008B58F6" w:rsidRPr="00D3669E" w:rsidRDefault="008B58F6" w:rsidP="00C129B3">
      <w:pPr>
        <w:pStyle w:val="01maintext"/>
      </w:pPr>
      <w:r w:rsidRPr="00D3669E">
        <w:t>主控制器设在继保中控室内，它负责全站消防系统的监控。在主变周围敷设线型定温探测器作为报警装置，</w:t>
      </w:r>
      <w:r w:rsidRPr="00D3669E">
        <w:t>35kV</w:t>
      </w:r>
      <w:r w:rsidRPr="00D3669E">
        <w:t>开关室、低压配电室、接地变室、</w:t>
      </w:r>
      <w:r w:rsidRPr="00D3669E">
        <w:t>SVG</w:t>
      </w:r>
      <w:r w:rsidRPr="00D3669E">
        <w:t>室、继保中控室拟采用智能感烟探测器。一旦发现火灾，主控制器能联动站内的风机及空调，并将火警信号送入站内监控系统实现远传。</w:t>
      </w:r>
    </w:p>
    <w:p w14:paraId="0B93F9E4" w14:textId="77777777" w:rsidR="008B58F6" w:rsidRPr="00D3669E" w:rsidRDefault="008B58F6" w:rsidP="00C129B3">
      <w:pPr>
        <w:pStyle w:val="01maintext"/>
      </w:pPr>
      <w:r w:rsidRPr="00D3669E">
        <w:t>火灾报警控制装置由站用电屏上空气开关供电，且装置本身带有蓄电池作为交流电源的备用电源供电。消火栓泵由站内站用变供电，末级进行自切。</w:t>
      </w:r>
    </w:p>
    <w:p w14:paraId="46E65E9E" w14:textId="77777777" w:rsidR="008B58F6" w:rsidRPr="00D3669E" w:rsidRDefault="008B58F6" w:rsidP="009A1C16">
      <w:pPr>
        <w:pStyle w:val="3"/>
        <w:spacing w:before="163" w:after="163"/>
      </w:pPr>
      <w:r w:rsidRPr="00D3669E">
        <w:t xml:space="preserve">7.2.8 </w:t>
      </w:r>
      <w:r w:rsidRPr="00D3669E">
        <w:t>建筑消防设计</w:t>
      </w:r>
    </w:p>
    <w:p w14:paraId="0EC8B57C" w14:textId="77777777" w:rsidR="008B58F6" w:rsidRPr="00D3669E" w:rsidRDefault="008B58F6" w:rsidP="00C129B3">
      <w:pPr>
        <w:pStyle w:val="01maintext"/>
      </w:pPr>
      <w:r w:rsidRPr="00D3669E">
        <w:t>风电场主要由众多独立的风力发电机组和</w:t>
      </w:r>
      <w:r w:rsidRPr="00D3669E">
        <w:t>1</w:t>
      </w:r>
      <w:r w:rsidRPr="00D3669E">
        <w:t>座升压变电站组成。</w:t>
      </w:r>
    </w:p>
    <w:p w14:paraId="44E7009B" w14:textId="77777777" w:rsidR="008B58F6" w:rsidRPr="00D3669E" w:rsidRDefault="008B58F6" w:rsidP="00C129B3">
      <w:pPr>
        <w:pStyle w:val="01maintext"/>
      </w:pPr>
      <w:r w:rsidRPr="00D3669E">
        <w:t>本风电场的风力发电机组之间的距离为</w:t>
      </w:r>
      <w:r w:rsidRPr="00D3669E">
        <w:t>3</w:t>
      </w:r>
      <w:r w:rsidRPr="00D3669E">
        <w:t>倍或以上叶轮直径，各风机机位均避开居民点，风力发电机组之间、机组与</w:t>
      </w:r>
      <w:r w:rsidRPr="00D3669E">
        <w:t>110kV</w:t>
      </w:r>
      <w:r w:rsidRPr="00D3669E">
        <w:t>升压变电站、其他建筑物之间，可保持足够防火安全距离。</w:t>
      </w:r>
    </w:p>
    <w:p w14:paraId="6D0F1ABD" w14:textId="77777777" w:rsidR="008B58F6" w:rsidRPr="00D3669E" w:rsidRDefault="008B58F6" w:rsidP="00C129B3">
      <w:pPr>
        <w:pStyle w:val="01maintext"/>
      </w:pPr>
      <w:r w:rsidRPr="00D3669E">
        <w:t>110kV</w:t>
      </w:r>
      <w:r w:rsidRPr="00D3669E">
        <w:t>升压变电站内各建筑物根据其功能进行合理安排，防火间距、消防车道、安全出口等均符合相关规范要求。</w:t>
      </w:r>
    </w:p>
    <w:p w14:paraId="7781BC18" w14:textId="77777777" w:rsidR="008B58F6" w:rsidRPr="00D3669E" w:rsidRDefault="008B58F6" w:rsidP="00C129B3">
      <w:pPr>
        <w:pStyle w:val="01maintext"/>
      </w:pPr>
      <w:r w:rsidRPr="00D3669E">
        <w:t>中控楼设有</w:t>
      </w:r>
      <w:r w:rsidRPr="00D3669E">
        <w:t>2</w:t>
      </w:r>
      <w:r w:rsidRPr="00D3669E">
        <w:t>个直接对外出入口和</w:t>
      </w:r>
      <w:r w:rsidRPr="00D3669E">
        <w:t>2</w:t>
      </w:r>
      <w:r w:rsidRPr="00D3669E">
        <w:t>个楼梯间。中控楼内各室对走道开启的门为乙级防火门。设备楼设有</w:t>
      </w:r>
      <w:r w:rsidRPr="00D3669E">
        <w:t>2</w:t>
      </w:r>
      <w:r w:rsidRPr="00D3669E">
        <w:t>个以上对外出入口。</w:t>
      </w:r>
    </w:p>
    <w:p w14:paraId="4719D33D" w14:textId="77777777" w:rsidR="008B58F6" w:rsidRPr="00D3669E" w:rsidRDefault="008B58F6" w:rsidP="00C129B3">
      <w:pPr>
        <w:pStyle w:val="01maintext"/>
      </w:pPr>
      <w:r w:rsidRPr="00D3669E">
        <w:t>根据《建筑灭火器配置设计规范》</w:t>
      </w:r>
      <w:r w:rsidRPr="00D3669E">
        <w:t>GB50140-2005</w:t>
      </w:r>
      <w:r w:rsidRPr="00D3669E">
        <w:t>的规定，本工程火灾种类为</w:t>
      </w:r>
      <w:r w:rsidRPr="00D3669E">
        <w:t>A</w:t>
      </w:r>
      <w:r w:rsidRPr="00D3669E">
        <w:t>类。办公及生活区为中危险级，最大保护面积</w:t>
      </w:r>
      <w:smartTag w:uri="urn:schemas-microsoft-com:office:smarttags" w:element="chmetcnv">
        <w:smartTagPr>
          <w:attr w:name="UnitName" w:val="m2"/>
          <w:attr w:name="SourceValue" w:val="75"/>
          <w:attr w:name="HasSpace" w:val="False"/>
          <w:attr w:name="Negative" w:val="False"/>
          <w:attr w:name="NumberType" w:val="1"/>
          <w:attr w:name="TCSC" w:val="0"/>
        </w:smartTagPr>
        <w:r w:rsidRPr="00D3669E">
          <w:t>75m</w:t>
        </w:r>
        <w:r w:rsidRPr="00D3669E">
          <w:rPr>
            <w:vertAlign w:val="superscript"/>
          </w:rPr>
          <w:t>2</w:t>
        </w:r>
      </w:smartTag>
      <w:r w:rsidRPr="00D3669E">
        <w:t>/A</w:t>
      </w:r>
      <w:r w:rsidRPr="00D3669E">
        <w:t>，手提灭火器的最大保护距离为</w:t>
      </w:r>
      <w:smartTag w:uri="urn:schemas-microsoft-com:office:smarttags" w:element="chmetcnv">
        <w:smartTagPr>
          <w:attr w:name="TCSC" w:val="0"/>
          <w:attr w:name="NumberType" w:val="1"/>
          <w:attr w:name="Negative" w:val="False"/>
          <w:attr w:name="HasSpace" w:val="False"/>
          <w:attr w:name="SourceValue" w:val="20"/>
          <w:attr w:name="UnitName" w:val="m"/>
        </w:smartTagPr>
        <w:r w:rsidRPr="00D3669E">
          <w:t>20m</w:t>
        </w:r>
      </w:smartTag>
      <w:r w:rsidRPr="00D3669E">
        <w:t>，灭火器箱内配置两具</w:t>
      </w:r>
      <w:smartTag w:uri="urn:schemas-microsoft-com:office:smarttags" w:element="chmetcnv">
        <w:smartTagPr>
          <w:attr w:name="TCSC" w:val="0"/>
          <w:attr w:name="NumberType" w:val="1"/>
          <w:attr w:name="Negative" w:val="False"/>
          <w:attr w:name="HasSpace" w:val="False"/>
          <w:attr w:name="SourceValue" w:val="3"/>
          <w:attr w:name="UnitName" w:val="kg"/>
        </w:smartTagPr>
        <w:r w:rsidRPr="00D3669E">
          <w:t>3Kg</w:t>
        </w:r>
      </w:smartTag>
      <w:r w:rsidRPr="00D3669E">
        <w:t>磷酸铵盐干粉手提式灭火器及两具自救面具。设备区按重危险级设置，最大保护面积</w:t>
      </w:r>
      <w:smartTag w:uri="urn:schemas-microsoft-com:office:smarttags" w:element="chmetcnv">
        <w:smartTagPr>
          <w:attr w:name="TCSC" w:val="0"/>
          <w:attr w:name="NumberType" w:val="1"/>
          <w:attr w:name="Negative" w:val="False"/>
          <w:attr w:name="HasSpace" w:val="False"/>
          <w:attr w:name="SourceValue" w:val="50"/>
          <w:attr w:name="UnitName" w:val="m2"/>
        </w:smartTagPr>
        <w:r w:rsidRPr="00D3669E">
          <w:t>50m</w:t>
        </w:r>
        <w:r w:rsidRPr="00D3669E">
          <w:rPr>
            <w:vertAlign w:val="superscript"/>
          </w:rPr>
          <w:t>2</w:t>
        </w:r>
      </w:smartTag>
      <w:r w:rsidRPr="00D3669E">
        <w:t>/A</w:t>
      </w:r>
      <w:r w:rsidRPr="00D3669E">
        <w:t>，手提灭火器的最大保护距离为</w:t>
      </w:r>
      <w:smartTag w:uri="urn:schemas-microsoft-com:office:smarttags" w:element="chmetcnv">
        <w:smartTagPr>
          <w:attr w:name="TCSC" w:val="0"/>
          <w:attr w:name="NumberType" w:val="1"/>
          <w:attr w:name="Negative" w:val="False"/>
          <w:attr w:name="HasSpace" w:val="False"/>
          <w:attr w:name="SourceValue" w:val="15"/>
          <w:attr w:name="UnitName" w:val="m"/>
        </w:smartTagPr>
        <w:r w:rsidRPr="00D3669E">
          <w:t>15m</w:t>
        </w:r>
      </w:smartTag>
      <w:r w:rsidRPr="00D3669E">
        <w:t>，灭火器箱内配置两具</w:t>
      </w:r>
      <w:smartTag w:uri="urn:schemas-microsoft-com:office:smarttags" w:element="chmetcnv">
        <w:smartTagPr>
          <w:attr w:name="TCSC" w:val="0"/>
          <w:attr w:name="NumberType" w:val="1"/>
          <w:attr w:name="Negative" w:val="False"/>
          <w:attr w:name="HasSpace" w:val="False"/>
          <w:attr w:name="SourceValue" w:val="5"/>
          <w:attr w:name="UnitName" w:val="kg"/>
        </w:smartTagPr>
        <w:r w:rsidRPr="00D3669E">
          <w:t>5kg</w:t>
        </w:r>
      </w:smartTag>
      <w:r w:rsidRPr="00D3669E">
        <w:t>磷酸铵盐干粉手提式灭火器及两具自救面具。灭火器箱配置数量按</w:t>
      </w:r>
      <w:r w:rsidRPr="00D3669E">
        <w:t>“</w:t>
      </w:r>
      <w:r w:rsidRPr="00D3669E">
        <w:t>灭火器配置规范</w:t>
      </w:r>
      <w:r w:rsidRPr="00D3669E">
        <w:t>”</w:t>
      </w:r>
      <w:r w:rsidRPr="00D3669E">
        <w:t>要求计算确定，其底部距地面高度不小于</w:t>
      </w:r>
      <w:smartTag w:uri="urn:schemas-microsoft-com:office:smarttags" w:element="chmetcnv">
        <w:smartTagPr>
          <w:attr w:name="TCSC" w:val="0"/>
          <w:attr w:name="NumberType" w:val="1"/>
          <w:attr w:name="Negative" w:val="False"/>
          <w:attr w:name="HasSpace" w:val="False"/>
          <w:attr w:name="SourceValue" w:val=".15"/>
          <w:attr w:name="UnitName" w:val="m"/>
        </w:smartTagPr>
        <w:r w:rsidRPr="00D3669E">
          <w:t>0.15m</w:t>
        </w:r>
      </w:smartTag>
      <w:r w:rsidRPr="00D3669E">
        <w:t>，顶部距地面高度不大于</w:t>
      </w:r>
      <w:smartTag w:uri="urn:schemas-microsoft-com:office:smarttags" w:element="chmetcnv">
        <w:smartTagPr>
          <w:attr w:name="TCSC" w:val="0"/>
          <w:attr w:name="NumberType" w:val="1"/>
          <w:attr w:name="Negative" w:val="False"/>
          <w:attr w:name="HasSpace" w:val="False"/>
          <w:attr w:name="SourceValue" w:val="1.5"/>
          <w:attr w:name="UnitName" w:val="m"/>
        </w:smartTagPr>
        <w:r w:rsidRPr="00D3669E">
          <w:t>1.5m</w:t>
        </w:r>
      </w:smartTag>
      <w:r w:rsidRPr="00D3669E">
        <w:t>。另外，</w:t>
      </w:r>
      <w:r w:rsidRPr="00D3669E">
        <w:t xml:space="preserve"> 1</w:t>
      </w:r>
      <w:r w:rsidRPr="00D3669E">
        <w:t>台容量</w:t>
      </w:r>
      <w:r w:rsidRPr="00D3669E">
        <w:t>50MVA</w:t>
      </w:r>
      <w:r w:rsidRPr="00D3669E">
        <w:t>的变压器，根据规范在主变周围设</w:t>
      </w:r>
      <w:r w:rsidRPr="00D3669E">
        <w:t>MFT/ABC25</w:t>
      </w:r>
      <w:r w:rsidRPr="00D3669E">
        <w:t>型推车式磷酸铵盐灭火器。</w:t>
      </w:r>
    </w:p>
    <w:p w14:paraId="44C9A201" w14:textId="77777777" w:rsidR="008B58F6" w:rsidRPr="00D3669E" w:rsidRDefault="008B58F6" w:rsidP="00C129B3">
      <w:pPr>
        <w:pStyle w:val="01maintext"/>
      </w:pPr>
      <w:r w:rsidRPr="00D3669E">
        <w:lastRenderedPageBreak/>
        <w:t>建（构）筑物构件的燃烧性能和耐火极限，应符合现行国家标准《建筑设计防火规范》</w:t>
      </w:r>
      <w:r w:rsidRPr="00D3669E">
        <w:t xml:space="preserve">GB </w:t>
      </w:r>
      <w:smartTag w:uri="Tencent" w:element="RTX">
        <w:r w:rsidRPr="00D3669E">
          <w:t>5001</w:t>
        </w:r>
      </w:smartTag>
      <w:r w:rsidRPr="00D3669E">
        <w:t>6</w:t>
      </w:r>
      <w:r w:rsidRPr="00D3669E">
        <w:t>的有关规定。</w:t>
      </w:r>
    </w:p>
    <w:p w14:paraId="0658C7D9" w14:textId="77777777" w:rsidR="008B58F6" w:rsidRPr="00D3669E" w:rsidRDefault="008B58F6" w:rsidP="00C129B3">
      <w:pPr>
        <w:pStyle w:val="01maintext"/>
      </w:pPr>
      <w:r w:rsidRPr="00D3669E">
        <w:t>变电站内的建筑采用钢筋混泥土结构，分隔结构均为实砌体墙，建筑装修采用不燃或难燃材料。</w:t>
      </w:r>
    </w:p>
    <w:p w14:paraId="16F78E40" w14:textId="77777777" w:rsidR="008B58F6" w:rsidRPr="00D3669E" w:rsidRDefault="008B58F6" w:rsidP="009A1C16">
      <w:pPr>
        <w:pStyle w:val="3"/>
        <w:spacing w:before="163" w:after="163"/>
      </w:pPr>
      <w:r w:rsidRPr="00D3669E">
        <w:t xml:space="preserve">7.2.9 </w:t>
      </w:r>
      <w:r w:rsidRPr="00D3669E">
        <w:t>消防工程主要设备</w:t>
      </w:r>
    </w:p>
    <w:p w14:paraId="3218EC7E" w14:textId="1F6925C6" w:rsidR="008B58F6" w:rsidRPr="00D3669E" w:rsidRDefault="008B58F6" w:rsidP="000E7436">
      <w:pPr>
        <w:pStyle w:val="013"/>
        <w:spacing w:before="163"/>
      </w:pPr>
      <w:r w:rsidRPr="00D3669E">
        <w:t>表</w:t>
      </w:r>
      <w:r w:rsidRPr="00D3669E">
        <w:t>7-2</w:t>
      </w:r>
      <w:r w:rsidR="000E7436" w:rsidRPr="00D3669E">
        <w:t xml:space="preserve"> </w:t>
      </w:r>
      <w:r w:rsidRPr="00D3669E">
        <w:t xml:space="preserve"> </w:t>
      </w:r>
      <w:r w:rsidRPr="00D3669E">
        <w:t>消防灭火系统主要设备材料表</w:t>
      </w:r>
    </w:p>
    <w:tbl>
      <w:tblPr>
        <w:tblW w:w="5000" w:type="pct"/>
        <w:tblCellMar>
          <w:left w:w="57" w:type="dxa"/>
          <w:right w:w="57" w:type="dxa"/>
        </w:tblCellMar>
        <w:tblLook w:val="0000" w:firstRow="0" w:lastRow="0" w:firstColumn="0" w:lastColumn="0" w:noHBand="0" w:noVBand="0"/>
      </w:tblPr>
      <w:tblGrid>
        <w:gridCol w:w="720"/>
        <w:gridCol w:w="2244"/>
        <w:gridCol w:w="1693"/>
        <w:gridCol w:w="555"/>
        <w:gridCol w:w="555"/>
        <w:gridCol w:w="3577"/>
      </w:tblGrid>
      <w:tr w:rsidR="008B58F6" w:rsidRPr="00D3669E" w14:paraId="773B41BE" w14:textId="77777777" w:rsidTr="0075614A">
        <w:trPr>
          <w:trHeight w:val="340"/>
        </w:trPr>
        <w:tc>
          <w:tcPr>
            <w:tcW w:w="5000" w:type="pct"/>
            <w:gridSpan w:val="6"/>
            <w:tcBorders>
              <w:top w:val="single" w:sz="4" w:space="0" w:color="auto"/>
              <w:left w:val="single" w:sz="4" w:space="0" w:color="auto"/>
              <w:bottom w:val="single" w:sz="4" w:space="0" w:color="auto"/>
              <w:right w:val="single" w:sz="4" w:space="0" w:color="auto"/>
            </w:tcBorders>
            <w:vAlign w:val="center"/>
          </w:tcPr>
          <w:p w14:paraId="01355CF1" w14:textId="77777777" w:rsidR="008B58F6" w:rsidRPr="00D3669E" w:rsidRDefault="008B58F6" w:rsidP="009A1C16">
            <w:pPr>
              <w:pStyle w:val="015"/>
            </w:pPr>
            <w:bookmarkStart w:id="243" w:name="_Toc200007968"/>
            <w:bookmarkStart w:id="244" w:name="_Toc246400531"/>
            <w:r w:rsidRPr="00D3669E">
              <w:t>消防给水工程</w:t>
            </w:r>
          </w:p>
        </w:tc>
      </w:tr>
      <w:tr w:rsidR="008B58F6" w:rsidRPr="00D3669E" w14:paraId="6185C8C7"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37561F12" w14:textId="77777777" w:rsidR="008B58F6" w:rsidRPr="00D3669E" w:rsidRDefault="008B58F6" w:rsidP="009A1C16">
            <w:pPr>
              <w:pStyle w:val="015"/>
            </w:pPr>
            <w:r w:rsidRPr="00D3669E">
              <w:t>序号</w:t>
            </w:r>
          </w:p>
        </w:tc>
        <w:tc>
          <w:tcPr>
            <w:tcW w:w="1201" w:type="pct"/>
            <w:tcBorders>
              <w:top w:val="single" w:sz="4" w:space="0" w:color="auto"/>
              <w:left w:val="nil"/>
              <w:bottom w:val="single" w:sz="4" w:space="0" w:color="auto"/>
              <w:right w:val="single" w:sz="4" w:space="0" w:color="auto"/>
            </w:tcBorders>
            <w:vAlign w:val="center"/>
          </w:tcPr>
          <w:p w14:paraId="7DF2BD18" w14:textId="77777777" w:rsidR="008B58F6" w:rsidRPr="00D3669E" w:rsidRDefault="008B58F6" w:rsidP="009A1C16">
            <w:pPr>
              <w:pStyle w:val="015"/>
            </w:pPr>
            <w:r w:rsidRPr="00D3669E">
              <w:t>名称</w:t>
            </w:r>
          </w:p>
        </w:tc>
        <w:tc>
          <w:tcPr>
            <w:tcW w:w="906" w:type="pct"/>
            <w:tcBorders>
              <w:top w:val="single" w:sz="4" w:space="0" w:color="auto"/>
              <w:left w:val="nil"/>
              <w:bottom w:val="single" w:sz="4" w:space="0" w:color="auto"/>
              <w:right w:val="single" w:sz="4" w:space="0" w:color="auto"/>
            </w:tcBorders>
            <w:vAlign w:val="center"/>
          </w:tcPr>
          <w:p w14:paraId="644D2D77" w14:textId="77777777" w:rsidR="008B58F6" w:rsidRPr="00D3669E" w:rsidRDefault="008B58F6" w:rsidP="009A1C16">
            <w:pPr>
              <w:pStyle w:val="015"/>
            </w:pPr>
            <w:r w:rsidRPr="00D3669E">
              <w:t>规格、型号</w:t>
            </w:r>
          </w:p>
        </w:tc>
        <w:tc>
          <w:tcPr>
            <w:tcW w:w="297" w:type="pct"/>
            <w:tcBorders>
              <w:top w:val="single" w:sz="4" w:space="0" w:color="auto"/>
              <w:left w:val="nil"/>
              <w:bottom w:val="single" w:sz="4" w:space="0" w:color="auto"/>
              <w:right w:val="single" w:sz="4" w:space="0" w:color="auto"/>
            </w:tcBorders>
            <w:vAlign w:val="center"/>
          </w:tcPr>
          <w:p w14:paraId="7FD60FDC" w14:textId="77777777" w:rsidR="008B58F6" w:rsidRPr="00D3669E" w:rsidRDefault="008B58F6" w:rsidP="009A1C16">
            <w:pPr>
              <w:pStyle w:val="015"/>
            </w:pPr>
            <w:r w:rsidRPr="00D3669E">
              <w:t>单位</w:t>
            </w:r>
          </w:p>
        </w:tc>
        <w:tc>
          <w:tcPr>
            <w:tcW w:w="297" w:type="pct"/>
            <w:tcBorders>
              <w:top w:val="single" w:sz="4" w:space="0" w:color="auto"/>
              <w:left w:val="nil"/>
              <w:bottom w:val="single" w:sz="4" w:space="0" w:color="auto"/>
              <w:right w:val="single" w:sz="4" w:space="0" w:color="auto"/>
            </w:tcBorders>
            <w:vAlign w:val="center"/>
          </w:tcPr>
          <w:p w14:paraId="522B5EC3" w14:textId="77777777" w:rsidR="008B58F6" w:rsidRPr="00D3669E" w:rsidRDefault="008B58F6" w:rsidP="009A1C16">
            <w:pPr>
              <w:pStyle w:val="015"/>
            </w:pPr>
            <w:r w:rsidRPr="00D3669E">
              <w:t>数量</w:t>
            </w:r>
          </w:p>
        </w:tc>
        <w:tc>
          <w:tcPr>
            <w:tcW w:w="1913" w:type="pct"/>
            <w:tcBorders>
              <w:top w:val="single" w:sz="4" w:space="0" w:color="auto"/>
              <w:left w:val="nil"/>
              <w:bottom w:val="single" w:sz="4" w:space="0" w:color="auto"/>
              <w:right w:val="single" w:sz="4" w:space="0" w:color="auto"/>
            </w:tcBorders>
            <w:vAlign w:val="center"/>
          </w:tcPr>
          <w:p w14:paraId="64DF31C9" w14:textId="77777777" w:rsidR="008B58F6" w:rsidRPr="00D3669E" w:rsidRDefault="008B58F6" w:rsidP="009A1C16">
            <w:pPr>
              <w:pStyle w:val="015"/>
            </w:pPr>
            <w:r w:rsidRPr="00D3669E">
              <w:t>备注</w:t>
            </w:r>
          </w:p>
        </w:tc>
      </w:tr>
      <w:tr w:rsidR="008B58F6" w:rsidRPr="00D3669E" w14:paraId="3B5BA474"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6474758C" w14:textId="77777777" w:rsidR="008B58F6" w:rsidRPr="00D3669E" w:rsidRDefault="008B58F6" w:rsidP="009A1C16">
            <w:pPr>
              <w:pStyle w:val="015"/>
            </w:pPr>
            <w:r w:rsidRPr="00D3669E">
              <w:t>1</w:t>
            </w:r>
          </w:p>
        </w:tc>
        <w:tc>
          <w:tcPr>
            <w:tcW w:w="1201" w:type="pct"/>
            <w:tcBorders>
              <w:top w:val="single" w:sz="4" w:space="0" w:color="auto"/>
              <w:left w:val="nil"/>
              <w:bottom w:val="single" w:sz="4" w:space="0" w:color="auto"/>
              <w:right w:val="single" w:sz="4" w:space="0" w:color="auto"/>
            </w:tcBorders>
            <w:vAlign w:val="center"/>
          </w:tcPr>
          <w:p w14:paraId="62CE7458" w14:textId="77777777" w:rsidR="008B58F6" w:rsidRPr="00D3669E" w:rsidRDefault="008B58F6" w:rsidP="009A1C16">
            <w:pPr>
              <w:pStyle w:val="015"/>
            </w:pPr>
            <w:r w:rsidRPr="00D3669E">
              <w:t>消防自动给水设备</w:t>
            </w:r>
          </w:p>
        </w:tc>
        <w:tc>
          <w:tcPr>
            <w:tcW w:w="906" w:type="pct"/>
            <w:tcBorders>
              <w:top w:val="single" w:sz="4" w:space="0" w:color="auto"/>
              <w:left w:val="nil"/>
              <w:bottom w:val="single" w:sz="4" w:space="0" w:color="auto"/>
              <w:right w:val="single" w:sz="4" w:space="0" w:color="auto"/>
            </w:tcBorders>
            <w:vAlign w:val="center"/>
          </w:tcPr>
          <w:p w14:paraId="255230CF" w14:textId="77777777" w:rsidR="008B58F6" w:rsidRPr="00D3669E" w:rsidRDefault="008B58F6" w:rsidP="009A1C16">
            <w:pPr>
              <w:pStyle w:val="015"/>
            </w:pPr>
          </w:p>
        </w:tc>
        <w:tc>
          <w:tcPr>
            <w:tcW w:w="297" w:type="pct"/>
            <w:tcBorders>
              <w:top w:val="single" w:sz="4" w:space="0" w:color="auto"/>
              <w:left w:val="nil"/>
              <w:bottom w:val="single" w:sz="4" w:space="0" w:color="auto"/>
              <w:right w:val="single" w:sz="4" w:space="0" w:color="auto"/>
            </w:tcBorders>
            <w:vAlign w:val="center"/>
          </w:tcPr>
          <w:p w14:paraId="5D272AB2" w14:textId="77777777" w:rsidR="008B58F6" w:rsidRPr="00D3669E" w:rsidRDefault="008B58F6" w:rsidP="009A1C16">
            <w:pPr>
              <w:pStyle w:val="015"/>
            </w:pPr>
            <w:r w:rsidRPr="00D3669E">
              <w:t>套</w:t>
            </w:r>
          </w:p>
        </w:tc>
        <w:tc>
          <w:tcPr>
            <w:tcW w:w="297" w:type="pct"/>
            <w:tcBorders>
              <w:top w:val="single" w:sz="4" w:space="0" w:color="auto"/>
              <w:left w:val="nil"/>
              <w:bottom w:val="single" w:sz="4" w:space="0" w:color="auto"/>
              <w:right w:val="single" w:sz="4" w:space="0" w:color="auto"/>
            </w:tcBorders>
            <w:vAlign w:val="center"/>
          </w:tcPr>
          <w:p w14:paraId="429DE307" w14:textId="77777777" w:rsidR="008B58F6" w:rsidRPr="00D3669E" w:rsidRDefault="008B58F6" w:rsidP="009A1C16">
            <w:pPr>
              <w:pStyle w:val="015"/>
            </w:pPr>
            <w:r w:rsidRPr="00D3669E">
              <w:t>1</w:t>
            </w:r>
          </w:p>
        </w:tc>
        <w:tc>
          <w:tcPr>
            <w:tcW w:w="1913" w:type="pct"/>
            <w:tcBorders>
              <w:top w:val="single" w:sz="4" w:space="0" w:color="auto"/>
              <w:left w:val="nil"/>
              <w:bottom w:val="single" w:sz="4" w:space="0" w:color="auto"/>
              <w:right w:val="single" w:sz="4" w:space="0" w:color="auto"/>
            </w:tcBorders>
            <w:vAlign w:val="center"/>
          </w:tcPr>
          <w:p w14:paraId="3E1B60C1" w14:textId="77777777" w:rsidR="008B58F6" w:rsidRPr="00D3669E" w:rsidRDefault="008B58F6" w:rsidP="009A1C16">
            <w:pPr>
              <w:pStyle w:val="015"/>
            </w:pPr>
          </w:p>
        </w:tc>
      </w:tr>
      <w:tr w:rsidR="008B58F6" w:rsidRPr="00D3669E" w14:paraId="317193F6"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45C0D5E6" w14:textId="77777777" w:rsidR="008B58F6" w:rsidRPr="00D3669E" w:rsidRDefault="008B58F6" w:rsidP="009A1C16">
            <w:pPr>
              <w:pStyle w:val="015"/>
            </w:pPr>
            <w:r w:rsidRPr="00D3669E">
              <w:t>（</w:t>
            </w:r>
            <w:r w:rsidRPr="00D3669E">
              <w:t>1</w:t>
            </w:r>
            <w:r w:rsidRPr="00D3669E">
              <w:t>）</w:t>
            </w:r>
          </w:p>
        </w:tc>
        <w:tc>
          <w:tcPr>
            <w:tcW w:w="1201" w:type="pct"/>
            <w:tcBorders>
              <w:top w:val="single" w:sz="4" w:space="0" w:color="auto"/>
              <w:left w:val="nil"/>
              <w:bottom w:val="single" w:sz="4" w:space="0" w:color="auto"/>
              <w:right w:val="single" w:sz="4" w:space="0" w:color="auto"/>
            </w:tcBorders>
            <w:vAlign w:val="center"/>
          </w:tcPr>
          <w:p w14:paraId="11DAB7A4" w14:textId="77777777" w:rsidR="008B58F6" w:rsidRPr="00D3669E" w:rsidRDefault="008B58F6" w:rsidP="009A1C16">
            <w:pPr>
              <w:pStyle w:val="015"/>
            </w:pPr>
            <w:r w:rsidRPr="00D3669E">
              <w:t>消火栓主泵</w:t>
            </w:r>
          </w:p>
        </w:tc>
        <w:tc>
          <w:tcPr>
            <w:tcW w:w="906" w:type="pct"/>
            <w:tcBorders>
              <w:top w:val="single" w:sz="4" w:space="0" w:color="auto"/>
              <w:left w:val="nil"/>
              <w:bottom w:val="single" w:sz="4" w:space="0" w:color="auto"/>
              <w:right w:val="single" w:sz="4" w:space="0" w:color="auto"/>
            </w:tcBorders>
            <w:vAlign w:val="center"/>
          </w:tcPr>
          <w:p w14:paraId="0EC3D550" w14:textId="77777777" w:rsidR="008B58F6" w:rsidRPr="00D3669E" w:rsidRDefault="008B58F6" w:rsidP="009A1C16">
            <w:pPr>
              <w:pStyle w:val="015"/>
            </w:pPr>
            <w:r w:rsidRPr="00D3669E">
              <w:t>Q=</w:t>
            </w:r>
            <w:smartTag w:uri="urn:schemas-microsoft-com:office:smarttags" w:element="chmetcnv">
              <w:smartTagPr>
                <w:attr w:name="UnitName" w:val="l"/>
                <w:attr w:name="SourceValue" w:val="25"/>
                <w:attr w:name="HasSpace" w:val="False"/>
                <w:attr w:name="Negative" w:val="False"/>
                <w:attr w:name="NumberType" w:val="1"/>
                <w:attr w:name="TCSC" w:val="0"/>
              </w:smartTagPr>
              <w:r w:rsidRPr="00D3669E">
                <w:t>25L</w:t>
              </w:r>
            </w:smartTag>
            <w:r w:rsidRPr="00D3669E">
              <w:t>/s</w:t>
            </w:r>
            <w:r w:rsidRPr="00D3669E">
              <w:t>，</w:t>
            </w:r>
            <w:r w:rsidRPr="00D3669E">
              <w:t>H=</w:t>
            </w:r>
            <w:smartTag w:uri="urn:schemas-microsoft-com:office:smarttags" w:element="chmetcnv">
              <w:smartTagPr>
                <w:attr w:name="UnitName" w:val="m"/>
                <w:attr w:name="SourceValue" w:val="43"/>
                <w:attr w:name="HasSpace" w:val="False"/>
                <w:attr w:name="Negative" w:val="False"/>
                <w:attr w:name="NumberType" w:val="1"/>
                <w:attr w:name="TCSC" w:val="0"/>
              </w:smartTagPr>
              <w:r w:rsidRPr="00D3669E">
                <w:t>43m</w:t>
              </w:r>
            </w:smartTag>
            <w:r w:rsidRPr="00D3669E">
              <w:t>，</w:t>
            </w:r>
            <w:r w:rsidRPr="00D3669E">
              <w:t>N=18.5kW</w:t>
            </w:r>
          </w:p>
        </w:tc>
        <w:tc>
          <w:tcPr>
            <w:tcW w:w="297" w:type="pct"/>
            <w:tcBorders>
              <w:top w:val="single" w:sz="4" w:space="0" w:color="auto"/>
              <w:left w:val="nil"/>
              <w:bottom w:val="single" w:sz="4" w:space="0" w:color="auto"/>
              <w:right w:val="single" w:sz="4" w:space="0" w:color="auto"/>
            </w:tcBorders>
            <w:vAlign w:val="center"/>
          </w:tcPr>
          <w:p w14:paraId="09DB2386" w14:textId="77777777" w:rsidR="008B58F6" w:rsidRPr="00D3669E" w:rsidRDefault="008B58F6" w:rsidP="009A1C16">
            <w:pPr>
              <w:pStyle w:val="015"/>
            </w:pPr>
            <w:r w:rsidRPr="00D3669E">
              <w:t>台</w:t>
            </w:r>
          </w:p>
        </w:tc>
        <w:tc>
          <w:tcPr>
            <w:tcW w:w="297" w:type="pct"/>
            <w:tcBorders>
              <w:top w:val="single" w:sz="4" w:space="0" w:color="auto"/>
              <w:left w:val="nil"/>
              <w:bottom w:val="single" w:sz="4" w:space="0" w:color="auto"/>
              <w:right w:val="single" w:sz="4" w:space="0" w:color="auto"/>
            </w:tcBorders>
            <w:vAlign w:val="center"/>
          </w:tcPr>
          <w:p w14:paraId="36EE8DC4" w14:textId="77777777" w:rsidR="008B58F6" w:rsidRPr="00D3669E" w:rsidRDefault="008B58F6" w:rsidP="009A1C16">
            <w:pPr>
              <w:pStyle w:val="015"/>
            </w:pPr>
            <w:r w:rsidRPr="00D3669E">
              <w:t>2</w:t>
            </w:r>
          </w:p>
        </w:tc>
        <w:tc>
          <w:tcPr>
            <w:tcW w:w="1913" w:type="pct"/>
            <w:tcBorders>
              <w:top w:val="single" w:sz="4" w:space="0" w:color="auto"/>
              <w:left w:val="nil"/>
              <w:bottom w:val="single" w:sz="4" w:space="0" w:color="auto"/>
              <w:right w:val="single" w:sz="4" w:space="0" w:color="auto"/>
            </w:tcBorders>
            <w:vAlign w:val="center"/>
          </w:tcPr>
          <w:p w14:paraId="78C179FB" w14:textId="77777777" w:rsidR="008B58F6" w:rsidRPr="00D3669E" w:rsidRDefault="008B58F6" w:rsidP="009A1C16">
            <w:pPr>
              <w:pStyle w:val="015"/>
            </w:pPr>
            <w:r w:rsidRPr="00D3669E">
              <w:t>一用一备，由厂家配套提供控制柜、防水电缆等。</w:t>
            </w:r>
          </w:p>
        </w:tc>
      </w:tr>
      <w:tr w:rsidR="008B58F6" w:rsidRPr="00D3669E" w14:paraId="3678A631"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6D460EEB" w14:textId="77777777" w:rsidR="008B58F6" w:rsidRPr="00D3669E" w:rsidRDefault="008B58F6" w:rsidP="009A1C16">
            <w:pPr>
              <w:pStyle w:val="015"/>
            </w:pPr>
            <w:r w:rsidRPr="00D3669E">
              <w:t>（</w:t>
            </w:r>
            <w:r w:rsidRPr="00D3669E">
              <w:t>2</w:t>
            </w:r>
            <w:r w:rsidRPr="00D3669E">
              <w:t>）</w:t>
            </w:r>
          </w:p>
        </w:tc>
        <w:tc>
          <w:tcPr>
            <w:tcW w:w="1201" w:type="pct"/>
            <w:tcBorders>
              <w:top w:val="single" w:sz="4" w:space="0" w:color="auto"/>
              <w:left w:val="nil"/>
              <w:bottom w:val="single" w:sz="4" w:space="0" w:color="auto"/>
              <w:right w:val="single" w:sz="4" w:space="0" w:color="auto"/>
            </w:tcBorders>
            <w:vAlign w:val="center"/>
          </w:tcPr>
          <w:p w14:paraId="33B7434F" w14:textId="77777777" w:rsidR="008B58F6" w:rsidRPr="00D3669E" w:rsidRDefault="008B58F6" w:rsidP="009A1C16">
            <w:pPr>
              <w:pStyle w:val="015"/>
            </w:pPr>
            <w:r w:rsidRPr="00D3669E">
              <w:t>消火栓稳压泵</w:t>
            </w:r>
          </w:p>
        </w:tc>
        <w:tc>
          <w:tcPr>
            <w:tcW w:w="906" w:type="pct"/>
            <w:tcBorders>
              <w:top w:val="single" w:sz="4" w:space="0" w:color="auto"/>
              <w:left w:val="nil"/>
              <w:bottom w:val="single" w:sz="4" w:space="0" w:color="auto"/>
              <w:right w:val="single" w:sz="4" w:space="0" w:color="auto"/>
            </w:tcBorders>
            <w:vAlign w:val="center"/>
          </w:tcPr>
          <w:p w14:paraId="189E03F2" w14:textId="77777777" w:rsidR="008B58F6" w:rsidRPr="00D3669E" w:rsidRDefault="008B58F6" w:rsidP="009A1C16">
            <w:pPr>
              <w:pStyle w:val="015"/>
            </w:pPr>
            <w:r w:rsidRPr="00D3669E">
              <w:t>Q=</w:t>
            </w:r>
            <w:smartTag w:uri="urn:schemas-microsoft-com:office:smarttags" w:element="chmetcnv">
              <w:smartTagPr>
                <w:attr w:name="UnitName" w:val="l"/>
                <w:attr w:name="SourceValue" w:val="5"/>
                <w:attr w:name="HasSpace" w:val="False"/>
                <w:attr w:name="Negative" w:val="False"/>
                <w:attr w:name="NumberType" w:val="1"/>
                <w:attr w:name="TCSC" w:val="0"/>
              </w:smartTagPr>
              <w:r w:rsidRPr="00D3669E">
                <w:t>5L</w:t>
              </w:r>
            </w:smartTag>
            <w:r w:rsidRPr="00D3669E">
              <w:t>/s</w:t>
            </w:r>
            <w:r w:rsidRPr="00D3669E">
              <w:t>，</w:t>
            </w:r>
            <w:r w:rsidRPr="00D3669E">
              <w:t>H=</w:t>
            </w:r>
            <w:smartTag w:uri="urn:schemas-microsoft-com:office:smarttags" w:element="chmetcnv">
              <w:smartTagPr>
                <w:attr w:name="UnitName" w:val="m"/>
                <w:attr w:name="SourceValue" w:val="50"/>
                <w:attr w:name="HasSpace" w:val="False"/>
                <w:attr w:name="Negative" w:val="False"/>
                <w:attr w:name="NumberType" w:val="1"/>
                <w:attr w:name="TCSC" w:val="0"/>
              </w:smartTagPr>
              <w:r w:rsidRPr="00D3669E">
                <w:t>50m</w:t>
              </w:r>
            </w:smartTag>
            <w:r w:rsidRPr="00D3669E">
              <w:t>，</w:t>
            </w:r>
            <w:r w:rsidRPr="00D3669E">
              <w:t>N=5.5kW</w:t>
            </w:r>
          </w:p>
        </w:tc>
        <w:tc>
          <w:tcPr>
            <w:tcW w:w="297" w:type="pct"/>
            <w:tcBorders>
              <w:top w:val="single" w:sz="4" w:space="0" w:color="auto"/>
              <w:left w:val="nil"/>
              <w:bottom w:val="single" w:sz="4" w:space="0" w:color="auto"/>
              <w:right w:val="single" w:sz="4" w:space="0" w:color="auto"/>
            </w:tcBorders>
            <w:vAlign w:val="center"/>
          </w:tcPr>
          <w:p w14:paraId="010A1104" w14:textId="77777777" w:rsidR="008B58F6" w:rsidRPr="00D3669E" w:rsidRDefault="008B58F6" w:rsidP="009A1C16">
            <w:pPr>
              <w:pStyle w:val="015"/>
            </w:pPr>
            <w:r w:rsidRPr="00D3669E">
              <w:t>台</w:t>
            </w:r>
          </w:p>
        </w:tc>
        <w:tc>
          <w:tcPr>
            <w:tcW w:w="297" w:type="pct"/>
            <w:tcBorders>
              <w:top w:val="single" w:sz="4" w:space="0" w:color="auto"/>
              <w:left w:val="nil"/>
              <w:bottom w:val="single" w:sz="4" w:space="0" w:color="auto"/>
              <w:right w:val="single" w:sz="4" w:space="0" w:color="auto"/>
            </w:tcBorders>
            <w:vAlign w:val="center"/>
          </w:tcPr>
          <w:p w14:paraId="7A3B7F78" w14:textId="77777777" w:rsidR="008B58F6" w:rsidRPr="00D3669E" w:rsidRDefault="008B58F6" w:rsidP="009A1C16">
            <w:pPr>
              <w:pStyle w:val="015"/>
            </w:pPr>
            <w:r w:rsidRPr="00D3669E">
              <w:t>2</w:t>
            </w:r>
          </w:p>
        </w:tc>
        <w:tc>
          <w:tcPr>
            <w:tcW w:w="1913" w:type="pct"/>
            <w:tcBorders>
              <w:top w:val="single" w:sz="4" w:space="0" w:color="auto"/>
              <w:left w:val="nil"/>
              <w:bottom w:val="single" w:sz="4" w:space="0" w:color="auto"/>
              <w:right w:val="single" w:sz="4" w:space="0" w:color="auto"/>
            </w:tcBorders>
            <w:vAlign w:val="center"/>
          </w:tcPr>
          <w:p w14:paraId="57962790" w14:textId="77777777" w:rsidR="008B58F6" w:rsidRPr="00D3669E" w:rsidRDefault="008B58F6" w:rsidP="009A1C16">
            <w:pPr>
              <w:pStyle w:val="015"/>
            </w:pPr>
            <w:r w:rsidRPr="00D3669E">
              <w:t>一用一备，由厂家配套提供液位控制器、控制柜、防水电缆等。</w:t>
            </w:r>
          </w:p>
        </w:tc>
      </w:tr>
      <w:tr w:rsidR="008B58F6" w:rsidRPr="00D3669E" w14:paraId="4E85C77C"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4D8C6856" w14:textId="77777777" w:rsidR="008B58F6" w:rsidRPr="00D3669E" w:rsidRDefault="008B58F6" w:rsidP="009A1C16">
            <w:pPr>
              <w:pStyle w:val="015"/>
            </w:pPr>
            <w:r w:rsidRPr="00D3669E">
              <w:t>（</w:t>
            </w:r>
            <w:r w:rsidRPr="00D3669E">
              <w:t>3</w:t>
            </w:r>
            <w:r w:rsidRPr="00D3669E">
              <w:t>）</w:t>
            </w:r>
          </w:p>
        </w:tc>
        <w:tc>
          <w:tcPr>
            <w:tcW w:w="1201" w:type="pct"/>
            <w:tcBorders>
              <w:top w:val="single" w:sz="4" w:space="0" w:color="auto"/>
              <w:left w:val="nil"/>
              <w:bottom w:val="single" w:sz="4" w:space="0" w:color="auto"/>
              <w:right w:val="single" w:sz="4" w:space="0" w:color="auto"/>
            </w:tcBorders>
            <w:vAlign w:val="center"/>
          </w:tcPr>
          <w:p w14:paraId="1E8B9079" w14:textId="77777777" w:rsidR="008B58F6" w:rsidRPr="00D3669E" w:rsidRDefault="008B58F6" w:rsidP="009A1C16">
            <w:pPr>
              <w:pStyle w:val="015"/>
            </w:pPr>
            <w:r w:rsidRPr="00D3669E">
              <w:t>气压罐</w:t>
            </w:r>
          </w:p>
        </w:tc>
        <w:tc>
          <w:tcPr>
            <w:tcW w:w="906" w:type="pct"/>
            <w:tcBorders>
              <w:top w:val="single" w:sz="4" w:space="0" w:color="auto"/>
              <w:left w:val="nil"/>
              <w:bottom w:val="single" w:sz="4" w:space="0" w:color="auto"/>
              <w:right w:val="single" w:sz="4" w:space="0" w:color="auto"/>
            </w:tcBorders>
            <w:vAlign w:val="center"/>
          </w:tcPr>
          <w:p w14:paraId="6B3234A4" w14:textId="77777777" w:rsidR="008B58F6" w:rsidRPr="00D3669E" w:rsidRDefault="008B58F6" w:rsidP="009A1C16">
            <w:pPr>
              <w:pStyle w:val="015"/>
            </w:pPr>
            <w:r w:rsidRPr="00D3669E">
              <w:t>SQL1000×1.0</w:t>
            </w:r>
          </w:p>
        </w:tc>
        <w:tc>
          <w:tcPr>
            <w:tcW w:w="297" w:type="pct"/>
            <w:tcBorders>
              <w:top w:val="single" w:sz="4" w:space="0" w:color="auto"/>
              <w:left w:val="nil"/>
              <w:bottom w:val="single" w:sz="4" w:space="0" w:color="auto"/>
              <w:right w:val="single" w:sz="4" w:space="0" w:color="auto"/>
            </w:tcBorders>
            <w:vAlign w:val="center"/>
          </w:tcPr>
          <w:p w14:paraId="001A6ABF" w14:textId="77777777" w:rsidR="008B58F6" w:rsidRPr="00D3669E" w:rsidRDefault="008B58F6" w:rsidP="009A1C16">
            <w:pPr>
              <w:pStyle w:val="015"/>
            </w:pPr>
            <w:r w:rsidRPr="00D3669E">
              <w:t>个</w:t>
            </w:r>
          </w:p>
        </w:tc>
        <w:tc>
          <w:tcPr>
            <w:tcW w:w="297" w:type="pct"/>
            <w:tcBorders>
              <w:top w:val="single" w:sz="4" w:space="0" w:color="auto"/>
              <w:left w:val="nil"/>
              <w:bottom w:val="single" w:sz="4" w:space="0" w:color="auto"/>
              <w:right w:val="single" w:sz="4" w:space="0" w:color="auto"/>
            </w:tcBorders>
            <w:vAlign w:val="center"/>
          </w:tcPr>
          <w:p w14:paraId="107DDBE9" w14:textId="77777777" w:rsidR="008B58F6" w:rsidRPr="00D3669E" w:rsidRDefault="008B58F6" w:rsidP="009A1C16">
            <w:pPr>
              <w:pStyle w:val="015"/>
            </w:pPr>
            <w:r w:rsidRPr="00D3669E">
              <w:t>1</w:t>
            </w:r>
          </w:p>
        </w:tc>
        <w:tc>
          <w:tcPr>
            <w:tcW w:w="1913" w:type="pct"/>
            <w:tcBorders>
              <w:top w:val="single" w:sz="4" w:space="0" w:color="auto"/>
              <w:left w:val="nil"/>
              <w:bottom w:val="single" w:sz="4" w:space="0" w:color="auto"/>
              <w:right w:val="single" w:sz="4" w:space="0" w:color="auto"/>
            </w:tcBorders>
            <w:vAlign w:val="center"/>
          </w:tcPr>
          <w:p w14:paraId="476A27CD" w14:textId="77777777" w:rsidR="008B58F6" w:rsidRPr="00D3669E" w:rsidRDefault="008B58F6" w:rsidP="009A1C16">
            <w:pPr>
              <w:pStyle w:val="015"/>
            </w:pPr>
          </w:p>
        </w:tc>
      </w:tr>
      <w:tr w:rsidR="008B58F6" w:rsidRPr="00D3669E" w14:paraId="605C327D"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7D42AE32" w14:textId="77777777" w:rsidR="008B58F6" w:rsidRPr="00D3669E" w:rsidRDefault="008B58F6" w:rsidP="009A1C16">
            <w:pPr>
              <w:pStyle w:val="015"/>
            </w:pPr>
            <w:r w:rsidRPr="00D3669E">
              <w:t>2</w:t>
            </w:r>
          </w:p>
        </w:tc>
        <w:tc>
          <w:tcPr>
            <w:tcW w:w="1201" w:type="pct"/>
            <w:tcBorders>
              <w:top w:val="single" w:sz="4" w:space="0" w:color="auto"/>
              <w:left w:val="nil"/>
              <w:bottom w:val="single" w:sz="4" w:space="0" w:color="auto"/>
              <w:right w:val="single" w:sz="4" w:space="0" w:color="auto"/>
            </w:tcBorders>
            <w:vAlign w:val="center"/>
          </w:tcPr>
          <w:p w14:paraId="02219F51" w14:textId="77777777" w:rsidR="008B58F6" w:rsidRPr="00D3669E" w:rsidRDefault="008B58F6" w:rsidP="009A1C16">
            <w:pPr>
              <w:pStyle w:val="015"/>
            </w:pPr>
            <w:r w:rsidRPr="00D3669E">
              <w:t>室外消火栓</w:t>
            </w:r>
          </w:p>
        </w:tc>
        <w:tc>
          <w:tcPr>
            <w:tcW w:w="906" w:type="pct"/>
            <w:tcBorders>
              <w:top w:val="single" w:sz="4" w:space="0" w:color="auto"/>
              <w:left w:val="nil"/>
              <w:bottom w:val="single" w:sz="4" w:space="0" w:color="auto"/>
              <w:right w:val="single" w:sz="4" w:space="0" w:color="auto"/>
            </w:tcBorders>
            <w:vAlign w:val="center"/>
          </w:tcPr>
          <w:p w14:paraId="5EE9904F" w14:textId="77777777" w:rsidR="008B58F6" w:rsidRPr="00D3669E" w:rsidRDefault="008B58F6" w:rsidP="009A1C16">
            <w:pPr>
              <w:pStyle w:val="015"/>
            </w:pPr>
            <w:r w:rsidRPr="00D3669E">
              <w:t>SS100/65-1.0</w:t>
            </w:r>
          </w:p>
        </w:tc>
        <w:tc>
          <w:tcPr>
            <w:tcW w:w="297" w:type="pct"/>
            <w:tcBorders>
              <w:top w:val="single" w:sz="4" w:space="0" w:color="auto"/>
              <w:left w:val="nil"/>
              <w:bottom w:val="single" w:sz="4" w:space="0" w:color="auto"/>
              <w:right w:val="single" w:sz="4" w:space="0" w:color="auto"/>
            </w:tcBorders>
            <w:vAlign w:val="center"/>
          </w:tcPr>
          <w:p w14:paraId="41521525" w14:textId="77777777" w:rsidR="008B58F6" w:rsidRPr="00D3669E" w:rsidRDefault="008B58F6" w:rsidP="009A1C16">
            <w:pPr>
              <w:pStyle w:val="015"/>
            </w:pPr>
            <w:r w:rsidRPr="00D3669E">
              <w:t>个</w:t>
            </w:r>
          </w:p>
        </w:tc>
        <w:tc>
          <w:tcPr>
            <w:tcW w:w="297" w:type="pct"/>
            <w:tcBorders>
              <w:top w:val="single" w:sz="4" w:space="0" w:color="auto"/>
              <w:left w:val="nil"/>
              <w:bottom w:val="single" w:sz="4" w:space="0" w:color="auto"/>
              <w:right w:val="single" w:sz="4" w:space="0" w:color="auto"/>
            </w:tcBorders>
            <w:vAlign w:val="center"/>
          </w:tcPr>
          <w:p w14:paraId="0502133F" w14:textId="77777777" w:rsidR="008B58F6" w:rsidRPr="00D3669E" w:rsidRDefault="008B58F6" w:rsidP="009A1C16">
            <w:pPr>
              <w:pStyle w:val="015"/>
            </w:pPr>
            <w:r w:rsidRPr="00D3669E">
              <w:t>4</w:t>
            </w:r>
          </w:p>
        </w:tc>
        <w:tc>
          <w:tcPr>
            <w:tcW w:w="1913" w:type="pct"/>
            <w:tcBorders>
              <w:top w:val="single" w:sz="4" w:space="0" w:color="auto"/>
              <w:left w:val="nil"/>
              <w:bottom w:val="single" w:sz="4" w:space="0" w:color="auto"/>
              <w:right w:val="single" w:sz="4" w:space="0" w:color="auto"/>
            </w:tcBorders>
            <w:vAlign w:val="center"/>
          </w:tcPr>
          <w:p w14:paraId="3BA91375" w14:textId="77777777" w:rsidR="008B58F6" w:rsidRPr="00D3669E" w:rsidRDefault="008B58F6" w:rsidP="009A1C16">
            <w:pPr>
              <w:pStyle w:val="015"/>
            </w:pPr>
          </w:p>
        </w:tc>
      </w:tr>
      <w:tr w:rsidR="008B58F6" w:rsidRPr="00D3669E" w14:paraId="0D79FCD7"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4C09CE16" w14:textId="77777777" w:rsidR="008B58F6" w:rsidRPr="00D3669E" w:rsidRDefault="008B58F6" w:rsidP="009A1C16">
            <w:pPr>
              <w:pStyle w:val="015"/>
            </w:pPr>
            <w:r w:rsidRPr="00D3669E">
              <w:t>3</w:t>
            </w:r>
          </w:p>
        </w:tc>
        <w:tc>
          <w:tcPr>
            <w:tcW w:w="1201" w:type="pct"/>
            <w:tcBorders>
              <w:top w:val="single" w:sz="4" w:space="0" w:color="auto"/>
              <w:left w:val="nil"/>
              <w:bottom w:val="single" w:sz="4" w:space="0" w:color="auto"/>
              <w:right w:val="single" w:sz="4" w:space="0" w:color="auto"/>
            </w:tcBorders>
            <w:vAlign w:val="center"/>
          </w:tcPr>
          <w:p w14:paraId="2F33F251" w14:textId="77777777" w:rsidR="008B58F6" w:rsidRPr="00D3669E" w:rsidRDefault="008B58F6" w:rsidP="009A1C16">
            <w:pPr>
              <w:pStyle w:val="015"/>
            </w:pPr>
            <w:r w:rsidRPr="00D3669E">
              <w:t>室外消火栓箱</w:t>
            </w:r>
          </w:p>
        </w:tc>
        <w:tc>
          <w:tcPr>
            <w:tcW w:w="906" w:type="pct"/>
            <w:tcBorders>
              <w:top w:val="single" w:sz="4" w:space="0" w:color="auto"/>
              <w:left w:val="nil"/>
              <w:bottom w:val="single" w:sz="4" w:space="0" w:color="auto"/>
              <w:right w:val="single" w:sz="4" w:space="0" w:color="auto"/>
            </w:tcBorders>
            <w:vAlign w:val="center"/>
          </w:tcPr>
          <w:p w14:paraId="76E3DC79" w14:textId="77777777" w:rsidR="008B58F6" w:rsidRPr="00D3669E" w:rsidRDefault="008B58F6" w:rsidP="009A1C16">
            <w:pPr>
              <w:pStyle w:val="015"/>
            </w:pPr>
            <w:r w:rsidRPr="00D3669E">
              <w:t>1100×650×240</w:t>
            </w:r>
          </w:p>
          <w:p w14:paraId="1E8E0000" w14:textId="77777777" w:rsidR="008B58F6" w:rsidRPr="00D3669E" w:rsidRDefault="008B58F6" w:rsidP="009A1C16">
            <w:pPr>
              <w:pStyle w:val="015"/>
            </w:pPr>
            <w:r w:rsidRPr="00D3669E">
              <w:t>（不锈钢）</w:t>
            </w:r>
          </w:p>
        </w:tc>
        <w:tc>
          <w:tcPr>
            <w:tcW w:w="297" w:type="pct"/>
            <w:tcBorders>
              <w:top w:val="single" w:sz="4" w:space="0" w:color="auto"/>
              <w:left w:val="nil"/>
              <w:bottom w:val="single" w:sz="4" w:space="0" w:color="auto"/>
              <w:right w:val="single" w:sz="4" w:space="0" w:color="auto"/>
            </w:tcBorders>
            <w:vAlign w:val="center"/>
          </w:tcPr>
          <w:p w14:paraId="48A2C529" w14:textId="77777777" w:rsidR="008B58F6" w:rsidRPr="00D3669E" w:rsidRDefault="008B58F6" w:rsidP="009A1C16">
            <w:pPr>
              <w:pStyle w:val="015"/>
            </w:pPr>
            <w:r w:rsidRPr="00D3669E">
              <w:t>个</w:t>
            </w:r>
          </w:p>
        </w:tc>
        <w:tc>
          <w:tcPr>
            <w:tcW w:w="297" w:type="pct"/>
            <w:tcBorders>
              <w:top w:val="single" w:sz="4" w:space="0" w:color="auto"/>
              <w:left w:val="nil"/>
              <w:bottom w:val="single" w:sz="4" w:space="0" w:color="auto"/>
              <w:right w:val="single" w:sz="4" w:space="0" w:color="auto"/>
            </w:tcBorders>
            <w:vAlign w:val="center"/>
          </w:tcPr>
          <w:p w14:paraId="27728279" w14:textId="77777777" w:rsidR="008B58F6" w:rsidRPr="00D3669E" w:rsidRDefault="008B58F6" w:rsidP="009A1C16">
            <w:pPr>
              <w:pStyle w:val="015"/>
            </w:pPr>
            <w:r w:rsidRPr="00D3669E">
              <w:t>4</w:t>
            </w:r>
          </w:p>
        </w:tc>
        <w:tc>
          <w:tcPr>
            <w:tcW w:w="1913" w:type="pct"/>
            <w:tcBorders>
              <w:top w:val="single" w:sz="4" w:space="0" w:color="auto"/>
              <w:left w:val="nil"/>
              <w:bottom w:val="single" w:sz="4" w:space="0" w:color="auto"/>
              <w:right w:val="single" w:sz="4" w:space="0" w:color="auto"/>
            </w:tcBorders>
            <w:vAlign w:val="center"/>
          </w:tcPr>
          <w:p w14:paraId="6F0427DB" w14:textId="77777777" w:rsidR="008B58F6" w:rsidRPr="00D3669E" w:rsidRDefault="008B58F6" w:rsidP="009A1C16">
            <w:pPr>
              <w:pStyle w:val="015"/>
            </w:pPr>
            <w:r w:rsidRPr="00D3669E">
              <w:t>带</w:t>
            </w:r>
            <w:r w:rsidRPr="00D3669E">
              <w:t>DN</w:t>
            </w:r>
            <w:smartTag w:uri="urn:schemas-microsoft-com:office:smarttags" w:element="chmetcnv">
              <w:smartTagPr>
                <w:attr w:name="UnitName" w:val="l"/>
                <w:attr w:name="SourceValue" w:val="65"/>
                <w:attr w:name="HasSpace" w:val="True"/>
                <w:attr w:name="Negative" w:val="False"/>
                <w:attr w:name="NumberType" w:val="1"/>
                <w:attr w:name="TCSC" w:val="0"/>
              </w:smartTagPr>
              <w:r w:rsidRPr="00D3669E">
                <w:t>65 L</w:t>
              </w:r>
            </w:smartTag>
            <w:r w:rsidRPr="00D3669E">
              <w:t>=</w:t>
            </w:r>
            <w:smartTag w:uri="urn:schemas-microsoft-com:office:smarttags" w:element="chmetcnv">
              <w:smartTagPr>
                <w:attr w:name="UnitName" w:val="m"/>
                <w:attr w:name="SourceValue" w:val="25"/>
                <w:attr w:name="HasSpace" w:val="False"/>
                <w:attr w:name="Negative" w:val="False"/>
                <w:attr w:name="NumberType" w:val="1"/>
                <w:attr w:name="TCSC" w:val="0"/>
              </w:smartTagPr>
              <w:r w:rsidRPr="00D3669E">
                <w:t>25m</w:t>
              </w:r>
            </w:smartTag>
            <w:r w:rsidRPr="00D3669E">
              <w:t>衬胶水龙带两根、直流喷雾多用型水枪一支、扳手一个</w:t>
            </w:r>
          </w:p>
        </w:tc>
      </w:tr>
      <w:tr w:rsidR="008B58F6" w:rsidRPr="00D3669E" w14:paraId="0184A333"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1BE57663" w14:textId="77777777" w:rsidR="008B58F6" w:rsidRPr="00D3669E" w:rsidRDefault="008B58F6" w:rsidP="009A1C16">
            <w:pPr>
              <w:pStyle w:val="015"/>
            </w:pPr>
            <w:r w:rsidRPr="00D3669E">
              <w:t>4</w:t>
            </w:r>
          </w:p>
        </w:tc>
        <w:tc>
          <w:tcPr>
            <w:tcW w:w="1201" w:type="pct"/>
            <w:tcBorders>
              <w:top w:val="single" w:sz="4" w:space="0" w:color="auto"/>
              <w:left w:val="nil"/>
              <w:bottom w:val="single" w:sz="4" w:space="0" w:color="auto"/>
              <w:right w:val="single" w:sz="4" w:space="0" w:color="auto"/>
            </w:tcBorders>
            <w:vAlign w:val="center"/>
          </w:tcPr>
          <w:p w14:paraId="4CFB62DF" w14:textId="77777777" w:rsidR="008B58F6" w:rsidRPr="00D3669E" w:rsidRDefault="008B58F6" w:rsidP="009A1C16">
            <w:pPr>
              <w:pStyle w:val="015"/>
            </w:pPr>
            <w:r w:rsidRPr="00D3669E">
              <w:t>天面试验消火栓</w:t>
            </w:r>
          </w:p>
        </w:tc>
        <w:tc>
          <w:tcPr>
            <w:tcW w:w="906" w:type="pct"/>
            <w:tcBorders>
              <w:top w:val="single" w:sz="4" w:space="0" w:color="auto"/>
              <w:left w:val="nil"/>
              <w:bottom w:val="single" w:sz="4" w:space="0" w:color="auto"/>
              <w:right w:val="single" w:sz="4" w:space="0" w:color="auto"/>
            </w:tcBorders>
            <w:vAlign w:val="center"/>
          </w:tcPr>
          <w:p w14:paraId="630CD39C" w14:textId="77777777" w:rsidR="008B58F6" w:rsidRPr="00D3669E" w:rsidRDefault="008B58F6" w:rsidP="009A1C16">
            <w:pPr>
              <w:pStyle w:val="015"/>
            </w:pPr>
            <w:r w:rsidRPr="00D3669E">
              <w:t>SN65</w:t>
            </w:r>
          </w:p>
        </w:tc>
        <w:tc>
          <w:tcPr>
            <w:tcW w:w="297" w:type="pct"/>
            <w:tcBorders>
              <w:top w:val="single" w:sz="4" w:space="0" w:color="auto"/>
              <w:left w:val="nil"/>
              <w:bottom w:val="single" w:sz="4" w:space="0" w:color="auto"/>
              <w:right w:val="single" w:sz="4" w:space="0" w:color="auto"/>
            </w:tcBorders>
            <w:vAlign w:val="center"/>
          </w:tcPr>
          <w:p w14:paraId="7E1EF643" w14:textId="77777777" w:rsidR="008B58F6" w:rsidRPr="00D3669E" w:rsidRDefault="008B58F6" w:rsidP="009A1C16">
            <w:pPr>
              <w:pStyle w:val="015"/>
            </w:pPr>
            <w:r w:rsidRPr="00D3669E">
              <w:t>个</w:t>
            </w:r>
          </w:p>
        </w:tc>
        <w:tc>
          <w:tcPr>
            <w:tcW w:w="297" w:type="pct"/>
            <w:tcBorders>
              <w:top w:val="single" w:sz="4" w:space="0" w:color="auto"/>
              <w:left w:val="nil"/>
              <w:bottom w:val="single" w:sz="4" w:space="0" w:color="auto"/>
              <w:right w:val="single" w:sz="4" w:space="0" w:color="auto"/>
            </w:tcBorders>
            <w:vAlign w:val="center"/>
          </w:tcPr>
          <w:p w14:paraId="04DA6C71" w14:textId="77777777" w:rsidR="008B58F6" w:rsidRPr="00D3669E" w:rsidRDefault="008B58F6" w:rsidP="009A1C16">
            <w:pPr>
              <w:pStyle w:val="015"/>
            </w:pPr>
            <w:r w:rsidRPr="00D3669E">
              <w:t>1</w:t>
            </w:r>
          </w:p>
        </w:tc>
        <w:tc>
          <w:tcPr>
            <w:tcW w:w="1913" w:type="pct"/>
            <w:tcBorders>
              <w:top w:val="single" w:sz="4" w:space="0" w:color="auto"/>
              <w:left w:val="nil"/>
              <w:bottom w:val="single" w:sz="4" w:space="0" w:color="auto"/>
              <w:right w:val="single" w:sz="4" w:space="0" w:color="auto"/>
            </w:tcBorders>
            <w:vAlign w:val="center"/>
          </w:tcPr>
          <w:p w14:paraId="4A7EE785" w14:textId="77777777" w:rsidR="008B58F6" w:rsidRPr="00D3669E" w:rsidRDefault="008B58F6" w:rsidP="009A1C16">
            <w:pPr>
              <w:pStyle w:val="015"/>
            </w:pPr>
            <w:r w:rsidRPr="00D3669E">
              <w:t>带压力表</w:t>
            </w:r>
          </w:p>
        </w:tc>
      </w:tr>
      <w:tr w:rsidR="008B58F6" w:rsidRPr="00D3669E" w14:paraId="6B37CE43"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587592C0" w14:textId="77777777" w:rsidR="008B58F6" w:rsidRPr="00D3669E" w:rsidRDefault="008B58F6" w:rsidP="009A1C16">
            <w:pPr>
              <w:pStyle w:val="015"/>
            </w:pPr>
            <w:r w:rsidRPr="00D3669E">
              <w:t>5</w:t>
            </w:r>
          </w:p>
        </w:tc>
        <w:tc>
          <w:tcPr>
            <w:tcW w:w="1201" w:type="pct"/>
            <w:tcBorders>
              <w:top w:val="single" w:sz="4" w:space="0" w:color="auto"/>
              <w:left w:val="nil"/>
              <w:bottom w:val="single" w:sz="4" w:space="0" w:color="auto"/>
              <w:right w:val="single" w:sz="4" w:space="0" w:color="auto"/>
            </w:tcBorders>
            <w:vAlign w:val="center"/>
          </w:tcPr>
          <w:p w14:paraId="318BA492" w14:textId="77777777" w:rsidR="008B58F6" w:rsidRPr="00D3669E" w:rsidRDefault="008B58F6" w:rsidP="009A1C16">
            <w:pPr>
              <w:pStyle w:val="015"/>
            </w:pPr>
            <w:r w:rsidRPr="00D3669E">
              <w:t>室内消火栓</w:t>
            </w:r>
          </w:p>
        </w:tc>
        <w:tc>
          <w:tcPr>
            <w:tcW w:w="906" w:type="pct"/>
            <w:tcBorders>
              <w:top w:val="single" w:sz="4" w:space="0" w:color="auto"/>
              <w:left w:val="nil"/>
              <w:bottom w:val="single" w:sz="4" w:space="0" w:color="auto"/>
              <w:right w:val="single" w:sz="4" w:space="0" w:color="auto"/>
            </w:tcBorders>
            <w:vAlign w:val="center"/>
          </w:tcPr>
          <w:p w14:paraId="55354BA8" w14:textId="77777777" w:rsidR="008B58F6" w:rsidRPr="00D3669E" w:rsidRDefault="008B58F6" w:rsidP="009A1C16">
            <w:pPr>
              <w:pStyle w:val="015"/>
            </w:pPr>
            <w:r w:rsidRPr="00D3669E">
              <w:t>SN65</w:t>
            </w:r>
          </w:p>
        </w:tc>
        <w:tc>
          <w:tcPr>
            <w:tcW w:w="297" w:type="pct"/>
            <w:tcBorders>
              <w:top w:val="single" w:sz="4" w:space="0" w:color="auto"/>
              <w:left w:val="nil"/>
              <w:bottom w:val="single" w:sz="4" w:space="0" w:color="auto"/>
              <w:right w:val="single" w:sz="4" w:space="0" w:color="auto"/>
            </w:tcBorders>
            <w:vAlign w:val="center"/>
          </w:tcPr>
          <w:p w14:paraId="78A444F8" w14:textId="77777777" w:rsidR="008B58F6" w:rsidRPr="00D3669E" w:rsidRDefault="008B58F6" w:rsidP="009A1C16">
            <w:pPr>
              <w:pStyle w:val="015"/>
            </w:pPr>
            <w:r w:rsidRPr="00D3669E">
              <w:t>个</w:t>
            </w:r>
          </w:p>
        </w:tc>
        <w:tc>
          <w:tcPr>
            <w:tcW w:w="297" w:type="pct"/>
            <w:tcBorders>
              <w:top w:val="single" w:sz="4" w:space="0" w:color="auto"/>
              <w:left w:val="nil"/>
              <w:bottom w:val="single" w:sz="4" w:space="0" w:color="auto"/>
              <w:right w:val="single" w:sz="4" w:space="0" w:color="auto"/>
            </w:tcBorders>
            <w:vAlign w:val="center"/>
          </w:tcPr>
          <w:p w14:paraId="50F6CF3C" w14:textId="77777777" w:rsidR="008B58F6" w:rsidRPr="00D3669E" w:rsidRDefault="008B58F6" w:rsidP="009A1C16">
            <w:pPr>
              <w:pStyle w:val="015"/>
            </w:pPr>
            <w:r w:rsidRPr="00D3669E">
              <w:t>14</w:t>
            </w:r>
          </w:p>
        </w:tc>
        <w:tc>
          <w:tcPr>
            <w:tcW w:w="1913" w:type="pct"/>
            <w:tcBorders>
              <w:top w:val="single" w:sz="4" w:space="0" w:color="auto"/>
              <w:left w:val="nil"/>
              <w:bottom w:val="single" w:sz="4" w:space="0" w:color="auto"/>
              <w:right w:val="single" w:sz="4" w:space="0" w:color="auto"/>
            </w:tcBorders>
            <w:vAlign w:val="center"/>
          </w:tcPr>
          <w:p w14:paraId="2779156D" w14:textId="77777777" w:rsidR="008B58F6" w:rsidRPr="00D3669E" w:rsidRDefault="008B58F6" w:rsidP="009A1C16">
            <w:pPr>
              <w:pStyle w:val="015"/>
            </w:pPr>
          </w:p>
        </w:tc>
      </w:tr>
      <w:tr w:rsidR="008B58F6" w:rsidRPr="00D3669E" w14:paraId="338212E1"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56F0CE1C" w14:textId="77777777" w:rsidR="008B58F6" w:rsidRPr="00D3669E" w:rsidRDefault="008B58F6" w:rsidP="009A1C16">
            <w:pPr>
              <w:pStyle w:val="015"/>
            </w:pPr>
            <w:r w:rsidRPr="00D3669E">
              <w:t>6</w:t>
            </w:r>
          </w:p>
        </w:tc>
        <w:tc>
          <w:tcPr>
            <w:tcW w:w="1201" w:type="pct"/>
            <w:tcBorders>
              <w:top w:val="single" w:sz="4" w:space="0" w:color="auto"/>
              <w:left w:val="nil"/>
              <w:bottom w:val="single" w:sz="4" w:space="0" w:color="auto"/>
              <w:right w:val="single" w:sz="4" w:space="0" w:color="auto"/>
            </w:tcBorders>
            <w:vAlign w:val="center"/>
          </w:tcPr>
          <w:p w14:paraId="6F1FE60E" w14:textId="77777777" w:rsidR="008B58F6" w:rsidRPr="00D3669E" w:rsidRDefault="008B58F6" w:rsidP="009A1C16">
            <w:pPr>
              <w:pStyle w:val="015"/>
            </w:pPr>
            <w:r w:rsidRPr="00D3669E">
              <w:t>室内消火栓箱</w:t>
            </w:r>
          </w:p>
        </w:tc>
        <w:tc>
          <w:tcPr>
            <w:tcW w:w="906" w:type="pct"/>
            <w:tcBorders>
              <w:top w:val="single" w:sz="4" w:space="0" w:color="auto"/>
              <w:left w:val="nil"/>
              <w:bottom w:val="single" w:sz="4" w:space="0" w:color="auto"/>
              <w:right w:val="single" w:sz="4" w:space="0" w:color="auto"/>
            </w:tcBorders>
            <w:vAlign w:val="center"/>
          </w:tcPr>
          <w:p w14:paraId="35C997C7" w14:textId="77777777" w:rsidR="008B58F6" w:rsidRPr="00D3669E" w:rsidRDefault="008B58F6" w:rsidP="009A1C16">
            <w:pPr>
              <w:pStyle w:val="015"/>
            </w:pPr>
            <w:r w:rsidRPr="00D3669E">
              <w:t>800×650×200</w:t>
            </w:r>
          </w:p>
          <w:p w14:paraId="11D08E54" w14:textId="77777777" w:rsidR="008B58F6" w:rsidRPr="00D3669E" w:rsidRDefault="008B58F6" w:rsidP="009A1C16">
            <w:pPr>
              <w:pStyle w:val="015"/>
            </w:pPr>
            <w:r w:rsidRPr="00D3669E">
              <w:t>（不锈钢）</w:t>
            </w:r>
          </w:p>
        </w:tc>
        <w:tc>
          <w:tcPr>
            <w:tcW w:w="297" w:type="pct"/>
            <w:tcBorders>
              <w:top w:val="single" w:sz="4" w:space="0" w:color="auto"/>
              <w:left w:val="nil"/>
              <w:bottom w:val="single" w:sz="4" w:space="0" w:color="auto"/>
              <w:right w:val="single" w:sz="4" w:space="0" w:color="auto"/>
            </w:tcBorders>
            <w:vAlign w:val="center"/>
          </w:tcPr>
          <w:p w14:paraId="08F0E89D" w14:textId="77777777" w:rsidR="008B58F6" w:rsidRPr="00D3669E" w:rsidRDefault="008B58F6" w:rsidP="009A1C16">
            <w:pPr>
              <w:pStyle w:val="015"/>
            </w:pPr>
            <w:r w:rsidRPr="00D3669E">
              <w:t>个</w:t>
            </w:r>
          </w:p>
        </w:tc>
        <w:tc>
          <w:tcPr>
            <w:tcW w:w="297" w:type="pct"/>
            <w:tcBorders>
              <w:top w:val="single" w:sz="4" w:space="0" w:color="auto"/>
              <w:left w:val="nil"/>
              <w:bottom w:val="single" w:sz="4" w:space="0" w:color="auto"/>
              <w:right w:val="single" w:sz="4" w:space="0" w:color="auto"/>
            </w:tcBorders>
            <w:vAlign w:val="center"/>
          </w:tcPr>
          <w:p w14:paraId="1D187613" w14:textId="77777777" w:rsidR="008B58F6" w:rsidRPr="00D3669E" w:rsidRDefault="008B58F6" w:rsidP="009A1C16">
            <w:pPr>
              <w:pStyle w:val="015"/>
            </w:pPr>
            <w:r w:rsidRPr="00D3669E">
              <w:t>15</w:t>
            </w:r>
          </w:p>
        </w:tc>
        <w:tc>
          <w:tcPr>
            <w:tcW w:w="1913" w:type="pct"/>
            <w:tcBorders>
              <w:top w:val="single" w:sz="4" w:space="0" w:color="auto"/>
              <w:left w:val="nil"/>
              <w:bottom w:val="single" w:sz="4" w:space="0" w:color="auto"/>
              <w:right w:val="single" w:sz="4" w:space="0" w:color="auto"/>
            </w:tcBorders>
            <w:vAlign w:val="center"/>
          </w:tcPr>
          <w:p w14:paraId="4E7682BB" w14:textId="77777777" w:rsidR="008B58F6" w:rsidRPr="00D3669E" w:rsidRDefault="008B58F6" w:rsidP="009A1C16">
            <w:pPr>
              <w:pStyle w:val="015"/>
            </w:pPr>
            <w:r w:rsidRPr="00D3669E">
              <w:t>带</w:t>
            </w:r>
            <w:r w:rsidRPr="00D3669E">
              <w:t>DN</w:t>
            </w:r>
            <w:smartTag w:uri="urn:schemas-microsoft-com:office:smarttags" w:element="chmetcnv">
              <w:smartTagPr>
                <w:attr w:name="UnitName" w:val="l"/>
                <w:attr w:name="SourceValue" w:val="65"/>
                <w:attr w:name="HasSpace" w:val="True"/>
                <w:attr w:name="Negative" w:val="False"/>
                <w:attr w:name="NumberType" w:val="1"/>
                <w:attr w:name="TCSC" w:val="0"/>
              </w:smartTagPr>
              <w:r w:rsidRPr="00D3669E">
                <w:t>65 L</w:t>
              </w:r>
            </w:smartTag>
            <w:r w:rsidRPr="00D3669E">
              <w:t>=</w:t>
            </w:r>
            <w:smartTag w:uri="urn:schemas-microsoft-com:office:smarttags" w:element="chmetcnv">
              <w:smartTagPr>
                <w:attr w:name="UnitName" w:val="m"/>
                <w:attr w:name="SourceValue" w:val="25"/>
                <w:attr w:name="HasSpace" w:val="False"/>
                <w:attr w:name="Negative" w:val="False"/>
                <w:attr w:name="NumberType" w:val="1"/>
                <w:attr w:name="TCSC" w:val="0"/>
              </w:smartTagPr>
              <w:r w:rsidRPr="00D3669E">
                <w:t>25m</w:t>
              </w:r>
            </w:smartTag>
            <w:r w:rsidRPr="00D3669E">
              <w:t>衬胶水龙带一根、直流水枪一支</w:t>
            </w:r>
          </w:p>
        </w:tc>
      </w:tr>
      <w:tr w:rsidR="008B58F6" w:rsidRPr="00D3669E" w14:paraId="470F748C"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201B1E80" w14:textId="77777777" w:rsidR="008B58F6" w:rsidRPr="00D3669E" w:rsidRDefault="008B58F6" w:rsidP="009A1C16">
            <w:pPr>
              <w:pStyle w:val="015"/>
            </w:pPr>
            <w:r w:rsidRPr="00D3669E">
              <w:t>7</w:t>
            </w:r>
          </w:p>
        </w:tc>
        <w:tc>
          <w:tcPr>
            <w:tcW w:w="1201" w:type="pct"/>
            <w:tcBorders>
              <w:top w:val="single" w:sz="4" w:space="0" w:color="auto"/>
              <w:left w:val="nil"/>
              <w:bottom w:val="single" w:sz="4" w:space="0" w:color="auto"/>
              <w:right w:val="single" w:sz="4" w:space="0" w:color="auto"/>
            </w:tcBorders>
            <w:vAlign w:val="center"/>
          </w:tcPr>
          <w:p w14:paraId="4B6DE965" w14:textId="77777777" w:rsidR="008B58F6" w:rsidRPr="00D3669E" w:rsidRDefault="008B58F6" w:rsidP="009A1C16">
            <w:pPr>
              <w:pStyle w:val="015"/>
            </w:pPr>
            <w:r w:rsidRPr="00D3669E">
              <w:t>推车式磷酸铵盐</w:t>
            </w:r>
          </w:p>
          <w:p w14:paraId="529F99D0" w14:textId="77777777" w:rsidR="008B58F6" w:rsidRPr="00D3669E" w:rsidRDefault="008B58F6" w:rsidP="009A1C16">
            <w:pPr>
              <w:pStyle w:val="015"/>
            </w:pPr>
            <w:r w:rsidRPr="00D3669E">
              <w:t>灭火器组</w:t>
            </w:r>
          </w:p>
        </w:tc>
        <w:tc>
          <w:tcPr>
            <w:tcW w:w="906" w:type="pct"/>
            <w:tcBorders>
              <w:top w:val="single" w:sz="4" w:space="0" w:color="auto"/>
              <w:left w:val="nil"/>
              <w:bottom w:val="single" w:sz="4" w:space="0" w:color="auto"/>
              <w:right w:val="single" w:sz="4" w:space="0" w:color="auto"/>
            </w:tcBorders>
            <w:vAlign w:val="center"/>
          </w:tcPr>
          <w:p w14:paraId="4FDC9D66" w14:textId="77777777" w:rsidR="008B58F6" w:rsidRPr="00D3669E" w:rsidRDefault="008B58F6" w:rsidP="009A1C16">
            <w:pPr>
              <w:pStyle w:val="015"/>
            </w:pPr>
            <w:r w:rsidRPr="00D3669E">
              <w:t>MFT/ABC20</w:t>
            </w:r>
          </w:p>
        </w:tc>
        <w:tc>
          <w:tcPr>
            <w:tcW w:w="297" w:type="pct"/>
            <w:tcBorders>
              <w:top w:val="single" w:sz="4" w:space="0" w:color="auto"/>
              <w:left w:val="nil"/>
              <w:bottom w:val="single" w:sz="4" w:space="0" w:color="auto"/>
              <w:right w:val="single" w:sz="4" w:space="0" w:color="auto"/>
            </w:tcBorders>
            <w:vAlign w:val="center"/>
          </w:tcPr>
          <w:p w14:paraId="5D8F2DEA" w14:textId="77777777" w:rsidR="008B58F6" w:rsidRPr="00D3669E" w:rsidRDefault="008B58F6" w:rsidP="009A1C16">
            <w:pPr>
              <w:pStyle w:val="015"/>
            </w:pPr>
            <w:r w:rsidRPr="00D3669E">
              <w:t>个</w:t>
            </w:r>
          </w:p>
        </w:tc>
        <w:tc>
          <w:tcPr>
            <w:tcW w:w="297" w:type="pct"/>
            <w:tcBorders>
              <w:top w:val="single" w:sz="4" w:space="0" w:color="auto"/>
              <w:left w:val="nil"/>
              <w:bottom w:val="single" w:sz="4" w:space="0" w:color="auto"/>
              <w:right w:val="single" w:sz="4" w:space="0" w:color="auto"/>
            </w:tcBorders>
            <w:vAlign w:val="center"/>
          </w:tcPr>
          <w:p w14:paraId="58E15E5F" w14:textId="77777777" w:rsidR="008B58F6" w:rsidRPr="00D3669E" w:rsidRDefault="008B58F6" w:rsidP="009A1C16">
            <w:pPr>
              <w:pStyle w:val="015"/>
            </w:pPr>
            <w:r w:rsidRPr="00D3669E">
              <w:t>2</w:t>
            </w:r>
          </w:p>
        </w:tc>
        <w:tc>
          <w:tcPr>
            <w:tcW w:w="1913" w:type="pct"/>
            <w:tcBorders>
              <w:top w:val="single" w:sz="4" w:space="0" w:color="auto"/>
              <w:left w:val="nil"/>
              <w:bottom w:val="single" w:sz="4" w:space="0" w:color="auto"/>
              <w:right w:val="single" w:sz="4" w:space="0" w:color="auto"/>
            </w:tcBorders>
            <w:vAlign w:val="center"/>
          </w:tcPr>
          <w:p w14:paraId="58EE3FB9" w14:textId="77777777" w:rsidR="008B58F6" w:rsidRPr="00D3669E" w:rsidRDefault="008B58F6" w:rsidP="009A1C16">
            <w:pPr>
              <w:pStyle w:val="015"/>
            </w:pPr>
          </w:p>
        </w:tc>
      </w:tr>
      <w:tr w:rsidR="008B58F6" w:rsidRPr="00D3669E" w14:paraId="08690DEF"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36F6FE9E" w14:textId="77777777" w:rsidR="008B58F6" w:rsidRPr="00D3669E" w:rsidRDefault="008B58F6" w:rsidP="009A1C16">
            <w:pPr>
              <w:pStyle w:val="015"/>
            </w:pPr>
            <w:r w:rsidRPr="00D3669E">
              <w:t>8</w:t>
            </w:r>
          </w:p>
        </w:tc>
        <w:tc>
          <w:tcPr>
            <w:tcW w:w="1201" w:type="pct"/>
            <w:tcBorders>
              <w:top w:val="single" w:sz="4" w:space="0" w:color="auto"/>
              <w:left w:val="nil"/>
              <w:bottom w:val="single" w:sz="4" w:space="0" w:color="auto"/>
              <w:right w:val="single" w:sz="4" w:space="0" w:color="auto"/>
            </w:tcBorders>
            <w:vAlign w:val="center"/>
          </w:tcPr>
          <w:p w14:paraId="3C92D27C" w14:textId="77777777" w:rsidR="008B58F6" w:rsidRPr="00D3669E" w:rsidRDefault="008B58F6" w:rsidP="009A1C16">
            <w:pPr>
              <w:pStyle w:val="015"/>
            </w:pPr>
            <w:r w:rsidRPr="00D3669E">
              <w:t>手提式灭火器箱</w:t>
            </w:r>
          </w:p>
        </w:tc>
        <w:tc>
          <w:tcPr>
            <w:tcW w:w="906" w:type="pct"/>
            <w:tcBorders>
              <w:top w:val="single" w:sz="4" w:space="0" w:color="auto"/>
              <w:left w:val="nil"/>
              <w:bottom w:val="single" w:sz="4" w:space="0" w:color="auto"/>
              <w:right w:val="single" w:sz="4" w:space="0" w:color="auto"/>
            </w:tcBorders>
            <w:vAlign w:val="center"/>
          </w:tcPr>
          <w:p w14:paraId="67A1A5C7" w14:textId="77777777" w:rsidR="008B58F6" w:rsidRPr="00D3669E" w:rsidRDefault="008B58F6" w:rsidP="009A1C16">
            <w:pPr>
              <w:pStyle w:val="015"/>
            </w:pPr>
            <w:smartTag w:uri="urn:schemas-microsoft-com:office:smarttags" w:element="chmetcnv">
              <w:smartTagPr>
                <w:attr w:name="UnitName" w:val="kg"/>
                <w:attr w:name="SourceValue" w:val="3"/>
                <w:attr w:name="HasSpace" w:val="False"/>
                <w:attr w:name="Negative" w:val="False"/>
                <w:attr w:name="NumberType" w:val="1"/>
                <w:attr w:name="TCSC" w:val="0"/>
              </w:smartTagPr>
              <w:r w:rsidRPr="00D3669E">
                <w:t>3kg</w:t>
              </w:r>
            </w:smartTag>
            <w:r w:rsidRPr="00D3669E">
              <w:t>两只装</w:t>
            </w:r>
          </w:p>
        </w:tc>
        <w:tc>
          <w:tcPr>
            <w:tcW w:w="297" w:type="pct"/>
            <w:tcBorders>
              <w:top w:val="single" w:sz="4" w:space="0" w:color="auto"/>
              <w:left w:val="nil"/>
              <w:bottom w:val="single" w:sz="4" w:space="0" w:color="auto"/>
              <w:right w:val="single" w:sz="4" w:space="0" w:color="auto"/>
            </w:tcBorders>
            <w:vAlign w:val="center"/>
          </w:tcPr>
          <w:p w14:paraId="3F61AF1D" w14:textId="77777777" w:rsidR="008B58F6" w:rsidRPr="00D3669E" w:rsidRDefault="008B58F6" w:rsidP="009A1C16">
            <w:pPr>
              <w:pStyle w:val="015"/>
            </w:pPr>
            <w:r w:rsidRPr="00D3669E">
              <w:t>个</w:t>
            </w:r>
          </w:p>
        </w:tc>
        <w:tc>
          <w:tcPr>
            <w:tcW w:w="297" w:type="pct"/>
            <w:tcBorders>
              <w:top w:val="single" w:sz="4" w:space="0" w:color="auto"/>
              <w:left w:val="nil"/>
              <w:bottom w:val="single" w:sz="4" w:space="0" w:color="auto"/>
              <w:right w:val="single" w:sz="4" w:space="0" w:color="auto"/>
            </w:tcBorders>
            <w:vAlign w:val="center"/>
          </w:tcPr>
          <w:p w14:paraId="2187D3FD" w14:textId="77777777" w:rsidR="008B58F6" w:rsidRPr="00D3669E" w:rsidRDefault="008B58F6" w:rsidP="009A1C16">
            <w:pPr>
              <w:pStyle w:val="015"/>
            </w:pPr>
            <w:r w:rsidRPr="00D3669E">
              <w:t>15</w:t>
            </w:r>
          </w:p>
        </w:tc>
        <w:tc>
          <w:tcPr>
            <w:tcW w:w="1913" w:type="pct"/>
            <w:tcBorders>
              <w:top w:val="single" w:sz="4" w:space="0" w:color="auto"/>
              <w:left w:val="nil"/>
              <w:bottom w:val="single" w:sz="4" w:space="0" w:color="auto"/>
              <w:right w:val="single" w:sz="4" w:space="0" w:color="auto"/>
            </w:tcBorders>
            <w:vAlign w:val="center"/>
          </w:tcPr>
          <w:p w14:paraId="72DC4C53" w14:textId="77777777" w:rsidR="008B58F6" w:rsidRPr="00D3669E" w:rsidRDefault="008B58F6" w:rsidP="009A1C16">
            <w:pPr>
              <w:pStyle w:val="015"/>
            </w:pPr>
          </w:p>
        </w:tc>
      </w:tr>
      <w:tr w:rsidR="008B58F6" w:rsidRPr="00D3669E" w14:paraId="5E277541"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41482E04" w14:textId="77777777" w:rsidR="008B58F6" w:rsidRPr="00D3669E" w:rsidRDefault="008B58F6" w:rsidP="009A1C16">
            <w:pPr>
              <w:pStyle w:val="015"/>
            </w:pPr>
            <w:r w:rsidRPr="00D3669E">
              <w:t>9</w:t>
            </w:r>
          </w:p>
        </w:tc>
        <w:tc>
          <w:tcPr>
            <w:tcW w:w="1201" w:type="pct"/>
            <w:tcBorders>
              <w:top w:val="single" w:sz="4" w:space="0" w:color="auto"/>
              <w:left w:val="nil"/>
              <w:bottom w:val="single" w:sz="4" w:space="0" w:color="auto"/>
              <w:right w:val="single" w:sz="4" w:space="0" w:color="auto"/>
            </w:tcBorders>
            <w:vAlign w:val="center"/>
          </w:tcPr>
          <w:p w14:paraId="091A1F08" w14:textId="77777777" w:rsidR="008B58F6" w:rsidRPr="00D3669E" w:rsidRDefault="008B58F6" w:rsidP="009A1C16">
            <w:pPr>
              <w:pStyle w:val="015"/>
            </w:pPr>
            <w:r w:rsidRPr="00D3669E">
              <w:t>手提式灭火器箱</w:t>
            </w:r>
          </w:p>
        </w:tc>
        <w:tc>
          <w:tcPr>
            <w:tcW w:w="906" w:type="pct"/>
            <w:tcBorders>
              <w:top w:val="single" w:sz="4" w:space="0" w:color="auto"/>
              <w:left w:val="nil"/>
              <w:bottom w:val="single" w:sz="4" w:space="0" w:color="auto"/>
              <w:right w:val="single" w:sz="4" w:space="0" w:color="auto"/>
            </w:tcBorders>
            <w:vAlign w:val="center"/>
          </w:tcPr>
          <w:p w14:paraId="4A2525A3" w14:textId="77777777" w:rsidR="008B58F6" w:rsidRPr="00D3669E" w:rsidRDefault="008B58F6" w:rsidP="009A1C16">
            <w:pPr>
              <w:pStyle w:val="015"/>
            </w:pPr>
            <w:smartTag w:uri="urn:schemas-microsoft-com:office:smarttags" w:element="chmetcnv">
              <w:smartTagPr>
                <w:attr w:name="UnitName" w:val="kg"/>
                <w:attr w:name="SourceValue" w:val="5"/>
                <w:attr w:name="HasSpace" w:val="False"/>
                <w:attr w:name="Negative" w:val="False"/>
                <w:attr w:name="NumberType" w:val="1"/>
                <w:attr w:name="TCSC" w:val="0"/>
              </w:smartTagPr>
              <w:r w:rsidRPr="00D3669E">
                <w:t>5kg</w:t>
              </w:r>
            </w:smartTag>
            <w:r w:rsidRPr="00D3669E">
              <w:t>两只装</w:t>
            </w:r>
          </w:p>
        </w:tc>
        <w:tc>
          <w:tcPr>
            <w:tcW w:w="297" w:type="pct"/>
            <w:tcBorders>
              <w:top w:val="single" w:sz="4" w:space="0" w:color="auto"/>
              <w:left w:val="nil"/>
              <w:bottom w:val="single" w:sz="4" w:space="0" w:color="auto"/>
              <w:right w:val="single" w:sz="4" w:space="0" w:color="auto"/>
            </w:tcBorders>
            <w:vAlign w:val="center"/>
          </w:tcPr>
          <w:p w14:paraId="0E21ACBE" w14:textId="77777777" w:rsidR="008B58F6" w:rsidRPr="00D3669E" w:rsidRDefault="008B58F6" w:rsidP="009A1C16">
            <w:pPr>
              <w:pStyle w:val="015"/>
            </w:pPr>
            <w:r w:rsidRPr="00D3669E">
              <w:t>个</w:t>
            </w:r>
          </w:p>
        </w:tc>
        <w:tc>
          <w:tcPr>
            <w:tcW w:w="297" w:type="pct"/>
            <w:tcBorders>
              <w:top w:val="single" w:sz="4" w:space="0" w:color="auto"/>
              <w:left w:val="nil"/>
              <w:bottom w:val="single" w:sz="4" w:space="0" w:color="auto"/>
              <w:right w:val="single" w:sz="4" w:space="0" w:color="auto"/>
            </w:tcBorders>
            <w:vAlign w:val="center"/>
          </w:tcPr>
          <w:p w14:paraId="3CECB649" w14:textId="77777777" w:rsidR="008B58F6" w:rsidRPr="00D3669E" w:rsidRDefault="008B58F6" w:rsidP="009A1C16">
            <w:pPr>
              <w:pStyle w:val="015"/>
            </w:pPr>
            <w:r w:rsidRPr="00D3669E">
              <w:t>15</w:t>
            </w:r>
          </w:p>
        </w:tc>
        <w:tc>
          <w:tcPr>
            <w:tcW w:w="1913" w:type="pct"/>
            <w:tcBorders>
              <w:top w:val="single" w:sz="4" w:space="0" w:color="auto"/>
              <w:left w:val="nil"/>
              <w:bottom w:val="single" w:sz="4" w:space="0" w:color="auto"/>
              <w:right w:val="single" w:sz="4" w:space="0" w:color="auto"/>
            </w:tcBorders>
            <w:vAlign w:val="center"/>
          </w:tcPr>
          <w:p w14:paraId="6019F060" w14:textId="77777777" w:rsidR="008B58F6" w:rsidRPr="00D3669E" w:rsidRDefault="008B58F6" w:rsidP="009A1C16">
            <w:pPr>
              <w:pStyle w:val="015"/>
            </w:pPr>
          </w:p>
        </w:tc>
      </w:tr>
      <w:tr w:rsidR="008B58F6" w:rsidRPr="00D3669E" w14:paraId="553392A6"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2ACA2B69" w14:textId="77777777" w:rsidR="008B58F6" w:rsidRPr="00D3669E" w:rsidRDefault="008B58F6" w:rsidP="009A1C16">
            <w:pPr>
              <w:pStyle w:val="015"/>
            </w:pPr>
            <w:r w:rsidRPr="00D3669E">
              <w:t>10</w:t>
            </w:r>
          </w:p>
        </w:tc>
        <w:tc>
          <w:tcPr>
            <w:tcW w:w="1201" w:type="pct"/>
            <w:tcBorders>
              <w:top w:val="single" w:sz="4" w:space="0" w:color="auto"/>
              <w:left w:val="nil"/>
              <w:bottom w:val="single" w:sz="4" w:space="0" w:color="auto"/>
              <w:right w:val="single" w:sz="4" w:space="0" w:color="auto"/>
            </w:tcBorders>
            <w:vAlign w:val="center"/>
          </w:tcPr>
          <w:p w14:paraId="28F02B18" w14:textId="77777777" w:rsidR="008B58F6" w:rsidRPr="00D3669E" w:rsidRDefault="008B58F6" w:rsidP="009A1C16">
            <w:pPr>
              <w:pStyle w:val="015"/>
            </w:pPr>
            <w:r w:rsidRPr="00D3669E">
              <w:t>手提式灭火器</w:t>
            </w:r>
          </w:p>
        </w:tc>
        <w:tc>
          <w:tcPr>
            <w:tcW w:w="906" w:type="pct"/>
            <w:tcBorders>
              <w:top w:val="single" w:sz="4" w:space="0" w:color="auto"/>
              <w:left w:val="nil"/>
              <w:bottom w:val="single" w:sz="4" w:space="0" w:color="auto"/>
              <w:right w:val="single" w:sz="4" w:space="0" w:color="auto"/>
            </w:tcBorders>
            <w:vAlign w:val="center"/>
          </w:tcPr>
          <w:p w14:paraId="20B20A4B" w14:textId="77777777" w:rsidR="008B58F6" w:rsidRPr="00D3669E" w:rsidRDefault="008B58F6" w:rsidP="009A1C16">
            <w:pPr>
              <w:pStyle w:val="015"/>
            </w:pPr>
            <w:r w:rsidRPr="00D3669E">
              <w:t>MF/ABC3</w:t>
            </w:r>
          </w:p>
        </w:tc>
        <w:tc>
          <w:tcPr>
            <w:tcW w:w="297" w:type="pct"/>
            <w:tcBorders>
              <w:top w:val="single" w:sz="4" w:space="0" w:color="auto"/>
              <w:left w:val="nil"/>
              <w:bottom w:val="single" w:sz="4" w:space="0" w:color="auto"/>
              <w:right w:val="single" w:sz="4" w:space="0" w:color="auto"/>
            </w:tcBorders>
            <w:vAlign w:val="center"/>
          </w:tcPr>
          <w:p w14:paraId="6941992A" w14:textId="77777777" w:rsidR="008B58F6" w:rsidRPr="00D3669E" w:rsidRDefault="008B58F6" w:rsidP="009A1C16">
            <w:pPr>
              <w:pStyle w:val="015"/>
            </w:pPr>
            <w:r w:rsidRPr="00D3669E">
              <w:t>具</w:t>
            </w:r>
          </w:p>
        </w:tc>
        <w:tc>
          <w:tcPr>
            <w:tcW w:w="297" w:type="pct"/>
            <w:tcBorders>
              <w:top w:val="single" w:sz="4" w:space="0" w:color="auto"/>
              <w:left w:val="nil"/>
              <w:bottom w:val="single" w:sz="4" w:space="0" w:color="auto"/>
              <w:right w:val="single" w:sz="4" w:space="0" w:color="auto"/>
            </w:tcBorders>
            <w:vAlign w:val="center"/>
          </w:tcPr>
          <w:p w14:paraId="149DC9C3" w14:textId="77777777" w:rsidR="008B58F6" w:rsidRPr="00D3669E" w:rsidRDefault="008B58F6" w:rsidP="009A1C16">
            <w:pPr>
              <w:pStyle w:val="015"/>
            </w:pPr>
            <w:r w:rsidRPr="00D3669E">
              <w:t>30</w:t>
            </w:r>
          </w:p>
        </w:tc>
        <w:tc>
          <w:tcPr>
            <w:tcW w:w="1913" w:type="pct"/>
            <w:tcBorders>
              <w:top w:val="single" w:sz="4" w:space="0" w:color="auto"/>
              <w:left w:val="nil"/>
              <w:bottom w:val="single" w:sz="4" w:space="0" w:color="auto"/>
              <w:right w:val="single" w:sz="4" w:space="0" w:color="auto"/>
            </w:tcBorders>
            <w:vAlign w:val="center"/>
          </w:tcPr>
          <w:p w14:paraId="0451E7BB" w14:textId="77777777" w:rsidR="008B58F6" w:rsidRPr="00D3669E" w:rsidRDefault="008B58F6" w:rsidP="009A1C16">
            <w:pPr>
              <w:pStyle w:val="015"/>
            </w:pPr>
          </w:p>
        </w:tc>
      </w:tr>
      <w:tr w:rsidR="008B58F6" w:rsidRPr="00D3669E" w14:paraId="52380A30"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368DE078" w14:textId="77777777" w:rsidR="008B58F6" w:rsidRPr="00D3669E" w:rsidRDefault="008B58F6" w:rsidP="009A1C16">
            <w:pPr>
              <w:pStyle w:val="015"/>
            </w:pPr>
            <w:r w:rsidRPr="00D3669E">
              <w:t>11</w:t>
            </w:r>
          </w:p>
        </w:tc>
        <w:tc>
          <w:tcPr>
            <w:tcW w:w="1201" w:type="pct"/>
            <w:tcBorders>
              <w:top w:val="single" w:sz="4" w:space="0" w:color="auto"/>
              <w:left w:val="nil"/>
              <w:bottom w:val="single" w:sz="4" w:space="0" w:color="auto"/>
              <w:right w:val="single" w:sz="4" w:space="0" w:color="auto"/>
            </w:tcBorders>
            <w:vAlign w:val="center"/>
          </w:tcPr>
          <w:p w14:paraId="7BE9203A" w14:textId="77777777" w:rsidR="008B58F6" w:rsidRPr="00D3669E" w:rsidRDefault="008B58F6" w:rsidP="009A1C16">
            <w:pPr>
              <w:pStyle w:val="015"/>
            </w:pPr>
            <w:r w:rsidRPr="00D3669E">
              <w:t>手提式灭火器</w:t>
            </w:r>
          </w:p>
        </w:tc>
        <w:tc>
          <w:tcPr>
            <w:tcW w:w="906" w:type="pct"/>
            <w:tcBorders>
              <w:top w:val="single" w:sz="4" w:space="0" w:color="auto"/>
              <w:left w:val="nil"/>
              <w:bottom w:val="single" w:sz="4" w:space="0" w:color="auto"/>
              <w:right w:val="single" w:sz="4" w:space="0" w:color="auto"/>
            </w:tcBorders>
            <w:vAlign w:val="center"/>
          </w:tcPr>
          <w:p w14:paraId="39863999" w14:textId="77777777" w:rsidR="008B58F6" w:rsidRPr="00D3669E" w:rsidRDefault="008B58F6" w:rsidP="009A1C16">
            <w:pPr>
              <w:pStyle w:val="015"/>
            </w:pPr>
            <w:r w:rsidRPr="00D3669E">
              <w:t>MF/ABC5</w:t>
            </w:r>
          </w:p>
        </w:tc>
        <w:tc>
          <w:tcPr>
            <w:tcW w:w="297" w:type="pct"/>
            <w:tcBorders>
              <w:top w:val="single" w:sz="4" w:space="0" w:color="auto"/>
              <w:left w:val="nil"/>
              <w:bottom w:val="single" w:sz="4" w:space="0" w:color="auto"/>
              <w:right w:val="single" w:sz="4" w:space="0" w:color="auto"/>
            </w:tcBorders>
            <w:vAlign w:val="center"/>
          </w:tcPr>
          <w:p w14:paraId="6D5C650A" w14:textId="77777777" w:rsidR="008B58F6" w:rsidRPr="00D3669E" w:rsidRDefault="008B58F6" w:rsidP="009A1C16">
            <w:pPr>
              <w:pStyle w:val="015"/>
            </w:pPr>
            <w:r w:rsidRPr="00D3669E">
              <w:t>具</w:t>
            </w:r>
          </w:p>
        </w:tc>
        <w:tc>
          <w:tcPr>
            <w:tcW w:w="297" w:type="pct"/>
            <w:tcBorders>
              <w:top w:val="single" w:sz="4" w:space="0" w:color="auto"/>
              <w:left w:val="nil"/>
              <w:bottom w:val="single" w:sz="4" w:space="0" w:color="auto"/>
              <w:right w:val="single" w:sz="4" w:space="0" w:color="auto"/>
            </w:tcBorders>
            <w:vAlign w:val="center"/>
          </w:tcPr>
          <w:p w14:paraId="0C9D3542" w14:textId="77777777" w:rsidR="008B58F6" w:rsidRPr="00D3669E" w:rsidRDefault="008B58F6" w:rsidP="009A1C16">
            <w:pPr>
              <w:pStyle w:val="015"/>
            </w:pPr>
            <w:r w:rsidRPr="00D3669E">
              <w:t>30</w:t>
            </w:r>
          </w:p>
        </w:tc>
        <w:tc>
          <w:tcPr>
            <w:tcW w:w="1913" w:type="pct"/>
            <w:tcBorders>
              <w:top w:val="single" w:sz="4" w:space="0" w:color="auto"/>
              <w:left w:val="nil"/>
              <w:bottom w:val="single" w:sz="4" w:space="0" w:color="auto"/>
              <w:right w:val="single" w:sz="4" w:space="0" w:color="auto"/>
            </w:tcBorders>
            <w:vAlign w:val="center"/>
          </w:tcPr>
          <w:p w14:paraId="0610EBF0" w14:textId="77777777" w:rsidR="008B58F6" w:rsidRPr="00D3669E" w:rsidRDefault="008B58F6" w:rsidP="009A1C16">
            <w:pPr>
              <w:pStyle w:val="015"/>
            </w:pPr>
          </w:p>
        </w:tc>
      </w:tr>
      <w:tr w:rsidR="008B58F6" w:rsidRPr="00D3669E" w14:paraId="7FF508AE"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4AEBAF86" w14:textId="77777777" w:rsidR="008B58F6" w:rsidRPr="00D3669E" w:rsidRDefault="008B58F6" w:rsidP="009A1C16">
            <w:pPr>
              <w:pStyle w:val="015"/>
            </w:pPr>
            <w:r w:rsidRPr="00D3669E">
              <w:t>12</w:t>
            </w:r>
          </w:p>
        </w:tc>
        <w:tc>
          <w:tcPr>
            <w:tcW w:w="1201" w:type="pct"/>
            <w:tcBorders>
              <w:top w:val="single" w:sz="4" w:space="0" w:color="auto"/>
              <w:left w:val="nil"/>
              <w:bottom w:val="single" w:sz="4" w:space="0" w:color="auto"/>
              <w:right w:val="single" w:sz="4" w:space="0" w:color="auto"/>
            </w:tcBorders>
            <w:vAlign w:val="center"/>
          </w:tcPr>
          <w:p w14:paraId="4EB98A96" w14:textId="77777777" w:rsidR="008B58F6" w:rsidRPr="00D3669E" w:rsidRDefault="008B58F6" w:rsidP="009A1C16">
            <w:pPr>
              <w:pStyle w:val="015"/>
            </w:pPr>
            <w:r w:rsidRPr="00D3669E">
              <w:t>防毒面具</w:t>
            </w:r>
          </w:p>
        </w:tc>
        <w:tc>
          <w:tcPr>
            <w:tcW w:w="906" w:type="pct"/>
            <w:tcBorders>
              <w:top w:val="single" w:sz="4" w:space="0" w:color="auto"/>
              <w:left w:val="nil"/>
              <w:bottom w:val="single" w:sz="4" w:space="0" w:color="auto"/>
              <w:right w:val="single" w:sz="4" w:space="0" w:color="auto"/>
            </w:tcBorders>
            <w:vAlign w:val="center"/>
          </w:tcPr>
          <w:p w14:paraId="3F066D57" w14:textId="77777777" w:rsidR="008B58F6" w:rsidRPr="00D3669E" w:rsidRDefault="008B58F6" w:rsidP="009A1C16">
            <w:pPr>
              <w:pStyle w:val="015"/>
            </w:pPr>
          </w:p>
        </w:tc>
        <w:tc>
          <w:tcPr>
            <w:tcW w:w="297" w:type="pct"/>
            <w:tcBorders>
              <w:top w:val="single" w:sz="4" w:space="0" w:color="auto"/>
              <w:left w:val="nil"/>
              <w:bottom w:val="single" w:sz="4" w:space="0" w:color="auto"/>
              <w:right w:val="single" w:sz="4" w:space="0" w:color="auto"/>
            </w:tcBorders>
            <w:vAlign w:val="center"/>
          </w:tcPr>
          <w:p w14:paraId="749D7C11" w14:textId="77777777" w:rsidR="008B58F6" w:rsidRPr="00D3669E" w:rsidRDefault="008B58F6" w:rsidP="009A1C16">
            <w:pPr>
              <w:pStyle w:val="015"/>
            </w:pPr>
            <w:r w:rsidRPr="00D3669E">
              <w:t>具</w:t>
            </w:r>
          </w:p>
        </w:tc>
        <w:tc>
          <w:tcPr>
            <w:tcW w:w="297" w:type="pct"/>
            <w:tcBorders>
              <w:top w:val="single" w:sz="4" w:space="0" w:color="auto"/>
              <w:left w:val="nil"/>
              <w:bottom w:val="single" w:sz="4" w:space="0" w:color="auto"/>
              <w:right w:val="single" w:sz="4" w:space="0" w:color="auto"/>
            </w:tcBorders>
            <w:vAlign w:val="center"/>
          </w:tcPr>
          <w:p w14:paraId="58AD93BB" w14:textId="77777777" w:rsidR="008B58F6" w:rsidRPr="00D3669E" w:rsidRDefault="008B58F6" w:rsidP="009A1C16">
            <w:pPr>
              <w:pStyle w:val="015"/>
            </w:pPr>
            <w:r w:rsidRPr="00D3669E">
              <w:t>60</w:t>
            </w:r>
          </w:p>
        </w:tc>
        <w:tc>
          <w:tcPr>
            <w:tcW w:w="1913" w:type="pct"/>
            <w:tcBorders>
              <w:top w:val="single" w:sz="4" w:space="0" w:color="auto"/>
              <w:left w:val="nil"/>
              <w:bottom w:val="single" w:sz="4" w:space="0" w:color="auto"/>
              <w:right w:val="single" w:sz="4" w:space="0" w:color="auto"/>
            </w:tcBorders>
            <w:vAlign w:val="center"/>
          </w:tcPr>
          <w:p w14:paraId="16095B02" w14:textId="77777777" w:rsidR="008B58F6" w:rsidRPr="00D3669E" w:rsidRDefault="008B58F6" w:rsidP="009A1C16">
            <w:pPr>
              <w:pStyle w:val="015"/>
            </w:pPr>
          </w:p>
        </w:tc>
      </w:tr>
      <w:tr w:rsidR="008B58F6" w:rsidRPr="00D3669E" w14:paraId="336ECEA3"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765AFAD0" w14:textId="77777777" w:rsidR="008B58F6" w:rsidRPr="00D3669E" w:rsidRDefault="008B58F6" w:rsidP="009A1C16">
            <w:pPr>
              <w:pStyle w:val="015"/>
            </w:pPr>
            <w:r w:rsidRPr="00D3669E">
              <w:t>13</w:t>
            </w:r>
          </w:p>
        </w:tc>
        <w:tc>
          <w:tcPr>
            <w:tcW w:w="1201" w:type="pct"/>
            <w:tcBorders>
              <w:top w:val="single" w:sz="4" w:space="0" w:color="auto"/>
              <w:left w:val="nil"/>
              <w:bottom w:val="single" w:sz="4" w:space="0" w:color="auto"/>
              <w:right w:val="single" w:sz="4" w:space="0" w:color="auto"/>
            </w:tcBorders>
            <w:vAlign w:val="center"/>
          </w:tcPr>
          <w:p w14:paraId="1B54E44B" w14:textId="77777777" w:rsidR="008B58F6" w:rsidRPr="00D3669E" w:rsidRDefault="008B58F6" w:rsidP="009A1C16">
            <w:pPr>
              <w:pStyle w:val="015"/>
            </w:pPr>
            <w:r w:rsidRPr="00D3669E">
              <w:t>镀锌钢管</w:t>
            </w:r>
          </w:p>
        </w:tc>
        <w:tc>
          <w:tcPr>
            <w:tcW w:w="906" w:type="pct"/>
            <w:tcBorders>
              <w:top w:val="single" w:sz="4" w:space="0" w:color="auto"/>
              <w:left w:val="nil"/>
              <w:bottom w:val="single" w:sz="4" w:space="0" w:color="auto"/>
              <w:right w:val="single" w:sz="4" w:space="0" w:color="auto"/>
            </w:tcBorders>
            <w:vAlign w:val="center"/>
          </w:tcPr>
          <w:p w14:paraId="22C6C5EC" w14:textId="77777777" w:rsidR="008B58F6" w:rsidRPr="00D3669E" w:rsidRDefault="008B58F6" w:rsidP="009A1C16">
            <w:pPr>
              <w:pStyle w:val="015"/>
            </w:pPr>
            <w:r w:rsidRPr="00D3669E">
              <w:t>DN150</w:t>
            </w:r>
          </w:p>
        </w:tc>
        <w:tc>
          <w:tcPr>
            <w:tcW w:w="297" w:type="pct"/>
            <w:tcBorders>
              <w:top w:val="single" w:sz="4" w:space="0" w:color="auto"/>
              <w:left w:val="nil"/>
              <w:bottom w:val="single" w:sz="4" w:space="0" w:color="auto"/>
              <w:right w:val="single" w:sz="4" w:space="0" w:color="auto"/>
            </w:tcBorders>
            <w:vAlign w:val="center"/>
          </w:tcPr>
          <w:p w14:paraId="3EA3BCCF" w14:textId="77777777" w:rsidR="008B58F6" w:rsidRPr="00D3669E" w:rsidRDefault="008B58F6" w:rsidP="009A1C16">
            <w:pPr>
              <w:pStyle w:val="015"/>
            </w:pPr>
            <w:r w:rsidRPr="00D3669E">
              <w:t>米</w:t>
            </w:r>
          </w:p>
        </w:tc>
        <w:tc>
          <w:tcPr>
            <w:tcW w:w="297" w:type="pct"/>
            <w:tcBorders>
              <w:top w:val="single" w:sz="4" w:space="0" w:color="auto"/>
              <w:left w:val="nil"/>
              <w:bottom w:val="single" w:sz="4" w:space="0" w:color="auto"/>
              <w:right w:val="single" w:sz="4" w:space="0" w:color="auto"/>
            </w:tcBorders>
            <w:vAlign w:val="center"/>
          </w:tcPr>
          <w:p w14:paraId="2A8F3561" w14:textId="77777777" w:rsidR="008B58F6" w:rsidRPr="00D3669E" w:rsidRDefault="008B58F6" w:rsidP="009A1C16">
            <w:pPr>
              <w:pStyle w:val="015"/>
            </w:pPr>
            <w:r w:rsidRPr="00D3669E">
              <w:t>250</w:t>
            </w:r>
          </w:p>
        </w:tc>
        <w:tc>
          <w:tcPr>
            <w:tcW w:w="1913" w:type="pct"/>
            <w:tcBorders>
              <w:top w:val="single" w:sz="4" w:space="0" w:color="auto"/>
              <w:left w:val="nil"/>
              <w:bottom w:val="single" w:sz="4" w:space="0" w:color="auto"/>
              <w:right w:val="single" w:sz="4" w:space="0" w:color="auto"/>
            </w:tcBorders>
            <w:vAlign w:val="center"/>
          </w:tcPr>
          <w:p w14:paraId="52FF9E75" w14:textId="77777777" w:rsidR="008B58F6" w:rsidRPr="00D3669E" w:rsidRDefault="008B58F6" w:rsidP="009A1C16">
            <w:pPr>
              <w:pStyle w:val="015"/>
            </w:pPr>
          </w:p>
        </w:tc>
      </w:tr>
      <w:tr w:rsidR="008B58F6" w:rsidRPr="00D3669E" w14:paraId="26FE822B"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3CFA1EC7" w14:textId="77777777" w:rsidR="008B58F6" w:rsidRPr="00D3669E" w:rsidRDefault="008B58F6" w:rsidP="009A1C16">
            <w:pPr>
              <w:pStyle w:val="015"/>
            </w:pPr>
            <w:r w:rsidRPr="00D3669E">
              <w:t>14</w:t>
            </w:r>
          </w:p>
        </w:tc>
        <w:tc>
          <w:tcPr>
            <w:tcW w:w="1201" w:type="pct"/>
            <w:tcBorders>
              <w:top w:val="single" w:sz="4" w:space="0" w:color="auto"/>
              <w:left w:val="nil"/>
              <w:bottom w:val="single" w:sz="4" w:space="0" w:color="auto"/>
              <w:right w:val="single" w:sz="4" w:space="0" w:color="auto"/>
            </w:tcBorders>
            <w:vAlign w:val="center"/>
          </w:tcPr>
          <w:p w14:paraId="627B90C8" w14:textId="77777777" w:rsidR="008B58F6" w:rsidRPr="00D3669E" w:rsidRDefault="008B58F6" w:rsidP="009A1C16">
            <w:pPr>
              <w:pStyle w:val="015"/>
            </w:pPr>
            <w:r w:rsidRPr="00D3669E">
              <w:t>镀锌钢管</w:t>
            </w:r>
          </w:p>
        </w:tc>
        <w:tc>
          <w:tcPr>
            <w:tcW w:w="906" w:type="pct"/>
            <w:tcBorders>
              <w:top w:val="single" w:sz="4" w:space="0" w:color="auto"/>
              <w:left w:val="nil"/>
              <w:bottom w:val="single" w:sz="4" w:space="0" w:color="auto"/>
              <w:right w:val="single" w:sz="4" w:space="0" w:color="auto"/>
            </w:tcBorders>
            <w:vAlign w:val="center"/>
          </w:tcPr>
          <w:p w14:paraId="396E365A" w14:textId="77777777" w:rsidR="008B58F6" w:rsidRPr="00D3669E" w:rsidRDefault="008B58F6" w:rsidP="009A1C16">
            <w:pPr>
              <w:pStyle w:val="015"/>
            </w:pPr>
            <w:r w:rsidRPr="00D3669E">
              <w:t>DN100</w:t>
            </w:r>
          </w:p>
        </w:tc>
        <w:tc>
          <w:tcPr>
            <w:tcW w:w="297" w:type="pct"/>
            <w:tcBorders>
              <w:top w:val="single" w:sz="4" w:space="0" w:color="auto"/>
              <w:left w:val="nil"/>
              <w:bottom w:val="single" w:sz="4" w:space="0" w:color="auto"/>
              <w:right w:val="single" w:sz="4" w:space="0" w:color="auto"/>
            </w:tcBorders>
            <w:vAlign w:val="center"/>
          </w:tcPr>
          <w:p w14:paraId="5427F189" w14:textId="77777777" w:rsidR="008B58F6" w:rsidRPr="00D3669E" w:rsidRDefault="008B58F6" w:rsidP="009A1C16">
            <w:pPr>
              <w:pStyle w:val="015"/>
            </w:pPr>
            <w:r w:rsidRPr="00D3669E">
              <w:t>米</w:t>
            </w:r>
          </w:p>
        </w:tc>
        <w:tc>
          <w:tcPr>
            <w:tcW w:w="297" w:type="pct"/>
            <w:tcBorders>
              <w:top w:val="single" w:sz="4" w:space="0" w:color="auto"/>
              <w:left w:val="nil"/>
              <w:bottom w:val="single" w:sz="4" w:space="0" w:color="auto"/>
              <w:right w:val="single" w:sz="4" w:space="0" w:color="auto"/>
            </w:tcBorders>
            <w:vAlign w:val="center"/>
          </w:tcPr>
          <w:p w14:paraId="1B6A029E" w14:textId="77777777" w:rsidR="008B58F6" w:rsidRPr="00D3669E" w:rsidRDefault="008B58F6" w:rsidP="009A1C16">
            <w:pPr>
              <w:pStyle w:val="015"/>
            </w:pPr>
            <w:r w:rsidRPr="00D3669E">
              <w:t>150</w:t>
            </w:r>
          </w:p>
        </w:tc>
        <w:tc>
          <w:tcPr>
            <w:tcW w:w="1913" w:type="pct"/>
            <w:tcBorders>
              <w:top w:val="single" w:sz="4" w:space="0" w:color="auto"/>
              <w:left w:val="nil"/>
              <w:bottom w:val="single" w:sz="4" w:space="0" w:color="auto"/>
              <w:right w:val="single" w:sz="4" w:space="0" w:color="auto"/>
            </w:tcBorders>
            <w:vAlign w:val="center"/>
          </w:tcPr>
          <w:p w14:paraId="4CF325D0" w14:textId="77777777" w:rsidR="008B58F6" w:rsidRPr="00D3669E" w:rsidRDefault="008B58F6" w:rsidP="009A1C16">
            <w:pPr>
              <w:pStyle w:val="015"/>
            </w:pPr>
          </w:p>
        </w:tc>
      </w:tr>
      <w:tr w:rsidR="008B58F6" w:rsidRPr="00D3669E" w14:paraId="4E76B9C8"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0CD46ACA" w14:textId="77777777" w:rsidR="008B58F6" w:rsidRPr="00D3669E" w:rsidRDefault="008B58F6" w:rsidP="009A1C16">
            <w:pPr>
              <w:pStyle w:val="015"/>
            </w:pPr>
            <w:r w:rsidRPr="00D3669E">
              <w:t>14</w:t>
            </w:r>
          </w:p>
        </w:tc>
        <w:tc>
          <w:tcPr>
            <w:tcW w:w="1201" w:type="pct"/>
            <w:tcBorders>
              <w:top w:val="single" w:sz="4" w:space="0" w:color="auto"/>
              <w:left w:val="nil"/>
              <w:bottom w:val="single" w:sz="4" w:space="0" w:color="auto"/>
              <w:right w:val="single" w:sz="4" w:space="0" w:color="auto"/>
            </w:tcBorders>
            <w:vAlign w:val="center"/>
          </w:tcPr>
          <w:p w14:paraId="4C117F94" w14:textId="77777777" w:rsidR="008B58F6" w:rsidRPr="00D3669E" w:rsidRDefault="008B58F6" w:rsidP="009A1C16">
            <w:pPr>
              <w:pStyle w:val="015"/>
            </w:pPr>
            <w:r w:rsidRPr="00D3669E">
              <w:t>镀锌钢管</w:t>
            </w:r>
          </w:p>
        </w:tc>
        <w:tc>
          <w:tcPr>
            <w:tcW w:w="906" w:type="pct"/>
            <w:tcBorders>
              <w:top w:val="single" w:sz="4" w:space="0" w:color="auto"/>
              <w:left w:val="nil"/>
              <w:bottom w:val="single" w:sz="4" w:space="0" w:color="auto"/>
              <w:right w:val="single" w:sz="4" w:space="0" w:color="auto"/>
            </w:tcBorders>
            <w:vAlign w:val="center"/>
          </w:tcPr>
          <w:p w14:paraId="56583372" w14:textId="77777777" w:rsidR="008B58F6" w:rsidRPr="00D3669E" w:rsidRDefault="008B58F6" w:rsidP="009A1C16">
            <w:pPr>
              <w:pStyle w:val="015"/>
            </w:pPr>
            <w:r w:rsidRPr="00D3669E">
              <w:t>DN65</w:t>
            </w:r>
          </w:p>
        </w:tc>
        <w:tc>
          <w:tcPr>
            <w:tcW w:w="297" w:type="pct"/>
            <w:tcBorders>
              <w:top w:val="single" w:sz="4" w:space="0" w:color="auto"/>
              <w:left w:val="nil"/>
              <w:bottom w:val="single" w:sz="4" w:space="0" w:color="auto"/>
              <w:right w:val="single" w:sz="4" w:space="0" w:color="auto"/>
            </w:tcBorders>
            <w:vAlign w:val="center"/>
          </w:tcPr>
          <w:p w14:paraId="10BA7EB9" w14:textId="77777777" w:rsidR="008B58F6" w:rsidRPr="00D3669E" w:rsidRDefault="008B58F6" w:rsidP="009A1C16">
            <w:pPr>
              <w:pStyle w:val="015"/>
            </w:pPr>
            <w:r w:rsidRPr="00D3669E">
              <w:t>米</w:t>
            </w:r>
          </w:p>
        </w:tc>
        <w:tc>
          <w:tcPr>
            <w:tcW w:w="297" w:type="pct"/>
            <w:tcBorders>
              <w:top w:val="single" w:sz="4" w:space="0" w:color="auto"/>
              <w:left w:val="nil"/>
              <w:bottom w:val="single" w:sz="4" w:space="0" w:color="auto"/>
              <w:right w:val="single" w:sz="4" w:space="0" w:color="auto"/>
            </w:tcBorders>
            <w:vAlign w:val="center"/>
          </w:tcPr>
          <w:p w14:paraId="5D9C3EAB" w14:textId="77777777" w:rsidR="008B58F6" w:rsidRPr="00D3669E" w:rsidRDefault="008B58F6" w:rsidP="009A1C16">
            <w:pPr>
              <w:pStyle w:val="015"/>
            </w:pPr>
            <w:r w:rsidRPr="00D3669E">
              <w:t>30</w:t>
            </w:r>
          </w:p>
        </w:tc>
        <w:tc>
          <w:tcPr>
            <w:tcW w:w="1913" w:type="pct"/>
            <w:tcBorders>
              <w:top w:val="single" w:sz="4" w:space="0" w:color="auto"/>
              <w:left w:val="nil"/>
              <w:bottom w:val="single" w:sz="4" w:space="0" w:color="auto"/>
              <w:right w:val="single" w:sz="4" w:space="0" w:color="auto"/>
            </w:tcBorders>
            <w:vAlign w:val="center"/>
          </w:tcPr>
          <w:p w14:paraId="4E1D208E" w14:textId="77777777" w:rsidR="008B58F6" w:rsidRPr="00D3669E" w:rsidRDefault="008B58F6" w:rsidP="009A1C16">
            <w:pPr>
              <w:pStyle w:val="015"/>
            </w:pPr>
          </w:p>
        </w:tc>
      </w:tr>
      <w:tr w:rsidR="008B58F6" w:rsidRPr="00D3669E" w14:paraId="329FC831"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3BC21176" w14:textId="77777777" w:rsidR="008B58F6" w:rsidRPr="00D3669E" w:rsidRDefault="008B58F6" w:rsidP="009A1C16">
            <w:pPr>
              <w:pStyle w:val="015"/>
            </w:pPr>
            <w:r w:rsidRPr="00D3669E">
              <w:t>15</w:t>
            </w:r>
          </w:p>
        </w:tc>
        <w:tc>
          <w:tcPr>
            <w:tcW w:w="1201" w:type="pct"/>
            <w:tcBorders>
              <w:top w:val="single" w:sz="4" w:space="0" w:color="auto"/>
              <w:left w:val="nil"/>
              <w:bottom w:val="single" w:sz="4" w:space="0" w:color="auto"/>
              <w:right w:val="single" w:sz="4" w:space="0" w:color="auto"/>
            </w:tcBorders>
            <w:vAlign w:val="center"/>
          </w:tcPr>
          <w:p w14:paraId="1F24B39C" w14:textId="77777777" w:rsidR="008B58F6" w:rsidRPr="00D3669E" w:rsidRDefault="008B58F6" w:rsidP="009A1C16">
            <w:pPr>
              <w:pStyle w:val="015"/>
            </w:pPr>
            <w:r w:rsidRPr="00D3669E">
              <w:t>钢丝网骨架</w:t>
            </w:r>
            <w:r w:rsidRPr="00D3669E">
              <w:t>PE</w:t>
            </w:r>
            <w:r w:rsidRPr="00D3669E">
              <w:t>给水管</w:t>
            </w:r>
          </w:p>
        </w:tc>
        <w:tc>
          <w:tcPr>
            <w:tcW w:w="906" w:type="pct"/>
            <w:tcBorders>
              <w:top w:val="single" w:sz="4" w:space="0" w:color="auto"/>
              <w:left w:val="nil"/>
              <w:bottom w:val="single" w:sz="4" w:space="0" w:color="auto"/>
              <w:right w:val="single" w:sz="4" w:space="0" w:color="auto"/>
            </w:tcBorders>
            <w:vAlign w:val="center"/>
          </w:tcPr>
          <w:p w14:paraId="5E0B360C" w14:textId="77777777" w:rsidR="008B58F6" w:rsidRPr="00D3669E" w:rsidRDefault="008B58F6" w:rsidP="009A1C16">
            <w:pPr>
              <w:pStyle w:val="015"/>
            </w:pPr>
            <w:r w:rsidRPr="00D3669E">
              <w:t>DN100</w:t>
            </w:r>
          </w:p>
        </w:tc>
        <w:tc>
          <w:tcPr>
            <w:tcW w:w="297" w:type="pct"/>
            <w:tcBorders>
              <w:top w:val="single" w:sz="4" w:space="0" w:color="auto"/>
              <w:left w:val="nil"/>
              <w:bottom w:val="single" w:sz="4" w:space="0" w:color="auto"/>
              <w:right w:val="single" w:sz="4" w:space="0" w:color="auto"/>
            </w:tcBorders>
            <w:vAlign w:val="center"/>
          </w:tcPr>
          <w:p w14:paraId="6F25440C" w14:textId="77777777" w:rsidR="008B58F6" w:rsidRPr="00D3669E" w:rsidRDefault="008B58F6" w:rsidP="009A1C16">
            <w:pPr>
              <w:pStyle w:val="015"/>
            </w:pPr>
            <w:r w:rsidRPr="00D3669E">
              <w:t>米</w:t>
            </w:r>
          </w:p>
        </w:tc>
        <w:tc>
          <w:tcPr>
            <w:tcW w:w="297" w:type="pct"/>
            <w:tcBorders>
              <w:top w:val="single" w:sz="4" w:space="0" w:color="auto"/>
              <w:left w:val="nil"/>
              <w:bottom w:val="single" w:sz="4" w:space="0" w:color="auto"/>
              <w:right w:val="single" w:sz="4" w:space="0" w:color="auto"/>
            </w:tcBorders>
            <w:vAlign w:val="center"/>
          </w:tcPr>
          <w:p w14:paraId="03B06A76" w14:textId="77777777" w:rsidR="008B58F6" w:rsidRPr="00D3669E" w:rsidRDefault="008B58F6" w:rsidP="009A1C16">
            <w:pPr>
              <w:pStyle w:val="015"/>
            </w:pPr>
            <w:r w:rsidRPr="00D3669E">
              <w:t>30</w:t>
            </w:r>
          </w:p>
        </w:tc>
        <w:tc>
          <w:tcPr>
            <w:tcW w:w="1913" w:type="pct"/>
            <w:tcBorders>
              <w:top w:val="single" w:sz="4" w:space="0" w:color="auto"/>
              <w:left w:val="nil"/>
              <w:bottom w:val="single" w:sz="4" w:space="0" w:color="auto"/>
              <w:right w:val="single" w:sz="4" w:space="0" w:color="auto"/>
            </w:tcBorders>
            <w:vAlign w:val="center"/>
          </w:tcPr>
          <w:p w14:paraId="21F0EC23" w14:textId="77777777" w:rsidR="008B58F6" w:rsidRPr="00D3669E" w:rsidRDefault="008B58F6" w:rsidP="009A1C16">
            <w:pPr>
              <w:pStyle w:val="015"/>
            </w:pPr>
          </w:p>
        </w:tc>
      </w:tr>
      <w:tr w:rsidR="008B58F6" w:rsidRPr="00D3669E" w14:paraId="7789FABD"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36CFD299" w14:textId="77777777" w:rsidR="008B58F6" w:rsidRPr="00D3669E" w:rsidRDefault="008B58F6" w:rsidP="009A1C16">
            <w:pPr>
              <w:pStyle w:val="015"/>
            </w:pPr>
            <w:r w:rsidRPr="00D3669E">
              <w:t>16</w:t>
            </w:r>
          </w:p>
        </w:tc>
        <w:tc>
          <w:tcPr>
            <w:tcW w:w="1201" w:type="pct"/>
            <w:tcBorders>
              <w:top w:val="single" w:sz="4" w:space="0" w:color="auto"/>
              <w:left w:val="nil"/>
              <w:bottom w:val="single" w:sz="4" w:space="0" w:color="auto"/>
              <w:right w:val="single" w:sz="4" w:space="0" w:color="auto"/>
            </w:tcBorders>
            <w:vAlign w:val="center"/>
          </w:tcPr>
          <w:p w14:paraId="5DCF0668" w14:textId="77777777" w:rsidR="008B58F6" w:rsidRPr="00D3669E" w:rsidRDefault="008B58F6" w:rsidP="009A1C16">
            <w:pPr>
              <w:pStyle w:val="015"/>
            </w:pPr>
            <w:r w:rsidRPr="00D3669E">
              <w:t>钢丝网骨架</w:t>
            </w:r>
            <w:r w:rsidRPr="00D3669E">
              <w:t>PE</w:t>
            </w:r>
            <w:r w:rsidRPr="00D3669E">
              <w:t>给水管</w:t>
            </w:r>
          </w:p>
        </w:tc>
        <w:tc>
          <w:tcPr>
            <w:tcW w:w="906" w:type="pct"/>
            <w:tcBorders>
              <w:top w:val="single" w:sz="4" w:space="0" w:color="auto"/>
              <w:left w:val="nil"/>
              <w:bottom w:val="single" w:sz="4" w:space="0" w:color="auto"/>
              <w:right w:val="single" w:sz="4" w:space="0" w:color="auto"/>
            </w:tcBorders>
            <w:vAlign w:val="center"/>
          </w:tcPr>
          <w:p w14:paraId="6A35A0EA" w14:textId="77777777" w:rsidR="008B58F6" w:rsidRPr="00D3669E" w:rsidRDefault="008B58F6" w:rsidP="009A1C16">
            <w:pPr>
              <w:pStyle w:val="015"/>
            </w:pPr>
            <w:r w:rsidRPr="00D3669E">
              <w:t>DN150</w:t>
            </w:r>
          </w:p>
        </w:tc>
        <w:tc>
          <w:tcPr>
            <w:tcW w:w="297" w:type="pct"/>
            <w:tcBorders>
              <w:top w:val="single" w:sz="4" w:space="0" w:color="auto"/>
              <w:left w:val="nil"/>
              <w:bottom w:val="single" w:sz="4" w:space="0" w:color="auto"/>
              <w:right w:val="single" w:sz="4" w:space="0" w:color="auto"/>
            </w:tcBorders>
            <w:vAlign w:val="center"/>
          </w:tcPr>
          <w:p w14:paraId="266B28BF" w14:textId="77777777" w:rsidR="008B58F6" w:rsidRPr="00D3669E" w:rsidRDefault="008B58F6" w:rsidP="009A1C16">
            <w:pPr>
              <w:pStyle w:val="015"/>
            </w:pPr>
            <w:r w:rsidRPr="00D3669E">
              <w:t>米</w:t>
            </w:r>
          </w:p>
        </w:tc>
        <w:tc>
          <w:tcPr>
            <w:tcW w:w="297" w:type="pct"/>
            <w:tcBorders>
              <w:top w:val="single" w:sz="4" w:space="0" w:color="auto"/>
              <w:left w:val="nil"/>
              <w:bottom w:val="single" w:sz="4" w:space="0" w:color="auto"/>
              <w:right w:val="single" w:sz="4" w:space="0" w:color="auto"/>
            </w:tcBorders>
            <w:vAlign w:val="center"/>
          </w:tcPr>
          <w:p w14:paraId="7806E4E6" w14:textId="77777777" w:rsidR="008B58F6" w:rsidRPr="00D3669E" w:rsidRDefault="008B58F6" w:rsidP="009A1C16">
            <w:pPr>
              <w:pStyle w:val="015"/>
            </w:pPr>
            <w:r w:rsidRPr="00D3669E">
              <w:t>294</w:t>
            </w:r>
          </w:p>
        </w:tc>
        <w:tc>
          <w:tcPr>
            <w:tcW w:w="1913" w:type="pct"/>
            <w:tcBorders>
              <w:top w:val="single" w:sz="4" w:space="0" w:color="auto"/>
              <w:left w:val="nil"/>
              <w:bottom w:val="single" w:sz="4" w:space="0" w:color="auto"/>
              <w:right w:val="single" w:sz="4" w:space="0" w:color="auto"/>
            </w:tcBorders>
            <w:vAlign w:val="center"/>
          </w:tcPr>
          <w:p w14:paraId="3B8850A1" w14:textId="77777777" w:rsidR="008B58F6" w:rsidRPr="00D3669E" w:rsidRDefault="008B58F6" w:rsidP="009A1C16">
            <w:pPr>
              <w:pStyle w:val="015"/>
            </w:pPr>
          </w:p>
        </w:tc>
      </w:tr>
      <w:tr w:rsidR="008B58F6" w:rsidRPr="00D3669E" w14:paraId="7382F82D"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03652517" w14:textId="77777777" w:rsidR="008B58F6" w:rsidRPr="00D3669E" w:rsidRDefault="008B58F6" w:rsidP="009A1C16">
            <w:pPr>
              <w:pStyle w:val="015"/>
            </w:pPr>
            <w:r w:rsidRPr="00D3669E">
              <w:t>17</w:t>
            </w:r>
          </w:p>
        </w:tc>
        <w:tc>
          <w:tcPr>
            <w:tcW w:w="1201" w:type="pct"/>
            <w:tcBorders>
              <w:top w:val="single" w:sz="4" w:space="0" w:color="auto"/>
              <w:left w:val="nil"/>
              <w:bottom w:val="single" w:sz="4" w:space="0" w:color="auto"/>
              <w:right w:val="single" w:sz="4" w:space="0" w:color="auto"/>
            </w:tcBorders>
            <w:vAlign w:val="center"/>
          </w:tcPr>
          <w:p w14:paraId="5A4CA3B8" w14:textId="77777777" w:rsidR="008B58F6" w:rsidRPr="00D3669E" w:rsidRDefault="008B58F6" w:rsidP="009A1C16">
            <w:pPr>
              <w:pStyle w:val="015"/>
            </w:pPr>
            <w:r w:rsidRPr="00D3669E">
              <w:t>软密封闸阀</w:t>
            </w:r>
          </w:p>
        </w:tc>
        <w:tc>
          <w:tcPr>
            <w:tcW w:w="906" w:type="pct"/>
            <w:tcBorders>
              <w:top w:val="single" w:sz="4" w:space="0" w:color="auto"/>
              <w:left w:val="nil"/>
              <w:bottom w:val="single" w:sz="4" w:space="0" w:color="auto"/>
              <w:right w:val="single" w:sz="4" w:space="0" w:color="auto"/>
            </w:tcBorders>
            <w:vAlign w:val="center"/>
          </w:tcPr>
          <w:p w14:paraId="4931A4CE" w14:textId="77777777" w:rsidR="008B58F6" w:rsidRPr="00D3669E" w:rsidRDefault="008B58F6" w:rsidP="009A1C16">
            <w:pPr>
              <w:pStyle w:val="015"/>
            </w:pPr>
            <w:r w:rsidRPr="00D3669E">
              <w:t>DN150</w:t>
            </w:r>
          </w:p>
        </w:tc>
        <w:tc>
          <w:tcPr>
            <w:tcW w:w="297" w:type="pct"/>
            <w:tcBorders>
              <w:top w:val="single" w:sz="4" w:space="0" w:color="auto"/>
              <w:left w:val="nil"/>
              <w:bottom w:val="single" w:sz="4" w:space="0" w:color="auto"/>
              <w:right w:val="single" w:sz="4" w:space="0" w:color="auto"/>
            </w:tcBorders>
            <w:vAlign w:val="center"/>
          </w:tcPr>
          <w:p w14:paraId="108C604F" w14:textId="77777777" w:rsidR="008B58F6" w:rsidRPr="00D3669E" w:rsidRDefault="008B58F6" w:rsidP="009A1C16">
            <w:pPr>
              <w:pStyle w:val="015"/>
            </w:pPr>
            <w:r w:rsidRPr="00D3669E">
              <w:t>个</w:t>
            </w:r>
          </w:p>
        </w:tc>
        <w:tc>
          <w:tcPr>
            <w:tcW w:w="297" w:type="pct"/>
            <w:tcBorders>
              <w:top w:val="single" w:sz="4" w:space="0" w:color="auto"/>
              <w:left w:val="nil"/>
              <w:bottom w:val="single" w:sz="4" w:space="0" w:color="auto"/>
              <w:right w:val="single" w:sz="4" w:space="0" w:color="auto"/>
            </w:tcBorders>
            <w:vAlign w:val="center"/>
          </w:tcPr>
          <w:p w14:paraId="745778A2" w14:textId="77777777" w:rsidR="008B58F6" w:rsidRPr="00D3669E" w:rsidRDefault="008B58F6" w:rsidP="009A1C16">
            <w:pPr>
              <w:pStyle w:val="015"/>
            </w:pPr>
            <w:r w:rsidRPr="00D3669E">
              <w:t>9</w:t>
            </w:r>
          </w:p>
        </w:tc>
        <w:tc>
          <w:tcPr>
            <w:tcW w:w="1913" w:type="pct"/>
            <w:tcBorders>
              <w:top w:val="single" w:sz="4" w:space="0" w:color="auto"/>
              <w:left w:val="nil"/>
              <w:bottom w:val="single" w:sz="4" w:space="0" w:color="auto"/>
              <w:right w:val="single" w:sz="4" w:space="0" w:color="auto"/>
            </w:tcBorders>
            <w:vAlign w:val="center"/>
          </w:tcPr>
          <w:p w14:paraId="5ABBD90F" w14:textId="77777777" w:rsidR="008B58F6" w:rsidRPr="00D3669E" w:rsidRDefault="008B58F6" w:rsidP="009A1C16">
            <w:pPr>
              <w:pStyle w:val="015"/>
            </w:pPr>
          </w:p>
        </w:tc>
      </w:tr>
      <w:tr w:rsidR="008B58F6" w:rsidRPr="00D3669E" w14:paraId="739C6D63"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0277CD7D" w14:textId="77777777" w:rsidR="008B58F6" w:rsidRPr="00D3669E" w:rsidRDefault="008B58F6" w:rsidP="009A1C16">
            <w:pPr>
              <w:pStyle w:val="015"/>
            </w:pPr>
            <w:r w:rsidRPr="00D3669E">
              <w:lastRenderedPageBreak/>
              <w:t>18</w:t>
            </w:r>
          </w:p>
        </w:tc>
        <w:tc>
          <w:tcPr>
            <w:tcW w:w="1201" w:type="pct"/>
            <w:tcBorders>
              <w:top w:val="single" w:sz="4" w:space="0" w:color="auto"/>
              <w:left w:val="nil"/>
              <w:bottom w:val="single" w:sz="4" w:space="0" w:color="auto"/>
              <w:right w:val="single" w:sz="4" w:space="0" w:color="auto"/>
            </w:tcBorders>
            <w:vAlign w:val="center"/>
          </w:tcPr>
          <w:p w14:paraId="4912E0B1" w14:textId="77777777" w:rsidR="008B58F6" w:rsidRPr="00D3669E" w:rsidRDefault="008B58F6" w:rsidP="009A1C16">
            <w:pPr>
              <w:pStyle w:val="015"/>
            </w:pPr>
            <w:r w:rsidRPr="00D3669E">
              <w:t>软密封闸阀</w:t>
            </w:r>
          </w:p>
        </w:tc>
        <w:tc>
          <w:tcPr>
            <w:tcW w:w="906" w:type="pct"/>
            <w:tcBorders>
              <w:top w:val="single" w:sz="4" w:space="0" w:color="auto"/>
              <w:left w:val="nil"/>
              <w:bottom w:val="single" w:sz="4" w:space="0" w:color="auto"/>
              <w:right w:val="single" w:sz="4" w:space="0" w:color="auto"/>
            </w:tcBorders>
            <w:vAlign w:val="center"/>
          </w:tcPr>
          <w:p w14:paraId="7442CD8D" w14:textId="77777777" w:rsidR="008B58F6" w:rsidRPr="00D3669E" w:rsidRDefault="008B58F6" w:rsidP="009A1C16">
            <w:pPr>
              <w:pStyle w:val="015"/>
            </w:pPr>
            <w:r w:rsidRPr="00D3669E">
              <w:t>DN100</w:t>
            </w:r>
          </w:p>
        </w:tc>
        <w:tc>
          <w:tcPr>
            <w:tcW w:w="297" w:type="pct"/>
            <w:tcBorders>
              <w:top w:val="single" w:sz="4" w:space="0" w:color="auto"/>
              <w:left w:val="nil"/>
              <w:bottom w:val="single" w:sz="4" w:space="0" w:color="auto"/>
              <w:right w:val="single" w:sz="4" w:space="0" w:color="auto"/>
            </w:tcBorders>
            <w:vAlign w:val="center"/>
          </w:tcPr>
          <w:p w14:paraId="41D4969B" w14:textId="77777777" w:rsidR="008B58F6" w:rsidRPr="00D3669E" w:rsidRDefault="008B58F6" w:rsidP="009A1C16">
            <w:pPr>
              <w:pStyle w:val="015"/>
            </w:pPr>
            <w:r w:rsidRPr="00D3669E">
              <w:t>个</w:t>
            </w:r>
          </w:p>
        </w:tc>
        <w:tc>
          <w:tcPr>
            <w:tcW w:w="297" w:type="pct"/>
            <w:tcBorders>
              <w:top w:val="single" w:sz="4" w:space="0" w:color="auto"/>
              <w:left w:val="nil"/>
              <w:bottom w:val="single" w:sz="4" w:space="0" w:color="auto"/>
              <w:right w:val="single" w:sz="4" w:space="0" w:color="auto"/>
            </w:tcBorders>
            <w:vAlign w:val="center"/>
          </w:tcPr>
          <w:p w14:paraId="13A27FDE" w14:textId="77777777" w:rsidR="008B58F6" w:rsidRPr="00D3669E" w:rsidRDefault="008B58F6" w:rsidP="009A1C16">
            <w:pPr>
              <w:pStyle w:val="015"/>
            </w:pPr>
            <w:r w:rsidRPr="00D3669E">
              <w:t>6</w:t>
            </w:r>
          </w:p>
        </w:tc>
        <w:tc>
          <w:tcPr>
            <w:tcW w:w="1913" w:type="pct"/>
            <w:tcBorders>
              <w:top w:val="single" w:sz="4" w:space="0" w:color="auto"/>
              <w:left w:val="nil"/>
              <w:bottom w:val="single" w:sz="4" w:space="0" w:color="auto"/>
              <w:right w:val="single" w:sz="4" w:space="0" w:color="auto"/>
            </w:tcBorders>
            <w:vAlign w:val="center"/>
          </w:tcPr>
          <w:p w14:paraId="5C102D08" w14:textId="77777777" w:rsidR="008B58F6" w:rsidRPr="00D3669E" w:rsidRDefault="008B58F6" w:rsidP="009A1C16">
            <w:pPr>
              <w:pStyle w:val="015"/>
            </w:pPr>
          </w:p>
        </w:tc>
      </w:tr>
      <w:tr w:rsidR="008B58F6" w:rsidRPr="00D3669E" w14:paraId="77E95D3A"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531D54DE" w14:textId="77777777" w:rsidR="008B58F6" w:rsidRPr="00D3669E" w:rsidRDefault="008B58F6" w:rsidP="009A1C16">
            <w:pPr>
              <w:pStyle w:val="015"/>
            </w:pPr>
            <w:r w:rsidRPr="00D3669E">
              <w:t>19</w:t>
            </w:r>
          </w:p>
        </w:tc>
        <w:tc>
          <w:tcPr>
            <w:tcW w:w="1201" w:type="pct"/>
            <w:tcBorders>
              <w:top w:val="single" w:sz="4" w:space="0" w:color="auto"/>
              <w:left w:val="nil"/>
              <w:bottom w:val="single" w:sz="4" w:space="0" w:color="auto"/>
              <w:right w:val="single" w:sz="4" w:space="0" w:color="auto"/>
            </w:tcBorders>
            <w:vAlign w:val="center"/>
          </w:tcPr>
          <w:p w14:paraId="274DA3B0" w14:textId="77777777" w:rsidR="008B58F6" w:rsidRPr="00D3669E" w:rsidRDefault="008B58F6" w:rsidP="009A1C16">
            <w:pPr>
              <w:pStyle w:val="015"/>
            </w:pPr>
            <w:r w:rsidRPr="00D3669E">
              <w:t>软密封闸阀</w:t>
            </w:r>
          </w:p>
        </w:tc>
        <w:tc>
          <w:tcPr>
            <w:tcW w:w="906" w:type="pct"/>
            <w:tcBorders>
              <w:top w:val="single" w:sz="4" w:space="0" w:color="auto"/>
              <w:left w:val="nil"/>
              <w:bottom w:val="single" w:sz="4" w:space="0" w:color="auto"/>
              <w:right w:val="single" w:sz="4" w:space="0" w:color="auto"/>
            </w:tcBorders>
            <w:vAlign w:val="center"/>
          </w:tcPr>
          <w:p w14:paraId="688D6503" w14:textId="77777777" w:rsidR="008B58F6" w:rsidRPr="00D3669E" w:rsidRDefault="008B58F6" w:rsidP="009A1C16">
            <w:pPr>
              <w:pStyle w:val="015"/>
            </w:pPr>
            <w:r w:rsidRPr="00D3669E">
              <w:t>DN65</w:t>
            </w:r>
          </w:p>
        </w:tc>
        <w:tc>
          <w:tcPr>
            <w:tcW w:w="297" w:type="pct"/>
            <w:tcBorders>
              <w:top w:val="single" w:sz="4" w:space="0" w:color="auto"/>
              <w:left w:val="nil"/>
              <w:bottom w:val="single" w:sz="4" w:space="0" w:color="auto"/>
              <w:right w:val="single" w:sz="4" w:space="0" w:color="auto"/>
            </w:tcBorders>
            <w:vAlign w:val="center"/>
          </w:tcPr>
          <w:p w14:paraId="13690846" w14:textId="77777777" w:rsidR="008B58F6" w:rsidRPr="00D3669E" w:rsidRDefault="008B58F6" w:rsidP="009A1C16">
            <w:pPr>
              <w:pStyle w:val="015"/>
            </w:pPr>
            <w:r w:rsidRPr="00D3669E">
              <w:t>个</w:t>
            </w:r>
          </w:p>
        </w:tc>
        <w:tc>
          <w:tcPr>
            <w:tcW w:w="297" w:type="pct"/>
            <w:tcBorders>
              <w:top w:val="single" w:sz="4" w:space="0" w:color="auto"/>
              <w:left w:val="nil"/>
              <w:bottom w:val="single" w:sz="4" w:space="0" w:color="auto"/>
              <w:right w:val="single" w:sz="4" w:space="0" w:color="auto"/>
            </w:tcBorders>
            <w:vAlign w:val="center"/>
          </w:tcPr>
          <w:p w14:paraId="3F6F1349" w14:textId="77777777" w:rsidR="008B58F6" w:rsidRPr="00D3669E" w:rsidRDefault="008B58F6" w:rsidP="009A1C16">
            <w:pPr>
              <w:pStyle w:val="015"/>
            </w:pPr>
            <w:r w:rsidRPr="00D3669E">
              <w:t>1</w:t>
            </w:r>
          </w:p>
        </w:tc>
        <w:tc>
          <w:tcPr>
            <w:tcW w:w="1913" w:type="pct"/>
            <w:tcBorders>
              <w:top w:val="single" w:sz="4" w:space="0" w:color="auto"/>
              <w:left w:val="nil"/>
              <w:bottom w:val="single" w:sz="4" w:space="0" w:color="auto"/>
              <w:right w:val="single" w:sz="4" w:space="0" w:color="auto"/>
            </w:tcBorders>
            <w:vAlign w:val="center"/>
          </w:tcPr>
          <w:p w14:paraId="2343B7A8" w14:textId="77777777" w:rsidR="008B58F6" w:rsidRPr="00D3669E" w:rsidRDefault="008B58F6" w:rsidP="009A1C16">
            <w:pPr>
              <w:pStyle w:val="015"/>
            </w:pPr>
          </w:p>
        </w:tc>
      </w:tr>
      <w:tr w:rsidR="008B58F6" w:rsidRPr="00D3669E" w14:paraId="4D209948"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4EAA78EC" w14:textId="77777777" w:rsidR="008B58F6" w:rsidRPr="00D3669E" w:rsidRDefault="008B58F6" w:rsidP="009A1C16">
            <w:pPr>
              <w:pStyle w:val="015"/>
            </w:pPr>
            <w:r w:rsidRPr="00D3669E">
              <w:t>20</w:t>
            </w:r>
          </w:p>
        </w:tc>
        <w:tc>
          <w:tcPr>
            <w:tcW w:w="1201" w:type="pct"/>
            <w:tcBorders>
              <w:top w:val="single" w:sz="4" w:space="0" w:color="auto"/>
              <w:left w:val="nil"/>
              <w:bottom w:val="single" w:sz="4" w:space="0" w:color="auto"/>
              <w:right w:val="single" w:sz="4" w:space="0" w:color="auto"/>
            </w:tcBorders>
            <w:vAlign w:val="center"/>
          </w:tcPr>
          <w:p w14:paraId="7CEDE380" w14:textId="77777777" w:rsidR="008B58F6" w:rsidRPr="00D3669E" w:rsidRDefault="008B58F6" w:rsidP="009A1C16">
            <w:pPr>
              <w:pStyle w:val="015"/>
            </w:pPr>
            <w:r w:rsidRPr="00D3669E">
              <w:t>软密封闸阀</w:t>
            </w:r>
          </w:p>
        </w:tc>
        <w:tc>
          <w:tcPr>
            <w:tcW w:w="906" w:type="pct"/>
            <w:tcBorders>
              <w:top w:val="single" w:sz="4" w:space="0" w:color="auto"/>
              <w:left w:val="nil"/>
              <w:bottom w:val="single" w:sz="4" w:space="0" w:color="auto"/>
              <w:right w:val="single" w:sz="4" w:space="0" w:color="auto"/>
            </w:tcBorders>
            <w:vAlign w:val="center"/>
          </w:tcPr>
          <w:p w14:paraId="4D3DA9AC" w14:textId="77777777" w:rsidR="008B58F6" w:rsidRPr="00D3669E" w:rsidRDefault="008B58F6" w:rsidP="009A1C16">
            <w:pPr>
              <w:pStyle w:val="015"/>
            </w:pPr>
            <w:r w:rsidRPr="00D3669E">
              <w:t>DN50</w:t>
            </w:r>
          </w:p>
        </w:tc>
        <w:tc>
          <w:tcPr>
            <w:tcW w:w="297" w:type="pct"/>
            <w:tcBorders>
              <w:top w:val="single" w:sz="4" w:space="0" w:color="auto"/>
              <w:left w:val="nil"/>
              <w:bottom w:val="single" w:sz="4" w:space="0" w:color="auto"/>
              <w:right w:val="single" w:sz="4" w:space="0" w:color="auto"/>
            </w:tcBorders>
            <w:vAlign w:val="center"/>
          </w:tcPr>
          <w:p w14:paraId="51A31535" w14:textId="77777777" w:rsidR="008B58F6" w:rsidRPr="00D3669E" w:rsidRDefault="008B58F6" w:rsidP="009A1C16">
            <w:pPr>
              <w:pStyle w:val="015"/>
            </w:pPr>
            <w:r w:rsidRPr="00D3669E">
              <w:t>个</w:t>
            </w:r>
          </w:p>
        </w:tc>
        <w:tc>
          <w:tcPr>
            <w:tcW w:w="297" w:type="pct"/>
            <w:tcBorders>
              <w:top w:val="single" w:sz="4" w:space="0" w:color="auto"/>
              <w:left w:val="nil"/>
              <w:bottom w:val="single" w:sz="4" w:space="0" w:color="auto"/>
              <w:right w:val="single" w:sz="4" w:space="0" w:color="auto"/>
            </w:tcBorders>
            <w:vAlign w:val="center"/>
          </w:tcPr>
          <w:p w14:paraId="78717767" w14:textId="77777777" w:rsidR="008B58F6" w:rsidRPr="00D3669E" w:rsidRDefault="008B58F6" w:rsidP="009A1C16">
            <w:pPr>
              <w:pStyle w:val="015"/>
            </w:pPr>
            <w:r w:rsidRPr="00D3669E">
              <w:t>4</w:t>
            </w:r>
          </w:p>
        </w:tc>
        <w:tc>
          <w:tcPr>
            <w:tcW w:w="1913" w:type="pct"/>
            <w:tcBorders>
              <w:top w:val="single" w:sz="4" w:space="0" w:color="auto"/>
              <w:left w:val="nil"/>
              <w:bottom w:val="single" w:sz="4" w:space="0" w:color="auto"/>
              <w:right w:val="single" w:sz="4" w:space="0" w:color="auto"/>
            </w:tcBorders>
            <w:vAlign w:val="center"/>
          </w:tcPr>
          <w:p w14:paraId="33FEB2DD" w14:textId="77777777" w:rsidR="008B58F6" w:rsidRPr="00D3669E" w:rsidRDefault="008B58F6" w:rsidP="009A1C16">
            <w:pPr>
              <w:pStyle w:val="015"/>
            </w:pPr>
          </w:p>
        </w:tc>
      </w:tr>
      <w:tr w:rsidR="008B58F6" w:rsidRPr="00D3669E" w14:paraId="399C3020"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76A5468E" w14:textId="77777777" w:rsidR="008B58F6" w:rsidRPr="00D3669E" w:rsidRDefault="008B58F6" w:rsidP="009A1C16">
            <w:pPr>
              <w:pStyle w:val="015"/>
            </w:pPr>
            <w:r w:rsidRPr="00D3669E">
              <w:t>21</w:t>
            </w:r>
          </w:p>
        </w:tc>
        <w:tc>
          <w:tcPr>
            <w:tcW w:w="1201" w:type="pct"/>
            <w:tcBorders>
              <w:top w:val="single" w:sz="4" w:space="0" w:color="auto"/>
              <w:left w:val="nil"/>
              <w:bottom w:val="single" w:sz="4" w:space="0" w:color="auto"/>
              <w:right w:val="single" w:sz="4" w:space="0" w:color="auto"/>
            </w:tcBorders>
            <w:vAlign w:val="center"/>
          </w:tcPr>
          <w:p w14:paraId="3D90A8E7" w14:textId="77777777" w:rsidR="008B58F6" w:rsidRPr="00D3669E" w:rsidRDefault="008B58F6" w:rsidP="009A1C16">
            <w:pPr>
              <w:pStyle w:val="015"/>
            </w:pPr>
            <w:r w:rsidRPr="00D3669E">
              <w:t>泄压阀</w:t>
            </w:r>
          </w:p>
        </w:tc>
        <w:tc>
          <w:tcPr>
            <w:tcW w:w="906" w:type="pct"/>
            <w:tcBorders>
              <w:top w:val="single" w:sz="4" w:space="0" w:color="auto"/>
              <w:left w:val="nil"/>
              <w:bottom w:val="single" w:sz="4" w:space="0" w:color="auto"/>
              <w:right w:val="single" w:sz="4" w:space="0" w:color="auto"/>
            </w:tcBorders>
            <w:vAlign w:val="center"/>
          </w:tcPr>
          <w:p w14:paraId="71AC6E5F" w14:textId="77777777" w:rsidR="008B58F6" w:rsidRPr="00D3669E" w:rsidRDefault="008B58F6" w:rsidP="009A1C16">
            <w:pPr>
              <w:pStyle w:val="015"/>
            </w:pPr>
            <w:r w:rsidRPr="00D3669E">
              <w:t>DN65</w:t>
            </w:r>
          </w:p>
        </w:tc>
        <w:tc>
          <w:tcPr>
            <w:tcW w:w="297" w:type="pct"/>
            <w:tcBorders>
              <w:top w:val="single" w:sz="4" w:space="0" w:color="auto"/>
              <w:left w:val="nil"/>
              <w:bottom w:val="single" w:sz="4" w:space="0" w:color="auto"/>
              <w:right w:val="single" w:sz="4" w:space="0" w:color="auto"/>
            </w:tcBorders>
            <w:vAlign w:val="center"/>
          </w:tcPr>
          <w:p w14:paraId="7F132526" w14:textId="77777777" w:rsidR="008B58F6" w:rsidRPr="00D3669E" w:rsidRDefault="008B58F6" w:rsidP="009A1C16">
            <w:pPr>
              <w:pStyle w:val="015"/>
            </w:pPr>
            <w:r w:rsidRPr="00D3669E">
              <w:t>个</w:t>
            </w:r>
          </w:p>
        </w:tc>
        <w:tc>
          <w:tcPr>
            <w:tcW w:w="297" w:type="pct"/>
            <w:tcBorders>
              <w:top w:val="single" w:sz="4" w:space="0" w:color="auto"/>
              <w:left w:val="nil"/>
              <w:bottom w:val="single" w:sz="4" w:space="0" w:color="auto"/>
              <w:right w:val="single" w:sz="4" w:space="0" w:color="auto"/>
            </w:tcBorders>
            <w:vAlign w:val="center"/>
          </w:tcPr>
          <w:p w14:paraId="1C851FB6" w14:textId="77777777" w:rsidR="008B58F6" w:rsidRPr="00D3669E" w:rsidRDefault="008B58F6" w:rsidP="009A1C16">
            <w:pPr>
              <w:pStyle w:val="015"/>
            </w:pPr>
            <w:r w:rsidRPr="00D3669E">
              <w:t>1</w:t>
            </w:r>
          </w:p>
        </w:tc>
        <w:tc>
          <w:tcPr>
            <w:tcW w:w="1913" w:type="pct"/>
            <w:tcBorders>
              <w:top w:val="single" w:sz="4" w:space="0" w:color="auto"/>
              <w:left w:val="nil"/>
              <w:bottom w:val="single" w:sz="4" w:space="0" w:color="auto"/>
              <w:right w:val="single" w:sz="4" w:space="0" w:color="auto"/>
            </w:tcBorders>
            <w:vAlign w:val="center"/>
          </w:tcPr>
          <w:p w14:paraId="3A1E5B2A" w14:textId="77777777" w:rsidR="008B58F6" w:rsidRPr="00D3669E" w:rsidRDefault="008B58F6" w:rsidP="009A1C16">
            <w:pPr>
              <w:pStyle w:val="015"/>
            </w:pPr>
          </w:p>
        </w:tc>
      </w:tr>
      <w:tr w:rsidR="008B58F6" w:rsidRPr="00D3669E" w14:paraId="3CA817A0"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37EF1B9C" w14:textId="77777777" w:rsidR="008B58F6" w:rsidRPr="00D3669E" w:rsidRDefault="008B58F6" w:rsidP="009A1C16">
            <w:pPr>
              <w:pStyle w:val="015"/>
            </w:pPr>
            <w:r w:rsidRPr="00D3669E">
              <w:t>22</w:t>
            </w:r>
          </w:p>
        </w:tc>
        <w:tc>
          <w:tcPr>
            <w:tcW w:w="1201" w:type="pct"/>
            <w:tcBorders>
              <w:top w:val="single" w:sz="4" w:space="0" w:color="auto"/>
              <w:left w:val="nil"/>
              <w:bottom w:val="single" w:sz="4" w:space="0" w:color="auto"/>
              <w:right w:val="single" w:sz="4" w:space="0" w:color="auto"/>
            </w:tcBorders>
            <w:vAlign w:val="center"/>
          </w:tcPr>
          <w:p w14:paraId="6B02FD4C" w14:textId="77777777" w:rsidR="008B58F6" w:rsidRPr="00D3669E" w:rsidRDefault="008B58F6" w:rsidP="009A1C16">
            <w:pPr>
              <w:pStyle w:val="015"/>
            </w:pPr>
            <w:r w:rsidRPr="00D3669E">
              <w:t>蝶阀</w:t>
            </w:r>
          </w:p>
        </w:tc>
        <w:tc>
          <w:tcPr>
            <w:tcW w:w="906" w:type="pct"/>
            <w:tcBorders>
              <w:top w:val="single" w:sz="4" w:space="0" w:color="auto"/>
              <w:left w:val="nil"/>
              <w:bottom w:val="single" w:sz="4" w:space="0" w:color="auto"/>
              <w:right w:val="single" w:sz="4" w:space="0" w:color="auto"/>
            </w:tcBorders>
            <w:vAlign w:val="center"/>
          </w:tcPr>
          <w:p w14:paraId="6CBC2D57" w14:textId="77777777" w:rsidR="008B58F6" w:rsidRPr="00D3669E" w:rsidRDefault="008B58F6" w:rsidP="009A1C16">
            <w:pPr>
              <w:pStyle w:val="015"/>
            </w:pPr>
            <w:r w:rsidRPr="00D3669E">
              <w:t>DN40</w:t>
            </w:r>
          </w:p>
        </w:tc>
        <w:tc>
          <w:tcPr>
            <w:tcW w:w="297" w:type="pct"/>
            <w:tcBorders>
              <w:top w:val="single" w:sz="4" w:space="0" w:color="auto"/>
              <w:left w:val="nil"/>
              <w:bottom w:val="single" w:sz="4" w:space="0" w:color="auto"/>
              <w:right w:val="single" w:sz="4" w:space="0" w:color="auto"/>
            </w:tcBorders>
            <w:vAlign w:val="center"/>
          </w:tcPr>
          <w:p w14:paraId="0A244FA1" w14:textId="77777777" w:rsidR="008B58F6" w:rsidRPr="00D3669E" w:rsidRDefault="008B58F6" w:rsidP="009A1C16">
            <w:pPr>
              <w:pStyle w:val="015"/>
            </w:pPr>
            <w:r w:rsidRPr="00D3669E">
              <w:t>个</w:t>
            </w:r>
          </w:p>
        </w:tc>
        <w:tc>
          <w:tcPr>
            <w:tcW w:w="297" w:type="pct"/>
            <w:tcBorders>
              <w:top w:val="single" w:sz="4" w:space="0" w:color="auto"/>
              <w:left w:val="nil"/>
              <w:bottom w:val="single" w:sz="4" w:space="0" w:color="auto"/>
              <w:right w:val="single" w:sz="4" w:space="0" w:color="auto"/>
            </w:tcBorders>
            <w:vAlign w:val="center"/>
          </w:tcPr>
          <w:p w14:paraId="2E0F920E" w14:textId="77777777" w:rsidR="008B58F6" w:rsidRPr="00D3669E" w:rsidRDefault="008B58F6" w:rsidP="009A1C16">
            <w:pPr>
              <w:pStyle w:val="015"/>
            </w:pPr>
            <w:r w:rsidRPr="00D3669E">
              <w:t>1</w:t>
            </w:r>
          </w:p>
        </w:tc>
        <w:tc>
          <w:tcPr>
            <w:tcW w:w="1913" w:type="pct"/>
            <w:tcBorders>
              <w:top w:val="single" w:sz="4" w:space="0" w:color="auto"/>
              <w:left w:val="nil"/>
              <w:bottom w:val="single" w:sz="4" w:space="0" w:color="auto"/>
              <w:right w:val="single" w:sz="4" w:space="0" w:color="auto"/>
            </w:tcBorders>
            <w:vAlign w:val="center"/>
          </w:tcPr>
          <w:p w14:paraId="2662F044" w14:textId="77777777" w:rsidR="008B58F6" w:rsidRPr="00D3669E" w:rsidRDefault="008B58F6" w:rsidP="009A1C16">
            <w:pPr>
              <w:pStyle w:val="015"/>
            </w:pPr>
          </w:p>
        </w:tc>
      </w:tr>
      <w:tr w:rsidR="008B58F6" w:rsidRPr="00D3669E" w14:paraId="23C519A5"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179F3470" w14:textId="77777777" w:rsidR="008B58F6" w:rsidRPr="00D3669E" w:rsidRDefault="008B58F6" w:rsidP="009A1C16">
            <w:pPr>
              <w:pStyle w:val="015"/>
            </w:pPr>
            <w:r w:rsidRPr="00D3669E">
              <w:t>23</w:t>
            </w:r>
          </w:p>
        </w:tc>
        <w:tc>
          <w:tcPr>
            <w:tcW w:w="1201" w:type="pct"/>
            <w:tcBorders>
              <w:top w:val="single" w:sz="4" w:space="0" w:color="auto"/>
              <w:left w:val="nil"/>
              <w:bottom w:val="single" w:sz="4" w:space="0" w:color="auto"/>
              <w:right w:val="single" w:sz="4" w:space="0" w:color="auto"/>
            </w:tcBorders>
            <w:vAlign w:val="center"/>
          </w:tcPr>
          <w:p w14:paraId="51AB61F6" w14:textId="77777777" w:rsidR="008B58F6" w:rsidRPr="00D3669E" w:rsidRDefault="008B58F6" w:rsidP="009A1C16">
            <w:pPr>
              <w:pStyle w:val="015"/>
            </w:pPr>
            <w:r w:rsidRPr="00D3669E">
              <w:t>橡胶软接头</w:t>
            </w:r>
          </w:p>
        </w:tc>
        <w:tc>
          <w:tcPr>
            <w:tcW w:w="906" w:type="pct"/>
            <w:tcBorders>
              <w:top w:val="single" w:sz="4" w:space="0" w:color="auto"/>
              <w:left w:val="nil"/>
              <w:bottom w:val="single" w:sz="4" w:space="0" w:color="auto"/>
              <w:right w:val="single" w:sz="4" w:space="0" w:color="auto"/>
            </w:tcBorders>
            <w:vAlign w:val="center"/>
          </w:tcPr>
          <w:p w14:paraId="36D9F9D4" w14:textId="77777777" w:rsidR="008B58F6" w:rsidRPr="00D3669E" w:rsidRDefault="008B58F6" w:rsidP="009A1C16">
            <w:pPr>
              <w:pStyle w:val="015"/>
            </w:pPr>
            <w:r w:rsidRPr="00D3669E">
              <w:t>DN150</w:t>
            </w:r>
          </w:p>
        </w:tc>
        <w:tc>
          <w:tcPr>
            <w:tcW w:w="297" w:type="pct"/>
            <w:tcBorders>
              <w:top w:val="single" w:sz="4" w:space="0" w:color="auto"/>
              <w:left w:val="nil"/>
              <w:bottom w:val="single" w:sz="4" w:space="0" w:color="auto"/>
              <w:right w:val="single" w:sz="4" w:space="0" w:color="auto"/>
            </w:tcBorders>
            <w:vAlign w:val="center"/>
          </w:tcPr>
          <w:p w14:paraId="6351FD39" w14:textId="77777777" w:rsidR="008B58F6" w:rsidRPr="00D3669E" w:rsidRDefault="008B58F6" w:rsidP="009A1C16">
            <w:pPr>
              <w:pStyle w:val="015"/>
            </w:pPr>
            <w:r w:rsidRPr="00D3669E">
              <w:t>个</w:t>
            </w:r>
          </w:p>
        </w:tc>
        <w:tc>
          <w:tcPr>
            <w:tcW w:w="297" w:type="pct"/>
            <w:tcBorders>
              <w:top w:val="single" w:sz="4" w:space="0" w:color="auto"/>
              <w:left w:val="nil"/>
              <w:bottom w:val="single" w:sz="4" w:space="0" w:color="auto"/>
              <w:right w:val="single" w:sz="4" w:space="0" w:color="auto"/>
            </w:tcBorders>
            <w:vAlign w:val="center"/>
          </w:tcPr>
          <w:p w14:paraId="5B6C7149" w14:textId="77777777" w:rsidR="008B58F6" w:rsidRPr="00D3669E" w:rsidRDefault="008B58F6" w:rsidP="009A1C16">
            <w:pPr>
              <w:pStyle w:val="015"/>
            </w:pPr>
            <w:r w:rsidRPr="00D3669E">
              <w:t>4</w:t>
            </w:r>
          </w:p>
        </w:tc>
        <w:tc>
          <w:tcPr>
            <w:tcW w:w="1913" w:type="pct"/>
            <w:tcBorders>
              <w:top w:val="single" w:sz="4" w:space="0" w:color="auto"/>
              <w:left w:val="nil"/>
              <w:bottom w:val="single" w:sz="4" w:space="0" w:color="auto"/>
              <w:right w:val="single" w:sz="4" w:space="0" w:color="auto"/>
            </w:tcBorders>
            <w:vAlign w:val="center"/>
          </w:tcPr>
          <w:p w14:paraId="6A42E7D7" w14:textId="77777777" w:rsidR="008B58F6" w:rsidRPr="00D3669E" w:rsidRDefault="008B58F6" w:rsidP="009A1C16">
            <w:pPr>
              <w:pStyle w:val="015"/>
            </w:pPr>
          </w:p>
        </w:tc>
      </w:tr>
      <w:tr w:rsidR="008B58F6" w:rsidRPr="00D3669E" w14:paraId="1A9B50CF"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5B75900E" w14:textId="77777777" w:rsidR="008B58F6" w:rsidRPr="00D3669E" w:rsidRDefault="008B58F6" w:rsidP="009A1C16">
            <w:pPr>
              <w:pStyle w:val="015"/>
            </w:pPr>
            <w:r w:rsidRPr="00D3669E">
              <w:t>24</w:t>
            </w:r>
          </w:p>
        </w:tc>
        <w:tc>
          <w:tcPr>
            <w:tcW w:w="1201" w:type="pct"/>
            <w:tcBorders>
              <w:top w:val="single" w:sz="4" w:space="0" w:color="auto"/>
              <w:left w:val="nil"/>
              <w:bottom w:val="single" w:sz="4" w:space="0" w:color="auto"/>
              <w:right w:val="single" w:sz="4" w:space="0" w:color="auto"/>
            </w:tcBorders>
            <w:vAlign w:val="center"/>
          </w:tcPr>
          <w:p w14:paraId="48243D01" w14:textId="77777777" w:rsidR="008B58F6" w:rsidRPr="00D3669E" w:rsidRDefault="008B58F6" w:rsidP="009A1C16">
            <w:pPr>
              <w:pStyle w:val="015"/>
            </w:pPr>
            <w:r w:rsidRPr="00D3669E">
              <w:t>橡胶软接头</w:t>
            </w:r>
          </w:p>
        </w:tc>
        <w:tc>
          <w:tcPr>
            <w:tcW w:w="906" w:type="pct"/>
            <w:tcBorders>
              <w:top w:val="single" w:sz="4" w:space="0" w:color="auto"/>
              <w:left w:val="nil"/>
              <w:bottom w:val="single" w:sz="4" w:space="0" w:color="auto"/>
              <w:right w:val="single" w:sz="4" w:space="0" w:color="auto"/>
            </w:tcBorders>
            <w:vAlign w:val="center"/>
          </w:tcPr>
          <w:p w14:paraId="314539FD" w14:textId="77777777" w:rsidR="008B58F6" w:rsidRPr="00D3669E" w:rsidRDefault="008B58F6" w:rsidP="009A1C16">
            <w:pPr>
              <w:pStyle w:val="015"/>
            </w:pPr>
            <w:r w:rsidRPr="00D3669E">
              <w:t>DN50</w:t>
            </w:r>
          </w:p>
        </w:tc>
        <w:tc>
          <w:tcPr>
            <w:tcW w:w="297" w:type="pct"/>
            <w:tcBorders>
              <w:top w:val="single" w:sz="4" w:space="0" w:color="auto"/>
              <w:left w:val="nil"/>
              <w:bottom w:val="single" w:sz="4" w:space="0" w:color="auto"/>
              <w:right w:val="single" w:sz="4" w:space="0" w:color="auto"/>
            </w:tcBorders>
            <w:vAlign w:val="center"/>
          </w:tcPr>
          <w:p w14:paraId="47CE6498" w14:textId="77777777" w:rsidR="008B58F6" w:rsidRPr="00D3669E" w:rsidRDefault="008B58F6" w:rsidP="009A1C16">
            <w:pPr>
              <w:pStyle w:val="015"/>
            </w:pPr>
            <w:r w:rsidRPr="00D3669E">
              <w:t>个</w:t>
            </w:r>
          </w:p>
        </w:tc>
        <w:tc>
          <w:tcPr>
            <w:tcW w:w="297" w:type="pct"/>
            <w:tcBorders>
              <w:top w:val="single" w:sz="4" w:space="0" w:color="auto"/>
              <w:left w:val="nil"/>
              <w:bottom w:val="single" w:sz="4" w:space="0" w:color="auto"/>
              <w:right w:val="single" w:sz="4" w:space="0" w:color="auto"/>
            </w:tcBorders>
            <w:vAlign w:val="center"/>
          </w:tcPr>
          <w:p w14:paraId="53F5F236" w14:textId="77777777" w:rsidR="008B58F6" w:rsidRPr="00D3669E" w:rsidRDefault="008B58F6" w:rsidP="009A1C16">
            <w:pPr>
              <w:pStyle w:val="015"/>
            </w:pPr>
            <w:r w:rsidRPr="00D3669E">
              <w:t>4</w:t>
            </w:r>
          </w:p>
        </w:tc>
        <w:tc>
          <w:tcPr>
            <w:tcW w:w="1913" w:type="pct"/>
            <w:tcBorders>
              <w:top w:val="single" w:sz="4" w:space="0" w:color="auto"/>
              <w:left w:val="nil"/>
              <w:bottom w:val="single" w:sz="4" w:space="0" w:color="auto"/>
              <w:right w:val="single" w:sz="4" w:space="0" w:color="auto"/>
            </w:tcBorders>
            <w:vAlign w:val="center"/>
          </w:tcPr>
          <w:p w14:paraId="1D59D70A" w14:textId="77777777" w:rsidR="008B58F6" w:rsidRPr="00D3669E" w:rsidRDefault="008B58F6" w:rsidP="009A1C16">
            <w:pPr>
              <w:pStyle w:val="015"/>
            </w:pPr>
          </w:p>
        </w:tc>
      </w:tr>
      <w:tr w:rsidR="008B58F6" w:rsidRPr="00D3669E" w14:paraId="0DFC8B03"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5377D530" w14:textId="77777777" w:rsidR="008B58F6" w:rsidRPr="00D3669E" w:rsidRDefault="008B58F6" w:rsidP="009A1C16">
            <w:pPr>
              <w:pStyle w:val="015"/>
            </w:pPr>
            <w:r w:rsidRPr="00D3669E">
              <w:t>25</w:t>
            </w:r>
          </w:p>
        </w:tc>
        <w:tc>
          <w:tcPr>
            <w:tcW w:w="1201" w:type="pct"/>
            <w:tcBorders>
              <w:top w:val="single" w:sz="4" w:space="0" w:color="auto"/>
              <w:left w:val="nil"/>
              <w:bottom w:val="single" w:sz="4" w:space="0" w:color="auto"/>
              <w:right w:val="single" w:sz="4" w:space="0" w:color="auto"/>
            </w:tcBorders>
            <w:vAlign w:val="center"/>
          </w:tcPr>
          <w:p w14:paraId="373A70EC" w14:textId="77777777" w:rsidR="008B58F6" w:rsidRPr="00D3669E" w:rsidRDefault="008B58F6" w:rsidP="009A1C16">
            <w:pPr>
              <w:pStyle w:val="015"/>
            </w:pPr>
            <w:r w:rsidRPr="00D3669E">
              <w:t>多功能水泵控制阀</w:t>
            </w:r>
          </w:p>
        </w:tc>
        <w:tc>
          <w:tcPr>
            <w:tcW w:w="906" w:type="pct"/>
            <w:tcBorders>
              <w:top w:val="single" w:sz="4" w:space="0" w:color="auto"/>
              <w:left w:val="nil"/>
              <w:bottom w:val="single" w:sz="4" w:space="0" w:color="auto"/>
              <w:right w:val="single" w:sz="4" w:space="0" w:color="auto"/>
            </w:tcBorders>
            <w:vAlign w:val="center"/>
          </w:tcPr>
          <w:p w14:paraId="580AE972" w14:textId="77777777" w:rsidR="008B58F6" w:rsidRPr="00D3669E" w:rsidRDefault="008B58F6" w:rsidP="009A1C16">
            <w:pPr>
              <w:pStyle w:val="015"/>
            </w:pPr>
            <w:r w:rsidRPr="00D3669E">
              <w:t>DN150</w:t>
            </w:r>
          </w:p>
        </w:tc>
        <w:tc>
          <w:tcPr>
            <w:tcW w:w="297" w:type="pct"/>
            <w:tcBorders>
              <w:top w:val="single" w:sz="4" w:space="0" w:color="auto"/>
              <w:left w:val="nil"/>
              <w:bottom w:val="single" w:sz="4" w:space="0" w:color="auto"/>
              <w:right w:val="single" w:sz="4" w:space="0" w:color="auto"/>
            </w:tcBorders>
            <w:vAlign w:val="center"/>
          </w:tcPr>
          <w:p w14:paraId="35AAA0D8" w14:textId="77777777" w:rsidR="008B58F6" w:rsidRPr="00D3669E" w:rsidRDefault="008B58F6" w:rsidP="009A1C16">
            <w:pPr>
              <w:pStyle w:val="015"/>
            </w:pPr>
            <w:r w:rsidRPr="00D3669E">
              <w:t>个</w:t>
            </w:r>
          </w:p>
        </w:tc>
        <w:tc>
          <w:tcPr>
            <w:tcW w:w="297" w:type="pct"/>
            <w:tcBorders>
              <w:top w:val="single" w:sz="4" w:space="0" w:color="auto"/>
              <w:left w:val="nil"/>
              <w:bottom w:val="single" w:sz="4" w:space="0" w:color="auto"/>
              <w:right w:val="single" w:sz="4" w:space="0" w:color="auto"/>
            </w:tcBorders>
            <w:vAlign w:val="center"/>
          </w:tcPr>
          <w:p w14:paraId="6DE93D8E" w14:textId="77777777" w:rsidR="008B58F6" w:rsidRPr="00D3669E" w:rsidRDefault="008B58F6" w:rsidP="009A1C16">
            <w:pPr>
              <w:pStyle w:val="015"/>
            </w:pPr>
            <w:r w:rsidRPr="00D3669E">
              <w:t>2</w:t>
            </w:r>
          </w:p>
        </w:tc>
        <w:tc>
          <w:tcPr>
            <w:tcW w:w="1913" w:type="pct"/>
            <w:tcBorders>
              <w:top w:val="single" w:sz="4" w:space="0" w:color="auto"/>
              <w:left w:val="nil"/>
              <w:bottom w:val="single" w:sz="4" w:space="0" w:color="auto"/>
              <w:right w:val="single" w:sz="4" w:space="0" w:color="auto"/>
            </w:tcBorders>
            <w:vAlign w:val="center"/>
          </w:tcPr>
          <w:p w14:paraId="27EB6E8B" w14:textId="77777777" w:rsidR="008B58F6" w:rsidRPr="00D3669E" w:rsidRDefault="008B58F6" w:rsidP="009A1C16">
            <w:pPr>
              <w:pStyle w:val="015"/>
            </w:pPr>
          </w:p>
        </w:tc>
      </w:tr>
      <w:tr w:rsidR="008B58F6" w:rsidRPr="00D3669E" w14:paraId="4CADE273"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2C6DB4A1" w14:textId="77777777" w:rsidR="008B58F6" w:rsidRPr="00D3669E" w:rsidRDefault="008B58F6" w:rsidP="009A1C16">
            <w:pPr>
              <w:pStyle w:val="015"/>
            </w:pPr>
            <w:r w:rsidRPr="00D3669E">
              <w:t>26</w:t>
            </w:r>
          </w:p>
        </w:tc>
        <w:tc>
          <w:tcPr>
            <w:tcW w:w="1201" w:type="pct"/>
            <w:tcBorders>
              <w:top w:val="single" w:sz="4" w:space="0" w:color="auto"/>
              <w:left w:val="nil"/>
              <w:bottom w:val="single" w:sz="4" w:space="0" w:color="auto"/>
              <w:right w:val="single" w:sz="4" w:space="0" w:color="auto"/>
            </w:tcBorders>
            <w:vAlign w:val="center"/>
          </w:tcPr>
          <w:p w14:paraId="07B7435B" w14:textId="77777777" w:rsidR="008B58F6" w:rsidRPr="00D3669E" w:rsidRDefault="008B58F6" w:rsidP="009A1C16">
            <w:pPr>
              <w:pStyle w:val="015"/>
            </w:pPr>
            <w:r w:rsidRPr="00D3669E">
              <w:t>多功能水泵控制阀</w:t>
            </w:r>
          </w:p>
        </w:tc>
        <w:tc>
          <w:tcPr>
            <w:tcW w:w="906" w:type="pct"/>
            <w:tcBorders>
              <w:top w:val="single" w:sz="4" w:space="0" w:color="auto"/>
              <w:left w:val="nil"/>
              <w:bottom w:val="single" w:sz="4" w:space="0" w:color="auto"/>
              <w:right w:val="single" w:sz="4" w:space="0" w:color="auto"/>
            </w:tcBorders>
            <w:vAlign w:val="center"/>
          </w:tcPr>
          <w:p w14:paraId="1C9FBCBF" w14:textId="77777777" w:rsidR="008B58F6" w:rsidRPr="00D3669E" w:rsidRDefault="008B58F6" w:rsidP="009A1C16">
            <w:pPr>
              <w:pStyle w:val="015"/>
            </w:pPr>
            <w:r w:rsidRPr="00D3669E">
              <w:t>DN50</w:t>
            </w:r>
          </w:p>
        </w:tc>
        <w:tc>
          <w:tcPr>
            <w:tcW w:w="297" w:type="pct"/>
            <w:tcBorders>
              <w:top w:val="single" w:sz="4" w:space="0" w:color="auto"/>
              <w:left w:val="nil"/>
              <w:bottom w:val="single" w:sz="4" w:space="0" w:color="auto"/>
              <w:right w:val="single" w:sz="4" w:space="0" w:color="auto"/>
            </w:tcBorders>
            <w:vAlign w:val="center"/>
          </w:tcPr>
          <w:p w14:paraId="3718B830" w14:textId="77777777" w:rsidR="008B58F6" w:rsidRPr="00D3669E" w:rsidRDefault="008B58F6" w:rsidP="009A1C16">
            <w:pPr>
              <w:pStyle w:val="015"/>
            </w:pPr>
            <w:r w:rsidRPr="00D3669E">
              <w:t>个</w:t>
            </w:r>
          </w:p>
        </w:tc>
        <w:tc>
          <w:tcPr>
            <w:tcW w:w="297" w:type="pct"/>
            <w:tcBorders>
              <w:top w:val="single" w:sz="4" w:space="0" w:color="auto"/>
              <w:left w:val="nil"/>
              <w:bottom w:val="single" w:sz="4" w:space="0" w:color="auto"/>
              <w:right w:val="single" w:sz="4" w:space="0" w:color="auto"/>
            </w:tcBorders>
            <w:vAlign w:val="center"/>
          </w:tcPr>
          <w:p w14:paraId="4A5EEA3F" w14:textId="77777777" w:rsidR="008B58F6" w:rsidRPr="00D3669E" w:rsidRDefault="008B58F6" w:rsidP="009A1C16">
            <w:pPr>
              <w:pStyle w:val="015"/>
            </w:pPr>
            <w:r w:rsidRPr="00D3669E">
              <w:t>2</w:t>
            </w:r>
          </w:p>
        </w:tc>
        <w:tc>
          <w:tcPr>
            <w:tcW w:w="1913" w:type="pct"/>
            <w:tcBorders>
              <w:top w:val="single" w:sz="4" w:space="0" w:color="auto"/>
              <w:left w:val="nil"/>
              <w:bottom w:val="single" w:sz="4" w:space="0" w:color="auto"/>
              <w:right w:val="single" w:sz="4" w:space="0" w:color="auto"/>
            </w:tcBorders>
            <w:vAlign w:val="center"/>
          </w:tcPr>
          <w:p w14:paraId="364D4070" w14:textId="77777777" w:rsidR="008B58F6" w:rsidRPr="00D3669E" w:rsidRDefault="008B58F6" w:rsidP="009A1C16">
            <w:pPr>
              <w:pStyle w:val="015"/>
            </w:pPr>
          </w:p>
        </w:tc>
      </w:tr>
      <w:tr w:rsidR="008B58F6" w:rsidRPr="00D3669E" w14:paraId="648BBE8F"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45D546D8" w14:textId="77777777" w:rsidR="008B58F6" w:rsidRPr="00D3669E" w:rsidRDefault="008B58F6" w:rsidP="009A1C16">
            <w:pPr>
              <w:pStyle w:val="015"/>
            </w:pPr>
            <w:r w:rsidRPr="00D3669E">
              <w:t>27</w:t>
            </w:r>
          </w:p>
        </w:tc>
        <w:tc>
          <w:tcPr>
            <w:tcW w:w="1201" w:type="pct"/>
            <w:tcBorders>
              <w:top w:val="single" w:sz="4" w:space="0" w:color="auto"/>
              <w:left w:val="nil"/>
              <w:bottom w:val="single" w:sz="4" w:space="0" w:color="auto"/>
              <w:right w:val="single" w:sz="4" w:space="0" w:color="auto"/>
            </w:tcBorders>
            <w:vAlign w:val="center"/>
          </w:tcPr>
          <w:p w14:paraId="220BA9FB" w14:textId="77777777" w:rsidR="008B58F6" w:rsidRPr="00D3669E" w:rsidRDefault="008B58F6" w:rsidP="009A1C16">
            <w:pPr>
              <w:pStyle w:val="015"/>
            </w:pPr>
            <w:r w:rsidRPr="00D3669E">
              <w:t>Y</w:t>
            </w:r>
            <w:r w:rsidRPr="00D3669E">
              <w:t>型过滤器</w:t>
            </w:r>
          </w:p>
        </w:tc>
        <w:tc>
          <w:tcPr>
            <w:tcW w:w="906" w:type="pct"/>
            <w:tcBorders>
              <w:top w:val="single" w:sz="4" w:space="0" w:color="auto"/>
              <w:left w:val="nil"/>
              <w:bottom w:val="single" w:sz="4" w:space="0" w:color="auto"/>
              <w:right w:val="single" w:sz="4" w:space="0" w:color="auto"/>
            </w:tcBorders>
            <w:vAlign w:val="center"/>
          </w:tcPr>
          <w:p w14:paraId="3484D009" w14:textId="77777777" w:rsidR="008B58F6" w:rsidRPr="00D3669E" w:rsidRDefault="008B58F6" w:rsidP="009A1C16">
            <w:pPr>
              <w:pStyle w:val="015"/>
            </w:pPr>
            <w:r w:rsidRPr="00D3669E">
              <w:t>DN150</w:t>
            </w:r>
          </w:p>
        </w:tc>
        <w:tc>
          <w:tcPr>
            <w:tcW w:w="297" w:type="pct"/>
            <w:tcBorders>
              <w:top w:val="single" w:sz="4" w:space="0" w:color="auto"/>
              <w:left w:val="nil"/>
              <w:bottom w:val="single" w:sz="4" w:space="0" w:color="auto"/>
              <w:right w:val="single" w:sz="4" w:space="0" w:color="auto"/>
            </w:tcBorders>
            <w:vAlign w:val="center"/>
          </w:tcPr>
          <w:p w14:paraId="662DB88B" w14:textId="77777777" w:rsidR="008B58F6" w:rsidRPr="00D3669E" w:rsidRDefault="008B58F6" w:rsidP="009A1C16">
            <w:pPr>
              <w:pStyle w:val="015"/>
            </w:pPr>
            <w:r w:rsidRPr="00D3669E">
              <w:t>个</w:t>
            </w:r>
          </w:p>
        </w:tc>
        <w:tc>
          <w:tcPr>
            <w:tcW w:w="297" w:type="pct"/>
            <w:tcBorders>
              <w:top w:val="single" w:sz="4" w:space="0" w:color="auto"/>
              <w:left w:val="nil"/>
              <w:bottom w:val="single" w:sz="4" w:space="0" w:color="auto"/>
              <w:right w:val="single" w:sz="4" w:space="0" w:color="auto"/>
            </w:tcBorders>
            <w:vAlign w:val="center"/>
          </w:tcPr>
          <w:p w14:paraId="030D8D15" w14:textId="77777777" w:rsidR="008B58F6" w:rsidRPr="00D3669E" w:rsidRDefault="008B58F6" w:rsidP="009A1C16">
            <w:pPr>
              <w:pStyle w:val="015"/>
            </w:pPr>
            <w:r w:rsidRPr="00D3669E">
              <w:t>2</w:t>
            </w:r>
          </w:p>
        </w:tc>
        <w:tc>
          <w:tcPr>
            <w:tcW w:w="1913" w:type="pct"/>
            <w:tcBorders>
              <w:top w:val="single" w:sz="4" w:space="0" w:color="auto"/>
              <w:left w:val="nil"/>
              <w:bottom w:val="single" w:sz="4" w:space="0" w:color="auto"/>
              <w:right w:val="single" w:sz="4" w:space="0" w:color="auto"/>
            </w:tcBorders>
            <w:vAlign w:val="center"/>
          </w:tcPr>
          <w:p w14:paraId="39EA1747" w14:textId="77777777" w:rsidR="008B58F6" w:rsidRPr="00D3669E" w:rsidRDefault="008B58F6" w:rsidP="009A1C16">
            <w:pPr>
              <w:pStyle w:val="015"/>
            </w:pPr>
          </w:p>
        </w:tc>
      </w:tr>
      <w:tr w:rsidR="008B58F6" w:rsidRPr="00D3669E" w14:paraId="06691FF9"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601A5488" w14:textId="77777777" w:rsidR="008B58F6" w:rsidRPr="00D3669E" w:rsidRDefault="008B58F6" w:rsidP="009A1C16">
            <w:pPr>
              <w:pStyle w:val="015"/>
            </w:pPr>
            <w:r w:rsidRPr="00D3669E">
              <w:t>28</w:t>
            </w:r>
          </w:p>
        </w:tc>
        <w:tc>
          <w:tcPr>
            <w:tcW w:w="1201" w:type="pct"/>
            <w:tcBorders>
              <w:top w:val="single" w:sz="4" w:space="0" w:color="auto"/>
              <w:left w:val="nil"/>
              <w:bottom w:val="single" w:sz="4" w:space="0" w:color="auto"/>
              <w:right w:val="single" w:sz="4" w:space="0" w:color="auto"/>
            </w:tcBorders>
            <w:vAlign w:val="center"/>
          </w:tcPr>
          <w:p w14:paraId="6D29C46A" w14:textId="77777777" w:rsidR="008B58F6" w:rsidRPr="00D3669E" w:rsidRDefault="008B58F6" w:rsidP="009A1C16">
            <w:pPr>
              <w:pStyle w:val="015"/>
            </w:pPr>
            <w:r w:rsidRPr="00D3669E">
              <w:t>Y</w:t>
            </w:r>
            <w:r w:rsidRPr="00D3669E">
              <w:t>型过滤器</w:t>
            </w:r>
          </w:p>
        </w:tc>
        <w:tc>
          <w:tcPr>
            <w:tcW w:w="906" w:type="pct"/>
            <w:tcBorders>
              <w:top w:val="single" w:sz="4" w:space="0" w:color="auto"/>
              <w:left w:val="nil"/>
              <w:bottom w:val="single" w:sz="4" w:space="0" w:color="auto"/>
              <w:right w:val="single" w:sz="4" w:space="0" w:color="auto"/>
            </w:tcBorders>
            <w:vAlign w:val="center"/>
          </w:tcPr>
          <w:p w14:paraId="7660FCA2" w14:textId="77777777" w:rsidR="008B58F6" w:rsidRPr="00D3669E" w:rsidRDefault="008B58F6" w:rsidP="009A1C16">
            <w:pPr>
              <w:pStyle w:val="015"/>
            </w:pPr>
            <w:r w:rsidRPr="00D3669E">
              <w:t>DN50</w:t>
            </w:r>
          </w:p>
        </w:tc>
        <w:tc>
          <w:tcPr>
            <w:tcW w:w="297" w:type="pct"/>
            <w:tcBorders>
              <w:top w:val="single" w:sz="4" w:space="0" w:color="auto"/>
              <w:left w:val="nil"/>
              <w:bottom w:val="single" w:sz="4" w:space="0" w:color="auto"/>
              <w:right w:val="single" w:sz="4" w:space="0" w:color="auto"/>
            </w:tcBorders>
            <w:vAlign w:val="center"/>
          </w:tcPr>
          <w:p w14:paraId="01C8C2E0" w14:textId="77777777" w:rsidR="008B58F6" w:rsidRPr="00D3669E" w:rsidRDefault="008B58F6" w:rsidP="009A1C16">
            <w:pPr>
              <w:pStyle w:val="015"/>
            </w:pPr>
            <w:r w:rsidRPr="00D3669E">
              <w:t>个</w:t>
            </w:r>
          </w:p>
        </w:tc>
        <w:tc>
          <w:tcPr>
            <w:tcW w:w="297" w:type="pct"/>
            <w:tcBorders>
              <w:top w:val="single" w:sz="4" w:space="0" w:color="auto"/>
              <w:left w:val="nil"/>
              <w:bottom w:val="single" w:sz="4" w:space="0" w:color="auto"/>
              <w:right w:val="single" w:sz="4" w:space="0" w:color="auto"/>
            </w:tcBorders>
            <w:vAlign w:val="center"/>
          </w:tcPr>
          <w:p w14:paraId="0DE8ADC5" w14:textId="77777777" w:rsidR="008B58F6" w:rsidRPr="00D3669E" w:rsidRDefault="008B58F6" w:rsidP="009A1C16">
            <w:pPr>
              <w:pStyle w:val="015"/>
            </w:pPr>
            <w:r w:rsidRPr="00D3669E">
              <w:t>2</w:t>
            </w:r>
          </w:p>
        </w:tc>
        <w:tc>
          <w:tcPr>
            <w:tcW w:w="1913" w:type="pct"/>
            <w:tcBorders>
              <w:top w:val="single" w:sz="4" w:space="0" w:color="auto"/>
              <w:left w:val="nil"/>
              <w:bottom w:val="single" w:sz="4" w:space="0" w:color="auto"/>
              <w:right w:val="single" w:sz="4" w:space="0" w:color="auto"/>
            </w:tcBorders>
            <w:vAlign w:val="center"/>
          </w:tcPr>
          <w:p w14:paraId="325F205B" w14:textId="77777777" w:rsidR="008B58F6" w:rsidRPr="00D3669E" w:rsidRDefault="008B58F6" w:rsidP="009A1C16">
            <w:pPr>
              <w:pStyle w:val="015"/>
            </w:pPr>
          </w:p>
        </w:tc>
      </w:tr>
      <w:tr w:rsidR="008B58F6" w:rsidRPr="00D3669E" w14:paraId="1EFD381F"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09FC4FEE" w14:textId="77777777" w:rsidR="008B58F6" w:rsidRPr="00D3669E" w:rsidRDefault="008B58F6" w:rsidP="009A1C16">
            <w:pPr>
              <w:pStyle w:val="015"/>
            </w:pPr>
            <w:r w:rsidRPr="00D3669E">
              <w:t>29</w:t>
            </w:r>
          </w:p>
        </w:tc>
        <w:tc>
          <w:tcPr>
            <w:tcW w:w="1201" w:type="pct"/>
            <w:tcBorders>
              <w:top w:val="single" w:sz="4" w:space="0" w:color="auto"/>
              <w:left w:val="nil"/>
              <w:bottom w:val="single" w:sz="4" w:space="0" w:color="auto"/>
              <w:right w:val="single" w:sz="4" w:space="0" w:color="auto"/>
            </w:tcBorders>
            <w:vAlign w:val="center"/>
          </w:tcPr>
          <w:p w14:paraId="2F9300FA" w14:textId="77777777" w:rsidR="008B58F6" w:rsidRPr="00D3669E" w:rsidRDefault="008B58F6" w:rsidP="009A1C16">
            <w:pPr>
              <w:pStyle w:val="015"/>
            </w:pPr>
            <w:r w:rsidRPr="00D3669E">
              <w:t>压力表</w:t>
            </w:r>
          </w:p>
        </w:tc>
        <w:tc>
          <w:tcPr>
            <w:tcW w:w="906" w:type="pct"/>
            <w:tcBorders>
              <w:top w:val="single" w:sz="4" w:space="0" w:color="auto"/>
              <w:left w:val="nil"/>
              <w:bottom w:val="single" w:sz="4" w:space="0" w:color="auto"/>
              <w:right w:val="single" w:sz="4" w:space="0" w:color="auto"/>
            </w:tcBorders>
            <w:vAlign w:val="center"/>
          </w:tcPr>
          <w:p w14:paraId="35995468" w14:textId="77777777" w:rsidR="008B58F6" w:rsidRPr="00D3669E" w:rsidRDefault="008B58F6" w:rsidP="009A1C16">
            <w:pPr>
              <w:pStyle w:val="015"/>
            </w:pPr>
            <w:r w:rsidRPr="00D3669E">
              <w:t>1.0MPa</w:t>
            </w:r>
          </w:p>
        </w:tc>
        <w:tc>
          <w:tcPr>
            <w:tcW w:w="297" w:type="pct"/>
            <w:tcBorders>
              <w:top w:val="single" w:sz="4" w:space="0" w:color="auto"/>
              <w:left w:val="nil"/>
              <w:bottom w:val="single" w:sz="4" w:space="0" w:color="auto"/>
              <w:right w:val="single" w:sz="4" w:space="0" w:color="auto"/>
            </w:tcBorders>
            <w:vAlign w:val="center"/>
          </w:tcPr>
          <w:p w14:paraId="5647EE99" w14:textId="77777777" w:rsidR="008B58F6" w:rsidRPr="00D3669E" w:rsidRDefault="008B58F6" w:rsidP="009A1C16">
            <w:pPr>
              <w:pStyle w:val="015"/>
            </w:pPr>
            <w:r w:rsidRPr="00D3669E">
              <w:t>个</w:t>
            </w:r>
          </w:p>
        </w:tc>
        <w:tc>
          <w:tcPr>
            <w:tcW w:w="297" w:type="pct"/>
            <w:tcBorders>
              <w:top w:val="single" w:sz="4" w:space="0" w:color="auto"/>
              <w:left w:val="nil"/>
              <w:bottom w:val="single" w:sz="4" w:space="0" w:color="auto"/>
              <w:right w:val="single" w:sz="4" w:space="0" w:color="auto"/>
            </w:tcBorders>
            <w:vAlign w:val="center"/>
          </w:tcPr>
          <w:p w14:paraId="2099551A" w14:textId="77777777" w:rsidR="008B58F6" w:rsidRPr="00D3669E" w:rsidRDefault="008B58F6" w:rsidP="009A1C16">
            <w:pPr>
              <w:pStyle w:val="015"/>
            </w:pPr>
            <w:r w:rsidRPr="00D3669E">
              <w:t>4</w:t>
            </w:r>
          </w:p>
        </w:tc>
        <w:tc>
          <w:tcPr>
            <w:tcW w:w="1913" w:type="pct"/>
            <w:tcBorders>
              <w:top w:val="single" w:sz="4" w:space="0" w:color="auto"/>
              <w:left w:val="nil"/>
              <w:bottom w:val="single" w:sz="4" w:space="0" w:color="auto"/>
              <w:right w:val="single" w:sz="4" w:space="0" w:color="auto"/>
            </w:tcBorders>
            <w:vAlign w:val="center"/>
          </w:tcPr>
          <w:p w14:paraId="3562810A" w14:textId="77777777" w:rsidR="008B58F6" w:rsidRPr="00D3669E" w:rsidRDefault="008B58F6" w:rsidP="009A1C16">
            <w:pPr>
              <w:pStyle w:val="015"/>
            </w:pPr>
          </w:p>
        </w:tc>
      </w:tr>
      <w:tr w:rsidR="008B58F6" w:rsidRPr="00D3669E" w14:paraId="1FFEB003"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735ECEC8" w14:textId="77777777" w:rsidR="008B58F6" w:rsidRPr="00D3669E" w:rsidRDefault="008B58F6" w:rsidP="009A1C16">
            <w:pPr>
              <w:pStyle w:val="015"/>
            </w:pPr>
            <w:r w:rsidRPr="00D3669E">
              <w:t>30</w:t>
            </w:r>
          </w:p>
        </w:tc>
        <w:tc>
          <w:tcPr>
            <w:tcW w:w="1201" w:type="pct"/>
            <w:tcBorders>
              <w:top w:val="single" w:sz="4" w:space="0" w:color="auto"/>
              <w:left w:val="nil"/>
              <w:bottom w:val="single" w:sz="4" w:space="0" w:color="auto"/>
              <w:right w:val="single" w:sz="4" w:space="0" w:color="auto"/>
            </w:tcBorders>
            <w:vAlign w:val="center"/>
          </w:tcPr>
          <w:p w14:paraId="172FC07A" w14:textId="77777777" w:rsidR="008B58F6" w:rsidRPr="00D3669E" w:rsidRDefault="008B58F6" w:rsidP="009A1C16">
            <w:pPr>
              <w:pStyle w:val="015"/>
            </w:pPr>
            <w:r w:rsidRPr="00D3669E">
              <w:t>安全阀</w:t>
            </w:r>
          </w:p>
        </w:tc>
        <w:tc>
          <w:tcPr>
            <w:tcW w:w="906" w:type="pct"/>
            <w:tcBorders>
              <w:top w:val="single" w:sz="4" w:space="0" w:color="auto"/>
              <w:left w:val="nil"/>
              <w:bottom w:val="single" w:sz="4" w:space="0" w:color="auto"/>
              <w:right w:val="single" w:sz="4" w:space="0" w:color="auto"/>
            </w:tcBorders>
            <w:vAlign w:val="center"/>
          </w:tcPr>
          <w:p w14:paraId="1DF7B880" w14:textId="77777777" w:rsidR="008B58F6" w:rsidRPr="00D3669E" w:rsidRDefault="008B58F6" w:rsidP="009A1C16">
            <w:pPr>
              <w:pStyle w:val="015"/>
            </w:pPr>
            <w:r w:rsidRPr="00D3669E">
              <w:t>DN40</w:t>
            </w:r>
          </w:p>
        </w:tc>
        <w:tc>
          <w:tcPr>
            <w:tcW w:w="297" w:type="pct"/>
            <w:tcBorders>
              <w:top w:val="single" w:sz="4" w:space="0" w:color="auto"/>
              <w:left w:val="nil"/>
              <w:bottom w:val="single" w:sz="4" w:space="0" w:color="auto"/>
              <w:right w:val="single" w:sz="4" w:space="0" w:color="auto"/>
            </w:tcBorders>
            <w:vAlign w:val="center"/>
          </w:tcPr>
          <w:p w14:paraId="436DD879" w14:textId="77777777" w:rsidR="008B58F6" w:rsidRPr="00D3669E" w:rsidRDefault="008B58F6" w:rsidP="009A1C16">
            <w:pPr>
              <w:pStyle w:val="015"/>
            </w:pPr>
            <w:r w:rsidRPr="00D3669E">
              <w:t>个</w:t>
            </w:r>
          </w:p>
        </w:tc>
        <w:tc>
          <w:tcPr>
            <w:tcW w:w="297" w:type="pct"/>
            <w:tcBorders>
              <w:top w:val="single" w:sz="4" w:space="0" w:color="auto"/>
              <w:left w:val="nil"/>
              <w:bottom w:val="single" w:sz="4" w:space="0" w:color="auto"/>
              <w:right w:val="single" w:sz="4" w:space="0" w:color="auto"/>
            </w:tcBorders>
            <w:vAlign w:val="center"/>
          </w:tcPr>
          <w:p w14:paraId="681668DB" w14:textId="77777777" w:rsidR="008B58F6" w:rsidRPr="00D3669E" w:rsidRDefault="008B58F6" w:rsidP="009A1C16">
            <w:pPr>
              <w:pStyle w:val="015"/>
            </w:pPr>
            <w:r w:rsidRPr="00D3669E">
              <w:t>1</w:t>
            </w:r>
          </w:p>
        </w:tc>
        <w:tc>
          <w:tcPr>
            <w:tcW w:w="1913" w:type="pct"/>
            <w:tcBorders>
              <w:top w:val="single" w:sz="4" w:space="0" w:color="auto"/>
              <w:left w:val="nil"/>
              <w:bottom w:val="single" w:sz="4" w:space="0" w:color="auto"/>
              <w:right w:val="single" w:sz="4" w:space="0" w:color="auto"/>
            </w:tcBorders>
            <w:vAlign w:val="center"/>
          </w:tcPr>
          <w:p w14:paraId="3EC17DAA" w14:textId="77777777" w:rsidR="008B58F6" w:rsidRPr="00D3669E" w:rsidRDefault="008B58F6" w:rsidP="009A1C16">
            <w:pPr>
              <w:pStyle w:val="015"/>
            </w:pPr>
          </w:p>
        </w:tc>
      </w:tr>
      <w:tr w:rsidR="008B58F6" w:rsidRPr="00D3669E" w14:paraId="0F85CBC5" w14:textId="77777777" w:rsidTr="0075614A">
        <w:trPr>
          <w:trHeight w:val="340"/>
        </w:trPr>
        <w:tc>
          <w:tcPr>
            <w:tcW w:w="385" w:type="pct"/>
            <w:tcBorders>
              <w:top w:val="single" w:sz="4" w:space="0" w:color="auto"/>
              <w:left w:val="single" w:sz="4" w:space="0" w:color="auto"/>
              <w:bottom w:val="single" w:sz="4" w:space="0" w:color="auto"/>
              <w:right w:val="single" w:sz="4" w:space="0" w:color="auto"/>
            </w:tcBorders>
            <w:vAlign w:val="center"/>
          </w:tcPr>
          <w:p w14:paraId="08B320FC" w14:textId="77777777" w:rsidR="008B58F6" w:rsidRPr="00D3669E" w:rsidRDefault="008B58F6" w:rsidP="009A1C16">
            <w:pPr>
              <w:pStyle w:val="015"/>
            </w:pPr>
            <w:r w:rsidRPr="00D3669E">
              <w:t>31</w:t>
            </w:r>
          </w:p>
        </w:tc>
        <w:tc>
          <w:tcPr>
            <w:tcW w:w="1201" w:type="pct"/>
            <w:tcBorders>
              <w:top w:val="single" w:sz="4" w:space="0" w:color="auto"/>
              <w:left w:val="nil"/>
              <w:bottom w:val="single" w:sz="4" w:space="0" w:color="auto"/>
              <w:right w:val="single" w:sz="4" w:space="0" w:color="auto"/>
            </w:tcBorders>
            <w:vAlign w:val="center"/>
          </w:tcPr>
          <w:p w14:paraId="5B05185F" w14:textId="77777777" w:rsidR="008B58F6" w:rsidRPr="00D3669E" w:rsidRDefault="008B58F6" w:rsidP="009A1C16">
            <w:pPr>
              <w:pStyle w:val="015"/>
            </w:pPr>
            <w:r w:rsidRPr="00D3669E">
              <w:t>真空压力表</w:t>
            </w:r>
          </w:p>
        </w:tc>
        <w:tc>
          <w:tcPr>
            <w:tcW w:w="906" w:type="pct"/>
            <w:tcBorders>
              <w:top w:val="single" w:sz="4" w:space="0" w:color="auto"/>
              <w:left w:val="nil"/>
              <w:bottom w:val="single" w:sz="4" w:space="0" w:color="auto"/>
              <w:right w:val="single" w:sz="4" w:space="0" w:color="auto"/>
            </w:tcBorders>
            <w:vAlign w:val="center"/>
          </w:tcPr>
          <w:p w14:paraId="6D84D085" w14:textId="77777777" w:rsidR="008B58F6" w:rsidRPr="00D3669E" w:rsidRDefault="008B58F6" w:rsidP="009A1C16">
            <w:pPr>
              <w:pStyle w:val="015"/>
            </w:pPr>
          </w:p>
        </w:tc>
        <w:tc>
          <w:tcPr>
            <w:tcW w:w="297" w:type="pct"/>
            <w:tcBorders>
              <w:top w:val="single" w:sz="4" w:space="0" w:color="auto"/>
              <w:left w:val="nil"/>
              <w:bottom w:val="single" w:sz="4" w:space="0" w:color="auto"/>
              <w:right w:val="single" w:sz="4" w:space="0" w:color="auto"/>
            </w:tcBorders>
            <w:vAlign w:val="center"/>
          </w:tcPr>
          <w:p w14:paraId="1B40809F" w14:textId="77777777" w:rsidR="008B58F6" w:rsidRPr="00D3669E" w:rsidRDefault="008B58F6" w:rsidP="009A1C16">
            <w:pPr>
              <w:pStyle w:val="015"/>
            </w:pPr>
            <w:r w:rsidRPr="00D3669E">
              <w:t>个</w:t>
            </w:r>
          </w:p>
        </w:tc>
        <w:tc>
          <w:tcPr>
            <w:tcW w:w="297" w:type="pct"/>
            <w:tcBorders>
              <w:top w:val="single" w:sz="4" w:space="0" w:color="auto"/>
              <w:left w:val="nil"/>
              <w:bottom w:val="single" w:sz="4" w:space="0" w:color="auto"/>
              <w:right w:val="single" w:sz="4" w:space="0" w:color="auto"/>
            </w:tcBorders>
            <w:vAlign w:val="center"/>
          </w:tcPr>
          <w:p w14:paraId="14930272" w14:textId="77777777" w:rsidR="008B58F6" w:rsidRPr="00D3669E" w:rsidRDefault="008B58F6" w:rsidP="009A1C16">
            <w:pPr>
              <w:pStyle w:val="015"/>
            </w:pPr>
            <w:r w:rsidRPr="00D3669E">
              <w:t>1</w:t>
            </w:r>
          </w:p>
        </w:tc>
        <w:tc>
          <w:tcPr>
            <w:tcW w:w="1913" w:type="pct"/>
            <w:tcBorders>
              <w:top w:val="single" w:sz="4" w:space="0" w:color="auto"/>
              <w:left w:val="nil"/>
              <w:bottom w:val="single" w:sz="4" w:space="0" w:color="auto"/>
              <w:right w:val="single" w:sz="4" w:space="0" w:color="auto"/>
            </w:tcBorders>
            <w:vAlign w:val="center"/>
          </w:tcPr>
          <w:p w14:paraId="66D1891B" w14:textId="77777777" w:rsidR="008B58F6" w:rsidRPr="00D3669E" w:rsidRDefault="008B58F6" w:rsidP="009A1C16">
            <w:pPr>
              <w:pStyle w:val="015"/>
            </w:pPr>
          </w:p>
        </w:tc>
      </w:tr>
    </w:tbl>
    <w:p w14:paraId="2A30EAE2" w14:textId="77777777" w:rsidR="008B58F6" w:rsidRPr="00D3669E" w:rsidRDefault="008B58F6" w:rsidP="009A1C16">
      <w:pPr>
        <w:pStyle w:val="2"/>
        <w:spacing w:before="326" w:after="326"/>
      </w:pPr>
      <w:bookmarkStart w:id="245" w:name="_Toc204177469"/>
      <w:bookmarkStart w:id="246" w:name="_Toc289069874"/>
      <w:bookmarkStart w:id="247" w:name="_Toc333909004"/>
      <w:bookmarkStart w:id="248" w:name="_Toc349581919"/>
      <w:bookmarkStart w:id="249" w:name="_Toc194457049"/>
      <w:bookmarkStart w:id="250" w:name="_Toc194464988"/>
      <w:bookmarkStart w:id="251" w:name="_Toc363637757"/>
      <w:bookmarkStart w:id="252" w:name="_Toc399434868"/>
      <w:bookmarkStart w:id="253" w:name="_Toc399500047"/>
      <w:bookmarkStart w:id="254" w:name="_Toc439256169"/>
      <w:bookmarkStart w:id="255" w:name="_Toc508610584"/>
      <w:bookmarkStart w:id="256" w:name="_Toc6424328"/>
      <w:bookmarkStart w:id="257" w:name="_Toc23233976"/>
      <w:bookmarkEnd w:id="243"/>
      <w:bookmarkEnd w:id="244"/>
      <w:r w:rsidRPr="00D3669E">
        <w:t xml:space="preserve">7.3 </w:t>
      </w:r>
      <w:r w:rsidRPr="00D3669E">
        <w:t>施工消防</w:t>
      </w:r>
      <w:bookmarkEnd w:id="245"/>
      <w:bookmarkEnd w:id="246"/>
      <w:bookmarkEnd w:id="247"/>
      <w:bookmarkEnd w:id="248"/>
      <w:bookmarkEnd w:id="249"/>
      <w:bookmarkEnd w:id="250"/>
      <w:bookmarkEnd w:id="251"/>
      <w:bookmarkEnd w:id="252"/>
      <w:bookmarkEnd w:id="253"/>
      <w:bookmarkEnd w:id="254"/>
      <w:bookmarkEnd w:id="255"/>
      <w:r w:rsidRPr="00D3669E">
        <w:t>规划</w:t>
      </w:r>
      <w:bookmarkEnd w:id="256"/>
      <w:bookmarkEnd w:id="257"/>
    </w:p>
    <w:p w14:paraId="31AFBA77" w14:textId="77777777" w:rsidR="008B58F6" w:rsidRPr="00D3669E" w:rsidRDefault="008B58F6" w:rsidP="009A1C16">
      <w:pPr>
        <w:pStyle w:val="3"/>
        <w:spacing w:before="163" w:after="163"/>
      </w:pPr>
      <w:r w:rsidRPr="00D3669E">
        <w:t xml:space="preserve">7.3.1 </w:t>
      </w:r>
      <w:r w:rsidRPr="00D3669E">
        <w:t>施工场地规划</w:t>
      </w:r>
    </w:p>
    <w:p w14:paraId="3D914351" w14:textId="77777777" w:rsidR="008B58F6" w:rsidRPr="00D3669E" w:rsidRDefault="008B58F6" w:rsidP="00C129B3">
      <w:pPr>
        <w:pStyle w:val="01maintext"/>
      </w:pPr>
      <w:r w:rsidRPr="00D3669E">
        <w:t>工程施工道路对外有公路相连通，道路宽度大于</w:t>
      </w:r>
      <w:smartTag w:uri="urn:schemas-microsoft-com:office:smarttags" w:element="chmetcnv">
        <w:smartTagPr>
          <w:attr w:name="TCSC" w:val="0"/>
          <w:attr w:name="NumberType" w:val="1"/>
          <w:attr w:name="Negative" w:val="False"/>
          <w:attr w:name="HasSpace" w:val="False"/>
          <w:attr w:name="SourceValue" w:val="3.5"/>
          <w:attr w:name="UnitName" w:val="m"/>
        </w:smartTagPr>
        <w:r w:rsidRPr="00D3669E">
          <w:t>3.5m</w:t>
        </w:r>
      </w:smartTag>
      <w:r w:rsidRPr="00D3669E">
        <w:t>，并有充足的回转场地，场内通道不堆放材料等杂物，可作消防车道及紧急疏散通道。</w:t>
      </w:r>
    </w:p>
    <w:p w14:paraId="08D05D56" w14:textId="77777777" w:rsidR="008B58F6" w:rsidRPr="00D3669E" w:rsidRDefault="008B58F6" w:rsidP="000E7436">
      <w:pPr>
        <w:pStyle w:val="3"/>
        <w:spacing w:before="163" w:after="163"/>
      </w:pPr>
      <w:r w:rsidRPr="00D3669E">
        <w:t xml:space="preserve">7.3.2 </w:t>
      </w:r>
      <w:r w:rsidRPr="00D3669E">
        <w:t>施工消防规划</w:t>
      </w:r>
    </w:p>
    <w:p w14:paraId="3C9956BA" w14:textId="77777777" w:rsidR="008B58F6" w:rsidRPr="00D3669E" w:rsidRDefault="008B58F6" w:rsidP="000E7436">
      <w:pPr>
        <w:pStyle w:val="01maintext"/>
      </w:pPr>
      <w:r w:rsidRPr="00D3669E">
        <w:t>1</w:t>
      </w:r>
      <w:r w:rsidRPr="00D3669E">
        <w:t>）临建区域内，每</w:t>
      </w:r>
      <w:smartTag w:uri="urn:schemas-microsoft-com:office:smarttags" w:element="chmetcnv">
        <w:smartTagPr>
          <w:attr w:name="UnitName" w:val="m2"/>
          <w:attr w:name="SourceValue" w:val="100"/>
          <w:attr w:name="HasSpace" w:val="False"/>
          <w:attr w:name="Negative" w:val="False"/>
          <w:attr w:name="NumberType" w:val="1"/>
          <w:attr w:name="TCSC" w:val="0"/>
        </w:smartTagPr>
        <w:r w:rsidRPr="00D3669E">
          <w:t>100m</w:t>
        </w:r>
        <w:r w:rsidRPr="00D3669E">
          <w:rPr>
            <w:vertAlign w:val="superscript"/>
          </w:rPr>
          <w:t>2</w:t>
        </w:r>
      </w:smartTag>
      <w:r w:rsidRPr="00D3669E">
        <w:t xml:space="preserve"> </w:t>
      </w:r>
      <w:r w:rsidRPr="00D3669E">
        <w:t>配备</w:t>
      </w:r>
      <w:r w:rsidRPr="00D3669E">
        <w:t xml:space="preserve">2 </w:t>
      </w:r>
      <w:r w:rsidRPr="00D3669E">
        <w:t>只</w:t>
      </w:r>
      <w:smartTag w:uri="urn:schemas-microsoft-com:office:smarttags" w:element="chmetcnv">
        <w:smartTagPr>
          <w:attr w:name="UnitName" w:val="l"/>
          <w:attr w:name="SourceValue" w:val="10"/>
          <w:attr w:name="HasSpace" w:val="False"/>
          <w:attr w:name="Negative" w:val="False"/>
          <w:attr w:name="NumberType" w:val="1"/>
          <w:attr w:name="TCSC" w:val="0"/>
        </w:smartTagPr>
        <w:r w:rsidRPr="00D3669E">
          <w:t>10L</w:t>
        </w:r>
      </w:smartTag>
      <w:r w:rsidRPr="00D3669E">
        <w:t xml:space="preserve"> </w:t>
      </w:r>
      <w:r w:rsidRPr="00D3669E">
        <w:t>灭火器。大型临时设施总面积超过</w:t>
      </w:r>
      <w:smartTag w:uri="urn:schemas-microsoft-com:office:smarttags" w:element="chmetcnv">
        <w:smartTagPr>
          <w:attr w:name="UnitName" w:val="m2"/>
          <w:attr w:name="SourceValue" w:val="1200"/>
          <w:attr w:name="HasSpace" w:val="False"/>
          <w:attr w:name="Negative" w:val="False"/>
          <w:attr w:name="NumberType" w:val="1"/>
          <w:attr w:name="TCSC" w:val="0"/>
        </w:smartTagPr>
        <w:r w:rsidRPr="00D3669E">
          <w:t>1200m</w:t>
        </w:r>
        <w:r w:rsidRPr="00D3669E">
          <w:rPr>
            <w:vertAlign w:val="superscript"/>
          </w:rPr>
          <w:t>2</w:t>
        </w:r>
      </w:smartTag>
      <w:r w:rsidRPr="00D3669E">
        <w:t>，备有专供消防用的太平桶、蓄水桶（池）、黄砂池等设施。临时木工房、油漆房和木、机具间等每</w:t>
      </w:r>
      <w:smartTag w:uri="urn:schemas-microsoft-com:office:smarttags" w:element="chmetcnv">
        <w:smartTagPr>
          <w:attr w:name="UnitName" w:val="m2"/>
          <w:attr w:name="SourceValue" w:val="25"/>
          <w:attr w:name="HasSpace" w:val="True"/>
          <w:attr w:name="Negative" w:val="False"/>
          <w:attr w:name="NumberType" w:val="1"/>
          <w:attr w:name="TCSC" w:val="0"/>
        </w:smartTagPr>
        <w:r w:rsidRPr="00D3669E">
          <w:t>25 m</w:t>
        </w:r>
        <w:r w:rsidRPr="00D3669E">
          <w:rPr>
            <w:vertAlign w:val="superscript"/>
          </w:rPr>
          <w:t>2</w:t>
        </w:r>
      </w:smartTag>
      <w:r w:rsidRPr="00D3669E">
        <w:t xml:space="preserve"> </w:t>
      </w:r>
      <w:r w:rsidRPr="00D3669E">
        <w:t>配置一只种类合适的灭火器，油库、危险品仓库应配备足够数量、种类合适的灭火器。消防设施周围不堆放物品，阻塞通道。</w:t>
      </w:r>
    </w:p>
    <w:p w14:paraId="497C9D19" w14:textId="77777777" w:rsidR="000E7436" w:rsidRPr="00D3669E" w:rsidRDefault="008B58F6" w:rsidP="000E7436">
      <w:pPr>
        <w:pStyle w:val="01maintext"/>
        <w:rPr>
          <w:rStyle w:val="01maintextChar"/>
        </w:rPr>
      </w:pPr>
      <w:r w:rsidRPr="00D3669E">
        <w:rPr>
          <w:rStyle w:val="01maintextChar"/>
        </w:rPr>
        <w:t>2</w:t>
      </w:r>
      <w:r w:rsidRPr="00D3669E">
        <w:rPr>
          <w:rStyle w:val="01maintextChar"/>
        </w:rPr>
        <w:t>）施工现场设置的办公室、宿舍、厨房、厕所、浴室等临时设施采用混凝土硬底、砖砌墙体、轻钢屋架、压型钢板盖顶的临时房屋或活动板房、集装箱等型式的活动房屋。</w:t>
      </w:r>
      <w:r w:rsidR="00156396" w:rsidRPr="00D3669E">
        <w:rPr>
          <w:rStyle w:val="01maintextChar"/>
        </w:rPr>
        <w:br w:type="page"/>
      </w:r>
      <w:bookmarkStart w:id="258" w:name="_Toc342069519"/>
      <w:bookmarkStart w:id="259" w:name="_Toc349683028"/>
      <w:bookmarkStart w:id="260" w:name="_Toc356981889"/>
      <w:bookmarkStart w:id="261" w:name="_Toc500923994"/>
      <w:bookmarkStart w:id="262" w:name="_Toc508715403"/>
    </w:p>
    <w:p w14:paraId="5BEE7884" w14:textId="77777777" w:rsidR="003E09A7" w:rsidRPr="00D3669E" w:rsidRDefault="003E09A7" w:rsidP="000E7436">
      <w:pPr>
        <w:pStyle w:val="1"/>
        <w:spacing w:before="489" w:after="489"/>
        <w:sectPr w:rsidR="003E09A7" w:rsidRPr="00D3669E" w:rsidSect="00B66B4B">
          <w:pgSz w:w="11906" w:h="16838" w:code="9"/>
          <w:pgMar w:top="1440" w:right="1134" w:bottom="1440" w:left="1418" w:header="992" w:footer="992" w:gutter="0"/>
          <w:cols w:space="425"/>
          <w:docGrid w:type="lines" w:linePitch="326"/>
        </w:sectPr>
      </w:pPr>
      <w:bookmarkStart w:id="263" w:name="_Toc23233977"/>
    </w:p>
    <w:p w14:paraId="7E4D0FD3" w14:textId="0559AA7F" w:rsidR="00AC4175" w:rsidRPr="00D3669E" w:rsidRDefault="00AC4175" w:rsidP="003E09A7">
      <w:pPr>
        <w:pStyle w:val="1"/>
        <w:spacing w:beforeLines="200" w:before="652" w:after="489"/>
      </w:pPr>
      <w:r w:rsidRPr="00D3669E">
        <w:rPr>
          <w:rFonts w:hint="eastAsia"/>
        </w:rPr>
        <w:lastRenderedPageBreak/>
        <w:t>8</w:t>
      </w:r>
      <w:r w:rsidRPr="00D3669E">
        <w:t>土建工程</w:t>
      </w:r>
      <w:bookmarkEnd w:id="258"/>
      <w:bookmarkEnd w:id="259"/>
      <w:bookmarkEnd w:id="260"/>
      <w:bookmarkEnd w:id="261"/>
      <w:bookmarkEnd w:id="263"/>
    </w:p>
    <w:p w14:paraId="6D651620" w14:textId="23D3C2B5" w:rsidR="00AC4175" w:rsidRPr="00D3669E" w:rsidRDefault="00AC4175" w:rsidP="009A1C16">
      <w:pPr>
        <w:pStyle w:val="2"/>
        <w:spacing w:before="326" w:after="326"/>
      </w:pPr>
      <w:bookmarkStart w:id="264" w:name="_Toc342396614"/>
      <w:bookmarkStart w:id="265" w:name="_Toc23233978"/>
      <w:bookmarkStart w:id="266" w:name="_Toc81293754"/>
      <w:bookmarkStart w:id="267" w:name="_Toc81293859"/>
      <w:bookmarkStart w:id="268" w:name="_Toc81302011"/>
      <w:bookmarkStart w:id="269" w:name="_Toc81302383"/>
      <w:bookmarkStart w:id="270" w:name="_Toc173826489"/>
      <w:r w:rsidRPr="00D3669E">
        <w:rPr>
          <w:rFonts w:hint="eastAsia"/>
        </w:rPr>
        <w:t>8.1</w:t>
      </w:r>
      <w:r w:rsidR="00477DE6" w:rsidRPr="00D3669E">
        <w:t xml:space="preserve"> </w:t>
      </w:r>
      <w:r w:rsidRPr="00D3669E">
        <w:t>设计安全标准</w:t>
      </w:r>
      <w:bookmarkEnd w:id="264"/>
      <w:bookmarkEnd w:id="265"/>
    </w:p>
    <w:p w14:paraId="5A0EA8DC" w14:textId="77777777" w:rsidR="00AC4175" w:rsidRPr="00D3669E" w:rsidRDefault="00AC4175" w:rsidP="00C129B3">
      <w:pPr>
        <w:pStyle w:val="01maintext"/>
      </w:pPr>
      <w:r w:rsidRPr="00D3669E">
        <w:t>（</w:t>
      </w:r>
      <w:r w:rsidRPr="00D3669E">
        <w:t>1</w:t>
      </w:r>
      <w:r w:rsidRPr="00D3669E">
        <w:t>）工程等别和各建筑物级别、结构安全等级</w:t>
      </w:r>
    </w:p>
    <w:p w14:paraId="7F70D4AA" w14:textId="77777777" w:rsidR="00AC4175" w:rsidRPr="00D3669E" w:rsidRDefault="00AC4175" w:rsidP="00C129B3">
      <w:pPr>
        <w:pStyle w:val="01maintext"/>
      </w:pPr>
      <w:r w:rsidRPr="00D3669E">
        <w:rPr>
          <w:rFonts w:hint="eastAsia"/>
        </w:rPr>
        <w:t>本</w:t>
      </w:r>
      <w:r w:rsidRPr="00D3669E">
        <w:t>风电场的主要建（构）筑物为</w:t>
      </w:r>
      <w:r w:rsidRPr="00D3669E">
        <w:t>11</w:t>
      </w:r>
      <w:r w:rsidRPr="00D3669E">
        <w:rPr>
          <w:rFonts w:hint="eastAsia"/>
        </w:rPr>
        <w:t>0</w:t>
      </w:r>
      <w:r w:rsidRPr="00D3669E">
        <w:t>kV</w:t>
      </w:r>
      <w:r w:rsidRPr="00D3669E">
        <w:t>升压站、风电机组及箱式变电站基础。根据《风电场工程等级划分及设计安全标准》（试行）（</w:t>
      </w:r>
      <w:r w:rsidRPr="00D3669E">
        <w:t>FD002-2007</w:t>
      </w:r>
      <w:r w:rsidRPr="00D3669E">
        <w:t>），本风电场工程等别为</w:t>
      </w:r>
      <w:r w:rsidRPr="00D3669E">
        <w:rPr>
          <w:rFonts w:hint="eastAsia"/>
        </w:rPr>
        <w:t>Ⅲ</w:t>
      </w:r>
      <w:r w:rsidRPr="00D3669E">
        <w:t>等</w:t>
      </w:r>
      <w:r w:rsidRPr="00D3669E">
        <w:rPr>
          <w:rFonts w:hint="eastAsia"/>
        </w:rPr>
        <w:t>中型</w:t>
      </w:r>
      <w:r w:rsidRPr="00D3669E">
        <w:t>，风电场工程升压站建筑物等级为</w:t>
      </w:r>
      <w:r w:rsidRPr="00D3669E">
        <w:rPr>
          <w:rFonts w:hint="eastAsia"/>
        </w:rPr>
        <w:t>2</w:t>
      </w:r>
      <w:r w:rsidRPr="00D3669E">
        <w:t>级。风电场工程建筑物结构安全等级为</w:t>
      </w:r>
      <w:r w:rsidRPr="00D3669E">
        <w:rPr>
          <w:rFonts w:hint="eastAsia"/>
        </w:rPr>
        <w:t>一</w:t>
      </w:r>
      <w:r w:rsidRPr="00D3669E">
        <w:t>级。</w:t>
      </w:r>
    </w:p>
    <w:p w14:paraId="269B684F" w14:textId="77777777" w:rsidR="00AC4175" w:rsidRPr="00D3669E" w:rsidRDefault="00AC4175" w:rsidP="00C129B3">
      <w:pPr>
        <w:pStyle w:val="01maintext"/>
      </w:pPr>
      <w:r w:rsidRPr="00D3669E">
        <w:t>本工程风机机组采用单机容量</w:t>
      </w:r>
      <w:r w:rsidRPr="00D3669E">
        <w:rPr>
          <w:rFonts w:hint="eastAsia"/>
        </w:rPr>
        <w:t>2</w:t>
      </w:r>
      <w:r w:rsidRPr="00D3669E">
        <w:t>.5MW</w:t>
      </w:r>
      <w:r w:rsidRPr="00D3669E">
        <w:t>的风机，轮毂高度</w:t>
      </w:r>
      <w:r w:rsidRPr="00D3669E">
        <w:t>90m</w:t>
      </w:r>
      <w:r w:rsidRPr="00D3669E">
        <w:t>，叶轮直径</w:t>
      </w:r>
      <w:r w:rsidRPr="00D3669E">
        <w:t>14</w:t>
      </w:r>
      <w:r w:rsidRPr="00D3669E">
        <w:rPr>
          <w:rFonts w:hint="eastAsia"/>
        </w:rPr>
        <w:t>5m</w:t>
      </w:r>
      <w:r w:rsidRPr="00D3669E">
        <w:t>，风机基础的设计等级为</w:t>
      </w:r>
      <w:r w:rsidRPr="00D3669E">
        <w:rPr>
          <w:rFonts w:hint="eastAsia"/>
        </w:rPr>
        <w:t>1</w:t>
      </w:r>
      <w:r w:rsidRPr="00D3669E">
        <w:t>级</w:t>
      </w:r>
      <w:r w:rsidRPr="00D3669E">
        <w:rPr>
          <w:rFonts w:hint="eastAsia"/>
        </w:rPr>
        <w:t>。</w:t>
      </w:r>
    </w:p>
    <w:p w14:paraId="32FD5D91" w14:textId="77777777" w:rsidR="00AC4175" w:rsidRPr="00D3669E" w:rsidRDefault="00AC4175" w:rsidP="00C129B3">
      <w:pPr>
        <w:pStyle w:val="01maintext"/>
      </w:pPr>
      <w:r w:rsidRPr="00D3669E">
        <w:t>（</w:t>
      </w:r>
      <w:r w:rsidRPr="00D3669E">
        <w:t>2</w:t>
      </w:r>
      <w:r w:rsidRPr="00D3669E">
        <w:t>）建筑物抗震参数及场地条件</w:t>
      </w:r>
      <w:r w:rsidRPr="00D3669E">
        <w:tab/>
      </w:r>
    </w:p>
    <w:p w14:paraId="3CFB465D" w14:textId="77777777" w:rsidR="00AC4175" w:rsidRPr="00D3669E" w:rsidRDefault="00AC4175" w:rsidP="00C129B3">
      <w:pPr>
        <w:pStyle w:val="01maintext"/>
      </w:pPr>
      <w:r w:rsidRPr="00D3669E">
        <w:t>本工程场区建筑物抗震设防烈度为</w:t>
      </w:r>
      <w:r w:rsidRPr="00D3669E">
        <w:rPr>
          <w:rFonts w:hint="eastAsia"/>
        </w:rPr>
        <w:t>6</w:t>
      </w:r>
      <w:r w:rsidRPr="00D3669E">
        <w:t>度，地震动峰值加速度</w:t>
      </w:r>
      <w:r w:rsidRPr="00D3669E">
        <w:rPr>
          <w:rFonts w:hint="eastAsia"/>
        </w:rPr>
        <w:t>0.05</w:t>
      </w:r>
      <w:r w:rsidRPr="00D3669E">
        <w:t>g</w:t>
      </w:r>
      <w:r w:rsidRPr="00D3669E">
        <w:t>。</w:t>
      </w:r>
      <w:r w:rsidRPr="00D3669E">
        <w:rPr>
          <w:rFonts w:hint="eastAsia"/>
        </w:rPr>
        <w:t>场区建筑场地划分为对建筑抗震有利地段。</w:t>
      </w:r>
    </w:p>
    <w:p w14:paraId="0EC72A97" w14:textId="77777777" w:rsidR="00AC4175" w:rsidRPr="00D3669E" w:rsidRDefault="00AC4175" w:rsidP="00C129B3">
      <w:pPr>
        <w:pStyle w:val="01maintext"/>
        <w:rPr>
          <w:bCs/>
        </w:rPr>
      </w:pPr>
      <w:r w:rsidRPr="00D3669E">
        <w:t>风电场各建（构）筑物抗震设防类别：风电机组基础抗震设防为丙类，升压站内</w:t>
      </w:r>
      <w:r w:rsidRPr="00D3669E">
        <w:rPr>
          <w:rFonts w:hint="eastAsia"/>
        </w:rPr>
        <w:t>主要</w:t>
      </w:r>
      <w:r w:rsidRPr="00D3669E">
        <w:t>建（构）筑物设防类别为丙类</w:t>
      </w:r>
      <w:r w:rsidRPr="00D3669E">
        <w:rPr>
          <w:rFonts w:hint="eastAsia"/>
        </w:rPr>
        <w:t>，次要建、构筑物的抗震设防类别为丁类。</w:t>
      </w:r>
    </w:p>
    <w:p w14:paraId="09B99D4E" w14:textId="0DE153D4" w:rsidR="00AC4175" w:rsidRPr="00D3669E" w:rsidRDefault="00AC4175" w:rsidP="009A1C16">
      <w:pPr>
        <w:pStyle w:val="2"/>
        <w:spacing w:before="326" w:after="326"/>
      </w:pPr>
      <w:bookmarkStart w:id="271" w:name="_Toc205192209"/>
      <w:bookmarkStart w:id="272" w:name="_Toc342396615"/>
      <w:bookmarkStart w:id="273" w:name="_Toc23233979"/>
      <w:r w:rsidRPr="00D3669E">
        <w:rPr>
          <w:rFonts w:hint="eastAsia"/>
        </w:rPr>
        <w:t>8.2</w:t>
      </w:r>
      <w:r w:rsidR="00477DE6" w:rsidRPr="00D3669E">
        <w:t xml:space="preserve"> </w:t>
      </w:r>
      <w:r w:rsidRPr="00D3669E">
        <w:t>设计依据</w:t>
      </w:r>
      <w:bookmarkEnd w:id="271"/>
      <w:bookmarkEnd w:id="272"/>
      <w:r w:rsidRPr="00D3669E">
        <w:t>和基本资料</w:t>
      </w:r>
      <w:bookmarkEnd w:id="273"/>
      <w:r w:rsidRPr="00D3669E">
        <w:tab/>
      </w:r>
    </w:p>
    <w:p w14:paraId="30D46086" w14:textId="77777777" w:rsidR="00AC4175" w:rsidRPr="00D3669E" w:rsidRDefault="00AC4175" w:rsidP="009A1C16">
      <w:pPr>
        <w:pStyle w:val="3"/>
        <w:spacing w:before="163" w:after="163"/>
      </w:pPr>
      <w:r w:rsidRPr="00D3669E">
        <w:rPr>
          <w:rFonts w:hint="eastAsia"/>
        </w:rPr>
        <w:t>8.2.1</w:t>
      </w:r>
      <w:r w:rsidRPr="00D3669E">
        <w:t xml:space="preserve"> </w:t>
      </w:r>
      <w:r w:rsidRPr="00D3669E">
        <w:t>设计依据</w:t>
      </w:r>
    </w:p>
    <w:p w14:paraId="5E87CE71" w14:textId="77777777" w:rsidR="00AC4175" w:rsidRPr="00D3669E" w:rsidRDefault="00AC4175" w:rsidP="00C129B3">
      <w:pPr>
        <w:pStyle w:val="01maintext"/>
      </w:pPr>
      <w:r w:rsidRPr="00D3669E">
        <w:t>设计依据的规范主要有：</w:t>
      </w:r>
    </w:p>
    <w:p w14:paraId="1B07B61F" w14:textId="77777777" w:rsidR="00AC4175" w:rsidRPr="00D3669E" w:rsidRDefault="00AC4175" w:rsidP="00C129B3">
      <w:pPr>
        <w:pStyle w:val="01maintext"/>
      </w:pPr>
      <w:r w:rsidRPr="00D3669E">
        <w:rPr>
          <w:rFonts w:hint="eastAsia"/>
        </w:rPr>
        <w:t>（</w:t>
      </w:r>
      <w:r w:rsidRPr="00D3669E">
        <w:rPr>
          <w:rFonts w:hint="eastAsia"/>
        </w:rPr>
        <w:t>1</w:t>
      </w:r>
      <w:r w:rsidRPr="00D3669E">
        <w:rPr>
          <w:rFonts w:hint="eastAsia"/>
        </w:rPr>
        <w:t>）</w:t>
      </w:r>
      <w:r w:rsidRPr="00D3669E">
        <w:t>《建筑结构制图标准》</w:t>
      </w:r>
      <w:r w:rsidRPr="00D3669E">
        <w:t xml:space="preserve"> </w:t>
      </w:r>
      <w:r w:rsidRPr="00D3669E">
        <w:rPr>
          <w:rFonts w:hint="eastAsia"/>
        </w:rPr>
        <w:t xml:space="preserve">                       </w:t>
      </w:r>
      <w:r w:rsidRPr="00D3669E">
        <w:t xml:space="preserve"> GB/T 50105</w:t>
      </w:r>
      <w:r w:rsidRPr="00D3669E">
        <w:rPr>
          <w:rFonts w:hint="eastAsia"/>
        </w:rPr>
        <w:t>-</w:t>
      </w:r>
      <w:r w:rsidRPr="00D3669E">
        <w:t>20</w:t>
      </w:r>
      <w:r w:rsidRPr="00D3669E">
        <w:rPr>
          <w:rFonts w:hint="eastAsia"/>
        </w:rPr>
        <w:t>10</w:t>
      </w:r>
    </w:p>
    <w:p w14:paraId="11E27A69" w14:textId="77777777" w:rsidR="00AC4175" w:rsidRPr="00D3669E" w:rsidRDefault="00AC4175" w:rsidP="00C129B3">
      <w:pPr>
        <w:pStyle w:val="01maintext"/>
      </w:pPr>
      <w:r w:rsidRPr="00D3669E">
        <w:rPr>
          <w:rFonts w:hint="eastAsia"/>
        </w:rPr>
        <w:t>（</w:t>
      </w:r>
      <w:r w:rsidRPr="00D3669E">
        <w:t>2</w:t>
      </w:r>
      <w:r w:rsidRPr="00D3669E">
        <w:rPr>
          <w:rFonts w:hint="eastAsia"/>
        </w:rPr>
        <w:t>）</w:t>
      </w:r>
      <w:r w:rsidRPr="00D3669E">
        <w:t>《建筑地基基础设计规范》</w:t>
      </w:r>
      <w:r w:rsidRPr="00D3669E">
        <w:t xml:space="preserve"> </w:t>
      </w:r>
      <w:r w:rsidRPr="00D3669E">
        <w:rPr>
          <w:rFonts w:hint="eastAsia"/>
        </w:rPr>
        <w:t xml:space="preserve">                   </w:t>
      </w:r>
      <w:r w:rsidRPr="00D3669E">
        <w:t xml:space="preserve"> GB50007</w:t>
      </w:r>
      <w:r w:rsidRPr="00D3669E">
        <w:rPr>
          <w:rFonts w:hint="eastAsia"/>
        </w:rPr>
        <w:t>-</w:t>
      </w:r>
      <w:r w:rsidRPr="00D3669E">
        <w:t>2011</w:t>
      </w:r>
    </w:p>
    <w:p w14:paraId="387EDBFF" w14:textId="77777777" w:rsidR="00AC4175" w:rsidRPr="00D3669E" w:rsidRDefault="00AC4175" w:rsidP="00C129B3">
      <w:pPr>
        <w:pStyle w:val="01maintext"/>
      </w:pPr>
      <w:r w:rsidRPr="00D3669E">
        <w:rPr>
          <w:rFonts w:hint="eastAsia"/>
        </w:rPr>
        <w:t>（</w:t>
      </w:r>
      <w:r w:rsidRPr="00D3669E">
        <w:t>3</w:t>
      </w:r>
      <w:r w:rsidRPr="00D3669E">
        <w:rPr>
          <w:rFonts w:hint="eastAsia"/>
        </w:rPr>
        <w:t>）</w:t>
      </w:r>
      <w:r w:rsidRPr="00D3669E">
        <w:t>《建筑结构可靠度设计统一标准》</w:t>
      </w:r>
      <w:r w:rsidRPr="00D3669E">
        <w:rPr>
          <w:rFonts w:hint="eastAsia"/>
        </w:rPr>
        <w:t xml:space="preserve">             </w:t>
      </w:r>
      <w:r w:rsidRPr="00D3669E">
        <w:t xml:space="preserve">  GB50068</w:t>
      </w:r>
      <w:r w:rsidRPr="00D3669E">
        <w:rPr>
          <w:rFonts w:hint="eastAsia"/>
        </w:rPr>
        <w:t>-</w:t>
      </w:r>
      <w:r w:rsidRPr="00D3669E">
        <w:t>2001</w:t>
      </w:r>
    </w:p>
    <w:p w14:paraId="75CA94E8" w14:textId="77777777" w:rsidR="00AC4175" w:rsidRPr="00D3669E" w:rsidRDefault="00AC4175" w:rsidP="00C129B3">
      <w:pPr>
        <w:pStyle w:val="01maintext"/>
      </w:pPr>
      <w:r w:rsidRPr="00D3669E">
        <w:rPr>
          <w:rFonts w:hint="eastAsia"/>
        </w:rPr>
        <w:t>（</w:t>
      </w:r>
      <w:r w:rsidRPr="00D3669E">
        <w:t>4</w:t>
      </w:r>
      <w:r w:rsidRPr="00D3669E">
        <w:rPr>
          <w:rFonts w:hint="eastAsia"/>
        </w:rPr>
        <w:t>）</w:t>
      </w:r>
      <w:r w:rsidRPr="00D3669E">
        <w:t>《混凝土结构设计规范》</w:t>
      </w:r>
      <w:r w:rsidRPr="00D3669E">
        <w:t xml:space="preserve"> </w:t>
      </w:r>
      <w:r w:rsidRPr="00D3669E">
        <w:rPr>
          <w:rFonts w:hint="eastAsia"/>
        </w:rPr>
        <w:t xml:space="preserve">                   </w:t>
      </w:r>
      <w:r w:rsidRPr="00D3669E">
        <w:t xml:space="preserve"> GB50010</w:t>
      </w:r>
      <w:r w:rsidRPr="00D3669E">
        <w:rPr>
          <w:rFonts w:hint="eastAsia"/>
        </w:rPr>
        <w:t>-</w:t>
      </w:r>
      <w:r w:rsidRPr="00D3669E">
        <w:t>2010</w:t>
      </w:r>
      <w:r w:rsidRPr="00D3669E">
        <w:rPr>
          <w:rFonts w:hint="eastAsia"/>
        </w:rPr>
        <w:t>（</w:t>
      </w:r>
      <w:r w:rsidRPr="00D3669E">
        <w:rPr>
          <w:rFonts w:hint="eastAsia"/>
        </w:rPr>
        <w:t>2015</w:t>
      </w:r>
      <w:r w:rsidRPr="00D3669E">
        <w:rPr>
          <w:rFonts w:hint="eastAsia"/>
        </w:rPr>
        <w:t>年版）</w:t>
      </w:r>
    </w:p>
    <w:p w14:paraId="77BF8F39" w14:textId="77777777" w:rsidR="00AC4175" w:rsidRPr="00D3669E" w:rsidRDefault="00AC4175" w:rsidP="00C129B3">
      <w:pPr>
        <w:pStyle w:val="01maintext"/>
      </w:pPr>
      <w:r w:rsidRPr="00D3669E">
        <w:rPr>
          <w:rFonts w:hint="eastAsia"/>
        </w:rPr>
        <w:t>（</w:t>
      </w:r>
      <w:r w:rsidRPr="00D3669E">
        <w:t>5</w:t>
      </w:r>
      <w:r w:rsidRPr="00D3669E">
        <w:rPr>
          <w:rFonts w:hint="eastAsia"/>
        </w:rPr>
        <w:t>）</w:t>
      </w:r>
      <w:r w:rsidRPr="00D3669E">
        <w:t>《砌体结构设计规范》</w:t>
      </w:r>
      <w:r w:rsidRPr="00D3669E">
        <w:t xml:space="preserve"> </w:t>
      </w:r>
      <w:r w:rsidRPr="00D3669E">
        <w:rPr>
          <w:rFonts w:hint="eastAsia"/>
        </w:rPr>
        <w:t xml:space="preserve">                       </w:t>
      </w:r>
      <w:r w:rsidRPr="00D3669E">
        <w:t xml:space="preserve"> GB50003-2011</w:t>
      </w:r>
    </w:p>
    <w:p w14:paraId="0AE68328" w14:textId="77777777" w:rsidR="00AC4175" w:rsidRPr="00D3669E" w:rsidRDefault="00AC4175" w:rsidP="00C129B3">
      <w:pPr>
        <w:pStyle w:val="01maintext"/>
      </w:pPr>
      <w:r w:rsidRPr="00D3669E">
        <w:rPr>
          <w:rFonts w:hint="eastAsia"/>
        </w:rPr>
        <w:t>（</w:t>
      </w:r>
      <w:r w:rsidRPr="00D3669E">
        <w:t>6</w:t>
      </w:r>
      <w:r w:rsidRPr="00D3669E">
        <w:rPr>
          <w:rFonts w:hint="eastAsia"/>
        </w:rPr>
        <w:t>）</w:t>
      </w:r>
      <w:r w:rsidRPr="00D3669E">
        <w:t>《钢结构设计规范》</w:t>
      </w:r>
      <w:r w:rsidRPr="00D3669E">
        <w:t xml:space="preserve">  </w:t>
      </w:r>
      <w:r w:rsidRPr="00D3669E">
        <w:rPr>
          <w:rFonts w:hint="eastAsia"/>
        </w:rPr>
        <w:t xml:space="preserve">                         </w:t>
      </w:r>
      <w:r w:rsidRPr="00D3669E">
        <w:t>GB50017-2003</w:t>
      </w:r>
    </w:p>
    <w:p w14:paraId="48425C57" w14:textId="77777777" w:rsidR="00AC4175" w:rsidRPr="00D3669E" w:rsidRDefault="00AC4175" w:rsidP="00C129B3">
      <w:pPr>
        <w:pStyle w:val="01maintext"/>
      </w:pPr>
      <w:r w:rsidRPr="00D3669E">
        <w:rPr>
          <w:rFonts w:hint="eastAsia"/>
        </w:rPr>
        <w:t>（</w:t>
      </w:r>
      <w:r w:rsidRPr="00D3669E">
        <w:t>7</w:t>
      </w:r>
      <w:r w:rsidRPr="00D3669E">
        <w:rPr>
          <w:rFonts w:hint="eastAsia"/>
        </w:rPr>
        <w:t>）</w:t>
      </w:r>
      <w:r w:rsidRPr="00D3669E">
        <w:t>《建筑结构荷载规范》</w:t>
      </w:r>
      <w:r w:rsidRPr="00D3669E">
        <w:t xml:space="preserve">  </w:t>
      </w:r>
      <w:r w:rsidRPr="00D3669E">
        <w:rPr>
          <w:rFonts w:hint="eastAsia"/>
        </w:rPr>
        <w:t xml:space="preserve">                       </w:t>
      </w:r>
      <w:r w:rsidRPr="00D3669E">
        <w:t>GB50009-2012</w:t>
      </w:r>
    </w:p>
    <w:p w14:paraId="34DD4209" w14:textId="77777777" w:rsidR="00AC4175" w:rsidRPr="00D3669E" w:rsidRDefault="00AC4175" w:rsidP="00C129B3">
      <w:pPr>
        <w:pStyle w:val="01maintext"/>
      </w:pPr>
      <w:r w:rsidRPr="00D3669E">
        <w:rPr>
          <w:rFonts w:hint="eastAsia"/>
        </w:rPr>
        <w:lastRenderedPageBreak/>
        <w:t>（</w:t>
      </w:r>
      <w:r w:rsidRPr="00D3669E">
        <w:t>8</w:t>
      </w:r>
      <w:r w:rsidRPr="00D3669E">
        <w:rPr>
          <w:rFonts w:hint="eastAsia"/>
        </w:rPr>
        <w:t>）</w:t>
      </w:r>
      <w:r w:rsidRPr="00D3669E">
        <w:t>《建筑抗震设计规范》</w:t>
      </w:r>
      <w:r w:rsidRPr="00D3669E">
        <w:t xml:space="preserve"> </w:t>
      </w:r>
      <w:r w:rsidRPr="00D3669E">
        <w:rPr>
          <w:rFonts w:hint="eastAsia"/>
        </w:rPr>
        <w:t xml:space="preserve">                     </w:t>
      </w:r>
      <w:r w:rsidRPr="00D3669E">
        <w:t xml:space="preserve"> GB50011-2010</w:t>
      </w:r>
      <w:r w:rsidRPr="00D3669E">
        <w:rPr>
          <w:rFonts w:hint="eastAsia"/>
        </w:rPr>
        <w:t>（</w:t>
      </w:r>
      <w:r w:rsidRPr="00D3669E">
        <w:rPr>
          <w:rFonts w:hint="eastAsia"/>
        </w:rPr>
        <w:t>2016</w:t>
      </w:r>
      <w:r w:rsidRPr="00D3669E">
        <w:rPr>
          <w:rFonts w:hint="eastAsia"/>
        </w:rPr>
        <w:t>年版）</w:t>
      </w:r>
    </w:p>
    <w:p w14:paraId="273B113D" w14:textId="77777777" w:rsidR="00AC4175" w:rsidRPr="00D3669E" w:rsidRDefault="00AC4175" w:rsidP="00C129B3">
      <w:pPr>
        <w:pStyle w:val="01maintext"/>
      </w:pPr>
      <w:r w:rsidRPr="00D3669E">
        <w:rPr>
          <w:rFonts w:hint="eastAsia"/>
        </w:rPr>
        <w:t>（</w:t>
      </w:r>
      <w:r w:rsidRPr="00D3669E">
        <w:t>9</w:t>
      </w:r>
      <w:r w:rsidRPr="00D3669E">
        <w:rPr>
          <w:rFonts w:hint="eastAsia"/>
        </w:rPr>
        <w:t>）</w:t>
      </w:r>
      <w:r w:rsidRPr="00D3669E">
        <w:t>《构筑物抗震设计规范》</w:t>
      </w:r>
      <w:r w:rsidRPr="00D3669E">
        <w:t xml:space="preserve"> </w:t>
      </w:r>
      <w:r w:rsidRPr="00D3669E">
        <w:rPr>
          <w:rFonts w:hint="eastAsia"/>
        </w:rPr>
        <w:t xml:space="preserve">                     </w:t>
      </w:r>
      <w:r w:rsidRPr="00D3669E">
        <w:t xml:space="preserve"> GB50191-2012</w:t>
      </w:r>
    </w:p>
    <w:p w14:paraId="20110CF5" w14:textId="77777777" w:rsidR="00AC4175" w:rsidRPr="00D3669E" w:rsidRDefault="00AC4175" w:rsidP="00C129B3">
      <w:pPr>
        <w:pStyle w:val="01maintext"/>
      </w:pPr>
      <w:r w:rsidRPr="00D3669E">
        <w:rPr>
          <w:rFonts w:hint="eastAsia"/>
        </w:rPr>
        <w:t>（</w:t>
      </w:r>
      <w:r w:rsidRPr="00D3669E">
        <w:t>10</w:t>
      </w:r>
      <w:r w:rsidRPr="00D3669E">
        <w:rPr>
          <w:rFonts w:hint="eastAsia"/>
        </w:rPr>
        <w:t>）</w:t>
      </w:r>
      <w:r w:rsidRPr="00D3669E">
        <w:t>《高耸结构设计规范》</w:t>
      </w:r>
      <w:r w:rsidRPr="00D3669E">
        <w:t xml:space="preserve"> </w:t>
      </w:r>
      <w:r w:rsidRPr="00D3669E">
        <w:rPr>
          <w:rFonts w:hint="eastAsia"/>
        </w:rPr>
        <w:t xml:space="preserve">                        </w:t>
      </w:r>
      <w:r w:rsidRPr="00D3669E">
        <w:t>GB50135-2006</w:t>
      </w:r>
    </w:p>
    <w:p w14:paraId="492AC488" w14:textId="77777777" w:rsidR="00AC4175" w:rsidRPr="00D3669E" w:rsidRDefault="00AC4175" w:rsidP="00C129B3">
      <w:pPr>
        <w:pStyle w:val="01maintext"/>
      </w:pPr>
      <w:r w:rsidRPr="00D3669E">
        <w:rPr>
          <w:rFonts w:hint="eastAsia"/>
        </w:rPr>
        <w:t>（</w:t>
      </w:r>
      <w:r w:rsidRPr="00D3669E">
        <w:rPr>
          <w:rFonts w:hint="eastAsia"/>
        </w:rPr>
        <w:t>1</w:t>
      </w:r>
      <w:r w:rsidRPr="00D3669E">
        <w:t>1</w:t>
      </w:r>
      <w:r w:rsidRPr="00D3669E">
        <w:rPr>
          <w:rFonts w:hint="eastAsia"/>
        </w:rPr>
        <w:t>）</w:t>
      </w:r>
      <w:r w:rsidRPr="00D3669E">
        <w:t>《民用建筑设计通则》</w:t>
      </w:r>
      <w:r w:rsidRPr="00D3669E">
        <w:t xml:space="preserve"> </w:t>
      </w:r>
      <w:r w:rsidRPr="00D3669E">
        <w:rPr>
          <w:rFonts w:hint="eastAsia"/>
        </w:rPr>
        <w:t xml:space="preserve">                        </w:t>
      </w:r>
      <w:r w:rsidRPr="00D3669E">
        <w:t>GB50352-2005</w:t>
      </w:r>
    </w:p>
    <w:p w14:paraId="08C271B9" w14:textId="77777777" w:rsidR="00AC4175" w:rsidRPr="00D3669E" w:rsidRDefault="00AC4175" w:rsidP="00C129B3">
      <w:pPr>
        <w:pStyle w:val="01maintext"/>
      </w:pPr>
      <w:r w:rsidRPr="00D3669E">
        <w:rPr>
          <w:rFonts w:hint="eastAsia"/>
        </w:rPr>
        <w:t>（</w:t>
      </w:r>
      <w:r w:rsidRPr="00D3669E">
        <w:rPr>
          <w:rFonts w:hint="eastAsia"/>
        </w:rPr>
        <w:t>1</w:t>
      </w:r>
      <w:r w:rsidRPr="00D3669E">
        <w:t>2</w:t>
      </w:r>
      <w:r w:rsidRPr="00D3669E">
        <w:rPr>
          <w:rFonts w:hint="eastAsia"/>
        </w:rPr>
        <w:t>）</w:t>
      </w:r>
      <w:r w:rsidRPr="00D3669E">
        <w:t>《办公建筑设计规范》</w:t>
      </w:r>
      <w:r w:rsidRPr="00D3669E">
        <w:t xml:space="preserve"> </w:t>
      </w:r>
      <w:r w:rsidRPr="00D3669E">
        <w:rPr>
          <w:rFonts w:hint="eastAsia"/>
        </w:rPr>
        <w:t xml:space="preserve">                       </w:t>
      </w:r>
      <w:r w:rsidRPr="00D3669E">
        <w:t xml:space="preserve"> JGJ-67-2006</w:t>
      </w:r>
    </w:p>
    <w:p w14:paraId="2691714B" w14:textId="77777777" w:rsidR="00AC4175" w:rsidRPr="00D3669E" w:rsidRDefault="00AC4175" w:rsidP="00C129B3">
      <w:pPr>
        <w:pStyle w:val="01maintext"/>
      </w:pPr>
      <w:r w:rsidRPr="00D3669E">
        <w:rPr>
          <w:rFonts w:hint="eastAsia"/>
        </w:rPr>
        <w:t>（</w:t>
      </w:r>
      <w:r w:rsidRPr="00D3669E">
        <w:rPr>
          <w:rFonts w:hint="eastAsia"/>
        </w:rPr>
        <w:t>1</w:t>
      </w:r>
      <w:r w:rsidRPr="00D3669E">
        <w:t>3</w:t>
      </w:r>
      <w:r w:rsidRPr="00D3669E">
        <w:rPr>
          <w:rFonts w:hint="eastAsia"/>
        </w:rPr>
        <w:t>）</w:t>
      </w:r>
      <w:r w:rsidRPr="00D3669E">
        <w:t>《建筑设计防火规范》</w:t>
      </w:r>
      <w:r w:rsidRPr="00D3669E">
        <w:t xml:space="preserve"> </w:t>
      </w:r>
      <w:r w:rsidRPr="00D3669E">
        <w:rPr>
          <w:rFonts w:hint="eastAsia"/>
        </w:rPr>
        <w:t xml:space="preserve">                       </w:t>
      </w:r>
      <w:r w:rsidRPr="00D3669E">
        <w:t xml:space="preserve"> GB50016-20</w:t>
      </w:r>
      <w:r w:rsidRPr="00D3669E">
        <w:rPr>
          <w:rFonts w:hint="eastAsia"/>
        </w:rPr>
        <w:t>14</w:t>
      </w:r>
    </w:p>
    <w:p w14:paraId="34B40EBB" w14:textId="77777777" w:rsidR="00AC4175" w:rsidRPr="00D3669E" w:rsidRDefault="00AC4175" w:rsidP="00C129B3">
      <w:pPr>
        <w:pStyle w:val="01maintext"/>
      </w:pPr>
      <w:r w:rsidRPr="00D3669E">
        <w:rPr>
          <w:rFonts w:hint="eastAsia"/>
        </w:rPr>
        <w:t>（</w:t>
      </w:r>
      <w:r w:rsidRPr="00D3669E">
        <w:rPr>
          <w:rFonts w:hint="eastAsia"/>
        </w:rPr>
        <w:t>1</w:t>
      </w:r>
      <w:r w:rsidRPr="00D3669E">
        <w:t>4</w:t>
      </w:r>
      <w:r w:rsidRPr="00D3669E">
        <w:rPr>
          <w:rFonts w:hint="eastAsia"/>
        </w:rPr>
        <w:t>）</w:t>
      </w:r>
      <w:r w:rsidRPr="00D3669E">
        <w:t>《建筑给水排水设计规范》</w:t>
      </w:r>
      <w:r w:rsidRPr="00D3669E">
        <w:t xml:space="preserve">  </w:t>
      </w:r>
      <w:r w:rsidRPr="00D3669E">
        <w:rPr>
          <w:rFonts w:hint="eastAsia"/>
        </w:rPr>
        <w:t xml:space="preserve">                 </w:t>
      </w:r>
      <w:r w:rsidRPr="00D3669E">
        <w:t xml:space="preserve">  GB50015-2003</w:t>
      </w:r>
    </w:p>
    <w:p w14:paraId="7AA5F685" w14:textId="77777777" w:rsidR="00AC4175" w:rsidRPr="00D3669E" w:rsidRDefault="00AC4175" w:rsidP="00C129B3">
      <w:pPr>
        <w:pStyle w:val="01maintext"/>
      </w:pPr>
      <w:r w:rsidRPr="00D3669E">
        <w:rPr>
          <w:rFonts w:hint="eastAsia"/>
        </w:rPr>
        <w:t>（</w:t>
      </w:r>
      <w:r w:rsidRPr="00D3669E">
        <w:rPr>
          <w:rFonts w:hint="eastAsia"/>
        </w:rPr>
        <w:t>1</w:t>
      </w:r>
      <w:r w:rsidRPr="00D3669E">
        <w:t>5</w:t>
      </w:r>
      <w:r w:rsidRPr="00D3669E">
        <w:rPr>
          <w:rFonts w:hint="eastAsia"/>
        </w:rPr>
        <w:t>）</w:t>
      </w:r>
      <w:r w:rsidRPr="00D3669E">
        <w:t>《采暖通风与空气调节设计规范》</w:t>
      </w:r>
      <w:r w:rsidRPr="00D3669E">
        <w:t xml:space="preserve"> </w:t>
      </w:r>
      <w:r w:rsidRPr="00D3669E">
        <w:rPr>
          <w:rFonts w:hint="eastAsia"/>
        </w:rPr>
        <w:t xml:space="preserve">          </w:t>
      </w:r>
      <w:r w:rsidRPr="00D3669E">
        <w:t xml:space="preserve">    GB50019-2003</w:t>
      </w:r>
    </w:p>
    <w:p w14:paraId="4BEF3D4F" w14:textId="77777777" w:rsidR="00AC4175" w:rsidRPr="00D3669E" w:rsidRDefault="00AC4175" w:rsidP="00C129B3">
      <w:pPr>
        <w:pStyle w:val="01maintext"/>
      </w:pPr>
      <w:r w:rsidRPr="00D3669E">
        <w:rPr>
          <w:rFonts w:hint="eastAsia"/>
        </w:rPr>
        <w:t>（</w:t>
      </w:r>
      <w:r w:rsidRPr="00D3669E">
        <w:rPr>
          <w:rFonts w:hint="eastAsia"/>
        </w:rPr>
        <w:t>1</w:t>
      </w:r>
      <w:r w:rsidRPr="00D3669E">
        <w:t>6</w:t>
      </w:r>
      <w:r w:rsidRPr="00D3669E">
        <w:rPr>
          <w:rFonts w:hint="eastAsia"/>
        </w:rPr>
        <w:t>）</w:t>
      </w:r>
      <w:r w:rsidRPr="00D3669E">
        <w:t>《水工建筑物抗冰冻设计规范》</w:t>
      </w:r>
      <w:r w:rsidRPr="00D3669E">
        <w:t xml:space="preserve">  </w:t>
      </w:r>
      <w:r w:rsidRPr="00D3669E">
        <w:rPr>
          <w:rFonts w:hint="eastAsia"/>
        </w:rPr>
        <w:t xml:space="preserve">             </w:t>
      </w:r>
      <w:r w:rsidRPr="00D3669E">
        <w:t xml:space="preserve">  GB/T50662-2011</w:t>
      </w:r>
    </w:p>
    <w:p w14:paraId="340FD63E" w14:textId="77777777" w:rsidR="00AC4175" w:rsidRPr="00D3669E" w:rsidRDefault="00AC4175" w:rsidP="00C129B3">
      <w:pPr>
        <w:pStyle w:val="01maintext"/>
      </w:pPr>
      <w:r w:rsidRPr="00D3669E">
        <w:rPr>
          <w:rFonts w:hint="eastAsia"/>
        </w:rPr>
        <w:t>（</w:t>
      </w:r>
      <w:r w:rsidRPr="00D3669E">
        <w:rPr>
          <w:rFonts w:hint="eastAsia"/>
        </w:rPr>
        <w:t>1</w:t>
      </w:r>
      <w:r w:rsidRPr="00D3669E">
        <w:t>7</w:t>
      </w:r>
      <w:r w:rsidRPr="00D3669E">
        <w:rPr>
          <w:rFonts w:hint="eastAsia"/>
        </w:rPr>
        <w:t>）</w:t>
      </w:r>
      <w:r w:rsidRPr="00D3669E">
        <w:t>《</w:t>
      </w:r>
      <w:r w:rsidRPr="00D3669E">
        <w:t>110kV</w:t>
      </w:r>
      <w:r w:rsidRPr="00D3669E">
        <w:t>～</w:t>
      </w:r>
      <w:r w:rsidRPr="00D3669E">
        <w:t xml:space="preserve">750kV </w:t>
      </w:r>
      <w:r w:rsidRPr="00D3669E">
        <w:t>架空送电线路设计技术规程》</w:t>
      </w:r>
      <w:r w:rsidRPr="00D3669E">
        <w:rPr>
          <w:rFonts w:hint="eastAsia"/>
        </w:rPr>
        <w:t xml:space="preserve"> </w:t>
      </w:r>
      <w:r w:rsidRPr="00D3669E">
        <w:t xml:space="preserve">  Q/GDW 179-2008</w:t>
      </w:r>
    </w:p>
    <w:p w14:paraId="5E9ADA7E" w14:textId="77777777" w:rsidR="00AC4175" w:rsidRPr="00D3669E" w:rsidRDefault="00AC4175" w:rsidP="00C129B3">
      <w:pPr>
        <w:pStyle w:val="01maintext"/>
      </w:pPr>
      <w:r w:rsidRPr="00D3669E">
        <w:rPr>
          <w:rFonts w:hint="eastAsia"/>
        </w:rPr>
        <w:t>（</w:t>
      </w:r>
      <w:r w:rsidRPr="00D3669E">
        <w:rPr>
          <w:rFonts w:hint="eastAsia"/>
        </w:rPr>
        <w:t>1</w:t>
      </w:r>
      <w:r w:rsidRPr="00D3669E">
        <w:t>8</w:t>
      </w:r>
      <w:r w:rsidRPr="00D3669E">
        <w:rPr>
          <w:rFonts w:hint="eastAsia"/>
        </w:rPr>
        <w:t>）</w:t>
      </w:r>
      <w:r w:rsidRPr="00D3669E">
        <w:t>《工业建筑防腐蚀设计规范》</w:t>
      </w:r>
      <w:r w:rsidRPr="00D3669E">
        <w:t xml:space="preserve">  </w:t>
      </w:r>
      <w:r w:rsidRPr="00D3669E">
        <w:rPr>
          <w:rFonts w:hint="eastAsia"/>
        </w:rPr>
        <w:t xml:space="preserve">                 </w:t>
      </w:r>
      <w:r w:rsidRPr="00D3669E">
        <w:t>GB50046-2008</w:t>
      </w:r>
    </w:p>
    <w:p w14:paraId="75BD0909" w14:textId="77777777" w:rsidR="00AC4175" w:rsidRPr="00D3669E" w:rsidRDefault="00AC4175" w:rsidP="00C129B3">
      <w:pPr>
        <w:pStyle w:val="01maintext"/>
      </w:pPr>
      <w:r w:rsidRPr="00D3669E">
        <w:rPr>
          <w:rFonts w:hint="eastAsia"/>
        </w:rPr>
        <w:t>（</w:t>
      </w:r>
      <w:r w:rsidRPr="00D3669E">
        <w:rPr>
          <w:rFonts w:hint="eastAsia"/>
        </w:rPr>
        <w:t>1</w:t>
      </w:r>
      <w:r w:rsidRPr="00D3669E">
        <w:t>9</w:t>
      </w:r>
      <w:r w:rsidRPr="00D3669E">
        <w:rPr>
          <w:rFonts w:hint="eastAsia"/>
        </w:rPr>
        <w:t>）</w:t>
      </w:r>
      <w:r w:rsidRPr="00D3669E">
        <w:t>《混凝土结构耐久性设计规范》</w:t>
      </w:r>
      <w:r w:rsidRPr="00D3669E">
        <w:rPr>
          <w:rFonts w:hint="eastAsia"/>
        </w:rPr>
        <w:t xml:space="preserve">               </w:t>
      </w:r>
      <w:r w:rsidRPr="00D3669E">
        <w:t xml:space="preserve">  GB/T 50476-2008</w:t>
      </w:r>
    </w:p>
    <w:p w14:paraId="7010825F" w14:textId="77777777" w:rsidR="00AC4175" w:rsidRPr="00D3669E" w:rsidRDefault="00AC4175" w:rsidP="00C129B3">
      <w:pPr>
        <w:pStyle w:val="01maintext"/>
      </w:pPr>
      <w:r w:rsidRPr="00D3669E">
        <w:rPr>
          <w:rFonts w:hint="eastAsia"/>
        </w:rPr>
        <w:t>（</w:t>
      </w:r>
      <w:r w:rsidRPr="00D3669E">
        <w:t>20</w:t>
      </w:r>
      <w:r w:rsidRPr="00D3669E">
        <w:rPr>
          <w:rFonts w:hint="eastAsia"/>
        </w:rPr>
        <w:t>）</w:t>
      </w:r>
      <w:r w:rsidRPr="00D3669E">
        <w:t>《风电机组地基基础规定》</w:t>
      </w:r>
      <w:r w:rsidRPr="00D3669E">
        <w:rPr>
          <w:rFonts w:hint="eastAsia"/>
        </w:rPr>
        <w:t>（试行）</w:t>
      </w:r>
      <w:r w:rsidRPr="00D3669E">
        <w:rPr>
          <w:rFonts w:hint="eastAsia"/>
        </w:rPr>
        <w:t xml:space="preserve">            </w:t>
      </w:r>
      <w:r w:rsidRPr="00D3669E">
        <w:t xml:space="preserve">  FD 003-2007</w:t>
      </w:r>
    </w:p>
    <w:p w14:paraId="44666A20" w14:textId="77777777" w:rsidR="00AC4175" w:rsidRPr="00D3669E" w:rsidRDefault="00AC4175" w:rsidP="00C129B3">
      <w:pPr>
        <w:pStyle w:val="01maintext"/>
      </w:pPr>
      <w:r w:rsidRPr="00D3669E">
        <w:rPr>
          <w:rFonts w:hint="eastAsia"/>
        </w:rPr>
        <w:t>（</w:t>
      </w:r>
      <w:r w:rsidRPr="00D3669E">
        <w:t>21</w:t>
      </w:r>
      <w:r w:rsidRPr="00D3669E">
        <w:rPr>
          <w:rFonts w:hint="eastAsia"/>
        </w:rPr>
        <w:t>）</w:t>
      </w:r>
      <w:r w:rsidRPr="00D3669E">
        <w:t>《风电场工程等级划分及设计安全标准》</w:t>
      </w:r>
      <w:r w:rsidRPr="00D3669E">
        <w:rPr>
          <w:rFonts w:hint="eastAsia"/>
        </w:rPr>
        <w:t>（试行）</w:t>
      </w:r>
      <w:r w:rsidRPr="00D3669E">
        <w:t xml:space="preserve">  FD 002-2007</w:t>
      </w:r>
    </w:p>
    <w:p w14:paraId="280231F5" w14:textId="77777777" w:rsidR="00AC4175" w:rsidRPr="00D3669E" w:rsidRDefault="00AC4175" w:rsidP="00C129B3">
      <w:pPr>
        <w:pStyle w:val="01maintext"/>
      </w:pPr>
      <w:r w:rsidRPr="00D3669E">
        <w:rPr>
          <w:rFonts w:hint="eastAsia"/>
        </w:rPr>
        <w:t>（</w:t>
      </w:r>
      <w:r w:rsidRPr="00D3669E">
        <w:t>22</w:t>
      </w:r>
      <w:r w:rsidRPr="00D3669E">
        <w:rPr>
          <w:rFonts w:hint="eastAsia"/>
        </w:rPr>
        <w:t>）</w:t>
      </w:r>
      <w:r w:rsidRPr="00D3669E">
        <w:t>《公共建筑节能设计标准》</w:t>
      </w:r>
      <w:r w:rsidRPr="00D3669E">
        <w:t xml:space="preserve"> </w:t>
      </w:r>
      <w:r w:rsidRPr="00D3669E">
        <w:rPr>
          <w:rFonts w:hint="eastAsia"/>
        </w:rPr>
        <w:t xml:space="preserve">                 </w:t>
      </w:r>
      <w:r w:rsidRPr="00D3669E">
        <w:t xml:space="preserve">   GB50189-2005</w:t>
      </w:r>
    </w:p>
    <w:p w14:paraId="77433FCB" w14:textId="77777777" w:rsidR="00AC4175" w:rsidRPr="00D3669E" w:rsidRDefault="00AC4175" w:rsidP="00C129B3">
      <w:pPr>
        <w:pStyle w:val="01maintext"/>
      </w:pPr>
      <w:r w:rsidRPr="00D3669E">
        <w:rPr>
          <w:rFonts w:hint="eastAsia"/>
        </w:rPr>
        <w:t>（</w:t>
      </w:r>
      <w:r w:rsidRPr="00D3669E">
        <w:t>23</w:t>
      </w:r>
      <w:r w:rsidRPr="00D3669E">
        <w:rPr>
          <w:rFonts w:hint="eastAsia"/>
        </w:rPr>
        <w:t>）</w:t>
      </w:r>
      <w:r w:rsidRPr="00D3669E">
        <w:t>《建筑内部装修设计防火规范》</w:t>
      </w:r>
      <w:r w:rsidRPr="00D3669E">
        <w:t xml:space="preserve"> </w:t>
      </w:r>
      <w:r w:rsidRPr="00D3669E">
        <w:rPr>
          <w:rFonts w:hint="eastAsia"/>
        </w:rPr>
        <w:t xml:space="preserve">              </w:t>
      </w:r>
      <w:r w:rsidRPr="00D3669E">
        <w:t xml:space="preserve">  GB50222-95</w:t>
      </w:r>
      <w:r w:rsidRPr="00D3669E">
        <w:t>（</w:t>
      </w:r>
      <w:r w:rsidRPr="00D3669E">
        <w:t>2001</w:t>
      </w:r>
      <w:r w:rsidRPr="00D3669E">
        <w:t>版）</w:t>
      </w:r>
    </w:p>
    <w:p w14:paraId="69F34CFF" w14:textId="77777777" w:rsidR="00AC4175" w:rsidRPr="00D3669E" w:rsidRDefault="00AC4175" w:rsidP="009A1C16">
      <w:pPr>
        <w:pStyle w:val="3"/>
        <w:spacing w:before="163" w:after="163"/>
      </w:pPr>
      <w:r w:rsidRPr="00D3669E">
        <w:rPr>
          <w:rFonts w:hint="eastAsia"/>
        </w:rPr>
        <w:t>8.2.</w:t>
      </w:r>
      <w:r w:rsidRPr="00D3669E">
        <w:t xml:space="preserve">2 </w:t>
      </w:r>
      <w:r w:rsidRPr="00D3669E">
        <w:t>基本资料</w:t>
      </w:r>
    </w:p>
    <w:p w14:paraId="35DDD563" w14:textId="77777777" w:rsidR="00AC4175" w:rsidRPr="00D3669E" w:rsidRDefault="00AC4175" w:rsidP="009A1C16">
      <w:pPr>
        <w:pStyle w:val="5"/>
        <w:spacing w:before="163" w:after="163"/>
      </w:pPr>
      <w:r w:rsidRPr="00D3669E">
        <w:rPr>
          <w:rFonts w:hint="eastAsia"/>
        </w:rPr>
        <w:t>8.2.2.1</w:t>
      </w:r>
      <w:r w:rsidRPr="00D3669E">
        <w:t xml:space="preserve"> </w:t>
      </w:r>
      <w:r w:rsidRPr="00D3669E">
        <w:t>工程地质概况</w:t>
      </w:r>
    </w:p>
    <w:bookmarkEnd w:id="266"/>
    <w:bookmarkEnd w:id="267"/>
    <w:bookmarkEnd w:id="268"/>
    <w:bookmarkEnd w:id="269"/>
    <w:bookmarkEnd w:id="270"/>
    <w:p w14:paraId="1A500F62" w14:textId="35C18347" w:rsidR="00AC4175" w:rsidRPr="00D3669E" w:rsidRDefault="00AC4175" w:rsidP="00C129B3">
      <w:pPr>
        <w:pStyle w:val="01maintext"/>
      </w:pPr>
      <w:r w:rsidRPr="00D3669E">
        <w:t>工程场区位于</w:t>
      </w:r>
      <w:r w:rsidRPr="00D3669E">
        <w:rPr>
          <w:rFonts w:hint="eastAsia"/>
        </w:rPr>
        <w:t>重庆市武隆县境内</w:t>
      </w:r>
      <w:r w:rsidRPr="00D3669E">
        <w:t>，风电场</w:t>
      </w:r>
      <w:r w:rsidRPr="00D3669E">
        <w:rPr>
          <w:rFonts w:hint="eastAsia"/>
        </w:rPr>
        <w:t>装机</w:t>
      </w:r>
      <w:r w:rsidRPr="00D3669E">
        <w:t>规模为</w:t>
      </w:r>
      <w:r w:rsidRPr="00D3669E">
        <w:rPr>
          <w:rFonts w:hint="eastAsia"/>
        </w:rPr>
        <w:t>7</w:t>
      </w:r>
      <w:r w:rsidRPr="00D3669E">
        <w:t>0</w:t>
      </w:r>
      <w:r w:rsidRPr="00D3669E">
        <w:rPr>
          <w:rFonts w:hint="eastAsia"/>
        </w:rPr>
        <w:t>MW</w:t>
      </w:r>
      <w:r w:rsidRPr="00D3669E">
        <w:t>。</w:t>
      </w:r>
      <w:r w:rsidRPr="00D3669E">
        <w:rPr>
          <w:rFonts w:hint="eastAsia"/>
        </w:rPr>
        <w:t>项目距离武隆县直线距离约</w:t>
      </w:r>
      <w:r w:rsidRPr="00D3669E">
        <w:rPr>
          <w:rFonts w:hint="eastAsia"/>
        </w:rPr>
        <w:t>23km</w:t>
      </w:r>
      <w:r w:rsidRPr="00D3669E">
        <w:rPr>
          <w:rFonts w:hint="eastAsia"/>
        </w:rPr>
        <w:t>，距离重庆市直线距离约</w:t>
      </w:r>
      <w:r w:rsidRPr="00D3669E">
        <w:rPr>
          <w:rFonts w:hint="eastAsia"/>
        </w:rPr>
        <w:t>1</w:t>
      </w:r>
      <w:r w:rsidRPr="00D3669E">
        <w:t>0</w:t>
      </w:r>
      <w:r w:rsidRPr="00D3669E">
        <w:rPr>
          <w:rFonts w:hint="eastAsia"/>
        </w:rPr>
        <w:t>2</w:t>
      </w:r>
      <w:r w:rsidR="00BC4751">
        <w:rPr>
          <w:rFonts w:hint="eastAsia"/>
        </w:rPr>
        <w:t>k</w:t>
      </w:r>
      <w:r w:rsidRPr="00D3669E">
        <w:rPr>
          <w:rFonts w:hint="eastAsia"/>
        </w:rPr>
        <w:t>m</w:t>
      </w:r>
      <w:r w:rsidRPr="00D3669E">
        <w:rPr>
          <w:rFonts w:hint="eastAsia"/>
        </w:rPr>
        <w:t>。</w:t>
      </w:r>
    </w:p>
    <w:p w14:paraId="0C6AE2F8" w14:textId="77777777" w:rsidR="00AC4175" w:rsidRPr="00D3669E" w:rsidRDefault="00AC4175" w:rsidP="00C129B3">
      <w:pPr>
        <w:pStyle w:val="01maintext"/>
      </w:pPr>
      <w:r w:rsidRPr="00D3669E">
        <w:rPr>
          <w:rFonts w:hint="eastAsia"/>
        </w:rPr>
        <w:t>武隆区地质构造雏形由燕山期第二幕形成，属新华夏构造体系和南北径向构造体系，川黔南北构造带。江口等地区属川鄂湘黔隆起褶皱带，褶皱构造形成一系列背斜和向斜。构造成南北向的主要有接龙场背斜、甘田湾向斜、大耳山背斜、羊角背斜、三汇背斜、车盘向斜等。背斜核部出露地层多为二迭系、三迭系，其中接龙场背斜多为寒武系。向斜轴部为三迭系中上统地层。构造形态多为短轴构造，两翼岩层倾角差异较大。断裂构造发育，</w:t>
      </w:r>
      <w:r w:rsidRPr="00D3669E">
        <w:rPr>
          <w:rFonts w:hint="eastAsia"/>
        </w:rPr>
        <w:lastRenderedPageBreak/>
        <w:t>多与背斜伴生。</w:t>
      </w:r>
    </w:p>
    <w:p w14:paraId="7B91F8B1" w14:textId="77777777" w:rsidR="00AC4175" w:rsidRPr="00D3669E" w:rsidRDefault="00AC4175" w:rsidP="00C129B3">
      <w:pPr>
        <w:pStyle w:val="01maintext"/>
      </w:pPr>
      <w:r w:rsidRPr="00D3669E">
        <w:rPr>
          <w:rFonts w:hint="eastAsia"/>
        </w:rPr>
        <w:t>根据区域地质资料及现场查勘，工程场区第四系地层主要为残坡积层，场区多基岩裸露，下伏基岩主要为侏罗系中统地层，详述如下：</w:t>
      </w:r>
    </w:p>
    <w:p w14:paraId="29FE8BC6" w14:textId="77777777" w:rsidR="00AC4175" w:rsidRPr="00D3669E" w:rsidRDefault="00AC4175" w:rsidP="00C129B3">
      <w:pPr>
        <w:pStyle w:val="01maintext"/>
      </w:pPr>
      <w:r w:rsidRPr="00D3669E">
        <w:rPr>
          <w:rFonts w:hint="eastAsia"/>
        </w:rPr>
        <w:t>a</w:t>
      </w:r>
      <w:r w:rsidRPr="00D3669E">
        <w:rPr>
          <w:rFonts w:hint="eastAsia"/>
        </w:rPr>
        <w:t>）第四系残坡积层（</w:t>
      </w:r>
      <w:r w:rsidRPr="00D3669E">
        <w:rPr>
          <w:rFonts w:hint="eastAsia"/>
        </w:rPr>
        <w:t>Q4el+dl</w:t>
      </w:r>
      <w:r w:rsidRPr="00D3669E">
        <w:rPr>
          <w:rFonts w:hint="eastAsia"/>
        </w:rPr>
        <w:t>）：褐黄色、褐红色粉质粘土，稍湿，可塑</w:t>
      </w:r>
      <w:r w:rsidRPr="00D3669E">
        <w:rPr>
          <w:rFonts w:hint="eastAsia"/>
        </w:rPr>
        <w:t>~</w:t>
      </w:r>
      <w:r w:rsidRPr="00D3669E">
        <w:rPr>
          <w:rFonts w:hint="eastAsia"/>
        </w:rPr>
        <w:t>硬塑状，局部含风化砂岩碎块石，碎块石含量约占</w:t>
      </w:r>
      <w:r w:rsidRPr="00D3669E">
        <w:rPr>
          <w:rFonts w:hint="eastAsia"/>
        </w:rPr>
        <w:t>20%~40%</w:t>
      </w:r>
      <w:r w:rsidRPr="00D3669E">
        <w:rPr>
          <w:rFonts w:hint="eastAsia"/>
        </w:rPr>
        <w:t>，广泛分布于山顶、山坡、坡脚，厚一般为</w:t>
      </w:r>
      <w:r w:rsidRPr="00D3669E">
        <w:rPr>
          <w:rFonts w:hint="eastAsia"/>
        </w:rPr>
        <w:t>0.5m~3.5m</w:t>
      </w:r>
      <w:r w:rsidRPr="00D3669E">
        <w:rPr>
          <w:rFonts w:hint="eastAsia"/>
        </w:rPr>
        <w:t>，局部地段＞</w:t>
      </w:r>
      <w:r w:rsidRPr="00D3669E">
        <w:rPr>
          <w:rFonts w:hint="eastAsia"/>
        </w:rPr>
        <w:t>5.0m</w:t>
      </w:r>
      <w:r w:rsidRPr="00D3669E">
        <w:rPr>
          <w:rFonts w:hint="eastAsia"/>
        </w:rPr>
        <w:t>。</w:t>
      </w:r>
    </w:p>
    <w:p w14:paraId="2544ECF2" w14:textId="77777777" w:rsidR="00AC4175" w:rsidRPr="00D3669E" w:rsidRDefault="00AC4175" w:rsidP="00C129B3">
      <w:pPr>
        <w:pStyle w:val="01maintext"/>
      </w:pPr>
      <w:r w:rsidRPr="00D3669E">
        <w:rPr>
          <w:rFonts w:hint="eastAsia"/>
        </w:rPr>
        <w:t>b</w:t>
      </w:r>
      <w:r w:rsidRPr="00D3669E">
        <w:rPr>
          <w:rFonts w:hint="eastAsia"/>
        </w:rPr>
        <w:t>）侏罗系中统上沙溪庙组（</w:t>
      </w:r>
      <w:r w:rsidRPr="00D3669E">
        <w:rPr>
          <w:rFonts w:hint="eastAsia"/>
        </w:rPr>
        <w:t>J2s</w:t>
      </w:r>
      <w:r w:rsidRPr="00D3669E">
        <w:rPr>
          <w:rFonts w:hint="eastAsia"/>
        </w:rPr>
        <w:t>）：上段为泥岩、粉砂质泥岩与厚层长石砂岩呈不等厚互层，夹岩屑亚长石石英砂岩；下段为紫红色泥岩、砂质钙质泥岩夹岩屑亚长石砂岩及长石石英砂岩，砂岩常有尖灭再现现象。工程区主要出露该地层，厚度大于</w:t>
      </w:r>
      <w:r w:rsidRPr="00D3669E">
        <w:rPr>
          <w:rFonts w:hint="eastAsia"/>
        </w:rPr>
        <w:t>1500m</w:t>
      </w:r>
      <w:r w:rsidRPr="00D3669E">
        <w:rPr>
          <w:rFonts w:hint="eastAsia"/>
        </w:rPr>
        <w:t>。</w:t>
      </w:r>
    </w:p>
    <w:p w14:paraId="6042B45D" w14:textId="77777777" w:rsidR="00AC4175" w:rsidRPr="00D3669E" w:rsidRDefault="00AC4175" w:rsidP="00C129B3">
      <w:pPr>
        <w:pStyle w:val="01maintext"/>
      </w:pPr>
      <w:r w:rsidRPr="00D3669E">
        <w:rPr>
          <w:rFonts w:hint="eastAsia"/>
        </w:rPr>
        <w:t>c</w:t>
      </w:r>
      <w:r w:rsidRPr="00D3669E">
        <w:rPr>
          <w:rFonts w:hint="eastAsia"/>
        </w:rPr>
        <w:t>）侏罗系中统下沙溪庙组（</w:t>
      </w:r>
      <w:r w:rsidRPr="00D3669E">
        <w:rPr>
          <w:rFonts w:hint="eastAsia"/>
        </w:rPr>
        <w:t>J2xs</w:t>
      </w:r>
      <w:r w:rsidRPr="00D3669E">
        <w:rPr>
          <w:rFonts w:hint="eastAsia"/>
        </w:rPr>
        <w:t>）：紫红色泥岩、粉砂质泥岩及灰绿色厚层岩屑亚长石砂岩、长石石英砂岩。上部以砂岩为主，下部泥岩为主，该层仅在工程区东部边缘和东南角有少量出露。</w:t>
      </w:r>
    </w:p>
    <w:p w14:paraId="7A0E3351" w14:textId="77777777" w:rsidR="00AC4175" w:rsidRPr="00D3669E" w:rsidRDefault="00AC4175" w:rsidP="009A1C16">
      <w:pPr>
        <w:pStyle w:val="5"/>
        <w:spacing w:before="163" w:after="163"/>
      </w:pPr>
      <w:r w:rsidRPr="00D3669E">
        <w:rPr>
          <w:rFonts w:hint="eastAsia"/>
        </w:rPr>
        <w:t>8.2.2.2</w:t>
      </w:r>
      <w:r w:rsidRPr="00D3669E">
        <w:t xml:space="preserve"> </w:t>
      </w:r>
      <w:r w:rsidRPr="00D3669E">
        <w:t>场区地下水</w:t>
      </w:r>
    </w:p>
    <w:p w14:paraId="0DD39AF9" w14:textId="77777777" w:rsidR="00AC4175" w:rsidRPr="00D3669E" w:rsidRDefault="00AC4175" w:rsidP="00C129B3">
      <w:pPr>
        <w:pStyle w:val="01maintext"/>
      </w:pPr>
      <w:r w:rsidRPr="00D3669E">
        <w:rPr>
          <w:rFonts w:hint="eastAsia"/>
        </w:rPr>
        <w:t>场区内地下水类型为基岩裂隙水，主要赋藏于表层风化带岩体内，地下水主要补给形式为大气降水的渗入形式，最终向低洼冲沟及小溪内排泄，大气降水直接渗入是形成地下水的主要来源，尤其是在降雨时间长，降雨强度小的细雨或霪雨期。根据目前搜集的资料显示，地下水埋藏较深，可不考虑地下水对基础施工的影响。</w:t>
      </w:r>
    </w:p>
    <w:p w14:paraId="09ECEF58" w14:textId="77777777" w:rsidR="00AC4175" w:rsidRPr="00D3669E" w:rsidRDefault="00AC4175" w:rsidP="00C129B3">
      <w:pPr>
        <w:pStyle w:val="01maintext"/>
        <w:rPr>
          <w:bCs/>
        </w:rPr>
      </w:pPr>
      <w:r w:rsidRPr="00D3669E">
        <w:rPr>
          <w:rFonts w:hint="eastAsia"/>
        </w:rPr>
        <w:t>根据搜集资料地下水对混凝土及钢筋混凝土结构中的钢筋的腐蚀性按微腐蚀性考虑。建议下阶段取水和土进行腐蚀性实验。</w:t>
      </w:r>
    </w:p>
    <w:p w14:paraId="61A6AEE0" w14:textId="77777777" w:rsidR="00AC4175" w:rsidRPr="00D3669E" w:rsidRDefault="00AC4175" w:rsidP="009A1C16">
      <w:pPr>
        <w:pStyle w:val="5"/>
        <w:spacing w:before="163" w:after="163"/>
      </w:pPr>
      <w:r w:rsidRPr="00D3669E">
        <w:rPr>
          <w:rFonts w:hint="eastAsia"/>
        </w:rPr>
        <w:t>8.2.2.3</w:t>
      </w:r>
      <w:r w:rsidRPr="00D3669E">
        <w:t xml:space="preserve"> </w:t>
      </w:r>
      <w:r w:rsidRPr="00D3669E">
        <w:t>基本地震烈度</w:t>
      </w:r>
    </w:p>
    <w:p w14:paraId="528FB226" w14:textId="77777777" w:rsidR="00AC4175" w:rsidRPr="00D3669E" w:rsidRDefault="00AC4175" w:rsidP="00C129B3">
      <w:pPr>
        <w:pStyle w:val="01maintext"/>
      </w:pPr>
      <w:r w:rsidRPr="00D3669E">
        <w:t>根据</w:t>
      </w:r>
      <w:r w:rsidRPr="00D3669E">
        <w:rPr>
          <w:rFonts w:hint="eastAsia"/>
        </w:rPr>
        <w:t>《建筑抗震设计规范》（</w:t>
      </w:r>
      <w:r w:rsidRPr="00D3669E">
        <w:rPr>
          <w:rFonts w:hint="eastAsia"/>
        </w:rPr>
        <w:t>GB</w:t>
      </w:r>
      <w:r w:rsidRPr="00D3669E">
        <w:t>50011</w:t>
      </w:r>
      <w:r w:rsidRPr="00D3669E">
        <w:rPr>
          <w:rFonts w:hint="eastAsia"/>
        </w:rPr>
        <w:t>-</w:t>
      </w:r>
      <w:r w:rsidRPr="00D3669E">
        <w:t>2010</w:t>
      </w:r>
      <w:r w:rsidRPr="00D3669E">
        <w:rPr>
          <w:rFonts w:hint="eastAsia"/>
        </w:rPr>
        <w:t>），场区抗震设防烈度为</w:t>
      </w:r>
      <w:r w:rsidRPr="00D3669E">
        <w:t>6</w:t>
      </w:r>
      <w:r w:rsidRPr="00D3669E">
        <w:t>度</w:t>
      </w:r>
      <w:r w:rsidRPr="00D3669E">
        <w:rPr>
          <w:rFonts w:hint="eastAsia"/>
        </w:rPr>
        <w:t>，设计基本地震加速度值为</w:t>
      </w:r>
      <w:r w:rsidRPr="00D3669E">
        <w:rPr>
          <w:rFonts w:hint="eastAsia"/>
        </w:rPr>
        <w:t>0.</w:t>
      </w:r>
      <w:r w:rsidRPr="00D3669E">
        <w:t>05</w:t>
      </w:r>
      <w:r w:rsidRPr="00D3669E">
        <w:rPr>
          <w:rFonts w:hint="eastAsia"/>
        </w:rPr>
        <w:t>g</w:t>
      </w:r>
      <w:r w:rsidRPr="00D3669E">
        <w:rPr>
          <w:rFonts w:hint="eastAsia"/>
        </w:rPr>
        <w:t>，设计地震分组为第一组，参考场区附近地质勘察资料，建筑场地类别为Ⅰ</w:t>
      </w:r>
      <w:r w:rsidRPr="00D3669E">
        <w:rPr>
          <w:rFonts w:hint="eastAsia"/>
          <w:vertAlign w:val="subscript"/>
        </w:rPr>
        <w:t>1</w:t>
      </w:r>
      <w:r w:rsidRPr="00D3669E">
        <w:rPr>
          <w:rFonts w:hint="eastAsia"/>
        </w:rPr>
        <w:t>类和Ⅱ类，特征周期值为</w:t>
      </w:r>
      <w:r w:rsidRPr="00D3669E">
        <w:rPr>
          <w:rFonts w:hint="eastAsia"/>
        </w:rPr>
        <w:t>0</w:t>
      </w:r>
      <w:r w:rsidRPr="00D3669E">
        <w:t>.25s</w:t>
      </w:r>
      <w:r w:rsidRPr="00D3669E">
        <w:rPr>
          <w:rFonts w:hint="eastAsia"/>
        </w:rPr>
        <w:t>和</w:t>
      </w:r>
      <w:r w:rsidRPr="00D3669E">
        <w:rPr>
          <w:rFonts w:hint="eastAsia"/>
        </w:rPr>
        <w:t>0</w:t>
      </w:r>
      <w:r w:rsidRPr="00D3669E">
        <w:t>.35</w:t>
      </w:r>
      <w:r w:rsidRPr="00D3669E">
        <w:rPr>
          <w:rFonts w:hint="eastAsia"/>
        </w:rPr>
        <w:t>s</w:t>
      </w:r>
      <w:r w:rsidRPr="00D3669E">
        <w:rPr>
          <w:rFonts w:hint="eastAsia"/>
        </w:rPr>
        <w:t>。</w:t>
      </w:r>
    </w:p>
    <w:p w14:paraId="6DB22F6C" w14:textId="77777777" w:rsidR="00AC4175" w:rsidRPr="00D3669E" w:rsidRDefault="00AC4175" w:rsidP="009A1C16">
      <w:pPr>
        <w:pStyle w:val="5"/>
        <w:spacing w:before="163" w:after="163"/>
      </w:pPr>
      <w:r w:rsidRPr="00D3669E">
        <w:rPr>
          <w:rFonts w:hint="eastAsia"/>
        </w:rPr>
        <w:t>8.2.2.4</w:t>
      </w:r>
      <w:r w:rsidRPr="00D3669E">
        <w:t xml:space="preserve"> </w:t>
      </w:r>
      <w:r w:rsidRPr="00D3669E">
        <w:t>地质灾害治</w:t>
      </w:r>
      <w:r w:rsidRPr="00D3669E">
        <w:rPr>
          <w:rFonts w:hint="eastAsia"/>
        </w:rPr>
        <w:t>理</w:t>
      </w:r>
      <w:r w:rsidRPr="00D3669E">
        <w:t>评价</w:t>
      </w:r>
    </w:p>
    <w:p w14:paraId="67D23758" w14:textId="77777777" w:rsidR="00AC4175" w:rsidRPr="00D3669E" w:rsidRDefault="00AC4175" w:rsidP="00C129B3">
      <w:pPr>
        <w:pStyle w:val="01maintext"/>
      </w:pPr>
      <w:r w:rsidRPr="00D3669E">
        <w:rPr>
          <w:rFonts w:hint="eastAsia"/>
        </w:rPr>
        <w:lastRenderedPageBreak/>
        <w:t>野外地质调查表明工程区整体稳定性良好，未见影响场地稳定的崩塌、滑坡及泥石流等不良地质作用。</w:t>
      </w:r>
    </w:p>
    <w:p w14:paraId="06A22794" w14:textId="77777777" w:rsidR="00AC4175" w:rsidRPr="00D3669E" w:rsidRDefault="00AC4175" w:rsidP="009A1C16">
      <w:pPr>
        <w:pStyle w:val="5"/>
        <w:spacing w:before="163" w:after="163"/>
      </w:pPr>
      <w:r w:rsidRPr="00D3669E">
        <w:rPr>
          <w:rFonts w:hint="eastAsia"/>
        </w:rPr>
        <w:t xml:space="preserve">8.2.2.5 </w:t>
      </w:r>
      <w:r w:rsidRPr="00D3669E">
        <w:t>风机机型及荷载资料</w:t>
      </w:r>
    </w:p>
    <w:p w14:paraId="15D50EDE" w14:textId="77777777" w:rsidR="00AC4175" w:rsidRPr="00D3669E" w:rsidRDefault="00AC4175" w:rsidP="00C129B3">
      <w:pPr>
        <w:pStyle w:val="01maintext"/>
      </w:pPr>
      <w:r w:rsidRPr="00D3669E">
        <w:rPr>
          <w:rFonts w:hint="eastAsia"/>
        </w:rPr>
        <w:t>由于</w:t>
      </w:r>
      <w:r w:rsidRPr="00D3669E">
        <w:t>本阶段选用</w:t>
      </w:r>
      <w:r w:rsidRPr="00D3669E">
        <w:rPr>
          <w:rFonts w:hint="eastAsia"/>
        </w:rPr>
        <w:t>2.</w:t>
      </w:r>
      <w:r w:rsidRPr="00D3669E">
        <w:t>5MW</w:t>
      </w:r>
      <w:r w:rsidRPr="00D3669E">
        <w:t>的风力发电机组，</w:t>
      </w:r>
      <w:r w:rsidRPr="00D3669E">
        <w:rPr>
          <w:rFonts w:hint="eastAsia"/>
        </w:rPr>
        <w:t>根据类似工程风机厂家提供的工况载荷（不含安全系数），如表</w:t>
      </w:r>
      <w:r w:rsidRPr="00D3669E">
        <w:rPr>
          <w:rFonts w:hint="eastAsia"/>
        </w:rPr>
        <w:t>8</w:t>
      </w:r>
      <w:r w:rsidRPr="00D3669E">
        <w:t>-</w:t>
      </w:r>
      <w:r w:rsidRPr="00D3669E">
        <w:rPr>
          <w:rFonts w:hint="eastAsia"/>
        </w:rPr>
        <w:t>1</w:t>
      </w:r>
      <w:r w:rsidRPr="00D3669E">
        <w:rPr>
          <w:rFonts w:hint="eastAsia"/>
        </w:rPr>
        <w:t>所示：</w:t>
      </w:r>
    </w:p>
    <w:p w14:paraId="29A813AC" w14:textId="06B8E6C8" w:rsidR="00AC4175" w:rsidRPr="00D3669E" w:rsidRDefault="00AC4175" w:rsidP="000E7436">
      <w:pPr>
        <w:pStyle w:val="013"/>
        <w:spacing w:before="163"/>
      </w:pPr>
      <w:r w:rsidRPr="00D3669E">
        <w:t>表</w:t>
      </w:r>
      <w:r w:rsidRPr="00D3669E">
        <w:t>8-1</w:t>
      </w:r>
      <w:r w:rsidRPr="00D3669E">
        <w:tab/>
      </w:r>
      <w:r w:rsidR="000E7436" w:rsidRPr="00D3669E">
        <w:t xml:space="preserve"> </w:t>
      </w:r>
      <w:r w:rsidRPr="00D3669E">
        <w:t>风机荷载资料</w:t>
      </w:r>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3858"/>
        <w:gridCol w:w="1132"/>
        <w:gridCol w:w="1231"/>
        <w:gridCol w:w="1475"/>
        <w:gridCol w:w="1628"/>
      </w:tblGrid>
      <w:tr w:rsidR="00AC4175" w:rsidRPr="00D3669E" w14:paraId="131D809F" w14:textId="77777777" w:rsidTr="0075614A">
        <w:trPr>
          <w:trHeight w:val="340"/>
          <w:jc w:val="center"/>
        </w:trPr>
        <w:tc>
          <w:tcPr>
            <w:tcW w:w="2069" w:type="pct"/>
            <w:shd w:val="clear" w:color="auto" w:fill="auto"/>
            <w:noWrap/>
            <w:vAlign w:val="center"/>
          </w:tcPr>
          <w:p w14:paraId="300769BA" w14:textId="77777777" w:rsidR="00AC4175" w:rsidRPr="00D3669E" w:rsidRDefault="00AC4175" w:rsidP="009A1C16">
            <w:pPr>
              <w:pStyle w:val="015"/>
            </w:pPr>
            <w:r w:rsidRPr="00D3669E">
              <w:t>工况</w:t>
            </w:r>
          </w:p>
        </w:tc>
        <w:tc>
          <w:tcPr>
            <w:tcW w:w="607" w:type="pct"/>
            <w:shd w:val="clear" w:color="auto" w:fill="auto"/>
            <w:noWrap/>
            <w:vAlign w:val="center"/>
          </w:tcPr>
          <w:p w14:paraId="276FDFE9" w14:textId="77777777" w:rsidR="00AC4175" w:rsidRPr="00D3669E" w:rsidRDefault="00AC4175" w:rsidP="009A1C16">
            <w:pPr>
              <w:pStyle w:val="015"/>
            </w:pPr>
            <w:r w:rsidRPr="00D3669E">
              <w:t>竖向力</w:t>
            </w:r>
          </w:p>
          <w:p w14:paraId="09EDB13C" w14:textId="77777777" w:rsidR="00AC4175" w:rsidRPr="00D3669E" w:rsidRDefault="00AC4175" w:rsidP="009A1C16">
            <w:pPr>
              <w:pStyle w:val="015"/>
            </w:pPr>
            <w:r w:rsidRPr="00D3669E">
              <w:t>Fz(kN)</w:t>
            </w:r>
          </w:p>
        </w:tc>
        <w:tc>
          <w:tcPr>
            <w:tcW w:w="660" w:type="pct"/>
            <w:shd w:val="clear" w:color="auto" w:fill="auto"/>
            <w:noWrap/>
            <w:vAlign w:val="center"/>
          </w:tcPr>
          <w:p w14:paraId="7EB4F820" w14:textId="77777777" w:rsidR="00AC4175" w:rsidRPr="00D3669E" w:rsidRDefault="00AC4175" w:rsidP="009A1C16">
            <w:pPr>
              <w:pStyle w:val="015"/>
            </w:pPr>
            <w:r w:rsidRPr="00D3669E">
              <w:t>水平力</w:t>
            </w:r>
          </w:p>
          <w:p w14:paraId="7F9FDFB4" w14:textId="77777777" w:rsidR="00AC4175" w:rsidRPr="00D3669E" w:rsidRDefault="00AC4175" w:rsidP="009A1C16">
            <w:pPr>
              <w:pStyle w:val="015"/>
            </w:pPr>
            <w:r w:rsidRPr="00D3669E">
              <w:t>Fxy(kN)</w:t>
            </w:r>
          </w:p>
        </w:tc>
        <w:tc>
          <w:tcPr>
            <w:tcW w:w="791" w:type="pct"/>
            <w:shd w:val="clear" w:color="auto" w:fill="auto"/>
            <w:noWrap/>
            <w:vAlign w:val="center"/>
          </w:tcPr>
          <w:p w14:paraId="3355F4CD" w14:textId="77777777" w:rsidR="00AC4175" w:rsidRPr="00D3669E" w:rsidRDefault="00AC4175" w:rsidP="009A1C16">
            <w:pPr>
              <w:pStyle w:val="015"/>
            </w:pPr>
            <w:r w:rsidRPr="00D3669E">
              <w:t>扭矩</w:t>
            </w:r>
          </w:p>
          <w:p w14:paraId="039D326B" w14:textId="77777777" w:rsidR="00AC4175" w:rsidRPr="00D3669E" w:rsidRDefault="00AC4175" w:rsidP="009A1C16">
            <w:pPr>
              <w:pStyle w:val="015"/>
            </w:pPr>
            <w:r w:rsidRPr="00D3669E">
              <w:t>Mz(kN·m)</w:t>
            </w:r>
          </w:p>
        </w:tc>
        <w:tc>
          <w:tcPr>
            <w:tcW w:w="873" w:type="pct"/>
            <w:shd w:val="clear" w:color="auto" w:fill="auto"/>
            <w:noWrap/>
            <w:vAlign w:val="center"/>
          </w:tcPr>
          <w:p w14:paraId="40A3F376" w14:textId="77777777" w:rsidR="00AC4175" w:rsidRPr="00D3669E" w:rsidRDefault="00AC4175" w:rsidP="009A1C16">
            <w:pPr>
              <w:pStyle w:val="015"/>
            </w:pPr>
            <w:r w:rsidRPr="00D3669E">
              <w:t>弯矩</w:t>
            </w:r>
          </w:p>
          <w:p w14:paraId="6CBFBF5F" w14:textId="77777777" w:rsidR="00AC4175" w:rsidRPr="00D3669E" w:rsidRDefault="00AC4175" w:rsidP="009A1C16">
            <w:pPr>
              <w:pStyle w:val="015"/>
            </w:pPr>
            <w:r w:rsidRPr="00D3669E">
              <w:t>Mxy(kN·m)</w:t>
            </w:r>
          </w:p>
        </w:tc>
      </w:tr>
      <w:tr w:rsidR="00AC4175" w:rsidRPr="00D3669E" w14:paraId="6984716C" w14:textId="77777777" w:rsidTr="0075614A">
        <w:trPr>
          <w:trHeight w:val="340"/>
          <w:jc w:val="center"/>
        </w:trPr>
        <w:tc>
          <w:tcPr>
            <w:tcW w:w="2069" w:type="pct"/>
            <w:shd w:val="clear" w:color="auto" w:fill="auto"/>
            <w:noWrap/>
            <w:vAlign w:val="center"/>
          </w:tcPr>
          <w:p w14:paraId="6DDC16D2" w14:textId="77777777" w:rsidR="00AC4175" w:rsidRPr="00D3669E" w:rsidRDefault="00AC4175" w:rsidP="009A1C16">
            <w:pPr>
              <w:pStyle w:val="015"/>
            </w:pPr>
            <w:r w:rsidRPr="00D3669E">
              <w:t>正常</w:t>
            </w:r>
            <w:r w:rsidRPr="00D3669E">
              <w:rPr>
                <w:rFonts w:hint="eastAsia"/>
              </w:rPr>
              <w:t>发电</w:t>
            </w:r>
            <w:r w:rsidRPr="00D3669E">
              <w:t>工况下基础极限荷载</w:t>
            </w:r>
          </w:p>
        </w:tc>
        <w:tc>
          <w:tcPr>
            <w:tcW w:w="607" w:type="pct"/>
            <w:shd w:val="clear" w:color="auto" w:fill="auto"/>
            <w:noWrap/>
            <w:vAlign w:val="center"/>
          </w:tcPr>
          <w:p w14:paraId="2F6465EF" w14:textId="77777777" w:rsidR="00AC4175" w:rsidRPr="00D3669E" w:rsidRDefault="00AC4175" w:rsidP="009A1C16">
            <w:pPr>
              <w:pStyle w:val="015"/>
            </w:pPr>
            <w:r w:rsidRPr="00D3669E">
              <w:rPr>
                <w:rFonts w:hint="eastAsia"/>
              </w:rPr>
              <w:t>-4379</w:t>
            </w:r>
          </w:p>
        </w:tc>
        <w:tc>
          <w:tcPr>
            <w:tcW w:w="660" w:type="pct"/>
            <w:shd w:val="clear" w:color="auto" w:fill="auto"/>
            <w:noWrap/>
            <w:vAlign w:val="center"/>
          </w:tcPr>
          <w:p w14:paraId="39A74E2D" w14:textId="77777777" w:rsidR="00AC4175" w:rsidRPr="00D3669E" w:rsidRDefault="00AC4175" w:rsidP="009A1C16">
            <w:pPr>
              <w:pStyle w:val="015"/>
            </w:pPr>
            <w:r w:rsidRPr="00D3669E">
              <w:t>6</w:t>
            </w:r>
            <w:r w:rsidRPr="00D3669E">
              <w:rPr>
                <w:rFonts w:hint="eastAsia"/>
              </w:rPr>
              <w:t>28</w:t>
            </w:r>
          </w:p>
        </w:tc>
        <w:tc>
          <w:tcPr>
            <w:tcW w:w="791" w:type="pct"/>
            <w:shd w:val="clear" w:color="auto" w:fill="auto"/>
            <w:noWrap/>
            <w:vAlign w:val="center"/>
          </w:tcPr>
          <w:p w14:paraId="626EF1B5" w14:textId="77777777" w:rsidR="00AC4175" w:rsidRPr="00D3669E" w:rsidRDefault="00AC4175" w:rsidP="009A1C16">
            <w:pPr>
              <w:pStyle w:val="015"/>
            </w:pPr>
            <w:r w:rsidRPr="00D3669E">
              <w:rPr>
                <w:rFonts w:hint="eastAsia"/>
              </w:rPr>
              <w:t>1584</w:t>
            </w:r>
          </w:p>
        </w:tc>
        <w:tc>
          <w:tcPr>
            <w:tcW w:w="873" w:type="pct"/>
            <w:shd w:val="clear" w:color="auto" w:fill="auto"/>
            <w:noWrap/>
            <w:vAlign w:val="center"/>
          </w:tcPr>
          <w:p w14:paraId="553B9308" w14:textId="77777777" w:rsidR="00AC4175" w:rsidRPr="00D3669E" w:rsidRDefault="00AC4175" w:rsidP="009A1C16">
            <w:pPr>
              <w:pStyle w:val="015"/>
            </w:pPr>
            <w:r w:rsidRPr="00D3669E">
              <w:rPr>
                <w:rFonts w:hint="eastAsia"/>
              </w:rPr>
              <w:t>51213</w:t>
            </w:r>
          </w:p>
        </w:tc>
      </w:tr>
      <w:tr w:rsidR="00AC4175" w:rsidRPr="00D3669E" w14:paraId="0685411E" w14:textId="77777777" w:rsidTr="0075614A">
        <w:trPr>
          <w:trHeight w:val="340"/>
          <w:jc w:val="center"/>
        </w:trPr>
        <w:tc>
          <w:tcPr>
            <w:tcW w:w="2069" w:type="pct"/>
            <w:shd w:val="clear" w:color="auto" w:fill="auto"/>
            <w:noWrap/>
            <w:vAlign w:val="center"/>
          </w:tcPr>
          <w:p w14:paraId="19001C12" w14:textId="77777777" w:rsidR="00AC4175" w:rsidRPr="00D3669E" w:rsidRDefault="00AC4175" w:rsidP="009A1C16">
            <w:pPr>
              <w:pStyle w:val="015"/>
            </w:pPr>
            <w:r w:rsidRPr="00D3669E">
              <w:rPr>
                <w:rFonts w:hint="eastAsia"/>
              </w:rPr>
              <w:t>所有</w:t>
            </w:r>
            <w:r w:rsidRPr="00D3669E">
              <w:t>工况下基础极限荷载</w:t>
            </w:r>
          </w:p>
        </w:tc>
        <w:tc>
          <w:tcPr>
            <w:tcW w:w="607" w:type="pct"/>
            <w:shd w:val="clear" w:color="auto" w:fill="auto"/>
            <w:noWrap/>
            <w:vAlign w:val="center"/>
          </w:tcPr>
          <w:p w14:paraId="34419E3B" w14:textId="77777777" w:rsidR="00AC4175" w:rsidRPr="00D3669E" w:rsidRDefault="00AC4175" w:rsidP="009A1C16">
            <w:pPr>
              <w:pStyle w:val="015"/>
            </w:pPr>
            <w:r w:rsidRPr="00D3669E">
              <w:rPr>
                <w:rFonts w:hint="eastAsia"/>
              </w:rPr>
              <w:t>-4351</w:t>
            </w:r>
          </w:p>
        </w:tc>
        <w:tc>
          <w:tcPr>
            <w:tcW w:w="660" w:type="pct"/>
            <w:shd w:val="clear" w:color="auto" w:fill="auto"/>
            <w:noWrap/>
            <w:vAlign w:val="center"/>
          </w:tcPr>
          <w:p w14:paraId="5460000B" w14:textId="77777777" w:rsidR="00AC4175" w:rsidRPr="00D3669E" w:rsidRDefault="00AC4175" w:rsidP="009A1C16">
            <w:pPr>
              <w:pStyle w:val="015"/>
            </w:pPr>
            <w:r w:rsidRPr="00D3669E">
              <w:rPr>
                <w:rFonts w:hint="eastAsia"/>
              </w:rPr>
              <w:t>861</w:t>
            </w:r>
          </w:p>
        </w:tc>
        <w:tc>
          <w:tcPr>
            <w:tcW w:w="791" w:type="pct"/>
            <w:shd w:val="clear" w:color="auto" w:fill="auto"/>
            <w:noWrap/>
            <w:vAlign w:val="center"/>
          </w:tcPr>
          <w:p w14:paraId="01EE9232" w14:textId="77777777" w:rsidR="00AC4175" w:rsidRPr="00D3669E" w:rsidRDefault="00AC4175" w:rsidP="009A1C16">
            <w:pPr>
              <w:pStyle w:val="015"/>
            </w:pPr>
            <w:r w:rsidRPr="00D3669E">
              <w:rPr>
                <w:rFonts w:hint="eastAsia"/>
              </w:rPr>
              <w:t>2390</w:t>
            </w:r>
          </w:p>
        </w:tc>
        <w:tc>
          <w:tcPr>
            <w:tcW w:w="873" w:type="pct"/>
            <w:shd w:val="clear" w:color="auto" w:fill="auto"/>
            <w:noWrap/>
            <w:vAlign w:val="center"/>
          </w:tcPr>
          <w:p w14:paraId="386B46BB" w14:textId="77777777" w:rsidR="00AC4175" w:rsidRPr="00D3669E" w:rsidRDefault="00AC4175" w:rsidP="009A1C16">
            <w:pPr>
              <w:pStyle w:val="015"/>
            </w:pPr>
            <w:r w:rsidRPr="00D3669E">
              <w:rPr>
                <w:rFonts w:hint="eastAsia"/>
              </w:rPr>
              <w:t>84082</w:t>
            </w:r>
          </w:p>
        </w:tc>
      </w:tr>
    </w:tbl>
    <w:p w14:paraId="411FC376" w14:textId="77777777" w:rsidR="00AC4175" w:rsidRPr="00D3669E" w:rsidRDefault="00AC4175" w:rsidP="00C129B3">
      <w:pPr>
        <w:pStyle w:val="01maintext"/>
        <w:rPr>
          <w:rFonts w:eastAsia="楷体_GB2312"/>
        </w:rPr>
      </w:pPr>
      <w:r w:rsidRPr="00D3669E">
        <w:rPr>
          <w:rFonts w:eastAsia="楷体_GB2312"/>
        </w:rPr>
        <w:t>注：</w:t>
      </w:r>
      <w:r w:rsidRPr="00D3669E">
        <w:rPr>
          <w:rFonts w:eastAsia="楷体_GB2312"/>
        </w:rPr>
        <w:t>1.</w:t>
      </w:r>
      <w:r w:rsidRPr="00D3669E">
        <w:rPr>
          <w:rFonts w:eastAsia="楷体_GB2312"/>
        </w:rPr>
        <w:t>荷载为传到基础环顶中心处的荷载；</w:t>
      </w:r>
    </w:p>
    <w:p w14:paraId="7A9A5C1B" w14:textId="77777777" w:rsidR="00AC4175" w:rsidRPr="00D3669E" w:rsidRDefault="00AC4175" w:rsidP="00C129B3">
      <w:pPr>
        <w:pStyle w:val="01maintext"/>
        <w:rPr>
          <w:rFonts w:eastAsia="楷体_GB2312"/>
        </w:rPr>
      </w:pPr>
      <w:r w:rsidRPr="00D3669E">
        <w:rPr>
          <w:rFonts w:eastAsia="楷体_GB2312"/>
        </w:rPr>
        <w:t>2.Fxy</w:t>
      </w:r>
      <w:r w:rsidRPr="00D3669E">
        <w:rPr>
          <w:rFonts w:eastAsia="楷体_GB2312"/>
        </w:rPr>
        <w:t>为水平向合力；</w:t>
      </w:r>
      <w:r w:rsidRPr="00D3669E">
        <w:rPr>
          <w:rFonts w:eastAsia="楷体_GB2312"/>
        </w:rPr>
        <w:t>Mxy</w:t>
      </w:r>
      <w:r w:rsidRPr="00D3669E">
        <w:rPr>
          <w:rFonts w:eastAsia="楷体_GB2312"/>
        </w:rPr>
        <w:t>为组合弯矩；</w:t>
      </w:r>
      <w:r w:rsidRPr="00D3669E">
        <w:rPr>
          <w:rFonts w:eastAsia="楷体_GB2312"/>
        </w:rPr>
        <w:t>Fz</w:t>
      </w:r>
      <w:r w:rsidRPr="00D3669E">
        <w:rPr>
          <w:rFonts w:eastAsia="楷体_GB2312"/>
        </w:rPr>
        <w:t>为竖向力；</w:t>
      </w:r>
      <w:r w:rsidRPr="00D3669E">
        <w:rPr>
          <w:rFonts w:eastAsia="楷体_GB2312"/>
        </w:rPr>
        <w:t>Mz</w:t>
      </w:r>
      <w:r w:rsidRPr="00D3669E">
        <w:rPr>
          <w:rFonts w:eastAsia="楷体_GB2312"/>
        </w:rPr>
        <w:t>为扭矩。</w:t>
      </w:r>
    </w:p>
    <w:p w14:paraId="0ECC7AA3" w14:textId="77777777" w:rsidR="00AC4175" w:rsidRPr="00D3669E" w:rsidRDefault="00AC4175" w:rsidP="00AA78F1">
      <w:pPr>
        <w:pStyle w:val="3"/>
        <w:spacing w:before="163" w:after="163"/>
      </w:pPr>
      <w:r w:rsidRPr="00D3669E">
        <w:rPr>
          <w:rFonts w:hint="eastAsia"/>
        </w:rPr>
        <w:t>8.2.3</w:t>
      </w:r>
      <w:r w:rsidRPr="00D3669E">
        <w:t xml:space="preserve"> </w:t>
      </w:r>
      <w:r w:rsidRPr="00D3669E">
        <w:t>主要技术参数</w:t>
      </w:r>
    </w:p>
    <w:p w14:paraId="55897862" w14:textId="77777777" w:rsidR="00AC4175" w:rsidRPr="00D3669E" w:rsidRDefault="00AC4175" w:rsidP="00C129B3">
      <w:pPr>
        <w:pStyle w:val="01maintext"/>
      </w:pPr>
      <w:r w:rsidRPr="00D3669E">
        <w:t>（</w:t>
      </w:r>
      <w:r w:rsidRPr="00D3669E">
        <w:t>1</w:t>
      </w:r>
      <w:r w:rsidRPr="00D3669E">
        <w:t>）设计使用年限：</w:t>
      </w:r>
      <w:r w:rsidRPr="00D3669E">
        <w:t>50</w:t>
      </w:r>
      <w:r w:rsidRPr="00D3669E">
        <w:t>年。</w:t>
      </w:r>
    </w:p>
    <w:p w14:paraId="15DC3826" w14:textId="77777777" w:rsidR="00AC4175" w:rsidRPr="00D3669E" w:rsidRDefault="00AC4175" w:rsidP="00C129B3">
      <w:pPr>
        <w:pStyle w:val="01maintext"/>
      </w:pPr>
      <w:r w:rsidRPr="00D3669E">
        <w:t>（</w:t>
      </w:r>
      <w:r w:rsidRPr="00D3669E">
        <w:rPr>
          <w:rFonts w:hint="eastAsia"/>
        </w:rPr>
        <w:t>2</w:t>
      </w:r>
      <w:r w:rsidRPr="00D3669E">
        <w:t>）主要建筑材料</w:t>
      </w:r>
    </w:p>
    <w:p w14:paraId="3C62B68A" w14:textId="77777777" w:rsidR="00AC4175" w:rsidRPr="00D3669E" w:rsidRDefault="00AC4175" w:rsidP="00C129B3">
      <w:pPr>
        <w:pStyle w:val="01maintext"/>
      </w:pPr>
      <w:r w:rsidRPr="00D3669E">
        <w:t>混凝土：</w:t>
      </w:r>
      <w:r w:rsidRPr="00D3669E">
        <w:t>C15</w:t>
      </w:r>
      <w:r w:rsidRPr="00D3669E">
        <w:t>、</w:t>
      </w:r>
      <w:r w:rsidRPr="00D3669E">
        <w:t>C20</w:t>
      </w:r>
      <w:r w:rsidRPr="00D3669E">
        <w:t>、</w:t>
      </w:r>
      <w:r w:rsidRPr="00D3669E">
        <w:t>C25</w:t>
      </w:r>
      <w:r w:rsidRPr="00D3669E">
        <w:t>、</w:t>
      </w:r>
      <w:r w:rsidRPr="00D3669E">
        <w:t>C30</w:t>
      </w:r>
      <w:r w:rsidRPr="00D3669E">
        <w:t>、</w:t>
      </w:r>
      <w:r w:rsidRPr="00D3669E">
        <w:t>C</w:t>
      </w:r>
      <w:r w:rsidRPr="00D3669E">
        <w:rPr>
          <w:rFonts w:hint="eastAsia"/>
        </w:rPr>
        <w:t>40</w:t>
      </w:r>
    </w:p>
    <w:p w14:paraId="32019078" w14:textId="77777777" w:rsidR="00AC4175" w:rsidRPr="00D3669E" w:rsidRDefault="00AC4175" w:rsidP="00C129B3">
      <w:pPr>
        <w:pStyle w:val="01maintext"/>
      </w:pPr>
      <w:r w:rsidRPr="00D3669E">
        <w:t>钢筋：</w:t>
      </w:r>
      <w:r w:rsidRPr="00D3669E">
        <w:t>HPB300</w:t>
      </w:r>
      <w:r w:rsidRPr="00D3669E">
        <w:t>、</w:t>
      </w:r>
      <w:r w:rsidRPr="00D3669E">
        <w:t>HRB400</w:t>
      </w:r>
    </w:p>
    <w:p w14:paraId="01101840" w14:textId="77777777" w:rsidR="00AC4175" w:rsidRPr="00D3669E" w:rsidRDefault="00AC4175" w:rsidP="00C129B3">
      <w:pPr>
        <w:pStyle w:val="01maintext"/>
      </w:pPr>
      <w:r w:rsidRPr="00D3669E">
        <w:t>型钢：</w:t>
      </w:r>
      <w:r w:rsidRPr="00D3669E">
        <w:t>Q235B</w:t>
      </w:r>
    </w:p>
    <w:p w14:paraId="617EFBC1" w14:textId="77777777" w:rsidR="00AC4175" w:rsidRPr="00D3669E" w:rsidRDefault="00AC4175" w:rsidP="00C129B3">
      <w:pPr>
        <w:pStyle w:val="01maintext"/>
      </w:pPr>
      <w:r w:rsidRPr="00D3669E">
        <w:t>砌体：填充墙采用</w:t>
      </w:r>
      <w:r w:rsidRPr="00D3669E">
        <w:t>Mu3.5</w:t>
      </w:r>
      <w:r w:rsidRPr="00D3669E">
        <w:t>陶粒混凝土空心砌块，承重墙采用</w:t>
      </w:r>
      <w:r w:rsidRPr="00D3669E">
        <w:t>Mu15</w:t>
      </w:r>
      <w:r w:rsidRPr="00D3669E">
        <w:rPr>
          <w:rFonts w:hint="eastAsia"/>
        </w:rPr>
        <w:t>蒸压灰砂</w:t>
      </w:r>
      <w:r w:rsidRPr="00D3669E">
        <w:t>砖</w:t>
      </w:r>
    </w:p>
    <w:p w14:paraId="5F8D1745" w14:textId="77777777" w:rsidR="00AC4175" w:rsidRPr="00D3669E" w:rsidRDefault="00AC4175" w:rsidP="00C129B3">
      <w:pPr>
        <w:pStyle w:val="01maintext"/>
      </w:pPr>
      <w:r w:rsidRPr="00D3669E">
        <w:t>（</w:t>
      </w:r>
      <w:r w:rsidRPr="00D3669E">
        <w:rPr>
          <w:rFonts w:hint="eastAsia"/>
        </w:rPr>
        <w:t>3</w:t>
      </w:r>
      <w:r w:rsidRPr="00D3669E">
        <w:t>）风电机组基础结构重要性系数：</w:t>
      </w:r>
      <w:r w:rsidRPr="00D3669E">
        <w:t>1.</w:t>
      </w:r>
      <w:r w:rsidRPr="00D3669E">
        <w:rPr>
          <w:rFonts w:hint="eastAsia"/>
        </w:rPr>
        <w:t>1</w:t>
      </w:r>
    </w:p>
    <w:p w14:paraId="42C2968C" w14:textId="185996BA" w:rsidR="00AC4175" w:rsidRPr="00D3669E" w:rsidRDefault="00AC4175" w:rsidP="00AA78F1">
      <w:pPr>
        <w:pStyle w:val="2"/>
        <w:spacing w:before="326" w:after="326"/>
      </w:pPr>
      <w:bookmarkStart w:id="274" w:name="_Toc205192210"/>
      <w:bookmarkStart w:id="275" w:name="_Toc342396616"/>
      <w:bookmarkStart w:id="276" w:name="_Toc23233980"/>
      <w:r w:rsidRPr="00D3669E">
        <w:rPr>
          <w:rFonts w:hint="eastAsia"/>
        </w:rPr>
        <w:t>8.3</w:t>
      </w:r>
      <w:r w:rsidR="00477DE6" w:rsidRPr="00D3669E">
        <w:t xml:space="preserve"> </w:t>
      </w:r>
      <w:r w:rsidRPr="00D3669E">
        <w:t>风电机组基础和箱变基础设计</w:t>
      </w:r>
      <w:bookmarkEnd w:id="274"/>
      <w:bookmarkEnd w:id="275"/>
      <w:bookmarkEnd w:id="276"/>
    </w:p>
    <w:p w14:paraId="3E164297" w14:textId="2F812157" w:rsidR="00AC4175" w:rsidRPr="00D3669E" w:rsidRDefault="00AC4175" w:rsidP="00AA78F1">
      <w:pPr>
        <w:pStyle w:val="3"/>
        <w:spacing w:before="163" w:after="163"/>
      </w:pPr>
      <w:r w:rsidRPr="00D3669E">
        <w:rPr>
          <w:rFonts w:hint="eastAsia"/>
        </w:rPr>
        <w:t>8.3.1</w:t>
      </w:r>
      <w:r w:rsidR="00477DE6" w:rsidRPr="00D3669E">
        <w:t xml:space="preserve"> </w:t>
      </w:r>
      <w:r w:rsidRPr="00D3669E">
        <w:t>风电机组基础设计</w:t>
      </w:r>
    </w:p>
    <w:p w14:paraId="77056A80" w14:textId="77777777" w:rsidR="00AC4175" w:rsidRPr="00D3669E" w:rsidRDefault="00AC4175" w:rsidP="00C129B3">
      <w:pPr>
        <w:pStyle w:val="01maintext"/>
      </w:pPr>
      <w:r w:rsidRPr="00D3669E">
        <w:t>本工程共安装</w:t>
      </w:r>
      <w:r w:rsidRPr="00D3669E">
        <w:t>2</w:t>
      </w:r>
      <w:r w:rsidRPr="00D3669E">
        <w:rPr>
          <w:rFonts w:hint="eastAsia"/>
        </w:rPr>
        <w:t>8</w:t>
      </w:r>
      <w:r w:rsidRPr="00D3669E">
        <w:rPr>
          <w:rFonts w:hint="eastAsia"/>
        </w:rPr>
        <w:t>台</w:t>
      </w:r>
      <w:r w:rsidRPr="00D3669E">
        <w:t>单机容量为</w:t>
      </w:r>
      <w:r w:rsidRPr="00D3669E">
        <w:rPr>
          <w:rFonts w:hint="eastAsia"/>
        </w:rPr>
        <w:t>2</w:t>
      </w:r>
      <w:r w:rsidRPr="00D3669E">
        <w:t>.5MW</w:t>
      </w:r>
      <w:r w:rsidRPr="00D3669E">
        <w:t>的风机。采用一机一变，共选用</w:t>
      </w:r>
      <w:r w:rsidRPr="00D3669E">
        <w:t>2</w:t>
      </w:r>
      <w:r w:rsidRPr="00D3669E">
        <w:rPr>
          <w:rFonts w:hint="eastAsia"/>
        </w:rPr>
        <w:t>8</w:t>
      </w:r>
      <w:r w:rsidRPr="00D3669E">
        <w:rPr>
          <w:rFonts w:hint="eastAsia"/>
        </w:rPr>
        <w:t>台</w:t>
      </w:r>
      <w:r w:rsidRPr="00D3669E">
        <w:t>35kV</w:t>
      </w:r>
      <w:r w:rsidRPr="00D3669E">
        <w:t>箱式变电站。</w:t>
      </w:r>
    </w:p>
    <w:p w14:paraId="25D3B3ED" w14:textId="77777777" w:rsidR="00AC4175" w:rsidRPr="00D3669E" w:rsidRDefault="00AC4175" w:rsidP="00C129B3">
      <w:pPr>
        <w:pStyle w:val="01maintext"/>
      </w:pPr>
      <w:r w:rsidRPr="00D3669E">
        <w:lastRenderedPageBreak/>
        <w:t>风电机组地基型式</w:t>
      </w:r>
    </w:p>
    <w:p w14:paraId="45AA55A7" w14:textId="77777777" w:rsidR="00AC4175" w:rsidRPr="00D3669E" w:rsidRDefault="00AC4175" w:rsidP="00C129B3">
      <w:pPr>
        <w:pStyle w:val="01maintext"/>
      </w:pPr>
      <w:r w:rsidRPr="00D3669E">
        <w:t>根据风机厂家提供的荷载资料及</w:t>
      </w:r>
      <w:r w:rsidRPr="00D3669E">
        <w:rPr>
          <w:rFonts w:hint="eastAsia"/>
        </w:rPr>
        <w:t>邻近</w:t>
      </w:r>
      <w:r w:rsidRPr="00D3669E">
        <w:t>风电场地勘资料，风机基础设计持力层</w:t>
      </w:r>
      <w:r w:rsidRPr="00D3669E">
        <w:rPr>
          <w:rFonts w:hint="eastAsia"/>
        </w:rPr>
        <w:t>主要以中风化或强风化岩为主，</w:t>
      </w:r>
      <w:r w:rsidRPr="00D3669E">
        <w:t>承载力特征值</w:t>
      </w:r>
      <w:r w:rsidRPr="00D3669E">
        <w:rPr>
          <w:rFonts w:hint="eastAsia"/>
        </w:rPr>
        <w:t>不小于</w:t>
      </w:r>
      <w:r w:rsidRPr="00D3669E">
        <w:rPr>
          <w:rFonts w:hint="eastAsia"/>
        </w:rPr>
        <w:t>2</w:t>
      </w:r>
      <w:r w:rsidRPr="00D3669E">
        <w:t>0</w:t>
      </w:r>
      <w:r w:rsidRPr="00D3669E">
        <w:rPr>
          <w:rFonts w:hint="eastAsia"/>
        </w:rPr>
        <w:t>0</w:t>
      </w:r>
      <w:r w:rsidRPr="00D3669E">
        <w:t>kPa</w:t>
      </w:r>
      <w:r w:rsidRPr="00D3669E">
        <w:rPr>
          <w:rFonts w:hint="eastAsia"/>
        </w:rPr>
        <w:t>，</w:t>
      </w:r>
      <w:r w:rsidRPr="00D3669E">
        <w:t>可以满足设计要求承载力</w:t>
      </w:r>
      <w:r w:rsidRPr="00D3669E">
        <w:rPr>
          <w:rFonts w:hint="eastAsia"/>
        </w:rPr>
        <w:t>，全部</w:t>
      </w:r>
      <w:r w:rsidRPr="00D3669E">
        <w:t>采用天然地基风机基础。</w:t>
      </w:r>
    </w:p>
    <w:p w14:paraId="32A4B73E" w14:textId="77777777" w:rsidR="00AC4175" w:rsidRPr="00D3669E" w:rsidRDefault="00AC4175" w:rsidP="00C129B3">
      <w:pPr>
        <w:pStyle w:val="01maintext"/>
      </w:pPr>
      <w:r w:rsidRPr="00D3669E">
        <w:rPr>
          <w:rFonts w:hint="eastAsia"/>
        </w:rPr>
        <w:t>根据</w:t>
      </w:r>
      <w:r w:rsidRPr="00D3669E">
        <w:t>风机厂家提供的荷载资料</w:t>
      </w:r>
      <w:r w:rsidRPr="00D3669E">
        <w:rPr>
          <w:rFonts w:hint="eastAsia"/>
        </w:rPr>
        <w:t>，设计风机基础如下：</w:t>
      </w:r>
    </w:p>
    <w:p w14:paraId="74169B9D" w14:textId="77777777" w:rsidR="00AC4175" w:rsidRPr="00D3669E" w:rsidRDefault="00AC4175" w:rsidP="00C129B3">
      <w:pPr>
        <w:pStyle w:val="01maintext"/>
      </w:pPr>
      <w:r w:rsidRPr="00D3669E">
        <w:t>风电机组</w:t>
      </w:r>
      <w:r w:rsidRPr="00D3669E">
        <w:rPr>
          <w:rFonts w:hint="eastAsia"/>
        </w:rPr>
        <w:t>基础</w:t>
      </w:r>
      <w:r w:rsidRPr="00D3669E">
        <w:t>采用天然地基，为圆形混凝土扩展基础，</w:t>
      </w:r>
      <w:r w:rsidRPr="00D3669E">
        <w:rPr>
          <w:rFonts w:hint="eastAsia"/>
        </w:rPr>
        <w:t>基础直径</w:t>
      </w:r>
      <w:r w:rsidRPr="00D3669E">
        <w:t>21m</w:t>
      </w:r>
      <w:r w:rsidRPr="00D3669E">
        <w:t>，埋深为</w:t>
      </w:r>
      <w:r w:rsidRPr="00D3669E">
        <w:t>2.8m</w:t>
      </w:r>
      <w:r w:rsidRPr="00D3669E">
        <w:t>，基础主体混凝土设计强度等级为</w:t>
      </w:r>
      <w:r w:rsidRPr="00D3669E">
        <w:t>C</w:t>
      </w:r>
      <w:r w:rsidRPr="00D3669E">
        <w:rPr>
          <w:rFonts w:hint="eastAsia"/>
        </w:rPr>
        <w:t>40</w:t>
      </w:r>
      <w:r w:rsidRPr="00D3669E">
        <w:t>，单台基础混凝土工程量约为</w:t>
      </w:r>
      <w:r w:rsidRPr="00D3669E">
        <w:rPr>
          <w:rFonts w:hint="eastAsia"/>
        </w:rPr>
        <w:t>5</w:t>
      </w:r>
      <w:r w:rsidRPr="00D3669E">
        <w:t>92m</w:t>
      </w:r>
      <w:r w:rsidRPr="00D3669E">
        <w:rPr>
          <w:rFonts w:hint="eastAsia"/>
        </w:rPr>
        <w:t>³</w:t>
      </w:r>
      <w:r w:rsidRPr="00D3669E">
        <w:t>，基底下设</w:t>
      </w:r>
      <w:r w:rsidRPr="00D3669E">
        <w:t>150mm</w:t>
      </w:r>
      <w:r w:rsidRPr="00D3669E">
        <w:t>厚</w:t>
      </w:r>
      <w:r w:rsidRPr="00D3669E">
        <w:t>C20</w:t>
      </w:r>
      <w:r w:rsidRPr="00D3669E">
        <w:t>素混凝土垫层。在承载能力极限状态下，基底脱开面积小于基底面积的</w:t>
      </w:r>
      <w:r w:rsidRPr="00D3669E">
        <w:t>1/4</w:t>
      </w:r>
      <w:r w:rsidRPr="00D3669E">
        <w:t>，在正常使用极限状态下，基底面积不脱开。风机基础底部的混凝土保护层厚度为</w:t>
      </w:r>
      <w:r w:rsidRPr="00D3669E">
        <w:t>100mm</w:t>
      </w:r>
      <w:r w:rsidRPr="00D3669E">
        <w:t>，侧部及顶部为</w:t>
      </w:r>
      <w:r w:rsidRPr="00D3669E">
        <w:t>50mm</w:t>
      </w:r>
      <w:r w:rsidRPr="00D3669E">
        <w:t>。开挖边坡拟采用</w:t>
      </w:r>
      <w:r w:rsidRPr="00D3669E">
        <w:t>1:0.5</w:t>
      </w:r>
      <w:r w:rsidRPr="00D3669E">
        <w:rPr>
          <w:rFonts w:hint="eastAsia"/>
        </w:rPr>
        <w:t>。</w:t>
      </w:r>
    </w:p>
    <w:p w14:paraId="225CCAED" w14:textId="77777777" w:rsidR="00AC4175" w:rsidRPr="00D3669E" w:rsidRDefault="00AC4175" w:rsidP="00C129B3">
      <w:pPr>
        <w:pStyle w:val="01maintext"/>
      </w:pPr>
      <w:r w:rsidRPr="00D3669E">
        <w:t>在下阶段进行工程地质详细勘察之后，</w:t>
      </w:r>
      <w:r w:rsidRPr="00D3669E">
        <w:rPr>
          <w:rFonts w:hint="eastAsia"/>
        </w:rPr>
        <w:t>风机基础</w:t>
      </w:r>
      <w:r w:rsidRPr="00D3669E">
        <w:t>应根据不同机位的详勘资料进行计算。</w:t>
      </w:r>
    </w:p>
    <w:p w14:paraId="5CE1A75C" w14:textId="77777777" w:rsidR="00AC4175" w:rsidRPr="00D3669E" w:rsidRDefault="00AC4175" w:rsidP="00C129B3">
      <w:pPr>
        <w:pStyle w:val="01maintext"/>
      </w:pPr>
      <w:r w:rsidRPr="00D3669E">
        <w:t>（</w:t>
      </w:r>
      <w:r w:rsidRPr="00D3669E">
        <w:t>2</w:t>
      </w:r>
      <w:r w:rsidRPr="00D3669E">
        <w:t>）风电机组基础计算成果</w:t>
      </w:r>
      <w:r w:rsidRPr="00D3669E">
        <w:tab/>
      </w:r>
    </w:p>
    <w:p w14:paraId="57DE5647" w14:textId="77777777" w:rsidR="00AC4175" w:rsidRPr="00D3669E" w:rsidRDefault="00AC4175" w:rsidP="00C129B3">
      <w:pPr>
        <w:pStyle w:val="01maintext"/>
      </w:pPr>
      <w:r w:rsidRPr="00D3669E">
        <w:rPr>
          <w:rFonts w:hint="eastAsia"/>
        </w:rPr>
        <w:t>①</w:t>
      </w:r>
      <w:r w:rsidRPr="00D3669E">
        <w:t xml:space="preserve"> </w:t>
      </w:r>
      <w:r w:rsidRPr="00D3669E">
        <w:rPr>
          <w:rFonts w:hint="eastAsia"/>
        </w:rPr>
        <w:t>荷载系数</w:t>
      </w:r>
    </w:p>
    <w:p w14:paraId="07A0C42D" w14:textId="77777777" w:rsidR="00AC4175" w:rsidRPr="00D3669E" w:rsidRDefault="00AC4175" w:rsidP="00C129B3">
      <w:pPr>
        <w:pStyle w:val="01maintext"/>
      </w:pPr>
      <w:r w:rsidRPr="00D3669E">
        <w:rPr>
          <w:rFonts w:hint="eastAsia"/>
        </w:rPr>
        <w:t>基础自重、土体自重的荷载分项系数：</w:t>
      </w:r>
      <w:r w:rsidRPr="00D3669E">
        <w:t>1.2/1.0</w:t>
      </w:r>
      <w:r w:rsidRPr="00D3669E">
        <w:rPr>
          <w:rFonts w:hint="eastAsia"/>
        </w:rPr>
        <w:t>。</w:t>
      </w:r>
    </w:p>
    <w:p w14:paraId="3D92B8C8" w14:textId="77777777" w:rsidR="00AC4175" w:rsidRPr="00D3669E" w:rsidRDefault="00AC4175" w:rsidP="00C129B3">
      <w:pPr>
        <w:pStyle w:val="01maintext"/>
      </w:pPr>
      <w:r w:rsidRPr="00D3669E">
        <w:rPr>
          <w:rFonts w:hint="eastAsia"/>
        </w:rPr>
        <w:t>风荷载和其他活荷载分项系数：</w:t>
      </w:r>
      <w:r w:rsidRPr="00D3669E">
        <w:t>1.5/1.0</w:t>
      </w:r>
      <w:r w:rsidRPr="00D3669E">
        <w:rPr>
          <w:rFonts w:hint="eastAsia"/>
        </w:rPr>
        <w:t>。</w:t>
      </w:r>
    </w:p>
    <w:p w14:paraId="40C7A09B" w14:textId="77777777" w:rsidR="00AC4175" w:rsidRPr="00D3669E" w:rsidRDefault="00AC4175" w:rsidP="00C129B3">
      <w:pPr>
        <w:pStyle w:val="01maintext"/>
      </w:pPr>
      <w:r w:rsidRPr="00D3669E">
        <w:rPr>
          <w:rFonts w:hint="eastAsia"/>
        </w:rPr>
        <w:t>根据《风电机组地基基础设计规定》，荷载修正安全系数：</w:t>
      </w:r>
      <w:r w:rsidRPr="00D3669E">
        <w:t>1.35</w:t>
      </w:r>
      <w:r w:rsidRPr="00D3669E">
        <w:rPr>
          <w:rFonts w:hint="eastAsia"/>
        </w:rPr>
        <w:t>。</w:t>
      </w:r>
    </w:p>
    <w:p w14:paraId="45692CE1" w14:textId="77777777" w:rsidR="00AC4175" w:rsidRPr="00D3669E" w:rsidRDefault="00AC4175" w:rsidP="00C129B3">
      <w:pPr>
        <w:pStyle w:val="01maintext"/>
      </w:pPr>
      <w:r w:rsidRPr="00D3669E">
        <w:rPr>
          <w:rFonts w:hint="eastAsia"/>
        </w:rPr>
        <w:t>在计算风机基础时计入上述荷载系数。</w:t>
      </w:r>
    </w:p>
    <w:p w14:paraId="6EEB9405" w14:textId="77777777" w:rsidR="00AC4175" w:rsidRPr="00D3669E" w:rsidRDefault="00AC4175" w:rsidP="00C129B3">
      <w:pPr>
        <w:pStyle w:val="01maintext"/>
      </w:pPr>
      <w:r w:rsidRPr="00D3669E">
        <w:rPr>
          <w:rFonts w:hint="eastAsia"/>
        </w:rPr>
        <w:t>根据《建筑地基基础设计规范》，地基承载力采用特征值，相应的上部结构荷载采用正常和极限状态下的标准组合。</w:t>
      </w:r>
    </w:p>
    <w:p w14:paraId="5E9A6D50" w14:textId="77777777" w:rsidR="00AC4175" w:rsidRPr="00D3669E" w:rsidRDefault="00AC4175" w:rsidP="00C129B3">
      <w:pPr>
        <w:pStyle w:val="01maintext"/>
      </w:pPr>
      <w:r w:rsidRPr="00D3669E">
        <w:rPr>
          <w:rFonts w:hint="eastAsia"/>
        </w:rPr>
        <w:t>②</w:t>
      </w:r>
      <w:r w:rsidRPr="00D3669E">
        <w:t xml:space="preserve"> </w:t>
      </w:r>
      <w:r w:rsidRPr="00D3669E">
        <w:rPr>
          <w:rFonts w:hint="eastAsia"/>
        </w:rPr>
        <w:t>基础设计限制条件：</w:t>
      </w:r>
    </w:p>
    <w:p w14:paraId="65608CAC" w14:textId="77777777" w:rsidR="00AC4175" w:rsidRPr="00D3669E" w:rsidRDefault="00AC4175" w:rsidP="00C129B3">
      <w:pPr>
        <w:pStyle w:val="01maintext"/>
      </w:pPr>
      <w:r w:rsidRPr="00D3669E">
        <w:rPr>
          <w:rFonts w:hint="eastAsia"/>
        </w:rPr>
        <w:t>（</w:t>
      </w:r>
      <w:r w:rsidRPr="00D3669E">
        <w:rPr>
          <w:rFonts w:hint="eastAsia"/>
        </w:rPr>
        <w:t>1</w:t>
      </w:r>
      <w:r w:rsidRPr="00D3669E">
        <w:rPr>
          <w:rFonts w:hint="eastAsia"/>
        </w:rPr>
        <w:t>）</w:t>
      </w:r>
      <w:r w:rsidRPr="00D3669E">
        <w:t xml:space="preserve"> </w:t>
      </w:r>
      <w:r w:rsidRPr="00D3669E">
        <w:rPr>
          <w:rFonts w:hint="eastAsia"/>
        </w:rPr>
        <w:t>风机基础稳定限制条件：</w:t>
      </w:r>
    </w:p>
    <w:p w14:paraId="440190EE" w14:textId="77777777" w:rsidR="00AC4175" w:rsidRPr="00D3669E" w:rsidRDefault="00AC4175" w:rsidP="00C129B3">
      <w:pPr>
        <w:pStyle w:val="01maintext"/>
      </w:pPr>
      <w:r w:rsidRPr="00D3669E">
        <w:rPr>
          <w:rFonts w:hint="eastAsia"/>
        </w:rPr>
        <w:t>根据《风电机组地基基础设计规定（试行）》（</w:t>
      </w:r>
      <w:r w:rsidRPr="00D3669E">
        <w:t>FD003-2007</w:t>
      </w:r>
      <w:r w:rsidRPr="00D3669E">
        <w:rPr>
          <w:rFonts w:hint="eastAsia"/>
        </w:rPr>
        <w:t>）有关规定，风机基础应进行抗滑和抗倾覆稳定计算，抗滑和抗倾覆稳定安全系数应满足：</w:t>
      </w:r>
    </w:p>
    <w:p w14:paraId="0B21CA43" w14:textId="77777777" w:rsidR="00AC4175" w:rsidRPr="00D3669E" w:rsidRDefault="00AC4175" w:rsidP="00C129B3">
      <w:pPr>
        <w:pStyle w:val="01maintext"/>
      </w:pPr>
      <w:r w:rsidRPr="00D3669E">
        <w:rPr>
          <w:rFonts w:hint="eastAsia"/>
        </w:rPr>
        <w:t>抗滑稳定安全系数：不小于</w:t>
      </w:r>
      <w:r w:rsidRPr="00D3669E">
        <w:t>1.3</w:t>
      </w:r>
      <w:r w:rsidRPr="00D3669E">
        <w:rPr>
          <w:rFonts w:hint="eastAsia"/>
        </w:rPr>
        <w:t>；</w:t>
      </w:r>
    </w:p>
    <w:p w14:paraId="2A5930FA" w14:textId="77777777" w:rsidR="00AC4175" w:rsidRPr="00D3669E" w:rsidRDefault="00AC4175" w:rsidP="00C129B3">
      <w:pPr>
        <w:pStyle w:val="01maintext"/>
      </w:pPr>
      <w:r w:rsidRPr="00D3669E">
        <w:rPr>
          <w:rFonts w:hint="eastAsia"/>
        </w:rPr>
        <w:t>抗倾覆稳定安全系数：不小于</w:t>
      </w:r>
      <w:r w:rsidRPr="00D3669E">
        <w:t>1.6</w:t>
      </w:r>
      <w:r w:rsidRPr="00D3669E">
        <w:rPr>
          <w:rFonts w:hint="eastAsia"/>
        </w:rPr>
        <w:t>。</w:t>
      </w:r>
    </w:p>
    <w:p w14:paraId="3AB8A8FC" w14:textId="77777777" w:rsidR="00AC4175" w:rsidRPr="00D3669E" w:rsidRDefault="00AC4175" w:rsidP="00C129B3">
      <w:pPr>
        <w:pStyle w:val="01maintext"/>
      </w:pPr>
      <w:r w:rsidRPr="00D3669E">
        <w:rPr>
          <w:rFonts w:hint="eastAsia"/>
        </w:rPr>
        <w:t>（</w:t>
      </w:r>
      <w:r w:rsidRPr="00D3669E">
        <w:rPr>
          <w:rFonts w:hint="eastAsia"/>
        </w:rPr>
        <w:t>2</w:t>
      </w:r>
      <w:r w:rsidRPr="00D3669E">
        <w:rPr>
          <w:rFonts w:hint="eastAsia"/>
        </w:rPr>
        <w:t>）地基应力限制条件：</w:t>
      </w:r>
    </w:p>
    <w:p w14:paraId="59378DEF" w14:textId="77777777" w:rsidR="00AC4175" w:rsidRPr="00D3669E" w:rsidRDefault="00AC4175" w:rsidP="00C129B3">
      <w:pPr>
        <w:pStyle w:val="01maintext"/>
      </w:pPr>
      <w:r w:rsidRPr="00D3669E">
        <w:rPr>
          <w:rFonts w:hint="eastAsia"/>
        </w:rPr>
        <w:lastRenderedPageBreak/>
        <w:t>根据《风电机组地基基础设计规定（试行）》（</w:t>
      </w:r>
      <w:r w:rsidRPr="00D3669E">
        <w:t>FD003-2007</w:t>
      </w:r>
      <w:r w:rsidRPr="00D3669E">
        <w:rPr>
          <w:rFonts w:hint="eastAsia"/>
        </w:rPr>
        <w:t>）有关规定，参照《建筑地基基础设计规范》，在各工况下地基应力应满足：</w:t>
      </w:r>
    </w:p>
    <w:p w14:paraId="434CE11E" w14:textId="77777777" w:rsidR="00AC4175" w:rsidRPr="00D3669E" w:rsidRDefault="00AC4175" w:rsidP="00C129B3">
      <w:pPr>
        <w:pStyle w:val="01maintext"/>
      </w:pPr>
      <w:r w:rsidRPr="00D3669E">
        <w:rPr>
          <w:rFonts w:hint="eastAsia"/>
        </w:rPr>
        <w:t>正常运行荷载工况</w:t>
      </w:r>
    </w:p>
    <w:p w14:paraId="776506D3" w14:textId="77777777" w:rsidR="00AC4175" w:rsidRPr="00D3669E" w:rsidRDefault="00AC4175" w:rsidP="00C129B3">
      <w:pPr>
        <w:pStyle w:val="01maintext"/>
      </w:pPr>
      <w:r w:rsidRPr="00D3669E">
        <w:rPr>
          <w:rFonts w:hint="eastAsia"/>
        </w:rPr>
        <w:t>地基最大应力：应小于地基允许压应力；</w:t>
      </w:r>
    </w:p>
    <w:p w14:paraId="79C3BF11" w14:textId="77777777" w:rsidR="00AC4175" w:rsidRPr="00D3669E" w:rsidRDefault="00AC4175" w:rsidP="00C129B3">
      <w:pPr>
        <w:pStyle w:val="01maintext"/>
      </w:pPr>
      <w:r w:rsidRPr="00D3669E">
        <w:rPr>
          <w:rFonts w:hint="eastAsia"/>
        </w:rPr>
        <w:t>地基最小应力：应大于零。</w:t>
      </w:r>
    </w:p>
    <w:p w14:paraId="6585D719" w14:textId="77777777" w:rsidR="00AC4175" w:rsidRPr="00D3669E" w:rsidRDefault="00AC4175" w:rsidP="00C129B3">
      <w:pPr>
        <w:pStyle w:val="01maintext"/>
      </w:pPr>
      <w:r w:rsidRPr="00D3669E">
        <w:rPr>
          <w:rFonts w:hint="eastAsia"/>
        </w:rPr>
        <w:t>极端荷载工况</w:t>
      </w:r>
    </w:p>
    <w:p w14:paraId="5A99D7E3" w14:textId="77777777" w:rsidR="00AC4175" w:rsidRPr="00D3669E" w:rsidRDefault="00AC4175" w:rsidP="00C129B3">
      <w:pPr>
        <w:pStyle w:val="01maintext"/>
      </w:pPr>
      <w:r w:rsidRPr="00D3669E">
        <w:rPr>
          <w:rFonts w:hint="eastAsia"/>
        </w:rPr>
        <w:t>地基最大应力</w:t>
      </w:r>
      <w:r w:rsidRPr="00D3669E">
        <w:t>:</w:t>
      </w:r>
      <w:r w:rsidRPr="00D3669E">
        <w:rPr>
          <w:rFonts w:hint="eastAsia"/>
        </w:rPr>
        <w:t>应小于</w:t>
      </w:r>
      <w:r w:rsidRPr="00D3669E">
        <w:t>1.2</w:t>
      </w:r>
      <w:r w:rsidRPr="00D3669E">
        <w:rPr>
          <w:rFonts w:hint="eastAsia"/>
        </w:rPr>
        <w:t>倍地基允许压应力；</w:t>
      </w:r>
    </w:p>
    <w:p w14:paraId="5AFBF854" w14:textId="77777777" w:rsidR="00AC4175" w:rsidRPr="00D3669E" w:rsidRDefault="00AC4175" w:rsidP="00C129B3">
      <w:pPr>
        <w:pStyle w:val="01maintext"/>
      </w:pPr>
      <w:r w:rsidRPr="00D3669E">
        <w:rPr>
          <w:rFonts w:hint="eastAsia"/>
        </w:rPr>
        <w:t>地基最小应力：基础脱开面积应小于</w:t>
      </w:r>
      <w:r w:rsidRPr="00D3669E">
        <w:t>1/4</w:t>
      </w:r>
      <w:r w:rsidRPr="00D3669E">
        <w:rPr>
          <w:rFonts w:hint="eastAsia"/>
        </w:rPr>
        <w:t>总面积。</w:t>
      </w:r>
    </w:p>
    <w:p w14:paraId="0F7298B1" w14:textId="77777777" w:rsidR="00AC4175" w:rsidRPr="00D3669E" w:rsidRDefault="00AC4175" w:rsidP="00C129B3">
      <w:pPr>
        <w:pStyle w:val="01maintext"/>
      </w:pPr>
      <w:r w:rsidRPr="00D3669E">
        <w:rPr>
          <w:rFonts w:hint="eastAsia"/>
        </w:rPr>
        <w:t>（</w:t>
      </w:r>
      <w:r w:rsidRPr="00D3669E">
        <w:rPr>
          <w:rFonts w:hint="eastAsia"/>
        </w:rPr>
        <w:t>3</w:t>
      </w:r>
      <w:r w:rsidRPr="00D3669E">
        <w:rPr>
          <w:rFonts w:hint="eastAsia"/>
        </w:rPr>
        <w:t>）地基变形限制条件：</w:t>
      </w:r>
    </w:p>
    <w:p w14:paraId="3A58808A" w14:textId="77777777" w:rsidR="00AC4175" w:rsidRPr="00D3669E" w:rsidRDefault="00AC4175" w:rsidP="00C129B3">
      <w:pPr>
        <w:pStyle w:val="01maintext"/>
      </w:pPr>
      <w:r w:rsidRPr="00D3669E">
        <w:rPr>
          <w:rFonts w:hint="eastAsia"/>
        </w:rPr>
        <w:t>根据《风电机组地基基础设计规定（试行）》（</w:t>
      </w:r>
      <w:r w:rsidRPr="00D3669E">
        <w:t>FD003-2007</w:t>
      </w:r>
      <w:r w:rsidRPr="00D3669E">
        <w:rPr>
          <w:rFonts w:hint="eastAsia"/>
        </w:rPr>
        <w:t>）有关规定，沉降量允许值为</w:t>
      </w:r>
      <w:r w:rsidRPr="00D3669E">
        <w:t>100mm</w:t>
      </w:r>
      <w:r w:rsidRPr="00D3669E">
        <w:rPr>
          <w:rFonts w:hint="eastAsia"/>
        </w:rPr>
        <w:t>。即地基变形：应不大于</w:t>
      </w:r>
      <w:r w:rsidRPr="00D3669E">
        <w:t>100mm</w:t>
      </w:r>
      <w:r w:rsidRPr="00D3669E">
        <w:rPr>
          <w:rFonts w:hint="eastAsia"/>
        </w:rPr>
        <w:t>。</w:t>
      </w:r>
    </w:p>
    <w:p w14:paraId="7047F77C" w14:textId="77777777" w:rsidR="00AC4175" w:rsidRPr="00D3669E" w:rsidRDefault="00AC4175" w:rsidP="00C129B3">
      <w:pPr>
        <w:pStyle w:val="01maintext"/>
      </w:pPr>
      <w:r w:rsidRPr="00D3669E">
        <w:t>依据风机厂家提供的上部荷载，采用专业计算软件计算。风机基础均采用直径约为</w:t>
      </w:r>
      <w:r w:rsidRPr="00D3669E">
        <w:rPr>
          <w:rFonts w:hint="eastAsia"/>
        </w:rPr>
        <w:t>19</w:t>
      </w:r>
      <w:r w:rsidRPr="00D3669E">
        <w:t>m</w:t>
      </w:r>
      <w:r w:rsidRPr="00D3669E">
        <w:t>的圆形钢筋混凝土扩展基础。风机基础计算成果如下：</w:t>
      </w:r>
    </w:p>
    <w:p w14:paraId="13EE4995" w14:textId="33067129" w:rsidR="00AC4175" w:rsidRPr="00D3669E" w:rsidRDefault="00AC4175" w:rsidP="000E7436">
      <w:pPr>
        <w:pStyle w:val="013"/>
        <w:spacing w:before="163"/>
      </w:pPr>
      <w:r w:rsidRPr="00D3669E">
        <w:t>表</w:t>
      </w:r>
      <w:r w:rsidRPr="00D3669E">
        <w:t>8-2</w:t>
      </w:r>
      <w:r w:rsidRPr="00D3669E">
        <w:tab/>
      </w:r>
      <w:r w:rsidR="000E7436" w:rsidRPr="00D3669E">
        <w:t xml:space="preserve"> </w:t>
      </w:r>
      <w:r w:rsidRPr="00D3669E">
        <w:t>天然地基基础计算成果一览表</w:t>
      </w:r>
    </w:p>
    <w:tbl>
      <w:tblPr>
        <w:tblW w:w="5000" w:type="pct"/>
        <w:jc w:val="center"/>
        <w:tblCellSpacing w:w="0"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firstRow="0" w:lastRow="0" w:firstColumn="0" w:lastColumn="0" w:noHBand="0" w:noVBand="0"/>
      </w:tblPr>
      <w:tblGrid>
        <w:gridCol w:w="2965"/>
        <w:gridCol w:w="1062"/>
        <w:gridCol w:w="1063"/>
        <w:gridCol w:w="1063"/>
        <w:gridCol w:w="1063"/>
        <w:gridCol w:w="1063"/>
        <w:gridCol w:w="1059"/>
      </w:tblGrid>
      <w:tr w:rsidR="00AC4175" w:rsidRPr="00D3669E" w14:paraId="37229690" w14:textId="77777777" w:rsidTr="0075614A">
        <w:trPr>
          <w:trHeight w:val="450"/>
          <w:tblCellSpacing w:w="0" w:type="dxa"/>
          <w:jc w:val="center"/>
        </w:trPr>
        <w:tc>
          <w:tcPr>
            <w:tcW w:w="1588" w:type="pct"/>
            <w:vMerge w:val="restart"/>
            <w:tcBorders>
              <w:top w:val="single" w:sz="6" w:space="0" w:color="000000"/>
              <w:bottom w:val="single" w:sz="6" w:space="0" w:color="000000"/>
              <w:right w:val="single" w:sz="6" w:space="0" w:color="000000"/>
            </w:tcBorders>
            <w:shd w:val="clear" w:color="auto" w:fill="FFFFFF"/>
            <w:vAlign w:val="center"/>
          </w:tcPr>
          <w:p w14:paraId="3789A495" w14:textId="77777777" w:rsidR="00AC4175" w:rsidRPr="00D3669E" w:rsidRDefault="00AC4175" w:rsidP="000E7436">
            <w:pPr>
              <w:pStyle w:val="015"/>
            </w:pPr>
            <w:r w:rsidRPr="00D3669E">
              <w:t>项</w:t>
            </w:r>
            <w:r w:rsidRPr="00D3669E">
              <w:t xml:space="preserve">   </w:t>
            </w:r>
            <w:r w:rsidRPr="00D3669E">
              <w:t>目</w:t>
            </w:r>
          </w:p>
        </w:tc>
        <w:tc>
          <w:tcPr>
            <w:tcW w:w="569" w:type="pct"/>
            <w:vMerge w:val="restart"/>
            <w:tcBorders>
              <w:top w:val="single" w:sz="6" w:space="0" w:color="000000"/>
              <w:left w:val="single" w:sz="6" w:space="0" w:color="000000"/>
              <w:bottom w:val="single" w:sz="6" w:space="0" w:color="000000"/>
              <w:right w:val="single" w:sz="6" w:space="0" w:color="000000"/>
            </w:tcBorders>
            <w:shd w:val="clear" w:color="auto" w:fill="FFFFFF"/>
            <w:vAlign w:val="center"/>
          </w:tcPr>
          <w:p w14:paraId="367BBE99" w14:textId="77777777" w:rsidR="00AC4175" w:rsidRPr="00D3669E" w:rsidRDefault="00AC4175" w:rsidP="000E7436">
            <w:pPr>
              <w:pStyle w:val="015"/>
            </w:pPr>
            <w:r w:rsidRPr="00D3669E">
              <w:t>单位</w:t>
            </w:r>
          </w:p>
        </w:tc>
        <w:tc>
          <w:tcPr>
            <w:tcW w:w="1138" w:type="pct"/>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14:paraId="444BBE96" w14:textId="77777777" w:rsidR="00AC4175" w:rsidRPr="00D3669E" w:rsidRDefault="00AC4175" w:rsidP="000E7436">
            <w:pPr>
              <w:pStyle w:val="015"/>
            </w:pPr>
            <w:r w:rsidRPr="00D3669E">
              <w:t>正常运行荷载工况</w:t>
            </w:r>
          </w:p>
        </w:tc>
        <w:tc>
          <w:tcPr>
            <w:tcW w:w="1138" w:type="pct"/>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14:paraId="28DB5384" w14:textId="77777777" w:rsidR="00AC4175" w:rsidRPr="00D3669E" w:rsidRDefault="00AC4175" w:rsidP="000E7436">
            <w:pPr>
              <w:pStyle w:val="015"/>
            </w:pPr>
            <w:r w:rsidRPr="00D3669E">
              <w:t>极端荷载工况</w:t>
            </w:r>
          </w:p>
        </w:tc>
        <w:tc>
          <w:tcPr>
            <w:tcW w:w="567" w:type="pct"/>
            <w:vMerge w:val="restart"/>
            <w:tcBorders>
              <w:top w:val="single" w:sz="6" w:space="0" w:color="000000"/>
              <w:left w:val="single" w:sz="6" w:space="0" w:color="000000"/>
              <w:bottom w:val="single" w:sz="6" w:space="0" w:color="000000"/>
            </w:tcBorders>
            <w:shd w:val="clear" w:color="auto" w:fill="FFFFFF"/>
            <w:vAlign w:val="center"/>
          </w:tcPr>
          <w:p w14:paraId="011FAC53" w14:textId="77777777" w:rsidR="00AC4175" w:rsidRPr="00D3669E" w:rsidRDefault="00AC4175" w:rsidP="000E7436">
            <w:pPr>
              <w:pStyle w:val="015"/>
            </w:pPr>
            <w:r w:rsidRPr="00D3669E">
              <w:t>备</w:t>
            </w:r>
            <w:r w:rsidRPr="00D3669E">
              <w:t xml:space="preserve">  </w:t>
            </w:r>
            <w:r w:rsidRPr="00D3669E">
              <w:t>注</w:t>
            </w:r>
          </w:p>
        </w:tc>
      </w:tr>
      <w:tr w:rsidR="00AC4175" w:rsidRPr="00D3669E" w14:paraId="5AFB1AA4" w14:textId="77777777" w:rsidTr="0075614A">
        <w:trPr>
          <w:trHeight w:val="450"/>
          <w:tblCellSpacing w:w="0" w:type="dxa"/>
          <w:jc w:val="center"/>
        </w:trPr>
        <w:tc>
          <w:tcPr>
            <w:tcW w:w="1588" w:type="pct"/>
            <w:vMerge/>
            <w:tcBorders>
              <w:top w:val="single" w:sz="6" w:space="0" w:color="000000"/>
              <w:bottom w:val="single" w:sz="6" w:space="0" w:color="000000"/>
              <w:right w:val="single" w:sz="6" w:space="0" w:color="000000"/>
            </w:tcBorders>
            <w:shd w:val="clear" w:color="auto" w:fill="FFFFFF"/>
            <w:vAlign w:val="center"/>
          </w:tcPr>
          <w:p w14:paraId="44F6E4CF" w14:textId="77777777" w:rsidR="00AC4175" w:rsidRPr="00D3669E" w:rsidRDefault="00AC4175" w:rsidP="000E7436">
            <w:pPr>
              <w:pStyle w:val="015"/>
            </w:pPr>
          </w:p>
        </w:tc>
        <w:tc>
          <w:tcPr>
            <w:tcW w:w="569" w:type="pct"/>
            <w:vMerge/>
            <w:tcBorders>
              <w:top w:val="single" w:sz="6" w:space="0" w:color="000000"/>
              <w:left w:val="single" w:sz="6" w:space="0" w:color="000000"/>
              <w:bottom w:val="single" w:sz="6" w:space="0" w:color="000000"/>
              <w:right w:val="single" w:sz="6" w:space="0" w:color="000000"/>
            </w:tcBorders>
            <w:shd w:val="clear" w:color="auto" w:fill="FFFFFF"/>
            <w:vAlign w:val="center"/>
          </w:tcPr>
          <w:p w14:paraId="4EB4BDFA" w14:textId="77777777" w:rsidR="00AC4175" w:rsidRPr="00D3669E" w:rsidRDefault="00AC4175" w:rsidP="000E7436">
            <w:pPr>
              <w:pStyle w:val="015"/>
            </w:pP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06E9056D" w14:textId="77777777" w:rsidR="00AC4175" w:rsidRPr="00D3669E" w:rsidRDefault="00AC4175" w:rsidP="000E7436">
            <w:pPr>
              <w:pStyle w:val="015"/>
            </w:pPr>
            <w:r w:rsidRPr="00D3669E">
              <w:t>计算值</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3481E5C3" w14:textId="77777777" w:rsidR="00AC4175" w:rsidRPr="00D3669E" w:rsidRDefault="00AC4175" w:rsidP="000E7436">
            <w:pPr>
              <w:pStyle w:val="015"/>
            </w:pPr>
            <w:r w:rsidRPr="00D3669E">
              <w:t>允许值</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76584865" w14:textId="77777777" w:rsidR="00AC4175" w:rsidRPr="00D3669E" w:rsidRDefault="00AC4175" w:rsidP="000E7436">
            <w:pPr>
              <w:pStyle w:val="015"/>
            </w:pPr>
            <w:r w:rsidRPr="00D3669E">
              <w:t>计算值</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33DE53BC" w14:textId="77777777" w:rsidR="00AC4175" w:rsidRPr="00D3669E" w:rsidRDefault="00AC4175" w:rsidP="000E7436">
            <w:pPr>
              <w:pStyle w:val="015"/>
            </w:pPr>
            <w:r w:rsidRPr="00D3669E">
              <w:t>允许值</w:t>
            </w:r>
          </w:p>
        </w:tc>
        <w:tc>
          <w:tcPr>
            <w:tcW w:w="567" w:type="pct"/>
            <w:vMerge/>
            <w:tcBorders>
              <w:top w:val="single" w:sz="6" w:space="0" w:color="000000"/>
              <w:left w:val="single" w:sz="6" w:space="0" w:color="000000"/>
              <w:bottom w:val="single" w:sz="6" w:space="0" w:color="000000"/>
            </w:tcBorders>
            <w:shd w:val="clear" w:color="auto" w:fill="FFFFFF"/>
            <w:vAlign w:val="center"/>
          </w:tcPr>
          <w:p w14:paraId="733F35AD" w14:textId="77777777" w:rsidR="00AC4175" w:rsidRPr="00D3669E" w:rsidRDefault="00AC4175" w:rsidP="000E7436">
            <w:pPr>
              <w:pStyle w:val="015"/>
            </w:pPr>
          </w:p>
        </w:tc>
      </w:tr>
      <w:tr w:rsidR="00AC4175" w:rsidRPr="00D3669E" w14:paraId="41812C66" w14:textId="77777777" w:rsidTr="0075614A">
        <w:trPr>
          <w:trHeight w:val="450"/>
          <w:tblCellSpacing w:w="0" w:type="dxa"/>
          <w:jc w:val="center"/>
        </w:trPr>
        <w:tc>
          <w:tcPr>
            <w:tcW w:w="5000" w:type="pct"/>
            <w:gridSpan w:val="7"/>
            <w:tcBorders>
              <w:top w:val="single" w:sz="6" w:space="0" w:color="000000"/>
              <w:bottom w:val="single" w:sz="6" w:space="0" w:color="000000"/>
            </w:tcBorders>
            <w:shd w:val="clear" w:color="auto" w:fill="FFFFFF"/>
            <w:vAlign w:val="center"/>
          </w:tcPr>
          <w:p w14:paraId="6E39FBE3" w14:textId="77777777" w:rsidR="00AC4175" w:rsidRPr="00D3669E" w:rsidRDefault="00AC4175" w:rsidP="000E7436">
            <w:pPr>
              <w:pStyle w:val="015"/>
            </w:pPr>
            <w:r w:rsidRPr="00D3669E">
              <w:t>1</w:t>
            </w:r>
            <w:r w:rsidRPr="00D3669E">
              <w:t>、地基承载力复核</w:t>
            </w:r>
          </w:p>
        </w:tc>
      </w:tr>
      <w:tr w:rsidR="00AC4175" w:rsidRPr="00D3669E" w14:paraId="188A3C51" w14:textId="77777777" w:rsidTr="0075614A">
        <w:trPr>
          <w:trHeight w:val="450"/>
          <w:tblCellSpacing w:w="0" w:type="dxa"/>
          <w:jc w:val="center"/>
        </w:trPr>
        <w:tc>
          <w:tcPr>
            <w:tcW w:w="1588" w:type="pct"/>
            <w:tcBorders>
              <w:top w:val="single" w:sz="6" w:space="0" w:color="000000"/>
              <w:bottom w:val="single" w:sz="6" w:space="0" w:color="000000"/>
              <w:right w:val="single" w:sz="6" w:space="0" w:color="000000"/>
            </w:tcBorders>
            <w:shd w:val="clear" w:color="auto" w:fill="FFFFFF"/>
            <w:vAlign w:val="center"/>
          </w:tcPr>
          <w:p w14:paraId="1391257E" w14:textId="77777777" w:rsidR="00AC4175" w:rsidRPr="00D3669E" w:rsidRDefault="00AC4175" w:rsidP="000E7436">
            <w:pPr>
              <w:pStyle w:val="015"/>
            </w:pPr>
            <w:r w:rsidRPr="00D3669E">
              <w:t xml:space="preserve">      </w:t>
            </w:r>
            <w:r w:rsidRPr="00D3669E">
              <w:t>偏心距</w:t>
            </w:r>
            <w:r w:rsidRPr="00D3669E">
              <w:t>e/</w:t>
            </w:r>
            <w:r w:rsidRPr="00D3669E">
              <w:t>基础底面半径</w:t>
            </w:r>
            <w:r w:rsidRPr="00D3669E">
              <w:t xml:space="preserve">       R(</w:t>
            </w:r>
            <w:r w:rsidRPr="00D3669E">
              <w:t>控制脱空面积</w:t>
            </w:r>
            <w:r w:rsidRPr="00D3669E">
              <w:t>)</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4257FD7C" w14:textId="77777777" w:rsidR="00AC4175" w:rsidRPr="00D3669E" w:rsidRDefault="00AC4175" w:rsidP="000E7436">
            <w:pPr>
              <w:pStyle w:val="015"/>
            </w:pP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44A4460E" w14:textId="77777777" w:rsidR="00AC4175" w:rsidRPr="00D3669E" w:rsidRDefault="00AC4175" w:rsidP="000E7436">
            <w:pPr>
              <w:pStyle w:val="015"/>
            </w:pPr>
            <w:r w:rsidRPr="00D3669E">
              <w:t>0.239</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6D204FEA" w14:textId="77777777" w:rsidR="00AC4175" w:rsidRPr="00D3669E" w:rsidRDefault="00AC4175" w:rsidP="000E7436">
            <w:pPr>
              <w:pStyle w:val="015"/>
            </w:pPr>
            <w:r w:rsidRPr="00D3669E">
              <w:t>0.25</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0BA6B321" w14:textId="77777777" w:rsidR="00AC4175" w:rsidRPr="00D3669E" w:rsidRDefault="00AC4175" w:rsidP="000E7436">
            <w:pPr>
              <w:pStyle w:val="015"/>
            </w:pPr>
            <w:r w:rsidRPr="00D3669E">
              <w:t>0.358</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1532BADA" w14:textId="77777777" w:rsidR="00AC4175" w:rsidRPr="00D3669E" w:rsidRDefault="00AC4175" w:rsidP="000E7436">
            <w:pPr>
              <w:pStyle w:val="015"/>
            </w:pPr>
            <w:r w:rsidRPr="00D3669E">
              <w:t>0.43</w:t>
            </w:r>
          </w:p>
        </w:tc>
        <w:tc>
          <w:tcPr>
            <w:tcW w:w="567" w:type="pct"/>
            <w:tcBorders>
              <w:top w:val="single" w:sz="6" w:space="0" w:color="000000"/>
              <w:left w:val="single" w:sz="6" w:space="0" w:color="000000"/>
              <w:bottom w:val="single" w:sz="6" w:space="0" w:color="000000"/>
            </w:tcBorders>
            <w:shd w:val="clear" w:color="auto" w:fill="FFFFFF"/>
            <w:vAlign w:val="center"/>
          </w:tcPr>
          <w:p w14:paraId="56370A12" w14:textId="77777777" w:rsidR="00AC4175" w:rsidRPr="00D3669E" w:rsidRDefault="00AC4175" w:rsidP="000E7436">
            <w:pPr>
              <w:pStyle w:val="015"/>
            </w:pPr>
          </w:p>
        </w:tc>
      </w:tr>
      <w:tr w:rsidR="00AC4175" w:rsidRPr="00D3669E" w14:paraId="09980E08" w14:textId="77777777" w:rsidTr="0075614A">
        <w:trPr>
          <w:trHeight w:val="450"/>
          <w:tblCellSpacing w:w="0" w:type="dxa"/>
          <w:jc w:val="center"/>
        </w:trPr>
        <w:tc>
          <w:tcPr>
            <w:tcW w:w="1588" w:type="pct"/>
            <w:tcBorders>
              <w:top w:val="single" w:sz="6" w:space="0" w:color="000000"/>
              <w:bottom w:val="single" w:sz="6" w:space="0" w:color="000000"/>
              <w:right w:val="single" w:sz="6" w:space="0" w:color="000000"/>
            </w:tcBorders>
            <w:shd w:val="clear" w:color="auto" w:fill="FFFFFF"/>
            <w:vAlign w:val="center"/>
          </w:tcPr>
          <w:p w14:paraId="0A38B8DC" w14:textId="77777777" w:rsidR="00AC4175" w:rsidRPr="00D3669E" w:rsidRDefault="00AC4175" w:rsidP="000E7436">
            <w:pPr>
              <w:pStyle w:val="015"/>
            </w:pPr>
            <w:r w:rsidRPr="00D3669E">
              <w:t xml:space="preserve">      </w:t>
            </w:r>
            <w:r w:rsidRPr="00D3669E">
              <w:t>基础底面平均压力</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3D1883B3" w14:textId="77777777" w:rsidR="00AC4175" w:rsidRPr="00D3669E" w:rsidRDefault="00AC4175" w:rsidP="000E7436">
            <w:pPr>
              <w:pStyle w:val="015"/>
            </w:pPr>
            <w:r w:rsidRPr="00D3669E">
              <w:t>kPa</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70813135" w14:textId="77777777" w:rsidR="00AC4175" w:rsidRPr="00D3669E" w:rsidRDefault="00AC4175" w:rsidP="000E7436">
            <w:pPr>
              <w:pStyle w:val="015"/>
            </w:pPr>
            <w:r w:rsidRPr="00D3669E">
              <w:t>80.214</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2749AD86" w14:textId="77777777" w:rsidR="00AC4175" w:rsidRPr="00D3669E" w:rsidRDefault="00AC4175" w:rsidP="000E7436">
            <w:pPr>
              <w:pStyle w:val="015"/>
            </w:pPr>
            <w:r w:rsidRPr="00D3669E">
              <w:t>662.2</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5092BD7A" w14:textId="77777777" w:rsidR="00AC4175" w:rsidRPr="00D3669E" w:rsidRDefault="00AC4175" w:rsidP="000E7436">
            <w:pPr>
              <w:pStyle w:val="015"/>
            </w:pPr>
            <w:r w:rsidRPr="00D3669E">
              <w:t>91.725</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287BDC52" w14:textId="77777777" w:rsidR="00AC4175" w:rsidRPr="00D3669E" w:rsidRDefault="00AC4175" w:rsidP="000E7436">
            <w:pPr>
              <w:pStyle w:val="015"/>
            </w:pPr>
            <w:r w:rsidRPr="00D3669E">
              <w:t>662.2</w:t>
            </w:r>
          </w:p>
        </w:tc>
        <w:tc>
          <w:tcPr>
            <w:tcW w:w="567" w:type="pct"/>
            <w:tcBorders>
              <w:top w:val="single" w:sz="6" w:space="0" w:color="000000"/>
              <w:left w:val="single" w:sz="6" w:space="0" w:color="000000"/>
              <w:bottom w:val="single" w:sz="6" w:space="0" w:color="000000"/>
            </w:tcBorders>
            <w:shd w:val="clear" w:color="auto" w:fill="FFFFFF"/>
            <w:vAlign w:val="center"/>
          </w:tcPr>
          <w:p w14:paraId="32BFF7F4" w14:textId="77777777" w:rsidR="00AC4175" w:rsidRPr="00D3669E" w:rsidRDefault="00AC4175" w:rsidP="000E7436">
            <w:pPr>
              <w:pStyle w:val="015"/>
            </w:pPr>
          </w:p>
        </w:tc>
      </w:tr>
      <w:tr w:rsidR="00AC4175" w:rsidRPr="00D3669E" w14:paraId="7988280E" w14:textId="77777777" w:rsidTr="0075614A">
        <w:trPr>
          <w:trHeight w:val="450"/>
          <w:tblCellSpacing w:w="0" w:type="dxa"/>
          <w:jc w:val="center"/>
        </w:trPr>
        <w:tc>
          <w:tcPr>
            <w:tcW w:w="1588" w:type="pct"/>
            <w:tcBorders>
              <w:top w:val="single" w:sz="6" w:space="0" w:color="000000"/>
              <w:bottom w:val="single" w:sz="6" w:space="0" w:color="000000"/>
              <w:right w:val="single" w:sz="6" w:space="0" w:color="000000"/>
            </w:tcBorders>
            <w:shd w:val="clear" w:color="auto" w:fill="FFFFFF"/>
            <w:vAlign w:val="center"/>
          </w:tcPr>
          <w:p w14:paraId="295EF9D6" w14:textId="77777777" w:rsidR="00AC4175" w:rsidRPr="00D3669E" w:rsidRDefault="00AC4175" w:rsidP="000E7436">
            <w:pPr>
              <w:pStyle w:val="015"/>
            </w:pPr>
            <w:r w:rsidRPr="00D3669E">
              <w:t xml:space="preserve">      </w:t>
            </w:r>
            <w:r w:rsidRPr="00D3669E">
              <w:t>基础底面最大压力</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3BA351AC" w14:textId="77777777" w:rsidR="00AC4175" w:rsidRPr="00D3669E" w:rsidRDefault="00AC4175" w:rsidP="000E7436">
            <w:pPr>
              <w:pStyle w:val="015"/>
            </w:pPr>
            <w:r w:rsidRPr="00D3669E">
              <w:t>kPa</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0380FF8A" w14:textId="77777777" w:rsidR="00AC4175" w:rsidRPr="00D3669E" w:rsidRDefault="00AC4175" w:rsidP="000E7436">
            <w:pPr>
              <w:pStyle w:val="015"/>
            </w:pPr>
            <w:r w:rsidRPr="00D3669E">
              <w:t>156.894</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06D812A0" w14:textId="77777777" w:rsidR="00AC4175" w:rsidRPr="00D3669E" w:rsidRDefault="00AC4175" w:rsidP="000E7436">
            <w:pPr>
              <w:pStyle w:val="015"/>
            </w:pPr>
            <w:r w:rsidRPr="00D3669E">
              <w:t>794.64</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2A4F2E29" w14:textId="77777777" w:rsidR="00AC4175" w:rsidRPr="00D3669E" w:rsidRDefault="00AC4175" w:rsidP="000E7436">
            <w:pPr>
              <w:pStyle w:val="015"/>
            </w:pPr>
            <w:r w:rsidRPr="00D3669E">
              <w:t>200.681</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3AAAB0EA" w14:textId="77777777" w:rsidR="00AC4175" w:rsidRPr="00D3669E" w:rsidRDefault="00AC4175" w:rsidP="000E7436">
            <w:pPr>
              <w:pStyle w:val="015"/>
            </w:pPr>
            <w:r w:rsidRPr="00D3669E">
              <w:t>794.64</w:t>
            </w:r>
          </w:p>
        </w:tc>
        <w:tc>
          <w:tcPr>
            <w:tcW w:w="567" w:type="pct"/>
            <w:tcBorders>
              <w:top w:val="single" w:sz="6" w:space="0" w:color="000000"/>
              <w:left w:val="single" w:sz="6" w:space="0" w:color="000000"/>
              <w:bottom w:val="single" w:sz="6" w:space="0" w:color="000000"/>
            </w:tcBorders>
            <w:shd w:val="clear" w:color="auto" w:fill="FFFFFF"/>
            <w:vAlign w:val="center"/>
          </w:tcPr>
          <w:p w14:paraId="4151C891" w14:textId="77777777" w:rsidR="00AC4175" w:rsidRPr="00D3669E" w:rsidRDefault="00AC4175" w:rsidP="000E7436">
            <w:pPr>
              <w:pStyle w:val="015"/>
            </w:pPr>
          </w:p>
        </w:tc>
      </w:tr>
      <w:tr w:rsidR="00AC4175" w:rsidRPr="00D3669E" w14:paraId="77DE986F" w14:textId="77777777" w:rsidTr="0075614A">
        <w:trPr>
          <w:trHeight w:val="450"/>
          <w:tblCellSpacing w:w="0" w:type="dxa"/>
          <w:jc w:val="center"/>
        </w:trPr>
        <w:tc>
          <w:tcPr>
            <w:tcW w:w="5000" w:type="pct"/>
            <w:gridSpan w:val="7"/>
            <w:tcBorders>
              <w:top w:val="single" w:sz="6" w:space="0" w:color="000000"/>
              <w:bottom w:val="single" w:sz="6" w:space="0" w:color="000000"/>
            </w:tcBorders>
            <w:shd w:val="clear" w:color="auto" w:fill="FFFFFF"/>
            <w:vAlign w:val="center"/>
          </w:tcPr>
          <w:p w14:paraId="7775A8EE" w14:textId="77777777" w:rsidR="00AC4175" w:rsidRPr="00D3669E" w:rsidRDefault="00AC4175" w:rsidP="000E7436">
            <w:pPr>
              <w:pStyle w:val="015"/>
            </w:pPr>
            <w:r w:rsidRPr="00D3669E">
              <w:t>2</w:t>
            </w:r>
            <w:r w:rsidRPr="00D3669E">
              <w:t>、基础变形验算</w:t>
            </w:r>
          </w:p>
        </w:tc>
      </w:tr>
      <w:tr w:rsidR="00AC4175" w:rsidRPr="00D3669E" w14:paraId="6214D12D" w14:textId="77777777" w:rsidTr="0075614A">
        <w:trPr>
          <w:trHeight w:val="450"/>
          <w:tblCellSpacing w:w="0" w:type="dxa"/>
          <w:jc w:val="center"/>
        </w:trPr>
        <w:tc>
          <w:tcPr>
            <w:tcW w:w="1588" w:type="pct"/>
            <w:tcBorders>
              <w:top w:val="single" w:sz="6" w:space="0" w:color="000000"/>
              <w:bottom w:val="single" w:sz="6" w:space="0" w:color="000000"/>
              <w:right w:val="single" w:sz="6" w:space="0" w:color="000000"/>
            </w:tcBorders>
            <w:shd w:val="clear" w:color="auto" w:fill="FFFFFF"/>
            <w:vAlign w:val="center"/>
          </w:tcPr>
          <w:p w14:paraId="318AE2C5" w14:textId="77777777" w:rsidR="00AC4175" w:rsidRPr="00D3669E" w:rsidRDefault="00AC4175" w:rsidP="000E7436">
            <w:pPr>
              <w:pStyle w:val="015"/>
            </w:pPr>
            <w:r w:rsidRPr="00D3669E">
              <w:t xml:space="preserve">      </w:t>
            </w:r>
            <w:r w:rsidRPr="00D3669E">
              <w:t>沉降变形验算</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382A7091" w14:textId="77777777" w:rsidR="00AC4175" w:rsidRPr="00D3669E" w:rsidRDefault="00AC4175" w:rsidP="000E7436">
            <w:pPr>
              <w:pStyle w:val="015"/>
            </w:pPr>
            <w:r w:rsidRPr="00D3669E">
              <w:t>mm</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4F2D2BB7" w14:textId="77777777" w:rsidR="00AC4175" w:rsidRPr="00D3669E" w:rsidRDefault="00AC4175" w:rsidP="000E7436">
            <w:pPr>
              <w:pStyle w:val="015"/>
            </w:pPr>
            <w:r w:rsidRPr="00D3669E">
              <w:t>2.578</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12F2D86F" w14:textId="77777777" w:rsidR="00AC4175" w:rsidRPr="00D3669E" w:rsidRDefault="00AC4175" w:rsidP="000E7436">
            <w:pPr>
              <w:pStyle w:val="015"/>
            </w:pPr>
            <w:r w:rsidRPr="00D3669E">
              <w:t>100</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0965E2B5" w14:textId="77777777" w:rsidR="00AC4175" w:rsidRPr="00D3669E" w:rsidRDefault="00AC4175" w:rsidP="000E7436">
            <w:pPr>
              <w:pStyle w:val="015"/>
            </w:pPr>
            <w:r w:rsidRPr="00D3669E">
              <w:t>2.807</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24B6FF11" w14:textId="77777777" w:rsidR="00AC4175" w:rsidRPr="00D3669E" w:rsidRDefault="00AC4175" w:rsidP="000E7436">
            <w:pPr>
              <w:pStyle w:val="015"/>
            </w:pPr>
            <w:r w:rsidRPr="00D3669E">
              <w:t>100</w:t>
            </w:r>
          </w:p>
        </w:tc>
        <w:tc>
          <w:tcPr>
            <w:tcW w:w="567" w:type="pct"/>
            <w:tcBorders>
              <w:top w:val="single" w:sz="6" w:space="0" w:color="000000"/>
              <w:left w:val="single" w:sz="6" w:space="0" w:color="000000"/>
              <w:bottom w:val="single" w:sz="6" w:space="0" w:color="000000"/>
            </w:tcBorders>
            <w:shd w:val="clear" w:color="auto" w:fill="FFFFFF"/>
            <w:vAlign w:val="center"/>
          </w:tcPr>
          <w:p w14:paraId="1B63E354" w14:textId="77777777" w:rsidR="00AC4175" w:rsidRPr="00D3669E" w:rsidRDefault="00AC4175" w:rsidP="000E7436">
            <w:pPr>
              <w:pStyle w:val="015"/>
            </w:pPr>
          </w:p>
        </w:tc>
      </w:tr>
      <w:tr w:rsidR="00AC4175" w:rsidRPr="00D3669E" w14:paraId="089E5880" w14:textId="77777777" w:rsidTr="0075614A">
        <w:trPr>
          <w:trHeight w:val="450"/>
          <w:tblCellSpacing w:w="0" w:type="dxa"/>
          <w:jc w:val="center"/>
        </w:trPr>
        <w:tc>
          <w:tcPr>
            <w:tcW w:w="1588" w:type="pct"/>
            <w:tcBorders>
              <w:top w:val="single" w:sz="6" w:space="0" w:color="000000"/>
              <w:bottom w:val="single" w:sz="6" w:space="0" w:color="000000"/>
              <w:right w:val="single" w:sz="6" w:space="0" w:color="000000"/>
            </w:tcBorders>
            <w:shd w:val="clear" w:color="auto" w:fill="FFFFFF"/>
            <w:vAlign w:val="center"/>
          </w:tcPr>
          <w:p w14:paraId="53A98603" w14:textId="77777777" w:rsidR="00AC4175" w:rsidRPr="00D3669E" w:rsidRDefault="00AC4175" w:rsidP="000E7436">
            <w:pPr>
              <w:pStyle w:val="015"/>
            </w:pPr>
            <w:r w:rsidRPr="00D3669E">
              <w:t xml:space="preserve">      </w:t>
            </w:r>
            <w:r w:rsidRPr="00D3669E">
              <w:t>倾斜变形验算</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2986F2B0" w14:textId="77777777" w:rsidR="00AC4175" w:rsidRPr="00D3669E" w:rsidRDefault="00AC4175" w:rsidP="000E7436">
            <w:pPr>
              <w:pStyle w:val="015"/>
            </w:pP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39191C5C" w14:textId="77777777" w:rsidR="00AC4175" w:rsidRPr="00D3669E" w:rsidRDefault="00AC4175" w:rsidP="000E7436">
            <w:pPr>
              <w:pStyle w:val="015"/>
            </w:pPr>
            <w:r w:rsidRPr="00D3669E">
              <w:t>0.0002</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1361C7C5" w14:textId="77777777" w:rsidR="00AC4175" w:rsidRPr="00D3669E" w:rsidRDefault="00AC4175" w:rsidP="000E7436">
            <w:pPr>
              <w:pStyle w:val="015"/>
            </w:pPr>
            <w:r w:rsidRPr="00D3669E">
              <w:t>0.003</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29399BF2" w14:textId="77777777" w:rsidR="00AC4175" w:rsidRPr="00D3669E" w:rsidRDefault="00AC4175" w:rsidP="000E7436">
            <w:pPr>
              <w:pStyle w:val="015"/>
            </w:pPr>
            <w:r w:rsidRPr="00D3669E">
              <w:t>0.0002</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2220626A" w14:textId="77777777" w:rsidR="00AC4175" w:rsidRPr="00D3669E" w:rsidRDefault="00AC4175" w:rsidP="000E7436">
            <w:pPr>
              <w:pStyle w:val="015"/>
            </w:pPr>
            <w:r w:rsidRPr="00D3669E">
              <w:t>0.003</w:t>
            </w:r>
          </w:p>
        </w:tc>
        <w:tc>
          <w:tcPr>
            <w:tcW w:w="567" w:type="pct"/>
            <w:tcBorders>
              <w:top w:val="single" w:sz="6" w:space="0" w:color="000000"/>
              <w:left w:val="single" w:sz="6" w:space="0" w:color="000000"/>
              <w:bottom w:val="single" w:sz="6" w:space="0" w:color="000000"/>
            </w:tcBorders>
            <w:shd w:val="clear" w:color="auto" w:fill="FFFFFF"/>
            <w:vAlign w:val="center"/>
          </w:tcPr>
          <w:p w14:paraId="4F6C4BA2" w14:textId="77777777" w:rsidR="00AC4175" w:rsidRPr="00D3669E" w:rsidRDefault="00AC4175" w:rsidP="000E7436">
            <w:pPr>
              <w:pStyle w:val="015"/>
            </w:pPr>
          </w:p>
        </w:tc>
      </w:tr>
      <w:tr w:rsidR="00AC4175" w:rsidRPr="00D3669E" w14:paraId="067AA659" w14:textId="77777777" w:rsidTr="0075614A">
        <w:trPr>
          <w:trHeight w:val="450"/>
          <w:tblCellSpacing w:w="0" w:type="dxa"/>
          <w:jc w:val="center"/>
        </w:trPr>
        <w:tc>
          <w:tcPr>
            <w:tcW w:w="5000" w:type="pct"/>
            <w:gridSpan w:val="7"/>
            <w:tcBorders>
              <w:top w:val="single" w:sz="6" w:space="0" w:color="000000"/>
              <w:bottom w:val="single" w:sz="6" w:space="0" w:color="000000"/>
            </w:tcBorders>
            <w:shd w:val="clear" w:color="auto" w:fill="FFFFFF"/>
            <w:vAlign w:val="center"/>
          </w:tcPr>
          <w:p w14:paraId="3DB5E763" w14:textId="77777777" w:rsidR="00AC4175" w:rsidRPr="00D3669E" w:rsidRDefault="00AC4175" w:rsidP="000E7436">
            <w:pPr>
              <w:pStyle w:val="015"/>
            </w:pPr>
            <w:r w:rsidRPr="00D3669E">
              <w:t>3</w:t>
            </w:r>
            <w:r w:rsidRPr="00D3669E">
              <w:t>、基础稳定性验算</w:t>
            </w:r>
          </w:p>
        </w:tc>
      </w:tr>
      <w:tr w:rsidR="00AC4175" w:rsidRPr="00D3669E" w14:paraId="62907D0C" w14:textId="77777777" w:rsidTr="0075614A">
        <w:trPr>
          <w:trHeight w:val="450"/>
          <w:tblCellSpacing w:w="0" w:type="dxa"/>
          <w:jc w:val="center"/>
        </w:trPr>
        <w:tc>
          <w:tcPr>
            <w:tcW w:w="1588" w:type="pct"/>
            <w:tcBorders>
              <w:top w:val="single" w:sz="6" w:space="0" w:color="000000"/>
              <w:bottom w:val="single" w:sz="6" w:space="0" w:color="000000"/>
              <w:right w:val="single" w:sz="6" w:space="0" w:color="000000"/>
            </w:tcBorders>
            <w:shd w:val="clear" w:color="auto" w:fill="FFFFFF"/>
            <w:vAlign w:val="center"/>
          </w:tcPr>
          <w:p w14:paraId="2A4C4E98" w14:textId="77777777" w:rsidR="00AC4175" w:rsidRPr="00D3669E" w:rsidRDefault="00AC4175" w:rsidP="000E7436">
            <w:pPr>
              <w:pStyle w:val="015"/>
            </w:pPr>
            <w:r w:rsidRPr="00D3669E">
              <w:t xml:space="preserve">      </w:t>
            </w:r>
            <w:r w:rsidRPr="00D3669E">
              <w:t>抗倾覆验算</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4C6FE1C7" w14:textId="77777777" w:rsidR="00AC4175" w:rsidRPr="00D3669E" w:rsidRDefault="00AC4175" w:rsidP="000E7436">
            <w:pPr>
              <w:pStyle w:val="015"/>
            </w:pP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7B3570D9" w14:textId="77777777" w:rsidR="00AC4175" w:rsidRPr="00D3669E" w:rsidRDefault="00AC4175" w:rsidP="000E7436">
            <w:pPr>
              <w:pStyle w:val="015"/>
            </w:pPr>
            <w:r w:rsidRPr="00D3669E">
              <w:t>3.983</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4C3721B4" w14:textId="77777777" w:rsidR="00AC4175" w:rsidRPr="00D3669E" w:rsidRDefault="00AC4175" w:rsidP="000E7436">
            <w:pPr>
              <w:pStyle w:val="015"/>
            </w:pPr>
            <w:r w:rsidRPr="00D3669E">
              <w:t>1.6</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7A14CD61" w14:textId="77777777" w:rsidR="00AC4175" w:rsidRPr="00D3669E" w:rsidRDefault="00AC4175" w:rsidP="000E7436">
            <w:pPr>
              <w:pStyle w:val="015"/>
            </w:pPr>
            <w:r w:rsidRPr="00D3669E">
              <w:t>2.659</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0B17FE06" w14:textId="77777777" w:rsidR="00AC4175" w:rsidRPr="00D3669E" w:rsidRDefault="00AC4175" w:rsidP="000E7436">
            <w:pPr>
              <w:pStyle w:val="015"/>
            </w:pPr>
            <w:r w:rsidRPr="00D3669E">
              <w:t>1.6</w:t>
            </w:r>
          </w:p>
        </w:tc>
        <w:tc>
          <w:tcPr>
            <w:tcW w:w="567" w:type="pct"/>
            <w:tcBorders>
              <w:top w:val="single" w:sz="6" w:space="0" w:color="000000"/>
              <w:left w:val="single" w:sz="6" w:space="0" w:color="000000"/>
              <w:bottom w:val="single" w:sz="6" w:space="0" w:color="000000"/>
            </w:tcBorders>
            <w:shd w:val="clear" w:color="auto" w:fill="FFFFFF"/>
            <w:vAlign w:val="center"/>
          </w:tcPr>
          <w:p w14:paraId="3278E25B" w14:textId="77777777" w:rsidR="00AC4175" w:rsidRPr="00D3669E" w:rsidRDefault="00AC4175" w:rsidP="000E7436">
            <w:pPr>
              <w:pStyle w:val="015"/>
            </w:pPr>
          </w:p>
        </w:tc>
      </w:tr>
      <w:tr w:rsidR="00AC4175" w:rsidRPr="00D3669E" w14:paraId="6EFD3264" w14:textId="77777777" w:rsidTr="0075614A">
        <w:trPr>
          <w:trHeight w:val="450"/>
          <w:tblCellSpacing w:w="0" w:type="dxa"/>
          <w:jc w:val="center"/>
        </w:trPr>
        <w:tc>
          <w:tcPr>
            <w:tcW w:w="1588" w:type="pct"/>
            <w:tcBorders>
              <w:top w:val="single" w:sz="6" w:space="0" w:color="000000"/>
              <w:bottom w:val="single" w:sz="6" w:space="0" w:color="000000"/>
              <w:right w:val="single" w:sz="6" w:space="0" w:color="000000"/>
            </w:tcBorders>
            <w:shd w:val="clear" w:color="auto" w:fill="FFFFFF"/>
            <w:vAlign w:val="center"/>
          </w:tcPr>
          <w:p w14:paraId="5C1A13D8" w14:textId="77777777" w:rsidR="00AC4175" w:rsidRPr="00D3669E" w:rsidRDefault="00AC4175" w:rsidP="000E7436">
            <w:pPr>
              <w:pStyle w:val="015"/>
            </w:pPr>
            <w:r w:rsidRPr="00D3669E">
              <w:t xml:space="preserve">      </w:t>
            </w:r>
            <w:r w:rsidRPr="00D3669E">
              <w:t>抗滑验算</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6F78212E" w14:textId="77777777" w:rsidR="00AC4175" w:rsidRPr="00D3669E" w:rsidRDefault="00AC4175" w:rsidP="000E7436">
            <w:pPr>
              <w:pStyle w:val="015"/>
            </w:pP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6E9DC823" w14:textId="77777777" w:rsidR="00AC4175" w:rsidRPr="00D3669E" w:rsidRDefault="00AC4175" w:rsidP="000E7436">
            <w:pPr>
              <w:pStyle w:val="015"/>
            </w:pPr>
            <w:r w:rsidRPr="00D3669E">
              <w:t>29.895</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3613CC3E" w14:textId="77777777" w:rsidR="00AC4175" w:rsidRPr="00D3669E" w:rsidRDefault="00AC4175" w:rsidP="000E7436">
            <w:pPr>
              <w:pStyle w:val="015"/>
            </w:pPr>
            <w:r w:rsidRPr="00D3669E">
              <w:t>1.3</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308F4529" w14:textId="77777777" w:rsidR="00AC4175" w:rsidRPr="00D3669E" w:rsidRDefault="00AC4175" w:rsidP="000E7436">
            <w:pPr>
              <w:pStyle w:val="015"/>
            </w:pPr>
            <w:r w:rsidRPr="00D3669E">
              <w:t>20.198</w:t>
            </w:r>
          </w:p>
        </w:tc>
        <w:tc>
          <w:tcPr>
            <w:tcW w:w="569" w:type="pct"/>
            <w:tcBorders>
              <w:top w:val="single" w:sz="6" w:space="0" w:color="000000"/>
              <w:left w:val="single" w:sz="6" w:space="0" w:color="000000"/>
              <w:bottom w:val="single" w:sz="6" w:space="0" w:color="000000"/>
              <w:right w:val="single" w:sz="6" w:space="0" w:color="000000"/>
            </w:tcBorders>
            <w:shd w:val="clear" w:color="auto" w:fill="FFFFFF"/>
            <w:vAlign w:val="center"/>
          </w:tcPr>
          <w:p w14:paraId="035CF92F" w14:textId="77777777" w:rsidR="00AC4175" w:rsidRPr="00D3669E" w:rsidRDefault="00AC4175" w:rsidP="000E7436">
            <w:pPr>
              <w:pStyle w:val="015"/>
            </w:pPr>
            <w:r w:rsidRPr="00D3669E">
              <w:t>1.3</w:t>
            </w:r>
          </w:p>
        </w:tc>
        <w:tc>
          <w:tcPr>
            <w:tcW w:w="567" w:type="pct"/>
            <w:tcBorders>
              <w:top w:val="single" w:sz="6" w:space="0" w:color="000000"/>
              <w:left w:val="single" w:sz="6" w:space="0" w:color="000000"/>
              <w:bottom w:val="single" w:sz="6" w:space="0" w:color="000000"/>
            </w:tcBorders>
            <w:shd w:val="clear" w:color="auto" w:fill="FFFFFF"/>
            <w:vAlign w:val="center"/>
          </w:tcPr>
          <w:p w14:paraId="20D037E6" w14:textId="77777777" w:rsidR="00AC4175" w:rsidRPr="00D3669E" w:rsidRDefault="00AC4175" w:rsidP="000E7436">
            <w:pPr>
              <w:pStyle w:val="015"/>
            </w:pPr>
          </w:p>
        </w:tc>
      </w:tr>
    </w:tbl>
    <w:p w14:paraId="02831D3E" w14:textId="77777777" w:rsidR="00AC4175" w:rsidRPr="00D3669E" w:rsidRDefault="00AC4175" w:rsidP="00C129B3">
      <w:pPr>
        <w:pStyle w:val="01maintext"/>
      </w:pPr>
      <w:r w:rsidRPr="00D3669E">
        <w:lastRenderedPageBreak/>
        <w:t>场地平整、边坡处理及防洪排水设计</w:t>
      </w:r>
    </w:p>
    <w:p w14:paraId="7B059130" w14:textId="77777777" w:rsidR="00AC4175" w:rsidRPr="00D3669E" w:rsidRDefault="00AC4175" w:rsidP="00C129B3">
      <w:pPr>
        <w:pStyle w:val="01maintext"/>
      </w:pPr>
      <w:r w:rsidRPr="00D3669E">
        <w:t>本工程风机机位均布置在山顶及山脊风资源较好处，均高于重现期</w:t>
      </w:r>
      <w:r w:rsidRPr="00D3669E">
        <w:t>1%</w:t>
      </w:r>
      <w:r w:rsidRPr="00D3669E">
        <w:t>的洪水位，且位于非汇水区域。</w:t>
      </w:r>
    </w:p>
    <w:p w14:paraId="1F9FCB17" w14:textId="77777777" w:rsidR="00AC4175" w:rsidRPr="00D3669E" w:rsidRDefault="00AC4175" w:rsidP="00C129B3">
      <w:pPr>
        <w:pStyle w:val="01maintext"/>
      </w:pPr>
      <w:r w:rsidRPr="00D3669E">
        <w:t>本工程风机安装场地需与场内道路结合，开挖填筑整平而成。鉴于风电场部分机位地形起伏较大，基础周边将形成人工边坡。根据本阶段地勘报告，岩土边坡可不采取支护，放坡坡度应根据地勘报告进行设计。</w:t>
      </w:r>
    </w:p>
    <w:p w14:paraId="503EE415" w14:textId="77777777" w:rsidR="00AC4175" w:rsidRPr="00D3669E" w:rsidRDefault="00AC4175" w:rsidP="00C129B3">
      <w:pPr>
        <w:pStyle w:val="01maintext"/>
      </w:pPr>
      <w:r w:rsidRPr="00D3669E">
        <w:t>风机基础周围回填土表面采用</w:t>
      </w:r>
      <w:r w:rsidRPr="00D3669E">
        <w:t>300mm</w:t>
      </w:r>
      <w:r w:rsidRPr="00D3669E">
        <w:t>厚碎石压实或恢复植被，并向临空面找</w:t>
      </w:r>
      <w:r w:rsidRPr="00D3669E">
        <w:t>0.8%</w:t>
      </w:r>
      <w:r w:rsidRPr="00D3669E">
        <w:t>坡度，防止暴雨冲刷且排水通畅。</w:t>
      </w:r>
    </w:p>
    <w:p w14:paraId="17C0D259" w14:textId="77777777" w:rsidR="00AC4175" w:rsidRPr="00D3669E" w:rsidRDefault="00AC4175" w:rsidP="00C129B3">
      <w:pPr>
        <w:pStyle w:val="01maintext"/>
      </w:pPr>
      <w:r w:rsidRPr="00D3669E">
        <w:t>对于坡度较陡的机位，风机场平和安装场场平高低设计，最大高差为</w:t>
      </w:r>
      <w:r w:rsidRPr="00D3669E">
        <w:t>2m</w:t>
      </w:r>
      <w:r w:rsidRPr="00D3669E">
        <w:t>。</w:t>
      </w:r>
    </w:p>
    <w:p w14:paraId="5B525634" w14:textId="77777777" w:rsidR="00AC4175" w:rsidRPr="00D3669E" w:rsidRDefault="00AC4175" w:rsidP="00C129B3">
      <w:pPr>
        <w:pStyle w:val="01maintext"/>
      </w:pPr>
      <w:r w:rsidRPr="00D3669E">
        <w:t>（</w:t>
      </w:r>
      <w:r w:rsidRPr="00D3669E">
        <w:t>4</w:t>
      </w:r>
      <w:r w:rsidRPr="00D3669E">
        <w:t>）沉降观测设计</w:t>
      </w:r>
    </w:p>
    <w:p w14:paraId="00C1F9BD" w14:textId="77777777" w:rsidR="00AC4175" w:rsidRPr="00D3669E" w:rsidRDefault="00AC4175" w:rsidP="00C129B3">
      <w:pPr>
        <w:pStyle w:val="01maintext"/>
      </w:pPr>
      <w:r w:rsidRPr="00D3669E">
        <w:t>为了保证风机基础的正常运行，本风场内所有风机基础均进行沉降变形观测，每个基础上布置</w:t>
      </w:r>
      <w:r w:rsidRPr="00D3669E">
        <w:t>4</w:t>
      </w:r>
      <w:r w:rsidRPr="00D3669E">
        <w:t>个观测点，基础周围设置</w:t>
      </w:r>
      <w:r w:rsidRPr="00D3669E">
        <w:t>3</w:t>
      </w:r>
      <w:r w:rsidRPr="00D3669E">
        <w:t>个基准墩。观测墩和基准墩的混凝土量（单台）为</w:t>
      </w:r>
      <w:r w:rsidRPr="00D3669E">
        <w:t>0.5m</w:t>
      </w:r>
      <w:r w:rsidRPr="00D3669E">
        <w:rPr>
          <w:vertAlign w:val="superscript"/>
        </w:rPr>
        <w:t>3</w:t>
      </w:r>
      <w:r w:rsidRPr="00D3669E">
        <w:t>。</w:t>
      </w:r>
    </w:p>
    <w:p w14:paraId="2C9669E7" w14:textId="77777777" w:rsidR="00AC4175" w:rsidRPr="00D3669E" w:rsidRDefault="00AC4175" w:rsidP="00C129B3">
      <w:pPr>
        <w:pStyle w:val="01maintext"/>
      </w:pPr>
      <w:r w:rsidRPr="00D3669E">
        <w:t>建议在下阶段对建筑场区进行工程地质详细勘察，风机基础应根据详细的岩土勘察资料和风机荷载资料进行优化设计。</w:t>
      </w:r>
    </w:p>
    <w:p w14:paraId="21699D23" w14:textId="77777777" w:rsidR="00AC4175" w:rsidRPr="00D3669E" w:rsidRDefault="00AC4175" w:rsidP="00C129B3">
      <w:pPr>
        <w:pStyle w:val="01maintext"/>
        <w:rPr>
          <w:b/>
        </w:rPr>
      </w:pPr>
      <w:r w:rsidRPr="00D3669E">
        <w:t>施工阶段，基坑开挖、回填及基础混凝土的施工方法应遵照我国现行规范和风力发电机组厂家提出的相关技术要求。</w:t>
      </w:r>
    </w:p>
    <w:p w14:paraId="6BBDFB00" w14:textId="3FF82594" w:rsidR="00AC4175" w:rsidRPr="00D3669E" w:rsidRDefault="00AC4175" w:rsidP="00AA78F1">
      <w:pPr>
        <w:pStyle w:val="3"/>
        <w:spacing w:before="163" w:after="163"/>
      </w:pPr>
      <w:r w:rsidRPr="00D3669E">
        <w:rPr>
          <w:rFonts w:hint="eastAsia"/>
        </w:rPr>
        <w:t>8.3.2</w:t>
      </w:r>
      <w:r w:rsidR="00477DE6" w:rsidRPr="00D3669E">
        <w:t xml:space="preserve"> </w:t>
      </w:r>
      <w:r w:rsidRPr="00D3669E">
        <w:t>箱式变电站（</w:t>
      </w:r>
      <w:r w:rsidRPr="00D3669E">
        <w:t>35kV</w:t>
      </w:r>
      <w:r w:rsidRPr="00D3669E">
        <w:t>）基础设计</w:t>
      </w:r>
    </w:p>
    <w:p w14:paraId="725328CB" w14:textId="77777777" w:rsidR="00AC4175" w:rsidRPr="00D3669E" w:rsidRDefault="00AC4175" w:rsidP="00C129B3">
      <w:pPr>
        <w:pStyle w:val="01maintext"/>
      </w:pPr>
      <w:r w:rsidRPr="00D3669E">
        <w:t>35kV</w:t>
      </w:r>
      <w:r w:rsidRPr="00D3669E">
        <w:t>箱式变电站基础拟按天然地基上的浅基础进行设计。箱变基础持力层为基岩，地基承载力可满足要求。根据箱式变电站外形尺寸，基础采用</w:t>
      </w:r>
      <w:r w:rsidRPr="00D3669E">
        <w:rPr>
          <w:rFonts w:hint="eastAsia"/>
        </w:rPr>
        <w:t>砖混结构</w:t>
      </w:r>
      <w:r w:rsidRPr="00D3669E">
        <w:t>箱形基础，</w:t>
      </w:r>
      <w:r w:rsidRPr="00D3669E">
        <w:rPr>
          <w:rFonts w:hint="eastAsia"/>
        </w:rPr>
        <w:t>采用</w:t>
      </w:r>
      <w:r w:rsidRPr="00D3669E">
        <w:rPr>
          <w:rFonts w:hint="eastAsia"/>
        </w:rPr>
        <w:t>M10</w:t>
      </w:r>
      <w:r w:rsidRPr="00D3669E">
        <w:rPr>
          <w:rFonts w:hint="eastAsia"/>
        </w:rPr>
        <w:t>砂浆</w:t>
      </w:r>
      <w:r w:rsidRPr="00D3669E">
        <w:rPr>
          <w:rFonts w:hint="eastAsia"/>
        </w:rPr>
        <w:t>MU15</w:t>
      </w:r>
      <w:r w:rsidRPr="00D3669E">
        <w:rPr>
          <w:rFonts w:hint="eastAsia"/>
        </w:rPr>
        <w:t>砖砌筑，</w:t>
      </w:r>
      <w:r w:rsidRPr="00D3669E">
        <w:rPr>
          <w:rFonts w:hint="eastAsia"/>
        </w:rPr>
        <w:t>C25</w:t>
      </w:r>
      <w:r w:rsidRPr="00D3669E">
        <w:rPr>
          <w:rFonts w:hint="eastAsia"/>
        </w:rPr>
        <w:t>钢筋混凝土梁、板、柱。</w:t>
      </w:r>
      <w:r w:rsidRPr="00D3669E">
        <w:t>基础下设</w:t>
      </w:r>
      <w:r w:rsidRPr="00D3669E">
        <w:t>100mm</w:t>
      </w:r>
      <w:r w:rsidRPr="00D3669E">
        <w:t>厚</w:t>
      </w:r>
      <w:r w:rsidRPr="00D3669E">
        <w:t>C15</w:t>
      </w:r>
      <w:r w:rsidRPr="00D3669E">
        <w:t>素混凝土垫层，基础埋深约</w:t>
      </w:r>
      <w:r w:rsidRPr="00D3669E">
        <w:t>1.70m</w:t>
      </w:r>
      <w:r w:rsidRPr="00D3669E">
        <w:t>，边坡拟采用</w:t>
      </w:r>
      <w:r w:rsidRPr="00D3669E">
        <w:t>1:0.5</w:t>
      </w:r>
      <w:r w:rsidRPr="00D3669E">
        <w:t>。</w:t>
      </w:r>
    </w:p>
    <w:p w14:paraId="7B50EAA7" w14:textId="2DC66799" w:rsidR="00AC4175" w:rsidRPr="00D3669E" w:rsidRDefault="00AC4175" w:rsidP="00AA78F1">
      <w:pPr>
        <w:pStyle w:val="3"/>
        <w:spacing w:before="163" w:after="163"/>
      </w:pPr>
      <w:r w:rsidRPr="00D3669E">
        <w:rPr>
          <w:rFonts w:hint="eastAsia"/>
        </w:rPr>
        <w:t>8.3.3</w:t>
      </w:r>
      <w:r w:rsidR="00477DE6" w:rsidRPr="00D3669E">
        <w:t xml:space="preserve"> </w:t>
      </w:r>
      <w:r w:rsidRPr="00D3669E">
        <w:rPr>
          <w:rFonts w:hint="eastAsia"/>
        </w:rPr>
        <w:t>风电场接地土建设计</w:t>
      </w:r>
    </w:p>
    <w:p w14:paraId="6A47130F" w14:textId="77777777" w:rsidR="00AC4175" w:rsidRPr="00D3669E" w:rsidRDefault="00AC4175" w:rsidP="00C129B3">
      <w:pPr>
        <w:pStyle w:val="01maintext"/>
      </w:pPr>
      <w:r w:rsidRPr="00D3669E">
        <w:rPr>
          <w:rFonts w:hint="eastAsia"/>
        </w:rPr>
        <w:t>本工程</w:t>
      </w:r>
      <w:r w:rsidRPr="00D3669E">
        <w:t>首先充分利用各风力发电机组基础内的钢筋作为自然接地体，再敷设必要的人</w:t>
      </w:r>
      <w:r w:rsidRPr="00D3669E">
        <w:lastRenderedPageBreak/>
        <w:t>工接地网，以满足接地电阻值的要求。</w:t>
      </w:r>
    </w:p>
    <w:p w14:paraId="43B3132C" w14:textId="77777777" w:rsidR="00AC4175" w:rsidRPr="00D3669E" w:rsidRDefault="00AC4175" w:rsidP="00C129B3">
      <w:pPr>
        <w:pStyle w:val="01maintext"/>
      </w:pPr>
      <w:r w:rsidRPr="00D3669E">
        <w:t>接地网为以水平接地网为主，并采用部分垂直接地极组成复合环形封闭式接地网。</w:t>
      </w:r>
    </w:p>
    <w:p w14:paraId="47F347F7" w14:textId="77777777" w:rsidR="00AC4175" w:rsidRPr="00D3669E" w:rsidRDefault="00AC4175" w:rsidP="00C129B3">
      <w:pPr>
        <w:pStyle w:val="01maintext"/>
      </w:pPr>
      <w:r w:rsidRPr="00D3669E">
        <w:rPr>
          <w:rFonts w:hint="eastAsia"/>
        </w:rPr>
        <w:t>施工过程中按定位好的路线进行沟槽的开挖，深度为图纸规定尺寸，开挖完毕后安装热镀锌扁钢及垂直接地极。土方施工过程中由质检员监督检查保证满足设计要求。</w:t>
      </w:r>
    </w:p>
    <w:p w14:paraId="5B1CA56C" w14:textId="22AFFEA7" w:rsidR="00AC4175" w:rsidRPr="00D3669E" w:rsidRDefault="008D5A30" w:rsidP="00AA78F1">
      <w:pPr>
        <w:pStyle w:val="2"/>
        <w:spacing w:before="326" w:after="326"/>
      </w:pPr>
      <w:bookmarkStart w:id="277" w:name="_Toc173826490"/>
      <w:bookmarkStart w:id="278" w:name="_Toc205192211"/>
      <w:bookmarkStart w:id="279" w:name="_Toc342396617"/>
      <w:bookmarkStart w:id="280" w:name="_Toc23233981"/>
      <w:r w:rsidRPr="00D3669E">
        <w:t xml:space="preserve">8.4  </w:t>
      </w:r>
      <w:r w:rsidR="00AC4175" w:rsidRPr="00D3669E">
        <w:t>110kV</w:t>
      </w:r>
      <w:r w:rsidR="00AC4175" w:rsidRPr="00D3669E">
        <w:t>升压站设计</w:t>
      </w:r>
      <w:bookmarkEnd w:id="277"/>
      <w:bookmarkEnd w:id="278"/>
      <w:bookmarkEnd w:id="279"/>
      <w:bookmarkEnd w:id="280"/>
    </w:p>
    <w:p w14:paraId="75030024" w14:textId="77777777" w:rsidR="00AC4175" w:rsidRPr="00D3669E" w:rsidRDefault="00AC4175" w:rsidP="00C129B3">
      <w:pPr>
        <w:pStyle w:val="01maintext"/>
      </w:pPr>
      <w:r w:rsidRPr="00D3669E">
        <w:t>本工程风电场内拟建设一座</w:t>
      </w:r>
      <w:r w:rsidRPr="00D3669E">
        <w:t>11</w:t>
      </w:r>
      <w:r w:rsidRPr="00D3669E">
        <w:rPr>
          <w:rFonts w:hint="eastAsia"/>
        </w:rPr>
        <w:t>0</w:t>
      </w:r>
      <w:r w:rsidRPr="00D3669E">
        <w:t>kV</w:t>
      </w:r>
      <w:r w:rsidRPr="00D3669E">
        <w:t>升压站。升压站设置</w:t>
      </w:r>
      <w:r w:rsidRPr="00D3669E">
        <w:rPr>
          <w:rFonts w:hint="eastAsia"/>
        </w:rPr>
        <w:t>1</w:t>
      </w:r>
      <w:r w:rsidRPr="00D3669E">
        <w:t>台主变压器，单台容量为</w:t>
      </w:r>
      <w:r w:rsidRPr="00D3669E">
        <w:rPr>
          <w:rFonts w:hint="eastAsia"/>
        </w:rPr>
        <w:t>7</w:t>
      </w:r>
      <w:r w:rsidRPr="00D3669E">
        <w:t>0MVA</w:t>
      </w:r>
      <w:r w:rsidRPr="00D3669E">
        <w:t>。升压站的主要建筑物和构筑物有综合楼、设备楼</w:t>
      </w:r>
      <w:r w:rsidRPr="00D3669E">
        <w:rPr>
          <w:rFonts w:hint="eastAsia"/>
        </w:rPr>
        <w:t>、辅助楼</w:t>
      </w:r>
      <w:r w:rsidRPr="00D3669E">
        <w:t>、</w:t>
      </w:r>
      <w:r w:rsidRPr="00D3669E">
        <w:t>SVG</w:t>
      </w:r>
      <w:r w:rsidRPr="00D3669E">
        <w:t>设备</w:t>
      </w:r>
      <w:r w:rsidRPr="00D3669E">
        <w:rPr>
          <w:rFonts w:hint="eastAsia"/>
        </w:rPr>
        <w:t>、</w:t>
      </w:r>
      <w:r w:rsidRPr="00D3669E">
        <w:rPr>
          <w:rFonts w:hint="eastAsia"/>
        </w:rPr>
        <w:t>GIS</w:t>
      </w:r>
      <w:r w:rsidRPr="00D3669E">
        <w:rPr>
          <w:rFonts w:hint="eastAsia"/>
        </w:rPr>
        <w:t>设备</w:t>
      </w:r>
      <w:r w:rsidRPr="00D3669E">
        <w:t>、设备支架、主变压器基础、事故油池、消防水池及避雷针等。</w:t>
      </w:r>
    </w:p>
    <w:p w14:paraId="0F29521A" w14:textId="77777777" w:rsidR="00AC4175" w:rsidRPr="00D3669E" w:rsidRDefault="00AC4175" w:rsidP="00AA78F1">
      <w:pPr>
        <w:pStyle w:val="3"/>
        <w:spacing w:before="163" w:after="163"/>
      </w:pPr>
      <w:r w:rsidRPr="00D3669E">
        <w:rPr>
          <w:rFonts w:hint="eastAsia"/>
        </w:rPr>
        <w:t>8.4.1</w:t>
      </w:r>
      <w:r w:rsidRPr="00D3669E">
        <w:t xml:space="preserve"> </w:t>
      </w:r>
      <w:r w:rsidRPr="00D3669E">
        <w:t>升压站站址选择</w:t>
      </w:r>
    </w:p>
    <w:p w14:paraId="3F3F6E03" w14:textId="77777777" w:rsidR="00AC4175" w:rsidRPr="00D3669E" w:rsidRDefault="00AC4175" w:rsidP="00AA78F1">
      <w:pPr>
        <w:pStyle w:val="5"/>
        <w:spacing w:before="163" w:after="163"/>
      </w:pPr>
      <w:r w:rsidRPr="00D3669E">
        <w:rPr>
          <w:rFonts w:hint="eastAsia"/>
        </w:rPr>
        <w:t>8.4.1.1</w:t>
      </w:r>
      <w:r w:rsidRPr="00D3669E">
        <w:t xml:space="preserve"> </w:t>
      </w:r>
      <w:r w:rsidRPr="00D3669E">
        <w:t>选择原则</w:t>
      </w:r>
    </w:p>
    <w:p w14:paraId="7F6C3643" w14:textId="77777777" w:rsidR="00AC4175" w:rsidRPr="00D3669E" w:rsidRDefault="00AC4175" w:rsidP="00C129B3">
      <w:pPr>
        <w:pStyle w:val="01maintext"/>
      </w:pPr>
      <w:r w:rsidRPr="00D3669E">
        <w:t>（</w:t>
      </w:r>
      <w:r w:rsidRPr="00D3669E">
        <w:t>1</w:t>
      </w:r>
      <w:r w:rsidRPr="00D3669E">
        <w:t>）升压站的站址选择，应根据风场风机布置、集电线路设计、场内道路布置，结合接入系统设计的要求全面综合考虑。</w:t>
      </w:r>
    </w:p>
    <w:p w14:paraId="756AABFC" w14:textId="77777777" w:rsidR="00AC4175" w:rsidRPr="00D3669E" w:rsidRDefault="00AC4175" w:rsidP="00C129B3">
      <w:pPr>
        <w:pStyle w:val="01maintext"/>
      </w:pPr>
      <w:r w:rsidRPr="00D3669E">
        <w:t>（</w:t>
      </w:r>
      <w:r w:rsidRPr="00D3669E">
        <w:t>2</w:t>
      </w:r>
      <w:r w:rsidRPr="00D3669E">
        <w:t>）站址选择，应充分考虑节约用地，合理使用土地。</w:t>
      </w:r>
    </w:p>
    <w:p w14:paraId="1854E84C" w14:textId="77777777" w:rsidR="00AC4175" w:rsidRPr="00D3669E" w:rsidRDefault="00AC4175" w:rsidP="00C129B3">
      <w:pPr>
        <w:pStyle w:val="01maintext"/>
      </w:pPr>
      <w:r w:rsidRPr="00D3669E">
        <w:t>（</w:t>
      </w:r>
      <w:r w:rsidRPr="00D3669E">
        <w:t>3</w:t>
      </w:r>
      <w:r w:rsidRPr="00D3669E">
        <w:t>）站址应充分考虑风场内已有线路、出线条件，避免或减少架空线路相互交叉跨越。</w:t>
      </w:r>
    </w:p>
    <w:p w14:paraId="0C6067EE" w14:textId="77777777" w:rsidR="00AC4175" w:rsidRPr="00D3669E" w:rsidRDefault="00AC4175" w:rsidP="00C129B3">
      <w:pPr>
        <w:pStyle w:val="01maintext"/>
      </w:pPr>
      <w:r w:rsidRPr="00D3669E">
        <w:t>（</w:t>
      </w:r>
      <w:r w:rsidRPr="00D3669E">
        <w:t>4</w:t>
      </w:r>
      <w:r w:rsidRPr="00D3669E">
        <w:t>）站址应交通运输方便，尽可能靠近公路，减少天气对交通的影响。</w:t>
      </w:r>
    </w:p>
    <w:p w14:paraId="697FD167" w14:textId="77777777" w:rsidR="00AC4175" w:rsidRPr="00D3669E" w:rsidRDefault="00AC4175" w:rsidP="00C129B3">
      <w:pPr>
        <w:pStyle w:val="01maintext"/>
      </w:pPr>
      <w:r w:rsidRPr="00D3669E">
        <w:t>（</w:t>
      </w:r>
      <w:r w:rsidRPr="00D3669E">
        <w:t>5</w:t>
      </w:r>
      <w:r w:rsidRPr="00D3669E">
        <w:t>）站址应具有适宜的地质、地形条件。</w:t>
      </w:r>
      <w:r w:rsidRPr="00D3669E">
        <w:tab/>
      </w:r>
    </w:p>
    <w:p w14:paraId="6791423E" w14:textId="77777777" w:rsidR="00AC4175" w:rsidRPr="00D3669E" w:rsidRDefault="00AC4175" w:rsidP="00C129B3">
      <w:pPr>
        <w:pStyle w:val="01maintext"/>
      </w:pPr>
      <w:r w:rsidRPr="00D3669E">
        <w:t>（</w:t>
      </w:r>
      <w:r w:rsidRPr="00D3669E">
        <w:t>6</w:t>
      </w:r>
      <w:r w:rsidRPr="00D3669E">
        <w:t>）避让重点保护的自然区和人文遗址，也不应设在有重要开采价值的矿藏上。</w:t>
      </w:r>
    </w:p>
    <w:p w14:paraId="4AA73EF5" w14:textId="77777777" w:rsidR="00AC4175" w:rsidRPr="00D3669E" w:rsidRDefault="00AC4175" w:rsidP="00C129B3">
      <w:pPr>
        <w:pStyle w:val="01maintext"/>
      </w:pPr>
      <w:r w:rsidRPr="00D3669E">
        <w:t>（</w:t>
      </w:r>
      <w:r w:rsidRPr="00D3669E">
        <w:t>7</w:t>
      </w:r>
      <w:r w:rsidRPr="00D3669E">
        <w:t>）站区场地设计标高宜高于频率为</w:t>
      </w:r>
      <w:r w:rsidRPr="00D3669E">
        <w:t>2%</w:t>
      </w:r>
      <w:r w:rsidRPr="00D3669E">
        <w:t>的洪水水位或历史最高内涝水位。</w:t>
      </w:r>
    </w:p>
    <w:p w14:paraId="0D270F34" w14:textId="77777777" w:rsidR="00AC4175" w:rsidRPr="00D3669E" w:rsidRDefault="00AC4175" w:rsidP="00C129B3">
      <w:pPr>
        <w:pStyle w:val="01maintext"/>
      </w:pPr>
      <w:r w:rsidRPr="00D3669E">
        <w:t>（</w:t>
      </w:r>
      <w:r w:rsidRPr="00D3669E">
        <w:t>8</w:t>
      </w:r>
      <w:r w:rsidRPr="00D3669E">
        <w:t>）站址附近应有生产生活用水的可靠水源。</w:t>
      </w:r>
    </w:p>
    <w:p w14:paraId="2E7EFB55" w14:textId="77777777" w:rsidR="00AC4175" w:rsidRPr="00D3669E" w:rsidRDefault="00AC4175" w:rsidP="00C129B3">
      <w:pPr>
        <w:pStyle w:val="01maintext"/>
      </w:pPr>
      <w:r w:rsidRPr="00D3669E">
        <w:t>（</w:t>
      </w:r>
      <w:r w:rsidRPr="00D3669E">
        <w:t>9</w:t>
      </w:r>
      <w:r w:rsidRPr="00D3669E">
        <w:t>）应考虑升压站与邻近设施、周围环境的相互影响与协调。</w:t>
      </w:r>
    </w:p>
    <w:p w14:paraId="587CC39E" w14:textId="77777777" w:rsidR="00AC4175" w:rsidRPr="00D3669E" w:rsidRDefault="00AC4175" w:rsidP="00C129B3">
      <w:pPr>
        <w:pStyle w:val="01maintext"/>
      </w:pPr>
      <w:r w:rsidRPr="00D3669E">
        <w:t>（</w:t>
      </w:r>
      <w:r w:rsidRPr="00D3669E">
        <w:t>10</w:t>
      </w:r>
      <w:r w:rsidRPr="00D3669E">
        <w:t>）站址不宜设在大气严重污秽地区和严重盐雾地区。</w:t>
      </w:r>
    </w:p>
    <w:p w14:paraId="45697923" w14:textId="77777777" w:rsidR="00AC4175" w:rsidRPr="00D3669E" w:rsidRDefault="00AC4175" w:rsidP="00C129B3">
      <w:pPr>
        <w:pStyle w:val="01maintext"/>
      </w:pPr>
      <w:r w:rsidRPr="00D3669E">
        <w:t>（</w:t>
      </w:r>
      <w:r w:rsidRPr="00D3669E">
        <w:t>11</w:t>
      </w:r>
      <w:r w:rsidRPr="00D3669E">
        <w:t>）选址时应充分利用就近城镇的各方面设施，为职工生活提供方便。</w:t>
      </w:r>
    </w:p>
    <w:p w14:paraId="7A590D67" w14:textId="77777777" w:rsidR="00AC4175" w:rsidRPr="00D3669E" w:rsidRDefault="00AC4175" w:rsidP="00AA78F1">
      <w:pPr>
        <w:pStyle w:val="5"/>
        <w:spacing w:before="163" w:after="163"/>
      </w:pPr>
      <w:r w:rsidRPr="00D3669E">
        <w:rPr>
          <w:rFonts w:hint="eastAsia"/>
        </w:rPr>
        <w:t xml:space="preserve">8.4.1.2 </w:t>
      </w:r>
      <w:r w:rsidRPr="00D3669E">
        <w:t>升压站站址位置</w:t>
      </w:r>
    </w:p>
    <w:p w14:paraId="45641284" w14:textId="77777777" w:rsidR="00AC4175" w:rsidRPr="00D3669E" w:rsidRDefault="00AC4175" w:rsidP="00C129B3">
      <w:pPr>
        <w:pStyle w:val="01maintext"/>
      </w:pPr>
      <w:r w:rsidRPr="00D3669E">
        <w:lastRenderedPageBreak/>
        <w:t>依据以上选址原则，新建升压站选址于整个风场的</w:t>
      </w:r>
      <w:r w:rsidRPr="00D3669E">
        <w:rPr>
          <w:rFonts w:hint="eastAsia"/>
        </w:rPr>
        <w:t>东南</w:t>
      </w:r>
      <w:r w:rsidRPr="00D3669E">
        <w:t>部。</w:t>
      </w:r>
    </w:p>
    <w:p w14:paraId="2B273396" w14:textId="77777777" w:rsidR="00AC4175" w:rsidRPr="00D3669E" w:rsidRDefault="00AC4175" w:rsidP="00AA78F1">
      <w:pPr>
        <w:pStyle w:val="3"/>
        <w:spacing w:before="163" w:after="163"/>
      </w:pPr>
      <w:r w:rsidRPr="00D3669E">
        <w:rPr>
          <w:rFonts w:hint="eastAsia"/>
        </w:rPr>
        <w:t>8.4.2</w:t>
      </w:r>
      <w:r w:rsidRPr="00D3669E">
        <w:t xml:space="preserve"> </w:t>
      </w:r>
      <w:r w:rsidRPr="00D3669E">
        <w:t>升压站站区总体布置</w:t>
      </w:r>
    </w:p>
    <w:p w14:paraId="19F2CEF8" w14:textId="77777777" w:rsidR="00AC4175" w:rsidRPr="00D3669E" w:rsidRDefault="00AC4175" w:rsidP="00C129B3">
      <w:pPr>
        <w:pStyle w:val="01maintext"/>
      </w:pPr>
      <w:r w:rsidRPr="00D3669E">
        <w:t>全站的总平面根据电气工艺要求、施工和生活需要进行布置。在满足自然条件和工程特点的前提下，考虑了安全、防火、卫生、运行检修、交通运输、环境保护等各方面因素。</w:t>
      </w:r>
    </w:p>
    <w:p w14:paraId="12FAD2E5" w14:textId="77777777" w:rsidR="00AC4175" w:rsidRPr="00D3669E" w:rsidRDefault="00AC4175" w:rsidP="00C129B3">
      <w:pPr>
        <w:pStyle w:val="01maintext"/>
      </w:pPr>
      <w:r w:rsidRPr="00D3669E">
        <w:t>升压站站区布置大体分东、西两个区域，</w:t>
      </w:r>
      <w:r w:rsidRPr="00D3669E">
        <w:rPr>
          <w:rFonts w:hint="eastAsia"/>
        </w:rPr>
        <w:t>东</w:t>
      </w:r>
      <w:r w:rsidRPr="00D3669E">
        <w:t>区为生活管理区，包括综合楼、</w:t>
      </w:r>
      <w:r w:rsidRPr="00D3669E">
        <w:rPr>
          <w:rFonts w:hint="eastAsia"/>
        </w:rPr>
        <w:t>辅助楼</w:t>
      </w:r>
      <w:r w:rsidRPr="00D3669E">
        <w:t>二栋建筑，高低错落，虚实相间。综合楼楼前是健身广场，为生活区提供理想的休闲健身场所</w:t>
      </w:r>
      <w:r w:rsidRPr="00D3669E">
        <w:rPr>
          <w:rFonts w:hint="eastAsia"/>
        </w:rPr>
        <w:t>。综合楼北</w:t>
      </w:r>
      <w:r w:rsidRPr="00D3669E">
        <w:t>侧为辅助楼，其中包括检修间、水泵房等；</w:t>
      </w:r>
      <w:r w:rsidRPr="00D3669E">
        <w:rPr>
          <w:rFonts w:hint="eastAsia"/>
        </w:rPr>
        <w:t>西</w:t>
      </w:r>
      <w:r w:rsidRPr="00D3669E">
        <w:t>区为变电工区，主要布置有</w:t>
      </w:r>
      <w:r w:rsidRPr="00D3669E">
        <w:t>35kV</w:t>
      </w:r>
      <w:r w:rsidRPr="00D3669E">
        <w:t>屋内配电装置、无功补偿设备、主变压器及</w:t>
      </w:r>
      <w:r w:rsidRPr="00D3669E">
        <w:rPr>
          <w:rFonts w:hint="eastAsia"/>
        </w:rPr>
        <w:t>GIS</w:t>
      </w:r>
      <w:r w:rsidRPr="00D3669E">
        <w:rPr>
          <w:rFonts w:hint="eastAsia"/>
        </w:rPr>
        <w:t>、</w:t>
      </w:r>
      <w:r w:rsidRPr="00D3669E">
        <w:rPr>
          <w:rFonts w:hint="eastAsia"/>
        </w:rPr>
        <w:t>S</w:t>
      </w:r>
      <w:r w:rsidRPr="00D3669E">
        <w:t>VG</w:t>
      </w:r>
      <w:r w:rsidRPr="00D3669E">
        <w:rPr>
          <w:rFonts w:hint="eastAsia"/>
        </w:rPr>
        <w:t>设备</w:t>
      </w:r>
      <w:r w:rsidRPr="00D3669E">
        <w:t>。</w:t>
      </w:r>
      <w:r w:rsidRPr="00D3669E">
        <w:rPr>
          <w:rFonts w:hint="eastAsia"/>
        </w:rPr>
        <w:t>建筑物有设备楼</w:t>
      </w:r>
      <w:r w:rsidRPr="00D3669E">
        <w:t>，主要为电气设备</w:t>
      </w:r>
      <w:r w:rsidRPr="00D3669E">
        <w:rPr>
          <w:rFonts w:hint="eastAsia"/>
        </w:rPr>
        <w:t>。</w:t>
      </w:r>
    </w:p>
    <w:p w14:paraId="3B7943A7" w14:textId="77777777" w:rsidR="00AC4175" w:rsidRPr="00D3669E" w:rsidRDefault="00AC4175" w:rsidP="00C129B3">
      <w:pPr>
        <w:pStyle w:val="01maintext"/>
      </w:pPr>
      <w:r w:rsidRPr="00D3669E">
        <w:t>升压站围墙设计：围墙高度为</w:t>
      </w:r>
      <w:r w:rsidRPr="00D3669E">
        <w:t>2.5m</w:t>
      </w:r>
      <w:r w:rsidRPr="00D3669E">
        <w:t>，采用实体围墙，外饰涂料色彩简洁，与周围环境协调。生活管理区入口采用电动伸缩门</w:t>
      </w:r>
      <w:r w:rsidRPr="00D3669E">
        <w:rPr>
          <w:rFonts w:hint="eastAsia"/>
        </w:rPr>
        <w:t>；</w:t>
      </w:r>
      <w:r w:rsidRPr="00D3669E">
        <w:t>变电工区设备运输门采用铁艺平开门。</w:t>
      </w:r>
    </w:p>
    <w:p w14:paraId="36253ACE" w14:textId="77777777" w:rsidR="00AC4175" w:rsidRPr="00D3669E" w:rsidRDefault="00AC4175" w:rsidP="00C129B3">
      <w:pPr>
        <w:pStyle w:val="01maintext"/>
      </w:pPr>
      <w:r w:rsidRPr="00D3669E">
        <w:t>升压站大门入口处，结合绿化统一布置。</w:t>
      </w:r>
    </w:p>
    <w:p w14:paraId="4D4DC235" w14:textId="77777777" w:rsidR="00AC4175" w:rsidRPr="00D3669E" w:rsidRDefault="00AC4175" w:rsidP="00C129B3">
      <w:pPr>
        <w:pStyle w:val="01maintext"/>
      </w:pPr>
      <w:r w:rsidRPr="00D3669E">
        <w:t>站内道路本着方便检修、巡视、消防、便于分区管理的原则进行设计，采用城市型道路，砼路面。道宽</w:t>
      </w:r>
      <w:r w:rsidRPr="00D3669E">
        <w:t>4.0m</w:t>
      </w:r>
      <w:r w:rsidRPr="00D3669E">
        <w:t>，主干道路转弯半径为</w:t>
      </w:r>
      <w:r w:rsidRPr="00D3669E">
        <w:t>9.0m</w:t>
      </w:r>
      <w:r w:rsidRPr="00D3669E">
        <w:t>，站区道路根据消防和工艺需求，设环形道路，故电气设备安装及检修、消防均能满足要求。</w:t>
      </w:r>
    </w:p>
    <w:p w14:paraId="3B204F22" w14:textId="77777777" w:rsidR="00AC4175" w:rsidRPr="00D3669E" w:rsidRDefault="00AC4175" w:rsidP="00AA78F1">
      <w:pPr>
        <w:pStyle w:val="3"/>
        <w:spacing w:before="163" w:after="163"/>
      </w:pPr>
      <w:r w:rsidRPr="00D3669E">
        <w:rPr>
          <w:rFonts w:hint="eastAsia"/>
        </w:rPr>
        <w:t>8.4.3</w:t>
      </w:r>
      <w:r w:rsidRPr="00D3669E">
        <w:t xml:space="preserve"> </w:t>
      </w:r>
      <w:r w:rsidRPr="00D3669E">
        <w:t>升压站的防洪设计</w:t>
      </w:r>
    </w:p>
    <w:p w14:paraId="6188AA0F" w14:textId="77777777" w:rsidR="00AC4175" w:rsidRPr="00D3669E" w:rsidRDefault="00AC4175" w:rsidP="00C129B3">
      <w:pPr>
        <w:pStyle w:val="01maintext"/>
      </w:pPr>
      <w:r w:rsidRPr="00D3669E">
        <w:t>升压站的选址已经考虑重现期频率为</w:t>
      </w:r>
      <w:r w:rsidRPr="00D3669E">
        <w:t>2%</w:t>
      </w:r>
      <w:r w:rsidRPr="00D3669E">
        <w:t>的洪水位或历史最高内涝水位的影响。站区标高高出高水位</w:t>
      </w:r>
      <w:r w:rsidRPr="00D3669E">
        <w:t>0.5m</w:t>
      </w:r>
      <w:r w:rsidRPr="00D3669E">
        <w:t>。站址在选址时已经避免将升压站布置在山地汇水区域。</w:t>
      </w:r>
    </w:p>
    <w:p w14:paraId="52F0F211" w14:textId="77777777" w:rsidR="00AC4175" w:rsidRPr="00D3669E" w:rsidRDefault="00AC4175" w:rsidP="00C129B3">
      <w:pPr>
        <w:pStyle w:val="01maintext"/>
      </w:pPr>
      <w:r w:rsidRPr="00D3669E">
        <w:t>为防止站外雨水进入站区，站区外边坡设置截水沟与排水沟。</w:t>
      </w:r>
    </w:p>
    <w:p w14:paraId="0083503E" w14:textId="77777777" w:rsidR="00AC4175" w:rsidRPr="00D3669E" w:rsidRDefault="00AC4175" w:rsidP="00C129B3">
      <w:pPr>
        <w:pStyle w:val="01maintext"/>
      </w:pPr>
      <w:r w:rsidRPr="00D3669E">
        <w:t>站区电缆沟沟底设置排水沟，与排水设施相连，保证电缆沟内积水在暴雨或洪水过后可以迅速排出。</w:t>
      </w:r>
    </w:p>
    <w:p w14:paraId="48AA1ABD" w14:textId="77777777" w:rsidR="00AC4175" w:rsidRPr="00D3669E" w:rsidRDefault="00AC4175" w:rsidP="00AA78F1">
      <w:pPr>
        <w:pStyle w:val="3"/>
        <w:spacing w:before="163" w:after="163"/>
      </w:pPr>
      <w:r w:rsidRPr="00D3669E">
        <w:rPr>
          <w:rFonts w:hint="eastAsia"/>
        </w:rPr>
        <w:t>8.4.4</w:t>
      </w:r>
      <w:r w:rsidRPr="00D3669E">
        <w:t xml:space="preserve"> </w:t>
      </w:r>
      <w:r w:rsidRPr="00D3669E">
        <w:t>升压站场地平整设计</w:t>
      </w:r>
    </w:p>
    <w:p w14:paraId="40D091B0" w14:textId="77777777" w:rsidR="00AC4175" w:rsidRPr="00D3669E" w:rsidRDefault="00AC4175" w:rsidP="00C129B3">
      <w:pPr>
        <w:pStyle w:val="01maintext"/>
      </w:pPr>
      <w:r w:rsidRPr="00D3669E">
        <w:t>本升压站位置原地形</w:t>
      </w:r>
      <w:r w:rsidRPr="00D3669E">
        <w:rPr>
          <w:rFonts w:hint="eastAsia"/>
        </w:rPr>
        <w:t>四周高中间低</w:t>
      </w:r>
      <w:r w:rsidRPr="00D3669E">
        <w:t>。</w:t>
      </w:r>
    </w:p>
    <w:p w14:paraId="1C71E7C1" w14:textId="77777777" w:rsidR="00AC4175" w:rsidRPr="00D3669E" w:rsidRDefault="00AC4175" w:rsidP="00C129B3">
      <w:pPr>
        <w:pStyle w:val="01maintext"/>
      </w:pPr>
      <w:r w:rsidRPr="00D3669E">
        <w:lastRenderedPageBreak/>
        <w:t>升压站场地平整完毕后，升压站</w:t>
      </w:r>
      <w:r w:rsidRPr="00D3669E">
        <w:rPr>
          <w:rFonts w:hint="eastAsia"/>
        </w:rPr>
        <w:t>四周</w:t>
      </w:r>
      <w:r w:rsidRPr="00D3669E">
        <w:t>需进行挖方</w:t>
      </w:r>
      <w:r w:rsidRPr="00D3669E">
        <w:rPr>
          <w:rFonts w:hint="eastAsia"/>
        </w:rPr>
        <w:t>，中间位置需进行填方，局部位置设置浆砌石挡土墙</w:t>
      </w:r>
      <w:r w:rsidRPr="00D3669E">
        <w:t>。边坡</w:t>
      </w:r>
      <w:r w:rsidRPr="00D3669E">
        <w:rPr>
          <w:rFonts w:hint="eastAsia"/>
        </w:rPr>
        <w:t>坡顶设置截水沟，坡</w:t>
      </w:r>
      <w:r w:rsidRPr="00D3669E">
        <w:t>脚设排水沟。</w:t>
      </w:r>
      <w:r w:rsidRPr="00D3669E">
        <w:rPr>
          <w:rFonts w:hint="eastAsia"/>
        </w:rPr>
        <w:t>浆砌石护坡</w:t>
      </w:r>
      <w:r w:rsidRPr="00D3669E">
        <w:t>自身做好防排水措施及伸缩缝。</w:t>
      </w:r>
    </w:p>
    <w:p w14:paraId="58D49048" w14:textId="77777777" w:rsidR="00AC4175" w:rsidRPr="00D3669E" w:rsidRDefault="00AC4175" w:rsidP="00C129B3">
      <w:pPr>
        <w:pStyle w:val="01maintext"/>
      </w:pPr>
      <w:r w:rsidRPr="00D3669E">
        <w:t>场地平整</w:t>
      </w:r>
      <w:r w:rsidRPr="00D3669E">
        <w:rPr>
          <w:rFonts w:hint="eastAsia"/>
        </w:rPr>
        <w:t>挖方量</w:t>
      </w:r>
      <w:r w:rsidRPr="00D3669E">
        <w:t>为</w:t>
      </w:r>
      <w:r w:rsidRPr="00D3669E">
        <w:rPr>
          <w:rFonts w:hint="eastAsia"/>
        </w:rPr>
        <w:t>30000</w:t>
      </w:r>
      <w:r w:rsidRPr="00D3669E">
        <w:t xml:space="preserve"> m³</w:t>
      </w:r>
      <w:r w:rsidRPr="00D3669E">
        <w:rPr>
          <w:rFonts w:hint="eastAsia"/>
        </w:rPr>
        <w:t>，填方为</w:t>
      </w:r>
      <w:r w:rsidRPr="00D3669E">
        <w:t>10000m³</w:t>
      </w:r>
      <w:r w:rsidRPr="00D3669E">
        <w:rPr>
          <w:rFonts w:hint="eastAsia"/>
        </w:rPr>
        <w:t>，</w:t>
      </w:r>
      <w:r w:rsidRPr="00D3669E">
        <w:t>浆砌石挡墙</w:t>
      </w:r>
      <w:r w:rsidRPr="00D3669E">
        <w:t>3</w:t>
      </w:r>
      <w:r w:rsidRPr="00D3669E">
        <w:rPr>
          <w:rFonts w:hint="eastAsia"/>
        </w:rPr>
        <w:t>000</w:t>
      </w:r>
      <w:r w:rsidRPr="00D3669E">
        <w:t>m³</w:t>
      </w:r>
      <w:r w:rsidRPr="00D3669E">
        <w:t>。</w:t>
      </w:r>
    </w:p>
    <w:p w14:paraId="6DB00AB2" w14:textId="77777777" w:rsidR="00AC4175" w:rsidRPr="00D3669E" w:rsidRDefault="00AC4175" w:rsidP="00AA78F1">
      <w:pPr>
        <w:pStyle w:val="3"/>
        <w:spacing w:before="163" w:after="163"/>
      </w:pPr>
      <w:r w:rsidRPr="00D3669E">
        <w:rPr>
          <w:rFonts w:hint="eastAsia"/>
        </w:rPr>
        <w:t>8.4.5</w:t>
      </w:r>
      <w:r w:rsidRPr="00D3669E">
        <w:t xml:space="preserve"> </w:t>
      </w:r>
      <w:r w:rsidRPr="00D3669E">
        <w:t>升压站内主要建筑物设计</w:t>
      </w:r>
    </w:p>
    <w:p w14:paraId="15974820" w14:textId="77777777" w:rsidR="00AC4175" w:rsidRPr="00D3669E" w:rsidRDefault="00AC4175" w:rsidP="00C129B3">
      <w:pPr>
        <w:pStyle w:val="01maintext"/>
      </w:pPr>
      <w:r w:rsidRPr="00D3669E">
        <w:t>建筑物力求平面布置合理紧凑，立面处理简洁大方，色彩明快。建筑物依据《公共建筑节能设计标准》进行节能设计。因该地区为</w:t>
      </w:r>
      <w:r w:rsidRPr="00D3669E">
        <w:rPr>
          <w:rFonts w:hint="eastAsia"/>
        </w:rPr>
        <w:t>属夏热冬冷地区</w:t>
      </w:r>
      <w:r w:rsidRPr="00D3669E">
        <w:t>，建筑物必须满足建筑物应防热、防潮、防暴雨等要求。在满足生产要求的前提下，建筑材料尽可能的采用当地生产的建筑材料。</w:t>
      </w:r>
    </w:p>
    <w:p w14:paraId="67B6B808" w14:textId="77777777" w:rsidR="00AC4175" w:rsidRPr="00D3669E" w:rsidRDefault="00AC4175" w:rsidP="00C129B3">
      <w:pPr>
        <w:pStyle w:val="01maintext"/>
      </w:pPr>
      <w:r w:rsidRPr="00D3669E">
        <w:t>站区内建筑物屋面均采用柔性卷材防水不上人屋面，上辅柔性卷材防水层、保温层。屋面采用有组织排水。门窗均采用塑钢窗。楼地面均采用防滑地砖或防静电活动地板。</w:t>
      </w:r>
    </w:p>
    <w:p w14:paraId="67BF04E3" w14:textId="77777777" w:rsidR="00AC4175" w:rsidRPr="00D3669E" w:rsidRDefault="00AC4175" w:rsidP="00C129B3">
      <w:pPr>
        <w:pStyle w:val="01maintext"/>
      </w:pPr>
      <w:r w:rsidRPr="00D3669E">
        <w:rPr>
          <w:rFonts w:hint="eastAsia"/>
        </w:rPr>
        <w:t>（</w:t>
      </w:r>
      <w:r w:rsidRPr="00D3669E">
        <w:rPr>
          <w:rFonts w:hint="eastAsia"/>
        </w:rPr>
        <w:t>1</w:t>
      </w:r>
      <w:r w:rsidRPr="00D3669E">
        <w:rPr>
          <w:rFonts w:hint="eastAsia"/>
        </w:rPr>
        <w:t>）综合楼：结构型式采用框架结构，共两层，一层层高为</w:t>
      </w:r>
      <w:r w:rsidRPr="00D3669E">
        <w:rPr>
          <w:rFonts w:hint="eastAsia"/>
        </w:rPr>
        <w:t>4.2m</w:t>
      </w:r>
      <w:r w:rsidRPr="00D3669E">
        <w:rPr>
          <w:rFonts w:hint="eastAsia"/>
        </w:rPr>
        <w:t>，二层层高为</w:t>
      </w:r>
      <w:r w:rsidRPr="00D3669E">
        <w:rPr>
          <w:rFonts w:hint="eastAsia"/>
        </w:rPr>
        <w:t>4.1m</w:t>
      </w:r>
      <w:r w:rsidRPr="00D3669E">
        <w:rPr>
          <w:rFonts w:hint="eastAsia"/>
        </w:rPr>
        <w:t>，建筑面积约为</w:t>
      </w:r>
      <w:r w:rsidRPr="00D3669E">
        <w:rPr>
          <w:rFonts w:hint="eastAsia"/>
        </w:rPr>
        <w:t>1202.10m</w:t>
      </w:r>
      <w:r w:rsidRPr="00D3669E">
        <w:rPr>
          <w:rFonts w:hint="eastAsia"/>
          <w:vertAlign w:val="superscript"/>
        </w:rPr>
        <w:t>2</w:t>
      </w:r>
      <w:r w:rsidRPr="00D3669E">
        <w:rPr>
          <w:rFonts w:hint="eastAsia"/>
        </w:rPr>
        <w:t>，楼内布置有中央控制室（含计算机室）、办公室、会议室、资料室、厨房、餐厅、标准间等生产、生活用房。</w:t>
      </w:r>
    </w:p>
    <w:p w14:paraId="262B6D94" w14:textId="77777777" w:rsidR="00AC4175" w:rsidRPr="00D3669E" w:rsidRDefault="00AC4175" w:rsidP="00C129B3">
      <w:pPr>
        <w:pStyle w:val="01maintext"/>
      </w:pPr>
      <w:r w:rsidRPr="00D3669E">
        <w:rPr>
          <w:rFonts w:hint="eastAsia"/>
        </w:rPr>
        <w:t>综合楼各层布置详见附图。</w:t>
      </w:r>
    </w:p>
    <w:p w14:paraId="6B179CEE" w14:textId="77777777" w:rsidR="00AC4175" w:rsidRPr="00D3669E" w:rsidRDefault="00AC4175" w:rsidP="00C129B3">
      <w:pPr>
        <w:pStyle w:val="01maintext"/>
      </w:pPr>
      <w:r w:rsidRPr="00D3669E">
        <w:rPr>
          <w:rFonts w:hint="eastAsia"/>
        </w:rPr>
        <w:t>（</w:t>
      </w:r>
      <w:r w:rsidRPr="00D3669E">
        <w:rPr>
          <w:rFonts w:hint="eastAsia"/>
        </w:rPr>
        <w:t>2</w:t>
      </w:r>
      <w:r w:rsidRPr="00D3669E">
        <w:rPr>
          <w:rFonts w:hint="eastAsia"/>
        </w:rPr>
        <w:t>）设备楼：框架结构，一层，层高为</w:t>
      </w:r>
      <w:r w:rsidRPr="00D3669E">
        <w:rPr>
          <w:rFonts w:hint="eastAsia"/>
        </w:rPr>
        <w:t>5.5m</w:t>
      </w:r>
      <w:r w:rsidRPr="00D3669E">
        <w:rPr>
          <w:rFonts w:hint="eastAsia"/>
        </w:rPr>
        <w:t>，建筑面积为</w:t>
      </w:r>
      <w:r w:rsidRPr="00D3669E">
        <w:rPr>
          <w:rFonts w:hint="eastAsia"/>
        </w:rPr>
        <w:t>510m</w:t>
      </w:r>
      <w:r w:rsidRPr="00D3669E">
        <w:rPr>
          <w:rFonts w:hint="eastAsia"/>
          <w:vertAlign w:val="superscript"/>
        </w:rPr>
        <w:t>2</w:t>
      </w:r>
      <w:r w:rsidRPr="00D3669E">
        <w:rPr>
          <w:rFonts w:hint="eastAsia"/>
        </w:rPr>
        <w:t>。</w:t>
      </w:r>
    </w:p>
    <w:p w14:paraId="03EC5252" w14:textId="77777777" w:rsidR="00AC4175" w:rsidRPr="00D3669E" w:rsidRDefault="00AC4175" w:rsidP="00C129B3">
      <w:pPr>
        <w:pStyle w:val="01maintext"/>
      </w:pPr>
      <w:r w:rsidRPr="00D3669E">
        <w:rPr>
          <w:rFonts w:hint="eastAsia"/>
        </w:rPr>
        <w:t>高低压配电房的平面布置详见附图。</w:t>
      </w:r>
    </w:p>
    <w:p w14:paraId="1C1ED102" w14:textId="77777777" w:rsidR="00AC4175" w:rsidRPr="00D3669E" w:rsidRDefault="00AC4175" w:rsidP="00C129B3">
      <w:pPr>
        <w:pStyle w:val="01maintext"/>
      </w:pPr>
      <w:r w:rsidRPr="00D3669E">
        <w:rPr>
          <w:rFonts w:hint="eastAsia"/>
        </w:rPr>
        <w:t>（</w:t>
      </w:r>
      <w:r w:rsidRPr="00D3669E">
        <w:rPr>
          <w:rFonts w:hint="eastAsia"/>
        </w:rPr>
        <w:t>3</w:t>
      </w:r>
      <w:r w:rsidRPr="00D3669E">
        <w:rPr>
          <w:rFonts w:hint="eastAsia"/>
        </w:rPr>
        <w:t>）辅助楼：框架结构，层高为</w:t>
      </w:r>
      <w:r w:rsidRPr="00D3669E">
        <w:rPr>
          <w:rFonts w:hint="eastAsia"/>
        </w:rPr>
        <w:t>4.2m</w:t>
      </w:r>
      <w:r w:rsidRPr="00D3669E">
        <w:rPr>
          <w:rFonts w:hint="eastAsia"/>
        </w:rPr>
        <w:t>，建筑面积为</w:t>
      </w:r>
      <w:r w:rsidRPr="00D3669E">
        <w:rPr>
          <w:rFonts w:hint="eastAsia"/>
        </w:rPr>
        <w:t>380.4m</w:t>
      </w:r>
      <w:r w:rsidRPr="00D3669E">
        <w:rPr>
          <w:rFonts w:hint="eastAsia"/>
          <w:vertAlign w:val="superscript"/>
        </w:rPr>
        <w:t>2</w:t>
      </w:r>
      <w:r w:rsidRPr="00D3669E">
        <w:rPr>
          <w:rFonts w:hint="eastAsia"/>
        </w:rPr>
        <w:t>，分别布置有备品备件库、工具库、生活水泵房和油品库等。</w:t>
      </w:r>
    </w:p>
    <w:p w14:paraId="6544FC90" w14:textId="77777777" w:rsidR="00AC4175" w:rsidRPr="00D3669E" w:rsidRDefault="00AC4175" w:rsidP="00C129B3">
      <w:pPr>
        <w:pStyle w:val="01maintext"/>
      </w:pPr>
      <w:r w:rsidRPr="00D3669E">
        <w:rPr>
          <w:rFonts w:hint="eastAsia"/>
        </w:rPr>
        <w:t>（</w:t>
      </w:r>
      <w:r w:rsidRPr="00D3669E">
        <w:rPr>
          <w:rFonts w:hint="eastAsia"/>
        </w:rPr>
        <w:t>4</w:t>
      </w:r>
      <w:r w:rsidRPr="00D3669E">
        <w:rPr>
          <w:rFonts w:hint="eastAsia"/>
        </w:rPr>
        <w:t>）其它：消防水池为地下钢筋混凝土结构，有效容积为</w:t>
      </w:r>
      <w:r w:rsidRPr="00D3669E">
        <w:rPr>
          <w:rFonts w:hint="eastAsia"/>
        </w:rPr>
        <w:t>220m</w:t>
      </w:r>
      <w:r w:rsidRPr="00D3669E">
        <w:rPr>
          <w:rFonts w:hint="eastAsia"/>
          <w:vertAlign w:val="superscript"/>
        </w:rPr>
        <w:t>3</w:t>
      </w:r>
      <w:r w:rsidRPr="00D3669E">
        <w:rPr>
          <w:rFonts w:hint="eastAsia"/>
        </w:rPr>
        <w:t>。</w:t>
      </w:r>
    </w:p>
    <w:p w14:paraId="2299FB0E" w14:textId="77777777" w:rsidR="00AC4175" w:rsidRPr="00D3669E" w:rsidRDefault="00AC4175" w:rsidP="00AA78F1">
      <w:pPr>
        <w:pStyle w:val="3"/>
        <w:spacing w:before="163" w:after="163"/>
      </w:pPr>
      <w:r w:rsidRPr="00D3669E">
        <w:rPr>
          <w:rFonts w:hint="eastAsia"/>
        </w:rPr>
        <w:t>8.4.6</w:t>
      </w:r>
      <w:r w:rsidRPr="00D3669E">
        <w:t xml:space="preserve"> </w:t>
      </w:r>
      <w:r w:rsidRPr="00D3669E">
        <w:t>结构设计</w:t>
      </w:r>
    </w:p>
    <w:p w14:paraId="0840FA4B" w14:textId="77777777" w:rsidR="00AC4175" w:rsidRPr="00D3669E" w:rsidRDefault="00AC4175" w:rsidP="00C129B3">
      <w:pPr>
        <w:pStyle w:val="01maintext"/>
      </w:pPr>
      <w:r w:rsidRPr="00D3669E">
        <w:rPr>
          <w:bCs/>
        </w:rPr>
        <w:t>（</w:t>
      </w:r>
      <w:r w:rsidRPr="00D3669E">
        <w:rPr>
          <w:bCs/>
        </w:rPr>
        <w:t>1</w:t>
      </w:r>
      <w:r w:rsidRPr="00D3669E">
        <w:rPr>
          <w:bCs/>
        </w:rPr>
        <w:t>）</w:t>
      </w:r>
      <w:r w:rsidRPr="00D3669E">
        <w:t>建、构筑物设计及抗震设防等级</w:t>
      </w:r>
    </w:p>
    <w:p w14:paraId="3FCEB72F" w14:textId="77777777" w:rsidR="00AC4175" w:rsidRPr="00D3669E" w:rsidRDefault="00AC4175" w:rsidP="00C129B3">
      <w:pPr>
        <w:pStyle w:val="01maintext"/>
      </w:pPr>
      <w:r w:rsidRPr="00D3669E">
        <w:t>主要建（构）筑物的等级详见下表</w:t>
      </w:r>
      <w:r w:rsidRPr="00D3669E">
        <w:t>8-3</w:t>
      </w:r>
      <w:r w:rsidRPr="00D3669E">
        <w:t>。</w:t>
      </w:r>
    </w:p>
    <w:p w14:paraId="4815A8FC" w14:textId="77777777" w:rsidR="00DC76A7" w:rsidRPr="00D3669E" w:rsidRDefault="00DC76A7" w:rsidP="000E7436">
      <w:pPr>
        <w:pStyle w:val="013"/>
        <w:spacing w:before="163"/>
      </w:pPr>
    </w:p>
    <w:p w14:paraId="0200A923" w14:textId="77777777" w:rsidR="00DC76A7" w:rsidRPr="00D3669E" w:rsidRDefault="00DC76A7" w:rsidP="000E7436">
      <w:pPr>
        <w:pStyle w:val="013"/>
        <w:spacing w:before="163"/>
      </w:pPr>
    </w:p>
    <w:p w14:paraId="785658CB" w14:textId="1E14F13C" w:rsidR="00AC4175" w:rsidRPr="00D3669E" w:rsidRDefault="00AC4175" w:rsidP="000E7436">
      <w:pPr>
        <w:pStyle w:val="013"/>
        <w:spacing w:before="163"/>
      </w:pPr>
      <w:r w:rsidRPr="00D3669E">
        <w:lastRenderedPageBreak/>
        <w:t>表</w:t>
      </w:r>
      <w:r w:rsidRPr="00D3669E">
        <w:t xml:space="preserve">8-3 </w:t>
      </w:r>
      <w:r w:rsidRPr="00D3669E">
        <w:tab/>
      </w:r>
      <w:r w:rsidR="000E7436" w:rsidRPr="00D3669E">
        <w:t xml:space="preserve"> </w:t>
      </w:r>
      <w:r w:rsidRPr="00D3669E">
        <w:t>主要建（构）筑物的等级表</w:t>
      </w:r>
    </w:p>
    <w:tbl>
      <w:tblPr>
        <w:tblW w:w="5000" w:type="pct"/>
        <w:jc w:val="center"/>
        <w:tblCellMar>
          <w:left w:w="0" w:type="dxa"/>
          <w:right w:w="0" w:type="dxa"/>
        </w:tblCellMar>
        <w:tblLook w:val="0000" w:firstRow="0" w:lastRow="0" w:firstColumn="0" w:lastColumn="0" w:noHBand="0" w:noVBand="0"/>
      </w:tblPr>
      <w:tblGrid>
        <w:gridCol w:w="828"/>
        <w:gridCol w:w="3168"/>
        <w:gridCol w:w="1386"/>
        <w:gridCol w:w="1402"/>
        <w:gridCol w:w="1242"/>
        <w:gridCol w:w="1298"/>
      </w:tblGrid>
      <w:tr w:rsidR="00AC4175" w:rsidRPr="00D3669E" w14:paraId="0DD599EB" w14:textId="77777777" w:rsidTr="0075614A">
        <w:trPr>
          <w:trHeight w:val="340"/>
          <w:tblHeader/>
          <w:jc w:val="center"/>
        </w:trPr>
        <w:tc>
          <w:tcPr>
            <w:tcW w:w="444" w:type="pct"/>
            <w:vMerge w:val="restart"/>
            <w:tcBorders>
              <w:top w:val="single" w:sz="12" w:space="0" w:color="auto"/>
              <w:left w:val="single" w:sz="12" w:space="0" w:color="auto"/>
              <w:right w:val="single" w:sz="4" w:space="0" w:color="auto"/>
            </w:tcBorders>
            <w:noWrap/>
            <w:tcMar>
              <w:top w:w="13" w:type="dxa"/>
              <w:left w:w="13" w:type="dxa"/>
              <w:bottom w:w="0" w:type="dxa"/>
              <w:right w:w="13" w:type="dxa"/>
            </w:tcMar>
            <w:vAlign w:val="center"/>
          </w:tcPr>
          <w:p w14:paraId="239951F8" w14:textId="77777777" w:rsidR="00AC4175" w:rsidRPr="00D3669E" w:rsidRDefault="00AC4175" w:rsidP="000E7436">
            <w:pPr>
              <w:pStyle w:val="015"/>
            </w:pPr>
            <w:r w:rsidRPr="00D3669E">
              <w:t>序号</w:t>
            </w:r>
          </w:p>
        </w:tc>
        <w:tc>
          <w:tcPr>
            <w:tcW w:w="1699" w:type="pct"/>
            <w:vMerge w:val="restart"/>
            <w:tcBorders>
              <w:top w:val="single" w:sz="12" w:space="0" w:color="auto"/>
              <w:left w:val="nil"/>
              <w:right w:val="single" w:sz="4" w:space="0" w:color="auto"/>
            </w:tcBorders>
            <w:noWrap/>
            <w:tcMar>
              <w:top w:w="13" w:type="dxa"/>
              <w:left w:w="13" w:type="dxa"/>
              <w:bottom w:w="0" w:type="dxa"/>
              <w:right w:w="13" w:type="dxa"/>
            </w:tcMar>
            <w:vAlign w:val="center"/>
          </w:tcPr>
          <w:p w14:paraId="4BEA5210" w14:textId="77777777" w:rsidR="00AC4175" w:rsidRPr="00D3669E" w:rsidRDefault="00AC4175" w:rsidP="000E7436">
            <w:pPr>
              <w:pStyle w:val="015"/>
            </w:pPr>
            <w:r w:rsidRPr="00D3669E">
              <w:t>名称</w:t>
            </w:r>
          </w:p>
        </w:tc>
        <w:tc>
          <w:tcPr>
            <w:tcW w:w="743" w:type="pct"/>
            <w:vMerge w:val="restart"/>
            <w:tcBorders>
              <w:top w:val="single" w:sz="12" w:space="0" w:color="auto"/>
              <w:left w:val="nil"/>
              <w:right w:val="single" w:sz="4" w:space="0" w:color="auto"/>
            </w:tcBorders>
            <w:noWrap/>
            <w:tcMar>
              <w:top w:w="13" w:type="dxa"/>
              <w:left w:w="13" w:type="dxa"/>
              <w:bottom w:w="0" w:type="dxa"/>
              <w:right w:w="13" w:type="dxa"/>
            </w:tcMar>
            <w:vAlign w:val="center"/>
          </w:tcPr>
          <w:p w14:paraId="775B07C6" w14:textId="77777777" w:rsidR="00AC4175" w:rsidRPr="00D3669E" w:rsidRDefault="00AC4175" w:rsidP="000E7436">
            <w:pPr>
              <w:pStyle w:val="015"/>
            </w:pPr>
            <w:r w:rsidRPr="00D3669E">
              <w:t>建筑结构</w:t>
            </w:r>
          </w:p>
          <w:p w14:paraId="7A464092" w14:textId="77777777" w:rsidR="00AC4175" w:rsidRPr="00D3669E" w:rsidRDefault="00AC4175" w:rsidP="000E7436">
            <w:pPr>
              <w:pStyle w:val="015"/>
            </w:pPr>
            <w:r w:rsidRPr="00D3669E">
              <w:t>安全等级</w:t>
            </w:r>
          </w:p>
        </w:tc>
        <w:tc>
          <w:tcPr>
            <w:tcW w:w="752" w:type="pct"/>
            <w:vMerge w:val="restart"/>
            <w:tcBorders>
              <w:top w:val="single" w:sz="12" w:space="0" w:color="auto"/>
              <w:left w:val="nil"/>
              <w:right w:val="single" w:sz="4" w:space="0" w:color="auto"/>
            </w:tcBorders>
            <w:noWrap/>
            <w:tcMar>
              <w:top w:w="13" w:type="dxa"/>
              <w:left w:w="13" w:type="dxa"/>
              <w:bottom w:w="0" w:type="dxa"/>
              <w:right w:w="13" w:type="dxa"/>
            </w:tcMar>
            <w:vAlign w:val="center"/>
          </w:tcPr>
          <w:p w14:paraId="742814CD" w14:textId="77777777" w:rsidR="00AC4175" w:rsidRPr="00D3669E" w:rsidRDefault="00AC4175" w:rsidP="000E7436">
            <w:pPr>
              <w:pStyle w:val="015"/>
            </w:pPr>
            <w:r w:rsidRPr="00D3669E">
              <w:t>抗震设防</w:t>
            </w:r>
          </w:p>
          <w:p w14:paraId="40B2EEBD" w14:textId="77777777" w:rsidR="00AC4175" w:rsidRPr="00D3669E" w:rsidRDefault="00AC4175" w:rsidP="000E7436">
            <w:pPr>
              <w:pStyle w:val="015"/>
            </w:pPr>
            <w:r w:rsidRPr="00D3669E">
              <w:t>类别</w:t>
            </w:r>
          </w:p>
        </w:tc>
        <w:tc>
          <w:tcPr>
            <w:tcW w:w="1362" w:type="pct"/>
            <w:gridSpan w:val="2"/>
            <w:tcBorders>
              <w:top w:val="single" w:sz="12" w:space="0" w:color="auto"/>
              <w:left w:val="nil"/>
              <w:bottom w:val="single" w:sz="4" w:space="0" w:color="auto"/>
              <w:right w:val="single" w:sz="12" w:space="0" w:color="auto"/>
            </w:tcBorders>
            <w:noWrap/>
            <w:tcMar>
              <w:top w:w="13" w:type="dxa"/>
              <w:left w:w="13" w:type="dxa"/>
              <w:bottom w:w="0" w:type="dxa"/>
              <w:right w:w="13" w:type="dxa"/>
            </w:tcMar>
            <w:vAlign w:val="center"/>
          </w:tcPr>
          <w:p w14:paraId="2B7DA2A7" w14:textId="77777777" w:rsidR="00AC4175" w:rsidRPr="00D3669E" w:rsidRDefault="00AC4175" w:rsidP="000E7436">
            <w:pPr>
              <w:pStyle w:val="015"/>
            </w:pPr>
            <w:r w:rsidRPr="00D3669E">
              <w:t>抗震设防烈度</w:t>
            </w:r>
          </w:p>
        </w:tc>
      </w:tr>
      <w:tr w:rsidR="00AC4175" w:rsidRPr="00D3669E" w14:paraId="7863C284" w14:textId="77777777" w:rsidTr="0075614A">
        <w:trPr>
          <w:trHeight w:val="340"/>
          <w:tblHeader/>
          <w:jc w:val="center"/>
        </w:trPr>
        <w:tc>
          <w:tcPr>
            <w:tcW w:w="444" w:type="pct"/>
            <w:vMerge/>
            <w:tcBorders>
              <w:left w:val="single" w:sz="12" w:space="0" w:color="auto"/>
              <w:bottom w:val="single" w:sz="4" w:space="0" w:color="auto"/>
              <w:right w:val="single" w:sz="4" w:space="0" w:color="auto"/>
            </w:tcBorders>
            <w:noWrap/>
            <w:tcMar>
              <w:top w:w="13" w:type="dxa"/>
              <w:left w:w="13" w:type="dxa"/>
              <w:bottom w:w="0" w:type="dxa"/>
              <w:right w:w="13" w:type="dxa"/>
            </w:tcMar>
            <w:vAlign w:val="center"/>
          </w:tcPr>
          <w:p w14:paraId="567E7727" w14:textId="77777777" w:rsidR="00AC4175" w:rsidRPr="00D3669E" w:rsidRDefault="00AC4175" w:rsidP="000E7436">
            <w:pPr>
              <w:pStyle w:val="015"/>
            </w:pPr>
          </w:p>
        </w:tc>
        <w:tc>
          <w:tcPr>
            <w:tcW w:w="1699" w:type="pct"/>
            <w:vMerge/>
            <w:tcBorders>
              <w:left w:val="nil"/>
              <w:bottom w:val="single" w:sz="4" w:space="0" w:color="auto"/>
              <w:right w:val="single" w:sz="4" w:space="0" w:color="auto"/>
            </w:tcBorders>
            <w:noWrap/>
            <w:tcMar>
              <w:top w:w="13" w:type="dxa"/>
              <w:left w:w="13" w:type="dxa"/>
              <w:bottom w:w="0" w:type="dxa"/>
              <w:right w:w="13" w:type="dxa"/>
            </w:tcMar>
            <w:vAlign w:val="center"/>
          </w:tcPr>
          <w:p w14:paraId="4CAE0881" w14:textId="77777777" w:rsidR="00AC4175" w:rsidRPr="00D3669E" w:rsidRDefault="00AC4175" w:rsidP="000E7436">
            <w:pPr>
              <w:pStyle w:val="015"/>
            </w:pPr>
          </w:p>
        </w:tc>
        <w:tc>
          <w:tcPr>
            <w:tcW w:w="743" w:type="pct"/>
            <w:vMerge/>
            <w:tcBorders>
              <w:left w:val="nil"/>
              <w:bottom w:val="single" w:sz="4" w:space="0" w:color="auto"/>
              <w:right w:val="single" w:sz="4" w:space="0" w:color="auto"/>
            </w:tcBorders>
            <w:noWrap/>
            <w:tcMar>
              <w:top w:w="13" w:type="dxa"/>
              <w:left w:w="13" w:type="dxa"/>
              <w:bottom w:w="0" w:type="dxa"/>
              <w:right w:w="13" w:type="dxa"/>
            </w:tcMar>
            <w:vAlign w:val="center"/>
          </w:tcPr>
          <w:p w14:paraId="4B8927EF" w14:textId="77777777" w:rsidR="00AC4175" w:rsidRPr="00D3669E" w:rsidRDefault="00AC4175" w:rsidP="000E7436">
            <w:pPr>
              <w:pStyle w:val="015"/>
            </w:pPr>
          </w:p>
        </w:tc>
        <w:tc>
          <w:tcPr>
            <w:tcW w:w="752" w:type="pct"/>
            <w:vMerge/>
            <w:tcBorders>
              <w:left w:val="nil"/>
              <w:bottom w:val="single" w:sz="4" w:space="0" w:color="auto"/>
              <w:right w:val="single" w:sz="4" w:space="0" w:color="auto"/>
            </w:tcBorders>
            <w:noWrap/>
            <w:tcMar>
              <w:top w:w="13" w:type="dxa"/>
              <w:left w:w="13" w:type="dxa"/>
              <w:bottom w:w="0" w:type="dxa"/>
              <w:right w:w="13" w:type="dxa"/>
            </w:tcMar>
            <w:vAlign w:val="center"/>
          </w:tcPr>
          <w:p w14:paraId="67CDEB51" w14:textId="77777777" w:rsidR="00AC4175" w:rsidRPr="00D3669E" w:rsidRDefault="00AC4175" w:rsidP="000E7436">
            <w:pPr>
              <w:pStyle w:val="015"/>
            </w:pPr>
          </w:p>
        </w:tc>
        <w:tc>
          <w:tcPr>
            <w:tcW w:w="666" w:type="pct"/>
            <w:tcBorders>
              <w:top w:val="single" w:sz="4" w:space="0" w:color="auto"/>
              <w:left w:val="nil"/>
              <w:bottom w:val="single" w:sz="4" w:space="0" w:color="auto"/>
              <w:right w:val="single" w:sz="4" w:space="0" w:color="auto"/>
            </w:tcBorders>
            <w:noWrap/>
            <w:tcMar>
              <w:top w:w="13" w:type="dxa"/>
              <w:left w:w="13" w:type="dxa"/>
              <w:bottom w:w="0" w:type="dxa"/>
              <w:right w:w="13" w:type="dxa"/>
            </w:tcMar>
            <w:vAlign w:val="center"/>
          </w:tcPr>
          <w:p w14:paraId="61C9670E" w14:textId="77777777" w:rsidR="00AC4175" w:rsidRPr="00D3669E" w:rsidRDefault="00AC4175" w:rsidP="000E7436">
            <w:pPr>
              <w:pStyle w:val="015"/>
            </w:pPr>
            <w:r w:rsidRPr="00D3669E">
              <w:t>地震作用</w:t>
            </w:r>
          </w:p>
        </w:tc>
        <w:tc>
          <w:tcPr>
            <w:tcW w:w="696" w:type="pct"/>
            <w:tcBorders>
              <w:top w:val="single" w:sz="4" w:space="0" w:color="auto"/>
              <w:left w:val="single" w:sz="4" w:space="0" w:color="auto"/>
              <w:bottom w:val="single" w:sz="4" w:space="0" w:color="auto"/>
              <w:right w:val="single" w:sz="12" w:space="0" w:color="auto"/>
            </w:tcBorders>
            <w:vAlign w:val="center"/>
          </w:tcPr>
          <w:p w14:paraId="06835BC2" w14:textId="77777777" w:rsidR="00AC4175" w:rsidRPr="00D3669E" w:rsidRDefault="00AC4175" w:rsidP="000E7436">
            <w:pPr>
              <w:pStyle w:val="015"/>
            </w:pPr>
            <w:r w:rsidRPr="00D3669E">
              <w:t>抗震措施</w:t>
            </w:r>
          </w:p>
        </w:tc>
      </w:tr>
      <w:tr w:rsidR="00AC4175" w:rsidRPr="00D3669E" w14:paraId="640E303A" w14:textId="77777777" w:rsidTr="0075614A">
        <w:trPr>
          <w:trHeight w:val="340"/>
          <w:jc w:val="center"/>
        </w:trPr>
        <w:tc>
          <w:tcPr>
            <w:tcW w:w="444" w:type="pct"/>
            <w:tcBorders>
              <w:top w:val="single" w:sz="4" w:space="0" w:color="auto"/>
              <w:left w:val="single" w:sz="12" w:space="0" w:color="auto"/>
              <w:bottom w:val="single" w:sz="4" w:space="0" w:color="auto"/>
              <w:right w:val="single" w:sz="4" w:space="0" w:color="auto"/>
            </w:tcBorders>
            <w:noWrap/>
            <w:tcMar>
              <w:top w:w="13" w:type="dxa"/>
              <w:left w:w="13" w:type="dxa"/>
              <w:bottom w:w="0" w:type="dxa"/>
              <w:right w:w="13" w:type="dxa"/>
            </w:tcMar>
            <w:vAlign w:val="center"/>
          </w:tcPr>
          <w:p w14:paraId="262A4621" w14:textId="77777777" w:rsidR="00AC4175" w:rsidRPr="00D3669E" w:rsidRDefault="00AC4175" w:rsidP="000E7436">
            <w:pPr>
              <w:pStyle w:val="015"/>
            </w:pPr>
          </w:p>
        </w:tc>
        <w:tc>
          <w:tcPr>
            <w:tcW w:w="1699" w:type="pct"/>
            <w:tcBorders>
              <w:top w:val="single" w:sz="4" w:space="0" w:color="auto"/>
              <w:left w:val="nil"/>
              <w:bottom w:val="single" w:sz="4" w:space="0" w:color="auto"/>
              <w:right w:val="single" w:sz="4" w:space="0" w:color="auto"/>
            </w:tcBorders>
            <w:noWrap/>
            <w:tcMar>
              <w:top w:w="13" w:type="dxa"/>
              <w:left w:w="13" w:type="dxa"/>
              <w:bottom w:w="0" w:type="dxa"/>
              <w:right w:w="13" w:type="dxa"/>
            </w:tcMar>
            <w:vAlign w:val="center"/>
          </w:tcPr>
          <w:p w14:paraId="3ED12359" w14:textId="77777777" w:rsidR="00AC4175" w:rsidRPr="00D3669E" w:rsidRDefault="00AC4175" w:rsidP="000E7436">
            <w:pPr>
              <w:pStyle w:val="015"/>
            </w:pPr>
            <w:r w:rsidRPr="00D3669E">
              <w:t>110kV</w:t>
            </w:r>
            <w:r w:rsidRPr="00D3669E">
              <w:t>升压站建筑</w:t>
            </w:r>
          </w:p>
        </w:tc>
        <w:tc>
          <w:tcPr>
            <w:tcW w:w="743" w:type="pct"/>
            <w:tcBorders>
              <w:top w:val="single" w:sz="4" w:space="0" w:color="auto"/>
              <w:left w:val="nil"/>
              <w:bottom w:val="single" w:sz="4" w:space="0" w:color="auto"/>
              <w:right w:val="single" w:sz="4" w:space="0" w:color="auto"/>
            </w:tcBorders>
            <w:noWrap/>
            <w:tcMar>
              <w:top w:w="13" w:type="dxa"/>
              <w:left w:w="13" w:type="dxa"/>
              <w:bottom w:w="0" w:type="dxa"/>
              <w:right w:w="13" w:type="dxa"/>
            </w:tcMar>
            <w:vAlign w:val="center"/>
          </w:tcPr>
          <w:p w14:paraId="7845F27B" w14:textId="77777777" w:rsidR="00AC4175" w:rsidRPr="00D3669E" w:rsidRDefault="00AC4175" w:rsidP="000E7436">
            <w:pPr>
              <w:pStyle w:val="015"/>
            </w:pPr>
          </w:p>
        </w:tc>
        <w:tc>
          <w:tcPr>
            <w:tcW w:w="752" w:type="pct"/>
            <w:tcBorders>
              <w:top w:val="single" w:sz="4" w:space="0" w:color="auto"/>
              <w:left w:val="nil"/>
              <w:bottom w:val="single" w:sz="4" w:space="0" w:color="auto"/>
              <w:right w:val="single" w:sz="4" w:space="0" w:color="auto"/>
            </w:tcBorders>
            <w:noWrap/>
            <w:tcMar>
              <w:top w:w="13" w:type="dxa"/>
              <w:left w:w="13" w:type="dxa"/>
              <w:bottom w:w="0" w:type="dxa"/>
              <w:right w:w="13" w:type="dxa"/>
            </w:tcMar>
            <w:vAlign w:val="center"/>
          </w:tcPr>
          <w:p w14:paraId="2E746121" w14:textId="77777777" w:rsidR="00AC4175" w:rsidRPr="00D3669E" w:rsidRDefault="00AC4175" w:rsidP="000E7436">
            <w:pPr>
              <w:pStyle w:val="015"/>
            </w:pPr>
          </w:p>
        </w:tc>
        <w:tc>
          <w:tcPr>
            <w:tcW w:w="666" w:type="pct"/>
            <w:tcBorders>
              <w:top w:val="single" w:sz="4" w:space="0" w:color="auto"/>
              <w:left w:val="nil"/>
              <w:bottom w:val="single" w:sz="4" w:space="0" w:color="auto"/>
              <w:right w:val="single" w:sz="4" w:space="0" w:color="auto"/>
            </w:tcBorders>
            <w:noWrap/>
            <w:tcMar>
              <w:top w:w="13" w:type="dxa"/>
              <w:left w:w="13" w:type="dxa"/>
              <w:bottom w:w="0" w:type="dxa"/>
              <w:right w:w="13" w:type="dxa"/>
            </w:tcMar>
            <w:vAlign w:val="center"/>
          </w:tcPr>
          <w:p w14:paraId="41BEFFFC" w14:textId="77777777" w:rsidR="00AC4175" w:rsidRPr="00D3669E" w:rsidRDefault="00AC4175" w:rsidP="000E7436">
            <w:pPr>
              <w:pStyle w:val="015"/>
            </w:pPr>
          </w:p>
        </w:tc>
        <w:tc>
          <w:tcPr>
            <w:tcW w:w="696" w:type="pct"/>
            <w:tcBorders>
              <w:top w:val="single" w:sz="4" w:space="0" w:color="auto"/>
              <w:left w:val="single" w:sz="4" w:space="0" w:color="auto"/>
              <w:bottom w:val="single" w:sz="4" w:space="0" w:color="auto"/>
              <w:right w:val="single" w:sz="12" w:space="0" w:color="auto"/>
            </w:tcBorders>
            <w:vAlign w:val="center"/>
          </w:tcPr>
          <w:p w14:paraId="576F4DF2" w14:textId="77777777" w:rsidR="00AC4175" w:rsidRPr="00D3669E" w:rsidRDefault="00AC4175" w:rsidP="000E7436">
            <w:pPr>
              <w:pStyle w:val="015"/>
            </w:pPr>
          </w:p>
        </w:tc>
      </w:tr>
      <w:tr w:rsidR="00AC4175" w:rsidRPr="00D3669E" w14:paraId="05851925" w14:textId="77777777" w:rsidTr="0075614A">
        <w:trPr>
          <w:trHeight w:val="340"/>
          <w:jc w:val="center"/>
        </w:trPr>
        <w:tc>
          <w:tcPr>
            <w:tcW w:w="444" w:type="pct"/>
            <w:tcBorders>
              <w:top w:val="single" w:sz="4" w:space="0" w:color="auto"/>
              <w:left w:val="single" w:sz="12" w:space="0" w:color="auto"/>
              <w:bottom w:val="single" w:sz="4" w:space="0" w:color="auto"/>
              <w:right w:val="single" w:sz="4" w:space="0" w:color="auto"/>
            </w:tcBorders>
            <w:noWrap/>
            <w:tcMar>
              <w:top w:w="13" w:type="dxa"/>
              <w:left w:w="13" w:type="dxa"/>
              <w:bottom w:w="0" w:type="dxa"/>
              <w:right w:w="13" w:type="dxa"/>
            </w:tcMar>
            <w:vAlign w:val="center"/>
          </w:tcPr>
          <w:p w14:paraId="0F5D0FD1" w14:textId="77777777" w:rsidR="00AC4175" w:rsidRPr="00D3669E" w:rsidRDefault="00AC4175" w:rsidP="000E7436">
            <w:pPr>
              <w:pStyle w:val="015"/>
            </w:pPr>
            <w:r w:rsidRPr="00D3669E">
              <w:t>1</w:t>
            </w:r>
          </w:p>
        </w:tc>
        <w:tc>
          <w:tcPr>
            <w:tcW w:w="1699" w:type="pct"/>
            <w:tcBorders>
              <w:top w:val="single" w:sz="4" w:space="0" w:color="auto"/>
              <w:left w:val="nil"/>
              <w:bottom w:val="single" w:sz="4" w:space="0" w:color="auto"/>
              <w:right w:val="single" w:sz="4" w:space="0" w:color="auto"/>
            </w:tcBorders>
            <w:noWrap/>
            <w:tcMar>
              <w:top w:w="13" w:type="dxa"/>
              <w:left w:w="13" w:type="dxa"/>
              <w:bottom w:w="0" w:type="dxa"/>
              <w:right w:w="13" w:type="dxa"/>
            </w:tcMar>
            <w:vAlign w:val="center"/>
          </w:tcPr>
          <w:p w14:paraId="00348A3D" w14:textId="77777777" w:rsidR="00AC4175" w:rsidRPr="00D3669E" w:rsidRDefault="00AC4175" w:rsidP="000E7436">
            <w:pPr>
              <w:pStyle w:val="015"/>
            </w:pPr>
            <w:r w:rsidRPr="00D3669E">
              <w:t>综合楼</w:t>
            </w:r>
          </w:p>
        </w:tc>
        <w:tc>
          <w:tcPr>
            <w:tcW w:w="743" w:type="pct"/>
            <w:tcBorders>
              <w:top w:val="single" w:sz="4" w:space="0" w:color="auto"/>
              <w:left w:val="nil"/>
              <w:bottom w:val="single" w:sz="4" w:space="0" w:color="auto"/>
              <w:right w:val="single" w:sz="4" w:space="0" w:color="auto"/>
            </w:tcBorders>
            <w:noWrap/>
            <w:tcMar>
              <w:top w:w="13" w:type="dxa"/>
              <w:left w:w="13" w:type="dxa"/>
              <w:bottom w:w="0" w:type="dxa"/>
              <w:right w:w="13" w:type="dxa"/>
            </w:tcMar>
            <w:vAlign w:val="center"/>
          </w:tcPr>
          <w:p w14:paraId="7AA7FA4F" w14:textId="77777777" w:rsidR="00AC4175" w:rsidRPr="00D3669E" w:rsidRDefault="00AC4175" w:rsidP="000E7436">
            <w:pPr>
              <w:pStyle w:val="015"/>
            </w:pPr>
            <w:r w:rsidRPr="00D3669E">
              <w:t>二</w:t>
            </w:r>
          </w:p>
        </w:tc>
        <w:tc>
          <w:tcPr>
            <w:tcW w:w="752" w:type="pct"/>
            <w:tcBorders>
              <w:top w:val="single" w:sz="4" w:space="0" w:color="auto"/>
              <w:left w:val="nil"/>
              <w:bottom w:val="single" w:sz="4" w:space="0" w:color="auto"/>
              <w:right w:val="single" w:sz="4" w:space="0" w:color="auto"/>
            </w:tcBorders>
            <w:noWrap/>
            <w:tcMar>
              <w:top w:w="13" w:type="dxa"/>
              <w:left w:w="13" w:type="dxa"/>
              <w:bottom w:w="0" w:type="dxa"/>
              <w:right w:w="13" w:type="dxa"/>
            </w:tcMar>
            <w:vAlign w:val="center"/>
          </w:tcPr>
          <w:p w14:paraId="193A92BA" w14:textId="77777777" w:rsidR="00AC4175" w:rsidRPr="00D3669E" w:rsidRDefault="00AC4175" w:rsidP="000E7436">
            <w:pPr>
              <w:pStyle w:val="015"/>
            </w:pPr>
            <w:r w:rsidRPr="00D3669E">
              <w:t>丙类</w:t>
            </w:r>
          </w:p>
        </w:tc>
        <w:tc>
          <w:tcPr>
            <w:tcW w:w="666" w:type="pct"/>
            <w:tcBorders>
              <w:top w:val="single" w:sz="4" w:space="0" w:color="auto"/>
              <w:left w:val="nil"/>
              <w:bottom w:val="single" w:sz="4" w:space="0" w:color="auto"/>
              <w:right w:val="single" w:sz="4" w:space="0" w:color="auto"/>
            </w:tcBorders>
            <w:noWrap/>
            <w:tcMar>
              <w:top w:w="13" w:type="dxa"/>
              <w:left w:w="13" w:type="dxa"/>
              <w:bottom w:w="0" w:type="dxa"/>
              <w:right w:w="13" w:type="dxa"/>
            </w:tcMar>
            <w:vAlign w:val="center"/>
          </w:tcPr>
          <w:p w14:paraId="771BAC54" w14:textId="77777777" w:rsidR="00AC4175" w:rsidRPr="00D3669E" w:rsidRDefault="00AC4175" w:rsidP="000E7436">
            <w:pPr>
              <w:pStyle w:val="015"/>
            </w:pPr>
            <w:r w:rsidRPr="00D3669E">
              <w:t>6</w:t>
            </w:r>
            <w:r w:rsidRPr="00D3669E">
              <w:t>度</w:t>
            </w:r>
          </w:p>
        </w:tc>
        <w:tc>
          <w:tcPr>
            <w:tcW w:w="696" w:type="pct"/>
            <w:tcBorders>
              <w:top w:val="single" w:sz="4" w:space="0" w:color="auto"/>
              <w:left w:val="single" w:sz="4" w:space="0" w:color="auto"/>
              <w:bottom w:val="single" w:sz="4" w:space="0" w:color="auto"/>
              <w:right w:val="single" w:sz="12" w:space="0" w:color="auto"/>
            </w:tcBorders>
            <w:vAlign w:val="center"/>
          </w:tcPr>
          <w:p w14:paraId="7BAF0CA5" w14:textId="77777777" w:rsidR="00AC4175" w:rsidRPr="00D3669E" w:rsidRDefault="00AC4175" w:rsidP="000E7436">
            <w:pPr>
              <w:pStyle w:val="015"/>
            </w:pPr>
            <w:r w:rsidRPr="00D3669E">
              <w:t>6</w:t>
            </w:r>
            <w:r w:rsidRPr="00D3669E">
              <w:t>度</w:t>
            </w:r>
          </w:p>
        </w:tc>
      </w:tr>
      <w:tr w:rsidR="00AC4175" w:rsidRPr="00D3669E" w14:paraId="14B82EAC" w14:textId="77777777" w:rsidTr="0075614A">
        <w:trPr>
          <w:trHeight w:val="340"/>
          <w:jc w:val="center"/>
        </w:trPr>
        <w:tc>
          <w:tcPr>
            <w:tcW w:w="444" w:type="pct"/>
            <w:tcBorders>
              <w:top w:val="single" w:sz="4" w:space="0" w:color="auto"/>
              <w:left w:val="single" w:sz="12" w:space="0" w:color="auto"/>
              <w:bottom w:val="single" w:sz="4" w:space="0" w:color="auto"/>
              <w:right w:val="single" w:sz="4" w:space="0" w:color="auto"/>
            </w:tcBorders>
            <w:noWrap/>
            <w:tcMar>
              <w:top w:w="13" w:type="dxa"/>
              <w:left w:w="13" w:type="dxa"/>
              <w:bottom w:w="0" w:type="dxa"/>
              <w:right w:w="13" w:type="dxa"/>
            </w:tcMar>
            <w:vAlign w:val="center"/>
          </w:tcPr>
          <w:p w14:paraId="5E225603" w14:textId="77777777" w:rsidR="00AC4175" w:rsidRPr="00D3669E" w:rsidRDefault="00AC4175" w:rsidP="000E7436">
            <w:pPr>
              <w:pStyle w:val="015"/>
            </w:pPr>
            <w:r w:rsidRPr="00D3669E">
              <w:t>2</w:t>
            </w:r>
          </w:p>
        </w:tc>
        <w:tc>
          <w:tcPr>
            <w:tcW w:w="1699" w:type="pct"/>
            <w:tcBorders>
              <w:top w:val="single" w:sz="4" w:space="0" w:color="auto"/>
              <w:left w:val="nil"/>
              <w:bottom w:val="single" w:sz="4" w:space="0" w:color="auto"/>
              <w:right w:val="single" w:sz="4" w:space="0" w:color="auto"/>
            </w:tcBorders>
            <w:noWrap/>
            <w:tcMar>
              <w:top w:w="13" w:type="dxa"/>
              <w:left w:w="13" w:type="dxa"/>
              <w:bottom w:w="0" w:type="dxa"/>
              <w:right w:w="13" w:type="dxa"/>
            </w:tcMar>
            <w:vAlign w:val="center"/>
          </w:tcPr>
          <w:p w14:paraId="664AAC6B" w14:textId="77777777" w:rsidR="00AC4175" w:rsidRPr="00D3669E" w:rsidRDefault="00AC4175" w:rsidP="000E7436">
            <w:pPr>
              <w:pStyle w:val="015"/>
            </w:pPr>
            <w:r w:rsidRPr="00D3669E">
              <w:rPr>
                <w:rFonts w:hint="eastAsia"/>
              </w:rPr>
              <w:t>设备楼</w:t>
            </w:r>
          </w:p>
        </w:tc>
        <w:tc>
          <w:tcPr>
            <w:tcW w:w="743" w:type="pct"/>
            <w:tcBorders>
              <w:top w:val="single" w:sz="4" w:space="0" w:color="auto"/>
              <w:left w:val="nil"/>
              <w:bottom w:val="single" w:sz="4" w:space="0" w:color="auto"/>
              <w:right w:val="single" w:sz="4" w:space="0" w:color="auto"/>
            </w:tcBorders>
            <w:noWrap/>
            <w:tcMar>
              <w:top w:w="13" w:type="dxa"/>
              <w:left w:w="13" w:type="dxa"/>
              <w:bottom w:w="0" w:type="dxa"/>
              <w:right w:w="13" w:type="dxa"/>
            </w:tcMar>
            <w:vAlign w:val="center"/>
          </w:tcPr>
          <w:p w14:paraId="59C58453" w14:textId="77777777" w:rsidR="00AC4175" w:rsidRPr="00D3669E" w:rsidRDefault="00AC4175" w:rsidP="000E7436">
            <w:pPr>
              <w:pStyle w:val="015"/>
            </w:pPr>
            <w:r w:rsidRPr="00D3669E">
              <w:t>二</w:t>
            </w:r>
          </w:p>
        </w:tc>
        <w:tc>
          <w:tcPr>
            <w:tcW w:w="752" w:type="pct"/>
            <w:tcBorders>
              <w:top w:val="single" w:sz="4" w:space="0" w:color="auto"/>
              <w:left w:val="nil"/>
              <w:bottom w:val="single" w:sz="4" w:space="0" w:color="auto"/>
              <w:right w:val="single" w:sz="4" w:space="0" w:color="auto"/>
            </w:tcBorders>
            <w:noWrap/>
            <w:tcMar>
              <w:top w:w="13" w:type="dxa"/>
              <w:left w:w="13" w:type="dxa"/>
              <w:bottom w:w="0" w:type="dxa"/>
              <w:right w:w="13" w:type="dxa"/>
            </w:tcMar>
            <w:vAlign w:val="center"/>
          </w:tcPr>
          <w:p w14:paraId="09723CDF" w14:textId="77777777" w:rsidR="00AC4175" w:rsidRPr="00D3669E" w:rsidRDefault="00AC4175" w:rsidP="000E7436">
            <w:pPr>
              <w:pStyle w:val="015"/>
            </w:pPr>
            <w:r w:rsidRPr="00D3669E">
              <w:t>丙类</w:t>
            </w:r>
          </w:p>
        </w:tc>
        <w:tc>
          <w:tcPr>
            <w:tcW w:w="666" w:type="pct"/>
            <w:tcBorders>
              <w:top w:val="single" w:sz="4" w:space="0" w:color="auto"/>
              <w:left w:val="nil"/>
              <w:bottom w:val="single" w:sz="4" w:space="0" w:color="auto"/>
              <w:right w:val="single" w:sz="4" w:space="0" w:color="auto"/>
            </w:tcBorders>
            <w:noWrap/>
            <w:tcMar>
              <w:top w:w="13" w:type="dxa"/>
              <w:left w:w="13" w:type="dxa"/>
              <w:bottom w:w="0" w:type="dxa"/>
              <w:right w:w="13" w:type="dxa"/>
            </w:tcMar>
            <w:vAlign w:val="center"/>
          </w:tcPr>
          <w:p w14:paraId="7E95ECE2" w14:textId="77777777" w:rsidR="00AC4175" w:rsidRPr="00D3669E" w:rsidRDefault="00AC4175" w:rsidP="000E7436">
            <w:pPr>
              <w:pStyle w:val="015"/>
            </w:pPr>
            <w:r w:rsidRPr="00D3669E">
              <w:t>6</w:t>
            </w:r>
            <w:r w:rsidRPr="00D3669E">
              <w:t>度</w:t>
            </w:r>
          </w:p>
        </w:tc>
        <w:tc>
          <w:tcPr>
            <w:tcW w:w="696" w:type="pct"/>
            <w:tcBorders>
              <w:top w:val="single" w:sz="4" w:space="0" w:color="auto"/>
              <w:left w:val="single" w:sz="4" w:space="0" w:color="auto"/>
              <w:bottom w:val="single" w:sz="4" w:space="0" w:color="auto"/>
              <w:right w:val="single" w:sz="12" w:space="0" w:color="auto"/>
            </w:tcBorders>
            <w:vAlign w:val="center"/>
          </w:tcPr>
          <w:p w14:paraId="58AD8AF1" w14:textId="77777777" w:rsidR="00AC4175" w:rsidRPr="00D3669E" w:rsidRDefault="00AC4175" w:rsidP="000E7436">
            <w:pPr>
              <w:pStyle w:val="015"/>
            </w:pPr>
            <w:r w:rsidRPr="00D3669E">
              <w:t>6</w:t>
            </w:r>
            <w:r w:rsidRPr="00D3669E">
              <w:t>度</w:t>
            </w:r>
          </w:p>
        </w:tc>
      </w:tr>
      <w:tr w:rsidR="00AC4175" w:rsidRPr="00D3669E" w14:paraId="5EE4CC23" w14:textId="77777777" w:rsidTr="0075614A">
        <w:trPr>
          <w:trHeight w:val="340"/>
          <w:jc w:val="center"/>
        </w:trPr>
        <w:tc>
          <w:tcPr>
            <w:tcW w:w="444" w:type="pct"/>
            <w:tcBorders>
              <w:top w:val="single" w:sz="4" w:space="0" w:color="auto"/>
              <w:left w:val="single" w:sz="12" w:space="0" w:color="auto"/>
              <w:bottom w:val="single" w:sz="4" w:space="0" w:color="auto"/>
              <w:right w:val="single" w:sz="4" w:space="0" w:color="auto"/>
            </w:tcBorders>
            <w:noWrap/>
            <w:tcMar>
              <w:top w:w="13" w:type="dxa"/>
              <w:left w:w="13" w:type="dxa"/>
              <w:bottom w:w="0" w:type="dxa"/>
              <w:right w:w="13" w:type="dxa"/>
            </w:tcMar>
            <w:vAlign w:val="center"/>
          </w:tcPr>
          <w:p w14:paraId="78E33E45" w14:textId="77777777" w:rsidR="00AC4175" w:rsidRPr="00D3669E" w:rsidRDefault="00AC4175" w:rsidP="000E7436">
            <w:pPr>
              <w:pStyle w:val="015"/>
            </w:pPr>
            <w:r w:rsidRPr="00D3669E">
              <w:t>3</w:t>
            </w:r>
          </w:p>
        </w:tc>
        <w:tc>
          <w:tcPr>
            <w:tcW w:w="1699" w:type="pct"/>
            <w:tcBorders>
              <w:top w:val="single" w:sz="4" w:space="0" w:color="auto"/>
              <w:left w:val="nil"/>
              <w:bottom w:val="single" w:sz="4" w:space="0" w:color="auto"/>
              <w:right w:val="single" w:sz="4" w:space="0" w:color="auto"/>
            </w:tcBorders>
            <w:noWrap/>
            <w:tcMar>
              <w:top w:w="13" w:type="dxa"/>
              <w:left w:w="13" w:type="dxa"/>
              <w:bottom w:w="0" w:type="dxa"/>
              <w:right w:w="13" w:type="dxa"/>
            </w:tcMar>
            <w:vAlign w:val="center"/>
          </w:tcPr>
          <w:p w14:paraId="40D8C957" w14:textId="77777777" w:rsidR="00AC4175" w:rsidRPr="00D3669E" w:rsidRDefault="00AC4175" w:rsidP="000E7436">
            <w:pPr>
              <w:pStyle w:val="015"/>
            </w:pPr>
            <w:r w:rsidRPr="00D3669E">
              <w:rPr>
                <w:rFonts w:hint="eastAsia"/>
              </w:rPr>
              <w:t>辅助楼</w:t>
            </w:r>
          </w:p>
        </w:tc>
        <w:tc>
          <w:tcPr>
            <w:tcW w:w="743" w:type="pct"/>
            <w:tcBorders>
              <w:top w:val="single" w:sz="4" w:space="0" w:color="auto"/>
              <w:left w:val="nil"/>
              <w:bottom w:val="single" w:sz="4" w:space="0" w:color="auto"/>
              <w:right w:val="single" w:sz="4" w:space="0" w:color="auto"/>
            </w:tcBorders>
            <w:noWrap/>
            <w:tcMar>
              <w:top w:w="13" w:type="dxa"/>
              <w:left w:w="13" w:type="dxa"/>
              <w:bottom w:w="0" w:type="dxa"/>
              <w:right w:w="13" w:type="dxa"/>
            </w:tcMar>
            <w:vAlign w:val="center"/>
          </w:tcPr>
          <w:p w14:paraId="57B0D436" w14:textId="77777777" w:rsidR="00AC4175" w:rsidRPr="00D3669E" w:rsidRDefault="00AC4175" w:rsidP="000E7436">
            <w:pPr>
              <w:pStyle w:val="015"/>
            </w:pPr>
            <w:r w:rsidRPr="00D3669E">
              <w:t>二</w:t>
            </w:r>
          </w:p>
        </w:tc>
        <w:tc>
          <w:tcPr>
            <w:tcW w:w="752" w:type="pct"/>
            <w:tcBorders>
              <w:top w:val="single" w:sz="4" w:space="0" w:color="auto"/>
              <w:left w:val="nil"/>
              <w:bottom w:val="single" w:sz="4" w:space="0" w:color="auto"/>
              <w:right w:val="single" w:sz="4" w:space="0" w:color="auto"/>
            </w:tcBorders>
            <w:noWrap/>
            <w:tcMar>
              <w:top w:w="13" w:type="dxa"/>
              <w:left w:w="13" w:type="dxa"/>
              <w:bottom w:w="0" w:type="dxa"/>
              <w:right w:w="13" w:type="dxa"/>
            </w:tcMar>
            <w:vAlign w:val="center"/>
          </w:tcPr>
          <w:p w14:paraId="35CA1201" w14:textId="77777777" w:rsidR="00AC4175" w:rsidRPr="00D3669E" w:rsidRDefault="00AC4175" w:rsidP="000E7436">
            <w:pPr>
              <w:pStyle w:val="015"/>
            </w:pPr>
            <w:r w:rsidRPr="00D3669E">
              <w:t>丙类</w:t>
            </w:r>
          </w:p>
        </w:tc>
        <w:tc>
          <w:tcPr>
            <w:tcW w:w="666" w:type="pct"/>
            <w:tcBorders>
              <w:top w:val="single" w:sz="4" w:space="0" w:color="auto"/>
              <w:left w:val="nil"/>
              <w:bottom w:val="single" w:sz="4" w:space="0" w:color="auto"/>
              <w:right w:val="single" w:sz="4" w:space="0" w:color="auto"/>
            </w:tcBorders>
            <w:noWrap/>
            <w:tcMar>
              <w:top w:w="13" w:type="dxa"/>
              <w:left w:w="13" w:type="dxa"/>
              <w:bottom w:w="0" w:type="dxa"/>
              <w:right w:w="13" w:type="dxa"/>
            </w:tcMar>
            <w:vAlign w:val="center"/>
          </w:tcPr>
          <w:p w14:paraId="242189E8" w14:textId="77777777" w:rsidR="00AC4175" w:rsidRPr="00D3669E" w:rsidRDefault="00AC4175" w:rsidP="000E7436">
            <w:pPr>
              <w:pStyle w:val="015"/>
            </w:pPr>
            <w:r w:rsidRPr="00D3669E">
              <w:t>6</w:t>
            </w:r>
            <w:r w:rsidRPr="00D3669E">
              <w:t>度</w:t>
            </w:r>
          </w:p>
        </w:tc>
        <w:tc>
          <w:tcPr>
            <w:tcW w:w="696" w:type="pct"/>
            <w:tcBorders>
              <w:top w:val="single" w:sz="4" w:space="0" w:color="auto"/>
              <w:left w:val="single" w:sz="4" w:space="0" w:color="auto"/>
              <w:bottom w:val="single" w:sz="4" w:space="0" w:color="auto"/>
              <w:right w:val="single" w:sz="12" w:space="0" w:color="auto"/>
            </w:tcBorders>
            <w:vAlign w:val="center"/>
          </w:tcPr>
          <w:p w14:paraId="35B43F15" w14:textId="77777777" w:rsidR="00AC4175" w:rsidRPr="00D3669E" w:rsidRDefault="00AC4175" w:rsidP="000E7436">
            <w:pPr>
              <w:pStyle w:val="015"/>
            </w:pPr>
            <w:r w:rsidRPr="00D3669E">
              <w:t>6</w:t>
            </w:r>
            <w:r w:rsidRPr="00D3669E">
              <w:t>度</w:t>
            </w:r>
          </w:p>
        </w:tc>
      </w:tr>
      <w:tr w:rsidR="00AC4175" w:rsidRPr="00D3669E" w14:paraId="46A0E80E" w14:textId="77777777" w:rsidTr="0075614A">
        <w:trPr>
          <w:trHeight w:val="340"/>
          <w:jc w:val="center"/>
        </w:trPr>
        <w:tc>
          <w:tcPr>
            <w:tcW w:w="444" w:type="pct"/>
            <w:tcBorders>
              <w:top w:val="single" w:sz="4" w:space="0" w:color="auto"/>
              <w:left w:val="single" w:sz="12" w:space="0" w:color="auto"/>
              <w:bottom w:val="single" w:sz="12" w:space="0" w:color="auto"/>
              <w:right w:val="single" w:sz="4" w:space="0" w:color="auto"/>
            </w:tcBorders>
            <w:noWrap/>
            <w:tcMar>
              <w:top w:w="13" w:type="dxa"/>
              <w:left w:w="13" w:type="dxa"/>
              <w:bottom w:w="0" w:type="dxa"/>
              <w:right w:w="13" w:type="dxa"/>
            </w:tcMar>
            <w:vAlign w:val="center"/>
          </w:tcPr>
          <w:p w14:paraId="0A784DCF" w14:textId="77777777" w:rsidR="00AC4175" w:rsidRPr="00D3669E" w:rsidRDefault="00AC4175" w:rsidP="000E7436">
            <w:pPr>
              <w:pStyle w:val="015"/>
            </w:pPr>
            <w:r w:rsidRPr="00D3669E">
              <w:t>4</w:t>
            </w:r>
          </w:p>
        </w:tc>
        <w:tc>
          <w:tcPr>
            <w:tcW w:w="1699" w:type="pct"/>
            <w:tcBorders>
              <w:top w:val="single" w:sz="4" w:space="0" w:color="auto"/>
              <w:left w:val="nil"/>
              <w:bottom w:val="single" w:sz="12" w:space="0" w:color="auto"/>
              <w:right w:val="single" w:sz="4" w:space="0" w:color="auto"/>
            </w:tcBorders>
            <w:noWrap/>
            <w:tcMar>
              <w:top w:w="13" w:type="dxa"/>
              <w:left w:w="13" w:type="dxa"/>
              <w:bottom w:w="0" w:type="dxa"/>
              <w:right w:w="13" w:type="dxa"/>
            </w:tcMar>
            <w:vAlign w:val="center"/>
          </w:tcPr>
          <w:p w14:paraId="444DB1AD" w14:textId="77777777" w:rsidR="00AC4175" w:rsidRPr="00D3669E" w:rsidRDefault="00AC4175" w:rsidP="000E7436">
            <w:pPr>
              <w:pStyle w:val="015"/>
            </w:pPr>
            <w:r w:rsidRPr="00D3669E">
              <w:rPr>
                <w:rFonts w:hint="eastAsia"/>
              </w:rPr>
              <w:t>GIS</w:t>
            </w:r>
            <w:r w:rsidRPr="00D3669E">
              <w:rPr>
                <w:rFonts w:hint="eastAsia"/>
              </w:rPr>
              <w:t>设备架构</w:t>
            </w:r>
            <w:r w:rsidRPr="00D3669E">
              <w:t>及支架</w:t>
            </w:r>
          </w:p>
        </w:tc>
        <w:tc>
          <w:tcPr>
            <w:tcW w:w="743" w:type="pct"/>
            <w:tcBorders>
              <w:top w:val="single" w:sz="4" w:space="0" w:color="auto"/>
              <w:left w:val="nil"/>
              <w:bottom w:val="single" w:sz="12" w:space="0" w:color="auto"/>
              <w:right w:val="single" w:sz="4" w:space="0" w:color="auto"/>
            </w:tcBorders>
            <w:noWrap/>
            <w:tcMar>
              <w:top w:w="13" w:type="dxa"/>
              <w:left w:w="13" w:type="dxa"/>
              <w:bottom w:w="0" w:type="dxa"/>
              <w:right w:w="13" w:type="dxa"/>
            </w:tcMar>
            <w:vAlign w:val="center"/>
          </w:tcPr>
          <w:p w14:paraId="73A60B84" w14:textId="77777777" w:rsidR="00AC4175" w:rsidRPr="00D3669E" w:rsidRDefault="00AC4175" w:rsidP="000E7436">
            <w:pPr>
              <w:pStyle w:val="015"/>
            </w:pPr>
            <w:r w:rsidRPr="00D3669E">
              <w:t>二</w:t>
            </w:r>
          </w:p>
        </w:tc>
        <w:tc>
          <w:tcPr>
            <w:tcW w:w="752" w:type="pct"/>
            <w:tcBorders>
              <w:top w:val="single" w:sz="4" w:space="0" w:color="auto"/>
              <w:left w:val="nil"/>
              <w:bottom w:val="single" w:sz="12" w:space="0" w:color="auto"/>
              <w:right w:val="single" w:sz="4" w:space="0" w:color="auto"/>
            </w:tcBorders>
            <w:noWrap/>
            <w:tcMar>
              <w:top w:w="13" w:type="dxa"/>
              <w:left w:w="13" w:type="dxa"/>
              <w:bottom w:w="0" w:type="dxa"/>
              <w:right w:w="13" w:type="dxa"/>
            </w:tcMar>
            <w:vAlign w:val="center"/>
          </w:tcPr>
          <w:p w14:paraId="4414C6B5" w14:textId="77777777" w:rsidR="00AC4175" w:rsidRPr="00D3669E" w:rsidRDefault="00AC4175" w:rsidP="000E7436">
            <w:pPr>
              <w:pStyle w:val="015"/>
            </w:pPr>
            <w:r w:rsidRPr="00D3669E">
              <w:t>丙类</w:t>
            </w:r>
          </w:p>
        </w:tc>
        <w:tc>
          <w:tcPr>
            <w:tcW w:w="666" w:type="pct"/>
            <w:tcBorders>
              <w:top w:val="single" w:sz="4" w:space="0" w:color="auto"/>
              <w:left w:val="nil"/>
              <w:bottom w:val="single" w:sz="12" w:space="0" w:color="auto"/>
              <w:right w:val="single" w:sz="4" w:space="0" w:color="auto"/>
            </w:tcBorders>
            <w:noWrap/>
            <w:tcMar>
              <w:top w:w="13" w:type="dxa"/>
              <w:left w:w="13" w:type="dxa"/>
              <w:bottom w:w="0" w:type="dxa"/>
              <w:right w:w="13" w:type="dxa"/>
            </w:tcMar>
            <w:vAlign w:val="center"/>
          </w:tcPr>
          <w:p w14:paraId="6C17DC0D" w14:textId="77777777" w:rsidR="00AC4175" w:rsidRPr="00D3669E" w:rsidRDefault="00AC4175" w:rsidP="000E7436">
            <w:pPr>
              <w:pStyle w:val="015"/>
            </w:pPr>
            <w:r w:rsidRPr="00D3669E">
              <w:t>6</w:t>
            </w:r>
            <w:r w:rsidRPr="00D3669E">
              <w:t>度</w:t>
            </w:r>
          </w:p>
        </w:tc>
        <w:tc>
          <w:tcPr>
            <w:tcW w:w="696" w:type="pct"/>
            <w:tcBorders>
              <w:top w:val="single" w:sz="4" w:space="0" w:color="auto"/>
              <w:left w:val="single" w:sz="4" w:space="0" w:color="auto"/>
              <w:bottom w:val="single" w:sz="12" w:space="0" w:color="auto"/>
              <w:right w:val="single" w:sz="12" w:space="0" w:color="auto"/>
            </w:tcBorders>
            <w:vAlign w:val="center"/>
          </w:tcPr>
          <w:p w14:paraId="6A61D7CE" w14:textId="77777777" w:rsidR="00AC4175" w:rsidRPr="00D3669E" w:rsidRDefault="00AC4175" w:rsidP="000E7436">
            <w:pPr>
              <w:pStyle w:val="015"/>
            </w:pPr>
            <w:r w:rsidRPr="00D3669E">
              <w:t>6</w:t>
            </w:r>
            <w:r w:rsidRPr="00D3669E">
              <w:t>度</w:t>
            </w:r>
          </w:p>
        </w:tc>
      </w:tr>
    </w:tbl>
    <w:p w14:paraId="25F34258" w14:textId="77777777" w:rsidR="00AC4175" w:rsidRPr="00D3669E" w:rsidRDefault="00AC4175" w:rsidP="00C129B3">
      <w:pPr>
        <w:pStyle w:val="01maintext"/>
      </w:pPr>
      <w:r w:rsidRPr="00D3669E">
        <w:t>（</w:t>
      </w:r>
      <w:r w:rsidRPr="00D3669E">
        <w:t>2</w:t>
      </w:r>
      <w:r w:rsidRPr="00D3669E">
        <w:t>）结构布置</w:t>
      </w:r>
    </w:p>
    <w:p w14:paraId="0044FAF8" w14:textId="77777777" w:rsidR="00AC4175" w:rsidRPr="00D3669E" w:rsidRDefault="00AC4175" w:rsidP="00C129B3">
      <w:pPr>
        <w:pStyle w:val="01maintext"/>
      </w:pPr>
      <w:r w:rsidRPr="00D3669E">
        <w:t>升压站内建筑物可以满足设计要求承载力，采用天然地基。建筑物结构布置见下表</w:t>
      </w:r>
      <w:r w:rsidRPr="00D3669E">
        <w:t>8-4</w:t>
      </w:r>
      <w:r w:rsidRPr="00D3669E">
        <w:t>：</w:t>
      </w:r>
    </w:p>
    <w:p w14:paraId="715CBD21" w14:textId="24775308" w:rsidR="00AC4175" w:rsidRPr="00D3669E" w:rsidRDefault="00AC4175" w:rsidP="000E7436">
      <w:pPr>
        <w:pStyle w:val="013"/>
        <w:spacing w:before="163"/>
      </w:pPr>
      <w:r w:rsidRPr="00D3669E">
        <w:t>表</w:t>
      </w:r>
      <w:r w:rsidRPr="00D3669E">
        <w:t xml:space="preserve">8-4 </w:t>
      </w:r>
      <w:r w:rsidR="000E7436" w:rsidRPr="00D3669E">
        <w:t xml:space="preserve"> </w:t>
      </w:r>
      <w:r w:rsidRPr="00D3669E">
        <w:t>各建筑物结构布置一览表</w:t>
      </w:r>
    </w:p>
    <w:tbl>
      <w:tblPr>
        <w:tblpPr w:leftFromText="180" w:rightFromText="180" w:vertAnchor="text" w:horzAnchor="margin" w:tblpXSpec="center" w:tblpY="31"/>
        <w:tblW w:w="4880" w:type="pct"/>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1E0" w:firstRow="1" w:lastRow="1" w:firstColumn="1" w:lastColumn="1" w:noHBand="0" w:noVBand="0"/>
      </w:tblPr>
      <w:tblGrid>
        <w:gridCol w:w="886"/>
        <w:gridCol w:w="1625"/>
        <w:gridCol w:w="2106"/>
        <w:gridCol w:w="2685"/>
        <w:gridCol w:w="1798"/>
      </w:tblGrid>
      <w:tr w:rsidR="00AC4175" w:rsidRPr="00D3669E" w14:paraId="204F07AE" w14:textId="77777777" w:rsidTr="0075614A">
        <w:trPr>
          <w:trHeight w:val="340"/>
        </w:trPr>
        <w:tc>
          <w:tcPr>
            <w:tcW w:w="487" w:type="pct"/>
            <w:noWrap/>
            <w:vAlign w:val="center"/>
          </w:tcPr>
          <w:p w14:paraId="0DD08E4F" w14:textId="77777777" w:rsidR="00AC4175" w:rsidRPr="00D3669E" w:rsidRDefault="00AC4175" w:rsidP="00AA78F1">
            <w:pPr>
              <w:pStyle w:val="015"/>
            </w:pPr>
            <w:r w:rsidRPr="00D3669E">
              <w:t>序号</w:t>
            </w:r>
          </w:p>
        </w:tc>
        <w:tc>
          <w:tcPr>
            <w:tcW w:w="893" w:type="pct"/>
            <w:noWrap/>
            <w:vAlign w:val="center"/>
          </w:tcPr>
          <w:p w14:paraId="14F01D2E" w14:textId="77777777" w:rsidR="00AC4175" w:rsidRPr="00D3669E" w:rsidRDefault="00AC4175" w:rsidP="00AA78F1">
            <w:pPr>
              <w:pStyle w:val="015"/>
            </w:pPr>
            <w:r w:rsidRPr="00D3669E">
              <w:t>名称</w:t>
            </w:r>
          </w:p>
        </w:tc>
        <w:tc>
          <w:tcPr>
            <w:tcW w:w="1157" w:type="pct"/>
            <w:noWrap/>
            <w:vAlign w:val="center"/>
          </w:tcPr>
          <w:p w14:paraId="5A9C3531" w14:textId="77777777" w:rsidR="00AC4175" w:rsidRPr="00D3669E" w:rsidRDefault="00AC4175" w:rsidP="00AA78F1">
            <w:pPr>
              <w:pStyle w:val="015"/>
            </w:pPr>
            <w:r w:rsidRPr="00D3669E">
              <w:t>结构类型</w:t>
            </w:r>
          </w:p>
        </w:tc>
        <w:tc>
          <w:tcPr>
            <w:tcW w:w="1475" w:type="pct"/>
            <w:vAlign w:val="center"/>
          </w:tcPr>
          <w:p w14:paraId="35B17D95" w14:textId="77777777" w:rsidR="00AC4175" w:rsidRPr="00D3669E" w:rsidRDefault="00AC4175" w:rsidP="00AA78F1">
            <w:pPr>
              <w:pStyle w:val="015"/>
            </w:pPr>
            <w:r w:rsidRPr="00D3669E">
              <w:t>基础型式</w:t>
            </w:r>
          </w:p>
        </w:tc>
        <w:tc>
          <w:tcPr>
            <w:tcW w:w="988" w:type="pct"/>
            <w:vAlign w:val="center"/>
          </w:tcPr>
          <w:p w14:paraId="752B7C5E" w14:textId="77777777" w:rsidR="00AC4175" w:rsidRPr="00D3669E" w:rsidRDefault="00AC4175" w:rsidP="00AA78F1">
            <w:pPr>
              <w:pStyle w:val="015"/>
            </w:pPr>
            <w:r w:rsidRPr="00D3669E">
              <w:t>地基方案</w:t>
            </w:r>
          </w:p>
        </w:tc>
      </w:tr>
      <w:tr w:rsidR="00AC4175" w:rsidRPr="00D3669E" w14:paraId="4FC38EF4" w14:textId="77777777" w:rsidTr="0075614A">
        <w:trPr>
          <w:trHeight w:val="340"/>
        </w:trPr>
        <w:tc>
          <w:tcPr>
            <w:tcW w:w="487" w:type="pct"/>
            <w:noWrap/>
            <w:vAlign w:val="center"/>
          </w:tcPr>
          <w:p w14:paraId="12E6567C" w14:textId="77777777" w:rsidR="00AC4175" w:rsidRPr="00D3669E" w:rsidRDefault="00AC4175" w:rsidP="00AA78F1">
            <w:pPr>
              <w:pStyle w:val="015"/>
            </w:pPr>
            <w:r w:rsidRPr="00D3669E">
              <w:t>1</w:t>
            </w:r>
          </w:p>
        </w:tc>
        <w:tc>
          <w:tcPr>
            <w:tcW w:w="893" w:type="pct"/>
            <w:noWrap/>
          </w:tcPr>
          <w:p w14:paraId="29909656" w14:textId="77777777" w:rsidR="00AC4175" w:rsidRPr="00D3669E" w:rsidRDefault="00AC4175" w:rsidP="00AA78F1">
            <w:pPr>
              <w:pStyle w:val="015"/>
            </w:pPr>
            <w:r w:rsidRPr="00D3669E">
              <w:rPr>
                <w:rFonts w:hint="eastAsia"/>
              </w:rPr>
              <w:t>综合楼</w:t>
            </w:r>
          </w:p>
        </w:tc>
        <w:tc>
          <w:tcPr>
            <w:tcW w:w="1157" w:type="pct"/>
            <w:noWrap/>
            <w:vAlign w:val="center"/>
          </w:tcPr>
          <w:p w14:paraId="2AE41911" w14:textId="77777777" w:rsidR="00AC4175" w:rsidRPr="00D3669E" w:rsidRDefault="00AC4175" w:rsidP="00AA78F1">
            <w:pPr>
              <w:pStyle w:val="015"/>
            </w:pPr>
            <w:r w:rsidRPr="00D3669E">
              <w:t>二层框架结构</w:t>
            </w:r>
          </w:p>
        </w:tc>
        <w:tc>
          <w:tcPr>
            <w:tcW w:w="1475" w:type="pct"/>
            <w:vAlign w:val="center"/>
          </w:tcPr>
          <w:p w14:paraId="0BA26105" w14:textId="77777777" w:rsidR="00AC4175" w:rsidRPr="00D3669E" w:rsidRDefault="00AC4175" w:rsidP="00AA78F1">
            <w:pPr>
              <w:pStyle w:val="015"/>
            </w:pPr>
            <w:r w:rsidRPr="00D3669E">
              <w:t>独立基础</w:t>
            </w:r>
          </w:p>
        </w:tc>
        <w:tc>
          <w:tcPr>
            <w:tcW w:w="988" w:type="pct"/>
            <w:vAlign w:val="center"/>
          </w:tcPr>
          <w:p w14:paraId="6F70A700" w14:textId="77777777" w:rsidR="00AC4175" w:rsidRPr="00D3669E" w:rsidRDefault="00AC4175" w:rsidP="00AA78F1">
            <w:pPr>
              <w:pStyle w:val="015"/>
            </w:pPr>
            <w:r w:rsidRPr="00D3669E">
              <w:t>天然地基</w:t>
            </w:r>
          </w:p>
        </w:tc>
      </w:tr>
      <w:tr w:rsidR="00AC4175" w:rsidRPr="00D3669E" w14:paraId="224A8BE9" w14:textId="77777777" w:rsidTr="0075614A">
        <w:trPr>
          <w:trHeight w:val="340"/>
        </w:trPr>
        <w:tc>
          <w:tcPr>
            <w:tcW w:w="487" w:type="pct"/>
            <w:noWrap/>
            <w:vAlign w:val="center"/>
          </w:tcPr>
          <w:p w14:paraId="1C500C78" w14:textId="77777777" w:rsidR="00AC4175" w:rsidRPr="00D3669E" w:rsidRDefault="00AC4175" w:rsidP="00AA78F1">
            <w:pPr>
              <w:pStyle w:val="015"/>
            </w:pPr>
            <w:r w:rsidRPr="00D3669E">
              <w:t>2</w:t>
            </w:r>
          </w:p>
        </w:tc>
        <w:tc>
          <w:tcPr>
            <w:tcW w:w="893" w:type="pct"/>
            <w:noWrap/>
          </w:tcPr>
          <w:p w14:paraId="45FB2BAA" w14:textId="77777777" w:rsidR="00AC4175" w:rsidRPr="00D3669E" w:rsidRDefault="00AC4175" w:rsidP="00AA78F1">
            <w:pPr>
              <w:pStyle w:val="015"/>
            </w:pPr>
            <w:r w:rsidRPr="00D3669E">
              <w:rPr>
                <w:rFonts w:hint="eastAsia"/>
              </w:rPr>
              <w:t>设备楼</w:t>
            </w:r>
          </w:p>
        </w:tc>
        <w:tc>
          <w:tcPr>
            <w:tcW w:w="1157" w:type="pct"/>
            <w:noWrap/>
            <w:vAlign w:val="center"/>
          </w:tcPr>
          <w:p w14:paraId="4FC6EAF4" w14:textId="77777777" w:rsidR="00AC4175" w:rsidRPr="00D3669E" w:rsidRDefault="00AC4175" w:rsidP="00AA78F1">
            <w:pPr>
              <w:pStyle w:val="015"/>
            </w:pPr>
            <w:r w:rsidRPr="00D3669E">
              <w:t>一层框架结构</w:t>
            </w:r>
          </w:p>
        </w:tc>
        <w:tc>
          <w:tcPr>
            <w:tcW w:w="1475" w:type="pct"/>
            <w:vAlign w:val="center"/>
          </w:tcPr>
          <w:p w14:paraId="1D307673" w14:textId="77777777" w:rsidR="00AC4175" w:rsidRPr="00D3669E" w:rsidRDefault="00AC4175" w:rsidP="00AA78F1">
            <w:pPr>
              <w:pStyle w:val="015"/>
            </w:pPr>
            <w:r w:rsidRPr="00D3669E">
              <w:t>独立基础</w:t>
            </w:r>
          </w:p>
        </w:tc>
        <w:tc>
          <w:tcPr>
            <w:tcW w:w="988" w:type="pct"/>
            <w:vAlign w:val="center"/>
          </w:tcPr>
          <w:p w14:paraId="673CCB27" w14:textId="77777777" w:rsidR="00AC4175" w:rsidRPr="00D3669E" w:rsidRDefault="00AC4175" w:rsidP="00AA78F1">
            <w:pPr>
              <w:pStyle w:val="015"/>
            </w:pPr>
            <w:r w:rsidRPr="00D3669E">
              <w:t>天然地基</w:t>
            </w:r>
          </w:p>
        </w:tc>
      </w:tr>
      <w:tr w:rsidR="00AC4175" w:rsidRPr="00D3669E" w14:paraId="690D28E4" w14:textId="77777777" w:rsidTr="0075614A">
        <w:trPr>
          <w:trHeight w:val="340"/>
        </w:trPr>
        <w:tc>
          <w:tcPr>
            <w:tcW w:w="487" w:type="pct"/>
            <w:noWrap/>
            <w:vAlign w:val="center"/>
          </w:tcPr>
          <w:p w14:paraId="20E61CF9" w14:textId="77777777" w:rsidR="00AC4175" w:rsidRPr="00D3669E" w:rsidRDefault="00AC4175" w:rsidP="00AA78F1">
            <w:pPr>
              <w:pStyle w:val="015"/>
            </w:pPr>
            <w:r w:rsidRPr="00D3669E">
              <w:t>3</w:t>
            </w:r>
          </w:p>
        </w:tc>
        <w:tc>
          <w:tcPr>
            <w:tcW w:w="893" w:type="pct"/>
            <w:noWrap/>
          </w:tcPr>
          <w:p w14:paraId="36F24031" w14:textId="77777777" w:rsidR="00AC4175" w:rsidRPr="00D3669E" w:rsidRDefault="00AC4175" w:rsidP="00AA78F1">
            <w:pPr>
              <w:pStyle w:val="015"/>
            </w:pPr>
            <w:r w:rsidRPr="00D3669E">
              <w:rPr>
                <w:rFonts w:hint="eastAsia"/>
              </w:rPr>
              <w:t>辅助楼</w:t>
            </w:r>
          </w:p>
        </w:tc>
        <w:tc>
          <w:tcPr>
            <w:tcW w:w="1157" w:type="pct"/>
            <w:noWrap/>
            <w:vAlign w:val="center"/>
          </w:tcPr>
          <w:p w14:paraId="06957970" w14:textId="77777777" w:rsidR="00AC4175" w:rsidRPr="00D3669E" w:rsidRDefault="00AC4175" w:rsidP="00AA78F1">
            <w:pPr>
              <w:pStyle w:val="015"/>
            </w:pPr>
            <w:r w:rsidRPr="00D3669E">
              <w:t>一层</w:t>
            </w:r>
            <w:r w:rsidRPr="00D3669E">
              <w:rPr>
                <w:rFonts w:hint="eastAsia"/>
              </w:rPr>
              <w:t>框架</w:t>
            </w:r>
            <w:r w:rsidRPr="00D3669E">
              <w:t>结构</w:t>
            </w:r>
          </w:p>
        </w:tc>
        <w:tc>
          <w:tcPr>
            <w:tcW w:w="1475" w:type="pct"/>
            <w:vAlign w:val="center"/>
          </w:tcPr>
          <w:p w14:paraId="2F6064CD" w14:textId="77777777" w:rsidR="00AC4175" w:rsidRPr="00D3669E" w:rsidRDefault="00AC4175" w:rsidP="00AA78F1">
            <w:pPr>
              <w:pStyle w:val="015"/>
            </w:pPr>
            <w:r w:rsidRPr="00D3669E">
              <w:rPr>
                <w:rFonts w:hint="eastAsia"/>
              </w:rPr>
              <w:t>独立基础</w:t>
            </w:r>
            <w:r w:rsidRPr="00D3669E">
              <w:rPr>
                <w:rFonts w:hint="eastAsia"/>
              </w:rPr>
              <w:t>+</w:t>
            </w:r>
            <w:r w:rsidRPr="00D3669E">
              <w:rPr>
                <w:rFonts w:hint="eastAsia"/>
              </w:rPr>
              <w:t>筏板基础</w:t>
            </w:r>
          </w:p>
        </w:tc>
        <w:tc>
          <w:tcPr>
            <w:tcW w:w="988" w:type="pct"/>
            <w:vAlign w:val="center"/>
          </w:tcPr>
          <w:p w14:paraId="2007DF45" w14:textId="77777777" w:rsidR="00AC4175" w:rsidRPr="00D3669E" w:rsidRDefault="00AC4175" w:rsidP="00AA78F1">
            <w:pPr>
              <w:pStyle w:val="015"/>
            </w:pPr>
            <w:r w:rsidRPr="00D3669E">
              <w:t>天然地基</w:t>
            </w:r>
          </w:p>
        </w:tc>
      </w:tr>
    </w:tbl>
    <w:p w14:paraId="38E68FF7" w14:textId="77777777" w:rsidR="00AC4175" w:rsidRPr="00D3669E" w:rsidRDefault="00AC4175" w:rsidP="00C129B3">
      <w:pPr>
        <w:pStyle w:val="01maintext"/>
      </w:pPr>
      <w:r w:rsidRPr="00D3669E">
        <w:t>（</w:t>
      </w:r>
      <w:r w:rsidRPr="00D3669E">
        <w:t>3</w:t>
      </w:r>
      <w:r w:rsidRPr="00D3669E">
        <w:t>）主变基础及事故油池</w:t>
      </w:r>
    </w:p>
    <w:p w14:paraId="002DC81B" w14:textId="77777777" w:rsidR="00AC4175" w:rsidRPr="00D3669E" w:rsidRDefault="00AC4175" w:rsidP="00C129B3">
      <w:pPr>
        <w:pStyle w:val="01maintext"/>
      </w:pPr>
      <w:r w:rsidRPr="00D3669E">
        <w:t>主变基础采用</w:t>
      </w:r>
      <w:r w:rsidRPr="00D3669E">
        <w:t>C30</w:t>
      </w:r>
      <w:r w:rsidRPr="00D3669E">
        <w:t>钢筋混凝土，贮油池尺寸比主变外轮廓每边大</w:t>
      </w:r>
      <w:r w:rsidRPr="00D3669E">
        <w:t>1.0m</w:t>
      </w:r>
      <w:r w:rsidRPr="00D3669E">
        <w:t>左右。贮油池底板及侧壁均为混凝土结构，侧壁高出地面</w:t>
      </w:r>
      <w:r w:rsidRPr="00D3669E">
        <w:t>0.2m</w:t>
      </w:r>
      <w:r w:rsidRPr="00D3669E">
        <w:t>，水泥砂浆抹面。</w:t>
      </w:r>
    </w:p>
    <w:p w14:paraId="77627152" w14:textId="77777777" w:rsidR="00AC4175" w:rsidRPr="00D3669E" w:rsidRDefault="00AC4175" w:rsidP="00C129B3">
      <w:pPr>
        <w:pStyle w:val="01maintext"/>
      </w:pPr>
      <w:r w:rsidRPr="00D3669E">
        <w:t>事故油池为地下箱型基础，采用</w:t>
      </w:r>
      <w:r w:rsidRPr="00D3669E">
        <w:t>C30</w:t>
      </w:r>
      <w:r w:rsidRPr="00D3669E">
        <w:t>钢筋混凝土浇筑。</w:t>
      </w:r>
    </w:p>
    <w:p w14:paraId="16A25BDE" w14:textId="77777777" w:rsidR="00AC4175" w:rsidRPr="00D3669E" w:rsidRDefault="00AC4175" w:rsidP="00C129B3">
      <w:pPr>
        <w:pStyle w:val="01maintext"/>
      </w:pPr>
      <w:r w:rsidRPr="00D3669E">
        <w:t>（</w:t>
      </w:r>
      <w:r w:rsidRPr="00D3669E">
        <w:t>4</w:t>
      </w:r>
      <w:r w:rsidRPr="00D3669E">
        <w:t>）屋外配电装置</w:t>
      </w:r>
    </w:p>
    <w:p w14:paraId="6DAB05EC" w14:textId="77777777" w:rsidR="00AC4175" w:rsidRPr="00D3669E" w:rsidRDefault="00AC4175" w:rsidP="00C129B3">
      <w:pPr>
        <w:pStyle w:val="01maintext"/>
      </w:pPr>
      <w:r w:rsidRPr="00D3669E">
        <w:rPr>
          <w:rFonts w:hint="eastAsia"/>
        </w:rPr>
        <w:t>GIS</w:t>
      </w:r>
      <w:r w:rsidRPr="00D3669E">
        <w:rPr>
          <w:rFonts w:hint="eastAsia"/>
        </w:rPr>
        <w:t>设备</w:t>
      </w:r>
      <w:r w:rsidRPr="00D3669E">
        <w:t>进出线构架梁采用钢横梁，柱采用钢筋混凝土环形杆人字柱。母线及设备支架横梁采用型钢结构，架构采用</w:t>
      </w:r>
      <w:r w:rsidRPr="00D3669E">
        <w:t>Φ300</w:t>
      </w:r>
      <w:r w:rsidRPr="00D3669E">
        <w:t>钢筋混凝土环形杆、人字柱、圆钢避雷针。架构及支架基础均采用杯口式现浇混凝土独立基础。架构横梁采用三角形钢桁架，设备支架横梁采用型钢，材料均为</w:t>
      </w:r>
      <w:r w:rsidRPr="00D3669E">
        <w:t>Q235B</w:t>
      </w:r>
      <w:r w:rsidRPr="00D3669E">
        <w:t>，焊条为</w:t>
      </w:r>
      <w:r w:rsidRPr="00D3669E">
        <w:t>E43</w:t>
      </w:r>
      <w:r w:rsidRPr="00D3669E">
        <w:t>或</w:t>
      </w:r>
      <w:r w:rsidRPr="00D3669E">
        <w:t>E50</w:t>
      </w:r>
      <w:r w:rsidRPr="00D3669E">
        <w:t>。所有钢构件均采用整体热镀锌防腐。</w:t>
      </w:r>
    </w:p>
    <w:p w14:paraId="550F2A5D" w14:textId="77777777" w:rsidR="00AC4175" w:rsidRPr="00D3669E" w:rsidRDefault="00AC4175" w:rsidP="00C129B3">
      <w:pPr>
        <w:pStyle w:val="01maintext"/>
      </w:pPr>
      <w:r w:rsidRPr="00D3669E">
        <w:t>架构、支架及避雷针基础均采用现浇混凝土基础，架构及配电设备基础混凝土的设计强度等级为</w:t>
      </w:r>
      <w:r w:rsidRPr="00D3669E">
        <w:t>C25</w:t>
      </w:r>
      <w:r w:rsidRPr="00D3669E">
        <w:t>。</w:t>
      </w:r>
    </w:p>
    <w:p w14:paraId="41D926E6" w14:textId="77777777" w:rsidR="00AC4175" w:rsidRPr="00D3669E" w:rsidRDefault="00AC4175" w:rsidP="00C129B3">
      <w:pPr>
        <w:pStyle w:val="01maintext"/>
      </w:pPr>
      <w:r w:rsidRPr="00D3669E">
        <w:t>室外电气设备基础的混凝土设计强度等级均为</w:t>
      </w:r>
      <w:r w:rsidRPr="00D3669E">
        <w:t>C25</w:t>
      </w:r>
      <w:r w:rsidRPr="00D3669E">
        <w:t>，采用现浇混凝土基础。</w:t>
      </w:r>
    </w:p>
    <w:p w14:paraId="42B61BB9" w14:textId="77777777" w:rsidR="00AC4175" w:rsidRPr="00D3669E" w:rsidRDefault="00AC4175" w:rsidP="003504B4">
      <w:pPr>
        <w:pStyle w:val="3"/>
        <w:spacing w:before="163" w:after="163"/>
      </w:pPr>
      <w:r w:rsidRPr="00D3669E">
        <w:rPr>
          <w:rFonts w:hint="eastAsia"/>
        </w:rPr>
        <w:lastRenderedPageBreak/>
        <w:t xml:space="preserve">8.4.7 </w:t>
      </w:r>
      <w:r w:rsidRPr="00D3669E">
        <w:t>建筑装修设计</w:t>
      </w:r>
    </w:p>
    <w:p w14:paraId="5F525DB3" w14:textId="77777777" w:rsidR="00AC4175" w:rsidRPr="00D3669E" w:rsidRDefault="00AC4175" w:rsidP="00C129B3">
      <w:pPr>
        <w:pStyle w:val="01maintext"/>
      </w:pPr>
      <w:r w:rsidRPr="00D3669E">
        <w:t>建筑物主要装修包括门窗、顶棚、内外墙面、楼地面等。</w:t>
      </w:r>
    </w:p>
    <w:p w14:paraId="75E17F87" w14:textId="77777777" w:rsidR="00AC4175" w:rsidRPr="00D3669E" w:rsidRDefault="00AC4175" w:rsidP="00C129B3">
      <w:pPr>
        <w:pStyle w:val="01maintext"/>
      </w:pPr>
      <w:r w:rsidRPr="00D3669E">
        <w:t>门窗：所有房间窗户均采用塑钢窗，电气设备房间采用防火门。</w:t>
      </w:r>
    </w:p>
    <w:p w14:paraId="66E666A3" w14:textId="77777777" w:rsidR="00AC4175" w:rsidRPr="00D3669E" w:rsidRDefault="00AC4175" w:rsidP="00C129B3">
      <w:pPr>
        <w:pStyle w:val="01maintext"/>
      </w:pPr>
      <w:r w:rsidRPr="00D3669E">
        <w:t>顶棚：中央控制室、办公室均设置铝合金龙骨石膏吸音板吊顶。其余部份的顶棚（包括楼梯板底）均为中级抹灰顶棚，白色乳胶漆罩面。</w:t>
      </w:r>
    </w:p>
    <w:p w14:paraId="2FFC5A26" w14:textId="77777777" w:rsidR="00AC4175" w:rsidRPr="00D3669E" w:rsidRDefault="00AC4175" w:rsidP="00C129B3">
      <w:pPr>
        <w:pStyle w:val="01maintext"/>
      </w:pPr>
      <w:r w:rsidRPr="00D3669E">
        <w:t>内墙面：除卫生间及厨房内墙面贴白色磁砖外，其余采用白色乳胶漆。</w:t>
      </w:r>
    </w:p>
    <w:p w14:paraId="7F1B42F6" w14:textId="77777777" w:rsidR="00AC4175" w:rsidRPr="00D3669E" w:rsidRDefault="00AC4175" w:rsidP="00C129B3">
      <w:pPr>
        <w:pStyle w:val="01maintext"/>
      </w:pPr>
      <w:r w:rsidRPr="00D3669E">
        <w:t>外墙面：均采用涂料饰面层。</w:t>
      </w:r>
    </w:p>
    <w:p w14:paraId="53E4CB6E" w14:textId="77777777" w:rsidR="00AC4175" w:rsidRPr="00D3669E" w:rsidRDefault="00AC4175" w:rsidP="00C129B3">
      <w:pPr>
        <w:pStyle w:val="01maintext"/>
      </w:pPr>
      <w:r w:rsidRPr="00D3669E">
        <w:t>楼、地面：中央控制室、通信室、继电保护室地面为防静电活动地板；卫生间及厨房地面贴防滑地砖；其余均为地砖地面。</w:t>
      </w:r>
    </w:p>
    <w:p w14:paraId="0B5D22BD" w14:textId="77777777" w:rsidR="00AC4175" w:rsidRPr="00D3669E" w:rsidRDefault="00AC4175" w:rsidP="003504B4">
      <w:pPr>
        <w:pStyle w:val="3"/>
        <w:spacing w:before="163" w:after="163"/>
      </w:pPr>
      <w:r w:rsidRPr="00D3669E">
        <w:rPr>
          <w:rFonts w:hint="eastAsia"/>
        </w:rPr>
        <w:t xml:space="preserve">8.4.8 </w:t>
      </w:r>
      <w:r w:rsidRPr="00D3669E">
        <w:t>通风空调</w:t>
      </w:r>
    </w:p>
    <w:p w14:paraId="0F0A7618" w14:textId="77777777" w:rsidR="00AC4175" w:rsidRPr="00D3669E" w:rsidRDefault="00AC4175" w:rsidP="003504B4">
      <w:pPr>
        <w:pStyle w:val="5"/>
        <w:spacing w:before="163" w:after="163"/>
      </w:pPr>
      <w:r w:rsidRPr="00D3669E">
        <w:rPr>
          <w:rFonts w:hint="eastAsia"/>
        </w:rPr>
        <w:t>8.4.8.1</w:t>
      </w:r>
      <w:r w:rsidRPr="00D3669E">
        <w:t xml:space="preserve"> </w:t>
      </w:r>
      <w:r w:rsidRPr="00D3669E">
        <w:t>采暖气象条件</w:t>
      </w:r>
    </w:p>
    <w:p w14:paraId="1F612A7F" w14:textId="77777777" w:rsidR="00AC4175" w:rsidRPr="00D3669E" w:rsidRDefault="00AC4175" w:rsidP="00C129B3">
      <w:pPr>
        <w:pStyle w:val="01maintext"/>
      </w:pPr>
      <w:r w:rsidRPr="00D3669E">
        <w:t>多年平均温度：</w:t>
      </w:r>
      <w:r w:rsidRPr="00D3669E">
        <w:rPr>
          <w:rFonts w:hint="eastAsia"/>
        </w:rPr>
        <w:t>15</w:t>
      </w:r>
      <w:r w:rsidRPr="00D3669E">
        <w:rPr>
          <w:rFonts w:ascii="宋体" w:hint="eastAsia"/>
        </w:rPr>
        <w:t>℃~</w:t>
      </w:r>
      <w:r w:rsidRPr="00D3669E">
        <w:rPr>
          <w:rFonts w:hint="eastAsia"/>
        </w:rPr>
        <w:t>18</w:t>
      </w:r>
      <w:r w:rsidRPr="00D3669E">
        <w:rPr>
          <w:rFonts w:ascii="宋体" w:hint="eastAsia"/>
        </w:rPr>
        <w:t>℃。</w:t>
      </w:r>
    </w:p>
    <w:p w14:paraId="6DA81151" w14:textId="77777777" w:rsidR="00AC4175" w:rsidRPr="00D3669E" w:rsidRDefault="00AC4175" w:rsidP="003504B4">
      <w:pPr>
        <w:pStyle w:val="5"/>
        <w:spacing w:before="163" w:after="163"/>
      </w:pPr>
      <w:r w:rsidRPr="00D3669E">
        <w:rPr>
          <w:rFonts w:hint="eastAsia"/>
        </w:rPr>
        <w:t xml:space="preserve">8.4.8.2 </w:t>
      </w:r>
      <w:r w:rsidRPr="00D3669E">
        <w:t>采暖方式</w:t>
      </w:r>
    </w:p>
    <w:p w14:paraId="63AD3FB1" w14:textId="77777777" w:rsidR="00AC4175" w:rsidRPr="00D3669E" w:rsidRDefault="00AC4175" w:rsidP="00C129B3">
      <w:pPr>
        <w:pStyle w:val="01maintext"/>
      </w:pPr>
      <w:r w:rsidRPr="00D3669E">
        <w:t>根据当地气候条件，本工程不考虑冬季采暖。可配置分体式冷暖空调，保证冬季极端天气可通过空调取暖。</w:t>
      </w:r>
    </w:p>
    <w:p w14:paraId="08715F77" w14:textId="77777777" w:rsidR="00AC4175" w:rsidRPr="00D3669E" w:rsidRDefault="00AC4175" w:rsidP="003504B4">
      <w:pPr>
        <w:pStyle w:val="5"/>
        <w:spacing w:before="163" w:after="163"/>
      </w:pPr>
      <w:r w:rsidRPr="00D3669E">
        <w:rPr>
          <w:rFonts w:hint="eastAsia"/>
        </w:rPr>
        <w:t xml:space="preserve">8.4.8.3 </w:t>
      </w:r>
      <w:r w:rsidRPr="00D3669E">
        <w:t>空调通风</w:t>
      </w:r>
    </w:p>
    <w:p w14:paraId="00681CDE" w14:textId="77777777" w:rsidR="00AC4175" w:rsidRPr="00D3669E" w:rsidRDefault="00AC4175" w:rsidP="00C129B3">
      <w:pPr>
        <w:pStyle w:val="01maintext"/>
      </w:pPr>
      <w:r w:rsidRPr="00D3669E">
        <w:t>（</w:t>
      </w:r>
      <w:r w:rsidRPr="00D3669E">
        <w:t>1</w:t>
      </w:r>
      <w:r w:rsidRPr="00D3669E">
        <w:t>）综合楼通风</w:t>
      </w:r>
    </w:p>
    <w:p w14:paraId="352832D0" w14:textId="77777777" w:rsidR="00AC4175" w:rsidRPr="00D3669E" w:rsidRDefault="00AC4175" w:rsidP="00C129B3">
      <w:pPr>
        <w:pStyle w:val="01maintext"/>
      </w:pPr>
      <w:r w:rsidRPr="00D3669E">
        <w:t>a</w:t>
      </w:r>
      <w:r w:rsidRPr="00D3669E">
        <w:t>）综合楼厨房操作间，采用自然进风，机械排风的通风方式。厨房的灶台处设机械排风机。</w:t>
      </w:r>
    </w:p>
    <w:p w14:paraId="623217F3" w14:textId="77777777" w:rsidR="00AC4175" w:rsidRPr="00D3669E" w:rsidRDefault="00AC4175" w:rsidP="00C129B3">
      <w:pPr>
        <w:pStyle w:val="01maintext"/>
      </w:pPr>
      <w:r w:rsidRPr="00D3669E">
        <w:t>b</w:t>
      </w:r>
      <w:r w:rsidRPr="00D3669E">
        <w:t>）综合楼内卫生间采用卫生间通风器通风。</w:t>
      </w:r>
    </w:p>
    <w:p w14:paraId="36CDAAF5" w14:textId="77777777" w:rsidR="00AC4175" w:rsidRPr="00D3669E" w:rsidRDefault="00AC4175" w:rsidP="00C129B3">
      <w:pPr>
        <w:pStyle w:val="01maintext"/>
      </w:pPr>
      <w:r w:rsidRPr="00D3669E">
        <w:t>c</w:t>
      </w:r>
      <w:r w:rsidRPr="00D3669E">
        <w:t>）综合楼内蓄电池室采用自然进风，机械排风的通风方式，设置换气次数不少于每小时</w:t>
      </w:r>
      <w:r w:rsidRPr="00D3669E">
        <w:t>6</w:t>
      </w:r>
      <w:r w:rsidRPr="00D3669E">
        <w:t>次的事故排风风机，事故排风风机兼作通风用。</w:t>
      </w:r>
    </w:p>
    <w:p w14:paraId="0B243F24" w14:textId="77777777" w:rsidR="00AC4175" w:rsidRPr="00D3669E" w:rsidRDefault="00AC4175" w:rsidP="00C129B3">
      <w:pPr>
        <w:pStyle w:val="01maintext"/>
      </w:pPr>
      <w:r w:rsidRPr="00D3669E">
        <w:lastRenderedPageBreak/>
        <w:t>d</w:t>
      </w:r>
      <w:r w:rsidRPr="00D3669E">
        <w:t>）综合楼内的控制室及继电保护室采用自然排风的通风方式。</w:t>
      </w:r>
    </w:p>
    <w:p w14:paraId="0896FC28" w14:textId="77777777" w:rsidR="00AC4175" w:rsidRPr="00D3669E" w:rsidRDefault="00AC4175" w:rsidP="00C129B3">
      <w:pPr>
        <w:pStyle w:val="01maintext"/>
      </w:pPr>
      <w:r w:rsidRPr="00D3669E">
        <w:t>e</w:t>
      </w:r>
      <w:r w:rsidRPr="00D3669E">
        <w:t>）综合楼的中控室、通讯室、继保室等房间采用分体空调，调节室内温度。</w:t>
      </w:r>
    </w:p>
    <w:p w14:paraId="2354473A" w14:textId="77777777" w:rsidR="00AC4175" w:rsidRPr="00D3669E" w:rsidRDefault="00AC4175" w:rsidP="00C129B3">
      <w:pPr>
        <w:pStyle w:val="01maintext"/>
      </w:pPr>
      <w:r w:rsidRPr="00D3669E">
        <w:t>（</w:t>
      </w:r>
      <w:r w:rsidRPr="00D3669E">
        <w:t>2</w:t>
      </w:r>
      <w:r w:rsidRPr="00D3669E">
        <w:t>）高低压配电房通风</w:t>
      </w:r>
    </w:p>
    <w:p w14:paraId="733D347D" w14:textId="77777777" w:rsidR="00AC4175" w:rsidRPr="00D3669E" w:rsidRDefault="00AC4175" w:rsidP="00C129B3">
      <w:pPr>
        <w:pStyle w:val="01maintext"/>
      </w:pPr>
      <w:r w:rsidRPr="00D3669E">
        <w:t>a</w:t>
      </w:r>
      <w:r w:rsidRPr="00D3669E">
        <w:t>）</w:t>
      </w:r>
      <w:r w:rsidRPr="00D3669E">
        <w:t>35kV</w:t>
      </w:r>
      <w:r w:rsidRPr="00D3669E">
        <w:t>配电装置室设事故排风机，事故排风机兼作夏季通风，采用自然进风，机械排风的通风方式。事故排风风量按换气次数不少于每小时</w:t>
      </w:r>
      <w:r w:rsidRPr="00D3669E">
        <w:t>12</w:t>
      </w:r>
      <w:r w:rsidRPr="00D3669E">
        <w:t>次。当配电装置室发生火灾时，通风机自动切断电源。</w:t>
      </w:r>
    </w:p>
    <w:p w14:paraId="0E139700" w14:textId="77777777" w:rsidR="00AC4175" w:rsidRPr="00D3669E" w:rsidRDefault="00AC4175" w:rsidP="00C129B3">
      <w:pPr>
        <w:pStyle w:val="01maintext"/>
      </w:pPr>
      <w:r w:rsidRPr="00D3669E">
        <w:t>b</w:t>
      </w:r>
      <w:r w:rsidRPr="00D3669E">
        <w:t>）所用变室采用自然进风，机械排风的通风方式。夏季按排风温度不超过</w:t>
      </w:r>
      <w:r w:rsidRPr="00D3669E">
        <w:t>40</w:t>
      </w:r>
      <w:r w:rsidRPr="00D3669E">
        <w:rPr>
          <w:rFonts w:ascii="宋体" w:hint="eastAsia"/>
        </w:rPr>
        <w:t>℃</w:t>
      </w:r>
      <w:r w:rsidRPr="00D3669E">
        <w:t>，进风和排风温差不超过</w:t>
      </w:r>
      <w:r w:rsidRPr="00D3669E">
        <w:t>15</w:t>
      </w:r>
      <w:r w:rsidRPr="00D3669E">
        <w:rPr>
          <w:rFonts w:ascii="宋体" w:hint="eastAsia"/>
        </w:rPr>
        <w:t>℃</w:t>
      </w:r>
      <w:r w:rsidRPr="00D3669E">
        <w:t>计算。设事故排风机，事故排风机兼作夏季通风用。通风量按不少于每小时</w:t>
      </w:r>
      <w:r w:rsidRPr="00D3669E">
        <w:t>10</w:t>
      </w:r>
      <w:r w:rsidRPr="00D3669E">
        <w:t>次加上干式变压器所需要的通风量计算换气风量</w:t>
      </w:r>
      <w:bookmarkStart w:id="281" w:name="_Toc133391888"/>
      <w:r w:rsidRPr="00D3669E">
        <w:t>。</w:t>
      </w:r>
    </w:p>
    <w:bookmarkEnd w:id="281"/>
    <w:p w14:paraId="20948A95" w14:textId="77777777" w:rsidR="00AC4175" w:rsidRPr="00D3669E" w:rsidRDefault="00AC4175" w:rsidP="003504B4">
      <w:pPr>
        <w:pStyle w:val="3"/>
        <w:spacing w:before="163" w:after="163"/>
      </w:pPr>
      <w:r w:rsidRPr="00D3669E">
        <w:rPr>
          <w:rFonts w:hint="eastAsia"/>
        </w:rPr>
        <w:t xml:space="preserve">8.4.9 </w:t>
      </w:r>
      <w:r w:rsidRPr="00D3669E">
        <w:t>给排水设计</w:t>
      </w:r>
    </w:p>
    <w:p w14:paraId="7D9536B7" w14:textId="77777777" w:rsidR="00AC4175" w:rsidRPr="00D3669E" w:rsidRDefault="00AC4175" w:rsidP="003504B4">
      <w:pPr>
        <w:pStyle w:val="5"/>
        <w:spacing w:before="163" w:after="163"/>
      </w:pPr>
      <w:r w:rsidRPr="00D3669E">
        <w:rPr>
          <w:rFonts w:hint="eastAsia"/>
        </w:rPr>
        <w:t xml:space="preserve">8.4.9.1 </w:t>
      </w:r>
      <w:r w:rsidRPr="00D3669E">
        <w:t>供水水源</w:t>
      </w:r>
    </w:p>
    <w:p w14:paraId="6060FA59" w14:textId="77777777" w:rsidR="00AC4175" w:rsidRPr="00D3669E" w:rsidRDefault="00AC4175" w:rsidP="00C129B3">
      <w:pPr>
        <w:pStyle w:val="01maintext"/>
      </w:pPr>
      <w:r w:rsidRPr="00D3669E">
        <w:t>本工程主要用水为风电场升压站生活用水、消防用水及辅助生产用水。升压站处于郊外，无市政供水管网，本工程永久生活用水考虑采用</w:t>
      </w:r>
      <w:r w:rsidRPr="00D3669E">
        <w:rPr>
          <w:rFonts w:hint="eastAsia"/>
        </w:rPr>
        <w:t>山泉水或者外购</w:t>
      </w:r>
      <w:r w:rsidRPr="00D3669E">
        <w:t>。将</w:t>
      </w:r>
      <w:r w:rsidRPr="00D3669E">
        <w:rPr>
          <w:rFonts w:hint="eastAsia"/>
        </w:rPr>
        <w:t>外来</w:t>
      </w:r>
      <w:r w:rsidRPr="00D3669E">
        <w:t>水通过管路引到站区内生活给水箱后，采用变频水泵二次供水，深井水水质应满足饮用标准。</w:t>
      </w:r>
    </w:p>
    <w:p w14:paraId="03710985" w14:textId="77777777" w:rsidR="00AC4175" w:rsidRPr="00D3669E" w:rsidRDefault="00AC4175" w:rsidP="00C129B3">
      <w:pPr>
        <w:pStyle w:val="01maintext"/>
      </w:pPr>
      <w:r w:rsidRPr="00D3669E">
        <w:t>站区的日最高用水量为</w:t>
      </w:r>
      <w:r w:rsidRPr="00D3669E">
        <w:rPr>
          <w:rFonts w:hint="eastAsia"/>
        </w:rPr>
        <w:t>7</w:t>
      </w:r>
      <w:r w:rsidRPr="00D3669E">
        <w:t>m</w:t>
      </w:r>
      <w:r w:rsidRPr="00D3669E">
        <w:rPr>
          <w:vertAlign w:val="superscript"/>
        </w:rPr>
        <w:t>3</w:t>
      </w:r>
      <w:r w:rsidRPr="00D3669E">
        <w:t>/d</w:t>
      </w:r>
      <w:r w:rsidRPr="00D3669E">
        <w:t>。深井水由管道输送至消防水池和生活水箱。生活水箱与深井潜水泵之间设置自动液位启停信号装置。输水干管采用</w:t>
      </w:r>
      <w:r w:rsidRPr="00D3669E">
        <w:t>DN50</w:t>
      </w:r>
      <w:r w:rsidRPr="00D3669E">
        <w:t>焊接钢管，埋地防腐做法，管道公称压力为</w:t>
      </w:r>
      <w:r w:rsidRPr="00D3669E">
        <w:t>1.0MPa</w:t>
      </w:r>
      <w:r w:rsidRPr="00D3669E">
        <w:t>，管顶埋深不小于</w:t>
      </w:r>
      <w:r w:rsidRPr="00D3669E">
        <w:rPr>
          <w:rFonts w:hint="eastAsia"/>
        </w:rPr>
        <w:t>0.8</w:t>
      </w:r>
      <w:r w:rsidRPr="00D3669E">
        <w:t>m</w:t>
      </w:r>
      <w:r w:rsidRPr="00D3669E">
        <w:t>。</w:t>
      </w:r>
    </w:p>
    <w:p w14:paraId="2286D6FC" w14:textId="77777777" w:rsidR="00AC4175" w:rsidRPr="00D3669E" w:rsidRDefault="00AC4175" w:rsidP="003504B4">
      <w:pPr>
        <w:pStyle w:val="5"/>
        <w:spacing w:before="163" w:after="163"/>
      </w:pPr>
      <w:r w:rsidRPr="00D3669E">
        <w:rPr>
          <w:rFonts w:hint="eastAsia"/>
        </w:rPr>
        <w:t xml:space="preserve">8.4.9.2 </w:t>
      </w:r>
      <w:r w:rsidRPr="00D3669E">
        <w:t>生活给水系统</w:t>
      </w:r>
    </w:p>
    <w:p w14:paraId="29F246B5" w14:textId="77777777" w:rsidR="00AC4175" w:rsidRPr="00D3669E" w:rsidRDefault="00AC4175" w:rsidP="00C129B3">
      <w:pPr>
        <w:pStyle w:val="01maintext"/>
      </w:pPr>
      <w:r w:rsidRPr="00D3669E">
        <w:rPr>
          <w:bCs/>
        </w:rPr>
        <w:t>本</w:t>
      </w:r>
      <w:r w:rsidRPr="00D3669E">
        <w:t>工程生活用水主要包括生活盥洗用水、淋浴用水、厨房用水及冲洗用水等。升压站全日生活最高用水量为</w:t>
      </w:r>
      <w:r w:rsidRPr="00D3669E">
        <w:rPr>
          <w:rFonts w:hint="eastAsia"/>
        </w:rPr>
        <w:t>7</w:t>
      </w:r>
      <w:r w:rsidRPr="00D3669E">
        <w:t>m³/d</w:t>
      </w:r>
      <w:r w:rsidRPr="00D3669E">
        <w:t>，包括绿地浇洒、冲洗车辆及车库地面等辅助生产用水。宿舍淋浴用热水由电热水器提供，电热水器设置在每个宿舍的卫生间内。</w:t>
      </w:r>
    </w:p>
    <w:p w14:paraId="4E8F5A54" w14:textId="77777777" w:rsidR="00AC4175" w:rsidRPr="00D3669E" w:rsidRDefault="00AC4175" w:rsidP="00C129B3">
      <w:pPr>
        <w:pStyle w:val="01maintext"/>
      </w:pPr>
      <w:r w:rsidRPr="00D3669E">
        <w:t>生活给水采用独立供水系统。站内设置一座生活水箱间，水箱间内设置一座</w:t>
      </w:r>
      <w:r w:rsidRPr="00D3669E">
        <w:rPr>
          <w:rFonts w:hint="eastAsia"/>
        </w:rPr>
        <w:t>4</w:t>
      </w:r>
      <w:r w:rsidRPr="00D3669E">
        <w:t>m</w:t>
      </w:r>
      <w:r w:rsidRPr="00D3669E">
        <w:rPr>
          <w:vertAlign w:val="superscript"/>
        </w:rPr>
        <w:t>3</w:t>
      </w:r>
      <w:r w:rsidRPr="00D3669E">
        <w:t>的装配式钢板生活给水箱，生活给水箱采用液位控制，水位低时自动启动深井泵向生活给水箱输水。经变频水泵加压输送至各个用水点，变频水泵为两台，一用一备。变频水泵出水口</w:t>
      </w:r>
      <w:r w:rsidRPr="00D3669E">
        <w:lastRenderedPageBreak/>
        <w:t>设置紫外线消毒器等生活用水消毒净化装置。</w:t>
      </w:r>
    </w:p>
    <w:p w14:paraId="6C893AC7" w14:textId="77777777" w:rsidR="00AC4175" w:rsidRPr="00D3669E" w:rsidRDefault="00AC4175" w:rsidP="00C129B3">
      <w:pPr>
        <w:pStyle w:val="01maintext"/>
      </w:pPr>
      <w:r w:rsidRPr="00D3669E">
        <w:t>本工程生活用水点为标准卫生间的卫生洁具，包括洗脸盆、淋浴器、坐便器；公共卫生间小便器、蹲便器、洗手盆等卫生洁具；厨房洗涤用水器具。卫生器具均采用陶瓷材质节水型器具。生活给水管采用</w:t>
      </w:r>
      <w:r w:rsidRPr="00D3669E">
        <w:t>PPR</w:t>
      </w:r>
      <w:r w:rsidRPr="00D3669E">
        <w:t>管，</w:t>
      </w:r>
      <w:r w:rsidRPr="00D3669E">
        <w:t>PPR</w:t>
      </w:r>
      <w:r w:rsidRPr="00D3669E">
        <w:t>管采用热熔连接方式。室内管道给水立管采用明装方式，卫生间内给水支管采用墙内暗装敷设。室外管顶埋深不小于</w:t>
      </w:r>
      <w:r w:rsidRPr="00D3669E">
        <w:rPr>
          <w:rFonts w:hint="eastAsia"/>
        </w:rPr>
        <w:t>0.8</w:t>
      </w:r>
      <w:r w:rsidRPr="00D3669E">
        <w:t>m</w:t>
      </w:r>
      <w:r w:rsidRPr="00D3669E">
        <w:t>，给水管道与排水管道作合理避让。</w:t>
      </w:r>
    </w:p>
    <w:p w14:paraId="67A0E491" w14:textId="77777777" w:rsidR="00AC4175" w:rsidRPr="00D3669E" w:rsidRDefault="00AC4175" w:rsidP="003504B4">
      <w:pPr>
        <w:pStyle w:val="5"/>
        <w:spacing w:before="163" w:after="163"/>
      </w:pPr>
      <w:r w:rsidRPr="00D3669E">
        <w:rPr>
          <w:rFonts w:hint="eastAsia"/>
        </w:rPr>
        <w:t xml:space="preserve">8.4.9.3 </w:t>
      </w:r>
      <w:r w:rsidRPr="00D3669E">
        <w:t>排水系统</w:t>
      </w:r>
    </w:p>
    <w:p w14:paraId="226D8DAE" w14:textId="77777777" w:rsidR="00AC4175" w:rsidRPr="00D3669E" w:rsidRDefault="00AC4175" w:rsidP="00C129B3">
      <w:pPr>
        <w:pStyle w:val="01maintext"/>
      </w:pPr>
      <w:r w:rsidRPr="00D3669E">
        <w:t>（</w:t>
      </w:r>
      <w:r w:rsidRPr="00D3669E">
        <w:t>1</w:t>
      </w:r>
      <w:r w:rsidRPr="00D3669E">
        <w:t>）污水排放系统</w:t>
      </w:r>
    </w:p>
    <w:p w14:paraId="5FE1217A" w14:textId="77777777" w:rsidR="00AC4175" w:rsidRPr="00D3669E" w:rsidRDefault="00AC4175" w:rsidP="00C129B3">
      <w:pPr>
        <w:pStyle w:val="01maintext"/>
      </w:pPr>
      <w:r w:rsidRPr="00D3669E">
        <w:t>升压站内生活污水采用污废合流制，由各室内排水点汇集后排至室外污水管网，厨房污水经隔油装置处理后排放。生活污水经室外污水检查井汇集后流至设在站区内的化粪池，沉淀后流至生活污水一体化处理设备，经处理后达到绿化用水标准，排至适当的地点。化粪池及生活污水一体化处理设备的废物定期清掏后外运。室内排水管用硬聚氯乙烯排水管，接口采用冷胶粘接；室外排水管采用高密度双壁波纹管，橡胶接口，室外管顶埋深不小于</w:t>
      </w:r>
      <w:r w:rsidRPr="00D3669E">
        <w:rPr>
          <w:rFonts w:hint="eastAsia"/>
        </w:rPr>
        <w:t>0.8</w:t>
      </w:r>
      <w:r w:rsidRPr="00D3669E">
        <w:t>m</w:t>
      </w:r>
      <w:r w:rsidRPr="00D3669E">
        <w:t>。</w:t>
      </w:r>
    </w:p>
    <w:p w14:paraId="5ACE3A48" w14:textId="77777777" w:rsidR="00AC4175" w:rsidRPr="00D3669E" w:rsidRDefault="00AC4175" w:rsidP="00C129B3">
      <w:pPr>
        <w:pStyle w:val="01maintext"/>
      </w:pPr>
      <w:r w:rsidRPr="00D3669E">
        <w:t>（</w:t>
      </w:r>
      <w:r w:rsidRPr="00D3669E">
        <w:t>2</w:t>
      </w:r>
      <w:r w:rsidRPr="00D3669E">
        <w:t>）雨水排放系统</w:t>
      </w:r>
    </w:p>
    <w:p w14:paraId="349ECAC0" w14:textId="77777777" w:rsidR="00AC4175" w:rsidRPr="00D3669E" w:rsidRDefault="00AC4175" w:rsidP="00C129B3">
      <w:pPr>
        <w:pStyle w:val="01maintext"/>
      </w:pPr>
      <w:r w:rsidRPr="00D3669E">
        <w:t>升压站站区采用有组织排水系统，城市型道路型式。在路面设置边沟式雨水篦子，收集雨水后汇集至雨水检查井，通过埋地雨水管道排至站外。埋地雨水管道采用高密度双壁波纹管，橡胶接口，室外管顶埋深不小于</w:t>
      </w:r>
      <w:r w:rsidRPr="00D3669E">
        <w:rPr>
          <w:rFonts w:hint="eastAsia"/>
        </w:rPr>
        <w:t>0.8</w:t>
      </w:r>
      <w:r w:rsidRPr="00D3669E">
        <w:t>m</w:t>
      </w:r>
      <w:r w:rsidRPr="00D3669E">
        <w:t>。雨季电缆沟内积水及事故油池内废水通过管道汇集到雨水检查井，通过雨水管道流出。</w:t>
      </w:r>
    </w:p>
    <w:p w14:paraId="4AD5057C" w14:textId="6224297A" w:rsidR="00AC4175" w:rsidRPr="00D3669E" w:rsidRDefault="00477DE6" w:rsidP="003504B4">
      <w:pPr>
        <w:pStyle w:val="2"/>
        <w:spacing w:before="326" w:after="326"/>
      </w:pPr>
      <w:bookmarkStart w:id="282" w:name="_Toc298764771"/>
      <w:bookmarkStart w:id="283" w:name="_Toc342396618"/>
      <w:bookmarkStart w:id="284" w:name="_Toc23233982"/>
      <w:r w:rsidRPr="00D3669E">
        <w:t xml:space="preserve">8.5  </w:t>
      </w:r>
      <w:r w:rsidR="00AC4175" w:rsidRPr="00D3669E">
        <w:t>35kV</w:t>
      </w:r>
      <w:r w:rsidR="00AC4175" w:rsidRPr="00D3669E">
        <w:t>集电线路</w:t>
      </w:r>
      <w:bookmarkEnd w:id="282"/>
      <w:r w:rsidR="00AC4175" w:rsidRPr="00D3669E">
        <w:t>土建设计</w:t>
      </w:r>
      <w:bookmarkEnd w:id="283"/>
      <w:bookmarkEnd w:id="284"/>
    </w:p>
    <w:p w14:paraId="694048CD" w14:textId="77777777" w:rsidR="00AC4175" w:rsidRPr="00D3669E" w:rsidRDefault="00AC4175" w:rsidP="00C129B3">
      <w:pPr>
        <w:pStyle w:val="01maintext"/>
      </w:pPr>
      <w:r w:rsidRPr="00D3669E">
        <w:rPr>
          <w:rFonts w:hint="eastAsia"/>
        </w:rPr>
        <w:t>本工程输电线铁塔共</w:t>
      </w:r>
      <w:r w:rsidRPr="00D3669E">
        <w:rPr>
          <w:rFonts w:hint="eastAsia"/>
        </w:rPr>
        <w:t>125</w:t>
      </w:r>
      <w:r w:rsidRPr="00D3669E">
        <w:rPr>
          <w:rFonts w:hint="eastAsia"/>
        </w:rPr>
        <w:t>座，其中单回塔</w:t>
      </w:r>
      <w:r w:rsidRPr="00D3669E">
        <w:rPr>
          <w:rFonts w:hint="eastAsia"/>
        </w:rPr>
        <w:t>90</w:t>
      </w:r>
      <w:r w:rsidRPr="00D3669E">
        <w:rPr>
          <w:rFonts w:hint="eastAsia"/>
        </w:rPr>
        <w:t>座，双回塔</w:t>
      </w:r>
      <w:r w:rsidRPr="00D3669E">
        <w:rPr>
          <w:rFonts w:hint="eastAsia"/>
        </w:rPr>
        <w:t>35</w:t>
      </w:r>
      <w:r w:rsidRPr="00D3669E">
        <w:rPr>
          <w:rFonts w:hint="eastAsia"/>
        </w:rPr>
        <w:t>座，直埋电缆</w:t>
      </w:r>
      <w:r w:rsidRPr="00D3669E">
        <w:rPr>
          <w:rFonts w:hint="eastAsia"/>
        </w:rPr>
        <w:t>4km</w:t>
      </w:r>
      <w:r w:rsidRPr="00D3669E">
        <w:rPr>
          <w:rFonts w:hint="eastAsia"/>
        </w:rPr>
        <w:t>。</w:t>
      </w:r>
    </w:p>
    <w:p w14:paraId="6235C9BF" w14:textId="1D8A873D" w:rsidR="00AC4175" w:rsidRPr="00D3669E" w:rsidRDefault="008D5A30" w:rsidP="003504B4">
      <w:pPr>
        <w:pStyle w:val="2"/>
        <w:spacing w:before="326" w:after="326"/>
      </w:pPr>
      <w:bookmarkStart w:id="285" w:name="_Toc23233983"/>
      <w:r w:rsidRPr="00D3669E">
        <w:rPr>
          <w:rFonts w:hint="eastAsia"/>
        </w:rPr>
        <w:t>8.</w:t>
      </w:r>
      <w:r w:rsidRPr="00D3669E">
        <w:t xml:space="preserve">6 </w:t>
      </w:r>
      <w:r w:rsidR="00AC4175" w:rsidRPr="00D3669E">
        <w:rPr>
          <w:rFonts w:hint="eastAsia"/>
        </w:rPr>
        <w:t>道路工程设计</w:t>
      </w:r>
      <w:bookmarkEnd w:id="285"/>
    </w:p>
    <w:p w14:paraId="44898618" w14:textId="77777777" w:rsidR="00AC4175" w:rsidRPr="00D3669E" w:rsidRDefault="00AC4175" w:rsidP="00C129B3">
      <w:pPr>
        <w:pStyle w:val="01maintext"/>
      </w:pPr>
      <w:r w:rsidRPr="00D3669E">
        <w:rPr>
          <w:rFonts w:hint="eastAsia"/>
        </w:rPr>
        <w:t>根据现有资料，本工程需改扩建进场道路</w:t>
      </w:r>
      <w:r w:rsidRPr="00D3669E">
        <w:rPr>
          <w:rFonts w:hint="eastAsia"/>
        </w:rPr>
        <w:t>3km</w:t>
      </w:r>
      <w:r w:rsidRPr="00D3669E">
        <w:rPr>
          <w:rFonts w:hint="eastAsia"/>
        </w:rPr>
        <w:t>，改扩建道路采用路基宽度</w:t>
      </w:r>
      <w:r w:rsidRPr="00D3669E">
        <w:rPr>
          <w:rFonts w:hint="eastAsia"/>
        </w:rPr>
        <w:t>6m</w:t>
      </w:r>
      <w:r w:rsidRPr="00D3669E">
        <w:rPr>
          <w:rFonts w:hint="eastAsia"/>
        </w:rPr>
        <w:t>，路面宽</w:t>
      </w:r>
      <w:r w:rsidRPr="00D3669E">
        <w:rPr>
          <w:rFonts w:hint="eastAsia"/>
        </w:rPr>
        <w:lastRenderedPageBreak/>
        <w:t>5m</w:t>
      </w:r>
      <w:r w:rsidRPr="00D3669E">
        <w:rPr>
          <w:rFonts w:hint="eastAsia"/>
        </w:rPr>
        <w:t>。扩建部分路面采用</w:t>
      </w:r>
      <w:r w:rsidRPr="00D3669E">
        <w:rPr>
          <w:rFonts w:hint="eastAsia"/>
        </w:rPr>
        <w:t>20cm</w:t>
      </w:r>
      <w:r w:rsidRPr="00D3669E">
        <w:rPr>
          <w:rFonts w:hint="eastAsia"/>
        </w:rPr>
        <w:t>厚山皮石路面，施工完成后恢复。本工程共需场内新建施工检修道路</w:t>
      </w:r>
      <w:r w:rsidRPr="00D3669E">
        <w:rPr>
          <w:rFonts w:hint="eastAsia"/>
        </w:rPr>
        <w:t>42.</w:t>
      </w:r>
      <w:r w:rsidRPr="00D3669E">
        <w:t>6</w:t>
      </w:r>
      <w:r w:rsidRPr="00D3669E">
        <w:rPr>
          <w:rFonts w:hint="eastAsia"/>
        </w:rPr>
        <w:t>km</w:t>
      </w:r>
      <w:r w:rsidRPr="00D3669E">
        <w:rPr>
          <w:rFonts w:hint="eastAsia"/>
        </w:rPr>
        <w:t>，新建检修道路施工期路基宽度</w:t>
      </w:r>
      <w:r w:rsidRPr="00D3669E">
        <w:rPr>
          <w:rFonts w:hint="eastAsia"/>
        </w:rPr>
        <w:t>5.5m</w:t>
      </w:r>
      <w:r w:rsidRPr="00D3669E">
        <w:rPr>
          <w:rFonts w:hint="eastAsia"/>
        </w:rPr>
        <w:t>，路面宽</w:t>
      </w:r>
      <w:r w:rsidRPr="00D3669E">
        <w:t>4.5</w:t>
      </w:r>
      <w:r w:rsidRPr="00D3669E">
        <w:rPr>
          <w:rFonts w:hint="eastAsia"/>
        </w:rPr>
        <w:t>m</w:t>
      </w:r>
      <w:r w:rsidRPr="00D3669E">
        <w:rPr>
          <w:rFonts w:hint="eastAsia"/>
        </w:rPr>
        <w:t>。道路平曲线最小转弯半径应满足风电机长叶片运输要求不应小于</w:t>
      </w:r>
      <w:r w:rsidRPr="00D3669E">
        <w:rPr>
          <w:rFonts w:hint="eastAsia"/>
        </w:rPr>
        <w:t>20m</w:t>
      </w:r>
      <w:r w:rsidRPr="00D3669E">
        <w:rPr>
          <w:rFonts w:hint="eastAsia"/>
        </w:rPr>
        <w:t>，最大纵坡控制在</w:t>
      </w:r>
      <w:r w:rsidRPr="00D3669E">
        <w:rPr>
          <w:rFonts w:hint="eastAsia"/>
        </w:rPr>
        <w:t>1</w:t>
      </w:r>
      <w:r w:rsidRPr="00D3669E">
        <w:t>5</w:t>
      </w:r>
      <w:r w:rsidRPr="00D3669E">
        <w:rPr>
          <w:rFonts w:hint="eastAsia"/>
        </w:rPr>
        <w:t>％以内，以保证安装、检修车辆可直接到达任何一台风机。因风机吊装需要，各机位须设置一个</w:t>
      </w:r>
      <w:r w:rsidRPr="00D3669E">
        <w:rPr>
          <w:rFonts w:hint="eastAsia"/>
        </w:rPr>
        <w:t>40m</w:t>
      </w:r>
      <w:r w:rsidRPr="00D3669E">
        <w:rPr>
          <w:rFonts w:hint="eastAsia"/>
        </w:rPr>
        <w:t>×</w:t>
      </w:r>
      <w:r w:rsidRPr="00D3669E">
        <w:rPr>
          <w:rFonts w:hint="eastAsia"/>
        </w:rPr>
        <w:t>50m</w:t>
      </w:r>
      <w:r w:rsidRPr="00D3669E">
        <w:rPr>
          <w:rFonts w:hint="eastAsia"/>
        </w:rPr>
        <w:t>的吊装平台。道路从风电机组旁边通过，与吊装平台须平顺连接，以满足机组设备运输和基础施工需要。场内检修道路考虑永临结合，新建检修道路施工期利用开挖路基作为设备运输路面。施工安装完成，大型车辆、设备退场后，对路基层破坏部分进行平整修复，再进行铺设路面作为永久检修道路。</w:t>
      </w:r>
    </w:p>
    <w:p w14:paraId="6AEA1B29" w14:textId="6D56E41A" w:rsidR="00AC4175" w:rsidRPr="00D3669E" w:rsidRDefault="00AC4175" w:rsidP="003504B4">
      <w:pPr>
        <w:pStyle w:val="2"/>
        <w:spacing w:before="326" w:after="326"/>
      </w:pPr>
      <w:bookmarkStart w:id="286" w:name="_Toc23233984"/>
      <w:r w:rsidRPr="00D3669E">
        <w:rPr>
          <w:rFonts w:hint="eastAsia"/>
        </w:rPr>
        <w:t>8.</w:t>
      </w:r>
      <w:r w:rsidR="008D5A30" w:rsidRPr="00D3669E">
        <w:t xml:space="preserve">7 </w:t>
      </w:r>
      <w:r w:rsidRPr="00D3669E">
        <w:t>主要工程量表</w:t>
      </w:r>
      <w:bookmarkEnd w:id="286"/>
    </w:p>
    <w:p w14:paraId="3220E8EF" w14:textId="10B91148" w:rsidR="00AC4175" w:rsidRPr="00D3669E" w:rsidRDefault="00AC4175" w:rsidP="000E7436">
      <w:pPr>
        <w:pStyle w:val="013"/>
        <w:spacing w:before="163"/>
      </w:pPr>
      <w:r w:rsidRPr="00D3669E">
        <w:t>表</w:t>
      </w:r>
      <w:r w:rsidRPr="00D3669E">
        <w:t xml:space="preserve">8-5  </w:t>
      </w:r>
      <w:r w:rsidRPr="00D3669E">
        <w:t>风机基础及箱变基础工程量表</w:t>
      </w:r>
    </w:p>
    <w:tbl>
      <w:tblPr>
        <w:tblW w:w="5000" w:type="pct"/>
        <w:tblLook w:val="04A0" w:firstRow="1" w:lastRow="0" w:firstColumn="1" w:lastColumn="0" w:noHBand="0" w:noVBand="1"/>
      </w:tblPr>
      <w:tblGrid>
        <w:gridCol w:w="913"/>
        <w:gridCol w:w="3991"/>
        <w:gridCol w:w="911"/>
        <w:gridCol w:w="2012"/>
        <w:gridCol w:w="1507"/>
      </w:tblGrid>
      <w:tr w:rsidR="00AC4175" w:rsidRPr="00D3669E" w14:paraId="705B4760" w14:textId="77777777" w:rsidTr="0075614A">
        <w:trPr>
          <w:trHeight w:val="315"/>
        </w:trPr>
        <w:tc>
          <w:tcPr>
            <w:tcW w:w="489"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394E82D" w14:textId="77777777" w:rsidR="00AC4175" w:rsidRPr="00D3669E" w:rsidRDefault="00AC4175" w:rsidP="003504B4">
            <w:pPr>
              <w:pStyle w:val="015"/>
            </w:pPr>
            <w:r w:rsidRPr="00D3669E">
              <w:rPr>
                <w:rFonts w:hint="eastAsia"/>
              </w:rPr>
              <w:t>序号</w:t>
            </w:r>
          </w:p>
        </w:tc>
        <w:tc>
          <w:tcPr>
            <w:tcW w:w="2138" w:type="pct"/>
            <w:tcBorders>
              <w:top w:val="single" w:sz="8" w:space="0" w:color="auto"/>
              <w:left w:val="nil"/>
              <w:bottom w:val="single" w:sz="4" w:space="0" w:color="auto"/>
              <w:right w:val="single" w:sz="4" w:space="0" w:color="auto"/>
            </w:tcBorders>
            <w:shd w:val="clear" w:color="auto" w:fill="auto"/>
            <w:noWrap/>
            <w:vAlign w:val="center"/>
            <w:hideMark/>
          </w:tcPr>
          <w:p w14:paraId="729BC788" w14:textId="77777777" w:rsidR="00AC4175" w:rsidRPr="00D3669E" w:rsidRDefault="00AC4175" w:rsidP="003504B4">
            <w:pPr>
              <w:pStyle w:val="015"/>
            </w:pPr>
            <w:r w:rsidRPr="00D3669E">
              <w:t>项目名称</w:t>
            </w:r>
          </w:p>
        </w:tc>
        <w:tc>
          <w:tcPr>
            <w:tcW w:w="488" w:type="pct"/>
            <w:tcBorders>
              <w:top w:val="single" w:sz="8" w:space="0" w:color="auto"/>
              <w:left w:val="nil"/>
              <w:bottom w:val="single" w:sz="4" w:space="0" w:color="auto"/>
              <w:right w:val="single" w:sz="4" w:space="0" w:color="auto"/>
            </w:tcBorders>
            <w:shd w:val="clear" w:color="auto" w:fill="auto"/>
            <w:noWrap/>
            <w:vAlign w:val="center"/>
            <w:hideMark/>
          </w:tcPr>
          <w:p w14:paraId="5D42ADA8" w14:textId="77777777" w:rsidR="00AC4175" w:rsidRPr="00D3669E" w:rsidRDefault="00AC4175" w:rsidP="003504B4">
            <w:pPr>
              <w:pStyle w:val="015"/>
            </w:pPr>
            <w:r w:rsidRPr="00D3669E">
              <w:t>单位</w:t>
            </w:r>
          </w:p>
        </w:tc>
        <w:tc>
          <w:tcPr>
            <w:tcW w:w="1078" w:type="pct"/>
            <w:tcBorders>
              <w:top w:val="single" w:sz="8" w:space="0" w:color="auto"/>
              <w:left w:val="nil"/>
              <w:bottom w:val="single" w:sz="4" w:space="0" w:color="auto"/>
              <w:right w:val="single" w:sz="4" w:space="0" w:color="auto"/>
            </w:tcBorders>
            <w:shd w:val="clear" w:color="auto" w:fill="auto"/>
            <w:noWrap/>
            <w:vAlign w:val="center"/>
            <w:hideMark/>
          </w:tcPr>
          <w:p w14:paraId="620CEC9B" w14:textId="77777777" w:rsidR="00AC4175" w:rsidRPr="00D3669E" w:rsidRDefault="00AC4175" w:rsidP="003504B4">
            <w:pPr>
              <w:pStyle w:val="015"/>
            </w:pPr>
            <w:r w:rsidRPr="00D3669E">
              <w:t>工程量</w:t>
            </w:r>
            <w:r w:rsidRPr="00D3669E">
              <w:t>(</w:t>
            </w:r>
            <w:r w:rsidRPr="00D3669E">
              <w:rPr>
                <w:rFonts w:hint="eastAsia"/>
              </w:rPr>
              <w:t>单台</w:t>
            </w:r>
            <w:r w:rsidRPr="00D3669E">
              <w:t>)</w:t>
            </w:r>
          </w:p>
        </w:tc>
        <w:tc>
          <w:tcPr>
            <w:tcW w:w="808" w:type="pct"/>
            <w:tcBorders>
              <w:top w:val="single" w:sz="8" w:space="0" w:color="auto"/>
              <w:left w:val="nil"/>
              <w:bottom w:val="single" w:sz="4" w:space="0" w:color="auto"/>
              <w:right w:val="single" w:sz="8" w:space="0" w:color="auto"/>
            </w:tcBorders>
            <w:shd w:val="clear" w:color="auto" w:fill="auto"/>
            <w:noWrap/>
            <w:vAlign w:val="center"/>
            <w:hideMark/>
          </w:tcPr>
          <w:p w14:paraId="24DDE9B3" w14:textId="77777777" w:rsidR="00AC4175" w:rsidRPr="00D3669E" w:rsidRDefault="00AC4175" w:rsidP="003504B4">
            <w:pPr>
              <w:pStyle w:val="015"/>
            </w:pPr>
            <w:r w:rsidRPr="00D3669E">
              <w:t>总工程量</w:t>
            </w:r>
          </w:p>
        </w:tc>
      </w:tr>
      <w:tr w:rsidR="00AC4175" w:rsidRPr="00D3669E" w14:paraId="08D30FFD" w14:textId="77777777" w:rsidTr="0075614A">
        <w:trPr>
          <w:trHeight w:val="330"/>
        </w:trPr>
        <w:tc>
          <w:tcPr>
            <w:tcW w:w="489" w:type="pct"/>
            <w:tcBorders>
              <w:top w:val="nil"/>
              <w:left w:val="single" w:sz="8" w:space="0" w:color="auto"/>
              <w:bottom w:val="single" w:sz="4" w:space="0" w:color="auto"/>
              <w:right w:val="single" w:sz="4" w:space="0" w:color="auto"/>
            </w:tcBorders>
            <w:shd w:val="clear" w:color="auto" w:fill="auto"/>
            <w:noWrap/>
            <w:vAlign w:val="center"/>
            <w:hideMark/>
          </w:tcPr>
          <w:p w14:paraId="78CE156C" w14:textId="77777777" w:rsidR="00AC4175" w:rsidRPr="00D3669E" w:rsidRDefault="00AC4175" w:rsidP="003504B4">
            <w:pPr>
              <w:pStyle w:val="015"/>
              <w:rPr>
                <w:b/>
                <w:bCs/>
              </w:rPr>
            </w:pPr>
            <w:r w:rsidRPr="00D3669E">
              <w:rPr>
                <w:b/>
                <w:bCs/>
              </w:rPr>
              <w:t>1</w:t>
            </w:r>
          </w:p>
        </w:tc>
        <w:tc>
          <w:tcPr>
            <w:tcW w:w="2138" w:type="pct"/>
            <w:tcBorders>
              <w:top w:val="nil"/>
              <w:left w:val="nil"/>
              <w:bottom w:val="single" w:sz="4" w:space="0" w:color="auto"/>
              <w:right w:val="single" w:sz="4" w:space="0" w:color="auto"/>
            </w:tcBorders>
            <w:shd w:val="clear" w:color="auto" w:fill="auto"/>
            <w:noWrap/>
            <w:vAlign w:val="center"/>
            <w:hideMark/>
          </w:tcPr>
          <w:p w14:paraId="1518D1A3" w14:textId="77777777" w:rsidR="00AC4175" w:rsidRPr="00D3669E" w:rsidRDefault="00AC4175" w:rsidP="003504B4">
            <w:pPr>
              <w:pStyle w:val="015"/>
              <w:rPr>
                <w:b/>
                <w:bCs/>
              </w:rPr>
            </w:pPr>
            <w:r w:rsidRPr="00D3669E">
              <w:rPr>
                <w:rFonts w:hint="eastAsia"/>
                <w:b/>
                <w:bCs/>
              </w:rPr>
              <w:t>天然地基风机基础（</w:t>
            </w:r>
            <w:r w:rsidRPr="00D3669E">
              <w:rPr>
                <w:b/>
                <w:bCs/>
              </w:rPr>
              <w:t>2</w:t>
            </w:r>
            <w:r w:rsidRPr="00D3669E">
              <w:rPr>
                <w:rFonts w:hint="eastAsia"/>
                <w:b/>
                <w:bCs/>
              </w:rPr>
              <w:t>8</w:t>
            </w:r>
            <w:r w:rsidRPr="00D3669E">
              <w:rPr>
                <w:rFonts w:hint="eastAsia"/>
                <w:b/>
                <w:bCs/>
              </w:rPr>
              <w:t>台</w:t>
            </w:r>
            <w:r w:rsidRPr="00D3669E">
              <w:rPr>
                <w:b/>
                <w:bCs/>
              </w:rPr>
              <w:t>)</w:t>
            </w:r>
          </w:p>
        </w:tc>
        <w:tc>
          <w:tcPr>
            <w:tcW w:w="488" w:type="pct"/>
            <w:tcBorders>
              <w:top w:val="nil"/>
              <w:left w:val="nil"/>
              <w:bottom w:val="single" w:sz="4" w:space="0" w:color="auto"/>
              <w:right w:val="single" w:sz="4" w:space="0" w:color="auto"/>
            </w:tcBorders>
            <w:shd w:val="clear" w:color="auto" w:fill="auto"/>
            <w:noWrap/>
            <w:vAlign w:val="center"/>
            <w:hideMark/>
          </w:tcPr>
          <w:p w14:paraId="742F285D" w14:textId="77777777" w:rsidR="00AC4175" w:rsidRPr="00D3669E" w:rsidRDefault="00AC4175" w:rsidP="003504B4">
            <w:pPr>
              <w:pStyle w:val="015"/>
              <w:rPr>
                <w:b/>
                <w:bCs/>
              </w:rPr>
            </w:pPr>
            <w:r w:rsidRPr="00D3669E">
              <w:rPr>
                <w:b/>
                <w:bCs/>
              </w:rPr>
              <w:t xml:space="preserve">　</w:t>
            </w:r>
          </w:p>
        </w:tc>
        <w:tc>
          <w:tcPr>
            <w:tcW w:w="1078" w:type="pct"/>
            <w:tcBorders>
              <w:top w:val="nil"/>
              <w:left w:val="nil"/>
              <w:bottom w:val="single" w:sz="4" w:space="0" w:color="auto"/>
              <w:right w:val="single" w:sz="4" w:space="0" w:color="auto"/>
            </w:tcBorders>
            <w:shd w:val="clear" w:color="auto" w:fill="auto"/>
            <w:noWrap/>
            <w:vAlign w:val="center"/>
            <w:hideMark/>
          </w:tcPr>
          <w:p w14:paraId="502C62EF" w14:textId="77777777" w:rsidR="00AC4175" w:rsidRPr="00D3669E" w:rsidRDefault="00AC4175" w:rsidP="003504B4">
            <w:pPr>
              <w:pStyle w:val="015"/>
              <w:rPr>
                <w:b/>
                <w:bCs/>
              </w:rPr>
            </w:pPr>
            <w:r w:rsidRPr="00D3669E">
              <w:rPr>
                <w:b/>
                <w:bCs/>
              </w:rPr>
              <w:t xml:space="preserve">　</w:t>
            </w:r>
          </w:p>
        </w:tc>
        <w:tc>
          <w:tcPr>
            <w:tcW w:w="808" w:type="pct"/>
            <w:tcBorders>
              <w:top w:val="nil"/>
              <w:left w:val="nil"/>
              <w:bottom w:val="single" w:sz="4" w:space="0" w:color="auto"/>
              <w:right w:val="single" w:sz="8" w:space="0" w:color="auto"/>
            </w:tcBorders>
            <w:shd w:val="clear" w:color="auto" w:fill="auto"/>
            <w:noWrap/>
            <w:vAlign w:val="center"/>
            <w:hideMark/>
          </w:tcPr>
          <w:p w14:paraId="51DC3B12" w14:textId="77777777" w:rsidR="00AC4175" w:rsidRPr="00D3669E" w:rsidRDefault="00AC4175" w:rsidP="003504B4">
            <w:pPr>
              <w:pStyle w:val="015"/>
              <w:rPr>
                <w:b/>
                <w:bCs/>
              </w:rPr>
            </w:pPr>
            <w:r w:rsidRPr="00D3669E">
              <w:rPr>
                <w:b/>
                <w:bCs/>
              </w:rPr>
              <w:t xml:space="preserve">　</w:t>
            </w:r>
          </w:p>
        </w:tc>
      </w:tr>
      <w:tr w:rsidR="00AC4175" w:rsidRPr="00D3669E" w14:paraId="7FA23915" w14:textId="77777777" w:rsidTr="0075614A">
        <w:trPr>
          <w:trHeight w:val="330"/>
        </w:trPr>
        <w:tc>
          <w:tcPr>
            <w:tcW w:w="489" w:type="pct"/>
            <w:tcBorders>
              <w:top w:val="nil"/>
              <w:left w:val="single" w:sz="8" w:space="0" w:color="auto"/>
              <w:bottom w:val="single" w:sz="4" w:space="0" w:color="auto"/>
              <w:right w:val="single" w:sz="4" w:space="0" w:color="auto"/>
            </w:tcBorders>
            <w:shd w:val="clear" w:color="auto" w:fill="auto"/>
            <w:noWrap/>
            <w:vAlign w:val="center"/>
            <w:hideMark/>
          </w:tcPr>
          <w:p w14:paraId="24190659" w14:textId="77777777" w:rsidR="00AC4175" w:rsidRPr="00D3669E" w:rsidRDefault="00AC4175" w:rsidP="003504B4">
            <w:pPr>
              <w:pStyle w:val="015"/>
            </w:pPr>
            <w:r w:rsidRPr="00D3669E">
              <w:t>2</w:t>
            </w:r>
          </w:p>
        </w:tc>
        <w:tc>
          <w:tcPr>
            <w:tcW w:w="2138" w:type="pct"/>
            <w:tcBorders>
              <w:top w:val="nil"/>
              <w:left w:val="nil"/>
              <w:bottom w:val="single" w:sz="4" w:space="0" w:color="auto"/>
              <w:right w:val="single" w:sz="4" w:space="0" w:color="auto"/>
            </w:tcBorders>
            <w:shd w:val="clear" w:color="auto" w:fill="auto"/>
            <w:noWrap/>
            <w:vAlign w:val="center"/>
            <w:hideMark/>
          </w:tcPr>
          <w:p w14:paraId="6F1548F7" w14:textId="77777777" w:rsidR="00AC4175" w:rsidRPr="00D3669E" w:rsidRDefault="00AC4175" w:rsidP="003504B4">
            <w:pPr>
              <w:pStyle w:val="015"/>
            </w:pPr>
            <w:r w:rsidRPr="00D3669E">
              <w:t>C40</w:t>
            </w:r>
            <w:r w:rsidRPr="00D3669E">
              <w:rPr>
                <w:rFonts w:hint="eastAsia"/>
              </w:rPr>
              <w:t>混凝土</w:t>
            </w:r>
          </w:p>
        </w:tc>
        <w:tc>
          <w:tcPr>
            <w:tcW w:w="488" w:type="pct"/>
            <w:tcBorders>
              <w:top w:val="nil"/>
              <w:left w:val="nil"/>
              <w:bottom w:val="single" w:sz="4" w:space="0" w:color="auto"/>
              <w:right w:val="single" w:sz="4" w:space="0" w:color="auto"/>
            </w:tcBorders>
            <w:shd w:val="clear" w:color="auto" w:fill="auto"/>
            <w:noWrap/>
            <w:vAlign w:val="center"/>
            <w:hideMark/>
          </w:tcPr>
          <w:p w14:paraId="1E9D1442" w14:textId="77777777" w:rsidR="00AC4175" w:rsidRPr="00D3669E" w:rsidRDefault="00AC4175" w:rsidP="003504B4">
            <w:pPr>
              <w:pStyle w:val="015"/>
            </w:pPr>
            <w:r w:rsidRPr="00D3669E">
              <w:t>m</w:t>
            </w:r>
            <w:r w:rsidRPr="00D3669E">
              <w:rPr>
                <w:vertAlign w:val="superscript"/>
              </w:rPr>
              <w:t>3</w:t>
            </w:r>
          </w:p>
        </w:tc>
        <w:tc>
          <w:tcPr>
            <w:tcW w:w="1078" w:type="pct"/>
            <w:tcBorders>
              <w:top w:val="nil"/>
              <w:left w:val="nil"/>
              <w:bottom w:val="single" w:sz="4" w:space="0" w:color="auto"/>
              <w:right w:val="single" w:sz="4" w:space="0" w:color="auto"/>
            </w:tcBorders>
            <w:shd w:val="clear" w:color="auto" w:fill="auto"/>
            <w:noWrap/>
            <w:vAlign w:val="center"/>
            <w:hideMark/>
          </w:tcPr>
          <w:p w14:paraId="0B1EEA71" w14:textId="77777777" w:rsidR="00AC4175" w:rsidRPr="00D3669E" w:rsidRDefault="00AC4175" w:rsidP="003504B4">
            <w:pPr>
              <w:pStyle w:val="015"/>
            </w:pPr>
            <w:r w:rsidRPr="00D3669E">
              <w:t xml:space="preserve">592 </w:t>
            </w:r>
          </w:p>
        </w:tc>
        <w:tc>
          <w:tcPr>
            <w:tcW w:w="808" w:type="pct"/>
            <w:tcBorders>
              <w:top w:val="nil"/>
              <w:left w:val="nil"/>
              <w:bottom w:val="single" w:sz="4" w:space="0" w:color="auto"/>
              <w:right w:val="single" w:sz="8" w:space="0" w:color="auto"/>
            </w:tcBorders>
            <w:shd w:val="clear" w:color="auto" w:fill="auto"/>
            <w:noWrap/>
            <w:vAlign w:val="center"/>
            <w:hideMark/>
          </w:tcPr>
          <w:p w14:paraId="3C14A8F3" w14:textId="77777777" w:rsidR="00AC4175" w:rsidRPr="00D3669E" w:rsidRDefault="00AC4175" w:rsidP="003504B4">
            <w:pPr>
              <w:pStyle w:val="015"/>
            </w:pPr>
            <w:r w:rsidRPr="00D3669E">
              <w:rPr>
                <w:rFonts w:hint="eastAsia"/>
              </w:rPr>
              <w:t>16576</w:t>
            </w:r>
          </w:p>
        </w:tc>
      </w:tr>
      <w:tr w:rsidR="00AC4175" w:rsidRPr="00D3669E" w14:paraId="55870FE3" w14:textId="77777777" w:rsidTr="0075614A">
        <w:trPr>
          <w:trHeight w:val="330"/>
        </w:trPr>
        <w:tc>
          <w:tcPr>
            <w:tcW w:w="489" w:type="pct"/>
            <w:tcBorders>
              <w:top w:val="nil"/>
              <w:left w:val="single" w:sz="8" w:space="0" w:color="auto"/>
              <w:bottom w:val="single" w:sz="4" w:space="0" w:color="auto"/>
              <w:right w:val="single" w:sz="4" w:space="0" w:color="auto"/>
            </w:tcBorders>
            <w:shd w:val="clear" w:color="auto" w:fill="auto"/>
            <w:noWrap/>
            <w:vAlign w:val="center"/>
            <w:hideMark/>
          </w:tcPr>
          <w:p w14:paraId="0D74CD6C" w14:textId="77777777" w:rsidR="00AC4175" w:rsidRPr="00D3669E" w:rsidRDefault="00AC4175" w:rsidP="003504B4">
            <w:pPr>
              <w:pStyle w:val="015"/>
            </w:pPr>
            <w:r w:rsidRPr="00D3669E">
              <w:t>3</w:t>
            </w:r>
          </w:p>
        </w:tc>
        <w:tc>
          <w:tcPr>
            <w:tcW w:w="2138" w:type="pct"/>
            <w:tcBorders>
              <w:top w:val="nil"/>
              <w:left w:val="nil"/>
              <w:bottom w:val="single" w:sz="4" w:space="0" w:color="auto"/>
              <w:right w:val="single" w:sz="4" w:space="0" w:color="auto"/>
            </w:tcBorders>
            <w:shd w:val="clear" w:color="auto" w:fill="auto"/>
            <w:noWrap/>
            <w:vAlign w:val="center"/>
            <w:hideMark/>
          </w:tcPr>
          <w:p w14:paraId="54F96633" w14:textId="77777777" w:rsidR="00AC4175" w:rsidRPr="00D3669E" w:rsidRDefault="00AC4175" w:rsidP="003504B4">
            <w:pPr>
              <w:pStyle w:val="015"/>
            </w:pPr>
            <w:r w:rsidRPr="00D3669E">
              <w:t>C20</w:t>
            </w:r>
            <w:r w:rsidRPr="00D3669E">
              <w:rPr>
                <w:rFonts w:hint="eastAsia"/>
              </w:rPr>
              <w:t>混凝土垫层</w:t>
            </w:r>
          </w:p>
        </w:tc>
        <w:tc>
          <w:tcPr>
            <w:tcW w:w="488" w:type="pct"/>
            <w:tcBorders>
              <w:top w:val="nil"/>
              <w:left w:val="nil"/>
              <w:bottom w:val="single" w:sz="4" w:space="0" w:color="auto"/>
              <w:right w:val="single" w:sz="4" w:space="0" w:color="auto"/>
            </w:tcBorders>
            <w:shd w:val="clear" w:color="auto" w:fill="auto"/>
            <w:noWrap/>
            <w:vAlign w:val="center"/>
            <w:hideMark/>
          </w:tcPr>
          <w:p w14:paraId="7ED294AE" w14:textId="77777777" w:rsidR="00AC4175" w:rsidRPr="00D3669E" w:rsidRDefault="00AC4175" w:rsidP="003504B4">
            <w:pPr>
              <w:pStyle w:val="015"/>
            </w:pPr>
            <w:r w:rsidRPr="00D3669E">
              <w:t>m</w:t>
            </w:r>
            <w:r w:rsidRPr="00D3669E">
              <w:rPr>
                <w:vertAlign w:val="superscript"/>
              </w:rPr>
              <w:t>3</w:t>
            </w:r>
          </w:p>
        </w:tc>
        <w:tc>
          <w:tcPr>
            <w:tcW w:w="1078" w:type="pct"/>
            <w:tcBorders>
              <w:top w:val="nil"/>
              <w:left w:val="nil"/>
              <w:bottom w:val="single" w:sz="4" w:space="0" w:color="auto"/>
              <w:right w:val="single" w:sz="4" w:space="0" w:color="auto"/>
            </w:tcBorders>
            <w:shd w:val="clear" w:color="auto" w:fill="auto"/>
            <w:noWrap/>
            <w:vAlign w:val="center"/>
            <w:hideMark/>
          </w:tcPr>
          <w:p w14:paraId="6F9ED576" w14:textId="77777777" w:rsidR="00AC4175" w:rsidRPr="00D3669E" w:rsidRDefault="00AC4175" w:rsidP="003504B4">
            <w:pPr>
              <w:pStyle w:val="015"/>
            </w:pPr>
            <w:r w:rsidRPr="00D3669E">
              <w:t xml:space="preserve">54 </w:t>
            </w:r>
          </w:p>
        </w:tc>
        <w:tc>
          <w:tcPr>
            <w:tcW w:w="808" w:type="pct"/>
            <w:tcBorders>
              <w:top w:val="nil"/>
              <w:left w:val="nil"/>
              <w:bottom w:val="single" w:sz="4" w:space="0" w:color="auto"/>
              <w:right w:val="single" w:sz="8" w:space="0" w:color="auto"/>
            </w:tcBorders>
            <w:shd w:val="clear" w:color="auto" w:fill="auto"/>
            <w:noWrap/>
            <w:vAlign w:val="center"/>
            <w:hideMark/>
          </w:tcPr>
          <w:p w14:paraId="3B70129E" w14:textId="77777777" w:rsidR="00AC4175" w:rsidRPr="00D3669E" w:rsidRDefault="00AC4175" w:rsidP="003504B4">
            <w:pPr>
              <w:pStyle w:val="015"/>
            </w:pPr>
            <w:r w:rsidRPr="00D3669E">
              <w:rPr>
                <w:rFonts w:hint="eastAsia"/>
              </w:rPr>
              <w:t>1512</w:t>
            </w:r>
          </w:p>
        </w:tc>
      </w:tr>
      <w:tr w:rsidR="00AC4175" w:rsidRPr="00D3669E" w14:paraId="2EF890A3" w14:textId="77777777" w:rsidTr="0075614A">
        <w:trPr>
          <w:trHeight w:val="330"/>
        </w:trPr>
        <w:tc>
          <w:tcPr>
            <w:tcW w:w="489" w:type="pct"/>
            <w:tcBorders>
              <w:top w:val="nil"/>
              <w:left w:val="single" w:sz="8" w:space="0" w:color="auto"/>
              <w:bottom w:val="single" w:sz="4" w:space="0" w:color="auto"/>
              <w:right w:val="single" w:sz="4" w:space="0" w:color="auto"/>
            </w:tcBorders>
            <w:shd w:val="clear" w:color="auto" w:fill="auto"/>
            <w:noWrap/>
            <w:vAlign w:val="center"/>
            <w:hideMark/>
          </w:tcPr>
          <w:p w14:paraId="39796529" w14:textId="77777777" w:rsidR="00AC4175" w:rsidRPr="00D3669E" w:rsidRDefault="00AC4175" w:rsidP="003504B4">
            <w:pPr>
              <w:pStyle w:val="015"/>
            </w:pPr>
            <w:r w:rsidRPr="00D3669E">
              <w:t>4</w:t>
            </w:r>
          </w:p>
        </w:tc>
        <w:tc>
          <w:tcPr>
            <w:tcW w:w="2138" w:type="pct"/>
            <w:tcBorders>
              <w:top w:val="nil"/>
              <w:left w:val="nil"/>
              <w:bottom w:val="single" w:sz="4" w:space="0" w:color="auto"/>
              <w:right w:val="single" w:sz="4" w:space="0" w:color="auto"/>
            </w:tcBorders>
            <w:shd w:val="clear" w:color="auto" w:fill="auto"/>
            <w:noWrap/>
            <w:vAlign w:val="center"/>
            <w:hideMark/>
          </w:tcPr>
          <w:p w14:paraId="012AACBE" w14:textId="77777777" w:rsidR="00AC4175" w:rsidRPr="00D3669E" w:rsidRDefault="00AC4175" w:rsidP="003504B4">
            <w:pPr>
              <w:pStyle w:val="015"/>
            </w:pPr>
            <w:r w:rsidRPr="00D3669E">
              <w:t>钢筋</w:t>
            </w:r>
          </w:p>
        </w:tc>
        <w:tc>
          <w:tcPr>
            <w:tcW w:w="488" w:type="pct"/>
            <w:tcBorders>
              <w:top w:val="nil"/>
              <w:left w:val="nil"/>
              <w:bottom w:val="single" w:sz="4" w:space="0" w:color="auto"/>
              <w:right w:val="single" w:sz="4" w:space="0" w:color="auto"/>
            </w:tcBorders>
            <w:shd w:val="clear" w:color="auto" w:fill="auto"/>
            <w:noWrap/>
            <w:vAlign w:val="center"/>
            <w:hideMark/>
          </w:tcPr>
          <w:p w14:paraId="5D319624" w14:textId="77777777" w:rsidR="00AC4175" w:rsidRPr="00D3669E" w:rsidRDefault="00AC4175" w:rsidP="003504B4">
            <w:pPr>
              <w:pStyle w:val="015"/>
            </w:pPr>
            <w:r w:rsidRPr="00D3669E">
              <w:t>t</w:t>
            </w:r>
          </w:p>
        </w:tc>
        <w:tc>
          <w:tcPr>
            <w:tcW w:w="1078" w:type="pct"/>
            <w:tcBorders>
              <w:top w:val="nil"/>
              <w:left w:val="nil"/>
              <w:bottom w:val="single" w:sz="4" w:space="0" w:color="auto"/>
              <w:right w:val="single" w:sz="4" w:space="0" w:color="auto"/>
            </w:tcBorders>
            <w:shd w:val="clear" w:color="auto" w:fill="auto"/>
            <w:noWrap/>
            <w:vAlign w:val="center"/>
            <w:hideMark/>
          </w:tcPr>
          <w:p w14:paraId="5259C7DB" w14:textId="77777777" w:rsidR="00AC4175" w:rsidRPr="00D3669E" w:rsidRDefault="00AC4175" w:rsidP="003504B4">
            <w:pPr>
              <w:pStyle w:val="015"/>
            </w:pPr>
            <w:r w:rsidRPr="00D3669E">
              <w:t xml:space="preserve">65 </w:t>
            </w:r>
          </w:p>
        </w:tc>
        <w:tc>
          <w:tcPr>
            <w:tcW w:w="808" w:type="pct"/>
            <w:tcBorders>
              <w:top w:val="nil"/>
              <w:left w:val="nil"/>
              <w:bottom w:val="single" w:sz="4" w:space="0" w:color="auto"/>
              <w:right w:val="single" w:sz="8" w:space="0" w:color="auto"/>
            </w:tcBorders>
            <w:shd w:val="clear" w:color="auto" w:fill="auto"/>
            <w:noWrap/>
            <w:vAlign w:val="center"/>
            <w:hideMark/>
          </w:tcPr>
          <w:p w14:paraId="59550DA0" w14:textId="77777777" w:rsidR="00AC4175" w:rsidRPr="00D3669E" w:rsidRDefault="00AC4175" w:rsidP="003504B4">
            <w:pPr>
              <w:pStyle w:val="015"/>
            </w:pPr>
            <w:r w:rsidRPr="00D3669E">
              <w:rPr>
                <w:rFonts w:hint="eastAsia"/>
              </w:rPr>
              <w:t>1820</w:t>
            </w:r>
          </w:p>
        </w:tc>
      </w:tr>
      <w:tr w:rsidR="00AC4175" w:rsidRPr="00D3669E" w14:paraId="53ED43EF" w14:textId="77777777" w:rsidTr="0075614A">
        <w:trPr>
          <w:trHeight w:val="330"/>
        </w:trPr>
        <w:tc>
          <w:tcPr>
            <w:tcW w:w="489" w:type="pct"/>
            <w:tcBorders>
              <w:top w:val="nil"/>
              <w:left w:val="single" w:sz="8" w:space="0" w:color="auto"/>
              <w:bottom w:val="single" w:sz="4" w:space="0" w:color="auto"/>
              <w:right w:val="single" w:sz="4" w:space="0" w:color="auto"/>
            </w:tcBorders>
            <w:shd w:val="clear" w:color="auto" w:fill="auto"/>
            <w:noWrap/>
            <w:vAlign w:val="center"/>
            <w:hideMark/>
          </w:tcPr>
          <w:p w14:paraId="10D18B12" w14:textId="77777777" w:rsidR="00AC4175" w:rsidRPr="00D3669E" w:rsidRDefault="00AC4175" w:rsidP="003504B4">
            <w:pPr>
              <w:pStyle w:val="015"/>
            </w:pPr>
            <w:r w:rsidRPr="00D3669E">
              <w:t>5</w:t>
            </w:r>
          </w:p>
        </w:tc>
        <w:tc>
          <w:tcPr>
            <w:tcW w:w="2138" w:type="pct"/>
            <w:tcBorders>
              <w:top w:val="nil"/>
              <w:left w:val="nil"/>
              <w:bottom w:val="single" w:sz="4" w:space="0" w:color="auto"/>
              <w:right w:val="single" w:sz="4" w:space="0" w:color="auto"/>
            </w:tcBorders>
            <w:shd w:val="clear" w:color="auto" w:fill="auto"/>
            <w:noWrap/>
            <w:vAlign w:val="center"/>
            <w:hideMark/>
          </w:tcPr>
          <w:p w14:paraId="51D0DA73" w14:textId="77777777" w:rsidR="00AC4175" w:rsidRPr="00D3669E" w:rsidRDefault="00AC4175" w:rsidP="003504B4">
            <w:pPr>
              <w:pStyle w:val="015"/>
            </w:pPr>
            <w:r w:rsidRPr="00D3669E">
              <w:t>土石方开挖（土石比</w:t>
            </w:r>
            <w:r w:rsidRPr="00D3669E">
              <w:t>7</w:t>
            </w:r>
            <w:r w:rsidRPr="00D3669E">
              <w:t>：</w:t>
            </w:r>
            <w:r w:rsidRPr="00D3669E">
              <w:t>3</w:t>
            </w:r>
            <w:r w:rsidRPr="00D3669E">
              <w:t>）</w:t>
            </w:r>
          </w:p>
        </w:tc>
        <w:tc>
          <w:tcPr>
            <w:tcW w:w="488" w:type="pct"/>
            <w:tcBorders>
              <w:top w:val="nil"/>
              <w:left w:val="nil"/>
              <w:bottom w:val="single" w:sz="4" w:space="0" w:color="auto"/>
              <w:right w:val="single" w:sz="4" w:space="0" w:color="auto"/>
            </w:tcBorders>
            <w:shd w:val="clear" w:color="auto" w:fill="auto"/>
            <w:noWrap/>
            <w:vAlign w:val="center"/>
            <w:hideMark/>
          </w:tcPr>
          <w:p w14:paraId="54594E5C" w14:textId="77777777" w:rsidR="00AC4175" w:rsidRPr="00D3669E" w:rsidRDefault="00AC4175" w:rsidP="003504B4">
            <w:pPr>
              <w:pStyle w:val="015"/>
            </w:pPr>
            <w:r w:rsidRPr="00D3669E">
              <w:t>m</w:t>
            </w:r>
            <w:r w:rsidRPr="00D3669E">
              <w:rPr>
                <w:vertAlign w:val="superscript"/>
              </w:rPr>
              <w:t>3</w:t>
            </w:r>
          </w:p>
        </w:tc>
        <w:tc>
          <w:tcPr>
            <w:tcW w:w="1078" w:type="pct"/>
            <w:tcBorders>
              <w:top w:val="nil"/>
              <w:left w:val="nil"/>
              <w:bottom w:val="single" w:sz="4" w:space="0" w:color="auto"/>
              <w:right w:val="single" w:sz="4" w:space="0" w:color="auto"/>
            </w:tcBorders>
            <w:shd w:val="clear" w:color="auto" w:fill="auto"/>
            <w:noWrap/>
            <w:vAlign w:val="center"/>
            <w:hideMark/>
          </w:tcPr>
          <w:p w14:paraId="011FFE6F" w14:textId="77777777" w:rsidR="00AC4175" w:rsidRPr="00D3669E" w:rsidRDefault="00AC4175" w:rsidP="003504B4">
            <w:pPr>
              <w:pStyle w:val="015"/>
            </w:pPr>
            <w:r w:rsidRPr="00D3669E">
              <w:t xml:space="preserve">1389 </w:t>
            </w:r>
          </w:p>
        </w:tc>
        <w:tc>
          <w:tcPr>
            <w:tcW w:w="808" w:type="pct"/>
            <w:tcBorders>
              <w:top w:val="nil"/>
              <w:left w:val="nil"/>
              <w:bottom w:val="single" w:sz="4" w:space="0" w:color="auto"/>
              <w:right w:val="single" w:sz="8" w:space="0" w:color="auto"/>
            </w:tcBorders>
            <w:shd w:val="clear" w:color="auto" w:fill="auto"/>
            <w:noWrap/>
            <w:vAlign w:val="center"/>
            <w:hideMark/>
          </w:tcPr>
          <w:p w14:paraId="4370A817" w14:textId="77777777" w:rsidR="00AC4175" w:rsidRPr="00D3669E" w:rsidRDefault="00AC4175" w:rsidP="003504B4">
            <w:pPr>
              <w:pStyle w:val="015"/>
            </w:pPr>
            <w:r w:rsidRPr="00D3669E">
              <w:rPr>
                <w:rFonts w:hint="eastAsia"/>
              </w:rPr>
              <w:t>38892</w:t>
            </w:r>
          </w:p>
        </w:tc>
      </w:tr>
      <w:tr w:rsidR="00AC4175" w:rsidRPr="00D3669E" w14:paraId="38E9FC4C" w14:textId="77777777" w:rsidTr="0075614A">
        <w:trPr>
          <w:trHeight w:val="345"/>
        </w:trPr>
        <w:tc>
          <w:tcPr>
            <w:tcW w:w="489" w:type="pct"/>
            <w:tcBorders>
              <w:top w:val="nil"/>
              <w:left w:val="single" w:sz="8" w:space="0" w:color="auto"/>
              <w:bottom w:val="single" w:sz="4" w:space="0" w:color="auto"/>
              <w:right w:val="single" w:sz="4" w:space="0" w:color="auto"/>
            </w:tcBorders>
            <w:shd w:val="clear" w:color="auto" w:fill="auto"/>
            <w:noWrap/>
            <w:vAlign w:val="center"/>
            <w:hideMark/>
          </w:tcPr>
          <w:p w14:paraId="50541B5D" w14:textId="77777777" w:rsidR="00AC4175" w:rsidRPr="00D3669E" w:rsidRDefault="00AC4175" w:rsidP="003504B4">
            <w:pPr>
              <w:pStyle w:val="015"/>
            </w:pPr>
            <w:r w:rsidRPr="00D3669E">
              <w:t>6</w:t>
            </w:r>
          </w:p>
        </w:tc>
        <w:tc>
          <w:tcPr>
            <w:tcW w:w="2138" w:type="pct"/>
            <w:tcBorders>
              <w:top w:val="nil"/>
              <w:left w:val="nil"/>
              <w:bottom w:val="single" w:sz="4" w:space="0" w:color="auto"/>
              <w:right w:val="single" w:sz="4" w:space="0" w:color="auto"/>
            </w:tcBorders>
            <w:shd w:val="clear" w:color="auto" w:fill="auto"/>
            <w:noWrap/>
            <w:vAlign w:val="center"/>
            <w:hideMark/>
          </w:tcPr>
          <w:p w14:paraId="45AA9C12" w14:textId="77777777" w:rsidR="00AC4175" w:rsidRPr="00D3669E" w:rsidRDefault="00AC4175" w:rsidP="003504B4">
            <w:pPr>
              <w:pStyle w:val="015"/>
            </w:pPr>
            <w:r w:rsidRPr="00D3669E">
              <w:t>土方回填</w:t>
            </w:r>
          </w:p>
        </w:tc>
        <w:tc>
          <w:tcPr>
            <w:tcW w:w="488" w:type="pct"/>
            <w:tcBorders>
              <w:top w:val="nil"/>
              <w:left w:val="nil"/>
              <w:bottom w:val="single" w:sz="4" w:space="0" w:color="auto"/>
              <w:right w:val="single" w:sz="4" w:space="0" w:color="auto"/>
            </w:tcBorders>
            <w:shd w:val="clear" w:color="auto" w:fill="auto"/>
            <w:noWrap/>
            <w:vAlign w:val="center"/>
            <w:hideMark/>
          </w:tcPr>
          <w:p w14:paraId="3D323DD9" w14:textId="77777777" w:rsidR="00AC4175" w:rsidRPr="00D3669E" w:rsidRDefault="00AC4175" w:rsidP="003504B4">
            <w:pPr>
              <w:pStyle w:val="015"/>
            </w:pPr>
            <w:r w:rsidRPr="00D3669E">
              <w:t>m</w:t>
            </w:r>
            <w:r w:rsidRPr="00D3669E">
              <w:rPr>
                <w:vertAlign w:val="superscript"/>
              </w:rPr>
              <w:t>3</w:t>
            </w:r>
          </w:p>
        </w:tc>
        <w:tc>
          <w:tcPr>
            <w:tcW w:w="1078" w:type="pct"/>
            <w:tcBorders>
              <w:top w:val="nil"/>
              <w:left w:val="nil"/>
              <w:bottom w:val="single" w:sz="4" w:space="0" w:color="auto"/>
              <w:right w:val="single" w:sz="4" w:space="0" w:color="auto"/>
            </w:tcBorders>
            <w:shd w:val="clear" w:color="auto" w:fill="auto"/>
            <w:noWrap/>
            <w:vAlign w:val="center"/>
            <w:hideMark/>
          </w:tcPr>
          <w:p w14:paraId="4B7B8978" w14:textId="77777777" w:rsidR="00AC4175" w:rsidRPr="00D3669E" w:rsidRDefault="00AC4175" w:rsidP="003504B4">
            <w:pPr>
              <w:pStyle w:val="015"/>
            </w:pPr>
            <w:r w:rsidRPr="00D3669E">
              <w:t xml:space="preserve">750 </w:t>
            </w:r>
          </w:p>
        </w:tc>
        <w:tc>
          <w:tcPr>
            <w:tcW w:w="808" w:type="pct"/>
            <w:tcBorders>
              <w:top w:val="nil"/>
              <w:left w:val="nil"/>
              <w:bottom w:val="single" w:sz="4" w:space="0" w:color="auto"/>
              <w:right w:val="single" w:sz="8" w:space="0" w:color="auto"/>
            </w:tcBorders>
            <w:shd w:val="clear" w:color="auto" w:fill="auto"/>
            <w:noWrap/>
            <w:vAlign w:val="center"/>
            <w:hideMark/>
          </w:tcPr>
          <w:p w14:paraId="5D55A00D" w14:textId="77777777" w:rsidR="00AC4175" w:rsidRPr="00D3669E" w:rsidRDefault="00AC4175" w:rsidP="003504B4">
            <w:pPr>
              <w:pStyle w:val="015"/>
            </w:pPr>
            <w:r w:rsidRPr="00D3669E">
              <w:rPr>
                <w:rFonts w:hint="eastAsia"/>
              </w:rPr>
              <w:t>21000</w:t>
            </w:r>
          </w:p>
        </w:tc>
      </w:tr>
      <w:tr w:rsidR="00AC4175" w:rsidRPr="00D3669E" w14:paraId="454296AD" w14:textId="77777777" w:rsidTr="0075614A">
        <w:trPr>
          <w:trHeight w:val="330"/>
        </w:trPr>
        <w:tc>
          <w:tcPr>
            <w:tcW w:w="489" w:type="pct"/>
            <w:tcBorders>
              <w:top w:val="nil"/>
              <w:left w:val="single" w:sz="8" w:space="0" w:color="auto"/>
              <w:bottom w:val="single" w:sz="4" w:space="0" w:color="auto"/>
              <w:right w:val="single" w:sz="4" w:space="0" w:color="auto"/>
            </w:tcBorders>
            <w:shd w:val="clear" w:color="auto" w:fill="auto"/>
            <w:noWrap/>
            <w:vAlign w:val="center"/>
            <w:hideMark/>
          </w:tcPr>
          <w:p w14:paraId="0380C6D4" w14:textId="77777777" w:rsidR="00AC4175" w:rsidRPr="00D3669E" w:rsidRDefault="00AC4175" w:rsidP="003504B4">
            <w:pPr>
              <w:pStyle w:val="015"/>
            </w:pPr>
            <w:r w:rsidRPr="00D3669E">
              <w:t>7</w:t>
            </w:r>
          </w:p>
        </w:tc>
        <w:tc>
          <w:tcPr>
            <w:tcW w:w="2138" w:type="pct"/>
            <w:tcBorders>
              <w:top w:val="nil"/>
              <w:left w:val="nil"/>
              <w:bottom w:val="single" w:sz="4" w:space="0" w:color="auto"/>
              <w:right w:val="single" w:sz="4" w:space="0" w:color="auto"/>
            </w:tcBorders>
            <w:shd w:val="clear" w:color="auto" w:fill="auto"/>
            <w:noWrap/>
            <w:vAlign w:val="center"/>
            <w:hideMark/>
          </w:tcPr>
          <w:p w14:paraId="7E5876F9" w14:textId="77777777" w:rsidR="00AC4175" w:rsidRPr="00D3669E" w:rsidRDefault="00AC4175" w:rsidP="003504B4">
            <w:pPr>
              <w:pStyle w:val="015"/>
            </w:pPr>
            <w:r w:rsidRPr="00D3669E">
              <w:rPr>
                <w:rFonts w:hint="eastAsia"/>
              </w:rPr>
              <w:t>沉降观测</w:t>
            </w:r>
          </w:p>
        </w:tc>
        <w:tc>
          <w:tcPr>
            <w:tcW w:w="488" w:type="pct"/>
            <w:tcBorders>
              <w:top w:val="nil"/>
              <w:left w:val="nil"/>
              <w:bottom w:val="single" w:sz="4" w:space="0" w:color="auto"/>
              <w:right w:val="single" w:sz="4" w:space="0" w:color="auto"/>
            </w:tcBorders>
            <w:shd w:val="clear" w:color="auto" w:fill="auto"/>
            <w:noWrap/>
            <w:vAlign w:val="center"/>
            <w:hideMark/>
          </w:tcPr>
          <w:p w14:paraId="22D924FF" w14:textId="77777777" w:rsidR="00AC4175" w:rsidRPr="00D3669E" w:rsidRDefault="00AC4175" w:rsidP="003504B4">
            <w:pPr>
              <w:pStyle w:val="015"/>
            </w:pPr>
            <w:r w:rsidRPr="00D3669E">
              <w:rPr>
                <w:rFonts w:hint="eastAsia"/>
              </w:rPr>
              <w:t>处</w:t>
            </w:r>
          </w:p>
        </w:tc>
        <w:tc>
          <w:tcPr>
            <w:tcW w:w="1078" w:type="pct"/>
            <w:tcBorders>
              <w:top w:val="nil"/>
              <w:left w:val="nil"/>
              <w:bottom w:val="single" w:sz="4" w:space="0" w:color="auto"/>
              <w:right w:val="single" w:sz="4" w:space="0" w:color="auto"/>
            </w:tcBorders>
            <w:shd w:val="clear" w:color="auto" w:fill="auto"/>
            <w:noWrap/>
            <w:vAlign w:val="center"/>
            <w:hideMark/>
          </w:tcPr>
          <w:p w14:paraId="7F6D0BE5" w14:textId="77777777" w:rsidR="00AC4175" w:rsidRPr="00D3669E" w:rsidRDefault="00AC4175" w:rsidP="003504B4">
            <w:pPr>
              <w:pStyle w:val="015"/>
            </w:pPr>
            <w:r w:rsidRPr="00D3669E">
              <w:t xml:space="preserve">4 </w:t>
            </w:r>
          </w:p>
        </w:tc>
        <w:tc>
          <w:tcPr>
            <w:tcW w:w="808" w:type="pct"/>
            <w:tcBorders>
              <w:top w:val="nil"/>
              <w:left w:val="nil"/>
              <w:bottom w:val="single" w:sz="4" w:space="0" w:color="auto"/>
              <w:right w:val="single" w:sz="8" w:space="0" w:color="auto"/>
            </w:tcBorders>
            <w:shd w:val="clear" w:color="auto" w:fill="auto"/>
            <w:noWrap/>
            <w:vAlign w:val="center"/>
            <w:hideMark/>
          </w:tcPr>
          <w:p w14:paraId="156E586A" w14:textId="77777777" w:rsidR="00AC4175" w:rsidRPr="00D3669E" w:rsidRDefault="00AC4175" w:rsidP="003504B4">
            <w:pPr>
              <w:pStyle w:val="015"/>
            </w:pPr>
            <w:r w:rsidRPr="00D3669E">
              <w:rPr>
                <w:rFonts w:hint="eastAsia"/>
              </w:rPr>
              <w:t>112</w:t>
            </w:r>
          </w:p>
        </w:tc>
      </w:tr>
      <w:tr w:rsidR="00AC4175" w:rsidRPr="00D3669E" w14:paraId="5C02B7C5" w14:textId="77777777" w:rsidTr="0075614A">
        <w:trPr>
          <w:trHeight w:val="330"/>
        </w:trPr>
        <w:tc>
          <w:tcPr>
            <w:tcW w:w="489" w:type="pct"/>
            <w:tcBorders>
              <w:top w:val="nil"/>
              <w:left w:val="single" w:sz="8" w:space="0" w:color="auto"/>
              <w:bottom w:val="single" w:sz="4" w:space="0" w:color="auto"/>
              <w:right w:val="single" w:sz="4" w:space="0" w:color="auto"/>
            </w:tcBorders>
            <w:shd w:val="clear" w:color="auto" w:fill="auto"/>
            <w:noWrap/>
            <w:vAlign w:val="center"/>
            <w:hideMark/>
          </w:tcPr>
          <w:p w14:paraId="269B3F38" w14:textId="77777777" w:rsidR="00AC4175" w:rsidRPr="00D3669E" w:rsidRDefault="00AC4175" w:rsidP="003504B4">
            <w:pPr>
              <w:pStyle w:val="015"/>
              <w:rPr>
                <w:b/>
                <w:bCs/>
              </w:rPr>
            </w:pPr>
            <w:r w:rsidRPr="00D3669E">
              <w:rPr>
                <w:b/>
                <w:bCs/>
              </w:rPr>
              <w:t>8</w:t>
            </w:r>
          </w:p>
        </w:tc>
        <w:tc>
          <w:tcPr>
            <w:tcW w:w="2138" w:type="pct"/>
            <w:tcBorders>
              <w:top w:val="nil"/>
              <w:left w:val="nil"/>
              <w:bottom w:val="single" w:sz="4" w:space="0" w:color="auto"/>
              <w:right w:val="single" w:sz="4" w:space="0" w:color="auto"/>
            </w:tcBorders>
            <w:shd w:val="clear" w:color="auto" w:fill="auto"/>
            <w:noWrap/>
            <w:vAlign w:val="center"/>
            <w:hideMark/>
          </w:tcPr>
          <w:p w14:paraId="2CD50F0D" w14:textId="77777777" w:rsidR="00AC4175" w:rsidRPr="00D3669E" w:rsidRDefault="00AC4175" w:rsidP="003504B4">
            <w:pPr>
              <w:pStyle w:val="015"/>
              <w:rPr>
                <w:b/>
                <w:bCs/>
              </w:rPr>
            </w:pPr>
            <w:r w:rsidRPr="00D3669E">
              <w:rPr>
                <w:rFonts w:hint="eastAsia"/>
                <w:b/>
                <w:bCs/>
              </w:rPr>
              <w:t>箱变基础</w:t>
            </w:r>
            <w:r w:rsidRPr="00D3669E">
              <w:rPr>
                <w:b/>
                <w:bCs/>
              </w:rPr>
              <w:t>(2</w:t>
            </w:r>
            <w:r w:rsidRPr="00D3669E">
              <w:rPr>
                <w:rFonts w:hint="eastAsia"/>
                <w:b/>
                <w:bCs/>
              </w:rPr>
              <w:t>8</w:t>
            </w:r>
            <w:r w:rsidRPr="00D3669E">
              <w:rPr>
                <w:rFonts w:hint="eastAsia"/>
                <w:b/>
                <w:bCs/>
              </w:rPr>
              <w:t>台</w:t>
            </w:r>
            <w:r w:rsidRPr="00D3669E">
              <w:rPr>
                <w:b/>
                <w:bCs/>
              </w:rPr>
              <w:t>)</w:t>
            </w:r>
          </w:p>
        </w:tc>
        <w:tc>
          <w:tcPr>
            <w:tcW w:w="488" w:type="pct"/>
            <w:tcBorders>
              <w:top w:val="nil"/>
              <w:left w:val="nil"/>
              <w:bottom w:val="single" w:sz="4" w:space="0" w:color="auto"/>
              <w:right w:val="single" w:sz="4" w:space="0" w:color="auto"/>
            </w:tcBorders>
            <w:shd w:val="clear" w:color="auto" w:fill="auto"/>
            <w:noWrap/>
            <w:vAlign w:val="center"/>
            <w:hideMark/>
          </w:tcPr>
          <w:p w14:paraId="04AF390C" w14:textId="77777777" w:rsidR="00AC4175" w:rsidRPr="00D3669E" w:rsidRDefault="00AC4175" w:rsidP="003504B4">
            <w:pPr>
              <w:pStyle w:val="015"/>
              <w:rPr>
                <w:b/>
                <w:bCs/>
              </w:rPr>
            </w:pPr>
            <w:r w:rsidRPr="00D3669E">
              <w:rPr>
                <w:b/>
                <w:bCs/>
              </w:rPr>
              <w:t xml:space="preserve">　</w:t>
            </w:r>
          </w:p>
        </w:tc>
        <w:tc>
          <w:tcPr>
            <w:tcW w:w="1078" w:type="pct"/>
            <w:tcBorders>
              <w:top w:val="nil"/>
              <w:left w:val="nil"/>
              <w:bottom w:val="single" w:sz="4" w:space="0" w:color="auto"/>
              <w:right w:val="single" w:sz="4" w:space="0" w:color="auto"/>
            </w:tcBorders>
            <w:shd w:val="clear" w:color="auto" w:fill="auto"/>
            <w:noWrap/>
            <w:vAlign w:val="center"/>
            <w:hideMark/>
          </w:tcPr>
          <w:p w14:paraId="512C343C" w14:textId="77777777" w:rsidR="00AC4175" w:rsidRPr="00D3669E" w:rsidRDefault="00AC4175" w:rsidP="003504B4">
            <w:pPr>
              <w:pStyle w:val="015"/>
              <w:rPr>
                <w:b/>
                <w:bCs/>
              </w:rPr>
            </w:pPr>
            <w:r w:rsidRPr="00D3669E">
              <w:rPr>
                <w:b/>
                <w:bCs/>
              </w:rPr>
              <w:t xml:space="preserve">　</w:t>
            </w:r>
          </w:p>
        </w:tc>
        <w:tc>
          <w:tcPr>
            <w:tcW w:w="808" w:type="pct"/>
            <w:tcBorders>
              <w:top w:val="nil"/>
              <w:left w:val="nil"/>
              <w:bottom w:val="single" w:sz="4" w:space="0" w:color="auto"/>
              <w:right w:val="single" w:sz="8" w:space="0" w:color="auto"/>
            </w:tcBorders>
            <w:shd w:val="clear" w:color="auto" w:fill="auto"/>
            <w:noWrap/>
            <w:vAlign w:val="center"/>
            <w:hideMark/>
          </w:tcPr>
          <w:p w14:paraId="27DCC873" w14:textId="77777777" w:rsidR="00AC4175" w:rsidRPr="00D3669E" w:rsidRDefault="00AC4175" w:rsidP="003504B4">
            <w:pPr>
              <w:pStyle w:val="015"/>
            </w:pPr>
            <w:r w:rsidRPr="00D3669E">
              <w:t xml:space="preserve">　</w:t>
            </w:r>
          </w:p>
        </w:tc>
      </w:tr>
      <w:tr w:rsidR="00AC4175" w:rsidRPr="00D3669E" w14:paraId="503D7092" w14:textId="77777777" w:rsidTr="0075614A">
        <w:trPr>
          <w:trHeight w:val="330"/>
        </w:trPr>
        <w:tc>
          <w:tcPr>
            <w:tcW w:w="489" w:type="pct"/>
            <w:tcBorders>
              <w:top w:val="nil"/>
              <w:left w:val="single" w:sz="8" w:space="0" w:color="auto"/>
              <w:bottom w:val="single" w:sz="4" w:space="0" w:color="auto"/>
              <w:right w:val="single" w:sz="4" w:space="0" w:color="auto"/>
            </w:tcBorders>
            <w:shd w:val="clear" w:color="auto" w:fill="auto"/>
            <w:noWrap/>
            <w:vAlign w:val="center"/>
            <w:hideMark/>
          </w:tcPr>
          <w:p w14:paraId="6F50F228" w14:textId="77777777" w:rsidR="00AC4175" w:rsidRPr="00D3669E" w:rsidRDefault="00AC4175" w:rsidP="003504B4">
            <w:pPr>
              <w:pStyle w:val="015"/>
            </w:pPr>
            <w:r w:rsidRPr="00D3669E">
              <w:t>9</w:t>
            </w:r>
          </w:p>
        </w:tc>
        <w:tc>
          <w:tcPr>
            <w:tcW w:w="2138" w:type="pct"/>
            <w:tcBorders>
              <w:top w:val="nil"/>
              <w:left w:val="nil"/>
              <w:bottom w:val="single" w:sz="4" w:space="0" w:color="auto"/>
              <w:right w:val="single" w:sz="4" w:space="0" w:color="auto"/>
            </w:tcBorders>
            <w:shd w:val="clear" w:color="auto" w:fill="auto"/>
            <w:noWrap/>
            <w:vAlign w:val="center"/>
            <w:hideMark/>
          </w:tcPr>
          <w:p w14:paraId="0F66D076" w14:textId="77777777" w:rsidR="00AC4175" w:rsidRPr="00D3669E" w:rsidRDefault="00AC4175" w:rsidP="003504B4">
            <w:pPr>
              <w:pStyle w:val="015"/>
            </w:pPr>
            <w:r w:rsidRPr="00D3669E">
              <w:t>C25</w:t>
            </w:r>
            <w:r w:rsidRPr="00D3669E">
              <w:rPr>
                <w:rFonts w:hint="eastAsia"/>
              </w:rPr>
              <w:t>钢筋混凝土</w:t>
            </w:r>
          </w:p>
        </w:tc>
        <w:tc>
          <w:tcPr>
            <w:tcW w:w="488" w:type="pct"/>
            <w:tcBorders>
              <w:top w:val="nil"/>
              <w:left w:val="nil"/>
              <w:bottom w:val="single" w:sz="4" w:space="0" w:color="auto"/>
              <w:right w:val="single" w:sz="4" w:space="0" w:color="auto"/>
            </w:tcBorders>
            <w:shd w:val="clear" w:color="auto" w:fill="auto"/>
            <w:noWrap/>
            <w:vAlign w:val="center"/>
            <w:hideMark/>
          </w:tcPr>
          <w:p w14:paraId="7657EFF1" w14:textId="77777777" w:rsidR="00AC4175" w:rsidRPr="00D3669E" w:rsidRDefault="00AC4175" w:rsidP="003504B4">
            <w:pPr>
              <w:pStyle w:val="015"/>
            </w:pPr>
            <w:r w:rsidRPr="00D3669E">
              <w:t>m</w:t>
            </w:r>
            <w:r w:rsidRPr="00D3669E">
              <w:rPr>
                <w:vertAlign w:val="superscript"/>
              </w:rPr>
              <w:t>3</w:t>
            </w:r>
          </w:p>
        </w:tc>
        <w:tc>
          <w:tcPr>
            <w:tcW w:w="1078" w:type="pct"/>
            <w:tcBorders>
              <w:top w:val="nil"/>
              <w:left w:val="nil"/>
              <w:bottom w:val="single" w:sz="4" w:space="0" w:color="auto"/>
              <w:right w:val="single" w:sz="4" w:space="0" w:color="auto"/>
            </w:tcBorders>
            <w:shd w:val="clear" w:color="auto" w:fill="auto"/>
            <w:noWrap/>
            <w:vAlign w:val="center"/>
            <w:hideMark/>
          </w:tcPr>
          <w:p w14:paraId="269CEFC8" w14:textId="77777777" w:rsidR="00AC4175" w:rsidRPr="00D3669E" w:rsidRDefault="00AC4175" w:rsidP="003504B4">
            <w:pPr>
              <w:pStyle w:val="015"/>
            </w:pPr>
            <w:r w:rsidRPr="00D3669E">
              <w:t>1.5</w:t>
            </w:r>
          </w:p>
        </w:tc>
        <w:tc>
          <w:tcPr>
            <w:tcW w:w="808" w:type="pct"/>
            <w:tcBorders>
              <w:top w:val="nil"/>
              <w:left w:val="nil"/>
              <w:bottom w:val="single" w:sz="4" w:space="0" w:color="auto"/>
              <w:right w:val="single" w:sz="8" w:space="0" w:color="auto"/>
            </w:tcBorders>
            <w:shd w:val="clear" w:color="auto" w:fill="auto"/>
            <w:noWrap/>
            <w:vAlign w:val="center"/>
            <w:hideMark/>
          </w:tcPr>
          <w:p w14:paraId="6DA78F9D" w14:textId="77777777" w:rsidR="00AC4175" w:rsidRPr="00D3669E" w:rsidRDefault="00AC4175" w:rsidP="003504B4">
            <w:pPr>
              <w:pStyle w:val="015"/>
            </w:pPr>
            <w:r w:rsidRPr="00D3669E">
              <w:rPr>
                <w:rFonts w:hint="eastAsia"/>
              </w:rPr>
              <w:t>42</w:t>
            </w:r>
          </w:p>
        </w:tc>
      </w:tr>
      <w:tr w:rsidR="00AC4175" w:rsidRPr="00D3669E" w14:paraId="1E2E3A18" w14:textId="77777777" w:rsidTr="0075614A">
        <w:trPr>
          <w:trHeight w:val="330"/>
        </w:trPr>
        <w:tc>
          <w:tcPr>
            <w:tcW w:w="489" w:type="pct"/>
            <w:tcBorders>
              <w:top w:val="nil"/>
              <w:left w:val="single" w:sz="8" w:space="0" w:color="auto"/>
              <w:bottom w:val="single" w:sz="4" w:space="0" w:color="auto"/>
              <w:right w:val="single" w:sz="4" w:space="0" w:color="auto"/>
            </w:tcBorders>
            <w:shd w:val="clear" w:color="auto" w:fill="auto"/>
            <w:noWrap/>
            <w:vAlign w:val="center"/>
            <w:hideMark/>
          </w:tcPr>
          <w:p w14:paraId="601478AA" w14:textId="77777777" w:rsidR="00AC4175" w:rsidRPr="00D3669E" w:rsidRDefault="00AC4175" w:rsidP="003504B4">
            <w:pPr>
              <w:pStyle w:val="015"/>
            </w:pPr>
            <w:r w:rsidRPr="00D3669E">
              <w:t>10</w:t>
            </w:r>
          </w:p>
        </w:tc>
        <w:tc>
          <w:tcPr>
            <w:tcW w:w="2138" w:type="pct"/>
            <w:tcBorders>
              <w:top w:val="nil"/>
              <w:left w:val="nil"/>
              <w:bottom w:val="single" w:sz="4" w:space="0" w:color="auto"/>
              <w:right w:val="single" w:sz="4" w:space="0" w:color="auto"/>
            </w:tcBorders>
            <w:shd w:val="clear" w:color="auto" w:fill="auto"/>
            <w:noWrap/>
            <w:vAlign w:val="center"/>
            <w:hideMark/>
          </w:tcPr>
          <w:p w14:paraId="0C65F39E" w14:textId="77777777" w:rsidR="00AC4175" w:rsidRPr="00D3669E" w:rsidRDefault="00AC4175" w:rsidP="003504B4">
            <w:pPr>
              <w:pStyle w:val="015"/>
            </w:pPr>
            <w:r w:rsidRPr="00D3669E">
              <w:t>C15</w:t>
            </w:r>
            <w:r w:rsidRPr="00D3669E">
              <w:rPr>
                <w:rFonts w:hint="eastAsia"/>
              </w:rPr>
              <w:t>混凝土垫层</w:t>
            </w:r>
          </w:p>
        </w:tc>
        <w:tc>
          <w:tcPr>
            <w:tcW w:w="488" w:type="pct"/>
            <w:tcBorders>
              <w:top w:val="nil"/>
              <w:left w:val="nil"/>
              <w:bottom w:val="single" w:sz="4" w:space="0" w:color="auto"/>
              <w:right w:val="single" w:sz="4" w:space="0" w:color="auto"/>
            </w:tcBorders>
            <w:shd w:val="clear" w:color="auto" w:fill="auto"/>
            <w:noWrap/>
            <w:vAlign w:val="center"/>
            <w:hideMark/>
          </w:tcPr>
          <w:p w14:paraId="3E3FB06B" w14:textId="77777777" w:rsidR="00AC4175" w:rsidRPr="00D3669E" w:rsidRDefault="00AC4175" w:rsidP="003504B4">
            <w:pPr>
              <w:pStyle w:val="015"/>
            </w:pPr>
            <w:r w:rsidRPr="00D3669E">
              <w:t>m</w:t>
            </w:r>
            <w:r w:rsidRPr="00D3669E">
              <w:rPr>
                <w:vertAlign w:val="superscript"/>
              </w:rPr>
              <w:t>3</w:t>
            </w:r>
          </w:p>
        </w:tc>
        <w:tc>
          <w:tcPr>
            <w:tcW w:w="1078" w:type="pct"/>
            <w:tcBorders>
              <w:top w:val="nil"/>
              <w:left w:val="nil"/>
              <w:bottom w:val="single" w:sz="4" w:space="0" w:color="auto"/>
              <w:right w:val="single" w:sz="4" w:space="0" w:color="auto"/>
            </w:tcBorders>
            <w:shd w:val="clear" w:color="auto" w:fill="auto"/>
            <w:noWrap/>
            <w:vAlign w:val="center"/>
            <w:hideMark/>
          </w:tcPr>
          <w:p w14:paraId="2C5FBF4E" w14:textId="77777777" w:rsidR="00AC4175" w:rsidRPr="00D3669E" w:rsidRDefault="00AC4175" w:rsidP="003504B4">
            <w:pPr>
              <w:pStyle w:val="015"/>
            </w:pPr>
            <w:r w:rsidRPr="00D3669E">
              <w:t>4.1</w:t>
            </w:r>
          </w:p>
        </w:tc>
        <w:tc>
          <w:tcPr>
            <w:tcW w:w="808" w:type="pct"/>
            <w:tcBorders>
              <w:top w:val="nil"/>
              <w:left w:val="nil"/>
              <w:bottom w:val="single" w:sz="4" w:space="0" w:color="auto"/>
              <w:right w:val="single" w:sz="8" w:space="0" w:color="auto"/>
            </w:tcBorders>
            <w:shd w:val="clear" w:color="auto" w:fill="auto"/>
            <w:noWrap/>
            <w:vAlign w:val="center"/>
            <w:hideMark/>
          </w:tcPr>
          <w:p w14:paraId="703AE348" w14:textId="77777777" w:rsidR="00AC4175" w:rsidRPr="00D3669E" w:rsidRDefault="00AC4175" w:rsidP="003504B4">
            <w:pPr>
              <w:pStyle w:val="015"/>
            </w:pPr>
            <w:r w:rsidRPr="00D3669E">
              <w:rPr>
                <w:rFonts w:hint="eastAsia"/>
              </w:rPr>
              <w:t>115</w:t>
            </w:r>
          </w:p>
        </w:tc>
      </w:tr>
      <w:tr w:rsidR="00AC4175" w:rsidRPr="00D3669E" w14:paraId="5B0CEB5B" w14:textId="77777777" w:rsidTr="0075614A">
        <w:trPr>
          <w:trHeight w:val="330"/>
        </w:trPr>
        <w:tc>
          <w:tcPr>
            <w:tcW w:w="489" w:type="pct"/>
            <w:tcBorders>
              <w:top w:val="nil"/>
              <w:left w:val="single" w:sz="8" w:space="0" w:color="auto"/>
              <w:bottom w:val="single" w:sz="4" w:space="0" w:color="auto"/>
              <w:right w:val="single" w:sz="4" w:space="0" w:color="auto"/>
            </w:tcBorders>
            <w:shd w:val="clear" w:color="auto" w:fill="auto"/>
            <w:noWrap/>
            <w:vAlign w:val="center"/>
            <w:hideMark/>
          </w:tcPr>
          <w:p w14:paraId="6E7764C9" w14:textId="77777777" w:rsidR="00AC4175" w:rsidRPr="00D3669E" w:rsidRDefault="00AC4175" w:rsidP="003504B4">
            <w:pPr>
              <w:pStyle w:val="015"/>
            </w:pPr>
            <w:r w:rsidRPr="00D3669E">
              <w:t>11</w:t>
            </w:r>
          </w:p>
        </w:tc>
        <w:tc>
          <w:tcPr>
            <w:tcW w:w="2138" w:type="pct"/>
            <w:tcBorders>
              <w:top w:val="nil"/>
              <w:left w:val="nil"/>
              <w:bottom w:val="single" w:sz="4" w:space="0" w:color="auto"/>
              <w:right w:val="single" w:sz="4" w:space="0" w:color="auto"/>
            </w:tcBorders>
            <w:shd w:val="clear" w:color="auto" w:fill="auto"/>
            <w:noWrap/>
            <w:vAlign w:val="center"/>
            <w:hideMark/>
          </w:tcPr>
          <w:p w14:paraId="75626A74" w14:textId="77777777" w:rsidR="00AC4175" w:rsidRPr="00D3669E" w:rsidRDefault="00AC4175" w:rsidP="003504B4">
            <w:pPr>
              <w:pStyle w:val="015"/>
            </w:pPr>
            <w:r w:rsidRPr="00D3669E">
              <w:t>MU15</w:t>
            </w:r>
            <w:r w:rsidRPr="00D3669E">
              <w:rPr>
                <w:rFonts w:hint="eastAsia"/>
              </w:rPr>
              <w:t>砖</w:t>
            </w:r>
          </w:p>
        </w:tc>
        <w:tc>
          <w:tcPr>
            <w:tcW w:w="488" w:type="pct"/>
            <w:tcBorders>
              <w:top w:val="nil"/>
              <w:left w:val="nil"/>
              <w:bottom w:val="single" w:sz="4" w:space="0" w:color="auto"/>
              <w:right w:val="single" w:sz="4" w:space="0" w:color="auto"/>
            </w:tcBorders>
            <w:shd w:val="clear" w:color="auto" w:fill="auto"/>
            <w:noWrap/>
            <w:vAlign w:val="center"/>
            <w:hideMark/>
          </w:tcPr>
          <w:p w14:paraId="5B9AD2A9" w14:textId="77777777" w:rsidR="00AC4175" w:rsidRPr="00D3669E" w:rsidRDefault="00AC4175" w:rsidP="003504B4">
            <w:pPr>
              <w:pStyle w:val="015"/>
            </w:pPr>
            <w:r w:rsidRPr="00D3669E">
              <w:t>m</w:t>
            </w:r>
            <w:r w:rsidRPr="00D3669E">
              <w:rPr>
                <w:vertAlign w:val="superscript"/>
              </w:rPr>
              <w:t>3</w:t>
            </w:r>
          </w:p>
        </w:tc>
        <w:tc>
          <w:tcPr>
            <w:tcW w:w="1078" w:type="pct"/>
            <w:tcBorders>
              <w:top w:val="nil"/>
              <w:left w:val="nil"/>
              <w:bottom w:val="single" w:sz="4" w:space="0" w:color="auto"/>
              <w:right w:val="single" w:sz="4" w:space="0" w:color="auto"/>
            </w:tcBorders>
            <w:shd w:val="clear" w:color="auto" w:fill="auto"/>
            <w:noWrap/>
            <w:vAlign w:val="center"/>
            <w:hideMark/>
          </w:tcPr>
          <w:p w14:paraId="5D90743C" w14:textId="77777777" w:rsidR="00AC4175" w:rsidRPr="00D3669E" w:rsidRDefault="00AC4175" w:rsidP="003504B4">
            <w:pPr>
              <w:pStyle w:val="015"/>
            </w:pPr>
            <w:r w:rsidRPr="00D3669E">
              <w:t>7.5</w:t>
            </w:r>
          </w:p>
        </w:tc>
        <w:tc>
          <w:tcPr>
            <w:tcW w:w="808" w:type="pct"/>
            <w:tcBorders>
              <w:top w:val="nil"/>
              <w:left w:val="nil"/>
              <w:bottom w:val="single" w:sz="4" w:space="0" w:color="auto"/>
              <w:right w:val="single" w:sz="8" w:space="0" w:color="auto"/>
            </w:tcBorders>
            <w:shd w:val="clear" w:color="auto" w:fill="auto"/>
            <w:noWrap/>
            <w:vAlign w:val="center"/>
            <w:hideMark/>
          </w:tcPr>
          <w:p w14:paraId="09C80FA5" w14:textId="77777777" w:rsidR="00AC4175" w:rsidRPr="00D3669E" w:rsidRDefault="00AC4175" w:rsidP="003504B4">
            <w:pPr>
              <w:pStyle w:val="015"/>
            </w:pPr>
            <w:r w:rsidRPr="00D3669E">
              <w:rPr>
                <w:rFonts w:hint="eastAsia"/>
              </w:rPr>
              <w:t>210</w:t>
            </w:r>
            <w:r w:rsidRPr="00D3669E">
              <w:t xml:space="preserve"> </w:t>
            </w:r>
          </w:p>
        </w:tc>
      </w:tr>
      <w:tr w:rsidR="00AC4175" w:rsidRPr="00D3669E" w14:paraId="13D87940" w14:textId="77777777" w:rsidTr="0075614A">
        <w:trPr>
          <w:trHeight w:val="330"/>
        </w:trPr>
        <w:tc>
          <w:tcPr>
            <w:tcW w:w="489" w:type="pct"/>
            <w:tcBorders>
              <w:top w:val="nil"/>
              <w:left w:val="single" w:sz="8" w:space="0" w:color="auto"/>
              <w:bottom w:val="single" w:sz="4" w:space="0" w:color="auto"/>
              <w:right w:val="single" w:sz="4" w:space="0" w:color="auto"/>
            </w:tcBorders>
            <w:shd w:val="clear" w:color="auto" w:fill="auto"/>
            <w:noWrap/>
            <w:vAlign w:val="center"/>
            <w:hideMark/>
          </w:tcPr>
          <w:p w14:paraId="19ADE7AA" w14:textId="77777777" w:rsidR="00AC4175" w:rsidRPr="00D3669E" w:rsidRDefault="00AC4175" w:rsidP="003504B4">
            <w:pPr>
              <w:pStyle w:val="015"/>
            </w:pPr>
            <w:r w:rsidRPr="00D3669E">
              <w:t>12</w:t>
            </w:r>
          </w:p>
        </w:tc>
        <w:tc>
          <w:tcPr>
            <w:tcW w:w="2138" w:type="pct"/>
            <w:tcBorders>
              <w:top w:val="nil"/>
              <w:left w:val="nil"/>
              <w:bottom w:val="single" w:sz="4" w:space="0" w:color="auto"/>
              <w:right w:val="single" w:sz="4" w:space="0" w:color="auto"/>
            </w:tcBorders>
            <w:shd w:val="clear" w:color="auto" w:fill="auto"/>
            <w:noWrap/>
            <w:vAlign w:val="center"/>
            <w:hideMark/>
          </w:tcPr>
          <w:p w14:paraId="3F9D23EC" w14:textId="77777777" w:rsidR="00AC4175" w:rsidRPr="00D3669E" w:rsidRDefault="00AC4175" w:rsidP="003504B4">
            <w:pPr>
              <w:pStyle w:val="015"/>
            </w:pPr>
            <w:r w:rsidRPr="00D3669E">
              <w:t>钢筋</w:t>
            </w:r>
          </w:p>
        </w:tc>
        <w:tc>
          <w:tcPr>
            <w:tcW w:w="488" w:type="pct"/>
            <w:tcBorders>
              <w:top w:val="nil"/>
              <w:left w:val="nil"/>
              <w:bottom w:val="single" w:sz="4" w:space="0" w:color="auto"/>
              <w:right w:val="single" w:sz="4" w:space="0" w:color="auto"/>
            </w:tcBorders>
            <w:shd w:val="clear" w:color="auto" w:fill="auto"/>
            <w:noWrap/>
            <w:vAlign w:val="center"/>
            <w:hideMark/>
          </w:tcPr>
          <w:p w14:paraId="0A77F34C" w14:textId="77777777" w:rsidR="00AC4175" w:rsidRPr="00D3669E" w:rsidRDefault="00AC4175" w:rsidP="003504B4">
            <w:pPr>
              <w:pStyle w:val="015"/>
            </w:pPr>
            <w:r w:rsidRPr="00D3669E">
              <w:t>t</w:t>
            </w:r>
          </w:p>
        </w:tc>
        <w:tc>
          <w:tcPr>
            <w:tcW w:w="1078" w:type="pct"/>
            <w:tcBorders>
              <w:top w:val="nil"/>
              <w:left w:val="nil"/>
              <w:bottom w:val="single" w:sz="4" w:space="0" w:color="auto"/>
              <w:right w:val="single" w:sz="4" w:space="0" w:color="auto"/>
            </w:tcBorders>
            <w:shd w:val="clear" w:color="auto" w:fill="auto"/>
            <w:noWrap/>
            <w:vAlign w:val="center"/>
            <w:hideMark/>
          </w:tcPr>
          <w:p w14:paraId="36BD66ED" w14:textId="77777777" w:rsidR="00AC4175" w:rsidRPr="00D3669E" w:rsidRDefault="00AC4175" w:rsidP="003504B4">
            <w:pPr>
              <w:pStyle w:val="015"/>
            </w:pPr>
            <w:r w:rsidRPr="00D3669E">
              <w:t>0.3</w:t>
            </w:r>
          </w:p>
        </w:tc>
        <w:tc>
          <w:tcPr>
            <w:tcW w:w="808" w:type="pct"/>
            <w:tcBorders>
              <w:top w:val="nil"/>
              <w:left w:val="nil"/>
              <w:bottom w:val="single" w:sz="4" w:space="0" w:color="auto"/>
              <w:right w:val="single" w:sz="8" w:space="0" w:color="auto"/>
            </w:tcBorders>
            <w:shd w:val="clear" w:color="auto" w:fill="auto"/>
            <w:noWrap/>
            <w:vAlign w:val="center"/>
            <w:hideMark/>
          </w:tcPr>
          <w:p w14:paraId="1B227468" w14:textId="77777777" w:rsidR="00AC4175" w:rsidRPr="00D3669E" w:rsidRDefault="00AC4175" w:rsidP="003504B4">
            <w:pPr>
              <w:pStyle w:val="015"/>
            </w:pPr>
            <w:r w:rsidRPr="00D3669E">
              <w:rPr>
                <w:rFonts w:hint="eastAsia"/>
              </w:rPr>
              <w:t>8.</w:t>
            </w:r>
            <w:r w:rsidRPr="00D3669E">
              <w:t xml:space="preserve">4 </w:t>
            </w:r>
          </w:p>
        </w:tc>
      </w:tr>
      <w:tr w:rsidR="00AC4175" w:rsidRPr="00D3669E" w14:paraId="2E902680" w14:textId="77777777" w:rsidTr="0075614A">
        <w:trPr>
          <w:trHeight w:val="330"/>
        </w:trPr>
        <w:tc>
          <w:tcPr>
            <w:tcW w:w="489" w:type="pct"/>
            <w:tcBorders>
              <w:top w:val="nil"/>
              <w:left w:val="single" w:sz="8" w:space="0" w:color="auto"/>
              <w:bottom w:val="single" w:sz="4" w:space="0" w:color="auto"/>
              <w:right w:val="single" w:sz="4" w:space="0" w:color="auto"/>
            </w:tcBorders>
            <w:shd w:val="clear" w:color="auto" w:fill="auto"/>
            <w:noWrap/>
            <w:vAlign w:val="center"/>
            <w:hideMark/>
          </w:tcPr>
          <w:p w14:paraId="72B039F4" w14:textId="77777777" w:rsidR="00AC4175" w:rsidRPr="00D3669E" w:rsidRDefault="00AC4175" w:rsidP="003504B4">
            <w:pPr>
              <w:pStyle w:val="015"/>
            </w:pPr>
            <w:r w:rsidRPr="00D3669E">
              <w:t>13</w:t>
            </w:r>
          </w:p>
        </w:tc>
        <w:tc>
          <w:tcPr>
            <w:tcW w:w="2138" w:type="pct"/>
            <w:tcBorders>
              <w:top w:val="nil"/>
              <w:left w:val="nil"/>
              <w:bottom w:val="single" w:sz="4" w:space="0" w:color="auto"/>
              <w:right w:val="single" w:sz="4" w:space="0" w:color="auto"/>
            </w:tcBorders>
            <w:shd w:val="clear" w:color="auto" w:fill="auto"/>
            <w:noWrap/>
            <w:vAlign w:val="center"/>
            <w:hideMark/>
          </w:tcPr>
          <w:p w14:paraId="6DAC3E33" w14:textId="77777777" w:rsidR="00AC4175" w:rsidRPr="00D3669E" w:rsidRDefault="00AC4175" w:rsidP="003504B4">
            <w:pPr>
              <w:pStyle w:val="015"/>
            </w:pPr>
            <w:r w:rsidRPr="00D3669E">
              <w:t>土石方开挖（土石比</w:t>
            </w:r>
            <w:r w:rsidRPr="00D3669E">
              <w:t>7</w:t>
            </w:r>
            <w:r w:rsidRPr="00D3669E">
              <w:t>：</w:t>
            </w:r>
            <w:r w:rsidRPr="00D3669E">
              <w:t>3</w:t>
            </w:r>
            <w:r w:rsidRPr="00D3669E">
              <w:t>）</w:t>
            </w:r>
          </w:p>
        </w:tc>
        <w:tc>
          <w:tcPr>
            <w:tcW w:w="488" w:type="pct"/>
            <w:tcBorders>
              <w:top w:val="nil"/>
              <w:left w:val="nil"/>
              <w:bottom w:val="single" w:sz="4" w:space="0" w:color="auto"/>
              <w:right w:val="single" w:sz="4" w:space="0" w:color="auto"/>
            </w:tcBorders>
            <w:shd w:val="clear" w:color="auto" w:fill="auto"/>
            <w:noWrap/>
            <w:vAlign w:val="center"/>
            <w:hideMark/>
          </w:tcPr>
          <w:p w14:paraId="03DB0E69" w14:textId="77777777" w:rsidR="00AC4175" w:rsidRPr="00D3669E" w:rsidRDefault="00AC4175" w:rsidP="003504B4">
            <w:pPr>
              <w:pStyle w:val="015"/>
            </w:pPr>
            <w:r w:rsidRPr="00D3669E">
              <w:t>m</w:t>
            </w:r>
            <w:r w:rsidRPr="00D3669E">
              <w:rPr>
                <w:vertAlign w:val="superscript"/>
              </w:rPr>
              <w:t>3</w:t>
            </w:r>
          </w:p>
        </w:tc>
        <w:tc>
          <w:tcPr>
            <w:tcW w:w="1078" w:type="pct"/>
            <w:tcBorders>
              <w:top w:val="nil"/>
              <w:left w:val="nil"/>
              <w:bottom w:val="single" w:sz="4" w:space="0" w:color="auto"/>
              <w:right w:val="single" w:sz="4" w:space="0" w:color="auto"/>
            </w:tcBorders>
            <w:shd w:val="clear" w:color="auto" w:fill="auto"/>
            <w:noWrap/>
            <w:vAlign w:val="center"/>
            <w:hideMark/>
          </w:tcPr>
          <w:p w14:paraId="05C48A92" w14:textId="77777777" w:rsidR="00AC4175" w:rsidRPr="00D3669E" w:rsidRDefault="00AC4175" w:rsidP="003504B4">
            <w:pPr>
              <w:pStyle w:val="015"/>
            </w:pPr>
            <w:r w:rsidRPr="00D3669E">
              <w:t>60</w:t>
            </w:r>
          </w:p>
        </w:tc>
        <w:tc>
          <w:tcPr>
            <w:tcW w:w="808" w:type="pct"/>
            <w:tcBorders>
              <w:top w:val="nil"/>
              <w:left w:val="nil"/>
              <w:bottom w:val="single" w:sz="4" w:space="0" w:color="auto"/>
              <w:right w:val="single" w:sz="8" w:space="0" w:color="auto"/>
            </w:tcBorders>
            <w:shd w:val="clear" w:color="auto" w:fill="auto"/>
            <w:noWrap/>
            <w:vAlign w:val="center"/>
            <w:hideMark/>
          </w:tcPr>
          <w:p w14:paraId="6004ADE5" w14:textId="77777777" w:rsidR="00AC4175" w:rsidRPr="00D3669E" w:rsidRDefault="00AC4175" w:rsidP="003504B4">
            <w:pPr>
              <w:pStyle w:val="015"/>
            </w:pPr>
            <w:r w:rsidRPr="00D3669E">
              <w:t>1680</w:t>
            </w:r>
          </w:p>
        </w:tc>
      </w:tr>
      <w:tr w:rsidR="00AC4175" w:rsidRPr="00D3669E" w14:paraId="5FE78447" w14:textId="77777777" w:rsidTr="0075614A">
        <w:trPr>
          <w:trHeight w:val="345"/>
        </w:trPr>
        <w:tc>
          <w:tcPr>
            <w:tcW w:w="489" w:type="pct"/>
            <w:tcBorders>
              <w:top w:val="nil"/>
              <w:left w:val="single" w:sz="8" w:space="0" w:color="auto"/>
              <w:bottom w:val="single" w:sz="8" w:space="0" w:color="auto"/>
              <w:right w:val="single" w:sz="4" w:space="0" w:color="auto"/>
            </w:tcBorders>
            <w:shd w:val="clear" w:color="auto" w:fill="auto"/>
            <w:noWrap/>
            <w:vAlign w:val="center"/>
            <w:hideMark/>
          </w:tcPr>
          <w:p w14:paraId="6B21BD16" w14:textId="77777777" w:rsidR="00AC4175" w:rsidRPr="00D3669E" w:rsidRDefault="00AC4175" w:rsidP="003504B4">
            <w:pPr>
              <w:pStyle w:val="015"/>
            </w:pPr>
            <w:r w:rsidRPr="00D3669E">
              <w:t>14</w:t>
            </w:r>
          </w:p>
        </w:tc>
        <w:tc>
          <w:tcPr>
            <w:tcW w:w="2138" w:type="pct"/>
            <w:tcBorders>
              <w:top w:val="nil"/>
              <w:left w:val="nil"/>
              <w:bottom w:val="single" w:sz="8" w:space="0" w:color="auto"/>
              <w:right w:val="single" w:sz="4" w:space="0" w:color="auto"/>
            </w:tcBorders>
            <w:shd w:val="clear" w:color="auto" w:fill="auto"/>
            <w:noWrap/>
            <w:vAlign w:val="center"/>
            <w:hideMark/>
          </w:tcPr>
          <w:p w14:paraId="085FE4DD" w14:textId="77777777" w:rsidR="00AC4175" w:rsidRPr="00D3669E" w:rsidRDefault="00AC4175" w:rsidP="003504B4">
            <w:pPr>
              <w:pStyle w:val="015"/>
            </w:pPr>
            <w:r w:rsidRPr="00D3669E">
              <w:t>土方回填</w:t>
            </w:r>
          </w:p>
        </w:tc>
        <w:tc>
          <w:tcPr>
            <w:tcW w:w="488" w:type="pct"/>
            <w:tcBorders>
              <w:top w:val="nil"/>
              <w:left w:val="nil"/>
              <w:bottom w:val="single" w:sz="8" w:space="0" w:color="auto"/>
              <w:right w:val="single" w:sz="4" w:space="0" w:color="auto"/>
            </w:tcBorders>
            <w:shd w:val="clear" w:color="auto" w:fill="auto"/>
            <w:noWrap/>
            <w:vAlign w:val="center"/>
            <w:hideMark/>
          </w:tcPr>
          <w:p w14:paraId="61DBAD1A" w14:textId="77777777" w:rsidR="00AC4175" w:rsidRPr="00D3669E" w:rsidRDefault="00AC4175" w:rsidP="003504B4">
            <w:pPr>
              <w:pStyle w:val="015"/>
            </w:pPr>
            <w:r w:rsidRPr="00D3669E">
              <w:t>m</w:t>
            </w:r>
            <w:r w:rsidRPr="00D3669E">
              <w:rPr>
                <w:vertAlign w:val="superscript"/>
              </w:rPr>
              <w:t>3</w:t>
            </w:r>
          </w:p>
        </w:tc>
        <w:tc>
          <w:tcPr>
            <w:tcW w:w="1078" w:type="pct"/>
            <w:tcBorders>
              <w:top w:val="nil"/>
              <w:left w:val="nil"/>
              <w:bottom w:val="single" w:sz="8" w:space="0" w:color="auto"/>
              <w:right w:val="single" w:sz="4" w:space="0" w:color="auto"/>
            </w:tcBorders>
            <w:shd w:val="clear" w:color="auto" w:fill="auto"/>
            <w:noWrap/>
            <w:vAlign w:val="center"/>
            <w:hideMark/>
          </w:tcPr>
          <w:p w14:paraId="438CAED6" w14:textId="77777777" w:rsidR="00AC4175" w:rsidRPr="00D3669E" w:rsidRDefault="00AC4175" w:rsidP="003504B4">
            <w:pPr>
              <w:pStyle w:val="015"/>
            </w:pPr>
            <w:r w:rsidRPr="00D3669E">
              <w:t>36</w:t>
            </w:r>
          </w:p>
        </w:tc>
        <w:tc>
          <w:tcPr>
            <w:tcW w:w="808" w:type="pct"/>
            <w:tcBorders>
              <w:top w:val="nil"/>
              <w:left w:val="nil"/>
              <w:bottom w:val="single" w:sz="8" w:space="0" w:color="auto"/>
              <w:right w:val="single" w:sz="8" w:space="0" w:color="auto"/>
            </w:tcBorders>
            <w:shd w:val="clear" w:color="auto" w:fill="auto"/>
            <w:noWrap/>
            <w:vAlign w:val="center"/>
            <w:hideMark/>
          </w:tcPr>
          <w:p w14:paraId="071C3345" w14:textId="77777777" w:rsidR="00AC4175" w:rsidRPr="00D3669E" w:rsidRDefault="00AC4175" w:rsidP="003504B4">
            <w:pPr>
              <w:pStyle w:val="015"/>
            </w:pPr>
            <w:r w:rsidRPr="00D3669E">
              <w:rPr>
                <w:rFonts w:hint="eastAsia"/>
              </w:rPr>
              <w:t>1</w:t>
            </w:r>
            <w:r w:rsidRPr="00D3669E">
              <w:t>008</w:t>
            </w:r>
          </w:p>
        </w:tc>
      </w:tr>
    </w:tbl>
    <w:p w14:paraId="281F3B5D" w14:textId="21B668E5" w:rsidR="00AC4175" w:rsidRPr="00D3669E" w:rsidRDefault="00AC4175" w:rsidP="000E7436">
      <w:pPr>
        <w:pStyle w:val="013"/>
        <w:spacing w:before="163"/>
      </w:pPr>
      <w:r w:rsidRPr="00D3669E">
        <w:t>表</w:t>
      </w:r>
      <w:r w:rsidRPr="00D3669E">
        <w:t xml:space="preserve">8-6 </w:t>
      </w:r>
      <w:r w:rsidRPr="00D3669E">
        <w:tab/>
      </w:r>
      <w:r w:rsidRPr="00D3669E">
        <w:rPr>
          <w:rFonts w:hint="eastAsia"/>
        </w:rPr>
        <w:t>变电站工程量表</w:t>
      </w:r>
    </w:p>
    <w:tbl>
      <w:tblPr>
        <w:tblW w:w="5000" w:type="pct"/>
        <w:tblLook w:val="04A0" w:firstRow="1" w:lastRow="0" w:firstColumn="1" w:lastColumn="0" w:noHBand="0" w:noVBand="1"/>
      </w:tblPr>
      <w:tblGrid>
        <w:gridCol w:w="971"/>
        <w:gridCol w:w="4717"/>
        <w:gridCol w:w="971"/>
        <w:gridCol w:w="1292"/>
        <w:gridCol w:w="1383"/>
      </w:tblGrid>
      <w:tr w:rsidR="00AC4175" w:rsidRPr="00D3669E" w14:paraId="394A7ED7" w14:textId="77777777" w:rsidTr="0075614A">
        <w:trPr>
          <w:trHeight w:val="315"/>
        </w:trPr>
        <w:tc>
          <w:tcPr>
            <w:tcW w:w="520"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5135376D" w14:textId="77777777" w:rsidR="00AC4175" w:rsidRPr="00D3669E" w:rsidRDefault="00AC4175" w:rsidP="003504B4">
            <w:pPr>
              <w:pStyle w:val="015"/>
            </w:pPr>
            <w:r w:rsidRPr="00D3669E">
              <w:rPr>
                <w:rFonts w:hint="eastAsia"/>
              </w:rPr>
              <w:t>序号</w:t>
            </w:r>
          </w:p>
        </w:tc>
        <w:tc>
          <w:tcPr>
            <w:tcW w:w="2526" w:type="pct"/>
            <w:tcBorders>
              <w:top w:val="single" w:sz="8" w:space="0" w:color="auto"/>
              <w:left w:val="nil"/>
              <w:bottom w:val="single" w:sz="4" w:space="0" w:color="auto"/>
              <w:right w:val="single" w:sz="4" w:space="0" w:color="auto"/>
            </w:tcBorders>
            <w:shd w:val="clear" w:color="auto" w:fill="auto"/>
            <w:vAlign w:val="center"/>
            <w:hideMark/>
          </w:tcPr>
          <w:p w14:paraId="019C25DF" w14:textId="77777777" w:rsidR="00AC4175" w:rsidRPr="00D3669E" w:rsidRDefault="00AC4175" w:rsidP="003504B4">
            <w:pPr>
              <w:pStyle w:val="015"/>
            </w:pPr>
            <w:r w:rsidRPr="00D3669E">
              <w:rPr>
                <w:rFonts w:hint="eastAsia"/>
              </w:rPr>
              <w:t>项目</w:t>
            </w:r>
          </w:p>
        </w:tc>
        <w:tc>
          <w:tcPr>
            <w:tcW w:w="520" w:type="pct"/>
            <w:tcBorders>
              <w:top w:val="single" w:sz="8" w:space="0" w:color="auto"/>
              <w:left w:val="nil"/>
              <w:bottom w:val="single" w:sz="4" w:space="0" w:color="auto"/>
              <w:right w:val="single" w:sz="4" w:space="0" w:color="auto"/>
            </w:tcBorders>
            <w:shd w:val="clear" w:color="auto" w:fill="auto"/>
            <w:vAlign w:val="center"/>
            <w:hideMark/>
          </w:tcPr>
          <w:p w14:paraId="5E65843F" w14:textId="77777777" w:rsidR="00AC4175" w:rsidRPr="00D3669E" w:rsidRDefault="00AC4175" w:rsidP="003504B4">
            <w:pPr>
              <w:pStyle w:val="015"/>
            </w:pPr>
            <w:r w:rsidRPr="00D3669E">
              <w:rPr>
                <w:rFonts w:hint="eastAsia"/>
              </w:rPr>
              <w:t>单位</w:t>
            </w:r>
          </w:p>
        </w:tc>
        <w:tc>
          <w:tcPr>
            <w:tcW w:w="692" w:type="pct"/>
            <w:tcBorders>
              <w:top w:val="single" w:sz="8" w:space="0" w:color="auto"/>
              <w:left w:val="nil"/>
              <w:bottom w:val="single" w:sz="4" w:space="0" w:color="auto"/>
              <w:right w:val="single" w:sz="4" w:space="0" w:color="auto"/>
            </w:tcBorders>
            <w:shd w:val="clear" w:color="auto" w:fill="auto"/>
            <w:vAlign w:val="center"/>
            <w:hideMark/>
          </w:tcPr>
          <w:p w14:paraId="778F537B" w14:textId="77777777" w:rsidR="00AC4175" w:rsidRPr="00D3669E" w:rsidRDefault="00AC4175" w:rsidP="003504B4">
            <w:pPr>
              <w:pStyle w:val="015"/>
            </w:pPr>
            <w:r w:rsidRPr="00D3669E">
              <w:rPr>
                <w:rFonts w:hint="eastAsia"/>
              </w:rPr>
              <w:t>变电站</w:t>
            </w:r>
          </w:p>
        </w:tc>
        <w:tc>
          <w:tcPr>
            <w:tcW w:w="741" w:type="pct"/>
            <w:tcBorders>
              <w:top w:val="single" w:sz="8" w:space="0" w:color="auto"/>
              <w:left w:val="nil"/>
              <w:bottom w:val="single" w:sz="4" w:space="0" w:color="auto"/>
              <w:right w:val="single" w:sz="8" w:space="0" w:color="auto"/>
            </w:tcBorders>
            <w:shd w:val="clear" w:color="auto" w:fill="auto"/>
            <w:vAlign w:val="center"/>
            <w:hideMark/>
          </w:tcPr>
          <w:p w14:paraId="50827EE2" w14:textId="77777777" w:rsidR="00AC4175" w:rsidRPr="00D3669E" w:rsidRDefault="00AC4175" w:rsidP="003504B4">
            <w:pPr>
              <w:pStyle w:val="015"/>
            </w:pPr>
            <w:r w:rsidRPr="00D3669E">
              <w:rPr>
                <w:rFonts w:hint="eastAsia"/>
              </w:rPr>
              <w:t>备注</w:t>
            </w:r>
          </w:p>
        </w:tc>
      </w:tr>
      <w:tr w:rsidR="00AC4175" w:rsidRPr="00D3669E" w14:paraId="0CE776EA" w14:textId="77777777" w:rsidTr="0075614A">
        <w:trPr>
          <w:trHeight w:val="330"/>
        </w:trPr>
        <w:tc>
          <w:tcPr>
            <w:tcW w:w="520" w:type="pct"/>
            <w:tcBorders>
              <w:top w:val="nil"/>
              <w:left w:val="single" w:sz="8" w:space="0" w:color="auto"/>
              <w:bottom w:val="single" w:sz="4" w:space="0" w:color="auto"/>
              <w:right w:val="single" w:sz="4" w:space="0" w:color="auto"/>
            </w:tcBorders>
            <w:shd w:val="clear" w:color="auto" w:fill="auto"/>
            <w:noWrap/>
            <w:vAlign w:val="center"/>
            <w:hideMark/>
          </w:tcPr>
          <w:p w14:paraId="79F0D6AB" w14:textId="77777777" w:rsidR="00AC4175" w:rsidRPr="00D3669E" w:rsidRDefault="00AC4175" w:rsidP="003504B4">
            <w:pPr>
              <w:pStyle w:val="015"/>
            </w:pPr>
            <w:r w:rsidRPr="00D3669E">
              <w:t>1</w:t>
            </w:r>
          </w:p>
        </w:tc>
        <w:tc>
          <w:tcPr>
            <w:tcW w:w="2526" w:type="pct"/>
            <w:tcBorders>
              <w:top w:val="nil"/>
              <w:left w:val="nil"/>
              <w:bottom w:val="single" w:sz="4" w:space="0" w:color="auto"/>
              <w:right w:val="single" w:sz="4" w:space="0" w:color="auto"/>
            </w:tcBorders>
            <w:shd w:val="clear" w:color="auto" w:fill="auto"/>
            <w:noWrap/>
            <w:vAlign w:val="center"/>
            <w:hideMark/>
          </w:tcPr>
          <w:p w14:paraId="276852C9" w14:textId="77777777" w:rsidR="00AC4175" w:rsidRPr="00D3669E" w:rsidRDefault="00AC4175" w:rsidP="003504B4">
            <w:pPr>
              <w:pStyle w:val="015"/>
            </w:pPr>
            <w:r w:rsidRPr="00D3669E">
              <w:rPr>
                <w:rFonts w:hint="eastAsia"/>
              </w:rPr>
              <w:t>变电站围墙内面积</w:t>
            </w:r>
          </w:p>
        </w:tc>
        <w:tc>
          <w:tcPr>
            <w:tcW w:w="520" w:type="pct"/>
            <w:tcBorders>
              <w:top w:val="nil"/>
              <w:left w:val="nil"/>
              <w:bottom w:val="single" w:sz="4" w:space="0" w:color="auto"/>
              <w:right w:val="single" w:sz="4" w:space="0" w:color="auto"/>
            </w:tcBorders>
            <w:shd w:val="clear" w:color="auto" w:fill="auto"/>
            <w:vAlign w:val="center"/>
            <w:hideMark/>
          </w:tcPr>
          <w:p w14:paraId="683CBBD0" w14:textId="77777777" w:rsidR="00AC4175" w:rsidRPr="00D3669E" w:rsidRDefault="00AC4175" w:rsidP="003504B4">
            <w:pPr>
              <w:pStyle w:val="015"/>
            </w:pPr>
            <w:r w:rsidRPr="00D3669E">
              <w:t>m</w:t>
            </w:r>
            <w:r w:rsidRPr="00D3669E">
              <w:rPr>
                <w:vertAlign w:val="superscript"/>
              </w:rPr>
              <w:t>2</w:t>
            </w:r>
          </w:p>
        </w:tc>
        <w:tc>
          <w:tcPr>
            <w:tcW w:w="692" w:type="pct"/>
            <w:tcBorders>
              <w:top w:val="nil"/>
              <w:left w:val="nil"/>
              <w:bottom w:val="single" w:sz="4" w:space="0" w:color="auto"/>
              <w:right w:val="single" w:sz="4" w:space="0" w:color="auto"/>
            </w:tcBorders>
            <w:shd w:val="clear" w:color="auto" w:fill="auto"/>
            <w:vAlign w:val="center"/>
            <w:hideMark/>
          </w:tcPr>
          <w:p w14:paraId="7CFE0FBF" w14:textId="77777777" w:rsidR="00AC4175" w:rsidRPr="00D3669E" w:rsidRDefault="00AC4175" w:rsidP="003504B4">
            <w:pPr>
              <w:pStyle w:val="015"/>
            </w:pPr>
            <w:r w:rsidRPr="00D3669E">
              <w:t>7950</w:t>
            </w:r>
          </w:p>
        </w:tc>
        <w:tc>
          <w:tcPr>
            <w:tcW w:w="741" w:type="pct"/>
            <w:tcBorders>
              <w:top w:val="nil"/>
              <w:left w:val="nil"/>
              <w:bottom w:val="single" w:sz="4" w:space="0" w:color="auto"/>
              <w:right w:val="single" w:sz="8" w:space="0" w:color="auto"/>
            </w:tcBorders>
            <w:shd w:val="clear" w:color="auto" w:fill="auto"/>
            <w:vAlign w:val="center"/>
            <w:hideMark/>
          </w:tcPr>
          <w:p w14:paraId="39AF15E3" w14:textId="77777777" w:rsidR="00AC4175" w:rsidRPr="00D3669E" w:rsidRDefault="00AC4175" w:rsidP="003504B4">
            <w:pPr>
              <w:pStyle w:val="015"/>
            </w:pPr>
            <w:r w:rsidRPr="00D3669E">
              <w:t>87×92</w:t>
            </w:r>
          </w:p>
        </w:tc>
      </w:tr>
      <w:tr w:rsidR="00AC4175" w:rsidRPr="00D3669E" w14:paraId="784FC58F" w14:textId="77777777" w:rsidTr="0075614A">
        <w:trPr>
          <w:trHeight w:val="330"/>
        </w:trPr>
        <w:tc>
          <w:tcPr>
            <w:tcW w:w="520" w:type="pct"/>
            <w:tcBorders>
              <w:top w:val="nil"/>
              <w:left w:val="single" w:sz="8" w:space="0" w:color="auto"/>
              <w:bottom w:val="single" w:sz="4" w:space="0" w:color="auto"/>
              <w:right w:val="single" w:sz="4" w:space="0" w:color="auto"/>
            </w:tcBorders>
            <w:shd w:val="clear" w:color="auto" w:fill="auto"/>
            <w:noWrap/>
            <w:vAlign w:val="center"/>
            <w:hideMark/>
          </w:tcPr>
          <w:p w14:paraId="26C9B37E" w14:textId="77777777" w:rsidR="00AC4175" w:rsidRPr="00D3669E" w:rsidRDefault="00AC4175" w:rsidP="003504B4">
            <w:pPr>
              <w:pStyle w:val="015"/>
            </w:pPr>
            <w:r w:rsidRPr="00D3669E">
              <w:t>2</w:t>
            </w:r>
          </w:p>
        </w:tc>
        <w:tc>
          <w:tcPr>
            <w:tcW w:w="2526" w:type="pct"/>
            <w:tcBorders>
              <w:top w:val="nil"/>
              <w:left w:val="nil"/>
              <w:bottom w:val="single" w:sz="4" w:space="0" w:color="auto"/>
              <w:right w:val="single" w:sz="4" w:space="0" w:color="auto"/>
            </w:tcBorders>
            <w:shd w:val="clear" w:color="auto" w:fill="auto"/>
            <w:noWrap/>
            <w:vAlign w:val="center"/>
            <w:hideMark/>
          </w:tcPr>
          <w:p w14:paraId="22F7C35D" w14:textId="77777777" w:rsidR="00AC4175" w:rsidRPr="00D3669E" w:rsidRDefault="00AC4175" w:rsidP="003504B4">
            <w:pPr>
              <w:pStyle w:val="015"/>
            </w:pPr>
            <w:r w:rsidRPr="00D3669E">
              <w:rPr>
                <w:rFonts w:hint="eastAsia"/>
              </w:rPr>
              <w:t>围墙长度</w:t>
            </w:r>
          </w:p>
        </w:tc>
        <w:tc>
          <w:tcPr>
            <w:tcW w:w="520" w:type="pct"/>
            <w:tcBorders>
              <w:top w:val="nil"/>
              <w:left w:val="nil"/>
              <w:bottom w:val="single" w:sz="4" w:space="0" w:color="auto"/>
              <w:right w:val="single" w:sz="4" w:space="0" w:color="auto"/>
            </w:tcBorders>
            <w:shd w:val="clear" w:color="auto" w:fill="auto"/>
            <w:vAlign w:val="center"/>
            <w:hideMark/>
          </w:tcPr>
          <w:p w14:paraId="160E916B" w14:textId="77777777" w:rsidR="00AC4175" w:rsidRPr="00D3669E" w:rsidRDefault="00AC4175" w:rsidP="003504B4">
            <w:pPr>
              <w:pStyle w:val="015"/>
            </w:pPr>
            <w:r w:rsidRPr="00D3669E">
              <w:t>m</w:t>
            </w:r>
          </w:p>
        </w:tc>
        <w:tc>
          <w:tcPr>
            <w:tcW w:w="692" w:type="pct"/>
            <w:tcBorders>
              <w:top w:val="nil"/>
              <w:left w:val="nil"/>
              <w:bottom w:val="single" w:sz="4" w:space="0" w:color="auto"/>
              <w:right w:val="single" w:sz="4" w:space="0" w:color="auto"/>
            </w:tcBorders>
            <w:shd w:val="clear" w:color="auto" w:fill="auto"/>
            <w:vAlign w:val="center"/>
            <w:hideMark/>
          </w:tcPr>
          <w:p w14:paraId="47ED660D" w14:textId="77777777" w:rsidR="00AC4175" w:rsidRPr="00D3669E" w:rsidRDefault="00AC4175" w:rsidP="003504B4">
            <w:pPr>
              <w:pStyle w:val="015"/>
            </w:pPr>
            <w:r w:rsidRPr="00D3669E">
              <w:t>357</w:t>
            </w:r>
          </w:p>
        </w:tc>
        <w:tc>
          <w:tcPr>
            <w:tcW w:w="741" w:type="pct"/>
            <w:tcBorders>
              <w:top w:val="nil"/>
              <w:left w:val="nil"/>
              <w:bottom w:val="single" w:sz="4" w:space="0" w:color="auto"/>
              <w:right w:val="single" w:sz="8" w:space="0" w:color="auto"/>
            </w:tcBorders>
            <w:shd w:val="clear" w:color="auto" w:fill="auto"/>
            <w:vAlign w:val="center"/>
            <w:hideMark/>
          </w:tcPr>
          <w:p w14:paraId="7970D2B1" w14:textId="77777777" w:rsidR="00AC4175" w:rsidRPr="00D3669E" w:rsidRDefault="00AC4175" w:rsidP="003504B4">
            <w:pPr>
              <w:pStyle w:val="015"/>
            </w:pPr>
            <w:r w:rsidRPr="00D3669E">
              <w:t>2.5m</w:t>
            </w:r>
            <w:r w:rsidRPr="00D3669E">
              <w:rPr>
                <w:rFonts w:hint="eastAsia"/>
              </w:rPr>
              <w:t>高</w:t>
            </w:r>
          </w:p>
        </w:tc>
      </w:tr>
      <w:tr w:rsidR="00AC4175" w:rsidRPr="00D3669E" w14:paraId="01409871" w14:textId="77777777" w:rsidTr="0075614A">
        <w:trPr>
          <w:trHeight w:val="330"/>
        </w:trPr>
        <w:tc>
          <w:tcPr>
            <w:tcW w:w="520" w:type="pct"/>
            <w:tcBorders>
              <w:top w:val="nil"/>
              <w:left w:val="single" w:sz="8" w:space="0" w:color="auto"/>
              <w:bottom w:val="single" w:sz="4" w:space="0" w:color="auto"/>
              <w:right w:val="single" w:sz="4" w:space="0" w:color="auto"/>
            </w:tcBorders>
            <w:shd w:val="clear" w:color="auto" w:fill="auto"/>
            <w:noWrap/>
            <w:vAlign w:val="center"/>
            <w:hideMark/>
          </w:tcPr>
          <w:p w14:paraId="275B097E" w14:textId="77777777" w:rsidR="00AC4175" w:rsidRPr="00D3669E" w:rsidRDefault="00AC4175" w:rsidP="003504B4">
            <w:pPr>
              <w:pStyle w:val="015"/>
            </w:pPr>
            <w:r w:rsidRPr="00D3669E">
              <w:t>3</w:t>
            </w:r>
          </w:p>
        </w:tc>
        <w:tc>
          <w:tcPr>
            <w:tcW w:w="2526" w:type="pct"/>
            <w:tcBorders>
              <w:top w:val="nil"/>
              <w:left w:val="nil"/>
              <w:bottom w:val="single" w:sz="4" w:space="0" w:color="auto"/>
              <w:right w:val="single" w:sz="4" w:space="0" w:color="auto"/>
            </w:tcBorders>
            <w:shd w:val="clear" w:color="auto" w:fill="auto"/>
            <w:noWrap/>
            <w:vAlign w:val="center"/>
            <w:hideMark/>
          </w:tcPr>
          <w:p w14:paraId="6A87FB11" w14:textId="77777777" w:rsidR="00AC4175" w:rsidRPr="00D3669E" w:rsidRDefault="00AC4175" w:rsidP="003504B4">
            <w:pPr>
              <w:pStyle w:val="015"/>
            </w:pPr>
            <w:r w:rsidRPr="00D3669E">
              <w:rPr>
                <w:rFonts w:hint="eastAsia"/>
              </w:rPr>
              <w:t>土石方开挖（土石比</w:t>
            </w:r>
            <w:r w:rsidRPr="00D3669E">
              <w:rPr>
                <w:rFonts w:hint="eastAsia"/>
              </w:rPr>
              <w:t>7</w:t>
            </w:r>
            <w:r w:rsidRPr="00D3669E">
              <w:rPr>
                <w:rFonts w:hint="eastAsia"/>
              </w:rPr>
              <w:t>：</w:t>
            </w:r>
            <w:r w:rsidRPr="00D3669E">
              <w:rPr>
                <w:rFonts w:hint="eastAsia"/>
              </w:rPr>
              <w:t>3</w:t>
            </w:r>
            <w:r w:rsidRPr="00D3669E">
              <w:rPr>
                <w:rFonts w:hint="eastAsia"/>
              </w:rPr>
              <w:t>）</w:t>
            </w:r>
          </w:p>
        </w:tc>
        <w:tc>
          <w:tcPr>
            <w:tcW w:w="520" w:type="pct"/>
            <w:tcBorders>
              <w:top w:val="nil"/>
              <w:left w:val="nil"/>
              <w:bottom w:val="single" w:sz="4" w:space="0" w:color="auto"/>
              <w:right w:val="single" w:sz="4" w:space="0" w:color="auto"/>
            </w:tcBorders>
            <w:shd w:val="clear" w:color="auto" w:fill="auto"/>
            <w:vAlign w:val="center"/>
            <w:hideMark/>
          </w:tcPr>
          <w:p w14:paraId="7DB7A246" w14:textId="77777777" w:rsidR="00AC4175" w:rsidRPr="00D3669E" w:rsidRDefault="00AC4175" w:rsidP="003504B4">
            <w:pPr>
              <w:pStyle w:val="015"/>
            </w:pPr>
            <w:r w:rsidRPr="00D3669E">
              <w:t>m</w:t>
            </w:r>
            <w:r w:rsidRPr="00D3669E">
              <w:rPr>
                <w:vertAlign w:val="superscript"/>
              </w:rPr>
              <w:t>3</w:t>
            </w:r>
          </w:p>
        </w:tc>
        <w:tc>
          <w:tcPr>
            <w:tcW w:w="692" w:type="pct"/>
            <w:tcBorders>
              <w:top w:val="nil"/>
              <w:left w:val="nil"/>
              <w:bottom w:val="single" w:sz="4" w:space="0" w:color="auto"/>
              <w:right w:val="single" w:sz="4" w:space="0" w:color="auto"/>
            </w:tcBorders>
            <w:shd w:val="clear" w:color="auto" w:fill="auto"/>
            <w:vAlign w:val="center"/>
            <w:hideMark/>
          </w:tcPr>
          <w:p w14:paraId="08D9553D" w14:textId="77777777" w:rsidR="00AC4175" w:rsidRPr="00D3669E" w:rsidRDefault="00AC4175" w:rsidP="003504B4">
            <w:pPr>
              <w:pStyle w:val="015"/>
            </w:pPr>
            <w:r w:rsidRPr="00D3669E">
              <w:t>30000</w:t>
            </w:r>
          </w:p>
        </w:tc>
        <w:tc>
          <w:tcPr>
            <w:tcW w:w="741" w:type="pct"/>
            <w:tcBorders>
              <w:top w:val="nil"/>
              <w:left w:val="nil"/>
              <w:bottom w:val="single" w:sz="4" w:space="0" w:color="auto"/>
              <w:right w:val="single" w:sz="8" w:space="0" w:color="auto"/>
            </w:tcBorders>
            <w:shd w:val="clear" w:color="auto" w:fill="auto"/>
            <w:vAlign w:val="center"/>
            <w:hideMark/>
          </w:tcPr>
          <w:p w14:paraId="14A7B7BD" w14:textId="77777777" w:rsidR="00AC4175" w:rsidRPr="00D3669E" w:rsidRDefault="00AC4175" w:rsidP="003504B4">
            <w:pPr>
              <w:pStyle w:val="015"/>
            </w:pPr>
            <w:r w:rsidRPr="00D3669E">
              <w:t xml:space="preserve">　</w:t>
            </w:r>
          </w:p>
        </w:tc>
      </w:tr>
      <w:tr w:rsidR="00AC4175" w:rsidRPr="00D3669E" w14:paraId="151C3AAA" w14:textId="77777777" w:rsidTr="0075614A">
        <w:trPr>
          <w:trHeight w:val="330"/>
        </w:trPr>
        <w:tc>
          <w:tcPr>
            <w:tcW w:w="520" w:type="pct"/>
            <w:tcBorders>
              <w:top w:val="nil"/>
              <w:left w:val="single" w:sz="8" w:space="0" w:color="auto"/>
              <w:bottom w:val="single" w:sz="4" w:space="0" w:color="auto"/>
              <w:right w:val="single" w:sz="4" w:space="0" w:color="auto"/>
            </w:tcBorders>
            <w:shd w:val="clear" w:color="auto" w:fill="auto"/>
            <w:noWrap/>
            <w:vAlign w:val="center"/>
            <w:hideMark/>
          </w:tcPr>
          <w:p w14:paraId="2624E52B" w14:textId="77777777" w:rsidR="00AC4175" w:rsidRPr="00D3669E" w:rsidRDefault="00AC4175" w:rsidP="003504B4">
            <w:pPr>
              <w:pStyle w:val="015"/>
            </w:pPr>
            <w:r w:rsidRPr="00D3669E">
              <w:t>4</w:t>
            </w:r>
          </w:p>
        </w:tc>
        <w:tc>
          <w:tcPr>
            <w:tcW w:w="2526" w:type="pct"/>
            <w:tcBorders>
              <w:top w:val="nil"/>
              <w:left w:val="nil"/>
              <w:bottom w:val="single" w:sz="4" w:space="0" w:color="auto"/>
              <w:right w:val="single" w:sz="4" w:space="0" w:color="auto"/>
            </w:tcBorders>
            <w:shd w:val="clear" w:color="auto" w:fill="auto"/>
            <w:noWrap/>
            <w:vAlign w:val="center"/>
            <w:hideMark/>
          </w:tcPr>
          <w:p w14:paraId="70786C59" w14:textId="77777777" w:rsidR="00AC4175" w:rsidRPr="00D3669E" w:rsidRDefault="00AC4175" w:rsidP="003504B4">
            <w:pPr>
              <w:pStyle w:val="015"/>
            </w:pPr>
            <w:r w:rsidRPr="00D3669E">
              <w:rPr>
                <w:rFonts w:hint="eastAsia"/>
              </w:rPr>
              <w:t>土方回填</w:t>
            </w:r>
          </w:p>
        </w:tc>
        <w:tc>
          <w:tcPr>
            <w:tcW w:w="520" w:type="pct"/>
            <w:tcBorders>
              <w:top w:val="nil"/>
              <w:left w:val="nil"/>
              <w:bottom w:val="single" w:sz="4" w:space="0" w:color="auto"/>
              <w:right w:val="single" w:sz="4" w:space="0" w:color="auto"/>
            </w:tcBorders>
            <w:shd w:val="clear" w:color="auto" w:fill="auto"/>
            <w:vAlign w:val="center"/>
            <w:hideMark/>
          </w:tcPr>
          <w:p w14:paraId="56E193D8" w14:textId="77777777" w:rsidR="00AC4175" w:rsidRPr="00D3669E" w:rsidRDefault="00AC4175" w:rsidP="003504B4">
            <w:pPr>
              <w:pStyle w:val="015"/>
            </w:pPr>
            <w:r w:rsidRPr="00D3669E">
              <w:t>m</w:t>
            </w:r>
            <w:r w:rsidRPr="00D3669E">
              <w:rPr>
                <w:vertAlign w:val="superscript"/>
              </w:rPr>
              <w:t>3</w:t>
            </w:r>
          </w:p>
        </w:tc>
        <w:tc>
          <w:tcPr>
            <w:tcW w:w="692" w:type="pct"/>
            <w:tcBorders>
              <w:top w:val="nil"/>
              <w:left w:val="nil"/>
              <w:bottom w:val="single" w:sz="4" w:space="0" w:color="auto"/>
              <w:right w:val="single" w:sz="4" w:space="0" w:color="auto"/>
            </w:tcBorders>
            <w:shd w:val="clear" w:color="auto" w:fill="auto"/>
            <w:vAlign w:val="center"/>
            <w:hideMark/>
          </w:tcPr>
          <w:p w14:paraId="26F1B14B" w14:textId="77777777" w:rsidR="00AC4175" w:rsidRPr="00D3669E" w:rsidRDefault="00AC4175" w:rsidP="003504B4">
            <w:pPr>
              <w:pStyle w:val="015"/>
            </w:pPr>
            <w:r w:rsidRPr="00D3669E">
              <w:t>10000</w:t>
            </w:r>
          </w:p>
        </w:tc>
        <w:tc>
          <w:tcPr>
            <w:tcW w:w="741" w:type="pct"/>
            <w:tcBorders>
              <w:top w:val="nil"/>
              <w:left w:val="nil"/>
              <w:bottom w:val="single" w:sz="4" w:space="0" w:color="auto"/>
              <w:right w:val="single" w:sz="8" w:space="0" w:color="auto"/>
            </w:tcBorders>
            <w:shd w:val="clear" w:color="auto" w:fill="auto"/>
            <w:vAlign w:val="center"/>
            <w:hideMark/>
          </w:tcPr>
          <w:p w14:paraId="212B4C56" w14:textId="77777777" w:rsidR="00AC4175" w:rsidRPr="00D3669E" w:rsidRDefault="00AC4175" w:rsidP="003504B4">
            <w:pPr>
              <w:pStyle w:val="015"/>
            </w:pPr>
            <w:r w:rsidRPr="00D3669E">
              <w:t xml:space="preserve">　</w:t>
            </w:r>
          </w:p>
        </w:tc>
      </w:tr>
      <w:tr w:rsidR="00AC4175" w:rsidRPr="00D3669E" w14:paraId="18455CCB" w14:textId="77777777" w:rsidTr="0075614A">
        <w:trPr>
          <w:trHeight w:val="330"/>
        </w:trPr>
        <w:tc>
          <w:tcPr>
            <w:tcW w:w="520" w:type="pct"/>
            <w:tcBorders>
              <w:top w:val="nil"/>
              <w:left w:val="single" w:sz="8" w:space="0" w:color="auto"/>
              <w:bottom w:val="single" w:sz="4" w:space="0" w:color="auto"/>
              <w:right w:val="single" w:sz="4" w:space="0" w:color="auto"/>
            </w:tcBorders>
            <w:shd w:val="clear" w:color="auto" w:fill="auto"/>
            <w:noWrap/>
            <w:vAlign w:val="center"/>
            <w:hideMark/>
          </w:tcPr>
          <w:p w14:paraId="770340CE" w14:textId="77777777" w:rsidR="00AC4175" w:rsidRPr="00D3669E" w:rsidRDefault="00AC4175" w:rsidP="003504B4">
            <w:pPr>
              <w:pStyle w:val="015"/>
            </w:pPr>
            <w:r w:rsidRPr="00D3669E">
              <w:t>5</w:t>
            </w:r>
          </w:p>
        </w:tc>
        <w:tc>
          <w:tcPr>
            <w:tcW w:w="2526" w:type="pct"/>
            <w:tcBorders>
              <w:top w:val="nil"/>
              <w:left w:val="nil"/>
              <w:bottom w:val="single" w:sz="4" w:space="0" w:color="auto"/>
              <w:right w:val="single" w:sz="4" w:space="0" w:color="auto"/>
            </w:tcBorders>
            <w:shd w:val="clear" w:color="auto" w:fill="auto"/>
            <w:noWrap/>
            <w:vAlign w:val="center"/>
            <w:hideMark/>
          </w:tcPr>
          <w:p w14:paraId="52DA0FC1" w14:textId="77777777" w:rsidR="00AC4175" w:rsidRPr="00D3669E" w:rsidRDefault="00AC4175" w:rsidP="003504B4">
            <w:pPr>
              <w:pStyle w:val="015"/>
            </w:pPr>
            <w:r w:rsidRPr="00D3669E">
              <w:rPr>
                <w:rFonts w:hint="eastAsia"/>
              </w:rPr>
              <w:t>浆砌石挡墙</w:t>
            </w:r>
          </w:p>
        </w:tc>
        <w:tc>
          <w:tcPr>
            <w:tcW w:w="520" w:type="pct"/>
            <w:tcBorders>
              <w:top w:val="nil"/>
              <w:left w:val="nil"/>
              <w:bottom w:val="single" w:sz="4" w:space="0" w:color="auto"/>
              <w:right w:val="single" w:sz="4" w:space="0" w:color="auto"/>
            </w:tcBorders>
            <w:shd w:val="clear" w:color="auto" w:fill="auto"/>
            <w:vAlign w:val="center"/>
            <w:hideMark/>
          </w:tcPr>
          <w:p w14:paraId="129B2EC4" w14:textId="77777777" w:rsidR="00AC4175" w:rsidRPr="00D3669E" w:rsidRDefault="00AC4175" w:rsidP="003504B4">
            <w:pPr>
              <w:pStyle w:val="015"/>
            </w:pPr>
            <w:r w:rsidRPr="00D3669E">
              <w:t>m</w:t>
            </w:r>
            <w:r w:rsidRPr="00D3669E">
              <w:rPr>
                <w:vertAlign w:val="superscript"/>
              </w:rPr>
              <w:t>3</w:t>
            </w:r>
          </w:p>
        </w:tc>
        <w:tc>
          <w:tcPr>
            <w:tcW w:w="692" w:type="pct"/>
            <w:tcBorders>
              <w:top w:val="nil"/>
              <w:left w:val="nil"/>
              <w:bottom w:val="single" w:sz="4" w:space="0" w:color="auto"/>
              <w:right w:val="single" w:sz="4" w:space="0" w:color="auto"/>
            </w:tcBorders>
            <w:shd w:val="clear" w:color="auto" w:fill="auto"/>
            <w:vAlign w:val="center"/>
            <w:hideMark/>
          </w:tcPr>
          <w:p w14:paraId="665DCBE6" w14:textId="77777777" w:rsidR="00AC4175" w:rsidRPr="00D3669E" w:rsidRDefault="00AC4175" w:rsidP="003504B4">
            <w:pPr>
              <w:pStyle w:val="015"/>
            </w:pPr>
            <w:r w:rsidRPr="00D3669E">
              <w:t>3000</w:t>
            </w:r>
          </w:p>
        </w:tc>
        <w:tc>
          <w:tcPr>
            <w:tcW w:w="741" w:type="pct"/>
            <w:tcBorders>
              <w:top w:val="nil"/>
              <w:left w:val="nil"/>
              <w:bottom w:val="single" w:sz="4" w:space="0" w:color="auto"/>
              <w:right w:val="single" w:sz="8" w:space="0" w:color="auto"/>
            </w:tcBorders>
            <w:shd w:val="clear" w:color="auto" w:fill="auto"/>
            <w:vAlign w:val="center"/>
            <w:hideMark/>
          </w:tcPr>
          <w:p w14:paraId="37642753" w14:textId="77777777" w:rsidR="00AC4175" w:rsidRPr="00D3669E" w:rsidRDefault="00AC4175" w:rsidP="003504B4">
            <w:pPr>
              <w:pStyle w:val="015"/>
            </w:pPr>
            <w:r w:rsidRPr="00D3669E">
              <w:t xml:space="preserve">　</w:t>
            </w:r>
          </w:p>
        </w:tc>
      </w:tr>
      <w:tr w:rsidR="00AC4175" w:rsidRPr="00D3669E" w14:paraId="5E71633C" w14:textId="77777777" w:rsidTr="0075614A">
        <w:trPr>
          <w:trHeight w:val="345"/>
        </w:trPr>
        <w:tc>
          <w:tcPr>
            <w:tcW w:w="520" w:type="pct"/>
            <w:tcBorders>
              <w:top w:val="nil"/>
              <w:left w:val="single" w:sz="8" w:space="0" w:color="auto"/>
              <w:bottom w:val="single" w:sz="4" w:space="0" w:color="auto"/>
              <w:right w:val="single" w:sz="4" w:space="0" w:color="auto"/>
            </w:tcBorders>
            <w:shd w:val="clear" w:color="auto" w:fill="auto"/>
            <w:noWrap/>
            <w:vAlign w:val="center"/>
            <w:hideMark/>
          </w:tcPr>
          <w:p w14:paraId="38058FB8" w14:textId="77777777" w:rsidR="00AC4175" w:rsidRPr="00D3669E" w:rsidRDefault="00AC4175" w:rsidP="003504B4">
            <w:pPr>
              <w:pStyle w:val="015"/>
            </w:pPr>
            <w:r w:rsidRPr="00D3669E">
              <w:t>6</w:t>
            </w:r>
          </w:p>
        </w:tc>
        <w:tc>
          <w:tcPr>
            <w:tcW w:w="2526" w:type="pct"/>
            <w:tcBorders>
              <w:top w:val="nil"/>
              <w:left w:val="nil"/>
              <w:bottom w:val="single" w:sz="4" w:space="0" w:color="auto"/>
              <w:right w:val="single" w:sz="4" w:space="0" w:color="auto"/>
            </w:tcBorders>
            <w:shd w:val="clear" w:color="auto" w:fill="auto"/>
            <w:noWrap/>
            <w:vAlign w:val="center"/>
            <w:hideMark/>
          </w:tcPr>
          <w:p w14:paraId="4867539E" w14:textId="77777777" w:rsidR="00AC4175" w:rsidRPr="00D3669E" w:rsidRDefault="00AC4175" w:rsidP="003504B4">
            <w:pPr>
              <w:pStyle w:val="015"/>
            </w:pPr>
            <w:r w:rsidRPr="00D3669E">
              <w:rPr>
                <w:rFonts w:hint="eastAsia"/>
              </w:rPr>
              <w:t>浆砌石护脚</w:t>
            </w:r>
          </w:p>
        </w:tc>
        <w:tc>
          <w:tcPr>
            <w:tcW w:w="520" w:type="pct"/>
            <w:tcBorders>
              <w:top w:val="nil"/>
              <w:left w:val="nil"/>
              <w:bottom w:val="single" w:sz="4" w:space="0" w:color="auto"/>
              <w:right w:val="single" w:sz="4" w:space="0" w:color="auto"/>
            </w:tcBorders>
            <w:shd w:val="clear" w:color="auto" w:fill="auto"/>
            <w:vAlign w:val="center"/>
            <w:hideMark/>
          </w:tcPr>
          <w:p w14:paraId="3EFFC311" w14:textId="77777777" w:rsidR="00AC4175" w:rsidRPr="00D3669E" w:rsidRDefault="00AC4175" w:rsidP="003504B4">
            <w:pPr>
              <w:pStyle w:val="015"/>
            </w:pPr>
            <w:r w:rsidRPr="00D3669E">
              <w:t>m</w:t>
            </w:r>
            <w:r w:rsidRPr="00D3669E">
              <w:rPr>
                <w:vertAlign w:val="superscript"/>
              </w:rPr>
              <w:t>3</w:t>
            </w:r>
          </w:p>
        </w:tc>
        <w:tc>
          <w:tcPr>
            <w:tcW w:w="692" w:type="pct"/>
            <w:tcBorders>
              <w:top w:val="nil"/>
              <w:left w:val="nil"/>
              <w:bottom w:val="single" w:sz="4" w:space="0" w:color="auto"/>
              <w:right w:val="single" w:sz="4" w:space="0" w:color="auto"/>
            </w:tcBorders>
            <w:shd w:val="clear" w:color="auto" w:fill="auto"/>
            <w:vAlign w:val="center"/>
            <w:hideMark/>
          </w:tcPr>
          <w:p w14:paraId="74EB47E0" w14:textId="77777777" w:rsidR="00AC4175" w:rsidRPr="00D3669E" w:rsidRDefault="00AC4175" w:rsidP="003504B4">
            <w:pPr>
              <w:pStyle w:val="015"/>
            </w:pPr>
            <w:r w:rsidRPr="00D3669E">
              <w:t>100</w:t>
            </w:r>
          </w:p>
        </w:tc>
        <w:tc>
          <w:tcPr>
            <w:tcW w:w="741" w:type="pct"/>
            <w:tcBorders>
              <w:top w:val="nil"/>
              <w:left w:val="nil"/>
              <w:bottom w:val="single" w:sz="4" w:space="0" w:color="auto"/>
              <w:right w:val="single" w:sz="8" w:space="0" w:color="auto"/>
            </w:tcBorders>
            <w:shd w:val="clear" w:color="auto" w:fill="auto"/>
            <w:vAlign w:val="center"/>
            <w:hideMark/>
          </w:tcPr>
          <w:p w14:paraId="01316160" w14:textId="77777777" w:rsidR="00AC4175" w:rsidRPr="00D3669E" w:rsidRDefault="00AC4175" w:rsidP="003504B4">
            <w:pPr>
              <w:pStyle w:val="015"/>
            </w:pPr>
            <w:r w:rsidRPr="00D3669E">
              <w:t xml:space="preserve">　</w:t>
            </w:r>
          </w:p>
        </w:tc>
      </w:tr>
      <w:tr w:rsidR="00AC4175" w:rsidRPr="00D3669E" w14:paraId="4FF58E20" w14:textId="77777777" w:rsidTr="0075614A">
        <w:trPr>
          <w:trHeight w:val="330"/>
        </w:trPr>
        <w:tc>
          <w:tcPr>
            <w:tcW w:w="520" w:type="pct"/>
            <w:tcBorders>
              <w:top w:val="nil"/>
              <w:left w:val="single" w:sz="8" w:space="0" w:color="auto"/>
              <w:bottom w:val="single" w:sz="4" w:space="0" w:color="auto"/>
              <w:right w:val="single" w:sz="4" w:space="0" w:color="auto"/>
            </w:tcBorders>
            <w:shd w:val="clear" w:color="auto" w:fill="auto"/>
            <w:noWrap/>
            <w:vAlign w:val="center"/>
            <w:hideMark/>
          </w:tcPr>
          <w:p w14:paraId="3EF8D9F4" w14:textId="77777777" w:rsidR="00AC4175" w:rsidRPr="00D3669E" w:rsidRDefault="00AC4175" w:rsidP="003504B4">
            <w:pPr>
              <w:pStyle w:val="015"/>
            </w:pPr>
            <w:r w:rsidRPr="00D3669E">
              <w:lastRenderedPageBreak/>
              <w:t>7</w:t>
            </w:r>
          </w:p>
        </w:tc>
        <w:tc>
          <w:tcPr>
            <w:tcW w:w="2526" w:type="pct"/>
            <w:tcBorders>
              <w:top w:val="nil"/>
              <w:left w:val="nil"/>
              <w:bottom w:val="single" w:sz="4" w:space="0" w:color="auto"/>
              <w:right w:val="single" w:sz="4" w:space="0" w:color="auto"/>
            </w:tcBorders>
            <w:shd w:val="clear" w:color="auto" w:fill="auto"/>
            <w:noWrap/>
            <w:vAlign w:val="center"/>
            <w:hideMark/>
          </w:tcPr>
          <w:p w14:paraId="6BCE2CD2" w14:textId="77777777" w:rsidR="00AC4175" w:rsidRPr="00D3669E" w:rsidRDefault="00AC4175" w:rsidP="003504B4">
            <w:pPr>
              <w:pStyle w:val="015"/>
            </w:pPr>
            <w:r w:rsidRPr="00D3669E">
              <w:rPr>
                <w:rFonts w:hint="eastAsia"/>
              </w:rPr>
              <w:t>浆砌石排水沟</w:t>
            </w:r>
          </w:p>
        </w:tc>
        <w:tc>
          <w:tcPr>
            <w:tcW w:w="520" w:type="pct"/>
            <w:tcBorders>
              <w:top w:val="nil"/>
              <w:left w:val="nil"/>
              <w:bottom w:val="single" w:sz="4" w:space="0" w:color="auto"/>
              <w:right w:val="single" w:sz="4" w:space="0" w:color="auto"/>
            </w:tcBorders>
            <w:shd w:val="clear" w:color="auto" w:fill="auto"/>
            <w:vAlign w:val="center"/>
            <w:hideMark/>
          </w:tcPr>
          <w:p w14:paraId="5F9A638E" w14:textId="77777777" w:rsidR="00AC4175" w:rsidRPr="00D3669E" w:rsidRDefault="00AC4175" w:rsidP="003504B4">
            <w:pPr>
              <w:pStyle w:val="015"/>
            </w:pPr>
            <w:r w:rsidRPr="00D3669E">
              <w:t>m</w:t>
            </w:r>
            <w:r w:rsidRPr="00D3669E">
              <w:rPr>
                <w:vertAlign w:val="superscript"/>
              </w:rPr>
              <w:t>3</w:t>
            </w:r>
          </w:p>
        </w:tc>
        <w:tc>
          <w:tcPr>
            <w:tcW w:w="692" w:type="pct"/>
            <w:tcBorders>
              <w:top w:val="nil"/>
              <w:left w:val="nil"/>
              <w:bottom w:val="single" w:sz="4" w:space="0" w:color="auto"/>
              <w:right w:val="single" w:sz="4" w:space="0" w:color="auto"/>
            </w:tcBorders>
            <w:shd w:val="clear" w:color="auto" w:fill="auto"/>
            <w:vAlign w:val="center"/>
            <w:hideMark/>
          </w:tcPr>
          <w:p w14:paraId="40EA34C0" w14:textId="77777777" w:rsidR="00AC4175" w:rsidRPr="00D3669E" w:rsidRDefault="00AC4175" w:rsidP="003504B4">
            <w:pPr>
              <w:pStyle w:val="015"/>
            </w:pPr>
            <w:r w:rsidRPr="00D3669E">
              <w:t>100</w:t>
            </w:r>
          </w:p>
        </w:tc>
        <w:tc>
          <w:tcPr>
            <w:tcW w:w="741" w:type="pct"/>
            <w:tcBorders>
              <w:top w:val="nil"/>
              <w:left w:val="nil"/>
              <w:bottom w:val="single" w:sz="4" w:space="0" w:color="auto"/>
              <w:right w:val="single" w:sz="8" w:space="0" w:color="auto"/>
            </w:tcBorders>
            <w:shd w:val="clear" w:color="auto" w:fill="auto"/>
            <w:vAlign w:val="center"/>
            <w:hideMark/>
          </w:tcPr>
          <w:p w14:paraId="73F66E62" w14:textId="77777777" w:rsidR="00AC4175" w:rsidRPr="00D3669E" w:rsidRDefault="00AC4175" w:rsidP="003504B4">
            <w:pPr>
              <w:pStyle w:val="015"/>
            </w:pPr>
            <w:r w:rsidRPr="00D3669E">
              <w:t>0.7×0.6</w:t>
            </w:r>
          </w:p>
        </w:tc>
      </w:tr>
      <w:tr w:rsidR="00AC4175" w:rsidRPr="00D3669E" w14:paraId="3856AB77" w14:textId="77777777" w:rsidTr="0075614A">
        <w:trPr>
          <w:trHeight w:val="330"/>
        </w:trPr>
        <w:tc>
          <w:tcPr>
            <w:tcW w:w="520" w:type="pct"/>
            <w:tcBorders>
              <w:top w:val="nil"/>
              <w:left w:val="single" w:sz="8" w:space="0" w:color="auto"/>
              <w:bottom w:val="single" w:sz="4" w:space="0" w:color="auto"/>
              <w:right w:val="single" w:sz="4" w:space="0" w:color="auto"/>
            </w:tcBorders>
            <w:shd w:val="clear" w:color="auto" w:fill="auto"/>
            <w:noWrap/>
            <w:vAlign w:val="center"/>
            <w:hideMark/>
          </w:tcPr>
          <w:p w14:paraId="1A5A4A74" w14:textId="77777777" w:rsidR="00AC4175" w:rsidRPr="00D3669E" w:rsidRDefault="00AC4175" w:rsidP="003504B4">
            <w:pPr>
              <w:pStyle w:val="015"/>
            </w:pPr>
            <w:r w:rsidRPr="00D3669E">
              <w:t>8</w:t>
            </w:r>
          </w:p>
        </w:tc>
        <w:tc>
          <w:tcPr>
            <w:tcW w:w="2526" w:type="pct"/>
            <w:tcBorders>
              <w:top w:val="nil"/>
              <w:left w:val="nil"/>
              <w:bottom w:val="single" w:sz="4" w:space="0" w:color="auto"/>
              <w:right w:val="single" w:sz="4" w:space="0" w:color="auto"/>
            </w:tcBorders>
            <w:shd w:val="clear" w:color="auto" w:fill="auto"/>
            <w:noWrap/>
            <w:vAlign w:val="center"/>
            <w:hideMark/>
          </w:tcPr>
          <w:p w14:paraId="14E6FC0A" w14:textId="77777777" w:rsidR="00AC4175" w:rsidRPr="00D3669E" w:rsidRDefault="00AC4175" w:rsidP="003504B4">
            <w:pPr>
              <w:pStyle w:val="015"/>
            </w:pPr>
            <w:r w:rsidRPr="00D3669E">
              <w:rPr>
                <w:rFonts w:hint="eastAsia"/>
              </w:rPr>
              <w:t>道路面积</w:t>
            </w:r>
          </w:p>
        </w:tc>
        <w:tc>
          <w:tcPr>
            <w:tcW w:w="520" w:type="pct"/>
            <w:tcBorders>
              <w:top w:val="nil"/>
              <w:left w:val="nil"/>
              <w:bottom w:val="single" w:sz="4" w:space="0" w:color="auto"/>
              <w:right w:val="single" w:sz="4" w:space="0" w:color="auto"/>
            </w:tcBorders>
            <w:shd w:val="clear" w:color="auto" w:fill="auto"/>
            <w:vAlign w:val="center"/>
            <w:hideMark/>
          </w:tcPr>
          <w:p w14:paraId="7C5FD270" w14:textId="77777777" w:rsidR="00AC4175" w:rsidRPr="00D3669E" w:rsidRDefault="00AC4175" w:rsidP="003504B4">
            <w:pPr>
              <w:pStyle w:val="015"/>
            </w:pPr>
            <w:r w:rsidRPr="00D3669E">
              <w:t>m</w:t>
            </w:r>
            <w:r w:rsidRPr="00D3669E">
              <w:rPr>
                <w:vertAlign w:val="superscript"/>
              </w:rPr>
              <w:t>2</w:t>
            </w:r>
          </w:p>
        </w:tc>
        <w:tc>
          <w:tcPr>
            <w:tcW w:w="692" w:type="pct"/>
            <w:tcBorders>
              <w:top w:val="nil"/>
              <w:left w:val="nil"/>
              <w:bottom w:val="single" w:sz="4" w:space="0" w:color="auto"/>
              <w:right w:val="single" w:sz="4" w:space="0" w:color="auto"/>
            </w:tcBorders>
            <w:shd w:val="clear" w:color="auto" w:fill="auto"/>
            <w:vAlign w:val="center"/>
            <w:hideMark/>
          </w:tcPr>
          <w:p w14:paraId="0319057B" w14:textId="77777777" w:rsidR="00AC4175" w:rsidRPr="00D3669E" w:rsidRDefault="00AC4175" w:rsidP="003504B4">
            <w:pPr>
              <w:pStyle w:val="015"/>
            </w:pPr>
            <w:r w:rsidRPr="00D3669E">
              <w:t>1464</w:t>
            </w:r>
          </w:p>
        </w:tc>
        <w:tc>
          <w:tcPr>
            <w:tcW w:w="741" w:type="pct"/>
            <w:tcBorders>
              <w:top w:val="nil"/>
              <w:left w:val="nil"/>
              <w:bottom w:val="single" w:sz="4" w:space="0" w:color="auto"/>
              <w:right w:val="single" w:sz="8" w:space="0" w:color="auto"/>
            </w:tcBorders>
            <w:shd w:val="clear" w:color="auto" w:fill="auto"/>
            <w:vAlign w:val="center"/>
            <w:hideMark/>
          </w:tcPr>
          <w:p w14:paraId="71F3FDA6" w14:textId="77777777" w:rsidR="00AC4175" w:rsidRPr="00D3669E" w:rsidRDefault="00AC4175" w:rsidP="003504B4">
            <w:pPr>
              <w:pStyle w:val="015"/>
            </w:pPr>
            <w:r w:rsidRPr="00D3669E">
              <w:t>4.0m</w:t>
            </w:r>
            <w:r w:rsidRPr="00D3669E">
              <w:rPr>
                <w:rFonts w:hint="eastAsia"/>
              </w:rPr>
              <w:t>宽</w:t>
            </w:r>
          </w:p>
        </w:tc>
      </w:tr>
      <w:tr w:rsidR="00AC4175" w:rsidRPr="00D3669E" w14:paraId="481D96EE" w14:textId="77777777" w:rsidTr="0075614A">
        <w:trPr>
          <w:trHeight w:val="330"/>
        </w:trPr>
        <w:tc>
          <w:tcPr>
            <w:tcW w:w="520" w:type="pct"/>
            <w:tcBorders>
              <w:top w:val="nil"/>
              <w:left w:val="single" w:sz="8" w:space="0" w:color="auto"/>
              <w:bottom w:val="single" w:sz="4" w:space="0" w:color="auto"/>
              <w:right w:val="single" w:sz="4" w:space="0" w:color="auto"/>
            </w:tcBorders>
            <w:shd w:val="clear" w:color="auto" w:fill="auto"/>
            <w:noWrap/>
            <w:vAlign w:val="center"/>
            <w:hideMark/>
          </w:tcPr>
          <w:p w14:paraId="6FFCBCD5" w14:textId="77777777" w:rsidR="00AC4175" w:rsidRPr="00D3669E" w:rsidRDefault="00AC4175" w:rsidP="003504B4">
            <w:pPr>
              <w:pStyle w:val="015"/>
            </w:pPr>
            <w:r w:rsidRPr="00D3669E">
              <w:t>9</w:t>
            </w:r>
          </w:p>
        </w:tc>
        <w:tc>
          <w:tcPr>
            <w:tcW w:w="2526" w:type="pct"/>
            <w:tcBorders>
              <w:top w:val="nil"/>
              <w:left w:val="nil"/>
              <w:bottom w:val="single" w:sz="4" w:space="0" w:color="auto"/>
              <w:right w:val="single" w:sz="4" w:space="0" w:color="auto"/>
            </w:tcBorders>
            <w:shd w:val="clear" w:color="auto" w:fill="auto"/>
            <w:noWrap/>
            <w:vAlign w:val="center"/>
            <w:hideMark/>
          </w:tcPr>
          <w:p w14:paraId="4DE537F5" w14:textId="77777777" w:rsidR="00AC4175" w:rsidRPr="00D3669E" w:rsidRDefault="00AC4175" w:rsidP="003504B4">
            <w:pPr>
              <w:pStyle w:val="015"/>
            </w:pPr>
            <w:r w:rsidRPr="00D3669E">
              <w:rPr>
                <w:rFonts w:hint="eastAsia"/>
              </w:rPr>
              <w:t>绿化面积</w:t>
            </w:r>
          </w:p>
        </w:tc>
        <w:tc>
          <w:tcPr>
            <w:tcW w:w="520" w:type="pct"/>
            <w:tcBorders>
              <w:top w:val="nil"/>
              <w:left w:val="nil"/>
              <w:bottom w:val="single" w:sz="4" w:space="0" w:color="auto"/>
              <w:right w:val="single" w:sz="4" w:space="0" w:color="auto"/>
            </w:tcBorders>
            <w:shd w:val="clear" w:color="auto" w:fill="auto"/>
            <w:vAlign w:val="center"/>
            <w:hideMark/>
          </w:tcPr>
          <w:p w14:paraId="6DA08027" w14:textId="77777777" w:rsidR="00AC4175" w:rsidRPr="00D3669E" w:rsidRDefault="00AC4175" w:rsidP="003504B4">
            <w:pPr>
              <w:pStyle w:val="015"/>
            </w:pPr>
            <w:r w:rsidRPr="00D3669E">
              <w:t>m</w:t>
            </w:r>
            <w:r w:rsidRPr="00D3669E">
              <w:rPr>
                <w:vertAlign w:val="superscript"/>
              </w:rPr>
              <w:t>2</w:t>
            </w:r>
          </w:p>
        </w:tc>
        <w:tc>
          <w:tcPr>
            <w:tcW w:w="692" w:type="pct"/>
            <w:tcBorders>
              <w:top w:val="nil"/>
              <w:left w:val="nil"/>
              <w:bottom w:val="single" w:sz="4" w:space="0" w:color="auto"/>
              <w:right w:val="single" w:sz="4" w:space="0" w:color="auto"/>
            </w:tcBorders>
            <w:shd w:val="clear" w:color="auto" w:fill="auto"/>
            <w:vAlign w:val="center"/>
            <w:hideMark/>
          </w:tcPr>
          <w:p w14:paraId="41614351" w14:textId="77777777" w:rsidR="00AC4175" w:rsidRPr="00D3669E" w:rsidRDefault="00AC4175" w:rsidP="003504B4">
            <w:pPr>
              <w:pStyle w:val="015"/>
            </w:pPr>
            <w:r w:rsidRPr="00D3669E">
              <w:t>1521</w:t>
            </w:r>
          </w:p>
        </w:tc>
        <w:tc>
          <w:tcPr>
            <w:tcW w:w="741" w:type="pct"/>
            <w:tcBorders>
              <w:top w:val="nil"/>
              <w:left w:val="nil"/>
              <w:bottom w:val="single" w:sz="4" w:space="0" w:color="auto"/>
              <w:right w:val="single" w:sz="8" w:space="0" w:color="auto"/>
            </w:tcBorders>
            <w:shd w:val="clear" w:color="auto" w:fill="auto"/>
            <w:vAlign w:val="center"/>
            <w:hideMark/>
          </w:tcPr>
          <w:p w14:paraId="4B604AAC" w14:textId="77777777" w:rsidR="00AC4175" w:rsidRPr="00D3669E" w:rsidRDefault="00AC4175" w:rsidP="003504B4">
            <w:pPr>
              <w:pStyle w:val="015"/>
            </w:pPr>
            <w:r w:rsidRPr="00D3669E">
              <w:t xml:space="preserve">　</w:t>
            </w:r>
          </w:p>
        </w:tc>
      </w:tr>
      <w:tr w:rsidR="00AC4175" w:rsidRPr="00D3669E" w14:paraId="41019CD4" w14:textId="77777777" w:rsidTr="0075614A">
        <w:trPr>
          <w:trHeight w:val="330"/>
        </w:trPr>
        <w:tc>
          <w:tcPr>
            <w:tcW w:w="520" w:type="pct"/>
            <w:tcBorders>
              <w:top w:val="nil"/>
              <w:left w:val="single" w:sz="8" w:space="0" w:color="auto"/>
              <w:bottom w:val="single" w:sz="4" w:space="0" w:color="auto"/>
              <w:right w:val="single" w:sz="4" w:space="0" w:color="auto"/>
            </w:tcBorders>
            <w:shd w:val="clear" w:color="auto" w:fill="auto"/>
            <w:noWrap/>
            <w:vAlign w:val="center"/>
            <w:hideMark/>
          </w:tcPr>
          <w:p w14:paraId="3233F843" w14:textId="77777777" w:rsidR="00AC4175" w:rsidRPr="00D3669E" w:rsidRDefault="00AC4175" w:rsidP="003504B4">
            <w:pPr>
              <w:pStyle w:val="015"/>
            </w:pPr>
            <w:r w:rsidRPr="00D3669E">
              <w:t>10</w:t>
            </w:r>
          </w:p>
        </w:tc>
        <w:tc>
          <w:tcPr>
            <w:tcW w:w="2526" w:type="pct"/>
            <w:tcBorders>
              <w:top w:val="nil"/>
              <w:left w:val="nil"/>
              <w:bottom w:val="single" w:sz="4" w:space="0" w:color="auto"/>
              <w:right w:val="single" w:sz="4" w:space="0" w:color="auto"/>
            </w:tcBorders>
            <w:shd w:val="clear" w:color="auto" w:fill="auto"/>
            <w:noWrap/>
            <w:vAlign w:val="center"/>
            <w:hideMark/>
          </w:tcPr>
          <w:p w14:paraId="0EC7E6FA" w14:textId="77777777" w:rsidR="00AC4175" w:rsidRPr="00D3669E" w:rsidRDefault="00AC4175" w:rsidP="003504B4">
            <w:pPr>
              <w:pStyle w:val="015"/>
            </w:pPr>
            <w:r w:rsidRPr="00D3669E">
              <w:rPr>
                <w:rFonts w:hint="eastAsia"/>
              </w:rPr>
              <w:t>综合楼</w:t>
            </w:r>
          </w:p>
        </w:tc>
        <w:tc>
          <w:tcPr>
            <w:tcW w:w="520" w:type="pct"/>
            <w:tcBorders>
              <w:top w:val="nil"/>
              <w:left w:val="nil"/>
              <w:bottom w:val="single" w:sz="4" w:space="0" w:color="auto"/>
              <w:right w:val="single" w:sz="4" w:space="0" w:color="auto"/>
            </w:tcBorders>
            <w:shd w:val="clear" w:color="auto" w:fill="auto"/>
            <w:vAlign w:val="center"/>
            <w:hideMark/>
          </w:tcPr>
          <w:p w14:paraId="25F4C6FC" w14:textId="77777777" w:rsidR="00AC4175" w:rsidRPr="00D3669E" w:rsidRDefault="00AC4175" w:rsidP="003504B4">
            <w:pPr>
              <w:pStyle w:val="015"/>
            </w:pPr>
            <w:r w:rsidRPr="00D3669E">
              <w:t>m</w:t>
            </w:r>
            <w:r w:rsidRPr="00D3669E">
              <w:rPr>
                <w:vertAlign w:val="superscript"/>
              </w:rPr>
              <w:t>2</w:t>
            </w:r>
          </w:p>
        </w:tc>
        <w:tc>
          <w:tcPr>
            <w:tcW w:w="692" w:type="pct"/>
            <w:tcBorders>
              <w:top w:val="nil"/>
              <w:left w:val="nil"/>
              <w:bottom w:val="single" w:sz="4" w:space="0" w:color="auto"/>
              <w:right w:val="single" w:sz="4" w:space="0" w:color="auto"/>
            </w:tcBorders>
            <w:shd w:val="clear" w:color="auto" w:fill="auto"/>
            <w:vAlign w:val="center"/>
            <w:hideMark/>
          </w:tcPr>
          <w:p w14:paraId="3A8273EF" w14:textId="77777777" w:rsidR="00AC4175" w:rsidRPr="00D3669E" w:rsidRDefault="00AC4175" w:rsidP="003504B4">
            <w:pPr>
              <w:pStyle w:val="015"/>
            </w:pPr>
            <w:r w:rsidRPr="00D3669E">
              <w:t>1202.1</w:t>
            </w:r>
          </w:p>
        </w:tc>
        <w:tc>
          <w:tcPr>
            <w:tcW w:w="741" w:type="pct"/>
            <w:tcBorders>
              <w:top w:val="nil"/>
              <w:left w:val="nil"/>
              <w:bottom w:val="single" w:sz="4" w:space="0" w:color="auto"/>
              <w:right w:val="single" w:sz="8" w:space="0" w:color="auto"/>
            </w:tcBorders>
            <w:shd w:val="clear" w:color="auto" w:fill="auto"/>
            <w:vAlign w:val="center"/>
            <w:hideMark/>
          </w:tcPr>
          <w:p w14:paraId="39A66F1E" w14:textId="77777777" w:rsidR="00AC4175" w:rsidRPr="00D3669E" w:rsidRDefault="00AC4175" w:rsidP="003504B4">
            <w:pPr>
              <w:pStyle w:val="015"/>
            </w:pPr>
            <w:r w:rsidRPr="00D3669E">
              <w:t xml:space="preserve">　</w:t>
            </w:r>
          </w:p>
        </w:tc>
      </w:tr>
      <w:tr w:rsidR="00AC4175" w:rsidRPr="00D3669E" w14:paraId="0F2E9F60" w14:textId="77777777" w:rsidTr="0075614A">
        <w:trPr>
          <w:trHeight w:val="330"/>
        </w:trPr>
        <w:tc>
          <w:tcPr>
            <w:tcW w:w="520" w:type="pct"/>
            <w:tcBorders>
              <w:top w:val="nil"/>
              <w:left w:val="single" w:sz="8" w:space="0" w:color="auto"/>
              <w:bottom w:val="single" w:sz="4" w:space="0" w:color="auto"/>
              <w:right w:val="single" w:sz="4" w:space="0" w:color="auto"/>
            </w:tcBorders>
            <w:shd w:val="clear" w:color="auto" w:fill="auto"/>
            <w:noWrap/>
            <w:vAlign w:val="center"/>
            <w:hideMark/>
          </w:tcPr>
          <w:p w14:paraId="75EA3D11" w14:textId="77777777" w:rsidR="00AC4175" w:rsidRPr="00D3669E" w:rsidRDefault="00AC4175" w:rsidP="003504B4">
            <w:pPr>
              <w:pStyle w:val="015"/>
            </w:pPr>
            <w:r w:rsidRPr="00D3669E">
              <w:t>11</w:t>
            </w:r>
          </w:p>
        </w:tc>
        <w:tc>
          <w:tcPr>
            <w:tcW w:w="2526" w:type="pct"/>
            <w:tcBorders>
              <w:top w:val="nil"/>
              <w:left w:val="nil"/>
              <w:bottom w:val="single" w:sz="4" w:space="0" w:color="auto"/>
              <w:right w:val="single" w:sz="4" w:space="0" w:color="auto"/>
            </w:tcBorders>
            <w:shd w:val="clear" w:color="auto" w:fill="auto"/>
            <w:noWrap/>
            <w:vAlign w:val="center"/>
            <w:hideMark/>
          </w:tcPr>
          <w:p w14:paraId="36359D07" w14:textId="77777777" w:rsidR="00AC4175" w:rsidRPr="00D3669E" w:rsidRDefault="00AC4175" w:rsidP="003504B4">
            <w:pPr>
              <w:pStyle w:val="015"/>
            </w:pPr>
            <w:r w:rsidRPr="00D3669E">
              <w:rPr>
                <w:rFonts w:hint="eastAsia"/>
              </w:rPr>
              <w:t>设备楼</w:t>
            </w:r>
          </w:p>
        </w:tc>
        <w:tc>
          <w:tcPr>
            <w:tcW w:w="520" w:type="pct"/>
            <w:tcBorders>
              <w:top w:val="nil"/>
              <w:left w:val="nil"/>
              <w:bottom w:val="single" w:sz="4" w:space="0" w:color="auto"/>
              <w:right w:val="single" w:sz="4" w:space="0" w:color="auto"/>
            </w:tcBorders>
            <w:shd w:val="clear" w:color="auto" w:fill="auto"/>
            <w:vAlign w:val="center"/>
            <w:hideMark/>
          </w:tcPr>
          <w:p w14:paraId="41D5E617" w14:textId="77777777" w:rsidR="00AC4175" w:rsidRPr="00D3669E" w:rsidRDefault="00AC4175" w:rsidP="003504B4">
            <w:pPr>
              <w:pStyle w:val="015"/>
            </w:pPr>
            <w:r w:rsidRPr="00D3669E">
              <w:t>m</w:t>
            </w:r>
            <w:r w:rsidRPr="00D3669E">
              <w:rPr>
                <w:vertAlign w:val="superscript"/>
              </w:rPr>
              <w:t>2</w:t>
            </w:r>
          </w:p>
        </w:tc>
        <w:tc>
          <w:tcPr>
            <w:tcW w:w="692" w:type="pct"/>
            <w:tcBorders>
              <w:top w:val="nil"/>
              <w:left w:val="nil"/>
              <w:bottom w:val="single" w:sz="4" w:space="0" w:color="auto"/>
              <w:right w:val="single" w:sz="4" w:space="0" w:color="auto"/>
            </w:tcBorders>
            <w:shd w:val="clear" w:color="auto" w:fill="auto"/>
            <w:vAlign w:val="center"/>
            <w:hideMark/>
          </w:tcPr>
          <w:p w14:paraId="45E8E44F" w14:textId="77777777" w:rsidR="00AC4175" w:rsidRPr="00D3669E" w:rsidRDefault="00AC4175" w:rsidP="003504B4">
            <w:pPr>
              <w:pStyle w:val="015"/>
            </w:pPr>
            <w:r w:rsidRPr="00D3669E">
              <w:t>510</w:t>
            </w:r>
          </w:p>
        </w:tc>
        <w:tc>
          <w:tcPr>
            <w:tcW w:w="741" w:type="pct"/>
            <w:tcBorders>
              <w:top w:val="nil"/>
              <w:left w:val="nil"/>
              <w:bottom w:val="single" w:sz="4" w:space="0" w:color="auto"/>
              <w:right w:val="single" w:sz="8" w:space="0" w:color="auto"/>
            </w:tcBorders>
            <w:shd w:val="clear" w:color="auto" w:fill="auto"/>
            <w:vAlign w:val="center"/>
            <w:hideMark/>
          </w:tcPr>
          <w:p w14:paraId="128B9061" w14:textId="77777777" w:rsidR="00AC4175" w:rsidRPr="00D3669E" w:rsidRDefault="00AC4175" w:rsidP="003504B4">
            <w:pPr>
              <w:pStyle w:val="015"/>
            </w:pPr>
            <w:r w:rsidRPr="00D3669E">
              <w:t xml:space="preserve">　</w:t>
            </w:r>
          </w:p>
        </w:tc>
      </w:tr>
      <w:tr w:rsidR="00AC4175" w:rsidRPr="00D3669E" w14:paraId="0E3BC678" w14:textId="77777777" w:rsidTr="0075614A">
        <w:trPr>
          <w:trHeight w:val="330"/>
        </w:trPr>
        <w:tc>
          <w:tcPr>
            <w:tcW w:w="520" w:type="pct"/>
            <w:tcBorders>
              <w:top w:val="nil"/>
              <w:left w:val="single" w:sz="8" w:space="0" w:color="auto"/>
              <w:bottom w:val="single" w:sz="4" w:space="0" w:color="auto"/>
              <w:right w:val="single" w:sz="4" w:space="0" w:color="auto"/>
            </w:tcBorders>
            <w:shd w:val="clear" w:color="auto" w:fill="auto"/>
            <w:noWrap/>
            <w:vAlign w:val="center"/>
            <w:hideMark/>
          </w:tcPr>
          <w:p w14:paraId="0AA4D9F4" w14:textId="77777777" w:rsidR="00AC4175" w:rsidRPr="00D3669E" w:rsidRDefault="00AC4175" w:rsidP="003504B4">
            <w:pPr>
              <w:pStyle w:val="015"/>
            </w:pPr>
            <w:r w:rsidRPr="00D3669E">
              <w:t>12</w:t>
            </w:r>
          </w:p>
        </w:tc>
        <w:tc>
          <w:tcPr>
            <w:tcW w:w="2526" w:type="pct"/>
            <w:tcBorders>
              <w:top w:val="nil"/>
              <w:left w:val="nil"/>
              <w:bottom w:val="single" w:sz="4" w:space="0" w:color="auto"/>
              <w:right w:val="single" w:sz="4" w:space="0" w:color="auto"/>
            </w:tcBorders>
            <w:shd w:val="clear" w:color="auto" w:fill="auto"/>
            <w:noWrap/>
            <w:vAlign w:val="center"/>
            <w:hideMark/>
          </w:tcPr>
          <w:p w14:paraId="714A2254" w14:textId="77777777" w:rsidR="00AC4175" w:rsidRPr="00D3669E" w:rsidRDefault="00AC4175" w:rsidP="003504B4">
            <w:pPr>
              <w:pStyle w:val="015"/>
            </w:pPr>
            <w:r w:rsidRPr="00D3669E">
              <w:rPr>
                <w:rFonts w:hint="eastAsia"/>
              </w:rPr>
              <w:t>辅助楼</w:t>
            </w:r>
          </w:p>
        </w:tc>
        <w:tc>
          <w:tcPr>
            <w:tcW w:w="520" w:type="pct"/>
            <w:tcBorders>
              <w:top w:val="nil"/>
              <w:left w:val="nil"/>
              <w:bottom w:val="single" w:sz="4" w:space="0" w:color="auto"/>
              <w:right w:val="single" w:sz="4" w:space="0" w:color="auto"/>
            </w:tcBorders>
            <w:shd w:val="clear" w:color="auto" w:fill="auto"/>
            <w:vAlign w:val="center"/>
            <w:hideMark/>
          </w:tcPr>
          <w:p w14:paraId="4413F5AA" w14:textId="77777777" w:rsidR="00AC4175" w:rsidRPr="00D3669E" w:rsidRDefault="00AC4175" w:rsidP="003504B4">
            <w:pPr>
              <w:pStyle w:val="015"/>
            </w:pPr>
            <w:r w:rsidRPr="00D3669E">
              <w:t>m</w:t>
            </w:r>
            <w:r w:rsidRPr="00D3669E">
              <w:rPr>
                <w:vertAlign w:val="superscript"/>
              </w:rPr>
              <w:t>2</w:t>
            </w:r>
          </w:p>
        </w:tc>
        <w:tc>
          <w:tcPr>
            <w:tcW w:w="692" w:type="pct"/>
            <w:tcBorders>
              <w:top w:val="nil"/>
              <w:left w:val="nil"/>
              <w:bottom w:val="single" w:sz="4" w:space="0" w:color="auto"/>
              <w:right w:val="single" w:sz="4" w:space="0" w:color="auto"/>
            </w:tcBorders>
            <w:shd w:val="clear" w:color="auto" w:fill="auto"/>
            <w:vAlign w:val="center"/>
            <w:hideMark/>
          </w:tcPr>
          <w:p w14:paraId="4CC44C0E" w14:textId="77777777" w:rsidR="00AC4175" w:rsidRPr="00D3669E" w:rsidRDefault="00AC4175" w:rsidP="003504B4">
            <w:pPr>
              <w:pStyle w:val="015"/>
            </w:pPr>
            <w:r w:rsidRPr="00D3669E">
              <w:t>318.5</w:t>
            </w:r>
          </w:p>
        </w:tc>
        <w:tc>
          <w:tcPr>
            <w:tcW w:w="741" w:type="pct"/>
            <w:tcBorders>
              <w:top w:val="nil"/>
              <w:left w:val="nil"/>
              <w:bottom w:val="single" w:sz="4" w:space="0" w:color="auto"/>
              <w:right w:val="single" w:sz="8" w:space="0" w:color="auto"/>
            </w:tcBorders>
            <w:shd w:val="clear" w:color="auto" w:fill="auto"/>
            <w:vAlign w:val="center"/>
            <w:hideMark/>
          </w:tcPr>
          <w:p w14:paraId="21A69200" w14:textId="77777777" w:rsidR="00AC4175" w:rsidRPr="00D3669E" w:rsidRDefault="00AC4175" w:rsidP="003504B4">
            <w:pPr>
              <w:pStyle w:val="015"/>
            </w:pPr>
            <w:r w:rsidRPr="00D3669E">
              <w:t xml:space="preserve">　</w:t>
            </w:r>
          </w:p>
        </w:tc>
      </w:tr>
      <w:tr w:rsidR="00AC4175" w:rsidRPr="00D3669E" w14:paraId="73B7BBB1" w14:textId="77777777" w:rsidTr="0075614A">
        <w:trPr>
          <w:trHeight w:val="330"/>
        </w:trPr>
        <w:tc>
          <w:tcPr>
            <w:tcW w:w="520" w:type="pct"/>
            <w:tcBorders>
              <w:top w:val="nil"/>
              <w:left w:val="single" w:sz="8" w:space="0" w:color="auto"/>
              <w:bottom w:val="single" w:sz="4" w:space="0" w:color="auto"/>
              <w:right w:val="single" w:sz="4" w:space="0" w:color="auto"/>
            </w:tcBorders>
            <w:shd w:val="clear" w:color="auto" w:fill="auto"/>
            <w:noWrap/>
            <w:vAlign w:val="center"/>
            <w:hideMark/>
          </w:tcPr>
          <w:p w14:paraId="2639B37A" w14:textId="77777777" w:rsidR="00AC4175" w:rsidRPr="00D3669E" w:rsidRDefault="00AC4175" w:rsidP="003504B4">
            <w:pPr>
              <w:pStyle w:val="015"/>
            </w:pPr>
            <w:r w:rsidRPr="00D3669E">
              <w:t>13</w:t>
            </w:r>
          </w:p>
        </w:tc>
        <w:tc>
          <w:tcPr>
            <w:tcW w:w="2526" w:type="pct"/>
            <w:tcBorders>
              <w:top w:val="nil"/>
              <w:left w:val="nil"/>
              <w:bottom w:val="single" w:sz="4" w:space="0" w:color="auto"/>
              <w:right w:val="single" w:sz="4" w:space="0" w:color="auto"/>
            </w:tcBorders>
            <w:shd w:val="clear" w:color="auto" w:fill="auto"/>
            <w:noWrap/>
            <w:vAlign w:val="center"/>
            <w:hideMark/>
          </w:tcPr>
          <w:p w14:paraId="0EA7068C" w14:textId="77777777" w:rsidR="00AC4175" w:rsidRPr="00D3669E" w:rsidRDefault="00AC4175" w:rsidP="003504B4">
            <w:pPr>
              <w:pStyle w:val="015"/>
              <w:rPr>
                <w:b/>
                <w:bCs/>
              </w:rPr>
            </w:pPr>
            <w:r w:rsidRPr="00D3669E">
              <w:rPr>
                <w:rFonts w:hint="eastAsia"/>
                <w:b/>
                <w:bCs/>
              </w:rPr>
              <w:t>户外主要构筑物工程</w:t>
            </w:r>
          </w:p>
        </w:tc>
        <w:tc>
          <w:tcPr>
            <w:tcW w:w="520" w:type="pct"/>
            <w:tcBorders>
              <w:top w:val="nil"/>
              <w:left w:val="nil"/>
              <w:bottom w:val="single" w:sz="4" w:space="0" w:color="auto"/>
              <w:right w:val="single" w:sz="4" w:space="0" w:color="auto"/>
            </w:tcBorders>
            <w:shd w:val="clear" w:color="auto" w:fill="auto"/>
            <w:vAlign w:val="center"/>
            <w:hideMark/>
          </w:tcPr>
          <w:p w14:paraId="38B2D751" w14:textId="77777777" w:rsidR="00AC4175" w:rsidRPr="00D3669E" w:rsidRDefault="00AC4175" w:rsidP="003504B4">
            <w:pPr>
              <w:pStyle w:val="015"/>
            </w:pPr>
            <w:r w:rsidRPr="00D3669E">
              <w:t xml:space="preserve">　</w:t>
            </w:r>
          </w:p>
        </w:tc>
        <w:tc>
          <w:tcPr>
            <w:tcW w:w="692" w:type="pct"/>
            <w:tcBorders>
              <w:top w:val="nil"/>
              <w:left w:val="nil"/>
              <w:bottom w:val="single" w:sz="4" w:space="0" w:color="auto"/>
              <w:right w:val="single" w:sz="4" w:space="0" w:color="auto"/>
            </w:tcBorders>
            <w:shd w:val="clear" w:color="auto" w:fill="auto"/>
            <w:vAlign w:val="center"/>
            <w:hideMark/>
          </w:tcPr>
          <w:p w14:paraId="3FFB0994" w14:textId="77777777" w:rsidR="00AC4175" w:rsidRPr="00D3669E" w:rsidRDefault="00AC4175" w:rsidP="003504B4">
            <w:pPr>
              <w:pStyle w:val="015"/>
            </w:pPr>
            <w:r w:rsidRPr="00D3669E">
              <w:t xml:space="preserve">　</w:t>
            </w:r>
          </w:p>
        </w:tc>
        <w:tc>
          <w:tcPr>
            <w:tcW w:w="741" w:type="pct"/>
            <w:tcBorders>
              <w:top w:val="nil"/>
              <w:left w:val="nil"/>
              <w:bottom w:val="single" w:sz="4" w:space="0" w:color="auto"/>
              <w:right w:val="single" w:sz="8" w:space="0" w:color="auto"/>
            </w:tcBorders>
            <w:shd w:val="clear" w:color="auto" w:fill="auto"/>
            <w:vAlign w:val="center"/>
            <w:hideMark/>
          </w:tcPr>
          <w:p w14:paraId="1CAB53BA" w14:textId="77777777" w:rsidR="00AC4175" w:rsidRPr="00D3669E" w:rsidRDefault="00AC4175" w:rsidP="003504B4">
            <w:pPr>
              <w:pStyle w:val="015"/>
            </w:pPr>
            <w:r w:rsidRPr="00D3669E">
              <w:t xml:space="preserve">　</w:t>
            </w:r>
          </w:p>
        </w:tc>
      </w:tr>
      <w:tr w:rsidR="00AC4175" w:rsidRPr="00D3669E" w14:paraId="0BF276D2" w14:textId="77777777" w:rsidTr="0075614A">
        <w:trPr>
          <w:trHeight w:val="345"/>
        </w:trPr>
        <w:tc>
          <w:tcPr>
            <w:tcW w:w="520" w:type="pct"/>
            <w:tcBorders>
              <w:top w:val="nil"/>
              <w:left w:val="single" w:sz="8" w:space="0" w:color="auto"/>
              <w:bottom w:val="single" w:sz="4" w:space="0" w:color="auto"/>
              <w:right w:val="single" w:sz="4" w:space="0" w:color="auto"/>
            </w:tcBorders>
            <w:shd w:val="clear" w:color="auto" w:fill="auto"/>
            <w:noWrap/>
            <w:vAlign w:val="center"/>
            <w:hideMark/>
          </w:tcPr>
          <w:p w14:paraId="6AA86D2F" w14:textId="77777777" w:rsidR="00AC4175" w:rsidRPr="00D3669E" w:rsidRDefault="00AC4175" w:rsidP="003504B4">
            <w:pPr>
              <w:pStyle w:val="015"/>
            </w:pPr>
            <w:r w:rsidRPr="00D3669E">
              <w:t>14</w:t>
            </w:r>
          </w:p>
        </w:tc>
        <w:tc>
          <w:tcPr>
            <w:tcW w:w="2526" w:type="pct"/>
            <w:tcBorders>
              <w:top w:val="nil"/>
              <w:left w:val="nil"/>
              <w:bottom w:val="single" w:sz="4" w:space="0" w:color="auto"/>
              <w:right w:val="single" w:sz="4" w:space="0" w:color="auto"/>
            </w:tcBorders>
            <w:shd w:val="clear" w:color="auto" w:fill="auto"/>
            <w:noWrap/>
            <w:vAlign w:val="center"/>
            <w:hideMark/>
          </w:tcPr>
          <w:p w14:paraId="5A7195E4" w14:textId="77777777" w:rsidR="00AC4175" w:rsidRPr="00D3669E" w:rsidRDefault="00AC4175" w:rsidP="003504B4">
            <w:pPr>
              <w:pStyle w:val="015"/>
            </w:pPr>
            <w:r w:rsidRPr="00D3669E">
              <w:rPr>
                <w:rFonts w:hint="eastAsia"/>
              </w:rPr>
              <w:t>主变基础</w:t>
            </w:r>
            <w:r w:rsidRPr="00D3669E">
              <w:t>C30</w:t>
            </w:r>
            <w:r w:rsidRPr="00D3669E">
              <w:rPr>
                <w:rFonts w:hint="eastAsia"/>
              </w:rPr>
              <w:t>混凝土</w:t>
            </w:r>
          </w:p>
        </w:tc>
        <w:tc>
          <w:tcPr>
            <w:tcW w:w="520" w:type="pct"/>
            <w:tcBorders>
              <w:top w:val="nil"/>
              <w:left w:val="nil"/>
              <w:bottom w:val="single" w:sz="4" w:space="0" w:color="auto"/>
              <w:right w:val="single" w:sz="4" w:space="0" w:color="auto"/>
            </w:tcBorders>
            <w:shd w:val="clear" w:color="auto" w:fill="auto"/>
            <w:vAlign w:val="center"/>
            <w:hideMark/>
          </w:tcPr>
          <w:p w14:paraId="5290224B" w14:textId="77777777" w:rsidR="00AC4175" w:rsidRPr="00D3669E" w:rsidRDefault="00AC4175" w:rsidP="003504B4">
            <w:pPr>
              <w:pStyle w:val="015"/>
            </w:pPr>
            <w:r w:rsidRPr="00D3669E">
              <w:t>m</w:t>
            </w:r>
            <w:r w:rsidRPr="00D3669E">
              <w:rPr>
                <w:vertAlign w:val="superscript"/>
              </w:rPr>
              <w:t>3</w:t>
            </w:r>
          </w:p>
        </w:tc>
        <w:tc>
          <w:tcPr>
            <w:tcW w:w="692" w:type="pct"/>
            <w:tcBorders>
              <w:top w:val="nil"/>
              <w:left w:val="nil"/>
              <w:bottom w:val="single" w:sz="4" w:space="0" w:color="auto"/>
              <w:right w:val="single" w:sz="4" w:space="0" w:color="auto"/>
            </w:tcBorders>
            <w:shd w:val="clear" w:color="auto" w:fill="auto"/>
            <w:vAlign w:val="center"/>
            <w:hideMark/>
          </w:tcPr>
          <w:p w14:paraId="7E80889C" w14:textId="77777777" w:rsidR="00AC4175" w:rsidRPr="00D3669E" w:rsidRDefault="00AC4175" w:rsidP="003504B4">
            <w:pPr>
              <w:pStyle w:val="015"/>
            </w:pPr>
            <w:r w:rsidRPr="00D3669E">
              <w:t>60</w:t>
            </w:r>
          </w:p>
        </w:tc>
        <w:tc>
          <w:tcPr>
            <w:tcW w:w="741" w:type="pct"/>
            <w:tcBorders>
              <w:top w:val="nil"/>
              <w:left w:val="nil"/>
              <w:bottom w:val="single" w:sz="4" w:space="0" w:color="auto"/>
              <w:right w:val="single" w:sz="8" w:space="0" w:color="auto"/>
            </w:tcBorders>
            <w:shd w:val="clear" w:color="auto" w:fill="auto"/>
            <w:vAlign w:val="center"/>
            <w:hideMark/>
          </w:tcPr>
          <w:p w14:paraId="2405C20F" w14:textId="77777777" w:rsidR="00AC4175" w:rsidRPr="00D3669E" w:rsidRDefault="00AC4175" w:rsidP="003504B4">
            <w:pPr>
              <w:pStyle w:val="015"/>
            </w:pPr>
            <w:r w:rsidRPr="00D3669E">
              <w:t xml:space="preserve">　</w:t>
            </w:r>
          </w:p>
        </w:tc>
      </w:tr>
      <w:tr w:rsidR="00AC4175" w:rsidRPr="00D3669E" w14:paraId="2A6709E0" w14:textId="77777777" w:rsidTr="0075614A">
        <w:trPr>
          <w:trHeight w:val="345"/>
        </w:trPr>
        <w:tc>
          <w:tcPr>
            <w:tcW w:w="520" w:type="pct"/>
            <w:tcBorders>
              <w:top w:val="nil"/>
              <w:left w:val="single" w:sz="8" w:space="0" w:color="auto"/>
              <w:bottom w:val="single" w:sz="4" w:space="0" w:color="auto"/>
              <w:right w:val="single" w:sz="4" w:space="0" w:color="auto"/>
            </w:tcBorders>
            <w:shd w:val="clear" w:color="auto" w:fill="auto"/>
            <w:noWrap/>
            <w:vAlign w:val="center"/>
            <w:hideMark/>
          </w:tcPr>
          <w:p w14:paraId="6FC500B2" w14:textId="77777777" w:rsidR="00AC4175" w:rsidRPr="00D3669E" w:rsidRDefault="00AC4175" w:rsidP="003504B4">
            <w:pPr>
              <w:pStyle w:val="015"/>
            </w:pPr>
            <w:r w:rsidRPr="00D3669E">
              <w:t>15</w:t>
            </w:r>
          </w:p>
        </w:tc>
        <w:tc>
          <w:tcPr>
            <w:tcW w:w="2526" w:type="pct"/>
            <w:tcBorders>
              <w:top w:val="nil"/>
              <w:left w:val="nil"/>
              <w:bottom w:val="single" w:sz="4" w:space="0" w:color="auto"/>
              <w:right w:val="single" w:sz="4" w:space="0" w:color="auto"/>
            </w:tcBorders>
            <w:shd w:val="clear" w:color="auto" w:fill="auto"/>
            <w:noWrap/>
            <w:vAlign w:val="center"/>
            <w:hideMark/>
          </w:tcPr>
          <w:p w14:paraId="73B8A585" w14:textId="77777777" w:rsidR="00AC4175" w:rsidRPr="00D3669E" w:rsidRDefault="00AC4175" w:rsidP="003504B4">
            <w:pPr>
              <w:pStyle w:val="015"/>
            </w:pPr>
            <w:r w:rsidRPr="00D3669E">
              <w:rPr>
                <w:rFonts w:hint="eastAsia"/>
              </w:rPr>
              <w:t>主变基础</w:t>
            </w:r>
            <w:r w:rsidRPr="00D3669E">
              <w:t>C15</w:t>
            </w:r>
            <w:r w:rsidRPr="00D3669E">
              <w:rPr>
                <w:rFonts w:hint="eastAsia"/>
              </w:rPr>
              <w:t>混凝土垫层</w:t>
            </w:r>
          </w:p>
        </w:tc>
        <w:tc>
          <w:tcPr>
            <w:tcW w:w="520" w:type="pct"/>
            <w:tcBorders>
              <w:top w:val="nil"/>
              <w:left w:val="nil"/>
              <w:bottom w:val="single" w:sz="4" w:space="0" w:color="auto"/>
              <w:right w:val="single" w:sz="4" w:space="0" w:color="auto"/>
            </w:tcBorders>
            <w:shd w:val="clear" w:color="auto" w:fill="auto"/>
            <w:vAlign w:val="center"/>
            <w:hideMark/>
          </w:tcPr>
          <w:p w14:paraId="0DB2DF13" w14:textId="77777777" w:rsidR="00AC4175" w:rsidRPr="00D3669E" w:rsidRDefault="00AC4175" w:rsidP="003504B4">
            <w:pPr>
              <w:pStyle w:val="015"/>
            </w:pPr>
            <w:r w:rsidRPr="00D3669E">
              <w:t>m</w:t>
            </w:r>
            <w:r w:rsidRPr="00D3669E">
              <w:rPr>
                <w:vertAlign w:val="superscript"/>
              </w:rPr>
              <w:t>3</w:t>
            </w:r>
          </w:p>
        </w:tc>
        <w:tc>
          <w:tcPr>
            <w:tcW w:w="692" w:type="pct"/>
            <w:tcBorders>
              <w:top w:val="nil"/>
              <w:left w:val="nil"/>
              <w:bottom w:val="single" w:sz="4" w:space="0" w:color="auto"/>
              <w:right w:val="single" w:sz="4" w:space="0" w:color="auto"/>
            </w:tcBorders>
            <w:shd w:val="clear" w:color="auto" w:fill="auto"/>
            <w:vAlign w:val="center"/>
            <w:hideMark/>
          </w:tcPr>
          <w:p w14:paraId="222483D7" w14:textId="77777777" w:rsidR="00AC4175" w:rsidRPr="00D3669E" w:rsidRDefault="00AC4175" w:rsidP="003504B4">
            <w:pPr>
              <w:pStyle w:val="015"/>
            </w:pPr>
            <w:r w:rsidRPr="00D3669E">
              <w:t>25</w:t>
            </w:r>
          </w:p>
        </w:tc>
        <w:tc>
          <w:tcPr>
            <w:tcW w:w="741" w:type="pct"/>
            <w:tcBorders>
              <w:top w:val="nil"/>
              <w:left w:val="nil"/>
              <w:bottom w:val="single" w:sz="4" w:space="0" w:color="auto"/>
              <w:right w:val="single" w:sz="8" w:space="0" w:color="auto"/>
            </w:tcBorders>
            <w:shd w:val="clear" w:color="auto" w:fill="auto"/>
            <w:vAlign w:val="center"/>
            <w:hideMark/>
          </w:tcPr>
          <w:p w14:paraId="6DE2A1D3" w14:textId="77777777" w:rsidR="00AC4175" w:rsidRPr="00D3669E" w:rsidRDefault="00AC4175" w:rsidP="003504B4">
            <w:pPr>
              <w:pStyle w:val="015"/>
            </w:pPr>
            <w:r w:rsidRPr="00D3669E">
              <w:t xml:space="preserve">　</w:t>
            </w:r>
          </w:p>
        </w:tc>
      </w:tr>
      <w:tr w:rsidR="00AC4175" w:rsidRPr="00D3669E" w14:paraId="6686385C" w14:textId="77777777" w:rsidTr="0075614A">
        <w:trPr>
          <w:trHeight w:val="330"/>
        </w:trPr>
        <w:tc>
          <w:tcPr>
            <w:tcW w:w="520" w:type="pct"/>
            <w:tcBorders>
              <w:top w:val="nil"/>
              <w:left w:val="single" w:sz="8" w:space="0" w:color="auto"/>
              <w:bottom w:val="single" w:sz="4" w:space="0" w:color="auto"/>
              <w:right w:val="single" w:sz="4" w:space="0" w:color="auto"/>
            </w:tcBorders>
            <w:shd w:val="clear" w:color="auto" w:fill="auto"/>
            <w:noWrap/>
            <w:vAlign w:val="center"/>
            <w:hideMark/>
          </w:tcPr>
          <w:p w14:paraId="4DF29158" w14:textId="77777777" w:rsidR="00AC4175" w:rsidRPr="00D3669E" w:rsidRDefault="00AC4175" w:rsidP="003504B4">
            <w:pPr>
              <w:pStyle w:val="015"/>
            </w:pPr>
            <w:r w:rsidRPr="00D3669E">
              <w:t>16</w:t>
            </w:r>
          </w:p>
        </w:tc>
        <w:tc>
          <w:tcPr>
            <w:tcW w:w="2526" w:type="pct"/>
            <w:tcBorders>
              <w:top w:val="nil"/>
              <w:left w:val="nil"/>
              <w:bottom w:val="single" w:sz="4" w:space="0" w:color="auto"/>
              <w:right w:val="single" w:sz="4" w:space="0" w:color="auto"/>
            </w:tcBorders>
            <w:shd w:val="clear" w:color="auto" w:fill="auto"/>
            <w:noWrap/>
            <w:vAlign w:val="center"/>
            <w:hideMark/>
          </w:tcPr>
          <w:p w14:paraId="6DBEB4EF" w14:textId="77777777" w:rsidR="00AC4175" w:rsidRPr="00D3669E" w:rsidRDefault="00AC4175" w:rsidP="003504B4">
            <w:pPr>
              <w:pStyle w:val="015"/>
            </w:pPr>
            <w:r w:rsidRPr="00D3669E">
              <w:rPr>
                <w:rFonts w:hint="eastAsia"/>
              </w:rPr>
              <w:t>主变压器基础钢筋</w:t>
            </w:r>
          </w:p>
        </w:tc>
        <w:tc>
          <w:tcPr>
            <w:tcW w:w="520" w:type="pct"/>
            <w:tcBorders>
              <w:top w:val="nil"/>
              <w:left w:val="nil"/>
              <w:bottom w:val="single" w:sz="4" w:space="0" w:color="auto"/>
              <w:right w:val="single" w:sz="4" w:space="0" w:color="auto"/>
            </w:tcBorders>
            <w:shd w:val="clear" w:color="auto" w:fill="auto"/>
            <w:vAlign w:val="center"/>
            <w:hideMark/>
          </w:tcPr>
          <w:p w14:paraId="4830181B" w14:textId="77777777" w:rsidR="00AC4175" w:rsidRPr="00D3669E" w:rsidRDefault="00AC4175" w:rsidP="003504B4">
            <w:pPr>
              <w:pStyle w:val="015"/>
            </w:pPr>
            <w:r w:rsidRPr="00D3669E">
              <w:t>t</w:t>
            </w:r>
          </w:p>
        </w:tc>
        <w:tc>
          <w:tcPr>
            <w:tcW w:w="692" w:type="pct"/>
            <w:tcBorders>
              <w:top w:val="nil"/>
              <w:left w:val="nil"/>
              <w:bottom w:val="single" w:sz="4" w:space="0" w:color="auto"/>
              <w:right w:val="single" w:sz="4" w:space="0" w:color="auto"/>
            </w:tcBorders>
            <w:shd w:val="clear" w:color="auto" w:fill="auto"/>
            <w:vAlign w:val="center"/>
            <w:hideMark/>
          </w:tcPr>
          <w:p w14:paraId="78199135" w14:textId="77777777" w:rsidR="00AC4175" w:rsidRPr="00D3669E" w:rsidRDefault="00AC4175" w:rsidP="003504B4">
            <w:pPr>
              <w:pStyle w:val="015"/>
            </w:pPr>
            <w:r w:rsidRPr="00D3669E">
              <w:t>6</w:t>
            </w:r>
          </w:p>
        </w:tc>
        <w:tc>
          <w:tcPr>
            <w:tcW w:w="741" w:type="pct"/>
            <w:tcBorders>
              <w:top w:val="nil"/>
              <w:left w:val="nil"/>
              <w:bottom w:val="single" w:sz="4" w:space="0" w:color="auto"/>
              <w:right w:val="single" w:sz="8" w:space="0" w:color="auto"/>
            </w:tcBorders>
            <w:shd w:val="clear" w:color="auto" w:fill="auto"/>
            <w:vAlign w:val="center"/>
            <w:hideMark/>
          </w:tcPr>
          <w:p w14:paraId="07E49073" w14:textId="77777777" w:rsidR="00AC4175" w:rsidRPr="00D3669E" w:rsidRDefault="00AC4175" w:rsidP="003504B4">
            <w:pPr>
              <w:pStyle w:val="015"/>
            </w:pPr>
            <w:r w:rsidRPr="00D3669E">
              <w:t xml:space="preserve">　</w:t>
            </w:r>
          </w:p>
        </w:tc>
      </w:tr>
      <w:tr w:rsidR="00AC4175" w:rsidRPr="00D3669E" w14:paraId="2FA3F762" w14:textId="77777777" w:rsidTr="0075614A">
        <w:trPr>
          <w:trHeight w:val="330"/>
        </w:trPr>
        <w:tc>
          <w:tcPr>
            <w:tcW w:w="520" w:type="pct"/>
            <w:tcBorders>
              <w:top w:val="nil"/>
              <w:left w:val="single" w:sz="8" w:space="0" w:color="auto"/>
              <w:bottom w:val="single" w:sz="4" w:space="0" w:color="auto"/>
              <w:right w:val="single" w:sz="4" w:space="0" w:color="auto"/>
            </w:tcBorders>
            <w:shd w:val="clear" w:color="auto" w:fill="auto"/>
            <w:noWrap/>
            <w:vAlign w:val="center"/>
            <w:hideMark/>
          </w:tcPr>
          <w:p w14:paraId="462CFE2F" w14:textId="77777777" w:rsidR="00AC4175" w:rsidRPr="00D3669E" w:rsidRDefault="00AC4175" w:rsidP="003504B4">
            <w:pPr>
              <w:pStyle w:val="015"/>
            </w:pPr>
            <w:r w:rsidRPr="00D3669E">
              <w:t>17</w:t>
            </w:r>
          </w:p>
        </w:tc>
        <w:tc>
          <w:tcPr>
            <w:tcW w:w="2526" w:type="pct"/>
            <w:tcBorders>
              <w:top w:val="nil"/>
              <w:left w:val="nil"/>
              <w:bottom w:val="single" w:sz="4" w:space="0" w:color="auto"/>
              <w:right w:val="single" w:sz="4" w:space="0" w:color="auto"/>
            </w:tcBorders>
            <w:shd w:val="clear" w:color="auto" w:fill="auto"/>
            <w:noWrap/>
            <w:vAlign w:val="center"/>
            <w:hideMark/>
          </w:tcPr>
          <w:p w14:paraId="472025F8" w14:textId="77777777" w:rsidR="00AC4175" w:rsidRPr="00D3669E" w:rsidRDefault="00AC4175" w:rsidP="003504B4">
            <w:pPr>
              <w:pStyle w:val="015"/>
            </w:pPr>
            <w:r w:rsidRPr="00D3669E">
              <w:rPr>
                <w:rFonts w:hint="eastAsia"/>
              </w:rPr>
              <w:t>事故油池</w:t>
            </w:r>
            <w:r w:rsidRPr="00D3669E">
              <w:t>C30</w:t>
            </w:r>
            <w:r w:rsidRPr="00D3669E">
              <w:rPr>
                <w:rFonts w:hint="eastAsia"/>
              </w:rPr>
              <w:t>混凝土</w:t>
            </w:r>
          </w:p>
        </w:tc>
        <w:tc>
          <w:tcPr>
            <w:tcW w:w="520" w:type="pct"/>
            <w:tcBorders>
              <w:top w:val="nil"/>
              <w:left w:val="nil"/>
              <w:bottom w:val="single" w:sz="4" w:space="0" w:color="auto"/>
              <w:right w:val="single" w:sz="4" w:space="0" w:color="auto"/>
            </w:tcBorders>
            <w:shd w:val="clear" w:color="auto" w:fill="auto"/>
            <w:vAlign w:val="center"/>
            <w:hideMark/>
          </w:tcPr>
          <w:p w14:paraId="375D6D37" w14:textId="77777777" w:rsidR="00AC4175" w:rsidRPr="00D3669E" w:rsidRDefault="00AC4175" w:rsidP="003504B4">
            <w:pPr>
              <w:pStyle w:val="015"/>
            </w:pPr>
            <w:r w:rsidRPr="00D3669E">
              <w:t>m</w:t>
            </w:r>
            <w:r w:rsidRPr="00D3669E">
              <w:rPr>
                <w:vertAlign w:val="superscript"/>
              </w:rPr>
              <w:t>3</w:t>
            </w:r>
          </w:p>
        </w:tc>
        <w:tc>
          <w:tcPr>
            <w:tcW w:w="692" w:type="pct"/>
            <w:tcBorders>
              <w:top w:val="nil"/>
              <w:left w:val="nil"/>
              <w:bottom w:val="single" w:sz="4" w:space="0" w:color="auto"/>
              <w:right w:val="single" w:sz="4" w:space="0" w:color="auto"/>
            </w:tcBorders>
            <w:shd w:val="clear" w:color="auto" w:fill="auto"/>
            <w:vAlign w:val="center"/>
            <w:hideMark/>
          </w:tcPr>
          <w:p w14:paraId="1633B3D2" w14:textId="77777777" w:rsidR="00AC4175" w:rsidRPr="00D3669E" w:rsidRDefault="00AC4175" w:rsidP="003504B4">
            <w:pPr>
              <w:pStyle w:val="015"/>
            </w:pPr>
            <w:r w:rsidRPr="00D3669E">
              <w:t>50</w:t>
            </w:r>
          </w:p>
        </w:tc>
        <w:tc>
          <w:tcPr>
            <w:tcW w:w="741" w:type="pct"/>
            <w:tcBorders>
              <w:top w:val="nil"/>
              <w:left w:val="nil"/>
              <w:bottom w:val="single" w:sz="4" w:space="0" w:color="auto"/>
              <w:right w:val="single" w:sz="8" w:space="0" w:color="auto"/>
            </w:tcBorders>
            <w:shd w:val="clear" w:color="auto" w:fill="auto"/>
            <w:vAlign w:val="center"/>
            <w:hideMark/>
          </w:tcPr>
          <w:p w14:paraId="588634C9" w14:textId="77777777" w:rsidR="00AC4175" w:rsidRPr="00D3669E" w:rsidRDefault="00AC4175" w:rsidP="003504B4">
            <w:pPr>
              <w:pStyle w:val="015"/>
            </w:pPr>
            <w:r w:rsidRPr="00D3669E">
              <w:t xml:space="preserve">　</w:t>
            </w:r>
          </w:p>
        </w:tc>
      </w:tr>
      <w:tr w:rsidR="00AC4175" w:rsidRPr="00D3669E" w14:paraId="37441069" w14:textId="77777777" w:rsidTr="0075614A">
        <w:trPr>
          <w:trHeight w:val="330"/>
        </w:trPr>
        <w:tc>
          <w:tcPr>
            <w:tcW w:w="520" w:type="pct"/>
            <w:tcBorders>
              <w:top w:val="nil"/>
              <w:left w:val="single" w:sz="8" w:space="0" w:color="auto"/>
              <w:bottom w:val="single" w:sz="4" w:space="0" w:color="auto"/>
              <w:right w:val="single" w:sz="4" w:space="0" w:color="auto"/>
            </w:tcBorders>
            <w:shd w:val="clear" w:color="auto" w:fill="auto"/>
            <w:noWrap/>
            <w:vAlign w:val="center"/>
            <w:hideMark/>
          </w:tcPr>
          <w:p w14:paraId="405647D0" w14:textId="77777777" w:rsidR="00AC4175" w:rsidRPr="00D3669E" w:rsidRDefault="00AC4175" w:rsidP="003504B4">
            <w:pPr>
              <w:pStyle w:val="015"/>
            </w:pPr>
            <w:r w:rsidRPr="00D3669E">
              <w:t>18</w:t>
            </w:r>
          </w:p>
        </w:tc>
        <w:tc>
          <w:tcPr>
            <w:tcW w:w="2526" w:type="pct"/>
            <w:tcBorders>
              <w:top w:val="nil"/>
              <w:left w:val="nil"/>
              <w:bottom w:val="single" w:sz="4" w:space="0" w:color="auto"/>
              <w:right w:val="single" w:sz="4" w:space="0" w:color="auto"/>
            </w:tcBorders>
            <w:shd w:val="clear" w:color="auto" w:fill="auto"/>
            <w:noWrap/>
            <w:vAlign w:val="center"/>
            <w:hideMark/>
          </w:tcPr>
          <w:p w14:paraId="490DCEE7" w14:textId="77777777" w:rsidR="00AC4175" w:rsidRPr="00D3669E" w:rsidRDefault="00AC4175" w:rsidP="003504B4">
            <w:pPr>
              <w:pStyle w:val="015"/>
            </w:pPr>
            <w:r w:rsidRPr="00D3669E">
              <w:rPr>
                <w:rFonts w:hint="eastAsia"/>
              </w:rPr>
              <w:t>事故油池</w:t>
            </w:r>
            <w:r w:rsidRPr="00D3669E">
              <w:t>C15</w:t>
            </w:r>
            <w:r w:rsidRPr="00D3669E">
              <w:rPr>
                <w:rFonts w:hint="eastAsia"/>
              </w:rPr>
              <w:t>垫层</w:t>
            </w:r>
          </w:p>
        </w:tc>
        <w:tc>
          <w:tcPr>
            <w:tcW w:w="520" w:type="pct"/>
            <w:tcBorders>
              <w:top w:val="nil"/>
              <w:left w:val="nil"/>
              <w:bottom w:val="single" w:sz="4" w:space="0" w:color="auto"/>
              <w:right w:val="single" w:sz="4" w:space="0" w:color="auto"/>
            </w:tcBorders>
            <w:shd w:val="clear" w:color="auto" w:fill="auto"/>
            <w:vAlign w:val="center"/>
            <w:hideMark/>
          </w:tcPr>
          <w:p w14:paraId="31C753AD" w14:textId="77777777" w:rsidR="00AC4175" w:rsidRPr="00D3669E" w:rsidRDefault="00AC4175" w:rsidP="003504B4">
            <w:pPr>
              <w:pStyle w:val="015"/>
            </w:pPr>
            <w:r w:rsidRPr="00D3669E">
              <w:t>m</w:t>
            </w:r>
            <w:r w:rsidRPr="00D3669E">
              <w:rPr>
                <w:vertAlign w:val="superscript"/>
              </w:rPr>
              <w:t>3</w:t>
            </w:r>
          </w:p>
        </w:tc>
        <w:tc>
          <w:tcPr>
            <w:tcW w:w="692" w:type="pct"/>
            <w:tcBorders>
              <w:top w:val="nil"/>
              <w:left w:val="nil"/>
              <w:bottom w:val="single" w:sz="4" w:space="0" w:color="auto"/>
              <w:right w:val="single" w:sz="4" w:space="0" w:color="auto"/>
            </w:tcBorders>
            <w:shd w:val="clear" w:color="auto" w:fill="auto"/>
            <w:vAlign w:val="center"/>
            <w:hideMark/>
          </w:tcPr>
          <w:p w14:paraId="46E1F2EE" w14:textId="77777777" w:rsidR="00AC4175" w:rsidRPr="00D3669E" w:rsidRDefault="00AC4175" w:rsidP="003504B4">
            <w:pPr>
              <w:pStyle w:val="015"/>
            </w:pPr>
            <w:r w:rsidRPr="00D3669E">
              <w:t>10</w:t>
            </w:r>
          </w:p>
        </w:tc>
        <w:tc>
          <w:tcPr>
            <w:tcW w:w="741" w:type="pct"/>
            <w:tcBorders>
              <w:top w:val="nil"/>
              <w:left w:val="nil"/>
              <w:bottom w:val="single" w:sz="4" w:space="0" w:color="auto"/>
              <w:right w:val="single" w:sz="8" w:space="0" w:color="auto"/>
            </w:tcBorders>
            <w:shd w:val="clear" w:color="auto" w:fill="auto"/>
            <w:vAlign w:val="center"/>
            <w:hideMark/>
          </w:tcPr>
          <w:p w14:paraId="6531818E" w14:textId="77777777" w:rsidR="00AC4175" w:rsidRPr="00D3669E" w:rsidRDefault="00AC4175" w:rsidP="003504B4">
            <w:pPr>
              <w:pStyle w:val="015"/>
            </w:pPr>
            <w:r w:rsidRPr="00D3669E">
              <w:t xml:space="preserve">　</w:t>
            </w:r>
          </w:p>
        </w:tc>
      </w:tr>
      <w:tr w:rsidR="00AC4175" w:rsidRPr="00D3669E" w14:paraId="3E4775D5" w14:textId="77777777" w:rsidTr="0075614A">
        <w:trPr>
          <w:trHeight w:val="330"/>
        </w:trPr>
        <w:tc>
          <w:tcPr>
            <w:tcW w:w="520" w:type="pct"/>
            <w:tcBorders>
              <w:top w:val="nil"/>
              <w:left w:val="single" w:sz="8" w:space="0" w:color="auto"/>
              <w:bottom w:val="single" w:sz="4" w:space="0" w:color="auto"/>
              <w:right w:val="single" w:sz="4" w:space="0" w:color="auto"/>
            </w:tcBorders>
            <w:shd w:val="clear" w:color="auto" w:fill="auto"/>
            <w:noWrap/>
            <w:vAlign w:val="center"/>
            <w:hideMark/>
          </w:tcPr>
          <w:p w14:paraId="49364E3B" w14:textId="77777777" w:rsidR="00AC4175" w:rsidRPr="00D3669E" w:rsidRDefault="00AC4175" w:rsidP="003504B4">
            <w:pPr>
              <w:pStyle w:val="015"/>
            </w:pPr>
            <w:r w:rsidRPr="00D3669E">
              <w:t>19</w:t>
            </w:r>
          </w:p>
        </w:tc>
        <w:tc>
          <w:tcPr>
            <w:tcW w:w="2526" w:type="pct"/>
            <w:tcBorders>
              <w:top w:val="nil"/>
              <w:left w:val="nil"/>
              <w:bottom w:val="single" w:sz="4" w:space="0" w:color="auto"/>
              <w:right w:val="single" w:sz="4" w:space="0" w:color="auto"/>
            </w:tcBorders>
            <w:shd w:val="clear" w:color="auto" w:fill="auto"/>
            <w:noWrap/>
            <w:vAlign w:val="center"/>
            <w:hideMark/>
          </w:tcPr>
          <w:p w14:paraId="43640F37" w14:textId="77777777" w:rsidR="00AC4175" w:rsidRPr="00D3669E" w:rsidRDefault="00AC4175" w:rsidP="003504B4">
            <w:pPr>
              <w:pStyle w:val="015"/>
            </w:pPr>
            <w:r w:rsidRPr="00D3669E">
              <w:rPr>
                <w:rFonts w:hint="eastAsia"/>
              </w:rPr>
              <w:t>事故油池钢筋</w:t>
            </w:r>
          </w:p>
        </w:tc>
        <w:tc>
          <w:tcPr>
            <w:tcW w:w="520" w:type="pct"/>
            <w:tcBorders>
              <w:top w:val="nil"/>
              <w:left w:val="nil"/>
              <w:bottom w:val="single" w:sz="4" w:space="0" w:color="auto"/>
              <w:right w:val="single" w:sz="4" w:space="0" w:color="auto"/>
            </w:tcBorders>
            <w:shd w:val="clear" w:color="auto" w:fill="auto"/>
            <w:vAlign w:val="center"/>
            <w:hideMark/>
          </w:tcPr>
          <w:p w14:paraId="70A88C64" w14:textId="77777777" w:rsidR="00AC4175" w:rsidRPr="00D3669E" w:rsidRDefault="00AC4175" w:rsidP="003504B4">
            <w:pPr>
              <w:pStyle w:val="015"/>
            </w:pPr>
            <w:r w:rsidRPr="00D3669E">
              <w:t>t</w:t>
            </w:r>
          </w:p>
        </w:tc>
        <w:tc>
          <w:tcPr>
            <w:tcW w:w="692" w:type="pct"/>
            <w:tcBorders>
              <w:top w:val="nil"/>
              <w:left w:val="nil"/>
              <w:bottom w:val="single" w:sz="4" w:space="0" w:color="auto"/>
              <w:right w:val="single" w:sz="4" w:space="0" w:color="auto"/>
            </w:tcBorders>
            <w:shd w:val="clear" w:color="auto" w:fill="auto"/>
            <w:vAlign w:val="center"/>
            <w:hideMark/>
          </w:tcPr>
          <w:p w14:paraId="0D1EC940" w14:textId="77777777" w:rsidR="00AC4175" w:rsidRPr="00D3669E" w:rsidRDefault="00AC4175" w:rsidP="003504B4">
            <w:pPr>
              <w:pStyle w:val="015"/>
            </w:pPr>
            <w:r w:rsidRPr="00D3669E">
              <w:t>5</w:t>
            </w:r>
          </w:p>
        </w:tc>
        <w:tc>
          <w:tcPr>
            <w:tcW w:w="741" w:type="pct"/>
            <w:tcBorders>
              <w:top w:val="nil"/>
              <w:left w:val="nil"/>
              <w:bottom w:val="single" w:sz="4" w:space="0" w:color="auto"/>
              <w:right w:val="single" w:sz="8" w:space="0" w:color="auto"/>
            </w:tcBorders>
            <w:shd w:val="clear" w:color="auto" w:fill="auto"/>
            <w:vAlign w:val="center"/>
            <w:hideMark/>
          </w:tcPr>
          <w:p w14:paraId="711B4588" w14:textId="77777777" w:rsidR="00AC4175" w:rsidRPr="00D3669E" w:rsidRDefault="00AC4175" w:rsidP="003504B4">
            <w:pPr>
              <w:pStyle w:val="015"/>
            </w:pPr>
            <w:r w:rsidRPr="00D3669E">
              <w:t xml:space="preserve">　</w:t>
            </w:r>
          </w:p>
        </w:tc>
      </w:tr>
      <w:tr w:rsidR="00AC4175" w:rsidRPr="00D3669E" w14:paraId="6640C5EF" w14:textId="77777777" w:rsidTr="0075614A">
        <w:trPr>
          <w:trHeight w:val="330"/>
        </w:trPr>
        <w:tc>
          <w:tcPr>
            <w:tcW w:w="520" w:type="pct"/>
            <w:tcBorders>
              <w:top w:val="nil"/>
              <w:left w:val="single" w:sz="8" w:space="0" w:color="auto"/>
              <w:bottom w:val="single" w:sz="4" w:space="0" w:color="auto"/>
              <w:right w:val="single" w:sz="4" w:space="0" w:color="auto"/>
            </w:tcBorders>
            <w:shd w:val="clear" w:color="auto" w:fill="auto"/>
            <w:noWrap/>
            <w:vAlign w:val="center"/>
            <w:hideMark/>
          </w:tcPr>
          <w:p w14:paraId="568036EE" w14:textId="77777777" w:rsidR="00AC4175" w:rsidRPr="00D3669E" w:rsidRDefault="00AC4175" w:rsidP="003504B4">
            <w:pPr>
              <w:pStyle w:val="015"/>
            </w:pPr>
            <w:r w:rsidRPr="00D3669E">
              <w:t>20</w:t>
            </w:r>
          </w:p>
        </w:tc>
        <w:tc>
          <w:tcPr>
            <w:tcW w:w="2526" w:type="pct"/>
            <w:tcBorders>
              <w:top w:val="nil"/>
              <w:left w:val="nil"/>
              <w:bottom w:val="single" w:sz="4" w:space="0" w:color="auto"/>
              <w:right w:val="single" w:sz="4" w:space="0" w:color="auto"/>
            </w:tcBorders>
            <w:shd w:val="clear" w:color="auto" w:fill="auto"/>
            <w:noWrap/>
            <w:vAlign w:val="center"/>
            <w:hideMark/>
          </w:tcPr>
          <w:p w14:paraId="0FC83E67" w14:textId="77777777" w:rsidR="00AC4175" w:rsidRPr="00D3669E" w:rsidRDefault="00AC4175" w:rsidP="003504B4">
            <w:pPr>
              <w:pStyle w:val="015"/>
            </w:pPr>
            <w:r w:rsidRPr="00D3669E">
              <w:rPr>
                <w:rFonts w:hint="eastAsia"/>
              </w:rPr>
              <w:t>室外</w:t>
            </w:r>
            <w:r w:rsidRPr="00D3669E">
              <w:t>SVG</w:t>
            </w:r>
            <w:r w:rsidRPr="00D3669E">
              <w:rPr>
                <w:rFonts w:hint="eastAsia"/>
              </w:rPr>
              <w:t>基础</w:t>
            </w:r>
            <w:r w:rsidRPr="00D3669E">
              <w:t>C30</w:t>
            </w:r>
            <w:r w:rsidRPr="00D3669E">
              <w:rPr>
                <w:rFonts w:hint="eastAsia"/>
              </w:rPr>
              <w:t>混凝土</w:t>
            </w:r>
          </w:p>
        </w:tc>
        <w:tc>
          <w:tcPr>
            <w:tcW w:w="520" w:type="pct"/>
            <w:tcBorders>
              <w:top w:val="nil"/>
              <w:left w:val="nil"/>
              <w:bottom w:val="single" w:sz="4" w:space="0" w:color="auto"/>
              <w:right w:val="single" w:sz="4" w:space="0" w:color="auto"/>
            </w:tcBorders>
            <w:shd w:val="clear" w:color="auto" w:fill="auto"/>
            <w:vAlign w:val="center"/>
            <w:hideMark/>
          </w:tcPr>
          <w:p w14:paraId="100EA527" w14:textId="77777777" w:rsidR="00AC4175" w:rsidRPr="00D3669E" w:rsidRDefault="00AC4175" w:rsidP="003504B4">
            <w:pPr>
              <w:pStyle w:val="015"/>
            </w:pPr>
            <w:r w:rsidRPr="00D3669E">
              <w:t>m</w:t>
            </w:r>
            <w:r w:rsidRPr="00D3669E">
              <w:rPr>
                <w:vertAlign w:val="superscript"/>
              </w:rPr>
              <w:t>3</w:t>
            </w:r>
          </w:p>
        </w:tc>
        <w:tc>
          <w:tcPr>
            <w:tcW w:w="692" w:type="pct"/>
            <w:tcBorders>
              <w:top w:val="nil"/>
              <w:left w:val="nil"/>
              <w:bottom w:val="single" w:sz="4" w:space="0" w:color="auto"/>
              <w:right w:val="single" w:sz="4" w:space="0" w:color="auto"/>
            </w:tcBorders>
            <w:shd w:val="clear" w:color="auto" w:fill="auto"/>
            <w:vAlign w:val="center"/>
            <w:hideMark/>
          </w:tcPr>
          <w:p w14:paraId="1CE27155" w14:textId="77777777" w:rsidR="00AC4175" w:rsidRPr="00D3669E" w:rsidRDefault="00AC4175" w:rsidP="003504B4">
            <w:pPr>
              <w:pStyle w:val="015"/>
            </w:pPr>
            <w:r w:rsidRPr="00D3669E">
              <w:t>50</w:t>
            </w:r>
          </w:p>
        </w:tc>
        <w:tc>
          <w:tcPr>
            <w:tcW w:w="741" w:type="pct"/>
            <w:tcBorders>
              <w:top w:val="nil"/>
              <w:left w:val="nil"/>
              <w:bottom w:val="single" w:sz="4" w:space="0" w:color="auto"/>
              <w:right w:val="single" w:sz="8" w:space="0" w:color="auto"/>
            </w:tcBorders>
            <w:shd w:val="clear" w:color="auto" w:fill="auto"/>
            <w:vAlign w:val="center"/>
            <w:hideMark/>
          </w:tcPr>
          <w:p w14:paraId="36228B24" w14:textId="77777777" w:rsidR="00AC4175" w:rsidRPr="00D3669E" w:rsidRDefault="00AC4175" w:rsidP="003504B4">
            <w:pPr>
              <w:pStyle w:val="015"/>
            </w:pPr>
            <w:r w:rsidRPr="00D3669E">
              <w:t xml:space="preserve">　</w:t>
            </w:r>
          </w:p>
        </w:tc>
      </w:tr>
      <w:tr w:rsidR="00AC4175" w:rsidRPr="00D3669E" w14:paraId="2337D4B9" w14:textId="77777777" w:rsidTr="0075614A">
        <w:trPr>
          <w:trHeight w:val="330"/>
        </w:trPr>
        <w:tc>
          <w:tcPr>
            <w:tcW w:w="520" w:type="pct"/>
            <w:tcBorders>
              <w:top w:val="nil"/>
              <w:left w:val="single" w:sz="8" w:space="0" w:color="auto"/>
              <w:bottom w:val="single" w:sz="4" w:space="0" w:color="auto"/>
              <w:right w:val="single" w:sz="4" w:space="0" w:color="auto"/>
            </w:tcBorders>
            <w:shd w:val="clear" w:color="auto" w:fill="auto"/>
            <w:noWrap/>
            <w:vAlign w:val="center"/>
            <w:hideMark/>
          </w:tcPr>
          <w:p w14:paraId="5DF64434" w14:textId="77777777" w:rsidR="00AC4175" w:rsidRPr="00D3669E" w:rsidRDefault="00AC4175" w:rsidP="003504B4">
            <w:pPr>
              <w:pStyle w:val="015"/>
            </w:pPr>
            <w:r w:rsidRPr="00D3669E">
              <w:t>21</w:t>
            </w:r>
          </w:p>
        </w:tc>
        <w:tc>
          <w:tcPr>
            <w:tcW w:w="2526" w:type="pct"/>
            <w:tcBorders>
              <w:top w:val="nil"/>
              <w:left w:val="nil"/>
              <w:bottom w:val="single" w:sz="4" w:space="0" w:color="auto"/>
              <w:right w:val="single" w:sz="4" w:space="0" w:color="auto"/>
            </w:tcBorders>
            <w:shd w:val="clear" w:color="auto" w:fill="auto"/>
            <w:noWrap/>
            <w:vAlign w:val="center"/>
            <w:hideMark/>
          </w:tcPr>
          <w:p w14:paraId="4BA36BB0" w14:textId="77777777" w:rsidR="00AC4175" w:rsidRPr="00D3669E" w:rsidRDefault="00AC4175" w:rsidP="003504B4">
            <w:pPr>
              <w:pStyle w:val="015"/>
            </w:pPr>
            <w:r w:rsidRPr="00D3669E">
              <w:rPr>
                <w:rFonts w:hint="eastAsia"/>
              </w:rPr>
              <w:t>室外</w:t>
            </w:r>
            <w:r w:rsidRPr="00D3669E">
              <w:t>SVG</w:t>
            </w:r>
            <w:r w:rsidRPr="00D3669E">
              <w:rPr>
                <w:rFonts w:hint="eastAsia"/>
              </w:rPr>
              <w:t>基础</w:t>
            </w:r>
            <w:r w:rsidRPr="00D3669E">
              <w:t>C15</w:t>
            </w:r>
            <w:r w:rsidRPr="00D3669E">
              <w:rPr>
                <w:rFonts w:hint="eastAsia"/>
              </w:rPr>
              <w:t>混凝土垫层</w:t>
            </w:r>
          </w:p>
        </w:tc>
        <w:tc>
          <w:tcPr>
            <w:tcW w:w="520" w:type="pct"/>
            <w:tcBorders>
              <w:top w:val="nil"/>
              <w:left w:val="nil"/>
              <w:bottom w:val="single" w:sz="4" w:space="0" w:color="auto"/>
              <w:right w:val="single" w:sz="4" w:space="0" w:color="auto"/>
            </w:tcBorders>
            <w:shd w:val="clear" w:color="auto" w:fill="auto"/>
            <w:vAlign w:val="center"/>
            <w:hideMark/>
          </w:tcPr>
          <w:p w14:paraId="57670EE3" w14:textId="77777777" w:rsidR="00AC4175" w:rsidRPr="00D3669E" w:rsidRDefault="00AC4175" w:rsidP="003504B4">
            <w:pPr>
              <w:pStyle w:val="015"/>
            </w:pPr>
            <w:r w:rsidRPr="00D3669E">
              <w:t>m</w:t>
            </w:r>
            <w:r w:rsidRPr="00D3669E">
              <w:rPr>
                <w:vertAlign w:val="superscript"/>
              </w:rPr>
              <w:t>3</w:t>
            </w:r>
          </w:p>
        </w:tc>
        <w:tc>
          <w:tcPr>
            <w:tcW w:w="692" w:type="pct"/>
            <w:tcBorders>
              <w:top w:val="nil"/>
              <w:left w:val="nil"/>
              <w:bottom w:val="single" w:sz="4" w:space="0" w:color="auto"/>
              <w:right w:val="single" w:sz="4" w:space="0" w:color="auto"/>
            </w:tcBorders>
            <w:shd w:val="clear" w:color="auto" w:fill="auto"/>
            <w:vAlign w:val="center"/>
            <w:hideMark/>
          </w:tcPr>
          <w:p w14:paraId="27B2ED0A" w14:textId="77777777" w:rsidR="00AC4175" w:rsidRPr="00D3669E" w:rsidRDefault="00AC4175" w:rsidP="003504B4">
            <w:pPr>
              <w:pStyle w:val="015"/>
            </w:pPr>
            <w:r w:rsidRPr="00D3669E">
              <w:t>20</w:t>
            </w:r>
          </w:p>
        </w:tc>
        <w:tc>
          <w:tcPr>
            <w:tcW w:w="741" w:type="pct"/>
            <w:tcBorders>
              <w:top w:val="nil"/>
              <w:left w:val="nil"/>
              <w:bottom w:val="single" w:sz="4" w:space="0" w:color="auto"/>
              <w:right w:val="single" w:sz="8" w:space="0" w:color="auto"/>
            </w:tcBorders>
            <w:shd w:val="clear" w:color="auto" w:fill="auto"/>
            <w:vAlign w:val="center"/>
            <w:hideMark/>
          </w:tcPr>
          <w:p w14:paraId="163C528E" w14:textId="77777777" w:rsidR="00AC4175" w:rsidRPr="00D3669E" w:rsidRDefault="00AC4175" w:rsidP="003504B4">
            <w:pPr>
              <w:pStyle w:val="015"/>
            </w:pPr>
            <w:r w:rsidRPr="00D3669E">
              <w:t xml:space="preserve">　</w:t>
            </w:r>
          </w:p>
        </w:tc>
      </w:tr>
      <w:tr w:rsidR="00AC4175" w:rsidRPr="00D3669E" w14:paraId="09A32718" w14:textId="77777777" w:rsidTr="0075614A">
        <w:trPr>
          <w:trHeight w:val="315"/>
        </w:trPr>
        <w:tc>
          <w:tcPr>
            <w:tcW w:w="520" w:type="pct"/>
            <w:tcBorders>
              <w:top w:val="nil"/>
              <w:left w:val="single" w:sz="8" w:space="0" w:color="auto"/>
              <w:bottom w:val="single" w:sz="4" w:space="0" w:color="auto"/>
              <w:right w:val="single" w:sz="4" w:space="0" w:color="auto"/>
            </w:tcBorders>
            <w:shd w:val="clear" w:color="auto" w:fill="auto"/>
            <w:noWrap/>
            <w:vAlign w:val="center"/>
            <w:hideMark/>
          </w:tcPr>
          <w:p w14:paraId="2FE88D75" w14:textId="77777777" w:rsidR="00AC4175" w:rsidRPr="00D3669E" w:rsidRDefault="00AC4175" w:rsidP="003504B4">
            <w:pPr>
              <w:pStyle w:val="015"/>
            </w:pPr>
            <w:r w:rsidRPr="00D3669E">
              <w:t>22</w:t>
            </w:r>
          </w:p>
        </w:tc>
        <w:tc>
          <w:tcPr>
            <w:tcW w:w="2526" w:type="pct"/>
            <w:tcBorders>
              <w:top w:val="nil"/>
              <w:left w:val="nil"/>
              <w:bottom w:val="single" w:sz="4" w:space="0" w:color="auto"/>
              <w:right w:val="single" w:sz="4" w:space="0" w:color="auto"/>
            </w:tcBorders>
            <w:shd w:val="clear" w:color="auto" w:fill="auto"/>
            <w:noWrap/>
            <w:vAlign w:val="center"/>
            <w:hideMark/>
          </w:tcPr>
          <w:p w14:paraId="07878997" w14:textId="77777777" w:rsidR="00AC4175" w:rsidRPr="00D3669E" w:rsidRDefault="00AC4175" w:rsidP="003504B4">
            <w:pPr>
              <w:pStyle w:val="015"/>
            </w:pPr>
            <w:r w:rsidRPr="00D3669E">
              <w:rPr>
                <w:rFonts w:hint="eastAsia"/>
              </w:rPr>
              <w:t>室外</w:t>
            </w:r>
            <w:r w:rsidRPr="00D3669E">
              <w:t>SVG</w:t>
            </w:r>
            <w:r w:rsidRPr="00D3669E">
              <w:rPr>
                <w:rFonts w:hint="eastAsia"/>
              </w:rPr>
              <w:t>基础钢筋</w:t>
            </w:r>
          </w:p>
        </w:tc>
        <w:tc>
          <w:tcPr>
            <w:tcW w:w="520" w:type="pct"/>
            <w:tcBorders>
              <w:top w:val="nil"/>
              <w:left w:val="nil"/>
              <w:bottom w:val="single" w:sz="4" w:space="0" w:color="auto"/>
              <w:right w:val="single" w:sz="4" w:space="0" w:color="auto"/>
            </w:tcBorders>
            <w:shd w:val="clear" w:color="auto" w:fill="auto"/>
            <w:vAlign w:val="center"/>
            <w:hideMark/>
          </w:tcPr>
          <w:p w14:paraId="75B60F4A" w14:textId="77777777" w:rsidR="00AC4175" w:rsidRPr="00D3669E" w:rsidRDefault="00AC4175" w:rsidP="003504B4">
            <w:pPr>
              <w:pStyle w:val="015"/>
            </w:pPr>
            <w:r w:rsidRPr="00D3669E">
              <w:t>t</w:t>
            </w:r>
          </w:p>
        </w:tc>
        <w:tc>
          <w:tcPr>
            <w:tcW w:w="692" w:type="pct"/>
            <w:tcBorders>
              <w:top w:val="nil"/>
              <w:left w:val="nil"/>
              <w:bottom w:val="single" w:sz="4" w:space="0" w:color="auto"/>
              <w:right w:val="single" w:sz="4" w:space="0" w:color="auto"/>
            </w:tcBorders>
            <w:shd w:val="clear" w:color="auto" w:fill="auto"/>
            <w:vAlign w:val="center"/>
            <w:hideMark/>
          </w:tcPr>
          <w:p w14:paraId="647574E1" w14:textId="77777777" w:rsidR="00AC4175" w:rsidRPr="00D3669E" w:rsidRDefault="00AC4175" w:rsidP="003504B4">
            <w:pPr>
              <w:pStyle w:val="015"/>
            </w:pPr>
            <w:r w:rsidRPr="00D3669E">
              <w:t>5</w:t>
            </w:r>
          </w:p>
        </w:tc>
        <w:tc>
          <w:tcPr>
            <w:tcW w:w="741" w:type="pct"/>
            <w:tcBorders>
              <w:top w:val="nil"/>
              <w:left w:val="nil"/>
              <w:bottom w:val="single" w:sz="4" w:space="0" w:color="auto"/>
              <w:right w:val="single" w:sz="8" w:space="0" w:color="auto"/>
            </w:tcBorders>
            <w:shd w:val="clear" w:color="auto" w:fill="auto"/>
            <w:vAlign w:val="center"/>
            <w:hideMark/>
          </w:tcPr>
          <w:p w14:paraId="0911C444" w14:textId="77777777" w:rsidR="00AC4175" w:rsidRPr="00D3669E" w:rsidRDefault="00AC4175" w:rsidP="003504B4">
            <w:pPr>
              <w:pStyle w:val="015"/>
            </w:pPr>
            <w:r w:rsidRPr="00D3669E">
              <w:t xml:space="preserve">　</w:t>
            </w:r>
          </w:p>
        </w:tc>
      </w:tr>
      <w:tr w:rsidR="00AC4175" w:rsidRPr="00D3669E" w14:paraId="73B38D5D" w14:textId="77777777" w:rsidTr="0075614A">
        <w:trPr>
          <w:trHeight w:val="330"/>
        </w:trPr>
        <w:tc>
          <w:tcPr>
            <w:tcW w:w="520" w:type="pct"/>
            <w:tcBorders>
              <w:top w:val="nil"/>
              <w:left w:val="single" w:sz="8" w:space="0" w:color="auto"/>
              <w:bottom w:val="single" w:sz="4" w:space="0" w:color="auto"/>
              <w:right w:val="single" w:sz="4" w:space="0" w:color="auto"/>
            </w:tcBorders>
            <w:shd w:val="clear" w:color="auto" w:fill="auto"/>
            <w:noWrap/>
            <w:vAlign w:val="center"/>
            <w:hideMark/>
          </w:tcPr>
          <w:p w14:paraId="531F74A5" w14:textId="77777777" w:rsidR="00AC4175" w:rsidRPr="00D3669E" w:rsidRDefault="00AC4175" w:rsidP="003504B4">
            <w:pPr>
              <w:pStyle w:val="015"/>
            </w:pPr>
            <w:r w:rsidRPr="00D3669E">
              <w:t>23</w:t>
            </w:r>
          </w:p>
        </w:tc>
        <w:tc>
          <w:tcPr>
            <w:tcW w:w="2526" w:type="pct"/>
            <w:tcBorders>
              <w:top w:val="nil"/>
              <w:left w:val="nil"/>
              <w:bottom w:val="single" w:sz="4" w:space="0" w:color="auto"/>
              <w:right w:val="single" w:sz="4" w:space="0" w:color="auto"/>
            </w:tcBorders>
            <w:shd w:val="clear" w:color="auto" w:fill="auto"/>
            <w:noWrap/>
            <w:vAlign w:val="center"/>
            <w:hideMark/>
          </w:tcPr>
          <w:p w14:paraId="78CACF3B" w14:textId="77777777" w:rsidR="00AC4175" w:rsidRPr="00D3669E" w:rsidRDefault="00AC4175" w:rsidP="003504B4">
            <w:pPr>
              <w:pStyle w:val="015"/>
            </w:pPr>
            <w:r w:rsidRPr="00D3669E">
              <w:t>FC</w:t>
            </w:r>
            <w:r w:rsidRPr="00D3669E">
              <w:rPr>
                <w:rFonts w:hint="eastAsia"/>
              </w:rPr>
              <w:t>基础</w:t>
            </w:r>
            <w:r w:rsidRPr="00D3669E">
              <w:t>C30</w:t>
            </w:r>
            <w:r w:rsidRPr="00D3669E">
              <w:rPr>
                <w:rFonts w:hint="eastAsia"/>
              </w:rPr>
              <w:t>混凝土</w:t>
            </w:r>
          </w:p>
        </w:tc>
        <w:tc>
          <w:tcPr>
            <w:tcW w:w="520" w:type="pct"/>
            <w:tcBorders>
              <w:top w:val="nil"/>
              <w:left w:val="nil"/>
              <w:bottom w:val="single" w:sz="4" w:space="0" w:color="auto"/>
              <w:right w:val="single" w:sz="4" w:space="0" w:color="auto"/>
            </w:tcBorders>
            <w:shd w:val="clear" w:color="auto" w:fill="auto"/>
            <w:vAlign w:val="center"/>
            <w:hideMark/>
          </w:tcPr>
          <w:p w14:paraId="177CFCDA" w14:textId="77777777" w:rsidR="00AC4175" w:rsidRPr="00D3669E" w:rsidRDefault="00AC4175" w:rsidP="003504B4">
            <w:pPr>
              <w:pStyle w:val="015"/>
            </w:pPr>
            <w:r w:rsidRPr="00D3669E">
              <w:t>m</w:t>
            </w:r>
            <w:r w:rsidRPr="00D3669E">
              <w:rPr>
                <w:vertAlign w:val="superscript"/>
              </w:rPr>
              <w:t>3</w:t>
            </w:r>
          </w:p>
        </w:tc>
        <w:tc>
          <w:tcPr>
            <w:tcW w:w="692" w:type="pct"/>
            <w:tcBorders>
              <w:top w:val="nil"/>
              <w:left w:val="nil"/>
              <w:bottom w:val="single" w:sz="4" w:space="0" w:color="auto"/>
              <w:right w:val="single" w:sz="4" w:space="0" w:color="auto"/>
            </w:tcBorders>
            <w:shd w:val="clear" w:color="auto" w:fill="auto"/>
            <w:vAlign w:val="center"/>
            <w:hideMark/>
          </w:tcPr>
          <w:p w14:paraId="30FCF8C2" w14:textId="77777777" w:rsidR="00AC4175" w:rsidRPr="00D3669E" w:rsidRDefault="00AC4175" w:rsidP="003504B4">
            <w:pPr>
              <w:pStyle w:val="015"/>
            </w:pPr>
            <w:r w:rsidRPr="00D3669E">
              <w:t>50</w:t>
            </w:r>
          </w:p>
        </w:tc>
        <w:tc>
          <w:tcPr>
            <w:tcW w:w="741" w:type="pct"/>
            <w:tcBorders>
              <w:top w:val="nil"/>
              <w:left w:val="nil"/>
              <w:bottom w:val="single" w:sz="4" w:space="0" w:color="auto"/>
              <w:right w:val="single" w:sz="8" w:space="0" w:color="auto"/>
            </w:tcBorders>
            <w:shd w:val="clear" w:color="auto" w:fill="auto"/>
            <w:vAlign w:val="center"/>
            <w:hideMark/>
          </w:tcPr>
          <w:p w14:paraId="73E001D7" w14:textId="77777777" w:rsidR="00AC4175" w:rsidRPr="00D3669E" w:rsidRDefault="00AC4175" w:rsidP="003504B4">
            <w:pPr>
              <w:pStyle w:val="015"/>
            </w:pPr>
            <w:r w:rsidRPr="00D3669E">
              <w:t xml:space="preserve">　</w:t>
            </w:r>
          </w:p>
        </w:tc>
      </w:tr>
      <w:tr w:rsidR="00AC4175" w:rsidRPr="00D3669E" w14:paraId="402756DD" w14:textId="77777777" w:rsidTr="0075614A">
        <w:trPr>
          <w:trHeight w:val="330"/>
        </w:trPr>
        <w:tc>
          <w:tcPr>
            <w:tcW w:w="520" w:type="pct"/>
            <w:tcBorders>
              <w:top w:val="nil"/>
              <w:left w:val="single" w:sz="8" w:space="0" w:color="auto"/>
              <w:bottom w:val="single" w:sz="4" w:space="0" w:color="auto"/>
              <w:right w:val="single" w:sz="4" w:space="0" w:color="auto"/>
            </w:tcBorders>
            <w:shd w:val="clear" w:color="auto" w:fill="auto"/>
            <w:noWrap/>
            <w:vAlign w:val="center"/>
            <w:hideMark/>
          </w:tcPr>
          <w:p w14:paraId="4A431727" w14:textId="77777777" w:rsidR="00AC4175" w:rsidRPr="00D3669E" w:rsidRDefault="00AC4175" w:rsidP="003504B4">
            <w:pPr>
              <w:pStyle w:val="015"/>
            </w:pPr>
            <w:r w:rsidRPr="00D3669E">
              <w:t>24</w:t>
            </w:r>
          </w:p>
        </w:tc>
        <w:tc>
          <w:tcPr>
            <w:tcW w:w="2526" w:type="pct"/>
            <w:tcBorders>
              <w:top w:val="nil"/>
              <w:left w:val="nil"/>
              <w:bottom w:val="single" w:sz="4" w:space="0" w:color="auto"/>
              <w:right w:val="single" w:sz="4" w:space="0" w:color="auto"/>
            </w:tcBorders>
            <w:shd w:val="clear" w:color="auto" w:fill="auto"/>
            <w:noWrap/>
            <w:vAlign w:val="center"/>
            <w:hideMark/>
          </w:tcPr>
          <w:p w14:paraId="0ADC2271" w14:textId="77777777" w:rsidR="00AC4175" w:rsidRPr="00D3669E" w:rsidRDefault="00AC4175" w:rsidP="003504B4">
            <w:pPr>
              <w:pStyle w:val="015"/>
            </w:pPr>
            <w:r w:rsidRPr="00D3669E">
              <w:t>FC</w:t>
            </w:r>
            <w:r w:rsidRPr="00D3669E">
              <w:rPr>
                <w:rFonts w:hint="eastAsia"/>
              </w:rPr>
              <w:t>基础</w:t>
            </w:r>
            <w:r w:rsidRPr="00D3669E">
              <w:t>C15</w:t>
            </w:r>
            <w:r w:rsidRPr="00D3669E">
              <w:rPr>
                <w:rFonts w:hint="eastAsia"/>
              </w:rPr>
              <w:t>混凝土垫层</w:t>
            </w:r>
          </w:p>
        </w:tc>
        <w:tc>
          <w:tcPr>
            <w:tcW w:w="520" w:type="pct"/>
            <w:tcBorders>
              <w:top w:val="nil"/>
              <w:left w:val="nil"/>
              <w:bottom w:val="single" w:sz="4" w:space="0" w:color="auto"/>
              <w:right w:val="single" w:sz="4" w:space="0" w:color="auto"/>
            </w:tcBorders>
            <w:shd w:val="clear" w:color="auto" w:fill="auto"/>
            <w:vAlign w:val="center"/>
            <w:hideMark/>
          </w:tcPr>
          <w:p w14:paraId="3A21F269" w14:textId="77777777" w:rsidR="00AC4175" w:rsidRPr="00D3669E" w:rsidRDefault="00AC4175" w:rsidP="003504B4">
            <w:pPr>
              <w:pStyle w:val="015"/>
            </w:pPr>
            <w:r w:rsidRPr="00D3669E">
              <w:t>m</w:t>
            </w:r>
            <w:r w:rsidRPr="00D3669E">
              <w:rPr>
                <w:vertAlign w:val="superscript"/>
              </w:rPr>
              <w:t>3</w:t>
            </w:r>
          </w:p>
        </w:tc>
        <w:tc>
          <w:tcPr>
            <w:tcW w:w="692" w:type="pct"/>
            <w:tcBorders>
              <w:top w:val="nil"/>
              <w:left w:val="nil"/>
              <w:bottom w:val="single" w:sz="4" w:space="0" w:color="auto"/>
              <w:right w:val="single" w:sz="4" w:space="0" w:color="auto"/>
            </w:tcBorders>
            <w:shd w:val="clear" w:color="auto" w:fill="auto"/>
            <w:vAlign w:val="center"/>
            <w:hideMark/>
          </w:tcPr>
          <w:p w14:paraId="435D8A2D" w14:textId="77777777" w:rsidR="00AC4175" w:rsidRPr="00D3669E" w:rsidRDefault="00AC4175" w:rsidP="003504B4">
            <w:pPr>
              <w:pStyle w:val="015"/>
            </w:pPr>
            <w:r w:rsidRPr="00D3669E">
              <w:t>20</w:t>
            </w:r>
          </w:p>
        </w:tc>
        <w:tc>
          <w:tcPr>
            <w:tcW w:w="741" w:type="pct"/>
            <w:tcBorders>
              <w:top w:val="nil"/>
              <w:left w:val="nil"/>
              <w:bottom w:val="single" w:sz="4" w:space="0" w:color="auto"/>
              <w:right w:val="single" w:sz="8" w:space="0" w:color="auto"/>
            </w:tcBorders>
            <w:shd w:val="clear" w:color="auto" w:fill="auto"/>
            <w:vAlign w:val="center"/>
            <w:hideMark/>
          </w:tcPr>
          <w:p w14:paraId="768AA6A1" w14:textId="77777777" w:rsidR="00AC4175" w:rsidRPr="00D3669E" w:rsidRDefault="00AC4175" w:rsidP="003504B4">
            <w:pPr>
              <w:pStyle w:val="015"/>
            </w:pPr>
            <w:r w:rsidRPr="00D3669E">
              <w:t xml:space="preserve">　</w:t>
            </w:r>
          </w:p>
        </w:tc>
      </w:tr>
      <w:tr w:rsidR="00AC4175" w:rsidRPr="00D3669E" w14:paraId="6C313964" w14:textId="77777777" w:rsidTr="0075614A">
        <w:trPr>
          <w:trHeight w:val="330"/>
        </w:trPr>
        <w:tc>
          <w:tcPr>
            <w:tcW w:w="520" w:type="pct"/>
            <w:tcBorders>
              <w:top w:val="nil"/>
              <w:left w:val="single" w:sz="8" w:space="0" w:color="auto"/>
              <w:bottom w:val="single" w:sz="4" w:space="0" w:color="auto"/>
              <w:right w:val="single" w:sz="4" w:space="0" w:color="auto"/>
            </w:tcBorders>
            <w:shd w:val="clear" w:color="auto" w:fill="auto"/>
            <w:noWrap/>
            <w:vAlign w:val="center"/>
            <w:hideMark/>
          </w:tcPr>
          <w:p w14:paraId="403C372C" w14:textId="77777777" w:rsidR="00AC4175" w:rsidRPr="00D3669E" w:rsidRDefault="00AC4175" w:rsidP="003504B4">
            <w:pPr>
              <w:pStyle w:val="015"/>
            </w:pPr>
            <w:r w:rsidRPr="00D3669E">
              <w:t>25</w:t>
            </w:r>
          </w:p>
        </w:tc>
        <w:tc>
          <w:tcPr>
            <w:tcW w:w="2526" w:type="pct"/>
            <w:tcBorders>
              <w:top w:val="nil"/>
              <w:left w:val="nil"/>
              <w:bottom w:val="single" w:sz="4" w:space="0" w:color="auto"/>
              <w:right w:val="single" w:sz="4" w:space="0" w:color="auto"/>
            </w:tcBorders>
            <w:shd w:val="clear" w:color="auto" w:fill="auto"/>
            <w:noWrap/>
            <w:vAlign w:val="center"/>
            <w:hideMark/>
          </w:tcPr>
          <w:p w14:paraId="611D797C" w14:textId="77777777" w:rsidR="00AC4175" w:rsidRPr="00D3669E" w:rsidRDefault="00AC4175" w:rsidP="003504B4">
            <w:pPr>
              <w:pStyle w:val="015"/>
            </w:pPr>
            <w:r w:rsidRPr="00D3669E">
              <w:t>FC</w:t>
            </w:r>
            <w:r w:rsidRPr="00D3669E">
              <w:rPr>
                <w:rFonts w:hint="eastAsia"/>
              </w:rPr>
              <w:t>基础钢筋</w:t>
            </w:r>
          </w:p>
        </w:tc>
        <w:tc>
          <w:tcPr>
            <w:tcW w:w="520" w:type="pct"/>
            <w:tcBorders>
              <w:top w:val="nil"/>
              <w:left w:val="nil"/>
              <w:bottom w:val="single" w:sz="4" w:space="0" w:color="auto"/>
              <w:right w:val="single" w:sz="4" w:space="0" w:color="auto"/>
            </w:tcBorders>
            <w:shd w:val="clear" w:color="auto" w:fill="auto"/>
            <w:vAlign w:val="center"/>
            <w:hideMark/>
          </w:tcPr>
          <w:p w14:paraId="42CA7678" w14:textId="77777777" w:rsidR="00AC4175" w:rsidRPr="00D3669E" w:rsidRDefault="00AC4175" w:rsidP="003504B4">
            <w:pPr>
              <w:pStyle w:val="015"/>
            </w:pPr>
            <w:r w:rsidRPr="00D3669E">
              <w:t>t</w:t>
            </w:r>
          </w:p>
        </w:tc>
        <w:tc>
          <w:tcPr>
            <w:tcW w:w="692" w:type="pct"/>
            <w:tcBorders>
              <w:top w:val="nil"/>
              <w:left w:val="nil"/>
              <w:bottom w:val="single" w:sz="4" w:space="0" w:color="auto"/>
              <w:right w:val="single" w:sz="4" w:space="0" w:color="auto"/>
            </w:tcBorders>
            <w:shd w:val="clear" w:color="auto" w:fill="auto"/>
            <w:vAlign w:val="center"/>
            <w:hideMark/>
          </w:tcPr>
          <w:p w14:paraId="6C2FAD10" w14:textId="77777777" w:rsidR="00AC4175" w:rsidRPr="00D3669E" w:rsidRDefault="00AC4175" w:rsidP="003504B4">
            <w:pPr>
              <w:pStyle w:val="015"/>
            </w:pPr>
            <w:r w:rsidRPr="00D3669E">
              <w:t>5</w:t>
            </w:r>
          </w:p>
        </w:tc>
        <w:tc>
          <w:tcPr>
            <w:tcW w:w="741" w:type="pct"/>
            <w:tcBorders>
              <w:top w:val="nil"/>
              <w:left w:val="nil"/>
              <w:bottom w:val="single" w:sz="4" w:space="0" w:color="auto"/>
              <w:right w:val="single" w:sz="8" w:space="0" w:color="auto"/>
            </w:tcBorders>
            <w:shd w:val="clear" w:color="auto" w:fill="auto"/>
            <w:vAlign w:val="center"/>
            <w:hideMark/>
          </w:tcPr>
          <w:p w14:paraId="7C0F25FC" w14:textId="77777777" w:rsidR="00AC4175" w:rsidRPr="00D3669E" w:rsidRDefault="00AC4175" w:rsidP="003504B4">
            <w:pPr>
              <w:pStyle w:val="015"/>
            </w:pPr>
            <w:r w:rsidRPr="00D3669E">
              <w:t xml:space="preserve">　</w:t>
            </w:r>
          </w:p>
        </w:tc>
      </w:tr>
      <w:tr w:rsidR="00AC4175" w:rsidRPr="00D3669E" w14:paraId="3D4AD2D9" w14:textId="77777777" w:rsidTr="0075614A">
        <w:trPr>
          <w:trHeight w:val="330"/>
        </w:trPr>
        <w:tc>
          <w:tcPr>
            <w:tcW w:w="520" w:type="pct"/>
            <w:tcBorders>
              <w:top w:val="nil"/>
              <w:left w:val="single" w:sz="8" w:space="0" w:color="auto"/>
              <w:bottom w:val="single" w:sz="4" w:space="0" w:color="auto"/>
              <w:right w:val="single" w:sz="4" w:space="0" w:color="auto"/>
            </w:tcBorders>
            <w:shd w:val="clear" w:color="auto" w:fill="auto"/>
            <w:noWrap/>
            <w:vAlign w:val="center"/>
            <w:hideMark/>
          </w:tcPr>
          <w:p w14:paraId="3773B37B" w14:textId="77777777" w:rsidR="00AC4175" w:rsidRPr="00D3669E" w:rsidRDefault="00AC4175" w:rsidP="003504B4">
            <w:pPr>
              <w:pStyle w:val="015"/>
            </w:pPr>
            <w:r w:rsidRPr="00D3669E">
              <w:t>26</w:t>
            </w:r>
          </w:p>
        </w:tc>
        <w:tc>
          <w:tcPr>
            <w:tcW w:w="2526" w:type="pct"/>
            <w:tcBorders>
              <w:top w:val="nil"/>
              <w:left w:val="nil"/>
              <w:bottom w:val="single" w:sz="4" w:space="0" w:color="auto"/>
              <w:right w:val="single" w:sz="4" w:space="0" w:color="auto"/>
            </w:tcBorders>
            <w:shd w:val="clear" w:color="auto" w:fill="auto"/>
            <w:noWrap/>
            <w:vAlign w:val="center"/>
            <w:hideMark/>
          </w:tcPr>
          <w:p w14:paraId="6CB93CCA" w14:textId="77777777" w:rsidR="00AC4175" w:rsidRPr="00D3669E" w:rsidRDefault="00AC4175" w:rsidP="003504B4">
            <w:pPr>
              <w:pStyle w:val="015"/>
            </w:pPr>
            <w:r w:rsidRPr="00D3669E">
              <w:rPr>
                <w:rFonts w:hint="eastAsia"/>
              </w:rPr>
              <w:t>设备及架构基础</w:t>
            </w:r>
            <w:r w:rsidRPr="00D3669E">
              <w:t>C25</w:t>
            </w:r>
            <w:r w:rsidRPr="00D3669E">
              <w:rPr>
                <w:rFonts w:hint="eastAsia"/>
              </w:rPr>
              <w:t>混凝土</w:t>
            </w:r>
          </w:p>
        </w:tc>
        <w:tc>
          <w:tcPr>
            <w:tcW w:w="520" w:type="pct"/>
            <w:tcBorders>
              <w:top w:val="nil"/>
              <w:left w:val="nil"/>
              <w:bottom w:val="single" w:sz="4" w:space="0" w:color="auto"/>
              <w:right w:val="single" w:sz="4" w:space="0" w:color="auto"/>
            </w:tcBorders>
            <w:shd w:val="clear" w:color="auto" w:fill="auto"/>
            <w:vAlign w:val="center"/>
            <w:hideMark/>
          </w:tcPr>
          <w:p w14:paraId="195DF9B0" w14:textId="77777777" w:rsidR="00AC4175" w:rsidRPr="00D3669E" w:rsidRDefault="00AC4175" w:rsidP="003504B4">
            <w:pPr>
              <w:pStyle w:val="015"/>
            </w:pPr>
            <w:r w:rsidRPr="00D3669E">
              <w:t>m</w:t>
            </w:r>
            <w:r w:rsidRPr="00D3669E">
              <w:rPr>
                <w:vertAlign w:val="superscript"/>
              </w:rPr>
              <w:t>3</w:t>
            </w:r>
          </w:p>
        </w:tc>
        <w:tc>
          <w:tcPr>
            <w:tcW w:w="692" w:type="pct"/>
            <w:tcBorders>
              <w:top w:val="nil"/>
              <w:left w:val="nil"/>
              <w:bottom w:val="single" w:sz="4" w:space="0" w:color="auto"/>
              <w:right w:val="single" w:sz="4" w:space="0" w:color="auto"/>
            </w:tcBorders>
            <w:shd w:val="clear" w:color="auto" w:fill="auto"/>
            <w:vAlign w:val="center"/>
            <w:hideMark/>
          </w:tcPr>
          <w:p w14:paraId="4540826B" w14:textId="77777777" w:rsidR="00AC4175" w:rsidRPr="00D3669E" w:rsidRDefault="00AC4175" w:rsidP="003504B4">
            <w:pPr>
              <w:pStyle w:val="015"/>
            </w:pPr>
            <w:r w:rsidRPr="00D3669E">
              <w:t>200</w:t>
            </w:r>
          </w:p>
        </w:tc>
        <w:tc>
          <w:tcPr>
            <w:tcW w:w="741" w:type="pct"/>
            <w:tcBorders>
              <w:top w:val="nil"/>
              <w:left w:val="nil"/>
              <w:bottom w:val="single" w:sz="4" w:space="0" w:color="auto"/>
              <w:right w:val="single" w:sz="8" w:space="0" w:color="auto"/>
            </w:tcBorders>
            <w:shd w:val="clear" w:color="auto" w:fill="auto"/>
            <w:vAlign w:val="center"/>
            <w:hideMark/>
          </w:tcPr>
          <w:p w14:paraId="56D82686" w14:textId="77777777" w:rsidR="00AC4175" w:rsidRPr="00D3669E" w:rsidRDefault="00AC4175" w:rsidP="003504B4">
            <w:pPr>
              <w:pStyle w:val="015"/>
            </w:pPr>
            <w:r w:rsidRPr="00D3669E">
              <w:t xml:space="preserve">　</w:t>
            </w:r>
          </w:p>
        </w:tc>
      </w:tr>
      <w:tr w:rsidR="00AC4175" w:rsidRPr="00D3669E" w14:paraId="17D87F78" w14:textId="77777777" w:rsidTr="0075614A">
        <w:trPr>
          <w:trHeight w:val="345"/>
        </w:trPr>
        <w:tc>
          <w:tcPr>
            <w:tcW w:w="520" w:type="pct"/>
            <w:tcBorders>
              <w:top w:val="nil"/>
              <w:left w:val="single" w:sz="8" w:space="0" w:color="auto"/>
              <w:bottom w:val="single" w:sz="4" w:space="0" w:color="auto"/>
              <w:right w:val="single" w:sz="4" w:space="0" w:color="auto"/>
            </w:tcBorders>
            <w:shd w:val="clear" w:color="auto" w:fill="auto"/>
            <w:noWrap/>
            <w:vAlign w:val="center"/>
            <w:hideMark/>
          </w:tcPr>
          <w:p w14:paraId="7A87A572" w14:textId="77777777" w:rsidR="00AC4175" w:rsidRPr="00D3669E" w:rsidRDefault="00AC4175" w:rsidP="003504B4">
            <w:pPr>
              <w:pStyle w:val="015"/>
            </w:pPr>
            <w:r w:rsidRPr="00D3669E">
              <w:t>27</w:t>
            </w:r>
          </w:p>
        </w:tc>
        <w:tc>
          <w:tcPr>
            <w:tcW w:w="2526" w:type="pct"/>
            <w:tcBorders>
              <w:top w:val="nil"/>
              <w:left w:val="nil"/>
              <w:bottom w:val="single" w:sz="4" w:space="0" w:color="auto"/>
              <w:right w:val="single" w:sz="4" w:space="0" w:color="auto"/>
            </w:tcBorders>
            <w:shd w:val="clear" w:color="auto" w:fill="auto"/>
            <w:noWrap/>
            <w:vAlign w:val="center"/>
            <w:hideMark/>
          </w:tcPr>
          <w:p w14:paraId="40E305B8" w14:textId="77777777" w:rsidR="00AC4175" w:rsidRPr="00D3669E" w:rsidRDefault="00AC4175" w:rsidP="003504B4">
            <w:pPr>
              <w:pStyle w:val="015"/>
            </w:pPr>
            <w:r w:rsidRPr="00D3669E">
              <w:rPr>
                <w:rFonts w:hint="eastAsia"/>
              </w:rPr>
              <w:t>室外架构（型钢）</w:t>
            </w:r>
          </w:p>
        </w:tc>
        <w:tc>
          <w:tcPr>
            <w:tcW w:w="520" w:type="pct"/>
            <w:tcBorders>
              <w:top w:val="nil"/>
              <w:left w:val="nil"/>
              <w:bottom w:val="single" w:sz="4" w:space="0" w:color="auto"/>
              <w:right w:val="single" w:sz="4" w:space="0" w:color="auto"/>
            </w:tcBorders>
            <w:shd w:val="clear" w:color="auto" w:fill="auto"/>
            <w:vAlign w:val="center"/>
            <w:hideMark/>
          </w:tcPr>
          <w:p w14:paraId="605F2EB2" w14:textId="77777777" w:rsidR="00AC4175" w:rsidRPr="00D3669E" w:rsidRDefault="00AC4175" w:rsidP="003504B4">
            <w:pPr>
              <w:pStyle w:val="015"/>
            </w:pPr>
            <w:r w:rsidRPr="00D3669E">
              <w:t>t</w:t>
            </w:r>
          </w:p>
        </w:tc>
        <w:tc>
          <w:tcPr>
            <w:tcW w:w="692" w:type="pct"/>
            <w:tcBorders>
              <w:top w:val="nil"/>
              <w:left w:val="nil"/>
              <w:bottom w:val="single" w:sz="4" w:space="0" w:color="auto"/>
              <w:right w:val="single" w:sz="4" w:space="0" w:color="auto"/>
            </w:tcBorders>
            <w:shd w:val="clear" w:color="auto" w:fill="auto"/>
            <w:vAlign w:val="center"/>
            <w:hideMark/>
          </w:tcPr>
          <w:p w14:paraId="3E8F4E1D" w14:textId="77777777" w:rsidR="00AC4175" w:rsidRPr="00D3669E" w:rsidRDefault="00AC4175" w:rsidP="003504B4">
            <w:pPr>
              <w:pStyle w:val="015"/>
            </w:pPr>
            <w:r w:rsidRPr="00D3669E">
              <w:t>5</w:t>
            </w:r>
          </w:p>
        </w:tc>
        <w:tc>
          <w:tcPr>
            <w:tcW w:w="741" w:type="pct"/>
            <w:tcBorders>
              <w:top w:val="nil"/>
              <w:left w:val="nil"/>
              <w:bottom w:val="single" w:sz="4" w:space="0" w:color="auto"/>
              <w:right w:val="single" w:sz="8" w:space="0" w:color="auto"/>
            </w:tcBorders>
            <w:shd w:val="clear" w:color="auto" w:fill="auto"/>
            <w:vAlign w:val="center"/>
            <w:hideMark/>
          </w:tcPr>
          <w:p w14:paraId="1AB47425" w14:textId="77777777" w:rsidR="00AC4175" w:rsidRPr="00D3669E" w:rsidRDefault="00AC4175" w:rsidP="003504B4">
            <w:pPr>
              <w:pStyle w:val="015"/>
            </w:pPr>
            <w:r w:rsidRPr="00D3669E">
              <w:t xml:space="preserve">　</w:t>
            </w:r>
          </w:p>
        </w:tc>
      </w:tr>
      <w:tr w:rsidR="00AC4175" w:rsidRPr="00D3669E" w14:paraId="264C9C0B" w14:textId="77777777" w:rsidTr="0075614A">
        <w:trPr>
          <w:trHeight w:val="315"/>
        </w:trPr>
        <w:tc>
          <w:tcPr>
            <w:tcW w:w="520" w:type="pct"/>
            <w:tcBorders>
              <w:top w:val="nil"/>
              <w:left w:val="single" w:sz="8" w:space="0" w:color="auto"/>
              <w:bottom w:val="single" w:sz="8" w:space="0" w:color="auto"/>
              <w:right w:val="single" w:sz="4" w:space="0" w:color="auto"/>
            </w:tcBorders>
            <w:shd w:val="clear" w:color="auto" w:fill="auto"/>
            <w:noWrap/>
            <w:vAlign w:val="center"/>
            <w:hideMark/>
          </w:tcPr>
          <w:p w14:paraId="679ED1C5" w14:textId="77777777" w:rsidR="00AC4175" w:rsidRPr="00D3669E" w:rsidRDefault="00AC4175" w:rsidP="003504B4">
            <w:pPr>
              <w:pStyle w:val="015"/>
            </w:pPr>
            <w:r w:rsidRPr="00D3669E">
              <w:t>28</w:t>
            </w:r>
          </w:p>
        </w:tc>
        <w:tc>
          <w:tcPr>
            <w:tcW w:w="2526" w:type="pct"/>
            <w:tcBorders>
              <w:top w:val="nil"/>
              <w:left w:val="nil"/>
              <w:bottom w:val="single" w:sz="8" w:space="0" w:color="auto"/>
              <w:right w:val="single" w:sz="4" w:space="0" w:color="auto"/>
            </w:tcBorders>
            <w:shd w:val="clear" w:color="auto" w:fill="auto"/>
            <w:noWrap/>
            <w:vAlign w:val="center"/>
            <w:hideMark/>
          </w:tcPr>
          <w:p w14:paraId="52E24EBA" w14:textId="77777777" w:rsidR="00AC4175" w:rsidRPr="00D3669E" w:rsidRDefault="00AC4175" w:rsidP="003504B4">
            <w:pPr>
              <w:pStyle w:val="015"/>
            </w:pPr>
            <w:r w:rsidRPr="00D3669E">
              <w:rPr>
                <w:rFonts w:hint="eastAsia"/>
              </w:rPr>
              <w:t>预制混凝土杆</w:t>
            </w:r>
          </w:p>
        </w:tc>
        <w:tc>
          <w:tcPr>
            <w:tcW w:w="520" w:type="pct"/>
            <w:tcBorders>
              <w:top w:val="nil"/>
              <w:left w:val="nil"/>
              <w:bottom w:val="single" w:sz="8" w:space="0" w:color="auto"/>
              <w:right w:val="single" w:sz="4" w:space="0" w:color="auto"/>
            </w:tcBorders>
            <w:shd w:val="clear" w:color="auto" w:fill="auto"/>
            <w:vAlign w:val="center"/>
            <w:hideMark/>
          </w:tcPr>
          <w:p w14:paraId="4EF31F72" w14:textId="77777777" w:rsidR="00AC4175" w:rsidRPr="00D3669E" w:rsidRDefault="00AC4175" w:rsidP="003504B4">
            <w:pPr>
              <w:pStyle w:val="015"/>
            </w:pPr>
            <w:r w:rsidRPr="00D3669E">
              <w:t>m</w:t>
            </w:r>
          </w:p>
        </w:tc>
        <w:tc>
          <w:tcPr>
            <w:tcW w:w="692" w:type="pct"/>
            <w:tcBorders>
              <w:top w:val="nil"/>
              <w:left w:val="nil"/>
              <w:bottom w:val="single" w:sz="8" w:space="0" w:color="auto"/>
              <w:right w:val="single" w:sz="4" w:space="0" w:color="auto"/>
            </w:tcBorders>
            <w:shd w:val="clear" w:color="auto" w:fill="auto"/>
            <w:vAlign w:val="center"/>
            <w:hideMark/>
          </w:tcPr>
          <w:p w14:paraId="600A2524" w14:textId="77777777" w:rsidR="00AC4175" w:rsidRPr="00D3669E" w:rsidRDefault="00AC4175" w:rsidP="003504B4">
            <w:pPr>
              <w:pStyle w:val="015"/>
            </w:pPr>
            <w:r w:rsidRPr="00D3669E">
              <w:t>190</w:t>
            </w:r>
          </w:p>
        </w:tc>
        <w:tc>
          <w:tcPr>
            <w:tcW w:w="741" w:type="pct"/>
            <w:tcBorders>
              <w:top w:val="nil"/>
              <w:left w:val="nil"/>
              <w:bottom w:val="single" w:sz="8" w:space="0" w:color="auto"/>
              <w:right w:val="single" w:sz="8" w:space="0" w:color="auto"/>
            </w:tcBorders>
            <w:shd w:val="clear" w:color="auto" w:fill="auto"/>
            <w:vAlign w:val="center"/>
            <w:hideMark/>
          </w:tcPr>
          <w:p w14:paraId="003FAFEC" w14:textId="77777777" w:rsidR="00AC4175" w:rsidRPr="00D3669E" w:rsidRDefault="00AC4175" w:rsidP="003504B4">
            <w:pPr>
              <w:pStyle w:val="015"/>
            </w:pPr>
            <w:r w:rsidRPr="00D3669E">
              <w:t xml:space="preserve">　</w:t>
            </w:r>
          </w:p>
        </w:tc>
      </w:tr>
    </w:tbl>
    <w:p w14:paraId="1B8C5194" w14:textId="34E5FED9" w:rsidR="00AC4175" w:rsidRPr="00D3669E" w:rsidRDefault="00AC4175" w:rsidP="000E7436">
      <w:pPr>
        <w:pStyle w:val="013"/>
        <w:spacing w:before="163"/>
      </w:pPr>
      <w:r w:rsidRPr="00D3669E">
        <w:t>表</w:t>
      </w:r>
      <w:r w:rsidRPr="00D3669E">
        <w:t xml:space="preserve">8-7 </w:t>
      </w:r>
      <w:r w:rsidRPr="00D3669E">
        <w:tab/>
      </w:r>
      <w:r w:rsidR="000E7436" w:rsidRPr="00D3669E">
        <w:t xml:space="preserve"> </w:t>
      </w:r>
      <w:r w:rsidRPr="00D3669E">
        <w:rPr>
          <w:rFonts w:hint="eastAsia"/>
        </w:rPr>
        <w:t>集电线路基础及电缆沟工程量表</w:t>
      </w:r>
    </w:p>
    <w:tbl>
      <w:tblPr>
        <w:tblW w:w="5000" w:type="pct"/>
        <w:tblLook w:val="04A0" w:firstRow="1" w:lastRow="0" w:firstColumn="1" w:lastColumn="0" w:noHBand="0" w:noVBand="1"/>
      </w:tblPr>
      <w:tblGrid>
        <w:gridCol w:w="884"/>
        <w:gridCol w:w="4503"/>
        <w:gridCol w:w="885"/>
        <w:gridCol w:w="885"/>
        <w:gridCol w:w="1105"/>
        <w:gridCol w:w="1072"/>
      </w:tblGrid>
      <w:tr w:rsidR="00AC4175" w:rsidRPr="00D3669E" w14:paraId="3449E333" w14:textId="77777777" w:rsidTr="0075614A">
        <w:trPr>
          <w:trHeight w:val="315"/>
        </w:trPr>
        <w:tc>
          <w:tcPr>
            <w:tcW w:w="47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12261B8" w14:textId="77777777" w:rsidR="00AC4175" w:rsidRPr="00D3669E" w:rsidRDefault="00AC4175" w:rsidP="003504B4">
            <w:pPr>
              <w:pStyle w:val="015"/>
            </w:pPr>
            <w:r w:rsidRPr="00D3669E">
              <w:rPr>
                <w:rFonts w:hint="eastAsia"/>
              </w:rPr>
              <w:t>序号</w:t>
            </w:r>
          </w:p>
        </w:tc>
        <w:tc>
          <w:tcPr>
            <w:tcW w:w="2412" w:type="pct"/>
            <w:tcBorders>
              <w:top w:val="single" w:sz="8" w:space="0" w:color="auto"/>
              <w:left w:val="nil"/>
              <w:bottom w:val="single" w:sz="4" w:space="0" w:color="auto"/>
              <w:right w:val="single" w:sz="4" w:space="0" w:color="auto"/>
            </w:tcBorders>
            <w:shd w:val="clear" w:color="auto" w:fill="auto"/>
            <w:noWrap/>
            <w:vAlign w:val="center"/>
            <w:hideMark/>
          </w:tcPr>
          <w:p w14:paraId="4F0BD092" w14:textId="77777777" w:rsidR="00AC4175" w:rsidRPr="00D3669E" w:rsidRDefault="00AC4175" w:rsidP="003504B4">
            <w:pPr>
              <w:pStyle w:val="015"/>
            </w:pPr>
            <w:r w:rsidRPr="00D3669E">
              <w:rPr>
                <w:rFonts w:hint="eastAsia"/>
              </w:rPr>
              <w:t>项目</w:t>
            </w:r>
          </w:p>
        </w:tc>
        <w:tc>
          <w:tcPr>
            <w:tcW w:w="474" w:type="pct"/>
            <w:tcBorders>
              <w:top w:val="single" w:sz="8" w:space="0" w:color="auto"/>
              <w:left w:val="nil"/>
              <w:bottom w:val="single" w:sz="4" w:space="0" w:color="auto"/>
              <w:right w:val="single" w:sz="4" w:space="0" w:color="auto"/>
            </w:tcBorders>
            <w:shd w:val="clear" w:color="auto" w:fill="auto"/>
            <w:noWrap/>
            <w:vAlign w:val="center"/>
            <w:hideMark/>
          </w:tcPr>
          <w:p w14:paraId="134D4D47" w14:textId="77777777" w:rsidR="00AC4175" w:rsidRPr="00D3669E" w:rsidRDefault="00AC4175" w:rsidP="003504B4">
            <w:pPr>
              <w:pStyle w:val="015"/>
            </w:pPr>
            <w:r w:rsidRPr="00D3669E">
              <w:rPr>
                <w:rFonts w:hint="eastAsia"/>
              </w:rPr>
              <w:t>单位</w:t>
            </w:r>
          </w:p>
        </w:tc>
        <w:tc>
          <w:tcPr>
            <w:tcW w:w="474" w:type="pct"/>
            <w:tcBorders>
              <w:top w:val="single" w:sz="8" w:space="0" w:color="auto"/>
              <w:left w:val="nil"/>
              <w:bottom w:val="single" w:sz="4" w:space="0" w:color="auto"/>
              <w:right w:val="single" w:sz="4" w:space="0" w:color="auto"/>
            </w:tcBorders>
            <w:shd w:val="clear" w:color="auto" w:fill="auto"/>
            <w:noWrap/>
            <w:vAlign w:val="center"/>
            <w:hideMark/>
          </w:tcPr>
          <w:p w14:paraId="179A6746" w14:textId="77777777" w:rsidR="00AC4175" w:rsidRPr="00D3669E" w:rsidRDefault="00AC4175" w:rsidP="003504B4">
            <w:pPr>
              <w:pStyle w:val="015"/>
            </w:pPr>
            <w:r w:rsidRPr="00D3669E">
              <w:rPr>
                <w:rFonts w:hint="eastAsia"/>
              </w:rPr>
              <w:t>单基</w:t>
            </w:r>
          </w:p>
        </w:tc>
        <w:tc>
          <w:tcPr>
            <w:tcW w:w="592" w:type="pct"/>
            <w:tcBorders>
              <w:top w:val="single" w:sz="8" w:space="0" w:color="auto"/>
              <w:left w:val="nil"/>
              <w:bottom w:val="single" w:sz="4" w:space="0" w:color="auto"/>
              <w:right w:val="single" w:sz="4" w:space="0" w:color="auto"/>
            </w:tcBorders>
            <w:shd w:val="clear" w:color="auto" w:fill="auto"/>
            <w:noWrap/>
            <w:vAlign w:val="center"/>
            <w:hideMark/>
          </w:tcPr>
          <w:p w14:paraId="1978B10A" w14:textId="77777777" w:rsidR="00AC4175" w:rsidRPr="00D3669E" w:rsidRDefault="00AC4175" w:rsidP="003504B4">
            <w:pPr>
              <w:pStyle w:val="015"/>
            </w:pPr>
            <w:r w:rsidRPr="00D3669E">
              <w:t>1</w:t>
            </w:r>
            <w:r w:rsidRPr="00D3669E">
              <w:rPr>
                <w:rFonts w:hint="eastAsia"/>
              </w:rPr>
              <w:t>25</w:t>
            </w:r>
            <w:r w:rsidRPr="00D3669E">
              <w:rPr>
                <w:rFonts w:hint="eastAsia"/>
              </w:rPr>
              <w:t>基</w:t>
            </w:r>
          </w:p>
        </w:tc>
        <w:tc>
          <w:tcPr>
            <w:tcW w:w="574" w:type="pct"/>
            <w:tcBorders>
              <w:top w:val="single" w:sz="8" w:space="0" w:color="auto"/>
              <w:left w:val="nil"/>
              <w:bottom w:val="single" w:sz="4" w:space="0" w:color="auto"/>
              <w:right w:val="single" w:sz="8" w:space="0" w:color="auto"/>
            </w:tcBorders>
            <w:shd w:val="clear" w:color="auto" w:fill="auto"/>
            <w:vAlign w:val="center"/>
            <w:hideMark/>
          </w:tcPr>
          <w:p w14:paraId="462C807C" w14:textId="77777777" w:rsidR="00AC4175" w:rsidRPr="00D3669E" w:rsidRDefault="00AC4175" w:rsidP="003504B4">
            <w:pPr>
              <w:pStyle w:val="015"/>
            </w:pPr>
            <w:r w:rsidRPr="00D3669E">
              <w:rPr>
                <w:rFonts w:hint="eastAsia"/>
              </w:rPr>
              <w:t>备注</w:t>
            </w:r>
          </w:p>
        </w:tc>
      </w:tr>
      <w:tr w:rsidR="00AC4175" w:rsidRPr="00D3669E" w14:paraId="03AB731A" w14:textId="77777777" w:rsidTr="0075614A">
        <w:trPr>
          <w:trHeight w:val="330"/>
        </w:trPr>
        <w:tc>
          <w:tcPr>
            <w:tcW w:w="474" w:type="pct"/>
            <w:tcBorders>
              <w:top w:val="nil"/>
              <w:left w:val="single" w:sz="8" w:space="0" w:color="auto"/>
              <w:bottom w:val="single" w:sz="4" w:space="0" w:color="auto"/>
              <w:right w:val="single" w:sz="4" w:space="0" w:color="auto"/>
            </w:tcBorders>
            <w:shd w:val="clear" w:color="auto" w:fill="auto"/>
            <w:noWrap/>
            <w:vAlign w:val="center"/>
            <w:hideMark/>
          </w:tcPr>
          <w:p w14:paraId="119DE051" w14:textId="77777777" w:rsidR="00AC4175" w:rsidRPr="00D3669E" w:rsidRDefault="00AC4175" w:rsidP="003504B4">
            <w:pPr>
              <w:pStyle w:val="015"/>
              <w:rPr>
                <w:b/>
                <w:bCs/>
              </w:rPr>
            </w:pPr>
            <w:r w:rsidRPr="00D3669E">
              <w:rPr>
                <w:b/>
                <w:bCs/>
              </w:rPr>
              <w:t>1</w:t>
            </w:r>
          </w:p>
        </w:tc>
        <w:tc>
          <w:tcPr>
            <w:tcW w:w="2412" w:type="pct"/>
            <w:tcBorders>
              <w:top w:val="nil"/>
              <w:left w:val="nil"/>
              <w:bottom w:val="single" w:sz="4" w:space="0" w:color="auto"/>
              <w:right w:val="single" w:sz="4" w:space="0" w:color="auto"/>
            </w:tcBorders>
            <w:shd w:val="clear" w:color="auto" w:fill="auto"/>
            <w:noWrap/>
            <w:vAlign w:val="center"/>
            <w:hideMark/>
          </w:tcPr>
          <w:p w14:paraId="70B32D28" w14:textId="77777777" w:rsidR="00AC4175" w:rsidRPr="00D3669E" w:rsidRDefault="00AC4175" w:rsidP="003504B4">
            <w:pPr>
              <w:pStyle w:val="015"/>
              <w:rPr>
                <w:b/>
                <w:bCs/>
              </w:rPr>
            </w:pPr>
            <w:r w:rsidRPr="00D3669E">
              <w:rPr>
                <w:rFonts w:hint="eastAsia"/>
                <w:b/>
                <w:bCs/>
              </w:rPr>
              <w:t>架空线路</w:t>
            </w:r>
          </w:p>
        </w:tc>
        <w:tc>
          <w:tcPr>
            <w:tcW w:w="474" w:type="pct"/>
            <w:tcBorders>
              <w:top w:val="nil"/>
              <w:left w:val="nil"/>
              <w:bottom w:val="single" w:sz="4" w:space="0" w:color="auto"/>
              <w:right w:val="single" w:sz="4" w:space="0" w:color="auto"/>
            </w:tcBorders>
            <w:shd w:val="clear" w:color="auto" w:fill="auto"/>
            <w:noWrap/>
            <w:vAlign w:val="center"/>
            <w:hideMark/>
          </w:tcPr>
          <w:p w14:paraId="24D85E67" w14:textId="77777777" w:rsidR="00AC4175" w:rsidRPr="00D3669E" w:rsidRDefault="00AC4175" w:rsidP="003504B4">
            <w:pPr>
              <w:pStyle w:val="015"/>
              <w:rPr>
                <w:b/>
                <w:bCs/>
              </w:rPr>
            </w:pPr>
            <w:r w:rsidRPr="00D3669E">
              <w:rPr>
                <w:b/>
                <w:bCs/>
              </w:rPr>
              <w:t xml:space="preserve">　</w:t>
            </w:r>
          </w:p>
        </w:tc>
        <w:tc>
          <w:tcPr>
            <w:tcW w:w="474" w:type="pct"/>
            <w:tcBorders>
              <w:top w:val="nil"/>
              <w:left w:val="nil"/>
              <w:bottom w:val="single" w:sz="4" w:space="0" w:color="auto"/>
              <w:right w:val="single" w:sz="4" w:space="0" w:color="auto"/>
            </w:tcBorders>
            <w:shd w:val="clear" w:color="auto" w:fill="auto"/>
            <w:noWrap/>
            <w:vAlign w:val="center"/>
            <w:hideMark/>
          </w:tcPr>
          <w:p w14:paraId="1BAA6D76" w14:textId="77777777" w:rsidR="00AC4175" w:rsidRPr="00D3669E" w:rsidRDefault="00AC4175" w:rsidP="003504B4">
            <w:pPr>
              <w:pStyle w:val="015"/>
              <w:rPr>
                <w:b/>
                <w:bCs/>
              </w:rPr>
            </w:pPr>
            <w:r w:rsidRPr="00D3669E">
              <w:rPr>
                <w:b/>
                <w:bCs/>
              </w:rPr>
              <w:t xml:space="preserve">　</w:t>
            </w:r>
          </w:p>
        </w:tc>
        <w:tc>
          <w:tcPr>
            <w:tcW w:w="592" w:type="pct"/>
            <w:tcBorders>
              <w:top w:val="nil"/>
              <w:left w:val="nil"/>
              <w:bottom w:val="single" w:sz="4" w:space="0" w:color="auto"/>
              <w:right w:val="single" w:sz="4" w:space="0" w:color="auto"/>
            </w:tcBorders>
            <w:shd w:val="clear" w:color="auto" w:fill="auto"/>
            <w:vAlign w:val="center"/>
            <w:hideMark/>
          </w:tcPr>
          <w:p w14:paraId="74360BC0" w14:textId="77777777" w:rsidR="00AC4175" w:rsidRPr="00D3669E" w:rsidRDefault="00AC4175" w:rsidP="003504B4">
            <w:pPr>
              <w:pStyle w:val="015"/>
              <w:rPr>
                <w:b/>
                <w:bCs/>
              </w:rPr>
            </w:pPr>
            <w:r w:rsidRPr="00D3669E">
              <w:rPr>
                <w:b/>
                <w:bCs/>
              </w:rPr>
              <w:t xml:space="preserve">　</w:t>
            </w:r>
          </w:p>
        </w:tc>
        <w:tc>
          <w:tcPr>
            <w:tcW w:w="574" w:type="pct"/>
            <w:tcBorders>
              <w:top w:val="nil"/>
              <w:left w:val="nil"/>
              <w:bottom w:val="single" w:sz="4" w:space="0" w:color="auto"/>
              <w:right w:val="single" w:sz="8" w:space="0" w:color="auto"/>
            </w:tcBorders>
            <w:shd w:val="clear" w:color="auto" w:fill="auto"/>
            <w:vAlign w:val="center"/>
            <w:hideMark/>
          </w:tcPr>
          <w:p w14:paraId="586DB451" w14:textId="77777777" w:rsidR="00AC4175" w:rsidRPr="00D3669E" w:rsidRDefault="00AC4175" w:rsidP="003504B4">
            <w:pPr>
              <w:pStyle w:val="015"/>
            </w:pPr>
            <w:r w:rsidRPr="00D3669E">
              <w:t xml:space="preserve">　</w:t>
            </w:r>
          </w:p>
        </w:tc>
      </w:tr>
      <w:tr w:rsidR="00AC4175" w:rsidRPr="00D3669E" w14:paraId="5895E7AE" w14:textId="77777777" w:rsidTr="0075614A">
        <w:trPr>
          <w:trHeight w:val="330"/>
        </w:trPr>
        <w:tc>
          <w:tcPr>
            <w:tcW w:w="474" w:type="pct"/>
            <w:tcBorders>
              <w:top w:val="nil"/>
              <w:left w:val="single" w:sz="8" w:space="0" w:color="auto"/>
              <w:bottom w:val="single" w:sz="4" w:space="0" w:color="auto"/>
              <w:right w:val="single" w:sz="4" w:space="0" w:color="auto"/>
            </w:tcBorders>
            <w:shd w:val="clear" w:color="auto" w:fill="auto"/>
            <w:noWrap/>
            <w:vAlign w:val="center"/>
            <w:hideMark/>
          </w:tcPr>
          <w:p w14:paraId="636B6098" w14:textId="77777777" w:rsidR="00AC4175" w:rsidRPr="00D3669E" w:rsidRDefault="00AC4175" w:rsidP="003504B4">
            <w:pPr>
              <w:pStyle w:val="015"/>
            </w:pPr>
            <w:r w:rsidRPr="00D3669E">
              <w:t>2</w:t>
            </w:r>
          </w:p>
        </w:tc>
        <w:tc>
          <w:tcPr>
            <w:tcW w:w="2412" w:type="pct"/>
            <w:tcBorders>
              <w:top w:val="nil"/>
              <w:left w:val="nil"/>
              <w:bottom w:val="single" w:sz="4" w:space="0" w:color="auto"/>
              <w:right w:val="single" w:sz="4" w:space="0" w:color="auto"/>
            </w:tcBorders>
            <w:shd w:val="clear" w:color="auto" w:fill="auto"/>
            <w:noWrap/>
            <w:vAlign w:val="center"/>
            <w:hideMark/>
          </w:tcPr>
          <w:p w14:paraId="2965913E" w14:textId="77777777" w:rsidR="00AC4175" w:rsidRPr="00D3669E" w:rsidRDefault="00AC4175" w:rsidP="003504B4">
            <w:pPr>
              <w:pStyle w:val="015"/>
            </w:pPr>
            <w:r w:rsidRPr="00D3669E">
              <w:rPr>
                <w:rFonts w:hint="eastAsia"/>
              </w:rPr>
              <w:t>土石方开挖（土石比</w:t>
            </w:r>
            <w:r w:rsidRPr="00D3669E">
              <w:rPr>
                <w:rFonts w:hint="eastAsia"/>
              </w:rPr>
              <w:t>7</w:t>
            </w:r>
            <w:r w:rsidRPr="00D3669E">
              <w:rPr>
                <w:rFonts w:hint="eastAsia"/>
              </w:rPr>
              <w:t>：</w:t>
            </w:r>
            <w:r w:rsidRPr="00D3669E">
              <w:rPr>
                <w:rFonts w:hint="eastAsia"/>
              </w:rPr>
              <w:t>3</w:t>
            </w:r>
            <w:r w:rsidRPr="00D3669E">
              <w:rPr>
                <w:rFonts w:hint="eastAsia"/>
              </w:rPr>
              <w:t>）</w:t>
            </w:r>
          </w:p>
        </w:tc>
        <w:tc>
          <w:tcPr>
            <w:tcW w:w="474" w:type="pct"/>
            <w:tcBorders>
              <w:top w:val="nil"/>
              <w:left w:val="nil"/>
              <w:bottom w:val="single" w:sz="4" w:space="0" w:color="auto"/>
              <w:right w:val="single" w:sz="4" w:space="0" w:color="auto"/>
            </w:tcBorders>
            <w:shd w:val="clear" w:color="auto" w:fill="auto"/>
            <w:noWrap/>
            <w:vAlign w:val="center"/>
            <w:hideMark/>
          </w:tcPr>
          <w:p w14:paraId="3881D230" w14:textId="77777777" w:rsidR="00AC4175" w:rsidRPr="00D3669E" w:rsidRDefault="00AC4175" w:rsidP="003504B4">
            <w:pPr>
              <w:pStyle w:val="015"/>
            </w:pPr>
            <w:r w:rsidRPr="00D3669E">
              <w:t>m</w:t>
            </w:r>
            <w:r w:rsidRPr="00D3669E">
              <w:rPr>
                <w:vertAlign w:val="superscript"/>
              </w:rPr>
              <w:t>3</w:t>
            </w:r>
          </w:p>
        </w:tc>
        <w:tc>
          <w:tcPr>
            <w:tcW w:w="474" w:type="pct"/>
            <w:tcBorders>
              <w:top w:val="nil"/>
              <w:left w:val="nil"/>
              <w:bottom w:val="single" w:sz="4" w:space="0" w:color="auto"/>
              <w:right w:val="single" w:sz="4" w:space="0" w:color="auto"/>
            </w:tcBorders>
            <w:shd w:val="clear" w:color="auto" w:fill="auto"/>
            <w:noWrap/>
            <w:vAlign w:val="center"/>
            <w:hideMark/>
          </w:tcPr>
          <w:p w14:paraId="67694D08" w14:textId="77777777" w:rsidR="00AC4175" w:rsidRPr="00D3669E" w:rsidRDefault="00AC4175" w:rsidP="003504B4">
            <w:pPr>
              <w:pStyle w:val="015"/>
            </w:pPr>
            <w:r w:rsidRPr="00D3669E">
              <w:t>70</w:t>
            </w:r>
          </w:p>
        </w:tc>
        <w:tc>
          <w:tcPr>
            <w:tcW w:w="592" w:type="pct"/>
            <w:tcBorders>
              <w:top w:val="nil"/>
              <w:left w:val="nil"/>
              <w:bottom w:val="single" w:sz="4" w:space="0" w:color="auto"/>
              <w:right w:val="single" w:sz="4" w:space="0" w:color="auto"/>
            </w:tcBorders>
            <w:shd w:val="clear" w:color="auto" w:fill="auto"/>
            <w:vAlign w:val="center"/>
            <w:hideMark/>
          </w:tcPr>
          <w:p w14:paraId="4DBD24B1" w14:textId="77777777" w:rsidR="00AC4175" w:rsidRPr="00D3669E" w:rsidRDefault="00AC4175" w:rsidP="003504B4">
            <w:pPr>
              <w:pStyle w:val="015"/>
            </w:pPr>
            <w:r w:rsidRPr="00D3669E">
              <w:rPr>
                <w:rFonts w:hint="eastAsia"/>
              </w:rPr>
              <w:t>8750</w:t>
            </w:r>
          </w:p>
        </w:tc>
        <w:tc>
          <w:tcPr>
            <w:tcW w:w="574" w:type="pct"/>
            <w:tcBorders>
              <w:top w:val="nil"/>
              <w:left w:val="nil"/>
              <w:bottom w:val="single" w:sz="4" w:space="0" w:color="auto"/>
              <w:right w:val="single" w:sz="8" w:space="0" w:color="auto"/>
            </w:tcBorders>
            <w:shd w:val="clear" w:color="auto" w:fill="auto"/>
            <w:noWrap/>
            <w:vAlign w:val="center"/>
            <w:hideMark/>
          </w:tcPr>
          <w:p w14:paraId="6C356CA5" w14:textId="77777777" w:rsidR="00AC4175" w:rsidRPr="00D3669E" w:rsidRDefault="00AC4175" w:rsidP="003504B4">
            <w:pPr>
              <w:pStyle w:val="015"/>
            </w:pPr>
            <w:r w:rsidRPr="00D3669E">
              <w:t xml:space="preserve">　</w:t>
            </w:r>
          </w:p>
        </w:tc>
      </w:tr>
      <w:tr w:rsidR="00AC4175" w:rsidRPr="00D3669E" w14:paraId="440AEB97" w14:textId="77777777" w:rsidTr="0075614A">
        <w:trPr>
          <w:trHeight w:val="330"/>
        </w:trPr>
        <w:tc>
          <w:tcPr>
            <w:tcW w:w="474" w:type="pct"/>
            <w:tcBorders>
              <w:top w:val="nil"/>
              <w:left w:val="single" w:sz="8" w:space="0" w:color="auto"/>
              <w:bottom w:val="single" w:sz="4" w:space="0" w:color="auto"/>
              <w:right w:val="single" w:sz="4" w:space="0" w:color="auto"/>
            </w:tcBorders>
            <w:shd w:val="clear" w:color="auto" w:fill="auto"/>
            <w:noWrap/>
            <w:vAlign w:val="center"/>
            <w:hideMark/>
          </w:tcPr>
          <w:p w14:paraId="09E5F43A" w14:textId="77777777" w:rsidR="00AC4175" w:rsidRPr="00D3669E" w:rsidRDefault="00AC4175" w:rsidP="003504B4">
            <w:pPr>
              <w:pStyle w:val="015"/>
            </w:pPr>
            <w:r w:rsidRPr="00D3669E">
              <w:t>3</w:t>
            </w:r>
          </w:p>
        </w:tc>
        <w:tc>
          <w:tcPr>
            <w:tcW w:w="2412" w:type="pct"/>
            <w:tcBorders>
              <w:top w:val="nil"/>
              <w:left w:val="nil"/>
              <w:bottom w:val="single" w:sz="4" w:space="0" w:color="auto"/>
              <w:right w:val="single" w:sz="4" w:space="0" w:color="auto"/>
            </w:tcBorders>
            <w:shd w:val="clear" w:color="auto" w:fill="auto"/>
            <w:noWrap/>
            <w:vAlign w:val="center"/>
            <w:hideMark/>
          </w:tcPr>
          <w:p w14:paraId="55D70BC4" w14:textId="77777777" w:rsidR="00AC4175" w:rsidRPr="00D3669E" w:rsidRDefault="00AC4175" w:rsidP="003504B4">
            <w:pPr>
              <w:pStyle w:val="015"/>
            </w:pPr>
            <w:r w:rsidRPr="00D3669E">
              <w:rPr>
                <w:rFonts w:hint="eastAsia"/>
              </w:rPr>
              <w:t>土方回填</w:t>
            </w:r>
          </w:p>
        </w:tc>
        <w:tc>
          <w:tcPr>
            <w:tcW w:w="474" w:type="pct"/>
            <w:tcBorders>
              <w:top w:val="nil"/>
              <w:left w:val="nil"/>
              <w:bottom w:val="single" w:sz="4" w:space="0" w:color="auto"/>
              <w:right w:val="single" w:sz="4" w:space="0" w:color="auto"/>
            </w:tcBorders>
            <w:shd w:val="clear" w:color="auto" w:fill="auto"/>
            <w:noWrap/>
            <w:vAlign w:val="center"/>
            <w:hideMark/>
          </w:tcPr>
          <w:p w14:paraId="35EB4EF9" w14:textId="77777777" w:rsidR="00AC4175" w:rsidRPr="00D3669E" w:rsidRDefault="00AC4175" w:rsidP="003504B4">
            <w:pPr>
              <w:pStyle w:val="015"/>
            </w:pPr>
            <w:r w:rsidRPr="00D3669E">
              <w:t>m</w:t>
            </w:r>
            <w:r w:rsidRPr="00D3669E">
              <w:rPr>
                <w:vertAlign w:val="superscript"/>
              </w:rPr>
              <w:t>3</w:t>
            </w:r>
          </w:p>
        </w:tc>
        <w:tc>
          <w:tcPr>
            <w:tcW w:w="474" w:type="pct"/>
            <w:tcBorders>
              <w:top w:val="nil"/>
              <w:left w:val="nil"/>
              <w:bottom w:val="single" w:sz="4" w:space="0" w:color="auto"/>
              <w:right w:val="single" w:sz="4" w:space="0" w:color="auto"/>
            </w:tcBorders>
            <w:shd w:val="clear" w:color="auto" w:fill="auto"/>
            <w:noWrap/>
            <w:vAlign w:val="center"/>
            <w:hideMark/>
          </w:tcPr>
          <w:p w14:paraId="1F416819" w14:textId="77777777" w:rsidR="00AC4175" w:rsidRPr="00D3669E" w:rsidRDefault="00AC4175" w:rsidP="003504B4">
            <w:pPr>
              <w:pStyle w:val="015"/>
            </w:pPr>
            <w:r w:rsidRPr="00D3669E">
              <w:t>28.8</w:t>
            </w:r>
          </w:p>
        </w:tc>
        <w:tc>
          <w:tcPr>
            <w:tcW w:w="592" w:type="pct"/>
            <w:tcBorders>
              <w:top w:val="nil"/>
              <w:left w:val="nil"/>
              <w:bottom w:val="single" w:sz="4" w:space="0" w:color="auto"/>
              <w:right w:val="single" w:sz="4" w:space="0" w:color="auto"/>
            </w:tcBorders>
            <w:shd w:val="clear" w:color="auto" w:fill="auto"/>
            <w:vAlign w:val="center"/>
            <w:hideMark/>
          </w:tcPr>
          <w:p w14:paraId="2B433F0E" w14:textId="77777777" w:rsidR="00AC4175" w:rsidRPr="00D3669E" w:rsidRDefault="00AC4175" w:rsidP="003504B4">
            <w:pPr>
              <w:pStyle w:val="015"/>
            </w:pPr>
            <w:r w:rsidRPr="00D3669E">
              <w:rPr>
                <w:rFonts w:hint="eastAsia"/>
              </w:rPr>
              <w:t>3600</w:t>
            </w:r>
          </w:p>
        </w:tc>
        <w:tc>
          <w:tcPr>
            <w:tcW w:w="574" w:type="pct"/>
            <w:tcBorders>
              <w:top w:val="nil"/>
              <w:left w:val="nil"/>
              <w:bottom w:val="single" w:sz="4" w:space="0" w:color="auto"/>
              <w:right w:val="single" w:sz="8" w:space="0" w:color="auto"/>
            </w:tcBorders>
            <w:shd w:val="clear" w:color="auto" w:fill="auto"/>
            <w:noWrap/>
            <w:vAlign w:val="center"/>
            <w:hideMark/>
          </w:tcPr>
          <w:p w14:paraId="4DD6C9DC" w14:textId="77777777" w:rsidR="00AC4175" w:rsidRPr="00D3669E" w:rsidRDefault="00AC4175" w:rsidP="003504B4">
            <w:pPr>
              <w:pStyle w:val="015"/>
            </w:pPr>
            <w:r w:rsidRPr="00D3669E">
              <w:t xml:space="preserve">　</w:t>
            </w:r>
          </w:p>
        </w:tc>
      </w:tr>
      <w:tr w:rsidR="00AC4175" w:rsidRPr="00D3669E" w14:paraId="6D409864" w14:textId="77777777" w:rsidTr="0075614A">
        <w:trPr>
          <w:trHeight w:val="330"/>
        </w:trPr>
        <w:tc>
          <w:tcPr>
            <w:tcW w:w="474" w:type="pct"/>
            <w:tcBorders>
              <w:top w:val="nil"/>
              <w:left w:val="single" w:sz="8" w:space="0" w:color="auto"/>
              <w:bottom w:val="single" w:sz="4" w:space="0" w:color="auto"/>
              <w:right w:val="single" w:sz="4" w:space="0" w:color="auto"/>
            </w:tcBorders>
            <w:shd w:val="clear" w:color="auto" w:fill="auto"/>
            <w:noWrap/>
            <w:vAlign w:val="center"/>
            <w:hideMark/>
          </w:tcPr>
          <w:p w14:paraId="71FCE48E" w14:textId="77777777" w:rsidR="00AC4175" w:rsidRPr="00D3669E" w:rsidRDefault="00AC4175" w:rsidP="003504B4">
            <w:pPr>
              <w:pStyle w:val="015"/>
            </w:pPr>
            <w:r w:rsidRPr="00D3669E">
              <w:t>4</w:t>
            </w:r>
          </w:p>
        </w:tc>
        <w:tc>
          <w:tcPr>
            <w:tcW w:w="2412" w:type="pct"/>
            <w:tcBorders>
              <w:top w:val="nil"/>
              <w:left w:val="nil"/>
              <w:bottom w:val="single" w:sz="4" w:space="0" w:color="auto"/>
              <w:right w:val="single" w:sz="4" w:space="0" w:color="auto"/>
            </w:tcBorders>
            <w:shd w:val="clear" w:color="auto" w:fill="auto"/>
            <w:noWrap/>
            <w:vAlign w:val="center"/>
            <w:hideMark/>
          </w:tcPr>
          <w:p w14:paraId="0DD92096" w14:textId="77777777" w:rsidR="00AC4175" w:rsidRPr="00D3669E" w:rsidRDefault="00AC4175" w:rsidP="003504B4">
            <w:pPr>
              <w:pStyle w:val="015"/>
            </w:pPr>
            <w:r w:rsidRPr="00D3669E">
              <w:rPr>
                <w:rFonts w:hint="eastAsia"/>
              </w:rPr>
              <w:t>土石方外运</w:t>
            </w:r>
          </w:p>
        </w:tc>
        <w:tc>
          <w:tcPr>
            <w:tcW w:w="474" w:type="pct"/>
            <w:tcBorders>
              <w:top w:val="nil"/>
              <w:left w:val="nil"/>
              <w:bottom w:val="single" w:sz="4" w:space="0" w:color="auto"/>
              <w:right w:val="single" w:sz="4" w:space="0" w:color="auto"/>
            </w:tcBorders>
            <w:shd w:val="clear" w:color="auto" w:fill="auto"/>
            <w:noWrap/>
            <w:vAlign w:val="center"/>
            <w:hideMark/>
          </w:tcPr>
          <w:p w14:paraId="5DC3DDDA" w14:textId="77777777" w:rsidR="00AC4175" w:rsidRPr="00D3669E" w:rsidRDefault="00AC4175" w:rsidP="003504B4">
            <w:pPr>
              <w:pStyle w:val="015"/>
            </w:pPr>
            <w:r w:rsidRPr="00D3669E">
              <w:t>m</w:t>
            </w:r>
            <w:r w:rsidRPr="00D3669E">
              <w:rPr>
                <w:vertAlign w:val="superscript"/>
              </w:rPr>
              <w:t>3</w:t>
            </w:r>
          </w:p>
        </w:tc>
        <w:tc>
          <w:tcPr>
            <w:tcW w:w="474" w:type="pct"/>
            <w:tcBorders>
              <w:top w:val="nil"/>
              <w:left w:val="nil"/>
              <w:bottom w:val="single" w:sz="4" w:space="0" w:color="auto"/>
              <w:right w:val="single" w:sz="4" w:space="0" w:color="auto"/>
            </w:tcBorders>
            <w:shd w:val="clear" w:color="auto" w:fill="auto"/>
            <w:noWrap/>
            <w:vAlign w:val="center"/>
            <w:hideMark/>
          </w:tcPr>
          <w:p w14:paraId="3E22D959" w14:textId="77777777" w:rsidR="00AC4175" w:rsidRPr="00D3669E" w:rsidRDefault="00AC4175" w:rsidP="003504B4">
            <w:pPr>
              <w:pStyle w:val="015"/>
            </w:pPr>
            <w:r w:rsidRPr="00D3669E">
              <w:t>41.2</w:t>
            </w:r>
          </w:p>
        </w:tc>
        <w:tc>
          <w:tcPr>
            <w:tcW w:w="592" w:type="pct"/>
            <w:tcBorders>
              <w:top w:val="nil"/>
              <w:left w:val="nil"/>
              <w:bottom w:val="single" w:sz="4" w:space="0" w:color="auto"/>
              <w:right w:val="single" w:sz="4" w:space="0" w:color="auto"/>
            </w:tcBorders>
            <w:shd w:val="clear" w:color="auto" w:fill="auto"/>
            <w:vAlign w:val="center"/>
            <w:hideMark/>
          </w:tcPr>
          <w:p w14:paraId="59F90D69" w14:textId="77777777" w:rsidR="00AC4175" w:rsidRPr="00D3669E" w:rsidRDefault="00AC4175" w:rsidP="003504B4">
            <w:pPr>
              <w:pStyle w:val="015"/>
            </w:pPr>
            <w:r w:rsidRPr="00D3669E">
              <w:rPr>
                <w:rFonts w:hint="eastAsia"/>
              </w:rPr>
              <w:t>5150</w:t>
            </w:r>
          </w:p>
        </w:tc>
        <w:tc>
          <w:tcPr>
            <w:tcW w:w="574" w:type="pct"/>
            <w:tcBorders>
              <w:top w:val="nil"/>
              <w:left w:val="nil"/>
              <w:bottom w:val="single" w:sz="4" w:space="0" w:color="auto"/>
              <w:right w:val="single" w:sz="8" w:space="0" w:color="auto"/>
            </w:tcBorders>
            <w:shd w:val="clear" w:color="auto" w:fill="auto"/>
            <w:noWrap/>
            <w:vAlign w:val="center"/>
            <w:hideMark/>
          </w:tcPr>
          <w:p w14:paraId="42846C6E" w14:textId="77777777" w:rsidR="00AC4175" w:rsidRPr="00D3669E" w:rsidRDefault="00AC4175" w:rsidP="003504B4">
            <w:pPr>
              <w:pStyle w:val="015"/>
            </w:pPr>
            <w:r w:rsidRPr="00D3669E">
              <w:t xml:space="preserve">　</w:t>
            </w:r>
          </w:p>
        </w:tc>
      </w:tr>
      <w:tr w:rsidR="00AC4175" w:rsidRPr="00D3669E" w14:paraId="5D82FDBF" w14:textId="77777777" w:rsidTr="0075614A">
        <w:trPr>
          <w:trHeight w:val="330"/>
        </w:trPr>
        <w:tc>
          <w:tcPr>
            <w:tcW w:w="474" w:type="pct"/>
            <w:tcBorders>
              <w:top w:val="nil"/>
              <w:left w:val="single" w:sz="8" w:space="0" w:color="auto"/>
              <w:bottom w:val="single" w:sz="4" w:space="0" w:color="auto"/>
              <w:right w:val="single" w:sz="4" w:space="0" w:color="auto"/>
            </w:tcBorders>
            <w:shd w:val="clear" w:color="auto" w:fill="auto"/>
            <w:noWrap/>
            <w:vAlign w:val="center"/>
            <w:hideMark/>
          </w:tcPr>
          <w:p w14:paraId="62232BC3" w14:textId="77777777" w:rsidR="00AC4175" w:rsidRPr="00D3669E" w:rsidRDefault="00AC4175" w:rsidP="003504B4">
            <w:pPr>
              <w:pStyle w:val="015"/>
            </w:pPr>
            <w:r w:rsidRPr="00D3669E">
              <w:t>5</w:t>
            </w:r>
          </w:p>
        </w:tc>
        <w:tc>
          <w:tcPr>
            <w:tcW w:w="2412" w:type="pct"/>
            <w:tcBorders>
              <w:top w:val="nil"/>
              <w:left w:val="nil"/>
              <w:bottom w:val="single" w:sz="4" w:space="0" w:color="auto"/>
              <w:right w:val="single" w:sz="4" w:space="0" w:color="auto"/>
            </w:tcBorders>
            <w:shd w:val="clear" w:color="auto" w:fill="auto"/>
            <w:noWrap/>
            <w:vAlign w:val="center"/>
            <w:hideMark/>
          </w:tcPr>
          <w:p w14:paraId="7A52C65B" w14:textId="77777777" w:rsidR="00AC4175" w:rsidRPr="00D3669E" w:rsidRDefault="00AC4175" w:rsidP="003504B4">
            <w:pPr>
              <w:pStyle w:val="015"/>
            </w:pPr>
            <w:r w:rsidRPr="00D3669E">
              <w:t>C35</w:t>
            </w:r>
            <w:r w:rsidRPr="00D3669E">
              <w:rPr>
                <w:rFonts w:hint="eastAsia"/>
              </w:rPr>
              <w:t>混凝土</w:t>
            </w:r>
          </w:p>
        </w:tc>
        <w:tc>
          <w:tcPr>
            <w:tcW w:w="474" w:type="pct"/>
            <w:tcBorders>
              <w:top w:val="nil"/>
              <w:left w:val="nil"/>
              <w:bottom w:val="single" w:sz="4" w:space="0" w:color="auto"/>
              <w:right w:val="single" w:sz="4" w:space="0" w:color="auto"/>
            </w:tcBorders>
            <w:shd w:val="clear" w:color="auto" w:fill="auto"/>
            <w:noWrap/>
            <w:vAlign w:val="center"/>
            <w:hideMark/>
          </w:tcPr>
          <w:p w14:paraId="54908E30" w14:textId="77777777" w:rsidR="00AC4175" w:rsidRPr="00D3669E" w:rsidRDefault="00AC4175" w:rsidP="003504B4">
            <w:pPr>
              <w:pStyle w:val="015"/>
            </w:pPr>
            <w:r w:rsidRPr="00D3669E">
              <w:t>m</w:t>
            </w:r>
            <w:r w:rsidRPr="00D3669E">
              <w:rPr>
                <w:vertAlign w:val="superscript"/>
              </w:rPr>
              <w:t>3</w:t>
            </w:r>
          </w:p>
        </w:tc>
        <w:tc>
          <w:tcPr>
            <w:tcW w:w="474" w:type="pct"/>
            <w:tcBorders>
              <w:top w:val="nil"/>
              <w:left w:val="nil"/>
              <w:bottom w:val="single" w:sz="4" w:space="0" w:color="auto"/>
              <w:right w:val="single" w:sz="4" w:space="0" w:color="auto"/>
            </w:tcBorders>
            <w:shd w:val="clear" w:color="auto" w:fill="auto"/>
            <w:noWrap/>
            <w:vAlign w:val="center"/>
            <w:hideMark/>
          </w:tcPr>
          <w:p w14:paraId="48ABAE77" w14:textId="77777777" w:rsidR="00AC4175" w:rsidRPr="00D3669E" w:rsidRDefault="00AC4175" w:rsidP="003504B4">
            <w:pPr>
              <w:pStyle w:val="015"/>
            </w:pPr>
            <w:r w:rsidRPr="00D3669E">
              <w:t>40</w:t>
            </w:r>
          </w:p>
        </w:tc>
        <w:tc>
          <w:tcPr>
            <w:tcW w:w="592" w:type="pct"/>
            <w:tcBorders>
              <w:top w:val="nil"/>
              <w:left w:val="nil"/>
              <w:bottom w:val="single" w:sz="4" w:space="0" w:color="auto"/>
              <w:right w:val="single" w:sz="4" w:space="0" w:color="auto"/>
            </w:tcBorders>
            <w:shd w:val="clear" w:color="auto" w:fill="auto"/>
            <w:vAlign w:val="center"/>
            <w:hideMark/>
          </w:tcPr>
          <w:p w14:paraId="7D50DBB3" w14:textId="77777777" w:rsidR="00AC4175" w:rsidRPr="00D3669E" w:rsidRDefault="00AC4175" w:rsidP="003504B4">
            <w:pPr>
              <w:pStyle w:val="015"/>
            </w:pPr>
            <w:r w:rsidRPr="00D3669E">
              <w:rPr>
                <w:rFonts w:hint="eastAsia"/>
              </w:rPr>
              <w:t>5</w:t>
            </w:r>
            <w:r w:rsidRPr="00D3669E">
              <w:t>000</w:t>
            </w:r>
          </w:p>
        </w:tc>
        <w:tc>
          <w:tcPr>
            <w:tcW w:w="574" w:type="pct"/>
            <w:tcBorders>
              <w:top w:val="nil"/>
              <w:left w:val="nil"/>
              <w:bottom w:val="single" w:sz="4" w:space="0" w:color="auto"/>
              <w:right w:val="single" w:sz="8" w:space="0" w:color="auto"/>
            </w:tcBorders>
            <w:shd w:val="clear" w:color="auto" w:fill="auto"/>
            <w:noWrap/>
            <w:vAlign w:val="center"/>
            <w:hideMark/>
          </w:tcPr>
          <w:p w14:paraId="22096561" w14:textId="77777777" w:rsidR="00AC4175" w:rsidRPr="00D3669E" w:rsidRDefault="00AC4175" w:rsidP="003504B4">
            <w:pPr>
              <w:pStyle w:val="015"/>
            </w:pPr>
            <w:r w:rsidRPr="00D3669E">
              <w:t xml:space="preserve">　</w:t>
            </w:r>
          </w:p>
        </w:tc>
      </w:tr>
      <w:tr w:rsidR="00AC4175" w:rsidRPr="00D3669E" w14:paraId="56A3B3F6" w14:textId="77777777" w:rsidTr="0075614A">
        <w:trPr>
          <w:trHeight w:val="345"/>
        </w:trPr>
        <w:tc>
          <w:tcPr>
            <w:tcW w:w="474" w:type="pct"/>
            <w:tcBorders>
              <w:top w:val="nil"/>
              <w:left w:val="single" w:sz="8" w:space="0" w:color="auto"/>
              <w:bottom w:val="single" w:sz="4" w:space="0" w:color="auto"/>
              <w:right w:val="single" w:sz="4" w:space="0" w:color="auto"/>
            </w:tcBorders>
            <w:shd w:val="clear" w:color="auto" w:fill="auto"/>
            <w:noWrap/>
            <w:vAlign w:val="center"/>
            <w:hideMark/>
          </w:tcPr>
          <w:p w14:paraId="054D7B7B" w14:textId="77777777" w:rsidR="00AC4175" w:rsidRPr="00D3669E" w:rsidRDefault="00AC4175" w:rsidP="003504B4">
            <w:pPr>
              <w:pStyle w:val="015"/>
            </w:pPr>
            <w:r w:rsidRPr="00D3669E">
              <w:t>6</w:t>
            </w:r>
          </w:p>
        </w:tc>
        <w:tc>
          <w:tcPr>
            <w:tcW w:w="2412" w:type="pct"/>
            <w:tcBorders>
              <w:top w:val="nil"/>
              <w:left w:val="nil"/>
              <w:bottom w:val="single" w:sz="4" w:space="0" w:color="auto"/>
              <w:right w:val="single" w:sz="4" w:space="0" w:color="auto"/>
            </w:tcBorders>
            <w:shd w:val="clear" w:color="auto" w:fill="auto"/>
            <w:noWrap/>
            <w:vAlign w:val="center"/>
            <w:hideMark/>
          </w:tcPr>
          <w:p w14:paraId="0886D12A" w14:textId="77777777" w:rsidR="00AC4175" w:rsidRPr="00D3669E" w:rsidRDefault="00AC4175" w:rsidP="003504B4">
            <w:pPr>
              <w:pStyle w:val="015"/>
            </w:pPr>
            <w:r w:rsidRPr="00D3669E">
              <w:t>C15</w:t>
            </w:r>
            <w:r w:rsidRPr="00D3669E">
              <w:rPr>
                <w:rFonts w:hint="eastAsia"/>
              </w:rPr>
              <w:t>垫层</w:t>
            </w:r>
          </w:p>
        </w:tc>
        <w:tc>
          <w:tcPr>
            <w:tcW w:w="474" w:type="pct"/>
            <w:tcBorders>
              <w:top w:val="nil"/>
              <w:left w:val="nil"/>
              <w:bottom w:val="single" w:sz="4" w:space="0" w:color="auto"/>
              <w:right w:val="single" w:sz="4" w:space="0" w:color="auto"/>
            </w:tcBorders>
            <w:shd w:val="clear" w:color="auto" w:fill="auto"/>
            <w:noWrap/>
            <w:vAlign w:val="center"/>
            <w:hideMark/>
          </w:tcPr>
          <w:p w14:paraId="3712E391" w14:textId="77777777" w:rsidR="00AC4175" w:rsidRPr="00D3669E" w:rsidRDefault="00AC4175" w:rsidP="003504B4">
            <w:pPr>
              <w:pStyle w:val="015"/>
            </w:pPr>
            <w:r w:rsidRPr="00D3669E">
              <w:t>m</w:t>
            </w:r>
            <w:r w:rsidRPr="00D3669E">
              <w:rPr>
                <w:vertAlign w:val="superscript"/>
              </w:rPr>
              <w:t>3</w:t>
            </w:r>
          </w:p>
        </w:tc>
        <w:tc>
          <w:tcPr>
            <w:tcW w:w="474" w:type="pct"/>
            <w:tcBorders>
              <w:top w:val="nil"/>
              <w:left w:val="nil"/>
              <w:bottom w:val="single" w:sz="4" w:space="0" w:color="auto"/>
              <w:right w:val="single" w:sz="4" w:space="0" w:color="auto"/>
            </w:tcBorders>
            <w:shd w:val="clear" w:color="auto" w:fill="auto"/>
            <w:noWrap/>
            <w:vAlign w:val="center"/>
            <w:hideMark/>
          </w:tcPr>
          <w:p w14:paraId="6AB10B10" w14:textId="77777777" w:rsidR="00AC4175" w:rsidRPr="00D3669E" w:rsidRDefault="00AC4175" w:rsidP="003504B4">
            <w:pPr>
              <w:pStyle w:val="015"/>
            </w:pPr>
            <w:r w:rsidRPr="00D3669E">
              <w:t>1.2</w:t>
            </w:r>
          </w:p>
        </w:tc>
        <w:tc>
          <w:tcPr>
            <w:tcW w:w="592" w:type="pct"/>
            <w:tcBorders>
              <w:top w:val="nil"/>
              <w:left w:val="nil"/>
              <w:bottom w:val="single" w:sz="4" w:space="0" w:color="auto"/>
              <w:right w:val="single" w:sz="4" w:space="0" w:color="auto"/>
            </w:tcBorders>
            <w:shd w:val="clear" w:color="auto" w:fill="auto"/>
            <w:vAlign w:val="center"/>
            <w:hideMark/>
          </w:tcPr>
          <w:p w14:paraId="25025967" w14:textId="77777777" w:rsidR="00AC4175" w:rsidRPr="00D3669E" w:rsidRDefault="00AC4175" w:rsidP="003504B4">
            <w:pPr>
              <w:pStyle w:val="015"/>
            </w:pPr>
            <w:r w:rsidRPr="00D3669E">
              <w:rPr>
                <w:rFonts w:hint="eastAsia"/>
              </w:rPr>
              <w:t>150</w:t>
            </w:r>
          </w:p>
        </w:tc>
        <w:tc>
          <w:tcPr>
            <w:tcW w:w="574" w:type="pct"/>
            <w:tcBorders>
              <w:top w:val="nil"/>
              <w:left w:val="nil"/>
              <w:bottom w:val="single" w:sz="4" w:space="0" w:color="auto"/>
              <w:right w:val="single" w:sz="8" w:space="0" w:color="auto"/>
            </w:tcBorders>
            <w:shd w:val="clear" w:color="auto" w:fill="auto"/>
            <w:noWrap/>
            <w:vAlign w:val="center"/>
            <w:hideMark/>
          </w:tcPr>
          <w:p w14:paraId="662C902B" w14:textId="77777777" w:rsidR="00AC4175" w:rsidRPr="00D3669E" w:rsidRDefault="00AC4175" w:rsidP="003504B4">
            <w:pPr>
              <w:pStyle w:val="015"/>
            </w:pPr>
            <w:r w:rsidRPr="00D3669E">
              <w:t xml:space="preserve">　</w:t>
            </w:r>
          </w:p>
        </w:tc>
      </w:tr>
      <w:tr w:rsidR="00AC4175" w:rsidRPr="00D3669E" w14:paraId="745B39F0" w14:textId="77777777" w:rsidTr="0075614A">
        <w:trPr>
          <w:trHeight w:val="330"/>
        </w:trPr>
        <w:tc>
          <w:tcPr>
            <w:tcW w:w="474" w:type="pct"/>
            <w:tcBorders>
              <w:top w:val="nil"/>
              <w:left w:val="single" w:sz="8" w:space="0" w:color="auto"/>
              <w:bottom w:val="single" w:sz="4" w:space="0" w:color="auto"/>
              <w:right w:val="single" w:sz="4" w:space="0" w:color="auto"/>
            </w:tcBorders>
            <w:shd w:val="clear" w:color="auto" w:fill="auto"/>
            <w:noWrap/>
            <w:vAlign w:val="center"/>
            <w:hideMark/>
          </w:tcPr>
          <w:p w14:paraId="613BC53F" w14:textId="77777777" w:rsidR="00AC4175" w:rsidRPr="00D3669E" w:rsidRDefault="00AC4175" w:rsidP="003504B4">
            <w:pPr>
              <w:pStyle w:val="015"/>
            </w:pPr>
            <w:r w:rsidRPr="00D3669E">
              <w:t>7</w:t>
            </w:r>
          </w:p>
        </w:tc>
        <w:tc>
          <w:tcPr>
            <w:tcW w:w="2412" w:type="pct"/>
            <w:tcBorders>
              <w:top w:val="nil"/>
              <w:left w:val="nil"/>
              <w:bottom w:val="single" w:sz="4" w:space="0" w:color="auto"/>
              <w:right w:val="single" w:sz="4" w:space="0" w:color="auto"/>
            </w:tcBorders>
            <w:shd w:val="clear" w:color="auto" w:fill="auto"/>
            <w:noWrap/>
            <w:vAlign w:val="center"/>
            <w:hideMark/>
          </w:tcPr>
          <w:p w14:paraId="4D0AFCC5" w14:textId="77777777" w:rsidR="00AC4175" w:rsidRPr="00D3669E" w:rsidRDefault="00AC4175" w:rsidP="003504B4">
            <w:pPr>
              <w:pStyle w:val="015"/>
            </w:pPr>
            <w:r w:rsidRPr="00D3669E">
              <w:rPr>
                <w:rFonts w:hint="eastAsia"/>
              </w:rPr>
              <w:t>钢筋</w:t>
            </w:r>
          </w:p>
        </w:tc>
        <w:tc>
          <w:tcPr>
            <w:tcW w:w="474" w:type="pct"/>
            <w:tcBorders>
              <w:top w:val="nil"/>
              <w:left w:val="nil"/>
              <w:bottom w:val="single" w:sz="4" w:space="0" w:color="auto"/>
              <w:right w:val="single" w:sz="4" w:space="0" w:color="auto"/>
            </w:tcBorders>
            <w:shd w:val="clear" w:color="auto" w:fill="auto"/>
            <w:noWrap/>
            <w:vAlign w:val="center"/>
            <w:hideMark/>
          </w:tcPr>
          <w:p w14:paraId="398FE736" w14:textId="77777777" w:rsidR="00AC4175" w:rsidRPr="00D3669E" w:rsidRDefault="00AC4175" w:rsidP="003504B4">
            <w:pPr>
              <w:pStyle w:val="015"/>
            </w:pPr>
            <w:r w:rsidRPr="00D3669E">
              <w:t>t</w:t>
            </w:r>
          </w:p>
        </w:tc>
        <w:tc>
          <w:tcPr>
            <w:tcW w:w="474" w:type="pct"/>
            <w:tcBorders>
              <w:top w:val="nil"/>
              <w:left w:val="nil"/>
              <w:bottom w:val="single" w:sz="4" w:space="0" w:color="auto"/>
              <w:right w:val="single" w:sz="4" w:space="0" w:color="auto"/>
            </w:tcBorders>
            <w:shd w:val="clear" w:color="auto" w:fill="auto"/>
            <w:noWrap/>
            <w:vAlign w:val="center"/>
            <w:hideMark/>
          </w:tcPr>
          <w:p w14:paraId="60A5CDB2" w14:textId="77777777" w:rsidR="00AC4175" w:rsidRPr="00D3669E" w:rsidRDefault="00AC4175" w:rsidP="003504B4">
            <w:pPr>
              <w:pStyle w:val="015"/>
            </w:pPr>
            <w:r w:rsidRPr="00D3669E">
              <w:t>2</w:t>
            </w:r>
          </w:p>
        </w:tc>
        <w:tc>
          <w:tcPr>
            <w:tcW w:w="592" w:type="pct"/>
            <w:tcBorders>
              <w:top w:val="nil"/>
              <w:left w:val="nil"/>
              <w:bottom w:val="single" w:sz="4" w:space="0" w:color="auto"/>
              <w:right w:val="single" w:sz="4" w:space="0" w:color="auto"/>
            </w:tcBorders>
            <w:shd w:val="clear" w:color="auto" w:fill="auto"/>
            <w:vAlign w:val="center"/>
            <w:hideMark/>
          </w:tcPr>
          <w:p w14:paraId="53D0FFA7" w14:textId="77777777" w:rsidR="00AC4175" w:rsidRPr="00D3669E" w:rsidRDefault="00AC4175" w:rsidP="003504B4">
            <w:pPr>
              <w:pStyle w:val="015"/>
            </w:pPr>
            <w:r w:rsidRPr="00D3669E">
              <w:rPr>
                <w:rFonts w:hint="eastAsia"/>
              </w:rPr>
              <w:t>250</w:t>
            </w:r>
          </w:p>
        </w:tc>
        <w:tc>
          <w:tcPr>
            <w:tcW w:w="574" w:type="pct"/>
            <w:tcBorders>
              <w:top w:val="nil"/>
              <w:left w:val="nil"/>
              <w:bottom w:val="single" w:sz="4" w:space="0" w:color="auto"/>
              <w:right w:val="single" w:sz="8" w:space="0" w:color="auto"/>
            </w:tcBorders>
            <w:shd w:val="clear" w:color="auto" w:fill="auto"/>
            <w:noWrap/>
            <w:vAlign w:val="center"/>
            <w:hideMark/>
          </w:tcPr>
          <w:p w14:paraId="13EC8948" w14:textId="77777777" w:rsidR="00AC4175" w:rsidRPr="00D3669E" w:rsidRDefault="00AC4175" w:rsidP="003504B4">
            <w:pPr>
              <w:pStyle w:val="015"/>
            </w:pPr>
            <w:r w:rsidRPr="00D3669E">
              <w:t xml:space="preserve">　</w:t>
            </w:r>
          </w:p>
        </w:tc>
      </w:tr>
      <w:tr w:rsidR="00AC4175" w:rsidRPr="00D3669E" w14:paraId="57E25EE4" w14:textId="77777777" w:rsidTr="0075614A">
        <w:trPr>
          <w:trHeight w:val="330"/>
        </w:trPr>
        <w:tc>
          <w:tcPr>
            <w:tcW w:w="474" w:type="pct"/>
            <w:tcBorders>
              <w:top w:val="nil"/>
              <w:left w:val="single" w:sz="8" w:space="0" w:color="auto"/>
              <w:bottom w:val="single" w:sz="4" w:space="0" w:color="auto"/>
              <w:right w:val="single" w:sz="4" w:space="0" w:color="auto"/>
            </w:tcBorders>
            <w:shd w:val="clear" w:color="auto" w:fill="auto"/>
            <w:noWrap/>
            <w:vAlign w:val="center"/>
            <w:hideMark/>
          </w:tcPr>
          <w:p w14:paraId="6ACAA186" w14:textId="77777777" w:rsidR="00AC4175" w:rsidRPr="00D3669E" w:rsidRDefault="00AC4175" w:rsidP="003504B4">
            <w:pPr>
              <w:pStyle w:val="015"/>
            </w:pPr>
            <w:r w:rsidRPr="00D3669E">
              <w:t>8</w:t>
            </w:r>
          </w:p>
        </w:tc>
        <w:tc>
          <w:tcPr>
            <w:tcW w:w="2412" w:type="pct"/>
            <w:tcBorders>
              <w:top w:val="nil"/>
              <w:left w:val="nil"/>
              <w:bottom w:val="single" w:sz="4" w:space="0" w:color="auto"/>
              <w:right w:val="single" w:sz="4" w:space="0" w:color="auto"/>
            </w:tcBorders>
            <w:shd w:val="clear" w:color="auto" w:fill="auto"/>
            <w:noWrap/>
            <w:vAlign w:val="center"/>
            <w:hideMark/>
          </w:tcPr>
          <w:p w14:paraId="7AA37CE6" w14:textId="77777777" w:rsidR="00AC4175" w:rsidRPr="00D3669E" w:rsidRDefault="00AC4175" w:rsidP="003504B4">
            <w:pPr>
              <w:pStyle w:val="015"/>
            </w:pPr>
            <w:r w:rsidRPr="00D3669E">
              <w:rPr>
                <w:rFonts w:hint="eastAsia"/>
              </w:rPr>
              <w:t>地脚螺栓</w:t>
            </w:r>
          </w:p>
        </w:tc>
        <w:tc>
          <w:tcPr>
            <w:tcW w:w="474" w:type="pct"/>
            <w:tcBorders>
              <w:top w:val="nil"/>
              <w:left w:val="nil"/>
              <w:bottom w:val="single" w:sz="4" w:space="0" w:color="auto"/>
              <w:right w:val="single" w:sz="4" w:space="0" w:color="auto"/>
            </w:tcBorders>
            <w:shd w:val="clear" w:color="auto" w:fill="auto"/>
            <w:noWrap/>
            <w:vAlign w:val="center"/>
            <w:hideMark/>
          </w:tcPr>
          <w:p w14:paraId="6CFB810F" w14:textId="77777777" w:rsidR="00AC4175" w:rsidRPr="00D3669E" w:rsidRDefault="00AC4175" w:rsidP="003504B4">
            <w:pPr>
              <w:pStyle w:val="015"/>
            </w:pPr>
            <w:r w:rsidRPr="00D3669E">
              <w:rPr>
                <w:rFonts w:hint="eastAsia"/>
              </w:rPr>
              <w:t>根</w:t>
            </w:r>
          </w:p>
        </w:tc>
        <w:tc>
          <w:tcPr>
            <w:tcW w:w="474" w:type="pct"/>
            <w:tcBorders>
              <w:top w:val="nil"/>
              <w:left w:val="nil"/>
              <w:bottom w:val="single" w:sz="4" w:space="0" w:color="auto"/>
              <w:right w:val="single" w:sz="4" w:space="0" w:color="auto"/>
            </w:tcBorders>
            <w:shd w:val="clear" w:color="auto" w:fill="auto"/>
            <w:noWrap/>
            <w:vAlign w:val="center"/>
            <w:hideMark/>
          </w:tcPr>
          <w:p w14:paraId="0792FFE2" w14:textId="77777777" w:rsidR="00AC4175" w:rsidRPr="00D3669E" w:rsidRDefault="00AC4175" w:rsidP="003504B4">
            <w:pPr>
              <w:pStyle w:val="015"/>
            </w:pPr>
            <w:r w:rsidRPr="00D3669E">
              <w:t>16</w:t>
            </w:r>
          </w:p>
        </w:tc>
        <w:tc>
          <w:tcPr>
            <w:tcW w:w="592" w:type="pct"/>
            <w:tcBorders>
              <w:top w:val="nil"/>
              <w:left w:val="nil"/>
              <w:bottom w:val="single" w:sz="4" w:space="0" w:color="auto"/>
              <w:right w:val="single" w:sz="4" w:space="0" w:color="auto"/>
            </w:tcBorders>
            <w:shd w:val="clear" w:color="auto" w:fill="auto"/>
            <w:vAlign w:val="center"/>
            <w:hideMark/>
          </w:tcPr>
          <w:p w14:paraId="2D6F3614" w14:textId="77777777" w:rsidR="00AC4175" w:rsidRPr="00D3669E" w:rsidRDefault="00AC4175" w:rsidP="003504B4">
            <w:pPr>
              <w:pStyle w:val="015"/>
            </w:pPr>
            <w:r w:rsidRPr="00D3669E">
              <w:rPr>
                <w:rFonts w:hint="eastAsia"/>
              </w:rPr>
              <w:t>2000</w:t>
            </w:r>
          </w:p>
        </w:tc>
        <w:tc>
          <w:tcPr>
            <w:tcW w:w="574" w:type="pct"/>
            <w:tcBorders>
              <w:top w:val="nil"/>
              <w:left w:val="nil"/>
              <w:bottom w:val="single" w:sz="4" w:space="0" w:color="auto"/>
              <w:right w:val="single" w:sz="8" w:space="0" w:color="auto"/>
            </w:tcBorders>
            <w:shd w:val="clear" w:color="auto" w:fill="auto"/>
            <w:noWrap/>
            <w:vAlign w:val="center"/>
            <w:hideMark/>
          </w:tcPr>
          <w:p w14:paraId="1E7A60DA" w14:textId="77777777" w:rsidR="00AC4175" w:rsidRPr="00D3669E" w:rsidRDefault="00AC4175" w:rsidP="003504B4">
            <w:pPr>
              <w:pStyle w:val="015"/>
            </w:pPr>
            <w:r w:rsidRPr="00D3669E">
              <w:t xml:space="preserve">　</w:t>
            </w:r>
          </w:p>
        </w:tc>
      </w:tr>
      <w:tr w:rsidR="00AC4175" w:rsidRPr="00D3669E" w14:paraId="572ADA73" w14:textId="77777777" w:rsidTr="0075614A">
        <w:trPr>
          <w:trHeight w:val="330"/>
        </w:trPr>
        <w:tc>
          <w:tcPr>
            <w:tcW w:w="474" w:type="pct"/>
            <w:tcBorders>
              <w:top w:val="nil"/>
              <w:left w:val="single" w:sz="8" w:space="0" w:color="auto"/>
              <w:bottom w:val="single" w:sz="4" w:space="0" w:color="auto"/>
              <w:right w:val="single" w:sz="4" w:space="0" w:color="auto"/>
            </w:tcBorders>
            <w:shd w:val="clear" w:color="auto" w:fill="auto"/>
            <w:noWrap/>
            <w:vAlign w:val="center"/>
            <w:hideMark/>
          </w:tcPr>
          <w:p w14:paraId="225F268C" w14:textId="77777777" w:rsidR="00AC4175" w:rsidRPr="00D3669E" w:rsidRDefault="00AC4175" w:rsidP="003504B4">
            <w:pPr>
              <w:pStyle w:val="015"/>
            </w:pPr>
            <w:r w:rsidRPr="00D3669E">
              <w:t>9</w:t>
            </w:r>
          </w:p>
        </w:tc>
        <w:tc>
          <w:tcPr>
            <w:tcW w:w="2412" w:type="pct"/>
            <w:tcBorders>
              <w:top w:val="nil"/>
              <w:left w:val="nil"/>
              <w:bottom w:val="single" w:sz="4" w:space="0" w:color="auto"/>
              <w:right w:val="single" w:sz="4" w:space="0" w:color="auto"/>
            </w:tcBorders>
            <w:shd w:val="clear" w:color="auto" w:fill="auto"/>
            <w:noWrap/>
            <w:vAlign w:val="center"/>
            <w:hideMark/>
          </w:tcPr>
          <w:p w14:paraId="37569AE8" w14:textId="77777777" w:rsidR="00AC4175" w:rsidRPr="00D3669E" w:rsidRDefault="00AC4175" w:rsidP="003504B4">
            <w:pPr>
              <w:pStyle w:val="015"/>
            </w:pPr>
            <w:r w:rsidRPr="00D3669E">
              <w:t>M7.5</w:t>
            </w:r>
            <w:r w:rsidRPr="00D3669E">
              <w:rPr>
                <w:rFonts w:hint="eastAsia"/>
              </w:rPr>
              <w:t>浆砌石护坡、挡墙、排水沟</w:t>
            </w:r>
          </w:p>
        </w:tc>
        <w:tc>
          <w:tcPr>
            <w:tcW w:w="474" w:type="pct"/>
            <w:tcBorders>
              <w:top w:val="nil"/>
              <w:left w:val="nil"/>
              <w:bottom w:val="single" w:sz="4" w:space="0" w:color="auto"/>
              <w:right w:val="single" w:sz="4" w:space="0" w:color="auto"/>
            </w:tcBorders>
            <w:shd w:val="clear" w:color="auto" w:fill="auto"/>
            <w:noWrap/>
            <w:vAlign w:val="center"/>
            <w:hideMark/>
          </w:tcPr>
          <w:p w14:paraId="10818C27" w14:textId="77777777" w:rsidR="00AC4175" w:rsidRPr="00D3669E" w:rsidRDefault="00AC4175" w:rsidP="003504B4">
            <w:pPr>
              <w:pStyle w:val="015"/>
            </w:pPr>
            <w:r w:rsidRPr="00D3669E">
              <w:t>m</w:t>
            </w:r>
            <w:r w:rsidRPr="00D3669E">
              <w:rPr>
                <w:vertAlign w:val="superscript"/>
              </w:rPr>
              <w:t>3</w:t>
            </w:r>
          </w:p>
        </w:tc>
        <w:tc>
          <w:tcPr>
            <w:tcW w:w="474" w:type="pct"/>
            <w:tcBorders>
              <w:top w:val="nil"/>
              <w:left w:val="nil"/>
              <w:bottom w:val="single" w:sz="4" w:space="0" w:color="auto"/>
              <w:right w:val="single" w:sz="4" w:space="0" w:color="auto"/>
            </w:tcBorders>
            <w:shd w:val="clear" w:color="auto" w:fill="auto"/>
            <w:noWrap/>
            <w:vAlign w:val="center"/>
            <w:hideMark/>
          </w:tcPr>
          <w:p w14:paraId="54EA6DC9" w14:textId="77777777" w:rsidR="00AC4175" w:rsidRPr="00D3669E" w:rsidRDefault="00AC4175" w:rsidP="003504B4">
            <w:pPr>
              <w:pStyle w:val="015"/>
            </w:pPr>
          </w:p>
        </w:tc>
        <w:tc>
          <w:tcPr>
            <w:tcW w:w="592" w:type="pct"/>
            <w:tcBorders>
              <w:top w:val="nil"/>
              <w:left w:val="nil"/>
              <w:bottom w:val="single" w:sz="4" w:space="0" w:color="auto"/>
              <w:right w:val="single" w:sz="4" w:space="0" w:color="auto"/>
            </w:tcBorders>
            <w:shd w:val="clear" w:color="auto" w:fill="auto"/>
            <w:vAlign w:val="center"/>
            <w:hideMark/>
          </w:tcPr>
          <w:p w14:paraId="4082AC02" w14:textId="77777777" w:rsidR="00AC4175" w:rsidRPr="00D3669E" w:rsidRDefault="00AC4175" w:rsidP="003504B4">
            <w:pPr>
              <w:pStyle w:val="015"/>
            </w:pPr>
            <w:r w:rsidRPr="00D3669E">
              <w:rPr>
                <w:rFonts w:hint="eastAsia"/>
              </w:rPr>
              <w:t>5</w:t>
            </w:r>
            <w:r w:rsidRPr="00D3669E">
              <w:t>00</w:t>
            </w:r>
            <w:r w:rsidRPr="00D3669E">
              <w:t xml:space="preserve">　</w:t>
            </w:r>
          </w:p>
        </w:tc>
        <w:tc>
          <w:tcPr>
            <w:tcW w:w="574" w:type="pct"/>
            <w:tcBorders>
              <w:top w:val="nil"/>
              <w:left w:val="nil"/>
              <w:bottom w:val="single" w:sz="4" w:space="0" w:color="auto"/>
              <w:right w:val="single" w:sz="8" w:space="0" w:color="auto"/>
            </w:tcBorders>
            <w:shd w:val="clear" w:color="auto" w:fill="auto"/>
            <w:noWrap/>
            <w:vAlign w:val="center"/>
            <w:hideMark/>
          </w:tcPr>
          <w:p w14:paraId="700DA975" w14:textId="77777777" w:rsidR="00AC4175" w:rsidRPr="00D3669E" w:rsidRDefault="00AC4175" w:rsidP="003504B4">
            <w:pPr>
              <w:pStyle w:val="015"/>
            </w:pPr>
            <w:r w:rsidRPr="00D3669E">
              <w:t xml:space="preserve">　</w:t>
            </w:r>
          </w:p>
        </w:tc>
      </w:tr>
      <w:tr w:rsidR="00AC4175" w:rsidRPr="00D3669E" w14:paraId="4C27ED1D" w14:textId="77777777" w:rsidTr="0075614A">
        <w:trPr>
          <w:trHeight w:val="330"/>
        </w:trPr>
        <w:tc>
          <w:tcPr>
            <w:tcW w:w="474" w:type="pct"/>
            <w:tcBorders>
              <w:top w:val="nil"/>
              <w:left w:val="single" w:sz="8" w:space="0" w:color="auto"/>
              <w:bottom w:val="single" w:sz="4" w:space="0" w:color="auto"/>
              <w:right w:val="single" w:sz="4" w:space="0" w:color="auto"/>
            </w:tcBorders>
            <w:shd w:val="clear" w:color="auto" w:fill="auto"/>
            <w:noWrap/>
            <w:vAlign w:val="center"/>
            <w:hideMark/>
          </w:tcPr>
          <w:p w14:paraId="220B4BD1" w14:textId="77777777" w:rsidR="00AC4175" w:rsidRPr="00D3669E" w:rsidRDefault="00AC4175" w:rsidP="003504B4">
            <w:pPr>
              <w:pStyle w:val="015"/>
              <w:rPr>
                <w:b/>
                <w:bCs/>
              </w:rPr>
            </w:pPr>
            <w:r w:rsidRPr="00D3669E">
              <w:rPr>
                <w:b/>
                <w:bCs/>
              </w:rPr>
              <w:t>10</w:t>
            </w:r>
          </w:p>
        </w:tc>
        <w:tc>
          <w:tcPr>
            <w:tcW w:w="2412" w:type="pct"/>
            <w:tcBorders>
              <w:top w:val="nil"/>
              <w:left w:val="nil"/>
              <w:bottom w:val="single" w:sz="4" w:space="0" w:color="auto"/>
              <w:right w:val="single" w:sz="4" w:space="0" w:color="auto"/>
            </w:tcBorders>
            <w:shd w:val="clear" w:color="auto" w:fill="auto"/>
            <w:noWrap/>
            <w:vAlign w:val="center"/>
            <w:hideMark/>
          </w:tcPr>
          <w:p w14:paraId="266842D4" w14:textId="77777777" w:rsidR="00AC4175" w:rsidRPr="00D3669E" w:rsidRDefault="00AC4175" w:rsidP="003504B4">
            <w:pPr>
              <w:pStyle w:val="015"/>
              <w:rPr>
                <w:b/>
                <w:bCs/>
              </w:rPr>
            </w:pPr>
            <w:r w:rsidRPr="00D3669E">
              <w:rPr>
                <w:rFonts w:hint="eastAsia"/>
                <w:b/>
                <w:bCs/>
              </w:rPr>
              <w:t>直埋电缆</w:t>
            </w:r>
          </w:p>
        </w:tc>
        <w:tc>
          <w:tcPr>
            <w:tcW w:w="474" w:type="pct"/>
            <w:tcBorders>
              <w:top w:val="nil"/>
              <w:left w:val="nil"/>
              <w:bottom w:val="single" w:sz="4" w:space="0" w:color="auto"/>
              <w:right w:val="single" w:sz="4" w:space="0" w:color="auto"/>
            </w:tcBorders>
            <w:shd w:val="clear" w:color="auto" w:fill="auto"/>
            <w:noWrap/>
            <w:vAlign w:val="center"/>
            <w:hideMark/>
          </w:tcPr>
          <w:p w14:paraId="08D897CF" w14:textId="77777777" w:rsidR="00AC4175" w:rsidRPr="00D3669E" w:rsidRDefault="00AC4175" w:rsidP="003504B4">
            <w:pPr>
              <w:pStyle w:val="015"/>
              <w:rPr>
                <w:b/>
                <w:bCs/>
              </w:rPr>
            </w:pPr>
            <w:r w:rsidRPr="00D3669E">
              <w:rPr>
                <w:b/>
                <w:bCs/>
              </w:rPr>
              <w:t xml:space="preserve">　</w:t>
            </w:r>
          </w:p>
        </w:tc>
        <w:tc>
          <w:tcPr>
            <w:tcW w:w="1065" w:type="pct"/>
            <w:gridSpan w:val="2"/>
            <w:tcBorders>
              <w:top w:val="single" w:sz="4" w:space="0" w:color="auto"/>
              <w:left w:val="nil"/>
              <w:bottom w:val="single" w:sz="4" w:space="0" w:color="auto"/>
              <w:right w:val="single" w:sz="4" w:space="0" w:color="auto"/>
            </w:tcBorders>
            <w:shd w:val="clear" w:color="auto" w:fill="auto"/>
            <w:noWrap/>
            <w:vAlign w:val="center"/>
            <w:hideMark/>
          </w:tcPr>
          <w:p w14:paraId="78449D0A" w14:textId="77777777" w:rsidR="00AC4175" w:rsidRPr="00D3669E" w:rsidRDefault="00AC4175" w:rsidP="003504B4">
            <w:pPr>
              <w:pStyle w:val="015"/>
              <w:rPr>
                <w:b/>
                <w:bCs/>
              </w:rPr>
            </w:pPr>
            <w:r w:rsidRPr="00D3669E">
              <w:rPr>
                <w:b/>
                <w:bCs/>
              </w:rPr>
              <w:t xml:space="preserve">　</w:t>
            </w:r>
          </w:p>
        </w:tc>
        <w:tc>
          <w:tcPr>
            <w:tcW w:w="574" w:type="pct"/>
            <w:tcBorders>
              <w:top w:val="nil"/>
              <w:left w:val="nil"/>
              <w:bottom w:val="single" w:sz="4" w:space="0" w:color="auto"/>
              <w:right w:val="single" w:sz="8" w:space="0" w:color="auto"/>
            </w:tcBorders>
            <w:shd w:val="clear" w:color="auto" w:fill="auto"/>
            <w:noWrap/>
            <w:vAlign w:val="center"/>
            <w:hideMark/>
          </w:tcPr>
          <w:p w14:paraId="7B49755A" w14:textId="77777777" w:rsidR="00AC4175" w:rsidRPr="00D3669E" w:rsidRDefault="00AC4175" w:rsidP="003504B4">
            <w:pPr>
              <w:pStyle w:val="015"/>
              <w:rPr>
                <w:b/>
                <w:bCs/>
              </w:rPr>
            </w:pPr>
            <w:r w:rsidRPr="00D3669E">
              <w:rPr>
                <w:rFonts w:hint="eastAsia"/>
                <w:b/>
                <w:bCs/>
              </w:rPr>
              <w:t>4</w:t>
            </w:r>
            <w:r w:rsidRPr="00D3669E">
              <w:rPr>
                <w:b/>
                <w:bCs/>
              </w:rPr>
              <w:t>km</w:t>
            </w:r>
          </w:p>
        </w:tc>
      </w:tr>
      <w:tr w:rsidR="00AC4175" w:rsidRPr="00D3669E" w14:paraId="60C1D403" w14:textId="77777777" w:rsidTr="0075614A">
        <w:trPr>
          <w:trHeight w:val="330"/>
        </w:trPr>
        <w:tc>
          <w:tcPr>
            <w:tcW w:w="474" w:type="pct"/>
            <w:tcBorders>
              <w:top w:val="nil"/>
              <w:left w:val="single" w:sz="8" w:space="0" w:color="auto"/>
              <w:bottom w:val="single" w:sz="4" w:space="0" w:color="auto"/>
              <w:right w:val="single" w:sz="4" w:space="0" w:color="auto"/>
            </w:tcBorders>
            <w:shd w:val="clear" w:color="auto" w:fill="auto"/>
            <w:noWrap/>
            <w:vAlign w:val="center"/>
            <w:hideMark/>
          </w:tcPr>
          <w:p w14:paraId="32C04F46" w14:textId="77777777" w:rsidR="00AC4175" w:rsidRPr="00D3669E" w:rsidRDefault="00AC4175" w:rsidP="003504B4">
            <w:pPr>
              <w:pStyle w:val="015"/>
            </w:pPr>
            <w:r w:rsidRPr="00D3669E">
              <w:t>11</w:t>
            </w:r>
          </w:p>
        </w:tc>
        <w:tc>
          <w:tcPr>
            <w:tcW w:w="2412" w:type="pct"/>
            <w:tcBorders>
              <w:top w:val="nil"/>
              <w:left w:val="nil"/>
              <w:bottom w:val="single" w:sz="4" w:space="0" w:color="auto"/>
              <w:right w:val="single" w:sz="4" w:space="0" w:color="auto"/>
            </w:tcBorders>
            <w:shd w:val="clear" w:color="auto" w:fill="auto"/>
            <w:noWrap/>
            <w:vAlign w:val="center"/>
            <w:hideMark/>
          </w:tcPr>
          <w:p w14:paraId="16ADECD3" w14:textId="77777777" w:rsidR="00AC4175" w:rsidRPr="00D3669E" w:rsidRDefault="00AC4175" w:rsidP="003504B4">
            <w:pPr>
              <w:pStyle w:val="015"/>
            </w:pPr>
            <w:r w:rsidRPr="00D3669E">
              <w:rPr>
                <w:rFonts w:hint="eastAsia"/>
              </w:rPr>
              <w:t>土石方开挖（土石比</w:t>
            </w:r>
            <w:r w:rsidRPr="00D3669E">
              <w:rPr>
                <w:rFonts w:hint="eastAsia"/>
              </w:rPr>
              <w:t>7</w:t>
            </w:r>
            <w:r w:rsidRPr="00D3669E">
              <w:rPr>
                <w:rFonts w:hint="eastAsia"/>
              </w:rPr>
              <w:t>：</w:t>
            </w:r>
            <w:r w:rsidRPr="00D3669E">
              <w:rPr>
                <w:rFonts w:hint="eastAsia"/>
              </w:rPr>
              <w:t>3</w:t>
            </w:r>
            <w:r w:rsidRPr="00D3669E">
              <w:rPr>
                <w:rFonts w:hint="eastAsia"/>
              </w:rPr>
              <w:t>）</w:t>
            </w:r>
          </w:p>
        </w:tc>
        <w:tc>
          <w:tcPr>
            <w:tcW w:w="474" w:type="pct"/>
            <w:tcBorders>
              <w:top w:val="nil"/>
              <w:left w:val="nil"/>
              <w:bottom w:val="single" w:sz="4" w:space="0" w:color="auto"/>
              <w:right w:val="single" w:sz="4" w:space="0" w:color="auto"/>
            </w:tcBorders>
            <w:shd w:val="clear" w:color="auto" w:fill="auto"/>
            <w:noWrap/>
            <w:vAlign w:val="center"/>
            <w:hideMark/>
          </w:tcPr>
          <w:p w14:paraId="29631D91" w14:textId="77777777" w:rsidR="00AC4175" w:rsidRPr="00D3669E" w:rsidRDefault="00AC4175" w:rsidP="003504B4">
            <w:pPr>
              <w:pStyle w:val="015"/>
            </w:pPr>
            <w:r w:rsidRPr="00D3669E">
              <w:t>m</w:t>
            </w:r>
            <w:r w:rsidRPr="00D3669E">
              <w:rPr>
                <w:vertAlign w:val="superscript"/>
              </w:rPr>
              <w:t>3</w:t>
            </w:r>
          </w:p>
        </w:tc>
        <w:tc>
          <w:tcPr>
            <w:tcW w:w="1065" w:type="pct"/>
            <w:gridSpan w:val="2"/>
            <w:tcBorders>
              <w:top w:val="single" w:sz="4" w:space="0" w:color="auto"/>
              <w:left w:val="nil"/>
              <w:bottom w:val="single" w:sz="4" w:space="0" w:color="auto"/>
              <w:right w:val="single" w:sz="4" w:space="0" w:color="auto"/>
            </w:tcBorders>
            <w:shd w:val="clear" w:color="auto" w:fill="auto"/>
            <w:noWrap/>
            <w:vAlign w:val="center"/>
            <w:hideMark/>
          </w:tcPr>
          <w:p w14:paraId="5A71FF05" w14:textId="77777777" w:rsidR="00AC4175" w:rsidRPr="00D3669E" w:rsidRDefault="00AC4175" w:rsidP="003504B4">
            <w:pPr>
              <w:pStyle w:val="015"/>
            </w:pPr>
            <w:r w:rsidRPr="00D3669E">
              <w:rPr>
                <w:rFonts w:hint="eastAsia"/>
              </w:rPr>
              <w:t>6022</w:t>
            </w:r>
            <w:r w:rsidRPr="00D3669E">
              <w:t xml:space="preserve"> </w:t>
            </w:r>
          </w:p>
        </w:tc>
        <w:tc>
          <w:tcPr>
            <w:tcW w:w="574" w:type="pct"/>
            <w:tcBorders>
              <w:top w:val="nil"/>
              <w:left w:val="nil"/>
              <w:bottom w:val="single" w:sz="4" w:space="0" w:color="auto"/>
              <w:right w:val="single" w:sz="8" w:space="0" w:color="auto"/>
            </w:tcBorders>
            <w:shd w:val="clear" w:color="auto" w:fill="auto"/>
            <w:noWrap/>
            <w:vAlign w:val="center"/>
            <w:hideMark/>
          </w:tcPr>
          <w:p w14:paraId="62513742" w14:textId="77777777" w:rsidR="00AC4175" w:rsidRPr="00D3669E" w:rsidRDefault="00AC4175" w:rsidP="003504B4">
            <w:pPr>
              <w:pStyle w:val="015"/>
            </w:pPr>
            <w:r w:rsidRPr="00D3669E">
              <w:t xml:space="preserve">　</w:t>
            </w:r>
          </w:p>
        </w:tc>
      </w:tr>
      <w:tr w:rsidR="00AC4175" w:rsidRPr="00D3669E" w14:paraId="1BE95CBA" w14:textId="77777777" w:rsidTr="0075614A">
        <w:trPr>
          <w:trHeight w:val="330"/>
        </w:trPr>
        <w:tc>
          <w:tcPr>
            <w:tcW w:w="474" w:type="pct"/>
            <w:tcBorders>
              <w:top w:val="nil"/>
              <w:left w:val="single" w:sz="8" w:space="0" w:color="auto"/>
              <w:bottom w:val="single" w:sz="4" w:space="0" w:color="auto"/>
              <w:right w:val="single" w:sz="4" w:space="0" w:color="auto"/>
            </w:tcBorders>
            <w:shd w:val="clear" w:color="auto" w:fill="auto"/>
            <w:noWrap/>
            <w:vAlign w:val="center"/>
            <w:hideMark/>
          </w:tcPr>
          <w:p w14:paraId="06EF6CA8" w14:textId="77777777" w:rsidR="00AC4175" w:rsidRPr="00D3669E" w:rsidRDefault="00AC4175" w:rsidP="003504B4">
            <w:pPr>
              <w:pStyle w:val="015"/>
            </w:pPr>
            <w:r w:rsidRPr="00D3669E">
              <w:t>12</w:t>
            </w:r>
          </w:p>
        </w:tc>
        <w:tc>
          <w:tcPr>
            <w:tcW w:w="2412" w:type="pct"/>
            <w:tcBorders>
              <w:top w:val="nil"/>
              <w:left w:val="nil"/>
              <w:bottom w:val="single" w:sz="4" w:space="0" w:color="auto"/>
              <w:right w:val="single" w:sz="4" w:space="0" w:color="auto"/>
            </w:tcBorders>
            <w:shd w:val="clear" w:color="auto" w:fill="auto"/>
            <w:noWrap/>
            <w:vAlign w:val="center"/>
            <w:hideMark/>
          </w:tcPr>
          <w:p w14:paraId="2A281C49" w14:textId="77777777" w:rsidR="00AC4175" w:rsidRPr="00D3669E" w:rsidRDefault="00AC4175" w:rsidP="003504B4">
            <w:pPr>
              <w:pStyle w:val="015"/>
            </w:pPr>
            <w:r w:rsidRPr="00D3669E">
              <w:rPr>
                <w:rFonts w:hint="eastAsia"/>
              </w:rPr>
              <w:t>土方回填</w:t>
            </w:r>
          </w:p>
        </w:tc>
        <w:tc>
          <w:tcPr>
            <w:tcW w:w="474" w:type="pct"/>
            <w:tcBorders>
              <w:top w:val="nil"/>
              <w:left w:val="nil"/>
              <w:bottom w:val="single" w:sz="4" w:space="0" w:color="auto"/>
              <w:right w:val="single" w:sz="4" w:space="0" w:color="auto"/>
            </w:tcBorders>
            <w:shd w:val="clear" w:color="auto" w:fill="auto"/>
            <w:noWrap/>
            <w:vAlign w:val="center"/>
            <w:hideMark/>
          </w:tcPr>
          <w:p w14:paraId="5FD1D949" w14:textId="77777777" w:rsidR="00AC4175" w:rsidRPr="00D3669E" w:rsidRDefault="00AC4175" w:rsidP="003504B4">
            <w:pPr>
              <w:pStyle w:val="015"/>
            </w:pPr>
            <w:r w:rsidRPr="00D3669E">
              <w:t>m</w:t>
            </w:r>
            <w:r w:rsidRPr="00D3669E">
              <w:rPr>
                <w:vertAlign w:val="superscript"/>
              </w:rPr>
              <w:t>3</w:t>
            </w:r>
          </w:p>
        </w:tc>
        <w:tc>
          <w:tcPr>
            <w:tcW w:w="1065" w:type="pct"/>
            <w:gridSpan w:val="2"/>
            <w:tcBorders>
              <w:top w:val="single" w:sz="4" w:space="0" w:color="auto"/>
              <w:left w:val="nil"/>
              <w:bottom w:val="single" w:sz="4" w:space="0" w:color="auto"/>
              <w:right w:val="single" w:sz="4" w:space="0" w:color="auto"/>
            </w:tcBorders>
            <w:shd w:val="clear" w:color="auto" w:fill="auto"/>
            <w:noWrap/>
            <w:vAlign w:val="center"/>
            <w:hideMark/>
          </w:tcPr>
          <w:p w14:paraId="1089AB46" w14:textId="77777777" w:rsidR="00AC4175" w:rsidRPr="00D3669E" w:rsidRDefault="00AC4175" w:rsidP="003504B4">
            <w:pPr>
              <w:pStyle w:val="015"/>
            </w:pPr>
            <w:r w:rsidRPr="00D3669E">
              <w:rPr>
                <w:rFonts w:hint="eastAsia"/>
              </w:rPr>
              <w:t>5018</w:t>
            </w:r>
          </w:p>
        </w:tc>
        <w:tc>
          <w:tcPr>
            <w:tcW w:w="574" w:type="pct"/>
            <w:tcBorders>
              <w:top w:val="nil"/>
              <w:left w:val="nil"/>
              <w:bottom w:val="single" w:sz="4" w:space="0" w:color="auto"/>
              <w:right w:val="single" w:sz="8" w:space="0" w:color="auto"/>
            </w:tcBorders>
            <w:shd w:val="clear" w:color="auto" w:fill="auto"/>
            <w:noWrap/>
            <w:vAlign w:val="center"/>
            <w:hideMark/>
          </w:tcPr>
          <w:p w14:paraId="0C7C6989" w14:textId="77777777" w:rsidR="00AC4175" w:rsidRPr="00D3669E" w:rsidRDefault="00AC4175" w:rsidP="003504B4">
            <w:pPr>
              <w:pStyle w:val="015"/>
            </w:pPr>
            <w:r w:rsidRPr="00D3669E">
              <w:t xml:space="preserve">　</w:t>
            </w:r>
          </w:p>
        </w:tc>
      </w:tr>
      <w:tr w:rsidR="00AC4175" w:rsidRPr="00D3669E" w14:paraId="1FBC5724" w14:textId="77777777" w:rsidTr="0075614A">
        <w:trPr>
          <w:trHeight w:val="330"/>
        </w:trPr>
        <w:tc>
          <w:tcPr>
            <w:tcW w:w="474" w:type="pct"/>
            <w:tcBorders>
              <w:top w:val="nil"/>
              <w:left w:val="single" w:sz="8" w:space="0" w:color="auto"/>
              <w:bottom w:val="single" w:sz="4" w:space="0" w:color="auto"/>
              <w:right w:val="single" w:sz="4" w:space="0" w:color="auto"/>
            </w:tcBorders>
            <w:shd w:val="clear" w:color="auto" w:fill="auto"/>
            <w:noWrap/>
            <w:vAlign w:val="center"/>
            <w:hideMark/>
          </w:tcPr>
          <w:p w14:paraId="629708A3" w14:textId="77777777" w:rsidR="00AC4175" w:rsidRPr="00D3669E" w:rsidRDefault="00AC4175" w:rsidP="003504B4">
            <w:pPr>
              <w:pStyle w:val="015"/>
            </w:pPr>
            <w:r w:rsidRPr="00D3669E">
              <w:t>13</w:t>
            </w:r>
          </w:p>
        </w:tc>
        <w:tc>
          <w:tcPr>
            <w:tcW w:w="2412" w:type="pct"/>
            <w:tcBorders>
              <w:top w:val="nil"/>
              <w:left w:val="nil"/>
              <w:bottom w:val="single" w:sz="4" w:space="0" w:color="auto"/>
              <w:right w:val="single" w:sz="4" w:space="0" w:color="auto"/>
            </w:tcBorders>
            <w:shd w:val="clear" w:color="auto" w:fill="auto"/>
            <w:noWrap/>
            <w:vAlign w:val="center"/>
            <w:hideMark/>
          </w:tcPr>
          <w:p w14:paraId="5733307A" w14:textId="77777777" w:rsidR="00AC4175" w:rsidRPr="00D3669E" w:rsidRDefault="00AC4175" w:rsidP="003504B4">
            <w:pPr>
              <w:pStyle w:val="015"/>
            </w:pPr>
            <w:r w:rsidRPr="00D3669E">
              <w:rPr>
                <w:rFonts w:hint="eastAsia"/>
              </w:rPr>
              <w:t>砂</w:t>
            </w:r>
          </w:p>
        </w:tc>
        <w:tc>
          <w:tcPr>
            <w:tcW w:w="474" w:type="pct"/>
            <w:tcBorders>
              <w:top w:val="nil"/>
              <w:left w:val="nil"/>
              <w:bottom w:val="single" w:sz="4" w:space="0" w:color="auto"/>
              <w:right w:val="single" w:sz="4" w:space="0" w:color="auto"/>
            </w:tcBorders>
            <w:shd w:val="clear" w:color="auto" w:fill="auto"/>
            <w:noWrap/>
            <w:vAlign w:val="center"/>
            <w:hideMark/>
          </w:tcPr>
          <w:p w14:paraId="61D79B4D" w14:textId="77777777" w:rsidR="00AC4175" w:rsidRPr="00D3669E" w:rsidRDefault="00AC4175" w:rsidP="003504B4">
            <w:pPr>
              <w:pStyle w:val="015"/>
            </w:pPr>
            <w:r w:rsidRPr="00D3669E">
              <w:t>m</w:t>
            </w:r>
            <w:r w:rsidRPr="00D3669E">
              <w:rPr>
                <w:vertAlign w:val="superscript"/>
              </w:rPr>
              <w:t>3</w:t>
            </w:r>
          </w:p>
        </w:tc>
        <w:tc>
          <w:tcPr>
            <w:tcW w:w="1065" w:type="pct"/>
            <w:gridSpan w:val="2"/>
            <w:tcBorders>
              <w:top w:val="single" w:sz="4" w:space="0" w:color="auto"/>
              <w:left w:val="nil"/>
              <w:bottom w:val="single" w:sz="4" w:space="0" w:color="auto"/>
              <w:right w:val="single" w:sz="4" w:space="0" w:color="auto"/>
            </w:tcBorders>
            <w:shd w:val="clear" w:color="auto" w:fill="auto"/>
            <w:noWrap/>
            <w:vAlign w:val="center"/>
            <w:hideMark/>
          </w:tcPr>
          <w:p w14:paraId="276DB0CA" w14:textId="77777777" w:rsidR="00AC4175" w:rsidRPr="00D3669E" w:rsidRDefault="00AC4175" w:rsidP="003504B4">
            <w:pPr>
              <w:pStyle w:val="015"/>
            </w:pPr>
            <w:r w:rsidRPr="00D3669E">
              <w:rPr>
                <w:rFonts w:hint="eastAsia"/>
              </w:rPr>
              <w:t>803</w:t>
            </w:r>
          </w:p>
        </w:tc>
        <w:tc>
          <w:tcPr>
            <w:tcW w:w="574" w:type="pct"/>
            <w:tcBorders>
              <w:top w:val="nil"/>
              <w:left w:val="nil"/>
              <w:bottom w:val="single" w:sz="4" w:space="0" w:color="auto"/>
              <w:right w:val="single" w:sz="8" w:space="0" w:color="auto"/>
            </w:tcBorders>
            <w:shd w:val="clear" w:color="auto" w:fill="auto"/>
            <w:noWrap/>
            <w:vAlign w:val="center"/>
            <w:hideMark/>
          </w:tcPr>
          <w:p w14:paraId="36240ABA" w14:textId="77777777" w:rsidR="00AC4175" w:rsidRPr="00D3669E" w:rsidRDefault="00AC4175" w:rsidP="003504B4">
            <w:pPr>
              <w:pStyle w:val="015"/>
            </w:pPr>
            <w:r w:rsidRPr="00D3669E">
              <w:t xml:space="preserve">　</w:t>
            </w:r>
          </w:p>
        </w:tc>
      </w:tr>
      <w:tr w:rsidR="00AC4175" w:rsidRPr="00D3669E" w14:paraId="14DDF4FF" w14:textId="77777777" w:rsidTr="0075614A">
        <w:trPr>
          <w:trHeight w:val="345"/>
        </w:trPr>
        <w:tc>
          <w:tcPr>
            <w:tcW w:w="474" w:type="pct"/>
            <w:tcBorders>
              <w:top w:val="nil"/>
              <w:left w:val="single" w:sz="8" w:space="0" w:color="auto"/>
              <w:bottom w:val="single" w:sz="4" w:space="0" w:color="auto"/>
              <w:right w:val="single" w:sz="4" w:space="0" w:color="auto"/>
            </w:tcBorders>
            <w:shd w:val="clear" w:color="auto" w:fill="auto"/>
            <w:noWrap/>
            <w:vAlign w:val="center"/>
            <w:hideMark/>
          </w:tcPr>
          <w:p w14:paraId="1767C431" w14:textId="77777777" w:rsidR="00AC4175" w:rsidRPr="00D3669E" w:rsidRDefault="00AC4175" w:rsidP="003504B4">
            <w:pPr>
              <w:pStyle w:val="015"/>
            </w:pPr>
            <w:r w:rsidRPr="00D3669E">
              <w:t>14</w:t>
            </w:r>
          </w:p>
        </w:tc>
        <w:tc>
          <w:tcPr>
            <w:tcW w:w="2412" w:type="pct"/>
            <w:tcBorders>
              <w:top w:val="nil"/>
              <w:left w:val="nil"/>
              <w:bottom w:val="single" w:sz="4" w:space="0" w:color="auto"/>
              <w:right w:val="single" w:sz="4" w:space="0" w:color="auto"/>
            </w:tcBorders>
            <w:shd w:val="clear" w:color="auto" w:fill="auto"/>
            <w:noWrap/>
            <w:vAlign w:val="center"/>
            <w:hideMark/>
          </w:tcPr>
          <w:p w14:paraId="02DE438D" w14:textId="77777777" w:rsidR="00AC4175" w:rsidRPr="00D3669E" w:rsidRDefault="00AC4175" w:rsidP="003504B4">
            <w:pPr>
              <w:pStyle w:val="015"/>
            </w:pPr>
            <w:r w:rsidRPr="00D3669E">
              <w:t>C25</w:t>
            </w:r>
            <w:r w:rsidRPr="00D3669E">
              <w:rPr>
                <w:rFonts w:hint="eastAsia"/>
              </w:rPr>
              <w:t>盖板</w:t>
            </w:r>
          </w:p>
        </w:tc>
        <w:tc>
          <w:tcPr>
            <w:tcW w:w="474" w:type="pct"/>
            <w:tcBorders>
              <w:top w:val="nil"/>
              <w:left w:val="nil"/>
              <w:bottom w:val="single" w:sz="4" w:space="0" w:color="auto"/>
              <w:right w:val="single" w:sz="4" w:space="0" w:color="auto"/>
            </w:tcBorders>
            <w:shd w:val="clear" w:color="auto" w:fill="auto"/>
            <w:noWrap/>
            <w:vAlign w:val="center"/>
            <w:hideMark/>
          </w:tcPr>
          <w:p w14:paraId="23D23118" w14:textId="77777777" w:rsidR="00AC4175" w:rsidRPr="00D3669E" w:rsidRDefault="00AC4175" w:rsidP="003504B4">
            <w:pPr>
              <w:pStyle w:val="015"/>
            </w:pPr>
            <w:r w:rsidRPr="00D3669E">
              <w:t>m</w:t>
            </w:r>
            <w:r w:rsidRPr="00D3669E">
              <w:rPr>
                <w:vertAlign w:val="superscript"/>
              </w:rPr>
              <w:t>3</w:t>
            </w:r>
          </w:p>
        </w:tc>
        <w:tc>
          <w:tcPr>
            <w:tcW w:w="1065" w:type="pct"/>
            <w:gridSpan w:val="2"/>
            <w:tcBorders>
              <w:top w:val="single" w:sz="4" w:space="0" w:color="auto"/>
              <w:left w:val="nil"/>
              <w:bottom w:val="single" w:sz="4" w:space="0" w:color="auto"/>
              <w:right w:val="single" w:sz="4" w:space="0" w:color="auto"/>
            </w:tcBorders>
            <w:shd w:val="clear" w:color="auto" w:fill="auto"/>
            <w:noWrap/>
            <w:vAlign w:val="center"/>
            <w:hideMark/>
          </w:tcPr>
          <w:p w14:paraId="51B23A64" w14:textId="77777777" w:rsidR="00AC4175" w:rsidRPr="00D3669E" w:rsidRDefault="00AC4175" w:rsidP="003504B4">
            <w:pPr>
              <w:pStyle w:val="015"/>
            </w:pPr>
            <w:r w:rsidRPr="00D3669E">
              <w:rPr>
                <w:rFonts w:hint="eastAsia"/>
              </w:rPr>
              <w:t>202</w:t>
            </w:r>
          </w:p>
        </w:tc>
        <w:tc>
          <w:tcPr>
            <w:tcW w:w="574" w:type="pct"/>
            <w:tcBorders>
              <w:top w:val="nil"/>
              <w:left w:val="nil"/>
              <w:bottom w:val="single" w:sz="4" w:space="0" w:color="auto"/>
              <w:right w:val="single" w:sz="8" w:space="0" w:color="auto"/>
            </w:tcBorders>
            <w:shd w:val="clear" w:color="auto" w:fill="auto"/>
            <w:noWrap/>
            <w:vAlign w:val="center"/>
            <w:hideMark/>
          </w:tcPr>
          <w:p w14:paraId="3D76E28C" w14:textId="77777777" w:rsidR="00AC4175" w:rsidRPr="00D3669E" w:rsidRDefault="00AC4175" w:rsidP="003504B4">
            <w:pPr>
              <w:pStyle w:val="015"/>
            </w:pPr>
            <w:r w:rsidRPr="00D3669E">
              <w:t xml:space="preserve">　</w:t>
            </w:r>
          </w:p>
        </w:tc>
      </w:tr>
      <w:tr w:rsidR="00AC4175" w:rsidRPr="00D3669E" w14:paraId="113ED4B4" w14:textId="77777777" w:rsidTr="0075614A">
        <w:trPr>
          <w:trHeight w:val="345"/>
        </w:trPr>
        <w:tc>
          <w:tcPr>
            <w:tcW w:w="474" w:type="pct"/>
            <w:tcBorders>
              <w:top w:val="nil"/>
              <w:left w:val="single" w:sz="8" w:space="0" w:color="auto"/>
              <w:bottom w:val="single" w:sz="8" w:space="0" w:color="auto"/>
              <w:right w:val="single" w:sz="4" w:space="0" w:color="auto"/>
            </w:tcBorders>
            <w:shd w:val="clear" w:color="auto" w:fill="auto"/>
            <w:noWrap/>
            <w:vAlign w:val="center"/>
            <w:hideMark/>
          </w:tcPr>
          <w:p w14:paraId="220C8FD7" w14:textId="77777777" w:rsidR="00AC4175" w:rsidRPr="00D3669E" w:rsidRDefault="00AC4175" w:rsidP="003504B4">
            <w:pPr>
              <w:pStyle w:val="015"/>
            </w:pPr>
            <w:r w:rsidRPr="00D3669E">
              <w:t>15</w:t>
            </w:r>
          </w:p>
        </w:tc>
        <w:tc>
          <w:tcPr>
            <w:tcW w:w="2412" w:type="pct"/>
            <w:tcBorders>
              <w:top w:val="nil"/>
              <w:left w:val="nil"/>
              <w:bottom w:val="single" w:sz="8" w:space="0" w:color="auto"/>
              <w:right w:val="single" w:sz="4" w:space="0" w:color="auto"/>
            </w:tcBorders>
            <w:shd w:val="clear" w:color="auto" w:fill="auto"/>
            <w:noWrap/>
            <w:vAlign w:val="center"/>
            <w:hideMark/>
          </w:tcPr>
          <w:p w14:paraId="56F6DD3B" w14:textId="77777777" w:rsidR="00AC4175" w:rsidRPr="00D3669E" w:rsidRDefault="00AC4175" w:rsidP="003504B4">
            <w:pPr>
              <w:pStyle w:val="015"/>
            </w:pPr>
            <w:r w:rsidRPr="00D3669E">
              <w:rPr>
                <w:rFonts w:hint="eastAsia"/>
              </w:rPr>
              <w:t>盖板钢筋</w:t>
            </w:r>
          </w:p>
        </w:tc>
        <w:tc>
          <w:tcPr>
            <w:tcW w:w="474" w:type="pct"/>
            <w:tcBorders>
              <w:top w:val="nil"/>
              <w:left w:val="nil"/>
              <w:bottom w:val="single" w:sz="8" w:space="0" w:color="auto"/>
              <w:right w:val="single" w:sz="4" w:space="0" w:color="auto"/>
            </w:tcBorders>
            <w:shd w:val="clear" w:color="auto" w:fill="auto"/>
            <w:noWrap/>
            <w:vAlign w:val="center"/>
            <w:hideMark/>
          </w:tcPr>
          <w:p w14:paraId="57920E21" w14:textId="77777777" w:rsidR="00AC4175" w:rsidRPr="00D3669E" w:rsidRDefault="00AC4175" w:rsidP="003504B4">
            <w:pPr>
              <w:pStyle w:val="015"/>
            </w:pPr>
            <w:r w:rsidRPr="00D3669E">
              <w:t>t</w:t>
            </w:r>
          </w:p>
        </w:tc>
        <w:tc>
          <w:tcPr>
            <w:tcW w:w="1065" w:type="pct"/>
            <w:gridSpan w:val="2"/>
            <w:tcBorders>
              <w:top w:val="single" w:sz="4" w:space="0" w:color="auto"/>
              <w:left w:val="nil"/>
              <w:bottom w:val="single" w:sz="8" w:space="0" w:color="auto"/>
              <w:right w:val="single" w:sz="4" w:space="0" w:color="000000"/>
            </w:tcBorders>
            <w:shd w:val="clear" w:color="auto" w:fill="auto"/>
            <w:noWrap/>
            <w:vAlign w:val="center"/>
            <w:hideMark/>
          </w:tcPr>
          <w:p w14:paraId="1934DED5" w14:textId="77777777" w:rsidR="00AC4175" w:rsidRPr="00D3669E" w:rsidRDefault="00AC4175" w:rsidP="003504B4">
            <w:pPr>
              <w:pStyle w:val="015"/>
            </w:pPr>
            <w:r w:rsidRPr="00D3669E">
              <w:t>0.</w:t>
            </w:r>
            <w:r w:rsidRPr="00D3669E">
              <w:rPr>
                <w:rFonts w:hint="eastAsia"/>
              </w:rPr>
              <w:t>8</w:t>
            </w:r>
          </w:p>
        </w:tc>
        <w:tc>
          <w:tcPr>
            <w:tcW w:w="574" w:type="pct"/>
            <w:tcBorders>
              <w:top w:val="nil"/>
              <w:left w:val="nil"/>
              <w:bottom w:val="single" w:sz="8" w:space="0" w:color="auto"/>
              <w:right w:val="single" w:sz="8" w:space="0" w:color="auto"/>
            </w:tcBorders>
            <w:shd w:val="clear" w:color="auto" w:fill="auto"/>
            <w:noWrap/>
            <w:vAlign w:val="center"/>
            <w:hideMark/>
          </w:tcPr>
          <w:p w14:paraId="1C5558DD" w14:textId="77777777" w:rsidR="00AC4175" w:rsidRPr="00D3669E" w:rsidRDefault="00AC4175" w:rsidP="003504B4">
            <w:pPr>
              <w:pStyle w:val="015"/>
            </w:pPr>
            <w:r w:rsidRPr="00D3669E">
              <w:t xml:space="preserve">　</w:t>
            </w:r>
          </w:p>
        </w:tc>
      </w:tr>
    </w:tbl>
    <w:p w14:paraId="76BB5203" w14:textId="5E0E0023" w:rsidR="00AC4175" w:rsidRPr="00D3669E" w:rsidRDefault="00AC4175" w:rsidP="000E7436">
      <w:pPr>
        <w:pStyle w:val="013"/>
        <w:spacing w:before="163"/>
      </w:pPr>
      <w:r w:rsidRPr="00D3669E">
        <w:lastRenderedPageBreak/>
        <w:t>表</w:t>
      </w:r>
      <w:r w:rsidRPr="00D3669E">
        <w:t xml:space="preserve">8-8 </w:t>
      </w:r>
      <w:r w:rsidRPr="00D3669E">
        <w:tab/>
      </w:r>
      <w:r w:rsidR="000E7436" w:rsidRPr="00D3669E">
        <w:t xml:space="preserve"> </w:t>
      </w:r>
      <w:r w:rsidRPr="00D3669E">
        <w:rPr>
          <w:rFonts w:hint="eastAsia"/>
        </w:rPr>
        <w:t>道路及吊装平台工程量表</w:t>
      </w:r>
    </w:p>
    <w:tbl>
      <w:tblPr>
        <w:tblW w:w="5000" w:type="pct"/>
        <w:tblLook w:val="04A0" w:firstRow="1" w:lastRow="0" w:firstColumn="1" w:lastColumn="0" w:noHBand="0" w:noVBand="1"/>
      </w:tblPr>
      <w:tblGrid>
        <w:gridCol w:w="915"/>
        <w:gridCol w:w="4984"/>
        <w:gridCol w:w="915"/>
        <w:gridCol w:w="1260"/>
        <w:gridCol w:w="1260"/>
      </w:tblGrid>
      <w:tr w:rsidR="00AC4175" w:rsidRPr="00D3669E" w14:paraId="74CBED47" w14:textId="77777777" w:rsidTr="0075614A">
        <w:trPr>
          <w:trHeight w:val="315"/>
        </w:trPr>
        <w:tc>
          <w:tcPr>
            <w:tcW w:w="490"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B464204" w14:textId="77777777" w:rsidR="00AC4175" w:rsidRPr="00D3669E" w:rsidRDefault="00AC4175" w:rsidP="003504B4">
            <w:pPr>
              <w:pStyle w:val="015"/>
            </w:pPr>
            <w:r w:rsidRPr="00D3669E">
              <w:t>序号</w:t>
            </w:r>
          </w:p>
        </w:tc>
        <w:tc>
          <w:tcPr>
            <w:tcW w:w="2670" w:type="pct"/>
            <w:tcBorders>
              <w:top w:val="single" w:sz="8" w:space="0" w:color="auto"/>
              <w:left w:val="nil"/>
              <w:bottom w:val="single" w:sz="4" w:space="0" w:color="auto"/>
              <w:right w:val="single" w:sz="4" w:space="0" w:color="auto"/>
            </w:tcBorders>
            <w:shd w:val="clear" w:color="auto" w:fill="auto"/>
            <w:vAlign w:val="center"/>
            <w:hideMark/>
          </w:tcPr>
          <w:p w14:paraId="215F4FEC" w14:textId="77777777" w:rsidR="00AC4175" w:rsidRPr="00D3669E" w:rsidRDefault="00AC4175" w:rsidP="003504B4">
            <w:pPr>
              <w:pStyle w:val="015"/>
            </w:pPr>
            <w:r w:rsidRPr="00D3669E">
              <w:rPr>
                <w:rFonts w:ascii="宋体" w:hAnsi="宋体" w:hint="eastAsia"/>
              </w:rPr>
              <w:t>项目</w:t>
            </w:r>
          </w:p>
        </w:tc>
        <w:tc>
          <w:tcPr>
            <w:tcW w:w="490" w:type="pct"/>
            <w:tcBorders>
              <w:top w:val="single" w:sz="8" w:space="0" w:color="auto"/>
              <w:left w:val="nil"/>
              <w:bottom w:val="single" w:sz="4" w:space="0" w:color="auto"/>
              <w:right w:val="single" w:sz="4" w:space="0" w:color="auto"/>
            </w:tcBorders>
            <w:shd w:val="clear" w:color="auto" w:fill="auto"/>
            <w:vAlign w:val="center"/>
            <w:hideMark/>
          </w:tcPr>
          <w:p w14:paraId="6089DA9D" w14:textId="77777777" w:rsidR="00AC4175" w:rsidRPr="00D3669E" w:rsidRDefault="00AC4175" w:rsidP="003504B4">
            <w:pPr>
              <w:pStyle w:val="015"/>
            </w:pPr>
            <w:r w:rsidRPr="00D3669E">
              <w:t>单位</w:t>
            </w:r>
          </w:p>
        </w:tc>
        <w:tc>
          <w:tcPr>
            <w:tcW w:w="675" w:type="pct"/>
            <w:tcBorders>
              <w:top w:val="single" w:sz="8" w:space="0" w:color="auto"/>
              <w:left w:val="nil"/>
              <w:bottom w:val="single" w:sz="4" w:space="0" w:color="auto"/>
              <w:right w:val="single" w:sz="4" w:space="0" w:color="auto"/>
            </w:tcBorders>
            <w:shd w:val="clear" w:color="auto" w:fill="auto"/>
            <w:vAlign w:val="center"/>
            <w:hideMark/>
          </w:tcPr>
          <w:p w14:paraId="2394969F" w14:textId="77777777" w:rsidR="00AC4175" w:rsidRPr="00D3669E" w:rsidRDefault="00AC4175" w:rsidP="003504B4">
            <w:pPr>
              <w:pStyle w:val="015"/>
              <w:rPr>
                <w:sz w:val="22"/>
                <w:szCs w:val="22"/>
              </w:rPr>
            </w:pPr>
            <w:r w:rsidRPr="00D3669E">
              <w:rPr>
                <w:sz w:val="22"/>
                <w:szCs w:val="22"/>
              </w:rPr>
              <w:t>工程量</w:t>
            </w:r>
          </w:p>
        </w:tc>
        <w:tc>
          <w:tcPr>
            <w:tcW w:w="675" w:type="pct"/>
            <w:tcBorders>
              <w:top w:val="single" w:sz="8" w:space="0" w:color="auto"/>
              <w:left w:val="nil"/>
              <w:bottom w:val="single" w:sz="4" w:space="0" w:color="auto"/>
              <w:right w:val="single" w:sz="8" w:space="0" w:color="auto"/>
            </w:tcBorders>
            <w:shd w:val="clear" w:color="auto" w:fill="auto"/>
            <w:vAlign w:val="center"/>
            <w:hideMark/>
          </w:tcPr>
          <w:p w14:paraId="16632695" w14:textId="77777777" w:rsidR="00AC4175" w:rsidRPr="00D3669E" w:rsidRDefault="00AC4175" w:rsidP="003504B4">
            <w:pPr>
              <w:pStyle w:val="015"/>
            </w:pPr>
            <w:r w:rsidRPr="00D3669E">
              <w:rPr>
                <w:rFonts w:ascii="宋体" w:hAnsi="宋体" w:hint="eastAsia"/>
              </w:rPr>
              <w:t>备注</w:t>
            </w:r>
          </w:p>
        </w:tc>
      </w:tr>
      <w:tr w:rsidR="00AC4175" w:rsidRPr="00D3669E" w14:paraId="29AEB3EE" w14:textId="77777777" w:rsidTr="0075614A">
        <w:trPr>
          <w:trHeight w:val="330"/>
        </w:trPr>
        <w:tc>
          <w:tcPr>
            <w:tcW w:w="490" w:type="pct"/>
            <w:tcBorders>
              <w:top w:val="nil"/>
              <w:left w:val="single" w:sz="8" w:space="0" w:color="auto"/>
              <w:bottom w:val="single" w:sz="4" w:space="0" w:color="auto"/>
              <w:right w:val="single" w:sz="4" w:space="0" w:color="auto"/>
            </w:tcBorders>
            <w:shd w:val="clear" w:color="auto" w:fill="auto"/>
            <w:noWrap/>
            <w:vAlign w:val="center"/>
            <w:hideMark/>
          </w:tcPr>
          <w:p w14:paraId="4E5AC41D" w14:textId="77777777" w:rsidR="00AC4175" w:rsidRPr="00D3669E" w:rsidRDefault="00AC4175" w:rsidP="003504B4">
            <w:pPr>
              <w:pStyle w:val="015"/>
              <w:rPr>
                <w:b/>
                <w:bCs/>
              </w:rPr>
            </w:pPr>
            <w:r w:rsidRPr="00D3669E">
              <w:rPr>
                <w:b/>
                <w:bCs/>
              </w:rPr>
              <w:t>1</w:t>
            </w:r>
          </w:p>
        </w:tc>
        <w:tc>
          <w:tcPr>
            <w:tcW w:w="2670" w:type="pct"/>
            <w:tcBorders>
              <w:top w:val="nil"/>
              <w:left w:val="nil"/>
              <w:bottom w:val="single" w:sz="4" w:space="0" w:color="auto"/>
              <w:right w:val="single" w:sz="4" w:space="0" w:color="auto"/>
            </w:tcBorders>
            <w:shd w:val="clear" w:color="auto" w:fill="auto"/>
            <w:vAlign w:val="center"/>
            <w:hideMark/>
          </w:tcPr>
          <w:p w14:paraId="0B22682D" w14:textId="77777777" w:rsidR="00AC4175" w:rsidRPr="00D3669E" w:rsidRDefault="00AC4175" w:rsidP="003504B4">
            <w:pPr>
              <w:pStyle w:val="015"/>
              <w:rPr>
                <w:b/>
                <w:bCs/>
              </w:rPr>
            </w:pPr>
            <w:r w:rsidRPr="00D3669E">
              <w:rPr>
                <w:rFonts w:ascii="宋体" w:hAnsi="宋体" w:hint="eastAsia"/>
                <w:b/>
                <w:bCs/>
              </w:rPr>
              <w:t>新建施工检修道路工程量</w:t>
            </w:r>
          </w:p>
        </w:tc>
        <w:tc>
          <w:tcPr>
            <w:tcW w:w="490" w:type="pct"/>
            <w:tcBorders>
              <w:top w:val="nil"/>
              <w:left w:val="nil"/>
              <w:bottom w:val="single" w:sz="4" w:space="0" w:color="auto"/>
              <w:right w:val="single" w:sz="4" w:space="0" w:color="auto"/>
            </w:tcBorders>
            <w:shd w:val="clear" w:color="auto" w:fill="auto"/>
            <w:vAlign w:val="center"/>
            <w:hideMark/>
          </w:tcPr>
          <w:p w14:paraId="42033F71" w14:textId="77777777" w:rsidR="00AC4175" w:rsidRPr="00D3669E" w:rsidRDefault="00AC4175" w:rsidP="003504B4">
            <w:pPr>
              <w:pStyle w:val="015"/>
              <w:rPr>
                <w:b/>
                <w:bCs/>
              </w:rPr>
            </w:pPr>
            <w:r w:rsidRPr="00D3669E">
              <w:rPr>
                <w:b/>
                <w:bCs/>
              </w:rPr>
              <w:t>km</w:t>
            </w:r>
          </w:p>
        </w:tc>
        <w:tc>
          <w:tcPr>
            <w:tcW w:w="675" w:type="pct"/>
            <w:tcBorders>
              <w:top w:val="nil"/>
              <w:left w:val="nil"/>
              <w:bottom w:val="single" w:sz="4" w:space="0" w:color="auto"/>
              <w:right w:val="single" w:sz="4" w:space="0" w:color="auto"/>
            </w:tcBorders>
            <w:shd w:val="clear" w:color="auto" w:fill="auto"/>
            <w:vAlign w:val="center"/>
            <w:hideMark/>
          </w:tcPr>
          <w:p w14:paraId="11A5BBA1" w14:textId="77777777" w:rsidR="00AC4175" w:rsidRPr="00D3669E" w:rsidRDefault="00AC4175" w:rsidP="003504B4">
            <w:pPr>
              <w:pStyle w:val="015"/>
              <w:rPr>
                <w:b/>
                <w:bCs/>
                <w:sz w:val="22"/>
                <w:szCs w:val="22"/>
              </w:rPr>
            </w:pPr>
            <w:r w:rsidRPr="00D3669E">
              <w:rPr>
                <w:b/>
                <w:bCs/>
                <w:sz w:val="22"/>
                <w:szCs w:val="22"/>
              </w:rPr>
              <w:t xml:space="preserve">　</w:t>
            </w:r>
          </w:p>
        </w:tc>
        <w:tc>
          <w:tcPr>
            <w:tcW w:w="675" w:type="pct"/>
            <w:tcBorders>
              <w:top w:val="nil"/>
              <w:left w:val="nil"/>
              <w:bottom w:val="single" w:sz="4" w:space="0" w:color="auto"/>
              <w:right w:val="single" w:sz="8" w:space="0" w:color="auto"/>
            </w:tcBorders>
            <w:shd w:val="clear" w:color="auto" w:fill="auto"/>
            <w:vAlign w:val="center"/>
            <w:hideMark/>
          </w:tcPr>
          <w:p w14:paraId="1E1BC058" w14:textId="77777777" w:rsidR="00AC4175" w:rsidRPr="00D3669E" w:rsidRDefault="00AC4175" w:rsidP="003504B4">
            <w:pPr>
              <w:pStyle w:val="015"/>
              <w:rPr>
                <w:b/>
                <w:bCs/>
              </w:rPr>
            </w:pPr>
            <w:r w:rsidRPr="00D3669E">
              <w:rPr>
                <w:b/>
                <w:bCs/>
              </w:rPr>
              <w:t>42.6km</w:t>
            </w:r>
          </w:p>
        </w:tc>
      </w:tr>
      <w:tr w:rsidR="00AC4175" w:rsidRPr="00D3669E" w14:paraId="2ABFA04E" w14:textId="77777777" w:rsidTr="0075614A">
        <w:trPr>
          <w:trHeight w:val="330"/>
        </w:trPr>
        <w:tc>
          <w:tcPr>
            <w:tcW w:w="490" w:type="pct"/>
            <w:tcBorders>
              <w:top w:val="nil"/>
              <w:left w:val="single" w:sz="8" w:space="0" w:color="auto"/>
              <w:bottom w:val="single" w:sz="4" w:space="0" w:color="auto"/>
              <w:right w:val="single" w:sz="4" w:space="0" w:color="auto"/>
            </w:tcBorders>
            <w:shd w:val="clear" w:color="auto" w:fill="auto"/>
            <w:noWrap/>
            <w:vAlign w:val="center"/>
            <w:hideMark/>
          </w:tcPr>
          <w:p w14:paraId="2E3981A3" w14:textId="77777777" w:rsidR="00AC4175" w:rsidRPr="00D3669E" w:rsidRDefault="00AC4175" w:rsidP="003504B4">
            <w:pPr>
              <w:pStyle w:val="015"/>
            </w:pPr>
            <w:r w:rsidRPr="00D3669E">
              <w:t>2</w:t>
            </w:r>
          </w:p>
        </w:tc>
        <w:tc>
          <w:tcPr>
            <w:tcW w:w="2670" w:type="pct"/>
            <w:tcBorders>
              <w:top w:val="nil"/>
              <w:left w:val="nil"/>
              <w:bottom w:val="single" w:sz="4" w:space="0" w:color="auto"/>
              <w:right w:val="single" w:sz="4" w:space="0" w:color="auto"/>
            </w:tcBorders>
            <w:shd w:val="clear" w:color="auto" w:fill="auto"/>
            <w:vAlign w:val="center"/>
            <w:hideMark/>
          </w:tcPr>
          <w:p w14:paraId="6F2F0B53" w14:textId="77777777" w:rsidR="00AC4175" w:rsidRPr="00D3669E" w:rsidRDefault="00AC4175" w:rsidP="003504B4">
            <w:pPr>
              <w:pStyle w:val="015"/>
            </w:pPr>
            <w:r w:rsidRPr="00D3669E">
              <w:t>土石方开挖（土石比</w:t>
            </w:r>
            <w:r w:rsidRPr="00D3669E">
              <w:t>7</w:t>
            </w:r>
            <w:r w:rsidRPr="00D3669E">
              <w:t>：</w:t>
            </w:r>
            <w:r w:rsidRPr="00D3669E">
              <w:t>3</w:t>
            </w:r>
            <w:r w:rsidRPr="00D3669E">
              <w:t>）</w:t>
            </w:r>
          </w:p>
        </w:tc>
        <w:tc>
          <w:tcPr>
            <w:tcW w:w="490" w:type="pct"/>
            <w:tcBorders>
              <w:top w:val="nil"/>
              <w:left w:val="nil"/>
              <w:bottom w:val="single" w:sz="4" w:space="0" w:color="auto"/>
              <w:right w:val="single" w:sz="4" w:space="0" w:color="auto"/>
            </w:tcBorders>
            <w:shd w:val="clear" w:color="auto" w:fill="auto"/>
            <w:vAlign w:val="center"/>
            <w:hideMark/>
          </w:tcPr>
          <w:p w14:paraId="7AD2696F" w14:textId="77777777" w:rsidR="00AC4175" w:rsidRPr="00D3669E" w:rsidRDefault="00AC4175" w:rsidP="003504B4">
            <w:pPr>
              <w:pStyle w:val="015"/>
            </w:pPr>
            <w:r w:rsidRPr="00D3669E">
              <w:t>m</w:t>
            </w:r>
            <w:r w:rsidRPr="00D3669E">
              <w:rPr>
                <w:vertAlign w:val="superscript"/>
              </w:rPr>
              <w:t>3</w:t>
            </w:r>
          </w:p>
        </w:tc>
        <w:tc>
          <w:tcPr>
            <w:tcW w:w="675" w:type="pct"/>
            <w:tcBorders>
              <w:top w:val="nil"/>
              <w:left w:val="nil"/>
              <w:bottom w:val="single" w:sz="4" w:space="0" w:color="auto"/>
              <w:right w:val="single" w:sz="4" w:space="0" w:color="auto"/>
            </w:tcBorders>
            <w:shd w:val="clear" w:color="auto" w:fill="auto"/>
            <w:vAlign w:val="center"/>
            <w:hideMark/>
          </w:tcPr>
          <w:p w14:paraId="7523B1F2" w14:textId="77777777" w:rsidR="00AC4175" w:rsidRPr="00D3669E" w:rsidRDefault="00AC4175" w:rsidP="003504B4">
            <w:pPr>
              <w:pStyle w:val="015"/>
              <w:rPr>
                <w:sz w:val="22"/>
                <w:szCs w:val="22"/>
              </w:rPr>
            </w:pPr>
            <w:r w:rsidRPr="00D3669E">
              <w:rPr>
                <w:sz w:val="22"/>
                <w:szCs w:val="22"/>
              </w:rPr>
              <w:t>894600</w:t>
            </w:r>
          </w:p>
        </w:tc>
        <w:tc>
          <w:tcPr>
            <w:tcW w:w="675" w:type="pct"/>
            <w:tcBorders>
              <w:top w:val="nil"/>
              <w:left w:val="nil"/>
              <w:bottom w:val="single" w:sz="4" w:space="0" w:color="auto"/>
              <w:right w:val="single" w:sz="8" w:space="0" w:color="auto"/>
            </w:tcBorders>
            <w:shd w:val="clear" w:color="auto" w:fill="auto"/>
            <w:vAlign w:val="center"/>
            <w:hideMark/>
          </w:tcPr>
          <w:p w14:paraId="756E7D08" w14:textId="77777777" w:rsidR="00AC4175" w:rsidRPr="00D3669E" w:rsidRDefault="00AC4175" w:rsidP="003504B4">
            <w:pPr>
              <w:pStyle w:val="015"/>
            </w:pPr>
            <w:r w:rsidRPr="00D3669E">
              <w:t xml:space="preserve">　</w:t>
            </w:r>
          </w:p>
        </w:tc>
      </w:tr>
      <w:tr w:rsidR="00AC4175" w:rsidRPr="00D3669E" w14:paraId="2896FE9F" w14:textId="77777777" w:rsidTr="0075614A">
        <w:trPr>
          <w:trHeight w:val="330"/>
        </w:trPr>
        <w:tc>
          <w:tcPr>
            <w:tcW w:w="490" w:type="pct"/>
            <w:tcBorders>
              <w:top w:val="nil"/>
              <w:left w:val="single" w:sz="8" w:space="0" w:color="auto"/>
              <w:bottom w:val="single" w:sz="4" w:space="0" w:color="auto"/>
              <w:right w:val="single" w:sz="4" w:space="0" w:color="auto"/>
            </w:tcBorders>
            <w:shd w:val="clear" w:color="auto" w:fill="auto"/>
            <w:noWrap/>
            <w:vAlign w:val="center"/>
            <w:hideMark/>
          </w:tcPr>
          <w:p w14:paraId="1475A8AE" w14:textId="77777777" w:rsidR="00AC4175" w:rsidRPr="00D3669E" w:rsidRDefault="00AC4175" w:rsidP="003504B4">
            <w:pPr>
              <w:pStyle w:val="015"/>
            </w:pPr>
            <w:r w:rsidRPr="00D3669E">
              <w:t>3</w:t>
            </w:r>
          </w:p>
        </w:tc>
        <w:tc>
          <w:tcPr>
            <w:tcW w:w="2670" w:type="pct"/>
            <w:tcBorders>
              <w:top w:val="nil"/>
              <w:left w:val="nil"/>
              <w:bottom w:val="single" w:sz="4" w:space="0" w:color="auto"/>
              <w:right w:val="single" w:sz="4" w:space="0" w:color="auto"/>
            </w:tcBorders>
            <w:shd w:val="clear" w:color="auto" w:fill="auto"/>
            <w:vAlign w:val="center"/>
            <w:hideMark/>
          </w:tcPr>
          <w:p w14:paraId="00D4D49C" w14:textId="77777777" w:rsidR="00AC4175" w:rsidRPr="00D3669E" w:rsidRDefault="00AC4175" w:rsidP="003504B4">
            <w:pPr>
              <w:pStyle w:val="015"/>
            </w:pPr>
            <w:r w:rsidRPr="00D3669E">
              <w:rPr>
                <w:rFonts w:ascii="宋体" w:hAnsi="宋体" w:hint="eastAsia"/>
              </w:rPr>
              <w:t>土石方回填</w:t>
            </w:r>
          </w:p>
        </w:tc>
        <w:tc>
          <w:tcPr>
            <w:tcW w:w="490" w:type="pct"/>
            <w:tcBorders>
              <w:top w:val="nil"/>
              <w:left w:val="nil"/>
              <w:bottom w:val="single" w:sz="4" w:space="0" w:color="auto"/>
              <w:right w:val="single" w:sz="4" w:space="0" w:color="auto"/>
            </w:tcBorders>
            <w:shd w:val="clear" w:color="auto" w:fill="auto"/>
            <w:vAlign w:val="center"/>
            <w:hideMark/>
          </w:tcPr>
          <w:p w14:paraId="7FED1D64" w14:textId="77777777" w:rsidR="00AC4175" w:rsidRPr="00D3669E" w:rsidRDefault="00AC4175" w:rsidP="003504B4">
            <w:pPr>
              <w:pStyle w:val="015"/>
            </w:pPr>
            <w:r w:rsidRPr="00D3669E">
              <w:t>m</w:t>
            </w:r>
            <w:r w:rsidRPr="00D3669E">
              <w:rPr>
                <w:vertAlign w:val="superscript"/>
              </w:rPr>
              <w:t>3</w:t>
            </w:r>
          </w:p>
        </w:tc>
        <w:tc>
          <w:tcPr>
            <w:tcW w:w="675" w:type="pct"/>
            <w:tcBorders>
              <w:top w:val="nil"/>
              <w:left w:val="nil"/>
              <w:bottom w:val="single" w:sz="4" w:space="0" w:color="auto"/>
              <w:right w:val="single" w:sz="4" w:space="0" w:color="auto"/>
            </w:tcBorders>
            <w:shd w:val="clear" w:color="auto" w:fill="auto"/>
            <w:vAlign w:val="center"/>
            <w:hideMark/>
          </w:tcPr>
          <w:p w14:paraId="468D726D" w14:textId="77777777" w:rsidR="00AC4175" w:rsidRPr="00D3669E" w:rsidRDefault="00AC4175" w:rsidP="003504B4">
            <w:pPr>
              <w:pStyle w:val="015"/>
              <w:rPr>
                <w:sz w:val="22"/>
                <w:szCs w:val="22"/>
              </w:rPr>
            </w:pPr>
            <w:r w:rsidRPr="00D3669E">
              <w:rPr>
                <w:sz w:val="22"/>
                <w:szCs w:val="22"/>
              </w:rPr>
              <w:t>340800</w:t>
            </w:r>
          </w:p>
        </w:tc>
        <w:tc>
          <w:tcPr>
            <w:tcW w:w="675" w:type="pct"/>
            <w:tcBorders>
              <w:top w:val="nil"/>
              <w:left w:val="nil"/>
              <w:bottom w:val="single" w:sz="4" w:space="0" w:color="auto"/>
              <w:right w:val="single" w:sz="8" w:space="0" w:color="auto"/>
            </w:tcBorders>
            <w:shd w:val="clear" w:color="auto" w:fill="auto"/>
            <w:vAlign w:val="center"/>
            <w:hideMark/>
          </w:tcPr>
          <w:p w14:paraId="3B6B9099" w14:textId="77777777" w:rsidR="00AC4175" w:rsidRPr="00D3669E" w:rsidRDefault="00AC4175" w:rsidP="003504B4">
            <w:pPr>
              <w:pStyle w:val="015"/>
            </w:pPr>
            <w:r w:rsidRPr="00D3669E">
              <w:t xml:space="preserve">　</w:t>
            </w:r>
          </w:p>
        </w:tc>
      </w:tr>
      <w:tr w:rsidR="00AC4175" w:rsidRPr="00D3669E" w14:paraId="7CE39EAA" w14:textId="77777777" w:rsidTr="0075614A">
        <w:trPr>
          <w:trHeight w:val="330"/>
        </w:trPr>
        <w:tc>
          <w:tcPr>
            <w:tcW w:w="490" w:type="pct"/>
            <w:tcBorders>
              <w:top w:val="nil"/>
              <w:left w:val="single" w:sz="8" w:space="0" w:color="auto"/>
              <w:bottom w:val="single" w:sz="4" w:space="0" w:color="auto"/>
              <w:right w:val="single" w:sz="4" w:space="0" w:color="auto"/>
            </w:tcBorders>
            <w:shd w:val="clear" w:color="auto" w:fill="auto"/>
            <w:noWrap/>
            <w:vAlign w:val="center"/>
            <w:hideMark/>
          </w:tcPr>
          <w:p w14:paraId="43B2E6B7" w14:textId="77777777" w:rsidR="00AC4175" w:rsidRPr="00D3669E" w:rsidRDefault="00AC4175" w:rsidP="003504B4">
            <w:pPr>
              <w:pStyle w:val="015"/>
            </w:pPr>
            <w:r w:rsidRPr="00D3669E">
              <w:t>4</w:t>
            </w:r>
          </w:p>
        </w:tc>
        <w:tc>
          <w:tcPr>
            <w:tcW w:w="2670" w:type="pct"/>
            <w:tcBorders>
              <w:top w:val="nil"/>
              <w:left w:val="nil"/>
              <w:bottom w:val="single" w:sz="4" w:space="0" w:color="auto"/>
              <w:right w:val="single" w:sz="4" w:space="0" w:color="auto"/>
            </w:tcBorders>
            <w:shd w:val="clear" w:color="auto" w:fill="auto"/>
            <w:vAlign w:val="center"/>
            <w:hideMark/>
          </w:tcPr>
          <w:p w14:paraId="4149C2DD" w14:textId="77777777" w:rsidR="00AC4175" w:rsidRPr="00D3669E" w:rsidRDefault="00AC4175" w:rsidP="003504B4">
            <w:pPr>
              <w:pStyle w:val="015"/>
            </w:pPr>
            <w:r w:rsidRPr="00D3669E">
              <w:rPr>
                <w:rFonts w:ascii="宋体" w:hAnsi="宋体" w:hint="eastAsia"/>
              </w:rPr>
              <w:t>泥结碎石路面</w:t>
            </w:r>
            <w:r w:rsidRPr="00D3669E">
              <w:t>(20cm</w:t>
            </w:r>
            <w:r w:rsidRPr="00D3669E">
              <w:rPr>
                <w:rFonts w:ascii="宋体" w:hAnsi="宋体" w:hint="eastAsia"/>
              </w:rPr>
              <w:t>厚</w:t>
            </w:r>
            <w:r w:rsidRPr="00D3669E">
              <w:t>)</w:t>
            </w:r>
          </w:p>
        </w:tc>
        <w:tc>
          <w:tcPr>
            <w:tcW w:w="490" w:type="pct"/>
            <w:tcBorders>
              <w:top w:val="nil"/>
              <w:left w:val="nil"/>
              <w:bottom w:val="single" w:sz="4" w:space="0" w:color="auto"/>
              <w:right w:val="single" w:sz="4" w:space="0" w:color="auto"/>
            </w:tcBorders>
            <w:shd w:val="clear" w:color="auto" w:fill="auto"/>
            <w:vAlign w:val="center"/>
            <w:hideMark/>
          </w:tcPr>
          <w:p w14:paraId="45C55D98" w14:textId="77777777" w:rsidR="00AC4175" w:rsidRPr="00D3669E" w:rsidRDefault="00AC4175" w:rsidP="003504B4">
            <w:pPr>
              <w:pStyle w:val="015"/>
            </w:pPr>
            <w:r w:rsidRPr="00D3669E">
              <w:t>m</w:t>
            </w:r>
            <w:r w:rsidRPr="00D3669E">
              <w:rPr>
                <w:vertAlign w:val="superscript"/>
              </w:rPr>
              <w:t>2</w:t>
            </w:r>
          </w:p>
        </w:tc>
        <w:tc>
          <w:tcPr>
            <w:tcW w:w="675" w:type="pct"/>
            <w:tcBorders>
              <w:top w:val="nil"/>
              <w:left w:val="nil"/>
              <w:bottom w:val="single" w:sz="4" w:space="0" w:color="auto"/>
              <w:right w:val="single" w:sz="4" w:space="0" w:color="auto"/>
            </w:tcBorders>
            <w:shd w:val="clear" w:color="auto" w:fill="auto"/>
            <w:vAlign w:val="center"/>
            <w:hideMark/>
          </w:tcPr>
          <w:p w14:paraId="3FA46ABC" w14:textId="77777777" w:rsidR="00AC4175" w:rsidRPr="00D3669E" w:rsidRDefault="00AC4175" w:rsidP="003504B4">
            <w:pPr>
              <w:pStyle w:val="015"/>
              <w:rPr>
                <w:sz w:val="22"/>
                <w:szCs w:val="22"/>
              </w:rPr>
            </w:pPr>
            <w:r w:rsidRPr="00D3669E">
              <w:rPr>
                <w:sz w:val="22"/>
                <w:szCs w:val="22"/>
              </w:rPr>
              <w:t>210870</w:t>
            </w:r>
          </w:p>
        </w:tc>
        <w:tc>
          <w:tcPr>
            <w:tcW w:w="675" w:type="pct"/>
            <w:tcBorders>
              <w:top w:val="nil"/>
              <w:left w:val="nil"/>
              <w:bottom w:val="single" w:sz="4" w:space="0" w:color="auto"/>
              <w:right w:val="single" w:sz="8" w:space="0" w:color="auto"/>
            </w:tcBorders>
            <w:shd w:val="clear" w:color="auto" w:fill="auto"/>
            <w:vAlign w:val="center"/>
            <w:hideMark/>
          </w:tcPr>
          <w:p w14:paraId="219F71F6" w14:textId="77777777" w:rsidR="00AC4175" w:rsidRPr="00D3669E" w:rsidRDefault="00AC4175" w:rsidP="003504B4">
            <w:pPr>
              <w:pStyle w:val="015"/>
            </w:pPr>
            <w:r w:rsidRPr="00D3669E">
              <w:t xml:space="preserve">　</w:t>
            </w:r>
          </w:p>
        </w:tc>
      </w:tr>
      <w:tr w:rsidR="00AC4175" w:rsidRPr="00D3669E" w14:paraId="400CEB47" w14:textId="77777777" w:rsidTr="0075614A">
        <w:trPr>
          <w:trHeight w:val="330"/>
        </w:trPr>
        <w:tc>
          <w:tcPr>
            <w:tcW w:w="490" w:type="pct"/>
            <w:tcBorders>
              <w:top w:val="nil"/>
              <w:left w:val="single" w:sz="8" w:space="0" w:color="auto"/>
              <w:bottom w:val="single" w:sz="4" w:space="0" w:color="auto"/>
              <w:right w:val="single" w:sz="4" w:space="0" w:color="auto"/>
            </w:tcBorders>
            <w:shd w:val="clear" w:color="auto" w:fill="auto"/>
            <w:noWrap/>
            <w:vAlign w:val="center"/>
            <w:hideMark/>
          </w:tcPr>
          <w:p w14:paraId="434AD7B8" w14:textId="77777777" w:rsidR="00AC4175" w:rsidRPr="00D3669E" w:rsidRDefault="00AC4175" w:rsidP="003504B4">
            <w:pPr>
              <w:pStyle w:val="015"/>
            </w:pPr>
            <w:r w:rsidRPr="00D3669E">
              <w:t>5</w:t>
            </w:r>
          </w:p>
        </w:tc>
        <w:tc>
          <w:tcPr>
            <w:tcW w:w="2670" w:type="pct"/>
            <w:tcBorders>
              <w:top w:val="nil"/>
              <w:left w:val="nil"/>
              <w:bottom w:val="single" w:sz="4" w:space="0" w:color="auto"/>
              <w:right w:val="single" w:sz="4" w:space="0" w:color="auto"/>
            </w:tcBorders>
            <w:shd w:val="clear" w:color="auto" w:fill="auto"/>
            <w:vAlign w:val="center"/>
            <w:hideMark/>
          </w:tcPr>
          <w:p w14:paraId="29428057" w14:textId="77777777" w:rsidR="00AC4175" w:rsidRPr="00D3669E" w:rsidRDefault="00AC4175" w:rsidP="003504B4">
            <w:pPr>
              <w:pStyle w:val="015"/>
            </w:pPr>
            <w:r w:rsidRPr="00D3669E">
              <w:t>C25</w:t>
            </w:r>
            <w:r w:rsidRPr="00D3669E">
              <w:rPr>
                <w:rFonts w:ascii="宋体" w:hAnsi="宋体" w:hint="eastAsia"/>
              </w:rPr>
              <w:t>砼排水管</w:t>
            </w:r>
            <w:r w:rsidRPr="00D3669E">
              <w:t>D1000mm</w:t>
            </w:r>
          </w:p>
        </w:tc>
        <w:tc>
          <w:tcPr>
            <w:tcW w:w="490" w:type="pct"/>
            <w:tcBorders>
              <w:top w:val="nil"/>
              <w:left w:val="nil"/>
              <w:bottom w:val="single" w:sz="4" w:space="0" w:color="auto"/>
              <w:right w:val="single" w:sz="4" w:space="0" w:color="auto"/>
            </w:tcBorders>
            <w:shd w:val="clear" w:color="auto" w:fill="auto"/>
            <w:vAlign w:val="center"/>
            <w:hideMark/>
          </w:tcPr>
          <w:p w14:paraId="774262EB" w14:textId="77777777" w:rsidR="00AC4175" w:rsidRPr="00D3669E" w:rsidRDefault="00AC4175" w:rsidP="003504B4">
            <w:pPr>
              <w:pStyle w:val="015"/>
            </w:pPr>
            <w:r w:rsidRPr="00D3669E">
              <w:t>m</w:t>
            </w:r>
          </w:p>
        </w:tc>
        <w:tc>
          <w:tcPr>
            <w:tcW w:w="675" w:type="pct"/>
            <w:tcBorders>
              <w:top w:val="nil"/>
              <w:left w:val="nil"/>
              <w:bottom w:val="single" w:sz="4" w:space="0" w:color="auto"/>
              <w:right w:val="single" w:sz="4" w:space="0" w:color="auto"/>
            </w:tcBorders>
            <w:shd w:val="clear" w:color="auto" w:fill="auto"/>
            <w:vAlign w:val="center"/>
            <w:hideMark/>
          </w:tcPr>
          <w:p w14:paraId="48D9BEFE" w14:textId="77777777" w:rsidR="00AC4175" w:rsidRPr="00D3669E" w:rsidRDefault="00AC4175" w:rsidP="003504B4">
            <w:pPr>
              <w:pStyle w:val="015"/>
              <w:rPr>
                <w:sz w:val="22"/>
                <w:szCs w:val="22"/>
              </w:rPr>
            </w:pPr>
            <w:r w:rsidRPr="00D3669E">
              <w:rPr>
                <w:sz w:val="22"/>
                <w:szCs w:val="22"/>
              </w:rPr>
              <w:t>840</w:t>
            </w:r>
          </w:p>
        </w:tc>
        <w:tc>
          <w:tcPr>
            <w:tcW w:w="675" w:type="pct"/>
            <w:tcBorders>
              <w:top w:val="nil"/>
              <w:left w:val="nil"/>
              <w:bottom w:val="single" w:sz="4" w:space="0" w:color="auto"/>
              <w:right w:val="single" w:sz="8" w:space="0" w:color="auto"/>
            </w:tcBorders>
            <w:shd w:val="clear" w:color="auto" w:fill="auto"/>
            <w:vAlign w:val="center"/>
            <w:hideMark/>
          </w:tcPr>
          <w:p w14:paraId="6480E638" w14:textId="77777777" w:rsidR="00AC4175" w:rsidRPr="00D3669E" w:rsidRDefault="00AC4175" w:rsidP="003504B4">
            <w:pPr>
              <w:pStyle w:val="015"/>
            </w:pPr>
            <w:r w:rsidRPr="00D3669E">
              <w:t xml:space="preserve">　</w:t>
            </w:r>
          </w:p>
        </w:tc>
      </w:tr>
      <w:tr w:rsidR="00AC4175" w:rsidRPr="00D3669E" w14:paraId="620D68AD" w14:textId="77777777" w:rsidTr="0075614A">
        <w:trPr>
          <w:trHeight w:val="345"/>
        </w:trPr>
        <w:tc>
          <w:tcPr>
            <w:tcW w:w="490" w:type="pct"/>
            <w:tcBorders>
              <w:top w:val="nil"/>
              <w:left w:val="single" w:sz="8" w:space="0" w:color="auto"/>
              <w:bottom w:val="single" w:sz="4" w:space="0" w:color="auto"/>
              <w:right w:val="single" w:sz="4" w:space="0" w:color="auto"/>
            </w:tcBorders>
            <w:shd w:val="clear" w:color="auto" w:fill="auto"/>
            <w:noWrap/>
            <w:vAlign w:val="center"/>
            <w:hideMark/>
          </w:tcPr>
          <w:p w14:paraId="4AAAE313" w14:textId="77777777" w:rsidR="00AC4175" w:rsidRPr="00D3669E" w:rsidRDefault="00AC4175" w:rsidP="003504B4">
            <w:pPr>
              <w:pStyle w:val="015"/>
            </w:pPr>
            <w:r w:rsidRPr="00D3669E">
              <w:t>6</w:t>
            </w:r>
          </w:p>
        </w:tc>
        <w:tc>
          <w:tcPr>
            <w:tcW w:w="2670" w:type="pct"/>
            <w:tcBorders>
              <w:top w:val="nil"/>
              <w:left w:val="nil"/>
              <w:bottom w:val="single" w:sz="4" w:space="0" w:color="auto"/>
              <w:right w:val="single" w:sz="4" w:space="0" w:color="auto"/>
            </w:tcBorders>
            <w:shd w:val="clear" w:color="auto" w:fill="auto"/>
            <w:vAlign w:val="center"/>
            <w:hideMark/>
          </w:tcPr>
          <w:p w14:paraId="18D63967" w14:textId="77777777" w:rsidR="00AC4175" w:rsidRPr="00D3669E" w:rsidRDefault="00AC4175" w:rsidP="003504B4">
            <w:pPr>
              <w:pStyle w:val="015"/>
            </w:pPr>
            <w:r w:rsidRPr="00D3669E">
              <w:t>C25</w:t>
            </w:r>
            <w:r w:rsidRPr="00D3669E">
              <w:rPr>
                <w:rFonts w:ascii="宋体" w:hAnsi="宋体" w:hint="eastAsia"/>
              </w:rPr>
              <w:t>混凝土排水沟</w:t>
            </w:r>
            <w:r w:rsidRPr="00D3669E">
              <w:t>(</w:t>
            </w:r>
            <w:r w:rsidRPr="00D3669E">
              <w:rPr>
                <w:rFonts w:ascii="宋体" w:hAnsi="宋体" w:hint="eastAsia"/>
              </w:rPr>
              <w:t>截面积</w:t>
            </w:r>
            <w:r w:rsidRPr="00D3669E">
              <w:t>0.36m</w:t>
            </w:r>
            <w:r w:rsidRPr="00D3669E">
              <w:rPr>
                <w:vertAlign w:val="superscript"/>
              </w:rPr>
              <w:t>2</w:t>
            </w:r>
            <w:r w:rsidRPr="00D3669E">
              <w:t>)</w:t>
            </w:r>
          </w:p>
        </w:tc>
        <w:tc>
          <w:tcPr>
            <w:tcW w:w="490" w:type="pct"/>
            <w:tcBorders>
              <w:top w:val="nil"/>
              <w:left w:val="nil"/>
              <w:bottom w:val="single" w:sz="4" w:space="0" w:color="auto"/>
              <w:right w:val="single" w:sz="4" w:space="0" w:color="auto"/>
            </w:tcBorders>
            <w:shd w:val="clear" w:color="auto" w:fill="auto"/>
            <w:vAlign w:val="center"/>
            <w:hideMark/>
          </w:tcPr>
          <w:p w14:paraId="6D64F4AA" w14:textId="77777777" w:rsidR="00AC4175" w:rsidRPr="00D3669E" w:rsidRDefault="00AC4175" w:rsidP="003504B4">
            <w:pPr>
              <w:pStyle w:val="015"/>
            </w:pPr>
            <w:r w:rsidRPr="00D3669E">
              <w:t>m</w:t>
            </w:r>
            <w:r w:rsidRPr="00D3669E">
              <w:rPr>
                <w:vertAlign w:val="superscript"/>
              </w:rPr>
              <w:t>3</w:t>
            </w:r>
          </w:p>
        </w:tc>
        <w:tc>
          <w:tcPr>
            <w:tcW w:w="675" w:type="pct"/>
            <w:tcBorders>
              <w:top w:val="nil"/>
              <w:left w:val="nil"/>
              <w:bottom w:val="single" w:sz="4" w:space="0" w:color="auto"/>
              <w:right w:val="single" w:sz="4" w:space="0" w:color="auto"/>
            </w:tcBorders>
            <w:shd w:val="clear" w:color="auto" w:fill="auto"/>
            <w:vAlign w:val="center"/>
            <w:hideMark/>
          </w:tcPr>
          <w:p w14:paraId="550B0C33" w14:textId="77777777" w:rsidR="00AC4175" w:rsidRPr="00D3669E" w:rsidRDefault="00AC4175" w:rsidP="003504B4">
            <w:pPr>
              <w:pStyle w:val="015"/>
              <w:rPr>
                <w:sz w:val="22"/>
                <w:szCs w:val="22"/>
              </w:rPr>
            </w:pPr>
            <w:r w:rsidRPr="00D3669E">
              <w:rPr>
                <w:sz w:val="22"/>
                <w:szCs w:val="22"/>
              </w:rPr>
              <w:t>14400</w:t>
            </w:r>
          </w:p>
        </w:tc>
        <w:tc>
          <w:tcPr>
            <w:tcW w:w="675" w:type="pct"/>
            <w:tcBorders>
              <w:top w:val="nil"/>
              <w:left w:val="nil"/>
              <w:bottom w:val="single" w:sz="4" w:space="0" w:color="auto"/>
              <w:right w:val="single" w:sz="8" w:space="0" w:color="auto"/>
            </w:tcBorders>
            <w:shd w:val="clear" w:color="auto" w:fill="auto"/>
            <w:vAlign w:val="center"/>
            <w:hideMark/>
          </w:tcPr>
          <w:p w14:paraId="23DFF6D7" w14:textId="77777777" w:rsidR="00AC4175" w:rsidRPr="00D3669E" w:rsidRDefault="00AC4175" w:rsidP="003504B4">
            <w:pPr>
              <w:pStyle w:val="015"/>
            </w:pPr>
            <w:r w:rsidRPr="00D3669E">
              <w:t xml:space="preserve">　</w:t>
            </w:r>
          </w:p>
        </w:tc>
      </w:tr>
      <w:tr w:rsidR="00AC4175" w:rsidRPr="00D3669E" w14:paraId="07F4C7E6" w14:textId="77777777" w:rsidTr="0075614A">
        <w:trPr>
          <w:trHeight w:val="330"/>
        </w:trPr>
        <w:tc>
          <w:tcPr>
            <w:tcW w:w="490" w:type="pct"/>
            <w:tcBorders>
              <w:top w:val="nil"/>
              <w:left w:val="single" w:sz="8" w:space="0" w:color="auto"/>
              <w:bottom w:val="single" w:sz="4" w:space="0" w:color="auto"/>
              <w:right w:val="single" w:sz="4" w:space="0" w:color="auto"/>
            </w:tcBorders>
            <w:shd w:val="clear" w:color="auto" w:fill="auto"/>
            <w:noWrap/>
            <w:vAlign w:val="center"/>
            <w:hideMark/>
          </w:tcPr>
          <w:p w14:paraId="37759522" w14:textId="77777777" w:rsidR="00AC4175" w:rsidRPr="00D3669E" w:rsidRDefault="00AC4175" w:rsidP="003504B4">
            <w:pPr>
              <w:pStyle w:val="015"/>
            </w:pPr>
            <w:r w:rsidRPr="00D3669E">
              <w:t>7</w:t>
            </w:r>
          </w:p>
        </w:tc>
        <w:tc>
          <w:tcPr>
            <w:tcW w:w="2670" w:type="pct"/>
            <w:tcBorders>
              <w:top w:val="nil"/>
              <w:left w:val="nil"/>
              <w:bottom w:val="single" w:sz="4" w:space="0" w:color="auto"/>
              <w:right w:val="single" w:sz="4" w:space="0" w:color="auto"/>
            </w:tcBorders>
            <w:shd w:val="clear" w:color="auto" w:fill="auto"/>
            <w:vAlign w:val="center"/>
            <w:hideMark/>
          </w:tcPr>
          <w:p w14:paraId="34E6FC7D" w14:textId="77777777" w:rsidR="00AC4175" w:rsidRPr="00D3669E" w:rsidRDefault="00AC4175" w:rsidP="003504B4">
            <w:pPr>
              <w:pStyle w:val="015"/>
            </w:pPr>
            <w:r w:rsidRPr="00D3669E">
              <w:t>M7.5</w:t>
            </w:r>
            <w:r w:rsidRPr="00D3669E">
              <w:rPr>
                <w:rFonts w:ascii="宋体" w:hAnsi="宋体" w:hint="eastAsia"/>
              </w:rPr>
              <w:t>浆砌石挡土墙</w:t>
            </w:r>
          </w:p>
        </w:tc>
        <w:tc>
          <w:tcPr>
            <w:tcW w:w="490" w:type="pct"/>
            <w:tcBorders>
              <w:top w:val="nil"/>
              <w:left w:val="nil"/>
              <w:bottom w:val="single" w:sz="4" w:space="0" w:color="auto"/>
              <w:right w:val="single" w:sz="4" w:space="0" w:color="auto"/>
            </w:tcBorders>
            <w:shd w:val="clear" w:color="auto" w:fill="auto"/>
            <w:vAlign w:val="center"/>
            <w:hideMark/>
          </w:tcPr>
          <w:p w14:paraId="1C7117A9" w14:textId="77777777" w:rsidR="00AC4175" w:rsidRPr="00D3669E" w:rsidRDefault="00AC4175" w:rsidP="003504B4">
            <w:pPr>
              <w:pStyle w:val="015"/>
            </w:pPr>
            <w:r w:rsidRPr="00D3669E">
              <w:t>m</w:t>
            </w:r>
            <w:r w:rsidRPr="00D3669E">
              <w:rPr>
                <w:vertAlign w:val="superscript"/>
              </w:rPr>
              <w:t>3</w:t>
            </w:r>
          </w:p>
        </w:tc>
        <w:tc>
          <w:tcPr>
            <w:tcW w:w="675" w:type="pct"/>
            <w:tcBorders>
              <w:top w:val="nil"/>
              <w:left w:val="nil"/>
              <w:bottom w:val="single" w:sz="4" w:space="0" w:color="auto"/>
              <w:right w:val="single" w:sz="4" w:space="0" w:color="auto"/>
            </w:tcBorders>
            <w:shd w:val="clear" w:color="auto" w:fill="auto"/>
            <w:vAlign w:val="center"/>
            <w:hideMark/>
          </w:tcPr>
          <w:p w14:paraId="39A5767A" w14:textId="77777777" w:rsidR="00AC4175" w:rsidRPr="00D3669E" w:rsidRDefault="00AC4175" w:rsidP="003504B4">
            <w:pPr>
              <w:pStyle w:val="015"/>
              <w:rPr>
                <w:sz w:val="22"/>
                <w:szCs w:val="22"/>
              </w:rPr>
            </w:pPr>
            <w:r w:rsidRPr="00D3669E">
              <w:rPr>
                <w:sz w:val="22"/>
                <w:szCs w:val="22"/>
              </w:rPr>
              <w:t>25200</w:t>
            </w:r>
          </w:p>
        </w:tc>
        <w:tc>
          <w:tcPr>
            <w:tcW w:w="675" w:type="pct"/>
            <w:tcBorders>
              <w:top w:val="nil"/>
              <w:left w:val="nil"/>
              <w:bottom w:val="single" w:sz="4" w:space="0" w:color="auto"/>
              <w:right w:val="single" w:sz="8" w:space="0" w:color="auto"/>
            </w:tcBorders>
            <w:shd w:val="clear" w:color="auto" w:fill="auto"/>
            <w:vAlign w:val="center"/>
            <w:hideMark/>
          </w:tcPr>
          <w:p w14:paraId="1BBEF61F" w14:textId="77777777" w:rsidR="00AC4175" w:rsidRPr="00D3669E" w:rsidRDefault="00AC4175" w:rsidP="003504B4">
            <w:pPr>
              <w:pStyle w:val="015"/>
            </w:pPr>
            <w:r w:rsidRPr="00D3669E">
              <w:t xml:space="preserve">　</w:t>
            </w:r>
          </w:p>
        </w:tc>
      </w:tr>
      <w:tr w:rsidR="00AC4175" w:rsidRPr="00D3669E" w14:paraId="5B39BDF6" w14:textId="77777777" w:rsidTr="0075614A">
        <w:trPr>
          <w:trHeight w:val="330"/>
        </w:trPr>
        <w:tc>
          <w:tcPr>
            <w:tcW w:w="490" w:type="pct"/>
            <w:tcBorders>
              <w:top w:val="nil"/>
              <w:left w:val="single" w:sz="8" w:space="0" w:color="auto"/>
              <w:bottom w:val="single" w:sz="4" w:space="0" w:color="auto"/>
              <w:right w:val="single" w:sz="4" w:space="0" w:color="auto"/>
            </w:tcBorders>
            <w:shd w:val="clear" w:color="auto" w:fill="auto"/>
            <w:noWrap/>
            <w:vAlign w:val="center"/>
            <w:hideMark/>
          </w:tcPr>
          <w:p w14:paraId="54A584B7" w14:textId="77777777" w:rsidR="00AC4175" w:rsidRPr="00D3669E" w:rsidRDefault="00AC4175" w:rsidP="003504B4">
            <w:pPr>
              <w:pStyle w:val="015"/>
            </w:pPr>
            <w:r w:rsidRPr="00D3669E">
              <w:t>8</w:t>
            </w:r>
          </w:p>
        </w:tc>
        <w:tc>
          <w:tcPr>
            <w:tcW w:w="2670" w:type="pct"/>
            <w:tcBorders>
              <w:top w:val="nil"/>
              <w:left w:val="nil"/>
              <w:bottom w:val="single" w:sz="4" w:space="0" w:color="auto"/>
              <w:right w:val="single" w:sz="4" w:space="0" w:color="auto"/>
            </w:tcBorders>
            <w:shd w:val="clear" w:color="auto" w:fill="auto"/>
            <w:vAlign w:val="center"/>
            <w:hideMark/>
          </w:tcPr>
          <w:p w14:paraId="6CE1493A" w14:textId="77777777" w:rsidR="00AC4175" w:rsidRPr="00D3669E" w:rsidRDefault="00AC4175" w:rsidP="003504B4">
            <w:pPr>
              <w:pStyle w:val="015"/>
            </w:pPr>
            <w:r w:rsidRPr="00D3669E">
              <w:rPr>
                <w:rFonts w:ascii="宋体" w:hAnsi="宋体" w:hint="eastAsia"/>
              </w:rPr>
              <w:t>草皮护坡</w:t>
            </w:r>
          </w:p>
        </w:tc>
        <w:tc>
          <w:tcPr>
            <w:tcW w:w="490" w:type="pct"/>
            <w:tcBorders>
              <w:top w:val="nil"/>
              <w:left w:val="nil"/>
              <w:bottom w:val="single" w:sz="4" w:space="0" w:color="auto"/>
              <w:right w:val="single" w:sz="4" w:space="0" w:color="auto"/>
            </w:tcBorders>
            <w:shd w:val="clear" w:color="auto" w:fill="auto"/>
            <w:vAlign w:val="center"/>
            <w:hideMark/>
          </w:tcPr>
          <w:p w14:paraId="19C333BA" w14:textId="77777777" w:rsidR="00AC4175" w:rsidRPr="00D3669E" w:rsidRDefault="00AC4175" w:rsidP="003504B4">
            <w:pPr>
              <w:pStyle w:val="015"/>
            </w:pPr>
            <w:r w:rsidRPr="00D3669E">
              <w:t>m</w:t>
            </w:r>
            <w:r w:rsidRPr="00D3669E">
              <w:rPr>
                <w:vertAlign w:val="superscript"/>
              </w:rPr>
              <w:t>2</w:t>
            </w:r>
          </w:p>
        </w:tc>
        <w:tc>
          <w:tcPr>
            <w:tcW w:w="675" w:type="pct"/>
            <w:tcBorders>
              <w:top w:val="nil"/>
              <w:left w:val="nil"/>
              <w:bottom w:val="single" w:sz="4" w:space="0" w:color="auto"/>
              <w:right w:val="single" w:sz="4" w:space="0" w:color="auto"/>
            </w:tcBorders>
            <w:shd w:val="clear" w:color="auto" w:fill="auto"/>
            <w:vAlign w:val="center"/>
            <w:hideMark/>
          </w:tcPr>
          <w:p w14:paraId="70A43192" w14:textId="77777777" w:rsidR="00AC4175" w:rsidRPr="00D3669E" w:rsidRDefault="00AC4175" w:rsidP="003504B4">
            <w:pPr>
              <w:pStyle w:val="015"/>
              <w:rPr>
                <w:sz w:val="22"/>
                <w:szCs w:val="22"/>
              </w:rPr>
            </w:pPr>
            <w:r w:rsidRPr="00D3669E">
              <w:rPr>
                <w:sz w:val="22"/>
                <w:szCs w:val="22"/>
              </w:rPr>
              <w:t>231000</w:t>
            </w:r>
          </w:p>
        </w:tc>
        <w:tc>
          <w:tcPr>
            <w:tcW w:w="675" w:type="pct"/>
            <w:tcBorders>
              <w:top w:val="nil"/>
              <w:left w:val="nil"/>
              <w:bottom w:val="single" w:sz="4" w:space="0" w:color="auto"/>
              <w:right w:val="single" w:sz="8" w:space="0" w:color="auto"/>
            </w:tcBorders>
            <w:shd w:val="clear" w:color="auto" w:fill="auto"/>
            <w:vAlign w:val="center"/>
            <w:hideMark/>
          </w:tcPr>
          <w:p w14:paraId="660EA76C" w14:textId="77777777" w:rsidR="00AC4175" w:rsidRPr="00D3669E" w:rsidRDefault="00AC4175" w:rsidP="003504B4">
            <w:pPr>
              <w:pStyle w:val="015"/>
            </w:pPr>
            <w:r w:rsidRPr="00D3669E">
              <w:t xml:space="preserve">　</w:t>
            </w:r>
          </w:p>
        </w:tc>
      </w:tr>
      <w:tr w:rsidR="00AC4175" w:rsidRPr="00D3669E" w14:paraId="1F57227E" w14:textId="77777777" w:rsidTr="0075614A">
        <w:trPr>
          <w:trHeight w:val="330"/>
        </w:trPr>
        <w:tc>
          <w:tcPr>
            <w:tcW w:w="490" w:type="pct"/>
            <w:tcBorders>
              <w:top w:val="nil"/>
              <w:left w:val="single" w:sz="8" w:space="0" w:color="auto"/>
              <w:bottom w:val="single" w:sz="4" w:space="0" w:color="auto"/>
              <w:right w:val="single" w:sz="4" w:space="0" w:color="auto"/>
            </w:tcBorders>
            <w:shd w:val="clear" w:color="auto" w:fill="auto"/>
            <w:noWrap/>
            <w:vAlign w:val="center"/>
            <w:hideMark/>
          </w:tcPr>
          <w:p w14:paraId="51397D81" w14:textId="77777777" w:rsidR="00AC4175" w:rsidRPr="00D3669E" w:rsidRDefault="00AC4175" w:rsidP="003504B4">
            <w:pPr>
              <w:pStyle w:val="015"/>
              <w:rPr>
                <w:b/>
                <w:bCs/>
              </w:rPr>
            </w:pPr>
            <w:r w:rsidRPr="00D3669E">
              <w:rPr>
                <w:b/>
                <w:bCs/>
              </w:rPr>
              <w:t>9</w:t>
            </w:r>
          </w:p>
        </w:tc>
        <w:tc>
          <w:tcPr>
            <w:tcW w:w="2670" w:type="pct"/>
            <w:tcBorders>
              <w:top w:val="nil"/>
              <w:left w:val="nil"/>
              <w:bottom w:val="single" w:sz="4" w:space="0" w:color="auto"/>
              <w:right w:val="single" w:sz="4" w:space="0" w:color="auto"/>
            </w:tcBorders>
            <w:shd w:val="clear" w:color="auto" w:fill="auto"/>
            <w:vAlign w:val="center"/>
            <w:hideMark/>
          </w:tcPr>
          <w:p w14:paraId="2590905C" w14:textId="77777777" w:rsidR="00AC4175" w:rsidRPr="00D3669E" w:rsidRDefault="00AC4175" w:rsidP="003504B4">
            <w:pPr>
              <w:pStyle w:val="015"/>
              <w:rPr>
                <w:b/>
                <w:bCs/>
              </w:rPr>
            </w:pPr>
            <w:r w:rsidRPr="00D3669E">
              <w:rPr>
                <w:rFonts w:ascii="宋体" w:hAnsi="宋体" w:hint="eastAsia"/>
                <w:b/>
                <w:bCs/>
              </w:rPr>
              <w:t>改扩建道路工程量</w:t>
            </w:r>
          </w:p>
        </w:tc>
        <w:tc>
          <w:tcPr>
            <w:tcW w:w="490" w:type="pct"/>
            <w:tcBorders>
              <w:top w:val="nil"/>
              <w:left w:val="nil"/>
              <w:bottom w:val="single" w:sz="4" w:space="0" w:color="auto"/>
              <w:right w:val="single" w:sz="4" w:space="0" w:color="auto"/>
            </w:tcBorders>
            <w:shd w:val="clear" w:color="auto" w:fill="auto"/>
            <w:vAlign w:val="center"/>
            <w:hideMark/>
          </w:tcPr>
          <w:p w14:paraId="35FEF2BD" w14:textId="77777777" w:rsidR="00AC4175" w:rsidRPr="00D3669E" w:rsidRDefault="00AC4175" w:rsidP="003504B4">
            <w:pPr>
              <w:pStyle w:val="015"/>
              <w:rPr>
                <w:b/>
                <w:bCs/>
              </w:rPr>
            </w:pPr>
            <w:r w:rsidRPr="00D3669E">
              <w:rPr>
                <w:b/>
                <w:bCs/>
              </w:rPr>
              <w:t>km</w:t>
            </w:r>
          </w:p>
        </w:tc>
        <w:tc>
          <w:tcPr>
            <w:tcW w:w="675" w:type="pct"/>
            <w:tcBorders>
              <w:top w:val="nil"/>
              <w:left w:val="nil"/>
              <w:bottom w:val="single" w:sz="4" w:space="0" w:color="auto"/>
              <w:right w:val="single" w:sz="4" w:space="0" w:color="auto"/>
            </w:tcBorders>
            <w:shd w:val="clear" w:color="auto" w:fill="auto"/>
            <w:vAlign w:val="center"/>
            <w:hideMark/>
          </w:tcPr>
          <w:p w14:paraId="10B303EC" w14:textId="77777777" w:rsidR="00AC4175" w:rsidRPr="00D3669E" w:rsidRDefault="00AC4175" w:rsidP="003504B4">
            <w:pPr>
              <w:pStyle w:val="015"/>
              <w:rPr>
                <w:b/>
                <w:bCs/>
                <w:sz w:val="22"/>
                <w:szCs w:val="22"/>
              </w:rPr>
            </w:pPr>
            <w:r w:rsidRPr="00D3669E">
              <w:rPr>
                <w:b/>
                <w:bCs/>
                <w:sz w:val="22"/>
                <w:szCs w:val="22"/>
              </w:rPr>
              <w:t xml:space="preserve">　</w:t>
            </w:r>
          </w:p>
        </w:tc>
        <w:tc>
          <w:tcPr>
            <w:tcW w:w="675" w:type="pct"/>
            <w:tcBorders>
              <w:top w:val="nil"/>
              <w:left w:val="nil"/>
              <w:bottom w:val="single" w:sz="4" w:space="0" w:color="auto"/>
              <w:right w:val="single" w:sz="8" w:space="0" w:color="auto"/>
            </w:tcBorders>
            <w:shd w:val="clear" w:color="auto" w:fill="auto"/>
            <w:vAlign w:val="center"/>
            <w:hideMark/>
          </w:tcPr>
          <w:p w14:paraId="3EAA1E3F" w14:textId="77777777" w:rsidR="00AC4175" w:rsidRPr="00D3669E" w:rsidRDefault="00AC4175" w:rsidP="003504B4">
            <w:pPr>
              <w:pStyle w:val="015"/>
              <w:rPr>
                <w:b/>
                <w:bCs/>
              </w:rPr>
            </w:pPr>
            <w:r w:rsidRPr="00D3669E">
              <w:rPr>
                <w:b/>
                <w:bCs/>
              </w:rPr>
              <w:t>3km</w:t>
            </w:r>
          </w:p>
        </w:tc>
      </w:tr>
      <w:tr w:rsidR="00AC4175" w:rsidRPr="00D3669E" w14:paraId="33BEE707" w14:textId="77777777" w:rsidTr="0075614A">
        <w:trPr>
          <w:trHeight w:val="330"/>
        </w:trPr>
        <w:tc>
          <w:tcPr>
            <w:tcW w:w="490" w:type="pct"/>
            <w:tcBorders>
              <w:top w:val="nil"/>
              <w:left w:val="single" w:sz="8" w:space="0" w:color="auto"/>
              <w:bottom w:val="single" w:sz="4" w:space="0" w:color="auto"/>
              <w:right w:val="single" w:sz="4" w:space="0" w:color="auto"/>
            </w:tcBorders>
            <w:shd w:val="clear" w:color="auto" w:fill="auto"/>
            <w:noWrap/>
            <w:vAlign w:val="center"/>
            <w:hideMark/>
          </w:tcPr>
          <w:p w14:paraId="6CD2F9D0" w14:textId="77777777" w:rsidR="00AC4175" w:rsidRPr="00D3669E" w:rsidRDefault="00AC4175" w:rsidP="003504B4">
            <w:pPr>
              <w:pStyle w:val="015"/>
            </w:pPr>
            <w:r w:rsidRPr="00D3669E">
              <w:t>10</w:t>
            </w:r>
          </w:p>
        </w:tc>
        <w:tc>
          <w:tcPr>
            <w:tcW w:w="2670" w:type="pct"/>
            <w:tcBorders>
              <w:top w:val="nil"/>
              <w:left w:val="nil"/>
              <w:bottom w:val="single" w:sz="4" w:space="0" w:color="auto"/>
              <w:right w:val="single" w:sz="4" w:space="0" w:color="auto"/>
            </w:tcBorders>
            <w:shd w:val="clear" w:color="auto" w:fill="auto"/>
            <w:vAlign w:val="center"/>
            <w:hideMark/>
          </w:tcPr>
          <w:p w14:paraId="74C689AF" w14:textId="77777777" w:rsidR="00AC4175" w:rsidRPr="00D3669E" w:rsidRDefault="00AC4175" w:rsidP="003504B4">
            <w:pPr>
              <w:pStyle w:val="015"/>
            </w:pPr>
            <w:r w:rsidRPr="00D3669E">
              <w:rPr>
                <w:rFonts w:ascii="宋体" w:hAnsi="宋体" w:hint="eastAsia"/>
              </w:rPr>
              <w:t>土石方开挖（土石比</w:t>
            </w:r>
            <w:r w:rsidRPr="00D3669E">
              <w:t>7</w:t>
            </w:r>
            <w:r w:rsidRPr="00D3669E">
              <w:rPr>
                <w:rFonts w:hint="eastAsia"/>
              </w:rPr>
              <w:t>：</w:t>
            </w:r>
            <w:r w:rsidRPr="00D3669E">
              <w:rPr>
                <w:rFonts w:hint="eastAsia"/>
              </w:rPr>
              <w:t>3</w:t>
            </w:r>
            <w:r w:rsidRPr="00D3669E">
              <w:rPr>
                <w:rFonts w:ascii="宋体" w:hAnsi="宋体" w:hint="eastAsia"/>
              </w:rPr>
              <w:t>）</w:t>
            </w:r>
          </w:p>
        </w:tc>
        <w:tc>
          <w:tcPr>
            <w:tcW w:w="490" w:type="pct"/>
            <w:tcBorders>
              <w:top w:val="nil"/>
              <w:left w:val="nil"/>
              <w:bottom w:val="single" w:sz="4" w:space="0" w:color="auto"/>
              <w:right w:val="single" w:sz="4" w:space="0" w:color="auto"/>
            </w:tcBorders>
            <w:shd w:val="clear" w:color="auto" w:fill="auto"/>
            <w:vAlign w:val="center"/>
            <w:hideMark/>
          </w:tcPr>
          <w:p w14:paraId="7F9CF8C7" w14:textId="77777777" w:rsidR="00AC4175" w:rsidRPr="00D3669E" w:rsidRDefault="00AC4175" w:rsidP="003504B4">
            <w:pPr>
              <w:pStyle w:val="015"/>
            </w:pPr>
            <w:r w:rsidRPr="00D3669E">
              <w:t>m</w:t>
            </w:r>
            <w:r w:rsidRPr="00D3669E">
              <w:rPr>
                <w:vertAlign w:val="superscript"/>
              </w:rPr>
              <w:t>3</w:t>
            </w:r>
          </w:p>
        </w:tc>
        <w:tc>
          <w:tcPr>
            <w:tcW w:w="675" w:type="pct"/>
            <w:tcBorders>
              <w:top w:val="nil"/>
              <w:left w:val="nil"/>
              <w:bottom w:val="single" w:sz="4" w:space="0" w:color="auto"/>
              <w:right w:val="single" w:sz="4" w:space="0" w:color="auto"/>
            </w:tcBorders>
            <w:shd w:val="clear" w:color="auto" w:fill="auto"/>
            <w:vAlign w:val="center"/>
            <w:hideMark/>
          </w:tcPr>
          <w:p w14:paraId="4400F463" w14:textId="77777777" w:rsidR="00AC4175" w:rsidRPr="00D3669E" w:rsidRDefault="00AC4175" w:rsidP="003504B4">
            <w:pPr>
              <w:pStyle w:val="015"/>
              <w:rPr>
                <w:sz w:val="22"/>
                <w:szCs w:val="22"/>
              </w:rPr>
            </w:pPr>
            <w:r w:rsidRPr="00D3669E">
              <w:rPr>
                <w:sz w:val="22"/>
                <w:szCs w:val="22"/>
              </w:rPr>
              <w:t>15000</w:t>
            </w:r>
          </w:p>
        </w:tc>
        <w:tc>
          <w:tcPr>
            <w:tcW w:w="675" w:type="pct"/>
            <w:tcBorders>
              <w:top w:val="nil"/>
              <w:left w:val="nil"/>
              <w:bottom w:val="single" w:sz="4" w:space="0" w:color="auto"/>
              <w:right w:val="single" w:sz="8" w:space="0" w:color="auto"/>
            </w:tcBorders>
            <w:shd w:val="clear" w:color="auto" w:fill="auto"/>
            <w:vAlign w:val="center"/>
            <w:hideMark/>
          </w:tcPr>
          <w:p w14:paraId="73AC4ACF" w14:textId="77777777" w:rsidR="00AC4175" w:rsidRPr="00D3669E" w:rsidRDefault="00AC4175" w:rsidP="003504B4">
            <w:pPr>
              <w:pStyle w:val="015"/>
            </w:pPr>
            <w:r w:rsidRPr="00D3669E">
              <w:t xml:space="preserve">　</w:t>
            </w:r>
          </w:p>
        </w:tc>
      </w:tr>
      <w:tr w:rsidR="00AC4175" w:rsidRPr="00D3669E" w14:paraId="4B631658" w14:textId="77777777" w:rsidTr="0075614A">
        <w:trPr>
          <w:trHeight w:val="330"/>
        </w:trPr>
        <w:tc>
          <w:tcPr>
            <w:tcW w:w="490" w:type="pct"/>
            <w:tcBorders>
              <w:top w:val="nil"/>
              <w:left w:val="single" w:sz="8" w:space="0" w:color="auto"/>
              <w:bottom w:val="single" w:sz="4" w:space="0" w:color="auto"/>
              <w:right w:val="single" w:sz="4" w:space="0" w:color="auto"/>
            </w:tcBorders>
            <w:shd w:val="clear" w:color="auto" w:fill="auto"/>
            <w:noWrap/>
            <w:vAlign w:val="center"/>
            <w:hideMark/>
          </w:tcPr>
          <w:p w14:paraId="3DB1CCE3" w14:textId="77777777" w:rsidR="00AC4175" w:rsidRPr="00D3669E" w:rsidRDefault="00AC4175" w:rsidP="003504B4">
            <w:pPr>
              <w:pStyle w:val="015"/>
            </w:pPr>
            <w:r w:rsidRPr="00D3669E">
              <w:t>11</w:t>
            </w:r>
          </w:p>
        </w:tc>
        <w:tc>
          <w:tcPr>
            <w:tcW w:w="2670" w:type="pct"/>
            <w:tcBorders>
              <w:top w:val="nil"/>
              <w:left w:val="nil"/>
              <w:bottom w:val="single" w:sz="4" w:space="0" w:color="auto"/>
              <w:right w:val="single" w:sz="4" w:space="0" w:color="auto"/>
            </w:tcBorders>
            <w:shd w:val="clear" w:color="auto" w:fill="auto"/>
            <w:vAlign w:val="center"/>
            <w:hideMark/>
          </w:tcPr>
          <w:p w14:paraId="690DF608" w14:textId="77777777" w:rsidR="00AC4175" w:rsidRPr="00D3669E" w:rsidRDefault="00AC4175" w:rsidP="003504B4">
            <w:pPr>
              <w:pStyle w:val="015"/>
            </w:pPr>
            <w:r w:rsidRPr="00D3669E">
              <w:rPr>
                <w:rFonts w:ascii="宋体" w:hAnsi="宋体" w:hint="eastAsia"/>
              </w:rPr>
              <w:t>土石方回填</w:t>
            </w:r>
          </w:p>
        </w:tc>
        <w:tc>
          <w:tcPr>
            <w:tcW w:w="490" w:type="pct"/>
            <w:tcBorders>
              <w:top w:val="nil"/>
              <w:left w:val="nil"/>
              <w:bottom w:val="single" w:sz="4" w:space="0" w:color="auto"/>
              <w:right w:val="single" w:sz="4" w:space="0" w:color="auto"/>
            </w:tcBorders>
            <w:shd w:val="clear" w:color="auto" w:fill="auto"/>
            <w:vAlign w:val="center"/>
            <w:hideMark/>
          </w:tcPr>
          <w:p w14:paraId="57A47B61" w14:textId="77777777" w:rsidR="00AC4175" w:rsidRPr="00D3669E" w:rsidRDefault="00AC4175" w:rsidP="003504B4">
            <w:pPr>
              <w:pStyle w:val="015"/>
            </w:pPr>
            <w:r w:rsidRPr="00D3669E">
              <w:t>m</w:t>
            </w:r>
            <w:r w:rsidRPr="00D3669E">
              <w:rPr>
                <w:vertAlign w:val="superscript"/>
              </w:rPr>
              <w:t>3</w:t>
            </w:r>
          </w:p>
        </w:tc>
        <w:tc>
          <w:tcPr>
            <w:tcW w:w="675" w:type="pct"/>
            <w:tcBorders>
              <w:top w:val="nil"/>
              <w:left w:val="nil"/>
              <w:bottom w:val="single" w:sz="4" w:space="0" w:color="auto"/>
              <w:right w:val="single" w:sz="4" w:space="0" w:color="auto"/>
            </w:tcBorders>
            <w:shd w:val="clear" w:color="auto" w:fill="auto"/>
            <w:vAlign w:val="center"/>
            <w:hideMark/>
          </w:tcPr>
          <w:p w14:paraId="5C1E1659" w14:textId="77777777" w:rsidR="00AC4175" w:rsidRPr="00D3669E" w:rsidRDefault="00AC4175" w:rsidP="003504B4">
            <w:pPr>
              <w:pStyle w:val="015"/>
              <w:rPr>
                <w:sz w:val="22"/>
                <w:szCs w:val="22"/>
              </w:rPr>
            </w:pPr>
            <w:r w:rsidRPr="00D3669E">
              <w:rPr>
                <w:sz w:val="22"/>
                <w:szCs w:val="22"/>
              </w:rPr>
              <w:t>3000</w:t>
            </w:r>
          </w:p>
        </w:tc>
        <w:tc>
          <w:tcPr>
            <w:tcW w:w="675" w:type="pct"/>
            <w:tcBorders>
              <w:top w:val="nil"/>
              <w:left w:val="nil"/>
              <w:bottom w:val="single" w:sz="4" w:space="0" w:color="auto"/>
              <w:right w:val="single" w:sz="8" w:space="0" w:color="auto"/>
            </w:tcBorders>
            <w:shd w:val="clear" w:color="auto" w:fill="auto"/>
            <w:vAlign w:val="center"/>
            <w:hideMark/>
          </w:tcPr>
          <w:p w14:paraId="094C3392" w14:textId="77777777" w:rsidR="00AC4175" w:rsidRPr="00D3669E" w:rsidRDefault="00AC4175" w:rsidP="003504B4">
            <w:pPr>
              <w:pStyle w:val="015"/>
            </w:pPr>
            <w:r w:rsidRPr="00D3669E">
              <w:t xml:space="preserve">　</w:t>
            </w:r>
          </w:p>
        </w:tc>
      </w:tr>
      <w:tr w:rsidR="00AC4175" w:rsidRPr="00D3669E" w14:paraId="5DD82D7A" w14:textId="77777777" w:rsidTr="0075614A">
        <w:trPr>
          <w:trHeight w:val="330"/>
        </w:trPr>
        <w:tc>
          <w:tcPr>
            <w:tcW w:w="490" w:type="pct"/>
            <w:tcBorders>
              <w:top w:val="nil"/>
              <w:left w:val="single" w:sz="8" w:space="0" w:color="auto"/>
              <w:bottom w:val="single" w:sz="4" w:space="0" w:color="auto"/>
              <w:right w:val="single" w:sz="4" w:space="0" w:color="auto"/>
            </w:tcBorders>
            <w:shd w:val="clear" w:color="auto" w:fill="auto"/>
            <w:noWrap/>
            <w:vAlign w:val="center"/>
            <w:hideMark/>
          </w:tcPr>
          <w:p w14:paraId="335D118D" w14:textId="77777777" w:rsidR="00AC4175" w:rsidRPr="00D3669E" w:rsidRDefault="00AC4175" w:rsidP="003504B4">
            <w:pPr>
              <w:pStyle w:val="015"/>
            </w:pPr>
            <w:r w:rsidRPr="00D3669E">
              <w:t>12</w:t>
            </w:r>
          </w:p>
        </w:tc>
        <w:tc>
          <w:tcPr>
            <w:tcW w:w="2670" w:type="pct"/>
            <w:tcBorders>
              <w:top w:val="nil"/>
              <w:left w:val="nil"/>
              <w:bottom w:val="single" w:sz="4" w:space="0" w:color="auto"/>
              <w:right w:val="single" w:sz="4" w:space="0" w:color="auto"/>
            </w:tcBorders>
            <w:shd w:val="clear" w:color="auto" w:fill="auto"/>
            <w:vAlign w:val="center"/>
            <w:hideMark/>
          </w:tcPr>
          <w:p w14:paraId="14771110" w14:textId="77777777" w:rsidR="00AC4175" w:rsidRPr="00D3669E" w:rsidRDefault="00AC4175" w:rsidP="003504B4">
            <w:pPr>
              <w:pStyle w:val="015"/>
            </w:pPr>
            <w:r w:rsidRPr="00D3669E">
              <w:rPr>
                <w:rFonts w:ascii="宋体" w:hAnsi="宋体" w:hint="eastAsia"/>
              </w:rPr>
              <w:t>泥结碎石路面</w:t>
            </w:r>
            <w:r w:rsidRPr="00D3669E">
              <w:t>(20cm</w:t>
            </w:r>
            <w:r w:rsidRPr="00D3669E">
              <w:rPr>
                <w:rFonts w:ascii="宋体" w:hAnsi="宋体" w:hint="eastAsia"/>
              </w:rPr>
              <w:t>厚</w:t>
            </w:r>
            <w:r w:rsidRPr="00D3669E">
              <w:t>)</w:t>
            </w:r>
          </w:p>
        </w:tc>
        <w:tc>
          <w:tcPr>
            <w:tcW w:w="490" w:type="pct"/>
            <w:tcBorders>
              <w:top w:val="nil"/>
              <w:left w:val="nil"/>
              <w:bottom w:val="single" w:sz="4" w:space="0" w:color="auto"/>
              <w:right w:val="single" w:sz="4" w:space="0" w:color="auto"/>
            </w:tcBorders>
            <w:shd w:val="clear" w:color="auto" w:fill="auto"/>
            <w:vAlign w:val="center"/>
            <w:hideMark/>
          </w:tcPr>
          <w:p w14:paraId="36D64730" w14:textId="77777777" w:rsidR="00AC4175" w:rsidRPr="00D3669E" w:rsidRDefault="00AC4175" w:rsidP="003504B4">
            <w:pPr>
              <w:pStyle w:val="015"/>
            </w:pPr>
            <w:r w:rsidRPr="00D3669E">
              <w:t>m</w:t>
            </w:r>
            <w:r w:rsidRPr="00D3669E">
              <w:rPr>
                <w:vertAlign w:val="superscript"/>
              </w:rPr>
              <w:t>2</w:t>
            </w:r>
          </w:p>
        </w:tc>
        <w:tc>
          <w:tcPr>
            <w:tcW w:w="675" w:type="pct"/>
            <w:tcBorders>
              <w:top w:val="nil"/>
              <w:left w:val="nil"/>
              <w:bottom w:val="single" w:sz="4" w:space="0" w:color="auto"/>
              <w:right w:val="single" w:sz="4" w:space="0" w:color="auto"/>
            </w:tcBorders>
            <w:shd w:val="clear" w:color="auto" w:fill="auto"/>
            <w:vAlign w:val="center"/>
            <w:hideMark/>
          </w:tcPr>
          <w:p w14:paraId="5575D500" w14:textId="77777777" w:rsidR="00AC4175" w:rsidRPr="00D3669E" w:rsidRDefault="00AC4175" w:rsidP="003504B4">
            <w:pPr>
              <w:pStyle w:val="015"/>
              <w:rPr>
                <w:sz w:val="22"/>
                <w:szCs w:val="22"/>
              </w:rPr>
            </w:pPr>
            <w:r w:rsidRPr="00D3669E">
              <w:rPr>
                <w:sz w:val="22"/>
                <w:szCs w:val="22"/>
              </w:rPr>
              <w:t>14850</w:t>
            </w:r>
          </w:p>
        </w:tc>
        <w:tc>
          <w:tcPr>
            <w:tcW w:w="675" w:type="pct"/>
            <w:tcBorders>
              <w:top w:val="nil"/>
              <w:left w:val="nil"/>
              <w:bottom w:val="single" w:sz="4" w:space="0" w:color="auto"/>
              <w:right w:val="single" w:sz="8" w:space="0" w:color="auto"/>
            </w:tcBorders>
            <w:shd w:val="clear" w:color="auto" w:fill="auto"/>
            <w:vAlign w:val="center"/>
            <w:hideMark/>
          </w:tcPr>
          <w:p w14:paraId="247955AA" w14:textId="77777777" w:rsidR="00AC4175" w:rsidRPr="00D3669E" w:rsidRDefault="00AC4175" w:rsidP="003504B4">
            <w:pPr>
              <w:pStyle w:val="015"/>
            </w:pPr>
            <w:r w:rsidRPr="00D3669E">
              <w:t xml:space="preserve">　</w:t>
            </w:r>
          </w:p>
        </w:tc>
      </w:tr>
      <w:tr w:rsidR="00AC4175" w:rsidRPr="00D3669E" w14:paraId="01BC9669" w14:textId="77777777" w:rsidTr="0075614A">
        <w:trPr>
          <w:trHeight w:val="330"/>
        </w:trPr>
        <w:tc>
          <w:tcPr>
            <w:tcW w:w="490" w:type="pct"/>
            <w:tcBorders>
              <w:top w:val="nil"/>
              <w:left w:val="single" w:sz="8" w:space="0" w:color="auto"/>
              <w:bottom w:val="single" w:sz="4" w:space="0" w:color="auto"/>
              <w:right w:val="single" w:sz="4" w:space="0" w:color="auto"/>
            </w:tcBorders>
            <w:shd w:val="clear" w:color="auto" w:fill="auto"/>
            <w:noWrap/>
            <w:vAlign w:val="center"/>
            <w:hideMark/>
          </w:tcPr>
          <w:p w14:paraId="49558F8A" w14:textId="77777777" w:rsidR="00AC4175" w:rsidRPr="00D3669E" w:rsidRDefault="00AC4175" w:rsidP="003504B4">
            <w:pPr>
              <w:pStyle w:val="015"/>
            </w:pPr>
            <w:r w:rsidRPr="00D3669E">
              <w:t>13</w:t>
            </w:r>
          </w:p>
        </w:tc>
        <w:tc>
          <w:tcPr>
            <w:tcW w:w="2670" w:type="pct"/>
            <w:tcBorders>
              <w:top w:val="nil"/>
              <w:left w:val="nil"/>
              <w:bottom w:val="single" w:sz="4" w:space="0" w:color="auto"/>
              <w:right w:val="single" w:sz="4" w:space="0" w:color="auto"/>
            </w:tcBorders>
            <w:shd w:val="clear" w:color="auto" w:fill="auto"/>
            <w:vAlign w:val="center"/>
            <w:hideMark/>
          </w:tcPr>
          <w:p w14:paraId="72708263" w14:textId="77777777" w:rsidR="00AC4175" w:rsidRPr="00D3669E" w:rsidRDefault="00AC4175" w:rsidP="003504B4">
            <w:pPr>
              <w:pStyle w:val="015"/>
            </w:pPr>
            <w:r w:rsidRPr="00D3669E">
              <w:t>C25</w:t>
            </w:r>
            <w:r w:rsidRPr="00D3669E">
              <w:rPr>
                <w:rFonts w:ascii="宋体" w:hAnsi="宋体" w:hint="eastAsia"/>
              </w:rPr>
              <w:t>砼排水管</w:t>
            </w:r>
            <w:r w:rsidRPr="00D3669E">
              <w:t>D1000mm</w:t>
            </w:r>
          </w:p>
        </w:tc>
        <w:tc>
          <w:tcPr>
            <w:tcW w:w="490" w:type="pct"/>
            <w:tcBorders>
              <w:top w:val="nil"/>
              <w:left w:val="nil"/>
              <w:bottom w:val="single" w:sz="4" w:space="0" w:color="auto"/>
              <w:right w:val="single" w:sz="4" w:space="0" w:color="auto"/>
            </w:tcBorders>
            <w:shd w:val="clear" w:color="auto" w:fill="auto"/>
            <w:vAlign w:val="center"/>
            <w:hideMark/>
          </w:tcPr>
          <w:p w14:paraId="61470753" w14:textId="77777777" w:rsidR="00AC4175" w:rsidRPr="00D3669E" w:rsidRDefault="00AC4175" w:rsidP="003504B4">
            <w:pPr>
              <w:pStyle w:val="015"/>
            </w:pPr>
            <w:r w:rsidRPr="00D3669E">
              <w:t>m</w:t>
            </w:r>
          </w:p>
        </w:tc>
        <w:tc>
          <w:tcPr>
            <w:tcW w:w="675" w:type="pct"/>
            <w:tcBorders>
              <w:top w:val="nil"/>
              <w:left w:val="nil"/>
              <w:bottom w:val="single" w:sz="4" w:space="0" w:color="auto"/>
              <w:right w:val="single" w:sz="4" w:space="0" w:color="auto"/>
            </w:tcBorders>
            <w:shd w:val="clear" w:color="auto" w:fill="auto"/>
            <w:vAlign w:val="center"/>
            <w:hideMark/>
          </w:tcPr>
          <w:p w14:paraId="7CF0E2A0" w14:textId="77777777" w:rsidR="00AC4175" w:rsidRPr="00D3669E" w:rsidRDefault="00AC4175" w:rsidP="003504B4">
            <w:pPr>
              <w:pStyle w:val="015"/>
              <w:rPr>
                <w:sz w:val="22"/>
                <w:szCs w:val="22"/>
              </w:rPr>
            </w:pPr>
            <w:r w:rsidRPr="00D3669E">
              <w:rPr>
                <w:sz w:val="22"/>
                <w:szCs w:val="22"/>
              </w:rPr>
              <w:t>60</w:t>
            </w:r>
          </w:p>
        </w:tc>
        <w:tc>
          <w:tcPr>
            <w:tcW w:w="675" w:type="pct"/>
            <w:tcBorders>
              <w:top w:val="nil"/>
              <w:left w:val="nil"/>
              <w:bottom w:val="single" w:sz="4" w:space="0" w:color="auto"/>
              <w:right w:val="single" w:sz="8" w:space="0" w:color="auto"/>
            </w:tcBorders>
            <w:shd w:val="clear" w:color="auto" w:fill="auto"/>
            <w:vAlign w:val="center"/>
            <w:hideMark/>
          </w:tcPr>
          <w:p w14:paraId="40330E69" w14:textId="77777777" w:rsidR="00AC4175" w:rsidRPr="00D3669E" w:rsidRDefault="00AC4175" w:rsidP="003504B4">
            <w:pPr>
              <w:pStyle w:val="015"/>
            </w:pPr>
            <w:r w:rsidRPr="00D3669E">
              <w:t xml:space="preserve">　</w:t>
            </w:r>
          </w:p>
        </w:tc>
      </w:tr>
      <w:tr w:rsidR="00AC4175" w:rsidRPr="00D3669E" w14:paraId="4A14959F" w14:textId="77777777" w:rsidTr="0075614A">
        <w:trPr>
          <w:trHeight w:val="345"/>
        </w:trPr>
        <w:tc>
          <w:tcPr>
            <w:tcW w:w="490" w:type="pct"/>
            <w:tcBorders>
              <w:top w:val="nil"/>
              <w:left w:val="single" w:sz="8" w:space="0" w:color="auto"/>
              <w:bottom w:val="single" w:sz="4" w:space="0" w:color="auto"/>
              <w:right w:val="single" w:sz="4" w:space="0" w:color="auto"/>
            </w:tcBorders>
            <w:shd w:val="clear" w:color="auto" w:fill="auto"/>
            <w:noWrap/>
            <w:vAlign w:val="center"/>
            <w:hideMark/>
          </w:tcPr>
          <w:p w14:paraId="3AE2D977" w14:textId="77777777" w:rsidR="00AC4175" w:rsidRPr="00D3669E" w:rsidRDefault="00AC4175" w:rsidP="003504B4">
            <w:pPr>
              <w:pStyle w:val="015"/>
            </w:pPr>
            <w:r w:rsidRPr="00D3669E">
              <w:t>14</w:t>
            </w:r>
          </w:p>
        </w:tc>
        <w:tc>
          <w:tcPr>
            <w:tcW w:w="2670" w:type="pct"/>
            <w:tcBorders>
              <w:top w:val="nil"/>
              <w:left w:val="nil"/>
              <w:bottom w:val="single" w:sz="4" w:space="0" w:color="auto"/>
              <w:right w:val="single" w:sz="4" w:space="0" w:color="auto"/>
            </w:tcBorders>
            <w:shd w:val="clear" w:color="auto" w:fill="auto"/>
            <w:vAlign w:val="center"/>
            <w:hideMark/>
          </w:tcPr>
          <w:p w14:paraId="2BBD813A" w14:textId="77777777" w:rsidR="00AC4175" w:rsidRPr="00D3669E" w:rsidRDefault="00AC4175" w:rsidP="003504B4">
            <w:pPr>
              <w:pStyle w:val="015"/>
            </w:pPr>
            <w:r w:rsidRPr="00D3669E">
              <w:t>C25</w:t>
            </w:r>
            <w:r w:rsidRPr="00D3669E">
              <w:rPr>
                <w:rFonts w:ascii="宋体" w:hAnsi="宋体" w:hint="eastAsia"/>
              </w:rPr>
              <w:t>混凝土排水沟</w:t>
            </w:r>
            <w:r w:rsidRPr="00D3669E">
              <w:t>(</w:t>
            </w:r>
            <w:r w:rsidRPr="00D3669E">
              <w:rPr>
                <w:rFonts w:ascii="宋体" w:hAnsi="宋体" w:hint="eastAsia"/>
              </w:rPr>
              <w:t>截面积</w:t>
            </w:r>
            <w:r w:rsidRPr="00D3669E">
              <w:t>0.36m</w:t>
            </w:r>
            <w:r w:rsidRPr="00D3669E">
              <w:rPr>
                <w:vertAlign w:val="superscript"/>
              </w:rPr>
              <w:t>2</w:t>
            </w:r>
            <w:r w:rsidRPr="00D3669E">
              <w:t>)</w:t>
            </w:r>
          </w:p>
        </w:tc>
        <w:tc>
          <w:tcPr>
            <w:tcW w:w="490" w:type="pct"/>
            <w:tcBorders>
              <w:top w:val="nil"/>
              <w:left w:val="nil"/>
              <w:bottom w:val="single" w:sz="4" w:space="0" w:color="auto"/>
              <w:right w:val="single" w:sz="4" w:space="0" w:color="auto"/>
            </w:tcBorders>
            <w:shd w:val="clear" w:color="auto" w:fill="auto"/>
            <w:vAlign w:val="center"/>
            <w:hideMark/>
          </w:tcPr>
          <w:p w14:paraId="20135421" w14:textId="77777777" w:rsidR="00AC4175" w:rsidRPr="00D3669E" w:rsidRDefault="00AC4175" w:rsidP="003504B4">
            <w:pPr>
              <w:pStyle w:val="015"/>
            </w:pPr>
            <w:r w:rsidRPr="00D3669E">
              <w:t>m</w:t>
            </w:r>
            <w:r w:rsidRPr="00D3669E">
              <w:rPr>
                <w:vertAlign w:val="superscript"/>
              </w:rPr>
              <w:t>3</w:t>
            </w:r>
          </w:p>
        </w:tc>
        <w:tc>
          <w:tcPr>
            <w:tcW w:w="675" w:type="pct"/>
            <w:tcBorders>
              <w:top w:val="nil"/>
              <w:left w:val="nil"/>
              <w:bottom w:val="single" w:sz="4" w:space="0" w:color="auto"/>
              <w:right w:val="single" w:sz="4" w:space="0" w:color="auto"/>
            </w:tcBorders>
            <w:shd w:val="clear" w:color="auto" w:fill="auto"/>
            <w:vAlign w:val="center"/>
            <w:hideMark/>
          </w:tcPr>
          <w:p w14:paraId="208F4976" w14:textId="77777777" w:rsidR="00AC4175" w:rsidRPr="00D3669E" w:rsidRDefault="00AC4175" w:rsidP="003504B4">
            <w:pPr>
              <w:pStyle w:val="015"/>
              <w:rPr>
                <w:sz w:val="22"/>
                <w:szCs w:val="22"/>
              </w:rPr>
            </w:pPr>
            <w:r w:rsidRPr="00D3669E">
              <w:rPr>
                <w:sz w:val="22"/>
                <w:szCs w:val="22"/>
              </w:rPr>
              <w:t>1080</w:t>
            </w:r>
          </w:p>
        </w:tc>
        <w:tc>
          <w:tcPr>
            <w:tcW w:w="675" w:type="pct"/>
            <w:tcBorders>
              <w:top w:val="nil"/>
              <w:left w:val="nil"/>
              <w:bottom w:val="single" w:sz="4" w:space="0" w:color="auto"/>
              <w:right w:val="single" w:sz="8" w:space="0" w:color="auto"/>
            </w:tcBorders>
            <w:shd w:val="clear" w:color="auto" w:fill="auto"/>
            <w:vAlign w:val="center"/>
            <w:hideMark/>
          </w:tcPr>
          <w:p w14:paraId="3401F4AE" w14:textId="77777777" w:rsidR="00AC4175" w:rsidRPr="00D3669E" w:rsidRDefault="00AC4175" w:rsidP="003504B4">
            <w:pPr>
              <w:pStyle w:val="015"/>
            </w:pPr>
            <w:r w:rsidRPr="00D3669E">
              <w:t xml:space="preserve">　</w:t>
            </w:r>
          </w:p>
        </w:tc>
      </w:tr>
      <w:tr w:rsidR="00AC4175" w:rsidRPr="00D3669E" w14:paraId="17A8F5D5" w14:textId="77777777" w:rsidTr="0075614A">
        <w:trPr>
          <w:trHeight w:val="345"/>
        </w:trPr>
        <w:tc>
          <w:tcPr>
            <w:tcW w:w="490" w:type="pct"/>
            <w:tcBorders>
              <w:top w:val="nil"/>
              <w:left w:val="single" w:sz="8" w:space="0" w:color="auto"/>
              <w:bottom w:val="single" w:sz="4" w:space="0" w:color="auto"/>
              <w:right w:val="single" w:sz="4" w:space="0" w:color="auto"/>
            </w:tcBorders>
            <w:shd w:val="clear" w:color="auto" w:fill="auto"/>
            <w:noWrap/>
            <w:vAlign w:val="center"/>
            <w:hideMark/>
          </w:tcPr>
          <w:p w14:paraId="12BCC982" w14:textId="77777777" w:rsidR="00AC4175" w:rsidRPr="00D3669E" w:rsidRDefault="00AC4175" w:rsidP="003504B4">
            <w:pPr>
              <w:pStyle w:val="015"/>
            </w:pPr>
            <w:r w:rsidRPr="00D3669E">
              <w:t>15</w:t>
            </w:r>
          </w:p>
        </w:tc>
        <w:tc>
          <w:tcPr>
            <w:tcW w:w="2670" w:type="pct"/>
            <w:tcBorders>
              <w:top w:val="nil"/>
              <w:left w:val="nil"/>
              <w:bottom w:val="single" w:sz="4" w:space="0" w:color="auto"/>
              <w:right w:val="single" w:sz="4" w:space="0" w:color="auto"/>
            </w:tcBorders>
            <w:shd w:val="clear" w:color="auto" w:fill="auto"/>
            <w:vAlign w:val="center"/>
            <w:hideMark/>
          </w:tcPr>
          <w:p w14:paraId="6F8B4469" w14:textId="77777777" w:rsidR="00AC4175" w:rsidRPr="00D3669E" w:rsidRDefault="00AC4175" w:rsidP="003504B4">
            <w:pPr>
              <w:pStyle w:val="015"/>
            </w:pPr>
            <w:r w:rsidRPr="00D3669E">
              <w:t>M7.5</w:t>
            </w:r>
            <w:r w:rsidRPr="00D3669E">
              <w:rPr>
                <w:rFonts w:ascii="宋体" w:hAnsi="宋体" w:hint="eastAsia"/>
              </w:rPr>
              <w:t>浆砌石挡土墙</w:t>
            </w:r>
          </w:p>
        </w:tc>
        <w:tc>
          <w:tcPr>
            <w:tcW w:w="490" w:type="pct"/>
            <w:tcBorders>
              <w:top w:val="nil"/>
              <w:left w:val="nil"/>
              <w:bottom w:val="single" w:sz="4" w:space="0" w:color="auto"/>
              <w:right w:val="single" w:sz="4" w:space="0" w:color="auto"/>
            </w:tcBorders>
            <w:shd w:val="clear" w:color="auto" w:fill="auto"/>
            <w:vAlign w:val="center"/>
            <w:hideMark/>
          </w:tcPr>
          <w:p w14:paraId="4CCC5539" w14:textId="77777777" w:rsidR="00AC4175" w:rsidRPr="00D3669E" w:rsidRDefault="00AC4175" w:rsidP="003504B4">
            <w:pPr>
              <w:pStyle w:val="015"/>
            </w:pPr>
            <w:r w:rsidRPr="00D3669E">
              <w:t>m</w:t>
            </w:r>
            <w:r w:rsidRPr="00D3669E">
              <w:rPr>
                <w:vertAlign w:val="superscript"/>
              </w:rPr>
              <w:t>3</w:t>
            </w:r>
          </w:p>
        </w:tc>
        <w:tc>
          <w:tcPr>
            <w:tcW w:w="675" w:type="pct"/>
            <w:tcBorders>
              <w:top w:val="nil"/>
              <w:left w:val="nil"/>
              <w:bottom w:val="single" w:sz="4" w:space="0" w:color="auto"/>
              <w:right w:val="single" w:sz="4" w:space="0" w:color="auto"/>
            </w:tcBorders>
            <w:shd w:val="clear" w:color="auto" w:fill="auto"/>
            <w:vAlign w:val="center"/>
            <w:hideMark/>
          </w:tcPr>
          <w:p w14:paraId="55EE46E5" w14:textId="77777777" w:rsidR="00AC4175" w:rsidRPr="00D3669E" w:rsidRDefault="00AC4175" w:rsidP="003504B4">
            <w:pPr>
              <w:pStyle w:val="015"/>
              <w:rPr>
                <w:sz w:val="22"/>
                <w:szCs w:val="22"/>
              </w:rPr>
            </w:pPr>
            <w:r w:rsidRPr="00D3669E">
              <w:rPr>
                <w:sz w:val="22"/>
                <w:szCs w:val="22"/>
              </w:rPr>
              <w:t>600</w:t>
            </w:r>
          </w:p>
        </w:tc>
        <w:tc>
          <w:tcPr>
            <w:tcW w:w="675" w:type="pct"/>
            <w:tcBorders>
              <w:top w:val="nil"/>
              <w:left w:val="nil"/>
              <w:bottom w:val="single" w:sz="4" w:space="0" w:color="auto"/>
              <w:right w:val="single" w:sz="8" w:space="0" w:color="auto"/>
            </w:tcBorders>
            <w:shd w:val="clear" w:color="auto" w:fill="auto"/>
            <w:vAlign w:val="center"/>
            <w:hideMark/>
          </w:tcPr>
          <w:p w14:paraId="31229B34" w14:textId="77777777" w:rsidR="00AC4175" w:rsidRPr="00D3669E" w:rsidRDefault="00AC4175" w:rsidP="003504B4">
            <w:pPr>
              <w:pStyle w:val="015"/>
            </w:pPr>
            <w:r w:rsidRPr="00D3669E">
              <w:t xml:space="preserve">　</w:t>
            </w:r>
          </w:p>
        </w:tc>
      </w:tr>
      <w:tr w:rsidR="00AC4175" w:rsidRPr="00D3669E" w14:paraId="5BC6C9D5" w14:textId="77777777" w:rsidTr="0075614A">
        <w:trPr>
          <w:trHeight w:val="330"/>
        </w:trPr>
        <w:tc>
          <w:tcPr>
            <w:tcW w:w="490" w:type="pct"/>
            <w:tcBorders>
              <w:top w:val="nil"/>
              <w:left w:val="single" w:sz="8" w:space="0" w:color="auto"/>
              <w:bottom w:val="single" w:sz="4" w:space="0" w:color="auto"/>
              <w:right w:val="single" w:sz="4" w:space="0" w:color="auto"/>
            </w:tcBorders>
            <w:shd w:val="clear" w:color="auto" w:fill="auto"/>
            <w:noWrap/>
            <w:vAlign w:val="center"/>
            <w:hideMark/>
          </w:tcPr>
          <w:p w14:paraId="47EB9AFC" w14:textId="77777777" w:rsidR="00AC4175" w:rsidRPr="00D3669E" w:rsidRDefault="00AC4175" w:rsidP="003504B4">
            <w:pPr>
              <w:pStyle w:val="015"/>
            </w:pPr>
            <w:r w:rsidRPr="00D3669E">
              <w:t>16</w:t>
            </w:r>
          </w:p>
        </w:tc>
        <w:tc>
          <w:tcPr>
            <w:tcW w:w="2670" w:type="pct"/>
            <w:tcBorders>
              <w:top w:val="nil"/>
              <w:left w:val="nil"/>
              <w:bottom w:val="single" w:sz="4" w:space="0" w:color="auto"/>
              <w:right w:val="single" w:sz="4" w:space="0" w:color="auto"/>
            </w:tcBorders>
            <w:shd w:val="clear" w:color="auto" w:fill="auto"/>
            <w:vAlign w:val="center"/>
            <w:hideMark/>
          </w:tcPr>
          <w:p w14:paraId="34A58EA3" w14:textId="77777777" w:rsidR="00AC4175" w:rsidRPr="00D3669E" w:rsidRDefault="00AC4175" w:rsidP="003504B4">
            <w:pPr>
              <w:pStyle w:val="015"/>
            </w:pPr>
            <w:r w:rsidRPr="00D3669E">
              <w:rPr>
                <w:rFonts w:ascii="宋体" w:hAnsi="宋体" w:hint="eastAsia"/>
              </w:rPr>
              <w:t>草皮护坡</w:t>
            </w:r>
          </w:p>
        </w:tc>
        <w:tc>
          <w:tcPr>
            <w:tcW w:w="490" w:type="pct"/>
            <w:tcBorders>
              <w:top w:val="nil"/>
              <w:left w:val="nil"/>
              <w:bottom w:val="single" w:sz="4" w:space="0" w:color="auto"/>
              <w:right w:val="single" w:sz="4" w:space="0" w:color="auto"/>
            </w:tcBorders>
            <w:shd w:val="clear" w:color="auto" w:fill="auto"/>
            <w:vAlign w:val="center"/>
            <w:hideMark/>
          </w:tcPr>
          <w:p w14:paraId="4E5DDBEE" w14:textId="77777777" w:rsidR="00AC4175" w:rsidRPr="00D3669E" w:rsidRDefault="00AC4175" w:rsidP="003504B4">
            <w:pPr>
              <w:pStyle w:val="015"/>
            </w:pPr>
            <w:r w:rsidRPr="00D3669E">
              <w:t>m</w:t>
            </w:r>
            <w:r w:rsidRPr="00D3669E">
              <w:rPr>
                <w:vertAlign w:val="superscript"/>
              </w:rPr>
              <w:t>2</w:t>
            </w:r>
          </w:p>
        </w:tc>
        <w:tc>
          <w:tcPr>
            <w:tcW w:w="675" w:type="pct"/>
            <w:tcBorders>
              <w:top w:val="nil"/>
              <w:left w:val="nil"/>
              <w:bottom w:val="single" w:sz="4" w:space="0" w:color="auto"/>
              <w:right w:val="single" w:sz="4" w:space="0" w:color="auto"/>
            </w:tcBorders>
            <w:shd w:val="clear" w:color="auto" w:fill="auto"/>
            <w:vAlign w:val="center"/>
            <w:hideMark/>
          </w:tcPr>
          <w:p w14:paraId="01CB15B4" w14:textId="77777777" w:rsidR="00AC4175" w:rsidRPr="00D3669E" w:rsidRDefault="00AC4175" w:rsidP="003504B4">
            <w:pPr>
              <w:pStyle w:val="015"/>
              <w:rPr>
                <w:sz w:val="22"/>
                <w:szCs w:val="22"/>
              </w:rPr>
            </w:pPr>
            <w:r w:rsidRPr="00D3669E">
              <w:rPr>
                <w:sz w:val="22"/>
                <w:szCs w:val="22"/>
              </w:rPr>
              <w:t>15000</w:t>
            </w:r>
          </w:p>
        </w:tc>
        <w:tc>
          <w:tcPr>
            <w:tcW w:w="675" w:type="pct"/>
            <w:tcBorders>
              <w:top w:val="nil"/>
              <w:left w:val="nil"/>
              <w:bottom w:val="single" w:sz="4" w:space="0" w:color="auto"/>
              <w:right w:val="single" w:sz="8" w:space="0" w:color="auto"/>
            </w:tcBorders>
            <w:shd w:val="clear" w:color="auto" w:fill="auto"/>
            <w:vAlign w:val="center"/>
            <w:hideMark/>
          </w:tcPr>
          <w:p w14:paraId="670C3E81" w14:textId="77777777" w:rsidR="00AC4175" w:rsidRPr="00D3669E" w:rsidRDefault="00AC4175" w:rsidP="003504B4">
            <w:pPr>
              <w:pStyle w:val="015"/>
            </w:pPr>
            <w:r w:rsidRPr="00D3669E">
              <w:t xml:space="preserve">　</w:t>
            </w:r>
          </w:p>
        </w:tc>
      </w:tr>
      <w:tr w:rsidR="00AC4175" w:rsidRPr="00D3669E" w14:paraId="42EDDFF4" w14:textId="77777777" w:rsidTr="0075614A">
        <w:trPr>
          <w:trHeight w:val="330"/>
        </w:trPr>
        <w:tc>
          <w:tcPr>
            <w:tcW w:w="490" w:type="pct"/>
            <w:tcBorders>
              <w:top w:val="nil"/>
              <w:left w:val="single" w:sz="8" w:space="0" w:color="auto"/>
              <w:bottom w:val="single" w:sz="4" w:space="0" w:color="auto"/>
              <w:right w:val="single" w:sz="4" w:space="0" w:color="auto"/>
            </w:tcBorders>
            <w:shd w:val="clear" w:color="auto" w:fill="auto"/>
            <w:noWrap/>
            <w:vAlign w:val="center"/>
            <w:hideMark/>
          </w:tcPr>
          <w:p w14:paraId="7439E198" w14:textId="77777777" w:rsidR="00AC4175" w:rsidRPr="00D3669E" w:rsidRDefault="00AC4175" w:rsidP="003504B4">
            <w:pPr>
              <w:pStyle w:val="015"/>
              <w:rPr>
                <w:b/>
                <w:bCs/>
              </w:rPr>
            </w:pPr>
            <w:r w:rsidRPr="00D3669E">
              <w:rPr>
                <w:b/>
                <w:bCs/>
              </w:rPr>
              <w:t>20</w:t>
            </w:r>
          </w:p>
        </w:tc>
        <w:tc>
          <w:tcPr>
            <w:tcW w:w="2670" w:type="pct"/>
            <w:tcBorders>
              <w:top w:val="nil"/>
              <w:left w:val="nil"/>
              <w:bottom w:val="single" w:sz="4" w:space="0" w:color="auto"/>
              <w:right w:val="single" w:sz="4" w:space="0" w:color="auto"/>
            </w:tcBorders>
            <w:shd w:val="clear" w:color="auto" w:fill="auto"/>
            <w:vAlign w:val="center"/>
            <w:hideMark/>
          </w:tcPr>
          <w:p w14:paraId="6B906FAA" w14:textId="77777777" w:rsidR="00AC4175" w:rsidRPr="00D3669E" w:rsidRDefault="00AC4175" w:rsidP="003504B4">
            <w:pPr>
              <w:pStyle w:val="015"/>
              <w:rPr>
                <w:b/>
                <w:bCs/>
              </w:rPr>
            </w:pPr>
            <w:r w:rsidRPr="00D3669E">
              <w:rPr>
                <w:rFonts w:ascii="宋体" w:hAnsi="宋体" w:hint="eastAsia"/>
                <w:b/>
                <w:bCs/>
              </w:rPr>
              <w:t>进站道路</w:t>
            </w:r>
          </w:p>
        </w:tc>
        <w:tc>
          <w:tcPr>
            <w:tcW w:w="490" w:type="pct"/>
            <w:tcBorders>
              <w:top w:val="nil"/>
              <w:left w:val="nil"/>
              <w:bottom w:val="single" w:sz="4" w:space="0" w:color="auto"/>
              <w:right w:val="single" w:sz="4" w:space="0" w:color="auto"/>
            </w:tcBorders>
            <w:shd w:val="clear" w:color="auto" w:fill="auto"/>
            <w:vAlign w:val="center"/>
            <w:hideMark/>
          </w:tcPr>
          <w:p w14:paraId="1F18B8E2" w14:textId="77777777" w:rsidR="00AC4175" w:rsidRPr="00D3669E" w:rsidRDefault="00AC4175" w:rsidP="003504B4">
            <w:pPr>
              <w:pStyle w:val="015"/>
              <w:rPr>
                <w:b/>
                <w:bCs/>
              </w:rPr>
            </w:pPr>
            <w:r w:rsidRPr="00D3669E">
              <w:rPr>
                <w:b/>
                <w:bCs/>
              </w:rPr>
              <w:t>km</w:t>
            </w:r>
          </w:p>
        </w:tc>
        <w:tc>
          <w:tcPr>
            <w:tcW w:w="675" w:type="pct"/>
            <w:tcBorders>
              <w:top w:val="nil"/>
              <w:left w:val="nil"/>
              <w:bottom w:val="single" w:sz="4" w:space="0" w:color="auto"/>
              <w:right w:val="single" w:sz="4" w:space="0" w:color="auto"/>
            </w:tcBorders>
            <w:shd w:val="clear" w:color="auto" w:fill="auto"/>
            <w:vAlign w:val="center"/>
            <w:hideMark/>
          </w:tcPr>
          <w:p w14:paraId="12796DC7" w14:textId="77777777" w:rsidR="00AC4175" w:rsidRPr="00D3669E" w:rsidRDefault="00AC4175" w:rsidP="003504B4">
            <w:pPr>
              <w:pStyle w:val="015"/>
              <w:rPr>
                <w:b/>
                <w:bCs/>
                <w:sz w:val="22"/>
                <w:szCs w:val="22"/>
              </w:rPr>
            </w:pPr>
            <w:r w:rsidRPr="00D3669E">
              <w:rPr>
                <w:b/>
                <w:bCs/>
                <w:sz w:val="22"/>
                <w:szCs w:val="22"/>
              </w:rPr>
              <w:t xml:space="preserve">　</w:t>
            </w:r>
          </w:p>
        </w:tc>
        <w:tc>
          <w:tcPr>
            <w:tcW w:w="675" w:type="pct"/>
            <w:tcBorders>
              <w:top w:val="nil"/>
              <w:left w:val="nil"/>
              <w:bottom w:val="single" w:sz="4" w:space="0" w:color="auto"/>
              <w:right w:val="single" w:sz="8" w:space="0" w:color="auto"/>
            </w:tcBorders>
            <w:shd w:val="clear" w:color="auto" w:fill="auto"/>
            <w:vAlign w:val="center"/>
            <w:hideMark/>
          </w:tcPr>
          <w:p w14:paraId="57751D32" w14:textId="77777777" w:rsidR="00AC4175" w:rsidRPr="00D3669E" w:rsidRDefault="00AC4175" w:rsidP="003504B4">
            <w:pPr>
              <w:pStyle w:val="015"/>
              <w:rPr>
                <w:b/>
                <w:bCs/>
              </w:rPr>
            </w:pPr>
            <w:r w:rsidRPr="00D3669E">
              <w:rPr>
                <w:b/>
                <w:bCs/>
              </w:rPr>
              <w:t>0.2km</w:t>
            </w:r>
          </w:p>
        </w:tc>
      </w:tr>
      <w:tr w:rsidR="00AC4175" w:rsidRPr="00D3669E" w14:paraId="72414F2E" w14:textId="77777777" w:rsidTr="0075614A">
        <w:trPr>
          <w:trHeight w:val="330"/>
        </w:trPr>
        <w:tc>
          <w:tcPr>
            <w:tcW w:w="490" w:type="pct"/>
            <w:tcBorders>
              <w:top w:val="nil"/>
              <w:left w:val="single" w:sz="8" w:space="0" w:color="auto"/>
              <w:bottom w:val="single" w:sz="4" w:space="0" w:color="auto"/>
              <w:right w:val="single" w:sz="4" w:space="0" w:color="auto"/>
            </w:tcBorders>
            <w:shd w:val="clear" w:color="auto" w:fill="auto"/>
            <w:noWrap/>
            <w:vAlign w:val="center"/>
            <w:hideMark/>
          </w:tcPr>
          <w:p w14:paraId="3AB576D9" w14:textId="77777777" w:rsidR="00AC4175" w:rsidRPr="00D3669E" w:rsidRDefault="00AC4175" w:rsidP="003504B4">
            <w:pPr>
              <w:pStyle w:val="015"/>
            </w:pPr>
            <w:r w:rsidRPr="00D3669E">
              <w:t>21</w:t>
            </w:r>
          </w:p>
        </w:tc>
        <w:tc>
          <w:tcPr>
            <w:tcW w:w="2670" w:type="pct"/>
            <w:tcBorders>
              <w:top w:val="nil"/>
              <w:left w:val="nil"/>
              <w:bottom w:val="single" w:sz="4" w:space="0" w:color="auto"/>
              <w:right w:val="single" w:sz="4" w:space="0" w:color="auto"/>
            </w:tcBorders>
            <w:shd w:val="clear" w:color="auto" w:fill="auto"/>
            <w:vAlign w:val="center"/>
            <w:hideMark/>
          </w:tcPr>
          <w:p w14:paraId="5E9D2930" w14:textId="77777777" w:rsidR="00AC4175" w:rsidRPr="00D3669E" w:rsidRDefault="00AC4175" w:rsidP="003504B4">
            <w:pPr>
              <w:pStyle w:val="015"/>
            </w:pPr>
            <w:r w:rsidRPr="00D3669E">
              <w:t>土石方开挖（土石比</w:t>
            </w:r>
            <w:r w:rsidRPr="00D3669E">
              <w:t>7</w:t>
            </w:r>
            <w:r w:rsidRPr="00D3669E">
              <w:t>：</w:t>
            </w:r>
            <w:r w:rsidRPr="00D3669E">
              <w:t>3</w:t>
            </w:r>
            <w:r w:rsidRPr="00D3669E">
              <w:t>）</w:t>
            </w:r>
          </w:p>
        </w:tc>
        <w:tc>
          <w:tcPr>
            <w:tcW w:w="490" w:type="pct"/>
            <w:tcBorders>
              <w:top w:val="nil"/>
              <w:left w:val="nil"/>
              <w:bottom w:val="single" w:sz="4" w:space="0" w:color="auto"/>
              <w:right w:val="single" w:sz="4" w:space="0" w:color="auto"/>
            </w:tcBorders>
            <w:shd w:val="clear" w:color="auto" w:fill="auto"/>
            <w:vAlign w:val="center"/>
            <w:hideMark/>
          </w:tcPr>
          <w:p w14:paraId="4E4205C8" w14:textId="77777777" w:rsidR="00AC4175" w:rsidRPr="00D3669E" w:rsidRDefault="00AC4175" w:rsidP="003504B4">
            <w:pPr>
              <w:pStyle w:val="015"/>
            </w:pPr>
            <w:r w:rsidRPr="00D3669E">
              <w:t>m</w:t>
            </w:r>
            <w:r w:rsidRPr="00D3669E">
              <w:rPr>
                <w:vertAlign w:val="superscript"/>
              </w:rPr>
              <w:t>3</w:t>
            </w:r>
          </w:p>
        </w:tc>
        <w:tc>
          <w:tcPr>
            <w:tcW w:w="675" w:type="pct"/>
            <w:tcBorders>
              <w:top w:val="nil"/>
              <w:left w:val="nil"/>
              <w:bottom w:val="single" w:sz="4" w:space="0" w:color="auto"/>
              <w:right w:val="single" w:sz="4" w:space="0" w:color="auto"/>
            </w:tcBorders>
            <w:shd w:val="clear" w:color="auto" w:fill="auto"/>
            <w:noWrap/>
            <w:vAlign w:val="center"/>
            <w:hideMark/>
          </w:tcPr>
          <w:p w14:paraId="55E4A059" w14:textId="77777777" w:rsidR="00AC4175" w:rsidRPr="00D3669E" w:rsidRDefault="00AC4175" w:rsidP="003504B4">
            <w:pPr>
              <w:pStyle w:val="015"/>
              <w:rPr>
                <w:sz w:val="22"/>
                <w:szCs w:val="22"/>
              </w:rPr>
            </w:pPr>
            <w:r w:rsidRPr="00D3669E">
              <w:rPr>
                <w:sz w:val="22"/>
                <w:szCs w:val="22"/>
              </w:rPr>
              <w:t>4000</w:t>
            </w:r>
          </w:p>
        </w:tc>
        <w:tc>
          <w:tcPr>
            <w:tcW w:w="675" w:type="pct"/>
            <w:tcBorders>
              <w:top w:val="nil"/>
              <w:left w:val="nil"/>
              <w:bottom w:val="single" w:sz="4" w:space="0" w:color="auto"/>
              <w:right w:val="single" w:sz="8" w:space="0" w:color="auto"/>
            </w:tcBorders>
            <w:shd w:val="clear" w:color="auto" w:fill="auto"/>
            <w:vAlign w:val="center"/>
            <w:hideMark/>
          </w:tcPr>
          <w:p w14:paraId="3EE8563E" w14:textId="77777777" w:rsidR="00AC4175" w:rsidRPr="00D3669E" w:rsidRDefault="00AC4175" w:rsidP="003504B4">
            <w:pPr>
              <w:pStyle w:val="015"/>
              <w:rPr>
                <w:b/>
                <w:bCs/>
              </w:rPr>
            </w:pPr>
            <w:r w:rsidRPr="00D3669E">
              <w:rPr>
                <w:b/>
                <w:bCs/>
              </w:rPr>
              <w:t xml:space="preserve">　</w:t>
            </w:r>
          </w:p>
        </w:tc>
      </w:tr>
      <w:tr w:rsidR="00AC4175" w:rsidRPr="00D3669E" w14:paraId="22F3BA87" w14:textId="77777777" w:rsidTr="0075614A">
        <w:trPr>
          <w:trHeight w:val="330"/>
        </w:trPr>
        <w:tc>
          <w:tcPr>
            <w:tcW w:w="490" w:type="pct"/>
            <w:tcBorders>
              <w:top w:val="nil"/>
              <w:left w:val="single" w:sz="8" w:space="0" w:color="auto"/>
              <w:bottom w:val="single" w:sz="4" w:space="0" w:color="auto"/>
              <w:right w:val="single" w:sz="4" w:space="0" w:color="auto"/>
            </w:tcBorders>
            <w:shd w:val="clear" w:color="auto" w:fill="auto"/>
            <w:noWrap/>
            <w:vAlign w:val="center"/>
            <w:hideMark/>
          </w:tcPr>
          <w:p w14:paraId="4E877C90" w14:textId="77777777" w:rsidR="00AC4175" w:rsidRPr="00D3669E" w:rsidRDefault="00AC4175" w:rsidP="003504B4">
            <w:pPr>
              <w:pStyle w:val="015"/>
            </w:pPr>
            <w:r w:rsidRPr="00D3669E">
              <w:t>22</w:t>
            </w:r>
          </w:p>
        </w:tc>
        <w:tc>
          <w:tcPr>
            <w:tcW w:w="2670" w:type="pct"/>
            <w:tcBorders>
              <w:top w:val="nil"/>
              <w:left w:val="nil"/>
              <w:bottom w:val="single" w:sz="4" w:space="0" w:color="auto"/>
              <w:right w:val="single" w:sz="4" w:space="0" w:color="auto"/>
            </w:tcBorders>
            <w:shd w:val="clear" w:color="auto" w:fill="auto"/>
            <w:vAlign w:val="center"/>
            <w:hideMark/>
          </w:tcPr>
          <w:p w14:paraId="3EC28D09" w14:textId="77777777" w:rsidR="00AC4175" w:rsidRPr="00D3669E" w:rsidRDefault="00AC4175" w:rsidP="003504B4">
            <w:pPr>
              <w:pStyle w:val="015"/>
            </w:pPr>
            <w:r w:rsidRPr="00D3669E">
              <w:rPr>
                <w:rFonts w:ascii="宋体" w:hAnsi="宋体" w:hint="eastAsia"/>
              </w:rPr>
              <w:t>土石方回填</w:t>
            </w:r>
          </w:p>
        </w:tc>
        <w:tc>
          <w:tcPr>
            <w:tcW w:w="490" w:type="pct"/>
            <w:tcBorders>
              <w:top w:val="nil"/>
              <w:left w:val="nil"/>
              <w:bottom w:val="single" w:sz="4" w:space="0" w:color="auto"/>
              <w:right w:val="single" w:sz="4" w:space="0" w:color="auto"/>
            </w:tcBorders>
            <w:shd w:val="clear" w:color="auto" w:fill="auto"/>
            <w:vAlign w:val="center"/>
            <w:hideMark/>
          </w:tcPr>
          <w:p w14:paraId="48A95B40" w14:textId="77777777" w:rsidR="00AC4175" w:rsidRPr="00D3669E" w:rsidRDefault="00AC4175" w:rsidP="003504B4">
            <w:pPr>
              <w:pStyle w:val="015"/>
            </w:pPr>
            <w:r w:rsidRPr="00D3669E">
              <w:t>m</w:t>
            </w:r>
            <w:r w:rsidRPr="00D3669E">
              <w:rPr>
                <w:vertAlign w:val="superscript"/>
              </w:rPr>
              <w:t>3</w:t>
            </w:r>
          </w:p>
        </w:tc>
        <w:tc>
          <w:tcPr>
            <w:tcW w:w="675" w:type="pct"/>
            <w:tcBorders>
              <w:top w:val="nil"/>
              <w:left w:val="nil"/>
              <w:bottom w:val="single" w:sz="4" w:space="0" w:color="auto"/>
              <w:right w:val="single" w:sz="4" w:space="0" w:color="auto"/>
            </w:tcBorders>
            <w:shd w:val="clear" w:color="auto" w:fill="auto"/>
            <w:noWrap/>
            <w:vAlign w:val="center"/>
            <w:hideMark/>
          </w:tcPr>
          <w:p w14:paraId="241E7CF2" w14:textId="77777777" w:rsidR="00AC4175" w:rsidRPr="00D3669E" w:rsidRDefault="00AC4175" w:rsidP="003504B4">
            <w:pPr>
              <w:pStyle w:val="015"/>
              <w:rPr>
                <w:sz w:val="22"/>
                <w:szCs w:val="22"/>
              </w:rPr>
            </w:pPr>
            <w:r w:rsidRPr="00D3669E">
              <w:rPr>
                <w:sz w:val="22"/>
                <w:szCs w:val="22"/>
              </w:rPr>
              <w:t>1600</w:t>
            </w:r>
          </w:p>
        </w:tc>
        <w:tc>
          <w:tcPr>
            <w:tcW w:w="675" w:type="pct"/>
            <w:tcBorders>
              <w:top w:val="nil"/>
              <w:left w:val="nil"/>
              <w:bottom w:val="single" w:sz="4" w:space="0" w:color="auto"/>
              <w:right w:val="single" w:sz="8" w:space="0" w:color="auto"/>
            </w:tcBorders>
            <w:shd w:val="clear" w:color="auto" w:fill="auto"/>
            <w:vAlign w:val="center"/>
            <w:hideMark/>
          </w:tcPr>
          <w:p w14:paraId="40AC0976" w14:textId="77777777" w:rsidR="00AC4175" w:rsidRPr="00D3669E" w:rsidRDefault="00AC4175" w:rsidP="003504B4">
            <w:pPr>
              <w:pStyle w:val="015"/>
            </w:pPr>
            <w:r w:rsidRPr="00D3669E">
              <w:t xml:space="preserve">　</w:t>
            </w:r>
          </w:p>
        </w:tc>
      </w:tr>
      <w:tr w:rsidR="00AC4175" w:rsidRPr="00D3669E" w14:paraId="39CCCFE1" w14:textId="77777777" w:rsidTr="0075614A">
        <w:trPr>
          <w:trHeight w:val="330"/>
        </w:trPr>
        <w:tc>
          <w:tcPr>
            <w:tcW w:w="490" w:type="pct"/>
            <w:tcBorders>
              <w:top w:val="nil"/>
              <w:left w:val="single" w:sz="8" w:space="0" w:color="auto"/>
              <w:bottom w:val="single" w:sz="4" w:space="0" w:color="auto"/>
              <w:right w:val="single" w:sz="4" w:space="0" w:color="auto"/>
            </w:tcBorders>
            <w:shd w:val="clear" w:color="auto" w:fill="auto"/>
            <w:noWrap/>
            <w:vAlign w:val="center"/>
            <w:hideMark/>
          </w:tcPr>
          <w:p w14:paraId="7B478B88" w14:textId="77777777" w:rsidR="00AC4175" w:rsidRPr="00D3669E" w:rsidRDefault="00AC4175" w:rsidP="003504B4">
            <w:pPr>
              <w:pStyle w:val="015"/>
            </w:pPr>
            <w:r w:rsidRPr="00D3669E">
              <w:t>23</w:t>
            </w:r>
          </w:p>
        </w:tc>
        <w:tc>
          <w:tcPr>
            <w:tcW w:w="2670" w:type="pct"/>
            <w:tcBorders>
              <w:top w:val="nil"/>
              <w:left w:val="nil"/>
              <w:bottom w:val="single" w:sz="4" w:space="0" w:color="auto"/>
              <w:right w:val="single" w:sz="4" w:space="0" w:color="auto"/>
            </w:tcBorders>
            <w:shd w:val="clear" w:color="auto" w:fill="auto"/>
            <w:vAlign w:val="center"/>
            <w:hideMark/>
          </w:tcPr>
          <w:p w14:paraId="02C0CCFB" w14:textId="77777777" w:rsidR="00AC4175" w:rsidRPr="00D3669E" w:rsidRDefault="00AC4175" w:rsidP="003504B4">
            <w:pPr>
              <w:pStyle w:val="015"/>
            </w:pPr>
            <w:r w:rsidRPr="00D3669E">
              <w:rPr>
                <w:rFonts w:ascii="宋体" w:hAnsi="宋体" w:hint="eastAsia"/>
              </w:rPr>
              <w:t>混凝土路面（厚</w:t>
            </w:r>
            <w:r w:rsidRPr="00D3669E">
              <w:t>22cm</w:t>
            </w:r>
            <w:r w:rsidRPr="00D3669E">
              <w:rPr>
                <w:rFonts w:ascii="宋体" w:hAnsi="宋体" w:hint="eastAsia"/>
              </w:rPr>
              <w:t>）</w:t>
            </w:r>
          </w:p>
        </w:tc>
        <w:tc>
          <w:tcPr>
            <w:tcW w:w="490" w:type="pct"/>
            <w:tcBorders>
              <w:top w:val="nil"/>
              <w:left w:val="nil"/>
              <w:bottom w:val="single" w:sz="4" w:space="0" w:color="auto"/>
              <w:right w:val="single" w:sz="4" w:space="0" w:color="auto"/>
            </w:tcBorders>
            <w:shd w:val="clear" w:color="auto" w:fill="auto"/>
            <w:vAlign w:val="center"/>
            <w:hideMark/>
          </w:tcPr>
          <w:p w14:paraId="3984744E" w14:textId="77777777" w:rsidR="00AC4175" w:rsidRPr="00D3669E" w:rsidRDefault="00AC4175" w:rsidP="003504B4">
            <w:pPr>
              <w:pStyle w:val="015"/>
            </w:pPr>
            <w:r w:rsidRPr="00D3669E">
              <w:t>m</w:t>
            </w:r>
            <w:r w:rsidRPr="00D3669E">
              <w:rPr>
                <w:vertAlign w:val="superscript"/>
              </w:rPr>
              <w:t>2</w:t>
            </w:r>
          </w:p>
        </w:tc>
        <w:tc>
          <w:tcPr>
            <w:tcW w:w="675" w:type="pct"/>
            <w:tcBorders>
              <w:top w:val="nil"/>
              <w:left w:val="nil"/>
              <w:bottom w:val="single" w:sz="4" w:space="0" w:color="auto"/>
              <w:right w:val="single" w:sz="4" w:space="0" w:color="auto"/>
            </w:tcBorders>
            <w:shd w:val="clear" w:color="auto" w:fill="auto"/>
            <w:noWrap/>
            <w:vAlign w:val="center"/>
            <w:hideMark/>
          </w:tcPr>
          <w:p w14:paraId="296E93E1" w14:textId="77777777" w:rsidR="00AC4175" w:rsidRPr="00D3669E" w:rsidRDefault="00AC4175" w:rsidP="003504B4">
            <w:pPr>
              <w:pStyle w:val="015"/>
              <w:rPr>
                <w:sz w:val="22"/>
                <w:szCs w:val="22"/>
              </w:rPr>
            </w:pPr>
            <w:r w:rsidRPr="00D3669E">
              <w:rPr>
                <w:sz w:val="22"/>
                <w:szCs w:val="22"/>
              </w:rPr>
              <w:t>1200</w:t>
            </w:r>
          </w:p>
        </w:tc>
        <w:tc>
          <w:tcPr>
            <w:tcW w:w="675" w:type="pct"/>
            <w:tcBorders>
              <w:top w:val="nil"/>
              <w:left w:val="nil"/>
              <w:bottom w:val="single" w:sz="4" w:space="0" w:color="auto"/>
              <w:right w:val="single" w:sz="8" w:space="0" w:color="auto"/>
            </w:tcBorders>
            <w:shd w:val="clear" w:color="auto" w:fill="auto"/>
            <w:vAlign w:val="center"/>
            <w:hideMark/>
          </w:tcPr>
          <w:p w14:paraId="122BEA6B" w14:textId="77777777" w:rsidR="00AC4175" w:rsidRPr="00D3669E" w:rsidRDefault="00AC4175" w:rsidP="003504B4">
            <w:pPr>
              <w:pStyle w:val="015"/>
            </w:pPr>
            <w:r w:rsidRPr="00D3669E">
              <w:t xml:space="preserve">　</w:t>
            </w:r>
          </w:p>
        </w:tc>
      </w:tr>
      <w:tr w:rsidR="00AC4175" w:rsidRPr="00D3669E" w14:paraId="530D261D" w14:textId="77777777" w:rsidTr="0075614A">
        <w:trPr>
          <w:trHeight w:val="330"/>
        </w:trPr>
        <w:tc>
          <w:tcPr>
            <w:tcW w:w="490" w:type="pct"/>
            <w:tcBorders>
              <w:top w:val="nil"/>
              <w:left w:val="single" w:sz="8" w:space="0" w:color="auto"/>
              <w:bottom w:val="single" w:sz="4" w:space="0" w:color="auto"/>
              <w:right w:val="single" w:sz="4" w:space="0" w:color="auto"/>
            </w:tcBorders>
            <w:shd w:val="clear" w:color="auto" w:fill="auto"/>
            <w:noWrap/>
            <w:vAlign w:val="center"/>
            <w:hideMark/>
          </w:tcPr>
          <w:p w14:paraId="014FCFBF" w14:textId="77777777" w:rsidR="00AC4175" w:rsidRPr="00D3669E" w:rsidRDefault="00AC4175" w:rsidP="003504B4">
            <w:pPr>
              <w:pStyle w:val="015"/>
            </w:pPr>
            <w:r w:rsidRPr="00D3669E">
              <w:t>24</w:t>
            </w:r>
          </w:p>
        </w:tc>
        <w:tc>
          <w:tcPr>
            <w:tcW w:w="2670" w:type="pct"/>
            <w:tcBorders>
              <w:top w:val="nil"/>
              <w:left w:val="nil"/>
              <w:bottom w:val="single" w:sz="4" w:space="0" w:color="auto"/>
              <w:right w:val="single" w:sz="4" w:space="0" w:color="auto"/>
            </w:tcBorders>
            <w:shd w:val="clear" w:color="auto" w:fill="auto"/>
            <w:vAlign w:val="center"/>
            <w:hideMark/>
          </w:tcPr>
          <w:p w14:paraId="6DE1802A" w14:textId="77777777" w:rsidR="00AC4175" w:rsidRPr="00D3669E" w:rsidRDefault="00AC4175" w:rsidP="003504B4">
            <w:pPr>
              <w:pStyle w:val="015"/>
            </w:pPr>
            <w:r w:rsidRPr="00D3669E">
              <w:rPr>
                <w:rFonts w:ascii="宋体" w:hAnsi="宋体" w:hint="eastAsia"/>
              </w:rPr>
              <w:t>水泥稳定级配碎石基层（厚</w:t>
            </w:r>
            <w:r w:rsidRPr="00D3669E">
              <w:t>20cm</w:t>
            </w:r>
            <w:r w:rsidRPr="00D3669E">
              <w:rPr>
                <w:rFonts w:ascii="宋体" w:hAnsi="宋体" w:hint="eastAsia"/>
              </w:rPr>
              <w:t>）</w:t>
            </w:r>
          </w:p>
        </w:tc>
        <w:tc>
          <w:tcPr>
            <w:tcW w:w="490" w:type="pct"/>
            <w:tcBorders>
              <w:top w:val="nil"/>
              <w:left w:val="nil"/>
              <w:bottom w:val="single" w:sz="4" w:space="0" w:color="auto"/>
              <w:right w:val="single" w:sz="4" w:space="0" w:color="auto"/>
            </w:tcBorders>
            <w:shd w:val="clear" w:color="auto" w:fill="auto"/>
            <w:vAlign w:val="center"/>
            <w:hideMark/>
          </w:tcPr>
          <w:p w14:paraId="7EFECAC9" w14:textId="77777777" w:rsidR="00AC4175" w:rsidRPr="00D3669E" w:rsidRDefault="00AC4175" w:rsidP="003504B4">
            <w:pPr>
              <w:pStyle w:val="015"/>
            </w:pPr>
            <w:r w:rsidRPr="00D3669E">
              <w:t>m</w:t>
            </w:r>
            <w:r w:rsidRPr="00D3669E">
              <w:rPr>
                <w:vertAlign w:val="superscript"/>
              </w:rPr>
              <w:t>2</w:t>
            </w:r>
          </w:p>
        </w:tc>
        <w:tc>
          <w:tcPr>
            <w:tcW w:w="675" w:type="pct"/>
            <w:tcBorders>
              <w:top w:val="nil"/>
              <w:left w:val="nil"/>
              <w:bottom w:val="single" w:sz="4" w:space="0" w:color="auto"/>
              <w:right w:val="single" w:sz="4" w:space="0" w:color="auto"/>
            </w:tcBorders>
            <w:shd w:val="clear" w:color="auto" w:fill="auto"/>
            <w:noWrap/>
            <w:vAlign w:val="center"/>
            <w:hideMark/>
          </w:tcPr>
          <w:p w14:paraId="0FB66C3F" w14:textId="77777777" w:rsidR="00AC4175" w:rsidRPr="00D3669E" w:rsidRDefault="00AC4175" w:rsidP="003504B4">
            <w:pPr>
              <w:pStyle w:val="015"/>
              <w:rPr>
                <w:sz w:val="22"/>
                <w:szCs w:val="22"/>
              </w:rPr>
            </w:pPr>
            <w:r w:rsidRPr="00D3669E">
              <w:rPr>
                <w:sz w:val="22"/>
                <w:szCs w:val="22"/>
              </w:rPr>
              <w:t>1400</w:t>
            </w:r>
          </w:p>
        </w:tc>
        <w:tc>
          <w:tcPr>
            <w:tcW w:w="675" w:type="pct"/>
            <w:tcBorders>
              <w:top w:val="nil"/>
              <w:left w:val="nil"/>
              <w:bottom w:val="single" w:sz="4" w:space="0" w:color="auto"/>
              <w:right w:val="single" w:sz="8" w:space="0" w:color="auto"/>
            </w:tcBorders>
            <w:shd w:val="clear" w:color="auto" w:fill="auto"/>
            <w:vAlign w:val="center"/>
            <w:hideMark/>
          </w:tcPr>
          <w:p w14:paraId="64635DAA" w14:textId="77777777" w:rsidR="00AC4175" w:rsidRPr="00D3669E" w:rsidRDefault="00AC4175" w:rsidP="003504B4">
            <w:pPr>
              <w:pStyle w:val="015"/>
            </w:pPr>
            <w:r w:rsidRPr="00D3669E">
              <w:t xml:space="preserve">　</w:t>
            </w:r>
          </w:p>
        </w:tc>
      </w:tr>
      <w:tr w:rsidR="00AC4175" w:rsidRPr="00D3669E" w14:paraId="461F76CE" w14:textId="77777777" w:rsidTr="0075614A">
        <w:trPr>
          <w:trHeight w:val="315"/>
        </w:trPr>
        <w:tc>
          <w:tcPr>
            <w:tcW w:w="490" w:type="pct"/>
            <w:tcBorders>
              <w:top w:val="nil"/>
              <w:left w:val="single" w:sz="8" w:space="0" w:color="auto"/>
              <w:bottom w:val="single" w:sz="4" w:space="0" w:color="auto"/>
              <w:right w:val="single" w:sz="4" w:space="0" w:color="auto"/>
            </w:tcBorders>
            <w:shd w:val="clear" w:color="auto" w:fill="auto"/>
            <w:noWrap/>
            <w:vAlign w:val="center"/>
            <w:hideMark/>
          </w:tcPr>
          <w:p w14:paraId="3A7BFAD5" w14:textId="77777777" w:rsidR="00AC4175" w:rsidRPr="00D3669E" w:rsidRDefault="00AC4175" w:rsidP="003504B4">
            <w:pPr>
              <w:pStyle w:val="015"/>
              <w:rPr>
                <w:b/>
                <w:bCs/>
              </w:rPr>
            </w:pPr>
            <w:r w:rsidRPr="00D3669E">
              <w:rPr>
                <w:b/>
                <w:bCs/>
              </w:rPr>
              <w:t>25</w:t>
            </w:r>
          </w:p>
        </w:tc>
        <w:tc>
          <w:tcPr>
            <w:tcW w:w="2670" w:type="pct"/>
            <w:tcBorders>
              <w:top w:val="nil"/>
              <w:left w:val="nil"/>
              <w:bottom w:val="single" w:sz="4" w:space="0" w:color="auto"/>
              <w:right w:val="single" w:sz="4" w:space="0" w:color="auto"/>
            </w:tcBorders>
            <w:shd w:val="clear" w:color="auto" w:fill="auto"/>
            <w:vAlign w:val="center"/>
            <w:hideMark/>
          </w:tcPr>
          <w:p w14:paraId="41527E1E" w14:textId="77777777" w:rsidR="00AC4175" w:rsidRPr="00D3669E" w:rsidRDefault="00AC4175" w:rsidP="003504B4">
            <w:pPr>
              <w:pStyle w:val="015"/>
              <w:rPr>
                <w:b/>
                <w:bCs/>
              </w:rPr>
            </w:pPr>
            <w:r w:rsidRPr="00D3669E">
              <w:rPr>
                <w:rFonts w:ascii="宋体" w:hAnsi="宋体" w:hint="eastAsia"/>
                <w:b/>
                <w:bCs/>
              </w:rPr>
              <w:t>弃土场</w:t>
            </w:r>
          </w:p>
        </w:tc>
        <w:tc>
          <w:tcPr>
            <w:tcW w:w="490" w:type="pct"/>
            <w:tcBorders>
              <w:top w:val="nil"/>
              <w:left w:val="nil"/>
              <w:bottom w:val="single" w:sz="4" w:space="0" w:color="auto"/>
              <w:right w:val="single" w:sz="4" w:space="0" w:color="auto"/>
            </w:tcBorders>
            <w:shd w:val="clear" w:color="auto" w:fill="auto"/>
            <w:vAlign w:val="center"/>
            <w:hideMark/>
          </w:tcPr>
          <w:p w14:paraId="14BD1C58" w14:textId="77777777" w:rsidR="00AC4175" w:rsidRPr="00D3669E" w:rsidRDefault="00AC4175" w:rsidP="003504B4">
            <w:pPr>
              <w:pStyle w:val="015"/>
              <w:rPr>
                <w:b/>
                <w:bCs/>
              </w:rPr>
            </w:pPr>
            <w:r w:rsidRPr="00D3669E">
              <w:rPr>
                <w:b/>
                <w:bCs/>
              </w:rPr>
              <w:t xml:space="preserve">　</w:t>
            </w:r>
          </w:p>
        </w:tc>
        <w:tc>
          <w:tcPr>
            <w:tcW w:w="675" w:type="pct"/>
            <w:tcBorders>
              <w:top w:val="nil"/>
              <w:left w:val="nil"/>
              <w:bottom w:val="single" w:sz="4" w:space="0" w:color="auto"/>
              <w:right w:val="single" w:sz="4" w:space="0" w:color="auto"/>
            </w:tcBorders>
            <w:shd w:val="clear" w:color="auto" w:fill="auto"/>
            <w:vAlign w:val="center"/>
            <w:hideMark/>
          </w:tcPr>
          <w:p w14:paraId="35F50E79" w14:textId="77777777" w:rsidR="00AC4175" w:rsidRPr="00D3669E" w:rsidRDefault="00AC4175" w:rsidP="003504B4">
            <w:pPr>
              <w:pStyle w:val="015"/>
            </w:pPr>
            <w:r w:rsidRPr="00D3669E">
              <w:t xml:space="preserve">　</w:t>
            </w:r>
          </w:p>
        </w:tc>
        <w:tc>
          <w:tcPr>
            <w:tcW w:w="675" w:type="pct"/>
            <w:tcBorders>
              <w:top w:val="nil"/>
              <w:left w:val="nil"/>
              <w:bottom w:val="single" w:sz="4" w:space="0" w:color="auto"/>
              <w:right w:val="single" w:sz="8" w:space="0" w:color="auto"/>
            </w:tcBorders>
            <w:shd w:val="clear" w:color="auto" w:fill="auto"/>
            <w:vAlign w:val="center"/>
            <w:hideMark/>
          </w:tcPr>
          <w:p w14:paraId="1538FBC5" w14:textId="77777777" w:rsidR="00AC4175" w:rsidRPr="00D3669E" w:rsidRDefault="00AC4175" w:rsidP="003504B4">
            <w:pPr>
              <w:pStyle w:val="015"/>
              <w:rPr>
                <w:b/>
                <w:bCs/>
              </w:rPr>
            </w:pPr>
            <w:r w:rsidRPr="00D3669E">
              <w:rPr>
                <w:b/>
                <w:bCs/>
              </w:rPr>
              <w:t xml:space="preserve">　</w:t>
            </w:r>
          </w:p>
        </w:tc>
      </w:tr>
      <w:tr w:rsidR="00AC4175" w:rsidRPr="00D3669E" w14:paraId="121BFFC0" w14:textId="77777777" w:rsidTr="0075614A">
        <w:trPr>
          <w:trHeight w:val="330"/>
        </w:trPr>
        <w:tc>
          <w:tcPr>
            <w:tcW w:w="490" w:type="pct"/>
            <w:tcBorders>
              <w:top w:val="nil"/>
              <w:left w:val="single" w:sz="8" w:space="0" w:color="auto"/>
              <w:bottom w:val="single" w:sz="4" w:space="0" w:color="auto"/>
              <w:right w:val="single" w:sz="4" w:space="0" w:color="auto"/>
            </w:tcBorders>
            <w:shd w:val="clear" w:color="auto" w:fill="auto"/>
            <w:noWrap/>
            <w:vAlign w:val="center"/>
            <w:hideMark/>
          </w:tcPr>
          <w:p w14:paraId="401D8631" w14:textId="77777777" w:rsidR="00AC4175" w:rsidRPr="00D3669E" w:rsidRDefault="00AC4175" w:rsidP="003504B4">
            <w:pPr>
              <w:pStyle w:val="015"/>
            </w:pPr>
            <w:r w:rsidRPr="00D3669E">
              <w:t>26</w:t>
            </w:r>
          </w:p>
        </w:tc>
        <w:tc>
          <w:tcPr>
            <w:tcW w:w="2670" w:type="pct"/>
            <w:tcBorders>
              <w:top w:val="nil"/>
              <w:left w:val="nil"/>
              <w:bottom w:val="single" w:sz="4" w:space="0" w:color="auto"/>
              <w:right w:val="single" w:sz="4" w:space="0" w:color="auto"/>
            </w:tcBorders>
            <w:shd w:val="clear" w:color="auto" w:fill="auto"/>
            <w:vAlign w:val="center"/>
            <w:hideMark/>
          </w:tcPr>
          <w:p w14:paraId="47B1D8F9" w14:textId="77777777" w:rsidR="00AC4175" w:rsidRPr="00D3669E" w:rsidRDefault="00AC4175" w:rsidP="003504B4">
            <w:pPr>
              <w:pStyle w:val="015"/>
            </w:pPr>
            <w:r w:rsidRPr="00D3669E">
              <w:t>M7.5</w:t>
            </w:r>
            <w:r w:rsidRPr="00D3669E">
              <w:rPr>
                <w:rFonts w:ascii="宋体" w:hAnsi="宋体" w:hint="eastAsia"/>
              </w:rPr>
              <w:t>浆砌石挡土墙</w:t>
            </w:r>
          </w:p>
        </w:tc>
        <w:tc>
          <w:tcPr>
            <w:tcW w:w="490" w:type="pct"/>
            <w:tcBorders>
              <w:top w:val="nil"/>
              <w:left w:val="nil"/>
              <w:bottom w:val="single" w:sz="4" w:space="0" w:color="auto"/>
              <w:right w:val="single" w:sz="4" w:space="0" w:color="auto"/>
            </w:tcBorders>
            <w:shd w:val="clear" w:color="auto" w:fill="auto"/>
            <w:vAlign w:val="center"/>
            <w:hideMark/>
          </w:tcPr>
          <w:p w14:paraId="0CDD93C3" w14:textId="77777777" w:rsidR="00AC4175" w:rsidRPr="00D3669E" w:rsidRDefault="00AC4175" w:rsidP="003504B4">
            <w:pPr>
              <w:pStyle w:val="015"/>
            </w:pPr>
            <w:r w:rsidRPr="00D3669E">
              <w:t>m</w:t>
            </w:r>
            <w:r w:rsidRPr="00D3669E">
              <w:rPr>
                <w:vertAlign w:val="superscript"/>
              </w:rPr>
              <w:t>3</w:t>
            </w:r>
          </w:p>
        </w:tc>
        <w:tc>
          <w:tcPr>
            <w:tcW w:w="675" w:type="pct"/>
            <w:tcBorders>
              <w:top w:val="nil"/>
              <w:left w:val="nil"/>
              <w:bottom w:val="single" w:sz="4" w:space="0" w:color="auto"/>
              <w:right w:val="single" w:sz="4" w:space="0" w:color="auto"/>
            </w:tcBorders>
            <w:shd w:val="clear" w:color="auto" w:fill="auto"/>
            <w:vAlign w:val="center"/>
            <w:hideMark/>
          </w:tcPr>
          <w:p w14:paraId="2B7A685F" w14:textId="77777777" w:rsidR="00AC4175" w:rsidRPr="00D3669E" w:rsidRDefault="00AC4175" w:rsidP="003504B4">
            <w:pPr>
              <w:pStyle w:val="015"/>
            </w:pPr>
            <w:r w:rsidRPr="00D3669E">
              <w:t>1600</w:t>
            </w:r>
          </w:p>
        </w:tc>
        <w:tc>
          <w:tcPr>
            <w:tcW w:w="675" w:type="pct"/>
            <w:tcBorders>
              <w:top w:val="nil"/>
              <w:left w:val="nil"/>
              <w:bottom w:val="single" w:sz="4" w:space="0" w:color="auto"/>
              <w:right w:val="single" w:sz="8" w:space="0" w:color="auto"/>
            </w:tcBorders>
            <w:shd w:val="clear" w:color="auto" w:fill="auto"/>
            <w:vAlign w:val="center"/>
            <w:hideMark/>
          </w:tcPr>
          <w:p w14:paraId="1202D7C3" w14:textId="77777777" w:rsidR="00AC4175" w:rsidRPr="00D3669E" w:rsidRDefault="00AC4175" w:rsidP="003504B4">
            <w:pPr>
              <w:pStyle w:val="015"/>
            </w:pPr>
            <w:r w:rsidRPr="00D3669E">
              <w:t xml:space="preserve">　</w:t>
            </w:r>
          </w:p>
        </w:tc>
      </w:tr>
      <w:tr w:rsidR="00AC4175" w:rsidRPr="00D3669E" w14:paraId="0066BF8F" w14:textId="77777777" w:rsidTr="0075614A">
        <w:trPr>
          <w:trHeight w:val="330"/>
        </w:trPr>
        <w:tc>
          <w:tcPr>
            <w:tcW w:w="490" w:type="pct"/>
            <w:tcBorders>
              <w:top w:val="nil"/>
              <w:left w:val="single" w:sz="8" w:space="0" w:color="auto"/>
              <w:bottom w:val="single" w:sz="4" w:space="0" w:color="auto"/>
              <w:right w:val="single" w:sz="4" w:space="0" w:color="auto"/>
            </w:tcBorders>
            <w:shd w:val="clear" w:color="auto" w:fill="auto"/>
            <w:noWrap/>
            <w:vAlign w:val="center"/>
            <w:hideMark/>
          </w:tcPr>
          <w:p w14:paraId="572F2D29" w14:textId="77777777" w:rsidR="00AC4175" w:rsidRPr="00D3669E" w:rsidRDefault="00AC4175" w:rsidP="003504B4">
            <w:pPr>
              <w:pStyle w:val="015"/>
              <w:rPr>
                <w:b/>
                <w:bCs/>
              </w:rPr>
            </w:pPr>
            <w:r w:rsidRPr="00D3669E">
              <w:rPr>
                <w:b/>
                <w:bCs/>
              </w:rPr>
              <w:t>27</w:t>
            </w:r>
          </w:p>
        </w:tc>
        <w:tc>
          <w:tcPr>
            <w:tcW w:w="2670" w:type="pct"/>
            <w:tcBorders>
              <w:top w:val="nil"/>
              <w:left w:val="nil"/>
              <w:bottom w:val="single" w:sz="4" w:space="0" w:color="auto"/>
              <w:right w:val="single" w:sz="4" w:space="0" w:color="auto"/>
            </w:tcBorders>
            <w:shd w:val="clear" w:color="auto" w:fill="auto"/>
            <w:vAlign w:val="center"/>
            <w:hideMark/>
          </w:tcPr>
          <w:p w14:paraId="47E45184" w14:textId="77777777" w:rsidR="00AC4175" w:rsidRPr="00D3669E" w:rsidRDefault="00AC4175" w:rsidP="003504B4">
            <w:pPr>
              <w:pStyle w:val="015"/>
              <w:rPr>
                <w:b/>
                <w:bCs/>
              </w:rPr>
            </w:pPr>
            <w:r w:rsidRPr="00D3669E">
              <w:rPr>
                <w:rFonts w:ascii="宋体" w:hAnsi="宋体" w:hint="eastAsia"/>
                <w:b/>
                <w:bCs/>
              </w:rPr>
              <w:t>吊装平台工程</w:t>
            </w:r>
          </w:p>
        </w:tc>
        <w:tc>
          <w:tcPr>
            <w:tcW w:w="490" w:type="pct"/>
            <w:tcBorders>
              <w:top w:val="nil"/>
              <w:left w:val="nil"/>
              <w:bottom w:val="single" w:sz="4" w:space="0" w:color="auto"/>
              <w:right w:val="single" w:sz="4" w:space="0" w:color="auto"/>
            </w:tcBorders>
            <w:shd w:val="clear" w:color="auto" w:fill="auto"/>
            <w:vAlign w:val="center"/>
            <w:hideMark/>
          </w:tcPr>
          <w:p w14:paraId="1D1803B5" w14:textId="77777777" w:rsidR="00AC4175" w:rsidRPr="00D3669E" w:rsidRDefault="00AC4175" w:rsidP="003504B4">
            <w:pPr>
              <w:pStyle w:val="015"/>
              <w:rPr>
                <w:b/>
                <w:bCs/>
              </w:rPr>
            </w:pPr>
            <w:r w:rsidRPr="00D3669E">
              <w:rPr>
                <w:rFonts w:ascii="宋体" w:hAnsi="宋体" w:hint="eastAsia"/>
                <w:b/>
                <w:bCs/>
              </w:rPr>
              <w:t>个</w:t>
            </w:r>
          </w:p>
        </w:tc>
        <w:tc>
          <w:tcPr>
            <w:tcW w:w="675" w:type="pct"/>
            <w:tcBorders>
              <w:top w:val="nil"/>
              <w:left w:val="nil"/>
              <w:bottom w:val="single" w:sz="4" w:space="0" w:color="auto"/>
              <w:right w:val="single" w:sz="4" w:space="0" w:color="auto"/>
            </w:tcBorders>
            <w:shd w:val="clear" w:color="auto" w:fill="auto"/>
            <w:vAlign w:val="center"/>
            <w:hideMark/>
          </w:tcPr>
          <w:p w14:paraId="3D52E68F" w14:textId="77777777" w:rsidR="00AC4175" w:rsidRPr="00D3669E" w:rsidRDefault="00AC4175" w:rsidP="003504B4">
            <w:pPr>
              <w:pStyle w:val="015"/>
              <w:rPr>
                <w:b/>
                <w:bCs/>
                <w:sz w:val="22"/>
                <w:szCs w:val="22"/>
              </w:rPr>
            </w:pPr>
            <w:r w:rsidRPr="00D3669E">
              <w:rPr>
                <w:b/>
                <w:bCs/>
                <w:sz w:val="22"/>
                <w:szCs w:val="22"/>
              </w:rPr>
              <w:t xml:space="preserve">　</w:t>
            </w:r>
          </w:p>
        </w:tc>
        <w:tc>
          <w:tcPr>
            <w:tcW w:w="675" w:type="pct"/>
            <w:tcBorders>
              <w:top w:val="nil"/>
              <w:left w:val="nil"/>
              <w:bottom w:val="single" w:sz="4" w:space="0" w:color="auto"/>
              <w:right w:val="single" w:sz="8" w:space="0" w:color="auto"/>
            </w:tcBorders>
            <w:shd w:val="clear" w:color="auto" w:fill="auto"/>
            <w:vAlign w:val="center"/>
            <w:hideMark/>
          </w:tcPr>
          <w:p w14:paraId="3063D172" w14:textId="77777777" w:rsidR="00AC4175" w:rsidRPr="00D3669E" w:rsidRDefault="00AC4175" w:rsidP="003504B4">
            <w:pPr>
              <w:pStyle w:val="015"/>
              <w:rPr>
                <w:b/>
                <w:bCs/>
              </w:rPr>
            </w:pPr>
            <w:r w:rsidRPr="00D3669E">
              <w:rPr>
                <w:b/>
                <w:bCs/>
              </w:rPr>
              <w:t>28</w:t>
            </w:r>
            <w:r w:rsidRPr="00D3669E">
              <w:rPr>
                <w:rFonts w:ascii="宋体" w:hAnsi="宋体" w:hint="eastAsia"/>
                <w:b/>
                <w:bCs/>
              </w:rPr>
              <w:t>台</w:t>
            </w:r>
          </w:p>
        </w:tc>
      </w:tr>
      <w:tr w:rsidR="00AC4175" w:rsidRPr="00D3669E" w14:paraId="377ECEEE" w14:textId="77777777" w:rsidTr="0075614A">
        <w:trPr>
          <w:trHeight w:val="330"/>
        </w:trPr>
        <w:tc>
          <w:tcPr>
            <w:tcW w:w="490" w:type="pct"/>
            <w:tcBorders>
              <w:top w:val="nil"/>
              <w:left w:val="single" w:sz="8" w:space="0" w:color="auto"/>
              <w:bottom w:val="single" w:sz="4" w:space="0" w:color="auto"/>
              <w:right w:val="single" w:sz="4" w:space="0" w:color="auto"/>
            </w:tcBorders>
            <w:shd w:val="clear" w:color="auto" w:fill="auto"/>
            <w:noWrap/>
            <w:vAlign w:val="center"/>
            <w:hideMark/>
          </w:tcPr>
          <w:p w14:paraId="00CF8CD2" w14:textId="77777777" w:rsidR="00AC4175" w:rsidRPr="00D3669E" w:rsidRDefault="00AC4175" w:rsidP="003504B4">
            <w:pPr>
              <w:pStyle w:val="015"/>
            </w:pPr>
            <w:r w:rsidRPr="00D3669E">
              <w:t>28</w:t>
            </w:r>
          </w:p>
        </w:tc>
        <w:tc>
          <w:tcPr>
            <w:tcW w:w="2670" w:type="pct"/>
            <w:tcBorders>
              <w:top w:val="nil"/>
              <w:left w:val="nil"/>
              <w:bottom w:val="single" w:sz="4" w:space="0" w:color="auto"/>
              <w:right w:val="single" w:sz="4" w:space="0" w:color="auto"/>
            </w:tcBorders>
            <w:shd w:val="clear" w:color="auto" w:fill="auto"/>
            <w:vAlign w:val="center"/>
            <w:hideMark/>
          </w:tcPr>
          <w:p w14:paraId="355A0CCA" w14:textId="77777777" w:rsidR="00AC4175" w:rsidRPr="00D3669E" w:rsidRDefault="00AC4175" w:rsidP="003504B4">
            <w:pPr>
              <w:pStyle w:val="015"/>
            </w:pPr>
            <w:r w:rsidRPr="00D3669E">
              <w:rPr>
                <w:rFonts w:ascii="宋体" w:hAnsi="宋体" w:hint="eastAsia"/>
              </w:rPr>
              <w:t>一般场地平整</w:t>
            </w:r>
          </w:p>
        </w:tc>
        <w:tc>
          <w:tcPr>
            <w:tcW w:w="490" w:type="pct"/>
            <w:tcBorders>
              <w:top w:val="nil"/>
              <w:left w:val="nil"/>
              <w:bottom w:val="single" w:sz="4" w:space="0" w:color="auto"/>
              <w:right w:val="single" w:sz="4" w:space="0" w:color="auto"/>
            </w:tcBorders>
            <w:shd w:val="clear" w:color="auto" w:fill="auto"/>
            <w:vAlign w:val="center"/>
            <w:hideMark/>
          </w:tcPr>
          <w:p w14:paraId="5AA96195" w14:textId="77777777" w:rsidR="00AC4175" w:rsidRPr="00D3669E" w:rsidRDefault="00AC4175" w:rsidP="003504B4">
            <w:pPr>
              <w:pStyle w:val="015"/>
            </w:pPr>
            <w:r w:rsidRPr="00D3669E">
              <w:t>m</w:t>
            </w:r>
            <w:r w:rsidRPr="00D3669E">
              <w:rPr>
                <w:vertAlign w:val="superscript"/>
              </w:rPr>
              <w:t>2</w:t>
            </w:r>
          </w:p>
        </w:tc>
        <w:tc>
          <w:tcPr>
            <w:tcW w:w="675" w:type="pct"/>
            <w:tcBorders>
              <w:top w:val="nil"/>
              <w:left w:val="nil"/>
              <w:bottom w:val="single" w:sz="4" w:space="0" w:color="auto"/>
              <w:right w:val="single" w:sz="4" w:space="0" w:color="auto"/>
            </w:tcBorders>
            <w:shd w:val="clear" w:color="auto" w:fill="auto"/>
            <w:vAlign w:val="center"/>
            <w:hideMark/>
          </w:tcPr>
          <w:p w14:paraId="2F117921" w14:textId="77777777" w:rsidR="00AC4175" w:rsidRPr="00D3669E" w:rsidRDefault="00AC4175" w:rsidP="003504B4">
            <w:pPr>
              <w:pStyle w:val="015"/>
              <w:rPr>
                <w:sz w:val="22"/>
                <w:szCs w:val="22"/>
              </w:rPr>
            </w:pPr>
            <w:r w:rsidRPr="00D3669E">
              <w:rPr>
                <w:sz w:val="22"/>
                <w:szCs w:val="22"/>
              </w:rPr>
              <w:t>50400</w:t>
            </w:r>
          </w:p>
        </w:tc>
        <w:tc>
          <w:tcPr>
            <w:tcW w:w="675" w:type="pct"/>
            <w:tcBorders>
              <w:top w:val="nil"/>
              <w:left w:val="nil"/>
              <w:bottom w:val="single" w:sz="4" w:space="0" w:color="auto"/>
              <w:right w:val="single" w:sz="8" w:space="0" w:color="auto"/>
            </w:tcBorders>
            <w:shd w:val="clear" w:color="auto" w:fill="auto"/>
            <w:vAlign w:val="center"/>
            <w:hideMark/>
          </w:tcPr>
          <w:p w14:paraId="4C60C553" w14:textId="77777777" w:rsidR="00AC4175" w:rsidRPr="00D3669E" w:rsidRDefault="00AC4175" w:rsidP="003504B4">
            <w:pPr>
              <w:pStyle w:val="015"/>
            </w:pPr>
            <w:r w:rsidRPr="00D3669E">
              <w:t xml:space="preserve">　</w:t>
            </w:r>
          </w:p>
        </w:tc>
      </w:tr>
      <w:tr w:rsidR="00AC4175" w:rsidRPr="00D3669E" w14:paraId="6F0DF241" w14:textId="77777777" w:rsidTr="0075614A">
        <w:trPr>
          <w:trHeight w:val="330"/>
        </w:trPr>
        <w:tc>
          <w:tcPr>
            <w:tcW w:w="490" w:type="pct"/>
            <w:tcBorders>
              <w:top w:val="nil"/>
              <w:left w:val="single" w:sz="8" w:space="0" w:color="auto"/>
              <w:bottom w:val="single" w:sz="4" w:space="0" w:color="auto"/>
              <w:right w:val="single" w:sz="4" w:space="0" w:color="auto"/>
            </w:tcBorders>
            <w:shd w:val="clear" w:color="auto" w:fill="auto"/>
            <w:noWrap/>
            <w:vAlign w:val="center"/>
            <w:hideMark/>
          </w:tcPr>
          <w:p w14:paraId="16D548C5" w14:textId="77777777" w:rsidR="00AC4175" w:rsidRPr="00D3669E" w:rsidRDefault="00AC4175" w:rsidP="003504B4">
            <w:pPr>
              <w:pStyle w:val="015"/>
            </w:pPr>
            <w:r w:rsidRPr="00D3669E">
              <w:t>29</w:t>
            </w:r>
          </w:p>
        </w:tc>
        <w:tc>
          <w:tcPr>
            <w:tcW w:w="2670" w:type="pct"/>
            <w:tcBorders>
              <w:top w:val="nil"/>
              <w:left w:val="nil"/>
              <w:bottom w:val="single" w:sz="4" w:space="0" w:color="auto"/>
              <w:right w:val="single" w:sz="4" w:space="0" w:color="auto"/>
            </w:tcBorders>
            <w:shd w:val="clear" w:color="auto" w:fill="auto"/>
            <w:vAlign w:val="center"/>
            <w:hideMark/>
          </w:tcPr>
          <w:p w14:paraId="0F556BE9" w14:textId="77777777" w:rsidR="00AC4175" w:rsidRPr="00D3669E" w:rsidRDefault="00AC4175" w:rsidP="003504B4">
            <w:pPr>
              <w:pStyle w:val="015"/>
            </w:pPr>
            <w:r w:rsidRPr="00D3669E">
              <w:t>土石方开挖（土石比</w:t>
            </w:r>
            <w:r w:rsidRPr="00D3669E">
              <w:t>7</w:t>
            </w:r>
            <w:r w:rsidRPr="00D3669E">
              <w:t>：</w:t>
            </w:r>
            <w:r w:rsidRPr="00D3669E">
              <w:t>3</w:t>
            </w:r>
            <w:r w:rsidRPr="00D3669E">
              <w:t>）</w:t>
            </w:r>
          </w:p>
        </w:tc>
        <w:tc>
          <w:tcPr>
            <w:tcW w:w="490" w:type="pct"/>
            <w:tcBorders>
              <w:top w:val="nil"/>
              <w:left w:val="nil"/>
              <w:bottom w:val="single" w:sz="4" w:space="0" w:color="auto"/>
              <w:right w:val="single" w:sz="4" w:space="0" w:color="auto"/>
            </w:tcBorders>
            <w:shd w:val="clear" w:color="auto" w:fill="auto"/>
            <w:vAlign w:val="center"/>
            <w:hideMark/>
          </w:tcPr>
          <w:p w14:paraId="5B1981EA" w14:textId="77777777" w:rsidR="00AC4175" w:rsidRPr="00D3669E" w:rsidRDefault="00AC4175" w:rsidP="003504B4">
            <w:pPr>
              <w:pStyle w:val="015"/>
            </w:pPr>
            <w:r w:rsidRPr="00D3669E">
              <w:t>m</w:t>
            </w:r>
            <w:r w:rsidRPr="00D3669E">
              <w:rPr>
                <w:vertAlign w:val="superscript"/>
              </w:rPr>
              <w:t>3</w:t>
            </w:r>
          </w:p>
        </w:tc>
        <w:tc>
          <w:tcPr>
            <w:tcW w:w="675" w:type="pct"/>
            <w:tcBorders>
              <w:top w:val="nil"/>
              <w:left w:val="nil"/>
              <w:bottom w:val="single" w:sz="4" w:space="0" w:color="auto"/>
              <w:right w:val="single" w:sz="4" w:space="0" w:color="auto"/>
            </w:tcBorders>
            <w:shd w:val="clear" w:color="auto" w:fill="auto"/>
            <w:vAlign w:val="center"/>
            <w:hideMark/>
          </w:tcPr>
          <w:p w14:paraId="7C99D7A7" w14:textId="77777777" w:rsidR="00AC4175" w:rsidRPr="00D3669E" w:rsidRDefault="00AC4175" w:rsidP="003504B4">
            <w:pPr>
              <w:pStyle w:val="015"/>
              <w:rPr>
                <w:sz w:val="22"/>
                <w:szCs w:val="22"/>
              </w:rPr>
            </w:pPr>
            <w:r w:rsidRPr="00D3669E">
              <w:rPr>
                <w:sz w:val="22"/>
                <w:szCs w:val="22"/>
              </w:rPr>
              <w:t>252000</w:t>
            </w:r>
          </w:p>
        </w:tc>
        <w:tc>
          <w:tcPr>
            <w:tcW w:w="675" w:type="pct"/>
            <w:tcBorders>
              <w:top w:val="nil"/>
              <w:left w:val="nil"/>
              <w:bottom w:val="single" w:sz="4" w:space="0" w:color="auto"/>
              <w:right w:val="single" w:sz="8" w:space="0" w:color="auto"/>
            </w:tcBorders>
            <w:shd w:val="clear" w:color="auto" w:fill="auto"/>
            <w:vAlign w:val="center"/>
            <w:hideMark/>
          </w:tcPr>
          <w:p w14:paraId="34F32638" w14:textId="77777777" w:rsidR="00AC4175" w:rsidRPr="00D3669E" w:rsidRDefault="00AC4175" w:rsidP="003504B4">
            <w:pPr>
              <w:pStyle w:val="015"/>
            </w:pPr>
            <w:r w:rsidRPr="00D3669E">
              <w:t xml:space="preserve">　</w:t>
            </w:r>
          </w:p>
        </w:tc>
      </w:tr>
      <w:tr w:rsidR="00AC4175" w:rsidRPr="00D3669E" w14:paraId="5C77B365" w14:textId="77777777" w:rsidTr="0075614A">
        <w:trPr>
          <w:trHeight w:val="345"/>
        </w:trPr>
        <w:tc>
          <w:tcPr>
            <w:tcW w:w="490" w:type="pct"/>
            <w:tcBorders>
              <w:top w:val="nil"/>
              <w:left w:val="single" w:sz="8" w:space="0" w:color="auto"/>
              <w:bottom w:val="single" w:sz="8" w:space="0" w:color="auto"/>
              <w:right w:val="single" w:sz="4" w:space="0" w:color="auto"/>
            </w:tcBorders>
            <w:shd w:val="clear" w:color="auto" w:fill="auto"/>
            <w:noWrap/>
            <w:vAlign w:val="center"/>
            <w:hideMark/>
          </w:tcPr>
          <w:p w14:paraId="0513A57F" w14:textId="77777777" w:rsidR="00AC4175" w:rsidRPr="00D3669E" w:rsidRDefault="00AC4175" w:rsidP="003504B4">
            <w:pPr>
              <w:pStyle w:val="015"/>
            </w:pPr>
            <w:r w:rsidRPr="00D3669E">
              <w:t>30</w:t>
            </w:r>
          </w:p>
        </w:tc>
        <w:tc>
          <w:tcPr>
            <w:tcW w:w="2670" w:type="pct"/>
            <w:tcBorders>
              <w:top w:val="nil"/>
              <w:left w:val="nil"/>
              <w:bottom w:val="single" w:sz="8" w:space="0" w:color="auto"/>
              <w:right w:val="single" w:sz="4" w:space="0" w:color="auto"/>
            </w:tcBorders>
            <w:shd w:val="clear" w:color="auto" w:fill="auto"/>
            <w:vAlign w:val="center"/>
            <w:hideMark/>
          </w:tcPr>
          <w:p w14:paraId="5DC0B29B" w14:textId="77777777" w:rsidR="00AC4175" w:rsidRPr="00D3669E" w:rsidRDefault="00AC4175" w:rsidP="003504B4">
            <w:pPr>
              <w:pStyle w:val="015"/>
            </w:pPr>
            <w:r w:rsidRPr="00D3669E">
              <w:rPr>
                <w:rFonts w:ascii="宋体" w:hAnsi="宋体" w:hint="eastAsia"/>
              </w:rPr>
              <w:t>土石方回填</w:t>
            </w:r>
          </w:p>
        </w:tc>
        <w:tc>
          <w:tcPr>
            <w:tcW w:w="490" w:type="pct"/>
            <w:tcBorders>
              <w:top w:val="nil"/>
              <w:left w:val="nil"/>
              <w:bottom w:val="single" w:sz="8" w:space="0" w:color="auto"/>
              <w:right w:val="single" w:sz="4" w:space="0" w:color="auto"/>
            </w:tcBorders>
            <w:shd w:val="clear" w:color="auto" w:fill="auto"/>
            <w:vAlign w:val="center"/>
            <w:hideMark/>
          </w:tcPr>
          <w:p w14:paraId="4490CA5C" w14:textId="77777777" w:rsidR="00AC4175" w:rsidRPr="00D3669E" w:rsidRDefault="00AC4175" w:rsidP="003504B4">
            <w:pPr>
              <w:pStyle w:val="015"/>
            </w:pPr>
            <w:r w:rsidRPr="00D3669E">
              <w:t>m</w:t>
            </w:r>
            <w:r w:rsidRPr="00D3669E">
              <w:rPr>
                <w:vertAlign w:val="superscript"/>
              </w:rPr>
              <w:t>3</w:t>
            </w:r>
          </w:p>
        </w:tc>
        <w:tc>
          <w:tcPr>
            <w:tcW w:w="675" w:type="pct"/>
            <w:tcBorders>
              <w:top w:val="nil"/>
              <w:left w:val="nil"/>
              <w:bottom w:val="single" w:sz="8" w:space="0" w:color="auto"/>
              <w:right w:val="single" w:sz="4" w:space="0" w:color="auto"/>
            </w:tcBorders>
            <w:shd w:val="clear" w:color="auto" w:fill="auto"/>
            <w:vAlign w:val="center"/>
            <w:hideMark/>
          </w:tcPr>
          <w:p w14:paraId="01B01467" w14:textId="77777777" w:rsidR="00AC4175" w:rsidRPr="00D3669E" w:rsidRDefault="00AC4175" w:rsidP="003504B4">
            <w:pPr>
              <w:pStyle w:val="015"/>
              <w:rPr>
                <w:sz w:val="22"/>
                <w:szCs w:val="22"/>
              </w:rPr>
            </w:pPr>
            <w:r w:rsidRPr="00D3669E">
              <w:rPr>
                <w:sz w:val="22"/>
                <w:szCs w:val="22"/>
              </w:rPr>
              <w:t>28000</w:t>
            </w:r>
          </w:p>
        </w:tc>
        <w:tc>
          <w:tcPr>
            <w:tcW w:w="675" w:type="pct"/>
            <w:tcBorders>
              <w:top w:val="nil"/>
              <w:left w:val="nil"/>
              <w:bottom w:val="single" w:sz="8" w:space="0" w:color="auto"/>
              <w:right w:val="single" w:sz="8" w:space="0" w:color="auto"/>
            </w:tcBorders>
            <w:shd w:val="clear" w:color="auto" w:fill="auto"/>
            <w:vAlign w:val="center"/>
            <w:hideMark/>
          </w:tcPr>
          <w:p w14:paraId="5B0B52E3" w14:textId="77777777" w:rsidR="00AC4175" w:rsidRPr="00D3669E" w:rsidRDefault="00AC4175" w:rsidP="003504B4">
            <w:pPr>
              <w:pStyle w:val="015"/>
            </w:pPr>
            <w:r w:rsidRPr="00D3669E">
              <w:t xml:space="preserve">　</w:t>
            </w:r>
          </w:p>
        </w:tc>
      </w:tr>
    </w:tbl>
    <w:p w14:paraId="772A0DDE" w14:textId="77777777" w:rsidR="00AC4175" w:rsidRPr="00D3669E" w:rsidRDefault="00AC4175" w:rsidP="00C129B3">
      <w:pPr>
        <w:pStyle w:val="01maintext"/>
      </w:pPr>
    </w:p>
    <w:p w14:paraId="2362F83C" w14:textId="77777777" w:rsidR="00AC4175" w:rsidRPr="00D3669E" w:rsidRDefault="00AC4175" w:rsidP="00C129B3">
      <w:pPr>
        <w:pStyle w:val="01maintext"/>
        <w:rPr>
          <w:kern w:val="44"/>
          <w:sz w:val="44"/>
          <w:szCs w:val="44"/>
        </w:rPr>
      </w:pPr>
      <w:r w:rsidRPr="00D3669E">
        <w:rPr>
          <w:kern w:val="44"/>
          <w:sz w:val="44"/>
          <w:szCs w:val="44"/>
        </w:rPr>
        <w:br w:type="page"/>
      </w:r>
    </w:p>
    <w:p w14:paraId="193DB1F3" w14:textId="77777777" w:rsidR="003E09A7" w:rsidRPr="00D3669E" w:rsidRDefault="003E09A7" w:rsidP="003504B4">
      <w:pPr>
        <w:pStyle w:val="1"/>
        <w:spacing w:before="489" w:after="489"/>
        <w:sectPr w:rsidR="003E09A7" w:rsidRPr="00D3669E" w:rsidSect="00B66B4B">
          <w:pgSz w:w="11906" w:h="16838" w:code="9"/>
          <w:pgMar w:top="1440" w:right="1134" w:bottom="1440" w:left="1418" w:header="992" w:footer="992" w:gutter="0"/>
          <w:cols w:space="425"/>
          <w:docGrid w:type="lines" w:linePitch="326"/>
        </w:sectPr>
      </w:pPr>
      <w:bookmarkStart w:id="287" w:name="_Toc349683034"/>
      <w:bookmarkStart w:id="288" w:name="_Toc356981895"/>
      <w:bookmarkStart w:id="289" w:name="_Toc500924000"/>
      <w:bookmarkStart w:id="290" w:name="_Toc23233985"/>
    </w:p>
    <w:p w14:paraId="26D9CF92" w14:textId="1FF1C5CB" w:rsidR="00AC4175" w:rsidRPr="00D3669E" w:rsidRDefault="00AC4175" w:rsidP="003E09A7">
      <w:pPr>
        <w:pStyle w:val="1"/>
        <w:spacing w:beforeLines="200" w:before="652" w:after="489"/>
      </w:pPr>
      <w:r w:rsidRPr="00D3669E">
        <w:lastRenderedPageBreak/>
        <w:t xml:space="preserve">9 </w:t>
      </w:r>
      <w:r w:rsidRPr="00D3669E">
        <w:t>施工组织</w:t>
      </w:r>
      <w:bookmarkStart w:id="291" w:name="_Toc81302386"/>
      <w:bookmarkStart w:id="292" w:name="_Toc81302014"/>
      <w:bookmarkStart w:id="293" w:name="_Toc81293862"/>
      <w:bookmarkStart w:id="294" w:name="_Toc81293757"/>
      <w:r w:rsidRPr="00D3669E">
        <w:t>设计</w:t>
      </w:r>
      <w:bookmarkEnd w:id="287"/>
      <w:bookmarkEnd w:id="288"/>
      <w:bookmarkEnd w:id="289"/>
      <w:bookmarkEnd w:id="290"/>
    </w:p>
    <w:p w14:paraId="0CFCC93E" w14:textId="20581CBE" w:rsidR="00AC4175" w:rsidRPr="00D3669E" w:rsidRDefault="00AC4175" w:rsidP="003504B4">
      <w:pPr>
        <w:pStyle w:val="2"/>
        <w:spacing w:before="326" w:after="326"/>
      </w:pPr>
      <w:bookmarkStart w:id="295" w:name="_Toc23233986"/>
      <w:bookmarkEnd w:id="291"/>
      <w:bookmarkEnd w:id="292"/>
      <w:bookmarkEnd w:id="293"/>
      <w:bookmarkEnd w:id="294"/>
      <w:r w:rsidRPr="00D3669E">
        <w:rPr>
          <w:rFonts w:hint="eastAsia"/>
        </w:rPr>
        <w:t>9.1</w:t>
      </w:r>
      <w:r w:rsidRPr="00D3669E">
        <w:rPr>
          <w:rFonts w:hint="eastAsia"/>
        </w:rPr>
        <w:tab/>
      </w:r>
      <w:r w:rsidR="00477DE6" w:rsidRPr="00D3669E">
        <w:t xml:space="preserve"> </w:t>
      </w:r>
      <w:r w:rsidRPr="00D3669E">
        <w:rPr>
          <w:rFonts w:hint="eastAsia"/>
        </w:rPr>
        <w:t>施工条件</w:t>
      </w:r>
      <w:bookmarkEnd w:id="295"/>
    </w:p>
    <w:p w14:paraId="58C101A6" w14:textId="6F535C51" w:rsidR="00AC4175" w:rsidRPr="00D3669E" w:rsidRDefault="00AC4175" w:rsidP="003504B4">
      <w:pPr>
        <w:pStyle w:val="3"/>
        <w:spacing w:before="163" w:after="163"/>
      </w:pPr>
      <w:r w:rsidRPr="00D3669E">
        <w:rPr>
          <w:rFonts w:hint="eastAsia"/>
        </w:rPr>
        <w:t>9.1.1</w:t>
      </w:r>
      <w:r w:rsidR="00477DE6" w:rsidRPr="00D3669E">
        <w:t xml:space="preserve"> </w:t>
      </w:r>
      <w:r w:rsidRPr="00D3669E">
        <w:rPr>
          <w:rFonts w:hint="eastAsia"/>
        </w:rPr>
        <w:t>工程条件</w:t>
      </w:r>
    </w:p>
    <w:p w14:paraId="7F692AFF" w14:textId="77777777" w:rsidR="00AC4175" w:rsidRPr="00D3669E" w:rsidRDefault="00AC4175" w:rsidP="00C129B3">
      <w:pPr>
        <w:pStyle w:val="01maintext"/>
      </w:pPr>
      <w:r w:rsidRPr="00D3669E">
        <w:rPr>
          <w:rFonts w:hint="eastAsia"/>
        </w:rPr>
        <w:t>本风电项目位于于重庆市武隆县境内</w:t>
      </w:r>
      <w:r w:rsidRPr="00D3669E">
        <w:t>，项目</w:t>
      </w:r>
      <w:r w:rsidRPr="00D3669E">
        <w:rPr>
          <w:rFonts w:hint="eastAsia"/>
        </w:rPr>
        <w:t>为山地风电场，山体连绵、宽厚，交通运输便利。场址的中心坐标为：东经</w:t>
      </w:r>
      <w:r w:rsidRPr="00D3669E">
        <w:rPr>
          <w:rFonts w:hint="eastAsia"/>
        </w:rPr>
        <w:t xml:space="preserve"> 107.</w:t>
      </w:r>
      <w:r w:rsidRPr="00D3669E">
        <w:t>5</w:t>
      </w:r>
      <w:r w:rsidRPr="00D3669E">
        <w:rPr>
          <w:rFonts w:hint="eastAsia"/>
        </w:rPr>
        <w:t>°，北纬</w:t>
      </w:r>
      <w:r w:rsidRPr="00D3669E">
        <w:t>29.5</w:t>
      </w:r>
      <w:r w:rsidRPr="00D3669E">
        <w:rPr>
          <w:rFonts w:hint="eastAsia"/>
        </w:rPr>
        <w:t>°。风场地形主要为山地，场址海拔高程</w:t>
      </w:r>
      <w:r w:rsidRPr="00D3669E">
        <w:t>1100</w:t>
      </w:r>
      <w:r w:rsidRPr="00D3669E">
        <w:rPr>
          <w:rFonts w:hint="eastAsia"/>
        </w:rPr>
        <w:t>～</w:t>
      </w:r>
      <w:r w:rsidRPr="00D3669E">
        <w:t>2000</w:t>
      </w:r>
      <w:r w:rsidRPr="00D3669E">
        <w:rPr>
          <w:rFonts w:hint="eastAsia"/>
        </w:rPr>
        <w:t>m</w:t>
      </w:r>
      <w:r w:rsidRPr="00D3669E">
        <w:rPr>
          <w:rFonts w:hint="eastAsia"/>
        </w:rPr>
        <w:t>。</w:t>
      </w:r>
    </w:p>
    <w:p w14:paraId="00A375D9" w14:textId="77777777" w:rsidR="00AC4175" w:rsidRPr="00D3669E" w:rsidRDefault="00AC4175" w:rsidP="00C129B3">
      <w:pPr>
        <w:pStyle w:val="01maintext"/>
      </w:pPr>
      <w:r w:rsidRPr="00D3669E">
        <w:rPr>
          <w:rFonts w:hint="eastAsia"/>
        </w:rPr>
        <w:t>本工程新建一座</w:t>
      </w:r>
      <w:r w:rsidRPr="00D3669E">
        <w:rPr>
          <w:rFonts w:hint="eastAsia"/>
        </w:rPr>
        <w:t>110kV</w:t>
      </w:r>
      <w:r w:rsidRPr="00D3669E">
        <w:rPr>
          <w:rFonts w:hint="eastAsia"/>
        </w:rPr>
        <w:t>升压站。施工总工期为</w:t>
      </w:r>
      <w:r w:rsidRPr="00D3669E">
        <w:rPr>
          <w:rFonts w:hint="eastAsia"/>
        </w:rPr>
        <w:t>12</w:t>
      </w:r>
      <w:r w:rsidRPr="00D3669E">
        <w:rPr>
          <w:rFonts w:hint="eastAsia"/>
        </w:rPr>
        <w:t>个月。</w:t>
      </w:r>
    </w:p>
    <w:p w14:paraId="19ECA707" w14:textId="6C099193" w:rsidR="00AC4175" w:rsidRPr="00D3669E" w:rsidRDefault="00AC4175" w:rsidP="003504B4">
      <w:pPr>
        <w:pStyle w:val="3"/>
        <w:spacing w:before="163" w:after="163"/>
      </w:pPr>
      <w:r w:rsidRPr="00D3669E">
        <w:rPr>
          <w:rFonts w:hint="eastAsia"/>
        </w:rPr>
        <w:t>9.1.2</w:t>
      </w:r>
      <w:r w:rsidR="00477DE6" w:rsidRPr="00D3669E">
        <w:t xml:space="preserve"> </w:t>
      </w:r>
      <w:r w:rsidRPr="00D3669E">
        <w:rPr>
          <w:rFonts w:hint="eastAsia"/>
        </w:rPr>
        <w:t>自然条件</w:t>
      </w:r>
    </w:p>
    <w:p w14:paraId="26D07CEE" w14:textId="77777777" w:rsidR="00AC4175" w:rsidRPr="00D3669E" w:rsidRDefault="00AC4175" w:rsidP="00C129B3">
      <w:pPr>
        <w:pStyle w:val="01maintext"/>
      </w:pPr>
      <w:r w:rsidRPr="00D3669E">
        <w:rPr>
          <w:rFonts w:hint="eastAsia"/>
        </w:rPr>
        <w:t>（</w:t>
      </w:r>
      <w:r w:rsidRPr="00D3669E">
        <w:rPr>
          <w:rFonts w:hint="eastAsia"/>
        </w:rPr>
        <w:t>1</w:t>
      </w:r>
      <w:r w:rsidRPr="00D3669E">
        <w:rPr>
          <w:rFonts w:hint="eastAsia"/>
        </w:rPr>
        <w:t>）气象水文</w:t>
      </w:r>
    </w:p>
    <w:p w14:paraId="27557D15" w14:textId="61838AE5" w:rsidR="00AC4175" w:rsidRPr="00D3669E" w:rsidRDefault="00E10C38" w:rsidP="00C129B3">
      <w:pPr>
        <w:pStyle w:val="01maintext"/>
      </w:pPr>
      <w:r w:rsidRPr="00D3669E">
        <w:t>武隆</w:t>
      </w:r>
      <w:r w:rsidR="00AC4175" w:rsidRPr="00D3669E">
        <w:t>大陆性气候特别显著，</w:t>
      </w:r>
      <w:r w:rsidR="00AC4175" w:rsidRPr="00D3669E">
        <w:rPr>
          <w:rFonts w:hint="eastAsia"/>
        </w:rPr>
        <w:t>全年</w:t>
      </w:r>
      <w:r w:rsidR="00AC4175" w:rsidRPr="00D3669E">
        <w:t>平均气温</w:t>
      </w:r>
      <w:r w:rsidR="00AC4175" w:rsidRPr="00D3669E">
        <w:t>8°~9</w:t>
      </w:r>
      <w:r w:rsidR="00AC4175" w:rsidRPr="00D3669E">
        <w:rPr>
          <w:rFonts w:hint="eastAsia"/>
        </w:rPr>
        <w:t>℃</w:t>
      </w:r>
      <w:r w:rsidR="00AC4175" w:rsidRPr="00D3669E">
        <w:t>，四季分明，七、八、九月气候最高，平均达</w:t>
      </w:r>
      <w:r w:rsidR="00AC4175" w:rsidRPr="00D3669E">
        <w:t>23.4</w:t>
      </w:r>
      <w:r w:rsidR="00AC4175" w:rsidRPr="00D3669E">
        <w:rPr>
          <w:rFonts w:hint="eastAsia"/>
        </w:rPr>
        <w:t>℃</w:t>
      </w:r>
      <w:r w:rsidR="00AC4175" w:rsidRPr="00D3669E">
        <w:t>，极端最高气温为</w:t>
      </w:r>
      <w:r w:rsidR="00AC4175" w:rsidRPr="00D3669E">
        <w:t>38.1</w:t>
      </w:r>
      <w:r w:rsidR="00AC4175" w:rsidRPr="00D3669E">
        <w:rPr>
          <w:rFonts w:hint="eastAsia"/>
        </w:rPr>
        <w:t>℃</w:t>
      </w:r>
      <w:r w:rsidR="00AC4175" w:rsidRPr="00D3669E">
        <w:t>。十二月、一月、二月气温最低，平均为</w:t>
      </w:r>
      <w:r w:rsidR="00AC4175" w:rsidRPr="00D3669E">
        <w:t>-8.1</w:t>
      </w:r>
      <w:r w:rsidR="00AC4175" w:rsidRPr="00D3669E">
        <w:rPr>
          <w:rFonts w:hint="eastAsia"/>
        </w:rPr>
        <w:t>℃</w:t>
      </w:r>
      <w:r w:rsidR="00AC4175" w:rsidRPr="00D3669E">
        <w:t>，极端最低气温为</w:t>
      </w:r>
      <w:r w:rsidR="00AC4175" w:rsidRPr="00D3669E">
        <w:t>-29.1</w:t>
      </w:r>
      <w:r w:rsidR="00AC4175" w:rsidRPr="00D3669E">
        <w:rPr>
          <w:rFonts w:hint="eastAsia"/>
        </w:rPr>
        <w:t>℃</w:t>
      </w:r>
      <w:r w:rsidR="00AC4175" w:rsidRPr="00D3669E">
        <w:t>。年平均降雨量在</w:t>
      </w:r>
      <w:r w:rsidR="00AC4175" w:rsidRPr="00D3669E">
        <w:t>550</w:t>
      </w:r>
      <w:r w:rsidR="00AC4175" w:rsidRPr="00D3669E">
        <w:t>毫米左右，大部集中于七、八、九三个月。全年无霜期一般为</w:t>
      </w:r>
      <w:r w:rsidR="00AC4175" w:rsidRPr="00D3669E">
        <w:t>166</w:t>
      </w:r>
      <w:r w:rsidR="00AC4175" w:rsidRPr="00D3669E">
        <w:t>天左右，最短</w:t>
      </w:r>
      <w:r w:rsidR="00AC4175" w:rsidRPr="00D3669E">
        <w:t>118</w:t>
      </w:r>
      <w:r w:rsidR="00AC4175" w:rsidRPr="00D3669E">
        <w:t>天，最长</w:t>
      </w:r>
      <w:r w:rsidR="00AC4175" w:rsidRPr="00D3669E">
        <w:t>197</w:t>
      </w:r>
      <w:r w:rsidR="00AC4175" w:rsidRPr="00D3669E">
        <w:t>天。</w:t>
      </w:r>
    </w:p>
    <w:p w14:paraId="15AC5CD2" w14:textId="77777777" w:rsidR="00AC4175" w:rsidRPr="00D3669E" w:rsidRDefault="00AC4175" w:rsidP="00C129B3">
      <w:pPr>
        <w:pStyle w:val="01maintext"/>
      </w:pPr>
      <w:r w:rsidRPr="00D3669E">
        <w:rPr>
          <w:rFonts w:hint="eastAsia"/>
        </w:rPr>
        <w:t>（</w:t>
      </w:r>
      <w:r w:rsidRPr="00D3669E">
        <w:rPr>
          <w:rFonts w:hint="eastAsia"/>
        </w:rPr>
        <w:t>2</w:t>
      </w:r>
      <w:r w:rsidRPr="00D3669E">
        <w:rPr>
          <w:rFonts w:hint="eastAsia"/>
        </w:rPr>
        <w:t>）地形、地质条件</w:t>
      </w:r>
      <w:r w:rsidRPr="00D3669E">
        <w:tab/>
      </w:r>
    </w:p>
    <w:p w14:paraId="10719961" w14:textId="77777777" w:rsidR="00AC4175" w:rsidRPr="00D3669E" w:rsidRDefault="00AC4175" w:rsidP="00C129B3">
      <w:pPr>
        <w:pStyle w:val="01maintext"/>
      </w:pPr>
      <w:r w:rsidRPr="00D3669E">
        <w:rPr>
          <w:rFonts w:hint="eastAsia"/>
        </w:rPr>
        <w:t>风场地形主要为山地，地貌类型属山地貌类型。大部分山梁连续，个别山脊场地狭小，山顶局部区域基岩裸露，大部分区域分布有一定的覆盖层。</w:t>
      </w:r>
    </w:p>
    <w:p w14:paraId="7115D917" w14:textId="77777777" w:rsidR="00AC4175" w:rsidRPr="00D3669E" w:rsidRDefault="00AC4175" w:rsidP="00C129B3">
      <w:pPr>
        <w:pStyle w:val="01maintext"/>
      </w:pPr>
      <w:r w:rsidRPr="00D3669E">
        <w:rPr>
          <w:rFonts w:hint="eastAsia"/>
        </w:rPr>
        <w:t>（</w:t>
      </w:r>
      <w:r w:rsidRPr="00D3669E">
        <w:rPr>
          <w:rFonts w:hint="eastAsia"/>
        </w:rPr>
        <w:t>3</w:t>
      </w:r>
      <w:r w:rsidRPr="00D3669E">
        <w:rPr>
          <w:rFonts w:hint="eastAsia"/>
        </w:rPr>
        <w:t>）水文地质条件</w:t>
      </w:r>
    </w:p>
    <w:p w14:paraId="6E364E69" w14:textId="77777777" w:rsidR="00AC4175" w:rsidRPr="00D3669E" w:rsidRDefault="00AC4175" w:rsidP="00C129B3">
      <w:pPr>
        <w:pStyle w:val="01maintext"/>
      </w:pPr>
      <w:r w:rsidRPr="00D3669E">
        <w:rPr>
          <w:rFonts w:hint="eastAsia"/>
        </w:rPr>
        <w:t>场区内地下水类型为基岩裂隙水，主要赋藏于表层风化带岩体内，地下水主要补给形式为大气降水的渗入形式，最终向低洼冲沟及小溪内排泄，大气降水直接渗入是形成地下水的主要来源，尤其是在降雨时间长，降雨强度小的细雨或霪雨期。根据目前搜集的资料显示，地下水埋藏较深，可不考虑地下水对基础施工的影响。</w:t>
      </w:r>
    </w:p>
    <w:p w14:paraId="346B0EE7" w14:textId="4622A1DF" w:rsidR="00AC4175" w:rsidRPr="00D3669E" w:rsidRDefault="00AC4175" w:rsidP="003504B4">
      <w:pPr>
        <w:pStyle w:val="2"/>
        <w:spacing w:before="326" w:after="326"/>
      </w:pPr>
      <w:bookmarkStart w:id="296" w:name="_Toc23233987"/>
      <w:r w:rsidRPr="00D3669E">
        <w:rPr>
          <w:rFonts w:hint="eastAsia"/>
        </w:rPr>
        <w:lastRenderedPageBreak/>
        <w:t>9.2</w:t>
      </w:r>
      <w:r w:rsidRPr="00D3669E">
        <w:rPr>
          <w:rFonts w:hint="eastAsia"/>
        </w:rPr>
        <w:tab/>
      </w:r>
      <w:r w:rsidR="00477DE6" w:rsidRPr="00D3669E">
        <w:t xml:space="preserve"> </w:t>
      </w:r>
      <w:r w:rsidRPr="00D3669E">
        <w:rPr>
          <w:rFonts w:hint="eastAsia"/>
        </w:rPr>
        <w:t>风场内外交通</w:t>
      </w:r>
      <w:bookmarkEnd w:id="296"/>
    </w:p>
    <w:p w14:paraId="0A277808" w14:textId="77777777" w:rsidR="00AC4175" w:rsidRPr="00D3669E" w:rsidRDefault="00AC4175" w:rsidP="00C129B3">
      <w:pPr>
        <w:pStyle w:val="01maintext"/>
      </w:pPr>
      <w:r w:rsidRPr="00D3669E">
        <w:rPr>
          <w:rFonts w:hint="eastAsia"/>
        </w:rPr>
        <w:t>（</w:t>
      </w:r>
      <w:r w:rsidRPr="00D3669E">
        <w:rPr>
          <w:rFonts w:hint="eastAsia"/>
        </w:rPr>
        <w:t>1</w:t>
      </w:r>
      <w:r w:rsidRPr="00D3669E">
        <w:rPr>
          <w:rFonts w:hint="eastAsia"/>
        </w:rPr>
        <w:t>）场外交通运输</w:t>
      </w:r>
    </w:p>
    <w:p w14:paraId="273482A8" w14:textId="77777777" w:rsidR="00AC4175" w:rsidRPr="00D3669E" w:rsidRDefault="00AC4175" w:rsidP="00C129B3">
      <w:pPr>
        <w:pStyle w:val="01maintext"/>
      </w:pPr>
      <w:r w:rsidRPr="00D3669E">
        <w:rPr>
          <w:rFonts w:hint="eastAsia"/>
        </w:rPr>
        <w:t>本风电场周边有包茂高速、省道</w:t>
      </w:r>
      <w:r w:rsidRPr="00D3669E">
        <w:rPr>
          <w:rFonts w:hint="eastAsia"/>
        </w:rPr>
        <w:t>S203</w:t>
      </w:r>
      <w:r w:rsidRPr="00D3669E">
        <w:rPr>
          <w:rFonts w:hint="eastAsia"/>
        </w:rPr>
        <w:t>等多条公路通过，风电场对外运输交通较为便利。</w:t>
      </w:r>
    </w:p>
    <w:p w14:paraId="24851FE7" w14:textId="77777777" w:rsidR="00AC4175" w:rsidRPr="00D3669E" w:rsidRDefault="00AC4175" w:rsidP="00C129B3">
      <w:pPr>
        <w:pStyle w:val="01maintext"/>
      </w:pPr>
      <w:r w:rsidRPr="00D3669E">
        <w:rPr>
          <w:rFonts w:hint="eastAsia"/>
        </w:rPr>
        <w:t>根据风场附近交通状况，风机设备运输车辆可由包茂高速、沿省道</w:t>
      </w:r>
      <w:r w:rsidRPr="00D3669E">
        <w:rPr>
          <w:rFonts w:hint="eastAsia"/>
        </w:rPr>
        <w:t>203</w:t>
      </w:r>
      <w:r w:rsidRPr="00D3669E">
        <w:rPr>
          <w:rFonts w:hint="eastAsia"/>
        </w:rPr>
        <w:t>及乡村道路运至风场附近，并新建道路到达风机位。其中道路弯道较多路段，需进行加宽改建方可满足大件运输车辆通过要求。</w:t>
      </w:r>
    </w:p>
    <w:p w14:paraId="2225B597" w14:textId="77777777" w:rsidR="00AC4175" w:rsidRPr="00D3669E" w:rsidRDefault="00AC4175" w:rsidP="00C129B3">
      <w:pPr>
        <w:pStyle w:val="01maintext"/>
      </w:pPr>
      <w:r w:rsidRPr="00D3669E">
        <w:rPr>
          <w:rFonts w:hint="eastAsia"/>
        </w:rPr>
        <w:t>本风场大型设备主要为风电机组，采用公路运输。风场设备运输路线：由产地—经包茂高速高速—</w:t>
      </w:r>
      <w:r w:rsidRPr="00D3669E">
        <w:t>S</w:t>
      </w:r>
      <w:r w:rsidRPr="00D3669E">
        <w:rPr>
          <w:rFonts w:hint="eastAsia"/>
        </w:rPr>
        <w:t>203</w:t>
      </w:r>
      <w:r w:rsidRPr="00D3669E">
        <w:t>省</w:t>
      </w:r>
      <w:r w:rsidRPr="00D3669E">
        <w:rPr>
          <w:rFonts w:hint="eastAsia"/>
        </w:rPr>
        <w:t>道—乡道—风场。</w:t>
      </w:r>
    </w:p>
    <w:p w14:paraId="1BB41F13" w14:textId="77777777" w:rsidR="00AC4175" w:rsidRPr="00D3669E" w:rsidRDefault="00AC4175" w:rsidP="00C129B3">
      <w:pPr>
        <w:pStyle w:val="01maintext"/>
      </w:pPr>
      <w:r w:rsidRPr="00D3669E">
        <w:rPr>
          <w:rFonts w:hint="eastAsia"/>
        </w:rPr>
        <w:t>（</w:t>
      </w:r>
      <w:r w:rsidRPr="00D3669E">
        <w:rPr>
          <w:rFonts w:hint="eastAsia"/>
        </w:rPr>
        <w:t>2</w:t>
      </w:r>
      <w:r w:rsidRPr="00D3669E">
        <w:rPr>
          <w:rFonts w:hint="eastAsia"/>
        </w:rPr>
        <w:t>）施工道路</w:t>
      </w:r>
      <w:r w:rsidRPr="00D3669E">
        <w:tab/>
      </w:r>
    </w:p>
    <w:p w14:paraId="6818DEBC" w14:textId="77777777" w:rsidR="00AC4175" w:rsidRPr="00D3669E" w:rsidRDefault="00AC4175" w:rsidP="00C129B3">
      <w:pPr>
        <w:pStyle w:val="01maintext"/>
      </w:pPr>
      <w:r w:rsidRPr="00D3669E">
        <w:rPr>
          <w:rFonts w:hint="eastAsia"/>
        </w:rPr>
        <w:t>风电场内新建道路，长度约</w:t>
      </w:r>
      <w:r w:rsidRPr="00D3669E">
        <w:rPr>
          <w:rFonts w:hint="eastAsia"/>
        </w:rPr>
        <w:t>42.6km</w:t>
      </w:r>
      <w:r w:rsidRPr="00D3669E">
        <w:rPr>
          <w:rFonts w:hint="eastAsia"/>
        </w:rPr>
        <w:t>；改扩建道路，长度约</w:t>
      </w:r>
      <w:r w:rsidRPr="00D3669E">
        <w:t>3km</w:t>
      </w:r>
      <w:r w:rsidRPr="00D3669E">
        <w:rPr>
          <w:rFonts w:hint="eastAsia"/>
        </w:rPr>
        <w:t>；</w:t>
      </w:r>
      <w:r w:rsidRPr="00D3669E">
        <w:t>进站道路</w:t>
      </w:r>
      <w:r w:rsidRPr="00D3669E">
        <w:rPr>
          <w:rFonts w:hint="eastAsia"/>
        </w:rPr>
        <w:t>，</w:t>
      </w:r>
      <w:r w:rsidRPr="00D3669E">
        <w:t>长度约</w:t>
      </w:r>
      <w:r w:rsidRPr="00D3669E">
        <w:rPr>
          <w:rFonts w:hint="eastAsia"/>
        </w:rPr>
        <w:t>0</w:t>
      </w:r>
      <w:r w:rsidRPr="00D3669E">
        <w:t>.2km</w:t>
      </w:r>
      <w:r w:rsidRPr="00D3669E">
        <w:rPr>
          <w:rFonts w:hint="eastAsia"/>
        </w:rPr>
        <w:t>。</w:t>
      </w:r>
    </w:p>
    <w:p w14:paraId="1D25D367" w14:textId="77777777" w:rsidR="00AC4175" w:rsidRPr="00D3669E" w:rsidRDefault="00AC4175" w:rsidP="00C129B3">
      <w:pPr>
        <w:pStyle w:val="01maintext"/>
      </w:pPr>
      <w:r w:rsidRPr="00D3669E">
        <w:rPr>
          <w:rFonts w:hint="eastAsia"/>
        </w:rPr>
        <w:t>场内施工道路各段应设有排水设施、道路标志、安全标志等，必要路段要设置安全护栏。施工后期将施工道路改为永久检修路。</w:t>
      </w:r>
    </w:p>
    <w:p w14:paraId="4F2BC89F" w14:textId="77777777" w:rsidR="00AC4175" w:rsidRPr="00D3669E" w:rsidRDefault="00AC4175" w:rsidP="00C129B3">
      <w:pPr>
        <w:pStyle w:val="01maintext"/>
      </w:pPr>
      <w:r w:rsidRPr="00D3669E">
        <w:rPr>
          <w:rFonts w:hint="eastAsia"/>
        </w:rPr>
        <w:t>（</w:t>
      </w:r>
      <w:r w:rsidRPr="00D3669E">
        <w:rPr>
          <w:rFonts w:hint="eastAsia"/>
        </w:rPr>
        <w:t>3</w:t>
      </w:r>
      <w:r w:rsidRPr="00D3669E">
        <w:rPr>
          <w:rFonts w:hint="eastAsia"/>
        </w:rPr>
        <w:t>）运输方式比选</w:t>
      </w:r>
    </w:p>
    <w:p w14:paraId="5DBC4A0F" w14:textId="77777777" w:rsidR="00AC4175" w:rsidRPr="00D3669E" w:rsidRDefault="00AC4175" w:rsidP="00C129B3">
      <w:pPr>
        <w:pStyle w:val="01maintext"/>
      </w:pPr>
      <w:r w:rsidRPr="00D3669E">
        <w:rPr>
          <w:rFonts w:hint="eastAsia"/>
        </w:rPr>
        <w:t>叶片作为风机设备的最长件，其运输车辆的性能决定了风电场进场及场内道路的路线技术指标的选用，特别是平面圆曲线半径、曲线加宽等。现国内叶片运输车辆主要有平板车及举升车两类。举升车运输技术上更为先进，较适合山地、重丘风场。</w:t>
      </w:r>
    </w:p>
    <w:p w14:paraId="1B721A89" w14:textId="77777777" w:rsidR="00AC4175" w:rsidRPr="00D3669E" w:rsidRDefault="00AC4175" w:rsidP="00C129B3">
      <w:pPr>
        <w:pStyle w:val="01maintext"/>
      </w:pPr>
      <w:r w:rsidRPr="00D3669E">
        <w:rPr>
          <w:rFonts w:hint="eastAsia"/>
        </w:rPr>
        <w:t>由于本风场道路所处地形复杂，小半径曲线设置较多，采用举升车而减少的曲线加宽段较长，能有效节约道路建设投资（节约</w:t>
      </w:r>
      <w:r w:rsidRPr="00D3669E">
        <w:rPr>
          <w:rFonts w:hint="eastAsia"/>
        </w:rPr>
        <w:t>700~800</w:t>
      </w:r>
      <w:r w:rsidRPr="00D3669E">
        <w:rPr>
          <w:rFonts w:hint="eastAsia"/>
        </w:rPr>
        <w:t>万元）。而风机叶片采用举升车较平板车运输单台风机仅需增加约</w:t>
      </w:r>
      <w:r w:rsidRPr="00D3669E">
        <w:rPr>
          <w:rFonts w:hint="eastAsia"/>
        </w:rPr>
        <w:t>15</w:t>
      </w:r>
      <w:r w:rsidRPr="00D3669E">
        <w:rPr>
          <w:rFonts w:hint="eastAsia"/>
        </w:rPr>
        <w:t>万元运输费用，本风场风机台数较少，采用举升车运输方案增加运费约</w:t>
      </w:r>
      <w:r w:rsidRPr="00D3669E">
        <w:rPr>
          <w:rFonts w:hint="eastAsia"/>
        </w:rPr>
        <w:t>500</w:t>
      </w:r>
      <w:r w:rsidRPr="00D3669E">
        <w:rPr>
          <w:rFonts w:hint="eastAsia"/>
        </w:rPr>
        <w:t>万，相比较经济性较好且能节约工期。</w:t>
      </w:r>
    </w:p>
    <w:p w14:paraId="0370C1A1" w14:textId="77777777" w:rsidR="00AC4175" w:rsidRPr="00D3669E" w:rsidRDefault="00AC4175" w:rsidP="00C129B3">
      <w:pPr>
        <w:pStyle w:val="01maintext"/>
      </w:pPr>
      <w:r w:rsidRPr="00D3669E">
        <w:rPr>
          <w:rFonts w:hint="eastAsia"/>
        </w:rPr>
        <w:t>因此，本风场建议叶片运输采用特种运输车辆。</w:t>
      </w:r>
    </w:p>
    <w:p w14:paraId="17C0F862" w14:textId="39A8D063" w:rsidR="00AC4175" w:rsidRPr="00D3669E" w:rsidRDefault="00AC4175" w:rsidP="003504B4">
      <w:pPr>
        <w:pStyle w:val="2"/>
        <w:spacing w:before="326" w:after="326"/>
      </w:pPr>
      <w:bookmarkStart w:id="297" w:name="_Toc23233988"/>
      <w:r w:rsidRPr="00D3669E">
        <w:rPr>
          <w:rFonts w:hint="eastAsia"/>
        </w:rPr>
        <w:lastRenderedPageBreak/>
        <w:t>9.3</w:t>
      </w:r>
      <w:r w:rsidRPr="00D3669E">
        <w:rPr>
          <w:rFonts w:hint="eastAsia"/>
        </w:rPr>
        <w:tab/>
      </w:r>
      <w:r w:rsidR="00477DE6" w:rsidRPr="00D3669E">
        <w:t xml:space="preserve"> </w:t>
      </w:r>
      <w:r w:rsidRPr="00D3669E">
        <w:rPr>
          <w:rFonts w:hint="eastAsia"/>
        </w:rPr>
        <w:t>施工总布置</w:t>
      </w:r>
      <w:bookmarkEnd w:id="297"/>
    </w:p>
    <w:p w14:paraId="61059899" w14:textId="1C4F40C8" w:rsidR="00AC4175" w:rsidRPr="00D3669E" w:rsidRDefault="00AC4175" w:rsidP="003504B4">
      <w:pPr>
        <w:pStyle w:val="3"/>
        <w:spacing w:before="163" w:after="163"/>
      </w:pPr>
      <w:r w:rsidRPr="00D3669E">
        <w:rPr>
          <w:rFonts w:hint="eastAsia"/>
        </w:rPr>
        <w:t>9.3.1</w:t>
      </w:r>
      <w:r w:rsidR="00477DE6" w:rsidRPr="00D3669E">
        <w:t xml:space="preserve"> </w:t>
      </w:r>
      <w:r w:rsidRPr="00D3669E">
        <w:rPr>
          <w:rFonts w:hint="eastAsia"/>
        </w:rPr>
        <w:t>总布置原则</w:t>
      </w:r>
    </w:p>
    <w:p w14:paraId="2EBC0CFC" w14:textId="77777777" w:rsidR="00AC4175" w:rsidRPr="00D3669E" w:rsidRDefault="00AC4175" w:rsidP="00C129B3">
      <w:pPr>
        <w:pStyle w:val="01maintext"/>
      </w:pPr>
      <w:r w:rsidRPr="00D3669E">
        <w:rPr>
          <w:rFonts w:hint="eastAsia"/>
        </w:rPr>
        <w:t>根据本工程特点，在施工布置中考虑以下原则：</w:t>
      </w:r>
    </w:p>
    <w:p w14:paraId="7F4AEC7F" w14:textId="77777777" w:rsidR="00AC4175" w:rsidRPr="00D3669E" w:rsidRDefault="00AC4175" w:rsidP="00C129B3">
      <w:pPr>
        <w:pStyle w:val="01maintext"/>
      </w:pPr>
      <w:r w:rsidRPr="00D3669E">
        <w:rPr>
          <w:rFonts w:hint="eastAsia"/>
        </w:rPr>
        <w:t>（</w:t>
      </w:r>
      <w:r w:rsidRPr="00D3669E">
        <w:rPr>
          <w:rFonts w:hint="eastAsia"/>
        </w:rPr>
        <w:t>1</w:t>
      </w:r>
      <w:r w:rsidRPr="00D3669E">
        <w:rPr>
          <w:rFonts w:hint="eastAsia"/>
        </w:rPr>
        <w:t>）施工总布置遵循因地制宜、有利生产、方便生活、易于管理、安全可靠、经济适用的原则；</w:t>
      </w:r>
    </w:p>
    <w:p w14:paraId="785FB2E1" w14:textId="77777777" w:rsidR="00AC4175" w:rsidRPr="00D3669E" w:rsidRDefault="00AC4175" w:rsidP="00C129B3">
      <w:pPr>
        <w:pStyle w:val="01maintext"/>
      </w:pPr>
      <w:r w:rsidRPr="00D3669E">
        <w:rPr>
          <w:rFonts w:hint="eastAsia"/>
        </w:rPr>
        <w:t>（</w:t>
      </w:r>
      <w:r w:rsidRPr="00D3669E">
        <w:rPr>
          <w:rFonts w:hint="eastAsia"/>
        </w:rPr>
        <w:t>2</w:t>
      </w:r>
      <w:r w:rsidRPr="00D3669E">
        <w:rPr>
          <w:rFonts w:hint="eastAsia"/>
        </w:rPr>
        <w:t>）充分考虑本风力发电工程布置的特点，集中进行施工布置；</w:t>
      </w:r>
    </w:p>
    <w:p w14:paraId="0A5E4D90" w14:textId="77777777" w:rsidR="00AC4175" w:rsidRPr="00D3669E" w:rsidRDefault="00AC4175" w:rsidP="00C129B3">
      <w:pPr>
        <w:pStyle w:val="01maintext"/>
      </w:pPr>
      <w:r w:rsidRPr="00D3669E">
        <w:rPr>
          <w:rFonts w:hint="eastAsia"/>
        </w:rPr>
        <w:t>（</w:t>
      </w:r>
      <w:r w:rsidRPr="00D3669E">
        <w:rPr>
          <w:rFonts w:hint="eastAsia"/>
        </w:rPr>
        <w:t>3</w:t>
      </w:r>
      <w:r w:rsidRPr="00D3669E">
        <w:rPr>
          <w:rFonts w:hint="eastAsia"/>
        </w:rPr>
        <w:t>）风场地形为起伏较大的中低山，地表植被丰富，工程施工期应避免环境污染，符合环保要求；</w:t>
      </w:r>
    </w:p>
    <w:p w14:paraId="5ED24F79" w14:textId="77777777" w:rsidR="00AC4175" w:rsidRPr="00D3669E" w:rsidRDefault="00AC4175" w:rsidP="00C129B3">
      <w:pPr>
        <w:pStyle w:val="01maintext"/>
      </w:pPr>
      <w:r w:rsidRPr="00D3669E">
        <w:rPr>
          <w:rFonts w:hint="eastAsia"/>
        </w:rPr>
        <w:t>（</w:t>
      </w:r>
      <w:r w:rsidRPr="00D3669E">
        <w:rPr>
          <w:rFonts w:hint="eastAsia"/>
        </w:rPr>
        <w:t>4</w:t>
      </w:r>
      <w:r w:rsidRPr="00D3669E">
        <w:rPr>
          <w:rFonts w:hint="eastAsia"/>
        </w:rPr>
        <w:t>）根据工程区地形地貌条件，施工布置力求紧凑、节约用地、统筹规划、合理布置施工设施和临时设施，尽可能做到永临结合。</w:t>
      </w:r>
    </w:p>
    <w:p w14:paraId="453FBDB5" w14:textId="2774F1D4" w:rsidR="00AC4175" w:rsidRPr="00D3669E" w:rsidRDefault="00AC4175" w:rsidP="003504B4">
      <w:pPr>
        <w:pStyle w:val="3"/>
        <w:spacing w:before="163" w:after="163"/>
      </w:pPr>
      <w:r w:rsidRPr="00D3669E">
        <w:rPr>
          <w:rFonts w:hint="eastAsia"/>
        </w:rPr>
        <w:t>9.3.2</w:t>
      </w:r>
      <w:r w:rsidR="00477DE6" w:rsidRPr="00D3669E">
        <w:t xml:space="preserve"> </w:t>
      </w:r>
      <w:r w:rsidRPr="00D3669E">
        <w:rPr>
          <w:rFonts w:hint="eastAsia"/>
        </w:rPr>
        <w:t>施工工厂设施</w:t>
      </w:r>
    </w:p>
    <w:p w14:paraId="395DA00C" w14:textId="77777777" w:rsidR="00AC4175" w:rsidRPr="00D3669E" w:rsidRDefault="00AC4175" w:rsidP="00C129B3">
      <w:pPr>
        <w:pStyle w:val="01maintext"/>
      </w:pPr>
      <w:r w:rsidRPr="00D3669E">
        <w:rPr>
          <w:rFonts w:hint="eastAsia"/>
        </w:rPr>
        <w:t>依据施工总布置原则、结合本工程区地形地貌条件及风电工程的特点，施工布置采取集中与分散相结合的原则，充分考虑永久和临时建筑关系，进行施工工厂设施的布置。力求布置紧凑，节约用地，又方便施工和管理，同时兼顾环保的要求。施工设备仓库、材料设备仓库、主要的附属加工厂、临时生活区等布置在风电场内地势较高和交通方便处。</w:t>
      </w:r>
    </w:p>
    <w:p w14:paraId="57D1B749" w14:textId="77777777" w:rsidR="00AC4175" w:rsidRPr="00D3669E" w:rsidRDefault="00AC4175" w:rsidP="00C129B3">
      <w:pPr>
        <w:pStyle w:val="01maintext"/>
      </w:pPr>
      <w:r w:rsidRPr="00D3669E">
        <w:rPr>
          <w:rFonts w:hint="eastAsia"/>
        </w:rPr>
        <w:t>（</w:t>
      </w:r>
      <w:r w:rsidRPr="00D3669E">
        <w:rPr>
          <w:rFonts w:hint="eastAsia"/>
        </w:rPr>
        <w:t>1</w:t>
      </w:r>
      <w:r w:rsidRPr="00D3669E">
        <w:rPr>
          <w:rFonts w:hint="eastAsia"/>
        </w:rPr>
        <w:t>）混凝土系统：由于风机基础施工分散，考虑施工场区地形及风机布置限制，可于场区设置设一处混凝土搅拌站。在搅拌站布设一座</w:t>
      </w:r>
      <w:r w:rsidRPr="00D3669E">
        <w:rPr>
          <w:rFonts w:hint="eastAsia"/>
        </w:rPr>
        <w:t>HZS75</w:t>
      </w:r>
      <w:r w:rsidRPr="00D3669E">
        <w:rPr>
          <w:rFonts w:hint="eastAsia"/>
        </w:rPr>
        <w:t>型混凝土搅拌站，设备铭牌生产能力为</w:t>
      </w:r>
      <w:r w:rsidRPr="00D3669E">
        <w:rPr>
          <w:rFonts w:hint="eastAsia"/>
        </w:rPr>
        <w:t>75m</w:t>
      </w:r>
      <w:r w:rsidRPr="00D3669E">
        <w:rPr>
          <w:rFonts w:hint="eastAsia"/>
        </w:rPr>
        <w:t>³</w:t>
      </w:r>
      <w:r w:rsidRPr="00D3669E">
        <w:rPr>
          <w:rFonts w:hint="eastAsia"/>
        </w:rPr>
        <w:t>/h</w:t>
      </w:r>
      <w:r w:rsidRPr="00D3669E">
        <w:rPr>
          <w:rFonts w:hint="eastAsia"/>
        </w:rPr>
        <w:t>，能满一台基础混凝土的连续施工浇筑。风机基础混凝土采用混凝土罐车运输。</w:t>
      </w:r>
    </w:p>
    <w:p w14:paraId="23715DF0" w14:textId="77777777" w:rsidR="00AC4175" w:rsidRPr="00D3669E" w:rsidRDefault="00AC4175" w:rsidP="00C129B3">
      <w:pPr>
        <w:pStyle w:val="01maintext"/>
      </w:pPr>
      <w:r w:rsidRPr="00D3669E">
        <w:rPr>
          <w:rFonts w:hint="eastAsia"/>
        </w:rPr>
        <w:t>（</w:t>
      </w:r>
      <w:r w:rsidRPr="00D3669E">
        <w:rPr>
          <w:rFonts w:hint="eastAsia"/>
        </w:rPr>
        <w:t>2</w:t>
      </w:r>
      <w:r w:rsidRPr="00D3669E">
        <w:rPr>
          <w:rFonts w:hint="eastAsia"/>
        </w:rPr>
        <w:t>）砂石料场地：由于本工程混凝土成品骨料用量不大，故本工程不设砂石料加工系统，仅在混凝土搅拌系统附近布置砂石料堆放场。砂石料堆场占地面积共计约</w:t>
      </w:r>
      <w:r w:rsidRPr="00D3669E">
        <w:rPr>
          <w:rFonts w:hint="eastAsia"/>
        </w:rPr>
        <w:t>1400m</w:t>
      </w:r>
      <w:r w:rsidRPr="00D3669E">
        <w:rPr>
          <w:rFonts w:hint="eastAsia"/>
        </w:rPr>
        <w:t>²。</w:t>
      </w:r>
    </w:p>
    <w:p w14:paraId="4F2D81AD" w14:textId="77777777" w:rsidR="00AC4175" w:rsidRPr="00D3669E" w:rsidRDefault="00AC4175" w:rsidP="00C129B3">
      <w:pPr>
        <w:pStyle w:val="01maintext"/>
      </w:pPr>
      <w:r w:rsidRPr="00D3669E">
        <w:rPr>
          <w:rFonts w:hint="eastAsia"/>
        </w:rPr>
        <w:t>（</w:t>
      </w:r>
      <w:r w:rsidRPr="00D3669E">
        <w:rPr>
          <w:rFonts w:hint="eastAsia"/>
        </w:rPr>
        <w:t>3</w:t>
      </w:r>
      <w:r w:rsidRPr="00D3669E">
        <w:rPr>
          <w:rFonts w:hint="eastAsia"/>
        </w:rPr>
        <w:t>）机械修配及综合加工厂：施工临建区设置的机械修配厂及综合加工厂</w:t>
      </w:r>
      <w:r w:rsidRPr="00D3669E">
        <w:rPr>
          <w:rFonts w:hint="eastAsia"/>
        </w:rPr>
        <w:t>(</w:t>
      </w:r>
      <w:r w:rsidRPr="00D3669E">
        <w:rPr>
          <w:rFonts w:hint="eastAsia"/>
        </w:rPr>
        <w:t>包括钢木加工厂</w:t>
      </w:r>
      <w:r w:rsidRPr="00D3669E">
        <w:rPr>
          <w:rFonts w:hint="eastAsia"/>
        </w:rPr>
        <w:t>)</w:t>
      </w:r>
      <w:r w:rsidRPr="00D3669E">
        <w:rPr>
          <w:rFonts w:hint="eastAsia"/>
        </w:rPr>
        <w:t>。为了便于施工生产和管理，施工工厂集中布置在施工电源点和交通便利处。</w:t>
      </w:r>
    </w:p>
    <w:p w14:paraId="1FD49A3F" w14:textId="77777777" w:rsidR="00AC4175" w:rsidRPr="00D3669E" w:rsidRDefault="00AC4175" w:rsidP="00C129B3">
      <w:pPr>
        <w:pStyle w:val="01maintext"/>
      </w:pPr>
      <w:r w:rsidRPr="00D3669E">
        <w:rPr>
          <w:rFonts w:hint="eastAsia"/>
        </w:rPr>
        <w:t>（</w:t>
      </w:r>
      <w:r w:rsidRPr="00D3669E">
        <w:rPr>
          <w:rFonts w:hint="eastAsia"/>
        </w:rPr>
        <w:t>4</w:t>
      </w:r>
      <w:r w:rsidRPr="00D3669E">
        <w:rPr>
          <w:rFonts w:hint="eastAsia"/>
        </w:rPr>
        <w:t>）临时生产生活区：结合施工总体布置，将临时生产生活区布置在施工场地集中区，</w:t>
      </w:r>
      <w:r w:rsidRPr="00D3669E">
        <w:rPr>
          <w:rFonts w:hint="eastAsia"/>
        </w:rPr>
        <w:lastRenderedPageBreak/>
        <w:t>地势较高，地面平整，交通便利处。</w:t>
      </w:r>
    </w:p>
    <w:p w14:paraId="3A2E38E8" w14:textId="77777777" w:rsidR="00AC4175" w:rsidRPr="00D3669E" w:rsidRDefault="00AC4175" w:rsidP="00C129B3">
      <w:pPr>
        <w:pStyle w:val="01maintext"/>
      </w:pPr>
      <w:r w:rsidRPr="00D3669E">
        <w:rPr>
          <w:rFonts w:hint="eastAsia"/>
        </w:rPr>
        <w:t>（</w:t>
      </w:r>
      <w:r w:rsidRPr="00D3669E">
        <w:rPr>
          <w:rFonts w:hint="eastAsia"/>
        </w:rPr>
        <w:t>5</w:t>
      </w:r>
      <w:r w:rsidRPr="00D3669E">
        <w:rPr>
          <w:rFonts w:hint="eastAsia"/>
        </w:rPr>
        <w:t>）仓库布置：本工程所需的仓库为材料和设备仓库，集中布置混凝土搅拌站和临时生产生活区附近。</w:t>
      </w:r>
    </w:p>
    <w:p w14:paraId="1A49E3D7" w14:textId="77777777" w:rsidR="00AC4175" w:rsidRPr="00D3669E" w:rsidRDefault="00AC4175" w:rsidP="00C129B3">
      <w:pPr>
        <w:pStyle w:val="01maintext"/>
      </w:pPr>
      <w:r w:rsidRPr="00D3669E">
        <w:rPr>
          <w:rFonts w:hint="eastAsia"/>
        </w:rPr>
        <w:t>施工临时设施建筑面积及占地见下表</w:t>
      </w:r>
      <w:r w:rsidRPr="00D3669E">
        <w:rPr>
          <w:rFonts w:hint="eastAsia"/>
        </w:rPr>
        <w:t>9-1</w:t>
      </w:r>
      <w:r w:rsidRPr="00D3669E">
        <w:rPr>
          <w:rFonts w:hint="eastAsia"/>
        </w:rPr>
        <w:t>。</w:t>
      </w:r>
    </w:p>
    <w:p w14:paraId="359FC0E5" w14:textId="4C5BFBDA" w:rsidR="00AC4175" w:rsidRPr="00D3669E" w:rsidRDefault="00AC4175" w:rsidP="001457DF">
      <w:pPr>
        <w:pStyle w:val="013"/>
        <w:spacing w:before="163"/>
      </w:pPr>
      <w:r w:rsidRPr="00D3669E">
        <w:t>表</w:t>
      </w:r>
      <w:r w:rsidRPr="00D3669E">
        <w:t>9-1</w:t>
      </w:r>
      <w:r w:rsidR="001457DF" w:rsidRPr="00D3669E">
        <w:t xml:space="preserve">  </w:t>
      </w:r>
      <w:r w:rsidRPr="00D3669E">
        <w:t>临时设施建筑面积及占地表</w:t>
      </w:r>
    </w:p>
    <w:tbl>
      <w:tblPr>
        <w:tblW w:w="48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6"/>
        <w:gridCol w:w="2813"/>
        <w:gridCol w:w="2020"/>
        <w:gridCol w:w="1713"/>
        <w:gridCol w:w="1861"/>
      </w:tblGrid>
      <w:tr w:rsidR="00AC4175" w:rsidRPr="00D3669E" w14:paraId="50841DB6" w14:textId="77777777" w:rsidTr="0075614A">
        <w:trPr>
          <w:trHeight w:val="340"/>
        </w:trPr>
        <w:tc>
          <w:tcPr>
            <w:tcW w:w="397" w:type="pct"/>
            <w:vMerge w:val="restart"/>
            <w:vAlign w:val="center"/>
          </w:tcPr>
          <w:p w14:paraId="4CB7D0BB" w14:textId="77777777" w:rsidR="00AC4175" w:rsidRPr="00D3669E" w:rsidRDefault="00AC4175" w:rsidP="003504B4">
            <w:pPr>
              <w:pStyle w:val="015"/>
            </w:pPr>
            <w:r w:rsidRPr="00D3669E">
              <w:t>序号</w:t>
            </w:r>
          </w:p>
        </w:tc>
        <w:tc>
          <w:tcPr>
            <w:tcW w:w="1540" w:type="pct"/>
            <w:vMerge w:val="restart"/>
            <w:shd w:val="clear" w:color="auto" w:fill="auto"/>
            <w:noWrap/>
            <w:vAlign w:val="center"/>
          </w:tcPr>
          <w:p w14:paraId="42CF70F9" w14:textId="77777777" w:rsidR="00AC4175" w:rsidRPr="00D3669E" w:rsidRDefault="00AC4175" w:rsidP="003504B4">
            <w:pPr>
              <w:pStyle w:val="015"/>
            </w:pPr>
            <w:r w:rsidRPr="00D3669E">
              <w:t>项目</w:t>
            </w:r>
          </w:p>
        </w:tc>
        <w:tc>
          <w:tcPr>
            <w:tcW w:w="2044" w:type="pct"/>
            <w:gridSpan w:val="2"/>
            <w:shd w:val="clear" w:color="auto" w:fill="auto"/>
            <w:noWrap/>
            <w:vAlign w:val="center"/>
          </w:tcPr>
          <w:p w14:paraId="2B2DCE89" w14:textId="77777777" w:rsidR="00AC4175" w:rsidRPr="00D3669E" w:rsidRDefault="00AC4175" w:rsidP="003504B4">
            <w:pPr>
              <w:pStyle w:val="015"/>
            </w:pPr>
            <w:r w:rsidRPr="00D3669E">
              <w:t>场区</w:t>
            </w:r>
          </w:p>
        </w:tc>
        <w:tc>
          <w:tcPr>
            <w:tcW w:w="1019" w:type="pct"/>
            <w:vMerge w:val="restart"/>
            <w:shd w:val="clear" w:color="auto" w:fill="auto"/>
            <w:noWrap/>
            <w:vAlign w:val="center"/>
          </w:tcPr>
          <w:p w14:paraId="17591B97" w14:textId="77777777" w:rsidR="00AC4175" w:rsidRPr="00D3669E" w:rsidRDefault="00AC4175" w:rsidP="003504B4">
            <w:pPr>
              <w:pStyle w:val="015"/>
            </w:pPr>
            <w:r w:rsidRPr="00D3669E">
              <w:t>亩</w:t>
            </w:r>
          </w:p>
        </w:tc>
      </w:tr>
      <w:tr w:rsidR="00AC4175" w:rsidRPr="00D3669E" w14:paraId="741CE05D" w14:textId="77777777" w:rsidTr="0075614A">
        <w:trPr>
          <w:trHeight w:val="340"/>
        </w:trPr>
        <w:tc>
          <w:tcPr>
            <w:tcW w:w="397" w:type="pct"/>
            <w:vMerge/>
            <w:vAlign w:val="center"/>
          </w:tcPr>
          <w:p w14:paraId="7774AF3F" w14:textId="77777777" w:rsidR="00AC4175" w:rsidRPr="00D3669E" w:rsidRDefault="00AC4175" w:rsidP="003504B4">
            <w:pPr>
              <w:pStyle w:val="015"/>
            </w:pPr>
          </w:p>
        </w:tc>
        <w:tc>
          <w:tcPr>
            <w:tcW w:w="1540" w:type="pct"/>
            <w:vMerge/>
            <w:shd w:val="clear" w:color="auto" w:fill="auto"/>
            <w:noWrap/>
            <w:vAlign w:val="center"/>
          </w:tcPr>
          <w:p w14:paraId="527405D0" w14:textId="77777777" w:rsidR="00AC4175" w:rsidRPr="00D3669E" w:rsidRDefault="00AC4175" w:rsidP="003504B4">
            <w:pPr>
              <w:pStyle w:val="015"/>
            </w:pPr>
          </w:p>
        </w:tc>
        <w:tc>
          <w:tcPr>
            <w:tcW w:w="1106" w:type="pct"/>
            <w:shd w:val="clear" w:color="auto" w:fill="auto"/>
            <w:noWrap/>
            <w:vAlign w:val="center"/>
          </w:tcPr>
          <w:p w14:paraId="480FD534" w14:textId="77777777" w:rsidR="00AC4175" w:rsidRPr="00D3669E" w:rsidRDefault="00AC4175" w:rsidP="003504B4">
            <w:pPr>
              <w:pStyle w:val="015"/>
            </w:pPr>
            <w:r w:rsidRPr="00D3669E">
              <w:t>建筑面积</w:t>
            </w:r>
            <w:r w:rsidRPr="00D3669E">
              <w:t>m</w:t>
            </w:r>
            <w:r w:rsidRPr="00D3669E">
              <w:rPr>
                <w:vertAlign w:val="superscript"/>
              </w:rPr>
              <w:t>2</w:t>
            </w:r>
          </w:p>
        </w:tc>
        <w:tc>
          <w:tcPr>
            <w:tcW w:w="938" w:type="pct"/>
            <w:shd w:val="clear" w:color="auto" w:fill="auto"/>
            <w:noWrap/>
            <w:vAlign w:val="center"/>
          </w:tcPr>
          <w:p w14:paraId="22730129" w14:textId="77777777" w:rsidR="00AC4175" w:rsidRPr="00D3669E" w:rsidRDefault="00AC4175" w:rsidP="003504B4">
            <w:pPr>
              <w:pStyle w:val="015"/>
            </w:pPr>
            <w:r w:rsidRPr="00D3669E">
              <w:t>占地面积</w:t>
            </w:r>
            <w:r w:rsidRPr="00D3669E">
              <w:t>m</w:t>
            </w:r>
            <w:r w:rsidRPr="00D3669E">
              <w:rPr>
                <w:vertAlign w:val="superscript"/>
              </w:rPr>
              <w:t>2</w:t>
            </w:r>
          </w:p>
        </w:tc>
        <w:tc>
          <w:tcPr>
            <w:tcW w:w="1019" w:type="pct"/>
            <w:vMerge/>
            <w:shd w:val="clear" w:color="auto" w:fill="auto"/>
            <w:noWrap/>
            <w:vAlign w:val="center"/>
          </w:tcPr>
          <w:p w14:paraId="3100507F" w14:textId="77777777" w:rsidR="00AC4175" w:rsidRPr="00D3669E" w:rsidRDefault="00AC4175" w:rsidP="003504B4">
            <w:pPr>
              <w:pStyle w:val="015"/>
            </w:pPr>
          </w:p>
        </w:tc>
      </w:tr>
      <w:tr w:rsidR="00AC4175" w:rsidRPr="00D3669E" w14:paraId="00B83CBC" w14:textId="77777777" w:rsidTr="0075614A">
        <w:trPr>
          <w:trHeight w:val="340"/>
        </w:trPr>
        <w:tc>
          <w:tcPr>
            <w:tcW w:w="397" w:type="pct"/>
            <w:vAlign w:val="center"/>
          </w:tcPr>
          <w:p w14:paraId="12D853E3" w14:textId="77777777" w:rsidR="00AC4175" w:rsidRPr="00D3669E" w:rsidRDefault="00AC4175" w:rsidP="003504B4">
            <w:pPr>
              <w:pStyle w:val="015"/>
            </w:pPr>
            <w:r w:rsidRPr="00D3669E">
              <w:t>1</w:t>
            </w:r>
          </w:p>
        </w:tc>
        <w:tc>
          <w:tcPr>
            <w:tcW w:w="1540" w:type="pct"/>
            <w:shd w:val="clear" w:color="auto" w:fill="auto"/>
            <w:vAlign w:val="center"/>
          </w:tcPr>
          <w:p w14:paraId="1016E7EF" w14:textId="77777777" w:rsidR="00AC4175" w:rsidRPr="00D3669E" w:rsidRDefault="00AC4175" w:rsidP="003504B4">
            <w:pPr>
              <w:pStyle w:val="015"/>
            </w:pPr>
            <w:r w:rsidRPr="00D3669E">
              <w:t>临时住宅及办公室</w:t>
            </w:r>
          </w:p>
        </w:tc>
        <w:tc>
          <w:tcPr>
            <w:tcW w:w="1106" w:type="pct"/>
            <w:shd w:val="clear" w:color="auto" w:fill="auto"/>
            <w:vAlign w:val="center"/>
          </w:tcPr>
          <w:p w14:paraId="59CC85B4" w14:textId="77777777" w:rsidR="00AC4175" w:rsidRPr="00D3669E" w:rsidRDefault="00AC4175" w:rsidP="003504B4">
            <w:pPr>
              <w:pStyle w:val="015"/>
            </w:pPr>
            <w:r w:rsidRPr="00D3669E">
              <w:t>1000</w:t>
            </w:r>
          </w:p>
        </w:tc>
        <w:tc>
          <w:tcPr>
            <w:tcW w:w="938" w:type="pct"/>
            <w:shd w:val="clear" w:color="auto" w:fill="auto"/>
            <w:vAlign w:val="center"/>
          </w:tcPr>
          <w:p w14:paraId="163227FB" w14:textId="77777777" w:rsidR="00AC4175" w:rsidRPr="00D3669E" w:rsidRDefault="00AC4175" w:rsidP="003504B4">
            <w:pPr>
              <w:pStyle w:val="015"/>
            </w:pPr>
            <w:r w:rsidRPr="00D3669E">
              <w:rPr>
                <w:rFonts w:hint="eastAsia"/>
              </w:rPr>
              <w:t>2000</w:t>
            </w:r>
          </w:p>
        </w:tc>
        <w:tc>
          <w:tcPr>
            <w:tcW w:w="1019" w:type="pct"/>
            <w:shd w:val="clear" w:color="auto" w:fill="auto"/>
            <w:noWrap/>
            <w:vAlign w:val="center"/>
          </w:tcPr>
          <w:p w14:paraId="1D3476A4" w14:textId="77777777" w:rsidR="00AC4175" w:rsidRPr="00D3669E" w:rsidRDefault="00AC4175" w:rsidP="003504B4">
            <w:pPr>
              <w:pStyle w:val="015"/>
            </w:pPr>
            <w:r w:rsidRPr="00D3669E">
              <w:rPr>
                <w:rFonts w:hint="eastAsia"/>
              </w:rPr>
              <w:t xml:space="preserve">3.00 </w:t>
            </w:r>
          </w:p>
        </w:tc>
      </w:tr>
      <w:tr w:rsidR="00AC4175" w:rsidRPr="00D3669E" w14:paraId="2A692685" w14:textId="77777777" w:rsidTr="0075614A">
        <w:trPr>
          <w:trHeight w:val="340"/>
        </w:trPr>
        <w:tc>
          <w:tcPr>
            <w:tcW w:w="397" w:type="pct"/>
            <w:vAlign w:val="center"/>
          </w:tcPr>
          <w:p w14:paraId="36FEB2E4" w14:textId="77777777" w:rsidR="00AC4175" w:rsidRPr="00D3669E" w:rsidRDefault="00AC4175" w:rsidP="003504B4">
            <w:pPr>
              <w:pStyle w:val="015"/>
            </w:pPr>
            <w:r w:rsidRPr="00D3669E">
              <w:t>2</w:t>
            </w:r>
          </w:p>
        </w:tc>
        <w:tc>
          <w:tcPr>
            <w:tcW w:w="1540" w:type="pct"/>
            <w:shd w:val="clear" w:color="auto" w:fill="auto"/>
            <w:vAlign w:val="center"/>
          </w:tcPr>
          <w:p w14:paraId="6421B051" w14:textId="77777777" w:rsidR="00AC4175" w:rsidRPr="00D3669E" w:rsidRDefault="00AC4175" w:rsidP="003504B4">
            <w:pPr>
              <w:pStyle w:val="015"/>
            </w:pPr>
            <w:r w:rsidRPr="00D3669E">
              <w:t>材料仓库</w:t>
            </w:r>
          </w:p>
        </w:tc>
        <w:tc>
          <w:tcPr>
            <w:tcW w:w="1106" w:type="pct"/>
            <w:shd w:val="clear" w:color="auto" w:fill="auto"/>
            <w:vAlign w:val="center"/>
          </w:tcPr>
          <w:p w14:paraId="7B75F069" w14:textId="77777777" w:rsidR="00AC4175" w:rsidRPr="00D3669E" w:rsidRDefault="00AC4175" w:rsidP="003504B4">
            <w:pPr>
              <w:pStyle w:val="015"/>
            </w:pPr>
            <w:r w:rsidRPr="00D3669E">
              <w:t>200</w:t>
            </w:r>
          </w:p>
        </w:tc>
        <w:tc>
          <w:tcPr>
            <w:tcW w:w="938" w:type="pct"/>
            <w:shd w:val="clear" w:color="auto" w:fill="auto"/>
            <w:vAlign w:val="center"/>
          </w:tcPr>
          <w:p w14:paraId="7694D5F1" w14:textId="77777777" w:rsidR="00AC4175" w:rsidRPr="00D3669E" w:rsidRDefault="00AC4175" w:rsidP="003504B4">
            <w:pPr>
              <w:pStyle w:val="015"/>
            </w:pPr>
            <w:r w:rsidRPr="00D3669E">
              <w:rPr>
                <w:rFonts w:hint="eastAsia"/>
              </w:rPr>
              <w:t>1500</w:t>
            </w:r>
          </w:p>
        </w:tc>
        <w:tc>
          <w:tcPr>
            <w:tcW w:w="1019" w:type="pct"/>
            <w:shd w:val="clear" w:color="auto" w:fill="auto"/>
            <w:noWrap/>
            <w:vAlign w:val="center"/>
          </w:tcPr>
          <w:p w14:paraId="46E06AAC" w14:textId="77777777" w:rsidR="00AC4175" w:rsidRPr="00D3669E" w:rsidRDefault="00AC4175" w:rsidP="003504B4">
            <w:pPr>
              <w:pStyle w:val="015"/>
            </w:pPr>
            <w:r w:rsidRPr="00D3669E">
              <w:rPr>
                <w:rFonts w:hint="eastAsia"/>
              </w:rPr>
              <w:t xml:space="preserve">2.25 </w:t>
            </w:r>
          </w:p>
        </w:tc>
      </w:tr>
      <w:tr w:rsidR="00AC4175" w:rsidRPr="00D3669E" w14:paraId="21A3DB01" w14:textId="77777777" w:rsidTr="0075614A">
        <w:trPr>
          <w:trHeight w:val="340"/>
        </w:trPr>
        <w:tc>
          <w:tcPr>
            <w:tcW w:w="397" w:type="pct"/>
            <w:vAlign w:val="center"/>
          </w:tcPr>
          <w:p w14:paraId="1EF79496" w14:textId="77777777" w:rsidR="00AC4175" w:rsidRPr="00D3669E" w:rsidRDefault="00AC4175" w:rsidP="003504B4">
            <w:pPr>
              <w:pStyle w:val="015"/>
            </w:pPr>
            <w:r w:rsidRPr="00D3669E">
              <w:t>3</w:t>
            </w:r>
          </w:p>
        </w:tc>
        <w:tc>
          <w:tcPr>
            <w:tcW w:w="1540" w:type="pct"/>
            <w:shd w:val="clear" w:color="auto" w:fill="auto"/>
            <w:vAlign w:val="center"/>
          </w:tcPr>
          <w:p w14:paraId="1B0BF0EC" w14:textId="77777777" w:rsidR="00AC4175" w:rsidRPr="00D3669E" w:rsidRDefault="00AC4175" w:rsidP="003504B4">
            <w:pPr>
              <w:pStyle w:val="015"/>
            </w:pPr>
            <w:r w:rsidRPr="00D3669E">
              <w:t>设备仓库</w:t>
            </w:r>
          </w:p>
        </w:tc>
        <w:tc>
          <w:tcPr>
            <w:tcW w:w="1106" w:type="pct"/>
            <w:shd w:val="clear" w:color="auto" w:fill="auto"/>
            <w:vAlign w:val="center"/>
          </w:tcPr>
          <w:p w14:paraId="34264A94" w14:textId="77777777" w:rsidR="00AC4175" w:rsidRPr="00D3669E" w:rsidRDefault="00AC4175" w:rsidP="003504B4">
            <w:pPr>
              <w:pStyle w:val="015"/>
            </w:pPr>
            <w:r w:rsidRPr="00D3669E">
              <w:t>300</w:t>
            </w:r>
          </w:p>
        </w:tc>
        <w:tc>
          <w:tcPr>
            <w:tcW w:w="938" w:type="pct"/>
            <w:shd w:val="clear" w:color="auto" w:fill="auto"/>
            <w:vAlign w:val="center"/>
          </w:tcPr>
          <w:p w14:paraId="3C07D620" w14:textId="77777777" w:rsidR="00AC4175" w:rsidRPr="00D3669E" w:rsidRDefault="00AC4175" w:rsidP="003504B4">
            <w:pPr>
              <w:pStyle w:val="015"/>
            </w:pPr>
            <w:r w:rsidRPr="00D3669E">
              <w:rPr>
                <w:rFonts w:hint="eastAsia"/>
              </w:rPr>
              <w:t>1400</w:t>
            </w:r>
          </w:p>
        </w:tc>
        <w:tc>
          <w:tcPr>
            <w:tcW w:w="1019" w:type="pct"/>
            <w:shd w:val="clear" w:color="auto" w:fill="auto"/>
            <w:noWrap/>
            <w:vAlign w:val="center"/>
          </w:tcPr>
          <w:p w14:paraId="13AE529C" w14:textId="77777777" w:rsidR="00AC4175" w:rsidRPr="00D3669E" w:rsidRDefault="00AC4175" w:rsidP="003504B4">
            <w:pPr>
              <w:pStyle w:val="015"/>
            </w:pPr>
            <w:r w:rsidRPr="00D3669E">
              <w:rPr>
                <w:rFonts w:hint="eastAsia"/>
              </w:rPr>
              <w:t xml:space="preserve">2.10 </w:t>
            </w:r>
          </w:p>
        </w:tc>
      </w:tr>
      <w:tr w:rsidR="00AC4175" w:rsidRPr="00D3669E" w14:paraId="19A91379" w14:textId="77777777" w:rsidTr="0075614A">
        <w:trPr>
          <w:trHeight w:val="340"/>
        </w:trPr>
        <w:tc>
          <w:tcPr>
            <w:tcW w:w="397" w:type="pct"/>
            <w:vAlign w:val="center"/>
          </w:tcPr>
          <w:p w14:paraId="26156EE9" w14:textId="77777777" w:rsidR="00AC4175" w:rsidRPr="00D3669E" w:rsidRDefault="00AC4175" w:rsidP="003504B4">
            <w:pPr>
              <w:pStyle w:val="015"/>
            </w:pPr>
            <w:r w:rsidRPr="00D3669E">
              <w:t>4</w:t>
            </w:r>
          </w:p>
        </w:tc>
        <w:tc>
          <w:tcPr>
            <w:tcW w:w="1540" w:type="pct"/>
            <w:shd w:val="clear" w:color="auto" w:fill="auto"/>
            <w:vAlign w:val="center"/>
          </w:tcPr>
          <w:p w14:paraId="1F4CA74E" w14:textId="77777777" w:rsidR="00AC4175" w:rsidRPr="00D3669E" w:rsidRDefault="00AC4175" w:rsidP="003504B4">
            <w:pPr>
              <w:pStyle w:val="015"/>
            </w:pPr>
            <w:r w:rsidRPr="00D3669E">
              <w:t>木材、钢筋加工厂</w:t>
            </w:r>
          </w:p>
        </w:tc>
        <w:tc>
          <w:tcPr>
            <w:tcW w:w="1106" w:type="pct"/>
            <w:shd w:val="clear" w:color="auto" w:fill="auto"/>
            <w:vAlign w:val="center"/>
          </w:tcPr>
          <w:p w14:paraId="5ABB19D3" w14:textId="77777777" w:rsidR="00AC4175" w:rsidRPr="00D3669E" w:rsidRDefault="00AC4175" w:rsidP="003504B4">
            <w:pPr>
              <w:pStyle w:val="015"/>
            </w:pPr>
            <w:r w:rsidRPr="00D3669E">
              <w:t>250</w:t>
            </w:r>
          </w:p>
        </w:tc>
        <w:tc>
          <w:tcPr>
            <w:tcW w:w="938" w:type="pct"/>
            <w:shd w:val="clear" w:color="auto" w:fill="auto"/>
            <w:vAlign w:val="center"/>
          </w:tcPr>
          <w:p w14:paraId="56DAA039" w14:textId="77777777" w:rsidR="00AC4175" w:rsidRPr="00D3669E" w:rsidRDefault="00AC4175" w:rsidP="003504B4">
            <w:pPr>
              <w:pStyle w:val="015"/>
            </w:pPr>
            <w:r w:rsidRPr="00D3669E">
              <w:rPr>
                <w:rFonts w:hint="eastAsia"/>
              </w:rPr>
              <w:t>1000</w:t>
            </w:r>
          </w:p>
        </w:tc>
        <w:tc>
          <w:tcPr>
            <w:tcW w:w="1019" w:type="pct"/>
            <w:shd w:val="clear" w:color="auto" w:fill="auto"/>
            <w:noWrap/>
            <w:vAlign w:val="center"/>
          </w:tcPr>
          <w:p w14:paraId="1C418C1E" w14:textId="77777777" w:rsidR="00AC4175" w:rsidRPr="00D3669E" w:rsidRDefault="00AC4175" w:rsidP="003504B4">
            <w:pPr>
              <w:pStyle w:val="015"/>
            </w:pPr>
            <w:r w:rsidRPr="00D3669E">
              <w:rPr>
                <w:rFonts w:hint="eastAsia"/>
              </w:rPr>
              <w:t xml:space="preserve">1.50 </w:t>
            </w:r>
          </w:p>
        </w:tc>
      </w:tr>
      <w:tr w:rsidR="00AC4175" w:rsidRPr="00D3669E" w14:paraId="32667A20" w14:textId="77777777" w:rsidTr="0075614A">
        <w:trPr>
          <w:trHeight w:val="340"/>
        </w:trPr>
        <w:tc>
          <w:tcPr>
            <w:tcW w:w="397" w:type="pct"/>
            <w:vAlign w:val="center"/>
          </w:tcPr>
          <w:p w14:paraId="065CC1C2" w14:textId="77777777" w:rsidR="00AC4175" w:rsidRPr="00D3669E" w:rsidRDefault="00AC4175" w:rsidP="003504B4">
            <w:pPr>
              <w:pStyle w:val="015"/>
            </w:pPr>
            <w:r w:rsidRPr="00D3669E">
              <w:t>5</w:t>
            </w:r>
          </w:p>
        </w:tc>
        <w:tc>
          <w:tcPr>
            <w:tcW w:w="1540" w:type="pct"/>
            <w:shd w:val="clear" w:color="auto" w:fill="auto"/>
            <w:vAlign w:val="center"/>
          </w:tcPr>
          <w:p w14:paraId="2F81D6D1" w14:textId="77777777" w:rsidR="00AC4175" w:rsidRPr="00D3669E" w:rsidRDefault="00AC4175" w:rsidP="003504B4">
            <w:pPr>
              <w:pStyle w:val="015"/>
            </w:pPr>
            <w:r w:rsidRPr="00D3669E">
              <w:t>混凝土拌和站</w:t>
            </w:r>
          </w:p>
        </w:tc>
        <w:tc>
          <w:tcPr>
            <w:tcW w:w="1106" w:type="pct"/>
            <w:shd w:val="clear" w:color="auto" w:fill="auto"/>
            <w:vAlign w:val="center"/>
          </w:tcPr>
          <w:p w14:paraId="231AD144" w14:textId="77777777" w:rsidR="00AC4175" w:rsidRPr="00D3669E" w:rsidRDefault="00AC4175" w:rsidP="003504B4">
            <w:pPr>
              <w:pStyle w:val="015"/>
            </w:pPr>
            <w:r w:rsidRPr="00D3669E">
              <w:t>200</w:t>
            </w:r>
          </w:p>
        </w:tc>
        <w:tc>
          <w:tcPr>
            <w:tcW w:w="938" w:type="pct"/>
            <w:shd w:val="clear" w:color="auto" w:fill="auto"/>
            <w:vAlign w:val="center"/>
          </w:tcPr>
          <w:p w14:paraId="56DAE02A" w14:textId="77777777" w:rsidR="00AC4175" w:rsidRPr="00D3669E" w:rsidRDefault="00AC4175" w:rsidP="003504B4">
            <w:pPr>
              <w:pStyle w:val="015"/>
            </w:pPr>
            <w:r w:rsidRPr="00D3669E">
              <w:rPr>
                <w:rFonts w:hint="eastAsia"/>
              </w:rPr>
              <w:t>1200</w:t>
            </w:r>
          </w:p>
        </w:tc>
        <w:tc>
          <w:tcPr>
            <w:tcW w:w="1019" w:type="pct"/>
            <w:shd w:val="clear" w:color="auto" w:fill="auto"/>
            <w:noWrap/>
            <w:vAlign w:val="center"/>
          </w:tcPr>
          <w:p w14:paraId="25D68985" w14:textId="77777777" w:rsidR="00AC4175" w:rsidRPr="00D3669E" w:rsidRDefault="00AC4175" w:rsidP="003504B4">
            <w:pPr>
              <w:pStyle w:val="015"/>
            </w:pPr>
            <w:r w:rsidRPr="00D3669E">
              <w:rPr>
                <w:rFonts w:hint="eastAsia"/>
              </w:rPr>
              <w:t xml:space="preserve">1.80 </w:t>
            </w:r>
          </w:p>
        </w:tc>
      </w:tr>
      <w:tr w:rsidR="00AC4175" w:rsidRPr="00D3669E" w14:paraId="01B8A9ED" w14:textId="77777777" w:rsidTr="0075614A">
        <w:trPr>
          <w:trHeight w:val="340"/>
        </w:trPr>
        <w:tc>
          <w:tcPr>
            <w:tcW w:w="397" w:type="pct"/>
            <w:vAlign w:val="center"/>
          </w:tcPr>
          <w:p w14:paraId="2067EA0E" w14:textId="77777777" w:rsidR="00AC4175" w:rsidRPr="00D3669E" w:rsidRDefault="00AC4175" w:rsidP="003504B4">
            <w:pPr>
              <w:pStyle w:val="015"/>
            </w:pPr>
            <w:r w:rsidRPr="00D3669E">
              <w:t>6</w:t>
            </w:r>
          </w:p>
        </w:tc>
        <w:tc>
          <w:tcPr>
            <w:tcW w:w="1540" w:type="pct"/>
            <w:shd w:val="clear" w:color="auto" w:fill="auto"/>
            <w:vAlign w:val="center"/>
          </w:tcPr>
          <w:p w14:paraId="4D8AD90D" w14:textId="77777777" w:rsidR="00AC4175" w:rsidRPr="00D3669E" w:rsidRDefault="00AC4175" w:rsidP="003504B4">
            <w:pPr>
              <w:pStyle w:val="015"/>
            </w:pPr>
            <w:r w:rsidRPr="00D3669E">
              <w:t>砂石料堆放</w:t>
            </w:r>
          </w:p>
        </w:tc>
        <w:tc>
          <w:tcPr>
            <w:tcW w:w="1106" w:type="pct"/>
            <w:shd w:val="clear" w:color="auto" w:fill="auto"/>
            <w:vAlign w:val="center"/>
          </w:tcPr>
          <w:p w14:paraId="62B5A9E0" w14:textId="77777777" w:rsidR="00AC4175" w:rsidRPr="00D3669E" w:rsidRDefault="00AC4175" w:rsidP="003504B4">
            <w:pPr>
              <w:pStyle w:val="015"/>
            </w:pPr>
            <w:r w:rsidRPr="00D3669E">
              <w:t>20</w:t>
            </w:r>
          </w:p>
        </w:tc>
        <w:tc>
          <w:tcPr>
            <w:tcW w:w="938" w:type="pct"/>
            <w:shd w:val="clear" w:color="auto" w:fill="auto"/>
            <w:vAlign w:val="center"/>
          </w:tcPr>
          <w:p w14:paraId="6E42F4A0" w14:textId="77777777" w:rsidR="00AC4175" w:rsidRPr="00D3669E" w:rsidRDefault="00AC4175" w:rsidP="003504B4">
            <w:pPr>
              <w:pStyle w:val="015"/>
            </w:pPr>
            <w:r w:rsidRPr="00D3669E">
              <w:rPr>
                <w:rFonts w:hint="eastAsia"/>
              </w:rPr>
              <w:t>1400</w:t>
            </w:r>
          </w:p>
        </w:tc>
        <w:tc>
          <w:tcPr>
            <w:tcW w:w="1019" w:type="pct"/>
            <w:shd w:val="clear" w:color="auto" w:fill="auto"/>
            <w:noWrap/>
            <w:vAlign w:val="center"/>
          </w:tcPr>
          <w:p w14:paraId="19AFA0CD" w14:textId="77777777" w:rsidR="00AC4175" w:rsidRPr="00D3669E" w:rsidRDefault="00AC4175" w:rsidP="003504B4">
            <w:pPr>
              <w:pStyle w:val="015"/>
            </w:pPr>
            <w:r w:rsidRPr="00D3669E">
              <w:rPr>
                <w:rFonts w:hint="eastAsia"/>
              </w:rPr>
              <w:t xml:space="preserve">2.10 </w:t>
            </w:r>
          </w:p>
        </w:tc>
      </w:tr>
      <w:tr w:rsidR="00AC4175" w:rsidRPr="00D3669E" w14:paraId="66C34EBF" w14:textId="77777777" w:rsidTr="0075614A">
        <w:trPr>
          <w:trHeight w:val="340"/>
        </w:trPr>
        <w:tc>
          <w:tcPr>
            <w:tcW w:w="397" w:type="pct"/>
            <w:vAlign w:val="center"/>
          </w:tcPr>
          <w:p w14:paraId="245B8739" w14:textId="77777777" w:rsidR="00AC4175" w:rsidRPr="00D3669E" w:rsidRDefault="00AC4175" w:rsidP="003504B4">
            <w:pPr>
              <w:pStyle w:val="015"/>
            </w:pPr>
            <w:r w:rsidRPr="00D3669E">
              <w:t>7</w:t>
            </w:r>
          </w:p>
        </w:tc>
        <w:tc>
          <w:tcPr>
            <w:tcW w:w="1540" w:type="pct"/>
            <w:shd w:val="clear" w:color="auto" w:fill="auto"/>
            <w:vAlign w:val="center"/>
          </w:tcPr>
          <w:p w14:paraId="665F49EF" w14:textId="77777777" w:rsidR="00AC4175" w:rsidRPr="00D3669E" w:rsidRDefault="00AC4175" w:rsidP="003504B4">
            <w:pPr>
              <w:pStyle w:val="015"/>
            </w:pPr>
            <w:r w:rsidRPr="00D3669E">
              <w:t>维修车间</w:t>
            </w:r>
          </w:p>
        </w:tc>
        <w:tc>
          <w:tcPr>
            <w:tcW w:w="1106" w:type="pct"/>
            <w:shd w:val="clear" w:color="auto" w:fill="auto"/>
            <w:vAlign w:val="center"/>
          </w:tcPr>
          <w:p w14:paraId="70A43774" w14:textId="77777777" w:rsidR="00AC4175" w:rsidRPr="00D3669E" w:rsidRDefault="00AC4175" w:rsidP="003504B4">
            <w:pPr>
              <w:pStyle w:val="015"/>
            </w:pPr>
            <w:r w:rsidRPr="00D3669E">
              <w:t>100</w:t>
            </w:r>
          </w:p>
        </w:tc>
        <w:tc>
          <w:tcPr>
            <w:tcW w:w="938" w:type="pct"/>
            <w:shd w:val="clear" w:color="auto" w:fill="auto"/>
            <w:vAlign w:val="center"/>
          </w:tcPr>
          <w:p w14:paraId="66F050FA" w14:textId="77777777" w:rsidR="00AC4175" w:rsidRPr="00D3669E" w:rsidRDefault="00AC4175" w:rsidP="003504B4">
            <w:pPr>
              <w:pStyle w:val="015"/>
            </w:pPr>
            <w:r w:rsidRPr="00D3669E">
              <w:rPr>
                <w:rFonts w:hint="eastAsia"/>
              </w:rPr>
              <w:t>500</w:t>
            </w:r>
          </w:p>
        </w:tc>
        <w:tc>
          <w:tcPr>
            <w:tcW w:w="1019" w:type="pct"/>
            <w:shd w:val="clear" w:color="auto" w:fill="auto"/>
            <w:noWrap/>
            <w:vAlign w:val="center"/>
          </w:tcPr>
          <w:p w14:paraId="2C5F8021" w14:textId="77777777" w:rsidR="00AC4175" w:rsidRPr="00D3669E" w:rsidRDefault="00AC4175" w:rsidP="003504B4">
            <w:pPr>
              <w:pStyle w:val="015"/>
            </w:pPr>
            <w:r w:rsidRPr="00D3669E">
              <w:rPr>
                <w:rFonts w:hint="eastAsia"/>
              </w:rPr>
              <w:t xml:space="preserve">0.75 </w:t>
            </w:r>
          </w:p>
        </w:tc>
      </w:tr>
      <w:tr w:rsidR="00AC4175" w:rsidRPr="00D3669E" w14:paraId="77CEF5F8" w14:textId="77777777" w:rsidTr="0075614A">
        <w:trPr>
          <w:trHeight w:val="340"/>
        </w:trPr>
        <w:tc>
          <w:tcPr>
            <w:tcW w:w="397" w:type="pct"/>
            <w:vAlign w:val="center"/>
          </w:tcPr>
          <w:p w14:paraId="6DB0F0A4" w14:textId="77777777" w:rsidR="00AC4175" w:rsidRPr="00D3669E" w:rsidRDefault="00AC4175" w:rsidP="003504B4">
            <w:pPr>
              <w:pStyle w:val="015"/>
            </w:pPr>
          </w:p>
        </w:tc>
        <w:tc>
          <w:tcPr>
            <w:tcW w:w="1540" w:type="pct"/>
            <w:shd w:val="clear" w:color="auto" w:fill="auto"/>
            <w:vAlign w:val="center"/>
          </w:tcPr>
          <w:p w14:paraId="380CBC10" w14:textId="77777777" w:rsidR="00AC4175" w:rsidRPr="00D3669E" w:rsidRDefault="00AC4175" w:rsidP="003504B4">
            <w:pPr>
              <w:pStyle w:val="015"/>
            </w:pPr>
            <w:r w:rsidRPr="00D3669E">
              <w:t>合计</w:t>
            </w:r>
          </w:p>
        </w:tc>
        <w:tc>
          <w:tcPr>
            <w:tcW w:w="1106" w:type="pct"/>
            <w:shd w:val="clear" w:color="auto" w:fill="auto"/>
            <w:vAlign w:val="center"/>
          </w:tcPr>
          <w:p w14:paraId="5B978EA6" w14:textId="77777777" w:rsidR="00AC4175" w:rsidRPr="00D3669E" w:rsidRDefault="00AC4175" w:rsidP="003504B4">
            <w:pPr>
              <w:pStyle w:val="015"/>
            </w:pPr>
            <w:r w:rsidRPr="00D3669E">
              <w:t>2070</w:t>
            </w:r>
          </w:p>
        </w:tc>
        <w:tc>
          <w:tcPr>
            <w:tcW w:w="938" w:type="pct"/>
            <w:shd w:val="clear" w:color="auto" w:fill="auto"/>
            <w:vAlign w:val="center"/>
          </w:tcPr>
          <w:p w14:paraId="6048522A" w14:textId="77777777" w:rsidR="00AC4175" w:rsidRPr="00D3669E" w:rsidRDefault="00AC4175" w:rsidP="003504B4">
            <w:pPr>
              <w:pStyle w:val="015"/>
            </w:pPr>
            <w:r w:rsidRPr="00D3669E">
              <w:rPr>
                <w:rFonts w:hint="eastAsia"/>
              </w:rPr>
              <w:t>9</w:t>
            </w:r>
            <w:r w:rsidRPr="00D3669E">
              <w:t>000</w:t>
            </w:r>
          </w:p>
        </w:tc>
        <w:tc>
          <w:tcPr>
            <w:tcW w:w="1019" w:type="pct"/>
            <w:shd w:val="clear" w:color="auto" w:fill="auto"/>
            <w:noWrap/>
            <w:vAlign w:val="center"/>
          </w:tcPr>
          <w:p w14:paraId="5185099F" w14:textId="77777777" w:rsidR="00AC4175" w:rsidRPr="00D3669E" w:rsidRDefault="00AC4175" w:rsidP="003504B4">
            <w:pPr>
              <w:pStyle w:val="015"/>
            </w:pPr>
            <w:r w:rsidRPr="00D3669E">
              <w:rPr>
                <w:rFonts w:hint="eastAsia"/>
              </w:rPr>
              <w:t>13.5</w:t>
            </w:r>
          </w:p>
        </w:tc>
      </w:tr>
    </w:tbl>
    <w:p w14:paraId="59BF29CC" w14:textId="1ECAB480" w:rsidR="00AC4175" w:rsidRPr="00D3669E" w:rsidRDefault="00AC4175" w:rsidP="003504B4">
      <w:pPr>
        <w:pStyle w:val="3"/>
        <w:spacing w:before="163" w:after="163"/>
      </w:pPr>
      <w:r w:rsidRPr="00D3669E">
        <w:rPr>
          <w:rFonts w:hint="eastAsia"/>
        </w:rPr>
        <w:t>9.3.3</w:t>
      </w:r>
      <w:r w:rsidR="00477DE6" w:rsidRPr="00D3669E">
        <w:t xml:space="preserve"> </w:t>
      </w:r>
      <w:r w:rsidRPr="00D3669E">
        <w:rPr>
          <w:rFonts w:hint="eastAsia"/>
        </w:rPr>
        <w:t>施工吊装场</w:t>
      </w:r>
    </w:p>
    <w:p w14:paraId="15B356F2" w14:textId="77777777" w:rsidR="00AC4175" w:rsidRPr="00D3669E" w:rsidRDefault="00AC4175" w:rsidP="00C129B3">
      <w:pPr>
        <w:pStyle w:val="01maintext"/>
      </w:pPr>
      <w:r w:rsidRPr="00D3669E">
        <w:rPr>
          <w:rFonts w:hint="eastAsia"/>
        </w:rPr>
        <w:t>风电场地势比较开阔，具有较好的施工安装条件。根据风电场风机布置和施工道路布置，为风机的施工安装需要，在每个风机基础旁设一块施工吊装场地，并与场内施工道路相连。吊装场地尺寸为</w:t>
      </w:r>
      <w:r w:rsidRPr="00D3669E">
        <w:rPr>
          <w:rFonts w:hint="eastAsia"/>
        </w:rPr>
        <w:t>50m</w:t>
      </w:r>
      <w:r w:rsidRPr="00D3669E">
        <w:rPr>
          <w:rFonts w:hint="eastAsia"/>
        </w:rPr>
        <w:t>×</w:t>
      </w:r>
      <w:r w:rsidRPr="00D3669E">
        <w:rPr>
          <w:rFonts w:hint="eastAsia"/>
        </w:rPr>
        <w:t>40m</w:t>
      </w:r>
      <w:r w:rsidRPr="00D3669E">
        <w:rPr>
          <w:rFonts w:hint="eastAsia"/>
        </w:rPr>
        <w:t>，共设有</w:t>
      </w:r>
      <w:r w:rsidRPr="00D3669E">
        <w:t>28</w:t>
      </w:r>
      <w:r w:rsidRPr="00D3669E">
        <w:rPr>
          <w:rFonts w:hint="eastAsia"/>
        </w:rPr>
        <w:t>块场地。吊装场场平土石方挖填平衡。施工结束后恢复为原始地貌。</w:t>
      </w:r>
    </w:p>
    <w:p w14:paraId="1C1B419B" w14:textId="269E37AD" w:rsidR="00AC4175" w:rsidRPr="00D3669E" w:rsidRDefault="00AC4175" w:rsidP="003504B4">
      <w:pPr>
        <w:pStyle w:val="3"/>
        <w:spacing w:before="163" w:after="163"/>
      </w:pPr>
      <w:r w:rsidRPr="00D3669E">
        <w:rPr>
          <w:rFonts w:hint="eastAsia"/>
        </w:rPr>
        <w:t>9.3.4</w:t>
      </w:r>
      <w:r w:rsidR="00477DE6" w:rsidRPr="00D3669E">
        <w:t xml:space="preserve"> </w:t>
      </w:r>
      <w:r w:rsidRPr="00D3669E">
        <w:rPr>
          <w:rFonts w:hint="eastAsia"/>
        </w:rPr>
        <w:t>土石方平衡</w:t>
      </w:r>
    </w:p>
    <w:p w14:paraId="5CB099EB" w14:textId="77777777" w:rsidR="00AC4175" w:rsidRPr="00D3669E" w:rsidRDefault="00AC4175" w:rsidP="00C129B3">
      <w:pPr>
        <w:pStyle w:val="01maintext"/>
      </w:pPr>
      <w:r w:rsidRPr="00D3669E">
        <w:rPr>
          <w:rFonts w:hint="eastAsia"/>
        </w:rPr>
        <w:t>本工程土石方开挖工程</w:t>
      </w:r>
      <w:r w:rsidRPr="00D3669E">
        <w:t>604547</w:t>
      </w:r>
      <w:r w:rsidRPr="00D3669E">
        <w:rPr>
          <w:rFonts w:hint="eastAsia"/>
        </w:rPr>
        <w:t>m</w:t>
      </w:r>
      <w:r w:rsidRPr="00D3669E">
        <w:rPr>
          <w:rFonts w:hint="eastAsia"/>
        </w:rPr>
        <w:t>³，土石方填筑工程量</w:t>
      </w:r>
      <w:r w:rsidRPr="00D3669E">
        <w:t>207832</w:t>
      </w:r>
      <w:r w:rsidRPr="00D3669E">
        <w:rPr>
          <w:rFonts w:hint="eastAsia"/>
        </w:rPr>
        <w:t>mm</w:t>
      </w:r>
      <w:r w:rsidRPr="00D3669E">
        <w:rPr>
          <w:rFonts w:hint="eastAsia"/>
        </w:rPr>
        <w:t>³，弃方</w:t>
      </w:r>
      <w:r w:rsidRPr="00D3669E">
        <w:t>396715</w:t>
      </w:r>
      <w:r w:rsidRPr="00D3669E">
        <w:rPr>
          <w:rFonts w:hint="eastAsia"/>
        </w:rPr>
        <w:t>m</w:t>
      </w:r>
      <w:r w:rsidRPr="00D3669E">
        <w:rPr>
          <w:rFonts w:hint="eastAsia"/>
        </w:rPr>
        <w:t>³。土石方平衡流向详见表</w:t>
      </w:r>
      <w:r w:rsidRPr="00D3669E">
        <w:rPr>
          <w:rFonts w:hint="eastAsia"/>
        </w:rPr>
        <w:t>9-2</w:t>
      </w:r>
      <w:r w:rsidRPr="00D3669E">
        <w:rPr>
          <w:rFonts w:hint="eastAsia"/>
        </w:rPr>
        <w:t>。</w:t>
      </w:r>
    </w:p>
    <w:p w14:paraId="7E0DB890" w14:textId="3C56E7B8" w:rsidR="00AC4175" w:rsidRPr="00D3669E" w:rsidRDefault="00AC4175" w:rsidP="001457DF">
      <w:pPr>
        <w:pStyle w:val="013"/>
        <w:spacing w:before="163"/>
      </w:pPr>
      <w:r w:rsidRPr="00D3669E">
        <w:t>表</w:t>
      </w:r>
      <w:r w:rsidRPr="00D3669E">
        <w:t>9-2</w:t>
      </w:r>
      <w:r w:rsidRPr="00D3669E">
        <w:tab/>
      </w:r>
      <w:r w:rsidR="001457DF" w:rsidRPr="00D3669E">
        <w:t xml:space="preserve"> </w:t>
      </w:r>
      <w:r w:rsidRPr="00D3669E">
        <w:t>土石方平衡流向表</w:t>
      </w:r>
    </w:p>
    <w:tbl>
      <w:tblPr>
        <w:tblW w:w="5000" w:type="pct"/>
        <w:tblLook w:val="04A0" w:firstRow="1" w:lastRow="0" w:firstColumn="1" w:lastColumn="0" w:noHBand="0" w:noVBand="1"/>
      </w:tblPr>
      <w:tblGrid>
        <w:gridCol w:w="1086"/>
        <w:gridCol w:w="2864"/>
        <w:gridCol w:w="1437"/>
        <w:gridCol w:w="1437"/>
        <w:gridCol w:w="1437"/>
        <w:gridCol w:w="1073"/>
      </w:tblGrid>
      <w:tr w:rsidR="00AC4175" w:rsidRPr="00D3669E" w14:paraId="00361F0B" w14:textId="77777777" w:rsidTr="0075614A">
        <w:trPr>
          <w:trHeight w:val="315"/>
        </w:trPr>
        <w:tc>
          <w:tcPr>
            <w:tcW w:w="581"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F6E779A" w14:textId="77777777" w:rsidR="00AC4175" w:rsidRPr="00D3669E" w:rsidRDefault="00AC4175" w:rsidP="003504B4">
            <w:pPr>
              <w:pStyle w:val="015"/>
            </w:pPr>
            <w:r w:rsidRPr="00D3669E">
              <w:rPr>
                <w:rFonts w:hint="eastAsia"/>
              </w:rPr>
              <w:t>序号</w:t>
            </w:r>
          </w:p>
        </w:tc>
        <w:tc>
          <w:tcPr>
            <w:tcW w:w="1534"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BEF428E" w14:textId="77777777" w:rsidR="00AC4175" w:rsidRPr="00D3669E" w:rsidRDefault="00AC4175" w:rsidP="003504B4">
            <w:pPr>
              <w:pStyle w:val="015"/>
            </w:pPr>
            <w:r w:rsidRPr="00D3669E">
              <w:rPr>
                <w:rFonts w:hint="eastAsia"/>
              </w:rPr>
              <w:t>名称</w:t>
            </w:r>
          </w:p>
        </w:tc>
        <w:tc>
          <w:tcPr>
            <w:tcW w:w="2309" w:type="pct"/>
            <w:gridSpan w:val="3"/>
            <w:tcBorders>
              <w:top w:val="single" w:sz="8" w:space="0" w:color="auto"/>
              <w:left w:val="nil"/>
              <w:bottom w:val="single" w:sz="8" w:space="0" w:color="auto"/>
              <w:right w:val="single" w:sz="8" w:space="0" w:color="000000"/>
            </w:tcBorders>
            <w:shd w:val="clear" w:color="auto" w:fill="auto"/>
            <w:vAlign w:val="center"/>
            <w:hideMark/>
          </w:tcPr>
          <w:p w14:paraId="24D94C48" w14:textId="77777777" w:rsidR="00AC4175" w:rsidRPr="00D3669E" w:rsidRDefault="00AC4175" w:rsidP="003504B4">
            <w:pPr>
              <w:pStyle w:val="015"/>
            </w:pPr>
            <w:r w:rsidRPr="00D3669E">
              <w:rPr>
                <w:rFonts w:hint="eastAsia"/>
              </w:rPr>
              <w:t>土石方（</w:t>
            </w:r>
            <w:r w:rsidRPr="00D3669E">
              <w:t>m</w:t>
            </w:r>
            <w:r w:rsidRPr="00D3669E">
              <w:rPr>
                <w:vertAlign w:val="superscript"/>
              </w:rPr>
              <w:t>3</w:t>
            </w:r>
            <w:r w:rsidRPr="00D3669E">
              <w:rPr>
                <w:rFonts w:hint="eastAsia"/>
              </w:rPr>
              <w:t>）</w:t>
            </w:r>
          </w:p>
        </w:tc>
        <w:tc>
          <w:tcPr>
            <w:tcW w:w="576"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F502206" w14:textId="77777777" w:rsidR="00AC4175" w:rsidRPr="00D3669E" w:rsidRDefault="00AC4175" w:rsidP="003504B4">
            <w:pPr>
              <w:pStyle w:val="015"/>
            </w:pPr>
            <w:r w:rsidRPr="00D3669E">
              <w:rPr>
                <w:rFonts w:hint="eastAsia"/>
              </w:rPr>
              <w:t>备注</w:t>
            </w:r>
          </w:p>
        </w:tc>
      </w:tr>
      <w:tr w:rsidR="00AC4175" w:rsidRPr="00D3669E" w14:paraId="7DA3A382" w14:textId="77777777" w:rsidTr="0075614A">
        <w:trPr>
          <w:trHeight w:val="315"/>
        </w:trPr>
        <w:tc>
          <w:tcPr>
            <w:tcW w:w="581" w:type="pct"/>
            <w:vMerge/>
            <w:tcBorders>
              <w:top w:val="single" w:sz="8" w:space="0" w:color="auto"/>
              <w:left w:val="single" w:sz="8" w:space="0" w:color="auto"/>
              <w:bottom w:val="single" w:sz="8" w:space="0" w:color="000000"/>
              <w:right w:val="single" w:sz="8" w:space="0" w:color="auto"/>
            </w:tcBorders>
            <w:vAlign w:val="center"/>
            <w:hideMark/>
          </w:tcPr>
          <w:p w14:paraId="37519AD3" w14:textId="77777777" w:rsidR="00AC4175" w:rsidRPr="00D3669E" w:rsidRDefault="00AC4175" w:rsidP="003504B4">
            <w:pPr>
              <w:pStyle w:val="015"/>
            </w:pPr>
          </w:p>
        </w:tc>
        <w:tc>
          <w:tcPr>
            <w:tcW w:w="1534" w:type="pct"/>
            <w:vMerge/>
            <w:tcBorders>
              <w:top w:val="single" w:sz="8" w:space="0" w:color="auto"/>
              <w:left w:val="single" w:sz="8" w:space="0" w:color="auto"/>
              <w:bottom w:val="single" w:sz="8" w:space="0" w:color="000000"/>
              <w:right w:val="single" w:sz="8" w:space="0" w:color="auto"/>
            </w:tcBorders>
            <w:vAlign w:val="center"/>
            <w:hideMark/>
          </w:tcPr>
          <w:p w14:paraId="50AD627A" w14:textId="77777777" w:rsidR="00AC4175" w:rsidRPr="00D3669E" w:rsidRDefault="00AC4175" w:rsidP="003504B4">
            <w:pPr>
              <w:pStyle w:val="015"/>
            </w:pPr>
          </w:p>
        </w:tc>
        <w:tc>
          <w:tcPr>
            <w:tcW w:w="770" w:type="pct"/>
            <w:tcBorders>
              <w:top w:val="nil"/>
              <w:left w:val="nil"/>
              <w:bottom w:val="single" w:sz="8" w:space="0" w:color="auto"/>
              <w:right w:val="single" w:sz="8" w:space="0" w:color="auto"/>
            </w:tcBorders>
            <w:shd w:val="clear" w:color="auto" w:fill="auto"/>
            <w:vAlign w:val="center"/>
            <w:hideMark/>
          </w:tcPr>
          <w:p w14:paraId="26A7B1AC" w14:textId="77777777" w:rsidR="00AC4175" w:rsidRPr="00D3669E" w:rsidRDefault="00AC4175" w:rsidP="003504B4">
            <w:pPr>
              <w:pStyle w:val="015"/>
            </w:pPr>
            <w:r w:rsidRPr="00D3669E">
              <w:rPr>
                <w:rFonts w:hint="eastAsia"/>
              </w:rPr>
              <w:t>挖</w:t>
            </w:r>
          </w:p>
        </w:tc>
        <w:tc>
          <w:tcPr>
            <w:tcW w:w="770" w:type="pct"/>
            <w:tcBorders>
              <w:top w:val="nil"/>
              <w:left w:val="nil"/>
              <w:bottom w:val="single" w:sz="8" w:space="0" w:color="auto"/>
              <w:right w:val="single" w:sz="8" w:space="0" w:color="auto"/>
            </w:tcBorders>
            <w:shd w:val="clear" w:color="auto" w:fill="auto"/>
            <w:vAlign w:val="center"/>
            <w:hideMark/>
          </w:tcPr>
          <w:p w14:paraId="0A57D4AD" w14:textId="77777777" w:rsidR="00AC4175" w:rsidRPr="00D3669E" w:rsidRDefault="00AC4175" w:rsidP="003504B4">
            <w:pPr>
              <w:pStyle w:val="015"/>
            </w:pPr>
            <w:r w:rsidRPr="00D3669E">
              <w:rPr>
                <w:rFonts w:hint="eastAsia"/>
              </w:rPr>
              <w:t>填</w:t>
            </w:r>
          </w:p>
        </w:tc>
        <w:tc>
          <w:tcPr>
            <w:tcW w:w="770" w:type="pct"/>
            <w:tcBorders>
              <w:top w:val="nil"/>
              <w:left w:val="nil"/>
              <w:bottom w:val="single" w:sz="8" w:space="0" w:color="auto"/>
              <w:right w:val="single" w:sz="8" w:space="0" w:color="auto"/>
            </w:tcBorders>
            <w:shd w:val="clear" w:color="auto" w:fill="auto"/>
            <w:vAlign w:val="center"/>
            <w:hideMark/>
          </w:tcPr>
          <w:p w14:paraId="6686A55F" w14:textId="77777777" w:rsidR="00AC4175" w:rsidRPr="00D3669E" w:rsidRDefault="00AC4175" w:rsidP="003504B4">
            <w:pPr>
              <w:pStyle w:val="015"/>
            </w:pPr>
            <w:r w:rsidRPr="00D3669E">
              <w:rPr>
                <w:rFonts w:hint="eastAsia"/>
              </w:rPr>
              <w:t>余</w:t>
            </w:r>
          </w:p>
        </w:tc>
        <w:tc>
          <w:tcPr>
            <w:tcW w:w="576" w:type="pct"/>
            <w:vMerge/>
            <w:tcBorders>
              <w:top w:val="single" w:sz="8" w:space="0" w:color="auto"/>
              <w:left w:val="single" w:sz="8" w:space="0" w:color="auto"/>
              <w:bottom w:val="single" w:sz="8" w:space="0" w:color="000000"/>
              <w:right w:val="single" w:sz="8" w:space="0" w:color="auto"/>
            </w:tcBorders>
            <w:vAlign w:val="center"/>
            <w:hideMark/>
          </w:tcPr>
          <w:p w14:paraId="56831403" w14:textId="77777777" w:rsidR="00AC4175" w:rsidRPr="00D3669E" w:rsidRDefault="00AC4175" w:rsidP="003504B4">
            <w:pPr>
              <w:pStyle w:val="015"/>
            </w:pPr>
          </w:p>
        </w:tc>
      </w:tr>
      <w:tr w:rsidR="00AC4175" w:rsidRPr="00D3669E" w14:paraId="7F108DAB" w14:textId="77777777" w:rsidTr="0075614A">
        <w:trPr>
          <w:trHeight w:val="315"/>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09C4AC10" w14:textId="77777777" w:rsidR="00AC4175" w:rsidRPr="00D3669E" w:rsidRDefault="00AC4175" w:rsidP="003504B4">
            <w:pPr>
              <w:pStyle w:val="015"/>
            </w:pPr>
            <w:r w:rsidRPr="00D3669E">
              <w:t>1</w:t>
            </w:r>
          </w:p>
        </w:tc>
        <w:tc>
          <w:tcPr>
            <w:tcW w:w="1534" w:type="pct"/>
            <w:tcBorders>
              <w:top w:val="nil"/>
              <w:left w:val="nil"/>
              <w:bottom w:val="single" w:sz="8" w:space="0" w:color="auto"/>
              <w:right w:val="single" w:sz="8" w:space="0" w:color="auto"/>
            </w:tcBorders>
            <w:shd w:val="clear" w:color="auto" w:fill="auto"/>
            <w:vAlign w:val="center"/>
            <w:hideMark/>
          </w:tcPr>
          <w:p w14:paraId="5909A2C6" w14:textId="77777777" w:rsidR="00AC4175" w:rsidRPr="00D3669E" w:rsidRDefault="00AC4175" w:rsidP="003504B4">
            <w:pPr>
              <w:pStyle w:val="015"/>
            </w:pPr>
            <w:r w:rsidRPr="00D3669E">
              <w:rPr>
                <w:rFonts w:hint="eastAsia"/>
              </w:rPr>
              <w:t>风机及箱变基础</w:t>
            </w:r>
          </w:p>
        </w:tc>
        <w:tc>
          <w:tcPr>
            <w:tcW w:w="770" w:type="pct"/>
            <w:tcBorders>
              <w:top w:val="nil"/>
              <w:left w:val="nil"/>
              <w:bottom w:val="single" w:sz="8" w:space="0" w:color="auto"/>
              <w:right w:val="single" w:sz="8" w:space="0" w:color="auto"/>
            </w:tcBorders>
            <w:shd w:val="clear" w:color="auto" w:fill="auto"/>
            <w:vAlign w:val="center"/>
            <w:hideMark/>
          </w:tcPr>
          <w:p w14:paraId="61B67246" w14:textId="77777777" w:rsidR="00AC4175" w:rsidRPr="00D3669E" w:rsidRDefault="00AC4175" w:rsidP="003504B4">
            <w:pPr>
              <w:pStyle w:val="015"/>
            </w:pPr>
            <w:r w:rsidRPr="00D3669E">
              <w:rPr>
                <w:rFonts w:eastAsia="等线"/>
              </w:rPr>
              <w:t>40572</w:t>
            </w:r>
          </w:p>
        </w:tc>
        <w:tc>
          <w:tcPr>
            <w:tcW w:w="770" w:type="pct"/>
            <w:tcBorders>
              <w:top w:val="nil"/>
              <w:left w:val="nil"/>
              <w:bottom w:val="single" w:sz="8" w:space="0" w:color="auto"/>
              <w:right w:val="single" w:sz="8" w:space="0" w:color="auto"/>
            </w:tcBorders>
            <w:shd w:val="clear" w:color="auto" w:fill="auto"/>
            <w:vAlign w:val="center"/>
            <w:hideMark/>
          </w:tcPr>
          <w:p w14:paraId="2F4ADA4C" w14:textId="77777777" w:rsidR="00AC4175" w:rsidRPr="00D3669E" w:rsidRDefault="00AC4175" w:rsidP="003504B4">
            <w:pPr>
              <w:pStyle w:val="015"/>
            </w:pPr>
            <w:r w:rsidRPr="00D3669E">
              <w:rPr>
                <w:rFonts w:eastAsia="等线"/>
              </w:rPr>
              <w:t>22008</w:t>
            </w:r>
          </w:p>
        </w:tc>
        <w:tc>
          <w:tcPr>
            <w:tcW w:w="770" w:type="pct"/>
            <w:tcBorders>
              <w:top w:val="nil"/>
              <w:left w:val="nil"/>
              <w:bottom w:val="single" w:sz="8" w:space="0" w:color="auto"/>
              <w:right w:val="single" w:sz="8" w:space="0" w:color="auto"/>
            </w:tcBorders>
            <w:shd w:val="clear" w:color="auto" w:fill="auto"/>
            <w:vAlign w:val="center"/>
            <w:hideMark/>
          </w:tcPr>
          <w:p w14:paraId="65A55A8B" w14:textId="77777777" w:rsidR="00AC4175" w:rsidRPr="00D3669E" w:rsidRDefault="00AC4175" w:rsidP="003504B4">
            <w:pPr>
              <w:pStyle w:val="015"/>
            </w:pPr>
            <w:r w:rsidRPr="00D3669E">
              <w:rPr>
                <w:rFonts w:eastAsia="等线"/>
              </w:rPr>
              <w:t>18564</w:t>
            </w:r>
          </w:p>
        </w:tc>
        <w:tc>
          <w:tcPr>
            <w:tcW w:w="576" w:type="pct"/>
            <w:tcBorders>
              <w:top w:val="nil"/>
              <w:left w:val="nil"/>
              <w:bottom w:val="single" w:sz="8" w:space="0" w:color="auto"/>
              <w:right w:val="single" w:sz="8" w:space="0" w:color="auto"/>
            </w:tcBorders>
            <w:shd w:val="clear" w:color="auto" w:fill="auto"/>
            <w:vAlign w:val="center"/>
            <w:hideMark/>
          </w:tcPr>
          <w:p w14:paraId="138F6489" w14:textId="77777777" w:rsidR="00AC4175" w:rsidRPr="00D3669E" w:rsidRDefault="00AC4175" w:rsidP="003504B4">
            <w:pPr>
              <w:pStyle w:val="015"/>
            </w:pPr>
            <w:r w:rsidRPr="00D3669E">
              <w:t xml:space="preserve">　</w:t>
            </w:r>
          </w:p>
        </w:tc>
      </w:tr>
      <w:tr w:rsidR="00AC4175" w:rsidRPr="00D3669E" w14:paraId="3AD53E4F" w14:textId="77777777" w:rsidTr="0075614A">
        <w:trPr>
          <w:trHeight w:val="315"/>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3917D846" w14:textId="77777777" w:rsidR="00AC4175" w:rsidRPr="00D3669E" w:rsidRDefault="00AC4175" w:rsidP="003504B4">
            <w:pPr>
              <w:pStyle w:val="015"/>
            </w:pPr>
            <w:r w:rsidRPr="00D3669E">
              <w:t>2</w:t>
            </w:r>
          </w:p>
        </w:tc>
        <w:tc>
          <w:tcPr>
            <w:tcW w:w="1534" w:type="pct"/>
            <w:tcBorders>
              <w:top w:val="nil"/>
              <w:left w:val="nil"/>
              <w:bottom w:val="single" w:sz="8" w:space="0" w:color="auto"/>
              <w:right w:val="single" w:sz="8" w:space="0" w:color="auto"/>
            </w:tcBorders>
            <w:shd w:val="clear" w:color="auto" w:fill="auto"/>
            <w:vAlign w:val="center"/>
            <w:hideMark/>
          </w:tcPr>
          <w:p w14:paraId="62D0D8B5" w14:textId="77777777" w:rsidR="00AC4175" w:rsidRPr="00D3669E" w:rsidRDefault="00AC4175" w:rsidP="003504B4">
            <w:pPr>
              <w:pStyle w:val="015"/>
            </w:pPr>
            <w:r w:rsidRPr="00D3669E">
              <w:rPr>
                <w:rFonts w:hint="eastAsia"/>
              </w:rPr>
              <w:t>升压站场平</w:t>
            </w:r>
          </w:p>
        </w:tc>
        <w:tc>
          <w:tcPr>
            <w:tcW w:w="770" w:type="pct"/>
            <w:tcBorders>
              <w:top w:val="nil"/>
              <w:left w:val="nil"/>
              <w:bottom w:val="single" w:sz="8" w:space="0" w:color="auto"/>
              <w:right w:val="single" w:sz="8" w:space="0" w:color="auto"/>
            </w:tcBorders>
            <w:shd w:val="clear" w:color="auto" w:fill="auto"/>
            <w:vAlign w:val="center"/>
            <w:hideMark/>
          </w:tcPr>
          <w:p w14:paraId="01168B73" w14:textId="77777777" w:rsidR="00AC4175" w:rsidRPr="00D3669E" w:rsidRDefault="00AC4175" w:rsidP="003504B4">
            <w:pPr>
              <w:pStyle w:val="015"/>
            </w:pPr>
            <w:r w:rsidRPr="00D3669E">
              <w:rPr>
                <w:rFonts w:eastAsia="等线"/>
              </w:rPr>
              <w:t>30000</w:t>
            </w:r>
          </w:p>
        </w:tc>
        <w:tc>
          <w:tcPr>
            <w:tcW w:w="770" w:type="pct"/>
            <w:tcBorders>
              <w:top w:val="nil"/>
              <w:left w:val="nil"/>
              <w:bottom w:val="single" w:sz="8" w:space="0" w:color="auto"/>
              <w:right w:val="single" w:sz="8" w:space="0" w:color="auto"/>
            </w:tcBorders>
            <w:shd w:val="clear" w:color="auto" w:fill="auto"/>
            <w:vAlign w:val="center"/>
            <w:hideMark/>
          </w:tcPr>
          <w:p w14:paraId="58F05946" w14:textId="77777777" w:rsidR="00AC4175" w:rsidRPr="00D3669E" w:rsidRDefault="00AC4175" w:rsidP="003504B4">
            <w:pPr>
              <w:pStyle w:val="015"/>
            </w:pPr>
            <w:r w:rsidRPr="00D3669E">
              <w:rPr>
                <w:rFonts w:eastAsia="等线"/>
              </w:rPr>
              <w:t>10000</w:t>
            </w:r>
          </w:p>
        </w:tc>
        <w:tc>
          <w:tcPr>
            <w:tcW w:w="770" w:type="pct"/>
            <w:tcBorders>
              <w:top w:val="nil"/>
              <w:left w:val="nil"/>
              <w:bottom w:val="single" w:sz="8" w:space="0" w:color="auto"/>
              <w:right w:val="single" w:sz="8" w:space="0" w:color="auto"/>
            </w:tcBorders>
            <w:shd w:val="clear" w:color="auto" w:fill="auto"/>
            <w:vAlign w:val="center"/>
            <w:hideMark/>
          </w:tcPr>
          <w:p w14:paraId="179DA980" w14:textId="77777777" w:rsidR="00AC4175" w:rsidRPr="00D3669E" w:rsidRDefault="00AC4175" w:rsidP="003504B4">
            <w:pPr>
              <w:pStyle w:val="015"/>
            </w:pPr>
            <w:r w:rsidRPr="00D3669E">
              <w:rPr>
                <w:rFonts w:eastAsia="等线"/>
              </w:rPr>
              <w:t>20000</w:t>
            </w:r>
          </w:p>
        </w:tc>
        <w:tc>
          <w:tcPr>
            <w:tcW w:w="576" w:type="pct"/>
            <w:tcBorders>
              <w:top w:val="nil"/>
              <w:left w:val="nil"/>
              <w:bottom w:val="single" w:sz="8" w:space="0" w:color="auto"/>
              <w:right w:val="single" w:sz="8" w:space="0" w:color="auto"/>
            </w:tcBorders>
            <w:shd w:val="clear" w:color="auto" w:fill="auto"/>
            <w:vAlign w:val="center"/>
            <w:hideMark/>
          </w:tcPr>
          <w:p w14:paraId="167C54FD" w14:textId="77777777" w:rsidR="00AC4175" w:rsidRPr="00D3669E" w:rsidRDefault="00AC4175" w:rsidP="003504B4">
            <w:pPr>
              <w:pStyle w:val="015"/>
            </w:pPr>
            <w:r w:rsidRPr="00D3669E">
              <w:t xml:space="preserve">　</w:t>
            </w:r>
          </w:p>
        </w:tc>
      </w:tr>
      <w:tr w:rsidR="00AC4175" w:rsidRPr="00D3669E" w14:paraId="3374D440" w14:textId="77777777" w:rsidTr="0075614A">
        <w:trPr>
          <w:trHeight w:val="315"/>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21C432B8" w14:textId="77777777" w:rsidR="00AC4175" w:rsidRPr="00D3669E" w:rsidRDefault="00AC4175" w:rsidP="003504B4">
            <w:pPr>
              <w:pStyle w:val="015"/>
            </w:pPr>
            <w:r w:rsidRPr="00D3669E">
              <w:t>3</w:t>
            </w:r>
          </w:p>
        </w:tc>
        <w:tc>
          <w:tcPr>
            <w:tcW w:w="1534" w:type="pct"/>
            <w:tcBorders>
              <w:top w:val="nil"/>
              <w:left w:val="nil"/>
              <w:bottom w:val="single" w:sz="8" w:space="0" w:color="auto"/>
              <w:right w:val="single" w:sz="8" w:space="0" w:color="auto"/>
            </w:tcBorders>
            <w:shd w:val="clear" w:color="auto" w:fill="auto"/>
            <w:vAlign w:val="center"/>
            <w:hideMark/>
          </w:tcPr>
          <w:p w14:paraId="7EDA8466" w14:textId="77777777" w:rsidR="00AC4175" w:rsidRPr="00D3669E" w:rsidRDefault="00AC4175" w:rsidP="003504B4">
            <w:pPr>
              <w:pStyle w:val="015"/>
            </w:pPr>
            <w:r w:rsidRPr="00D3669E">
              <w:rPr>
                <w:rFonts w:hint="eastAsia"/>
              </w:rPr>
              <w:t>集电线路</w:t>
            </w:r>
          </w:p>
        </w:tc>
        <w:tc>
          <w:tcPr>
            <w:tcW w:w="770" w:type="pct"/>
            <w:tcBorders>
              <w:top w:val="nil"/>
              <w:left w:val="nil"/>
              <w:bottom w:val="single" w:sz="8" w:space="0" w:color="auto"/>
              <w:right w:val="single" w:sz="8" w:space="0" w:color="auto"/>
            </w:tcBorders>
            <w:shd w:val="clear" w:color="auto" w:fill="auto"/>
            <w:vAlign w:val="center"/>
            <w:hideMark/>
          </w:tcPr>
          <w:p w14:paraId="201628CE" w14:textId="77777777" w:rsidR="00AC4175" w:rsidRPr="00D3669E" w:rsidRDefault="00AC4175" w:rsidP="003504B4">
            <w:pPr>
              <w:pStyle w:val="015"/>
            </w:pPr>
            <w:r w:rsidRPr="00D3669E">
              <w:rPr>
                <w:rFonts w:eastAsia="等线"/>
              </w:rPr>
              <w:t>14772</w:t>
            </w:r>
          </w:p>
        </w:tc>
        <w:tc>
          <w:tcPr>
            <w:tcW w:w="770" w:type="pct"/>
            <w:tcBorders>
              <w:top w:val="nil"/>
              <w:left w:val="nil"/>
              <w:bottom w:val="single" w:sz="8" w:space="0" w:color="auto"/>
              <w:right w:val="single" w:sz="8" w:space="0" w:color="auto"/>
            </w:tcBorders>
            <w:shd w:val="clear" w:color="auto" w:fill="auto"/>
            <w:vAlign w:val="center"/>
            <w:hideMark/>
          </w:tcPr>
          <w:p w14:paraId="0D28221C" w14:textId="77777777" w:rsidR="00AC4175" w:rsidRPr="00D3669E" w:rsidRDefault="00AC4175" w:rsidP="003504B4">
            <w:pPr>
              <w:pStyle w:val="015"/>
            </w:pPr>
            <w:r w:rsidRPr="00D3669E">
              <w:rPr>
                <w:rFonts w:eastAsia="等线"/>
              </w:rPr>
              <w:t>8618</w:t>
            </w:r>
          </w:p>
        </w:tc>
        <w:tc>
          <w:tcPr>
            <w:tcW w:w="770" w:type="pct"/>
            <w:tcBorders>
              <w:top w:val="nil"/>
              <w:left w:val="nil"/>
              <w:bottom w:val="single" w:sz="8" w:space="0" w:color="auto"/>
              <w:right w:val="single" w:sz="8" w:space="0" w:color="auto"/>
            </w:tcBorders>
            <w:shd w:val="clear" w:color="auto" w:fill="auto"/>
            <w:vAlign w:val="center"/>
            <w:hideMark/>
          </w:tcPr>
          <w:p w14:paraId="57B13349" w14:textId="77777777" w:rsidR="00AC4175" w:rsidRPr="00D3669E" w:rsidRDefault="00AC4175" w:rsidP="003504B4">
            <w:pPr>
              <w:pStyle w:val="015"/>
            </w:pPr>
            <w:r w:rsidRPr="00D3669E">
              <w:rPr>
                <w:rFonts w:eastAsia="等线"/>
              </w:rPr>
              <w:t>6154</w:t>
            </w:r>
          </w:p>
        </w:tc>
        <w:tc>
          <w:tcPr>
            <w:tcW w:w="576" w:type="pct"/>
            <w:tcBorders>
              <w:top w:val="nil"/>
              <w:left w:val="nil"/>
              <w:bottom w:val="single" w:sz="8" w:space="0" w:color="auto"/>
              <w:right w:val="single" w:sz="8" w:space="0" w:color="auto"/>
            </w:tcBorders>
            <w:shd w:val="clear" w:color="auto" w:fill="auto"/>
            <w:vAlign w:val="center"/>
            <w:hideMark/>
          </w:tcPr>
          <w:p w14:paraId="44094A51" w14:textId="77777777" w:rsidR="00AC4175" w:rsidRPr="00D3669E" w:rsidRDefault="00AC4175" w:rsidP="003504B4">
            <w:pPr>
              <w:pStyle w:val="015"/>
            </w:pPr>
            <w:r w:rsidRPr="00D3669E">
              <w:t xml:space="preserve">　</w:t>
            </w:r>
          </w:p>
        </w:tc>
      </w:tr>
      <w:tr w:rsidR="00AC4175" w:rsidRPr="00D3669E" w14:paraId="0F6C2E4B" w14:textId="77777777" w:rsidTr="0075614A">
        <w:trPr>
          <w:trHeight w:val="315"/>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23FF7863" w14:textId="77777777" w:rsidR="00AC4175" w:rsidRPr="00D3669E" w:rsidRDefault="00AC4175" w:rsidP="003504B4">
            <w:pPr>
              <w:pStyle w:val="015"/>
            </w:pPr>
            <w:r w:rsidRPr="00D3669E">
              <w:t>4</w:t>
            </w:r>
          </w:p>
        </w:tc>
        <w:tc>
          <w:tcPr>
            <w:tcW w:w="1534" w:type="pct"/>
            <w:tcBorders>
              <w:top w:val="nil"/>
              <w:left w:val="nil"/>
              <w:bottom w:val="single" w:sz="8" w:space="0" w:color="auto"/>
              <w:right w:val="single" w:sz="8" w:space="0" w:color="auto"/>
            </w:tcBorders>
            <w:shd w:val="clear" w:color="auto" w:fill="auto"/>
            <w:vAlign w:val="center"/>
            <w:hideMark/>
          </w:tcPr>
          <w:p w14:paraId="1ABA3F57" w14:textId="77777777" w:rsidR="00AC4175" w:rsidRPr="00D3669E" w:rsidRDefault="00AC4175" w:rsidP="003504B4">
            <w:pPr>
              <w:pStyle w:val="015"/>
            </w:pPr>
            <w:r w:rsidRPr="00D3669E">
              <w:rPr>
                <w:rFonts w:hint="eastAsia"/>
              </w:rPr>
              <w:t>道路</w:t>
            </w:r>
          </w:p>
        </w:tc>
        <w:tc>
          <w:tcPr>
            <w:tcW w:w="770" w:type="pct"/>
            <w:tcBorders>
              <w:top w:val="nil"/>
              <w:left w:val="nil"/>
              <w:bottom w:val="single" w:sz="8" w:space="0" w:color="auto"/>
              <w:right w:val="single" w:sz="8" w:space="0" w:color="auto"/>
            </w:tcBorders>
            <w:shd w:val="clear" w:color="auto" w:fill="auto"/>
            <w:vAlign w:val="center"/>
            <w:hideMark/>
          </w:tcPr>
          <w:p w14:paraId="761CAA1E" w14:textId="77777777" w:rsidR="00AC4175" w:rsidRPr="00D3669E" w:rsidRDefault="00AC4175" w:rsidP="003504B4">
            <w:pPr>
              <w:pStyle w:val="015"/>
            </w:pPr>
            <w:r w:rsidRPr="00D3669E">
              <w:rPr>
                <w:rFonts w:eastAsia="等线"/>
              </w:rPr>
              <w:t>913600</w:t>
            </w:r>
          </w:p>
        </w:tc>
        <w:tc>
          <w:tcPr>
            <w:tcW w:w="770" w:type="pct"/>
            <w:tcBorders>
              <w:top w:val="nil"/>
              <w:left w:val="nil"/>
              <w:bottom w:val="single" w:sz="8" w:space="0" w:color="auto"/>
              <w:right w:val="single" w:sz="8" w:space="0" w:color="auto"/>
            </w:tcBorders>
            <w:shd w:val="clear" w:color="auto" w:fill="auto"/>
            <w:vAlign w:val="center"/>
            <w:hideMark/>
          </w:tcPr>
          <w:p w14:paraId="44B745F9" w14:textId="77777777" w:rsidR="00AC4175" w:rsidRPr="00D3669E" w:rsidRDefault="00AC4175" w:rsidP="003504B4">
            <w:pPr>
              <w:pStyle w:val="015"/>
            </w:pPr>
            <w:r w:rsidRPr="00D3669E">
              <w:rPr>
                <w:rFonts w:eastAsia="等线"/>
              </w:rPr>
              <w:t>345400</w:t>
            </w:r>
          </w:p>
        </w:tc>
        <w:tc>
          <w:tcPr>
            <w:tcW w:w="770" w:type="pct"/>
            <w:tcBorders>
              <w:top w:val="nil"/>
              <w:left w:val="nil"/>
              <w:bottom w:val="single" w:sz="8" w:space="0" w:color="auto"/>
              <w:right w:val="single" w:sz="8" w:space="0" w:color="auto"/>
            </w:tcBorders>
            <w:shd w:val="clear" w:color="auto" w:fill="auto"/>
            <w:vAlign w:val="center"/>
            <w:hideMark/>
          </w:tcPr>
          <w:p w14:paraId="46042BB6" w14:textId="77777777" w:rsidR="00AC4175" w:rsidRPr="00D3669E" w:rsidRDefault="00AC4175" w:rsidP="003504B4">
            <w:pPr>
              <w:pStyle w:val="015"/>
            </w:pPr>
            <w:r w:rsidRPr="00D3669E">
              <w:rPr>
                <w:rFonts w:eastAsia="等线"/>
              </w:rPr>
              <w:t>568200</w:t>
            </w:r>
          </w:p>
        </w:tc>
        <w:tc>
          <w:tcPr>
            <w:tcW w:w="576" w:type="pct"/>
            <w:tcBorders>
              <w:top w:val="nil"/>
              <w:left w:val="nil"/>
              <w:bottom w:val="single" w:sz="8" w:space="0" w:color="auto"/>
              <w:right w:val="single" w:sz="8" w:space="0" w:color="auto"/>
            </w:tcBorders>
            <w:shd w:val="clear" w:color="auto" w:fill="auto"/>
            <w:vAlign w:val="center"/>
            <w:hideMark/>
          </w:tcPr>
          <w:p w14:paraId="290DBF2F" w14:textId="77777777" w:rsidR="00AC4175" w:rsidRPr="00D3669E" w:rsidRDefault="00AC4175" w:rsidP="003504B4">
            <w:pPr>
              <w:pStyle w:val="015"/>
            </w:pPr>
            <w:r w:rsidRPr="00D3669E">
              <w:t xml:space="preserve">　</w:t>
            </w:r>
          </w:p>
        </w:tc>
      </w:tr>
      <w:tr w:rsidR="00AC4175" w:rsidRPr="00D3669E" w14:paraId="301245E7" w14:textId="77777777" w:rsidTr="0075614A">
        <w:trPr>
          <w:trHeight w:val="315"/>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443899E9" w14:textId="77777777" w:rsidR="00AC4175" w:rsidRPr="00D3669E" w:rsidRDefault="00AC4175" w:rsidP="003504B4">
            <w:pPr>
              <w:pStyle w:val="015"/>
            </w:pPr>
            <w:r w:rsidRPr="00D3669E">
              <w:lastRenderedPageBreak/>
              <w:t>5</w:t>
            </w:r>
          </w:p>
        </w:tc>
        <w:tc>
          <w:tcPr>
            <w:tcW w:w="1534" w:type="pct"/>
            <w:tcBorders>
              <w:top w:val="nil"/>
              <w:left w:val="nil"/>
              <w:bottom w:val="single" w:sz="8" w:space="0" w:color="auto"/>
              <w:right w:val="single" w:sz="8" w:space="0" w:color="auto"/>
            </w:tcBorders>
            <w:shd w:val="clear" w:color="auto" w:fill="auto"/>
            <w:vAlign w:val="center"/>
            <w:hideMark/>
          </w:tcPr>
          <w:p w14:paraId="4A754EFE" w14:textId="77777777" w:rsidR="00AC4175" w:rsidRPr="00D3669E" w:rsidRDefault="00AC4175" w:rsidP="003504B4">
            <w:pPr>
              <w:pStyle w:val="015"/>
            </w:pPr>
            <w:r w:rsidRPr="00D3669E">
              <w:rPr>
                <w:rFonts w:hint="eastAsia"/>
              </w:rPr>
              <w:t>施工吊装场地</w:t>
            </w:r>
          </w:p>
        </w:tc>
        <w:tc>
          <w:tcPr>
            <w:tcW w:w="770" w:type="pct"/>
            <w:tcBorders>
              <w:top w:val="nil"/>
              <w:left w:val="nil"/>
              <w:bottom w:val="single" w:sz="8" w:space="0" w:color="auto"/>
              <w:right w:val="single" w:sz="8" w:space="0" w:color="auto"/>
            </w:tcBorders>
            <w:shd w:val="clear" w:color="auto" w:fill="auto"/>
            <w:vAlign w:val="center"/>
            <w:hideMark/>
          </w:tcPr>
          <w:p w14:paraId="11644DD4" w14:textId="77777777" w:rsidR="00AC4175" w:rsidRPr="00D3669E" w:rsidRDefault="00AC4175" w:rsidP="003504B4">
            <w:pPr>
              <w:pStyle w:val="015"/>
            </w:pPr>
            <w:r w:rsidRPr="00D3669E">
              <w:rPr>
                <w:rFonts w:eastAsia="等线"/>
              </w:rPr>
              <w:t>252000</w:t>
            </w:r>
          </w:p>
        </w:tc>
        <w:tc>
          <w:tcPr>
            <w:tcW w:w="770" w:type="pct"/>
            <w:tcBorders>
              <w:top w:val="nil"/>
              <w:left w:val="nil"/>
              <w:bottom w:val="single" w:sz="8" w:space="0" w:color="auto"/>
              <w:right w:val="single" w:sz="8" w:space="0" w:color="auto"/>
            </w:tcBorders>
            <w:shd w:val="clear" w:color="auto" w:fill="auto"/>
            <w:vAlign w:val="center"/>
            <w:hideMark/>
          </w:tcPr>
          <w:p w14:paraId="500A728A" w14:textId="77777777" w:rsidR="00AC4175" w:rsidRPr="00D3669E" w:rsidRDefault="00AC4175" w:rsidP="003504B4">
            <w:pPr>
              <w:pStyle w:val="015"/>
            </w:pPr>
            <w:r w:rsidRPr="00D3669E">
              <w:rPr>
                <w:rFonts w:eastAsia="等线"/>
              </w:rPr>
              <w:t>28000</w:t>
            </w:r>
          </w:p>
        </w:tc>
        <w:tc>
          <w:tcPr>
            <w:tcW w:w="770" w:type="pct"/>
            <w:tcBorders>
              <w:top w:val="nil"/>
              <w:left w:val="nil"/>
              <w:bottom w:val="single" w:sz="8" w:space="0" w:color="auto"/>
              <w:right w:val="single" w:sz="8" w:space="0" w:color="auto"/>
            </w:tcBorders>
            <w:shd w:val="clear" w:color="auto" w:fill="auto"/>
            <w:vAlign w:val="center"/>
            <w:hideMark/>
          </w:tcPr>
          <w:p w14:paraId="3BD8FEA3" w14:textId="77777777" w:rsidR="00AC4175" w:rsidRPr="00D3669E" w:rsidRDefault="00AC4175" w:rsidP="003504B4">
            <w:pPr>
              <w:pStyle w:val="015"/>
            </w:pPr>
            <w:r w:rsidRPr="00D3669E">
              <w:rPr>
                <w:rFonts w:eastAsia="等线"/>
              </w:rPr>
              <w:t>224000</w:t>
            </w:r>
          </w:p>
        </w:tc>
        <w:tc>
          <w:tcPr>
            <w:tcW w:w="576" w:type="pct"/>
            <w:tcBorders>
              <w:top w:val="nil"/>
              <w:left w:val="nil"/>
              <w:bottom w:val="single" w:sz="8" w:space="0" w:color="auto"/>
              <w:right w:val="single" w:sz="8" w:space="0" w:color="auto"/>
            </w:tcBorders>
            <w:shd w:val="clear" w:color="auto" w:fill="auto"/>
            <w:vAlign w:val="center"/>
            <w:hideMark/>
          </w:tcPr>
          <w:p w14:paraId="0EAD7947" w14:textId="77777777" w:rsidR="00AC4175" w:rsidRPr="00D3669E" w:rsidRDefault="00AC4175" w:rsidP="003504B4">
            <w:pPr>
              <w:pStyle w:val="015"/>
            </w:pPr>
            <w:r w:rsidRPr="00D3669E">
              <w:t xml:space="preserve">　</w:t>
            </w:r>
          </w:p>
        </w:tc>
      </w:tr>
      <w:tr w:rsidR="00AC4175" w:rsidRPr="00D3669E" w14:paraId="34454F9A" w14:textId="77777777" w:rsidTr="0075614A">
        <w:trPr>
          <w:trHeight w:val="315"/>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48106FBB" w14:textId="77777777" w:rsidR="00AC4175" w:rsidRPr="00D3669E" w:rsidRDefault="00AC4175" w:rsidP="003504B4">
            <w:pPr>
              <w:pStyle w:val="015"/>
            </w:pPr>
            <w:r w:rsidRPr="00D3669E">
              <w:t>6</w:t>
            </w:r>
          </w:p>
        </w:tc>
        <w:tc>
          <w:tcPr>
            <w:tcW w:w="1534" w:type="pct"/>
            <w:tcBorders>
              <w:top w:val="nil"/>
              <w:left w:val="nil"/>
              <w:bottom w:val="single" w:sz="8" w:space="0" w:color="auto"/>
              <w:right w:val="single" w:sz="8" w:space="0" w:color="auto"/>
            </w:tcBorders>
            <w:shd w:val="clear" w:color="auto" w:fill="auto"/>
            <w:vAlign w:val="center"/>
            <w:hideMark/>
          </w:tcPr>
          <w:p w14:paraId="399B3758" w14:textId="77777777" w:rsidR="00AC4175" w:rsidRPr="00D3669E" w:rsidRDefault="00AC4175" w:rsidP="003504B4">
            <w:pPr>
              <w:pStyle w:val="015"/>
            </w:pPr>
            <w:r w:rsidRPr="00D3669E">
              <w:rPr>
                <w:rFonts w:hint="eastAsia"/>
              </w:rPr>
              <w:t>施工临时设施</w:t>
            </w:r>
          </w:p>
        </w:tc>
        <w:tc>
          <w:tcPr>
            <w:tcW w:w="770" w:type="pct"/>
            <w:tcBorders>
              <w:top w:val="nil"/>
              <w:left w:val="nil"/>
              <w:bottom w:val="single" w:sz="8" w:space="0" w:color="auto"/>
              <w:right w:val="single" w:sz="8" w:space="0" w:color="auto"/>
            </w:tcBorders>
            <w:shd w:val="clear" w:color="auto" w:fill="auto"/>
            <w:vAlign w:val="center"/>
            <w:hideMark/>
          </w:tcPr>
          <w:p w14:paraId="12A6FFB7" w14:textId="77777777" w:rsidR="00AC4175" w:rsidRPr="00D3669E" w:rsidRDefault="00AC4175" w:rsidP="003504B4">
            <w:pPr>
              <w:pStyle w:val="015"/>
            </w:pPr>
            <w:r w:rsidRPr="00D3669E">
              <w:rPr>
                <w:rFonts w:eastAsia="等线"/>
              </w:rPr>
              <w:t>10000</w:t>
            </w:r>
          </w:p>
        </w:tc>
        <w:tc>
          <w:tcPr>
            <w:tcW w:w="770" w:type="pct"/>
            <w:tcBorders>
              <w:top w:val="nil"/>
              <w:left w:val="nil"/>
              <w:bottom w:val="single" w:sz="8" w:space="0" w:color="auto"/>
              <w:right w:val="single" w:sz="8" w:space="0" w:color="auto"/>
            </w:tcBorders>
            <w:shd w:val="clear" w:color="auto" w:fill="auto"/>
            <w:vAlign w:val="center"/>
            <w:hideMark/>
          </w:tcPr>
          <w:p w14:paraId="2BACD3AB" w14:textId="77777777" w:rsidR="00AC4175" w:rsidRPr="00D3669E" w:rsidRDefault="00AC4175" w:rsidP="003504B4">
            <w:pPr>
              <w:pStyle w:val="015"/>
            </w:pPr>
            <w:r w:rsidRPr="00D3669E">
              <w:rPr>
                <w:rFonts w:eastAsia="等线"/>
              </w:rPr>
              <w:t>10000</w:t>
            </w:r>
          </w:p>
        </w:tc>
        <w:tc>
          <w:tcPr>
            <w:tcW w:w="770" w:type="pct"/>
            <w:tcBorders>
              <w:top w:val="nil"/>
              <w:left w:val="nil"/>
              <w:bottom w:val="single" w:sz="8" w:space="0" w:color="auto"/>
              <w:right w:val="single" w:sz="8" w:space="0" w:color="auto"/>
            </w:tcBorders>
            <w:shd w:val="clear" w:color="auto" w:fill="auto"/>
            <w:vAlign w:val="center"/>
            <w:hideMark/>
          </w:tcPr>
          <w:p w14:paraId="204105D7" w14:textId="77777777" w:rsidR="00AC4175" w:rsidRPr="00D3669E" w:rsidRDefault="00AC4175" w:rsidP="003504B4">
            <w:pPr>
              <w:pStyle w:val="015"/>
            </w:pPr>
            <w:r w:rsidRPr="00D3669E">
              <w:rPr>
                <w:rFonts w:eastAsia="等线"/>
              </w:rPr>
              <w:t>0</w:t>
            </w:r>
          </w:p>
        </w:tc>
        <w:tc>
          <w:tcPr>
            <w:tcW w:w="576" w:type="pct"/>
            <w:tcBorders>
              <w:top w:val="nil"/>
              <w:left w:val="nil"/>
              <w:bottom w:val="single" w:sz="8" w:space="0" w:color="auto"/>
              <w:right w:val="single" w:sz="8" w:space="0" w:color="auto"/>
            </w:tcBorders>
            <w:shd w:val="clear" w:color="auto" w:fill="auto"/>
            <w:vAlign w:val="center"/>
            <w:hideMark/>
          </w:tcPr>
          <w:p w14:paraId="7989BDDA" w14:textId="77777777" w:rsidR="00AC4175" w:rsidRPr="00D3669E" w:rsidRDefault="00AC4175" w:rsidP="003504B4">
            <w:pPr>
              <w:pStyle w:val="015"/>
            </w:pPr>
            <w:r w:rsidRPr="00D3669E">
              <w:t xml:space="preserve">　</w:t>
            </w:r>
          </w:p>
        </w:tc>
      </w:tr>
      <w:tr w:rsidR="00AC4175" w:rsidRPr="00D3669E" w14:paraId="2DA8A8FE" w14:textId="77777777" w:rsidTr="0075614A">
        <w:trPr>
          <w:trHeight w:val="315"/>
        </w:trPr>
        <w:tc>
          <w:tcPr>
            <w:tcW w:w="2115"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20BA714" w14:textId="77777777" w:rsidR="00AC4175" w:rsidRPr="00D3669E" w:rsidRDefault="00AC4175" w:rsidP="003504B4">
            <w:pPr>
              <w:pStyle w:val="015"/>
            </w:pPr>
            <w:r w:rsidRPr="00D3669E">
              <w:rPr>
                <w:rFonts w:hint="eastAsia"/>
              </w:rPr>
              <w:t>合计</w:t>
            </w:r>
          </w:p>
        </w:tc>
        <w:tc>
          <w:tcPr>
            <w:tcW w:w="770" w:type="pct"/>
            <w:tcBorders>
              <w:top w:val="nil"/>
              <w:left w:val="nil"/>
              <w:bottom w:val="single" w:sz="8" w:space="0" w:color="auto"/>
              <w:right w:val="single" w:sz="8" w:space="0" w:color="auto"/>
            </w:tcBorders>
            <w:shd w:val="clear" w:color="auto" w:fill="auto"/>
            <w:vAlign w:val="center"/>
            <w:hideMark/>
          </w:tcPr>
          <w:p w14:paraId="741585D3" w14:textId="77777777" w:rsidR="00AC4175" w:rsidRPr="00D3669E" w:rsidRDefault="00AC4175" w:rsidP="003504B4">
            <w:pPr>
              <w:pStyle w:val="015"/>
            </w:pPr>
            <w:r w:rsidRPr="00D3669E">
              <w:rPr>
                <w:rFonts w:eastAsia="等线"/>
              </w:rPr>
              <w:t>1260944</w:t>
            </w:r>
          </w:p>
        </w:tc>
        <w:tc>
          <w:tcPr>
            <w:tcW w:w="770" w:type="pct"/>
            <w:tcBorders>
              <w:top w:val="nil"/>
              <w:left w:val="nil"/>
              <w:bottom w:val="single" w:sz="8" w:space="0" w:color="auto"/>
              <w:right w:val="single" w:sz="8" w:space="0" w:color="auto"/>
            </w:tcBorders>
            <w:shd w:val="clear" w:color="auto" w:fill="auto"/>
            <w:vAlign w:val="center"/>
            <w:hideMark/>
          </w:tcPr>
          <w:p w14:paraId="78BBEE81" w14:textId="77777777" w:rsidR="00AC4175" w:rsidRPr="00D3669E" w:rsidRDefault="00AC4175" w:rsidP="003504B4">
            <w:pPr>
              <w:pStyle w:val="015"/>
            </w:pPr>
            <w:r w:rsidRPr="00D3669E">
              <w:rPr>
                <w:rFonts w:eastAsia="等线"/>
              </w:rPr>
              <w:t>424026</w:t>
            </w:r>
          </w:p>
        </w:tc>
        <w:tc>
          <w:tcPr>
            <w:tcW w:w="770" w:type="pct"/>
            <w:tcBorders>
              <w:top w:val="nil"/>
              <w:left w:val="nil"/>
              <w:bottom w:val="single" w:sz="8" w:space="0" w:color="auto"/>
              <w:right w:val="single" w:sz="8" w:space="0" w:color="auto"/>
            </w:tcBorders>
            <w:shd w:val="clear" w:color="auto" w:fill="auto"/>
            <w:vAlign w:val="center"/>
            <w:hideMark/>
          </w:tcPr>
          <w:p w14:paraId="5CB9B8A2" w14:textId="77777777" w:rsidR="00AC4175" w:rsidRPr="00D3669E" w:rsidRDefault="00AC4175" w:rsidP="003504B4">
            <w:pPr>
              <w:pStyle w:val="015"/>
            </w:pPr>
            <w:r w:rsidRPr="00D3669E">
              <w:rPr>
                <w:rFonts w:eastAsia="等线"/>
              </w:rPr>
              <w:t>836918</w:t>
            </w:r>
          </w:p>
        </w:tc>
        <w:tc>
          <w:tcPr>
            <w:tcW w:w="576" w:type="pct"/>
            <w:tcBorders>
              <w:top w:val="nil"/>
              <w:left w:val="nil"/>
              <w:bottom w:val="single" w:sz="8" w:space="0" w:color="auto"/>
              <w:right w:val="single" w:sz="8" w:space="0" w:color="auto"/>
            </w:tcBorders>
            <w:shd w:val="clear" w:color="auto" w:fill="auto"/>
            <w:vAlign w:val="center"/>
            <w:hideMark/>
          </w:tcPr>
          <w:p w14:paraId="5BECFCBC" w14:textId="77777777" w:rsidR="00AC4175" w:rsidRPr="00D3669E" w:rsidRDefault="00AC4175" w:rsidP="003504B4">
            <w:pPr>
              <w:pStyle w:val="015"/>
              <w:rPr>
                <w:sz w:val="22"/>
                <w:szCs w:val="22"/>
              </w:rPr>
            </w:pPr>
            <w:r w:rsidRPr="00D3669E">
              <w:rPr>
                <w:sz w:val="22"/>
                <w:szCs w:val="22"/>
              </w:rPr>
              <w:t xml:space="preserve">　</w:t>
            </w:r>
          </w:p>
        </w:tc>
      </w:tr>
    </w:tbl>
    <w:p w14:paraId="3A67D2F1" w14:textId="77777777" w:rsidR="00AC4175" w:rsidRPr="00D3669E" w:rsidRDefault="00AC4175" w:rsidP="00C129B3">
      <w:pPr>
        <w:pStyle w:val="01maintext"/>
      </w:pPr>
      <w:r w:rsidRPr="00D3669E">
        <w:rPr>
          <w:rFonts w:hint="eastAsia"/>
        </w:rPr>
        <w:t>从表</w:t>
      </w:r>
      <w:r w:rsidRPr="00D3669E">
        <w:rPr>
          <w:rFonts w:hint="eastAsia"/>
        </w:rPr>
        <w:t>9-2</w:t>
      </w:r>
      <w:r w:rsidRPr="00D3669E">
        <w:rPr>
          <w:rFonts w:hint="eastAsia"/>
        </w:rPr>
        <w:t>可以看出，各部位土石方平衡后，弃方</w:t>
      </w:r>
      <w:r w:rsidRPr="00D3669E">
        <w:t>836918</w:t>
      </w:r>
      <w:r w:rsidRPr="00D3669E">
        <w:rPr>
          <w:rFonts w:hint="eastAsia"/>
        </w:rPr>
        <w:t>m</w:t>
      </w:r>
      <w:r w:rsidRPr="00D3669E">
        <w:rPr>
          <w:rFonts w:hint="eastAsia"/>
        </w:rPr>
        <w:t>³，需设置八至十处渣场。渣场弃土表面采用撒草籽防护，渣体坡脚采用浆砌石防滑挡墙砌筑。</w:t>
      </w:r>
    </w:p>
    <w:p w14:paraId="3C144A02" w14:textId="373C7D43" w:rsidR="00AC4175" w:rsidRPr="00D3669E" w:rsidRDefault="00AC4175" w:rsidP="00800579">
      <w:pPr>
        <w:pStyle w:val="3"/>
        <w:spacing w:before="163" w:after="163"/>
      </w:pPr>
      <w:r w:rsidRPr="00D3669E">
        <w:rPr>
          <w:rFonts w:hint="eastAsia"/>
        </w:rPr>
        <w:t>9.3.5</w:t>
      </w:r>
      <w:r w:rsidR="00477DE6" w:rsidRPr="00D3669E">
        <w:t xml:space="preserve"> </w:t>
      </w:r>
      <w:r w:rsidRPr="00D3669E">
        <w:rPr>
          <w:rFonts w:hint="eastAsia"/>
        </w:rPr>
        <w:t>施工供水、供电及建筑材料</w:t>
      </w:r>
    </w:p>
    <w:p w14:paraId="7167FC20" w14:textId="77777777" w:rsidR="00AC4175" w:rsidRPr="00D3669E" w:rsidRDefault="00AC4175" w:rsidP="00C129B3">
      <w:pPr>
        <w:pStyle w:val="01maintext"/>
      </w:pPr>
      <w:r w:rsidRPr="00D3669E">
        <w:rPr>
          <w:rFonts w:hint="eastAsia"/>
        </w:rPr>
        <w:t>（</w:t>
      </w:r>
      <w:r w:rsidRPr="00D3669E">
        <w:rPr>
          <w:rFonts w:hint="eastAsia"/>
        </w:rPr>
        <w:t>1</w:t>
      </w:r>
      <w:r w:rsidRPr="00D3669E">
        <w:rPr>
          <w:rFonts w:hint="eastAsia"/>
        </w:rPr>
        <w:t>）施工供水：施工用水采用自附近村庄拉水。在混凝土搅拌站附近设一个临时蓄水池，蓄水池容量</w:t>
      </w:r>
      <w:r w:rsidRPr="00D3669E">
        <w:rPr>
          <w:rFonts w:hint="eastAsia"/>
        </w:rPr>
        <w:t>80m</w:t>
      </w:r>
      <w:r w:rsidRPr="00D3669E">
        <w:rPr>
          <w:rFonts w:hint="eastAsia"/>
        </w:rPr>
        <w:t>³。施工供水规模为</w:t>
      </w:r>
      <w:r w:rsidRPr="00D3669E">
        <w:rPr>
          <w:rFonts w:hint="eastAsia"/>
        </w:rPr>
        <w:t>28m</w:t>
      </w:r>
      <w:r w:rsidRPr="00D3669E">
        <w:rPr>
          <w:rFonts w:hint="eastAsia"/>
        </w:rPr>
        <w:t>³</w:t>
      </w:r>
      <w:r w:rsidRPr="00D3669E">
        <w:rPr>
          <w:rFonts w:hint="eastAsia"/>
        </w:rPr>
        <w:t>/h</w:t>
      </w:r>
      <w:r w:rsidRPr="00D3669E">
        <w:rPr>
          <w:rFonts w:hint="eastAsia"/>
        </w:rPr>
        <w:t>。由于风机基础施工分散，基础养护用水可用罐车拉水。</w:t>
      </w:r>
    </w:p>
    <w:p w14:paraId="3D4049D1" w14:textId="77777777" w:rsidR="00AC4175" w:rsidRPr="00D3669E" w:rsidRDefault="00AC4175" w:rsidP="00C129B3">
      <w:pPr>
        <w:pStyle w:val="01maintext"/>
      </w:pPr>
      <w:r w:rsidRPr="00D3669E">
        <w:rPr>
          <w:rFonts w:hint="eastAsia"/>
        </w:rPr>
        <w:t>（</w:t>
      </w:r>
      <w:r w:rsidRPr="00D3669E">
        <w:rPr>
          <w:rFonts w:hint="eastAsia"/>
        </w:rPr>
        <w:t>2</w:t>
      </w:r>
      <w:r w:rsidRPr="00D3669E">
        <w:rPr>
          <w:rFonts w:hint="eastAsia"/>
        </w:rPr>
        <w:t>）施工供电：由附近的农用变电所引接，架设</w:t>
      </w:r>
      <w:r w:rsidRPr="00D3669E">
        <w:rPr>
          <w:rFonts w:hint="eastAsia"/>
        </w:rPr>
        <w:t>10kV</w:t>
      </w:r>
      <w:r w:rsidRPr="00D3669E">
        <w:rPr>
          <w:rFonts w:hint="eastAsia"/>
        </w:rPr>
        <w:t>线路引至各施工区及混凝土搅拌站施工场地，合计长约</w:t>
      </w:r>
      <w:r w:rsidRPr="00D3669E">
        <w:t>1</w:t>
      </w:r>
      <w:r w:rsidRPr="00D3669E">
        <w:rPr>
          <w:rFonts w:hint="eastAsia"/>
        </w:rPr>
        <w:t>km</w:t>
      </w:r>
      <w:r w:rsidRPr="00D3669E">
        <w:rPr>
          <w:rFonts w:hint="eastAsia"/>
        </w:rPr>
        <w:t>。施工供电规模为</w:t>
      </w:r>
      <w:r w:rsidRPr="00D3669E">
        <w:rPr>
          <w:rFonts w:hint="eastAsia"/>
        </w:rPr>
        <w:t>400kVA</w:t>
      </w:r>
      <w:r w:rsidRPr="00D3669E">
        <w:rPr>
          <w:rFonts w:hint="eastAsia"/>
        </w:rPr>
        <w:t>。由于风机布置分散，风机基础施工可采用</w:t>
      </w:r>
      <w:r w:rsidRPr="00D3669E">
        <w:rPr>
          <w:rFonts w:hint="eastAsia"/>
        </w:rPr>
        <w:t>60kW</w:t>
      </w:r>
      <w:r w:rsidRPr="00D3669E">
        <w:rPr>
          <w:rFonts w:hint="eastAsia"/>
        </w:rPr>
        <w:t>柴油发电机作为施工电源和备用电源。</w:t>
      </w:r>
    </w:p>
    <w:p w14:paraId="665CA9DF" w14:textId="77777777" w:rsidR="00AC4175" w:rsidRPr="00D3669E" w:rsidRDefault="00AC4175" w:rsidP="00C129B3">
      <w:pPr>
        <w:pStyle w:val="01maintext"/>
      </w:pPr>
      <w:r w:rsidRPr="00D3669E">
        <w:rPr>
          <w:rFonts w:hint="eastAsia"/>
        </w:rPr>
        <w:t>（</w:t>
      </w:r>
      <w:r w:rsidRPr="00D3669E">
        <w:rPr>
          <w:rFonts w:hint="eastAsia"/>
        </w:rPr>
        <w:t>3</w:t>
      </w:r>
      <w:r w:rsidRPr="00D3669E">
        <w:rPr>
          <w:rFonts w:hint="eastAsia"/>
        </w:rPr>
        <w:t>）建筑材料：考虑到运输距离，本工程所需的主要建筑材料，如水泥、钢材、木材等可在武隆县就近采购；油料可在武隆县采购；砂石骨料可在附近料场采购。</w:t>
      </w:r>
    </w:p>
    <w:p w14:paraId="0BEDACC7" w14:textId="77777777" w:rsidR="00AC4175" w:rsidRPr="00D3669E" w:rsidRDefault="00AC4175" w:rsidP="00C129B3">
      <w:pPr>
        <w:pStyle w:val="01maintext"/>
      </w:pPr>
      <w:r w:rsidRPr="00D3669E">
        <w:rPr>
          <w:rFonts w:hint="eastAsia"/>
        </w:rPr>
        <w:t>本风电项目施工总布置，详见施工总平面布置图</w:t>
      </w:r>
      <w:r w:rsidRPr="00D3669E">
        <w:t>CRP-NZ10</w:t>
      </w:r>
      <w:r w:rsidRPr="00D3669E">
        <w:rPr>
          <w:rFonts w:hint="eastAsia"/>
        </w:rPr>
        <w:t>1</w:t>
      </w:r>
      <w:r w:rsidRPr="00D3669E">
        <w:t>61K-T0101-04</w:t>
      </w:r>
    </w:p>
    <w:p w14:paraId="3809FCD3" w14:textId="7122D66E" w:rsidR="00AC4175" w:rsidRPr="00D3669E" w:rsidRDefault="00AC4175" w:rsidP="00800579">
      <w:pPr>
        <w:pStyle w:val="2"/>
        <w:spacing w:before="326" w:after="326"/>
      </w:pPr>
      <w:bookmarkStart w:id="298" w:name="_Toc23233989"/>
      <w:r w:rsidRPr="00D3669E">
        <w:rPr>
          <w:rFonts w:hint="eastAsia"/>
        </w:rPr>
        <w:t>9.4</w:t>
      </w:r>
      <w:r w:rsidRPr="00D3669E">
        <w:rPr>
          <w:rFonts w:hint="eastAsia"/>
        </w:rPr>
        <w:tab/>
      </w:r>
      <w:r w:rsidR="00D620BB" w:rsidRPr="00D3669E">
        <w:t xml:space="preserve"> </w:t>
      </w:r>
      <w:r w:rsidRPr="00D3669E">
        <w:rPr>
          <w:rFonts w:hint="eastAsia"/>
        </w:rPr>
        <w:t>工程建设用地</w:t>
      </w:r>
      <w:bookmarkEnd w:id="298"/>
    </w:p>
    <w:p w14:paraId="7234FCC5" w14:textId="77777777" w:rsidR="00AC4175" w:rsidRPr="00D3669E" w:rsidRDefault="00AC4175" w:rsidP="00C129B3">
      <w:pPr>
        <w:pStyle w:val="01maintext"/>
      </w:pPr>
      <w:r w:rsidRPr="00D3669E">
        <w:rPr>
          <w:rFonts w:hint="eastAsia"/>
        </w:rPr>
        <w:t>本工程建设用地依据《中华人民共和国土地管理法》，国家发展改革委、国土资源部、国家环保总局，</w:t>
      </w:r>
      <w:r w:rsidRPr="00D3669E">
        <w:rPr>
          <w:rFonts w:hint="eastAsia"/>
        </w:rPr>
        <w:t>2005</w:t>
      </w:r>
      <w:r w:rsidRPr="00D3669E">
        <w:rPr>
          <w:rFonts w:hint="eastAsia"/>
        </w:rPr>
        <w:t>年</w:t>
      </w:r>
      <w:r w:rsidRPr="00D3669E">
        <w:rPr>
          <w:rFonts w:hint="eastAsia"/>
        </w:rPr>
        <w:t>8</w:t>
      </w:r>
      <w:r w:rsidRPr="00D3669E">
        <w:rPr>
          <w:rFonts w:hint="eastAsia"/>
        </w:rPr>
        <w:t>月</w:t>
      </w:r>
      <w:r w:rsidRPr="00D3669E">
        <w:rPr>
          <w:rFonts w:hint="eastAsia"/>
        </w:rPr>
        <w:t>9</w:t>
      </w:r>
      <w:r w:rsidRPr="00D3669E">
        <w:rPr>
          <w:rFonts w:hint="eastAsia"/>
        </w:rPr>
        <w:t>日联合颁发的：发改能源〔</w:t>
      </w:r>
      <w:r w:rsidRPr="00D3669E">
        <w:rPr>
          <w:rFonts w:hint="eastAsia"/>
        </w:rPr>
        <w:t>2005</w:t>
      </w:r>
      <w:r w:rsidRPr="00D3669E">
        <w:rPr>
          <w:rFonts w:hint="eastAsia"/>
        </w:rPr>
        <w:t>〕</w:t>
      </w:r>
      <w:r w:rsidRPr="00D3669E">
        <w:rPr>
          <w:rFonts w:hint="eastAsia"/>
        </w:rPr>
        <w:t>1511</w:t>
      </w:r>
      <w:r w:rsidRPr="00D3669E">
        <w:rPr>
          <w:rFonts w:hint="eastAsia"/>
        </w:rPr>
        <w:t>号文，关于印发《风电场工程建设用地和环境保护管理暂行办法》和住房城乡建设部、国土资源部、国家电监局，</w:t>
      </w:r>
      <w:r w:rsidRPr="00D3669E">
        <w:rPr>
          <w:rFonts w:hint="eastAsia"/>
        </w:rPr>
        <w:t>2012</w:t>
      </w:r>
      <w:r w:rsidRPr="00D3669E">
        <w:rPr>
          <w:rFonts w:hint="eastAsia"/>
        </w:rPr>
        <w:t>年</w:t>
      </w:r>
      <w:r w:rsidRPr="00D3669E">
        <w:rPr>
          <w:rFonts w:hint="eastAsia"/>
        </w:rPr>
        <w:t>3</w:t>
      </w:r>
      <w:r w:rsidRPr="00D3669E">
        <w:rPr>
          <w:rFonts w:hint="eastAsia"/>
        </w:rPr>
        <w:t>月</w:t>
      </w:r>
      <w:r w:rsidRPr="00D3669E">
        <w:rPr>
          <w:rFonts w:hint="eastAsia"/>
        </w:rPr>
        <w:t>1</w:t>
      </w:r>
      <w:r w:rsidRPr="00D3669E">
        <w:rPr>
          <w:rFonts w:hint="eastAsia"/>
        </w:rPr>
        <w:t>日联合颁发的：《电力工程项目建设用地指标（风电场）》等法规编制。</w:t>
      </w:r>
    </w:p>
    <w:p w14:paraId="75D214C3" w14:textId="6CEF9368" w:rsidR="00AC4175" w:rsidRPr="00D3669E" w:rsidRDefault="00D620BB" w:rsidP="00800579">
      <w:pPr>
        <w:pStyle w:val="3"/>
        <w:spacing w:before="163" w:after="163"/>
      </w:pPr>
      <w:r w:rsidRPr="00D3669E">
        <w:rPr>
          <w:rFonts w:hint="eastAsia"/>
        </w:rPr>
        <w:t>9.4.</w:t>
      </w:r>
      <w:r w:rsidRPr="00D3669E">
        <w:t xml:space="preserve">1 </w:t>
      </w:r>
      <w:r w:rsidR="00AC4175" w:rsidRPr="00D3669E">
        <w:rPr>
          <w:rFonts w:hint="eastAsia"/>
        </w:rPr>
        <w:t>永久征地</w:t>
      </w:r>
    </w:p>
    <w:p w14:paraId="17737F25" w14:textId="77777777" w:rsidR="00AC4175" w:rsidRPr="00D3669E" w:rsidRDefault="00AC4175" w:rsidP="00C129B3">
      <w:pPr>
        <w:pStyle w:val="01maintext"/>
      </w:pPr>
      <w:r w:rsidRPr="00D3669E">
        <w:rPr>
          <w:rFonts w:hint="eastAsia"/>
        </w:rPr>
        <w:t>永久征地范围包括：风机基础、箱变基础、集电线路塔基及变电站。永久征地详见表</w:t>
      </w:r>
      <w:r w:rsidRPr="00D3669E">
        <w:rPr>
          <w:rFonts w:hint="eastAsia"/>
        </w:rPr>
        <w:t>9-</w:t>
      </w:r>
      <w:r w:rsidRPr="00D3669E">
        <w:t>3</w:t>
      </w:r>
      <w:r w:rsidRPr="00D3669E">
        <w:rPr>
          <w:rFonts w:hint="eastAsia"/>
        </w:rPr>
        <w:t>。</w:t>
      </w:r>
    </w:p>
    <w:p w14:paraId="4C6E1C32" w14:textId="77777777" w:rsidR="00477DE6" w:rsidRPr="00D3669E" w:rsidRDefault="00477DE6" w:rsidP="001457DF">
      <w:pPr>
        <w:pStyle w:val="013"/>
        <w:spacing w:before="163"/>
      </w:pPr>
    </w:p>
    <w:p w14:paraId="44E15D1F" w14:textId="38780937" w:rsidR="00AC4175" w:rsidRPr="00D3669E" w:rsidRDefault="00AC4175" w:rsidP="001457DF">
      <w:pPr>
        <w:pStyle w:val="013"/>
        <w:spacing w:before="163"/>
      </w:pPr>
      <w:r w:rsidRPr="00D3669E">
        <w:lastRenderedPageBreak/>
        <w:t>表</w:t>
      </w:r>
      <w:r w:rsidRPr="00D3669E">
        <w:t>9-3</w:t>
      </w:r>
      <w:r w:rsidRPr="00D3669E">
        <w:tab/>
      </w:r>
      <w:r w:rsidR="001457DF" w:rsidRPr="00D3669E">
        <w:t xml:space="preserve"> </w:t>
      </w:r>
      <w:r w:rsidRPr="00D3669E">
        <w:t>工程永久征地面积汇总表</w:t>
      </w:r>
    </w:p>
    <w:tbl>
      <w:tblPr>
        <w:tblW w:w="5000" w:type="pct"/>
        <w:tblLook w:val="04A0" w:firstRow="1" w:lastRow="0" w:firstColumn="1" w:lastColumn="0" w:noHBand="0" w:noVBand="1"/>
      </w:tblPr>
      <w:tblGrid>
        <w:gridCol w:w="789"/>
        <w:gridCol w:w="3398"/>
        <w:gridCol w:w="2123"/>
        <w:gridCol w:w="3024"/>
      </w:tblGrid>
      <w:tr w:rsidR="00AC4175" w:rsidRPr="00D3669E" w14:paraId="4515758D" w14:textId="77777777" w:rsidTr="0075614A">
        <w:trPr>
          <w:trHeight w:val="345"/>
        </w:trPr>
        <w:tc>
          <w:tcPr>
            <w:tcW w:w="423" w:type="pct"/>
            <w:tcBorders>
              <w:top w:val="single" w:sz="8" w:space="0" w:color="auto"/>
              <w:left w:val="single" w:sz="8" w:space="0" w:color="auto"/>
              <w:bottom w:val="single" w:sz="4" w:space="0" w:color="auto"/>
              <w:right w:val="single" w:sz="4" w:space="0" w:color="auto"/>
            </w:tcBorders>
            <w:shd w:val="clear" w:color="auto" w:fill="auto"/>
            <w:vAlign w:val="center"/>
            <w:hideMark/>
          </w:tcPr>
          <w:p w14:paraId="14BE4E53" w14:textId="77777777" w:rsidR="00AC4175" w:rsidRPr="00D3669E" w:rsidRDefault="00AC4175" w:rsidP="00800579">
            <w:pPr>
              <w:pStyle w:val="015"/>
            </w:pPr>
            <w:r w:rsidRPr="00D3669E">
              <w:rPr>
                <w:rFonts w:hint="eastAsia"/>
              </w:rPr>
              <w:t>序号</w:t>
            </w:r>
          </w:p>
        </w:tc>
        <w:tc>
          <w:tcPr>
            <w:tcW w:w="1820" w:type="pct"/>
            <w:tcBorders>
              <w:top w:val="single" w:sz="8" w:space="0" w:color="auto"/>
              <w:left w:val="nil"/>
              <w:bottom w:val="single" w:sz="4" w:space="0" w:color="auto"/>
              <w:right w:val="single" w:sz="4" w:space="0" w:color="auto"/>
            </w:tcBorders>
            <w:shd w:val="clear" w:color="auto" w:fill="auto"/>
            <w:vAlign w:val="center"/>
            <w:hideMark/>
          </w:tcPr>
          <w:p w14:paraId="63CF7462" w14:textId="77777777" w:rsidR="00AC4175" w:rsidRPr="00D3669E" w:rsidRDefault="00AC4175" w:rsidP="00800579">
            <w:pPr>
              <w:pStyle w:val="015"/>
            </w:pPr>
            <w:r w:rsidRPr="00D3669E">
              <w:rPr>
                <w:rFonts w:hint="eastAsia"/>
              </w:rPr>
              <w:t>项目</w:t>
            </w:r>
          </w:p>
        </w:tc>
        <w:tc>
          <w:tcPr>
            <w:tcW w:w="1137" w:type="pct"/>
            <w:tcBorders>
              <w:top w:val="single" w:sz="8" w:space="0" w:color="auto"/>
              <w:left w:val="nil"/>
              <w:bottom w:val="single" w:sz="4" w:space="0" w:color="auto"/>
              <w:right w:val="single" w:sz="4" w:space="0" w:color="auto"/>
            </w:tcBorders>
            <w:shd w:val="clear" w:color="auto" w:fill="auto"/>
            <w:vAlign w:val="center"/>
            <w:hideMark/>
          </w:tcPr>
          <w:p w14:paraId="28B0B037" w14:textId="77777777" w:rsidR="00AC4175" w:rsidRPr="00D3669E" w:rsidRDefault="00AC4175" w:rsidP="00800579">
            <w:pPr>
              <w:pStyle w:val="015"/>
            </w:pPr>
            <w:r w:rsidRPr="00D3669E">
              <w:rPr>
                <w:rFonts w:hint="eastAsia"/>
              </w:rPr>
              <w:t>用地面积（</w:t>
            </w:r>
            <w:r w:rsidRPr="00D3669E">
              <w:t>m</w:t>
            </w:r>
            <w:r w:rsidRPr="00D3669E">
              <w:rPr>
                <w:vertAlign w:val="superscript"/>
              </w:rPr>
              <w:t>2</w:t>
            </w:r>
            <w:r w:rsidRPr="00D3669E">
              <w:rPr>
                <w:rFonts w:hint="eastAsia"/>
              </w:rPr>
              <w:t>）</w:t>
            </w:r>
          </w:p>
        </w:tc>
        <w:tc>
          <w:tcPr>
            <w:tcW w:w="1620" w:type="pct"/>
            <w:tcBorders>
              <w:top w:val="single" w:sz="8" w:space="0" w:color="auto"/>
              <w:left w:val="nil"/>
              <w:bottom w:val="single" w:sz="4" w:space="0" w:color="auto"/>
              <w:right w:val="single" w:sz="8" w:space="0" w:color="auto"/>
            </w:tcBorders>
            <w:shd w:val="clear" w:color="auto" w:fill="auto"/>
            <w:vAlign w:val="center"/>
            <w:hideMark/>
          </w:tcPr>
          <w:p w14:paraId="1D64F4F1" w14:textId="77777777" w:rsidR="00AC4175" w:rsidRPr="00D3669E" w:rsidRDefault="00AC4175" w:rsidP="00800579">
            <w:pPr>
              <w:pStyle w:val="015"/>
            </w:pPr>
            <w:r w:rsidRPr="00D3669E">
              <w:rPr>
                <w:rFonts w:hint="eastAsia"/>
              </w:rPr>
              <w:t>备注</w:t>
            </w:r>
          </w:p>
        </w:tc>
      </w:tr>
      <w:tr w:rsidR="00AC4175" w:rsidRPr="00D3669E" w14:paraId="60B844D4" w14:textId="77777777" w:rsidTr="0075614A">
        <w:trPr>
          <w:trHeight w:val="345"/>
        </w:trPr>
        <w:tc>
          <w:tcPr>
            <w:tcW w:w="423" w:type="pct"/>
            <w:tcBorders>
              <w:top w:val="nil"/>
              <w:left w:val="single" w:sz="8" w:space="0" w:color="auto"/>
              <w:bottom w:val="single" w:sz="4" w:space="0" w:color="auto"/>
              <w:right w:val="single" w:sz="4" w:space="0" w:color="auto"/>
            </w:tcBorders>
            <w:shd w:val="clear" w:color="auto" w:fill="auto"/>
            <w:vAlign w:val="center"/>
            <w:hideMark/>
          </w:tcPr>
          <w:p w14:paraId="634B7E4F" w14:textId="77777777" w:rsidR="00AC4175" w:rsidRPr="00D3669E" w:rsidRDefault="00AC4175" w:rsidP="00800579">
            <w:pPr>
              <w:pStyle w:val="015"/>
            </w:pPr>
            <w:r w:rsidRPr="00D3669E">
              <w:t>1</w:t>
            </w:r>
          </w:p>
        </w:tc>
        <w:tc>
          <w:tcPr>
            <w:tcW w:w="1820" w:type="pct"/>
            <w:tcBorders>
              <w:top w:val="nil"/>
              <w:left w:val="nil"/>
              <w:bottom w:val="single" w:sz="4" w:space="0" w:color="auto"/>
              <w:right w:val="single" w:sz="4" w:space="0" w:color="auto"/>
            </w:tcBorders>
            <w:shd w:val="clear" w:color="auto" w:fill="auto"/>
            <w:vAlign w:val="center"/>
            <w:hideMark/>
          </w:tcPr>
          <w:p w14:paraId="62397F9A" w14:textId="77777777" w:rsidR="00AC4175" w:rsidRPr="00D3669E" w:rsidRDefault="00AC4175" w:rsidP="00800579">
            <w:pPr>
              <w:pStyle w:val="015"/>
            </w:pPr>
            <w:r w:rsidRPr="00D3669E">
              <w:rPr>
                <w:rFonts w:hint="eastAsia"/>
              </w:rPr>
              <w:t>风电机组（包含箱变基础）</w:t>
            </w:r>
          </w:p>
        </w:tc>
        <w:tc>
          <w:tcPr>
            <w:tcW w:w="1137" w:type="pct"/>
            <w:tcBorders>
              <w:top w:val="nil"/>
              <w:left w:val="nil"/>
              <w:bottom w:val="single" w:sz="4" w:space="0" w:color="auto"/>
              <w:right w:val="single" w:sz="4" w:space="0" w:color="auto"/>
            </w:tcBorders>
            <w:shd w:val="clear" w:color="auto" w:fill="auto"/>
            <w:vAlign w:val="center"/>
            <w:hideMark/>
          </w:tcPr>
          <w:p w14:paraId="52E12E28" w14:textId="77777777" w:rsidR="00AC4175" w:rsidRPr="00D3669E" w:rsidRDefault="00AC4175" w:rsidP="00800579">
            <w:pPr>
              <w:pStyle w:val="015"/>
            </w:pPr>
            <w:r w:rsidRPr="00D3669E">
              <w:t>11368</w:t>
            </w:r>
          </w:p>
        </w:tc>
        <w:tc>
          <w:tcPr>
            <w:tcW w:w="1620" w:type="pct"/>
            <w:tcBorders>
              <w:top w:val="nil"/>
              <w:left w:val="nil"/>
              <w:bottom w:val="single" w:sz="4" w:space="0" w:color="auto"/>
              <w:right w:val="single" w:sz="8" w:space="0" w:color="auto"/>
            </w:tcBorders>
            <w:shd w:val="clear" w:color="auto" w:fill="auto"/>
            <w:vAlign w:val="center"/>
            <w:hideMark/>
          </w:tcPr>
          <w:p w14:paraId="23B48DFF" w14:textId="77777777" w:rsidR="00AC4175" w:rsidRPr="00D3669E" w:rsidRDefault="00AC4175" w:rsidP="00800579">
            <w:pPr>
              <w:pStyle w:val="015"/>
            </w:pPr>
            <w:r w:rsidRPr="00D3669E">
              <w:t>28</w:t>
            </w:r>
            <w:r w:rsidRPr="00D3669E">
              <w:rPr>
                <w:rFonts w:hint="eastAsia"/>
              </w:rPr>
              <w:t>台</w:t>
            </w:r>
          </w:p>
        </w:tc>
      </w:tr>
      <w:tr w:rsidR="00AC4175" w:rsidRPr="00D3669E" w14:paraId="20155EC1" w14:textId="77777777" w:rsidTr="0075614A">
        <w:trPr>
          <w:trHeight w:val="345"/>
        </w:trPr>
        <w:tc>
          <w:tcPr>
            <w:tcW w:w="423" w:type="pct"/>
            <w:tcBorders>
              <w:top w:val="nil"/>
              <w:left w:val="single" w:sz="8" w:space="0" w:color="auto"/>
              <w:bottom w:val="single" w:sz="4" w:space="0" w:color="auto"/>
              <w:right w:val="single" w:sz="4" w:space="0" w:color="auto"/>
            </w:tcBorders>
            <w:shd w:val="clear" w:color="auto" w:fill="auto"/>
            <w:vAlign w:val="center"/>
            <w:hideMark/>
          </w:tcPr>
          <w:p w14:paraId="18356703" w14:textId="77777777" w:rsidR="00AC4175" w:rsidRPr="00D3669E" w:rsidRDefault="00AC4175" w:rsidP="00800579">
            <w:pPr>
              <w:pStyle w:val="015"/>
            </w:pPr>
            <w:r w:rsidRPr="00D3669E">
              <w:t>2</w:t>
            </w:r>
          </w:p>
        </w:tc>
        <w:tc>
          <w:tcPr>
            <w:tcW w:w="1820" w:type="pct"/>
            <w:tcBorders>
              <w:top w:val="nil"/>
              <w:left w:val="nil"/>
              <w:bottom w:val="single" w:sz="4" w:space="0" w:color="auto"/>
              <w:right w:val="single" w:sz="4" w:space="0" w:color="auto"/>
            </w:tcBorders>
            <w:shd w:val="clear" w:color="auto" w:fill="auto"/>
            <w:vAlign w:val="center"/>
            <w:hideMark/>
          </w:tcPr>
          <w:p w14:paraId="53BDAA71" w14:textId="77777777" w:rsidR="00AC4175" w:rsidRPr="00D3669E" w:rsidRDefault="00AC4175" w:rsidP="00800579">
            <w:pPr>
              <w:pStyle w:val="015"/>
            </w:pPr>
            <w:r w:rsidRPr="00D3669E">
              <w:t>110kV</w:t>
            </w:r>
            <w:r w:rsidRPr="00D3669E">
              <w:rPr>
                <w:rFonts w:hint="eastAsia"/>
              </w:rPr>
              <w:t>升压变电站</w:t>
            </w:r>
          </w:p>
        </w:tc>
        <w:tc>
          <w:tcPr>
            <w:tcW w:w="1137" w:type="pct"/>
            <w:tcBorders>
              <w:top w:val="nil"/>
              <w:left w:val="nil"/>
              <w:bottom w:val="single" w:sz="4" w:space="0" w:color="auto"/>
              <w:right w:val="single" w:sz="4" w:space="0" w:color="auto"/>
            </w:tcBorders>
            <w:shd w:val="clear" w:color="auto" w:fill="auto"/>
            <w:vAlign w:val="center"/>
            <w:hideMark/>
          </w:tcPr>
          <w:p w14:paraId="2E408E6A" w14:textId="77777777" w:rsidR="00AC4175" w:rsidRPr="00D3669E" w:rsidRDefault="00AC4175" w:rsidP="00800579">
            <w:pPr>
              <w:pStyle w:val="015"/>
            </w:pPr>
            <w:r w:rsidRPr="00D3669E">
              <w:t>14400</w:t>
            </w:r>
          </w:p>
        </w:tc>
        <w:tc>
          <w:tcPr>
            <w:tcW w:w="1620" w:type="pct"/>
            <w:tcBorders>
              <w:top w:val="nil"/>
              <w:left w:val="nil"/>
              <w:bottom w:val="single" w:sz="4" w:space="0" w:color="auto"/>
              <w:right w:val="single" w:sz="8" w:space="0" w:color="auto"/>
            </w:tcBorders>
            <w:shd w:val="clear" w:color="auto" w:fill="auto"/>
            <w:vAlign w:val="center"/>
            <w:hideMark/>
          </w:tcPr>
          <w:p w14:paraId="7DA4386B" w14:textId="77777777" w:rsidR="00AC4175" w:rsidRPr="00D3669E" w:rsidRDefault="00AC4175" w:rsidP="00800579">
            <w:pPr>
              <w:pStyle w:val="015"/>
            </w:pPr>
            <w:r w:rsidRPr="00D3669E">
              <w:t>87×92</w:t>
            </w:r>
            <w:r w:rsidRPr="00D3669E">
              <w:rPr>
                <w:rFonts w:hint="eastAsia"/>
              </w:rPr>
              <w:t>（考虑边坡占地）</w:t>
            </w:r>
          </w:p>
        </w:tc>
      </w:tr>
      <w:tr w:rsidR="00AC4175" w:rsidRPr="00D3669E" w14:paraId="2A858147" w14:textId="77777777" w:rsidTr="0075614A">
        <w:trPr>
          <w:trHeight w:val="345"/>
        </w:trPr>
        <w:tc>
          <w:tcPr>
            <w:tcW w:w="423" w:type="pct"/>
            <w:tcBorders>
              <w:top w:val="nil"/>
              <w:left w:val="single" w:sz="8" w:space="0" w:color="auto"/>
              <w:bottom w:val="single" w:sz="4" w:space="0" w:color="auto"/>
              <w:right w:val="single" w:sz="4" w:space="0" w:color="auto"/>
            </w:tcBorders>
            <w:shd w:val="clear" w:color="auto" w:fill="auto"/>
            <w:vAlign w:val="center"/>
            <w:hideMark/>
          </w:tcPr>
          <w:p w14:paraId="6EE0CB95" w14:textId="77777777" w:rsidR="00AC4175" w:rsidRPr="00D3669E" w:rsidRDefault="00AC4175" w:rsidP="00800579">
            <w:pPr>
              <w:pStyle w:val="015"/>
            </w:pPr>
            <w:r w:rsidRPr="00D3669E">
              <w:t>3</w:t>
            </w:r>
          </w:p>
        </w:tc>
        <w:tc>
          <w:tcPr>
            <w:tcW w:w="1820" w:type="pct"/>
            <w:tcBorders>
              <w:top w:val="nil"/>
              <w:left w:val="nil"/>
              <w:bottom w:val="single" w:sz="4" w:space="0" w:color="auto"/>
              <w:right w:val="single" w:sz="4" w:space="0" w:color="auto"/>
            </w:tcBorders>
            <w:shd w:val="clear" w:color="auto" w:fill="auto"/>
            <w:vAlign w:val="center"/>
            <w:hideMark/>
          </w:tcPr>
          <w:p w14:paraId="40EEF92E" w14:textId="77777777" w:rsidR="00AC4175" w:rsidRPr="00D3669E" w:rsidRDefault="00AC4175" w:rsidP="00800579">
            <w:pPr>
              <w:pStyle w:val="015"/>
            </w:pPr>
            <w:r w:rsidRPr="00D3669E">
              <w:rPr>
                <w:rFonts w:hint="eastAsia"/>
              </w:rPr>
              <w:t>集电塔杆基础</w:t>
            </w:r>
          </w:p>
        </w:tc>
        <w:tc>
          <w:tcPr>
            <w:tcW w:w="1137" w:type="pct"/>
            <w:tcBorders>
              <w:top w:val="nil"/>
              <w:left w:val="nil"/>
              <w:bottom w:val="single" w:sz="4" w:space="0" w:color="auto"/>
              <w:right w:val="single" w:sz="4" w:space="0" w:color="auto"/>
            </w:tcBorders>
            <w:shd w:val="clear" w:color="auto" w:fill="auto"/>
            <w:vAlign w:val="center"/>
            <w:hideMark/>
          </w:tcPr>
          <w:p w14:paraId="2ADA42D6" w14:textId="77777777" w:rsidR="00AC4175" w:rsidRPr="00D3669E" w:rsidRDefault="00AC4175" w:rsidP="00800579">
            <w:pPr>
              <w:pStyle w:val="015"/>
            </w:pPr>
            <w:r w:rsidRPr="00D3669E">
              <w:t>3125</w:t>
            </w:r>
          </w:p>
        </w:tc>
        <w:tc>
          <w:tcPr>
            <w:tcW w:w="1620" w:type="pct"/>
            <w:tcBorders>
              <w:top w:val="nil"/>
              <w:left w:val="nil"/>
              <w:bottom w:val="single" w:sz="4" w:space="0" w:color="auto"/>
              <w:right w:val="single" w:sz="4" w:space="0" w:color="auto"/>
            </w:tcBorders>
            <w:shd w:val="clear" w:color="auto" w:fill="auto"/>
            <w:vAlign w:val="center"/>
            <w:hideMark/>
          </w:tcPr>
          <w:p w14:paraId="1242DF84" w14:textId="77777777" w:rsidR="00AC4175" w:rsidRPr="00D3669E" w:rsidRDefault="00AC4175" w:rsidP="00800579">
            <w:pPr>
              <w:pStyle w:val="015"/>
            </w:pPr>
            <w:r w:rsidRPr="00D3669E">
              <w:t>125</w:t>
            </w:r>
            <w:r w:rsidRPr="00D3669E">
              <w:rPr>
                <w:rFonts w:hint="eastAsia"/>
              </w:rPr>
              <w:t>座</w:t>
            </w:r>
          </w:p>
        </w:tc>
      </w:tr>
      <w:tr w:rsidR="00AC4175" w:rsidRPr="00D3669E" w14:paraId="5FBCB749" w14:textId="77777777" w:rsidTr="0075614A">
        <w:trPr>
          <w:trHeight w:val="345"/>
        </w:trPr>
        <w:tc>
          <w:tcPr>
            <w:tcW w:w="423" w:type="pct"/>
            <w:tcBorders>
              <w:top w:val="nil"/>
              <w:left w:val="single" w:sz="8" w:space="0" w:color="auto"/>
              <w:bottom w:val="single" w:sz="8" w:space="0" w:color="auto"/>
              <w:right w:val="single" w:sz="4" w:space="0" w:color="auto"/>
            </w:tcBorders>
            <w:shd w:val="clear" w:color="auto" w:fill="auto"/>
            <w:vAlign w:val="center"/>
            <w:hideMark/>
          </w:tcPr>
          <w:p w14:paraId="5EBD4EB8" w14:textId="77777777" w:rsidR="00AC4175" w:rsidRPr="00D3669E" w:rsidRDefault="00AC4175" w:rsidP="00800579">
            <w:pPr>
              <w:pStyle w:val="015"/>
            </w:pPr>
            <w:r w:rsidRPr="00D3669E">
              <w:t>4</w:t>
            </w:r>
          </w:p>
        </w:tc>
        <w:tc>
          <w:tcPr>
            <w:tcW w:w="1820" w:type="pct"/>
            <w:tcBorders>
              <w:top w:val="nil"/>
              <w:left w:val="nil"/>
              <w:bottom w:val="single" w:sz="8" w:space="0" w:color="auto"/>
              <w:right w:val="single" w:sz="4" w:space="0" w:color="auto"/>
            </w:tcBorders>
            <w:shd w:val="clear" w:color="auto" w:fill="auto"/>
            <w:vAlign w:val="center"/>
            <w:hideMark/>
          </w:tcPr>
          <w:p w14:paraId="1F81BF17" w14:textId="77777777" w:rsidR="00AC4175" w:rsidRPr="00D3669E" w:rsidRDefault="00AC4175" w:rsidP="00800579">
            <w:pPr>
              <w:pStyle w:val="015"/>
            </w:pPr>
            <w:r w:rsidRPr="00D3669E">
              <w:rPr>
                <w:rFonts w:hint="eastAsia"/>
              </w:rPr>
              <w:t>合计</w:t>
            </w:r>
          </w:p>
        </w:tc>
        <w:tc>
          <w:tcPr>
            <w:tcW w:w="1137" w:type="pct"/>
            <w:tcBorders>
              <w:top w:val="nil"/>
              <w:left w:val="nil"/>
              <w:bottom w:val="single" w:sz="8" w:space="0" w:color="auto"/>
              <w:right w:val="single" w:sz="4" w:space="0" w:color="auto"/>
            </w:tcBorders>
            <w:shd w:val="clear" w:color="auto" w:fill="auto"/>
            <w:vAlign w:val="center"/>
            <w:hideMark/>
          </w:tcPr>
          <w:p w14:paraId="4F8C8B74" w14:textId="77777777" w:rsidR="00AC4175" w:rsidRPr="00D3669E" w:rsidRDefault="00AC4175" w:rsidP="00800579">
            <w:pPr>
              <w:pStyle w:val="015"/>
              <w:rPr>
                <w:sz w:val="22"/>
                <w:szCs w:val="22"/>
              </w:rPr>
            </w:pPr>
            <w:r w:rsidRPr="00D3669E">
              <w:rPr>
                <w:sz w:val="22"/>
                <w:szCs w:val="22"/>
              </w:rPr>
              <w:t>28893</w:t>
            </w:r>
          </w:p>
        </w:tc>
        <w:tc>
          <w:tcPr>
            <w:tcW w:w="1620" w:type="pct"/>
            <w:tcBorders>
              <w:top w:val="nil"/>
              <w:left w:val="nil"/>
              <w:bottom w:val="single" w:sz="8" w:space="0" w:color="auto"/>
              <w:right w:val="single" w:sz="8" w:space="0" w:color="auto"/>
            </w:tcBorders>
            <w:shd w:val="clear" w:color="auto" w:fill="auto"/>
            <w:vAlign w:val="center"/>
            <w:hideMark/>
          </w:tcPr>
          <w:p w14:paraId="5DCEC086" w14:textId="77777777" w:rsidR="00AC4175" w:rsidRPr="00D3669E" w:rsidRDefault="00AC4175" w:rsidP="00800579">
            <w:pPr>
              <w:pStyle w:val="015"/>
            </w:pPr>
            <w:r w:rsidRPr="00D3669E">
              <w:t>43.34</w:t>
            </w:r>
            <w:r w:rsidRPr="00D3669E">
              <w:t>亩</w:t>
            </w:r>
          </w:p>
        </w:tc>
      </w:tr>
    </w:tbl>
    <w:p w14:paraId="023B2983" w14:textId="77777777" w:rsidR="00AC4175" w:rsidRPr="00D3669E" w:rsidRDefault="00AC4175" w:rsidP="00800579">
      <w:pPr>
        <w:pStyle w:val="3"/>
        <w:spacing w:before="163" w:after="163"/>
        <w:rPr>
          <w:szCs w:val="24"/>
        </w:rPr>
      </w:pPr>
      <w:r w:rsidRPr="00D3669E">
        <w:rPr>
          <w:rFonts w:hint="eastAsia"/>
        </w:rPr>
        <w:t>9.4.2</w:t>
      </w:r>
      <w:r w:rsidRPr="00D3669E">
        <w:rPr>
          <w:rFonts w:hint="eastAsia"/>
        </w:rPr>
        <w:t>临时租地</w:t>
      </w:r>
    </w:p>
    <w:p w14:paraId="32B433EC" w14:textId="77777777" w:rsidR="00AC4175" w:rsidRPr="00D3669E" w:rsidRDefault="00AC4175" w:rsidP="00C129B3">
      <w:pPr>
        <w:pStyle w:val="01maintext"/>
      </w:pPr>
      <w:r w:rsidRPr="00D3669E">
        <w:t>临时</w:t>
      </w:r>
      <w:r w:rsidRPr="00D3669E">
        <w:rPr>
          <w:rFonts w:hint="eastAsia"/>
        </w:rPr>
        <w:t>租</w:t>
      </w:r>
      <w:r w:rsidRPr="00D3669E">
        <w:t>地范围包括：施工道路、施工期的吊装场地、直埋电缆、临时生产及生活设施、材料及设备仓库等涉及的土地面积。临时</w:t>
      </w:r>
      <w:r w:rsidRPr="00D3669E">
        <w:rPr>
          <w:rFonts w:hint="eastAsia"/>
        </w:rPr>
        <w:t>租</w:t>
      </w:r>
      <w:r w:rsidRPr="00D3669E">
        <w:t>地详见表</w:t>
      </w:r>
      <w:r w:rsidRPr="00D3669E">
        <w:t>9-4</w:t>
      </w:r>
      <w:r w:rsidRPr="00D3669E">
        <w:t>。</w:t>
      </w:r>
    </w:p>
    <w:p w14:paraId="4638BA74" w14:textId="3B5541CE" w:rsidR="00AC4175" w:rsidRPr="00D3669E" w:rsidRDefault="00AC4175" w:rsidP="001457DF">
      <w:pPr>
        <w:pStyle w:val="013"/>
        <w:spacing w:before="163"/>
      </w:pPr>
      <w:r w:rsidRPr="00D3669E">
        <w:t>表</w:t>
      </w:r>
      <w:r w:rsidRPr="00D3669E">
        <w:t>9-4</w:t>
      </w:r>
      <w:r w:rsidRPr="00D3669E">
        <w:tab/>
      </w:r>
      <w:r w:rsidR="001457DF" w:rsidRPr="00D3669E">
        <w:t xml:space="preserve"> </w:t>
      </w:r>
      <w:r w:rsidRPr="00D3669E">
        <w:t>工程临时</w:t>
      </w:r>
      <w:r w:rsidRPr="00D3669E">
        <w:rPr>
          <w:rFonts w:hint="eastAsia"/>
        </w:rPr>
        <w:t>租</w:t>
      </w:r>
      <w:r w:rsidRPr="00D3669E">
        <w:t>地面积汇总表</w:t>
      </w:r>
    </w:p>
    <w:tbl>
      <w:tblPr>
        <w:tblW w:w="5000" w:type="pct"/>
        <w:tblLook w:val="04A0" w:firstRow="1" w:lastRow="0" w:firstColumn="1" w:lastColumn="0" w:noHBand="0" w:noVBand="1"/>
      </w:tblPr>
      <w:tblGrid>
        <w:gridCol w:w="781"/>
        <w:gridCol w:w="2326"/>
        <w:gridCol w:w="2098"/>
        <w:gridCol w:w="4129"/>
      </w:tblGrid>
      <w:tr w:rsidR="00AC4175" w:rsidRPr="00D3669E" w14:paraId="4BAC3D86" w14:textId="77777777" w:rsidTr="0075614A">
        <w:trPr>
          <w:trHeight w:val="345"/>
        </w:trPr>
        <w:tc>
          <w:tcPr>
            <w:tcW w:w="418" w:type="pct"/>
            <w:tcBorders>
              <w:top w:val="single" w:sz="8" w:space="0" w:color="auto"/>
              <w:left w:val="single" w:sz="8" w:space="0" w:color="auto"/>
              <w:bottom w:val="single" w:sz="4" w:space="0" w:color="auto"/>
              <w:right w:val="single" w:sz="4" w:space="0" w:color="auto"/>
            </w:tcBorders>
            <w:shd w:val="clear" w:color="auto" w:fill="auto"/>
            <w:vAlign w:val="center"/>
            <w:hideMark/>
          </w:tcPr>
          <w:p w14:paraId="0955DD32" w14:textId="77777777" w:rsidR="00AC4175" w:rsidRPr="00D3669E" w:rsidRDefault="00AC4175" w:rsidP="00800579">
            <w:pPr>
              <w:pStyle w:val="015"/>
            </w:pPr>
            <w:r w:rsidRPr="00D3669E">
              <w:rPr>
                <w:rFonts w:hint="eastAsia"/>
              </w:rPr>
              <w:t>序号</w:t>
            </w:r>
          </w:p>
        </w:tc>
        <w:tc>
          <w:tcPr>
            <w:tcW w:w="1246" w:type="pct"/>
            <w:tcBorders>
              <w:top w:val="single" w:sz="8" w:space="0" w:color="auto"/>
              <w:left w:val="nil"/>
              <w:bottom w:val="single" w:sz="4" w:space="0" w:color="auto"/>
              <w:right w:val="single" w:sz="4" w:space="0" w:color="auto"/>
            </w:tcBorders>
            <w:shd w:val="clear" w:color="auto" w:fill="auto"/>
            <w:vAlign w:val="center"/>
            <w:hideMark/>
          </w:tcPr>
          <w:p w14:paraId="3E136D9A" w14:textId="77777777" w:rsidR="00AC4175" w:rsidRPr="00D3669E" w:rsidRDefault="00AC4175" w:rsidP="00800579">
            <w:pPr>
              <w:pStyle w:val="015"/>
            </w:pPr>
            <w:r w:rsidRPr="00D3669E">
              <w:rPr>
                <w:rFonts w:hint="eastAsia"/>
              </w:rPr>
              <w:t>项目</w:t>
            </w:r>
          </w:p>
        </w:tc>
        <w:tc>
          <w:tcPr>
            <w:tcW w:w="1124" w:type="pct"/>
            <w:tcBorders>
              <w:top w:val="single" w:sz="8" w:space="0" w:color="auto"/>
              <w:left w:val="nil"/>
              <w:bottom w:val="single" w:sz="4" w:space="0" w:color="auto"/>
              <w:right w:val="single" w:sz="4" w:space="0" w:color="auto"/>
            </w:tcBorders>
            <w:shd w:val="clear" w:color="auto" w:fill="auto"/>
            <w:vAlign w:val="center"/>
            <w:hideMark/>
          </w:tcPr>
          <w:p w14:paraId="0A608DC2" w14:textId="77777777" w:rsidR="00AC4175" w:rsidRPr="00D3669E" w:rsidRDefault="00AC4175" w:rsidP="00800579">
            <w:pPr>
              <w:pStyle w:val="015"/>
            </w:pPr>
            <w:r w:rsidRPr="00D3669E">
              <w:rPr>
                <w:rFonts w:hint="eastAsia"/>
              </w:rPr>
              <w:t>用地面积（</w:t>
            </w:r>
            <w:r w:rsidRPr="00D3669E">
              <w:t>m</w:t>
            </w:r>
            <w:r w:rsidRPr="00D3669E">
              <w:rPr>
                <w:vertAlign w:val="superscript"/>
              </w:rPr>
              <w:t>2</w:t>
            </w:r>
            <w:r w:rsidRPr="00D3669E">
              <w:rPr>
                <w:rFonts w:hint="eastAsia"/>
              </w:rPr>
              <w:t>）</w:t>
            </w:r>
          </w:p>
        </w:tc>
        <w:tc>
          <w:tcPr>
            <w:tcW w:w="2212" w:type="pct"/>
            <w:tcBorders>
              <w:top w:val="single" w:sz="8" w:space="0" w:color="auto"/>
              <w:left w:val="nil"/>
              <w:bottom w:val="single" w:sz="4" w:space="0" w:color="auto"/>
              <w:right w:val="single" w:sz="8" w:space="0" w:color="auto"/>
            </w:tcBorders>
            <w:shd w:val="clear" w:color="auto" w:fill="auto"/>
            <w:vAlign w:val="center"/>
            <w:hideMark/>
          </w:tcPr>
          <w:p w14:paraId="352AF2AA" w14:textId="77777777" w:rsidR="00AC4175" w:rsidRPr="00D3669E" w:rsidRDefault="00AC4175" w:rsidP="00800579">
            <w:pPr>
              <w:pStyle w:val="015"/>
            </w:pPr>
            <w:r w:rsidRPr="00D3669E">
              <w:rPr>
                <w:rFonts w:hint="eastAsia"/>
              </w:rPr>
              <w:t>备注</w:t>
            </w:r>
          </w:p>
        </w:tc>
      </w:tr>
      <w:tr w:rsidR="00AC4175" w:rsidRPr="00D3669E" w14:paraId="57A7F49D" w14:textId="77777777" w:rsidTr="0075614A">
        <w:trPr>
          <w:trHeight w:val="345"/>
        </w:trPr>
        <w:tc>
          <w:tcPr>
            <w:tcW w:w="418" w:type="pct"/>
            <w:tcBorders>
              <w:top w:val="nil"/>
              <w:left w:val="single" w:sz="8" w:space="0" w:color="auto"/>
              <w:bottom w:val="single" w:sz="4" w:space="0" w:color="auto"/>
              <w:right w:val="single" w:sz="4" w:space="0" w:color="auto"/>
            </w:tcBorders>
            <w:shd w:val="clear" w:color="auto" w:fill="auto"/>
            <w:vAlign w:val="center"/>
            <w:hideMark/>
          </w:tcPr>
          <w:p w14:paraId="29C10863" w14:textId="77777777" w:rsidR="00AC4175" w:rsidRPr="00D3669E" w:rsidRDefault="00AC4175" w:rsidP="00800579">
            <w:pPr>
              <w:pStyle w:val="015"/>
            </w:pPr>
            <w:r w:rsidRPr="00D3669E">
              <w:t>1</w:t>
            </w:r>
          </w:p>
        </w:tc>
        <w:tc>
          <w:tcPr>
            <w:tcW w:w="1246" w:type="pct"/>
            <w:tcBorders>
              <w:top w:val="nil"/>
              <w:left w:val="nil"/>
              <w:bottom w:val="single" w:sz="4" w:space="0" w:color="auto"/>
              <w:right w:val="single" w:sz="4" w:space="0" w:color="auto"/>
            </w:tcBorders>
            <w:shd w:val="clear" w:color="auto" w:fill="auto"/>
            <w:vAlign w:val="center"/>
            <w:hideMark/>
          </w:tcPr>
          <w:p w14:paraId="6D6B751C" w14:textId="77777777" w:rsidR="00AC4175" w:rsidRPr="00D3669E" w:rsidRDefault="00AC4175" w:rsidP="00800579">
            <w:pPr>
              <w:pStyle w:val="015"/>
            </w:pPr>
            <w:r w:rsidRPr="00D3669E">
              <w:rPr>
                <w:rFonts w:hint="eastAsia"/>
              </w:rPr>
              <w:t>施工辅企</w:t>
            </w:r>
          </w:p>
        </w:tc>
        <w:tc>
          <w:tcPr>
            <w:tcW w:w="1124" w:type="pct"/>
            <w:tcBorders>
              <w:top w:val="nil"/>
              <w:left w:val="nil"/>
              <w:bottom w:val="single" w:sz="4" w:space="0" w:color="auto"/>
              <w:right w:val="single" w:sz="4" w:space="0" w:color="auto"/>
            </w:tcBorders>
            <w:shd w:val="clear" w:color="auto" w:fill="auto"/>
            <w:vAlign w:val="center"/>
            <w:hideMark/>
          </w:tcPr>
          <w:p w14:paraId="4E78A763" w14:textId="77777777" w:rsidR="00AC4175" w:rsidRPr="00D3669E" w:rsidRDefault="00AC4175" w:rsidP="00800579">
            <w:pPr>
              <w:pStyle w:val="015"/>
            </w:pPr>
            <w:r w:rsidRPr="00D3669E">
              <w:t xml:space="preserve">9000 </w:t>
            </w:r>
          </w:p>
        </w:tc>
        <w:tc>
          <w:tcPr>
            <w:tcW w:w="2212" w:type="pct"/>
            <w:tcBorders>
              <w:top w:val="nil"/>
              <w:left w:val="nil"/>
              <w:bottom w:val="single" w:sz="4" w:space="0" w:color="auto"/>
              <w:right w:val="single" w:sz="8" w:space="0" w:color="auto"/>
            </w:tcBorders>
            <w:shd w:val="clear" w:color="auto" w:fill="auto"/>
            <w:vAlign w:val="center"/>
            <w:hideMark/>
          </w:tcPr>
          <w:p w14:paraId="05BA5051" w14:textId="77777777" w:rsidR="00AC4175" w:rsidRPr="00D3669E" w:rsidRDefault="00AC4175" w:rsidP="00800579">
            <w:pPr>
              <w:pStyle w:val="015"/>
            </w:pPr>
            <w:r w:rsidRPr="00D3669E">
              <w:rPr>
                <w:rFonts w:hint="eastAsia"/>
              </w:rPr>
              <w:t>详见表</w:t>
            </w:r>
            <w:r w:rsidRPr="00D3669E">
              <w:t>9-1</w:t>
            </w:r>
          </w:p>
        </w:tc>
      </w:tr>
      <w:tr w:rsidR="00AC4175" w:rsidRPr="00D3669E" w14:paraId="2A7A30BE" w14:textId="77777777" w:rsidTr="0075614A">
        <w:trPr>
          <w:trHeight w:val="345"/>
        </w:trPr>
        <w:tc>
          <w:tcPr>
            <w:tcW w:w="418" w:type="pct"/>
            <w:tcBorders>
              <w:top w:val="nil"/>
              <w:left w:val="single" w:sz="8" w:space="0" w:color="auto"/>
              <w:bottom w:val="single" w:sz="4" w:space="0" w:color="auto"/>
              <w:right w:val="single" w:sz="4" w:space="0" w:color="auto"/>
            </w:tcBorders>
            <w:shd w:val="clear" w:color="auto" w:fill="auto"/>
            <w:vAlign w:val="center"/>
            <w:hideMark/>
          </w:tcPr>
          <w:p w14:paraId="616005EC" w14:textId="77777777" w:rsidR="00AC4175" w:rsidRPr="00D3669E" w:rsidRDefault="00AC4175" w:rsidP="00800579">
            <w:pPr>
              <w:pStyle w:val="015"/>
            </w:pPr>
            <w:r w:rsidRPr="00D3669E">
              <w:t>2</w:t>
            </w:r>
          </w:p>
        </w:tc>
        <w:tc>
          <w:tcPr>
            <w:tcW w:w="1246" w:type="pct"/>
            <w:tcBorders>
              <w:top w:val="nil"/>
              <w:left w:val="nil"/>
              <w:bottom w:val="single" w:sz="4" w:space="0" w:color="auto"/>
              <w:right w:val="single" w:sz="4" w:space="0" w:color="auto"/>
            </w:tcBorders>
            <w:shd w:val="clear" w:color="auto" w:fill="auto"/>
            <w:vAlign w:val="center"/>
            <w:hideMark/>
          </w:tcPr>
          <w:p w14:paraId="3BD0153D" w14:textId="77777777" w:rsidR="00AC4175" w:rsidRPr="00D3669E" w:rsidRDefault="00AC4175" w:rsidP="00800579">
            <w:pPr>
              <w:pStyle w:val="015"/>
            </w:pPr>
            <w:r w:rsidRPr="00D3669E">
              <w:rPr>
                <w:rFonts w:hint="eastAsia"/>
              </w:rPr>
              <w:t>风电机组安装平台</w:t>
            </w:r>
          </w:p>
        </w:tc>
        <w:tc>
          <w:tcPr>
            <w:tcW w:w="1124" w:type="pct"/>
            <w:tcBorders>
              <w:top w:val="nil"/>
              <w:left w:val="nil"/>
              <w:bottom w:val="single" w:sz="4" w:space="0" w:color="auto"/>
              <w:right w:val="single" w:sz="4" w:space="0" w:color="auto"/>
            </w:tcBorders>
            <w:shd w:val="clear" w:color="auto" w:fill="auto"/>
            <w:vAlign w:val="center"/>
            <w:hideMark/>
          </w:tcPr>
          <w:p w14:paraId="38CB8B38" w14:textId="77777777" w:rsidR="00AC4175" w:rsidRPr="00D3669E" w:rsidRDefault="00AC4175" w:rsidP="00800579">
            <w:pPr>
              <w:pStyle w:val="015"/>
            </w:pPr>
            <w:r w:rsidRPr="00D3669E">
              <w:t>43932</w:t>
            </w:r>
          </w:p>
        </w:tc>
        <w:tc>
          <w:tcPr>
            <w:tcW w:w="2212" w:type="pct"/>
            <w:tcBorders>
              <w:top w:val="nil"/>
              <w:left w:val="nil"/>
              <w:bottom w:val="single" w:sz="4" w:space="0" w:color="auto"/>
              <w:right w:val="single" w:sz="8" w:space="0" w:color="auto"/>
            </w:tcBorders>
            <w:shd w:val="clear" w:color="auto" w:fill="auto"/>
            <w:vAlign w:val="center"/>
            <w:hideMark/>
          </w:tcPr>
          <w:p w14:paraId="73A8B6D0" w14:textId="77777777" w:rsidR="00AC4175" w:rsidRPr="00D3669E" w:rsidRDefault="00AC4175" w:rsidP="00800579">
            <w:pPr>
              <w:pStyle w:val="015"/>
            </w:pPr>
            <w:r w:rsidRPr="00D3669E">
              <w:rPr>
                <w:rFonts w:hint="eastAsia"/>
              </w:rPr>
              <w:t>不含风机基础及箱变基础永久用地</w:t>
            </w:r>
          </w:p>
        </w:tc>
      </w:tr>
      <w:tr w:rsidR="00AC4175" w:rsidRPr="00D3669E" w14:paraId="772E9BF1" w14:textId="77777777" w:rsidTr="0075614A">
        <w:trPr>
          <w:trHeight w:val="345"/>
        </w:trPr>
        <w:tc>
          <w:tcPr>
            <w:tcW w:w="418" w:type="pct"/>
            <w:tcBorders>
              <w:top w:val="nil"/>
              <w:left w:val="single" w:sz="8" w:space="0" w:color="auto"/>
              <w:bottom w:val="single" w:sz="4" w:space="0" w:color="auto"/>
              <w:right w:val="single" w:sz="4" w:space="0" w:color="auto"/>
            </w:tcBorders>
            <w:shd w:val="clear" w:color="auto" w:fill="auto"/>
            <w:vAlign w:val="center"/>
            <w:hideMark/>
          </w:tcPr>
          <w:p w14:paraId="2CACA125" w14:textId="77777777" w:rsidR="00AC4175" w:rsidRPr="00D3669E" w:rsidRDefault="00AC4175" w:rsidP="00800579">
            <w:pPr>
              <w:pStyle w:val="015"/>
            </w:pPr>
            <w:r w:rsidRPr="00D3669E">
              <w:t>3</w:t>
            </w:r>
          </w:p>
        </w:tc>
        <w:tc>
          <w:tcPr>
            <w:tcW w:w="1246" w:type="pct"/>
            <w:tcBorders>
              <w:top w:val="nil"/>
              <w:left w:val="nil"/>
              <w:bottom w:val="single" w:sz="4" w:space="0" w:color="auto"/>
              <w:right w:val="single" w:sz="4" w:space="0" w:color="auto"/>
            </w:tcBorders>
            <w:shd w:val="clear" w:color="auto" w:fill="auto"/>
            <w:vAlign w:val="center"/>
            <w:hideMark/>
          </w:tcPr>
          <w:p w14:paraId="75AEE427" w14:textId="77777777" w:rsidR="00AC4175" w:rsidRPr="00D3669E" w:rsidRDefault="00AC4175" w:rsidP="00800579">
            <w:pPr>
              <w:pStyle w:val="015"/>
            </w:pPr>
            <w:r w:rsidRPr="00D3669E">
              <w:rPr>
                <w:rFonts w:hint="eastAsia"/>
              </w:rPr>
              <w:t>施工道路</w:t>
            </w:r>
          </w:p>
        </w:tc>
        <w:tc>
          <w:tcPr>
            <w:tcW w:w="1124" w:type="pct"/>
            <w:tcBorders>
              <w:top w:val="nil"/>
              <w:left w:val="nil"/>
              <w:bottom w:val="single" w:sz="4" w:space="0" w:color="auto"/>
              <w:right w:val="single" w:sz="4" w:space="0" w:color="auto"/>
            </w:tcBorders>
            <w:shd w:val="clear" w:color="auto" w:fill="auto"/>
            <w:vAlign w:val="center"/>
            <w:hideMark/>
          </w:tcPr>
          <w:p w14:paraId="51739298" w14:textId="77777777" w:rsidR="00AC4175" w:rsidRPr="00D3669E" w:rsidRDefault="00AC4175" w:rsidP="00800579">
            <w:pPr>
              <w:pStyle w:val="015"/>
            </w:pPr>
            <w:r w:rsidRPr="00D3669E">
              <w:t>639000</w:t>
            </w:r>
          </w:p>
        </w:tc>
        <w:tc>
          <w:tcPr>
            <w:tcW w:w="2212" w:type="pct"/>
            <w:tcBorders>
              <w:top w:val="nil"/>
              <w:left w:val="nil"/>
              <w:bottom w:val="single" w:sz="4" w:space="0" w:color="auto"/>
              <w:right w:val="single" w:sz="8" w:space="0" w:color="auto"/>
            </w:tcBorders>
            <w:shd w:val="clear" w:color="auto" w:fill="auto"/>
            <w:vAlign w:val="center"/>
            <w:hideMark/>
          </w:tcPr>
          <w:p w14:paraId="59CBB6BF" w14:textId="77777777" w:rsidR="00AC4175" w:rsidRPr="00D3669E" w:rsidRDefault="00AC4175" w:rsidP="00800579">
            <w:pPr>
              <w:pStyle w:val="015"/>
            </w:pPr>
            <w:r w:rsidRPr="00D3669E">
              <w:t xml:space="preserve">　</w:t>
            </w:r>
          </w:p>
        </w:tc>
      </w:tr>
      <w:tr w:rsidR="00AC4175" w:rsidRPr="00D3669E" w14:paraId="426F5502" w14:textId="77777777" w:rsidTr="0075614A">
        <w:trPr>
          <w:trHeight w:val="345"/>
        </w:trPr>
        <w:tc>
          <w:tcPr>
            <w:tcW w:w="418" w:type="pct"/>
            <w:tcBorders>
              <w:top w:val="nil"/>
              <w:left w:val="single" w:sz="8" w:space="0" w:color="auto"/>
              <w:bottom w:val="single" w:sz="4" w:space="0" w:color="auto"/>
              <w:right w:val="single" w:sz="4" w:space="0" w:color="auto"/>
            </w:tcBorders>
            <w:shd w:val="clear" w:color="auto" w:fill="auto"/>
            <w:vAlign w:val="center"/>
            <w:hideMark/>
          </w:tcPr>
          <w:p w14:paraId="52217598" w14:textId="77777777" w:rsidR="00AC4175" w:rsidRPr="00D3669E" w:rsidRDefault="00AC4175" w:rsidP="00800579">
            <w:pPr>
              <w:pStyle w:val="015"/>
            </w:pPr>
            <w:r w:rsidRPr="00D3669E">
              <w:t>4</w:t>
            </w:r>
          </w:p>
        </w:tc>
        <w:tc>
          <w:tcPr>
            <w:tcW w:w="1246" w:type="pct"/>
            <w:tcBorders>
              <w:top w:val="nil"/>
              <w:left w:val="nil"/>
              <w:bottom w:val="single" w:sz="4" w:space="0" w:color="auto"/>
              <w:right w:val="single" w:sz="4" w:space="0" w:color="auto"/>
            </w:tcBorders>
            <w:shd w:val="clear" w:color="auto" w:fill="auto"/>
            <w:vAlign w:val="center"/>
            <w:hideMark/>
          </w:tcPr>
          <w:p w14:paraId="68A92A99" w14:textId="77777777" w:rsidR="00AC4175" w:rsidRPr="00D3669E" w:rsidRDefault="00AC4175" w:rsidP="00800579">
            <w:pPr>
              <w:pStyle w:val="015"/>
            </w:pPr>
            <w:r w:rsidRPr="00D3669E">
              <w:rPr>
                <w:rFonts w:hint="eastAsia"/>
              </w:rPr>
              <w:t>电缆沟</w:t>
            </w:r>
          </w:p>
        </w:tc>
        <w:tc>
          <w:tcPr>
            <w:tcW w:w="1124" w:type="pct"/>
            <w:tcBorders>
              <w:top w:val="nil"/>
              <w:left w:val="nil"/>
              <w:bottom w:val="single" w:sz="4" w:space="0" w:color="auto"/>
              <w:right w:val="single" w:sz="4" w:space="0" w:color="auto"/>
            </w:tcBorders>
            <w:shd w:val="clear" w:color="auto" w:fill="auto"/>
            <w:vAlign w:val="center"/>
            <w:hideMark/>
          </w:tcPr>
          <w:p w14:paraId="3CD41C61" w14:textId="77777777" w:rsidR="00AC4175" w:rsidRPr="00D3669E" w:rsidRDefault="00AC4175" w:rsidP="00800579">
            <w:pPr>
              <w:pStyle w:val="015"/>
            </w:pPr>
            <w:r w:rsidRPr="00D3669E">
              <w:t xml:space="preserve">4000 </w:t>
            </w:r>
          </w:p>
        </w:tc>
        <w:tc>
          <w:tcPr>
            <w:tcW w:w="2212" w:type="pct"/>
            <w:tcBorders>
              <w:top w:val="nil"/>
              <w:left w:val="nil"/>
              <w:bottom w:val="single" w:sz="4" w:space="0" w:color="auto"/>
              <w:right w:val="single" w:sz="8" w:space="0" w:color="auto"/>
            </w:tcBorders>
            <w:shd w:val="clear" w:color="auto" w:fill="auto"/>
            <w:vAlign w:val="center"/>
            <w:hideMark/>
          </w:tcPr>
          <w:p w14:paraId="30518530" w14:textId="77777777" w:rsidR="00AC4175" w:rsidRPr="00D3669E" w:rsidRDefault="00AC4175" w:rsidP="00800579">
            <w:pPr>
              <w:pStyle w:val="015"/>
            </w:pPr>
            <w:r w:rsidRPr="00D3669E">
              <w:t xml:space="preserve">　</w:t>
            </w:r>
          </w:p>
        </w:tc>
      </w:tr>
      <w:tr w:rsidR="00AC4175" w:rsidRPr="00D3669E" w14:paraId="76BB2CCF" w14:textId="77777777" w:rsidTr="0075614A">
        <w:trPr>
          <w:trHeight w:val="345"/>
        </w:trPr>
        <w:tc>
          <w:tcPr>
            <w:tcW w:w="418" w:type="pct"/>
            <w:tcBorders>
              <w:top w:val="nil"/>
              <w:left w:val="single" w:sz="8" w:space="0" w:color="auto"/>
              <w:bottom w:val="single" w:sz="4" w:space="0" w:color="auto"/>
              <w:right w:val="single" w:sz="4" w:space="0" w:color="auto"/>
            </w:tcBorders>
            <w:shd w:val="clear" w:color="auto" w:fill="auto"/>
            <w:vAlign w:val="center"/>
            <w:hideMark/>
          </w:tcPr>
          <w:p w14:paraId="441D0E02" w14:textId="77777777" w:rsidR="00AC4175" w:rsidRPr="00D3669E" w:rsidRDefault="00AC4175" w:rsidP="00800579">
            <w:pPr>
              <w:pStyle w:val="015"/>
            </w:pPr>
            <w:r w:rsidRPr="00D3669E">
              <w:t>5</w:t>
            </w:r>
          </w:p>
        </w:tc>
        <w:tc>
          <w:tcPr>
            <w:tcW w:w="1246" w:type="pct"/>
            <w:tcBorders>
              <w:top w:val="nil"/>
              <w:left w:val="nil"/>
              <w:bottom w:val="single" w:sz="4" w:space="0" w:color="auto"/>
              <w:right w:val="single" w:sz="4" w:space="0" w:color="auto"/>
            </w:tcBorders>
            <w:shd w:val="clear" w:color="auto" w:fill="auto"/>
            <w:vAlign w:val="center"/>
            <w:hideMark/>
          </w:tcPr>
          <w:p w14:paraId="29AF4C3A" w14:textId="77777777" w:rsidR="00AC4175" w:rsidRPr="00D3669E" w:rsidRDefault="00AC4175" w:rsidP="00800579">
            <w:pPr>
              <w:pStyle w:val="015"/>
            </w:pPr>
            <w:r w:rsidRPr="00D3669E">
              <w:rPr>
                <w:rFonts w:hint="eastAsia"/>
              </w:rPr>
              <w:t>渣场</w:t>
            </w:r>
          </w:p>
        </w:tc>
        <w:tc>
          <w:tcPr>
            <w:tcW w:w="1124" w:type="pct"/>
            <w:tcBorders>
              <w:top w:val="nil"/>
              <w:left w:val="nil"/>
              <w:bottom w:val="single" w:sz="4" w:space="0" w:color="auto"/>
              <w:right w:val="single" w:sz="4" w:space="0" w:color="auto"/>
            </w:tcBorders>
            <w:shd w:val="clear" w:color="auto" w:fill="auto"/>
            <w:vAlign w:val="center"/>
            <w:hideMark/>
          </w:tcPr>
          <w:p w14:paraId="450C1D52" w14:textId="77777777" w:rsidR="00AC4175" w:rsidRPr="00D3669E" w:rsidRDefault="00AC4175" w:rsidP="00800579">
            <w:pPr>
              <w:pStyle w:val="015"/>
            </w:pPr>
            <w:r w:rsidRPr="00D3669E">
              <w:t xml:space="preserve">60000 </w:t>
            </w:r>
          </w:p>
        </w:tc>
        <w:tc>
          <w:tcPr>
            <w:tcW w:w="2212" w:type="pct"/>
            <w:tcBorders>
              <w:top w:val="nil"/>
              <w:left w:val="nil"/>
              <w:bottom w:val="single" w:sz="4" w:space="0" w:color="auto"/>
              <w:right w:val="single" w:sz="8" w:space="0" w:color="auto"/>
            </w:tcBorders>
            <w:shd w:val="clear" w:color="auto" w:fill="auto"/>
            <w:vAlign w:val="center"/>
            <w:hideMark/>
          </w:tcPr>
          <w:p w14:paraId="7CCD9ADE" w14:textId="77777777" w:rsidR="00AC4175" w:rsidRPr="00D3669E" w:rsidRDefault="00AC4175" w:rsidP="00800579">
            <w:pPr>
              <w:pStyle w:val="015"/>
            </w:pPr>
            <w:r w:rsidRPr="00D3669E">
              <w:rPr>
                <w:rFonts w:hint="eastAsia"/>
              </w:rPr>
              <w:t>喷播植草护坡</w:t>
            </w:r>
          </w:p>
        </w:tc>
      </w:tr>
      <w:tr w:rsidR="00AC4175" w:rsidRPr="00D3669E" w14:paraId="0B87F6F0" w14:textId="77777777" w:rsidTr="0075614A">
        <w:trPr>
          <w:trHeight w:val="345"/>
        </w:trPr>
        <w:tc>
          <w:tcPr>
            <w:tcW w:w="418" w:type="pct"/>
            <w:tcBorders>
              <w:top w:val="nil"/>
              <w:left w:val="single" w:sz="8" w:space="0" w:color="auto"/>
              <w:bottom w:val="single" w:sz="8" w:space="0" w:color="auto"/>
              <w:right w:val="single" w:sz="4" w:space="0" w:color="auto"/>
            </w:tcBorders>
            <w:shd w:val="clear" w:color="auto" w:fill="auto"/>
            <w:vAlign w:val="center"/>
            <w:hideMark/>
          </w:tcPr>
          <w:p w14:paraId="05B2EC47" w14:textId="77777777" w:rsidR="00AC4175" w:rsidRPr="00D3669E" w:rsidRDefault="00AC4175" w:rsidP="00800579">
            <w:pPr>
              <w:pStyle w:val="015"/>
            </w:pPr>
            <w:r w:rsidRPr="00D3669E">
              <w:t xml:space="preserve">　</w:t>
            </w:r>
          </w:p>
        </w:tc>
        <w:tc>
          <w:tcPr>
            <w:tcW w:w="1246" w:type="pct"/>
            <w:tcBorders>
              <w:top w:val="nil"/>
              <w:left w:val="nil"/>
              <w:bottom w:val="single" w:sz="8" w:space="0" w:color="auto"/>
              <w:right w:val="single" w:sz="4" w:space="0" w:color="auto"/>
            </w:tcBorders>
            <w:shd w:val="clear" w:color="auto" w:fill="auto"/>
            <w:vAlign w:val="center"/>
            <w:hideMark/>
          </w:tcPr>
          <w:p w14:paraId="3C1F02A3" w14:textId="77777777" w:rsidR="00AC4175" w:rsidRPr="00D3669E" w:rsidRDefault="00AC4175" w:rsidP="00800579">
            <w:pPr>
              <w:pStyle w:val="015"/>
            </w:pPr>
            <w:r w:rsidRPr="00D3669E">
              <w:rPr>
                <w:rFonts w:hint="eastAsia"/>
              </w:rPr>
              <w:t>合计</w:t>
            </w:r>
          </w:p>
        </w:tc>
        <w:tc>
          <w:tcPr>
            <w:tcW w:w="1124" w:type="pct"/>
            <w:tcBorders>
              <w:top w:val="nil"/>
              <w:left w:val="nil"/>
              <w:bottom w:val="single" w:sz="8" w:space="0" w:color="auto"/>
              <w:right w:val="single" w:sz="4" w:space="0" w:color="auto"/>
            </w:tcBorders>
            <w:shd w:val="clear" w:color="auto" w:fill="auto"/>
            <w:vAlign w:val="center"/>
            <w:hideMark/>
          </w:tcPr>
          <w:p w14:paraId="0CB4EC74" w14:textId="77777777" w:rsidR="00AC4175" w:rsidRPr="00D3669E" w:rsidRDefault="00AC4175" w:rsidP="00800579">
            <w:pPr>
              <w:pStyle w:val="015"/>
            </w:pPr>
            <w:r w:rsidRPr="00D3669E">
              <w:t>755932</w:t>
            </w:r>
          </w:p>
        </w:tc>
        <w:tc>
          <w:tcPr>
            <w:tcW w:w="2212" w:type="pct"/>
            <w:tcBorders>
              <w:top w:val="nil"/>
              <w:left w:val="nil"/>
              <w:bottom w:val="single" w:sz="8" w:space="0" w:color="auto"/>
              <w:right w:val="single" w:sz="8" w:space="0" w:color="auto"/>
            </w:tcBorders>
            <w:shd w:val="clear" w:color="auto" w:fill="auto"/>
            <w:vAlign w:val="center"/>
            <w:hideMark/>
          </w:tcPr>
          <w:p w14:paraId="13DFCB53" w14:textId="77777777" w:rsidR="00AC4175" w:rsidRPr="00D3669E" w:rsidRDefault="00AC4175" w:rsidP="00800579">
            <w:pPr>
              <w:pStyle w:val="015"/>
            </w:pPr>
            <w:r w:rsidRPr="00D3669E">
              <w:t>1133.89</w:t>
            </w:r>
            <w:r w:rsidRPr="00D3669E">
              <w:t>亩</w:t>
            </w:r>
          </w:p>
        </w:tc>
      </w:tr>
    </w:tbl>
    <w:p w14:paraId="2D7F72A8" w14:textId="77777777" w:rsidR="00AC4175" w:rsidRPr="00D3669E" w:rsidRDefault="00AC4175" w:rsidP="00800579">
      <w:pPr>
        <w:pStyle w:val="3"/>
        <w:spacing w:before="163" w:after="163"/>
      </w:pPr>
      <w:r w:rsidRPr="00D3669E">
        <w:rPr>
          <w:rFonts w:hint="eastAsia"/>
        </w:rPr>
        <w:t>9.4.3</w:t>
      </w:r>
      <w:r w:rsidRPr="00D3669E">
        <w:rPr>
          <w:rFonts w:hint="eastAsia"/>
        </w:rPr>
        <w:t>工程总用地</w:t>
      </w:r>
    </w:p>
    <w:p w14:paraId="0D5E57B3" w14:textId="77777777" w:rsidR="00AC4175" w:rsidRPr="00D3669E" w:rsidRDefault="00AC4175" w:rsidP="00C129B3">
      <w:pPr>
        <w:pStyle w:val="01maintext"/>
      </w:pPr>
      <w:r w:rsidRPr="00D3669E">
        <w:rPr>
          <w:rFonts w:hint="eastAsia"/>
        </w:rPr>
        <w:t>本工程永久征地</w:t>
      </w:r>
      <w:r w:rsidRPr="00D3669E">
        <w:t>43.34</w:t>
      </w:r>
      <w:r w:rsidRPr="00D3669E">
        <w:rPr>
          <w:rFonts w:hint="eastAsia"/>
        </w:rPr>
        <w:t>亩，临时用地</w:t>
      </w:r>
      <w:r w:rsidRPr="00D3669E">
        <w:rPr>
          <w:kern w:val="0"/>
        </w:rPr>
        <w:t>1133.89</w:t>
      </w:r>
      <w:r w:rsidRPr="00D3669E">
        <w:rPr>
          <w:rFonts w:hint="eastAsia"/>
        </w:rPr>
        <w:t>亩，总用地</w:t>
      </w:r>
      <w:r w:rsidRPr="00D3669E">
        <w:t>1177.23</w:t>
      </w:r>
      <w:r w:rsidRPr="00D3669E">
        <w:rPr>
          <w:rFonts w:hint="eastAsia"/>
        </w:rPr>
        <w:t>亩。本工程永久和临时占多以山地、林地为主。</w:t>
      </w:r>
    </w:p>
    <w:p w14:paraId="77571822" w14:textId="3DF6E408" w:rsidR="00AC4175" w:rsidRPr="00D3669E" w:rsidRDefault="00AC4175" w:rsidP="00800579">
      <w:pPr>
        <w:pStyle w:val="2"/>
        <w:spacing w:before="326" w:after="326"/>
      </w:pPr>
      <w:bookmarkStart w:id="299" w:name="_Toc23233990"/>
      <w:r w:rsidRPr="00D3669E">
        <w:rPr>
          <w:rFonts w:hint="eastAsia"/>
        </w:rPr>
        <w:t>9.5</w:t>
      </w:r>
      <w:r w:rsidRPr="00D3669E">
        <w:rPr>
          <w:rFonts w:hint="eastAsia"/>
        </w:rPr>
        <w:tab/>
      </w:r>
      <w:r w:rsidR="00D620BB" w:rsidRPr="00D3669E">
        <w:t xml:space="preserve"> </w:t>
      </w:r>
      <w:r w:rsidRPr="00D3669E">
        <w:rPr>
          <w:rFonts w:hint="eastAsia"/>
        </w:rPr>
        <w:t>主体工程施工</w:t>
      </w:r>
      <w:bookmarkEnd w:id="299"/>
    </w:p>
    <w:p w14:paraId="6345D3B3" w14:textId="77777777" w:rsidR="00AC4175" w:rsidRPr="00D3669E" w:rsidRDefault="00AC4175" w:rsidP="00C129B3">
      <w:pPr>
        <w:pStyle w:val="01maintext"/>
      </w:pPr>
      <w:r w:rsidRPr="00D3669E">
        <w:rPr>
          <w:rFonts w:hint="eastAsia"/>
        </w:rPr>
        <w:t>风电场工程施工主要包括风机、箱变土石方开挖和基础混凝土浇筑；风机、箱变设备安装；升压站土建、电气安装施工；电力电缆、通讯光缆的施工安装。</w:t>
      </w:r>
    </w:p>
    <w:p w14:paraId="08D763E8" w14:textId="4396EC6F" w:rsidR="00AC4175" w:rsidRPr="00D3669E" w:rsidRDefault="00AC4175" w:rsidP="00800579">
      <w:pPr>
        <w:pStyle w:val="3"/>
        <w:spacing w:before="163" w:after="163"/>
      </w:pPr>
      <w:r w:rsidRPr="00D3669E">
        <w:rPr>
          <w:rFonts w:hint="eastAsia"/>
        </w:rPr>
        <w:t>9.5.1</w:t>
      </w:r>
      <w:r w:rsidR="00D620BB" w:rsidRPr="00D3669E">
        <w:t xml:space="preserve"> </w:t>
      </w:r>
      <w:r w:rsidRPr="00D3669E">
        <w:rPr>
          <w:rFonts w:hint="eastAsia"/>
        </w:rPr>
        <w:t>风机、箱变基础施工</w:t>
      </w:r>
    </w:p>
    <w:p w14:paraId="4A2061A5" w14:textId="77777777" w:rsidR="00AC4175" w:rsidRPr="00D3669E" w:rsidRDefault="00AC4175" w:rsidP="00C129B3">
      <w:pPr>
        <w:pStyle w:val="01maintext"/>
      </w:pPr>
      <w:r w:rsidRPr="00D3669E">
        <w:rPr>
          <w:rFonts w:hint="eastAsia"/>
        </w:rPr>
        <w:t>风机基础施工包括土石方开挖、基础混凝土浇筑及回填。箱式变基础施工与风机基础施工相同，不再赘述。</w:t>
      </w:r>
    </w:p>
    <w:p w14:paraId="574ED0C8" w14:textId="77777777" w:rsidR="00AC4175" w:rsidRPr="00D3669E" w:rsidRDefault="00AC4175" w:rsidP="00C129B3">
      <w:pPr>
        <w:pStyle w:val="01maintext"/>
      </w:pPr>
      <w:r w:rsidRPr="00D3669E">
        <w:rPr>
          <w:rFonts w:hint="eastAsia"/>
        </w:rPr>
        <w:t>（</w:t>
      </w:r>
      <w:r w:rsidRPr="00D3669E">
        <w:rPr>
          <w:rFonts w:hint="eastAsia"/>
        </w:rPr>
        <w:t>1</w:t>
      </w:r>
      <w:r w:rsidRPr="00D3669E">
        <w:rPr>
          <w:rFonts w:hint="eastAsia"/>
        </w:rPr>
        <w:t>）风机基础开挖</w:t>
      </w:r>
    </w:p>
    <w:p w14:paraId="05AC5A55" w14:textId="77777777" w:rsidR="00AC4175" w:rsidRPr="00D3669E" w:rsidRDefault="00AC4175" w:rsidP="00C129B3">
      <w:pPr>
        <w:pStyle w:val="01maintext"/>
      </w:pPr>
      <w:r w:rsidRPr="00D3669E">
        <w:rPr>
          <w:rFonts w:hint="eastAsia"/>
        </w:rPr>
        <w:lastRenderedPageBreak/>
        <w:t>基础开挖，首先采用小型反铲挖掘机，配合</w:t>
      </w:r>
      <w:r w:rsidRPr="00D3669E">
        <w:rPr>
          <w:rFonts w:hint="eastAsia"/>
        </w:rPr>
        <w:t>132kW</w:t>
      </w:r>
      <w:r w:rsidRPr="00D3669E">
        <w:rPr>
          <w:rFonts w:hint="eastAsia"/>
        </w:rPr>
        <w:t>推土机进行表层土的清理，底层石方开挖采用破碎锤或手风钻钻孔爆破，</w:t>
      </w:r>
      <w:r w:rsidRPr="00D3669E">
        <w:rPr>
          <w:rFonts w:hint="eastAsia"/>
        </w:rPr>
        <w:t>1m</w:t>
      </w:r>
      <w:r w:rsidRPr="00D3669E">
        <w:rPr>
          <w:rFonts w:hint="eastAsia"/>
        </w:rPr>
        <w:t>³反铲挖掘机配合</w:t>
      </w:r>
      <w:r w:rsidRPr="00D3669E">
        <w:rPr>
          <w:rFonts w:hint="eastAsia"/>
        </w:rPr>
        <w:t>2m</w:t>
      </w:r>
      <w:r w:rsidRPr="00D3669E">
        <w:rPr>
          <w:rFonts w:hint="eastAsia"/>
        </w:rPr>
        <w:t>³装载机开挖，沿坑槽周边堆放，人工修整边坡；部分土石方装</w:t>
      </w:r>
      <w:r w:rsidRPr="00D3669E">
        <w:rPr>
          <w:rFonts w:hint="eastAsia"/>
        </w:rPr>
        <w:t>10t</w:t>
      </w:r>
      <w:r w:rsidRPr="00D3669E">
        <w:rPr>
          <w:rFonts w:hint="eastAsia"/>
        </w:rPr>
        <w:t>自卸汽车运输，用于平整吊装场地和施工道路。</w:t>
      </w:r>
    </w:p>
    <w:p w14:paraId="401221E8" w14:textId="77777777" w:rsidR="00AC4175" w:rsidRPr="00D3669E" w:rsidRDefault="00AC4175" w:rsidP="00C129B3">
      <w:pPr>
        <w:pStyle w:val="01maintext"/>
      </w:pPr>
      <w:r w:rsidRPr="00D3669E">
        <w:rPr>
          <w:rFonts w:hint="eastAsia"/>
        </w:rPr>
        <w:t>（</w:t>
      </w:r>
      <w:r w:rsidRPr="00D3669E">
        <w:rPr>
          <w:rFonts w:hint="eastAsia"/>
        </w:rPr>
        <w:t>2</w:t>
      </w:r>
      <w:r w:rsidRPr="00D3669E">
        <w:rPr>
          <w:rFonts w:hint="eastAsia"/>
        </w:rPr>
        <w:t>）风机基础混凝土浇筑</w:t>
      </w:r>
    </w:p>
    <w:p w14:paraId="12AB8F82" w14:textId="77777777" w:rsidR="00AC4175" w:rsidRPr="00D3669E" w:rsidRDefault="00AC4175" w:rsidP="00C129B3">
      <w:pPr>
        <w:pStyle w:val="01maintext"/>
      </w:pPr>
      <w:r w:rsidRPr="00D3669E">
        <w:rPr>
          <w:rFonts w:hint="eastAsia"/>
        </w:rPr>
        <w:t>基础开挖完成后，可进行基础混凝土浇筑。先清底浇筑混凝土垫层，进行基础环吊装就位，钢筋绑扎加固、架立模具；再进行</w:t>
      </w:r>
      <w:r w:rsidRPr="00D3669E">
        <w:rPr>
          <w:rFonts w:hint="eastAsia"/>
        </w:rPr>
        <w:t>C40</w:t>
      </w:r>
      <w:r w:rsidRPr="00D3669E">
        <w:rPr>
          <w:rFonts w:hint="eastAsia"/>
        </w:rPr>
        <w:t>钢筋混凝土浇筑。混凝土集中由混凝土拌和站拌制</w:t>
      </w:r>
      <w:r w:rsidRPr="00D3669E">
        <w:rPr>
          <w:rFonts w:hint="eastAsia"/>
        </w:rPr>
        <w:t>6m3</w:t>
      </w:r>
      <w:r w:rsidRPr="00D3669E">
        <w:rPr>
          <w:rFonts w:hint="eastAsia"/>
        </w:rPr>
        <w:t>混凝土搅拌车运输，混凝土泵车入仓，插入式振捣器振捣。基础钢筋混凝土要求一次性浇筑成型，无施工缝。施工时应严格控制混凝土浇筑温度。混凝土浇筑块体的内表温差不宜大于</w:t>
      </w:r>
      <w:r w:rsidRPr="00D3669E">
        <w:rPr>
          <w:rFonts w:hint="eastAsia"/>
        </w:rPr>
        <w:t>25</w:t>
      </w:r>
      <w:r w:rsidRPr="00D3669E">
        <w:rPr>
          <w:rFonts w:hint="eastAsia"/>
        </w:rPr>
        <w:t>℃。避免在冬季进行混凝土施工。雨雪天气不宜露天浇筑混凝土，当需要施工时，应采取确保混凝土质量的措施。浇筑过程中突遇大雨或者大雪天气时，应及时在结构合理部位留置施工缝，并应尽快中止混凝土浇筑。对已经浇筑还未硬化的混凝土应立即进行覆盖，严禁雨水直接冲刷新浇筑的混凝土。混凝土浇筑后须进行表面洒水保湿养护</w:t>
      </w:r>
      <w:r w:rsidRPr="00D3669E">
        <w:rPr>
          <w:rFonts w:hint="eastAsia"/>
        </w:rPr>
        <w:t>28</w:t>
      </w:r>
      <w:r w:rsidRPr="00D3669E">
        <w:rPr>
          <w:rFonts w:hint="eastAsia"/>
        </w:rPr>
        <w:t>天，防止产生温差造成表面干缩裂缝。场址区内地下水埋藏较深，并受地势的影响较大，可不考虑地下水对基础混凝土影响。</w:t>
      </w:r>
    </w:p>
    <w:p w14:paraId="5AAD39FA" w14:textId="77777777" w:rsidR="00AC4175" w:rsidRPr="00D3669E" w:rsidRDefault="00AC4175" w:rsidP="00C129B3">
      <w:pPr>
        <w:pStyle w:val="01maintext"/>
      </w:pPr>
      <w:r w:rsidRPr="00D3669E">
        <w:rPr>
          <w:rFonts w:hint="eastAsia"/>
        </w:rPr>
        <w:t>（</w:t>
      </w:r>
      <w:r w:rsidRPr="00D3669E">
        <w:rPr>
          <w:rFonts w:hint="eastAsia"/>
        </w:rPr>
        <w:t>3</w:t>
      </w:r>
      <w:r w:rsidRPr="00D3669E">
        <w:rPr>
          <w:rFonts w:hint="eastAsia"/>
        </w:rPr>
        <w:t>）基础土石方回填</w:t>
      </w:r>
    </w:p>
    <w:p w14:paraId="42961E29" w14:textId="77777777" w:rsidR="00AC4175" w:rsidRPr="00D3669E" w:rsidRDefault="00AC4175" w:rsidP="00C129B3">
      <w:pPr>
        <w:pStyle w:val="01maintext"/>
      </w:pPr>
      <w:r w:rsidRPr="00D3669E">
        <w:rPr>
          <w:rFonts w:hint="eastAsia"/>
        </w:rPr>
        <w:t>土石方回填应在混凝土浇筑</w:t>
      </w:r>
      <w:r w:rsidRPr="00D3669E">
        <w:rPr>
          <w:rFonts w:hint="eastAsia"/>
        </w:rPr>
        <w:t>7</w:t>
      </w:r>
      <w:r w:rsidRPr="00D3669E">
        <w:rPr>
          <w:rFonts w:hint="eastAsia"/>
        </w:rPr>
        <w:t>天后进行。回填时应分层回填，电动打夯机分层夯实，并预留沉降量。剩余土石方就近平整场地。</w:t>
      </w:r>
    </w:p>
    <w:p w14:paraId="140FEBC8" w14:textId="0FF93CE3" w:rsidR="00AC4175" w:rsidRPr="00D3669E" w:rsidRDefault="00AC4175" w:rsidP="00800579">
      <w:pPr>
        <w:pStyle w:val="3"/>
        <w:spacing w:before="163" w:after="163"/>
      </w:pPr>
      <w:r w:rsidRPr="00D3669E">
        <w:rPr>
          <w:rFonts w:hint="eastAsia"/>
        </w:rPr>
        <w:t>9.5.2</w:t>
      </w:r>
      <w:r w:rsidR="00D620BB" w:rsidRPr="00D3669E">
        <w:t xml:space="preserve"> </w:t>
      </w:r>
      <w:r w:rsidRPr="00D3669E">
        <w:rPr>
          <w:rFonts w:hint="eastAsia"/>
        </w:rPr>
        <w:t>风机塔筒、机舱、叶轮吊装</w:t>
      </w:r>
    </w:p>
    <w:p w14:paraId="41D505D0" w14:textId="77777777" w:rsidR="00AC4175" w:rsidRPr="00D3669E" w:rsidRDefault="00AC4175" w:rsidP="00C129B3">
      <w:pPr>
        <w:pStyle w:val="01maintext"/>
      </w:pPr>
      <w:r w:rsidRPr="00D3669E">
        <w:rPr>
          <w:rFonts w:hint="eastAsia"/>
        </w:rPr>
        <w:t>将风机塔筒、机舱及叶片运输到现场，按施工工序安排，在每台风机吊装场地平稳摆放到位。风机各部件应按施工方法采用随吊、随运、随安装的施工步骤。</w:t>
      </w:r>
    </w:p>
    <w:p w14:paraId="244CD235" w14:textId="77777777" w:rsidR="00AC4175" w:rsidRPr="00D3669E" w:rsidRDefault="00AC4175" w:rsidP="00C129B3">
      <w:pPr>
        <w:pStyle w:val="01maintext"/>
      </w:pPr>
      <w:r w:rsidRPr="00D3669E">
        <w:rPr>
          <w:rFonts w:hint="eastAsia"/>
        </w:rPr>
        <w:t>（</w:t>
      </w:r>
      <w:r w:rsidRPr="00D3669E">
        <w:rPr>
          <w:rFonts w:hint="eastAsia"/>
        </w:rPr>
        <w:t>1</w:t>
      </w:r>
      <w:r w:rsidRPr="00D3669E">
        <w:rPr>
          <w:rFonts w:hint="eastAsia"/>
        </w:rPr>
        <w:t>）塔筒吊装</w:t>
      </w:r>
    </w:p>
    <w:p w14:paraId="32290655" w14:textId="77777777" w:rsidR="00AC4175" w:rsidRPr="00D3669E" w:rsidRDefault="00AC4175" w:rsidP="00C129B3">
      <w:pPr>
        <w:pStyle w:val="01maintext"/>
      </w:pPr>
      <w:r w:rsidRPr="00D3669E">
        <w:rPr>
          <w:rFonts w:hint="eastAsia"/>
        </w:rPr>
        <w:t>吊装前，先将塔筒内电气、电缆及结构配件，按厂家技术要求安装固定。塔筒由三段组成，每段塔筒采用两台吊车配合吊装，三段塔筒分别在空中进行组装。主吊车选用</w:t>
      </w:r>
      <w:r w:rsidRPr="00D3669E">
        <w:rPr>
          <w:rFonts w:hint="eastAsia"/>
        </w:rPr>
        <w:t>1200t</w:t>
      </w:r>
      <w:r w:rsidRPr="00D3669E">
        <w:rPr>
          <w:rFonts w:hint="eastAsia"/>
        </w:rPr>
        <w:t>汽车吊，辅助吊车为</w:t>
      </w:r>
      <w:r w:rsidRPr="00D3669E">
        <w:rPr>
          <w:rFonts w:hint="eastAsia"/>
        </w:rPr>
        <w:t>100t</w:t>
      </w:r>
      <w:r w:rsidRPr="00D3669E">
        <w:rPr>
          <w:rFonts w:hint="eastAsia"/>
        </w:rPr>
        <w:t>汽车吊；用主吊车吊住塔筒的上法兰处，辅助吊车吊住塔筒的底法兰处，两台吊车同时起钩，离开地面</w:t>
      </w:r>
      <w:r w:rsidRPr="00D3669E">
        <w:rPr>
          <w:rFonts w:hint="eastAsia"/>
        </w:rPr>
        <w:t>30cm</w:t>
      </w:r>
      <w:r w:rsidRPr="00D3669E">
        <w:rPr>
          <w:rFonts w:hint="eastAsia"/>
        </w:rPr>
        <w:t>后，稳住检查吊装的稳定性和可靠性。然后</w:t>
      </w:r>
      <w:r w:rsidRPr="00D3669E">
        <w:rPr>
          <w:rFonts w:hint="eastAsia"/>
        </w:rPr>
        <w:lastRenderedPageBreak/>
        <w:t>主吊车起钩并旋转大臂，当塔筒起吊到垂直位置后，拆除辅助吊车的吊钩，再用主吊车将塔筒平稳就位、紧固法兰连接螺栓，经检查无误后，松开主吊车吊钩及卸下吊具。整个安装过程必须严格按照生产厂家规范要求进行。吊装现场风速不能大于</w:t>
      </w:r>
      <w:r w:rsidRPr="00D3669E">
        <w:rPr>
          <w:rFonts w:hint="eastAsia"/>
        </w:rPr>
        <w:t>10m/s</w:t>
      </w:r>
      <w:r w:rsidRPr="00D3669E">
        <w:rPr>
          <w:rFonts w:hint="eastAsia"/>
        </w:rPr>
        <w:t>。</w:t>
      </w:r>
    </w:p>
    <w:p w14:paraId="6AE4C4DE" w14:textId="77777777" w:rsidR="00AC4175" w:rsidRPr="00D3669E" w:rsidRDefault="00AC4175" w:rsidP="00C129B3">
      <w:pPr>
        <w:pStyle w:val="01maintext"/>
      </w:pPr>
      <w:r w:rsidRPr="00D3669E">
        <w:rPr>
          <w:rFonts w:hint="eastAsia"/>
        </w:rPr>
        <w:t>（</w:t>
      </w:r>
      <w:r w:rsidRPr="00D3669E">
        <w:rPr>
          <w:rFonts w:hint="eastAsia"/>
        </w:rPr>
        <w:t>2</w:t>
      </w:r>
      <w:r w:rsidRPr="00D3669E">
        <w:rPr>
          <w:rFonts w:hint="eastAsia"/>
        </w:rPr>
        <w:t>）机舱吊装</w:t>
      </w:r>
    </w:p>
    <w:p w14:paraId="65615841" w14:textId="77777777" w:rsidR="00AC4175" w:rsidRPr="00D3669E" w:rsidRDefault="00AC4175" w:rsidP="00C129B3">
      <w:pPr>
        <w:pStyle w:val="01maintext"/>
      </w:pPr>
      <w:r w:rsidRPr="00D3669E">
        <w:rPr>
          <w:rFonts w:hint="eastAsia"/>
        </w:rPr>
        <w:t>按照厂家技术文件要求，将机舱的吊点用吊具与</w:t>
      </w:r>
      <w:r w:rsidRPr="00D3669E">
        <w:rPr>
          <w:rFonts w:hint="eastAsia"/>
        </w:rPr>
        <w:t>1200t</w:t>
      </w:r>
      <w:r w:rsidRPr="00D3669E">
        <w:rPr>
          <w:rFonts w:hint="eastAsia"/>
        </w:rPr>
        <w:t>汽车吊的吊钩固定好，并将用来调整固定方向位置的人拉风绳固定在机舱两侧，先将机舱吊离地面</w:t>
      </w:r>
      <w:r w:rsidRPr="00D3669E">
        <w:rPr>
          <w:rFonts w:hint="eastAsia"/>
        </w:rPr>
        <w:t>30cm</w:t>
      </w:r>
      <w:r w:rsidRPr="00D3669E">
        <w:rPr>
          <w:rFonts w:hint="eastAsia"/>
        </w:rPr>
        <w:t>，检查吊车的稳定性、制动性、可靠性。吊装现场风速不能大于</w:t>
      </w:r>
      <w:r w:rsidRPr="00D3669E">
        <w:rPr>
          <w:rFonts w:hint="eastAsia"/>
        </w:rPr>
        <w:t>8m/s</w:t>
      </w:r>
      <w:r w:rsidRPr="00D3669E">
        <w:rPr>
          <w:rFonts w:hint="eastAsia"/>
        </w:rPr>
        <w:t>。吊车起吊在空中将机舱与塔筒法兰进行对接，紧固螺栓后，方可将</w:t>
      </w:r>
      <w:r w:rsidRPr="00D3669E">
        <w:rPr>
          <w:rFonts w:hint="eastAsia"/>
        </w:rPr>
        <w:t>1200t</w:t>
      </w:r>
      <w:r w:rsidRPr="00D3669E">
        <w:rPr>
          <w:rFonts w:hint="eastAsia"/>
        </w:rPr>
        <w:t>汽车吊脱钩。</w:t>
      </w:r>
    </w:p>
    <w:p w14:paraId="6283AD1F" w14:textId="77777777" w:rsidR="00AC4175" w:rsidRPr="00D3669E" w:rsidRDefault="00AC4175" w:rsidP="00C129B3">
      <w:pPr>
        <w:pStyle w:val="01maintext"/>
      </w:pPr>
      <w:r w:rsidRPr="00D3669E">
        <w:rPr>
          <w:rFonts w:hint="eastAsia"/>
        </w:rPr>
        <w:t>发电机吊装与机舱吊装相同，先用吊具、手动葫芦和人拉风绳将发电机与</w:t>
      </w:r>
      <w:r w:rsidRPr="00D3669E">
        <w:rPr>
          <w:rFonts w:hint="eastAsia"/>
        </w:rPr>
        <w:t>1200t</w:t>
      </w:r>
      <w:r w:rsidRPr="00D3669E">
        <w:rPr>
          <w:rFonts w:hint="eastAsia"/>
        </w:rPr>
        <w:t>汽车吊的吊钩固定好，再将发电机吊离地面</w:t>
      </w:r>
      <w:r w:rsidRPr="00D3669E">
        <w:rPr>
          <w:rFonts w:hint="eastAsia"/>
        </w:rPr>
        <w:t>30cm</w:t>
      </w:r>
      <w:r w:rsidRPr="00D3669E">
        <w:rPr>
          <w:rFonts w:hint="eastAsia"/>
        </w:rPr>
        <w:t>，检查起吊稳定和吊具各点牢固可靠。吊装现场风速不能大于</w:t>
      </w:r>
      <w:r w:rsidRPr="00D3669E">
        <w:rPr>
          <w:rFonts w:hint="eastAsia"/>
        </w:rPr>
        <w:t>8m/s</w:t>
      </w:r>
      <w:r w:rsidRPr="00D3669E">
        <w:rPr>
          <w:rFonts w:hint="eastAsia"/>
        </w:rPr>
        <w:t>。然后起吊，指挥吊车把发电机逐渐靠近机舱。利用导正棒对准机舱底座法兰，用手动葫芦把发电机拉近。装紧固件及连接螺栓。安装完成后拆下吊具。待整台机组所有零部件安装完成后，去除发电机锁定，使其处于自由运转状态。</w:t>
      </w:r>
    </w:p>
    <w:p w14:paraId="70957399" w14:textId="77777777" w:rsidR="00AC4175" w:rsidRPr="00D3669E" w:rsidRDefault="00AC4175" w:rsidP="00C129B3">
      <w:pPr>
        <w:pStyle w:val="01maintext"/>
      </w:pPr>
      <w:r w:rsidRPr="00D3669E">
        <w:rPr>
          <w:rFonts w:hint="eastAsia"/>
        </w:rPr>
        <w:t>（</w:t>
      </w:r>
      <w:r w:rsidRPr="00D3669E">
        <w:rPr>
          <w:rFonts w:hint="eastAsia"/>
        </w:rPr>
        <w:t>3</w:t>
      </w:r>
      <w:r w:rsidRPr="00D3669E">
        <w:rPr>
          <w:rFonts w:hint="eastAsia"/>
        </w:rPr>
        <w:t>）叶轮吊装</w:t>
      </w:r>
    </w:p>
    <w:p w14:paraId="30809FA8" w14:textId="77777777" w:rsidR="00AC4175" w:rsidRPr="00D3669E" w:rsidRDefault="00AC4175" w:rsidP="00C129B3">
      <w:pPr>
        <w:pStyle w:val="01maintext"/>
      </w:pPr>
      <w:r w:rsidRPr="00D3669E">
        <w:rPr>
          <w:rFonts w:hint="eastAsia"/>
        </w:rPr>
        <w:t>先将叶轮在地面组装，叶轮组装时要按厂家技术要求执行。通过主辅两台吊车的共同协作进行组装。叶片组装完成后经检查无误、安全牢固后，方可实施叶轮吊装。</w:t>
      </w:r>
    </w:p>
    <w:p w14:paraId="5179B93C" w14:textId="77777777" w:rsidR="00AC4175" w:rsidRPr="00D3669E" w:rsidRDefault="00AC4175" w:rsidP="00C129B3">
      <w:pPr>
        <w:pStyle w:val="01maintext"/>
      </w:pPr>
      <w:r w:rsidRPr="00D3669E">
        <w:rPr>
          <w:rFonts w:hint="eastAsia"/>
        </w:rPr>
        <w:t>叶轮吊装时，也按厂家技术要求执行，吊装现场风速不能大于</w:t>
      </w:r>
      <w:r w:rsidRPr="00D3669E">
        <w:rPr>
          <w:rFonts w:hint="eastAsia"/>
        </w:rPr>
        <w:t>8m/s</w:t>
      </w:r>
      <w:r w:rsidRPr="00D3669E">
        <w:rPr>
          <w:rFonts w:hint="eastAsia"/>
        </w:rPr>
        <w:t>。叶轮采用双车抬吊的方法将组装叶片吊起，主吊为</w:t>
      </w:r>
      <w:r w:rsidRPr="00D3669E">
        <w:rPr>
          <w:rFonts w:hint="eastAsia"/>
        </w:rPr>
        <w:t>1200t</w:t>
      </w:r>
      <w:r w:rsidRPr="00D3669E">
        <w:rPr>
          <w:rFonts w:hint="eastAsia"/>
        </w:rPr>
        <w:t>汽车吊提升，辅助</w:t>
      </w:r>
      <w:r w:rsidRPr="00D3669E">
        <w:rPr>
          <w:rFonts w:hint="eastAsia"/>
        </w:rPr>
        <w:t>100t</w:t>
      </w:r>
      <w:r w:rsidRPr="00D3669E">
        <w:rPr>
          <w:rFonts w:hint="eastAsia"/>
        </w:rPr>
        <w:t>汽车吊配合。为了避免叶片在提升过程中摆动，用圆环绳索分别套在三片叶片上，每片叶片用</w:t>
      </w:r>
      <w:r w:rsidRPr="00D3669E">
        <w:rPr>
          <w:rFonts w:hint="eastAsia"/>
        </w:rPr>
        <w:t>3</w:t>
      </w:r>
      <w:r w:rsidRPr="00D3669E">
        <w:rPr>
          <w:rFonts w:hint="eastAsia"/>
        </w:rPr>
        <w:t>～</w:t>
      </w:r>
      <w:r w:rsidRPr="00D3669E">
        <w:rPr>
          <w:rFonts w:hint="eastAsia"/>
        </w:rPr>
        <w:t>6</w:t>
      </w:r>
      <w:r w:rsidRPr="00D3669E">
        <w:rPr>
          <w:rFonts w:hint="eastAsia"/>
        </w:rPr>
        <w:t>名装配人员在地面上拉住，慢慢将叶轮竖立，然后将轮毂法兰与机舱的主轴法兰对接紧固。经检查安装无误、方可将</w:t>
      </w:r>
      <w:r w:rsidRPr="00D3669E">
        <w:rPr>
          <w:rFonts w:hint="eastAsia"/>
        </w:rPr>
        <w:t>1200t</w:t>
      </w:r>
      <w:r w:rsidRPr="00D3669E">
        <w:rPr>
          <w:rFonts w:hint="eastAsia"/>
        </w:rPr>
        <w:t>汽车吊脱钩。</w:t>
      </w:r>
    </w:p>
    <w:p w14:paraId="45C41E65" w14:textId="67A18CC8" w:rsidR="00AC4175" w:rsidRPr="00D3669E" w:rsidRDefault="00AC4175" w:rsidP="00800579">
      <w:pPr>
        <w:pStyle w:val="3"/>
        <w:spacing w:before="163" w:after="163"/>
      </w:pPr>
      <w:r w:rsidRPr="00D3669E">
        <w:rPr>
          <w:rFonts w:hint="eastAsia"/>
        </w:rPr>
        <w:t>9.5.3</w:t>
      </w:r>
      <w:r w:rsidR="00D620BB" w:rsidRPr="00D3669E">
        <w:t xml:space="preserve"> </w:t>
      </w:r>
      <w:r w:rsidRPr="00D3669E">
        <w:rPr>
          <w:rFonts w:hint="eastAsia"/>
        </w:rPr>
        <w:t>电气设备安装</w:t>
      </w:r>
    </w:p>
    <w:p w14:paraId="0FCEDC3D" w14:textId="77777777" w:rsidR="00AC4175" w:rsidRPr="00D3669E" w:rsidRDefault="00AC4175" w:rsidP="00C129B3">
      <w:pPr>
        <w:pStyle w:val="01maintext"/>
      </w:pPr>
      <w:r w:rsidRPr="00D3669E">
        <w:rPr>
          <w:rFonts w:hint="eastAsia"/>
        </w:rPr>
        <w:t>（</w:t>
      </w:r>
      <w:r w:rsidRPr="00D3669E">
        <w:rPr>
          <w:rFonts w:hint="eastAsia"/>
        </w:rPr>
        <w:t>1</w:t>
      </w:r>
      <w:r w:rsidRPr="00D3669E">
        <w:rPr>
          <w:rFonts w:hint="eastAsia"/>
        </w:rPr>
        <w:t>）箱式变安装</w:t>
      </w:r>
    </w:p>
    <w:p w14:paraId="0DE3D7F2" w14:textId="77777777" w:rsidR="00AC4175" w:rsidRPr="00D3669E" w:rsidRDefault="00AC4175" w:rsidP="00C129B3">
      <w:pPr>
        <w:pStyle w:val="01maintext"/>
      </w:pPr>
      <w:r w:rsidRPr="00D3669E">
        <w:rPr>
          <w:rFonts w:hint="eastAsia"/>
        </w:rPr>
        <w:t>箱式变采用</w:t>
      </w:r>
      <w:r w:rsidRPr="00D3669E">
        <w:rPr>
          <w:rFonts w:hint="eastAsia"/>
        </w:rPr>
        <w:t>100t</w:t>
      </w:r>
      <w:r w:rsidRPr="00D3669E">
        <w:rPr>
          <w:rFonts w:hint="eastAsia"/>
        </w:rPr>
        <w:t>汽车吊吊装就位。施工吊装要考虑到安全距离及安全风速。吊装就位后要即时调整加固。确保施工安全及安装质量。在安装完毕后，接上试验电缆插头，按有</w:t>
      </w:r>
      <w:r w:rsidRPr="00D3669E">
        <w:rPr>
          <w:rFonts w:hint="eastAsia"/>
        </w:rPr>
        <w:lastRenderedPageBreak/>
        <w:t>关试验规程进行交接试验。</w:t>
      </w:r>
    </w:p>
    <w:p w14:paraId="78E012D6" w14:textId="77777777" w:rsidR="00AC4175" w:rsidRPr="00D3669E" w:rsidRDefault="00AC4175" w:rsidP="00C129B3">
      <w:pPr>
        <w:pStyle w:val="01maintext"/>
      </w:pPr>
      <w:r w:rsidRPr="00D3669E">
        <w:rPr>
          <w:rFonts w:hint="eastAsia"/>
        </w:rPr>
        <w:t>（</w:t>
      </w:r>
      <w:r w:rsidRPr="00D3669E">
        <w:rPr>
          <w:rFonts w:hint="eastAsia"/>
        </w:rPr>
        <w:t>2</w:t>
      </w:r>
      <w:r w:rsidRPr="00D3669E">
        <w:rPr>
          <w:rFonts w:hint="eastAsia"/>
        </w:rPr>
        <w:t>）电力电缆敷设</w:t>
      </w:r>
    </w:p>
    <w:p w14:paraId="473F9739" w14:textId="77777777" w:rsidR="00AC4175" w:rsidRPr="00D3669E" w:rsidRDefault="00AC4175" w:rsidP="00C129B3">
      <w:pPr>
        <w:pStyle w:val="01maintext"/>
      </w:pPr>
      <w:r w:rsidRPr="00D3669E">
        <w:rPr>
          <w:rFonts w:hint="eastAsia"/>
        </w:rPr>
        <w:t>动力电缆和控制电缆的施工，应按设计要求和相关规范施工。直埋电缆要求分段施工，分段验收。每段线路要求在本段箱式变安装前完成，确保机组的试运行按时进行。</w:t>
      </w:r>
    </w:p>
    <w:p w14:paraId="6D994CBB" w14:textId="77777777" w:rsidR="00AC4175" w:rsidRPr="00D3669E" w:rsidRDefault="00AC4175" w:rsidP="00C129B3">
      <w:pPr>
        <w:pStyle w:val="01maintext"/>
      </w:pPr>
      <w:r w:rsidRPr="00D3669E">
        <w:rPr>
          <w:rFonts w:hint="eastAsia"/>
        </w:rPr>
        <w:t>直埋电缆施工：先人工开挖电缆沟，将沟底用沙土垫平整，将电缆敷设后填埋一层沙土，再压上红砖，然后用碎石土回填夯实。电缆走向要按图纸标注和相关的技术要求执行。</w:t>
      </w:r>
    </w:p>
    <w:p w14:paraId="2D2198C5" w14:textId="55ECC34E" w:rsidR="00AC4175" w:rsidRPr="00D3669E" w:rsidRDefault="00AC4175" w:rsidP="00800579">
      <w:pPr>
        <w:pStyle w:val="3"/>
        <w:spacing w:before="163" w:after="163"/>
      </w:pPr>
      <w:r w:rsidRPr="00D3669E">
        <w:rPr>
          <w:rFonts w:hint="eastAsia"/>
        </w:rPr>
        <w:t>9.5.4</w:t>
      </w:r>
      <w:r w:rsidR="00477DE6" w:rsidRPr="00D3669E">
        <w:t xml:space="preserve"> </w:t>
      </w:r>
      <w:r w:rsidRPr="00D3669E">
        <w:rPr>
          <w:rFonts w:hint="eastAsia"/>
        </w:rPr>
        <w:t>110kV</w:t>
      </w:r>
      <w:r w:rsidRPr="00D3669E">
        <w:rPr>
          <w:rFonts w:hint="eastAsia"/>
        </w:rPr>
        <w:t>升压站施工</w:t>
      </w:r>
    </w:p>
    <w:p w14:paraId="7CEE9AB3" w14:textId="77777777" w:rsidR="00AC4175" w:rsidRPr="00D3669E" w:rsidRDefault="00AC4175" w:rsidP="00C129B3">
      <w:pPr>
        <w:pStyle w:val="01maintext"/>
      </w:pPr>
      <w:r w:rsidRPr="00D3669E">
        <w:rPr>
          <w:rFonts w:hint="eastAsia"/>
        </w:rPr>
        <w:t>110kV</w:t>
      </w:r>
      <w:r w:rsidRPr="00D3669E">
        <w:rPr>
          <w:rFonts w:hint="eastAsia"/>
        </w:rPr>
        <w:t>升压站施工主要有综合楼、高低压配电房、辅助库房、消防泵房、</w:t>
      </w:r>
      <w:r w:rsidRPr="00D3669E">
        <w:rPr>
          <w:rFonts w:hint="eastAsia"/>
        </w:rPr>
        <w:t>SVC</w:t>
      </w:r>
      <w:r w:rsidRPr="00D3669E">
        <w:rPr>
          <w:rFonts w:hint="eastAsia"/>
        </w:rPr>
        <w:t>阀组室及控制室等建筑物施工、电缆构架、主变及设备基础施工、主变、电气设备及避雷针安装等施工。</w:t>
      </w:r>
    </w:p>
    <w:p w14:paraId="68B1BCC3" w14:textId="77777777" w:rsidR="00AC4175" w:rsidRPr="00D3669E" w:rsidRDefault="00AC4175" w:rsidP="00C129B3">
      <w:pPr>
        <w:pStyle w:val="01maintext"/>
      </w:pPr>
      <w:r w:rsidRPr="00D3669E">
        <w:rPr>
          <w:rFonts w:hint="eastAsia"/>
        </w:rPr>
        <w:t>（</w:t>
      </w:r>
      <w:r w:rsidRPr="00D3669E">
        <w:rPr>
          <w:rFonts w:hint="eastAsia"/>
        </w:rPr>
        <w:t>1</w:t>
      </w:r>
      <w:r w:rsidRPr="00D3669E">
        <w:rPr>
          <w:rFonts w:hint="eastAsia"/>
        </w:rPr>
        <w:t>）升压站场平和基础施工</w:t>
      </w:r>
    </w:p>
    <w:p w14:paraId="05A368DF" w14:textId="77777777" w:rsidR="00AC4175" w:rsidRPr="00D3669E" w:rsidRDefault="00AC4175" w:rsidP="00C129B3">
      <w:pPr>
        <w:pStyle w:val="01maintext"/>
      </w:pPr>
      <w:r w:rsidRPr="00D3669E">
        <w:rPr>
          <w:rFonts w:hint="eastAsia"/>
        </w:rPr>
        <w:t>110kV</w:t>
      </w:r>
      <w:r w:rsidRPr="00D3669E">
        <w:rPr>
          <w:rFonts w:hint="eastAsia"/>
        </w:rPr>
        <w:t>升压站场地清理，采用</w:t>
      </w:r>
      <w:r w:rsidRPr="00D3669E">
        <w:rPr>
          <w:rFonts w:hint="eastAsia"/>
        </w:rPr>
        <w:t>132kW</w:t>
      </w:r>
      <w:r w:rsidRPr="00D3669E">
        <w:rPr>
          <w:rFonts w:hint="eastAsia"/>
        </w:rPr>
        <w:t>推土机配合人工清理。然后用</w:t>
      </w:r>
      <w:r w:rsidRPr="00D3669E">
        <w:rPr>
          <w:rFonts w:hint="eastAsia"/>
        </w:rPr>
        <w:t>16t</w:t>
      </w:r>
      <w:r w:rsidRPr="00D3669E">
        <w:rPr>
          <w:rFonts w:hint="eastAsia"/>
        </w:rPr>
        <w:t>振动碾，将场地碾平，达到设计要求。</w:t>
      </w:r>
    </w:p>
    <w:p w14:paraId="68FAF94B" w14:textId="77777777" w:rsidR="00AC4175" w:rsidRPr="00D3669E" w:rsidRDefault="00AC4175" w:rsidP="00C129B3">
      <w:pPr>
        <w:pStyle w:val="01maintext"/>
      </w:pPr>
      <w:r w:rsidRPr="00D3669E">
        <w:rPr>
          <w:rFonts w:hint="eastAsia"/>
        </w:rPr>
        <w:t>建筑物的基础开挖，均采用小型挖掘机配人工开挖清理（包括基础和地下电缆沟）。人工清槽后、进行基础混凝土施工及回填。</w:t>
      </w:r>
    </w:p>
    <w:p w14:paraId="7F3A9A9E" w14:textId="77777777" w:rsidR="00AC4175" w:rsidRPr="00D3669E" w:rsidRDefault="00AC4175" w:rsidP="00C129B3">
      <w:pPr>
        <w:pStyle w:val="01maintext"/>
      </w:pPr>
      <w:r w:rsidRPr="00D3669E">
        <w:rPr>
          <w:rFonts w:hint="eastAsia"/>
        </w:rPr>
        <w:t>（</w:t>
      </w:r>
      <w:r w:rsidRPr="00D3669E">
        <w:rPr>
          <w:rFonts w:hint="eastAsia"/>
        </w:rPr>
        <w:t>2</w:t>
      </w:r>
      <w:r w:rsidRPr="00D3669E">
        <w:rPr>
          <w:rFonts w:hint="eastAsia"/>
        </w:rPr>
        <w:t>）建筑物土建工程施工</w:t>
      </w:r>
    </w:p>
    <w:p w14:paraId="064AA094" w14:textId="77777777" w:rsidR="00AC4175" w:rsidRPr="00D3669E" w:rsidRDefault="00AC4175" w:rsidP="00C129B3">
      <w:pPr>
        <w:pStyle w:val="01maintext"/>
      </w:pPr>
      <w:r w:rsidRPr="00D3669E">
        <w:rPr>
          <w:rFonts w:hint="eastAsia"/>
        </w:rPr>
        <w:t>综合楼为二层框架结构，设备楼为一层框架结构，辅助楼为一层框架结构，地下一层为消防水池。先在基础混凝土梁上进行一层混凝土构造柱施工，绑扎钢筋和架立模具、进行混凝土柱子浇筑。在柱子养护期间进行混凝土一层圈梁的绑扎钢筋和架立模具、再进行混凝土圈梁浇筑。在混凝土圈梁养护期间可进行顶板的绑扎钢筋和架立模具，然后进行一层楼板浇筑。当框架结构（梁、柱、楼板）浇筑的混凝土达到设计允许的强度后，可进行二层施工。二层施工与一层相同。该楼施工封顶后，拆除脚手架和模具，进行管道安装、电气设施安装及室内外建筑装修。</w:t>
      </w:r>
    </w:p>
    <w:p w14:paraId="77FF06EF" w14:textId="77777777" w:rsidR="00AC4175" w:rsidRPr="00D3669E" w:rsidRDefault="00AC4175" w:rsidP="00C129B3">
      <w:pPr>
        <w:pStyle w:val="01maintext"/>
      </w:pPr>
      <w:r w:rsidRPr="00D3669E">
        <w:rPr>
          <w:rFonts w:hint="eastAsia"/>
        </w:rPr>
        <w:t>建筑材料采用塔吊或升降机。混凝土采用现场拌和，用两台</w:t>
      </w:r>
      <w:r w:rsidRPr="00D3669E">
        <w:rPr>
          <w:rFonts w:hint="eastAsia"/>
        </w:rPr>
        <w:t>0.8m3</w:t>
      </w:r>
      <w:r w:rsidRPr="00D3669E">
        <w:rPr>
          <w:rFonts w:hint="eastAsia"/>
        </w:rPr>
        <w:t>移动式搅拌机，人力车入仓，插入振捣器振捣；墙体为人工砌筑。</w:t>
      </w:r>
    </w:p>
    <w:p w14:paraId="0DB9EF5F" w14:textId="77777777" w:rsidR="00AC4175" w:rsidRPr="00D3669E" w:rsidRDefault="00AC4175" w:rsidP="00C129B3">
      <w:pPr>
        <w:pStyle w:val="01maintext"/>
      </w:pPr>
      <w:r w:rsidRPr="00D3669E">
        <w:rPr>
          <w:rFonts w:hint="eastAsia"/>
        </w:rPr>
        <w:lastRenderedPageBreak/>
        <w:t>开关站的设备基础施工后，可进行构架吊装就位。柱脚与基础连接采用杯口插入式。构架就位后，用缆绳找正，螺栓固定后再进行混凝土二次灌浆。然后进行电气设备安装施工。</w:t>
      </w:r>
    </w:p>
    <w:p w14:paraId="3120BC65" w14:textId="77777777" w:rsidR="00AC4175" w:rsidRPr="00D3669E" w:rsidRDefault="00AC4175" w:rsidP="00C129B3">
      <w:pPr>
        <w:pStyle w:val="01maintext"/>
      </w:pPr>
      <w:r w:rsidRPr="00D3669E">
        <w:rPr>
          <w:rFonts w:hint="eastAsia"/>
        </w:rPr>
        <w:t>（</w:t>
      </w:r>
      <w:r w:rsidRPr="00D3669E">
        <w:rPr>
          <w:rFonts w:hint="eastAsia"/>
        </w:rPr>
        <w:t>3</w:t>
      </w:r>
      <w:r w:rsidRPr="00D3669E">
        <w:rPr>
          <w:rFonts w:hint="eastAsia"/>
        </w:rPr>
        <w:t>）电气设备的安装</w:t>
      </w:r>
    </w:p>
    <w:p w14:paraId="4FE840F6" w14:textId="77777777" w:rsidR="00AC4175" w:rsidRPr="00D3669E" w:rsidRDefault="00AC4175" w:rsidP="00C129B3">
      <w:pPr>
        <w:pStyle w:val="01maintext"/>
      </w:pPr>
      <w:r w:rsidRPr="00D3669E">
        <w:rPr>
          <w:rFonts w:hint="eastAsia"/>
        </w:rPr>
        <w:t>主变压器较重，采用</w:t>
      </w:r>
      <w:r w:rsidRPr="00D3669E">
        <w:rPr>
          <w:rFonts w:hint="eastAsia"/>
        </w:rPr>
        <w:t>200t</w:t>
      </w:r>
      <w:r w:rsidRPr="00D3669E">
        <w:rPr>
          <w:rFonts w:hint="eastAsia"/>
        </w:rPr>
        <w:t>汽车吊车吊装就位。吊装时索具必须检查合格，钢丝绳必须系在油箱的吊钩上。主变压器的安装程序为：施工准备――基础检查――设备开箱检查――吊装就位――附件安装――绝缘油处理――真空注油试验――调试运行。</w:t>
      </w:r>
    </w:p>
    <w:p w14:paraId="1C110824" w14:textId="77777777" w:rsidR="00AC4175" w:rsidRPr="00D3669E" w:rsidRDefault="00AC4175" w:rsidP="00C129B3">
      <w:pPr>
        <w:pStyle w:val="01maintext"/>
      </w:pPr>
      <w:r w:rsidRPr="00D3669E">
        <w:rPr>
          <w:rFonts w:hint="eastAsia"/>
        </w:rPr>
        <w:t>35kV</w:t>
      </w:r>
      <w:r w:rsidRPr="00D3669E">
        <w:rPr>
          <w:rFonts w:hint="eastAsia"/>
        </w:rPr>
        <w:t>线路、进线与母线一同安装调试。分回路接线投产。当第一批风电机组投产后，其它回路接线时要注意人身及设备的安全，应有运行人员监护。</w:t>
      </w:r>
    </w:p>
    <w:p w14:paraId="547220B2" w14:textId="77777777" w:rsidR="00AC4175" w:rsidRPr="00D3669E" w:rsidRDefault="00AC4175" w:rsidP="00C129B3">
      <w:pPr>
        <w:pStyle w:val="01maintext"/>
      </w:pPr>
      <w:r w:rsidRPr="00D3669E">
        <w:rPr>
          <w:rFonts w:hint="eastAsia"/>
        </w:rPr>
        <w:t>电气设备的安装必须严格按设计要求、设备安装说明、电气设备安装规程及验收规范进行，及时进行测试、调试，确保电气设备的安装质量和试车一次成功。</w:t>
      </w:r>
    </w:p>
    <w:p w14:paraId="395D41C7" w14:textId="540CB2B8" w:rsidR="00AC4175" w:rsidRPr="00D3669E" w:rsidRDefault="00D620BB" w:rsidP="001457DF">
      <w:pPr>
        <w:pStyle w:val="3"/>
        <w:spacing w:before="163" w:after="163"/>
      </w:pPr>
      <w:r w:rsidRPr="00D3669E">
        <w:rPr>
          <w:rFonts w:hint="eastAsia"/>
        </w:rPr>
        <w:t>9.5.</w:t>
      </w:r>
      <w:r w:rsidRPr="00D3669E">
        <w:t xml:space="preserve">5 </w:t>
      </w:r>
      <w:r w:rsidR="00AC4175" w:rsidRPr="00D3669E">
        <w:rPr>
          <w:rFonts w:hint="eastAsia"/>
        </w:rPr>
        <w:t>场内道路施工</w:t>
      </w:r>
    </w:p>
    <w:p w14:paraId="49B14576" w14:textId="77777777" w:rsidR="00AC4175" w:rsidRPr="00D3669E" w:rsidRDefault="00AC4175" w:rsidP="00C129B3">
      <w:pPr>
        <w:pStyle w:val="01maintext"/>
      </w:pPr>
      <w:r w:rsidRPr="00D3669E">
        <w:rPr>
          <w:rFonts w:hint="eastAsia"/>
        </w:rPr>
        <w:t>（</w:t>
      </w:r>
      <w:r w:rsidRPr="00D3669E">
        <w:rPr>
          <w:rFonts w:hint="eastAsia"/>
        </w:rPr>
        <w:t>1</w:t>
      </w:r>
      <w:r w:rsidRPr="00D3669E">
        <w:rPr>
          <w:rFonts w:hint="eastAsia"/>
        </w:rPr>
        <w:t>）测量放线：采用全站仪按设计图纸要求，精确定出道路中线及两侧边线，撒石灰标识。</w:t>
      </w:r>
    </w:p>
    <w:p w14:paraId="30C2955D" w14:textId="77777777" w:rsidR="00AC4175" w:rsidRPr="00D3669E" w:rsidRDefault="00AC4175" w:rsidP="00C129B3">
      <w:pPr>
        <w:pStyle w:val="01maintext"/>
      </w:pPr>
      <w:r w:rsidRPr="00D3669E">
        <w:rPr>
          <w:rFonts w:hint="eastAsia"/>
        </w:rPr>
        <w:t>（</w:t>
      </w:r>
      <w:r w:rsidRPr="00D3669E">
        <w:rPr>
          <w:rFonts w:hint="eastAsia"/>
        </w:rPr>
        <w:t>2</w:t>
      </w:r>
      <w:r w:rsidRPr="00D3669E">
        <w:rPr>
          <w:rFonts w:hint="eastAsia"/>
        </w:rPr>
        <w:t>）地表清理：施工前进行施工区场地清理（如地表植被、腐殖土、垃圾以及其它有碍物），场地清理采用推土机推土，推距</w:t>
      </w:r>
      <w:r w:rsidRPr="00D3669E">
        <w:rPr>
          <w:rFonts w:hint="eastAsia"/>
        </w:rPr>
        <w:t>40</w:t>
      </w:r>
      <w:r w:rsidRPr="00D3669E">
        <w:rPr>
          <w:rFonts w:hint="eastAsia"/>
        </w:rPr>
        <w:t>～</w:t>
      </w:r>
      <w:r w:rsidRPr="00D3669E">
        <w:rPr>
          <w:rFonts w:hint="eastAsia"/>
        </w:rPr>
        <w:t>80m</w:t>
      </w:r>
      <w:r w:rsidRPr="00D3669E">
        <w:rPr>
          <w:rFonts w:hint="eastAsia"/>
        </w:rPr>
        <w:t>。</w:t>
      </w:r>
    </w:p>
    <w:p w14:paraId="33E8CDED" w14:textId="77777777" w:rsidR="00AC4175" w:rsidRPr="00D3669E" w:rsidRDefault="00AC4175" w:rsidP="00C129B3">
      <w:pPr>
        <w:pStyle w:val="01maintext"/>
      </w:pPr>
      <w:r w:rsidRPr="00D3669E">
        <w:rPr>
          <w:rFonts w:hint="eastAsia"/>
        </w:rPr>
        <w:t>（</w:t>
      </w:r>
      <w:r w:rsidRPr="00D3669E">
        <w:rPr>
          <w:rFonts w:hint="eastAsia"/>
        </w:rPr>
        <w:t>3</w:t>
      </w:r>
      <w:r w:rsidRPr="00D3669E">
        <w:rPr>
          <w:rFonts w:hint="eastAsia"/>
        </w:rPr>
        <w:t>）路基开挖及填筑：开挖采用反铲挖掘机施工，自卸汽车转运，高挖低填，施工中力求土方尽量达到挖填平衡。填筑采用推土机推料，平地机平整，振动碾压实，小型手扶振动碾清理边角，然后采用光辊压路机压实，使道路施工各项指标（如：高程、转弯、坡度、压实度）达到设计技术要求。可进行路面施工。</w:t>
      </w:r>
    </w:p>
    <w:p w14:paraId="0530DF55" w14:textId="77777777" w:rsidR="00AC4175" w:rsidRPr="00D3669E" w:rsidRDefault="00AC4175" w:rsidP="00C129B3">
      <w:pPr>
        <w:pStyle w:val="01maintext"/>
      </w:pPr>
      <w:r w:rsidRPr="00D3669E">
        <w:rPr>
          <w:rFonts w:hint="eastAsia"/>
        </w:rPr>
        <w:t>（</w:t>
      </w:r>
      <w:r w:rsidRPr="00D3669E">
        <w:rPr>
          <w:rFonts w:hint="eastAsia"/>
        </w:rPr>
        <w:t>4</w:t>
      </w:r>
      <w:r w:rsidRPr="00D3669E">
        <w:rPr>
          <w:rFonts w:hint="eastAsia"/>
        </w:rPr>
        <w:t>）路面铺设：路面石料人工掺合。推土机推料，平地机摊铺，振动碾压实，小型手扶振动碾清理边角，最后采用光辊压路机进行压实，直至石料无松动，达到设计图纸要求为止。</w:t>
      </w:r>
    </w:p>
    <w:p w14:paraId="3EF47860" w14:textId="770D6059" w:rsidR="00AC4175" w:rsidRPr="00D3669E" w:rsidRDefault="00AC4175" w:rsidP="00800579">
      <w:pPr>
        <w:pStyle w:val="2"/>
        <w:spacing w:before="326" w:after="326"/>
      </w:pPr>
      <w:bookmarkStart w:id="300" w:name="_Toc23233991"/>
      <w:r w:rsidRPr="00D3669E">
        <w:rPr>
          <w:rFonts w:hint="eastAsia"/>
        </w:rPr>
        <w:lastRenderedPageBreak/>
        <w:t>9.6</w:t>
      </w:r>
      <w:r w:rsidRPr="00D3669E">
        <w:rPr>
          <w:rFonts w:hint="eastAsia"/>
        </w:rPr>
        <w:tab/>
      </w:r>
      <w:r w:rsidR="00477DE6" w:rsidRPr="00D3669E">
        <w:t xml:space="preserve"> </w:t>
      </w:r>
      <w:r w:rsidRPr="00D3669E">
        <w:rPr>
          <w:rFonts w:hint="eastAsia"/>
        </w:rPr>
        <w:t>施工总进度</w:t>
      </w:r>
      <w:bookmarkEnd w:id="300"/>
    </w:p>
    <w:p w14:paraId="43BAD311" w14:textId="57362E71" w:rsidR="00AC4175" w:rsidRPr="00D3669E" w:rsidRDefault="00AC4175" w:rsidP="00800579">
      <w:pPr>
        <w:pStyle w:val="3"/>
        <w:spacing w:before="163" w:after="163"/>
      </w:pPr>
      <w:r w:rsidRPr="00D3669E">
        <w:rPr>
          <w:rFonts w:hint="eastAsia"/>
        </w:rPr>
        <w:t>9.6.1</w:t>
      </w:r>
      <w:r w:rsidR="00477DE6" w:rsidRPr="00D3669E">
        <w:t xml:space="preserve"> </w:t>
      </w:r>
      <w:r w:rsidRPr="00D3669E">
        <w:rPr>
          <w:rFonts w:hint="eastAsia"/>
        </w:rPr>
        <w:t>编制原则</w:t>
      </w:r>
    </w:p>
    <w:p w14:paraId="714004FF" w14:textId="77777777" w:rsidR="00AC4175" w:rsidRPr="00D3669E" w:rsidRDefault="00AC4175" w:rsidP="00C129B3">
      <w:pPr>
        <w:pStyle w:val="01maintext"/>
      </w:pPr>
      <w:r w:rsidRPr="00D3669E">
        <w:rPr>
          <w:rFonts w:hint="eastAsia"/>
        </w:rPr>
        <w:t>本工程的施工控制性工作为风电场风机机组土建及安装工程。根据总工程量并参考类似工程，按</w:t>
      </w:r>
      <w:r w:rsidRPr="00D3669E">
        <w:rPr>
          <w:rFonts w:hint="eastAsia"/>
        </w:rPr>
        <w:t>12</w:t>
      </w:r>
      <w:r w:rsidRPr="00D3669E">
        <w:rPr>
          <w:rFonts w:hint="eastAsia"/>
        </w:rPr>
        <w:t>个月考虑，期间可穿插进行升压变电站的土建及相关电气、消防及给排水设备安装。风力发电机组安装的终止时间为具备向外输电条件。</w:t>
      </w:r>
    </w:p>
    <w:p w14:paraId="400C91F7" w14:textId="77777777" w:rsidR="00AC4175" w:rsidRPr="00D3669E" w:rsidRDefault="00AC4175" w:rsidP="00C129B3">
      <w:pPr>
        <w:pStyle w:val="01maintext"/>
      </w:pPr>
      <w:r w:rsidRPr="00D3669E">
        <w:rPr>
          <w:rFonts w:hint="eastAsia"/>
        </w:rPr>
        <w:t>根据上述原则，本工程设计进度从第</w:t>
      </w:r>
      <w:r w:rsidRPr="00D3669E">
        <w:rPr>
          <w:rFonts w:hint="eastAsia"/>
        </w:rPr>
        <w:t>1</w:t>
      </w:r>
      <w:r w:rsidRPr="00D3669E">
        <w:rPr>
          <w:rFonts w:hint="eastAsia"/>
        </w:rPr>
        <w:t>个月初开始安排至</w:t>
      </w:r>
      <w:r w:rsidRPr="00D3669E">
        <w:rPr>
          <w:rFonts w:hint="eastAsia"/>
        </w:rPr>
        <w:t>12</w:t>
      </w:r>
      <w:r w:rsidRPr="00D3669E">
        <w:rPr>
          <w:rFonts w:hint="eastAsia"/>
        </w:rPr>
        <w:t>月底完成，施工总工期为</w:t>
      </w:r>
      <w:r w:rsidRPr="00D3669E">
        <w:rPr>
          <w:rFonts w:hint="eastAsia"/>
        </w:rPr>
        <w:t>12</w:t>
      </w:r>
      <w:r w:rsidRPr="00D3669E">
        <w:rPr>
          <w:rFonts w:hint="eastAsia"/>
        </w:rPr>
        <w:t>个月。</w:t>
      </w:r>
    </w:p>
    <w:p w14:paraId="3D4876CA" w14:textId="54A0857C" w:rsidR="00AC4175" w:rsidRPr="00D3669E" w:rsidRDefault="00AC4175" w:rsidP="00800579">
      <w:pPr>
        <w:pStyle w:val="3"/>
        <w:spacing w:before="163" w:after="163"/>
      </w:pPr>
      <w:r w:rsidRPr="00D3669E">
        <w:rPr>
          <w:rFonts w:hint="eastAsia"/>
        </w:rPr>
        <w:t>9.6.2</w:t>
      </w:r>
      <w:r w:rsidR="00477DE6" w:rsidRPr="00D3669E">
        <w:t xml:space="preserve"> </w:t>
      </w:r>
      <w:r w:rsidRPr="00D3669E">
        <w:rPr>
          <w:rFonts w:hint="eastAsia"/>
        </w:rPr>
        <w:t>分项施工进度安排期</w:t>
      </w:r>
    </w:p>
    <w:p w14:paraId="2001F6DB" w14:textId="77777777" w:rsidR="00AC4175" w:rsidRPr="00D3669E" w:rsidRDefault="00AC4175" w:rsidP="00C129B3">
      <w:pPr>
        <w:pStyle w:val="01maintext"/>
      </w:pPr>
      <w:r w:rsidRPr="00D3669E">
        <w:rPr>
          <w:rFonts w:hint="eastAsia"/>
        </w:rPr>
        <w:t>（</w:t>
      </w:r>
      <w:r w:rsidRPr="00D3669E">
        <w:rPr>
          <w:rFonts w:hint="eastAsia"/>
        </w:rPr>
        <w:t>1</w:t>
      </w:r>
      <w:r w:rsidRPr="00D3669E">
        <w:rPr>
          <w:rFonts w:hint="eastAsia"/>
        </w:rPr>
        <w:t>）施工准备期第</w:t>
      </w:r>
      <w:r w:rsidRPr="00D3669E">
        <w:rPr>
          <w:rFonts w:hint="eastAsia"/>
        </w:rPr>
        <w:t>1</w:t>
      </w:r>
      <w:r w:rsidRPr="00D3669E">
        <w:rPr>
          <w:rFonts w:hint="eastAsia"/>
        </w:rPr>
        <w:t>个月上旬开始，第</w:t>
      </w:r>
      <w:r w:rsidRPr="00D3669E">
        <w:rPr>
          <w:rFonts w:hint="eastAsia"/>
        </w:rPr>
        <w:t>1</w:t>
      </w:r>
      <w:r w:rsidRPr="00D3669E">
        <w:rPr>
          <w:rFonts w:hint="eastAsia"/>
        </w:rPr>
        <w:t>个月下旬结束。施工准备期主要完成水、电、场地平整及临时房屋等设施的修建。准备工程完成后，进行有关各项分项工程施工。</w:t>
      </w:r>
    </w:p>
    <w:p w14:paraId="0667F060" w14:textId="77777777" w:rsidR="00AC4175" w:rsidRPr="00D3669E" w:rsidRDefault="00AC4175" w:rsidP="00C129B3">
      <w:pPr>
        <w:pStyle w:val="01maintext"/>
      </w:pPr>
      <w:r w:rsidRPr="00D3669E">
        <w:rPr>
          <w:rFonts w:hint="eastAsia"/>
        </w:rPr>
        <w:t>（</w:t>
      </w:r>
      <w:r w:rsidRPr="00D3669E">
        <w:rPr>
          <w:rFonts w:hint="eastAsia"/>
        </w:rPr>
        <w:t>2</w:t>
      </w:r>
      <w:r w:rsidRPr="00D3669E">
        <w:rPr>
          <w:rFonts w:hint="eastAsia"/>
        </w:rPr>
        <w:t>）风电场施工道路工程于第</w:t>
      </w:r>
      <w:r w:rsidRPr="00D3669E">
        <w:rPr>
          <w:rFonts w:hint="eastAsia"/>
        </w:rPr>
        <w:t>2</w:t>
      </w:r>
      <w:r w:rsidRPr="00D3669E">
        <w:rPr>
          <w:rFonts w:hint="eastAsia"/>
        </w:rPr>
        <w:t>个月上旬开始，至第</w:t>
      </w:r>
      <w:r w:rsidRPr="00D3669E">
        <w:rPr>
          <w:rFonts w:hint="eastAsia"/>
        </w:rPr>
        <w:t>5</w:t>
      </w:r>
      <w:r w:rsidRPr="00D3669E">
        <w:rPr>
          <w:rFonts w:hint="eastAsia"/>
        </w:rPr>
        <w:t>个月下旬结束。</w:t>
      </w:r>
    </w:p>
    <w:p w14:paraId="5C7D4AEC" w14:textId="77777777" w:rsidR="00AC4175" w:rsidRPr="00D3669E" w:rsidRDefault="00AC4175" w:rsidP="00C129B3">
      <w:pPr>
        <w:pStyle w:val="01maintext"/>
      </w:pPr>
      <w:r w:rsidRPr="00D3669E">
        <w:rPr>
          <w:rFonts w:hint="eastAsia"/>
        </w:rPr>
        <w:t>（</w:t>
      </w:r>
      <w:r w:rsidRPr="00D3669E">
        <w:rPr>
          <w:rFonts w:hint="eastAsia"/>
        </w:rPr>
        <w:t>3</w:t>
      </w:r>
      <w:r w:rsidRPr="00D3669E">
        <w:rPr>
          <w:rFonts w:hint="eastAsia"/>
        </w:rPr>
        <w:t>）升压站工程从第</w:t>
      </w:r>
      <w:r w:rsidRPr="00D3669E">
        <w:rPr>
          <w:rFonts w:hint="eastAsia"/>
        </w:rPr>
        <w:t>3</w:t>
      </w:r>
      <w:r w:rsidRPr="00D3669E">
        <w:rPr>
          <w:rFonts w:hint="eastAsia"/>
        </w:rPr>
        <w:t>个月上旬开始施工，至第</w:t>
      </w:r>
      <w:r w:rsidRPr="00D3669E">
        <w:rPr>
          <w:rFonts w:hint="eastAsia"/>
        </w:rPr>
        <w:t>9</w:t>
      </w:r>
      <w:r w:rsidRPr="00D3669E">
        <w:rPr>
          <w:rFonts w:hint="eastAsia"/>
        </w:rPr>
        <w:t>个月下旬完成升压站主要结构施工，同时开展集电线路施工，至第</w:t>
      </w:r>
      <w:r w:rsidRPr="00D3669E">
        <w:rPr>
          <w:rFonts w:hint="eastAsia"/>
        </w:rPr>
        <w:t>9</w:t>
      </w:r>
      <w:r w:rsidRPr="00D3669E">
        <w:rPr>
          <w:rFonts w:hint="eastAsia"/>
        </w:rPr>
        <w:t>个月底结束。</w:t>
      </w:r>
    </w:p>
    <w:p w14:paraId="4DB0147A" w14:textId="77777777" w:rsidR="00AC4175" w:rsidRPr="00D3669E" w:rsidRDefault="00AC4175" w:rsidP="00C129B3">
      <w:pPr>
        <w:pStyle w:val="01maintext"/>
      </w:pPr>
      <w:r w:rsidRPr="00D3669E">
        <w:rPr>
          <w:rFonts w:hint="eastAsia"/>
        </w:rPr>
        <w:t>（</w:t>
      </w:r>
      <w:r w:rsidRPr="00D3669E">
        <w:rPr>
          <w:rFonts w:hint="eastAsia"/>
        </w:rPr>
        <w:t>4</w:t>
      </w:r>
      <w:r w:rsidRPr="00D3669E">
        <w:rPr>
          <w:rFonts w:hint="eastAsia"/>
        </w:rPr>
        <w:t>）第</w:t>
      </w:r>
      <w:r w:rsidRPr="00D3669E">
        <w:rPr>
          <w:rFonts w:hint="eastAsia"/>
        </w:rPr>
        <w:t>4</w:t>
      </w:r>
      <w:r w:rsidRPr="00D3669E">
        <w:rPr>
          <w:rFonts w:hint="eastAsia"/>
        </w:rPr>
        <w:t>个月上旬可开始风机基础的土建工程施工，至第</w:t>
      </w:r>
      <w:r w:rsidRPr="00D3669E">
        <w:rPr>
          <w:rFonts w:hint="eastAsia"/>
        </w:rPr>
        <w:t>9</w:t>
      </w:r>
      <w:r w:rsidRPr="00D3669E">
        <w:rPr>
          <w:rFonts w:hint="eastAsia"/>
        </w:rPr>
        <w:t>个月底结束。</w:t>
      </w:r>
      <w:r w:rsidRPr="00D3669E">
        <w:rPr>
          <w:rFonts w:hint="eastAsia"/>
        </w:rPr>
        <w:tab/>
      </w:r>
    </w:p>
    <w:p w14:paraId="770E76DE" w14:textId="77777777" w:rsidR="00AC4175" w:rsidRPr="00D3669E" w:rsidRDefault="00AC4175" w:rsidP="00C129B3">
      <w:pPr>
        <w:pStyle w:val="01maintext"/>
      </w:pPr>
      <w:r w:rsidRPr="00D3669E">
        <w:rPr>
          <w:rFonts w:hint="eastAsia"/>
        </w:rPr>
        <w:t>（</w:t>
      </w:r>
      <w:r w:rsidRPr="00D3669E">
        <w:rPr>
          <w:rFonts w:hint="eastAsia"/>
        </w:rPr>
        <w:t>5</w:t>
      </w:r>
      <w:r w:rsidRPr="00D3669E">
        <w:rPr>
          <w:rFonts w:hint="eastAsia"/>
        </w:rPr>
        <w:t>）风力发电机组塔架、机舱及叶轮的安装于第</w:t>
      </w:r>
      <w:r w:rsidRPr="00D3669E">
        <w:rPr>
          <w:rFonts w:hint="eastAsia"/>
        </w:rPr>
        <w:t>6</w:t>
      </w:r>
      <w:r w:rsidRPr="00D3669E">
        <w:rPr>
          <w:rFonts w:hint="eastAsia"/>
        </w:rPr>
        <w:t>个月上旬开始，按每台风机</w:t>
      </w:r>
      <w:r w:rsidRPr="00D3669E">
        <w:rPr>
          <w:rFonts w:hint="eastAsia"/>
        </w:rPr>
        <w:t>4~5</w:t>
      </w:r>
      <w:r w:rsidRPr="00D3669E">
        <w:rPr>
          <w:rFonts w:hint="eastAsia"/>
        </w:rPr>
        <w:t>天考虑，至第</w:t>
      </w:r>
      <w:r w:rsidRPr="00D3669E">
        <w:rPr>
          <w:rFonts w:hint="eastAsia"/>
        </w:rPr>
        <w:t>10</w:t>
      </w:r>
      <w:r w:rsidRPr="00D3669E">
        <w:rPr>
          <w:rFonts w:hint="eastAsia"/>
        </w:rPr>
        <w:t>个月底完成全部</w:t>
      </w:r>
      <w:r w:rsidRPr="00D3669E">
        <w:t>20</w:t>
      </w:r>
      <w:r w:rsidRPr="00D3669E">
        <w:rPr>
          <w:rFonts w:hint="eastAsia"/>
        </w:rPr>
        <w:t>台机组的安装。</w:t>
      </w:r>
    </w:p>
    <w:p w14:paraId="00F307BB" w14:textId="77777777" w:rsidR="00AC4175" w:rsidRPr="00D3669E" w:rsidRDefault="00AC4175" w:rsidP="00C129B3">
      <w:pPr>
        <w:pStyle w:val="01maintext"/>
      </w:pPr>
      <w:r w:rsidRPr="00D3669E">
        <w:rPr>
          <w:rFonts w:hint="eastAsia"/>
        </w:rPr>
        <w:t>（</w:t>
      </w:r>
      <w:r w:rsidRPr="00D3669E">
        <w:rPr>
          <w:rFonts w:hint="eastAsia"/>
        </w:rPr>
        <w:t>6</w:t>
      </w:r>
      <w:r w:rsidRPr="00D3669E">
        <w:rPr>
          <w:rFonts w:hint="eastAsia"/>
        </w:rPr>
        <w:t>）风机陆续安装期间，完成吊装的风机进行设备调试，至第</w:t>
      </w:r>
      <w:r w:rsidRPr="00D3669E">
        <w:rPr>
          <w:rFonts w:hint="eastAsia"/>
        </w:rPr>
        <w:t>11</w:t>
      </w:r>
      <w:r w:rsidRPr="00D3669E">
        <w:rPr>
          <w:rFonts w:hint="eastAsia"/>
        </w:rPr>
        <w:t>个月底结束。全部风机通过</w:t>
      </w:r>
      <w:r w:rsidRPr="00D3669E">
        <w:rPr>
          <w:rFonts w:hint="eastAsia"/>
        </w:rPr>
        <w:t>240</w:t>
      </w:r>
      <w:r w:rsidRPr="00D3669E">
        <w:rPr>
          <w:rFonts w:hint="eastAsia"/>
        </w:rPr>
        <w:t>小时试运行后，风电场组具备向外输电条件。</w:t>
      </w:r>
    </w:p>
    <w:p w14:paraId="067C45C3" w14:textId="77777777" w:rsidR="00AC4175" w:rsidRPr="00D3669E" w:rsidRDefault="00AC4175" w:rsidP="00C129B3">
      <w:pPr>
        <w:pStyle w:val="01maintext"/>
      </w:pPr>
      <w:r w:rsidRPr="00D3669E">
        <w:rPr>
          <w:rFonts w:hint="eastAsia"/>
        </w:rPr>
        <w:t>（</w:t>
      </w:r>
      <w:r w:rsidRPr="00D3669E">
        <w:rPr>
          <w:rFonts w:hint="eastAsia"/>
        </w:rPr>
        <w:t>7</w:t>
      </w:r>
      <w:r w:rsidRPr="00D3669E">
        <w:rPr>
          <w:rFonts w:hint="eastAsia"/>
        </w:rPr>
        <w:t>）施工竣工验收第</w:t>
      </w:r>
      <w:r w:rsidRPr="00D3669E">
        <w:rPr>
          <w:rFonts w:hint="eastAsia"/>
        </w:rPr>
        <w:t>12</w:t>
      </w:r>
      <w:r w:rsidRPr="00D3669E">
        <w:rPr>
          <w:rFonts w:hint="eastAsia"/>
        </w:rPr>
        <w:t>个月开始，至第</w:t>
      </w:r>
      <w:r w:rsidRPr="00D3669E">
        <w:rPr>
          <w:rFonts w:hint="eastAsia"/>
        </w:rPr>
        <w:t>12</w:t>
      </w:r>
      <w:r w:rsidRPr="00D3669E">
        <w:rPr>
          <w:rFonts w:hint="eastAsia"/>
        </w:rPr>
        <w:t>个月底结束。</w:t>
      </w:r>
    </w:p>
    <w:p w14:paraId="688CFF7D" w14:textId="33B87052" w:rsidR="00AC4175" w:rsidRPr="00D3669E" w:rsidRDefault="00AC4175" w:rsidP="00C129B3">
      <w:pPr>
        <w:pStyle w:val="01maintext"/>
      </w:pPr>
      <w:r w:rsidRPr="00D3669E">
        <w:rPr>
          <w:rFonts w:hint="eastAsia"/>
        </w:rPr>
        <w:t>华润</w:t>
      </w:r>
      <w:r w:rsidR="00C45474" w:rsidRPr="00D3669E">
        <w:rPr>
          <w:rFonts w:hint="eastAsia"/>
        </w:rPr>
        <w:t>电力武隆杨柳坪</w:t>
      </w:r>
      <w:r w:rsidRPr="00D3669E">
        <w:rPr>
          <w:rFonts w:hint="eastAsia"/>
        </w:rPr>
        <w:t>风电项目施工总进度，详见施工总进度</w:t>
      </w:r>
      <w:r w:rsidR="008C1D88" w:rsidRPr="00D3669E">
        <w:rPr>
          <w:rFonts w:hint="eastAsia"/>
        </w:rPr>
        <w:t>图</w:t>
      </w:r>
      <w:r w:rsidRPr="00D3669E">
        <w:rPr>
          <w:rFonts w:hint="eastAsia"/>
        </w:rPr>
        <w:t>9-</w:t>
      </w:r>
      <w:r w:rsidR="008C1D88" w:rsidRPr="00D3669E">
        <w:t>1</w:t>
      </w:r>
      <w:r w:rsidRPr="00D3669E">
        <w:rPr>
          <w:rFonts w:hint="eastAsia"/>
        </w:rPr>
        <w:t>。</w:t>
      </w:r>
    </w:p>
    <w:p w14:paraId="043245D9" w14:textId="45485BC8" w:rsidR="00AC4175" w:rsidRPr="00D3669E" w:rsidRDefault="00C45474" w:rsidP="001457DF">
      <w:pPr>
        <w:pStyle w:val="011"/>
        <w:spacing w:after="163"/>
      </w:pPr>
      <w:r w:rsidRPr="00D3669E">
        <w:rPr>
          <w:noProof/>
        </w:rPr>
        <w:lastRenderedPageBreak/>
        <w:drawing>
          <wp:inline distT="0" distB="0" distL="0" distR="0" wp14:anchorId="40918D16" wp14:editId="430C5290">
            <wp:extent cx="4680000" cy="3209586"/>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80000" cy="3209586"/>
                    </a:xfrm>
                    <a:prstGeom prst="rect">
                      <a:avLst/>
                    </a:prstGeom>
                    <a:noFill/>
                  </pic:spPr>
                </pic:pic>
              </a:graphicData>
            </a:graphic>
          </wp:inline>
        </w:drawing>
      </w:r>
    </w:p>
    <w:p w14:paraId="0EB556E6" w14:textId="5D9478E9" w:rsidR="00AC4175" w:rsidRPr="00D3669E" w:rsidRDefault="008C1D88" w:rsidP="002A3D39">
      <w:pPr>
        <w:pStyle w:val="014"/>
      </w:pPr>
      <w:r w:rsidRPr="00D3669E">
        <w:rPr>
          <w:rFonts w:hint="eastAsia"/>
        </w:rPr>
        <w:t>图</w:t>
      </w:r>
      <w:r w:rsidR="00AC4175" w:rsidRPr="00D3669E">
        <w:t>9-</w:t>
      </w:r>
      <w:r w:rsidRPr="00D3669E">
        <w:t>1</w:t>
      </w:r>
      <w:r w:rsidR="00AC4175" w:rsidRPr="00D3669E">
        <w:tab/>
      </w:r>
      <w:r w:rsidR="001457DF" w:rsidRPr="00D3669E">
        <w:t xml:space="preserve"> </w:t>
      </w:r>
      <w:r w:rsidR="00AC4175" w:rsidRPr="00D3669E">
        <w:rPr>
          <w:rFonts w:hint="eastAsia"/>
        </w:rPr>
        <w:t>施工总进度</w:t>
      </w:r>
    </w:p>
    <w:p w14:paraId="632228A8" w14:textId="2D2DB71F" w:rsidR="00AC4175" w:rsidRPr="00D3669E" w:rsidRDefault="00AC4175" w:rsidP="00800579">
      <w:pPr>
        <w:pStyle w:val="3"/>
        <w:spacing w:before="163" w:after="163"/>
      </w:pPr>
      <w:bookmarkStart w:id="301" w:name="_Toc420503431"/>
      <w:r w:rsidRPr="00D3669E">
        <w:rPr>
          <w:rFonts w:hint="eastAsia"/>
        </w:rPr>
        <w:t>9.6.3</w:t>
      </w:r>
      <w:r w:rsidR="00477DE6" w:rsidRPr="00D3669E">
        <w:t xml:space="preserve"> </w:t>
      </w:r>
      <w:r w:rsidRPr="00D3669E">
        <w:t>施工主要设备</w:t>
      </w:r>
      <w:bookmarkEnd w:id="301"/>
    </w:p>
    <w:p w14:paraId="307E8F3F" w14:textId="2EE5D814" w:rsidR="00AC4175" w:rsidRPr="00D3669E" w:rsidRDefault="00AC4175" w:rsidP="00C129B3">
      <w:pPr>
        <w:pStyle w:val="01maintext"/>
      </w:pPr>
      <w:r w:rsidRPr="00D3669E">
        <w:t>初估本工程施工高峰人数</w:t>
      </w:r>
      <w:r w:rsidRPr="00D3669E">
        <w:t>150</w:t>
      </w:r>
      <w:r w:rsidRPr="00D3669E">
        <w:t>人，平均人数</w:t>
      </w:r>
      <w:r w:rsidRPr="00D3669E">
        <w:t>100</w:t>
      </w:r>
      <w:r w:rsidRPr="00D3669E">
        <w:t>人。主要施工设备见表</w:t>
      </w:r>
      <w:r w:rsidRPr="00D3669E">
        <w:t>9-</w:t>
      </w:r>
      <w:r w:rsidR="00850673" w:rsidRPr="00D3669E">
        <w:t>5</w:t>
      </w:r>
      <w:r w:rsidRPr="00D3669E">
        <w:t>。</w:t>
      </w:r>
    </w:p>
    <w:p w14:paraId="024A320B" w14:textId="71BE4F98" w:rsidR="00AC4175" w:rsidRPr="00D3669E" w:rsidRDefault="00AC4175" w:rsidP="00A61782">
      <w:pPr>
        <w:pStyle w:val="013"/>
        <w:spacing w:before="163"/>
      </w:pPr>
      <w:r w:rsidRPr="00D3669E">
        <w:t>表</w:t>
      </w:r>
      <w:r w:rsidRPr="00D3669E">
        <w:t>9-</w:t>
      </w:r>
      <w:r w:rsidR="00850673" w:rsidRPr="00D3669E">
        <w:t>5</w:t>
      </w:r>
      <w:r w:rsidRPr="00D3669E">
        <w:tab/>
      </w:r>
      <w:r w:rsidR="00A61782" w:rsidRPr="00D3669E">
        <w:t xml:space="preserve"> </w:t>
      </w:r>
      <w:r w:rsidRPr="00D3669E">
        <w:rPr>
          <w:rFonts w:hint="eastAsia"/>
        </w:rPr>
        <w:t>主要施工机械汇总表</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1E0" w:firstRow="1" w:lastRow="1" w:firstColumn="1" w:lastColumn="1" w:noHBand="0" w:noVBand="0"/>
      </w:tblPr>
      <w:tblGrid>
        <w:gridCol w:w="906"/>
        <w:gridCol w:w="3016"/>
        <w:gridCol w:w="767"/>
        <w:gridCol w:w="4645"/>
      </w:tblGrid>
      <w:tr w:rsidR="00AC4175" w:rsidRPr="00D3669E" w14:paraId="4FFAC92C" w14:textId="77777777" w:rsidTr="0075614A">
        <w:trPr>
          <w:trHeight w:val="340"/>
          <w:jc w:val="center"/>
        </w:trPr>
        <w:tc>
          <w:tcPr>
            <w:tcW w:w="485" w:type="pct"/>
            <w:vAlign w:val="center"/>
          </w:tcPr>
          <w:p w14:paraId="736E6E6A" w14:textId="77777777" w:rsidR="00AC4175" w:rsidRPr="00D3669E" w:rsidRDefault="00AC4175" w:rsidP="00800579">
            <w:pPr>
              <w:pStyle w:val="015"/>
            </w:pPr>
            <w:r w:rsidRPr="00D3669E">
              <w:t>序号</w:t>
            </w:r>
          </w:p>
        </w:tc>
        <w:tc>
          <w:tcPr>
            <w:tcW w:w="1615" w:type="pct"/>
            <w:vAlign w:val="center"/>
          </w:tcPr>
          <w:p w14:paraId="6E8ECEF8" w14:textId="77777777" w:rsidR="00AC4175" w:rsidRPr="00D3669E" w:rsidRDefault="00AC4175" w:rsidP="00800579">
            <w:pPr>
              <w:pStyle w:val="015"/>
            </w:pPr>
            <w:r w:rsidRPr="00D3669E">
              <w:t>设备名称及型号</w:t>
            </w:r>
          </w:p>
        </w:tc>
        <w:tc>
          <w:tcPr>
            <w:tcW w:w="411" w:type="pct"/>
            <w:vAlign w:val="center"/>
          </w:tcPr>
          <w:p w14:paraId="77A6F79A" w14:textId="77777777" w:rsidR="00AC4175" w:rsidRPr="00D3669E" w:rsidRDefault="00AC4175" w:rsidP="00800579">
            <w:pPr>
              <w:pStyle w:val="015"/>
            </w:pPr>
            <w:r w:rsidRPr="00D3669E">
              <w:t>台数</w:t>
            </w:r>
          </w:p>
        </w:tc>
        <w:tc>
          <w:tcPr>
            <w:tcW w:w="2488" w:type="pct"/>
            <w:vAlign w:val="center"/>
          </w:tcPr>
          <w:p w14:paraId="5B75C45B" w14:textId="77777777" w:rsidR="00AC4175" w:rsidRPr="00D3669E" w:rsidRDefault="00AC4175" w:rsidP="00800579">
            <w:pPr>
              <w:pStyle w:val="015"/>
            </w:pPr>
            <w:r w:rsidRPr="00D3669E">
              <w:t>用途</w:t>
            </w:r>
          </w:p>
        </w:tc>
      </w:tr>
      <w:tr w:rsidR="00AC4175" w:rsidRPr="00D3669E" w14:paraId="461B4FA0" w14:textId="77777777" w:rsidTr="0075614A">
        <w:trPr>
          <w:trHeight w:val="340"/>
          <w:jc w:val="center"/>
        </w:trPr>
        <w:tc>
          <w:tcPr>
            <w:tcW w:w="485" w:type="pct"/>
            <w:vAlign w:val="center"/>
          </w:tcPr>
          <w:p w14:paraId="63048F53" w14:textId="77777777" w:rsidR="00AC4175" w:rsidRPr="00D3669E" w:rsidRDefault="00AC4175" w:rsidP="00800579">
            <w:pPr>
              <w:pStyle w:val="015"/>
            </w:pPr>
            <w:r w:rsidRPr="00D3669E">
              <w:t>1</w:t>
            </w:r>
          </w:p>
        </w:tc>
        <w:tc>
          <w:tcPr>
            <w:tcW w:w="1615" w:type="pct"/>
            <w:vAlign w:val="center"/>
          </w:tcPr>
          <w:p w14:paraId="40FB4409" w14:textId="77777777" w:rsidR="00AC4175" w:rsidRPr="00D3669E" w:rsidRDefault="00AC4175" w:rsidP="00800579">
            <w:pPr>
              <w:pStyle w:val="015"/>
            </w:pPr>
            <w:r w:rsidRPr="00D3669E">
              <w:rPr>
                <w:rFonts w:hint="eastAsia"/>
              </w:rPr>
              <w:t>1200</w:t>
            </w:r>
            <w:r w:rsidRPr="00D3669E">
              <w:t>t</w:t>
            </w:r>
            <w:r w:rsidRPr="00D3669E">
              <w:t>汽车吊</w:t>
            </w:r>
          </w:p>
        </w:tc>
        <w:tc>
          <w:tcPr>
            <w:tcW w:w="411" w:type="pct"/>
            <w:vAlign w:val="center"/>
          </w:tcPr>
          <w:p w14:paraId="026DE1CB" w14:textId="77777777" w:rsidR="00AC4175" w:rsidRPr="00D3669E" w:rsidRDefault="00AC4175" w:rsidP="00800579">
            <w:pPr>
              <w:pStyle w:val="015"/>
            </w:pPr>
            <w:r w:rsidRPr="00D3669E">
              <w:t>1</w:t>
            </w:r>
          </w:p>
        </w:tc>
        <w:tc>
          <w:tcPr>
            <w:tcW w:w="2488" w:type="pct"/>
            <w:vAlign w:val="center"/>
          </w:tcPr>
          <w:p w14:paraId="4C7BD807" w14:textId="77777777" w:rsidR="00AC4175" w:rsidRPr="00D3669E" w:rsidRDefault="00AC4175" w:rsidP="00800579">
            <w:pPr>
              <w:pStyle w:val="015"/>
            </w:pPr>
            <w:r w:rsidRPr="00D3669E">
              <w:t>风机及主变安装</w:t>
            </w:r>
          </w:p>
        </w:tc>
      </w:tr>
      <w:tr w:rsidR="00AC4175" w:rsidRPr="00D3669E" w14:paraId="22CF1772" w14:textId="77777777" w:rsidTr="0075614A">
        <w:trPr>
          <w:trHeight w:val="340"/>
          <w:jc w:val="center"/>
        </w:trPr>
        <w:tc>
          <w:tcPr>
            <w:tcW w:w="485" w:type="pct"/>
            <w:vAlign w:val="center"/>
          </w:tcPr>
          <w:p w14:paraId="20CA77C1" w14:textId="77777777" w:rsidR="00AC4175" w:rsidRPr="00D3669E" w:rsidRDefault="00AC4175" w:rsidP="00800579">
            <w:pPr>
              <w:pStyle w:val="015"/>
            </w:pPr>
            <w:r w:rsidRPr="00D3669E">
              <w:t>2</w:t>
            </w:r>
          </w:p>
        </w:tc>
        <w:tc>
          <w:tcPr>
            <w:tcW w:w="1615" w:type="pct"/>
            <w:vAlign w:val="center"/>
          </w:tcPr>
          <w:p w14:paraId="1260FDA9" w14:textId="77777777" w:rsidR="00AC4175" w:rsidRPr="00D3669E" w:rsidRDefault="00AC4175" w:rsidP="00800579">
            <w:pPr>
              <w:pStyle w:val="015"/>
            </w:pPr>
            <w:r w:rsidRPr="00D3669E">
              <w:t>100t</w:t>
            </w:r>
            <w:r w:rsidRPr="00D3669E">
              <w:t>汽车吊</w:t>
            </w:r>
          </w:p>
        </w:tc>
        <w:tc>
          <w:tcPr>
            <w:tcW w:w="411" w:type="pct"/>
            <w:vAlign w:val="center"/>
          </w:tcPr>
          <w:p w14:paraId="2DEFE801" w14:textId="77777777" w:rsidR="00AC4175" w:rsidRPr="00D3669E" w:rsidRDefault="00AC4175" w:rsidP="00800579">
            <w:pPr>
              <w:pStyle w:val="015"/>
            </w:pPr>
            <w:r w:rsidRPr="00D3669E">
              <w:t>1</w:t>
            </w:r>
          </w:p>
        </w:tc>
        <w:tc>
          <w:tcPr>
            <w:tcW w:w="2488" w:type="pct"/>
            <w:vAlign w:val="center"/>
          </w:tcPr>
          <w:p w14:paraId="67A43D43" w14:textId="77777777" w:rsidR="00AC4175" w:rsidRPr="00D3669E" w:rsidRDefault="00AC4175" w:rsidP="00800579">
            <w:pPr>
              <w:pStyle w:val="015"/>
            </w:pPr>
            <w:r w:rsidRPr="00D3669E">
              <w:t>风机、箱变安装及基础环吊装</w:t>
            </w:r>
          </w:p>
        </w:tc>
      </w:tr>
      <w:tr w:rsidR="00AC4175" w:rsidRPr="00D3669E" w14:paraId="6343928D" w14:textId="77777777" w:rsidTr="0075614A">
        <w:trPr>
          <w:trHeight w:val="340"/>
          <w:jc w:val="center"/>
        </w:trPr>
        <w:tc>
          <w:tcPr>
            <w:tcW w:w="485" w:type="pct"/>
            <w:vAlign w:val="center"/>
          </w:tcPr>
          <w:p w14:paraId="7DC33DA9" w14:textId="77777777" w:rsidR="00AC4175" w:rsidRPr="00D3669E" w:rsidRDefault="00AC4175" w:rsidP="00800579">
            <w:pPr>
              <w:pStyle w:val="015"/>
            </w:pPr>
            <w:r w:rsidRPr="00D3669E">
              <w:t>3</w:t>
            </w:r>
          </w:p>
        </w:tc>
        <w:tc>
          <w:tcPr>
            <w:tcW w:w="1615" w:type="pct"/>
            <w:vAlign w:val="center"/>
          </w:tcPr>
          <w:p w14:paraId="46218703" w14:textId="77777777" w:rsidR="00AC4175" w:rsidRPr="00D3669E" w:rsidRDefault="00AC4175" w:rsidP="00800579">
            <w:pPr>
              <w:pStyle w:val="015"/>
            </w:pPr>
            <w:r w:rsidRPr="00D3669E">
              <w:t>200t</w:t>
            </w:r>
            <w:r w:rsidRPr="00D3669E">
              <w:t>汽车吊</w:t>
            </w:r>
          </w:p>
        </w:tc>
        <w:tc>
          <w:tcPr>
            <w:tcW w:w="411" w:type="pct"/>
            <w:vAlign w:val="center"/>
          </w:tcPr>
          <w:p w14:paraId="0F45596E" w14:textId="77777777" w:rsidR="00AC4175" w:rsidRPr="00D3669E" w:rsidRDefault="00AC4175" w:rsidP="00800579">
            <w:pPr>
              <w:pStyle w:val="015"/>
            </w:pPr>
            <w:r w:rsidRPr="00D3669E">
              <w:t>1</w:t>
            </w:r>
          </w:p>
        </w:tc>
        <w:tc>
          <w:tcPr>
            <w:tcW w:w="2488" w:type="pct"/>
            <w:vAlign w:val="center"/>
          </w:tcPr>
          <w:p w14:paraId="7284948B" w14:textId="77777777" w:rsidR="00AC4175" w:rsidRPr="00D3669E" w:rsidRDefault="00AC4175" w:rsidP="00800579">
            <w:pPr>
              <w:pStyle w:val="015"/>
            </w:pPr>
            <w:r w:rsidRPr="00D3669E">
              <w:t>卸车及施工配合</w:t>
            </w:r>
          </w:p>
        </w:tc>
      </w:tr>
      <w:tr w:rsidR="00AC4175" w:rsidRPr="00D3669E" w14:paraId="799D2FC2" w14:textId="77777777" w:rsidTr="0075614A">
        <w:trPr>
          <w:trHeight w:val="340"/>
          <w:jc w:val="center"/>
        </w:trPr>
        <w:tc>
          <w:tcPr>
            <w:tcW w:w="485" w:type="pct"/>
            <w:vAlign w:val="center"/>
          </w:tcPr>
          <w:p w14:paraId="325A2761" w14:textId="77777777" w:rsidR="00AC4175" w:rsidRPr="00D3669E" w:rsidRDefault="00AC4175" w:rsidP="00800579">
            <w:pPr>
              <w:pStyle w:val="015"/>
            </w:pPr>
            <w:r w:rsidRPr="00D3669E">
              <w:t>4</w:t>
            </w:r>
          </w:p>
        </w:tc>
        <w:tc>
          <w:tcPr>
            <w:tcW w:w="1615" w:type="pct"/>
            <w:vAlign w:val="center"/>
          </w:tcPr>
          <w:p w14:paraId="47A58D41" w14:textId="77777777" w:rsidR="00AC4175" w:rsidRPr="00D3669E" w:rsidRDefault="00AC4175" w:rsidP="00800579">
            <w:pPr>
              <w:pStyle w:val="015"/>
            </w:pPr>
            <w:r w:rsidRPr="00D3669E">
              <w:t>8t</w:t>
            </w:r>
            <w:r w:rsidRPr="00D3669E">
              <w:t>汽车吊</w:t>
            </w:r>
          </w:p>
        </w:tc>
        <w:tc>
          <w:tcPr>
            <w:tcW w:w="411" w:type="pct"/>
            <w:vAlign w:val="center"/>
          </w:tcPr>
          <w:p w14:paraId="3528C85C" w14:textId="77777777" w:rsidR="00AC4175" w:rsidRPr="00D3669E" w:rsidRDefault="00AC4175" w:rsidP="00800579">
            <w:pPr>
              <w:pStyle w:val="015"/>
            </w:pPr>
            <w:r w:rsidRPr="00D3669E">
              <w:t>4</w:t>
            </w:r>
          </w:p>
        </w:tc>
        <w:tc>
          <w:tcPr>
            <w:tcW w:w="2488" w:type="pct"/>
            <w:vAlign w:val="center"/>
          </w:tcPr>
          <w:p w14:paraId="789B51C7" w14:textId="77777777" w:rsidR="00AC4175" w:rsidRPr="00D3669E" w:rsidRDefault="00AC4175" w:rsidP="00800579">
            <w:pPr>
              <w:pStyle w:val="015"/>
            </w:pPr>
            <w:r w:rsidRPr="00D3669E">
              <w:t>电力线路等施工</w:t>
            </w:r>
          </w:p>
        </w:tc>
      </w:tr>
      <w:tr w:rsidR="00AC4175" w:rsidRPr="00D3669E" w14:paraId="7BED46CB" w14:textId="77777777" w:rsidTr="0075614A">
        <w:trPr>
          <w:trHeight w:val="340"/>
          <w:jc w:val="center"/>
        </w:trPr>
        <w:tc>
          <w:tcPr>
            <w:tcW w:w="485" w:type="pct"/>
            <w:vAlign w:val="center"/>
          </w:tcPr>
          <w:p w14:paraId="1E3E180B" w14:textId="77777777" w:rsidR="00AC4175" w:rsidRPr="00D3669E" w:rsidRDefault="00AC4175" w:rsidP="00800579">
            <w:pPr>
              <w:pStyle w:val="015"/>
            </w:pPr>
            <w:r w:rsidRPr="00D3669E">
              <w:t>5</w:t>
            </w:r>
          </w:p>
        </w:tc>
        <w:tc>
          <w:tcPr>
            <w:tcW w:w="1615" w:type="pct"/>
            <w:vAlign w:val="center"/>
          </w:tcPr>
          <w:p w14:paraId="4F2D2D7F" w14:textId="77777777" w:rsidR="00AC4175" w:rsidRPr="00D3669E" w:rsidRDefault="00AC4175" w:rsidP="00800579">
            <w:pPr>
              <w:pStyle w:val="015"/>
            </w:pPr>
            <w:r w:rsidRPr="00D3669E">
              <w:t>132kW</w:t>
            </w:r>
            <w:r w:rsidRPr="00D3669E">
              <w:t>推土机</w:t>
            </w:r>
          </w:p>
        </w:tc>
        <w:tc>
          <w:tcPr>
            <w:tcW w:w="411" w:type="pct"/>
            <w:vAlign w:val="center"/>
          </w:tcPr>
          <w:p w14:paraId="13373044" w14:textId="77777777" w:rsidR="00AC4175" w:rsidRPr="00D3669E" w:rsidRDefault="00AC4175" w:rsidP="00800579">
            <w:pPr>
              <w:pStyle w:val="015"/>
            </w:pPr>
            <w:r w:rsidRPr="00D3669E">
              <w:t>4</w:t>
            </w:r>
          </w:p>
        </w:tc>
        <w:tc>
          <w:tcPr>
            <w:tcW w:w="2488" w:type="pct"/>
            <w:vAlign w:val="center"/>
          </w:tcPr>
          <w:p w14:paraId="47434CFC" w14:textId="77777777" w:rsidR="00AC4175" w:rsidRPr="00D3669E" w:rsidRDefault="00AC4175" w:rsidP="00800579">
            <w:pPr>
              <w:pStyle w:val="015"/>
            </w:pPr>
            <w:r w:rsidRPr="00D3669E">
              <w:t>场地平整及土石方开挖</w:t>
            </w:r>
          </w:p>
        </w:tc>
      </w:tr>
      <w:tr w:rsidR="00AC4175" w:rsidRPr="00D3669E" w14:paraId="1535E21E" w14:textId="77777777" w:rsidTr="0075614A">
        <w:trPr>
          <w:trHeight w:val="340"/>
          <w:jc w:val="center"/>
        </w:trPr>
        <w:tc>
          <w:tcPr>
            <w:tcW w:w="485" w:type="pct"/>
            <w:vAlign w:val="center"/>
          </w:tcPr>
          <w:p w14:paraId="58C1E57C" w14:textId="77777777" w:rsidR="00AC4175" w:rsidRPr="00D3669E" w:rsidRDefault="00AC4175" w:rsidP="00800579">
            <w:pPr>
              <w:pStyle w:val="015"/>
            </w:pPr>
            <w:r w:rsidRPr="00D3669E">
              <w:t>6</w:t>
            </w:r>
          </w:p>
        </w:tc>
        <w:tc>
          <w:tcPr>
            <w:tcW w:w="1615" w:type="pct"/>
            <w:vAlign w:val="center"/>
          </w:tcPr>
          <w:p w14:paraId="218DBD1C" w14:textId="77777777" w:rsidR="00AC4175" w:rsidRPr="00D3669E" w:rsidRDefault="00AC4175" w:rsidP="00800579">
            <w:pPr>
              <w:pStyle w:val="015"/>
            </w:pPr>
            <w:smartTag w:uri="urn:schemas-microsoft-com:office:smarttags" w:element="chmetcnv">
              <w:smartTagPr>
                <w:attr w:name="UnitName" w:val="m3"/>
                <w:attr w:name="SourceValue" w:val="1"/>
                <w:attr w:name="HasSpace" w:val="False"/>
                <w:attr w:name="Negative" w:val="False"/>
                <w:attr w:name="NumberType" w:val="1"/>
                <w:attr w:name="TCSC" w:val="0"/>
              </w:smartTagPr>
              <w:r w:rsidRPr="00D3669E">
                <w:t>1m3</w:t>
              </w:r>
            </w:smartTag>
            <w:r w:rsidRPr="00D3669E">
              <w:t>反铲挖掘机</w:t>
            </w:r>
          </w:p>
        </w:tc>
        <w:tc>
          <w:tcPr>
            <w:tcW w:w="411" w:type="pct"/>
            <w:vAlign w:val="center"/>
          </w:tcPr>
          <w:p w14:paraId="559CA6B3" w14:textId="77777777" w:rsidR="00AC4175" w:rsidRPr="00D3669E" w:rsidRDefault="00AC4175" w:rsidP="00800579">
            <w:pPr>
              <w:pStyle w:val="015"/>
            </w:pPr>
            <w:r w:rsidRPr="00D3669E">
              <w:rPr>
                <w:rFonts w:hint="eastAsia"/>
              </w:rPr>
              <w:t>8</w:t>
            </w:r>
          </w:p>
        </w:tc>
        <w:tc>
          <w:tcPr>
            <w:tcW w:w="2488" w:type="pct"/>
            <w:vAlign w:val="center"/>
          </w:tcPr>
          <w:p w14:paraId="75B3FE76" w14:textId="77777777" w:rsidR="00AC4175" w:rsidRPr="00D3669E" w:rsidRDefault="00AC4175" w:rsidP="00800579">
            <w:pPr>
              <w:pStyle w:val="015"/>
            </w:pPr>
            <w:r w:rsidRPr="00D3669E">
              <w:t>土石方开挖</w:t>
            </w:r>
          </w:p>
        </w:tc>
      </w:tr>
      <w:tr w:rsidR="00AC4175" w:rsidRPr="00D3669E" w14:paraId="44B69E14" w14:textId="77777777" w:rsidTr="0075614A">
        <w:trPr>
          <w:trHeight w:val="340"/>
          <w:jc w:val="center"/>
        </w:trPr>
        <w:tc>
          <w:tcPr>
            <w:tcW w:w="485" w:type="pct"/>
            <w:vAlign w:val="center"/>
          </w:tcPr>
          <w:p w14:paraId="4F304614" w14:textId="77777777" w:rsidR="00AC4175" w:rsidRPr="00D3669E" w:rsidRDefault="00AC4175" w:rsidP="00800579">
            <w:pPr>
              <w:pStyle w:val="015"/>
            </w:pPr>
            <w:r w:rsidRPr="00D3669E">
              <w:t>7</w:t>
            </w:r>
          </w:p>
        </w:tc>
        <w:tc>
          <w:tcPr>
            <w:tcW w:w="1615" w:type="pct"/>
            <w:vAlign w:val="center"/>
          </w:tcPr>
          <w:p w14:paraId="09FD5B6A" w14:textId="77777777" w:rsidR="00AC4175" w:rsidRPr="00D3669E" w:rsidRDefault="00AC4175" w:rsidP="00800579">
            <w:pPr>
              <w:pStyle w:val="015"/>
            </w:pPr>
            <w:smartTag w:uri="urn:schemas-microsoft-com:office:smarttags" w:element="chmetcnv">
              <w:smartTagPr>
                <w:attr w:name="TCSC" w:val="0"/>
                <w:attr w:name="NumberType" w:val="1"/>
                <w:attr w:name="Negative" w:val="False"/>
                <w:attr w:name="HasSpace" w:val="False"/>
                <w:attr w:name="SourceValue" w:val="2"/>
                <w:attr w:name="UnitName" w:val="m3"/>
              </w:smartTagPr>
              <w:r w:rsidRPr="00D3669E">
                <w:t>2m3</w:t>
              </w:r>
            </w:smartTag>
            <w:r w:rsidRPr="00D3669E">
              <w:t>装载机</w:t>
            </w:r>
          </w:p>
        </w:tc>
        <w:tc>
          <w:tcPr>
            <w:tcW w:w="411" w:type="pct"/>
            <w:vAlign w:val="center"/>
          </w:tcPr>
          <w:p w14:paraId="57A8A56F" w14:textId="77777777" w:rsidR="00AC4175" w:rsidRPr="00D3669E" w:rsidRDefault="00AC4175" w:rsidP="00800579">
            <w:pPr>
              <w:pStyle w:val="015"/>
            </w:pPr>
            <w:r w:rsidRPr="00D3669E">
              <w:rPr>
                <w:rFonts w:hint="eastAsia"/>
              </w:rPr>
              <w:t>8</w:t>
            </w:r>
          </w:p>
        </w:tc>
        <w:tc>
          <w:tcPr>
            <w:tcW w:w="2488" w:type="pct"/>
            <w:vAlign w:val="center"/>
          </w:tcPr>
          <w:p w14:paraId="7BDF6870" w14:textId="77777777" w:rsidR="00AC4175" w:rsidRPr="00D3669E" w:rsidRDefault="00AC4175" w:rsidP="00800579">
            <w:pPr>
              <w:pStyle w:val="015"/>
            </w:pPr>
            <w:r w:rsidRPr="00D3669E">
              <w:t>土石方开挖及运输</w:t>
            </w:r>
          </w:p>
        </w:tc>
      </w:tr>
      <w:tr w:rsidR="00AC4175" w:rsidRPr="00D3669E" w14:paraId="38B13EDB" w14:textId="77777777" w:rsidTr="0075614A">
        <w:trPr>
          <w:trHeight w:val="340"/>
          <w:jc w:val="center"/>
        </w:trPr>
        <w:tc>
          <w:tcPr>
            <w:tcW w:w="485" w:type="pct"/>
            <w:vAlign w:val="center"/>
          </w:tcPr>
          <w:p w14:paraId="2CDB35D1" w14:textId="77777777" w:rsidR="00AC4175" w:rsidRPr="00D3669E" w:rsidRDefault="00AC4175" w:rsidP="00800579">
            <w:pPr>
              <w:pStyle w:val="015"/>
            </w:pPr>
            <w:r w:rsidRPr="00D3669E">
              <w:t>8</w:t>
            </w:r>
          </w:p>
        </w:tc>
        <w:tc>
          <w:tcPr>
            <w:tcW w:w="1615" w:type="pct"/>
            <w:vAlign w:val="center"/>
          </w:tcPr>
          <w:p w14:paraId="70AC5084" w14:textId="77777777" w:rsidR="00AC4175" w:rsidRPr="00D3669E" w:rsidRDefault="00AC4175" w:rsidP="00800579">
            <w:pPr>
              <w:pStyle w:val="015"/>
            </w:pPr>
            <w:r w:rsidRPr="00D3669E">
              <w:t>小型振动碾</w:t>
            </w:r>
            <w:r w:rsidRPr="00D3669E">
              <w:t>(</w:t>
            </w:r>
            <w:r w:rsidRPr="00D3669E">
              <w:t>手扶式</w:t>
            </w:r>
            <w:r w:rsidRPr="00D3669E">
              <w:t>)</w:t>
            </w:r>
          </w:p>
        </w:tc>
        <w:tc>
          <w:tcPr>
            <w:tcW w:w="411" w:type="pct"/>
            <w:vAlign w:val="center"/>
          </w:tcPr>
          <w:p w14:paraId="1D99BDA2" w14:textId="77777777" w:rsidR="00AC4175" w:rsidRPr="00D3669E" w:rsidRDefault="00AC4175" w:rsidP="00800579">
            <w:pPr>
              <w:pStyle w:val="015"/>
            </w:pPr>
            <w:r w:rsidRPr="00D3669E">
              <w:t>4</w:t>
            </w:r>
          </w:p>
        </w:tc>
        <w:tc>
          <w:tcPr>
            <w:tcW w:w="2488" w:type="pct"/>
            <w:vAlign w:val="center"/>
          </w:tcPr>
          <w:p w14:paraId="2E0CB610" w14:textId="77777777" w:rsidR="00AC4175" w:rsidRPr="00D3669E" w:rsidRDefault="00AC4175" w:rsidP="00800579">
            <w:pPr>
              <w:pStyle w:val="015"/>
            </w:pPr>
            <w:r w:rsidRPr="00D3669E">
              <w:t>土石方回填</w:t>
            </w:r>
          </w:p>
        </w:tc>
      </w:tr>
      <w:tr w:rsidR="00AC4175" w:rsidRPr="00D3669E" w14:paraId="701D5A5B" w14:textId="77777777" w:rsidTr="0075614A">
        <w:trPr>
          <w:trHeight w:val="340"/>
          <w:jc w:val="center"/>
        </w:trPr>
        <w:tc>
          <w:tcPr>
            <w:tcW w:w="485" w:type="pct"/>
            <w:vAlign w:val="center"/>
          </w:tcPr>
          <w:p w14:paraId="02C5367F" w14:textId="77777777" w:rsidR="00AC4175" w:rsidRPr="00D3669E" w:rsidRDefault="00AC4175" w:rsidP="00800579">
            <w:pPr>
              <w:pStyle w:val="015"/>
            </w:pPr>
            <w:r w:rsidRPr="00D3669E">
              <w:t>9</w:t>
            </w:r>
          </w:p>
        </w:tc>
        <w:tc>
          <w:tcPr>
            <w:tcW w:w="1615" w:type="pct"/>
            <w:vAlign w:val="center"/>
          </w:tcPr>
          <w:p w14:paraId="62C85EEE" w14:textId="77777777" w:rsidR="00AC4175" w:rsidRPr="00D3669E" w:rsidRDefault="00AC4175" w:rsidP="00800579">
            <w:pPr>
              <w:pStyle w:val="015"/>
            </w:pPr>
            <w:r w:rsidRPr="00D3669E">
              <w:t>16t</w:t>
            </w:r>
            <w:r w:rsidRPr="00D3669E">
              <w:t>振动碾</w:t>
            </w:r>
          </w:p>
        </w:tc>
        <w:tc>
          <w:tcPr>
            <w:tcW w:w="411" w:type="pct"/>
            <w:vAlign w:val="center"/>
          </w:tcPr>
          <w:p w14:paraId="3BEEC487" w14:textId="77777777" w:rsidR="00AC4175" w:rsidRPr="00D3669E" w:rsidRDefault="00AC4175" w:rsidP="00800579">
            <w:pPr>
              <w:pStyle w:val="015"/>
            </w:pPr>
            <w:r w:rsidRPr="00D3669E">
              <w:t>2</w:t>
            </w:r>
          </w:p>
        </w:tc>
        <w:tc>
          <w:tcPr>
            <w:tcW w:w="2488" w:type="pct"/>
            <w:vAlign w:val="center"/>
          </w:tcPr>
          <w:p w14:paraId="51F64762" w14:textId="77777777" w:rsidR="00AC4175" w:rsidRPr="00D3669E" w:rsidRDefault="00AC4175" w:rsidP="00800579">
            <w:pPr>
              <w:pStyle w:val="015"/>
            </w:pPr>
            <w:r w:rsidRPr="00D3669E">
              <w:t>场地及道路施工</w:t>
            </w:r>
          </w:p>
        </w:tc>
      </w:tr>
      <w:tr w:rsidR="00AC4175" w:rsidRPr="00D3669E" w14:paraId="232F136E" w14:textId="77777777" w:rsidTr="0075614A">
        <w:trPr>
          <w:trHeight w:val="340"/>
          <w:jc w:val="center"/>
        </w:trPr>
        <w:tc>
          <w:tcPr>
            <w:tcW w:w="485" w:type="pct"/>
            <w:vAlign w:val="center"/>
          </w:tcPr>
          <w:p w14:paraId="31205A82" w14:textId="77777777" w:rsidR="00AC4175" w:rsidRPr="00D3669E" w:rsidRDefault="00AC4175" w:rsidP="00800579">
            <w:pPr>
              <w:pStyle w:val="015"/>
            </w:pPr>
            <w:r w:rsidRPr="00D3669E">
              <w:t>10</w:t>
            </w:r>
          </w:p>
        </w:tc>
        <w:tc>
          <w:tcPr>
            <w:tcW w:w="1615" w:type="pct"/>
            <w:vAlign w:val="center"/>
          </w:tcPr>
          <w:p w14:paraId="413CF409" w14:textId="77777777" w:rsidR="00AC4175" w:rsidRPr="00D3669E" w:rsidRDefault="00AC4175" w:rsidP="00800579">
            <w:pPr>
              <w:pStyle w:val="015"/>
            </w:pPr>
            <w:r w:rsidRPr="00D3669E">
              <w:t>10t</w:t>
            </w:r>
            <w:r w:rsidRPr="00D3669E">
              <w:t>自卸汽车</w:t>
            </w:r>
          </w:p>
        </w:tc>
        <w:tc>
          <w:tcPr>
            <w:tcW w:w="411" w:type="pct"/>
            <w:vAlign w:val="center"/>
          </w:tcPr>
          <w:p w14:paraId="5A6AC9B2" w14:textId="77777777" w:rsidR="00AC4175" w:rsidRPr="00D3669E" w:rsidRDefault="00AC4175" w:rsidP="00800579">
            <w:pPr>
              <w:pStyle w:val="015"/>
            </w:pPr>
            <w:r w:rsidRPr="00D3669E">
              <w:t>10</w:t>
            </w:r>
          </w:p>
        </w:tc>
        <w:tc>
          <w:tcPr>
            <w:tcW w:w="2488" w:type="pct"/>
            <w:vAlign w:val="center"/>
          </w:tcPr>
          <w:p w14:paraId="4DC895FE" w14:textId="77777777" w:rsidR="00AC4175" w:rsidRPr="00D3669E" w:rsidRDefault="00AC4175" w:rsidP="00800579">
            <w:pPr>
              <w:pStyle w:val="015"/>
            </w:pPr>
            <w:r w:rsidRPr="00D3669E">
              <w:t>土石方运输</w:t>
            </w:r>
          </w:p>
        </w:tc>
      </w:tr>
      <w:tr w:rsidR="00AC4175" w:rsidRPr="00D3669E" w14:paraId="4B1F8D78" w14:textId="77777777" w:rsidTr="0075614A">
        <w:trPr>
          <w:trHeight w:val="340"/>
          <w:jc w:val="center"/>
        </w:trPr>
        <w:tc>
          <w:tcPr>
            <w:tcW w:w="485" w:type="pct"/>
            <w:vAlign w:val="center"/>
          </w:tcPr>
          <w:p w14:paraId="60093ADA" w14:textId="77777777" w:rsidR="00AC4175" w:rsidRPr="00D3669E" w:rsidRDefault="00AC4175" w:rsidP="00800579">
            <w:pPr>
              <w:pStyle w:val="015"/>
            </w:pPr>
            <w:r w:rsidRPr="00D3669E">
              <w:t>11</w:t>
            </w:r>
          </w:p>
        </w:tc>
        <w:tc>
          <w:tcPr>
            <w:tcW w:w="1615" w:type="pct"/>
            <w:vAlign w:val="center"/>
          </w:tcPr>
          <w:p w14:paraId="5D239981" w14:textId="77777777" w:rsidR="00AC4175" w:rsidRPr="00D3669E" w:rsidRDefault="00AC4175" w:rsidP="00800579">
            <w:pPr>
              <w:pStyle w:val="015"/>
            </w:pPr>
            <w:r w:rsidRPr="00D3669E">
              <w:t>插入式振捣器</w:t>
            </w:r>
          </w:p>
        </w:tc>
        <w:tc>
          <w:tcPr>
            <w:tcW w:w="411" w:type="pct"/>
            <w:vAlign w:val="center"/>
          </w:tcPr>
          <w:p w14:paraId="39C4E1AD" w14:textId="77777777" w:rsidR="00AC4175" w:rsidRPr="00D3669E" w:rsidRDefault="00AC4175" w:rsidP="00800579">
            <w:pPr>
              <w:pStyle w:val="015"/>
            </w:pPr>
            <w:r w:rsidRPr="00D3669E">
              <w:t>10</w:t>
            </w:r>
          </w:p>
        </w:tc>
        <w:tc>
          <w:tcPr>
            <w:tcW w:w="2488" w:type="pct"/>
            <w:vAlign w:val="center"/>
          </w:tcPr>
          <w:p w14:paraId="51126E55" w14:textId="77777777" w:rsidR="00AC4175" w:rsidRPr="00D3669E" w:rsidRDefault="00AC4175" w:rsidP="00800579">
            <w:pPr>
              <w:pStyle w:val="015"/>
            </w:pPr>
            <w:r w:rsidRPr="00D3669E">
              <w:t>混凝土施工</w:t>
            </w:r>
          </w:p>
        </w:tc>
      </w:tr>
      <w:tr w:rsidR="00AC4175" w:rsidRPr="00D3669E" w14:paraId="45F703EA" w14:textId="77777777" w:rsidTr="0075614A">
        <w:trPr>
          <w:trHeight w:val="340"/>
          <w:jc w:val="center"/>
        </w:trPr>
        <w:tc>
          <w:tcPr>
            <w:tcW w:w="485" w:type="pct"/>
            <w:vAlign w:val="center"/>
          </w:tcPr>
          <w:p w14:paraId="1482FF3A" w14:textId="77777777" w:rsidR="00AC4175" w:rsidRPr="00D3669E" w:rsidRDefault="00AC4175" w:rsidP="00800579">
            <w:pPr>
              <w:pStyle w:val="015"/>
            </w:pPr>
            <w:r w:rsidRPr="00D3669E">
              <w:t>12</w:t>
            </w:r>
          </w:p>
        </w:tc>
        <w:tc>
          <w:tcPr>
            <w:tcW w:w="1615" w:type="pct"/>
            <w:vAlign w:val="center"/>
          </w:tcPr>
          <w:p w14:paraId="00860441" w14:textId="77777777" w:rsidR="00AC4175" w:rsidRPr="00D3669E" w:rsidRDefault="00AC4175" w:rsidP="00800579">
            <w:pPr>
              <w:pStyle w:val="015"/>
            </w:pPr>
            <w:r w:rsidRPr="00D3669E">
              <w:t>混凝土输送泵</w:t>
            </w:r>
          </w:p>
        </w:tc>
        <w:tc>
          <w:tcPr>
            <w:tcW w:w="411" w:type="pct"/>
            <w:vAlign w:val="center"/>
          </w:tcPr>
          <w:p w14:paraId="305DDD39" w14:textId="77777777" w:rsidR="00AC4175" w:rsidRPr="00D3669E" w:rsidRDefault="00AC4175" w:rsidP="00800579">
            <w:pPr>
              <w:pStyle w:val="015"/>
            </w:pPr>
            <w:r w:rsidRPr="00D3669E">
              <w:t>2</w:t>
            </w:r>
          </w:p>
        </w:tc>
        <w:tc>
          <w:tcPr>
            <w:tcW w:w="2488" w:type="pct"/>
            <w:vAlign w:val="center"/>
          </w:tcPr>
          <w:p w14:paraId="1BFCA29C" w14:textId="77777777" w:rsidR="00AC4175" w:rsidRPr="00D3669E" w:rsidRDefault="00AC4175" w:rsidP="00800579">
            <w:pPr>
              <w:pStyle w:val="015"/>
            </w:pPr>
            <w:r w:rsidRPr="00D3669E">
              <w:t>混凝土施工</w:t>
            </w:r>
          </w:p>
        </w:tc>
      </w:tr>
      <w:tr w:rsidR="00AC4175" w:rsidRPr="00D3669E" w14:paraId="675F6A9B" w14:textId="77777777" w:rsidTr="0075614A">
        <w:trPr>
          <w:trHeight w:val="340"/>
          <w:jc w:val="center"/>
        </w:trPr>
        <w:tc>
          <w:tcPr>
            <w:tcW w:w="485" w:type="pct"/>
            <w:vAlign w:val="center"/>
          </w:tcPr>
          <w:p w14:paraId="305E03E9" w14:textId="77777777" w:rsidR="00AC4175" w:rsidRPr="00D3669E" w:rsidRDefault="00AC4175" w:rsidP="00800579">
            <w:pPr>
              <w:pStyle w:val="015"/>
            </w:pPr>
            <w:r w:rsidRPr="00D3669E">
              <w:t>13</w:t>
            </w:r>
          </w:p>
        </w:tc>
        <w:tc>
          <w:tcPr>
            <w:tcW w:w="1615" w:type="pct"/>
            <w:vAlign w:val="center"/>
          </w:tcPr>
          <w:p w14:paraId="21C8BFFD" w14:textId="77777777" w:rsidR="00AC4175" w:rsidRPr="00D3669E" w:rsidRDefault="00AC4175" w:rsidP="00800579">
            <w:pPr>
              <w:pStyle w:val="015"/>
            </w:pPr>
            <w:r w:rsidRPr="00D3669E">
              <w:t>60 kW</w:t>
            </w:r>
            <w:r w:rsidRPr="00D3669E">
              <w:t>发电机</w:t>
            </w:r>
          </w:p>
        </w:tc>
        <w:tc>
          <w:tcPr>
            <w:tcW w:w="411" w:type="pct"/>
            <w:vAlign w:val="center"/>
          </w:tcPr>
          <w:p w14:paraId="2D7A052F" w14:textId="77777777" w:rsidR="00AC4175" w:rsidRPr="00D3669E" w:rsidRDefault="00AC4175" w:rsidP="00800579">
            <w:pPr>
              <w:pStyle w:val="015"/>
            </w:pPr>
            <w:r w:rsidRPr="00D3669E">
              <w:t>4</w:t>
            </w:r>
          </w:p>
        </w:tc>
        <w:tc>
          <w:tcPr>
            <w:tcW w:w="2488" w:type="pct"/>
            <w:vAlign w:val="center"/>
          </w:tcPr>
          <w:p w14:paraId="3D259F5C" w14:textId="77777777" w:rsidR="00AC4175" w:rsidRPr="00D3669E" w:rsidRDefault="00AC4175" w:rsidP="00800579">
            <w:pPr>
              <w:pStyle w:val="015"/>
            </w:pPr>
            <w:r w:rsidRPr="00D3669E">
              <w:t>移动、备用电源</w:t>
            </w:r>
          </w:p>
        </w:tc>
      </w:tr>
      <w:tr w:rsidR="00AC4175" w:rsidRPr="00D3669E" w14:paraId="0B7BFD9C" w14:textId="77777777" w:rsidTr="0075614A">
        <w:trPr>
          <w:trHeight w:val="340"/>
          <w:jc w:val="center"/>
        </w:trPr>
        <w:tc>
          <w:tcPr>
            <w:tcW w:w="485" w:type="pct"/>
            <w:vAlign w:val="center"/>
          </w:tcPr>
          <w:p w14:paraId="5289A283" w14:textId="77777777" w:rsidR="00AC4175" w:rsidRPr="00D3669E" w:rsidRDefault="00AC4175" w:rsidP="00800579">
            <w:pPr>
              <w:pStyle w:val="015"/>
            </w:pPr>
            <w:r w:rsidRPr="00D3669E">
              <w:t>14</w:t>
            </w:r>
          </w:p>
        </w:tc>
        <w:tc>
          <w:tcPr>
            <w:tcW w:w="1615" w:type="pct"/>
            <w:vAlign w:val="center"/>
          </w:tcPr>
          <w:p w14:paraId="052C4C24" w14:textId="77777777" w:rsidR="00AC4175" w:rsidRPr="00D3669E" w:rsidRDefault="00AC4175" w:rsidP="00800579">
            <w:pPr>
              <w:pStyle w:val="015"/>
            </w:pPr>
            <w:r w:rsidRPr="00D3669E">
              <w:t>垂直升降机</w:t>
            </w:r>
          </w:p>
        </w:tc>
        <w:tc>
          <w:tcPr>
            <w:tcW w:w="411" w:type="pct"/>
            <w:vAlign w:val="center"/>
          </w:tcPr>
          <w:p w14:paraId="0F71BEAC" w14:textId="77777777" w:rsidR="00AC4175" w:rsidRPr="00D3669E" w:rsidRDefault="00AC4175" w:rsidP="00800579">
            <w:pPr>
              <w:pStyle w:val="015"/>
            </w:pPr>
            <w:r w:rsidRPr="00D3669E">
              <w:t>1</w:t>
            </w:r>
          </w:p>
        </w:tc>
        <w:tc>
          <w:tcPr>
            <w:tcW w:w="2488" w:type="pct"/>
            <w:vAlign w:val="center"/>
          </w:tcPr>
          <w:p w14:paraId="19AC8BCD" w14:textId="77777777" w:rsidR="00AC4175" w:rsidRPr="00D3669E" w:rsidRDefault="00AC4175" w:rsidP="00800579">
            <w:pPr>
              <w:pStyle w:val="015"/>
            </w:pPr>
            <w:r w:rsidRPr="00D3669E">
              <w:t>施工建材运输</w:t>
            </w:r>
          </w:p>
        </w:tc>
      </w:tr>
      <w:tr w:rsidR="00AC4175" w:rsidRPr="00D3669E" w14:paraId="4F3FFFAC" w14:textId="77777777" w:rsidTr="0075614A">
        <w:trPr>
          <w:trHeight w:val="340"/>
          <w:jc w:val="center"/>
        </w:trPr>
        <w:tc>
          <w:tcPr>
            <w:tcW w:w="485" w:type="pct"/>
            <w:vAlign w:val="center"/>
          </w:tcPr>
          <w:p w14:paraId="2EBCFDC0" w14:textId="77777777" w:rsidR="00AC4175" w:rsidRPr="00D3669E" w:rsidRDefault="00AC4175" w:rsidP="00800579">
            <w:pPr>
              <w:pStyle w:val="015"/>
            </w:pPr>
            <w:r w:rsidRPr="00D3669E">
              <w:t>15</w:t>
            </w:r>
          </w:p>
        </w:tc>
        <w:tc>
          <w:tcPr>
            <w:tcW w:w="1615" w:type="pct"/>
            <w:vAlign w:val="center"/>
          </w:tcPr>
          <w:p w14:paraId="235F6B72" w14:textId="77777777" w:rsidR="00AC4175" w:rsidRPr="00D3669E" w:rsidRDefault="00AC4175" w:rsidP="00800579">
            <w:pPr>
              <w:pStyle w:val="015"/>
            </w:pPr>
            <w:r w:rsidRPr="00D3669E">
              <w:t>6m3</w:t>
            </w:r>
            <w:r w:rsidRPr="00D3669E">
              <w:t>混凝土搅拌车</w:t>
            </w:r>
          </w:p>
        </w:tc>
        <w:tc>
          <w:tcPr>
            <w:tcW w:w="411" w:type="pct"/>
            <w:vAlign w:val="center"/>
          </w:tcPr>
          <w:p w14:paraId="1EA9ACD6" w14:textId="77777777" w:rsidR="00AC4175" w:rsidRPr="00D3669E" w:rsidRDefault="00AC4175" w:rsidP="00800579">
            <w:pPr>
              <w:pStyle w:val="015"/>
            </w:pPr>
            <w:r w:rsidRPr="00D3669E">
              <w:t>10</w:t>
            </w:r>
          </w:p>
        </w:tc>
        <w:tc>
          <w:tcPr>
            <w:tcW w:w="2488" w:type="pct"/>
            <w:vAlign w:val="center"/>
          </w:tcPr>
          <w:p w14:paraId="6E585EF6" w14:textId="77777777" w:rsidR="00AC4175" w:rsidRPr="00D3669E" w:rsidRDefault="00AC4175" w:rsidP="00800579">
            <w:pPr>
              <w:pStyle w:val="015"/>
            </w:pPr>
            <w:r w:rsidRPr="00D3669E">
              <w:t>风机、箱变基础施工</w:t>
            </w:r>
          </w:p>
        </w:tc>
      </w:tr>
      <w:tr w:rsidR="00AC4175" w:rsidRPr="00D3669E" w14:paraId="0F589B5A" w14:textId="77777777" w:rsidTr="0075614A">
        <w:trPr>
          <w:trHeight w:val="340"/>
          <w:jc w:val="center"/>
        </w:trPr>
        <w:tc>
          <w:tcPr>
            <w:tcW w:w="485" w:type="pct"/>
            <w:vAlign w:val="center"/>
          </w:tcPr>
          <w:p w14:paraId="65405082" w14:textId="77777777" w:rsidR="00AC4175" w:rsidRPr="00D3669E" w:rsidRDefault="00AC4175" w:rsidP="00800579">
            <w:pPr>
              <w:pStyle w:val="015"/>
            </w:pPr>
            <w:r w:rsidRPr="00D3669E">
              <w:t>16</w:t>
            </w:r>
          </w:p>
        </w:tc>
        <w:tc>
          <w:tcPr>
            <w:tcW w:w="1615" w:type="pct"/>
            <w:vAlign w:val="center"/>
          </w:tcPr>
          <w:p w14:paraId="6F5D820F" w14:textId="77777777" w:rsidR="00AC4175" w:rsidRPr="00D3669E" w:rsidRDefault="00AC4175" w:rsidP="00800579">
            <w:pPr>
              <w:pStyle w:val="015"/>
            </w:pPr>
            <w:r w:rsidRPr="00D3669E">
              <w:t>75m3/h</w:t>
            </w:r>
            <w:r w:rsidRPr="00D3669E">
              <w:t>混凝土搅拌站</w:t>
            </w:r>
          </w:p>
        </w:tc>
        <w:tc>
          <w:tcPr>
            <w:tcW w:w="411" w:type="pct"/>
            <w:vAlign w:val="center"/>
          </w:tcPr>
          <w:p w14:paraId="71537CCC" w14:textId="77777777" w:rsidR="00AC4175" w:rsidRPr="00D3669E" w:rsidRDefault="00AC4175" w:rsidP="00800579">
            <w:pPr>
              <w:pStyle w:val="015"/>
            </w:pPr>
            <w:r w:rsidRPr="00D3669E">
              <w:rPr>
                <w:rFonts w:hint="eastAsia"/>
              </w:rPr>
              <w:t>1</w:t>
            </w:r>
          </w:p>
        </w:tc>
        <w:tc>
          <w:tcPr>
            <w:tcW w:w="2488" w:type="pct"/>
            <w:vAlign w:val="center"/>
          </w:tcPr>
          <w:p w14:paraId="2AE787FC" w14:textId="77777777" w:rsidR="00AC4175" w:rsidRPr="00D3669E" w:rsidRDefault="00AC4175" w:rsidP="00800579">
            <w:pPr>
              <w:pStyle w:val="015"/>
            </w:pPr>
            <w:r w:rsidRPr="00D3669E">
              <w:t>混凝土施工</w:t>
            </w:r>
          </w:p>
        </w:tc>
      </w:tr>
      <w:tr w:rsidR="00AC4175" w:rsidRPr="00D3669E" w14:paraId="0EE6D2AE" w14:textId="77777777" w:rsidTr="0075614A">
        <w:trPr>
          <w:trHeight w:val="340"/>
          <w:jc w:val="center"/>
        </w:trPr>
        <w:tc>
          <w:tcPr>
            <w:tcW w:w="485" w:type="pct"/>
            <w:vAlign w:val="center"/>
          </w:tcPr>
          <w:p w14:paraId="554C8623" w14:textId="77777777" w:rsidR="00AC4175" w:rsidRPr="00D3669E" w:rsidRDefault="00AC4175" w:rsidP="00800579">
            <w:pPr>
              <w:pStyle w:val="015"/>
            </w:pPr>
            <w:r w:rsidRPr="00D3669E">
              <w:lastRenderedPageBreak/>
              <w:t>17</w:t>
            </w:r>
          </w:p>
        </w:tc>
        <w:tc>
          <w:tcPr>
            <w:tcW w:w="1615" w:type="pct"/>
            <w:vAlign w:val="center"/>
          </w:tcPr>
          <w:p w14:paraId="73C2E0A0" w14:textId="77777777" w:rsidR="00AC4175" w:rsidRPr="00D3669E" w:rsidRDefault="00AC4175" w:rsidP="00800579">
            <w:pPr>
              <w:pStyle w:val="015"/>
            </w:pPr>
            <w:r w:rsidRPr="00D3669E">
              <w:t>钢筋切断机</w:t>
            </w:r>
          </w:p>
        </w:tc>
        <w:tc>
          <w:tcPr>
            <w:tcW w:w="411" w:type="pct"/>
            <w:vAlign w:val="center"/>
          </w:tcPr>
          <w:p w14:paraId="16305A41" w14:textId="77777777" w:rsidR="00AC4175" w:rsidRPr="00D3669E" w:rsidRDefault="00AC4175" w:rsidP="00800579">
            <w:pPr>
              <w:pStyle w:val="015"/>
            </w:pPr>
            <w:r w:rsidRPr="00D3669E">
              <w:t>3</w:t>
            </w:r>
          </w:p>
        </w:tc>
        <w:tc>
          <w:tcPr>
            <w:tcW w:w="2488" w:type="pct"/>
            <w:vAlign w:val="center"/>
          </w:tcPr>
          <w:p w14:paraId="58033A77" w14:textId="77777777" w:rsidR="00AC4175" w:rsidRPr="00D3669E" w:rsidRDefault="00AC4175" w:rsidP="00800579">
            <w:pPr>
              <w:pStyle w:val="015"/>
            </w:pPr>
            <w:r w:rsidRPr="00D3669E">
              <w:t>钢筋制安</w:t>
            </w:r>
          </w:p>
        </w:tc>
      </w:tr>
      <w:tr w:rsidR="00AC4175" w:rsidRPr="00D3669E" w14:paraId="60E155AE" w14:textId="77777777" w:rsidTr="0075614A">
        <w:trPr>
          <w:trHeight w:val="340"/>
          <w:jc w:val="center"/>
        </w:trPr>
        <w:tc>
          <w:tcPr>
            <w:tcW w:w="485" w:type="pct"/>
            <w:vAlign w:val="center"/>
          </w:tcPr>
          <w:p w14:paraId="482D22D2" w14:textId="77777777" w:rsidR="00AC4175" w:rsidRPr="00D3669E" w:rsidRDefault="00AC4175" w:rsidP="00800579">
            <w:pPr>
              <w:pStyle w:val="015"/>
            </w:pPr>
            <w:r w:rsidRPr="00D3669E">
              <w:t>18</w:t>
            </w:r>
          </w:p>
        </w:tc>
        <w:tc>
          <w:tcPr>
            <w:tcW w:w="1615" w:type="pct"/>
            <w:vAlign w:val="center"/>
          </w:tcPr>
          <w:p w14:paraId="069DA251" w14:textId="77777777" w:rsidR="00AC4175" w:rsidRPr="00D3669E" w:rsidRDefault="00AC4175" w:rsidP="00800579">
            <w:pPr>
              <w:pStyle w:val="015"/>
            </w:pPr>
            <w:r w:rsidRPr="00D3669E">
              <w:t>钢筋弯曲机</w:t>
            </w:r>
          </w:p>
        </w:tc>
        <w:tc>
          <w:tcPr>
            <w:tcW w:w="411" w:type="pct"/>
            <w:vAlign w:val="center"/>
          </w:tcPr>
          <w:p w14:paraId="6868B09A" w14:textId="77777777" w:rsidR="00AC4175" w:rsidRPr="00D3669E" w:rsidRDefault="00AC4175" w:rsidP="00800579">
            <w:pPr>
              <w:pStyle w:val="015"/>
            </w:pPr>
            <w:r w:rsidRPr="00D3669E">
              <w:t>3</w:t>
            </w:r>
          </w:p>
        </w:tc>
        <w:tc>
          <w:tcPr>
            <w:tcW w:w="2488" w:type="pct"/>
            <w:vAlign w:val="center"/>
          </w:tcPr>
          <w:p w14:paraId="134BE01C" w14:textId="77777777" w:rsidR="00AC4175" w:rsidRPr="00D3669E" w:rsidRDefault="00AC4175" w:rsidP="00800579">
            <w:pPr>
              <w:pStyle w:val="015"/>
            </w:pPr>
            <w:r w:rsidRPr="00D3669E">
              <w:t>钢筋制安</w:t>
            </w:r>
          </w:p>
        </w:tc>
      </w:tr>
      <w:tr w:rsidR="00AC4175" w:rsidRPr="00D3669E" w14:paraId="7F5F45A9" w14:textId="77777777" w:rsidTr="0075614A">
        <w:trPr>
          <w:trHeight w:val="340"/>
          <w:jc w:val="center"/>
        </w:trPr>
        <w:tc>
          <w:tcPr>
            <w:tcW w:w="485" w:type="pct"/>
            <w:vAlign w:val="center"/>
          </w:tcPr>
          <w:p w14:paraId="3FA0E74D" w14:textId="77777777" w:rsidR="00AC4175" w:rsidRPr="00D3669E" w:rsidRDefault="00AC4175" w:rsidP="00800579">
            <w:pPr>
              <w:pStyle w:val="015"/>
            </w:pPr>
            <w:r w:rsidRPr="00D3669E">
              <w:t>19</w:t>
            </w:r>
          </w:p>
        </w:tc>
        <w:tc>
          <w:tcPr>
            <w:tcW w:w="1615" w:type="pct"/>
            <w:vAlign w:val="center"/>
          </w:tcPr>
          <w:p w14:paraId="1AD64ED0" w14:textId="77777777" w:rsidR="00AC4175" w:rsidRPr="00D3669E" w:rsidRDefault="00AC4175" w:rsidP="00800579">
            <w:pPr>
              <w:pStyle w:val="015"/>
            </w:pPr>
            <w:r w:rsidRPr="00D3669E">
              <w:t>钢筋调直机</w:t>
            </w:r>
          </w:p>
        </w:tc>
        <w:tc>
          <w:tcPr>
            <w:tcW w:w="411" w:type="pct"/>
            <w:vAlign w:val="center"/>
          </w:tcPr>
          <w:p w14:paraId="2A9A533C" w14:textId="77777777" w:rsidR="00AC4175" w:rsidRPr="00D3669E" w:rsidRDefault="00AC4175" w:rsidP="00800579">
            <w:pPr>
              <w:pStyle w:val="015"/>
            </w:pPr>
            <w:r w:rsidRPr="00D3669E">
              <w:t>3</w:t>
            </w:r>
          </w:p>
        </w:tc>
        <w:tc>
          <w:tcPr>
            <w:tcW w:w="2488" w:type="pct"/>
            <w:vAlign w:val="center"/>
          </w:tcPr>
          <w:p w14:paraId="7D77FE2F" w14:textId="77777777" w:rsidR="00AC4175" w:rsidRPr="00D3669E" w:rsidRDefault="00AC4175" w:rsidP="00800579">
            <w:pPr>
              <w:pStyle w:val="015"/>
            </w:pPr>
            <w:r w:rsidRPr="00D3669E">
              <w:t>钢筋制安</w:t>
            </w:r>
          </w:p>
        </w:tc>
      </w:tr>
      <w:tr w:rsidR="00AC4175" w:rsidRPr="00D3669E" w14:paraId="3AF3E52E" w14:textId="77777777" w:rsidTr="0075614A">
        <w:trPr>
          <w:trHeight w:val="340"/>
          <w:jc w:val="center"/>
        </w:trPr>
        <w:tc>
          <w:tcPr>
            <w:tcW w:w="485" w:type="pct"/>
            <w:vAlign w:val="center"/>
          </w:tcPr>
          <w:p w14:paraId="05005684" w14:textId="77777777" w:rsidR="00AC4175" w:rsidRPr="00D3669E" w:rsidRDefault="00AC4175" w:rsidP="00800579">
            <w:pPr>
              <w:pStyle w:val="015"/>
            </w:pPr>
            <w:r w:rsidRPr="00D3669E">
              <w:t>20</w:t>
            </w:r>
          </w:p>
        </w:tc>
        <w:tc>
          <w:tcPr>
            <w:tcW w:w="1615" w:type="pct"/>
            <w:vAlign w:val="center"/>
          </w:tcPr>
          <w:p w14:paraId="7903ABA4" w14:textId="77777777" w:rsidR="00AC4175" w:rsidRPr="00D3669E" w:rsidRDefault="00AC4175" w:rsidP="00800579">
            <w:pPr>
              <w:pStyle w:val="015"/>
            </w:pPr>
            <w:r w:rsidRPr="00D3669E">
              <w:t>电焊机</w:t>
            </w:r>
          </w:p>
        </w:tc>
        <w:tc>
          <w:tcPr>
            <w:tcW w:w="411" w:type="pct"/>
            <w:vAlign w:val="center"/>
          </w:tcPr>
          <w:p w14:paraId="1CDC9A6E" w14:textId="77777777" w:rsidR="00AC4175" w:rsidRPr="00D3669E" w:rsidRDefault="00AC4175" w:rsidP="00800579">
            <w:pPr>
              <w:pStyle w:val="015"/>
            </w:pPr>
            <w:r w:rsidRPr="00D3669E">
              <w:t>3</w:t>
            </w:r>
          </w:p>
        </w:tc>
        <w:tc>
          <w:tcPr>
            <w:tcW w:w="2488" w:type="pct"/>
            <w:vAlign w:val="center"/>
          </w:tcPr>
          <w:p w14:paraId="561D3E82" w14:textId="77777777" w:rsidR="00AC4175" w:rsidRPr="00D3669E" w:rsidRDefault="00AC4175" w:rsidP="00800579">
            <w:pPr>
              <w:pStyle w:val="015"/>
            </w:pPr>
            <w:r w:rsidRPr="00D3669E">
              <w:t>钢筋制安</w:t>
            </w:r>
          </w:p>
        </w:tc>
      </w:tr>
      <w:tr w:rsidR="00AC4175" w:rsidRPr="00D3669E" w14:paraId="6A79881C" w14:textId="77777777" w:rsidTr="0075614A">
        <w:trPr>
          <w:trHeight w:val="340"/>
          <w:jc w:val="center"/>
        </w:trPr>
        <w:tc>
          <w:tcPr>
            <w:tcW w:w="485" w:type="pct"/>
            <w:vAlign w:val="center"/>
          </w:tcPr>
          <w:p w14:paraId="39ABFB64" w14:textId="77777777" w:rsidR="00AC4175" w:rsidRPr="00D3669E" w:rsidRDefault="00AC4175" w:rsidP="00800579">
            <w:pPr>
              <w:pStyle w:val="015"/>
            </w:pPr>
            <w:r w:rsidRPr="00D3669E">
              <w:t>21</w:t>
            </w:r>
          </w:p>
        </w:tc>
        <w:tc>
          <w:tcPr>
            <w:tcW w:w="1615" w:type="pct"/>
            <w:vAlign w:val="center"/>
          </w:tcPr>
          <w:p w14:paraId="15D7F177" w14:textId="77777777" w:rsidR="00AC4175" w:rsidRPr="00D3669E" w:rsidRDefault="00AC4175" w:rsidP="00800579">
            <w:pPr>
              <w:pStyle w:val="015"/>
            </w:pPr>
            <w:r w:rsidRPr="00D3669E">
              <w:t>空压机</w:t>
            </w:r>
          </w:p>
        </w:tc>
        <w:tc>
          <w:tcPr>
            <w:tcW w:w="411" w:type="pct"/>
            <w:vAlign w:val="center"/>
          </w:tcPr>
          <w:p w14:paraId="1857164F" w14:textId="77777777" w:rsidR="00AC4175" w:rsidRPr="00D3669E" w:rsidRDefault="00AC4175" w:rsidP="00800579">
            <w:pPr>
              <w:pStyle w:val="015"/>
            </w:pPr>
            <w:r w:rsidRPr="00D3669E">
              <w:t>1</w:t>
            </w:r>
          </w:p>
        </w:tc>
        <w:tc>
          <w:tcPr>
            <w:tcW w:w="2488" w:type="pct"/>
            <w:vAlign w:val="center"/>
          </w:tcPr>
          <w:p w14:paraId="5FFF9164" w14:textId="77777777" w:rsidR="00AC4175" w:rsidRPr="00D3669E" w:rsidRDefault="00AC4175" w:rsidP="00800579">
            <w:pPr>
              <w:pStyle w:val="015"/>
            </w:pPr>
            <w:r w:rsidRPr="00D3669E">
              <w:t>土石方开挖及混凝土施工</w:t>
            </w:r>
          </w:p>
        </w:tc>
      </w:tr>
      <w:tr w:rsidR="00AC4175" w:rsidRPr="00D3669E" w14:paraId="68C537A3" w14:textId="77777777" w:rsidTr="0075614A">
        <w:trPr>
          <w:trHeight w:val="340"/>
          <w:jc w:val="center"/>
        </w:trPr>
        <w:tc>
          <w:tcPr>
            <w:tcW w:w="485" w:type="pct"/>
            <w:vAlign w:val="center"/>
          </w:tcPr>
          <w:p w14:paraId="536791C2" w14:textId="77777777" w:rsidR="00AC4175" w:rsidRPr="00D3669E" w:rsidRDefault="00AC4175" w:rsidP="00800579">
            <w:pPr>
              <w:pStyle w:val="015"/>
            </w:pPr>
            <w:r w:rsidRPr="00D3669E">
              <w:t>22</w:t>
            </w:r>
          </w:p>
        </w:tc>
        <w:tc>
          <w:tcPr>
            <w:tcW w:w="1615" w:type="pct"/>
            <w:vAlign w:val="center"/>
          </w:tcPr>
          <w:p w14:paraId="474F956B" w14:textId="77777777" w:rsidR="00AC4175" w:rsidRPr="00D3669E" w:rsidRDefault="00AC4175" w:rsidP="00800579">
            <w:pPr>
              <w:pStyle w:val="015"/>
            </w:pPr>
            <w:r w:rsidRPr="00D3669E">
              <w:t>平地机</w:t>
            </w:r>
          </w:p>
        </w:tc>
        <w:tc>
          <w:tcPr>
            <w:tcW w:w="411" w:type="pct"/>
            <w:vAlign w:val="center"/>
          </w:tcPr>
          <w:p w14:paraId="532410D2" w14:textId="77777777" w:rsidR="00AC4175" w:rsidRPr="00D3669E" w:rsidRDefault="00AC4175" w:rsidP="00800579">
            <w:pPr>
              <w:pStyle w:val="015"/>
            </w:pPr>
            <w:r w:rsidRPr="00D3669E">
              <w:t>1</w:t>
            </w:r>
          </w:p>
        </w:tc>
        <w:tc>
          <w:tcPr>
            <w:tcW w:w="2488" w:type="pct"/>
            <w:vAlign w:val="center"/>
          </w:tcPr>
          <w:p w14:paraId="29A63829" w14:textId="77777777" w:rsidR="00AC4175" w:rsidRPr="00D3669E" w:rsidRDefault="00AC4175" w:rsidP="00800579">
            <w:pPr>
              <w:pStyle w:val="015"/>
            </w:pPr>
            <w:r w:rsidRPr="00D3669E">
              <w:t>道路施工</w:t>
            </w:r>
          </w:p>
        </w:tc>
      </w:tr>
      <w:tr w:rsidR="00AC4175" w:rsidRPr="00D3669E" w14:paraId="764DAEA9" w14:textId="77777777" w:rsidTr="0075614A">
        <w:trPr>
          <w:trHeight w:val="340"/>
          <w:jc w:val="center"/>
        </w:trPr>
        <w:tc>
          <w:tcPr>
            <w:tcW w:w="485" w:type="pct"/>
            <w:vAlign w:val="center"/>
          </w:tcPr>
          <w:p w14:paraId="70F451A3" w14:textId="77777777" w:rsidR="00AC4175" w:rsidRPr="00D3669E" w:rsidRDefault="00AC4175" w:rsidP="00800579">
            <w:pPr>
              <w:pStyle w:val="015"/>
            </w:pPr>
            <w:r w:rsidRPr="00D3669E">
              <w:t>23</w:t>
            </w:r>
          </w:p>
        </w:tc>
        <w:tc>
          <w:tcPr>
            <w:tcW w:w="1615" w:type="pct"/>
            <w:vAlign w:val="center"/>
          </w:tcPr>
          <w:p w14:paraId="67ECC9DB" w14:textId="77777777" w:rsidR="00AC4175" w:rsidRPr="00D3669E" w:rsidRDefault="00AC4175" w:rsidP="00800579">
            <w:pPr>
              <w:pStyle w:val="015"/>
            </w:pPr>
            <w:r w:rsidRPr="00D3669E">
              <w:t>洒水车</w:t>
            </w:r>
          </w:p>
        </w:tc>
        <w:tc>
          <w:tcPr>
            <w:tcW w:w="411" w:type="pct"/>
            <w:vAlign w:val="center"/>
          </w:tcPr>
          <w:p w14:paraId="0208C947" w14:textId="77777777" w:rsidR="00AC4175" w:rsidRPr="00D3669E" w:rsidRDefault="00AC4175" w:rsidP="00800579">
            <w:pPr>
              <w:pStyle w:val="015"/>
            </w:pPr>
            <w:r w:rsidRPr="00D3669E">
              <w:t>2</w:t>
            </w:r>
          </w:p>
        </w:tc>
        <w:tc>
          <w:tcPr>
            <w:tcW w:w="2488" w:type="pct"/>
            <w:vAlign w:val="center"/>
          </w:tcPr>
          <w:p w14:paraId="261E5FCB" w14:textId="77777777" w:rsidR="00AC4175" w:rsidRPr="00D3669E" w:rsidRDefault="00AC4175" w:rsidP="00800579">
            <w:pPr>
              <w:pStyle w:val="015"/>
            </w:pPr>
            <w:r w:rsidRPr="00D3669E">
              <w:t>道路施工</w:t>
            </w:r>
          </w:p>
        </w:tc>
      </w:tr>
      <w:tr w:rsidR="00AC4175" w:rsidRPr="00D3669E" w14:paraId="0A98F8BB" w14:textId="77777777" w:rsidTr="0075614A">
        <w:trPr>
          <w:trHeight w:val="340"/>
          <w:jc w:val="center"/>
        </w:trPr>
        <w:tc>
          <w:tcPr>
            <w:tcW w:w="485" w:type="pct"/>
            <w:vAlign w:val="center"/>
          </w:tcPr>
          <w:p w14:paraId="1D3277EB" w14:textId="77777777" w:rsidR="00AC4175" w:rsidRPr="00D3669E" w:rsidRDefault="00AC4175" w:rsidP="00800579">
            <w:pPr>
              <w:pStyle w:val="015"/>
            </w:pPr>
            <w:r w:rsidRPr="00D3669E">
              <w:t>24</w:t>
            </w:r>
          </w:p>
        </w:tc>
        <w:tc>
          <w:tcPr>
            <w:tcW w:w="1615" w:type="pct"/>
            <w:vAlign w:val="center"/>
          </w:tcPr>
          <w:p w14:paraId="342F22DA" w14:textId="77777777" w:rsidR="00AC4175" w:rsidRPr="00D3669E" w:rsidRDefault="00AC4175" w:rsidP="00800579">
            <w:pPr>
              <w:pStyle w:val="015"/>
            </w:pPr>
            <w:r w:rsidRPr="00D3669E">
              <w:t>手风钻（风镐）</w:t>
            </w:r>
          </w:p>
        </w:tc>
        <w:tc>
          <w:tcPr>
            <w:tcW w:w="411" w:type="pct"/>
            <w:vAlign w:val="center"/>
          </w:tcPr>
          <w:p w14:paraId="0F58CCAE" w14:textId="77777777" w:rsidR="00AC4175" w:rsidRPr="00D3669E" w:rsidRDefault="00AC4175" w:rsidP="00800579">
            <w:pPr>
              <w:pStyle w:val="015"/>
            </w:pPr>
            <w:r w:rsidRPr="00D3669E">
              <w:t>4</w:t>
            </w:r>
          </w:p>
        </w:tc>
        <w:tc>
          <w:tcPr>
            <w:tcW w:w="2488" w:type="pct"/>
            <w:vAlign w:val="center"/>
          </w:tcPr>
          <w:p w14:paraId="5CB0EDA0" w14:textId="77777777" w:rsidR="00AC4175" w:rsidRPr="00D3669E" w:rsidRDefault="00AC4175" w:rsidP="00800579">
            <w:pPr>
              <w:pStyle w:val="015"/>
            </w:pPr>
            <w:r w:rsidRPr="00D3669E">
              <w:t>基础岩石钻孔爆破</w:t>
            </w:r>
          </w:p>
        </w:tc>
      </w:tr>
      <w:tr w:rsidR="00AC4175" w:rsidRPr="00D3669E" w14:paraId="288DC1FC" w14:textId="77777777" w:rsidTr="0075614A">
        <w:trPr>
          <w:trHeight w:val="340"/>
          <w:jc w:val="center"/>
        </w:trPr>
        <w:tc>
          <w:tcPr>
            <w:tcW w:w="485" w:type="pct"/>
            <w:vAlign w:val="center"/>
          </w:tcPr>
          <w:p w14:paraId="298ADD1A" w14:textId="77777777" w:rsidR="00AC4175" w:rsidRPr="00D3669E" w:rsidRDefault="00AC4175" w:rsidP="00800579">
            <w:pPr>
              <w:pStyle w:val="015"/>
            </w:pPr>
            <w:r w:rsidRPr="00D3669E">
              <w:t>25</w:t>
            </w:r>
          </w:p>
        </w:tc>
        <w:tc>
          <w:tcPr>
            <w:tcW w:w="1615" w:type="pct"/>
            <w:vAlign w:val="center"/>
          </w:tcPr>
          <w:p w14:paraId="4F50E6A4" w14:textId="77777777" w:rsidR="00AC4175" w:rsidRPr="00D3669E" w:rsidRDefault="00AC4175" w:rsidP="00800579">
            <w:pPr>
              <w:pStyle w:val="015"/>
            </w:pPr>
            <w:r w:rsidRPr="00D3669E">
              <w:t>破碎锤</w:t>
            </w:r>
          </w:p>
        </w:tc>
        <w:tc>
          <w:tcPr>
            <w:tcW w:w="411" w:type="pct"/>
            <w:vAlign w:val="center"/>
          </w:tcPr>
          <w:p w14:paraId="6DAD0442" w14:textId="77777777" w:rsidR="00AC4175" w:rsidRPr="00D3669E" w:rsidRDefault="00AC4175" w:rsidP="00800579">
            <w:pPr>
              <w:pStyle w:val="015"/>
            </w:pPr>
            <w:r w:rsidRPr="00D3669E">
              <w:t>2</w:t>
            </w:r>
          </w:p>
        </w:tc>
        <w:tc>
          <w:tcPr>
            <w:tcW w:w="2488" w:type="pct"/>
            <w:vAlign w:val="center"/>
          </w:tcPr>
          <w:p w14:paraId="21893A49" w14:textId="77777777" w:rsidR="00AC4175" w:rsidRPr="00D3669E" w:rsidRDefault="00AC4175" w:rsidP="00800579">
            <w:pPr>
              <w:pStyle w:val="015"/>
            </w:pPr>
            <w:r w:rsidRPr="00D3669E">
              <w:t>基础岩石开挖</w:t>
            </w:r>
          </w:p>
        </w:tc>
      </w:tr>
      <w:tr w:rsidR="00AC4175" w:rsidRPr="00D3669E" w14:paraId="2C70871C" w14:textId="77777777" w:rsidTr="0075614A">
        <w:trPr>
          <w:trHeight w:val="340"/>
          <w:jc w:val="center"/>
        </w:trPr>
        <w:tc>
          <w:tcPr>
            <w:tcW w:w="485" w:type="pct"/>
            <w:vAlign w:val="center"/>
          </w:tcPr>
          <w:p w14:paraId="6157B49D" w14:textId="77777777" w:rsidR="00AC4175" w:rsidRPr="00D3669E" w:rsidRDefault="00AC4175" w:rsidP="00800579">
            <w:pPr>
              <w:pStyle w:val="015"/>
            </w:pPr>
            <w:r w:rsidRPr="00D3669E">
              <w:t>26</w:t>
            </w:r>
          </w:p>
        </w:tc>
        <w:tc>
          <w:tcPr>
            <w:tcW w:w="1615" w:type="pct"/>
            <w:vAlign w:val="center"/>
          </w:tcPr>
          <w:p w14:paraId="7CB8E397" w14:textId="77777777" w:rsidR="00AC4175" w:rsidRPr="00D3669E" w:rsidRDefault="00AC4175" w:rsidP="00800579">
            <w:pPr>
              <w:pStyle w:val="015"/>
            </w:pPr>
            <w:r w:rsidRPr="00D3669E">
              <w:t>电动打夯机</w:t>
            </w:r>
          </w:p>
        </w:tc>
        <w:tc>
          <w:tcPr>
            <w:tcW w:w="411" w:type="pct"/>
            <w:vAlign w:val="center"/>
          </w:tcPr>
          <w:p w14:paraId="5C002206" w14:textId="77777777" w:rsidR="00AC4175" w:rsidRPr="00D3669E" w:rsidRDefault="00AC4175" w:rsidP="00800579">
            <w:pPr>
              <w:pStyle w:val="015"/>
            </w:pPr>
            <w:r w:rsidRPr="00D3669E">
              <w:t>4</w:t>
            </w:r>
          </w:p>
        </w:tc>
        <w:tc>
          <w:tcPr>
            <w:tcW w:w="2488" w:type="pct"/>
            <w:vAlign w:val="center"/>
          </w:tcPr>
          <w:p w14:paraId="0C2617ED" w14:textId="77777777" w:rsidR="00AC4175" w:rsidRPr="00D3669E" w:rsidRDefault="00AC4175" w:rsidP="00800579">
            <w:pPr>
              <w:pStyle w:val="015"/>
            </w:pPr>
            <w:r w:rsidRPr="00D3669E">
              <w:t>土石方回填</w:t>
            </w:r>
          </w:p>
        </w:tc>
      </w:tr>
    </w:tbl>
    <w:p w14:paraId="73FC16DC" w14:textId="77777777" w:rsidR="00AC4175" w:rsidRPr="00D3669E" w:rsidRDefault="00AC4175" w:rsidP="00C129B3">
      <w:pPr>
        <w:pStyle w:val="01maintext"/>
      </w:pPr>
    </w:p>
    <w:p w14:paraId="1646B3E0" w14:textId="41A07888" w:rsidR="00BD3CE2" w:rsidRPr="00D3669E" w:rsidRDefault="00AC4175" w:rsidP="00C129B3">
      <w:pPr>
        <w:pStyle w:val="01maintext"/>
        <w:sectPr w:rsidR="00BD3CE2" w:rsidRPr="00D3669E" w:rsidSect="00B66B4B">
          <w:pgSz w:w="11906" w:h="16838" w:code="9"/>
          <w:pgMar w:top="1440" w:right="1134" w:bottom="1440" w:left="1418" w:header="992" w:footer="992" w:gutter="0"/>
          <w:cols w:space="425"/>
          <w:docGrid w:type="lines" w:linePitch="326"/>
        </w:sectPr>
      </w:pPr>
      <w:r w:rsidRPr="00D3669E">
        <w:br w:type="page"/>
      </w:r>
    </w:p>
    <w:p w14:paraId="58A4A3D7" w14:textId="2D057950" w:rsidR="009B4FEB" w:rsidRPr="00D3669E" w:rsidRDefault="002A61D0" w:rsidP="00800579">
      <w:pPr>
        <w:pStyle w:val="1"/>
        <w:spacing w:before="360" w:after="360"/>
      </w:pPr>
      <w:bookmarkStart w:id="302" w:name="_Toc382467943"/>
      <w:bookmarkStart w:id="303" w:name="_Toc388633622"/>
      <w:bookmarkStart w:id="304" w:name="_Toc434427398"/>
      <w:bookmarkStart w:id="305" w:name="_Toc434855159"/>
      <w:bookmarkStart w:id="306" w:name="_Toc508028264"/>
      <w:bookmarkStart w:id="307" w:name="_Toc508715407"/>
      <w:bookmarkStart w:id="308" w:name="_Toc23233992"/>
      <w:bookmarkEnd w:id="262"/>
      <w:r w:rsidRPr="00D3669E">
        <w:lastRenderedPageBreak/>
        <w:t>10</w:t>
      </w:r>
      <w:r w:rsidR="009B4FEB" w:rsidRPr="00D3669E">
        <w:rPr>
          <w:rFonts w:hint="eastAsia"/>
        </w:rPr>
        <w:t xml:space="preserve"> </w:t>
      </w:r>
      <w:r w:rsidR="009B4FEB" w:rsidRPr="00D3669E">
        <w:t>环境保护与水土保持</w:t>
      </w:r>
      <w:bookmarkEnd w:id="302"/>
      <w:bookmarkEnd w:id="303"/>
      <w:bookmarkEnd w:id="304"/>
      <w:bookmarkEnd w:id="305"/>
      <w:bookmarkEnd w:id="306"/>
      <w:bookmarkEnd w:id="307"/>
      <w:bookmarkEnd w:id="308"/>
    </w:p>
    <w:p w14:paraId="4FCA8C70" w14:textId="77777777" w:rsidR="00C761DB" w:rsidRPr="00D3669E" w:rsidRDefault="00C761DB" w:rsidP="00800579">
      <w:pPr>
        <w:pStyle w:val="2"/>
        <w:spacing w:before="240" w:after="240"/>
      </w:pPr>
      <w:bookmarkStart w:id="309" w:name="_Toc519536314"/>
      <w:bookmarkStart w:id="310" w:name="_Toc528163151"/>
      <w:bookmarkStart w:id="311" w:name="_Toc23233993"/>
      <w:r w:rsidRPr="00D3669E">
        <w:rPr>
          <w:rFonts w:hint="eastAsia"/>
        </w:rPr>
        <w:t>10.1</w:t>
      </w:r>
      <w:r w:rsidRPr="00D3669E">
        <w:t xml:space="preserve"> </w:t>
      </w:r>
      <w:r w:rsidRPr="00D3669E">
        <w:rPr>
          <w:rFonts w:hint="eastAsia"/>
        </w:rPr>
        <w:t>环境保护</w:t>
      </w:r>
      <w:bookmarkEnd w:id="309"/>
      <w:bookmarkEnd w:id="310"/>
      <w:bookmarkEnd w:id="311"/>
    </w:p>
    <w:p w14:paraId="287A784F" w14:textId="77777777" w:rsidR="00C761DB" w:rsidRPr="00D3669E" w:rsidRDefault="00C761DB" w:rsidP="00800579">
      <w:pPr>
        <w:pStyle w:val="3"/>
        <w:spacing w:before="120" w:after="120"/>
      </w:pPr>
      <w:r w:rsidRPr="00D3669E">
        <w:rPr>
          <w:rFonts w:hint="eastAsia"/>
        </w:rPr>
        <w:t>10.1.</w:t>
      </w:r>
      <w:r w:rsidRPr="00D3669E">
        <w:t>1</w:t>
      </w:r>
      <w:r w:rsidRPr="00D3669E">
        <w:rPr>
          <w:rFonts w:hint="eastAsia"/>
        </w:rPr>
        <w:t xml:space="preserve"> </w:t>
      </w:r>
      <w:r w:rsidRPr="00D3669E">
        <w:rPr>
          <w:rFonts w:hint="eastAsia"/>
        </w:rPr>
        <w:t>设计依据</w:t>
      </w:r>
    </w:p>
    <w:p w14:paraId="7D663D72" w14:textId="77777777" w:rsidR="00C761DB" w:rsidRPr="00D3669E" w:rsidRDefault="00C761DB" w:rsidP="00C129B3">
      <w:pPr>
        <w:pStyle w:val="01maintext"/>
      </w:pPr>
      <w:r w:rsidRPr="00D3669E">
        <w:rPr>
          <w:rFonts w:hint="eastAsia"/>
        </w:rPr>
        <w:t>（</w:t>
      </w:r>
      <w:r w:rsidRPr="00D3669E">
        <w:rPr>
          <w:rFonts w:hint="eastAsia"/>
        </w:rPr>
        <w:t>1</w:t>
      </w:r>
      <w:r w:rsidRPr="00D3669E">
        <w:rPr>
          <w:rFonts w:hint="eastAsia"/>
        </w:rPr>
        <w:t>）《中华人民共和国环境保护法》</w:t>
      </w:r>
      <w:r w:rsidRPr="00D3669E">
        <w:rPr>
          <w:rFonts w:hint="eastAsia"/>
        </w:rPr>
        <w:t>2014</w:t>
      </w:r>
      <w:r w:rsidRPr="00D3669E">
        <w:rPr>
          <w:rFonts w:hint="eastAsia"/>
        </w:rPr>
        <w:t>年</w:t>
      </w:r>
      <w:r w:rsidRPr="00D3669E">
        <w:rPr>
          <w:rFonts w:hint="eastAsia"/>
        </w:rPr>
        <w:t>4</w:t>
      </w:r>
      <w:r w:rsidRPr="00D3669E">
        <w:rPr>
          <w:rFonts w:hint="eastAsia"/>
        </w:rPr>
        <w:t>月修订</w:t>
      </w:r>
    </w:p>
    <w:p w14:paraId="56503AF2" w14:textId="77777777" w:rsidR="00C761DB" w:rsidRPr="00D3669E" w:rsidRDefault="00C761DB" w:rsidP="00C129B3">
      <w:pPr>
        <w:pStyle w:val="01maintext"/>
      </w:pPr>
      <w:r w:rsidRPr="00D3669E">
        <w:rPr>
          <w:rFonts w:hint="eastAsia"/>
        </w:rPr>
        <w:t>（</w:t>
      </w:r>
      <w:r w:rsidRPr="00D3669E">
        <w:rPr>
          <w:rFonts w:hint="eastAsia"/>
        </w:rPr>
        <w:t>2</w:t>
      </w:r>
      <w:r w:rsidRPr="00D3669E">
        <w:rPr>
          <w:rFonts w:hint="eastAsia"/>
        </w:rPr>
        <w:t>）《中华人民共和国环境影响评价法》</w:t>
      </w:r>
      <w:r w:rsidRPr="00D3669E">
        <w:rPr>
          <w:rFonts w:hint="eastAsia"/>
        </w:rPr>
        <w:t>2016</w:t>
      </w:r>
      <w:r w:rsidRPr="00D3669E">
        <w:rPr>
          <w:rFonts w:hint="eastAsia"/>
        </w:rPr>
        <w:t>年</w:t>
      </w:r>
      <w:r w:rsidRPr="00D3669E">
        <w:rPr>
          <w:rFonts w:hint="eastAsia"/>
        </w:rPr>
        <w:t>7</w:t>
      </w:r>
      <w:r w:rsidRPr="00D3669E">
        <w:rPr>
          <w:rFonts w:hint="eastAsia"/>
        </w:rPr>
        <w:t>月</w:t>
      </w:r>
      <w:r w:rsidRPr="00D3669E">
        <w:rPr>
          <w:rFonts w:hint="eastAsia"/>
        </w:rPr>
        <w:t>2</w:t>
      </w:r>
      <w:r w:rsidRPr="00D3669E">
        <w:rPr>
          <w:rFonts w:hint="eastAsia"/>
        </w:rPr>
        <w:t>日修订</w:t>
      </w:r>
    </w:p>
    <w:p w14:paraId="5EF22B8E" w14:textId="77777777" w:rsidR="00C761DB" w:rsidRPr="00D3669E" w:rsidRDefault="00C761DB" w:rsidP="00C129B3">
      <w:pPr>
        <w:pStyle w:val="01maintext"/>
      </w:pPr>
      <w:r w:rsidRPr="00D3669E">
        <w:rPr>
          <w:rFonts w:hint="eastAsia"/>
        </w:rPr>
        <w:t>（</w:t>
      </w:r>
      <w:r w:rsidRPr="00D3669E">
        <w:t>3</w:t>
      </w:r>
      <w:r w:rsidRPr="00D3669E">
        <w:rPr>
          <w:rFonts w:hint="eastAsia"/>
        </w:rPr>
        <w:t>）《环境空气质量标准》</w:t>
      </w:r>
      <w:r w:rsidRPr="00D3669E">
        <w:rPr>
          <w:rFonts w:hint="eastAsia"/>
        </w:rPr>
        <w:t>GB 3095-2012</w:t>
      </w:r>
    </w:p>
    <w:p w14:paraId="0B7DD808" w14:textId="77777777" w:rsidR="00C761DB" w:rsidRPr="00D3669E" w:rsidRDefault="00C761DB" w:rsidP="00C129B3">
      <w:pPr>
        <w:pStyle w:val="01maintext"/>
      </w:pPr>
      <w:r w:rsidRPr="00D3669E">
        <w:rPr>
          <w:rFonts w:hint="eastAsia"/>
        </w:rPr>
        <w:t>（</w:t>
      </w:r>
      <w:r w:rsidRPr="00D3669E">
        <w:t>4</w:t>
      </w:r>
      <w:r w:rsidRPr="00D3669E">
        <w:rPr>
          <w:rFonts w:hint="eastAsia"/>
        </w:rPr>
        <w:t>）《地表水环境质量标准》</w:t>
      </w:r>
      <w:r w:rsidRPr="00D3669E">
        <w:rPr>
          <w:rFonts w:hint="eastAsia"/>
        </w:rPr>
        <w:t>GB 3838-2002</w:t>
      </w:r>
    </w:p>
    <w:p w14:paraId="75D55E87" w14:textId="77777777" w:rsidR="00C761DB" w:rsidRPr="00D3669E" w:rsidRDefault="00C761DB" w:rsidP="00C129B3">
      <w:pPr>
        <w:pStyle w:val="01maintext"/>
      </w:pPr>
      <w:r w:rsidRPr="00D3669E">
        <w:rPr>
          <w:rFonts w:hint="eastAsia"/>
        </w:rPr>
        <w:t>（</w:t>
      </w:r>
      <w:r w:rsidRPr="00D3669E">
        <w:t>5</w:t>
      </w:r>
      <w:r w:rsidRPr="00D3669E">
        <w:rPr>
          <w:rFonts w:hint="eastAsia"/>
        </w:rPr>
        <w:t>）《声环境质量标准》</w:t>
      </w:r>
      <w:r w:rsidRPr="00D3669E">
        <w:rPr>
          <w:rFonts w:hint="eastAsia"/>
        </w:rPr>
        <w:t>GB 3096-2008</w:t>
      </w:r>
    </w:p>
    <w:p w14:paraId="15986705" w14:textId="77777777" w:rsidR="00C761DB" w:rsidRPr="00D3669E" w:rsidRDefault="00C761DB" w:rsidP="00C129B3">
      <w:pPr>
        <w:pStyle w:val="01maintext"/>
      </w:pPr>
      <w:r w:rsidRPr="00D3669E">
        <w:rPr>
          <w:rFonts w:hint="eastAsia"/>
        </w:rPr>
        <w:t>（</w:t>
      </w:r>
      <w:r w:rsidRPr="00D3669E">
        <w:rPr>
          <w:rFonts w:hint="eastAsia"/>
        </w:rPr>
        <w:t>6</w:t>
      </w:r>
      <w:r w:rsidRPr="00D3669E">
        <w:rPr>
          <w:rFonts w:hint="eastAsia"/>
        </w:rPr>
        <w:t>）《电磁环境控制限值》</w:t>
      </w:r>
      <w:r w:rsidRPr="00D3669E">
        <w:rPr>
          <w:rFonts w:hint="eastAsia"/>
        </w:rPr>
        <w:t>GB 8702-2014</w:t>
      </w:r>
    </w:p>
    <w:p w14:paraId="12B4D59B" w14:textId="77777777" w:rsidR="00C761DB" w:rsidRPr="00D3669E" w:rsidRDefault="00C761DB" w:rsidP="00C129B3">
      <w:pPr>
        <w:pStyle w:val="01maintext"/>
      </w:pPr>
      <w:r w:rsidRPr="00D3669E">
        <w:rPr>
          <w:rFonts w:hint="eastAsia"/>
        </w:rPr>
        <w:t>（</w:t>
      </w:r>
      <w:r w:rsidRPr="00D3669E">
        <w:rPr>
          <w:rFonts w:hint="eastAsia"/>
        </w:rPr>
        <w:t>7</w:t>
      </w:r>
      <w:r w:rsidRPr="00D3669E">
        <w:rPr>
          <w:rFonts w:hint="eastAsia"/>
        </w:rPr>
        <w:t>）《污水综合排放标准》</w:t>
      </w:r>
      <w:r w:rsidRPr="00D3669E">
        <w:rPr>
          <w:rFonts w:hint="eastAsia"/>
        </w:rPr>
        <w:t>GB 8978-1996</w:t>
      </w:r>
    </w:p>
    <w:p w14:paraId="3E7343EC" w14:textId="77777777" w:rsidR="00C761DB" w:rsidRPr="00D3669E" w:rsidRDefault="00C761DB" w:rsidP="00C129B3">
      <w:pPr>
        <w:pStyle w:val="01maintext"/>
      </w:pPr>
      <w:r w:rsidRPr="00D3669E">
        <w:rPr>
          <w:rFonts w:hint="eastAsia"/>
        </w:rPr>
        <w:t>（</w:t>
      </w:r>
      <w:r w:rsidRPr="00D3669E">
        <w:rPr>
          <w:rFonts w:hint="eastAsia"/>
        </w:rPr>
        <w:t>8</w:t>
      </w:r>
      <w:r w:rsidRPr="00D3669E">
        <w:rPr>
          <w:rFonts w:hint="eastAsia"/>
        </w:rPr>
        <w:t>）《工业企业厂界环境噪声排放标准》</w:t>
      </w:r>
      <w:r w:rsidRPr="00D3669E">
        <w:rPr>
          <w:rFonts w:hint="eastAsia"/>
        </w:rPr>
        <w:t>GB12348-2008</w:t>
      </w:r>
    </w:p>
    <w:p w14:paraId="67017971" w14:textId="77777777" w:rsidR="00C761DB" w:rsidRPr="00D3669E" w:rsidRDefault="00C761DB" w:rsidP="00C129B3">
      <w:pPr>
        <w:pStyle w:val="01maintext"/>
      </w:pPr>
      <w:r w:rsidRPr="00D3669E">
        <w:rPr>
          <w:rFonts w:hint="eastAsia"/>
        </w:rPr>
        <w:t>（</w:t>
      </w:r>
      <w:r w:rsidRPr="00D3669E">
        <w:rPr>
          <w:rFonts w:hint="eastAsia"/>
        </w:rPr>
        <w:t>9</w:t>
      </w:r>
      <w:r w:rsidRPr="00D3669E">
        <w:rPr>
          <w:rFonts w:hint="eastAsia"/>
        </w:rPr>
        <w:t>）《建筑施工场界环境噪声排放标准》</w:t>
      </w:r>
      <w:r w:rsidRPr="00D3669E">
        <w:rPr>
          <w:rFonts w:hint="eastAsia"/>
        </w:rPr>
        <w:t>GB12523-2011</w:t>
      </w:r>
    </w:p>
    <w:p w14:paraId="3E9CD38B" w14:textId="77777777" w:rsidR="00C761DB" w:rsidRPr="00D3669E" w:rsidRDefault="00C761DB" w:rsidP="00C129B3">
      <w:pPr>
        <w:pStyle w:val="01maintext"/>
      </w:pPr>
      <w:r w:rsidRPr="00D3669E">
        <w:rPr>
          <w:rFonts w:hint="eastAsia"/>
        </w:rPr>
        <w:t>（</w:t>
      </w:r>
      <w:r w:rsidRPr="00D3669E">
        <w:rPr>
          <w:rFonts w:hint="eastAsia"/>
        </w:rPr>
        <w:t>1</w:t>
      </w:r>
      <w:r w:rsidRPr="00D3669E">
        <w:t>0</w:t>
      </w:r>
      <w:r w:rsidRPr="00D3669E">
        <w:rPr>
          <w:rFonts w:hint="eastAsia"/>
        </w:rPr>
        <w:t>）《建设项目环境影响技术评价导则</w:t>
      </w:r>
      <w:r w:rsidRPr="00D3669E">
        <w:rPr>
          <w:rFonts w:hint="eastAsia"/>
        </w:rPr>
        <w:t xml:space="preserve"> </w:t>
      </w:r>
      <w:r w:rsidRPr="00D3669E">
        <w:rPr>
          <w:rFonts w:hint="eastAsia"/>
        </w:rPr>
        <w:t>总纲》</w:t>
      </w:r>
      <w:r w:rsidRPr="00D3669E">
        <w:rPr>
          <w:rFonts w:hint="eastAsia"/>
        </w:rPr>
        <w:t>HJ 2.1-2016</w:t>
      </w:r>
    </w:p>
    <w:p w14:paraId="216C6021" w14:textId="77777777" w:rsidR="00C761DB" w:rsidRPr="00D3669E" w:rsidRDefault="00C761DB" w:rsidP="00C129B3">
      <w:pPr>
        <w:pStyle w:val="01maintext"/>
      </w:pPr>
      <w:r w:rsidRPr="00D3669E">
        <w:rPr>
          <w:rFonts w:hint="eastAsia"/>
        </w:rPr>
        <w:t>（</w:t>
      </w:r>
      <w:r w:rsidRPr="00D3669E">
        <w:rPr>
          <w:rFonts w:hint="eastAsia"/>
        </w:rPr>
        <w:t>11</w:t>
      </w:r>
      <w:r w:rsidRPr="00D3669E">
        <w:rPr>
          <w:rFonts w:hint="eastAsia"/>
        </w:rPr>
        <w:t>）《环境影响评价技术导则</w:t>
      </w:r>
      <w:r w:rsidRPr="00D3669E">
        <w:rPr>
          <w:rFonts w:hint="eastAsia"/>
        </w:rPr>
        <w:t xml:space="preserve"> </w:t>
      </w:r>
      <w:r w:rsidRPr="00D3669E">
        <w:rPr>
          <w:rFonts w:hint="eastAsia"/>
        </w:rPr>
        <w:t>大气环境》</w:t>
      </w:r>
      <w:r w:rsidRPr="00D3669E">
        <w:rPr>
          <w:rFonts w:hint="eastAsia"/>
        </w:rPr>
        <w:t>HJ 2.2-20</w:t>
      </w:r>
      <w:r w:rsidRPr="00D3669E">
        <w:t>1</w:t>
      </w:r>
      <w:r w:rsidRPr="00D3669E">
        <w:rPr>
          <w:rFonts w:hint="eastAsia"/>
        </w:rPr>
        <w:t>8</w:t>
      </w:r>
    </w:p>
    <w:p w14:paraId="55B0834A" w14:textId="77777777" w:rsidR="00C761DB" w:rsidRPr="00D3669E" w:rsidRDefault="00C761DB" w:rsidP="00C129B3">
      <w:pPr>
        <w:pStyle w:val="01maintext"/>
      </w:pPr>
      <w:r w:rsidRPr="00D3669E">
        <w:rPr>
          <w:rFonts w:hint="eastAsia"/>
        </w:rPr>
        <w:t>（</w:t>
      </w:r>
      <w:r w:rsidRPr="00D3669E">
        <w:rPr>
          <w:rFonts w:hint="eastAsia"/>
        </w:rPr>
        <w:t>12</w:t>
      </w:r>
      <w:r w:rsidRPr="00D3669E">
        <w:rPr>
          <w:rFonts w:hint="eastAsia"/>
        </w:rPr>
        <w:t>）《环境影响评价技术导则</w:t>
      </w:r>
      <w:r w:rsidRPr="00D3669E">
        <w:rPr>
          <w:rFonts w:hint="eastAsia"/>
        </w:rPr>
        <w:t xml:space="preserve"> </w:t>
      </w:r>
      <w:r w:rsidRPr="00D3669E">
        <w:rPr>
          <w:rFonts w:hint="eastAsia"/>
        </w:rPr>
        <w:t>地面水环境》</w:t>
      </w:r>
      <w:r w:rsidRPr="00D3669E">
        <w:rPr>
          <w:rFonts w:hint="eastAsia"/>
        </w:rPr>
        <w:t>HJ/T 2.3-</w:t>
      </w:r>
      <w:r w:rsidRPr="00D3669E">
        <w:t>2018</w:t>
      </w:r>
    </w:p>
    <w:p w14:paraId="6FA99BA6" w14:textId="77777777" w:rsidR="00C761DB" w:rsidRPr="00D3669E" w:rsidRDefault="00C761DB" w:rsidP="00C129B3">
      <w:pPr>
        <w:pStyle w:val="01maintext"/>
      </w:pPr>
      <w:r w:rsidRPr="00D3669E">
        <w:rPr>
          <w:rFonts w:hint="eastAsia"/>
        </w:rPr>
        <w:t>（</w:t>
      </w:r>
      <w:r w:rsidRPr="00D3669E">
        <w:rPr>
          <w:rFonts w:hint="eastAsia"/>
        </w:rPr>
        <w:t>13</w:t>
      </w:r>
      <w:r w:rsidRPr="00D3669E">
        <w:rPr>
          <w:rFonts w:hint="eastAsia"/>
        </w:rPr>
        <w:t>）《环境影响评价技术导则</w:t>
      </w:r>
      <w:r w:rsidRPr="00D3669E">
        <w:rPr>
          <w:rFonts w:hint="eastAsia"/>
        </w:rPr>
        <w:t xml:space="preserve"> </w:t>
      </w:r>
      <w:r w:rsidRPr="00D3669E">
        <w:rPr>
          <w:rFonts w:hint="eastAsia"/>
        </w:rPr>
        <w:t>声环境》</w:t>
      </w:r>
      <w:r w:rsidRPr="00D3669E">
        <w:rPr>
          <w:rFonts w:hint="eastAsia"/>
        </w:rPr>
        <w:t>HJ 2.4-2009</w:t>
      </w:r>
    </w:p>
    <w:p w14:paraId="58C5337A" w14:textId="77777777" w:rsidR="00C761DB" w:rsidRPr="00D3669E" w:rsidRDefault="00C761DB" w:rsidP="00800579">
      <w:pPr>
        <w:pStyle w:val="3"/>
        <w:spacing w:before="120" w:after="120"/>
        <w:rPr>
          <w:rStyle w:val="41"/>
          <w:b/>
          <w:bCs/>
        </w:rPr>
      </w:pPr>
      <w:r w:rsidRPr="00D3669E">
        <w:rPr>
          <w:rFonts w:hint="eastAsia"/>
        </w:rPr>
        <w:t>1</w:t>
      </w:r>
      <w:r w:rsidRPr="00D3669E">
        <w:t>0</w:t>
      </w:r>
      <w:r w:rsidRPr="00D3669E">
        <w:rPr>
          <w:rFonts w:hint="eastAsia"/>
        </w:rPr>
        <w:t>.1.</w:t>
      </w:r>
      <w:r w:rsidRPr="00D3669E">
        <w:t xml:space="preserve">2 </w:t>
      </w:r>
      <w:r w:rsidRPr="00D3669E">
        <w:t>项目环境</w:t>
      </w:r>
      <w:r w:rsidRPr="00D3669E">
        <w:rPr>
          <w:rFonts w:hint="eastAsia"/>
        </w:rPr>
        <w:t>保护</w:t>
      </w:r>
      <w:r w:rsidRPr="00D3669E">
        <w:t>目标</w:t>
      </w:r>
    </w:p>
    <w:p w14:paraId="2054B90C" w14:textId="1765A216" w:rsidR="00C761DB" w:rsidRPr="00D3669E" w:rsidRDefault="00C761DB" w:rsidP="00C129B3">
      <w:pPr>
        <w:pStyle w:val="01maintext"/>
      </w:pPr>
      <w:r w:rsidRPr="00D3669E">
        <w:t>根据本工程污染特点及项目所在区环境功能划分情况</w:t>
      </w:r>
      <w:r w:rsidRPr="00D3669E">
        <w:rPr>
          <w:rFonts w:hint="eastAsia"/>
        </w:rPr>
        <w:t>，</w:t>
      </w:r>
      <w:r w:rsidRPr="00D3669E">
        <w:t>本阶段初步确定本工程环境质量执行标准如表</w:t>
      </w:r>
      <w:r w:rsidRPr="00D3669E">
        <w:rPr>
          <w:rFonts w:hint="eastAsia"/>
        </w:rPr>
        <w:t>10</w:t>
      </w:r>
      <w:r w:rsidR="009D65EB" w:rsidRPr="00D3669E">
        <w:rPr>
          <w:rFonts w:hint="eastAsia"/>
        </w:rPr>
        <w:t>-</w:t>
      </w:r>
      <w:r w:rsidRPr="00D3669E">
        <w:rPr>
          <w:rFonts w:hint="eastAsia"/>
        </w:rPr>
        <w:t>1~</w:t>
      </w:r>
      <w:r w:rsidRPr="00D3669E">
        <w:t>10</w:t>
      </w:r>
      <w:r w:rsidR="009D65EB" w:rsidRPr="00D3669E">
        <w:rPr>
          <w:rFonts w:hint="eastAsia"/>
        </w:rPr>
        <w:t>-</w:t>
      </w:r>
      <w:r w:rsidRPr="00D3669E">
        <w:t>4</w:t>
      </w:r>
      <w:r w:rsidRPr="00D3669E">
        <w:rPr>
          <w:rFonts w:hint="eastAsia"/>
        </w:rPr>
        <w:t>所示。</w:t>
      </w:r>
    </w:p>
    <w:p w14:paraId="6D4BC026" w14:textId="77777777" w:rsidR="00C761DB" w:rsidRPr="00D3669E" w:rsidRDefault="00C761DB" w:rsidP="00C129B3">
      <w:pPr>
        <w:pStyle w:val="01maintext"/>
        <w:rPr>
          <w:rFonts w:ascii="宋体"/>
          <w:b/>
          <w:kern w:val="0"/>
        </w:rPr>
      </w:pPr>
      <w:r w:rsidRPr="00D3669E">
        <w:rPr>
          <w:rFonts w:hint="eastAsia"/>
        </w:rPr>
        <w:t>最终环境保护的执行标准以项目环境影响评价报告的内容为准。</w:t>
      </w:r>
    </w:p>
    <w:p w14:paraId="0E1753E4" w14:textId="77777777" w:rsidR="00C761DB" w:rsidRPr="00D3669E" w:rsidRDefault="00C761DB" w:rsidP="00B45102">
      <w:pPr>
        <w:pStyle w:val="013"/>
        <w:spacing w:before="120"/>
      </w:pPr>
      <w:bookmarkStart w:id="312" w:name="_Ref519521034"/>
      <w:r w:rsidRPr="00D3669E">
        <w:rPr>
          <w:rFonts w:hint="eastAsia"/>
        </w:rPr>
        <w:t>表</w:t>
      </w:r>
      <w:r w:rsidRPr="00D3669E">
        <w:rPr>
          <w:rFonts w:hint="eastAsia"/>
        </w:rPr>
        <w:t xml:space="preserve">10- </w:t>
      </w:r>
      <w:r w:rsidRPr="00D3669E">
        <w:fldChar w:fldCharType="begin"/>
      </w:r>
      <w:r w:rsidRPr="00D3669E">
        <w:instrText xml:space="preserve"> </w:instrText>
      </w:r>
      <w:r w:rsidRPr="00D3669E">
        <w:rPr>
          <w:rFonts w:hint="eastAsia"/>
        </w:rPr>
        <w:instrText xml:space="preserve">SEQ </w:instrText>
      </w:r>
      <w:r w:rsidRPr="00D3669E">
        <w:rPr>
          <w:rFonts w:hint="eastAsia"/>
        </w:rPr>
        <w:instrText>表</w:instrText>
      </w:r>
      <w:r w:rsidRPr="00D3669E">
        <w:rPr>
          <w:rFonts w:hint="eastAsia"/>
        </w:rPr>
        <w:instrText>10- \* ARABIC</w:instrText>
      </w:r>
      <w:r w:rsidRPr="00D3669E">
        <w:instrText xml:space="preserve"> </w:instrText>
      </w:r>
      <w:r w:rsidRPr="00D3669E">
        <w:fldChar w:fldCharType="separate"/>
      </w:r>
      <w:r w:rsidR="00387060">
        <w:rPr>
          <w:noProof/>
        </w:rPr>
        <w:t>1</w:t>
      </w:r>
      <w:r w:rsidRPr="00D3669E">
        <w:fldChar w:fldCharType="end"/>
      </w:r>
      <w:bookmarkEnd w:id="312"/>
      <w:r w:rsidRPr="00D3669E">
        <w:t xml:space="preserve">  </w:t>
      </w:r>
      <w:r w:rsidRPr="00D3669E">
        <w:rPr>
          <w:rFonts w:hint="eastAsia"/>
        </w:rPr>
        <w:t>项目环境质量执行标准</w:t>
      </w:r>
    </w:p>
    <w:tbl>
      <w:tblPr>
        <w:tblStyle w:val="aff7"/>
        <w:tblW w:w="5000" w:type="pct"/>
        <w:tblLook w:val="04A0" w:firstRow="1" w:lastRow="0" w:firstColumn="1" w:lastColumn="0" w:noHBand="0" w:noVBand="1"/>
      </w:tblPr>
      <w:tblGrid>
        <w:gridCol w:w="477"/>
        <w:gridCol w:w="1443"/>
        <w:gridCol w:w="6744"/>
      </w:tblGrid>
      <w:tr w:rsidR="00C761DB" w:rsidRPr="00D3669E" w14:paraId="1C514E33" w14:textId="77777777" w:rsidTr="00C761DB">
        <w:trPr>
          <w:trHeight w:val="397"/>
          <w:tblHeader/>
        </w:trPr>
        <w:tc>
          <w:tcPr>
            <w:tcW w:w="275" w:type="pct"/>
            <w:shd w:val="clear" w:color="auto" w:fill="E7E6E6" w:themeFill="background2"/>
            <w:vAlign w:val="center"/>
          </w:tcPr>
          <w:p w14:paraId="2FF9FC77" w14:textId="77777777" w:rsidR="00C761DB" w:rsidRPr="00D3669E" w:rsidRDefault="00C761DB" w:rsidP="00800579">
            <w:pPr>
              <w:pStyle w:val="015"/>
            </w:pPr>
          </w:p>
        </w:tc>
        <w:tc>
          <w:tcPr>
            <w:tcW w:w="833" w:type="pct"/>
            <w:shd w:val="clear" w:color="auto" w:fill="E7E6E6" w:themeFill="background2"/>
            <w:vAlign w:val="center"/>
          </w:tcPr>
          <w:p w14:paraId="24572245" w14:textId="77777777" w:rsidR="00C761DB" w:rsidRPr="00D3669E" w:rsidRDefault="00C761DB" w:rsidP="00800579">
            <w:pPr>
              <w:pStyle w:val="015"/>
            </w:pPr>
            <w:r w:rsidRPr="00D3669E">
              <w:rPr>
                <w:rFonts w:hint="eastAsia"/>
              </w:rPr>
              <w:t>环境要素</w:t>
            </w:r>
          </w:p>
        </w:tc>
        <w:tc>
          <w:tcPr>
            <w:tcW w:w="3892" w:type="pct"/>
            <w:shd w:val="clear" w:color="auto" w:fill="E7E6E6" w:themeFill="background2"/>
            <w:vAlign w:val="center"/>
          </w:tcPr>
          <w:p w14:paraId="3DCA7E05" w14:textId="77777777" w:rsidR="00C761DB" w:rsidRPr="00D3669E" w:rsidRDefault="00C761DB" w:rsidP="00800579">
            <w:pPr>
              <w:pStyle w:val="015"/>
            </w:pPr>
            <w:r w:rsidRPr="00D3669E">
              <w:rPr>
                <w:rFonts w:hint="eastAsia"/>
              </w:rPr>
              <w:t>执行标准</w:t>
            </w:r>
          </w:p>
        </w:tc>
      </w:tr>
      <w:tr w:rsidR="00C761DB" w:rsidRPr="00D3669E" w14:paraId="7CDBF9F3" w14:textId="77777777" w:rsidTr="00C761DB">
        <w:trPr>
          <w:trHeight w:val="397"/>
        </w:trPr>
        <w:tc>
          <w:tcPr>
            <w:tcW w:w="275" w:type="pct"/>
            <w:vMerge w:val="restart"/>
            <w:shd w:val="clear" w:color="auto" w:fill="E7E6E6" w:themeFill="background2"/>
            <w:vAlign w:val="center"/>
          </w:tcPr>
          <w:p w14:paraId="7631BFD5" w14:textId="77777777" w:rsidR="00C761DB" w:rsidRPr="00D3669E" w:rsidRDefault="00C761DB" w:rsidP="00800579">
            <w:pPr>
              <w:pStyle w:val="015"/>
            </w:pPr>
            <w:r w:rsidRPr="00D3669E">
              <w:rPr>
                <w:rFonts w:hint="eastAsia"/>
              </w:rPr>
              <w:t>环境质</w:t>
            </w:r>
            <w:r w:rsidRPr="00D3669E">
              <w:rPr>
                <w:rFonts w:hint="eastAsia"/>
              </w:rPr>
              <w:lastRenderedPageBreak/>
              <w:t>量标准</w:t>
            </w:r>
          </w:p>
        </w:tc>
        <w:tc>
          <w:tcPr>
            <w:tcW w:w="833" w:type="pct"/>
            <w:vAlign w:val="center"/>
          </w:tcPr>
          <w:p w14:paraId="6D994F41" w14:textId="77777777" w:rsidR="00C761DB" w:rsidRPr="00D3669E" w:rsidRDefault="00C761DB" w:rsidP="00800579">
            <w:pPr>
              <w:pStyle w:val="015"/>
              <w:rPr>
                <w:b/>
              </w:rPr>
            </w:pPr>
            <w:r w:rsidRPr="00D3669E">
              <w:rPr>
                <w:rFonts w:hint="eastAsia"/>
              </w:rPr>
              <w:lastRenderedPageBreak/>
              <w:t>环境空气</w:t>
            </w:r>
          </w:p>
        </w:tc>
        <w:tc>
          <w:tcPr>
            <w:tcW w:w="3892" w:type="pct"/>
            <w:vAlign w:val="center"/>
          </w:tcPr>
          <w:p w14:paraId="2D825AA3" w14:textId="77777777" w:rsidR="00C761DB" w:rsidRPr="00D3669E" w:rsidRDefault="00C761DB" w:rsidP="00800579">
            <w:pPr>
              <w:pStyle w:val="015"/>
              <w:rPr>
                <w:b/>
              </w:rPr>
            </w:pPr>
            <w:r w:rsidRPr="00D3669E">
              <w:rPr>
                <w:rFonts w:hint="eastAsia"/>
              </w:rPr>
              <w:t>执行《环境空气质量标准》中二类标准</w:t>
            </w:r>
          </w:p>
        </w:tc>
      </w:tr>
      <w:tr w:rsidR="00C761DB" w:rsidRPr="00D3669E" w14:paraId="35F63156" w14:textId="77777777" w:rsidTr="00C761DB">
        <w:trPr>
          <w:trHeight w:val="397"/>
        </w:trPr>
        <w:tc>
          <w:tcPr>
            <w:tcW w:w="275" w:type="pct"/>
            <w:vMerge/>
            <w:shd w:val="clear" w:color="auto" w:fill="E7E6E6" w:themeFill="background2"/>
            <w:vAlign w:val="center"/>
          </w:tcPr>
          <w:p w14:paraId="1E10DE35" w14:textId="77777777" w:rsidR="00C761DB" w:rsidRPr="00D3669E" w:rsidRDefault="00C761DB" w:rsidP="00800579">
            <w:pPr>
              <w:pStyle w:val="015"/>
            </w:pPr>
          </w:p>
        </w:tc>
        <w:tc>
          <w:tcPr>
            <w:tcW w:w="833" w:type="pct"/>
            <w:vAlign w:val="center"/>
          </w:tcPr>
          <w:p w14:paraId="082965B5" w14:textId="77777777" w:rsidR="00C761DB" w:rsidRPr="00D3669E" w:rsidRDefault="00C761DB" w:rsidP="00800579">
            <w:pPr>
              <w:pStyle w:val="015"/>
              <w:rPr>
                <w:b/>
              </w:rPr>
            </w:pPr>
            <w:r w:rsidRPr="00D3669E">
              <w:rPr>
                <w:rFonts w:hint="eastAsia"/>
              </w:rPr>
              <w:t>地表水</w:t>
            </w:r>
          </w:p>
        </w:tc>
        <w:tc>
          <w:tcPr>
            <w:tcW w:w="3892" w:type="pct"/>
            <w:vAlign w:val="center"/>
          </w:tcPr>
          <w:p w14:paraId="372F8B0D" w14:textId="77777777" w:rsidR="00C761DB" w:rsidRPr="00D3669E" w:rsidRDefault="00C761DB" w:rsidP="00800579">
            <w:pPr>
              <w:pStyle w:val="015"/>
              <w:rPr>
                <w:b/>
              </w:rPr>
            </w:pPr>
            <w:r w:rsidRPr="00D3669E">
              <w:rPr>
                <w:rFonts w:asciiTheme="minorEastAsia" w:hAnsiTheme="minorEastAsia" w:hint="eastAsia"/>
              </w:rPr>
              <w:t>执行《</w:t>
            </w:r>
            <w:r w:rsidRPr="00D3669E">
              <w:t>地表水环境质量标准</w:t>
            </w:r>
            <w:r w:rsidRPr="00D3669E">
              <w:rPr>
                <w:rFonts w:asciiTheme="minorEastAsia" w:hAnsiTheme="minorEastAsia" w:hint="eastAsia"/>
              </w:rPr>
              <w:t>》中</w:t>
            </w:r>
            <w:r w:rsidRPr="00D3669E">
              <w:rPr>
                <w:rFonts w:eastAsiaTheme="minorEastAsia" w:hAnsiTheme="minorEastAsia" w:hint="eastAsia"/>
              </w:rPr>
              <w:t>Ⅲ</w:t>
            </w:r>
            <w:r w:rsidRPr="00D3669E">
              <w:rPr>
                <w:rFonts w:asciiTheme="minorEastAsia" w:hAnsiTheme="minorEastAsia" w:hint="eastAsia"/>
              </w:rPr>
              <w:t>类标准</w:t>
            </w:r>
          </w:p>
        </w:tc>
      </w:tr>
      <w:tr w:rsidR="00C761DB" w:rsidRPr="00D3669E" w14:paraId="70E87C42" w14:textId="77777777" w:rsidTr="00C761DB">
        <w:trPr>
          <w:trHeight w:val="397"/>
        </w:trPr>
        <w:tc>
          <w:tcPr>
            <w:tcW w:w="275" w:type="pct"/>
            <w:vMerge/>
            <w:shd w:val="clear" w:color="auto" w:fill="E7E6E6" w:themeFill="background2"/>
            <w:vAlign w:val="center"/>
          </w:tcPr>
          <w:p w14:paraId="40CF9240" w14:textId="77777777" w:rsidR="00C761DB" w:rsidRPr="00D3669E" w:rsidRDefault="00C761DB" w:rsidP="00800579">
            <w:pPr>
              <w:pStyle w:val="015"/>
            </w:pPr>
          </w:p>
        </w:tc>
        <w:tc>
          <w:tcPr>
            <w:tcW w:w="833" w:type="pct"/>
            <w:vAlign w:val="center"/>
          </w:tcPr>
          <w:p w14:paraId="762A6B34" w14:textId="77777777" w:rsidR="00C761DB" w:rsidRPr="00D3669E" w:rsidRDefault="00C761DB" w:rsidP="00800579">
            <w:pPr>
              <w:pStyle w:val="015"/>
              <w:rPr>
                <w:b/>
              </w:rPr>
            </w:pPr>
            <w:r w:rsidRPr="00D3669E">
              <w:rPr>
                <w:rFonts w:hint="eastAsia"/>
              </w:rPr>
              <w:t>声环境</w:t>
            </w:r>
          </w:p>
        </w:tc>
        <w:tc>
          <w:tcPr>
            <w:tcW w:w="3892" w:type="pct"/>
            <w:vAlign w:val="center"/>
          </w:tcPr>
          <w:p w14:paraId="545F8E72" w14:textId="77777777" w:rsidR="00C761DB" w:rsidRPr="00D3669E" w:rsidRDefault="00C761DB" w:rsidP="00800579">
            <w:pPr>
              <w:pStyle w:val="015"/>
              <w:rPr>
                <w:b/>
              </w:rPr>
            </w:pPr>
            <w:r w:rsidRPr="00D3669E">
              <w:rPr>
                <w:rFonts w:hint="eastAsia"/>
              </w:rPr>
              <w:t>执行《</w:t>
            </w:r>
            <w:r w:rsidRPr="00D3669E">
              <w:t>声环境质量标准</w:t>
            </w:r>
            <w:r w:rsidRPr="00D3669E">
              <w:rPr>
                <w:rFonts w:hint="eastAsia"/>
              </w:rPr>
              <w:t>》中</w:t>
            </w:r>
            <w:r w:rsidRPr="00D3669E">
              <w:t>1</w:t>
            </w:r>
            <w:r w:rsidRPr="00D3669E">
              <w:rPr>
                <w:rFonts w:hint="eastAsia"/>
              </w:rPr>
              <w:t>类标准</w:t>
            </w:r>
          </w:p>
        </w:tc>
      </w:tr>
      <w:tr w:rsidR="00C761DB" w:rsidRPr="00D3669E" w14:paraId="7D8E1F43" w14:textId="77777777" w:rsidTr="00C761DB">
        <w:trPr>
          <w:trHeight w:val="397"/>
        </w:trPr>
        <w:tc>
          <w:tcPr>
            <w:tcW w:w="275" w:type="pct"/>
            <w:vMerge/>
            <w:shd w:val="clear" w:color="auto" w:fill="E7E6E6" w:themeFill="background2"/>
            <w:vAlign w:val="center"/>
          </w:tcPr>
          <w:p w14:paraId="21F3EFCE" w14:textId="77777777" w:rsidR="00C761DB" w:rsidRPr="00D3669E" w:rsidRDefault="00C761DB" w:rsidP="00800579">
            <w:pPr>
              <w:pStyle w:val="015"/>
            </w:pPr>
          </w:p>
        </w:tc>
        <w:tc>
          <w:tcPr>
            <w:tcW w:w="833" w:type="pct"/>
            <w:vAlign w:val="center"/>
          </w:tcPr>
          <w:p w14:paraId="2643872E" w14:textId="77777777" w:rsidR="00C761DB" w:rsidRPr="00D3669E" w:rsidRDefault="00C761DB" w:rsidP="00800579">
            <w:pPr>
              <w:pStyle w:val="015"/>
              <w:rPr>
                <w:b/>
              </w:rPr>
            </w:pPr>
            <w:r w:rsidRPr="00D3669E">
              <w:rPr>
                <w:rFonts w:hint="eastAsia"/>
              </w:rPr>
              <w:t>电磁辐射</w:t>
            </w:r>
          </w:p>
        </w:tc>
        <w:tc>
          <w:tcPr>
            <w:tcW w:w="3892" w:type="pct"/>
            <w:vAlign w:val="center"/>
          </w:tcPr>
          <w:p w14:paraId="07A5C548" w14:textId="77777777" w:rsidR="00C761DB" w:rsidRPr="00D3669E" w:rsidRDefault="00C761DB" w:rsidP="00800579">
            <w:pPr>
              <w:pStyle w:val="015"/>
              <w:rPr>
                <w:b/>
              </w:rPr>
            </w:pPr>
            <w:r w:rsidRPr="00D3669E">
              <w:t>执行《电磁环境控制限值》中规定的工频电磁场强度</w:t>
            </w:r>
            <w:r w:rsidRPr="00D3669E">
              <w:rPr>
                <w:rFonts w:hint="eastAsia"/>
              </w:rPr>
              <w:t>4000V</w:t>
            </w:r>
            <w:r w:rsidRPr="00D3669E">
              <w:t>/m</w:t>
            </w:r>
            <w:r w:rsidRPr="00D3669E">
              <w:t>和工频磁感应强度</w:t>
            </w:r>
            <w:r w:rsidRPr="00D3669E">
              <w:rPr>
                <w:rFonts w:hint="eastAsia"/>
              </w:rPr>
              <w:t>100</w:t>
            </w:r>
            <w:r w:rsidRPr="00D3669E">
              <w:rPr>
                <w:rFonts w:hint="eastAsia"/>
              </w:rPr>
              <w:t>μ</w:t>
            </w:r>
            <w:r w:rsidRPr="00D3669E">
              <w:rPr>
                <w:rFonts w:hint="eastAsia"/>
              </w:rPr>
              <w:t>T</w:t>
            </w:r>
            <w:r w:rsidRPr="00D3669E">
              <w:rPr>
                <w:rFonts w:hint="eastAsia"/>
              </w:rPr>
              <w:t>的标准。</w:t>
            </w:r>
          </w:p>
        </w:tc>
      </w:tr>
      <w:tr w:rsidR="00C761DB" w:rsidRPr="00D3669E" w14:paraId="5DEC32DF" w14:textId="77777777" w:rsidTr="00C761DB">
        <w:trPr>
          <w:trHeight w:val="397"/>
        </w:trPr>
        <w:tc>
          <w:tcPr>
            <w:tcW w:w="275" w:type="pct"/>
            <w:vMerge w:val="restart"/>
            <w:shd w:val="clear" w:color="auto" w:fill="E7E6E6" w:themeFill="background2"/>
            <w:vAlign w:val="center"/>
          </w:tcPr>
          <w:p w14:paraId="505251D0" w14:textId="77777777" w:rsidR="00C761DB" w:rsidRPr="00D3669E" w:rsidRDefault="00C761DB" w:rsidP="00800579">
            <w:pPr>
              <w:pStyle w:val="015"/>
            </w:pPr>
            <w:r w:rsidRPr="00D3669E">
              <w:rPr>
                <w:rFonts w:hint="eastAsia"/>
              </w:rPr>
              <w:t>污染物排放标准</w:t>
            </w:r>
          </w:p>
        </w:tc>
        <w:tc>
          <w:tcPr>
            <w:tcW w:w="833" w:type="pct"/>
            <w:vAlign w:val="center"/>
          </w:tcPr>
          <w:p w14:paraId="011977CD" w14:textId="77777777" w:rsidR="00C761DB" w:rsidRPr="00D3669E" w:rsidRDefault="00C761DB" w:rsidP="00800579">
            <w:pPr>
              <w:pStyle w:val="015"/>
              <w:rPr>
                <w:b/>
              </w:rPr>
            </w:pPr>
            <w:r w:rsidRPr="00D3669E">
              <w:rPr>
                <w:rFonts w:hint="eastAsia"/>
              </w:rPr>
              <w:t>大气污染物</w:t>
            </w:r>
          </w:p>
        </w:tc>
        <w:tc>
          <w:tcPr>
            <w:tcW w:w="3892" w:type="pct"/>
            <w:vAlign w:val="center"/>
          </w:tcPr>
          <w:p w14:paraId="4915A1C7" w14:textId="77777777" w:rsidR="00C761DB" w:rsidRPr="00D3669E" w:rsidRDefault="00C761DB" w:rsidP="00800579">
            <w:pPr>
              <w:pStyle w:val="015"/>
              <w:rPr>
                <w:b/>
              </w:rPr>
            </w:pPr>
            <w:r w:rsidRPr="00D3669E">
              <w:rPr>
                <w:rFonts w:hint="eastAsia"/>
              </w:rPr>
              <w:t>施工期执行《大气污染物综合排放标准》</w:t>
            </w:r>
            <w:r w:rsidRPr="00D3669E">
              <w:rPr>
                <w:rFonts w:hint="eastAsia"/>
              </w:rPr>
              <w:t>(</w:t>
            </w:r>
            <w:r w:rsidRPr="00D3669E">
              <w:t>GB16297-1996</w:t>
            </w:r>
            <w:r w:rsidRPr="00D3669E">
              <w:rPr>
                <w:rFonts w:hint="eastAsia"/>
              </w:rPr>
              <w:t>)</w:t>
            </w:r>
            <w:r w:rsidRPr="00D3669E">
              <w:rPr>
                <w:rFonts w:hint="eastAsia"/>
              </w:rPr>
              <w:t>中的无组织排放监控浓度限值标准</w:t>
            </w:r>
          </w:p>
        </w:tc>
      </w:tr>
      <w:tr w:rsidR="00C761DB" w:rsidRPr="00D3669E" w14:paraId="0E37DE74" w14:textId="77777777" w:rsidTr="00C761DB">
        <w:trPr>
          <w:trHeight w:val="397"/>
        </w:trPr>
        <w:tc>
          <w:tcPr>
            <w:tcW w:w="275" w:type="pct"/>
            <w:vMerge/>
            <w:shd w:val="clear" w:color="auto" w:fill="E7E6E6" w:themeFill="background2"/>
            <w:vAlign w:val="center"/>
          </w:tcPr>
          <w:p w14:paraId="496889AD" w14:textId="77777777" w:rsidR="00C761DB" w:rsidRPr="00D3669E" w:rsidRDefault="00C761DB" w:rsidP="00800579">
            <w:pPr>
              <w:pStyle w:val="015"/>
            </w:pPr>
          </w:p>
        </w:tc>
        <w:tc>
          <w:tcPr>
            <w:tcW w:w="833" w:type="pct"/>
            <w:vAlign w:val="center"/>
          </w:tcPr>
          <w:p w14:paraId="4A768491" w14:textId="77777777" w:rsidR="00C761DB" w:rsidRPr="00D3669E" w:rsidRDefault="00C761DB" w:rsidP="00800579">
            <w:pPr>
              <w:pStyle w:val="015"/>
              <w:rPr>
                <w:b/>
              </w:rPr>
            </w:pPr>
            <w:r w:rsidRPr="00D3669E">
              <w:rPr>
                <w:rFonts w:hint="eastAsia"/>
              </w:rPr>
              <w:t>水污染物</w:t>
            </w:r>
          </w:p>
        </w:tc>
        <w:tc>
          <w:tcPr>
            <w:tcW w:w="3892" w:type="pct"/>
            <w:vAlign w:val="center"/>
          </w:tcPr>
          <w:p w14:paraId="3FC89CE5" w14:textId="77777777" w:rsidR="00C761DB" w:rsidRPr="00D3669E" w:rsidRDefault="00C761DB" w:rsidP="00800579">
            <w:pPr>
              <w:pStyle w:val="015"/>
              <w:rPr>
                <w:b/>
              </w:rPr>
            </w:pPr>
            <w:r w:rsidRPr="00D3669E">
              <w:rPr>
                <w:rFonts w:hint="eastAsia"/>
              </w:rPr>
              <w:t>施工期、运营期员工生活污水执行《农田灌溉水质标准》</w:t>
            </w:r>
            <w:r w:rsidRPr="00D3669E">
              <w:rPr>
                <w:rFonts w:hint="eastAsia"/>
              </w:rPr>
              <w:t>(GB5084-2005)</w:t>
            </w:r>
            <w:r w:rsidRPr="00D3669E">
              <w:rPr>
                <w:rFonts w:hint="eastAsia"/>
              </w:rPr>
              <w:t>旱作标准</w:t>
            </w:r>
          </w:p>
        </w:tc>
      </w:tr>
      <w:tr w:rsidR="00C761DB" w:rsidRPr="00D3669E" w14:paraId="37F6A705" w14:textId="77777777" w:rsidTr="00C761DB">
        <w:trPr>
          <w:trHeight w:val="397"/>
        </w:trPr>
        <w:tc>
          <w:tcPr>
            <w:tcW w:w="275" w:type="pct"/>
            <w:vMerge/>
            <w:shd w:val="clear" w:color="auto" w:fill="E7E6E6" w:themeFill="background2"/>
            <w:vAlign w:val="center"/>
          </w:tcPr>
          <w:p w14:paraId="105DB2C7" w14:textId="77777777" w:rsidR="00C761DB" w:rsidRPr="00D3669E" w:rsidRDefault="00C761DB" w:rsidP="00800579">
            <w:pPr>
              <w:pStyle w:val="015"/>
            </w:pPr>
          </w:p>
        </w:tc>
        <w:tc>
          <w:tcPr>
            <w:tcW w:w="833" w:type="pct"/>
            <w:vAlign w:val="center"/>
          </w:tcPr>
          <w:p w14:paraId="75A03D54" w14:textId="77777777" w:rsidR="00C761DB" w:rsidRPr="00D3669E" w:rsidRDefault="00C761DB" w:rsidP="00800579">
            <w:pPr>
              <w:pStyle w:val="015"/>
              <w:rPr>
                <w:b/>
              </w:rPr>
            </w:pPr>
            <w:r w:rsidRPr="00D3669E">
              <w:rPr>
                <w:rFonts w:hint="eastAsia"/>
              </w:rPr>
              <w:t>噪声排放</w:t>
            </w:r>
          </w:p>
        </w:tc>
        <w:tc>
          <w:tcPr>
            <w:tcW w:w="3892" w:type="pct"/>
            <w:vAlign w:val="center"/>
          </w:tcPr>
          <w:p w14:paraId="1F5DB2D5" w14:textId="77777777" w:rsidR="00C761DB" w:rsidRPr="00D3669E" w:rsidRDefault="00C761DB" w:rsidP="00800579">
            <w:pPr>
              <w:pStyle w:val="015"/>
              <w:rPr>
                <w:b/>
              </w:rPr>
            </w:pPr>
            <w:r w:rsidRPr="00D3669E">
              <w:t>施工期执行</w:t>
            </w:r>
            <w:r w:rsidRPr="00D3669E">
              <w:rPr>
                <w:rFonts w:hint="eastAsia"/>
              </w:rPr>
              <w:t>：</w:t>
            </w:r>
            <w:r w:rsidRPr="00D3669E">
              <w:t>《建筑施工场界环境噪声排放标准》</w:t>
            </w:r>
          </w:p>
          <w:p w14:paraId="68A25DD5" w14:textId="77777777" w:rsidR="00C761DB" w:rsidRPr="00D3669E" w:rsidRDefault="00C761DB" w:rsidP="00800579">
            <w:pPr>
              <w:pStyle w:val="015"/>
              <w:rPr>
                <w:b/>
              </w:rPr>
            </w:pPr>
            <w:r w:rsidRPr="00D3669E">
              <w:t>运行期执行</w:t>
            </w:r>
            <w:r w:rsidRPr="00D3669E">
              <w:rPr>
                <w:rFonts w:hint="eastAsia"/>
              </w:rPr>
              <w:t>：</w:t>
            </w:r>
            <w:r w:rsidRPr="00D3669E">
              <w:t>《工业企业厂界环境噪声排放标准》</w:t>
            </w:r>
            <w:r w:rsidRPr="00D3669E">
              <w:rPr>
                <w:rFonts w:asciiTheme="minorEastAsia" w:hAnsiTheme="minorEastAsia" w:hint="eastAsia"/>
              </w:rPr>
              <w:t>中</w:t>
            </w:r>
            <w:r w:rsidRPr="00D3669E">
              <w:rPr>
                <w:rFonts w:asciiTheme="minorEastAsia" w:hAnsiTheme="minorEastAsia"/>
              </w:rPr>
              <w:t>1</w:t>
            </w:r>
            <w:r w:rsidRPr="00D3669E">
              <w:rPr>
                <w:rFonts w:asciiTheme="minorEastAsia" w:hAnsiTheme="minorEastAsia" w:hint="eastAsia"/>
              </w:rPr>
              <w:t>类标准</w:t>
            </w:r>
          </w:p>
        </w:tc>
      </w:tr>
      <w:tr w:rsidR="00C761DB" w:rsidRPr="00D3669E" w14:paraId="38CD698E" w14:textId="77777777" w:rsidTr="00C761DB">
        <w:trPr>
          <w:trHeight w:val="397"/>
        </w:trPr>
        <w:tc>
          <w:tcPr>
            <w:tcW w:w="275" w:type="pct"/>
            <w:vMerge/>
            <w:shd w:val="clear" w:color="auto" w:fill="E7E6E6" w:themeFill="background2"/>
            <w:vAlign w:val="center"/>
          </w:tcPr>
          <w:p w14:paraId="0C724136" w14:textId="77777777" w:rsidR="00C761DB" w:rsidRPr="00D3669E" w:rsidRDefault="00C761DB" w:rsidP="00800579">
            <w:pPr>
              <w:pStyle w:val="015"/>
            </w:pPr>
          </w:p>
        </w:tc>
        <w:tc>
          <w:tcPr>
            <w:tcW w:w="833" w:type="pct"/>
            <w:vAlign w:val="center"/>
          </w:tcPr>
          <w:p w14:paraId="163C78A8" w14:textId="77777777" w:rsidR="00C761DB" w:rsidRPr="00D3669E" w:rsidRDefault="00C761DB" w:rsidP="00800579">
            <w:pPr>
              <w:pStyle w:val="015"/>
              <w:rPr>
                <w:b/>
              </w:rPr>
            </w:pPr>
            <w:r w:rsidRPr="00D3669E">
              <w:rPr>
                <w:rFonts w:hint="eastAsia"/>
              </w:rPr>
              <w:t>固体废物贮存</w:t>
            </w:r>
          </w:p>
        </w:tc>
        <w:tc>
          <w:tcPr>
            <w:tcW w:w="3892" w:type="pct"/>
            <w:vAlign w:val="center"/>
          </w:tcPr>
          <w:p w14:paraId="28ED75D0" w14:textId="77777777" w:rsidR="00C761DB" w:rsidRPr="00D3669E" w:rsidRDefault="00C761DB" w:rsidP="00800579">
            <w:pPr>
              <w:pStyle w:val="015"/>
              <w:rPr>
                <w:b/>
              </w:rPr>
            </w:pPr>
            <w:r w:rsidRPr="00D3669E">
              <w:rPr>
                <w:rFonts w:hint="eastAsia"/>
              </w:rPr>
              <w:t>执行《危险废物贮存污染控制标准》对危险废物贮存的一般要求</w:t>
            </w:r>
          </w:p>
        </w:tc>
      </w:tr>
    </w:tbl>
    <w:p w14:paraId="3B5740E2" w14:textId="77777777" w:rsidR="00C761DB" w:rsidRPr="00D3669E" w:rsidRDefault="00C761DB" w:rsidP="00B45102">
      <w:pPr>
        <w:pStyle w:val="013"/>
        <w:spacing w:before="120"/>
      </w:pPr>
      <w:r w:rsidRPr="00D3669E">
        <w:rPr>
          <w:rFonts w:hint="eastAsia"/>
        </w:rPr>
        <w:t>表</w:t>
      </w:r>
      <w:r w:rsidRPr="00D3669E">
        <w:rPr>
          <w:rFonts w:hint="eastAsia"/>
        </w:rPr>
        <w:t xml:space="preserve">10- </w:t>
      </w:r>
      <w:r w:rsidRPr="00D3669E">
        <w:fldChar w:fldCharType="begin"/>
      </w:r>
      <w:r w:rsidRPr="00D3669E">
        <w:instrText xml:space="preserve"> </w:instrText>
      </w:r>
      <w:r w:rsidRPr="00D3669E">
        <w:rPr>
          <w:rFonts w:hint="eastAsia"/>
        </w:rPr>
        <w:instrText xml:space="preserve">SEQ </w:instrText>
      </w:r>
      <w:r w:rsidRPr="00D3669E">
        <w:rPr>
          <w:rFonts w:hint="eastAsia"/>
        </w:rPr>
        <w:instrText>表</w:instrText>
      </w:r>
      <w:r w:rsidRPr="00D3669E">
        <w:rPr>
          <w:rFonts w:hint="eastAsia"/>
        </w:rPr>
        <w:instrText>10- \* ARABIC</w:instrText>
      </w:r>
      <w:r w:rsidRPr="00D3669E">
        <w:instrText xml:space="preserve"> </w:instrText>
      </w:r>
      <w:r w:rsidRPr="00D3669E">
        <w:fldChar w:fldCharType="separate"/>
      </w:r>
      <w:r w:rsidR="00387060">
        <w:rPr>
          <w:noProof/>
        </w:rPr>
        <w:t>2</w:t>
      </w:r>
      <w:r w:rsidRPr="00D3669E">
        <w:fldChar w:fldCharType="end"/>
      </w:r>
      <w:r w:rsidRPr="00D3669E">
        <w:t xml:space="preserve">  </w:t>
      </w:r>
      <w:r w:rsidRPr="00D3669E">
        <w:rPr>
          <w:rFonts w:hint="eastAsia"/>
        </w:rPr>
        <w:t>《农田灌溉水质标准》（</w:t>
      </w:r>
      <w:r w:rsidRPr="00D3669E">
        <w:rPr>
          <w:rFonts w:hint="eastAsia"/>
        </w:rPr>
        <w:t>GB5084-2005</w:t>
      </w:r>
      <w:r w:rsidRPr="00D3669E">
        <w:rPr>
          <w:rFonts w:hint="eastAsia"/>
        </w:rPr>
        <w:t>）旱作标准（</w:t>
      </w:r>
      <w:r w:rsidRPr="00D3669E">
        <w:rPr>
          <w:rFonts w:hint="eastAsia"/>
        </w:rPr>
        <w:t>mg/L</w:t>
      </w:r>
      <w:r w:rsidRPr="00D3669E">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554"/>
        <w:gridCol w:w="1636"/>
        <w:gridCol w:w="1606"/>
        <w:gridCol w:w="1934"/>
        <w:gridCol w:w="1934"/>
      </w:tblGrid>
      <w:tr w:rsidR="00C761DB" w:rsidRPr="00D3669E" w14:paraId="3F32ED76" w14:textId="77777777" w:rsidTr="00C761DB">
        <w:trPr>
          <w:trHeight w:val="20"/>
          <w:jc w:val="center"/>
        </w:trPr>
        <w:tc>
          <w:tcPr>
            <w:tcW w:w="897" w:type="pct"/>
            <w:shd w:val="clear" w:color="auto" w:fill="E7E6E6" w:themeFill="background2"/>
            <w:vAlign w:val="center"/>
          </w:tcPr>
          <w:p w14:paraId="1D60DED8" w14:textId="77777777" w:rsidR="00C761DB" w:rsidRPr="00D3669E" w:rsidRDefault="00C761DB" w:rsidP="00800579">
            <w:pPr>
              <w:pStyle w:val="015"/>
            </w:pPr>
            <w:r w:rsidRPr="00D3669E">
              <w:t>类别</w:t>
            </w:r>
          </w:p>
        </w:tc>
        <w:tc>
          <w:tcPr>
            <w:tcW w:w="944" w:type="pct"/>
            <w:shd w:val="clear" w:color="auto" w:fill="E7E6E6" w:themeFill="background2"/>
            <w:vAlign w:val="center"/>
          </w:tcPr>
          <w:p w14:paraId="2851B58C" w14:textId="77777777" w:rsidR="00C761DB" w:rsidRPr="00D3669E" w:rsidRDefault="00C761DB" w:rsidP="00800579">
            <w:pPr>
              <w:pStyle w:val="015"/>
            </w:pPr>
            <w:r w:rsidRPr="00D3669E">
              <w:t>pH</w:t>
            </w:r>
          </w:p>
        </w:tc>
        <w:tc>
          <w:tcPr>
            <w:tcW w:w="927" w:type="pct"/>
            <w:shd w:val="clear" w:color="auto" w:fill="E7E6E6" w:themeFill="background2"/>
            <w:vAlign w:val="center"/>
          </w:tcPr>
          <w:p w14:paraId="61AE94B9" w14:textId="77777777" w:rsidR="00C761DB" w:rsidRPr="00D3669E" w:rsidRDefault="00C761DB" w:rsidP="00800579">
            <w:pPr>
              <w:pStyle w:val="015"/>
            </w:pPr>
            <w:r w:rsidRPr="00D3669E">
              <w:rPr>
                <w:rFonts w:hint="eastAsia"/>
              </w:rPr>
              <w:t>BOD</w:t>
            </w:r>
            <w:r w:rsidRPr="00D3669E">
              <w:rPr>
                <w:rFonts w:hint="eastAsia"/>
                <w:vertAlign w:val="subscript"/>
              </w:rPr>
              <w:t>5</w:t>
            </w:r>
          </w:p>
        </w:tc>
        <w:tc>
          <w:tcPr>
            <w:tcW w:w="1116" w:type="pct"/>
            <w:shd w:val="clear" w:color="auto" w:fill="E7E6E6" w:themeFill="background2"/>
            <w:vAlign w:val="center"/>
          </w:tcPr>
          <w:p w14:paraId="018C6762" w14:textId="77777777" w:rsidR="00C761DB" w:rsidRPr="00D3669E" w:rsidRDefault="00C761DB" w:rsidP="00800579">
            <w:pPr>
              <w:pStyle w:val="015"/>
            </w:pPr>
            <w:r w:rsidRPr="00D3669E">
              <w:rPr>
                <w:rFonts w:hint="eastAsia"/>
              </w:rPr>
              <w:t>SS</w:t>
            </w:r>
          </w:p>
        </w:tc>
        <w:tc>
          <w:tcPr>
            <w:tcW w:w="1116" w:type="pct"/>
            <w:shd w:val="clear" w:color="auto" w:fill="E7E6E6" w:themeFill="background2"/>
            <w:vAlign w:val="center"/>
          </w:tcPr>
          <w:p w14:paraId="0266DCD8" w14:textId="77777777" w:rsidR="00C761DB" w:rsidRPr="00D3669E" w:rsidRDefault="00C761DB" w:rsidP="00800579">
            <w:pPr>
              <w:pStyle w:val="015"/>
            </w:pPr>
            <w:r w:rsidRPr="00D3669E">
              <w:t>COD</w:t>
            </w:r>
          </w:p>
        </w:tc>
      </w:tr>
      <w:tr w:rsidR="00C761DB" w:rsidRPr="00D3669E" w14:paraId="40C69671" w14:textId="77777777" w:rsidTr="00C761DB">
        <w:trPr>
          <w:trHeight w:val="20"/>
          <w:jc w:val="center"/>
        </w:trPr>
        <w:tc>
          <w:tcPr>
            <w:tcW w:w="897" w:type="pct"/>
            <w:vAlign w:val="center"/>
          </w:tcPr>
          <w:p w14:paraId="1FCCA68A" w14:textId="77777777" w:rsidR="00C761DB" w:rsidRPr="00D3669E" w:rsidRDefault="00C761DB" w:rsidP="00800579">
            <w:pPr>
              <w:pStyle w:val="015"/>
              <w:rPr>
                <w:b/>
              </w:rPr>
            </w:pPr>
            <w:r w:rsidRPr="00D3669E">
              <w:rPr>
                <w:rFonts w:hint="eastAsia"/>
              </w:rPr>
              <w:t>Ⅲ</w:t>
            </w:r>
          </w:p>
        </w:tc>
        <w:tc>
          <w:tcPr>
            <w:tcW w:w="944" w:type="pct"/>
            <w:vAlign w:val="center"/>
          </w:tcPr>
          <w:p w14:paraId="091DBF1F" w14:textId="77777777" w:rsidR="00C761DB" w:rsidRPr="00D3669E" w:rsidRDefault="00C761DB" w:rsidP="00800579">
            <w:pPr>
              <w:pStyle w:val="015"/>
              <w:rPr>
                <w:b/>
              </w:rPr>
            </w:pPr>
            <w:r w:rsidRPr="00D3669E">
              <w:t>5.5</w:t>
            </w:r>
            <w:r w:rsidRPr="00D3669E">
              <w:rPr>
                <w:rFonts w:hAnsiTheme="minorEastAsia"/>
              </w:rPr>
              <w:t>~</w:t>
            </w:r>
            <w:r w:rsidRPr="00D3669E">
              <w:t>8.5</w:t>
            </w:r>
          </w:p>
        </w:tc>
        <w:tc>
          <w:tcPr>
            <w:tcW w:w="927" w:type="pct"/>
            <w:vAlign w:val="center"/>
          </w:tcPr>
          <w:p w14:paraId="5539CA93" w14:textId="77777777" w:rsidR="00C761DB" w:rsidRPr="00D3669E" w:rsidRDefault="00C761DB" w:rsidP="00800579">
            <w:pPr>
              <w:pStyle w:val="015"/>
              <w:rPr>
                <w:b/>
              </w:rPr>
            </w:pPr>
            <w:r w:rsidRPr="00D3669E">
              <w:t>≤100mg/L</w:t>
            </w:r>
          </w:p>
        </w:tc>
        <w:tc>
          <w:tcPr>
            <w:tcW w:w="1116" w:type="pct"/>
            <w:vAlign w:val="center"/>
          </w:tcPr>
          <w:p w14:paraId="251D39BA" w14:textId="77777777" w:rsidR="00C761DB" w:rsidRPr="00D3669E" w:rsidRDefault="00C761DB" w:rsidP="00800579">
            <w:pPr>
              <w:pStyle w:val="015"/>
              <w:rPr>
                <w:b/>
              </w:rPr>
            </w:pPr>
            <w:r w:rsidRPr="00D3669E">
              <w:t>100mg/L</w:t>
            </w:r>
          </w:p>
        </w:tc>
        <w:tc>
          <w:tcPr>
            <w:tcW w:w="1116" w:type="pct"/>
            <w:vAlign w:val="center"/>
          </w:tcPr>
          <w:p w14:paraId="6D3C639E" w14:textId="77777777" w:rsidR="00C761DB" w:rsidRPr="00D3669E" w:rsidRDefault="00C761DB" w:rsidP="00800579">
            <w:pPr>
              <w:pStyle w:val="015"/>
              <w:rPr>
                <w:b/>
              </w:rPr>
            </w:pPr>
            <w:r w:rsidRPr="00D3669E">
              <w:t>≤200mg/L</w:t>
            </w:r>
          </w:p>
        </w:tc>
      </w:tr>
    </w:tbl>
    <w:p w14:paraId="1D863236" w14:textId="77777777" w:rsidR="00C761DB" w:rsidRPr="00D3669E" w:rsidRDefault="00C761DB" w:rsidP="00C129B3">
      <w:pPr>
        <w:pStyle w:val="01maintext"/>
      </w:pPr>
      <w:r w:rsidRPr="00D3669E">
        <w:rPr>
          <w:rFonts w:hint="eastAsia"/>
        </w:rPr>
        <w:t>注：</w:t>
      </w:r>
      <w:r w:rsidRPr="00D3669E">
        <w:t>pH</w:t>
      </w:r>
      <w:r w:rsidRPr="00D3669E">
        <w:t>为无量纲</w:t>
      </w:r>
      <w:r w:rsidRPr="00D3669E">
        <w:rPr>
          <w:rFonts w:hint="eastAsia"/>
        </w:rPr>
        <w:t>；</w:t>
      </w:r>
      <w:r w:rsidRPr="00D3669E">
        <w:rPr>
          <w:rFonts w:hint="eastAsia"/>
        </w:rPr>
        <w:t>SS</w:t>
      </w:r>
      <w:r w:rsidRPr="00D3669E">
        <w:rPr>
          <w:rFonts w:hint="eastAsia"/>
        </w:rPr>
        <w:t>参考《地表水资源质量标准》（</w:t>
      </w:r>
      <w:r w:rsidRPr="00D3669E">
        <w:rPr>
          <w:rFonts w:hint="eastAsia"/>
        </w:rPr>
        <w:t>SL63-94</w:t>
      </w:r>
      <w:r w:rsidRPr="00D3669E">
        <w:rPr>
          <w:rFonts w:hint="eastAsia"/>
        </w:rPr>
        <w:t>）中限值</w:t>
      </w:r>
    </w:p>
    <w:p w14:paraId="40410E32" w14:textId="77777777" w:rsidR="00C761DB" w:rsidRPr="00D3669E" w:rsidRDefault="00C761DB" w:rsidP="00B45102">
      <w:pPr>
        <w:pStyle w:val="013"/>
        <w:spacing w:before="120"/>
      </w:pPr>
      <w:r w:rsidRPr="00D3669E">
        <w:rPr>
          <w:rFonts w:hint="eastAsia"/>
        </w:rPr>
        <w:t>表</w:t>
      </w:r>
      <w:r w:rsidRPr="00D3669E">
        <w:rPr>
          <w:rFonts w:hint="eastAsia"/>
        </w:rPr>
        <w:t xml:space="preserve">10- </w:t>
      </w:r>
      <w:r w:rsidRPr="00D3669E">
        <w:fldChar w:fldCharType="begin"/>
      </w:r>
      <w:r w:rsidRPr="00D3669E">
        <w:instrText xml:space="preserve"> </w:instrText>
      </w:r>
      <w:r w:rsidRPr="00D3669E">
        <w:rPr>
          <w:rFonts w:hint="eastAsia"/>
        </w:rPr>
        <w:instrText xml:space="preserve">SEQ </w:instrText>
      </w:r>
      <w:r w:rsidRPr="00D3669E">
        <w:rPr>
          <w:rFonts w:hint="eastAsia"/>
        </w:rPr>
        <w:instrText>表</w:instrText>
      </w:r>
      <w:r w:rsidRPr="00D3669E">
        <w:rPr>
          <w:rFonts w:hint="eastAsia"/>
        </w:rPr>
        <w:instrText>10- \* ARABIC</w:instrText>
      </w:r>
      <w:r w:rsidRPr="00D3669E">
        <w:instrText xml:space="preserve"> </w:instrText>
      </w:r>
      <w:r w:rsidRPr="00D3669E">
        <w:fldChar w:fldCharType="separate"/>
      </w:r>
      <w:r w:rsidR="00387060">
        <w:rPr>
          <w:noProof/>
        </w:rPr>
        <w:t>3</w:t>
      </w:r>
      <w:r w:rsidRPr="00D3669E">
        <w:fldChar w:fldCharType="end"/>
      </w:r>
      <w:r w:rsidRPr="00D3669E">
        <w:t xml:space="preserve"> </w:t>
      </w:r>
      <w:r w:rsidRPr="00D3669E">
        <w:rPr>
          <w:rFonts w:hint="eastAsia"/>
        </w:rPr>
        <w:t>《大气污染物综合排放标准》</w:t>
      </w:r>
      <w:r w:rsidRPr="00D3669E">
        <w:rPr>
          <w:rFonts w:hint="eastAsia"/>
        </w:rPr>
        <w:t>(GB16297-1996)</w:t>
      </w:r>
      <w:r w:rsidRPr="00D3669E">
        <w:rPr>
          <w:rFonts w:hint="eastAsia"/>
        </w:rPr>
        <w:t>无组织排放限值</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3"/>
        <w:gridCol w:w="3110"/>
        <w:gridCol w:w="3051"/>
      </w:tblGrid>
      <w:tr w:rsidR="00C761DB" w:rsidRPr="00D3669E" w14:paraId="4A91B8FF" w14:textId="77777777" w:rsidTr="00C761DB">
        <w:trPr>
          <w:cantSplit/>
          <w:trHeight w:hRule="exact" w:val="340"/>
          <w:jc w:val="center"/>
        </w:trPr>
        <w:tc>
          <w:tcPr>
            <w:tcW w:w="1444" w:type="pct"/>
            <w:shd w:val="clear" w:color="auto" w:fill="E7E6E6" w:themeFill="background2"/>
            <w:vAlign w:val="center"/>
          </w:tcPr>
          <w:p w14:paraId="1ACA6012" w14:textId="77777777" w:rsidR="00C761DB" w:rsidRPr="00D3669E" w:rsidRDefault="00C761DB" w:rsidP="00800579">
            <w:pPr>
              <w:pStyle w:val="015"/>
            </w:pPr>
            <w:r w:rsidRPr="00D3669E">
              <w:t>污染物</w:t>
            </w:r>
          </w:p>
        </w:tc>
        <w:tc>
          <w:tcPr>
            <w:tcW w:w="3556" w:type="pct"/>
            <w:gridSpan w:val="2"/>
            <w:shd w:val="clear" w:color="auto" w:fill="E7E6E6" w:themeFill="background2"/>
            <w:vAlign w:val="center"/>
          </w:tcPr>
          <w:p w14:paraId="60D44617" w14:textId="77777777" w:rsidR="00C761DB" w:rsidRPr="00D3669E" w:rsidRDefault="00C761DB" w:rsidP="00800579">
            <w:pPr>
              <w:pStyle w:val="015"/>
            </w:pPr>
            <w:r w:rsidRPr="00D3669E">
              <w:t>无组织排放监控浓度限值</w:t>
            </w:r>
            <w:r w:rsidRPr="00D3669E">
              <w:rPr>
                <w:rFonts w:hint="eastAsia"/>
              </w:rPr>
              <w:t>（</w:t>
            </w:r>
            <w:r w:rsidRPr="00D3669E">
              <w:t>mg/m</w:t>
            </w:r>
            <w:r w:rsidRPr="00D3669E">
              <w:rPr>
                <w:vertAlign w:val="superscript"/>
              </w:rPr>
              <w:t>3</w:t>
            </w:r>
            <w:r w:rsidRPr="00D3669E">
              <w:rPr>
                <w:rFonts w:hint="eastAsia"/>
              </w:rPr>
              <w:t>）</w:t>
            </w:r>
          </w:p>
        </w:tc>
      </w:tr>
      <w:tr w:rsidR="00C761DB" w:rsidRPr="00D3669E" w14:paraId="4869F99D" w14:textId="77777777" w:rsidTr="00C761DB">
        <w:trPr>
          <w:cantSplit/>
          <w:trHeight w:hRule="exact" w:val="340"/>
          <w:jc w:val="center"/>
        </w:trPr>
        <w:tc>
          <w:tcPr>
            <w:tcW w:w="1444" w:type="pct"/>
            <w:vAlign w:val="center"/>
          </w:tcPr>
          <w:p w14:paraId="5372E3E7" w14:textId="77777777" w:rsidR="00C761DB" w:rsidRPr="00D3669E" w:rsidRDefault="00C761DB" w:rsidP="00800579">
            <w:pPr>
              <w:pStyle w:val="015"/>
              <w:rPr>
                <w:b/>
              </w:rPr>
            </w:pPr>
            <w:r w:rsidRPr="00D3669E">
              <w:t>SO</w:t>
            </w:r>
            <w:r w:rsidRPr="00D3669E">
              <w:rPr>
                <w:vertAlign w:val="subscript"/>
              </w:rPr>
              <w:t>2</w:t>
            </w:r>
          </w:p>
        </w:tc>
        <w:tc>
          <w:tcPr>
            <w:tcW w:w="1795" w:type="pct"/>
            <w:vAlign w:val="center"/>
          </w:tcPr>
          <w:p w14:paraId="799E09E1" w14:textId="77777777" w:rsidR="00C761DB" w:rsidRPr="00D3669E" w:rsidRDefault="00C761DB" w:rsidP="00800579">
            <w:pPr>
              <w:pStyle w:val="015"/>
              <w:rPr>
                <w:b/>
              </w:rPr>
            </w:pPr>
            <w:r w:rsidRPr="00D3669E">
              <w:t>0.40</w:t>
            </w:r>
          </w:p>
        </w:tc>
        <w:tc>
          <w:tcPr>
            <w:tcW w:w="1761" w:type="pct"/>
            <w:vMerge w:val="restart"/>
            <w:vAlign w:val="center"/>
          </w:tcPr>
          <w:p w14:paraId="3EEDEB55" w14:textId="77777777" w:rsidR="00C761DB" w:rsidRPr="00D3669E" w:rsidRDefault="00C761DB" w:rsidP="00800579">
            <w:pPr>
              <w:pStyle w:val="015"/>
              <w:rPr>
                <w:b/>
              </w:rPr>
            </w:pPr>
            <w:r w:rsidRPr="00D3669E">
              <w:t>周界外浓度最高点</w:t>
            </w:r>
          </w:p>
        </w:tc>
      </w:tr>
      <w:tr w:rsidR="00C761DB" w:rsidRPr="00D3669E" w14:paraId="0C5EB11C" w14:textId="77777777" w:rsidTr="00C761DB">
        <w:trPr>
          <w:cantSplit/>
          <w:trHeight w:hRule="exact" w:val="340"/>
          <w:jc w:val="center"/>
        </w:trPr>
        <w:tc>
          <w:tcPr>
            <w:tcW w:w="1444" w:type="pct"/>
            <w:vAlign w:val="center"/>
          </w:tcPr>
          <w:p w14:paraId="2499DECB" w14:textId="77777777" w:rsidR="00C761DB" w:rsidRPr="00D3669E" w:rsidRDefault="00C761DB" w:rsidP="00800579">
            <w:pPr>
              <w:pStyle w:val="015"/>
              <w:rPr>
                <w:b/>
              </w:rPr>
            </w:pPr>
            <w:r w:rsidRPr="00D3669E">
              <w:t>氮氧化物</w:t>
            </w:r>
          </w:p>
        </w:tc>
        <w:tc>
          <w:tcPr>
            <w:tcW w:w="1795" w:type="pct"/>
            <w:vAlign w:val="center"/>
          </w:tcPr>
          <w:p w14:paraId="3E04D4A8" w14:textId="77777777" w:rsidR="00C761DB" w:rsidRPr="00D3669E" w:rsidRDefault="00C761DB" w:rsidP="00800579">
            <w:pPr>
              <w:pStyle w:val="015"/>
              <w:rPr>
                <w:b/>
              </w:rPr>
            </w:pPr>
            <w:r w:rsidRPr="00D3669E">
              <w:t>0.12</w:t>
            </w:r>
          </w:p>
        </w:tc>
        <w:tc>
          <w:tcPr>
            <w:tcW w:w="1761" w:type="pct"/>
            <w:vMerge/>
            <w:vAlign w:val="center"/>
          </w:tcPr>
          <w:p w14:paraId="5A5F12BD" w14:textId="77777777" w:rsidR="00C761DB" w:rsidRPr="00D3669E" w:rsidRDefault="00C761DB" w:rsidP="00800579">
            <w:pPr>
              <w:pStyle w:val="015"/>
              <w:rPr>
                <w:b/>
              </w:rPr>
            </w:pPr>
          </w:p>
        </w:tc>
      </w:tr>
      <w:tr w:rsidR="00C761DB" w:rsidRPr="00D3669E" w14:paraId="07D83AA2" w14:textId="77777777" w:rsidTr="00C761DB">
        <w:trPr>
          <w:cantSplit/>
          <w:trHeight w:hRule="exact" w:val="340"/>
          <w:jc w:val="center"/>
        </w:trPr>
        <w:tc>
          <w:tcPr>
            <w:tcW w:w="1444" w:type="pct"/>
            <w:vAlign w:val="center"/>
          </w:tcPr>
          <w:p w14:paraId="27BD277C" w14:textId="77777777" w:rsidR="00C761DB" w:rsidRPr="00D3669E" w:rsidRDefault="00C761DB" w:rsidP="00800579">
            <w:pPr>
              <w:pStyle w:val="015"/>
              <w:rPr>
                <w:b/>
              </w:rPr>
            </w:pPr>
            <w:r w:rsidRPr="00D3669E">
              <w:t>颗粒物</w:t>
            </w:r>
          </w:p>
        </w:tc>
        <w:tc>
          <w:tcPr>
            <w:tcW w:w="1795" w:type="pct"/>
            <w:vAlign w:val="center"/>
          </w:tcPr>
          <w:p w14:paraId="1EA08F40" w14:textId="77777777" w:rsidR="00C761DB" w:rsidRPr="00D3669E" w:rsidRDefault="00C761DB" w:rsidP="00800579">
            <w:pPr>
              <w:pStyle w:val="015"/>
              <w:rPr>
                <w:b/>
              </w:rPr>
            </w:pPr>
            <w:r w:rsidRPr="00D3669E">
              <w:t>1.0</w:t>
            </w:r>
          </w:p>
        </w:tc>
        <w:tc>
          <w:tcPr>
            <w:tcW w:w="1761" w:type="pct"/>
            <w:vMerge/>
            <w:vAlign w:val="center"/>
          </w:tcPr>
          <w:p w14:paraId="10A43D81" w14:textId="77777777" w:rsidR="00C761DB" w:rsidRPr="00D3669E" w:rsidRDefault="00C761DB" w:rsidP="00800579">
            <w:pPr>
              <w:pStyle w:val="015"/>
              <w:rPr>
                <w:b/>
              </w:rPr>
            </w:pPr>
          </w:p>
        </w:tc>
      </w:tr>
    </w:tbl>
    <w:p w14:paraId="0D4E183F" w14:textId="77777777" w:rsidR="00C761DB" w:rsidRPr="00D3669E" w:rsidRDefault="00C761DB" w:rsidP="00B45102">
      <w:pPr>
        <w:pStyle w:val="013"/>
        <w:spacing w:before="120"/>
      </w:pPr>
      <w:bookmarkStart w:id="313" w:name="_Ref519521259"/>
      <w:r w:rsidRPr="00D3669E">
        <w:rPr>
          <w:rFonts w:hint="eastAsia"/>
        </w:rPr>
        <w:t>表</w:t>
      </w:r>
      <w:r w:rsidRPr="00D3669E">
        <w:rPr>
          <w:rFonts w:hint="eastAsia"/>
        </w:rPr>
        <w:t xml:space="preserve">10- </w:t>
      </w:r>
      <w:r w:rsidRPr="00D3669E">
        <w:fldChar w:fldCharType="begin"/>
      </w:r>
      <w:r w:rsidRPr="00D3669E">
        <w:instrText xml:space="preserve"> </w:instrText>
      </w:r>
      <w:r w:rsidRPr="00D3669E">
        <w:rPr>
          <w:rFonts w:hint="eastAsia"/>
        </w:rPr>
        <w:instrText xml:space="preserve">SEQ </w:instrText>
      </w:r>
      <w:r w:rsidRPr="00D3669E">
        <w:rPr>
          <w:rFonts w:hint="eastAsia"/>
        </w:rPr>
        <w:instrText>表</w:instrText>
      </w:r>
      <w:r w:rsidRPr="00D3669E">
        <w:rPr>
          <w:rFonts w:hint="eastAsia"/>
        </w:rPr>
        <w:instrText>10- \* ARABIC</w:instrText>
      </w:r>
      <w:r w:rsidRPr="00D3669E">
        <w:instrText xml:space="preserve"> </w:instrText>
      </w:r>
      <w:r w:rsidRPr="00D3669E">
        <w:fldChar w:fldCharType="separate"/>
      </w:r>
      <w:r w:rsidR="00387060">
        <w:rPr>
          <w:noProof/>
        </w:rPr>
        <w:t>4</w:t>
      </w:r>
      <w:r w:rsidRPr="00D3669E">
        <w:fldChar w:fldCharType="end"/>
      </w:r>
      <w:bookmarkEnd w:id="313"/>
      <w:r w:rsidRPr="00D3669E">
        <w:t xml:space="preserve"> </w:t>
      </w:r>
      <w:r w:rsidRPr="00D3669E">
        <w:rPr>
          <w:rFonts w:hint="eastAsia"/>
        </w:rPr>
        <w:t>项目噪声执行标准</w:t>
      </w:r>
    </w:p>
    <w:tbl>
      <w:tblPr>
        <w:tblW w:w="8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35"/>
        <w:gridCol w:w="2943"/>
        <w:gridCol w:w="2878"/>
      </w:tblGrid>
      <w:tr w:rsidR="00C761DB" w:rsidRPr="00D3669E" w14:paraId="1667EEF3" w14:textId="77777777" w:rsidTr="00C761DB">
        <w:trPr>
          <w:trHeight w:val="185"/>
          <w:jc w:val="center"/>
        </w:trPr>
        <w:tc>
          <w:tcPr>
            <w:tcW w:w="2535" w:type="dxa"/>
            <w:shd w:val="clear" w:color="auto" w:fill="E7E6E6" w:themeFill="background2"/>
            <w:vAlign w:val="center"/>
          </w:tcPr>
          <w:p w14:paraId="0804CFA1" w14:textId="77777777" w:rsidR="00C761DB" w:rsidRPr="00D3669E" w:rsidRDefault="00C761DB" w:rsidP="00800579">
            <w:pPr>
              <w:pStyle w:val="015"/>
            </w:pPr>
            <w:r w:rsidRPr="00D3669E">
              <w:t>类别</w:t>
            </w:r>
          </w:p>
        </w:tc>
        <w:tc>
          <w:tcPr>
            <w:tcW w:w="2943" w:type="dxa"/>
            <w:shd w:val="clear" w:color="auto" w:fill="E7E6E6" w:themeFill="background2"/>
            <w:vAlign w:val="center"/>
          </w:tcPr>
          <w:p w14:paraId="3B9E0371" w14:textId="77777777" w:rsidR="00C761DB" w:rsidRPr="00D3669E" w:rsidRDefault="00C761DB" w:rsidP="00800579">
            <w:pPr>
              <w:pStyle w:val="015"/>
            </w:pPr>
            <w:r w:rsidRPr="00D3669E">
              <w:t>昼</w:t>
            </w:r>
            <w:r w:rsidRPr="00D3669E">
              <w:rPr>
                <w:rFonts w:hint="eastAsia"/>
              </w:rPr>
              <w:t>间</w:t>
            </w:r>
            <w:r w:rsidRPr="00D3669E">
              <w:rPr>
                <w:rFonts w:hint="eastAsia"/>
              </w:rPr>
              <w:t>dB(A)</w:t>
            </w:r>
          </w:p>
        </w:tc>
        <w:tc>
          <w:tcPr>
            <w:tcW w:w="2878" w:type="dxa"/>
            <w:shd w:val="clear" w:color="auto" w:fill="E7E6E6" w:themeFill="background2"/>
            <w:vAlign w:val="center"/>
          </w:tcPr>
          <w:p w14:paraId="37F6E97B" w14:textId="77777777" w:rsidR="00C761DB" w:rsidRPr="00D3669E" w:rsidRDefault="00C761DB" w:rsidP="00800579">
            <w:pPr>
              <w:pStyle w:val="015"/>
            </w:pPr>
            <w:r w:rsidRPr="00D3669E">
              <w:t>夜间</w:t>
            </w:r>
            <w:r w:rsidRPr="00D3669E">
              <w:rPr>
                <w:rFonts w:hint="eastAsia"/>
              </w:rPr>
              <w:t>dB(A)</w:t>
            </w:r>
          </w:p>
        </w:tc>
      </w:tr>
      <w:tr w:rsidR="00C761DB" w:rsidRPr="00D3669E" w14:paraId="2BFDD502" w14:textId="77777777" w:rsidTr="00C761DB">
        <w:trPr>
          <w:trHeight w:val="113"/>
          <w:jc w:val="center"/>
        </w:trPr>
        <w:tc>
          <w:tcPr>
            <w:tcW w:w="8356" w:type="dxa"/>
            <w:gridSpan w:val="3"/>
            <w:vAlign w:val="center"/>
          </w:tcPr>
          <w:p w14:paraId="2C469CE5" w14:textId="77777777" w:rsidR="00C761DB" w:rsidRPr="00D3669E" w:rsidRDefault="00C761DB" w:rsidP="00800579">
            <w:pPr>
              <w:pStyle w:val="015"/>
              <w:rPr>
                <w:b/>
              </w:rPr>
            </w:pPr>
            <w:r w:rsidRPr="00D3669E">
              <w:rPr>
                <w:rFonts w:hint="eastAsia"/>
              </w:rPr>
              <w:t>《声环境质量标准》（</w:t>
            </w:r>
            <w:r w:rsidRPr="00D3669E">
              <w:rPr>
                <w:rFonts w:hint="eastAsia"/>
              </w:rPr>
              <w:t>GB3096-2008</w:t>
            </w:r>
            <w:r w:rsidRPr="00D3669E">
              <w:rPr>
                <w:rFonts w:hint="eastAsia"/>
              </w:rPr>
              <w:t>）</w:t>
            </w:r>
          </w:p>
        </w:tc>
      </w:tr>
      <w:tr w:rsidR="00C761DB" w:rsidRPr="00D3669E" w14:paraId="1E1E5D45" w14:textId="77777777" w:rsidTr="00C761DB">
        <w:trPr>
          <w:trHeight w:val="113"/>
          <w:jc w:val="center"/>
        </w:trPr>
        <w:tc>
          <w:tcPr>
            <w:tcW w:w="2535" w:type="dxa"/>
            <w:vAlign w:val="center"/>
          </w:tcPr>
          <w:p w14:paraId="43E18312" w14:textId="77777777" w:rsidR="00C761DB" w:rsidRPr="00D3669E" w:rsidRDefault="00C761DB" w:rsidP="00800579">
            <w:pPr>
              <w:pStyle w:val="015"/>
              <w:rPr>
                <w:b/>
              </w:rPr>
            </w:pPr>
            <w:r w:rsidRPr="00D3669E">
              <w:t>1</w:t>
            </w:r>
          </w:p>
        </w:tc>
        <w:tc>
          <w:tcPr>
            <w:tcW w:w="2943" w:type="dxa"/>
            <w:vAlign w:val="center"/>
          </w:tcPr>
          <w:p w14:paraId="3D6E1F1C" w14:textId="77777777" w:rsidR="00C761DB" w:rsidRPr="00D3669E" w:rsidRDefault="00C761DB" w:rsidP="00800579">
            <w:pPr>
              <w:pStyle w:val="015"/>
              <w:rPr>
                <w:b/>
              </w:rPr>
            </w:pPr>
            <w:r w:rsidRPr="00D3669E">
              <w:t>55</w:t>
            </w:r>
          </w:p>
        </w:tc>
        <w:tc>
          <w:tcPr>
            <w:tcW w:w="2878" w:type="dxa"/>
            <w:vAlign w:val="center"/>
          </w:tcPr>
          <w:p w14:paraId="44AC3948" w14:textId="77777777" w:rsidR="00C761DB" w:rsidRPr="00D3669E" w:rsidRDefault="00C761DB" w:rsidP="00800579">
            <w:pPr>
              <w:pStyle w:val="015"/>
              <w:rPr>
                <w:b/>
              </w:rPr>
            </w:pPr>
            <w:r w:rsidRPr="00D3669E">
              <w:t>45</w:t>
            </w:r>
          </w:p>
        </w:tc>
      </w:tr>
      <w:tr w:rsidR="00C761DB" w:rsidRPr="00D3669E" w14:paraId="524B43DB" w14:textId="77777777" w:rsidTr="00C761DB">
        <w:trPr>
          <w:trHeight w:val="113"/>
          <w:jc w:val="center"/>
        </w:trPr>
        <w:tc>
          <w:tcPr>
            <w:tcW w:w="8356" w:type="dxa"/>
            <w:gridSpan w:val="3"/>
            <w:vAlign w:val="center"/>
          </w:tcPr>
          <w:p w14:paraId="0DECD8F1" w14:textId="77777777" w:rsidR="00C761DB" w:rsidRPr="00D3669E" w:rsidRDefault="00C761DB" w:rsidP="00800579">
            <w:pPr>
              <w:pStyle w:val="015"/>
              <w:rPr>
                <w:b/>
              </w:rPr>
            </w:pPr>
            <w:r w:rsidRPr="00D3669E">
              <w:rPr>
                <w:rFonts w:hint="eastAsia"/>
              </w:rPr>
              <w:t>《工业企业厂界环境噪声排放标准》（</w:t>
            </w:r>
            <w:r w:rsidRPr="00D3669E">
              <w:rPr>
                <w:rFonts w:hint="eastAsia"/>
              </w:rPr>
              <w:t>GB12348-2008</w:t>
            </w:r>
            <w:r w:rsidRPr="00D3669E">
              <w:rPr>
                <w:rFonts w:hint="eastAsia"/>
              </w:rPr>
              <w:t>）</w:t>
            </w:r>
          </w:p>
        </w:tc>
      </w:tr>
      <w:tr w:rsidR="00C761DB" w:rsidRPr="00D3669E" w14:paraId="1D32B208" w14:textId="77777777" w:rsidTr="00C761DB">
        <w:trPr>
          <w:trHeight w:val="113"/>
          <w:jc w:val="center"/>
        </w:trPr>
        <w:tc>
          <w:tcPr>
            <w:tcW w:w="2535" w:type="dxa"/>
            <w:vAlign w:val="center"/>
          </w:tcPr>
          <w:p w14:paraId="2C770C24" w14:textId="77777777" w:rsidR="00C761DB" w:rsidRPr="00D3669E" w:rsidRDefault="00C761DB" w:rsidP="00800579">
            <w:pPr>
              <w:pStyle w:val="015"/>
              <w:rPr>
                <w:b/>
              </w:rPr>
            </w:pPr>
            <w:r w:rsidRPr="00D3669E">
              <w:t>1</w:t>
            </w:r>
          </w:p>
        </w:tc>
        <w:tc>
          <w:tcPr>
            <w:tcW w:w="2943" w:type="dxa"/>
            <w:vAlign w:val="center"/>
          </w:tcPr>
          <w:p w14:paraId="6E1983E9" w14:textId="77777777" w:rsidR="00C761DB" w:rsidRPr="00D3669E" w:rsidRDefault="00C761DB" w:rsidP="00800579">
            <w:pPr>
              <w:pStyle w:val="015"/>
              <w:rPr>
                <w:b/>
              </w:rPr>
            </w:pPr>
            <w:r w:rsidRPr="00D3669E">
              <w:t>55</w:t>
            </w:r>
          </w:p>
        </w:tc>
        <w:tc>
          <w:tcPr>
            <w:tcW w:w="2878" w:type="dxa"/>
            <w:vAlign w:val="center"/>
          </w:tcPr>
          <w:p w14:paraId="63E682BE" w14:textId="77777777" w:rsidR="00C761DB" w:rsidRPr="00D3669E" w:rsidRDefault="00C761DB" w:rsidP="00800579">
            <w:pPr>
              <w:pStyle w:val="015"/>
              <w:rPr>
                <w:b/>
              </w:rPr>
            </w:pPr>
            <w:r w:rsidRPr="00D3669E">
              <w:t>45</w:t>
            </w:r>
          </w:p>
        </w:tc>
      </w:tr>
      <w:tr w:rsidR="00C761DB" w:rsidRPr="00D3669E" w14:paraId="26D4792A" w14:textId="77777777" w:rsidTr="00C761DB">
        <w:trPr>
          <w:trHeight w:val="113"/>
          <w:jc w:val="center"/>
        </w:trPr>
        <w:tc>
          <w:tcPr>
            <w:tcW w:w="8356" w:type="dxa"/>
            <w:gridSpan w:val="3"/>
            <w:vAlign w:val="center"/>
          </w:tcPr>
          <w:p w14:paraId="3CE48BD0" w14:textId="77777777" w:rsidR="00C761DB" w:rsidRPr="00D3669E" w:rsidRDefault="00C761DB" w:rsidP="00800579">
            <w:pPr>
              <w:pStyle w:val="015"/>
              <w:rPr>
                <w:b/>
              </w:rPr>
            </w:pPr>
            <w:r w:rsidRPr="00D3669E">
              <w:rPr>
                <w:rFonts w:hint="eastAsia"/>
              </w:rPr>
              <w:t>《建筑施工场界环境噪声排放标准》（</w:t>
            </w:r>
            <w:r w:rsidRPr="00D3669E">
              <w:rPr>
                <w:rFonts w:hint="eastAsia"/>
              </w:rPr>
              <w:t>GB12523-2011</w:t>
            </w:r>
            <w:r w:rsidRPr="00D3669E">
              <w:rPr>
                <w:rFonts w:hint="eastAsia"/>
              </w:rPr>
              <w:t>）</w:t>
            </w:r>
          </w:p>
        </w:tc>
      </w:tr>
      <w:tr w:rsidR="00C761DB" w:rsidRPr="00D3669E" w14:paraId="5B3BA670" w14:textId="77777777" w:rsidTr="00C761DB">
        <w:trPr>
          <w:trHeight w:val="113"/>
          <w:jc w:val="center"/>
        </w:trPr>
        <w:tc>
          <w:tcPr>
            <w:tcW w:w="2535" w:type="dxa"/>
            <w:vAlign w:val="center"/>
          </w:tcPr>
          <w:p w14:paraId="4039087D" w14:textId="77777777" w:rsidR="00C761DB" w:rsidRPr="00D3669E" w:rsidRDefault="00C761DB" w:rsidP="00800579">
            <w:pPr>
              <w:pStyle w:val="015"/>
              <w:rPr>
                <w:b/>
              </w:rPr>
            </w:pPr>
            <w:r w:rsidRPr="00D3669E">
              <w:rPr>
                <w:rFonts w:hint="eastAsia"/>
              </w:rPr>
              <w:t>-</w:t>
            </w:r>
          </w:p>
        </w:tc>
        <w:tc>
          <w:tcPr>
            <w:tcW w:w="2943" w:type="dxa"/>
            <w:vAlign w:val="center"/>
          </w:tcPr>
          <w:p w14:paraId="67078125" w14:textId="77777777" w:rsidR="00C761DB" w:rsidRPr="00D3669E" w:rsidRDefault="00C761DB" w:rsidP="00800579">
            <w:pPr>
              <w:pStyle w:val="015"/>
              <w:rPr>
                <w:b/>
              </w:rPr>
            </w:pPr>
            <w:r w:rsidRPr="00D3669E">
              <w:rPr>
                <w:rFonts w:hint="eastAsia"/>
              </w:rPr>
              <w:t>70</w:t>
            </w:r>
          </w:p>
        </w:tc>
        <w:tc>
          <w:tcPr>
            <w:tcW w:w="2878" w:type="dxa"/>
            <w:vAlign w:val="center"/>
          </w:tcPr>
          <w:p w14:paraId="25F24B33" w14:textId="77777777" w:rsidR="00C761DB" w:rsidRPr="00D3669E" w:rsidRDefault="00C761DB" w:rsidP="00800579">
            <w:pPr>
              <w:pStyle w:val="015"/>
              <w:rPr>
                <w:b/>
              </w:rPr>
            </w:pPr>
            <w:r w:rsidRPr="00D3669E">
              <w:rPr>
                <w:rFonts w:hint="eastAsia"/>
              </w:rPr>
              <w:t>55</w:t>
            </w:r>
          </w:p>
        </w:tc>
      </w:tr>
    </w:tbl>
    <w:p w14:paraId="1A6CF866" w14:textId="77777777" w:rsidR="00C761DB" w:rsidRPr="00D3669E" w:rsidRDefault="00C761DB" w:rsidP="00800579">
      <w:pPr>
        <w:pStyle w:val="3"/>
        <w:spacing w:before="120" w:after="120"/>
      </w:pPr>
      <w:r w:rsidRPr="00D3669E">
        <w:t xml:space="preserve">10.1.3 </w:t>
      </w:r>
      <w:r w:rsidRPr="00D3669E">
        <w:t>施工期环境影响及保护措施</w:t>
      </w:r>
    </w:p>
    <w:p w14:paraId="61820F22" w14:textId="77777777" w:rsidR="00C761DB" w:rsidRPr="00D3669E" w:rsidRDefault="00C761DB" w:rsidP="00800579">
      <w:pPr>
        <w:pStyle w:val="5"/>
        <w:spacing w:before="120" w:after="120"/>
      </w:pPr>
      <w:r w:rsidRPr="00D3669E">
        <w:rPr>
          <w:rFonts w:hint="eastAsia"/>
        </w:rPr>
        <w:t>10.1.3.1</w:t>
      </w:r>
      <w:r w:rsidRPr="00D3669E">
        <w:t xml:space="preserve"> </w:t>
      </w:r>
      <w:r w:rsidRPr="00D3669E">
        <w:t>施工期环境空气影响及保护措施</w:t>
      </w:r>
    </w:p>
    <w:p w14:paraId="558B8063" w14:textId="77777777" w:rsidR="00C761DB" w:rsidRPr="00D3669E" w:rsidRDefault="00C761DB" w:rsidP="00C129B3">
      <w:pPr>
        <w:pStyle w:val="01maintext"/>
        <w:rPr>
          <w:b/>
          <w:szCs w:val="28"/>
        </w:rPr>
      </w:pPr>
      <w:r w:rsidRPr="00D3669E">
        <w:rPr>
          <w:rFonts w:hint="eastAsia"/>
          <w:b/>
          <w:szCs w:val="28"/>
        </w:rPr>
        <w:t>（</w:t>
      </w:r>
      <w:r w:rsidRPr="00D3669E">
        <w:rPr>
          <w:rFonts w:hint="eastAsia"/>
          <w:b/>
          <w:szCs w:val="28"/>
        </w:rPr>
        <w:t>1</w:t>
      </w:r>
      <w:r w:rsidRPr="00D3669E">
        <w:rPr>
          <w:rFonts w:hint="eastAsia"/>
          <w:b/>
          <w:szCs w:val="28"/>
        </w:rPr>
        <w:t>）</w:t>
      </w:r>
      <w:r w:rsidRPr="00D3669E">
        <w:rPr>
          <w:b/>
          <w:szCs w:val="28"/>
        </w:rPr>
        <w:t>施工期环境空气污染</w:t>
      </w:r>
      <w:r w:rsidRPr="00D3669E">
        <w:rPr>
          <w:rFonts w:hint="eastAsia"/>
          <w:b/>
          <w:szCs w:val="28"/>
        </w:rPr>
        <w:t>影响分析</w:t>
      </w:r>
    </w:p>
    <w:p w14:paraId="63C94B87" w14:textId="77777777" w:rsidR="00C761DB" w:rsidRPr="00D3669E" w:rsidRDefault="00C761DB" w:rsidP="00C129B3">
      <w:pPr>
        <w:pStyle w:val="01maintext"/>
      </w:pPr>
      <w:r w:rsidRPr="00D3669E">
        <w:rPr>
          <w:rFonts w:hint="eastAsia"/>
        </w:rPr>
        <w:t>开挖时，若土壤含水率较低，空气湿度较小，日照强烈，则在施工过程因土壤被扰动而较易产生扬尘，其起尘量视施工场地情况不同而不同，一般来说距施工场地</w:t>
      </w:r>
      <w:r w:rsidRPr="00D3669E">
        <w:rPr>
          <w:rFonts w:hint="eastAsia"/>
        </w:rPr>
        <w:t>200m</w:t>
      </w:r>
      <w:r w:rsidRPr="00D3669E">
        <w:rPr>
          <w:rFonts w:hint="eastAsia"/>
        </w:rPr>
        <w:t>范围内贴地环境空气中</w:t>
      </w:r>
      <w:r w:rsidRPr="00D3669E">
        <w:rPr>
          <w:rFonts w:hint="eastAsia"/>
        </w:rPr>
        <w:t>TSP</w:t>
      </w:r>
      <w:r w:rsidRPr="00D3669E">
        <w:rPr>
          <w:rFonts w:hint="eastAsia"/>
        </w:rPr>
        <w:t>浓度可达</w:t>
      </w:r>
      <w:r w:rsidRPr="00D3669E">
        <w:rPr>
          <w:rFonts w:hint="eastAsia"/>
        </w:rPr>
        <w:t>5~20mg/m</w:t>
      </w:r>
      <w:r w:rsidRPr="00D3669E">
        <w:rPr>
          <w:rFonts w:hint="eastAsia"/>
          <w:vertAlign w:val="superscript"/>
        </w:rPr>
        <w:t>3</w:t>
      </w:r>
      <w:r w:rsidRPr="00D3669E">
        <w:rPr>
          <w:rFonts w:hint="eastAsia"/>
        </w:rPr>
        <w:t>，当施工区起风并且风速较大时，扬尘可以影响到距施工场地</w:t>
      </w:r>
      <w:r w:rsidRPr="00D3669E">
        <w:rPr>
          <w:rFonts w:hint="eastAsia"/>
        </w:rPr>
        <w:t>500m</w:t>
      </w:r>
      <w:r w:rsidRPr="00D3669E">
        <w:rPr>
          <w:rFonts w:hint="eastAsia"/>
        </w:rPr>
        <w:t>左右的范围；车辆运输土方过程中，若没有防护措施则会导致土方漏洒及出现风吹扬尘；漏洒在运输路线上的土覆盖路面，</w:t>
      </w:r>
      <w:r w:rsidRPr="00D3669E">
        <w:rPr>
          <w:rFonts w:hint="eastAsia"/>
        </w:rPr>
        <w:lastRenderedPageBreak/>
        <w:t>晒干后又因车辆的作用和风吹再次扬尘；粉状建筑材料运输、装卸、储存和使用过程也会产生扬尘。</w:t>
      </w:r>
    </w:p>
    <w:p w14:paraId="3C6353A8" w14:textId="77777777" w:rsidR="00C761DB" w:rsidRPr="00D3669E" w:rsidRDefault="00C761DB" w:rsidP="00C129B3">
      <w:pPr>
        <w:pStyle w:val="01maintext"/>
      </w:pPr>
      <w:r w:rsidRPr="00D3669E">
        <w:rPr>
          <w:rFonts w:hint="eastAsia"/>
        </w:rPr>
        <w:t>本项目施工过程用到的施工机械主要包括挖掘机、汽车式起重机、装载机等，它们以柴油为燃料，会产生一定量废气，包括</w:t>
      </w:r>
      <w:r w:rsidRPr="00D3669E">
        <w:rPr>
          <w:rFonts w:hint="eastAsia"/>
        </w:rPr>
        <w:t>CO</w:t>
      </w:r>
      <w:r w:rsidRPr="00D3669E">
        <w:rPr>
          <w:rFonts w:hint="eastAsia"/>
        </w:rPr>
        <w:t>、</w:t>
      </w:r>
      <w:r w:rsidRPr="00D3669E">
        <w:rPr>
          <w:rFonts w:hint="eastAsia"/>
        </w:rPr>
        <w:t>NOx</w:t>
      </w:r>
      <w:r w:rsidRPr="00D3669E">
        <w:rPr>
          <w:rFonts w:hint="eastAsia"/>
        </w:rPr>
        <w:t>、</w:t>
      </w:r>
      <w:r w:rsidRPr="00D3669E">
        <w:rPr>
          <w:rFonts w:hint="eastAsia"/>
        </w:rPr>
        <w:t>SO</w:t>
      </w:r>
      <w:r w:rsidRPr="00D3669E">
        <w:rPr>
          <w:rFonts w:hint="eastAsia"/>
          <w:vertAlign w:val="subscript"/>
        </w:rPr>
        <w:t>2</w:t>
      </w:r>
      <w:r w:rsidRPr="00D3669E">
        <w:rPr>
          <w:rFonts w:hint="eastAsia"/>
        </w:rPr>
        <w:t>等，但产生量不大，影响范围有限。</w:t>
      </w:r>
    </w:p>
    <w:p w14:paraId="498D3729" w14:textId="77777777" w:rsidR="00C761DB" w:rsidRPr="00D3669E" w:rsidRDefault="00C761DB" w:rsidP="00C129B3">
      <w:pPr>
        <w:pStyle w:val="01maintext"/>
        <w:rPr>
          <w:b/>
          <w:szCs w:val="28"/>
        </w:rPr>
      </w:pPr>
      <w:r w:rsidRPr="00D3669E">
        <w:rPr>
          <w:rFonts w:hint="eastAsia"/>
          <w:b/>
          <w:szCs w:val="28"/>
        </w:rPr>
        <w:t>（</w:t>
      </w:r>
      <w:r w:rsidRPr="00D3669E">
        <w:rPr>
          <w:rFonts w:hint="eastAsia"/>
          <w:b/>
          <w:szCs w:val="28"/>
        </w:rPr>
        <w:t>2</w:t>
      </w:r>
      <w:r w:rsidRPr="00D3669E">
        <w:rPr>
          <w:rFonts w:hint="eastAsia"/>
          <w:b/>
          <w:szCs w:val="28"/>
        </w:rPr>
        <w:t>）</w:t>
      </w:r>
      <w:r w:rsidRPr="00D3669E">
        <w:rPr>
          <w:b/>
          <w:szCs w:val="28"/>
        </w:rPr>
        <w:t>施工期环境空气保护措施</w:t>
      </w:r>
    </w:p>
    <w:p w14:paraId="498A05A6" w14:textId="77777777" w:rsidR="00C761DB" w:rsidRPr="00D3669E" w:rsidRDefault="00C761DB" w:rsidP="00C129B3">
      <w:pPr>
        <w:pStyle w:val="01maintext"/>
      </w:pPr>
      <w:r w:rsidRPr="00D3669E">
        <w:t>施工期间，主要环境空气污染源为施工扬尘和车辆排放的尾气，采取以下措施减少施工期环境空气污染：</w:t>
      </w:r>
    </w:p>
    <w:p w14:paraId="4F077E68" w14:textId="77777777" w:rsidR="00C761DB" w:rsidRPr="00D3669E" w:rsidRDefault="00C761DB" w:rsidP="00C129B3">
      <w:pPr>
        <w:pStyle w:val="01maintext"/>
      </w:pPr>
      <w:r w:rsidRPr="00D3669E">
        <w:t>1</w:t>
      </w:r>
      <w:r w:rsidRPr="00D3669E">
        <w:t>）施工期间加强管理，文明施工；</w:t>
      </w:r>
    </w:p>
    <w:p w14:paraId="6D893219" w14:textId="77777777" w:rsidR="00C761DB" w:rsidRPr="00D3669E" w:rsidRDefault="00C761DB" w:rsidP="00C129B3">
      <w:pPr>
        <w:pStyle w:val="01maintext"/>
      </w:pPr>
      <w:r w:rsidRPr="00D3669E">
        <w:t>2</w:t>
      </w:r>
      <w:r w:rsidRPr="00D3669E">
        <w:t>）施工区域进行洒水降尘。洒水区域主要为作业区内运输要道和施工场地，洒水次数及用水量根据天气情况和道路扬尘情况产生情况确定，大风天应加大喷洒频次；</w:t>
      </w:r>
    </w:p>
    <w:p w14:paraId="4353CC83" w14:textId="77777777" w:rsidR="00C761DB" w:rsidRPr="00D3669E" w:rsidRDefault="00C761DB" w:rsidP="00C129B3">
      <w:pPr>
        <w:pStyle w:val="01maintext"/>
      </w:pPr>
      <w:r w:rsidRPr="00D3669E">
        <w:rPr>
          <w:kern w:val="0"/>
        </w:rPr>
        <w:t>3</w:t>
      </w:r>
      <w:r w:rsidRPr="00D3669E">
        <w:rPr>
          <w:kern w:val="0"/>
        </w:rPr>
        <w:t>）施工场地内或施工点处露天堆放水泥、灰浆等易扬撒的物料，设置密闭围栏</w:t>
      </w:r>
      <w:r w:rsidRPr="00D3669E">
        <w:t>并予以覆盖，对砂石料堆放场等采取拦挡、苫盖措施；</w:t>
      </w:r>
    </w:p>
    <w:p w14:paraId="00D998EE" w14:textId="77777777" w:rsidR="00C761DB" w:rsidRPr="00D3669E" w:rsidRDefault="00C761DB" w:rsidP="00C129B3">
      <w:pPr>
        <w:pStyle w:val="01maintext"/>
      </w:pPr>
      <w:r w:rsidRPr="00D3669E">
        <w:rPr>
          <w:rFonts w:hint="eastAsia"/>
        </w:rPr>
        <w:t>4</w:t>
      </w:r>
      <w:r w:rsidRPr="00D3669E">
        <w:rPr>
          <w:rFonts w:hint="eastAsia"/>
        </w:rPr>
        <w:t>）大风天气（风速为</w:t>
      </w:r>
      <w:r w:rsidRPr="00D3669E">
        <w:t xml:space="preserve">7m/s </w:t>
      </w:r>
      <w:r w:rsidRPr="00D3669E">
        <w:rPr>
          <w:rFonts w:hint="eastAsia"/>
        </w:rPr>
        <w:t>以上）应停止进行拆除、土方开挖、渣料清运等易产生扬尘的作业。</w:t>
      </w:r>
    </w:p>
    <w:p w14:paraId="36CCA60C" w14:textId="77777777" w:rsidR="00C761DB" w:rsidRPr="00D3669E" w:rsidRDefault="00C761DB" w:rsidP="00C129B3">
      <w:pPr>
        <w:pStyle w:val="01maintext"/>
      </w:pPr>
      <w:r w:rsidRPr="00D3669E">
        <w:t>5</w:t>
      </w:r>
      <w:r w:rsidRPr="00D3669E">
        <w:t>）施工单位必须选用符合国家有关标准的施工机械和运输工具，其排放的废气必须符合国家有关标准要求。</w:t>
      </w:r>
    </w:p>
    <w:p w14:paraId="640AEE0E" w14:textId="77777777" w:rsidR="00C761DB" w:rsidRPr="00D3669E" w:rsidRDefault="00C761DB" w:rsidP="00C129B3">
      <w:pPr>
        <w:pStyle w:val="01maintext"/>
      </w:pPr>
      <w:r w:rsidRPr="00D3669E">
        <w:t>通过上述措施后，对施工期的大气污染可降至最低，对周围环境的影响较小。</w:t>
      </w:r>
    </w:p>
    <w:p w14:paraId="125B7045" w14:textId="77777777" w:rsidR="00C761DB" w:rsidRPr="00D3669E" w:rsidRDefault="00C761DB" w:rsidP="00800579">
      <w:pPr>
        <w:pStyle w:val="5"/>
        <w:spacing w:before="120" w:after="120"/>
      </w:pPr>
      <w:r w:rsidRPr="00D3669E">
        <w:rPr>
          <w:rFonts w:hint="eastAsia"/>
        </w:rPr>
        <w:t>10.1.3.2</w:t>
      </w:r>
      <w:r w:rsidRPr="00D3669E">
        <w:t xml:space="preserve"> </w:t>
      </w:r>
      <w:r w:rsidRPr="00D3669E">
        <w:t>施工期水环境影响及保护措施</w:t>
      </w:r>
    </w:p>
    <w:p w14:paraId="58EED118" w14:textId="77777777" w:rsidR="00C761DB" w:rsidRPr="00D3669E" w:rsidRDefault="00C761DB" w:rsidP="00C129B3">
      <w:pPr>
        <w:pStyle w:val="01maintext"/>
        <w:rPr>
          <w:b/>
        </w:rPr>
      </w:pPr>
      <w:r w:rsidRPr="00D3669E">
        <w:rPr>
          <w:rFonts w:hint="eastAsia"/>
          <w:b/>
        </w:rPr>
        <w:t>（</w:t>
      </w:r>
      <w:r w:rsidRPr="00D3669E">
        <w:rPr>
          <w:rFonts w:hint="eastAsia"/>
          <w:b/>
        </w:rPr>
        <w:t>1</w:t>
      </w:r>
      <w:r w:rsidRPr="00D3669E">
        <w:rPr>
          <w:rFonts w:hint="eastAsia"/>
          <w:b/>
        </w:rPr>
        <w:t>）</w:t>
      </w:r>
      <w:r w:rsidRPr="00D3669E">
        <w:rPr>
          <w:b/>
        </w:rPr>
        <w:t>施工期</w:t>
      </w:r>
      <w:r w:rsidRPr="00D3669E">
        <w:rPr>
          <w:rFonts w:hint="eastAsia"/>
          <w:b/>
        </w:rPr>
        <w:t>水环境</w:t>
      </w:r>
      <w:r w:rsidRPr="00D3669E">
        <w:rPr>
          <w:b/>
        </w:rPr>
        <w:t>污染</w:t>
      </w:r>
      <w:r w:rsidRPr="00D3669E">
        <w:rPr>
          <w:rFonts w:hint="eastAsia"/>
          <w:b/>
        </w:rPr>
        <w:t>影响分析</w:t>
      </w:r>
    </w:p>
    <w:p w14:paraId="5CD8713D" w14:textId="77777777" w:rsidR="00C761DB" w:rsidRPr="00D3669E" w:rsidRDefault="00C761DB" w:rsidP="00C129B3">
      <w:pPr>
        <w:pStyle w:val="01maintext"/>
      </w:pPr>
      <w:r w:rsidRPr="00D3669E">
        <w:t>施工期将产生一定量的生活污水和生产污水，施工产生废水和生活废水如果不经过处理，对环境会造成一定的影响。</w:t>
      </w:r>
    </w:p>
    <w:p w14:paraId="767D2419" w14:textId="77777777" w:rsidR="00C761DB" w:rsidRPr="00D3669E" w:rsidRDefault="00C761DB" w:rsidP="00C129B3">
      <w:pPr>
        <w:pStyle w:val="01maintext"/>
      </w:pPr>
      <w:r w:rsidRPr="00D3669E">
        <w:rPr>
          <w:kern w:val="0"/>
        </w:rPr>
        <w:t>根据本项目施工实际情况，每天施工人员平均为</w:t>
      </w:r>
      <w:r w:rsidRPr="00D3669E">
        <w:rPr>
          <w:kern w:val="0"/>
        </w:rPr>
        <w:t>150</w:t>
      </w:r>
      <w:r w:rsidRPr="00D3669E">
        <w:rPr>
          <w:kern w:val="0"/>
        </w:rPr>
        <w:t>人，施工人员用水量以</w:t>
      </w:r>
      <w:r w:rsidRPr="00D3669E">
        <w:rPr>
          <w:kern w:val="0"/>
        </w:rPr>
        <w:t>40</w:t>
      </w:r>
      <w:r w:rsidRPr="00D3669E">
        <w:rPr>
          <w:kern w:val="0"/>
        </w:rPr>
        <w:t>升</w:t>
      </w:r>
      <w:r w:rsidRPr="00D3669E">
        <w:rPr>
          <w:kern w:val="0"/>
        </w:rPr>
        <w:t>/(</w:t>
      </w:r>
      <w:r w:rsidRPr="00D3669E">
        <w:rPr>
          <w:kern w:val="0"/>
        </w:rPr>
        <w:t>人</w:t>
      </w:r>
      <w:r w:rsidRPr="00D3669E">
        <w:rPr>
          <w:kern w:val="0"/>
        </w:rPr>
        <w:t>•</w:t>
      </w:r>
      <w:r w:rsidRPr="00D3669E">
        <w:rPr>
          <w:kern w:val="0"/>
        </w:rPr>
        <w:t>日</w:t>
      </w:r>
      <w:r w:rsidRPr="00D3669E">
        <w:rPr>
          <w:kern w:val="0"/>
        </w:rPr>
        <w:t>)</w:t>
      </w:r>
      <w:r w:rsidRPr="00D3669E">
        <w:rPr>
          <w:kern w:val="0"/>
        </w:rPr>
        <w:t>计计算，污水排放系数取</w:t>
      </w:r>
      <w:r w:rsidRPr="00D3669E">
        <w:rPr>
          <w:kern w:val="0"/>
        </w:rPr>
        <w:t>0.8</w:t>
      </w:r>
      <w:r w:rsidRPr="00D3669E">
        <w:rPr>
          <w:kern w:val="0"/>
        </w:rPr>
        <w:t>，则每天的生活污水排放量</w:t>
      </w:r>
      <w:r w:rsidRPr="00D3669E">
        <w:rPr>
          <w:kern w:val="0"/>
        </w:rPr>
        <w:t>4.8t</w:t>
      </w:r>
      <w:r w:rsidRPr="00D3669E">
        <w:rPr>
          <w:kern w:val="0"/>
        </w:rPr>
        <w:t>，主要污染因子为</w:t>
      </w:r>
      <w:r w:rsidRPr="00D3669E">
        <w:rPr>
          <w:kern w:val="0"/>
        </w:rPr>
        <w:t>COD</w:t>
      </w:r>
      <w:r w:rsidRPr="00D3669E">
        <w:rPr>
          <w:kern w:val="0"/>
        </w:rPr>
        <w:t>、氨氮等。</w:t>
      </w:r>
      <w:r w:rsidRPr="00D3669E">
        <w:t>施工人员的生活污水经三级化粪池预处理后达到《农田灌溉水</w:t>
      </w:r>
      <w:r w:rsidRPr="00D3669E">
        <w:lastRenderedPageBreak/>
        <w:t>质标准》</w:t>
      </w:r>
      <w:r w:rsidRPr="00D3669E">
        <w:t>(GB5084-2005)</w:t>
      </w:r>
      <w:r w:rsidRPr="00D3669E">
        <w:t>旱作标准后作为周围林地灌溉，不外排。</w:t>
      </w:r>
    </w:p>
    <w:p w14:paraId="39DEC559" w14:textId="77777777" w:rsidR="00C761DB" w:rsidRPr="00D3669E" w:rsidRDefault="00C761DB" w:rsidP="00C129B3">
      <w:pPr>
        <w:pStyle w:val="01maintext"/>
      </w:pPr>
      <w:r w:rsidRPr="00D3669E">
        <w:rPr>
          <w:rFonts w:hint="eastAsia"/>
        </w:rPr>
        <w:t>生产废水主要为砂石料加工、混凝土搅拌及各种车辆冲洗水，生产废水产生量较小，约</w:t>
      </w:r>
      <w:r w:rsidRPr="00D3669E">
        <w:rPr>
          <w:rFonts w:hint="eastAsia"/>
        </w:rPr>
        <w:t>3m</w:t>
      </w:r>
      <w:r w:rsidRPr="00D3669E">
        <w:rPr>
          <w:rFonts w:hint="eastAsia"/>
          <w:vertAlign w:val="superscript"/>
        </w:rPr>
        <w:t>3</w:t>
      </w:r>
      <w:r w:rsidRPr="00D3669E">
        <w:rPr>
          <w:rFonts w:hint="eastAsia"/>
        </w:rPr>
        <w:t>/d</w:t>
      </w:r>
      <w:r w:rsidRPr="00D3669E">
        <w:rPr>
          <w:rFonts w:hint="eastAsia"/>
        </w:rPr>
        <w:t>，主要污染物为</w:t>
      </w:r>
      <w:r w:rsidRPr="00D3669E">
        <w:rPr>
          <w:rFonts w:hint="eastAsia"/>
        </w:rPr>
        <w:t>COD</w:t>
      </w:r>
      <w:r w:rsidRPr="00D3669E">
        <w:rPr>
          <w:rFonts w:hint="eastAsia"/>
        </w:rPr>
        <w:t>、</w:t>
      </w:r>
      <w:r w:rsidRPr="00D3669E">
        <w:rPr>
          <w:rFonts w:hint="eastAsia"/>
        </w:rPr>
        <w:t xml:space="preserve">SS </w:t>
      </w:r>
      <w:r w:rsidRPr="00D3669E">
        <w:rPr>
          <w:rFonts w:hint="eastAsia"/>
        </w:rPr>
        <w:t>等，施工废水经项目区沉淀池收集后循环利用，不外排。</w:t>
      </w:r>
    </w:p>
    <w:p w14:paraId="3245C152" w14:textId="77777777" w:rsidR="00C761DB" w:rsidRPr="00D3669E" w:rsidRDefault="00C761DB" w:rsidP="00C129B3">
      <w:pPr>
        <w:pStyle w:val="01maintext"/>
        <w:rPr>
          <w:b/>
        </w:rPr>
      </w:pPr>
      <w:r w:rsidRPr="00D3669E">
        <w:rPr>
          <w:rFonts w:hint="eastAsia"/>
          <w:b/>
        </w:rPr>
        <w:t>（</w:t>
      </w:r>
      <w:r w:rsidRPr="00D3669E">
        <w:rPr>
          <w:b/>
        </w:rPr>
        <w:t>2</w:t>
      </w:r>
      <w:r w:rsidRPr="00D3669E">
        <w:rPr>
          <w:rFonts w:hint="eastAsia"/>
          <w:b/>
        </w:rPr>
        <w:t>）</w:t>
      </w:r>
      <w:r w:rsidRPr="00D3669E">
        <w:rPr>
          <w:b/>
        </w:rPr>
        <w:t>施工期</w:t>
      </w:r>
      <w:r w:rsidRPr="00D3669E">
        <w:rPr>
          <w:rFonts w:hint="eastAsia"/>
          <w:b/>
        </w:rPr>
        <w:t>水环境保护措施</w:t>
      </w:r>
    </w:p>
    <w:p w14:paraId="39164666" w14:textId="77777777" w:rsidR="00C761DB" w:rsidRPr="00D3669E" w:rsidRDefault="00C761DB" w:rsidP="00C129B3">
      <w:pPr>
        <w:pStyle w:val="01maintext"/>
      </w:pPr>
      <w:r w:rsidRPr="00D3669E">
        <w:t>施工期废污水由施工废水和生活污水两部分组成，采取如下措施减少施工期的水环境污染：</w:t>
      </w:r>
    </w:p>
    <w:p w14:paraId="26978834" w14:textId="77777777" w:rsidR="00C761DB" w:rsidRPr="00D3669E" w:rsidRDefault="00C761DB" w:rsidP="00C129B3">
      <w:pPr>
        <w:pStyle w:val="01maintext"/>
      </w:pPr>
      <w:r w:rsidRPr="00D3669E">
        <w:t>1</w:t>
      </w:r>
      <w:r w:rsidRPr="00D3669E">
        <w:t>）施工生产废水主要为养护用水，会渗入地下或蒸发到空气中，</w:t>
      </w:r>
      <w:r w:rsidRPr="00D3669E">
        <w:rPr>
          <w:rFonts w:hint="eastAsia"/>
        </w:rPr>
        <w:t>对</w:t>
      </w:r>
      <w:r w:rsidRPr="00D3669E">
        <w:t>水环境影响很小；</w:t>
      </w:r>
    </w:p>
    <w:p w14:paraId="1E5101DE" w14:textId="77777777" w:rsidR="00C761DB" w:rsidRPr="00D3669E" w:rsidRDefault="00C761DB" w:rsidP="00C129B3">
      <w:pPr>
        <w:pStyle w:val="01maintext"/>
      </w:pPr>
      <w:r w:rsidRPr="00D3669E">
        <w:t>2</w:t>
      </w:r>
      <w:r w:rsidRPr="00D3669E">
        <w:t>）施工生活污水统一排放至临时化粪池内</w:t>
      </w:r>
      <w:r w:rsidRPr="00D3669E">
        <w:rPr>
          <w:rFonts w:hint="eastAsia"/>
        </w:rPr>
        <w:t>，</w:t>
      </w:r>
      <w:r w:rsidRPr="00D3669E">
        <w:t>处理收集后用作周边草地</w:t>
      </w:r>
      <w:r w:rsidRPr="00D3669E">
        <w:rPr>
          <w:rFonts w:hint="eastAsia"/>
        </w:rPr>
        <w:t>（农地、林地）</w:t>
      </w:r>
      <w:r w:rsidRPr="00D3669E">
        <w:t>的肥料，施工结束后及时对其进行清理，生活污水不排入邻近的地表水系，不与雨水混合外排；</w:t>
      </w:r>
    </w:p>
    <w:p w14:paraId="24C1665C" w14:textId="77777777" w:rsidR="00C761DB" w:rsidRPr="00D3669E" w:rsidRDefault="00C761DB" w:rsidP="00C129B3">
      <w:pPr>
        <w:pStyle w:val="01maintext"/>
      </w:pPr>
      <w:r w:rsidRPr="00D3669E">
        <w:t>3</w:t>
      </w:r>
      <w:r w:rsidRPr="00D3669E">
        <w:rPr>
          <w:rFonts w:hint="eastAsia"/>
        </w:rPr>
        <w:t>）</w:t>
      </w:r>
      <w:r w:rsidRPr="00D3669E">
        <w:t>施工营地化粪池需采用混泥土结构，做好防渗措施，避免下渗，施工期废污水不会对地下水质产生影响。</w:t>
      </w:r>
    </w:p>
    <w:p w14:paraId="2A80A08E" w14:textId="77777777" w:rsidR="00C761DB" w:rsidRPr="00D3669E" w:rsidRDefault="00C761DB" w:rsidP="00C129B3">
      <w:pPr>
        <w:pStyle w:val="01maintext"/>
      </w:pPr>
      <w:r w:rsidRPr="00D3669E">
        <w:t>通过以上水污染防治措施，施工期的生产废水、生活污水均不会进入周边水体，对地表水环境影响均较小。</w:t>
      </w:r>
    </w:p>
    <w:p w14:paraId="239C25DA" w14:textId="77777777" w:rsidR="00C761DB" w:rsidRPr="00D3669E" w:rsidRDefault="00C761DB" w:rsidP="00800579">
      <w:pPr>
        <w:pStyle w:val="5"/>
        <w:spacing w:before="120" w:after="120"/>
      </w:pPr>
      <w:r w:rsidRPr="00D3669E">
        <w:rPr>
          <w:rFonts w:hint="eastAsia"/>
        </w:rPr>
        <w:t>10.1.3.3</w:t>
      </w:r>
      <w:r w:rsidRPr="00D3669E">
        <w:t xml:space="preserve"> </w:t>
      </w:r>
      <w:r w:rsidRPr="00D3669E">
        <w:t>施工期噪声影响及保护措施</w:t>
      </w:r>
    </w:p>
    <w:p w14:paraId="3864F3DD" w14:textId="77777777" w:rsidR="00C761DB" w:rsidRPr="00D3669E" w:rsidRDefault="00C761DB" w:rsidP="00C129B3">
      <w:pPr>
        <w:pStyle w:val="01maintext"/>
        <w:rPr>
          <w:b/>
        </w:rPr>
      </w:pPr>
      <w:r w:rsidRPr="00D3669E">
        <w:rPr>
          <w:rFonts w:hint="eastAsia"/>
          <w:b/>
        </w:rPr>
        <w:t>（</w:t>
      </w:r>
      <w:r w:rsidRPr="00D3669E">
        <w:rPr>
          <w:rFonts w:hint="eastAsia"/>
          <w:b/>
        </w:rPr>
        <w:t>1</w:t>
      </w:r>
      <w:r w:rsidRPr="00D3669E">
        <w:rPr>
          <w:rFonts w:hint="eastAsia"/>
          <w:b/>
        </w:rPr>
        <w:t>）</w:t>
      </w:r>
      <w:r w:rsidRPr="00D3669E">
        <w:rPr>
          <w:b/>
        </w:rPr>
        <w:t>施工期</w:t>
      </w:r>
      <w:r w:rsidRPr="00D3669E">
        <w:rPr>
          <w:rFonts w:hint="eastAsia"/>
          <w:b/>
        </w:rPr>
        <w:t>噪声</w:t>
      </w:r>
      <w:r w:rsidRPr="00D3669E">
        <w:rPr>
          <w:b/>
        </w:rPr>
        <w:t>污染</w:t>
      </w:r>
      <w:r w:rsidRPr="00D3669E">
        <w:rPr>
          <w:rFonts w:hint="eastAsia"/>
          <w:b/>
        </w:rPr>
        <w:t>影响分析</w:t>
      </w:r>
    </w:p>
    <w:p w14:paraId="13EC2CB2" w14:textId="77777777" w:rsidR="00C761DB" w:rsidRPr="00D3669E" w:rsidRDefault="00C761DB" w:rsidP="00C129B3">
      <w:pPr>
        <w:pStyle w:val="01maintext"/>
      </w:pPr>
      <w:r w:rsidRPr="00D3669E">
        <w:rPr>
          <w:rFonts w:hint="eastAsia"/>
        </w:rPr>
        <w:t>本项目施工期的噪声主要来源于施工现场的各类机械设备产生的机械噪声和物料运输车辆产生的交通噪声</w:t>
      </w:r>
      <w:r w:rsidRPr="00D3669E">
        <w:t>。</w:t>
      </w:r>
      <w:r w:rsidRPr="00D3669E">
        <w:rPr>
          <w:rFonts w:hint="eastAsia"/>
        </w:rPr>
        <w:t>施工阶段主要施工机械作业期间产生的噪声和交通噪声源强见表</w:t>
      </w:r>
      <w:r w:rsidRPr="00D3669E">
        <w:rPr>
          <w:rFonts w:hint="eastAsia"/>
        </w:rPr>
        <w:t>10-</w:t>
      </w:r>
      <w:r w:rsidRPr="00D3669E">
        <w:t>5</w:t>
      </w:r>
      <w:r w:rsidRPr="00D3669E">
        <w:rPr>
          <w:rFonts w:hint="eastAsia"/>
        </w:rPr>
        <w:t>~</w:t>
      </w:r>
      <w:r w:rsidRPr="00D3669E">
        <w:t>10-6</w:t>
      </w:r>
      <w:r w:rsidRPr="00D3669E">
        <w:rPr>
          <w:rFonts w:hint="eastAsia"/>
        </w:rPr>
        <w:t>。</w:t>
      </w:r>
    </w:p>
    <w:p w14:paraId="667B601C" w14:textId="77777777" w:rsidR="00C761DB" w:rsidRPr="00D3669E" w:rsidRDefault="00C761DB" w:rsidP="00B45102">
      <w:pPr>
        <w:pStyle w:val="013"/>
        <w:spacing w:before="120"/>
      </w:pPr>
      <w:bookmarkStart w:id="314" w:name="_Ref519521535"/>
      <w:r w:rsidRPr="00D3669E">
        <w:rPr>
          <w:rFonts w:hint="eastAsia"/>
        </w:rPr>
        <w:t>表</w:t>
      </w:r>
      <w:r w:rsidRPr="00D3669E">
        <w:rPr>
          <w:rFonts w:hint="eastAsia"/>
        </w:rPr>
        <w:t xml:space="preserve">10- </w:t>
      </w:r>
      <w:r w:rsidRPr="00D3669E">
        <w:fldChar w:fldCharType="begin"/>
      </w:r>
      <w:r w:rsidRPr="00D3669E">
        <w:instrText xml:space="preserve"> </w:instrText>
      </w:r>
      <w:r w:rsidRPr="00D3669E">
        <w:rPr>
          <w:rFonts w:hint="eastAsia"/>
        </w:rPr>
        <w:instrText xml:space="preserve">SEQ </w:instrText>
      </w:r>
      <w:r w:rsidRPr="00D3669E">
        <w:rPr>
          <w:rFonts w:hint="eastAsia"/>
        </w:rPr>
        <w:instrText>表</w:instrText>
      </w:r>
      <w:r w:rsidRPr="00D3669E">
        <w:rPr>
          <w:rFonts w:hint="eastAsia"/>
        </w:rPr>
        <w:instrText>10- \* ARABIC</w:instrText>
      </w:r>
      <w:r w:rsidRPr="00D3669E">
        <w:instrText xml:space="preserve"> </w:instrText>
      </w:r>
      <w:r w:rsidRPr="00D3669E">
        <w:fldChar w:fldCharType="separate"/>
      </w:r>
      <w:r w:rsidR="00387060">
        <w:rPr>
          <w:noProof/>
        </w:rPr>
        <w:t>5</w:t>
      </w:r>
      <w:r w:rsidRPr="00D3669E">
        <w:fldChar w:fldCharType="end"/>
      </w:r>
      <w:bookmarkEnd w:id="314"/>
      <w:r w:rsidRPr="00D3669E">
        <w:t xml:space="preserve">  </w:t>
      </w:r>
      <w:r w:rsidRPr="00D3669E">
        <w:rPr>
          <w:rFonts w:hint="eastAsia"/>
        </w:rPr>
        <w:t>各施工阶段主要噪声源状况</w:t>
      </w:r>
    </w:p>
    <w:tbl>
      <w:tblPr>
        <w:tblStyle w:val="aff7"/>
        <w:tblW w:w="5000" w:type="pct"/>
        <w:jc w:val="center"/>
        <w:tblLook w:val="04A0" w:firstRow="1" w:lastRow="0" w:firstColumn="1" w:lastColumn="0" w:noHBand="0" w:noVBand="1"/>
      </w:tblPr>
      <w:tblGrid>
        <w:gridCol w:w="1623"/>
        <w:gridCol w:w="3849"/>
        <w:gridCol w:w="3192"/>
      </w:tblGrid>
      <w:tr w:rsidR="00C761DB" w:rsidRPr="00D3669E" w14:paraId="42E99AA5" w14:textId="77777777" w:rsidTr="00C761DB">
        <w:trPr>
          <w:trHeight w:hRule="exact" w:val="283"/>
          <w:tblHeader/>
          <w:jc w:val="center"/>
        </w:trPr>
        <w:tc>
          <w:tcPr>
            <w:tcW w:w="936" w:type="pct"/>
            <w:shd w:val="clear" w:color="auto" w:fill="E7E6E6" w:themeFill="background2"/>
            <w:vAlign w:val="center"/>
          </w:tcPr>
          <w:p w14:paraId="2622FBE6" w14:textId="77777777" w:rsidR="00C761DB" w:rsidRPr="00D3669E" w:rsidRDefault="00C761DB" w:rsidP="00800579">
            <w:pPr>
              <w:pStyle w:val="015"/>
            </w:pPr>
            <w:r w:rsidRPr="00D3669E">
              <w:t>施工阶段</w:t>
            </w:r>
          </w:p>
        </w:tc>
        <w:tc>
          <w:tcPr>
            <w:tcW w:w="2221" w:type="pct"/>
            <w:shd w:val="clear" w:color="auto" w:fill="E7E6E6" w:themeFill="background2"/>
            <w:vAlign w:val="center"/>
          </w:tcPr>
          <w:p w14:paraId="27266559" w14:textId="77777777" w:rsidR="00C761DB" w:rsidRPr="00D3669E" w:rsidRDefault="00C761DB" w:rsidP="00800579">
            <w:pPr>
              <w:pStyle w:val="015"/>
            </w:pPr>
            <w:r w:rsidRPr="00D3669E">
              <w:t>噪声源</w:t>
            </w:r>
          </w:p>
        </w:tc>
        <w:tc>
          <w:tcPr>
            <w:tcW w:w="1842" w:type="pct"/>
            <w:shd w:val="clear" w:color="auto" w:fill="E7E6E6" w:themeFill="background2"/>
            <w:vAlign w:val="center"/>
          </w:tcPr>
          <w:p w14:paraId="070AC30E" w14:textId="77777777" w:rsidR="00C761DB" w:rsidRPr="00D3669E" w:rsidRDefault="00C761DB" w:rsidP="00800579">
            <w:pPr>
              <w:pStyle w:val="015"/>
            </w:pPr>
            <w:r w:rsidRPr="00D3669E">
              <w:t>声级</w:t>
            </w:r>
            <w:r w:rsidRPr="00D3669E">
              <w:t>dB(A)</w:t>
            </w:r>
          </w:p>
        </w:tc>
      </w:tr>
      <w:tr w:rsidR="00C761DB" w:rsidRPr="00D3669E" w14:paraId="671DAA6C" w14:textId="77777777" w:rsidTr="00C761DB">
        <w:trPr>
          <w:trHeight w:hRule="exact" w:val="283"/>
          <w:jc w:val="center"/>
        </w:trPr>
        <w:tc>
          <w:tcPr>
            <w:tcW w:w="936" w:type="pct"/>
            <w:vAlign w:val="center"/>
          </w:tcPr>
          <w:p w14:paraId="16DE8C61" w14:textId="77777777" w:rsidR="00C761DB" w:rsidRPr="00D3669E" w:rsidRDefault="00C761DB" w:rsidP="00800579">
            <w:pPr>
              <w:pStyle w:val="015"/>
              <w:rPr>
                <w:b/>
              </w:rPr>
            </w:pPr>
            <w:r w:rsidRPr="00D3669E">
              <w:t>土石方阶段</w:t>
            </w:r>
          </w:p>
        </w:tc>
        <w:tc>
          <w:tcPr>
            <w:tcW w:w="2221" w:type="pct"/>
            <w:vAlign w:val="center"/>
          </w:tcPr>
          <w:p w14:paraId="72BC0FF2" w14:textId="77777777" w:rsidR="00C761DB" w:rsidRPr="00D3669E" w:rsidRDefault="00C761DB" w:rsidP="00800579">
            <w:pPr>
              <w:pStyle w:val="015"/>
              <w:rPr>
                <w:b/>
              </w:rPr>
            </w:pPr>
            <w:r w:rsidRPr="00D3669E">
              <w:t>挖掘机</w:t>
            </w:r>
          </w:p>
        </w:tc>
        <w:tc>
          <w:tcPr>
            <w:tcW w:w="1842" w:type="pct"/>
            <w:vAlign w:val="center"/>
          </w:tcPr>
          <w:p w14:paraId="33BCA549" w14:textId="77777777" w:rsidR="00C761DB" w:rsidRPr="00D3669E" w:rsidRDefault="00C761DB" w:rsidP="00800579">
            <w:pPr>
              <w:pStyle w:val="015"/>
              <w:rPr>
                <w:b/>
              </w:rPr>
            </w:pPr>
            <w:r w:rsidRPr="00D3669E">
              <w:t>78-96</w:t>
            </w:r>
          </w:p>
        </w:tc>
      </w:tr>
      <w:tr w:rsidR="00C761DB" w:rsidRPr="00D3669E" w14:paraId="2581075D" w14:textId="77777777" w:rsidTr="00C761DB">
        <w:trPr>
          <w:trHeight w:hRule="exact" w:val="283"/>
          <w:jc w:val="center"/>
        </w:trPr>
        <w:tc>
          <w:tcPr>
            <w:tcW w:w="936" w:type="pct"/>
            <w:vMerge w:val="restart"/>
            <w:vAlign w:val="center"/>
          </w:tcPr>
          <w:p w14:paraId="781FE751" w14:textId="77777777" w:rsidR="00C761DB" w:rsidRPr="00D3669E" w:rsidRDefault="00C761DB" w:rsidP="00800579">
            <w:pPr>
              <w:pStyle w:val="015"/>
              <w:rPr>
                <w:b/>
              </w:rPr>
            </w:pPr>
            <w:r w:rsidRPr="00D3669E">
              <w:t>基础、结构阶段</w:t>
            </w:r>
          </w:p>
        </w:tc>
        <w:tc>
          <w:tcPr>
            <w:tcW w:w="2221" w:type="pct"/>
            <w:vAlign w:val="center"/>
          </w:tcPr>
          <w:p w14:paraId="7AFA18D1" w14:textId="77777777" w:rsidR="00C761DB" w:rsidRPr="00D3669E" w:rsidRDefault="00C761DB" w:rsidP="00800579">
            <w:pPr>
              <w:pStyle w:val="015"/>
              <w:rPr>
                <w:b/>
              </w:rPr>
            </w:pPr>
            <w:r w:rsidRPr="00D3669E">
              <w:t>混凝土输送泵</w:t>
            </w:r>
          </w:p>
        </w:tc>
        <w:tc>
          <w:tcPr>
            <w:tcW w:w="1842" w:type="pct"/>
            <w:vAlign w:val="center"/>
          </w:tcPr>
          <w:p w14:paraId="6796F6A5" w14:textId="77777777" w:rsidR="00C761DB" w:rsidRPr="00D3669E" w:rsidRDefault="00C761DB" w:rsidP="00800579">
            <w:pPr>
              <w:pStyle w:val="015"/>
              <w:rPr>
                <w:b/>
              </w:rPr>
            </w:pPr>
            <w:r w:rsidRPr="00D3669E">
              <w:t>90-100</w:t>
            </w:r>
          </w:p>
        </w:tc>
      </w:tr>
      <w:tr w:rsidR="00C761DB" w:rsidRPr="00D3669E" w14:paraId="71D3753F" w14:textId="77777777" w:rsidTr="00C761DB">
        <w:trPr>
          <w:trHeight w:hRule="exact" w:val="283"/>
          <w:jc w:val="center"/>
        </w:trPr>
        <w:tc>
          <w:tcPr>
            <w:tcW w:w="936" w:type="pct"/>
            <w:vMerge/>
            <w:vAlign w:val="center"/>
          </w:tcPr>
          <w:p w14:paraId="62043215" w14:textId="77777777" w:rsidR="00C761DB" w:rsidRPr="00D3669E" w:rsidRDefault="00C761DB" w:rsidP="00800579">
            <w:pPr>
              <w:pStyle w:val="015"/>
              <w:rPr>
                <w:b/>
              </w:rPr>
            </w:pPr>
          </w:p>
        </w:tc>
        <w:tc>
          <w:tcPr>
            <w:tcW w:w="2221" w:type="pct"/>
            <w:vAlign w:val="center"/>
          </w:tcPr>
          <w:p w14:paraId="56022B6A" w14:textId="77777777" w:rsidR="00C761DB" w:rsidRPr="00D3669E" w:rsidRDefault="00C761DB" w:rsidP="00800579">
            <w:pPr>
              <w:pStyle w:val="015"/>
              <w:rPr>
                <w:b/>
              </w:rPr>
            </w:pPr>
            <w:r w:rsidRPr="00D3669E">
              <w:t>振捣机</w:t>
            </w:r>
          </w:p>
        </w:tc>
        <w:tc>
          <w:tcPr>
            <w:tcW w:w="1842" w:type="pct"/>
            <w:vAlign w:val="center"/>
          </w:tcPr>
          <w:p w14:paraId="2C486EE8" w14:textId="77777777" w:rsidR="00C761DB" w:rsidRPr="00D3669E" w:rsidRDefault="00C761DB" w:rsidP="00800579">
            <w:pPr>
              <w:pStyle w:val="015"/>
              <w:rPr>
                <w:b/>
              </w:rPr>
            </w:pPr>
            <w:r w:rsidRPr="00D3669E">
              <w:t>100-105</w:t>
            </w:r>
          </w:p>
        </w:tc>
      </w:tr>
      <w:tr w:rsidR="00C761DB" w:rsidRPr="00D3669E" w14:paraId="5BBAECC3" w14:textId="77777777" w:rsidTr="00C761DB">
        <w:trPr>
          <w:trHeight w:hRule="exact" w:val="283"/>
          <w:jc w:val="center"/>
        </w:trPr>
        <w:tc>
          <w:tcPr>
            <w:tcW w:w="936" w:type="pct"/>
            <w:vMerge/>
            <w:vAlign w:val="center"/>
          </w:tcPr>
          <w:p w14:paraId="5845F037" w14:textId="77777777" w:rsidR="00C761DB" w:rsidRPr="00D3669E" w:rsidRDefault="00C761DB" w:rsidP="00800579">
            <w:pPr>
              <w:pStyle w:val="015"/>
              <w:rPr>
                <w:b/>
              </w:rPr>
            </w:pPr>
          </w:p>
        </w:tc>
        <w:tc>
          <w:tcPr>
            <w:tcW w:w="2221" w:type="pct"/>
            <w:vAlign w:val="center"/>
          </w:tcPr>
          <w:p w14:paraId="0E1D516A" w14:textId="77777777" w:rsidR="00C761DB" w:rsidRPr="00D3669E" w:rsidRDefault="00C761DB" w:rsidP="00800579">
            <w:pPr>
              <w:pStyle w:val="015"/>
              <w:rPr>
                <w:b/>
              </w:rPr>
            </w:pPr>
            <w:r w:rsidRPr="00D3669E">
              <w:t>搅拌机</w:t>
            </w:r>
          </w:p>
        </w:tc>
        <w:tc>
          <w:tcPr>
            <w:tcW w:w="1842" w:type="pct"/>
            <w:vAlign w:val="center"/>
          </w:tcPr>
          <w:p w14:paraId="15C90469" w14:textId="77777777" w:rsidR="00C761DB" w:rsidRPr="00D3669E" w:rsidRDefault="00C761DB" w:rsidP="00800579">
            <w:pPr>
              <w:pStyle w:val="015"/>
              <w:rPr>
                <w:b/>
              </w:rPr>
            </w:pPr>
            <w:r w:rsidRPr="00D3669E">
              <w:t>90-95</w:t>
            </w:r>
          </w:p>
        </w:tc>
      </w:tr>
      <w:tr w:rsidR="00C761DB" w:rsidRPr="00D3669E" w14:paraId="0983BF87" w14:textId="77777777" w:rsidTr="00C761DB">
        <w:trPr>
          <w:trHeight w:hRule="exact" w:val="283"/>
          <w:jc w:val="center"/>
        </w:trPr>
        <w:tc>
          <w:tcPr>
            <w:tcW w:w="936" w:type="pct"/>
            <w:vMerge/>
            <w:vAlign w:val="center"/>
          </w:tcPr>
          <w:p w14:paraId="2D19CCA8" w14:textId="77777777" w:rsidR="00C761DB" w:rsidRPr="00D3669E" w:rsidRDefault="00C761DB" w:rsidP="00800579">
            <w:pPr>
              <w:pStyle w:val="015"/>
              <w:rPr>
                <w:b/>
              </w:rPr>
            </w:pPr>
          </w:p>
        </w:tc>
        <w:tc>
          <w:tcPr>
            <w:tcW w:w="2221" w:type="pct"/>
            <w:vAlign w:val="center"/>
          </w:tcPr>
          <w:p w14:paraId="51CD1E60" w14:textId="77777777" w:rsidR="00C761DB" w:rsidRPr="00D3669E" w:rsidRDefault="00C761DB" w:rsidP="00800579">
            <w:pPr>
              <w:pStyle w:val="015"/>
              <w:rPr>
                <w:b/>
              </w:rPr>
            </w:pPr>
            <w:r w:rsidRPr="00D3669E">
              <w:t>打桩机</w:t>
            </w:r>
          </w:p>
        </w:tc>
        <w:tc>
          <w:tcPr>
            <w:tcW w:w="1842" w:type="pct"/>
            <w:vAlign w:val="center"/>
          </w:tcPr>
          <w:p w14:paraId="45131E71" w14:textId="77777777" w:rsidR="00C761DB" w:rsidRPr="00D3669E" w:rsidRDefault="00C761DB" w:rsidP="00800579">
            <w:pPr>
              <w:pStyle w:val="015"/>
              <w:rPr>
                <w:b/>
              </w:rPr>
            </w:pPr>
            <w:r w:rsidRPr="00D3669E">
              <w:t>95-105</w:t>
            </w:r>
          </w:p>
        </w:tc>
      </w:tr>
      <w:tr w:rsidR="00C761DB" w:rsidRPr="00D3669E" w14:paraId="4E2E96C1" w14:textId="77777777" w:rsidTr="00C761DB">
        <w:trPr>
          <w:trHeight w:hRule="exact" w:val="283"/>
          <w:jc w:val="center"/>
        </w:trPr>
        <w:tc>
          <w:tcPr>
            <w:tcW w:w="936" w:type="pct"/>
            <w:vMerge/>
            <w:vAlign w:val="center"/>
          </w:tcPr>
          <w:p w14:paraId="1E5755CB" w14:textId="77777777" w:rsidR="00C761DB" w:rsidRPr="00D3669E" w:rsidRDefault="00C761DB" w:rsidP="00800579">
            <w:pPr>
              <w:pStyle w:val="015"/>
              <w:rPr>
                <w:b/>
              </w:rPr>
            </w:pPr>
          </w:p>
        </w:tc>
        <w:tc>
          <w:tcPr>
            <w:tcW w:w="2221" w:type="pct"/>
            <w:vAlign w:val="center"/>
          </w:tcPr>
          <w:p w14:paraId="1783059F" w14:textId="77777777" w:rsidR="00C761DB" w:rsidRPr="00D3669E" w:rsidRDefault="00C761DB" w:rsidP="00800579">
            <w:pPr>
              <w:pStyle w:val="015"/>
              <w:rPr>
                <w:b/>
              </w:rPr>
            </w:pPr>
            <w:r w:rsidRPr="00D3669E">
              <w:t>空压机</w:t>
            </w:r>
          </w:p>
        </w:tc>
        <w:tc>
          <w:tcPr>
            <w:tcW w:w="1842" w:type="pct"/>
            <w:vAlign w:val="center"/>
          </w:tcPr>
          <w:p w14:paraId="187B5312" w14:textId="77777777" w:rsidR="00C761DB" w:rsidRPr="00D3669E" w:rsidRDefault="00C761DB" w:rsidP="00800579">
            <w:pPr>
              <w:pStyle w:val="015"/>
              <w:rPr>
                <w:b/>
              </w:rPr>
            </w:pPr>
            <w:r w:rsidRPr="00D3669E">
              <w:t>75-85</w:t>
            </w:r>
          </w:p>
        </w:tc>
      </w:tr>
    </w:tbl>
    <w:p w14:paraId="718A01AC" w14:textId="77777777" w:rsidR="00B45102" w:rsidRPr="00D3669E" w:rsidRDefault="00B45102" w:rsidP="00B45102">
      <w:pPr>
        <w:pStyle w:val="013"/>
        <w:spacing w:before="120"/>
      </w:pPr>
      <w:bookmarkStart w:id="315" w:name="_Ref519521609"/>
    </w:p>
    <w:p w14:paraId="566F191F" w14:textId="77777777" w:rsidR="00B45102" w:rsidRPr="00D3669E" w:rsidRDefault="00B45102" w:rsidP="00B45102">
      <w:pPr>
        <w:pStyle w:val="013"/>
        <w:spacing w:before="120"/>
      </w:pPr>
    </w:p>
    <w:p w14:paraId="6C5A534F" w14:textId="77777777" w:rsidR="00C761DB" w:rsidRPr="00D3669E" w:rsidRDefault="00C761DB" w:rsidP="00B45102">
      <w:pPr>
        <w:pStyle w:val="013"/>
        <w:spacing w:before="120"/>
      </w:pPr>
      <w:r w:rsidRPr="00D3669E">
        <w:rPr>
          <w:rFonts w:hint="eastAsia"/>
        </w:rPr>
        <w:t>表</w:t>
      </w:r>
      <w:r w:rsidRPr="00D3669E">
        <w:rPr>
          <w:rFonts w:hint="eastAsia"/>
        </w:rPr>
        <w:t xml:space="preserve">10- </w:t>
      </w:r>
      <w:r w:rsidRPr="00D3669E">
        <w:fldChar w:fldCharType="begin"/>
      </w:r>
      <w:r w:rsidRPr="00D3669E">
        <w:instrText xml:space="preserve"> </w:instrText>
      </w:r>
      <w:r w:rsidRPr="00D3669E">
        <w:rPr>
          <w:rFonts w:hint="eastAsia"/>
        </w:rPr>
        <w:instrText xml:space="preserve">SEQ </w:instrText>
      </w:r>
      <w:r w:rsidRPr="00D3669E">
        <w:rPr>
          <w:rFonts w:hint="eastAsia"/>
        </w:rPr>
        <w:instrText>表</w:instrText>
      </w:r>
      <w:r w:rsidRPr="00D3669E">
        <w:rPr>
          <w:rFonts w:hint="eastAsia"/>
        </w:rPr>
        <w:instrText>10- \* ARABIC</w:instrText>
      </w:r>
      <w:r w:rsidRPr="00D3669E">
        <w:instrText xml:space="preserve"> </w:instrText>
      </w:r>
      <w:r w:rsidRPr="00D3669E">
        <w:fldChar w:fldCharType="separate"/>
      </w:r>
      <w:r w:rsidR="00387060">
        <w:rPr>
          <w:noProof/>
        </w:rPr>
        <w:t>6</w:t>
      </w:r>
      <w:r w:rsidRPr="00D3669E">
        <w:fldChar w:fldCharType="end"/>
      </w:r>
      <w:bookmarkEnd w:id="315"/>
      <w:r w:rsidRPr="00D3669E">
        <w:t xml:space="preserve">  </w:t>
      </w:r>
      <w:r w:rsidRPr="00D3669E">
        <w:rPr>
          <w:rFonts w:hint="eastAsia"/>
        </w:rPr>
        <w:t>交通运输车辆声级</w:t>
      </w:r>
    </w:p>
    <w:tbl>
      <w:tblPr>
        <w:tblStyle w:val="aff7"/>
        <w:tblW w:w="0" w:type="auto"/>
        <w:tblLook w:val="04A0" w:firstRow="1" w:lastRow="0" w:firstColumn="1" w:lastColumn="0" w:noHBand="0" w:noVBand="1"/>
      </w:tblPr>
      <w:tblGrid>
        <w:gridCol w:w="1555"/>
        <w:gridCol w:w="2268"/>
        <w:gridCol w:w="2551"/>
        <w:gridCol w:w="1922"/>
      </w:tblGrid>
      <w:tr w:rsidR="00C761DB" w:rsidRPr="00D3669E" w14:paraId="17DBF1EC" w14:textId="77777777" w:rsidTr="00C761DB">
        <w:trPr>
          <w:trHeight w:val="283"/>
        </w:trPr>
        <w:tc>
          <w:tcPr>
            <w:tcW w:w="1555" w:type="dxa"/>
            <w:shd w:val="clear" w:color="auto" w:fill="E7E6E6" w:themeFill="background2"/>
          </w:tcPr>
          <w:p w14:paraId="603AFECD" w14:textId="77777777" w:rsidR="00C761DB" w:rsidRPr="00D3669E" w:rsidRDefault="00C761DB" w:rsidP="00800579">
            <w:pPr>
              <w:pStyle w:val="015"/>
            </w:pPr>
            <w:r w:rsidRPr="00D3669E">
              <w:rPr>
                <w:rFonts w:hint="eastAsia"/>
              </w:rPr>
              <w:t>施工阶段</w:t>
            </w:r>
          </w:p>
        </w:tc>
        <w:tc>
          <w:tcPr>
            <w:tcW w:w="2268" w:type="dxa"/>
            <w:shd w:val="clear" w:color="auto" w:fill="E7E6E6" w:themeFill="background2"/>
          </w:tcPr>
          <w:p w14:paraId="524DD71D" w14:textId="77777777" w:rsidR="00C761DB" w:rsidRPr="00D3669E" w:rsidRDefault="00C761DB" w:rsidP="00800579">
            <w:pPr>
              <w:pStyle w:val="015"/>
            </w:pPr>
            <w:r w:rsidRPr="00D3669E">
              <w:rPr>
                <w:rFonts w:hint="eastAsia"/>
              </w:rPr>
              <w:t>运输内容</w:t>
            </w:r>
          </w:p>
        </w:tc>
        <w:tc>
          <w:tcPr>
            <w:tcW w:w="2551" w:type="dxa"/>
            <w:shd w:val="clear" w:color="auto" w:fill="E7E6E6" w:themeFill="background2"/>
          </w:tcPr>
          <w:p w14:paraId="0F4248CF" w14:textId="77777777" w:rsidR="00C761DB" w:rsidRPr="00D3669E" w:rsidRDefault="00C761DB" w:rsidP="00800579">
            <w:pPr>
              <w:pStyle w:val="015"/>
            </w:pPr>
            <w:r w:rsidRPr="00D3669E">
              <w:rPr>
                <w:rFonts w:hint="eastAsia"/>
              </w:rPr>
              <w:t>车辆类型</w:t>
            </w:r>
          </w:p>
        </w:tc>
        <w:tc>
          <w:tcPr>
            <w:tcW w:w="1922" w:type="dxa"/>
            <w:shd w:val="clear" w:color="auto" w:fill="E7E6E6" w:themeFill="background2"/>
          </w:tcPr>
          <w:p w14:paraId="7CEFD56F" w14:textId="77777777" w:rsidR="00C761DB" w:rsidRPr="00D3669E" w:rsidRDefault="00C761DB" w:rsidP="00800579">
            <w:pPr>
              <w:pStyle w:val="015"/>
            </w:pPr>
            <w:r w:rsidRPr="00D3669E">
              <w:rPr>
                <w:rFonts w:hint="eastAsia"/>
              </w:rPr>
              <w:t>声级</w:t>
            </w:r>
            <w:r w:rsidRPr="00D3669E">
              <w:t>dB(A)</w:t>
            </w:r>
          </w:p>
        </w:tc>
      </w:tr>
      <w:tr w:rsidR="00C761DB" w:rsidRPr="00D3669E" w14:paraId="1A11C5C1" w14:textId="77777777" w:rsidTr="00C761DB">
        <w:trPr>
          <w:trHeight w:val="283"/>
        </w:trPr>
        <w:tc>
          <w:tcPr>
            <w:tcW w:w="1555" w:type="dxa"/>
          </w:tcPr>
          <w:p w14:paraId="6BDCA21B" w14:textId="77777777" w:rsidR="00C761DB" w:rsidRPr="00D3669E" w:rsidRDefault="00C761DB" w:rsidP="00800579">
            <w:pPr>
              <w:pStyle w:val="015"/>
              <w:rPr>
                <w:b/>
              </w:rPr>
            </w:pPr>
            <w:r w:rsidRPr="00D3669E">
              <w:rPr>
                <w:rFonts w:hint="eastAsia"/>
              </w:rPr>
              <w:t>土石方阶段</w:t>
            </w:r>
          </w:p>
        </w:tc>
        <w:tc>
          <w:tcPr>
            <w:tcW w:w="2268" w:type="dxa"/>
          </w:tcPr>
          <w:p w14:paraId="0A43C891" w14:textId="77777777" w:rsidR="00C761DB" w:rsidRPr="00D3669E" w:rsidRDefault="00C761DB" w:rsidP="00800579">
            <w:pPr>
              <w:pStyle w:val="015"/>
              <w:rPr>
                <w:b/>
              </w:rPr>
            </w:pPr>
            <w:r w:rsidRPr="00D3669E">
              <w:rPr>
                <w:rFonts w:hint="eastAsia"/>
              </w:rPr>
              <w:t>土石方</w:t>
            </w:r>
          </w:p>
        </w:tc>
        <w:tc>
          <w:tcPr>
            <w:tcW w:w="2551" w:type="dxa"/>
          </w:tcPr>
          <w:p w14:paraId="657225BC" w14:textId="77777777" w:rsidR="00C761DB" w:rsidRPr="00D3669E" w:rsidRDefault="00C761DB" w:rsidP="00800579">
            <w:pPr>
              <w:pStyle w:val="015"/>
              <w:rPr>
                <w:b/>
              </w:rPr>
            </w:pPr>
            <w:r w:rsidRPr="00D3669E">
              <w:rPr>
                <w:rFonts w:hint="eastAsia"/>
              </w:rPr>
              <w:t>大型载重车</w:t>
            </w:r>
          </w:p>
        </w:tc>
        <w:tc>
          <w:tcPr>
            <w:tcW w:w="1922" w:type="dxa"/>
          </w:tcPr>
          <w:p w14:paraId="671E8CF0" w14:textId="77777777" w:rsidR="00C761DB" w:rsidRPr="00D3669E" w:rsidRDefault="00C761DB" w:rsidP="00800579">
            <w:pPr>
              <w:pStyle w:val="015"/>
              <w:rPr>
                <w:b/>
              </w:rPr>
            </w:pPr>
            <w:r w:rsidRPr="00D3669E">
              <w:t>90</w:t>
            </w:r>
          </w:p>
        </w:tc>
      </w:tr>
      <w:tr w:rsidR="00C761DB" w:rsidRPr="00D3669E" w14:paraId="305E879D" w14:textId="77777777" w:rsidTr="00C761DB">
        <w:trPr>
          <w:trHeight w:val="283"/>
        </w:trPr>
        <w:tc>
          <w:tcPr>
            <w:tcW w:w="1555" w:type="dxa"/>
          </w:tcPr>
          <w:p w14:paraId="36DC4C8A" w14:textId="77777777" w:rsidR="00C761DB" w:rsidRPr="00D3669E" w:rsidRDefault="00C761DB" w:rsidP="00800579">
            <w:pPr>
              <w:pStyle w:val="015"/>
              <w:rPr>
                <w:b/>
              </w:rPr>
            </w:pPr>
            <w:r w:rsidRPr="00D3669E">
              <w:rPr>
                <w:rFonts w:hint="eastAsia"/>
              </w:rPr>
              <w:t>结构阶段</w:t>
            </w:r>
          </w:p>
        </w:tc>
        <w:tc>
          <w:tcPr>
            <w:tcW w:w="2268" w:type="dxa"/>
          </w:tcPr>
          <w:p w14:paraId="3C71124A" w14:textId="77777777" w:rsidR="00C761DB" w:rsidRPr="00D3669E" w:rsidRDefault="00C761DB" w:rsidP="00800579">
            <w:pPr>
              <w:pStyle w:val="015"/>
              <w:rPr>
                <w:b/>
              </w:rPr>
            </w:pPr>
            <w:r w:rsidRPr="00D3669E">
              <w:rPr>
                <w:rFonts w:hint="eastAsia"/>
              </w:rPr>
              <w:t>钢筋、商品混凝土</w:t>
            </w:r>
          </w:p>
        </w:tc>
        <w:tc>
          <w:tcPr>
            <w:tcW w:w="2551" w:type="dxa"/>
          </w:tcPr>
          <w:p w14:paraId="58D777A6" w14:textId="77777777" w:rsidR="00C761DB" w:rsidRPr="00D3669E" w:rsidRDefault="00C761DB" w:rsidP="00800579">
            <w:pPr>
              <w:pStyle w:val="015"/>
              <w:rPr>
                <w:b/>
              </w:rPr>
            </w:pPr>
            <w:r w:rsidRPr="00D3669E">
              <w:rPr>
                <w:rFonts w:hint="eastAsia"/>
              </w:rPr>
              <w:t>混凝土罐车、载重车</w:t>
            </w:r>
          </w:p>
        </w:tc>
        <w:tc>
          <w:tcPr>
            <w:tcW w:w="1922" w:type="dxa"/>
          </w:tcPr>
          <w:p w14:paraId="5D16022E" w14:textId="77777777" w:rsidR="00C761DB" w:rsidRPr="00D3669E" w:rsidRDefault="00C761DB" w:rsidP="00800579">
            <w:pPr>
              <w:pStyle w:val="015"/>
              <w:rPr>
                <w:b/>
              </w:rPr>
            </w:pPr>
            <w:r w:rsidRPr="00D3669E">
              <w:t>80-85</w:t>
            </w:r>
          </w:p>
        </w:tc>
      </w:tr>
    </w:tbl>
    <w:p w14:paraId="358550E7" w14:textId="77777777" w:rsidR="00C761DB" w:rsidRPr="00D3669E" w:rsidRDefault="00C761DB" w:rsidP="00C129B3">
      <w:pPr>
        <w:pStyle w:val="01maintext"/>
        <w:rPr>
          <w:b/>
        </w:rPr>
      </w:pPr>
      <w:r w:rsidRPr="00D3669E">
        <w:rPr>
          <w:rFonts w:hint="eastAsia"/>
          <w:b/>
        </w:rPr>
        <w:t>（</w:t>
      </w:r>
      <w:r w:rsidRPr="00D3669E">
        <w:rPr>
          <w:rFonts w:hint="eastAsia"/>
          <w:b/>
        </w:rPr>
        <w:t>2</w:t>
      </w:r>
      <w:r w:rsidRPr="00D3669E">
        <w:rPr>
          <w:rFonts w:hint="eastAsia"/>
          <w:b/>
        </w:rPr>
        <w:t>）</w:t>
      </w:r>
      <w:r w:rsidRPr="00D3669E">
        <w:rPr>
          <w:b/>
        </w:rPr>
        <w:t>施工期</w:t>
      </w:r>
      <w:r w:rsidRPr="00D3669E">
        <w:rPr>
          <w:rFonts w:hint="eastAsia"/>
          <w:b/>
        </w:rPr>
        <w:t>声环境保护措施</w:t>
      </w:r>
    </w:p>
    <w:p w14:paraId="567D709A" w14:textId="77777777" w:rsidR="00C761DB" w:rsidRPr="00D3669E" w:rsidRDefault="00C761DB" w:rsidP="00C129B3">
      <w:pPr>
        <w:pStyle w:val="01maintext"/>
      </w:pPr>
      <w:r w:rsidRPr="00D3669E">
        <w:t>本项目施工期间遵守《</w:t>
      </w:r>
      <w:hyperlink r:id="rId100" w:history="1">
        <w:r w:rsidRPr="00D3669E">
          <w:t>建筑施工场界环境噪声排放标准</w:t>
        </w:r>
      </w:hyperlink>
      <w:r w:rsidRPr="00D3669E">
        <w:t>》（</w:t>
      </w:r>
      <w:r w:rsidRPr="00D3669E">
        <w:rPr>
          <w:kern w:val="0"/>
        </w:rPr>
        <w:t>GB12523-2011</w:t>
      </w:r>
      <w:r w:rsidRPr="00D3669E">
        <w:t>）的要求，建筑施工过程中场界环境噪声不得超过：昼间</w:t>
      </w:r>
      <w:r w:rsidRPr="00D3669E">
        <w:t>70dB</w:t>
      </w:r>
      <w:r w:rsidRPr="00D3669E">
        <w:t>（</w:t>
      </w:r>
      <w:r w:rsidRPr="00D3669E">
        <w:t>A</w:t>
      </w:r>
      <w:r w:rsidRPr="00D3669E">
        <w:t>），夜间</w:t>
      </w:r>
      <w:r w:rsidRPr="00D3669E">
        <w:t>55dB</w:t>
      </w:r>
      <w:r w:rsidRPr="00D3669E">
        <w:t>（</w:t>
      </w:r>
      <w:r w:rsidRPr="00D3669E">
        <w:t>A</w:t>
      </w:r>
      <w:r w:rsidRPr="00D3669E">
        <w:t>）。</w:t>
      </w:r>
    </w:p>
    <w:p w14:paraId="2555B71D" w14:textId="77777777" w:rsidR="00C761DB" w:rsidRPr="00D3669E" w:rsidRDefault="00C761DB" w:rsidP="00C129B3">
      <w:pPr>
        <w:pStyle w:val="01maintext"/>
      </w:pPr>
      <w:r w:rsidRPr="00D3669E">
        <w:t>1</w:t>
      </w:r>
      <w:r w:rsidRPr="00D3669E">
        <w:rPr>
          <w:rFonts w:hint="eastAsia"/>
        </w:rPr>
        <w:t>）</w:t>
      </w:r>
      <w:r w:rsidRPr="00D3669E">
        <w:t>通过加强对施工单位的管理，做到文明施工；</w:t>
      </w:r>
    </w:p>
    <w:p w14:paraId="645E8DFA" w14:textId="77777777" w:rsidR="00C761DB" w:rsidRPr="00D3669E" w:rsidRDefault="00C761DB" w:rsidP="00C129B3">
      <w:pPr>
        <w:pStyle w:val="01maintext"/>
      </w:pPr>
      <w:r w:rsidRPr="00D3669E">
        <w:t>2</w:t>
      </w:r>
      <w:r w:rsidRPr="00D3669E">
        <w:rPr>
          <w:rFonts w:hint="eastAsia"/>
        </w:rPr>
        <w:t>）</w:t>
      </w:r>
      <w:r w:rsidRPr="00D3669E">
        <w:t>合理规划施工时段</w:t>
      </w:r>
      <w:r w:rsidRPr="00D3669E">
        <w:rPr>
          <w:rFonts w:hint="eastAsia"/>
        </w:rPr>
        <w:t>，将噪声大的作业安排在白天；</w:t>
      </w:r>
    </w:p>
    <w:p w14:paraId="1A79A3BD" w14:textId="77777777" w:rsidR="00C761DB" w:rsidRPr="00D3669E" w:rsidRDefault="00C761DB" w:rsidP="00C129B3">
      <w:pPr>
        <w:pStyle w:val="01maintext"/>
      </w:pPr>
      <w:r w:rsidRPr="00D3669E">
        <w:t>3</w:t>
      </w:r>
      <w:r w:rsidRPr="00D3669E">
        <w:rPr>
          <w:rFonts w:hint="eastAsia"/>
        </w:rPr>
        <w:t>）</w:t>
      </w:r>
      <w:r w:rsidRPr="00D3669E">
        <w:t>运输车辆经过居民点时减速慢行并禁止夜间鸣笛，禁止在夜间运送物料。</w:t>
      </w:r>
    </w:p>
    <w:p w14:paraId="478B3D10" w14:textId="77777777" w:rsidR="00C761DB" w:rsidRPr="00D3669E" w:rsidRDefault="00C761DB" w:rsidP="00C129B3">
      <w:pPr>
        <w:pStyle w:val="01maintext"/>
      </w:pPr>
      <w:r w:rsidRPr="00D3669E">
        <w:t>随着距离的增加，噪声强度逐渐减弱</w:t>
      </w:r>
      <w:r w:rsidRPr="00D3669E">
        <w:rPr>
          <w:rFonts w:hint="eastAsia"/>
        </w:rPr>
        <w:t>，</w:t>
      </w:r>
      <w:r w:rsidRPr="00D3669E">
        <w:t>在采取了施工噪声防治措施后，噪声对环境影响较小。</w:t>
      </w:r>
    </w:p>
    <w:p w14:paraId="43B25984" w14:textId="77777777" w:rsidR="00C761DB" w:rsidRPr="00D3669E" w:rsidRDefault="00C761DB" w:rsidP="00800579">
      <w:pPr>
        <w:pStyle w:val="5"/>
        <w:spacing w:before="120" w:after="120"/>
      </w:pPr>
      <w:r w:rsidRPr="00D3669E">
        <w:rPr>
          <w:rFonts w:hint="eastAsia"/>
        </w:rPr>
        <w:t>10.1.3.4</w:t>
      </w:r>
      <w:r w:rsidRPr="00D3669E">
        <w:t xml:space="preserve"> </w:t>
      </w:r>
      <w:r w:rsidRPr="00D3669E">
        <w:t>施工期固体废弃物影响及保护措施</w:t>
      </w:r>
    </w:p>
    <w:p w14:paraId="2C20FA77" w14:textId="77777777" w:rsidR="00C761DB" w:rsidRPr="00D3669E" w:rsidRDefault="00C761DB" w:rsidP="00C129B3">
      <w:pPr>
        <w:pStyle w:val="01maintext"/>
        <w:rPr>
          <w:b/>
          <w:szCs w:val="28"/>
        </w:rPr>
      </w:pPr>
      <w:r w:rsidRPr="00D3669E">
        <w:rPr>
          <w:rFonts w:hint="eastAsia"/>
          <w:b/>
          <w:szCs w:val="28"/>
        </w:rPr>
        <w:t>（</w:t>
      </w:r>
      <w:r w:rsidRPr="00D3669E">
        <w:rPr>
          <w:rFonts w:hint="eastAsia"/>
          <w:b/>
          <w:szCs w:val="28"/>
        </w:rPr>
        <w:t>1</w:t>
      </w:r>
      <w:r w:rsidRPr="00D3669E">
        <w:rPr>
          <w:rFonts w:hint="eastAsia"/>
          <w:b/>
          <w:szCs w:val="28"/>
        </w:rPr>
        <w:t>）</w:t>
      </w:r>
      <w:r w:rsidRPr="00D3669E">
        <w:rPr>
          <w:b/>
          <w:szCs w:val="28"/>
        </w:rPr>
        <w:t>施工期</w:t>
      </w:r>
      <w:r w:rsidRPr="00D3669E">
        <w:rPr>
          <w:rFonts w:hint="eastAsia"/>
          <w:b/>
          <w:szCs w:val="28"/>
        </w:rPr>
        <w:t>固体废物影响分析</w:t>
      </w:r>
    </w:p>
    <w:p w14:paraId="08357516" w14:textId="77777777" w:rsidR="00C761DB" w:rsidRPr="00D3669E" w:rsidRDefault="00C761DB" w:rsidP="00C129B3">
      <w:pPr>
        <w:pStyle w:val="01maintext"/>
      </w:pPr>
      <w:r w:rsidRPr="00D3669E">
        <w:rPr>
          <w:kern w:val="0"/>
        </w:rPr>
        <w:t>施工期</w:t>
      </w:r>
      <w:r w:rsidRPr="00D3669E">
        <w:t>固体废弃物主要包括基础回填余土、建筑垃圾和施工人员产生的生活垃圾。</w:t>
      </w:r>
    </w:p>
    <w:p w14:paraId="05D975E8" w14:textId="77777777" w:rsidR="00C761DB" w:rsidRPr="00D3669E" w:rsidRDefault="00C761DB" w:rsidP="00C129B3">
      <w:pPr>
        <w:pStyle w:val="01maintext"/>
      </w:pPr>
      <w:r w:rsidRPr="00D3669E">
        <w:t>本工程占地主要来自变电站施工</w:t>
      </w:r>
      <w:r w:rsidRPr="00D3669E">
        <w:rPr>
          <w:rFonts w:hint="eastAsia"/>
        </w:rPr>
        <w:t>、</w:t>
      </w:r>
      <w:r w:rsidRPr="00D3669E">
        <w:t>风机基础、箱变基础、集电线路、检修道路、施工临时吊装场地等。回填余土、建筑垃圾如不及时妥善处置将产生扬尘、水土流失</w:t>
      </w:r>
      <w:r w:rsidRPr="00D3669E">
        <w:rPr>
          <w:rFonts w:hint="eastAsia"/>
        </w:rPr>
        <w:t>。</w:t>
      </w:r>
    </w:p>
    <w:p w14:paraId="028CFF81" w14:textId="77777777" w:rsidR="00C761DB" w:rsidRPr="00D3669E" w:rsidRDefault="00C761DB" w:rsidP="00C129B3">
      <w:pPr>
        <w:pStyle w:val="01maintext"/>
        <w:rPr>
          <w:rFonts w:hAnsiTheme="minorEastAsia"/>
        </w:rPr>
      </w:pPr>
      <w:r w:rsidRPr="00D3669E">
        <w:rPr>
          <w:rFonts w:hint="eastAsia"/>
        </w:rPr>
        <w:t>填埋</w:t>
      </w:r>
      <w:r w:rsidRPr="00D3669E">
        <w:t>生活垃圾不及时处理会滋生病虫害等。</w:t>
      </w:r>
      <w:r w:rsidRPr="00D3669E">
        <w:rPr>
          <w:rFonts w:hint="eastAsia"/>
        </w:rPr>
        <w:t>本项目施工期施工人员为</w:t>
      </w:r>
      <w:r w:rsidRPr="00D3669E">
        <w:t>150</w:t>
      </w:r>
      <w:r w:rsidRPr="00D3669E">
        <w:rPr>
          <w:rFonts w:hint="eastAsia"/>
        </w:rPr>
        <w:t>人，生活垃圾产生量按每人</w:t>
      </w:r>
      <w:r w:rsidRPr="00D3669E">
        <w:rPr>
          <w:rFonts w:hint="eastAsia"/>
        </w:rPr>
        <w:t xml:space="preserve">0.3 kg/d </w:t>
      </w:r>
      <w:r w:rsidRPr="00D3669E">
        <w:rPr>
          <w:rFonts w:hint="eastAsia"/>
        </w:rPr>
        <w:t>计，日产生量为</w:t>
      </w:r>
      <w:r w:rsidRPr="00D3669E">
        <w:rPr>
          <w:rFonts w:hint="eastAsia"/>
        </w:rPr>
        <w:t>45kg</w:t>
      </w:r>
      <w:r w:rsidRPr="00D3669E">
        <w:t>/d</w:t>
      </w:r>
      <w:r w:rsidRPr="00D3669E">
        <w:rPr>
          <w:rFonts w:hint="eastAsia"/>
        </w:rPr>
        <w:t>。</w:t>
      </w:r>
    </w:p>
    <w:p w14:paraId="7632B082" w14:textId="77777777" w:rsidR="00C761DB" w:rsidRPr="00D3669E" w:rsidRDefault="00C761DB" w:rsidP="00C129B3">
      <w:pPr>
        <w:pStyle w:val="01maintext"/>
        <w:rPr>
          <w:b/>
          <w:szCs w:val="28"/>
        </w:rPr>
      </w:pPr>
      <w:r w:rsidRPr="00D3669E">
        <w:rPr>
          <w:rFonts w:hint="eastAsia"/>
          <w:b/>
          <w:szCs w:val="28"/>
        </w:rPr>
        <w:t>（</w:t>
      </w:r>
      <w:r w:rsidRPr="00D3669E">
        <w:rPr>
          <w:b/>
          <w:szCs w:val="28"/>
        </w:rPr>
        <w:t>2</w:t>
      </w:r>
      <w:r w:rsidRPr="00D3669E">
        <w:rPr>
          <w:rFonts w:hint="eastAsia"/>
          <w:b/>
          <w:szCs w:val="28"/>
        </w:rPr>
        <w:t>）</w:t>
      </w:r>
      <w:r w:rsidRPr="00D3669E">
        <w:rPr>
          <w:b/>
          <w:szCs w:val="28"/>
        </w:rPr>
        <w:t>施工期</w:t>
      </w:r>
      <w:r w:rsidRPr="00D3669E">
        <w:rPr>
          <w:rFonts w:hint="eastAsia"/>
          <w:b/>
          <w:szCs w:val="28"/>
        </w:rPr>
        <w:t>固体废物污染防护措施</w:t>
      </w:r>
    </w:p>
    <w:p w14:paraId="11AA515C" w14:textId="77777777" w:rsidR="00C761DB" w:rsidRPr="00D3669E" w:rsidRDefault="00C761DB" w:rsidP="00C129B3">
      <w:pPr>
        <w:pStyle w:val="01maintext"/>
      </w:pPr>
      <w:r w:rsidRPr="00D3669E">
        <w:rPr>
          <w:rFonts w:hint="eastAsia"/>
        </w:rPr>
        <w:t>施工表土剥离后单独堆放，并拦挡苫盖，以用作施工结束植被恢复用土；回填余土就地平整，并覆表土进行植被恢复。在施工场地设垃圾堆放点，定点收集生活垃圾，定期清运交由当地环卫部门处理。</w:t>
      </w:r>
    </w:p>
    <w:p w14:paraId="4DFFF0A4" w14:textId="77777777" w:rsidR="00C761DB" w:rsidRPr="00D3669E" w:rsidRDefault="00C761DB" w:rsidP="00C129B3">
      <w:pPr>
        <w:pStyle w:val="01maintext"/>
      </w:pPr>
      <w:r w:rsidRPr="00D3669E">
        <w:rPr>
          <w:rFonts w:hint="eastAsia"/>
        </w:rPr>
        <w:t>本项目施工期产生的固体废弃物采取已上措施后，对周围环境影响较小。</w:t>
      </w:r>
    </w:p>
    <w:p w14:paraId="6EBFA296" w14:textId="77777777" w:rsidR="00C761DB" w:rsidRPr="00D3669E" w:rsidRDefault="00C761DB" w:rsidP="00800579">
      <w:pPr>
        <w:pStyle w:val="5"/>
        <w:spacing w:before="120" w:after="120"/>
      </w:pPr>
      <w:r w:rsidRPr="00D3669E">
        <w:rPr>
          <w:rFonts w:hint="eastAsia"/>
        </w:rPr>
        <w:t>10.1.3.5</w:t>
      </w:r>
      <w:r w:rsidRPr="00D3669E">
        <w:t xml:space="preserve"> </w:t>
      </w:r>
      <w:r w:rsidRPr="00D3669E">
        <w:t>施工期生态环境影响及保护措施</w:t>
      </w:r>
    </w:p>
    <w:p w14:paraId="48CD3A9F" w14:textId="77777777" w:rsidR="00C761DB" w:rsidRPr="00D3669E" w:rsidRDefault="00C761DB" w:rsidP="00C129B3">
      <w:pPr>
        <w:pStyle w:val="01maintext"/>
        <w:rPr>
          <w:b/>
          <w:szCs w:val="28"/>
        </w:rPr>
      </w:pPr>
      <w:r w:rsidRPr="00D3669E">
        <w:rPr>
          <w:rFonts w:hint="eastAsia"/>
          <w:b/>
          <w:szCs w:val="28"/>
        </w:rPr>
        <w:lastRenderedPageBreak/>
        <w:t>（</w:t>
      </w:r>
      <w:r w:rsidRPr="00D3669E">
        <w:rPr>
          <w:b/>
          <w:szCs w:val="28"/>
        </w:rPr>
        <w:t>1</w:t>
      </w:r>
      <w:r w:rsidRPr="00D3669E">
        <w:rPr>
          <w:rFonts w:hint="eastAsia"/>
          <w:b/>
          <w:szCs w:val="28"/>
        </w:rPr>
        <w:t>）</w:t>
      </w:r>
      <w:r w:rsidRPr="00D3669E">
        <w:rPr>
          <w:b/>
          <w:szCs w:val="28"/>
        </w:rPr>
        <w:t>施工期</w:t>
      </w:r>
      <w:r w:rsidRPr="00D3669E">
        <w:rPr>
          <w:rFonts w:hint="eastAsia"/>
          <w:b/>
          <w:szCs w:val="28"/>
        </w:rPr>
        <w:t>生态环境影响分析</w:t>
      </w:r>
    </w:p>
    <w:p w14:paraId="044EAF6C" w14:textId="77777777" w:rsidR="00C761DB" w:rsidRPr="00D3669E" w:rsidRDefault="00C761DB" w:rsidP="00C129B3">
      <w:pPr>
        <w:pStyle w:val="01maintext"/>
      </w:pPr>
      <w:r w:rsidRPr="00D3669E">
        <w:t>风电场在建设中对土地的使用会改变土地原有利用格局、土地功能，使原有生态系统功能降低。</w:t>
      </w:r>
    </w:p>
    <w:p w14:paraId="59AC648D" w14:textId="77777777" w:rsidR="00C761DB" w:rsidRPr="00D3669E" w:rsidRDefault="00C761DB" w:rsidP="00C129B3">
      <w:pPr>
        <w:pStyle w:val="01maintext"/>
      </w:pPr>
      <w:r w:rsidRPr="00D3669E">
        <w:t>施工区域的施工活动会产生噪声、扬尘等，可能影响鸟类等动物的生活环境。</w:t>
      </w:r>
    </w:p>
    <w:p w14:paraId="459A5668" w14:textId="77777777" w:rsidR="00C761DB" w:rsidRPr="00D3669E" w:rsidRDefault="00C761DB" w:rsidP="00C129B3">
      <w:pPr>
        <w:pStyle w:val="01maintext"/>
        <w:rPr>
          <w:b/>
          <w:szCs w:val="28"/>
        </w:rPr>
      </w:pPr>
      <w:r w:rsidRPr="00D3669E">
        <w:rPr>
          <w:rFonts w:hint="eastAsia"/>
          <w:b/>
          <w:szCs w:val="28"/>
        </w:rPr>
        <w:t>（</w:t>
      </w:r>
      <w:r w:rsidRPr="00D3669E">
        <w:rPr>
          <w:b/>
          <w:szCs w:val="28"/>
        </w:rPr>
        <w:t>2</w:t>
      </w:r>
      <w:r w:rsidRPr="00D3669E">
        <w:rPr>
          <w:rFonts w:hint="eastAsia"/>
          <w:b/>
          <w:szCs w:val="28"/>
        </w:rPr>
        <w:t>）</w:t>
      </w:r>
      <w:r w:rsidRPr="00D3669E">
        <w:rPr>
          <w:b/>
          <w:szCs w:val="28"/>
        </w:rPr>
        <w:t>施工期</w:t>
      </w:r>
      <w:r w:rsidRPr="00D3669E">
        <w:rPr>
          <w:rFonts w:hint="eastAsia"/>
          <w:b/>
          <w:szCs w:val="28"/>
        </w:rPr>
        <w:t>生态环境保护措施</w:t>
      </w:r>
    </w:p>
    <w:p w14:paraId="4CF19DCF" w14:textId="77777777" w:rsidR="00C761DB" w:rsidRPr="00D3669E" w:rsidRDefault="00C761DB" w:rsidP="00C129B3">
      <w:pPr>
        <w:pStyle w:val="01maintext"/>
      </w:pPr>
      <w:r w:rsidRPr="00D3669E">
        <w:rPr>
          <w:rFonts w:hint="eastAsia"/>
        </w:rPr>
        <w:t>为了防止本项目施工期对当地生态环境的影响，应采取以下措施：</w:t>
      </w:r>
    </w:p>
    <w:p w14:paraId="6C3FF9B8" w14:textId="77777777" w:rsidR="00C761DB" w:rsidRPr="00D3669E" w:rsidRDefault="00C761DB" w:rsidP="00C129B3">
      <w:pPr>
        <w:pStyle w:val="01maintext"/>
      </w:pPr>
      <w:r w:rsidRPr="00D3669E">
        <w:t>1</w:t>
      </w:r>
      <w:r w:rsidRPr="00D3669E">
        <w:rPr>
          <w:rFonts w:hint="eastAsia"/>
        </w:rPr>
        <w:t>）征地方式采取“点征面控”的办法，施工活动控制在征地范围内，尽可能减少对地表植被的破坏；</w:t>
      </w:r>
    </w:p>
    <w:p w14:paraId="6D5BFAC8" w14:textId="77777777" w:rsidR="00C761DB" w:rsidRPr="00D3669E" w:rsidRDefault="00C761DB" w:rsidP="00C129B3">
      <w:pPr>
        <w:pStyle w:val="01maintext"/>
      </w:pPr>
      <w:r w:rsidRPr="00D3669E">
        <w:rPr>
          <w:rFonts w:hint="eastAsia"/>
        </w:rPr>
        <w:t>2</w:t>
      </w:r>
      <w:r w:rsidRPr="00D3669E">
        <w:rPr>
          <w:rFonts w:hint="eastAsia"/>
        </w:rPr>
        <w:t>）风机组件、变压器及电气设备必须严格按设计规划指定位置来放置，以便能有效地控制占地面积，更好的保护原地貌。</w:t>
      </w:r>
    </w:p>
    <w:p w14:paraId="7CB0BD12" w14:textId="77777777" w:rsidR="00C761DB" w:rsidRPr="00D3669E" w:rsidRDefault="00C761DB" w:rsidP="00C129B3">
      <w:pPr>
        <w:pStyle w:val="01maintext"/>
      </w:pPr>
      <w:r w:rsidRPr="00D3669E">
        <w:rPr>
          <w:rFonts w:hint="eastAsia"/>
        </w:rPr>
        <w:t>3</w:t>
      </w:r>
      <w:r w:rsidRPr="00D3669E">
        <w:rPr>
          <w:rFonts w:hint="eastAsia"/>
        </w:rPr>
        <w:t>）风机组件、变压器、电缆沟基础施工时将表土剥离，暂时堆放在植被稀疏处，当基础施工完成后及时回填原有土层，立即进行植被恢复。电缆沟施工时土方就近堆放，待电缆线敷设完成后及时回填压实，恢复原有植被。</w:t>
      </w:r>
    </w:p>
    <w:p w14:paraId="23524377" w14:textId="77777777" w:rsidR="00C761DB" w:rsidRPr="00D3669E" w:rsidRDefault="00C761DB" w:rsidP="00C129B3">
      <w:pPr>
        <w:pStyle w:val="01maintext"/>
      </w:pPr>
      <w:r w:rsidRPr="00D3669E">
        <w:rPr>
          <w:rFonts w:hint="eastAsia"/>
        </w:rPr>
        <w:t>4</w:t>
      </w:r>
      <w:r w:rsidRPr="00D3669E">
        <w:rPr>
          <w:rFonts w:hint="eastAsia"/>
        </w:rPr>
        <w:t>）进场道路可由施工便道升级后修建，尽量减少土方开挖对植被的破坏。</w:t>
      </w:r>
    </w:p>
    <w:p w14:paraId="25F303AC" w14:textId="77777777" w:rsidR="00C761DB" w:rsidRPr="00D3669E" w:rsidRDefault="00C761DB" w:rsidP="00C129B3">
      <w:pPr>
        <w:pStyle w:val="01maintext"/>
      </w:pPr>
      <w:r w:rsidRPr="00D3669E">
        <w:rPr>
          <w:rFonts w:hint="eastAsia"/>
        </w:rPr>
        <w:t>5</w:t>
      </w:r>
      <w:r w:rsidRPr="00D3669E">
        <w:rPr>
          <w:rFonts w:hint="eastAsia"/>
        </w:rPr>
        <w:t>）加强施工组织安排和对施工、生产人员的生态、环保宣传教育，提高环保意识，严禁捕杀野生动物。</w:t>
      </w:r>
    </w:p>
    <w:p w14:paraId="76E0B659" w14:textId="77777777" w:rsidR="00C761DB" w:rsidRPr="00D3669E" w:rsidRDefault="00C761DB" w:rsidP="00C129B3">
      <w:pPr>
        <w:pStyle w:val="01maintext"/>
      </w:pPr>
      <w:r w:rsidRPr="00D3669E">
        <w:rPr>
          <w:rFonts w:hint="eastAsia"/>
        </w:rPr>
        <w:t>6</w:t>
      </w:r>
      <w:r w:rsidRPr="00D3669E">
        <w:rPr>
          <w:rFonts w:hint="eastAsia"/>
        </w:rPr>
        <w:t>）施工期间应划定施工区域，尽可能缩小施工作业面，控制施工人员活动范围，严禁施工设备和施工人员任意碾压和踩踏周围植被。</w:t>
      </w:r>
    </w:p>
    <w:p w14:paraId="25C05E82" w14:textId="77777777" w:rsidR="00C761DB" w:rsidRPr="00D3669E" w:rsidRDefault="00C761DB" w:rsidP="00C129B3">
      <w:pPr>
        <w:pStyle w:val="01maintext"/>
      </w:pPr>
      <w:r w:rsidRPr="00D3669E">
        <w:rPr>
          <w:rFonts w:hint="eastAsia"/>
        </w:rPr>
        <w:t>7</w:t>
      </w:r>
      <w:r w:rsidRPr="00D3669E">
        <w:rPr>
          <w:rFonts w:hint="eastAsia"/>
        </w:rPr>
        <w:t>）</w:t>
      </w:r>
      <w:r w:rsidRPr="00D3669E">
        <w:t>施工时应采取噪声防治措施，尽量避免突发噪声和降低施工噪声；采取环境空气治理措施，减少施工扬尘；文明施工、避免施工人员对野生动物的扰动。</w:t>
      </w:r>
    </w:p>
    <w:p w14:paraId="5FF66389" w14:textId="77777777" w:rsidR="00C761DB" w:rsidRPr="00D3669E" w:rsidRDefault="00C761DB" w:rsidP="00C129B3">
      <w:pPr>
        <w:pStyle w:val="01maintext"/>
      </w:pPr>
      <w:r w:rsidRPr="00D3669E">
        <w:t>此外</w:t>
      </w:r>
      <w:r w:rsidRPr="00D3669E">
        <w:rPr>
          <w:rFonts w:hint="eastAsia"/>
        </w:rPr>
        <w:t>，在工程建设期间，有大量土石方开挖回填，将对地表土造成扰动，容易引起水土流失。水土流失主要发生在工程弃渣场、临时堆场、料场以及土石方开挖、填筑面等区域。因此在施工期内，必须做好建设项目的水土保持工作，依照项目水土保持报告书及其相关批复的要求，采取相应的水土保持措施，把水土流失量降低到最低点。</w:t>
      </w:r>
    </w:p>
    <w:p w14:paraId="0A557576" w14:textId="77777777" w:rsidR="00C761DB" w:rsidRPr="00D3669E" w:rsidRDefault="00C761DB" w:rsidP="00800579">
      <w:pPr>
        <w:pStyle w:val="3"/>
        <w:spacing w:before="120" w:after="120"/>
      </w:pPr>
      <w:r w:rsidRPr="00D3669E">
        <w:rPr>
          <w:rFonts w:hint="eastAsia"/>
        </w:rPr>
        <w:lastRenderedPageBreak/>
        <w:t xml:space="preserve">10.1.4 </w:t>
      </w:r>
      <w:r w:rsidRPr="00D3669E">
        <w:rPr>
          <w:rFonts w:hint="eastAsia"/>
        </w:rPr>
        <w:t>运行期环境影响及保护措施</w:t>
      </w:r>
    </w:p>
    <w:p w14:paraId="0B87D88F" w14:textId="77777777" w:rsidR="00C761DB" w:rsidRPr="00D3669E" w:rsidRDefault="00C761DB" w:rsidP="00800579">
      <w:pPr>
        <w:pStyle w:val="5"/>
        <w:spacing w:before="120" w:after="120"/>
      </w:pPr>
      <w:r w:rsidRPr="00D3669E">
        <w:rPr>
          <w:rFonts w:hint="eastAsia"/>
        </w:rPr>
        <w:t>10.1.4.1</w:t>
      </w:r>
      <w:r w:rsidRPr="00D3669E">
        <w:t xml:space="preserve"> </w:t>
      </w:r>
      <w:r w:rsidRPr="00D3669E">
        <w:rPr>
          <w:rFonts w:hint="eastAsia"/>
        </w:rPr>
        <w:t>运行期环境空气影响及保护措施</w:t>
      </w:r>
    </w:p>
    <w:p w14:paraId="758B8B43" w14:textId="77777777" w:rsidR="00C761DB" w:rsidRPr="00D3669E" w:rsidRDefault="00C761DB" w:rsidP="00C129B3">
      <w:pPr>
        <w:pStyle w:val="01maintext"/>
      </w:pPr>
      <w:r w:rsidRPr="00D3669E">
        <w:rPr>
          <w:rFonts w:hint="eastAsia"/>
        </w:rPr>
        <w:t>本项目运行期不产生大气污染物，对环境无影响。</w:t>
      </w:r>
    </w:p>
    <w:p w14:paraId="056A74B7" w14:textId="77777777" w:rsidR="00C761DB" w:rsidRPr="00D3669E" w:rsidRDefault="00C761DB" w:rsidP="00800579">
      <w:pPr>
        <w:pStyle w:val="5"/>
        <w:spacing w:before="120" w:after="120"/>
      </w:pPr>
      <w:r w:rsidRPr="00D3669E">
        <w:rPr>
          <w:rFonts w:hint="eastAsia"/>
        </w:rPr>
        <w:t>10.1.4.2</w:t>
      </w:r>
      <w:r w:rsidRPr="00D3669E">
        <w:t xml:space="preserve"> </w:t>
      </w:r>
      <w:r w:rsidRPr="00D3669E">
        <w:rPr>
          <w:rFonts w:hint="eastAsia"/>
        </w:rPr>
        <w:t>运行期水环境影响及保护措施</w:t>
      </w:r>
    </w:p>
    <w:p w14:paraId="600C4F32" w14:textId="77777777" w:rsidR="00C761DB" w:rsidRPr="00D3669E" w:rsidRDefault="00C761DB" w:rsidP="00C129B3">
      <w:pPr>
        <w:pStyle w:val="01maintext"/>
        <w:rPr>
          <w:b/>
        </w:rPr>
      </w:pPr>
      <w:r w:rsidRPr="00D3669E">
        <w:rPr>
          <w:rFonts w:hint="eastAsia"/>
          <w:b/>
        </w:rPr>
        <w:t>（</w:t>
      </w:r>
      <w:r w:rsidRPr="00D3669E">
        <w:rPr>
          <w:rFonts w:hint="eastAsia"/>
          <w:b/>
        </w:rPr>
        <w:t>1</w:t>
      </w:r>
      <w:r w:rsidRPr="00D3669E">
        <w:rPr>
          <w:rFonts w:hint="eastAsia"/>
          <w:b/>
        </w:rPr>
        <w:t>）运行期水环境污染影响分析</w:t>
      </w:r>
    </w:p>
    <w:p w14:paraId="53470C47" w14:textId="77777777" w:rsidR="00C761DB" w:rsidRPr="00D3669E" w:rsidRDefault="00C761DB" w:rsidP="00C129B3">
      <w:pPr>
        <w:pStyle w:val="01maintext"/>
      </w:pPr>
      <w:r w:rsidRPr="00D3669E">
        <w:rPr>
          <w:rFonts w:hint="eastAsia"/>
        </w:rPr>
        <w:t>本项目运行期无生产废水产生，废水主要是职工生活污水，污水不经处理直接排放会对周围环境产生不良影响。</w:t>
      </w:r>
    </w:p>
    <w:p w14:paraId="67AED4D6" w14:textId="77777777" w:rsidR="00C761DB" w:rsidRPr="00D3669E" w:rsidRDefault="00C761DB" w:rsidP="00C129B3">
      <w:pPr>
        <w:pStyle w:val="01maintext"/>
        <w:rPr>
          <w:b/>
        </w:rPr>
      </w:pPr>
      <w:r w:rsidRPr="00D3669E">
        <w:rPr>
          <w:rFonts w:hint="eastAsia"/>
          <w:b/>
        </w:rPr>
        <w:t>（</w:t>
      </w:r>
      <w:r w:rsidRPr="00D3669E">
        <w:rPr>
          <w:rFonts w:hint="eastAsia"/>
          <w:b/>
        </w:rPr>
        <w:t>2</w:t>
      </w:r>
      <w:r w:rsidRPr="00D3669E">
        <w:rPr>
          <w:rFonts w:hint="eastAsia"/>
          <w:b/>
        </w:rPr>
        <w:t>）运行期水环境保护措施</w:t>
      </w:r>
    </w:p>
    <w:p w14:paraId="3927F5CD" w14:textId="77777777" w:rsidR="00C761DB" w:rsidRPr="00D3669E" w:rsidRDefault="00C761DB" w:rsidP="00C129B3">
      <w:pPr>
        <w:pStyle w:val="01maintext"/>
      </w:pPr>
      <w:r w:rsidRPr="00D3669E">
        <w:rPr>
          <w:rFonts w:hint="eastAsia"/>
        </w:rPr>
        <w:t>本项目变电站内设一座</w:t>
      </w:r>
      <w:r w:rsidRPr="00D3669E">
        <w:rPr>
          <w:rFonts w:hint="eastAsia"/>
        </w:rPr>
        <w:t>0.5m</w:t>
      </w:r>
      <w:r w:rsidRPr="00D3669E">
        <w:rPr>
          <w:rFonts w:hint="eastAsia"/>
          <w:vertAlign w:val="superscript"/>
        </w:rPr>
        <w:t>3</w:t>
      </w:r>
      <w:r w:rsidRPr="00D3669E">
        <w:rPr>
          <w:rFonts w:hint="eastAsia"/>
        </w:rPr>
        <w:t>/h</w:t>
      </w:r>
      <w:r w:rsidRPr="00D3669E">
        <w:rPr>
          <w:rFonts w:hint="eastAsia"/>
        </w:rPr>
        <w:t>地埋式一体化污水处理设备，满足风电场工作人员日常生活污水的处置需要。生活污水经化粪池处理后，接入地埋式一体化污水处理设备，处理达标后，用于项目区绿化或站区抑尘，不对外排放。</w:t>
      </w:r>
    </w:p>
    <w:p w14:paraId="4D0D8E11" w14:textId="77777777" w:rsidR="00C761DB" w:rsidRPr="00D3669E" w:rsidRDefault="00C761DB" w:rsidP="00800579">
      <w:pPr>
        <w:pStyle w:val="5"/>
        <w:spacing w:before="120" w:after="120"/>
      </w:pPr>
      <w:r w:rsidRPr="00D3669E">
        <w:rPr>
          <w:rFonts w:hint="eastAsia"/>
        </w:rPr>
        <w:t>10.1.4.3</w:t>
      </w:r>
      <w:r w:rsidRPr="00D3669E">
        <w:t xml:space="preserve"> </w:t>
      </w:r>
      <w:r w:rsidRPr="00D3669E">
        <w:rPr>
          <w:rFonts w:hint="eastAsia"/>
        </w:rPr>
        <w:t>运行期噪声影响及保护措施</w:t>
      </w:r>
    </w:p>
    <w:p w14:paraId="1C0FFECA" w14:textId="77777777" w:rsidR="00C761DB" w:rsidRPr="00D3669E" w:rsidRDefault="00C761DB" w:rsidP="00C129B3">
      <w:pPr>
        <w:pStyle w:val="01maintext"/>
        <w:rPr>
          <w:b/>
        </w:rPr>
      </w:pPr>
      <w:r w:rsidRPr="00D3669E">
        <w:rPr>
          <w:rFonts w:hint="eastAsia"/>
          <w:b/>
        </w:rPr>
        <w:t>（</w:t>
      </w:r>
      <w:r w:rsidRPr="00D3669E">
        <w:rPr>
          <w:rFonts w:hint="eastAsia"/>
          <w:b/>
        </w:rPr>
        <w:t>1</w:t>
      </w:r>
      <w:r w:rsidRPr="00D3669E">
        <w:rPr>
          <w:rFonts w:hint="eastAsia"/>
          <w:b/>
        </w:rPr>
        <w:t>）运行期噪声污染影响分析</w:t>
      </w:r>
    </w:p>
    <w:p w14:paraId="2CAE5257" w14:textId="77777777" w:rsidR="00C761DB" w:rsidRPr="00D3669E" w:rsidRDefault="00C761DB" w:rsidP="00C129B3">
      <w:pPr>
        <w:pStyle w:val="01maintext"/>
      </w:pPr>
      <w:r w:rsidRPr="00D3669E">
        <w:rPr>
          <w:rFonts w:hint="eastAsia"/>
        </w:rPr>
        <w:t>风力发电机组在运转过程中产生的噪声来自于叶片扫风产生的噪声和机组内部机械运转产生的噪声，其中以机组内部的机械噪声为主。本风电场采用单机容量为</w:t>
      </w:r>
      <w:r w:rsidRPr="00D3669E">
        <w:rPr>
          <w:rFonts w:hint="eastAsia"/>
        </w:rPr>
        <w:t>2.</w:t>
      </w:r>
      <w:r w:rsidRPr="00D3669E">
        <w:t>5</w:t>
      </w:r>
      <w:r w:rsidRPr="00D3669E">
        <w:rPr>
          <w:rFonts w:hint="eastAsia"/>
        </w:rPr>
        <w:t>MW</w:t>
      </w:r>
      <w:r w:rsidRPr="00D3669E">
        <w:rPr>
          <w:rFonts w:hint="eastAsia"/>
        </w:rPr>
        <w:t>的风电机组，机组运行时噪声功率级（</w:t>
      </w:r>
      <w:r w:rsidRPr="00D3669E">
        <w:rPr>
          <w:rFonts w:hint="eastAsia"/>
        </w:rPr>
        <w:t>L</w:t>
      </w:r>
      <w:r w:rsidRPr="00D3669E">
        <w:rPr>
          <w:rFonts w:hint="eastAsia"/>
          <w:vertAlign w:val="subscript"/>
        </w:rPr>
        <w:t>AW</w:t>
      </w:r>
      <w:r w:rsidRPr="00D3669E">
        <w:rPr>
          <w:rFonts w:hint="eastAsia"/>
        </w:rPr>
        <w:t>）约为</w:t>
      </w:r>
      <w:r w:rsidRPr="00D3669E">
        <w:rPr>
          <w:rFonts w:hint="eastAsia"/>
        </w:rPr>
        <w:t>103dB</w:t>
      </w:r>
      <w:r w:rsidRPr="00D3669E">
        <w:rPr>
          <w:rFonts w:hint="eastAsia"/>
        </w:rPr>
        <w:t>（</w:t>
      </w:r>
      <w:r w:rsidRPr="00D3669E">
        <w:rPr>
          <w:rFonts w:hint="eastAsia"/>
        </w:rPr>
        <w:t>A</w:t>
      </w:r>
      <w:r w:rsidRPr="00D3669E">
        <w:rPr>
          <w:rFonts w:hint="eastAsia"/>
        </w:rPr>
        <w:t>）。按声源强度为</w:t>
      </w:r>
      <w:r w:rsidRPr="00D3669E">
        <w:rPr>
          <w:rFonts w:hint="eastAsia"/>
        </w:rPr>
        <w:t>10</w:t>
      </w:r>
      <w:r w:rsidRPr="00D3669E">
        <w:t>9</w:t>
      </w:r>
      <w:r w:rsidRPr="00D3669E">
        <w:rPr>
          <w:rFonts w:hint="eastAsia"/>
        </w:rPr>
        <w:t>dB</w:t>
      </w:r>
      <w:r w:rsidRPr="00D3669E">
        <w:rPr>
          <w:rFonts w:hint="eastAsia"/>
        </w:rPr>
        <w:t>（</w:t>
      </w:r>
      <w:r w:rsidRPr="00D3669E">
        <w:rPr>
          <w:rFonts w:hint="eastAsia"/>
        </w:rPr>
        <w:t>A</w:t>
      </w:r>
      <w:r w:rsidRPr="00D3669E">
        <w:rPr>
          <w:rFonts w:hint="eastAsia"/>
        </w:rPr>
        <w:t>），根据声源处于完全自由空间无指向性点声源几何发散噪声衰减公式进行计算：</w:t>
      </w:r>
    </w:p>
    <w:p w14:paraId="3699ADF8" w14:textId="77777777" w:rsidR="00C761DB" w:rsidRPr="00D3669E" w:rsidRDefault="00C761DB" w:rsidP="00C129B3">
      <w:pPr>
        <w:pStyle w:val="01maintext"/>
      </w:pPr>
      <w:r w:rsidRPr="00D3669E">
        <w:rPr>
          <w:rFonts w:hint="eastAsia"/>
        </w:rPr>
        <w:t>衰减模式依据公式</w:t>
      </w:r>
      <w:r w:rsidRPr="00D3669E">
        <w:rPr>
          <w:rFonts w:hint="eastAsia"/>
        </w:rPr>
        <w:t>1</w:t>
      </w:r>
      <w:r w:rsidRPr="00D3669E">
        <w:rPr>
          <w:rFonts w:hint="eastAsia"/>
        </w:rPr>
        <w:t>计算：</w:t>
      </w:r>
    </w:p>
    <w:p w14:paraId="40B3DF2E" w14:textId="77777777" w:rsidR="00C761DB" w:rsidRPr="00D3669E" w:rsidRDefault="00C761DB" w:rsidP="00C129B3">
      <w:pPr>
        <w:pStyle w:val="01maintext"/>
      </w:pPr>
      <w:r w:rsidRPr="00D3669E">
        <w:t xml:space="preserve">              </w:t>
      </w:r>
      <w:r w:rsidRPr="00D3669E">
        <w:rPr>
          <w:rFonts w:hint="eastAsia"/>
        </w:rPr>
        <w:t>L</w:t>
      </w:r>
      <w:r w:rsidRPr="00D3669E">
        <w:rPr>
          <w:rFonts w:hint="eastAsia"/>
          <w:vertAlign w:val="subscript"/>
        </w:rPr>
        <w:t>A</w:t>
      </w:r>
      <w:r w:rsidRPr="00D3669E">
        <w:rPr>
          <w:rFonts w:hint="eastAsia"/>
        </w:rPr>
        <w:t>（</w:t>
      </w:r>
      <w:r w:rsidRPr="00D3669E">
        <w:rPr>
          <w:rFonts w:hint="eastAsia"/>
        </w:rPr>
        <w:t>r</w:t>
      </w:r>
      <w:r w:rsidRPr="00D3669E">
        <w:rPr>
          <w:rFonts w:hint="eastAsia"/>
        </w:rPr>
        <w:t>）</w:t>
      </w:r>
      <w:r w:rsidRPr="00D3669E">
        <w:rPr>
          <w:rFonts w:hint="eastAsia"/>
        </w:rPr>
        <w:t>=L</w:t>
      </w:r>
      <w:r w:rsidRPr="00D3669E">
        <w:rPr>
          <w:rFonts w:hint="eastAsia"/>
          <w:vertAlign w:val="subscript"/>
        </w:rPr>
        <w:t>AW</w:t>
      </w:r>
      <w:r w:rsidRPr="00D3669E">
        <w:rPr>
          <w:rFonts w:hint="eastAsia"/>
        </w:rPr>
        <w:t>－</w:t>
      </w:r>
      <w:r w:rsidRPr="00D3669E">
        <w:rPr>
          <w:rFonts w:hint="eastAsia"/>
        </w:rPr>
        <w:t>20lgr</w:t>
      </w:r>
      <w:r w:rsidRPr="00D3669E">
        <w:rPr>
          <w:rFonts w:hint="eastAsia"/>
        </w:rPr>
        <w:t>－</w:t>
      </w:r>
      <w:r w:rsidRPr="00D3669E">
        <w:rPr>
          <w:rFonts w:hint="eastAsia"/>
        </w:rPr>
        <w:t xml:space="preserve">11                      </w:t>
      </w:r>
      <w:r w:rsidRPr="00D3669E">
        <w:rPr>
          <w:rFonts w:hint="eastAsia"/>
        </w:rPr>
        <w:t>（式</w:t>
      </w:r>
      <w:r w:rsidRPr="00D3669E">
        <w:rPr>
          <w:rFonts w:hint="eastAsia"/>
        </w:rPr>
        <w:t>1</w:t>
      </w:r>
      <w:r w:rsidRPr="00D3669E">
        <w:rPr>
          <w:rFonts w:hint="eastAsia"/>
        </w:rPr>
        <w:t>）</w:t>
      </w:r>
    </w:p>
    <w:p w14:paraId="4F85CA9E" w14:textId="77777777" w:rsidR="00C761DB" w:rsidRPr="00D3669E" w:rsidRDefault="00C761DB" w:rsidP="00C129B3">
      <w:pPr>
        <w:pStyle w:val="01maintext"/>
      </w:pPr>
      <w:r w:rsidRPr="00D3669E">
        <w:rPr>
          <w:rFonts w:hint="eastAsia"/>
        </w:rPr>
        <w:t>式中：</w:t>
      </w:r>
      <w:r w:rsidRPr="00D3669E">
        <w:rPr>
          <w:rFonts w:hint="eastAsia"/>
        </w:rPr>
        <w:t xml:space="preserve">   L</w:t>
      </w:r>
      <w:r w:rsidRPr="00D3669E">
        <w:rPr>
          <w:rFonts w:hint="eastAsia"/>
          <w:vertAlign w:val="subscript"/>
        </w:rPr>
        <w:t>A</w:t>
      </w:r>
      <w:r w:rsidRPr="00D3669E">
        <w:rPr>
          <w:rFonts w:hint="eastAsia"/>
        </w:rPr>
        <w:t>（</w:t>
      </w:r>
      <w:r w:rsidRPr="00D3669E">
        <w:rPr>
          <w:rFonts w:hint="eastAsia"/>
        </w:rPr>
        <w:t>r</w:t>
      </w:r>
      <w:r w:rsidRPr="00D3669E">
        <w:rPr>
          <w:rFonts w:hint="eastAsia"/>
        </w:rPr>
        <w:t>）：距声源</w:t>
      </w:r>
      <w:r w:rsidRPr="00D3669E">
        <w:rPr>
          <w:rFonts w:hint="eastAsia"/>
        </w:rPr>
        <w:t>r</w:t>
      </w:r>
      <w:r w:rsidRPr="00D3669E">
        <w:rPr>
          <w:rFonts w:hint="eastAsia"/>
        </w:rPr>
        <w:t>（</w:t>
      </w:r>
      <w:r w:rsidRPr="00D3669E">
        <w:rPr>
          <w:rFonts w:hint="eastAsia"/>
        </w:rPr>
        <w:t>m</w:t>
      </w:r>
      <w:r w:rsidRPr="00D3669E">
        <w:rPr>
          <w:rFonts w:hint="eastAsia"/>
        </w:rPr>
        <w:t>）处的</w:t>
      </w:r>
      <w:r w:rsidRPr="00D3669E">
        <w:rPr>
          <w:rFonts w:hint="eastAsia"/>
        </w:rPr>
        <w:t>A</w:t>
      </w:r>
      <w:r w:rsidRPr="00D3669E">
        <w:rPr>
          <w:rFonts w:hint="eastAsia"/>
        </w:rPr>
        <w:t>声级，</w:t>
      </w:r>
      <w:r w:rsidRPr="00D3669E">
        <w:rPr>
          <w:rFonts w:hint="eastAsia"/>
        </w:rPr>
        <w:t>dB</w:t>
      </w:r>
      <w:r w:rsidRPr="00D3669E">
        <w:rPr>
          <w:rFonts w:hint="eastAsia"/>
        </w:rPr>
        <w:t>（</w:t>
      </w:r>
      <w:r w:rsidRPr="00D3669E">
        <w:rPr>
          <w:rFonts w:hint="eastAsia"/>
        </w:rPr>
        <w:t>A</w:t>
      </w:r>
      <w:r w:rsidRPr="00D3669E">
        <w:rPr>
          <w:rFonts w:hint="eastAsia"/>
        </w:rPr>
        <w:t>）；</w:t>
      </w:r>
    </w:p>
    <w:p w14:paraId="5ABAE03F" w14:textId="77777777" w:rsidR="00C761DB" w:rsidRPr="00D3669E" w:rsidRDefault="00C761DB" w:rsidP="00C129B3">
      <w:pPr>
        <w:pStyle w:val="01maintext"/>
      </w:pPr>
      <w:r w:rsidRPr="00D3669E">
        <w:rPr>
          <w:rFonts w:hint="eastAsia"/>
        </w:rPr>
        <w:t>r</w:t>
      </w:r>
      <w:r w:rsidRPr="00D3669E">
        <w:rPr>
          <w:rFonts w:hint="eastAsia"/>
        </w:rPr>
        <w:t>：距声源的距离，</w:t>
      </w:r>
      <w:r w:rsidRPr="00D3669E">
        <w:rPr>
          <w:rFonts w:hint="eastAsia"/>
        </w:rPr>
        <w:t>m</w:t>
      </w:r>
      <w:r w:rsidRPr="00D3669E">
        <w:rPr>
          <w:rFonts w:hint="eastAsia"/>
        </w:rPr>
        <w:t>。</w:t>
      </w:r>
    </w:p>
    <w:p w14:paraId="4E39AA5A" w14:textId="067FDE99" w:rsidR="00C761DB" w:rsidRPr="00D3669E" w:rsidRDefault="00C761DB" w:rsidP="00C129B3">
      <w:pPr>
        <w:pStyle w:val="01maintext"/>
      </w:pPr>
      <w:r w:rsidRPr="00D3669E">
        <w:rPr>
          <w:rFonts w:hint="eastAsia"/>
        </w:rPr>
        <w:t>根据噪声衰减模式，预测结果如表</w:t>
      </w:r>
      <w:r w:rsidRPr="00D3669E">
        <w:rPr>
          <w:rFonts w:hint="eastAsia"/>
        </w:rPr>
        <w:t>10-</w:t>
      </w:r>
      <w:r w:rsidR="009D65EB" w:rsidRPr="00D3669E">
        <w:t>7</w:t>
      </w:r>
      <w:r w:rsidRPr="00D3669E">
        <w:rPr>
          <w:rFonts w:hint="eastAsia"/>
        </w:rPr>
        <w:t>所示</w:t>
      </w:r>
    </w:p>
    <w:p w14:paraId="154913E4" w14:textId="641ADD27" w:rsidR="00C761DB" w:rsidRPr="00D3669E" w:rsidRDefault="00C761DB" w:rsidP="00B45102">
      <w:pPr>
        <w:pStyle w:val="013"/>
        <w:spacing w:before="120"/>
      </w:pPr>
      <w:bookmarkStart w:id="316" w:name="_Ref519522180"/>
      <w:r w:rsidRPr="00D3669E">
        <w:rPr>
          <w:rFonts w:hint="eastAsia"/>
        </w:rPr>
        <w:t>表</w:t>
      </w:r>
      <w:r w:rsidRPr="00D3669E">
        <w:rPr>
          <w:rFonts w:hint="eastAsia"/>
        </w:rPr>
        <w:t xml:space="preserve">10- </w:t>
      </w:r>
      <w:bookmarkEnd w:id="316"/>
      <w:r w:rsidR="009D65EB" w:rsidRPr="00D3669E">
        <w:t>7</w:t>
      </w:r>
      <w:r w:rsidRPr="00D3669E">
        <w:t xml:space="preserve">  </w:t>
      </w:r>
      <w:r w:rsidRPr="00D3669E">
        <w:rPr>
          <w:rFonts w:hint="eastAsia"/>
        </w:rPr>
        <w:t>风电机组噪声衰减计算结果</w:t>
      </w:r>
    </w:p>
    <w:tbl>
      <w:tblPr>
        <w:tblW w:w="86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58"/>
        <w:gridCol w:w="851"/>
        <w:gridCol w:w="851"/>
        <w:gridCol w:w="851"/>
        <w:gridCol w:w="851"/>
        <w:gridCol w:w="851"/>
        <w:gridCol w:w="851"/>
        <w:gridCol w:w="851"/>
        <w:gridCol w:w="852"/>
      </w:tblGrid>
      <w:tr w:rsidR="00C761DB" w:rsidRPr="00D3669E" w14:paraId="7BD0D7A5" w14:textId="77777777" w:rsidTr="00C761DB">
        <w:trPr>
          <w:trHeight w:val="340"/>
          <w:jc w:val="center"/>
        </w:trPr>
        <w:tc>
          <w:tcPr>
            <w:tcW w:w="1858" w:type="dxa"/>
            <w:shd w:val="clear" w:color="auto" w:fill="E7E6E6" w:themeFill="background2"/>
            <w:vAlign w:val="center"/>
          </w:tcPr>
          <w:p w14:paraId="2F8CD976" w14:textId="77777777" w:rsidR="00C761DB" w:rsidRPr="00D3669E" w:rsidRDefault="00C761DB" w:rsidP="00B45102">
            <w:pPr>
              <w:pStyle w:val="015"/>
            </w:pPr>
            <w:r w:rsidRPr="00D3669E">
              <w:t>距声源距离</w:t>
            </w:r>
            <w:r w:rsidRPr="00D3669E">
              <w:t>(m)</w:t>
            </w:r>
          </w:p>
        </w:tc>
        <w:tc>
          <w:tcPr>
            <w:tcW w:w="851" w:type="dxa"/>
            <w:vAlign w:val="center"/>
          </w:tcPr>
          <w:p w14:paraId="497F5038" w14:textId="77777777" w:rsidR="00C761DB" w:rsidRPr="00D3669E" w:rsidRDefault="00C761DB" w:rsidP="00B45102">
            <w:pPr>
              <w:pStyle w:val="015"/>
            </w:pPr>
            <w:r w:rsidRPr="00D3669E">
              <w:rPr>
                <w:rFonts w:hint="eastAsia"/>
              </w:rPr>
              <w:t>150</w:t>
            </w:r>
          </w:p>
        </w:tc>
        <w:tc>
          <w:tcPr>
            <w:tcW w:w="851" w:type="dxa"/>
            <w:vAlign w:val="center"/>
          </w:tcPr>
          <w:p w14:paraId="343551B5" w14:textId="77777777" w:rsidR="00C761DB" w:rsidRPr="00D3669E" w:rsidRDefault="00C761DB" w:rsidP="00B45102">
            <w:pPr>
              <w:pStyle w:val="015"/>
            </w:pPr>
            <w:r w:rsidRPr="00D3669E">
              <w:rPr>
                <w:rFonts w:hint="eastAsia"/>
              </w:rPr>
              <w:t>200</w:t>
            </w:r>
          </w:p>
        </w:tc>
        <w:tc>
          <w:tcPr>
            <w:tcW w:w="851" w:type="dxa"/>
            <w:vAlign w:val="center"/>
          </w:tcPr>
          <w:p w14:paraId="7C8C4CAA" w14:textId="77777777" w:rsidR="00C761DB" w:rsidRPr="00D3669E" w:rsidRDefault="00C761DB" w:rsidP="00B45102">
            <w:pPr>
              <w:pStyle w:val="015"/>
            </w:pPr>
            <w:r w:rsidRPr="00D3669E">
              <w:rPr>
                <w:rFonts w:hint="eastAsia"/>
              </w:rPr>
              <w:t>220</w:t>
            </w:r>
          </w:p>
        </w:tc>
        <w:tc>
          <w:tcPr>
            <w:tcW w:w="851" w:type="dxa"/>
            <w:vAlign w:val="center"/>
          </w:tcPr>
          <w:p w14:paraId="2D6613A4" w14:textId="77777777" w:rsidR="00C761DB" w:rsidRPr="00D3669E" w:rsidRDefault="00C761DB" w:rsidP="00B45102">
            <w:pPr>
              <w:pStyle w:val="015"/>
            </w:pPr>
            <w:r w:rsidRPr="00D3669E">
              <w:rPr>
                <w:rFonts w:hint="eastAsia"/>
              </w:rPr>
              <w:t>250</w:t>
            </w:r>
          </w:p>
        </w:tc>
        <w:tc>
          <w:tcPr>
            <w:tcW w:w="851" w:type="dxa"/>
            <w:vAlign w:val="center"/>
          </w:tcPr>
          <w:p w14:paraId="400C340C" w14:textId="77777777" w:rsidR="00C761DB" w:rsidRPr="00D3669E" w:rsidRDefault="00C761DB" w:rsidP="00B45102">
            <w:pPr>
              <w:pStyle w:val="015"/>
            </w:pPr>
            <w:r w:rsidRPr="00D3669E">
              <w:rPr>
                <w:rFonts w:hint="eastAsia"/>
              </w:rPr>
              <w:t>300</w:t>
            </w:r>
          </w:p>
        </w:tc>
        <w:tc>
          <w:tcPr>
            <w:tcW w:w="851" w:type="dxa"/>
            <w:vAlign w:val="center"/>
          </w:tcPr>
          <w:p w14:paraId="2F35966A" w14:textId="77777777" w:rsidR="00C761DB" w:rsidRPr="00D3669E" w:rsidRDefault="00C761DB" w:rsidP="00B45102">
            <w:pPr>
              <w:pStyle w:val="015"/>
            </w:pPr>
            <w:r w:rsidRPr="00D3669E">
              <w:rPr>
                <w:rFonts w:hint="eastAsia"/>
              </w:rPr>
              <w:t>400</w:t>
            </w:r>
          </w:p>
        </w:tc>
        <w:tc>
          <w:tcPr>
            <w:tcW w:w="851" w:type="dxa"/>
            <w:vAlign w:val="center"/>
          </w:tcPr>
          <w:p w14:paraId="35D8231F" w14:textId="77777777" w:rsidR="00C761DB" w:rsidRPr="00D3669E" w:rsidRDefault="00C761DB" w:rsidP="00B45102">
            <w:pPr>
              <w:pStyle w:val="015"/>
            </w:pPr>
            <w:r w:rsidRPr="00D3669E">
              <w:rPr>
                <w:rFonts w:hint="eastAsia"/>
              </w:rPr>
              <w:t>445</w:t>
            </w:r>
          </w:p>
        </w:tc>
        <w:tc>
          <w:tcPr>
            <w:tcW w:w="852" w:type="dxa"/>
            <w:shd w:val="clear" w:color="auto" w:fill="auto"/>
            <w:vAlign w:val="center"/>
          </w:tcPr>
          <w:p w14:paraId="3FC82218" w14:textId="77777777" w:rsidR="00C761DB" w:rsidRPr="00D3669E" w:rsidRDefault="00C761DB" w:rsidP="00B45102">
            <w:pPr>
              <w:pStyle w:val="015"/>
            </w:pPr>
            <w:r w:rsidRPr="00D3669E">
              <w:rPr>
                <w:rFonts w:hint="eastAsia"/>
              </w:rPr>
              <w:t>500</w:t>
            </w:r>
          </w:p>
        </w:tc>
      </w:tr>
      <w:tr w:rsidR="00C761DB" w:rsidRPr="00D3669E" w14:paraId="5FC42EFE" w14:textId="77777777" w:rsidTr="00C761DB">
        <w:trPr>
          <w:trHeight w:val="340"/>
          <w:jc w:val="center"/>
        </w:trPr>
        <w:tc>
          <w:tcPr>
            <w:tcW w:w="1858" w:type="dxa"/>
            <w:shd w:val="clear" w:color="auto" w:fill="E7E6E6" w:themeFill="background2"/>
            <w:vAlign w:val="center"/>
          </w:tcPr>
          <w:p w14:paraId="15EDC87C" w14:textId="77777777" w:rsidR="00C761DB" w:rsidRPr="00D3669E" w:rsidRDefault="00C761DB" w:rsidP="00B45102">
            <w:pPr>
              <w:pStyle w:val="015"/>
            </w:pPr>
            <w:r w:rsidRPr="00D3669E">
              <w:t>水平距离</w:t>
            </w:r>
            <w:r w:rsidRPr="00D3669E">
              <w:t>(m)</w:t>
            </w:r>
          </w:p>
        </w:tc>
        <w:tc>
          <w:tcPr>
            <w:tcW w:w="851" w:type="dxa"/>
            <w:vAlign w:val="center"/>
          </w:tcPr>
          <w:p w14:paraId="5E30F41E" w14:textId="77777777" w:rsidR="00C761DB" w:rsidRPr="00D3669E" w:rsidRDefault="00C761DB" w:rsidP="00B45102">
            <w:pPr>
              <w:pStyle w:val="015"/>
            </w:pPr>
            <w:r w:rsidRPr="00D3669E">
              <w:rPr>
                <w:rFonts w:hint="eastAsia"/>
              </w:rPr>
              <w:t>74.8</w:t>
            </w:r>
          </w:p>
        </w:tc>
        <w:tc>
          <w:tcPr>
            <w:tcW w:w="851" w:type="dxa"/>
            <w:vAlign w:val="center"/>
          </w:tcPr>
          <w:p w14:paraId="17121026" w14:textId="77777777" w:rsidR="00C761DB" w:rsidRPr="00D3669E" w:rsidRDefault="00C761DB" w:rsidP="00B45102">
            <w:pPr>
              <w:pStyle w:val="015"/>
            </w:pPr>
            <w:r w:rsidRPr="00D3669E">
              <w:rPr>
                <w:rFonts w:hint="eastAsia"/>
              </w:rPr>
              <w:t>152.0</w:t>
            </w:r>
          </w:p>
        </w:tc>
        <w:tc>
          <w:tcPr>
            <w:tcW w:w="851" w:type="dxa"/>
            <w:vAlign w:val="center"/>
          </w:tcPr>
          <w:p w14:paraId="2B022ED7" w14:textId="77777777" w:rsidR="00C761DB" w:rsidRPr="00D3669E" w:rsidRDefault="00C761DB" w:rsidP="00B45102">
            <w:pPr>
              <w:pStyle w:val="015"/>
            </w:pPr>
            <w:r w:rsidRPr="00D3669E">
              <w:rPr>
                <w:rFonts w:hint="eastAsia"/>
              </w:rPr>
              <w:t>177.5</w:t>
            </w:r>
          </w:p>
        </w:tc>
        <w:tc>
          <w:tcPr>
            <w:tcW w:w="851" w:type="dxa"/>
            <w:vAlign w:val="center"/>
          </w:tcPr>
          <w:p w14:paraId="0DCBA7F4" w14:textId="77777777" w:rsidR="00C761DB" w:rsidRPr="00D3669E" w:rsidRDefault="00C761DB" w:rsidP="00B45102">
            <w:pPr>
              <w:pStyle w:val="015"/>
            </w:pPr>
            <w:r w:rsidRPr="00D3669E">
              <w:rPr>
                <w:rFonts w:hint="eastAsia"/>
              </w:rPr>
              <w:t>213.5</w:t>
            </w:r>
          </w:p>
        </w:tc>
        <w:tc>
          <w:tcPr>
            <w:tcW w:w="851" w:type="dxa"/>
            <w:vAlign w:val="center"/>
          </w:tcPr>
          <w:p w14:paraId="58F6F7CF" w14:textId="77777777" w:rsidR="00C761DB" w:rsidRPr="00D3669E" w:rsidRDefault="00C761DB" w:rsidP="00B45102">
            <w:pPr>
              <w:pStyle w:val="015"/>
            </w:pPr>
            <w:r w:rsidRPr="00D3669E">
              <w:rPr>
                <w:rFonts w:hint="eastAsia"/>
              </w:rPr>
              <w:t>270.4</w:t>
            </w:r>
          </w:p>
        </w:tc>
        <w:tc>
          <w:tcPr>
            <w:tcW w:w="851" w:type="dxa"/>
            <w:vAlign w:val="center"/>
          </w:tcPr>
          <w:p w14:paraId="158D9492" w14:textId="77777777" w:rsidR="00C761DB" w:rsidRPr="00D3669E" w:rsidRDefault="00C761DB" w:rsidP="00B45102">
            <w:pPr>
              <w:pStyle w:val="015"/>
            </w:pPr>
            <w:r w:rsidRPr="00D3669E">
              <w:rPr>
                <w:rFonts w:hint="eastAsia"/>
              </w:rPr>
              <w:t>378.3</w:t>
            </w:r>
          </w:p>
        </w:tc>
        <w:tc>
          <w:tcPr>
            <w:tcW w:w="851" w:type="dxa"/>
            <w:vAlign w:val="center"/>
          </w:tcPr>
          <w:p w14:paraId="73896CBE" w14:textId="77777777" w:rsidR="00C761DB" w:rsidRPr="00D3669E" w:rsidRDefault="00C761DB" w:rsidP="00B45102">
            <w:pPr>
              <w:pStyle w:val="015"/>
            </w:pPr>
            <w:r w:rsidRPr="00D3669E">
              <w:rPr>
                <w:rFonts w:hint="eastAsia"/>
              </w:rPr>
              <w:t>425.6</w:t>
            </w:r>
          </w:p>
        </w:tc>
        <w:tc>
          <w:tcPr>
            <w:tcW w:w="852" w:type="dxa"/>
            <w:shd w:val="clear" w:color="auto" w:fill="auto"/>
            <w:vAlign w:val="center"/>
          </w:tcPr>
          <w:p w14:paraId="7A1DAEB4" w14:textId="77777777" w:rsidR="00C761DB" w:rsidRPr="00D3669E" w:rsidRDefault="00C761DB" w:rsidP="00B45102">
            <w:pPr>
              <w:pStyle w:val="015"/>
            </w:pPr>
            <w:r w:rsidRPr="00D3669E">
              <w:rPr>
                <w:rFonts w:hint="eastAsia"/>
              </w:rPr>
              <w:t>482.8</w:t>
            </w:r>
          </w:p>
        </w:tc>
      </w:tr>
      <w:tr w:rsidR="00C761DB" w:rsidRPr="00D3669E" w14:paraId="31C91C9C" w14:textId="77777777" w:rsidTr="00C761DB">
        <w:trPr>
          <w:trHeight w:val="340"/>
          <w:jc w:val="center"/>
        </w:trPr>
        <w:tc>
          <w:tcPr>
            <w:tcW w:w="1858" w:type="dxa"/>
            <w:shd w:val="clear" w:color="auto" w:fill="E7E6E6" w:themeFill="background2"/>
            <w:vAlign w:val="center"/>
          </w:tcPr>
          <w:p w14:paraId="044BAD01" w14:textId="77777777" w:rsidR="00C761DB" w:rsidRPr="00D3669E" w:rsidRDefault="00C761DB" w:rsidP="00B45102">
            <w:pPr>
              <w:pStyle w:val="015"/>
            </w:pPr>
            <w:r w:rsidRPr="00D3669E">
              <w:rPr>
                <w:rFonts w:hint="eastAsia"/>
              </w:rPr>
              <w:t>声级（</w:t>
            </w:r>
            <w:r w:rsidRPr="00D3669E">
              <w:rPr>
                <w:rFonts w:hint="eastAsia"/>
              </w:rPr>
              <w:t>dBA</w:t>
            </w:r>
            <w:r w:rsidRPr="00D3669E">
              <w:rPr>
                <w:rFonts w:hint="eastAsia"/>
              </w:rPr>
              <w:t>）</w:t>
            </w:r>
          </w:p>
        </w:tc>
        <w:tc>
          <w:tcPr>
            <w:tcW w:w="851" w:type="dxa"/>
            <w:vAlign w:val="center"/>
          </w:tcPr>
          <w:p w14:paraId="6638B3F6" w14:textId="77777777" w:rsidR="00C761DB" w:rsidRPr="00D3669E" w:rsidRDefault="00C761DB" w:rsidP="00B45102">
            <w:pPr>
              <w:pStyle w:val="015"/>
            </w:pPr>
            <w:r w:rsidRPr="00D3669E">
              <w:rPr>
                <w:rFonts w:hint="eastAsia"/>
              </w:rPr>
              <w:t>54.5</w:t>
            </w:r>
          </w:p>
        </w:tc>
        <w:tc>
          <w:tcPr>
            <w:tcW w:w="851" w:type="dxa"/>
            <w:vAlign w:val="center"/>
          </w:tcPr>
          <w:p w14:paraId="285CD1D7" w14:textId="77777777" w:rsidR="00C761DB" w:rsidRPr="00D3669E" w:rsidRDefault="00C761DB" w:rsidP="00B45102">
            <w:pPr>
              <w:pStyle w:val="015"/>
            </w:pPr>
            <w:r w:rsidRPr="00D3669E">
              <w:rPr>
                <w:rFonts w:hint="eastAsia"/>
              </w:rPr>
              <w:t>52.0</w:t>
            </w:r>
          </w:p>
        </w:tc>
        <w:tc>
          <w:tcPr>
            <w:tcW w:w="851" w:type="dxa"/>
            <w:vAlign w:val="center"/>
          </w:tcPr>
          <w:p w14:paraId="0BEAE70C" w14:textId="77777777" w:rsidR="00C761DB" w:rsidRPr="00D3669E" w:rsidRDefault="00C761DB" w:rsidP="00B45102">
            <w:pPr>
              <w:pStyle w:val="015"/>
            </w:pPr>
            <w:r w:rsidRPr="00D3669E">
              <w:rPr>
                <w:rFonts w:hint="eastAsia"/>
              </w:rPr>
              <w:t>51.2</w:t>
            </w:r>
          </w:p>
        </w:tc>
        <w:tc>
          <w:tcPr>
            <w:tcW w:w="851" w:type="dxa"/>
            <w:vAlign w:val="center"/>
          </w:tcPr>
          <w:p w14:paraId="4DAE64D7" w14:textId="77777777" w:rsidR="00C761DB" w:rsidRPr="00D3669E" w:rsidRDefault="00C761DB" w:rsidP="00B45102">
            <w:pPr>
              <w:pStyle w:val="015"/>
            </w:pPr>
            <w:r w:rsidRPr="00D3669E">
              <w:rPr>
                <w:rFonts w:hint="eastAsia"/>
              </w:rPr>
              <w:t>50.0</w:t>
            </w:r>
          </w:p>
        </w:tc>
        <w:tc>
          <w:tcPr>
            <w:tcW w:w="851" w:type="dxa"/>
            <w:vAlign w:val="center"/>
          </w:tcPr>
          <w:p w14:paraId="365F6FC3" w14:textId="77777777" w:rsidR="00C761DB" w:rsidRPr="00D3669E" w:rsidRDefault="00C761DB" w:rsidP="00B45102">
            <w:pPr>
              <w:pStyle w:val="015"/>
            </w:pPr>
            <w:r w:rsidRPr="00D3669E">
              <w:rPr>
                <w:rFonts w:hint="eastAsia"/>
              </w:rPr>
              <w:t>48.5</w:t>
            </w:r>
          </w:p>
        </w:tc>
        <w:tc>
          <w:tcPr>
            <w:tcW w:w="851" w:type="dxa"/>
            <w:vAlign w:val="center"/>
          </w:tcPr>
          <w:p w14:paraId="064F55A6" w14:textId="77777777" w:rsidR="00C761DB" w:rsidRPr="00D3669E" w:rsidRDefault="00C761DB" w:rsidP="00B45102">
            <w:pPr>
              <w:pStyle w:val="015"/>
            </w:pPr>
            <w:r w:rsidRPr="00D3669E">
              <w:rPr>
                <w:rFonts w:hint="eastAsia"/>
              </w:rPr>
              <w:t>46.0</w:t>
            </w:r>
          </w:p>
        </w:tc>
        <w:tc>
          <w:tcPr>
            <w:tcW w:w="851" w:type="dxa"/>
            <w:vAlign w:val="center"/>
          </w:tcPr>
          <w:p w14:paraId="2C95718F" w14:textId="77777777" w:rsidR="00C761DB" w:rsidRPr="00D3669E" w:rsidRDefault="00C761DB" w:rsidP="00B45102">
            <w:pPr>
              <w:pStyle w:val="015"/>
            </w:pPr>
            <w:r w:rsidRPr="00D3669E">
              <w:rPr>
                <w:rFonts w:hint="eastAsia"/>
              </w:rPr>
              <w:t>45.0</w:t>
            </w:r>
          </w:p>
        </w:tc>
        <w:tc>
          <w:tcPr>
            <w:tcW w:w="852" w:type="dxa"/>
            <w:shd w:val="clear" w:color="auto" w:fill="auto"/>
            <w:vAlign w:val="center"/>
          </w:tcPr>
          <w:p w14:paraId="7C3253E3" w14:textId="77777777" w:rsidR="00C761DB" w:rsidRPr="00D3669E" w:rsidRDefault="00C761DB" w:rsidP="00B45102">
            <w:pPr>
              <w:pStyle w:val="015"/>
            </w:pPr>
            <w:r w:rsidRPr="00D3669E">
              <w:rPr>
                <w:rFonts w:hint="eastAsia"/>
              </w:rPr>
              <w:t>44.0</w:t>
            </w:r>
          </w:p>
        </w:tc>
      </w:tr>
    </w:tbl>
    <w:p w14:paraId="0B5B4AF1" w14:textId="77777777" w:rsidR="00C761DB" w:rsidRPr="00D3669E" w:rsidRDefault="00C761DB" w:rsidP="00C129B3">
      <w:pPr>
        <w:pStyle w:val="01maintext"/>
      </w:pPr>
      <w:r w:rsidRPr="00D3669E">
        <w:lastRenderedPageBreak/>
        <w:t>从表中可以看出，距声源</w:t>
      </w:r>
      <w:r w:rsidRPr="00D3669E">
        <w:t>425.6m</w:t>
      </w:r>
      <w:r w:rsidRPr="00D3669E">
        <w:t>处，噪声即降至</w:t>
      </w:r>
      <w:r w:rsidRPr="00D3669E">
        <w:t>45dB</w:t>
      </w:r>
      <w:r w:rsidRPr="00D3669E">
        <w:rPr>
          <w:rFonts w:hint="eastAsia"/>
        </w:rPr>
        <w:t>（</w:t>
      </w:r>
      <w:r w:rsidRPr="00D3669E">
        <w:rPr>
          <w:rFonts w:hint="eastAsia"/>
        </w:rPr>
        <w:t>A</w:t>
      </w:r>
      <w:r w:rsidRPr="00D3669E">
        <w:rPr>
          <w:rFonts w:hint="eastAsia"/>
        </w:rPr>
        <w:t>）</w:t>
      </w:r>
      <w:r w:rsidRPr="00D3669E">
        <w:t>，满足《工业企业厂界环境噪声排放标准》（</w:t>
      </w:r>
      <w:r w:rsidRPr="00D3669E">
        <w:t>GB3096</w:t>
      </w:r>
      <w:r w:rsidRPr="00D3669E">
        <w:t>－</w:t>
      </w:r>
      <w:r w:rsidRPr="00D3669E">
        <w:t>2008</w:t>
      </w:r>
      <w:r w:rsidRPr="00D3669E">
        <w:t>）</w:t>
      </w:r>
      <w:r w:rsidRPr="00D3669E">
        <w:t>1</w:t>
      </w:r>
      <w:r w:rsidRPr="00D3669E">
        <w:t>类标准：昼间</w:t>
      </w:r>
      <w:r w:rsidRPr="00D3669E">
        <w:t>≤55dB</w:t>
      </w:r>
      <w:r w:rsidRPr="00D3669E">
        <w:t>、夜间</w:t>
      </w:r>
      <w:r w:rsidRPr="00D3669E">
        <w:t>≤45dB</w:t>
      </w:r>
      <w:r w:rsidRPr="00D3669E">
        <w:t>的要求。</w:t>
      </w:r>
    </w:p>
    <w:p w14:paraId="4856B0DA" w14:textId="77777777" w:rsidR="00C761DB" w:rsidRPr="00D3669E" w:rsidRDefault="00C761DB" w:rsidP="00C129B3">
      <w:pPr>
        <w:pStyle w:val="01maintext"/>
        <w:rPr>
          <w:b/>
          <w:szCs w:val="28"/>
        </w:rPr>
      </w:pPr>
      <w:r w:rsidRPr="00D3669E">
        <w:rPr>
          <w:rFonts w:hint="eastAsia"/>
          <w:b/>
          <w:szCs w:val="28"/>
        </w:rPr>
        <w:t>（</w:t>
      </w:r>
      <w:r w:rsidRPr="00D3669E">
        <w:rPr>
          <w:b/>
          <w:szCs w:val="28"/>
        </w:rPr>
        <w:t>2</w:t>
      </w:r>
      <w:r w:rsidRPr="00D3669E">
        <w:rPr>
          <w:rFonts w:hint="eastAsia"/>
          <w:b/>
          <w:szCs w:val="28"/>
        </w:rPr>
        <w:t>）运行</w:t>
      </w:r>
      <w:r w:rsidRPr="00D3669E">
        <w:rPr>
          <w:b/>
          <w:szCs w:val="28"/>
        </w:rPr>
        <w:t>期</w:t>
      </w:r>
      <w:r w:rsidRPr="00D3669E">
        <w:rPr>
          <w:rFonts w:hint="eastAsia"/>
          <w:b/>
          <w:szCs w:val="28"/>
        </w:rPr>
        <w:t>声环境保护措施</w:t>
      </w:r>
    </w:p>
    <w:p w14:paraId="40CB88F7" w14:textId="77777777" w:rsidR="00C761DB" w:rsidRPr="00D3669E" w:rsidRDefault="00C761DB" w:rsidP="00C129B3">
      <w:pPr>
        <w:pStyle w:val="01maintext"/>
      </w:pPr>
      <w:r w:rsidRPr="00D3669E">
        <w:t>运行期噪声防治措施应加强风电机组在日常运行过程中的保养和维护工作，使其在良好的状态下运行。风机产生的噪声随距离衰减较快，在采取噪声防治措施后，风机运行对声环境影响</w:t>
      </w:r>
      <w:r w:rsidRPr="00D3669E">
        <w:rPr>
          <w:rFonts w:hint="eastAsia"/>
        </w:rPr>
        <w:t>有限。</w:t>
      </w:r>
    </w:p>
    <w:p w14:paraId="5B52498A" w14:textId="77777777" w:rsidR="00C761DB" w:rsidRPr="00D3669E" w:rsidRDefault="00C761DB" w:rsidP="00800579">
      <w:pPr>
        <w:pStyle w:val="5"/>
        <w:spacing w:before="120" w:after="120"/>
      </w:pPr>
      <w:r w:rsidRPr="00D3669E">
        <w:rPr>
          <w:rFonts w:hint="eastAsia"/>
        </w:rPr>
        <w:t>10.1.4.4</w:t>
      </w:r>
      <w:r w:rsidRPr="00D3669E">
        <w:t xml:space="preserve"> </w:t>
      </w:r>
      <w:r w:rsidRPr="00D3669E">
        <w:rPr>
          <w:rFonts w:hint="eastAsia"/>
        </w:rPr>
        <w:t>运行期固体废弃物影响及保护措施</w:t>
      </w:r>
    </w:p>
    <w:p w14:paraId="7EDC1CDA" w14:textId="77777777" w:rsidR="00C761DB" w:rsidRPr="00D3669E" w:rsidRDefault="00C761DB" w:rsidP="00C129B3">
      <w:pPr>
        <w:pStyle w:val="01maintext"/>
        <w:rPr>
          <w:b/>
        </w:rPr>
      </w:pPr>
      <w:r w:rsidRPr="00D3669E">
        <w:rPr>
          <w:rFonts w:hint="eastAsia"/>
          <w:b/>
        </w:rPr>
        <w:t>（</w:t>
      </w:r>
      <w:r w:rsidRPr="00D3669E">
        <w:rPr>
          <w:rFonts w:hint="eastAsia"/>
          <w:b/>
        </w:rPr>
        <w:t>1</w:t>
      </w:r>
      <w:r w:rsidRPr="00D3669E">
        <w:rPr>
          <w:rFonts w:hint="eastAsia"/>
          <w:b/>
        </w:rPr>
        <w:t>）运行期固体废弃物影响分析</w:t>
      </w:r>
    </w:p>
    <w:p w14:paraId="5D4BE2B6" w14:textId="77777777" w:rsidR="00C761DB" w:rsidRPr="00D3669E" w:rsidRDefault="00C761DB" w:rsidP="00C129B3">
      <w:pPr>
        <w:pStyle w:val="01maintext"/>
      </w:pPr>
      <w:r w:rsidRPr="00D3669E">
        <w:rPr>
          <w:rFonts w:hint="eastAsia"/>
        </w:rPr>
        <w:t>本项目固体废弃物来源主要有危险废物和员工生活垃圾。</w:t>
      </w:r>
    </w:p>
    <w:p w14:paraId="43454259" w14:textId="77777777" w:rsidR="00C761DB" w:rsidRPr="00D3669E" w:rsidRDefault="00C761DB" w:rsidP="00C129B3">
      <w:pPr>
        <w:pStyle w:val="01maintext"/>
      </w:pPr>
      <w:r w:rsidRPr="00D3669E">
        <w:rPr>
          <w:rFonts w:hint="eastAsia"/>
        </w:rPr>
        <w:t>1</w:t>
      </w:r>
      <w:r w:rsidRPr="00D3669E">
        <w:rPr>
          <w:rFonts w:hint="eastAsia"/>
        </w:rPr>
        <w:t>）生活垃圾</w:t>
      </w:r>
    </w:p>
    <w:p w14:paraId="530F2F31" w14:textId="77777777" w:rsidR="00C761DB" w:rsidRPr="00D3669E" w:rsidRDefault="00C761DB" w:rsidP="00C129B3">
      <w:pPr>
        <w:pStyle w:val="01maintext"/>
      </w:pPr>
      <w:r w:rsidRPr="00D3669E">
        <w:rPr>
          <w:rFonts w:hint="eastAsia"/>
        </w:rPr>
        <w:t>本项目员工食宿均在变电站内，工作人员产生的生活垃圾以</w:t>
      </w:r>
      <w:r w:rsidRPr="00D3669E">
        <w:rPr>
          <w:rFonts w:hint="eastAsia"/>
        </w:rPr>
        <w:t>1kg/(d</w:t>
      </w:r>
      <w:r w:rsidRPr="00D3669E">
        <w:rPr>
          <w:rFonts w:hint="eastAsia"/>
        </w:rPr>
        <w:t>•人</w:t>
      </w:r>
      <w:r w:rsidRPr="00D3669E">
        <w:rPr>
          <w:rFonts w:hint="eastAsia"/>
        </w:rPr>
        <w:t>)</w:t>
      </w:r>
      <w:r w:rsidRPr="00D3669E">
        <w:rPr>
          <w:rFonts w:hint="eastAsia"/>
        </w:rPr>
        <w:t>计，每日生活垃圾的产生量为</w:t>
      </w:r>
      <w:r w:rsidRPr="00D3669E">
        <w:rPr>
          <w:rFonts w:hint="eastAsia"/>
        </w:rPr>
        <w:t>1</w:t>
      </w:r>
      <w:r w:rsidRPr="00D3669E">
        <w:t>4kg</w:t>
      </w:r>
      <w:r w:rsidRPr="00D3669E">
        <w:rPr>
          <w:rFonts w:hint="eastAsia"/>
        </w:rPr>
        <w:t>。</w:t>
      </w:r>
    </w:p>
    <w:p w14:paraId="089242FF" w14:textId="77777777" w:rsidR="00C761DB" w:rsidRPr="00D3669E" w:rsidRDefault="00C761DB" w:rsidP="00C129B3">
      <w:pPr>
        <w:pStyle w:val="01maintext"/>
      </w:pPr>
      <w:r w:rsidRPr="00D3669E">
        <w:rPr>
          <w:rFonts w:hint="eastAsia"/>
        </w:rPr>
        <w:t>2</w:t>
      </w:r>
      <w:r w:rsidRPr="00D3669E">
        <w:rPr>
          <w:rFonts w:hint="eastAsia"/>
        </w:rPr>
        <w:t>）铅蓄电池</w:t>
      </w:r>
    </w:p>
    <w:p w14:paraId="6E20DC18" w14:textId="77777777" w:rsidR="00C761DB" w:rsidRPr="00D3669E" w:rsidRDefault="00C761DB" w:rsidP="00C129B3">
      <w:pPr>
        <w:pStyle w:val="01maintext"/>
      </w:pPr>
      <w:r w:rsidRPr="00D3669E">
        <w:rPr>
          <w:rFonts w:hint="eastAsia"/>
        </w:rPr>
        <w:t>运行期本项目使用免维护铅酸蓄电池，产生量约</w:t>
      </w:r>
      <w:r w:rsidRPr="00D3669E">
        <w:rPr>
          <w:rFonts w:hint="eastAsia"/>
        </w:rPr>
        <w:t>0.1t/10a</w:t>
      </w:r>
      <w:r w:rsidRPr="00D3669E">
        <w:rPr>
          <w:rFonts w:hint="eastAsia"/>
        </w:rPr>
        <w:t>，废旧电池属于危险废物</w:t>
      </w:r>
      <w:r w:rsidRPr="00D3669E">
        <w:rPr>
          <w:rFonts w:hint="eastAsia"/>
        </w:rPr>
        <w:t>(HW49 900-044-49)</w:t>
      </w:r>
      <w:r w:rsidRPr="00D3669E">
        <w:rPr>
          <w:rFonts w:hint="eastAsia"/>
        </w:rPr>
        <w:t>，废旧铅蓄电池统一收集后交由有相关资质的专业废旧电池回收处理单位集中处理。</w:t>
      </w:r>
    </w:p>
    <w:p w14:paraId="7DA86C0B" w14:textId="77777777" w:rsidR="00C761DB" w:rsidRPr="00D3669E" w:rsidRDefault="00C761DB" w:rsidP="00C129B3">
      <w:pPr>
        <w:pStyle w:val="01maintext"/>
        <w:rPr>
          <w:b/>
        </w:rPr>
      </w:pPr>
      <w:r w:rsidRPr="00D3669E">
        <w:rPr>
          <w:rFonts w:hint="eastAsia"/>
          <w:b/>
        </w:rPr>
        <w:t>（</w:t>
      </w:r>
      <w:r w:rsidRPr="00D3669E">
        <w:rPr>
          <w:rFonts w:hint="eastAsia"/>
          <w:b/>
        </w:rPr>
        <w:t>2</w:t>
      </w:r>
      <w:r w:rsidRPr="00D3669E">
        <w:rPr>
          <w:rFonts w:hint="eastAsia"/>
          <w:b/>
        </w:rPr>
        <w:t>）运行期固体废弃物污染防护措施</w:t>
      </w:r>
    </w:p>
    <w:p w14:paraId="4145CE6B" w14:textId="77777777" w:rsidR="00C761DB" w:rsidRPr="00D3669E" w:rsidRDefault="00C761DB" w:rsidP="00C129B3">
      <w:pPr>
        <w:pStyle w:val="01maintext"/>
      </w:pPr>
      <w:r w:rsidRPr="00D3669E">
        <w:rPr>
          <w:rFonts w:hint="eastAsia"/>
        </w:rPr>
        <w:t>变电站废旧蓄电池等禁止随意丢弃，设置专门的电气物品堆放、储存场所，由厂家及时回收处置。</w:t>
      </w:r>
    </w:p>
    <w:p w14:paraId="2E0CB26B" w14:textId="77777777" w:rsidR="00C761DB" w:rsidRPr="00D3669E" w:rsidRDefault="00C761DB" w:rsidP="00C129B3">
      <w:pPr>
        <w:pStyle w:val="01maintext"/>
      </w:pPr>
      <w:r w:rsidRPr="00D3669E">
        <w:rPr>
          <w:rFonts w:hint="eastAsia"/>
        </w:rPr>
        <w:t>运行期间，人员产生少量的生活垃圾，不得随意丢弃，在变电站内多处设垃圾桶，由当地环卫部门统一清运处理。</w:t>
      </w:r>
    </w:p>
    <w:p w14:paraId="38257AA7" w14:textId="77777777" w:rsidR="00C761DB" w:rsidRPr="00D3669E" w:rsidRDefault="00C761DB" w:rsidP="00800579">
      <w:pPr>
        <w:pStyle w:val="5"/>
        <w:spacing w:before="120" w:after="120"/>
      </w:pPr>
      <w:r w:rsidRPr="00D3669E">
        <w:rPr>
          <w:rFonts w:hint="eastAsia"/>
        </w:rPr>
        <w:t>10.1.4.5</w:t>
      </w:r>
      <w:r w:rsidRPr="00D3669E">
        <w:t xml:space="preserve"> </w:t>
      </w:r>
      <w:r w:rsidRPr="00D3669E">
        <w:rPr>
          <w:rFonts w:hint="eastAsia"/>
        </w:rPr>
        <w:t>运行期电磁辐射环境及保护措施</w:t>
      </w:r>
    </w:p>
    <w:p w14:paraId="10DF32F6" w14:textId="77777777" w:rsidR="00C761DB" w:rsidRPr="00D3669E" w:rsidRDefault="00C761DB" w:rsidP="00C129B3">
      <w:pPr>
        <w:pStyle w:val="01maintext"/>
        <w:rPr>
          <w:b/>
        </w:rPr>
      </w:pPr>
      <w:r w:rsidRPr="00D3669E">
        <w:rPr>
          <w:rFonts w:hint="eastAsia"/>
          <w:b/>
        </w:rPr>
        <w:t>（</w:t>
      </w:r>
      <w:r w:rsidRPr="00D3669E">
        <w:rPr>
          <w:rFonts w:hint="eastAsia"/>
          <w:b/>
        </w:rPr>
        <w:t>1</w:t>
      </w:r>
      <w:r w:rsidRPr="00D3669E">
        <w:rPr>
          <w:rFonts w:hint="eastAsia"/>
          <w:b/>
        </w:rPr>
        <w:t>）运行期电磁污染影响分析</w:t>
      </w:r>
    </w:p>
    <w:p w14:paraId="5DB2B61F" w14:textId="77777777" w:rsidR="00C761DB" w:rsidRPr="00D3669E" w:rsidRDefault="00C761DB" w:rsidP="00C129B3">
      <w:pPr>
        <w:pStyle w:val="01maintext"/>
      </w:pPr>
      <w:r w:rsidRPr="00D3669E">
        <w:rPr>
          <w:rFonts w:hint="eastAsia"/>
        </w:rPr>
        <w:t>本项目辐射源主要是变电站内各种带电电气设备，电气设备连接导线的周围空间形成了一个比较复杂的高电场，继而产生一定的电磁场，对周围环境产生一定的</w:t>
      </w:r>
      <w:r w:rsidRPr="00D3669E">
        <w:rPr>
          <w:rFonts w:hint="eastAsia"/>
        </w:rPr>
        <w:lastRenderedPageBreak/>
        <w:t>电磁辐射。</w:t>
      </w:r>
    </w:p>
    <w:p w14:paraId="2C01AA4A" w14:textId="77777777" w:rsidR="00C761DB" w:rsidRPr="00D3669E" w:rsidRDefault="00C761DB" w:rsidP="00C129B3">
      <w:pPr>
        <w:pStyle w:val="01maintext"/>
        <w:rPr>
          <w:b/>
        </w:rPr>
      </w:pPr>
      <w:r w:rsidRPr="00D3669E">
        <w:rPr>
          <w:rFonts w:hint="eastAsia"/>
          <w:b/>
        </w:rPr>
        <w:t>（</w:t>
      </w:r>
      <w:r w:rsidRPr="00D3669E">
        <w:rPr>
          <w:rFonts w:hint="eastAsia"/>
          <w:b/>
        </w:rPr>
        <w:t>2</w:t>
      </w:r>
      <w:r w:rsidRPr="00D3669E">
        <w:rPr>
          <w:rFonts w:hint="eastAsia"/>
          <w:b/>
        </w:rPr>
        <w:t>）运行期电磁污染防护措施</w:t>
      </w:r>
    </w:p>
    <w:p w14:paraId="56EEA95B" w14:textId="77777777" w:rsidR="00C761DB" w:rsidRPr="00D3669E" w:rsidRDefault="00C761DB" w:rsidP="00C129B3">
      <w:pPr>
        <w:pStyle w:val="01maintext"/>
      </w:pPr>
      <w:r w:rsidRPr="00D3669E">
        <w:rPr>
          <w:rFonts w:hint="eastAsia"/>
        </w:rPr>
        <w:t>变电站应选用电磁影响水平低的设备，避免出现高电位梯度点；电气设备合理布置，通过距离衰减，减小站区围墙外的电磁场强度；站内良好接地，提高屏敝效果；在站内的空闲地进行绿化，可使变电站产生的电磁环境影响控制在较低的水平。</w:t>
      </w:r>
    </w:p>
    <w:p w14:paraId="1CE3E50C" w14:textId="77777777" w:rsidR="00C761DB" w:rsidRPr="00D3669E" w:rsidRDefault="00C761DB" w:rsidP="00800579">
      <w:pPr>
        <w:pStyle w:val="5"/>
        <w:spacing w:before="120" w:after="120"/>
      </w:pPr>
      <w:r w:rsidRPr="00D3669E">
        <w:rPr>
          <w:rFonts w:hint="eastAsia"/>
        </w:rPr>
        <w:t>10.1.4.6</w:t>
      </w:r>
      <w:r w:rsidRPr="00D3669E">
        <w:t xml:space="preserve"> </w:t>
      </w:r>
      <w:r w:rsidRPr="00D3669E">
        <w:rPr>
          <w:rFonts w:hint="eastAsia"/>
        </w:rPr>
        <w:t>运行期生态环境影响及保护措施</w:t>
      </w:r>
    </w:p>
    <w:p w14:paraId="6DD6C0CB" w14:textId="77777777" w:rsidR="00C761DB" w:rsidRPr="00D3669E" w:rsidRDefault="00C761DB" w:rsidP="00C129B3">
      <w:pPr>
        <w:pStyle w:val="01maintext"/>
        <w:rPr>
          <w:b/>
        </w:rPr>
      </w:pPr>
      <w:r w:rsidRPr="00D3669E">
        <w:rPr>
          <w:rFonts w:hint="eastAsia"/>
          <w:b/>
        </w:rPr>
        <w:t>（</w:t>
      </w:r>
      <w:r w:rsidRPr="00D3669E">
        <w:rPr>
          <w:rFonts w:hint="eastAsia"/>
          <w:b/>
        </w:rPr>
        <w:t>1</w:t>
      </w:r>
      <w:r w:rsidRPr="00D3669E">
        <w:rPr>
          <w:rFonts w:hint="eastAsia"/>
          <w:b/>
        </w:rPr>
        <w:t>）运行期生态环境污染影响分析</w:t>
      </w:r>
    </w:p>
    <w:p w14:paraId="62AF17DE" w14:textId="77777777" w:rsidR="00C761DB" w:rsidRPr="00D3669E" w:rsidRDefault="00C761DB" w:rsidP="00C129B3">
      <w:pPr>
        <w:pStyle w:val="01maintext"/>
      </w:pPr>
      <w:r w:rsidRPr="00D3669E">
        <w:rPr>
          <w:rFonts w:hint="eastAsia"/>
        </w:rPr>
        <w:t>工程运行期对生态环境的影响主要表现为对鸟类活动的影响，包括以下两个方面：一是风电机组风机叶片的运动对鸟类的影响，二是风电机组的噪声对鸟类的影响。通过已建成风电场的观测资料看，风机并不会对大量鸟类构成致命的危险，鸟类对运动中的物体会产生规避反应，远离这一物体，如果物体是有规律运动的，鸟类往往会逐渐适应该类运动，运行期对动物的影响很小。</w:t>
      </w:r>
    </w:p>
    <w:p w14:paraId="72337DAE" w14:textId="77777777" w:rsidR="00C761DB" w:rsidRPr="00D3669E" w:rsidRDefault="00C761DB" w:rsidP="00C129B3">
      <w:pPr>
        <w:pStyle w:val="01maintext"/>
      </w:pPr>
      <w:r w:rsidRPr="00D3669E">
        <w:rPr>
          <w:rFonts w:hint="eastAsia"/>
        </w:rPr>
        <w:t>风电场施工结束后，永久占地被占压、使用、绿化；临时占地恢复其原有的土地使用功能，对生态完整性影响不大。</w:t>
      </w:r>
    </w:p>
    <w:p w14:paraId="3C697AD7" w14:textId="77777777" w:rsidR="00C761DB" w:rsidRPr="00D3669E" w:rsidRDefault="00C761DB" w:rsidP="00C129B3">
      <w:pPr>
        <w:pStyle w:val="01maintext"/>
        <w:rPr>
          <w:b/>
        </w:rPr>
      </w:pPr>
      <w:r w:rsidRPr="00D3669E">
        <w:rPr>
          <w:rFonts w:hint="eastAsia"/>
          <w:b/>
        </w:rPr>
        <w:t>（</w:t>
      </w:r>
      <w:r w:rsidRPr="00D3669E">
        <w:rPr>
          <w:rFonts w:hint="eastAsia"/>
          <w:b/>
        </w:rPr>
        <w:t>2</w:t>
      </w:r>
      <w:r w:rsidRPr="00D3669E">
        <w:rPr>
          <w:rFonts w:hint="eastAsia"/>
          <w:b/>
        </w:rPr>
        <w:t>）运行期生态环境保护措施</w:t>
      </w:r>
    </w:p>
    <w:p w14:paraId="359A630C" w14:textId="77777777" w:rsidR="00C761DB" w:rsidRPr="00D3669E" w:rsidRDefault="00C761DB" w:rsidP="00C129B3">
      <w:pPr>
        <w:pStyle w:val="01maintext"/>
      </w:pPr>
      <w:r w:rsidRPr="00D3669E">
        <w:rPr>
          <w:rFonts w:hint="eastAsia"/>
        </w:rPr>
        <w:t>为了防止本项目运行期对当地生态环境的影响，应采取以下措施：</w:t>
      </w:r>
    </w:p>
    <w:p w14:paraId="7ED68E22" w14:textId="77777777" w:rsidR="00C761DB" w:rsidRPr="00D3669E" w:rsidRDefault="00C761DB" w:rsidP="00C129B3">
      <w:pPr>
        <w:pStyle w:val="01maintext"/>
      </w:pPr>
      <w:r w:rsidRPr="00D3669E">
        <w:rPr>
          <w:rFonts w:hint="eastAsia"/>
        </w:rPr>
        <w:t>1</w:t>
      </w:r>
      <w:r w:rsidRPr="00D3669E">
        <w:rPr>
          <w:rFonts w:hint="eastAsia"/>
        </w:rPr>
        <w:t>）根据当地气候条件和土壤类型，在场区空地尽量植被绿化。</w:t>
      </w:r>
    </w:p>
    <w:p w14:paraId="0817B933" w14:textId="77777777" w:rsidR="00C761DB" w:rsidRPr="00D3669E" w:rsidRDefault="00C761DB" w:rsidP="00C129B3">
      <w:pPr>
        <w:pStyle w:val="01maintext"/>
      </w:pPr>
      <w:r w:rsidRPr="00D3669E">
        <w:rPr>
          <w:rFonts w:hint="eastAsia"/>
        </w:rPr>
        <w:t>2</w:t>
      </w:r>
      <w:r w:rsidRPr="00D3669E">
        <w:rPr>
          <w:rFonts w:hint="eastAsia"/>
        </w:rPr>
        <w:t>）人员和车辆应在规定范围内活动，避免对周边扰动。</w:t>
      </w:r>
    </w:p>
    <w:p w14:paraId="11287CF9" w14:textId="77777777" w:rsidR="00C761DB" w:rsidRPr="00D3669E" w:rsidRDefault="00C761DB" w:rsidP="00C129B3">
      <w:pPr>
        <w:pStyle w:val="01maintext"/>
      </w:pPr>
      <w:r w:rsidRPr="00D3669E">
        <w:rPr>
          <w:rFonts w:hint="eastAsia"/>
        </w:rPr>
        <w:t>3</w:t>
      </w:r>
      <w:r w:rsidRPr="00D3669E">
        <w:rPr>
          <w:rFonts w:hint="eastAsia"/>
        </w:rPr>
        <w:t>）对工作人员加强教育，避免人为破坏当地生态环境。</w:t>
      </w:r>
    </w:p>
    <w:p w14:paraId="594F0CB6" w14:textId="77777777" w:rsidR="00C761DB" w:rsidRPr="00D3669E" w:rsidRDefault="00C761DB" w:rsidP="00C129B3">
      <w:pPr>
        <w:pStyle w:val="01maintext"/>
      </w:pPr>
      <w:r w:rsidRPr="00D3669E">
        <w:rPr>
          <w:rFonts w:hint="eastAsia"/>
        </w:rPr>
        <w:t>4</w:t>
      </w:r>
      <w:r w:rsidRPr="00D3669E">
        <w:rPr>
          <w:rFonts w:hint="eastAsia"/>
        </w:rPr>
        <w:t>）风机叶片尖端及输电线应适当涂上警示色，对鸟类起驱赶效果</w:t>
      </w:r>
    </w:p>
    <w:p w14:paraId="48A77B0F" w14:textId="77777777" w:rsidR="00C761DB" w:rsidRPr="00D3669E" w:rsidRDefault="00C761DB" w:rsidP="00800579">
      <w:pPr>
        <w:pStyle w:val="5"/>
        <w:spacing w:before="120" w:after="120"/>
      </w:pPr>
      <w:r w:rsidRPr="00D3669E">
        <w:rPr>
          <w:rFonts w:hint="eastAsia"/>
        </w:rPr>
        <w:t>10.1.4.7</w:t>
      </w:r>
      <w:r w:rsidRPr="00D3669E">
        <w:t xml:space="preserve"> </w:t>
      </w:r>
      <w:r w:rsidRPr="00D3669E">
        <w:rPr>
          <w:rFonts w:hint="eastAsia"/>
        </w:rPr>
        <w:t>光影影响分析</w:t>
      </w:r>
    </w:p>
    <w:p w14:paraId="5C28B93A" w14:textId="77777777" w:rsidR="00C761DB" w:rsidRPr="00D3669E" w:rsidRDefault="00C761DB" w:rsidP="00C129B3">
      <w:pPr>
        <w:pStyle w:val="01maintext"/>
      </w:pPr>
      <w:r w:rsidRPr="00D3669E">
        <w:rPr>
          <w:rFonts w:hint="eastAsia"/>
        </w:rPr>
        <w:t>风电机组不停地转动的叶片，在白天阳光入射的方向下，如果投射到附近居民住宅的玻璃窗户上，即可产生闪烁的光影，光影会使人时常产生心烦、眩晕的症状，对正常生活产生影响。根据项目区的经纬度和风机的高度计算光影影响范围。一年中，冬至时分为太阳高度角最小，日最大风机机组影子最长，因此，本项目以冬至日为最不利情况进行分析。</w:t>
      </w:r>
    </w:p>
    <w:p w14:paraId="2156CA8D" w14:textId="77777777" w:rsidR="00C761DB" w:rsidRPr="00D3669E" w:rsidRDefault="00C761DB" w:rsidP="00C129B3">
      <w:pPr>
        <w:pStyle w:val="01maintext"/>
      </w:pPr>
      <w:r w:rsidRPr="00D3669E">
        <w:rPr>
          <w:rFonts w:hint="eastAsia"/>
        </w:rPr>
        <w:lastRenderedPageBreak/>
        <w:t>风机光影长度计算公式如下：</w:t>
      </w:r>
    </w:p>
    <w:p w14:paraId="19A54CF4" w14:textId="77777777" w:rsidR="00C761DB" w:rsidRPr="00D3669E" w:rsidRDefault="00C761DB" w:rsidP="00C129B3">
      <w:pPr>
        <w:pStyle w:val="01maintext"/>
      </w:pPr>
      <w:r w:rsidRPr="00D3669E">
        <w:rPr>
          <w:rFonts w:hint="eastAsia"/>
        </w:rPr>
        <w:t xml:space="preserve">L=D/tgh0                                 </w:t>
      </w:r>
      <w:r w:rsidRPr="00D3669E">
        <w:rPr>
          <w:rFonts w:hint="eastAsia"/>
        </w:rPr>
        <w:t>（式</w:t>
      </w:r>
      <w:r w:rsidRPr="00D3669E">
        <w:rPr>
          <w:rFonts w:hint="eastAsia"/>
        </w:rPr>
        <w:t>2</w:t>
      </w:r>
      <w:r w:rsidRPr="00D3669E">
        <w:rPr>
          <w:rFonts w:hint="eastAsia"/>
        </w:rPr>
        <w:t>）</w:t>
      </w:r>
    </w:p>
    <w:p w14:paraId="7585FC49" w14:textId="77777777" w:rsidR="00C761DB" w:rsidRPr="00D3669E" w:rsidRDefault="00C761DB" w:rsidP="00C129B3">
      <w:pPr>
        <w:pStyle w:val="01maintext"/>
      </w:pPr>
      <w:r w:rsidRPr="00D3669E">
        <w:rPr>
          <w:rFonts w:hint="eastAsia"/>
        </w:rPr>
        <w:t>其中：</w:t>
      </w:r>
      <w:r w:rsidRPr="00D3669E">
        <w:rPr>
          <w:rFonts w:hint="eastAsia"/>
        </w:rPr>
        <w:t>L</w:t>
      </w:r>
      <w:r w:rsidRPr="00D3669E">
        <w:rPr>
          <w:rFonts w:hint="eastAsia"/>
        </w:rPr>
        <w:t>—风机光影长度，</w:t>
      </w:r>
      <w:r w:rsidRPr="00D3669E">
        <w:rPr>
          <w:rFonts w:hint="eastAsia"/>
        </w:rPr>
        <w:t>m</w:t>
      </w:r>
      <w:r w:rsidRPr="00D3669E">
        <w:rPr>
          <w:rFonts w:hint="eastAsia"/>
        </w:rPr>
        <w:t>；</w:t>
      </w:r>
    </w:p>
    <w:p w14:paraId="302C7FF2" w14:textId="77777777" w:rsidR="00C761DB" w:rsidRPr="00D3669E" w:rsidRDefault="00C761DB" w:rsidP="00C129B3">
      <w:pPr>
        <w:pStyle w:val="01maintext"/>
      </w:pPr>
      <w:r w:rsidRPr="00D3669E">
        <w:rPr>
          <w:rFonts w:hint="eastAsia"/>
        </w:rPr>
        <w:t>D</w:t>
      </w:r>
      <w:r w:rsidRPr="00D3669E">
        <w:rPr>
          <w:rFonts w:hint="eastAsia"/>
        </w:rPr>
        <w:t>—风机高度，</w:t>
      </w:r>
      <w:r w:rsidRPr="00D3669E">
        <w:rPr>
          <w:rFonts w:hint="eastAsia"/>
        </w:rPr>
        <w:t>m</w:t>
      </w:r>
      <w:r w:rsidRPr="00D3669E">
        <w:rPr>
          <w:rFonts w:hint="eastAsia"/>
        </w:rPr>
        <w:t>；</w:t>
      </w:r>
    </w:p>
    <w:p w14:paraId="36353178" w14:textId="77777777" w:rsidR="00C761DB" w:rsidRPr="00D3669E" w:rsidRDefault="00C761DB" w:rsidP="00C129B3">
      <w:pPr>
        <w:pStyle w:val="01maintext"/>
      </w:pPr>
      <w:r w:rsidRPr="00D3669E">
        <w:rPr>
          <w:rFonts w:hint="eastAsia"/>
        </w:rPr>
        <w:t>h</w:t>
      </w:r>
      <w:r w:rsidRPr="00D3669E">
        <w:rPr>
          <w:rFonts w:hint="eastAsia"/>
          <w:vertAlign w:val="subscript"/>
        </w:rPr>
        <w:t>0</w:t>
      </w:r>
      <w:r w:rsidRPr="00D3669E">
        <w:rPr>
          <w:rFonts w:hint="eastAsia"/>
        </w:rPr>
        <w:t>—太阳高度角，°；</w:t>
      </w:r>
    </w:p>
    <w:p w14:paraId="31B7982B" w14:textId="77777777" w:rsidR="00C761DB" w:rsidRPr="00D3669E" w:rsidRDefault="00C761DB" w:rsidP="00C129B3">
      <w:pPr>
        <w:pStyle w:val="01maintext"/>
      </w:pPr>
      <w:r w:rsidRPr="00D3669E">
        <w:rPr>
          <w:rFonts w:hint="eastAsia"/>
        </w:rPr>
        <w:t>h</w:t>
      </w:r>
      <w:r w:rsidRPr="00D3669E">
        <w:rPr>
          <w:rFonts w:hint="eastAsia"/>
          <w:vertAlign w:val="subscript"/>
        </w:rPr>
        <w:t>0</w:t>
      </w:r>
      <w:r w:rsidRPr="00D3669E">
        <w:rPr>
          <w:rFonts w:hint="eastAsia"/>
        </w:rPr>
        <w:t>=90</w:t>
      </w:r>
      <w:r w:rsidRPr="00D3669E">
        <w:rPr>
          <w:rFonts w:hint="eastAsia"/>
        </w:rPr>
        <w:t>°</w:t>
      </w:r>
      <w:r w:rsidRPr="00D3669E">
        <w:rPr>
          <w:rFonts w:hint="eastAsia"/>
        </w:rPr>
        <w:t>-</w:t>
      </w:r>
      <w:r w:rsidRPr="00D3669E">
        <w:rPr>
          <w:rFonts w:hint="eastAsia"/>
        </w:rPr>
        <w:t>纬差。</w:t>
      </w:r>
    </w:p>
    <w:p w14:paraId="6B557FB6" w14:textId="77777777" w:rsidR="00C761DB" w:rsidRPr="00D3669E" w:rsidRDefault="00C761DB" w:rsidP="00C129B3">
      <w:pPr>
        <w:pStyle w:val="01maintext"/>
      </w:pPr>
      <w:r w:rsidRPr="00D3669E">
        <w:rPr>
          <w:rFonts w:hint="eastAsia"/>
        </w:rPr>
        <w:t>纬差为拟建风电场地理纬度与冬至日太阳直射点的纬度（Φ）之差，当风电场纬度与太阳直射点的纬度分属于南北半球时Φ取负值。</w:t>
      </w:r>
    </w:p>
    <w:p w14:paraId="4A115E01" w14:textId="07283B79" w:rsidR="00C761DB" w:rsidRPr="00D3669E" w:rsidRDefault="00C761DB" w:rsidP="00C129B3">
      <w:pPr>
        <w:pStyle w:val="01maintext"/>
      </w:pPr>
      <w:r w:rsidRPr="00D3669E">
        <w:rPr>
          <w:rFonts w:hint="eastAsia"/>
        </w:rPr>
        <w:t>根据上述公式计算得到最大风机光影长度为</w:t>
      </w:r>
      <w:r w:rsidR="00B5652D" w:rsidRPr="00D3669E">
        <w:t>29</w:t>
      </w:r>
      <w:r w:rsidRPr="00D3669E">
        <w:rPr>
          <w:rFonts w:hint="eastAsia"/>
        </w:rPr>
        <w:t>3m</w:t>
      </w:r>
      <w:r w:rsidRPr="00D3669E">
        <w:rPr>
          <w:rFonts w:hint="eastAsia"/>
        </w:rPr>
        <w:t>，也即各风机的光影影响范围为以风机基础为中心，半径为</w:t>
      </w:r>
      <w:r w:rsidRPr="00D3669E">
        <w:rPr>
          <w:rFonts w:hint="eastAsia"/>
        </w:rPr>
        <w:t>343m</w:t>
      </w:r>
      <w:r w:rsidRPr="00D3669E">
        <w:rPr>
          <w:rFonts w:hint="eastAsia"/>
        </w:rPr>
        <w:t>的北侧区域。风电机组优化设计中应保证机位与常驻村落的距离，以保证风电机组的光影及闪烁对周围居民无影响。</w:t>
      </w:r>
    </w:p>
    <w:p w14:paraId="175033FE" w14:textId="77777777" w:rsidR="00C761DB" w:rsidRPr="00D3669E" w:rsidRDefault="00C761DB" w:rsidP="00800579">
      <w:pPr>
        <w:pStyle w:val="5"/>
        <w:spacing w:before="120" w:after="120"/>
      </w:pPr>
      <w:r w:rsidRPr="00D3669E">
        <w:rPr>
          <w:rFonts w:hint="eastAsia"/>
        </w:rPr>
        <w:t>10.1.4.8</w:t>
      </w:r>
      <w:r w:rsidRPr="00D3669E">
        <w:t xml:space="preserve"> </w:t>
      </w:r>
      <w:r w:rsidRPr="00D3669E">
        <w:rPr>
          <w:rFonts w:hint="eastAsia"/>
        </w:rPr>
        <w:t>景观影响分析</w:t>
      </w:r>
    </w:p>
    <w:p w14:paraId="7AE752C3" w14:textId="77777777" w:rsidR="00C761DB" w:rsidRPr="00D3669E" w:rsidRDefault="00C761DB" w:rsidP="00C129B3">
      <w:pPr>
        <w:pStyle w:val="01maintext"/>
      </w:pPr>
      <w:r w:rsidRPr="00D3669E">
        <w:rPr>
          <w:rFonts w:hint="eastAsia"/>
        </w:rPr>
        <w:t>工程的景观影响主要是道路造成的景观分割，会切断动物的通道。项目区域人类干扰程度大，但大部分动物均具有一定的迁移能力和适应能力，该工程建设不会对它们的栖息造成较大的影响，景观割裂影响也较小。</w:t>
      </w:r>
    </w:p>
    <w:p w14:paraId="175F0B96" w14:textId="77777777" w:rsidR="00C761DB" w:rsidRPr="00D3669E" w:rsidRDefault="00C761DB" w:rsidP="00C129B3">
      <w:pPr>
        <w:pStyle w:val="01maintext"/>
      </w:pPr>
      <w:r w:rsidRPr="00D3669E">
        <w:rPr>
          <w:rFonts w:hint="eastAsia"/>
        </w:rPr>
        <w:t>新建施工道路选择线路时，要尽量减少对自然环境的破坏，选择隐蔽性好、易于恢复的路线，便于给当地居民留出通道，减轻对自然景观的潜在影响。</w:t>
      </w:r>
    </w:p>
    <w:p w14:paraId="344C4000" w14:textId="77777777" w:rsidR="00C761DB" w:rsidRPr="00D3669E" w:rsidRDefault="00C761DB" w:rsidP="00C129B3">
      <w:pPr>
        <w:pStyle w:val="01maintext"/>
      </w:pPr>
      <w:r w:rsidRPr="00D3669E">
        <w:rPr>
          <w:rFonts w:hint="eastAsia"/>
        </w:rPr>
        <w:t>总体而言，风电场与区域景观的协调性较好，对景观的影响程度较轻。项目施工期会对景观产生一定的负面影响，但随着施工期的结束，施工植被恢复，种植灌草、树木等措施，负面影响也随之消失。风电场建成后，风机白色塔筒和叶片与蓝天和白云结合效果完美，构成一个非常美观。独特的人文景观，同时也可将场区开发成独具特色的旅游景点。</w:t>
      </w:r>
    </w:p>
    <w:p w14:paraId="6C4016EA" w14:textId="77777777" w:rsidR="00C761DB" w:rsidRPr="00D3669E" w:rsidRDefault="00C761DB" w:rsidP="00800579">
      <w:pPr>
        <w:pStyle w:val="3"/>
        <w:spacing w:before="120" w:after="120"/>
      </w:pPr>
      <w:r w:rsidRPr="00D3669E">
        <w:t xml:space="preserve">10.1.5 </w:t>
      </w:r>
      <w:r w:rsidRPr="00D3669E">
        <w:t>环境保护投资</w:t>
      </w:r>
    </w:p>
    <w:p w14:paraId="71BC03D1" w14:textId="6B0AA201" w:rsidR="00C761DB" w:rsidRPr="00D3669E" w:rsidRDefault="00C761DB" w:rsidP="00C129B3">
      <w:pPr>
        <w:pStyle w:val="01maintext"/>
        <w:rPr>
          <w:rFonts w:ascii="宋体"/>
          <w:b/>
          <w:kern w:val="0"/>
        </w:rPr>
      </w:pPr>
      <w:r w:rsidRPr="00D3669E">
        <w:t>本阶段</w:t>
      </w:r>
      <w:r w:rsidRPr="00D3669E">
        <w:rPr>
          <w:rFonts w:hint="eastAsia"/>
        </w:rPr>
        <w:t>，估算</w:t>
      </w:r>
      <w:r w:rsidRPr="00D3669E">
        <w:t>该项目环境保护投资为</w:t>
      </w:r>
      <w:r w:rsidRPr="00D3669E">
        <w:t>1</w:t>
      </w:r>
      <w:r w:rsidR="0072604A" w:rsidRPr="00D3669E">
        <w:t>2</w:t>
      </w:r>
      <w:r w:rsidRPr="00D3669E">
        <w:t>3</w:t>
      </w:r>
      <w:r w:rsidRPr="00D3669E">
        <w:t>万元</w:t>
      </w:r>
      <w:r w:rsidR="0072604A" w:rsidRPr="00D3669E">
        <w:rPr>
          <w:rFonts w:hint="eastAsia"/>
        </w:rPr>
        <w:t>（不含水土保持费用）</w:t>
      </w:r>
      <w:r w:rsidR="00D67AC8" w:rsidRPr="00D3669E">
        <w:rPr>
          <w:rFonts w:hint="eastAsia"/>
        </w:rPr>
        <w:t>，最终投资额以项目环境影响评价报告批复为准</w:t>
      </w:r>
      <w:r w:rsidRPr="00D3669E">
        <w:rPr>
          <w:rFonts w:hint="eastAsia"/>
        </w:rPr>
        <w:t>。</w:t>
      </w:r>
    </w:p>
    <w:p w14:paraId="54EB7005" w14:textId="77777777" w:rsidR="00C761DB" w:rsidRPr="00D3669E" w:rsidRDefault="00C761DB" w:rsidP="00800579">
      <w:pPr>
        <w:pStyle w:val="3"/>
        <w:spacing w:before="120" w:after="120"/>
      </w:pPr>
      <w:r w:rsidRPr="00D3669E">
        <w:rPr>
          <w:rFonts w:hint="eastAsia"/>
        </w:rPr>
        <w:lastRenderedPageBreak/>
        <w:t>1</w:t>
      </w:r>
      <w:r w:rsidRPr="00D3669E">
        <w:t>0</w:t>
      </w:r>
      <w:r w:rsidRPr="00D3669E">
        <w:rPr>
          <w:rFonts w:hint="eastAsia"/>
        </w:rPr>
        <w:t>.1.</w:t>
      </w:r>
      <w:r w:rsidRPr="00D3669E">
        <w:t>6</w:t>
      </w:r>
      <w:r w:rsidRPr="00D3669E">
        <w:rPr>
          <w:rFonts w:hint="eastAsia"/>
        </w:rPr>
        <w:t xml:space="preserve"> </w:t>
      </w:r>
      <w:r w:rsidRPr="00D3669E">
        <w:rPr>
          <w:rFonts w:hint="eastAsia"/>
        </w:rPr>
        <w:t>环境保护可行性结论</w:t>
      </w:r>
    </w:p>
    <w:p w14:paraId="67355CD6" w14:textId="77777777" w:rsidR="00C761DB" w:rsidRPr="00D3669E" w:rsidRDefault="00C761DB" w:rsidP="00800579">
      <w:pPr>
        <w:pStyle w:val="5"/>
        <w:spacing w:before="120" w:after="120"/>
      </w:pPr>
      <w:r w:rsidRPr="00D3669E">
        <w:rPr>
          <w:rFonts w:hint="eastAsia"/>
        </w:rPr>
        <w:t>1</w:t>
      </w:r>
      <w:r w:rsidRPr="00D3669E">
        <w:t>0</w:t>
      </w:r>
      <w:r w:rsidRPr="00D3669E">
        <w:rPr>
          <w:rFonts w:hint="eastAsia"/>
        </w:rPr>
        <w:t>.1.</w:t>
      </w:r>
      <w:r w:rsidRPr="00D3669E">
        <w:t>6</w:t>
      </w:r>
      <w:r w:rsidRPr="00D3669E">
        <w:rPr>
          <w:rFonts w:hint="eastAsia"/>
        </w:rPr>
        <w:t>.1</w:t>
      </w:r>
      <w:r w:rsidRPr="00D3669E">
        <w:rPr>
          <w:rFonts w:hint="eastAsia"/>
        </w:rPr>
        <w:t>环境效益分析</w:t>
      </w:r>
    </w:p>
    <w:p w14:paraId="05376299" w14:textId="77777777" w:rsidR="00C761DB" w:rsidRPr="00D3669E" w:rsidRDefault="00C761DB" w:rsidP="00C129B3">
      <w:pPr>
        <w:pStyle w:val="01maintext"/>
      </w:pPr>
      <w:r w:rsidRPr="00D3669E">
        <w:rPr>
          <w:rFonts w:hint="eastAsia"/>
        </w:rPr>
        <w:t>风能是可再生能源，可再生能源的使用可减少开发一次能源如煤、石油、天然气的数量，同时节约大量的水资源，环境效益显著。</w:t>
      </w:r>
    </w:p>
    <w:p w14:paraId="38CE4DCA" w14:textId="77777777" w:rsidR="00C761DB" w:rsidRPr="00D3669E" w:rsidRDefault="00C761DB" w:rsidP="00C129B3">
      <w:pPr>
        <w:pStyle w:val="01maintext"/>
        <w:rPr>
          <w:b/>
        </w:rPr>
      </w:pPr>
      <w:r w:rsidRPr="00D3669E">
        <w:rPr>
          <w:rFonts w:hint="eastAsia"/>
          <w:b/>
        </w:rPr>
        <w:t>（</w:t>
      </w:r>
      <w:r w:rsidRPr="00D3669E">
        <w:rPr>
          <w:rFonts w:hint="eastAsia"/>
          <w:b/>
        </w:rPr>
        <w:t>1</w:t>
      </w:r>
      <w:r w:rsidRPr="00D3669E">
        <w:rPr>
          <w:rFonts w:hint="eastAsia"/>
          <w:b/>
        </w:rPr>
        <w:t>）节能效益</w:t>
      </w:r>
      <w:r w:rsidRPr="00D3669E">
        <w:rPr>
          <w:rFonts w:hint="eastAsia"/>
          <w:b/>
        </w:rPr>
        <w:t xml:space="preserve"> </w:t>
      </w:r>
    </w:p>
    <w:p w14:paraId="5D8B1FCA" w14:textId="488B7BFD" w:rsidR="00C761DB" w:rsidRPr="00D3669E" w:rsidRDefault="00C761DB" w:rsidP="00C129B3">
      <w:pPr>
        <w:pStyle w:val="01maintext"/>
      </w:pPr>
      <w:r w:rsidRPr="00D3669E">
        <w:rPr>
          <w:rFonts w:hint="eastAsia"/>
        </w:rPr>
        <w:t>风电是一种清洁、无污染的可再生能源，开发利用风能资源是调整能源结构，实施能源可持续发展的有效途径。本工程装机容量</w:t>
      </w:r>
      <w:r w:rsidRPr="00D3669E">
        <w:t>70</w:t>
      </w:r>
      <w:r w:rsidRPr="00D3669E">
        <w:rPr>
          <w:rFonts w:hint="eastAsia"/>
        </w:rPr>
        <w:t>MW</w:t>
      </w:r>
      <w:r w:rsidRPr="00D3669E">
        <w:rPr>
          <w:rFonts w:hint="eastAsia"/>
        </w:rPr>
        <w:t>，</w:t>
      </w:r>
      <w:r w:rsidR="00716881" w:rsidRPr="00D3669E">
        <w:t>年上网电量为</w:t>
      </w:r>
      <w:r w:rsidR="00716881" w:rsidRPr="00D3669E">
        <w:t>155275.7MWh/yr</w:t>
      </w:r>
      <w:r w:rsidR="00716881" w:rsidRPr="00D3669E">
        <w:t>，年满发小时为</w:t>
      </w:r>
      <w:r w:rsidR="00716881" w:rsidRPr="00D3669E">
        <w:t>2218.2h</w:t>
      </w:r>
      <w:r w:rsidR="00716881" w:rsidRPr="00D3669E">
        <w:t>，容量系数为</w:t>
      </w:r>
      <w:r w:rsidR="00716881" w:rsidRPr="00D3669E">
        <w:t>25.3</w:t>
      </w:r>
      <w:r w:rsidR="00716881" w:rsidRPr="00D3669E">
        <w:t>％。</w:t>
      </w:r>
      <w:r w:rsidRPr="00D3669E">
        <w:rPr>
          <w:rFonts w:hint="eastAsia"/>
        </w:rPr>
        <w:t>与相同发电量的燃煤电厂相比，每年可节约标煤</w:t>
      </w:r>
      <w:r w:rsidRPr="00D3669E">
        <w:t>4.</w:t>
      </w:r>
      <w:r w:rsidR="007A18CE" w:rsidRPr="00D3669E">
        <w:t>82</w:t>
      </w:r>
      <w:r w:rsidRPr="00D3669E">
        <w:rPr>
          <w:rFonts w:hint="eastAsia"/>
        </w:rPr>
        <w:t>万吨（以平均标煤煤耗</w:t>
      </w:r>
      <w:r w:rsidRPr="00D3669E">
        <w:rPr>
          <w:rFonts w:hint="eastAsia"/>
        </w:rPr>
        <w:t>0.32kg/kW</w:t>
      </w:r>
      <w:r w:rsidRPr="00D3669E">
        <w:rPr>
          <w:rFonts w:hint="eastAsia"/>
        </w:rPr>
        <w:t>·</w:t>
      </w:r>
      <w:r w:rsidRPr="00D3669E">
        <w:rPr>
          <w:rFonts w:hint="eastAsia"/>
        </w:rPr>
        <w:t>h</w:t>
      </w:r>
      <w:r w:rsidRPr="00D3669E">
        <w:rPr>
          <w:rFonts w:hint="eastAsia"/>
        </w:rPr>
        <w:t>）。相对目前日益严峻的能源危机，风电具有更强的生命力，符合国家的产业政策。</w:t>
      </w:r>
      <w:r w:rsidRPr="00D3669E">
        <w:rPr>
          <w:rFonts w:hint="eastAsia"/>
        </w:rPr>
        <w:t xml:space="preserve"> </w:t>
      </w:r>
    </w:p>
    <w:p w14:paraId="3D4F6751" w14:textId="77777777" w:rsidR="00C761DB" w:rsidRPr="00D3669E" w:rsidRDefault="00C761DB" w:rsidP="00C129B3">
      <w:pPr>
        <w:pStyle w:val="01maintext"/>
        <w:rPr>
          <w:b/>
        </w:rPr>
      </w:pPr>
      <w:r w:rsidRPr="00D3669E">
        <w:rPr>
          <w:rFonts w:hint="eastAsia"/>
          <w:b/>
        </w:rPr>
        <w:t>（</w:t>
      </w:r>
      <w:r w:rsidRPr="00D3669E">
        <w:rPr>
          <w:rFonts w:hint="eastAsia"/>
          <w:b/>
        </w:rPr>
        <w:t>2</w:t>
      </w:r>
      <w:r w:rsidRPr="00D3669E">
        <w:rPr>
          <w:rFonts w:hint="eastAsia"/>
          <w:b/>
        </w:rPr>
        <w:t>）减排效益</w:t>
      </w:r>
    </w:p>
    <w:p w14:paraId="2A3B6D96" w14:textId="4B49A52C" w:rsidR="00C761DB" w:rsidRPr="00D3669E" w:rsidRDefault="00C761DB" w:rsidP="00C129B3">
      <w:pPr>
        <w:pStyle w:val="01maintext"/>
      </w:pPr>
      <w:r w:rsidRPr="00D3669E">
        <w:rPr>
          <w:rFonts w:hint="eastAsia"/>
        </w:rPr>
        <w:t>风电作为一种清洁能源，除了可节约能源外，与相同发电量的燃煤发电相比，本工程运行期每年可减排</w:t>
      </w:r>
      <w:r w:rsidRPr="00D3669E">
        <w:rPr>
          <w:rFonts w:hint="eastAsia"/>
        </w:rPr>
        <w:t>SO</w:t>
      </w:r>
      <w:r w:rsidRPr="00D3669E">
        <w:rPr>
          <w:rFonts w:hint="eastAsia"/>
          <w:vertAlign w:val="subscript"/>
        </w:rPr>
        <w:t>2</w:t>
      </w:r>
      <w:r w:rsidRPr="00D3669E">
        <w:rPr>
          <w:rFonts w:hint="eastAsia"/>
        </w:rPr>
        <w:t>约</w:t>
      </w:r>
      <w:r w:rsidR="007A18CE" w:rsidRPr="00D3669E">
        <w:t>3614.97</w:t>
      </w:r>
      <w:r w:rsidRPr="00D3669E">
        <w:rPr>
          <w:rFonts w:hint="eastAsia"/>
        </w:rPr>
        <w:t>t/a</w:t>
      </w:r>
      <w:r w:rsidRPr="00D3669E">
        <w:rPr>
          <w:rFonts w:hint="eastAsia"/>
        </w:rPr>
        <w:t>，</w:t>
      </w:r>
      <w:r w:rsidRPr="00D3669E">
        <w:rPr>
          <w:rFonts w:hint="eastAsia"/>
        </w:rPr>
        <w:t>NO</w:t>
      </w:r>
      <w:r w:rsidRPr="00D3669E">
        <w:rPr>
          <w:rFonts w:hint="eastAsia"/>
          <w:vertAlign w:val="subscript"/>
        </w:rPr>
        <w:t>x</w:t>
      </w:r>
      <w:r w:rsidR="007A18CE" w:rsidRPr="00D3669E">
        <w:t>1807.47</w:t>
      </w:r>
      <w:r w:rsidRPr="00D3669E">
        <w:rPr>
          <w:rFonts w:hint="eastAsia"/>
        </w:rPr>
        <w:t>t</w:t>
      </w:r>
      <w:r w:rsidRPr="00D3669E">
        <w:rPr>
          <w:rFonts w:hint="eastAsia"/>
        </w:rPr>
        <w:t>可减排温室气体</w:t>
      </w:r>
      <w:r w:rsidRPr="00D3669E">
        <w:rPr>
          <w:rFonts w:hint="eastAsia"/>
        </w:rPr>
        <w:t>CO</w:t>
      </w:r>
      <w:r w:rsidRPr="00D3669E">
        <w:rPr>
          <w:rFonts w:hint="eastAsia"/>
          <w:vertAlign w:val="subscript"/>
        </w:rPr>
        <w:t>2</w:t>
      </w:r>
      <w:r w:rsidRPr="00D3669E">
        <w:rPr>
          <w:rFonts w:hint="eastAsia"/>
        </w:rPr>
        <w:t>约</w:t>
      </w:r>
      <w:r w:rsidR="007A18CE" w:rsidRPr="00D3669E">
        <w:rPr>
          <w:rFonts w:hint="eastAsia"/>
        </w:rPr>
        <w:t>12.03</w:t>
      </w:r>
      <w:r w:rsidRPr="00D3669E">
        <w:rPr>
          <w:rFonts w:hint="eastAsia"/>
        </w:rPr>
        <w:t>t/a</w:t>
      </w:r>
      <w:r w:rsidRPr="00D3669E">
        <w:rPr>
          <w:rFonts w:hint="eastAsia"/>
        </w:rPr>
        <w:t>，此外，还可节约新鲜水用量，并减少燃煤电厂产生的噪声及燃料、灰渣运输处置带的相应环境和生态影响。因此，风电场的建设具有明显的污染物减排的环境效益。</w:t>
      </w:r>
    </w:p>
    <w:p w14:paraId="44E7E131" w14:textId="77777777" w:rsidR="00C761DB" w:rsidRPr="00D3669E" w:rsidRDefault="00C761DB" w:rsidP="00C129B3">
      <w:pPr>
        <w:pStyle w:val="01maintext"/>
        <w:rPr>
          <w:b/>
        </w:rPr>
      </w:pPr>
      <w:r w:rsidRPr="00D3669E">
        <w:rPr>
          <w:rFonts w:hint="eastAsia"/>
          <w:b/>
        </w:rPr>
        <w:t>（</w:t>
      </w:r>
      <w:r w:rsidRPr="00D3669E">
        <w:rPr>
          <w:rFonts w:hint="eastAsia"/>
          <w:b/>
        </w:rPr>
        <w:t>3</w:t>
      </w:r>
      <w:r w:rsidRPr="00D3669E">
        <w:rPr>
          <w:rFonts w:hint="eastAsia"/>
          <w:b/>
        </w:rPr>
        <w:t>）当地经济效益</w:t>
      </w:r>
    </w:p>
    <w:p w14:paraId="0EB6FC81" w14:textId="77777777" w:rsidR="00C761DB" w:rsidRPr="00D3669E" w:rsidRDefault="00C761DB" w:rsidP="00C129B3">
      <w:pPr>
        <w:pStyle w:val="01maintext"/>
      </w:pPr>
      <w:r w:rsidRPr="00D3669E">
        <w:rPr>
          <w:rFonts w:hint="eastAsia"/>
        </w:rPr>
        <w:t>在工程建设期间，对当地的建筑材料、小型机械、和日常生活用品的需求将增加，有利于增加个人收入和地方政府税收，由此促进当地的消费水平，随着建设展开，人流、物流、资金流的进入，将拉动地方区域经济发展。风电场的建设对促进经济发展，改善当地居民生活水平有积极的意义。</w:t>
      </w:r>
    </w:p>
    <w:p w14:paraId="1D01A354" w14:textId="77777777" w:rsidR="00C761DB" w:rsidRPr="00D3669E" w:rsidRDefault="00C761DB" w:rsidP="00C129B3">
      <w:pPr>
        <w:pStyle w:val="01maintext"/>
        <w:rPr>
          <w:b/>
        </w:rPr>
      </w:pPr>
      <w:r w:rsidRPr="00D3669E">
        <w:rPr>
          <w:rFonts w:hint="eastAsia"/>
          <w:b/>
        </w:rPr>
        <w:t>（</w:t>
      </w:r>
      <w:r w:rsidRPr="00D3669E">
        <w:rPr>
          <w:rFonts w:hint="eastAsia"/>
          <w:b/>
        </w:rPr>
        <w:t>4</w:t>
      </w:r>
      <w:r w:rsidRPr="00D3669E">
        <w:rPr>
          <w:rFonts w:hint="eastAsia"/>
          <w:b/>
        </w:rPr>
        <w:t>）景观效益</w:t>
      </w:r>
    </w:p>
    <w:p w14:paraId="62E38569" w14:textId="77777777" w:rsidR="00C761DB" w:rsidRPr="00D3669E" w:rsidRDefault="00C761DB" w:rsidP="00C129B3">
      <w:pPr>
        <w:pStyle w:val="01maintext"/>
      </w:pPr>
      <w:r w:rsidRPr="00D3669E">
        <w:rPr>
          <w:rFonts w:hint="eastAsia"/>
        </w:rPr>
        <w:t>风电场建成后，就风机本身而言，已经为这一区域增添了色彩，风机组合在一起可以构成一个非常独特的人文景观，这种人文景观具有群体性，可观赏性，虽与自然景观有明显差异，但可以反映人与自然结合的完美性，具有明显的社会效益和经济效益。如果风场区能够按规划有计划地实施植被恢复，使场区形成一个结构合</w:t>
      </w:r>
      <w:r w:rsidRPr="00D3669E">
        <w:rPr>
          <w:rFonts w:hint="eastAsia"/>
        </w:rPr>
        <w:lastRenderedPageBreak/>
        <w:t>理、系统稳定的生态环境，使风场区生态环境向着良性循环方面发展，同时也可将风场区开发成独具特色的旅游景点，使人们不仅可以观赏到壮观的风机群，也可感受到园林式的生态美，从而激发人们保护自然环境的热情，促进当地社会和经济进步。</w:t>
      </w:r>
    </w:p>
    <w:p w14:paraId="4D81FA51" w14:textId="06310D78" w:rsidR="00C761DB" w:rsidRPr="00D3669E" w:rsidRDefault="00C761DB" w:rsidP="00800579">
      <w:pPr>
        <w:pStyle w:val="5"/>
        <w:spacing w:before="120" w:after="120"/>
      </w:pPr>
      <w:r w:rsidRPr="00D3669E">
        <w:rPr>
          <w:rFonts w:hint="eastAsia"/>
        </w:rPr>
        <w:t>1</w:t>
      </w:r>
      <w:r w:rsidRPr="00D3669E">
        <w:t>0</w:t>
      </w:r>
      <w:r w:rsidRPr="00D3669E">
        <w:rPr>
          <w:rFonts w:hint="eastAsia"/>
        </w:rPr>
        <w:t>.1.</w:t>
      </w:r>
      <w:r w:rsidRPr="00D3669E">
        <w:t>6</w:t>
      </w:r>
      <w:r w:rsidRPr="00D3669E">
        <w:rPr>
          <w:rFonts w:hint="eastAsia"/>
        </w:rPr>
        <w:t>.2</w:t>
      </w:r>
      <w:r w:rsidR="00D620BB" w:rsidRPr="00D3669E">
        <w:t xml:space="preserve"> </w:t>
      </w:r>
      <w:r w:rsidRPr="00D3669E">
        <w:rPr>
          <w:rFonts w:hint="eastAsia"/>
        </w:rPr>
        <w:t>环境影响评价主要结论及有关部门审批意见</w:t>
      </w:r>
    </w:p>
    <w:p w14:paraId="0E6CC1DB" w14:textId="77777777" w:rsidR="00C761DB" w:rsidRPr="00D3669E" w:rsidRDefault="00C761DB" w:rsidP="00C129B3">
      <w:pPr>
        <w:pStyle w:val="01maintext"/>
      </w:pPr>
      <w:r w:rsidRPr="00D3669E">
        <w:rPr>
          <w:rFonts w:hint="eastAsia"/>
        </w:rPr>
        <w:t>本项目尚未取得环境影响评价的批复文件，建议建设单位尽快取得上述文件。在项目施工及运行期间需严格落实该报告中的各项环保措施和要求，严格执行环保“三同时”。</w:t>
      </w:r>
    </w:p>
    <w:p w14:paraId="7D55AC85" w14:textId="22DE7928" w:rsidR="00C761DB" w:rsidRPr="00D3669E" w:rsidRDefault="00C761DB" w:rsidP="00800579">
      <w:pPr>
        <w:pStyle w:val="5"/>
        <w:spacing w:before="120" w:after="120"/>
      </w:pPr>
      <w:r w:rsidRPr="00D3669E">
        <w:rPr>
          <w:rFonts w:hint="eastAsia"/>
        </w:rPr>
        <w:t>1</w:t>
      </w:r>
      <w:r w:rsidRPr="00D3669E">
        <w:t>0</w:t>
      </w:r>
      <w:r w:rsidRPr="00D3669E">
        <w:rPr>
          <w:rFonts w:hint="eastAsia"/>
        </w:rPr>
        <w:t>.1.</w:t>
      </w:r>
      <w:r w:rsidRPr="00D3669E">
        <w:t>6</w:t>
      </w:r>
      <w:r w:rsidRPr="00D3669E">
        <w:rPr>
          <w:rFonts w:hint="eastAsia"/>
        </w:rPr>
        <w:t>.3</w:t>
      </w:r>
      <w:r w:rsidR="00D620BB" w:rsidRPr="00D3669E">
        <w:t xml:space="preserve"> </w:t>
      </w:r>
      <w:r w:rsidRPr="00D3669E">
        <w:rPr>
          <w:rFonts w:hint="eastAsia"/>
        </w:rPr>
        <w:t>环境保护可行性综合评价结论</w:t>
      </w:r>
    </w:p>
    <w:p w14:paraId="5AC872D6" w14:textId="77777777" w:rsidR="00C761DB" w:rsidRPr="00D3669E" w:rsidRDefault="00C761DB" w:rsidP="00C129B3">
      <w:pPr>
        <w:pStyle w:val="01maintext"/>
      </w:pPr>
      <w:r w:rsidRPr="00D3669E">
        <w:rPr>
          <w:rFonts w:hint="eastAsia"/>
        </w:rPr>
        <w:t>风力发电属于绿色能源工程，项目建设符合国家产业政策，符合地区发展规划，在采取各项污染防治措施后，从环境保护角度考虑本项目的建设是可行的。</w:t>
      </w:r>
    </w:p>
    <w:p w14:paraId="0378A25F" w14:textId="77777777" w:rsidR="00C761DB" w:rsidRPr="00D3669E" w:rsidRDefault="00C761DB" w:rsidP="00800579">
      <w:pPr>
        <w:pStyle w:val="2"/>
        <w:spacing w:before="240" w:after="240"/>
      </w:pPr>
      <w:bookmarkStart w:id="317" w:name="_Toc523238790"/>
      <w:bookmarkStart w:id="318" w:name="_Toc9609374"/>
      <w:bookmarkStart w:id="319" w:name="_Toc23233994"/>
      <w:r w:rsidRPr="00D3669E">
        <w:t xml:space="preserve">10.2 </w:t>
      </w:r>
      <w:r w:rsidRPr="00D3669E">
        <w:t>水土保持设计</w:t>
      </w:r>
      <w:bookmarkEnd w:id="317"/>
      <w:bookmarkEnd w:id="318"/>
      <w:bookmarkEnd w:id="319"/>
    </w:p>
    <w:p w14:paraId="45F9B6F5" w14:textId="4FEEF538" w:rsidR="00C761DB" w:rsidRPr="00D3669E" w:rsidRDefault="00C761DB" w:rsidP="00800579">
      <w:pPr>
        <w:pStyle w:val="3"/>
        <w:spacing w:before="120" w:after="120"/>
      </w:pPr>
      <w:r w:rsidRPr="00D3669E">
        <w:rPr>
          <w:rFonts w:hint="eastAsia"/>
        </w:rPr>
        <w:t>1</w:t>
      </w:r>
      <w:r w:rsidRPr="00D3669E">
        <w:t>0</w:t>
      </w:r>
      <w:r w:rsidRPr="00D3669E">
        <w:rPr>
          <w:rFonts w:hint="eastAsia"/>
        </w:rPr>
        <w:t>.</w:t>
      </w:r>
      <w:r w:rsidR="00D620BB" w:rsidRPr="00D3669E">
        <w:t xml:space="preserve">2.1 </w:t>
      </w:r>
      <w:r w:rsidRPr="00D3669E">
        <w:rPr>
          <w:rFonts w:hint="eastAsia"/>
        </w:rPr>
        <w:t>概述</w:t>
      </w:r>
    </w:p>
    <w:p w14:paraId="17ECA16F" w14:textId="77777777" w:rsidR="00C761DB" w:rsidRPr="00D3669E" w:rsidRDefault="00C761DB" w:rsidP="00C129B3">
      <w:pPr>
        <w:pStyle w:val="01maintext"/>
        <w:rPr>
          <w:rFonts w:hAnsi="宋体"/>
          <w:noProof/>
          <w:szCs w:val="24"/>
          <w:lang w:val="zh-CN"/>
        </w:rPr>
      </w:pPr>
      <w:r w:rsidRPr="00D3669E">
        <w:rPr>
          <w:rFonts w:hAnsi="宋体" w:hint="eastAsia"/>
          <w:noProof/>
          <w:szCs w:val="24"/>
          <w:lang w:val="zh-CN"/>
        </w:rPr>
        <w:t>水土流失危害往往具有潜在性，若形成水土流失危害后才实施治理，不但造成了土地资源和城市人居环境破坏、土地生产力下降、淤积河流水库、影响工程自身安全等问题，而且治理难度大费用高。因此，必须借鉴以往的经验教训，综合分析水土流失预测结果，对项目可能造成的水土流失危害进行预测，根据预测结果采取相应防治措施。工程在建设过程中可能造成的水土流失危害主要在以下几个方面。</w:t>
      </w:r>
    </w:p>
    <w:p w14:paraId="6BF9DD4A" w14:textId="77777777" w:rsidR="00C761DB" w:rsidRPr="00D3669E" w:rsidRDefault="00C761DB" w:rsidP="00C129B3">
      <w:pPr>
        <w:pStyle w:val="01maintext"/>
        <w:rPr>
          <w:rFonts w:hAnsi="宋体"/>
          <w:noProof/>
          <w:szCs w:val="24"/>
          <w:lang w:val="zh-CN"/>
        </w:rPr>
      </w:pPr>
      <w:r w:rsidRPr="00D3669E">
        <w:rPr>
          <w:rFonts w:hAnsi="宋体" w:hint="eastAsia"/>
          <w:noProof/>
          <w:szCs w:val="24"/>
          <w:lang w:val="zh-CN"/>
        </w:rPr>
        <w:t>（</w:t>
      </w:r>
      <w:r w:rsidRPr="00D3669E">
        <w:rPr>
          <w:rFonts w:hAnsi="宋体" w:hint="eastAsia"/>
          <w:noProof/>
          <w:szCs w:val="24"/>
          <w:lang w:val="zh-CN"/>
        </w:rPr>
        <w:t>1</w:t>
      </w:r>
      <w:r w:rsidRPr="00D3669E">
        <w:rPr>
          <w:rFonts w:hAnsi="宋体" w:hint="eastAsia"/>
          <w:noProof/>
          <w:szCs w:val="24"/>
          <w:lang w:val="zh-CN"/>
        </w:rPr>
        <w:t>）影响周边生态环境</w:t>
      </w:r>
    </w:p>
    <w:p w14:paraId="6BAB4209" w14:textId="77777777" w:rsidR="00C761DB" w:rsidRPr="00D3669E" w:rsidRDefault="00C761DB" w:rsidP="00C129B3">
      <w:pPr>
        <w:pStyle w:val="01maintext"/>
        <w:rPr>
          <w:rFonts w:hAnsi="宋体"/>
          <w:noProof/>
          <w:szCs w:val="24"/>
          <w:lang w:val="zh-CN"/>
        </w:rPr>
      </w:pPr>
      <w:r w:rsidRPr="00D3669E">
        <w:rPr>
          <w:rFonts w:hAnsi="宋体" w:hint="eastAsia"/>
          <w:noProof/>
          <w:szCs w:val="24"/>
          <w:lang w:val="zh-CN"/>
        </w:rPr>
        <w:t>工程建设过程中，施工检修道路、风机基础、升压站等需占用山林地，扰动地表，损坏原有土层结构和地表植被，使其原有的水土保持功能降低或丧失，在短期内难以恢复到原有水平；另一方面在施工中挖填形成的裸露地表、坡面，松散的表土临时堆放，极易造成水土流失，使项目区土壤侵蚀模数远远超过容许范围，从而加剧原有的水土流失，若不采取水土保持措施将影响山林地生态环境，形成山体的“伤疤”。</w:t>
      </w:r>
    </w:p>
    <w:p w14:paraId="241151AD" w14:textId="77777777" w:rsidR="00C761DB" w:rsidRPr="00D3669E" w:rsidRDefault="00C761DB" w:rsidP="00C129B3">
      <w:pPr>
        <w:pStyle w:val="01maintext"/>
        <w:rPr>
          <w:rFonts w:hAnsi="宋体"/>
          <w:noProof/>
          <w:szCs w:val="24"/>
          <w:lang w:val="zh-CN"/>
        </w:rPr>
      </w:pPr>
      <w:r w:rsidRPr="00D3669E">
        <w:rPr>
          <w:rFonts w:hAnsi="宋体" w:hint="eastAsia"/>
          <w:noProof/>
          <w:szCs w:val="24"/>
          <w:lang w:val="zh-CN"/>
        </w:rPr>
        <w:lastRenderedPageBreak/>
        <w:t>（</w:t>
      </w:r>
      <w:r w:rsidRPr="00D3669E">
        <w:rPr>
          <w:rFonts w:hAnsi="宋体"/>
          <w:noProof/>
          <w:szCs w:val="24"/>
          <w:lang w:val="zh-CN"/>
        </w:rPr>
        <w:t>2</w:t>
      </w:r>
      <w:r w:rsidRPr="00D3669E">
        <w:rPr>
          <w:rFonts w:hAnsi="宋体" w:hint="eastAsia"/>
          <w:noProof/>
          <w:szCs w:val="24"/>
          <w:lang w:val="zh-CN"/>
        </w:rPr>
        <w:t>）对项目本身可能造成的危害</w:t>
      </w:r>
    </w:p>
    <w:p w14:paraId="47771DCF" w14:textId="77777777" w:rsidR="00C761DB" w:rsidRPr="00D3669E" w:rsidRDefault="00C761DB" w:rsidP="00C129B3">
      <w:pPr>
        <w:pStyle w:val="01maintext"/>
        <w:rPr>
          <w:rFonts w:hAnsi="宋体"/>
          <w:noProof/>
          <w:szCs w:val="24"/>
          <w:lang w:val="zh-CN"/>
        </w:rPr>
      </w:pPr>
      <w:r w:rsidRPr="00D3669E">
        <w:rPr>
          <w:rFonts w:hAnsi="宋体" w:hint="eastAsia"/>
          <w:noProof/>
          <w:szCs w:val="24"/>
          <w:lang w:val="zh-CN"/>
        </w:rPr>
        <w:t>基础开挖、削坡及填方都严重影响土壤的稳定性，由于降雨地表径流的作用，挖填形成的坡面以及地质条件较差的地段，在施工期间及运行期，如果防护措施不到位，则潜在着崩塌、滑坡等不安全隐患。如不及时做好这些路段的水土流失防治工作，一旦发生灾害将严重影响工程施工的正常进行。</w:t>
      </w:r>
    </w:p>
    <w:p w14:paraId="3FBF5E5F" w14:textId="4DD6E844" w:rsidR="00C761DB" w:rsidRPr="00D3669E" w:rsidRDefault="00C761DB" w:rsidP="00800579">
      <w:pPr>
        <w:pStyle w:val="3"/>
        <w:spacing w:before="120" w:after="120"/>
      </w:pPr>
      <w:r w:rsidRPr="00D3669E">
        <w:rPr>
          <w:rFonts w:hint="eastAsia"/>
        </w:rPr>
        <w:t>1</w:t>
      </w:r>
      <w:r w:rsidRPr="00D3669E">
        <w:t>0</w:t>
      </w:r>
      <w:r w:rsidRPr="00D3669E">
        <w:rPr>
          <w:rFonts w:hint="eastAsia"/>
        </w:rPr>
        <w:t>.</w:t>
      </w:r>
      <w:r w:rsidRPr="00D3669E">
        <w:t>2.2</w:t>
      </w:r>
      <w:r w:rsidR="00477DE6" w:rsidRPr="00D3669E">
        <w:t xml:space="preserve"> </w:t>
      </w:r>
      <w:r w:rsidRPr="00D3669E">
        <w:rPr>
          <w:rFonts w:hint="eastAsia"/>
        </w:rPr>
        <w:t>土保持设计</w:t>
      </w:r>
      <w:r w:rsidRPr="00D3669E">
        <w:t>原则</w:t>
      </w:r>
    </w:p>
    <w:p w14:paraId="2B9449FD" w14:textId="77777777" w:rsidR="00C761DB" w:rsidRPr="00D3669E" w:rsidRDefault="00C761DB" w:rsidP="00C129B3">
      <w:pPr>
        <w:pStyle w:val="01maintext"/>
        <w:rPr>
          <w:rFonts w:hAnsi="宋体"/>
          <w:noProof/>
          <w:szCs w:val="24"/>
          <w:lang w:val="zh-CN"/>
        </w:rPr>
      </w:pPr>
      <w:r w:rsidRPr="00D3669E">
        <w:rPr>
          <w:rFonts w:hAnsi="宋体"/>
          <w:noProof/>
          <w:szCs w:val="24"/>
          <w:lang w:val="zh-CN"/>
        </w:rPr>
        <w:t>按照“谁开发谁保护、谁造成水土流失，谁负责治理“的原则和《开发建设项目水土保持技术规范》（</w:t>
      </w:r>
      <w:r w:rsidRPr="00D3669E">
        <w:rPr>
          <w:rFonts w:hAnsi="宋体"/>
          <w:noProof/>
          <w:szCs w:val="24"/>
          <w:lang w:val="zh-CN"/>
        </w:rPr>
        <w:t>GB50433-2008</w:t>
      </w:r>
      <w:r w:rsidRPr="00D3669E">
        <w:rPr>
          <w:rFonts w:hAnsi="宋体"/>
          <w:noProof/>
          <w:szCs w:val="24"/>
          <w:lang w:val="zh-CN"/>
        </w:rPr>
        <w:t>）有关规定，</w:t>
      </w:r>
      <w:r w:rsidRPr="00D3669E">
        <w:rPr>
          <w:rFonts w:hAnsi="宋体" w:hint="eastAsia"/>
          <w:noProof/>
          <w:szCs w:val="24"/>
          <w:lang w:val="zh-CN"/>
        </w:rPr>
        <w:t>按照“三同时”的要求，水土保持工程须与主体工程“同时设计、同时施工、同时投产使用”。</w:t>
      </w:r>
    </w:p>
    <w:p w14:paraId="72E742D4" w14:textId="77777777" w:rsidR="00C761DB" w:rsidRPr="00D3669E" w:rsidRDefault="00C761DB" w:rsidP="00C129B3">
      <w:pPr>
        <w:pStyle w:val="01maintext"/>
        <w:rPr>
          <w:rFonts w:hAnsi="宋体"/>
          <w:noProof/>
          <w:szCs w:val="24"/>
          <w:lang w:val="zh-CN"/>
        </w:rPr>
      </w:pPr>
      <w:r w:rsidRPr="00D3669E">
        <w:rPr>
          <w:rFonts w:hAnsi="宋体"/>
          <w:noProof/>
          <w:szCs w:val="24"/>
          <w:lang w:val="zh-CN"/>
        </w:rPr>
        <w:t>按照《中华人民共和国水土保持法》及相关法律、法规及规定的要求，在调查、分析及研究的基础上，确定工程建设在相应各时段内需采取的水土保持措施，核定工程量，安排实施进度和投资，落实方案实施的保证措施等，具体遵循以下原则：</w:t>
      </w:r>
    </w:p>
    <w:p w14:paraId="2CFBA9A4" w14:textId="77777777" w:rsidR="00C761DB" w:rsidRPr="00D3669E" w:rsidRDefault="00C761DB" w:rsidP="00C129B3">
      <w:pPr>
        <w:pStyle w:val="01maintext"/>
        <w:rPr>
          <w:rFonts w:hAnsi="宋体"/>
          <w:noProof/>
          <w:szCs w:val="24"/>
          <w:lang w:val="zh-CN"/>
        </w:rPr>
      </w:pPr>
      <w:r w:rsidRPr="00D3669E">
        <w:rPr>
          <w:rFonts w:hAnsi="宋体"/>
          <w:noProof/>
          <w:szCs w:val="24"/>
          <w:lang w:val="zh-CN"/>
        </w:rPr>
        <w:t>（</w:t>
      </w:r>
      <w:r w:rsidRPr="00D3669E">
        <w:rPr>
          <w:rFonts w:hAnsi="宋体"/>
          <w:noProof/>
          <w:szCs w:val="24"/>
          <w:lang w:val="zh-CN"/>
        </w:rPr>
        <w:t>1</w:t>
      </w:r>
      <w:r w:rsidRPr="00D3669E">
        <w:rPr>
          <w:rFonts w:hAnsi="宋体"/>
          <w:noProof/>
          <w:szCs w:val="24"/>
          <w:lang w:val="zh-CN"/>
        </w:rPr>
        <w:t>）因地制宜、因害设防、总体设计、全面布局、科学配置。结合工程实际和项目区水土流失现状，水土流失防治措施以植物措施为主，辅之以必要的工程措施；</w:t>
      </w:r>
    </w:p>
    <w:p w14:paraId="4DA7BE56" w14:textId="77777777" w:rsidR="00C761DB" w:rsidRPr="00D3669E" w:rsidRDefault="00C761DB" w:rsidP="00C129B3">
      <w:pPr>
        <w:pStyle w:val="01maintext"/>
        <w:rPr>
          <w:rFonts w:hAnsi="宋体"/>
          <w:noProof/>
          <w:szCs w:val="24"/>
          <w:lang w:val="zh-CN"/>
        </w:rPr>
      </w:pPr>
      <w:r w:rsidRPr="00D3669E">
        <w:rPr>
          <w:rFonts w:hAnsi="宋体"/>
          <w:noProof/>
          <w:szCs w:val="24"/>
          <w:lang w:val="zh-CN"/>
        </w:rPr>
        <w:t>（</w:t>
      </w:r>
      <w:r w:rsidRPr="00D3669E">
        <w:rPr>
          <w:rFonts w:hAnsi="宋体"/>
          <w:noProof/>
          <w:szCs w:val="24"/>
          <w:lang w:val="zh-CN"/>
        </w:rPr>
        <w:t>2</w:t>
      </w:r>
      <w:r w:rsidRPr="00D3669E">
        <w:rPr>
          <w:rFonts w:hAnsi="宋体"/>
          <w:noProof/>
          <w:szCs w:val="24"/>
          <w:lang w:val="zh-CN"/>
        </w:rPr>
        <w:t>）吸纳当地水土保持的成功经验；</w:t>
      </w:r>
    </w:p>
    <w:p w14:paraId="373DC734" w14:textId="77777777" w:rsidR="00C761DB" w:rsidRPr="00D3669E" w:rsidRDefault="00C761DB" w:rsidP="00C129B3">
      <w:pPr>
        <w:pStyle w:val="01maintext"/>
        <w:rPr>
          <w:rFonts w:hAnsi="宋体"/>
          <w:noProof/>
          <w:szCs w:val="24"/>
          <w:lang w:val="zh-CN"/>
        </w:rPr>
      </w:pPr>
      <w:r w:rsidRPr="00D3669E">
        <w:rPr>
          <w:rFonts w:hAnsi="宋体"/>
          <w:noProof/>
          <w:szCs w:val="24"/>
          <w:lang w:val="zh-CN"/>
        </w:rPr>
        <w:t>（</w:t>
      </w:r>
      <w:r w:rsidRPr="00D3669E">
        <w:rPr>
          <w:rFonts w:hAnsi="宋体"/>
          <w:noProof/>
          <w:szCs w:val="24"/>
          <w:lang w:val="zh-CN"/>
        </w:rPr>
        <w:t>3</w:t>
      </w:r>
      <w:r w:rsidRPr="00D3669E">
        <w:rPr>
          <w:rFonts w:hAnsi="宋体"/>
          <w:noProof/>
          <w:szCs w:val="24"/>
          <w:lang w:val="zh-CN"/>
        </w:rPr>
        <w:t>）树立人与自然和谐相处的理念，尊重自然规律，注重与周边景观相协调；</w:t>
      </w:r>
    </w:p>
    <w:p w14:paraId="580FE730" w14:textId="77777777" w:rsidR="00C761DB" w:rsidRPr="00D3669E" w:rsidRDefault="00C761DB" w:rsidP="00C129B3">
      <w:pPr>
        <w:pStyle w:val="01maintext"/>
        <w:rPr>
          <w:rFonts w:hAnsi="宋体"/>
          <w:noProof/>
          <w:szCs w:val="24"/>
          <w:lang w:val="zh-CN"/>
        </w:rPr>
      </w:pPr>
      <w:r w:rsidRPr="00D3669E">
        <w:rPr>
          <w:rFonts w:hAnsi="宋体"/>
          <w:noProof/>
          <w:szCs w:val="24"/>
          <w:lang w:val="zh-CN"/>
        </w:rPr>
        <w:t>（</w:t>
      </w:r>
      <w:r w:rsidRPr="00D3669E">
        <w:rPr>
          <w:rFonts w:hAnsi="宋体"/>
          <w:noProof/>
          <w:szCs w:val="24"/>
          <w:lang w:val="zh-CN"/>
        </w:rPr>
        <w:t>4</w:t>
      </w:r>
      <w:r w:rsidRPr="00D3669E">
        <w:rPr>
          <w:rFonts w:hAnsi="宋体"/>
          <w:noProof/>
          <w:szCs w:val="24"/>
          <w:lang w:val="zh-CN"/>
        </w:rPr>
        <w:t>）工程措施、植物措施合理配置、统筹兼顾，形成综合防护体系，防治措施布设要与主体工程密切配合，相互协调，形成整体；</w:t>
      </w:r>
    </w:p>
    <w:p w14:paraId="7524F958" w14:textId="77777777" w:rsidR="00C761DB" w:rsidRPr="00D3669E" w:rsidRDefault="00C761DB" w:rsidP="00C129B3">
      <w:pPr>
        <w:pStyle w:val="01maintext"/>
        <w:rPr>
          <w:rFonts w:hAnsi="宋体"/>
          <w:noProof/>
          <w:szCs w:val="24"/>
          <w:lang w:val="zh-CN"/>
        </w:rPr>
      </w:pPr>
      <w:r w:rsidRPr="00D3669E">
        <w:rPr>
          <w:rFonts w:hAnsi="宋体"/>
          <w:noProof/>
          <w:szCs w:val="24"/>
          <w:lang w:val="zh-CN"/>
        </w:rPr>
        <w:t>（</w:t>
      </w:r>
      <w:r w:rsidRPr="00D3669E">
        <w:rPr>
          <w:rFonts w:hAnsi="宋体"/>
          <w:noProof/>
          <w:szCs w:val="24"/>
          <w:lang w:val="zh-CN"/>
        </w:rPr>
        <w:t>5</w:t>
      </w:r>
      <w:r w:rsidRPr="00D3669E">
        <w:rPr>
          <w:rFonts w:hAnsi="宋体"/>
          <w:noProof/>
          <w:szCs w:val="24"/>
          <w:lang w:val="zh-CN"/>
        </w:rPr>
        <w:t>）工程措施布设原则：坚持“预防为主、防治结合、先拦后弃”，防患于未然。在分析主体工程设计中具有水土保持功能工程基础上，因地制宜，因害设防进行完善，增强防治水土流失效果；</w:t>
      </w:r>
    </w:p>
    <w:p w14:paraId="267EAE2A" w14:textId="77777777" w:rsidR="00C761DB" w:rsidRPr="00D3669E" w:rsidRDefault="00C761DB" w:rsidP="00C129B3">
      <w:pPr>
        <w:pStyle w:val="01maintext"/>
        <w:rPr>
          <w:rFonts w:hAnsi="宋体"/>
          <w:noProof/>
          <w:szCs w:val="24"/>
          <w:lang w:val="zh-CN"/>
        </w:rPr>
      </w:pPr>
      <w:r w:rsidRPr="00D3669E">
        <w:rPr>
          <w:rFonts w:hAnsi="宋体"/>
          <w:noProof/>
          <w:szCs w:val="24"/>
          <w:lang w:val="zh-CN"/>
        </w:rPr>
        <w:t>（</w:t>
      </w:r>
      <w:r w:rsidRPr="00D3669E">
        <w:rPr>
          <w:rFonts w:hAnsi="宋体"/>
          <w:noProof/>
          <w:szCs w:val="24"/>
          <w:lang w:val="zh-CN"/>
        </w:rPr>
        <w:t>6</w:t>
      </w:r>
      <w:r w:rsidRPr="00D3669E">
        <w:rPr>
          <w:rFonts w:hAnsi="宋体"/>
          <w:noProof/>
          <w:szCs w:val="24"/>
          <w:lang w:val="zh-CN"/>
        </w:rPr>
        <w:t>）植物措施布设原则：坚持工程措施和植物措施相结合，永久措施和临时措施相结合的治理原则。在工程防护的基础上，补充植物防护措施，恢复生态环境功能。植物措施设计与当地自然植被一致，以撒播种草恢复植被为主。重点加强临时占地区域内的植被恢复措施；</w:t>
      </w:r>
    </w:p>
    <w:p w14:paraId="64EC4B36" w14:textId="77777777" w:rsidR="00C761DB" w:rsidRPr="00D3669E" w:rsidRDefault="00C761DB" w:rsidP="00C129B3">
      <w:pPr>
        <w:pStyle w:val="01maintext"/>
        <w:rPr>
          <w:rFonts w:hAnsi="宋体"/>
          <w:noProof/>
          <w:szCs w:val="24"/>
          <w:lang w:val="zh-CN"/>
        </w:rPr>
      </w:pPr>
      <w:r w:rsidRPr="00D3669E">
        <w:rPr>
          <w:rFonts w:hAnsi="宋体"/>
          <w:noProof/>
          <w:szCs w:val="24"/>
          <w:lang w:val="zh-CN"/>
        </w:rPr>
        <w:t>（</w:t>
      </w:r>
      <w:r w:rsidRPr="00D3669E">
        <w:rPr>
          <w:rFonts w:hAnsi="宋体"/>
          <w:noProof/>
          <w:szCs w:val="24"/>
          <w:lang w:val="zh-CN"/>
        </w:rPr>
        <w:t>7</w:t>
      </w:r>
      <w:r w:rsidRPr="00D3669E">
        <w:rPr>
          <w:rFonts w:hAnsi="宋体"/>
          <w:noProof/>
          <w:szCs w:val="24"/>
          <w:lang w:val="zh-CN"/>
        </w:rPr>
        <w:t>）临时措施布设原则：坚持永临结合，以永久措施为主，合理布设临时防护</w:t>
      </w:r>
      <w:r w:rsidRPr="00D3669E">
        <w:rPr>
          <w:rFonts w:hAnsi="宋体"/>
          <w:noProof/>
          <w:szCs w:val="24"/>
          <w:lang w:val="zh-CN"/>
        </w:rPr>
        <w:lastRenderedPageBreak/>
        <w:t>措施，有效控制施工期造成的水土流失；</w:t>
      </w:r>
    </w:p>
    <w:p w14:paraId="580E3B2B" w14:textId="77777777" w:rsidR="00C761DB" w:rsidRPr="00D3669E" w:rsidRDefault="00C761DB" w:rsidP="00C129B3">
      <w:pPr>
        <w:pStyle w:val="01maintext"/>
        <w:rPr>
          <w:rFonts w:hAnsi="宋体"/>
          <w:szCs w:val="24"/>
        </w:rPr>
      </w:pPr>
      <w:r w:rsidRPr="00D3669E">
        <w:rPr>
          <w:rFonts w:hAnsi="宋体"/>
          <w:noProof/>
          <w:szCs w:val="24"/>
          <w:lang w:val="zh-CN"/>
        </w:rPr>
        <w:t>（</w:t>
      </w:r>
      <w:r w:rsidRPr="00D3669E">
        <w:rPr>
          <w:rFonts w:hAnsi="宋体"/>
          <w:noProof/>
          <w:szCs w:val="24"/>
          <w:lang w:val="zh-CN"/>
        </w:rPr>
        <w:t>8</w:t>
      </w:r>
      <w:r w:rsidRPr="00D3669E">
        <w:rPr>
          <w:rFonts w:hAnsi="宋体"/>
          <w:noProof/>
          <w:szCs w:val="24"/>
          <w:lang w:val="zh-CN"/>
        </w:rPr>
        <w:t>）各项水土保持措施按防治分区落实到地块。</w:t>
      </w:r>
    </w:p>
    <w:p w14:paraId="3500D7AF" w14:textId="7E49890E" w:rsidR="00C761DB" w:rsidRPr="00D3669E" w:rsidRDefault="00C761DB" w:rsidP="00C129B3">
      <w:pPr>
        <w:pStyle w:val="01maintext"/>
        <w:rPr>
          <w:noProof/>
          <w:lang w:val="zh-CN"/>
        </w:rPr>
      </w:pPr>
      <w:r w:rsidRPr="00D3669E">
        <w:rPr>
          <w:noProof/>
          <w:lang w:val="zh-CN"/>
        </w:rPr>
        <w:t>水土保持的目的就是在对工程建设可能产生水土流失预测、分析的基础上结合主体工程已做的防护设计，从水土保持角度出发，建立统一、科学、完善的防治措施体系，达到控制水土流失、恢复和改善生态环境的目标；结合工程用地性质，对项目区可实施绿化的区域进行植被恢复与重建，提高项目区的植被覆盖率，改善项目区生态环境条件；开挖损坏原地貌植被的地点，经工程措施及植物措施治理后，减少水土流失量，基本恢复和控制水土流失。防治措施体系总体上按</w:t>
      </w:r>
      <w:r w:rsidRPr="00D3669E">
        <w:rPr>
          <w:noProof/>
          <w:lang w:val="zh-CN"/>
        </w:rPr>
        <w:t>“</w:t>
      </w:r>
      <w:r w:rsidRPr="00D3669E">
        <w:rPr>
          <w:noProof/>
          <w:lang w:val="zh-CN"/>
        </w:rPr>
        <w:t>分片集中治理、分单元控制</w:t>
      </w:r>
      <w:r w:rsidRPr="00D3669E">
        <w:rPr>
          <w:noProof/>
          <w:lang w:val="zh-CN"/>
        </w:rPr>
        <w:t>”</w:t>
      </w:r>
      <w:r w:rsidRPr="00D3669E">
        <w:rPr>
          <w:noProof/>
          <w:lang w:val="zh-CN"/>
        </w:rPr>
        <w:t>的方式进行布局。本工程水土流失划分为风电机组区</w:t>
      </w:r>
      <w:r w:rsidRPr="00D3669E">
        <w:rPr>
          <w:rFonts w:hint="eastAsia"/>
          <w:noProof/>
          <w:lang w:val="zh-CN"/>
        </w:rPr>
        <w:t>、</w:t>
      </w:r>
      <w:r w:rsidRPr="00D3669E">
        <w:rPr>
          <w:noProof/>
          <w:lang w:val="zh-CN"/>
        </w:rPr>
        <w:t>施工道路区</w:t>
      </w:r>
      <w:r w:rsidRPr="00D3669E">
        <w:rPr>
          <w:rFonts w:hint="eastAsia"/>
          <w:noProof/>
          <w:lang w:val="zh-CN"/>
        </w:rPr>
        <w:t>、</w:t>
      </w:r>
      <w:r w:rsidRPr="00D3669E">
        <w:rPr>
          <w:noProof/>
          <w:lang w:val="zh-CN"/>
        </w:rPr>
        <w:t>集电线路区</w:t>
      </w:r>
      <w:r w:rsidRPr="00D3669E">
        <w:rPr>
          <w:rFonts w:hint="eastAsia"/>
          <w:noProof/>
          <w:lang w:val="zh-CN"/>
        </w:rPr>
        <w:t>、</w:t>
      </w:r>
      <w:r w:rsidRPr="00D3669E">
        <w:rPr>
          <w:noProof/>
          <w:lang w:val="zh-CN"/>
        </w:rPr>
        <w:t>施工工区</w:t>
      </w:r>
      <w:r w:rsidRPr="00D3669E">
        <w:rPr>
          <w:rFonts w:hint="eastAsia"/>
          <w:noProof/>
          <w:lang w:val="zh-CN"/>
        </w:rPr>
        <w:t>、</w:t>
      </w:r>
      <w:r w:rsidRPr="00D3669E">
        <w:rPr>
          <w:noProof/>
          <w:lang w:val="zh-CN"/>
        </w:rPr>
        <w:t>弃渣场区</w:t>
      </w:r>
      <w:r w:rsidRPr="00D3669E">
        <w:rPr>
          <w:noProof/>
          <w:lang w:val="zh-CN"/>
        </w:rPr>
        <w:t>5</w:t>
      </w:r>
      <w:r w:rsidRPr="00D3669E">
        <w:rPr>
          <w:rFonts w:hint="eastAsia"/>
          <w:noProof/>
          <w:lang w:val="zh-CN"/>
        </w:rPr>
        <w:t>个分区。</w:t>
      </w:r>
      <w:r w:rsidRPr="00D3669E">
        <w:rPr>
          <w:noProof/>
          <w:lang w:val="zh-CN"/>
        </w:rPr>
        <w:t>水土流失防治措施体系框图见图</w:t>
      </w:r>
      <w:r w:rsidRPr="00D3669E">
        <w:rPr>
          <w:rFonts w:hint="eastAsia"/>
          <w:noProof/>
          <w:lang w:val="zh-CN"/>
        </w:rPr>
        <w:t>1</w:t>
      </w:r>
      <w:r w:rsidRPr="00D3669E">
        <w:rPr>
          <w:noProof/>
          <w:lang w:val="zh-CN"/>
        </w:rPr>
        <w:t>0-</w:t>
      </w:r>
      <w:r w:rsidR="00EB3181" w:rsidRPr="00D3669E">
        <w:rPr>
          <w:noProof/>
          <w:lang w:val="zh-CN"/>
        </w:rPr>
        <w:t>1</w:t>
      </w:r>
      <w:r w:rsidRPr="00D3669E">
        <w:rPr>
          <w:noProof/>
          <w:lang w:val="zh-CN"/>
        </w:rPr>
        <w:t>所示</w:t>
      </w:r>
      <w:r w:rsidRPr="00D3669E">
        <w:rPr>
          <w:rFonts w:hint="eastAsia"/>
          <w:noProof/>
          <w:lang w:val="zh-CN"/>
        </w:rPr>
        <w:t>。</w:t>
      </w:r>
    </w:p>
    <w:p w14:paraId="2582E81E" w14:textId="08E170FF" w:rsidR="00662B9D" w:rsidRPr="00D3669E" w:rsidRDefault="00662B9D" w:rsidP="00593C07">
      <w:pPr>
        <w:pStyle w:val="011"/>
        <w:spacing w:after="120"/>
        <w:rPr>
          <w:noProof/>
          <w:lang w:val="zh-CN"/>
        </w:rPr>
      </w:pPr>
      <w:r w:rsidRPr="00D3669E">
        <w:rPr>
          <w:noProof/>
        </w:rPr>
        <w:lastRenderedPageBreak/>
        <w:drawing>
          <wp:inline distT="0" distB="0" distL="0" distR="0" wp14:anchorId="1C84D15B" wp14:editId="0C2880CA">
            <wp:extent cx="3529965" cy="74987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29965" cy="7498715"/>
                    </a:xfrm>
                    <a:prstGeom prst="rect">
                      <a:avLst/>
                    </a:prstGeom>
                    <a:noFill/>
                  </pic:spPr>
                </pic:pic>
              </a:graphicData>
            </a:graphic>
          </wp:inline>
        </w:drawing>
      </w:r>
    </w:p>
    <w:p w14:paraId="685F62E1" w14:textId="101B373E" w:rsidR="00C761DB" w:rsidRPr="00D3669E" w:rsidRDefault="00C761DB" w:rsidP="00B45102">
      <w:pPr>
        <w:pStyle w:val="014"/>
      </w:pPr>
      <w:r w:rsidRPr="00D3669E">
        <w:t>图</w:t>
      </w:r>
      <w:r w:rsidRPr="00D3669E">
        <w:rPr>
          <w:rFonts w:hint="eastAsia"/>
        </w:rPr>
        <w:t>1</w:t>
      </w:r>
      <w:r w:rsidRPr="00D3669E">
        <w:t>0</w:t>
      </w:r>
      <w:r w:rsidRPr="00D3669E">
        <w:rPr>
          <w:rFonts w:hint="eastAsia"/>
        </w:rPr>
        <w:t>-</w:t>
      </w:r>
      <w:r w:rsidR="00EB3181" w:rsidRPr="00D3669E">
        <w:t>1</w:t>
      </w:r>
      <w:r w:rsidRPr="00D3669E">
        <w:t xml:space="preserve"> </w:t>
      </w:r>
      <w:r w:rsidR="00EB3181" w:rsidRPr="00D3669E">
        <w:t xml:space="preserve"> </w:t>
      </w:r>
      <w:r w:rsidRPr="00D3669E">
        <w:t>水土保持措施体系框图</w:t>
      </w:r>
    </w:p>
    <w:p w14:paraId="2E613F0F" w14:textId="77777777" w:rsidR="00C761DB" w:rsidRPr="00D3669E" w:rsidRDefault="00C761DB" w:rsidP="00593C07">
      <w:pPr>
        <w:pStyle w:val="014"/>
        <w:sectPr w:rsidR="00C761DB" w:rsidRPr="00D3669E" w:rsidSect="00B66B4B">
          <w:headerReference w:type="default" r:id="rId102"/>
          <w:footerReference w:type="even" r:id="rId103"/>
          <w:footerReference w:type="default" r:id="rId104"/>
          <w:pgSz w:w="11906" w:h="16838"/>
          <w:pgMar w:top="1440" w:right="1418" w:bottom="1440" w:left="1814" w:header="992" w:footer="992" w:gutter="0"/>
          <w:cols w:space="425"/>
          <w:docGrid w:linePitch="326"/>
        </w:sectPr>
      </w:pPr>
    </w:p>
    <w:p w14:paraId="63BCFCD0" w14:textId="3A89F1DC" w:rsidR="00C761DB" w:rsidRPr="00D3669E" w:rsidRDefault="00C761DB" w:rsidP="00800579">
      <w:pPr>
        <w:pStyle w:val="3"/>
        <w:spacing w:before="156" w:after="156"/>
      </w:pPr>
      <w:r w:rsidRPr="00D3669E">
        <w:rPr>
          <w:rFonts w:hint="eastAsia"/>
        </w:rPr>
        <w:lastRenderedPageBreak/>
        <w:t>1</w:t>
      </w:r>
      <w:r w:rsidRPr="00D3669E">
        <w:t>0.2</w:t>
      </w:r>
      <w:r w:rsidRPr="00D3669E">
        <w:rPr>
          <w:rFonts w:hint="eastAsia"/>
        </w:rPr>
        <w:t>.</w:t>
      </w:r>
      <w:r w:rsidR="00D620BB" w:rsidRPr="00D3669E">
        <w:t xml:space="preserve">3 </w:t>
      </w:r>
      <w:r w:rsidR="0072604A" w:rsidRPr="00D3669E">
        <w:t>水</w:t>
      </w:r>
      <w:r w:rsidRPr="00D3669E">
        <w:rPr>
          <w:rFonts w:hint="eastAsia"/>
        </w:rPr>
        <w:t>土保持监测</w:t>
      </w:r>
    </w:p>
    <w:p w14:paraId="3BAFB202" w14:textId="77777777" w:rsidR="00C761DB" w:rsidRPr="00D3669E" w:rsidRDefault="00C761DB" w:rsidP="00C129B3">
      <w:pPr>
        <w:pStyle w:val="01maintext"/>
        <w:rPr>
          <w:noProof/>
          <w:lang w:val="zh-CN"/>
        </w:rPr>
      </w:pPr>
      <w:r w:rsidRPr="00D3669E">
        <w:rPr>
          <w:noProof/>
          <w:lang w:val="zh-CN"/>
        </w:rPr>
        <w:t>本项目属于新建建设类项目，本项目水土保持监测时段从施工准备期开始，至设计水平年结束。</w:t>
      </w:r>
      <w:r w:rsidRPr="00D3669E">
        <w:rPr>
          <w:rFonts w:hint="eastAsia"/>
          <w:noProof/>
          <w:lang w:val="zh-CN"/>
        </w:rPr>
        <w:t>本工程重点监测时段为施工期，重点监测部位为施工（检修）道路区、风电机组区。</w:t>
      </w:r>
    </w:p>
    <w:p w14:paraId="5E4CCC4B" w14:textId="77777777" w:rsidR="00C761DB" w:rsidRPr="00D3669E" w:rsidRDefault="00C761DB" w:rsidP="00C129B3">
      <w:pPr>
        <w:pStyle w:val="01maintext"/>
        <w:rPr>
          <w:noProof/>
          <w:lang w:val="zh-CN"/>
        </w:rPr>
      </w:pPr>
      <w:r w:rsidRPr="00D3669E">
        <w:rPr>
          <w:noProof/>
          <w:lang w:val="zh-CN"/>
        </w:rPr>
        <w:t>依据《水利部办公厅关于印发〈生产建设项目水土保持监测规程（试行）〉的通知》（办水保〔</w:t>
      </w:r>
      <w:r w:rsidRPr="00D3669E">
        <w:rPr>
          <w:noProof/>
          <w:lang w:val="zh-CN"/>
        </w:rPr>
        <w:t>2015</w:t>
      </w:r>
      <w:r w:rsidRPr="00D3669E">
        <w:rPr>
          <w:noProof/>
          <w:lang w:val="zh-CN"/>
        </w:rPr>
        <w:t>〕</w:t>
      </w:r>
      <w:r w:rsidRPr="00D3669E">
        <w:rPr>
          <w:noProof/>
          <w:lang w:val="zh-CN"/>
        </w:rPr>
        <w:t>139</w:t>
      </w:r>
      <w:r w:rsidRPr="00D3669E">
        <w:rPr>
          <w:noProof/>
          <w:lang w:val="zh-CN"/>
        </w:rPr>
        <w:t>号）及水保〔</w:t>
      </w:r>
      <w:r w:rsidRPr="00D3669E">
        <w:rPr>
          <w:noProof/>
          <w:lang w:val="zh-CN"/>
        </w:rPr>
        <w:t>2009</w:t>
      </w:r>
      <w:r w:rsidRPr="00D3669E">
        <w:rPr>
          <w:noProof/>
          <w:lang w:val="zh-CN"/>
        </w:rPr>
        <w:t>〕</w:t>
      </w:r>
      <w:r w:rsidRPr="00D3669E">
        <w:rPr>
          <w:noProof/>
          <w:lang w:val="zh-CN"/>
        </w:rPr>
        <w:t>187</w:t>
      </w:r>
      <w:r w:rsidRPr="00D3669E">
        <w:rPr>
          <w:noProof/>
          <w:lang w:val="zh-CN"/>
        </w:rPr>
        <w:t>号文的要求，结合本工程施工特点，确定水土保持监测的主要内容为：扰动土地情况、取土（石、料）弃土（石、渣）情况、水土流失情况、水土保持措施等。</w:t>
      </w:r>
    </w:p>
    <w:p w14:paraId="38C5D7A5" w14:textId="5910559E" w:rsidR="00C761DB" w:rsidRPr="00D3669E" w:rsidRDefault="00C761DB" w:rsidP="00800579">
      <w:pPr>
        <w:pStyle w:val="3"/>
        <w:spacing w:before="156" w:after="156"/>
      </w:pPr>
      <w:r w:rsidRPr="00D3669E">
        <w:rPr>
          <w:rFonts w:hint="eastAsia"/>
        </w:rPr>
        <w:t>1</w:t>
      </w:r>
      <w:r w:rsidRPr="00D3669E">
        <w:t>0.2</w:t>
      </w:r>
      <w:r w:rsidRPr="00D3669E">
        <w:rPr>
          <w:rFonts w:hint="eastAsia"/>
        </w:rPr>
        <w:t>.</w:t>
      </w:r>
      <w:r w:rsidRPr="00D3669E">
        <w:t>4</w:t>
      </w:r>
      <w:r w:rsidR="00D620BB" w:rsidRPr="00D3669E">
        <w:t xml:space="preserve"> </w:t>
      </w:r>
      <w:r w:rsidRPr="00D3669E">
        <w:rPr>
          <w:rFonts w:hint="eastAsia"/>
        </w:rPr>
        <w:t>措施实施组织设计</w:t>
      </w:r>
    </w:p>
    <w:p w14:paraId="18EE97A1" w14:textId="77777777" w:rsidR="00C761DB" w:rsidRPr="00D3669E" w:rsidRDefault="00C761DB" w:rsidP="00C129B3">
      <w:pPr>
        <w:pStyle w:val="01maintext"/>
      </w:pPr>
      <w:r w:rsidRPr="00D3669E">
        <w:t>根据水土保持</w:t>
      </w:r>
      <w:r w:rsidRPr="00D3669E">
        <w:t>“</w:t>
      </w:r>
      <w:r w:rsidRPr="00D3669E">
        <w:t>三同时</w:t>
      </w:r>
      <w:r w:rsidRPr="00D3669E">
        <w:t>”</w:t>
      </w:r>
      <w:r w:rsidRPr="00D3669E">
        <w:t>制度，坚持预防为主，及时防治，实施进度和位置与主体工程同步实施。永久性占地区工程措施坚持</w:t>
      </w:r>
      <w:r w:rsidRPr="00D3669E">
        <w:t>“</w:t>
      </w:r>
      <w:r w:rsidRPr="00D3669E">
        <w:t>先防护后施工</w:t>
      </w:r>
      <w:r w:rsidRPr="00D3669E">
        <w:t>”</w:t>
      </w:r>
      <w:r w:rsidRPr="00D3669E">
        <w:t>原则，及时控制施工过程中的水土流失。考虑到在实际施工中，由于主体工程的进度安排和水土流失产生的特点，各类水土保持措施施工还要受季节因素影响等，拦渣工程坚持</w:t>
      </w:r>
      <w:r w:rsidRPr="00D3669E">
        <w:t>“</w:t>
      </w:r>
      <w:r w:rsidRPr="00D3669E">
        <w:t>先防护、后堆放</w:t>
      </w:r>
      <w:r w:rsidRPr="00D3669E">
        <w:t>”</w:t>
      </w:r>
      <w:r w:rsidRPr="00D3669E">
        <w:t>及</w:t>
      </w:r>
      <w:r w:rsidRPr="00D3669E">
        <w:t>“</w:t>
      </w:r>
      <w:r w:rsidRPr="00D3669E">
        <w:t>防护并行</w:t>
      </w:r>
      <w:r w:rsidRPr="00D3669E">
        <w:t>”</w:t>
      </w:r>
      <w:r w:rsidRPr="00D3669E">
        <w:t>的原则；排水工程同时施工；临时占地区使用完毕后需及时拆除并进行场地清理整治及生态恢复；植物措施可比主体工程略为滞后，但滞后不得超过一年，可采用分期实施、分期验收的方式。根据防治水土流失的轻重缓急和项目建设进度安排，灵活配置水土保持措施，尽早发挥水土保持措施的作用。</w:t>
      </w:r>
    </w:p>
    <w:p w14:paraId="143BC84B" w14:textId="62B1804A" w:rsidR="00C761DB" w:rsidRPr="00D3669E" w:rsidRDefault="00C761DB" w:rsidP="00800579">
      <w:pPr>
        <w:pStyle w:val="3"/>
        <w:spacing w:before="156" w:after="156"/>
      </w:pPr>
      <w:r w:rsidRPr="00D3669E">
        <w:rPr>
          <w:rFonts w:hint="eastAsia"/>
        </w:rPr>
        <w:t>1</w:t>
      </w:r>
      <w:r w:rsidRPr="00D3669E">
        <w:t>0</w:t>
      </w:r>
      <w:r w:rsidRPr="00D3669E">
        <w:rPr>
          <w:rFonts w:hint="eastAsia"/>
        </w:rPr>
        <w:t>.</w:t>
      </w:r>
      <w:r w:rsidRPr="00D3669E">
        <w:t>2.5</w:t>
      </w:r>
      <w:r w:rsidR="00D620BB" w:rsidRPr="00D3669E">
        <w:t xml:space="preserve"> </w:t>
      </w:r>
      <w:r w:rsidRPr="00D3669E">
        <w:rPr>
          <w:rFonts w:hint="eastAsia"/>
        </w:rPr>
        <w:t>投资估算</w:t>
      </w:r>
    </w:p>
    <w:p w14:paraId="769D09E7" w14:textId="56AE3B88" w:rsidR="00C761DB" w:rsidRPr="00D3669E" w:rsidRDefault="0072604A" w:rsidP="00C129B3">
      <w:pPr>
        <w:pStyle w:val="01maintext"/>
      </w:pPr>
      <w:r w:rsidRPr="00D3669E">
        <w:t>本阶段</w:t>
      </w:r>
      <w:r w:rsidRPr="00D3669E">
        <w:rPr>
          <w:rFonts w:hint="eastAsia"/>
        </w:rPr>
        <w:t>，采用类比法，参照本区域相似容量风电场水土保持投资估算，本工程水土保持工程总投资为</w:t>
      </w:r>
      <w:r w:rsidR="00D67AC8" w:rsidRPr="00D3669E">
        <w:t>665</w:t>
      </w:r>
      <w:r w:rsidRPr="00D3669E">
        <w:rPr>
          <w:rFonts w:hint="eastAsia"/>
        </w:rPr>
        <w:t>万元</w:t>
      </w:r>
      <w:r w:rsidR="00D67AC8" w:rsidRPr="00D3669E">
        <w:rPr>
          <w:rFonts w:hint="eastAsia"/>
        </w:rPr>
        <w:t>，最终投资额以水土保持报告批复为准</w:t>
      </w:r>
      <w:r w:rsidRPr="00D3669E">
        <w:rPr>
          <w:rFonts w:hint="eastAsia"/>
        </w:rPr>
        <w:t>。</w:t>
      </w:r>
      <w:r w:rsidRPr="00D3669E">
        <w:br w:type="page"/>
      </w:r>
    </w:p>
    <w:p w14:paraId="7EF64474" w14:textId="77777777" w:rsidR="003E09A7" w:rsidRPr="00D3669E" w:rsidRDefault="003E09A7" w:rsidP="00800579">
      <w:pPr>
        <w:pStyle w:val="1"/>
        <w:spacing w:before="468" w:after="468"/>
        <w:sectPr w:rsidR="003E09A7" w:rsidRPr="00D3669E" w:rsidSect="002B2D9C">
          <w:headerReference w:type="even" r:id="rId105"/>
          <w:headerReference w:type="default" r:id="rId106"/>
          <w:footerReference w:type="even" r:id="rId107"/>
          <w:footerReference w:type="default" r:id="rId108"/>
          <w:pgSz w:w="11906" w:h="16838"/>
          <w:pgMar w:top="1440" w:right="1800" w:bottom="1440" w:left="1800" w:header="992" w:footer="283" w:gutter="0"/>
          <w:cols w:space="425"/>
          <w:docGrid w:type="lines" w:linePitch="312"/>
        </w:sectPr>
      </w:pPr>
      <w:bookmarkStart w:id="320" w:name="_Toc434855162"/>
      <w:bookmarkStart w:id="321" w:name="_Toc508028267"/>
      <w:bookmarkStart w:id="322" w:name="_Toc508715410"/>
      <w:bookmarkStart w:id="323" w:name="_Toc23233995"/>
      <w:bookmarkStart w:id="324" w:name="_Toc371605409"/>
      <w:bookmarkStart w:id="325" w:name="_Toc301658518"/>
      <w:bookmarkStart w:id="326" w:name="_Toc342069538"/>
      <w:bookmarkStart w:id="327" w:name="_Toc349683048"/>
      <w:bookmarkStart w:id="328" w:name="_Toc382400393"/>
      <w:bookmarkStart w:id="329" w:name="_Toc382467946"/>
      <w:bookmarkStart w:id="330" w:name="_Toc388633625"/>
    </w:p>
    <w:p w14:paraId="0F86591D" w14:textId="2D06F51E" w:rsidR="009B4FEB" w:rsidRPr="00D3669E" w:rsidRDefault="00851675" w:rsidP="003E09A7">
      <w:pPr>
        <w:pStyle w:val="1"/>
        <w:spacing w:beforeLines="200" w:before="624" w:after="468"/>
      </w:pPr>
      <w:r w:rsidRPr="00D3669E">
        <w:lastRenderedPageBreak/>
        <w:t xml:space="preserve">11 </w:t>
      </w:r>
      <w:r w:rsidR="009B4FEB" w:rsidRPr="00D3669E">
        <w:t>劳动安全与工业卫生</w:t>
      </w:r>
      <w:bookmarkEnd w:id="320"/>
      <w:bookmarkEnd w:id="321"/>
      <w:bookmarkEnd w:id="322"/>
      <w:bookmarkEnd w:id="323"/>
    </w:p>
    <w:p w14:paraId="62A27FB5" w14:textId="362DC958" w:rsidR="00E30863" w:rsidRPr="00D3669E" w:rsidRDefault="00E30863" w:rsidP="00800579">
      <w:pPr>
        <w:pStyle w:val="2"/>
        <w:spacing w:before="312" w:after="312"/>
      </w:pPr>
      <w:bookmarkStart w:id="331" w:name="_Toc492990706"/>
      <w:bookmarkStart w:id="332" w:name="_Toc468417538"/>
      <w:bookmarkStart w:id="333" w:name="_Toc360183673"/>
      <w:bookmarkStart w:id="334" w:name="_Toc23233996"/>
      <w:bookmarkEnd w:id="324"/>
      <w:bookmarkEnd w:id="325"/>
      <w:bookmarkEnd w:id="326"/>
      <w:bookmarkEnd w:id="327"/>
      <w:bookmarkEnd w:id="328"/>
      <w:bookmarkEnd w:id="329"/>
      <w:bookmarkEnd w:id="330"/>
      <w:r w:rsidRPr="00D3669E">
        <w:t>1</w:t>
      </w:r>
      <w:r w:rsidR="00851675" w:rsidRPr="00D3669E">
        <w:t>1</w:t>
      </w:r>
      <w:r w:rsidRPr="00D3669E">
        <w:t xml:space="preserve">.1  </w:t>
      </w:r>
      <w:r w:rsidRPr="00D3669E">
        <w:t>劳动安全</w:t>
      </w:r>
      <w:bookmarkEnd w:id="331"/>
      <w:bookmarkEnd w:id="332"/>
      <w:bookmarkEnd w:id="333"/>
      <w:bookmarkEnd w:id="334"/>
    </w:p>
    <w:p w14:paraId="0F0A2763" w14:textId="1E96F526" w:rsidR="00E30863" w:rsidRPr="00D3669E" w:rsidRDefault="00E30863" w:rsidP="00800579">
      <w:pPr>
        <w:pStyle w:val="3"/>
        <w:spacing w:before="156" w:after="156"/>
      </w:pPr>
      <w:r w:rsidRPr="00D3669E">
        <w:t>1</w:t>
      </w:r>
      <w:r w:rsidR="00851675" w:rsidRPr="00D3669E">
        <w:t>1</w:t>
      </w:r>
      <w:r w:rsidRPr="00D3669E">
        <w:t xml:space="preserve">.1.1 </w:t>
      </w:r>
      <w:r w:rsidRPr="00D3669E">
        <w:t>设计原则及依据</w:t>
      </w:r>
    </w:p>
    <w:p w14:paraId="1395B245" w14:textId="77777777" w:rsidR="00E30863" w:rsidRPr="00D3669E" w:rsidRDefault="00E30863" w:rsidP="00C129B3">
      <w:pPr>
        <w:pStyle w:val="01maintext"/>
      </w:pPr>
      <w:r w:rsidRPr="00D3669E">
        <w:t>贯彻</w:t>
      </w:r>
      <w:r w:rsidRPr="00D3669E">
        <w:rPr>
          <w:rFonts w:hint="eastAsia"/>
        </w:rPr>
        <w:t>“</w:t>
      </w:r>
      <w:r w:rsidRPr="00D3669E">
        <w:t>安全第一，以人为本</w:t>
      </w:r>
      <w:r w:rsidRPr="00D3669E">
        <w:rPr>
          <w:rFonts w:hint="eastAsia"/>
        </w:rPr>
        <w:t>”</w:t>
      </w:r>
      <w:r w:rsidRPr="00D3669E">
        <w:t>的方针，结合工程实际，采用先进的技术措施和可靠的防范手段，确保工程投产后符合安全生产的要求，保障劳动者在施工及生产过程中的安全。</w:t>
      </w:r>
      <w:r w:rsidRPr="00D3669E">
        <w:rPr>
          <w:rFonts w:hint="eastAsia"/>
        </w:rPr>
        <w:t>主要设计依据如下：</w:t>
      </w:r>
    </w:p>
    <w:p w14:paraId="70E4C878" w14:textId="77777777" w:rsidR="00E30863" w:rsidRPr="00D3669E" w:rsidRDefault="00E30863" w:rsidP="00C129B3">
      <w:pPr>
        <w:pStyle w:val="01maintext"/>
      </w:pPr>
      <w:r w:rsidRPr="00D3669E">
        <w:t>1</w:t>
      </w:r>
      <w:r w:rsidRPr="00D3669E">
        <w:rPr>
          <w:rFonts w:hint="eastAsia"/>
        </w:rPr>
        <w:t>、</w:t>
      </w:r>
      <w:r w:rsidRPr="00D3669E">
        <w:t>我国国家有关法律、法规和行业主管部门的有关规定</w:t>
      </w:r>
    </w:p>
    <w:p w14:paraId="13EBA7C5" w14:textId="77777777" w:rsidR="00E30863" w:rsidRPr="00D3669E" w:rsidRDefault="00E30863" w:rsidP="00C129B3">
      <w:pPr>
        <w:pStyle w:val="01maintext"/>
      </w:pPr>
      <w:r w:rsidRPr="00D3669E">
        <w:t>《中华人民共和国安全生产法》</w:t>
      </w:r>
      <w:r w:rsidRPr="00D3669E">
        <w:t>(</w:t>
      </w:r>
      <w:r w:rsidRPr="00D3669E">
        <w:t>中华人民共和国主席令第</w:t>
      </w:r>
      <w:r w:rsidRPr="00D3669E">
        <w:t>70</w:t>
      </w:r>
      <w:r w:rsidRPr="00D3669E">
        <w:t>号</w:t>
      </w:r>
      <w:r w:rsidRPr="00D3669E">
        <w:t>)</w:t>
      </w:r>
      <w:r w:rsidRPr="00D3669E">
        <w:t>；</w:t>
      </w:r>
    </w:p>
    <w:p w14:paraId="528FF3ED" w14:textId="77777777" w:rsidR="00E30863" w:rsidRPr="00D3669E" w:rsidRDefault="00E30863" w:rsidP="00C129B3">
      <w:pPr>
        <w:pStyle w:val="01maintext"/>
      </w:pPr>
      <w:r w:rsidRPr="00D3669E">
        <w:t>《中华人民共和国劳动法》</w:t>
      </w:r>
      <w:r w:rsidRPr="00D3669E">
        <w:t>(</w:t>
      </w:r>
      <w:r w:rsidRPr="00D3669E">
        <w:t>中华人民共和国主席令第</w:t>
      </w:r>
      <w:r w:rsidRPr="00D3669E">
        <w:t>28</w:t>
      </w:r>
      <w:r w:rsidRPr="00D3669E">
        <w:t>号</w:t>
      </w:r>
      <w:r w:rsidRPr="00D3669E">
        <w:t>)</w:t>
      </w:r>
      <w:r w:rsidRPr="00D3669E">
        <w:t>；</w:t>
      </w:r>
    </w:p>
    <w:p w14:paraId="778DB03F" w14:textId="77777777" w:rsidR="00E30863" w:rsidRPr="00D3669E" w:rsidRDefault="00E30863" w:rsidP="00C129B3">
      <w:pPr>
        <w:pStyle w:val="01maintext"/>
      </w:pPr>
      <w:r w:rsidRPr="00D3669E">
        <w:t>《中华人民共和国电力法》</w:t>
      </w:r>
      <w:r w:rsidRPr="00D3669E">
        <w:t>(</w:t>
      </w:r>
      <w:r w:rsidRPr="00D3669E">
        <w:t>中华人民共和国主席令第</w:t>
      </w:r>
      <w:r w:rsidRPr="00D3669E">
        <w:t>60</w:t>
      </w:r>
      <w:r w:rsidRPr="00D3669E">
        <w:t>号</w:t>
      </w:r>
      <w:r w:rsidRPr="00D3669E">
        <w:t>)</w:t>
      </w:r>
      <w:r w:rsidRPr="00D3669E">
        <w:t>；</w:t>
      </w:r>
    </w:p>
    <w:p w14:paraId="11AF6956" w14:textId="77777777" w:rsidR="00E30863" w:rsidRPr="00D3669E" w:rsidRDefault="00E30863" w:rsidP="00C129B3">
      <w:pPr>
        <w:pStyle w:val="01maintext"/>
      </w:pPr>
      <w:r w:rsidRPr="00D3669E">
        <w:t>《中华人民共和国防震减灾法》</w:t>
      </w:r>
      <w:r w:rsidRPr="00D3669E">
        <w:t>(</w:t>
      </w:r>
      <w:r w:rsidRPr="00D3669E">
        <w:t>中华人民共和国主席令第</w:t>
      </w:r>
      <w:r w:rsidRPr="00D3669E">
        <w:t>94</w:t>
      </w:r>
      <w:r w:rsidRPr="00D3669E">
        <w:t>号</w:t>
      </w:r>
      <w:r w:rsidRPr="00D3669E">
        <w:t>)</w:t>
      </w:r>
      <w:r w:rsidRPr="00D3669E">
        <w:t>；</w:t>
      </w:r>
    </w:p>
    <w:p w14:paraId="1168B2E1" w14:textId="77777777" w:rsidR="00E30863" w:rsidRPr="00D3669E" w:rsidRDefault="00E30863" w:rsidP="00C129B3">
      <w:pPr>
        <w:pStyle w:val="01maintext"/>
      </w:pPr>
      <w:r w:rsidRPr="00D3669E">
        <w:t>《中华人民共和国消防法》</w:t>
      </w:r>
      <w:r w:rsidRPr="00D3669E">
        <w:t>(</w:t>
      </w:r>
      <w:r w:rsidRPr="00D3669E">
        <w:t>中华人民共和国主席令第</w:t>
      </w:r>
      <w:r w:rsidRPr="00D3669E">
        <w:t>4</w:t>
      </w:r>
      <w:r w:rsidRPr="00D3669E">
        <w:t>号</w:t>
      </w:r>
      <w:r w:rsidRPr="00D3669E">
        <w:t>)</w:t>
      </w:r>
      <w:r w:rsidRPr="00D3669E">
        <w:t>；</w:t>
      </w:r>
    </w:p>
    <w:p w14:paraId="78A322C6" w14:textId="77777777" w:rsidR="00E30863" w:rsidRPr="00D3669E" w:rsidRDefault="00E30863" w:rsidP="00C129B3">
      <w:pPr>
        <w:pStyle w:val="01maintext"/>
      </w:pPr>
      <w:r w:rsidRPr="00D3669E">
        <w:t>《建设工程安全生产管理条例》</w:t>
      </w:r>
      <w:r w:rsidRPr="00D3669E">
        <w:t>(</w:t>
      </w:r>
      <w:r w:rsidRPr="00D3669E">
        <w:t>中华人民共和国国务院令第</w:t>
      </w:r>
      <w:r w:rsidRPr="00D3669E">
        <w:t>393</w:t>
      </w:r>
      <w:r w:rsidRPr="00D3669E">
        <w:t>号</w:t>
      </w:r>
      <w:r w:rsidRPr="00D3669E">
        <w:t>)</w:t>
      </w:r>
      <w:r w:rsidRPr="00D3669E">
        <w:t>；</w:t>
      </w:r>
    </w:p>
    <w:p w14:paraId="2579F93F" w14:textId="77777777" w:rsidR="00E30863" w:rsidRPr="00D3669E" w:rsidRDefault="00E30863" w:rsidP="00C129B3">
      <w:pPr>
        <w:pStyle w:val="01maintext"/>
      </w:pPr>
      <w:r w:rsidRPr="00D3669E">
        <w:t>《建设项目</w:t>
      </w:r>
      <w:r w:rsidRPr="00D3669E">
        <w:t>(</w:t>
      </w:r>
      <w:r w:rsidRPr="00D3669E">
        <w:t>工程</w:t>
      </w:r>
      <w:r w:rsidRPr="00D3669E">
        <w:t>)</w:t>
      </w:r>
      <w:r w:rsidRPr="00D3669E">
        <w:t>劳动安全卫生监察规定》</w:t>
      </w:r>
      <w:r w:rsidRPr="00D3669E">
        <w:t>(</w:t>
      </w:r>
      <w:r w:rsidRPr="00D3669E">
        <w:t>原中华人民共和国劳动部第</w:t>
      </w:r>
      <w:r w:rsidRPr="00D3669E">
        <w:t xml:space="preserve">3 </w:t>
      </w:r>
      <w:r w:rsidRPr="00D3669E">
        <w:t>号令</w:t>
      </w:r>
      <w:r w:rsidRPr="00D3669E">
        <w:t>)</w:t>
      </w:r>
      <w:r w:rsidRPr="00D3669E">
        <w:t>；</w:t>
      </w:r>
    </w:p>
    <w:p w14:paraId="535BAE57" w14:textId="77777777" w:rsidR="00E30863" w:rsidRPr="00D3669E" w:rsidRDefault="00E30863" w:rsidP="00C129B3">
      <w:pPr>
        <w:pStyle w:val="01maintext"/>
      </w:pPr>
      <w:r w:rsidRPr="00D3669E">
        <w:t>《防止电力生产重大事故的二十五项重点要求》</w:t>
      </w:r>
      <w:r w:rsidRPr="00D3669E">
        <w:t>(</w:t>
      </w:r>
      <w:r w:rsidRPr="00D3669E">
        <w:t>国电发</w:t>
      </w:r>
      <w:r w:rsidRPr="00D3669E">
        <w:t>[2000]589</w:t>
      </w:r>
      <w:r w:rsidRPr="00D3669E">
        <w:t>号</w:t>
      </w:r>
      <w:r w:rsidRPr="00D3669E">
        <w:t>)</w:t>
      </w:r>
      <w:r w:rsidRPr="00D3669E">
        <w:t>；</w:t>
      </w:r>
    </w:p>
    <w:p w14:paraId="7F3C323E" w14:textId="77777777" w:rsidR="00E30863" w:rsidRPr="00D3669E" w:rsidRDefault="00E30863" w:rsidP="00C129B3">
      <w:pPr>
        <w:pStyle w:val="01maintext"/>
      </w:pPr>
      <w:r w:rsidRPr="00D3669E">
        <w:t>《电力建设安全健康与环境管理》</w:t>
      </w:r>
      <w:r w:rsidRPr="00D3669E">
        <w:t>(</w:t>
      </w:r>
      <w:r w:rsidRPr="00D3669E">
        <w:t>国电电源</w:t>
      </w:r>
      <w:r w:rsidRPr="00D3669E">
        <w:t xml:space="preserve">[2002]49 </w:t>
      </w:r>
      <w:r w:rsidRPr="00D3669E">
        <w:t>号文</w:t>
      </w:r>
      <w:r w:rsidRPr="00D3669E">
        <w:t>)</w:t>
      </w:r>
      <w:r w:rsidRPr="00D3669E">
        <w:t>；</w:t>
      </w:r>
    </w:p>
    <w:p w14:paraId="43607147" w14:textId="77777777" w:rsidR="00E30863" w:rsidRPr="00D3669E" w:rsidRDefault="00E30863" w:rsidP="00C129B3">
      <w:pPr>
        <w:pStyle w:val="01maintext"/>
      </w:pPr>
      <w:r w:rsidRPr="00D3669E">
        <w:t>《电力工业部印发</w:t>
      </w:r>
      <w:r w:rsidRPr="00D3669E">
        <w:t>&lt;</w:t>
      </w:r>
      <w:r w:rsidRPr="00D3669E">
        <w:t>关于加强电力建设安全施工管理的补充规定</w:t>
      </w:r>
      <w:r w:rsidRPr="00D3669E">
        <w:t>&gt;</w:t>
      </w:r>
      <w:r w:rsidRPr="00D3669E">
        <w:t>和</w:t>
      </w:r>
      <w:r w:rsidRPr="00D3669E">
        <w:t>&lt;</w:t>
      </w:r>
      <w:r w:rsidRPr="00D3669E">
        <w:t>关于加强电力建设包工队、临时工安全管理的若干规定</w:t>
      </w:r>
      <w:r w:rsidRPr="00D3669E">
        <w:t>&gt;</w:t>
      </w:r>
      <w:r w:rsidRPr="00D3669E">
        <w:t>的通知》</w:t>
      </w:r>
      <w:r w:rsidRPr="00D3669E">
        <w:t>(1993</w:t>
      </w:r>
      <w:r w:rsidRPr="00D3669E">
        <w:t>年</w:t>
      </w:r>
      <w:r w:rsidRPr="00D3669E">
        <w:t xml:space="preserve">9 </w:t>
      </w:r>
      <w:r w:rsidRPr="00D3669E">
        <w:t>月</w:t>
      </w:r>
      <w:r w:rsidRPr="00D3669E">
        <w:t xml:space="preserve">1 </w:t>
      </w:r>
      <w:r w:rsidRPr="00D3669E">
        <w:t>日实施</w:t>
      </w:r>
      <w:r w:rsidRPr="00D3669E">
        <w:t>)</w:t>
      </w:r>
      <w:r w:rsidRPr="00D3669E">
        <w:t>；</w:t>
      </w:r>
    </w:p>
    <w:p w14:paraId="65E69B44" w14:textId="77777777" w:rsidR="00E30863" w:rsidRPr="00D3669E" w:rsidRDefault="00E30863" w:rsidP="00C129B3">
      <w:pPr>
        <w:pStyle w:val="01maintext"/>
      </w:pPr>
      <w:r w:rsidRPr="00D3669E">
        <w:t xml:space="preserve"> </w:t>
      </w:r>
      <w:r w:rsidRPr="00D3669E">
        <w:rPr>
          <w:rFonts w:hint="eastAsia"/>
        </w:rPr>
        <w:t>“</w:t>
      </w:r>
      <w:r w:rsidRPr="00D3669E">
        <w:t>国家发展改革委员会、国家安全生产监督管理局关于加强建设项目安全设施</w:t>
      </w:r>
      <w:r w:rsidRPr="00D3669E">
        <w:t>‘</w:t>
      </w:r>
      <w:r w:rsidRPr="00D3669E">
        <w:t>三同时</w:t>
      </w:r>
      <w:r w:rsidRPr="00D3669E">
        <w:t>’</w:t>
      </w:r>
      <w:r w:rsidRPr="00D3669E">
        <w:t>工作的通知</w:t>
      </w:r>
      <w:r w:rsidRPr="00D3669E">
        <w:rPr>
          <w:rFonts w:hint="eastAsia"/>
        </w:rPr>
        <w:t>”</w:t>
      </w:r>
      <w:r w:rsidRPr="00D3669E">
        <w:t>(</w:t>
      </w:r>
      <w:r w:rsidRPr="00D3669E">
        <w:t>国家发展改革委员会、国家安全生产监督管理局发改投资</w:t>
      </w:r>
      <w:r w:rsidRPr="00D3669E">
        <w:t xml:space="preserve">[2003]1346 </w:t>
      </w:r>
      <w:r w:rsidRPr="00D3669E">
        <w:t>号</w:t>
      </w:r>
      <w:r w:rsidRPr="00D3669E">
        <w:t>)</w:t>
      </w:r>
      <w:r w:rsidRPr="00D3669E">
        <w:t>。</w:t>
      </w:r>
    </w:p>
    <w:p w14:paraId="5ADF5DD0" w14:textId="77777777" w:rsidR="00E30863" w:rsidRPr="00D3669E" w:rsidRDefault="00E30863" w:rsidP="00C129B3">
      <w:pPr>
        <w:pStyle w:val="01maintext"/>
      </w:pPr>
      <w:r w:rsidRPr="00D3669E">
        <w:t>2</w:t>
      </w:r>
      <w:r w:rsidRPr="00D3669E">
        <w:rPr>
          <w:rFonts w:hint="eastAsia"/>
        </w:rPr>
        <w:t>、</w:t>
      </w:r>
      <w:r w:rsidRPr="00D3669E">
        <w:t>设计采用的主要技术规范、规程、标准</w:t>
      </w:r>
    </w:p>
    <w:p w14:paraId="461ED3CC" w14:textId="77777777" w:rsidR="00E30863" w:rsidRPr="00D3669E" w:rsidRDefault="00E30863" w:rsidP="00C129B3">
      <w:pPr>
        <w:pStyle w:val="01maintext"/>
      </w:pPr>
      <w:r w:rsidRPr="00D3669E">
        <w:lastRenderedPageBreak/>
        <w:t>《危险化学品重大危险源辨识》</w:t>
      </w:r>
      <w:r w:rsidRPr="00D3669E">
        <w:t>(GB18218-2000)</w:t>
      </w:r>
      <w:r w:rsidRPr="00D3669E">
        <w:t>；</w:t>
      </w:r>
    </w:p>
    <w:p w14:paraId="27B00DC8" w14:textId="77777777" w:rsidR="00E30863" w:rsidRPr="00D3669E" w:rsidRDefault="00E30863" w:rsidP="00C129B3">
      <w:pPr>
        <w:pStyle w:val="01maintext"/>
      </w:pPr>
      <w:r w:rsidRPr="00D3669E">
        <w:t>《建筑设计防火规范》</w:t>
      </w:r>
      <w:r w:rsidRPr="00D3669E">
        <w:t>(GB50016-2006)</w:t>
      </w:r>
    </w:p>
    <w:p w14:paraId="280D6EE0" w14:textId="77777777" w:rsidR="00E30863" w:rsidRPr="00D3669E" w:rsidRDefault="00E30863" w:rsidP="00C129B3">
      <w:pPr>
        <w:pStyle w:val="01maintext"/>
      </w:pPr>
      <w:r w:rsidRPr="00D3669E">
        <w:t>《安全标志及其使用导则》</w:t>
      </w:r>
      <w:r w:rsidRPr="00D3669E">
        <w:t>(GB2894-2008)</w:t>
      </w:r>
      <w:r w:rsidRPr="00D3669E">
        <w:t>；</w:t>
      </w:r>
    </w:p>
    <w:p w14:paraId="26634A37" w14:textId="77777777" w:rsidR="00E30863" w:rsidRPr="00D3669E" w:rsidRDefault="00E30863" w:rsidP="00C129B3">
      <w:pPr>
        <w:pStyle w:val="01maintext"/>
      </w:pPr>
      <w:r w:rsidRPr="00D3669E">
        <w:t>《安全色》</w:t>
      </w:r>
      <w:r w:rsidRPr="00D3669E">
        <w:t>(GB2893-2008)</w:t>
      </w:r>
      <w:r w:rsidRPr="00D3669E">
        <w:t>；</w:t>
      </w:r>
    </w:p>
    <w:p w14:paraId="4A22D45B" w14:textId="77777777" w:rsidR="00E30863" w:rsidRPr="00D3669E" w:rsidRDefault="00E30863" w:rsidP="00C129B3">
      <w:pPr>
        <w:pStyle w:val="01maintext"/>
      </w:pPr>
      <w:r w:rsidRPr="00D3669E">
        <w:t>《生产设备安全卫生设计总则》</w:t>
      </w:r>
      <w:r w:rsidRPr="00D3669E">
        <w:t>(GB5083-1999)</w:t>
      </w:r>
      <w:r w:rsidRPr="00D3669E">
        <w:t>；</w:t>
      </w:r>
    </w:p>
    <w:p w14:paraId="35397FA0" w14:textId="77777777" w:rsidR="00E30863" w:rsidRPr="00D3669E" w:rsidRDefault="00E30863" w:rsidP="00C129B3">
      <w:pPr>
        <w:pStyle w:val="01maintext"/>
      </w:pPr>
      <w:r w:rsidRPr="00D3669E">
        <w:t>《起重机械安全规程》</w:t>
      </w:r>
      <w:r w:rsidRPr="00D3669E">
        <w:t>(GB6067-2010)</w:t>
      </w:r>
      <w:r w:rsidRPr="00D3669E">
        <w:t>；</w:t>
      </w:r>
    </w:p>
    <w:p w14:paraId="79E1EB6C" w14:textId="77777777" w:rsidR="00E30863" w:rsidRPr="00D3669E" w:rsidRDefault="00E30863" w:rsidP="00C129B3">
      <w:pPr>
        <w:pStyle w:val="01maintext"/>
      </w:pPr>
      <w:r w:rsidRPr="00D3669E">
        <w:t>《建筑灭火器配置设计规范》</w:t>
      </w:r>
      <w:r w:rsidRPr="00D3669E">
        <w:t>(GB 50140-2005)</w:t>
      </w:r>
      <w:r w:rsidRPr="00D3669E">
        <w:t>；</w:t>
      </w:r>
    </w:p>
    <w:p w14:paraId="6B118751" w14:textId="77777777" w:rsidR="00E30863" w:rsidRPr="00D3669E" w:rsidRDefault="00E30863" w:rsidP="00C129B3">
      <w:pPr>
        <w:pStyle w:val="01maintext"/>
      </w:pPr>
      <w:r w:rsidRPr="00D3669E">
        <w:t>《建筑物防雷设计规范》</w:t>
      </w:r>
      <w:r w:rsidRPr="00D3669E">
        <w:t>(GB50057-2010)</w:t>
      </w:r>
      <w:r w:rsidRPr="00D3669E">
        <w:t>；</w:t>
      </w:r>
    </w:p>
    <w:p w14:paraId="1A811CA6" w14:textId="77777777" w:rsidR="00E30863" w:rsidRPr="00D3669E" w:rsidRDefault="00E30863" w:rsidP="00C129B3">
      <w:pPr>
        <w:pStyle w:val="01maintext"/>
      </w:pPr>
      <w:r w:rsidRPr="00D3669E">
        <w:t>《爆炸和火灾危险环境电力装置设计规范》</w:t>
      </w:r>
      <w:r w:rsidRPr="00D3669E">
        <w:t>(GB50058-92)</w:t>
      </w:r>
      <w:r w:rsidRPr="00D3669E">
        <w:t>；</w:t>
      </w:r>
    </w:p>
    <w:p w14:paraId="6634C745" w14:textId="77777777" w:rsidR="00E30863" w:rsidRPr="00D3669E" w:rsidRDefault="00E30863" w:rsidP="00C129B3">
      <w:pPr>
        <w:pStyle w:val="01maintext"/>
      </w:pPr>
      <w:r w:rsidRPr="00D3669E">
        <w:t>《电力工程电缆设计规范》</w:t>
      </w:r>
      <w:r w:rsidRPr="00D3669E">
        <w:t>(GB50217-2007)</w:t>
      </w:r>
      <w:r w:rsidRPr="00D3669E">
        <w:t>；</w:t>
      </w:r>
    </w:p>
    <w:p w14:paraId="11CDA066" w14:textId="77777777" w:rsidR="00E30863" w:rsidRPr="00D3669E" w:rsidRDefault="00E30863" w:rsidP="00C129B3">
      <w:pPr>
        <w:pStyle w:val="01maintext"/>
      </w:pPr>
      <w:r w:rsidRPr="00D3669E">
        <w:t>《生产设备安全卫生设计总则》</w:t>
      </w:r>
      <w:r w:rsidRPr="00D3669E">
        <w:t>(GB5083-1999)</w:t>
      </w:r>
      <w:r w:rsidRPr="00D3669E">
        <w:t>；</w:t>
      </w:r>
    </w:p>
    <w:p w14:paraId="188F25F9" w14:textId="77777777" w:rsidR="00E30863" w:rsidRPr="00D3669E" w:rsidRDefault="00E30863" w:rsidP="00C129B3">
      <w:pPr>
        <w:pStyle w:val="01maintext"/>
      </w:pPr>
      <w:r w:rsidRPr="00D3669E">
        <w:t>设计采用的标准、规范将不限于上列内容，并按最新版本执行。</w:t>
      </w:r>
    </w:p>
    <w:p w14:paraId="46B08EC8" w14:textId="732230AA" w:rsidR="00E30863" w:rsidRPr="00D3669E" w:rsidRDefault="00E30863" w:rsidP="00B83941">
      <w:pPr>
        <w:pStyle w:val="3"/>
        <w:spacing w:before="156" w:after="156"/>
      </w:pPr>
      <w:r w:rsidRPr="00D3669E">
        <w:t>1</w:t>
      </w:r>
      <w:r w:rsidR="00851675" w:rsidRPr="00D3669E">
        <w:t>1</w:t>
      </w:r>
      <w:r w:rsidRPr="00D3669E">
        <w:t xml:space="preserve">.1.2 </w:t>
      </w:r>
      <w:r w:rsidRPr="00D3669E">
        <w:t>危险、有害因素的辨识与分析</w:t>
      </w:r>
    </w:p>
    <w:p w14:paraId="19CF5260" w14:textId="5145CB19" w:rsidR="00E30863" w:rsidRPr="00D3669E" w:rsidRDefault="00E30863" w:rsidP="00B83941">
      <w:pPr>
        <w:pStyle w:val="5"/>
        <w:spacing w:before="156" w:after="156"/>
      </w:pPr>
      <w:r w:rsidRPr="00D3669E">
        <w:t>1</w:t>
      </w:r>
      <w:r w:rsidR="00851675" w:rsidRPr="00D3669E">
        <w:t>1</w:t>
      </w:r>
      <w:r w:rsidRPr="00D3669E">
        <w:t>.1.2.</w:t>
      </w:r>
      <w:r w:rsidR="005F1ED9" w:rsidRPr="00D3669E">
        <w:t>1</w:t>
      </w:r>
      <w:r w:rsidRPr="00D3669E">
        <w:t xml:space="preserve"> </w:t>
      </w:r>
      <w:r w:rsidRPr="00D3669E">
        <w:t>施工期危险性分析</w:t>
      </w:r>
    </w:p>
    <w:p w14:paraId="4197ECDD" w14:textId="77777777" w:rsidR="00E30863" w:rsidRPr="00D3669E" w:rsidRDefault="00E30863" w:rsidP="00C129B3">
      <w:pPr>
        <w:pStyle w:val="01maintext"/>
      </w:pPr>
      <w:r w:rsidRPr="00D3669E">
        <w:t>本项目施工作业中存在有重大危害因素的特种作业，对人和周围设施的安全构成威胁。根据本项目的特点，施工期主要危险、有害因素如下：</w:t>
      </w:r>
    </w:p>
    <w:p w14:paraId="7C66B8C4" w14:textId="77777777" w:rsidR="00E30863" w:rsidRPr="00D3669E" w:rsidRDefault="00E30863" w:rsidP="00C129B3">
      <w:pPr>
        <w:pStyle w:val="01maintext"/>
      </w:pPr>
      <w:r w:rsidRPr="00D3669E">
        <w:t>1</w:t>
      </w:r>
      <w:r w:rsidRPr="00D3669E">
        <w:t>、</w:t>
      </w:r>
      <w:r w:rsidRPr="00D3669E">
        <w:rPr>
          <w:rFonts w:hint="eastAsia"/>
        </w:rPr>
        <w:t>施工过程中的电气危害</w:t>
      </w:r>
    </w:p>
    <w:p w14:paraId="0BCB3948" w14:textId="77777777" w:rsidR="00E30863" w:rsidRPr="00D3669E" w:rsidRDefault="00E30863" w:rsidP="00C129B3">
      <w:pPr>
        <w:pStyle w:val="01maintext"/>
      </w:pPr>
      <w:r w:rsidRPr="00D3669E">
        <w:rPr>
          <w:rFonts w:hint="eastAsia"/>
        </w:rPr>
        <w:t>本项目在施工过程中使用焊机、振捣器等用电设备，在使用过程中，输电导线绝缘由于高温、腐蚀或机械伤害等原因造成绝缘破损、线路短路、接线错误、</w:t>
      </w:r>
      <w:r w:rsidRPr="00D3669E">
        <w:rPr>
          <w:rFonts w:hint="eastAsia"/>
        </w:rPr>
        <w:t xml:space="preserve"> </w:t>
      </w:r>
      <w:r w:rsidRPr="00D3669E">
        <w:rPr>
          <w:rFonts w:hint="eastAsia"/>
        </w:rPr>
        <w:t>接线不规范、电气设备自身存在缺陷、雷雨天作业导致雷电波侵入、一闸多机造成线路过载等原因都可能导致电气火灾事故。</w:t>
      </w:r>
    </w:p>
    <w:p w14:paraId="0E613F39" w14:textId="77777777" w:rsidR="00E30863" w:rsidRPr="00D3669E" w:rsidRDefault="00E30863" w:rsidP="00C129B3">
      <w:pPr>
        <w:pStyle w:val="01maintext"/>
      </w:pPr>
      <w:r w:rsidRPr="00D3669E">
        <w:rPr>
          <w:rFonts w:hint="eastAsia"/>
        </w:rPr>
        <w:t>人员操作过程中电气作业人员未佩戴防护用品或防护用品失效、电气作业人员无证操作都可能造成触电伤害。</w:t>
      </w:r>
    </w:p>
    <w:p w14:paraId="43C32CCC" w14:textId="77777777" w:rsidR="00E30863" w:rsidRPr="00D3669E" w:rsidRDefault="00E30863" w:rsidP="00C129B3">
      <w:pPr>
        <w:pStyle w:val="01maintext"/>
      </w:pPr>
      <w:r w:rsidRPr="00D3669E">
        <w:t>2</w:t>
      </w:r>
      <w:r w:rsidRPr="00D3669E">
        <w:t>、</w:t>
      </w:r>
      <w:r w:rsidRPr="00D3669E">
        <w:rPr>
          <w:rFonts w:hint="eastAsia"/>
        </w:rPr>
        <w:t>柴油储存及柴油发电机危险因素分析</w:t>
      </w:r>
    </w:p>
    <w:p w14:paraId="319A65B4" w14:textId="77777777" w:rsidR="00E30863" w:rsidRPr="00D3669E" w:rsidRDefault="00E30863" w:rsidP="00C129B3">
      <w:pPr>
        <w:pStyle w:val="01maintext"/>
      </w:pPr>
      <w:r w:rsidRPr="00D3669E">
        <w:rPr>
          <w:rFonts w:hint="eastAsia"/>
        </w:rPr>
        <w:t>柴油发电机漏油，柴油发电机周围有临时柴油储存桶、杂物，遇明火可能发</w:t>
      </w:r>
      <w:r w:rsidRPr="00D3669E">
        <w:rPr>
          <w:rFonts w:hint="eastAsia"/>
        </w:rPr>
        <w:lastRenderedPageBreak/>
        <w:t>生火灾事故。</w:t>
      </w:r>
    </w:p>
    <w:p w14:paraId="0B3C6AD5" w14:textId="77777777" w:rsidR="00E30863" w:rsidRPr="00D3669E" w:rsidRDefault="00E30863" w:rsidP="00C129B3">
      <w:pPr>
        <w:pStyle w:val="01maintext"/>
      </w:pPr>
      <w:r w:rsidRPr="00D3669E">
        <w:rPr>
          <w:rFonts w:hint="eastAsia"/>
        </w:rPr>
        <w:t>柴油发电机冷却系统发生故障，可能发生柴油发电机烧毁；</w:t>
      </w:r>
    </w:p>
    <w:p w14:paraId="27DB28F3" w14:textId="77777777" w:rsidR="00E30863" w:rsidRPr="00D3669E" w:rsidRDefault="00E30863" w:rsidP="00C129B3">
      <w:pPr>
        <w:pStyle w:val="01maintext"/>
      </w:pPr>
      <w:r w:rsidRPr="00D3669E">
        <w:rPr>
          <w:rFonts w:hint="eastAsia"/>
        </w:rPr>
        <w:t>柴油储存不符合要求，柴油桶装堆场与明火及散发火花地点间距不符合要求、柴油桶泄漏遇到明火或柴油桶未彻底清洗后进行切割等均可能导致发生火灾爆炸事故</w:t>
      </w:r>
    </w:p>
    <w:p w14:paraId="1DBEB544" w14:textId="77777777" w:rsidR="00E30863" w:rsidRPr="00D3669E" w:rsidRDefault="00E30863" w:rsidP="00C129B3">
      <w:pPr>
        <w:pStyle w:val="01maintext"/>
      </w:pPr>
      <w:r w:rsidRPr="00D3669E">
        <w:t>3</w:t>
      </w:r>
      <w:r w:rsidRPr="00D3669E">
        <w:t>、</w:t>
      </w:r>
      <w:r w:rsidRPr="00D3669E">
        <w:rPr>
          <w:rFonts w:hint="eastAsia"/>
        </w:rPr>
        <w:t>吊装作业过程中的危险有害因素分析</w:t>
      </w:r>
    </w:p>
    <w:p w14:paraId="383CB404" w14:textId="77777777" w:rsidR="00E30863" w:rsidRPr="00D3669E" w:rsidRDefault="00E30863" w:rsidP="00C129B3">
      <w:pPr>
        <w:pStyle w:val="01maintext"/>
      </w:pPr>
      <w:r w:rsidRPr="00D3669E">
        <w:rPr>
          <w:rFonts w:hint="eastAsia"/>
        </w:rPr>
        <w:t>本项目的风机、箱式变电站、主变压器等都为大型设备，在设备安装过程中将使用各种吊车配合安装，在安装过程中存在以下危险：</w:t>
      </w:r>
    </w:p>
    <w:p w14:paraId="0BD2CDC8" w14:textId="77777777" w:rsidR="00E30863" w:rsidRPr="00D3669E" w:rsidRDefault="00E30863" w:rsidP="00C129B3">
      <w:pPr>
        <w:pStyle w:val="01maintext"/>
      </w:pPr>
      <w:r w:rsidRPr="00D3669E">
        <w:rPr>
          <w:rFonts w:hint="eastAsia"/>
        </w:rPr>
        <w:t>起吊方式不当、捆绑不牢造成的吊物脱钩，吊装设备折断或倾覆，造成人员伤害；</w:t>
      </w:r>
    </w:p>
    <w:p w14:paraId="312D1A58" w14:textId="77777777" w:rsidR="00E30863" w:rsidRPr="00D3669E" w:rsidRDefault="00E30863" w:rsidP="00C129B3">
      <w:pPr>
        <w:pStyle w:val="01maintext"/>
      </w:pPr>
      <w:r w:rsidRPr="00D3669E">
        <w:rPr>
          <w:rFonts w:hint="eastAsia"/>
        </w:rPr>
        <w:t>超载起重或人处于危险区工作等也可能造成人员伤亡或设备损坏；</w:t>
      </w:r>
    </w:p>
    <w:p w14:paraId="2A586DA6" w14:textId="77777777" w:rsidR="00E30863" w:rsidRPr="00D3669E" w:rsidRDefault="00E30863" w:rsidP="00C129B3">
      <w:pPr>
        <w:pStyle w:val="01maintext"/>
      </w:pPr>
      <w:r w:rsidRPr="00D3669E">
        <w:rPr>
          <w:rFonts w:hint="eastAsia"/>
        </w:rPr>
        <w:t>指挥不当、动作不协调造成的碰撞等；</w:t>
      </w:r>
    </w:p>
    <w:p w14:paraId="1D733E51" w14:textId="77777777" w:rsidR="00E30863" w:rsidRPr="00D3669E" w:rsidRDefault="00E30863" w:rsidP="00C129B3">
      <w:pPr>
        <w:pStyle w:val="01maintext"/>
      </w:pPr>
      <w:r w:rsidRPr="00D3669E">
        <w:rPr>
          <w:rFonts w:hint="eastAsia"/>
        </w:rPr>
        <w:t>吊具失效，如吊钩、钢丝绳等损坏或磨损严重达到国家规定的报废标准而继续使用而造成的重物坠落；</w:t>
      </w:r>
    </w:p>
    <w:p w14:paraId="692A6810" w14:textId="77777777" w:rsidR="00E30863" w:rsidRPr="00D3669E" w:rsidRDefault="00E30863" w:rsidP="00C129B3">
      <w:pPr>
        <w:pStyle w:val="01maintext"/>
      </w:pPr>
      <w:r w:rsidRPr="00D3669E">
        <w:rPr>
          <w:rFonts w:hint="eastAsia"/>
        </w:rPr>
        <w:t>吊车的操纵系统失灵或各类安全装置失效而引起的事故；</w:t>
      </w:r>
    </w:p>
    <w:p w14:paraId="1AE72853" w14:textId="77777777" w:rsidR="00E30863" w:rsidRPr="00D3669E" w:rsidRDefault="00E30863" w:rsidP="00C129B3">
      <w:pPr>
        <w:pStyle w:val="01maintext"/>
      </w:pPr>
      <w:r w:rsidRPr="00D3669E">
        <w:rPr>
          <w:rFonts w:hint="eastAsia"/>
        </w:rPr>
        <w:t>作业场地拥挤、混乱可能造成碰撞、挤压事故；</w:t>
      </w:r>
    </w:p>
    <w:p w14:paraId="3102AAF4" w14:textId="77777777" w:rsidR="00E30863" w:rsidRPr="00D3669E" w:rsidRDefault="00E30863" w:rsidP="00C129B3">
      <w:pPr>
        <w:pStyle w:val="01maintext"/>
      </w:pPr>
      <w:r w:rsidRPr="00D3669E">
        <w:rPr>
          <w:rFonts w:hint="eastAsia"/>
        </w:rPr>
        <w:t>作业场地亮度不够或者作业人员视线不开阔可能导致人员发生碰撞事故；</w:t>
      </w:r>
    </w:p>
    <w:p w14:paraId="4E653253" w14:textId="77777777" w:rsidR="00E30863" w:rsidRPr="00D3669E" w:rsidRDefault="00E30863" w:rsidP="00C129B3">
      <w:pPr>
        <w:pStyle w:val="01maintext"/>
      </w:pPr>
      <w:r w:rsidRPr="00D3669E">
        <w:rPr>
          <w:rFonts w:hint="eastAsia"/>
        </w:rPr>
        <w:t>吊车未定期由技术监督部门进行强制性检验且自身存在缺陷；</w:t>
      </w:r>
    </w:p>
    <w:p w14:paraId="1B487245" w14:textId="77777777" w:rsidR="00E30863" w:rsidRPr="00D3669E" w:rsidRDefault="00E30863" w:rsidP="00C129B3">
      <w:pPr>
        <w:pStyle w:val="01maintext"/>
      </w:pPr>
      <w:r w:rsidRPr="00D3669E">
        <w:rPr>
          <w:rFonts w:hint="eastAsia"/>
        </w:rPr>
        <w:t>司机与司索工未经过国家有关部门的培训、考核，无证上岗；</w:t>
      </w:r>
    </w:p>
    <w:p w14:paraId="45548BEB" w14:textId="77777777" w:rsidR="00E30863" w:rsidRPr="00D3669E" w:rsidRDefault="00E30863" w:rsidP="00C129B3">
      <w:pPr>
        <w:pStyle w:val="01maintext"/>
      </w:pPr>
      <w:r w:rsidRPr="00D3669E">
        <w:rPr>
          <w:rFonts w:hint="eastAsia"/>
        </w:rPr>
        <w:t>吊物悬空时候，人从吊物下通过、停留或吊物从人头上通过。</w:t>
      </w:r>
    </w:p>
    <w:p w14:paraId="5788A1D1" w14:textId="77777777" w:rsidR="00E30863" w:rsidRPr="00D3669E" w:rsidRDefault="00E30863" w:rsidP="00C129B3">
      <w:pPr>
        <w:pStyle w:val="01maintext"/>
      </w:pPr>
      <w:r w:rsidRPr="00D3669E">
        <w:rPr>
          <w:rFonts w:hint="eastAsia"/>
        </w:rPr>
        <w:t>吊装作业时如果遇到大风、冰雹、暴雨、</w:t>
      </w:r>
      <w:r w:rsidRPr="00D3669E">
        <w:rPr>
          <w:rFonts w:hint="eastAsia"/>
        </w:rPr>
        <w:t xml:space="preserve"> </w:t>
      </w:r>
      <w:r w:rsidRPr="00D3669E">
        <w:rPr>
          <w:rFonts w:hint="eastAsia"/>
        </w:rPr>
        <w:t>大雪等恶劣天气也会对吊装过程造成危险。</w:t>
      </w:r>
    </w:p>
    <w:p w14:paraId="2FB4BAE6" w14:textId="77777777" w:rsidR="00E30863" w:rsidRPr="00D3669E" w:rsidRDefault="00E30863" w:rsidP="00C129B3">
      <w:pPr>
        <w:pStyle w:val="01maintext"/>
      </w:pPr>
      <w:r w:rsidRPr="00D3669E">
        <w:rPr>
          <w:rFonts w:hint="eastAsia"/>
        </w:rPr>
        <w:t>4</w:t>
      </w:r>
      <w:r w:rsidRPr="00D3669E">
        <w:rPr>
          <w:rFonts w:hint="eastAsia"/>
        </w:rPr>
        <w:t>、基础施工过程中的危险有害因素分析</w:t>
      </w:r>
    </w:p>
    <w:p w14:paraId="4372D994" w14:textId="77777777" w:rsidR="00E30863" w:rsidRPr="00D3669E" w:rsidRDefault="00E30863" w:rsidP="00C129B3">
      <w:pPr>
        <w:pStyle w:val="01maintext"/>
      </w:pPr>
      <w:r w:rsidRPr="00D3669E">
        <w:rPr>
          <w:rFonts w:hint="eastAsia"/>
        </w:rPr>
        <w:t>本项目在基础施工过程采用挖掘机配合人工进行挖掘在基础施工过程中存在的危险有害因素主要有：</w:t>
      </w:r>
    </w:p>
    <w:p w14:paraId="2811DC4F" w14:textId="77777777" w:rsidR="00E30863" w:rsidRPr="00D3669E" w:rsidRDefault="00E30863" w:rsidP="00C129B3">
      <w:pPr>
        <w:pStyle w:val="01maintext"/>
      </w:pPr>
      <w:r w:rsidRPr="00D3669E">
        <w:rPr>
          <w:rFonts w:hint="eastAsia"/>
        </w:rPr>
        <w:t>施工时配合失误或作业失误造成意外伤害；</w:t>
      </w:r>
    </w:p>
    <w:p w14:paraId="503D787F" w14:textId="77777777" w:rsidR="00E30863" w:rsidRPr="00D3669E" w:rsidRDefault="00E30863" w:rsidP="00C129B3">
      <w:pPr>
        <w:pStyle w:val="01maintext"/>
      </w:pPr>
      <w:r w:rsidRPr="00D3669E">
        <w:rPr>
          <w:rFonts w:hint="eastAsia"/>
        </w:rPr>
        <w:lastRenderedPageBreak/>
        <w:t>挖掘机驾驶人员无证作业或违章作业可能造成的车辆伤害事故；</w:t>
      </w:r>
    </w:p>
    <w:p w14:paraId="61448A02" w14:textId="77777777" w:rsidR="00E30863" w:rsidRPr="00D3669E" w:rsidRDefault="00E30863" w:rsidP="00C129B3">
      <w:pPr>
        <w:pStyle w:val="01maintext"/>
      </w:pPr>
      <w:r w:rsidRPr="00D3669E">
        <w:rPr>
          <w:rFonts w:hint="eastAsia"/>
        </w:rPr>
        <w:t>施工场地夜间未设置红色警示灯或照明亮度不够等原因导致的碰撞或高处坠落事故；</w:t>
      </w:r>
    </w:p>
    <w:p w14:paraId="1D6F61D2" w14:textId="77777777" w:rsidR="00E30863" w:rsidRPr="00D3669E" w:rsidRDefault="00E30863" w:rsidP="00C129B3">
      <w:pPr>
        <w:pStyle w:val="01maintext"/>
      </w:pPr>
      <w:r w:rsidRPr="00D3669E">
        <w:rPr>
          <w:rFonts w:hint="eastAsia"/>
        </w:rPr>
        <w:t>基础放坡不够、开挖土石方、沙土料堆场堆放距离过近或操作不当等原因造成的坍塌事故；</w:t>
      </w:r>
    </w:p>
    <w:p w14:paraId="550868C4" w14:textId="77777777" w:rsidR="00E30863" w:rsidRPr="00D3669E" w:rsidRDefault="00E30863" w:rsidP="00C129B3">
      <w:pPr>
        <w:pStyle w:val="01maintext"/>
      </w:pPr>
      <w:r w:rsidRPr="00D3669E">
        <w:rPr>
          <w:rFonts w:hint="eastAsia"/>
        </w:rPr>
        <w:t>5</w:t>
      </w:r>
      <w:r w:rsidRPr="00D3669E">
        <w:rPr>
          <w:rFonts w:hint="eastAsia"/>
        </w:rPr>
        <w:t>、高处坠落的危险有害因素分析</w:t>
      </w:r>
    </w:p>
    <w:p w14:paraId="3EA7F8E0" w14:textId="77777777" w:rsidR="00E30863" w:rsidRPr="00D3669E" w:rsidRDefault="00E30863" w:rsidP="00C129B3">
      <w:pPr>
        <w:pStyle w:val="01maintext"/>
      </w:pPr>
      <w:r w:rsidRPr="00D3669E">
        <w:rPr>
          <w:rFonts w:hint="eastAsia"/>
        </w:rPr>
        <w:t>本项目在风机塔架、叶片等设备的安装过程中由于作业人员未采取保护措施或保护措施不当等原因可能造成高处坠落事故；</w:t>
      </w:r>
    </w:p>
    <w:p w14:paraId="4D0382C4" w14:textId="77777777" w:rsidR="00E30863" w:rsidRPr="00D3669E" w:rsidRDefault="00E30863" w:rsidP="00C129B3">
      <w:pPr>
        <w:pStyle w:val="01maintext"/>
      </w:pPr>
      <w:r w:rsidRPr="00D3669E">
        <w:rPr>
          <w:rFonts w:hint="eastAsia"/>
        </w:rPr>
        <w:t>在上述设备安装过程中如果作业人员在高空作业时遭遇恶劣天气（如暴风、暴雨、冰雹、大雪）时，也可能造成高处坠落事故。</w:t>
      </w:r>
    </w:p>
    <w:p w14:paraId="1ABC676E" w14:textId="77777777" w:rsidR="00E30863" w:rsidRPr="00D3669E" w:rsidRDefault="00E30863" w:rsidP="00C129B3">
      <w:pPr>
        <w:pStyle w:val="01maintext"/>
      </w:pPr>
      <w:r w:rsidRPr="00D3669E">
        <w:rPr>
          <w:rFonts w:hint="eastAsia"/>
        </w:rPr>
        <w:t>6</w:t>
      </w:r>
      <w:r w:rsidRPr="00D3669E">
        <w:rPr>
          <w:rFonts w:hint="eastAsia"/>
        </w:rPr>
        <w:t>、物体打击的危险有害因素分析</w:t>
      </w:r>
    </w:p>
    <w:p w14:paraId="48D8B2B7" w14:textId="77777777" w:rsidR="00E30863" w:rsidRPr="00D3669E" w:rsidRDefault="00E30863" w:rsidP="00C129B3">
      <w:pPr>
        <w:pStyle w:val="01maintext"/>
      </w:pPr>
      <w:r w:rsidRPr="00D3669E">
        <w:rPr>
          <w:rFonts w:hint="eastAsia"/>
        </w:rPr>
        <w:t>在施工过程中由于部件摆放不合理、安装不牢固等原因，导致物件翻转、移动，可能造成物体打击伤害。</w:t>
      </w:r>
    </w:p>
    <w:p w14:paraId="3C4CE275" w14:textId="77777777" w:rsidR="00E30863" w:rsidRPr="00D3669E" w:rsidRDefault="00E30863" w:rsidP="00C129B3">
      <w:pPr>
        <w:pStyle w:val="01maintext"/>
      </w:pPr>
      <w:r w:rsidRPr="00D3669E">
        <w:rPr>
          <w:rFonts w:hint="eastAsia"/>
        </w:rPr>
        <w:t>7</w:t>
      </w:r>
      <w:r w:rsidRPr="00D3669E">
        <w:rPr>
          <w:rFonts w:hint="eastAsia"/>
        </w:rPr>
        <w:t>、气瓶爆炸、火灾有害因素分析</w:t>
      </w:r>
    </w:p>
    <w:p w14:paraId="6C988362" w14:textId="77777777" w:rsidR="00E30863" w:rsidRPr="00D3669E" w:rsidRDefault="00E30863" w:rsidP="00C129B3">
      <w:pPr>
        <w:pStyle w:val="01maintext"/>
      </w:pPr>
      <w:r w:rsidRPr="00D3669E">
        <w:rPr>
          <w:rFonts w:hint="eastAsia"/>
        </w:rPr>
        <w:t>施工过程中使用氧气、乙炔气瓶，若大量泄漏，遇明火或其它激发能源，极易引起火灾、爆炸事故。</w:t>
      </w:r>
    </w:p>
    <w:p w14:paraId="31F5417C" w14:textId="77777777" w:rsidR="00E30863" w:rsidRPr="00D3669E" w:rsidRDefault="00E30863" w:rsidP="00C129B3">
      <w:pPr>
        <w:pStyle w:val="01maintext"/>
      </w:pPr>
      <w:r w:rsidRPr="00D3669E">
        <w:rPr>
          <w:rFonts w:hint="eastAsia"/>
        </w:rPr>
        <w:t>氧气、乙炔气瓶存放区域电气设备不防爆，设施无防雷防静电接地，设备设施有油脂，气瓶泄漏遇明火、静电放电、雷电侵入、人员未穿防静电服等均可引起火灾、爆炸事故。</w:t>
      </w:r>
    </w:p>
    <w:p w14:paraId="28DE07B1" w14:textId="77777777" w:rsidR="00E30863" w:rsidRPr="00D3669E" w:rsidRDefault="00E30863" w:rsidP="00C129B3">
      <w:pPr>
        <w:pStyle w:val="01maintext"/>
      </w:pPr>
      <w:r w:rsidRPr="00D3669E">
        <w:rPr>
          <w:rFonts w:hint="eastAsia"/>
        </w:rPr>
        <w:t>氧气、乙炔气瓶不合格，受撞击等均可导致发生气瓶爆炸事故。</w:t>
      </w:r>
    </w:p>
    <w:p w14:paraId="68D9DC60" w14:textId="77777777" w:rsidR="00E30863" w:rsidRPr="00D3669E" w:rsidRDefault="00E30863" w:rsidP="00C129B3">
      <w:pPr>
        <w:pStyle w:val="01maintext"/>
      </w:pPr>
      <w:r w:rsidRPr="00D3669E">
        <w:rPr>
          <w:rFonts w:hint="eastAsia"/>
        </w:rPr>
        <w:t>8</w:t>
      </w:r>
      <w:r w:rsidRPr="00D3669E">
        <w:rPr>
          <w:rFonts w:hint="eastAsia"/>
        </w:rPr>
        <w:t>、交通运输危险、有害因素分析</w:t>
      </w:r>
    </w:p>
    <w:p w14:paraId="08E84F3B" w14:textId="77777777" w:rsidR="00E30863" w:rsidRPr="00D3669E" w:rsidRDefault="00E30863" w:rsidP="00C129B3">
      <w:pPr>
        <w:pStyle w:val="01maintext"/>
      </w:pPr>
      <w:r w:rsidRPr="00D3669E">
        <w:rPr>
          <w:rFonts w:hint="eastAsia"/>
        </w:rPr>
        <w:t>施工期间风电场的设备运输需要使用各种车辆，风机叶轮、风力发电机等均采用汽车运输，由于道路调度指挥不当、司机违章、车辆超载、超长等均有可能发生车辆伤害事故。同时，在雪、冰冻等条件下增加了车辆伤害事故发生的可能性。</w:t>
      </w:r>
    </w:p>
    <w:p w14:paraId="533443AE" w14:textId="77777777" w:rsidR="00E30863" w:rsidRPr="00D3669E" w:rsidRDefault="00E30863" w:rsidP="00C129B3">
      <w:pPr>
        <w:pStyle w:val="01maintext"/>
      </w:pPr>
      <w:r w:rsidRPr="00D3669E">
        <w:rPr>
          <w:rFonts w:hint="eastAsia"/>
        </w:rPr>
        <w:t>主变压器、塔筒等尺寸大，重量大，在对外交通运输过程中，若道路转弯半</w:t>
      </w:r>
      <w:r w:rsidRPr="00D3669E">
        <w:rPr>
          <w:rFonts w:hint="eastAsia"/>
        </w:rPr>
        <w:lastRenderedPageBreak/>
        <w:t>径不够，容易发生翻车事故。</w:t>
      </w:r>
    </w:p>
    <w:p w14:paraId="17153B5C" w14:textId="152AA80B" w:rsidR="00E30863" w:rsidRPr="00D3669E" w:rsidRDefault="00E30863" w:rsidP="00B83941">
      <w:pPr>
        <w:pStyle w:val="5"/>
        <w:spacing w:before="156" w:after="156"/>
      </w:pPr>
      <w:r w:rsidRPr="00D3669E">
        <w:t>1</w:t>
      </w:r>
      <w:r w:rsidR="00851675" w:rsidRPr="00D3669E">
        <w:t>1</w:t>
      </w:r>
      <w:r w:rsidRPr="00D3669E">
        <w:t>.1.2.</w:t>
      </w:r>
      <w:r w:rsidR="005F1ED9" w:rsidRPr="00D3669E">
        <w:t>2</w:t>
      </w:r>
      <w:r w:rsidRPr="00D3669E">
        <w:t xml:space="preserve"> </w:t>
      </w:r>
      <w:r w:rsidRPr="00D3669E">
        <w:t>运行期主要危险有害因素分析</w:t>
      </w:r>
    </w:p>
    <w:p w14:paraId="24930766" w14:textId="77777777" w:rsidR="00E30863" w:rsidRPr="00D3669E" w:rsidRDefault="00E30863" w:rsidP="00C129B3">
      <w:pPr>
        <w:pStyle w:val="01maintext"/>
      </w:pPr>
      <w:r w:rsidRPr="00D3669E">
        <w:t>本工程投入生产过程后主要危险有害因素如下：</w:t>
      </w:r>
    </w:p>
    <w:p w14:paraId="378F98C4" w14:textId="77777777" w:rsidR="00E30863" w:rsidRPr="00D3669E" w:rsidRDefault="00E30863" w:rsidP="00C129B3">
      <w:pPr>
        <w:pStyle w:val="01maintext"/>
      </w:pPr>
      <w:r w:rsidRPr="00D3669E">
        <w:t>1</w:t>
      </w:r>
      <w:r w:rsidRPr="00D3669E">
        <w:t>、火灾危险性</w:t>
      </w:r>
    </w:p>
    <w:p w14:paraId="1AE46056" w14:textId="77777777" w:rsidR="00E30863" w:rsidRPr="00D3669E" w:rsidRDefault="00E30863" w:rsidP="00C129B3">
      <w:pPr>
        <w:pStyle w:val="01maintext"/>
      </w:pPr>
      <w:r w:rsidRPr="00D3669E">
        <w:rPr>
          <w:rFonts w:hint="eastAsia"/>
        </w:rPr>
        <w:t>雷击火灾：雷击的电流强度通常可以达到几万安培，温度可以达到</w:t>
      </w:r>
      <w:r w:rsidRPr="00D3669E">
        <w:rPr>
          <w:rFonts w:hint="eastAsia"/>
        </w:rPr>
        <w:t xml:space="preserve"> 2 </w:t>
      </w:r>
      <w:r w:rsidRPr="00D3669E">
        <w:rPr>
          <w:rFonts w:hint="eastAsia"/>
        </w:rPr>
        <w:t>万摄氏度，强大的电流和高温能够轻而易举地击毁坚硬异常的机组叶片和机舱，从而引发火灾。</w:t>
      </w:r>
    </w:p>
    <w:p w14:paraId="46508182" w14:textId="77777777" w:rsidR="00E30863" w:rsidRPr="00D3669E" w:rsidRDefault="00E30863" w:rsidP="00C129B3">
      <w:pPr>
        <w:pStyle w:val="01maintext"/>
      </w:pPr>
      <w:r w:rsidRPr="00D3669E">
        <w:rPr>
          <w:rFonts w:hint="eastAsia"/>
        </w:rPr>
        <w:t>技术故障火灾：机舱内温度过高或意外火星引燃机舱内润滑油；机舱内电气或电子元件短路；制动控制系统的失灵导致制动持续进行，使机舱内产生高热；风机机组部件老化，发生技术故障。</w:t>
      </w:r>
    </w:p>
    <w:p w14:paraId="19852FE5" w14:textId="77777777" w:rsidR="00E30863" w:rsidRPr="00D3669E" w:rsidRDefault="00E30863" w:rsidP="00C129B3">
      <w:pPr>
        <w:pStyle w:val="01maintext"/>
      </w:pPr>
      <w:r w:rsidRPr="00D3669E">
        <w:rPr>
          <w:rFonts w:hint="eastAsia"/>
        </w:rPr>
        <w:t>违章作业：违反操作规程而导致电路接口出现松动甚至破损而产生火花或者因为过热而引燃机舱内喷油装置、润滑油、橡胶电缆等易燃物；</w:t>
      </w:r>
      <w:r w:rsidRPr="00D3669E">
        <w:rPr>
          <w:rFonts w:hint="eastAsia"/>
        </w:rPr>
        <w:t xml:space="preserve"> </w:t>
      </w:r>
      <w:r w:rsidRPr="00D3669E">
        <w:rPr>
          <w:rFonts w:hint="eastAsia"/>
        </w:rPr>
        <w:t>检修保养不当，使得润滑油等油品缺失，冷却气流不畅，导致干燥运行产生高热或者加入过量的润滑油等而导致油品溢出诱发火灾。</w:t>
      </w:r>
    </w:p>
    <w:p w14:paraId="258B2B9A" w14:textId="77777777" w:rsidR="00E30863" w:rsidRPr="00D3669E" w:rsidRDefault="00E30863" w:rsidP="00C129B3">
      <w:pPr>
        <w:pStyle w:val="01maintext"/>
      </w:pPr>
      <w:r w:rsidRPr="00D3669E">
        <w:rPr>
          <w:rFonts w:hint="eastAsia"/>
        </w:rPr>
        <w:t>低温机组采取直接加热方式供给润滑系统热量，必须采取措施使被加热油保持流动，否则加热效果不均匀，可能发生火灾事故。</w:t>
      </w:r>
    </w:p>
    <w:p w14:paraId="67146A64" w14:textId="77777777" w:rsidR="00E30863" w:rsidRPr="00D3669E" w:rsidRDefault="00E30863" w:rsidP="00C129B3">
      <w:pPr>
        <w:pStyle w:val="01maintext"/>
      </w:pPr>
      <w:r w:rsidRPr="00D3669E">
        <w:rPr>
          <w:rFonts w:hint="eastAsia"/>
        </w:rPr>
        <w:t>制动控制系统的失灵导致制动持续进行，使机舱内产生高热也能诱发火灾。</w:t>
      </w:r>
    </w:p>
    <w:p w14:paraId="1542680E" w14:textId="77777777" w:rsidR="00E30863" w:rsidRPr="00D3669E" w:rsidRDefault="00E30863" w:rsidP="00C129B3">
      <w:pPr>
        <w:pStyle w:val="01maintext"/>
      </w:pPr>
      <w:r w:rsidRPr="00D3669E">
        <w:rPr>
          <w:rFonts w:hint="eastAsia"/>
        </w:rPr>
        <w:t>由于绝缘老化；浸油电气设备故障喷油起火，油流入电缆沟内；电缆沟盖板不严，电焊渣火花落入沟道内；电缆在设备容量变化过程中负荷过载；重要电缆如未采用阻燃电缆、电缆孔洞未采取严密封、堵、隔、涂措施等原因均可能造成事故扩大引起电缆着火。</w:t>
      </w:r>
    </w:p>
    <w:p w14:paraId="2F9E9FE1" w14:textId="77777777" w:rsidR="00E30863" w:rsidRPr="00D3669E" w:rsidRDefault="00E30863" w:rsidP="00C129B3">
      <w:pPr>
        <w:pStyle w:val="01maintext"/>
      </w:pPr>
      <w:r w:rsidRPr="00D3669E">
        <w:t>2</w:t>
      </w:r>
      <w:r w:rsidRPr="00D3669E">
        <w:t>、触电危险性</w:t>
      </w:r>
    </w:p>
    <w:p w14:paraId="73683674" w14:textId="77777777" w:rsidR="00E30863" w:rsidRPr="00D3669E" w:rsidRDefault="00E30863" w:rsidP="00C129B3">
      <w:pPr>
        <w:pStyle w:val="01maintext"/>
      </w:pPr>
      <w:r w:rsidRPr="00D3669E">
        <w:rPr>
          <w:rFonts w:hint="eastAsia"/>
        </w:rPr>
        <w:t>雷雨天气，风电机组接闪器接雷后，强大的电流通过接地体散入大地，</w:t>
      </w:r>
      <w:r w:rsidRPr="00D3669E">
        <w:rPr>
          <w:rFonts w:hint="eastAsia"/>
        </w:rPr>
        <w:t xml:space="preserve"> </w:t>
      </w:r>
      <w:r w:rsidRPr="00D3669E">
        <w:rPr>
          <w:rFonts w:hint="eastAsia"/>
        </w:rPr>
        <w:t>接地体附近的人员两脚之间产生跨步电压，可能危及人体安全。</w:t>
      </w:r>
    </w:p>
    <w:p w14:paraId="7FFDF76C" w14:textId="77777777" w:rsidR="00E30863" w:rsidRPr="00D3669E" w:rsidRDefault="00E30863" w:rsidP="00C129B3">
      <w:pPr>
        <w:pStyle w:val="01maintext"/>
      </w:pPr>
      <w:r w:rsidRPr="00D3669E">
        <w:rPr>
          <w:rFonts w:hint="eastAsia"/>
        </w:rPr>
        <w:t>当人触及与接地体连接的导体时，接触点与站立点之间存在电位差，</w:t>
      </w:r>
      <w:r w:rsidRPr="00D3669E">
        <w:rPr>
          <w:rFonts w:hint="eastAsia"/>
        </w:rPr>
        <w:t xml:space="preserve"> </w:t>
      </w:r>
      <w:r w:rsidRPr="00D3669E">
        <w:rPr>
          <w:rFonts w:hint="eastAsia"/>
        </w:rPr>
        <w:t>形成</w:t>
      </w:r>
      <w:r w:rsidRPr="00D3669E">
        <w:rPr>
          <w:rFonts w:hint="eastAsia"/>
        </w:rPr>
        <w:lastRenderedPageBreak/>
        <w:t>接触电压，危及人体安全。</w:t>
      </w:r>
    </w:p>
    <w:p w14:paraId="4D09F108" w14:textId="77777777" w:rsidR="00E30863" w:rsidRPr="00D3669E" w:rsidRDefault="00E30863" w:rsidP="00C129B3">
      <w:pPr>
        <w:pStyle w:val="01maintext"/>
      </w:pPr>
      <w:r w:rsidRPr="00D3669E">
        <w:rPr>
          <w:rFonts w:hint="eastAsia"/>
        </w:rPr>
        <w:t>风电机组设备电气线路漏电，接地保护失效，引起触电。</w:t>
      </w:r>
    </w:p>
    <w:p w14:paraId="1170910F" w14:textId="77777777" w:rsidR="00E30863" w:rsidRPr="00D3669E" w:rsidRDefault="00E30863" w:rsidP="00C129B3">
      <w:pPr>
        <w:pStyle w:val="01maintext"/>
      </w:pPr>
      <w:r w:rsidRPr="00D3669E">
        <w:rPr>
          <w:rFonts w:hint="eastAsia"/>
        </w:rPr>
        <w:t>电气设备、线路绝缘老化。</w:t>
      </w:r>
    </w:p>
    <w:p w14:paraId="26799510" w14:textId="77777777" w:rsidR="00E30863" w:rsidRPr="00D3669E" w:rsidRDefault="00E30863" w:rsidP="00C129B3">
      <w:pPr>
        <w:pStyle w:val="01maintext"/>
      </w:pPr>
      <w:r w:rsidRPr="00D3669E">
        <w:rPr>
          <w:rFonts w:hint="eastAsia"/>
        </w:rPr>
        <w:t>电缆、电气设备检修前放电不彻底，易发生剩余电荷触电。</w:t>
      </w:r>
    </w:p>
    <w:p w14:paraId="21584B86" w14:textId="77777777" w:rsidR="00E30863" w:rsidRPr="00D3669E" w:rsidRDefault="00E30863" w:rsidP="00C129B3">
      <w:pPr>
        <w:pStyle w:val="01maintext"/>
      </w:pPr>
      <w:r w:rsidRPr="00D3669E">
        <w:rPr>
          <w:rFonts w:hint="eastAsia"/>
        </w:rPr>
        <w:t>由于带电设备的电磁感应和静电感应作用，若附近设备保护接地不良或者发生单相接地，就会正常不带电的金属部分形成较高的危险电位，</w:t>
      </w:r>
      <w:r w:rsidRPr="00D3669E">
        <w:rPr>
          <w:rFonts w:hint="eastAsia"/>
        </w:rPr>
        <w:t xml:space="preserve"> </w:t>
      </w:r>
      <w:r w:rsidRPr="00D3669E">
        <w:rPr>
          <w:rFonts w:hint="eastAsia"/>
        </w:rPr>
        <w:t>人体接触时极易发生接触电压触电。</w:t>
      </w:r>
    </w:p>
    <w:p w14:paraId="53561CCF" w14:textId="77777777" w:rsidR="00E30863" w:rsidRPr="00D3669E" w:rsidRDefault="00E30863" w:rsidP="00C129B3">
      <w:pPr>
        <w:pStyle w:val="01maintext"/>
      </w:pPr>
      <w:r w:rsidRPr="00D3669E">
        <w:rPr>
          <w:rFonts w:hint="eastAsia"/>
        </w:rPr>
        <w:t>闭锁装置失灵，接地设施及漏电保护不完善。</w:t>
      </w:r>
    </w:p>
    <w:p w14:paraId="299C15D4" w14:textId="77777777" w:rsidR="00E30863" w:rsidRPr="00D3669E" w:rsidRDefault="00E30863" w:rsidP="00C129B3">
      <w:pPr>
        <w:pStyle w:val="01maintext"/>
      </w:pPr>
      <w:r w:rsidRPr="00D3669E">
        <w:rPr>
          <w:rFonts w:hint="eastAsia"/>
        </w:rPr>
        <w:t>安全工作器具和安全防护用具不符合使用规定。</w:t>
      </w:r>
    </w:p>
    <w:p w14:paraId="63FE3DAE" w14:textId="77777777" w:rsidR="00E30863" w:rsidRPr="00D3669E" w:rsidRDefault="00E30863" w:rsidP="00C129B3">
      <w:pPr>
        <w:pStyle w:val="01maintext"/>
      </w:pPr>
      <w:r w:rsidRPr="00D3669E">
        <w:rPr>
          <w:rFonts w:hint="eastAsia"/>
        </w:rPr>
        <w:t>设备调试运行过程中，若违反操作规程可能发生触电事故。</w:t>
      </w:r>
    </w:p>
    <w:p w14:paraId="2B9129FC" w14:textId="77777777" w:rsidR="00E30863" w:rsidRPr="00D3669E" w:rsidRDefault="00E30863" w:rsidP="00C129B3">
      <w:pPr>
        <w:pStyle w:val="01maintext"/>
      </w:pPr>
      <w:r w:rsidRPr="00D3669E">
        <w:rPr>
          <w:rFonts w:hint="eastAsia"/>
        </w:rPr>
        <w:t>临时电源使用不当，人员无证作业，违章作业，缺乏必要的防护措施。</w:t>
      </w:r>
    </w:p>
    <w:p w14:paraId="7B045FFE" w14:textId="77777777" w:rsidR="00E30863" w:rsidRPr="00D3669E" w:rsidRDefault="00E30863" w:rsidP="00C129B3">
      <w:pPr>
        <w:pStyle w:val="01maintext"/>
      </w:pPr>
      <w:r w:rsidRPr="00D3669E">
        <w:rPr>
          <w:rFonts w:hint="eastAsia"/>
        </w:rPr>
        <w:t>架设线路对地高度不足。</w:t>
      </w:r>
    </w:p>
    <w:p w14:paraId="71E37CFF" w14:textId="77777777" w:rsidR="00E30863" w:rsidRPr="00D3669E" w:rsidRDefault="00E30863" w:rsidP="00C129B3">
      <w:pPr>
        <w:pStyle w:val="01maintext"/>
      </w:pPr>
      <w:r w:rsidRPr="00D3669E">
        <w:rPr>
          <w:rFonts w:hint="eastAsia"/>
        </w:rPr>
        <w:t>在同塔共架线路上检修作业时误登带电线路造成触电。</w:t>
      </w:r>
    </w:p>
    <w:p w14:paraId="3F3F27DD" w14:textId="77777777" w:rsidR="00E30863" w:rsidRPr="00D3669E" w:rsidRDefault="00E30863" w:rsidP="00C129B3">
      <w:pPr>
        <w:pStyle w:val="01maintext"/>
      </w:pPr>
      <w:r w:rsidRPr="00D3669E">
        <w:rPr>
          <w:rFonts w:hint="eastAsia"/>
        </w:rPr>
        <w:t>风电机组检修时，人员从高处采用非绝缘绳索向下运送设备或材料，</w:t>
      </w:r>
      <w:r w:rsidRPr="00D3669E">
        <w:rPr>
          <w:rFonts w:hint="eastAsia"/>
        </w:rPr>
        <w:t xml:space="preserve"> </w:t>
      </w:r>
      <w:r w:rsidRPr="00D3669E">
        <w:rPr>
          <w:rFonts w:hint="eastAsia"/>
        </w:rPr>
        <w:t>在一定风速下与带电线路接触，引起人员触电。</w:t>
      </w:r>
    </w:p>
    <w:p w14:paraId="74E93268" w14:textId="77777777" w:rsidR="00E30863" w:rsidRPr="00D3669E" w:rsidRDefault="00E30863" w:rsidP="00C129B3">
      <w:pPr>
        <w:pStyle w:val="01maintext"/>
      </w:pPr>
      <w:r w:rsidRPr="00D3669E">
        <w:t>3</w:t>
      </w:r>
      <w:r w:rsidRPr="00D3669E">
        <w:t>、</w:t>
      </w:r>
      <w:r w:rsidRPr="00D3669E">
        <w:rPr>
          <w:rFonts w:hint="eastAsia"/>
        </w:rPr>
        <w:t>起重伤害</w:t>
      </w:r>
    </w:p>
    <w:p w14:paraId="313FB9EA" w14:textId="77777777" w:rsidR="00E30863" w:rsidRPr="00D3669E" w:rsidRDefault="00E30863" w:rsidP="00C129B3">
      <w:pPr>
        <w:pStyle w:val="01maintext"/>
      </w:pPr>
      <w:r w:rsidRPr="00D3669E">
        <w:rPr>
          <w:rFonts w:hint="eastAsia"/>
        </w:rPr>
        <w:t>本工程在风力发电机组检修机舱过程中需要使用起重设备，可能会发生起重伤害事故。引发事故的主要原因如下：</w:t>
      </w:r>
    </w:p>
    <w:p w14:paraId="74CC22D7" w14:textId="77777777" w:rsidR="00E30863" w:rsidRPr="00D3669E" w:rsidRDefault="00E30863" w:rsidP="00C129B3">
      <w:pPr>
        <w:pStyle w:val="01maintext"/>
      </w:pPr>
      <w:r w:rsidRPr="00D3669E">
        <w:rPr>
          <w:rFonts w:hint="eastAsia"/>
        </w:rPr>
        <w:t>吊具或钢丝绳故障，吊物从高处坠落。</w:t>
      </w:r>
    </w:p>
    <w:p w14:paraId="56619454" w14:textId="77777777" w:rsidR="00E30863" w:rsidRPr="00D3669E" w:rsidRDefault="00E30863" w:rsidP="00C129B3">
      <w:pPr>
        <w:pStyle w:val="01maintext"/>
      </w:pPr>
      <w:r w:rsidRPr="00D3669E">
        <w:rPr>
          <w:rFonts w:hint="eastAsia"/>
        </w:rPr>
        <w:t>起重司机未持证上岗，违章作业或误操作。</w:t>
      </w:r>
    </w:p>
    <w:p w14:paraId="78844F07" w14:textId="77777777" w:rsidR="00E30863" w:rsidRPr="00D3669E" w:rsidRDefault="00E30863" w:rsidP="00C129B3">
      <w:pPr>
        <w:pStyle w:val="01maintext"/>
      </w:pPr>
      <w:r w:rsidRPr="00D3669E">
        <w:rPr>
          <w:rFonts w:hint="eastAsia"/>
        </w:rPr>
        <w:t>超过额定起重量、超过允许起重力矩，起重机失稳倾翻。</w:t>
      </w:r>
    </w:p>
    <w:p w14:paraId="06D8AAB2" w14:textId="77777777" w:rsidR="00E30863" w:rsidRPr="00D3669E" w:rsidRDefault="00E30863" w:rsidP="00C129B3">
      <w:pPr>
        <w:pStyle w:val="01maintext"/>
      </w:pPr>
      <w:r w:rsidRPr="00D3669E">
        <w:rPr>
          <w:rFonts w:hint="eastAsia"/>
        </w:rPr>
        <w:t>起重设备未由专业机构进行定期检验。</w:t>
      </w:r>
    </w:p>
    <w:p w14:paraId="4119188D" w14:textId="77777777" w:rsidR="00E30863" w:rsidRPr="00D3669E" w:rsidRDefault="00E30863" w:rsidP="00C129B3">
      <w:pPr>
        <w:pStyle w:val="01maintext"/>
      </w:pPr>
      <w:r w:rsidRPr="00D3669E">
        <w:rPr>
          <w:rFonts w:hint="eastAsia"/>
        </w:rPr>
        <w:t>作业人员不认真执行设备、吊具和索具定期检修维护安全管理规章制度，未能及时发现事故隐患并加以解决。</w:t>
      </w:r>
    </w:p>
    <w:p w14:paraId="7ACFA14D" w14:textId="77777777" w:rsidR="00E30863" w:rsidRPr="00D3669E" w:rsidRDefault="00E30863" w:rsidP="00C129B3">
      <w:pPr>
        <w:pStyle w:val="01maintext"/>
      </w:pPr>
      <w:r w:rsidRPr="00D3669E">
        <w:rPr>
          <w:rFonts w:hint="eastAsia"/>
        </w:rPr>
        <w:t>在大风等恶劣天气进行起重作业。</w:t>
      </w:r>
    </w:p>
    <w:p w14:paraId="0A6BFD23" w14:textId="77777777" w:rsidR="00E30863" w:rsidRPr="00D3669E" w:rsidRDefault="00E30863" w:rsidP="00C129B3">
      <w:pPr>
        <w:pStyle w:val="01maintext"/>
      </w:pPr>
      <w:r w:rsidRPr="00D3669E">
        <w:rPr>
          <w:rFonts w:hint="eastAsia"/>
        </w:rPr>
        <w:t>存在起吊货物超重等违规作业，违规指挥，造成吊物脱落砸伤人员。</w:t>
      </w:r>
    </w:p>
    <w:p w14:paraId="6BDAEC6C" w14:textId="77777777" w:rsidR="00E30863" w:rsidRPr="00D3669E" w:rsidRDefault="00E30863" w:rsidP="00C129B3">
      <w:pPr>
        <w:pStyle w:val="01maintext"/>
      </w:pPr>
      <w:r w:rsidRPr="00D3669E">
        <w:rPr>
          <w:rFonts w:hint="eastAsia"/>
        </w:rPr>
        <w:lastRenderedPageBreak/>
        <w:t>起重设备运行速度过快，旋转辐度过大，吊物与钢构架或其它设施发生碰撞。</w:t>
      </w:r>
    </w:p>
    <w:p w14:paraId="48ACDABA" w14:textId="77777777" w:rsidR="00E30863" w:rsidRPr="00D3669E" w:rsidRDefault="00E30863" w:rsidP="00C129B3">
      <w:pPr>
        <w:pStyle w:val="01maintext"/>
      </w:pPr>
      <w:r w:rsidRPr="00D3669E">
        <w:t>4</w:t>
      </w:r>
      <w:r w:rsidRPr="00D3669E">
        <w:t>、</w:t>
      </w:r>
      <w:r w:rsidRPr="00D3669E">
        <w:rPr>
          <w:rFonts w:hint="eastAsia"/>
        </w:rPr>
        <w:t>车辆伤害</w:t>
      </w:r>
    </w:p>
    <w:p w14:paraId="2A4FF633" w14:textId="77777777" w:rsidR="00E30863" w:rsidRPr="00D3669E" w:rsidRDefault="00E30863" w:rsidP="00C129B3">
      <w:pPr>
        <w:pStyle w:val="01maintext"/>
      </w:pPr>
      <w:r w:rsidRPr="00D3669E">
        <w:rPr>
          <w:rFonts w:hint="eastAsia"/>
        </w:rPr>
        <w:t>电场道路不顺畅、路面不平、积雪结冰、存水等。</w:t>
      </w:r>
    </w:p>
    <w:p w14:paraId="58A4DA31" w14:textId="77777777" w:rsidR="00E30863" w:rsidRPr="00D3669E" w:rsidRDefault="00E30863" w:rsidP="00C129B3">
      <w:pPr>
        <w:pStyle w:val="01maintext"/>
      </w:pPr>
      <w:r w:rsidRPr="00D3669E">
        <w:rPr>
          <w:rFonts w:hint="eastAsia"/>
        </w:rPr>
        <w:t>汽车转向或制动故障，车辆转弯过急，引起翻车。</w:t>
      </w:r>
    </w:p>
    <w:p w14:paraId="47537792" w14:textId="77777777" w:rsidR="00E30863" w:rsidRPr="00D3669E" w:rsidRDefault="00E30863" w:rsidP="00C129B3">
      <w:pPr>
        <w:pStyle w:val="01maintext"/>
      </w:pPr>
      <w:r w:rsidRPr="00D3669E">
        <w:rPr>
          <w:rFonts w:hint="eastAsia"/>
        </w:rPr>
        <w:t>场区道路路面宽度不够，转弯半径不足。</w:t>
      </w:r>
    </w:p>
    <w:p w14:paraId="681EF9D9" w14:textId="77777777" w:rsidR="00E30863" w:rsidRPr="00D3669E" w:rsidRDefault="00E30863" w:rsidP="00C129B3">
      <w:pPr>
        <w:pStyle w:val="01maintext"/>
      </w:pPr>
      <w:r w:rsidRPr="00D3669E">
        <w:rPr>
          <w:rFonts w:hint="eastAsia"/>
        </w:rPr>
        <w:t>汽车司机无证驾驶，安全培训不到位。</w:t>
      </w:r>
    </w:p>
    <w:p w14:paraId="0763E38F" w14:textId="77777777" w:rsidR="00E30863" w:rsidRPr="00D3669E" w:rsidRDefault="00E30863" w:rsidP="00C129B3">
      <w:pPr>
        <w:pStyle w:val="01maintext"/>
      </w:pPr>
      <w:r w:rsidRPr="00D3669E">
        <w:t>5</w:t>
      </w:r>
      <w:r w:rsidRPr="00D3669E">
        <w:t>、</w:t>
      </w:r>
      <w:r w:rsidRPr="00D3669E">
        <w:rPr>
          <w:rFonts w:hint="eastAsia"/>
        </w:rPr>
        <w:t>高处坠落</w:t>
      </w:r>
    </w:p>
    <w:p w14:paraId="1E1DA3BE" w14:textId="77777777" w:rsidR="00E30863" w:rsidRPr="00D3669E" w:rsidRDefault="00E30863" w:rsidP="00C129B3">
      <w:pPr>
        <w:pStyle w:val="01maintext"/>
      </w:pPr>
      <w:r w:rsidRPr="00D3669E">
        <w:rPr>
          <w:rFonts w:hint="eastAsia"/>
        </w:rPr>
        <w:t>维修人员高处作业时违规操作、带病操作、受高低温、大风等灾害天气影响保护不当，可能造成高处坠落。</w:t>
      </w:r>
    </w:p>
    <w:p w14:paraId="721F6BBD" w14:textId="77777777" w:rsidR="00E30863" w:rsidRPr="00D3669E" w:rsidRDefault="00E30863" w:rsidP="00C129B3">
      <w:pPr>
        <w:pStyle w:val="01maintext"/>
      </w:pPr>
      <w:r w:rsidRPr="00D3669E">
        <w:rPr>
          <w:rFonts w:hint="eastAsia"/>
        </w:rPr>
        <w:t>作业人员过度疲劳或酒后作业。</w:t>
      </w:r>
    </w:p>
    <w:p w14:paraId="3A7528F2" w14:textId="77777777" w:rsidR="00E30863" w:rsidRPr="00D3669E" w:rsidRDefault="00E30863" w:rsidP="00C129B3">
      <w:pPr>
        <w:pStyle w:val="01maintext"/>
      </w:pPr>
      <w:r w:rsidRPr="00D3669E">
        <w:rPr>
          <w:rFonts w:hint="eastAsia"/>
        </w:rPr>
        <w:t>作业人员没有使用安全带等劳动防护用品或安全带、安全帽等劳动防护用品失效。</w:t>
      </w:r>
    </w:p>
    <w:p w14:paraId="3BB0AC59" w14:textId="77777777" w:rsidR="00E30863" w:rsidRPr="00D3669E" w:rsidRDefault="00E30863" w:rsidP="00C129B3">
      <w:pPr>
        <w:pStyle w:val="01maintext"/>
      </w:pPr>
      <w:r w:rsidRPr="00D3669E">
        <w:rPr>
          <w:rFonts w:hint="eastAsia"/>
        </w:rPr>
        <w:t>高处作业场所无防护栏杆或防护栏杆不牢。</w:t>
      </w:r>
    </w:p>
    <w:p w14:paraId="03D0A369" w14:textId="77777777" w:rsidR="00E30863" w:rsidRPr="00D3669E" w:rsidRDefault="00E30863" w:rsidP="00C129B3">
      <w:pPr>
        <w:pStyle w:val="01maintext"/>
      </w:pPr>
      <w:r w:rsidRPr="00D3669E">
        <w:t>6</w:t>
      </w:r>
      <w:r w:rsidRPr="00D3669E">
        <w:t>、物体打击</w:t>
      </w:r>
    </w:p>
    <w:p w14:paraId="761994C9" w14:textId="77777777" w:rsidR="00E30863" w:rsidRPr="00D3669E" w:rsidRDefault="00E30863" w:rsidP="00C129B3">
      <w:pPr>
        <w:pStyle w:val="01maintext"/>
      </w:pPr>
      <w:r w:rsidRPr="00D3669E">
        <w:rPr>
          <w:rFonts w:hint="eastAsia"/>
        </w:rPr>
        <w:t>高处作业人员使用的工具及其他物件坠落，造成下方人员伤害。</w:t>
      </w:r>
    </w:p>
    <w:p w14:paraId="4E6DD236" w14:textId="77777777" w:rsidR="00E30863" w:rsidRPr="00D3669E" w:rsidRDefault="00E30863" w:rsidP="00C129B3">
      <w:pPr>
        <w:pStyle w:val="01maintext"/>
      </w:pPr>
      <w:r w:rsidRPr="00D3669E">
        <w:rPr>
          <w:rFonts w:hint="eastAsia"/>
        </w:rPr>
        <w:t>人员操作失误。</w:t>
      </w:r>
    </w:p>
    <w:p w14:paraId="662650BC" w14:textId="77777777" w:rsidR="00E30863" w:rsidRPr="00D3669E" w:rsidRDefault="00E30863" w:rsidP="00C129B3">
      <w:pPr>
        <w:pStyle w:val="01maintext"/>
      </w:pPr>
      <w:r w:rsidRPr="00D3669E">
        <w:rPr>
          <w:rFonts w:hint="eastAsia"/>
        </w:rPr>
        <w:t>维修时没有采取必要的劳动保护措施，如佩戴安全帽。</w:t>
      </w:r>
    </w:p>
    <w:p w14:paraId="66F42472" w14:textId="77777777" w:rsidR="00E30863" w:rsidRPr="00D3669E" w:rsidRDefault="00E30863" w:rsidP="00C129B3">
      <w:pPr>
        <w:pStyle w:val="01maintext"/>
      </w:pPr>
      <w:r w:rsidRPr="00D3669E">
        <w:rPr>
          <w:rFonts w:hint="eastAsia"/>
        </w:rPr>
        <w:t>7</w:t>
      </w:r>
      <w:r w:rsidRPr="00D3669E">
        <w:rPr>
          <w:rFonts w:hint="eastAsia"/>
        </w:rPr>
        <w:t>、机械伤害</w:t>
      </w:r>
    </w:p>
    <w:p w14:paraId="3F2715B0" w14:textId="77777777" w:rsidR="00E30863" w:rsidRPr="00D3669E" w:rsidRDefault="00E30863" w:rsidP="00C129B3">
      <w:pPr>
        <w:pStyle w:val="01maintext"/>
      </w:pPr>
      <w:r w:rsidRPr="00D3669E">
        <w:rPr>
          <w:rFonts w:hint="eastAsia"/>
        </w:rPr>
        <w:t>机舱内维护、检修时，人员受到可运转部件的伤害。</w:t>
      </w:r>
    </w:p>
    <w:p w14:paraId="5977C678" w14:textId="77777777" w:rsidR="00E30863" w:rsidRPr="00D3669E" w:rsidRDefault="00E30863" w:rsidP="00C129B3">
      <w:pPr>
        <w:pStyle w:val="01maintext"/>
      </w:pPr>
      <w:r w:rsidRPr="00D3669E">
        <w:rPr>
          <w:rFonts w:hint="eastAsia"/>
        </w:rPr>
        <w:t>风机传动机构设防护装置拆除或失效。</w:t>
      </w:r>
    </w:p>
    <w:p w14:paraId="6305D903" w14:textId="77777777" w:rsidR="00E30863" w:rsidRPr="00D3669E" w:rsidRDefault="00E30863" w:rsidP="00C129B3">
      <w:pPr>
        <w:pStyle w:val="01maintext"/>
      </w:pPr>
      <w:r w:rsidRPr="00D3669E">
        <w:rPr>
          <w:rFonts w:hint="eastAsia"/>
        </w:rPr>
        <w:t>设备的安全连锁装置缺陷。</w:t>
      </w:r>
    </w:p>
    <w:p w14:paraId="726325BF" w14:textId="77777777" w:rsidR="00E30863" w:rsidRPr="00D3669E" w:rsidRDefault="00E30863" w:rsidP="00C129B3">
      <w:pPr>
        <w:pStyle w:val="01maintext"/>
      </w:pPr>
      <w:r w:rsidRPr="00D3669E">
        <w:rPr>
          <w:rFonts w:hint="eastAsia"/>
        </w:rPr>
        <w:t>违章检修作业或检修操作不当。</w:t>
      </w:r>
    </w:p>
    <w:p w14:paraId="60AC1289" w14:textId="77777777" w:rsidR="00E30863" w:rsidRPr="00D3669E" w:rsidRDefault="00E30863" w:rsidP="00C129B3">
      <w:pPr>
        <w:pStyle w:val="01maintext"/>
      </w:pPr>
      <w:r w:rsidRPr="00D3669E">
        <w:rPr>
          <w:rFonts w:hint="eastAsia"/>
        </w:rPr>
        <w:t>工作场所环境不良，如空间狭窄，采光不足、设备布置不合理等。</w:t>
      </w:r>
    </w:p>
    <w:p w14:paraId="444FFF3D" w14:textId="77777777" w:rsidR="00E30863" w:rsidRPr="00D3669E" w:rsidRDefault="00E30863" w:rsidP="00C129B3">
      <w:pPr>
        <w:pStyle w:val="01maintext"/>
      </w:pPr>
      <w:r w:rsidRPr="00D3669E">
        <w:rPr>
          <w:rFonts w:hint="eastAsia"/>
        </w:rPr>
        <w:t>未正确穿戴劳动防护用品、工作时注意力不集中。</w:t>
      </w:r>
    </w:p>
    <w:p w14:paraId="4BFFAF76" w14:textId="77777777" w:rsidR="00E30863" w:rsidRPr="00D3669E" w:rsidRDefault="00E30863" w:rsidP="00C129B3">
      <w:pPr>
        <w:pStyle w:val="01maintext"/>
      </w:pPr>
      <w:r w:rsidRPr="00D3669E">
        <w:t>8</w:t>
      </w:r>
      <w:r w:rsidRPr="00D3669E">
        <w:rPr>
          <w:rFonts w:hint="eastAsia"/>
        </w:rPr>
        <w:t>、</w:t>
      </w:r>
      <w:r w:rsidRPr="00D3669E">
        <w:t>电气误操作</w:t>
      </w:r>
    </w:p>
    <w:p w14:paraId="2AFB15B7" w14:textId="77777777" w:rsidR="00E30863" w:rsidRPr="00D3669E" w:rsidRDefault="00E30863" w:rsidP="00C129B3">
      <w:pPr>
        <w:pStyle w:val="01maintext"/>
      </w:pPr>
      <w:r w:rsidRPr="00D3669E">
        <w:rPr>
          <w:rFonts w:hint="eastAsia"/>
        </w:rPr>
        <w:t>未严格执行操作票、工作票制度。随意修改操作票，随意解除闭锁装置。</w:t>
      </w:r>
    </w:p>
    <w:p w14:paraId="7D7CCAC5" w14:textId="77777777" w:rsidR="00E30863" w:rsidRPr="00D3669E" w:rsidRDefault="00E30863" w:rsidP="00C129B3">
      <w:pPr>
        <w:pStyle w:val="01maintext"/>
      </w:pPr>
      <w:r w:rsidRPr="00D3669E">
        <w:rPr>
          <w:rFonts w:hint="eastAsia"/>
        </w:rPr>
        <w:lastRenderedPageBreak/>
        <w:t>防误闭锁装置的运行、维护管理不到位，已装设的防误闭锁装置不能正常运行。</w:t>
      </w:r>
    </w:p>
    <w:p w14:paraId="377BD7BC" w14:textId="77777777" w:rsidR="00E30863" w:rsidRPr="00D3669E" w:rsidRDefault="00E30863" w:rsidP="00C129B3">
      <w:pPr>
        <w:pStyle w:val="01maintext"/>
      </w:pPr>
      <w:r w:rsidRPr="00D3669E">
        <w:rPr>
          <w:rFonts w:hint="eastAsia"/>
        </w:rPr>
        <w:t>成套高压开关柜五防功能不齐全，性能不好。</w:t>
      </w:r>
    </w:p>
    <w:p w14:paraId="25101DFE" w14:textId="77777777" w:rsidR="00E30863" w:rsidRPr="00D3669E" w:rsidRDefault="00E30863" w:rsidP="00C129B3">
      <w:pPr>
        <w:pStyle w:val="01maintext"/>
      </w:pPr>
      <w:r w:rsidRPr="00D3669E">
        <w:rPr>
          <w:rFonts w:hint="eastAsia"/>
        </w:rPr>
        <w:t>安全工作器具和安全防护用具不符合使用规定。</w:t>
      </w:r>
    </w:p>
    <w:p w14:paraId="765B52D1" w14:textId="77777777" w:rsidR="00E30863" w:rsidRPr="00D3669E" w:rsidRDefault="00E30863" w:rsidP="00C129B3">
      <w:pPr>
        <w:pStyle w:val="01maintext"/>
      </w:pPr>
      <w:r w:rsidRPr="00D3669E">
        <w:rPr>
          <w:rFonts w:hint="eastAsia"/>
        </w:rPr>
        <w:t>电气设备信号选用不当，信号位置不合理，信号不清，显示不准确。</w:t>
      </w:r>
    </w:p>
    <w:p w14:paraId="288508F3" w14:textId="77777777" w:rsidR="00E30863" w:rsidRPr="00D3669E" w:rsidRDefault="00E30863" w:rsidP="00C129B3">
      <w:pPr>
        <w:pStyle w:val="01maintext"/>
      </w:pPr>
      <w:r w:rsidRPr="00D3669E">
        <w:t>9</w:t>
      </w:r>
      <w:r w:rsidRPr="00D3669E">
        <w:rPr>
          <w:rFonts w:hint="eastAsia"/>
        </w:rPr>
        <w:t>、</w:t>
      </w:r>
      <w:r w:rsidRPr="00D3669E">
        <w:t>有限空间作业</w:t>
      </w:r>
    </w:p>
    <w:p w14:paraId="12B510D8" w14:textId="77777777" w:rsidR="00E30863" w:rsidRPr="00D3669E" w:rsidRDefault="00E30863" w:rsidP="00C129B3">
      <w:pPr>
        <w:pStyle w:val="01maintext"/>
      </w:pPr>
      <w:r w:rsidRPr="00D3669E">
        <w:rPr>
          <w:rFonts w:hint="eastAsia"/>
        </w:rPr>
        <w:t>本项目风机机舱、塔筒内、电缆沟等作业时属于有限空间作业，在这些作业场所内因空间的限制可能产生一定的危险性。</w:t>
      </w:r>
    </w:p>
    <w:p w14:paraId="4753FBA5" w14:textId="77777777" w:rsidR="00E30863" w:rsidRPr="00D3669E" w:rsidRDefault="00E30863" w:rsidP="00C129B3">
      <w:pPr>
        <w:pStyle w:val="01maintext"/>
      </w:pPr>
      <w:r w:rsidRPr="00D3669E">
        <w:rPr>
          <w:rFonts w:hint="eastAsia"/>
        </w:rPr>
        <w:t>进入有限空间进行作业前，未进行充分的通风或作业过程中通风供氧措施不到位，使得作业人员因缺氧而造成窒息伤害；</w:t>
      </w:r>
    </w:p>
    <w:p w14:paraId="7BE9C639" w14:textId="77777777" w:rsidR="00E30863" w:rsidRPr="00D3669E" w:rsidRDefault="00E30863" w:rsidP="00C129B3">
      <w:pPr>
        <w:pStyle w:val="01maintext"/>
      </w:pPr>
      <w:r w:rsidRPr="00D3669E">
        <w:rPr>
          <w:rFonts w:hint="eastAsia"/>
        </w:rPr>
        <w:t>由于作业前未制定合适的施工方案和安全方案，现场未配备监护人员或者安全设施配备不齐，在作业人员出现危险时不能及时施救，导致人员伤亡事故。</w:t>
      </w:r>
    </w:p>
    <w:p w14:paraId="52667E61" w14:textId="77777777" w:rsidR="00E30863" w:rsidRPr="00D3669E" w:rsidRDefault="00E30863" w:rsidP="00C129B3">
      <w:pPr>
        <w:pStyle w:val="01maintext"/>
      </w:pPr>
      <w:r w:rsidRPr="00D3669E">
        <w:rPr>
          <w:rFonts w:hint="eastAsia"/>
        </w:rPr>
        <w:t>在有限空间实施焊接等作业时，由于使用的工器具产生的有害物质，</w:t>
      </w:r>
      <w:r w:rsidRPr="00D3669E">
        <w:rPr>
          <w:rFonts w:hint="eastAsia"/>
        </w:rPr>
        <w:t xml:space="preserve"> </w:t>
      </w:r>
      <w:r w:rsidRPr="00D3669E">
        <w:rPr>
          <w:rFonts w:hint="eastAsia"/>
        </w:rPr>
        <w:t>可能影响作业人员的身体健康。</w:t>
      </w:r>
    </w:p>
    <w:p w14:paraId="410B2AE0" w14:textId="77777777" w:rsidR="00E30863" w:rsidRPr="00D3669E" w:rsidRDefault="00E30863" w:rsidP="00C129B3">
      <w:pPr>
        <w:pStyle w:val="01maintext"/>
      </w:pPr>
      <w:r w:rsidRPr="00D3669E">
        <w:rPr>
          <w:rFonts w:hint="eastAsia"/>
        </w:rPr>
        <w:t>在有限空间作业中，电动工具或照明设备违反安全规程规定使用电压大于</w:t>
      </w:r>
      <w:r w:rsidRPr="00D3669E">
        <w:rPr>
          <w:rFonts w:hint="eastAsia"/>
        </w:rPr>
        <w:t>12V</w:t>
      </w:r>
      <w:r w:rsidRPr="00D3669E">
        <w:rPr>
          <w:rFonts w:hint="eastAsia"/>
        </w:rPr>
        <w:t>以上的电源，或未按规定安装漏电保护器，易导致触电事故的发生。</w:t>
      </w:r>
    </w:p>
    <w:p w14:paraId="6478B2D5" w14:textId="77777777" w:rsidR="00E30863" w:rsidRPr="00D3669E" w:rsidRDefault="00E30863" w:rsidP="00C129B3">
      <w:pPr>
        <w:pStyle w:val="01maintext"/>
      </w:pPr>
      <w:r w:rsidRPr="00D3669E">
        <w:rPr>
          <w:rFonts w:hint="eastAsia"/>
        </w:rPr>
        <w:t>在有限空间作业中，作业人员未配备通讯设施、氧气检测报警仪、有毒气体检测报警仪和可燃气体报警仪等设备，易发生窒息事故的发生。</w:t>
      </w:r>
    </w:p>
    <w:p w14:paraId="05717EF5" w14:textId="77340DED" w:rsidR="00E30863" w:rsidRPr="00D3669E" w:rsidRDefault="00751A4A" w:rsidP="00B83941">
      <w:pPr>
        <w:pStyle w:val="5"/>
        <w:spacing w:before="156" w:after="156"/>
      </w:pPr>
      <w:r w:rsidRPr="00D3669E">
        <w:t>11</w:t>
      </w:r>
      <w:r w:rsidR="00E30863" w:rsidRPr="00D3669E">
        <w:t>.1.</w:t>
      </w:r>
      <w:r w:rsidR="005F1ED9" w:rsidRPr="00D3669E">
        <w:t>2</w:t>
      </w:r>
      <w:r w:rsidR="00E30863" w:rsidRPr="00D3669E">
        <w:t>.</w:t>
      </w:r>
      <w:r w:rsidR="005F1ED9" w:rsidRPr="00D3669E">
        <w:t>3</w:t>
      </w:r>
      <w:r w:rsidR="00E30863" w:rsidRPr="00D3669E">
        <w:t xml:space="preserve"> </w:t>
      </w:r>
      <w:r w:rsidR="00E30863" w:rsidRPr="00D3669E">
        <w:t>重大危险源辨识</w:t>
      </w:r>
    </w:p>
    <w:p w14:paraId="6E202DDB" w14:textId="77777777" w:rsidR="00E30863" w:rsidRPr="00D3669E" w:rsidRDefault="00E30863" w:rsidP="00C129B3">
      <w:pPr>
        <w:pStyle w:val="01maintext"/>
      </w:pPr>
      <w:r w:rsidRPr="00D3669E">
        <w:rPr>
          <w:rFonts w:hint="eastAsia"/>
        </w:rPr>
        <w:t>根据《危险化学品重大危险源辨识》（</w:t>
      </w:r>
      <w:r w:rsidRPr="00D3669E">
        <w:rPr>
          <w:rFonts w:hint="eastAsia"/>
        </w:rPr>
        <w:t>GB18218-2009</w:t>
      </w:r>
      <w:r w:rsidRPr="00D3669E">
        <w:rPr>
          <w:rFonts w:hint="eastAsia"/>
        </w:rPr>
        <w:t>）的有关规定，重大危险源是指长期地或临时生产、加工、使用或贮存危险化学品，且危险化学品的数量等于或超过临界量的单元。</w:t>
      </w:r>
    </w:p>
    <w:p w14:paraId="638C14E1" w14:textId="77777777" w:rsidR="00E30863" w:rsidRPr="00D3669E" w:rsidRDefault="00E30863" w:rsidP="00C129B3">
      <w:pPr>
        <w:pStyle w:val="01maintext"/>
      </w:pPr>
      <w:r w:rsidRPr="00D3669E">
        <w:rPr>
          <w:rFonts w:hint="eastAsia"/>
        </w:rPr>
        <w:t>对照《危险化学品重大危险源辨识》（</w:t>
      </w:r>
      <w:r w:rsidRPr="00D3669E">
        <w:rPr>
          <w:rFonts w:hint="eastAsia"/>
        </w:rPr>
        <w:t>GB18218-2009</w:t>
      </w:r>
      <w:r w:rsidRPr="00D3669E">
        <w:rPr>
          <w:rFonts w:hint="eastAsia"/>
        </w:rPr>
        <w:t>），结合本项目风力发电的特点，对本项目生产工艺过程中的物料及设备进行辨识，结果如下：</w:t>
      </w:r>
    </w:p>
    <w:p w14:paraId="1009F25A" w14:textId="77777777" w:rsidR="00E30863" w:rsidRPr="00D3669E" w:rsidRDefault="00E30863" w:rsidP="00C129B3">
      <w:pPr>
        <w:pStyle w:val="01maintext"/>
      </w:pPr>
      <w:r w:rsidRPr="00D3669E">
        <w:rPr>
          <w:rFonts w:hint="eastAsia"/>
        </w:rPr>
        <w:t>1</w:t>
      </w:r>
      <w:r w:rsidRPr="00D3669E">
        <w:rPr>
          <w:rFonts w:hint="eastAsia"/>
        </w:rPr>
        <w:t>、本项目中生产工艺过程中没有使用大量易燃、易爆物料及其储存设备。</w:t>
      </w:r>
    </w:p>
    <w:p w14:paraId="68A32EC6" w14:textId="77777777" w:rsidR="00E30863" w:rsidRPr="00D3669E" w:rsidRDefault="00E30863" w:rsidP="00C129B3">
      <w:pPr>
        <w:pStyle w:val="01maintext"/>
      </w:pPr>
      <w:r w:rsidRPr="00D3669E">
        <w:rPr>
          <w:rFonts w:hint="eastAsia"/>
        </w:rPr>
        <w:lastRenderedPageBreak/>
        <w:t>2</w:t>
      </w:r>
      <w:r w:rsidRPr="00D3669E">
        <w:rPr>
          <w:rFonts w:hint="eastAsia"/>
        </w:rPr>
        <w:t>、本项目变压器油、润滑油闪点大于</w:t>
      </w:r>
      <w:r w:rsidRPr="00D3669E">
        <w:rPr>
          <w:rFonts w:hint="eastAsia"/>
        </w:rPr>
        <w:t xml:space="preserve"> 60</w:t>
      </w:r>
      <w:r w:rsidRPr="00D3669E">
        <w:rPr>
          <w:rFonts w:hint="eastAsia"/>
        </w:rPr>
        <w:t>℃，不属于重大危险源范围。</w:t>
      </w:r>
      <w:r w:rsidRPr="00D3669E">
        <w:rPr>
          <w:rFonts w:hint="eastAsia"/>
        </w:rPr>
        <w:t xml:space="preserve">SF6 </w:t>
      </w:r>
      <w:r w:rsidRPr="00D3669E">
        <w:rPr>
          <w:rFonts w:hint="eastAsia"/>
        </w:rPr>
        <w:t>不在辨识范围内。</w:t>
      </w:r>
    </w:p>
    <w:p w14:paraId="57465817" w14:textId="77777777" w:rsidR="00E30863" w:rsidRPr="00D3669E" w:rsidRDefault="00E30863" w:rsidP="00C129B3">
      <w:pPr>
        <w:pStyle w:val="01maintext"/>
      </w:pPr>
      <w:r w:rsidRPr="00D3669E">
        <w:rPr>
          <w:rFonts w:hint="eastAsia"/>
        </w:rPr>
        <w:t>3</w:t>
      </w:r>
      <w:r w:rsidRPr="00D3669E">
        <w:rPr>
          <w:rFonts w:hint="eastAsia"/>
        </w:rPr>
        <w:t>、本项目检修过程中将使用少量的乙炔、氧气等介质，使用的乙炔、氧气现场无储存，随用随买，运输由乙炔、氧气供应方负责。</w:t>
      </w:r>
    </w:p>
    <w:p w14:paraId="40AE555A" w14:textId="77777777" w:rsidR="00E30863" w:rsidRPr="00D3669E" w:rsidRDefault="00E30863" w:rsidP="00C129B3">
      <w:pPr>
        <w:pStyle w:val="01maintext"/>
      </w:pPr>
      <w:r w:rsidRPr="00D3669E">
        <w:rPr>
          <w:rFonts w:hint="eastAsia"/>
        </w:rPr>
        <w:t>综上可知，本工程无重大危险源。</w:t>
      </w:r>
    </w:p>
    <w:p w14:paraId="7B0D4638" w14:textId="50441666" w:rsidR="00E30863" w:rsidRPr="00D3669E" w:rsidRDefault="00E30863" w:rsidP="00AE6901">
      <w:pPr>
        <w:pStyle w:val="3"/>
        <w:spacing w:before="156" w:after="156"/>
      </w:pPr>
      <w:r w:rsidRPr="00D3669E">
        <w:t>1</w:t>
      </w:r>
      <w:r w:rsidR="00851675" w:rsidRPr="00D3669E">
        <w:t>1</w:t>
      </w:r>
      <w:r w:rsidRPr="00D3669E">
        <w:t xml:space="preserve">.1.3 </w:t>
      </w:r>
      <w:r w:rsidRPr="00D3669E">
        <w:t>安全对策措施建议</w:t>
      </w:r>
    </w:p>
    <w:p w14:paraId="474BBB18" w14:textId="255C9437" w:rsidR="00E30863" w:rsidRPr="00D3669E" w:rsidRDefault="00E30863" w:rsidP="00AE6901">
      <w:pPr>
        <w:pStyle w:val="5"/>
        <w:spacing w:before="156" w:after="156"/>
      </w:pPr>
      <w:r w:rsidRPr="00D3669E">
        <w:rPr>
          <w:rFonts w:hint="eastAsia"/>
        </w:rPr>
        <w:t>1</w:t>
      </w:r>
      <w:r w:rsidR="008F58CB" w:rsidRPr="00D3669E">
        <w:t>1</w:t>
      </w:r>
      <w:r w:rsidRPr="00D3669E">
        <w:t xml:space="preserve">.1.3.1 </w:t>
      </w:r>
      <w:r w:rsidRPr="00D3669E">
        <w:rPr>
          <w:rFonts w:hint="eastAsia"/>
        </w:rPr>
        <w:t>安全对策措施的基本要求和遵循的原则</w:t>
      </w:r>
    </w:p>
    <w:p w14:paraId="3F555F29" w14:textId="77777777" w:rsidR="00E30863" w:rsidRPr="00D3669E" w:rsidRDefault="00E30863" w:rsidP="00C129B3">
      <w:pPr>
        <w:pStyle w:val="01maintext"/>
      </w:pPr>
      <w:r w:rsidRPr="00D3669E">
        <w:t>1</w:t>
      </w:r>
      <w:r w:rsidRPr="00D3669E">
        <w:rPr>
          <w:rFonts w:hint="eastAsia"/>
        </w:rPr>
        <w:t>、安全对策措施的基本要求</w:t>
      </w:r>
    </w:p>
    <w:p w14:paraId="493080C2" w14:textId="16664FB0" w:rsidR="00E30863" w:rsidRPr="00D3669E" w:rsidRDefault="006748CB" w:rsidP="00C129B3">
      <w:pPr>
        <w:pStyle w:val="01maintext"/>
      </w:pPr>
      <w:r w:rsidRPr="00D3669E">
        <w:rPr>
          <w:rFonts w:hint="eastAsia"/>
        </w:rPr>
        <w:t>1</w:t>
      </w:r>
      <w:r w:rsidRPr="00D3669E">
        <w:rPr>
          <w:rFonts w:hint="eastAsia"/>
        </w:rPr>
        <w:t>）</w:t>
      </w:r>
      <w:r w:rsidR="00E30863" w:rsidRPr="00D3669E">
        <w:rPr>
          <w:rFonts w:hint="eastAsia"/>
        </w:rPr>
        <w:t>能消除或减弱生产过程中产生的危险、危害。</w:t>
      </w:r>
    </w:p>
    <w:p w14:paraId="64C87CA6" w14:textId="6562B640" w:rsidR="00E30863" w:rsidRPr="00D3669E" w:rsidRDefault="006748CB" w:rsidP="00C129B3">
      <w:pPr>
        <w:pStyle w:val="01maintext"/>
      </w:pPr>
      <w:r w:rsidRPr="00D3669E">
        <w:rPr>
          <w:rFonts w:hint="eastAsia"/>
        </w:rPr>
        <w:t>2</w:t>
      </w:r>
      <w:r w:rsidRPr="00D3669E">
        <w:rPr>
          <w:rFonts w:hint="eastAsia"/>
        </w:rPr>
        <w:t>）</w:t>
      </w:r>
      <w:r w:rsidR="00E30863" w:rsidRPr="00D3669E">
        <w:rPr>
          <w:rFonts w:hint="eastAsia"/>
        </w:rPr>
        <w:t>处置危险和有害物，并降低到国家规定的限值内。</w:t>
      </w:r>
    </w:p>
    <w:p w14:paraId="7A62D4E7" w14:textId="4B96A45C" w:rsidR="00E30863" w:rsidRPr="00D3669E" w:rsidRDefault="006748CB" w:rsidP="00C129B3">
      <w:pPr>
        <w:pStyle w:val="01maintext"/>
      </w:pPr>
      <w:r w:rsidRPr="00D3669E">
        <w:rPr>
          <w:rFonts w:hint="eastAsia"/>
        </w:rPr>
        <w:t>3</w:t>
      </w:r>
      <w:r w:rsidRPr="00D3669E">
        <w:rPr>
          <w:rFonts w:hint="eastAsia"/>
        </w:rPr>
        <w:t>）</w:t>
      </w:r>
      <w:r w:rsidR="00E30863" w:rsidRPr="00D3669E">
        <w:rPr>
          <w:rFonts w:hint="eastAsia"/>
        </w:rPr>
        <w:t>预防生产装置失灵和操作失误产生的危险、危害。</w:t>
      </w:r>
    </w:p>
    <w:p w14:paraId="3C8E91A3" w14:textId="001C0CE4" w:rsidR="00E30863" w:rsidRPr="00D3669E" w:rsidRDefault="006748CB" w:rsidP="00C129B3">
      <w:pPr>
        <w:pStyle w:val="01maintext"/>
      </w:pPr>
      <w:r w:rsidRPr="00D3669E">
        <w:rPr>
          <w:rFonts w:hint="eastAsia"/>
        </w:rPr>
        <w:t>4</w:t>
      </w:r>
      <w:r w:rsidRPr="00D3669E">
        <w:rPr>
          <w:rFonts w:hint="eastAsia"/>
        </w:rPr>
        <w:t>）</w:t>
      </w:r>
      <w:r w:rsidR="00E30863" w:rsidRPr="00D3669E">
        <w:rPr>
          <w:rFonts w:hint="eastAsia"/>
        </w:rPr>
        <w:t>能有效地预防重大事故和职业危害的发生。</w:t>
      </w:r>
    </w:p>
    <w:p w14:paraId="7B239A23" w14:textId="53D77BB6" w:rsidR="00E30863" w:rsidRPr="00D3669E" w:rsidRDefault="006748CB" w:rsidP="00C129B3">
      <w:pPr>
        <w:pStyle w:val="01maintext"/>
      </w:pPr>
      <w:r w:rsidRPr="00D3669E">
        <w:rPr>
          <w:rFonts w:hint="eastAsia"/>
        </w:rPr>
        <w:t>5</w:t>
      </w:r>
      <w:r w:rsidRPr="00D3669E">
        <w:rPr>
          <w:rFonts w:hint="eastAsia"/>
        </w:rPr>
        <w:t>）</w:t>
      </w:r>
      <w:r w:rsidR="00E30863" w:rsidRPr="00D3669E">
        <w:rPr>
          <w:rFonts w:hint="eastAsia"/>
        </w:rPr>
        <w:t>发生意外事故时，能为遇险人员提供自救和互救条件。</w:t>
      </w:r>
    </w:p>
    <w:p w14:paraId="1FDD1B7D" w14:textId="77777777" w:rsidR="00E30863" w:rsidRPr="00D3669E" w:rsidRDefault="00E30863" w:rsidP="00C129B3">
      <w:pPr>
        <w:pStyle w:val="01maintext"/>
      </w:pPr>
      <w:r w:rsidRPr="00D3669E">
        <w:t>2</w:t>
      </w:r>
      <w:r w:rsidRPr="00D3669E">
        <w:rPr>
          <w:rFonts w:hint="eastAsia"/>
        </w:rPr>
        <w:t>、安全技术措施等级顺序</w:t>
      </w:r>
    </w:p>
    <w:p w14:paraId="00745E1C" w14:textId="77777777" w:rsidR="00E30863" w:rsidRPr="00D3669E" w:rsidRDefault="00E30863" w:rsidP="00C129B3">
      <w:pPr>
        <w:pStyle w:val="01maintext"/>
      </w:pPr>
      <w:r w:rsidRPr="00D3669E">
        <w:rPr>
          <w:rFonts w:hint="eastAsia"/>
        </w:rPr>
        <w:t>当安全技术措施与经济效益发生矛盾时，应优先设计安全技术措施上的要求，</w:t>
      </w:r>
      <w:r w:rsidRPr="00D3669E">
        <w:rPr>
          <w:rFonts w:hint="eastAsia"/>
        </w:rPr>
        <w:t xml:space="preserve"> </w:t>
      </w:r>
      <w:r w:rsidRPr="00D3669E">
        <w:rPr>
          <w:rFonts w:hint="eastAsia"/>
        </w:rPr>
        <w:t>并应按下列安全技术措施等级顺序选择安全技术措施：</w:t>
      </w:r>
    </w:p>
    <w:p w14:paraId="7596E134" w14:textId="5AB63EF7" w:rsidR="006748CB" w:rsidRPr="00D3669E" w:rsidRDefault="006748CB" w:rsidP="00C129B3">
      <w:pPr>
        <w:pStyle w:val="01maintext"/>
      </w:pPr>
      <w:r w:rsidRPr="00D3669E">
        <w:rPr>
          <w:rFonts w:hint="eastAsia"/>
        </w:rPr>
        <w:t>1</w:t>
      </w:r>
      <w:r w:rsidRPr="00D3669E">
        <w:rPr>
          <w:rFonts w:hint="eastAsia"/>
        </w:rPr>
        <w:t>）直接安全技术措施。</w:t>
      </w:r>
    </w:p>
    <w:p w14:paraId="384A8EEA" w14:textId="7E515174" w:rsidR="006748CB" w:rsidRPr="00D3669E" w:rsidRDefault="006748CB" w:rsidP="00C129B3">
      <w:pPr>
        <w:pStyle w:val="01maintext"/>
      </w:pPr>
      <w:r w:rsidRPr="00D3669E">
        <w:rPr>
          <w:rFonts w:hint="eastAsia"/>
        </w:rPr>
        <w:t>2</w:t>
      </w:r>
      <w:r w:rsidRPr="00D3669E">
        <w:rPr>
          <w:rFonts w:hint="eastAsia"/>
        </w:rPr>
        <w:t>）间接安全技术措施。</w:t>
      </w:r>
    </w:p>
    <w:p w14:paraId="1F5966C6" w14:textId="0F404A4B" w:rsidR="006748CB" w:rsidRPr="00D3669E" w:rsidRDefault="006748CB" w:rsidP="00C129B3">
      <w:pPr>
        <w:pStyle w:val="01maintext"/>
      </w:pPr>
      <w:r w:rsidRPr="00D3669E">
        <w:rPr>
          <w:rFonts w:hint="eastAsia"/>
        </w:rPr>
        <w:t>3</w:t>
      </w:r>
      <w:r w:rsidRPr="00D3669E">
        <w:rPr>
          <w:rFonts w:hint="eastAsia"/>
        </w:rPr>
        <w:t>）指示性安全技术措施。</w:t>
      </w:r>
    </w:p>
    <w:p w14:paraId="5DE426CD" w14:textId="1C9A6DE9" w:rsidR="00E30863" w:rsidRPr="00D3669E" w:rsidRDefault="006748CB" w:rsidP="00C129B3">
      <w:pPr>
        <w:pStyle w:val="01maintext"/>
      </w:pPr>
      <w:r w:rsidRPr="00D3669E">
        <w:rPr>
          <w:rFonts w:hint="eastAsia"/>
        </w:rPr>
        <w:t>4</w:t>
      </w:r>
      <w:r w:rsidRPr="00D3669E">
        <w:rPr>
          <w:rFonts w:hint="eastAsia"/>
        </w:rPr>
        <w:t>）采用安全操作规程、安全教育、安全培训和个体防护用品等措施来预防、减弱系统的危险、危害程度。</w:t>
      </w:r>
    </w:p>
    <w:p w14:paraId="14B16436" w14:textId="77777777" w:rsidR="00E30863" w:rsidRPr="00D3669E" w:rsidRDefault="00E30863" w:rsidP="00C129B3">
      <w:pPr>
        <w:pStyle w:val="01maintext"/>
      </w:pPr>
      <w:r w:rsidRPr="00D3669E">
        <w:t>3</w:t>
      </w:r>
      <w:r w:rsidRPr="00D3669E">
        <w:rPr>
          <w:rFonts w:hint="eastAsia"/>
        </w:rPr>
        <w:t>、安全技术措施等级顺序的要求遵循的原则</w:t>
      </w:r>
    </w:p>
    <w:p w14:paraId="745E2802" w14:textId="77777777" w:rsidR="00E30863" w:rsidRPr="00D3669E" w:rsidRDefault="00E30863" w:rsidP="00C129B3">
      <w:pPr>
        <w:pStyle w:val="01maintext"/>
      </w:pPr>
      <w:r w:rsidRPr="00D3669E">
        <w:rPr>
          <w:rFonts w:hint="eastAsia"/>
        </w:rPr>
        <w:t>1</w:t>
      </w:r>
      <w:r w:rsidRPr="00D3669E">
        <w:rPr>
          <w:rFonts w:hint="eastAsia"/>
        </w:rPr>
        <w:t>）</w:t>
      </w:r>
      <w:r w:rsidRPr="00D3669E">
        <w:rPr>
          <w:rFonts w:hint="eastAsia"/>
        </w:rPr>
        <w:t xml:space="preserve"> </w:t>
      </w:r>
      <w:r w:rsidRPr="00D3669E">
        <w:rPr>
          <w:rFonts w:hint="eastAsia"/>
        </w:rPr>
        <w:t>消除。</w:t>
      </w:r>
    </w:p>
    <w:p w14:paraId="5B31BE00" w14:textId="77777777" w:rsidR="00E30863" w:rsidRPr="00D3669E" w:rsidRDefault="00E30863" w:rsidP="00C129B3">
      <w:pPr>
        <w:pStyle w:val="01maintext"/>
      </w:pPr>
      <w:r w:rsidRPr="00D3669E">
        <w:rPr>
          <w:rFonts w:hint="eastAsia"/>
        </w:rPr>
        <w:t>2</w:t>
      </w:r>
      <w:r w:rsidRPr="00D3669E">
        <w:rPr>
          <w:rFonts w:hint="eastAsia"/>
        </w:rPr>
        <w:t>）</w:t>
      </w:r>
      <w:r w:rsidRPr="00D3669E">
        <w:rPr>
          <w:rFonts w:hint="eastAsia"/>
        </w:rPr>
        <w:t xml:space="preserve"> </w:t>
      </w:r>
      <w:r w:rsidRPr="00D3669E">
        <w:rPr>
          <w:rFonts w:hint="eastAsia"/>
        </w:rPr>
        <w:t>预防。</w:t>
      </w:r>
    </w:p>
    <w:p w14:paraId="1E52E7C9" w14:textId="77777777" w:rsidR="00E30863" w:rsidRPr="00D3669E" w:rsidRDefault="00E30863" w:rsidP="00C129B3">
      <w:pPr>
        <w:pStyle w:val="01maintext"/>
      </w:pPr>
      <w:r w:rsidRPr="00D3669E">
        <w:rPr>
          <w:rFonts w:hint="eastAsia"/>
        </w:rPr>
        <w:t>3</w:t>
      </w:r>
      <w:r w:rsidRPr="00D3669E">
        <w:rPr>
          <w:rFonts w:hint="eastAsia"/>
        </w:rPr>
        <w:t>）</w:t>
      </w:r>
      <w:r w:rsidRPr="00D3669E">
        <w:rPr>
          <w:rFonts w:hint="eastAsia"/>
        </w:rPr>
        <w:t xml:space="preserve"> </w:t>
      </w:r>
      <w:r w:rsidRPr="00D3669E">
        <w:rPr>
          <w:rFonts w:hint="eastAsia"/>
        </w:rPr>
        <w:t>减弱。</w:t>
      </w:r>
    </w:p>
    <w:p w14:paraId="6D92BF11" w14:textId="77777777" w:rsidR="00E30863" w:rsidRPr="00D3669E" w:rsidRDefault="00E30863" w:rsidP="00C129B3">
      <w:pPr>
        <w:pStyle w:val="01maintext"/>
      </w:pPr>
      <w:r w:rsidRPr="00D3669E">
        <w:rPr>
          <w:rFonts w:hint="eastAsia"/>
        </w:rPr>
        <w:lastRenderedPageBreak/>
        <w:t>4</w:t>
      </w:r>
      <w:r w:rsidRPr="00D3669E">
        <w:rPr>
          <w:rFonts w:hint="eastAsia"/>
        </w:rPr>
        <w:t>）</w:t>
      </w:r>
      <w:r w:rsidRPr="00D3669E">
        <w:rPr>
          <w:rFonts w:hint="eastAsia"/>
        </w:rPr>
        <w:t xml:space="preserve"> </w:t>
      </w:r>
      <w:r w:rsidRPr="00D3669E">
        <w:rPr>
          <w:rFonts w:hint="eastAsia"/>
        </w:rPr>
        <w:t>隔离。</w:t>
      </w:r>
    </w:p>
    <w:p w14:paraId="31B8E018" w14:textId="77777777" w:rsidR="00E30863" w:rsidRPr="00D3669E" w:rsidRDefault="00E30863" w:rsidP="00C129B3">
      <w:pPr>
        <w:pStyle w:val="01maintext"/>
      </w:pPr>
      <w:r w:rsidRPr="00D3669E">
        <w:rPr>
          <w:rFonts w:hint="eastAsia"/>
        </w:rPr>
        <w:t>5</w:t>
      </w:r>
      <w:r w:rsidRPr="00D3669E">
        <w:rPr>
          <w:rFonts w:hint="eastAsia"/>
        </w:rPr>
        <w:t>）</w:t>
      </w:r>
      <w:r w:rsidRPr="00D3669E">
        <w:rPr>
          <w:rFonts w:hint="eastAsia"/>
        </w:rPr>
        <w:t xml:space="preserve"> </w:t>
      </w:r>
      <w:r w:rsidRPr="00D3669E">
        <w:rPr>
          <w:rFonts w:hint="eastAsia"/>
        </w:rPr>
        <w:t>联锁。</w:t>
      </w:r>
    </w:p>
    <w:p w14:paraId="1C79C85F" w14:textId="77777777" w:rsidR="00E30863" w:rsidRPr="00D3669E" w:rsidRDefault="00E30863" w:rsidP="00C129B3">
      <w:pPr>
        <w:pStyle w:val="01maintext"/>
      </w:pPr>
      <w:r w:rsidRPr="00D3669E">
        <w:rPr>
          <w:rFonts w:hint="eastAsia"/>
        </w:rPr>
        <w:t>6</w:t>
      </w:r>
      <w:r w:rsidRPr="00D3669E">
        <w:rPr>
          <w:rFonts w:hint="eastAsia"/>
        </w:rPr>
        <w:t>）</w:t>
      </w:r>
      <w:r w:rsidRPr="00D3669E">
        <w:rPr>
          <w:rFonts w:hint="eastAsia"/>
        </w:rPr>
        <w:t xml:space="preserve"> </w:t>
      </w:r>
      <w:r w:rsidRPr="00D3669E">
        <w:rPr>
          <w:rFonts w:hint="eastAsia"/>
        </w:rPr>
        <w:t>警告。</w:t>
      </w:r>
    </w:p>
    <w:p w14:paraId="07089B37" w14:textId="2D67C225" w:rsidR="00E30863" w:rsidRPr="00D3669E" w:rsidRDefault="00E30863" w:rsidP="00B83941">
      <w:pPr>
        <w:pStyle w:val="5"/>
        <w:spacing w:before="156" w:after="156"/>
      </w:pPr>
      <w:r w:rsidRPr="00D3669E">
        <w:t>1</w:t>
      </w:r>
      <w:r w:rsidR="008F58CB" w:rsidRPr="00D3669E">
        <w:t>1</w:t>
      </w:r>
      <w:r w:rsidRPr="00D3669E">
        <w:t xml:space="preserve">.1.3.2 </w:t>
      </w:r>
      <w:r w:rsidRPr="00D3669E">
        <w:t>施工期劳动安全防治措施</w:t>
      </w:r>
    </w:p>
    <w:p w14:paraId="70373105" w14:textId="77777777" w:rsidR="00E30863" w:rsidRPr="00D3669E" w:rsidRDefault="00E30863" w:rsidP="00C129B3">
      <w:pPr>
        <w:pStyle w:val="01maintext"/>
      </w:pPr>
      <w:r w:rsidRPr="00D3669E">
        <w:t>在工程建设期间，建设单位必须严格执行《建设项目安全设施</w:t>
      </w:r>
      <w:r w:rsidRPr="00D3669E">
        <w:t>“</w:t>
      </w:r>
      <w:r w:rsidRPr="00D3669E">
        <w:t>三同时</w:t>
      </w:r>
      <w:r w:rsidRPr="00D3669E">
        <w:t>”</w:t>
      </w:r>
      <w:r w:rsidRPr="00D3669E">
        <w:t>监督管理暂行办法》</w:t>
      </w:r>
      <w:r w:rsidRPr="00D3669E">
        <w:t xml:space="preserve">(2010 </w:t>
      </w:r>
      <w:r w:rsidRPr="00D3669E">
        <w:t>年国家安全生产监督管理总局令第</w:t>
      </w:r>
      <w:r w:rsidRPr="00D3669E">
        <w:t xml:space="preserve">36 </w:t>
      </w:r>
      <w:r w:rsidRPr="00D3669E">
        <w:t>号</w:t>
      </w:r>
      <w:r w:rsidRPr="00D3669E">
        <w:t>)</w:t>
      </w:r>
      <w:r w:rsidRPr="00D3669E">
        <w:t>、《建设工程安全生产管理条例》</w:t>
      </w:r>
      <w:r w:rsidRPr="00D3669E">
        <w:t>(</w:t>
      </w:r>
      <w:r w:rsidRPr="00D3669E">
        <w:t>国务院令</w:t>
      </w:r>
      <w:r w:rsidRPr="00D3669E">
        <w:t xml:space="preserve">393 </w:t>
      </w:r>
      <w:r w:rsidRPr="00D3669E">
        <w:t>号</w:t>
      </w:r>
      <w:r w:rsidRPr="00D3669E">
        <w:t>)</w:t>
      </w:r>
      <w:r w:rsidRPr="00D3669E">
        <w:t>的规定，按相关资质、条件和程度进行审查，对设计单位、施工单位、监理单位加强安全生产管理，明确安全生产责任，制定相应的施工安全管理方案，施工单位制定事故应急救援预案。</w:t>
      </w:r>
    </w:p>
    <w:p w14:paraId="106074D2" w14:textId="77777777" w:rsidR="00E30863" w:rsidRPr="00D3669E" w:rsidRDefault="00E30863" w:rsidP="00C129B3">
      <w:pPr>
        <w:pStyle w:val="01maintext"/>
      </w:pPr>
      <w:r w:rsidRPr="00D3669E">
        <w:t>本工程建设过程中，建设单位、勘测单位、设计单位、施工单位、工程监理单位及与工程建设安全生产有关的单位，必须遵守安全生产法律、法规的规定，保证建设工程安全生产，依法承担建设工程安全生产管理责任。针对施工期的主要危险、有害因素提出如下防范措施：</w:t>
      </w:r>
    </w:p>
    <w:p w14:paraId="5F6E5442" w14:textId="77777777" w:rsidR="00E30863" w:rsidRPr="00D3669E" w:rsidRDefault="00E30863" w:rsidP="00C129B3">
      <w:pPr>
        <w:pStyle w:val="01maintext"/>
      </w:pPr>
      <w:r w:rsidRPr="00D3669E">
        <w:t>1</w:t>
      </w:r>
      <w:r w:rsidRPr="00D3669E">
        <w:t>、建设、设计、监理和施工等单位应遵守《中华人民共和国安全生产法》和国家有关安全生产规定，结合建设工程的实际，制定安全生产责任制和规章制度，切实可行的应急预案，杜绝事故发生。</w:t>
      </w:r>
    </w:p>
    <w:p w14:paraId="26A35C1E" w14:textId="77777777" w:rsidR="00E30863" w:rsidRPr="00D3669E" w:rsidRDefault="00E30863" w:rsidP="00C129B3">
      <w:pPr>
        <w:pStyle w:val="01maintext"/>
      </w:pPr>
      <w:r w:rsidRPr="00D3669E">
        <w:t>2</w:t>
      </w:r>
      <w:r w:rsidRPr="00D3669E">
        <w:t>、施工单位应当在施工现场建立消防安全责任制度，确定消防安全责任人，制定用火、用电、使用易燃易爆材料等各项消防安全管理制度和操作规程，设置消防通道、消防水源，配备消防设施和灭火器材，并在施工现场入口处设置明显标志；</w:t>
      </w:r>
    </w:p>
    <w:p w14:paraId="6411B334" w14:textId="77777777" w:rsidR="00E30863" w:rsidRPr="00D3669E" w:rsidRDefault="00E30863" w:rsidP="00C129B3">
      <w:pPr>
        <w:pStyle w:val="01maintext"/>
      </w:pPr>
      <w:r w:rsidRPr="00D3669E">
        <w:t>3</w:t>
      </w:r>
      <w:r w:rsidRPr="00D3669E">
        <w:t>、施工现场人员应持证上岗，熟悉本行业相关安全技术规程，必须按规定穿戴好防护用品和必要的安全防护用具；</w:t>
      </w:r>
    </w:p>
    <w:p w14:paraId="1614B699" w14:textId="77777777" w:rsidR="00E30863" w:rsidRPr="00D3669E" w:rsidRDefault="00E30863" w:rsidP="00C129B3">
      <w:pPr>
        <w:pStyle w:val="01maintext"/>
      </w:pPr>
      <w:r w:rsidRPr="00D3669E">
        <w:t>4</w:t>
      </w:r>
      <w:r w:rsidRPr="00D3669E">
        <w:t>、用于施工现场的各种施工设备、管道线路等，均应符合防洪、防火、防砸、防风等方面的要求；</w:t>
      </w:r>
    </w:p>
    <w:p w14:paraId="33ADC3DB" w14:textId="77777777" w:rsidR="00E30863" w:rsidRPr="00D3669E" w:rsidRDefault="00E30863" w:rsidP="00C129B3">
      <w:pPr>
        <w:pStyle w:val="01maintext"/>
      </w:pPr>
      <w:r w:rsidRPr="00D3669E">
        <w:t>5</w:t>
      </w:r>
      <w:r w:rsidRPr="00D3669E">
        <w:t>、施工现场布置合理，危险作业必须有安全措施和负责人；</w:t>
      </w:r>
    </w:p>
    <w:p w14:paraId="2C3F6BD9" w14:textId="77777777" w:rsidR="00E30863" w:rsidRPr="00D3669E" w:rsidRDefault="00E30863" w:rsidP="00C129B3">
      <w:pPr>
        <w:pStyle w:val="01maintext"/>
      </w:pPr>
      <w:r w:rsidRPr="00D3669E">
        <w:lastRenderedPageBreak/>
        <w:t>6</w:t>
      </w:r>
      <w:r w:rsidRPr="00D3669E">
        <w:t>、进入施工现场的工作人员，必须按规定配戴安全帽和使用其它相应的个体防护用品。从事特种作业的人员，必须持有政府主管部门核发的操作证，并配备相应的安全防护用具；</w:t>
      </w:r>
    </w:p>
    <w:p w14:paraId="18191BA8" w14:textId="77777777" w:rsidR="00E30863" w:rsidRPr="00D3669E" w:rsidRDefault="00E30863" w:rsidP="00C129B3">
      <w:pPr>
        <w:pStyle w:val="01maintext"/>
      </w:pPr>
      <w:r w:rsidRPr="00D3669E">
        <w:t>7</w:t>
      </w:r>
      <w:r w:rsidRPr="00D3669E">
        <w:t>、施工现场的坑、沟等危险处，应有防护设施和明显标志；</w:t>
      </w:r>
    </w:p>
    <w:p w14:paraId="1646BBDF" w14:textId="77777777" w:rsidR="00E30863" w:rsidRPr="00D3669E" w:rsidRDefault="00E30863" w:rsidP="00C129B3">
      <w:pPr>
        <w:pStyle w:val="01maintext"/>
      </w:pPr>
      <w:r w:rsidRPr="00D3669E">
        <w:t>8</w:t>
      </w:r>
      <w:r w:rsidRPr="00D3669E">
        <w:t>、施工现场存放设备、材料的场地应平整牢固，周围通道畅通；</w:t>
      </w:r>
    </w:p>
    <w:p w14:paraId="32A22A90" w14:textId="77777777" w:rsidR="00E30863" w:rsidRPr="00D3669E" w:rsidRDefault="00E30863" w:rsidP="00C129B3">
      <w:pPr>
        <w:pStyle w:val="01maintext"/>
      </w:pPr>
      <w:r w:rsidRPr="00D3669E">
        <w:t>9</w:t>
      </w:r>
      <w:r w:rsidRPr="00D3669E">
        <w:t>、施工现场的排水设施应完整通畅，有专人养护；</w:t>
      </w:r>
    </w:p>
    <w:p w14:paraId="124793E8" w14:textId="77777777" w:rsidR="00E30863" w:rsidRPr="00D3669E" w:rsidRDefault="00E30863" w:rsidP="00C129B3">
      <w:pPr>
        <w:pStyle w:val="01maintext"/>
      </w:pPr>
      <w:r w:rsidRPr="00D3669E">
        <w:t>10</w:t>
      </w:r>
      <w:r w:rsidRPr="00D3669E">
        <w:t>、施工照明及线路应符合下列要求：</w:t>
      </w:r>
    </w:p>
    <w:p w14:paraId="5F01EA98" w14:textId="77777777" w:rsidR="00E30863" w:rsidRPr="00D3669E" w:rsidRDefault="00E30863" w:rsidP="00C129B3">
      <w:pPr>
        <w:pStyle w:val="01maintext"/>
      </w:pPr>
      <w:r w:rsidRPr="00D3669E">
        <w:t>大规模露天施工现场宜采用大功率、高效能、便于集中管理、不经常移动的投光照明设备；</w:t>
      </w:r>
    </w:p>
    <w:p w14:paraId="6791B5B6" w14:textId="77777777" w:rsidR="00E30863" w:rsidRPr="00D3669E" w:rsidRDefault="00E30863" w:rsidP="00C129B3">
      <w:pPr>
        <w:pStyle w:val="01maintext"/>
      </w:pPr>
      <w:r w:rsidRPr="00D3669E">
        <w:t>行灯电压不得超过</w:t>
      </w:r>
      <w:r w:rsidRPr="00D3669E">
        <w:t>36V</w:t>
      </w:r>
      <w:r w:rsidRPr="00D3669E">
        <w:t>。在潮湿地点工作时，行灯电压不得超过</w:t>
      </w:r>
      <w:r w:rsidRPr="00D3669E">
        <w:t>12V</w:t>
      </w:r>
      <w:r w:rsidRPr="00D3669E">
        <w:t>。行灯需配备防护网罩；</w:t>
      </w:r>
    </w:p>
    <w:p w14:paraId="5BF507EB" w14:textId="77777777" w:rsidR="00E30863" w:rsidRPr="00D3669E" w:rsidRDefault="00E30863" w:rsidP="00C129B3">
      <w:pPr>
        <w:pStyle w:val="01maintext"/>
      </w:pPr>
      <w:r w:rsidRPr="00D3669E">
        <w:t>在存有易燃、易爆物品场所，照明设备必须采取防爆措施；</w:t>
      </w:r>
    </w:p>
    <w:p w14:paraId="623DA56D" w14:textId="77777777" w:rsidR="00E30863" w:rsidRPr="00D3669E" w:rsidRDefault="00E30863" w:rsidP="00C129B3">
      <w:pPr>
        <w:pStyle w:val="01maintext"/>
      </w:pPr>
      <w:r w:rsidRPr="00D3669E">
        <w:t>在脚手架上安装临时照明线路时，竹木脚手架上应加绝缘子，金属脚手架上应设木横担。</w:t>
      </w:r>
    </w:p>
    <w:p w14:paraId="72002561" w14:textId="77777777" w:rsidR="00E30863" w:rsidRPr="00D3669E" w:rsidRDefault="00E30863" w:rsidP="00C129B3">
      <w:pPr>
        <w:pStyle w:val="01maintext"/>
      </w:pPr>
      <w:r w:rsidRPr="00D3669E">
        <w:t>11</w:t>
      </w:r>
      <w:r w:rsidRPr="00D3669E">
        <w:t>、未经许可，不得任意转交工作，不得随意操作他人设备；</w:t>
      </w:r>
    </w:p>
    <w:p w14:paraId="0AA6F1D4" w14:textId="77777777" w:rsidR="00E30863" w:rsidRPr="00D3669E" w:rsidRDefault="00E30863" w:rsidP="00C129B3">
      <w:pPr>
        <w:pStyle w:val="01maintext"/>
      </w:pPr>
      <w:r w:rsidRPr="00D3669E">
        <w:t>12</w:t>
      </w:r>
      <w:r w:rsidRPr="00D3669E">
        <w:t>、起重设备应经过检验，持证使用。作业时应设专人指挥，禁止斜吊，禁止任何人站在吊运物品上或者在下面停留和行走。物件悬空时，驾驶人员不能离开操作岗位；</w:t>
      </w:r>
    </w:p>
    <w:p w14:paraId="41980198" w14:textId="77777777" w:rsidR="00E30863" w:rsidRPr="00D3669E" w:rsidRDefault="00E30863" w:rsidP="00C129B3">
      <w:pPr>
        <w:pStyle w:val="01maintext"/>
      </w:pPr>
      <w:r w:rsidRPr="00D3669E">
        <w:rPr>
          <w:rFonts w:hint="eastAsia"/>
        </w:rPr>
        <w:t>13</w:t>
      </w:r>
      <w:r w:rsidRPr="00D3669E">
        <w:rPr>
          <w:rFonts w:hint="eastAsia"/>
        </w:rPr>
        <w:t>、</w:t>
      </w:r>
      <w:r w:rsidRPr="00D3669E">
        <w:t>施工现场电气设备和线路（包括照明、手持电动工具等）应配装漏电保护器，以防止因潮湿漏电和绝缘损坏引起触电及设备事故；</w:t>
      </w:r>
    </w:p>
    <w:p w14:paraId="7F820B2B" w14:textId="77777777" w:rsidR="00E30863" w:rsidRPr="00D3669E" w:rsidRDefault="00E30863" w:rsidP="00C129B3">
      <w:pPr>
        <w:pStyle w:val="01maintext"/>
      </w:pPr>
      <w:r w:rsidRPr="00D3669E">
        <w:rPr>
          <w:rFonts w:hint="eastAsia"/>
        </w:rPr>
        <w:t>14</w:t>
      </w:r>
      <w:r w:rsidRPr="00D3669E">
        <w:rPr>
          <w:rFonts w:hint="eastAsia"/>
        </w:rPr>
        <w:t>、</w:t>
      </w:r>
      <w:r w:rsidRPr="00D3669E">
        <w:t>施工过程中，做好负载计算及防护支架设置及保护工作，保证施工人员的安全与施工质量</w:t>
      </w:r>
      <w:r w:rsidRPr="00D3669E">
        <w:rPr>
          <w:rFonts w:hint="eastAsia"/>
        </w:rPr>
        <w:t>；</w:t>
      </w:r>
    </w:p>
    <w:p w14:paraId="3AF3607D" w14:textId="77777777" w:rsidR="00E30863" w:rsidRPr="00D3669E" w:rsidRDefault="00E30863" w:rsidP="00C129B3">
      <w:pPr>
        <w:pStyle w:val="01maintext"/>
      </w:pPr>
      <w:r w:rsidRPr="00D3669E">
        <w:t>15</w:t>
      </w:r>
      <w:r w:rsidRPr="00D3669E">
        <w:t>、定期召开安全会议，定期进行安全活动，并必须做好记录；</w:t>
      </w:r>
    </w:p>
    <w:p w14:paraId="25C97C98" w14:textId="77777777" w:rsidR="00E30863" w:rsidRPr="00D3669E" w:rsidRDefault="00E30863" w:rsidP="00C129B3">
      <w:pPr>
        <w:pStyle w:val="01maintext"/>
      </w:pPr>
      <w:r w:rsidRPr="00D3669E">
        <w:t>16</w:t>
      </w:r>
      <w:r w:rsidRPr="00D3669E">
        <w:t>、检查出来的事故隐患要进行登记、建卡，并限期改正；</w:t>
      </w:r>
    </w:p>
    <w:p w14:paraId="3DBD9D40" w14:textId="77777777" w:rsidR="00E30863" w:rsidRPr="00D3669E" w:rsidRDefault="00E30863" w:rsidP="00C129B3">
      <w:pPr>
        <w:pStyle w:val="01maintext"/>
      </w:pPr>
      <w:r w:rsidRPr="00D3669E">
        <w:t>17</w:t>
      </w:r>
      <w:r w:rsidRPr="00D3669E">
        <w:t>、为满足电场建设重大件及物资运输、畅通和安全，建议要重视交通安全，预防车辆伤害，危险地段进行加固处理设计并设立警示标志；</w:t>
      </w:r>
    </w:p>
    <w:p w14:paraId="2E466569" w14:textId="77777777" w:rsidR="00E30863" w:rsidRPr="00D3669E" w:rsidRDefault="00E30863" w:rsidP="00C129B3">
      <w:pPr>
        <w:pStyle w:val="01maintext"/>
      </w:pPr>
      <w:r w:rsidRPr="00D3669E">
        <w:lastRenderedPageBreak/>
        <w:t>18</w:t>
      </w:r>
      <w:r w:rsidRPr="00D3669E">
        <w:t>、严禁在暴雨天、台风天施工，密切关注气象情况，作好防风防雨措施；</w:t>
      </w:r>
    </w:p>
    <w:p w14:paraId="5DAD39B8" w14:textId="77777777" w:rsidR="00E30863" w:rsidRPr="00D3669E" w:rsidRDefault="00E30863" w:rsidP="00C129B3">
      <w:pPr>
        <w:pStyle w:val="01maintext"/>
      </w:pPr>
      <w:r w:rsidRPr="00D3669E">
        <w:t>由于施工中人多面广，情况复杂多变，除上述措施外，还需施工、建设、设计、监理等单位根据施工现场实际情况，制定详细、全面的对策措施。</w:t>
      </w:r>
    </w:p>
    <w:p w14:paraId="598C3A1C" w14:textId="2842382D" w:rsidR="00E30863" w:rsidRPr="00D3669E" w:rsidRDefault="00E30863" w:rsidP="00B83941">
      <w:pPr>
        <w:pStyle w:val="5"/>
        <w:spacing w:before="156" w:after="156"/>
      </w:pPr>
      <w:r w:rsidRPr="00D3669E">
        <w:t>1</w:t>
      </w:r>
      <w:r w:rsidR="008F58CB" w:rsidRPr="00D3669E">
        <w:t>1</w:t>
      </w:r>
      <w:r w:rsidRPr="00D3669E">
        <w:t xml:space="preserve">.1.3.3 </w:t>
      </w:r>
      <w:r w:rsidRPr="00D3669E">
        <w:t>运行期劳动安全防治措施</w:t>
      </w:r>
    </w:p>
    <w:p w14:paraId="739E1E15" w14:textId="77777777" w:rsidR="00E30863" w:rsidRPr="00D3669E" w:rsidRDefault="00E30863" w:rsidP="00C129B3">
      <w:pPr>
        <w:pStyle w:val="01maintext"/>
      </w:pPr>
      <w:r w:rsidRPr="00D3669E">
        <w:t>1</w:t>
      </w:r>
      <w:r w:rsidRPr="00D3669E">
        <w:t>、防火、防爆</w:t>
      </w:r>
    </w:p>
    <w:p w14:paraId="13F50AA3" w14:textId="77777777" w:rsidR="00E30863" w:rsidRPr="00D3669E" w:rsidRDefault="00E30863" w:rsidP="00C129B3">
      <w:pPr>
        <w:pStyle w:val="01maintext"/>
      </w:pPr>
      <w:r w:rsidRPr="00D3669E">
        <w:t>本工程各建筑物的耐火等级、防火间距、安全疏散，按其在生产过程中的火灾危险类别，依据《建筑设计防火规范》</w:t>
      </w:r>
      <w:r w:rsidRPr="00D3669E">
        <w:t>(GB50016-2006)</w:t>
      </w:r>
      <w:r w:rsidRPr="00D3669E">
        <w:t>的规定进行设计。</w:t>
      </w:r>
    </w:p>
    <w:p w14:paraId="3AA5BE32" w14:textId="77777777" w:rsidR="00E30863" w:rsidRPr="00D3669E" w:rsidRDefault="00E30863" w:rsidP="00C129B3">
      <w:pPr>
        <w:pStyle w:val="01maintext"/>
      </w:pPr>
      <w:r w:rsidRPr="00D3669E">
        <w:t>站内各建筑物按《建筑灭火器配置设计规范》</w:t>
      </w:r>
      <w:r w:rsidRPr="00D3669E">
        <w:t>(GB50140-2005)</w:t>
      </w:r>
      <w:r w:rsidRPr="00D3669E">
        <w:t>要求配置灭火器的类型及数量。</w:t>
      </w:r>
    </w:p>
    <w:p w14:paraId="037E59BC" w14:textId="77777777" w:rsidR="00E30863" w:rsidRPr="00D3669E" w:rsidRDefault="00E30863" w:rsidP="00C129B3">
      <w:pPr>
        <w:pStyle w:val="01maintext"/>
      </w:pPr>
      <w:r w:rsidRPr="00D3669E">
        <w:t>建筑内部装修设计按</w:t>
      </w:r>
      <w:r w:rsidRPr="00D3669E">
        <w:rPr>
          <w:rFonts w:hint="eastAsia"/>
        </w:rPr>
        <w:t>《</w:t>
      </w:r>
      <w:r w:rsidRPr="00D3669E">
        <w:t>建筑内部装修设计防火规范</w:t>
      </w:r>
      <w:r w:rsidRPr="00D3669E">
        <w:rPr>
          <w:rFonts w:hint="eastAsia"/>
        </w:rPr>
        <w:t>》</w:t>
      </w:r>
      <w:r w:rsidRPr="00D3669E">
        <w:t>(GB50222-2001)</w:t>
      </w:r>
      <w:r w:rsidRPr="00D3669E">
        <w:t>设计。</w:t>
      </w:r>
    </w:p>
    <w:p w14:paraId="21454569" w14:textId="77777777" w:rsidR="00E30863" w:rsidRPr="00D3669E" w:rsidRDefault="00E30863" w:rsidP="00C129B3">
      <w:pPr>
        <w:pStyle w:val="01maintext"/>
      </w:pPr>
      <w:r w:rsidRPr="00D3669E">
        <w:t>蓄电池室的通风机及其他电气设备采用防爆型设备，防爆式事故排风机兼作平时通风用。电气设备附近配置一定数量的灭火器等辅助灭火设施。</w:t>
      </w:r>
    </w:p>
    <w:p w14:paraId="798484E3" w14:textId="77777777" w:rsidR="00E30863" w:rsidRPr="00D3669E" w:rsidRDefault="00E30863" w:rsidP="00C129B3">
      <w:pPr>
        <w:pStyle w:val="01maintext"/>
      </w:pPr>
      <w:r w:rsidRPr="00D3669E">
        <w:t>主变压器等都设有泄压装置，布置上将泄压面避开运行巡视工作的部位，以防止在设备故障保护装置失灵，通过泄压装置释放内部压力时，伤害工作人员。设备的选型和采购均符合现行相关规范。</w:t>
      </w:r>
    </w:p>
    <w:p w14:paraId="6BEAFE0F" w14:textId="77777777" w:rsidR="00E30863" w:rsidRPr="00D3669E" w:rsidRDefault="00E30863" w:rsidP="00C129B3">
      <w:pPr>
        <w:pStyle w:val="01maintext"/>
      </w:pPr>
      <w:r w:rsidRPr="00D3669E">
        <w:t>2</w:t>
      </w:r>
      <w:r w:rsidRPr="00D3669E">
        <w:t>、防静电</w:t>
      </w:r>
    </w:p>
    <w:p w14:paraId="3121808F" w14:textId="77777777" w:rsidR="00E30863" w:rsidRPr="00D3669E" w:rsidRDefault="00E30863" w:rsidP="00C129B3">
      <w:pPr>
        <w:pStyle w:val="01maintext"/>
      </w:pPr>
      <w:r w:rsidRPr="00D3669E">
        <w:t>通风设备和通风管等均接地，防静电接地装置与工程中的电气接地装置共用时，其接地电阻不大于</w:t>
      </w:r>
      <w:r w:rsidRPr="00D3669E">
        <w:t>30Ω</w:t>
      </w:r>
      <w:r w:rsidRPr="00D3669E">
        <w:t>。</w:t>
      </w:r>
    </w:p>
    <w:p w14:paraId="6D4DB235" w14:textId="77777777" w:rsidR="00E30863" w:rsidRPr="00D3669E" w:rsidRDefault="00E30863" w:rsidP="00C129B3">
      <w:pPr>
        <w:pStyle w:val="01maintext"/>
      </w:pPr>
      <w:r w:rsidRPr="00D3669E">
        <w:t>3</w:t>
      </w:r>
      <w:r w:rsidRPr="00D3669E">
        <w:t>、防电气伤害</w:t>
      </w:r>
    </w:p>
    <w:p w14:paraId="58BA874D" w14:textId="77777777" w:rsidR="00E30863" w:rsidRPr="00D3669E" w:rsidRDefault="00E30863" w:rsidP="00C129B3">
      <w:pPr>
        <w:pStyle w:val="01maintext"/>
      </w:pPr>
      <w:r w:rsidRPr="00D3669E">
        <w:t>所有可能发生电气伤害的电气设备均可靠接地，工程接地网的设计满足相关规程规范的要求。</w:t>
      </w:r>
    </w:p>
    <w:p w14:paraId="06E56C1E" w14:textId="77777777" w:rsidR="00E30863" w:rsidRPr="00D3669E" w:rsidRDefault="00E30863" w:rsidP="00C129B3">
      <w:pPr>
        <w:pStyle w:val="01maintext"/>
      </w:pPr>
      <w:r w:rsidRPr="00D3669E">
        <w:t>在远离电源的负荷点或配电箱的进线侧，装设隔离电器，避免触电事故的发生。</w:t>
      </w:r>
    </w:p>
    <w:p w14:paraId="2A7177E4" w14:textId="77777777" w:rsidR="00E30863" w:rsidRPr="00D3669E" w:rsidRDefault="00E30863" w:rsidP="00C129B3">
      <w:pPr>
        <w:pStyle w:val="01maintext"/>
      </w:pPr>
      <w:r w:rsidRPr="00D3669E">
        <w:t>用于接零保护的零线上，不装设熔断器和断路器。</w:t>
      </w:r>
    </w:p>
    <w:p w14:paraId="5E113A1F" w14:textId="77777777" w:rsidR="00E30863" w:rsidRPr="00D3669E" w:rsidRDefault="00E30863" w:rsidP="00C129B3">
      <w:pPr>
        <w:pStyle w:val="01maintext"/>
      </w:pPr>
      <w:r w:rsidRPr="00D3669E">
        <w:t>对于误操作可能带来人身触电或伤害事故的设备或回路，设置电气联锁或机</w:t>
      </w:r>
      <w:r w:rsidRPr="00D3669E">
        <w:lastRenderedPageBreak/>
        <w:t>械联锁装置，或采取其它防护措施。</w:t>
      </w:r>
    </w:p>
    <w:p w14:paraId="55EF9E5D" w14:textId="77777777" w:rsidR="00E30863" w:rsidRPr="00D3669E" w:rsidRDefault="00E30863" w:rsidP="00C129B3">
      <w:pPr>
        <w:pStyle w:val="01maintext"/>
      </w:pPr>
      <w:r w:rsidRPr="00D3669E">
        <w:t>供检修用携带式作业灯，符合《特低电压（</w:t>
      </w:r>
      <w:r w:rsidRPr="00D3669E">
        <w:t>LEV</w:t>
      </w:r>
      <w:r w:rsidRPr="00D3669E">
        <w:t>）限值》</w:t>
      </w:r>
      <w:r w:rsidRPr="00D3669E">
        <w:t>GB/T3805-93</w:t>
      </w:r>
      <w:r w:rsidRPr="00D3669E">
        <w:t>的有关规定。</w:t>
      </w:r>
    </w:p>
    <w:p w14:paraId="649B2D39" w14:textId="77777777" w:rsidR="00E30863" w:rsidRPr="00D3669E" w:rsidRDefault="00E30863" w:rsidP="00C129B3">
      <w:pPr>
        <w:pStyle w:val="01maintext"/>
      </w:pPr>
      <w:r w:rsidRPr="00D3669E">
        <w:t>所有可能产生感应电压的电气设备外壳和构架上，其最大感应电压不大于</w:t>
      </w:r>
      <w:r w:rsidRPr="00D3669E">
        <w:t>50V</w:t>
      </w:r>
      <w:r w:rsidRPr="00D3669E">
        <w:t>。否则，采取相应防护措施。</w:t>
      </w:r>
    </w:p>
    <w:p w14:paraId="3022E2F0" w14:textId="77777777" w:rsidR="00E30863" w:rsidRPr="00D3669E" w:rsidRDefault="00E30863" w:rsidP="00C129B3">
      <w:pPr>
        <w:pStyle w:val="01maintext"/>
      </w:pPr>
      <w:r w:rsidRPr="00D3669E">
        <w:t>电气设备的外壳和钢构架在正常运行中的最高温升：运行人员经常触及的部位不应大于</w:t>
      </w:r>
      <w:r w:rsidRPr="00D3669E">
        <w:t xml:space="preserve">30K </w:t>
      </w:r>
      <w:r w:rsidRPr="00D3669E">
        <w:rPr>
          <w:rFonts w:hint="eastAsia"/>
        </w:rPr>
        <w:t>，</w:t>
      </w:r>
      <w:r w:rsidRPr="00D3669E">
        <w:t>运行人员不经常触及的部位不就大于</w:t>
      </w:r>
      <w:r w:rsidRPr="00D3669E">
        <w:t xml:space="preserve">40K </w:t>
      </w:r>
      <w:r w:rsidRPr="00D3669E">
        <w:rPr>
          <w:rFonts w:hint="eastAsia"/>
        </w:rPr>
        <w:t>，</w:t>
      </w:r>
      <w:r w:rsidRPr="00D3669E">
        <w:t>运行人员不触及的部位不应大于</w:t>
      </w:r>
      <w:r w:rsidRPr="00D3669E">
        <w:t>65K</w:t>
      </w:r>
      <w:r w:rsidRPr="00D3669E">
        <w:t>，并设有明显的安全标志。</w:t>
      </w:r>
    </w:p>
    <w:p w14:paraId="4568D4FF" w14:textId="77777777" w:rsidR="00E30863" w:rsidRPr="00D3669E" w:rsidRDefault="00E30863" w:rsidP="00C129B3">
      <w:pPr>
        <w:pStyle w:val="01maintext"/>
      </w:pPr>
      <w:r w:rsidRPr="00D3669E">
        <w:t>4</w:t>
      </w:r>
      <w:r w:rsidRPr="00D3669E">
        <w:t>、防机械及防坠落伤害</w:t>
      </w:r>
    </w:p>
    <w:p w14:paraId="61C0233C" w14:textId="77777777" w:rsidR="00E30863" w:rsidRPr="00D3669E" w:rsidRDefault="00E30863" w:rsidP="00C129B3">
      <w:pPr>
        <w:pStyle w:val="01maintext"/>
      </w:pPr>
      <w:r w:rsidRPr="00D3669E">
        <w:t>采用的机械设备布置，满足有关国家安全标准的要求，在设备采购中要求制造厂家提供的设备符合《生产设备安全卫生设计总则》等有关标准的规定。</w:t>
      </w:r>
    </w:p>
    <w:p w14:paraId="2314A484" w14:textId="77777777" w:rsidR="00E30863" w:rsidRPr="00D3669E" w:rsidRDefault="00E30863" w:rsidP="00C129B3">
      <w:pPr>
        <w:pStyle w:val="01maintext"/>
      </w:pPr>
      <w:r w:rsidRPr="00D3669E">
        <w:t>所有机械设备防护安全距离，机械设备防护罩和防护屏的安全要求，以及设备安全卫生要求，均符合国家有关标准的规定。</w:t>
      </w:r>
    </w:p>
    <w:p w14:paraId="69F82F1F" w14:textId="77777777" w:rsidR="00E30863" w:rsidRPr="00D3669E" w:rsidRDefault="00E30863" w:rsidP="00C129B3">
      <w:pPr>
        <w:pStyle w:val="01maintext"/>
      </w:pPr>
      <w:r w:rsidRPr="00D3669E">
        <w:t>需上人巡视的屋面设置净高不小于</w:t>
      </w:r>
      <w:smartTag w:uri="urn:schemas-microsoft-com:office:smarttags" w:element="chmetcnv">
        <w:smartTagPr>
          <w:attr w:name="UnitName" w:val="m"/>
          <w:attr w:name="SourceValue" w:val="1.05"/>
          <w:attr w:name="HasSpace" w:val="False"/>
          <w:attr w:name="Negative" w:val="False"/>
          <w:attr w:name="NumberType" w:val="1"/>
          <w:attr w:name="TCSC" w:val="0"/>
        </w:smartTagPr>
        <w:r w:rsidRPr="00D3669E">
          <w:t>1.05m</w:t>
        </w:r>
      </w:smartTag>
      <w:r w:rsidRPr="00D3669E">
        <w:t>的女儿墙或固定式防护栏杆。</w:t>
      </w:r>
    </w:p>
    <w:p w14:paraId="7134A9ED" w14:textId="77777777" w:rsidR="00E30863" w:rsidRPr="00D3669E" w:rsidRDefault="00E30863" w:rsidP="00C129B3">
      <w:pPr>
        <w:pStyle w:val="01maintext"/>
      </w:pPr>
      <w:r w:rsidRPr="00D3669E">
        <w:t>防震和防坍塌</w:t>
      </w:r>
    </w:p>
    <w:p w14:paraId="0C67D7FF" w14:textId="77777777" w:rsidR="00E30863" w:rsidRPr="00D3669E" w:rsidRDefault="00E30863" w:rsidP="00C129B3">
      <w:pPr>
        <w:pStyle w:val="01maintext"/>
      </w:pPr>
      <w:r w:rsidRPr="00D3669E">
        <w:t>建筑物按《建筑抗震设计规范》</w:t>
      </w:r>
      <w:r w:rsidRPr="00D3669E">
        <w:t>(GB 50011-2010)</w:t>
      </w:r>
      <w:r w:rsidRPr="00D3669E">
        <w:t>有关规定采取抗震构造措施。</w:t>
      </w:r>
    </w:p>
    <w:p w14:paraId="06D5FE86" w14:textId="77777777" w:rsidR="00E30863" w:rsidRPr="00D3669E" w:rsidRDefault="00E30863" w:rsidP="00C129B3">
      <w:pPr>
        <w:pStyle w:val="01maintext"/>
      </w:pPr>
      <w:r w:rsidRPr="00D3669E">
        <w:t>防腐设计按《工业建筑防腐蚀设计规范》</w:t>
      </w:r>
      <w:r w:rsidRPr="00D3669E">
        <w:t>(GB 50046-2008)</w:t>
      </w:r>
      <w:r w:rsidRPr="00D3669E">
        <w:t>的规定执行。</w:t>
      </w:r>
    </w:p>
    <w:p w14:paraId="5A920696" w14:textId="21577BC5" w:rsidR="00E30863" w:rsidRPr="00D3669E" w:rsidRDefault="00E30863" w:rsidP="00AE6901">
      <w:pPr>
        <w:pStyle w:val="5"/>
        <w:spacing w:before="156" w:after="156"/>
      </w:pPr>
      <w:r w:rsidRPr="00D3669E">
        <w:t>1</w:t>
      </w:r>
      <w:r w:rsidR="008F58CB" w:rsidRPr="00D3669E">
        <w:t>1</w:t>
      </w:r>
      <w:r w:rsidRPr="00D3669E">
        <w:t xml:space="preserve">.1.3.4 </w:t>
      </w:r>
      <w:r w:rsidRPr="00D3669E">
        <w:t>安全色和安全标志的设置</w:t>
      </w:r>
    </w:p>
    <w:p w14:paraId="2F139344" w14:textId="77777777" w:rsidR="00E30863" w:rsidRPr="00D3669E" w:rsidRDefault="00E30863" w:rsidP="00C129B3">
      <w:pPr>
        <w:pStyle w:val="01maintext"/>
      </w:pPr>
      <w:r w:rsidRPr="00D3669E">
        <w:rPr>
          <w:rFonts w:hint="eastAsia"/>
        </w:rPr>
        <w:t>对工作场所进行色彩调节设计，有利于增强识别意识，精力集中，减少视力疲劳。调节人员在工作时的情绪，提高劳动积极性，达到提高劳动生产效率、降低事故发生率的目的。</w:t>
      </w:r>
    </w:p>
    <w:p w14:paraId="1D056B53" w14:textId="77777777" w:rsidR="00E30863" w:rsidRPr="00D3669E" w:rsidRDefault="00E30863" w:rsidP="00C129B3">
      <w:pPr>
        <w:pStyle w:val="01maintext"/>
      </w:pPr>
      <w:r w:rsidRPr="00D3669E">
        <w:rPr>
          <w:rFonts w:hint="eastAsia"/>
        </w:rPr>
        <w:t>根据《</w:t>
      </w:r>
      <w:r w:rsidRPr="00D3669E">
        <w:t>图形符号</w:t>
      </w:r>
      <w:r w:rsidRPr="00D3669E">
        <w:t xml:space="preserve"> </w:t>
      </w:r>
      <w:r w:rsidRPr="00D3669E">
        <w:t>安全色和安全标志</w:t>
      </w:r>
      <w:r w:rsidRPr="00D3669E">
        <w:t xml:space="preserve"> </w:t>
      </w:r>
      <w:r w:rsidRPr="00D3669E">
        <w:t>第</w:t>
      </w:r>
      <w:r w:rsidRPr="00D3669E">
        <w:t>1</w:t>
      </w:r>
      <w:r w:rsidRPr="00D3669E">
        <w:t>部分：工作场所和公共区域中安全标志的设计原则</w:t>
      </w:r>
      <w:r w:rsidRPr="00D3669E">
        <w:rPr>
          <w:rFonts w:hint="eastAsia"/>
        </w:rPr>
        <w:t>》</w:t>
      </w:r>
      <w:r w:rsidRPr="00D3669E">
        <w:t>(GB2893.1-2004)</w:t>
      </w:r>
      <w:r w:rsidRPr="00D3669E">
        <w:rPr>
          <w:rFonts w:hint="eastAsia"/>
        </w:rPr>
        <w:t>的规定，充分利用红（禁止、危险）、黄（警告、注意）、蓝（指令、遵守）、绿（通行、安全）四种传递安全信息的安全色，使人员能够迅速发现或分辨安全标志、及时受到提醒，以防止事故、危害的发生。</w:t>
      </w:r>
    </w:p>
    <w:p w14:paraId="73F31DE6" w14:textId="74C8F242" w:rsidR="00E30863" w:rsidRPr="00D3669E" w:rsidRDefault="00E30863" w:rsidP="00C129B3">
      <w:pPr>
        <w:pStyle w:val="01maintext"/>
      </w:pPr>
      <w:r w:rsidRPr="00D3669E">
        <w:rPr>
          <w:rFonts w:hint="eastAsia"/>
        </w:rPr>
        <w:lastRenderedPageBreak/>
        <w:t>安全色和安全标志设置的场所及类型见表</w:t>
      </w:r>
      <w:r w:rsidRPr="00D3669E">
        <w:t>1</w:t>
      </w:r>
      <w:r w:rsidR="00751A4A" w:rsidRPr="00D3669E">
        <w:t>1-</w:t>
      </w:r>
      <w:r w:rsidRPr="00D3669E">
        <w:t>1</w:t>
      </w:r>
      <w:r w:rsidRPr="00D3669E">
        <w:t>。</w:t>
      </w:r>
    </w:p>
    <w:p w14:paraId="50CEFD16" w14:textId="0E7CABDF" w:rsidR="00E30863" w:rsidRPr="00D3669E" w:rsidRDefault="00E30863" w:rsidP="00B45102">
      <w:pPr>
        <w:pStyle w:val="013"/>
        <w:spacing w:before="156"/>
      </w:pPr>
      <w:r w:rsidRPr="00D3669E">
        <w:rPr>
          <w:rFonts w:hint="eastAsia"/>
        </w:rPr>
        <w:t>表</w:t>
      </w:r>
      <w:r w:rsidRPr="00D3669E">
        <w:t>1</w:t>
      </w:r>
      <w:r w:rsidR="00751A4A" w:rsidRPr="00D3669E">
        <w:t>1-</w:t>
      </w:r>
      <w:r w:rsidRPr="00D3669E">
        <w:t xml:space="preserve">1  </w:t>
      </w:r>
      <w:r w:rsidRPr="00D3669E">
        <w:rPr>
          <w:rFonts w:hint="eastAsia"/>
        </w:rPr>
        <w:t>安全色和安全标志设置的场所及类型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3"/>
        <w:gridCol w:w="1072"/>
        <w:gridCol w:w="3761"/>
        <w:gridCol w:w="2170"/>
      </w:tblGrid>
      <w:tr w:rsidR="00CD7435" w:rsidRPr="00D3669E" w14:paraId="291900EE" w14:textId="77777777" w:rsidTr="008809CA">
        <w:trPr>
          <w:trHeight w:val="397"/>
          <w:jc w:val="center"/>
        </w:trPr>
        <w:tc>
          <w:tcPr>
            <w:tcW w:w="779" w:type="pct"/>
            <w:vAlign w:val="center"/>
          </w:tcPr>
          <w:p w14:paraId="2FD00AA3" w14:textId="77777777" w:rsidR="00E30863" w:rsidRPr="00D3669E" w:rsidRDefault="00E30863" w:rsidP="00B83941">
            <w:pPr>
              <w:pStyle w:val="015"/>
            </w:pPr>
            <w:r w:rsidRPr="00D3669E">
              <w:rPr>
                <w:rFonts w:hint="eastAsia"/>
              </w:rPr>
              <w:t>标志名称</w:t>
            </w:r>
          </w:p>
        </w:tc>
        <w:tc>
          <w:tcPr>
            <w:tcW w:w="646" w:type="pct"/>
            <w:vAlign w:val="center"/>
          </w:tcPr>
          <w:p w14:paraId="5B34DA4B" w14:textId="77777777" w:rsidR="00E30863" w:rsidRPr="00D3669E" w:rsidRDefault="00E30863" w:rsidP="00B83941">
            <w:pPr>
              <w:pStyle w:val="015"/>
            </w:pPr>
            <w:r w:rsidRPr="00D3669E">
              <w:rPr>
                <w:rFonts w:hint="eastAsia"/>
              </w:rPr>
              <w:t>安全色</w:t>
            </w:r>
          </w:p>
        </w:tc>
        <w:tc>
          <w:tcPr>
            <w:tcW w:w="2267" w:type="pct"/>
            <w:vAlign w:val="center"/>
          </w:tcPr>
          <w:p w14:paraId="15A7493D" w14:textId="77777777" w:rsidR="00E30863" w:rsidRPr="00D3669E" w:rsidRDefault="00E30863" w:rsidP="00B83941">
            <w:pPr>
              <w:pStyle w:val="015"/>
            </w:pPr>
            <w:r w:rsidRPr="00D3669E">
              <w:rPr>
                <w:rFonts w:hint="eastAsia"/>
              </w:rPr>
              <w:t>设置场所</w:t>
            </w:r>
          </w:p>
        </w:tc>
        <w:tc>
          <w:tcPr>
            <w:tcW w:w="1308" w:type="pct"/>
            <w:vAlign w:val="center"/>
          </w:tcPr>
          <w:p w14:paraId="4DB16268" w14:textId="77777777" w:rsidR="00E30863" w:rsidRPr="00D3669E" w:rsidRDefault="00E30863" w:rsidP="00B83941">
            <w:pPr>
              <w:pStyle w:val="015"/>
            </w:pPr>
            <w:r w:rsidRPr="00D3669E">
              <w:rPr>
                <w:rFonts w:hint="eastAsia"/>
              </w:rPr>
              <w:t>标志内容</w:t>
            </w:r>
          </w:p>
        </w:tc>
      </w:tr>
      <w:tr w:rsidR="00CD7435" w:rsidRPr="00D3669E" w14:paraId="6756500E" w14:textId="77777777" w:rsidTr="008809CA">
        <w:trPr>
          <w:trHeight w:val="397"/>
          <w:jc w:val="center"/>
        </w:trPr>
        <w:tc>
          <w:tcPr>
            <w:tcW w:w="779" w:type="pct"/>
            <w:vAlign w:val="center"/>
          </w:tcPr>
          <w:p w14:paraId="3F457970" w14:textId="77777777" w:rsidR="00E30863" w:rsidRPr="00D3669E" w:rsidRDefault="00E30863" w:rsidP="00B83941">
            <w:pPr>
              <w:pStyle w:val="015"/>
              <w:rPr>
                <w:rFonts w:ascii="宋体"/>
              </w:rPr>
            </w:pPr>
            <w:r w:rsidRPr="00D3669E">
              <w:rPr>
                <w:rFonts w:ascii="宋体" w:hint="eastAsia"/>
              </w:rPr>
              <w:t>禁止标志</w:t>
            </w:r>
          </w:p>
        </w:tc>
        <w:tc>
          <w:tcPr>
            <w:tcW w:w="646" w:type="pct"/>
            <w:vAlign w:val="center"/>
          </w:tcPr>
          <w:p w14:paraId="67508265" w14:textId="77777777" w:rsidR="00E30863" w:rsidRPr="00D3669E" w:rsidRDefault="00E30863" w:rsidP="00B83941">
            <w:pPr>
              <w:pStyle w:val="015"/>
              <w:rPr>
                <w:rFonts w:ascii="宋体"/>
              </w:rPr>
            </w:pPr>
            <w:r w:rsidRPr="00D3669E">
              <w:rPr>
                <w:rFonts w:ascii="宋体" w:hint="eastAsia"/>
              </w:rPr>
              <w:t>红色</w:t>
            </w:r>
          </w:p>
        </w:tc>
        <w:tc>
          <w:tcPr>
            <w:tcW w:w="2267" w:type="pct"/>
            <w:vAlign w:val="center"/>
          </w:tcPr>
          <w:p w14:paraId="16A74C30" w14:textId="77777777" w:rsidR="00E30863" w:rsidRPr="00D3669E" w:rsidRDefault="00E30863" w:rsidP="00B83941">
            <w:pPr>
              <w:pStyle w:val="015"/>
              <w:rPr>
                <w:rFonts w:ascii="宋体"/>
              </w:rPr>
            </w:pPr>
            <w:r w:rsidRPr="00D3669E">
              <w:rPr>
                <w:rFonts w:ascii="宋体" w:hint="eastAsia"/>
              </w:rPr>
              <w:t>电缆密集处</w:t>
            </w:r>
          </w:p>
        </w:tc>
        <w:tc>
          <w:tcPr>
            <w:tcW w:w="1308" w:type="pct"/>
            <w:vAlign w:val="bottom"/>
          </w:tcPr>
          <w:p w14:paraId="2B228BB4" w14:textId="77777777" w:rsidR="00E30863" w:rsidRPr="00D3669E" w:rsidRDefault="00E30863" w:rsidP="00B83941">
            <w:pPr>
              <w:pStyle w:val="015"/>
              <w:rPr>
                <w:rFonts w:ascii="宋体"/>
              </w:rPr>
            </w:pPr>
            <w:r w:rsidRPr="00D3669E">
              <w:rPr>
                <w:rFonts w:ascii="宋体" w:hint="eastAsia"/>
              </w:rPr>
              <w:t>禁止烟火</w:t>
            </w:r>
          </w:p>
        </w:tc>
      </w:tr>
      <w:tr w:rsidR="00CD7435" w:rsidRPr="00D3669E" w14:paraId="182DD57E" w14:textId="77777777" w:rsidTr="008809CA">
        <w:trPr>
          <w:trHeight w:val="397"/>
          <w:jc w:val="center"/>
        </w:trPr>
        <w:tc>
          <w:tcPr>
            <w:tcW w:w="779" w:type="pct"/>
            <w:vMerge w:val="restart"/>
            <w:vAlign w:val="center"/>
          </w:tcPr>
          <w:p w14:paraId="754A16DA" w14:textId="77777777" w:rsidR="00E30863" w:rsidRPr="00D3669E" w:rsidRDefault="00E30863" w:rsidP="00B83941">
            <w:pPr>
              <w:pStyle w:val="015"/>
              <w:rPr>
                <w:rFonts w:ascii="宋体"/>
              </w:rPr>
            </w:pPr>
            <w:r w:rsidRPr="00D3669E">
              <w:rPr>
                <w:rFonts w:ascii="宋体" w:hint="eastAsia"/>
              </w:rPr>
              <w:t>警告标志</w:t>
            </w:r>
          </w:p>
        </w:tc>
        <w:tc>
          <w:tcPr>
            <w:tcW w:w="646" w:type="pct"/>
            <w:vMerge w:val="restart"/>
            <w:vAlign w:val="center"/>
          </w:tcPr>
          <w:p w14:paraId="365BAD5F" w14:textId="77777777" w:rsidR="00E30863" w:rsidRPr="00D3669E" w:rsidRDefault="00E30863" w:rsidP="00B83941">
            <w:pPr>
              <w:pStyle w:val="015"/>
              <w:rPr>
                <w:rFonts w:ascii="宋体"/>
              </w:rPr>
            </w:pPr>
            <w:r w:rsidRPr="00D3669E">
              <w:rPr>
                <w:rFonts w:ascii="宋体" w:hint="eastAsia"/>
              </w:rPr>
              <w:t>黄色</w:t>
            </w:r>
          </w:p>
        </w:tc>
        <w:tc>
          <w:tcPr>
            <w:tcW w:w="2267" w:type="pct"/>
            <w:vAlign w:val="center"/>
          </w:tcPr>
          <w:p w14:paraId="7616D8DF" w14:textId="77777777" w:rsidR="00E30863" w:rsidRPr="00D3669E" w:rsidRDefault="00E30863" w:rsidP="00B83941">
            <w:pPr>
              <w:pStyle w:val="015"/>
              <w:rPr>
                <w:rFonts w:ascii="宋体"/>
              </w:rPr>
            </w:pPr>
            <w:r w:rsidRPr="00D3669E">
              <w:rPr>
                <w:rFonts w:ascii="宋体" w:hint="eastAsia"/>
              </w:rPr>
              <w:t>电气设备的防护围栏</w:t>
            </w:r>
          </w:p>
        </w:tc>
        <w:tc>
          <w:tcPr>
            <w:tcW w:w="1308" w:type="pct"/>
            <w:vAlign w:val="bottom"/>
          </w:tcPr>
          <w:p w14:paraId="658AC82A" w14:textId="77777777" w:rsidR="00E30863" w:rsidRPr="00D3669E" w:rsidRDefault="00E30863" w:rsidP="00B83941">
            <w:pPr>
              <w:pStyle w:val="015"/>
              <w:rPr>
                <w:rFonts w:ascii="宋体"/>
              </w:rPr>
            </w:pPr>
            <w:r w:rsidRPr="00D3669E">
              <w:rPr>
                <w:rFonts w:ascii="宋体" w:hint="eastAsia"/>
              </w:rPr>
              <w:t>当心触电</w:t>
            </w:r>
          </w:p>
        </w:tc>
      </w:tr>
      <w:tr w:rsidR="00CD7435" w:rsidRPr="00D3669E" w14:paraId="4F1C76AC" w14:textId="77777777" w:rsidTr="008809CA">
        <w:trPr>
          <w:trHeight w:val="397"/>
          <w:jc w:val="center"/>
        </w:trPr>
        <w:tc>
          <w:tcPr>
            <w:tcW w:w="779" w:type="pct"/>
            <w:vMerge/>
            <w:vAlign w:val="center"/>
          </w:tcPr>
          <w:p w14:paraId="3163FB45" w14:textId="77777777" w:rsidR="00E30863" w:rsidRPr="00D3669E" w:rsidRDefault="00E30863" w:rsidP="00B83941">
            <w:pPr>
              <w:pStyle w:val="015"/>
              <w:rPr>
                <w:rFonts w:ascii="宋体"/>
              </w:rPr>
            </w:pPr>
          </w:p>
        </w:tc>
        <w:tc>
          <w:tcPr>
            <w:tcW w:w="646" w:type="pct"/>
            <w:vMerge/>
            <w:vAlign w:val="center"/>
          </w:tcPr>
          <w:p w14:paraId="63AB5E41" w14:textId="77777777" w:rsidR="00E30863" w:rsidRPr="00D3669E" w:rsidRDefault="00E30863" w:rsidP="00B83941">
            <w:pPr>
              <w:pStyle w:val="015"/>
              <w:rPr>
                <w:rFonts w:ascii="宋体"/>
              </w:rPr>
            </w:pPr>
          </w:p>
        </w:tc>
        <w:tc>
          <w:tcPr>
            <w:tcW w:w="2267" w:type="pct"/>
            <w:vAlign w:val="center"/>
          </w:tcPr>
          <w:p w14:paraId="404BDBCC" w14:textId="77777777" w:rsidR="00E30863" w:rsidRPr="00D3669E" w:rsidRDefault="00E30863" w:rsidP="00B83941">
            <w:pPr>
              <w:pStyle w:val="015"/>
              <w:rPr>
                <w:rFonts w:ascii="宋体"/>
              </w:rPr>
            </w:pPr>
            <w:r w:rsidRPr="00D3669E">
              <w:rPr>
                <w:rFonts w:ascii="宋体" w:hint="eastAsia"/>
              </w:rPr>
              <w:t>温升超过</w:t>
            </w:r>
            <w:smartTag w:uri="urn:schemas-microsoft-com:office:smarttags" w:element="chmetcnv">
              <w:smartTagPr>
                <w:attr w:name="UnitName" w:val="℃"/>
                <w:attr w:name="SourceValue" w:val="65"/>
                <w:attr w:name="HasSpace" w:val="False"/>
                <w:attr w:name="Negative" w:val="False"/>
                <w:attr w:name="NumberType" w:val="1"/>
                <w:attr w:name="TCSC" w:val="0"/>
              </w:smartTagPr>
              <w:r w:rsidRPr="00D3669E">
                <w:rPr>
                  <w:rFonts w:ascii="宋体"/>
                </w:rPr>
                <w:t>65</w:t>
              </w:r>
              <w:r w:rsidRPr="00D3669E">
                <w:rPr>
                  <w:rFonts w:ascii="宋体" w:hint="eastAsia"/>
                </w:rPr>
                <w:t>℃</w:t>
              </w:r>
            </w:smartTag>
            <w:r w:rsidRPr="00D3669E">
              <w:rPr>
                <w:rFonts w:ascii="宋体" w:hint="eastAsia"/>
              </w:rPr>
              <w:t>的设备外壳或构架</w:t>
            </w:r>
          </w:p>
        </w:tc>
        <w:tc>
          <w:tcPr>
            <w:tcW w:w="1308" w:type="pct"/>
            <w:vAlign w:val="bottom"/>
          </w:tcPr>
          <w:p w14:paraId="393C0870" w14:textId="77777777" w:rsidR="00E30863" w:rsidRPr="00D3669E" w:rsidRDefault="00E30863" w:rsidP="00B83941">
            <w:pPr>
              <w:pStyle w:val="015"/>
              <w:rPr>
                <w:rFonts w:ascii="宋体"/>
              </w:rPr>
            </w:pPr>
            <w:r w:rsidRPr="00D3669E">
              <w:rPr>
                <w:rFonts w:ascii="宋体" w:hint="eastAsia"/>
              </w:rPr>
              <w:t>当心高温伤人</w:t>
            </w:r>
          </w:p>
        </w:tc>
      </w:tr>
      <w:tr w:rsidR="00CD7435" w:rsidRPr="00D3669E" w14:paraId="0D6A15C8" w14:textId="77777777" w:rsidTr="008809CA">
        <w:trPr>
          <w:trHeight w:val="397"/>
          <w:jc w:val="center"/>
        </w:trPr>
        <w:tc>
          <w:tcPr>
            <w:tcW w:w="779" w:type="pct"/>
            <w:vMerge/>
            <w:vAlign w:val="center"/>
          </w:tcPr>
          <w:p w14:paraId="120170FD" w14:textId="77777777" w:rsidR="00E30863" w:rsidRPr="00D3669E" w:rsidRDefault="00E30863" w:rsidP="00B83941">
            <w:pPr>
              <w:pStyle w:val="015"/>
              <w:rPr>
                <w:rFonts w:ascii="宋体"/>
              </w:rPr>
            </w:pPr>
          </w:p>
        </w:tc>
        <w:tc>
          <w:tcPr>
            <w:tcW w:w="646" w:type="pct"/>
            <w:vMerge/>
            <w:vAlign w:val="center"/>
          </w:tcPr>
          <w:p w14:paraId="5C585ED8" w14:textId="77777777" w:rsidR="00E30863" w:rsidRPr="00D3669E" w:rsidRDefault="00E30863" w:rsidP="00B83941">
            <w:pPr>
              <w:pStyle w:val="015"/>
              <w:rPr>
                <w:rFonts w:ascii="宋体"/>
              </w:rPr>
            </w:pPr>
          </w:p>
        </w:tc>
        <w:tc>
          <w:tcPr>
            <w:tcW w:w="2267" w:type="pct"/>
            <w:vAlign w:val="center"/>
          </w:tcPr>
          <w:p w14:paraId="453B6281" w14:textId="77777777" w:rsidR="00E30863" w:rsidRPr="00D3669E" w:rsidRDefault="00E30863" w:rsidP="00B83941">
            <w:pPr>
              <w:pStyle w:val="015"/>
              <w:rPr>
                <w:rFonts w:ascii="宋体"/>
              </w:rPr>
            </w:pPr>
            <w:r w:rsidRPr="00D3669E">
              <w:rPr>
                <w:rFonts w:ascii="宋体" w:hint="eastAsia"/>
              </w:rPr>
              <w:t>超过</w:t>
            </w:r>
            <w:smartTag w:uri="urn:schemas-microsoft-com:office:smarttags" w:element="chmetcnv">
              <w:smartTagPr>
                <w:attr w:name="UnitName" w:val="m"/>
                <w:attr w:name="SourceValue" w:val="2"/>
                <w:attr w:name="HasSpace" w:val="False"/>
                <w:attr w:name="Negative" w:val="False"/>
                <w:attr w:name="NumberType" w:val="1"/>
                <w:attr w:name="TCSC" w:val="0"/>
              </w:smartTagPr>
              <w:r w:rsidRPr="00D3669E">
                <w:rPr>
                  <w:rFonts w:ascii="宋体"/>
                </w:rPr>
                <w:t>2.0m</w:t>
              </w:r>
            </w:smartTag>
            <w:r w:rsidRPr="00D3669E">
              <w:rPr>
                <w:rFonts w:ascii="宋体" w:hint="eastAsia"/>
              </w:rPr>
              <w:t>的钢直梯上端</w:t>
            </w:r>
          </w:p>
        </w:tc>
        <w:tc>
          <w:tcPr>
            <w:tcW w:w="1308" w:type="pct"/>
            <w:vAlign w:val="bottom"/>
          </w:tcPr>
          <w:p w14:paraId="123EC722" w14:textId="77777777" w:rsidR="00E30863" w:rsidRPr="00D3669E" w:rsidRDefault="00E30863" w:rsidP="00B83941">
            <w:pPr>
              <w:pStyle w:val="015"/>
              <w:rPr>
                <w:rFonts w:ascii="宋体"/>
              </w:rPr>
            </w:pPr>
            <w:r w:rsidRPr="00D3669E">
              <w:rPr>
                <w:rFonts w:ascii="宋体" w:hint="eastAsia"/>
              </w:rPr>
              <w:t>当心坠落</w:t>
            </w:r>
          </w:p>
        </w:tc>
      </w:tr>
      <w:tr w:rsidR="00CD7435" w:rsidRPr="00D3669E" w14:paraId="13D71E95" w14:textId="77777777" w:rsidTr="008809CA">
        <w:trPr>
          <w:trHeight w:val="397"/>
          <w:jc w:val="center"/>
        </w:trPr>
        <w:tc>
          <w:tcPr>
            <w:tcW w:w="779" w:type="pct"/>
            <w:vMerge/>
            <w:vAlign w:val="center"/>
          </w:tcPr>
          <w:p w14:paraId="39D25680" w14:textId="77777777" w:rsidR="00E30863" w:rsidRPr="00D3669E" w:rsidRDefault="00E30863" w:rsidP="00B83941">
            <w:pPr>
              <w:pStyle w:val="015"/>
              <w:rPr>
                <w:rFonts w:ascii="宋体"/>
              </w:rPr>
            </w:pPr>
          </w:p>
        </w:tc>
        <w:tc>
          <w:tcPr>
            <w:tcW w:w="646" w:type="pct"/>
            <w:vMerge/>
            <w:vAlign w:val="center"/>
          </w:tcPr>
          <w:p w14:paraId="554D32DB" w14:textId="77777777" w:rsidR="00E30863" w:rsidRPr="00D3669E" w:rsidRDefault="00E30863" w:rsidP="00B83941">
            <w:pPr>
              <w:pStyle w:val="015"/>
              <w:rPr>
                <w:rFonts w:ascii="宋体"/>
              </w:rPr>
            </w:pPr>
          </w:p>
        </w:tc>
        <w:tc>
          <w:tcPr>
            <w:tcW w:w="2267" w:type="pct"/>
            <w:vAlign w:val="center"/>
          </w:tcPr>
          <w:p w14:paraId="0DA4EAE8" w14:textId="77777777" w:rsidR="00E30863" w:rsidRPr="00D3669E" w:rsidRDefault="00E30863" w:rsidP="00B83941">
            <w:pPr>
              <w:pStyle w:val="015"/>
              <w:rPr>
                <w:rFonts w:ascii="宋体"/>
              </w:rPr>
            </w:pPr>
            <w:r w:rsidRPr="00D3669E">
              <w:rPr>
                <w:rFonts w:ascii="宋体" w:hint="eastAsia"/>
              </w:rPr>
              <w:t>主要交通道口</w:t>
            </w:r>
          </w:p>
        </w:tc>
        <w:tc>
          <w:tcPr>
            <w:tcW w:w="1308" w:type="pct"/>
            <w:vAlign w:val="bottom"/>
          </w:tcPr>
          <w:p w14:paraId="0AD4769D" w14:textId="77777777" w:rsidR="00E30863" w:rsidRPr="00D3669E" w:rsidRDefault="00E30863" w:rsidP="00B83941">
            <w:pPr>
              <w:pStyle w:val="015"/>
              <w:rPr>
                <w:rFonts w:ascii="宋体"/>
              </w:rPr>
            </w:pPr>
            <w:r w:rsidRPr="00D3669E">
              <w:rPr>
                <w:rFonts w:ascii="宋体" w:hint="eastAsia"/>
              </w:rPr>
              <w:t>当心车辆</w:t>
            </w:r>
          </w:p>
        </w:tc>
      </w:tr>
      <w:tr w:rsidR="00CD7435" w:rsidRPr="00D3669E" w14:paraId="05E5E594" w14:textId="77777777" w:rsidTr="008809CA">
        <w:trPr>
          <w:trHeight w:val="397"/>
          <w:jc w:val="center"/>
        </w:trPr>
        <w:tc>
          <w:tcPr>
            <w:tcW w:w="779" w:type="pct"/>
            <w:vMerge w:val="restart"/>
            <w:vAlign w:val="center"/>
          </w:tcPr>
          <w:p w14:paraId="3EBD00C9" w14:textId="77777777" w:rsidR="00E30863" w:rsidRPr="00D3669E" w:rsidRDefault="00E30863" w:rsidP="00B83941">
            <w:pPr>
              <w:pStyle w:val="015"/>
              <w:rPr>
                <w:rFonts w:ascii="宋体"/>
              </w:rPr>
            </w:pPr>
            <w:r w:rsidRPr="00D3669E">
              <w:rPr>
                <w:rFonts w:ascii="宋体" w:hint="eastAsia"/>
              </w:rPr>
              <w:t>提示标志</w:t>
            </w:r>
          </w:p>
        </w:tc>
        <w:tc>
          <w:tcPr>
            <w:tcW w:w="646" w:type="pct"/>
            <w:vMerge w:val="restart"/>
            <w:vAlign w:val="center"/>
          </w:tcPr>
          <w:p w14:paraId="73D403DF" w14:textId="77777777" w:rsidR="00E30863" w:rsidRPr="00D3669E" w:rsidRDefault="00E30863" w:rsidP="00B83941">
            <w:pPr>
              <w:pStyle w:val="015"/>
              <w:rPr>
                <w:rFonts w:ascii="宋体"/>
              </w:rPr>
            </w:pPr>
            <w:r w:rsidRPr="00D3669E">
              <w:rPr>
                <w:rFonts w:ascii="宋体" w:hint="eastAsia"/>
              </w:rPr>
              <w:t>绿色</w:t>
            </w:r>
          </w:p>
        </w:tc>
        <w:tc>
          <w:tcPr>
            <w:tcW w:w="2267" w:type="pct"/>
            <w:vMerge w:val="restart"/>
            <w:vAlign w:val="center"/>
          </w:tcPr>
          <w:p w14:paraId="27A56E96" w14:textId="77777777" w:rsidR="00E30863" w:rsidRPr="00D3669E" w:rsidRDefault="00E30863" w:rsidP="00B83941">
            <w:pPr>
              <w:pStyle w:val="015"/>
              <w:rPr>
                <w:rFonts w:ascii="宋体"/>
              </w:rPr>
            </w:pPr>
            <w:r w:rsidRPr="00D3669E">
              <w:rPr>
                <w:rFonts w:ascii="宋体" w:hint="eastAsia"/>
              </w:rPr>
              <w:t>消防设施</w:t>
            </w:r>
          </w:p>
        </w:tc>
        <w:tc>
          <w:tcPr>
            <w:tcW w:w="1308" w:type="pct"/>
            <w:vAlign w:val="bottom"/>
          </w:tcPr>
          <w:p w14:paraId="10902B9D" w14:textId="77777777" w:rsidR="00E30863" w:rsidRPr="00D3669E" w:rsidRDefault="00E30863" w:rsidP="00B83941">
            <w:pPr>
              <w:pStyle w:val="015"/>
              <w:rPr>
                <w:rFonts w:ascii="宋体"/>
              </w:rPr>
            </w:pPr>
            <w:r w:rsidRPr="00D3669E">
              <w:rPr>
                <w:rFonts w:ascii="宋体" w:hint="eastAsia"/>
              </w:rPr>
              <w:t>消火栓</w:t>
            </w:r>
          </w:p>
        </w:tc>
      </w:tr>
      <w:tr w:rsidR="00CD7435" w:rsidRPr="00D3669E" w14:paraId="413C9B38" w14:textId="77777777" w:rsidTr="008809CA">
        <w:trPr>
          <w:trHeight w:val="397"/>
          <w:jc w:val="center"/>
        </w:trPr>
        <w:tc>
          <w:tcPr>
            <w:tcW w:w="779" w:type="pct"/>
            <w:vMerge/>
            <w:vAlign w:val="center"/>
          </w:tcPr>
          <w:p w14:paraId="5FA51370" w14:textId="77777777" w:rsidR="00E30863" w:rsidRPr="00D3669E" w:rsidRDefault="00E30863" w:rsidP="00B83941">
            <w:pPr>
              <w:pStyle w:val="015"/>
              <w:rPr>
                <w:rFonts w:ascii="宋体"/>
              </w:rPr>
            </w:pPr>
          </w:p>
        </w:tc>
        <w:tc>
          <w:tcPr>
            <w:tcW w:w="646" w:type="pct"/>
            <w:vMerge/>
            <w:vAlign w:val="center"/>
          </w:tcPr>
          <w:p w14:paraId="5AE7A420" w14:textId="77777777" w:rsidR="00E30863" w:rsidRPr="00D3669E" w:rsidRDefault="00E30863" w:rsidP="00B83941">
            <w:pPr>
              <w:pStyle w:val="015"/>
              <w:rPr>
                <w:rFonts w:ascii="宋体"/>
              </w:rPr>
            </w:pPr>
          </w:p>
        </w:tc>
        <w:tc>
          <w:tcPr>
            <w:tcW w:w="2267" w:type="pct"/>
            <w:vMerge/>
            <w:vAlign w:val="center"/>
          </w:tcPr>
          <w:p w14:paraId="039043CF" w14:textId="77777777" w:rsidR="00E30863" w:rsidRPr="00D3669E" w:rsidRDefault="00E30863" w:rsidP="00B83941">
            <w:pPr>
              <w:pStyle w:val="015"/>
              <w:rPr>
                <w:rFonts w:ascii="宋体"/>
              </w:rPr>
            </w:pPr>
          </w:p>
        </w:tc>
        <w:tc>
          <w:tcPr>
            <w:tcW w:w="1308" w:type="pct"/>
            <w:vAlign w:val="bottom"/>
          </w:tcPr>
          <w:p w14:paraId="50860A0E" w14:textId="77777777" w:rsidR="00E30863" w:rsidRPr="00D3669E" w:rsidRDefault="00E30863" w:rsidP="00B83941">
            <w:pPr>
              <w:pStyle w:val="015"/>
              <w:rPr>
                <w:rFonts w:ascii="宋体"/>
              </w:rPr>
            </w:pPr>
            <w:r w:rsidRPr="00D3669E">
              <w:rPr>
                <w:rFonts w:ascii="宋体" w:hint="eastAsia"/>
              </w:rPr>
              <w:t>灭火器</w:t>
            </w:r>
          </w:p>
        </w:tc>
      </w:tr>
      <w:tr w:rsidR="00CD7435" w:rsidRPr="00D3669E" w14:paraId="6773D48E" w14:textId="77777777" w:rsidTr="008809CA">
        <w:trPr>
          <w:trHeight w:val="397"/>
          <w:jc w:val="center"/>
        </w:trPr>
        <w:tc>
          <w:tcPr>
            <w:tcW w:w="779" w:type="pct"/>
            <w:vMerge/>
            <w:vAlign w:val="center"/>
          </w:tcPr>
          <w:p w14:paraId="4D1B8EE8" w14:textId="77777777" w:rsidR="00E30863" w:rsidRPr="00D3669E" w:rsidRDefault="00E30863" w:rsidP="00B83941">
            <w:pPr>
              <w:pStyle w:val="015"/>
              <w:rPr>
                <w:rFonts w:ascii="宋体"/>
              </w:rPr>
            </w:pPr>
          </w:p>
        </w:tc>
        <w:tc>
          <w:tcPr>
            <w:tcW w:w="646" w:type="pct"/>
            <w:vMerge/>
            <w:vAlign w:val="center"/>
          </w:tcPr>
          <w:p w14:paraId="354632C6" w14:textId="77777777" w:rsidR="00E30863" w:rsidRPr="00D3669E" w:rsidRDefault="00E30863" w:rsidP="00B83941">
            <w:pPr>
              <w:pStyle w:val="015"/>
              <w:rPr>
                <w:rFonts w:ascii="宋体"/>
              </w:rPr>
            </w:pPr>
          </w:p>
        </w:tc>
        <w:tc>
          <w:tcPr>
            <w:tcW w:w="2267" w:type="pct"/>
            <w:vMerge/>
            <w:vAlign w:val="center"/>
          </w:tcPr>
          <w:p w14:paraId="61169D42" w14:textId="77777777" w:rsidR="00E30863" w:rsidRPr="00D3669E" w:rsidRDefault="00E30863" w:rsidP="00B83941">
            <w:pPr>
              <w:pStyle w:val="015"/>
              <w:rPr>
                <w:rFonts w:ascii="宋体"/>
              </w:rPr>
            </w:pPr>
          </w:p>
        </w:tc>
        <w:tc>
          <w:tcPr>
            <w:tcW w:w="1308" w:type="pct"/>
            <w:vAlign w:val="bottom"/>
          </w:tcPr>
          <w:p w14:paraId="3B9BEA2F" w14:textId="77777777" w:rsidR="00E30863" w:rsidRPr="00D3669E" w:rsidRDefault="00E30863" w:rsidP="00B83941">
            <w:pPr>
              <w:pStyle w:val="015"/>
              <w:rPr>
                <w:rFonts w:ascii="宋体"/>
              </w:rPr>
            </w:pPr>
            <w:r w:rsidRPr="00D3669E">
              <w:rPr>
                <w:rFonts w:ascii="宋体" w:hint="eastAsia"/>
              </w:rPr>
              <w:t>消防水带</w:t>
            </w:r>
          </w:p>
        </w:tc>
      </w:tr>
      <w:tr w:rsidR="00E30863" w:rsidRPr="00D3669E" w14:paraId="546D6B6E" w14:textId="77777777" w:rsidTr="008809CA">
        <w:trPr>
          <w:trHeight w:val="397"/>
          <w:jc w:val="center"/>
        </w:trPr>
        <w:tc>
          <w:tcPr>
            <w:tcW w:w="779" w:type="pct"/>
            <w:vMerge/>
            <w:vAlign w:val="center"/>
          </w:tcPr>
          <w:p w14:paraId="61AE305D" w14:textId="77777777" w:rsidR="00E30863" w:rsidRPr="00D3669E" w:rsidRDefault="00E30863" w:rsidP="00B83941">
            <w:pPr>
              <w:pStyle w:val="015"/>
              <w:rPr>
                <w:rFonts w:ascii="宋体"/>
              </w:rPr>
            </w:pPr>
          </w:p>
        </w:tc>
        <w:tc>
          <w:tcPr>
            <w:tcW w:w="646" w:type="pct"/>
            <w:vMerge/>
            <w:vAlign w:val="center"/>
          </w:tcPr>
          <w:p w14:paraId="72824563" w14:textId="77777777" w:rsidR="00E30863" w:rsidRPr="00D3669E" w:rsidRDefault="00E30863" w:rsidP="00B83941">
            <w:pPr>
              <w:pStyle w:val="015"/>
              <w:rPr>
                <w:rFonts w:ascii="宋体"/>
              </w:rPr>
            </w:pPr>
          </w:p>
        </w:tc>
        <w:tc>
          <w:tcPr>
            <w:tcW w:w="2267" w:type="pct"/>
            <w:vAlign w:val="bottom"/>
          </w:tcPr>
          <w:p w14:paraId="0AACCC7F" w14:textId="77777777" w:rsidR="00E30863" w:rsidRPr="00D3669E" w:rsidRDefault="00E30863" w:rsidP="00B83941">
            <w:pPr>
              <w:pStyle w:val="015"/>
              <w:rPr>
                <w:rFonts w:ascii="宋体"/>
              </w:rPr>
            </w:pPr>
            <w:r w:rsidRPr="00D3669E">
              <w:rPr>
                <w:rFonts w:ascii="宋体" w:hint="eastAsia"/>
              </w:rPr>
              <w:t>安全疏散通道</w:t>
            </w:r>
          </w:p>
        </w:tc>
        <w:tc>
          <w:tcPr>
            <w:tcW w:w="1308" w:type="pct"/>
            <w:vAlign w:val="bottom"/>
          </w:tcPr>
          <w:p w14:paraId="222DDC69" w14:textId="77777777" w:rsidR="00E30863" w:rsidRPr="00D3669E" w:rsidRDefault="00E30863" w:rsidP="00B83941">
            <w:pPr>
              <w:pStyle w:val="015"/>
              <w:rPr>
                <w:rFonts w:ascii="宋体"/>
              </w:rPr>
            </w:pPr>
            <w:r w:rsidRPr="00D3669E">
              <w:rPr>
                <w:rFonts w:ascii="宋体" w:hint="eastAsia"/>
              </w:rPr>
              <w:t>安全通道、太平门</w:t>
            </w:r>
          </w:p>
        </w:tc>
      </w:tr>
    </w:tbl>
    <w:p w14:paraId="370026A5" w14:textId="4663CF37" w:rsidR="00E30863" w:rsidRPr="00D3669E" w:rsidRDefault="00E30863" w:rsidP="00B83941">
      <w:pPr>
        <w:pStyle w:val="3"/>
        <w:spacing w:before="156" w:after="156"/>
      </w:pPr>
      <w:r w:rsidRPr="00D3669E">
        <w:t>1</w:t>
      </w:r>
      <w:r w:rsidR="008F58CB" w:rsidRPr="00D3669E">
        <w:t>1</w:t>
      </w:r>
      <w:r w:rsidRPr="00D3669E">
        <w:t xml:space="preserve">.1.4 </w:t>
      </w:r>
      <w:r w:rsidRPr="00D3669E">
        <w:t>劳动安全管理</w:t>
      </w:r>
    </w:p>
    <w:p w14:paraId="1BD7587E" w14:textId="521F79F6" w:rsidR="00E30863" w:rsidRPr="00D3669E" w:rsidRDefault="00751A4A" w:rsidP="00B83941">
      <w:pPr>
        <w:pStyle w:val="5"/>
        <w:spacing w:before="156" w:after="156"/>
      </w:pPr>
      <w:r w:rsidRPr="00D3669E">
        <w:t>11</w:t>
      </w:r>
      <w:r w:rsidR="00E30863" w:rsidRPr="00D3669E">
        <w:t xml:space="preserve">.1.4.1 </w:t>
      </w:r>
      <w:r w:rsidR="00E30863" w:rsidRPr="00D3669E">
        <w:t>安全管理机构设置和人员配置</w:t>
      </w:r>
    </w:p>
    <w:p w14:paraId="2F6A975E" w14:textId="77777777" w:rsidR="00E30863" w:rsidRPr="00D3669E" w:rsidRDefault="00E30863" w:rsidP="00C129B3">
      <w:pPr>
        <w:pStyle w:val="01maintext"/>
      </w:pPr>
      <w:r w:rsidRPr="00D3669E">
        <w:rPr>
          <w:rFonts w:hint="eastAsia"/>
        </w:rPr>
        <w:t>1</w:t>
      </w:r>
      <w:r w:rsidRPr="00D3669E">
        <w:rPr>
          <w:rFonts w:hint="eastAsia"/>
        </w:rPr>
        <w:t>、本工程必须按照《中华人民共和国安全生产法》</w:t>
      </w:r>
      <w:r w:rsidRPr="00D3669E">
        <w:rPr>
          <w:rFonts w:hint="eastAsia"/>
        </w:rPr>
        <w:t xml:space="preserve"> </w:t>
      </w:r>
      <w:r w:rsidRPr="00D3669E">
        <w:rPr>
          <w:rFonts w:hint="eastAsia"/>
        </w:rPr>
        <w:t>的规定，设置专职或兼职的安全生产管理人员。</w:t>
      </w:r>
    </w:p>
    <w:p w14:paraId="273DB077" w14:textId="77777777" w:rsidR="00E30863" w:rsidRPr="00D3669E" w:rsidRDefault="00E30863" w:rsidP="00C129B3">
      <w:pPr>
        <w:pStyle w:val="01maintext"/>
      </w:pPr>
      <w:r w:rsidRPr="00D3669E">
        <w:rPr>
          <w:rFonts w:hint="eastAsia"/>
        </w:rPr>
        <w:t>2</w:t>
      </w:r>
      <w:r w:rsidRPr="00D3669E">
        <w:rPr>
          <w:rFonts w:hint="eastAsia"/>
        </w:rPr>
        <w:t>、主要负责人要全面履行安全生产第一责任人的责任，建立、健全本单位安全生产责任制；组织制定本单位安全生产规章制度和操作规程；保证本单位安全生产投入的有效实施；督促、检查本单位的安全生产工作，及时消除生产安全事故隐患；组织制定并实施本单位的生产安全事故应急预案；及时、如实报告生产安全事故。</w:t>
      </w:r>
    </w:p>
    <w:p w14:paraId="04A78B5E" w14:textId="77777777" w:rsidR="00E30863" w:rsidRPr="00D3669E" w:rsidRDefault="00E30863" w:rsidP="00C129B3">
      <w:pPr>
        <w:pStyle w:val="01maintext"/>
      </w:pPr>
      <w:r w:rsidRPr="00D3669E">
        <w:rPr>
          <w:rFonts w:hint="eastAsia"/>
        </w:rPr>
        <w:t>本工程投产后，运行管理单位应结合本工程实际，按《安全生产法》的要求设置安全生产管理机构及专职（兼职）安全员，严格遵守国家安全生产“三同时”的要求，对工程进行安全监督管理，在竣工后进行安全验收评价工作。</w:t>
      </w:r>
    </w:p>
    <w:p w14:paraId="2A9A493A" w14:textId="77777777" w:rsidR="00E30863" w:rsidRPr="00D3669E" w:rsidRDefault="00E30863" w:rsidP="00C129B3">
      <w:pPr>
        <w:pStyle w:val="01maintext"/>
      </w:pPr>
      <w:r w:rsidRPr="00D3669E">
        <w:rPr>
          <w:rFonts w:hint="eastAsia"/>
        </w:rPr>
        <w:t>电场运行人员在开始工作前，需进行必要的安全教育和培训，并经考试合格后方能进入生产现场工作，同时按国家标准为生产运行人员配备相应的劳动保护用品，以便生产运行人员有一个良好的身体条件，为本项目的安全运行有一个较</w:t>
      </w:r>
      <w:r w:rsidRPr="00D3669E">
        <w:rPr>
          <w:rFonts w:hint="eastAsia"/>
        </w:rPr>
        <w:lastRenderedPageBreak/>
        <w:t>好的软件基础，减少和预防由于生产运行人员的失误而导致的生产事故。</w:t>
      </w:r>
    </w:p>
    <w:p w14:paraId="7BF7F2C2" w14:textId="77777777" w:rsidR="00E30863" w:rsidRPr="00D3669E" w:rsidRDefault="00E30863" w:rsidP="00C129B3">
      <w:pPr>
        <w:pStyle w:val="01maintext"/>
      </w:pPr>
      <w:r w:rsidRPr="00D3669E">
        <w:rPr>
          <w:rFonts w:hint="eastAsia"/>
        </w:rPr>
        <w:t>安全生产管理机构根据工程特点配置相关监测仪器设备和必要的安全宣传设备。</w:t>
      </w:r>
    </w:p>
    <w:p w14:paraId="7229019F" w14:textId="7915748F" w:rsidR="00E30863" w:rsidRPr="00D3669E" w:rsidRDefault="00E30863" w:rsidP="00B83941">
      <w:pPr>
        <w:pStyle w:val="5"/>
        <w:spacing w:before="156" w:after="156"/>
      </w:pPr>
      <w:r w:rsidRPr="00D3669E">
        <w:rPr>
          <w:rFonts w:hint="eastAsia"/>
        </w:rPr>
        <w:t>1</w:t>
      </w:r>
      <w:r w:rsidR="008F58CB" w:rsidRPr="00D3669E">
        <w:t>1</w:t>
      </w:r>
      <w:r w:rsidRPr="00D3669E">
        <w:rPr>
          <w:rFonts w:hint="eastAsia"/>
        </w:rPr>
        <w:t>.1.4.2</w:t>
      </w:r>
      <w:r w:rsidRPr="00D3669E">
        <w:t xml:space="preserve"> </w:t>
      </w:r>
      <w:r w:rsidRPr="00D3669E">
        <w:t>完善</w:t>
      </w:r>
      <w:r w:rsidRPr="00D3669E">
        <w:rPr>
          <w:rFonts w:hint="eastAsia"/>
        </w:rPr>
        <w:t>劳动安全制度</w:t>
      </w:r>
    </w:p>
    <w:p w14:paraId="2A30286D" w14:textId="77777777" w:rsidR="00E30863" w:rsidRPr="00D3669E" w:rsidRDefault="00E30863" w:rsidP="00C129B3">
      <w:pPr>
        <w:pStyle w:val="01maintext"/>
      </w:pPr>
      <w:r w:rsidRPr="00D3669E">
        <w:rPr>
          <w:rFonts w:hint="eastAsia"/>
        </w:rPr>
        <w:t>本工程应根据有关法律、法规、行业标准和生产工艺流程，制定运行规程、</w:t>
      </w:r>
      <w:r w:rsidRPr="00D3669E">
        <w:rPr>
          <w:rFonts w:hint="eastAsia"/>
        </w:rPr>
        <w:t xml:space="preserve"> </w:t>
      </w:r>
      <w:r w:rsidRPr="00D3669E">
        <w:rPr>
          <w:rFonts w:hint="eastAsia"/>
        </w:rPr>
        <w:t>试验规程、检修规程和安全生产管理制度，并及时进行修订。</w:t>
      </w:r>
    </w:p>
    <w:p w14:paraId="148B9439" w14:textId="77777777" w:rsidR="00E30863" w:rsidRPr="00D3669E" w:rsidRDefault="00E30863" w:rsidP="00C129B3">
      <w:pPr>
        <w:pStyle w:val="01maintext"/>
      </w:pPr>
      <w:r w:rsidRPr="00D3669E">
        <w:rPr>
          <w:rFonts w:hint="eastAsia"/>
        </w:rPr>
        <w:t>1</w:t>
      </w:r>
      <w:r w:rsidRPr="00D3669E">
        <w:rPr>
          <w:rFonts w:hint="eastAsia"/>
        </w:rPr>
        <w:t>、应加强设备管理，制定设备检修计划，对组件、设备、及重点工艺系统应制定定期检查维修制度。</w:t>
      </w:r>
    </w:p>
    <w:p w14:paraId="49C21224" w14:textId="77777777" w:rsidR="00E30863" w:rsidRPr="00D3669E" w:rsidRDefault="00E30863" w:rsidP="00C129B3">
      <w:pPr>
        <w:pStyle w:val="01maintext"/>
      </w:pPr>
      <w:r w:rsidRPr="00D3669E">
        <w:rPr>
          <w:rFonts w:hint="eastAsia"/>
        </w:rPr>
        <w:t>2</w:t>
      </w:r>
      <w:r w:rsidRPr="00D3669E">
        <w:rPr>
          <w:rFonts w:hint="eastAsia"/>
        </w:rPr>
        <w:t>、电气作业必须严格执行《电业安全工作规程》，制定电气检修现场安全制度。</w:t>
      </w:r>
    </w:p>
    <w:p w14:paraId="353EDB33" w14:textId="77777777" w:rsidR="00E30863" w:rsidRPr="00D3669E" w:rsidRDefault="00E30863" w:rsidP="00C129B3">
      <w:pPr>
        <w:pStyle w:val="01maintext"/>
      </w:pPr>
      <w:r w:rsidRPr="00D3669E">
        <w:rPr>
          <w:rFonts w:hint="eastAsia"/>
        </w:rPr>
        <w:t>3</w:t>
      </w:r>
      <w:r w:rsidRPr="00D3669E">
        <w:rPr>
          <w:rFonts w:hint="eastAsia"/>
        </w:rPr>
        <w:t>、加强检修工作的安全管理，特别是外包检修工作的安全管理，应审查外委单位资质及特种作业人员操作证情况，对检修和外包人员进行安全教育，并加强日常安全的监督管理。</w:t>
      </w:r>
    </w:p>
    <w:p w14:paraId="476C117D" w14:textId="77777777" w:rsidR="00E30863" w:rsidRPr="00D3669E" w:rsidRDefault="00E30863" w:rsidP="00C129B3">
      <w:pPr>
        <w:pStyle w:val="01maintext"/>
      </w:pPr>
      <w:r w:rsidRPr="00D3669E">
        <w:rPr>
          <w:rFonts w:hint="eastAsia"/>
        </w:rPr>
        <w:t>4</w:t>
      </w:r>
      <w:r w:rsidRPr="00D3669E">
        <w:rPr>
          <w:rFonts w:hint="eastAsia"/>
        </w:rPr>
        <w:t>、建立特种设备、检修工具的校验及台帐制度，特种设备必须按照国家有关规定，由专业生产单位生产，并经取得专业资质的检测、检验机构检测、检验合格，取得安全使用证或者安全标志，方可投入使用。</w:t>
      </w:r>
    </w:p>
    <w:p w14:paraId="17E7B9B6" w14:textId="77777777" w:rsidR="00E30863" w:rsidRPr="00D3669E" w:rsidRDefault="00E30863" w:rsidP="00C129B3">
      <w:pPr>
        <w:pStyle w:val="01maintext"/>
      </w:pPr>
      <w:r w:rsidRPr="00D3669E">
        <w:rPr>
          <w:rFonts w:hint="eastAsia"/>
        </w:rPr>
        <w:t>5</w:t>
      </w:r>
      <w:r w:rsidRPr="00D3669E">
        <w:rPr>
          <w:rFonts w:hint="eastAsia"/>
        </w:rPr>
        <w:t>、根据企业生产特点和管理经验，建议建立如下安全管理规章制度。</w:t>
      </w:r>
    </w:p>
    <w:p w14:paraId="2FCC31AB" w14:textId="77777777" w:rsidR="00E30863" w:rsidRPr="00D3669E" w:rsidRDefault="00E30863" w:rsidP="00C129B3">
      <w:pPr>
        <w:pStyle w:val="01maintext"/>
      </w:pPr>
      <w:r w:rsidRPr="00D3669E">
        <w:t>《各级人员安全生产责任制》</w:t>
      </w:r>
    </w:p>
    <w:p w14:paraId="479A2997" w14:textId="77777777" w:rsidR="00E30863" w:rsidRPr="00D3669E" w:rsidRDefault="00E30863" w:rsidP="00C129B3">
      <w:pPr>
        <w:pStyle w:val="01maintext"/>
      </w:pPr>
      <w:r w:rsidRPr="00D3669E">
        <w:rPr>
          <w:rFonts w:hint="eastAsia"/>
        </w:rPr>
        <w:t>《工作岗位的安全技术操作规程》</w:t>
      </w:r>
    </w:p>
    <w:p w14:paraId="003A4FBD" w14:textId="77777777" w:rsidR="00E30863" w:rsidRPr="00D3669E" w:rsidRDefault="00E30863" w:rsidP="00C129B3">
      <w:pPr>
        <w:pStyle w:val="01maintext"/>
      </w:pPr>
      <w:r w:rsidRPr="00D3669E">
        <w:t>《安全生产监督管理制度》</w:t>
      </w:r>
    </w:p>
    <w:p w14:paraId="5811BCE2" w14:textId="77777777" w:rsidR="00E30863" w:rsidRPr="00D3669E" w:rsidRDefault="00E30863" w:rsidP="00C129B3">
      <w:pPr>
        <w:pStyle w:val="01maintext"/>
      </w:pPr>
      <w:r w:rsidRPr="00D3669E">
        <w:rPr>
          <w:rFonts w:hint="eastAsia"/>
        </w:rPr>
        <w:t xml:space="preserve"> </w:t>
      </w:r>
      <w:r w:rsidRPr="00D3669E">
        <w:t>其他与安全生产相关制度</w:t>
      </w:r>
    </w:p>
    <w:p w14:paraId="3B87FEEC" w14:textId="06DABA20" w:rsidR="00E30863" w:rsidRPr="00D3669E" w:rsidRDefault="00E30863" w:rsidP="00B83941">
      <w:pPr>
        <w:pStyle w:val="5"/>
        <w:spacing w:before="156" w:after="156"/>
      </w:pPr>
      <w:r w:rsidRPr="00D3669E">
        <w:rPr>
          <w:rFonts w:hint="eastAsia"/>
        </w:rPr>
        <w:t>1</w:t>
      </w:r>
      <w:r w:rsidR="008F58CB" w:rsidRPr="00D3669E">
        <w:t>1</w:t>
      </w:r>
      <w:r w:rsidRPr="00D3669E">
        <w:rPr>
          <w:rFonts w:hint="eastAsia"/>
        </w:rPr>
        <w:t xml:space="preserve">.1.4.3 </w:t>
      </w:r>
      <w:r w:rsidRPr="00D3669E">
        <w:rPr>
          <w:rFonts w:hint="eastAsia"/>
        </w:rPr>
        <w:t>加强安全管理措施</w:t>
      </w:r>
    </w:p>
    <w:p w14:paraId="6B4B7D45" w14:textId="77777777" w:rsidR="00E30863" w:rsidRPr="00D3669E" w:rsidRDefault="00E30863" w:rsidP="00C129B3">
      <w:pPr>
        <w:pStyle w:val="01maintext"/>
      </w:pPr>
      <w:r w:rsidRPr="00D3669E">
        <w:rPr>
          <w:rFonts w:hint="eastAsia"/>
        </w:rPr>
        <w:t>1</w:t>
      </w:r>
      <w:r w:rsidRPr="00D3669E">
        <w:rPr>
          <w:rFonts w:hint="eastAsia"/>
        </w:rPr>
        <w:t>、加强员工培训，完善上岗制度</w:t>
      </w:r>
    </w:p>
    <w:p w14:paraId="4A11C297" w14:textId="77777777" w:rsidR="00E30863" w:rsidRPr="00D3669E" w:rsidRDefault="00E30863" w:rsidP="00C129B3">
      <w:pPr>
        <w:pStyle w:val="01maintext"/>
      </w:pPr>
      <w:r w:rsidRPr="00D3669E">
        <w:rPr>
          <w:rFonts w:hint="eastAsia"/>
        </w:rPr>
        <w:t>风电场要制定培训计划，开展安全教育，建立、健全教育制度，定期组织员工进行安全规程和安全管理制度学习和培训。</w:t>
      </w:r>
    </w:p>
    <w:p w14:paraId="266304E2" w14:textId="77777777" w:rsidR="00E30863" w:rsidRPr="00D3669E" w:rsidRDefault="00E30863" w:rsidP="00C129B3">
      <w:pPr>
        <w:pStyle w:val="01maintext"/>
      </w:pPr>
      <w:r w:rsidRPr="00D3669E">
        <w:rPr>
          <w:rFonts w:hint="eastAsia"/>
        </w:rPr>
        <w:lastRenderedPageBreak/>
        <w:t>对于新员工要切实落实三级安全教育制度，对老员工也要定期进行安全规程的培训考核，考试合格后方可上岗工作。</w:t>
      </w:r>
    </w:p>
    <w:p w14:paraId="3FBF0667" w14:textId="77777777" w:rsidR="00E30863" w:rsidRPr="00D3669E" w:rsidRDefault="00E30863" w:rsidP="00C129B3">
      <w:pPr>
        <w:pStyle w:val="01maintext"/>
      </w:pPr>
      <w:r w:rsidRPr="00D3669E">
        <w:rPr>
          <w:rFonts w:hint="eastAsia"/>
        </w:rPr>
        <w:t>特种作业人员应进行专门安全教育和培训，取得特种作业操作资格证书，方可上岗作业。</w:t>
      </w:r>
    </w:p>
    <w:p w14:paraId="1E656F04" w14:textId="77777777" w:rsidR="00E30863" w:rsidRPr="00D3669E" w:rsidRDefault="00E30863" w:rsidP="00C129B3">
      <w:pPr>
        <w:pStyle w:val="01maintext"/>
      </w:pPr>
      <w:r w:rsidRPr="00D3669E">
        <w:rPr>
          <w:rFonts w:hint="eastAsia"/>
        </w:rPr>
        <w:t>风机操作人员必须经过培训，持证上岗。</w:t>
      </w:r>
    </w:p>
    <w:p w14:paraId="3460BEE0" w14:textId="77777777" w:rsidR="00E30863" w:rsidRPr="00D3669E" w:rsidRDefault="00E30863" w:rsidP="00C129B3">
      <w:pPr>
        <w:pStyle w:val="01maintext"/>
      </w:pPr>
      <w:r w:rsidRPr="00D3669E">
        <w:rPr>
          <w:rFonts w:hint="eastAsia"/>
        </w:rPr>
        <w:t>2</w:t>
      </w:r>
      <w:r w:rsidRPr="00D3669E">
        <w:rPr>
          <w:rFonts w:hint="eastAsia"/>
        </w:rPr>
        <w:t>、加强工作人员安全管理</w:t>
      </w:r>
    </w:p>
    <w:p w14:paraId="7E8769B8" w14:textId="77777777" w:rsidR="00E30863" w:rsidRPr="00D3669E" w:rsidRDefault="00E30863" w:rsidP="00C129B3">
      <w:pPr>
        <w:pStyle w:val="01maintext"/>
      </w:pPr>
      <w:r w:rsidRPr="00D3669E">
        <w:rPr>
          <w:rFonts w:hint="eastAsia"/>
        </w:rPr>
        <w:t>加强风电场运行管理，严格巡检制度，运行维护人员应满足工作的需要，能够进行日常登高作业。</w:t>
      </w:r>
    </w:p>
    <w:p w14:paraId="2BEFA996" w14:textId="77777777" w:rsidR="00E30863" w:rsidRPr="00D3669E" w:rsidRDefault="00E30863" w:rsidP="00C129B3">
      <w:pPr>
        <w:pStyle w:val="01maintext"/>
      </w:pPr>
      <w:r w:rsidRPr="00D3669E">
        <w:rPr>
          <w:rFonts w:hint="eastAsia"/>
        </w:rPr>
        <w:t>掌握触电现场急救法及创伤急救法，能够正确使用消防器材。</w:t>
      </w:r>
    </w:p>
    <w:p w14:paraId="2449AF25" w14:textId="77777777" w:rsidR="00E30863" w:rsidRPr="00D3669E" w:rsidRDefault="00E30863" w:rsidP="00C129B3">
      <w:pPr>
        <w:pStyle w:val="01maintext"/>
      </w:pPr>
      <w:r w:rsidRPr="00D3669E">
        <w:rPr>
          <w:rFonts w:hint="eastAsia"/>
        </w:rPr>
        <w:t>在登塔工作前将维护开关置于维护状态，将远程控制屏蔽。</w:t>
      </w:r>
    </w:p>
    <w:p w14:paraId="39D0D524" w14:textId="77777777" w:rsidR="00E30863" w:rsidRPr="00D3669E" w:rsidRDefault="00E30863" w:rsidP="00C129B3">
      <w:pPr>
        <w:pStyle w:val="01maintext"/>
      </w:pPr>
      <w:r w:rsidRPr="00D3669E">
        <w:rPr>
          <w:rFonts w:hint="eastAsia"/>
        </w:rPr>
        <w:t>在登塔工作时，要佩戴安全帽、系安全带，并把防坠落安全锁扣安装在钢丝绳上，同时要穿结实防滑的胶底鞋。</w:t>
      </w:r>
    </w:p>
    <w:p w14:paraId="1B8D907C" w14:textId="77777777" w:rsidR="00E30863" w:rsidRPr="00D3669E" w:rsidRDefault="00E30863" w:rsidP="00C129B3">
      <w:pPr>
        <w:pStyle w:val="01maintext"/>
      </w:pPr>
      <w:r w:rsidRPr="00D3669E">
        <w:rPr>
          <w:rFonts w:hint="eastAsia"/>
        </w:rPr>
        <w:t>把维修用的工具、润滑油等放进工具包内，确保工具包无破损。在攀登时把工具包挂在安全带上或背在身上，避免在攀登时掉下任何物品。</w:t>
      </w:r>
    </w:p>
    <w:p w14:paraId="20ECA6B0" w14:textId="77777777" w:rsidR="00E30863" w:rsidRPr="00D3669E" w:rsidRDefault="00E30863" w:rsidP="00C129B3">
      <w:pPr>
        <w:pStyle w:val="01maintext"/>
      </w:pPr>
      <w:r w:rsidRPr="00D3669E">
        <w:rPr>
          <w:rFonts w:hint="eastAsia"/>
        </w:rPr>
        <w:t>在攀登塔架时，不要过急，应平稳攀登，若途中体力不支可在中间平台休息后继续攀登，遇有身体不适，情绪异常，不得攀登作业。</w:t>
      </w:r>
    </w:p>
    <w:p w14:paraId="31C365E9" w14:textId="77777777" w:rsidR="00E30863" w:rsidRPr="00D3669E" w:rsidRDefault="00E30863" w:rsidP="00C129B3">
      <w:pPr>
        <w:pStyle w:val="01maintext"/>
      </w:pPr>
      <w:r w:rsidRPr="00D3669E">
        <w:rPr>
          <w:rFonts w:hint="eastAsia"/>
        </w:rPr>
        <w:t>在通过每一平台后，应将每层平台盖板盖上，尽量减少工具跌落伤人的可能性。</w:t>
      </w:r>
    </w:p>
    <w:p w14:paraId="3029696C" w14:textId="77777777" w:rsidR="00E30863" w:rsidRPr="00D3669E" w:rsidRDefault="00E30863" w:rsidP="00C129B3">
      <w:pPr>
        <w:pStyle w:val="01maintext"/>
      </w:pPr>
      <w:r w:rsidRPr="00D3669E">
        <w:rPr>
          <w:rFonts w:hint="eastAsia"/>
        </w:rPr>
        <w:t>离开风力发电机组前要将机舱盖合上，并可靠锁定，在风速过大时禁止登塔作业。</w:t>
      </w:r>
    </w:p>
    <w:p w14:paraId="3FBE1C8A" w14:textId="77777777" w:rsidR="00E30863" w:rsidRPr="00D3669E" w:rsidRDefault="00E30863" w:rsidP="00C129B3">
      <w:pPr>
        <w:pStyle w:val="01maintext"/>
      </w:pPr>
      <w:r w:rsidRPr="00D3669E">
        <w:t>3</w:t>
      </w:r>
      <w:r w:rsidRPr="00D3669E">
        <w:rPr>
          <w:rFonts w:hint="eastAsia"/>
        </w:rPr>
        <w:t>、保证安全生产的资金投入</w:t>
      </w:r>
    </w:p>
    <w:p w14:paraId="7B59BED5" w14:textId="77777777" w:rsidR="00E30863" w:rsidRPr="00D3669E" w:rsidRDefault="00E30863" w:rsidP="00C129B3">
      <w:pPr>
        <w:pStyle w:val="01maintext"/>
      </w:pPr>
      <w:r w:rsidRPr="00D3669E">
        <w:rPr>
          <w:rFonts w:hint="eastAsia"/>
        </w:rPr>
        <w:t>安全技术措施费用要单独立项，专款专用。</w:t>
      </w:r>
    </w:p>
    <w:p w14:paraId="3CFAF661" w14:textId="77777777" w:rsidR="00E30863" w:rsidRPr="00D3669E" w:rsidRDefault="00E30863" w:rsidP="00C129B3">
      <w:pPr>
        <w:pStyle w:val="01maintext"/>
      </w:pPr>
      <w:r w:rsidRPr="00D3669E">
        <w:rPr>
          <w:rFonts w:hint="eastAsia"/>
        </w:rPr>
        <w:t>风电场安全教育工作应纳入本单位培训教育年度计划，所需人员、</w:t>
      </w:r>
      <w:r w:rsidRPr="00D3669E">
        <w:rPr>
          <w:rFonts w:hint="eastAsia"/>
        </w:rPr>
        <w:t xml:space="preserve"> </w:t>
      </w:r>
      <w:r w:rsidRPr="00D3669E">
        <w:rPr>
          <w:rFonts w:hint="eastAsia"/>
        </w:rPr>
        <w:t>资金和物资应予保证。</w:t>
      </w:r>
    </w:p>
    <w:p w14:paraId="02CAAA9A" w14:textId="77777777" w:rsidR="00E30863" w:rsidRPr="00D3669E" w:rsidRDefault="00E30863" w:rsidP="00C129B3">
      <w:pPr>
        <w:pStyle w:val="01maintext"/>
      </w:pPr>
      <w:r w:rsidRPr="00D3669E">
        <w:rPr>
          <w:rFonts w:hint="eastAsia"/>
        </w:rPr>
        <w:t>风电场应到定点经营单位或生产企业购买特种劳动防护用品。护品必须具有三证，即生产许可证、产品合格证和安全鉴定证。</w:t>
      </w:r>
    </w:p>
    <w:p w14:paraId="33FF94BC" w14:textId="2E33EE85" w:rsidR="00E30863" w:rsidRPr="00D3669E" w:rsidRDefault="00E30863" w:rsidP="00B83941">
      <w:pPr>
        <w:pStyle w:val="3"/>
        <w:spacing w:before="156" w:after="156"/>
      </w:pPr>
      <w:r w:rsidRPr="00D3669E">
        <w:lastRenderedPageBreak/>
        <w:t>1</w:t>
      </w:r>
      <w:r w:rsidR="008F58CB" w:rsidRPr="00D3669E">
        <w:t>1</w:t>
      </w:r>
      <w:r w:rsidRPr="00D3669E">
        <w:t xml:space="preserve">.1.5 </w:t>
      </w:r>
      <w:r w:rsidRPr="00D3669E">
        <w:t>事故应急</w:t>
      </w:r>
    </w:p>
    <w:p w14:paraId="6EF9D261" w14:textId="77777777" w:rsidR="00E30863" w:rsidRPr="00D3669E" w:rsidRDefault="00E30863" w:rsidP="00C129B3">
      <w:pPr>
        <w:pStyle w:val="01maintext"/>
      </w:pPr>
      <w:bookmarkStart w:id="335" w:name="_Toc468417539"/>
      <w:bookmarkStart w:id="336" w:name="_Toc492990707"/>
      <w:bookmarkStart w:id="337" w:name="_Toc360183674"/>
      <w:r w:rsidRPr="00D3669E">
        <w:rPr>
          <w:rFonts w:hint="eastAsia"/>
        </w:rPr>
        <w:t>安全生产事故应急预案是国家安全生产应急预案体系的重要组成部分。制订安全生产事故应急预案是贯彻落实“安全第一、预防为主、综合治理”方针，规范应急管理工作，提高应对风险和防范事故的能力，保证职工安全健康和公众生命安全，最大限度地减少财产损失、环境损害和社会影响的重要措施。</w:t>
      </w:r>
    </w:p>
    <w:p w14:paraId="0108BB2B" w14:textId="036F32F9" w:rsidR="00E30863" w:rsidRPr="00D3669E" w:rsidRDefault="00E30863" w:rsidP="00B83941">
      <w:pPr>
        <w:pStyle w:val="5"/>
        <w:spacing w:before="156" w:after="156"/>
      </w:pPr>
      <w:r w:rsidRPr="00D3669E">
        <w:rPr>
          <w:rFonts w:hint="eastAsia"/>
        </w:rPr>
        <w:t>1</w:t>
      </w:r>
      <w:r w:rsidR="008F58CB" w:rsidRPr="00D3669E">
        <w:t>1</w:t>
      </w:r>
      <w:r w:rsidRPr="00D3669E">
        <w:rPr>
          <w:rFonts w:hint="eastAsia"/>
        </w:rPr>
        <w:t>.1.5.1</w:t>
      </w:r>
      <w:r w:rsidRPr="00D3669E">
        <w:t xml:space="preserve"> </w:t>
      </w:r>
      <w:r w:rsidRPr="00D3669E">
        <w:t>应急预案编制要求</w:t>
      </w:r>
    </w:p>
    <w:p w14:paraId="470111B3" w14:textId="77777777" w:rsidR="00E30863" w:rsidRPr="00D3669E" w:rsidRDefault="00E30863" w:rsidP="00C129B3">
      <w:pPr>
        <w:pStyle w:val="01maintext"/>
      </w:pPr>
      <w:r w:rsidRPr="00D3669E">
        <w:rPr>
          <w:rFonts w:hint="eastAsia"/>
        </w:rPr>
        <w:t>生产安全是“人—机—环境”系统相互协调、保持最佳“秩序”的一种状态。事故应急救援预案应由事故的预防和事故发生后损失的控制两个方面构成，其原则是“以防为主，防救结合”。</w:t>
      </w:r>
    </w:p>
    <w:p w14:paraId="0F10D8E6" w14:textId="77777777" w:rsidR="00E30863" w:rsidRPr="00D3669E" w:rsidRDefault="00E30863" w:rsidP="00C129B3">
      <w:pPr>
        <w:pStyle w:val="01maintext"/>
      </w:pPr>
      <w:r w:rsidRPr="00D3669E">
        <w:rPr>
          <w:rFonts w:hint="eastAsia"/>
        </w:rPr>
        <w:t>应急预案的编制应遵守《生产经营单位生产安全事故应急预案编制导则》（</w:t>
      </w:r>
      <w:r w:rsidRPr="00D3669E">
        <w:rPr>
          <w:rFonts w:hint="eastAsia"/>
        </w:rPr>
        <w:t>GB/T29639-2013</w:t>
      </w:r>
      <w:r w:rsidRPr="00D3669E">
        <w:rPr>
          <w:rFonts w:hint="eastAsia"/>
        </w:rPr>
        <w:t>）相关规定，主要要求如下：</w:t>
      </w:r>
    </w:p>
    <w:p w14:paraId="145D9878" w14:textId="77777777" w:rsidR="00E30863" w:rsidRPr="00D3669E" w:rsidRDefault="00E30863" w:rsidP="00C129B3">
      <w:pPr>
        <w:pStyle w:val="01maintext"/>
      </w:pPr>
      <w:r w:rsidRPr="00D3669E">
        <w:rPr>
          <w:rFonts w:hint="eastAsia"/>
        </w:rPr>
        <w:t>1</w:t>
      </w:r>
      <w:r w:rsidRPr="00D3669E">
        <w:rPr>
          <w:rFonts w:hint="eastAsia"/>
        </w:rPr>
        <w:t>、根据实际情况，按事故的性质、类型、影响范围严重后果等分等级的制定相应的预案、为使预案更有针对性和能迅速应用，一般要制定出不同类型的应急预案，如火灾型、爆炸型等。</w:t>
      </w:r>
    </w:p>
    <w:p w14:paraId="65AEEDD0" w14:textId="77777777" w:rsidR="00E30863" w:rsidRPr="00D3669E" w:rsidRDefault="00E30863" w:rsidP="00C129B3">
      <w:pPr>
        <w:pStyle w:val="01maintext"/>
      </w:pPr>
      <w:r w:rsidRPr="00D3669E">
        <w:rPr>
          <w:rFonts w:hint="eastAsia"/>
        </w:rPr>
        <w:t>2</w:t>
      </w:r>
      <w:r w:rsidRPr="00D3669E">
        <w:rPr>
          <w:rFonts w:hint="eastAsia"/>
        </w:rPr>
        <w:t>、不同类型的应急预案要形成统一整体，救援力量要统筹安排。</w:t>
      </w:r>
    </w:p>
    <w:p w14:paraId="02E62393" w14:textId="77777777" w:rsidR="00E30863" w:rsidRPr="00D3669E" w:rsidRDefault="00E30863" w:rsidP="00C129B3">
      <w:pPr>
        <w:pStyle w:val="01maintext"/>
      </w:pPr>
      <w:r w:rsidRPr="00D3669E">
        <w:rPr>
          <w:rFonts w:hint="eastAsia"/>
        </w:rPr>
        <w:t>3</w:t>
      </w:r>
      <w:r w:rsidRPr="00D3669E">
        <w:rPr>
          <w:rFonts w:hint="eastAsia"/>
        </w:rPr>
        <w:t>、要切合本系统、本单位的实际条件制定预案。</w:t>
      </w:r>
    </w:p>
    <w:p w14:paraId="51EF7E2A" w14:textId="77777777" w:rsidR="00E30863" w:rsidRPr="00D3669E" w:rsidRDefault="00E30863" w:rsidP="00C129B3">
      <w:pPr>
        <w:pStyle w:val="01maintext"/>
      </w:pPr>
      <w:r w:rsidRPr="00D3669E">
        <w:rPr>
          <w:rFonts w:hint="eastAsia"/>
        </w:rPr>
        <w:t>4</w:t>
      </w:r>
      <w:r w:rsidRPr="00D3669E">
        <w:rPr>
          <w:rFonts w:hint="eastAsia"/>
        </w:rPr>
        <w:t>、制定的预案要有权威性，各级应急组织要职责明确、通力协作。</w:t>
      </w:r>
    </w:p>
    <w:p w14:paraId="6BC80133" w14:textId="77777777" w:rsidR="00E30863" w:rsidRPr="00D3669E" w:rsidRDefault="00E30863" w:rsidP="00C129B3">
      <w:pPr>
        <w:pStyle w:val="01maintext"/>
      </w:pPr>
      <w:r w:rsidRPr="00D3669E">
        <w:rPr>
          <w:rFonts w:hint="eastAsia"/>
        </w:rPr>
        <w:t>5</w:t>
      </w:r>
      <w:r w:rsidRPr="00D3669E">
        <w:rPr>
          <w:rFonts w:hint="eastAsia"/>
        </w:rPr>
        <w:t>、预案制定要定期演习和复查，要根据实际情况定期检查和修正。</w:t>
      </w:r>
    </w:p>
    <w:p w14:paraId="72E3009A" w14:textId="77777777" w:rsidR="00E30863" w:rsidRPr="00D3669E" w:rsidRDefault="00E30863" w:rsidP="00C129B3">
      <w:pPr>
        <w:pStyle w:val="01maintext"/>
      </w:pPr>
      <w:r w:rsidRPr="00D3669E">
        <w:rPr>
          <w:rFonts w:hint="eastAsia"/>
        </w:rPr>
        <w:t>6</w:t>
      </w:r>
      <w:r w:rsidRPr="00D3669E">
        <w:rPr>
          <w:rFonts w:hint="eastAsia"/>
        </w:rPr>
        <w:t>、应急队伍要进行专业培训，并要有培训记录和档案，应急人员通过考核证实确能胜任所担负的应急任务后才能上岗。</w:t>
      </w:r>
    </w:p>
    <w:p w14:paraId="099B168D" w14:textId="77777777" w:rsidR="00E30863" w:rsidRPr="00D3669E" w:rsidRDefault="00E30863" w:rsidP="00C129B3">
      <w:pPr>
        <w:pStyle w:val="01maintext"/>
      </w:pPr>
      <w:r w:rsidRPr="00D3669E">
        <w:rPr>
          <w:rFonts w:hint="eastAsia"/>
        </w:rPr>
        <w:t>7</w:t>
      </w:r>
      <w:r w:rsidRPr="00D3669E">
        <w:rPr>
          <w:rFonts w:hint="eastAsia"/>
        </w:rPr>
        <w:t>、各专业队伍平时就要组建落实并配有相应器材，应急器材要定期检查，</w:t>
      </w:r>
      <w:r w:rsidRPr="00D3669E">
        <w:rPr>
          <w:rFonts w:hint="eastAsia"/>
        </w:rPr>
        <w:t xml:space="preserve"> </w:t>
      </w:r>
      <w:r w:rsidRPr="00D3669E">
        <w:rPr>
          <w:rFonts w:hint="eastAsia"/>
        </w:rPr>
        <w:t>保证设备性能完好。</w:t>
      </w:r>
    </w:p>
    <w:p w14:paraId="1DBCC36A" w14:textId="15532F50" w:rsidR="00E30863" w:rsidRPr="00D3669E" w:rsidRDefault="00E30863" w:rsidP="00B83941">
      <w:pPr>
        <w:pStyle w:val="5"/>
        <w:spacing w:before="156" w:after="156"/>
      </w:pPr>
      <w:r w:rsidRPr="00D3669E">
        <w:rPr>
          <w:rFonts w:hint="eastAsia"/>
        </w:rPr>
        <w:t>1</w:t>
      </w:r>
      <w:r w:rsidR="00182B79" w:rsidRPr="00D3669E">
        <w:t>1</w:t>
      </w:r>
      <w:r w:rsidRPr="00D3669E">
        <w:rPr>
          <w:rFonts w:hint="eastAsia"/>
        </w:rPr>
        <w:t>.1.5.2</w:t>
      </w:r>
      <w:r w:rsidRPr="00D3669E">
        <w:t xml:space="preserve"> </w:t>
      </w:r>
      <w:r w:rsidRPr="00D3669E">
        <w:rPr>
          <w:rFonts w:hint="eastAsia"/>
        </w:rPr>
        <w:t>应急预案体系的构成</w:t>
      </w:r>
    </w:p>
    <w:p w14:paraId="6DA18914" w14:textId="77777777" w:rsidR="00E30863" w:rsidRPr="00D3669E" w:rsidRDefault="00E30863" w:rsidP="00C129B3">
      <w:pPr>
        <w:pStyle w:val="01maintext"/>
      </w:pPr>
      <w:r w:rsidRPr="00D3669E">
        <w:rPr>
          <w:rFonts w:hint="eastAsia"/>
        </w:rPr>
        <w:t>应急预案应形成体系，针对可能发生的事故和所有危险源制订专项应急预案</w:t>
      </w:r>
      <w:r w:rsidRPr="00D3669E">
        <w:rPr>
          <w:rFonts w:hint="eastAsia"/>
        </w:rPr>
        <w:lastRenderedPageBreak/>
        <w:t>和现场应急处置方案，并明确事前、事发、事中、事后的各个过程中相关部门和有关人员的职责。</w:t>
      </w:r>
    </w:p>
    <w:p w14:paraId="6914C0B8" w14:textId="77777777" w:rsidR="00E30863" w:rsidRPr="00D3669E" w:rsidRDefault="00E30863" w:rsidP="00C129B3">
      <w:pPr>
        <w:pStyle w:val="01maintext"/>
      </w:pPr>
      <w:r w:rsidRPr="00D3669E">
        <w:rPr>
          <w:rFonts w:hint="eastAsia"/>
        </w:rPr>
        <w:t>1</w:t>
      </w:r>
      <w:r w:rsidRPr="00D3669E">
        <w:rPr>
          <w:rFonts w:hint="eastAsia"/>
        </w:rPr>
        <w:t>、综合应急预案</w:t>
      </w:r>
    </w:p>
    <w:p w14:paraId="5C3247CE" w14:textId="77777777" w:rsidR="00E30863" w:rsidRPr="00D3669E" w:rsidRDefault="00E30863" w:rsidP="00C129B3">
      <w:pPr>
        <w:pStyle w:val="01maintext"/>
      </w:pPr>
      <w:r w:rsidRPr="00D3669E">
        <w:rPr>
          <w:rFonts w:hint="eastAsia"/>
        </w:rPr>
        <w:t>综合应急预案是从总体上阐述处理事故的应急方针、政策，应急组织结构及相关应急职责，应急行动、措施和保障等基本要求和程序，是应对各类事故的综合性文件。</w:t>
      </w:r>
    </w:p>
    <w:p w14:paraId="0FF9986F" w14:textId="77777777" w:rsidR="00E30863" w:rsidRPr="00D3669E" w:rsidRDefault="00E30863" w:rsidP="00C129B3">
      <w:pPr>
        <w:pStyle w:val="01maintext"/>
      </w:pPr>
      <w:r w:rsidRPr="00D3669E">
        <w:rPr>
          <w:rFonts w:hint="eastAsia"/>
        </w:rPr>
        <w:t>2</w:t>
      </w:r>
      <w:r w:rsidRPr="00D3669E">
        <w:rPr>
          <w:rFonts w:hint="eastAsia"/>
        </w:rPr>
        <w:t>、专项应急预案</w:t>
      </w:r>
    </w:p>
    <w:p w14:paraId="755991B1" w14:textId="77777777" w:rsidR="00E30863" w:rsidRPr="00D3669E" w:rsidRDefault="00E30863" w:rsidP="00C129B3">
      <w:pPr>
        <w:pStyle w:val="01maintext"/>
      </w:pPr>
      <w:r w:rsidRPr="00D3669E">
        <w:rPr>
          <w:rFonts w:hint="eastAsia"/>
        </w:rPr>
        <w:t>专项应急预案是针对具体的事故类别、危险源和应急保障而制定的计划或方案，是综合应急预案的组成部分，应按照综合应急预案的程序和要求组织制定，</w:t>
      </w:r>
      <w:r w:rsidRPr="00D3669E">
        <w:rPr>
          <w:rFonts w:hint="eastAsia"/>
        </w:rPr>
        <w:t xml:space="preserve"> </w:t>
      </w:r>
      <w:r w:rsidRPr="00D3669E">
        <w:rPr>
          <w:rFonts w:hint="eastAsia"/>
        </w:rPr>
        <w:t>并作为综合应急预案的附件。专项应急预案应制定明确的救援程序和具体的应急救援措施。</w:t>
      </w:r>
    </w:p>
    <w:p w14:paraId="08373C6C" w14:textId="77777777" w:rsidR="00E30863" w:rsidRPr="00D3669E" w:rsidRDefault="00E30863" w:rsidP="00C129B3">
      <w:pPr>
        <w:pStyle w:val="01maintext"/>
      </w:pPr>
      <w:r w:rsidRPr="00D3669E">
        <w:rPr>
          <w:rFonts w:hint="eastAsia"/>
        </w:rPr>
        <w:t>3</w:t>
      </w:r>
      <w:r w:rsidRPr="00D3669E">
        <w:rPr>
          <w:rFonts w:hint="eastAsia"/>
        </w:rPr>
        <w:t>、现场处置方案</w:t>
      </w:r>
    </w:p>
    <w:p w14:paraId="4A15BE4B" w14:textId="77777777" w:rsidR="00E30863" w:rsidRPr="00D3669E" w:rsidRDefault="00E30863" w:rsidP="00C129B3">
      <w:pPr>
        <w:pStyle w:val="01maintext"/>
      </w:pPr>
      <w:r w:rsidRPr="00D3669E">
        <w:rPr>
          <w:rFonts w:hint="eastAsia"/>
        </w:rPr>
        <w:t>现场处置方案是针对具体的装置、场所或设施、岗位所制定的应急处置措施。</w:t>
      </w:r>
      <w:r w:rsidRPr="00D3669E">
        <w:rPr>
          <w:rFonts w:hint="eastAsia"/>
        </w:rPr>
        <w:t xml:space="preserve"> </w:t>
      </w:r>
      <w:r w:rsidRPr="00D3669E">
        <w:rPr>
          <w:rFonts w:hint="eastAsia"/>
        </w:rPr>
        <w:t>现场处置方案应具体、简单、针对性强。现场处置方案应根据风险评估及危险性控制措施逐一编制，做到事故相关人员应知应会，熟练掌握，并通过应急演练，</w:t>
      </w:r>
      <w:r w:rsidRPr="00D3669E">
        <w:rPr>
          <w:rFonts w:hint="eastAsia"/>
        </w:rPr>
        <w:t xml:space="preserve"> </w:t>
      </w:r>
      <w:r w:rsidRPr="00D3669E">
        <w:rPr>
          <w:rFonts w:hint="eastAsia"/>
        </w:rPr>
        <w:t>做到迅速反应、正确处置。</w:t>
      </w:r>
    </w:p>
    <w:p w14:paraId="3F3232E4" w14:textId="5A587E79" w:rsidR="00E30863" w:rsidRPr="00D3669E" w:rsidRDefault="00E30863" w:rsidP="00B83941">
      <w:pPr>
        <w:pStyle w:val="5"/>
        <w:spacing w:before="156" w:after="156"/>
      </w:pPr>
      <w:r w:rsidRPr="00D3669E">
        <w:rPr>
          <w:rFonts w:hint="eastAsia"/>
        </w:rPr>
        <w:t>1</w:t>
      </w:r>
      <w:r w:rsidR="00182B79" w:rsidRPr="00D3669E">
        <w:t>1</w:t>
      </w:r>
      <w:r w:rsidRPr="00D3669E">
        <w:rPr>
          <w:rFonts w:hint="eastAsia"/>
        </w:rPr>
        <w:t>.1.5.3</w:t>
      </w:r>
      <w:r w:rsidRPr="00D3669E">
        <w:t xml:space="preserve"> </w:t>
      </w:r>
      <w:r w:rsidRPr="00D3669E">
        <w:rPr>
          <w:rFonts w:hint="eastAsia"/>
        </w:rPr>
        <w:t>本工程应编制的主要事故应急预案</w:t>
      </w:r>
    </w:p>
    <w:p w14:paraId="03D72109" w14:textId="77777777" w:rsidR="00E30863" w:rsidRPr="00D3669E" w:rsidRDefault="00E30863" w:rsidP="00C129B3">
      <w:pPr>
        <w:pStyle w:val="01maintext"/>
      </w:pPr>
      <w:r w:rsidRPr="00D3669E">
        <w:rPr>
          <w:rFonts w:hint="eastAsia"/>
        </w:rPr>
        <w:t>根据风电场的特点，分析该工程可能发生的重特大事故类型、事故发生过程、破坏范围及事故后果，本电场应建立的应急预案项目包括：</w:t>
      </w:r>
    </w:p>
    <w:p w14:paraId="6F1AFF54" w14:textId="77777777" w:rsidR="00E30863" w:rsidRPr="00D3669E" w:rsidRDefault="00E30863" w:rsidP="00C129B3">
      <w:pPr>
        <w:pStyle w:val="01maintext"/>
      </w:pPr>
      <w:r w:rsidRPr="00D3669E">
        <w:rPr>
          <w:rFonts w:hint="eastAsia"/>
        </w:rPr>
        <w:t>1</w:t>
      </w:r>
      <w:r w:rsidRPr="00D3669E">
        <w:rPr>
          <w:rFonts w:hint="eastAsia"/>
        </w:rPr>
        <w:t>、综合应急预案（或突发事件应急总预案）；</w:t>
      </w:r>
    </w:p>
    <w:p w14:paraId="79C22808" w14:textId="77777777" w:rsidR="00E30863" w:rsidRPr="00D3669E" w:rsidRDefault="00E30863" w:rsidP="00C129B3">
      <w:pPr>
        <w:pStyle w:val="01maintext"/>
      </w:pPr>
      <w:r w:rsidRPr="00D3669E">
        <w:t>2</w:t>
      </w:r>
      <w:r w:rsidRPr="00D3669E">
        <w:rPr>
          <w:rFonts w:hint="eastAsia"/>
        </w:rPr>
        <w:t>、雷电、暴雨、洪水、地震、强对流天气等自然灾害类专项应急预案；</w:t>
      </w:r>
    </w:p>
    <w:p w14:paraId="2886B81D" w14:textId="77777777" w:rsidR="00E30863" w:rsidRPr="00D3669E" w:rsidRDefault="00E30863" w:rsidP="00C129B3">
      <w:pPr>
        <w:pStyle w:val="01maintext"/>
      </w:pPr>
      <w:r w:rsidRPr="00D3669E">
        <w:rPr>
          <w:rFonts w:hint="eastAsia"/>
        </w:rPr>
        <w:t>3</w:t>
      </w:r>
      <w:r w:rsidRPr="00D3669E">
        <w:rPr>
          <w:rFonts w:hint="eastAsia"/>
        </w:rPr>
        <w:t>、人身事故、网络信息安全事故、特种设备事故、火灾事故、交通事故、</w:t>
      </w:r>
      <w:r w:rsidRPr="00D3669E">
        <w:rPr>
          <w:rFonts w:hint="eastAsia"/>
        </w:rPr>
        <w:t xml:space="preserve"> </w:t>
      </w:r>
      <w:r w:rsidRPr="00D3669E">
        <w:rPr>
          <w:rFonts w:hint="eastAsia"/>
        </w:rPr>
        <w:t>环境污染事故、电网故障等事故灾害类专项应急预案；</w:t>
      </w:r>
    </w:p>
    <w:p w14:paraId="5351F817" w14:textId="77777777" w:rsidR="00E30863" w:rsidRPr="00D3669E" w:rsidRDefault="00E30863" w:rsidP="00C129B3">
      <w:pPr>
        <w:pStyle w:val="01maintext"/>
      </w:pPr>
      <w:r w:rsidRPr="00D3669E">
        <w:rPr>
          <w:rFonts w:hint="eastAsia"/>
        </w:rPr>
        <w:t>4</w:t>
      </w:r>
      <w:r w:rsidRPr="00D3669E">
        <w:rPr>
          <w:rFonts w:hint="eastAsia"/>
        </w:rPr>
        <w:t>、传染病、群体性不明原因疾病、食物中毒等公共卫生事件专项应急预案；</w:t>
      </w:r>
    </w:p>
    <w:p w14:paraId="0AA7761B" w14:textId="77777777" w:rsidR="00E30863" w:rsidRPr="00D3669E" w:rsidRDefault="00E30863" w:rsidP="00C129B3">
      <w:pPr>
        <w:pStyle w:val="01maintext"/>
      </w:pPr>
      <w:r w:rsidRPr="00D3669E">
        <w:rPr>
          <w:rFonts w:hint="eastAsia"/>
        </w:rPr>
        <w:t>5</w:t>
      </w:r>
      <w:r w:rsidRPr="00D3669E">
        <w:rPr>
          <w:rFonts w:hint="eastAsia"/>
        </w:rPr>
        <w:t>、突发群体性事件、突发新闻媒体事件等社会安全事件类专项应急预案；</w:t>
      </w:r>
    </w:p>
    <w:p w14:paraId="556AA4ED" w14:textId="77777777" w:rsidR="00E30863" w:rsidRPr="00D3669E" w:rsidRDefault="00E30863" w:rsidP="00C129B3">
      <w:pPr>
        <w:pStyle w:val="01maintext"/>
      </w:pPr>
      <w:r w:rsidRPr="00D3669E">
        <w:rPr>
          <w:rFonts w:hint="eastAsia"/>
        </w:rPr>
        <w:lastRenderedPageBreak/>
        <w:t>6</w:t>
      </w:r>
      <w:r w:rsidRPr="00D3669E">
        <w:rPr>
          <w:rFonts w:hint="eastAsia"/>
        </w:rPr>
        <w:t>、现场处置方案。</w:t>
      </w:r>
    </w:p>
    <w:p w14:paraId="7745FDFF" w14:textId="7972E392" w:rsidR="00E30863" w:rsidRPr="00D3669E" w:rsidRDefault="00E30863" w:rsidP="00B83941">
      <w:pPr>
        <w:pStyle w:val="2"/>
        <w:spacing w:before="312" w:after="312"/>
        <w:rPr>
          <w:lang w:val="zh-CN"/>
        </w:rPr>
      </w:pPr>
      <w:bookmarkStart w:id="338" w:name="_Toc23233997"/>
      <w:r w:rsidRPr="00D3669E">
        <w:rPr>
          <w:lang w:val="zh-CN"/>
        </w:rPr>
        <w:t>1</w:t>
      </w:r>
      <w:r w:rsidR="008F58CB" w:rsidRPr="00D3669E">
        <w:rPr>
          <w:lang w:val="zh-CN"/>
        </w:rPr>
        <w:t>1</w:t>
      </w:r>
      <w:r w:rsidRPr="00D3669E">
        <w:rPr>
          <w:lang w:val="zh-CN"/>
        </w:rPr>
        <w:t xml:space="preserve">.2  </w:t>
      </w:r>
      <w:r w:rsidRPr="00D3669E">
        <w:rPr>
          <w:lang w:val="zh-CN"/>
        </w:rPr>
        <w:t>工业卫生</w:t>
      </w:r>
      <w:bookmarkEnd w:id="335"/>
      <w:bookmarkEnd w:id="336"/>
      <w:bookmarkEnd w:id="337"/>
      <w:bookmarkEnd w:id="338"/>
    </w:p>
    <w:p w14:paraId="532E2109" w14:textId="2D5168B3" w:rsidR="00E30863" w:rsidRPr="00D3669E" w:rsidRDefault="00E30863" w:rsidP="00B83941">
      <w:pPr>
        <w:pStyle w:val="3"/>
        <w:spacing w:before="156" w:after="156"/>
      </w:pPr>
      <w:r w:rsidRPr="00D3669E">
        <w:t>1</w:t>
      </w:r>
      <w:r w:rsidR="008F58CB" w:rsidRPr="00D3669E">
        <w:t>1</w:t>
      </w:r>
      <w:r w:rsidRPr="00D3669E">
        <w:t xml:space="preserve">.2.1 </w:t>
      </w:r>
      <w:r w:rsidRPr="00D3669E">
        <w:t>设计原则及依据</w:t>
      </w:r>
    </w:p>
    <w:p w14:paraId="2BB64AC9" w14:textId="77777777" w:rsidR="00E30863" w:rsidRPr="00D3669E" w:rsidRDefault="00E30863" w:rsidP="00C129B3">
      <w:pPr>
        <w:pStyle w:val="01maintext"/>
      </w:pPr>
      <w:r w:rsidRPr="00D3669E">
        <w:t>着重以人为本的基本方针，设计主要从生产过程和工作场所角度出发，力求将职业病危害程度控制在国家规定的职业卫生限值之内。主要设计依据包括：</w:t>
      </w:r>
    </w:p>
    <w:p w14:paraId="0B5FC5CF" w14:textId="77777777" w:rsidR="00E30863" w:rsidRPr="00D3669E" w:rsidRDefault="00E30863" w:rsidP="00C129B3">
      <w:pPr>
        <w:pStyle w:val="01maintext"/>
      </w:pPr>
      <w:r w:rsidRPr="00D3669E">
        <w:t>1</w:t>
      </w:r>
      <w:r w:rsidRPr="00D3669E">
        <w:rPr>
          <w:rFonts w:hint="eastAsia"/>
        </w:rPr>
        <w:t>、</w:t>
      </w:r>
      <w:r w:rsidRPr="00D3669E">
        <w:t>国家有关法律、法规和行业主管部门的有关规定</w:t>
      </w:r>
    </w:p>
    <w:p w14:paraId="74343FEE" w14:textId="77777777" w:rsidR="00E30863" w:rsidRPr="00D3669E" w:rsidRDefault="00E30863" w:rsidP="00C129B3">
      <w:pPr>
        <w:pStyle w:val="01maintext"/>
      </w:pPr>
      <w:r w:rsidRPr="00D3669E">
        <w:t>《中华人民共和国职业病防治法》</w:t>
      </w:r>
      <w:r w:rsidRPr="00D3669E">
        <w:t>(</w:t>
      </w:r>
      <w:r w:rsidRPr="00D3669E">
        <w:t>中华人民共和国主席令第</w:t>
      </w:r>
      <w:r w:rsidRPr="00D3669E">
        <w:t xml:space="preserve">60 </w:t>
      </w:r>
      <w:r w:rsidRPr="00D3669E">
        <w:t>号</w:t>
      </w:r>
      <w:r w:rsidRPr="00D3669E">
        <w:t>)</w:t>
      </w:r>
      <w:r w:rsidRPr="00D3669E">
        <w:t>；</w:t>
      </w:r>
    </w:p>
    <w:p w14:paraId="13859456" w14:textId="77777777" w:rsidR="00E30863" w:rsidRPr="00D3669E" w:rsidRDefault="00E30863" w:rsidP="00C129B3">
      <w:pPr>
        <w:pStyle w:val="01maintext"/>
      </w:pPr>
      <w:r w:rsidRPr="00D3669E">
        <w:t>《电力建设安全健康与环境管理》</w:t>
      </w:r>
      <w:r w:rsidRPr="00D3669E">
        <w:t>(</w:t>
      </w:r>
      <w:r w:rsidRPr="00D3669E">
        <w:t>国电电源</w:t>
      </w:r>
      <w:r w:rsidRPr="00D3669E">
        <w:t xml:space="preserve">[2002]49 </w:t>
      </w:r>
      <w:r w:rsidRPr="00D3669E">
        <w:t>号文</w:t>
      </w:r>
      <w:r w:rsidRPr="00D3669E">
        <w:t>)</w:t>
      </w:r>
      <w:r w:rsidRPr="00D3669E">
        <w:t>；</w:t>
      </w:r>
    </w:p>
    <w:p w14:paraId="069858EC" w14:textId="77777777" w:rsidR="00E30863" w:rsidRPr="00D3669E" w:rsidRDefault="00E30863" w:rsidP="00C129B3">
      <w:pPr>
        <w:pStyle w:val="01maintext"/>
      </w:pPr>
      <w:r w:rsidRPr="00D3669E">
        <w:t>2</w:t>
      </w:r>
      <w:r w:rsidRPr="00D3669E">
        <w:rPr>
          <w:rFonts w:hint="eastAsia"/>
        </w:rPr>
        <w:t>、</w:t>
      </w:r>
      <w:r w:rsidRPr="00D3669E">
        <w:t>设计采用的主要技术规范、规程、标准</w:t>
      </w:r>
    </w:p>
    <w:p w14:paraId="1D98199F" w14:textId="77777777" w:rsidR="00E30863" w:rsidRPr="00D3669E" w:rsidRDefault="00E30863" w:rsidP="00C129B3">
      <w:pPr>
        <w:pStyle w:val="01maintext"/>
      </w:pPr>
      <w:r w:rsidRPr="00D3669E">
        <w:t>《工业企业设计卫生标准》</w:t>
      </w:r>
      <w:r w:rsidRPr="00D3669E">
        <w:t>(GBZ1-2010)</w:t>
      </w:r>
      <w:r w:rsidRPr="00D3669E">
        <w:t>；</w:t>
      </w:r>
    </w:p>
    <w:p w14:paraId="6F1BB1F7" w14:textId="77777777" w:rsidR="00E30863" w:rsidRPr="00D3669E" w:rsidRDefault="00E30863" w:rsidP="00C129B3">
      <w:pPr>
        <w:pStyle w:val="01maintext"/>
      </w:pPr>
      <w:r w:rsidRPr="00D3669E">
        <w:t>《工业企业噪声控制设计规范》</w:t>
      </w:r>
      <w:r w:rsidRPr="00D3669E">
        <w:t>(GBJ87-85)</w:t>
      </w:r>
      <w:r w:rsidRPr="00D3669E">
        <w:t>；</w:t>
      </w:r>
    </w:p>
    <w:p w14:paraId="14873C55" w14:textId="77777777" w:rsidR="00E30863" w:rsidRPr="00D3669E" w:rsidRDefault="00E30863" w:rsidP="00C129B3">
      <w:pPr>
        <w:pStyle w:val="01maintext"/>
      </w:pPr>
      <w:r w:rsidRPr="00D3669E">
        <w:t>《工作场所职业病危害警示标识》（</w:t>
      </w:r>
      <w:r w:rsidRPr="00D3669E">
        <w:t>GBZ158-2003</w:t>
      </w:r>
      <w:r w:rsidRPr="00D3669E">
        <w:t>）</w:t>
      </w:r>
    </w:p>
    <w:p w14:paraId="23223610" w14:textId="77777777" w:rsidR="00E30863" w:rsidRPr="00D3669E" w:rsidRDefault="00E30863" w:rsidP="00C129B3">
      <w:pPr>
        <w:pStyle w:val="01maintext"/>
      </w:pPr>
      <w:r w:rsidRPr="00D3669E">
        <w:t>《建筑照明设计标准》</w:t>
      </w:r>
      <w:r w:rsidRPr="00D3669E">
        <w:t>(GB50034-2004)</w:t>
      </w:r>
      <w:r w:rsidRPr="00D3669E">
        <w:t>；</w:t>
      </w:r>
    </w:p>
    <w:p w14:paraId="7280CB97" w14:textId="77777777" w:rsidR="00E30863" w:rsidRPr="00D3669E" w:rsidRDefault="00E30863" w:rsidP="00C129B3">
      <w:pPr>
        <w:pStyle w:val="01maintext"/>
      </w:pPr>
      <w:r w:rsidRPr="00D3669E">
        <w:t>《工业企业采光设计标准》</w:t>
      </w:r>
      <w:r w:rsidRPr="00D3669E">
        <w:t>(GB50033-2001)</w:t>
      </w:r>
      <w:r w:rsidRPr="00D3669E">
        <w:t>；</w:t>
      </w:r>
    </w:p>
    <w:p w14:paraId="520F6082" w14:textId="77777777" w:rsidR="00E30863" w:rsidRPr="00D3669E" w:rsidRDefault="00E30863" w:rsidP="00C129B3">
      <w:pPr>
        <w:pStyle w:val="01maintext"/>
      </w:pPr>
      <w:r w:rsidRPr="00D3669E">
        <w:t>《工作场所有害因素职业接触限值》</w:t>
      </w:r>
      <w:r w:rsidRPr="00D3669E">
        <w:t>(GBZ2-2007)</w:t>
      </w:r>
      <w:r w:rsidRPr="00D3669E">
        <w:t>；</w:t>
      </w:r>
    </w:p>
    <w:p w14:paraId="32F6306C" w14:textId="77777777" w:rsidR="00E30863" w:rsidRPr="00D3669E" w:rsidRDefault="00E30863" w:rsidP="00C129B3">
      <w:pPr>
        <w:pStyle w:val="01maintext"/>
      </w:pPr>
      <w:r w:rsidRPr="00D3669E">
        <w:t>《电磁辐射防护规定》</w:t>
      </w:r>
      <w:r w:rsidRPr="00D3669E">
        <w:t>(GB8702-88)</w:t>
      </w:r>
      <w:r w:rsidRPr="00D3669E">
        <w:t>；</w:t>
      </w:r>
    </w:p>
    <w:p w14:paraId="29AC66DE" w14:textId="77777777" w:rsidR="00E30863" w:rsidRPr="00D3669E" w:rsidRDefault="00E30863" w:rsidP="00C129B3">
      <w:pPr>
        <w:pStyle w:val="01maintext"/>
      </w:pPr>
      <w:r w:rsidRPr="00D3669E">
        <w:t>《高温作业分级》</w:t>
      </w:r>
      <w:r w:rsidRPr="00D3669E">
        <w:t xml:space="preserve"> GB/T4200-2008</w:t>
      </w:r>
      <w:r w:rsidRPr="00D3669E">
        <w:t>；</w:t>
      </w:r>
    </w:p>
    <w:p w14:paraId="55F31F00" w14:textId="77777777" w:rsidR="00E30863" w:rsidRPr="00D3669E" w:rsidRDefault="00E30863" w:rsidP="00C129B3">
      <w:pPr>
        <w:pStyle w:val="01maintext"/>
      </w:pPr>
      <w:r w:rsidRPr="00D3669E">
        <w:t>《体力劳动强度分级》</w:t>
      </w:r>
      <w:r w:rsidRPr="00D3669E">
        <w:t xml:space="preserve"> GB /T3869-1997</w:t>
      </w:r>
      <w:r w:rsidRPr="00D3669E">
        <w:t>；</w:t>
      </w:r>
    </w:p>
    <w:p w14:paraId="6AF9205C" w14:textId="77777777" w:rsidR="00E30863" w:rsidRPr="00D3669E" w:rsidRDefault="00E30863" w:rsidP="00C129B3">
      <w:pPr>
        <w:pStyle w:val="01maintext"/>
      </w:pPr>
      <w:r w:rsidRPr="00D3669E">
        <w:t>《低温作业分级》</w:t>
      </w:r>
      <w:r w:rsidRPr="00D3669E">
        <w:t xml:space="preserve"> GB/T14440-93</w:t>
      </w:r>
      <w:r w:rsidRPr="00D3669E">
        <w:t>；</w:t>
      </w:r>
    </w:p>
    <w:p w14:paraId="725B4FB2" w14:textId="77777777" w:rsidR="00E30863" w:rsidRPr="00D3669E" w:rsidRDefault="00E30863" w:rsidP="00C129B3">
      <w:pPr>
        <w:pStyle w:val="01maintext"/>
      </w:pPr>
      <w:r w:rsidRPr="00D3669E">
        <w:t>《室内空调至适温度》</w:t>
      </w:r>
      <w:r w:rsidRPr="00D3669E">
        <w:t xml:space="preserve"> GB5701-85</w:t>
      </w:r>
      <w:r w:rsidRPr="00D3669E">
        <w:t>；</w:t>
      </w:r>
    </w:p>
    <w:p w14:paraId="340D5D9F" w14:textId="77777777" w:rsidR="00E30863" w:rsidRPr="00D3669E" w:rsidRDefault="00E30863" w:rsidP="00C129B3">
      <w:pPr>
        <w:pStyle w:val="01maintext"/>
      </w:pPr>
      <w:r w:rsidRPr="00D3669E">
        <w:t>设计采用的标准、规范将不限于上列内容，并按最新版本执行。</w:t>
      </w:r>
    </w:p>
    <w:p w14:paraId="7FCD5D45" w14:textId="22D7FA10" w:rsidR="00E30863" w:rsidRPr="00D3669E" w:rsidRDefault="00E30863" w:rsidP="00B83941">
      <w:pPr>
        <w:pStyle w:val="3"/>
        <w:spacing w:before="156" w:after="156"/>
      </w:pPr>
      <w:r w:rsidRPr="00D3669E">
        <w:t>1</w:t>
      </w:r>
      <w:r w:rsidR="008F58CB" w:rsidRPr="00D3669E">
        <w:t>1</w:t>
      </w:r>
      <w:r w:rsidRPr="00D3669E">
        <w:t xml:space="preserve">.2.2 </w:t>
      </w:r>
      <w:r w:rsidRPr="00D3669E">
        <w:t>危害</w:t>
      </w:r>
      <w:r w:rsidRPr="00D3669E">
        <w:rPr>
          <w:rFonts w:hint="eastAsia"/>
        </w:rPr>
        <w:t>因素的辨识与分析</w:t>
      </w:r>
    </w:p>
    <w:p w14:paraId="46EE0AD0" w14:textId="77777777" w:rsidR="00CB3152" w:rsidRPr="00D3669E" w:rsidRDefault="00CB3152" w:rsidP="00C129B3">
      <w:pPr>
        <w:pStyle w:val="01maintext"/>
      </w:pPr>
      <w:r w:rsidRPr="00D3669E">
        <w:t>本项目</w:t>
      </w:r>
      <w:r w:rsidRPr="00D3669E">
        <w:rPr>
          <w:rFonts w:hint="eastAsia"/>
        </w:rPr>
        <w:t>可能存在的主要有害因素有噪声、低温、高温、电磁辐射、采光照明不良等</w:t>
      </w:r>
      <w:r w:rsidRPr="00D3669E">
        <w:t>：</w:t>
      </w:r>
    </w:p>
    <w:p w14:paraId="3521975E" w14:textId="77777777" w:rsidR="00CB3152" w:rsidRPr="00D3669E" w:rsidRDefault="00CB3152" w:rsidP="00C129B3">
      <w:pPr>
        <w:pStyle w:val="01maintext"/>
      </w:pPr>
      <w:r w:rsidRPr="00D3669E">
        <w:rPr>
          <w:rFonts w:hint="eastAsia"/>
        </w:rPr>
        <w:lastRenderedPageBreak/>
        <w:t>1</w:t>
      </w:r>
      <w:r w:rsidRPr="00D3669E">
        <w:rPr>
          <w:rFonts w:hint="eastAsia"/>
        </w:rPr>
        <w:t>、噪声危害因素分析</w:t>
      </w:r>
    </w:p>
    <w:p w14:paraId="64B8C7C3" w14:textId="77777777" w:rsidR="00CB3152" w:rsidRPr="00D3669E" w:rsidRDefault="00CB3152" w:rsidP="00C129B3">
      <w:pPr>
        <w:pStyle w:val="01maintext"/>
      </w:pPr>
      <w:r w:rsidRPr="00D3669E">
        <w:rPr>
          <w:rFonts w:hint="eastAsia"/>
        </w:rPr>
        <w:t>本项目在运行过程中产生的噪声有气体动力噪声、机械动力噪声、电磁噪声及交通噪声等。</w:t>
      </w:r>
    </w:p>
    <w:p w14:paraId="1FD48325" w14:textId="77777777" w:rsidR="00CB3152" w:rsidRPr="00D3669E" w:rsidRDefault="00CB3152" w:rsidP="00C129B3">
      <w:pPr>
        <w:pStyle w:val="01maintext"/>
      </w:pPr>
      <w:r w:rsidRPr="00D3669E">
        <w:rPr>
          <w:rFonts w:hint="eastAsia"/>
        </w:rPr>
        <w:t>噪声不仅会给人的听觉系统造成损伤，而且对神经系统、心血系统、消化系统、内分泌系统、免疫系统以及心理都有害。长期接触</w:t>
      </w:r>
      <w:r w:rsidRPr="00D3669E">
        <w:rPr>
          <w:rFonts w:hint="eastAsia"/>
        </w:rPr>
        <w:t>90dB</w:t>
      </w:r>
      <w:r w:rsidRPr="00D3669E">
        <w:rPr>
          <w:rFonts w:hint="eastAsia"/>
        </w:rPr>
        <w:t>（</w:t>
      </w:r>
      <w:r w:rsidRPr="00D3669E">
        <w:rPr>
          <w:rFonts w:hint="eastAsia"/>
        </w:rPr>
        <w:t>A</w:t>
      </w:r>
      <w:r w:rsidRPr="00D3669E">
        <w:rPr>
          <w:rFonts w:hint="eastAsia"/>
        </w:rPr>
        <w:t>）以上的噪声，会造成听力损失和职业性耳聋，甚至影响其他系统的正常生理功能。</w:t>
      </w:r>
    </w:p>
    <w:p w14:paraId="36B7ED39" w14:textId="77777777" w:rsidR="00CB3152" w:rsidRPr="00D3669E" w:rsidRDefault="00CB3152" w:rsidP="00C129B3">
      <w:pPr>
        <w:pStyle w:val="01maintext"/>
      </w:pPr>
      <w:r w:rsidRPr="00D3669E">
        <w:t>2</w:t>
      </w:r>
      <w:r w:rsidRPr="00D3669E">
        <w:rPr>
          <w:rFonts w:hint="eastAsia"/>
        </w:rPr>
        <w:t>、低温、高温危害因素分析</w:t>
      </w:r>
    </w:p>
    <w:p w14:paraId="491461D3" w14:textId="77777777" w:rsidR="00CB3152" w:rsidRPr="00D3669E" w:rsidRDefault="00CB3152" w:rsidP="00C129B3">
      <w:pPr>
        <w:pStyle w:val="01maintext"/>
      </w:pPr>
      <w:r w:rsidRPr="00D3669E">
        <w:rPr>
          <w:rFonts w:hint="eastAsia"/>
        </w:rPr>
        <w:t>研究资料表明，高温作业人员受环境热负荷的影响，作业能力随温度的升高而明显下降。当环境温度为</w:t>
      </w:r>
      <w:r w:rsidRPr="00D3669E">
        <w:rPr>
          <w:rFonts w:hint="eastAsia"/>
        </w:rPr>
        <w:t>35</w:t>
      </w:r>
      <w:r w:rsidRPr="00D3669E">
        <w:rPr>
          <w:rFonts w:hint="eastAsia"/>
        </w:rPr>
        <w:t>℃时，人的反应速度、运算能力、感觉敏感性及运动协调功能只有正常情况下的</w:t>
      </w:r>
      <w:r w:rsidRPr="00D3669E">
        <w:rPr>
          <w:rFonts w:hint="eastAsia"/>
        </w:rPr>
        <w:t>70%</w:t>
      </w:r>
      <w:r w:rsidRPr="00D3669E">
        <w:rPr>
          <w:rFonts w:hint="eastAsia"/>
        </w:rPr>
        <w:t>，高温环境还会引起中暑。</w:t>
      </w:r>
    </w:p>
    <w:p w14:paraId="2DF9A562" w14:textId="77777777" w:rsidR="00CB3152" w:rsidRPr="00D3669E" w:rsidRDefault="00CB3152" w:rsidP="00C129B3">
      <w:pPr>
        <w:pStyle w:val="01maintext"/>
      </w:pPr>
      <w:r w:rsidRPr="00D3669E">
        <w:rPr>
          <w:rFonts w:hint="eastAsia"/>
        </w:rPr>
        <w:t>冬季，建构筑物室内采暖设施故障，导致采暖温度不达标，作业人员受低温影响，操作功能随温度的下降而明显降低，可能发生作业人员注意力不集中，作业失误率上升等不良状态。此外，作业人员若未穿戴好劳保用品进行室外作业有可能发生冻伤事故。</w:t>
      </w:r>
    </w:p>
    <w:p w14:paraId="5D4A7040" w14:textId="77777777" w:rsidR="00CB3152" w:rsidRPr="00D3669E" w:rsidRDefault="00CB3152" w:rsidP="00C129B3">
      <w:pPr>
        <w:pStyle w:val="01maintext"/>
      </w:pPr>
      <w:r w:rsidRPr="00D3669E">
        <w:rPr>
          <w:rFonts w:hint="eastAsia"/>
        </w:rPr>
        <w:t>3</w:t>
      </w:r>
      <w:r w:rsidRPr="00D3669E">
        <w:rPr>
          <w:rFonts w:hint="eastAsia"/>
        </w:rPr>
        <w:t>、电磁辐射危害因素分析</w:t>
      </w:r>
    </w:p>
    <w:p w14:paraId="0BC12450" w14:textId="77777777" w:rsidR="00CB3152" w:rsidRPr="00D3669E" w:rsidRDefault="00CB3152" w:rsidP="00C129B3">
      <w:pPr>
        <w:pStyle w:val="01maintext"/>
      </w:pPr>
      <w:r w:rsidRPr="00D3669E">
        <w:rPr>
          <w:rFonts w:hint="eastAsia"/>
        </w:rPr>
        <w:t>本工程存在的辐射危害主要是工频电场。工频电场对人体和生物的危害，</w:t>
      </w:r>
      <w:r w:rsidRPr="00D3669E">
        <w:rPr>
          <w:rFonts w:hint="eastAsia"/>
        </w:rPr>
        <w:t xml:space="preserve"> </w:t>
      </w:r>
      <w:r w:rsidRPr="00D3669E">
        <w:rPr>
          <w:rFonts w:hint="eastAsia"/>
        </w:rPr>
        <w:t>主要是热效应和非热效应。热效应会造成人体体温升高，如果温度太高，而且持续时间超过一定限值时，就会烧坏蛋白质分子，形成坏死的组织，最后导致某种生理病症。非热效应是指电磁场对人体在不产生温升的情况下而引起的生理病。一般表现为影响神经系统正常功能，导致做恶梦，产生幻觉，甚至神经紊乱。</w:t>
      </w:r>
    </w:p>
    <w:p w14:paraId="0B9ADB78" w14:textId="77777777" w:rsidR="00CB3152" w:rsidRPr="00D3669E" w:rsidRDefault="00CB3152" w:rsidP="00C129B3">
      <w:pPr>
        <w:pStyle w:val="01maintext"/>
      </w:pPr>
      <w:r w:rsidRPr="00D3669E">
        <w:t>4</w:t>
      </w:r>
      <w:r w:rsidRPr="00D3669E">
        <w:rPr>
          <w:rFonts w:hint="eastAsia"/>
        </w:rPr>
        <w:t>、采光不良危害因素分析</w:t>
      </w:r>
    </w:p>
    <w:p w14:paraId="4EE24C3B" w14:textId="77777777" w:rsidR="00CB3152" w:rsidRPr="00D3669E" w:rsidRDefault="00CB3152" w:rsidP="00C129B3">
      <w:pPr>
        <w:pStyle w:val="01maintext"/>
      </w:pPr>
      <w:r w:rsidRPr="00D3669E">
        <w:rPr>
          <w:rFonts w:hint="eastAsia"/>
        </w:rPr>
        <w:t>风电机组塔架和机舱内检修作业场所，以及变电站控制室及各种室内作业场所，需要适合人体要求的照明标准。</w:t>
      </w:r>
    </w:p>
    <w:p w14:paraId="5A9351C4" w14:textId="77777777" w:rsidR="00CB3152" w:rsidRPr="00D3669E" w:rsidRDefault="00CB3152" w:rsidP="00C129B3">
      <w:pPr>
        <w:pStyle w:val="01maintext"/>
      </w:pPr>
      <w:r w:rsidRPr="00D3669E">
        <w:rPr>
          <w:rFonts w:hint="eastAsia"/>
        </w:rPr>
        <w:t>采光和照明过于强烈或者昏暗，对人体是一种不良的刺激，不仅对全身一般生理状态有不良影响，而且由于视机能的过度紧张，可导致全身疲劳。</w:t>
      </w:r>
      <w:r w:rsidRPr="00D3669E">
        <w:rPr>
          <w:rFonts w:hint="eastAsia"/>
        </w:rPr>
        <w:t xml:space="preserve"> </w:t>
      </w:r>
      <w:r w:rsidRPr="00D3669E">
        <w:rPr>
          <w:rFonts w:hint="eastAsia"/>
        </w:rPr>
        <w:t>长期在光线不足、照度不够的条件下从事较为紧张的视力工作，可使视力减退、发生近</w:t>
      </w:r>
      <w:r w:rsidRPr="00D3669E">
        <w:rPr>
          <w:rFonts w:hint="eastAsia"/>
        </w:rPr>
        <w:lastRenderedPageBreak/>
        <w:t>视。</w:t>
      </w:r>
    </w:p>
    <w:p w14:paraId="60B4C057" w14:textId="77777777" w:rsidR="00CB3152" w:rsidRPr="00D3669E" w:rsidRDefault="00CB3152" w:rsidP="00C129B3">
      <w:pPr>
        <w:pStyle w:val="01maintext"/>
      </w:pPr>
      <w:r w:rsidRPr="00D3669E">
        <w:rPr>
          <w:rFonts w:hint="eastAsia"/>
        </w:rPr>
        <w:t>5</w:t>
      </w:r>
      <w:r w:rsidRPr="00D3669E">
        <w:rPr>
          <w:rFonts w:hint="eastAsia"/>
        </w:rPr>
        <w:t>、日光紫外线危害</w:t>
      </w:r>
    </w:p>
    <w:p w14:paraId="1143B847" w14:textId="77777777" w:rsidR="00CB3152" w:rsidRPr="00D3669E" w:rsidRDefault="00CB3152" w:rsidP="00C129B3">
      <w:pPr>
        <w:pStyle w:val="01maintext"/>
      </w:pPr>
      <w:r w:rsidRPr="00D3669E">
        <w:rPr>
          <w:rFonts w:hint="eastAsia"/>
        </w:rPr>
        <w:t>如果室外作业人员防护不当，暴露的皮肤受到强烈日光暴晒后，会在短时间内产生红斑、水肿、水疱等症状。若皮肤长期反复地受到强阳光中紫外线的照射，会导致皮肤皱褶、松弛，表面干燥、粗糙或萎缩，发生色素沉着或减退。</w:t>
      </w:r>
    </w:p>
    <w:p w14:paraId="6E013A21" w14:textId="77777777" w:rsidR="00CB3152" w:rsidRPr="00D3669E" w:rsidRDefault="00CB3152" w:rsidP="00C129B3">
      <w:pPr>
        <w:pStyle w:val="01maintext"/>
      </w:pPr>
      <w:r w:rsidRPr="00D3669E">
        <w:rPr>
          <w:rFonts w:hint="eastAsia"/>
        </w:rPr>
        <w:t>另外日光中的紫外线会对眼睛造成伤害，眼睛受强烈太阳光短时间照射，易引起角膜炎和结膜炎。若是眼睛的“光害”长期累积，紫外线便会穿透角膜，</w:t>
      </w:r>
      <w:r w:rsidRPr="00D3669E">
        <w:rPr>
          <w:rFonts w:hint="eastAsia"/>
        </w:rPr>
        <w:t xml:space="preserve"> </w:t>
      </w:r>
      <w:r w:rsidRPr="00D3669E">
        <w:rPr>
          <w:rFonts w:hint="eastAsia"/>
        </w:rPr>
        <w:t>作用在水晶体和视网膜上，可能因而导致白内障的早发及黄斑部的退化。</w:t>
      </w:r>
    </w:p>
    <w:p w14:paraId="7C84E672" w14:textId="3D9B9F77" w:rsidR="00E30863" w:rsidRPr="00D3669E" w:rsidRDefault="00E30863" w:rsidP="00B83941">
      <w:pPr>
        <w:pStyle w:val="3"/>
        <w:spacing w:before="156" w:after="156"/>
      </w:pPr>
      <w:r w:rsidRPr="00D3669E">
        <w:t>1</w:t>
      </w:r>
      <w:r w:rsidR="008F58CB" w:rsidRPr="00D3669E">
        <w:t>1</w:t>
      </w:r>
      <w:r w:rsidRPr="00D3669E">
        <w:t xml:space="preserve">.2.3 </w:t>
      </w:r>
      <w:r w:rsidRPr="00D3669E">
        <w:rPr>
          <w:rFonts w:hint="eastAsia"/>
        </w:rPr>
        <w:t>职业病</w:t>
      </w:r>
      <w:r w:rsidRPr="00D3669E">
        <w:t>防治措施</w:t>
      </w:r>
    </w:p>
    <w:p w14:paraId="11899502" w14:textId="64FECE06" w:rsidR="00E30863" w:rsidRPr="00D3669E" w:rsidRDefault="00E30863" w:rsidP="00B83941">
      <w:pPr>
        <w:pStyle w:val="5"/>
        <w:spacing w:before="156" w:after="156"/>
      </w:pPr>
      <w:r w:rsidRPr="00D3669E">
        <w:t>1</w:t>
      </w:r>
      <w:r w:rsidR="008F58CB" w:rsidRPr="00D3669E">
        <w:t>1</w:t>
      </w:r>
      <w:r w:rsidRPr="00D3669E">
        <w:t xml:space="preserve">.2.3.1 </w:t>
      </w:r>
      <w:r w:rsidRPr="00D3669E">
        <w:t>防噪声和振动</w:t>
      </w:r>
    </w:p>
    <w:p w14:paraId="66262F49" w14:textId="77777777" w:rsidR="00E30863" w:rsidRPr="00D3669E" w:rsidRDefault="00E30863" w:rsidP="00C129B3">
      <w:pPr>
        <w:pStyle w:val="01maintext"/>
      </w:pPr>
      <w:r w:rsidRPr="00D3669E">
        <w:t>1</w:t>
      </w:r>
      <w:r w:rsidRPr="00D3669E">
        <w:rPr>
          <w:rFonts w:hint="eastAsia"/>
        </w:rPr>
        <w:t>、为确保各工作场所的噪声限制在规定值内，要求各种设备上的电动机、风机、水泵、变压器等主要噪声、振动源的设备设计制造厂家提供符合国家规定的噪声、振动标准的设备。主要办公场所选用室内机噪声值小于</w:t>
      </w:r>
      <w:r w:rsidRPr="00D3669E">
        <w:rPr>
          <w:rFonts w:hint="eastAsia"/>
        </w:rPr>
        <w:t>60dB</w:t>
      </w:r>
      <w:r w:rsidRPr="00D3669E">
        <w:rPr>
          <w:rFonts w:hint="eastAsia"/>
        </w:rPr>
        <w:t>的空调机，并采取必要的隔振、减振处理。</w:t>
      </w:r>
    </w:p>
    <w:p w14:paraId="61F1013F" w14:textId="77777777" w:rsidR="00E30863" w:rsidRPr="00D3669E" w:rsidRDefault="00E30863" w:rsidP="00C129B3">
      <w:pPr>
        <w:pStyle w:val="01maintext"/>
      </w:pPr>
      <w:r w:rsidRPr="00D3669E">
        <w:t>2</w:t>
      </w:r>
      <w:r w:rsidRPr="00D3669E">
        <w:rPr>
          <w:rFonts w:hint="eastAsia"/>
        </w:rPr>
        <w:t>、在噪声源较大的设备房间采取必要的措施，如吸声、隔声或更为有效的消音屏蔽以及相应的隔振、减振和阻尼措施。</w:t>
      </w:r>
    </w:p>
    <w:p w14:paraId="75C9C625" w14:textId="77777777" w:rsidR="00E30863" w:rsidRPr="00D3669E" w:rsidRDefault="00E30863" w:rsidP="00C129B3">
      <w:pPr>
        <w:pStyle w:val="01maintext"/>
      </w:pPr>
      <w:r w:rsidRPr="00D3669E">
        <w:rPr>
          <w:rFonts w:hint="eastAsia"/>
        </w:rPr>
        <w:t>3</w:t>
      </w:r>
      <w:r w:rsidRPr="00D3669E">
        <w:rPr>
          <w:rFonts w:hint="eastAsia"/>
        </w:rPr>
        <w:t>、选用噪声和振动水平符合国家有关标准规定的设备，必要时，对设备提出允许的限制值，或采取相应的防护措施，如在建筑上采用降噪材料等。</w:t>
      </w:r>
    </w:p>
    <w:p w14:paraId="58C367BC" w14:textId="77777777" w:rsidR="00E30863" w:rsidRPr="00D3669E" w:rsidRDefault="00E30863" w:rsidP="00C129B3">
      <w:pPr>
        <w:pStyle w:val="01maintext"/>
      </w:pPr>
      <w:r w:rsidRPr="00D3669E">
        <w:t>4</w:t>
      </w:r>
      <w:r w:rsidRPr="00D3669E">
        <w:rPr>
          <w:rFonts w:hint="eastAsia"/>
        </w:rPr>
        <w:t>、管道设计及其支吊架合理选择，以避免或减少流体高速流动及管道振动所产生的噪声。</w:t>
      </w:r>
    </w:p>
    <w:p w14:paraId="5B6F7F85" w14:textId="77777777" w:rsidR="00E30863" w:rsidRPr="00D3669E" w:rsidRDefault="00E30863" w:rsidP="00C129B3">
      <w:pPr>
        <w:pStyle w:val="01maintext"/>
        <w:rPr>
          <w:bCs/>
        </w:rPr>
      </w:pPr>
      <w:r w:rsidRPr="00D3669E">
        <w:rPr>
          <w:rFonts w:hint="eastAsia"/>
        </w:rPr>
        <w:t>5</w:t>
      </w:r>
      <w:r w:rsidRPr="00D3669E">
        <w:rPr>
          <w:rFonts w:hint="eastAsia"/>
        </w:rPr>
        <w:t>、为运行人员配备临时隔声的防护用具。</w:t>
      </w:r>
    </w:p>
    <w:p w14:paraId="5F7C048E" w14:textId="18137413" w:rsidR="00E30863" w:rsidRPr="00D3669E" w:rsidRDefault="00E30863" w:rsidP="00B83941">
      <w:pPr>
        <w:pStyle w:val="5"/>
        <w:spacing w:before="156" w:after="156"/>
      </w:pPr>
      <w:r w:rsidRPr="00D3669E">
        <w:t>1</w:t>
      </w:r>
      <w:r w:rsidR="008F58CB" w:rsidRPr="00D3669E">
        <w:t>1</w:t>
      </w:r>
      <w:r w:rsidRPr="00D3669E">
        <w:t xml:space="preserve">.2.3.2 </w:t>
      </w:r>
      <w:r w:rsidRPr="00D3669E">
        <w:t>防采光及照明不良</w:t>
      </w:r>
    </w:p>
    <w:p w14:paraId="33C7A35D" w14:textId="77777777" w:rsidR="00E30863" w:rsidRPr="00D3669E" w:rsidRDefault="00E30863" w:rsidP="00C129B3">
      <w:pPr>
        <w:pStyle w:val="01maintext"/>
      </w:pPr>
      <w:r w:rsidRPr="00D3669E">
        <w:t>本工程照明系统按《建筑照明设计标准》</w:t>
      </w:r>
      <w:r w:rsidRPr="00D3669E">
        <w:t>(GB 50034-2004)</w:t>
      </w:r>
      <w:r w:rsidRPr="00D3669E">
        <w:t>进行设计，按工作场所的环境条件和使用要求选用照明灯具。在主要出入口、通道、楼梯间等设置</w:t>
      </w:r>
      <w:r w:rsidRPr="00D3669E">
        <w:lastRenderedPageBreak/>
        <w:t>照明和应急照明。</w:t>
      </w:r>
    </w:p>
    <w:p w14:paraId="0CD2F038" w14:textId="0FAF7CB0" w:rsidR="00E30863" w:rsidRPr="00D3669E" w:rsidRDefault="00E30863" w:rsidP="00B83941">
      <w:pPr>
        <w:pStyle w:val="5"/>
        <w:spacing w:before="156" w:after="156"/>
      </w:pPr>
      <w:r w:rsidRPr="00D3669E">
        <w:t>1</w:t>
      </w:r>
      <w:r w:rsidR="008F58CB" w:rsidRPr="00D3669E">
        <w:t>1</w:t>
      </w:r>
      <w:r w:rsidRPr="00D3669E">
        <w:t xml:space="preserve">.2.3.3 </w:t>
      </w:r>
      <w:r w:rsidRPr="00D3669E">
        <w:t>防高温中暑</w:t>
      </w:r>
    </w:p>
    <w:p w14:paraId="1356481F" w14:textId="77777777" w:rsidR="00E30863" w:rsidRPr="00D3669E" w:rsidRDefault="00E30863" w:rsidP="00C129B3">
      <w:pPr>
        <w:pStyle w:val="01maintext"/>
      </w:pPr>
      <w:r w:rsidRPr="00D3669E">
        <w:t>高温时段对控制室等人员集中的地方内采用空调降温，改善检修环境</w:t>
      </w:r>
      <w:r w:rsidRPr="00D3669E">
        <w:t>,</w:t>
      </w:r>
      <w:r w:rsidRPr="00D3669E">
        <w:t>加强局部通风</w:t>
      </w:r>
      <w:r w:rsidRPr="00D3669E">
        <w:t xml:space="preserve">, </w:t>
      </w:r>
      <w:r w:rsidRPr="00D3669E">
        <w:t>以达到夏季防暑降温目的。</w:t>
      </w:r>
    </w:p>
    <w:p w14:paraId="70199471" w14:textId="77777777" w:rsidR="00E30863" w:rsidRPr="00D3669E" w:rsidRDefault="00E30863" w:rsidP="00C129B3">
      <w:pPr>
        <w:pStyle w:val="01maintext"/>
      </w:pPr>
      <w:r w:rsidRPr="00D3669E">
        <w:t>另外，夏季高温季节合理安排作息时间，保证高温作业工作得到充分的休息。若有条件，可定期为高温作业工人提供符合卫生要求的含盐清凉饮料。</w:t>
      </w:r>
    </w:p>
    <w:p w14:paraId="2060A252" w14:textId="2971EBCD" w:rsidR="00E30863" w:rsidRPr="00D3669E" w:rsidRDefault="00E30863" w:rsidP="00B83941">
      <w:pPr>
        <w:pStyle w:val="5"/>
        <w:spacing w:before="156" w:after="156"/>
      </w:pPr>
      <w:r w:rsidRPr="00D3669E">
        <w:t>1</w:t>
      </w:r>
      <w:r w:rsidR="008F58CB" w:rsidRPr="00D3669E">
        <w:t>1</w:t>
      </w:r>
      <w:r w:rsidRPr="00D3669E">
        <w:t xml:space="preserve">.2.3.4 </w:t>
      </w:r>
      <w:r w:rsidRPr="00D3669E">
        <w:t>防低温冻伤</w:t>
      </w:r>
    </w:p>
    <w:p w14:paraId="363FF397" w14:textId="77777777" w:rsidR="00E30863" w:rsidRPr="00D3669E" w:rsidRDefault="00E30863" w:rsidP="00C129B3">
      <w:pPr>
        <w:pStyle w:val="01maintext"/>
      </w:pPr>
      <w:r w:rsidRPr="00D3669E">
        <w:t>主要从作息时间上进行调整，户内采用供暖措施保证室温，对确实需要进行的户外作业的人员，应确保必要的保暖条件，防治冻伤。</w:t>
      </w:r>
    </w:p>
    <w:p w14:paraId="4E70AC7D" w14:textId="68DD3A83" w:rsidR="00E30863" w:rsidRPr="00D3669E" w:rsidRDefault="00E30863" w:rsidP="00B83941">
      <w:pPr>
        <w:pStyle w:val="5"/>
        <w:spacing w:before="156" w:after="156"/>
      </w:pPr>
      <w:r w:rsidRPr="00D3669E">
        <w:t>1</w:t>
      </w:r>
      <w:r w:rsidR="008F58CB" w:rsidRPr="00D3669E">
        <w:t>1</w:t>
      </w:r>
      <w:r w:rsidRPr="00D3669E">
        <w:t xml:space="preserve">.2.3.5 </w:t>
      </w:r>
      <w:r w:rsidRPr="00D3669E">
        <w:t>工业卫生标志</w:t>
      </w:r>
    </w:p>
    <w:p w14:paraId="53961FEF" w14:textId="77777777" w:rsidR="00E30863" w:rsidRPr="00D3669E" w:rsidRDefault="00E30863" w:rsidP="00C129B3">
      <w:pPr>
        <w:pStyle w:val="01maintext"/>
      </w:pPr>
      <w:r w:rsidRPr="00D3669E">
        <w:t>为了使工作人员对工作场所中的职业病危害因素产生警觉，方便采取必要的个人防护措施，应根据工作场所各工作岗位的生产特点，按照</w:t>
      </w:r>
      <w:r w:rsidRPr="00D3669E">
        <w:t>GBZ158-2003</w:t>
      </w:r>
      <w:r w:rsidRPr="00D3669E">
        <w:t>《工作场所职业病危害警示标识》的要求，在工作场所中可能产生职业病危害因素的设备上或其前方醒目位置设置相应的图形标识、警示线、警示语句和文字等警示标识。警示标识设置的高度，尽量与人眼的视线高度相一致，悬挂式和柱式的环境信息警示标识的下缘距地面的高度一般不小于</w:t>
      </w:r>
      <w:r w:rsidRPr="00D3669E">
        <w:t>2m</w:t>
      </w:r>
      <w:r w:rsidRPr="00D3669E">
        <w:t>；局部信息警示标识的设置高度以视具体情况确定。</w:t>
      </w:r>
    </w:p>
    <w:p w14:paraId="4153FC93" w14:textId="3AE0E1E8" w:rsidR="00E30863" w:rsidRPr="00D3669E" w:rsidRDefault="00E30863" w:rsidP="00B83941">
      <w:pPr>
        <w:pStyle w:val="3"/>
        <w:spacing w:before="156" w:after="156"/>
      </w:pPr>
      <w:bookmarkStart w:id="339" w:name="_Toc348948845"/>
      <w:bookmarkStart w:id="340" w:name="_Toc347910617"/>
      <w:bookmarkStart w:id="341" w:name="_Toc350420412"/>
      <w:bookmarkStart w:id="342" w:name="_Toc347927372"/>
      <w:bookmarkStart w:id="343" w:name="_Toc352310331"/>
      <w:bookmarkStart w:id="344" w:name="_Toc347926885"/>
      <w:bookmarkStart w:id="345" w:name="_Toc347926380"/>
      <w:bookmarkStart w:id="346" w:name="_Toc349823872"/>
      <w:bookmarkStart w:id="347" w:name="_Toc347926619"/>
      <w:r w:rsidRPr="00D3669E">
        <w:t>1</w:t>
      </w:r>
      <w:r w:rsidR="008F58CB" w:rsidRPr="00D3669E">
        <w:t>1</w:t>
      </w:r>
      <w:r w:rsidRPr="00D3669E">
        <w:t xml:space="preserve">.2.4 </w:t>
      </w:r>
      <w:r w:rsidRPr="00D3669E">
        <w:rPr>
          <w:rFonts w:hint="eastAsia"/>
        </w:rPr>
        <w:t>工业卫生</w:t>
      </w:r>
      <w:r w:rsidRPr="00D3669E">
        <w:t>管理</w:t>
      </w:r>
    </w:p>
    <w:p w14:paraId="4E0D6AB1" w14:textId="2982E856" w:rsidR="00E30863" w:rsidRPr="00D3669E" w:rsidRDefault="00E30863" w:rsidP="00B83941">
      <w:pPr>
        <w:pStyle w:val="5"/>
        <w:spacing w:before="156" w:after="156"/>
      </w:pPr>
      <w:bookmarkStart w:id="348" w:name="_Toc352605248"/>
      <w:r w:rsidRPr="00D3669E">
        <w:t>1</w:t>
      </w:r>
      <w:r w:rsidR="008F58CB" w:rsidRPr="00D3669E">
        <w:t>1</w:t>
      </w:r>
      <w:r w:rsidRPr="00D3669E">
        <w:t xml:space="preserve">.2.4.1 </w:t>
      </w:r>
      <w:r w:rsidRPr="00D3669E">
        <w:t>卫生机构</w:t>
      </w:r>
    </w:p>
    <w:p w14:paraId="73C2F997" w14:textId="77777777" w:rsidR="00E30863" w:rsidRPr="00D3669E" w:rsidRDefault="00E30863" w:rsidP="00C129B3">
      <w:pPr>
        <w:pStyle w:val="01maintext"/>
      </w:pPr>
      <w:r w:rsidRPr="00D3669E">
        <w:t>本工程不新增专门的卫生管理组织，与安全机构合并设置</w:t>
      </w:r>
      <w:r w:rsidRPr="00D3669E">
        <w:rPr>
          <w:rFonts w:hint="eastAsia"/>
        </w:rPr>
        <w:t>，</w:t>
      </w:r>
      <w:r w:rsidRPr="00D3669E">
        <w:t>并</w:t>
      </w:r>
      <w:r w:rsidRPr="00D3669E">
        <w:rPr>
          <w:rFonts w:hint="eastAsia"/>
        </w:rPr>
        <w:t>设置专职或兼职的职业卫生管理人员</w:t>
      </w:r>
      <w:r w:rsidRPr="00D3669E">
        <w:t>。</w:t>
      </w:r>
    </w:p>
    <w:p w14:paraId="19EE0846" w14:textId="77777777" w:rsidR="00E30863" w:rsidRPr="00D3669E" w:rsidRDefault="00E30863" w:rsidP="00C129B3">
      <w:pPr>
        <w:pStyle w:val="01maintext"/>
      </w:pPr>
      <w:r w:rsidRPr="00D3669E">
        <w:t>电厂主要负责人和职业卫生管理人员应当接受职业卫生培训</w:t>
      </w:r>
      <w:r w:rsidRPr="00D3669E">
        <w:rPr>
          <w:rFonts w:hint="eastAsia"/>
        </w:rPr>
        <w:t>，并应当在劳动</w:t>
      </w:r>
      <w:r w:rsidRPr="00D3669E">
        <w:rPr>
          <w:rFonts w:hint="eastAsia"/>
        </w:rPr>
        <w:lastRenderedPageBreak/>
        <w:t>者上岗前和在岗期间，对其进行职业卫生培训。</w:t>
      </w:r>
    </w:p>
    <w:p w14:paraId="5BC026FE" w14:textId="70DBB408" w:rsidR="00E30863" w:rsidRPr="00D3669E" w:rsidRDefault="00E30863" w:rsidP="00B83941">
      <w:pPr>
        <w:pStyle w:val="5"/>
        <w:spacing w:before="156" w:after="156"/>
      </w:pPr>
      <w:bookmarkStart w:id="349" w:name="_Toc347926621"/>
      <w:bookmarkStart w:id="350" w:name="_Toc347926887"/>
      <w:bookmarkStart w:id="351" w:name="_Toc347910619"/>
      <w:bookmarkStart w:id="352" w:name="_Toc347926382"/>
      <w:bookmarkStart w:id="353" w:name="_Toc349823874"/>
      <w:bookmarkStart w:id="354" w:name="_Toc350420414"/>
      <w:bookmarkStart w:id="355" w:name="_Toc347927374"/>
      <w:bookmarkStart w:id="356" w:name="_Toc348948847"/>
      <w:bookmarkEnd w:id="339"/>
      <w:bookmarkEnd w:id="340"/>
      <w:bookmarkEnd w:id="341"/>
      <w:bookmarkEnd w:id="342"/>
      <w:bookmarkEnd w:id="343"/>
      <w:bookmarkEnd w:id="344"/>
      <w:bookmarkEnd w:id="345"/>
      <w:bookmarkEnd w:id="346"/>
      <w:bookmarkEnd w:id="347"/>
      <w:bookmarkEnd w:id="348"/>
      <w:r w:rsidRPr="00D3669E">
        <w:t>1</w:t>
      </w:r>
      <w:r w:rsidR="008F58CB" w:rsidRPr="00D3669E">
        <w:t>1</w:t>
      </w:r>
      <w:r w:rsidRPr="00D3669E">
        <w:t xml:space="preserve">.2.4.2 </w:t>
      </w:r>
      <w:r w:rsidRPr="00D3669E">
        <w:t>职业卫生制度</w:t>
      </w:r>
      <w:bookmarkEnd w:id="349"/>
      <w:bookmarkEnd w:id="350"/>
      <w:bookmarkEnd w:id="351"/>
      <w:bookmarkEnd w:id="352"/>
      <w:bookmarkEnd w:id="353"/>
      <w:bookmarkEnd w:id="354"/>
      <w:bookmarkEnd w:id="355"/>
      <w:bookmarkEnd w:id="356"/>
      <w:r w:rsidRPr="00D3669E">
        <w:t>建设</w:t>
      </w:r>
    </w:p>
    <w:p w14:paraId="75A4B5A3" w14:textId="77777777" w:rsidR="00E30863" w:rsidRPr="00D3669E" w:rsidRDefault="00E30863" w:rsidP="00C129B3">
      <w:pPr>
        <w:pStyle w:val="01maintext"/>
      </w:pPr>
      <w:r w:rsidRPr="00D3669E">
        <w:t>按照《中华人民共和国职业病防治法》的有关规定，健全与完善职业卫生管理制度。</w:t>
      </w:r>
    </w:p>
    <w:p w14:paraId="4AD92679" w14:textId="77777777" w:rsidR="00E30863" w:rsidRPr="00D3669E" w:rsidRDefault="00E30863" w:rsidP="00C129B3">
      <w:pPr>
        <w:pStyle w:val="01maintext"/>
      </w:pPr>
      <w:r w:rsidRPr="00D3669E">
        <w:rPr>
          <w:rFonts w:hint="eastAsia"/>
        </w:rPr>
        <w:t>1</w:t>
      </w:r>
      <w:r w:rsidRPr="00D3669E">
        <w:rPr>
          <w:rFonts w:hint="eastAsia"/>
        </w:rPr>
        <w:t>、应当在醒目位置设置公告栏，公布有关职业病防治的规章制度、操作规程、职业病危害事故应急救援措施和工作场所职业病危害因素检测结果。对产生严重职业病危害的作业岗位，应当在其醒目位置，设置警示标识和中文警示说明。</w:t>
      </w:r>
    </w:p>
    <w:p w14:paraId="07A5DE55" w14:textId="77777777" w:rsidR="00E30863" w:rsidRPr="00D3669E" w:rsidRDefault="00E30863" w:rsidP="00C129B3">
      <w:pPr>
        <w:pStyle w:val="01maintext"/>
      </w:pPr>
      <w:r w:rsidRPr="00D3669E">
        <w:rPr>
          <w:rFonts w:hint="eastAsia"/>
        </w:rPr>
        <w:t>2</w:t>
      </w:r>
      <w:r w:rsidRPr="00D3669E">
        <w:rPr>
          <w:rFonts w:hint="eastAsia"/>
        </w:rPr>
        <w:t>、应当为劳动者提供符合国家职业卫生标准的职业病防护用品，并督促、指导劳动者按照使用规则正确佩戴、使用。</w:t>
      </w:r>
    </w:p>
    <w:p w14:paraId="014F055A" w14:textId="77777777" w:rsidR="00E30863" w:rsidRPr="00D3669E" w:rsidRDefault="00E30863" w:rsidP="00C129B3">
      <w:pPr>
        <w:pStyle w:val="01maintext"/>
      </w:pPr>
      <w:r w:rsidRPr="00D3669E">
        <w:rPr>
          <w:rFonts w:hint="eastAsia"/>
        </w:rPr>
        <w:t>3</w:t>
      </w:r>
      <w:r w:rsidRPr="00D3669E">
        <w:rPr>
          <w:rFonts w:hint="eastAsia"/>
        </w:rPr>
        <w:t>、应当实施日常监测，确保监测系统处于正常工作状态，定期对工作场所进行职业病危害因素检测、评价。检测、评价结果存档，并向所在地安全生产监督管理部门报告并向劳动者公布。</w:t>
      </w:r>
    </w:p>
    <w:p w14:paraId="4F8CF016" w14:textId="77777777" w:rsidR="00E30863" w:rsidRPr="00D3669E" w:rsidRDefault="00E30863" w:rsidP="00C129B3">
      <w:pPr>
        <w:pStyle w:val="01maintext"/>
      </w:pPr>
      <w:r w:rsidRPr="00D3669E">
        <w:rPr>
          <w:rFonts w:hint="eastAsia"/>
        </w:rPr>
        <w:t>4</w:t>
      </w:r>
      <w:r w:rsidRPr="00D3669E">
        <w:rPr>
          <w:rFonts w:hint="eastAsia"/>
        </w:rPr>
        <w:t>、制定职业病防治计划和实施方案；建立、健全职业卫生管理制度和操作规程；建立、健全职业卫生档案；建立、健全工作场所职业病危害因素监测并进行评价制度；</w:t>
      </w:r>
    </w:p>
    <w:p w14:paraId="6CE36424" w14:textId="5277E486" w:rsidR="00E30863" w:rsidRPr="00D3669E" w:rsidRDefault="00E30863" w:rsidP="00B83941">
      <w:pPr>
        <w:pStyle w:val="5"/>
        <w:spacing w:before="156" w:after="156"/>
      </w:pPr>
      <w:bookmarkStart w:id="357" w:name="_Toc350420415"/>
      <w:bookmarkStart w:id="358" w:name="_Toc348948848"/>
      <w:bookmarkStart w:id="359" w:name="_Toc349823875"/>
      <w:bookmarkStart w:id="360" w:name="_Toc352310332"/>
      <w:bookmarkStart w:id="361" w:name="_Toc347910620"/>
      <w:bookmarkStart w:id="362" w:name="_Toc347926622"/>
      <w:bookmarkStart w:id="363" w:name="_Toc347926383"/>
      <w:bookmarkStart w:id="364" w:name="_Toc347926888"/>
      <w:bookmarkStart w:id="365" w:name="_Toc347927375"/>
      <w:bookmarkStart w:id="366" w:name="_Toc352605249"/>
      <w:r w:rsidRPr="00D3669E">
        <w:t>1</w:t>
      </w:r>
      <w:r w:rsidR="008F58CB" w:rsidRPr="00D3669E">
        <w:t>1</w:t>
      </w:r>
      <w:r w:rsidRPr="00D3669E">
        <w:t xml:space="preserve">.2.4.3 </w:t>
      </w:r>
      <w:r w:rsidRPr="00D3669E">
        <w:t>职业病危害档案管理情况</w:t>
      </w:r>
      <w:bookmarkEnd w:id="357"/>
      <w:bookmarkEnd w:id="358"/>
      <w:bookmarkEnd w:id="359"/>
      <w:bookmarkEnd w:id="360"/>
      <w:bookmarkEnd w:id="361"/>
      <w:bookmarkEnd w:id="362"/>
      <w:bookmarkEnd w:id="363"/>
      <w:bookmarkEnd w:id="364"/>
      <w:bookmarkEnd w:id="365"/>
      <w:bookmarkEnd w:id="366"/>
    </w:p>
    <w:p w14:paraId="6A85B0D0" w14:textId="77777777" w:rsidR="00E30863" w:rsidRPr="00D3669E" w:rsidRDefault="00E30863" w:rsidP="00C129B3">
      <w:pPr>
        <w:pStyle w:val="01maintext"/>
      </w:pPr>
      <w:r w:rsidRPr="00D3669E">
        <w:t>本工程职业病危害档案的归口管理部门为电厂运营部门的人力资源部，主要负责任命、指定全职或兼职的职业卫生管理人员，负责组织对生产现场进行定期的职业病危害因素检测、评价，负责组织开展职业健康培训、职业健康体检、建立职业健康档案，并留档审批文件、图纸、报告、审批意见等有关材料；职业病危害因素监测评价、防护措施及监护等方面的资料。</w:t>
      </w:r>
    </w:p>
    <w:p w14:paraId="25DCFF98" w14:textId="24D33955" w:rsidR="00E30863" w:rsidRPr="00D3669E" w:rsidRDefault="00E30863" w:rsidP="00B83941">
      <w:pPr>
        <w:pStyle w:val="2"/>
        <w:spacing w:before="312" w:after="312"/>
      </w:pPr>
      <w:bookmarkStart w:id="367" w:name="_Toc23233998"/>
      <w:r w:rsidRPr="00D3669E">
        <w:rPr>
          <w:rFonts w:hint="eastAsia"/>
        </w:rPr>
        <w:t>1</w:t>
      </w:r>
      <w:r w:rsidR="008F58CB" w:rsidRPr="00D3669E">
        <w:t>1</w:t>
      </w:r>
      <w:r w:rsidRPr="00D3669E">
        <w:rPr>
          <w:rFonts w:hint="eastAsia"/>
        </w:rPr>
        <w:t>.3</w:t>
      </w:r>
      <w:r w:rsidRPr="00D3669E">
        <w:t xml:space="preserve"> </w:t>
      </w:r>
      <w:r w:rsidRPr="00D3669E">
        <w:rPr>
          <w:rFonts w:hint="eastAsia"/>
        </w:rPr>
        <w:t>专项投资概算</w:t>
      </w:r>
      <w:bookmarkEnd w:id="367"/>
    </w:p>
    <w:p w14:paraId="4E9287BB" w14:textId="527228E5" w:rsidR="00297D8C" w:rsidRPr="00D3669E" w:rsidRDefault="00297D8C" w:rsidP="00C129B3">
      <w:pPr>
        <w:pStyle w:val="01maintext"/>
      </w:pPr>
      <w:r w:rsidRPr="00D3669E">
        <w:rPr>
          <w:rFonts w:hint="eastAsia"/>
        </w:rPr>
        <w:t>劳动安全与工业卫生专项工程投资中应包含有防火、防爆、防电气伤害、防机械伤害、防淹没、防噪声及防振动专项治理工程、温度及湿度控制、采光及照</w:t>
      </w:r>
      <w:r w:rsidRPr="00D3669E">
        <w:rPr>
          <w:rFonts w:hint="eastAsia"/>
        </w:rPr>
        <w:lastRenderedPageBreak/>
        <w:t>明、防尘、防污、防腐蚀、防电磁辐射等项目，其中大部分项目的主要投资已包含在各专业工程估算中，但对部分特殊设备和费用在工程估算中应单独出项，主要项目及投资估算分别见表</w:t>
      </w:r>
      <w:r w:rsidRPr="00D3669E">
        <w:rPr>
          <w:rFonts w:hint="eastAsia"/>
        </w:rPr>
        <w:t>1</w:t>
      </w:r>
      <w:r w:rsidRPr="00D3669E">
        <w:t>1</w:t>
      </w:r>
      <w:r w:rsidRPr="00D3669E">
        <w:rPr>
          <w:rFonts w:hint="eastAsia"/>
        </w:rPr>
        <w:t>-2</w:t>
      </w:r>
      <w:r w:rsidRPr="00D3669E">
        <w:rPr>
          <w:rFonts w:hint="eastAsia"/>
        </w:rPr>
        <w:t>和表</w:t>
      </w:r>
      <w:r w:rsidRPr="00D3669E">
        <w:rPr>
          <w:rFonts w:hint="eastAsia"/>
        </w:rPr>
        <w:t>1</w:t>
      </w:r>
      <w:r w:rsidRPr="00D3669E">
        <w:t>1</w:t>
      </w:r>
      <w:r w:rsidRPr="00D3669E">
        <w:rPr>
          <w:rFonts w:hint="eastAsia"/>
        </w:rPr>
        <w:t>-3</w:t>
      </w:r>
      <w:r w:rsidRPr="00D3669E">
        <w:rPr>
          <w:rFonts w:hint="eastAsia"/>
        </w:rPr>
        <w:t>。</w:t>
      </w:r>
    </w:p>
    <w:p w14:paraId="666DDD5C" w14:textId="77777777" w:rsidR="00297D8C" w:rsidRPr="00D3669E" w:rsidRDefault="00297D8C" w:rsidP="00C129B3">
      <w:pPr>
        <w:pStyle w:val="01maintext"/>
      </w:pPr>
      <w:r w:rsidRPr="00D3669E">
        <w:rPr>
          <w:rFonts w:hint="eastAsia"/>
        </w:rPr>
        <w:t>本项目劳动安全卫生所需要的设备和设施投资估算为</w:t>
      </w:r>
      <w:r w:rsidRPr="00D3669E">
        <w:t>67</w:t>
      </w:r>
      <w:r w:rsidRPr="00D3669E">
        <w:rPr>
          <w:rFonts w:hint="eastAsia"/>
        </w:rPr>
        <w:t>万元。</w:t>
      </w:r>
    </w:p>
    <w:p w14:paraId="30936D2C" w14:textId="0097C072" w:rsidR="00297D8C" w:rsidRPr="00D3669E" w:rsidRDefault="00297D8C" w:rsidP="00C129B3">
      <w:pPr>
        <w:pStyle w:val="01maintext"/>
      </w:pPr>
      <w:r w:rsidRPr="00D3669E">
        <w:rPr>
          <w:rFonts w:hint="eastAsia"/>
        </w:rPr>
        <w:t>由于本阶段尚未出台本工程的安全预评价报告，最终本项投资需参考安全预评价报告中投资概算。</w:t>
      </w:r>
    </w:p>
    <w:p w14:paraId="22D00D4C" w14:textId="126950F3" w:rsidR="00297D8C" w:rsidRPr="00D3669E" w:rsidRDefault="00297D8C" w:rsidP="00B45102">
      <w:pPr>
        <w:pStyle w:val="013"/>
        <w:spacing w:before="156"/>
      </w:pPr>
      <w:r w:rsidRPr="00D3669E">
        <w:rPr>
          <w:rFonts w:hint="eastAsia"/>
        </w:rPr>
        <w:t>表</w:t>
      </w:r>
      <w:r w:rsidR="0006241E" w:rsidRPr="00D3669E">
        <w:t>1</w:t>
      </w:r>
      <w:r w:rsidR="00182B79" w:rsidRPr="00D3669E">
        <w:t>1</w:t>
      </w:r>
      <w:r w:rsidRPr="00D3669E">
        <w:noBreakHyphen/>
      </w:r>
      <w:r w:rsidR="00533BAB" w:rsidRPr="00D3669E">
        <w:t>2</w:t>
      </w:r>
      <w:r w:rsidRPr="00D3669E">
        <w:t xml:space="preserve">  </w:t>
      </w:r>
      <w:r w:rsidRPr="00D3669E">
        <w:t>劳动安全与职业卫生专项工程主要项目表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2"/>
        <w:gridCol w:w="5381"/>
        <w:gridCol w:w="1019"/>
        <w:gridCol w:w="1034"/>
      </w:tblGrid>
      <w:tr w:rsidR="00297D8C" w:rsidRPr="00D3669E" w14:paraId="23818E42" w14:textId="77777777" w:rsidTr="001C73CE">
        <w:trPr>
          <w:trHeight w:hRule="exact" w:val="397"/>
          <w:jc w:val="center"/>
        </w:trPr>
        <w:tc>
          <w:tcPr>
            <w:tcW w:w="520" w:type="pct"/>
            <w:shd w:val="clear" w:color="auto" w:fill="auto"/>
            <w:vAlign w:val="center"/>
          </w:tcPr>
          <w:p w14:paraId="229AEE0F" w14:textId="77777777" w:rsidR="00297D8C" w:rsidRPr="00D3669E" w:rsidRDefault="00297D8C" w:rsidP="00B83941">
            <w:pPr>
              <w:pStyle w:val="015"/>
            </w:pPr>
            <w:r w:rsidRPr="00D3669E">
              <w:t>序号</w:t>
            </w:r>
          </w:p>
        </w:tc>
        <w:tc>
          <w:tcPr>
            <w:tcW w:w="3243" w:type="pct"/>
            <w:shd w:val="clear" w:color="auto" w:fill="auto"/>
            <w:vAlign w:val="center"/>
          </w:tcPr>
          <w:p w14:paraId="2CAB79EF" w14:textId="77777777" w:rsidR="00297D8C" w:rsidRPr="00D3669E" w:rsidRDefault="00297D8C" w:rsidP="00B83941">
            <w:pPr>
              <w:pStyle w:val="015"/>
            </w:pPr>
            <w:r w:rsidRPr="00D3669E">
              <w:t>设备、仪器名称</w:t>
            </w:r>
          </w:p>
        </w:tc>
        <w:tc>
          <w:tcPr>
            <w:tcW w:w="614" w:type="pct"/>
            <w:shd w:val="clear" w:color="auto" w:fill="auto"/>
            <w:vAlign w:val="center"/>
          </w:tcPr>
          <w:p w14:paraId="4971A06A" w14:textId="77777777" w:rsidR="00297D8C" w:rsidRPr="00D3669E" w:rsidRDefault="00297D8C" w:rsidP="00B83941">
            <w:pPr>
              <w:pStyle w:val="015"/>
            </w:pPr>
            <w:r w:rsidRPr="00D3669E">
              <w:t>数量</w:t>
            </w:r>
          </w:p>
        </w:tc>
        <w:tc>
          <w:tcPr>
            <w:tcW w:w="623" w:type="pct"/>
            <w:shd w:val="clear" w:color="auto" w:fill="auto"/>
            <w:vAlign w:val="center"/>
          </w:tcPr>
          <w:p w14:paraId="2723CD23" w14:textId="77777777" w:rsidR="00297D8C" w:rsidRPr="00D3669E" w:rsidRDefault="00297D8C" w:rsidP="00B83941">
            <w:pPr>
              <w:pStyle w:val="015"/>
            </w:pPr>
            <w:r w:rsidRPr="00D3669E">
              <w:t>单位</w:t>
            </w:r>
          </w:p>
        </w:tc>
      </w:tr>
      <w:tr w:rsidR="00297D8C" w:rsidRPr="00D3669E" w14:paraId="6E247D94" w14:textId="77777777" w:rsidTr="001C73CE">
        <w:trPr>
          <w:trHeight w:hRule="exact" w:val="397"/>
          <w:jc w:val="center"/>
        </w:trPr>
        <w:tc>
          <w:tcPr>
            <w:tcW w:w="520" w:type="pct"/>
            <w:vAlign w:val="center"/>
          </w:tcPr>
          <w:p w14:paraId="3C3B4BF3" w14:textId="77777777" w:rsidR="00297D8C" w:rsidRPr="00D3669E" w:rsidRDefault="00297D8C" w:rsidP="00B83941">
            <w:pPr>
              <w:pStyle w:val="015"/>
            </w:pPr>
            <w:r w:rsidRPr="00D3669E">
              <w:t>1</w:t>
            </w:r>
          </w:p>
        </w:tc>
        <w:tc>
          <w:tcPr>
            <w:tcW w:w="3243" w:type="pct"/>
            <w:vAlign w:val="center"/>
          </w:tcPr>
          <w:p w14:paraId="49DD782D" w14:textId="77777777" w:rsidR="00297D8C" w:rsidRPr="00D3669E" w:rsidRDefault="00297D8C" w:rsidP="00B83941">
            <w:pPr>
              <w:pStyle w:val="015"/>
            </w:pPr>
            <w:r w:rsidRPr="00D3669E">
              <w:t>噪声监测仪</w:t>
            </w:r>
          </w:p>
        </w:tc>
        <w:tc>
          <w:tcPr>
            <w:tcW w:w="614" w:type="pct"/>
            <w:vAlign w:val="center"/>
          </w:tcPr>
          <w:p w14:paraId="50583A74" w14:textId="77777777" w:rsidR="00297D8C" w:rsidRPr="00D3669E" w:rsidRDefault="00297D8C" w:rsidP="00B83941">
            <w:pPr>
              <w:pStyle w:val="015"/>
            </w:pPr>
            <w:r w:rsidRPr="00D3669E">
              <w:t>1</w:t>
            </w:r>
          </w:p>
        </w:tc>
        <w:tc>
          <w:tcPr>
            <w:tcW w:w="623" w:type="pct"/>
            <w:vMerge w:val="restart"/>
            <w:vAlign w:val="center"/>
          </w:tcPr>
          <w:p w14:paraId="63C74164" w14:textId="77777777" w:rsidR="00297D8C" w:rsidRPr="00D3669E" w:rsidRDefault="00297D8C" w:rsidP="00B83941">
            <w:pPr>
              <w:pStyle w:val="015"/>
            </w:pPr>
            <w:r w:rsidRPr="00D3669E">
              <w:t>台</w:t>
            </w:r>
          </w:p>
        </w:tc>
      </w:tr>
      <w:tr w:rsidR="00297D8C" w:rsidRPr="00D3669E" w14:paraId="1EBACC03" w14:textId="77777777" w:rsidTr="001C73CE">
        <w:trPr>
          <w:trHeight w:hRule="exact" w:val="397"/>
          <w:jc w:val="center"/>
        </w:trPr>
        <w:tc>
          <w:tcPr>
            <w:tcW w:w="520" w:type="pct"/>
            <w:vAlign w:val="center"/>
          </w:tcPr>
          <w:p w14:paraId="08F29852" w14:textId="77777777" w:rsidR="00297D8C" w:rsidRPr="00D3669E" w:rsidRDefault="00297D8C" w:rsidP="00B83941">
            <w:pPr>
              <w:pStyle w:val="015"/>
            </w:pPr>
            <w:r w:rsidRPr="00D3669E">
              <w:t>2</w:t>
            </w:r>
          </w:p>
        </w:tc>
        <w:tc>
          <w:tcPr>
            <w:tcW w:w="3243" w:type="pct"/>
            <w:vAlign w:val="center"/>
          </w:tcPr>
          <w:p w14:paraId="5DCA3783" w14:textId="77777777" w:rsidR="00297D8C" w:rsidRPr="00D3669E" w:rsidRDefault="00297D8C" w:rsidP="00B83941">
            <w:pPr>
              <w:pStyle w:val="015"/>
            </w:pPr>
            <w:r w:rsidRPr="00D3669E">
              <w:t>数字式温度湿度计</w:t>
            </w:r>
          </w:p>
        </w:tc>
        <w:tc>
          <w:tcPr>
            <w:tcW w:w="614" w:type="pct"/>
            <w:vAlign w:val="center"/>
          </w:tcPr>
          <w:p w14:paraId="31C07F7F" w14:textId="77777777" w:rsidR="00297D8C" w:rsidRPr="00D3669E" w:rsidRDefault="00297D8C" w:rsidP="00B83941">
            <w:pPr>
              <w:pStyle w:val="015"/>
            </w:pPr>
            <w:r w:rsidRPr="00D3669E">
              <w:t>1</w:t>
            </w:r>
          </w:p>
        </w:tc>
        <w:tc>
          <w:tcPr>
            <w:tcW w:w="623" w:type="pct"/>
            <w:vMerge/>
            <w:vAlign w:val="center"/>
          </w:tcPr>
          <w:p w14:paraId="40E7FBFC" w14:textId="77777777" w:rsidR="00297D8C" w:rsidRPr="00D3669E" w:rsidRDefault="00297D8C" w:rsidP="00B83941">
            <w:pPr>
              <w:pStyle w:val="015"/>
            </w:pPr>
          </w:p>
        </w:tc>
      </w:tr>
      <w:tr w:rsidR="00297D8C" w:rsidRPr="00D3669E" w14:paraId="22AE9220" w14:textId="77777777" w:rsidTr="001C73CE">
        <w:trPr>
          <w:trHeight w:hRule="exact" w:val="397"/>
          <w:jc w:val="center"/>
        </w:trPr>
        <w:tc>
          <w:tcPr>
            <w:tcW w:w="520" w:type="pct"/>
            <w:vAlign w:val="center"/>
          </w:tcPr>
          <w:p w14:paraId="7F316448" w14:textId="77777777" w:rsidR="00297D8C" w:rsidRPr="00D3669E" w:rsidRDefault="00297D8C" w:rsidP="00B83941">
            <w:pPr>
              <w:pStyle w:val="015"/>
            </w:pPr>
            <w:r w:rsidRPr="00D3669E">
              <w:t>3</w:t>
            </w:r>
          </w:p>
        </w:tc>
        <w:tc>
          <w:tcPr>
            <w:tcW w:w="3243" w:type="pct"/>
            <w:vAlign w:val="center"/>
          </w:tcPr>
          <w:p w14:paraId="24E10C27" w14:textId="77777777" w:rsidR="00297D8C" w:rsidRPr="00D3669E" w:rsidRDefault="00297D8C" w:rsidP="00B83941">
            <w:pPr>
              <w:pStyle w:val="015"/>
            </w:pPr>
            <w:r w:rsidRPr="00D3669E">
              <w:t>照度计</w:t>
            </w:r>
          </w:p>
        </w:tc>
        <w:tc>
          <w:tcPr>
            <w:tcW w:w="614" w:type="pct"/>
            <w:vAlign w:val="center"/>
          </w:tcPr>
          <w:p w14:paraId="689C0085" w14:textId="77777777" w:rsidR="00297D8C" w:rsidRPr="00D3669E" w:rsidRDefault="00297D8C" w:rsidP="00B83941">
            <w:pPr>
              <w:pStyle w:val="015"/>
            </w:pPr>
            <w:r w:rsidRPr="00D3669E">
              <w:t>1</w:t>
            </w:r>
          </w:p>
        </w:tc>
        <w:tc>
          <w:tcPr>
            <w:tcW w:w="623" w:type="pct"/>
            <w:vAlign w:val="center"/>
          </w:tcPr>
          <w:p w14:paraId="43CCCBAD" w14:textId="77777777" w:rsidR="00297D8C" w:rsidRPr="00D3669E" w:rsidRDefault="00297D8C" w:rsidP="00B83941">
            <w:pPr>
              <w:pStyle w:val="015"/>
            </w:pPr>
            <w:r w:rsidRPr="00D3669E">
              <w:t>个</w:t>
            </w:r>
          </w:p>
        </w:tc>
      </w:tr>
      <w:tr w:rsidR="00297D8C" w:rsidRPr="00D3669E" w14:paraId="230A5B7D" w14:textId="77777777" w:rsidTr="001C73CE">
        <w:trPr>
          <w:trHeight w:hRule="exact" w:val="397"/>
          <w:jc w:val="center"/>
        </w:trPr>
        <w:tc>
          <w:tcPr>
            <w:tcW w:w="520" w:type="pct"/>
            <w:vAlign w:val="center"/>
          </w:tcPr>
          <w:p w14:paraId="1E28AD25" w14:textId="77777777" w:rsidR="00297D8C" w:rsidRPr="00D3669E" w:rsidRDefault="00297D8C" w:rsidP="00B83941">
            <w:pPr>
              <w:pStyle w:val="015"/>
            </w:pPr>
            <w:r w:rsidRPr="00D3669E">
              <w:t>4</w:t>
            </w:r>
          </w:p>
        </w:tc>
        <w:tc>
          <w:tcPr>
            <w:tcW w:w="3243" w:type="pct"/>
            <w:vAlign w:val="center"/>
          </w:tcPr>
          <w:p w14:paraId="19871DEA" w14:textId="77777777" w:rsidR="00297D8C" w:rsidRPr="00D3669E" w:rsidRDefault="00297D8C" w:rsidP="00B83941">
            <w:pPr>
              <w:pStyle w:val="015"/>
            </w:pPr>
            <w:r w:rsidRPr="00D3669E">
              <w:t>摄像机</w:t>
            </w:r>
          </w:p>
        </w:tc>
        <w:tc>
          <w:tcPr>
            <w:tcW w:w="614" w:type="pct"/>
            <w:vAlign w:val="center"/>
          </w:tcPr>
          <w:p w14:paraId="6F9359B2" w14:textId="77777777" w:rsidR="00297D8C" w:rsidRPr="00D3669E" w:rsidRDefault="00297D8C" w:rsidP="00B83941">
            <w:pPr>
              <w:pStyle w:val="015"/>
            </w:pPr>
            <w:r w:rsidRPr="00D3669E">
              <w:t>1</w:t>
            </w:r>
          </w:p>
        </w:tc>
        <w:tc>
          <w:tcPr>
            <w:tcW w:w="623" w:type="pct"/>
            <w:vMerge w:val="restart"/>
            <w:vAlign w:val="center"/>
          </w:tcPr>
          <w:p w14:paraId="02E4EAA5" w14:textId="77777777" w:rsidR="00297D8C" w:rsidRPr="00D3669E" w:rsidRDefault="00297D8C" w:rsidP="00B83941">
            <w:pPr>
              <w:pStyle w:val="015"/>
            </w:pPr>
          </w:p>
        </w:tc>
      </w:tr>
      <w:tr w:rsidR="00297D8C" w:rsidRPr="00D3669E" w14:paraId="17D45834" w14:textId="77777777" w:rsidTr="001C73CE">
        <w:trPr>
          <w:trHeight w:hRule="exact" w:val="397"/>
          <w:jc w:val="center"/>
        </w:trPr>
        <w:tc>
          <w:tcPr>
            <w:tcW w:w="520" w:type="pct"/>
            <w:vAlign w:val="center"/>
          </w:tcPr>
          <w:p w14:paraId="5F648FF2" w14:textId="77777777" w:rsidR="00297D8C" w:rsidRPr="00D3669E" w:rsidRDefault="00297D8C" w:rsidP="00B83941">
            <w:pPr>
              <w:pStyle w:val="015"/>
            </w:pPr>
            <w:r w:rsidRPr="00D3669E">
              <w:t>5</w:t>
            </w:r>
          </w:p>
        </w:tc>
        <w:tc>
          <w:tcPr>
            <w:tcW w:w="3243" w:type="pct"/>
            <w:vAlign w:val="center"/>
          </w:tcPr>
          <w:p w14:paraId="2FF316F9" w14:textId="77777777" w:rsidR="00297D8C" w:rsidRPr="00D3669E" w:rsidRDefault="00297D8C" w:rsidP="00B83941">
            <w:pPr>
              <w:pStyle w:val="015"/>
            </w:pPr>
            <w:r w:rsidRPr="00D3669E">
              <w:t>幻灯机</w:t>
            </w:r>
            <w:r w:rsidRPr="00D3669E">
              <w:t>/</w:t>
            </w:r>
            <w:r w:rsidRPr="00D3669E">
              <w:t>投影仪</w:t>
            </w:r>
          </w:p>
        </w:tc>
        <w:tc>
          <w:tcPr>
            <w:tcW w:w="614" w:type="pct"/>
            <w:vAlign w:val="center"/>
          </w:tcPr>
          <w:p w14:paraId="1BC5230E" w14:textId="77777777" w:rsidR="00297D8C" w:rsidRPr="00D3669E" w:rsidRDefault="00297D8C" w:rsidP="00B83941">
            <w:pPr>
              <w:pStyle w:val="015"/>
            </w:pPr>
            <w:r w:rsidRPr="00D3669E">
              <w:t>1</w:t>
            </w:r>
          </w:p>
        </w:tc>
        <w:tc>
          <w:tcPr>
            <w:tcW w:w="623" w:type="pct"/>
            <w:vMerge/>
            <w:vAlign w:val="center"/>
          </w:tcPr>
          <w:p w14:paraId="74DE8655" w14:textId="77777777" w:rsidR="00297D8C" w:rsidRPr="00D3669E" w:rsidRDefault="00297D8C" w:rsidP="00B83941">
            <w:pPr>
              <w:pStyle w:val="015"/>
            </w:pPr>
          </w:p>
        </w:tc>
      </w:tr>
      <w:tr w:rsidR="00297D8C" w:rsidRPr="00D3669E" w14:paraId="4AE37E64" w14:textId="77777777" w:rsidTr="001C73CE">
        <w:trPr>
          <w:trHeight w:hRule="exact" w:val="397"/>
          <w:jc w:val="center"/>
        </w:trPr>
        <w:tc>
          <w:tcPr>
            <w:tcW w:w="520" w:type="pct"/>
            <w:vAlign w:val="center"/>
          </w:tcPr>
          <w:p w14:paraId="484876F7" w14:textId="77777777" w:rsidR="00297D8C" w:rsidRPr="00D3669E" w:rsidRDefault="00297D8C" w:rsidP="00B83941">
            <w:pPr>
              <w:pStyle w:val="015"/>
            </w:pPr>
            <w:r w:rsidRPr="00D3669E">
              <w:t>6</w:t>
            </w:r>
          </w:p>
        </w:tc>
        <w:tc>
          <w:tcPr>
            <w:tcW w:w="3243" w:type="pct"/>
            <w:vAlign w:val="center"/>
          </w:tcPr>
          <w:p w14:paraId="1F08C4CA" w14:textId="77777777" w:rsidR="00297D8C" w:rsidRPr="00D3669E" w:rsidRDefault="00297D8C" w:rsidP="00B83941">
            <w:pPr>
              <w:pStyle w:val="015"/>
            </w:pPr>
            <w:r w:rsidRPr="00D3669E">
              <w:t>电视机</w:t>
            </w:r>
          </w:p>
        </w:tc>
        <w:tc>
          <w:tcPr>
            <w:tcW w:w="614" w:type="pct"/>
            <w:vAlign w:val="center"/>
          </w:tcPr>
          <w:p w14:paraId="2E7231CE" w14:textId="77777777" w:rsidR="00297D8C" w:rsidRPr="00D3669E" w:rsidRDefault="00297D8C" w:rsidP="00B83941">
            <w:pPr>
              <w:pStyle w:val="015"/>
            </w:pPr>
            <w:r w:rsidRPr="00D3669E">
              <w:t>1</w:t>
            </w:r>
          </w:p>
        </w:tc>
        <w:tc>
          <w:tcPr>
            <w:tcW w:w="623" w:type="pct"/>
            <w:vMerge/>
            <w:vAlign w:val="center"/>
          </w:tcPr>
          <w:p w14:paraId="6DED7D0E" w14:textId="77777777" w:rsidR="00297D8C" w:rsidRPr="00D3669E" w:rsidRDefault="00297D8C" w:rsidP="00B83941">
            <w:pPr>
              <w:pStyle w:val="015"/>
            </w:pPr>
          </w:p>
        </w:tc>
      </w:tr>
      <w:tr w:rsidR="00297D8C" w:rsidRPr="00D3669E" w14:paraId="6FD12BBE" w14:textId="77777777" w:rsidTr="001C73CE">
        <w:trPr>
          <w:trHeight w:hRule="exact" w:val="397"/>
          <w:jc w:val="center"/>
        </w:trPr>
        <w:tc>
          <w:tcPr>
            <w:tcW w:w="520" w:type="pct"/>
            <w:vAlign w:val="center"/>
          </w:tcPr>
          <w:p w14:paraId="1474A95C" w14:textId="77777777" w:rsidR="00297D8C" w:rsidRPr="00D3669E" w:rsidRDefault="00297D8C" w:rsidP="00B83941">
            <w:pPr>
              <w:pStyle w:val="015"/>
            </w:pPr>
            <w:r w:rsidRPr="00D3669E">
              <w:rPr>
                <w:rFonts w:hint="eastAsia"/>
              </w:rPr>
              <w:t>7</w:t>
            </w:r>
          </w:p>
        </w:tc>
        <w:tc>
          <w:tcPr>
            <w:tcW w:w="3243" w:type="pct"/>
            <w:vAlign w:val="center"/>
          </w:tcPr>
          <w:p w14:paraId="5A91D888" w14:textId="77777777" w:rsidR="00297D8C" w:rsidRPr="00D3669E" w:rsidRDefault="00297D8C" w:rsidP="00B83941">
            <w:pPr>
              <w:pStyle w:val="015"/>
            </w:pPr>
            <w:r w:rsidRPr="00D3669E">
              <w:t>SF6</w:t>
            </w:r>
            <w:r w:rsidRPr="00D3669E">
              <w:t>气体泄漏报警检测仪</w:t>
            </w:r>
          </w:p>
        </w:tc>
        <w:tc>
          <w:tcPr>
            <w:tcW w:w="614" w:type="pct"/>
            <w:vAlign w:val="center"/>
          </w:tcPr>
          <w:p w14:paraId="282CB665" w14:textId="77777777" w:rsidR="00297D8C" w:rsidRPr="00D3669E" w:rsidRDefault="00297D8C" w:rsidP="00B83941">
            <w:pPr>
              <w:pStyle w:val="015"/>
            </w:pPr>
            <w:r w:rsidRPr="00D3669E">
              <w:rPr>
                <w:rFonts w:hint="eastAsia"/>
              </w:rPr>
              <w:t>2</w:t>
            </w:r>
          </w:p>
        </w:tc>
        <w:tc>
          <w:tcPr>
            <w:tcW w:w="623" w:type="pct"/>
            <w:vAlign w:val="center"/>
          </w:tcPr>
          <w:p w14:paraId="565E0420" w14:textId="77777777" w:rsidR="00297D8C" w:rsidRPr="00D3669E" w:rsidRDefault="00297D8C" w:rsidP="00B83941">
            <w:pPr>
              <w:pStyle w:val="015"/>
            </w:pPr>
            <w:r w:rsidRPr="00D3669E">
              <w:t>个</w:t>
            </w:r>
          </w:p>
        </w:tc>
      </w:tr>
      <w:tr w:rsidR="00297D8C" w:rsidRPr="00D3669E" w14:paraId="7E9C117D" w14:textId="77777777" w:rsidTr="001C73CE">
        <w:trPr>
          <w:trHeight w:hRule="exact" w:val="397"/>
          <w:jc w:val="center"/>
        </w:trPr>
        <w:tc>
          <w:tcPr>
            <w:tcW w:w="520" w:type="pct"/>
            <w:vAlign w:val="center"/>
          </w:tcPr>
          <w:p w14:paraId="46881C59" w14:textId="77777777" w:rsidR="00297D8C" w:rsidRPr="00D3669E" w:rsidRDefault="00297D8C" w:rsidP="00B83941">
            <w:pPr>
              <w:pStyle w:val="015"/>
            </w:pPr>
            <w:r w:rsidRPr="00D3669E">
              <w:t>8</w:t>
            </w:r>
          </w:p>
        </w:tc>
        <w:tc>
          <w:tcPr>
            <w:tcW w:w="3243" w:type="pct"/>
            <w:vAlign w:val="center"/>
          </w:tcPr>
          <w:p w14:paraId="6EB453C7" w14:textId="77777777" w:rsidR="00297D8C" w:rsidRPr="00D3669E" w:rsidRDefault="00297D8C" w:rsidP="00B83941">
            <w:pPr>
              <w:pStyle w:val="015"/>
            </w:pPr>
            <w:r w:rsidRPr="00D3669E">
              <w:t>安全标志</w:t>
            </w:r>
          </w:p>
        </w:tc>
        <w:tc>
          <w:tcPr>
            <w:tcW w:w="614" w:type="pct"/>
            <w:vAlign w:val="center"/>
          </w:tcPr>
          <w:p w14:paraId="16FEE425" w14:textId="77777777" w:rsidR="00297D8C" w:rsidRPr="00D3669E" w:rsidRDefault="00297D8C" w:rsidP="00B83941">
            <w:pPr>
              <w:pStyle w:val="015"/>
            </w:pPr>
            <w:r w:rsidRPr="00D3669E">
              <w:t>20</w:t>
            </w:r>
          </w:p>
        </w:tc>
        <w:tc>
          <w:tcPr>
            <w:tcW w:w="623" w:type="pct"/>
            <w:vAlign w:val="center"/>
          </w:tcPr>
          <w:p w14:paraId="4B8313D1" w14:textId="77777777" w:rsidR="00297D8C" w:rsidRPr="00D3669E" w:rsidRDefault="00297D8C" w:rsidP="00B83941">
            <w:pPr>
              <w:pStyle w:val="015"/>
            </w:pPr>
            <w:r w:rsidRPr="00D3669E">
              <w:t>m</w:t>
            </w:r>
            <w:r w:rsidRPr="00D3669E">
              <w:rPr>
                <w:vertAlign w:val="superscript"/>
              </w:rPr>
              <w:t>2</w:t>
            </w:r>
          </w:p>
        </w:tc>
      </w:tr>
      <w:tr w:rsidR="00297D8C" w:rsidRPr="00D3669E" w14:paraId="6B5B2340" w14:textId="77777777" w:rsidTr="001C73CE">
        <w:trPr>
          <w:trHeight w:hRule="exact" w:val="397"/>
          <w:jc w:val="center"/>
        </w:trPr>
        <w:tc>
          <w:tcPr>
            <w:tcW w:w="520" w:type="pct"/>
            <w:vAlign w:val="center"/>
          </w:tcPr>
          <w:p w14:paraId="4457DD13" w14:textId="77777777" w:rsidR="00297D8C" w:rsidRPr="00D3669E" w:rsidRDefault="00297D8C" w:rsidP="00B83941">
            <w:pPr>
              <w:pStyle w:val="015"/>
            </w:pPr>
            <w:r w:rsidRPr="00D3669E">
              <w:t>9</w:t>
            </w:r>
          </w:p>
        </w:tc>
        <w:tc>
          <w:tcPr>
            <w:tcW w:w="3243" w:type="pct"/>
            <w:vAlign w:val="center"/>
          </w:tcPr>
          <w:p w14:paraId="79C8F4B2" w14:textId="77777777" w:rsidR="00297D8C" w:rsidRPr="00D3669E" w:rsidRDefault="00297D8C" w:rsidP="00B83941">
            <w:pPr>
              <w:pStyle w:val="015"/>
            </w:pPr>
            <w:r w:rsidRPr="00D3669E">
              <w:t>安全标志</w:t>
            </w:r>
          </w:p>
        </w:tc>
        <w:tc>
          <w:tcPr>
            <w:tcW w:w="614" w:type="pct"/>
            <w:vAlign w:val="center"/>
          </w:tcPr>
          <w:p w14:paraId="2D6045DA" w14:textId="77777777" w:rsidR="00297D8C" w:rsidRPr="00D3669E" w:rsidRDefault="00297D8C" w:rsidP="00B83941">
            <w:pPr>
              <w:pStyle w:val="015"/>
            </w:pPr>
            <w:r w:rsidRPr="00D3669E">
              <w:t>20</w:t>
            </w:r>
          </w:p>
        </w:tc>
        <w:tc>
          <w:tcPr>
            <w:tcW w:w="623" w:type="pct"/>
            <w:vAlign w:val="center"/>
          </w:tcPr>
          <w:p w14:paraId="61649954" w14:textId="77777777" w:rsidR="00297D8C" w:rsidRPr="00D3669E" w:rsidRDefault="00297D8C" w:rsidP="00B83941">
            <w:pPr>
              <w:pStyle w:val="015"/>
            </w:pPr>
            <w:r w:rsidRPr="00D3669E">
              <w:t>m</w:t>
            </w:r>
            <w:r w:rsidRPr="00D3669E">
              <w:rPr>
                <w:vertAlign w:val="superscript"/>
              </w:rPr>
              <w:t>2</w:t>
            </w:r>
          </w:p>
        </w:tc>
      </w:tr>
      <w:tr w:rsidR="00297D8C" w:rsidRPr="00D3669E" w14:paraId="32175620" w14:textId="77777777" w:rsidTr="001C73CE">
        <w:trPr>
          <w:trHeight w:hRule="exact" w:val="397"/>
          <w:jc w:val="center"/>
        </w:trPr>
        <w:tc>
          <w:tcPr>
            <w:tcW w:w="520" w:type="pct"/>
            <w:vAlign w:val="center"/>
          </w:tcPr>
          <w:p w14:paraId="22643222" w14:textId="77777777" w:rsidR="00297D8C" w:rsidRPr="00D3669E" w:rsidRDefault="00297D8C" w:rsidP="00B83941">
            <w:pPr>
              <w:pStyle w:val="015"/>
            </w:pPr>
            <w:r w:rsidRPr="00D3669E">
              <w:t>10</w:t>
            </w:r>
          </w:p>
        </w:tc>
        <w:tc>
          <w:tcPr>
            <w:tcW w:w="3243" w:type="pct"/>
            <w:vAlign w:val="center"/>
          </w:tcPr>
          <w:p w14:paraId="78E3FAC5" w14:textId="77777777" w:rsidR="00297D8C" w:rsidRPr="00D3669E" w:rsidRDefault="00297D8C" w:rsidP="00B83941">
            <w:pPr>
              <w:pStyle w:val="015"/>
            </w:pPr>
            <w:r w:rsidRPr="00D3669E">
              <w:rPr>
                <w:rFonts w:hint="eastAsia"/>
              </w:rPr>
              <w:t>个人劳保</w:t>
            </w:r>
            <w:r w:rsidRPr="00D3669E">
              <w:t>用品</w:t>
            </w:r>
            <w:r w:rsidRPr="00D3669E">
              <w:rPr>
                <w:rFonts w:hint="eastAsia"/>
              </w:rPr>
              <w:t>（劳保服、安全帽、劳保鞋、防毒面具等）</w:t>
            </w:r>
          </w:p>
        </w:tc>
        <w:tc>
          <w:tcPr>
            <w:tcW w:w="614" w:type="pct"/>
            <w:vAlign w:val="center"/>
          </w:tcPr>
          <w:p w14:paraId="5D184F27" w14:textId="77777777" w:rsidR="00297D8C" w:rsidRPr="00D3669E" w:rsidRDefault="00297D8C" w:rsidP="00B83941">
            <w:pPr>
              <w:pStyle w:val="015"/>
            </w:pPr>
            <w:r w:rsidRPr="00D3669E">
              <w:t>10</w:t>
            </w:r>
          </w:p>
        </w:tc>
        <w:tc>
          <w:tcPr>
            <w:tcW w:w="623" w:type="pct"/>
            <w:vAlign w:val="center"/>
          </w:tcPr>
          <w:p w14:paraId="08A1611D" w14:textId="77777777" w:rsidR="00297D8C" w:rsidRPr="00D3669E" w:rsidRDefault="00297D8C" w:rsidP="00B83941">
            <w:pPr>
              <w:pStyle w:val="015"/>
            </w:pPr>
            <w:r w:rsidRPr="00D3669E">
              <w:t>套</w:t>
            </w:r>
          </w:p>
        </w:tc>
      </w:tr>
      <w:tr w:rsidR="00297D8C" w:rsidRPr="00D3669E" w14:paraId="377A7D69" w14:textId="77777777" w:rsidTr="001C73CE">
        <w:trPr>
          <w:trHeight w:hRule="exact" w:val="397"/>
          <w:jc w:val="center"/>
        </w:trPr>
        <w:tc>
          <w:tcPr>
            <w:tcW w:w="520" w:type="pct"/>
            <w:vAlign w:val="center"/>
          </w:tcPr>
          <w:p w14:paraId="444FD321" w14:textId="77777777" w:rsidR="00297D8C" w:rsidRPr="00D3669E" w:rsidRDefault="00297D8C" w:rsidP="00B83941">
            <w:pPr>
              <w:pStyle w:val="015"/>
            </w:pPr>
            <w:r w:rsidRPr="00D3669E">
              <w:t>11</w:t>
            </w:r>
          </w:p>
        </w:tc>
        <w:tc>
          <w:tcPr>
            <w:tcW w:w="3243" w:type="pct"/>
            <w:vAlign w:val="center"/>
          </w:tcPr>
          <w:p w14:paraId="45637A18" w14:textId="77777777" w:rsidR="00297D8C" w:rsidRPr="00D3669E" w:rsidRDefault="00297D8C" w:rsidP="00B83941">
            <w:pPr>
              <w:pStyle w:val="015"/>
            </w:pPr>
            <w:r w:rsidRPr="00D3669E">
              <w:t>职业安全健康管理体系（</w:t>
            </w:r>
            <w:r w:rsidRPr="00D3669E">
              <w:t>OSHMS</w:t>
            </w:r>
            <w:r w:rsidRPr="00D3669E">
              <w:t>）</w:t>
            </w:r>
          </w:p>
        </w:tc>
        <w:tc>
          <w:tcPr>
            <w:tcW w:w="614" w:type="pct"/>
            <w:vAlign w:val="center"/>
          </w:tcPr>
          <w:p w14:paraId="144FD425" w14:textId="77777777" w:rsidR="00297D8C" w:rsidRPr="00D3669E" w:rsidRDefault="00297D8C" w:rsidP="00B83941">
            <w:pPr>
              <w:pStyle w:val="015"/>
            </w:pPr>
            <w:r w:rsidRPr="00D3669E">
              <w:t>1</w:t>
            </w:r>
          </w:p>
        </w:tc>
        <w:tc>
          <w:tcPr>
            <w:tcW w:w="623" w:type="pct"/>
            <w:vAlign w:val="center"/>
          </w:tcPr>
          <w:p w14:paraId="558A58B8" w14:textId="77777777" w:rsidR="00297D8C" w:rsidRPr="00D3669E" w:rsidRDefault="00297D8C" w:rsidP="00B83941">
            <w:pPr>
              <w:pStyle w:val="015"/>
            </w:pPr>
            <w:r w:rsidRPr="00D3669E">
              <w:t>项</w:t>
            </w:r>
          </w:p>
        </w:tc>
      </w:tr>
      <w:tr w:rsidR="00297D8C" w:rsidRPr="00D3669E" w14:paraId="3BA937FB" w14:textId="77777777" w:rsidTr="001C73CE">
        <w:trPr>
          <w:trHeight w:hRule="exact" w:val="397"/>
          <w:jc w:val="center"/>
        </w:trPr>
        <w:tc>
          <w:tcPr>
            <w:tcW w:w="520" w:type="pct"/>
            <w:vAlign w:val="center"/>
          </w:tcPr>
          <w:p w14:paraId="7129F491" w14:textId="77777777" w:rsidR="00297D8C" w:rsidRPr="00D3669E" w:rsidRDefault="00297D8C" w:rsidP="00B83941">
            <w:pPr>
              <w:pStyle w:val="015"/>
            </w:pPr>
            <w:r w:rsidRPr="00D3669E">
              <w:rPr>
                <w:rFonts w:hint="eastAsia"/>
              </w:rPr>
              <w:t>1</w:t>
            </w:r>
            <w:r w:rsidRPr="00D3669E">
              <w:t>2</w:t>
            </w:r>
          </w:p>
        </w:tc>
        <w:tc>
          <w:tcPr>
            <w:tcW w:w="3243" w:type="pct"/>
            <w:vAlign w:val="center"/>
          </w:tcPr>
          <w:p w14:paraId="71984D31" w14:textId="77777777" w:rsidR="00297D8C" w:rsidRPr="00D3669E" w:rsidRDefault="00297D8C" w:rsidP="00B83941">
            <w:pPr>
              <w:pStyle w:val="015"/>
            </w:pPr>
            <w:r w:rsidRPr="00D3669E">
              <w:t>应急预案编制</w:t>
            </w:r>
          </w:p>
        </w:tc>
        <w:tc>
          <w:tcPr>
            <w:tcW w:w="614" w:type="pct"/>
            <w:vAlign w:val="center"/>
          </w:tcPr>
          <w:p w14:paraId="7AD64E01" w14:textId="77777777" w:rsidR="00297D8C" w:rsidRPr="00D3669E" w:rsidRDefault="00297D8C" w:rsidP="00B83941">
            <w:pPr>
              <w:pStyle w:val="015"/>
            </w:pPr>
            <w:r w:rsidRPr="00D3669E">
              <w:rPr>
                <w:rFonts w:hint="eastAsia"/>
              </w:rPr>
              <w:t>1</w:t>
            </w:r>
          </w:p>
        </w:tc>
        <w:tc>
          <w:tcPr>
            <w:tcW w:w="623" w:type="pct"/>
            <w:vAlign w:val="center"/>
          </w:tcPr>
          <w:p w14:paraId="0A7B6A49" w14:textId="77777777" w:rsidR="00297D8C" w:rsidRPr="00D3669E" w:rsidRDefault="00297D8C" w:rsidP="00B83941">
            <w:pPr>
              <w:pStyle w:val="015"/>
            </w:pPr>
            <w:r w:rsidRPr="00D3669E">
              <w:t>项</w:t>
            </w:r>
          </w:p>
        </w:tc>
      </w:tr>
      <w:tr w:rsidR="00297D8C" w:rsidRPr="00D3669E" w14:paraId="430C1FA1" w14:textId="77777777" w:rsidTr="001C73CE">
        <w:trPr>
          <w:trHeight w:hRule="exact" w:val="397"/>
          <w:jc w:val="center"/>
        </w:trPr>
        <w:tc>
          <w:tcPr>
            <w:tcW w:w="520" w:type="pct"/>
            <w:vAlign w:val="center"/>
          </w:tcPr>
          <w:p w14:paraId="65D55A45" w14:textId="77777777" w:rsidR="00297D8C" w:rsidRPr="00D3669E" w:rsidRDefault="00297D8C" w:rsidP="00B83941">
            <w:pPr>
              <w:pStyle w:val="015"/>
            </w:pPr>
            <w:r w:rsidRPr="00D3669E">
              <w:t>13</w:t>
            </w:r>
          </w:p>
        </w:tc>
        <w:tc>
          <w:tcPr>
            <w:tcW w:w="3243" w:type="pct"/>
            <w:vAlign w:val="center"/>
          </w:tcPr>
          <w:p w14:paraId="44F4EAD9" w14:textId="77777777" w:rsidR="00297D8C" w:rsidRPr="00D3669E" w:rsidRDefault="00297D8C" w:rsidP="00B83941">
            <w:pPr>
              <w:pStyle w:val="015"/>
            </w:pPr>
            <w:r w:rsidRPr="00D3669E">
              <w:rPr>
                <w:rFonts w:hint="eastAsia"/>
              </w:rPr>
              <w:t>安全</w:t>
            </w:r>
            <w:r w:rsidRPr="00D3669E">
              <w:t>生产培训</w:t>
            </w:r>
          </w:p>
        </w:tc>
        <w:tc>
          <w:tcPr>
            <w:tcW w:w="614" w:type="pct"/>
            <w:vAlign w:val="center"/>
          </w:tcPr>
          <w:p w14:paraId="02E26240" w14:textId="77777777" w:rsidR="00297D8C" w:rsidRPr="00D3669E" w:rsidRDefault="00297D8C" w:rsidP="00B83941">
            <w:pPr>
              <w:pStyle w:val="015"/>
            </w:pPr>
            <w:r w:rsidRPr="00D3669E">
              <w:t>1</w:t>
            </w:r>
          </w:p>
        </w:tc>
        <w:tc>
          <w:tcPr>
            <w:tcW w:w="623" w:type="pct"/>
            <w:vAlign w:val="center"/>
          </w:tcPr>
          <w:p w14:paraId="41DFD571" w14:textId="77777777" w:rsidR="00297D8C" w:rsidRPr="00D3669E" w:rsidRDefault="00297D8C" w:rsidP="00B83941">
            <w:pPr>
              <w:pStyle w:val="015"/>
            </w:pPr>
            <w:r w:rsidRPr="00D3669E">
              <w:t>项</w:t>
            </w:r>
          </w:p>
        </w:tc>
      </w:tr>
      <w:tr w:rsidR="00297D8C" w:rsidRPr="00D3669E" w14:paraId="6F82A52E" w14:textId="77777777" w:rsidTr="001C73CE">
        <w:trPr>
          <w:trHeight w:hRule="exact" w:val="397"/>
          <w:jc w:val="center"/>
        </w:trPr>
        <w:tc>
          <w:tcPr>
            <w:tcW w:w="520" w:type="pct"/>
            <w:vAlign w:val="center"/>
          </w:tcPr>
          <w:p w14:paraId="43262A39" w14:textId="77777777" w:rsidR="00297D8C" w:rsidRPr="00D3669E" w:rsidRDefault="00297D8C" w:rsidP="00B83941">
            <w:pPr>
              <w:pStyle w:val="015"/>
            </w:pPr>
            <w:r w:rsidRPr="00D3669E">
              <w:t>14</w:t>
            </w:r>
          </w:p>
        </w:tc>
        <w:tc>
          <w:tcPr>
            <w:tcW w:w="3243" w:type="pct"/>
            <w:vAlign w:val="center"/>
          </w:tcPr>
          <w:p w14:paraId="2A2E922B" w14:textId="77777777" w:rsidR="00297D8C" w:rsidRPr="00D3669E" w:rsidRDefault="00297D8C" w:rsidP="00B83941">
            <w:pPr>
              <w:pStyle w:val="015"/>
            </w:pPr>
            <w:r w:rsidRPr="00D3669E">
              <w:rPr>
                <w:rFonts w:hint="eastAsia"/>
              </w:rPr>
              <w:t>安全</w:t>
            </w:r>
            <w:r w:rsidRPr="00D3669E">
              <w:t>预评价</w:t>
            </w:r>
          </w:p>
        </w:tc>
        <w:tc>
          <w:tcPr>
            <w:tcW w:w="614" w:type="pct"/>
            <w:vAlign w:val="center"/>
          </w:tcPr>
          <w:p w14:paraId="57AA3DB5" w14:textId="77777777" w:rsidR="00297D8C" w:rsidRPr="00D3669E" w:rsidRDefault="00297D8C" w:rsidP="00B83941">
            <w:pPr>
              <w:pStyle w:val="015"/>
            </w:pPr>
            <w:r w:rsidRPr="00D3669E">
              <w:t>1</w:t>
            </w:r>
          </w:p>
        </w:tc>
        <w:tc>
          <w:tcPr>
            <w:tcW w:w="623" w:type="pct"/>
            <w:vAlign w:val="center"/>
          </w:tcPr>
          <w:p w14:paraId="390E2A89" w14:textId="77777777" w:rsidR="00297D8C" w:rsidRPr="00D3669E" w:rsidRDefault="00297D8C" w:rsidP="00B83941">
            <w:pPr>
              <w:pStyle w:val="015"/>
            </w:pPr>
            <w:r w:rsidRPr="00D3669E">
              <w:t>项</w:t>
            </w:r>
          </w:p>
        </w:tc>
      </w:tr>
      <w:tr w:rsidR="00297D8C" w:rsidRPr="00D3669E" w14:paraId="50A121D5" w14:textId="77777777" w:rsidTr="001C73CE">
        <w:trPr>
          <w:trHeight w:hRule="exact" w:val="397"/>
          <w:jc w:val="center"/>
        </w:trPr>
        <w:tc>
          <w:tcPr>
            <w:tcW w:w="520" w:type="pct"/>
            <w:vAlign w:val="center"/>
          </w:tcPr>
          <w:p w14:paraId="0207C6A2" w14:textId="77777777" w:rsidR="00297D8C" w:rsidRPr="00D3669E" w:rsidRDefault="00297D8C" w:rsidP="00B83941">
            <w:pPr>
              <w:pStyle w:val="015"/>
            </w:pPr>
            <w:r w:rsidRPr="00D3669E">
              <w:t>15</w:t>
            </w:r>
          </w:p>
        </w:tc>
        <w:tc>
          <w:tcPr>
            <w:tcW w:w="3243" w:type="pct"/>
            <w:vAlign w:val="center"/>
          </w:tcPr>
          <w:p w14:paraId="7F5BDE22" w14:textId="77777777" w:rsidR="00297D8C" w:rsidRPr="00D3669E" w:rsidRDefault="00297D8C" w:rsidP="00B83941">
            <w:pPr>
              <w:pStyle w:val="015"/>
            </w:pPr>
            <w:r w:rsidRPr="00D3669E">
              <w:rPr>
                <w:rFonts w:hint="eastAsia"/>
              </w:rPr>
              <w:t>安全</w:t>
            </w:r>
            <w:r w:rsidRPr="00D3669E">
              <w:t>竣工验收评价</w:t>
            </w:r>
          </w:p>
        </w:tc>
        <w:tc>
          <w:tcPr>
            <w:tcW w:w="614" w:type="pct"/>
            <w:vAlign w:val="center"/>
          </w:tcPr>
          <w:p w14:paraId="0265C1C8" w14:textId="77777777" w:rsidR="00297D8C" w:rsidRPr="00D3669E" w:rsidRDefault="00297D8C" w:rsidP="00B83941">
            <w:pPr>
              <w:pStyle w:val="015"/>
            </w:pPr>
            <w:r w:rsidRPr="00D3669E">
              <w:t>1</w:t>
            </w:r>
          </w:p>
        </w:tc>
        <w:tc>
          <w:tcPr>
            <w:tcW w:w="623" w:type="pct"/>
            <w:vAlign w:val="center"/>
          </w:tcPr>
          <w:p w14:paraId="14C7D0C7" w14:textId="77777777" w:rsidR="00297D8C" w:rsidRPr="00D3669E" w:rsidRDefault="00297D8C" w:rsidP="00B83941">
            <w:pPr>
              <w:pStyle w:val="015"/>
            </w:pPr>
            <w:r w:rsidRPr="00D3669E">
              <w:t>项</w:t>
            </w:r>
          </w:p>
        </w:tc>
      </w:tr>
    </w:tbl>
    <w:p w14:paraId="509BDA6B" w14:textId="2B7C67D1" w:rsidR="00297D8C" w:rsidRPr="00D3669E" w:rsidRDefault="00297D8C" w:rsidP="00B45102">
      <w:pPr>
        <w:pStyle w:val="013"/>
        <w:spacing w:before="156"/>
      </w:pPr>
      <w:r w:rsidRPr="00D3669E">
        <w:rPr>
          <w:rFonts w:hint="eastAsia"/>
        </w:rPr>
        <w:t>表</w:t>
      </w:r>
      <w:r w:rsidRPr="00D3669E">
        <w:t xml:space="preserve"> </w:t>
      </w:r>
      <w:r w:rsidR="00182B79" w:rsidRPr="00D3669E">
        <w:t>11</w:t>
      </w:r>
      <w:r w:rsidRPr="00D3669E">
        <w:noBreakHyphen/>
      </w:r>
      <w:r w:rsidR="00533BAB" w:rsidRPr="00D3669E">
        <w:t>3</w:t>
      </w:r>
      <w:r w:rsidRPr="00D3669E">
        <w:t xml:space="preserve">  </w:t>
      </w:r>
      <w:r w:rsidRPr="00D3669E">
        <w:t>劳动安全与职业卫生专项工程投资估算表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5"/>
        <w:gridCol w:w="521"/>
        <w:gridCol w:w="4253"/>
        <w:gridCol w:w="3197"/>
      </w:tblGrid>
      <w:tr w:rsidR="00297D8C" w:rsidRPr="00D3669E" w14:paraId="1A92229B" w14:textId="77777777" w:rsidTr="001C73CE">
        <w:trPr>
          <w:trHeight w:hRule="exact" w:val="397"/>
          <w:tblHeader/>
          <w:jc w:val="center"/>
        </w:trPr>
        <w:tc>
          <w:tcPr>
            <w:tcW w:w="510" w:type="pct"/>
            <w:gridSpan w:val="2"/>
            <w:shd w:val="clear" w:color="auto" w:fill="auto"/>
            <w:vAlign w:val="center"/>
          </w:tcPr>
          <w:p w14:paraId="0617263F" w14:textId="77777777" w:rsidR="00297D8C" w:rsidRPr="00D3669E" w:rsidRDefault="00297D8C" w:rsidP="00B83941">
            <w:pPr>
              <w:pStyle w:val="015"/>
            </w:pPr>
            <w:r w:rsidRPr="00D3669E">
              <w:t>序号</w:t>
            </w:r>
          </w:p>
        </w:tc>
        <w:tc>
          <w:tcPr>
            <w:tcW w:w="2563" w:type="pct"/>
            <w:shd w:val="clear" w:color="auto" w:fill="auto"/>
            <w:vAlign w:val="center"/>
          </w:tcPr>
          <w:p w14:paraId="4122FD87" w14:textId="77777777" w:rsidR="00297D8C" w:rsidRPr="00D3669E" w:rsidRDefault="00297D8C" w:rsidP="00B83941">
            <w:pPr>
              <w:pStyle w:val="015"/>
            </w:pPr>
            <w:r w:rsidRPr="00D3669E">
              <w:t>专项工程项目内容</w:t>
            </w:r>
          </w:p>
        </w:tc>
        <w:tc>
          <w:tcPr>
            <w:tcW w:w="1927" w:type="pct"/>
            <w:shd w:val="clear" w:color="auto" w:fill="auto"/>
            <w:vAlign w:val="center"/>
          </w:tcPr>
          <w:p w14:paraId="7664F82F" w14:textId="77777777" w:rsidR="00297D8C" w:rsidRPr="00D3669E" w:rsidRDefault="00297D8C" w:rsidP="00B83941">
            <w:pPr>
              <w:pStyle w:val="015"/>
            </w:pPr>
            <w:r w:rsidRPr="00D3669E">
              <w:t>投资（万元）</w:t>
            </w:r>
          </w:p>
        </w:tc>
      </w:tr>
      <w:tr w:rsidR="00297D8C" w:rsidRPr="00D3669E" w14:paraId="2809C9F8" w14:textId="77777777" w:rsidTr="001C73CE">
        <w:trPr>
          <w:trHeight w:hRule="exact" w:val="397"/>
          <w:jc w:val="center"/>
        </w:trPr>
        <w:tc>
          <w:tcPr>
            <w:tcW w:w="196" w:type="pct"/>
            <w:vMerge w:val="restart"/>
            <w:vAlign w:val="center"/>
          </w:tcPr>
          <w:p w14:paraId="73464DC7" w14:textId="77777777" w:rsidR="00297D8C" w:rsidRPr="00D3669E" w:rsidRDefault="00297D8C" w:rsidP="00B83941">
            <w:pPr>
              <w:pStyle w:val="015"/>
            </w:pPr>
            <w:r w:rsidRPr="00D3669E">
              <w:t>1</w:t>
            </w:r>
          </w:p>
        </w:tc>
        <w:tc>
          <w:tcPr>
            <w:tcW w:w="313" w:type="pct"/>
            <w:vAlign w:val="center"/>
          </w:tcPr>
          <w:p w14:paraId="6B22B158" w14:textId="77777777" w:rsidR="00297D8C" w:rsidRPr="00D3669E" w:rsidRDefault="00297D8C" w:rsidP="00B83941">
            <w:pPr>
              <w:pStyle w:val="015"/>
            </w:pPr>
            <w:r w:rsidRPr="00D3669E">
              <w:t>1.1</w:t>
            </w:r>
          </w:p>
        </w:tc>
        <w:tc>
          <w:tcPr>
            <w:tcW w:w="2563" w:type="pct"/>
            <w:vAlign w:val="center"/>
          </w:tcPr>
          <w:p w14:paraId="2CFA6618" w14:textId="77777777" w:rsidR="00297D8C" w:rsidRPr="00D3669E" w:rsidRDefault="00297D8C" w:rsidP="00B83941">
            <w:pPr>
              <w:pStyle w:val="015"/>
            </w:pPr>
            <w:r w:rsidRPr="00D3669E">
              <w:t>安全卫生教育宣传设备及附属设施</w:t>
            </w:r>
          </w:p>
        </w:tc>
        <w:tc>
          <w:tcPr>
            <w:tcW w:w="1927" w:type="pct"/>
            <w:vAlign w:val="center"/>
          </w:tcPr>
          <w:p w14:paraId="1D2B7A91" w14:textId="77777777" w:rsidR="00297D8C" w:rsidRPr="00D3669E" w:rsidRDefault="00297D8C" w:rsidP="00B83941">
            <w:pPr>
              <w:pStyle w:val="015"/>
            </w:pPr>
            <w:r w:rsidRPr="00D3669E">
              <w:t>5</w:t>
            </w:r>
          </w:p>
        </w:tc>
      </w:tr>
      <w:tr w:rsidR="00297D8C" w:rsidRPr="00D3669E" w14:paraId="2555B9DB" w14:textId="77777777" w:rsidTr="001C73CE">
        <w:trPr>
          <w:trHeight w:hRule="exact" w:val="397"/>
          <w:jc w:val="center"/>
        </w:trPr>
        <w:tc>
          <w:tcPr>
            <w:tcW w:w="196" w:type="pct"/>
            <w:vMerge/>
            <w:vAlign w:val="center"/>
          </w:tcPr>
          <w:p w14:paraId="1A95F8E7" w14:textId="77777777" w:rsidR="00297D8C" w:rsidRPr="00D3669E" w:rsidRDefault="00297D8C" w:rsidP="00B83941">
            <w:pPr>
              <w:pStyle w:val="015"/>
            </w:pPr>
          </w:p>
        </w:tc>
        <w:tc>
          <w:tcPr>
            <w:tcW w:w="313" w:type="pct"/>
            <w:vAlign w:val="center"/>
          </w:tcPr>
          <w:p w14:paraId="067A662D" w14:textId="77777777" w:rsidR="00297D8C" w:rsidRPr="00D3669E" w:rsidRDefault="00297D8C" w:rsidP="00B83941">
            <w:pPr>
              <w:pStyle w:val="015"/>
            </w:pPr>
            <w:r w:rsidRPr="00D3669E">
              <w:t>1.2</w:t>
            </w:r>
          </w:p>
        </w:tc>
        <w:tc>
          <w:tcPr>
            <w:tcW w:w="2563" w:type="pct"/>
            <w:vAlign w:val="center"/>
          </w:tcPr>
          <w:p w14:paraId="20AE7EED" w14:textId="77777777" w:rsidR="00297D8C" w:rsidRPr="00D3669E" w:rsidRDefault="00297D8C" w:rsidP="00B83941">
            <w:pPr>
              <w:pStyle w:val="015"/>
            </w:pPr>
            <w:r w:rsidRPr="00D3669E">
              <w:t>安全标志</w:t>
            </w:r>
          </w:p>
        </w:tc>
        <w:tc>
          <w:tcPr>
            <w:tcW w:w="1927" w:type="pct"/>
            <w:vAlign w:val="center"/>
          </w:tcPr>
          <w:p w14:paraId="614814E0" w14:textId="77777777" w:rsidR="00297D8C" w:rsidRPr="00D3669E" w:rsidRDefault="00297D8C" w:rsidP="00B83941">
            <w:pPr>
              <w:pStyle w:val="015"/>
            </w:pPr>
            <w:r w:rsidRPr="00D3669E">
              <w:t>5</w:t>
            </w:r>
          </w:p>
        </w:tc>
      </w:tr>
      <w:tr w:rsidR="00297D8C" w:rsidRPr="00D3669E" w14:paraId="1176ABA4" w14:textId="77777777" w:rsidTr="001C73CE">
        <w:trPr>
          <w:trHeight w:hRule="exact" w:val="397"/>
          <w:jc w:val="center"/>
        </w:trPr>
        <w:tc>
          <w:tcPr>
            <w:tcW w:w="196" w:type="pct"/>
            <w:vMerge/>
            <w:vAlign w:val="center"/>
          </w:tcPr>
          <w:p w14:paraId="64C7D049" w14:textId="77777777" w:rsidR="00297D8C" w:rsidRPr="00D3669E" w:rsidRDefault="00297D8C" w:rsidP="00B83941">
            <w:pPr>
              <w:pStyle w:val="015"/>
            </w:pPr>
          </w:p>
        </w:tc>
        <w:tc>
          <w:tcPr>
            <w:tcW w:w="313" w:type="pct"/>
            <w:vAlign w:val="center"/>
          </w:tcPr>
          <w:p w14:paraId="608E7688" w14:textId="77777777" w:rsidR="00297D8C" w:rsidRPr="00D3669E" w:rsidRDefault="00297D8C" w:rsidP="00B83941">
            <w:pPr>
              <w:pStyle w:val="015"/>
            </w:pPr>
            <w:r w:rsidRPr="00D3669E">
              <w:rPr>
                <w:rFonts w:hint="eastAsia"/>
              </w:rPr>
              <w:t>1.3</w:t>
            </w:r>
          </w:p>
        </w:tc>
        <w:tc>
          <w:tcPr>
            <w:tcW w:w="2563" w:type="pct"/>
            <w:vAlign w:val="center"/>
          </w:tcPr>
          <w:p w14:paraId="54661C77" w14:textId="77777777" w:rsidR="00297D8C" w:rsidRPr="00D3669E" w:rsidRDefault="00297D8C" w:rsidP="00B83941">
            <w:pPr>
              <w:pStyle w:val="015"/>
            </w:pPr>
            <w:r w:rsidRPr="00D3669E">
              <w:t>劳保用品</w:t>
            </w:r>
          </w:p>
        </w:tc>
        <w:tc>
          <w:tcPr>
            <w:tcW w:w="1927" w:type="pct"/>
            <w:vAlign w:val="center"/>
          </w:tcPr>
          <w:p w14:paraId="6C5EF1FF" w14:textId="77777777" w:rsidR="00297D8C" w:rsidRPr="00D3669E" w:rsidRDefault="00297D8C" w:rsidP="00B83941">
            <w:pPr>
              <w:pStyle w:val="015"/>
            </w:pPr>
            <w:r w:rsidRPr="00D3669E">
              <w:rPr>
                <w:rFonts w:hint="eastAsia"/>
              </w:rPr>
              <w:t>5</w:t>
            </w:r>
          </w:p>
        </w:tc>
      </w:tr>
      <w:tr w:rsidR="00297D8C" w:rsidRPr="00D3669E" w14:paraId="1A3CBC45" w14:textId="77777777" w:rsidTr="001C73CE">
        <w:trPr>
          <w:trHeight w:hRule="exact" w:val="1024"/>
          <w:jc w:val="center"/>
        </w:trPr>
        <w:tc>
          <w:tcPr>
            <w:tcW w:w="196" w:type="pct"/>
            <w:vMerge w:val="restart"/>
            <w:vAlign w:val="center"/>
          </w:tcPr>
          <w:p w14:paraId="10A36A8E" w14:textId="77777777" w:rsidR="00297D8C" w:rsidRPr="00D3669E" w:rsidRDefault="00297D8C" w:rsidP="00B83941">
            <w:pPr>
              <w:pStyle w:val="015"/>
            </w:pPr>
            <w:r w:rsidRPr="00D3669E">
              <w:t>2</w:t>
            </w:r>
          </w:p>
        </w:tc>
        <w:tc>
          <w:tcPr>
            <w:tcW w:w="313" w:type="pct"/>
            <w:vAlign w:val="center"/>
          </w:tcPr>
          <w:p w14:paraId="683B70FF" w14:textId="77777777" w:rsidR="00297D8C" w:rsidRPr="00D3669E" w:rsidRDefault="00297D8C" w:rsidP="00B83941">
            <w:pPr>
              <w:pStyle w:val="015"/>
            </w:pPr>
            <w:r w:rsidRPr="00D3669E">
              <w:rPr>
                <w:rFonts w:hint="eastAsia"/>
              </w:rPr>
              <w:t>2.1</w:t>
            </w:r>
          </w:p>
        </w:tc>
        <w:tc>
          <w:tcPr>
            <w:tcW w:w="2563" w:type="pct"/>
            <w:vAlign w:val="center"/>
          </w:tcPr>
          <w:p w14:paraId="4B6AD54E" w14:textId="77777777" w:rsidR="00297D8C" w:rsidRPr="00D3669E" w:rsidRDefault="00297D8C" w:rsidP="00B83941">
            <w:pPr>
              <w:pStyle w:val="015"/>
            </w:pPr>
            <w:r w:rsidRPr="00D3669E">
              <w:t>防火、防爆</w:t>
            </w:r>
            <w:r w:rsidRPr="00D3669E">
              <w:rPr>
                <w:rFonts w:hint="eastAsia"/>
              </w:rPr>
              <w:t>、防电气伤害、</w:t>
            </w:r>
            <w:r w:rsidRPr="00D3669E">
              <w:t>防噪声</w:t>
            </w:r>
            <w:r w:rsidRPr="00D3669E">
              <w:rPr>
                <w:rFonts w:hint="eastAsia"/>
              </w:rPr>
              <w:t>、</w:t>
            </w:r>
            <w:r w:rsidRPr="00D3669E">
              <w:t>防</w:t>
            </w:r>
            <w:r w:rsidRPr="00D3669E">
              <w:rPr>
                <w:rFonts w:hint="eastAsia"/>
              </w:rPr>
              <w:t>坠落伤害及车辆伤害、防金属结构设备缺陷、</w:t>
            </w:r>
            <w:r w:rsidRPr="00D3669E">
              <w:t>防尘、防污、防腐蚀</w:t>
            </w:r>
            <w:r w:rsidRPr="00D3669E">
              <w:rPr>
                <w:rFonts w:hint="eastAsia"/>
              </w:rPr>
              <w:t>、</w:t>
            </w:r>
            <w:r w:rsidRPr="00D3669E">
              <w:t>防电磁辐射</w:t>
            </w:r>
          </w:p>
        </w:tc>
        <w:tc>
          <w:tcPr>
            <w:tcW w:w="1927" w:type="pct"/>
            <w:vAlign w:val="center"/>
          </w:tcPr>
          <w:p w14:paraId="5C85F60A" w14:textId="77777777" w:rsidR="00297D8C" w:rsidRPr="00D3669E" w:rsidRDefault="00297D8C" w:rsidP="00B83941">
            <w:pPr>
              <w:pStyle w:val="015"/>
            </w:pPr>
            <w:r w:rsidRPr="00D3669E">
              <w:t>包含在各专业的工程估算之中</w:t>
            </w:r>
          </w:p>
        </w:tc>
      </w:tr>
      <w:tr w:rsidR="00297D8C" w:rsidRPr="00D3669E" w14:paraId="451D660A" w14:textId="77777777" w:rsidTr="001C73CE">
        <w:trPr>
          <w:trHeight w:hRule="exact" w:val="699"/>
          <w:jc w:val="center"/>
        </w:trPr>
        <w:tc>
          <w:tcPr>
            <w:tcW w:w="196" w:type="pct"/>
            <w:vMerge/>
            <w:vAlign w:val="center"/>
          </w:tcPr>
          <w:p w14:paraId="270F665B" w14:textId="77777777" w:rsidR="00297D8C" w:rsidRPr="00D3669E" w:rsidRDefault="00297D8C" w:rsidP="00B83941">
            <w:pPr>
              <w:pStyle w:val="015"/>
            </w:pPr>
          </w:p>
        </w:tc>
        <w:tc>
          <w:tcPr>
            <w:tcW w:w="313" w:type="pct"/>
            <w:vAlign w:val="center"/>
          </w:tcPr>
          <w:p w14:paraId="14D668E2" w14:textId="77777777" w:rsidR="00297D8C" w:rsidRPr="00D3669E" w:rsidRDefault="00297D8C" w:rsidP="00B83941">
            <w:pPr>
              <w:pStyle w:val="015"/>
            </w:pPr>
            <w:r w:rsidRPr="00D3669E">
              <w:t>2.2</w:t>
            </w:r>
          </w:p>
        </w:tc>
        <w:tc>
          <w:tcPr>
            <w:tcW w:w="2563" w:type="pct"/>
            <w:vAlign w:val="center"/>
          </w:tcPr>
          <w:p w14:paraId="008265F2" w14:textId="77777777" w:rsidR="00297D8C" w:rsidRPr="00D3669E" w:rsidRDefault="00297D8C" w:rsidP="00B83941">
            <w:pPr>
              <w:pStyle w:val="015"/>
            </w:pPr>
            <w:r w:rsidRPr="00D3669E">
              <w:t>温度及湿度控制</w:t>
            </w:r>
            <w:r w:rsidRPr="00D3669E">
              <w:rPr>
                <w:rFonts w:hint="eastAsia"/>
              </w:rPr>
              <w:t>、</w:t>
            </w:r>
            <w:r w:rsidRPr="00D3669E">
              <w:t>防噪声</w:t>
            </w:r>
            <w:r w:rsidRPr="00D3669E">
              <w:rPr>
                <w:rFonts w:hint="eastAsia"/>
              </w:rPr>
              <w:t>、</w:t>
            </w:r>
            <w:r w:rsidRPr="00D3669E">
              <w:t>采光及照明控制</w:t>
            </w:r>
          </w:p>
        </w:tc>
        <w:tc>
          <w:tcPr>
            <w:tcW w:w="1927" w:type="pct"/>
            <w:vAlign w:val="center"/>
          </w:tcPr>
          <w:p w14:paraId="258D9F1A" w14:textId="77777777" w:rsidR="00297D8C" w:rsidRPr="00D3669E" w:rsidRDefault="00297D8C" w:rsidP="00B83941">
            <w:pPr>
              <w:pStyle w:val="015"/>
            </w:pPr>
            <w:r w:rsidRPr="00D3669E">
              <w:t>包含在各专业的工程估算之中</w:t>
            </w:r>
          </w:p>
        </w:tc>
      </w:tr>
      <w:tr w:rsidR="00297D8C" w:rsidRPr="00D3669E" w14:paraId="60FF2D41" w14:textId="77777777" w:rsidTr="001C73CE">
        <w:trPr>
          <w:trHeight w:hRule="exact" w:val="397"/>
          <w:jc w:val="center"/>
        </w:trPr>
        <w:tc>
          <w:tcPr>
            <w:tcW w:w="510" w:type="pct"/>
            <w:gridSpan w:val="2"/>
            <w:vAlign w:val="center"/>
          </w:tcPr>
          <w:p w14:paraId="13E05874" w14:textId="77777777" w:rsidR="00297D8C" w:rsidRPr="00D3669E" w:rsidRDefault="00297D8C" w:rsidP="00B83941">
            <w:pPr>
              <w:pStyle w:val="015"/>
            </w:pPr>
            <w:r w:rsidRPr="00D3669E">
              <w:lastRenderedPageBreak/>
              <w:t>3</w:t>
            </w:r>
          </w:p>
        </w:tc>
        <w:tc>
          <w:tcPr>
            <w:tcW w:w="2563" w:type="pct"/>
            <w:vAlign w:val="center"/>
          </w:tcPr>
          <w:p w14:paraId="20AE0899" w14:textId="77777777" w:rsidR="00297D8C" w:rsidRPr="00D3669E" w:rsidRDefault="00297D8C" w:rsidP="00B83941">
            <w:pPr>
              <w:pStyle w:val="015"/>
            </w:pPr>
            <w:r w:rsidRPr="00D3669E">
              <w:t>职业安全健康管理体系（</w:t>
            </w:r>
            <w:r w:rsidRPr="00D3669E">
              <w:t>OSHMS</w:t>
            </w:r>
            <w:r w:rsidRPr="00D3669E">
              <w:t>）</w:t>
            </w:r>
          </w:p>
        </w:tc>
        <w:tc>
          <w:tcPr>
            <w:tcW w:w="1927" w:type="pct"/>
            <w:vAlign w:val="center"/>
          </w:tcPr>
          <w:p w14:paraId="4F8CA0BC" w14:textId="77777777" w:rsidR="00297D8C" w:rsidRPr="00D3669E" w:rsidRDefault="00297D8C" w:rsidP="00B83941">
            <w:pPr>
              <w:pStyle w:val="015"/>
            </w:pPr>
            <w:r w:rsidRPr="00D3669E">
              <w:t>2</w:t>
            </w:r>
          </w:p>
        </w:tc>
      </w:tr>
      <w:tr w:rsidR="00297D8C" w:rsidRPr="00D3669E" w14:paraId="0C8A7268" w14:textId="77777777" w:rsidTr="001C73CE">
        <w:trPr>
          <w:trHeight w:hRule="exact" w:val="397"/>
          <w:jc w:val="center"/>
        </w:trPr>
        <w:tc>
          <w:tcPr>
            <w:tcW w:w="510" w:type="pct"/>
            <w:gridSpan w:val="2"/>
            <w:vAlign w:val="center"/>
          </w:tcPr>
          <w:p w14:paraId="3877F21A" w14:textId="77777777" w:rsidR="00297D8C" w:rsidRPr="00D3669E" w:rsidRDefault="00297D8C" w:rsidP="00B83941">
            <w:pPr>
              <w:pStyle w:val="015"/>
            </w:pPr>
            <w:r w:rsidRPr="00D3669E">
              <w:t>4</w:t>
            </w:r>
          </w:p>
        </w:tc>
        <w:tc>
          <w:tcPr>
            <w:tcW w:w="2563" w:type="pct"/>
            <w:vAlign w:val="center"/>
          </w:tcPr>
          <w:p w14:paraId="6C8FA0F7" w14:textId="77777777" w:rsidR="00297D8C" w:rsidRPr="00D3669E" w:rsidRDefault="00297D8C" w:rsidP="00B83941">
            <w:pPr>
              <w:pStyle w:val="015"/>
            </w:pPr>
            <w:r w:rsidRPr="00D3669E">
              <w:t>安全生产</w:t>
            </w:r>
            <w:r w:rsidRPr="00D3669E">
              <w:rPr>
                <w:rFonts w:hint="eastAsia"/>
              </w:rPr>
              <w:t>、</w:t>
            </w:r>
            <w:r w:rsidRPr="00D3669E">
              <w:t>职业卫生培训</w:t>
            </w:r>
          </w:p>
        </w:tc>
        <w:tc>
          <w:tcPr>
            <w:tcW w:w="1927" w:type="pct"/>
            <w:vAlign w:val="center"/>
          </w:tcPr>
          <w:p w14:paraId="5D1F158C" w14:textId="77777777" w:rsidR="00297D8C" w:rsidRPr="00D3669E" w:rsidRDefault="00297D8C" w:rsidP="00B83941">
            <w:pPr>
              <w:pStyle w:val="015"/>
            </w:pPr>
            <w:r w:rsidRPr="00D3669E">
              <w:t>10</w:t>
            </w:r>
          </w:p>
        </w:tc>
      </w:tr>
      <w:tr w:rsidR="00297D8C" w:rsidRPr="00D3669E" w14:paraId="46F46699" w14:textId="77777777" w:rsidTr="001C73CE">
        <w:trPr>
          <w:trHeight w:hRule="exact" w:val="397"/>
          <w:jc w:val="center"/>
        </w:trPr>
        <w:tc>
          <w:tcPr>
            <w:tcW w:w="510" w:type="pct"/>
            <w:gridSpan w:val="2"/>
            <w:vAlign w:val="center"/>
          </w:tcPr>
          <w:p w14:paraId="3653AB64" w14:textId="77777777" w:rsidR="00297D8C" w:rsidRPr="00D3669E" w:rsidRDefault="00297D8C" w:rsidP="00B83941">
            <w:pPr>
              <w:pStyle w:val="015"/>
            </w:pPr>
            <w:r w:rsidRPr="00D3669E">
              <w:rPr>
                <w:rFonts w:hint="eastAsia"/>
              </w:rPr>
              <w:t>5</w:t>
            </w:r>
          </w:p>
        </w:tc>
        <w:tc>
          <w:tcPr>
            <w:tcW w:w="2563" w:type="pct"/>
            <w:vAlign w:val="center"/>
          </w:tcPr>
          <w:p w14:paraId="42E2EA3A" w14:textId="77777777" w:rsidR="00297D8C" w:rsidRPr="00D3669E" w:rsidRDefault="00297D8C" w:rsidP="00B83941">
            <w:pPr>
              <w:pStyle w:val="015"/>
            </w:pPr>
            <w:r w:rsidRPr="00D3669E">
              <w:t>应急预案编制</w:t>
            </w:r>
          </w:p>
        </w:tc>
        <w:tc>
          <w:tcPr>
            <w:tcW w:w="1927" w:type="pct"/>
            <w:vAlign w:val="center"/>
          </w:tcPr>
          <w:p w14:paraId="1640972D" w14:textId="77777777" w:rsidR="00297D8C" w:rsidRPr="00D3669E" w:rsidRDefault="00297D8C" w:rsidP="00B83941">
            <w:pPr>
              <w:pStyle w:val="015"/>
            </w:pPr>
            <w:r w:rsidRPr="00D3669E">
              <w:rPr>
                <w:rFonts w:hint="eastAsia"/>
              </w:rPr>
              <w:t>10</w:t>
            </w:r>
          </w:p>
        </w:tc>
      </w:tr>
      <w:tr w:rsidR="00297D8C" w:rsidRPr="00D3669E" w14:paraId="0CB152E6" w14:textId="77777777" w:rsidTr="001C73CE">
        <w:trPr>
          <w:trHeight w:hRule="exact" w:val="397"/>
          <w:jc w:val="center"/>
        </w:trPr>
        <w:tc>
          <w:tcPr>
            <w:tcW w:w="510" w:type="pct"/>
            <w:gridSpan w:val="2"/>
            <w:vAlign w:val="center"/>
          </w:tcPr>
          <w:p w14:paraId="2910DFD6" w14:textId="77777777" w:rsidR="00297D8C" w:rsidRPr="00D3669E" w:rsidRDefault="00297D8C" w:rsidP="00B83941">
            <w:pPr>
              <w:pStyle w:val="015"/>
            </w:pPr>
            <w:r w:rsidRPr="00D3669E">
              <w:t>6</w:t>
            </w:r>
          </w:p>
        </w:tc>
        <w:tc>
          <w:tcPr>
            <w:tcW w:w="2563" w:type="pct"/>
            <w:vAlign w:val="center"/>
          </w:tcPr>
          <w:p w14:paraId="0767EFEF" w14:textId="77777777" w:rsidR="00297D8C" w:rsidRPr="00D3669E" w:rsidRDefault="00297D8C" w:rsidP="00B83941">
            <w:pPr>
              <w:pStyle w:val="015"/>
            </w:pPr>
            <w:r w:rsidRPr="00D3669E">
              <w:rPr>
                <w:rFonts w:hint="eastAsia"/>
              </w:rPr>
              <w:t>安全</w:t>
            </w:r>
            <w:r w:rsidRPr="00D3669E">
              <w:t>预评价</w:t>
            </w:r>
          </w:p>
        </w:tc>
        <w:tc>
          <w:tcPr>
            <w:tcW w:w="1927" w:type="pct"/>
            <w:vAlign w:val="center"/>
          </w:tcPr>
          <w:p w14:paraId="396C5979" w14:textId="77777777" w:rsidR="00297D8C" w:rsidRPr="00D3669E" w:rsidRDefault="00297D8C" w:rsidP="00B83941">
            <w:pPr>
              <w:pStyle w:val="015"/>
            </w:pPr>
            <w:r w:rsidRPr="00D3669E">
              <w:t>20</w:t>
            </w:r>
          </w:p>
        </w:tc>
      </w:tr>
      <w:tr w:rsidR="00297D8C" w:rsidRPr="00D3669E" w14:paraId="2DB0E794" w14:textId="77777777" w:rsidTr="001C73CE">
        <w:trPr>
          <w:trHeight w:hRule="exact" w:val="397"/>
          <w:jc w:val="center"/>
        </w:trPr>
        <w:tc>
          <w:tcPr>
            <w:tcW w:w="510" w:type="pct"/>
            <w:gridSpan w:val="2"/>
            <w:vAlign w:val="center"/>
          </w:tcPr>
          <w:p w14:paraId="09C5F02A" w14:textId="77777777" w:rsidR="00297D8C" w:rsidRPr="00D3669E" w:rsidRDefault="00297D8C" w:rsidP="00B83941">
            <w:pPr>
              <w:pStyle w:val="015"/>
            </w:pPr>
            <w:r w:rsidRPr="00D3669E">
              <w:t>7</w:t>
            </w:r>
          </w:p>
        </w:tc>
        <w:tc>
          <w:tcPr>
            <w:tcW w:w="2563" w:type="pct"/>
            <w:vAlign w:val="center"/>
          </w:tcPr>
          <w:p w14:paraId="099B2DFD" w14:textId="77777777" w:rsidR="00297D8C" w:rsidRPr="00D3669E" w:rsidRDefault="00297D8C" w:rsidP="00B83941">
            <w:pPr>
              <w:pStyle w:val="015"/>
            </w:pPr>
            <w:r w:rsidRPr="00D3669E">
              <w:rPr>
                <w:rFonts w:hint="eastAsia"/>
              </w:rPr>
              <w:t>安全</w:t>
            </w:r>
            <w:r w:rsidRPr="00D3669E">
              <w:t>竣工验收评价</w:t>
            </w:r>
          </w:p>
        </w:tc>
        <w:tc>
          <w:tcPr>
            <w:tcW w:w="1927" w:type="pct"/>
            <w:vAlign w:val="center"/>
          </w:tcPr>
          <w:p w14:paraId="213FF544" w14:textId="77777777" w:rsidR="00297D8C" w:rsidRPr="00D3669E" w:rsidRDefault="00297D8C" w:rsidP="00B83941">
            <w:pPr>
              <w:pStyle w:val="015"/>
            </w:pPr>
            <w:r w:rsidRPr="00D3669E">
              <w:t>10</w:t>
            </w:r>
          </w:p>
        </w:tc>
      </w:tr>
      <w:tr w:rsidR="00297D8C" w:rsidRPr="00D3669E" w14:paraId="7AD2B701" w14:textId="77777777" w:rsidTr="001C73CE">
        <w:trPr>
          <w:trHeight w:hRule="exact" w:val="397"/>
          <w:jc w:val="center"/>
        </w:trPr>
        <w:tc>
          <w:tcPr>
            <w:tcW w:w="510" w:type="pct"/>
            <w:gridSpan w:val="2"/>
            <w:vAlign w:val="center"/>
          </w:tcPr>
          <w:p w14:paraId="76B0E33E" w14:textId="77777777" w:rsidR="00297D8C" w:rsidRPr="00D3669E" w:rsidRDefault="00297D8C" w:rsidP="00B83941">
            <w:pPr>
              <w:pStyle w:val="015"/>
            </w:pPr>
          </w:p>
        </w:tc>
        <w:tc>
          <w:tcPr>
            <w:tcW w:w="2563" w:type="pct"/>
            <w:vAlign w:val="center"/>
          </w:tcPr>
          <w:p w14:paraId="7B0AB07D" w14:textId="77777777" w:rsidR="00297D8C" w:rsidRPr="00D3669E" w:rsidRDefault="00297D8C" w:rsidP="00B83941">
            <w:pPr>
              <w:pStyle w:val="015"/>
            </w:pPr>
            <w:r w:rsidRPr="00D3669E">
              <w:t>合计</w:t>
            </w:r>
          </w:p>
        </w:tc>
        <w:tc>
          <w:tcPr>
            <w:tcW w:w="1927" w:type="pct"/>
            <w:vAlign w:val="center"/>
          </w:tcPr>
          <w:p w14:paraId="6421AC0F" w14:textId="77777777" w:rsidR="00297D8C" w:rsidRPr="00D3669E" w:rsidRDefault="00297D8C" w:rsidP="00B83941">
            <w:pPr>
              <w:pStyle w:val="015"/>
            </w:pPr>
            <w:r w:rsidRPr="00D3669E">
              <w:t>67</w:t>
            </w:r>
          </w:p>
        </w:tc>
      </w:tr>
    </w:tbl>
    <w:p w14:paraId="460AE310" w14:textId="1BD354D6" w:rsidR="00E30863" w:rsidRPr="00D3669E" w:rsidRDefault="00E30863" w:rsidP="00B83941">
      <w:pPr>
        <w:pStyle w:val="2"/>
        <w:spacing w:before="312" w:after="312"/>
      </w:pPr>
      <w:bookmarkStart w:id="368" w:name="_Toc23233999"/>
      <w:r w:rsidRPr="00D3669E">
        <w:rPr>
          <w:rFonts w:hint="eastAsia"/>
        </w:rPr>
        <w:t>1</w:t>
      </w:r>
      <w:r w:rsidR="008F58CB" w:rsidRPr="00D3669E">
        <w:t>1</w:t>
      </w:r>
      <w:r w:rsidRPr="00D3669E">
        <w:rPr>
          <w:rFonts w:hint="eastAsia"/>
        </w:rPr>
        <w:t>.</w:t>
      </w:r>
      <w:r w:rsidRPr="00D3669E">
        <w:t xml:space="preserve">4 </w:t>
      </w:r>
      <w:r w:rsidRPr="00D3669E">
        <w:t>预期效果评价</w:t>
      </w:r>
      <w:bookmarkEnd w:id="368"/>
    </w:p>
    <w:p w14:paraId="2AB5C51D" w14:textId="7EC42DB5" w:rsidR="00E30863" w:rsidRPr="00D3669E" w:rsidRDefault="00E30863" w:rsidP="00B83941">
      <w:pPr>
        <w:pStyle w:val="3"/>
        <w:spacing w:before="156" w:after="156"/>
      </w:pPr>
      <w:r w:rsidRPr="00D3669E">
        <w:rPr>
          <w:rFonts w:hint="eastAsia"/>
        </w:rPr>
        <w:t>1</w:t>
      </w:r>
      <w:r w:rsidR="008F58CB" w:rsidRPr="00D3669E">
        <w:t>1</w:t>
      </w:r>
      <w:r w:rsidRPr="00D3669E">
        <w:rPr>
          <w:rFonts w:hint="eastAsia"/>
        </w:rPr>
        <w:t>.</w:t>
      </w:r>
      <w:r w:rsidRPr="00D3669E">
        <w:t>4</w:t>
      </w:r>
      <w:r w:rsidRPr="00D3669E">
        <w:rPr>
          <w:rFonts w:hint="eastAsia"/>
        </w:rPr>
        <w:t xml:space="preserve">.1 </w:t>
      </w:r>
      <w:r w:rsidRPr="00D3669E">
        <w:rPr>
          <w:rFonts w:hint="eastAsia"/>
        </w:rPr>
        <w:t>劳动安全主要危害因素防护措施的预期效果评价</w:t>
      </w:r>
    </w:p>
    <w:p w14:paraId="1A57BD62" w14:textId="77777777" w:rsidR="00E30863" w:rsidRPr="00D3669E" w:rsidRDefault="00E30863" w:rsidP="00C129B3">
      <w:pPr>
        <w:pStyle w:val="01maintext"/>
      </w:pPr>
      <w:r w:rsidRPr="00D3669E">
        <w:t>在采取了安全防范措施</w:t>
      </w:r>
      <w:r w:rsidRPr="00D3669E">
        <w:rPr>
          <w:rFonts w:hint="eastAsia"/>
        </w:rPr>
        <w:t>，</w:t>
      </w:r>
      <w:r w:rsidRPr="00D3669E">
        <w:t>以及对生产运行人员进行安全教育培训后</w:t>
      </w:r>
      <w:r w:rsidRPr="00D3669E">
        <w:rPr>
          <w:rFonts w:hint="eastAsia"/>
        </w:rPr>
        <w:t>，</w:t>
      </w:r>
      <w:r w:rsidRPr="00D3669E">
        <w:t>对风电场的安全运行提供了一个良好的生产条件</w:t>
      </w:r>
      <w:r w:rsidRPr="00D3669E">
        <w:rPr>
          <w:rFonts w:hint="eastAsia"/>
        </w:rPr>
        <w:t>，</w:t>
      </w:r>
      <w:r w:rsidRPr="00D3669E">
        <w:t>有助于减少生产人员错误操作而导致安全事故以及由于运行人员处理事故不及时而导致设备损坏和事故的进一步扩大</w:t>
      </w:r>
      <w:r w:rsidRPr="00D3669E">
        <w:rPr>
          <w:rFonts w:hint="eastAsia"/>
        </w:rPr>
        <w:t>，</w:t>
      </w:r>
      <w:r w:rsidRPr="00D3669E">
        <w:t>降低了经济损失</w:t>
      </w:r>
      <w:r w:rsidRPr="00D3669E">
        <w:rPr>
          <w:rFonts w:hint="eastAsia"/>
        </w:rPr>
        <w:t>，</w:t>
      </w:r>
      <w:r w:rsidRPr="00D3669E">
        <w:t>保障了生产的安全运行</w:t>
      </w:r>
      <w:r w:rsidRPr="00D3669E">
        <w:rPr>
          <w:rFonts w:hint="eastAsia"/>
        </w:rPr>
        <w:t>。</w:t>
      </w:r>
    </w:p>
    <w:p w14:paraId="330915E5" w14:textId="5C548F8C" w:rsidR="00E30863" w:rsidRPr="00D3669E" w:rsidRDefault="00E30863" w:rsidP="00C129B3">
      <w:pPr>
        <w:pStyle w:val="01maintext"/>
      </w:pPr>
      <w:r w:rsidRPr="00D3669E">
        <w:rPr>
          <w:rFonts w:hint="eastAsia"/>
        </w:rPr>
        <w:t>1</w:t>
      </w:r>
      <w:r w:rsidR="008F58CB" w:rsidRPr="00D3669E">
        <w:t>1</w:t>
      </w:r>
      <w:r w:rsidRPr="00D3669E">
        <w:rPr>
          <w:rFonts w:hint="eastAsia"/>
        </w:rPr>
        <w:t>.</w:t>
      </w:r>
      <w:r w:rsidRPr="00D3669E">
        <w:t>4</w:t>
      </w:r>
      <w:r w:rsidRPr="00D3669E">
        <w:rPr>
          <w:rFonts w:hint="eastAsia"/>
        </w:rPr>
        <w:t xml:space="preserve">.2 </w:t>
      </w:r>
      <w:r w:rsidRPr="00D3669E">
        <w:rPr>
          <w:rFonts w:hint="eastAsia"/>
        </w:rPr>
        <w:t>工业卫生主要有害因素防护措施的预期效果综合评价</w:t>
      </w:r>
    </w:p>
    <w:p w14:paraId="7E99BBFE" w14:textId="77777777" w:rsidR="00E30863" w:rsidRPr="00D3669E" w:rsidRDefault="00E30863" w:rsidP="00C129B3">
      <w:pPr>
        <w:pStyle w:val="01maintext"/>
      </w:pPr>
      <w:r w:rsidRPr="00D3669E">
        <w:t>由于</w:t>
      </w:r>
      <w:r w:rsidRPr="00D3669E">
        <w:rPr>
          <w:rFonts w:hint="eastAsia"/>
        </w:rPr>
        <w:t>风电场</w:t>
      </w:r>
      <w:r w:rsidRPr="00D3669E">
        <w:t>的特殊性</w:t>
      </w:r>
      <w:r w:rsidRPr="00D3669E">
        <w:rPr>
          <w:rFonts w:hint="eastAsia"/>
        </w:rPr>
        <w:t>，</w:t>
      </w:r>
      <w:r w:rsidRPr="00D3669E">
        <w:t>对生产人员进行必要的防护措施</w:t>
      </w:r>
      <w:r w:rsidRPr="00D3669E">
        <w:rPr>
          <w:rFonts w:hint="eastAsia"/>
        </w:rPr>
        <w:t>，</w:t>
      </w:r>
      <w:r w:rsidRPr="00D3669E">
        <w:t>有利于生产人员的身体健康</w:t>
      </w:r>
      <w:r w:rsidRPr="00D3669E">
        <w:rPr>
          <w:rFonts w:hint="eastAsia"/>
        </w:rPr>
        <w:t>，</w:t>
      </w:r>
      <w:r w:rsidRPr="00D3669E">
        <w:t>降低了生产运行中由于没有防护措施和设备而导致生产运行人员和巡视人员受伤的几率</w:t>
      </w:r>
      <w:r w:rsidRPr="00D3669E">
        <w:rPr>
          <w:rFonts w:hint="eastAsia"/>
        </w:rPr>
        <w:t>，</w:t>
      </w:r>
      <w:r w:rsidRPr="00D3669E">
        <w:t>减少了安全事故隐患</w:t>
      </w:r>
      <w:r w:rsidRPr="00D3669E">
        <w:rPr>
          <w:rFonts w:hint="eastAsia"/>
        </w:rPr>
        <w:t>，保障了生产的安全运行和人员的人身安全。在采取综合性预防措施后，可使潜在的有害因素危害降到最低程度、作业人员的职业健康可得到保证。</w:t>
      </w:r>
    </w:p>
    <w:p w14:paraId="11470493" w14:textId="275F9FFE" w:rsidR="00157F98" w:rsidRPr="00D3669E" w:rsidRDefault="00E30863" w:rsidP="00B83941">
      <w:pPr>
        <w:pStyle w:val="2"/>
        <w:spacing w:before="312" w:after="312"/>
      </w:pPr>
      <w:bookmarkStart w:id="369" w:name="_Toc360183675"/>
      <w:bookmarkStart w:id="370" w:name="_Toc468417540"/>
      <w:bookmarkStart w:id="371" w:name="_Toc492990708"/>
      <w:bookmarkStart w:id="372" w:name="_Toc23234000"/>
      <w:r w:rsidRPr="00D3669E">
        <w:t>1</w:t>
      </w:r>
      <w:r w:rsidR="008F58CB" w:rsidRPr="00D3669E">
        <w:t>1</w:t>
      </w:r>
      <w:r w:rsidRPr="00D3669E">
        <w:t xml:space="preserve">.5 </w:t>
      </w:r>
      <w:r w:rsidRPr="00D3669E">
        <w:t>结论</w:t>
      </w:r>
      <w:bookmarkEnd w:id="369"/>
      <w:bookmarkEnd w:id="370"/>
      <w:bookmarkEnd w:id="371"/>
      <w:r w:rsidRPr="00D3669E">
        <w:t>和建议</w:t>
      </w:r>
      <w:bookmarkEnd w:id="372"/>
    </w:p>
    <w:p w14:paraId="5DCEC28A" w14:textId="57DBAE6A" w:rsidR="001C2686" w:rsidRPr="00D3669E" w:rsidRDefault="001C2686" w:rsidP="00B83941">
      <w:pPr>
        <w:pStyle w:val="3"/>
        <w:spacing w:before="156" w:after="156"/>
      </w:pPr>
      <w:r w:rsidRPr="00D3669E">
        <w:rPr>
          <w:rFonts w:hint="eastAsia"/>
        </w:rPr>
        <w:t>1</w:t>
      </w:r>
      <w:r w:rsidRPr="00D3669E">
        <w:t>1</w:t>
      </w:r>
      <w:r w:rsidRPr="00D3669E">
        <w:rPr>
          <w:rFonts w:hint="eastAsia"/>
        </w:rPr>
        <w:t>.</w:t>
      </w:r>
      <w:r w:rsidRPr="00D3669E">
        <w:t>5</w:t>
      </w:r>
      <w:r w:rsidRPr="00D3669E">
        <w:rPr>
          <w:rFonts w:hint="eastAsia"/>
        </w:rPr>
        <w:t>.1</w:t>
      </w:r>
      <w:r w:rsidRPr="00D3669E">
        <w:t xml:space="preserve"> </w:t>
      </w:r>
      <w:r w:rsidRPr="00D3669E">
        <w:rPr>
          <w:rFonts w:hint="eastAsia"/>
        </w:rPr>
        <w:t>结论</w:t>
      </w:r>
    </w:p>
    <w:p w14:paraId="600A026B" w14:textId="77777777" w:rsidR="001C2686" w:rsidRPr="00D3669E" w:rsidRDefault="001C2686" w:rsidP="00C129B3">
      <w:pPr>
        <w:pStyle w:val="01maintext"/>
      </w:pPr>
      <w:r w:rsidRPr="00D3669E">
        <w:t>本工程</w:t>
      </w:r>
      <w:r w:rsidRPr="00D3669E">
        <w:rPr>
          <w:rFonts w:hint="eastAsia"/>
        </w:rPr>
        <w:t>应尽早进行</w:t>
      </w:r>
      <w:r w:rsidRPr="00D3669E">
        <w:t>安全预评价，经审核后备查</w:t>
      </w:r>
      <w:r w:rsidRPr="00D3669E">
        <w:rPr>
          <w:rFonts w:hint="eastAsia"/>
        </w:rPr>
        <w:t>，</w:t>
      </w:r>
      <w:r w:rsidRPr="00D3669E">
        <w:t>作为施工图设计依据。</w:t>
      </w:r>
    </w:p>
    <w:p w14:paraId="7B0BBE5A" w14:textId="77777777" w:rsidR="001C2686" w:rsidRPr="00D3669E" w:rsidRDefault="001C2686" w:rsidP="00C129B3">
      <w:pPr>
        <w:pStyle w:val="01maintext"/>
      </w:pPr>
      <w:r w:rsidRPr="00D3669E">
        <w:rPr>
          <w:rFonts w:hint="eastAsia"/>
        </w:rPr>
        <w:t>建设单位应认真贯彻落实《关于加强重大工程安全质量保障措施的通知》（发改投资［</w:t>
      </w:r>
      <w:r w:rsidRPr="00D3669E">
        <w:rPr>
          <w:rFonts w:hint="eastAsia"/>
        </w:rPr>
        <w:t>2009</w:t>
      </w:r>
      <w:r w:rsidRPr="00D3669E">
        <w:rPr>
          <w:rFonts w:hint="eastAsia"/>
        </w:rPr>
        <w:t>］</w:t>
      </w:r>
      <w:r w:rsidRPr="00D3669E">
        <w:rPr>
          <w:rFonts w:hint="eastAsia"/>
        </w:rPr>
        <w:t>3183</w:t>
      </w:r>
      <w:r w:rsidRPr="00D3669E">
        <w:rPr>
          <w:rFonts w:hint="eastAsia"/>
        </w:rPr>
        <w:t>号）的要求，切实加强工程建设全过程安全质量管理。项目建成投产后，应按《风电场工程安全设施竣工验收办法》进行安全设施专项验收。</w:t>
      </w:r>
    </w:p>
    <w:p w14:paraId="0C9269BA" w14:textId="77777777" w:rsidR="001C2686" w:rsidRPr="00D3669E" w:rsidRDefault="001C2686" w:rsidP="00C129B3">
      <w:pPr>
        <w:pStyle w:val="01maintext"/>
      </w:pPr>
      <w:r w:rsidRPr="00D3669E">
        <w:lastRenderedPageBreak/>
        <w:t>通过对本</w:t>
      </w:r>
      <w:r w:rsidRPr="00D3669E">
        <w:rPr>
          <w:rFonts w:hint="eastAsia"/>
        </w:rPr>
        <w:t>风电</w:t>
      </w:r>
      <w:r w:rsidRPr="00D3669E">
        <w:t>发电工程设计、施工期和运行期危险有害因素分析，对在防治劳动安全危害及职业卫生危害等各方面均按各项规程、规范、标准采取了相应的预防措施，本项目基本满足国家有关劳动安全和工业卫生方面的要求。</w:t>
      </w:r>
    </w:p>
    <w:p w14:paraId="67EEAEC1" w14:textId="363308B1" w:rsidR="001C2686" w:rsidRPr="00D3669E" w:rsidRDefault="001C2686" w:rsidP="00B83941">
      <w:pPr>
        <w:pStyle w:val="3"/>
        <w:spacing w:before="156" w:after="156"/>
      </w:pPr>
      <w:r w:rsidRPr="00D3669E">
        <w:rPr>
          <w:rFonts w:hint="eastAsia"/>
        </w:rPr>
        <w:t>1</w:t>
      </w:r>
      <w:r w:rsidRPr="00D3669E">
        <w:t>1</w:t>
      </w:r>
      <w:r w:rsidRPr="00D3669E">
        <w:rPr>
          <w:rFonts w:hint="eastAsia"/>
        </w:rPr>
        <w:t>.</w:t>
      </w:r>
      <w:r w:rsidRPr="00D3669E">
        <w:t>5</w:t>
      </w:r>
      <w:r w:rsidRPr="00D3669E">
        <w:rPr>
          <w:rFonts w:hint="eastAsia"/>
        </w:rPr>
        <w:t>.2</w:t>
      </w:r>
      <w:r w:rsidRPr="00D3669E">
        <w:t xml:space="preserve"> </w:t>
      </w:r>
      <w:r w:rsidRPr="00D3669E">
        <w:rPr>
          <w:rFonts w:hint="eastAsia"/>
        </w:rPr>
        <w:t>建议</w:t>
      </w:r>
    </w:p>
    <w:p w14:paraId="4AB30611" w14:textId="77777777" w:rsidR="001C2686" w:rsidRPr="00D3669E" w:rsidRDefault="001C2686" w:rsidP="00C129B3">
      <w:pPr>
        <w:pStyle w:val="01maintext"/>
      </w:pPr>
      <w:r w:rsidRPr="00D3669E">
        <w:rPr>
          <w:rFonts w:hint="eastAsia"/>
        </w:rPr>
        <w:t>该项目应从设计、施工、试运营到验收及管理等各环节，对危险、有害因素，特别是重大危险因素及安全对策措施给予高度重视。严格执行建设项目安全设施“三同时”标准。在生产运行中，严格执行国家有关法律法规、标准、规章、规范，按照安全生产规章制度组织生产，加强监督管理，以保证该项目工程的安全运行。</w:t>
      </w:r>
    </w:p>
    <w:p w14:paraId="50FC9FDA" w14:textId="77777777" w:rsidR="001C2686" w:rsidRPr="00D3669E" w:rsidRDefault="001C2686" w:rsidP="00C129B3">
      <w:pPr>
        <w:pStyle w:val="01maintext"/>
      </w:pPr>
      <w:r w:rsidRPr="00D3669E">
        <w:rPr>
          <w:rFonts w:hint="eastAsia"/>
        </w:rPr>
        <w:t>在安装、调试、运行和检修过程中，要有计划、有组织、有步骤地进行；并且结合国内外风力发电的各类事故和该项目的特点研究分析可能出现的各种危险、有害因素，制定防范措施，向有关人员进行交底，预防事故的发生。</w:t>
      </w:r>
    </w:p>
    <w:p w14:paraId="068D5AB2" w14:textId="77777777" w:rsidR="001C2686" w:rsidRPr="00D3669E" w:rsidRDefault="001C2686" w:rsidP="00C129B3">
      <w:pPr>
        <w:pStyle w:val="01maintext"/>
      </w:pPr>
      <w:r w:rsidRPr="00D3669E">
        <w:rPr>
          <w:rFonts w:hint="eastAsia"/>
        </w:rPr>
        <w:t>该项目施工地点多且分散，需频繁移动施工机具，特别是大型吊装设备。重型钢塔架及发电机舱、叶片的吊装大件数量多，重量大。吊装难度大，极易发生起重伤害，因此，应加强施工管理和组织，加强对设备安装质量的监督和验收，保证安装质量。</w:t>
      </w:r>
    </w:p>
    <w:p w14:paraId="77DD12BC" w14:textId="77777777" w:rsidR="001C2686" w:rsidRPr="00D3669E" w:rsidRDefault="001C2686" w:rsidP="00C129B3">
      <w:pPr>
        <w:pStyle w:val="01maintext"/>
      </w:pPr>
      <w:r w:rsidRPr="00D3669E">
        <w:rPr>
          <w:rFonts w:hint="eastAsia"/>
        </w:rPr>
        <w:t>建设单位应重视安全管理工作，编制事故应急救援预案并认真组织演练，确保消防设施、安全部件、报警系统及控制系统的可靠运行，以尽量减少事故发生时的人员伤亡和经济损失。</w:t>
      </w:r>
    </w:p>
    <w:p w14:paraId="41D345C4" w14:textId="23C03AC2" w:rsidR="00BF550D" w:rsidRPr="00D3669E" w:rsidRDefault="0041339E" w:rsidP="00C129B3">
      <w:pPr>
        <w:pStyle w:val="01maintext"/>
      </w:pPr>
      <w:r w:rsidRPr="00D3669E">
        <w:br w:type="page"/>
      </w:r>
    </w:p>
    <w:p w14:paraId="387998ED" w14:textId="77777777" w:rsidR="003E09A7" w:rsidRPr="00D3669E" w:rsidRDefault="003E09A7" w:rsidP="00CE785F">
      <w:pPr>
        <w:pStyle w:val="1"/>
        <w:spacing w:before="468" w:after="468"/>
        <w:sectPr w:rsidR="003E09A7" w:rsidRPr="00D3669E" w:rsidSect="002B2D9C">
          <w:pgSz w:w="11906" w:h="16838"/>
          <w:pgMar w:top="1440" w:right="1800" w:bottom="1440" w:left="1800" w:header="992" w:footer="283" w:gutter="0"/>
          <w:cols w:space="425"/>
          <w:docGrid w:type="lines" w:linePitch="312"/>
        </w:sectPr>
      </w:pPr>
      <w:bookmarkStart w:id="373" w:name="_Toc333424204"/>
      <w:bookmarkStart w:id="374" w:name="_Toc339006970"/>
      <w:bookmarkStart w:id="375" w:name="_Toc451765827"/>
      <w:bookmarkStart w:id="376" w:name="_Toc459017191"/>
      <w:bookmarkStart w:id="377" w:name="_Toc508028283"/>
      <w:bookmarkStart w:id="378" w:name="_Toc508715426"/>
      <w:bookmarkStart w:id="379" w:name="_Toc512727806"/>
      <w:bookmarkStart w:id="380" w:name="_Toc523238797"/>
      <w:bookmarkStart w:id="381" w:name="_Toc23234001"/>
      <w:bookmarkStart w:id="382" w:name="_Toc402283284"/>
      <w:bookmarkStart w:id="383" w:name="_Toc496276912"/>
      <w:bookmarkStart w:id="384" w:name="_Toc499237523"/>
    </w:p>
    <w:p w14:paraId="006D230F" w14:textId="0D600A58" w:rsidR="00AC005A" w:rsidRPr="00D3669E" w:rsidRDefault="00AC005A" w:rsidP="003E09A7">
      <w:pPr>
        <w:pStyle w:val="1"/>
        <w:spacing w:beforeLines="200" w:before="624" w:after="468"/>
      </w:pPr>
      <w:r w:rsidRPr="00D3669E">
        <w:lastRenderedPageBreak/>
        <w:t>12</w:t>
      </w:r>
      <w:r w:rsidRPr="00D3669E">
        <w:t>设计概算</w:t>
      </w:r>
      <w:bookmarkEnd w:id="373"/>
      <w:bookmarkEnd w:id="374"/>
      <w:bookmarkEnd w:id="375"/>
      <w:bookmarkEnd w:id="376"/>
      <w:bookmarkEnd w:id="377"/>
      <w:bookmarkEnd w:id="378"/>
      <w:bookmarkEnd w:id="379"/>
      <w:bookmarkEnd w:id="380"/>
      <w:bookmarkEnd w:id="381"/>
    </w:p>
    <w:p w14:paraId="5F72CC01" w14:textId="77777777" w:rsidR="0028041F" w:rsidRPr="00D3669E" w:rsidRDefault="0028041F" w:rsidP="0028041F">
      <w:pPr>
        <w:pStyle w:val="2"/>
        <w:spacing w:before="312" w:after="312"/>
      </w:pPr>
      <w:bookmarkStart w:id="385" w:name="_Toc251175463"/>
      <w:bookmarkStart w:id="386" w:name="_Toc8593"/>
      <w:bookmarkStart w:id="387" w:name="_Toc255136469"/>
      <w:bookmarkStart w:id="388" w:name="_Toc5746"/>
      <w:bookmarkStart w:id="389" w:name="_Toc18990"/>
      <w:bookmarkStart w:id="390" w:name="_Toc264857603"/>
      <w:bookmarkStart w:id="391" w:name="_Toc264622708"/>
      <w:bookmarkStart w:id="392" w:name="_Toc282096185"/>
      <w:bookmarkStart w:id="393" w:name="_Toc306372765"/>
      <w:bookmarkStart w:id="394" w:name="_Toc306721662"/>
      <w:bookmarkStart w:id="395" w:name="_Toc329101370"/>
      <w:bookmarkStart w:id="396" w:name="_Toc333424205"/>
      <w:bookmarkStart w:id="397" w:name="_Toc339006971"/>
      <w:bookmarkStart w:id="398" w:name="_Toc451765828"/>
      <w:bookmarkStart w:id="399" w:name="_Toc459017192"/>
      <w:bookmarkStart w:id="400" w:name="_Toc508028284"/>
      <w:bookmarkStart w:id="401" w:name="_Toc508715427"/>
      <w:bookmarkStart w:id="402" w:name="_Toc512727807"/>
      <w:bookmarkStart w:id="403" w:name="_Toc523238798"/>
      <w:bookmarkStart w:id="404" w:name="_Toc20582054"/>
      <w:bookmarkStart w:id="405" w:name="_Toc23234002"/>
      <w:bookmarkEnd w:id="382"/>
      <w:bookmarkEnd w:id="383"/>
      <w:bookmarkEnd w:id="384"/>
      <w:r w:rsidRPr="00D3669E">
        <w:t xml:space="preserve">12.1 </w:t>
      </w:r>
      <w:r w:rsidRPr="00D3669E">
        <w:t>编制说明</w:t>
      </w:r>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14:paraId="52092B69" w14:textId="77777777" w:rsidR="0028041F" w:rsidRPr="00D3669E" w:rsidRDefault="0028041F" w:rsidP="0028041F">
      <w:pPr>
        <w:pStyle w:val="3"/>
        <w:spacing w:before="156" w:after="156"/>
      </w:pPr>
      <w:bookmarkStart w:id="406" w:name="_Toc251175464"/>
      <w:r w:rsidRPr="00D3669E">
        <w:t xml:space="preserve">12.1.1 </w:t>
      </w:r>
      <w:r w:rsidRPr="00D3669E">
        <w:t>工程概况</w:t>
      </w:r>
      <w:bookmarkEnd w:id="406"/>
    </w:p>
    <w:p w14:paraId="44D34E4F" w14:textId="77777777" w:rsidR="0028041F" w:rsidRPr="00D3669E" w:rsidRDefault="0028041F" w:rsidP="0028041F">
      <w:pPr>
        <w:pStyle w:val="01maintext"/>
      </w:pPr>
      <w:r w:rsidRPr="00D3669E">
        <w:rPr>
          <w:rFonts w:hint="eastAsia"/>
        </w:rPr>
        <w:t>华润</w:t>
      </w:r>
      <w:r w:rsidRPr="00D3669E">
        <w:t>电力武隆杨柳坪风电项目位于重庆市武隆区境内</w:t>
      </w:r>
      <w:r w:rsidRPr="00D3669E">
        <w:rPr>
          <w:rFonts w:hint="eastAsia"/>
        </w:rPr>
        <w:t>，</w:t>
      </w:r>
      <w:r w:rsidRPr="00D3669E">
        <w:t>为山地风电场</w:t>
      </w:r>
      <w:r w:rsidRPr="00D3669E">
        <w:rPr>
          <w:rFonts w:hint="eastAsia"/>
        </w:rPr>
        <w:t>，</w:t>
      </w:r>
      <w:r w:rsidRPr="00D3669E">
        <w:t>场址内海拔高程在</w:t>
      </w:r>
      <w:r w:rsidRPr="00D3669E">
        <w:rPr>
          <w:rFonts w:hint="eastAsia"/>
        </w:rPr>
        <w:t>1</w:t>
      </w:r>
      <w:r w:rsidRPr="00D3669E">
        <w:t>200</w:t>
      </w:r>
      <w:r w:rsidRPr="00D3669E">
        <w:rPr>
          <w:rFonts w:hint="eastAsia"/>
        </w:rPr>
        <w:t>~</w:t>
      </w:r>
      <w:r w:rsidRPr="00D3669E">
        <w:t>2030m</w:t>
      </w:r>
      <w:r w:rsidRPr="00D3669E">
        <w:t>之间</w:t>
      </w:r>
      <w:r w:rsidRPr="00D3669E">
        <w:rPr>
          <w:rFonts w:hint="eastAsia"/>
        </w:rPr>
        <w:t>。项目地处东经</w:t>
      </w:r>
      <w:r w:rsidRPr="00D3669E">
        <w:rPr>
          <w:rFonts w:hint="eastAsia"/>
        </w:rPr>
        <w:t>107</w:t>
      </w:r>
      <w:r w:rsidRPr="00D3669E">
        <w:rPr>
          <w:rFonts w:hint="eastAsia"/>
        </w:rPr>
        <w:t>°</w:t>
      </w:r>
      <w:r w:rsidRPr="00D3669E">
        <w:t>34</w:t>
      </w:r>
      <w:r w:rsidRPr="00D3669E">
        <w:rPr>
          <w:rFonts w:hint="eastAsia"/>
        </w:rPr>
        <w:t>'</w:t>
      </w:r>
      <w:r w:rsidRPr="00D3669E">
        <w:t>~</w:t>
      </w:r>
      <w:r w:rsidRPr="00D3669E">
        <w:rPr>
          <w:rFonts w:hint="eastAsia"/>
        </w:rPr>
        <w:t>10</w:t>
      </w:r>
      <w:r w:rsidRPr="00D3669E">
        <w:t>7</w:t>
      </w:r>
      <w:r w:rsidRPr="00D3669E">
        <w:rPr>
          <w:rFonts w:hint="eastAsia"/>
        </w:rPr>
        <w:t>°</w:t>
      </w:r>
      <w:r w:rsidRPr="00D3669E">
        <w:t>42</w:t>
      </w:r>
      <w:r w:rsidRPr="00D3669E">
        <w:rPr>
          <w:rFonts w:hint="eastAsia"/>
        </w:rPr>
        <w:t>'</w:t>
      </w:r>
      <w:r w:rsidRPr="00D3669E">
        <w:rPr>
          <w:rFonts w:hint="eastAsia"/>
        </w:rPr>
        <w:t>、北纬</w:t>
      </w:r>
      <w:r w:rsidRPr="00D3669E">
        <w:rPr>
          <w:rFonts w:hint="eastAsia"/>
        </w:rPr>
        <w:t>29</w:t>
      </w:r>
      <w:r w:rsidRPr="00D3669E">
        <w:rPr>
          <w:rFonts w:hint="eastAsia"/>
        </w:rPr>
        <w:t>°</w:t>
      </w:r>
      <w:r w:rsidRPr="00D3669E">
        <w:t>25</w:t>
      </w:r>
      <w:r w:rsidRPr="00D3669E">
        <w:rPr>
          <w:rFonts w:hint="eastAsia"/>
        </w:rPr>
        <w:t>'</w:t>
      </w:r>
      <w:r w:rsidRPr="00D3669E">
        <w:t>~</w:t>
      </w:r>
      <w:r w:rsidRPr="00D3669E">
        <w:rPr>
          <w:rFonts w:hint="eastAsia"/>
        </w:rPr>
        <w:t>29</w:t>
      </w:r>
      <w:r w:rsidRPr="00D3669E">
        <w:rPr>
          <w:rFonts w:hint="eastAsia"/>
        </w:rPr>
        <w:t>°</w:t>
      </w:r>
      <w:r w:rsidRPr="00D3669E">
        <w:t>37</w:t>
      </w:r>
      <w:r w:rsidRPr="00D3669E">
        <w:rPr>
          <w:rFonts w:hint="eastAsia"/>
        </w:rPr>
        <w:t>'</w:t>
      </w:r>
      <w:r w:rsidRPr="00D3669E">
        <w:rPr>
          <w:rFonts w:hint="eastAsia"/>
        </w:rPr>
        <w:t>之间，总区域共</w:t>
      </w:r>
      <w:r w:rsidRPr="00D3669E">
        <w:rPr>
          <w:rFonts w:hint="eastAsia"/>
        </w:rPr>
        <w:t>5</w:t>
      </w:r>
      <w:r w:rsidRPr="00D3669E">
        <w:t>0.02km</w:t>
      </w:r>
      <w:r w:rsidRPr="00D3669E">
        <w:rPr>
          <w:vertAlign w:val="superscript"/>
        </w:rPr>
        <w:t>2</w:t>
      </w:r>
      <w:r w:rsidRPr="00D3669E">
        <w:rPr>
          <w:rFonts w:hint="eastAsia"/>
        </w:rPr>
        <w:t>。</w:t>
      </w:r>
    </w:p>
    <w:p w14:paraId="79700D81" w14:textId="77777777" w:rsidR="0028041F" w:rsidRPr="00D3669E" w:rsidRDefault="0028041F" w:rsidP="0028041F">
      <w:pPr>
        <w:pStyle w:val="01maintext"/>
      </w:pPr>
      <w:r w:rsidRPr="00D3669E">
        <w:t>本风电场共需新改建道路共计</w:t>
      </w:r>
      <w:r w:rsidRPr="00D3669E">
        <w:t>45.80km</w:t>
      </w:r>
      <w:r w:rsidRPr="00D3669E">
        <w:rPr>
          <w:rFonts w:hint="eastAsia"/>
        </w:rPr>
        <w:t>，</w:t>
      </w:r>
      <w:r w:rsidRPr="00D3669E">
        <w:t>其中新建施工检修道路</w:t>
      </w:r>
      <w:r w:rsidRPr="00D3669E">
        <w:rPr>
          <w:rFonts w:hint="eastAsia"/>
        </w:rPr>
        <w:t>4</w:t>
      </w:r>
      <w:r w:rsidRPr="00D3669E">
        <w:t>2.60km</w:t>
      </w:r>
      <w:r w:rsidRPr="00D3669E">
        <w:rPr>
          <w:rFonts w:hint="eastAsia"/>
        </w:rPr>
        <w:t>，</w:t>
      </w:r>
      <w:r w:rsidRPr="00D3669E">
        <w:t>改扩建道路</w:t>
      </w:r>
      <w:r w:rsidRPr="00D3669E">
        <w:rPr>
          <w:rFonts w:hint="eastAsia"/>
        </w:rPr>
        <w:t>3.0km</w:t>
      </w:r>
      <w:r w:rsidRPr="00D3669E">
        <w:rPr>
          <w:rFonts w:hint="eastAsia"/>
        </w:rPr>
        <w:t>，新建进站道路</w:t>
      </w:r>
      <w:r w:rsidRPr="00D3669E">
        <w:rPr>
          <w:rFonts w:hint="eastAsia"/>
        </w:rPr>
        <w:t>0.2km</w:t>
      </w:r>
      <w:r w:rsidRPr="00D3669E">
        <w:rPr>
          <w:rFonts w:hint="eastAsia"/>
        </w:rPr>
        <w:t>。</w:t>
      </w:r>
    </w:p>
    <w:p w14:paraId="5AC301C7" w14:textId="77777777" w:rsidR="0028041F" w:rsidRPr="00D3669E" w:rsidRDefault="0028041F" w:rsidP="0028041F">
      <w:pPr>
        <w:pStyle w:val="01maintext"/>
      </w:pPr>
      <w:r w:rsidRPr="00D3669E">
        <w:t>根据本风电场施工总进度安排，施工总工期为</w:t>
      </w:r>
      <w:r w:rsidRPr="00D3669E">
        <w:t>12</w:t>
      </w:r>
      <w:r w:rsidRPr="00D3669E">
        <w:t>个月。安装单机容量</w:t>
      </w:r>
      <w:r w:rsidRPr="00D3669E">
        <w:t>2.5MW</w:t>
      </w:r>
      <w:r w:rsidRPr="00D3669E">
        <w:t>的风力发电机组</w:t>
      </w:r>
      <w:r w:rsidRPr="00D3669E">
        <w:t>28</w:t>
      </w:r>
      <w:r w:rsidRPr="00D3669E">
        <w:t>台，装机容量为</w:t>
      </w:r>
      <w:r w:rsidRPr="00D3669E">
        <w:t>70MW</w:t>
      </w:r>
      <w:r w:rsidRPr="00D3669E">
        <w:t>，设计多年平均发电量</w:t>
      </w:r>
      <w:r w:rsidRPr="00D3669E">
        <w:t>155275.7</w:t>
      </w:r>
      <w:r w:rsidRPr="00D3669E">
        <w:rPr>
          <w:rFonts w:hint="eastAsia"/>
        </w:rPr>
        <w:t>MWh/yr</w:t>
      </w:r>
      <w:r w:rsidRPr="00D3669E">
        <w:rPr>
          <w:rFonts w:hint="eastAsia"/>
        </w:rPr>
        <w:t>，年满发小时为</w:t>
      </w:r>
      <w:r w:rsidRPr="00D3669E">
        <w:t>2218.2</w:t>
      </w:r>
      <w:r w:rsidRPr="00D3669E">
        <w:rPr>
          <w:rFonts w:hint="eastAsia"/>
        </w:rPr>
        <w:t>h</w:t>
      </w:r>
      <w:r w:rsidRPr="00D3669E">
        <w:t>。</w:t>
      </w:r>
    </w:p>
    <w:p w14:paraId="06280923" w14:textId="77777777" w:rsidR="0028041F" w:rsidRPr="00D3669E" w:rsidRDefault="0028041F" w:rsidP="0028041F">
      <w:pPr>
        <w:pStyle w:val="01maintext"/>
      </w:pPr>
      <w:r w:rsidRPr="00D3669E">
        <w:t>本工程由风力发电机组安装工程和建筑工程等组成。主要材料用量如下：</w:t>
      </w:r>
    </w:p>
    <w:p w14:paraId="48F32F06" w14:textId="77777777" w:rsidR="0028041F" w:rsidRPr="00D3669E" w:rsidRDefault="0028041F" w:rsidP="0028041F">
      <w:pPr>
        <w:pStyle w:val="01maintext"/>
      </w:pPr>
      <w:r w:rsidRPr="00D3669E">
        <w:t>风电机组</w:t>
      </w:r>
      <w:r w:rsidRPr="00D3669E">
        <w:tab/>
      </w:r>
      <w:r w:rsidRPr="00D3669E">
        <w:tab/>
      </w:r>
      <w:r w:rsidRPr="00D3669E">
        <w:tab/>
      </w:r>
      <w:r w:rsidRPr="00D3669E">
        <w:tab/>
      </w:r>
      <w:r w:rsidRPr="00D3669E">
        <w:tab/>
      </w:r>
      <w:r w:rsidRPr="00D3669E">
        <w:tab/>
        <w:t>28</w:t>
      </w:r>
      <w:r w:rsidRPr="00D3669E">
        <w:t>台</w:t>
      </w:r>
    </w:p>
    <w:p w14:paraId="345FD292" w14:textId="77777777" w:rsidR="0028041F" w:rsidRPr="00D3669E" w:rsidRDefault="0028041F" w:rsidP="0028041F">
      <w:pPr>
        <w:pStyle w:val="01maintext"/>
      </w:pPr>
      <w:r w:rsidRPr="00D3669E">
        <w:t>塔筒</w:t>
      </w:r>
      <w:r w:rsidRPr="00D3669E">
        <w:t xml:space="preserve">          </w:t>
      </w:r>
      <w:r w:rsidRPr="00D3669E">
        <w:tab/>
      </w:r>
      <w:r w:rsidRPr="00D3669E">
        <w:tab/>
        <w:t xml:space="preserve">       5650.568t </w:t>
      </w:r>
    </w:p>
    <w:p w14:paraId="5B1DF943" w14:textId="77777777" w:rsidR="0028041F" w:rsidRPr="00D3669E" w:rsidRDefault="0028041F" w:rsidP="0028041F">
      <w:pPr>
        <w:pStyle w:val="01maintext"/>
      </w:pPr>
      <w:r w:rsidRPr="00D3669E">
        <w:t>土石方开挖</w:t>
      </w:r>
      <w:r w:rsidRPr="00D3669E">
        <w:tab/>
      </w:r>
      <w:r w:rsidRPr="00D3669E">
        <w:tab/>
      </w:r>
      <w:r w:rsidRPr="00D3669E">
        <w:tab/>
      </w:r>
      <w:r w:rsidRPr="00D3669E">
        <w:tab/>
      </w:r>
      <w:r w:rsidRPr="00D3669E">
        <w:tab/>
        <w:t>110.96</w:t>
      </w:r>
      <w:r w:rsidRPr="00D3669E">
        <w:t>万</w:t>
      </w:r>
      <w:r w:rsidRPr="00D3669E">
        <w:t xml:space="preserve">m³ </w:t>
      </w:r>
    </w:p>
    <w:p w14:paraId="27F07175" w14:textId="77777777" w:rsidR="0028041F" w:rsidRPr="00D3669E" w:rsidRDefault="0028041F" w:rsidP="0028041F">
      <w:pPr>
        <w:pStyle w:val="01maintext"/>
      </w:pPr>
      <w:r w:rsidRPr="00D3669E">
        <w:t>土石方回填</w:t>
      </w:r>
      <w:r w:rsidRPr="00D3669E">
        <w:tab/>
      </w:r>
      <w:r w:rsidRPr="00D3669E">
        <w:tab/>
      </w:r>
      <w:r w:rsidRPr="00D3669E">
        <w:tab/>
      </w:r>
      <w:r w:rsidRPr="00D3669E">
        <w:tab/>
      </w:r>
      <w:r w:rsidRPr="00D3669E">
        <w:tab/>
        <w:t>41.40</w:t>
      </w:r>
      <w:r w:rsidRPr="00D3669E">
        <w:t>万</w:t>
      </w:r>
      <w:r w:rsidRPr="00D3669E">
        <w:t xml:space="preserve">m³ </w:t>
      </w:r>
    </w:p>
    <w:p w14:paraId="4E3D617B" w14:textId="77777777" w:rsidR="0028041F" w:rsidRPr="00D3669E" w:rsidRDefault="0028041F" w:rsidP="0028041F">
      <w:pPr>
        <w:pStyle w:val="01maintext"/>
      </w:pPr>
      <w:r w:rsidRPr="00D3669E">
        <w:t>混凝土</w:t>
      </w:r>
      <w:r w:rsidRPr="00D3669E">
        <w:tab/>
      </w:r>
      <w:r w:rsidRPr="00D3669E">
        <w:tab/>
      </w:r>
      <w:r w:rsidRPr="00D3669E">
        <w:tab/>
      </w:r>
      <w:r w:rsidRPr="00D3669E">
        <w:tab/>
      </w:r>
      <w:r w:rsidRPr="00D3669E">
        <w:tab/>
      </w:r>
      <w:r w:rsidRPr="00D3669E">
        <w:tab/>
        <w:t xml:space="preserve">    2.32</w:t>
      </w:r>
      <w:r w:rsidRPr="00D3669E">
        <w:t>万</w:t>
      </w:r>
      <w:r w:rsidRPr="00D3669E">
        <w:t xml:space="preserve">m³ </w:t>
      </w:r>
    </w:p>
    <w:p w14:paraId="23D18C91" w14:textId="77777777" w:rsidR="0028041F" w:rsidRPr="00D3669E" w:rsidRDefault="0028041F" w:rsidP="0028041F">
      <w:pPr>
        <w:pStyle w:val="01maintext"/>
      </w:pPr>
      <w:r w:rsidRPr="00D3669E">
        <w:t>钢筋</w:t>
      </w:r>
      <w:r w:rsidRPr="00D3669E">
        <w:tab/>
      </w:r>
      <w:r w:rsidRPr="00D3669E">
        <w:tab/>
      </w:r>
      <w:r w:rsidRPr="00D3669E">
        <w:tab/>
      </w:r>
      <w:r w:rsidRPr="00D3669E">
        <w:tab/>
      </w:r>
      <w:r w:rsidRPr="00D3669E">
        <w:tab/>
      </w:r>
      <w:r w:rsidRPr="00D3669E">
        <w:tab/>
      </w:r>
      <w:r w:rsidRPr="00D3669E">
        <w:tab/>
        <w:t xml:space="preserve"> 2078.40t </w:t>
      </w:r>
    </w:p>
    <w:p w14:paraId="390A6B32" w14:textId="77777777" w:rsidR="0028041F" w:rsidRPr="00D3669E" w:rsidRDefault="0028041F" w:rsidP="0028041F">
      <w:pPr>
        <w:pStyle w:val="3"/>
        <w:spacing w:before="156" w:after="156"/>
      </w:pPr>
      <w:r w:rsidRPr="00D3669E">
        <w:t xml:space="preserve">12.1.2 </w:t>
      </w:r>
      <w:r w:rsidRPr="00D3669E">
        <w:t>编制原则及依据</w:t>
      </w:r>
    </w:p>
    <w:p w14:paraId="5FBF32CE" w14:textId="77777777" w:rsidR="0028041F" w:rsidRPr="00D3669E" w:rsidRDefault="0028041F" w:rsidP="0028041F">
      <w:pPr>
        <w:pStyle w:val="5"/>
        <w:spacing w:before="156" w:after="156"/>
      </w:pPr>
      <w:r w:rsidRPr="00D3669E">
        <w:t xml:space="preserve">12.1.2.1 </w:t>
      </w:r>
      <w:r w:rsidRPr="00D3669E">
        <w:t>编制原则</w:t>
      </w:r>
    </w:p>
    <w:p w14:paraId="450CFA47" w14:textId="77777777" w:rsidR="0028041F" w:rsidRPr="00D3669E" w:rsidRDefault="0028041F" w:rsidP="0028041F">
      <w:pPr>
        <w:pStyle w:val="01maintext"/>
      </w:pPr>
      <w:r w:rsidRPr="00D3669E">
        <w:t>本风电工程项目划分、费用构成、概算编制及费用指标按《陆上风电场工程设计概算编制规定及费用标准》</w:t>
      </w:r>
      <w:r w:rsidRPr="00D3669E">
        <w:t xml:space="preserve"> </w:t>
      </w:r>
      <w:r w:rsidRPr="00D3669E">
        <w:t>（</w:t>
      </w:r>
      <w:r w:rsidRPr="00D3669E">
        <w:t xml:space="preserve">NB/T </w:t>
      </w:r>
      <w:smartTag w:uri="Tencent" w:element="RTX">
        <w:r w:rsidRPr="00D3669E">
          <w:t>3</w:t>
        </w:r>
        <w:smartTag w:uri="Tencent" w:element="RTX">
          <w:r w:rsidRPr="00D3669E">
            <w:t>101</w:t>
          </w:r>
        </w:smartTag>
      </w:smartTag>
      <w:r w:rsidRPr="00D3669E">
        <w:t>1-</w:t>
      </w:r>
      <w:smartTag w:uri="Tencent" w:element="RTX">
        <w:r w:rsidRPr="00D3669E">
          <w:t>2011</w:t>
        </w:r>
      </w:smartTag>
      <w:r w:rsidRPr="00D3669E">
        <w:t>）执行。价格水平编制期为</w:t>
      </w:r>
      <w:r w:rsidRPr="00D3669E">
        <w:t>2019</w:t>
      </w:r>
      <w:r w:rsidRPr="00D3669E">
        <w:t>年</w:t>
      </w:r>
      <w:r w:rsidRPr="00D3669E">
        <w:rPr>
          <w:rFonts w:hint="eastAsia"/>
        </w:rPr>
        <w:t>8</w:t>
      </w:r>
      <w:r w:rsidRPr="00D3669E">
        <w:rPr>
          <w:rFonts w:hint="eastAsia"/>
        </w:rPr>
        <w:t>月份</w:t>
      </w:r>
      <w:r w:rsidRPr="00D3669E">
        <w:t>。</w:t>
      </w:r>
    </w:p>
    <w:p w14:paraId="1DEA4FC9" w14:textId="77777777" w:rsidR="0028041F" w:rsidRPr="00D3669E" w:rsidRDefault="0028041F" w:rsidP="0028041F">
      <w:pPr>
        <w:pStyle w:val="5"/>
        <w:spacing w:before="156" w:after="156"/>
      </w:pPr>
      <w:r w:rsidRPr="00D3669E">
        <w:lastRenderedPageBreak/>
        <w:t xml:space="preserve">12.1.2.2 </w:t>
      </w:r>
      <w:r w:rsidRPr="00D3669E">
        <w:t>编制依据</w:t>
      </w:r>
    </w:p>
    <w:p w14:paraId="41038B44" w14:textId="77777777" w:rsidR="0028041F" w:rsidRPr="00D3669E" w:rsidRDefault="0028041F" w:rsidP="0028041F">
      <w:pPr>
        <w:pStyle w:val="01maintext"/>
        <w:rPr>
          <w:szCs w:val="24"/>
        </w:rPr>
      </w:pPr>
      <w:r w:rsidRPr="00D3669E">
        <w:rPr>
          <w:szCs w:val="24"/>
        </w:rPr>
        <w:t>1</w:t>
      </w:r>
      <w:r w:rsidRPr="00D3669E">
        <w:rPr>
          <w:szCs w:val="24"/>
        </w:rPr>
        <w:t>）《陆上风电场工程设计概算编制规定及费用标准》</w:t>
      </w:r>
      <w:r w:rsidRPr="00D3669E">
        <w:rPr>
          <w:szCs w:val="24"/>
        </w:rPr>
        <w:t xml:space="preserve"> </w:t>
      </w:r>
      <w:r w:rsidRPr="00D3669E">
        <w:rPr>
          <w:szCs w:val="24"/>
        </w:rPr>
        <w:t>（</w:t>
      </w:r>
      <w:r w:rsidRPr="00D3669E">
        <w:rPr>
          <w:szCs w:val="24"/>
        </w:rPr>
        <w:t xml:space="preserve">NB/T </w:t>
      </w:r>
      <w:smartTag w:uri="Tencent" w:element="RTX">
        <w:r w:rsidRPr="00D3669E">
          <w:rPr>
            <w:szCs w:val="24"/>
          </w:rPr>
          <w:t>3</w:t>
        </w:r>
        <w:smartTag w:uri="Tencent" w:element="RTX">
          <w:r w:rsidRPr="00D3669E">
            <w:rPr>
              <w:szCs w:val="24"/>
            </w:rPr>
            <w:t>101</w:t>
          </w:r>
        </w:smartTag>
      </w:smartTag>
      <w:r w:rsidRPr="00D3669E">
        <w:rPr>
          <w:szCs w:val="24"/>
        </w:rPr>
        <w:t>1-</w:t>
      </w:r>
      <w:smartTag w:uri="Tencent" w:element="RTX">
        <w:r w:rsidRPr="00D3669E">
          <w:rPr>
            <w:szCs w:val="24"/>
          </w:rPr>
          <w:t>2011</w:t>
        </w:r>
      </w:smartTag>
      <w:r w:rsidRPr="00D3669E">
        <w:rPr>
          <w:szCs w:val="24"/>
        </w:rPr>
        <w:t>）</w:t>
      </w:r>
      <w:r w:rsidRPr="00D3669E">
        <w:rPr>
          <w:szCs w:val="24"/>
        </w:rPr>
        <w:t xml:space="preserve"> </w:t>
      </w:r>
      <w:r w:rsidRPr="00D3669E">
        <w:rPr>
          <w:szCs w:val="24"/>
        </w:rPr>
        <w:t>（以下简称概算计算标准）；</w:t>
      </w:r>
    </w:p>
    <w:p w14:paraId="400280DA" w14:textId="77777777" w:rsidR="0028041F" w:rsidRPr="00D3669E" w:rsidRDefault="0028041F" w:rsidP="0028041F">
      <w:pPr>
        <w:pStyle w:val="01maintext"/>
        <w:rPr>
          <w:szCs w:val="24"/>
        </w:rPr>
      </w:pPr>
      <w:r w:rsidRPr="00D3669E">
        <w:rPr>
          <w:szCs w:val="24"/>
        </w:rPr>
        <w:t>2</w:t>
      </w:r>
      <w:r w:rsidRPr="00D3669E">
        <w:rPr>
          <w:szCs w:val="24"/>
        </w:rPr>
        <w:t>）</w:t>
      </w:r>
      <w:r w:rsidRPr="00D3669E">
        <w:rPr>
          <w:rFonts w:hint="eastAsia"/>
          <w:szCs w:val="24"/>
        </w:rPr>
        <w:t>可再生定额【</w:t>
      </w:r>
      <w:r w:rsidRPr="00D3669E">
        <w:rPr>
          <w:rFonts w:hint="eastAsia"/>
          <w:szCs w:val="24"/>
        </w:rPr>
        <w:t>201</w:t>
      </w:r>
      <w:r w:rsidRPr="00D3669E">
        <w:rPr>
          <w:szCs w:val="24"/>
        </w:rPr>
        <w:t>9</w:t>
      </w:r>
      <w:r w:rsidRPr="00D3669E">
        <w:rPr>
          <w:rFonts w:hint="eastAsia"/>
          <w:szCs w:val="24"/>
        </w:rPr>
        <w:t>】</w:t>
      </w:r>
      <w:r w:rsidRPr="00D3669E">
        <w:rPr>
          <w:szCs w:val="24"/>
        </w:rPr>
        <w:t>14</w:t>
      </w:r>
      <w:r w:rsidRPr="00D3669E">
        <w:rPr>
          <w:rFonts w:hint="eastAsia"/>
          <w:szCs w:val="24"/>
        </w:rPr>
        <w:t>号关于发布《关于调整水电工程、风电场工程及光伏发电工程计价依据中建筑安装工程增值税税率及相关系数的通知》；</w:t>
      </w:r>
    </w:p>
    <w:p w14:paraId="3B15FA2C" w14:textId="77777777" w:rsidR="0028041F" w:rsidRPr="00D3669E" w:rsidRDefault="0028041F" w:rsidP="0028041F">
      <w:pPr>
        <w:pStyle w:val="01maintext"/>
        <w:rPr>
          <w:szCs w:val="24"/>
        </w:rPr>
      </w:pPr>
      <w:r w:rsidRPr="00D3669E">
        <w:rPr>
          <w:szCs w:val="24"/>
        </w:rPr>
        <w:t>3</w:t>
      </w:r>
      <w:r w:rsidRPr="00D3669E">
        <w:rPr>
          <w:szCs w:val="24"/>
        </w:rPr>
        <w:t>）《陆上风电场工程概算定额》（</w:t>
      </w:r>
      <w:r w:rsidRPr="00D3669E">
        <w:rPr>
          <w:szCs w:val="24"/>
        </w:rPr>
        <w:t xml:space="preserve">NB/T </w:t>
      </w:r>
      <w:smartTag w:uri="Tencent" w:element="RTX">
        <w:smartTag w:uri="Tencent" w:element="RTX">
          <w:r w:rsidRPr="00D3669E">
            <w:rPr>
              <w:szCs w:val="24"/>
            </w:rPr>
            <w:t>3</w:t>
          </w:r>
          <w:smartTag w:uri="Tencent" w:element="RTX">
            <w:r w:rsidRPr="00D3669E">
              <w:rPr>
                <w:szCs w:val="24"/>
              </w:rPr>
              <w:t>101</w:t>
            </w:r>
          </w:smartTag>
        </w:smartTag>
        <w:r w:rsidRPr="00D3669E">
          <w:rPr>
            <w:szCs w:val="24"/>
          </w:rPr>
          <w:t>0</w:t>
        </w:r>
      </w:smartTag>
      <w:r w:rsidRPr="00D3669E">
        <w:rPr>
          <w:szCs w:val="24"/>
        </w:rPr>
        <w:t>-</w:t>
      </w:r>
      <w:smartTag w:uri="Tencent" w:element="RTX">
        <w:r w:rsidRPr="00D3669E">
          <w:rPr>
            <w:szCs w:val="24"/>
          </w:rPr>
          <w:t>2011</w:t>
        </w:r>
      </w:smartTag>
      <w:r w:rsidRPr="00D3669E">
        <w:rPr>
          <w:szCs w:val="24"/>
        </w:rPr>
        <w:t>）（以下简称概算定额）；</w:t>
      </w:r>
    </w:p>
    <w:p w14:paraId="552B2EB1" w14:textId="77777777" w:rsidR="0028041F" w:rsidRPr="00D3669E" w:rsidRDefault="0028041F" w:rsidP="0028041F">
      <w:pPr>
        <w:pStyle w:val="01maintext"/>
        <w:rPr>
          <w:szCs w:val="24"/>
        </w:rPr>
      </w:pPr>
      <w:r w:rsidRPr="00D3669E">
        <w:rPr>
          <w:szCs w:val="24"/>
        </w:rPr>
        <w:t>4</w:t>
      </w:r>
      <w:r w:rsidRPr="00D3669E">
        <w:rPr>
          <w:szCs w:val="24"/>
        </w:rPr>
        <w:t>）财税</w:t>
      </w:r>
      <w:r w:rsidRPr="00D3669E">
        <w:rPr>
          <w:szCs w:val="24"/>
        </w:rPr>
        <w:t>[2018]32</w:t>
      </w:r>
      <w:r w:rsidRPr="00D3669E">
        <w:rPr>
          <w:szCs w:val="24"/>
        </w:rPr>
        <w:t>号</w:t>
      </w:r>
      <w:r w:rsidRPr="00D3669E">
        <w:rPr>
          <w:rFonts w:hint="eastAsia"/>
          <w:szCs w:val="24"/>
        </w:rPr>
        <w:t>《</w:t>
      </w:r>
      <w:r w:rsidRPr="00D3669E">
        <w:rPr>
          <w:szCs w:val="24"/>
        </w:rPr>
        <w:t>财政部</w:t>
      </w:r>
      <w:r w:rsidRPr="00D3669E">
        <w:rPr>
          <w:rFonts w:hint="eastAsia"/>
          <w:szCs w:val="24"/>
        </w:rPr>
        <w:t>、</w:t>
      </w:r>
      <w:r w:rsidRPr="00D3669E">
        <w:rPr>
          <w:szCs w:val="24"/>
        </w:rPr>
        <w:t>税务总局关于调整增值税税率的通知</w:t>
      </w:r>
      <w:r w:rsidRPr="00D3669E">
        <w:rPr>
          <w:rFonts w:hint="eastAsia"/>
          <w:szCs w:val="24"/>
        </w:rPr>
        <w:t>》；</w:t>
      </w:r>
    </w:p>
    <w:p w14:paraId="74AB2BCB" w14:textId="77777777" w:rsidR="0028041F" w:rsidRPr="00D3669E" w:rsidRDefault="0028041F" w:rsidP="0028041F">
      <w:pPr>
        <w:pStyle w:val="01maintext"/>
        <w:rPr>
          <w:szCs w:val="24"/>
        </w:rPr>
      </w:pPr>
      <w:r w:rsidRPr="00D3669E">
        <w:rPr>
          <w:szCs w:val="24"/>
        </w:rPr>
        <w:t>5</w:t>
      </w:r>
      <w:r w:rsidRPr="00D3669E">
        <w:rPr>
          <w:szCs w:val="24"/>
        </w:rPr>
        <w:t>）</w:t>
      </w:r>
      <w:r w:rsidRPr="00D3669E">
        <w:rPr>
          <w:rFonts w:hint="eastAsia"/>
          <w:szCs w:val="24"/>
        </w:rPr>
        <w:t>财政部</w:t>
      </w:r>
      <w:r w:rsidRPr="00D3669E">
        <w:rPr>
          <w:rFonts w:hint="eastAsia"/>
          <w:szCs w:val="24"/>
        </w:rPr>
        <w:t xml:space="preserve"> </w:t>
      </w:r>
      <w:r w:rsidRPr="00D3669E">
        <w:rPr>
          <w:rFonts w:hint="eastAsia"/>
          <w:szCs w:val="24"/>
        </w:rPr>
        <w:t>税务总局</w:t>
      </w:r>
      <w:r w:rsidRPr="00D3669E">
        <w:rPr>
          <w:rFonts w:hint="eastAsia"/>
          <w:szCs w:val="24"/>
        </w:rPr>
        <w:t xml:space="preserve"> </w:t>
      </w:r>
      <w:r w:rsidRPr="00D3669E">
        <w:rPr>
          <w:rFonts w:hint="eastAsia"/>
          <w:szCs w:val="24"/>
        </w:rPr>
        <w:t>海关总署公告</w:t>
      </w:r>
      <w:r w:rsidRPr="00D3669E">
        <w:rPr>
          <w:rFonts w:hint="eastAsia"/>
          <w:szCs w:val="24"/>
        </w:rPr>
        <w:t>2019</w:t>
      </w:r>
      <w:r w:rsidRPr="00D3669E">
        <w:rPr>
          <w:rFonts w:hint="eastAsia"/>
          <w:szCs w:val="24"/>
        </w:rPr>
        <w:t>年第</w:t>
      </w:r>
      <w:r w:rsidRPr="00D3669E">
        <w:rPr>
          <w:rFonts w:hint="eastAsia"/>
          <w:szCs w:val="24"/>
        </w:rPr>
        <w:t>39</w:t>
      </w:r>
      <w:r w:rsidRPr="00D3669E">
        <w:rPr>
          <w:rFonts w:hint="eastAsia"/>
          <w:szCs w:val="24"/>
        </w:rPr>
        <w:t>号《关于深化增值税改革有关政策的公告》；</w:t>
      </w:r>
      <w:r w:rsidRPr="00D3669E">
        <w:rPr>
          <w:szCs w:val="24"/>
        </w:rPr>
        <w:t>；</w:t>
      </w:r>
    </w:p>
    <w:p w14:paraId="65BBEF5F" w14:textId="77777777" w:rsidR="0028041F" w:rsidRPr="00D3669E" w:rsidRDefault="0028041F" w:rsidP="0028041F">
      <w:pPr>
        <w:pStyle w:val="01maintext"/>
        <w:rPr>
          <w:szCs w:val="24"/>
        </w:rPr>
      </w:pPr>
      <w:r w:rsidRPr="00D3669E">
        <w:rPr>
          <w:szCs w:val="24"/>
        </w:rPr>
        <w:t>6</w:t>
      </w:r>
      <w:r w:rsidRPr="00D3669E">
        <w:rPr>
          <w:szCs w:val="24"/>
        </w:rPr>
        <w:t>）风电场本阶段报告技术文件及图纸；</w:t>
      </w:r>
    </w:p>
    <w:p w14:paraId="75DB0D9D" w14:textId="77777777" w:rsidR="0028041F" w:rsidRPr="00D3669E" w:rsidRDefault="0028041F" w:rsidP="0028041F">
      <w:pPr>
        <w:pStyle w:val="01maintext"/>
        <w:rPr>
          <w:szCs w:val="24"/>
        </w:rPr>
      </w:pPr>
      <w:r w:rsidRPr="00D3669E">
        <w:rPr>
          <w:szCs w:val="24"/>
        </w:rPr>
        <w:t>7</w:t>
      </w:r>
      <w:r w:rsidRPr="00D3669E">
        <w:rPr>
          <w:szCs w:val="24"/>
        </w:rPr>
        <w:t>）工程所在地有关规定</w:t>
      </w:r>
      <w:r w:rsidRPr="00D3669E">
        <w:rPr>
          <w:rFonts w:hint="eastAsia"/>
          <w:szCs w:val="24"/>
        </w:rPr>
        <w:t>。</w:t>
      </w:r>
    </w:p>
    <w:p w14:paraId="6FA634C5" w14:textId="77777777" w:rsidR="0028041F" w:rsidRPr="00D3669E" w:rsidRDefault="0028041F" w:rsidP="0028041F">
      <w:pPr>
        <w:pStyle w:val="3"/>
        <w:spacing w:before="156" w:after="156"/>
      </w:pPr>
      <w:r w:rsidRPr="00D3669E">
        <w:t xml:space="preserve">12.1.3 </w:t>
      </w:r>
      <w:r w:rsidRPr="00D3669E">
        <w:t>基础资料</w:t>
      </w:r>
    </w:p>
    <w:p w14:paraId="564369C5" w14:textId="77777777" w:rsidR="0028041F" w:rsidRPr="00D3669E" w:rsidRDefault="0028041F" w:rsidP="0028041F">
      <w:pPr>
        <w:pStyle w:val="5"/>
        <w:spacing w:before="156" w:after="156"/>
      </w:pPr>
      <w:r w:rsidRPr="00D3669E">
        <w:t xml:space="preserve">12.1.3.1 </w:t>
      </w:r>
      <w:r w:rsidRPr="00D3669E">
        <w:t>主要机电设备价格</w:t>
      </w:r>
    </w:p>
    <w:p w14:paraId="733D7C4F" w14:textId="77777777" w:rsidR="0028041F" w:rsidRPr="00D3669E" w:rsidRDefault="0028041F" w:rsidP="0028041F">
      <w:pPr>
        <w:pStyle w:val="01maintext"/>
      </w:pPr>
      <w:r w:rsidRPr="00D3669E">
        <w:t>本风电场全部采用国产风电机组，设备价格均按目前国产价格水平并结合本风电场实际情况综合确定原价。主要设备到工地价格见表</w:t>
      </w:r>
      <w:r w:rsidRPr="00D3669E">
        <w:t>12-1</w:t>
      </w:r>
      <w:r w:rsidRPr="00D3669E">
        <w:t>。</w:t>
      </w:r>
      <w:r w:rsidRPr="00D3669E">
        <w:t xml:space="preserve"> </w:t>
      </w:r>
    </w:p>
    <w:p w14:paraId="18D6E96C" w14:textId="77777777" w:rsidR="0028041F" w:rsidRPr="00D3669E" w:rsidRDefault="0028041F" w:rsidP="0028041F">
      <w:pPr>
        <w:pStyle w:val="013"/>
        <w:spacing w:before="156"/>
      </w:pPr>
      <w:r w:rsidRPr="00D3669E">
        <w:t>表</w:t>
      </w:r>
      <w:r w:rsidRPr="00D3669E">
        <w:t xml:space="preserve">12-1  </w:t>
      </w:r>
      <w:r w:rsidRPr="00D3669E">
        <w:t>主要设备价格汇总表</w:t>
      </w:r>
      <w:r w:rsidRPr="00D3669E">
        <w:t xml:space="preserve">                     </w:t>
      </w:r>
      <w:r w:rsidRPr="00D3669E">
        <w:t>（单位：万元）</w:t>
      </w:r>
    </w:p>
    <w:tbl>
      <w:tblPr>
        <w:tblW w:w="5000" w:type="pct"/>
        <w:tblLook w:val="04A0" w:firstRow="1" w:lastRow="0" w:firstColumn="1" w:lastColumn="0" w:noHBand="0" w:noVBand="1"/>
      </w:tblPr>
      <w:tblGrid>
        <w:gridCol w:w="3837"/>
        <w:gridCol w:w="1487"/>
        <w:gridCol w:w="1487"/>
        <w:gridCol w:w="1485"/>
      </w:tblGrid>
      <w:tr w:rsidR="0028041F" w:rsidRPr="00D3669E" w14:paraId="32F21476" w14:textId="77777777" w:rsidTr="0028041F">
        <w:trPr>
          <w:trHeight w:val="397"/>
        </w:trPr>
        <w:tc>
          <w:tcPr>
            <w:tcW w:w="231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7C59E7E" w14:textId="77777777" w:rsidR="0028041F" w:rsidRPr="00D3669E" w:rsidRDefault="0028041F" w:rsidP="0028041F">
            <w:pPr>
              <w:pStyle w:val="015"/>
            </w:pPr>
            <w:r w:rsidRPr="00D3669E">
              <w:t>设备</w:t>
            </w:r>
          </w:p>
        </w:tc>
        <w:tc>
          <w:tcPr>
            <w:tcW w:w="896" w:type="pct"/>
            <w:tcBorders>
              <w:top w:val="single" w:sz="4" w:space="0" w:color="auto"/>
              <w:left w:val="nil"/>
              <w:bottom w:val="single" w:sz="4" w:space="0" w:color="auto"/>
              <w:right w:val="single" w:sz="4" w:space="0" w:color="auto"/>
            </w:tcBorders>
            <w:shd w:val="clear" w:color="auto" w:fill="auto"/>
            <w:vAlign w:val="center"/>
            <w:hideMark/>
          </w:tcPr>
          <w:p w14:paraId="435DFB79" w14:textId="77777777" w:rsidR="0028041F" w:rsidRPr="00D3669E" w:rsidRDefault="0028041F" w:rsidP="0028041F">
            <w:pPr>
              <w:pStyle w:val="015"/>
            </w:pPr>
            <w:r w:rsidRPr="00D3669E">
              <w:t>单位</w:t>
            </w:r>
          </w:p>
        </w:tc>
        <w:tc>
          <w:tcPr>
            <w:tcW w:w="896" w:type="pct"/>
            <w:tcBorders>
              <w:top w:val="single" w:sz="4" w:space="0" w:color="auto"/>
              <w:left w:val="nil"/>
              <w:bottom w:val="single" w:sz="4" w:space="0" w:color="auto"/>
              <w:right w:val="single" w:sz="4" w:space="0" w:color="auto"/>
            </w:tcBorders>
            <w:shd w:val="clear" w:color="auto" w:fill="auto"/>
            <w:vAlign w:val="center"/>
            <w:hideMark/>
          </w:tcPr>
          <w:p w14:paraId="0785378A" w14:textId="77777777" w:rsidR="0028041F" w:rsidRPr="00D3669E" w:rsidRDefault="0028041F" w:rsidP="0028041F">
            <w:pPr>
              <w:pStyle w:val="015"/>
            </w:pPr>
            <w:r w:rsidRPr="00D3669E">
              <w:t>设备价</w:t>
            </w:r>
          </w:p>
        </w:tc>
        <w:tc>
          <w:tcPr>
            <w:tcW w:w="895" w:type="pct"/>
            <w:tcBorders>
              <w:top w:val="single" w:sz="4" w:space="0" w:color="auto"/>
              <w:left w:val="nil"/>
              <w:bottom w:val="single" w:sz="4" w:space="0" w:color="auto"/>
              <w:right w:val="single" w:sz="4" w:space="0" w:color="auto"/>
            </w:tcBorders>
            <w:shd w:val="clear" w:color="auto" w:fill="auto"/>
            <w:vAlign w:val="center"/>
            <w:hideMark/>
          </w:tcPr>
          <w:p w14:paraId="1CB04FCC" w14:textId="77777777" w:rsidR="0028041F" w:rsidRPr="00D3669E" w:rsidRDefault="0028041F" w:rsidP="0028041F">
            <w:pPr>
              <w:pStyle w:val="015"/>
            </w:pPr>
            <w:r w:rsidRPr="00D3669E">
              <w:t>备注</w:t>
            </w:r>
          </w:p>
        </w:tc>
      </w:tr>
      <w:tr w:rsidR="0028041F" w:rsidRPr="00D3669E" w14:paraId="7A7A7911" w14:textId="77777777" w:rsidTr="0028041F">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14:paraId="0C07B40F" w14:textId="77777777" w:rsidR="0028041F" w:rsidRPr="00D3669E" w:rsidRDefault="0028041F" w:rsidP="0028041F">
            <w:pPr>
              <w:pStyle w:val="015"/>
            </w:pPr>
            <w:r w:rsidRPr="00D3669E">
              <w:t>风电机组</w:t>
            </w:r>
            <w:r w:rsidRPr="00D3669E">
              <w:t>2.5MW</w:t>
            </w:r>
          </w:p>
        </w:tc>
        <w:tc>
          <w:tcPr>
            <w:tcW w:w="896" w:type="pct"/>
            <w:tcBorders>
              <w:top w:val="nil"/>
              <w:left w:val="nil"/>
              <w:bottom w:val="single" w:sz="4" w:space="0" w:color="auto"/>
              <w:right w:val="single" w:sz="4" w:space="0" w:color="auto"/>
            </w:tcBorders>
            <w:shd w:val="clear" w:color="auto" w:fill="auto"/>
            <w:vAlign w:val="center"/>
            <w:hideMark/>
          </w:tcPr>
          <w:p w14:paraId="1E9357FA" w14:textId="77777777" w:rsidR="0028041F" w:rsidRPr="00D3669E" w:rsidRDefault="0028041F" w:rsidP="0028041F">
            <w:pPr>
              <w:pStyle w:val="015"/>
            </w:pPr>
            <w:r w:rsidRPr="00D3669E">
              <w:t>台</w:t>
            </w:r>
          </w:p>
        </w:tc>
        <w:tc>
          <w:tcPr>
            <w:tcW w:w="896" w:type="pct"/>
            <w:tcBorders>
              <w:top w:val="nil"/>
              <w:left w:val="nil"/>
              <w:bottom w:val="single" w:sz="4" w:space="0" w:color="auto"/>
              <w:right w:val="single" w:sz="4" w:space="0" w:color="auto"/>
            </w:tcBorders>
            <w:shd w:val="clear" w:color="auto" w:fill="auto"/>
            <w:vAlign w:val="center"/>
            <w:hideMark/>
          </w:tcPr>
          <w:p w14:paraId="15A2D1F6" w14:textId="77777777" w:rsidR="0028041F" w:rsidRPr="00D3669E" w:rsidRDefault="0028041F" w:rsidP="0028041F">
            <w:pPr>
              <w:pStyle w:val="015"/>
            </w:pPr>
            <w:r w:rsidRPr="00D3669E">
              <w:t>925.00</w:t>
            </w:r>
          </w:p>
        </w:tc>
        <w:tc>
          <w:tcPr>
            <w:tcW w:w="895" w:type="pct"/>
            <w:tcBorders>
              <w:top w:val="nil"/>
              <w:left w:val="nil"/>
              <w:bottom w:val="single" w:sz="4" w:space="0" w:color="auto"/>
              <w:right w:val="single" w:sz="4" w:space="0" w:color="auto"/>
            </w:tcBorders>
            <w:shd w:val="clear" w:color="auto" w:fill="auto"/>
            <w:vAlign w:val="center"/>
            <w:hideMark/>
          </w:tcPr>
          <w:p w14:paraId="225D906D" w14:textId="77777777" w:rsidR="0028041F" w:rsidRPr="00D3669E" w:rsidRDefault="0028041F" w:rsidP="0028041F">
            <w:pPr>
              <w:pStyle w:val="015"/>
            </w:pPr>
          </w:p>
        </w:tc>
      </w:tr>
      <w:tr w:rsidR="0028041F" w:rsidRPr="00D3669E" w14:paraId="3DD248D9" w14:textId="77777777" w:rsidTr="0028041F">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14:paraId="4783685A" w14:textId="77777777" w:rsidR="0028041F" w:rsidRPr="00D3669E" w:rsidRDefault="0028041F" w:rsidP="0028041F">
            <w:pPr>
              <w:pStyle w:val="015"/>
            </w:pPr>
            <w:r w:rsidRPr="00D3669E">
              <w:t>塔筒</w:t>
            </w:r>
          </w:p>
        </w:tc>
        <w:tc>
          <w:tcPr>
            <w:tcW w:w="896" w:type="pct"/>
            <w:tcBorders>
              <w:top w:val="nil"/>
              <w:left w:val="nil"/>
              <w:bottom w:val="single" w:sz="4" w:space="0" w:color="auto"/>
              <w:right w:val="single" w:sz="4" w:space="0" w:color="auto"/>
            </w:tcBorders>
            <w:shd w:val="clear" w:color="auto" w:fill="auto"/>
            <w:vAlign w:val="center"/>
            <w:hideMark/>
          </w:tcPr>
          <w:p w14:paraId="1747232F" w14:textId="77777777" w:rsidR="0028041F" w:rsidRPr="00D3669E" w:rsidRDefault="0028041F" w:rsidP="0028041F">
            <w:pPr>
              <w:pStyle w:val="015"/>
            </w:pPr>
            <w:r w:rsidRPr="00D3669E">
              <w:t>t</w:t>
            </w:r>
          </w:p>
        </w:tc>
        <w:tc>
          <w:tcPr>
            <w:tcW w:w="896" w:type="pct"/>
            <w:tcBorders>
              <w:top w:val="nil"/>
              <w:left w:val="nil"/>
              <w:bottom w:val="single" w:sz="4" w:space="0" w:color="auto"/>
              <w:right w:val="single" w:sz="4" w:space="0" w:color="auto"/>
            </w:tcBorders>
            <w:shd w:val="clear" w:color="auto" w:fill="auto"/>
            <w:vAlign w:val="center"/>
            <w:hideMark/>
          </w:tcPr>
          <w:p w14:paraId="1F1D776D" w14:textId="77777777" w:rsidR="0028041F" w:rsidRPr="00D3669E" w:rsidRDefault="0028041F" w:rsidP="0028041F">
            <w:pPr>
              <w:pStyle w:val="015"/>
            </w:pPr>
            <w:r w:rsidRPr="00D3669E">
              <w:t>0.98</w:t>
            </w:r>
          </w:p>
        </w:tc>
        <w:tc>
          <w:tcPr>
            <w:tcW w:w="895" w:type="pct"/>
            <w:tcBorders>
              <w:top w:val="nil"/>
              <w:left w:val="nil"/>
              <w:bottom w:val="single" w:sz="4" w:space="0" w:color="auto"/>
              <w:right w:val="single" w:sz="4" w:space="0" w:color="auto"/>
            </w:tcBorders>
            <w:shd w:val="clear" w:color="auto" w:fill="auto"/>
            <w:vAlign w:val="center"/>
            <w:hideMark/>
          </w:tcPr>
          <w:p w14:paraId="487B50A9" w14:textId="77777777" w:rsidR="0028041F" w:rsidRPr="00D3669E" w:rsidRDefault="0028041F" w:rsidP="0028041F">
            <w:pPr>
              <w:pStyle w:val="015"/>
            </w:pPr>
          </w:p>
        </w:tc>
      </w:tr>
      <w:tr w:rsidR="0028041F" w:rsidRPr="00D3669E" w14:paraId="2EA9380D" w14:textId="77777777" w:rsidTr="0028041F">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14:paraId="4741846C" w14:textId="77777777" w:rsidR="0028041F" w:rsidRPr="00D3669E" w:rsidRDefault="0028041F" w:rsidP="0028041F">
            <w:pPr>
              <w:pStyle w:val="015"/>
            </w:pPr>
            <w:r w:rsidRPr="00D3669E">
              <w:t>箱式变电站</w:t>
            </w:r>
            <w:r w:rsidRPr="00D3669E">
              <w:t>S11-2750kVA</w:t>
            </w:r>
          </w:p>
        </w:tc>
        <w:tc>
          <w:tcPr>
            <w:tcW w:w="896" w:type="pct"/>
            <w:tcBorders>
              <w:top w:val="nil"/>
              <w:left w:val="nil"/>
              <w:bottom w:val="single" w:sz="4" w:space="0" w:color="auto"/>
              <w:right w:val="single" w:sz="4" w:space="0" w:color="auto"/>
            </w:tcBorders>
            <w:shd w:val="clear" w:color="auto" w:fill="auto"/>
            <w:vAlign w:val="center"/>
            <w:hideMark/>
          </w:tcPr>
          <w:p w14:paraId="37820A09" w14:textId="77777777" w:rsidR="0028041F" w:rsidRPr="00D3669E" w:rsidRDefault="0028041F" w:rsidP="0028041F">
            <w:pPr>
              <w:pStyle w:val="015"/>
            </w:pPr>
            <w:r w:rsidRPr="00D3669E">
              <w:t>台</w:t>
            </w:r>
          </w:p>
        </w:tc>
        <w:tc>
          <w:tcPr>
            <w:tcW w:w="896" w:type="pct"/>
            <w:tcBorders>
              <w:top w:val="nil"/>
              <w:left w:val="nil"/>
              <w:bottom w:val="single" w:sz="4" w:space="0" w:color="auto"/>
              <w:right w:val="single" w:sz="4" w:space="0" w:color="auto"/>
            </w:tcBorders>
            <w:shd w:val="clear" w:color="auto" w:fill="auto"/>
            <w:vAlign w:val="center"/>
            <w:hideMark/>
          </w:tcPr>
          <w:p w14:paraId="12C7DD34" w14:textId="77777777" w:rsidR="0028041F" w:rsidRPr="00D3669E" w:rsidRDefault="0028041F" w:rsidP="0028041F">
            <w:pPr>
              <w:pStyle w:val="015"/>
            </w:pPr>
            <w:r w:rsidRPr="00D3669E">
              <w:t>22.00</w:t>
            </w:r>
          </w:p>
        </w:tc>
        <w:tc>
          <w:tcPr>
            <w:tcW w:w="895" w:type="pct"/>
            <w:tcBorders>
              <w:top w:val="nil"/>
              <w:left w:val="nil"/>
              <w:bottom w:val="single" w:sz="4" w:space="0" w:color="auto"/>
              <w:right w:val="single" w:sz="4" w:space="0" w:color="auto"/>
            </w:tcBorders>
            <w:shd w:val="clear" w:color="auto" w:fill="auto"/>
            <w:vAlign w:val="center"/>
            <w:hideMark/>
          </w:tcPr>
          <w:p w14:paraId="187DD6E1" w14:textId="77777777" w:rsidR="0028041F" w:rsidRPr="00D3669E" w:rsidRDefault="0028041F" w:rsidP="0028041F">
            <w:pPr>
              <w:pStyle w:val="015"/>
            </w:pPr>
          </w:p>
        </w:tc>
      </w:tr>
    </w:tbl>
    <w:p w14:paraId="2CD81B0C" w14:textId="77777777" w:rsidR="0028041F" w:rsidRPr="00D3669E" w:rsidRDefault="0028041F" w:rsidP="0028041F">
      <w:pPr>
        <w:pStyle w:val="01maintext"/>
        <w:rPr>
          <w:kern w:val="0"/>
          <w:szCs w:val="18"/>
        </w:rPr>
      </w:pPr>
      <w:r w:rsidRPr="00D3669E">
        <w:rPr>
          <w:kern w:val="0"/>
          <w:szCs w:val="18"/>
        </w:rPr>
        <w:t>注：</w:t>
      </w:r>
      <w:r w:rsidRPr="00D3669E">
        <w:rPr>
          <w:kern w:val="0"/>
          <w:szCs w:val="18"/>
        </w:rPr>
        <w:t>1.</w:t>
      </w:r>
      <w:r w:rsidRPr="00D3669E">
        <w:rPr>
          <w:kern w:val="0"/>
          <w:szCs w:val="18"/>
        </w:rPr>
        <w:t>设备价为到工地价；</w:t>
      </w:r>
    </w:p>
    <w:p w14:paraId="79926A68" w14:textId="77777777" w:rsidR="0028041F" w:rsidRPr="00D3669E" w:rsidRDefault="0028041F" w:rsidP="0028041F">
      <w:pPr>
        <w:pStyle w:val="5"/>
        <w:spacing w:before="156" w:after="156"/>
      </w:pPr>
      <w:r w:rsidRPr="00D3669E">
        <w:t xml:space="preserve">12.1.3.2 </w:t>
      </w:r>
      <w:r w:rsidRPr="00D3669E">
        <w:t>人工预算单价</w:t>
      </w:r>
    </w:p>
    <w:p w14:paraId="010909D4" w14:textId="77777777" w:rsidR="0028041F" w:rsidRPr="00D3669E" w:rsidRDefault="0028041F" w:rsidP="0028041F">
      <w:pPr>
        <w:pStyle w:val="01maintext"/>
      </w:pPr>
      <w:r w:rsidRPr="00D3669E">
        <w:t>按照《陆上风电场工程设计概算编制规定及费用标准》（</w:t>
      </w:r>
      <w:r w:rsidRPr="00D3669E">
        <w:t xml:space="preserve">NB/T </w:t>
      </w:r>
      <w:smartTag w:uri="Tencent" w:element="RTX">
        <w:r w:rsidRPr="00D3669E">
          <w:t>3</w:t>
        </w:r>
        <w:smartTag w:uri="Tencent" w:element="RTX">
          <w:r w:rsidRPr="00D3669E">
            <w:t>101</w:t>
          </w:r>
        </w:smartTag>
      </w:smartTag>
      <w:r w:rsidRPr="00D3669E">
        <w:t>1-</w:t>
      </w:r>
      <w:smartTag w:uri="Tencent" w:element="RTX">
        <w:r w:rsidRPr="00D3669E">
          <w:t>2011</w:t>
        </w:r>
      </w:smartTag>
      <w:r w:rsidRPr="00D3669E">
        <w:t>），人工预算单价标准如下：</w:t>
      </w:r>
    </w:p>
    <w:p w14:paraId="52CAA8CF" w14:textId="77777777" w:rsidR="0028041F" w:rsidRPr="00D3669E" w:rsidRDefault="0028041F" w:rsidP="0028041F">
      <w:pPr>
        <w:pStyle w:val="01maintext"/>
      </w:pPr>
      <w:r w:rsidRPr="00D3669E">
        <w:lastRenderedPageBreak/>
        <w:t>高级熟练工</w:t>
      </w:r>
      <w:r w:rsidRPr="00D3669E">
        <w:tab/>
      </w:r>
      <w:r w:rsidRPr="00D3669E">
        <w:tab/>
      </w:r>
      <w:r w:rsidRPr="00D3669E">
        <w:tab/>
      </w:r>
      <w:r w:rsidRPr="00D3669E">
        <w:tab/>
        <w:t>9.46</w:t>
      </w:r>
      <w:r w:rsidRPr="00D3669E">
        <w:t>元</w:t>
      </w:r>
      <w:r w:rsidRPr="00D3669E">
        <w:t>/</w:t>
      </w:r>
      <w:r w:rsidRPr="00D3669E">
        <w:t>工时</w:t>
      </w:r>
    </w:p>
    <w:p w14:paraId="43BB0024" w14:textId="77777777" w:rsidR="0028041F" w:rsidRPr="00D3669E" w:rsidRDefault="0028041F" w:rsidP="0028041F">
      <w:pPr>
        <w:pStyle w:val="01maintext"/>
      </w:pPr>
      <w:r w:rsidRPr="00D3669E">
        <w:t>熟练工</w:t>
      </w:r>
      <w:r w:rsidRPr="00D3669E">
        <w:tab/>
      </w:r>
      <w:r w:rsidRPr="00D3669E">
        <w:tab/>
      </w:r>
      <w:r w:rsidRPr="00D3669E">
        <w:tab/>
      </w:r>
      <w:r w:rsidRPr="00D3669E">
        <w:tab/>
      </w:r>
      <w:r w:rsidRPr="00D3669E">
        <w:tab/>
        <w:t xml:space="preserve">   6.99</w:t>
      </w:r>
      <w:r w:rsidRPr="00D3669E">
        <w:t>元</w:t>
      </w:r>
      <w:r w:rsidRPr="00D3669E">
        <w:t>/</w:t>
      </w:r>
      <w:r w:rsidRPr="00D3669E">
        <w:t>工时</w:t>
      </w:r>
    </w:p>
    <w:p w14:paraId="78013C71" w14:textId="77777777" w:rsidR="0028041F" w:rsidRPr="00D3669E" w:rsidRDefault="0028041F" w:rsidP="0028041F">
      <w:pPr>
        <w:pStyle w:val="01maintext"/>
      </w:pPr>
      <w:r w:rsidRPr="00D3669E">
        <w:t>半熟练工</w:t>
      </w:r>
      <w:r w:rsidRPr="00D3669E">
        <w:tab/>
      </w:r>
      <w:r w:rsidRPr="00D3669E">
        <w:tab/>
      </w:r>
      <w:r w:rsidRPr="00D3669E">
        <w:tab/>
      </w:r>
      <w:r w:rsidRPr="00D3669E">
        <w:tab/>
      </w:r>
      <w:r w:rsidRPr="00D3669E">
        <w:tab/>
        <w:t>5.44</w:t>
      </w:r>
      <w:r w:rsidRPr="00D3669E">
        <w:t>元</w:t>
      </w:r>
      <w:r w:rsidRPr="00D3669E">
        <w:t>/</w:t>
      </w:r>
      <w:r w:rsidRPr="00D3669E">
        <w:t>工时</w:t>
      </w:r>
    </w:p>
    <w:p w14:paraId="6278B34F" w14:textId="77777777" w:rsidR="0028041F" w:rsidRPr="00D3669E" w:rsidRDefault="0028041F" w:rsidP="0028041F">
      <w:pPr>
        <w:pStyle w:val="01maintext"/>
      </w:pPr>
      <w:r w:rsidRPr="00D3669E">
        <w:t>普工</w:t>
      </w:r>
      <w:r w:rsidRPr="00D3669E">
        <w:tab/>
      </w:r>
      <w:r w:rsidRPr="00D3669E">
        <w:tab/>
      </w:r>
      <w:r w:rsidRPr="00D3669E">
        <w:tab/>
      </w:r>
      <w:r w:rsidRPr="00D3669E">
        <w:tab/>
      </w:r>
      <w:r w:rsidRPr="00D3669E">
        <w:tab/>
      </w:r>
      <w:r w:rsidRPr="00D3669E">
        <w:tab/>
        <w:t>4.46</w:t>
      </w:r>
      <w:r w:rsidRPr="00D3669E">
        <w:t>元</w:t>
      </w:r>
      <w:r w:rsidRPr="00D3669E">
        <w:t>/</w:t>
      </w:r>
      <w:r w:rsidRPr="00D3669E">
        <w:t>工时</w:t>
      </w:r>
    </w:p>
    <w:p w14:paraId="4B83CC11" w14:textId="77777777" w:rsidR="0028041F" w:rsidRPr="00D3669E" w:rsidRDefault="0028041F" w:rsidP="0028041F">
      <w:pPr>
        <w:pStyle w:val="5"/>
        <w:spacing w:before="156" w:after="156"/>
      </w:pPr>
      <w:r w:rsidRPr="00D3669E">
        <w:t xml:space="preserve">12.1.3.3 </w:t>
      </w:r>
      <w:r w:rsidRPr="00D3669E">
        <w:t>主要材料单价</w:t>
      </w:r>
    </w:p>
    <w:p w14:paraId="1A38975F" w14:textId="77777777" w:rsidR="0028041F" w:rsidRPr="00D3669E" w:rsidRDefault="0028041F" w:rsidP="0028041F">
      <w:pPr>
        <w:pStyle w:val="01maintext"/>
      </w:pPr>
      <w:r w:rsidRPr="00D3669E">
        <w:t>材料预算价格包括材料原价、运杂费、采购及保管费。材料价格按</w:t>
      </w:r>
      <w:r w:rsidRPr="00D3669E">
        <w:rPr>
          <w:rFonts w:ascii="Arial" w:hAnsi="Arial" w:cs="Arial" w:hint="eastAsia"/>
        </w:rPr>
        <w:t>重庆</w:t>
      </w:r>
      <w:r w:rsidRPr="00D3669E">
        <w:rPr>
          <w:rFonts w:hint="eastAsia"/>
        </w:rPr>
        <w:t>市</w:t>
      </w:r>
      <w:r w:rsidRPr="00D3669E">
        <w:t>造价管理部门定期发布的</w:t>
      </w:r>
      <w:r w:rsidRPr="00D3669E">
        <w:t>2019</w:t>
      </w:r>
      <w:r w:rsidRPr="00D3669E">
        <w:t>年</w:t>
      </w:r>
      <w:r w:rsidRPr="00D3669E">
        <w:rPr>
          <w:rFonts w:hint="eastAsia"/>
        </w:rPr>
        <w:t>8</w:t>
      </w:r>
      <w:r w:rsidRPr="00D3669E">
        <w:rPr>
          <w:rFonts w:hint="eastAsia"/>
        </w:rPr>
        <w:t>月份武隆县</w:t>
      </w:r>
      <w:r w:rsidRPr="00D3669E">
        <w:t>价格（包括运输到工地不含税），见表</w:t>
      </w:r>
      <w:r w:rsidRPr="00D3669E">
        <w:t>12-2</w:t>
      </w:r>
      <w:r w:rsidRPr="00D3669E">
        <w:t>。</w:t>
      </w:r>
    </w:p>
    <w:p w14:paraId="0813E045" w14:textId="77777777" w:rsidR="0028041F" w:rsidRPr="00D3669E" w:rsidRDefault="0028041F" w:rsidP="0028041F">
      <w:pPr>
        <w:pStyle w:val="013"/>
        <w:spacing w:before="156"/>
      </w:pPr>
      <w:r w:rsidRPr="00D3669E">
        <w:t>表</w:t>
      </w:r>
      <w:r w:rsidRPr="00D3669E">
        <w:t xml:space="preserve">12-2  </w:t>
      </w:r>
      <w:r w:rsidRPr="00D3669E">
        <w:t>主要材料价格表</w:t>
      </w:r>
      <w:r w:rsidRPr="00D3669E">
        <w:t xml:space="preserve">                </w:t>
      </w:r>
      <w:r w:rsidRPr="00D3669E">
        <w:t>（单位：元）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8"/>
        <w:gridCol w:w="3282"/>
        <w:gridCol w:w="1234"/>
        <w:gridCol w:w="1752"/>
      </w:tblGrid>
      <w:tr w:rsidR="0028041F" w:rsidRPr="00D3669E" w14:paraId="556F508C" w14:textId="77777777" w:rsidTr="0028041F">
        <w:trPr>
          <w:trHeight w:val="340"/>
        </w:trPr>
        <w:tc>
          <w:tcPr>
            <w:tcW w:w="1222" w:type="pct"/>
            <w:shd w:val="clear" w:color="auto" w:fill="FFFFFF"/>
            <w:vAlign w:val="center"/>
          </w:tcPr>
          <w:p w14:paraId="7D8F78DA" w14:textId="77777777" w:rsidR="0028041F" w:rsidRPr="00D3669E" w:rsidRDefault="0028041F" w:rsidP="0028041F">
            <w:pPr>
              <w:pStyle w:val="015"/>
            </w:pPr>
            <w:r w:rsidRPr="00D3669E">
              <w:t>编号</w:t>
            </w:r>
          </w:p>
        </w:tc>
        <w:tc>
          <w:tcPr>
            <w:tcW w:w="1978" w:type="pct"/>
            <w:shd w:val="clear" w:color="auto" w:fill="FFFFFF"/>
            <w:vAlign w:val="center"/>
          </w:tcPr>
          <w:p w14:paraId="041C2F78" w14:textId="77777777" w:rsidR="0028041F" w:rsidRPr="00D3669E" w:rsidRDefault="0028041F" w:rsidP="0028041F">
            <w:pPr>
              <w:pStyle w:val="015"/>
            </w:pPr>
            <w:r w:rsidRPr="00D3669E">
              <w:t>材料名称及规格</w:t>
            </w:r>
          </w:p>
        </w:tc>
        <w:tc>
          <w:tcPr>
            <w:tcW w:w="744" w:type="pct"/>
            <w:shd w:val="clear" w:color="auto" w:fill="FFFFFF"/>
            <w:vAlign w:val="center"/>
          </w:tcPr>
          <w:p w14:paraId="4855D434" w14:textId="77777777" w:rsidR="0028041F" w:rsidRPr="00D3669E" w:rsidRDefault="0028041F" w:rsidP="0028041F">
            <w:pPr>
              <w:pStyle w:val="015"/>
            </w:pPr>
            <w:r w:rsidRPr="00D3669E">
              <w:t>单位</w:t>
            </w:r>
          </w:p>
        </w:tc>
        <w:tc>
          <w:tcPr>
            <w:tcW w:w="1056" w:type="pct"/>
            <w:shd w:val="clear" w:color="auto" w:fill="FFFFFF"/>
            <w:vAlign w:val="center"/>
          </w:tcPr>
          <w:p w14:paraId="1FBA9EEB" w14:textId="77777777" w:rsidR="0028041F" w:rsidRPr="00D3669E" w:rsidRDefault="0028041F" w:rsidP="0028041F">
            <w:pPr>
              <w:pStyle w:val="015"/>
            </w:pPr>
            <w:r w:rsidRPr="00D3669E">
              <w:t>预算价格</w:t>
            </w:r>
          </w:p>
        </w:tc>
      </w:tr>
      <w:tr w:rsidR="0028041F" w:rsidRPr="00D3669E" w14:paraId="1FAE1E47" w14:textId="77777777" w:rsidTr="0028041F">
        <w:trPr>
          <w:trHeight w:val="340"/>
        </w:trPr>
        <w:tc>
          <w:tcPr>
            <w:tcW w:w="1222" w:type="pct"/>
            <w:shd w:val="clear" w:color="auto" w:fill="FFFFFF"/>
            <w:vAlign w:val="center"/>
          </w:tcPr>
          <w:p w14:paraId="2A71E706" w14:textId="77777777" w:rsidR="0028041F" w:rsidRPr="00D3669E" w:rsidRDefault="0028041F" w:rsidP="0028041F">
            <w:pPr>
              <w:pStyle w:val="015"/>
            </w:pPr>
            <w:r w:rsidRPr="00D3669E">
              <w:t>1</w:t>
            </w:r>
          </w:p>
        </w:tc>
        <w:tc>
          <w:tcPr>
            <w:tcW w:w="1978" w:type="pct"/>
            <w:shd w:val="clear" w:color="auto" w:fill="FFFFFF"/>
            <w:vAlign w:val="center"/>
          </w:tcPr>
          <w:p w14:paraId="6EB894B0" w14:textId="77777777" w:rsidR="0028041F" w:rsidRPr="00D3669E" w:rsidRDefault="0028041F" w:rsidP="0028041F">
            <w:pPr>
              <w:pStyle w:val="015"/>
            </w:pPr>
            <w:r w:rsidRPr="00D3669E">
              <w:t>钢筋</w:t>
            </w:r>
          </w:p>
        </w:tc>
        <w:tc>
          <w:tcPr>
            <w:tcW w:w="744" w:type="pct"/>
            <w:shd w:val="clear" w:color="auto" w:fill="FFFFFF"/>
            <w:vAlign w:val="center"/>
          </w:tcPr>
          <w:p w14:paraId="3A2D1707" w14:textId="77777777" w:rsidR="0028041F" w:rsidRPr="00D3669E" w:rsidRDefault="0028041F" w:rsidP="0028041F">
            <w:pPr>
              <w:pStyle w:val="015"/>
            </w:pPr>
            <w:r w:rsidRPr="00D3669E">
              <w:t>kg</w:t>
            </w:r>
          </w:p>
        </w:tc>
        <w:tc>
          <w:tcPr>
            <w:tcW w:w="1056" w:type="pct"/>
            <w:shd w:val="clear" w:color="auto" w:fill="FFFFFF"/>
            <w:vAlign w:val="center"/>
          </w:tcPr>
          <w:p w14:paraId="6ED94161" w14:textId="77777777" w:rsidR="0028041F" w:rsidRPr="00D3669E" w:rsidRDefault="0028041F" w:rsidP="0028041F">
            <w:pPr>
              <w:pStyle w:val="015"/>
            </w:pPr>
            <w:r w:rsidRPr="00D3669E">
              <w:t>4.18</w:t>
            </w:r>
          </w:p>
        </w:tc>
      </w:tr>
      <w:tr w:rsidR="0028041F" w:rsidRPr="00D3669E" w14:paraId="7DE28D7B" w14:textId="77777777" w:rsidTr="0028041F">
        <w:trPr>
          <w:trHeight w:val="340"/>
        </w:trPr>
        <w:tc>
          <w:tcPr>
            <w:tcW w:w="1222" w:type="pct"/>
            <w:shd w:val="clear" w:color="auto" w:fill="FFFFFF"/>
            <w:vAlign w:val="center"/>
          </w:tcPr>
          <w:p w14:paraId="75CC3CF7" w14:textId="77777777" w:rsidR="0028041F" w:rsidRPr="00D3669E" w:rsidRDefault="0028041F" w:rsidP="0028041F">
            <w:pPr>
              <w:pStyle w:val="015"/>
            </w:pPr>
            <w:r w:rsidRPr="00D3669E">
              <w:t>2</w:t>
            </w:r>
          </w:p>
        </w:tc>
        <w:tc>
          <w:tcPr>
            <w:tcW w:w="1978" w:type="pct"/>
            <w:shd w:val="clear" w:color="auto" w:fill="FFFFFF"/>
            <w:vAlign w:val="center"/>
          </w:tcPr>
          <w:p w14:paraId="374BD242" w14:textId="77777777" w:rsidR="0028041F" w:rsidRPr="00D3669E" w:rsidRDefault="0028041F" w:rsidP="0028041F">
            <w:pPr>
              <w:pStyle w:val="015"/>
            </w:pPr>
            <w:r w:rsidRPr="00D3669E">
              <w:t>砂</w:t>
            </w:r>
          </w:p>
        </w:tc>
        <w:tc>
          <w:tcPr>
            <w:tcW w:w="744" w:type="pct"/>
            <w:shd w:val="clear" w:color="auto" w:fill="FFFFFF"/>
            <w:vAlign w:val="center"/>
          </w:tcPr>
          <w:p w14:paraId="72CDF1A2" w14:textId="77777777" w:rsidR="0028041F" w:rsidRPr="00D3669E" w:rsidRDefault="0028041F" w:rsidP="0028041F">
            <w:pPr>
              <w:pStyle w:val="015"/>
            </w:pPr>
            <w:r w:rsidRPr="00D3669E">
              <w:t>m3</w:t>
            </w:r>
          </w:p>
        </w:tc>
        <w:tc>
          <w:tcPr>
            <w:tcW w:w="1056" w:type="pct"/>
            <w:shd w:val="clear" w:color="auto" w:fill="FFFFFF"/>
            <w:vAlign w:val="center"/>
          </w:tcPr>
          <w:p w14:paraId="61BBD4E0" w14:textId="77777777" w:rsidR="0028041F" w:rsidRPr="00D3669E" w:rsidRDefault="0028041F" w:rsidP="0028041F">
            <w:pPr>
              <w:pStyle w:val="015"/>
            </w:pPr>
            <w:r w:rsidRPr="00D3669E">
              <w:t>102</w:t>
            </w:r>
          </w:p>
        </w:tc>
      </w:tr>
      <w:tr w:rsidR="0028041F" w:rsidRPr="00D3669E" w14:paraId="764ECF4A" w14:textId="77777777" w:rsidTr="0028041F">
        <w:trPr>
          <w:trHeight w:val="340"/>
        </w:trPr>
        <w:tc>
          <w:tcPr>
            <w:tcW w:w="1222" w:type="pct"/>
            <w:shd w:val="clear" w:color="auto" w:fill="FFFFFF"/>
            <w:vAlign w:val="center"/>
          </w:tcPr>
          <w:p w14:paraId="775AAE67" w14:textId="77777777" w:rsidR="0028041F" w:rsidRPr="00D3669E" w:rsidRDefault="0028041F" w:rsidP="0028041F">
            <w:pPr>
              <w:pStyle w:val="015"/>
            </w:pPr>
            <w:r w:rsidRPr="00D3669E">
              <w:t>3</w:t>
            </w:r>
          </w:p>
        </w:tc>
        <w:tc>
          <w:tcPr>
            <w:tcW w:w="1978" w:type="pct"/>
            <w:shd w:val="clear" w:color="auto" w:fill="FFFFFF"/>
            <w:vAlign w:val="center"/>
          </w:tcPr>
          <w:p w14:paraId="6CE19608" w14:textId="77777777" w:rsidR="0028041F" w:rsidRPr="00D3669E" w:rsidRDefault="0028041F" w:rsidP="0028041F">
            <w:pPr>
              <w:pStyle w:val="015"/>
            </w:pPr>
            <w:r w:rsidRPr="00D3669E">
              <w:t>水泥</w:t>
            </w:r>
            <w:r w:rsidRPr="00D3669E">
              <w:t xml:space="preserve"> 42.5</w:t>
            </w:r>
          </w:p>
        </w:tc>
        <w:tc>
          <w:tcPr>
            <w:tcW w:w="744" w:type="pct"/>
            <w:shd w:val="clear" w:color="auto" w:fill="FFFFFF"/>
            <w:vAlign w:val="center"/>
          </w:tcPr>
          <w:p w14:paraId="2545B169" w14:textId="77777777" w:rsidR="0028041F" w:rsidRPr="00D3669E" w:rsidRDefault="0028041F" w:rsidP="0028041F">
            <w:pPr>
              <w:pStyle w:val="015"/>
            </w:pPr>
            <w:r w:rsidRPr="00D3669E">
              <w:t>kg</w:t>
            </w:r>
          </w:p>
        </w:tc>
        <w:tc>
          <w:tcPr>
            <w:tcW w:w="1056" w:type="pct"/>
            <w:shd w:val="clear" w:color="auto" w:fill="FFFFFF"/>
            <w:vAlign w:val="center"/>
          </w:tcPr>
          <w:p w14:paraId="7DB3D066" w14:textId="77777777" w:rsidR="0028041F" w:rsidRPr="00D3669E" w:rsidRDefault="0028041F" w:rsidP="0028041F">
            <w:pPr>
              <w:pStyle w:val="015"/>
            </w:pPr>
            <w:r w:rsidRPr="00D3669E">
              <w:t>0.435</w:t>
            </w:r>
          </w:p>
        </w:tc>
      </w:tr>
      <w:tr w:rsidR="0028041F" w:rsidRPr="00D3669E" w14:paraId="2C30CB7E" w14:textId="77777777" w:rsidTr="0028041F">
        <w:trPr>
          <w:trHeight w:val="340"/>
        </w:trPr>
        <w:tc>
          <w:tcPr>
            <w:tcW w:w="1222" w:type="pct"/>
            <w:shd w:val="clear" w:color="auto" w:fill="FFFFFF"/>
            <w:vAlign w:val="center"/>
          </w:tcPr>
          <w:p w14:paraId="48733C00" w14:textId="77777777" w:rsidR="0028041F" w:rsidRPr="00D3669E" w:rsidRDefault="0028041F" w:rsidP="0028041F">
            <w:pPr>
              <w:pStyle w:val="015"/>
            </w:pPr>
            <w:r w:rsidRPr="00D3669E">
              <w:t>4</w:t>
            </w:r>
          </w:p>
        </w:tc>
        <w:tc>
          <w:tcPr>
            <w:tcW w:w="1978" w:type="pct"/>
            <w:shd w:val="clear" w:color="auto" w:fill="FFFFFF"/>
            <w:vAlign w:val="center"/>
          </w:tcPr>
          <w:p w14:paraId="07D1980E" w14:textId="77777777" w:rsidR="0028041F" w:rsidRPr="00D3669E" w:rsidRDefault="0028041F" w:rsidP="0028041F">
            <w:pPr>
              <w:pStyle w:val="015"/>
            </w:pPr>
            <w:r w:rsidRPr="00D3669E">
              <w:t>碎石</w:t>
            </w:r>
          </w:p>
        </w:tc>
        <w:tc>
          <w:tcPr>
            <w:tcW w:w="744" w:type="pct"/>
            <w:shd w:val="clear" w:color="auto" w:fill="FFFFFF"/>
            <w:vAlign w:val="center"/>
          </w:tcPr>
          <w:p w14:paraId="0EC31294" w14:textId="77777777" w:rsidR="0028041F" w:rsidRPr="00D3669E" w:rsidRDefault="0028041F" w:rsidP="0028041F">
            <w:pPr>
              <w:pStyle w:val="015"/>
            </w:pPr>
            <w:r w:rsidRPr="00D3669E">
              <w:t>m3</w:t>
            </w:r>
          </w:p>
        </w:tc>
        <w:tc>
          <w:tcPr>
            <w:tcW w:w="1056" w:type="pct"/>
            <w:shd w:val="clear" w:color="auto" w:fill="FFFFFF"/>
            <w:vAlign w:val="center"/>
          </w:tcPr>
          <w:p w14:paraId="6CAC61CC" w14:textId="77777777" w:rsidR="0028041F" w:rsidRPr="00D3669E" w:rsidRDefault="0028041F" w:rsidP="0028041F">
            <w:pPr>
              <w:pStyle w:val="015"/>
            </w:pPr>
            <w:r w:rsidRPr="00D3669E">
              <w:t>98</w:t>
            </w:r>
          </w:p>
        </w:tc>
      </w:tr>
      <w:tr w:rsidR="0028041F" w:rsidRPr="00D3669E" w14:paraId="6ACB4DD6" w14:textId="77777777" w:rsidTr="0028041F">
        <w:trPr>
          <w:trHeight w:val="340"/>
        </w:trPr>
        <w:tc>
          <w:tcPr>
            <w:tcW w:w="1222" w:type="pct"/>
            <w:shd w:val="clear" w:color="auto" w:fill="FFFFFF"/>
            <w:vAlign w:val="center"/>
          </w:tcPr>
          <w:p w14:paraId="66FB6854" w14:textId="77777777" w:rsidR="0028041F" w:rsidRPr="00D3669E" w:rsidRDefault="0028041F" w:rsidP="0028041F">
            <w:pPr>
              <w:pStyle w:val="015"/>
            </w:pPr>
            <w:r w:rsidRPr="00D3669E">
              <w:t>5</w:t>
            </w:r>
          </w:p>
        </w:tc>
        <w:tc>
          <w:tcPr>
            <w:tcW w:w="1978" w:type="pct"/>
            <w:shd w:val="clear" w:color="auto" w:fill="FFFFFF"/>
            <w:vAlign w:val="center"/>
          </w:tcPr>
          <w:p w14:paraId="55DE4A43" w14:textId="77777777" w:rsidR="0028041F" w:rsidRPr="00D3669E" w:rsidRDefault="0028041F" w:rsidP="0028041F">
            <w:pPr>
              <w:pStyle w:val="015"/>
            </w:pPr>
            <w:r w:rsidRPr="00D3669E">
              <w:t>柴油</w:t>
            </w:r>
          </w:p>
        </w:tc>
        <w:tc>
          <w:tcPr>
            <w:tcW w:w="744" w:type="pct"/>
            <w:shd w:val="clear" w:color="auto" w:fill="FFFFFF"/>
            <w:vAlign w:val="center"/>
          </w:tcPr>
          <w:p w14:paraId="4BD3CDD2" w14:textId="77777777" w:rsidR="0028041F" w:rsidRPr="00D3669E" w:rsidRDefault="0028041F" w:rsidP="0028041F">
            <w:pPr>
              <w:pStyle w:val="015"/>
            </w:pPr>
            <w:r w:rsidRPr="00D3669E">
              <w:t>kg</w:t>
            </w:r>
          </w:p>
        </w:tc>
        <w:tc>
          <w:tcPr>
            <w:tcW w:w="1056" w:type="pct"/>
            <w:shd w:val="clear" w:color="auto" w:fill="FFFFFF"/>
            <w:vAlign w:val="center"/>
          </w:tcPr>
          <w:p w14:paraId="178BD732" w14:textId="77777777" w:rsidR="0028041F" w:rsidRPr="00D3669E" w:rsidRDefault="0028041F" w:rsidP="0028041F">
            <w:pPr>
              <w:pStyle w:val="015"/>
            </w:pPr>
            <w:r w:rsidRPr="00D3669E">
              <w:t>7.8</w:t>
            </w:r>
          </w:p>
        </w:tc>
      </w:tr>
      <w:tr w:rsidR="0028041F" w:rsidRPr="00D3669E" w14:paraId="504F27BE" w14:textId="77777777" w:rsidTr="0028041F">
        <w:trPr>
          <w:trHeight w:val="340"/>
        </w:trPr>
        <w:tc>
          <w:tcPr>
            <w:tcW w:w="1222" w:type="pct"/>
            <w:shd w:val="clear" w:color="auto" w:fill="FFFFFF"/>
            <w:vAlign w:val="center"/>
          </w:tcPr>
          <w:p w14:paraId="1475FF2F" w14:textId="77777777" w:rsidR="0028041F" w:rsidRPr="00D3669E" w:rsidRDefault="0028041F" w:rsidP="0028041F">
            <w:pPr>
              <w:pStyle w:val="015"/>
            </w:pPr>
            <w:r w:rsidRPr="00D3669E">
              <w:t>6</w:t>
            </w:r>
          </w:p>
        </w:tc>
        <w:tc>
          <w:tcPr>
            <w:tcW w:w="1978" w:type="pct"/>
            <w:shd w:val="clear" w:color="auto" w:fill="FFFFFF"/>
            <w:vAlign w:val="center"/>
          </w:tcPr>
          <w:p w14:paraId="0DCB6C0B" w14:textId="77777777" w:rsidR="0028041F" w:rsidRPr="00D3669E" w:rsidRDefault="0028041F" w:rsidP="0028041F">
            <w:pPr>
              <w:pStyle w:val="015"/>
            </w:pPr>
            <w:r w:rsidRPr="00D3669E">
              <w:t>汽油</w:t>
            </w:r>
          </w:p>
        </w:tc>
        <w:tc>
          <w:tcPr>
            <w:tcW w:w="744" w:type="pct"/>
            <w:shd w:val="clear" w:color="auto" w:fill="FFFFFF"/>
            <w:vAlign w:val="center"/>
          </w:tcPr>
          <w:p w14:paraId="4FFC9DCA" w14:textId="77777777" w:rsidR="0028041F" w:rsidRPr="00D3669E" w:rsidRDefault="0028041F" w:rsidP="0028041F">
            <w:pPr>
              <w:pStyle w:val="015"/>
            </w:pPr>
            <w:r w:rsidRPr="00D3669E">
              <w:t>kg</w:t>
            </w:r>
          </w:p>
        </w:tc>
        <w:tc>
          <w:tcPr>
            <w:tcW w:w="1056" w:type="pct"/>
            <w:shd w:val="clear" w:color="auto" w:fill="FFFFFF"/>
            <w:vAlign w:val="center"/>
          </w:tcPr>
          <w:p w14:paraId="293E2647" w14:textId="77777777" w:rsidR="0028041F" w:rsidRPr="00D3669E" w:rsidRDefault="0028041F" w:rsidP="0028041F">
            <w:pPr>
              <w:pStyle w:val="015"/>
            </w:pPr>
            <w:r w:rsidRPr="00D3669E">
              <w:t>8.9</w:t>
            </w:r>
          </w:p>
        </w:tc>
      </w:tr>
    </w:tbl>
    <w:p w14:paraId="07B47579" w14:textId="77777777" w:rsidR="0028041F" w:rsidRPr="00D3669E" w:rsidRDefault="0028041F" w:rsidP="0028041F">
      <w:pPr>
        <w:pStyle w:val="01maintext"/>
        <w:rPr>
          <w:kern w:val="0"/>
          <w:szCs w:val="18"/>
        </w:rPr>
      </w:pPr>
      <w:r w:rsidRPr="00D3669E">
        <w:rPr>
          <w:kern w:val="0"/>
          <w:szCs w:val="18"/>
        </w:rPr>
        <w:t>注：钢材、木材、水泥、油料均由当地供货。</w:t>
      </w:r>
    </w:p>
    <w:p w14:paraId="310B6771" w14:textId="77777777" w:rsidR="0028041F" w:rsidRPr="00D3669E" w:rsidRDefault="0028041F" w:rsidP="0028041F">
      <w:pPr>
        <w:pStyle w:val="5"/>
        <w:spacing w:before="156" w:after="156"/>
      </w:pPr>
      <w:r w:rsidRPr="00D3669E">
        <w:t xml:space="preserve">12.1.3.4 </w:t>
      </w:r>
      <w:r w:rsidRPr="00D3669E">
        <w:t>水电单价</w:t>
      </w:r>
    </w:p>
    <w:p w14:paraId="1D8C34A4" w14:textId="77777777" w:rsidR="0028041F" w:rsidRPr="00D3669E" w:rsidRDefault="0028041F" w:rsidP="0028041F">
      <w:pPr>
        <w:pStyle w:val="01maintext"/>
      </w:pPr>
      <w:r w:rsidRPr="00D3669E">
        <w:t>本工程生活用水和施工用水均采用自来水，利用附近自来水作为施工、生活水源，施工水价</w:t>
      </w:r>
      <w:r w:rsidRPr="00D3669E">
        <w:t>2.65</w:t>
      </w:r>
      <w:r w:rsidRPr="00D3669E">
        <w:t>元</w:t>
      </w:r>
      <w:r w:rsidRPr="00D3669E">
        <w:t>/m</w:t>
      </w:r>
      <w:r w:rsidRPr="00D3669E">
        <w:rPr>
          <w:vertAlign w:val="superscript"/>
        </w:rPr>
        <w:t>3</w:t>
      </w:r>
      <w:r w:rsidRPr="00D3669E">
        <w:t>。</w:t>
      </w:r>
    </w:p>
    <w:p w14:paraId="26CC4235" w14:textId="77777777" w:rsidR="0028041F" w:rsidRPr="00D3669E" w:rsidRDefault="0028041F" w:rsidP="0028041F">
      <w:pPr>
        <w:pStyle w:val="01maintext"/>
      </w:pPr>
      <w:r w:rsidRPr="00D3669E">
        <w:t>施工电价：施工用电可从附近电网接入，然后引到各施工用电点，综合考虑本工程用电设备用电量不大而且施工用电具有分散的特点，另拟用移动式柴油发电机发电备用提供临时施工和生活用电，施工电价为</w:t>
      </w:r>
      <w:r w:rsidRPr="00D3669E">
        <w:t>1.15</w:t>
      </w:r>
      <w:r w:rsidRPr="00D3669E">
        <w:t>元</w:t>
      </w:r>
      <w:r w:rsidRPr="00D3669E">
        <w:t>/kWh</w:t>
      </w:r>
      <w:r w:rsidRPr="00D3669E">
        <w:t>。</w:t>
      </w:r>
    </w:p>
    <w:p w14:paraId="0514C1CD" w14:textId="77777777" w:rsidR="0028041F" w:rsidRPr="00D3669E" w:rsidRDefault="0028041F" w:rsidP="0028041F">
      <w:pPr>
        <w:pStyle w:val="3"/>
        <w:spacing w:before="156" w:after="156"/>
      </w:pPr>
      <w:r w:rsidRPr="00D3669E">
        <w:t xml:space="preserve">12.1.4 </w:t>
      </w:r>
      <w:r w:rsidRPr="00D3669E">
        <w:t>费率指标</w:t>
      </w:r>
    </w:p>
    <w:p w14:paraId="085B8116" w14:textId="77777777" w:rsidR="0028041F" w:rsidRPr="00D3669E" w:rsidRDefault="0028041F" w:rsidP="0028041F">
      <w:pPr>
        <w:pStyle w:val="01maintext"/>
      </w:pPr>
      <w:r w:rsidRPr="00D3669E">
        <w:t>a</w:t>
      </w:r>
      <w:r w:rsidRPr="00D3669E">
        <w:t>）建筑工程费率指标</w:t>
      </w:r>
    </w:p>
    <w:p w14:paraId="3973D187" w14:textId="77777777" w:rsidR="0028041F" w:rsidRPr="00D3669E" w:rsidRDefault="0028041F" w:rsidP="0028041F">
      <w:pPr>
        <w:pStyle w:val="01maintext"/>
      </w:pPr>
      <w:r w:rsidRPr="00D3669E">
        <w:t>建筑工程的措施费费率和间接费费率见表</w:t>
      </w:r>
      <w:r w:rsidRPr="00D3669E">
        <w:t>12-3~</w:t>
      </w:r>
      <w:r w:rsidRPr="00D3669E">
        <w:t>表</w:t>
      </w:r>
      <w:r w:rsidRPr="00D3669E">
        <w:t>12-4</w:t>
      </w:r>
      <w:r w:rsidRPr="00D3669E">
        <w:t>，利润率为</w:t>
      </w:r>
      <w:r w:rsidRPr="00D3669E">
        <w:t>10%</w:t>
      </w:r>
      <w:r w:rsidRPr="00D3669E">
        <w:t>，计</w:t>
      </w:r>
      <w:r w:rsidRPr="00D3669E">
        <w:lastRenderedPageBreak/>
        <w:t>算税率为增值税率</w:t>
      </w:r>
      <w:r w:rsidRPr="00D3669E">
        <w:t>9%</w:t>
      </w:r>
      <w:r w:rsidRPr="00D3669E">
        <w:t>。</w:t>
      </w:r>
    </w:p>
    <w:p w14:paraId="2B3A0C26" w14:textId="77777777" w:rsidR="0028041F" w:rsidRPr="00D3669E" w:rsidRDefault="0028041F" w:rsidP="0028041F">
      <w:pPr>
        <w:pStyle w:val="013"/>
        <w:spacing w:before="156"/>
      </w:pPr>
      <w:r w:rsidRPr="00D3669E">
        <w:t>表</w:t>
      </w:r>
      <w:r w:rsidRPr="00D3669E">
        <w:t xml:space="preserve">12-3    </w:t>
      </w:r>
      <w:r w:rsidRPr="00D3669E">
        <w:t>建筑工程措施费费率表</w:t>
      </w:r>
      <w:r w:rsidRPr="00D3669E">
        <w:rPr>
          <w:rFonts w:hint="eastAsia"/>
        </w:rPr>
        <w:t xml:space="preserve">       </w:t>
      </w:r>
      <w:r w:rsidRPr="00D3669E">
        <w:t xml:space="preserve">  </w:t>
      </w:r>
      <w:r w:rsidRPr="00D3669E">
        <w:rPr>
          <w:rFonts w:hint="eastAsia"/>
        </w:rPr>
        <w:t xml:space="preserve">      </w:t>
      </w:r>
      <w:r w:rsidRPr="00D3669E">
        <w:t>（单位：</w:t>
      </w:r>
      <w:r w:rsidRPr="00D3669E">
        <w:t>%</w:t>
      </w:r>
      <w:r w:rsidRPr="00D3669E">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69"/>
        <w:gridCol w:w="3305"/>
        <w:gridCol w:w="2422"/>
      </w:tblGrid>
      <w:tr w:rsidR="0028041F" w:rsidRPr="00D3669E" w14:paraId="2ACAC793" w14:textId="77777777" w:rsidTr="0028041F">
        <w:trPr>
          <w:trHeight w:hRule="exact" w:val="397"/>
          <w:jc w:val="center"/>
        </w:trPr>
        <w:tc>
          <w:tcPr>
            <w:tcW w:w="1548" w:type="pct"/>
            <w:noWrap/>
            <w:vAlign w:val="center"/>
          </w:tcPr>
          <w:p w14:paraId="6CF0DB0E" w14:textId="77777777" w:rsidR="0028041F" w:rsidRPr="00D3669E" w:rsidRDefault="0028041F" w:rsidP="0028041F">
            <w:pPr>
              <w:pStyle w:val="015"/>
            </w:pPr>
            <w:r w:rsidRPr="00D3669E">
              <w:t>工程类别</w:t>
            </w:r>
          </w:p>
        </w:tc>
        <w:tc>
          <w:tcPr>
            <w:tcW w:w="1992" w:type="pct"/>
            <w:noWrap/>
            <w:vAlign w:val="center"/>
          </w:tcPr>
          <w:p w14:paraId="6F108C56" w14:textId="77777777" w:rsidR="0028041F" w:rsidRPr="00D3669E" w:rsidRDefault="0028041F" w:rsidP="0028041F">
            <w:pPr>
              <w:pStyle w:val="015"/>
            </w:pPr>
            <w:r w:rsidRPr="00D3669E">
              <w:t>计算基础</w:t>
            </w:r>
          </w:p>
        </w:tc>
        <w:tc>
          <w:tcPr>
            <w:tcW w:w="1460" w:type="pct"/>
            <w:vAlign w:val="center"/>
          </w:tcPr>
          <w:p w14:paraId="68E4C0F1" w14:textId="77777777" w:rsidR="0028041F" w:rsidRPr="00D3669E" w:rsidRDefault="0028041F" w:rsidP="0028041F">
            <w:pPr>
              <w:pStyle w:val="015"/>
            </w:pPr>
            <w:r w:rsidRPr="00D3669E">
              <w:t>费率</w:t>
            </w:r>
          </w:p>
        </w:tc>
      </w:tr>
      <w:tr w:rsidR="0028041F" w:rsidRPr="00D3669E" w14:paraId="35D2FB0B" w14:textId="77777777" w:rsidTr="0028041F">
        <w:trPr>
          <w:trHeight w:hRule="exact" w:val="397"/>
          <w:jc w:val="center"/>
        </w:trPr>
        <w:tc>
          <w:tcPr>
            <w:tcW w:w="1548" w:type="pct"/>
            <w:noWrap/>
            <w:vAlign w:val="center"/>
          </w:tcPr>
          <w:p w14:paraId="40572D11" w14:textId="77777777" w:rsidR="0028041F" w:rsidRPr="00D3669E" w:rsidRDefault="0028041F" w:rsidP="0028041F">
            <w:pPr>
              <w:pStyle w:val="015"/>
            </w:pPr>
            <w:r w:rsidRPr="00D3669E">
              <w:rPr>
                <w:rFonts w:hint="eastAsia"/>
              </w:rPr>
              <w:t>冬雨季</w:t>
            </w:r>
            <w:r w:rsidRPr="00D3669E">
              <w:t>施工增加费</w:t>
            </w:r>
          </w:p>
        </w:tc>
        <w:tc>
          <w:tcPr>
            <w:tcW w:w="1992" w:type="pct"/>
            <w:noWrap/>
            <w:vAlign w:val="center"/>
          </w:tcPr>
          <w:p w14:paraId="6B68B6C5" w14:textId="77777777" w:rsidR="0028041F" w:rsidRPr="00D3669E" w:rsidRDefault="0028041F" w:rsidP="0028041F">
            <w:pPr>
              <w:pStyle w:val="015"/>
            </w:pPr>
            <w:r w:rsidRPr="00D3669E">
              <w:t>人工费＋机械费</w:t>
            </w:r>
          </w:p>
        </w:tc>
        <w:tc>
          <w:tcPr>
            <w:tcW w:w="1460" w:type="pct"/>
            <w:vAlign w:val="center"/>
          </w:tcPr>
          <w:p w14:paraId="2B389C5A" w14:textId="77777777" w:rsidR="0028041F" w:rsidRPr="00D3669E" w:rsidRDefault="0028041F" w:rsidP="0028041F">
            <w:pPr>
              <w:pStyle w:val="015"/>
            </w:pPr>
            <w:r w:rsidRPr="00D3669E">
              <w:t>3.82</w:t>
            </w:r>
          </w:p>
        </w:tc>
      </w:tr>
      <w:tr w:rsidR="0028041F" w:rsidRPr="00D3669E" w14:paraId="4E6D3E84" w14:textId="77777777" w:rsidTr="0028041F">
        <w:trPr>
          <w:trHeight w:hRule="exact" w:val="397"/>
          <w:jc w:val="center"/>
        </w:trPr>
        <w:tc>
          <w:tcPr>
            <w:tcW w:w="1548" w:type="pct"/>
            <w:noWrap/>
            <w:vAlign w:val="center"/>
          </w:tcPr>
          <w:p w14:paraId="79F5A05F" w14:textId="77777777" w:rsidR="0028041F" w:rsidRPr="00D3669E" w:rsidRDefault="0028041F" w:rsidP="0028041F">
            <w:pPr>
              <w:pStyle w:val="015"/>
            </w:pPr>
            <w:r w:rsidRPr="00D3669E">
              <w:rPr>
                <w:rFonts w:hint="eastAsia"/>
              </w:rPr>
              <w:t>夜间</w:t>
            </w:r>
            <w:r w:rsidRPr="00D3669E">
              <w:t>施工增加费</w:t>
            </w:r>
          </w:p>
        </w:tc>
        <w:tc>
          <w:tcPr>
            <w:tcW w:w="1992" w:type="pct"/>
            <w:noWrap/>
            <w:vAlign w:val="center"/>
          </w:tcPr>
          <w:p w14:paraId="5F16525F" w14:textId="77777777" w:rsidR="0028041F" w:rsidRPr="00D3669E" w:rsidRDefault="0028041F" w:rsidP="0028041F">
            <w:pPr>
              <w:pStyle w:val="015"/>
            </w:pPr>
            <w:r w:rsidRPr="00D3669E">
              <w:t>人工费＋机械费</w:t>
            </w:r>
          </w:p>
        </w:tc>
        <w:tc>
          <w:tcPr>
            <w:tcW w:w="1460" w:type="pct"/>
            <w:vAlign w:val="center"/>
          </w:tcPr>
          <w:p w14:paraId="7662FC12" w14:textId="77777777" w:rsidR="0028041F" w:rsidRPr="00D3669E" w:rsidRDefault="0028041F" w:rsidP="0028041F">
            <w:pPr>
              <w:pStyle w:val="015"/>
            </w:pPr>
            <w:r w:rsidRPr="00D3669E">
              <w:t>0.22</w:t>
            </w:r>
          </w:p>
        </w:tc>
      </w:tr>
      <w:tr w:rsidR="0028041F" w:rsidRPr="00D3669E" w14:paraId="0EA073B6" w14:textId="77777777" w:rsidTr="0028041F">
        <w:trPr>
          <w:trHeight w:hRule="exact" w:val="397"/>
          <w:jc w:val="center"/>
        </w:trPr>
        <w:tc>
          <w:tcPr>
            <w:tcW w:w="1548" w:type="pct"/>
            <w:noWrap/>
            <w:vAlign w:val="center"/>
          </w:tcPr>
          <w:p w14:paraId="50043115" w14:textId="77777777" w:rsidR="0028041F" w:rsidRPr="00D3669E" w:rsidRDefault="0028041F" w:rsidP="0028041F">
            <w:pPr>
              <w:pStyle w:val="015"/>
            </w:pPr>
            <w:r w:rsidRPr="00D3669E">
              <w:rPr>
                <w:rFonts w:hint="eastAsia"/>
              </w:rPr>
              <w:t>临时</w:t>
            </w:r>
            <w:r w:rsidRPr="00D3669E">
              <w:t>设施费</w:t>
            </w:r>
          </w:p>
        </w:tc>
        <w:tc>
          <w:tcPr>
            <w:tcW w:w="1992" w:type="pct"/>
            <w:noWrap/>
            <w:vAlign w:val="center"/>
          </w:tcPr>
          <w:p w14:paraId="4BDBD862" w14:textId="77777777" w:rsidR="0028041F" w:rsidRPr="00D3669E" w:rsidRDefault="0028041F" w:rsidP="0028041F">
            <w:pPr>
              <w:pStyle w:val="015"/>
            </w:pPr>
            <w:r w:rsidRPr="00D3669E">
              <w:t>人工费＋机械费</w:t>
            </w:r>
          </w:p>
        </w:tc>
        <w:tc>
          <w:tcPr>
            <w:tcW w:w="1460" w:type="pct"/>
            <w:vAlign w:val="center"/>
          </w:tcPr>
          <w:p w14:paraId="4C08F4B4" w14:textId="77777777" w:rsidR="0028041F" w:rsidRPr="00D3669E" w:rsidRDefault="0028041F" w:rsidP="0028041F">
            <w:pPr>
              <w:pStyle w:val="015"/>
            </w:pPr>
            <w:r w:rsidRPr="00D3669E">
              <w:t>5.92</w:t>
            </w:r>
          </w:p>
        </w:tc>
      </w:tr>
      <w:tr w:rsidR="0028041F" w:rsidRPr="00D3669E" w14:paraId="76A6D885" w14:textId="77777777" w:rsidTr="0028041F">
        <w:trPr>
          <w:trHeight w:hRule="exact" w:val="397"/>
          <w:jc w:val="center"/>
        </w:trPr>
        <w:tc>
          <w:tcPr>
            <w:tcW w:w="1548" w:type="pct"/>
            <w:noWrap/>
            <w:vAlign w:val="center"/>
          </w:tcPr>
          <w:p w14:paraId="3C83CA2F" w14:textId="77777777" w:rsidR="0028041F" w:rsidRPr="00D3669E" w:rsidRDefault="0028041F" w:rsidP="0028041F">
            <w:pPr>
              <w:pStyle w:val="015"/>
            </w:pPr>
            <w:r w:rsidRPr="00D3669E">
              <w:rPr>
                <w:rFonts w:hint="eastAsia"/>
              </w:rPr>
              <w:t>特殊</w:t>
            </w:r>
            <w:r w:rsidRPr="00D3669E">
              <w:t>地区施工增加费</w:t>
            </w:r>
          </w:p>
        </w:tc>
        <w:tc>
          <w:tcPr>
            <w:tcW w:w="1992" w:type="pct"/>
            <w:noWrap/>
            <w:vAlign w:val="center"/>
          </w:tcPr>
          <w:p w14:paraId="26F04857" w14:textId="77777777" w:rsidR="0028041F" w:rsidRPr="00D3669E" w:rsidRDefault="0028041F" w:rsidP="0028041F">
            <w:pPr>
              <w:pStyle w:val="015"/>
            </w:pPr>
            <w:r w:rsidRPr="00D3669E">
              <w:t>人工费＋机械费</w:t>
            </w:r>
          </w:p>
        </w:tc>
        <w:tc>
          <w:tcPr>
            <w:tcW w:w="1460" w:type="pct"/>
            <w:vAlign w:val="center"/>
          </w:tcPr>
          <w:p w14:paraId="6B13EE38" w14:textId="77777777" w:rsidR="0028041F" w:rsidRPr="00D3669E" w:rsidRDefault="0028041F" w:rsidP="0028041F">
            <w:pPr>
              <w:pStyle w:val="015"/>
            </w:pPr>
            <w:r w:rsidRPr="00D3669E">
              <w:t>/</w:t>
            </w:r>
          </w:p>
        </w:tc>
      </w:tr>
      <w:tr w:rsidR="0028041F" w:rsidRPr="00D3669E" w14:paraId="134DA1CC" w14:textId="77777777" w:rsidTr="0028041F">
        <w:trPr>
          <w:trHeight w:hRule="exact" w:val="397"/>
          <w:jc w:val="center"/>
        </w:trPr>
        <w:tc>
          <w:tcPr>
            <w:tcW w:w="1548" w:type="pct"/>
            <w:noWrap/>
            <w:vAlign w:val="center"/>
          </w:tcPr>
          <w:p w14:paraId="79CD6205" w14:textId="77777777" w:rsidR="0028041F" w:rsidRPr="00D3669E" w:rsidRDefault="0028041F" w:rsidP="0028041F">
            <w:pPr>
              <w:pStyle w:val="015"/>
            </w:pPr>
            <w:r w:rsidRPr="00D3669E">
              <w:rPr>
                <w:rFonts w:hint="eastAsia"/>
              </w:rPr>
              <w:t>施工</w:t>
            </w:r>
            <w:r w:rsidRPr="00D3669E">
              <w:t>工具用具使用费</w:t>
            </w:r>
          </w:p>
        </w:tc>
        <w:tc>
          <w:tcPr>
            <w:tcW w:w="1992" w:type="pct"/>
            <w:noWrap/>
            <w:vAlign w:val="center"/>
          </w:tcPr>
          <w:p w14:paraId="573655D2" w14:textId="77777777" w:rsidR="0028041F" w:rsidRPr="00D3669E" w:rsidRDefault="0028041F" w:rsidP="0028041F">
            <w:pPr>
              <w:pStyle w:val="015"/>
            </w:pPr>
            <w:r w:rsidRPr="00D3669E">
              <w:t>人工费＋机械费</w:t>
            </w:r>
          </w:p>
        </w:tc>
        <w:tc>
          <w:tcPr>
            <w:tcW w:w="1460" w:type="pct"/>
            <w:vAlign w:val="center"/>
          </w:tcPr>
          <w:p w14:paraId="5A874ACE" w14:textId="77777777" w:rsidR="0028041F" w:rsidRPr="00D3669E" w:rsidRDefault="0028041F" w:rsidP="0028041F">
            <w:pPr>
              <w:pStyle w:val="015"/>
            </w:pPr>
            <w:r w:rsidRPr="00D3669E">
              <w:t>1.34</w:t>
            </w:r>
          </w:p>
        </w:tc>
      </w:tr>
      <w:tr w:rsidR="0028041F" w:rsidRPr="00D3669E" w14:paraId="75BB1D10" w14:textId="77777777" w:rsidTr="0028041F">
        <w:trPr>
          <w:trHeight w:hRule="exact" w:val="397"/>
          <w:jc w:val="center"/>
        </w:trPr>
        <w:tc>
          <w:tcPr>
            <w:tcW w:w="1548" w:type="pct"/>
            <w:noWrap/>
            <w:vAlign w:val="center"/>
          </w:tcPr>
          <w:p w14:paraId="2444C43C" w14:textId="77777777" w:rsidR="0028041F" w:rsidRPr="00D3669E" w:rsidRDefault="0028041F" w:rsidP="0028041F">
            <w:pPr>
              <w:pStyle w:val="015"/>
            </w:pPr>
            <w:r w:rsidRPr="00D3669E">
              <w:rPr>
                <w:rFonts w:hint="eastAsia"/>
              </w:rPr>
              <w:t>安全文明</w:t>
            </w:r>
            <w:r w:rsidRPr="00D3669E">
              <w:t>施工措施费</w:t>
            </w:r>
          </w:p>
        </w:tc>
        <w:tc>
          <w:tcPr>
            <w:tcW w:w="1992" w:type="pct"/>
            <w:noWrap/>
            <w:vAlign w:val="center"/>
          </w:tcPr>
          <w:p w14:paraId="7D290351" w14:textId="77777777" w:rsidR="0028041F" w:rsidRPr="00D3669E" w:rsidRDefault="0028041F" w:rsidP="0028041F">
            <w:pPr>
              <w:pStyle w:val="015"/>
            </w:pPr>
            <w:r w:rsidRPr="00D3669E">
              <w:t>人工费＋机械费</w:t>
            </w:r>
          </w:p>
        </w:tc>
        <w:tc>
          <w:tcPr>
            <w:tcW w:w="1460" w:type="pct"/>
            <w:vAlign w:val="center"/>
          </w:tcPr>
          <w:p w14:paraId="29712C3E" w14:textId="77777777" w:rsidR="0028041F" w:rsidRPr="00D3669E" w:rsidRDefault="0028041F" w:rsidP="0028041F">
            <w:pPr>
              <w:pStyle w:val="015"/>
            </w:pPr>
            <w:r w:rsidRPr="00D3669E">
              <w:t>3.0</w:t>
            </w:r>
          </w:p>
        </w:tc>
      </w:tr>
      <w:tr w:rsidR="0028041F" w:rsidRPr="00D3669E" w14:paraId="3326F552" w14:textId="77777777" w:rsidTr="0028041F">
        <w:trPr>
          <w:trHeight w:hRule="exact" w:val="397"/>
          <w:jc w:val="center"/>
        </w:trPr>
        <w:tc>
          <w:tcPr>
            <w:tcW w:w="1548" w:type="pct"/>
            <w:noWrap/>
            <w:vAlign w:val="center"/>
          </w:tcPr>
          <w:p w14:paraId="2656E726" w14:textId="77777777" w:rsidR="0028041F" w:rsidRPr="00D3669E" w:rsidRDefault="0028041F" w:rsidP="0028041F">
            <w:pPr>
              <w:pStyle w:val="015"/>
            </w:pPr>
            <w:r w:rsidRPr="00D3669E">
              <w:rPr>
                <w:rFonts w:hint="eastAsia"/>
              </w:rPr>
              <w:t>其他费</w:t>
            </w:r>
          </w:p>
        </w:tc>
        <w:tc>
          <w:tcPr>
            <w:tcW w:w="1992" w:type="pct"/>
            <w:noWrap/>
            <w:vAlign w:val="center"/>
          </w:tcPr>
          <w:p w14:paraId="6EEE6BDA" w14:textId="77777777" w:rsidR="0028041F" w:rsidRPr="00D3669E" w:rsidRDefault="0028041F" w:rsidP="0028041F">
            <w:pPr>
              <w:pStyle w:val="015"/>
            </w:pPr>
            <w:r w:rsidRPr="00D3669E">
              <w:t>人工费＋机械费</w:t>
            </w:r>
          </w:p>
        </w:tc>
        <w:tc>
          <w:tcPr>
            <w:tcW w:w="1460" w:type="pct"/>
            <w:vAlign w:val="center"/>
          </w:tcPr>
          <w:p w14:paraId="4BAC7C3C" w14:textId="77777777" w:rsidR="0028041F" w:rsidRPr="00D3669E" w:rsidRDefault="0028041F" w:rsidP="0028041F">
            <w:pPr>
              <w:pStyle w:val="015"/>
            </w:pPr>
            <w:r w:rsidRPr="00D3669E">
              <w:t>1.86</w:t>
            </w:r>
          </w:p>
        </w:tc>
      </w:tr>
    </w:tbl>
    <w:p w14:paraId="789E175D" w14:textId="77777777" w:rsidR="0028041F" w:rsidRPr="00D3669E" w:rsidRDefault="0028041F" w:rsidP="0028041F">
      <w:pPr>
        <w:pStyle w:val="013"/>
        <w:spacing w:before="156"/>
      </w:pPr>
      <w:r w:rsidRPr="00D3669E">
        <w:t>表</w:t>
      </w:r>
      <w:r w:rsidRPr="00D3669E">
        <w:t xml:space="preserve">12-4   </w:t>
      </w:r>
      <w:r w:rsidRPr="00D3669E">
        <w:t>建筑工程间接费费率表</w:t>
      </w:r>
      <w:r w:rsidRPr="00D3669E">
        <w:rPr>
          <w:rFonts w:hint="eastAsia"/>
        </w:rPr>
        <w:t xml:space="preserve">   </w:t>
      </w:r>
      <w:r w:rsidRPr="00D3669E">
        <w:t xml:space="preserve"> </w:t>
      </w:r>
      <w:r w:rsidRPr="00D3669E">
        <w:rPr>
          <w:rFonts w:hint="eastAsia"/>
        </w:rPr>
        <w:t xml:space="preserve">        </w:t>
      </w:r>
      <w:r w:rsidRPr="00D3669E">
        <w:t>（单位：</w:t>
      </w:r>
      <w:r w:rsidRPr="00D3669E">
        <w:t>%</w:t>
      </w:r>
      <w:r w:rsidRPr="00D3669E">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30"/>
        <w:gridCol w:w="3279"/>
        <w:gridCol w:w="2487"/>
      </w:tblGrid>
      <w:tr w:rsidR="0028041F" w:rsidRPr="00D3669E" w14:paraId="0FDE7EB9" w14:textId="77777777" w:rsidTr="0028041F">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14:paraId="63F33D0D" w14:textId="77777777" w:rsidR="0028041F" w:rsidRPr="00D3669E" w:rsidRDefault="0028041F" w:rsidP="0028041F">
            <w:pPr>
              <w:pStyle w:val="015"/>
            </w:pPr>
            <w:r w:rsidRPr="00D3669E">
              <w:t>工程类别</w:t>
            </w:r>
          </w:p>
        </w:tc>
        <w:tc>
          <w:tcPr>
            <w:tcW w:w="1976" w:type="pct"/>
            <w:tcBorders>
              <w:top w:val="single" w:sz="4" w:space="0" w:color="auto"/>
              <w:left w:val="single" w:sz="4" w:space="0" w:color="auto"/>
              <w:bottom w:val="single" w:sz="4" w:space="0" w:color="auto"/>
              <w:right w:val="single" w:sz="4" w:space="0" w:color="auto"/>
            </w:tcBorders>
            <w:vAlign w:val="center"/>
          </w:tcPr>
          <w:p w14:paraId="0579F5B7" w14:textId="77777777" w:rsidR="0028041F" w:rsidRPr="00D3669E" w:rsidRDefault="0028041F" w:rsidP="0028041F">
            <w:pPr>
              <w:pStyle w:val="015"/>
            </w:pPr>
            <w:r w:rsidRPr="00D3669E">
              <w:t>计算基础</w:t>
            </w:r>
          </w:p>
        </w:tc>
        <w:tc>
          <w:tcPr>
            <w:tcW w:w="1499" w:type="pct"/>
            <w:tcBorders>
              <w:top w:val="single" w:sz="4" w:space="0" w:color="auto"/>
              <w:left w:val="single" w:sz="4" w:space="0" w:color="auto"/>
              <w:bottom w:val="single" w:sz="4" w:space="0" w:color="auto"/>
              <w:right w:val="single" w:sz="4" w:space="0" w:color="auto"/>
            </w:tcBorders>
            <w:vAlign w:val="center"/>
          </w:tcPr>
          <w:p w14:paraId="32D426BA" w14:textId="77777777" w:rsidR="0028041F" w:rsidRPr="00D3669E" w:rsidRDefault="0028041F" w:rsidP="0028041F">
            <w:pPr>
              <w:pStyle w:val="015"/>
            </w:pPr>
            <w:r w:rsidRPr="00D3669E">
              <w:t>费率</w:t>
            </w:r>
          </w:p>
        </w:tc>
      </w:tr>
      <w:tr w:rsidR="0028041F" w:rsidRPr="00D3669E" w14:paraId="163A839F" w14:textId="77777777" w:rsidTr="0028041F">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14:paraId="65B027D1" w14:textId="77777777" w:rsidR="0028041F" w:rsidRPr="00D3669E" w:rsidRDefault="0028041F" w:rsidP="0028041F">
            <w:pPr>
              <w:pStyle w:val="015"/>
            </w:pPr>
            <w:r w:rsidRPr="00D3669E">
              <w:t>土方工程</w:t>
            </w:r>
          </w:p>
        </w:tc>
        <w:tc>
          <w:tcPr>
            <w:tcW w:w="1976" w:type="pct"/>
            <w:tcBorders>
              <w:top w:val="single" w:sz="4" w:space="0" w:color="auto"/>
              <w:left w:val="single" w:sz="4" w:space="0" w:color="auto"/>
              <w:bottom w:val="single" w:sz="4" w:space="0" w:color="auto"/>
              <w:right w:val="single" w:sz="4" w:space="0" w:color="auto"/>
            </w:tcBorders>
            <w:vAlign w:val="center"/>
          </w:tcPr>
          <w:p w14:paraId="31F46800" w14:textId="77777777" w:rsidR="0028041F" w:rsidRPr="00D3669E" w:rsidRDefault="0028041F" w:rsidP="0028041F">
            <w:pPr>
              <w:pStyle w:val="015"/>
            </w:pPr>
            <w:r w:rsidRPr="00D3669E">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14:paraId="08469122" w14:textId="77777777" w:rsidR="0028041F" w:rsidRPr="00D3669E" w:rsidRDefault="0028041F" w:rsidP="0028041F">
            <w:pPr>
              <w:pStyle w:val="015"/>
              <w:rPr>
                <w:rFonts w:cs="Courier New"/>
              </w:rPr>
            </w:pPr>
            <w:r w:rsidRPr="00D3669E">
              <w:rPr>
                <w:rFonts w:cs="Courier New"/>
              </w:rPr>
              <w:t>21.28</w:t>
            </w:r>
          </w:p>
        </w:tc>
      </w:tr>
      <w:tr w:rsidR="0028041F" w:rsidRPr="00D3669E" w14:paraId="6BA764E9" w14:textId="77777777" w:rsidTr="0028041F">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14:paraId="5DD81C10" w14:textId="77777777" w:rsidR="0028041F" w:rsidRPr="00D3669E" w:rsidRDefault="0028041F" w:rsidP="0028041F">
            <w:pPr>
              <w:pStyle w:val="015"/>
            </w:pPr>
            <w:r w:rsidRPr="00D3669E">
              <w:t>石方工程</w:t>
            </w:r>
          </w:p>
        </w:tc>
        <w:tc>
          <w:tcPr>
            <w:tcW w:w="1976" w:type="pct"/>
            <w:tcBorders>
              <w:top w:val="single" w:sz="4" w:space="0" w:color="auto"/>
              <w:left w:val="single" w:sz="4" w:space="0" w:color="auto"/>
              <w:bottom w:val="single" w:sz="4" w:space="0" w:color="auto"/>
              <w:right w:val="single" w:sz="4" w:space="0" w:color="auto"/>
            </w:tcBorders>
            <w:vAlign w:val="center"/>
          </w:tcPr>
          <w:p w14:paraId="46B97F95" w14:textId="77777777" w:rsidR="0028041F" w:rsidRPr="00D3669E" w:rsidRDefault="0028041F" w:rsidP="0028041F">
            <w:pPr>
              <w:pStyle w:val="015"/>
            </w:pPr>
            <w:r w:rsidRPr="00D3669E">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14:paraId="556054F0" w14:textId="77777777" w:rsidR="0028041F" w:rsidRPr="00D3669E" w:rsidRDefault="0028041F" w:rsidP="0028041F">
            <w:pPr>
              <w:pStyle w:val="015"/>
              <w:rPr>
                <w:rFonts w:cs="Courier New"/>
              </w:rPr>
            </w:pPr>
            <w:r w:rsidRPr="00D3669E">
              <w:rPr>
                <w:rFonts w:cs="Courier New"/>
              </w:rPr>
              <w:t>19.56</w:t>
            </w:r>
          </w:p>
        </w:tc>
      </w:tr>
      <w:tr w:rsidR="0028041F" w:rsidRPr="00D3669E" w14:paraId="7D45B86B" w14:textId="77777777" w:rsidTr="0028041F">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14:paraId="0FD723CD" w14:textId="77777777" w:rsidR="0028041F" w:rsidRPr="00D3669E" w:rsidRDefault="0028041F" w:rsidP="0028041F">
            <w:pPr>
              <w:pStyle w:val="015"/>
            </w:pPr>
            <w:r w:rsidRPr="00D3669E">
              <w:t>混凝土工程</w:t>
            </w:r>
          </w:p>
        </w:tc>
        <w:tc>
          <w:tcPr>
            <w:tcW w:w="1976" w:type="pct"/>
            <w:tcBorders>
              <w:top w:val="single" w:sz="4" w:space="0" w:color="auto"/>
              <w:left w:val="single" w:sz="4" w:space="0" w:color="auto"/>
              <w:bottom w:val="single" w:sz="4" w:space="0" w:color="auto"/>
              <w:right w:val="single" w:sz="4" w:space="0" w:color="auto"/>
            </w:tcBorders>
            <w:vAlign w:val="center"/>
          </w:tcPr>
          <w:p w14:paraId="4B852B57" w14:textId="77777777" w:rsidR="0028041F" w:rsidRPr="00D3669E" w:rsidRDefault="0028041F" w:rsidP="0028041F">
            <w:pPr>
              <w:pStyle w:val="015"/>
            </w:pPr>
            <w:r w:rsidRPr="00D3669E">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14:paraId="4EDC8777" w14:textId="77777777" w:rsidR="0028041F" w:rsidRPr="00D3669E" w:rsidRDefault="0028041F" w:rsidP="0028041F">
            <w:pPr>
              <w:pStyle w:val="015"/>
              <w:rPr>
                <w:rFonts w:cs="Courier New"/>
              </w:rPr>
            </w:pPr>
            <w:r w:rsidRPr="00D3669E">
              <w:rPr>
                <w:rFonts w:cs="Courier New"/>
              </w:rPr>
              <w:t>40.98</w:t>
            </w:r>
          </w:p>
        </w:tc>
      </w:tr>
      <w:tr w:rsidR="0028041F" w:rsidRPr="00D3669E" w14:paraId="5D8ED325" w14:textId="77777777" w:rsidTr="0028041F">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14:paraId="76C0D90E" w14:textId="77777777" w:rsidR="0028041F" w:rsidRPr="00D3669E" w:rsidRDefault="0028041F" w:rsidP="0028041F">
            <w:pPr>
              <w:pStyle w:val="015"/>
            </w:pPr>
            <w:r w:rsidRPr="00D3669E">
              <w:t>钢筋工程</w:t>
            </w:r>
          </w:p>
        </w:tc>
        <w:tc>
          <w:tcPr>
            <w:tcW w:w="1976" w:type="pct"/>
            <w:tcBorders>
              <w:top w:val="single" w:sz="4" w:space="0" w:color="auto"/>
              <w:left w:val="single" w:sz="4" w:space="0" w:color="auto"/>
              <w:bottom w:val="single" w:sz="4" w:space="0" w:color="auto"/>
              <w:right w:val="single" w:sz="4" w:space="0" w:color="auto"/>
            </w:tcBorders>
            <w:vAlign w:val="center"/>
          </w:tcPr>
          <w:p w14:paraId="5F53D569" w14:textId="77777777" w:rsidR="0028041F" w:rsidRPr="00D3669E" w:rsidRDefault="0028041F" w:rsidP="0028041F">
            <w:pPr>
              <w:pStyle w:val="015"/>
            </w:pPr>
            <w:r w:rsidRPr="00D3669E">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14:paraId="2E2F0991" w14:textId="77777777" w:rsidR="0028041F" w:rsidRPr="00D3669E" w:rsidRDefault="0028041F" w:rsidP="0028041F">
            <w:pPr>
              <w:pStyle w:val="015"/>
              <w:rPr>
                <w:rFonts w:cs="Courier New"/>
              </w:rPr>
            </w:pPr>
            <w:r w:rsidRPr="00D3669E">
              <w:rPr>
                <w:rFonts w:cs="Courier New"/>
              </w:rPr>
              <w:t>39.93</w:t>
            </w:r>
          </w:p>
        </w:tc>
      </w:tr>
      <w:tr w:rsidR="0028041F" w:rsidRPr="00D3669E" w14:paraId="1A907D1B" w14:textId="77777777" w:rsidTr="0028041F">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14:paraId="4B47199E" w14:textId="77777777" w:rsidR="0028041F" w:rsidRPr="00D3669E" w:rsidRDefault="0028041F" w:rsidP="0028041F">
            <w:pPr>
              <w:pStyle w:val="015"/>
            </w:pPr>
            <w:r w:rsidRPr="00D3669E">
              <w:t>基础处理工程</w:t>
            </w:r>
          </w:p>
        </w:tc>
        <w:tc>
          <w:tcPr>
            <w:tcW w:w="1976" w:type="pct"/>
            <w:tcBorders>
              <w:top w:val="single" w:sz="4" w:space="0" w:color="auto"/>
              <w:left w:val="single" w:sz="4" w:space="0" w:color="auto"/>
              <w:bottom w:val="single" w:sz="4" w:space="0" w:color="auto"/>
              <w:right w:val="single" w:sz="4" w:space="0" w:color="auto"/>
            </w:tcBorders>
            <w:vAlign w:val="center"/>
          </w:tcPr>
          <w:p w14:paraId="01AEA0D0" w14:textId="77777777" w:rsidR="0028041F" w:rsidRPr="00D3669E" w:rsidRDefault="0028041F" w:rsidP="0028041F">
            <w:pPr>
              <w:pStyle w:val="015"/>
            </w:pPr>
            <w:r w:rsidRPr="00D3669E">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14:paraId="235BF9F2" w14:textId="77777777" w:rsidR="0028041F" w:rsidRPr="00D3669E" w:rsidRDefault="0028041F" w:rsidP="0028041F">
            <w:pPr>
              <w:pStyle w:val="015"/>
              <w:rPr>
                <w:rFonts w:cs="Courier New"/>
              </w:rPr>
            </w:pPr>
            <w:r w:rsidRPr="00D3669E">
              <w:rPr>
                <w:rFonts w:cs="Courier New"/>
              </w:rPr>
              <w:t>28.86</w:t>
            </w:r>
          </w:p>
        </w:tc>
      </w:tr>
      <w:tr w:rsidR="0028041F" w:rsidRPr="00D3669E" w14:paraId="44F8D1E0" w14:textId="77777777" w:rsidTr="0028041F">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14:paraId="341C242A" w14:textId="77777777" w:rsidR="0028041F" w:rsidRPr="00D3669E" w:rsidRDefault="0028041F" w:rsidP="0028041F">
            <w:pPr>
              <w:pStyle w:val="015"/>
            </w:pPr>
            <w:r w:rsidRPr="00D3669E">
              <w:t>砌体砌筑工程</w:t>
            </w:r>
          </w:p>
        </w:tc>
        <w:tc>
          <w:tcPr>
            <w:tcW w:w="1976" w:type="pct"/>
            <w:tcBorders>
              <w:top w:val="single" w:sz="4" w:space="0" w:color="auto"/>
              <w:left w:val="single" w:sz="4" w:space="0" w:color="auto"/>
              <w:bottom w:val="single" w:sz="4" w:space="0" w:color="auto"/>
              <w:right w:val="single" w:sz="4" w:space="0" w:color="auto"/>
            </w:tcBorders>
            <w:vAlign w:val="center"/>
          </w:tcPr>
          <w:p w14:paraId="36A4314E" w14:textId="77777777" w:rsidR="0028041F" w:rsidRPr="00D3669E" w:rsidRDefault="0028041F" w:rsidP="0028041F">
            <w:pPr>
              <w:pStyle w:val="015"/>
            </w:pPr>
            <w:r w:rsidRPr="00D3669E">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14:paraId="54045334" w14:textId="77777777" w:rsidR="0028041F" w:rsidRPr="00D3669E" w:rsidRDefault="0028041F" w:rsidP="0028041F">
            <w:pPr>
              <w:pStyle w:val="015"/>
              <w:rPr>
                <w:rFonts w:cs="Courier New"/>
              </w:rPr>
            </w:pPr>
            <w:r w:rsidRPr="00D3669E">
              <w:rPr>
                <w:rFonts w:cs="Courier New"/>
              </w:rPr>
              <w:t>34.02</w:t>
            </w:r>
          </w:p>
        </w:tc>
      </w:tr>
    </w:tbl>
    <w:p w14:paraId="18984C01" w14:textId="77777777" w:rsidR="0028041F" w:rsidRPr="00D3669E" w:rsidRDefault="0028041F" w:rsidP="0028041F">
      <w:pPr>
        <w:pStyle w:val="01maintext"/>
      </w:pPr>
      <w:bookmarkStart w:id="407" w:name="_Toc523003657"/>
      <w:r w:rsidRPr="00D3669E">
        <w:rPr>
          <w:rFonts w:hint="eastAsia"/>
        </w:rPr>
        <w:t>b</w:t>
      </w:r>
      <w:r w:rsidRPr="00D3669E">
        <w:t>)</w:t>
      </w:r>
      <w:r w:rsidRPr="00D3669E">
        <w:t>安装工程费率指标</w:t>
      </w:r>
      <w:bookmarkEnd w:id="407"/>
    </w:p>
    <w:p w14:paraId="25A87CBC" w14:textId="77777777" w:rsidR="0028041F" w:rsidRPr="00D3669E" w:rsidRDefault="0028041F" w:rsidP="0028041F">
      <w:pPr>
        <w:pStyle w:val="01maintext"/>
      </w:pPr>
      <w:r w:rsidRPr="00D3669E">
        <w:t>安装工程的措施费费率</w:t>
      </w:r>
      <w:r w:rsidRPr="00D3669E">
        <w:rPr>
          <w:rFonts w:hint="eastAsia"/>
        </w:rPr>
        <w:t>如下表</w:t>
      </w:r>
      <w:r w:rsidRPr="00D3669E">
        <w:t>12-4</w:t>
      </w:r>
      <w:r w:rsidRPr="00D3669E">
        <w:t>，间接费率计算基础为人工费，费率均为</w:t>
      </w:r>
      <w:r w:rsidRPr="00D3669E">
        <w:t>108%</w:t>
      </w:r>
      <w:r w:rsidRPr="00D3669E">
        <w:t>。利润率为</w:t>
      </w:r>
      <w:r w:rsidRPr="00D3669E">
        <w:t>10%</w:t>
      </w:r>
      <w:r w:rsidRPr="00D3669E">
        <w:t>，计算税率为增值税率</w:t>
      </w:r>
      <w:r w:rsidRPr="00D3669E">
        <w:t>9%</w:t>
      </w:r>
      <w:r w:rsidRPr="00D3669E">
        <w:t>。</w:t>
      </w:r>
    </w:p>
    <w:p w14:paraId="4BC5FEE1" w14:textId="77777777" w:rsidR="0028041F" w:rsidRPr="00D3669E" w:rsidRDefault="0028041F" w:rsidP="0028041F">
      <w:pPr>
        <w:pStyle w:val="013"/>
        <w:spacing w:before="156"/>
      </w:pPr>
      <w:r w:rsidRPr="00D3669E">
        <w:t>表</w:t>
      </w:r>
      <w:r w:rsidRPr="00D3669E">
        <w:t xml:space="preserve">12-5   </w:t>
      </w:r>
      <w:r w:rsidRPr="00D3669E">
        <w:rPr>
          <w:rFonts w:hint="eastAsia"/>
        </w:rPr>
        <w:t>安装</w:t>
      </w:r>
      <w:r w:rsidRPr="00D3669E">
        <w:t>工程</w:t>
      </w:r>
      <w:r w:rsidRPr="00D3669E">
        <w:rPr>
          <w:rFonts w:hint="eastAsia"/>
        </w:rPr>
        <w:t>措施</w:t>
      </w:r>
      <w:r w:rsidRPr="00D3669E">
        <w:t>费费率表</w:t>
      </w:r>
      <w:r w:rsidRPr="00D3669E">
        <w:rPr>
          <w:rFonts w:hint="eastAsia"/>
        </w:rPr>
        <w:t xml:space="preserve">   </w:t>
      </w:r>
      <w:r w:rsidRPr="00D3669E">
        <w:t xml:space="preserve"> </w:t>
      </w:r>
      <w:r w:rsidRPr="00D3669E">
        <w:rPr>
          <w:rFonts w:hint="eastAsia"/>
        </w:rPr>
        <w:t xml:space="preserve">        </w:t>
      </w:r>
      <w:r w:rsidRPr="00D3669E">
        <w:t>（单位：</w:t>
      </w:r>
      <w:r w:rsidRPr="00D3669E">
        <w:t>%</w:t>
      </w:r>
      <w:r w:rsidRPr="00D3669E">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00"/>
        <w:gridCol w:w="2342"/>
        <w:gridCol w:w="2343"/>
        <w:gridCol w:w="1711"/>
      </w:tblGrid>
      <w:tr w:rsidR="0028041F" w:rsidRPr="00D3669E" w14:paraId="24BCFC71" w14:textId="77777777" w:rsidTr="0028041F">
        <w:trPr>
          <w:trHeight w:hRule="exact" w:val="397"/>
          <w:jc w:val="center"/>
        </w:trPr>
        <w:tc>
          <w:tcPr>
            <w:tcW w:w="2557" w:type="pct"/>
            <w:gridSpan w:val="2"/>
            <w:noWrap/>
            <w:vAlign w:val="center"/>
          </w:tcPr>
          <w:p w14:paraId="05CFDBA1" w14:textId="77777777" w:rsidR="0028041F" w:rsidRPr="00D3669E" w:rsidRDefault="0028041F" w:rsidP="0028041F">
            <w:pPr>
              <w:pStyle w:val="015"/>
            </w:pPr>
            <w:r w:rsidRPr="00D3669E">
              <w:t>工程类别</w:t>
            </w:r>
          </w:p>
        </w:tc>
        <w:tc>
          <w:tcPr>
            <w:tcW w:w="1412" w:type="pct"/>
            <w:noWrap/>
            <w:vAlign w:val="center"/>
          </w:tcPr>
          <w:p w14:paraId="12295375" w14:textId="77777777" w:rsidR="0028041F" w:rsidRPr="00D3669E" w:rsidRDefault="0028041F" w:rsidP="0028041F">
            <w:pPr>
              <w:pStyle w:val="015"/>
            </w:pPr>
            <w:r w:rsidRPr="00D3669E">
              <w:t>计算基础</w:t>
            </w:r>
          </w:p>
        </w:tc>
        <w:tc>
          <w:tcPr>
            <w:tcW w:w="1031" w:type="pct"/>
            <w:vAlign w:val="center"/>
          </w:tcPr>
          <w:p w14:paraId="56736A2C" w14:textId="77777777" w:rsidR="0028041F" w:rsidRPr="00D3669E" w:rsidRDefault="0028041F" w:rsidP="0028041F">
            <w:pPr>
              <w:pStyle w:val="015"/>
            </w:pPr>
            <w:r w:rsidRPr="00D3669E">
              <w:t>费率</w:t>
            </w:r>
          </w:p>
        </w:tc>
      </w:tr>
      <w:tr w:rsidR="0028041F" w:rsidRPr="00D3669E" w14:paraId="776A7DCC" w14:textId="77777777" w:rsidTr="0028041F">
        <w:trPr>
          <w:trHeight w:hRule="exact" w:val="397"/>
          <w:jc w:val="center"/>
        </w:trPr>
        <w:tc>
          <w:tcPr>
            <w:tcW w:w="1145" w:type="pct"/>
            <w:vMerge w:val="restart"/>
            <w:noWrap/>
            <w:vAlign w:val="center"/>
          </w:tcPr>
          <w:p w14:paraId="012D4875" w14:textId="77777777" w:rsidR="0028041F" w:rsidRPr="00D3669E" w:rsidRDefault="0028041F" w:rsidP="0028041F">
            <w:pPr>
              <w:pStyle w:val="015"/>
            </w:pPr>
            <w:r w:rsidRPr="00D3669E">
              <w:rPr>
                <w:rFonts w:hint="eastAsia"/>
              </w:rPr>
              <w:t>冬雨季</w:t>
            </w:r>
            <w:r w:rsidRPr="00D3669E">
              <w:t>施工增加费</w:t>
            </w:r>
          </w:p>
        </w:tc>
        <w:tc>
          <w:tcPr>
            <w:tcW w:w="1412" w:type="pct"/>
            <w:vAlign w:val="center"/>
          </w:tcPr>
          <w:p w14:paraId="414155F8" w14:textId="77777777" w:rsidR="0028041F" w:rsidRPr="00D3669E" w:rsidRDefault="0028041F" w:rsidP="0028041F">
            <w:pPr>
              <w:pStyle w:val="015"/>
            </w:pPr>
            <w:r w:rsidRPr="00D3669E">
              <w:t>机组</w:t>
            </w:r>
            <w:r w:rsidRPr="00D3669E">
              <w:rPr>
                <w:rFonts w:hint="eastAsia"/>
              </w:rPr>
              <w:t>、</w:t>
            </w:r>
            <w:r w:rsidRPr="00D3669E">
              <w:t>塔筒设备</w:t>
            </w:r>
          </w:p>
        </w:tc>
        <w:tc>
          <w:tcPr>
            <w:tcW w:w="1412" w:type="pct"/>
            <w:noWrap/>
            <w:vAlign w:val="center"/>
          </w:tcPr>
          <w:p w14:paraId="028BDE0B" w14:textId="77777777" w:rsidR="0028041F" w:rsidRPr="00D3669E" w:rsidRDefault="0028041F" w:rsidP="0028041F">
            <w:pPr>
              <w:pStyle w:val="015"/>
            </w:pPr>
            <w:r w:rsidRPr="00D3669E">
              <w:t>人工费＋机械费</w:t>
            </w:r>
          </w:p>
        </w:tc>
        <w:tc>
          <w:tcPr>
            <w:tcW w:w="1031" w:type="pct"/>
            <w:vAlign w:val="center"/>
          </w:tcPr>
          <w:p w14:paraId="4AD20DDC" w14:textId="77777777" w:rsidR="0028041F" w:rsidRPr="00D3669E" w:rsidRDefault="0028041F" w:rsidP="0028041F">
            <w:pPr>
              <w:pStyle w:val="015"/>
            </w:pPr>
            <w:r w:rsidRPr="00D3669E">
              <w:t>1.5</w:t>
            </w:r>
          </w:p>
        </w:tc>
      </w:tr>
      <w:tr w:rsidR="0028041F" w:rsidRPr="00D3669E" w14:paraId="0236AF14" w14:textId="77777777" w:rsidTr="0028041F">
        <w:trPr>
          <w:trHeight w:hRule="exact" w:val="397"/>
          <w:jc w:val="center"/>
        </w:trPr>
        <w:tc>
          <w:tcPr>
            <w:tcW w:w="1145" w:type="pct"/>
            <w:vMerge/>
            <w:noWrap/>
            <w:vAlign w:val="center"/>
          </w:tcPr>
          <w:p w14:paraId="4B68F9E3" w14:textId="77777777" w:rsidR="0028041F" w:rsidRPr="00D3669E" w:rsidRDefault="0028041F" w:rsidP="0028041F">
            <w:pPr>
              <w:pStyle w:val="015"/>
            </w:pPr>
          </w:p>
        </w:tc>
        <w:tc>
          <w:tcPr>
            <w:tcW w:w="1412" w:type="pct"/>
            <w:vAlign w:val="center"/>
          </w:tcPr>
          <w:p w14:paraId="15476032" w14:textId="77777777" w:rsidR="0028041F" w:rsidRPr="00D3669E" w:rsidRDefault="0028041F" w:rsidP="0028041F">
            <w:pPr>
              <w:pStyle w:val="015"/>
            </w:pPr>
            <w:r w:rsidRPr="00D3669E">
              <w:t>线路工程</w:t>
            </w:r>
          </w:p>
        </w:tc>
        <w:tc>
          <w:tcPr>
            <w:tcW w:w="1412" w:type="pct"/>
            <w:noWrap/>
            <w:vAlign w:val="center"/>
          </w:tcPr>
          <w:p w14:paraId="6E4212C3" w14:textId="77777777" w:rsidR="0028041F" w:rsidRPr="00D3669E" w:rsidRDefault="0028041F" w:rsidP="0028041F">
            <w:pPr>
              <w:pStyle w:val="015"/>
            </w:pPr>
            <w:r w:rsidRPr="00D3669E">
              <w:t>人工费＋机械费</w:t>
            </w:r>
          </w:p>
        </w:tc>
        <w:tc>
          <w:tcPr>
            <w:tcW w:w="1031" w:type="pct"/>
            <w:vAlign w:val="center"/>
          </w:tcPr>
          <w:p w14:paraId="77D6B04F" w14:textId="77777777" w:rsidR="0028041F" w:rsidRPr="00D3669E" w:rsidRDefault="0028041F" w:rsidP="0028041F">
            <w:pPr>
              <w:pStyle w:val="015"/>
            </w:pPr>
            <w:r w:rsidRPr="00D3669E">
              <w:rPr>
                <w:rFonts w:hint="eastAsia"/>
              </w:rPr>
              <w:t>4.71</w:t>
            </w:r>
          </w:p>
        </w:tc>
      </w:tr>
      <w:tr w:rsidR="0028041F" w:rsidRPr="00D3669E" w14:paraId="446C52F8" w14:textId="77777777" w:rsidTr="0028041F">
        <w:trPr>
          <w:trHeight w:hRule="exact" w:val="397"/>
          <w:jc w:val="center"/>
        </w:trPr>
        <w:tc>
          <w:tcPr>
            <w:tcW w:w="1145" w:type="pct"/>
            <w:vMerge/>
            <w:noWrap/>
            <w:vAlign w:val="center"/>
          </w:tcPr>
          <w:p w14:paraId="06E746CB" w14:textId="77777777" w:rsidR="0028041F" w:rsidRPr="00D3669E" w:rsidRDefault="0028041F" w:rsidP="0028041F">
            <w:pPr>
              <w:pStyle w:val="015"/>
            </w:pPr>
          </w:p>
        </w:tc>
        <w:tc>
          <w:tcPr>
            <w:tcW w:w="1412" w:type="pct"/>
            <w:vAlign w:val="center"/>
          </w:tcPr>
          <w:p w14:paraId="719399E2" w14:textId="77777777" w:rsidR="0028041F" w:rsidRPr="00D3669E" w:rsidRDefault="0028041F" w:rsidP="0028041F">
            <w:pPr>
              <w:pStyle w:val="015"/>
            </w:pPr>
            <w:r w:rsidRPr="00D3669E">
              <w:t>其它设备</w:t>
            </w:r>
          </w:p>
        </w:tc>
        <w:tc>
          <w:tcPr>
            <w:tcW w:w="1412" w:type="pct"/>
            <w:noWrap/>
            <w:vAlign w:val="center"/>
          </w:tcPr>
          <w:p w14:paraId="46837684" w14:textId="77777777" w:rsidR="0028041F" w:rsidRPr="00D3669E" w:rsidRDefault="0028041F" w:rsidP="0028041F">
            <w:pPr>
              <w:pStyle w:val="015"/>
            </w:pPr>
            <w:r w:rsidRPr="00D3669E">
              <w:t>人工费＋机械费</w:t>
            </w:r>
          </w:p>
        </w:tc>
        <w:tc>
          <w:tcPr>
            <w:tcW w:w="1031" w:type="pct"/>
            <w:vAlign w:val="center"/>
          </w:tcPr>
          <w:p w14:paraId="3C668796" w14:textId="77777777" w:rsidR="0028041F" w:rsidRPr="00D3669E" w:rsidRDefault="0028041F" w:rsidP="0028041F">
            <w:pPr>
              <w:pStyle w:val="015"/>
            </w:pPr>
            <w:r w:rsidRPr="00D3669E">
              <w:rPr>
                <w:rFonts w:hint="eastAsia"/>
              </w:rPr>
              <w:t>5.46</w:t>
            </w:r>
          </w:p>
        </w:tc>
      </w:tr>
      <w:tr w:rsidR="0028041F" w:rsidRPr="00D3669E" w14:paraId="028F8323" w14:textId="77777777" w:rsidTr="0028041F">
        <w:trPr>
          <w:trHeight w:hRule="exact" w:val="397"/>
          <w:jc w:val="center"/>
        </w:trPr>
        <w:tc>
          <w:tcPr>
            <w:tcW w:w="1145" w:type="pct"/>
            <w:vMerge w:val="restart"/>
            <w:noWrap/>
            <w:vAlign w:val="center"/>
          </w:tcPr>
          <w:p w14:paraId="0AB7C6E5" w14:textId="77777777" w:rsidR="0028041F" w:rsidRPr="00D3669E" w:rsidRDefault="0028041F" w:rsidP="0028041F">
            <w:pPr>
              <w:pStyle w:val="015"/>
            </w:pPr>
            <w:r w:rsidRPr="00D3669E">
              <w:rPr>
                <w:rFonts w:hint="eastAsia"/>
              </w:rPr>
              <w:t>夜间</w:t>
            </w:r>
            <w:r w:rsidRPr="00D3669E">
              <w:t>施工增加费</w:t>
            </w:r>
          </w:p>
        </w:tc>
        <w:tc>
          <w:tcPr>
            <w:tcW w:w="1412" w:type="pct"/>
            <w:vAlign w:val="center"/>
          </w:tcPr>
          <w:p w14:paraId="4755E7A7" w14:textId="77777777" w:rsidR="0028041F" w:rsidRPr="00D3669E" w:rsidRDefault="0028041F" w:rsidP="0028041F">
            <w:pPr>
              <w:pStyle w:val="015"/>
            </w:pPr>
            <w:r w:rsidRPr="00D3669E">
              <w:t>机组</w:t>
            </w:r>
            <w:r w:rsidRPr="00D3669E">
              <w:rPr>
                <w:rFonts w:hint="eastAsia"/>
              </w:rPr>
              <w:t>、</w:t>
            </w:r>
            <w:r w:rsidRPr="00D3669E">
              <w:t>塔筒设备</w:t>
            </w:r>
          </w:p>
        </w:tc>
        <w:tc>
          <w:tcPr>
            <w:tcW w:w="1412" w:type="pct"/>
            <w:noWrap/>
            <w:vAlign w:val="center"/>
          </w:tcPr>
          <w:p w14:paraId="45A4CECE" w14:textId="77777777" w:rsidR="0028041F" w:rsidRPr="00D3669E" w:rsidRDefault="0028041F" w:rsidP="0028041F">
            <w:pPr>
              <w:pStyle w:val="015"/>
            </w:pPr>
            <w:r w:rsidRPr="00D3669E">
              <w:t>人工费＋机械费</w:t>
            </w:r>
          </w:p>
        </w:tc>
        <w:tc>
          <w:tcPr>
            <w:tcW w:w="1031" w:type="pct"/>
            <w:vAlign w:val="center"/>
          </w:tcPr>
          <w:p w14:paraId="5E9E8635" w14:textId="77777777" w:rsidR="0028041F" w:rsidRPr="00D3669E" w:rsidRDefault="0028041F" w:rsidP="0028041F">
            <w:pPr>
              <w:pStyle w:val="015"/>
            </w:pPr>
            <w:r w:rsidRPr="00D3669E">
              <w:t>0.11</w:t>
            </w:r>
          </w:p>
        </w:tc>
      </w:tr>
      <w:tr w:rsidR="0028041F" w:rsidRPr="00D3669E" w14:paraId="2364B21F" w14:textId="77777777" w:rsidTr="0028041F">
        <w:trPr>
          <w:trHeight w:hRule="exact" w:val="397"/>
          <w:jc w:val="center"/>
        </w:trPr>
        <w:tc>
          <w:tcPr>
            <w:tcW w:w="1145" w:type="pct"/>
            <w:vMerge/>
            <w:noWrap/>
            <w:vAlign w:val="center"/>
          </w:tcPr>
          <w:p w14:paraId="56A68E0F" w14:textId="77777777" w:rsidR="0028041F" w:rsidRPr="00D3669E" w:rsidRDefault="0028041F" w:rsidP="0028041F">
            <w:pPr>
              <w:pStyle w:val="015"/>
            </w:pPr>
          </w:p>
        </w:tc>
        <w:tc>
          <w:tcPr>
            <w:tcW w:w="1412" w:type="pct"/>
            <w:vAlign w:val="center"/>
          </w:tcPr>
          <w:p w14:paraId="4EA4C611" w14:textId="77777777" w:rsidR="0028041F" w:rsidRPr="00D3669E" w:rsidRDefault="0028041F" w:rsidP="0028041F">
            <w:pPr>
              <w:pStyle w:val="015"/>
            </w:pPr>
            <w:r w:rsidRPr="00D3669E">
              <w:t>线路工程</w:t>
            </w:r>
          </w:p>
        </w:tc>
        <w:tc>
          <w:tcPr>
            <w:tcW w:w="1412" w:type="pct"/>
            <w:noWrap/>
            <w:vAlign w:val="center"/>
          </w:tcPr>
          <w:p w14:paraId="224F6B3F" w14:textId="77777777" w:rsidR="0028041F" w:rsidRPr="00D3669E" w:rsidRDefault="0028041F" w:rsidP="0028041F">
            <w:pPr>
              <w:pStyle w:val="015"/>
            </w:pPr>
            <w:r w:rsidRPr="00D3669E">
              <w:t>人工费＋机械费</w:t>
            </w:r>
          </w:p>
        </w:tc>
        <w:tc>
          <w:tcPr>
            <w:tcW w:w="1031" w:type="pct"/>
            <w:vAlign w:val="center"/>
          </w:tcPr>
          <w:p w14:paraId="5BD20708" w14:textId="77777777" w:rsidR="0028041F" w:rsidRPr="00D3669E" w:rsidRDefault="0028041F" w:rsidP="0028041F">
            <w:pPr>
              <w:pStyle w:val="015"/>
            </w:pPr>
            <w:r w:rsidRPr="00D3669E">
              <w:rPr>
                <w:rFonts w:hint="eastAsia"/>
              </w:rPr>
              <w:t>0.15</w:t>
            </w:r>
          </w:p>
        </w:tc>
      </w:tr>
      <w:tr w:rsidR="0028041F" w:rsidRPr="00D3669E" w14:paraId="305AB3E6" w14:textId="77777777" w:rsidTr="0028041F">
        <w:trPr>
          <w:trHeight w:hRule="exact" w:val="397"/>
          <w:jc w:val="center"/>
        </w:trPr>
        <w:tc>
          <w:tcPr>
            <w:tcW w:w="1145" w:type="pct"/>
            <w:vMerge/>
            <w:noWrap/>
            <w:vAlign w:val="center"/>
          </w:tcPr>
          <w:p w14:paraId="69121E89" w14:textId="77777777" w:rsidR="0028041F" w:rsidRPr="00D3669E" w:rsidRDefault="0028041F" w:rsidP="0028041F">
            <w:pPr>
              <w:pStyle w:val="015"/>
            </w:pPr>
          </w:p>
        </w:tc>
        <w:tc>
          <w:tcPr>
            <w:tcW w:w="1412" w:type="pct"/>
            <w:vAlign w:val="center"/>
          </w:tcPr>
          <w:p w14:paraId="772A4E59" w14:textId="77777777" w:rsidR="0028041F" w:rsidRPr="00D3669E" w:rsidRDefault="0028041F" w:rsidP="0028041F">
            <w:pPr>
              <w:pStyle w:val="015"/>
            </w:pPr>
            <w:r w:rsidRPr="00D3669E">
              <w:t>其它设备</w:t>
            </w:r>
          </w:p>
        </w:tc>
        <w:tc>
          <w:tcPr>
            <w:tcW w:w="1412" w:type="pct"/>
            <w:noWrap/>
            <w:vAlign w:val="center"/>
          </w:tcPr>
          <w:p w14:paraId="2D0CB1B5" w14:textId="77777777" w:rsidR="0028041F" w:rsidRPr="00D3669E" w:rsidRDefault="0028041F" w:rsidP="0028041F">
            <w:pPr>
              <w:pStyle w:val="015"/>
            </w:pPr>
            <w:r w:rsidRPr="00D3669E">
              <w:t>人工费＋机械费</w:t>
            </w:r>
          </w:p>
        </w:tc>
        <w:tc>
          <w:tcPr>
            <w:tcW w:w="1031" w:type="pct"/>
            <w:vAlign w:val="center"/>
          </w:tcPr>
          <w:p w14:paraId="5B0A2C84" w14:textId="77777777" w:rsidR="0028041F" w:rsidRPr="00D3669E" w:rsidRDefault="0028041F" w:rsidP="0028041F">
            <w:pPr>
              <w:pStyle w:val="015"/>
            </w:pPr>
            <w:r w:rsidRPr="00D3669E">
              <w:rPr>
                <w:rFonts w:hint="eastAsia"/>
              </w:rPr>
              <w:t>0.35</w:t>
            </w:r>
          </w:p>
        </w:tc>
      </w:tr>
      <w:tr w:rsidR="0028041F" w:rsidRPr="00D3669E" w14:paraId="65F51748" w14:textId="77777777" w:rsidTr="0028041F">
        <w:trPr>
          <w:trHeight w:hRule="exact" w:val="397"/>
          <w:jc w:val="center"/>
        </w:trPr>
        <w:tc>
          <w:tcPr>
            <w:tcW w:w="1145" w:type="pct"/>
            <w:vMerge w:val="restart"/>
            <w:noWrap/>
            <w:vAlign w:val="center"/>
          </w:tcPr>
          <w:p w14:paraId="22B44045" w14:textId="77777777" w:rsidR="0028041F" w:rsidRPr="00D3669E" w:rsidRDefault="0028041F" w:rsidP="0028041F">
            <w:pPr>
              <w:pStyle w:val="015"/>
            </w:pPr>
            <w:r w:rsidRPr="00D3669E">
              <w:rPr>
                <w:rFonts w:hint="eastAsia"/>
              </w:rPr>
              <w:t>临时设施费</w:t>
            </w:r>
          </w:p>
        </w:tc>
        <w:tc>
          <w:tcPr>
            <w:tcW w:w="1412" w:type="pct"/>
            <w:vAlign w:val="center"/>
          </w:tcPr>
          <w:p w14:paraId="78125601" w14:textId="77777777" w:rsidR="0028041F" w:rsidRPr="00D3669E" w:rsidRDefault="0028041F" w:rsidP="0028041F">
            <w:pPr>
              <w:pStyle w:val="015"/>
            </w:pPr>
            <w:r w:rsidRPr="00D3669E">
              <w:t>机组</w:t>
            </w:r>
            <w:r w:rsidRPr="00D3669E">
              <w:rPr>
                <w:rFonts w:hint="eastAsia"/>
              </w:rPr>
              <w:t>、</w:t>
            </w:r>
            <w:r w:rsidRPr="00D3669E">
              <w:t>塔筒设备</w:t>
            </w:r>
          </w:p>
        </w:tc>
        <w:tc>
          <w:tcPr>
            <w:tcW w:w="1412" w:type="pct"/>
            <w:noWrap/>
            <w:vAlign w:val="center"/>
          </w:tcPr>
          <w:p w14:paraId="727A5461" w14:textId="77777777" w:rsidR="0028041F" w:rsidRPr="00D3669E" w:rsidRDefault="0028041F" w:rsidP="0028041F">
            <w:pPr>
              <w:pStyle w:val="015"/>
            </w:pPr>
            <w:r w:rsidRPr="00D3669E">
              <w:t>人工费＋机械费</w:t>
            </w:r>
          </w:p>
        </w:tc>
        <w:tc>
          <w:tcPr>
            <w:tcW w:w="1031" w:type="pct"/>
            <w:vAlign w:val="center"/>
          </w:tcPr>
          <w:p w14:paraId="5A03FC5B" w14:textId="77777777" w:rsidR="0028041F" w:rsidRPr="00D3669E" w:rsidRDefault="0028041F" w:rsidP="0028041F">
            <w:pPr>
              <w:pStyle w:val="015"/>
            </w:pPr>
            <w:r w:rsidRPr="00D3669E">
              <w:t>2.0</w:t>
            </w:r>
          </w:p>
        </w:tc>
      </w:tr>
      <w:tr w:rsidR="0028041F" w:rsidRPr="00D3669E" w14:paraId="72C447F8" w14:textId="77777777" w:rsidTr="0028041F">
        <w:trPr>
          <w:trHeight w:hRule="exact" w:val="397"/>
          <w:jc w:val="center"/>
        </w:trPr>
        <w:tc>
          <w:tcPr>
            <w:tcW w:w="1145" w:type="pct"/>
            <w:vMerge/>
            <w:noWrap/>
            <w:vAlign w:val="center"/>
          </w:tcPr>
          <w:p w14:paraId="068B1866" w14:textId="77777777" w:rsidR="0028041F" w:rsidRPr="00D3669E" w:rsidRDefault="0028041F" w:rsidP="0028041F">
            <w:pPr>
              <w:pStyle w:val="015"/>
            </w:pPr>
          </w:p>
        </w:tc>
        <w:tc>
          <w:tcPr>
            <w:tcW w:w="1412" w:type="pct"/>
            <w:vAlign w:val="center"/>
          </w:tcPr>
          <w:p w14:paraId="2133C278" w14:textId="77777777" w:rsidR="0028041F" w:rsidRPr="00D3669E" w:rsidRDefault="0028041F" w:rsidP="0028041F">
            <w:pPr>
              <w:pStyle w:val="015"/>
            </w:pPr>
            <w:r w:rsidRPr="00D3669E">
              <w:t>线路工程</w:t>
            </w:r>
          </w:p>
        </w:tc>
        <w:tc>
          <w:tcPr>
            <w:tcW w:w="1412" w:type="pct"/>
            <w:noWrap/>
            <w:vAlign w:val="center"/>
          </w:tcPr>
          <w:p w14:paraId="59B83F06" w14:textId="77777777" w:rsidR="0028041F" w:rsidRPr="00D3669E" w:rsidRDefault="0028041F" w:rsidP="0028041F">
            <w:pPr>
              <w:pStyle w:val="015"/>
            </w:pPr>
            <w:r w:rsidRPr="00D3669E">
              <w:t>人工费＋机械费</w:t>
            </w:r>
          </w:p>
        </w:tc>
        <w:tc>
          <w:tcPr>
            <w:tcW w:w="1031" w:type="pct"/>
            <w:vAlign w:val="center"/>
          </w:tcPr>
          <w:p w14:paraId="0C56A352" w14:textId="77777777" w:rsidR="0028041F" w:rsidRPr="00D3669E" w:rsidRDefault="0028041F" w:rsidP="0028041F">
            <w:pPr>
              <w:pStyle w:val="015"/>
            </w:pPr>
            <w:r w:rsidRPr="00D3669E">
              <w:rPr>
                <w:rFonts w:hint="eastAsia"/>
              </w:rPr>
              <w:t>2.49</w:t>
            </w:r>
          </w:p>
        </w:tc>
      </w:tr>
      <w:tr w:rsidR="0028041F" w:rsidRPr="00D3669E" w14:paraId="503BBE72" w14:textId="77777777" w:rsidTr="0028041F">
        <w:trPr>
          <w:trHeight w:hRule="exact" w:val="397"/>
          <w:jc w:val="center"/>
        </w:trPr>
        <w:tc>
          <w:tcPr>
            <w:tcW w:w="1145" w:type="pct"/>
            <w:vMerge/>
            <w:noWrap/>
            <w:vAlign w:val="center"/>
          </w:tcPr>
          <w:p w14:paraId="6F09E45C" w14:textId="77777777" w:rsidR="0028041F" w:rsidRPr="00D3669E" w:rsidRDefault="0028041F" w:rsidP="0028041F">
            <w:pPr>
              <w:pStyle w:val="015"/>
            </w:pPr>
          </w:p>
        </w:tc>
        <w:tc>
          <w:tcPr>
            <w:tcW w:w="1412" w:type="pct"/>
            <w:vAlign w:val="center"/>
          </w:tcPr>
          <w:p w14:paraId="698A9395" w14:textId="77777777" w:rsidR="0028041F" w:rsidRPr="00D3669E" w:rsidRDefault="0028041F" w:rsidP="0028041F">
            <w:pPr>
              <w:pStyle w:val="015"/>
            </w:pPr>
            <w:r w:rsidRPr="00D3669E">
              <w:t>其它设备</w:t>
            </w:r>
          </w:p>
        </w:tc>
        <w:tc>
          <w:tcPr>
            <w:tcW w:w="1412" w:type="pct"/>
            <w:noWrap/>
            <w:vAlign w:val="center"/>
          </w:tcPr>
          <w:p w14:paraId="044CA635" w14:textId="77777777" w:rsidR="0028041F" w:rsidRPr="00D3669E" w:rsidRDefault="0028041F" w:rsidP="0028041F">
            <w:pPr>
              <w:pStyle w:val="015"/>
            </w:pPr>
            <w:r w:rsidRPr="00D3669E">
              <w:t>人工费＋机械费</w:t>
            </w:r>
          </w:p>
        </w:tc>
        <w:tc>
          <w:tcPr>
            <w:tcW w:w="1031" w:type="pct"/>
            <w:vAlign w:val="center"/>
          </w:tcPr>
          <w:p w14:paraId="0B90E206" w14:textId="77777777" w:rsidR="0028041F" w:rsidRPr="00D3669E" w:rsidRDefault="0028041F" w:rsidP="0028041F">
            <w:pPr>
              <w:pStyle w:val="015"/>
            </w:pPr>
            <w:r w:rsidRPr="00D3669E">
              <w:rPr>
                <w:rFonts w:hint="eastAsia"/>
              </w:rPr>
              <w:t>0.73</w:t>
            </w:r>
          </w:p>
        </w:tc>
      </w:tr>
      <w:tr w:rsidR="0028041F" w:rsidRPr="00D3669E" w14:paraId="7A464A0F" w14:textId="77777777" w:rsidTr="0028041F">
        <w:trPr>
          <w:trHeight w:hRule="exact" w:val="397"/>
          <w:jc w:val="center"/>
        </w:trPr>
        <w:tc>
          <w:tcPr>
            <w:tcW w:w="1145" w:type="pct"/>
            <w:vMerge w:val="restart"/>
            <w:noWrap/>
            <w:vAlign w:val="center"/>
          </w:tcPr>
          <w:p w14:paraId="1F05F315" w14:textId="77777777" w:rsidR="0028041F" w:rsidRPr="00D3669E" w:rsidRDefault="0028041F" w:rsidP="0028041F">
            <w:pPr>
              <w:pStyle w:val="015"/>
            </w:pPr>
            <w:r w:rsidRPr="00D3669E">
              <w:rPr>
                <w:rFonts w:hint="eastAsia"/>
              </w:rPr>
              <w:t>特殊地区施工增加费</w:t>
            </w:r>
          </w:p>
        </w:tc>
        <w:tc>
          <w:tcPr>
            <w:tcW w:w="1412" w:type="pct"/>
            <w:vAlign w:val="center"/>
          </w:tcPr>
          <w:p w14:paraId="424B3409" w14:textId="77777777" w:rsidR="0028041F" w:rsidRPr="00D3669E" w:rsidRDefault="0028041F" w:rsidP="0028041F">
            <w:pPr>
              <w:pStyle w:val="015"/>
            </w:pPr>
            <w:r w:rsidRPr="00D3669E">
              <w:t>机组</w:t>
            </w:r>
            <w:r w:rsidRPr="00D3669E">
              <w:rPr>
                <w:rFonts w:hint="eastAsia"/>
              </w:rPr>
              <w:t>、</w:t>
            </w:r>
            <w:r w:rsidRPr="00D3669E">
              <w:t>塔筒设备</w:t>
            </w:r>
          </w:p>
        </w:tc>
        <w:tc>
          <w:tcPr>
            <w:tcW w:w="1412" w:type="pct"/>
            <w:noWrap/>
            <w:vAlign w:val="center"/>
          </w:tcPr>
          <w:p w14:paraId="5A181B14" w14:textId="77777777" w:rsidR="0028041F" w:rsidRPr="00D3669E" w:rsidRDefault="0028041F" w:rsidP="0028041F">
            <w:pPr>
              <w:pStyle w:val="015"/>
            </w:pPr>
            <w:r w:rsidRPr="00D3669E">
              <w:t>人工费＋机械费</w:t>
            </w:r>
          </w:p>
        </w:tc>
        <w:tc>
          <w:tcPr>
            <w:tcW w:w="1031" w:type="pct"/>
            <w:vAlign w:val="center"/>
          </w:tcPr>
          <w:p w14:paraId="69D3B7FD" w14:textId="77777777" w:rsidR="0028041F" w:rsidRPr="00D3669E" w:rsidRDefault="0028041F" w:rsidP="0028041F">
            <w:pPr>
              <w:pStyle w:val="015"/>
            </w:pPr>
            <w:r w:rsidRPr="00D3669E">
              <w:t>/</w:t>
            </w:r>
          </w:p>
        </w:tc>
      </w:tr>
      <w:tr w:rsidR="0028041F" w:rsidRPr="00D3669E" w14:paraId="32DD3DB9" w14:textId="77777777" w:rsidTr="0028041F">
        <w:trPr>
          <w:trHeight w:hRule="exact" w:val="397"/>
          <w:jc w:val="center"/>
        </w:trPr>
        <w:tc>
          <w:tcPr>
            <w:tcW w:w="1145" w:type="pct"/>
            <w:vMerge/>
            <w:noWrap/>
            <w:vAlign w:val="center"/>
          </w:tcPr>
          <w:p w14:paraId="759429E4" w14:textId="77777777" w:rsidR="0028041F" w:rsidRPr="00D3669E" w:rsidRDefault="0028041F" w:rsidP="0028041F">
            <w:pPr>
              <w:pStyle w:val="015"/>
            </w:pPr>
          </w:p>
        </w:tc>
        <w:tc>
          <w:tcPr>
            <w:tcW w:w="1412" w:type="pct"/>
            <w:vAlign w:val="center"/>
          </w:tcPr>
          <w:p w14:paraId="50180730" w14:textId="77777777" w:rsidR="0028041F" w:rsidRPr="00D3669E" w:rsidRDefault="0028041F" w:rsidP="0028041F">
            <w:pPr>
              <w:pStyle w:val="015"/>
            </w:pPr>
            <w:r w:rsidRPr="00D3669E">
              <w:t>线路工程</w:t>
            </w:r>
          </w:p>
        </w:tc>
        <w:tc>
          <w:tcPr>
            <w:tcW w:w="1412" w:type="pct"/>
            <w:noWrap/>
            <w:vAlign w:val="center"/>
          </w:tcPr>
          <w:p w14:paraId="44D8A3EA" w14:textId="77777777" w:rsidR="0028041F" w:rsidRPr="00D3669E" w:rsidRDefault="0028041F" w:rsidP="0028041F">
            <w:pPr>
              <w:pStyle w:val="015"/>
            </w:pPr>
            <w:r w:rsidRPr="00D3669E">
              <w:t>人工费＋机械费</w:t>
            </w:r>
          </w:p>
        </w:tc>
        <w:tc>
          <w:tcPr>
            <w:tcW w:w="1031" w:type="pct"/>
            <w:vAlign w:val="center"/>
          </w:tcPr>
          <w:p w14:paraId="46151BED" w14:textId="77777777" w:rsidR="0028041F" w:rsidRPr="00D3669E" w:rsidRDefault="0028041F" w:rsidP="0028041F">
            <w:pPr>
              <w:pStyle w:val="015"/>
            </w:pPr>
            <w:r w:rsidRPr="00D3669E">
              <w:t>/</w:t>
            </w:r>
          </w:p>
        </w:tc>
      </w:tr>
      <w:tr w:rsidR="0028041F" w:rsidRPr="00D3669E" w14:paraId="23FFC421" w14:textId="77777777" w:rsidTr="0028041F">
        <w:trPr>
          <w:trHeight w:hRule="exact" w:val="397"/>
          <w:jc w:val="center"/>
        </w:trPr>
        <w:tc>
          <w:tcPr>
            <w:tcW w:w="1145" w:type="pct"/>
            <w:vMerge/>
            <w:noWrap/>
            <w:vAlign w:val="center"/>
          </w:tcPr>
          <w:p w14:paraId="6C95A7E3" w14:textId="77777777" w:rsidR="0028041F" w:rsidRPr="00D3669E" w:rsidRDefault="0028041F" w:rsidP="0028041F">
            <w:pPr>
              <w:pStyle w:val="015"/>
            </w:pPr>
          </w:p>
        </w:tc>
        <w:tc>
          <w:tcPr>
            <w:tcW w:w="1412" w:type="pct"/>
            <w:vAlign w:val="center"/>
          </w:tcPr>
          <w:p w14:paraId="4456ACD2" w14:textId="77777777" w:rsidR="0028041F" w:rsidRPr="00D3669E" w:rsidRDefault="0028041F" w:rsidP="0028041F">
            <w:pPr>
              <w:pStyle w:val="015"/>
            </w:pPr>
            <w:r w:rsidRPr="00D3669E">
              <w:t>其它设备</w:t>
            </w:r>
          </w:p>
        </w:tc>
        <w:tc>
          <w:tcPr>
            <w:tcW w:w="1412" w:type="pct"/>
            <w:noWrap/>
            <w:vAlign w:val="center"/>
          </w:tcPr>
          <w:p w14:paraId="4C30C9C8" w14:textId="77777777" w:rsidR="0028041F" w:rsidRPr="00D3669E" w:rsidRDefault="0028041F" w:rsidP="0028041F">
            <w:pPr>
              <w:pStyle w:val="015"/>
            </w:pPr>
            <w:r w:rsidRPr="00D3669E">
              <w:t>人工费＋机械费</w:t>
            </w:r>
          </w:p>
        </w:tc>
        <w:tc>
          <w:tcPr>
            <w:tcW w:w="1031" w:type="pct"/>
            <w:vAlign w:val="center"/>
          </w:tcPr>
          <w:p w14:paraId="06B9E12A" w14:textId="77777777" w:rsidR="0028041F" w:rsidRPr="00D3669E" w:rsidRDefault="0028041F" w:rsidP="0028041F">
            <w:pPr>
              <w:pStyle w:val="015"/>
            </w:pPr>
            <w:r w:rsidRPr="00D3669E">
              <w:t>/</w:t>
            </w:r>
          </w:p>
        </w:tc>
      </w:tr>
      <w:tr w:rsidR="0028041F" w:rsidRPr="00D3669E" w14:paraId="01801794" w14:textId="77777777" w:rsidTr="0028041F">
        <w:trPr>
          <w:trHeight w:hRule="exact" w:val="397"/>
          <w:jc w:val="center"/>
        </w:trPr>
        <w:tc>
          <w:tcPr>
            <w:tcW w:w="1145" w:type="pct"/>
            <w:vMerge w:val="restart"/>
            <w:noWrap/>
            <w:vAlign w:val="center"/>
          </w:tcPr>
          <w:p w14:paraId="2613DE7C" w14:textId="77777777" w:rsidR="0028041F" w:rsidRPr="00D3669E" w:rsidRDefault="0028041F" w:rsidP="0028041F">
            <w:pPr>
              <w:pStyle w:val="015"/>
            </w:pPr>
            <w:r w:rsidRPr="00D3669E">
              <w:rPr>
                <w:rFonts w:hint="eastAsia"/>
              </w:rPr>
              <w:t>施工工具用具使用费</w:t>
            </w:r>
          </w:p>
        </w:tc>
        <w:tc>
          <w:tcPr>
            <w:tcW w:w="1412" w:type="pct"/>
            <w:vAlign w:val="center"/>
          </w:tcPr>
          <w:p w14:paraId="634B133C" w14:textId="77777777" w:rsidR="0028041F" w:rsidRPr="00D3669E" w:rsidRDefault="0028041F" w:rsidP="0028041F">
            <w:pPr>
              <w:pStyle w:val="015"/>
            </w:pPr>
            <w:r w:rsidRPr="00D3669E">
              <w:t>机组</w:t>
            </w:r>
            <w:r w:rsidRPr="00D3669E">
              <w:rPr>
                <w:rFonts w:hint="eastAsia"/>
              </w:rPr>
              <w:t>、</w:t>
            </w:r>
            <w:r w:rsidRPr="00D3669E">
              <w:t>塔筒设备</w:t>
            </w:r>
          </w:p>
        </w:tc>
        <w:tc>
          <w:tcPr>
            <w:tcW w:w="1412" w:type="pct"/>
            <w:noWrap/>
            <w:vAlign w:val="center"/>
          </w:tcPr>
          <w:p w14:paraId="522DDCFB" w14:textId="77777777" w:rsidR="0028041F" w:rsidRPr="00D3669E" w:rsidRDefault="0028041F" w:rsidP="0028041F">
            <w:pPr>
              <w:pStyle w:val="015"/>
            </w:pPr>
            <w:r w:rsidRPr="00D3669E">
              <w:t>人工费＋机械费</w:t>
            </w:r>
          </w:p>
        </w:tc>
        <w:tc>
          <w:tcPr>
            <w:tcW w:w="1031" w:type="pct"/>
            <w:vAlign w:val="center"/>
          </w:tcPr>
          <w:p w14:paraId="44837082" w14:textId="77777777" w:rsidR="0028041F" w:rsidRPr="00D3669E" w:rsidRDefault="0028041F" w:rsidP="0028041F">
            <w:pPr>
              <w:pStyle w:val="015"/>
            </w:pPr>
            <w:r w:rsidRPr="00D3669E">
              <w:t>0.67</w:t>
            </w:r>
          </w:p>
        </w:tc>
      </w:tr>
      <w:tr w:rsidR="0028041F" w:rsidRPr="00D3669E" w14:paraId="010A2DDB" w14:textId="77777777" w:rsidTr="0028041F">
        <w:trPr>
          <w:trHeight w:hRule="exact" w:val="397"/>
          <w:jc w:val="center"/>
        </w:trPr>
        <w:tc>
          <w:tcPr>
            <w:tcW w:w="1145" w:type="pct"/>
            <w:vMerge/>
            <w:noWrap/>
            <w:vAlign w:val="center"/>
          </w:tcPr>
          <w:p w14:paraId="2A152EE8" w14:textId="77777777" w:rsidR="0028041F" w:rsidRPr="00D3669E" w:rsidRDefault="0028041F" w:rsidP="0028041F">
            <w:pPr>
              <w:pStyle w:val="015"/>
            </w:pPr>
          </w:p>
        </w:tc>
        <w:tc>
          <w:tcPr>
            <w:tcW w:w="1412" w:type="pct"/>
            <w:vAlign w:val="center"/>
          </w:tcPr>
          <w:p w14:paraId="09B53F38" w14:textId="77777777" w:rsidR="0028041F" w:rsidRPr="00D3669E" w:rsidRDefault="0028041F" w:rsidP="0028041F">
            <w:pPr>
              <w:pStyle w:val="015"/>
            </w:pPr>
            <w:r w:rsidRPr="00D3669E">
              <w:t>线路工程</w:t>
            </w:r>
          </w:p>
        </w:tc>
        <w:tc>
          <w:tcPr>
            <w:tcW w:w="1412" w:type="pct"/>
            <w:noWrap/>
            <w:vAlign w:val="center"/>
          </w:tcPr>
          <w:p w14:paraId="09470A85" w14:textId="77777777" w:rsidR="0028041F" w:rsidRPr="00D3669E" w:rsidRDefault="0028041F" w:rsidP="0028041F">
            <w:pPr>
              <w:pStyle w:val="015"/>
            </w:pPr>
            <w:r w:rsidRPr="00D3669E">
              <w:t>人工费＋机械费</w:t>
            </w:r>
          </w:p>
        </w:tc>
        <w:tc>
          <w:tcPr>
            <w:tcW w:w="1031" w:type="pct"/>
            <w:vAlign w:val="center"/>
          </w:tcPr>
          <w:p w14:paraId="056B50DF" w14:textId="77777777" w:rsidR="0028041F" w:rsidRPr="00D3669E" w:rsidRDefault="0028041F" w:rsidP="0028041F">
            <w:pPr>
              <w:pStyle w:val="015"/>
            </w:pPr>
            <w:r w:rsidRPr="00D3669E">
              <w:t>2.63</w:t>
            </w:r>
          </w:p>
        </w:tc>
      </w:tr>
      <w:tr w:rsidR="0028041F" w:rsidRPr="00D3669E" w14:paraId="5BB6103D" w14:textId="77777777" w:rsidTr="0028041F">
        <w:trPr>
          <w:trHeight w:hRule="exact" w:val="397"/>
          <w:jc w:val="center"/>
        </w:trPr>
        <w:tc>
          <w:tcPr>
            <w:tcW w:w="1145" w:type="pct"/>
            <w:vMerge/>
            <w:noWrap/>
            <w:vAlign w:val="center"/>
          </w:tcPr>
          <w:p w14:paraId="7E8DD42E" w14:textId="77777777" w:rsidR="0028041F" w:rsidRPr="00D3669E" w:rsidRDefault="0028041F" w:rsidP="0028041F">
            <w:pPr>
              <w:pStyle w:val="015"/>
            </w:pPr>
          </w:p>
        </w:tc>
        <w:tc>
          <w:tcPr>
            <w:tcW w:w="1412" w:type="pct"/>
            <w:vAlign w:val="center"/>
          </w:tcPr>
          <w:p w14:paraId="2211D1F3" w14:textId="77777777" w:rsidR="0028041F" w:rsidRPr="00D3669E" w:rsidRDefault="0028041F" w:rsidP="0028041F">
            <w:pPr>
              <w:pStyle w:val="015"/>
            </w:pPr>
            <w:r w:rsidRPr="00D3669E">
              <w:t>其它设备</w:t>
            </w:r>
          </w:p>
        </w:tc>
        <w:tc>
          <w:tcPr>
            <w:tcW w:w="1412" w:type="pct"/>
            <w:noWrap/>
            <w:vAlign w:val="center"/>
          </w:tcPr>
          <w:p w14:paraId="20B02DD2" w14:textId="77777777" w:rsidR="0028041F" w:rsidRPr="00D3669E" w:rsidRDefault="0028041F" w:rsidP="0028041F">
            <w:pPr>
              <w:pStyle w:val="015"/>
            </w:pPr>
            <w:r w:rsidRPr="00D3669E">
              <w:t>人工费＋机械费</w:t>
            </w:r>
          </w:p>
        </w:tc>
        <w:tc>
          <w:tcPr>
            <w:tcW w:w="1031" w:type="pct"/>
            <w:vAlign w:val="center"/>
          </w:tcPr>
          <w:p w14:paraId="21DAA343" w14:textId="77777777" w:rsidR="0028041F" w:rsidRPr="00D3669E" w:rsidRDefault="0028041F" w:rsidP="0028041F">
            <w:pPr>
              <w:pStyle w:val="015"/>
            </w:pPr>
            <w:r w:rsidRPr="00D3669E">
              <w:t>1.74</w:t>
            </w:r>
          </w:p>
        </w:tc>
      </w:tr>
      <w:tr w:rsidR="0028041F" w:rsidRPr="00D3669E" w14:paraId="4C212824" w14:textId="77777777" w:rsidTr="0028041F">
        <w:trPr>
          <w:trHeight w:hRule="exact" w:val="397"/>
          <w:jc w:val="center"/>
        </w:trPr>
        <w:tc>
          <w:tcPr>
            <w:tcW w:w="1145" w:type="pct"/>
            <w:vMerge w:val="restart"/>
            <w:noWrap/>
            <w:vAlign w:val="center"/>
          </w:tcPr>
          <w:p w14:paraId="7299D843" w14:textId="77777777" w:rsidR="0028041F" w:rsidRPr="00D3669E" w:rsidRDefault="0028041F" w:rsidP="0028041F">
            <w:pPr>
              <w:pStyle w:val="015"/>
            </w:pPr>
            <w:r w:rsidRPr="00D3669E">
              <w:rPr>
                <w:rFonts w:hint="eastAsia"/>
              </w:rPr>
              <w:t>安全文明</w:t>
            </w:r>
            <w:r w:rsidRPr="00D3669E">
              <w:t>施工措施费</w:t>
            </w:r>
          </w:p>
        </w:tc>
        <w:tc>
          <w:tcPr>
            <w:tcW w:w="1412" w:type="pct"/>
            <w:vAlign w:val="center"/>
          </w:tcPr>
          <w:p w14:paraId="130A75F5" w14:textId="77777777" w:rsidR="0028041F" w:rsidRPr="00D3669E" w:rsidRDefault="0028041F" w:rsidP="0028041F">
            <w:pPr>
              <w:pStyle w:val="015"/>
            </w:pPr>
            <w:r w:rsidRPr="00D3669E">
              <w:t>机组</w:t>
            </w:r>
            <w:r w:rsidRPr="00D3669E">
              <w:rPr>
                <w:rFonts w:hint="eastAsia"/>
              </w:rPr>
              <w:t>、</w:t>
            </w:r>
            <w:r w:rsidRPr="00D3669E">
              <w:t>塔筒设备</w:t>
            </w:r>
          </w:p>
        </w:tc>
        <w:tc>
          <w:tcPr>
            <w:tcW w:w="1412" w:type="pct"/>
            <w:noWrap/>
            <w:vAlign w:val="center"/>
          </w:tcPr>
          <w:p w14:paraId="135BF5F9" w14:textId="77777777" w:rsidR="0028041F" w:rsidRPr="00D3669E" w:rsidRDefault="0028041F" w:rsidP="0028041F">
            <w:pPr>
              <w:pStyle w:val="015"/>
            </w:pPr>
            <w:r w:rsidRPr="00D3669E">
              <w:t>人工费＋机械费</w:t>
            </w:r>
          </w:p>
        </w:tc>
        <w:tc>
          <w:tcPr>
            <w:tcW w:w="1031" w:type="pct"/>
            <w:vAlign w:val="center"/>
          </w:tcPr>
          <w:p w14:paraId="49F80D40" w14:textId="77777777" w:rsidR="0028041F" w:rsidRPr="00D3669E" w:rsidRDefault="0028041F" w:rsidP="0028041F">
            <w:pPr>
              <w:pStyle w:val="015"/>
            </w:pPr>
            <w:r w:rsidRPr="00D3669E">
              <w:t>1.5</w:t>
            </w:r>
          </w:p>
        </w:tc>
      </w:tr>
      <w:tr w:rsidR="0028041F" w:rsidRPr="00D3669E" w14:paraId="4B3804BB" w14:textId="77777777" w:rsidTr="0028041F">
        <w:trPr>
          <w:trHeight w:hRule="exact" w:val="397"/>
          <w:jc w:val="center"/>
        </w:trPr>
        <w:tc>
          <w:tcPr>
            <w:tcW w:w="1145" w:type="pct"/>
            <w:vMerge/>
            <w:noWrap/>
            <w:vAlign w:val="center"/>
          </w:tcPr>
          <w:p w14:paraId="2F0DC964" w14:textId="77777777" w:rsidR="0028041F" w:rsidRPr="00D3669E" w:rsidRDefault="0028041F" w:rsidP="0028041F">
            <w:pPr>
              <w:pStyle w:val="015"/>
            </w:pPr>
          </w:p>
        </w:tc>
        <w:tc>
          <w:tcPr>
            <w:tcW w:w="1412" w:type="pct"/>
            <w:vAlign w:val="center"/>
          </w:tcPr>
          <w:p w14:paraId="3EF3D2C7" w14:textId="77777777" w:rsidR="0028041F" w:rsidRPr="00D3669E" w:rsidRDefault="0028041F" w:rsidP="0028041F">
            <w:pPr>
              <w:pStyle w:val="015"/>
            </w:pPr>
            <w:r w:rsidRPr="00D3669E">
              <w:t>线路工程</w:t>
            </w:r>
          </w:p>
        </w:tc>
        <w:tc>
          <w:tcPr>
            <w:tcW w:w="1412" w:type="pct"/>
            <w:noWrap/>
            <w:vAlign w:val="center"/>
          </w:tcPr>
          <w:p w14:paraId="2AE9E0C7" w14:textId="77777777" w:rsidR="0028041F" w:rsidRPr="00D3669E" w:rsidRDefault="0028041F" w:rsidP="0028041F">
            <w:pPr>
              <w:pStyle w:val="015"/>
            </w:pPr>
            <w:r w:rsidRPr="00D3669E">
              <w:t>人工费＋机械费</w:t>
            </w:r>
          </w:p>
        </w:tc>
        <w:tc>
          <w:tcPr>
            <w:tcW w:w="1031" w:type="pct"/>
            <w:vAlign w:val="center"/>
          </w:tcPr>
          <w:p w14:paraId="69610CE1" w14:textId="77777777" w:rsidR="0028041F" w:rsidRPr="00D3669E" w:rsidRDefault="0028041F" w:rsidP="0028041F">
            <w:pPr>
              <w:pStyle w:val="015"/>
            </w:pPr>
            <w:r w:rsidRPr="00D3669E">
              <w:t>1.5</w:t>
            </w:r>
          </w:p>
        </w:tc>
      </w:tr>
      <w:tr w:rsidR="0028041F" w:rsidRPr="00D3669E" w14:paraId="04A538FC" w14:textId="77777777" w:rsidTr="0028041F">
        <w:trPr>
          <w:trHeight w:hRule="exact" w:val="397"/>
          <w:jc w:val="center"/>
        </w:trPr>
        <w:tc>
          <w:tcPr>
            <w:tcW w:w="1145" w:type="pct"/>
            <w:vMerge/>
            <w:noWrap/>
            <w:vAlign w:val="center"/>
          </w:tcPr>
          <w:p w14:paraId="3F1A507A" w14:textId="77777777" w:rsidR="0028041F" w:rsidRPr="00D3669E" w:rsidRDefault="0028041F" w:rsidP="0028041F">
            <w:pPr>
              <w:pStyle w:val="015"/>
            </w:pPr>
          </w:p>
        </w:tc>
        <w:tc>
          <w:tcPr>
            <w:tcW w:w="1412" w:type="pct"/>
            <w:vAlign w:val="center"/>
          </w:tcPr>
          <w:p w14:paraId="6F8E2A4A" w14:textId="77777777" w:rsidR="0028041F" w:rsidRPr="00D3669E" w:rsidRDefault="0028041F" w:rsidP="0028041F">
            <w:pPr>
              <w:pStyle w:val="015"/>
            </w:pPr>
            <w:r w:rsidRPr="00D3669E">
              <w:t>其它设备</w:t>
            </w:r>
          </w:p>
        </w:tc>
        <w:tc>
          <w:tcPr>
            <w:tcW w:w="1412" w:type="pct"/>
            <w:noWrap/>
            <w:vAlign w:val="center"/>
          </w:tcPr>
          <w:p w14:paraId="3BF94E25" w14:textId="77777777" w:rsidR="0028041F" w:rsidRPr="00D3669E" w:rsidRDefault="0028041F" w:rsidP="0028041F">
            <w:pPr>
              <w:pStyle w:val="015"/>
            </w:pPr>
            <w:r w:rsidRPr="00D3669E">
              <w:t>人工费＋机械费</w:t>
            </w:r>
          </w:p>
        </w:tc>
        <w:tc>
          <w:tcPr>
            <w:tcW w:w="1031" w:type="pct"/>
            <w:vAlign w:val="center"/>
          </w:tcPr>
          <w:p w14:paraId="6637C59E" w14:textId="77777777" w:rsidR="0028041F" w:rsidRPr="00D3669E" w:rsidRDefault="0028041F" w:rsidP="0028041F">
            <w:pPr>
              <w:pStyle w:val="015"/>
            </w:pPr>
            <w:r w:rsidRPr="00D3669E">
              <w:t>2.0</w:t>
            </w:r>
          </w:p>
        </w:tc>
      </w:tr>
      <w:tr w:rsidR="0028041F" w:rsidRPr="00D3669E" w14:paraId="11C0F9B4" w14:textId="77777777" w:rsidTr="0028041F">
        <w:trPr>
          <w:trHeight w:hRule="exact" w:val="397"/>
          <w:jc w:val="center"/>
        </w:trPr>
        <w:tc>
          <w:tcPr>
            <w:tcW w:w="1145" w:type="pct"/>
            <w:vMerge w:val="restart"/>
            <w:noWrap/>
            <w:vAlign w:val="center"/>
          </w:tcPr>
          <w:p w14:paraId="5187D551" w14:textId="77777777" w:rsidR="0028041F" w:rsidRPr="00D3669E" w:rsidRDefault="0028041F" w:rsidP="0028041F">
            <w:pPr>
              <w:pStyle w:val="015"/>
            </w:pPr>
            <w:r w:rsidRPr="00D3669E">
              <w:rPr>
                <w:rFonts w:hint="eastAsia"/>
              </w:rPr>
              <w:t>其他费</w:t>
            </w:r>
          </w:p>
          <w:p w14:paraId="630F5FFD" w14:textId="77777777" w:rsidR="0028041F" w:rsidRPr="00D3669E" w:rsidRDefault="0028041F" w:rsidP="0028041F">
            <w:pPr>
              <w:pStyle w:val="015"/>
            </w:pPr>
          </w:p>
        </w:tc>
        <w:tc>
          <w:tcPr>
            <w:tcW w:w="1412" w:type="pct"/>
            <w:vAlign w:val="center"/>
          </w:tcPr>
          <w:p w14:paraId="5FE24566" w14:textId="77777777" w:rsidR="0028041F" w:rsidRPr="00D3669E" w:rsidRDefault="0028041F" w:rsidP="0028041F">
            <w:pPr>
              <w:pStyle w:val="015"/>
            </w:pPr>
            <w:r w:rsidRPr="00D3669E">
              <w:t>机组</w:t>
            </w:r>
            <w:r w:rsidRPr="00D3669E">
              <w:rPr>
                <w:rFonts w:hint="eastAsia"/>
              </w:rPr>
              <w:t>、</w:t>
            </w:r>
            <w:r w:rsidRPr="00D3669E">
              <w:t>塔筒设备</w:t>
            </w:r>
          </w:p>
        </w:tc>
        <w:tc>
          <w:tcPr>
            <w:tcW w:w="1412" w:type="pct"/>
            <w:noWrap/>
            <w:vAlign w:val="center"/>
          </w:tcPr>
          <w:p w14:paraId="068D47C1" w14:textId="77777777" w:rsidR="0028041F" w:rsidRPr="00D3669E" w:rsidRDefault="0028041F" w:rsidP="0028041F">
            <w:pPr>
              <w:pStyle w:val="015"/>
            </w:pPr>
            <w:r w:rsidRPr="00D3669E">
              <w:t>人工费＋机械费</w:t>
            </w:r>
          </w:p>
        </w:tc>
        <w:tc>
          <w:tcPr>
            <w:tcW w:w="1031" w:type="pct"/>
            <w:vAlign w:val="center"/>
          </w:tcPr>
          <w:p w14:paraId="75066797" w14:textId="77777777" w:rsidR="0028041F" w:rsidRPr="00D3669E" w:rsidRDefault="0028041F" w:rsidP="0028041F">
            <w:pPr>
              <w:pStyle w:val="015"/>
            </w:pPr>
            <w:r w:rsidRPr="00D3669E">
              <w:t>1.73</w:t>
            </w:r>
          </w:p>
        </w:tc>
      </w:tr>
      <w:tr w:rsidR="0028041F" w:rsidRPr="00D3669E" w14:paraId="5684C98D" w14:textId="77777777" w:rsidTr="0028041F">
        <w:trPr>
          <w:trHeight w:hRule="exact" w:val="397"/>
          <w:jc w:val="center"/>
        </w:trPr>
        <w:tc>
          <w:tcPr>
            <w:tcW w:w="1145" w:type="pct"/>
            <w:vMerge/>
            <w:noWrap/>
            <w:vAlign w:val="center"/>
          </w:tcPr>
          <w:p w14:paraId="33382CF5" w14:textId="77777777" w:rsidR="0028041F" w:rsidRPr="00D3669E" w:rsidRDefault="0028041F" w:rsidP="0028041F">
            <w:pPr>
              <w:pStyle w:val="015"/>
            </w:pPr>
          </w:p>
        </w:tc>
        <w:tc>
          <w:tcPr>
            <w:tcW w:w="1412" w:type="pct"/>
            <w:vAlign w:val="center"/>
          </w:tcPr>
          <w:p w14:paraId="0D21802F" w14:textId="77777777" w:rsidR="0028041F" w:rsidRPr="00D3669E" w:rsidRDefault="0028041F" w:rsidP="0028041F">
            <w:pPr>
              <w:pStyle w:val="015"/>
            </w:pPr>
            <w:r w:rsidRPr="00D3669E">
              <w:t>线路工程</w:t>
            </w:r>
          </w:p>
        </w:tc>
        <w:tc>
          <w:tcPr>
            <w:tcW w:w="1412" w:type="pct"/>
            <w:noWrap/>
            <w:vAlign w:val="center"/>
          </w:tcPr>
          <w:p w14:paraId="593F41FF" w14:textId="77777777" w:rsidR="0028041F" w:rsidRPr="00D3669E" w:rsidRDefault="0028041F" w:rsidP="0028041F">
            <w:pPr>
              <w:pStyle w:val="015"/>
            </w:pPr>
            <w:r w:rsidRPr="00D3669E">
              <w:t>人工费＋机械费</w:t>
            </w:r>
          </w:p>
        </w:tc>
        <w:tc>
          <w:tcPr>
            <w:tcW w:w="1031" w:type="pct"/>
            <w:vAlign w:val="center"/>
          </w:tcPr>
          <w:p w14:paraId="6AD3B2F1" w14:textId="77777777" w:rsidR="0028041F" w:rsidRPr="00D3669E" w:rsidRDefault="0028041F" w:rsidP="0028041F">
            <w:pPr>
              <w:pStyle w:val="015"/>
            </w:pPr>
            <w:r w:rsidRPr="00D3669E">
              <w:t>2.4</w:t>
            </w:r>
          </w:p>
        </w:tc>
      </w:tr>
      <w:tr w:rsidR="0028041F" w:rsidRPr="00D3669E" w14:paraId="0F629BAE" w14:textId="77777777" w:rsidTr="0028041F">
        <w:trPr>
          <w:trHeight w:hRule="exact" w:val="397"/>
          <w:jc w:val="center"/>
        </w:trPr>
        <w:tc>
          <w:tcPr>
            <w:tcW w:w="1145" w:type="pct"/>
            <w:vMerge/>
            <w:noWrap/>
            <w:vAlign w:val="center"/>
          </w:tcPr>
          <w:p w14:paraId="3F3505C2" w14:textId="77777777" w:rsidR="0028041F" w:rsidRPr="00D3669E" w:rsidRDefault="0028041F" w:rsidP="0028041F">
            <w:pPr>
              <w:pStyle w:val="015"/>
            </w:pPr>
          </w:p>
        </w:tc>
        <w:tc>
          <w:tcPr>
            <w:tcW w:w="1412" w:type="pct"/>
            <w:vAlign w:val="center"/>
          </w:tcPr>
          <w:p w14:paraId="702AADA7" w14:textId="77777777" w:rsidR="0028041F" w:rsidRPr="00D3669E" w:rsidRDefault="0028041F" w:rsidP="0028041F">
            <w:pPr>
              <w:pStyle w:val="015"/>
            </w:pPr>
            <w:r w:rsidRPr="00D3669E">
              <w:t>其它设备</w:t>
            </w:r>
          </w:p>
        </w:tc>
        <w:tc>
          <w:tcPr>
            <w:tcW w:w="1412" w:type="pct"/>
            <w:noWrap/>
            <w:vAlign w:val="center"/>
          </w:tcPr>
          <w:p w14:paraId="3054D921" w14:textId="77777777" w:rsidR="0028041F" w:rsidRPr="00D3669E" w:rsidRDefault="0028041F" w:rsidP="0028041F">
            <w:pPr>
              <w:pStyle w:val="015"/>
            </w:pPr>
            <w:r w:rsidRPr="00D3669E">
              <w:t>人工费＋机械费</w:t>
            </w:r>
          </w:p>
        </w:tc>
        <w:tc>
          <w:tcPr>
            <w:tcW w:w="1031" w:type="pct"/>
            <w:vAlign w:val="center"/>
          </w:tcPr>
          <w:p w14:paraId="421A8B66" w14:textId="77777777" w:rsidR="0028041F" w:rsidRPr="00D3669E" w:rsidRDefault="0028041F" w:rsidP="0028041F">
            <w:pPr>
              <w:pStyle w:val="015"/>
            </w:pPr>
            <w:r w:rsidRPr="00D3669E">
              <w:t>2.3</w:t>
            </w:r>
          </w:p>
        </w:tc>
      </w:tr>
    </w:tbl>
    <w:p w14:paraId="54FB0A99" w14:textId="77777777" w:rsidR="0028041F" w:rsidRPr="00D3669E" w:rsidRDefault="0028041F" w:rsidP="0028041F">
      <w:pPr>
        <w:pStyle w:val="01maintext"/>
      </w:pPr>
      <w:r w:rsidRPr="00D3669E">
        <w:t>c</w:t>
      </w:r>
      <w:r w:rsidRPr="00D3669E">
        <w:t>）其他费用计算指标。</w:t>
      </w:r>
    </w:p>
    <w:p w14:paraId="3DD265C0" w14:textId="77777777" w:rsidR="0028041F" w:rsidRPr="00D3669E" w:rsidRDefault="0028041F" w:rsidP="0028041F">
      <w:pPr>
        <w:pStyle w:val="01maintext"/>
      </w:pPr>
      <w:r w:rsidRPr="00D3669E">
        <w:t>其它费用费率指标见表</w:t>
      </w:r>
      <w:r w:rsidRPr="00D3669E">
        <w:t>12-6</w:t>
      </w:r>
      <w:r w:rsidRPr="00D3669E">
        <w:t>。</w:t>
      </w:r>
    </w:p>
    <w:p w14:paraId="4B964C3E" w14:textId="77777777" w:rsidR="0028041F" w:rsidRPr="00D3669E" w:rsidRDefault="0028041F" w:rsidP="0028041F">
      <w:pPr>
        <w:pStyle w:val="013"/>
        <w:spacing w:before="156"/>
      </w:pPr>
      <w:r w:rsidRPr="00D3669E">
        <w:t>表</w:t>
      </w:r>
      <w:r w:rsidRPr="00D3669E">
        <w:t xml:space="preserve">12-6  </w:t>
      </w:r>
      <w:r w:rsidRPr="00D3669E">
        <w:t>主要费率指标表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991"/>
        <w:gridCol w:w="3357"/>
        <w:gridCol w:w="1948"/>
      </w:tblGrid>
      <w:tr w:rsidR="0028041F" w:rsidRPr="00D3669E" w14:paraId="56680F93" w14:textId="77777777" w:rsidTr="0028041F">
        <w:trPr>
          <w:jc w:val="center"/>
        </w:trPr>
        <w:tc>
          <w:tcPr>
            <w:tcW w:w="1803" w:type="pct"/>
            <w:tcMar>
              <w:top w:w="15" w:type="dxa"/>
              <w:left w:w="15" w:type="dxa"/>
              <w:bottom w:w="0" w:type="dxa"/>
              <w:right w:w="15" w:type="dxa"/>
            </w:tcMar>
            <w:vAlign w:val="center"/>
          </w:tcPr>
          <w:p w14:paraId="5FF7CA07" w14:textId="77777777" w:rsidR="0028041F" w:rsidRPr="00D3669E" w:rsidRDefault="0028041F" w:rsidP="0028041F">
            <w:pPr>
              <w:pStyle w:val="015"/>
            </w:pPr>
            <w:r w:rsidRPr="00D3669E">
              <w:t>费用名称</w:t>
            </w:r>
          </w:p>
        </w:tc>
        <w:tc>
          <w:tcPr>
            <w:tcW w:w="2023" w:type="pct"/>
            <w:vAlign w:val="center"/>
          </w:tcPr>
          <w:p w14:paraId="400E50C6" w14:textId="77777777" w:rsidR="0028041F" w:rsidRPr="00D3669E" w:rsidRDefault="0028041F" w:rsidP="0028041F">
            <w:pPr>
              <w:pStyle w:val="015"/>
            </w:pPr>
            <w:r w:rsidRPr="00D3669E">
              <w:t>计算基础</w:t>
            </w:r>
          </w:p>
        </w:tc>
        <w:tc>
          <w:tcPr>
            <w:tcW w:w="1174" w:type="pct"/>
            <w:tcMar>
              <w:top w:w="15" w:type="dxa"/>
              <w:left w:w="15" w:type="dxa"/>
              <w:bottom w:w="0" w:type="dxa"/>
              <w:right w:w="15" w:type="dxa"/>
            </w:tcMar>
            <w:vAlign w:val="center"/>
          </w:tcPr>
          <w:p w14:paraId="003D9ACB" w14:textId="77777777" w:rsidR="0028041F" w:rsidRPr="00D3669E" w:rsidRDefault="0028041F" w:rsidP="0028041F">
            <w:pPr>
              <w:pStyle w:val="015"/>
            </w:pPr>
            <w:r w:rsidRPr="00D3669E">
              <w:t>费率</w:t>
            </w:r>
          </w:p>
        </w:tc>
      </w:tr>
      <w:tr w:rsidR="0028041F" w:rsidRPr="00D3669E" w14:paraId="48D81611" w14:textId="77777777" w:rsidTr="0028041F">
        <w:trPr>
          <w:jc w:val="center"/>
        </w:trPr>
        <w:tc>
          <w:tcPr>
            <w:tcW w:w="1803" w:type="pct"/>
            <w:tcMar>
              <w:top w:w="15" w:type="dxa"/>
              <w:left w:w="15" w:type="dxa"/>
              <w:bottom w:w="0" w:type="dxa"/>
              <w:right w:w="15" w:type="dxa"/>
            </w:tcMar>
            <w:vAlign w:val="center"/>
          </w:tcPr>
          <w:p w14:paraId="712A4C39" w14:textId="77777777" w:rsidR="0028041F" w:rsidRPr="00D3669E" w:rsidRDefault="0028041F" w:rsidP="0028041F">
            <w:pPr>
              <w:pStyle w:val="015"/>
            </w:pPr>
            <w:r w:rsidRPr="00D3669E">
              <w:t>建设用地费</w:t>
            </w:r>
          </w:p>
        </w:tc>
        <w:tc>
          <w:tcPr>
            <w:tcW w:w="2023" w:type="pct"/>
            <w:vAlign w:val="center"/>
          </w:tcPr>
          <w:p w14:paraId="7EBB1C6A" w14:textId="77777777" w:rsidR="0028041F" w:rsidRPr="00D3669E" w:rsidRDefault="0028041F" w:rsidP="0028041F">
            <w:pPr>
              <w:pStyle w:val="015"/>
            </w:pPr>
          </w:p>
        </w:tc>
        <w:tc>
          <w:tcPr>
            <w:tcW w:w="1174" w:type="pct"/>
            <w:tcMar>
              <w:top w:w="15" w:type="dxa"/>
              <w:left w:w="15" w:type="dxa"/>
              <w:bottom w:w="0" w:type="dxa"/>
              <w:right w:w="15" w:type="dxa"/>
            </w:tcMar>
            <w:vAlign w:val="center"/>
          </w:tcPr>
          <w:p w14:paraId="6B3E1C7F" w14:textId="77777777" w:rsidR="0028041F" w:rsidRPr="00D3669E" w:rsidRDefault="0028041F" w:rsidP="0028041F">
            <w:pPr>
              <w:pStyle w:val="015"/>
            </w:pPr>
          </w:p>
        </w:tc>
      </w:tr>
      <w:tr w:rsidR="0028041F" w:rsidRPr="00D3669E" w14:paraId="01BE79DC" w14:textId="77777777" w:rsidTr="0028041F">
        <w:trPr>
          <w:jc w:val="center"/>
        </w:trPr>
        <w:tc>
          <w:tcPr>
            <w:tcW w:w="1803" w:type="pct"/>
            <w:tcMar>
              <w:top w:w="15" w:type="dxa"/>
              <w:left w:w="15" w:type="dxa"/>
              <w:bottom w:w="0" w:type="dxa"/>
              <w:right w:w="15" w:type="dxa"/>
            </w:tcMar>
            <w:vAlign w:val="center"/>
          </w:tcPr>
          <w:p w14:paraId="24D3739A" w14:textId="77777777" w:rsidR="0028041F" w:rsidRPr="00D3669E" w:rsidRDefault="0028041F" w:rsidP="0028041F">
            <w:pPr>
              <w:pStyle w:val="015"/>
            </w:pPr>
            <w:r w:rsidRPr="00D3669E">
              <w:t>工程前期费</w:t>
            </w:r>
          </w:p>
        </w:tc>
        <w:tc>
          <w:tcPr>
            <w:tcW w:w="2023" w:type="pct"/>
            <w:vAlign w:val="center"/>
          </w:tcPr>
          <w:p w14:paraId="5F06A439" w14:textId="77777777" w:rsidR="0028041F" w:rsidRPr="00D3669E" w:rsidRDefault="0028041F" w:rsidP="0028041F">
            <w:pPr>
              <w:pStyle w:val="015"/>
            </w:pPr>
            <w:r w:rsidRPr="00D3669E">
              <w:t>建安工程费</w:t>
            </w:r>
            <w:r w:rsidRPr="00D3669E">
              <w:t>+</w:t>
            </w:r>
            <w:r w:rsidRPr="00D3669E">
              <w:t>设备费</w:t>
            </w:r>
          </w:p>
        </w:tc>
        <w:tc>
          <w:tcPr>
            <w:tcW w:w="1174" w:type="pct"/>
            <w:tcMar>
              <w:top w:w="15" w:type="dxa"/>
              <w:left w:w="15" w:type="dxa"/>
              <w:bottom w:w="0" w:type="dxa"/>
              <w:right w:w="15" w:type="dxa"/>
            </w:tcMar>
            <w:vAlign w:val="center"/>
          </w:tcPr>
          <w:p w14:paraId="1CD71146" w14:textId="77777777" w:rsidR="0028041F" w:rsidRPr="00D3669E" w:rsidRDefault="0028041F" w:rsidP="0028041F">
            <w:pPr>
              <w:pStyle w:val="015"/>
            </w:pPr>
            <w:r w:rsidRPr="00D3669E">
              <w:rPr>
                <w:rFonts w:hint="eastAsia"/>
              </w:rPr>
              <w:t>1.0%</w:t>
            </w:r>
          </w:p>
        </w:tc>
      </w:tr>
      <w:tr w:rsidR="0028041F" w:rsidRPr="00D3669E" w14:paraId="4153680B" w14:textId="77777777" w:rsidTr="0028041F">
        <w:trPr>
          <w:jc w:val="center"/>
        </w:trPr>
        <w:tc>
          <w:tcPr>
            <w:tcW w:w="1803" w:type="pct"/>
            <w:tcMar>
              <w:top w:w="15" w:type="dxa"/>
              <w:left w:w="15" w:type="dxa"/>
              <w:bottom w:w="0" w:type="dxa"/>
              <w:right w:w="15" w:type="dxa"/>
            </w:tcMar>
            <w:vAlign w:val="center"/>
          </w:tcPr>
          <w:p w14:paraId="03558EB8" w14:textId="77777777" w:rsidR="0028041F" w:rsidRPr="00D3669E" w:rsidRDefault="0028041F" w:rsidP="0028041F">
            <w:pPr>
              <w:pStyle w:val="015"/>
            </w:pPr>
            <w:r w:rsidRPr="00D3669E">
              <w:t>建设单位管理费</w:t>
            </w:r>
          </w:p>
        </w:tc>
        <w:tc>
          <w:tcPr>
            <w:tcW w:w="2023" w:type="pct"/>
            <w:vAlign w:val="center"/>
          </w:tcPr>
          <w:p w14:paraId="0450D941" w14:textId="77777777" w:rsidR="0028041F" w:rsidRPr="00D3669E" w:rsidRDefault="0028041F" w:rsidP="0028041F">
            <w:pPr>
              <w:pStyle w:val="015"/>
            </w:pPr>
            <w:r w:rsidRPr="00D3669E">
              <w:t>建安工程费</w:t>
            </w:r>
            <w:r w:rsidRPr="00D3669E">
              <w:t>+</w:t>
            </w:r>
            <w:r w:rsidRPr="00D3669E">
              <w:t>设备费</w:t>
            </w:r>
          </w:p>
        </w:tc>
        <w:tc>
          <w:tcPr>
            <w:tcW w:w="1174" w:type="pct"/>
            <w:tcMar>
              <w:top w:w="15" w:type="dxa"/>
              <w:left w:w="15" w:type="dxa"/>
              <w:bottom w:w="0" w:type="dxa"/>
              <w:right w:w="15" w:type="dxa"/>
            </w:tcMar>
            <w:vAlign w:val="center"/>
          </w:tcPr>
          <w:p w14:paraId="2CAB43C3" w14:textId="77777777" w:rsidR="0028041F" w:rsidRPr="00D3669E" w:rsidRDefault="0028041F" w:rsidP="0028041F">
            <w:pPr>
              <w:pStyle w:val="015"/>
            </w:pPr>
            <w:r w:rsidRPr="00D3669E">
              <w:t>1.59%</w:t>
            </w:r>
          </w:p>
        </w:tc>
      </w:tr>
      <w:tr w:rsidR="0028041F" w:rsidRPr="00D3669E" w14:paraId="122FCE16" w14:textId="77777777" w:rsidTr="0028041F">
        <w:trPr>
          <w:jc w:val="center"/>
        </w:trPr>
        <w:tc>
          <w:tcPr>
            <w:tcW w:w="1803" w:type="pct"/>
            <w:tcMar>
              <w:top w:w="15" w:type="dxa"/>
              <w:left w:w="15" w:type="dxa"/>
              <w:bottom w:w="0" w:type="dxa"/>
              <w:right w:w="15" w:type="dxa"/>
            </w:tcMar>
            <w:vAlign w:val="center"/>
          </w:tcPr>
          <w:p w14:paraId="37CB56B6" w14:textId="77777777" w:rsidR="0028041F" w:rsidRPr="00D3669E" w:rsidRDefault="0028041F" w:rsidP="0028041F">
            <w:pPr>
              <w:pStyle w:val="015"/>
            </w:pPr>
            <w:r w:rsidRPr="00D3669E">
              <w:t>工程建设监理费</w:t>
            </w:r>
          </w:p>
        </w:tc>
        <w:tc>
          <w:tcPr>
            <w:tcW w:w="2023" w:type="pct"/>
            <w:vAlign w:val="center"/>
          </w:tcPr>
          <w:p w14:paraId="0ECA44B5" w14:textId="77777777" w:rsidR="0028041F" w:rsidRPr="00D3669E" w:rsidRDefault="0028041F" w:rsidP="0028041F">
            <w:pPr>
              <w:pStyle w:val="015"/>
            </w:pPr>
            <w:r w:rsidRPr="00D3669E">
              <w:t>建安工程费</w:t>
            </w:r>
            <w:r w:rsidRPr="00D3669E">
              <w:t>+</w:t>
            </w:r>
            <w:r w:rsidRPr="00D3669E">
              <w:t>设备费</w:t>
            </w:r>
          </w:p>
        </w:tc>
        <w:tc>
          <w:tcPr>
            <w:tcW w:w="1174" w:type="pct"/>
            <w:tcMar>
              <w:top w:w="15" w:type="dxa"/>
              <w:left w:w="15" w:type="dxa"/>
              <w:bottom w:w="0" w:type="dxa"/>
              <w:right w:w="15" w:type="dxa"/>
            </w:tcMar>
            <w:vAlign w:val="center"/>
          </w:tcPr>
          <w:p w14:paraId="00BA9D43" w14:textId="77777777" w:rsidR="0028041F" w:rsidRPr="00D3669E" w:rsidRDefault="0028041F" w:rsidP="0028041F">
            <w:pPr>
              <w:pStyle w:val="015"/>
            </w:pPr>
            <w:r w:rsidRPr="00D3669E">
              <w:t>0.50%</w:t>
            </w:r>
          </w:p>
        </w:tc>
      </w:tr>
      <w:tr w:rsidR="0028041F" w:rsidRPr="00D3669E" w14:paraId="2F1C5F67" w14:textId="77777777" w:rsidTr="0028041F">
        <w:trPr>
          <w:jc w:val="center"/>
        </w:trPr>
        <w:tc>
          <w:tcPr>
            <w:tcW w:w="1803" w:type="pct"/>
            <w:tcMar>
              <w:top w:w="15" w:type="dxa"/>
              <w:left w:w="15" w:type="dxa"/>
              <w:bottom w:w="0" w:type="dxa"/>
              <w:right w:w="15" w:type="dxa"/>
            </w:tcMar>
            <w:vAlign w:val="center"/>
          </w:tcPr>
          <w:p w14:paraId="4F01E50E" w14:textId="77777777" w:rsidR="0028041F" w:rsidRPr="00D3669E" w:rsidRDefault="0028041F" w:rsidP="0028041F">
            <w:pPr>
              <w:pStyle w:val="015"/>
            </w:pPr>
            <w:r w:rsidRPr="00D3669E">
              <w:t>项目咨询服务费</w:t>
            </w:r>
          </w:p>
        </w:tc>
        <w:tc>
          <w:tcPr>
            <w:tcW w:w="2023" w:type="pct"/>
            <w:vAlign w:val="center"/>
          </w:tcPr>
          <w:p w14:paraId="16BD1EDF" w14:textId="77777777" w:rsidR="0028041F" w:rsidRPr="00D3669E" w:rsidRDefault="0028041F" w:rsidP="0028041F">
            <w:pPr>
              <w:pStyle w:val="015"/>
            </w:pPr>
            <w:r w:rsidRPr="00D3669E">
              <w:t>建安工程费</w:t>
            </w:r>
            <w:r w:rsidRPr="00D3669E">
              <w:t>+</w:t>
            </w:r>
            <w:r w:rsidRPr="00D3669E">
              <w:t>设备费</w:t>
            </w:r>
          </w:p>
        </w:tc>
        <w:tc>
          <w:tcPr>
            <w:tcW w:w="1174" w:type="pct"/>
            <w:tcMar>
              <w:top w:w="15" w:type="dxa"/>
              <w:left w:w="15" w:type="dxa"/>
              <w:bottom w:w="0" w:type="dxa"/>
              <w:right w:w="15" w:type="dxa"/>
            </w:tcMar>
            <w:vAlign w:val="center"/>
          </w:tcPr>
          <w:p w14:paraId="70560575" w14:textId="77777777" w:rsidR="0028041F" w:rsidRPr="00D3669E" w:rsidRDefault="0028041F" w:rsidP="0028041F">
            <w:pPr>
              <w:pStyle w:val="015"/>
            </w:pPr>
            <w:r w:rsidRPr="00D3669E">
              <w:t>0.35%</w:t>
            </w:r>
          </w:p>
        </w:tc>
      </w:tr>
      <w:tr w:rsidR="0028041F" w:rsidRPr="00D3669E" w14:paraId="02C35E89" w14:textId="77777777" w:rsidTr="0028041F">
        <w:trPr>
          <w:jc w:val="center"/>
        </w:trPr>
        <w:tc>
          <w:tcPr>
            <w:tcW w:w="1803" w:type="pct"/>
            <w:tcMar>
              <w:top w:w="15" w:type="dxa"/>
              <w:left w:w="15" w:type="dxa"/>
              <w:bottom w:w="0" w:type="dxa"/>
              <w:right w:w="15" w:type="dxa"/>
            </w:tcMar>
            <w:vAlign w:val="center"/>
          </w:tcPr>
          <w:p w14:paraId="6E84BCAB" w14:textId="77777777" w:rsidR="0028041F" w:rsidRPr="00D3669E" w:rsidRDefault="0028041F" w:rsidP="0028041F">
            <w:pPr>
              <w:pStyle w:val="015"/>
            </w:pPr>
            <w:r w:rsidRPr="00D3669E">
              <w:t>项目技术经济评审费</w:t>
            </w:r>
          </w:p>
        </w:tc>
        <w:tc>
          <w:tcPr>
            <w:tcW w:w="2023" w:type="pct"/>
            <w:vAlign w:val="center"/>
          </w:tcPr>
          <w:p w14:paraId="7546EC8C" w14:textId="77777777" w:rsidR="0028041F" w:rsidRPr="00D3669E" w:rsidRDefault="0028041F" w:rsidP="0028041F">
            <w:pPr>
              <w:pStyle w:val="015"/>
            </w:pPr>
            <w:r w:rsidRPr="00D3669E">
              <w:t>建安工程费</w:t>
            </w:r>
            <w:r w:rsidRPr="00D3669E">
              <w:t>+</w:t>
            </w:r>
            <w:r w:rsidRPr="00D3669E">
              <w:t>设备费</w:t>
            </w:r>
          </w:p>
        </w:tc>
        <w:tc>
          <w:tcPr>
            <w:tcW w:w="1174" w:type="pct"/>
            <w:tcMar>
              <w:top w:w="15" w:type="dxa"/>
              <w:left w:w="15" w:type="dxa"/>
              <w:bottom w:w="0" w:type="dxa"/>
              <w:right w:w="15" w:type="dxa"/>
            </w:tcMar>
            <w:vAlign w:val="center"/>
          </w:tcPr>
          <w:p w14:paraId="3CED9D96" w14:textId="77777777" w:rsidR="0028041F" w:rsidRPr="00D3669E" w:rsidRDefault="0028041F" w:rsidP="0028041F">
            <w:pPr>
              <w:pStyle w:val="015"/>
            </w:pPr>
            <w:r w:rsidRPr="00D3669E">
              <w:t>0.46%</w:t>
            </w:r>
          </w:p>
        </w:tc>
      </w:tr>
      <w:tr w:rsidR="0028041F" w:rsidRPr="00D3669E" w14:paraId="3700A25E" w14:textId="77777777" w:rsidTr="0028041F">
        <w:trPr>
          <w:jc w:val="center"/>
        </w:trPr>
        <w:tc>
          <w:tcPr>
            <w:tcW w:w="1803" w:type="pct"/>
            <w:tcMar>
              <w:top w:w="15" w:type="dxa"/>
              <w:left w:w="15" w:type="dxa"/>
              <w:bottom w:w="0" w:type="dxa"/>
              <w:right w:w="15" w:type="dxa"/>
            </w:tcMar>
            <w:vAlign w:val="center"/>
          </w:tcPr>
          <w:p w14:paraId="1C0E557C" w14:textId="77777777" w:rsidR="0028041F" w:rsidRPr="00D3669E" w:rsidRDefault="0028041F" w:rsidP="0028041F">
            <w:pPr>
              <w:pStyle w:val="015"/>
            </w:pPr>
            <w:r w:rsidRPr="00D3669E">
              <w:t>工程验收费</w:t>
            </w:r>
          </w:p>
        </w:tc>
        <w:tc>
          <w:tcPr>
            <w:tcW w:w="2023" w:type="pct"/>
            <w:vAlign w:val="center"/>
          </w:tcPr>
          <w:p w14:paraId="6CF233DD" w14:textId="77777777" w:rsidR="0028041F" w:rsidRPr="00D3669E" w:rsidRDefault="0028041F" w:rsidP="0028041F">
            <w:pPr>
              <w:pStyle w:val="015"/>
            </w:pPr>
            <w:r w:rsidRPr="00D3669E">
              <w:t>建安工程费</w:t>
            </w:r>
            <w:r w:rsidRPr="00D3669E">
              <w:t>+</w:t>
            </w:r>
            <w:r w:rsidRPr="00D3669E">
              <w:t>设备费</w:t>
            </w:r>
          </w:p>
        </w:tc>
        <w:tc>
          <w:tcPr>
            <w:tcW w:w="1174" w:type="pct"/>
            <w:tcMar>
              <w:top w:w="15" w:type="dxa"/>
              <w:left w:w="15" w:type="dxa"/>
              <w:bottom w:w="0" w:type="dxa"/>
              <w:right w:w="15" w:type="dxa"/>
            </w:tcMar>
            <w:vAlign w:val="center"/>
          </w:tcPr>
          <w:p w14:paraId="22BC9082" w14:textId="77777777" w:rsidR="0028041F" w:rsidRPr="00D3669E" w:rsidRDefault="0028041F" w:rsidP="0028041F">
            <w:pPr>
              <w:pStyle w:val="015"/>
            </w:pPr>
            <w:r w:rsidRPr="00D3669E">
              <w:t>0.69%</w:t>
            </w:r>
          </w:p>
        </w:tc>
      </w:tr>
      <w:tr w:rsidR="0028041F" w:rsidRPr="00D3669E" w14:paraId="1E469F4C" w14:textId="77777777" w:rsidTr="0028041F">
        <w:trPr>
          <w:jc w:val="center"/>
        </w:trPr>
        <w:tc>
          <w:tcPr>
            <w:tcW w:w="1803" w:type="pct"/>
            <w:tcMar>
              <w:top w:w="15" w:type="dxa"/>
              <w:left w:w="15" w:type="dxa"/>
              <w:bottom w:w="0" w:type="dxa"/>
              <w:right w:w="15" w:type="dxa"/>
            </w:tcMar>
            <w:vAlign w:val="center"/>
          </w:tcPr>
          <w:p w14:paraId="2E61D381" w14:textId="77777777" w:rsidR="0028041F" w:rsidRPr="00D3669E" w:rsidRDefault="0028041F" w:rsidP="0028041F">
            <w:pPr>
              <w:pStyle w:val="015"/>
            </w:pPr>
            <w:r w:rsidRPr="00D3669E">
              <w:t>工程保险费</w:t>
            </w:r>
          </w:p>
        </w:tc>
        <w:tc>
          <w:tcPr>
            <w:tcW w:w="2023" w:type="pct"/>
            <w:vAlign w:val="center"/>
          </w:tcPr>
          <w:p w14:paraId="79FBD028" w14:textId="77777777" w:rsidR="0028041F" w:rsidRPr="00D3669E" w:rsidRDefault="0028041F" w:rsidP="0028041F">
            <w:pPr>
              <w:pStyle w:val="015"/>
            </w:pPr>
            <w:r w:rsidRPr="00D3669E">
              <w:t>建安工程费</w:t>
            </w:r>
            <w:r w:rsidRPr="00D3669E">
              <w:t>+</w:t>
            </w:r>
            <w:r w:rsidRPr="00D3669E">
              <w:t>设备费</w:t>
            </w:r>
          </w:p>
        </w:tc>
        <w:tc>
          <w:tcPr>
            <w:tcW w:w="1174" w:type="pct"/>
            <w:tcMar>
              <w:top w:w="15" w:type="dxa"/>
              <w:left w:w="15" w:type="dxa"/>
              <w:bottom w:w="0" w:type="dxa"/>
              <w:right w:w="15" w:type="dxa"/>
            </w:tcMar>
            <w:vAlign w:val="center"/>
          </w:tcPr>
          <w:p w14:paraId="4C6D75A2" w14:textId="77777777" w:rsidR="0028041F" w:rsidRPr="00D3669E" w:rsidRDefault="0028041F" w:rsidP="0028041F">
            <w:pPr>
              <w:pStyle w:val="015"/>
            </w:pPr>
            <w:r w:rsidRPr="00D3669E">
              <w:t>0.40%</w:t>
            </w:r>
          </w:p>
        </w:tc>
      </w:tr>
      <w:tr w:rsidR="0028041F" w:rsidRPr="00D3669E" w14:paraId="15919B66" w14:textId="77777777" w:rsidTr="0028041F">
        <w:trPr>
          <w:jc w:val="center"/>
        </w:trPr>
        <w:tc>
          <w:tcPr>
            <w:tcW w:w="1803" w:type="pct"/>
            <w:tcMar>
              <w:top w:w="15" w:type="dxa"/>
              <w:left w:w="15" w:type="dxa"/>
              <w:bottom w:w="0" w:type="dxa"/>
              <w:right w:w="15" w:type="dxa"/>
            </w:tcMar>
            <w:vAlign w:val="center"/>
          </w:tcPr>
          <w:p w14:paraId="1659D91D" w14:textId="77777777" w:rsidR="0028041F" w:rsidRPr="00D3669E" w:rsidRDefault="0028041F" w:rsidP="0028041F">
            <w:pPr>
              <w:pStyle w:val="015"/>
            </w:pPr>
            <w:r w:rsidRPr="00D3669E">
              <w:t>生产人员培训及提前进厂费</w:t>
            </w:r>
          </w:p>
        </w:tc>
        <w:tc>
          <w:tcPr>
            <w:tcW w:w="2023" w:type="pct"/>
          </w:tcPr>
          <w:p w14:paraId="0FEAF159" w14:textId="77777777" w:rsidR="0028041F" w:rsidRPr="00D3669E" w:rsidRDefault="0028041F" w:rsidP="0028041F">
            <w:pPr>
              <w:pStyle w:val="015"/>
            </w:pPr>
            <w:r w:rsidRPr="00D3669E">
              <w:t>建安工程费</w:t>
            </w:r>
            <w:r w:rsidRPr="00D3669E">
              <w:t>+</w:t>
            </w:r>
            <w:r w:rsidRPr="00D3669E">
              <w:t>设备费</w:t>
            </w:r>
          </w:p>
        </w:tc>
        <w:tc>
          <w:tcPr>
            <w:tcW w:w="1174" w:type="pct"/>
            <w:tcMar>
              <w:top w:w="15" w:type="dxa"/>
              <w:left w:w="15" w:type="dxa"/>
              <w:bottom w:w="0" w:type="dxa"/>
              <w:right w:w="15" w:type="dxa"/>
            </w:tcMar>
            <w:vAlign w:val="center"/>
          </w:tcPr>
          <w:p w14:paraId="4339A592" w14:textId="77777777" w:rsidR="0028041F" w:rsidRPr="00D3669E" w:rsidRDefault="0028041F" w:rsidP="0028041F">
            <w:pPr>
              <w:pStyle w:val="015"/>
            </w:pPr>
            <w:r w:rsidRPr="00D3669E">
              <w:t>1.24 %</w:t>
            </w:r>
          </w:p>
        </w:tc>
      </w:tr>
      <w:tr w:rsidR="0028041F" w:rsidRPr="00D3669E" w14:paraId="2AD01336" w14:textId="77777777" w:rsidTr="0028041F">
        <w:trPr>
          <w:jc w:val="center"/>
        </w:trPr>
        <w:tc>
          <w:tcPr>
            <w:tcW w:w="1803" w:type="pct"/>
            <w:tcMar>
              <w:top w:w="15" w:type="dxa"/>
              <w:left w:w="15" w:type="dxa"/>
              <w:bottom w:w="0" w:type="dxa"/>
              <w:right w:w="15" w:type="dxa"/>
            </w:tcMar>
            <w:vAlign w:val="center"/>
          </w:tcPr>
          <w:p w14:paraId="0E0344DD" w14:textId="77777777" w:rsidR="0028041F" w:rsidRPr="00D3669E" w:rsidRDefault="0028041F" w:rsidP="0028041F">
            <w:pPr>
              <w:pStyle w:val="015"/>
            </w:pPr>
            <w:r w:rsidRPr="00D3669E">
              <w:t>管理用具购置费</w:t>
            </w:r>
          </w:p>
        </w:tc>
        <w:tc>
          <w:tcPr>
            <w:tcW w:w="2023" w:type="pct"/>
          </w:tcPr>
          <w:p w14:paraId="2E759D97" w14:textId="77777777" w:rsidR="0028041F" w:rsidRPr="00D3669E" w:rsidRDefault="0028041F" w:rsidP="0028041F">
            <w:pPr>
              <w:pStyle w:val="015"/>
            </w:pPr>
            <w:r w:rsidRPr="00D3669E">
              <w:t>建安工程费</w:t>
            </w:r>
            <w:r w:rsidRPr="00D3669E">
              <w:t>+</w:t>
            </w:r>
            <w:r w:rsidRPr="00D3669E">
              <w:t>设备费</w:t>
            </w:r>
          </w:p>
        </w:tc>
        <w:tc>
          <w:tcPr>
            <w:tcW w:w="1174" w:type="pct"/>
            <w:tcMar>
              <w:top w:w="15" w:type="dxa"/>
              <w:left w:w="15" w:type="dxa"/>
              <w:bottom w:w="0" w:type="dxa"/>
              <w:right w:w="15" w:type="dxa"/>
            </w:tcMar>
            <w:vAlign w:val="center"/>
          </w:tcPr>
          <w:p w14:paraId="712B7262" w14:textId="77777777" w:rsidR="0028041F" w:rsidRPr="00D3669E" w:rsidRDefault="0028041F" w:rsidP="0028041F">
            <w:pPr>
              <w:pStyle w:val="015"/>
            </w:pPr>
            <w:r w:rsidRPr="00D3669E">
              <w:t>0.71%</w:t>
            </w:r>
          </w:p>
        </w:tc>
      </w:tr>
      <w:tr w:rsidR="0028041F" w:rsidRPr="00D3669E" w14:paraId="7B5D89AE" w14:textId="77777777" w:rsidTr="0028041F">
        <w:trPr>
          <w:jc w:val="center"/>
        </w:trPr>
        <w:tc>
          <w:tcPr>
            <w:tcW w:w="1803" w:type="pct"/>
            <w:tcMar>
              <w:top w:w="15" w:type="dxa"/>
              <w:left w:w="15" w:type="dxa"/>
              <w:bottom w:w="0" w:type="dxa"/>
              <w:right w:w="15" w:type="dxa"/>
            </w:tcMar>
            <w:vAlign w:val="center"/>
          </w:tcPr>
          <w:p w14:paraId="0B7DD0F8" w14:textId="77777777" w:rsidR="0028041F" w:rsidRPr="00D3669E" w:rsidRDefault="0028041F" w:rsidP="0028041F">
            <w:pPr>
              <w:pStyle w:val="015"/>
            </w:pPr>
            <w:r w:rsidRPr="00D3669E">
              <w:t>工器具及生产家具购置费</w:t>
            </w:r>
          </w:p>
        </w:tc>
        <w:tc>
          <w:tcPr>
            <w:tcW w:w="2023" w:type="pct"/>
          </w:tcPr>
          <w:p w14:paraId="74C65F1B" w14:textId="77777777" w:rsidR="0028041F" w:rsidRPr="00D3669E" w:rsidRDefault="0028041F" w:rsidP="0028041F">
            <w:pPr>
              <w:pStyle w:val="015"/>
            </w:pPr>
            <w:r w:rsidRPr="00D3669E">
              <w:t>设备购置费</w:t>
            </w:r>
          </w:p>
        </w:tc>
        <w:tc>
          <w:tcPr>
            <w:tcW w:w="1174" w:type="pct"/>
            <w:tcMar>
              <w:top w:w="15" w:type="dxa"/>
              <w:left w:w="15" w:type="dxa"/>
              <w:bottom w:w="0" w:type="dxa"/>
              <w:right w:w="15" w:type="dxa"/>
            </w:tcMar>
            <w:vAlign w:val="center"/>
          </w:tcPr>
          <w:p w14:paraId="793B84AB" w14:textId="77777777" w:rsidR="0028041F" w:rsidRPr="00D3669E" w:rsidRDefault="0028041F" w:rsidP="0028041F">
            <w:pPr>
              <w:pStyle w:val="015"/>
            </w:pPr>
            <w:r w:rsidRPr="00D3669E">
              <w:t>0.36%</w:t>
            </w:r>
          </w:p>
        </w:tc>
      </w:tr>
      <w:tr w:rsidR="0028041F" w:rsidRPr="00D3669E" w14:paraId="3EA30F28" w14:textId="77777777" w:rsidTr="0028041F">
        <w:trPr>
          <w:jc w:val="center"/>
        </w:trPr>
        <w:tc>
          <w:tcPr>
            <w:tcW w:w="1803" w:type="pct"/>
            <w:tcMar>
              <w:top w:w="15" w:type="dxa"/>
              <w:left w:w="15" w:type="dxa"/>
              <w:bottom w:w="0" w:type="dxa"/>
              <w:right w:w="15" w:type="dxa"/>
            </w:tcMar>
            <w:vAlign w:val="center"/>
          </w:tcPr>
          <w:p w14:paraId="4E77D843" w14:textId="77777777" w:rsidR="0028041F" w:rsidRPr="00D3669E" w:rsidRDefault="0028041F" w:rsidP="0028041F">
            <w:pPr>
              <w:pStyle w:val="015"/>
            </w:pPr>
            <w:r w:rsidRPr="00D3669E">
              <w:t>备品备件购置费</w:t>
            </w:r>
          </w:p>
        </w:tc>
        <w:tc>
          <w:tcPr>
            <w:tcW w:w="2023" w:type="pct"/>
          </w:tcPr>
          <w:p w14:paraId="66B06C83" w14:textId="77777777" w:rsidR="0028041F" w:rsidRPr="00D3669E" w:rsidRDefault="0028041F" w:rsidP="0028041F">
            <w:pPr>
              <w:pStyle w:val="015"/>
            </w:pPr>
            <w:r w:rsidRPr="00D3669E">
              <w:t>设备购置费</w:t>
            </w:r>
          </w:p>
        </w:tc>
        <w:tc>
          <w:tcPr>
            <w:tcW w:w="1174" w:type="pct"/>
            <w:tcMar>
              <w:top w:w="15" w:type="dxa"/>
              <w:left w:w="15" w:type="dxa"/>
              <w:bottom w:w="0" w:type="dxa"/>
              <w:right w:w="15" w:type="dxa"/>
            </w:tcMar>
            <w:vAlign w:val="center"/>
          </w:tcPr>
          <w:p w14:paraId="193FC631" w14:textId="77777777" w:rsidR="0028041F" w:rsidRPr="00D3669E" w:rsidRDefault="0028041F" w:rsidP="0028041F">
            <w:pPr>
              <w:pStyle w:val="015"/>
            </w:pPr>
            <w:r w:rsidRPr="00D3669E">
              <w:t>0.30%</w:t>
            </w:r>
          </w:p>
        </w:tc>
      </w:tr>
      <w:tr w:rsidR="0028041F" w:rsidRPr="00D3669E" w14:paraId="59830A68" w14:textId="77777777" w:rsidTr="0028041F">
        <w:trPr>
          <w:jc w:val="center"/>
        </w:trPr>
        <w:tc>
          <w:tcPr>
            <w:tcW w:w="1803" w:type="pct"/>
            <w:tcMar>
              <w:top w:w="15" w:type="dxa"/>
              <w:left w:w="15" w:type="dxa"/>
              <w:bottom w:w="0" w:type="dxa"/>
              <w:right w:w="15" w:type="dxa"/>
            </w:tcMar>
            <w:vAlign w:val="center"/>
          </w:tcPr>
          <w:p w14:paraId="108944B4" w14:textId="77777777" w:rsidR="0028041F" w:rsidRPr="00D3669E" w:rsidRDefault="0028041F" w:rsidP="0028041F">
            <w:pPr>
              <w:pStyle w:val="015"/>
            </w:pPr>
            <w:r w:rsidRPr="00D3669E">
              <w:t>联合试运转费</w:t>
            </w:r>
          </w:p>
        </w:tc>
        <w:tc>
          <w:tcPr>
            <w:tcW w:w="2023" w:type="pct"/>
            <w:vAlign w:val="center"/>
          </w:tcPr>
          <w:p w14:paraId="7D1D78B1" w14:textId="77777777" w:rsidR="0028041F" w:rsidRPr="00D3669E" w:rsidRDefault="0028041F" w:rsidP="0028041F">
            <w:pPr>
              <w:pStyle w:val="015"/>
            </w:pPr>
            <w:r w:rsidRPr="00D3669E">
              <w:t>安装工程费</w:t>
            </w:r>
          </w:p>
        </w:tc>
        <w:tc>
          <w:tcPr>
            <w:tcW w:w="1174" w:type="pct"/>
            <w:tcMar>
              <w:top w:w="15" w:type="dxa"/>
              <w:left w:w="15" w:type="dxa"/>
              <w:bottom w:w="0" w:type="dxa"/>
              <w:right w:w="15" w:type="dxa"/>
            </w:tcMar>
            <w:vAlign w:val="center"/>
          </w:tcPr>
          <w:p w14:paraId="6EAC0D31" w14:textId="77777777" w:rsidR="0028041F" w:rsidRPr="00D3669E" w:rsidRDefault="0028041F" w:rsidP="0028041F">
            <w:pPr>
              <w:pStyle w:val="015"/>
            </w:pPr>
            <w:r w:rsidRPr="00D3669E">
              <w:t>0.40%</w:t>
            </w:r>
          </w:p>
        </w:tc>
      </w:tr>
      <w:tr w:rsidR="0028041F" w:rsidRPr="00D3669E" w14:paraId="64CEDF3E" w14:textId="77777777" w:rsidTr="0028041F">
        <w:trPr>
          <w:jc w:val="center"/>
        </w:trPr>
        <w:tc>
          <w:tcPr>
            <w:tcW w:w="1803" w:type="pct"/>
            <w:tcMar>
              <w:top w:w="15" w:type="dxa"/>
              <w:left w:w="15" w:type="dxa"/>
              <w:bottom w:w="0" w:type="dxa"/>
              <w:right w:w="15" w:type="dxa"/>
            </w:tcMar>
            <w:vAlign w:val="center"/>
          </w:tcPr>
          <w:p w14:paraId="1333307E" w14:textId="77777777" w:rsidR="0028041F" w:rsidRPr="00D3669E" w:rsidRDefault="0028041F" w:rsidP="0028041F">
            <w:pPr>
              <w:pStyle w:val="015"/>
            </w:pPr>
            <w:r w:rsidRPr="00D3669E">
              <w:t>勘测设计费</w:t>
            </w:r>
          </w:p>
        </w:tc>
        <w:tc>
          <w:tcPr>
            <w:tcW w:w="2023" w:type="pct"/>
            <w:vAlign w:val="center"/>
          </w:tcPr>
          <w:p w14:paraId="2DD81D27" w14:textId="77777777" w:rsidR="0028041F" w:rsidRPr="00D3669E" w:rsidRDefault="0028041F" w:rsidP="0028041F">
            <w:pPr>
              <w:pStyle w:val="015"/>
            </w:pPr>
          </w:p>
        </w:tc>
        <w:tc>
          <w:tcPr>
            <w:tcW w:w="1174" w:type="pct"/>
            <w:tcMar>
              <w:top w:w="15" w:type="dxa"/>
              <w:left w:w="15" w:type="dxa"/>
              <w:bottom w:w="0" w:type="dxa"/>
              <w:right w:w="15" w:type="dxa"/>
            </w:tcMar>
            <w:vAlign w:val="center"/>
          </w:tcPr>
          <w:p w14:paraId="56E330AA" w14:textId="77777777" w:rsidR="0028041F" w:rsidRPr="00D3669E" w:rsidRDefault="0028041F" w:rsidP="0028041F">
            <w:pPr>
              <w:pStyle w:val="015"/>
            </w:pPr>
          </w:p>
        </w:tc>
      </w:tr>
      <w:tr w:rsidR="0028041F" w:rsidRPr="00D3669E" w14:paraId="4350BC83" w14:textId="77777777" w:rsidTr="0028041F">
        <w:trPr>
          <w:jc w:val="center"/>
        </w:trPr>
        <w:tc>
          <w:tcPr>
            <w:tcW w:w="1803" w:type="pct"/>
            <w:tcMar>
              <w:top w:w="15" w:type="dxa"/>
              <w:left w:w="15" w:type="dxa"/>
              <w:bottom w:w="0" w:type="dxa"/>
              <w:right w:w="15" w:type="dxa"/>
            </w:tcMar>
            <w:vAlign w:val="center"/>
          </w:tcPr>
          <w:p w14:paraId="6F574688" w14:textId="77777777" w:rsidR="0028041F" w:rsidRPr="00D3669E" w:rsidRDefault="0028041F" w:rsidP="0028041F">
            <w:pPr>
              <w:pStyle w:val="015"/>
            </w:pPr>
            <w:r w:rsidRPr="00D3669E">
              <w:t>基本预备费</w:t>
            </w:r>
          </w:p>
        </w:tc>
        <w:tc>
          <w:tcPr>
            <w:tcW w:w="2023" w:type="pct"/>
            <w:vAlign w:val="center"/>
          </w:tcPr>
          <w:p w14:paraId="0239B6A9" w14:textId="77777777" w:rsidR="0028041F" w:rsidRPr="00D3669E" w:rsidRDefault="0028041F" w:rsidP="0028041F">
            <w:pPr>
              <w:pStyle w:val="015"/>
            </w:pPr>
            <w:r w:rsidRPr="00D3669E">
              <w:t>第一至三部分</w:t>
            </w:r>
          </w:p>
        </w:tc>
        <w:tc>
          <w:tcPr>
            <w:tcW w:w="1174" w:type="pct"/>
            <w:tcMar>
              <w:top w:w="15" w:type="dxa"/>
              <w:left w:w="15" w:type="dxa"/>
              <w:bottom w:w="0" w:type="dxa"/>
              <w:right w:w="15" w:type="dxa"/>
            </w:tcMar>
            <w:vAlign w:val="center"/>
          </w:tcPr>
          <w:p w14:paraId="7B21308E" w14:textId="77777777" w:rsidR="0028041F" w:rsidRPr="00D3669E" w:rsidRDefault="0028041F" w:rsidP="0028041F">
            <w:pPr>
              <w:pStyle w:val="015"/>
            </w:pPr>
            <w:r w:rsidRPr="00D3669E">
              <w:t>1.50%</w:t>
            </w:r>
          </w:p>
        </w:tc>
      </w:tr>
    </w:tbl>
    <w:p w14:paraId="0B5CC0FD" w14:textId="77777777" w:rsidR="0028041F" w:rsidRPr="00D3669E" w:rsidRDefault="0028041F" w:rsidP="0028041F">
      <w:pPr>
        <w:pStyle w:val="01maintext"/>
      </w:pPr>
      <w:r w:rsidRPr="00D3669E">
        <w:rPr>
          <w:rFonts w:hint="eastAsia"/>
        </w:rPr>
        <w:t>d</w:t>
      </w:r>
      <w:r w:rsidRPr="00D3669E">
        <w:t>)</w:t>
      </w:r>
      <w:r w:rsidRPr="00D3669E">
        <w:t>其他指标</w:t>
      </w:r>
    </w:p>
    <w:p w14:paraId="006463C2" w14:textId="77777777" w:rsidR="0028041F" w:rsidRPr="00D3669E" w:rsidRDefault="0028041F" w:rsidP="0028041F">
      <w:pPr>
        <w:pStyle w:val="01maintext"/>
      </w:pPr>
      <w:r w:rsidRPr="00D3669E">
        <w:t>长期贷款年利率按</w:t>
      </w:r>
      <w:r w:rsidRPr="00D3669E">
        <w:t>5.60%</w:t>
      </w:r>
      <w:r w:rsidRPr="00D3669E">
        <w:t>，资本金为</w:t>
      </w:r>
      <w:r w:rsidRPr="00D3669E">
        <w:t>40%</w:t>
      </w:r>
      <w:r w:rsidRPr="00D3669E">
        <w:t>。</w:t>
      </w:r>
      <w:bookmarkStart w:id="408" w:name="_Toc255136470"/>
      <w:bookmarkStart w:id="409" w:name="_Toc22942"/>
      <w:bookmarkStart w:id="410" w:name="_Toc14533"/>
      <w:bookmarkStart w:id="411" w:name="_Toc264857604"/>
      <w:bookmarkStart w:id="412" w:name="_Toc264622709"/>
      <w:bookmarkStart w:id="413" w:name="_Toc282096186"/>
      <w:bookmarkStart w:id="414" w:name="_Toc306372766"/>
      <w:bookmarkStart w:id="415" w:name="_Toc306721663"/>
      <w:bookmarkStart w:id="416" w:name="_Toc329101371"/>
      <w:bookmarkStart w:id="417" w:name="_Toc333424206"/>
      <w:bookmarkStart w:id="418" w:name="_Toc339006972"/>
      <w:bookmarkStart w:id="419" w:name="_Toc451765829"/>
      <w:bookmarkStart w:id="420" w:name="_Toc459017193"/>
    </w:p>
    <w:p w14:paraId="2653C5A5" w14:textId="77777777" w:rsidR="0028041F" w:rsidRPr="00D3669E" w:rsidRDefault="0028041F" w:rsidP="0028041F">
      <w:pPr>
        <w:pStyle w:val="2"/>
        <w:spacing w:before="312" w:after="312"/>
      </w:pPr>
      <w:bookmarkStart w:id="421" w:name="_Toc508028285"/>
      <w:bookmarkStart w:id="422" w:name="_Toc508715428"/>
      <w:bookmarkStart w:id="423" w:name="_Toc512727808"/>
      <w:bookmarkStart w:id="424" w:name="_Toc523238799"/>
      <w:bookmarkStart w:id="425" w:name="_Toc20582055"/>
      <w:bookmarkStart w:id="426" w:name="_Toc23234003"/>
      <w:r w:rsidRPr="00D3669E">
        <w:lastRenderedPageBreak/>
        <w:t xml:space="preserve">12.2 </w:t>
      </w:r>
      <w:bookmarkEnd w:id="408"/>
      <w:bookmarkEnd w:id="409"/>
      <w:bookmarkEnd w:id="410"/>
      <w:bookmarkEnd w:id="411"/>
      <w:bookmarkEnd w:id="412"/>
      <w:bookmarkEnd w:id="413"/>
      <w:r w:rsidRPr="00D3669E">
        <w:t>工程设计概算</w:t>
      </w:r>
      <w:bookmarkEnd w:id="414"/>
      <w:bookmarkEnd w:id="415"/>
      <w:bookmarkEnd w:id="416"/>
      <w:bookmarkEnd w:id="417"/>
      <w:bookmarkEnd w:id="418"/>
      <w:bookmarkEnd w:id="419"/>
      <w:bookmarkEnd w:id="420"/>
      <w:bookmarkEnd w:id="421"/>
      <w:bookmarkEnd w:id="422"/>
      <w:bookmarkEnd w:id="423"/>
      <w:bookmarkEnd w:id="424"/>
      <w:bookmarkEnd w:id="425"/>
      <w:bookmarkEnd w:id="426"/>
    </w:p>
    <w:p w14:paraId="76D21F4F" w14:textId="77777777" w:rsidR="0028041F" w:rsidRPr="00D3669E" w:rsidRDefault="0028041F" w:rsidP="0028041F">
      <w:pPr>
        <w:pStyle w:val="01maintext"/>
      </w:pPr>
      <w:r w:rsidRPr="00D3669E">
        <w:t>根据概算定额、费用标准及设计工程量、施工组织设计所选的施工方法计算，本工程静态总投资</w:t>
      </w:r>
      <w:r w:rsidRPr="00D3669E">
        <w:t>55231.98</w:t>
      </w:r>
      <w:r w:rsidRPr="00D3669E">
        <w:t>万元（不含送出工程）。其中，施工辅助工程</w:t>
      </w:r>
      <w:r w:rsidRPr="00D3669E">
        <w:t>542.99</w:t>
      </w:r>
      <w:r w:rsidRPr="00D3669E">
        <w:t>万元，设备及安装工程</w:t>
      </w:r>
      <w:r w:rsidRPr="00D3669E">
        <w:t>37891.35</w:t>
      </w:r>
      <w:r w:rsidRPr="00D3669E">
        <w:t>万元，建筑工程</w:t>
      </w:r>
      <w:r w:rsidRPr="00D3669E">
        <w:t>9682.76</w:t>
      </w:r>
      <w:r w:rsidRPr="00D3669E">
        <w:t>万元，其他建设用地费、建设管理费、生产准备费、勘察设计费等</w:t>
      </w:r>
      <w:r w:rsidRPr="00D3669E">
        <w:t>6298.64</w:t>
      </w:r>
      <w:r w:rsidRPr="00D3669E">
        <w:t>万元，单位千瓦静态投资</w:t>
      </w:r>
      <w:r w:rsidRPr="00D3669E">
        <w:t>7890.28</w:t>
      </w:r>
      <w:r w:rsidRPr="00D3669E">
        <w:t>元。</w:t>
      </w:r>
    </w:p>
    <w:p w14:paraId="76081627" w14:textId="77777777" w:rsidR="0028041F" w:rsidRPr="00D3669E" w:rsidRDefault="0028041F" w:rsidP="0028041F">
      <w:pPr>
        <w:pStyle w:val="01maintext"/>
      </w:pPr>
      <w:r w:rsidRPr="00D3669E">
        <w:t>本项目资本金为</w:t>
      </w:r>
      <w:r w:rsidRPr="00D3669E">
        <w:t>40%</w:t>
      </w:r>
      <w:r w:rsidRPr="00D3669E">
        <w:t>，国内银行贷款</w:t>
      </w:r>
      <w:r w:rsidRPr="00D3669E">
        <w:t>60%</w:t>
      </w:r>
      <w:r w:rsidRPr="00D3669E">
        <w:t>，建设期贷款利息</w:t>
      </w:r>
      <w:r w:rsidRPr="00D3669E">
        <w:t>927.90</w:t>
      </w:r>
      <w:r w:rsidRPr="00D3669E">
        <w:t>元，工程动态总投资</w:t>
      </w:r>
      <w:r w:rsidRPr="00D3669E">
        <w:t>56159.88</w:t>
      </w:r>
      <w:r w:rsidRPr="00D3669E">
        <w:t>万元，单位千瓦动态投资</w:t>
      </w:r>
      <w:r w:rsidRPr="00D3669E">
        <w:t>8022.84</w:t>
      </w:r>
      <w:r w:rsidRPr="00D3669E">
        <w:t>元。</w:t>
      </w:r>
      <w:r w:rsidRPr="00D3669E">
        <w:t xml:space="preserve"> </w:t>
      </w:r>
    </w:p>
    <w:p w14:paraId="2F46CB22" w14:textId="77777777" w:rsidR="0028041F" w:rsidRPr="00D3669E" w:rsidRDefault="0028041F" w:rsidP="0028041F">
      <w:pPr>
        <w:pStyle w:val="01maintext"/>
      </w:pPr>
      <w:r w:rsidRPr="00D3669E">
        <w:t>本工程技术经济指标表见表</w:t>
      </w:r>
      <w:r w:rsidRPr="00D3669E">
        <w:t>12-7</w:t>
      </w:r>
      <w:r w:rsidRPr="00D3669E">
        <w:t>，工程概算表见表</w:t>
      </w:r>
      <w:r w:rsidRPr="00D3669E">
        <w:t>12-8</w:t>
      </w:r>
      <w:r w:rsidRPr="00D3669E">
        <w:t>～表</w:t>
      </w:r>
      <w:r w:rsidRPr="00D3669E">
        <w:t>12-12</w:t>
      </w:r>
      <w:r w:rsidRPr="00D3669E">
        <w:t>。</w:t>
      </w:r>
    </w:p>
    <w:p w14:paraId="49EB9FA8" w14:textId="77777777" w:rsidR="0028041F" w:rsidRPr="00D3669E" w:rsidRDefault="0028041F" w:rsidP="0028041F">
      <w:pPr>
        <w:pStyle w:val="013"/>
        <w:spacing w:before="156"/>
      </w:pPr>
      <w:r w:rsidRPr="00D3669E">
        <w:t>表</w:t>
      </w:r>
      <w:r w:rsidRPr="00D3669E">
        <w:t xml:space="preserve">12-7   </w:t>
      </w:r>
      <w:r w:rsidRPr="00D3669E">
        <w:t>主要技术经济指标表</w:t>
      </w:r>
      <w:r w:rsidRPr="00D3669E">
        <w:rPr>
          <w:rFonts w:hint="eastAsia"/>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6"/>
        <w:gridCol w:w="1020"/>
        <w:gridCol w:w="1108"/>
        <w:gridCol w:w="1200"/>
        <w:gridCol w:w="1508"/>
        <w:gridCol w:w="777"/>
        <w:gridCol w:w="1127"/>
      </w:tblGrid>
      <w:tr w:rsidR="0028041F" w:rsidRPr="00D3669E" w14:paraId="0098D218" w14:textId="77777777" w:rsidTr="0028041F">
        <w:trPr>
          <w:trHeight w:val="340"/>
          <w:jc w:val="center"/>
        </w:trPr>
        <w:tc>
          <w:tcPr>
            <w:tcW w:w="937" w:type="pct"/>
            <w:vAlign w:val="center"/>
          </w:tcPr>
          <w:p w14:paraId="6F58D4BB" w14:textId="77777777" w:rsidR="0028041F" w:rsidRPr="00D3669E" w:rsidRDefault="0028041F" w:rsidP="0028041F">
            <w:pPr>
              <w:pStyle w:val="015"/>
            </w:pPr>
            <w:r w:rsidRPr="00D3669E">
              <w:t>风电场名称</w:t>
            </w:r>
          </w:p>
        </w:tc>
        <w:tc>
          <w:tcPr>
            <w:tcW w:w="1283" w:type="pct"/>
            <w:gridSpan w:val="2"/>
            <w:vAlign w:val="center"/>
          </w:tcPr>
          <w:p w14:paraId="3DE60EEF" w14:textId="77777777" w:rsidR="0028041F" w:rsidRPr="00D3669E" w:rsidRDefault="0028041F" w:rsidP="0028041F">
            <w:pPr>
              <w:pStyle w:val="015"/>
            </w:pPr>
            <w:r w:rsidRPr="00D3669E">
              <w:rPr>
                <w:rFonts w:hint="eastAsia"/>
              </w:rPr>
              <w:t>华润</w:t>
            </w:r>
            <w:r w:rsidRPr="00D3669E">
              <w:t>电力武隆杨柳坪风电项目</w:t>
            </w:r>
          </w:p>
        </w:tc>
        <w:tc>
          <w:tcPr>
            <w:tcW w:w="1632" w:type="pct"/>
            <w:gridSpan w:val="2"/>
            <w:vAlign w:val="center"/>
          </w:tcPr>
          <w:p w14:paraId="3DD7AA2F" w14:textId="77777777" w:rsidR="0028041F" w:rsidRPr="00D3669E" w:rsidRDefault="0028041F" w:rsidP="0028041F">
            <w:pPr>
              <w:pStyle w:val="015"/>
            </w:pPr>
            <w:r w:rsidRPr="00D3669E">
              <w:t>风电机组单位造价</w:t>
            </w:r>
          </w:p>
        </w:tc>
        <w:tc>
          <w:tcPr>
            <w:tcW w:w="468" w:type="pct"/>
            <w:vAlign w:val="center"/>
          </w:tcPr>
          <w:p w14:paraId="15A8B23B" w14:textId="77777777" w:rsidR="0028041F" w:rsidRPr="00D3669E" w:rsidRDefault="0028041F" w:rsidP="0028041F">
            <w:pPr>
              <w:pStyle w:val="015"/>
            </w:pPr>
            <w:r w:rsidRPr="00D3669E">
              <w:t>元</w:t>
            </w:r>
            <w:r w:rsidRPr="00D3669E">
              <w:t>/kW</w:t>
            </w:r>
          </w:p>
        </w:tc>
        <w:tc>
          <w:tcPr>
            <w:tcW w:w="679" w:type="pct"/>
            <w:vAlign w:val="center"/>
          </w:tcPr>
          <w:p w14:paraId="03CA3D28" w14:textId="77777777" w:rsidR="0028041F" w:rsidRPr="00D3669E" w:rsidRDefault="0028041F" w:rsidP="0028041F">
            <w:pPr>
              <w:pStyle w:val="015"/>
            </w:pPr>
            <w:r w:rsidRPr="00D3669E">
              <w:t>3700</w:t>
            </w:r>
          </w:p>
        </w:tc>
      </w:tr>
      <w:tr w:rsidR="0028041F" w:rsidRPr="00D3669E" w14:paraId="490B08B2" w14:textId="77777777" w:rsidTr="0028041F">
        <w:trPr>
          <w:trHeight w:val="340"/>
          <w:jc w:val="center"/>
        </w:trPr>
        <w:tc>
          <w:tcPr>
            <w:tcW w:w="937" w:type="pct"/>
            <w:vAlign w:val="center"/>
          </w:tcPr>
          <w:p w14:paraId="01C09CCB" w14:textId="77777777" w:rsidR="0028041F" w:rsidRPr="00D3669E" w:rsidRDefault="0028041F" w:rsidP="0028041F">
            <w:pPr>
              <w:pStyle w:val="015"/>
            </w:pPr>
            <w:r w:rsidRPr="00D3669E">
              <w:t>建设地点</w:t>
            </w:r>
          </w:p>
        </w:tc>
        <w:tc>
          <w:tcPr>
            <w:tcW w:w="1283" w:type="pct"/>
            <w:gridSpan w:val="2"/>
            <w:vAlign w:val="center"/>
          </w:tcPr>
          <w:p w14:paraId="554BC275" w14:textId="77777777" w:rsidR="0028041F" w:rsidRPr="00D3669E" w:rsidRDefault="0028041F" w:rsidP="0028041F">
            <w:pPr>
              <w:pStyle w:val="015"/>
            </w:pPr>
            <w:r w:rsidRPr="00D3669E">
              <w:rPr>
                <w:rFonts w:hint="eastAsia"/>
              </w:rPr>
              <w:t>重庆市武隆县</w:t>
            </w:r>
          </w:p>
        </w:tc>
        <w:tc>
          <w:tcPr>
            <w:tcW w:w="1632" w:type="pct"/>
            <w:gridSpan w:val="2"/>
            <w:vAlign w:val="center"/>
          </w:tcPr>
          <w:p w14:paraId="566FD602" w14:textId="77777777" w:rsidR="0028041F" w:rsidRPr="00D3669E" w:rsidRDefault="0028041F" w:rsidP="0028041F">
            <w:pPr>
              <w:pStyle w:val="015"/>
            </w:pPr>
            <w:r w:rsidRPr="00D3669E">
              <w:t>塔筒（架）单位造价</w:t>
            </w:r>
          </w:p>
        </w:tc>
        <w:tc>
          <w:tcPr>
            <w:tcW w:w="468" w:type="pct"/>
            <w:vAlign w:val="center"/>
          </w:tcPr>
          <w:p w14:paraId="1B71F19B" w14:textId="77777777" w:rsidR="0028041F" w:rsidRPr="00D3669E" w:rsidRDefault="0028041F" w:rsidP="0028041F">
            <w:pPr>
              <w:pStyle w:val="015"/>
            </w:pPr>
            <w:r w:rsidRPr="00D3669E">
              <w:t>元</w:t>
            </w:r>
            <w:r w:rsidRPr="00D3669E">
              <w:t>/t</w:t>
            </w:r>
          </w:p>
        </w:tc>
        <w:tc>
          <w:tcPr>
            <w:tcW w:w="679" w:type="pct"/>
            <w:vAlign w:val="center"/>
          </w:tcPr>
          <w:p w14:paraId="7D4E89D7" w14:textId="77777777" w:rsidR="0028041F" w:rsidRPr="00D3669E" w:rsidRDefault="0028041F" w:rsidP="0028041F">
            <w:pPr>
              <w:pStyle w:val="015"/>
            </w:pPr>
            <w:r w:rsidRPr="00D3669E">
              <w:t>9800</w:t>
            </w:r>
          </w:p>
        </w:tc>
      </w:tr>
      <w:tr w:rsidR="0028041F" w:rsidRPr="00D3669E" w14:paraId="26794F59" w14:textId="77777777" w:rsidTr="0028041F">
        <w:trPr>
          <w:trHeight w:val="340"/>
          <w:jc w:val="center"/>
        </w:trPr>
        <w:tc>
          <w:tcPr>
            <w:tcW w:w="937" w:type="pct"/>
            <w:vAlign w:val="center"/>
          </w:tcPr>
          <w:p w14:paraId="47597DCA" w14:textId="77777777" w:rsidR="0028041F" w:rsidRPr="00D3669E" w:rsidRDefault="0028041F" w:rsidP="0028041F">
            <w:pPr>
              <w:pStyle w:val="015"/>
            </w:pPr>
            <w:r w:rsidRPr="00D3669E">
              <w:t>设计单位</w:t>
            </w:r>
          </w:p>
        </w:tc>
        <w:tc>
          <w:tcPr>
            <w:tcW w:w="1283" w:type="pct"/>
            <w:gridSpan w:val="2"/>
            <w:vAlign w:val="center"/>
          </w:tcPr>
          <w:p w14:paraId="4F3B8227" w14:textId="77777777" w:rsidR="0028041F" w:rsidRPr="00D3669E" w:rsidRDefault="0028041F" w:rsidP="0028041F">
            <w:pPr>
              <w:pStyle w:val="015"/>
            </w:pPr>
            <w:r w:rsidRPr="00D3669E">
              <w:t>深圳智润新能源电力勘测设计院有限公司</w:t>
            </w:r>
          </w:p>
        </w:tc>
        <w:tc>
          <w:tcPr>
            <w:tcW w:w="1632" w:type="pct"/>
            <w:gridSpan w:val="2"/>
            <w:vAlign w:val="center"/>
          </w:tcPr>
          <w:p w14:paraId="38FCEEDB" w14:textId="77777777" w:rsidR="0028041F" w:rsidRPr="00D3669E" w:rsidRDefault="0028041F" w:rsidP="0028041F">
            <w:pPr>
              <w:pStyle w:val="015"/>
            </w:pPr>
            <w:r w:rsidRPr="00D3669E">
              <w:t>风电机组基础单价</w:t>
            </w:r>
          </w:p>
        </w:tc>
        <w:tc>
          <w:tcPr>
            <w:tcW w:w="468" w:type="pct"/>
            <w:vAlign w:val="center"/>
          </w:tcPr>
          <w:p w14:paraId="5A64157C" w14:textId="77777777" w:rsidR="0028041F" w:rsidRPr="00D3669E" w:rsidRDefault="0028041F" w:rsidP="0028041F">
            <w:pPr>
              <w:pStyle w:val="015"/>
            </w:pPr>
            <w:r w:rsidRPr="00D3669E">
              <w:t>元</w:t>
            </w:r>
            <w:r w:rsidRPr="00D3669E">
              <w:t>/</w:t>
            </w:r>
            <w:r w:rsidRPr="00D3669E">
              <w:t>座</w:t>
            </w:r>
          </w:p>
        </w:tc>
        <w:tc>
          <w:tcPr>
            <w:tcW w:w="679" w:type="pct"/>
            <w:vAlign w:val="center"/>
          </w:tcPr>
          <w:p w14:paraId="4C990C4A" w14:textId="77777777" w:rsidR="0028041F" w:rsidRPr="00D3669E" w:rsidRDefault="0028041F" w:rsidP="0028041F">
            <w:pPr>
              <w:pStyle w:val="015"/>
            </w:pPr>
            <w:r w:rsidRPr="00D3669E">
              <w:t>865261</w:t>
            </w:r>
          </w:p>
        </w:tc>
      </w:tr>
      <w:tr w:rsidR="0028041F" w:rsidRPr="00D3669E" w14:paraId="17F51BB9" w14:textId="77777777" w:rsidTr="0028041F">
        <w:trPr>
          <w:trHeight w:val="340"/>
          <w:jc w:val="center"/>
        </w:trPr>
        <w:tc>
          <w:tcPr>
            <w:tcW w:w="937" w:type="pct"/>
            <w:vAlign w:val="center"/>
          </w:tcPr>
          <w:p w14:paraId="16E5C25B" w14:textId="77777777" w:rsidR="0028041F" w:rsidRPr="00D3669E" w:rsidRDefault="0028041F" w:rsidP="0028041F">
            <w:pPr>
              <w:pStyle w:val="015"/>
            </w:pPr>
            <w:r w:rsidRPr="00D3669E">
              <w:t>建设单位</w:t>
            </w:r>
          </w:p>
        </w:tc>
        <w:tc>
          <w:tcPr>
            <w:tcW w:w="1283" w:type="pct"/>
            <w:gridSpan w:val="2"/>
            <w:vAlign w:val="center"/>
          </w:tcPr>
          <w:p w14:paraId="075DD94E" w14:textId="77777777" w:rsidR="0028041F" w:rsidRPr="00D3669E" w:rsidRDefault="0028041F" w:rsidP="0028041F">
            <w:pPr>
              <w:pStyle w:val="015"/>
            </w:pPr>
            <w:r w:rsidRPr="00D3669E">
              <w:t>华润电力</w:t>
            </w:r>
            <w:r w:rsidRPr="00D3669E">
              <w:rPr>
                <w:rFonts w:hint="eastAsia"/>
              </w:rPr>
              <w:t>西南</w:t>
            </w:r>
            <w:r w:rsidRPr="00D3669E">
              <w:t>大区</w:t>
            </w:r>
          </w:p>
        </w:tc>
        <w:tc>
          <w:tcPr>
            <w:tcW w:w="1632" w:type="pct"/>
            <w:gridSpan w:val="2"/>
            <w:vAlign w:val="center"/>
          </w:tcPr>
          <w:p w14:paraId="36663A50" w14:textId="77777777" w:rsidR="0028041F" w:rsidRPr="00D3669E" w:rsidRDefault="0028041F" w:rsidP="0028041F">
            <w:pPr>
              <w:pStyle w:val="015"/>
            </w:pPr>
            <w:r w:rsidRPr="00D3669E">
              <w:t>变电所单位造价</w:t>
            </w:r>
          </w:p>
        </w:tc>
        <w:tc>
          <w:tcPr>
            <w:tcW w:w="468" w:type="pct"/>
            <w:vAlign w:val="center"/>
          </w:tcPr>
          <w:p w14:paraId="0AD7D2A7" w14:textId="77777777" w:rsidR="0028041F" w:rsidRPr="00D3669E" w:rsidRDefault="0028041F" w:rsidP="0028041F">
            <w:pPr>
              <w:pStyle w:val="015"/>
            </w:pPr>
            <w:r w:rsidRPr="00D3669E">
              <w:t>元</w:t>
            </w:r>
            <w:r w:rsidRPr="00D3669E">
              <w:t>/kW</w:t>
            </w:r>
          </w:p>
        </w:tc>
        <w:tc>
          <w:tcPr>
            <w:tcW w:w="679" w:type="pct"/>
            <w:vAlign w:val="center"/>
          </w:tcPr>
          <w:p w14:paraId="14B8FE01" w14:textId="77777777" w:rsidR="0028041F" w:rsidRPr="00D3669E" w:rsidRDefault="0028041F" w:rsidP="0028041F">
            <w:pPr>
              <w:pStyle w:val="015"/>
            </w:pPr>
          </w:p>
        </w:tc>
      </w:tr>
      <w:tr w:rsidR="0028041F" w:rsidRPr="00D3669E" w14:paraId="369F37CE" w14:textId="77777777" w:rsidTr="0028041F">
        <w:trPr>
          <w:trHeight w:val="340"/>
          <w:jc w:val="center"/>
        </w:trPr>
        <w:tc>
          <w:tcPr>
            <w:tcW w:w="937" w:type="pct"/>
            <w:vAlign w:val="center"/>
          </w:tcPr>
          <w:p w14:paraId="313533E4" w14:textId="77777777" w:rsidR="0028041F" w:rsidRPr="00D3669E" w:rsidRDefault="0028041F" w:rsidP="0028041F">
            <w:pPr>
              <w:pStyle w:val="015"/>
            </w:pPr>
            <w:r w:rsidRPr="00D3669E">
              <w:t>装机规模</w:t>
            </w:r>
          </w:p>
        </w:tc>
        <w:tc>
          <w:tcPr>
            <w:tcW w:w="615" w:type="pct"/>
            <w:vAlign w:val="center"/>
          </w:tcPr>
          <w:p w14:paraId="611487B2" w14:textId="77777777" w:rsidR="0028041F" w:rsidRPr="00D3669E" w:rsidRDefault="0028041F" w:rsidP="0028041F">
            <w:pPr>
              <w:pStyle w:val="015"/>
            </w:pPr>
            <w:r w:rsidRPr="00D3669E">
              <w:t>MW</w:t>
            </w:r>
          </w:p>
        </w:tc>
        <w:tc>
          <w:tcPr>
            <w:tcW w:w="668" w:type="pct"/>
            <w:vAlign w:val="center"/>
          </w:tcPr>
          <w:p w14:paraId="6BA697A5" w14:textId="77777777" w:rsidR="0028041F" w:rsidRPr="00D3669E" w:rsidRDefault="0028041F" w:rsidP="0028041F">
            <w:pPr>
              <w:pStyle w:val="015"/>
            </w:pPr>
            <w:r w:rsidRPr="00D3669E">
              <w:t>70</w:t>
            </w:r>
          </w:p>
        </w:tc>
        <w:tc>
          <w:tcPr>
            <w:tcW w:w="723" w:type="pct"/>
            <w:vMerge w:val="restart"/>
            <w:vAlign w:val="center"/>
          </w:tcPr>
          <w:p w14:paraId="711488ED" w14:textId="77777777" w:rsidR="0028041F" w:rsidRPr="00D3669E" w:rsidRDefault="0028041F" w:rsidP="0028041F">
            <w:pPr>
              <w:pStyle w:val="015"/>
            </w:pPr>
            <w:r w:rsidRPr="00D3669E">
              <w:t>主</w:t>
            </w:r>
          </w:p>
          <w:p w14:paraId="3BD5F332" w14:textId="77777777" w:rsidR="0028041F" w:rsidRPr="00D3669E" w:rsidRDefault="0028041F" w:rsidP="0028041F">
            <w:pPr>
              <w:pStyle w:val="015"/>
            </w:pPr>
            <w:r w:rsidRPr="00D3669E">
              <w:t>要</w:t>
            </w:r>
          </w:p>
          <w:p w14:paraId="19DF8BD3" w14:textId="77777777" w:rsidR="0028041F" w:rsidRPr="00D3669E" w:rsidRDefault="0028041F" w:rsidP="0028041F">
            <w:pPr>
              <w:pStyle w:val="015"/>
            </w:pPr>
            <w:r w:rsidRPr="00D3669E">
              <w:t>工</w:t>
            </w:r>
          </w:p>
          <w:p w14:paraId="3003DC25" w14:textId="77777777" w:rsidR="0028041F" w:rsidRPr="00D3669E" w:rsidRDefault="0028041F" w:rsidP="0028041F">
            <w:pPr>
              <w:pStyle w:val="015"/>
            </w:pPr>
            <w:r w:rsidRPr="00D3669E">
              <w:t>程</w:t>
            </w:r>
          </w:p>
          <w:p w14:paraId="1F213DA7" w14:textId="77777777" w:rsidR="0028041F" w:rsidRPr="00D3669E" w:rsidRDefault="0028041F" w:rsidP="0028041F">
            <w:pPr>
              <w:pStyle w:val="015"/>
            </w:pPr>
            <w:r w:rsidRPr="00D3669E">
              <w:t>量</w:t>
            </w:r>
          </w:p>
        </w:tc>
        <w:tc>
          <w:tcPr>
            <w:tcW w:w="909" w:type="pct"/>
            <w:vAlign w:val="center"/>
          </w:tcPr>
          <w:p w14:paraId="5946EAB6" w14:textId="77777777" w:rsidR="0028041F" w:rsidRPr="00D3669E" w:rsidRDefault="0028041F" w:rsidP="0028041F">
            <w:pPr>
              <w:pStyle w:val="015"/>
            </w:pPr>
            <w:r w:rsidRPr="00D3669E">
              <w:t>土石方开挖</w:t>
            </w:r>
          </w:p>
        </w:tc>
        <w:tc>
          <w:tcPr>
            <w:tcW w:w="468" w:type="pct"/>
            <w:vAlign w:val="center"/>
          </w:tcPr>
          <w:p w14:paraId="10A7270E" w14:textId="77777777" w:rsidR="0028041F" w:rsidRPr="00D3669E" w:rsidRDefault="0028041F" w:rsidP="0028041F">
            <w:pPr>
              <w:pStyle w:val="015"/>
            </w:pPr>
            <w:r w:rsidRPr="00D3669E">
              <w:t>万</w:t>
            </w:r>
            <w:r w:rsidRPr="00D3669E">
              <w:t>m</w:t>
            </w:r>
            <w:r w:rsidRPr="00D3669E">
              <w:rPr>
                <w:vertAlign w:val="superscript"/>
              </w:rPr>
              <w:t>3</w:t>
            </w:r>
          </w:p>
        </w:tc>
        <w:tc>
          <w:tcPr>
            <w:tcW w:w="679" w:type="pct"/>
            <w:vAlign w:val="center"/>
          </w:tcPr>
          <w:p w14:paraId="7791FCE1" w14:textId="77777777" w:rsidR="0028041F" w:rsidRPr="00D3669E" w:rsidRDefault="0028041F" w:rsidP="0028041F">
            <w:pPr>
              <w:pStyle w:val="015"/>
            </w:pPr>
            <w:r w:rsidRPr="00D3669E">
              <w:t>110.96</w:t>
            </w:r>
          </w:p>
        </w:tc>
      </w:tr>
      <w:tr w:rsidR="0028041F" w:rsidRPr="00D3669E" w14:paraId="6189FFFA" w14:textId="77777777" w:rsidTr="0028041F">
        <w:trPr>
          <w:trHeight w:val="340"/>
          <w:jc w:val="center"/>
        </w:trPr>
        <w:tc>
          <w:tcPr>
            <w:tcW w:w="937" w:type="pct"/>
            <w:vAlign w:val="center"/>
          </w:tcPr>
          <w:p w14:paraId="152C9B40" w14:textId="77777777" w:rsidR="0028041F" w:rsidRPr="00D3669E" w:rsidRDefault="0028041F" w:rsidP="0028041F">
            <w:pPr>
              <w:pStyle w:val="015"/>
            </w:pPr>
            <w:r w:rsidRPr="00D3669E">
              <w:t>单机容量</w:t>
            </w:r>
          </w:p>
        </w:tc>
        <w:tc>
          <w:tcPr>
            <w:tcW w:w="615" w:type="pct"/>
            <w:vAlign w:val="center"/>
          </w:tcPr>
          <w:p w14:paraId="6B4CAFAD" w14:textId="77777777" w:rsidR="0028041F" w:rsidRPr="00D3669E" w:rsidRDefault="0028041F" w:rsidP="0028041F">
            <w:pPr>
              <w:pStyle w:val="015"/>
            </w:pPr>
            <w:r w:rsidRPr="00D3669E">
              <w:t>kW</w:t>
            </w:r>
          </w:p>
        </w:tc>
        <w:tc>
          <w:tcPr>
            <w:tcW w:w="668" w:type="pct"/>
            <w:vAlign w:val="center"/>
          </w:tcPr>
          <w:p w14:paraId="77FC8059" w14:textId="77777777" w:rsidR="0028041F" w:rsidRPr="00D3669E" w:rsidRDefault="0028041F" w:rsidP="0028041F">
            <w:pPr>
              <w:pStyle w:val="015"/>
            </w:pPr>
            <w:r w:rsidRPr="00D3669E">
              <w:t>2500</w:t>
            </w:r>
          </w:p>
        </w:tc>
        <w:tc>
          <w:tcPr>
            <w:tcW w:w="723" w:type="pct"/>
            <w:vMerge/>
            <w:vAlign w:val="center"/>
          </w:tcPr>
          <w:p w14:paraId="2CD4C3F4" w14:textId="77777777" w:rsidR="0028041F" w:rsidRPr="00D3669E" w:rsidRDefault="0028041F" w:rsidP="0028041F">
            <w:pPr>
              <w:pStyle w:val="015"/>
            </w:pPr>
          </w:p>
        </w:tc>
        <w:tc>
          <w:tcPr>
            <w:tcW w:w="909" w:type="pct"/>
            <w:vAlign w:val="center"/>
          </w:tcPr>
          <w:p w14:paraId="796E3796" w14:textId="77777777" w:rsidR="0028041F" w:rsidRPr="00D3669E" w:rsidRDefault="0028041F" w:rsidP="0028041F">
            <w:pPr>
              <w:pStyle w:val="015"/>
            </w:pPr>
            <w:r w:rsidRPr="00D3669E">
              <w:t>土石方回填</w:t>
            </w:r>
          </w:p>
        </w:tc>
        <w:tc>
          <w:tcPr>
            <w:tcW w:w="468" w:type="pct"/>
            <w:vAlign w:val="center"/>
          </w:tcPr>
          <w:p w14:paraId="14576E6E" w14:textId="77777777" w:rsidR="0028041F" w:rsidRPr="00D3669E" w:rsidRDefault="0028041F" w:rsidP="0028041F">
            <w:pPr>
              <w:pStyle w:val="015"/>
            </w:pPr>
            <w:r w:rsidRPr="00D3669E">
              <w:t>万</w:t>
            </w:r>
            <w:r w:rsidRPr="00D3669E">
              <w:t>m</w:t>
            </w:r>
            <w:r w:rsidRPr="00D3669E">
              <w:rPr>
                <w:vertAlign w:val="superscript"/>
              </w:rPr>
              <w:t>3</w:t>
            </w:r>
          </w:p>
        </w:tc>
        <w:tc>
          <w:tcPr>
            <w:tcW w:w="679" w:type="pct"/>
            <w:vAlign w:val="center"/>
          </w:tcPr>
          <w:p w14:paraId="79342C07" w14:textId="77777777" w:rsidR="0028041F" w:rsidRPr="00D3669E" w:rsidRDefault="0028041F" w:rsidP="0028041F">
            <w:pPr>
              <w:pStyle w:val="015"/>
            </w:pPr>
            <w:r w:rsidRPr="00D3669E">
              <w:t>41.40</w:t>
            </w:r>
          </w:p>
        </w:tc>
      </w:tr>
      <w:tr w:rsidR="0028041F" w:rsidRPr="00D3669E" w14:paraId="5C527FC9" w14:textId="77777777" w:rsidTr="0028041F">
        <w:trPr>
          <w:trHeight w:val="340"/>
          <w:jc w:val="center"/>
        </w:trPr>
        <w:tc>
          <w:tcPr>
            <w:tcW w:w="937" w:type="pct"/>
            <w:vAlign w:val="center"/>
          </w:tcPr>
          <w:p w14:paraId="062E0858" w14:textId="77777777" w:rsidR="0028041F" w:rsidRPr="00D3669E" w:rsidRDefault="0028041F" w:rsidP="0028041F">
            <w:pPr>
              <w:pStyle w:val="015"/>
            </w:pPr>
            <w:r w:rsidRPr="00D3669E">
              <w:t>年发电量</w:t>
            </w:r>
          </w:p>
        </w:tc>
        <w:tc>
          <w:tcPr>
            <w:tcW w:w="615" w:type="pct"/>
            <w:vAlign w:val="center"/>
          </w:tcPr>
          <w:p w14:paraId="2F02C860" w14:textId="77777777" w:rsidR="0028041F" w:rsidRPr="00D3669E" w:rsidRDefault="0028041F" w:rsidP="0028041F">
            <w:pPr>
              <w:pStyle w:val="015"/>
            </w:pPr>
            <w:r w:rsidRPr="00D3669E">
              <w:t>MWh</w:t>
            </w:r>
          </w:p>
        </w:tc>
        <w:tc>
          <w:tcPr>
            <w:tcW w:w="668" w:type="pct"/>
            <w:vAlign w:val="center"/>
          </w:tcPr>
          <w:p w14:paraId="18CDCB64" w14:textId="77777777" w:rsidR="0028041F" w:rsidRPr="00D3669E" w:rsidRDefault="0028041F" w:rsidP="0028041F">
            <w:pPr>
              <w:pStyle w:val="015"/>
            </w:pPr>
            <w:r w:rsidRPr="00D3669E">
              <w:t>155275.7</w:t>
            </w:r>
          </w:p>
        </w:tc>
        <w:tc>
          <w:tcPr>
            <w:tcW w:w="723" w:type="pct"/>
            <w:vMerge/>
            <w:vAlign w:val="center"/>
          </w:tcPr>
          <w:p w14:paraId="2A007DDE" w14:textId="77777777" w:rsidR="0028041F" w:rsidRPr="00D3669E" w:rsidRDefault="0028041F" w:rsidP="0028041F">
            <w:pPr>
              <w:pStyle w:val="015"/>
            </w:pPr>
          </w:p>
        </w:tc>
        <w:tc>
          <w:tcPr>
            <w:tcW w:w="909" w:type="pct"/>
            <w:vAlign w:val="center"/>
          </w:tcPr>
          <w:p w14:paraId="6FE96C83" w14:textId="77777777" w:rsidR="0028041F" w:rsidRPr="00D3669E" w:rsidRDefault="0028041F" w:rsidP="0028041F">
            <w:pPr>
              <w:pStyle w:val="015"/>
            </w:pPr>
            <w:r w:rsidRPr="00D3669E">
              <w:t>混凝土</w:t>
            </w:r>
          </w:p>
        </w:tc>
        <w:tc>
          <w:tcPr>
            <w:tcW w:w="468" w:type="pct"/>
            <w:vAlign w:val="center"/>
          </w:tcPr>
          <w:p w14:paraId="68F4C6A3" w14:textId="77777777" w:rsidR="0028041F" w:rsidRPr="00D3669E" w:rsidRDefault="0028041F" w:rsidP="0028041F">
            <w:pPr>
              <w:pStyle w:val="015"/>
            </w:pPr>
            <w:r w:rsidRPr="00D3669E">
              <w:t>万</w:t>
            </w:r>
            <w:r w:rsidRPr="00D3669E">
              <w:t>m</w:t>
            </w:r>
            <w:r w:rsidRPr="00D3669E">
              <w:rPr>
                <w:vertAlign w:val="superscript"/>
              </w:rPr>
              <w:t>3</w:t>
            </w:r>
          </w:p>
        </w:tc>
        <w:tc>
          <w:tcPr>
            <w:tcW w:w="679" w:type="pct"/>
            <w:vAlign w:val="center"/>
          </w:tcPr>
          <w:p w14:paraId="11754E88" w14:textId="77777777" w:rsidR="0028041F" w:rsidRPr="00D3669E" w:rsidRDefault="0028041F" w:rsidP="0028041F">
            <w:pPr>
              <w:pStyle w:val="015"/>
            </w:pPr>
            <w:r w:rsidRPr="00D3669E">
              <w:t>2.32</w:t>
            </w:r>
          </w:p>
        </w:tc>
      </w:tr>
      <w:tr w:rsidR="0028041F" w:rsidRPr="00D3669E" w14:paraId="10634C8E" w14:textId="77777777" w:rsidTr="0028041F">
        <w:trPr>
          <w:trHeight w:val="340"/>
          <w:jc w:val="center"/>
        </w:trPr>
        <w:tc>
          <w:tcPr>
            <w:tcW w:w="937" w:type="pct"/>
            <w:vAlign w:val="center"/>
          </w:tcPr>
          <w:p w14:paraId="63FD2DB1" w14:textId="77777777" w:rsidR="0028041F" w:rsidRPr="00D3669E" w:rsidRDefault="0028041F" w:rsidP="0028041F">
            <w:pPr>
              <w:pStyle w:val="015"/>
            </w:pPr>
            <w:r w:rsidRPr="00D3669E">
              <w:t>年利用小时数</w:t>
            </w:r>
          </w:p>
        </w:tc>
        <w:tc>
          <w:tcPr>
            <w:tcW w:w="615" w:type="pct"/>
            <w:vAlign w:val="center"/>
          </w:tcPr>
          <w:p w14:paraId="02CEB9D1" w14:textId="77777777" w:rsidR="0028041F" w:rsidRPr="00D3669E" w:rsidRDefault="0028041F" w:rsidP="0028041F">
            <w:pPr>
              <w:pStyle w:val="015"/>
            </w:pPr>
            <w:r w:rsidRPr="00D3669E">
              <w:t>h</w:t>
            </w:r>
          </w:p>
        </w:tc>
        <w:tc>
          <w:tcPr>
            <w:tcW w:w="668" w:type="pct"/>
            <w:vAlign w:val="center"/>
          </w:tcPr>
          <w:p w14:paraId="4FBB4A96" w14:textId="77777777" w:rsidR="0028041F" w:rsidRPr="00D3669E" w:rsidRDefault="0028041F" w:rsidP="0028041F">
            <w:pPr>
              <w:pStyle w:val="015"/>
            </w:pPr>
            <w:r w:rsidRPr="00D3669E">
              <w:t>2218.2</w:t>
            </w:r>
          </w:p>
        </w:tc>
        <w:tc>
          <w:tcPr>
            <w:tcW w:w="723" w:type="pct"/>
            <w:vMerge/>
            <w:vAlign w:val="center"/>
          </w:tcPr>
          <w:p w14:paraId="5F293728" w14:textId="77777777" w:rsidR="0028041F" w:rsidRPr="00D3669E" w:rsidRDefault="0028041F" w:rsidP="0028041F">
            <w:pPr>
              <w:pStyle w:val="015"/>
            </w:pPr>
          </w:p>
        </w:tc>
        <w:tc>
          <w:tcPr>
            <w:tcW w:w="909" w:type="pct"/>
            <w:vAlign w:val="center"/>
          </w:tcPr>
          <w:p w14:paraId="4B35E221" w14:textId="77777777" w:rsidR="0028041F" w:rsidRPr="00D3669E" w:rsidRDefault="0028041F" w:rsidP="0028041F">
            <w:pPr>
              <w:pStyle w:val="015"/>
            </w:pPr>
            <w:r w:rsidRPr="00D3669E">
              <w:t>钢筋</w:t>
            </w:r>
          </w:p>
        </w:tc>
        <w:tc>
          <w:tcPr>
            <w:tcW w:w="468" w:type="pct"/>
            <w:vAlign w:val="center"/>
          </w:tcPr>
          <w:p w14:paraId="6D30FBB4" w14:textId="77777777" w:rsidR="0028041F" w:rsidRPr="00D3669E" w:rsidRDefault="0028041F" w:rsidP="0028041F">
            <w:pPr>
              <w:pStyle w:val="015"/>
            </w:pPr>
            <w:r w:rsidRPr="00D3669E">
              <w:t>t</w:t>
            </w:r>
          </w:p>
        </w:tc>
        <w:tc>
          <w:tcPr>
            <w:tcW w:w="679" w:type="pct"/>
            <w:vAlign w:val="center"/>
          </w:tcPr>
          <w:p w14:paraId="0B3521EE" w14:textId="77777777" w:rsidR="0028041F" w:rsidRPr="00D3669E" w:rsidRDefault="0028041F" w:rsidP="0028041F">
            <w:pPr>
              <w:pStyle w:val="015"/>
            </w:pPr>
            <w:r w:rsidRPr="00D3669E">
              <w:t>2078.40</w:t>
            </w:r>
          </w:p>
        </w:tc>
      </w:tr>
      <w:tr w:rsidR="0028041F" w:rsidRPr="00D3669E" w14:paraId="3776189D" w14:textId="77777777" w:rsidTr="0028041F">
        <w:trPr>
          <w:trHeight w:val="340"/>
          <w:jc w:val="center"/>
        </w:trPr>
        <w:tc>
          <w:tcPr>
            <w:tcW w:w="937" w:type="pct"/>
            <w:vAlign w:val="center"/>
          </w:tcPr>
          <w:p w14:paraId="4C7C93B1" w14:textId="77777777" w:rsidR="0028041F" w:rsidRPr="00D3669E" w:rsidRDefault="0028041F" w:rsidP="0028041F">
            <w:pPr>
              <w:pStyle w:val="015"/>
            </w:pPr>
            <w:r w:rsidRPr="00D3669E">
              <w:t>静态投资</w:t>
            </w:r>
          </w:p>
        </w:tc>
        <w:tc>
          <w:tcPr>
            <w:tcW w:w="615" w:type="pct"/>
            <w:vAlign w:val="center"/>
          </w:tcPr>
          <w:p w14:paraId="623AB84D" w14:textId="77777777" w:rsidR="0028041F" w:rsidRPr="00D3669E" w:rsidRDefault="0028041F" w:rsidP="0028041F">
            <w:pPr>
              <w:pStyle w:val="015"/>
            </w:pPr>
            <w:r w:rsidRPr="00D3669E">
              <w:t>万元</w:t>
            </w:r>
          </w:p>
        </w:tc>
        <w:tc>
          <w:tcPr>
            <w:tcW w:w="668" w:type="pct"/>
            <w:vAlign w:val="center"/>
          </w:tcPr>
          <w:p w14:paraId="01BD5B5C" w14:textId="77777777" w:rsidR="0028041F" w:rsidRPr="00D3669E" w:rsidRDefault="0028041F" w:rsidP="0028041F">
            <w:pPr>
              <w:pStyle w:val="015"/>
            </w:pPr>
            <w:r w:rsidRPr="00D3669E">
              <w:t>55231.98</w:t>
            </w:r>
          </w:p>
        </w:tc>
        <w:tc>
          <w:tcPr>
            <w:tcW w:w="723" w:type="pct"/>
            <w:vMerge/>
            <w:vAlign w:val="center"/>
          </w:tcPr>
          <w:p w14:paraId="586695C9" w14:textId="77777777" w:rsidR="0028041F" w:rsidRPr="00D3669E" w:rsidRDefault="0028041F" w:rsidP="0028041F">
            <w:pPr>
              <w:pStyle w:val="015"/>
            </w:pPr>
          </w:p>
        </w:tc>
        <w:tc>
          <w:tcPr>
            <w:tcW w:w="909" w:type="pct"/>
            <w:vAlign w:val="center"/>
          </w:tcPr>
          <w:p w14:paraId="728D3728" w14:textId="77777777" w:rsidR="0028041F" w:rsidRPr="00D3669E" w:rsidRDefault="0028041F" w:rsidP="0028041F">
            <w:pPr>
              <w:pStyle w:val="015"/>
            </w:pPr>
            <w:r w:rsidRPr="00D3669E">
              <w:t>塔筒（架）</w:t>
            </w:r>
          </w:p>
        </w:tc>
        <w:tc>
          <w:tcPr>
            <w:tcW w:w="468" w:type="pct"/>
            <w:vAlign w:val="center"/>
          </w:tcPr>
          <w:p w14:paraId="2E89E308" w14:textId="77777777" w:rsidR="0028041F" w:rsidRPr="00D3669E" w:rsidRDefault="0028041F" w:rsidP="0028041F">
            <w:pPr>
              <w:pStyle w:val="015"/>
            </w:pPr>
            <w:r w:rsidRPr="00D3669E">
              <w:t>t</w:t>
            </w:r>
          </w:p>
        </w:tc>
        <w:tc>
          <w:tcPr>
            <w:tcW w:w="679" w:type="pct"/>
            <w:vAlign w:val="center"/>
          </w:tcPr>
          <w:p w14:paraId="7AD77A27" w14:textId="77777777" w:rsidR="0028041F" w:rsidRPr="00D3669E" w:rsidRDefault="0028041F" w:rsidP="0028041F">
            <w:pPr>
              <w:pStyle w:val="015"/>
            </w:pPr>
            <w:r w:rsidRPr="00D3669E">
              <w:t>5650.568</w:t>
            </w:r>
          </w:p>
        </w:tc>
      </w:tr>
      <w:tr w:rsidR="0028041F" w:rsidRPr="00D3669E" w14:paraId="79930642" w14:textId="77777777" w:rsidTr="0028041F">
        <w:trPr>
          <w:trHeight w:val="340"/>
          <w:jc w:val="center"/>
        </w:trPr>
        <w:tc>
          <w:tcPr>
            <w:tcW w:w="937" w:type="pct"/>
            <w:vAlign w:val="center"/>
          </w:tcPr>
          <w:p w14:paraId="489B0EFC" w14:textId="77777777" w:rsidR="0028041F" w:rsidRPr="00D3669E" w:rsidRDefault="0028041F" w:rsidP="0028041F">
            <w:pPr>
              <w:pStyle w:val="015"/>
            </w:pPr>
            <w:r w:rsidRPr="00D3669E">
              <w:t>工程总投资</w:t>
            </w:r>
          </w:p>
        </w:tc>
        <w:tc>
          <w:tcPr>
            <w:tcW w:w="615" w:type="pct"/>
            <w:vAlign w:val="center"/>
          </w:tcPr>
          <w:p w14:paraId="7F9AAC1D" w14:textId="77777777" w:rsidR="0028041F" w:rsidRPr="00D3669E" w:rsidRDefault="0028041F" w:rsidP="0028041F">
            <w:pPr>
              <w:pStyle w:val="015"/>
            </w:pPr>
            <w:r w:rsidRPr="00D3669E">
              <w:t>万元</w:t>
            </w:r>
          </w:p>
        </w:tc>
        <w:tc>
          <w:tcPr>
            <w:tcW w:w="668" w:type="pct"/>
            <w:vAlign w:val="center"/>
          </w:tcPr>
          <w:p w14:paraId="6BC9DB2E" w14:textId="77777777" w:rsidR="0028041F" w:rsidRPr="00D3669E" w:rsidRDefault="0028041F" w:rsidP="0028041F">
            <w:pPr>
              <w:pStyle w:val="015"/>
            </w:pPr>
            <w:r w:rsidRPr="00D3669E">
              <w:t>56159.88</w:t>
            </w:r>
          </w:p>
        </w:tc>
        <w:tc>
          <w:tcPr>
            <w:tcW w:w="723" w:type="pct"/>
            <w:vMerge w:val="restart"/>
            <w:vAlign w:val="center"/>
          </w:tcPr>
          <w:p w14:paraId="39EA5D49" w14:textId="77777777" w:rsidR="0028041F" w:rsidRPr="00D3669E" w:rsidRDefault="0028041F" w:rsidP="0028041F">
            <w:pPr>
              <w:pStyle w:val="015"/>
            </w:pPr>
            <w:r w:rsidRPr="00D3669E">
              <w:t>建设用地</w:t>
            </w:r>
          </w:p>
          <w:p w14:paraId="6F0990CF" w14:textId="77777777" w:rsidR="0028041F" w:rsidRPr="00D3669E" w:rsidRDefault="0028041F" w:rsidP="0028041F">
            <w:pPr>
              <w:pStyle w:val="015"/>
            </w:pPr>
            <w:r w:rsidRPr="00D3669E">
              <w:t>面积</w:t>
            </w:r>
          </w:p>
        </w:tc>
        <w:tc>
          <w:tcPr>
            <w:tcW w:w="909" w:type="pct"/>
            <w:vAlign w:val="center"/>
          </w:tcPr>
          <w:p w14:paraId="5D05467D" w14:textId="77777777" w:rsidR="0028041F" w:rsidRPr="00D3669E" w:rsidRDefault="0028041F" w:rsidP="0028041F">
            <w:pPr>
              <w:pStyle w:val="015"/>
            </w:pPr>
            <w:r w:rsidRPr="00D3669E">
              <w:t>永久用地</w:t>
            </w:r>
          </w:p>
        </w:tc>
        <w:tc>
          <w:tcPr>
            <w:tcW w:w="468" w:type="pct"/>
            <w:vAlign w:val="center"/>
          </w:tcPr>
          <w:p w14:paraId="2E6E1BD4" w14:textId="77777777" w:rsidR="0028041F" w:rsidRPr="00D3669E" w:rsidRDefault="0028041F" w:rsidP="0028041F">
            <w:pPr>
              <w:pStyle w:val="015"/>
            </w:pPr>
            <w:r w:rsidRPr="00D3669E">
              <w:t>亩</w:t>
            </w:r>
          </w:p>
        </w:tc>
        <w:tc>
          <w:tcPr>
            <w:tcW w:w="679" w:type="pct"/>
            <w:vAlign w:val="center"/>
          </w:tcPr>
          <w:p w14:paraId="512E5581" w14:textId="77777777" w:rsidR="0028041F" w:rsidRPr="00D3669E" w:rsidRDefault="0028041F" w:rsidP="0028041F">
            <w:pPr>
              <w:pStyle w:val="015"/>
            </w:pPr>
            <w:r w:rsidRPr="00D3669E">
              <w:t>43.34</w:t>
            </w:r>
          </w:p>
        </w:tc>
      </w:tr>
      <w:tr w:rsidR="0028041F" w:rsidRPr="00D3669E" w14:paraId="3CA26A1A" w14:textId="77777777" w:rsidTr="0028041F">
        <w:trPr>
          <w:trHeight w:val="340"/>
          <w:jc w:val="center"/>
        </w:trPr>
        <w:tc>
          <w:tcPr>
            <w:tcW w:w="937" w:type="pct"/>
            <w:vAlign w:val="center"/>
          </w:tcPr>
          <w:p w14:paraId="18640E5C" w14:textId="77777777" w:rsidR="0028041F" w:rsidRPr="00D3669E" w:rsidRDefault="0028041F" w:rsidP="0028041F">
            <w:pPr>
              <w:pStyle w:val="015"/>
            </w:pPr>
            <w:r w:rsidRPr="00D3669E">
              <w:t>单位千瓦静态投资</w:t>
            </w:r>
          </w:p>
        </w:tc>
        <w:tc>
          <w:tcPr>
            <w:tcW w:w="615" w:type="pct"/>
            <w:vAlign w:val="center"/>
          </w:tcPr>
          <w:p w14:paraId="5187A6FA" w14:textId="77777777" w:rsidR="0028041F" w:rsidRPr="00D3669E" w:rsidRDefault="0028041F" w:rsidP="0028041F">
            <w:pPr>
              <w:pStyle w:val="015"/>
            </w:pPr>
            <w:r w:rsidRPr="00D3669E">
              <w:t>元</w:t>
            </w:r>
            <w:r w:rsidRPr="00D3669E">
              <w:t>/kW</w:t>
            </w:r>
          </w:p>
        </w:tc>
        <w:tc>
          <w:tcPr>
            <w:tcW w:w="668" w:type="pct"/>
            <w:vAlign w:val="center"/>
          </w:tcPr>
          <w:p w14:paraId="5C1DB091" w14:textId="77777777" w:rsidR="0028041F" w:rsidRPr="00D3669E" w:rsidRDefault="0028041F" w:rsidP="0028041F">
            <w:pPr>
              <w:pStyle w:val="015"/>
            </w:pPr>
            <w:r w:rsidRPr="00D3669E">
              <w:t>7890.28</w:t>
            </w:r>
          </w:p>
        </w:tc>
        <w:tc>
          <w:tcPr>
            <w:tcW w:w="723" w:type="pct"/>
            <w:vMerge/>
            <w:vAlign w:val="center"/>
          </w:tcPr>
          <w:p w14:paraId="7A0B8C27" w14:textId="77777777" w:rsidR="0028041F" w:rsidRPr="00D3669E" w:rsidRDefault="0028041F" w:rsidP="0028041F">
            <w:pPr>
              <w:pStyle w:val="015"/>
            </w:pPr>
          </w:p>
        </w:tc>
        <w:tc>
          <w:tcPr>
            <w:tcW w:w="909" w:type="pct"/>
            <w:vAlign w:val="center"/>
          </w:tcPr>
          <w:p w14:paraId="280CC06F" w14:textId="77777777" w:rsidR="0028041F" w:rsidRPr="00D3669E" w:rsidRDefault="0028041F" w:rsidP="0028041F">
            <w:pPr>
              <w:pStyle w:val="015"/>
            </w:pPr>
            <w:r w:rsidRPr="00D3669E">
              <w:t>临时用（租）地</w:t>
            </w:r>
          </w:p>
        </w:tc>
        <w:tc>
          <w:tcPr>
            <w:tcW w:w="468" w:type="pct"/>
            <w:vAlign w:val="center"/>
          </w:tcPr>
          <w:p w14:paraId="0C3F3D5E" w14:textId="77777777" w:rsidR="0028041F" w:rsidRPr="00D3669E" w:rsidRDefault="0028041F" w:rsidP="0028041F">
            <w:pPr>
              <w:pStyle w:val="015"/>
            </w:pPr>
            <w:r w:rsidRPr="00D3669E">
              <w:t>亩</w:t>
            </w:r>
          </w:p>
        </w:tc>
        <w:tc>
          <w:tcPr>
            <w:tcW w:w="679" w:type="pct"/>
            <w:vAlign w:val="center"/>
          </w:tcPr>
          <w:p w14:paraId="7121E6DC" w14:textId="77777777" w:rsidR="0028041F" w:rsidRPr="00D3669E" w:rsidRDefault="0028041F" w:rsidP="0028041F">
            <w:pPr>
              <w:pStyle w:val="015"/>
            </w:pPr>
            <w:r w:rsidRPr="00D3669E">
              <w:t>1133.89</w:t>
            </w:r>
          </w:p>
        </w:tc>
      </w:tr>
      <w:tr w:rsidR="0028041F" w:rsidRPr="00D3669E" w14:paraId="65E41315" w14:textId="77777777" w:rsidTr="0028041F">
        <w:trPr>
          <w:trHeight w:val="340"/>
          <w:jc w:val="center"/>
        </w:trPr>
        <w:tc>
          <w:tcPr>
            <w:tcW w:w="937" w:type="pct"/>
            <w:vAlign w:val="center"/>
          </w:tcPr>
          <w:p w14:paraId="3DCD3BBD" w14:textId="77777777" w:rsidR="0028041F" w:rsidRPr="00D3669E" w:rsidRDefault="0028041F" w:rsidP="0028041F">
            <w:pPr>
              <w:pStyle w:val="015"/>
            </w:pPr>
            <w:r w:rsidRPr="00D3669E">
              <w:t>单位电量投资</w:t>
            </w:r>
          </w:p>
        </w:tc>
        <w:tc>
          <w:tcPr>
            <w:tcW w:w="615" w:type="pct"/>
            <w:vAlign w:val="center"/>
          </w:tcPr>
          <w:p w14:paraId="0579A8C4" w14:textId="77777777" w:rsidR="0028041F" w:rsidRPr="00D3669E" w:rsidRDefault="0028041F" w:rsidP="0028041F">
            <w:pPr>
              <w:pStyle w:val="015"/>
            </w:pPr>
            <w:r w:rsidRPr="00D3669E">
              <w:t>元</w:t>
            </w:r>
            <w:r w:rsidRPr="00D3669E">
              <w:t>/kWh</w:t>
            </w:r>
          </w:p>
        </w:tc>
        <w:tc>
          <w:tcPr>
            <w:tcW w:w="668" w:type="pct"/>
            <w:vAlign w:val="center"/>
          </w:tcPr>
          <w:p w14:paraId="274C1848" w14:textId="77777777" w:rsidR="0028041F" w:rsidRPr="00D3669E" w:rsidRDefault="0028041F" w:rsidP="0028041F">
            <w:pPr>
              <w:pStyle w:val="015"/>
            </w:pPr>
            <w:r w:rsidRPr="00D3669E">
              <w:t>3.73</w:t>
            </w:r>
          </w:p>
        </w:tc>
        <w:tc>
          <w:tcPr>
            <w:tcW w:w="723" w:type="pct"/>
            <w:vMerge w:val="restart"/>
            <w:vAlign w:val="center"/>
          </w:tcPr>
          <w:p w14:paraId="2D4C5B06" w14:textId="77777777" w:rsidR="0028041F" w:rsidRPr="00D3669E" w:rsidRDefault="0028041F" w:rsidP="0028041F">
            <w:pPr>
              <w:pStyle w:val="015"/>
            </w:pPr>
            <w:r w:rsidRPr="00D3669E">
              <w:t>计划施工时间</w:t>
            </w:r>
          </w:p>
        </w:tc>
        <w:tc>
          <w:tcPr>
            <w:tcW w:w="909" w:type="pct"/>
            <w:vAlign w:val="center"/>
          </w:tcPr>
          <w:p w14:paraId="654CB8FD" w14:textId="77777777" w:rsidR="0028041F" w:rsidRPr="00D3669E" w:rsidRDefault="0028041F" w:rsidP="0028041F">
            <w:pPr>
              <w:pStyle w:val="015"/>
            </w:pPr>
            <w:r w:rsidRPr="00D3669E">
              <w:t>第一台机组发电工期</w:t>
            </w:r>
          </w:p>
        </w:tc>
        <w:tc>
          <w:tcPr>
            <w:tcW w:w="468" w:type="pct"/>
            <w:vAlign w:val="center"/>
          </w:tcPr>
          <w:p w14:paraId="4B61AA82" w14:textId="77777777" w:rsidR="0028041F" w:rsidRPr="00D3669E" w:rsidRDefault="0028041F" w:rsidP="0028041F">
            <w:pPr>
              <w:pStyle w:val="015"/>
            </w:pPr>
            <w:r w:rsidRPr="00D3669E">
              <w:t>月</w:t>
            </w:r>
          </w:p>
        </w:tc>
        <w:tc>
          <w:tcPr>
            <w:tcW w:w="679" w:type="pct"/>
            <w:vAlign w:val="center"/>
          </w:tcPr>
          <w:p w14:paraId="7CD72CF1" w14:textId="77777777" w:rsidR="0028041F" w:rsidRPr="00D3669E" w:rsidRDefault="0028041F" w:rsidP="0028041F">
            <w:pPr>
              <w:pStyle w:val="015"/>
            </w:pPr>
            <w:r w:rsidRPr="00D3669E">
              <w:t>11</w:t>
            </w:r>
          </w:p>
        </w:tc>
      </w:tr>
      <w:tr w:rsidR="0028041F" w:rsidRPr="00D3669E" w14:paraId="683C144A" w14:textId="77777777" w:rsidTr="0028041F">
        <w:trPr>
          <w:trHeight w:val="340"/>
          <w:jc w:val="center"/>
        </w:trPr>
        <w:tc>
          <w:tcPr>
            <w:tcW w:w="937" w:type="pct"/>
            <w:vAlign w:val="center"/>
          </w:tcPr>
          <w:p w14:paraId="79BCFE71" w14:textId="77777777" w:rsidR="0028041F" w:rsidRPr="00D3669E" w:rsidRDefault="0028041F" w:rsidP="0028041F">
            <w:pPr>
              <w:pStyle w:val="015"/>
            </w:pPr>
            <w:r w:rsidRPr="00D3669E">
              <w:t>建设期利息</w:t>
            </w:r>
          </w:p>
        </w:tc>
        <w:tc>
          <w:tcPr>
            <w:tcW w:w="615" w:type="pct"/>
            <w:vAlign w:val="center"/>
          </w:tcPr>
          <w:p w14:paraId="627A31E1" w14:textId="77777777" w:rsidR="0028041F" w:rsidRPr="00D3669E" w:rsidRDefault="0028041F" w:rsidP="0028041F">
            <w:pPr>
              <w:pStyle w:val="015"/>
            </w:pPr>
            <w:r w:rsidRPr="00D3669E">
              <w:t>万元</w:t>
            </w:r>
          </w:p>
        </w:tc>
        <w:tc>
          <w:tcPr>
            <w:tcW w:w="668" w:type="pct"/>
            <w:vAlign w:val="center"/>
          </w:tcPr>
          <w:p w14:paraId="04D87642" w14:textId="77777777" w:rsidR="0028041F" w:rsidRPr="00D3669E" w:rsidRDefault="0028041F" w:rsidP="0028041F">
            <w:pPr>
              <w:pStyle w:val="015"/>
            </w:pPr>
            <w:r w:rsidRPr="00D3669E">
              <w:t>927.90</w:t>
            </w:r>
          </w:p>
        </w:tc>
        <w:tc>
          <w:tcPr>
            <w:tcW w:w="723" w:type="pct"/>
            <w:vMerge/>
            <w:vAlign w:val="center"/>
          </w:tcPr>
          <w:p w14:paraId="7F3D7C91" w14:textId="77777777" w:rsidR="0028041F" w:rsidRPr="00D3669E" w:rsidRDefault="0028041F" w:rsidP="0028041F">
            <w:pPr>
              <w:pStyle w:val="015"/>
            </w:pPr>
          </w:p>
        </w:tc>
        <w:tc>
          <w:tcPr>
            <w:tcW w:w="909" w:type="pct"/>
            <w:vAlign w:val="center"/>
          </w:tcPr>
          <w:p w14:paraId="74E0C886" w14:textId="77777777" w:rsidR="0028041F" w:rsidRPr="00D3669E" w:rsidRDefault="0028041F" w:rsidP="0028041F">
            <w:pPr>
              <w:pStyle w:val="015"/>
            </w:pPr>
            <w:r w:rsidRPr="00D3669E">
              <w:t>总工期</w:t>
            </w:r>
          </w:p>
        </w:tc>
        <w:tc>
          <w:tcPr>
            <w:tcW w:w="468" w:type="pct"/>
            <w:vAlign w:val="center"/>
          </w:tcPr>
          <w:p w14:paraId="6E79B4A3" w14:textId="77777777" w:rsidR="0028041F" w:rsidRPr="00D3669E" w:rsidRDefault="0028041F" w:rsidP="0028041F">
            <w:pPr>
              <w:pStyle w:val="015"/>
            </w:pPr>
            <w:r w:rsidRPr="00D3669E">
              <w:t>月</w:t>
            </w:r>
          </w:p>
        </w:tc>
        <w:tc>
          <w:tcPr>
            <w:tcW w:w="679" w:type="pct"/>
            <w:vAlign w:val="center"/>
          </w:tcPr>
          <w:p w14:paraId="4E13CA13" w14:textId="77777777" w:rsidR="0028041F" w:rsidRPr="00D3669E" w:rsidRDefault="0028041F" w:rsidP="0028041F">
            <w:pPr>
              <w:pStyle w:val="015"/>
            </w:pPr>
            <w:r w:rsidRPr="00D3669E">
              <w:t>12</w:t>
            </w:r>
          </w:p>
        </w:tc>
      </w:tr>
      <w:tr w:rsidR="0028041F" w:rsidRPr="00D3669E" w14:paraId="7BE67573" w14:textId="77777777" w:rsidTr="0028041F">
        <w:trPr>
          <w:trHeight w:val="340"/>
          <w:jc w:val="center"/>
        </w:trPr>
        <w:tc>
          <w:tcPr>
            <w:tcW w:w="937" w:type="pct"/>
            <w:vAlign w:val="center"/>
          </w:tcPr>
          <w:p w14:paraId="63E34F78" w14:textId="77777777" w:rsidR="0028041F" w:rsidRPr="00D3669E" w:rsidRDefault="0028041F" w:rsidP="0028041F">
            <w:pPr>
              <w:pStyle w:val="015"/>
            </w:pPr>
            <w:r w:rsidRPr="00D3669E">
              <w:t>送出工程投资</w:t>
            </w:r>
          </w:p>
        </w:tc>
        <w:tc>
          <w:tcPr>
            <w:tcW w:w="615" w:type="pct"/>
            <w:vAlign w:val="center"/>
          </w:tcPr>
          <w:p w14:paraId="226CA0B6" w14:textId="77777777" w:rsidR="0028041F" w:rsidRPr="00D3669E" w:rsidRDefault="0028041F" w:rsidP="0028041F">
            <w:pPr>
              <w:pStyle w:val="015"/>
            </w:pPr>
            <w:r w:rsidRPr="00D3669E">
              <w:t>万元</w:t>
            </w:r>
          </w:p>
        </w:tc>
        <w:tc>
          <w:tcPr>
            <w:tcW w:w="668" w:type="pct"/>
            <w:vAlign w:val="center"/>
          </w:tcPr>
          <w:p w14:paraId="3C5E3218" w14:textId="77777777" w:rsidR="0028041F" w:rsidRPr="00D3669E" w:rsidRDefault="0028041F" w:rsidP="0028041F">
            <w:pPr>
              <w:pStyle w:val="015"/>
            </w:pPr>
            <w:r w:rsidRPr="00D3669E">
              <w:t>/</w:t>
            </w:r>
          </w:p>
        </w:tc>
        <w:tc>
          <w:tcPr>
            <w:tcW w:w="1632" w:type="pct"/>
            <w:gridSpan w:val="2"/>
            <w:vAlign w:val="center"/>
          </w:tcPr>
          <w:p w14:paraId="04B4A39B" w14:textId="77777777" w:rsidR="0028041F" w:rsidRPr="00D3669E" w:rsidRDefault="0028041F" w:rsidP="0028041F">
            <w:pPr>
              <w:pStyle w:val="015"/>
            </w:pPr>
            <w:r w:rsidRPr="00D3669E">
              <w:t>生产单位定员</w:t>
            </w:r>
          </w:p>
        </w:tc>
        <w:tc>
          <w:tcPr>
            <w:tcW w:w="468" w:type="pct"/>
            <w:vAlign w:val="center"/>
          </w:tcPr>
          <w:p w14:paraId="20F51F77" w14:textId="77777777" w:rsidR="0028041F" w:rsidRPr="00D3669E" w:rsidRDefault="0028041F" w:rsidP="0028041F">
            <w:pPr>
              <w:pStyle w:val="015"/>
            </w:pPr>
            <w:r w:rsidRPr="00D3669E">
              <w:t>人</w:t>
            </w:r>
          </w:p>
        </w:tc>
        <w:tc>
          <w:tcPr>
            <w:tcW w:w="679" w:type="pct"/>
            <w:vAlign w:val="center"/>
          </w:tcPr>
          <w:p w14:paraId="76C4EDDF" w14:textId="77777777" w:rsidR="0028041F" w:rsidRPr="00D3669E" w:rsidRDefault="0028041F" w:rsidP="0028041F">
            <w:pPr>
              <w:pStyle w:val="015"/>
            </w:pPr>
            <w:r w:rsidRPr="00D3669E">
              <w:t>8</w:t>
            </w:r>
          </w:p>
        </w:tc>
      </w:tr>
    </w:tbl>
    <w:p w14:paraId="5334BD47" w14:textId="77777777" w:rsidR="0028041F" w:rsidRPr="00D3669E" w:rsidRDefault="0028041F" w:rsidP="0028041F">
      <w:pPr>
        <w:pStyle w:val="01maintext"/>
      </w:pPr>
      <w:r w:rsidRPr="00D3669E">
        <w:br w:type="page"/>
      </w:r>
    </w:p>
    <w:p w14:paraId="294E3A6A" w14:textId="77777777" w:rsidR="0028041F" w:rsidRPr="00D3669E" w:rsidRDefault="0028041F" w:rsidP="0028041F">
      <w:pPr>
        <w:pStyle w:val="013"/>
        <w:spacing w:before="156"/>
      </w:pPr>
      <w:r w:rsidRPr="00D3669E">
        <w:lastRenderedPageBreak/>
        <w:t>表</w:t>
      </w:r>
      <w:r w:rsidRPr="00D3669E">
        <w:t xml:space="preserve">12-8   </w:t>
      </w:r>
      <w:r w:rsidRPr="00D3669E">
        <w:t>工程总概算表</w:t>
      </w:r>
      <w:r w:rsidRPr="00D3669E">
        <w:t xml:space="preserve">                </w:t>
      </w:r>
      <w:r w:rsidRPr="00D3669E">
        <w:t>（单位：万元）</w:t>
      </w:r>
    </w:p>
    <w:tbl>
      <w:tblPr>
        <w:tblW w:w="5000" w:type="pct"/>
        <w:tblLook w:val="04A0" w:firstRow="1" w:lastRow="0" w:firstColumn="1" w:lastColumn="0" w:noHBand="0" w:noVBand="1"/>
      </w:tblPr>
      <w:tblGrid>
        <w:gridCol w:w="668"/>
        <w:gridCol w:w="2907"/>
        <w:gridCol w:w="1004"/>
        <w:gridCol w:w="1004"/>
        <w:gridCol w:w="990"/>
        <w:gridCol w:w="1004"/>
        <w:gridCol w:w="719"/>
      </w:tblGrid>
      <w:tr w:rsidR="0028041F" w:rsidRPr="00D3669E" w14:paraId="61758EB7" w14:textId="77777777" w:rsidTr="0028041F">
        <w:trPr>
          <w:trHeight w:val="450"/>
        </w:trPr>
        <w:tc>
          <w:tcPr>
            <w:tcW w:w="407"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23C462" w14:textId="77777777" w:rsidR="0028041F" w:rsidRPr="00D3669E" w:rsidRDefault="0028041F" w:rsidP="0028041F">
            <w:pPr>
              <w:pStyle w:val="015"/>
            </w:pPr>
            <w:r w:rsidRPr="00D3669E">
              <w:rPr>
                <w:rFonts w:hint="eastAsia"/>
              </w:rPr>
              <w:t>序号</w:t>
            </w:r>
          </w:p>
        </w:tc>
        <w:tc>
          <w:tcPr>
            <w:tcW w:w="1756" w:type="pct"/>
            <w:tcBorders>
              <w:top w:val="single" w:sz="4" w:space="0" w:color="000000"/>
              <w:left w:val="nil"/>
              <w:bottom w:val="single" w:sz="4" w:space="0" w:color="000000"/>
              <w:right w:val="single" w:sz="4" w:space="0" w:color="000000"/>
            </w:tcBorders>
            <w:shd w:val="clear" w:color="auto" w:fill="auto"/>
            <w:vAlign w:val="center"/>
            <w:hideMark/>
          </w:tcPr>
          <w:p w14:paraId="2C31AF35" w14:textId="77777777" w:rsidR="0028041F" w:rsidRPr="00D3669E" w:rsidRDefault="0028041F" w:rsidP="0028041F">
            <w:pPr>
              <w:pStyle w:val="015"/>
            </w:pPr>
            <w:r w:rsidRPr="00D3669E">
              <w:rPr>
                <w:rFonts w:hint="eastAsia"/>
              </w:rPr>
              <w:t>项目名称</w:t>
            </w:r>
          </w:p>
        </w:tc>
        <w:tc>
          <w:tcPr>
            <w:tcW w:w="600" w:type="pct"/>
            <w:tcBorders>
              <w:top w:val="single" w:sz="4" w:space="0" w:color="000000"/>
              <w:left w:val="nil"/>
              <w:bottom w:val="single" w:sz="4" w:space="0" w:color="000000"/>
              <w:right w:val="single" w:sz="4" w:space="0" w:color="000000"/>
            </w:tcBorders>
            <w:shd w:val="clear" w:color="auto" w:fill="auto"/>
            <w:vAlign w:val="center"/>
            <w:hideMark/>
          </w:tcPr>
          <w:p w14:paraId="091B424C" w14:textId="77777777" w:rsidR="0028041F" w:rsidRPr="00D3669E" w:rsidRDefault="0028041F" w:rsidP="0028041F">
            <w:pPr>
              <w:pStyle w:val="015"/>
            </w:pPr>
            <w:r w:rsidRPr="00D3669E">
              <w:rPr>
                <w:rFonts w:hint="eastAsia"/>
              </w:rPr>
              <w:t>设备购置费</w:t>
            </w:r>
            <w:r w:rsidRPr="00D3669E">
              <w:rPr>
                <w:rFonts w:hint="eastAsia"/>
              </w:rPr>
              <w:br/>
              <w:t>(</w:t>
            </w:r>
            <w:r w:rsidRPr="00D3669E">
              <w:rPr>
                <w:rFonts w:hint="eastAsia"/>
              </w:rPr>
              <w:t>万元</w:t>
            </w:r>
            <w:r w:rsidRPr="00D3669E">
              <w:rPr>
                <w:rFonts w:hint="eastAsia"/>
              </w:rPr>
              <w:t>)</w:t>
            </w:r>
          </w:p>
        </w:tc>
        <w:tc>
          <w:tcPr>
            <w:tcW w:w="600" w:type="pct"/>
            <w:tcBorders>
              <w:top w:val="single" w:sz="4" w:space="0" w:color="000000"/>
              <w:left w:val="nil"/>
              <w:bottom w:val="single" w:sz="4" w:space="0" w:color="000000"/>
              <w:right w:val="single" w:sz="4" w:space="0" w:color="000000"/>
            </w:tcBorders>
            <w:shd w:val="clear" w:color="auto" w:fill="auto"/>
            <w:vAlign w:val="center"/>
            <w:hideMark/>
          </w:tcPr>
          <w:p w14:paraId="75CB205E" w14:textId="77777777" w:rsidR="0028041F" w:rsidRPr="00D3669E" w:rsidRDefault="0028041F" w:rsidP="0028041F">
            <w:pPr>
              <w:pStyle w:val="015"/>
            </w:pPr>
            <w:r w:rsidRPr="00D3669E">
              <w:rPr>
                <w:rFonts w:hint="eastAsia"/>
              </w:rPr>
              <w:t>建安工程费</w:t>
            </w:r>
            <w:r w:rsidRPr="00D3669E">
              <w:rPr>
                <w:rFonts w:hint="eastAsia"/>
              </w:rPr>
              <w:br/>
              <w:t>(</w:t>
            </w:r>
            <w:r w:rsidRPr="00D3669E">
              <w:rPr>
                <w:rFonts w:hint="eastAsia"/>
              </w:rPr>
              <w:t>万元</w:t>
            </w:r>
            <w:r w:rsidRPr="00D3669E">
              <w:rPr>
                <w:rFonts w:hint="eastAsia"/>
              </w:rPr>
              <w:t>)</w:t>
            </w:r>
          </w:p>
        </w:tc>
        <w:tc>
          <w:tcPr>
            <w:tcW w:w="600" w:type="pct"/>
            <w:tcBorders>
              <w:top w:val="single" w:sz="4" w:space="0" w:color="000000"/>
              <w:left w:val="nil"/>
              <w:bottom w:val="single" w:sz="4" w:space="0" w:color="000000"/>
              <w:right w:val="single" w:sz="4" w:space="0" w:color="000000"/>
            </w:tcBorders>
            <w:shd w:val="clear" w:color="auto" w:fill="auto"/>
            <w:vAlign w:val="center"/>
            <w:hideMark/>
          </w:tcPr>
          <w:p w14:paraId="0CA5B049" w14:textId="77777777" w:rsidR="0028041F" w:rsidRPr="00D3669E" w:rsidRDefault="0028041F" w:rsidP="0028041F">
            <w:pPr>
              <w:pStyle w:val="015"/>
            </w:pPr>
            <w:r w:rsidRPr="00D3669E">
              <w:rPr>
                <w:rFonts w:hint="eastAsia"/>
              </w:rPr>
              <w:t>其他费用</w:t>
            </w:r>
            <w:r w:rsidRPr="00D3669E">
              <w:rPr>
                <w:rFonts w:hint="eastAsia"/>
              </w:rPr>
              <w:br/>
              <w:t>(</w:t>
            </w:r>
            <w:r w:rsidRPr="00D3669E">
              <w:rPr>
                <w:rFonts w:hint="eastAsia"/>
              </w:rPr>
              <w:t>万元</w:t>
            </w:r>
            <w:r w:rsidRPr="00D3669E">
              <w:rPr>
                <w:rFonts w:hint="eastAsia"/>
              </w:rPr>
              <w:t>)</w:t>
            </w:r>
          </w:p>
        </w:tc>
        <w:tc>
          <w:tcPr>
            <w:tcW w:w="600" w:type="pct"/>
            <w:tcBorders>
              <w:top w:val="single" w:sz="4" w:space="0" w:color="000000"/>
              <w:left w:val="nil"/>
              <w:bottom w:val="single" w:sz="4" w:space="0" w:color="000000"/>
              <w:right w:val="single" w:sz="4" w:space="0" w:color="000000"/>
            </w:tcBorders>
            <w:shd w:val="clear" w:color="auto" w:fill="auto"/>
            <w:vAlign w:val="center"/>
            <w:hideMark/>
          </w:tcPr>
          <w:p w14:paraId="4B6896FE" w14:textId="77777777" w:rsidR="0028041F" w:rsidRPr="00D3669E" w:rsidRDefault="0028041F" w:rsidP="0028041F">
            <w:pPr>
              <w:pStyle w:val="015"/>
            </w:pPr>
            <w:r w:rsidRPr="00D3669E">
              <w:rPr>
                <w:rFonts w:hint="eastAsia"/>
              </w:rPr>
              <w:t>合计</w:t>
            </w:r>
            <w:r w:rsidRPr="00D3669E">
              <w:rPr>
                <w:rFonts w:hint="eastAsia"/>
              </w:rPr>
              <w:br/>
              <w:t>(</w:t>
            </w:r>
            <w:r w:rsidRPr="00D3669E">
              <w:rPr>
                <w:rFonts w:hint="eastAsia"/>
              </w:rPr>
              <w:t>万元</w:t>
            </w:r>
            <w:r w:rsidRPr="00D3669E">
              <w:rPr>
                <w:rFonts w:hint="eastAsia"/>
              </w:rPr>
              <w:t>)</w:t>
            </w:r>
          </w:p>
        </w:tc>
        <w:tc>
          <w:tcPr>
            <w:tcW w:w="439" w:type="pct"/>
            <w:tcBorders>
              <w:top w:val="single" w:sz="4" w:space="0" w:color="000000"/>
              <w:left w:val="nil"/>
              <w:bottom w:val="single" w:sz="4" w:space="0" w:color="000000"/>
              <w:right w:val="single" w:sz="4" w:space="0" w:color="000000"/>
            </w:tcBorders>
            <w:shd w:val="clear" w:color="auto" w:fill="auto"/>
            <w:vAlign w:val="center"/>
            <w:hideMark/>
          </w:tcPr>
          <w:p w14:paraId="06756A24" w14:textId="77777777" w:rsidR="0028041F" w:rsidRPr="00D3669E" w:rsidRDefault="0028041F" w:rsidP="0028041F">
            <w:pPr>
              <w:pStyle w:val="015"/>
            </w:pPr>
            <w:r w:rsidRPr="00D3669E">
              <w:rPr>
                <w:rFonts w:hint="eastAsia"/>
              </w:rPr>
              <w:t>占总投资</w:t>
            </w:r>
            <w:r w:rsidRPr="00D3669E">
              <w:rPr>
                <w:rFonts w:hint="eastAsia"/>
              </w:rPr>
              <w:br/>
            </w:r>
            <w:r w:rsidRPr="00D3669E">
              <w:rPr>
                <w:rFonts w:hint="eastAsia"/>
              </w:rPr>
              <w:t>比例</w:t>
            </w:r>
            <w:r w:rsidRPr="00D3669E">
              <w:rPr>
                <w:rFonts w:hint="eastAsia"/>
              </w:rPr>
              <w:t>(%)</w:t>
            </w:r>
          </w:p>
        </w:tc>
      </w:tr>
      <w:tr w:rsidR="0028041F" w:rsidRPr="00D3669E" w14:paraId="1FD73695" w14:textId="77777777" w:rsidTr="0028041F">
        <w:trPr>
          <w:trHeight w:val="300"/>
        </w:trPr>
        <w:tc>
          <w:tcPr>
            <w:tcW w:w="407" w:type="pct"/>
            <w:tcBorders>
              <w:top w:val="nil"/>
              <w:left w:val="single" w:sz="4" w:space="0" w:color="000000"/>
              <w:bottom w:val="single" w:sz="4" w:space="0" w:color="000000"/>
              <w:right w:val="single" w:sz="4" w:space="0" w:color="000000"/>
            </w:tcBorders>
            <w:shd w:val="clear" w:color="auto" w:fill="auto"/>
            <w:vAlign w:val="center"/>
            <w:hideMark/>
          </w:tcPr>
          <w:p w14:paraId="75F0DFB0" w14:textId="77777777" w:rsidR="0028041F" w:rsidRPr="00D3669E" w:rsidRDefault="0028041F" w:rsidP="0028041F">
            <w:pPr>
              <w:pStyle w:val="015"/>
            </w:pPr>
            <w:r w:rsidRPr="00D3669E">
              <w:rPr>
                <w:rFonts w:hint="eastAsia"/>
              </w:rPr>
              <w:t>一</w:t>
            </w:r>
          </w:p>
        </w:tc>
        <w:tc>
          <w:tcPr>
            <w:tcW w:w="1756" w:type="pct"/>
            <w:tcBorders>
              <w:top w:val="nil"/>
              <w:left w:val="nil"/>
              <w:bottom w:val="single" w:sz="4" w:space="0" w:color="000000"/>
              <w:right w:val="single" w:sz="4" w:space="0" w:color="000000"/>
            </w:tcBorders>
            <w:shd w:val="clear" w:color="auto" w:fill="auto"/>
            <w:vAlign w:val="center"/>
            <w:hideMark/>
          </w:tcPr>
          <w:p w14:paraId="34C261A4" w14:textId="77777777" w:rsidR="0028041F" w:rsidRPr="00D3669E" w:rsidRDefault="0028041F" w:rsidP="0028041F">
            <w:pPr>
              <w:pStyle w:val="015"/>
            </w:pPr>
            <w:r w:rsidRPr="00D3669E">
              <w:rPr>
                <w:rFonts w:hint="eastAsia"/>
              </w:rPr>
              <w:t>施工辅助工程</w:t>
            </w:r>
          </w:p>
        </w:tc>
        <w:tc>
          <w:tcPr>
            <w:tcW w:w="600" w:type="pct"/>
            <w:tcBorders>
              <w:top w:val="nil"/>
              <w:left w:val="nil"/>
              <w:bottom w:val="single" w:sz="4" w:space="0" w:color="000000"/>
              <w:right w:val="single" w:sz="4" w:space="0" w:color="000000"/>
            </w:tcBorders>
            <w:shd w:val="clear" w:color="auto" w:fill="auto"/>
            <w:vAlign w:val="center"/>
            <w:hideMark/>
          </w:tcPr>
          <w:p w14:paraId="2028B06A"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54049232" w14:textId="77777777" w:rsidR="0028041F" w:rsidRPr="00D3669E" w:rsidRDefault="0028041F" w:rsidP="0028041F">
            <w:pPr>
              <w:pStyle w:val="015"/>
            </w:pPr>
            <w:r w:rsidRPr="00D3669E">
              <w:rPr>
                <w:rFonts w:hint="eastAsia"/>
              </w:rPr>
              <w:t>542.99</w:t>
            </w:r>
          </w:p>
        </w:tc>
        <w:tc>
          <w:tcPr>
            <w:tcW w:w="600" w:type="pct"/>
            <w:tcBorders>
              <w:top w:val="nil"/>
              <w:left w:val="nil"/>
              <w:bottom w:val="single" w:sz="4" w:space="0" w:color="000000"/>
              <w:right w:val="single" w:sz="4" w:space="0" w:color="000000"/>
            </w:tcBorders>
            <w:shd w:val="clear" w:color="auto" w:fill="auto"/>
            <w:vAlign w:val="center"/>
            <w:hideMark/>
          </w:tcPr>
          <w:p w14:paraId="4E697123"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3E2637E9" w14:textId="77777777" w:rsidR="0028041F" w:rsidRPr="00D3669E" w:rsidRDefault="0028041F" w:rsidP="0028041F">
            <w:pPr>
              <w:pStyle w:val="015"/>
            </w:pPr>
            <w:r w:rsidRPr="00D3669E">
              <w:rPr>
                <w:rFonts w:hint="eastAsia"/>
              </w:rPr>
              <w:t>542.99</w:t>
            </w:r>
          </w:p>
        </w:tc>
        <w:tc>
          <w:tcPr>
            <w:tcW w:w="439" w:type="pct"/>
            <w:tcBorders>
              <w:top w:val="nil"/>
              <w:left w:val="nil"/>
              <w:bottom w:val="single" w:sz="4" w:space="0" w:color="000000"/>
              <w:right w:val="single" w:sz="4" w:space="0" w:color="000000"/>
            </w:tcBorders>
            <w:shd w:val="clear" w:color="auto" w:fill="auto"/>
            <w:vAlign w:val="center"/>
            <w:hideMark/>
          </w:tcPr>
          <w:p w14:paraId="5B3BCA92" w14:textId="77777777" w:rsidR="0028041F" w:rsidRPr="00D3669E" w:rsidRDefault="0028041F" w:rsidP="0028041F">
            <w:pPr>
              <w:pStyle w:val="015"/>
            </w:pPr>
            <w:r w:rsidRPr="00D3669E">
              <w:rPr>
                <w:rFonts w:hint="eastAsia"/>
              </w:rPr>
              <w:t>0.97</w:t>
            </w:r>
          </w:p>
        </w:tc>
      </w:tr>
      <w:tr w:rsidR="0028041F" w:rsidRPr="00D3669E" w14:paraId="6262AA95" w14:textId="77777777" w:rsidTr="0028041F">
        <w:trPr>
          <w:trHeight w:val="300"/>
        </w:trPr>
        <w:tc>
          <w:tcPr>
            <w:tcW w:w="407" w:type="pct"/>
            <w:tcBorders>
              <w:top w:val="nil"/>
              <w:left w:val="single" w:sz="4" w:space="0" w:color="000000"/>
              <w:bottom w:val="single" w:sz="4" w:space="0" w:color="000000"/>
              <w:right w:val="single" w:sz="4" w:space="0" w:color="000000"/>
            </w:tcBorders>
            <w:shd w:val="clear" w:color="auto" w:fill="auto"/>
            <w:vAlign w:val="center"/>
            <w:hideMark/>
          </w:tcPr>
          <w:p w14:paraId="1E55A90E" w14:textId="77777777" w:rsidR="0028041F" w:rsidRPr="00D3669E" w:rsidRDefault="0028041F" w:rsidP="0028041F">
            <w:pPr>
              <w:pStyle w:val="015"/>
            </w:pPr>
            <w:r w:rsidRPr="00D3669E">
              <w:rPr>
                <w:rFonts w:hint="eastAsia"/>
              </w:rPr>
              <w:t>1</w:t>
            </w:r>
          </w:p>
        </w:tc>
        <w:tc>
          <w:tcPr>
            <w:tcW w:w="1756" w:type="pct"/>
            <w:tcBorders>
              <w:top w:val="nil"/>
              <w:left w:val="nil"/>
              <w:bottom w:val="single" w:sz="4" w:space="0" w:color="000000"/>
              <w:right w:val="single" w:sz="4" w:space="0" w:color="000000"/>
            </w:tcBorders>
            <w:shd w:val="clear" w:color="auto" w:fill="auto"/>
            <w:vAlign w:val="center"/>
            <w:hideMark/>
          </w:tcPr>
          <w:p w14:paraId="57433708" w14:textId="77777777" w:rsidR="0028041F" w:rsidRPr="00D3669E" w:rsidRDefault="0028041F" w:rsidP="0028041F">
            <w:pPr>
              <w:pStyle w:val="015"/>
            </w:pPr>
            <w:r w:rsidRPr="00D3669E">
              <w:rPr>
                <w:rFonts w:hint="eastAsia"/>
              </w:rPr>
              <w:t>施工供电工程</w:t>
            </w:r>
          </w:p>
        </w:tc>
        <w:tc>
          <w:tcPr>
            <w:tcW w:w="600" w:type="pct"/>
            <w:tcBorders>
              <w:top w:val="nil"/>
              <w:left w:val="nil"/>
              <w:bottom w:val="single" w:sz="4" w:space="0" w:color="000000"/>
              <w:right w:val="single" w:sz="4" w:space="0" w:color="000000"/>
            </w:tcBorders>
            <w:shd w:val="clear" w:color="auto" w:fill="auto"/>
            <w:vAlign w:val="center"/>
            <w:hideMark/>
          </w:tcPr>
          <w:p w14:paraId="48A3098B"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31B1F8F5" w14:textId="77777777" w:rsidR="0028041F" w:rsidRPr="00D3669E" w:rsidRDefault="0028041F" w:rsidP="0028041F">
            <w:pPr>
              <w:pStyle w:val="015"/>
            </w:pPr>
            <w:r w:rsidRPr="00D3669E">
              <w:rPr>
                <w:rFonts w:hint="eastAsia"/>
              </w:rPr>
              <w:t>40.00</w:t>
            </w:r>
          </w:p>
        </w:tc>
        <w:tc>
          <w:tcPr>
            <w:tcW w:w="600" w:type="pct"/>
            <w:tcBorders>
              <w:top w:val="nil"/>
              <w:left w:val="nil"/>
              <w:bottom w:val="single" w:sz="4" w:space="0" w:color="000000"/>
              <w:right w:val="single" w:sz="4" w:space="0" w:color="000000"/>
            </w:tcBorders>
            <w:shd w:val="clear" w:color="auto" w:fill="auto"/>
            <w:vAlign w:val="center"/>
            <w:hideMark/>
          </w:tcPr>
          <w:p w14:paraId="13A89238"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44FE1F32" w14:textId="77777777" w:rsidR="0028041F" w:rsidRPr="00D3669E" w:rsidRDefault="0028041F" w:rsidP="0028041F">
            <w:pPr>
              <w:pStyle w:val="015"/>
            </w:pPr>
            <w:r w:rsidRPr="00D3669E">
              <w:rPr>
                <w:rFonts w:hint="eastAsia"/>
              </w:rPr>
              <w:t>40.00</w:t>
            </w:r>
          </w:p>
        </w:tc>
        <w:tc>
          <w:tcPr>
            <w:tcW w:w="439" w:type="pct"/>
            <w:tcBorders>
              <w:top w:val="nil"/>
              <w:left w:val="nil"/>
              <w:bottom w:val="single" w:sz="4" w:space="0" w:color="000000"/>
              <w:right w:val="single" w:sz="4" w:space="0" w:color="000000"/>
            </w:tcBorders>
            <w:shd w:val="clear" w:color="auto" w:fill="auto"/>
            <w:vAlign w:val="center"/>
            <w:hideMark/>
          </w:tcPr>
          <w:p w14:paraId="63FFAB7C" w14:textId="77777777" w:rsidR="0028041F" w:rsidRPr="00D3669E" w:rsidRDefault="0028041F" w:rsidP="0028041F">
            <w:pPr>
              <w:pStyle w:val="015"/>
            </w:pPr>
            <w:r w:rsidRPr="00D3669E">
              <w:rPr>
                <w:rFonts w:hint="eastAsia"/>
              </w:rPr>
              <w:t xml:space="preserve">　</w:t>
            </w:r>
          </w:p>
        </w:tc>
      </w:tr>
      <w:tr w:rsidR="0028041F" w:rsidRPr="00D3669E" w14:paraId="27EABEA6" w14:textId="77777777" w:rsidTr="0028041F">
        <w:trPr>
          <w:trHeight w:val="300"/>
        </w:trPr>
        <w:tc>
          <w:tcPr>
            <w:tcW w:w="407" w:type="pct"/>
            <w:tcBorders>
              <w:top w:val="nil"/>
              <w:left w:val="single" w:sz="4" w:space="0" w:color="000000"/>
              <w:bottom w:val="single" w:sz="4" w:space="0" w:color="000000"/>
              <w:right w:val="single" w:sz="4" w:space="0" w:color="000000"/>
            </w:tcBorders>
            <w:shd w:val="clear" w:color="auto" w:fill="auto"/>
            <w:vAlign w:val="center"/>
            <w:hideMark/>
          </w:tcPr>
          <w:p w14:paraId="7E36FD9A" w14:textId="77777777" w:rsidR="0028041F" w:rsidRPr="00D3669E" w:rsidRDefault="0028041F" w:rsidP="0028041F">
            <w:pPr>
              <w:pStyle w:val="015"/>
            </w:pPr>
            <w:r w:rsidRPr="00D3669E">
              <w:rPr>
                <w:rFonts w:hint="eastAsia"/>
              </w:rPr>
              <w:t>2</w:t>
            </w:r>
          </w:p>
        </w:tc>
        <w:tc>
          <w:tcPr>
            <w:tcW w:w="1756" w:type="pct"/>
            <w:tcBorders>
              <w:top w:val="nil"/>
              <w:left w:val="nil"/>
              <w:bottom w:val="single" w:sz="4" w:space="0" w:color="000000"/>
              <w:right w:val="single" w:sz="4" w:space="0" w:color="000000"/>
            </w:tcBorders>
            <w:shd w:val="clear" w:color="auto" w:fill="auto"/>
            <w:vAlign w:val="center"/>
            <w:hideMark/>
          </w:tcPr>
          <w:p w14:paraId="1EABF73B" w14:textId="77777777" w:rsidR="0028041F" w:rsidRPr="00D3669E" w:rsidRDefault="0028041F" w:rsidP="0028041F">
            <w:pPr>
              <w:pStyle w:val="015"/>
            </w:pPr>
            <w:r w:rsidRPr="00D3669E">
              <w:rPr>
                <w:rFonts w:hint="eastAsia"/>
              </w:rPr>
              <w:t>施工供水工程</w:t>
            </w:r>
          </w:p>
        </w:tc>
        <w:tc>
          <w:tcPr>
            <w:tcW w:w="600" w:type="pct"/>
            <w:tcBorders>
              <w:top w:val="nil"/>
              <w:left w:val="nil"/>
              <w:bottom w:val="single" w:sz="4" w:space="0" w:color="000000"/>
              <w:right w:val="single" w:sz="4" w:space="0" w:color="000000"/>
            </w:tcBorders>
            <w:shd w:val="clear" w:color="auto" w:fill="auto"/>
            <w:vAlign w:val="center"/>
            <w:hideMark/>
          </w:tcPr>
          <w:p w14:paraId="463856B1"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7A62B058" w14:textId="77777777" w:rsidR="0028041F" w:rsidRPr="00D3669E" w:rsidRDefault="0028041F" w:rsidP="0028041F">
            <w:pPr>
              <w:pStyle w:val="015"/>
            </w:pPr>
            <w:r w:rsidRPr="00D3669E">
              <w:rPr>
                <w:rFonts w:hint="eastAsia"/>
              </w:rPr>
              <w:t>30.00</w:t>
            </w:r>
          </w:p>
        </w:tc>
        <w:tc>
          <w:tcPr>
            <w:tcW w:w="600" w:type="pct"/>
            <w:tcBorders>
              <w:top w:val="nil"/>
              <w:left w:val="nil"/>
              <w:bottom w:val="single" w:sz="4" w:space="0" w:color="000000"/>
              <w:right w:val="single" w:sz="4" w:space="0" w:color="000000"/>
            </w:tcBorders>
            <w:shd w:val="clear" w:color="auto" w:fill="auto"/>
            <w:vAlign w:val="center"/>
            <w:hideMark/>
          </w:tcPr>
          <w:p w14:paraId="37141D53"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19B5CEA6" w14:textId="77777777" w:rsidR="0028041F" w:rsidRPr="00D3669E" w:rsidRDefault="0028041F" w:rsidP="0028041F">
            <w:pPr>
              <w:pStyle w:val="015"/>
            </w:pPr>
            <w:r w:rsidRPr="00D3669E">
              <w:rPr>
                <w:rFonts w:hint="eastAsia"/>
              </w:rPr>
              <w:t>30.00</w:t>
            </w:r>
          </w:p>
        </w:tc>
        <w:tc>
          <w:tcPr>
            <w:tcW w:w="439" w:type="pct"/>
            <w:tcBorders>
              <w:top w:val="nil"/>
              <w:left w:val="nil"/>
              <w:bottom w:val="single" w:sz="4" w:space="0" w:color="000000"/>
              <w:right w:val="single" w:sz="4" w:space="0" w:color="000000"/>
            </w:tcBorders>
            <w:shd w:val="clear" w:color="auto" w:fill="auto"/>
            <w:vAlign w:val="center"/>
            <w:hideMark/>
          </w:tcPr>
          <w:p w14:paraId="6EC57372" w14:textId="77777777" w:rsidR="0028041F" w:rsidRPr="00D3669E" w:rsidRDefault="0028041F" w:rsidP="0028041F">
            <w:pPr>
              <w:pStyle w:val="015"/>
            </w:pPr>
            <w:r w:rsidRPr="00D3669E">
              <w:rPr>
                <w:rFonts w:hint="eastAsia"/>
              </w:rPr>
              <w:t xml:space="preserve">　</w:t>
            </w:r>
          </w:p>
        </w:tc>
      </w:tr>
      <w:tr w:rsidR="0028041F" w:rsidRPr="00D3669E" w14:paraId="5928CEC4" w14:textId="77777777" w:rsidTr="0028041F">
        <w:trPr>
          <w:trHeight w:val="300"/>
        </w:trPr>
        <w:tc>
          <w:tcPr>
            <w:tcW w:w="407" w:type="pct"/>
            <w:tcBorders>
              <w:top w:val="nil"/>
              <w:left w:val="single" w:sz="4" w:space="0" w:color="000000"/>
              <w:bottom w:val="single" w:sz="4" w:space="0" w:color="000000"/>
              <w:right w:val="single" w:sz="4" w:space="0" w:color="000000"/>
            </w:tcBorders>
            <w:shd w:val="clear" w:color="auto" w:fill="auto"/>
            <w:vAlign w:val="center"/>
            <w:hideMark/>
          </w:tcPr>
          <w:p w14:paraId="73A09EDF" w14:textId="77777777" w:rsidR="0028041F" w:rsidRPr="00D3669E" w:rsidRDefault="0028041F" w:rsidP="0028041F">
            <w:pPr>
              <w:pStyle w:val="015"/>
            </w:pPr>
            <w:r w:rsidRPr="00D3669E">
              <w:rPr>
                <w:rFonts w:hint="eastAsia"/>
              </w:rPr>
              <w:t>3</w:t>
            </w:r>
          </w:p>
        </w:tc>
        <w:tc>
          <w:tcPr>
            <w:tcW w:w="1756" w:type="pct"/>
            <w:tcBorders>
              <w:top w:val="nil"/>
              <w:left w:val="nil"/>
              <w:bottom w:val="single" w:sz="4" w:space="0" w:color="000000"/>
              <w:right w:val="single" w:sz="4" w:space="0" w:color="000000"/>
            </w:tcBorders>
            <w:shd w:val="clear" w:color="auto" w:fill="auto"/>
            <w:vAlign w:val="center"/>
            <w:hideMark/>
          </w:tcPr>
          <w:p w14:paraId="73FBD688" w14:textId="77777777" w:rsidR="0028041F" w:rsidRPr="00D3669E" w:rsidRDefault="0028041F" w:rsidP="0028041F">
            <w:pPr>
              <w:pStyle w:val="015"/>
            </w:pPr>
            <w:r w:rsidRPr="00D3669E">
              <w:rPr>
                <w:rFonts w:hint="eastAsia"/>
              </w:rPr>
              <w:t>其他施工辅助工程</w:t>
            </w:r>
          </w:p>
        </w:tc>
        <w:tc>
          <w:tcPr>
            <w:tcW w:w="600" w:type="pct"/>
            <w:tcBorders>
              <w:top w:val="nil"/>
              <w:left w:val="nil"/>
              <w:bottom w:val="single" w:sz="4" w:space="0" w:color="000000"/>
              <w:right w:val="single" w:sz="4" w:space="0" w:color="000000"/>
            </w:tcBorders>
            <w:shd w:val="clear" w:color="auto" w:fill="auto"/>
            <w:vAlign w:val="center"/>
            <w:hideMark/>
          </w:tcPr>
          <w:p w14:paraId="1F62139F"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10978A1D" w14:textId="77777777" w:rsidR="0028041F" w:rsidRPr="00D3669E" w:rsidRDefault="0028041F" w:rsidP="0028041F">
            <w:pPr>
              <w:pStyle w:val="015"/>
            </w:pPr>
            <w:r w:rsidRPr="00D3669E">
              <w:rPr>
                <w:rFonts w:hint="eastAsia"/>
              </w:rPr>
              <w:t>472.99</w:t>
            </w:r>
          </w:p>
        </w:tc>
        <w:tc>
          <w:tcPr>
            <w:tcW w:w="600" w:type="pct"/>
            <w:tcBorders>
              <w:top w:val="nil"/>
              <w:left w:val="nil"/>
              <w:bottom w:val="single" w:sz="4" w:space="0" w:color="000000"/>
              <w:right w:val="single" w:sz="4" w:space="0" w:color="000000"/>
            </w:tcBorders>
            <w:shd w:val="clear" w:color="auto" w:fill="auto"/>
            <w:vAlign w:val="center"/>
            <w:hideMark/>
          </w:tcPr>
          <w:p w14:paraId="209A3BBA"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57F20318" w14:textId="77777777" w:rsidR="0028041F" w:rsidRPr="00D3669E" w:rsidRDefault="0028041F" w:rsidP="0028041F">
            <w:pPr>
              <w:pStyle w:val="015"/>
            </w:pPr>
            <w:r w:rsidRPr="00D3669E">
              <w:rPr>
                <w:rFonts w:hint="eastAsia"/>
              </w:rPr>
              <w:t>472.99</w:t>
            </w:r>
          </w:p>
        </w:tc>
        <w:tc>
          <w:tcPr>
            <w:tcW w:w="439" w:type="pct"/>
            <w:tcBorders>
              <w:top w:val="nil"/>
              <w:left w:val="nil"/>
              <w:bottom w:val="single" w:sz="4" w:space="0" w:color="000000"/>
              <w:right w:val="single" w:sz="4" w:space="0" w:color="000000"/>
            </w:tcBorders>
            <w:shd w:val="clear" w:color="auto" w:fill="auto"/>
            <w:vAlign w:val="center"/>
            <w:hideMark/>
          </w:tcPr>
          <w:p w14:paraId="7A6D9638" w14:textId="77777777" w:rsidR="0028041F" w:rsidRPr="00D3669E" w:rsidRDefault="0028041F" w:rsidP="0028041F">
            <w:pPr>
              <w:pStyle w:val="015"/>
            </w:pPr>
            <w:r w:rsidRPr="00D3669E">
              <w:rPr>
                <w:rFonts w:hint="eastAsia"/>
              </w:rPr>
              <w:t xml:space="preserve">　</w:t>
            </w:r>
          </w:p>
        </w:tc>
      </w:tr>
      <w:tr w:rsidR="0028041F" w:rsidRPr="00D3669E" w14:paraId="61D610C4" w14:textId="77777777" w:rsidTr="0028041F">
        <w:trPr>
          <w:trHeight w:val="300"/>
        </w:trPr>
        <w:tc>
          <w:tcPr>
            <w:tcW w:w="407" w:type="pct"/>
            <w:tcBorders>
              <w:top w:val="nil"/>
              <w:left w:val="single" w:sz="4" w:space="0" w:color="000000"/>
              <w:bottom w:val="single" w:sz="4" w:space="0" w:color="000000"/>
              <w:right w:val="single" w:sz="4" w:space="0" w:color="000000"/>
            </w:tcBorders>
            <w:shd w:val="clear" w:color="auto" w:fill="auto"/>
            <w:vAlign w:val="center"/>
            <w:hideMark/>
          </w:tcPr>
          <w:p w14:paraId="0D9108C0" w14:textId="77777777" w:rsidR="0028041F" w:rsidRPr="00D3669E" w:rsidRDefault="0028041F" w:rsidP="0028041F">
            <w:pPr>
              <w:pStyle w:val="015"/>
            </w:pPr>
            <w:r w:rsidRPr="00D3669E">
              <w:rPr>
                <w:rFonts w:hint="eastAsia"/>
              </w:rPr>
              <w:t>二</w:t>
            </w:r>
          </w:p>
        </w:tc>
        <w:tc>
          <w:tcPr>
            <w:tcW w:w="1756" w:type="pct"/>
            <w:tcBorders>
              <w:top w:val="nil"/>
              <w:left w:val="nil"/>
              <w:bottom w:val="single" w:sz="4" w:space="0" w:color="000000"/>
              <w:right w:val="single" w:sz="4" w:space="0" w:color="000000"/>
            </w:tcBorders>
            <w:shd w:val="clear" w:color="auto" w:fill="auto"/>
            <w:vAlign w:val="center"/>
            <w:hideMark/>
          </w:tcPr>
          <w:p w14:paraId="10097589" w14:textId="77777777" w:rsidR="0028041F" w:rsidRPr="00D3669E" w:rsidRDefault="0028041F" w:rsidP="0028041F">
            <w:pPr>
              <w:pStyle w:val="015"/>
            </w:pPr>
            <w:r w:rsidRPr="00D3669E">
              <w:rPr>
                <w:rFonts w:hint="eastAsia"/>
              </w:rPr>
              <w:t>设备及安装工程</w:t>
            </w:r>
          </w:p>
        </w:tc>
        <w:tc>
          <w:tcPr>
            <w:tcW w:w="600" w:type="pct"/>
            <w:tcBorders>
              <w:top w:val="nil"/>
              <w:left w:val="nil"/>
              <w:bottom w:val="single" w:sz="4" w:space="0" w:color="000000"/>
              <w:right w:val="single" w:sz="4" w:space="0" w:color="000000"/>
            </w:tcBorders>
            <w:shd w:val="clear" w:color="auto" w:fill="auto"/>
            <w:vAlign w:val="center"/>
            <w:hideMark/>
          </w:tcPr>
          <w:p w14:paraId="55EEBCB2" w14:textId="77777777" w:rsidR="0028041F" w:rsidRPr="00D3669E" w:rsidRDefault="0028041F" w:rsidP="0028041F">
            <w:pPr>
              <w:pStyle w:val="015"/>
            </w:pPr>
            <w:r w:rsidRPr="00D3669E">
              <w:rPr>
                <w:rFonts w:hint="eastAsia"/>
              </w:rPr>
              <w:t>34237.60</w:t>
            </w:r>
          </w:p>
        </w:tc>
        <w:tc>
          <w:tcPr>
            <w:tcW w:w="600" w:type="pct"/>
            <w:tcBorders>
              <w:top w:val="nil"/>
              <w:left w:val="nil"/>
              <w:bottom w:val="single" w:sz="4" w:space="0" w:color="000000"/>
              <w:right w:val="single" w:sz="4" w:space="0" w:color="000000"/>
            </w:tcBorders>
            <w:shd w:val="clear" w:color="auto" w:fill="auto"/>
            <w:vAlign w:val="center"/>
            <w:hideMark/>
          </w:tcPr>
          <w:p w14:paraId="42C9CDC8" w14:textId="77777777" w:rsidR="0028041F" w:rsidRPr="00D3669E" w:rsidRDefault="0028041F" w:rsidP="0028041F">
            <w:pPr>
              <w:pStyle w:val="015"/>
            </w:pPr>
            <w:r w:rsidRPr="00D3669E">
              <w:rPr>
                <w:rFonts w:hint="eastAsia"/>
              </w:rPr>
              <w:t>3653.75</w:t>
            </w:r>
          </w:p>
        </w:tc>
        <w:tc>
          <w:tcPr>
            <w:tcW w:w="600" w:type="pct"/>
            <w:tcBorders>
              <w:top w:val="nil"/>
              <w:left w:val="nil"/>
              <w:bottom w:val="single" w:sz="4" w:space="0" w:color="000000"/>
              <w:right w:val="single" w:sz="4" w:space="0" w:color="000000"/>
            </w:tcBorders>
            <w:shd w:val="clear" w:color="auto" w:fill="auto"/>
            <w:vAlign w:val="center"/>
            <w:hideMark/>
          </w:tcPr>
          <w:p w14:paraId="52E858AF"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369F020C" w14:textId="77777777" w:rsidR="0028041F" w:rsidRPr="00D3669E" w:rsidRDefault="0028041F" w:rsidP="0028041F">
            <w:pPr>
              <w:pStyle w:val="015"/>
            </w:pPr>
            <w:r w:rsidRPr="00D3669E">
              <w:rPr>
                <w:rFonts w:hint="eastAsia"/>
              </w:rPr>
              <w:t>37891.35</w:t>
            </w:r>
          </w:p>
        </w:tc>
        <w:tc>
          <w:tcPr>
            <w:tcW w:w="439" w:type="pct"/>
            <w:tcBorders>
              <w:top w:val="nil"/>
              <w:left w:val="nil"/>
              <w:bottom w:val="single" w:sz="4" w:space="0" w:color="000000"/>
              <w:right w:val="single" w:sz="4" w:space="0" w:color="000000"/>
            </w:tcBorders>
            <w:shd w:val="clear" w:color="auto" w:fill="auto"/>
            <w:vAlign w:val="center"/>
            <w:hideMark/>
          </w:tcPr>
          <w:p w14:paraId="0D1E6359" w14:textId="77777777" w:rsidR="0028041F" w:rsidRPr="00D3669E" w:rsidRDefault="0028041F" w:rsidP="0028041F">
            <w:pPr>
              <w:pStyle w:val="015"/>
            </w:pPr>
            <w:r w:rsidRPr="00D3669E">
              <w:rPr>
                <w:rFonts w:hint="eastAsia"/>
              </w:rPr>
              <w:t>67.35</w:t>
            </w:r>
          </w:p>
        </w:tc>
      </w:tr>
      <w:tr w:rsidR="0028041F" w:rsidRPr="00D3669E" w14:paraId="355EA75C" w14:textId="77777777" w:rsidTr="0028041F">
        <w:trPr>
          <w:trHeight w:val="300"/>
        </w:trPr>
        <w:tc>
          <w:tcPr>
            <w:tcW w:w="407" w:type="pct"/>
            <w:tcBorders>
              <w:top w:val="nil"/>
              <w:left w:val="single" w:sz="4" w:space="0" w:color="000000"/>
              <w:bottom w:val="single" w:sz="4" w:space="0" w:color="000000"/>
              <w:right w:val="single" w:sz="4" w:space="0" w:color="000000"/>
            </w:tcBorders>
            <w:shd w:val="clear" w:color="auto" w:fill="auto"/>
            <w:vAlign w:val="center"/>
            <w:hideMark/>
          </w:tcPr>
          <w:p w14:paraId="6C4E1B53" w14:textId="77777777" w:rsidR="0028041F" w:rsidRPr="00D3669E" w:rsidRDefault="0028041F" w:rsidP="0028041F">
            <w:pPr>
              <w:pStyle w:val="015"/>
            </w:pPr>
            <w:r w:rsidRPr="00D3669E">
              <w:rPr>
                <w:rFonts w:hint="eastAsia"/>
              </w:rPr>
              <w:t>1</w:t>
            </w:r>
          </w:p>
        </w:tc>
        <w:tc>
          <w:tcPr>
            <w:tcW w:w="1756" w:type="pct"/>
            <w:tcBorders>
              <w:top w:val="nil"/>
              <w:left w:val="nil"/>
              <w:bottom w:val="single" w:sz="4" w:space="0" w:color="000000"/>
              <w:right w:val="single" w:sz="4" w:space="0" w:color="000000"/>
            </w:tcBorders>
            <w:shd w:val="clear" w:color="auto" w:fill="auto"/>
            <w:vAlign w:val="center"/>
            <w:hideMark/>
          </w:tcPr>
          <w:p w14:paraId="0B7B1D1E" w14:textId="77777777" w:rsidR="0028041F" w:rsidRPr="00D3669E" w:rsidRDefault="0028041F" w:rsidP="0028041F">
            <w:pPr>
              <w:pStyle w:val="015"/>
            </w:pPr>
            <w:r w:rsidRPr="00D3669E">
              <w:rPr>
                <w:rFonts w:hint="eastAsia"/>
              </w:rPr>
              <w:t>发电场设备及安装工程</w:t>
            </w:r>
          </w:p>
        </w:tc>
        <w:tc>
          <w:tcPr>
            <w:tcW w:w="600" w:type="pct"/>
            <w:tcBorders>
              <w:top w:val="nil"/>
              <w:left w:val="nil"/>
              <w:bottom w:val="single" w:sz="4" w:space="0" w:color="000000"/>
              <w:right w:val="single" w:sz="4" w:space="0" w:color="000000"/>
            </w:tcBorders>
            <w:shd w:val="clear" w:color="auto" w:fill="auto"/>
            <w:vAlign w:val="center"/>
            <w:hideMark/>
          </w:tcPr>
          <w:p w14:paraId="0D18B2FC" w14:textId="77777777" w:rsidR="0028041F" w:rsidRPr="00D3669E" w:rsidRDefault="0028041F" w:rsidP="0028041F">
            <w:pPr>
              <w:pStyle w:val="015"/>
            </w:pPr>
            <w:r w:rsidRPr="00D3669E">
              <w:rPr>
                <w:rFonts w:hint="eastAsia"/>
              </w:rPr>
              <w:t>32914.00</w:t>
            </w:r>
          </w:p>
        </w:tc>
        <w:tc>
          <w:tcPr>
            <w:tcW w:w="600" w:type="pct"/>
            <w:tcBorders>
              <w:top w:val="nil"/>
              <w:left w:val="nil"/>
              <w:bottom w:val="single" w:sz="4" w:space="0" w:color="000000"/>
              <w:right w:val="single" w:sz="4" w:space="0" w:color="000000"/>
            </w:tcBorders>
            <w:shd w:val="clear" w:color="auto" w:fill="auto"/>
            <w:vAlign w:val="center"/>
            <w:hideMark/>
          </w:tcPr>
          <w:p w14:paraId="07973209" w14:textId="77777777" w:rsidR="0028041F" w:rsidRPr="00D3669E" w:rsidRDefault="0028041F" w:rsidP="0028041F">
            <w:pPr>
              <w:pStyle w:val="015"/>
            </w:pPr>
            <w:r w:rsidRPr="00D3669E">
              <w:rPr>
                <w:rFonts w:hint="eastAsia"/>
              </w:rPr>
              <w:t>3114.24</w:t>
            </w:r>
          </w:p>
        </w:tc>
        <w:tc>
          <w:tcPr>
            <w:tcW w:w="600" w:type="pct"/>
            <w:tcBorders>
              <w:top w:val="nil"/>
              <w:left w:val="nil"/>
              <w:bottom w:val="single" w:sz="4" w:space="0" w:color="000000"/>
              <w:right w:val="single" w:sz="4" w:space="0" w:color="000000"/>
            </w:tcBorders>
            <w:shd w:val="clear" w:color="auto" w:fill="auto"/>
            <w:vAlign w:val="center"/>
            <w:hideMark/>
          </w:tcPr>
          <w:p w14:paraId="4E67377E"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68C8CDC3" w14:textId="77777777" w:rsidR="0028041F" w:rsidRPr="00D3669E" w:rsidRDefault="0028041F" w:rsidP="0028041F">
            <w:pPr>
              <w:pStyle w:val="015"/>
            </w:pPr>
            <w:r w:rsidRPr="00D3669E">
              <w:rPr>
                <w:rFonts w:hint="eastAsia"/>
              </w:rPr>
              <w:t>36028.24</w:t>
            </w:r>
          </w:p>
        </w:tc>
        <w:tc>
          <w:tcPr>
            <w:tcW w:w="439" w:type="pct"/>
            <w:tcBorders>
              <w:top w:val="nil"/>
              <w:left w:val="nil"/>
              <w:bottom w:val="single" w:sz="4" w:space="0" w:color="000000"/>
              <w:right w:val="single" w:sz="4" w:space="0" w:color="000000"/>
            </w:tcBorders>
            <w:shd w:val="clear" w:color="auto" w:fill="auto"/>
            <w:vAlign w:val="center"/>
            <w:hideMark/>
          </w:tcPr>
          <w:p w14:paraId="7A8AAEBE" w14:textId="77777777" w:rsidR="0028041F" w:rsidRPr="00D3669E" w:rsidRDefault="0028041F" w:rsidP="0028041F">
            <w:pPr>
              <w:pStyle w:val="015"/>
            </w:pPr>
            <w:r w:rsidRPr="00D3669E">
              <w:rPr>
                <w:rFonts w:hint="eastAsia"/>
              </w:rPr>
              <w:t xml:space="preserve">　</w:t>
            </w:r>
          </w:p>
        </w:tc>
      </w:tr>
      <w:tr w:rsidR="0028041F" w:rsidRPr="00D3669E" w14:paraId="0AD8EF21" w14:textId="77777777" w:rsidTr="0028041F">
        <w:trPr>
          <w:trHeight w:val="300"/>
        </w:trPr>
        <w:tc>
          <w:tcPr>
            <w:tcW w:w="407" w:type="pct"/>
            <w:tcBorders>
              <w:top w:val="nil"/>
              <w:left w:val="single" w:sz="4" w:space="0" w:color="000000"/>
              <w:bottom w:val="single" w:sz="4" w:space="0" w:color="000000"/>
              <w:right w:val="single" w:sz="4" w:space="0" w:color="000000"/>
            </w:tcBorders>
            <w:shd w:val="clear" w:color="auto" w:fill="auto"/>
            <w:vAlign w:val="center"/>
            <w:hideMark/>
          </w:tcPr>
          <w:p w14:paraId="0B47437A" w14:textId="77777777" w:rsidR="0028041F" w:rsidRPr="00D3669E" w:rsidRDefault="0028041F" w:rsidP="0028041F">
            <w:pPr>
              <w:pStyle w:val="015"/>
            </w:pPr>
            <w:r w:rsidRPr="00D3669E">
              <w:rPr>
                <w:rFonts w:hint="eastAsia"/>
              </w:rPr>
              <w:t>2</w:t>
            </w:r>
          </w:p>
        </w:tc>
        <w:tc>
          <w:tcPr>
            <w:tcW w:w="1756" w:type="pct"/>
            <w:tcBorders>
              <w:top w:val="nil"/>
              <w:left w:val="nil"/>
              <w:bottom w:val="single" w:sz="4" w:space="0" w:color="000000"/>
              <w:right w:val="single" w:sz="4" w:space="0" w:color="000000"/>
            </w:tcBorders>
            <w:shd w:val="clear" w:color="auto" w:fill="auto"/>
            <w:vAlign w:val="center"/>
            <w:hideMark/>
          </w:tcPr>
          <w:p w14:paraId="47F444A2" w14:textId="77777777" w:rsidR="0028041F" w:rsidRPr="00D3669E" w:rsidRDefault="0028041F" w:rsidP="0028041F">
            <w:pPr>
              <w:pStyle w:val="015"/>
            </w:pPr>
            <w:r w:rsidRPr="00D3669E">
              <w:rPr>
                <w:rFonts w:hint="eastAsia"/>
              </w:rPr>
              <w:t>升压变电站设备及安装工程</w:t>
            </w:r>
          </w:p>
        </w:tc>
        <w:tc>
          <w:tcPr>
            <w:tcW w:w="600" w:type="pct"/>
            <w:tcBorders>
              <w:top w:val="nil"/>
              <w:left w:val="nil"/>
              <w:bottom w:val="single" w:sz="4" w:space="0" w:color="000000"/>
              <w:right w:val="single" w:sz="4" w:space="0" w:color="000000"/>
            </w:tcBorders>
            <w:shd w:val="clear" w:color="auto" w:fill="auto"/>
            <w:vAlign w:val="center"/>
            <w:hideMark/>
          </w:tcPr>
          <w:p w14:paraId="00F9E63A" w14:textId="77777777" w:rsidR="0028041F" w:rsidRPr="00D3669E" w:rsidRDefault="0028041F" w:rsidP="0028041F">
            <w:pPr>
              <w:pStyle w:val="015"/>
            </w:pPr>
            <w:r w:rsidRPr="00D3669E">
              <w:rPr>
                <w:rFonts w:hint="eastAsia"/>
              </w:rPr>
              <w:t>836.60</w:t>
            </w:r>
          </w:p>
        </w:tc>
        <w:tc>
          <w:tcPr>
            <w:tcW w:w="600" w:type="pct"/>
            <w:tcBorders>
              <w:top w:val="nil"/>
              <w:left w:val="nil"/>
              <w:bottom w:val="single" w:sz="4" w:space="0" w:color="000000"/>
              <w:right w:val="single" w:sz="4" w:space="0" w:color="000000"/>
            </w:tcBorders>
            <w:shd w:val="clear" w:color="auto" w:fill="auto"/>
            <w:vAlign w:val="center"/>
            <w:hideMark/>
          </w:tcPr>
          <w:p w14:paraId="0E01FDB7" w14:textId="77777777" w:rsidR="0028041F" w:rsidRPr="00D3669E" w:rsidRDefault="0028041F" w:rsidP="0028041F">
            <w:pPr>
              <w:pStyle w:val="015"/>
            </w:pPr>
            <w:r w:rsidRPr="00D3669E">
              <w:rPr>
                <w:rFonts w:hint="eastAsia"/>
              </w:rPr>
              <w:t>85.09</w:t>
            </w:r>
          </w:p>
        </w:tc>
        <w:tc>
          <w:tcPr>
            <w:tcW w:w="600" w:type="pct"/>
            <w:tcBorders>
              <w:top w:val="nil"/>
              <w:left w:val="nil"/>
              <w:bottom w:val="single" w:sz="4" w:space="0" w:color="000000"/>
              <w:right w:val="single" w:sz="4" w:space="0" w:color="000000"/>
            </w:tcBorders>
            <w:shd w:val="clear" w:color="auto" w:fill="auto"/>
            <w:vAlign w:val="center"/>
            <w:hideMark/>
          </w:tcPr>
          <w:p w14:paraId="7D6F0342"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26DD0602" w14:textId="77777777" w:rsidR="0028041F" w:rsidRPr="00D3669E" w:rsidRDefault="0028041F" w:rsidP="0028041F">
            <w:pPr>
              <w:pStyle w:val="015"/>
            </w:pPr>
            <w:r w:rsidRPr="00D3669E">
              <w:rPr>
                <w:rFonts w:hint="eastAsia"/>
              </w:rPr>
              <w:t>921.69</w:t>
            </w:r>
          </w:p>
        </w:tc>
        <w:tc>
          <w:tcPr>
            <w:tcW w:w="439" w:type="pct"/>
            <w:tcBorders>
              <w:top w:val="nil"/>
              <w:left w:val="nil"/>
              <w:bottom w:val="single" w:sz="4" w:space="0" w:color="000000"/>
              <w:right w:val="single" w:sz="4" w:space="0" w:color="000000"/>
            </w:tcBorders>
            <w:shd w:val="clear" w:color="auto" w:fill="auto"/>
            <w:vAlign w:val="center"/>
            <w:hideMark/>
          </w:tcPr>
          <w:p w14:paraId="083C42BD" w14:textId="77777777" w:rsidR="0028041F" w:rsidRPr="00D3669E" w:rsidRDefault="0028041F" w:rsidP="0028041F">
            <w:pPr>
              <w:pStyle w:val="015"/>
            </w:pPr>
            <w:r w:rsidRPr="00D3669E">
              <w:rPr>
                <w:rFonts w:hint="eastAsia"/>
              </w:rPr>
              <w:t xml:space="preserve">　</w:t>
            </w:r>
          </w:p>
        </w:tc>
      </w:tr>
      <w:tr w:rsidR="0028041F" w:rsidRPr="00D3669E" w14:paraId="076C9E55" w14:textId="77777777" w:rsidTr="0028041F">
        <w:trPr>
          <w:trHeight w:val="300"/>
        </w:trPr>
        <w:tc>
          <w:tcPr>
            <w:tcW w:w="407" w:type="pct"/>
            <w:tcBorders>
              <w:top w:val="nil"/>
              <w:left w:val="single" w:sz="4" w:space="0" w:color="000000"/>
              <w:bottom w:val="single" w:sz="4" w:space="0" w:color="000000"/>
              <w:right w:val="single" w:sz="4" w:space="0" w:color="000000"/>
            </w:tcBorders>
            <w:shd w:val="clear" w:color="auto" w:fill="auto"/>
            <w:vAlign w:val="center"/>
            <w:hideMark/>
          </w:tcPr>
          <w:p w14:paraId="3F5A8DBE" w14:textId="77777777" w:rsidR="0028041F" w:rsidRPr="00D3669E" w:rsidRDefault="0028041F" w:rsidP="0028041F">
            <w:pPr>
              <w:pStyle w:val="015"/>
            </w:pPr>
            <w:r w:rsidRPr="00D3669E">
              <w:rPr>
                <w:rFonts w:hint="eastAsia"/>
              </w:rPr>
              <w:t>3</w:t>
            </w:r>
          </w:p>
        </w:tc>
        <w:tc>
          <w:tcPr>
            <w:tcW w:w="1756" w:type="pct"/>
            <w:tcBorders>
              <w:top w:val="nil"/>
              <w:left w:val="nil"/>
              <w:bottom w:val="single" w:sz="4" w:space="0" w:color="000000"/>
              <w:right w:val="single" w:sz="4" w:space="0" w:color="000000"/>
            </w:tcBorders>
            <w:shd w:val="clear" w:color="auto" w:fill="auto"/>
            <w:vAlign w:val="center"/>
            <w:hideMark/>
          </w:tcPr>
          <w:p w14:paraId="0FFC9A2D" w14:textId="77777777" w:rsidR="0028041F" w:rsidRPr="00D3669E" w:rsidRDefault="0028041F" w:rsidP="0028041F">
            <w:pPr>
              <w:pStyle w:val="015"/>
            </w:pPr>
            <w:r w:rsidRPr="00D3669E">
              <w:rPr>
                <w:rFonts w:hint="eastAsia"/>
              </w:rPr>
              <w:t>控制保护设备及安装工程</w:t>
            </w:r>
          </w:p>
        </w:tc>
        <w:tc>
          <w:tcPr>
            <w:tcW w:w="600" w:type="pct"/>
            <w:tcBorders>
              <w:top w:val="nil"/>
              <w:left w:val="nil"/>
              <w:bottom w:val="single" w:sz="4" w:space="0" w:color="000000"/>
              <w:right w:val="single" w:sz="4" w:space="0" w:color="000000"/>
            </w:tcBorders>
            <w:shd w:val="clear" w:color="auto" w:fill="auto"/>
            <w:vAlign w:val="center"/>
            <w:hideMark/>
          </w:tcPr>
          <w:p w14:paraId="68B37641" w14:textId="77777777" w:rsidR="0028041F" w:rsidRPr="00D3669E" w:rsidRDefault="0028041F" w:rsidP="0028041F">
            <w:pPr>
              <w:pStyle w:val="015"/>
            </w:pPr>
            <w:r w:rsidRPr="00D3669E">
              <w:rPr>
                <w:rFonts w:hint="eastAsia"/>
              </w:rPr>
              <w:t>357.00</w:t>
            </w:r>
          </w:p>
        </w:tc>
        <w:tc>
          <w:tcPr>
            <w:tcW w:w="600" w:type="pct"/>
            <w:tcBorders>
              <w:top w:val="nil"/>
              <w:left w:val="nil"/>
              <w:bottom w:val="single" w:sz="4" w:space="0" w:color="000000"/>
              <w:right w:val="single" w:sz="4" w:space="0" w:color="000000"/>
            </w:tcBorders>
            <w:shd w:val="clear" w:color="auto" w:fill="auto"/>
            <w:vAlign w:val="center"/>
            <w:hideMark/>
          </w:tcPr>
          <w:p w14:paraId="47CC8783" w14:textId="77777777" w:rsidR="0028041F" w:rsidRPr="00D3669E" w:rsidRDefault="0028041F" w:rsidP="0028041F">
            <w:pPr>
              <w:pStyle w:val="015"/>
            </w:pPr>
            <w:r w:rsidRPr="00D3669E">
              <w:rPr>
                <w:rFonts w:hint="eastAsia"/>
              </w:rPr>
              <w:t>169.80</w:t>
            </w:r>
          </w:p>
        </w:tc>
        <w:tc>
          <w:tcPr>
            <w:tcW w:w="600" w:type="pct"/>
            <w:tcBorders>
              <w:top w:val="nil"/>
              <w:left w:val="nil"/>
              <w:bottom w:val="single" w:sz="4" w:space="0" w:color="000000"/>
              <w:right w:val="single" w:sz="4" w:space="0" w:color="000000"/>
            </w:tcBorders>
            <w:shd w:val="clear" w:color="auto" w:fill="auto"/>
            <w:vAlign w:val="center"/>
            <w:hideMark/>
          </w:tcPr>
          <w:p w14:paraId="0C7775A6"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5DE9189A" w14:textId="77777777" w:rsidR="0028041F" w:rsidRPr="00D3669E" w:rsidRDefault="0028041F" w:rsidP="0028041F">
            <w:pPr>
              <w:pStyle w:val="015"/>
            </w:pPr>
            <w:r w:rsidRPr="00D3669E">
              <w:rPr>
                <w:rFonts w:hint="eastAsia"/>
              </w:rPr>
              <w:t>526.80</w:t>
            </w:r>
          </w:p>
        </w:tc>
        <w:tc>
          <w:tcPr>
            <w:tcW w:w="439" w:type="pct"/>
            <w:tcBorders>
              <w:top w:val="nil"/>
              <w:left w:val="nil"/>
              <w:bottom w:val="single" w:sz="4" w:space="0" w:color="000000"/>
              <w:right w:val="single" w:sz="4" w:space="0" w:color="000000"/>
            </w:tcBorders>
            <w:shd w:val="clear" w:color="auto" w:fill="auto"/>
            <w:vAlign w:val="center"/>
            <w:hideMark/>
          </w:tcPr>
          <w:p w14:paraId="5261A7BB" w14:textId="77777777" w:rsidR="0028041F" w:rsidRPr="00D3669E" w:rsidRDefault="0028041F" w:rsidP="0028041F">
            <w:pPr>
              <w:pStyle w:val="015"/>
            </w:pPr>
            <w:r w:rsidRPr="00D3669E">
              <w:rPr>
                <w:rFonts w:hint="eastAsia"/>
              </w:rPr>
              <w:t xml:space="preserve">　</w:t>
            </w:r>
          </w:p>
        </w:tc>
      </w:tr>
      <w:tr w:rsidR="0028041F" w:rsidRPr="00D3669E" w14:paraId="4EBDEA11" w14:textId="77777777" w:rsidTr="0028041F">
        <w:trPr>
          <w:trHeight w:val="300"/>
        </w:trPr>
        <w:tc>
          <w:tcPr>
            <w:tcW w:w="407" w:type="pct"/>
            <w:tcBorders>
              <w:top w:val="nil"/>
              <w:left w:val="single" w:sz="4" w:space="0" w:color="000000"/>
              <w:bottom w:val="single" w:sz="4" w:space="0" w:color="000000"/>
              <w:right w:val="single" w:sz="4" w:space="0" w:color="000000"/>
            </w:tcBorders>
            <w:shd w:val="clear" w:color="auto" w:fill="auto"/>
            <w:vAlign w:val="center"/>
            <w:hideMark/>
          </w:tcPr>
          <w:p w14:paraId="6D02DDD8" w14:textId="77777777" w:rsidR="0028041F" w:rsidRPr="00D3669E" w:rsidRDefault="0028041F" w:rsidP="0028041F">
            <w:pPr>
              <w:pStyle w:val="015"/>
            </w:pPr>
            <w:r w:rsidRPr="00D3669E">
              <w:rPr>
                <w:rFonts w:hint="eastAsia"/>
              </w:rPr>
              <w:t>4</w:t>
            </w:r>
          </w:p>
        </w:tc>
        <w:tc>
          <w:tcPr>
            <w:tcW w:w="1756" w:type="pct"/>
            <w:tcBorders>
              <w:top w:val="nil"/>
              <w:left w:val="nil"/>
              <w:bottom w:val="single" w:sz="4" w:space="0" w:color="000000"/>
              <w:right w:val="single" w:sz="4" w:space="0" w:color="000000"/>
            </w:tcBorders>
            <w:shd w:val="clear" w:color="auto" w:fill="auto"/>
            <w:vAlign w:val="center"/>
            <w:hideMark/>
          </w:tcPr>
          <w:p w14:paraId="2205A5CD" w14:textId="77777777" w:rsidR="0028041F" w:rsidRPr="00D3669E" w:rsidRDefault="0028041F" w:rsidP="0028041F">
            <w:pPr>
              <w:pStyle w:val="015"/>
            </w:pPr>
            <w:r w:rsidRPr="00D3669E">
              <w:rPr>
                <w:rFonts w:hint="eastAsia"/>
              </w:rPr>
              <w:t>其他设备及安装工程</w:t>
            </w:r>
          </w:p>
        </w:tc>
        <w:tc>
          <w:tcPr>
            <w:tcW w:w="600" w:type="pct"/>
            <w:tcBorders>
              <w:top w:val="nil"/>
              <w:left w:val="nil"/>
              <w:bottom w:val="single" w:sz="4" w:space="0" w:color="000000"/>
              <w:right w:val="single" w:sz="4" w:space="0" w:color="000000"/>
            </w:tcBorders>
            <w:shd w:val="clear" w:color="auto" w:fill="auto"/>
            <w:vAlign w:val="center"/>
            <w:hideMark/>
          </w:tcPr>
          <w:p w14:paraId="4DB6668A" w14:textId="77777777" w:rsidR="0028041F" w:rsidRPr="00D3669E" w:rsidRDefault="0028041F" w:rsidP="0028041F">
            <w:pPr>
              <w:pStyle w:val="015"/>
            </w:pPr>
            <w:r w:rsidRPr="00D3669E">
              <w:rPr>
                <w:rFonts w:hint="eastAsia"/>
              </w:rPr>
              <w:t>130.00</w:t>
            </w:r>
          </w:p>
        </w:tc>
        <w:tc>
          <w:tcPr>
            <w:tcW w:w="600" w:type="pct"/>
            <w:tcBorders>
              <w:top w:val="nil"/>
              <w:left w:val="nil"/>
              <w:bottom w:val="single" w:sz="4" w:space="0" w:color="000000"/>
              <w:right w:val="single" w:sz="4" w:space="0" w:color="000000"/>
            </w:tcBorders>
            <w:shd w:val="clear" w:color="auto" w:fill="auto"/>
            <w:vAlign w:val="center"/>
            <w:hideMark/>
          </w:tcPr>
          <w:p w14:paraId="69889765" w14:textId="77777777" w:rsidR="0028041F" w:rsidRPr="00D3669E" w:rsidRDefault="0028041F" w:rsidP="0028041F">
            <w:pPr>
              <w:pStyle w:val="015"/>
            </w:pPr>
            <w:r w:rsidRPr="00D3669E">
              <w:rPr>
                <w:rFonts w:hint="eastAsia"/>
              </w:rPr>
              <w:t>284.62</w:t>
            </w:r>
          </w:p>
        </w:tc>
        <w:tc>
          <w:tcPr>
            <w:tcW w:w="600" w:type="pct"/>
            <w:tcBorders>
              <w:top w:val="nil"/>
              <w:left w:val="nil"/>
              <w:bottom w:val="single" w:sz="4" w:space="0" w:color="000000"/>
              <w:right w:val="single" w:sz="4" w:space="0" w:color="000000"/>
            </w:tcBorders>
            <w:shd w:val="clear" w:color="auto" w:fill="auto"/>
            <w:vAlign w:val="center"/>
            <w:hideMark/>
          </w:tcPr>
          <w:p w14:paraId="3824E0AC"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79CBFE4C" w14:textId="77777777" w:rsidR="0028041F" w:rsidRPr="00D3669E" w:rsidRDefault="0028041F" w:rsidP="0028041F">
            <w:pPr>
              <w:pStyle w:val="015"/>
            </w:pPr>
            <w:r w:rsidRPr="00D3669E">
              <w:rPr>
                <w:rFonts w:hint="eastAsia"/>
              </w:rPr>
              <w:t>414.62</w:t>
            </w:r>
          </w:p>
        </w:tc>
        <w:tc>
          <w:tcPr>
            <w:tcW w:w="439" w:type="pct"/>
            <w:tcBorders>
              <w:top w:val="nil"/>
              <w:left w:val="nil"/>
              <w:bottom w:val="single" w:sz="4" w:space="0" w:color="000000"/>
              <w:right w:val="single" w:sz="4" w:space="0" w:color="000000"/>
            </w:tcBorders>
            <w:shd w:val="clear" w:color="auto" w:fill="auto"/>
            <w:vAlign w:val="center"/>
            <w:hideMark/>
          </w:tcPr>
          <w:p w14:paraId="21E7A551" w14:textId="77777777" w:rsidR="0028041F" w:rsidRPr="00D3669E" w:rsidRDefault="0028041F" w:rsidP="0028041F">
            <w:pPr>
              <w:pStyle w:val="015"/>
            </w:pPr>
            <w:r w:rsidRPr="00D3669E">
              <w:rPr>
                <w:rFonts w:hint="eastAsia"/>
              </w:rPr>
              <w:t xml:space="preserve">　</w:t>
            </w:r>
          </w:p>
        </w:tc>
      </w:tr>
      <w:tr w:rsidR="0028041F" w:rsidRPr="00D3669E" w14:paraId="71D8B882" w14:textId="77777777" w:rsidTr="0028041F">
        <w:trPr>
          <w:trHeight w:val="300"/>
        </w:trPr>
        <w:tc>
          <w:tcPr>
            <w:tcW w:w="407" w:type="pct"/>
            <w:tcBorders>
              <w:top w:val="nil"/>
              <w:left w:val="single" w:sz="4" w:space="0" w:color="000000"/>
              <w:bottom w:val="single" w:sz="4" w:space="0" w:color="000000"/>
              <w:right w:val="single" w:sz="4" w:space="0" w:color="000000"/>
            </w:tcBorders>
            <w:shd w:val="clear" w:color="auto" w:fill="auto"/>
            <w:vAlign w:val="center"/>
            <w:hideMark/>
          </w:tcPr>
          <w:p w14:paraId="66C97F9D" w14:textId="77777777" w:rsidR="0028041F" w:rsidRPr="00D3669E" w:rsidRDefault="0028041F" w:rsidP="0028041F">
            <w:pPr>
              <w:pStyle w:val="015"/>
            </w:pPr>
            <w:r w:rsidRPr="00D3669E">
              <w:rPr>
                <w:rFonts w:hint="eastAsia"/>
              </w:rPr>
              <w:t>三</w:t>
            </w:r>
          </w:p>
        </w:tc>
        <w:tc>
          <w:tcPr>
            <w:tcW w:w="1756" w:type="pct"/>
            <w:tcBorders>
              <w:top w:val="nil"/>
              <w:left w:val="nil"/>
              <w:bottom w:val="single" w:sz="4" w:space="0" w:color="000000"/>
              <w:right w:val="single" w:sz="4" w:space="0" w:color="000000"/>
            </w:tcBorders>
            <w:shd w:val="clear" w:color="auto" w:fill="auto"/>
            <w:vAlign w:val="center"/>
            <w:hideMark/>
          </w:tcPr>
          <w:p w14:paraId="5B31AA63" w14:textId="77777777" w:rsidR="0028041F" w:rsidRPr="00D3669E" w:rsidRDefault="0028041F" w:rsidP="0028041F">
            <w:pPr>
              <w:pStyle w:val="015"/>
            </w:pPr>
            <w:r w:rsidRPr="00D3669E">
              <w:rPr>
                <w:rFonts w:hint="eastAsia"/>
              </w:rPr>
              <w:t>建筑工程</w:t>
            </w:r>
          </w:p>
        </w:tc>
        <w:tc>
          <w:tcPr>
            <w:tcW w:w="600" w:type="pct"/>
            <w:tcBorders>
              <w:top w:val="nil"/>
              <w:left w:val="nil"/>
              <w:bottom w:val="single" w:sz="4" w:space="0" w:color="000000"/>
              <w:right w:val="single" w:sz="4" w:space="0" w:color="000000"/>
            </w:tcBorders>
            <w:shd w:val="clear" w:color="auto" w:fill="auto"/>
            <w:vAlign w:val="center"/>
            <w:hideMark/>
          </w:tcPr>
          <w:p w14:paraId="1B627793"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2B92138D" w14:textId="77777777" w:rsidR="0028041F" w:rsidRPr="00D3669E" w:rsidRDefault="0028041F" w:rsidP="0028041F">
            <w:pPr>
              <w:pStyle w:val="015"/>
            </w:pPr>
            <w:r w:rsidRPr="00D3669E">
              <w:rPr>
                <w:rFonts w:hint="eastAsia"/>
              </w:rPr>
              <w:t>9682.76</w:t>
            </w:r>
          </w:p>
        </w:tc>
        <w:tc>
          <w:tcPr>
            <w:tcW w:w="600" w:type="pct"/>
            <w:tcBorders>
              <w:top w:val="nil"/>
              <w:left w:val="nil"/>
              <w:bottom w:val="single" w:sz="4" w:space="0" w:color="000000"/>
              <w:right w:val="single" w:sz="4" w:space="0" w:color="000000"/>
            </w:tcBorders>
            <w:shd w:val="clear" w:color="auto" w:fill="auto"/>
            <w:vAlign w:val="center"/>
            <w:hideMark/>
          </w:tcPr>
          <w:p w14:paraId="1E04D733"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3AC0843D" w14:textId="77777777" w:rsidR="0028041F" w:rsidRPr="00D3669E" w:rsidRDefault="0028041F" w:rsidP="0028041F">
            <w:pPr>
              <w:pStyle w:val="015"/>
            </w:pPr>
            <w:r w:rsidRPr="00D3669E">
              <w:rPr>
                <w:rFonts w:hint="eastAsia"/>
              </w:rPr>
              <w:t>9682.76</w:t>
            </w:r>
          </w:p>
        </w:tc>
        <w:tc>
          <w:tcPr>
            <w:tcW w:w="439" w:type="pct"/>
            <w:tcBorders>
              <w:top w:val="nil"/>
              <w:left w:val="nil"/>
              <w:bottom w:val="single" w:sz="4" w:space="0" w:color="000000"/>
              <w:right w:val="single" w:sz="4" w:space="0" w:color="000000"/>
            </w:tcBorders>
            <w:shd w:val="clear" w:color="auto" w:fill="auto"/>
            <w:vAlign w:val="center"/>
            <w:hideMark/>
          </w:tcPr>
          <w:p w14:paraId="069DE14B" w14:textId="77777777" w:rsidR="0028041F" w:rsidRPr="00D3669E" w:rsidRDefault="0028041F" w:rsidP="0028041F">
            <w:pPr>
              <w:pStyle w:val="015"/>
            </w:pPr>
            <w:r w:rsidRPr="00D3669E">
              <w:rPr>
                <w:rFonts w:hint="eastAsia"/>
              </w:rPr>
              <w:t>17.21</w:t>
            </w:r>
          </w:p>
        </w:tc>
      </w:tr>
      <w:tr w:rsidR="0028041F" w:rsidRPr="00D3669E" w14:paraId="5DE18FB4" w14:textId="77777777" w:rsidTr="0028041F">
        <w:trPr>
          <w:trHeight w:val="300"/>
        </w:trPr>
        <w:tc>
          <w:tcPr>
            <w:tcW w:w="407" w:type="pct"/>
            <w:tcBorders>
              <w:top w:val="nil"/>
              <w:left w:val="single" w:sz="4" w:space="0" w:color="000000"/>
              <w:bottom w:val="single" w:sz="4" w:space="0" w:color="000000"/>
              <w:right w:val="single" w:sz="4" w:space="0" w:color="000000"/>
            </w:tcBorders>
            <w:shd w:val="clear" w:color="auto" w:fill="auto"/>
            <w:vAlign w:val="center"/>
            <w:hideMark/>
          </w:tcPr>
          <w:p w14:paraId="222B5142" w14:textId="77777777" w:rsidR="0028041F" w:rsidRPr="00D3669E" w:rsidRDefault="0028041F" w:rsidP="0028041F">
            <w:pPr>
              <w:pStyle w:val="015"/>
            </w:pPr>
            <w:r w:rsidRPr="00D3669E">
              <w:rPr>
                <w:rFonts w:hint="eastAsia"/>
              </w:rPr>
              <w:t>1</w:t>
            </w:r>
          </w:p>
        </w:tc>
        <w:tc>
          <w:tcPr>
            <w:tcW w:w="1756" w:type="pct"/>
            <w:tcBorders>
              <w:top w:val="nil"/>
              <w:left w:val="nil"/>
              <w:bottom w:val="single" w:sz="4" w:space="0" w:color="000000"/>
              <w:right w:val="single" w:sz="4" w:space="0" w:color="000000"/>
            </w:tcBorders>
            <w:shd w:val="clear" w:color="auto" w:fill="auto"/>
            <w:vAlign w:val="center"/>
            <w:hideMark/>
          </w:tcPr>
          <w:p w14:paraId="72D91888" w14:textId="77777777" w:rsidR="0028041F" w:rsidRPr="00D3669E" w:rsidRDefault="0028041F" w:rsidP="0028041F">
            <w:pPr>
              <w:pStyle w:val="015"/>
            </w:pPr>
            <w:r w:rsidRPr="00D3669E">
              <w:rPr>
                <w:rFonts w:hint="eastAsia"/>
              </w:rPr>
              <w:t>发电场工程</w:t>
            </w:r>
          </w:p>
        </w:tc>
        <w:tc>
          <w:tcPr>
            <w:tcW w:w="600" w:type="pct"/>
            <w:tcBorders>
              <w:top w:val="nil"/>
              <w:left w:val="nil"/>
              <w:bottom w:val="single" w:sz="4" w:space="0" w:color="000000"/>
              <w:right w:val="single" w:sz="4" w:space="0" w:color="000000"/>
            </w:tcBorders>
            <w:shd w:val="clear" w:color="auto" w:fill="auto"/>
            <w:vAlign w:val="center"/>
            <w:hideMark/>
          </w:tcPr>
          <w:p w14:paraId="0D8F0528"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42C58ACD" w14:textId="77777777" w:rsidR="0028041F" w:rsidRPr="00D3669E" w:rsidRDefault="0028041F" w:rsidP="0028041F">
            <w:pPr>
              <w:pStyle w:val="015"/>
            </w:pPr>
            <w:r w:rsidRPr="00D3669E">
              <w:rPr>
                <w:rFonts w:hint="eastAsia"/>
              </w:rPr>
              <w:t>3115.23</w:t>
            </w:r>
          </w:p>
        </w:tc>
        <w:tc>
          <w:tcPr>
            <w:tcW w:w="600" w:type="pct"/>
            <w:tcBorders>
              <w:top w:val="nil"/>
              <w:left w:val="nil"/>
              <w:bottom w:val="single" w:sz="4" w:space="0" w:color="000000"/>
              <w:right w:val="single" w:sz="4" w:space="0" w:color="000000"/>
            </w:tcBorders>
            <w:shd w:val="clear" w:color="auto" w:fill="auto"/>
            <w:vAlign w:val="center"/>
            <w:hideMark/>
          </w:tcPr>
          <w:p w14:paraId="2F6AA7F3"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29B9E813" w14:textId="77777777" w:rsidR="0028041F" w:rsidRPr="00D3669E" w:rsidRDefault="0028041F" w:rsidP="0028041F">
            <w:pPr>
              <w:pStyle w:val="015"/>
            </w:pPr>
            <w:r w:rsidRPr="00D3669E">
              <w:rPr>
                <w:rFonts w:hint="eastAsia"/>
              </w:rPr>
              <w:t>3115.23</w:t>
            </w:r>
          </w:p>
        </w:tc>
        <w:tc>
          <w:tcPr>
            <w:tcW w:w="439" w:type="pct"/>
            <w:tcBorders>
              <w:top w:val="nil"/>
              <w:left w:val="nil"/>
              <w:bottom w:val="single" w:sz="4" w:space="0" w:color="000000"/>
              <w:right w:val="single" w:sz="4" w:space="0" w:color="000000"/>
            </w:tcBorders>
            <w:shd w:val="clear" w:color="auto" w:fill="auto"/>
            <w:vAlign w:val="center"/>
            <w:hideMark/>
          </w:tcPr>
          <w:p w14:paraId="5C08EFBA" w14:textId="77777777" w:rsidR="0028041F" w:rsidRPr="00D3669E" w:rsidRDefault="0028041F" w:rsidP="0028041F">
            <w:pPr>
              <w:pStyle w:val="015"/>
            </w:pPr>
            <w:r w:rsidRPr="00D3669E">
              <w:rPr>
                <w:rFonts w:hint="eastAsia"/>
              </w:rPr>
              <w:t xml:space="preserve">　</w:t>
            </w:r>
          </w:p>
        </w:tc>
      </w:tr>
      <w:tr w:rsidR="0028041F" w:rsidRPr="00D3669E" w14:paraId="7ED8096E" w14:textId="77777777" w:rsidTr="0028041F">
        <w:trPr>
          <w:trHeight w:val="300"/>
        </w:trPr>
        <w:tc>
          <w:tcPr>
            <w:tcW w:w="407" w:type="pct"/>
            <w:tcBorders>
              <w:top w:val="nil"/>
              <w:left w:val="single" w:sz="4" w:space="0" w:color="000000"/>
              <w:bottom w:val="single" w:sz="4" w:space="0" w:color="000000"/>
              <w:right w:val="single" w:sz="4" w:space="0" w:color="000000"/>
            </w:tcBorders>
            <w:shd w:val="clear" w:color="auto" w:fill="auto"/>
            <w:vAlign w:val="center"/>
            <w:hideMark/>
          </w:tcPr>
          <w:p w14:paraId="3152E421" w14:textId="77777777" w:rsidR="0028041F" w:rsidRPr="00D3669E" w:rsidRDefault="0028041F" w:rsidP="0028041F">
            <w:pPr>
              <w:pStyle w:val="015"/>
            </w:pPr>
            <w:r w:rsidRPr="00D3669E">
              <w:rPr>
                <w:rFonts w:hint="eastAsia"/>
              </w:rPr>
              <w:t>2</w:t>
            </w:r>
          </w:p>
        </w:tc>
        <w:tc>
          <w:tcPr>
            <w:tcW w:w="1756" w:type="pct"/>
            <w:tcBorders>
              <w:top w:val="nil"/>
              <w:left w:val="nil"/>
              <w:bottom w:val="single" w:sz="4" w:space="0" w:color="000000"/>
              <w:right w:val="single" w:sz="4" w:space="0" w:color="000000"/>
            </w:tcBorders>
            <w:shd w:val="clear" w:color="auto" w:fill="auto"/>
            <w:vAlign w:val="center"/>
            <w:hideMark/>
          </w:tcPr>
          <w:p w14:paraId="54068381" w14:textId="77777777" w:rsidR="0028041F" w:rsidRPr="00D3669E" w:rsidRDefault="0028041F" w:rsidP="0028041F">
            <w:pPr>
              <w:pStyle w:val="015"/>
            </w:pPr>
            <w:r w:rsidRPr="00D3669E">
              <w:rPr>
                <w:rFonts w:hint="eastAsia"/>
              </w:rPr>
              <w:t>升压变电站工程</w:t>
            </w:r>
          </w:p>
        </w:tc>
        <w:tc>
          <w:tcPr>
            <w:tcW w:w="600" w:type="pct"/>
            <w:tcBorders>
              <w:top w:val="nil"/>
              <w:left w:val="nil"/>
              <w:bottom w:val="single" w:sz="4" w:space="0" w:color="000000"/>
              <w:right w:val="single" w:sz="4" w:space="0" w:color="000000"/>
            </w:tcBorders>
            <w:shd w:val="clear" w:color="auto" w:fill="auto"/>
            <w:vAlign w:val="center"/>
            <w:hideMark/>
          </w:tcPr>
          <w:p w14:paraId="18EFCA93"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423B33A8" w14:textId="77777777" w:rsidR="0028041F" w:rsidRPr="00D3669E" w:rsidRDefault="0028041F" w:rsidP="0028041F">
            <w:pPr>
              <w:pStyle w:val="015"/>
            </w:pPr>
            <w:r w:rsidRPr="00D3669E">
              <w:rPr>
                <w:rFonts w:hint="eastAsia"/>
              </w:rPr>
              <w:t>843.25</w:t>
            </w:r>
          </w:p>
        </w:tc>
        <w:tc>
          <w:tcPr>
            <w:tcW w:w="600" w:type="pct"/>
            <w:tcBorders>
              <w:top w:val="nil"/>
              <w:left w:val="nil"/>
              <w:bottom w:val="single" w:sz="4" w:space="0" w:color="000000"/>
              <w:right w:val="single" w:sz="4" w:space="0" w:color="000000"/>
            </w:tcBorders>
            <w:shd w:val="clear" w:color="auto" w:fill="auto"/>
            <w:vAlign w:val="center"/>
            <w:hideMark/>
          </w:tcPr>
          <w:p w14:paraId="74398E18"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5F0D154B" w14:textId="77777777" w:rsidR="0028041F" w:rsidRPr="00D3669E" w:rsidRDefault="0028041F" w:rsidP="0028041F">
            <w:pPr>
              <w:pStyle w:val="015"/>
            </w:pPr>
            <w:r w:rsidRPr="00D3669E">
              <w:rPr>
                <w:rFonts w:hint="eastAsia"/>
              </w:rPr>
              <w:t>843.25</w:t>
            </w:r>
          </w:p>
        </w:tc>
        <w:tc>
          <w:tcPr>
            <w:tcW w:w="439" w:type="pct"/>
            <w:tcBorders>
              <w:top w:val="nil"/>
              <w:left w:val="nil"/>
              <w:bottom w:val="single" w:sz="4" w:space="0" w:color="000000"/>
              <w:right w:val="single" w:sz="4" w:space="0" w:color="000000"/>
            </w:tcBorders>
            <w:shd w:val="clear" w:color="auto" w:fill="auto"/>
            <w:vAlign w:val="center"/>
            <w:hideMark/>
          </w:tcPr>
          <w:p w14:paraId="13F6D1B7" w14:textId="77777777" w:rsidR="0028041F" w:rsidRPr="00D3669E" w:rsidRDefault="0028041F" w:rsidP="0028041F">
            <w:pPr>
              <w:pStyle w:val="015"/>
            </w:pPr>
            <w:r w:rsidRPr="00D3669E">
              <w:rPr>
                <w:rFonts w:hint="eastAsia"/>
              </w:rPr>
              <w:t xml:space="preserve">　</w:t>
            </w:r>
          </w:p>
        </w:tc>
      </w:tr>
      <w:tr w:rsidR="0028041F" w:rsidRPr="00D3669E" w14:paraId="2D0D3250" w14:textId="77777777" w:rsidTr="0028041F">
        <w:trPr>
          <w:trHeight w:val="300"/>
        </w:trPr>
        <w:tc>
          <w:tcPr>
            <w:tcW w:w="407" w:type="pct"/>
            <w:tcBorders>
              <w:top w:val="nil"/>
              <w:left w:val="single" w:sz="4" w:space="0" w:color="000000"/>
              <w:bottom w:val="single" w:sz="4" w:space="0" w:color="000000"/>
              <w:right w:val="single" w:sz="4" w:space="0" w:color="000000"/>
            </w:tcBorders>
            <w:shd w:val="clear" w:color="auto" w:fill="auto"/>
            <w:vAlign w:val="center"/>
            <w:hideMark/>
          </w:tcPr>
          <w:p w14:paraId="40EECAC1" w14:textId="77777777" w:rsidR="0028041F" w:rsidRPr="00D3669E" w:rsidRDefault="0028041F" w:rsidP="0028041F">
            <w:pPr>
              <w:pStyle w:val="015"/>
            </w:pPr>
            <w:r w:rsidRPr="00D3669E">
              <w:rPr>
                <w:rFonts w:hint="eastAsia"/>
              </w:rPr>
              <w:t>3</w:t>
            </w:r>
          </w:p>
        </w:tc>
        <w:tc>
          <w:tcPr>
            <w:tcW w:w="1756" w:type="pct"/>
            <w:tcBorders>
              <w:top w:val="nil"/>
              <w:left w:val="nil"/>
              <w:bottom w:val="single" w:sz="4" w:space="0" w:color="000000"/>
              <w:right w:val="single" w:sz="4" w:space="0" w:color="000000"/>
            </w:tcBorders>
            <w:shd w:val="clear" w:color="auto" w:fill="auto"/>
            <w:vAlign w:val="center"/>
            <w:hideMark/>
          </w:tcPr>
          <w:p w14:paraId="23E52974" w14:textId="77777777" w:rsidR="0028041F" w:rsidRPr="00D3669E" w:rsidRDefault="0028041F" w:rsidP="0028041F">
            <w:pPr>
              <w:pStyle w:val="015"/>
            </w:pPr>
            <w:r w:rsidRPr="00D3669E">
              <w:rPr>
                <w:rFonts w:hint="eastAsia"/>
              </w:rPr>
              <w:t>交通工程</w:t>
            </w:r>
          </w:p>
        </w:tc>
        <w:tc>
          <w:tcPr>
            <w:tcW w:w="600" w:type="pct"/>
            <w:tcBorders>
              <w:top w:val="nil"/>
              <w:left w:val="nil"/>
              <w:bottom w:val="single" w:sz="4" w:space="0" w:color="000000"/>
              <w:right w:val="single" w:sz="4" w:space="0" w:color="000000"/>
            </w:tcBorders>
            <w:shd w:val="clear" w:color="auto" w:fill="auto"/>
            <w:vAlign w:val="center"/>
            <w:hideMark/>
          </w:tcPr>
          <w:p w14:paraId="29740ABA"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63CC5543" w14:textId="77777777" w:rsidR="0028041F" w:rsidRPr="00D3669E" w:rsidRDefault="0028041F" w:rsidP="0028041F">
            <w:pPr>
              <w:pStyle w:val="015"/>
            </w:pPr>
            <w:r w:rsidRPr="00D3669E">
              <w:rPr>
                <w:rFonts w:hint="eastAsia"/>
              </w:rPr>
              <w:t>4936.28</w:t>
            </w:r>
          </w:p>
        </w:tc>
        <w:tc>
          <w:tcPr>
            <w:tcW w:w="600" w:type="pct"/>
            <w:tcBorders>
              <w:top w:val="nil"/>
              <w:left w:val="nil"/>
              <w:bottom w:val="single" w:sz="4" w:space="0" w:color="000000"/>
              <w:right w:val="single" w:sz="4" w:space="0" w:color="000000"/>
            </w:tcBorders>
            <w:shd w:val="clear" w:color="auto" w:fill="auto"/>
            <w:vAlign w:val="center"/>
            <w:hideMark/>
          </w:tcPr>
          <w:p w14:paraId="30EFE76C"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7E8DEC47" w14:textId="77777777" w:rsidR="0028041F" w:rsidRPr="00D3669E" w:rsidRDefault="0028041F" w:rsidP="0028041F">
            <w:pPr>
              <w:pStyle w:val="015"/>
            </w:pPr>
            <w:r w:rsidRPr="00D3669E">
              <w:rPr>
                <w:rFonts w:hint="eastAsia"/>
              </w:rPr>
              <w:t>4936.28</w:t>
            </w:r>
          </w:p>
        </w:tc>
        <w:tc>
          <w:tcPr>
            <w:tcW w:w="439" w:type="pct"/>
            <w:tcBorders>
              <w:top w:val="nil"/>
              <w:left w:val="nil"/>
              <w:bottom w:val="single" w:sz="4" w:space="0" w:color="000000"/>
              <w:right w:val="single" w:sz="4" w:space="0" w:color="000000"/>
            </w:tcBorders>
            <w:shd w:val="clear" w:color="auto" w:fill="auto"/>
            <w:vAlign w:val="center"/>
            <w:hideMark/>
          </w:tcPr>
          <w:p w14:paraId="25AE5C07" w14:textId="77777777" w:rsidR="0028041F" w:rsidRPr="00D3669E" w:rsidRDefault="0028041F" w:rsidP="0028041F">
            <w:pPr>
              <w:pStyle w:val="015"/>
            </w:pPr>
            <w:r w:rsidRPr="00D3669E">
              <w:rPr>
                <w:rFonts w:hint="eastAsia"/>
              </w:rPr>
              <w:t xml:space="preserve">　</w:t>
            </w:r>
          </w:p>
        </w:tc>
      </w:tr>
      <w:tr w:rsidR="0028041F" w:rsidRPr="00D3669E" w14:paraId="1016557F" w14:textId="77777777" w:rsidTr="0028041F">
        <w:trPr>
          <w:trHeight w:val="300"/>
        </w:trPr>
        <w:tc>
          <w:tcPr>
            <w:tcW w:w="407" w:type="pct"/>
            <w:tcBorders>
              <w:top w:val="nil"/>
              <w:left w:val="single" w:sz="4" w:space="0" w:color="000000"/>
              <w:bottom w:val="single" w:sz="4" w:space="0" w:color="000000"/>
              <w:right w:val="single" w:sz="4" w:space="0" w:color="000000"/>
            </w:tcBorders>
            <w:shd w:val="clear" w:color="auto" w:fill="auto"/>
            <w:vAlign w:val="center"/>
            <w:hideMark/>
          </w:tcPr>
          <w:p w14:paraId="6E50029F" w14:textId="77777777" w:rsidR="0028041F" w:rsidRPr="00D3669E" w:rsidRDefault="0028041F" w:rsidP="0028041F">
            <w:pPr>
              <w:pStyle w:val="015"/>
            </w:pPr>
            <w:r w:rsidRPr="00D3669E">
              <w:rPr>
                <w:rFonts w:hint="eastAsia"/>
              </w:rPr>
              <w:t>4</w:t>
            </w:r>
          </w:p>
        </w:tc>
        <w:tc>
          <w:tcPr>
            <w:tcW w:w="1756" w:type="pct"/>
            <w:tcBorders>
              <w:top w:val="nil"/>
              <w:left w:val="nil"/>
              <w:bottom w:val="single" w:sz="4" w:space="0" w:color="000000"/>
              <w:right w:val="single" w:sz="4" w:space="0" w:color="000000"/>
            </w:tcBorders>
            <w:shd w:val="clear" w:color="auto" w:fill="auto"/>
            <w:vAlign w:val="center"/>
            <w:hideMark/>
          </w:tcPr>
          <w:p w14:paraId="0E818C9E" w14:textId="77777777" w:rsidR="0028041F" w:rsidRPr="00D3669E" w:rsidRDefault="0028041F" w:rsidP="0028041F">
            <w:pPr>
              <w:pStyle w:val="015"/>
            </w:pPr>
            <w:r w:rsidRPr="00D3669E">
              <w:rPr>
                <w:rFonts w:hint="eastAsia"/>
              </w:rPr>
              <w:t>其他工程</w:t>
            </w:r>
          </w:p>
        </w:tc>
        <w:tc>
          <w:tcPr>
            <w:tcW w:w="600" w:type="pct"/>
            <w:tcBorders>
              <w:top w:val="nil"/>
              <w:left w:val="nil"/>
              <w:bottom w:val="single" w:sz="4" w:space="0" w:color="000000"/>
              <w:right w:val="single" w:sz="4" w:space="0" w:color="000000"/>
            </w:tcBorders>
            <w:shd w:val="clear" w:color="auto" w:fill="auto"/>
            <w:vAlign w:val="center"/>
            <w:hideMark/>
          </w:tcPr>
          <w:p w14:paraId="1AFC50CF"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5CB4CCA5" w14:textId="77777777" w:rsidR="0028041F" w:rsidRPr="00D3669E" w:rsidRDefault="0028041F" w:rsidP="0028041F">
            <w:pPr>
              <w:pStyle w:val="015"/>
            </w:pPr>
            <w:r w:rsidRPr="00D3669E">
              <w:rPr>
                <w:rFonts w:hint="eastAsia"/>
              </w:rPr>
              <w:t>788.00</w:t>
            </w:r>
          </w:p>
        </w:tc>
        <w:tc>
          <w:tcPr>
            <w:tcW w:w="600" w:type="pct"/>
            <w:tcBorders>
              <w:top w:val="nil"/>
              <w:left w:val="nil"/>
              <w:bottom w:val="single" w:sz="4" w:space="0" w:color="000000"/>
              <w:right w:val="single" w:sz="4" w:space="0" w:color="000000"/>
            </w:tcBorders>
            <w:shd w:val="clear" w:color="auto" w:fill="auto"/>
            <w:vAlign w:val="center"/>
            <w:hideMark/>
          </w:tcPr>
          <w:p w14:paraId="1F1BBFAB"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0694C1EA" w14:textId="77777777" w:rsidR="0028041F" w:rsidRPr="00D3669E" w:rsidRDefault="0028041F" w:rsidP="0028041F">
            <w:pPr>
              <w:pStyle w:val="015"/>
            </w:pPr>
            <w:r w:rsidRPr="00D3669E">
              <w:rPr>
                <w:rFonts w:hint="eastAsia"/>
              </w:rPr>
              <w:t>788.00</w:t>
            </w:r>
          </w:p>
        </w:tc>
        <w:tc>
          <w:tcPr>
            <w:tcW w:w="439" w:type="pct"/>
            <w:tcBorders>
              <w:top w:val="nil"/>
              <w:left w:val="nil"/>
              <w:bottom w:val="single" w:sz="4" w:space="0" w:color="000000"/>
              <w:right w:val="single" w:sz="4" w:space="0" w:color="000000"/>
            </w:tcBorders>
            <w:shd w:val="clear" w:color="auto" w:fill="auto"/>
            <w:vAlign w:val="center"/>
            <w:hideMark/>
          </w:tcPr>
          <w:p w14:paraId="13DFE9BB" w14:textId="77777777" w:rsidR="0028041F" w:rsidRPr="00D3669E" w:rsidRDefault="0028041F" w:rsidP="0028041F">
            <w:pPr>
              <w:pStyle w:val="015"/>
            </w:pPr>
            <w:r w:rsidRPr="00D3669E">
              <w:rPr>
                <w:rFonts w:hint="eastAsia"/>
              </w:rPr>
              <w:t xml:space="preserve">　</w:t>
            </w:r>
          </w:p>
        </w:tc>
      </w:tr>
      <w:tr w:rsidR="0028041F" w:rsidRPr="00D3669E" w14:paraId="2216EA98" w14:textId="77777777" w:rsidTr="0028041F">
        <w:trPr>
          <w:trHeight w:val="300"/>
        </w:trPr>
        <w:tc>
          <w:tcPr>
            <w:tcW w:w="407" w:type="pct"/>
            <w:tcBorders>
              <w:top w:val="nil"/>
              <w:left w:val="single" w:sz="4" w:space="0" w:color="000000"/>
              <w:bottom w:val="single" w:sz="4" w:space="0" w:color="000000"/>
              <w:right w:val="single" w:sz="4" w:space="0" w:color="000000"/>
            </w:tcBorders>
            <w:shd w:val="clear" w:color="auto" w:fill="auto"/>
            <w:vAlign w:val="center"/>
            <w:hideMark/>
          </w:tcPr>
          <w:p w14:paraId="43DAA335" w14:textId="77777777" w:rsidR="0028041F" w:rsidRPr="00D3669E" w:rsidRDefault="0028041F" w:rsidP="0028041F">
            <w:pPr>
              <w:pStyle w:val="015"/>
            </w:pPr>
            <w:r w:rsidRPr="00D3669E">
              <w:rPr>
                <w:rFonts w:hint="eastAsia"/>
              </w:rPr>
              <w:t>四</w:t>
            </w:r>
          </w:p>
        </w:tc>
        <w:tc>
          <w:tcPr>
            <w:tcW w:w="1756" w:type="pct"/>
            <w:tcBorders>
              <w:top w:val="nil"/>
              <w:left w:val="nil"/>
              <w:bottom w:val="single" w:sz="4" w:space="0" w:color="000000"/>
              <w:right w:val="single" w:sz="4" w:space="0" w:color="000000"/>
            </w:tcBorders>
            <w:shd w:val="clear" w:color="auto" w:fill="auto"/>
            <w:vAlign w:val="center"/>
            <w:hideMark/>
          </w:tcPr>
          <w:p w14:paraId="35B3F954" w14:textId="77777777" w:rsidR="0028041F" w:rsidRPr="00D3669E" w:rsidRDefault="0028041F" w:rsidP="0028041F">
            <w:pPr>
              <w:pStyle w:val="015"/>
            </w:pPr>
            <w:r w:rsidRPr="00D3669E">
              <w:rPr>
                <w:rFonts w:hint="eastAsia"/>
              </w:rPr>
              <w:t>其他费用</w:t>
            </w:r>
          </w:p>
        </w:tc>
        <w:tc>
          <w:tcPr>
            <w:tcW w:w="600" w:type="pct"/>
            <w:tcBorders>
              <w:top w:val="nil"/>
              <w:left w:val="nil"/>
              <w:bottom w:val="single" w:sz="4" w:space="0" w:color="000000"/>
              <w:right w:val="single" w:sz="4" w:space="0" w:color="000000"/>
            </w:tcBorders>
            <w:shd w:val="clear" w:color="auto" w:fill="auto"/>
            <w:vAlign w:val="center"/>
            <w:hideMark/>
          </w:tcPr>
          <w:p w14:paraId="5470D385"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076F8484"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5C3B5E58" w14:textId="77777777" w:rsidR="0028041F" w:rsidRPr="00D3669E" w:rsidRDefault="0028041F" w:rsidP="0028041F">
            <w:pPr>
              <w:pStyle w:val="015"/>
            </w:pPr>
            <w:r w:rsidRPr="00D3669E">
              <w:rPr>
                <w:rFonts w:hint="eastAsia"/>
              </w:rPr>
              <w:t>6298.64</w:t>
            </w:r>
          </w:p>
        </w:tc>
        <w:tc>
          <w:tcPr>
            <w:tcW w:w="600" w:type="pct"/>
            <w:tcBorders>
              <w:top w:val="nil"/>
              <w:left w:val="nil"/>
              <w:bottom w:val="single" w:sz="4" w:space="0" w:color="000000"/>
              <w:right w:val="single" w:sz="4" w:space="0" w:color="000000"/>
            </w:tcBorders>
            <w:shd w:val="clear" w:color="auto" w:fill="auto"/>
            <w:vAlign w:val="center"/>
            <w:hideMark/>
          </w:tcPr>
          <w:p w14:paraId="6C9F3E1E" w14:textId="77777777" w:rsidR="0028041F" w:rsidRPr="00D3669E" w:rsidRDefault="0028041F" w:rsidP="0028041F">
            <w:pPr>
              <w:pStyle w:val="015"/>
            </w:pPr>
            <w:r w:rsidRPr="00D3669E">
              <w:rPr>
                <w:rFonts w:hint="eastAsia"/>
              </w:rPr>
              <w:t>6298.64</w:t>
            </w:r>
          </w:p>
        </w:tc>
        <w:tc>
          <w:tcPr>
            <w:tcW w:w="439" w:type="pct"/>
            <w:tcBorders>
              <w:top w:val="nil"/>
              <w:left w:val="nil"/>
              <w:bottom w:val="single" w:sz="4" w:space="0" w:color="000000"/>
              <w:right w:val="single" w:sz="4" w:space="0" w:color="000000"/>
            </w:tcBorders>
            <w:shd w:val="clear" w:color="auto" w:fill="auto"/>
            <w:vAlign w:val="center"/>
            <w:hideMark/>
          </w:tcPr>
          <w:p w14:paraId="341EF12C" w14:textId="77777777" w:rsidR="0028041F" w:rsidRPr="00D3669E" w:rsidRDefault="0028041F" w:rsidP="0028041F">
            <w:pPr>
              <w:pStyle w:val="015"/>
            </w:pPr>
            <w:r w:rsidRPr="00D3669E">
              <w:rPr>
                <w:rFonts w:hint="eastAsia"/>
              </w:rPr>
              <w:t>11.19</w:t>
            </w:r>
          </w:p>
        </w:tc>
      </w:tr>
      <w:tr w:rsidR="0028041F" w:rsidRPr="00D3669E" w14:paraId="37E3B1B6" w14:textId="77777777" w:rsidTr="0028041F">
        <w:trPr>
          <w:trHeight w:val="300"/>
        </w:trPr>
        <w:tc>
          <w:tcPr>
            <w:tcW w:w="407" w:type="pct"/>
            <w:tcBorders>
              <w:top w:val="nil"/>
              <w:left w:val="single" w:sz="4" w:space="0" w:color="000000"/>
              <w:bottom w:val="single" w:sz="4" w:space="0" w:color="000000"/>
              <w:right w:val="single" w:sz="4" w:space="0" w:color="000000"/>
            </w:tcBorders>
            <w:shd w:val="clear" w:color="auto" w:fill="auto"/>
            <w:vAlign w:val="center"/>
            <w:hideMark/>
          </w:tcPr>
          <w:p w14:paraId="6432993E" w14:textId="77777777" w:rsidR="0028041F" w:rsidRPr="00D3669E" w:rsidRDefault="0028041F" w:rsidP="0028041F">
            <w:pPr>
              <w:pStyle w:val="015"/>
            </w:pPr>
            <w:r w:rsidRPr="00D3669E">
              <w:rPr>
                <w:rFonts w:hint="eastAsia"/>
              </w:rPr>
              <w:t>1</w:t>
            </w:r>
          </w:p>
        </w:tc>
        <w:tc>
          <w:tcPr>
            <w:tcW w:w="1756" w:type="pct"/>
            <w:tcBorders>
              <w:top w:val="nil"/>
              <w:left w:val="nil"/>
              <w:bottom w:val="single" w:sz="4" w:space="0" w:color="000000"/>
              <w:right w:val="single" w:sz="4" w:space="0" w:color="000000"/>
            </w:tcBorders>
            <w:shd w:val="clear" w:color="auto" w:fill="auto"/>
            <w:vAlign w:val="center"/>
            <w:hideMark/>
          </w:tcPr>
          <w:p w14:paraId="042DB911" w14:textId="77777777" w:rsidR="0028041F" w:rsidRPr="00D3669E" w:rsidRDefault="0028041F" w:rsidP="0028041F">
            <w:pPr>
              <w:pStyle w:val="015"/>
            </w:pPr>
            <w:r w:rsidRPr="00D3669E">
              <w:rPr>
                <w:rFonts w:hint="eastAsia"/>
              </w:rPr>
              <w:t>项目建设用地费</w:t>
            </w:r>
          </w:p>
        </w:tc>
        <w:tc>
          <w:tcPr>
            <w:tcW w:w="600" w:type="pct"/>
            <w:tcBorders>
              <w:top w:val="nil"/>
              <w:left w:val="nil"/>
              <w:bottom w:val="single" w:sz="4" w:space="0" w:color="000000"/>
              <w:right w:val="single" w:sz="4" w:space="0" w:color="000000"/>
            </w:tcBorders>
            <w:shd w:val="clear" w:color="auto" w:fill="auto"/>
            <w:vAlign w:val="center"/>
            <w:hideMark/>
          </w:tcPr>
          <w:p w14:paraId="692176F9"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43DE1855"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3A58419B" w14:textId="77777777" w:rsidR="0028041F" w:rsidRPr="00D3669E" w:rsidRDefault="0028041F" w:rsidP="0028041F">
            <w:pPr>
              <w:pStyle w:val="015"/>
            </w:pPr>
            <w:r w:rsidRPr="00D3669E">
              <w:rPr>
                <w:rFonts w:hint="eastAsia"/>
              </w:rPr>
              <w:t>3008.55</w:t>
            </w:r>
          </w:p>
        </w:tc>
        <w:tc>
          <w:tcPr>
            <w:tcW w:w="600" w:type="pct"/>
            <w:tcBorders>
              <w:top w:val="nil"/>
              <w:left w:val="nil"/>
              <w:bottom w:val="single" w:sz="4" w:space="0" w:color="000000"/>
              <w:right w:val="single" w:sz="4" w:space="0" w:color="000000"/>
            </w:tcBorders>
            <w:shd w:val="clear" w:color="auto" w:fill="auto"/>
            <w:vAlign w:val="center"/>
            <w:hideMark/>
          </w:tcPr>
          <w:p w14:paraId="66D9B125" w14:textId="77777777" w:rsidR="0028041F" w:rsidRPr="00D3669E" w:rsidRDefault="0028041F" w:rsidP="0028041F">
            <w:pPr>
              <w:pStyle w:val="015"/>
            </w:pPr>
            <w:r w:rsidRPr="00D3669E">
              <w:rPr>
                <w:rFonts w:hint="eastAsia"/>
              </w:rPr>
              <w:t>3008.55</w:t>
            </w:r>
          </w:p>
        </w:tc>
        <w:tc>
          <w:tcPr>
            <w:tcW w:w="439" w:type="pct"/>
            <w:tcBorders>
              <w:top w:val="nil"/>
              <w:left w:val="nil"/>
              <w:bottom w:val="single" w:sz="4" w:space="0" w:color="000000"/>
              <w:right w:val="single" w:sz="4" w:space="0" w:color="000000"/>
            </w:tcBorders>
            <w:shd w:val="clear" w:color="auto" w:fill="auto"/>
            <w:vAlign w:val="center"/>
            <w:hideMark/>
          </w:tcPr>
          <w:p w14:paraId="486DD07A" w14:textId="77777777" w:rsidR="0028041F" w:rsidRPr="00D3669E" w:rsidRDefault="0028041F" w:rsidP="0028041F">
            <w:pPr>
              <w:pStyle w:val="015"/>
            </w:pPr>
            <w:r w:rsidRPr="00D3669E">
              <w:rPr>
                <w:rFonts w:hint="eastAsia"/>
              </w:rPr>
              <w:t xml:space="preserve">　</w:t>
            </w:r>
          </w:p>
        </w:tc>
      </w:tr>
      <w:tr w:rsidR="0028041F" w:rsidRPr="00D3669E" w14:paraId="7CFAFD6E" w14:textId="77777777" w:rsidTr="0028041F">
        <w:trPr>
          <w:trHeight w:val="300"/>
        </w:trPr>
        <w:tc>
          <w:tcPr>
            <w:tcW w:w="407" w:type="pct"/>
            <w:tcBorders>
              <w:top w:val="nil"/>
              <w:left w:val="single" w:sz="4" w:space="0" w:color="000000"/>
              <w:bottom w:val="single" w:sz="4" w:space="0" w:color="000000"/>
              <w:right w:val="single" w:sz="4" w:space="0" w:color="000000"/>
            </w:tcBorders>
            <w:shd w:val="clear" w:color="auto" w:fill="auto"/>
            <w:vAlign w:val="center"/>
            <w:hideMark/>
          </w:tcPr>
          <w:p w14:paraId="35256158" w14:textId="77777777" w:rsidR="0028041F" w:rsidRPr="00D3669E" w:rsidRDefault="0028041F" w:rsidP="0028041F">
            <w:pPr>
              <w:pStyle w:val="015"/>
            </w:pPr>
            <w:r w:rsidRPr="00D3669E">
              <w:rPr>
                <w:rFonts w:hint="eastAsia"/>
              </w:rPr>
              <w:t>2</w:t>
            </w:r>
          </w:p>
        </w:tc>
        <w:tc>
          <w:tcPr>
            <w:tcW w:w="1756" w:type="pct"/>
            <w:tcBorders>
              <w:top w:val="nil"/>
              <w:left w:val="nil"/>
              <w:bottom w:val="single" w:sz="4" w:space="0" w:color="000000"/>
              <w:right w:val="single" w:sz="4" w:space="0" w:color="000000"/>
            </w:tcBorders>
            <w:shd w:val="clear" w:color="auto" w:fill="auto"/>
            <w:vAlign w:val="center"/>
            <w:hideMark/>
          </w:tcPr>
          <w:p w14:paraId="761438B8" w14:textId="77777777" w:rsidR="0028041F" w:rsidRPr="00D3669E" w:rsidRDefault="0028041F" w:rsidP="0028041F">
            <w:pPr>
              <w:pStyle w:val="015"/>
            </w:pPr>
            <w:r w:rsidRPr="00D3669E">
              <w:rPr>
                <w:rFonts w:hint="eastAsia"/>
              </w:rPr>
              <w:t>项目建设管理费</w:t>
            </w:r>
          </w:p>
        </w:tc>
        <w:tc>
          <w:tcPr>
            <w:tcW w:w="600" w:type="pct"/>
            <w:tcBorders>
              <w:top w:val="nil"/>
              <w:left w:val="nil"/>
              <w:bottom w:val="single" w:sz="4" w:space="0" w:color="000000"/>
              <w:right w:val="single" w:sz="4" w:space="0" w:color="000000"/>
            </w:tcBorders>
            <w:shd w:val="clear" w:color="auto" w:fill="auto"/>
            <w:vAlign w:val="center"/>
            <w:hideMark/>
          </w:tcPr>
          <w:p w14:paraId="00D0DD30"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67C2351B"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207C2F45" w14:textId="77777777" w:rsidR="0028041F" w:rsidRPr="00D3669E" w:rsidRDefault="0028041F" w:rsidP="0028041F">
            <w:pPr>
              <w:pStyle w:val="015"/>
            </w:pPr>
            <w:r w:rsidRPr="00D3669E">
              <w:rPr>
                <w:rFonts w:hint="eastAsia"/>
              </w:rPr>
              <w:t>2521.05</w:t>
            </w:r>
          </w:p>
        </w:tc>
        <w:tc>
          <w:tcPr>
            <w:tcW w:w="600" w:type="pct"/>
            <w:tcBorders>
              <w:top w:val="nil"/>
              <w:left w:val="nil"/>
              <w:bottom w:val="single" w:sz="4" w:space="0" w:color="000000"/>
              <w:right w:val="single" w:sz="4" w:space="0" w:color="000000"/>
            </w:tcBorders>
            <w:shd w:val="clear" w:color="auto" w:fill="auto"/>
            <w:vAlign w:val="center"/>
            <w:hideMark/>
          </w:tcPr>
          <w:p w14:paraId="572E1C91" w14:textId="77777777" w:rsidR="0028041F" w:rsidRPr="00D3669E" w:rsidRDefault="0028041F" w:rsidP="0028041F">
            <w:pPr>
              <w:pStyle w:val="015"/>
            </w:pPr>
            <w:r w:rsidRPr="00D3669E">
              <w:rPr>
                <w:rFonts w:hint="eastAsia"/>
              </w:rPr>
              <w:t>2521.05</w:t>
            </w:r>
          </w:p>
        </w:tc>
        <w:tc>
          <w:tcPr>
            <w:tcW w:w="439" w:type="pct"/>
            <w:tcBorders>
              <w:top w:val="nil"/>
              <w:left w:val="nil"/>
              <w:bottom w:val="single" w:sz="4" w:space="0" w:color="000000"/>
              <w:right w:val="single" w:sz="4" w:space="0" w:color="000000"/>
            </w:tcBorders>
            <w:shd w:val="clear" w:color="auto" w:fill="auto"/>
            <w:vAlign w:val="center"/>
            <w:hideMark/>
          </w:tcPr>
          <w:p w14:paraId="1F0AD0DA" w14:textId="77777777" w:rsidR="0028041F" w:rsidRPr="00D3669E" w:rsidRDefault="0028041F" w:rsidP="0028041F">
            <w:pPr>
              <w:pStyle w:val="015"/>
            </w:pPr>
            <w:r w:rsidRPr="00D3669E">
              <w:rPr>
                <w:rFonts w:hint="eastAsia"/>
              </w:rPr>
              <w:t xml:space="preserve">　</w:t>
            </w:r>
          </w:p>
        </w:tc>
      </w:tr>
      <w:tr w:rsidR="0028041F" w:rsidRPr="00D3669E" w14:paraId="499C74CB" w14:textId="77777777" w:rsidTr="0028041F">
        <w:trPr>
          <w:trHeight w:val="300"/>
        </w:trPr>
        <w:tc>
          <w:tcPr>
            <w:tcW w:w="407" w:type="pct"/>
            <w:tcBorders>
              <w:top w:val="nil"/>
              <w:left w:val="single" w:sz="4" w:space="0" w:color="000000"/>
              <w:bottom w:val="single" w:sz="4" w:space="0" w:color="000000"/>
              <w:right w:val="single" w:sz="4" w:space="0" w:color="000000"/>
            </w:tcBorders>
            <w:shd w:val="clear" w:color="auto" w:fill="auto"/>
            <w:vAlign w:val="center"/>
            <w:hideMark/>
          </w:tcPr>
          <w:p w14:paraId="43D954AE" w14:textId="77777777" w:rsidR="0028041F" w:rsidRPr="00D3669E" w:rsidRDefault="0028041F" w:rsidP="0028041F">
            <w:pPr>
              <w:pStyle w:val="015"/>
            </w:pPr>
            <w:r w:rsidRPr="00D3669E">
              <w:rPr>
                <w:rFonts w:hint="eastAsia"/>
              </w:rPr>
              <w:t>3</w:t>
            </w:r>
          </w:p>
        </w:tc>
        <w:tc>
          <w:tcPr>
            <w:tcW w:w="1756" w:type="pct"/>
            <w:tcBorders>
              <w:top w:val="nil"/>
              <w:left w:val="nil"/>
              <w:bottom w:val="single" w:sz="4" w:space="0" w:color="000000"/>
              <w:right w:val="single" w:sz="4" w:space="0" w:color="000000"/>
            </w:tcBorders>
            <w:shd w:val="clear" w:color="auto" w:fill="auto"/>
            <w:vAlign w:val="center"/>
            <w:hideMark/>
          </w:tcPr>
          <w:p w14:paraId="03926A76" w14:textId="77777777" w:rsidR="0028041F" w:rsidRPr="00D3669E" w:rsidRDefault="0028041F" w:rsidP="0028041F">
            <w:pPr>
              <w:pStyle w:val="015"/>
            </w:pPr>
            <w:r w:rsidRPr="00D3669E">
              <w:rPr>
                <w:rFonts w:hint="eastAsia"/>
              </w:rPr>
              <w:t>生产准备费</w:t>
            </w:r>
          </w:p>
        </w:tc>
        <w:tc>
          <w:tcPr>
            <w:tcW w:w="600" w:type="pct"/>
            <w:tcBorders>
              <w:top w:val="nil"/>
              <w:left w:val="nil"/>
              <w:bottom w:val="single" w:sz="4" w:space="0" w:color="000000"/>
              <w:right w:val="single" w:sz="4" w:space="0" w:color="000000"/>
            </w:tcBorders>
            <w:shd w:val="clear" w:color="auto" w:fill="auto"/>
            <w:vAlign w:val="center"/>
            <w:hideMark/>
          </w:tcPr>
          <w:p w14:paraId="230ADCC7"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72C482B3"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77D70702" w14:textId="77777777" w:rsidR="0028041F" w:rsidRPr="00D3669E" w:rsidRDefault="0028041F" w:rsidP="0028041F">
            <w:pPr>
              <w:pStyle w:val="015"/>
            </w:pPr>
            <w:r w:rsidRPr="00D3669E">
              <w:rPr>
                <w:rFonts w:hint="eastAsia"/>
              </w:rPr>
              <w:t>356.00</w:t>
            </w:r>
          </w:p>
        </w:tc>
        <w:tc>
          <w:tcPr>
            <w:tcW w:w="600" w:type="pct"/>
            <w:tcBorders>
              <w:top w:val="nil"/>
              <w:left w:val="nil"/>
              <w:bottom w:val="single" w:sz="4" w:space="0" w:color="000000"/>
              <w:right w:val="single" w:sz="4" w:space="0" w:color="000000"/>
            </w:tcBorders>
            <w:shd w:val="clear" w:color="auto" w:fill="auto"/>
            <w:vAlign w:val="center"/>
            <w:hideMark/>
          </w:tcPr>
          <w:p w14:paraId="0F34CCD8" w14:textId="77777777" w:rsidR="0028041F" w:rsidRPr="00D3669E" w:rsidRDefault="0028041F" w:rsidP="0028041F">
            <w:pPr>
              <w:pStyle w:val="015"/>
            </w:pPr>
            <w:r w:rsidRPr="00D3669E">
              <w:rPr>
                <w:rFonts w:hint="eastAsia"/>
              </w:rPr>
              <w:t>356.00</w:t>
            </w:r>
          </w:p>
        </w:tc>
        <w:tc>
          <w:tcPr>
            <w:tcW w:w="439" w:type="pct"/>
            <w:tcBorders>
              <w:top w:val="nil"/>
              <w:left w:val="nil"/>
              <w:bottom w:val="single" w:sz="4" w:space="0" w:color="000000"/>
              <w:right w:val="single" w:sz="4" w:space="0" w:color="000000"/>
            </w:tcBorders>
            <w:shd w:val="clear" w:color="auto" w:fill="auto"/>
            <w:vAlign w:val="center"/>
            <w:hideMark/>
          </w:tcPr>
          <w:p w14:paraId="77A32A58" w14:textId="77777777" w:rsidR="0028041F" w:rsidRPr="00D3669E" w:rsidRDefault="0028041F" w:rsidP="0028041F">
            <w:pPr>
              <w:pStyle w:val="015"/>
            </w:pPr>
            <w:r w:rsidRPr="00D3669E">
              <w:rPr>
                <w:rFonts w:hint="eastAsia"/>
              </w:rPr>
              <w:t xml:space="preserve">　</w:t>
            </w:r>
          </w:p>
        </w:tc>
      </w:tr>
      <w:tr w:rsidR="0028041F" w:rsidRPr="00D3669E" w14:paraId="29E276DE" w14:textId="77777777" w:rsidTr="0028041F">
        <w:trPr>
          <w:trHeight w:val="300"/>
        </w:trPr>
        <w:tc>
          <w:tcPr>
            <w:tcW w:w="407" w:type="pct"/>
            <w:tcBorders>
              <w:top w:val="nil"/>
              <w:left w:val="single" w:sz="4" w:space="0" w:color="000000"/>
              <w:bottom w:val="single" w:sz="4" w:space="0" w:color="000000"/>
              <w:right w:val="single" w:sz="4" w:space="0" w:color="000000"/>
            </w:tcBorders>
            <w:shd w:val="clear" w:color="auto" w:fill="auto"/>
            <w:vAlign w:val="center"/>
            <w:hideMark/>
          </w:tcPr>
          <w:p w14:paraId="12396F48" w14:textId="77777777" w:rsidR="0028041F" w:rsidRPr="00D3669E" w:rsidRDefault="0028041F" w:rsidP="0028041F">
            <w:pPr>
              <w:pStyle w:val="015"/>
            </w:pPr>
            <w:r w:rsidRPr="00D3669E">
              <w:rPr>
                <w:rFonts w:hint="eastAsia"/>
              </w:rPr>
              <w:t>4</w:t>
            </w:r>
          </w:p>
        </w:tc>
        <w:tc>
          <w:tcPr>
            <w:tcW w:w="1756" w:type="pct"/>
            <w:tcBorders>
              <w:top w:val="nil"/>
              <w:left w:val="nil"/>
              <w:bottom w:val="single" w:sz="4" w:space="0" w:color="000000"/>
              <w:right w:val="single" w:sz="4" w:space="0" w:color="000000"/>
            </w:tcBorders>
            <w:shd w:val="clear" w:color="auto" w:fill="auto"/>
            <w:vAlign w:val="center"/>
            <w:hideMark/>
          </w:tcPr>
          <w:p w14:paraId="406EE756" w14:textId="77777777" w:rsidR="0028041F" w:rsidRPr="00D3669E" w:rsidRDefault="0028041F" w:rsidP="0028041F">
            <w:pPr>
              <w:pStyle w:val="015"/>
            </w:pPr>
            <w:r w:rsidRPr="00D3669E">
              <w:rPr>
                <w:rFonts w:hint="eastAsia"/>
              </w:rPr>
              <w:t>勘察设计费</w:t>
            </w:r>
          </w:p>
        </w:tc>
        <w:tc>
          <w:tcPr>
            <w:tcW w:w="600" w:type="pct"/>
            <w:tcBorders>
              <w:top w:val="nil"/>
              <w:left w:val="nil"/>
              <w:bottom w:val="single" w:sz="4" w:space="0" w:color="000000"/>
              <w:right w:val="single" w:sz="4" w:space="0" w:color="000000"/>
            </w:tcBorders>
            <w:shd w:val="clear" w:color="auto" w:fill="auto"/>
            <w:vAlign w:val="center"/>
            <w:hideMark/>
          </w:tcPr>
          <w:p w14:paraId="79ADA156"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15134AF1"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202ECC34" w14:textId="77777777" w:rsidR="0028041F" w:rsidRPr="00D3669E" w:rsidRDefault="0028041F" w:rsidP="0028041F">
            <w:pPr>
              <w:pStyle w:val="015"/>
            </w:pPr>
            <w:r w:rsidRPr="00D3669E">
              <w:rPr>
                <w:rFonts w:hint="eastAsia"/>
              </w:rPr>
              <w:t>413.04</w:t>
            </w:r>
          </w:p>
        </w:tc>
        <w:tc>
          <w:tcPr>
            <w:tcW w:w="600" w:type="pct"/>
            <w:tcBorders>
              <w:top w:val="nil"/>
              <w:left w:val="nil"/>
              <w:bottom w:val="single" w:sz="4" w:space="0" w:color="000000"/>
              <w:right w:val="single" w:sz="4" w:space="0" w:color="000000"/>
            </w:tcBorders>
            <w:shd w:val="clear" w:color="auto" w:fill="auto"/>
            <w:vAlign w:val="center"/>
            <w:hideMark/>
          </w:tcPr>
          <w:p w14:paraId="3E5CB9C3" w14:textId="77777777" w:rsidR="0028041F" w:rsidRPr="00D3669E" w:rsidRDefault="0028041F" w:rsidP="0028041F">
            <w:pPr>
              <w:pStyle w:val="015"/>
            </w:pPr>
            <w:r w:rsidRPr="00D3669E">
              <w:rPr>
                <w:rFonts w:hint="eastAsia"/>
              </w:rPr>
              <w:t>413.04</w:t>
            </w:r>
          </w:p>
        </w:tc>
        <w:tc>
          <w:tcPr>
            <w:tcW w:w="439" w:type="pct"/>
            <w:tcBorders>
              <w:top w:val="nil"/>
              <w:left w:val="nil"/>
              <w:bottom w:val="single" w:sz="4" w:space="0" w:color="000000"/>
              <w:right w:val="single" w:sz="4" w:space="0" w:color="000000"/>
            </w:tcBorders>
            <w:shd w:val="clear" w:color="auto" w:fill="auto"/>
            <w:vAlign w:val="center"/>
            <w:hideMark/>
          </w:tcPr>
          <w:p w14:paraId="064F43A3" w14:textId="77777777" w:rsidR="0028041F" w:rsidRPr="00D3669E" w:rsidRDefault="0028041F" w:rsidP="0028041F">
            <w:pPr>
              <w:pStyle w:val="015"/>
            </w:pPr>
            <w:r w:rsidRPr="00D3669E">
              <w:rPr>
                <w:rFonts w:hint="eastAsia"/>
              </w:rPr>
              <w:t xml:space="preserve">　</w:t>
            </w:r>
          </w:p>
        </w:tc>
      </w:tr>
      <w:tr w:rsidR="0028041F" w:rsidRPr="00D3669E" w14:paraId="7170C004" w14:textId="77777777" w:rsidTr="0028041F">
        <w:trPr>
          <w:trHeight w:val="300"/>
        </w:trPr>
        <w:tc>
          <w:tcPr>
            <w:tcW w:w="407" w:type="pct"/>
            <w:tcBorders>
              <w:top w:val="nil"/>
              <w:left w:val="single" w:sz="4" w:space="0" w:color="000000"/>
              <w:bottom w:val="single" w:sz="4" w:space="0" w:color="000000"/>
              <w:right w:val="single" w:sz="4" w:space="0" w:color="000000"/>
            </w:tcBorders>
            <w:shd w:val="clear" w:color="auto" w:fill="auto"/>
            <w:vAlign w:val="center"/>
            <w:hideMark/>
          </w:tcPr>
          <w:p w14:paraId="6FF6F465" w14:textId="77777777" w:rsidR="0028041F" w:rsidRPr="00D3669E" w:rsidRDefault="0028041F" w:rsidP="0028041F">
            <w:pPr>
              <w:pStyle w:val="015"/>
            </w:pPr>
            <w:r w:rsidRPr="00D3669E">
              <w:rPr>
                <w:rFonts w:hint="eastAsia"/>
              </w:rPr>
              <w:t xml:space="preserve">　</w:t>
            </w:r>
          </w:p>
        </w:tc>
        <w:tc>
          <w:tcPr>
            <w:tcW w:w="1756" w:type="pct"/>
            <w:tcBorders>
              <w:top w:val="nil"/>
              <w:left w:val="nil"/>
              <w:bottom w:val="single" w:sz="4" w:space="0" w:color="000000"/>
              <w:right w:val="single" w:sz="4" w:space="0" w:color="000000"/>
            </w:tcBorders>
            <w:shd w:val="clear" w:color="auto" w:fill="auto"/>
            <w:vAlign w:val="center"/>
            <w:hideMark/>
          </w:tcPr>
          <w:p w14:paraId="700AA70C" w14:textId="77777777" w:rsidR="0028041F" w:rsidRPr="00D3669E" w:rsidRDefault="0028041F" w:rsidP="0028041F">
            <w:pPr>
              <w:pStyle w:val="015"/>
            </w:pPr>
            <w:r w:rsidRPr="00D3669E">
              <w:rPr>
                <w:rFonts w:hint="eastAsia"/>
              </w:rPr>
              <w:t>(</w:t>
            </w:r>
            <w:r w:rsidRPr="00D3669E">
              <w:rPr>
                <w:rFonts w:hint="eastAsia"/>
              </w:rPr>
              <w:t>一～四</w:t>
            </w:r>
            <w:r w:rsidRPr="00D3669E">
              <w:rPr>
                <w:rFonts w:hint="eastAsia"/>
              </w:rPr>
              <w:t>)</w:t>
            </w:r>
            <w:r w:rsidRPr="00D3669E">
              <w:rPr>
                <w:rFonts w:hint="eastAsia"/>
              </w:rPr>
              <w:t>部分合计</w:t>
            </w:r>
          </w:p>
        </w:tc>
        <w:tc>
          <w:tcPr>
            <w:tcW w:w="600" w:type="pct"/>
            <w:tcBorders>
              <w:top w:val="nil"/>
              <w:left w:val="nil"/>
              <w:bottom w:val="single" w:sz="4" w:space="0" w:color="000000"/>
              <w:right w:val="single" w:sz="4" w:space="0" w:color="000000"/>
            </w:tcBorders>
            <w:shd w:val="clear" w:color="auto" w:fill="auto"/>
            <w:vAlign w:val="center"/>
            <w:hideMark/>
          </w:tcPr>
          <w:p w14:paraId="63B767FA" w14:textId="77777777" w:rsidR="0028041F" w:rsidRPr="00D3669E" w:rsidRDefault="0028041F" w:rsidP="0028041F">
            <w:pPr>
              <w:pStyle w:val="015"/>
            </w:pPr>
            <w:r w:rsidRPr="00D3669E">
              <w:rPr>
                <w:rFonts w:hint="eastAsia"/>
              </w:rPr>
              <w:t>34237.60</w:t>
            </w:r>
          </w:p>
        </w:tc>
        <w:tc>
          <w:tcPr>
            <w:tcW w:w="600" w:type="pct"/>
            <w:tcBorders>
              <w:top w:val="nil"/>
              <w:left w:val="nil"/>
              <w:bottom w:val="single" w:sz="4" w:space="0" w:color="000000"/>
              <w:right w:val="single" w:sz="4" w:space="0" w:color="000000"/>
            </w:tcBorders>
            <w:shd w:val="clear" w:color="auto" w:fill="auto"/>
            <w:vAlign w:val="center"/>
            <w:hideMark/>
          </w:tcPr>
          <w:p w14:paraId="0E1CBBF6" w14:textId="77777777" w:rsidR="0028041F" w:rsidRPr="00D3669E" w:rsidRDefault="0028041F" w:rsidP="0028041F">
            <w:pPr>
              <w:pStyle w:val="015"/>
            </w:pPr>
            <w:r w:rsidRPr="00D3669E">
              <w:rPr>
                <w:rFonts w:hint="eastAsia"/>
              </w:rPr>
              <w:t>13879.50</w:t>
            </w:r>
          </w:p>
        </w:tc>
        <w:tc>
          <w:tcPr>
            <w:tcW w:w="600" w:type="pct"/>
            <w:tcBorders>
              <w:top w:val="nil"/>
              <w:left w:val="nil"/>
              <w:bottom w:val="single" w:sz="4" w:space="0" w:color="000000"/>
              <w:right w:val="single" w:sz="4" w:space="0" w:color="000000"/>
            </w:tcBorders>
            <w:shd w:val="clear" w:color="auto" w:fill="auto"/>
            <w:vAlign w:val="center"/>
            <w:hideMark/>
          </w:tcPr>
          <w:p w14:paraId="7F63938C" w14:textId="77777777" w:rsidR="0028041F" w:rsidRPr="00D3669E" w:rsidRDefault="0028041F" w:rsidP="0028041F">
            <w:pPr>
              <w:pStyle w:val="015"/>
            </w:pPr>
            <w:r w:rsidRPr="00D3669E">
              <w:rPr>
                <w:rFonts w:hint="eastAsia"/>
              </w:rPr>
              <w:t>6298.64</w:t>
            </w:r>
          </w:p>
        </w:tc>
        <w:tc>
          <w:tcPr>
            <w:tcW w:w="600" w:type="pct"/>
            <w:tcBorders>
              <w:top w:val="nil"/>
              <w:left w:val="nil"/>
              <w:bottom w:val="single" w:sz="4" w:space="0" w:color="000000"/>
              <w:right w:val="single" w:sz="4" w:space="0" w:color="000000"/>
            </w:tcBorders>
            <w:shd w:val="clear" w:color="auto" w:fill="auto"/>
            <w:vAlign w:val="center"/>
            <w:hideMark/>
          </w:tcPr>
          <w:p w14:paraId="2A205121" w14:textId="77777777" w:rsidR="0028041F" w:rsidRPr="00D3669E" w:rsidRDefault="0028041F" w:rsidP="0028041F">
            <w:pPr>
              <w:pStyle w:val="015"/>
            </w:pPr>
            <w:r w:rsidRPr="00D3669E">
              <w:rPr>
                <w:rFonts w:hint="eastAsia"/>
              </w:rPr>
              <w:t>54415.74</w:t>
            </w:r>
          </w:p>
        </w:tc>
        <w:tc>
          <w:tcPr>
            <w:tcW w:w="439" w:type="pct"/>
            <w:tcBorders>
              <w:top w:val="nil"/>
              <w:left w:val="nil"/>
              <w:bottom w:val="single" w:sz="4" w:space="0" w:color="000000"/>
              <w:right w:val="single" w:sz="4" w:space="0" w:color="000000"/>
            </w:tcBorders>
            <w:shd w:val="clear" w:color="auto" w:fill="auto"/>
            <w:vAlign w:val="center"/>
            <w:hideMark/>
          </w:tcPr>
          <w:p w14:paraId="34D52ECA" w14:textId="77777777" w:rsidR="0028041F" w:rsidRPr="00D3669E" w:rsidRDefault="0028041F" w:rsidP="0028041F">
            <w:pPr>
              <w:pStyle w:val="015"/>
            </w:pPr>
            <w:r w:rsidRPr="00D3669E">
              <w:rPr>
                <w:rFonts w:hint="eastAsia"/>
              </w:rPr>
              <w:t xml:space="preserve">　</w:t>
            </w:r>
          </w:p>
        </w:tc>
      </w:tr>
      <w:tr w:rsidR="0028041F" w:rsidRPr="00D3669E" w14:paraId="1EAAABA9" w14:textId="77777777" w:rsidTr="0028041F">
        <w:trPr>
          <w:trHeight w:val="300"/>
        </w:trPr>
        <w:tc>
          <w:tcPr>
            <w:tcW w:w="407" w:type="pct"/>
            <w:tcBorders>
              <w:top w:val="nil"/>
              <w:left w:val="single" w:sz="4" w:space="0" w:color="000000"/>
              <w:bottom w:val="single" w:sz="4" w:space="0" w:color="000000"/>
              <w:right w:val="single" w:sz="4" w:space="0" w:color="000000"/>
            </w:tcBorders>
            <w:shd w:val="clear" w:color="auto" w:fill="auto"/>
            <w:vAlign w:val="center"/>
            <w:hideMark/>
          </w:tcPr>
          <w:p w14:paraId="0D8341FB" w14:textId="77777777" w:rsidR="0028041F" w:rsidRPr="00D3669E" w:rsidRDefault="0028041F" w:rsidP="0028041F">
            <w:pPr>
              <w:pStyle w:val="015"/>
            </w:pPr>
            <w:r w:rsidRPr="00D3669E">
              <w:rPr>
                <w:rFonts w:hint="eastAsia"/>
              </w:rPr>
              <w:t>五</w:t>
            </w:r>
          </w:p>
        </w:tc>
        <w:tc>
          <w:tcPr>
            <w:tcW w:w="1756" w:type="pct"/>
            <w:tcBorders>
              <w:top w:val="nil"/>
              <w:left w:val="nil"/>
              <w:bottom w:val="single" w:sz="4" w:space="0" w:color="000000"/>
              <w:right w:val="single" w:sz="4" w:space="0" w:color="000000"/>
            </w:tcBorders>
            <w:shd w:val="clear" w:color="auto" w:fill="auto"/>
            <w:vAlign w:val="center"/>
            <w:hideMark/>
          </w:tcPr>
          <w:p w14:paraId="7F86FCA4" w14:textId="77777777" w:rsidR="0028041F" w:rsidRPr="00D3669E" w:rsidRDefault="0028041F" w:rsidP="0028041F">
            <w:pPr>
              <w:pStyle w:val="015"/>
            </w:pPr>
            <w:r w:rsidRPr="00D3669E">
              <w:rPr>
                <w:rFonts w:hint="eastAsia"/>
              </w:rPr>
              <w:t>基本预备费</w:t>
            </w:r>
          </w:p>
        </w:tc>
        <w:tc>
          <w:tcPr>
            <w:tcW w:w="600" w:type="pct"/>
            <w:tcBorders>
              <w:top w:val="nil"/>
              <w:left w:val="nil"/>
              <w:bottom w:val="single" w:sz="4" w:space="0" w:color="000000"/>
              <w:right w:val="single" w:sz="4" w:space="0" w:color="000000"/>
            </w:tcBorders>
            <w:shd w:val="clear" w:color="auto" w:fill="auto"/>
            <w:vAlign w:val="center"/>
            <w:hideMark/>
          </w:tcPr>
          <w:p w14:paraId="78972433"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5954A5D9"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1F6B5046"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72F34A1E" w14:textId="77777777" w:rsidR="0028041F" w:rsidRPr="00D3669E" w:rsidRDefault="0028041F" w:rsidP="0028041F">
            <w:pPr>
              <w:pStyle w:val="015"/>
            </w:pPr>
            <w:r w:rsidRPr="00D3669E">
              <w:rPr>
                <w:rFonts w:hint="eastAsia"/>
              </w:rPr>
              <w:t>816.24</w:t>
            </w:r>
          </w:p>
        </w:tc>
        <w:tc>
          <w:tcPr>
            <w:tcW w:w="439" w:type="pct"/>
            <w:tcBorders>
              <w:top w:val="nil"/>
              <w:left w:val="nil"/>
              <w:bottom w:val="single" w:sz="4" w:space="0" w:color="000000"/>
              <w:right w:val="single" w:sz="4" w:space="0" w:color="000000"/>
            </w:tcBorders>
            <w:shd w:val="clear" w:color="auto" w:fill="auto"/>
            <w:vAlign w:val="center"/>
            <w:hideMark/>
          </w:tcPr>
          <w:p w14:paraId="7A6F660B" w14:textId="77777777" w:rsidR="0028041F" w:rsidRPr="00D3669E" w:rsidRDefault="0028041F" w:rsidP="0028041F">
            <w:pPr>
              <w:pStyle w:val="015"/>
            </w:pPr>
            <w:r w:rsidRPr="00D3669E">
              <w:rPr>
                <w:rFonts w:hint="eastAsia"/>
              </w:rPr>
              <w:t>1.45</w:t>
            </w:r>
          </w:p>
        </w:tc>
      </w:tr>
      <w:tr w:rsidR="0028041F" w:rsidRPr="00D3669E" w14:paraId="03DD7879" w14:textId="77777777" w:rsidTr="0028041F">
        <w:trPr>
          <w:trHeight w:val="300"/>
        </w:trPr>
        <w:tc>
          <w:tcPr>
            <w:tcW w:w="407" w:type="pct"/>
            <w:tcBorders>
              <w:top w:val="nil"/>
              <w:left w:val="single" w:sz="4" w:space="0" w:color="000000"/>
              <w:bottom w:val="single" w:sz="4" w:space="0" w:color="000000"/>
              <w:right w:val="single" w:sz="4" w:space="0" w:color="000000"/>
            </w:tcBorders>
            <w:shd w:val="clear" w:color="auto" w:fill="auto"/>
            <w:vAlign w:val="center"/>
            <w:hideMark/>
          </w:tcPr>
          <w:p w14:paraId="14882905" w14:textId="77777777" w:rsidR="0028041F" w:rsidRPr="00D3669E" w:rsidRDefault="0028041F" w:rsidP="0028041F">
            <w:pPr>
              <w:pStyle w:val="015"/>
            </w:pPr>
            <w:r w:rsidRPr="00D3669E">
              <w:rPr>
                <w:rFonts w:hint="eastAsia"/>
              </w:rPr>
              <w:t xml:space="preserve">　</w:t>
            </w:r>
          </w:p>
        </w:tc>
        <w:tc>
          <w:tcPr>
            <w:tcW w:w="1756" w:type="pct"/>
            <w:tcBorders>
              <w:top w:val="nil"/>
              <w:left w:val="nil"/>
              <w:bottom w:val="single" w:sz="4" w:space="0" w:color="000000"/>
              <w:right w:val="single" w:sz="4" w:space="0" w:color="000000"/>
            </w:tcBorders>
            <w:shd w:val="clear" w:color="auto" w:fill="auto"/>
            <w:vAlign w:val="center"/>
            <w:hideMark/>
          </w:tcPr>
          <w:p w14:paraId="469A6840" w14:textId="77777777" w:rsidR="0028041F" w:rsidRPr="00D3669E" w:rsidRDefault="0028041F" w:rsidP="0028041F">
            <w:pPr>
              <w:pStyle w:val="015"/>
            </w:pPr>
            <w:r w:rsidRPr="00D3669E">
              <w:rPr>
                <w:rFonts w:hint="eastAsia"/>
              </w:rPr>
              <w:t>工程静态投资</w:t>
            </w:r>
            <w:r w:rsidRPr="00D3669E">
              <w:rPr>
                <w:rFonts w:hint="eastAsia"/>
              </w:rPr>
              <w:t>(</w:t>
            </w:r>
            <w:r w:rsidRPr="00D3669E">
              <w:rPr>
                <w:rFonts w:hint="eastAsia"/>
              </w:rPr>
              <w:t>一～五</w:t>
            </w:r>
            <w:r w:rsidRPr="00D3669E">
              <w:rPr>
                <w:rFonts w:hint="eastAsia"/>
              </w:rPr>
              <w:t>)</w:t>
            </w:r>
            <w:r w:rsidRPr="00D3669E">
              <w:rPr>
                <w:rFonts w:hint="eastAsia"/>
              </w:rPr>
              <w:t>部分合计</w:t>
            </w:r>
          </w:p>
        </w:tc>
        <w:tc>
          <w:tcPr>
            <w:tcW w:w="600" w:type="pct"/>
            <w:tcBorders>
              <w:top w:val="nil"/>
              <w:left w:val="nil"/>
              <w:bottom w:val="single" w:sz="4" w:space="0" w:color="000000"/>
              <w:right w:val="single" w:sz="4" w:space="0" w:color="000000"/>
            </w:tcBorders>
            <w:shd w:val="clear" w:color="auto" w:fill="auto"/>
            <w:vAlign w:val="center"/>
            <w:hideMark/>
          </w:tcPr>
          <w:p w14:paraId="2C9E4B5F"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4FBE5979"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547B4841"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188FC287" w14:textId="77777777" w:rsidR="0028041F" w:rsidRPr="00D3669E" w:rsidRDefault="0028041F" w:rsidP="0028041F">
            <w:pPr>
              <w:pStyle w:val="015"/>
            </w:pPr>
            <w:r w:rsidRPr="00D3669E">
              <w:rPr>
                <w:rFonts w:hint="eastAsia"/>
              </w:rPr>
              <w:t>55231.98</w:t>
            </w:r>
          </w:p>
        </w:tc>
        <w:tc>
          <w:tcPr>
            <w:tcW w:w="439" w:type="pct"/>
            <w:tcBorders>
              <w:top w:val="nil"/>
              <w:left w:val="nil"/>
              <w:bottom w:val="single" w:sz="4" w:space="0" w:color="000000"/>
              <w:right w:val="single" w:sz="4" w:space="0" w:color="000000"/>
            </w:tcBorders>
            <w:shd w:val="clear" w:color="auto" w:fill="auto"/>
            <w:vAlign w:val="center"/>
            <w:hideMark/>
          </w:tcPr>
          <w:p w14:paraId="5E267182" w14:textId="77777777" w:rsidR="0028041F" w:rsidRPr="00D3669E" w:rsidRDefault="0028041F" w:rsidP="0028041F">
            <w:pPr>
              <w:pStyle w:val="015"/>
            </w:pPr>
            <w:r w:rsidRPr="00D3669E">
              <w:rPr>
                <w:rFonts w:hint="eastAsia"/>
              </w:rPr>
              <w:t xml:space="preserve">　</w:t>
            </w:r>
          </w:p>
        </w:tc>
      </w:tr>
      <w:tr w:rsidR="0028041F" w:rsidRPr="00D3669E" w14:paraId="30B3988F" w14:textId="77777777" w:rsidTr="0028041F">
        <w:trPr>
          <w:trHeight w:val="300"/>
        </w:trPr>
        <w:tc>
          <w:tcPr>
            <w:tcW w:w="407" w:type="pct"/>
            <w:tcBorders>
              <w:top w:val="nil"/>
              <w:left w:val="single" w:sz="4" w:space="0" w:color="000000"/>
              <w:bottom w:val="single" w:sz="4" w:space="0" w:color="000000"/>
              <w:right w:val="single" w:sz="4" w:space="0" w:color="000000"/>
            </w:tcBorders>
            <w:shd w:val="clear" w:color="auto" w:fill="auto"/>
            <w:vAlign w:val="center"/>
            <w:hideMark/>
          </w:tcPr>
          <w:p w14:paraId="6263712D" w14:textId="77777777" w:rsidR="0028041F" w:rsidRPr="00D3669E" w:rsidRDefault="0028041F" w:rsidP="0028041F">
            <w:pPr>
              <w:pStyle w:val="015"/>
            </w:pPr>
            <w:r w:rsidRPr="00D3669E">
              <w:rPr>
                <w:rFonts w:hint="eastAsia"/>
              </w:rPr>
              <w:t>六</w:t>
            </w:r>
          </w:p>
        </w:tc>
        <w:tc>
          <w:tcPr>
            <w:tcW w:w="1756" w:type="pct"/>
            <w:tcBorders>
              <w:top w:val="nil"/>
              <w:left w:val="nil"/>
              <w:bottom w:val="single" w:sz="4" w:space="0" w:color="000000"/>
              <w:right w:val="single" w:sz="4" w:space="0" w:color="000000"/>
            </w:tcBorders>
            <w:shd w:val="clear" w:color="auto" w:fill="auto"/>
            <w:vAlign w:val="center"/>
            <w:hideMark/>
          </w:tcPr>
          <w:p w14:paraId="1BF9C688" w14:textId="77777777" w:rsidR="0028041F" w:rsidRPr="00D3669E" w:rsidRDefault="0028041F" w:rsidP="0028041F">
            <w:pPr>
              <w:pStyle w:val="015"/>
            </w:pPr>
            <w:r w:rsidRPr="00D3669E">
              <w:rPr>
                <w:rFonts w:hint="eastAsia"/>
              </w:rPr>
              <w:t>价差预备费</w:t>
            </w:r>
          </w:p>
        </w:tc>
        <w:tc>
          <w:tcPr>
            <w:tcW w:w="600" w:type="pct"/>
            <w:tcBorders>
              <w:top w:val="nil"/>
              <w:left w:val="nil"/>
              <w:bottom w:val="single" w:sz="4" w:space="0" w:color="000000"/>
              <w:right w:val="single" w:sz="4" w:space="0" w:color="000000"/>
            </w:tcBorders>
            <w:shd w:val="clear" w:color="auto" w:fill="auto"/>
            <w:vAlign w:val="center"/>
            <w:hideMark/>
          </w:tcPr>
          <w:p w14:paraId="58421A8F"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7B01C0E7"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0D525FC6"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2C30DA2A" w14:textId="77777777" w:rsidR="0028041F" w:rsidRPr="00D3669E" w:rsidRDefault="0028041F" w:rsidP="0028041F">
            <w:pPr>
              <w:pStyle w:val="015"/>
            </w:pPr>
            <w:r w:rsidRPr="00D3669E">
              <w:rPr>
                <w:rFonts w:hint="eastAsia"/>
              </w:rPr>
              <w:t xml:space="preserve">　</w:t>
            </w:r>
          </w:p>
        </w:tc>
        <w:tc>
          <w:tcPr>
            <w:tcW w:w="439" w:type="pct"/>
            <w:tcBorders>
              <w:top w:val="nil"/>
              <w:left w:val="nil"/>
              <w:bottom w:val="single" w:sz="4" w:space="0" w:color="000000"/>
              <w:right w:val="single" w:sz="4" w:space="0" w:color="000000"/>
            </w:tcBorders>
            <w:shd w:val="clear" w:color="auto" w:fill="auto"/>
            <w:vAlign w:val="center"/>
            <w:hideMark/>
          </w:tcPr>
          <w:p w14:paraId="692E4FAD" w14:textId="77777777" w:rsidR="0028041F" w:rsidRPr="00D3669E" w:rsidRDefault="0028041F" w:rsidP="0028041F">
            <w:pPr>
              <w:pStyle w:val="015"/>
            </w:pPr>
            <w:r w:rsidRPr="00D3669E">
              <w:rPr>
                <w:rFonts w:hint="eastAsia"/>
              </w:rPr>
              <w:t xml:space="preserve">　</w:t>
            </w:r>
          </w:p>
        </w:tc>
      </w:tr>
      <w:tr w:rsidR="0028041F" w:rsidRPr="00D3669E" w14:paraId="19AEE3BA" w14:textId="77777777" w:rsidTr="0028041F">
        <w:trPr>
          <w:trHeight w:val="300"/>
        </w:trPr>
        <w:tc>
          <w:tcPr>
            <w:tcW w:w="407" w:type="pct"/>
            <w:tcBorders>
              <w:top w:val="nil"/>
              <w:left w:val="single" w:sz="4" w:space="0" w:color="000000"/>
              <w:bottom w:val="single" w:sz="4" w:space="0" w:color="000000"/>
              <w:right w:val="single" w:sz="4" w:space="0" w:color="000000"/>
            </w:tcBorders>
            <w:shd w:val="clear" w:color="auto" w:fill="auto"/>
            <w:vAlign w:val="center"/>
            <w:hideMark/>
          </w:tcPr>
          <w:p w14:paraId="74F07153" w14:textId="77777777" w:rsidR="0028041F" w:rsidRPr="00D3669E" w:rsidRDefault="0028041F" w:rsidP="0028041F">
            <w:pPr>
              <w:pStyle w:val="015"/>
            </w:pPr>
            <w:r w:rsidRPr="00D3669E">
              <w:rPr>
                <w:rFonts w:hint="eastAsia"/>
              </w:rPr>
              <w:t>七</w:t>
            </w:r>
          </w:p>
        </w:tc>
        <w:tc>
          <w:tcPr>
            <w:tcW w:w="1756" w:type="pct"/>
            <w:tcBorders>
              <w:top w:val="nil"/>
              <w:left w:val="nil"/>
              <w:bottom w:val="single" w:sz="4" w:space="0" w:color="000000"/>
              <w:right w:val="single" w:sz="4" w:space="0" w:color="000000"/>
            </w:tcBorders>
            <w:shd w:val="clear" w:color="auto" w:fill="auto"/>
            <w:vAlign w:val="center"/>
            <w:hideMark/>
          </w:tcPr>
          <w:p w14:paraId="47387304" w14:textId="77777777" w:rsidR="0028041F" w:rsidRPr="00D3669E" w:rsidRDefault="0028041F" w:rsidP="0028041F">
            <w:pPr>
              <w:pStyle w:val="015"/>
            </w:pPr>
            <w:r w:rsidRPr="00D3669E">
              <w:rPr>
                <w:rFonts w:hint="eastAsia"/>
              </w:rPr>
              <w:t>建设期利息</w:t>
            </w:r>
          </w:p>
        </w:tc>
        <w:tc>
          <w:tcPr>
            <w:tcW w:w="600" w:type="pct"/>
            <w:tcBorders>
              <w:top w:val="nil"/>
              <w:left w:val="nil"/>
              <w:bottom w:val="single" w:sz="4" w:space="0" w:color="000000"/>
              <w:right w:val="single" w:sz="4" w:space="0" w:color="000000"/>
            </w:tcBorders>
            <w:shd w:val="clear" w:color="auto" w:fill="auto"/>
            <w:vAlign w:val="center"/>
            <w:hideMark/>
          </w:tcPr>
          <w:p w14:paraId="5BA12FA7"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51ADF348"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195AF44A"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515A7A45" w14:textId="77777777" w:rsidR="0028041F" w:rsidRPr="00D3669E" w:rsidRDefault="0028041F" w:rsidP="0028041F">
            <w:pPr>
              <w:pStyle w:val="015"/>
            </w:pPr>
            <w:r w:rsidRPr="00D3669E">
              <w:rPr>
                <w:rFonts w:hint="eastAsia"/>
              </w:rPr>
              <w:t>927.90</w:t>
            </w:r>
          </w:p>
        </w:tc>
        <w:tc>
          <w:tcPr>
            <w:tcW w:w="439" w:type="pct"/>
            <w:tcBorders>
              <w:top w:val="nil"/>
              <w:left w:val="nil"/>
              <w:bottom w:val="single" w:sz="4" w:space="0" w:color="000000"/>
              <w:right w:val="single" w:sz="4" w:space="0" w:color="000000"/>
            </w:tcBorders>
            <w:shd w:val="clear" w:color="auto" w:fill="auto"/>
            <w:vAlign w:val="center"/>
            <w:hideMark/>
          </w:tcPr>
          <w:p w14:paraId="17119C89" w14:textId="77777777" w:rsidR="0028041F" w:rsidRPr="00D3669E" w:rsidRDefault="0028041F" w:rsidP="0028041F">
            <w:pPr>
              <w:pStyle w:val="015"/>
            </w:pPr>
            <w:r w:rsidRPr="00D3669E">
              <w:rPr>
                <w:rFonts w:hint="eastAsia"/>
              </w:rPr>
              <w:t>1.83</w:t>
            </w:r>
          </w:p>
        </w:tc>
      </w:tr>
      <w:tr w:rsidR="0028041F" w:rsidRPr="00D3669E" w14:paraId="3505EA4A" w14:textId="77777777" w:rsidTr="0028041F">
        <w:trPr>
          <w:trHeight w:val="300"/>
        </w:trPr>
        <w:tc>
          <w:tcPr>
            <w:tcW w:w="407" w:type="pct"/>
            <w:tcBorders>
              <w:top w:val="nil"/>
              <w:left w:val="single" w:sz="4" w:space="0" w:color="000000"/>
              <w:bottom w:val="single" w:sz="4" w:space="0" w:color="000000"/>
              <w:right w:val="single" w:sz="4" w:space="0" w:color="000000"/>
            </w:tcBorders>
            <w:shd w:val="clear" w:color="auto" w:fill="auto"/>
            <w:vAlign w:val="center"/>
            <w:hideMark/>
          </w:tcPr>
          <w:p w14:paraId="656313A3" w14:textId="77777777" w:rsidR="0028041F" w:rsidRPr="00D3669E" w:rsidRDefault="0028041F" w:rsidP="0028041F">
            <w:pPr>
              <w:pStyle w:val="015"/>
            </w:pPr>
            <w:r w:rsidRPr="00D3669E">
              <w:rPr>
                <w:rFonts w:hint="eastAsia"/>
              </w:rPr>
              <w:t xml:space="preserve">　</w:t>
            </w:r>
          </w:p>
        </w:tc>
        <w:tc>
          <w:tcPr>
            <w:tcW w:w="1756" w:type="pct"/>
            <w:tcBorders>
              <w:top w:val="nil"/>
              <w:left w:val="nil"/>
              <w:bottom w:val="single" w:sz="4" w:space="0" w:color="000000"/>
              <w:right w:val="single" w:sz="4" w:space="0" w:color="000000"/>
            </w:tcBorders>
            <w:shd w:val="clear" w:color="auto" w:fill="auto"/>
            <w:vAlign w:val="center"/>
            <w:hideMark/>
          </w:tcPr>
          <w:p w14:paraId="24F52F7B" w14:textId="77777777" w:rsidR="0028041F" w:rsidRPr="00D3669E" w:rsidRDefault="0028041F" w:rsidP="0028041F">
            <w:pPr>
              <w:pStyle w:val="015"/>
            </w:pPr>
            <w:r w:rsidRPr="00D3669E">
              <w:rPr>
                <w:rFonts w:hint="eastAsia"/>
              </w:rPr>
              <w:t>工程总投资</w:t>
            </w:r>
            <w:r w:rsidRPr="00D3669E">
              <w:rPr>
                <w:rFonts w:hint="eastAsia"/>
              </w:rPr>
              <w:t>(</w:t>
            </w:r>
            <w:r w:rsidRPr="00D3669E">
              <w:rPr>
                <w:rFonts w:hint="eastAsia"/>
              </w:rPr>
              <w:t>一～七</w:t>
            </w:r>
            <w:r w:rsidRPr="00D3669E">
              <w:rPr>
                <w:rFonts w:hint="eastAsia"/>
              </w:rPr>
              <w:t>)</w:t>
            </w:r>
            <w:r w:rsidRPr="00D3669E">
              <w:rPr>
                <w:rFonts w:hint="eastAsia"/>
              </w:rPr>
              <w:t>部分合计</w:t>
            </w:r>
          </w:p>
        </w:tc>
        <w:tc>
          <w:tcPr>
            <w:tcW w:w="600" w:type="pct"/>
            <w:tcBorders>
              <w:top w:val="nil"/>
              <w:left w:val="nil"/>
              <w:bottom w:val="single" w:sz="4" w:space="0" w:color="000000"/>
              <w:right w:val="single" w:sz="4" w:space="0" w:color="000000"/>
            </w:tcBorders>
            <w:shd w:val="clear" w:color="auto" w:fill="auto"/>
            <w:vAlign w:val="center"/>
            <w:hideMark/>
          </w:tcPr>
          <w:p w14:paraId="6D2B3E4C"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2F01E7CA"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772605B9"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08B68624" w14:textId="77777777" w:rsidR="0028041F" w:rsidRPr="00D3669E" w:rsidRDefault="0028041F" w:rsidP="0028041F">
            <w:pPr>
              <w:pStyle w:val="015"/>
            </w:pPr>
            <w:r w:rsidRPr="00D3669E">
              <w:rPr>
                <w:rFonts w:hint="eastAsia"/>
              </w:rPr>
              <w:t>56159.88</w:t>
            </w:r>
          </w:p>
        </w:tc>
        <w:tc>
          <w:tcPr>
            <w:tcW w:w="439" w:type="pct"/>
            <w:tcBorders>
              <w:top w:val="nil"/>
              <w:left w:val="nil"/>
              <w:bottom w:val="single" w:sz="4" w:space="0" w:color="000000"/>
              <w:right w:val="single" w:sz="4" w:space="0" w:color="000000"/>
            </w:tcBorders>
            <w:shd w:val="clear" w:color="auto" w:fill="auto"/>
            <w:vAlign w:val="center"/>
            <w:hideMark/>
          </w:tcPr>
          <w:p w14:paraId="5D44D756" w14:textId="77777777" w:rsidR="0028041F" w:rsidRPr="00D3669E" w:rsidRDefault="0028041F" w:rsidP="0028041F">
            <w:pPr>
              <w:pStyle w:val="015"/>
            </w:pPr>
            <w:r w:rsidRPr="00D3669E">
              <w:rPr>
                <w:rFonts w:hint="eastAsia"/>
              </w:rPr>
              <w:t>100</w:t>
            </w:r>
          </w:p>
        </w:tc>
      </w:tr>
      <w:tr w:rsidR="0028041F" w:rsidRPr="00D3669E" w14:paraId="7F848293" w14:textId="77777777" w:rsidTr="0028041F">
        <w:trPr>
          <w:trHeight w:val="300"/>
        </w:trPr>
        <w:tc>
          <w:tcPr>
            <w:tcW w:w="407" w:type="pct"/>
            <w:tcBorders>
              <w:top w:val="nil"/>
              <w:left w:val="single" w:sz="4" w:space="0" w:color="000000"/>
              <w:bottom w:val="single" w:sz="4" w:space="0" w:color="000000"/>
              <w:right w:val="single" w:sz="4" w:space="0" w:color="000000"/>
            </w:tcBorders>
            <w:shd w:val="clear" w:color="auto" w:fill="auto"/>
            <w:vAlign w:val="center"/>
            <w:hideMark/>
          </w:tcPr>
          <w:p w14:paraId="3EF9EFE0" w14:textId="77777777" w:rsidR="0028041F" w:rsidRPr="00D3669E" w:rsidRDefault="0028041F" w:rsidP="0028041F">
            <w:pPr>
              <w:pStyle w:val="015"/>
            </w:pPr>
            <w:r w:rsidRPr="00D3669E">
              <w:rPr>
                <w:rFonts w:hint="eastAsia"/>
              </w:rPr>
              <w:t xml:space="preserve">　</w:t>
            </w:r>
          </w:p>
        </w:tc>
        <w:tc>
          <w:tcPr>
            <w:tcW w:w="1756" w:type="pct"/>
            <w:tcBorders>
              <w:top w:val="nil"/>
              <w:left w:val="nil"/>
              <w:bottom w:val="single" w:sz="4" w:space="0" w:color="000000"/>
              <w:right w:val="single" w:sz="4" w:space="0" w:color="000000"/>
            </w:tcBorders>
            <w:shd w:val="clear" w:color="auto" w:fill="auto"/>
            <w:vAlign w:val="center"/>
            <w:hideMark/>
          </w:tcPr>
          <w:p w14:paraId="157439CC" w14:textId="77777777" w:rsidR="0028041F" w:rsidRPr="00D3669E" w:rsidRDefault="0028041F" w:rsidP="0028041F">
            <w:pPr>
              <w:pStyle w:val="015"/>
            </w:pPr>
            <w:r w:rsidRPr="00D3669E">
              <w:rPr>
                <w:rFonts w:hint="eastAsia"/>
              </w:rPr>
              <w:t>单位千瓦静态投资</w:t>
            </w:r>
            <w:r w:rsidRPr="00D3669E">
              <w:rPr>
                <w:rFonts w:hint="eastAsia"/>
              </w:rPr>
              <w:t>(</w:t>
            </w:r>
            <w:r w:rsidRPr="00D3669E">
              <w:rPr>
                <w:rFonts w:hint="eastAsia"/>
              </w:rPr>
              <w:t>元</w:t>
            </w:r>
            <w:r w:rsidRPr="00D3669E">
              <w:rPr>
                <w:rFonts w:hint="eastAsia"/>
              </w:rPr>
              <w:t>/kW)</w:t>
            </w:r>
          </w:p>
        </w:tc>
        <w:tc>
          <w:tcPr>
            <w:tcW w:w="600" w:type="pct"/>
            <w:tcBorders>
              <w:top w:val="nil"/>
              <w:left w:val="nil"/>
              <w:bottom w:val="single" w:sz="4" w:space="0" w:color="000000"/>
              <w:right w:val="single" w:sz="4" w:space="0" w:color="000000"/>
            </w:tcBorders>
            <w:shd w:val="clear" w:color="auto" w:fill="auto"/>
            <w:vAlign w:val="center"/>
            <w:hideMark/>
          </w:tcPr>
          <w:p w14:paraId="26D9FD49"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13D69983"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2ACBEEB6"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6C9197D4" w14:textId="77777777" w:rsidR="0028041F" w:rsidRPr="00D3669E" w:rsidRDefault="0028041F" w:rsidP="0028041F">
            <w:pPr>
              <w:pStyle w:val="015"/>
            </w:pPr>
            <w:r w:rsidRPr="00D3669E">
              <w:rPr>
                <w:rFonts w:hint="eastAsia"/>
              </w:rPr>
              <w:t>7890.28</w:t>
            </w:r>
          </w:p>
        </w:tc>
        <w:tc>
          <w:tcPr>
            <w:tcW w:w="439" w:type="pct"/>
            <w:tcBorders>
              <w:top w:val="nil"/>
              <w:left w:val="nil"/>
              <w:bottom w:val="single" w:sz="4" w:space="0" w:color="000000"/>
              <w:right w:val="single" w:sz="4" w:space="0" w:color="000000"/>
            </w:tcBorders>
            <w:shd w:val="clear" w:color="auto" w:fill="auto"/>
            <w:vAlign w:val="center"/>
            <w:hideMark/>
          </w:tcPr>
          <w:p w14:paraId="287A8672" w14:textId="77777777" w:rsidR="0028041F" w:rsidRPr="00D3669E" w:rsidRDefault="0028041F" w:rsidP="0028041F">
            <w:pPr>
              <w:pStyle w:val="015"/>
            </w:pPr>
            <w:r w:rsidRPr="00D3669E">
              <w:rPr>
                <w:rFonts w:hint="eastAsia"/>
              </w:rPr>
              <w:t xml:space="preserve">　</w:t>
            </w:r>
          </w:p>
        </w:tc>
      </w:tr>
      <w:tr w:rsidR="0028041F" w:rsidRPr="00D3669E" w14:paraId="43EBF0C4" w14:textId="77777777" w:rsidTr="0028041F">
        <w:trPr>
          <w:trHeight w:val="300"/>
        </w:trPr>
        <w:tc>
          <w:tcPr>
            <w:tcW w:w="407" w:type="pct"/>
            <w:tcBorders>
              <w:top w:val="nil"/>
              <w:left w:val="single" w:sz="4" w:space="0" w:color="000000"/>
              <w:bottom w:val="single" w:sz="4" w:space="0" w:color="000000"/>
              <w:right w:val="single" w:sz="4" w:space="0" w:color="000000"/>
            </w:tcBorders>
            <w:shd w:val="clear" w:color="auto" w:fill="auto"/>
            <w:vAlign w:val="center"/>
            <w:hideMark/>
          </w:tcPr>
          <w:p w14:paraId="19924654" w14:textId="77777777" w:rsidR="0028041F" w:rsidRPr="00D3669E" w:rsidRDefault="0028041F" w:rsidP="0028041F">
            <w:pPr>
              <w:pStyle w:val="015"/>
            </w:pPr>
            <w:r w:rsidRPr="00D3669E">
              <w:rPr>
                <w:rFonts w:hint="eastAsia"/>
              </w:rPr>
              <w:t xml:space="preserve">　</w:t>
            </w:r>
          </w:p>
        </w:tc>
        <w:tc>
          <w:tcPr>
            <w:tcW w:w="1756" w:type="pct"/>
            <w:tcBorders>
              <w:top w:val="nil"/>
              <w:left w:val="nil"/>
              <w:bottom w:val="single" w:sz="4" w:space="0" w:color="000000"/>
              <w:right w:val="single" w:sz="4" w:space="0" w:color="000000"/>
            </w:tcBorders>
            <w:shd w:val="clear" w:color="auto" w:fill="auto"/>
            <w:vAlign w:val="center"/>
            <w:hideMark/>
          </w:tcPr>
          <w:p w14:paraId="1BA0C0FC" w14:textId="77777777" w:rsidR="0028041F" w:rsidRPr="00D3669E" w:rsidRDefault="0028041F" w:rsidP="0028041F">
            <w:pPr>
              <w:pStyle w:val="015"/>
            </w:pPr>
            <w:r w:rsidRPr="00D3669E">
              <w:rPr>
                <w:rFonts w:hint="eastAsia"/>
              </w:rPr>
              <w:t>单位千瓦动态投资</w:t>
            </w:r>
            <w:r w:rsidRPr="00D3669E">
              <w:rPr>
                <w:rFonts w:hint="eastAsia"/>
              </w:rPr>
              <w:t>(</w:t>
            </w:r>
            <w:r w:rsidRPr="00D3669E">
              <w:rPr>
                <w:rFonts w:hint="eastAsia"/>
              </w:rPr>
              <w:t>元</w:t>
            </w:r>
            <w:r w:rsidRPr="00D3669E">
              <w:rPr>
                <w:rFonts w:hint="eastAsia"/>
              </w:rPr>
              <w:t>/kW)</w:t>
            </w:r>
          </w:p>
        </w:tc>
        <w:tc>
          <w:tcPr>
            <w:tcW w:w="600" w:type="pct"/>
            <w:tcBorders>
              <w:top w:val="nil"/>
              <w:left w:val="nil"/>
              <w:bottom w:val="single" w:sz="4" w:space="0" w:color="000000"/>
              <w:right w:val="single" w:sz="4" w:space="0" w:color="000000"/>
            </w:tcBorders>
            <w:shd w:val="clear" w:color="auto" w:fill="auto"/>
            <w:vAlign w:val="center"/>
            <w:hideMark/>
          </w:tcPr>
          <w:p w14:paraId="01184D6E"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1C5F2C30"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0A2EDBE6" w14:textId="77777777" w:rsidR="0028041F" w:rsidRPr="00D3669E" w:rsidRDefault="0028041F" w:rsidP="0028041F">
            <w:pPr>
              <w:pStyle w:val="015"/>
            </w:pPr>
            <w:r w:rsidRPr="00D3669E">
              <w:rPr>
                <w:rFonts w:hint="eastAsia"/>
              </w:rPr>
              <w:t xml:space="preserve">　</w:t>
            </w:r>
          </w:p>
        </w:tc>
        <w:tc>
          <w:tcPr>
            <w:tcW w:w="600" w:type="pct"/>
            <w:tcBorders>
              <w:top w:val="nil"/>
              <w:left w:val="nil"/>
              <w:bottom w:val="single" w:sz="4" w:space="0" w:color="000000"/>
              <w:right w:val="single" w:sz="4" w:space="0" w:color="000000"/>
            </w:tcBorders>
            <w:shd w:val="clear" w:color="auto" w:fill="auto"/>
            <w:vAlign w:val="center"/>
            <w:hideMark/>
          </w:tcPr>
          <w:p w14:paraId="42B6B6D9" w14:textId="77777777" w:rsidR="0028041F" w:rsidRPr="00D3669E" w:rsidRDefault="0028041F" w:rsidP="0028041F">
            <w:pPr>
              <w:pStyle w:val="015"/>
            </w:pPr>
            <w:r w:rsidRPr="00D3669E">
              <w:rPr>
                <w:rFonts w:hint="eastAsia"/>
              </w:rPr>
              <w:t>8022.84</w:t>
            </w:r>
          </w:p>
        </w:tc>
        <w:tc>
          <w:tcPr>
            <w:tcW w:w="439" w:type="pct"/>
            <w:tcBorders>
              <w:top w:val="nil"/>
              <w:left w:val="nil"/>
              <w:bottom w:val="single" w:sz="4" w:space="0" w:color="000000"/>
              <w:right w:val="single" w:sz="4" w:space="0" w:color="000000"/>
            </w:tcBorders>
            <w:shd w:val="clear" w:color="auto" w:fill="auto"/>
            <w:vAlign w:val="center"/>
            <w:hideMark/>
          </w:tcPr>
          <w:p w14:paraId="76916C12" w14:textId="77777777" w:rsidR="0028041F" w:rsidRPr="00D3669E" w:rsidRDefault="0028041F" w:rsidP="0028041F">
            <w:pPr>
              <w:pStyle w:val="015"/>
            </w:pPr>
            <w:r w:rsidRPr="00D3669E">
              <w:rPr>
                <w:rFonts w:hint="eastAsia"/>
              </w:rPr>
              <w:t xml:space="preserve">　</w:t>
            </w:r>
          </w:p>
        </w:tc>
      </w:tr>
    </w:tbl>
    <w:p w14:paraId="4D805D5A" w14:textId="77777777" w:rsidR="0028041F" w:rsidRPr="00D3669E" w:rsidRDefault="0028041F" w:rsidP="0028041F">
      <w:pPr>
        <w:pStyle w:val="01maintext"/>
      </w:pPr>
    </w:p>
    <w:p w14:paraId="508A30D8" w14:textId="77777777" w:rsidR="0028041F" w:rsidRPr="00D3669E" w:rsidRDefault="0028041F" w:rsidP="0028041F">
      <w:pPr>
        <w:pStyle w:val="01maintext"/>
        <w:rPr>
          <w:szCs w:val="24"/>
        </w:rPr>
      </w:pPr>
      <w:r w:rsidRPr="00D3669E">
        <w:br w:type="page"/>
      </w:r>
    </w:p>
    <w:p w14:paraId="60809E91" w14:textId="77777777" w:rsidR="0028041F" w:rsidRPr="00D3669E" w:rsidRDefault="0028041F" w:rsidP="0028041F">
      <w:pPr>
        <w:pStyle w:val="013"/>
        <w:spacing w:before="156"/>
      </w:pPr>
      <w:r w:rsidRPr="00D3669E">
        <w:lastRenderedPageBreak/>
        <w:t>表</w:t>
      </w:r>
      <w:r w:rsidRPr="00D3669E">
        <w:t xml:space="preserve">12-9   </w:t>
      </w:r>
      <w:r w:rsidRPr="00D3669E">
        <w:t>施工辅助工程概算表</w:t>
      </w:r>
      <w:r w:rsidRPr="00D3669E">
        <w:t xml:space="preserve">               </w:t>
      </w:r>
      <w:r w:rsidRPr="00D3669E">
        <w:t>（单位：万元）</w:t>
      </w:r>
    </w:p>
    <w:tbl>
      <w:tblPr>
        <w:tblW w:w="5000" w:type="pct"/>
        <w:tblLook w:val="04A0" w:firstRow="1" w:lastRow="0" w:firstColumn="1" w:lastColumn="0" w:noHBand="0" w:noVBand="1"/>
      </w:tblPr>
      <w:tblGrid>
        <w:gridCol w:w="724"/>
        <w:gridCol w:w="3390"/>
        <w:gridCol w:w="617"/>
        <w:gridCol w:w="1059"/>
        <w:gridCol w:w="1253"/>
        <w:gridCol w:w="1253"/>
      </w:tblGrid>
      <w:tr w:rsidR="0028041F" w:rsidRPr="00D3669E" w14:paraId="658DE497" w14:textId="77777777" w:rsidTr="0028041F">
        <w:trPr>
          <w:trHeight w:val="300"/>
        </w:trPr>
        <w:tc>
          <w:tcPr>
            <w:tcW w:w="43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150012F" w14:textId="77777777" w:rsidR="0028041F" w:rsidRPr="00D3669E" w:rsidRDefault="0028041F" w:rsidP="0028041F">
            <w:pPr>
              <w:pStyle w:val="015"/>
            </w:pPr>
            <w:r w:rsidRPr="00D3669E">
              <w:rPr>
                <w:rFonts w:hint="eastAsia"/>
              </w:rPr>
              <w:t>序号</w:t>
            </w:r>
          </w:p>
        </w:tc>
        <w:tc>
          <w:tcPr>
            <w:tcW w:w="2043" w:type="pct"/>
            <w:tcBorders>
              <w:top w:val="single" w:sz="4" w:space="0" w:color="000000"/>
              <w:left w:val="nil"/>
              <w:bottom w:val="single" w:sz="4" w:space="0" w:color="000000"/>
              <w:right w:val="single" w:sz="4" w:space="0" w:color="000000"/>
            </w:tcBorders>
            <w:shd w:val="clear" w:color="auto" w:fill="auto"/>
            <w:vAlign w:val="center"/>
            <w:hideMark/>
          </w:tcPr>
          <w:p w14:paraId="354A401E" w14:textId="77777777" w:rsidR="0028041F" w:rsidRPr="00D3669E" w:rsidRDefault="0028041F" w:rsidP="0028041F">
            <w:pPr>
              <w:pStyle w:val="015"/>
            </w:pPr>
            <w:r w:rsidRPr="00D3669E">
              <w:rPr>
                <w:rFonts w:hint="eastAsia"/>
              </w:rPr>
              <w:t>项目名称</w:t>
            </w:r>
          </w:p>
        </w:tc>
        <w:tc>
          <w:tcPr>
            <w:tcW w:w="372" w:type="pct"/>
            <w:tcBorders>
              <w:top w:val="single" w:sz="4" w:space="0" w:color="000000"/>
              <w:left w:val="nil"/>
              <w:bottom w:val="single" w:sz="4" w:space="0" w:color="000000"/>
              <w:right w:val="single" w:sz="4" w:space="0" w:color="000000"/>
            </w:tcBorders>
            <w:shd w:val="clear" w:color="auto" w:fill="auto"/>
            <w:vAlign w:val="center"/>
            <w:hideMark/>
          </w:tcPr>
          <w:p w14:paraId="7C8A82C8" w14:textId="77777777" w:rsidR="0028041F" w:rsidRPr="00D3669E" w:rsidRDefault="0028041F" w:rsidP="0028041F">
            <w:pPr>
              <w:pStyle w:val="015"/>
            </w:pPr>
            <w:r w:rsidRPr="00D3669E">
              <w:rPr>
                <w:rFonts w:hint="eastAsia"/>
              </w:rPr>
              <w:t>单位</w:t>
            </w:r>
          </w:p>
        </w:tc>
        <w:tc>
          <w:tcPr>
            <w:tcW w:w="638" w:type="pct"/>
            <w:tcBorders>
              <w:top w:val="single" w:sz="4" w:space="0" w:color="000000"/>
              <w:left w:val="nil"/>
              <w:bottom w:val="single" w:sz="4" w:space="0" w:color="000000"/>
              <w:right w:val="single" w:sz="4" w:space="0" w:color="000000"/>
            </w:tcBorders>
            <w:shd w:val="clear" w:color="auto" w:fill="auto"/>
            <w:vAlign w:val="center"/>
            <w:hideMark/>
          </w:tcPr>
          <w:p w14:paraId="68C82239" w14:textId="77777777" w:rsidR="0028041F" w:rsidRPr="00D3669E" w:rsidRDefault="0028041F" w:rsidP="0028041F">
            <w:pPr>
              <w:pStyle w:val="015"/>
            </w:pPr>
            <w:r w:rsidRPr="00D3669E">
              <w:rPr>
                <w:rFonts w:hint="eastAsia"/>
              </w:rPr>
              <w:t>数量</w:t>
            </w:r>
          </w:p>
        </w:tc>
        <w:tc>
          <w:tcPr>
            <w:tcW w:w="755" w:type="pct"/>
            <w:tcBorders>
              <w:top w:val="single" w:sz="4" w:space="0" w:color="000000"/>
              <w:left w:val="nil"/>
              <w:bottom w:val="single" w:sz="4" w:space="0" w:color="000000"/>
              <w:right w:val="single" w:sz="4" w:space="0" w:color="000000"/>
            </w:tcBorders>
            <w:shd w:val="clear" w:color="auto" w:fill="auto"/>
            <w:vAlign w:val="center"/>
            <w:hideMark/>
          </w:tcPr>
          <w:p w14:paraId="60D5D061" w14:textId="77777777" w:rsidR="0028041F" w:rsidRPr="00D3669E" w:rsidRDefault="0028041F" w:rsidP="0028041F">
            <w:pPr>
              <w:pStyle w:val="015"/>
            </w:pPr>
            <w:r w:rsidRPr="00D3669E">
              <w:rPr>
                <w:rFonts w:hint="eastAsia"/>
              </w:rPr>
              <w:t>单价</w:t>
            </w:r>
            <w:r w:rsidRPr="00D3669E">
              <w:rPr>
                <w:rFonts w:hint="eastAsia"/>
              </w:rPr>
              <w:t>(</w:t>
            </w:r>
            <w:r w:rsidRPr="00D3669E">
              <w:rPr>
                <w:rFonts w:hint="eastAsia"/>
              </w:rPr>
              <w:t>元</w:t>
            </w:r>
            <w:r w:rsidRPr="00D3669E">
              <w:rPr>
                <w:rFonts w:hint="eastAsia"/>
              </w:rPr>
              <w:t>)</w:t>
            </w:r>
          </w:p>
        </w:tc>
        <w:tc>
          <w:tcPr>
            <w:tcW w:w="755" w:type="pct"/>
            <w:tcBorders>
              <w:top w:val="single" w:sz="4" w:space="0" w:color="000000"/>
              <w:left w:val="nil"/>
              <w:bottom w:val="single" w:sz="4" w:space="0" w:color="000000"/>
              <w:right w:val="single" w:sz="4" w:space="0" w:color="000000"/>
            </w:tcBorders>
            <w:shd w:val="clear" w:color="auto" w:fill="auto"/>
            <w:vAlign w:val="center"/>
            <w:hideMark/>
          </w:tcPr>
          <w:p w14:paraId="05A7F3C1" w14:textId="77777777" w:rsidR="0028041F" w:rsidRPr="00D3669E" w:rsidRDefault="0028041F" w:rsidP="0028041F">
            <w:pPr>
              <w:pStyle w:val="015"/>
            </w:pPr>
            <w:r w:rsidRPr="00D3669E">
              <w:rPr>
                <w:rFonts w:hint="eastAsia"/>
              </w:rPr>
              <w:t>合计</w:t>
            </w:r>
          </w:p>
          <w:p w14:paraId="173EF6C7" w14:textId="77777777" w:rsidR="0028041F" w:rsidRPr="00D3669E" w:rsidRDefault="0028041F" w:rsidP="0028041F">
            <w:pPr>
              <w:pStyle w:val="015"/>
            </w:pPr>
            <w:r w:rsidRPr="00D3669E">
              <w:rPr>
                <w:rFonts w:hint="eastAsia"/>
              </w:rPr>
              <w:t>(</w:t>
            </w:r>
            <w:r w:rsidRPr="00D3669E">
              <w:rPr>
                <w:rFonts w:hint="eastAsia"/>
              </w:rPr>
              <w:t>万元</w:t>
            </w:r>
            <w:r w:rsidRPr="00D3669E">
              <w:rPr>
                <w:rFonts w:hint="eastAsia"/>
              </w:rPr>
              <w:t>)</w:t>
            </w:r>
          </w:p>
        </w:tc>
      </w:tr>
      <w:tr w:rsidR="0028041F" w:rsidRPr="00D3669E" w14:paraId="210A15B9" w14:textId="77777777" w:rsidTr="0028041F">
        <w:trPr>
          <w:trHeight w:val="300"/>
        </w:trPr>
        <w:tc>
          <w:tcPr>
            <w:tcW w:w="436" w:type="pct"/>
            <w:tcBorders>
              <w:top w:val="nil"/>
              <w:left w:val="single" w:sz="4" w:space="0" w:color="000000"/>
              <w:bottom w:val="single" w:sz="4" w:space="0" w:color="000000"/>
              <w:right w:val="single" w:sz="4" w:space="0" w:color="000000"/>
            </w:tcBorders>
            <w:shd w:val="clear" w:color="auto" w:fill="auto"/>
            <w:vAlign w:val="center"/>
            <w:hideMark/>
          </w:tcPr>
          <w:p w14:paraId="0F876CD2" w14:textId="77777777" w:rsidR="0028041F" w:rsidRPr="00D3669E" w:rsidRDefault="0028041F" w:rsidP="0028041F">
            <w:pPr>
              <w:pStyle w:val="015"/>
            </w:pPr>
            <w:r w:rsidRPr="00D3669E">
              <w:rPr>
                <w:rFonts w:hint="eastAsia"/>
              </w:rPr>
              <w:t>一</w:t>
            </w:r>
          </w:p>
        </w:tc>
        <w:tc>
          <w:tcPr>
            <w:tcW w:w="2043" w:type="pct"/>
            <w:tcBorders>
              <w:top w:val="nil"/>
              <w:left w:val="nil"/>
              <w:bottom w:val="single" w:sz="4" w:space="0" w:color="000000"/>
              <w:right w:val="single" w:sz="4" w:space="0" w:color="000000"/>
            </w:tcBorders>
            <w:shd w:val="clear" w:color="auto" w:fill="auto"/>
            <w:vAlign w:val="center"/>
            <w:hideMark/>
          </w:tcPr>
          <w:p w14:paraId="59666058" w14:textId="77777777" w:rsidR="0028041F" w:rsidRPr="00D3669E" w:rsidRDefault="0028041F" w:rsidP="0028041F">
            <w:pPr>
              <w:pStyle w:val="015"/>
            </w:pPr>
            <w:r w:rsidRPr="00D3669E">
              <w:rPr>
                <w:rFonts w:hint="eastAsia"/>
              </w:rPr>
              <w:t>施工辅助工程</w:t>
            </w:r>
          </w:p>
        </w:tc>
        <w:tc>
          <w:tcPr>
            <w:tcW w:w="372" w:type="pct"/>
            <w:tcBorders>
              <w:top w:val="nil"/>
              <w:left w:val="nil"/>
              <w:bottom w:val="single" w:sz="4" w:space="0" w:color="000000"/>
              <w:right w:val="single" w:sz="4" w:space="0" w:color="000000"/>
            </w:tcBorders>
            <w:shd w:val="clear" w:color="auto" w:fill="auto"/>
            <w:vAlign w:val="center"/>
            <w:hideMark/>
          </w:tcPr>
          <w:p w14:paraId="478B08AE" w14:textId="77777777" w:rsidR="0028041F" w:rsidRPr="00D3669E" w:rsidRDefault="0028041F" w:rsidP="0028041F">
            <w:pPr>
              <w:pStyle w:val="015"/>
            </w:pPr>
            <w:r w:rsidRPr="00D3669E">
              <w:rPr>
                <w:rFonts w:hint="eastAsia"/>
              </w:rPr>
              <w:t xml:space="preserve">　</w:t>
            </w:r>
          </w:p>
        </w:tc>
        <w:tc>
          <w:tcPr>
            <w:tcW w:w="638" w:type="pct"/>
            <w:tcBorders>
              <w:top w:val="nil"/>
              <w:left w:val="nil"/>
              <w:bottom w:val="single" w:sz="4" w:space="0" w:color="000000"/>
              <w:right w:val="single" w:sz="4" w:space="0" w:color="000000"/>
            </w:tcBorders>
            <w:shd w:val="clear" w:color="auto" w:fill="auto"/>
            <w:vAlign w:val="center"/>
            <w:hideMark/>
          </w:tcPr>
          <w:p w14:paraId="3BD8C697" w14:textId="77777777" w:rsidR="0028041F" w:rsidRPr="00D3669E" w:rsidRDefault="0028041F" w:rsidP="0028041F">
            <w:pPr>
              <w:pStyle w:val="015"/>
            </w:pPr>
            <w:r w:rsidRPr="00D3669E">
              <w:rPr>
                <w:rFonts w:hint="eastAsia"/>
              </w:rPr>
              <w:t xml:space="preserve">　</w:t>
            </w:r>
          </w:p>
        </w:tc>
        <w:tc>
          <w:tcPr>
            <w:tcW w:w="755" w:type="pct"/>
            <w:tcBorders>
              <w:top w:val="nil"/>
              <w:left w:val="nil"/>
              <w:bottom w:val="single" w:sz="4" w:space="0" w:color="000000"/>
              <w:right w:val="single" w:sz="4" w:space="0" w:color="000000"/>
            </w:tcBorders>
            <w:shd w:val="clear" w:color="auto" w:fill="auto"/>
            <w:vAlign w:val="center"/>
            <w:hideMark/>
          </w:tcPr>
          <w:p w14:paraId="06475E5C" w14:textId="77777777" w:rsidR="0028041F" w:rsidRPr="00D3669E" w:rsidRDefault="0028041F" w:rsidP="0028041F">
            <w:pPr>
              <w:pStyle w:val="015"/>
            </w:pPr>
            <w:r w:rsidRPr="00D3669E">
              <w:rPr>
                <w:rFonts w:hint="eastAsia"/>
              </w:rPr>
              <w:t xml:space="preserve">　</w:t>
            </w:r>
          </w:p>
        </w:tc>
        <w:tc>
          <w:tcPr>
            <w:tcW w:w="755" w:type="pct"/>
            <w:tcBorders>
              <w:top w:val="nil"/>
              <w:left w:val="nil"/>
              <w:bottom w:val="single" w:sz="4" w:space="0" w:color="000000"/>
              <w:right w:val="single" w:sz="4" w:space="0" w:color="000000"/>
            </w:tcBorders>
            <w:shd w:val="clear" w:color="auto" w:fill="auto"/>
            <w:vAlign w:val="center"/>
            <w:hideMark/>
          </w:tcPr>
          <w:p w14:paraId="7AFB982E" w14:textId="77777777" w:rsidR="0028041F" w:rsidRPr="00D3669E" w:rsidRDefault="0028041F" w:rsidP="0028041F">
            <w:pPr>
              <w:pStyle w:val="015"/>
            </w:pPr>
            <w:r w:rsidRPr="00D3669E">
              <w:rPr>
                <w:rFonts w:hint="eastAsia"/>
              </w:rPr>
              <w:t>542.99</w:t>
            </w:r>
          </w:p>
        </w:tc>
      </w:tr>
      <w:tr w:rsidR="0028041F" w:rsidRPr="00D3669E" w14:paraId="72E4AA23" w14:textId="77777777" w:rsidTr="0028041F">
        <w:trPr>
          <w:trHeight w:val="300"/>
        </w:trPr>
        <w:tc>
          <w:tcPr>
            <w:tcW w:w="436" w:type="pct"/>
            <w:tcBorders>
              <w:top w:val="nil"/>
              <w:left w:val="single" w:sz="4" w:space="0" w:color="000000"/>
              <w:bottom w:val="single" w:sz="4" w:space="0" w:color="000000"/>
              <w:right w:val="single" w:sz="4" w:space="0" w:color="000000"/>
            </w:tcBorders>
            <w:shd w:val="clear" w:color="auto" w:fill="auto"/>
            <w:vAlign w:val="center"/>
            <w:hideMark/>
          </w:tcPr>
          <w:p w14:paraId="1AF01B2C" w14:textId="77777777" w:rsidR="0028041F" w:rsidRPr="00D3669E" w:rsidRDefault="0028041F" w:rsidP="0028041F">
            <w:pPr>
              <w:pStyle w:val="015"/>
            </w:pPr>
            <w:r w:rsidRPr="00D3669E">
              <w:rPr>
                <w:rFonts w:hint="eastAsia"/>
              </w:rPr>
              <w:t>1</w:t>
            </w:r>
          </w:p>
        </w:tc>
        <w:tc>
          <w:tcPr>
            <w:tcW w:w="2043" w:type="pct"/>
            <w:tcBorders>
              <w:top w:val="nil"/>
              <w:left w:val="nil"/>
              <w:bottom w:val="single" w:sz="4" w:space="0" w:color="000000"/>
              <w:right w:val="single" w:sz="4" w:space="0" w:color="000000"/>
            </w:tcBorders>
            <w:shd w:val="clear" w:color="auto" w:fill="auto"/>
            <w:vAlign w:val="center"/>
            <w:hideMark/>
          </w:tcPr>
          <w:p w14:paraId="084F2CF9" w14:textId="77777777" w:rsidR="0028041F" w:rsidRPr="00D3669E" w:rsidRDefault="0028041F" w:rsidP="0028041F">
            <w:pPr>
              <w:pStyle w:val="015"/>
            </w:pPr>
            <w:r w:rsidRPr="00D3669E">
              <w:rPr>
                <w:rFonts w:hint="eastAsia"/>
              </w:rPr>
              <w:t>施工供电工程</w:t>
            </w:r>
          </w:p>
        </w:tc>
        <w:tc>
          <w:tcPr>
            <w:tcW w:w="372" w:type="pct"/>
            <w:tcBorders>
              <w:top w:val="nil"/>
              <w:left w:val="nil"/>
              <w:bottom w:val="single" w:sz="4" w:space="0" w:color="000000"/>
              <w:right w:val="single" w:sz="4" w:space="0" w:color="000000"/>
            </w:tcBorders>
            <w:shd w:val="clear" w:color="auto" w:fill="auto"/>
            <w:vAlign w:val="center"/>
            <w:hideMark/>
          </w:tcPr>
          <w:p w14:paraId="607CF298" w14:textId="77777777" w:rsidR="0028041F" w:rsidRPr="00D3669E" w:rsidRDefault="0028041F" w:rsidP="0028041F">
            <w:pPr>
              <w:pStyle w:val="015"/>
            </w:pPr>
            <w:r w:rsidRPr="00D3669E">
              <w:rPr>
                <w:rFonts w:hint="eastAsia"/>
              </w:rPr>
              <w:t xml:space="preserve">　</w:t>
            </w:r>
          </w:p>
        </w:tc>
        <w:tc>
          <w:tcPr>
            <w:tcW w:w="638" w:type="pct"/>
            <w:tcBorders>
              <w:top w:val="nil"/>
              <w:left w:val="nil"/>
              <w:bottom w:val="single" w:sz="4" w:space="0" w:color="000000"/>
              <w:right w:val="single" w:sz="4" w:space="0" w:color="000000"/>
            </w:tcBorders>
            <w:shd w:val="clear" w:color="auto" w:fill="auto"/>
            <w:vAlign w:val="center"/>
            <w:hideMark/>
          </w:tcPr>
          <w:p w14:paraId="34739C84" w14:textId="77777777" w:rsidR="0028041F" w:rsidRPr="00D3669E" w:rsidRDefault="0028041F" w:rsidP="0028041F">
            <w:pPr>
              <w:pStyle w:val="015"/>
            </w:pPr>
            <w:r w:rsidRPr="00D3669E">
              <w:rPr>
                <w:rFonts w:hint="eastAsia"/>
              </w:rPr>
              <w:t xml:space="preserve">　</w:t>
            </w:r>
          </w:p>
        </w:tc>
        <w:tc>
          <w:tcPr>
            <w:tcW w:w="755" w:type="pct"/>
            <w:tcBorders>
              <w:top w:val="nil"/>
              <w:left w:val="nil"/>
              <w:bottom w:val="single" w:sz="4" w:space="0" w:color="000000"/>
              <w:right w:val="single" w:sz="4" w:space="0" w:color="000000"/>
            </w:tcBorders>
            <w:shd w:val="clear" w:color="auto" w:fill="auto"/>
            <w:vAlign w:val="center"/>
            <w:hideMark/>
          </w:tcPr>
          <w:p w14:paraId="524851FD" w14:textId="77777777" w:rsidR="0028041F" w:rsidRPr="00D3669E" w:rsidRDefault="0028041F" w:rsidP="0028041F">
            <w:pPr>
              <w:pStyle w:val="015"/>
            </w:pPr>
            <w:r w:rsidRPr="00D3669E">
              <w:rPr>
                <w:rFonts w:hint="eastAsia"/>
              </w:rPr>
              <w:t xml:space="preserve">　</w:t>
            </w:r>
          </w:p>
        </w:tc>
        <w:tc>
          <w:tcPr>
            <w:tcW w:w="755" w:type="pct"/>
            <w:tcBorders>
              <w:top w:val="nil"/>
              <w:left w:val="nil"/>
              <w:bottom w:val="single" w:sz="4" w:space="0" w:color="000000"/>
              <w:right w:val="single" w:sz="4" w:space="0" w:color="000000"/>
            </w:tcBorders>
            <w:shd w:val="clear" w:color="auto" w:fill="auto"/>
            <w:vAlign w:val="center"/>
            <w:hideMark/>
          </w:tcPr>
          <w:p w14:paraId="3B7E2F2D" w14:textId="77777777" w:rsidR="0028041F" w:rsidRPr="00D3669E" w:rsidRDefault="0028041F" w:rsidP="0028041F">
            <w:pPr>
              <w:pStyle w:val="015"/>
            </w:pPr>
            <w:r w:rsidRPr="00D3669E">
              <w:rPr>
                <w:rFonts w:hint="eastAsia"/>
              </w:rPr>
              <w:t>40.00</w:t>
            </w:r>
          </w:p>
        </w:tc>
      </w:tr>
      <w:tr w:rsidR="0028041F" w:rsidRPr="00D3669E" w14:paraId="0B4333D4" w14:textId="77777777" w:rsidTr="0028041F">
        <w:trPr>
          <w:trHeight w:val="300"/>
        </w:trPr>
        <w:tc>
          <w:tcPr>
            <w:tcW w:w="436" w:type="pct"/>
            <w:tcBorders>
              <w:top w:val="nil"/>
              <w:left w:val="single" w:sz="4" w:space="0" w:color="000000"/>
              <w:bottom w:val="single" w:sz="4" w:space="0" w:color="000000"/>
              <w:right w:val="single" w:sz="4" w:space="0" w:color="000000"/>
            </w:tcBorders>
            <w:shd w:val="clear" w:color="auto" w:fill="auto"/>
            <w:vAlign w:val="center"/>
            <w:hideMark/>
          </w:tcPr>
          <w:p w14:paraId="495FE3EB" w14:textId="77777777" w:rsidR="0028041F" w:rsidRPr="00D3669E" w:rsidRDefault="0028041F" w:rsidP="0028041F">
            <w:pPr>
              <w:pStyle w:val="015"/>
            </w:pPr>
            <w:r w:rsidRPr="00D3669E">
              <w:rPr>
                <w:rFonts w:hint="eastAsia"/>
              </w:rPr>
              <w:t>1.1</w:t>
            </w:r>
          </w:p>
        </w:tc>
        <w:tc>
          <w:tcPr>
            <w:tcW w:w="2043" w:type="pct"/>
            <w:tcBorders>
              <w:top w:val="nil"/>
              <w:left w:val="nil"/>
              <w:bottom w:val="single" w:sz="4" w:space="0" w:color="000000"/>
              <w:right w:val="single" w:sz="4" w:space="0" w:color="000000"/>
            </w:tcBorders>
            <w:shd w:val="clear" w:color="auto" w:fill="auto"/>
            <w:vAlign w:val="center"/>
            <w:hideMark/>
          </w:tcPr>
          <w:p w14:paraId="7EB79B17" w14:textId="77777777" w:rsidR="0028041F" w:rsidRPr="00D3669E" w:rsidRDefault="0028041F" w:rsidP="0028041F">
            <w:pPr>
              <w:pStyle w:val="015"/>
            </w:pPr>
            <w:r w:rsidRPr="00D3669E">
              <w:rPr>
                <w:rFonts w:hint="eastAsia"/>
              </w:rPr>
              <w:t>施工供电工程</w:t>
            </w:r>
          </w:p>
        </w:tc>
        <w:tc>
          <w:tcPr>
            <w:tcW w:w="372" w:type="pct"/>
            <w:tcBorders>
              <w:top w:val="nil"/>
              <w:left w:val="nil"/>
              <w:bottom w:val="single" w:sz="4" w:space="0" w:color="000000"/>
              <w:right w:val="single" w:sz="4" w:space="0" w:color="000000"/>
            </w:tcBorders>
            <w:shd w:val="clear" w:color="auto" w:fill="auto"/>
            <w:vAlign w:val="center"/>
            <w:hideMark/>
          </w:tcPr>
          <w:p w14:paraId="64C5B0B2" w14:textId="77777777" w:rsidR="0028041F" w:rsidRPr="00D3669E" w:rsidRDefault="0028041F" w:rsidP="0028041F">
            <w:pPr>
              <w:pStyle w:val="015"/>
            </w:pPr>
            <w:r w:rsidRPr="00D3669E">
              <w:rPr>
                <w:rFonts w:hint="eastAsia"/>
              </w:rPr>
              <w:t>项</w:t>
            </w:r>
          </w:p>
        </w:tc>
        <w:tc>
          <w:tcPr>
            <w:tcW w:w="638" w:type="pct"/>
            <w:tcBorders>
              <w:top w:val="nil"/>
              <w:left w:val="nil"/>
              <w:bottom w:val="single" w:sz="4" w:space="0" w:color="000000"/>
              <w:right w:val="single" w:sz="4" w:space="0" w:color="000000"/>
            </w:tcBorders>
            <w:shd w:val="clear" w:color="auto" w:fill="auto"/>
            <w:vAlign w:val="center"/>
            <w:hideMark/>
          </w:tcPr>
          <w:p w14:paraId="0F1899DF" w14:textId="77777777" w:rsidR="0028041F" w:rsidRPr="00D3669E" w:rsidRDefault="0028041F" w:rsidP="0028041F">
            <w:pPr>
              <w:pStyle w:val="015"/>
            </w:pPr>
            <w:r w:rsidRPr="00D3669E">
              <w:rPr>
                <w:rFonts w:hint="eastAsia"/>
              </w:rPr>
              <w:t>1</w:t>
            </w:r>
          </w:p>
        </w:tc>
        <w:tc>
          <w:tcPr>
            <w:tcW w:w="755" w:type="pct"/>
            <w:tcBorders>
              <w:top w:val="nil"/>
              <w:left w:val="nil"/>
              <w:bottom w:val="single" w:sz="4" w:space="0" w:color="000000"/>
              <w:right w:val="single" w:sz="4" w:space="0" w:color="000000"/>
            </w:tcBorders>
            <w:shd w:val="clear" w:color="auto" w:fill="auto"/>
            <w:vAlign w:val="center"/>
            <w:hideMark/>
          </w:tcPr>
          <w:p w14:paraId="3DD3C77E" w14:textId="77777777" w:rsidR="0028041F" w:rsidRPr="00D3669E" w:rsidRDefault="0028041F" w:rsidP="0028041F">
            <w:pPr>
              <w:pStyle w:val="015"/>
            </w:pPr>
            <w:r w:rsidRPr="00D3669E">
              <w:rPr>
                <w:rFonts w:hint="eastAsia"/>
              </w:rPr>
              <w:t>400000.00</w:t>
            </w:r>
          </w:p>
        </w:tc>
        <w:tc>
          <w:tcPr>
            <w:tcW w:w="755" w:type="pct"/>
            <w:tcBorders>
              <w:top w:val="nil"/>
              <w:left w:val="nil"/>
              <w:bottom w:val="single" w:sz="4" w:space="0" w:color="000000"/>
              <w:right w:val="single" w:sz="4" w:space="0" w:color="000000"/>
            </w:tcBorders>
            <w:shd w:val="clear" w:color="auto" w:fill="auto"/>
            <w:vAlign w:val="center"/>
            <w:hideMark/>
          </w:tcPr>
          <w:p w14:paraId="0099118E" w14:textId="77777777" w:rsidR="0028041F" w:rsidRPr="00D3669E" w:rsidRDefault="0028041F" w:rsidP="0028041F">
            <w:pPr>
              <w:pStyle w:val="015"/>
            </w:pPr>
            <w:r w:rsidRPr="00D3669E">
              <w:rPr>
                <w:rFonts w:hint="eastAsia"/>
              </w:rPr>
              <w:t>40.00</w:t>
            </w:r>
          </w:p>
        </w:tc>
      </w:tr>
      <w:tr w:rsidR="0028041F" w:rsidRPr="00D3669E" w14:paraId="529A5CD7" w14:textId="77777777" w:rsidTr="0028041F">
        <w:trPr>
          <w:trHeight w:val="300"/>
        </w:trPr>
        <w:tc>
          <w:tcPr>
            <w:tcW w:w="436" w:type="pct"/>
            <w:tcBorders>
              <w:top w:val="nil"/>
              <w:left w:val="single" w:sz="4" w:space="0" w:color="000000"/>
              <w:bottom w:val="single" w:sz="4" w:space="0" w:color="000000"/>
              <w:right w:val="single" w:sz="4" w:space="0" w:color="000000"/>
            </w:tcBorders>
            <w:shd w:val="clear" w:color="auto" w:fill="auto"/>
            <w:vAlign w:val="center"/>
            <w:hideMark/>
          </w:tcPr>
          <w:p w14:paraId="2C280B2F" w14:textId="77777777" w:rsidR="0028041F" w:rsidRPr="00D3669E" w:rsidRDefault="0028041F" w:rsidP="0028041F">
            <w:pPr>
              <w:pStyle w:val="015"/>
            </w:pPr>
            <w:r w:rsidRPr="00D3669E">
              <w:rPr>
                <w:rFonts w:hint="eastAsia"/>
              </w:rPr>
              <w:t>2</w:t>
            </w:r>
          </w:p>
        </w:tc>
        <w:tc>
          <w:tcPr>
            <w:tcW w:w="2043" w:type="pct"/>
            <w:tcBorders>
              <w:top w:val="nil"/>
              <w:left w:val="nil"/>
              <w:bottom w:val="single" w:sz="4" w:space="0" w:color="000000"/>
              <w:right w:val="single" w:sz="4" w:space="0" w:color="000000"/>
            </w:tcBorders>
            <w:shd w:val="clear" w:color="auto" w:fill="auto"/>
            <w:vAlign w:val="center"/>
            <w:hideMark/>
          </w:tcPr>
          <w:p w14:paraId="1741CDC6" w14:textId="77777777" w:rsidR="0028041F" w:rsidRPr="00D3669E" w:rsidRDefault="0028041F" w:rsidP="0028041F">
            <w:pPr>
              <w:pStyle w:val="015"/>
            </w:pPr>
            <w:r w:rsidRPr="00D3669E">
              <w:rPr>
                <w:rFonts w:hint="eastAsia"/>
              </w:rPr>
              <w:t>施工供水工程</w:t>
            </w:r>
          </w:p>
        </w:tc>
        <w:tc>
          <w:tcPr>
            <w:tcW w:w="372" w:type="pct"/>
            <w:tcBorders>
              <w:top w:val="nil"/>
              <w:left w:val="nil"/>
              <w:bottom w:val="single" w:sz="4" w:space="0" w:color="000000"/>
              <w:right w:val="single" w:sz="4" w:space="0" w:color="000000"/>
            </w:tcBorders>
            <w:shd w:val="clear" w:color="auto" w:fill="auto"/>
            <w:vAlign w:val="center"/>
            <w:hideMark/>
          </w:tcPr>
          <w:p w14:paraId="527FEFE5" w14:textId="77777777" w:rsidR="0028041F" w:rsidRPr="00D3669E" w:rsidRDefault="0028041F" w:rsidP="0028041F">
            <w:pPr>
              <w:pStyle w:val="015"/>
            </w:pPr>
            <w:r w:rsidRPr="00D3669E">
              <w:rPr>
                <w:rFonts w:hint="eastAsia"/>
              </w:rPr>
              <w:t xml:space="preserve">　</w:t>
            </w:r>
          </w:p>
        </w:tc>
        <w:tc>
          <w:tcPr>
            <w:tcW w:w="638" w:type="pct"/>
            <w:tcBorders>
              <w:top w:val="nil"/>
              <w:left w:val="nil"/>
              <w:bottom w:val="single" w:sz="4" w:space="0" w:color="000000"/>
              <w:right w:val="single" w:sz="4" w:space="0" w:color="000000"/>
            </w:tcBorders>
            <w:shd w:val="clear" w:color="auto" w:fill="auto"/>
            <w:vAlign w:val="center"/>
            <w:hideMark/>
          </w:tcPr>
          <w:p w14:paraId="112306EA" w14:textId="77777777" w:rsidR="0028041F" w:rsidRPr="00D3669E" w:rsidRDefault="0028041F" w:rsidP="0028041F">
            <w:pPr>
              <w:pStyle w:val="015"/>
            </w:pPr>
            <w:r w:rsidRPr="00D3669E">
              <w:rPr>
                <w:rFonts w:hint="eastAsia"/>
              </w:rPr>
              <w:t xml:space="preserve">　</w:t>
            </w:r>
          </w:p>
        </w:tc>
        <w:tc>
          <w:tcPr>
            <w:tcW w:w="755" w:type="pct"/>
            <w:tcBorders>
              <w:top w:val="nil"/>
              <w:left w:val="nil"/>
              <w:bottom w:val="single" w:sz="4" w:space="0" w:color="000000"/>
              <w:right w:val="single" w:sz="4" w:space="0" w:color="000000"/>
            </w:tcBorders>
            <w:shd w:val="clear" w:color="auto" w:fill="auto"/>
            <w:vAlign w:val="center"/>
            <w:hideMark/>
          </w:tcPr>
          <w:p w14:paraId="07CCEB38" w14:textId="77777777" w:rsidR="0028041F" w:rsidRPr="00D3669E" w:rsidRDefault="0028041F" w:rsidP="0028041F">
            <w:pPr>
              <w:pStyle w:val="015"/>
            </w:pPr>
            <w:r w:rsidRPr="00D3669E">
              <w:rPr>
                <w:rFonts w:hint="eastAsia"/>
              </w:rPr>
              <w:t xml:space="preserve">　</w:t>
            </w:r>
          </w:p>
        </w:tc>
        <w:tc>
          <w:tcPr>
            <w:tcW w:w="755" w:type="pct"/>
            <w:tcBorders>
              <w:top w:val="nil"/>
              <w:left w:val="nil"/>
              <w:bottom w:val="single" w:sz="4" w:space="0" w:color="000000"/>
              <w:right w:val="single" w:sz="4" w:space="0" w:color="000000"/>
            </w:tcBorders>
            <w:shd w:val="clear" w:color="auto" w:fill="auto"/>
            <w:vAlign w:val="center"/>
            <w:hideMark/>
          </w:tcPr>
          <w:p w14:paraId="5B687D43" w14:textId="77777777" w:rsidR="0028041F" w:rsidRPr="00D3669E" w:rsidRDefault="0028041F" w:rsidP="0028041F">
            <w:pPr>
              <w:pStyle w:val="015"/>
            </w:pPr>
            <w:r w:rsidRPr="00D3669E">
              <w:rPr>
                <w:rFonts w:hint="eastAsia"/>
              </w:rPr>
              <w:t>30.00</w:t>
            </w:r>
          </w:p>
        </w:tc>
      </w:tr>
      <w:tr w:rsidR="0028041F" w:rsidRPr="00D3669E" w14:paraId="7B35E11B" w14:textId="77777777" w:rsidTr="0028041F">
        <w:trPr>
          <w:trHeight w:val="300"/>
        </w:trPr>
        <w:tc>
          <w:tcPr>
            <w:tcW w:w="436" w:type="pct"/>
            <w:tcBorders>
              <w:top w:val="nil"/>
              <w:left w:val="single" w:sz="4" w:space="0" w:color="000000"/>
              <w:bottom w:val="single" w:sz="4" w:space="0" w:color="000000"/>
              <w:right w:val="single" w:sz="4" w:space="0" w:color="000000"/>
            </w:tcBorders>
            <w:shd w:val="clear" w:color="auto" w:fill="auto"/>
            <w:vAlign w:val="center"/>
            <w:hideMark/>
          </w:tcPr>
          <w:p w14:paraId="06E8745C" w14:textId="77777777" w:rsidR="0028041F" w:rsidRPr="00D3669E" w:rsidRDefault="0028041F" w:rsidP="0028041F">
            <w:pPr>
              <w:pStyle w:val="015"/>
            </w:pPr>
            <w:r w:rsidRPr="00D3669E">
              <w:rPr>
                <w:rFonts w:hint="eastAsia"/>
              </w:rPr>
              <w:t>2.1</w:t>
            </w:r>
          </w:p>
        </w:tc>
        <w:tc>
          <w:tcPr>
            <w:tcW w:w="2043" w:type="pct"/>
            <w:tcBorders>
              <w:top w:val="nil"/>
              <w:left w:val="nil"/>
              <w:bottom w:val="single" w:sz="4" w:space="0" w:color="000000"/>
              <w:right w:val="single" w:sz="4" w:space="0" w:color="000000"/>
            </w:tcBorders>
            <w:shd w:val="clear" w:color="auto" w:fill="auto"/>
            <w:vAlign w:val="center"/>
            <w:hideMark/>
          </w:tcPr>
          <w:p w14:paraId="1EC48F24" w14:textId="77777777" w:rsidR="0028041F" w:rsidRPr="00D3669E" w:rsidRDefault="0028041F" w:rsidP="0028041F">
            <w:pPr>
              <w:pStyle w:val="015"/>
            </w:pPr>
            <w:r w:rsidRPr="00D3669E">
              <w:rPr>
                <w:rFonts w:hint="eastAsia"/>
              </w:rPr>
              <w:t>施工供水工程</w:t>
            </w:r>
          </w:p>
        </w:tc>
        <w:tc>
          <w:tcPr>
            <w:tcW w:w="372" w:type="pct"/>
            <w:tcBorders>
              <w:top w:val="nil"/>
              <w:left w:val="nil"/>
              <w:bottom w:val="single" w:sz="4" w:space="0" w:color="000000"/>
              <w:right w:val="single" w:sz="4" w:space="0" w:color="000000"/>
            </w:tcBorders>
            <w:shd w:val="clear" w:color="auto" w:fill="auto"/>
            <w:vAlign w:val="center"/>
            <w:hideMark/>
          </w:tcPr>
          <w:p w14:paraId="75B427E0" w14:textId="77777777" w:rsidR="0028041F" w:rsidRPr="00D3669E" w:rsidRDefault="0028041F" w:rsidP="0028041F">
            <w:pPr>
              <w:pStyle w:val="015"/>
            </w:pPr>
            <w:r w:rsidRPr="00D3669E">
              <w:rPr>
                <w:rFonts w:hint="eastAsia"/>
              </w:rPr>
              <w:t>项</w:t>
            </w:r>
          </w:p>
        </w:tc>
        <w:tc>
          <w:tcPr>
            <w:tcW w:w="638" w:type="pct"/>
            <w:tcBorders>
              <w:top w:val="nil"/>
              <w:left w:val="nil"/>
              <w:bottom w:val="single" w:sz="4" w:space="0" w:color="000000"/>
              <w:right w:val="single" w:sz="4" w:space="0" w:color="000000"/>
            </w:tcBorders>
            <w:shd w:val="clear" w:color="auto" w:fill="auto"/>
            <w:vAlign w:val="center"/>
            <w:hideMark/>
          </w:tcPr>
          <w:p w14:paraId="1B6AA760" w14:textId="77777777" w:rsidR="0028041F" w:rsidRPr="00D3669E" w:rsidRDefault="0028041F" w:rsidP="0028041F">
            <w:pPr>
              <w:pStyle w:val="015"/>
            </w:pPr>
            <w:r w:rsidRPr="00D3669E">
              <w:rPr>
                <w:rFonts w:hint="eastAsia"/>
              </w:rPr>
              <w:t>1</w:t>
            </w:r>
          </w:p>
        </w:tc>
        <w:tc>
          <w:tcPr>
            <w:tcW w:w="755" w:type="pct"/>
            <w:tcBorders>
              <w:top w:val="nil"/>
              <w:left w:val="nil"/>
              <w:bottom w:val="single" w:sz="4" w:space="0" w:color="000000"/>
              <w:right w:val="single" w:sz="4" w:space="0" w:color="000000"/>
            </w:tcBorders>
            <w:shd w:val="clear" w:color="auto" w:fill="auto"/>
            <w:vAlign w:val="center"/>
            <w:hideMark/>
          </w:tcPr>
          <w:p w14:paraId="65A3D009" w14:textId="77777777" w:rsidR="0028041F" w:rsidRPr="00D3669E" w:rsidRDefault="0028041F" w:rsidP="0028041F">
            <w:pPr>
              <w:pStyle w:val="015"/>
            </w:pPr>
            <w:r w:rsidRPr="00D3669E">
              <w:rPr>
                <w:rFonts w:hint="eastAsia"/>
              </w:rPr>
              <w:t>300000.00</w:t>
            </w:r>
          </w:p>
        </w:tc>
        <w:tc>
          <w:tcPr>
            <w:tcW w:w="755" w:type="pct"/>
            <w:tcBorders>
              <w:top w:val="nil"/>
              <w:left w:val="nil"/>
              <w:bottom w:val="single" w:sz="4" w:space="0" w:color="000000"/>
              <w:right w:val="single" w:sz="4" w:space="0" w:color="000000"/>
            </w:tcBorders>
            <w:shd w:val="clear" w:color="auto" w:fill="auto"/>
            <w:vAlign w:val="center"/>
            <w:hideMark/>
          </w:tcPr>
          <w:p w14:paraId="5870D205" w14:textId="77777777" w:rsidR="0028041F" w:rsidRPr="00D3669E" w:rsidRDefault="0028041F" w:rsidP="0028041F">
            <w:pPr>
              <w:pStyle w:val="015"/>
            </w:pPr>
            <w:r w:rsidRPr="00D3669E">
              <w:rPr>
                <w:rFonts w:hint="eastAsia"/>
              </w:rPr>
              <w:t>30.00</w:t>
            </w:r>
          </w:p>
        </w:tc>
      </w:tr>
      <w:tr w:rsidR="0028041F" w:rsidRPr="00D3669E" w14:paraId="48CE24B1" w14:textId="77777777" w:rsidTr="0028041F">
        <w:trPr>
          <w:trHeight w:val="300"/>
        </w:trPr>
        <w:tc>
          <w:tcPr>
            <w:tcW w:w="436" w:type="pct"/>
            <w:tcBorders>
              <w:top w:val="nil"/>
              <w:left w:val="single" w:sz="4" w:space="0" w:color="000000"/>
              <w:bottom w:val="single" w:sz="4" w:space="0" w:color="000000"/>
              <w:right w:val="single" w:sz="4" w:space="0" w:color="000000"/>
            </w:tcBorders>
            <w:shd w:val="clear" w:color="auto" w:fill="auto"/>
            <w:vAlign w:val="center"/>
            <w:hideMark/>
          </w:tcPr>
          <w:p w14:paraId="5D09BA19" w14:textId="77777777" w:rsidR="0028041F" w:rsidRPr="00D3669E" w:rsidRDefault="0028041F" w:rsidP="0028041F">
            <w:pPr>
              <w:pStyle w:val="015"/>
            </w:pPr>
            <w:r w:rsidRPr="00D3669E">
              <w:rPr>
                <w:rFonts w:hint="eastAsia"/>
              </w:rPr>
              <w:t>3</w:t>
            </w:r>
          </w:p>
        </w:tc>
        <w:tc>
          <w:tcPr>
            <w:tcW w:w="2043" w:type="pct"/>
            <w:tcBorders>
              <w:top w:val="nil"/>
              <w:left w:val="nil"/>
              <w:bottom w:val="single" w:sz="4" w:space="0" w:color="000000"/>
              <w:right w:val="single" w:sz="4" w:space="0" w:color="000000"/>
            </w:tcBorders>
            <w:shd w:val="clear" w:color="auto" w:fill="auto"/>
            <w:vAlign w:val="center"/>
            <w:hideMark/>
          </w:tcPr>
          <w:p w14:paraId="5935437F" w14:textId="77777777" w:rsidR="0028041F" w:rsidRPr="00D3669E" w:rsidRDefault="0028041F" w:rsidP="0028041F">
            <w:pPr>
              <w:pStyle w:val="015"/>
            </w:pPr>
            <w:r w:rsidRPr="00D3669E">
              <w:rPr>
                <w:rFonts w:hint="eastAsia"/>
              </w:rPr>
              <w:t>其他施工辅助工程</w:t>
            </w:r>
          </w:p>
        </w:tc>
        <w:tc>
          <w:tcPr>
            <w:tcW w:w="372" w:type="pct"/>
            <w:tcBorders>
              <w:top w:val="nil"/>
              <w:left w:val="nil"/>
              <w:bottom w:val="single" w:sz="4" w:space="0" w:color="000000"/>
              <w:right w:val="single" w:sz="4" w:space="0" w:color="000000"/>
            </w:tcBorders>
            <w:shd w:val="clear" w:color="auto" w:fill="auto"/>
            <w:vAlign w:val="center"/>
            <w:hideMark/>
          </w:tcPr>
          <w:p w14:paraId="6B6B46FC" w14:textId="77777777" w:rsidR="0028041F" w:rsidRPr="00D3669E" w:rsidRDefault="0028041F" w:rsidP="0028041F">
            <w:pPr>
              <w:pStyle w:val="015"/>
            </w:pPr>
            <w:r w:rsidRPr="00D3669E">
              <w:rPr>
                <w:rFonts w:hint="eastAsia"/>
              </w:rPr>
              <w:t xml:space="preserve">　</w:t>
            </w:r>
          </w:p>
        </w:tc>
        <w:tc>
          <w:tcPr>
            <w:tcW w:w="638" w:type="pct"/>
            <w:tcBorders>
              <w:top w:val="nil"/>
              <w:left w:val="nil"/>
              <w:bottom w:val="single" w:sz="4" w:space="0" w:color="000000"/>
              <w:right w:val="single" w:sz="4" w:space="0" w:color="000000"/>
            </w:tcBorders>
            <w:shd w:val="clear" w:color="auto" w:fill="auto"/>
            <w:vAlign w:val="center"/>
            <w:hideMark/>
          </w:tcPr>
          <w:p w14:paraId="0D8F2850" w14:textId="77777777" w:rsidR="0028041F" w:rsidRPr="00D3669E" w:rsidRDefault="0028041F" w:rsidP="0028041F">
            <w:pPr>
              <w:pStyle w:val="015"/>
            </w:pPr>
            <w:r w:rsidRPr="00D3669E">
              <w:rPr>
                <w:rFonts w:hint="eastAsia"/>
              </w:rPr>
              <w:t xml:space="preserve">　</w:t>
            </w:r>
          </w:p>
        </w:tc>
        <w:tc>
          <w:tcPr>
            <w:tcW w:w="755" w:type="pct"/>
            <w:tcBorders>
              <w:top w:val="nil"/>
              <w:left w:val="nil"/>
              <w:bottom w:val="single" w:sz="4" w:space="0" w:color="000000"/>
              <w:right w:val="single" w:sz="4" w:space="0" w:color="000000"/>
            </w:tcBorders>
            <w:shd w:val="clear" w:color="auto" w:fill="auto"/>
            <w:vAlign w:val="center"/>
            <w:hideMark/>
          </w:tcPr>
          <w:p w14:paraId="480A34CB" w14:textId="77777777" w:rsidR="0028041F" w:rsidRPr="00D3669E" w:rsidRDefault="0028041F" w:rsidP="0028041F">
            <w:pPr>
              <w:pStyle w:val="015"/>
            </w:pPr>
            <w:r w:rsidRPr="00D3669E">
              <w:rPr>
                <w:rFonts w:hint="eastAsia"/>
              </w:rPr>
              <w:t xml:space="preserve">　</w:t>
            </w:r>
          </w:p>
        </w:tc>
        <w:tc>
          <w:tcPr>
            <w:tcW w:w="755" w:type="pct"/>
            <w:tcBorders>
              <w:top w:val="nil"/>
              <w:left w:val="nil"/>
              <w:bottom w:val="single" w:sz="4" w:space="0" w:color="000000"/>
              <w:right w:val="single" w:sz="4" w:space="0" w:color="000000"/>
            </w:tcBorders>
            <w:shd w:val="clear" w:color="auto" w:fill="auto"/>
            <w:vAlign w:val="center"/>
            <w:hideMark/>
          </w:tcPr>
          <w:p w14:paraId="4A981E45" w14:textId="77777777" w:rsidR="0028041F" w:rsidRPr="00D3669E" w:rsidRDefault="0028041F" w:rsidP="0028041F">
            <w:pPr>
              <w:pStyle w:val="015"/>
            </w:pPr>
            <w:r w:rsidRPr="00D3669E">
              <w:rPr>
                <w:rFonts w:hint="eastAsia"/>
              </w:rPr>
              <w:t>472.99</w:t>
            </w:r>
          </w:p>
        </w:tc>
      </w:tr>
      <w:tr w:rsidR="0028041F" w:rsidRPr="00D3669E" w14:paraId="7B2DF049" w14:textId="77777777" w:rsidTr="0028041F">
        <w:trPr>
          <w:trHeight w:val="300"/>
        </w:trPr>
        <w:tc>
          <w:tcPr>
            <w:tcW w:w="436" w:type="pct"/>
            <w:tcBorders>
              <w:top w:val="nil"/>
              <w:left w:val="single" w:sz="4" w:space="0" w:color="000000"/>
              <w:bottom w:val="single" w:sz="4" w:space="0" w:color="000000"/>
              <w:right w:val="single" w:sz="4" w:space="0" w:color="000000"/>
            </w:tcBorders>
            <w:shd w:val="clear" w:color="auto" w:fill="auto"/>
            <w:vAlign w:val="center"/>
            <w:hideMark/>
          </w:tcPr>
          <w:p w14:paraId="27627C29" w14:textId="77777777" w:rsidR="0028041F" w:rsidRPr="00D3669E" w:rsidRDefault="0028041F" w:rsidP="0028041F">
            <w:pPr>
              <w:pStyle w:val="015"/>
            </w:pPr>
            <w:r w:rsidRPr="00D3669E">
              <w:rPr>
                <w:rFonts w:hint="eastAsia"/>
              </w:rPr>
              <w:t>3.1</w:t>
            </w:r>
          </w:p>
        </w:tc>
        <w:tc>
          <w:tcPr>
            <w:tcW w:w="2043" w:type="pct"/>
            <w:tcBorders>
              <w:top w:val="nil"/>
              <w:left w:val="nil"/>
              <w:bottom w:val="single" w:sz="4" w:space="0" w:color="000000"/>
              <w:right w:val="single" w:sz="4" w:space="0" w:color="000000"/>
            </w:tcBorders>
            <w:shd w:val="clear" w:color="auto" w:fill="auto"/>
            <w:vAlign w:val="center"/>
            <w:hideMark/>
          </w:tcPr>
          <w:p w14:paraId="0841ECEA" w14:textId="77777777" w:rsidR="0028041F" w:rsidRPr="00D3669E" w:rsidRDefault="0028041F" w:rsidP="0028041F">
            <w:pPr>
              <w:pStyle w:val="015"/>
            </w:pPr>
            <w:r w:rsidRPr="00D3669E">
              <w:rPr>
                <w:rFonts w:hint="eastAsia"/>
              </w:rPr>
              <w:t>风电机组安装平台工程</w:t>
            </w:r>
          </w:p>
        </w:tc>
        <w:tc>
          <w:tcPr>
            <w:tcW w:w="372" w:type="pct"/>
            <w:tcBorders>
              <w:top w:val="nil"/>
              <w:left w:val="nil"/>
              <w:bottom w:val="single" w:sz="4" w:space="0" w:color="000000"/>
              <w:right w:val="single" w:sz="4" w:space="0" w:color="000000"/>
            </w:tcBorders>
            <w:shd w:val="clear" w:color="auto" w:fill="auto"/>
            <w:vAlign w:val="center"/>
            <w:hideMark/>
          </w:tcPr>
          <w:p w14:paraId="642A9370" w14:textId="77777777" w:rsidR="0028041F" w:rsidRPr="00D3669E" w:rsidRDefault="0028041F" w:rsidP="0028041F">
            <w:pPr>
              <w:pStyle w:val="015"/>
            </w:pPr>
            <w:r w:rsidRPr="00D3669E">
              <w:rPr>
                <w:rFonts w:hint="eastAsia"/>
              </w:rPr>
              <w:t xml:space="preserve">　</w:t>
            </w:r>
          </w:p>
        </w:tc>
        <w:tc>
          <w:tcPr>
            <w:tcW w:w="638" w:type="pct"/>
            <w:tcBorders>
              <w:top w:val="nil"/>
              <w:left w:val="nil"/>
              <w:bottom w:val="single" w:sz="4" w:space="0" w:color="000000"/>
              <w:right w:val="single" w:sz="4" w:space="0" w:color="000000"/>
            </w:tcBorders>
            <w:shd w:val="clear" w:color="auto" w:fill="auto"/>
            <w:vAlign w:val="center"/>
            <w:hideMark/>
          </w:tcPr>
          <w:p w14:paraId="50672600" w14:textId="77777777" w:rsidR="0028041F" w:rsidRPr="00D3669E" w:rsidRDefault="0028041F" w:rsidP="0028041F">
            <w:pPr>
              <w:pStyle w:val="015"/>
            </w:pPr>
            <w:r w:rsidRPr="00D3669E">
              <w:rPr>
                <w:rFonts w:hint="eastAsia"/>
              </w:rPr>
              <w:t xml:space="preserve">　</w:t>
            </w:r>
          </w:p>
        </w:tc>
        <w:tc>
          <w:tcPr>
            <w:tcW w:w="755" w:type="pct"/>
            <w:tcBorders>
              <w:top w:val="nil"/>
              <w:left w:val="nil"/>
              <w:bottom w:val="single" w:sz="4" w:space="0" w:color="000000"/>
              <w:right w:val="single" w:sz="4" w:space="0" w:color="000000"/>
            </w:tcBorders>
            <w:shd w:val="clear" w:color="auto" w:fill="auto"/>
            <w:vAlign w:val="center"/>
            <w:hideMark/>
          </w:tcPr>
          <w:p w14:paraId="2029A093" w14:textId="77777777" w:rsidR="0028041F" w:rsidRPr="00D3669E" w:rsidRDefault="0028041F" w:rsidP="0028041F">
            <w:pPr>
              <w:pStyle w:val="015"/>
            </w:pPr>
            <w:r w:rsidRPr="00D3669E">
              <w:rPr>
                <w:rFonts w:hint="eastAsia"/>
              </w:rPr>
              <w:t xml:space="preserve">　</w:t>
            </w:r>
          </w:p>
        </w:tc>
        <w:tc>
          <w:tcPr>
            <w:tcW w:w="755" w:type="pct"/>
            <w:tcBorders>
              <w:top w:val="nil"/>
              <w:left w:val="nil"/>
              <w:bottom w:val="single" w:sz="4" w:space="0" w:color="000000"/>
              <w:right w:val="single" w:sz="4" w:space="0" w:color="000000"/>
            </w:tcBorders>
            <w:shd w:val="clear" w:color="auto" w:fill="auto"/>
            <w:vAlign w:val="center"/>
            <w:hideMark/>
          </w:tcPr>
          <w:p w14:paraId="7801E152" w14:textId="77777777" w:rsidR="0028041F" w:rsidRPr="00D3669E" w:rsidRDefault="0028041F" w:rsidP="0028041F">
            <w:pPr>
              <w:pStyle w:val="015"/>
            </w:pPr>
            <w:r w:rsidRPr="00D3669E">
              <w:rPr>
                <w:rFonts w:hint="eastAsia"/>
              </w:rPr>
              <w:t>360.36</w:t>
            </w:r>
          </w:p>
        </w:tc>
      </w:tr>
      <w:tr w:rsidR="0028041F" w:rsidRPr="00D3669E" w14:paraId="35010336" w14:textId="77777777" w:rsidTr="0028041F">
        <w:trPr>
          <w:trHeight w:val="300"/>
        </w:trPr>
        <w:tc>
          <w:tcPr>
            <w:tcW w:w="436" w:type="pct"/>
            <w:tcBorders>
              <w:top w:val="nil"/>
              <w:left w:val="single" w:sz="4" w:space="0" w:color="000000"/>
              <w:bottom w:val="single" w:sz="4" w:space="0" w:color="000000"/>
              <w:right w:val="single" w:sz="4" w:space="0" w:color="000000"/>
            </w:tcBorders>
            <w:shd w:val="clear" w:color="auto" w:fill="auto"/>
            <w:vAlign w:val="center"/>
            <w:hideMark/>
          </w:tcPr>
          <w:p w14:paraId="2C681722" w14:textId="77777777" w:rsidR="0028041F" w:rsidRPr="00D3669E" w:rsidRDefault="0028041F" w:rsidP="0028041F">
            <w:pPr>
              <w:pStyle w:val="015"/>
            </w:pPr>
            <w:r w:rsidRPr="00D3669E">
              <w:rPr>
                <w:rFonts w:hint="eastAsia"/>
              </w:rPr>
              <w:t>3.1.1</w:t>
            </w:r>
          </w:p>
        </w:tc>
        <w:tc>
          <w:tcPr>
            <w:tcW w:w="2043" w:type="pct"/>
            <w:tcBorders>
              <w:top w:val="nil"/>
              <w:left w:val="nil"/>
              <w:bottom w:val="single" w:sz="4" w:space="0" w:color="000000"/>
              <w:right w:val="single" w:sz="4" w:space="0" w:color="000000"/>
            </w:tcBorders>
            <w:shd w:val="clear" w:color="auto" w:fill="auto"/>
            <w:vAlign w:val="center"/>
            <w:hideMark/>
          </w:tcPr>
          <w:p w14:paraId="304C3B82" w14:textId="77777777" w:rsidR="0028041F" w:rsidRPr="00D3669E" w:rsidRDefault="0028041F" w:rsidP="0028041F">
            <w:pPr>
              <w:pStyle w:val="015"/>
            </w:pPr>
            <w:r w:rsidRPr="00D3669E">
              <w:rPr>
                <w:rFonts w:hint="eastAsia"/>
              </w:rPr>
              <w:t>土方工程</w:t>
            </w:r>
          </w:p>
        </w:tc>
        <w:tc>
          <w:tcPr>
            <w:tcW w:w="372" w:type="pct"/>
            <w:tcBorders>
              <w:top w:val="nil"/>
              <w:left w:val="nil"/>
              <w:bottom w:val="single" w:sz="4" w:space="0" w:color="000000"/>
              <w:right w:val="single" w:sz="4" w:space="0" w:color="000000"/>
            </w:tcBorders>
            <w:shd w:val="clear" w:color="auto" w:fill="auto"/>
            <w:vAlign w:val="center"/>
            <w:hideMark/>
          </w:tcPr>
          <w:p w14:paraId="7793C0FE" w14:textId="77777777" w:rsidR="0028041F" w:rsidRPr="00D3669E" w:rsidRDefault="0028041F" w:rsidP="0028041F">
            <w:pPr>
              <w:pStyle w:val="015"/>
            </w:pPr>
            <w:r w:rsidRPr="00D3669E">
              <w:rPr>
                <w:rFonts w:hint="eastAsia"/>
              </w:rPr>
              <w:t>m</w:t>
            </w:r>
            <w:r w:rsidRPr="00D3669E">
              <w:rPr>
                <w:rFonts w:hint="eastAsia"/>
              </w:rPr>
              <w:t>³</w:t>
            </w:r>
          </w:p>
        </w:tc>
        <w:tc>
          <w:tcPr>
            <w:tcW w:w="638" w:type="pct"/>
            <w:tcBorders>
              <w:top w:val="nil"/>
              <w:left w:val="nil"/>
              <w:bottom w:val="single" w:sz="4" w:space="0" w:color="000000"/>
              <w:right w:val="single" w:sz="4" w:space="0" w:color="000000"/>
            </w:tcBorders>
            <w:shd w:val="clear" w:color="auto" w:fill="auto"/>
            <w:vAlign w:val="center"/>
            <w:hideMark/>
          </w:tcPr>
          <w:p w14:paraId="7A5FB726" w14:textId="77777777" w:rsidR="0028041F" w:rsidRPr="00D3669E" w:rsidRDefault="0028041F" w:rsidP="0028041F">
            <w:pPr>
              <w:pStyle w:val="015"/>
            </w:pPr>
            <w:r w:rsidRPr="00D3669E">
              <w:rPr>
                <w:rFonts w:hint="eastAsia"/>
              </w:rPr>
              <w:t>137200</w:t>
            </w:r>
          </w:p>
        </w:tc>
        <w:tc>
          <w:tcPr>
            <w:tcW w:w="755" w:type="pct"/>
            <w:tcBorders>
              <w:top w:val="nil"/>
              <w:left w:val="nil"/>
              <w:bottom w:val="single" w:sz="4" w:space="0" w:color="000000"/>
              <w:right w:val="single" w:sz="4" w:space="0" w:color="000000"/>
            </w:tcBorders>
            <w:shd w:val="clear" w:color="auto" w:fill="auto"/>
            <w:vAlign w:val="center"/>
            <w:hideMark/>
          </w:tcPr>
          <w:p w14:paraId="450215C7" w14:textId="77777777" w:rsidR="0028041F" w:rsidRPr="00D3669E" w:rsidRDefault="0028041F" w:rsidP="0028041F">
            <w:pPr>
              <w:pStyle w:val="015"/>
            </w:pPr>
            <w:r w:rsidRPr="00D3669E">
              <w:rPr>
                <w:rFonts w:hint="eastAsia"/>
              </w:rPr>
              <w:t>8.63</w:t>
            </w:r>
          </w:p>
        </w:tc>
        <w:tc>
          <w:tcPr>
            <w:tcW w:w="755" w:type="pct"/>
            <w:tcBorders>
              <w:top w:val="nil"/>
              <w:left w:val="nil"/>
              <w:bottom w:val="single" w:sz="4" w:space="0" w:color="000000"/>
              <w:right w:val="single" w:sz="4" w:space="0" w:color="000000"/>
            </w:tcBorders>
            <w:shd w:val="clear" w:color="auto" w:fill="auto"/>
            <w:vAlign w:val="center"/>
            <w:hideMark/>
          </w:tcPr>
          <w:p w14:paraId="7C0A5F90" w14:textId="77777777" w:rsidR="0028041F" w:rsidRPr="00D3669E" w:rsidRDefault="0028041F" w:rsidP="0028041F">
            <w:pPr>
              <w:pStyle w:val="015"/>
            </w:pPr>
            <w:r w:rsidRPr="00D3669E">
              <w:rPr>
                <w:rFonts w:hint="eastAsia"/>
              </w:rPr>
              <w:t>118.40</w:t>
            </w:r>
          </w:p>
        </w:tc>
      </w:tr>
      <w:tr w:rsidR="0028041F" w:rsidRPr="00D3669E" w14:paraId="6E34F752" w14:textId="77777777" w:rsidTr="0028041F">
        <w:trPr>
          <w:trHeight w:val="300"/>
        </w:trPr>
        <w:tc>
          <w:tcPr>
            <w:tcW w:w="436" w:type="pct"/>
            <w:tcBorders>
              <w:top w:val="nil"/>
              <w:left w:val="single" w:sz="4" w:space="0" w:color="000000"/>
              <w:bottom w:val="single" w:sz="4" w:space="0" w:color="000000"/>
              <w:right w:val="single" w:sz="4" w:space="0" w:color="000000"/>
            </w:tcBorders>
            <w:shd w:val="clear" w:color="auto" w:fill="auto"/>
            <w:vAlign w:val="center"/>
            <w:hideMark/>
          </w:tcPr>
          <w:p w14:paraId="02E4F7AD" w14:textId="77777777" w:rsidR="0028041F" w:rsidRPr="00D3669E" w:rsidRDefault="0028041F" w:rsidP="0028041F">
            <w:pPr>
              <w:pStyle w:val="015"/>
            </w:pPr>
            <w:r w:rsidRPr="00D3669E">
              <w:rPr>
                <w:rFonts w:hint="eastAsia"/>
              </w:rPr>
              <w:t>3.1.2</w:t>
            </w:r>
          </w:p>
        </w:tc>
        <w:tc>
          <w:tcPr>
            <w:tcW w:w="2043" w:type="pct"/>
            <w:tcBorders>
              <w:top w:val="nil"/>
              <w:left w:val="nil"/>
              <w:bottom w:val="single" w:sz="4" w:space="0" w:color="000000"/>
              <w:right w:val="single" w:sz="4" w:space="0" w:color="000000"/>
            </w:tcBorders>
            <w:shd w:val="clear" w:color="auto" w:fill="auto"/>
            <w:vAlign w:val="center"/>
            <w:hideMark/>
          </w:tcPr>
          <w:p w14:paraId="24FE5F26" w14:textId="77777777" w:rsidR="0028041F" w:rsidRPr="00D3669E" w:rsidRDefault="0028041F" w:rsidP="0028041F">
            <w:pPr>
              <w:pStyle w:val="015"/>
            </w:pPr>
            <w:r w:rsidRPr="00D3669E">
              <w:rPr>
                <w:rFonts w:hint="eastAsia"/>
              </w:rPr>
              <w:t>石方工程</w:t>
            </w:r>
          </w:p>
        </w:tc>
        <w:tc>
          <w:tcPr>
            <w:tcW w:w="372" w:type="pct"/>
            <w:tcBorders>
              <w:top w:val="nil"/>
              <w:left w:val="nil"/>
              <w:bottom w:val="single" w:sz="4" w:space="0" w:color="000000"/>
              <w:right w:val="single" w:sz="4" w:space="0" w:color="000000"/>
            </w:tcBorders>
            <w:shd w:val="clear" w:color="auto" w:fill="auto"/>
            <w:vAlign w:val="center"/>
            <w:hideMark/>
          </w:tcPr>
          <w:p w14:paraId="4D94EA3B" w14:textId="77777777" w:rsidR="0028041F" w:rsidRPr="00D3669E" w:rsidRDefault="0028041F" w:rsidP="0028041F">
            <w:pPr>
              <w:pStyle w:val="015"/>
            </w:pPr>
            <w:r w:rsidRPr="00D3669E">
              <w:rPr>
                <w:rFonts w:hint="eastAsia"/>
              </w:rPr>
              <w:t>m</w:t>
            </w:r>
            <w:r w:rsidRPr="00D3669E">
              <w:rPr>
                <w:rFonts w:hint="eastAsia"/>
              </w:rPr>
              <w:t>³</w:t>
            </w:r>
          </w:p>
        </w:tc>
        <w:tc>
          <w:tcPr>
            <w:tcW w:w="638" w:type="pct"/>
            <w:tcBorders>
              <w:top w:val="nil"/>
              <w:left w:val="nil"/>
              <w:bottom w:val="single" w:sz="4" w:space="0" w:color="000000"/>
              <w:right w:val="single" w:sz="4" w:space="0" w:color="000000"/>
            </w:tcBorders>
            <w:shd w:val="clear" w:color="auto" w:fill="auto"/>
            <w:vAlign w:val="center"/>
            <w:hideMark/>
          </w:tcPr>
          <w:p w14:paraId="64EAB777" w14:textId="77777777" w:rsidR="0028041F" w:rsidRPr="00D3669E" w:rsidRDefault="0028041F" w:rsidP="0028041F">
            <w:pPr>
              <w:pStyle w:val="015"/>
            </w:pPr>
            <w:r w:rsidRPr="00D3669E">
              <w:rPr>
                <w:rFonts w:hint="eastAsia"/>
              </w:rPr>
              <w:t>58800</w:t>
            </w:r>
          </w:p>
        </w:tc>
        <w:tc>
          <w:tcPr>
            <w:tcW w:w="755" w:type="pct"/>
            <w:tcBorders>
              <w:top w:val="nil"/>
              <w:left w:val="nil"/>
              <w:bottom w:val="single" w:sz="4" w:space="0" w:color="000000"/>
              <w:right w:val="single" w:sz="4" w:space="0" w:color="000000"/>
            </w:tcBorders>
            <w:shd w:val="clear" w:color="auto" w:fill="auto"/>
            <w:vAlign w:val="center"/>
            <w:hideMark/>
          </w:tcPr>
          <w:p w14:paraId="1B8D4EDD" w14:textId="77777777" w:rsidR="0028041F" w:rsidRPr="00D3669E" w:rsidRDefault="0028041F" w:rsidP="0028041F">
            <w:pPr>
              <w:pStyle w:val="015"/>
            </w:pPr>
            <w:r w:rsidRPr="00D3669E">
              <w:rPr>
                <w:rFonts w:hint="eastAsia"/>
              </w:rPr>
              <w:t>37.35</w:t>
            </w:r>
          </w:p>
        </w:tc>
        <w:tc>
          <w:tcPr>
            <w:tcW w:w="755" w:type="pct"/>
            <w:tcBorders>
              <w:top w:val="nil"/>
              <w:left w:val="nil"/>
              <w:bottom w:val="single" w:sz="4" w:space="0" w:color="000000"/>
              <w:right w:val="single" w:sz="4" w:space="0" w:color="000000"/>
            </w:tcBorders>
            <w:shd w:val="clear" w:color="auto" w:fill="auto"/>
            <w:vAlign w:val="center"/>
            <w:hideMark/>
          </w:tcPr>
          <w:p w14:paraId="171726B7" w14:textId="77777777" w:rsidR="0028041F" w:rsidRPr="00D3669E" w:rsidRDefault="0028041F" w:rsidP="0028041F">
            <w:pPr>
              <w:pStyle w:val="015"/>
            </w:pPr>
            <w:r w:rsidRPr="00D3669E">
              <w:rPr>
                <w:rFonts w:hint="eastAsia"/>
              </w:rPr>
              <w:t>219.62</w:t>
            </w:r>
          </w:p>
        </w:tc>
      </w:tr>
      <w:tr w:rsidR="0028041F" w:rsidRPr="00D3669E" w14:paraId="1A84A6FD" w14:textId="77777777" w:rsidTr="0028041F">
        <w:trPr>
          <w:trHeight w:val="300"/>
        </w:trPr>
        <w:tc>
          <w:tcPr>
            <w:tcW w:w="436" w:type="pct"/>
            <w:tcBorders>
              <w:top w:val="nil"/>
              <w:left w:val="single" w:sz="4" w:space="0" w:color="000000"/>
              <w:bottom w:val="single" w:sz="4" w:space="0" w:color="000000"/>
              <w:right w:val="single" w:sz="4" w:space="0" w:color="000000"/>
            </w:tcBorders>
            <w:shd w:val="clear" w:color="auto" w:fill="auto"/>
            <w:vAlign w:val="center"/>
            <w:hideMark/>
          </w:tcPr>
          <w:p w14:paraId="0100F184" w14:textId="77777777" w:rsidR="0028041F" w:rsidRPr="00D3669E" w:rsidRDefault="0028041F" w:rsidP="0028041F">
            <w:pPr>
              <w:pStyle w:val="015"/>
            </w:pPr>
            <w:r w:rsidRPr="00D3669E">
              <w:rPr>
                <w:rFonts w:hint="eastAsia"/>
              </w:rPr>
              <w:t>3.1.3</w:t>
            </w:r>
          </w:p>
        </w:tc>
        <w:tc>
          <w:tcPr>
            <w:tcW w:w="2043" w:type="pct"/>
            <w:tcBorders>
              <w:top w:val="nil"/>
              <w:left w:val="nil"/>
              <w:bottom w:val="single" w:sz="4" w:space="0" w:color="000000"/>
              <w:right w:val="single" w:sz="4" w:space="0" w:color="000000"/>
            </w:tcBorders>
            <w:shd w:val="clear" w:color="auto" w:fill="auto"/>
            <w:vAlign w:val="center"/>
            <w:hideMark/>
          </w:tcPr>
          <w:p w14:paraId="1C3DF7A6" w14:textId="77777777" w:rsidR="0028041F" w:rsidRPr="00D3669E" w:rsidRDefault="0028041F" w:rsidP="0028041F">
            <w:pPr>
              <w:pStyle w:val="015"/>
            </w:pPr>
            <w:r w:rsidRPr="00D3669E">
              <w:rPr>
                <w:rFonts w:hint="eastAsia"/>
              </w:rPr>
              <w:t>回填</w:t>
            </w:r>
          </w:p>
        </w:tc>
        <w:tc>
          <w:tcPr>
            <w:tcW w:w="372" w:type="pct"/>
            <w:tcBorders>
              <w:top w:val="nil"/>
              <w:left w:val="nil"/>
              <w:bottom w:val="single" w:sz="4" w:space="0" w:color="000000"/>
              <w:right w:val="single" w:sz="4" w:space="0" w:color="000000"/>
            </w:tcBorders>
            <w:shd w:val="clear" w:color="auto" w:fill="auto"/>
            <w:vAlign w:val="center"/>
            <w:hideMark/>
          </w:tcPr>
          <w:p w14:paraId="1052529B" w14:textId="77777777" w:rsidR="0028041F" w:rsidRPr="00D3669E" w:rsidRDefault="0028041F" w:rsidP="0028041F">
            <w:pPr>
              <w:pStyle w:val="015"/>
            </w:pPr>
            <w:r w:rsidRPr="00D3669E">
              <w:rPr>
                <w:rFonts w:hint="eastAsia"/>
              </w:rPr>
              <w:t>m</w:t>
            </w:r>
            <w:r w:rsidRPr="00D3669E">
              <w:rPr>
                <w:rFonts w:hint="eastAsia"/>
              </w:rPr>
              <w:t>³</w:t>
            </w:r>
          </w:p>
        </w:tc>
        <w:tc>
          <w:tcPr>
            <w:tcW w:w="638" w:type="pct"/>
            <w:tcBorders>
              <w:top w:val="nil"/>
              <w:left w:val="nil"/>
              <w:bottom w:val="single" w:sz="4" w:space="0" w:color="000000"/>
              <w:right w:val="single" w:sz="4" w:space="0" w:color="000000"/>
            </w:tcBorders>
            <w:shd w:val="clear" w:color="auto" w:fill="auto"/>
            <w:vAlign w:val="center"/>
            <w:hideMark/>
          </w:tcPr>
          <w:p w14:paraId="4137C53C" w14:textId="77777777" w:rsidR="0028041F" w:rsidRPr="00D3669E" w:rsidRDefault="0028041F" w:rsidP="0028041F">
            <w:pPr>
              <w:pStyle w:val="015"/>
            </w:pPr>
            <w:r w:rsidRPr="00D3669E">
              <w:rPr>
                <w:rFonts w:hint="eastAsia"/>
              </w:rPr>
              <w:t>28000</w:t>
            </w:r>
          </w:p>
        </w:tc>
        <w:tc>
          <w:tcPr>
            <w:tcW w:w="755" w:type="pct"/>
            <w:tcBorders>
              <w:top w:val="nil"/>
              <w:left w:val="nil"/>
              <w:bottom w:val="single" w:sz="4" w:space="0" w:color="000000"/>
              <w:right w:val="single" w:sz="4" w:space="0" w:color="000000"/>
            </w:tcBorders>
            <w:shd w:val="clear" w:color="auto" w:fill="auto"/>
            <w:vAlign w:val="center"/>
            <w:hideMark/>
          </w:tcPr>
          <w:p w14:paraId="1396647B" w14:textId="77777777" w:rsidR="0028041F" w:rsidRPr="00D3669E" w:rsidRDefault="0028041F" w:rsidP="0028041F">
            <w:pPr>
              <w:pStyle w:val="015"/>
            </w:pPr>
            <w:r w:rsidRPr="00D3669E">
              <w:rPr>
                <w:rFonts w:hint="eastAsia"/>
              </w:rPr>
              <w:t>7.98</w:t>
            </w:r>
          </w:p>
        </w:tc>
        <w:tc>
          <w:tcPr>
            <w:tcW w:w="755" w:type="pct"/>
            <w:tcBorders>
              <w:top w:val="nil"/>
              <w:left w:val="nil"/>
              <w:bottom w:val="single" w:sz="4" w:space="0" w:color="000000"/>
              <w:right w:val="single" w:sz="4" w:space="0" w:color="000000"/>
            </w:tcBorders>
            <w:shd w:val="clear" w:color="auto" w:fill="auto"/>
            <w:vAlign w:val="center"/>
            <w:hideMark/>
          </w:tcPr>
          <w:p w14:paraId="0B997E08" w14:textId="77777777" w:rsidR="0028041F" w:rsidRPr="00D3669E" w:rsidRDefault="0028041F" w:rsidP="0028041F">
            <w:pPr>
              <w:pStyle w:val="015"/>
            </w:pPr>
            <w:r w:rsidRPr="00D3669E">
              <w:rPr>
                <w:rFonts w:hint="eastAsia"/>
              </w:rPr>
              <w:t>22.34</w:t>
            </w:r>
          </w:p>
        </w:tc>
      </w:tr>
      <w:tr w:rsidR="0028041F" w:rsidRPr="00D3669E" w14:paraId="453CC480" w14:textId="77777777" w:rsidTr="0028041F">
        <w:trPr>
          <w:trHeight w:val="300"/>
        </w:trPr>
        <w:tc>
          <w:tcPr>
            <w:tcW w:w="436" w:type="pct"/>
            <w:tcBorders>
              <w:top w:val="nil"/>
              <w:left w:val="single" w:sz="4" w:space="0" w:color="000000"/>
              <w:bottom w:val="single" w:sz="4" w:space="0" w:color="000000"/>
              <w:right w:val="single" w:sz="4" w:space="0" w:color="000000"/>
            </w:tcBorders>
            <w:shd w:val="clear" w:color="auto" w:fill="auto"/>
            <w:vAlign w:val="center"/>
            <w:hideMark/>
          </w:tcPr>
          <w:p w14:paraId="6E070695" w14:textId="77777777" w:rsidR="0028041F" w:rsidRPr="00D3669E" w:rsidRDefault="0028041F" w:rsidP="0028041F">
            <w:pPr>
              <w:pStyle w:val="015"/>
            </w:pPr>
            <w:r w:rsidRPr="00D3669E">
              <w:rPr>
                <w:rFonts w:hint="eastAsia"/>
              </w:rPr>
              <w:t>3.2</w:t>
            </w:r>
          </w:p>
        </w:tc>
        <w:tc>
          <w:tcPr>
            <w:tcW w:w="2043" w:type="pct"/>
            <w:tcBorders>
              <w:top w:val="nil"/>
              <w:left w:val="nil"/>
              <w:bottom w:val="single" w:sz="4" w:space="0" w:color="000000"/>
              <w:right w:val="single" w:sz="4" w:space="0" w:color="000000"/>
            </w:tcBorders>
            <w:shd w:val="clear" w:color="auto" w:fill="auto"/>
            <w:vAlign w:val="center"/>
            <w:hideMark/>
          </w:tcPr>
          <w:p w14:paraId="1E9477B2" w14:textId="77777777" w:rsidR="0028041F" w:rsidRPr="00D3669E" w:rsidRDefault="0028041F" w:rsidP="0028041F">
            <w:pPr>
              <w:pStyle w:val="015"/>
            </w:pPr>
            <w:r w:rsidRPr="00D3669E">
              <w:rPr>
                <w:rFonts w:hint="eastAsia"/>
              </w:rPr>
              <w:t>弃土场</w:t>
            </w:r>
          </w:p>
        </w:tc>
        <w:tc>
          <w:tcPr>
            <w:tcW w:w="372" w:type="pct"/>
            <w:tcBorders>
              <w:top w:val="nil"/>
              <w:left w:val="nil"/>
              <w:bottom w:val="single" w:sz="4" w:space="0" w:color="000000"/>
              <w:right w:val="single" w:sz="4" w:space="0" w:color="000000"/>
            </w:tcBorders>
            <w:shd w:val="clear" w:color="auto" w:fill="auto"/>
            <w:vAlign w:val="center"/>
            <w:hideMark/>
          </w:tcPr>
          <w:p w14:paraId="40C09AFD" w14:textId="77777777" w:rsidR="0028041F" w:rsidRPr="00D3669E" w:rsidRDefault="0028041F" w:rsidP="0028041F">
            <w:pPr>
              <w:pStyle w:val="015"/>
            </w:pPr>
            <w:r w:rsidRPr="00D3669E">
              <w:rPr>
                <w:rFonts w:hint="eastAsia"/>
              </w:rPr>
              <w:t xml:space="preserve">　</w:t>
            </w:r>
          </w:p>
        </w:tc>
        <w:tc>
          <w:tcPr>
            <w:tcW w:w="638" w:type="pct"/>
            <w:tcBorders>
              <w:top w:val="nil"/>
              <w:left w:val="nil"/>
              <w:bottom w:val="single" w:sz="4" w:space="0" w:color="000000"/>
              <w:right w:val="single" w:sz="4" w:space="0" w:color="000000"/>
            </w:tcBorders>
            <w:shd w:val="clear" w:color="auto" w:fill="auto"/>
            <w:vAlign w:val="center"/>
            <w:hideMark/>
          </w:tcPr>
          <w:p w14:paraId="3806C602" w14:textId="77777777" w:rsidR="0028041F" w:rsidRPr="00D3669E" w:rsidRDefault="0028041F" w:rsidP="0028041F">
            <w:pPr>
              <w:pStyle w:val="015"/>
            </w:pPr>
            <w:r w:rsidRPr="00D3669E">
              <w:rPr>
                <w:rFonts w:hint="eastAsia"/>
              </w:rPr>
              <w:t xml:space="preserve">　</w:t>
            </w:r>
          </w:p>
        </w:tc>
        <w:tc>
          <w:tcPr>
            <w:tcW w:w="755" w:type="pct"/>
            <w:tcBorders>
              <w:top w:val="nil"/>
              <w:left w:val="nil"/>
              <w:bottom w:val="single" w:sz="4" w:space="0" w:color="000000"/>
              <w:right w:val="single" w:sz="4" w:space="0" w:color="000000"/>
            </w:tcBorders>
            <w:shd w:val="clear" w:color="auto" w:fill="auto"/>
            <w:vAlign w:val="center"/>
            <w:hideMark/>
          </w:tcPr>
          <w:p w14:paraId="76E71C5B" w14:textId="77777777" w:rsidR="0028041F" w:rsidRPr="00D3669E" w:rsidRDefault="0028041F" w:rsidP="0028041F">
            <w:pPr>
              <w:pStyle w:val="015"/>
            </w:pPr>
            <w:r w:rsidRPr="00D3669E">
              <w:rPr>
                <w:rFonts w:hint="eastAsia"/>
              </w:rPr>
              <w:t xml:space="preserve">　</w:t>
            </w:r>
          </w:p>
        </w:tc>
        <w:tc>
          <w:tcPr>
            <w:tcW w:w="755" w:type="pct"/>
            <w:tcBorders>
              <w:top w:val="nil"/>
              <w:left w:val="nil"/>
              <w:bottom w:val="single" w:sz="4" w:space="0" w:color="000000"/>
              <w:right w:val="single" w:sz="4" w:space="0" w:color="000000"/>
            </w:tcBorders>
            <w:shd w:val="clear" w:color="auto" w:fill="auto"/>
            <w:vAlign w:val="center"/>
            <w:hideMark/>
          </w:tcPr>
          <w:p w14:paraId="1B37C2E6" w14:textId="77777777" w:rsidR="0028041F" w:rsidRPr="00D3669E" w:rsidRDefault="0028041F" w:rsidP="0028041F">
            <w:pPr>
              <w:pStyle w:val="015"/>
            </w:pPr>
            <w:r w:rsidRPr="00D3669E">
              <w:rPr>
                <w:rFonts w:hint="eastAsia"/>
              </w:rPr>
              <w:t>52.63</w:t>
            </w:r>
          </w:p>
        </w:tc>
      </w:tr>
      <w:tr w:rsidR="0028041F" w:rsidRPr="00D3669E" w14:paraId="308EE2D7" w14:textId="77777777" w:rsidTr="0028041F">
        <w:trPr>
          <w:trHeight w:val="300"/>
        </w:trPr>
        <w:tc>
          <w:tcPr>
            <w:tcW w:w="436" w:type="pct"/>
            <w:tcBorders>
              <w:top w:val="nil"/>
              <w:left w:val="single" w:sz="4" w:space="0" w:color="000000"/>
              <w:bottom w:val="single" w:sz="4" w:space="0" w:color="000000"/>
              <w:right w:val="single" w:sz="4" w:space="0" w:color="000000"/>
            </w:tcBorders>
            <w:shd w:val="clear" w:color="auto" w:fill="auto"/>
            <w:vAlign w:val="center"/>
            <w:hideMark/>
          </w:tcPr>
          <w:p w14:paraId="474B3F43" w14:textId="77777777" w:rsidR="0028041F" w:rsidRPr="00D3669E" w:rsidRDefault="0028041F" w:rsidP="0028041F">
            <w:pPr>
              <w:pStyle w:val="015"/>
            </w:pPr>
            <w:r w:rsidRPr="00D3669E">
              <w:rPr>
                <w:rFonts w:hint="eastAsia"/>
              </w:rPr>
              <w:t>3.2.1</w:t>
            </w:r>
          </w:p>
        </w:tc>
        <w:tc>
          <w:tcPr>
            <w:tcW w:w="2043" w:type="pct"/>
            <w:tcBorders>
              <w:top w:val="nil"/>
              <w:left w:val="nil"/>
              <w:bottom w:val="single" w:sz="4" w:space="0" w:color="000000"/>
              <w:right w:val="single" w:sz="4" w:space="0" w:color="000000"/>
            </w:tcBorders>
            <w:shd w:val="clear" w:color="auto" w:fill="auto"/>
            <w:vAlign w:val="center"/>
            <w:hideMark/>
          </w:tcPr>
          <w:p w14:paraId="2CC6C23C" w14:textId="77777777" w:rsidR="0028041F" w:rsidRPr="00D3669E" w:rsidRDefault="0028041F" w:rsidP="0028041F">
            <w:pPr>
              <w:pStyle w:val="015"/>
            </w:pPr>
            <w:r w:rsidRPr="00D3669E">
              <w:rPr>
                <w:rFonts w:hint="eastAsia"/>
              </w:rPr>
              <w:t>浆砌石挡墙</w:t>
            </w:r>
          </w:p>
        </w:tc>
        <w:tc>
          <w:tcPr>
            <w:tcW w:w="372" w:type="pct"/>
            <w:tcBorders>
              <w:top w:val="nil"/>
              <w:left w:val="nil"/>
              <w:bottom w:val="single" w:sz="4" w:space="0" w:color="000000"/>
              <w:right w:val="single" w:sz="4" w:space="0" w:color="000000"/>
            </w:tcBorders>
            <w:shd w:val="clear" w:color="auto" w:fill="auto"/>
            <w:vAlign w:val="center"/>
            <w:hideMark/>
          </w:tcPr>
          <w:p w14:paraId="601649EB" w14:textId="77777777" w:rsidR="0028041F" w:rsidRPr="00D3669E" w:rsidRDefault="0028041F" w:rsidP="0028041F">
            <w:pPr>
              <w:pStyle w:val="015"/>
            </w:pPr>
            <w:r w:rsidRPr="00D3669E">
              <w:rPr>
                <w:rFonts w:hint="eastAsia"/>
              </w:rPr>
              <w:t>m</w:t>
            </w:r>
            <w:r w:rsidRPr="00D3669E">
              <w:rPr>
                <w:rFonts w:hint="eastAsia"/>
              </w:rPr>
              <w:t>³</w:t>
            </w:r>
          </w:p>
        </w:tc>
        <w:tc>
          <w:tcPr>
            <w:tcW w:w="638" w:type="pct"/>
            <w:tcBorders>
              <w:top w:val="nil"/>
              <w:left w:val="nil"/>
              <w:bottom w:val="single" w:sz="4" w:space="0" w:color="000000"/>
              <w:right w:val="single" w:sz="4" w:space="0" w:color="000000"/>
            </w:tcBorders>
            <w:shd w:val="clear" w:color="auto" w:fill="auto"/>
            <w:vAlign w:val="center"/>
            <w:hideMark/>
          </w:tcPr>
          <w:p w14:paraId="521E9935" w14:textId="77777777" w:rsidR="0028041F" w:rsidRPr="00D3669E" w:rsidRDefault="0028041F" w:rsidP="0028041F">
            <w:pPr>
              <w:pStyle w:val="015"/>
            </w:pPr>
            <w:r w:rsidRPr="00D3669E">
              <w:rPr>
                <w:rFonts w:hint="eastAsia"/>
              </w:rPr>
              <w:t>1600</w:t>
            </w:r>
          </w:p>
        </w:tc>
        <w:tc>
          <w:tcPr>
            <w:tcW w:w="755" w:type="pct"/>
            <w:tcBorders>
              <w:top w:val="nil"/>
              <w:left w:val="nil"/>
              <w:bottom w:val="single" w:sz="4" w:space="0" w:color="000000"/>
              <w:right w:val="single" w:sz="4" w:space="0" w:color="000000"/>
            </w:tcBorders>
            <w:shd w:val="clear" w:color="auto" w:fill="auto"/>
            <w:vAlign w:val="center"/>
            <w:hideMark/>
          </w:tcPr>
          <w:p w14:paraId="7AE8621D" w14:textId="77777777" w:rsidR="0028041F" w:rsidRPr="00D3669E" w:rsidRDefault="0028041F" w:rsidP="0028041F">
            <w:pPr>
              <w:pStyle w:val="015"/>
            </w:pPr>
            <w:r w:rsidRPr="00D3669E">
              <w:rPr>
                <w:rFonts w:hint="eastAsia"/>
              </w:rPr>
              <w:t>328.96</w:t>
            </w:r>
          </w:p>
        </w:tc>
        <w:tc>
          <w:tcPr>
            <w:tcW w:w="755" w:type="pct"/>
            <w:tcBorders>
              <w:top w:val="nil"/>
              <w:left w:val="nil"/>
              <w:bottom w:val="single" w:sz="4" w:space="0" w:color="000000"/>
              <w:right w:val="single" w:sz="4" w:space="0" w:color="000000"/>
            </w:tcBorders>
            <w:shd w:val="clear" w:color="auto" w:fill="auto"/>
            <w:vAlign w:val="center"/>
            <w:hideMark/>
          </w:tcPr>
          <w:p w14:paraId="4008E6E6" w14:textId="77777777" w:rsidR="0028041F" w:rsidRPr="00D3669E" w:rsidRDefault="0028041F" w:rsidP="0028041F">
            <w:pPr>
              <w:pStyle w:val="015"/>
            </w:pPr>
            <w:r w:rsidRPr="00D3669E">
              <w:rPr>
                <w:rFonts w:hint="eastAsia"/>
              </w:rPr>
              <w:t>52.63</w:t>
            </w:r>
          </w:p>
        </w:tc>
      </w:tr>
      <w:tr w:rsidR="0028041F" w:rsidRPr="00D3669E" w14:paraId="4F8A9586" w14:textId="77777777" w:rsidTr="0028041F">
        <w:trPr>
          <w:trHeight w:val="300"/>
        </w:trPr>
        <w:tc>
          <w:tcPr>
            <w:tcW w:w="436" w:type="pct"/>
            <w:tcBorders>
              <w:top w:val="nil"/>
              <w:left w:val="single" w:sz="4" w:space="0" w:color="000000"/>
              <w:bottom w:val="single" w:sz="4" w:space="0" w:color="000000"/>
              <w:right w:val="single" w:sz="4" w:space="0" w:color="000000"/>
            </w:tcBorders>
            <w:shd w:val="clear" w:color="auto" w:fill="auto"/>
            <w:vAlign w:val="center"/>
            <w:hideMark/>
          </w:tcPr>
          <w:p w14:paraId="74A13169" w14:textId="77777777" w:rsidR="0028041F" w:rsidRPr="00D3669E" w:rsidRDefault="0028041F" w:rsidP="0028041F">
            <w:pPr>
              <w:pStyle w:val="015"/>
            </w:pPr>
            <w:r w:rsidRPr="00D3669E">
              <w:rPr>
                <w:rFonts w:hint="eastAsia"/>
              </w:rPr>
              <w:t>3.3</w:t>
            </w:r>
          </w:p>
        </w:tc>
        <w:tc>
          <w:tcPr>
            <w:tcW w:w="2043" w:type="pct"/>
            <w:tcBorders>
              <w:top w:val="nil"/>
              <w:left w:val="nil"/>
              <w:bottom w:val="single" w:sz="4" w:space="0" w:color="000000"/>
              <w:right w:val="single" w:sz="4" w:space="0" w:color="000000"/>
            </w:tcBorders>
            <w:shd w:val="clear" w:color="auto" w:fill="auto"/>
            <w:vAlign w:val="center"/>
            <w:hideMark/>
          </w:tcPr>
          <w:p w14:paraId="66F18B25" w14:textId="77777777" w:rsidR="0028041F" w:rsidRPr="00D3669E" w:rsidRDefault="0028041F" w:rsidP="0028041F">
            <w:pPr>
              <w:pStyle w:val="015"/>
            </w:pPr>
            <w:r w:rsidRPr="00D3669E">
              <w:rPr>
                <w:rFonts w:hint="eastAsia"/>
              </w:rPr>
              <w:t>大型吊装机械设备进出场费</w:t>
            </w:r>
          </w:p>
        </w:tc>
        <w:tc>
          <w:tcPr>
            <w:tcW w:w="372" w:type="pct"/>
            <w:tcBorders>
              <w:top w:val="nil"/>
              <w:left w:val="nil"/>
              <w:bottom w:val="single" w:sz="4" w:space="0" w:color="000000"/>
              <w:right w:val="single" w:sz="4" w:space="0" w:color="000000"/>
            </w:tcBorders>
            <w:shd w:val="clear" w:color="auto" w:fill="auto"/>
            <w:vAlign w:val="center"/>
            <w:hideMark/>
          </w:tcPr>
          <w:p w14:paraId="5B73E9F9" w14:textId="77777777" w:rsidR="0028041F" w:rsidRPr="00D3669E" w:rsidRDefault="0028041F" w:rsidP="0028041F">
            <w:pPr>
              <w:pStyle w:val="015"/>
            </w:pPr>
            <w:r w:rsidRPr="00D3669E">
              <w:rPr>
                <w:rFonts w:hint="eastAsia"/>
              </w:rPr>
              <w:t>项</w:t>
            </w:r>
          </w:p>
        </w:tc>
        <w:tc>
          <w:tcPr>
            <w:tcW w:w="638" w:type="pct"/>
            <w:tcBorders>
              <w:top w:val="nil"/>
              <w:left w:val="nil"/>
              <w:bottom w:val="single" w:sz="4" w:space="0" w:color="000000"/>
              <w:right w:val="single" w:sz="4" w:space="0" w:color="000000"/>
            </w:tcBorders>
            <w:shd w:val="clear" w:color="auto" w:fill="auto"/>
            <w:vAlign w:val="center"/>
            <w:hideMark/>
          </w:tcPr>
          <w:p w14:paraId="08E3E601" w14:textId="77777777" w:rsidR="0028041F" w:rsidRPr="00D3669E" w:rsidRDefault="0028041F" w:rsidP="0028041F">
            <w:pPr>
              <w:pStyle w:val="015"/>
            </w:pPr>
            <w:r w:rsidRPr="00D3669E">
              <w:rPr>
                <w:rFonts w:hint="eastAsia"/>
              </w:rPr>
              <w:t>2</w:t>
            </w:r>
          </w:p>
        </w:tc>
        <w:tc>
          <w:tcPr>
            <w:tcW w:w="755" w:type="pct"/>
            <w:tcBorders>
              <w:top w:val="nil"/>
              <w:left w:val="nil"/>
              <w:bottom w:val="single" w:sz="4" w:space="0" w:color="000000"/>
              <w:right w:val="single" w:sz="4" w:space="0" w:color="000000"/>
            </w:tcBorders>
            <w:shd w:val="clear" w:color="auto" w:fill="auto"/>
            <w:vAlign w:val="center"/>
            <w:hideMark/>
          </w:tcPr>
          <w:p w14:paraId="29FB6119" w14:textId="77777777" w:rsidR="0028041F" w:rsidRPr="00D3669E" w:rsidRDefault="0028041F" w:rsidP="0028041F">
            <w:pPr>
              <w:pStyle w:val="015"/>
            </w:pPr>
            <w:r w:rsidRPr="00D3669E">
              <w:rPr>
                <w:rFonts w:hint="eastAsia"/>
              </w:rPr>
              <w:t>300000.00</w:t>
            </w:r>
          </w:p>
        </w:tc>
        <w:tc>
          <w:tcPr>
            <w:tcW w:w="755" w:type="pct"/>
            <w:tcBorders>
              <w:top w:val="nil"/>
              <w:left w:val="nil"/>
              <w:bottom w:val="single" w:sz="4" w:space="0" w:color="000000"/>
              <w:right w:val="single" w:sz="4" w:space="0" w:color="000000"/>
            </w:tcBorders>
            <w:shd w:val="clear" w:color="auto" w:fill="auto"/>
            <w:vAlign w:val="center"/>
            <w:hideMark/>
          </w:tcPr>
          <w:p w14:paraId="2BC8C06B" w14:textId="77777777" w:rsidR="0028041F" w:rsidRPr="00D3669E" w:rsidRDefault="0028041F" w:rsidP="0028041F">
            <w:pPr>
              <w:pStyle w:val="015"/>
            </w:pPr>
            <w:r w:rsidRPr="00D3669E">
              <w:rPr>
                <w:rFonts w:hint="eastAsia"/>
              </w:rPr>
              <w:t>60.00</w:t>
            </w:r>
          </w:p>
        </w:tc>
      </w:tr>
    </w:tbl>
    <w:p w14:paraId="1297088E" w14:textId="77777777" w:rsidR="0028041F" w:rsidRPr="00D3669E" w:rsidRDefault="0028041F" w:rsidP="0028041F">
      <w:pPr>
        <w:pStyle w:val="013"/>
        <w:spacing w:before="156"/>
      </w:pPr>
      <w:r w:rsidRPr="00D3669E">
        <w:t>表</w:t>
      </w:r>
      <w:r w:rsidRPr="00D3669E">
        <w:t xml:space="preserve">12-10   </w:t>
      </w:r>
      <w:r w:rsidRPr="00D3669E">
        <w:t>设备及安装工程概算表</w:t>
      </w:r>
      <w:r w:rsidRPr="00D3669E">
        <w:t xml:space="preserve">          </w:t>
      </w:r>
      <w:r w:rsidRPr="00D3669E">
        <w:t>（单位：万元）</w:t>
      </w:r>
    </w:p>
    <w:tbl>
      <w:tblPr>
        <w:tblW w:w="5000" w:type="pct"/>
        <w:tblLook w:val="04A0" w:firstRow="1" w:lastRow="0" w:firstColumn="1" w:lastColumn="0" w:noHBand="0" w:noVBand="1"/>
      </w:tblPr>
      <w:tblGrid>
        <w:gridCol w:w="680"/>
        <w:gridCol w:w="1736"/>
        <w:gridCol w:w="482"/>
        <w:gridCol w:w="890"/>
        <w:gridCol w:w="1338"/>
        <w:gridCol w:w="995"/>
        <w:gridCol w:w="1390"/>
        <w:gridCol w:w="785"/>
      </w:tblGrid>
      <w:tr w:rsidR="0028041F" w:rsidRPr="00D3669E" w14:paraId="48ECAC78" w14:textId="77777777" w:rsidTr="0028041F">
        <w:trPr>
          <w:trHeight w:val="300"/>
          <w:tblHeader/>
        </w:trPr>
        <w:tc>
          <w:tcPr>
            <w:tcW w:w="367" w:type="pct"/>
            <w:vMerge w:val="restart"/>
            <w:tcBorders>
              <w:top w:val="single" w:sz="4" w:space="0" w:color="000000"/>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472FDF04" w14:textId="77777777" w:rsidR="0028041F" w:rsidRPr="00D3669E" w:rsidRDefault="0028041F" w:rsidP="0028041F">
            <w:pPr>
              <w:pStyle w:val="015"/>
            </w:pPr>
            <w:r w:rsidRPr="00D3669E">
              <w:rPr>
                <w:rFonts w:hint="eastAsia"/>
              </w:rPr>
              <w:t>序号</w:t>
            </w:r>
          </w:p>
        </w:tc>
        <w:tc>
          <w:tcPr>
            <w:tcW w:w="1116" w:type="pct"/>
            <w:vMerge w:val="restart"/>
            <w:tcBorders>
              <w:top w:val="single" w:sz="4" w:space="0" w:color="000000"/>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128B7579" w14:textId="77777777" w:rsidR="0028041F" w:rsidRPr="00D3669E" w:rsidRDefault="0028041F" w:rsidP="0028041F">
            <w:pPr>
              <w:pStyle w:val="015"/>
            </w:pPr>
            <w:r w:rsidRPr="00D3669E">
              <w:rPr>
                <w:rFonts w:hint="eastAsia"/>
              </w:rPr>
              <w:t>名称及规格</w:t>
            </w:r>
          </w:p>
        </w:tc>
        <w:tc>
          <w:tcPr>
            <w:tcW w:w="328" w:type="pct"/>
            <w:vMerge w:val="restart"/>
            <w:tcBorders>
              <w:top w:val="single" w:sz="4" w:space="0" w:color="000000"/>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0B264E58" w14:textId="77777777" w:rsidR="0028041F" w:rsidRPr="00D3669E" w:rsidRDefault="0028041F" w:rsidP="0028041F">
            <w:pPr>
              <w:pStyle w:val="015"/>
            </w:pPr>
            <w:r w:rsidRPr="00D3669E">
              <w:rPr>
                <w:rFonts w:hint="eastAsia"/>
              </w:rPr>
              <w:t>单位</w:t>
            </w:r>
          </w:p>
        </w:tc>
        <w:tc>
          <w:tcPr>
            <w:tcW w:w="458" w:type="pct"/>
            <w:vMerge w:val="restart"/>
            <w:tcBorders>
              <w:top w:val="single" w:sz="4" w:space="0" w:color="000000"/>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57983FF6" w14:textId="77777777" w:rsidR="0028041F" w:rsidRPr="00D3669E" w:rsidRDefault="0028041F" w:rsidP="0028041F">
            <w:pPr>
              <w:pStyle w:val="015"/>
            </w:pPr>
            <w:r w:rsidRPr="00D3669E">
              <w:rPr>
                <w:rFonts w:hint="eastAsia"/>
              </w:rPr>
              <w:t>数量</w:t>
            </w:r>
          </w:p>
        </w:tc>
        <w:tc>
          <w:tcPr>
            <w:tcW w:w="1368" w:type="pct"/>
            <w:gridSpan w:val="2"/>
            <w:tcBorders>
              <w:top w:val="single" w:sz="4" w:space="0" w:color="000000"/>
              <w:left w:val="nil"/>
              <w:bottom w:val="single" w:sz="4" w:space="0" w:color="000000"/>
              <w:right w:val="single" w:sz="4" w:space="0" w:color="000000"/>
            </w:tcBorders>
            <w:shd w:val="clear" w:color="auto" w:fill="auto"/>
            <w:tcMar>
              <w:left w:w="51" w:type="dxa"/>
              <w:right w:w="51" w:type="dxa"/>
            </w:tcMar>
            <w:vAlign w:val="center"/>
            <w:hideMark/>
          </w:tcPr>
          <w:p w14:paraId="06DAB0D7" w14:textId="77777777" w:rsidR="0028041F" w:rsidRPr="00D3669E" w:rsidRDefault="0028041F" w:rsidP="0028041F">
            <w:pPr>
              <w:pStyle w:val="015"/>
            </w:pPr>
            <w:r w:rsidRPr="00D3669E">
              <w:rPr>
                <w:rFonts w:hint="eastAsia"/>
              </w:rPr>
              <w:t>单价</w:t>
            </w:r>
            <w:r w:rsidRPr="00D3669E">
              <w:rPr>
                <w:rFonts w:hint="eastAsia"/>
              </w:rPr>
              <w:t>(</w:t>
            </w:r>
            <w:r w:rsidRPr="00D3669E">
              <w:rPr>
                <w:rFonts w:hint="eastAsia"/>
              </w:rPr>
              <w:t>元</w:t>
            </w:r>
            <w:r w:rsidRPr="00D3669E">
              <w:rPr>
                <w:rFonts w:hint="eastAsia"/>
              </w:rPr>
              <w:t>)</w:t>
            </w:r>
          </w:p>
        </w:tc>
        <w:tc>
          <w:tcPr>
            <w:tcW w:w="1364" w:type="pct"/>
            <w:gridSpan w:val="2"/>
            <w:tcBorders>
              <w:top w:val="single" w:sz="4" w:space="0" w:color="000000"/>
              <w:left w:val="nil"/>
              <w:bottom w:val="single" w:sz="4" w:space="0" w:color="000000"/>
              <w:right w:val="single" w:sz="4" w:space="0" w:color="000000"/>
            </w:tcBorders>
            <w:shd w:val="clear" w:color="auto" w:fill="auto"/>
            <w:tcMar>
              <w:left w:w="51" w:type="dxa"/>
              <w:right w:w="51" w:type="dxa"/>
            </w:tcMar>
            <w:vAlign w:val="center"/>
            <w:hideMark/>
          </w:tcPr>
          <w:p w14:paraId="0EBECDDF" w14:textId="77777777" w:rsidR="0028041F" w:rsidRPr="00D3669E" w:rsidRDefault="0028041F" w:rsidP="0028041F">
            <w:pPr>
              <w:pStyle w:val="015"/>
            </w:pPr>
            <w:r w:rsidRPr="00D3669E">
              <w:rPr>
                <w:rFonts w:hint="eastAsia"/>
              </w:rPr>
              <w:t>合计</w:t>
            </w:r>
            <w:r w:rsidRPr="00D3669E">
              <w:rPr>
                <w:rFonts w:hint="eastAsia"/>
              </w:rPr>
              <w:t>(</w:t>
            </w:r>
            <w:r w:rsidRPr="00D3669E">
              <w:rPr>
                <w:rFonts w:hint="eastAsia"/>
              </w:rPr>
              <w:t>万元</w:t>
            </w:r>
            <w:r w:rsidRPr="00D3669E">
              <w:rPr>
                <w:rFonts w:hint="eastAsia"/>
              </w:rPr>
              <w:t>)</w:t>
            </w:r>
          </w:p>
        </w:tc>
      </w:tr>
      <w:tr w:rsidR="0028041F" w:rsidRPr="00D3669E" w14:paraId="1015DEA1" w14:textId="77777777" w:rsidTr="0028041F">
        <w:trPr>
          <w:trHeight w:val="300"/>
          <w:tblHeader/>
        </w:trPr>
        <w:tc>
          <w:tcPr>
            <w:tcW w:w="367" w:type="pct"/>
            <w:vMerge/>
            <w:tcBorders>
              <w:top w:val="single" w:sz="4" w:space="0" w:color="000000"/>
              <w:left w:val="single" w:sz="4" w:space="0" w:color="000000"/>
              <w:bottom w:val="single" w:sz="4" w:space="0" w:color="000000"/>
              <w:right w:val="single" w:sz="4" w:space="0" w:color="000000"/>
            </w:tcBorders>
            <w:tcMar>
              <w:left w:w="51" w:type="dxa"/>
              <w:right w:w="51" w:type="dxa"/>
            </w:tcMar>
            <w:vAlign w:val="center"/>
            <w:hideMark/>
          </w:tcPr>
          <w:p w14:paraId="3AA143DF" w14:textId="77777777" w:rsidR="0028041F" w:rsidRPr="00D3669E" w:rsidRDefault="0028041F" w:rsidP="0028041F">
            <w:pPr>
              <w:pStyle w:val="015"/>
            </w:pPr>
          </w:p>
        </w:tc>
        <w:tc>
          <w:tcPr>
            <w:tcW w:w="1116" w:type="pct"/>
            <w:vMerge/>
            <w:tcBorders>
              <w:top w:val="single" w:sz="4" w:space="0" w:color="000000"/>
              <w:left w:val="single" w:sz="4" w:space="0" w:color="000000"/>
              <w:bottom w:val="single" w:sz="4" w:space="0" w:color="000000"/>
              <w:right w:val="single" w:sz="4" w:space="0" w:color="000000"/>
            </w:tcBorders>
            <w:tcMar>
              <w:left w:w="51" w:type="dxa"/>
              <w:right w:w="51" w:type="dxa"/>
            </w:tcMar>
            <w:vAlign w:val="center"/>
            <w:hideMark/>
          </w:tcPr>
          <w:p w14:paraId="57B59867" w14:textId="77777777" w:rsidR="0028041F" w:rsidRPr="00D3669E" w:rsidRDefault="0028041F" w:rsidP="0028041F">
            <w:pPr>
              <w:pStyle w:val="015"/>
            </w:pPr>
          </w:p>
        </w:tc>
        <w:tc>
          <w:tcPr>
            <w:tcW w:w="328" w:type="pct"/>
            <w:vMerge/>
            <w:tcBorders>
              <w:top w:val="single" w:sz="4" w:space="0" w:color="000000"/>
              <w:left w:val="single" w:sz="4" w:space="0" w:color="000000"/>
              <w:bottom w:val="single" w:sz="4" w:space="0" w:color="000000"/>
              <w:right w:val="single" w:sz="4" w:space="0" w:color="000000"/>
            </w:tcBorders>
            <w:tcMar>
              <w:left w:w="51" w:type="dxa"/>
              <w:right w:w="51" w:type="dxa"/>
            </w:tcMar>
            <w:vAlign w:val="center"/>
            <w:hideMark/>
          </w:tcPr>
          <w:p w14:paraId="6CA491D0" w14:textId="77777777" w:rsidR="0028041F" w:rsidRPr="00D3669E" w:rsidRDefault="0028041F" w:rsidP="0028041F">
            <w:pPr>
              <w:pStyle w:val="015"/>
            </w:pPr>
          </w:p>
        </w:tc>
        <w:tc>
          <w:tcPr>
            <w:tcW w:w="458" w:type="pct"/>
            <w:vMerge/>
            <w:tcBorders>
              <w:top w:val="single" w:sz="4" w:space="0" w:color="000000"/>
              <w:left w:val="single" w:sz="4" w:space="0" w:color="000000"/>
              <w:bottom w:val="single" w:sz="4" w:space="0" w:color="000000"/>
              <w:right w:val="single" w:sz="4" w:space="0" w:color="000000"/>
            </w:tcBorders>
            <w:tcMar>
              <w:left w:w="51" w:type="dxa"/>
              <w:right w:w="51" w:type="dxa"/>
            </w:tcMar>
            <w:vAlign w:val="center"/>
            <w:hideMark/>
          </w:tcPr>
          <w:p w14:paraId="007AD612" w14:textId="77777777" w:rsidR="0028041F" w:rsidRPr="00D3669E" w:rsidRDefault="0028041F" w:rsidP="0028041F">
            <w:pPr>
              <w:pStyle w:val="015"/>
            </w:pP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3732D9C" w14:textId="77777777" w:rsidR="0028041F" w:rsidRPr="00D3669E" w:rsidRDefault="0028041F" w:rsidP="0028041F">
            <w:pPr>
              <w:pStyle w:val="015"/>
            </w:pPr>
            <w:r w:rsidRPr="00D3669E">
              <w:rPr>
                <w:rFonts w:hint="eastAsia"/>
              </w:rPr>
              <w:t>设备费</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4A96E92" w14:textId="77777777" w:rsidR="0028041F" w:rsidRPr="00D3669E" w:rsidRDefault="0028041F" w:rsidP="0028041F">
            <w:pPr>
              <w:pStyle w:val="015"/>
            </w:pPr>
            <w:r w:rsidRPr="00D3669E">
              <w:rPr>
                <w:rFonts w:hint="eastAsia"/>
              </w:rPr>
              <w:t>安装费</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303C585" w14:textId="77777777" w:rsidR="0028041F" w:rsidRPr="00D3669E" w:rsidRDefault="0028041F" w:rsidP="0028041F">
            <w:pPr>
              <w:pStyle w:val="015"/>
            </w:pPr>
            <w:r w:rsidRPr="00D3669E">
              <w:rPr>
                <w:rFonts w:hint="eastAsia"/>
              </w:rPr>
              <w:t>设备费</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2BD37E3" w14:textId="77777777" w:rsidR="0028041F" w:rsidRPr="00D3669E" w:rsidRDefault="0028041F" w:rsidP="0028041F">
            <w:pPr>
              <w:pStyle w:val="015"/>
            </w:pPr>
            <w:r w:rsidRPr="00D3669E">
              <w:rPr>
                <w:rFonts w:hint="eastAsia"/>
              </w:rPr>
              <w:t>安装费</w:t>
            </w:r>
          </w:p>
        </w:tc>
      </w:tr>
      <w:tr w:rsidR="0028041F" w:rsidRPr="00D3669E" w14:paraId="229F7585"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320A6DD4" w14:textId="77777777" w:rsidR="0028041F" w:rsidRPr="00D3669E" w:rsidRDefault="0028041F" w:rsidP="0028041F">
            <w:pPr>
              <w:pStyle w:val="015"/>
            </w:pPr>
            <w:r w:rsidRPr="00D3669E">
              <w:rPr>
                <w:rFonts w:hint="eastAsia"/>
              </w:rPr>
              <w:t>二</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5241F5A" w14:textId="77777777" w:rsidR="0028041F" w:rsidRPr="00D3669E" w:rsidRDefault="0028041F" w:rsidP="0028041F">
            <w:pPr>
              <w:pStyle w:val="015"/>
            </w:pPr>
            <w:r w:rsidRPr="00D3669E">
              <w:rPr>
                <w:rFonts w:hint="eastAsia"/>
              </w:rPr>
              <w:t>设备及安装工程</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5D3A885" w14:textId="77777777" w:rsidR="0028041F" w:rsidRPr="00D3669E" w:rsidRDefault="0028041F" w:rsidP="0028041F">
            <w:pPr>
              <w:pStyle w:val="015"/>
            </w:pPr>
            <w:r w:rsidRPr="00D3669E">
              <w:rPr>
                <w:rFonts w:hint="eastAsia"/>
              </w:rPr>
              <w:t xml:space="preserve">　</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3F4D495" w14:textId="77777777" w:rsidR="0028041F" w:rsidRPr="00D3669E" w:rsidRDefault="0028041F" w:rsidP="0028041F">
            <w:pPr>
              <w:pStyle w:val="015"/>
            </w:pPr>
            <w:r w:rsidRPr="00D3669E">
              <w:rPr>
                <w:rFonts w:hint="eastAsia"/>
              </w:rPr>
              <w:t xml:space="preserve">　</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28BF892"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ECBEBD5" w14:textId="77777777" w:rsidR="0028041F" w:rsidRPr="00D3669E" w:rsidRDefault="0028041F" w:rsidP="0028041F">
            <w:pPr>
              <w:pStyle w:val="015"/>
            </w:pPr>
            <w:r w:rsidRPr="00D3669E">
              <w:rPr>
                <w:rFonts w:hint="eastAsia"/>
              </w:rPr>
              <w:t xml:space="preserve">　</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0230858" w14:textId="77777777" w:rsidR="0028041F" w:rsidRPr="00D3669E" w:rsidRDefault="0028041F" w:rsidP="0028041F">
            <w:pPr>
              <w:pStyle w:val="015"/>
            </w:pPr>
            <w:r w:rsidRPr="00D3669E">
              <w:rPr>
                <w:rFonts w:hint="eastAsia"/>
              </w:rPr>
              <w:t>34237.60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B03FA20" w14:textId="77777777" w:rsidR="0028041F" w:rsidRPr="00D3669E" w:rsidRDefault="0028041F" w:rsidP="0028041F">
            <w:pPr>
              <w:pStyle w:val="015"/>
            </w:pPr>
            <w:r w:rsidRPr="00D3669E">
              <w:rPr>
                <w:rFonts w:hint="eastAsia"/>
              </w:rPr>
              <w:t>3653.75</w:t>
            </w:r>
          </w:p>
        </w:tc>
      </w:tr>
      <w:tr w:rsidR="0028041F" w:rsidRPr="00D3669E" w14:paraId="4DD6D3B4"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5A6C2543" w14:textId="77777777" w:rsidR="0028041F" w:rsidRPr="00D3669E" w:rsidRDefault="0028041F" w:rsidP="0028041F">
            <w:pPr>
              <w:pStyle w:val="015"/>
            </w:pPr>
            <w:r w:rsidRPr="00D3669E">
              <w:rPr>
                <w:rFonts w:hint="eastAsia"/>
              </w:rPr>
              <w:t>1</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1DE7328" w14:textId="77777777" w:rsidR="0028041F" w:rsidRPr="00D3669E" w:rsidRDefault="0028041F" w:rsidP="0028041F">
            <w:pPr>
              <w:pStyle w:val="015"/>
            </w:pPr>
            <w:r w:rsidRPr="00D3669E">
              <w:rPr>
                <w:rFonts w:hint="eastAsia"/>
              </w:rPr>
              <w:t>发电场设备及安装工程</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DF463A7" w14:textId="77777777" w:rsidR="0028041F" w:rsidRPr="00D3669E" w:rsidRDefault="0028041F" w:rsidP="0028041F">
            <w:pPr>
              <w:pStyle w:val="015"/>
            </w:pPr>
            <w:r w:rsidRPr="00D3669E">
              <w:rPr>
                <w:rFonts w:hint="eastAsia"/>
              </w:rPr>
              <w:t xml:space="preserve">　</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39FD842" w14:textId="77777777" w:rsidR="0028041F" w:rsidRPr="00D3669E" w:rsidRDefault="0028041F" w:rsidP="0028041F">
            <w:pPr>
              <w:pStyle w:val="015"/>
            </w:pPr>
            <w:r w:rsidRPr="00D3669E">
              <w:rPr>
                <w:rFonts w:hint="eastAsia"/>
              </w:rPr>
              <w:t xml:space="preserve">　</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6383D9C"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6A05727" w14:textId="77777777" w:rsidR="0028041F" w:rsidRPr="00D3669E" w:rsidRDefault="0028041F" w:rsidP="0028041F">
            <w:pPr>
              <w:pStyle w:val="015"/>
            </w:pPr>
            <w:r w:rsidRPr="00D3669E">
              <w:rPr>
                <w:rFonts w:hint="eastAsia"/>
              </w:rPr>
              <w:t xml:space="preserve">　</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03C1F9A" w14:textId="77777777" w:rsidR="0028041F" w:rsidRPr="00D3669E" w:rsidRDefault="0028041F" w:rsidP="0028041F">
            <w:pPr>
              <w:pStyle w:val="015"/>
            </w:pPr>
            <w:r w:rsidRPr="00D3669E">
              <w:rPr>
                <w:rFonts w:hint="eastAsia"/>
              </w:rPr>
              <w:t>32914.00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D9525C5" w14:textId="77777777" w:rsidR="0028041F" w:rsidRPr="00D3669E" w:rsidRDefault="0028041F" w:rsidP="0028041F">
            <w:pPr>
              <w:pStyle w:val="015"/>
            </w:pPr>
            <w:r w:rsidRPr="00D3669E">
              <w:rPr>
                <w:rFonts w:hint="eastAsia"/>
              </w:rPr>
              <w:t>3114.24</w:t>
            </w:r>
          </w:p>
        </w:tc>
      </w:tr>
      <w:tr w:rsidR="0028041F" w:rsidRPr="00D3669E" w14:paraId="4FFEFC60"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458471C3" w14:textId="77777777" w:rsidR="0028041F" w:rsidRPr="00D3669E" w:rsidRDefault="0028041F" w:rsidP="0028041F">
            <w:pPr>
              <w:pStyle w:val="015"/>
            </w:pPr>
            <w:r w:rsidRPr="00D3669E">
              <w:rPr>
                <w:rFonts w:hint="eastAsia"/>
              </w:rPr>
              <w:t>1.1</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50D29B9" w14:textId="77777777" w:rsidR="0028041F" w:rsidRPr="00D3669E" w:rsidRDefault="0028041F" w:rsidP="0028041F">
            <w:pPr>
              <w:pStyle w:val="015"/>
            </w:pPr>
            <w:r w:rsidRPr="00D3669E">
              <w:rPr>
                <w:rFonts w:hint="eastAsia"/>
              </w:rPr>
              <w:t>风电机组</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506568D" w14:textId="77777777" w:rsidR="0028041F" w:rsidRPr="00D3669E" w:rsidRDefault="0028041F" w:rsidP="0028041F">
            <w:pPr>
              <w:pStyle w:val="015"/>
            </w:pPr>
            <w:r w:rsidRPr="00D3669E">
              <w:rPr>
                <w:rFonts w:hint="eastAsia"/>
              </w:rPr>
              <w:t>台</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F334FD7" w14:textId="77777777" w:rsidR="0028041F" w:rsidRPr="00D3669E" w:rsidRDefault="0028041F" w:rsidP="0028041F">
            <w:pPr>
              <w:pStyle w:val="015"/>
            </w:pPr>
            <w:r w:rsidRPr="00D3669E">
              <w:rPr>
                <w:rFonts w:hint="eastAsia"/>
              </w:rPr>
              <w:t>28</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E8AC52C" w14:textId="77777777" w:rsidR="0028041F" w:rsidRPr="00D3669E" w:rsidRDefault="0028041F" w:rsidP="0028041F">
            <w:pPr>
              <w:pStyle w:val="015"/>
            </w:pPr>
            <w:r w:rsidRPr="00D3669E">
              <w:rPr>
                <w:rFonts w:hint="eastAsia"/>
              </w:rPr>
              <w:t>9250000.00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CBAE933" w14:textId="77777777" w:rsidR="0028041F" w:rsidRPr="00D3669E" w:rsidRDefault="0028041F" w:rsidP="0028041F">
            <w:pPr>
              <w:pStyle w:val="015"/>
            </w:pPr>
            <w:r w:rsidRPr="00D3669E">
              <w:rPr>
                <w:rFonts w:hint="eastAsia"/>
              </w:rPr>
              <w:t>161943.31</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991168E" w14:textId="77777777" w:rsidR="0028041F" w:rsidRPr="00D3669E" w:rsidRDefault="0028041F" w:rsidP="0028041F">
            <w:pPr>
              <w:pStyle w:val="015"/>
            </w:pPr>
            <w:r w:rsidRPr="00D3669E">
              <w:rPr>
                <w:rFonts w:hint="eastAsia"/>
              </w:rPr>
              <w:t>25900.00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E1B14EF" w14:textId="77777777" w:rsidR="0028041F" w:rsidRPr="00D3669E" w:rsidRDefault="0028041F" w:rsidP="0028041F">
            <w:pPr>
              <w:pStyle w:val="015"/>
            </w:pPr>
            <w:r w:rsidRPr="00D3669E">
              <w:rPr>
                <w:rFonts w:hint="eastAsia"/>
              </w:rPr>
              <w:t>453.44</w:t>
            </w:r>
          </w:p>
        </w:tc>
      </w:tr>
      <w:tr w:rsidR="0028041F" w:rsidRPr="00D3669E" w14:paraId="583AF8AF"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0424C9C4" w14:textId="77777777" w:rsidR="0028041F" w:rsidRPr="00D3669E" w:rsidRDefault="0028041F" w:rsidP="0028041F">
            <w:pPr>
              <w:pStyle w:val="015"/>
            </w:pPr>
            <w:r w:rsidRPr="00D3669E">
              <w:rPr>
                <w:rFonts w:hint="eastAsia"/>
              </w:rPr>
              <w:t>1.2</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25D2458" w14:textId="77777777" w:rsidR="0028041F" w:rsidRPr="00D3669E" w:rsidRDefault="0028041F" w:rsidP="0028041F">
            <w:pPr>
              <w:pStyle w:val="015"/>
            </w:pPr>
            <w:r w:rsidRPr="00D3669E">
              <w:rPr>
                <w:rFonts w:hint="eastAsia"/>
              </w:rPr>
              <w:t>塔筒制作</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A480A08" w14:textId="77777777" w:rsidR="0028041F" w:rsidRPr="00D3669E" w:rsidRDefault="0028041F" w:rsidP="0028041F">
            <w:pPr>
              <w:pStyle w:val="015"/>
            </w:pPr>
            <w:r w:rsidRPr="00D3669E">
              <w:rPr>
                <w:rFonts w:hint="eastAsia"/>
              </w:rPr>
              <w:t>台</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8B58203" w14:textId="77777777" w:rsidR="0028041F" w:rsidRPr="00D3669E" w:rsidRDefault="0028041F" w:rsidP="0028041F">
            <w:pPr>
              <w:pStyle w:val="015"/>
            </w:pPr>
            <w:r w:rsidRPr="00D3669E">
              <w:rPr>
                <w:rFonts w:hint="eastAsia"/>
              </w:rPr>
              <w:t>5650.568</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6499444" w14:textId="77777777" w:rsidR="0028041F" w:rsidRPr="00D3669E" w:rsidRDefault="0028041F" w:rsidP="0028041F">
            <w:pPr>
              <w:pStyle w:val="015"/>
            </w:pPr>
            <w:r w:rsidRPr="00D3669E">
              <w:rPr>
                <w:rFonts w:hint="eastAsia"/>
              </w:rPr>
              <w:t>9800.00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FC9D31E" w14:textId="77777777" w:rsidR="0028041F" w:rsidRPr="00D3669E" w:rsidRDefault="0028041F" w:rsidP="0028041F">
            <w:pPr>
              <w:pStyle w:val="015"/>
            </w:pPr>
            <w:r w:rsidRPr="00D3669E">
              <w:rPr>
                <w:rFonts w:hint="eastAsia"/>
              </w:rPr>
              <w:t xml:space="preserve">　</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CB4D447" w14:textId="77777777" w:rsidR="0028041F" w:rsidRPr="00D3669E" w:rsidRDefault="0028041F" w:rsidP="0028041F">
            <w:pPr>
              <w:pStyle w:val="015"/>
            </w:pPr>
            <w:r w:rsidRPr="00D3669E">
              <w:rPr>
                <w:rFonts w:hint="eastAsia"/>
              </w:rPr>
              <w:t>5537.56</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0409257" w14:textId="77777777" w:rsidR="0028041F" w:rsidRPr="00D3669E" w:rsidRDefault="0028041F" w:rsidP="0028041F">
            <w:pPr>
              <w:pStyle w:val="015"/>
            </w:pPr>
            <w:r w:rsidRPr="00D3669E">
              <w:rPr>
                <w:rFonts w:hint="eastAsia"/>
              </w:rPr>
              <w:t xml:space="preserve">　</w:t>
            </w:r>
          </w:p>
        </w:tc>
      </w:tr>
      <w:tr w:rsidR="0028041F" w:rsidRPr="00D3669E" w14:paraId="6E158464"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69632CAF" w14:textId="77777777" w:rsidR="0028041F" w:rsidRPr="00D3669E" w:rsidRDefault="0028041F" w:rsidP="0028041F">
            <w:pPr>
              <w:pStyle w:val="015"/>
            </w:pPr>
            <w:r w:rsidRPr="00D3669E">
              <w:rPr>
                <w:rFonts w:hint="eastAsia"/>
              </w:rPr>
              <w:t>1.3</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CB630FC" w14:textId="77777777" w:rsidR="0028041F" w:rsidRPr="00D3669E" w:rsidRDefault="0028041F" w:rsidP="0028041F">
            <w:pPr>
              <w:pStyle w:val="015"/>
            </w:pPr>
            <w:r w:rsidRPr="00D3669E">
              <w:rPr>
                <w:rFonts w:hint="eastAsia"/>
              </w:rPr>
              <w:t>塔筒安装</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481ED3F" w14:textId="77777777" w:rsidR="0028041F" w:rsidRPr="00D3669E" w:rsidRDefault="0028041F" w:rsidP="0028041F">
            <w:pPr>
              <w:pStyle w:val="015"/>
            </w:pPr>
            <w:r w:rsidRPr="00D3669E">
              <w:rPr>
                <w:rFonts w:hint="eastAsia"/>
              </w:rPr>
              <w:t>台</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777381E" w14:textId="77777777" w:rsidR="0028041F" w:rsidRPr="00D3669E" w:rsidRDefault="0028041F" w:rsidP="0028041F">
            <w:pPr>
              <w:pStyle w:val="015"/>
            </w:pPr>
            <w:r w:rsidRPr="00D3669E">
              <w:rPr>
                <w:rFonts w:hint="eastAsia"/>
              </w:rPr>
              <w:t>28</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3B0B383"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CE36F8B" w14:textId="77777777" w:rsidR="0028041F" w:rsidRPr="00D3669E" w:rsidRDefault="0028041F" w:rsidP="0028041F">
            <w:pPr>
              <w:pStyle w:val="015"/>
            </w:pPr>
            <w:r w:rsidRPr="00D3669E">
              <w:rPr>
                <w:rFonts w:hint="eastAsia"/>
              </w:rPr>
              <w:t>277047.94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C3B2839"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482EEF2" w14:textId="77777777" w:rsidR="0028041F" w:rsidRPr="00D3669E" w:rsidRDefault="0028041F" w:rsidP="0028041F">
            <w:pPr>
              <w:pStyle w:val="015"/>
            </w:pPr>
            <w:r w:rsidRPr="00D3669E">
              <w:rPr>
                <w:rFonts w:hint="eastAsia"/>
              </w:rPr>
              <w:t>775.73</w:t>
            </w:r>
          </w:p>
        </w:tc>
      </w:tr>
      <w:tr w:rsidR="0028041F" w:rsidRPr="00D3669E" w14:paraId="757A0160"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4A84DF4C" w14:textId="77777777" w:rsidR="0028041F" w:rsidRPr="00D3669E" w:rsidRDefault="0028041F" w:rsidP="0028041F">
            <w:pPr>
              <w:pStyle w:val="015"/>
            </w:pPr>
            <w:r w:rsidRPr="00D3669E">
              <w:rPr>
                <w:rFonts w:hint="eastAsia"/>
              </w:rPr>
              <w:t>1.4</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67740E5" w14:textId="77777777" w:rsidR="0028041F" w:rsidRPr="00D3669E" w:rsidRDefault="0028041F" w:rsidP="0028041F">
            <w:pPr>
              <w:pStyle w:val="015"/>
            </w:pPr>
            <w:r w:rsidRPr="00D3669E">
              <w:rPr>
                <w:rFonts w:hint="eastAsia"/>
              </w:rPr>
              <w:t>锚栓制作与安装</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8018CAD" w14:textId="77777777" w:rsidR="0028041F" w:rsidRPr="00D3669E" w:rsidRDefault="0028041F" w:rsidP="0028041F">
            <w:pPr>
              <w:pStyle w:val="015"/>
            </w:pPr>
            <w:r w:rsidRPr="00D3669E">
              <w:rPr>
                <w:rFonts w:hint="eastAsia"/>
              </w:rPr>
              <w:t>t</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E7E8983" w14:textId="77777777" w:rsidR="0028041F" w:rsidRPr="00D3669E" w:rsidRDefault="0028041F" w:rsidP="0028041F">
            <w:pPr>
              <w:pStyle w:val="015"/>
            </w:pPr>
            <w:r w:rsidRPr="00D3669E">
              <w:rPr>
                <w:rFonts w:hint="eastAsia"/>
              </w:rPr>
              <w:t>476</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76E3711"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A433DCC" w14:textId="77777777" w:rsidR="0028041F" w:rsidRPr="00D3669E" w:rsidRDefault="0028041F" w:rsidP="0028041F">
            <w:pPr>
              <w:pStyle w:val="015"/>
            </w:pPr>
            <w:r w:rsidRPr="00D3669E">
              <w:rPr>
                <w:rFonts w:hint="eastAsia"/>
              </w:rPr>
              <w:t>15000.00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0A6A4EA"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4114468" w14:textId="77777777" w:rsidR="0028041F" w:rsidRPr="00D3669E" w:rsidRDefault="0028041F" w:rsidP="0028041F">
            <w:pPr>
              <w:pStyle w:val="015"/>
            </w:pPr>
            <w:r w:rsidRPr="00D3669E">
              <w:rPr>
                <w:rFonts w:hint="eastAsia"/>
              </w:rPr>
              <w:t>714.00</w:t>
            </w:r>
          </w:p>
        </w:tc>
      </w:tr>
      <w:tr w:rsidR="0028041F" w:rsidRPr="00D3669E" w14:paraId="7EE86966"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6493C309" w14:textId="77777777" w:rsidR="0028041F" w:rsidRPr="00D3669E" w:rsidRDefault="0028041F" w:rsidP="0028041F">
            <w:pPr>
              <w:pStyle w:val="015"/>
            </w:pPr>
            <w:r w:rsidRPr="00D3669E">
              <w:rPr>
                <w:rFonts w:hint="eastAsia"/>
              </w:rPr>
              <w:t>1.5</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3AE1BF2" w14:textId="77777777" w:rsidR="0028041F" w:rsidRPr="00D3669E" w:rsidRDefault="0028041F" w:rsidP="0028041F">
            <w:pPr>
              <w:pStyle w:val="015"/>
            </w:pPr>
            <w:r w:rsidRPr="00D3669E">
              <w:rPr>
                <w:rFonts w:hint="eastAsia"/>
              </w:rPr>
              <w:t>机组变电站</w:t>
            </w:r>
            <w:r w:rsidRPr="00D3669E">
              <w:rPr>
                <w:rFonts w:hint="eastAsia"/>
              </w:rPr>
              <w:t>2750kVA  37/0.69kV</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972C711" w14:textId="77777777" w:rsidR="0028041F" w:rsidRPr="00D3669E" w:rsidRDefault="0028041F" w:rsidP="0028041F">
            <w:pPr>
              <w:pStyle w:val="015"/>
            </w:pPr>
            <w:r w:rsidRPr="00D3669E">
              <w:rPr>
                <w:rFonts w:hint="eastAsia"/>
              </w:rPr>
              <w:t>台</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34B9AD6" w14:textId="77777777" w:rsidR="0028041F" w:rsidRPr="00D3669E" w:rsidRDefault="0028041F" w:rsidP="0028041F">
            <w:pPr>
              <w:pStyle w:val="015"/>
            </w:pPr>
            <w:r w:rsidRPr="00D3669E">
              <w:rPr>
                <w:rFonts w:hint="eastAsia"/>
              </w:rPr>
              <w:t>28</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67FDE67" w14:textId="77777777" w:rsidR="0028041F" w:rsidRPr="00D3669E" w:rsidRDefault="0028041F" w:rsidP="0028041F">
            <w:pPr>
              <w:pStyle w:val="015"/>
            </w:pPr>
            <w:r w:rsidRPr="00D3669E">
              <w:rPr>
                <w:rFonts w:hint="eastAsia"/>
              </w:rPr>
              <w:t>220000.00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2840D61" w14:textId="77777777" w:rsidR="0028041F" w:rsidRPr="00D3669E" w:rsidRDefault="0028041F" w:rsidP="0028041F">
            <w:pPr>
              <w:pStyle w:val="015"/>
            </w:pPr>
            <w:r w:rsidRPr="00D3669E">
              <w:rPr>
                <w:rFonts w:hint="eastAsia"/>
              </w:rPr>
              <w:t>9680.59</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F0214A9" w14:textId="77777777" w:rsidR="0028041F" w:rsidRPr="00D3669E" w:rsidRDefault="0028041F" w:rsidP="0028041F">
            <w:pPr>
              <w:pStyle w:val="015"/>
            </w:pPr>
            <w:r w:rsidRPr="00D3669E">
              <w:rPr>
                <w:rFonts w:hint="eastAsia"/>
              </w:rPr>
              <w:t>616.00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DDF69BD" w14:textId="77777777" w:rsidR="0028041F" w:rsidRPr="00D3669E" w:rsidRDefault="0028041F" w:rsidP="0028041F">
            <w:pPr>
              <w:pStyle w:val="015"/>
            </w:pPr>
            <w:r w:rsidRPr="00D3669E">
              <w:rPr>
                <w:rFonts w:hint="eastAsia"/>
              </w:rPr>
              <w:t>27.11</w:t>
            </w:r>
          </w:p>
        </w:tc>
      </w:tr>
      <w:tr w:rsidR="0028041F" w:rsidRPr="00D3669E" w14:paraId="67C03BB8"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35206411" w14:textId="77777777" w:rsidR="0028041F" w:rsidRPr="00D3669E" w:rsidRDefault="0028041F" w:rsidP="0028041F">
            <w:pPr>
              <w:pStyle w:val="015"/>
            </w:pPr>
            <w:r w:rsidRPr="00D3669E">
              <w:rPr>
                <w:rFonts w:hint="eastAsia"/>
              </w:rPr>
              <w:t>1.6</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6ABBD50" w14:textId="77777777" w:rsidR="0028041F" w:rsidRPr="00D3669E" w:rsidRDefault="0028041F" w:rsidP="0028041F">
            <w:pPr>
              <w:pStyle w:val="015"/>
            </w:pPr>
            <w:r w:rsidRPr="00D3669E">
              <w:rPr>
                <w:rFonts w:hint="eastAsia"/>
              </w:rPr>
              <w:t>集电电缆线路</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58A776F" w14:textId="77777777" w:rsidR="0028041F" w:rsidRPr="00D3669E" w:rsidRDefault="0028041F" w:rsidP="0028041F">
            <w:pPr>
              <w:pStyle w:val="015"/>
            </w:pPr>
            <w:r w:rsidRPr="00D3669E">
              <w:rPr>
                <w:rFonts w:hint="eastAsia"/>
              </w:rPr>
              <w:t xml:space="preserve">　</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C14C134" w14:textId="77777777" w:rsidR="0028041F" w:rsidRPr="00D3669E" w:rsidRDefault="0028041F" w:rsidP="0028041F">
            <w:pPr>
              <w:pStyle w:val="015"/>
            </w:pPr>
            <w:r w:rsidRPr="00D3669E">
              <w:rPr>
                <w:rFonts w:hint="eastAsia"/>
              </w:rPr>
              <w:t xml:space="preserve">　</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344C6AD"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086AC12" w14:textId="77777777" w:rsidR="0028041F" w:rsidRPr="00D3669E" w:rsidRDefault="0028041F" w:rsidP="0028041F">
            <w:pPr>
              <w:pStyle w:val="015"/>
            </w:pPr>
            <w:r w:rsidRPr="00D3669E">
              <w:rPr>
                <w:rFonts w:hint="eastAsia"/>
              </w:rPr>
              <w:t xml:space="preserve">　</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984047B" w14:textId="77777777" w:rsidR="0028041F" w:rsidRPr="00D3669E" w:rsidRDefault="0028041F" w:rsidP="0028041F">
            <w:pPr>
              <w:pStyle w:val="015"/>
            </w:pPr>
            <w:r w:rsidRPr="00D3669E">
              <w:rPr>
                <w:rFonts w:hint="eastAsia"/>
              </w:rPr>
              <w:t>3.50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8ACC9A4" w14:textId="77777777" w:rsidR="0028041F" w:rsidRPr="00D3669E" w:rsidRDefault="0028041F" w:rsidP="0028041F">
            <w:pPr>
              <w:pStyle w:val="015"/>
            </w:pPr>
            <w:r w:rsidRPr="00D3669E">
              <w:rPr>
                <w:rFonts w:hint="eastAsia"/>
              </w:rPr>
              <w:t>571.97</w:t>
            </w:r>
          </w:p>
        </w:tc>
      </w:tr>
      <w:tr w:rsidR="0028041F" w:rsidRPr="00D3669E" w14:paraId="6819A7DF"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54BFE2F3" w14:textId="77777777" w:rsidR="0028041F" w:rsidRPr="00D3669E" w:rsidRDefault="0028041F" w:rsidP="0028041F">
            <w:pPr>
              <w:pStyle w:val="015"/>
            </w:pPr>
            <w:r w:rsidRPr="00D3669E">
              <w:rPr>
                <w:rFonts w:hint="eastAsia"/>
              </w:rPr>
              <w:t>1.6.1</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0726DB3" w14:textId="77777777" w:rsidR="0028041F" w:rsidRPr="00D3669E" w:rsidRDefault="0028041F" w:rsidP="0028041F">
            <w:pPr>
              <w:pStyle w:val="015"/>
            </w:pPr>
            <w:r w:rsidRPr="00D3669E">
              <w:rPr>
                <w:rFonts w:hint="eastAsia"/>
              </w:rPr>
              <w:t>YJLV22-26/35kV-3</w:t>
            </w:r>
            <w:r w:rsidRPr="00D3669E">
              <w:rPr>
                <w:rFonts w:hint="eastAsia"/>
              </w:rPr>
              <w:t>×</w:t>
            </w:r>
            <w:r w:rsidRPr="00D3669E">
              <w:rPr>
                <w:rFonts w:hint="eastAsia"/>
              </w:rPr>
              <w:t>95</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0E75BAC" w14:textId="77777777" w:rsidR="0028041F" w:rsidRPr="00D3669E" w:rsidRDefault="0028041F" w:rsidP="0028041F">
            <w:pPr>
              <w:pStyle w:val="015"/>
            </w:pPr>
            <w:r w:rsidRPr="00D3669E">
              <w:rPr>
                <w:rFonts w:hint="eastAsia"/>
              </w:rPr>
              <w:t>m</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6B4A1AF" w14:textId="77777777" w:rsidR="0028041F" w:rsidRPr="00D3669E" w:rsidRDefault="0028041F" w:rsidP="0028041F">
            <w:pPr>
              <w:pStyle w:val="015"/>
            </w:pPr>
            <w:r w:rsidRPr="00D3669E">
              <w:rPr>
                <w:rFonts w:hint="eastAsia"/>
              </w:rPr>
              <w:t>2240</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AABAC5D"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70033F0" w14:textId="77777777" w:rsidR="0028041F" w:rsidRPr="00D3669E" w:rsidRDefault="0028041F" w:rsidP="0028041F">
            <w:pPr>
              <w:pStyle w:val="015"/>
            </w:pPr>
            <w:r w:rsidRPr="00D3669E">
              <w:rPr>
                <w:rFonts w:hint="eastAsia"/>
              </w:rPr>
              <w:t>170.14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DD57B52"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1E8B94D" w14:textId="77777777" w:rsidR="0028041F" w:rsidRPr="00D3669E" w:rsidRDefault="0028041F" w:rsidP="0028041F">
            <w:pPr>
              <w:pStyle w:val="015"/>
            </w:pPr>
            <w:r w:rsidRPr="00D3669E">
              <w:rPr>
                <w:rFonts w:hint="eastAsia"/>
              </w:rPr>
              <w:t>38.11</w:t>
            </w:r>
          </w:p>
        </w:tc>
      </w:tr>
      <w:tr w:rsidR="0028041F" w:rsidRPr="00D3669E" w14:paraId="59DCFDCB"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3B49FB3E" w14:textId="77777777" w:rsidR="0028041F" w:rsidRPr="00D3669E" w:rsidRDefault="0028041F" w:rsidP="0028041F">
            <w:pPr>
              <w:pStyle w:val="015"/>
            </w:pPr>
            <w:r w:rsidRPr="00D3669E">
              <w:rPr>
                <w:rFonts w:hint="eastAsia"/>
              </w:rPr>
              <w:t>1.6.2</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0383C36" w14:textId="77777777" w:rsidR="0028041F" w:rsidRPr="00D3669E" w:rsidRDefault="0028041F" w:rsidP="0028041F">
            <w:pPr>
              <w:pStyle w:val="015"/>
            </w:pPr>
            <w:r w:rsidRPr="00D3669E">
              <w:rPr>
                <w:rFonts w:hint="eastAsia"/>
              </w:rPr>
              <w:t>YJV22-26/35-1</w:t>
            </w:r>
            <w:r w:rsidRPr="00D3669E">
              <w:rPr>
                <w:rFonts w:hint="eastAsia"/>
              </w:rPr>
              <w:t>×</w:t>
            </w:r>
            <w:r w:rsidRPr="00D3669E">
              <w:rPr>
                <w:rFonts w:hint="eastAsia"/>
              </w:rPr>
              <w:t>300</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86AB06C" w14:textId="77777777" w:rsidR="0028041F" w:rsidRPr="00D3669E" w:rsidRDefault="0028041F" w:rsidP="0028041F">
            <w:pPr>
              <w:pStyle w:val="015"/>
            </w:pPr>
            <w:r w:rsidRPr="00D3669E">
              <w:rPr>
                <w:rFonts w:hint="eastAsia"/>
              </w:rPr>
              <w:t>m</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FFED9AE" w14:textId="77777777" w:rsidR="0028041F" w:rsidRPr="00D3669E" w:rsidRDefault="0028041F" w:rsidP="0028041F">
            <w:pPr>
              <w:pStyle w:val="015"/>
            </w:pPr>
            <w:r w:rsidRPr="00D3669E">
              <w:rPr>
                <w:rFonts w:hint="eastAsia"/>
              </w:rPr>
              <w:t>1800</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EF1B5C4"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9D6D39A" w14:textId="77777777" w:rsidR="0028041F" w:rsidRPr="00D3669E" w:rsidRDefault="0028041F" w:rsidP="0028041F">
            <w:pPr>
              <w:pStyle w:val="015"/>
            </w:pPr>
            <w:r w:rsidRPr="00D3669E">
              <w:rPr>
                <w:rFonts w:hint="eastAsia"/>
              </w:rPr>
              <w:t>278.36</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180AC02"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053CC99" w14:textId="77777777" w:rsidR="0028041F" w:rsidRPr="00D3669E" w:rsidRDefault="0028041F" w:rsidP="0028041F">
            <w:pPr>
              <w:pStyle w:val="015"/>
            </w:pPr>
            <w:r w:rsidRPr="00D3669E">
              <w:rPr>
                <w:rFonts w:hint="eastAsia"/>
              </w:rPr>
              <w:t>50.10</w:t>
            </w:r>
          </w:p>
        </w:tc>
      </w:tr>
      <w:tr w:rsidR="0028041F" w:rsidRPr="00D3669E" w14:paraId="7F3B8D8D" w14:textId="77777777" w:rsidTr="0028041F">
        <w:trPr>
          <w:trHeight w:val="435"/>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0E014A76" w14:textId="77777777" w:rsidR="0028041F" w:rsidRPr="00D3669E" w:rsidRDefault="0028041F" w:rsidP="0028041F">
            <w:pPr>
              <w:pStyle w:val="015"/>
            </w:pPr>
            <w:r w:rsidRPr="00D3669E">
              <w:rPr>
                <w:rFonts w:hint="eastAsia"/>
              </w:rPr>
              <w:t>1.6.3</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292520E" w14:textId="77777777" w:rsidR="0028041F" w:rsidRPr="00D3669E" w:rsidRDefault="0028041F" w:rsidP="0028041F">
            <w:pPr>
              <w:pStyle w:val="015"/>
            </w:pPr>
            <w:r w:rsidRPr="00D3669E">
              <w:rPr>
                <w:rFonts w:hint="eastAsia"/>
              </w:rPr>
              <w:t>ZRC-YJV22-0.6/1kV-3</w:t>
            </w:r>
            <w:r w:rsidRPr="00D3669E">
              <w:rPr>
                <w:rFonts w:hint="eastAsia"/>
              </w:rPr>
              <w:t>×</w:t>
            </w:r>
            <w:r w:rsidRPr="00D3669E">
              <w:rPr>
                <w:rFonts w:hint="eastAsia"/>
              </w:rPr>
              <w:t>240+1</w:t>
            </w:r>
            <w:r w:rsidRPr="00D3669E">
              <w:rPr>
                <w:rFonts w:hint="eastAsia"/>
              </w:rPr>
              <w:t>×</w:t>
            </w:r>
            <w:r w:rsidRPr="00D3669E">
              <w:rPr>
                <w:rFonts w:hint="eastAsia"/>
              </w:rPr>
              <w:t>120</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262BDFA" w14:textId="77777777" w:rsidR="0028041F" w:rsidRPr="00D3669E" w:rsidRDefault="0028041F" w:rsidP="0028041F">
            <w:pPr>
              <w:pStyle w:val="015"/>
            </w:pPr>
            <w:r w:rsidRPr="00D3669E">
              <w:rPr>
                <w:rFonts w:hint="eastAsia"/>
              </w:rPr>
              <w:t>m</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11EDFF6" w14:textId="77777777" w:rsidR="0028041F" w:rsidRPr="00D3669E" w:rsidRDefault="0028041F" w:rsidP="0028041F">
            <w:pPr>
              <w:pStyle w:val="015"/>
            </w:pPr>
            <w:r w:rsidRPr="00D3669E">
              <w:rPr>
                <w:rFonts w:hint="eastAsia"/>
              </w:rPr>
              <w:t>8960</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882A66D"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7377712" w14:textId="77777777" w:rsidR="0028041F" w:rsidRPr="00D3669E" w:rsidRDefault="0028041F" w:rsidP="0028041F">
            <w:pPr>
              <w:pStyle w:val="015"/>
            </w:pPr>
            <w:r w:rsidRPr="00D3669E">
              <w:rPr>
                <w:rFonts w:hint="eastAsia"/>
              </w:rPr>
              <w:t>486.80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5DFAE5B"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130911B" w14:textId="77777777" w:rsidR="0028041F" w:rsidRPr="00D3669E" w:rsidRDefault="0028041F" w:rsidP="0028041F">
            <w:pPr>
              <w:pStyle w:val="015"/>
            </w:pPr>
            <w:r w:rsidRPr="00D3669E">
              <w:rPr>
                <w:rFonts w:hint="eastAsia"/>
              </w:rPr>
              <w:t>436.17</w:t>
            </w:r>
          </w:p>
        </w:tc>
      </w:tr>
      <w:tr w:rsidR="0028041F" w:rsidRPr="00D3669E" w14:paraId="7CA6893F"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2AB244C6" w14:textId="77777777" w:rsidR="0028041F" w:rsidRPr="00D3669E" w:rsidRDefault="0028041F" w:rsidP="0028041F">
            <w:pPr>
              <w:pStyle w:val="015"/>
            </w:pPr>
            <w:r w:rsidRPr="00D3669E">
              <w:rPr>
                <w:rFonts w:hint="eastAsia"/>
              </w:rPr>
              <w:t>1.6.4</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4051ECC" w14:textId="77777777" w:rsidR="0028041F" w:rsidRPr="00D3669E" w:rsidRDefault="0028041F" w:rsidP="0028041F">
            <w:pPr>
              <w:pStyle w:val="015"/>
            </w:pPr>
            <w:r w:rsidRPr="00D3669E">
              <w:rPr>
                <w:rFonts w:hint="eastAsia"/>
              </w:rPr>
              <w:t>电缆接头</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37B3ACC" w14:textId="77777777" w:rsidR="0028041F" w:rsidRPr="00D3669E" w:rsidRDefault="0028041F" w:rsidP="0028041F">
            <w:pPr>
              <w:pStyle w:val="015"/>
            </w:pPr>
            <w:r w:rsidRPr="00D3669E">
              <w:rPr>
                <w:rFonts w:hint="eastAsia"/>
              </w:rPr>
              <w:t>套</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98B70E9" w14:textId="77777777" w:rsidR="0028041F" w:rsidRPr="00D3669E" w:rsidRDefault="0028041F" w:rsidP="0028041F">
            <w:pPr>
              <w:pStyle w:val="015"/>
            </w:pPr>
            <w:r w:rsidRPr="00D3669E">
              <w:rPr>
                <w:rFonts w:hint="eastAsia"/>
              </w:rPr>
              <w:t>59</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5777B75"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3C7DEB1" w14:textId="77777777" w:rsidR="0028041F" w:rsidRPr="00D3669E" w:rsidRDefault="0028041F" w:rsidP="0028041F">
            <w:pPr>
              <w:pStyle w:val="015"/>
            </w:pPr>
            <w:r w:rsidRPr="00D3669E">
              <w:rPr>
                <w:rFonts w:hint="eastAsia"/>
              </w:rPr>
              <w:t>6676.25</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5B70611"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97084E1" w14:textId="77777777" w:rsidR="0028041F" w:rsidRPr="00D3669E" w:rsidRDefault="0028041F" w:rsidP="0028041F">
            <w:pPr>
              <w:pStyle w:val="015"/>
            </w:pPr>
            <w:r w:rsidRPr="00D3669E">
              <w:rPr>
                <w:rFonts w:hint="eastAsia"/>
              </w:rPr>
              <w:t>39.39</w:t>
            </w:r>
          </w:p>
        </w:tc>
      </w:tr>
      <w:tr w:rsidR="0028041F" w:rsidRPr="00D3669E" w14:paraId="733B3E28"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1BEC2A1A" w14:textId="77777777" w:rsidR="0028041F" w:rsidRPr="00D3669E" w:rsidRDefault="0028041F" w:rsidP="0028041F">
            <w:pPr>
              <w:pStyle w:val="015"/>
            </w:pPr>
            <w:r w:rsidRPr="00D3669E">
              <w:rPr>
                <w:rFonts w:hint="eastAsia"/>
              </w:rPr>
              <w:t>1.6.5</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E17F6CB" w14:textId="77777777" w:rsidR="0028041F" w:rsidRPr="00D3669E" w:rsidRDefault="0028041F" w:rsidP="0028041F">
            <w:pPr>
              <w:pStyle w:val="015"/>
            </w:pPr>
            <w:r w:rsidRPr="00D3669E">
              <w:rPr>
                <w:rFonts w:hint="eastAsia"/>
              </w:rPr>
              <w:t>电缆分支箱</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863B14D" w14:textId="77777777" w:rsidR="0028041F" w:rsidRPr="00D3669E" w:rsidRDefault="0028041F" w:rsidP="0028041F">
            <w:pPr>
              <w:pStyle w:val="015"/>
            </w:pPr>
            <w:r w:rsidRPr="00D3669E">
              <w:rPr>
                <w:rFonts w:hint="eastAsia"/>
              </w:rPr>
              <w:t>台</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3958B7F"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B156DA3" w14:textId="77777777" w:rsidR="0028041F" w:rsidRPr="00D3669E" w:rsidRDefault="0028041F" w:rsidP="0028041F">
            <w:pPr>
              <w:pStyle w:val="015"/>
            </w:pPr>
            <w:r w:rsidRPr="00D3669E">
              <w:rPr>
                <w:rFonts w:hint="eastAsia"/>
              </w:rPr>
              <w:t>35000.00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01BF2A4" w14:textId="77777777" w:rsidR="0028041F" w:rsidRPr="00D3669E" w:rsidRDefault="0028041F" w:rsidP="0028041F">
            <w:pPr>
              <w:pStyle w:val="015"/>
            </w:pPr>
            <w:r w:rsidRPr="00D3669E">
              <w:rPr>
                <w:rFonts w:hint="eastAsia"/>
              </w:rPr>
              <w:t>2000.00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B382AB0" w14:textId="77777777" w:rsidR="0028041F" w:rsidRPr="00D3669E" w:rsidRDefault="0028041F" w:rsidP="0028041F">
            <w:pPr>
              <w:pStyle w:val="015"/>
            </w:pPr>
            <w:r w:rsidRPr="00D3669E">
              <w:rPr>
                <w:rFonts w:hint="eastAsia"/>
              </w:rPr>
              <w:t>3.50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4CA62C0" w14:textId="77777777" w:rsidR="0028041F" w:rsidRPr="00D3669E" w:rsidRDefault="0028041F" w:rsidP="0028041F">
            <w:pPr>
              <w:pStyle w:val="015"/>
            </w:pPr>
            <w:r w:rsidRPr="00D3669E">
              <w:rPr>
                <w:rFonts w:hint="eastAsia"/>
              </w:rPr>
              <w:t>0.20</w:t>
            </w:r>
          </w:p>
        </w:tc>
      </w:tr>
      <w:tr w:rsidR="0028041F" w:rsidRPr="00D3669E" w14:paraId="3C678154"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42CC7FA3" w14:textId="77777777" w:rsidR="0028041F" w:rsidRPr="00D3669E" w:rsidRDefault="0028041F" w:rsidP="0028041F">
            <w:pPr>
              <w:pStyle w:val="015"/>
            </w:pPr>
            <w:r w:rsidRPr="00D3669E">
              <w:rPr>
                <w:rFonts w:hint="eastAsia"/>
              </w:rPr>
              <w:t>1.6.6</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A497AD7" w14:textId="77777777" w:rsidR="0028041F" w:rsidRPr="00D3669E" w:rsidRDefault="0028041F" w:rsidP="0028041F">
            <w:pPr>
              <w:pStyle w:val="015"/>
            </w:pPr>
            <w:r w:rsidRPr="00D3669E">
              <w:rPr>
                <w:rFonts w:hint="eastAsia"/>
              </w:rPr>
              <w:t>镀锌钢管Φ</w:t>
            </w:r>
            <w:r w:rsidRPr="00D3669E">
              <w:rPr>
                <w:rFonts w:hint="eastAsia"/>
              </w:rPr>
              <w:t>50</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FFA4FCA" w14:textId="77777777" w:rsidR="0028041F" w:rsidRPr="00D3669E" w:rsidRDefault="0028041F" w:rsidP="0028041F">
            <w:pPr>
              <w:pStyle w:val="015"/>
            </w:pPr>
            <w:r w:rsidRPr="00D3669E">
              <w:rPr>
                <w:rFonts w:hint="eastAsia"/>
              </w:rPr>
              <w:t>m</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0D3CF60" w14:textId="77777777" w:rsidR="0028041F" w:rsidRPr="00D3669E" w:rsidRDefault="0028041F" w:rsidP="0028041F">
            <w:pPr>
              <w:pStyle w:val="015"/>
            </w:pPr>
            <w:r w:rsidRPr="00D3669E">
              <w:rPr>
                <w:rFonts w:hint="eastAsia"/>
              </w:rPr>
              <w:t>1000</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8C76B4B"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56BF8C9" w14:textId="77777777" w:rsidR="0028041F" w:rsidRPr="00D3669E" w:rsidRDefault="0028041F" w:rsidP="0028041F">
            <w:pPr>
              <w:pStyle w:val="015"/>
            </w:pPr>
            <w:r w:rsidRPr="00D3669E">
              <w:rPr>
                <w:rFonts w:hint="eastAsia"/>
              </w:rPr>
              <w:t>80.00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A33F702"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697E635" w14:textId="77777777" w:rsidR="0028041F" w:rsidRPr="00D3669E" w:rsidRDefault="0028041F" w:rsidP="0028041F">
            <w:pPr>
              <w:pStyle w:val="015"/>
            </w:pPr>
            <w:r w:rsidRPr="00D3669E">
              <w:rPr>
                <w:rFonts w:hint="eastAsia"/>
              </w:rPr>
              <w:t>8.00</w:t>
            </w:r>
          </w:p>
        </w:tc>
      </w:tr>
      <w:tr w:rsidR="0028041F" w:rsidRPr="00D3669E" w14:paraId="3F9300B1"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69D959F1" w14:textId="77777777" w:rsidR="0028041F" w:rsidRPr="00D3669E" w:rsidRDefault="0028041F" w:rsidP="0028041F">
            <w:pPr>
              <w:pStyle w:val="015"/>
            </w:pPr>
            <w:r w:rsidRPr="00D3669E">
              <w:rPr>
                <w:rFonts w:hint="eastAsia"/>
              </w:rPr>
              <w:t>1.7</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25C5801" w14:textId="77777777" w:rsidR="0028041F" w:rsidRPr="00D3669E" w:rsidRDefault="0028041F" w:rsidP="0028041F">
            <w:pPr>
              <w:pStyle w:val="015"/>
            </w:pPr>
            <w:r w:rsidRPr="00D3669E">
              <w:rPr>
                <w:rFonts w:hint="eastAsia"/>
              </w:rPr>
              <w:t>集电架空线路</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BA8F5F4" w14:textId="77777777" w:rsidR="0028041F" w:rsidRPr="00D3669E" w:rsidRDefault="0028041F" w:rsidP="0028041F">
            <w:pPr>
              <w:pStyle w:val="015"/>
            </w:pPr>
            <w:r w:rsidRPr="00D3669E">
              <w:rPr>
                <w:rFonts w:hint="eastAsia"/>
              </w:rPr>
              <w:t xml:space="preserve">　</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BF07871" w14:textId="77777777" w:rsidR="0028041F" w:rsidRPr="00D3669E" w:rsidRDefault="0028041F" w:rsidP="0028041F">
            <w:pPr>
              <w:pStyle w:val="015"/>
            </w:pPr>
            <w:r w:rsidRPr="00D3669E">
              <w:rPr>
                <w:rFonts w:hint="eastAsia"/>
              </w:rPr>
              <w:t xml:space="preserve">　</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34968FC"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24D4E89" w14:textId="77777777" w:rsidR="0028041F" w:rsidRPr="00D3669E" w:rsidRDefault="0028041F" w:rsidP="0028041F">
            <w:pPr>
              <w:pStyle w:val="015"/>
            </w:pPr>
            <w:r w:rsidRPr="00D3669E">
              <w:rPr>
                <w:rFonts w:hint="eastAsia"/>
              </w:rPr>
              <w:t xml:space="preserve">　</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ACAA016" w14:textId="77777777" w:rsidR="0028041F" w:rsidRPr="00D3669E" w:rsidRDefault="0028041F" w:rsidP="0028041F">
            <w:pPr>
              <w:pStyle w:val="015"/>
            </w:pPr>
            <w:r w:rsidRPr="00D3669E">
              <w:rPr>
                <w:rFonts w:hint="eastAsia"/>
              </w:rPr>
              <w:t>856.94</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A6C15F4" w14:textId="77777777" w:rsidR="0028041F" w:rsidRPr="00D3669E" w:rsidRDefault="0028041F" w:rsidP="0028041F">
            <w:pPr>
              <w:pStyle w:val="015"/>
            </w:pPr>
            <w:r w:rsidRPr="00D3669E">
              <w:rPr>
                <w:rFonts w:hint="eastAsia"/>
              </w:rPr>
              <w:t>571.99</w:t>
            </w:r>
          </w:p>
        </w:tc>
      </w:tr>
      <w:tr w:rsidR="0028041F" w:rsidRPr="00D3669E" w14:paraId="59A1F346"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058E51FB" w14:textId="77777777" w:rsidR="0028041F" w:rsidRPr="00D3669E" w:rsidRDefault="0028041F" w:rsidP="0028041F">
            <w:pPr>
              <w:pStyle w:val="015"/>
            </w:pPr>
            <w:r w:rsidRPr="00D3669E">
              <w:rPr>
                <w:rFonts w:hint="eastAsia"/>
              </w:rPr>
              <w:t>1.7.1</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FEBCF31" w14:textId="77777777" w:rsidR="0028041F" w:rsidRPr="00D3669E" w:rsidRDefault="0028041F" w:rsidP="0028041F">
            <w:pPr>
              <w:pStyle w:val="015"/>
            </w:pPr>
            <w:r w:rsidRPr="00D3669E">
              <w:rPr>
                <w:rFonts w:hint="eastAsia"/>
              </w:rPr>
              <w:t>铁塔制作</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4786FCE" w14:textId="77777777" w:rsidR="0028041F" w:rsidRPr="00D3669E" w:rsidRDefault="0028041F" w:rsidP="0028041F">
            <w:pPr>
              <w:pStyle w:val="015"/>
            </w:pPr>
            <w:r w:rsidRPr="00D3669E">
              <w:rPr>
                <w:rFonts w:hint="eastAsia"/>
              </w:rPr>
              <w:t>t</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B6605FB" w14:textId="77777777" w:rsidR="0028041F" w:rsidRPr="00D3669E" w:rsidRDefault="0028041F" w:rsidP="0028041F">
            <w:pPr>
              <w:pStyle w:val="015"/>
            </w:pPr>
            <w:r w:rsidRPr="00D3669E">
              <w:rPr>
                <w:rFonts w:hint="eastAsia"/>
              </w:rPr>
              <w:t>1027</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400475A" w14:textId="77777777" w:rsidR="0028041F" w:rsidRPr="00D3669E" w:rsidRDefault="0028041F" w:rsidP="0028041F">
            <w:pPr>
              <w:pStyle w:val="015"/>
            </w:pPr>
            <w:r w:rsidRPr="00D3669E">
              <w:rPr>
                <w:rFonts w:hint="eastAsia"/>
              </w:rPr>
              <w:t>8000.00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9BE0105" w14:textId="77777777" w:rsidR="0028041F" w:rsidRPr="00D3669E" w:rsidRDefault="0028041F" w:rsidP="0028041F">
            <w:pPr>
              <w:pStyle w:val="015"/>
            </w:pPr>
            <w:r w:rsidRPr="00D3669E">
              <w:rPr>
                <w:rFonts w:hint="eastAsia"/>
              </w:rPr>
              <w:t xml:space="preserve">　</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939CE92" w14:textId="77777777" w:rsidR="0028041F" w:rsidRPr="00D3669E" w:rsidRDefault="0028041F" w:rsidP="0028041F">
            <w:pPr>
              <w:pStyle w:val="015"/>
            </w:pPr>
            <w:r w:rsidRPr="00D3669E">
              <w:rPr>
                <w:rFonts w:hint="eastAsia"/>
              </w:rPr>
              <w:t>821.60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9B681E5" w14:textId="77777777" w:rsidR="0028041F" w:rsidRPr="00D3669E" w:rsidRDefault="0028041F" w:rsidP="0028041F">
            <w:pPr>
              <w:pStyle w:val="015"/>
            </w:pPr>
            <w:r w:rsidRPr="00D3669E">
              <w:rPr>
                <w:rFonts w:hint="eastAsia"/>
              </w:rPr>
              <w:t xml:space="preserve">　</w:t>
            </w:r>
          </w:p>
        </w:tc>
      </w:tr>
      <w:tr w:rsidR="0028041F" w:rsidRPr="00D3669E" w14:paraId="0087A0C5"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34FEB067" w14:textId="77777777" w:rsidR="0028041F" w:rsidRPr="00D3669E" w:rsidRDefault="0028041F" w:rsidP="0028041F">
            <w:pPr>
              <w:pStyle w:val="015"/>
            </w:pPr>
            <w:r w:rsidRPr="00D3669E">
              <w:rPr>
                <w:rFonts w:hint="eastAsia"/>
              </w:rPr>
              <w:lastRenderedPageBreak/>
              <w:t>1.7.2</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9C22F71" w14:textId="77777777" w:rsidR="0028041F" w:rsidRPr="00D3669E" w:rsidRDefault="0028041F" w:rsidP="0028041F">
            <w:pPr>
              <w:pStyle w:val="015"/>
            </w:pPr>
            <w:r w:rsidRPr="00D3669E">
              <w:rPr>
                <w:rFonts w:hint="eastAsia"/>
              </w:rPr>
              <w:t>铁塔组立，每基重</w:t>
            </w:r>
            <w:r w:rsidRPr="00D3669E">
              <w:rPr>
                <w:rFonts w:hint="eastAsia"/>
              </w:rPr>
              <w:t>15t</w:t>
            </w:r>
            <w:r w:rsidRPr="00D3669E">
              <w:rPr>
                <w:rFonts w:hint="eastAsia"/>
              </w:rPr>
              <w:t>以内</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9A2DB98" w14:textId="77777777" w:rsidR="0028041F" w:rsidRPr="00D3669E" w:rsidRDefault="0028041F" w:rsidP="0028041F">
            <w:pPr>
              <w:pStyle w:val="015"/>
            </w:pPr>
            <w:r w:rsidRPr="00D3669E">
              <w:rPr>
                <w:rFonts w:hint="eastAsia"/>
              </w:rPr>
              <w:t>基</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7CF0C05" w14:textId="77777777" w:rsidR="0028041F" w:rsidRPr="00D3669E" w:rsidRDefault="0028041F" w:rsidP="0028041F">
            <w:pPr>
              <w:pStyle w:val="015"/>
            </w:pPr>
            <w:r w:rsidRPr="00D3669E">
              <w:rPr>
                <w:rFonts w:hint="eastAsia"/>
              </w:rPr>
              <w:t>119</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D0CDF53"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1E0663D" w14:textId="77777777" w:rsidR="0028041F" w:rsidRPr="00D3669E" w:rsidRDefault="0028041F" w:rsidP="0028041F">
            <w:pPr>
              <w:pStyle w:val="015"/>
            </w:pPr>
            <w:r w:rsidRPr="00D3669E">
              <w:rPr>
                <w:rFonts w:hint="eastAsia"/>
              </w:rPr>
              <w:t>14256.48</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8BF325D"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9FBEB88" w14:textId="77777777" w:rsidR="0028041F" w:rsidRPr="00D3669E" w:rsidRDefault="0028041F" w:rsidP="0028041F">
            <w:pPr>
              <w:pStyle w:val="015"/>
            </w:pPr>
            <w:r w:rsidRPr="00D3669E">
              <w:rPr>
                <w:rFonts w:hint="eastAsia"/>
              </w:rPr>
              <w:t>169.65</w:t>
            </w:r>
          </w:p>
        </w:tc>
      </w:tr>
      <w:tr w:rsidR="0028041F" w:rsidRPr="00D3669E" w14:paraId="050D2297"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6E2F494E" w14:textId="77777777" w:rsidR="0028041F" w:rsidRPr="00D3669E" w:rsidRDefault="0028041F" w:rsidP="0028041F">
            <w:pPr>
              <w:pStyle w:val="015"/>
            </w:pPr>
            <w:r w:rsidRPr="00D3669E">
              <w:rPr>
                <w:rFonts w:hint="eastAsia"/>
              </w:rPr>
              <w:t>1.7.3</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71C27D4" w14:textId="77777777" w:rsidR="0028041F" w:rsidRPr="00D3669E" w:rsidRDefault="0028041F" w:rsidP="0028041F">
            <w:pPr>
              <w:pStyle w:val="015"/>
            </w:pPr>
            <w:r w:rsidRPr="00D3669E">
              <w:rPr>
                <w:rFonts w:hint="eastAsia"/>
              </w:rPr>
              <w:t>铁塔组立，每基重</w:t>
            </w:r>
            <w:r w:rsidRPr="00D3669E">
              <w:rPr>
                <w:rFonts w:hint="eastAsia"/>
              </w:rPr>
              <w:t>21t</w:t>
            </w:r>
            <w:r w:rsidRPr="00D3669E">
              <w:rPr>
                <w:rFonts w:hint="eastAsia"/>
              </w:rPr>
              <w:t>以内</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E30C402" w14:textId="77777777" w:rsidR="0028041F" w:rsidRPr="00D3669E" w:rsidRDefault="0028041F" w:rsidP="0028041F">
            <w:pPr>
              <w:pStyle w:val="015"/>
            </w:pPr>
            <w:r w:rsidRPr="00D3669E">
              <w:rPr>
                <w:rFonts w:hint="eastAsia"/>
              </w:rPr>
              <w:t>基</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FDC7252" w14:textId="77777777" w:rsidR="0028041F" w:rsidRPr="00D3669E" w:rsidRDefault="0028041F" w:rsidP="0028041F">
            <w:pPr>
              <w:pStyle w:val="015"/>
            </w:pPr>
            <w:r w:rsidRPr="00D3669E">
              <w:rPr>
                <w:rFonts w:hint="eastAsia"/>
              </w:rPr>
              <w:t>6</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71A755A"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D14D511" w14:textId="77777777" w:rsidR="0028041F" w:rsidRPr="00D3669E" w:rsidRDefault="0028041F" w:rsidP="0028041F">
            <w:pPr>
              <w:pStyle w:val="015"/>
            </w:pPr>
            <w:r w:rsidRPr="00D3669E">
              <w:rPr>
                <w:rFonts w:hint="eastAsia"/>
              </w:rPr>
              <w:t>21414.57</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33E98B5"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375460C" w14:textId="77777777" w:rsidR="0028041F" w:rsidRPr="00D3669E" w:rsidRDefault="0028041F" w:rsidP="0028041F">
            <w:pPr>
              <w:pStyle w:val="015"/>
            </w:pPr>
            <w:r w:rsidRPr="00D3669E">
              <w:rPr>
                <w:rFonts w:hint="eastAsia"/>
              </w:rPr>
              <w:t>12.85</w:t>
            </w:r>
          </w:p>
        </w:tc>
      </w:tr>
      <w:tr w:rsidR="0028041F" w:rsidRPr="00D3669E" w14:paraId="2DC9D4DC"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63F4A15E" w14:textId="77777777" w:rsidR="0028041F" w:rsidRPr="00D3669E" w:rsidRDefault="0028041F" w:rsidP="0028041F">
            <w:pPr>
              <w:pStyle w:val="015"/>
            </w:pPr>
            <w:r w:rsidRPr="00D3669E">
              <w:rPr>
                <w:rFonts w:hint="eastAsia"/>
              </w:rPr>
              <w:t>1.7.4</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ADF7AED" w14:textId="77777777" w:rsidR="0028041F" w:rsidRPr="00D3669E" w:rsidRDefault="0028041F" w:rsidP="0028041F">
            <w:pPr>
              <w:pStyle w:val="015"/>
            </w:pPr>
            <w:r w:rsidRPr="00D3669E">
              <w:rPr>
                <w:rFonts w:hint="eastAsia"/>
              </w:rPr>
              <w:t>架空导线</w:t>
            </w:r>
            <w:r w:rsidRPr="00D3669E">
              <w:rPr>
                <w:rFonts w:hint="eastAsia"/>
              </w:rPr>
              <w:t>3</w:t>
            </w:r>
            <w:r w:rsidRPr="00D3669E">
              <w:rPr>
                <w:rFonts w:hint="eastAsia"/>
              </w:rPr>
              <w:t>×</w:t>
            </w:r>
            <w:r w:rsidRPr="00D3669E">
              <w:rPr>
                <w:rFonts w:hint="eastAsia"/>
              </w:rPr>
              <w:t>JL/G1A-240/30</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A7B9F87" w14:textId="77777777" w:rsidR="0028041F" w:rsidRPr="00D3669E" w:rsidRDefault="0028041F" w:rsidP="0028041F">
            <w:pPr>
              <w:pStyle w:val="015"/>
            </w:pPr>
            <w:r w:rsidRPr="00D3669E">
              <w:rPr>
                <w:rFonts w:hint="eastAsia"/>
              </w:rPr>
              <w:t>km</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3A3D82E" w14:textId="77777777" w:rsidR="0028041F" w:rsidRPr="00D3669E" w:rsidRDefault="0028041F" w:rsidP="0028041F">
            <w:pPr>
              <w:pStyle w:val="015"/>
            </w:pPr>
            <w:r w:rsidRPr="00D3669E">
              <w:rPr>
                <w:rFonts w:hint="eastAsia"/>
              </w:rPr>
              <w:t>32</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FA94A42"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C928EE2" w14:textId="77777777" w:rsidR="0028041F" w:rsidRPr="00D3669E" w:rsidRDefault="0028041F" w:rsidP="0028041F">
            <w:pPr>
              <w:pStyle w:val="015"/>
            </w:pPr>
            <w:r w:rsidRPr="00D3669E">
              <w:rPr>
                <w:rFonts w:hint="eastAsia"/>
              </w:rPr>
              <w:t>69824.21</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D8043D3"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CB6D9AF" w14:textId="77777777" w:rsidR="0028041F" w:rsidRPr="00D3669E" w:rsidRDefault="0028041F" w:rsidP="0028041F">
            <w:pPr>
              <w:pStyle w:val="015"/>
            </w:pPr>
            <w:r w:rsidRPr="00D3669E">
              <w:rPr>
                <w:rFonts w:hint="eastAsia"/>
              </w:rPr>
              <w:t>223.44</w:t>
            </w:r>
          </w:p>
        </w:tc>
      </w:tr>
      <w:tr w:rsidR="0028041F" w:rsidRPr="00D3669E" w14:paraId="42AD2839"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32F7BDEF" w14:textId="77777777" w:rsidR="0028041F" w:rsidRPr="00D3669E" w:rsidRDefault="0028041F" w:rsidP="0028041F">
            <w:pPr>
              <w:pStyle w:val="015"/>
            </w:pPr>
            <w:r w:rsidRPr="00D3669E">
              <w:rPr>
                <w:rFonts w:hint="eastAsia"/>
              </w:rPr>
              <w:t>1.7.5</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53E54A3" w14:textId="77777777" w:rsidR="0028041F" w:rsidRPr="00D3669E" w:rsidRDefault="0028041F" w:rsidP="0028041F">
            <w:pPr>
              <w:pStyle w:val="015"/>
            </w:pPr>
            <w:r w:rsidRPr="00D3669E">
              <w:rPr>
                <w:rFonts w:hint="eastAsia"/>
              </w:rPr>
              <w:t>光缆</w:t>
            </w:r>
            <w:r w:rsidRPr="00D3669E">
              <w:rPr>
                <w:rFonts w:hint="eastAsia"/>
              </w:rPr>
              <w:t>OPGW-24B1-50</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341D0C0" w14:textId="77777777" w:rsidR="0028041F" w:rsidRPr="00D3669E" w:rsidRDefault="0028041F" w:rsidP="0028041F">
            <w:pPr>
              <w:pStyle w:val="015"/>
            </w:pPr>
            <w:r w:rsidRPr="00D3669E">
              <w:rPr>
                <w:rFonts w:hint="eastAsia"/>
              </w:rPr>
              <w:t>km</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EF21FEE" w14:textId="77777777" w:rsidR="0028041F" w:rsidRPr="00D3669E" w:rsidRDefault="0028041F" w:rsidP="0028041F">
            <w:pPr>
              <w:pStyle w:val="015"/>
            </w:pPr>
            <w:r w:rsidRPr="00D3669E">
              <w:rPr>
                <w:rFonts w:hint="eastAsia"/>
              </w:rPr>
              <w:t>18</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9BFC08F"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C4AF248" w14:textId="77777777" w:rsidR="0028041F" w:rsidRPr="00D3669E" w:rsidRDefault="0028041F" w:rsidP="0028041F">
            <w:pPr>
              <w:pStyle w:val="015"/>
            </w:pPr>
            <w:r w:rsidRPr="00D3669E">
              <w:rPr>
                <w:rFonts w:hint="eastAsia"/>
              </w:rPr>
              <w:t>13238.16</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23DA72D"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24315EE" w14:textId="77777777" w:rsidR="0028041F" w:rsidRPr="00D3669E" w:rsidRDefault="0028041F" w:rsidP="0028041F">
            <w:pPr>
              <w:pStyle w:val="015"/>
            </w:pPr>
            <w:r w:rsidRPr="00D3669E">
              <w:rPr>
                <w:rFonts w:hint="eastAsia"/>
              </w:rPr>
              <w:t>23.83</w:t>
            </w:r>
          </w:p>
        </w:tc>
      </w:tr>
      <w:tr w:rsidR="0028041F" w:rsidRPr="00D3669E" w14:paraId="3A5A69D1"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07ECE79B" w14:textId="77777777" w:rsidR="0028041F" w:rsidRPr="00D3669E" w:rsidRDefault="0028041F" w:rsidP="0028041F">
            <w:pPr>
              <w:pStyle w:val="015"/>
            </w:pPr>
            <w:r w:rsidRPr="00D3669E">
              <w:rPr>
                <w:rFonts w:hint="eastAsia"/>
              </w:rPr>
              <w:t>1.7.6</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67DD112" w14:textId="77777777" w:rsidR="0028041F" w:rsidRPr="00D3669E" w:rsidRDefault="0028041F" w:rsidP="0028041F">
            <w:pPr>
              <w:pStyle w:val="015"/>
            </w:pPr>
            <w:r w:rsidRPr="00D3669E">
              <w:rPr>
                <w:rFonts w:hint="eastAsia"/>
              </w:rPr>
              <w:t>光缆</w:t>
            </w:r>
            <w:r w:rsidRPr="00D3669E">
              <w:rPr>
                <w:rFonts w:hint="eastAsia"/>
              </w:rPr>
              <w:t>OPGW-48B1-50</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3CA5603" w14:textId="77777777" w:rsidR="0028041F" w:rsidRPr="00D3669E" w:rsidRDefault="0028041F" w:rsidP="0028041F">
            <w:pPr>
              <w:pStyle w:val="015"/>
            </w:pPr>
            <w:r w:rsidRPr="00D3669E">
              <w:rPr>
                <w:rFonts w:hint="eastAsia"/>
              </w:rPr>
              <w:t>km</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4528CF4" w14:textId="77777777" w:rsidR="0028041F" w:rsidRPr="00D3669E" w:rsidRDefault="0028041F" w:rsidP="0028041F">
            <w:pPr>
              <w:pStyle w:val="015"/>
            </w:pPr>
            <w:r w:rsidRPr="00D3669E">
              <w:rPr>
                <w:rFonts w:hint="eastAsia"/>
              </w:rPr>
              <w:t>7</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DF63AA4"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A3482CA" w14:textId="77777777" w:rsidR="0028041F" w:rsidRPr="00D3669E" w:rsidRDefault="0028041F" w:rsidP="0028041F">
            <w:pPr>
              <w:pStyle w:val="015"/>
            </w:pPr>
            <w:r w:rsidRPr="00D3669E">
              <w:rPr>
                <w:rFonts w:hint="eastAsia"/>
              </w:rPr>
              <w:t>19635.64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B8A57BA"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55433F6" w14:textId="77777777" w:rsidR="0028041F" w:rsidRPr="00D3669E" w:rsidRDefault="0028041F" w:rsidP="0028041F">
            <w:pPr>
              <w:pStyle w:val="015"/>
            </w:pPr>
            <w:r w:rsidRPr="00D3669E">
              <w:rPr>
                <w:rFonts w:hint="eastAsia"/>
              </w:rPr>
              <w:t>13.74</w:t>
            </w:r>
          </w:p>
        </w:tc>
      </w:tr>
      <w:tr w:rsidR="0028041F" w:rsidRPr="00D3669E" w14:paraId="60F02F81"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399A3DBC" w14:textId="77777777" w:rsidR="0028041F" w:rsidRPr="00D3669E" w:rsidRDefault="0028041F" w:rsidP="0028041F">
            <w:pPr>
              <w:pStyle w:val="015"/>
            </w:pPr>
            <w:r w:rsidRPr="00D3669E">
              <w:rPr>
                <w:rFonts w:hint="eastAsia"/>
              </w:rPr>
              <w:t>1.7.7</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D3F21B9" w14:textId="77777777" w:rsidR="0028041F" w:rsidRPr="00D3669E" w:rsidRDefault="0028041F" w:rsidP="0028041F">
            <w:pPr>
              <w:pStyle w:val="015"/>
            </w:pPr>
            <w:r w:rsidRPr="00D3669E">
              <w:rPr>
                <w:rFonts w:hint="eastAsia"/>
              </w:rPr>
              <w:t>绝缘子串</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9FD9A8A" w14:textId="77777777" w:rsidR="0028041F" w:rsidRPr="00D3669E" w:rsidRDefault="0028041F" w:rsidP="0028041F">
            <w:pPr>
              <w:pStyle w:val="015"/>
            </w:pPr>
            <w:r w:rsidRPr="00D3669E">
              <w:rPr>
                <w:rFonts w:hint="eastAsia"/>
              </w:rPr>
              <w:t>套</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11E5C01" w14:textId="77777777" w:rsidR="0028041F" w:rsidRPr="00D3669E" w:rsidRDefault="0028041F" w:rsidP="0028041F">
            <w:pPr>
              <w:pStyle w:val="015"/>
            </w:pPr>
            <w:r w:rsidRPr="00D3669E">
              <w:rPr>
                <w:rFonts w:hint="eastAsia"/>
              </w:rPr>
              <w:t>3047</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4BC4ADD"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690B21D" w14:textId="77777777" w:rsidR="0028041F" w:rsidRPr="00D3669E" w:rsidRDefault="0028041F" w:rsidP="0028041F">
            <w:pPr>
              <w:pStyle w:val="015"/>
            </w:pPr>
            <w:r w:rsidRPr="00D3669E">
              <w:rPr>
                <w:rFonts w:hint="eastAsia"/>
              </w:rPr>
              <w:t>120.00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80DDFDB"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7519C92" w14:textId="77777777" w:rsidR="0028041F" w:rsidRPr="00D3669E" w:rsidRDefault="0028041F" w:rsidP="0028041F">
            <w:pPr>
              <w:pStyle w:val="015"/>
            </w:pPr>
            <w:r w:rsidRPr="00D3669E">
              <w:rPr>
                <w:rFonts w:hint="eastAsia"/>
              </w:rPr>
              <w:t>36.56</w:t>
            </w:r>
          </w:p>
        </w:tc>
      </w:tr>
      <w:tr w:rsidR="0028041F" w:rsidRPr="00D3669E" w14:paraId="60AE4564"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795B56FB" w14:textId="77777777" w:rsidR="0028041F" w:rsidRPr="00D3669E" w:rsidRDefault="0028041F" w:rsidP="0028041F">
            <w:pPr>
              <w:pStyle w:val="015"/>
            </w:pPr>
            <w:r w:rsidRPr="00D3669E">
              <w:rPr>
                <w:rFonts w:hint="eastAsia"/>
              </w:rPr>
              <w:t>1.7.8</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024C356" w14:textId="77777777" w:rsidR="0028041F" w:rsidRPr="00D3669E" w:rsidRDefault="0028041F" w:rsidP="0028041F">
            <w:pPr>
              <w:pStyle w:val="015"/>
            </w:pPr>
            <w:r w:rsidRPr="00D3669E">
              <w:rPr>
                <w:rFonts w:hint="eastAsia"/>
              </w:rPr>
              <w:t>金具</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D66804C" w14:textId="77777777" w:rsidR="0028041F" w:rsidRPr="00D3669E" w:rsidRDefault="0028041F" w:rsidP="0028041F">
            <w:pPr>
              <w:pStyle w:val="015"/>
            </w:pPr>
            <w:r w:rsidRPr="00D3669E">
              <w:rPr>
                <w:rFonts w:hint="eastAsia"/>
              </w:rPr>
              <w:t>t</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054DD71" w14:textId="77777777" w:rsidR="0028041F" w:rsidRPr="00D3669E" w:rsidRDefault="0028041F" w:rsidP="0028041F">
            <w:pPr>
              <w:pStyle w:val="015"/>
            </w:pPr>
            <w:r w:rsidRPr="00D3669E">
              <w:rPr>
                <w:rFonts w:hint="eastAsia"/>
              </w:rPr>
              <w:t>42</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2C01F3B"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F7AD27A" w14:textId="77777777" w:rsidR="0028041F" w:rsidRPr="00D3669E" w:rsidRDefault="0028041F" w:rsidP="0028041F">
            <w:pPr>
              <w:pStyle w:val="015"/>
            </w:pPr>
            <w:r w:rsidRPr="00D3669E">
              <w:rPr>
                <w:rFonts w:hint="eastAsia"/>
              </w:rPr>
              <w:t>12000.00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5E98D6D"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BE37938" w14:textId="77777777" w:rsidR="0028041F" w:rsidRPr="00D3669E" w:rsidRDefault="0028041F" w:rsidP="0028041F">
            <w:pPr>
              <w:pStyle w:val="015"/>
            </w:pPr>
            <w:r w:rsidRPr="00D3669E">
              <w:rPr>
                <w:rFonts w:hint="eastAsia"/>
              </w:rPr>
              <w:t>50.40</w:t>
            </w:r>
          </w:p>
        </w:tc>
      </w:tr>
      <w:tr w:rsidR="0028041F" w:rsidRPr="00D3669E" w14:paraId="19331DC0"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18A8E479" w14:textId="77777777" w:rsidR="0028041F" w:rsidRPr="00D3669E" w:rsidRDefault="0028041F" w:rsidP="0028041F">
            <w:pPr>
              <w:pStyle w:val="015"/>
            </w:pPr>
            <w:r w:rsidRPr="00D3669E">
              <w:rPr>
                <w:rFonts w:hint="eastAsia"/>
              </w:rPr>
              <w:t>1.7.9</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251B2F3" w14:textId="77777777" w:rsidR="0028041F" w:rsidRPr="00D3669E" w:rsidRDefault="0028041F" w:rsidP="0028041F">
            <w:pPr>
              <w:pStyle w:val="015"/>
            </w:pPr>
            <w:r w:rsidRPr="00D3669E">
              <w:rPr>
                <w:rFonts w:hint="eastAsia"/>
              </w:rPr>
              <w:t>线材运输</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34AE893" w14:textId="77777777" w:rsidR="0028041F" w:rsidRPr="00D3669E" w:rsidRDefault="0028041F" w:rsidP="0028041F">
            <w:pPr>
              <w:pStyle w:val="015"/>
            </w:pPr>
            <w:r w:rsidRPr="00D3669E">
              <w:rPr>
                <w:rFonts w:hint="eastAsia"/>
              </w:rPr>
              <w:t>t.km</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BC91024" w14:textId="77777777" w:rsidR="0028041F" w:rsidRPr="00D3669E" w:rsidRDefault="0028041F" w:rsidP="0028041F">
            <w:pPr>
              <w:pStyle w:val="015"/>
            </w:pPr>
            <w:r w:rsidRPr="00D3669E">
              <w:rPr>
                <w:rFonts w:hint="eastAsia"/>
              </w:rPr>
              <w:t>464</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B7D0C85"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756232F" w14:textId="77777777" w:rsidR="0028041F" w:rsidRPr="00D3669E" w:rsidRDefault="0028041F" w:rsidP="0028041F">
            <w:pPr>
              <w:pStyle w:val="015"/>
            </w:pPr>
            <w:r w:rsidRPr="00D3669E">
              <w:rPr>
                <w:rFonts w:hint="eastAsia"/>
              </w:rPr>
              <w:t>105.70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E9085E2"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96D17B3" w14:textId="77777777" w:rsidR="0028041F" w:rsidRPr="00D3669E" w:rsidRDefault="0028041F" w:rsidP="0028041F">
            <w:pPr>
              <w:pStyle w:val="015"/>
            </w:pPr>
            <w:r w:rsidRPr="00D3669E">
              <w:rPr>
                <w:rFonts w:hint="eastAsia"/>
              </w:rPr>
              <w:t>4.90</w:t>
            </w:r>
          </w:p>
        </w:tc>
      </w:tr>
      <w:tr w:rsidR="0028041F" w:rsidRPr="00D3669E" w14:paraId="48BD80A8"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5908FB8E" w14:textId="77777777" w:rsidR="0028041F" w:rsidRPr="00D3669E" w:rsidRDefault="0028041F" w:rsidP="0028041F">
            <w:pPr>
              <w:pStyle w:val="015"/>
            </w:pPr>
            <w:r w:rsidRPr="00D3669E">
              <w:rPr>
                <w:rFonts w:hint="eastAsia"/>
              </w:rPr>
              <w:t>1.7.10</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8A76840" w14:textId="77777777" w:rsidR="0028041F" w:rsidRPr="00D3669E" w:rsidRDefault="0028041F" w:rsidP="0028041F">
            <w:pPr>
              <w:pStyle w:val="015"/>
            </w:pPr>
            <w:r w:rsidRPr="00D3669E">
              <w:rPr>
                <w:rFonts w:hint="eastAsia"/>
              </w:rPr>
              <w:t>塔材运输</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9574E25" w14:textId="77777777" w:rsidR="0028041F" w:rsidRPr="00D3669E" w:rsidRDefault="0028041F" w:rsidP="0028041F">
            <w:pPr>
              <w:pStyle w:val="015"/>
            </w:pPr>
            <w:r w:rsidRPr="00D3669E">
              <w:rPr>
                <w:rFonts w:hint="eastAsia"/>
              </w:rPr>
              <w:t>t.km</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55DB4B1" w14:textId="77777777" w:rsidR="0028041F" w:rsidRPr="00D3669E" w:rsidRDefault="0028041F" w:rsidP="0028041F">
            <w:pPr>
              <w:pStyle w:val="015"/>
            </w:pPr>
            <w:r w:rsidRPr="00D3669E">
              <w:rPr>
                <w:rFonts w:hint="eastAsia"/>
              </w:rPr>
              <w:t>2054</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6E99635"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A345A06" w14:textId="77777777" w:rsidR="0028041F" w:rsidRPr="00D3669E" w:rsidRDefault="0028041F" w:rsidP="0028041F">
            <w:pPr>
              <w:pStyle w:val="015"/>
            </w:pPr>
            <w:r w:rsidRPr="00D3669E">
              <w:rPr>
                <w:rFonts w:hint="eastAsia"/>
              </w:rPr>
              <w:t>139.93</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56E923D"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DED03F4" w14:textId="77777777" w:rsidR="0028041F" w:rsidRPr="00D3669E" w:rsidRDefault="0028041F" w:rsidP="0028041F">
            <w:pPr>
              <w:pStyle w:val="015"/>
            </w:pPr>
            <w:r w:rsidRPr="00D3669E">
              <w:rPr>
                <w:rFonts w:hint="eastAsia"/>
              </w:rPr>
              <w:t>28.74</w:t>
            </w:r>
          </w:p>
        </w:tc>
      </w:tr>
      <w:tr w:rsidR="0028041F" w:rsidRPr="00D3669E" w14:paraId="41F6452C"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28FD7EC8" w14:textId="77777777" w:rsidR="0028041F" w:rsidRPr="00D3669E" w:rsidRDefault="0028041F" w:rsidP="0028041F">
            <w:pPr>
              <w:pStyle w:val="015"/>
            </w:pPr>
            <w:r w:rsidRPr="00D3669E">
              <w:rPr>
                <w:rFonts w:hint="eastAsia"/>
              </w:rPr>
              <w:t>1.7.11</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FF578A7" w14:textId="77777777" w:rsidR="0028041F" w:rsidRPr="00D3669E" w:rsidRDefault="0028041F" w:rsidP="0028041F">
            <w:pPr>
              <w:pStyle w:val="015"/>
            </w:pPr>
            <w:r w:rsidRPr="00D3669E">
              <w:rPr>
                <w:rFonts w:hint="eastAsia"/>
              </w:rPr>
              <w:t>金具、绝缘子及零星材料运输</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72268C6" w14:textId="77777777" w:rsidR="0028041F" w:rsidRPr="00D3669E" w:rsidRDefault="0028041F" w:rsidP="0028041F">
            <w:pPr>
              <w:pStyle w:val="015"/>
            </w:pPr>
            <w:r w:rsidRPr="00D3669E">
              <w:rPr>
                <w:rFonts w:hint="eastAsia"/>
              </w:rPr>
              <w:t>t.km</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E1A400E" w14:textId="77777777" w:rsidR="0028041F" w:rsidRPr="00D3669E" w:rsidRDefault="0028041F" w:rsidP="0028041F">
            <w:pPr>
              <w:pStyle w:val="015"/>
            </w:pPr>
            <w:r w:rsidRPr="00D3669E">
              <w:rPr>
                <w:rFonts w:hint="eastAsia"/>
              </w:rPr>
              <w:t>84</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01847E9"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E8B5BA2" w14:textId="77777777" w:rsidR="0028041F" w:rsidRPr="00D3669E" w:rsidRDefault="0028041F" w:rsidP="0028041F">
            <w:pPr>
              <w:pStyle w:val="015"/>
            </w:pPr>
            <w:r w:rsidRPr="00D3669E">
              <w:rPr>
                <w:rFonts w:hint="eastAsia"/>
              </w:rPr>
              <w:t>72.37</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3473338"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D849288" w14:textId="77777777" w:rsidR="0028041F" w:rsidRPr="00D3669E" w:rsidRDefault="0028041F" w:rsidP="0028041F">
            <w:pPr>
              <w:pStyle w:val="015"/>
            </w:pPr>
            <w:r w:rsidRPr="00D3669E">
              <w:rPr>
                <w:rFonts w:hint="eastAsia"/>
              </w:rPr>
              <w:t>0.61</w:t>
            </w:r>
          </w:p>
        </w:tc>
      </w:tr>
      <w:tr w:rsidR="0028041F" w:rsidRPr="00D3669E" w14:paraId="30C8D9B6" w14:textId="77777777" w:rsidTr="0028041F">
        <w:trPr>
          <w:trHeight w:val="435"/>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1FC88AB1" w14:textId="77777777" w:rsidR="0028041F" w:rsidRPr="00D3669E" w:rsidRDefault="0028041F" w:rsidP="0028041F">
            <w:pPr>
              <w:pStyle w:val="015"/>
            </w:pPr>
            <w:r w:rsidRPr="00D3669E">
              <w:rPr>
                <w:rFonts w:hint="eastAsia"/>
              </w:rPr>
              <w:t>1.7.12</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B7D7CBE" w14:textId="77777777" w:rsidR="0028041F" w:rsidRPr="00D3669E" w:rsidRDefault="0028041F" w:rsidP="0028041F">
            <w:pPr>
              <w:pStyle w:val="015"/>
            </w:pPr>
            <w:r w:rsidRPr="00D3669E">
              <w:rPr>
                <w:rFonts w:hint="eastAsia"/>
              </w:rPr>
              <w:t>35kV</w:t>
            </w:r>
            <w:r w:rsidRPr="00D3669E">
              <w:rPr>
                <w:rFonts w:hint="eastAsia"/>
              </w:rPr>
              <w:t>线路避雷装置</w:t>
            </w:r>
            <w:r w:rsidRPr="00D3669E">
              <w:rPr>
                <w:rFonts w:hint="eastAsia"/>
              </w:rPr>
              <w:t>Y10W5-51/134W</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8277A10" w14:textId="77777777" w:rsidR="0028041F" w:rsidRPr="00D3669E" w:rsidRDefault="0028041F" w:rsidP="0028041F">
            <w:pPr>
              <w:pStyle w:val="015"/>
            </w:pPr>
            <w:r w:rsidRPr="00D3669E">
              <w:rPr>
                <w:rFonts w:hint="eastAsia"/>
              </w:rPr>
              <w:t>组</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D82872A" w14:textId="77777777" w:rsidR="0028041F" w:rsidRPr="00D3669E" w:rsidRDefault="0028041F" w:rsidP="0028041F">
            <w:pPr>
              <w:pStyle w:val="015"/>
            </w:pPr>
            <w:r w:rsidRPr="00D3669E">
              <w:rPr>
                <w:rFonts w:hint="eastAsia"/>
              </w:rPr>
              <w:t>93</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3881773" w14:textId="77777777" w:rsidR="0028041F" w:rsidRPr="00D3669E" w:rsidRDefault="0028041F" w:rsidP="0028041F">
            <w:pPr>
              <w:pStyle w:val="015"/>
            </w:pPr>
            <w:r w:rsidRPr="00D3669E">
              <w:rPr>
                <w:rFonts w:hint="eastAsia"/>
              </w:rPr>
              <w:t>3000.00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6F84B4E" w14:textId="77777777" w:rsidR="0028041F" w:rsidRPr="00D3669E" w:rsidRDefault="0028041F" w:rsidP="0028041F">
            <w:pPr>
              <w:pStyle w:val="015"/>
            </w:pPr>
            <w:r w:rsidRPr="00D3669E">
              <w:rPr>
                <w:rFonts w:hint="eastAsia"/>
              </w:rPr>
              <w:t>416.43</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E6DAF79" w14:textId="77777777" w:rsidR="0028041F" w:rsidRPr="00D3669E" w:rsidRDefault="0028041F" w:rsidP="0028041F">
            <w:pPr>
              <w:pStyle w:val="015"/>
            </w:pPr>
            <w:r w:rsidRPr="00D3669E">
              <w:rPr>
                <w:rFonts w:hint="eastAsia"/>
              </w:rPr>
              <w:t>27.90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0F1A160" w14:textId="77777777" w:rsidR="0028041F" w:rsidRPr="00D3669E" w:rsidRDefault="0028041F" w:rsidP="0028041F">
            <w:pPr>
              <w:pStyle w:val="015"/>
            </w:pPr>
            <w:r w:rsidRPr="00D3669E">
              <w:rPr>
                <w:rFonts w:hint="eastAsia"/>
              </w:rPr>
              <w:t>3.87</w:t>
            </w:r>
          </w:p>
        </w:tc>
      </w:tr>
      <w:tr w:rsidR="0028041F" w:rsidRPr="00D3669E" w14:paraId="046D0A3D"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2454DBEF" w14:textId="77777777" w:rsidR="0028041F" w:rsidRPr="00D3669E" w:rsidRDefault="0028041F" w:rsidP="0028041F">
            <w:pPr>
              <w:pStyle w:val="015"/>
            </w:pPr>
            <w:r w:rsidRPr="00D3669E">
              <w:rPr>
                <w:rFonts w:hint="eastAsia"/>
              </w:rPr>
              <w:t>1.7.13</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68617DE" w14:textId="77777777" w:rsidR="0028041F" w:rsidRPr="00D3669E" w:rsidRDefault="0028041F" w:rsidP="0028041F">
            <w:pPr>
              <w:pStyle w:val="015"/>
            </w:pPr>
            <w:r w:rsidRPr="00D3669E">
              <w:rPr>
                <w:rFonts w:hint="eastAsia"/>
              </w:rPr>
              <w:t>跌落式熔断器</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14E9AC2" w14:textId="77777777" w:rsidR="0028041F" w:rsidRPr="00D3669E" w:rsidRDefault="0028041F" w:rsidP="0028041F">
            <w:pPr>
              <w:pStyle w:val="015"/>
            </w:pPr>
            <w:r w:rsidRPr="00D3669E">
              <w:rPr>
                <w:rFonts w:hint="eastAsia"/>
              </w:rPr>
              <w:t>只</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F93C8A8" w14:textId="77777777" w:rsidR="0028041F" w:rsidRPr="00D3669E" w:rsidRDefault="0028041F" w:rsidP="0028041F">
            <w:pPr>
              <w:pStyle w:val="015"/>
            </w:pPr>
            <w:r w:rsidRPr="00D3669E">
              <w:rPr>
                <w:rFonts w:hint="eastAsia"/>
              </w:rPr>
              <w:t>93</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385E079" w14:textId="77777777" w:rsidR="0028041F" w:rsidRPr="00D3669E" w:rsidRDefault="0028041F" w:rsidP="0028041F">
            <w:pPr>
              <w:pStyle w:val="015"/>
            </w:pPr>
            <w:r w:rsidRPr="00D3669E">
              <w:rPr>
                <w:rFonts w:hint="eastAsia"/>
              </w:rPr>
              <w:t>800.00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2015D26" w14:textId="77777777" w:rsidR="0028041F" w:rsidRPr="00D3669E" w:rsidRDefault="0028041F" w:rsidP="0028041F">
            <w:pPr>
              <w:pStyle w:val="015"/>
            </w:pPr>
            <w:r w:rsidRPr="00D3669E">
              <w:rPr>
                <w:rFonts w:hint="eastAsia"/>
              </w:rPr>
              <w:t>365.20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95F3074" w14:textId="77777777" w:rsidR="0028041F" w:rsidRPr="00D3669E" w:rsidRDefault="0028041F" w:rsidP="0028041F">
            <w:pPr>
              <w:pStyle w:val="015"/>
            </w:pPr>
            <w:r w:rsidRPr="00D3669E">
              <w:rPr>
                <w:rFonts w:hint="eastAsia"/>
              </w:rPr>
              <w:t>7.44</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3D2AE14" w14:textId="77777777" w:rsidR="0028041F" w:rsidRPr="00D3669E" w:rsidRDefault="0028041F" w:rsidP="0028041F">
            <w:pPr>
              <w:pStyle w:val="015"/>
            </w:pPr>
            <w:r w:rsidRPr="00D3669E">
              <w:rPr>
                <w:rFonts w:hint="eastAsia"/>
              </w:rPr>
              <w:t>3.40</w:t>
            </w:r>
          </w:p>
        </w:tc>
      </w:tr>
      <w:tr w:rsidR="0028041F" w:rsidRPr="00D3669E" w14:paraId="738CC0FA"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662E78E2" w14:textId="77777777" w:rsidR="0028041F" w:rsidRPr="00D3669E" w:rsidRDefault="0028041F" w:rsidP="0028041F">
            <w:pPr>
              <w:pStyle w:val="015"/>
            </w:pPr>
            <w:r w:rsidRPr="00D3669E">
              <w:rPr>
                <w:rFonts w:hint="eastAsia"/>
              </w:rPr>
              <w:t>2</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FE0752F" w14:textId="77777777" w:rsidR="0028041F" w:rsidRPr="00D3669E" w:rsidRDefault="0028041F" w:rsidP="0028041F">
            <w:pPr>
              <w:pStyle w:val="015"/>
            </w:pPr>
            <w:r w:rsidRPr="00D3669E">
              <w:rPr>
                <w:rFonts w:hint="eastAsia"/>
              </w:rPr>
              <w:t>升压变电站设备及安装工程</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0FC41F4" w14:textId="77777777" w:rsidR="0028041F" w:rsidRPr="00D3669E" w:rsidRDefault="0028041F" w:rsidP="0028041F">
            <w:pPr>
              <w:pStyle w:val="015"/>
            </w:pPr>
            <w:r w:rsidRPr="00D3669E">
              <w:rPr>
                <w:rFonts w:hint="eastAsia"/>
              </w:rPr>
              <w:t xml:space="preserve">　</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87AD1C1" w14:textId="77777777" w:rsidR="0028041F" w:rsidRPr="00D3669E" w:rsidRDefault="0028041F" w:rsidP="0028041F">
            <w:pPr>
              <w:pStyle w:val="015"/>
            </w:pPr>
            <w:r w:rsidRPr="00D3669E">
              <w:rPr>
                <w:rFonts w:hint="eastAsia"/>
              </w:rPr>
              <w:t xml:space="preserve">　</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ACDC815"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381B34E" w14:textId="77777777" w:rsidR="0028041F" w:rsidRPr="00D3669E" w:rsidRDefault="0028041F" w:rsidP="0028041F">
            <w:pPr>
              <w:pStyle w:val="015"/>
            </w:pPr>
            <w:r w:rsidRPr="00D3669E">
              <w:rPr>
                <w:rFonts w:hint="eastAsia"/>
              </w:rPr>
              <w:t xml:space="preserve">　</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1C8A3D5" w14:textId="77777777" w:rsidR="0028041F" w:rsidRPr="00D3669E" w:rsidRDefault="0028041F" w:rsidP="0028041F">
            <w:pPr>
              <w:pStyle w:val="015"/>
            </w:pPr>
            <w:r w:rsidRPr="00D3669E">
              <w:rPr>
                <w:rFonts w:hint="eastAsia"/>
              </w:rPr>
              <w:t>836.60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941FCD0" w14:textId="77777777" w:rsidR="0028041F" w:rsidRPr="00D3669E" w:rsidRDefault="0028041F" w:rsidP="0028041F">
            <w:pPr>
              <w:pStyle w:val="015"/>
            </w:pPr>
            <w:r w:rsidRPr="00D3669E">
              <w:rPr>
                <w:rFonts w:hint="eastAsia"/>
              </w:rPr>
              <w:t>85.09</w:t>
            </w:r>
          </w:p>
        </w:tc>
      </w:tr>
      <w:tr w:rsidR="0028041F" w:rsidRPr="00D3669E" w14:paraId="382236BB"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79D43C1D" w14:textId="77777777" w:rsidR="0028041F" w:rsidRPr="00D3669E" w:rsidRDefault="0028041F" w:rsidP="0028041F">
            <w:pPr>
              <w:pStyle w:val="015"/>
            </w:pPr>
            <w:r w:rsidRPr="00D3669E">
              <w:rPr>
                <w:rFonts w:hint="eastAsia"/>
              </w:rPr>
              <w:t>2.1</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E132A21" w14:textId="77777777" w:rsidR="0028041F" w:rsidRPr="00D3669E" w:rsidRDefault="0028041F" w:rsidP="0028041F">
            <w:pPr>
              <w:pStyle w:val="015"/>
            </w:pPr>
            <w:r w:rsidRPr="00D3669E">
              <w:rPr>
                <w:rFonts w:hint="eastAsia"/>
              </w:rPr>
              <w:t>主变压器系统</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0442F19" w14:textId="77777777" w:rsidR="0028041F" w:rsidRPr="00D3669E" w:rsidRDefault="0028041F" w:rsidP="0028041F">
            <w:pPr>
              <w:pStyle w:val="015"/>
            </w:pPr>
            <w:r w:rsidRPr="00D3669E">
              <w:rPr>
                <w:rFonts w:hint="eastAsia"/>
              </w:rPr>
              <w:t xml:space="preserve">　</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2CF9644" w14:textId="77777777" w:rsidR="0028041F" w:rsidRPr="00D3669E" w:rsidRDefault="0028041F" w:rsidP="0028041F">
            <w:pPr>
              <w:pStyle w:val="015"/>
            </w:pPr>
            <w:r w:rsidRPr="00D3669E">
              <w:rPr>
                <w:rFonts w:hint="eastAsia"/>
              </w:rPr>
              <w:t xml:space="preserve">　</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0C493C9"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0663AD8" w14:textId="77777777" w:rsidR="0028041F" w:rsidRPr="00D3669E" w:rsidRDefault="0028041F" w:rsidP="0028041F">
            <w:pPr>
              <w:pStyle w:val="015"/>
            </w:pPr>
            <w:r w:rsidRPr="00D3669E">
              <w:rPr>
                <w:rFonts w:hint="eastAsia"/>
              </w:rPr>
              <w:t xml:space="preserve">　</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CEC4C7B" w14:textId="77777777" w:rsidR="0028041F" w:rsidRPr="00D3669E" w:rsidRDefault="0028041F" w:rsidP="0028041F">
            <w:pPr>
              <w:pStyle w:val="015"/>
            </w:pPr>
            <w:r w:rsidRPr="00D3669E">
              <w:rPr>
                <w:rFonts w:hint="eastAsia"/>
              </w:rPr>
              <w:t>262.10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03EE69E" w14:textId="77777777" w:rsidR="0028041F" w:rsidRPr="00D3669E" w:rsidRDefault="0028041F" w:rsidP="0028041F">
            <w:pPr>
              <w:pStyle w:val="015"/>
            </w:pPr>
            <w:r w:rsidRPr="00D3669E">
              <w:rPr>
                <w:rFonts w:hint="eastAsia"/>
              </w:rPr>
              <w:t>12.80</w:t>
            </w:r>
          </w:p>
        </w:tc>
      </w:tr>
      <w:tr w:rsidR="0028041F" w:rsidRPr="00D3669E" w14:paraId="0D449F70"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139A7D2D" w14:textId="77777777" w:rsidR="0028041F" w:rsidRPr="00D3669E" w:rsidRDefault="0028041F" w:rsidP="0028041F">
            <w:pPr>
              <w:pStyle w:val="015"/>
            </w:pPr>
            <w:r w:rsidRPr="00D3669E">
              <w:rPr>
                <w:rFonts w:hint="eastAsia"/>
              </w:rPr>
              <w:t>2.1.1</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8C0E7A3" w14:textId="77777777" w:rsidR="0028041F" w:rsidRPr="00D3669E" w:rsidRDefault="0028041F" w:rsidP="0028041F">
            <w:pPr>
              <w:pStyle w:val="015"/>
            </w:pPr>
            <w:r w:rsidRPr="00D3669E">
              <w:rPr>
                <w:rFonts w:hint="eastAsia"/>
              </w:rPr>
              <w:t>主变压器</w:t>
            </w:r>
            <w:r w:rsidRPr="00D3669E">
              <w:rPr>
                <w:rFonts w:hint="eastAsia"/>
              </w:rPr>
              <w:t>SZ11-70000/110</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B832C37" w14:textId="77777777" w:rsidR="0028041F" w:rsidRPr="00D3669E" w:rsidRDefault="0028041F" w:rsidP="0028041F">
            <w:pPr>
              <w:pStyle w:val="015"/>
            </w:pPr>
            <w:r w:rsidRPr="00D3669E">
              <w:rPr>
                <w:rFonts w:hint="eastAsia"/>
              </w:rPr>
              <w:t>台</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243DED8"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0C8EC65" w14:textId="77777777" w:rsidR="0028041F" w:rsidRPr="00D3669E" w:rsidRDefault="0028041F" w:rsidP="0028041F">
            <w:pPr>
              <w:pStyle w:val="015"/>
            </w:pPr>
            <w:r w:rsidRPr="00D3669E">
              <w:rPr>
                <w:rFonts w:hint="eastAsia"/>
              </w:rPr>
              <w:t>2400000.00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721B60E" w14:textId="77777777" w:rsidR="0028041F" w:rsidRPr="00D3669E" w:rsidRDefault="0028041F" w:rsidP="0028041F">
            <w:pPr>
              <w:pStyle w:val="015"/>
            </w:pPr>
            <w:r w:rsidRPr="00D3669E">
              <w:rPr>
                <w:rFonts w:hint="eastAsia"/>
              </w:rPr>
              <w:t>118967.46</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3522F58" w14:textId="77777777" w:rsidR="0028041F" w:rsidRPr="00D3669E" w:rsidRDefault="0028041F" w:rsidP="0028041F">
            <w:pPr>
              <w:pStyle w:val="015"/>
            </w:pPr>
            <w:r w:rsidRPr="00D3669E">
              <w:rPr>
                <w:rFonts w:hint="eastAsia"/>
              </w:rPr>
              <w:t>240.00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2EF3156" w14:textId="77777777" w:rsidR="0028041F" w:rsidRPr="00D3669E" w:rsidRDefault="0028041F" w:rsidP="0028041F">
            <w:pPr>
              <w:pStyle w:val="015"/>
            </w:pPr>
            <w:r w:rsidRPr="00D3669E">
              <w:rPr>
                <w:rFonts w:hint="eastAsia"/>
              </w:rPr>
              <w:t>11.90</w:t>
            </w:r>
          </w:p>
        </w:tc>
      </w:tr>
      <w:tr w:rsidR="0028041F" w:rsidRPr="00D3669E" w14:paraId="71EBDC6B"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1CA55472" w14:textId="77777777" w:rsidR="0028041F" w:rsidRPr="00D3669E" w:rsidRDefault="0028041F" w:rsidP="0028041F">
            <w:pPr>
              <w:pStyle w:val="015"/>
            </w:pPr>
            <w:r w:rsidRPr="00D3669E">
              <w:rPr>
                <w:rFonts w:hint="eastAsia"/>
              </w:rPr>
              <w:t>2.1.2</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DA55B34" w14:textId="77777777" w:rsidR="0028041F" w:rsidRPr="00D3669E" w:rsidRDefault="0028041F" w:rsidP="0028041F">
            <w:pPr>
              <w:pStyle w:val="015"/>
            </w:pPr>
            <w:r w:rsidRPr="00D3669E">
              <w:rPr>
                <w:rFonts w:hint="eastAsia"/>
              </w:rPr>
              <w:t>主变中性点</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BA89FCD" w14:textId="77777777" w:rsidR="0028041F" w:rsidRPr="00D3669E" w:rsidRDefault="0028041F" w:rsidP="0028041F">
            <w:pPr>
              <w:pStyle w:val="015"/>
            </w:pPr>
            <w:r w:rsidRPr="00D3669E">
              <w:rPr>
                <w:rFonts w:hint="eastAsia"/>
              </w:rPr>
              <w:t>套</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F074102"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455B2C8" w14:textId="77777777" w:rsidR="0028041F" w:rsidRPr="00D3669E" w:rsidRDefault="0028041F" w:rsidP="0028041F">
            <w:pPr>
              <w:pStyle w:val="015"/>
            </w:pPr>
            <w:r w:rsidRPr="00D3669E">
              <w:rPr>
                <w:rFonts w:hint="eastAsia"/>
              </w:rPr>
              <w:t>101000.00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6B88052" w14:textId="77777777" w:rsidR="0028041F" w:rsidRPr="00D3669E" w:rsidRDefault="0028041F" w:rsidP="0028041F">
            <w:pPr>
              <w:pStyle w:val="015"/>
            </w:pPr>
            <w:r w:rsidRPr="00D3669E">
              <w:rPr>
                <w:rFonts w:hint="eastAsia"/>
              </w:rPr>
              <w:t>6981.81</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F1F7F37" w14:textId="77777777" w:rsidR="0028041F" w:rsidRPr="00D3669E" w:rsidRDefault="0028041F" w:rsidP="0028041F">
            <w:pPr>
              <w:pStyle w:val="015"/>
            </w:pPr>
            <w:r w:rsidRPr="00D3669E">
              <w:rPr>
                <w:rFonts w:hint="eastAsia"/>
              </w:rPr>
              <w:t>10.10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6602803" w14:textId="77777777" w:rsidR="0028041F" w:rsidRPr="00D3669E" w:rsidRDefault="0028041F" w:rsidP="0028041F">
            <w:pPr>
              <w:pStyle w:val="015"/>
            </w:pPr>
            <w:r w:rsidRPr="00D3669E">
              <w:rPr>
                <w:rFonts w:hint="eastAsia"/>
              </w:rPr>
              <w:t>0.70</w:t>
            </w:r>
          </w:p>
        </w:tc>
      </w:tr>
      <w:tr w:rsidR="0028041F" w:rsidRPr="00D3669E" w14:paraId="3F327FC2"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0073F334" w14:textId="77777777" w:rsidR="0028041F" w:rsidRPr="00D3669E" w:rsidRDefault="0028041F" w:rsidP="0028041F">
            <w:pPr>
              <w:pStyle w:val="015"/>
            </w:pPr>
            <w:r w:rsidRPr="00D3669E">
              <w:rPr>
                <w:rFonts w:hint="eastAsia"/>
              </w:rPr>
              <w:t>2.1.3</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B45CEF4" w14:textId="77777777" w:rsidR="0028041F" w:rsidRPr="00D3669E" w:rsidRDefault="0028041F" w:rsidP="0028041F">
            <w:pPr>
              <w:pStyle w:val="015"/>
            </w:pPr>
            <w:r w:rsidRPr="00D3669E">
              <w:rPr>
                <w:rFonts w:hint="eastAsia"/>
              </w:rPr>
              <w:t>主变有载调压开关</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0216845" w14:textId="77777777" w:rsidR="0028041F" w:rsidRPr="00D3669E" w:rsidRDefault="0028041F" w:rsidP="0028041F">
            <w:pPr>
              <w:pStyle w:val="015"/>
            </w:pPr>
            <w:r w:rsidRPr="00D3669E">
              <w:rPr>
                <w:rFonts w:hint="eastAsia"/>
              </w:rPr>
              <w:t>组</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CA9E739"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D184C78" w14:textId="77777777" w:rsidR="0028041F" w:rsidRPr="00D3669E" w:rsidRDefault="0028041F" w:rsidP="0028041F">
            <w:pPr>
              <w:pStyle w:val="015"/>
            </w:pPr>
            <w:r w:rsidRPr="00D3669E">
              <w:rPr>
                <w:rFonts w:hint="eastAsia"/>
              </w:rPr>
              <w:t>120000.00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83AA4D6" w14:textId="77777777" w:rsidR="0028041F" w:rsidRPr="00D3669E" w:rsidRDefault="0028041F" w:rsidP="0028041F">
            <w:pPr>
              <w:pStyle w:val="015"/>
            </w:pPr>
            <w:r w:rsidRPr="00D3669E">
              <w:rPr>
                <w:rFonts w:hint="eastAsia"/>
              </w:rPr>
              <w:t>1966.66</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CD2685A" w14:textId="77777777" w:rsidR="0028041F" w:rsidRPr="00D3669E" w:rsidRDefault="0028041F" w:rsidP="0028041F">
            <w:pPr>
              <w:pStyle w:val="015"/>
            </w:pPr>
            <w:r w:rsidRPr="00D3669E">
              <w:rPr>
                <w:rFonts w:hint="eastAsia"/>
              </w:rPr>
              <w:t>12.00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EFA30E4" w14:textId="77777777" w:rsidR="0028041F" w:rsidRPr="00D3669E" w:rsidRDefault="0028041F" w:rsidP="0028041F">
            <w:pPr>
              <w:pStyle w:val="015"/>
            </w:pPr>
            <w:r w:rsidRPr="00D3669E">
              <w:rPr>
                <w:rFonts w:hint="eastAsia"/>
              </w:rPr>
              <w:t>0.20</w:t>
            </w:r>
          </w:p>
        </w:tc>
      </w:tr>
      <w:tr w:rsidR="0028041F" w:rsidRPr="00D3669E" w14:paraId="3EF8746C"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0F5C02A8" w14:textId="77777777" w:rsidR="0028041F" w:rsidRPr="00D3669E" w:rsidRDefault="0028041F" w:rsidP="0028041F">
            <w:pPr>
              <w:pStyle w:val="015"/>
            </w:pPr>
            <w:r w:rsidRPr="00D3669E">
              <w:rPr>
                <w:rFonts w:hint="eastAsia"/>
              </w:rPr>
              <w:t>2.2</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7DE9DF4" w14:textId="77777777" w:rsidR="0028041F" w:rsidRPr="00D3669E" w:rsidRDefault="0028041F" w:rsidP="0028041F">
            <w:pPr>
              <w:pStyle w:val="015"/>
            </w:pPr>
            <w:r w:rsidRPr="00D3669E">
              <w:rPr>
                <w:rFonts w:hint="eastAsia"/>
              </w:rPr>
              <w:t>220kV</w:t>
            </w:r>
            <w:r w:rsidRPr="00D3669E">
              <w:rPr>
                <w:rFonts w:hint="eastAsia"/>
              </w:rPr>
              <w:t>配电装置设备系统</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25E78F4" w14:textId="77777777" w:rsidR="0028041F" w:rsidRPr="00D3669E" w:rsidRDefault="0028041F" w:rsidP="0028041F">
            <w:pPr>
              <w:pStyle w:val="015"/>
            </w:pPr>
            <w:r w:rsidRPr="00D3669E">
              <w:rPr>
                <w:rFonts w:hint="eastAsia"/>
              </w:rPr>
              <w:t xml:space="preserve">　</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D52DDEA" w14:textId="77777777" w:rsidR="0028041F" w:rsidRPr="00D3669E" w:rsidRDefault="0028041F" w:rsidP="0028041F">
            <w:pPr>
              <w:pStyle w:val="015"/>
            </w:pPr>
            <w:r w:rsidRPr="00D3669E">
              <w:rPr>
                <w:rFonts w:hint="eastAsia"/>
              </w:rPr>
              <w:t xml:space="preserve">　</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F183977"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F6173CE" w14:textId="77777777" w:rsidR="0028041F" w:rsidRPr="00D3669E" w:rsidRDefault="0028041F" w:rsidP="0028041F">
            <w:pPr>
              <w:pStyle w:val="015"/>
            </w:pPr>
            <w:r w:rsidRPr="00D3669E">
              <w:rPr>
                <w:rFonts w:hint="eastAsia"/>
              </w:rPr>
              <w:t xml:space="preserve">　</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8A47D21" w14:textId="77777777" w:rsidR="0028041F" w:rsidRPr="00D3669E" w:rsidRDefault="0028041F" w:rsidP="0028041F">
            <w:pPr>
              <w:pStyle w:val="015"/>
            </w:pPr>
            <w:r w:rsidRPr="00D3669E">
              <w:rPr>
                <w:rFonts w:hint="eastAsia"/>
              </w:rPr>
              <w:t>129.60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96125EB" w14:textId="77777777" w:rsidR="0028041F" w:rsidRPr="00D3669E" w:rsidRDefault="0028041F" w:rsidP="0028041F">
            <w:pPr>
              <w:pStyle w:val="015"/>
            </w:pPr>
            <w:r w:rsidRPr="00D3669E">
              <w:rPr>
                <w:rFonts w:hint="eastAsia"/>
              </w:rPr>
              <w:t>39.23</w:t>
            </w:r>
          </w:p>
        </w:tc>
      </w:tr>
      <w:tr w:rsidR="0028041F" w:rsidRPr="00D3669E" w14:paraId="7B9D0191"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5C973B15" w14:textId="77777777" w:rsidR="0028041F" w:rsidRPr="00D3669E" w:rsidRDefault="0028041F" w:rsidP="0028041F">
            <w:pPr>
              <w:pStyle w:val="015"/>
            </w:pPr>
            <w:r w:rsidRPr="00D3669E">
              <w:rPr>
                <w:rFonts w:hint="eastAsia"/>
              </w:rPr>
              <w:t>2.2.1</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0C28B64" w14:textId="77777777" w:rsidR="0028041F" w:rsidRPr="00D3669E" w:rsidRDefault="0028041F" w:rsidP="0028041F">
            <w:pPr>
              <w:pStyle w:val="015"/>
            </w:pPr>
            <w:r w:rsidRPr="00D3669E">
              <w:rPr>
                <w:rFonts w:hint="eastAsia"/>
              </w:rPr>
              <w:t>GIS</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26A5159" w14:textId="77777777" w:rsidR="0028041F" w:rsidRPr="00D3669E" w:rsidRDefault="0028041F" w:rsidP="0028041F">
            <w:pPr>
              <w:pStyle w:val="015"/>
            </w:pPr>
            <w:r w:rsidRPr="00D3669E">
              <w:rPr>
                <w:rFonts w:hint="eastAsia"/>
              </w:rPr>
              <w:t>间隔</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3BF8AE4"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6401236" w14:textId="77777777" w:rsidR="0028041F" w:rsidRPr="00D3669E" w:rsidRDefault="0028041F" w:rsidP="0028041F">
            <w:pPr>
              <w:pStyle w:val="015"/>
            </w:pPr>
            <w:r w:rsidRPr="00D3669E">
              <w:rPr>
                <w:rFonts w:hint="eastAsia"/>
              </w:rPr>
              <w:t>1260000.00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3078319" w14:textId="77777777" w:rsidR="0028041F" w:rsidRPr="00D3669E" w:rsidRDefault="0028041F" w:rsidP="0028041F">
            <w:pPr>
              <w:pStyle w:val="015"/>
            </w:pPr>
            <w:r w:rsidRPr="00D3669E">
              <w:rPr>
                <w:rFonts w:hint="eastAsia"/>
              </w:rPr>
              <w:t>150417.27</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23D3BFD" w14:textId="77777777" w:rsidR="0028041F" w:rsidRPr="00D3669E" w:rsidRDefault="0028041F" w:rsidP="0028041F">
            <w:pPr>
              <w:pStyle w:val="015"/>
            </w:pPr>
            <w:r w:rsidRPr="00D3669E">
              <w:rPr>
                <w:rFonts w:hint="eastAsia"/>
              </w:rPr>
              <w:t>126.00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2330D97" w14:textId="77777777" w:rsidR="0028041F" w:rsidRPr="00D3669E" w:rsidRDefault="0028041F" w:rsidP="0028041F">
            <w:pPr>
              <w:pStyle w:val="015"/>
            </w:pPr>
            <w:r w:rsidRPr="00D3669E">
              <w:rPr>
                <w:rFonts w:hint="eastAsia"/>
              </w:rPr>
              <w:t>15.04</w:t>
            </w:r>
          </w:p>
        </w:tc>
      </w:tr>
      <w:tr w:rsidR="0028041F" w:rsidRPr="00D3669E" w14:paraId="7F878CE3"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515212DA" w14:textId="77777777" w:rsidR="0028041F" w:rsidRPr="00D3669E" w:rsidRDefault="0028041F" w:rsidP="0028041F">
            <w:pPr>
              <w:pStyle w:val="015"/>
            </w:pPr>
            <w:r w:rsidRPr="00D3669E">
              <w:rPr>
                <w:rFonts w:hint="eastAsia"/>
              </w:rPr>
              <w:t>2.2.2</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4AA1F38" w14:textId="77777777" w:rsidR="0028041F" w:rsidRPr="00D3669E" w:rsidRDefault="0028041F" w:rsidP="0028041F">
            <w:pPr>
              <w:pStyle w:val="015"/>
            </w:pPr>
            <w:r w:rsidRPr="00D3669E">
              <w:rPr>
                <w:rFonts w:hint="eastAsia"/>
              </w:rPr>
              <w:t>避雷器</w:t>
            </w:r>
            <w:r w:rsidRPr="00D3669E">
              <w:rPr>
                <w:rFonts w:hint="eastAsia"/>
              </w:rPr>
              <w:t>YH10WZ-108/281</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D7C8202" w14:textId="77777777" w:rsidR="0028041F" w:rsidRPr="00D3669E" w:rsidRDefault="0028041F" w:rsidP="0028041F">
            <w:pPr>
              <w:pStyle w:val="015"/>
            </w:pPr>
            <w:r w:rsidRPr="00D3669E">
              <w:rPr>
                <w:rFonts w:hint="eastAsia"/>
              </w:rPr>
              <w:t>组</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C945853" w14:textId="77777777" w:rsidR="0028041F" w:rsidRPr="00D3669E" w:rsidRDefault="0028041F" w:rsidP="0028041F">
            <w:pPr>
              <w:pStyle w:val="015"/>
            </w:pPr>
            <w:r w:rsidRPr="00D3669E">
              <w:rPr>
                <w:rFonts w:hint="eastAsia"/>
              </w:rPr>
              <w:t>6</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20D3A92" w14:textId="77777777" w:rsidR="0028041F" w:rsidRPr="00D3669E" w:rsidRDefault="0028041F" w:rsidP="0028041F">
            <w:pPr>
              <w:pStyle w:val="015"/>
            </w:pPr>
            <w:r w:rsidRPr="00D3669E">
              <w:rPr>
                <w:rFonts w:hint="eastAsia"/>
              </w:rPr>
              <w:t>6000.00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08CEBC1" w14:textId="77777777" w:rsidR="0028041F" w:rsidRPr="00D3669E" w:rsidRDefault="0028041F" w:rsidP="0028041F">
            <w:pPr>
              <w:pStyle w:val="015"/>
            </w:pPr>
            <w:r w:rsidRPr="00D3669E">
              <w:rPr>
                <w:rFonts w:hint="eastAsia"/>
              </w:rPr>
              <w:t>1677.74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93CF034" w14:textId="77777777" w:rsidR="0028041F" w:rsidRPr="00D3669E" w:rsidRDefault="0028041F" w:rsidP="0028041F">
            <w:pPr>
              <w:pStyle w:val="015"/>
            </w:pPr>
            <w:r w:rsidRPr="00D3669E">
              <w:rPr>
                <w:rFonts w:hint="eastAsia"/>
              </w:rPr>
              <w:t>3.60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1D7D15B" w14:textId="77777777" w:rsidR="0028041F" w:rsidRPr="00D3669E" w:rsidRDefault="0028041F" w:rsidP="0028041F">
            <w:pPr>
              <w:pStyle w:val="015"/>
            </w:pPr>
            <w:r w:rsidRPr="00D3669E">
              <w:rPr>
                <w:rFonts w:hint="eastAsia"/>
              </w:rPr>
              <w:t>1.01</w:t>
            </w:r>
          </w:p>
        </w:tc>
      </w:tr>
      <w:tr w:rsidR="0028041F" w:rsidRPr="00D3669E" w14:paraId="6F3F1483"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0E34D1FC" w14:textId="77777777" w:rsidR="0028041F" w:rsidRPr="00D3669E" w:rsidRDefault="0028041F" w:rsidP="0028041F">
            <w:pPr>
              <w:pStyle w:val="015"/>
            </w:pPr>
            <w:r w:rsidRPr="00D3669E">
              <w:rPr>
                <w:rFonts w:hint="eastAsia"/>
              </w:rPr>
              <w:t>2.2.3</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B686B38" w14:textId="77777777" w:rsidR="0028041F" w:rsidRPr="00D3669E" w:rsidRDefault="0028041F" w:rsidP="0028041F">
            <w:pPr>
              <w:pStyle w:val="015"/>
            </w:pPr>
            <w:r w:rsidRPr="00D3669E">
              <w:rPr>
                <w:rFonts w:hint="eastAsia"/>
              </w:rPr>
              <w:t>钢芯铝绞线</w:t>
            </w:r>
            <w:r w:rsidRPr="00D3669E">
              <w:rPr>
                <w:rFonts w:hint="eastAsia"/>
              </w:rPr>
              <w:t>JL/G1A-300</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FE5FF71" w14:textId="77777777" w:rsidR="0028041F" w:rsidRPr="00D3669E" w:rsidRDefault="0028041F" w:rsidP="0028041F">
            <w:pPr>
              <w:pStyle w:val="015"/>
            </w:pPr>
            <w:r w:rsidRPr="00D3669E">
              <w:rPr>
                <w:rFonts w:hint="eastAsia"/>
              </w:rPr>
              <w:t>m</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5853918" w14:textId="77777777" w:rsidR="0028041F" w:rsidRPr="00D3669E" w:rsidRDefault="0028041F" w:rsidP="0028041F">
            <w:pPr>
              <w:pStyle w:val="015"/>
            </w:pPr>
            <w:r w:rsidRPr="00D3669E">
              <w:rPr>
                <w:rFonts w:hint="eastAsia"/>
              </w:rPr>
              <w:t>200</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2EBF32E"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0DD2506" w14:textId="77777777" w:rsidR="0028041F" w:rsidRPr="00D3669E" w:rsidRDefault="0028041F" w:rsidP="0028041F">
            <w:pPr>
              <w:pStyle w:val="015"/>
            </w:pPr>
            <w:r w:rsidRPr="00D3669E">
              <w:rPr>
                <w:rFonts w:hint="eastAsia"/>
              </w:rPr>
              <w:t>200.00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EE20D95"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12FBBAA" w14:textId="77777777" w:rsidR="0028041F" w:rsidRPr="00D3669E" w:rsidRDefault="0028041F" w:rsidP="0028041F">
            <w:pPr>
              <w:pStyle w:val="015"/>
            </w:pPr>
            <w:r w:rsidRPr="00D3669E">
              <w:rPr>
                <w:rFonts w:hint="eastAsia"/>
              </w:rPr>
              <w:t>4.00</w:t>
            </w:r>
          </w:p>
        </w:tc>
      </w:tr>
      <w:tr w:rsidR="0028041F" w:rsidRPr="00D3669E" w14:paraId="19599E3A"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6202E8CA" w14:textId="77777777" w:rsidR="0028041F" w:rsidRPr="00D3669E" w:rsidRDefault="0028041F" w:rsidP="0028041F">
            <w:pPr>
              <w:pStyle w:val="015"/>
            </w:pPr>
            <w:r w:rsidRPr="00D3669E">
              <w:rPr>
                <w:rFonts w:hint="eastAsia"/>
              </w:rPr>
              <w:t>2.2.4</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4A96952" w14:textId="77777777" w:rsidR="0028041F" w:rsidRPr="00D3669E" w:rsidRDefault="0028041F" w:rsidP="0028041F">
            <w:pPr>
              <w:pStyle w:val="015"/>
            </w:pPr>
            <w:r w:rsidRPr="00D3669E">
              <w:rPr>
                <w:rFonts w:hint="eastAsia"/>
              </w:rPr>
              <w:t>耐张绝缘子串</w:t>
            </w:r>
            <w:r w:rsidRPr="00D3669E">
              <w:rPr>
                <w:rFonts w:hint="eastAsia"/>
              </w:rPr>
              <w:t>9</w:t>
            </w:r>
            <w:r w:rsidRPr="00D3669E">
              <w:rPr>
                <w:rFonts w:hint="eastAsia"/>
              </w:rPr>
              <w:t>×</w:t>
            </w:r>
            <w:r w:rsidRPr="00D3669E">
              <w:rPr>
                <w:rFonts w:hint="eastAsia"/>
              </w:rPr>
              <w:t>XWP-100</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23A43C3" w14:textId="77777777" w:rsidR="0028041F" w:rsidRPr="00D3669E" w:rsidRDefault="0028041F" w:rsidP="0028041F">
            <w:pPr>
              <w:pStyle w:val="015"/>
            </w:pPr>
            <w:r w:rsidRPr="00D3669E">
              <w:rPr>
                <w:rFonts w:hint="eastAsia"/>
              </w:rPr>
              <w:t>套</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0464291" w14:textId="77777777" w:rsidR="0028041F" w:rsidRPr="00D3669E" w:rsidRDefault="0028041F" w:rsidP="0028041F">
            <w:pPr>
              <w:pStyle w:val="015"/>
            </w:pPr>
            <w:r w:rsidRPr="00D3669E">
              <w:rPr>
                <w:rFonts w:hint="eastAsia"/>
              </w:rPr>
              <w:t>6</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2748D65"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C611190" w14:textId="77777777" w:rsidR="0028041F" w:rsidRPr="00D3669E" w:rsidRDefault="0028041F" w:rsidP="0028041F">
            <w:pPr>
              <w:pStyle w:val="015"/>
            </w:pPr>
            <w:r w:rsidRPr="00D3669E">
              <w:rPr>
                <w:rFonts w:hint="eastAsia"/>
              </w:rPr>
              <w:t>500.00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2EBB228"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71E8823" w14:textId="77777777" w:rsidR="0028041F" w:rsidRPr="00D3669E" w:rsidRDefault="0028041F" w:rsidP="0028041F">
            <w:pPr>
              <w:pStyle w:val="015"/>
            </w:pPr>
            <w:r w:rsidRPr="00D3669E">
              <w:rPr>
                <w:rFonts w:hint="eastAsia"/>
              </w:rPr>
              <w:t>0.30</w:t>
            </w:r>
          </w:p>
        </w:tc>
      </w:tr>
      <w:tr w:rsidR="0028041F" w:rsidRPr="00D3669E" w14:paraId="1CEE616D"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1E17E60C" w14:textId="77777777" w:rsidR="0028041F" w:rsidRPr="00D3669E" w:rsidRDefault="0028041F" w:rsidP="0028041F">
            <w:pPr>
              <w:pStyle w:val="015"/>
            </w:pPr>
            <w:r w:rsidRPr="00D3669E">
              <w:rPr>
                <w:rFonts w:hint="eastAsia"/>
              </w:rPr>
              <w:t>2.2.5</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5E11F12" w14:textId="77777777" w:rsidR="0028041F" w:rsidRPr="00D3669E" w:rsidRDefault="0028041F" w:rsidP="0028041F">
            <w:pPr>
              <w:pStyle w:val="015"/>
            </w:pPr>
            <w:r w:rsidRPr="00D3669E">
              <w:rPr>
                <w:rFonts w:hint="eastAsia"/>
              </w:rPr>
              <w:t>耐张线夹</w:t>
            </w:r>
            <w:r w:rsidRPr="00D3669E">
              <w:rPr>
                <w:rFonts w:hint="eastAsia"/>
              </w:rPr>
              <w:t>NY-300/30</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871BEAA" w14:textId="77777777" w:rsidR="0028041F" w:rsidRPr="00D3669E" w:rsidRDefault="0028041F" w:rsidP="0028041F">
            <w:pPr>
              <w:pStyle w:val="015"/>
            </w:pPr>
            <w:r w:rsidRPr="00D3669E">
              <w:rPr>
                <w:rFonts w:hint="eastAsia"/>
              </w:rPr>
              <w:t>个</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EAC8AC0" w14:textId="77777777" w:rsidR="0028041F" w:rsidRPr="00D3669E" w:rsidRDefault="0028041F" w:rsidP="0028041F">
            <w:pPr>
              <w:pStyle w:val="015"/>
            </w:pPr>
            <w:r w:rsidRPr="00D3669E">
              <w:rPr>
                <w:rFonts w:hint="eastAsia"/>
              </w:rPr>
              <w:t>6</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C53BF7D"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3E61326" w14:textId="77777777" w:rsidR="0028041F" w:rsidRPr="00D3669E" w:rsidRDefault="0028041F" w:rsidP="0028041F">
            <w:pPr>
              <w:pStyle w:val="015"/>
            </w:pPr>
            <w:r w:rsidRPr="00D3669E">
              <w:rPr>
                <w:rFonts w:hint="eastAsia"/>
              </w:rPr>
              <w:t>450.00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C7972A5"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A2FF59C" w14:textId="77777777" w:rsidR="0028041F" w:rsidRPr="00D3669E" w:rsidRDefault="0028041F" w:rsidP="0028041F">
            <w:pPr>
              <w:pStyle w:val="015"/>
            </w:pPr>
            <w:r w:rsidRPr="00D3669E">
              <w:rPr>
                <w:rFonts w:hint="eastAsia"/>
              </w:rPr>
              <w:t>0.27</w:t>
            </w:r>
          </w:p>
        </w:tc>
      </w:tr>
      <w:tr w:rsidR="0028041F" w:rsidRPr="00D3669E" w14:paraId="63296808"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001C60E7" w14:textId="77777777" w:rsidR="0028041F" w:rsidRPr="00D3669E" w:rsidRDefault="0028041F" w:rsidP="0028041F">
            <w:pPr>
              <w:pStyle w:val="015"/>
            </w:pPr>
            <w:r w:rsidRPr="00D3669E">
              <w:rPr>
                <w:rFonts w:hint="eastAsia"/>
              </w:rPr>
              <w:t>2.2.6</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BBE2A46" w14:textId="77777777" w:rsidR="0028041F" w:rsidRPr="00D3669E" w:rsidRDefault="0028041F" w:rsidP="0028041F">
            <w:pPr>
              <w:pStyle w:val="015"/>
            </w:pPr>
            <w:r w:rsidRPr="00D3669E">
              <w:rPr>
                <w:rFonts w:hint="eastAsia"/>
              </w:rPr>
              <w:t>T</w:t>
            </w:r>
            <w:r w:rsidRPr="00D3669E">
              <w:rPr>
                <w:rFonts w:hint="eastAsia"/>
              </w:rPr>
              <w:t>型线夹</w:t>
            </w:r>
            <w:r w:rsidRPr="00D3669E">
              <w:rPr>
                <w:rFonts w:hint="eastAsia"/>
              </w:rPr>
              <w:t>TY-</w:t>
            </w:r>
            <w:r w:rsidRPr="00D3669E">
              <w:rPr>
                <w:rFonts w:hint="eastAsia"/>
              </w:rPr>
              <w:lastRenderedPageBreak/>
              <w:t>300/30</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968ADA7" w14:textId="77777777" w:rsidR="0028041F" w:rsidRPr="00D3669E" w:rsidRDefault="0028041F" w:rsidP="0028041F">
            <w:pPr>
              <w:pStyle w:val="015"/>
            </w:pPr>
            <w:r w:rsidRPr="00D3669E">
              <w:rPr>
                <w:rFonts w:hint="eastAsia"/>
              </w:rPr>
              <w:lastRenderedPageBreak/>
              <w:t>个</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FDAA8F3" w14:textId="77777777" w:rsidR="0028041F" w:rsidRPr="00D3669E" w:rsidRDefault="0028041F" w:rsidP="0028041F">
            <w:pPr>
              <w:pStyle w:val="015"/>
            </w:pPr>
            <w:r w:rsidRPr="00D3669E">
              <w:rPr>
                <w:rFonts w:hint="eastAsia"/>
              </w:rPr>
              <w:t>9</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2903E7A"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2B9C41C" w14:textId="77777777" w:rsidR="0028041F" w:rsidRPr="00D3669E" w:rsidRDefault="0028041F" w:rsidP="0028041F">
            <w:pPr>
              <w:pStyle w:val="015"/>
            </w:pPr>
            <w:r w:rsidRPr="00D3669E">
              <w:rPr>
                <w:rFonts w:hint="eastAsia"/>
              </w:rPr>
              <w:t>380.00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BA52E54"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AEF2349" w14:textId="77777777" w:rsidR="0028041F" w:rsidRPr="00D3669E" w:rsidRDefault="0028041F" w:rsidP="0028041F">
            <w:pPr>
              <w:pStyle w:val="015"/>
            </w:pPr>
            <w:r w:rsidRPr="00D3669E">
              <w:rPr>
                <w:rFonts w:hint="eastAsia"/>
              </w:rPr>
              <w:t>0.34</w:t>
            </w:r>
          </w:p>
        </w:tc>
      </w:tr>
      <w:tr w:rsidR="0028041F" w:rsidRPr="00D3669E" w14:paraId="5E066F2E"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4688E3CE" w14:textId="77777777" w:rsidR="0028041F" w:rsidRPr="00D3669E" w:rsidRDefault="0028041F" w:rsidP="0028041F">
            <w:pPr>
              <w:pStyle w:val="015"/>
            </w:pPr>
            <w:r w:rsidRPr="00D3669E">
              <w:rPr>
                <w:rFonts w:hint="eastAsia"/>
              </w:rPr>
              <w:t>2.2.7</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C983B11" w14:textId="77777777" w:rsidR="0028041F" w:rsidRPr="00D3669E" w:rsidRDefault="0028041F" w:rsidP="0028041F">
            <w:pPr>
              <w:pStyle w:val="015"/>
            </w:pPr>
            <w:r w:rsidRPr="00D3669E">
              <w:rPr>
                <w:rFonts w:hint="eastAsia"/>
              </w:rPr>
              <w:t>铝设备线夹</w:t>
            </w:r>
            <w:r w:rsidRPr="00D3669E">
              <w:rPr>
                <w:rFonts w:hint="eastAsia"/>
              </w:rPr>
              <w:t>SY-300/25A</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71EBDDD" w14:textId="77777777" w:rsidR="0028041F" w:rsidRPr="00D3669E" w:rsidRDefault="0028041F" w:rsidP="0028041F">
            <w:pPr>
              <w:pStyle w:val="015"/>
            </w:pPr>
            <w:r w:rsidRPr="00D3669E">
              <w:rPr>
                <w:rFonts w:hint="eastAsia"/>
              </w:rPr>
              <w:t>个</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1669417" w14:textId="77777777" w:rsidR="0028041F" w:rsidRPr="00D3669E" w:rsidRDefault="0028041F" w:rsidP="0028041F">
            <w:pPr>
              <w:pStyle w:val="015"/>
            </w:pPr>
            <w:r w:rsidRPr="00D3669E">
              <w:rPr>
                <w:rFonts w:hint="eastAsia"/>
              </w:rPr>
              <w:t>9</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74BF0CC"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761B607" w14:textId="77777777" w:rsidR="0028041F" w:rsidRPr="00D3669E" w:rsidRDefault="0028041F" w:rsidP="0028041F">
            <w:pPr>
              <w:pStyle w:val="015"/>
            </w:pPr>
            <w:r w:rsidRPr="00D3669E">
              <w:rPr>
                <w:rFonts w:hint="eastAsia"/>
              </w:rPr>
              <w:t>300.00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A90E969"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45723D5" w14:textId="77777777" w:rsidR="0028041F" w:rsidRPr="00D3669E" w:rsidRDefault="0028041F" w:rsidP="0028041F">
            <w:pPr>
              <w:pStyle w:val="015"/>
            </w:pPr>
            <w:r w:rsidRPr="00D3669E">
              <w:rPr>
                <w:rFonts w:hint="eastAsia"/>
              </w:rPr>
              <w:t>0.27</w:t>
            </w:r>
          </w:p>
        </w:tc>
      </w:tr>
      <w:tr w:rsidR="0028041F" w:rsidRPr="00D3669E" w14:paraId="02A93053"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37E41885" w14:textId="77777777" w:rsidR="0028041F" w:rsidRPr="00D3669E" w:rsidRDefault="0028041F" w:rsidP="0028041F">
            <w:pPr>
              <w:pStyle w:val="015"/>
            </w:pPr>
            <w:r w:rsidRPr="00D3669E">
              <w:rPr>
                <w:rFonts w:hint="eastAsia"/>
              </w:rPr>
              <w:t>2.2.8</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48D73DE" w14:textId="77777777" w:rsidR="0028041F" w:rsidRPr="00D3669E" w:rsidRDefault="0028041F" w:rsidP="0028041F">
            <w:pPr>
              <w:pStyle w:val="015"/>
            </w:pPr>
            <w:r w:rsidRPr="00D3669E">
              <w:rPr>
                <w:rFonts w:hint="eastAsia"/>
              </w:rPr>
              <w:t>门构架</w:t>
            </w:r>
            <w:r w:rsidRPr="00D3669E">
              <w:rPr>
                <w:rFonts w:hint="eastAsia"/>
              </w:rPr>
              <w:t>h=10m</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1A2E56B" w14:textId="77777777" w:rsidR="0028041F" w:rsidRPr="00D3669E" w:rsidRDefault="0028041F" w:rsidP="0028041F">
            <w:pPr>
              <w:pStyle w:val="015"/>
            </w:pPr>
            <w:r w:rsidRPr="00D3669E">
              <w:rPr>
                <w:rFonts w:hint="eastAsia"/>
              </w:rPr>
              <w:t>座</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147DE36" w14:textId="77777777" w:rsidR="0028041F" w:rsidRPr="00D3669E" w:rsidRDefault="0028041F" w:rsidP="0028041F">
            <w:pPr>
              <w:pStyle w:val="015"/>
            </w:pPr>
            <w:r w:rsidRPr="00D3669E">
              <w:rPr>
                <w:rFonts w:hint="eastAsia"/>
              </w:rPr>
              <w:t>3</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D249B22"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0601A4E" w14:textId="77777777" w:rsidR="0028041F" w:rsidRPr="00D3669E" w:rsidRDefault="0028041F" w:rsidP="0028041F">
            <w:pPr>
              <w:pStyle w:val="015"/>
            </w:pPr>
            <w:r w:rsidRPr="00D3669E">
              <w:rPr>
                <w:rFonts w:hint="eastAsia"/>
              </w:rPr>
              <w:t>60000.00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1DDE998"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9573C17" w14:textId="77777777" w:rsidR="0028041F" w:rsidRPr="00D3669E" w:rsidRDefault="0028041F" w:rsidP="0028041F">
            <w:pPr>
              <w:pStyle w:val="015"/>
            </w:pPr>
            <w:r w:rsidRPr="00D3669E">
              <w:rPr>
                <w:rFonts w:hint="eastAsia"/>
              </w:rPr>
              <w:t>18.00</w:t>
            </w:r>
          </w:p>
        </w:tc>
      </w:tr>
      <w:tr w:rsidR="0028041F" w:rsidRPr="00D3669E" w14:paraId="27A929D5"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2FAF9E32" w14:textId="77777777" w:rsidR="0028041F" w:rsidRPr="00D3669E" w:rsidRDefault="0028041F" w:rsidP="0028041F">
            <w:pPr>
              <w:pStyle w:val="015"/>
            </w:pPr>
            <w:r w:rsidRPr="00D3669E">
              <w:rPr>
                <w:rFonts w:hint="eastAsia"/>
              </w:rPr>
              <w:t>2.3</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F54A6ED" w14:textId="77777777" w:rsidR="0028041F" w:rsidRPr="00D3669E" w:rsidRDefault="0028041F" w:rsidP="0028041F">
            <w:pPr>
              <w:pStyle w:val="015"/>
            </w:pPr>
            <w:r w:rsidRPr="00D3669E">
              <w:rPr>
                <w:rFonts w:hint="eastAsia"/>
              </w:rPr>
              <w:t>35kV</w:t>
            </w:r>
            <w:r w:rsidRPr="00D3669E">
              <w:rPr>
                <w:rFonts w:hint="eastAsia"/>
              </w:rPr>
              <w:t>配电装置设备系统</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D94BCDE" w14:textId="77777777" w:rsidR="0028041F" w:rsidRPr="00D3669E" w:rsidRDefault="0028041F" w:rsidP="0028041F">
            <w:pPr>
              <w:pStyle w:val="015"/>
            </w:pPr>
            <w:r w:rsidRPr="00D3669E">
              <w:rPr>
                <w:rFonts w:hint="eastAsia"/>
              </w:rPr>
              <w:t xml:space="preserve">　</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E1E8AB4" w14:textId="77777777" w:rsidR="0028041F" w:rsidRPr="00D3669E" w:rsidRDefault="0028041F" w:rsidP="0028041F">
            <w:pPr>
              <w:pStyle w:val="015"/>
            </w:pPr>
            <w:r w:rsidRPr="00D3669E">
              <w:rPr>
                <w:rFonts w:hint="eastAsia"/>
              </w:rPr>
              <w:t xml:space="preserve">　</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4BC178B"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EE02EF2" w14:textId="77777777" w:rsidR="0028041F" w:rsidRPr="00D3669E" w:rsidRDefault="0028041F" w:rsidP="0028041F">
            <w:pPr>
              <w:pStyle w:val="015"/>
            </w:pPr>
            <w:r w:rsidRPr="00D3669E">
              <w:rPr>
                <w:rFonts w:hint="eastAsia"/>
              </w:rPr>
              <w:t xml:space="preserve">　</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975F912" w14:textId="77777777" w:rsidR="0028041F" w:rsidRPr="00D3669E" w:rsidRDefault="0028041F" w:rsidP="0028041F">
            <w:pPr>
              <w:pStyle w:val="015"/>
            </w:pPr>
            <w:r w:rsidRPr="00D3669E">
              <w:rPr>
                <w:rFonts w:hint="eastAsia"/>
              </w:rPr>
              <w:t>142.00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DE0E475" w14:textId="77777777" w:rsidR="0028041F" w:rsidRPr="00D3669E" w:rsidRDefault="0028041F" w:rsidP="0028041F">
            <w:pPr>
              <w:pStyle w:val="015"/>
            </w:pPr>
            <w:r w:rsidRPr="00D3669E">
              <w:rPr>
                <w:rFonts w:hint="eastAsia"/>
              </w:rPr>
              <w:t>1.51</w:t>
            </w:r>
          </w:p>
        </w:tc>
      </w:tr>
      <w:tr w:rsidR="0028041F" w:rsidRPr="00D3669E" w14:paraId="52B40A74" w14:textId="77777777" w:rsidTr="0028041F">
        <w:trPr>
          <w:trHeight w:val="435"/>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1FB6953E" w14:textId="77777777" w:rsidR="0028041F" w:rsidRPr="00D3669E" w:rsidRDefault="0028041F" w:rsidP="0028041F">
            <w:pPr>
              <w:pStyle w:val="015"/>
            </w:pPr>
            <w:r w:rsidRPr="00D3669E">
              <w:rPr>
                <w:rFonts w:hint="eastAsia"/>
              </w:rPr>
              <w:t>2.3.1</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A881C3A" w14:textId="77777777" w:rsidR="0028041F" w:rsidRPr="00D3669E" w:rsidRDefault="0028041F" w:rsidP="0028041F">
            <w:pPr>
              <w:pStyle w:val="015"/>
            </w:pPr>
            <w:r w:rsidRPr="00D3669E">
              <w:rPr>
                <w:rFonts w:hint="eastAsia"/>
              </w:rPr>
              <w:t>35kV</w:t>
            </w:r>
            <w:r w:rsidRPr="00D3669E">
              <w:rPr>
                <w:rFonts w:hint="eastAsia"/>
              </w:rPr>
              <w:t>开关柜</w:t>
            </w:r>
            <w:r w:rsidRPr="00D3669E">
              <w:rPr>
                <w:rFonts w:hint="eastAsia"/>
              </w:rPr>
              <w:t>KYN-40.5  1250A</w:t>
            </w:r>
            <w:r w:rsidRPr="00D3669E">
              <w:rPr>
                <w:rFonts w:hint="eastAsia"/>
              </w:rPr>
              <w:t>（真空断路器）</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2AFB976" w14:textId="77777777" w:rsidR="0028041F" w:rsidRPr="00D3669E" w:rsidRDefault="0028041F" w:rsidP="0028041F">
            <w:pPr>
              <w:pStyle w:val="015"/>
            </w:pPr>
            <w:r w:rsidRPr="00D3669E">
              <w:rPr>
                <w:rFonts w:hint="eastAsia"/>
              </w:rPr>
              <w:t>组</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A6A95EB" w14:textId="77777777" w:rsidR="0028041F" w:rsidRPr="00D3669E" w:rsidRDefault="0028041F" w:rsidP="0028041F">
            <w:pPr>
              <w:pStyle w:val="015"/>
            </w:pPr>
            <w:r w:rsidRPr="00D3669E">
              <w:rPr>
                <w:rFonts w:hint="eastAsia"/>
              </w:rPr>
              <w:t>7</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6063F19" w14:textId="77777777" w:rsidR="0028041F" w:rsidRPr="00D3669E" w:rsidRDefault="0028041F" w:rsidP="0028041F">
            <w:pPr>
              <w:pStyle w:val="015"/>
            </w:pPr>
            <w:r w:rsidRPr="00D3669E">
              <w:rPr>
                <w:rFonts w:hint="eastAsia"/>
              </w:rPr>
              <w:t>180000.00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8AF7D1F" w14:textId="77777777" w:rsidR="0028041F" w:rsidRPr="00D3669E" w:rsidRDefault="0028041F" w:rsidP="0028041F">
            <w:pPr>
              <w:pStyle w:val="015"/>
            </w:pPr>
            <w:r w:rsidRPr="00D3669E">
              <w:rPr>
                <w:rFonts w:hint="eastAsia"/>
              </w:rPr>
              <w:t>1890.69</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F5FDC57" w14:textId="77777777" w:rsidR="0028041F" w:rsidRPr="00D3669E" w:rsidRDefault="0028041F" w:rsidP="0028041F">
            <w:pPr>
              <w:pStyle w:val="015"/>
            </w:pPr>
            <w:r w:rsidRPr="00D3669E">
              <w:rPr>
                <w:rFonts w:hint="eastAsia"/>
              </w:rPr>
              <w:t>126.00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B94B36C" w14:textId="77777777" w:rsidR="0028041F" w:rsidRPr="00D3669E" w:rsidRDefault="0028041F" w:rsidP="0028041F">
            <w:pPr>
              <w:pStyle w:val="015"/>
            </w:pPr>
            <w:r w:rsidRPr="00D3669E">
              <w:rPr>
                <w:rFonts w:hint="eastAsia"/>
              </w:rPr>
              <w:t>1.32</w:t>
            </w:r>
          </w:p>
        </w:tc>
      </w:tr>
      <w:tr w:rsidR="0028041F" w:rsidRPr="00D3669E" w14:paraId="75939E3D"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6001E446" w14:textId="77777777" w:rsidR="0028041F" w:rsidRPr="00D3669E" w:rsidRDefault="0028041F" w:rsidP="0028041F">
            <w:pPr>
              <w:pStyle w:val="015"/>
            </w:pPr>
            <w:r w:rsidRPr="00D3669E">
              <w:rPr>
                <w:rFonts w:hint="eastAsia"/>
              </w:rPr>
              <w:t>2.3.2</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39F2CFE" w14:textId="77777777" w:rsidR="0028041F" w:rsidRPr="00D3669E" w:rsidRDefault="0028041F" w:rsidP="0028041F">
            <w:pPr>
              <w:pStyle w:val="015"/>
            </w:pPr>
            <w:r w:rsidRPr="00D3669E">
              <w:rPr>
                <w:rFonts w:hint="eastAsia"/>
              </w:rPr>
              <w:t>35kV PT</w:t>
            </w:r>
            <w:r w:rsidRPr="00D3669E">
              <w:rPr>
                <w:rFonts w:hint="eastAsia"/>
              </w:rPr>
              <w:t>柜</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C8DE4C3" w14:textId="77777777" w:rsidR="0028041F" w:rsidRPr="00D3669E" w:rsidRDefault="0028041F" w:rsidP="0028041F">
            <w:pPr>
              <w:pStyle w:val="015"/>
            </w:pPr>
            <w:r w:rsidRPr="00D3669E">
              <w:rPr>
                <w:rFonts w:hint="eastAsia"/>
              </w:rPr>
              <w:t>组</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A8DFA88"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3D1309D" w14:textId="77777777" w:rsidR="0028041F" w:rsidRPr="00D3669E" w:rsidRDefault="0028041F" w:rsidP="0028041F">
            <w:pPr>
              <w:pStyle w:val="015"/>
            </w:pPr>
            <w:r w:rsidRPr="00D3669E">
              <w:rPr>
                <w:rFonts w:hint="eastAsia"/>
              </w:rPr>
              <w:t>160000.00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B42BE97" w14:textId="77777777" w:rsidR="0028041F" w:rsidRPr="00D3669E" w:rsidRDefault="0028041F" w:rsidP="0028041F">
            <w:pPr>
              <w:pStyle w:val="015"/>
            </w:pPr>
            <w:r w:rsidRPr="00D3669E">
              <w:rPr>
                <w:rFonts w:hint="eastAsia"/>
              </w:rPr>
              <w:t>1890.69</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A96929A" w14:textId="77777777" w:rsidR="0028041F" w:rsidRPr="00D3669E" w:rsidRDefault="0028041F" w:rsidP="0028041F">
            <w:pPr>
              <w:pStyle w:val="015"/>
            </w:pPr>
            <w:r w:rsidRPr="00D3669E">
              <w:rPr>
                <w:rFonts w:hint="eastAsia"/>
              </w:rPr>
              <w:t>16.00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D82FF95" w14:textId="77777777" w:rsidR="0028041F" w:rsidRPr="00D3669E" w:rsidRDefault="0028041F" w:rsidP="0028041F">
            <w:pPr>
              <w:pStyle w:val="015"/>
            </w:pPr>
            <w:r w:rsidRPr="00D3669E">
              <w:rPr>
                <w:rFonts w:hint="eastAsia"/>
              </w:rPr>
              <w:t>0.19</w:t>
            </w:r>
          </w:p>
        </w:tc>
      </w:tr>
      <w:tr w:rsidR="0028041F" w:rsidRPr="00D3669E" w14:paraId="3ED28CD7"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3B2A8352" w14:textId="77777777" w:rsidR="0028041F" w:rsidRPr="00D3669E" w:rsidRDefault="0028041F" w:rsidP="0028041F">
            <w:pPr>
              <w:pStyle w:val="015"/>
            </w:pPr>
            <w:r w:rsidRPr="00D3669E">
              <w:rPr>
                <w:rFonts w:hint="eastAsia"/>
              </w:rPr>
              <w:t>2.4</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8FCAFB0" w14:textId="77777777" w:rsidR="0028041F" w:rsidRPr="00D3669E" w:rsidRDefault="0028041F" w:rsidP="0028041F">
            <w:pPr>
              <w:pStyle w:val="015"/>
            </w:pPr>
            <w:r w:rsidRPr="00D3669E">
              <w:rPr>
                <w:rFonts w:hint="eastAsia"/>
              </w:rPr>
              <w:t>无功补偿系统</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0ECD70B" w14:textId="77777777" w:rsidR="0028041F" w:rsidRPr="00D3669E" w:rsidRDefault="0028041F" w:rsidP="0028041F">
            <w:pPr>
              <w:pStyle w:val="015"/>
            </w:pPr>
            <w:r w:rsidRPr="00D3669E">
              <w:rPr>
                <w:rFonts w:hint="eastAsia"/>
              </w:rPr>
              <w:t xml:space="preserve">　</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9028E3F" w14:textId="77777777" w:rsidR="0028041F" w:rsidRPr="00D3669E" w:rsidRDefault="0028041F" w:rsidP="0028041F">
            <w:pPr>
              <w:pStyle w:val="015"/>
            </w:pPr>
            <w:r w:rsidRPr="00D3669E">
              <w:rPr>
                <w:rFonts w:hint="eastAsia"/>
              </w:rPr>
              <w:t xml:space="preserve">　</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217EB24"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AA49F43" w14:textId="77777777" w:rsidR="0028041F" w:rsidRPr="00D3669E" w:rsidRDefault="0028041F" w:rsidP="0028041F">
            <w:pPr>
              <w:pStyle w:val="015"/>
            </w:pPr>
            <w:r w:rsidRPr="00D3669E">
              <w:rPr>
                <w:rFonts w:hint="eastAsia"/>
              </w:rPr>
              <w:t xml:space="preserve">　</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87ECFB8" w14:textId="77777777" w:rsidR="0028041F" w:rsidRPr="00D3669E" w:rsidRDefault="0028041F" w:rsidP="0028041F">
            <w:pPr>
              <w:pStyle w:val="015"/>
            </w:pPr>
            <w:r w:rsidRPr="00D3669E">
              <w:rPr>
                <w:rFonts w:hint="eastAsia"/>
              </w:rPr>
              <w:t>220.00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3F37B6B" w14:textId="77777777" w:rsidR="0028041F" w:rsidRPr="00D3669E" w:rsidRDefault="0028041F" w:rsidP="0028041F">
            <w:pPr>
              <w:pStyle w:val="015"/>
            </w:pPr>
            <w:r w:rsidRPr="00D3669E">
              <w:rPr>
                <w:rFonts w:hint="eastAsia"/>
              </w:rPr>
              <w:t>6.08</w:t>
            </w:r>
          </w:p>
        </w:tc>
      </w:tr>
      <w:tr w:rsidR="0028041F" w:rsidRPr="00D3669E" w14:paraId="57F69FCA" w14:textId="77777777" w:rsidTr="0028041F">
        <w:trPr>
          <w:trHeight w:val="435"/>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2E71ED32" w14:textId="77777777" w:rsidR="0028041F" w:rsidRPr="00D3669E" w:rsidRDefault="0028041F" w:rsidP="0028041F">
            <w:pPr>
              <w:pStyle w:val="015"/>
            </w:pPr>
            <w:r w:rsidRPr="00D3669E">
              <w:rPr>
                <w:rFonts w:hint="eastAsia"/>
              </w:rPr>
              <w:t>2.4.1</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3A56FE1" w14:textId="77777777" w:rsidR="0028041F" w:rsidRPr="00D3669E" w:rsidRDefault="0028041F" w:rsidP="0028041F">
            <w:pPr>
              <w:pStyle w:val="015"/>
            </w:pPr>
            <w:r w:rsidRPr="00D3669E">
              <w:rPr>
                <w:rFonts w:hint="eastAsia"/>
              </w:rPr>
              <w:t>无功补偿装置</w:t>
            </w:r>
            <w:r w:rsidRPr="00D3669E">
              <w:rPr>
                <w:rFonts w:hint="eastAsia"/>
              </w:rPr>
              <w:t>Ue=35kV</w:t>
            </w:r>
            <w:r w:rsidRPr="00D3669E">
              <w:rPr>
                <w:rFonts w:hint="eastAsia"/>
              </w:rPr>
              <w:t>，</w:t>
            </w:r>
            <w:r w:rsidRPr="00D3669E">
              <w:rPr>
                <w:rFonts w:hint="eastAsia"/>
              </w:rPr>
              <w:t xml:space="preserve"> </w:t>
            </w:r>
            <w:r w:rsidRPr="00D3669E">
              <w:rPr>
                <w:rFonts w:hint="eastAsia"/>
              </w:rPr>
              <w:t>±</w:t>
            </w:r>
            <w:r w:rsidRPr="00D3669E">
              <w:rPr>
                <w:rFonts w:hint="eastAsia"/>
              </w:rPr>
              <w:t>24MVar</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CC1E6F9" w14:textId="77777777" w:rsidR="0028041F" w:rsidRPr="00D3669E" w:rsidRDefault="0028041F" w:rsidP="0028041F">
            <w:pPr>
              <w:pStyle w:val="015"/>
            </w:pPr>
            <w:r w:rsidRPr="00D3669E">
              <w:rPr>
                <w:rFonts w:hint="eastAsia"/>
              </w:rPr>
              <w:t>套</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5C6CF4D"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70B8595" w14:textId="77777777" w:rsidR="0028041F" w:rsidRPr="00D3669E" w:rsidRDefault="0028041F" w:rsidP="0028041F">
            <w:pPr>
              <w:pStyle w:val="015"/>
            </w:pPr>
            <w:r w:rsidRPr="00D3669E">
              <w:rPr>
                <w:rFonts w:hint="eastAsia"/>
              </w:rPr>
              <w:t>2200000.00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01058FA" w14:textId="77777777" w:rsidR="0028041F" w:rsidRPr="00D3669E" w:rsidRDefault="0028041F" w:rsidP="0028041F">
            <w:pPr>
              <w:pStyle w:val="015"/>
            </w:pPr>
            <w:r w:rsidRPr="00D3669E">
              <w:rPr>
                <w:rFonts w:hint="eastAsia"/>
              </w:rPr>
              <w:t>60752.21</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E326355" w14:textId="77777777" w:rsidR="0028041F" w:rsidRPr="00D3669E" w:rsidRDefault="0028041F" w:rsidP="0028041F">
            <w:pPr>
              <w:pStyle w:val="015"/>
            </w:pPr>
            <w:r w:rsidRPr="00D3669E">
              <w:rPr>
                <w:rFonts w:hint="eastAsia"/>
              </w:rPr>
              <w:t>220.00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E199F07" w14:textId="77777777" w:rsidR="0028041F" w:rsidRPr="00D3669E" w:rsidRDefault="0028041F" w:rsidP="0028041F">
            <w:pPr>
              <w:pStyle w:val="015"/>
            </w:pPr>
            <w:r w:rsidRPr="00D3669E">
              <w:rPr>
                <w:rFonts w:hint="eastAsia"/>
              </w:rPr>
              <w:t>6.08</w:t>
            </w:r>
          </w:p>
        </w:tc>
      </w:tr>
      <w:tr w:rsidR="0028041F" w:rsidRPr="00D3669E" w14:paraId="51899D14"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2B5CF6D4" w14:textId="77777777" w:rsidR="0028041F" w:rsidRPr="00D3669E" w:rsidRDefault="0028041F" w:rsidP="0028041F">
            <w:pPr>
              <w:pStyle w:val="015"/>
            </w:pPr>
            <w:r w:rsidRPr="00D3669E">
              <w:rPr>
                <w:rFonts w:hint="eastAsia"/>
              </w:rPr>
              <w:t>2.5</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875F2D1" w14:textId="77777777" w:rsidR="0028041F" w:rsidRPr="00D3669E" w:rsidRDefault="0028041F" w:rsidP="0028041F">
            <w:pPr>
              <w:pStyle w:val="015"/>
            </w:pPr>
            <w:r w:rsidRPr="00D3669E">
              <w:rPr>
                <w:rFonts w:hint="eastAsia"/>
              </w:rPr>
              <w:t>升压站用电系统</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FF1008F" w14:textId="77777777" w:rsidR="0028041F" w:rsidRPr="00D3669E" w:rsidRDefault="0028041F" w:rsidP="0028041F">
            <w:pPr>
              <w:pStyle w:val="015"/>
            </w:pPr>
            <w:r w:rsidRPr="00D3669E">
              <w:rPr>
                <w:rFonts w:hint="eastAsia"/>
              </w:rPr>
              <w:t xml:space="preserve">　</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BAF5679" w14:textId="77777777" w:rsidR="0028041F" w:rsidRPr="00D3669E" w:rsidRDefault="0028041F" w:rsidP="0028041F">
            <w:pPr>
              <w:pStyle w:val="015"/>
            </w:pPr>
            <w:r w:rsidRPr="00D3669E">
              <w:rPr>
                <w:rFonts w:hint="eastAsia"/>
              </w:rPr>
              <w:t xml:space="preserve">　</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09548B5"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A131F32" w14:textId="77777777" w:rsidR="0028041F" w:rsidRPr="00D3669E" w:rsidRDefault="0028041F" w:rsidP="0028041F">
            <w:pPr>
              <w:pStyle w:val="015"/>
            </w:pPr>
            <w:r w:rsidRPr="00D3669E">
              <w:rPr>
                <w:rFonts w:hint="eastAsia"/>
              </w:rPr>
              <w:t xml:space="preserve">　</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AA09A08" w14:textId="77777777" w:rsidR="0028041F" w:rsidRPr="00D3669E" w:rsidRDefault="0028041F" w:rsidP="0028041F">
            <w:pPr>
              <w:pStyle w:val="015"/>
            </w:pPr>
            <w:r w:rsidRPr="00D3669E">
              <w:rPr>
                <w:rFonts w:hint="eastAsia"/>
              </w:rPr>
              <w:t>72.50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E41E8B7" w14:textId="77777777" w:rsidR="0028041F" w:rsidRPr="00D3669E" w:rsidRDefault="0028041F" w:rsidP="0028041F">
            <w:pPr>
              <w:pStyle w:val="015"/>
            </w:pPr>
            <w:r w:rsidRPr="00D3669E">
              <w:rPr>
                <w:rFonts w:hint="eastAsia"/>
              </w:rPr>
              <w:t>16.79</w:t>
            </w:r>
          </w:p>
        </w:tc>
      </w:tr>
      <w:tr w:rsidR="0028041F" w:rsidRPr="00D3669E" w14:paraId="5FF3DC5E" w14:textId="77777777" w:rsidTr="0028041F">
        <w:trPr>
          <w:trHeight w:val="435"/>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275BF7FC" w14:textId="77777777" w:rsidR="0028041F" w:rsidRPr="00D3669E" w:rsidRDefault="0028041F" w:rsidP="0028041F">
            <w:pPr>
              <w:pStyle w:val="015"/>
            </w:pPr>
            <w:r w:rsidRPr="00D3669E">
              <w:rPr>
                <w:rFonts w:hint="eastAsia"/>
              </w:rPr>
              <w:t>2.5.1</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E4551B8" w14:textId="77777777" w:rsidR="0028041F" w:rsidRPr="00D3669E" w:rsidRDefault="0028041F" w:rsidP="0028041F">
            <w:pPr>
              <w:pStyle w:val="015"/>
            </w:pPr>
            <w:r w:rsidRPr="00D3669E">
              <w:rPr>
                <w:rFonts w:hint="eastAsia"/>
              </w:rPr>
              <w:t>35kV</w:t>
            </w:r>
            <w:r w:rsidRPr="00D3669E">
              <w:rPr>
                <w:rFonts w:hint="eastAsia"/>
              </w:rPr>
              <w:t>站用变压器</w:t>
            </w:r>
            <w:r w:rsidRPr="00D3669E">
              <w:rPr>
                <w:rFonts w:hint="eastAsia"/>
              </w:rPr>
              <w:t>SCB11-400/37kV/0.4kV</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45CCB26" w14:textId="77777777" w:rsidR="0028041F" w:rsidRPr="00D3669E" w:rsidRDefault="0028041F" w:rsidP="0028041F">
            <w:pPr>
              <w:pStyle w:val="015"/>
            </w:pPr>
            <w:r w:rsidRPr="00D3669E">
              <w:rPr>
                <w:rFonts w:hint="eastAsia"/>
              </w:rPr>
              <w:t>台</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6EA3956"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2A66B7D" w14:textId="77777777" w:rsidR="0028041F" w:rsidRPr="00D3669E" w:rsidRDefault="0028041F" w:rsidP="0028041F">
            <w:pPr>
              <w:pStyle w:val="015"/>
            </w:pPr>
            <w:r w:rsidRPr="00D3669E">
              <w:rPr>
                <w:rFonts w:hint="eastAsia"/>
              </w:rPr>
              <w:t>200000.00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5766CAE" w14:textId="77777777" w:rsidR="0028041F" w:rsidRPr="00D3669E" w:rsidRDefault="0028041F" w:rsidP="0028041F">
            <w:pPr>
              <w:pStyle w:val="015"/>
            </w:pPr>
            <w:r w:rsidRPr="00D3669E">
              <w:rPr>
                <w:rFonts w:hint="eastAsia"/>
              </w:rPr>
              <w:t>6099.37</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B3439FD" w14:textId="77777777" w:rsidR="0028041F" w:rsidRPr="00D3669E" w:rsidRDefault="0028041F" w:rsidP="0028041F">
            <w:pPr>
              <w:pStyle w:val="015"/>
            </w:pPr>
            <w:r w:rsidRPr="00D3669E">
              <w:rPr>
                <w:rFonts w:hint="eastAsia"/>
              </w:rPr>
              <w:t>20.00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DA14C2A" w14:textId="77777777" w:rsidR="0028041F" w:rsidRPr="00D3669E" w:rsidRDefault="0028041F" w:rsidP="0028041F">
            <w:pPr>
              <w:pStyle w:val="015"/>
            </w:pPr>
            <w:r w:rsidRPr="00D3669E">
              <w:rPr>
                <w:rFonts w:hint="eastAsia"/>
              </w:rPr>
              <w:t>0.61</w:t>
            </w:r>
          </w:p>
        </w:tc>
      </w:tr>
      <w:tr w:rsidR="0028041F" w:rsidRPr="00D3669E" w14:paraId="37FCA4E9" w14:textId="77777777" w:rsidTr="0028041F">
        <w:trPr>
          <w:trHeight w:val="435"/>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2959FEC2" w14:textId="77777777" w:rsidR="0028041F" w:rsidRPr="00D3669E" w:rsidRDefault="0028041F" w:rsidP="0028041F">
            <w:pPr>
              <w:pStyle w:val="015"/>
            </w:pPr>
            <w:r w:rsidRPr="00D3669E">
              <w:rPr>
                <w:rFonts w:hint="eastAsia"/>
              </w:rPr>
              <w:t>2.5.2</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C8F0E92" w14:textId="77777777" w:rsidR="0028041F" w:rsidRPr="00D3669E" w:rsidRDefault="0028041F" w:rsidP="0028041F">
            <w:pPr>
              <w:pStyle w:val="015"/>
            </w:pPr>
            <w:r w:rsidRPr="00D3669E">
              <w:rPr>
                <w:rFonts w:hint="eastAsia"/>
              </w:rPr>
              <w:t>35kV</w:t>
            </w:r>
            <w:r w:rsidRPr="00D3669E">
              <w:rPr>
                <w:rFonts w:hint="eastAsia"/>
              </w:rPr>
              <w:t>接地变小电阻成套装置</w:t>
            </w:r>
            <w:r w:rsidRPr="00D3669E">
              <w:rPr>
                <w:rFonts w:hint="eastAsia"/>
              </w:rPr>
              <w:t>DKSC-500/37</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72EFCCA" w14:textId="77777777" w:rsidR="0028041F" w:rsidRPr="00D3669E" w:rsidRDefault="0028041F" w:rsidP="0028041F">
            <w:pPr>
              <w:pStyle w:val="015"/>
            </w:pPr>
            <w:r w:rsidRPr="00D3669E">
              <w:rPr>
                <w:rFonts w:hint="eastAsia"/>
              </w:rPr>
              <w:t>台</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0A48DB4"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3DCEE55" w14:textId="77777777" w:rsidR="0028041F" w:rsidRPr="00D3669E" w:rsidRDefault="0028041F" w:rsidP="0028041F">
            <w:pPr>
              <w:pStyle w:val="015"/>
            </w:pPr>
            <w:r w:rsidRPr="00D3669E">
              <w:rPr>
                <w:rFonts w:hint="eastAsia"/>
              </w:rPr>
              <w:t>320000.00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DB018B6" w14:textId="77777777" w:rsidR="0028041F" w:rsidRPr="00D3669E" w:rsidRDefault="0028041F" w:rsidP="0028041F">
            <w:pPr>
              <w:pStyle w:val="015"/>
            </w:pPr>
            <w:r w:rsidRPr="00D3669E">
              <w:rPr>
                <w:rFonts w:hint="eastAsia"/>
              </w:rPr>
              <w:t>6602.29</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7B0B74A" w14:textId="77777777" w:rsidR="0028041F" w:rsidRPr="00D3669E" w:rsidRDefault="0028041F" w:rsidP="0028041F">
            <w:pPr>
              <w:pStyle w:val="015"/>
            </w:pPr>
            <w:r w:rsidRPr="00D3669E">
              <w:rPr>
                <w:rFonts w:hint="eastAsia"/>
              </w:rPr>
              <w:t>32.00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1745C11" w14:textId="77777777" w:rsidR="0028041F" w:rsidRPr="00D3669E" w:rsidRDefault="0028041F" w:rsidP="0028041F">
            <w:pPr>
              <w:pStyle w:val="015"/>
            </w:pPr>
            <w:r w:rsidRPr="00D3669E">
              <w:rPr>
                <w:rFonts w:hint="eastAsia"/>
              </w:rPr>
              <w:t>0.66</w:t>
            </w:r>
          </w:p>
        </w:tc>
      </w:tr>
      <w:tr w:rsidR="0028041F" w:rsidRPr="00D3669E" w14:paraId="43E9B945"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724F42FA" w14:textId="77777777" w:rsidR="0028041F" w:rsidRPr="00D3669E" w:rsidRDefault="0028041F" w:rsidP="0028041F">
            <w:pPr>
              <w:pStyle w:val="015"/>
            </w:pPr>
            <w:r w:rsidRPr="00D3669E">
              <w:rPr>
                <w:rFonts w:hint="eastAsia"/>
              </w:rPr>
              <w:t>2.5.3</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5C963D5" w14:textId="77777777" w:rsidR="0028041F" w:rsidRPr="00D3669E" w:rsidRDefault="0028041F" w:rsidP="0028041F">
            <w:pPr>
              <w:pStyle w:val="015"/>
            </w:pPr>
            <w:r w:rsidRPr="00D3669E">
              <w:rPr>
                <w:rFonts w:hint="eastAsia"/>
              </w:rPr>
              <w:t>绝缘铜管母线</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A07DBAF" w14:textId="77777777" w:rsidR="0028041F" w:rsidRPr="00D3669E" w:rsidRDefault="0028041F" w:rsidP="0028041F">
            <w:pPr>
              <w:pStyle w:val="015"/>
            </w:pPr>
            <w:r w:rsidRPr="00D3669E">
              <w:rPr>
                <w:rFonts w:hint="eastAsia"/>
              </w:rPr>
              <w:t>m</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A83CBB4" w14:textId="77777777" w:rsidR="0028041F" w:rsidRPr="00D3669E" w:rsidRDefault="0028041F" w:rsidP="0028041F">
            <w:pPr>
              <w:pStyle w:val="015"/>
            </w:pPr>
            <w:r w:rsidRPr="00D3669E">
              <w:rPr>
                <w:rFonts w:hint="eastAsia"/>
              </w:rPr>
              <w:t>20</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D2A6712" w14:textId="77777777" w:rsidR="0028041F" w:rsidRPr="00D3669E" w:rsidRDefault="0028041F" w:rsidP="0028041F">
            <w:pPr>
              <w:pStyle w:val="015"/>
            </w:pPr>
            <w:r w:rsidRPr="00D3669E">
              <w:rPr>
                <w:rFonts w:hint="eastAsia"/>
              </w:rPr>
              <w:t>10251.50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EC0FD98" w14:textId="77777777" w:rsidR="0028041F" w:rsidRPr="00D3669E" w:rsidRDefault="0028041F" w:rsidP="0028041F">
            <w:pPr>
              <w:pStyle w:val="015"/>
            </w:pPr>
            <w:r w:rsidRPr="00D3669E">
              <w:rPr>
                <w:rFonts w:hint="eastAsia"/>
              </w:rPr>
              <w:t>516.00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CCDAB2C" w14:textId="77777777" w:rsidR="0028041F" w:rsidRPr="00D3669E" w:rsidRDefault="0028041F" w:rsidP="0028041F">
            <w:pPr>
              <w:pStyle w:val="015"/>
            </w:pPr>
            <w:r w:rsidRPr="00D3669E">
              <w:rPr>
                <w:rFonts w:hint="eastAsia"/>
              </w:rPr>
              <w:t>20.50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92CBA08" w14:textId="77777777" w:rsidR="0028041F" w:rsidRPr="00D3669E" w:rsidRDefault="0028041F" w:rsidP="0028041F">
            <w:pPr>
              <w:pStyle w:val="015"/>
            </w:pPr>
            <w:r w:rsidRPr="00D3669E">
              <w:rPr>
                <w:rFonts w:hint="eastAsia"/>
              </w:rPr>
              <w:t>1.03</w:t>
            </w:r>
          </w:p>
        </w:tc>
      </w:tr>
      <w:tr w:rsidR="0028041F" w:rsidRPr="00D3669E" w14:paraId="317694C5" w14:textId="77777777" w:rsidTr="0028041F">
        <w:trPr>
          <w:trHeight w:val="435"/>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78756959" w14:textId="77777777" w:rsidR="0028041F" w:rsidRPr="00D3669E" w:rsidRDefault="0028041F" w:rsidP="0028041F">
            <w:pPr>
              <w:pStyle w:val="015"/>
            </w:pPr>
            <w:r w:rsidRPr="00D3669E">
              <w:rPr>
                <w:rFonts w:hint="eastAsia"/>
              </w:rPr>
              <w:t>2.5.4</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B578101" w14:textId="77777777" w:rsidR="0028041F" w:rsidRPr="00D3669E" w:rsidRDefault="0028041F" w:rsidP="0028041F">
            <w:pPr>
              <w:pStyle w:val="015"/>
            </w:pPr>
            <w:r w:rsidRPr="00D3669E">
              <w:rPr>
                <w:rFonts w:hint="eastAsia"/>
              </w:rPr>
              <w:t xml:space="preserve">35kV </w:t>
            </w:r>
            <w:r w:rsidRPr="00D3669E">
              <w:rPr>
                <w:rFonts w:hint="eastAsia"/>
              </w:rPr>
              <w:t>电力电缆</w:t>
            </w:r>
            <w:r w:rsidRPr="00D3669E">
              <w:rPr>
                <w:rFonts w:hint="eastAsia"/>
              </w:rPr>
              <w:t>ZB-YJV22-26/35kV-3*95</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6FCDEFF" w14:textId="77777777" w:rsidR="0028041F" w:rsidRPr="00D3669E" w:rsidRDefault="0028041F" w:rsidP="0028041F">
            <w:pPr>
              <w:pStyle w:val="015"/>
            </w:pPr>
            <w:r w:rsidRPr="00D3669E">
              <w:rPr>
                <w:rFonts w:hint="eastAsia"/>
              </w:rPr>
              <w:t>m</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E03E275" w14:textId="77777777" w:rsidR="0028041F" w:rsidRPr="00D3669E" w:rsidRDefault="0028041F" w:rsidP="0028041F">
            <w:pPr>
              <w:pStyle w:val="015"/>
            </w:pPr>
            <w:r w:rsidRPr="00D3669E">
              <w:rPr>
                <w:rFonts w:hint="eastAsia"/>
              </w:rPr>
              <w:t>300</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6138C3A"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6F77239" w14:textId="77777777" w:rsidR="0028041F" w:rsidRPr="00D3669E" w:rsidRDefault="0028041F" w:rsidP="0028041F">
            <w:pPr>
              <w:pStyle w:val="015"/>
            </w:pPr>
            <w:r w:rsidRPr="00D3669E">
              <w:rPr>
                <w:rFonts w:hint="eastAsia"/>
              </w:rPr>
              <w:t>349.22</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DE5D6CA"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56DD44F" w14:textId="77777777" w:rsidR="0028041F" w:rsidRPr="00D3669E" w:rsidRDefault="0028041F" w:rsidP="0028041F">
            <w:pPr>
              <w:pStyle w:val="015"/>
            </w:pPr>
            <w:r w:rsidRPr="00D3669E">
              <w:rPr>
                <w:rFonts w:hint="eastAsia"/>
              </w:rPr>
              <w:t>10.48</w:t>
            </w:r>
          </w:p>
        </w:tc>
      </w:tr>
      <w:tr w:rsidR="0028041F" w:rsidRPr="00D3669E" w14:paraId="4FA9C27C"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2D361AA4" w14:textId="77777777" w:rsidR="0028041F" w:rsidRPr="00D3669E" w:rsidRDefault="0028041F" w:rsidP="0028041F">
            <w:pPr>
              <w:pStyle w:val="015"/>
            </w:pPr>
            <w:r w:rsidRPr="00D3669E">
              <w:rPr>
                <w:rFonts w:hint="eastAsia"/>
              </w:rPr>
              <w:t>2.5.5</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FA8CD96" w14:textId="77777777" w:rsidR="0028041F" w:rsidRPr="00D3669E" w:rsidRDefault="0028041F" w:rsidP="0028041F">
            <w:pPr>
              <w:pStyle w:val="015"/>
            </w:pPr>
            <w:r w:rsidRPr="00D3669E">
              <w:rPr>
                <w:rFonts w:hint="eastAsia"/>
              </w:rPr>
              <w:t>35kV</w:t>
            </w:r>
            <w:r w:rsidRPr="00D3669E">
              <w:rPr>
                <w:rFonts w:hint="eastAsia"/>
              </w:rPr>
              <w:t>电缆终端头</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9E3BC52" w14:textId="77777777" w:rsidR="0028041F" w:rsidRPr="00D3669E" w:rsidRDefault="0028041F" w:rsidP="0028041F">
            <w:pPr>
              <w:pStyle w:val="015"/>
            </w:pPr>
            <w:r w:rsidRPr="00D3669E">
              <w:rPr>
                <w:rFonts w:hint="eastAsia"/>
              </w:rPr>
              <w:t>套</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0BC84E9" w14:textId="77777777" w:rsidR="0028041F" w:rsidRPr="00D3669E" w:rsidRDefault="0028041F" w:rsidP="0028041F">
            <w:pPr>
              <w:pStyle w:val="015"/>
            </w:pPr>
            <w:r w:rsidRPr="00D3669E">
              <w:rPr>
                <w:rFonts w:hint="eastAsia"/>
              </w:rPr>
              <w:t>6</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B43A06F"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C6E883B" w14:textId="77777777" w:rsidR="0028041F" w:rsidRPr="00D3669E" w:rsidRDefault="0028041F" w:rsidP="0028041F">
            <w:pPr>
              <w:pStyle w:val="015"/>
            </w:pPr>
            <w:r w:rsidRPr="00D3669E">
              <w:rPr>
                <w:rFonts w:hint="eastAsia"/>
              </w:rPr>
              <w:t>6676.25</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76D2B55"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22424EF" w14:textId="77777777" w:rsidR="0028041F" w:rsidRPr="00D3669E" w:rsidRDefault="0028041F" w:rsidP="0028041F">
            <w:pPr>
              <w:pStyle w:val="015"/>
            </w:pPr>
            <w:r w:rsidRPr="00D3669E">
              <w:rPr>
                <w:rFonts w:hint="eastAsia"/>
              </w:rPr>
              <w:t>4.01</w:t>
            </w:r>
          </w:p>
        </w:tc>
      </w:tr>
      <w:tr w:rsidR="0028041F" w:rsidRPr="00D3669E" w14:paraId="0CCD19EF"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3E96EAD6" w14:textId="77777777" w:rsidR="0028041F" w:rsidRPr="00D3669E" w:rsidRDefault="0028041F" w:rsidP="0028041F">
            <w:pPr>
              <w:pStyle w:val="015"/>
            </w:pPr>
            <w:r w:rsidRPr="00D3669E">
              <w:rPr>
                <w:rFonts w:hint="eastAsia"/>
              </w:rPr>
              <w:t>2.6</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EBBDAC6" w14:textId="77777777" w:rsidR="0028041F" w:rsidRPr="00D3669E" w:rsidRDefault="0028041F" w:rsidP="0028041F">
            <w:pPr>
              <w:pStyle w:val="015"/>
            </w:pPr>
            <w:r w:rsidRPr="00D3669E">
              <w:rPr>
                <w:rFonts w:hint="eastAsia"/>
              </w:rPr>
              <w:t>其他设备及安装工程</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7C4BF43" w14:textId="77777777" w:rsidR="0028041F" w:rsidRPr="00D3669E" w:rsidRDefault="0028041F" w:rsidP="0028041F">
            <w:pPr>
              <w:pStyle w:val="015"/>
            </w:pPr>
            <w:r w:rsidRPr="00D3669E">
              <w:rPr>
                <w:rFonts w:hint="eastAsia"/>
              </w:rPr>
              <w:t xml:space="preserve">　</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1EA454E" w14:textId="77777777" w:rsidR="0028041F" w:rsidRPr="00D3669E" w:rsidRDefault="0028041F" w:rsidP="0028041F">
            <w:pPr>
              <w:pStyle w:val="015"/>
            </w:pPr>
            <w:r w:rsidRPr="00D3669E">
              <w:rPr>
                <w:rFonts w:hint="eastAsia"/>
              </w:rPr>
              <w:t xml:space="preserve">　</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371A49D"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9C50EB9" w14:textId="77777777" w:rsidR="0028041F" w:rsidRPr="00D3669E" w:rsidRDefault="0028041F" w:rsidP="0028041F">
            <w:pPr>
              <w:pStyle w:val="015"/>
            </w:pPr>
            <w:r w:rsidRPr="00D3669E">
              <w:rPr>
                <w:rFonts w:hint="eastAsia"/>
              </w:rPr>
              <w:t xml:space="preserve">　</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7D2BA6E" w14:textId="77777777" w:rsidR="0028041F" w:rsidRPr="00D3669E" w:rsidRDefault="0028041F" w:rsidP="0028041F">
            <w:pPr>
              <w:pStyle w:val="015"/>
            </w:pPr>
            <w:r w:rsidRPr="00D3669E">
              <w:rPr>
                <w:rFonts w:hint="eastAsia"/>
              </w:rPr>
              <w:t>10.40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A46E506" w14:textId="77777777" w:rsidR="0028041F" w:rsidRPr="00D3669E" w:rsidRDefault="0028041F" w:rsidP="0028041F">
            <w:pPr>
              <w:pStyle w:val="015"/>
            </w:pPr>
            <w:r w:rsidRPr="00D3669E">
              <w:rPr>
                <w:rFonts w:hint="eastAsia"/>
              </w:rPr>
              <w:t>8.68</w:t>
            </w:r>
          </w:p>
        </w:tc>
      </w:tr>
      <w:tr w:rsidR="0028041F" w:rsidRPr="00D3669E" w14:paraId="6C6BDD5C"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336897F4" w14:textId="77777777" w:rsidR="0028041F" w:rsidRPr="00D3669E" w:rsidRDefault="0028041F" w:rsidP="0028041F">
            <w:pPr>
              <w:pStyle w:val="015"/>
            </w:pPr>
            <w:r w:rsidRPr="00D3669E">
              <w:rPr>
                <w:rFonts w:hint="eastAsia"/>
              </w:rPr>
              <w:t>2.6.1</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E9A32F9" w14:textId="77777777" w:rsidR="0028041F" w:rsidRPr="00D3669E" w:rsidRDefault="0028041F" w:rsidP="0028041F">
            <w:pPr>
              <w:pStyle w:val="015"/>
            </w:pPr>
            <w:r w:rsidRPr="00D3669E">
              <w:rPr>
                <w:rFonts w:hint="eastAsia"/>
              </w:rPr>
              <w:t>电缆支架</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CA2514D" w14:textId="77777777" w:rsidR="0028041F" w:rsidRPr="00D3669E" w:rsidRDefault="0028041F" w:rsidP="0028041F">
            <w:pPr>
              <w:pStyle w:val="015"/>
            </w:pPr>
            <w:r w:rsidRPr="00D3669E">
              <w:rPr>
                <w:rFonts w:hint="eastAsia"/>
              </w:rPr>
              <w:t>t</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A15BE74" w14:textId="77777777" w:rsidR="0028041F" w:rsidRPr="00D3669E" w:rsidRDefault="0028041F" w:rsidP="0028041F">
            <w:pPr>
              <w:pStyle w:val="015"/>
            </w:pPr>
            <w:r w:rsidRPr="00D3669E">
              <w:rPr>
                <w:rFonts w:hint="eastAsia"/>
              </w:rPr>
              <w:t>3</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F384CEB"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DEBB8F9" w14:textId="77777777" w:rsidR="0028041F" w:rsidRPr="00D3669E" w:rsidRDefault="0028041F" w:rsidP="0028041F">
            <w:pPr>
              <w:pStyle w:val="015"/>
            </w:pPr>
            <w:r w:rsidRPr="00D3669E">
              <w:rPr>
                <w:rFonts w:hint="eastAsia"/>
              </w:rPr>
              <w:t>15000.00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7240DFD"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D395B2F" w14:textId="77777777" w:rsidR="0028041F" w:rsidRPr="00D3669E" w:rsidRDefault="0028041F" w:rsidP="0028041F">
            <w:pPr>
              <w:pStyle w:val="015"/>
            </w:pPr>
            <w:r w:rsidRPr="00D3669E">
              <w:rPr>
                <w:rFonts w:hint="eastAsia"/>
              </w:rPr>
              <w:t>4.50</w:t>
            </w:r>
          </w:p>
        </w:tc>
      </w:tr>
      <w:tr w:rsidR="0028041F" w:rsidRPr="00D3669E" w14:paraId="511800F3"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0117F09C" w14:textId="77777777" w:rsidR="0028041F" w:rsidRPr="00D3669E" w:rsidRDefault="0028041F" w:rsidP="0028041F">
            <w:pPr>
              <w:pStyle w:val="015"/>
            </w:pPr>
            <w:r w:rsidRPr="00D3669E">
              <w:rPr>
                <w:rFonts w:hint="eastAsia"/>
              </w:rPr>
              <w:t>2.6.2</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E765097" w14:textId="77777777" w:rsidR="0028041F" w:rsidRPr="00D3669E" w:rsidRDefault="0028041F" w:rsidP="0028041F">
            <w:pPr>
              <w:pStyle w:val="015"/>
            </w:pPr>
            <w:r w:rsidRPr="00D3669E">
              <w:rPr>
                <w:rFonts w:hint="eastAsia"/>
              </w:rPr>
              <w:t>防火堵料</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BFE6202" w14:textId="77777777" w:rsidR="0028041F" w:rsidRPr="00D3669E" w:rsidRDefault="0028041F" w:rsidP="0028041F">
            <w:pPr>
              <w:pStyle w:val="015"/>
            </w:pPr>
            <w:r w:rsidRPr="00D3669E">
              <w:rPr>
                <w:rFonts w:hint="eastAsia"/>
              </w:rPr>
              <w:t>t</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902D210" w14:textId="77777777" w:rsidR="0028041F" w:rsidRPr="00D3669E" w:rsidRDefault="0028041F" w:rsidP="0028041F">
            <w:pPr>
              <w:pStyle w:val="015"/>
            </w:pPr>
            <w:r w:rsidRPr="00D3669E">
              <w:rPr>
                <w:rFonts w:hint="eastAsia"/>
              </w:rPr>
              <w:t>2</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C417E44"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795B100" w14:textId="77777777" w:rsidR="0028041F" w:rsidRPr="00D3669E" w:rsidRDefault="0028041F" w:rsidP="0028041F">
            <w:pPr>
              <w:pStyle w:val="015"/>
            </w:pPr>
            <w:r w:rsidRPr="00D3669E">
              <w:rPr>
                <w:rFonts w:hint="eastAsia"/>
              </w:rPr>
              <w:t>12000.00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4B40C9D"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A54C50A" w14:textId="77777777" w:rsidR="0028041F" w:rsidRPr="00D3669E" w:rsidRDefault="0028041F" w:rsidP="0028041F">
            <w:pPr>
              <w:pStyle w:val="015"/>
            </w:pPr>
            <w:r w:rsidRPr="00D3669E">
              <w:rPr>
                <w:rFonts w:hint="eastAsia"/>
              </w:rPr>
              <w:t>2.40</w:t>
            </w:r>
          </w:p>
        </w:tc>
      </w:tr>
      <w:tr w:rsidR="0028041F" w:rsidRPr="00D3669E" w14:paraId="4CD39237"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20E94ED5" w14:textId="77777777" w:rsidR="0028041F" w:rsidRPr="00D3669E" w:rsidRDefault="0028041F" w:rsidP="0028041F">
            <w:pPr>
              <w:pStyle w:val="015"/>
            </w:pPr>
            <w:r w:rsidRPr="00D3669E">
              <w:rPr>
                <w:rFonts w:hint="eastAsia"/>
              </w:rPr>
              <w:t>2.6.3</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1821214" w14:textId="77777777" w:rsidR="0028041F" w:rsidRPr="00D3669E" w:rsidRDefault="0028041F" w:rsidP="0028041F">
            <w:pPr>
              <w:pStyle w:val="015"/>
            </w:pPr>
            <w:r w:rsidRPr="00D3669E">
              <w:rPr>
                <w:rFonts w:hint="eastAsia"/>
              </w:rPr>
              <w:t>防火涂料</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5FC54CB" w14:textId="77777777" w:rsidR="0028041F" w:rsidRPr="00D3669E" w:rsidRDefault="0028041F" w:rsidP="0028041F">
            <w:pPr>
              <w:pStyle w:val="015"/>
            </w:pPr>
            <w:r w:rsidRPr="00D3669E">
              <w:rPr>
                <w:rFonts w:hint="eastAsia"/>
              </w:rPr>
              <w:t>t</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C4DCD2F" w14:textId="77777777" w:rsidR="0028041F" w:rsidRPr="00D3669E" w:rsidRDefault="0028041F" w:rsidP="0028041F">
            <w:pPr>
              <w:pStyle w:val="015"/>
            </w:pPr>
            <w:r w:rsidRPr="00D3669E">
              <w:rPr>
                <w:rFonts w:hint="eastAsia"/>
              </w:rPr>
              <w:t>0.5</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FC54AF4"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ED96C65" w14:textId="77777777" w:rsidR="0028041F" w:rsidRPr="00D3669E" w:rsidRDefault="0028041F" w:rsidP="0028041F">
            <w:pPr>
              <w:pStyle w:val="015"/>
            </w:pPr>
            <w:r w:rsidRPr="00D3669E">
              <w:rPr>
                <w:rFonts w:hint="eastAsia"/>
              </w:rPr>
              <w:t>18000.00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6206556"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3DC7DD1" w14:textId="77777777" w:rsidR="0028041F" w:rsidRPr="00D3669E" w:rsidRDefault="0028041F" w:rsidP="0028041F">
            <w:pPr>
              <w:pStyle w:val="015"/>
            </w:pPr>
            <w:r w:rsidRPr="00D3669E">
              <w:rPr>
                <w:rFonts w:hint="eastAsia"/>
              </w:rPr>
              <w:t>0.90</w:t>
            </w:r>
          </w:p>
        </w:tc>
      </w:tr>
      <w:tr w:rsidR="0028041F" w:rsidRPr="00D3669E" w14:paraId="359FEF50"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6B9D3945" w14:textId="77777777" w:rsidR="0028041F" w:rsidRPr="00D3669E" w:rsidRDefault="0028041F" w:rsidP="0028041F">
            <w:pPr>
              <w:pStyle w:val="015"/>
            </w:pPr>
            <w:r w:rsidRPr="00D3669E">
              <w:rPr>
                <w:rFonts w:hint="eastAsia"/>
              </w:rPr>
              <w:t>2.6.4</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9AAFE7C" w14:textId="77777777" w:rsidR="0028041F" w:rsidRPr="00D3669E" w:rsidRDefault="0028041F" w:rsidP="0028041F">
            <w:pPr>
              <w:pStyle w:val="015"/>
            </w:pPr>
            <w:r w:rsidRPr="00D3669E">
              <w:rPr>
                <w:rFonts w:hint="eastAsia"/>
              </w:rPr>
              <w:t>避雷针</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FF19C9B" w14:textId="77777777" w:rsidR="0028041F" w:rsidRPr="00D3669E" w:rsidRDefault="0028041F" w:rsidP="0028041F">
            <w:pPr>
              <w:pStyle w:val="015"/>
            </w:pPr>
            <w:r w:rsidRPr="00D3669E">
              <w:rPr>
                <w:rFonts w:hint="eastAsia"/>
              </w:rPr>
              <w:t>组</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311E409" w14:textId="77777777" w:rsidR="0028041F" w:rsidRPr="00D3669E" w:rsidRDefault="0028041F" w:rsidP="0028041F">
            <w:pPr>
              <w:pStyle w:val="015"/>
            </w:pPr>
            <w:r w:rsidRPr="00D3669E">
              <w:rPr>
                <w:rFonts w:hint="eastAsia"/>
              </w:rPr>
              <w:t>4</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06625AF" w14:textId="77777777" w:rsidR="0028041F" w:rsidRPr="00D3669E" w:rsidRDefault="0028041F" w:rsidP="0028041F">
            <w:pPr>
              <w:pStyle w:val="015"/>
            </w:pPr>
            <w:r w:rsidRPr="00D3669E">
              <w:rPr>
                <w:rFonts w:hint="eastAsia"/>
              </w:rPr>
              <w:t>26000.00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9C05A28" w14:textId="77777777" w:rsidR="0028041F" w:rsidRPr="00D3669E" w:rsidRDefault="0028041F" w:rsidP="0028041F">
            <w:pPr>
              <w:pStyle w:val="015"/>
            </w:pPr>
            <w:r w:rsidRPr="00D3669E">
              <w:rPr>
                <w:rFonts w:hint="eastAsia"/>
              </w:rPr>
              <w:t>2192.74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34F711F" w14:textId="77777777" w:rsidR="0028041F" w:rsidRPr="00D3669E" w:rsidRDefault="0028041F" w:rsidP="0028041F">
            <w:pPr>
              <w:pStyle w:val="015"/>
            </w:pPr>
            <w:r w:rsidRPr="00D3669E">
              <w:rPr>
                <w:rFonts w:hint="eastAsia"/>
              </w:rPr>
              <w:t>10.40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9B37BC4" w14:textId="77777777" w:rsidR="0028041F" w:rsidRPr="00D3669E" w:rsidRDefault="0028041F" w:rsidP="0028041F">
            <w:pPr>
              <w:pStyle w:val="015"/>
            </w:pPr>
            <w:r w:rsidRPr="00D3669E">
              <w:rPr>
                <w:rFonts w:hint="eastAsia"/>
              </w:rPr>
              <w:t>0.88</w:t>
            </w:r>
          </w:p>
        </w:tc>
      </w:tr>
      <w:tr w:rsidR="0028041F" w:rsidRPr="00D3669E" w14:paraId="58FAA429"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53AC931F" w14:textId="77777777" w:rsidR="0028041F" w:rsidRPr="00D3669E" w:rsidRDefault="0028041F" w:rsidP="0028041F">
            <w:pPr>
              <w:pStyle w:val="015"/>
            </w:pPr>
            <w:r w:rsidRPr="00D3669E">
              <w:rPr>
                <w:rFonts w:hint="eastAsia"/>
              </w:rPr>
              <w:t>3</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E94FBE8" w14:textId="77777777" w:rsidR="0028041F" w:rsidRPr="00D3669E" w:rsidRDefault="0028041F" w:rsidP="0028041F">
            <w:pPr>
              <w:pStyle w:val="015"/>
            </w:pPr>
            <w:r w:rsidRPr="00D3669E">
              <w:rPr>
                <w:rFonts w:hint="eastAsia"/>
              </w:rPr>
              <w:t>控制保护设备及安装工程</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490BF7B" w14:textId="77777777" w:rsidR="0028041F" w:rsidRPr="00D3669E" w:rsidRDefault="0028041F" w:rsidP="0028041F">
            <w:pPr>
              <w:pStyle w:val="015"/>
            </w:pPr>
            <w:r w:rsidRPr="00D3669E">
              <w:rPr>
                <w:rFonts w:hint="eastAsia"/>
              </w:rPr>
              <w:t xml:space="preserve">　</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00EC778" w14:textId="77777777" w:rsidR="0028041F" w:rsidRPr="00D3669E" w:rsidRDefault="0028041F" w:rsidP="0028041F">
            <w:pPr>
              <w:pStyle w:val="015"/>
            </w:pPr>
            <w:r w:rsidRPr="00D3669E">
              <w:rPr>
                <w:rFonts w:hint="eastAsia"/>
              </w:rPr>
              <w:t xml:space="preserve">　</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207351C"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98D704D" w14:textId="77777777" w:rsidR="0028041F" w:rsidRPr="00D3669E" w:rsidRDefault="0028041F" w:rsidP="0028041F">
            <w:pPr>
              <w:pStyle w:val="015"/>
            </w:pPr>
            <w:r w:rsidRPr="00D3669E">
              <w:rPr>
                <w:rFonts w:hint="eastAsia"/>
              </w:rPr>
              <w:t xml:space="preserve">　</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21A20D9" w14:textId="77777777" w:rsidR="0028041F" w:rsidRPr="00D3669E" w:rsidRDefault="0028041F" w:rsidP="0028041F">
            <w:pPr>
              <w:pStyle w:val="015"/>
            </w:pPr>
            <w:r w:rsidRPr="00D3669E">
              <w:rPr>
                <w:rFonts w:hint="eastAsia"/>
              </w:rPr>
              <w:t>357.00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F6B0DBB" w14:textId="77777777" w:rsidR="0028041F" w:rsidRPr="00D3669E" w:rsidRDefault="0028041F" w:rsidP="0028041F">
            <w:pPr>
              <w:pStyle w:val="015"/>
            </w:pPr>
            <w:r w:rsidRPr="00D3669E">
              <w:rPr>
                <w:rFonts w:hint="eastAsia"/>
              </w:rPr>
              <w:t>169.80</w:t>
            </w:r>
          </w:p>
        </w:tc>
      </w:tr>
      <w:tr w:rsidR="0028041F" w:rsidRPr="00D3669E" w14:paraId="653813DD"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2278A1F2" w14:textId="77777777" w:rsidR="0028041F" w:rsidRPr="00D3669E" w:rsidRDefault="0028041F" w:rsidP="0028041F">
            <w:pPr>
              <w:pStyle w:val="015"/>
            </w:pPr>
            <w:r w:rsidRPr="00D3669E">
              <w:rPr>
                <w:rFonts w:hint="eastAsia"/>
              </w:rPr>
              <w:t>3.1</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8E98DB8" w14:textId="77777777" w:rsidR="0028041F" w:rsidRPr="00D3669E" w:rsidRDefault="0028041F" w:rsidP="0028041F">
            <w:pPr>
              <w:pStyle w:val="015"/>
            </w:pPr>
            <w:r w:rsidRPr="00D3669E">
              <w:rPr>
                <w:rFonts w:hint="eastAsia"/>
              </w:rPr>
              <w:t>监控和保护系统</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2EE864B" w14:textId="77777777" w:rsidR="0028041F" w:rsidRPr="00D3669E" w:rsidRDefault="0028041F" w:rsidP="0028041F">
            <w:pPr>
              <w:pStyle w:val="015"/>
            </w:pPr>
            <w:r w:rsidRPr="00D3669E">
              <w:rPr>
                <w:rFonts w:hint="eastAsia"/>
              </w:rPr>
              <w:t xml:space="preserve">　</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3A29270" w14:textId="77777777" w:rsidR="0028041F" w:rsidRPr="00D3669E" w:rsidRDefault="0028041F" w:rsidP="0028041F">
            <w:pPr>
              <w:pStyle w:val="015"/>
            </w:pPr>
            <w:r w:rsidRPr="00D3669E">
              <w:rPr>
                <w:rFonts w:hint="eastAsia"/>
              </w:rPr>
              <w:t xml:space="preserve">　</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ED88617"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39D0210" w14:textId="77777777" w:rsidR="0028041F" w:rsidRPr="00D3669E" w:rsidRDefault="0028041F" w:rsidP="0028041F">
            <w:pPr>
              <w:pStyle w:val="015"/>
            </w:pPr>
            <w:r w:rsidRPr="00D3669E">
              <w:rPr>
                <w:rFonts w:hint="eastAsia"/>
              </w:rPr>
              <w:t xml:space="preserve">　</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964F442" w14:textId="77777777" w:rsidR="0028041F" w:rsidRPr="00D3669E" w:rsidRDefault="0028041F" w:rsidP="0028041F">
            <w:pPr>
              <w:pStyle w:val="015"/>
            </w:pPr>
            <w:r w:rsidRPr="00D3669E">
              <w:rPr>
                <w:rFonts w:hint="eastAsia"/>
              </w:rPr>
              <w:t>209.00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0FB56A7" w14:textId="77777777" w:rsidR="0028041F" w:rsidRPr="00D3669E" w:rsidRDefault="0028041F" w:rsidP="0028041F">
            <w:pPr>
              <w:pStyle w:val="015"/>
            </w:pPr>
            <w:r w:rsidRPr="00D3669E">
              <w:rPr>
                <w:rFonts w:hint="eastAsia"/>
              </w:rPr>
              <w:t>13.61</w:t>
            </w:r>
          </w:p>
        </w:tc>
      </w:tr>
      <w:tr w:rsidR="0028041F" w:rsidRPr="00D3669E" w14:paraId="2BCCFEA5"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335F0544" w14:textId="77777777" w:rsidR="0028041F" w:rsidRPr="00D3669E" w:rsidRDefault="0028041F" w:rsidP="0028041F">
            <w:pPr>
              <w:pStyle w:val="015"/>
            </w:pPr>
            <w:r w:rsidRPr="00D3669E">
              <w:rPr>
                <w:rFonts w:hint="eastAsia"/>
              </w:rPr>
              <w:t>3.1.1</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F59BE78" w14:textId="77777777" w:rsidR="0028041F" w:rsidRPr="00D3669E" w:rsidRDefault="0028041F" w:rsidP="0028041F">
            <w:pPr>
              <w:pStyle w:val="015"/>
            </w:pPr>
            <w:r w:rsidRPr="00D3669E">
              <w:rPr>
                <w:rFonts w:hint="eastAsia"/>
              </w:rPr>
              <w:t>计算机监控系统</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0ECE759" w14:textId="77777777" w:rsidR="0028041F" w:rsidRPr="00D3669E" w:rsidRDefault="0028041F" w:rsidP="0028041F">
            <w:pPr>
              <w:pStyle w:val="015"/>
            </w:pPr>
            <w:r w:rsidRPr="00D3669E">
              <w:rPr>
                <w:rFonts w:hint="eastAsia"/>
              </w:rPr>
              <w:t>面</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B740E6E"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E5A8EA4" w14:textId="77777777" w:rsidR="0028041F" w:rsidRPr="00D3669E" w:rsidRDefault="0028041F" w:rsidP="0028041F">
            <w:pPr>
              <w:pStyle w:val="015"/>
            </w:pPr>
            <w:r w:rsidRPr="00D3669E">
              <w:rPr>
                <w:rFonts w:hint="eastAsia"/>
              </w:rPr>
              <w:t>300000.00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31F0D02" w14:textId="77777777" w:rsidR="0028041F" w:rsidRPr="00D3669E" w:rsidRDefault="0028041F" w:rsidP="0028041F">
            <w:pPr>
              <w:pStyle w:val="015"/>
            </w:pPr>
            <w:r w:rsidRPr="00D3669E">
              <w:rPr>
                <w:rFonts w:hint="eastAsia"/>
              </w:rPr>
              <w:t>15000.00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942E0FD" w14:textId="77777777" w:rsidR="0028041F" w:rsidRPr="00D3669E" w:rsidRDefault="0028041F" w:rsidP="0028041F">
            <w:pPr>
              <w:pStyle w:val="015"/>
            </w:pPr>
            <w:r w:rsidRPr="00D3669E">
              <w:rPr>
                <w:rFonts w:hint="eastAsia"/>
              </w:rPr>
              <w:t>30.00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5BE2CE4" w14:textId="77777777" w:rsidR="0028041F" w:rsidRPr="00D3669E" w:rsidRDefault="0028041F" w:rsidP="0028041F">
            <w:pPr>
              <w:pStyle w:val="015"/>
            </w:pPr>
            <w:r w:rsidRPr="00D3669E">
              <w:rPr>
                <w:rFonts w:hint="eastAsia"/>
              </w:rPr>
              <w:t>1.50</w:t>
            </w:r>
          </w:p>
        </w:tc>
      </w:tr>
      <w:tr w:rsidR="0028041F" w:rsidRPr="00D3669E" w14:paraId="12311FA6"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7251D548" w14:textId="77777777" w:rsidR="0028041F" w:rsidRPr="00D3669E" w:rsidRDefault="0028041F" w:rsidP="0028041F">
            <w:pPr>
              <w:pStyle w:val="015"/>
            </w:pPr>
            <w:r w:rsidRPr="00D3669E">
              <w:rPr>
                <w:rFonts w:hint="eastAsia"/>
              </w:rPr>
              <w:t>3.1.2</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8702716" w14:textId="77777777" w:rsidR="0028041F" w:rsidRPr="00D3669E" w:rsidRDefault="0028041F" w:rsidP="0028041F">
            <w:pPr>
              <w:pStyle w:val="015"/>
            </w:pPr>
            <w:r w:rsidRPr="00D3669E">
              <w:rPr>
                <w:rFonts w:hint="eastAsia"/>
              </w:rPr>
              <w:t>风机监控柜</w:t>
            </w:r>
            <w:r w:rsidRPr="00D3669E">
              <w:rPr>
                <w:rFonts w:hint="eastAsia"/>
              </w:rPr>
              <w:t>(</w:t>
            </w:r>
            <w:r w:rsidRPr="00D3669E">
              <w:rPr>
                <w:rFonts w:hint="eastAsia"/>
              </w:rPr>
              <w:t>厂家提供</w:t>
            </w:r>
            <w:r w:rsidRPr="00D3669E">
              <w:rPr>
                <w:rFonts w:hint="eastAsia"/>
              </w:rPr>
              <w:t>)</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198619E" w14:textId="77777777" w:rsidR="0028041F" w:rsidRPr="00D3669E" w:rsidRDefault="0028041F" w:rsidP="0028041F">
            <w:pPr>
              <w:pStyle w:val="015"/>
            </w:pPr>
            <w:r w:rsidRPr="00D3669E">
              <w:rPr>
                <w:rFonts w:hint="eastAsia"/>
              </w:rPr>
              <w:t>面</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DE5B016"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FA0ECA0"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BA2652E" w14:textId="77777777" w:rsidR="0028041F" w:rsidRPr="00D3669E" w:rsidRDefault="0028041F" w:rsidP="0028041F">
            <w:pPr>
              <w:pStyle w:val="015"/>
            </w:pPr>
            <w:r w:rsidRPr="00D3669E">
              <w:rPr>
                <w:rFonts w:hint="eastAsia"/>
              </w:rPr>
              <w:t>583.14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0107240"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1FBC13D" w14:textId="77777777" w:rsidR="0028041F" w:rsidRPr="00D3669E" w:rsidRDefault="0028041F" w:rsidP="0028041F">
            <w:pPr>
              <w:pStyle w:val="015"/>
            </w:pPr>
            <w:r w:rsidRPr="00D3669E">
              <w:rPr>
                <w:rFonts w:hint="eastAsia"/>
              </w:rPr>
              <w:t>0.058</w:t>
            </w:r>
          </w:p>
        </w:tc>
      </w:tr>
      <w:tr w:rsidR="0028041F" w:rsidRPr="00D3669E" w14:paraId="157A05D7"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0197D8A8" w14:textId="77777777" w:rsidR="0028041F" w:rsidRPr="00D3669E" w:rsidRDefault="0028041F" w:rsidP="0028041F">
            <w:pPr>
              <w:pStyle w:val="015"/>
            </w:pPr>
            <w:r w:rsidRPr="00D3669E">
              <w:rPr>
                <w:rFonts w:hint="eastAsia"/>
              </w:rPr>
              <w:t>3.1.3</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95F6518" w14:textId="77777777" w:rsidR="0028041F" w:rsidRPr="00D3669E" w:rsidRDefault="0028041F" w:rsidP="0028041F">
            <w:pPr>
              <w:pStyle w:val="015"/>
            </w:pPr>
            <w:r w:rsidRPr="00D3669E">
              <w:rPr>
                <w:rFonts w:hint="eastAsia"/>
              </w:rPr>
              <w:t>风机现地控制装置</w:t>
            </w:r>
            <w:r w:rsidRPr="00D3669E">
              <w:rPr>
                <w:rFonts w:hint="eastAsia"/>
              </w:rPr>
              <w:t>(</w:t>
            </w:r>
            <w:r w:rsidRPr="00D3669E">
              <w:rPr>
                <w:rFonts w:hint="eastAsia"/>
              </w:rPr>
              <w:t>厂家提供</w:t>
            </w:r>
            <w:r w:rsidRPr="00D3669E">
              <w:rPr>
                <w:rFonts w:hint="eastAsia"/>
              </w:rPr>
              <w:t>)</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BB62F2D" w14:textId="77777777" w:rsidR="0028041F" w:rsidRPr="00D3669E" w:rsidRDefault="0028041F" w:rsidP="0028041F">
            <w:pPr>
              <w:pStyle w:val="015"/>
            </w:pPr>
            <w:r w:rsidRPr="00D3669E">
              <w:rPr>
                <w:rFonts w:hint="eastAsia"/>
              </w:rPr>
              <w:t>面</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73C8E0A"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921F46B"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6AA7E19" w14:textId="77777777" w:rsidR="0028041F" w:rsidRPr="00D3669E" w:rsidRDefault="0028041F" w:rsidP="0028041F">
            <w:pPr>
              <w:pStyle w:val="015"/>
            </w:pPr>
            <w:r w:rsidRPr="00D3669E">
              <w:rPr>
                <w:rFonts w:hint="eastAsia"/>
              </w:rPr>
              <w:t>583.14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5B434AA"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D551E59" w14:textId="77777777" w:rsidR="0028041F" w:rsidRPr="00D3669E" w:rsidRDefault="0028041F" w:rsidP="0028041F">
            <w:pPr>
              <w:pStyle w:val="015"/>
            </w:pPr>
            <w:r w:rsidRPr="00D3669E">
              <w:rPr>
                <w:rFonts w:hint="eastAsia"/>
              </w:rPr>
              <w:t>0.058</w:t>
            </w:r>
          </w:p>
        </w:tc>
      </w:tr>
      <w:tr w:rsidR="0028041F" w:rsidRPr="00D3669E" w14:paraId="6DE39269"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053EC3DA" w14:textId="77777777" w:rsidR="0028041F" w:rsidRPr="00D3669E" w:rsidRDefault="0028041F" w:rsidP="0028041F">
            <w:pPr>
              <w:pStyle w:val="015"/>
            </w:pPr>
            <w:r w:rsidRPr="00D3669E">
              <w:rPr>
                <w:rFonts w:hint="eastAsia"/>
              </w:rPr>
              <w:lastRenderedPageBreak/>
              <w:t>3.1.4</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3EC4541" w14:textId="77777777" w:rsidR="0028041F" w:rsidRPr="00D3669E" w:rsidRDefault="0028041F" w:rsidP="0028041F">
            <w:pPr>
              <w:pStyle w:val="015"/>
            </w:pPr>
            <w:r w:rsidRPr="00D3669E">
              <w:rPr>
                <w:rFonts w:hint="eastAsia"/>
              </w:rPr>
              <w:t>主变压器测控装屏</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A29BE42" w14:textId="77777777" w:rsidR="0028041F" w:rsidRPr="00D3669E" w:rsidRDefault="0028041F" w:rsidP="0028041F">
            <w:pPr>
              <w:pStyle w:val="015"/>
            </w:pPr>
            <w:r w:rsidRPr="00D3669E">
              <w:rPr>
                <w:rFonts w:hint="eastAsia"/>
              </w:rPr>
              <w:t>面</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E74B62E"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E7DD222" w14:textId="77777777" w:rsidR="0028041F" w:rsidRPr="00D3669E" w:rsidRDefault="0028041F" w:rsidP="0028041F">
            <w:pPr>
              <w:pStyle w:val="015"/>
            </w:pPr>
            <w:r w:rsidRPr="00D3669E">
              <w:rPr>
                <w:rFonts w:hint="eastAsia"/>
              </w:rPr>
              <w:t>120000.00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BF350DF" w14:textId="77777777" w:rsidR="0028041F" w:rsidRPr="00D3669E" w:rsidRDefault="0028041F" w:rsidP="0028041F">
            <w:pPr>
              <w:pStyle w:val="015"/>
            </w:pPr>
            <w:r w:rsidRPr="00D3669E">
              <w:rPr>
                <w:rFonts w:hint="eastAsia"/>
              </w:rPr>
              <w:t>583.14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07251DC" w14:textId="77777777" w:rsidR="0028041F" w:rsidRPr="00D3669E" w:rsidRDefault="0028041F" w:rsidP="0028041F">
            <w:pPr>
              <w:pStyle w:val="015"/>
            </w:pPr>
            <w:r w:rsidRPr="00D3669E">
              <w:rPr>
                <w:rFonts w:hint="eastAsia"/>
              </w:rPr>
              <w:t>12.00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CBB060A" w14:textId="77777777" w:rsidR="0028041F" w:rsidRPr="00D3669E" w:rsidRDefault="0028041F" w:rsidP="0028041F">
            <w:pPr>
              <w:pStyle w:val="015"/>
            </w:pPr>
            <w:r w:rsidRPr="00D3669E">
              <w:rPr>
                <w:rFonts w:hint="eastAsia"/>
              </w:rPr>
              <w:t>0.058</w:t>
            </w:r>
          </w:p>
        </w:tc>
      </w:tr>
      <w:tr w:rsidR="0028041F" w:rsidRPr="00D3669E" w14:paraId="1A89F429"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4E74B736" w14:textId="77777777" w:rsidR="0028041F" w:rsidRPr="00D3669E" w:rsidRDefault="0028041F" w:rsidP="0028041F">
            <w:pPr>
              <w:pStyle w:val="015"/>
            </w:pPr>
            <w:r w:rsidRPr="00D3669E">
              <w:rPr>
                <w:rFonts w:hint="eastAsia"/>
              </w:rPr>
              <w:t>3.1.5</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EA57033" w14:textId="77777777" w:rsidR="0028041F" w:rsidRPr="00D3669E" w:rsidRDefault="0028041F" w:rsidP="0028041F">
            <w:pPr>
              <w:pStyle w:val="015"/>
            </w:pPr>
            <w:r w:rsidRPr="00D3669E">
              <w:rPr>
                <w:rFonts w:hint="eastAsia"/>
              </w:rPr>
              <w:t>故障录波柜</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BCE4FB5" w14:textId="77777777" w:rsidR="0028041F" w:rsidRPr="00D3669E" w:rsidRDefault="0028041F" w:rsidP="0028041F">
            <w:pPr>
              <w:pStyle w:val="015"/>
            </w:pPr>
            <w:r w:rsidRPr="00D3669E">
              <w:rPr>
                <w:rFonts w:hint="eastAsia"/>
              </w:rPr>
              <w:t>面</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4D4C446"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17A6C06" w14:textId="77777777" w:rsidR="0028041F" w:rsidRPr="00D3669E" w:rsidRDefault="0028041F" w:rsidP="0028041F">
            <w:pPr>
              <w:pStyle w:val="015"/>
            </w:pPr>
            <w:r w:rsidRPr="00D3669E">
              <w:rPr>
                <w:rFonts w:hint="eastAsia"/>
              </w:rPr>
              <w:t>120000.00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08EFDAC" w14:textId="77777777" w:rsidR="0028041F" w:rsidRPr="00D3669E" w:rsidRDefault="0028041F" w:rsidP="0028041F">
            <w:pPr>
              <w:pStyle w:val="015"/>
            </w:pPr>
            <w:r w:rsidRPr="00D3669E">
              <w:rPr>
                <w:rFonts w:hint="eastAsia"/>
              </w:rPr>
              <w:t>583.14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8A65AA4" w14:textId="77777777" w:rsidR="0028041F" w:rsidRPr="00D3669E" w:rsidRDefault="0028041F" w:rsidP="0028041F">
            <w:pPr>
              <w:pStyle w:val="015"/>
            </w:pPr>
            <w:r w:rsidRPr="00D3669E">
              <w:rPr>
                <w:rFonts w:hint="eastAsia"/>
              </w:rPr>
              <w:t>12.00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0F03766" w14:textId="77777777" w:rsidR="0028041F" w:rsidRPr="00D3669E" w:rsidRDefault="0028041F" w:rsidP="0028041F">
            <w:pPr>
              <w:pStyle w:val="015"/>
            </w:pPr>
            <w:r w:rsidRPr="00D3669E">
              <w:rPr>
                <w:rFonts w:hint="eastAsia"/>
              </w:rPr>
              <w:t>0.058</w:t>
            </w:r>
          </w:p>
        </w:tc>
      </w:tr>
      <w:tr w:rsidR="0028041F" w:rsidRPr="00D3669E" w14:paraId="6D732D7D"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396893E6" w14:textId="77777777" w:rsidR="0028041F" w:rsidRPr="00D3669E" w:rsidRDefault="0028041F" w:rsidP="0028041F">
            <w:pPr>
              <w:pStyle w:val="015"/>
            </w:pPr>
            <w:r w:rsidRPr="00D3669E">
              <w:rPr>
                <w:rFonts w:hint="eastAsia"/>
              </w:rPr>
              <w:t>3.1.6</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BFEBD13" w14:textId="77777777" w:rsidR="0028041F" w:rsidRPr="00D3669E" w:rsidRDefault="0028041F" w:rsidP="0028041F">
            <w:pPr>
              <w:pStyle w:val="015"/>
            </w:pPr>
            <w:r w:rsidRPr="00D3669E">
              <w:rPr>
                <w:rFonts w:hint="eastAsia"/>
              </w:rPr>
              <w:t>保护通信接口柜</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6A8743D" w14:textId="77777777" w:rsidR="0028041F" w:rsidRPr="00D3669E" w:rsidRDefault="0028041F" w:rsidP="0028041F">
            <w:pPr>
              <w:pStyle w:val="015"/>
            </w:pPr>
            <w:r w:rsidRPr="00D3669E">
              <w:rPr>
                <w:rFonts w:hint="eastAsia"/>
              </w:rPr>
              <w:t>面</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7804F8E"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078DD1E" w14:textId="77777777" w:rsidR="0028041F" w:rsidRPr="00D3669E" w:rsidRDefault="0028041F" w:rsidP="0028041F">
            <w:pPr>
              <w:pStyle w:val="015"/>
            </w:pPr>
            <w:r w:rsidRPr="00D3669E">
              <w:rPr>
                <w:rFonts w:hint="eastAsia"/>
              </w:rPr>
              <w:t>120000.00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7C79C44" w14:textId="77777777" w:rsidR="0028041F" w:rsidRPr="00D3669E" w:rsidRDefault="0028041F" w:rsidP="0028041F">
            <w:pPr>
              <w:pStyle w:val="015"/>
            </w:pPr>
            <w:r w:rsidRPr="00D3669E">
              <w:rPr>
                <w:rFonts w:hint="eastAsia"/>
              </w:rPr>
              <w:t>583.14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FC2CAC6" w14:textId="77777777" w:rsidR="0028041F" w:rsidRPr="00D3669E" w:rsidRDefault="0028041F" w:rsidP="0028041F">
            <w:pPr>
              <w:pStyle w:val="015"/>
            </w:pPr>
            <w:r w:rsidRPr="00D3669E">
              <w:rPr>
                <w:rFonts w:hint="eastAsia"/>
              </w:rPr>
              <w:t>12.00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EE9E13F" w14:textId="77777777" w:rsidR="0028041F" w:rsidRPr="00D3669E" w:rsidRDefault="0028041F" w:rsidP="0028041F">
            <w:pPr>
              <w:pStyle w:val="015"/>
            </w:pPr>
            <w:r w:rsidRPr="00D3669E">
              <w:rPr>
                <w:rFonts w:hint="eastAsia"/>
              </w:rPr>
              <w:t>0.058</w:t>
            </w:r>
          </w:p>
        </w:tc>
      </w:tr>
      <w:tr w:rsidR="0028041F" w:rsidRPr="00D3669E" w14:paraId="6D996CFA"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76A4FB22" w14:textId="77777777" w:rsidR="0028041F" w:rsidRPr="00D3669E" w:rsidRDefault="0028041F" w:rsidP="0028041F">
            <w:pPr>
              <w:pStyle w:val="015"/>
            </w:pPr>
            <w:r w:rsidRPr="00D3669E">
              <w:rPr>
                <w:rFonts w:hint="eastAsia"/>
              </w:rPr>
              <w:t>3.1.7</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24348C1" w14:textId="77777777" w:rsidR="0028041F" w:rsidRPr="00D3669E" w:rsidRDefault="0028041F" w:rsidP="0028041F">
            <w:pPr>
              <w:pStyle w:val="015"/>
            </w:pPr>
            <w:r w:rsidRPr="00D3669E">
              <w:rPr>
                <w:rFonts w:hint="eastAsia"/>
              </w:rPr>
              <w:t>线路测控屏</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A4AE243" w14:textId="77777777" w:rsidR="0028041F" w:rsidRPr="00D3669E" w:rsidRDefault="0028041F" w:rsidP="0028041F">
            <w:pPr>
              <w:pStyle w:val="015"/>
            </w:pPr>
            <w:r w:rsidRPr="00D3669E">
              <w:rPr>
                <w:rFonts w:hint="eastAsia"/>
              </w:rPr>
              <w:t>面</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5D70F7E"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679FE83" w14:textId="77777777" w:rsidR="0028041F" w:rsidRPr="00D3669E" w:rsidRDefault="0028041F" w:rsidP="0028041F">
            <w:pPr>
              <w:pStyle w:val="015"/>
            </w:pPr>
            <w:r w:rsidRPr="00D3669E">
              <w:rPr>
                <w:rFonts w:hint="eastAsia"/>
              </w:rPr>
              <w:t>50000.00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125A1BC" w14:textId="77777777" w:rsidR="0028041F" w:rsidRPr="00D3669E" w:rsidRDefault="0028041F" w:rsidP="0028041F">
            <w:pPr>
              <w:pStyle w:val="015"/>
            </w:pPr>
            <w:r w:rsidRPr="00D3669E">
              <w:rPr>
                <w:rFonts w:hint="eastAsia"/>
              </w:rPr>
              <w:t>583.14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BBA8157" w14:textId="77777777" w:rsidR="0028041F" w:rsidRPr="00D3669E" w:rsidRDefault="0028041F" w:rsidP="0028041F">
            <w:pPr>
              <w:pStyle w:val="015"/>
            </w:pPr>
            <w:r w:rsidRPr="00D3669E">
              <w:rPr>
                <w:rFonts w:hint="eastAsia"/>
              </w:rPr>
              <w:t>5.00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D00AA7E" w14:textId="77777777" w:rsidR="0028041F" w:rsidRPr="00D3669E" w:rsidRDefault="0028041F" w:rsidP="0028041F">
            <w:pPr>
              <w:pStyle w:val="015"/>
            </w:pPr>
            <w:r w:rsidRPr="00D3669E">
              <w:rPr>
                <w:rFonts w:hint="eastAsia"/>
              </w:rPr>
              <w:t>0.058</w:t>
            </w:r>
          </w:p>
        </w:tc>
      </w:tr>
      <w:tr w:rsidR="0028041F" w:rsidRPr="00D3669E" w14:paraId="569CE089"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31F69E6B" w14:textId="77777777" w:rsidR="0028041F" w:rsidRPr="00D3669E" w:rsidRDefault="0028041F" w:rsidP="0028041F">
            <w:pPr>
              <w:pStyle w:val="015"/>
            </w:pPr>
            <w:r w:rsidRPr="00D3669E">
              <w:rPr>
                <w:rFonts w:hint="eastAsia"/>
              </w:rPr>
              <w:t>3.1.8</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D28426A" w14:textId="77777777" w:rsidR="0028041F" w:rsidRPr="00D3669E" w:rsidRDefault="0028041F" w:rsidP="0028041F">
            <w:pPr>
              <w:pStyle w:val="015"/>
            </w:pPr>
            <w:r w:rsidRPr="00D3669E">
              <w:rPr>
                <w:rFonts w:hint="eastAsia"/>
              </w:rPr>
              <w:t>继电保护及故障信息管理子站</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C88CAA6" w14:textId="77777777" w:rsidR="0028041F" w:rsidRPr="00D3669E" w:rsidRDefault="0028041F" w:rsidP="0028041F">
            <w:pPr>
              <w:pStyle w:val="015"/>
            </w:pPr>
            <w:r w:rsidRPr="00D3669E">
              <w:rPr>
                <w:rFonts w:hint="eastAsia"/>
              </w:rPr>
              <w:t>套</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6D342F5"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1BC8634" w14:textId="77777777" w:rsidR="0028041F" w:rsidRPr="00D3669E" w:rsidRDefault="0028041F" w:rsidP="0028041F">
            <w:pPr>
              <w:pStyle w:val="015"/>
            </w:pPr>
            <w:r w:rsidRPr="00D3669E">
              <w:rPr>
                <w:rFonts w:hint="eastAsia"/>
              </w:rPr>
              <w:t>280000.00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8751A29" w14:textId="77777777" w:rsidR="0028041F" w:rsidRPr="00D3669E" w:rsidRDefault="0028041F" w:rsidP="0028041F">
            <w:pPr>
              <w:pStyle w:val="015"/>
            </w:pPr>
            <w:r w:rsidRPr="00D3669E">
              <w:rPr>
                <w:rFonts w:hint="eastAsia"/>
              </w:rPr>
              <w:t>588.44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F79633F" w14:textId="77777777" w:rsidR="0028041F" w:rsidRPr="00D3669E" w:rsidRDefault="0028041F" w:rsidP="0028041F">
            <w:pPr>
              <w:pStyle w:val="015"/>
            </w:pPr>
            <w:r w:rsidRPr="00D3669E">
              <w:rPr>
                <w:rFonts w:hint="eastAsia"/>
              </w:rPr>
              <w:t>28.00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EE15C3F" w14:textId="77777777" w:rsidR="0028041F" w:rsidRPr="00D3669E" w:rsidRDefault="0028041F" w:rsidP="0028041F">
            <w:pPr>
              <w:pStyle w:val="015"/>
            </w:pPr>
            <w:r w:rsidRPr="00D3669E">
              <w:rPr>
                <w:rFonts w:hint="eastAsia"/>
              </w:rPr>
              <w:t>0.059</w:t>
            </w:r>
          </w:p>
        </w:tc>
      </w:tr>
      <w:tr w:rsidR="0028041F" w:rsidRPr="00D3669E" w14:paraId="1960E4C7"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5B5EC727" w14:textId="77777777" w:rsidR="0028041F" w:rsidRPr="00D3669E" w:rsidRDefault="0028041F" w:rsidP="0028041F">
            <w:pPr>
              <w:pStyle w:val="015"/>
            </w:pPr>
            <w:r w:rsidRPr="00D3669E">
              <w:rPr>
                <w:rFonts w:hint="eastAsia"/>
              </w:rPr>
              <w:t>3.1.9</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E0B05C6" w14:textId="77777777" w:rsidR="0028041F" w:rsidRPr="00D3669E" w:rsidRDefault="0028041F" w:rsidP="0028041F">
            <w:pPr>
              <w:pStyle w:val="015"/>
            </w:pPr>
            <w:r w:rsidRPr="00D3669E">
              <w:rPr>
                <w:rFonts w:hint="eastAsia"/>
              </w:rPr>
              <w:t>主变压器保护屏</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7E95844" w14:textId="77777777" w:rsidR="0028041F" w:rsidRPr="00D3669E" w:rsidRDefault="0028041F" w:rsidP="0028041F">
            <w:pPr>
              <w:pStyle w:val="015"/>
            </w:pPr>
            <w:r w:rsidRPr="00D3669E">
              <w:rPr>
                <w:rFonts w:hint="eastAsia"/>
              </w:rPr>
              <w:t>面</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DEC12A6"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494645C" w14:textId="77777777" w:rsidR="0028041F" w:rsidRPr="00D3669E" w:rsidRDefault="0028041F" w:rsidP="0028041F">
            <w:pPr>
              <w:pStyle w:val="015"/>
            </w:pPr>
            <w:r w:rsidRPr="00D3669E">
              <w:rPr>
                <w:rFonts w:hint="eastAsia"/>
              </w:rPr>
              <w:t>20000.00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BDB1994" w14:textId="77777777" w:rsidR="0028041F" w:rsidRPr="00D3669E" w:rsidRDefault="0028041F" w:rsidP="0028041F">
            <w:pPr>
              <w:pStyle w:val="015"/>
            </w:pPr>
            <w:r w:rsidRPr="00D3669E">
              <w:rPr>
                <w:rFonts w:hint="eastAsia"/>
              </w:rPr>
              <w:t>583.14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F711BC9" w14:textId="77777777" w:rsidR="0028041F" w:rsidRPr="00D3669E" w:rsidRDefault="0028041F" w:rsidP="0028041F">
            <w:pPr>
              <w:pStyle w:val="015"/>
            </w:pPr>
            <w:r w:rsidRPr="00D3669E">
              <w:rPr>
                <w:rFonts w:hint="eastAsia"/>
              </w:rPr>
              <w:t>2.00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1439968" w14:textId="77777777" w:rsidR="0028041F" w:rsidRPr="00D3669E" w:rsidRDefault="0028041F" w:rsidP="0028041F">
            <w:pPr>
              <w:pStyle w:val="015"/>
            </w:pPr>
            <w:r w:rsidRPr="00D3669E">
              <w:rPr>
                <w:rFonts w:hint="eastAsia"/>
              </w:rPr>
              <w:t>0.058</w:t>
            </w:r>
          </w:p>
        </w:tc>
      </w:tr>
      <w:tr w:rsidR="0028041F" w:rsidRPr="00D3669E" w14:paraId="1C86B949"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35357066" w14:textId="77777777" w:rsidR="0028041F" w:rsidRPr="00D3669E" w:rsidRDefault="0028041F" w:rsidP="0028041F">
            <w:pPr>
              <w:pStyle w:val="015"/>
            </w:pPr>
            <w:r w:rsidRPr="00D3669E">
              <w:rPr>
                <w:rFonts w:hint="eastAsia"/>
              </w:rPr>
              <w:t>3.1.10</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E25D0AF" w14:textId="77777777" w:rsidR="0028041F" w:rsidRPr="00D3669E" w:rsidRDefault="0028041F" w:rsidP="0028041F">
            <w:pPr>
              <w:pStyle w:val="015"/>
            </w:pPr>
            <w:r w:rsidRPr="00D3669E">
              <w:rPr>
                <w:rFonts w:hint="eastAsia"/>
              </w:rPr>
              <w:t>电能质量在线监测屏</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BC3A0AD" w14:textId="77777777" w:rsidR="0028041F" w:rsidRPr="00D3669E" w:rsidRDefault="0028041F" w:rsidP="0028041F">
            <w:pPr>
              <w:pStyle w:val="015"/>
            </w:pPr>
            <w:r w:rsidRPr="00D3669E">
              <w:rPr>
                <w:rFonts w:hint="eastAsia"/>
              </w:rPr>
              <w:t>面</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AF7FFF0"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7227407" w14:textId="77777777" w:rsidR="0028041F" w:rsidRPr="00D3669E" w:rsidRDefault="0028041F" w:rsidP="0028041F">
            <w:pPr>
              <w:pStyle w:val="015"/>
            </w:pPr>
            <w:r w:rsidRPr="00D3669E">
              <w:rPr>
                <w:rFonts w:hint="eastAsia"/>
              </w:rPr>
              <w:t>50000.00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FCA0236" w14:textId="77777777" w:rsidR="0028041F" w:rsidRPr="00D3669E" w:rsidRDefault="0028041F" w:rsidP="0028041F">
            <w:pPr>
              <w:pStyle w:val="015"/>
            </w:pPr>
            <w:r w:rsidRPr="00D3669E">
              <w:rPr>
                <w:rFonts w:hint="eastAsia"/>
              </w:rPr>
              <w:t>583.14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3C3D15F" w14:textId="77777777" w:rsidR="0028041F" w:rsidRPr="00D3669E" w:rsidRDefault="0028041F" w:rsidP="0028041F">
            <w:pPr>
              <w:pStyle w:val="015"/>
            </w:pPr>
            <w:r w:rsidRPr="00D3669E">
              <w:rPr>
                <w:rFonts w:hint="eastAsia"/>
              </w:rPr>
              <w:t>5.00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A43F7CF" w14:textId="77777777" w:rsidR="0028041F" w:rsidRPr="00D3669E" w:rsidRDefault="0028041F" w:rsidP="0028041F">
            <w:pPr>
              <w:pStyle w:val="015"/>
            </w:pPr>
            <w:r w:rsidRPr="00D3669E">
              <w:rPr>
                <w:rFonts w:hint="eastAsia"/>
              </w:rPr>
              <w:t>0.058</w:t>
            </w:r>
          </w:p>
        </w:tc>
      </w:tr>
      <w:tr w:rsidR="0028041F" w:rsidRPr="00D3669E" w14:paraId="466D0E1D"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777EED5F" w14:textId="77777777" w:rsidR="0028041F" w:rsidRPr="00D3669E" w:rsidRDefault="0028041F" w:rsidP="0028041F">
            <w:pPr>
              <w:pStyle w:val="015"/>
            </w:pPr>
            <w:r w:rsidRPr="00D3669E">
              <w:rPr>
                <w:rFonts w:hint="eastAsia"/>
              </w:rPr>
              <w:t>3.1.11</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B655D21" w14:textId="77777777" w:rsidR="0028041F" w:rsidRPr="00D3669E" w:rsidRDefault="0028041F" w:rsidP="0028041F">
            <w:pPr>
              <w:pStyle w:val="015"/>
            </w:pPr>
            <w:r w:rsidRPr="00D3669E">
              <w:rPr>
                <w:rFonts w:hint="eastAsia"/>
              </w:rPr>
              <w:t>35kV</w:t>
            </w:r>
            <w:r w:rsidRPr="00D3669E">
              <w:rPr>
                <w:rFonts w:hint="eastAsia"/>
              </w:rPr>
              <w:t>母线保护屏</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AB2B27F" w14:textId="77777777" w:rsidR="0028041F" w:rsidRPr="00D3669E" w:rsidRDefault="0028041F" w:rsidP="0028041F">
            <w:pPr>
              <w:pStyle w:val="015"/>
            </w:pPr>
            <w:r w:rsidRPr="00D3669E">
              <w:rPr>
                <w:rFonts w:hint="eastAsia"/>
              </w:rPr>
              <w:t>面</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476A77A"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703B808" w14:textId="77777777" w:rsidR="0028041F" w:rsidRPr="00D3669E" w:rsidRDefault="0028041F" w:rsidP="0028041F">
            <w:pPr>
              <w:pStyle w:val="015"/>
            </w:pPr>
            <w:r w:rsidRPr="00D3669E">
              <w:rPr>
                <w:rFonts w:hint="eastAsia"/>
              </w:rPr>
              <w:t>120000.00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4B7D409" w14:textId="77777777" w:rsidR="0028041F" w:rsidRPr="00D3669E" w:rsidRDefault="0028041F" w:rsidP="0028041F">
            <w:pPr>
              <w:pStyle w:val="015"/>
            </w:pPr>
            <w:r w:rsidRPr="00D3669E">
              <w:rPr>
                <w:rFonts w:hint="eastAsia"/>
              </w:rPr>
              <w:t>583.14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B4E41E6" w14:textId="77777777" w:rsidR="0028041F" w:rsidRPr="00D3669E" w:rsidRDefault="0028041F" w:rsidP="0028041F">
            <w:pPr>
              <w:pStyle w:val="015"/>
            </w:pPr>
            <w:r w:rsidRPr="00D3669E">
              <w:rPr>
                <w:rFonts w:hint="eastAsia"/>
              </w:rPr>
              <w:t>12.00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442EC38" w14:textId="77777777" w:rsidR="0028041F" w:rsidRPr="00D3669E" w:rsidRDefault="0028041F" w:rsidP="0028041F">
            <w:pPr>
              <w:pStyle w:val="015"/>
            </w:pPr>
            <w:r w:rsidRPr="00D3669E">
              <w:rPr>
                <w:rFonts w:hint="eastAsia"/>
              </w:rPr>
              <w:t>0.058</w:t>
            </w:r>
          </w:p>
        </w:tc>
      </w:tr>
      <w:tr w:rsidR="0028041F" w:rsidRPr="00D3669E" w14:paraId="7AE4C1E1"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60C34C6B" w14:textId="77777777" w:rsidR="0028041F" w:rsidRPr="00D3669E" w:rsidRDefault="0028041F" w:rsidP="0028041F">
            <w:pPr>
              <w:pStyle w:val="015"/>
            </w:pPr>
            <w:r w:rsidRPr="00D3669E">
              <w:rPr>
                <w:rFonts w:hint="eastAsia"/>
              </w:rPr>
              <w:t>3.1.12</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F579590" w14:textId="77777777" w:rsidR="0028041F" w:rsidRPr="00D3669E" w:rsidRDefault="0028041F" w:rsidP="0028041F">
            <w:pPr>
              <w:pStyle w:val="015"/>
            </w:pPr>
            <w:r w:rsidRPr="00D3669E">
              <w:rPr>
                <w:rFonts w:hint="eastAsia"/>
              </w:rPr>
              <w:t>卫星时钟屏</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E119659" w14:textId="77777777" w:rsidR="0028041F" w:rsidRPr="00D3669E" w:rsidRDefault="0028041F" w:rsidP="0028041F">
            <w:pPr>
              <w:pStyle w:val="015"/>
            </w:pPr>
            <w:r w:rsidRPr="00D3669E">
              <w:rPr>
                <w:rFonts w:hint="eastAsia"/>
              </w:rPr>
              <w:t>面</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3C1906D"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3CE72FF" w14:textId="77777777" w:rsidR="0028041F" w:rsidRPr="00D3669E" w:rsidRDefault="0028041F" w:rsidP="0028041F">
            <w:pPr>
              <w:pStyle w:val="015"/>
            </w:pPr>
            <w:r w:rsidRPr="00D3669E">
              <w:rPr>
                <w:rFonts w:hint="eastAsia"/>
              </w:rPr>
              <w:t>100000.00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21E92D4" w14:textId="77777777" w:rsidR="0028041F" w:rsidRPr="00D3669E" w:rsidRDefault="0028041F" w:rsidP="0028041F">
            <w:pPr>
              <w:pStyle w:val="015"/>
            </w:pPr>
            <w:r w:rsidRPr="00D3669E">
              <w:rPr>
                <w:rFonts w:hint="eastAsia"/>
              </w:rPr>
              <w:t>583.14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9F3A1F6" w14:textId="77777777" w:rsidR="0028041F" w:rsidRPr="00D3669E" w:rsidRDefault="0028041F" w:rsidP="0028041F">
            <w:pPr>
              <w:pStyle w:val="015"/>
            </w:pPr>
            <w:r w:rsidRPr="00D3669E">
              <w:rPr>
                <w:rFonts w:hint="eastAsia"/>
              </w:rPr>
              <w:t>10.00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2993720" w14:textId="77777777" w:rsidR="0028041F" w:rsidRPr="00D3669E" w:rsidRDefault="0028041F" w:rsidP="0028041F">
            <w:pPr>
              <w:pStyle w:val="015"/>
            </w:pPr>
            <w:r w:rsidRPr="00D3669E">
              <w:rPr>
                <w:rFonts w:hint="eastAsia"/>
              </w:rPr>
              <w:t>0.058</w:t>
            </w:r>
          </w:p>
        </w:tc>
      </w:tr>
      <w:tr w:rsidR="0028041F" w:rsidRPr="00D3669E" w14:paraId="77058F6C"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34EECD4D" w14:textId="77777777" w:rsidR="0028041F" w:rsidRPr="00D3669E" w:rsidRDefault="0028041F" w:rsidP="0028041F">
            <w:pPr>
              <w:pStyle w:val="015"/>
            </w:pPr>
            <w:r w:rsidRPr="00D3669E">
              <w:rPr>
                <w:rFonts w:hint="eastAsia"/>
              </w:rPr>
              <w:t>3.1.13</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846C07D" w14:textId="77777777" w:rsidR="0028041F" w:rsidRPr="00D3669E" w:rsidRDefault="0028041F" w:rsidP="0028041F">
            <w:pPr>
              <w:pStyle w:val="015"/>
            </w:pPr>
            <w:r w:rsidRPr="00D3669E">
              <w:rPr>
                <w:rFonts w:hint="eastAsia"/>
              </w:rPr>
              <w:t>35kV SVG</w:t>
            </w:r>
            <w:r w:rsidRPr="00D3669E">
              <w:rPr>
                <w:rFonts w:hint="eastAsia"/>
              </w:rPr>
              <w:t>保护测控装置</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D535A1E" w14:textId="77777777" w:rsidR="0028041F" w:rsidRPr="00D3669E" w:rsidRDefault="0028041F" w:rsidP="0028041F">
            <w:pPr>
              <w:pStyle w:val="015"/>
            </w:pPr>
            <w:r w:rsidRPr="00D3669E">
              <w:rPr>
                <w:rFonts w:hint="eastAsia"/>
              </w:rPr>
              <w:t>套</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1B52184"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CD39F03" w14:textId="77777777" w:rsidR="0028041F" w:rsidRPr="00D3669E" w:rsidRDefault="0028041F" w:rsidP="0028041F">
            <w:pPr>
              <w:pStyle w:val="015"/>
            </w:pPr>
            <w:r w:rsidRPr="00D3669E">
              <w:rPr>
                <w:rFonts w:hint="eastAsia"/>
              </w:rPr>
              <w:t>60000.00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D884307" w14:textId="77777777" w:rsidR="0028041F" w:rsidRPr="00D3669E" w:rsidRDefault="0028041F" w:rsidP="0028041F">
            <w:pPr>
              <w:pStyle w:val="015"/>
            </w:pPr>
            <w:r w:rsidRPr="00D3669E">
              <w:rPr>
                <w:rFonts w:hint="eastAsia"/>
              </w:rPr>
              <w:t>588.44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F805702" w14:textId="77777777" w:rsidR="0028041F" w:rsidRPr="00D3669E" w:rsidRDefault="0028041F" w:rsidP="0028041F">
            <w:pPr>
              <w:pStyle w:val="015"/>
            </w:pPr>
            <w:r w:rsidRPr="00D3669E">
              <w:rPr>
                <w:rFonts w:hint="eastAsia"/>
              </w:rPr>
              <w:t>6.00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996BE0C" w14:textId="77777777" w:rsidR="0028041F" w:rsidRPr="00D3669E" w:rsidRDefault="0028041F" w:rsidP="0028041F">
            <w:pPr>
              <w:pStyle w:val="015"/>
            </w:pPr>
            <w:r w:rsidRPr="00D3669E">
              <w:rPr>
                <w:rFonts w:hint="eastAsia"/>
              </w:rPr>
              <w:t>0.059</w:t>
            </w:r>
          </w:p>
        </w:tc>
      </w:tr>
      <w:tr w:rsidR="0028041F" w:rsidRPr="00D3669E" w14:paraId="64A30C1B"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2B5C23DD" w14:textId="77777777" w:rsidR="0028041F" w:rsidRPr="00D3669E" w:rsidRDefault="0028041F" w:rsidP="0028041F">
            <w:pPr>
              <w:pStyle w:val="015"/>
            </w:pPr>
            <w:r w:rsidRPr="00D3669E">
              <w:rPr>
                <w:rFonts w:hint="eastAsia"/>
              </w:rPr>
              <w:t>3.1.14</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8D8920E" w14:textId="77777777" w:rsidR="0028041F" w:rsidRPr="00D3669E" w:rsidRDefault="0028041F" w:rsidP="0028041F">
            <w:pPr>
              <w:pStyle w:val="015"/>
            </w:pPr>
            <w:r w:rsidRPr="00D3669E">
              <w:rPr>
                <w:rFonts w:hint="eastAsia"/>
              </w:rPr>
              <w:t>接地变保护测控装置</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767E279" w14:textId="77777777" w:rsidR="0028041F" w:rsidRPr="00D3669E" w:rsidRDefault="0028041F" w:rsidP="0028041F">
            <w:pPr>
              <w:pStyle w:val="015"/>
            </w:pPr>
            <w:r w:rsidRPr="00D3669E">
              <w:rPr>
                <w:rFonts w:hint="eastAsia"/>
              </w:rPr>
              <w:t>套</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7682F6B"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2F018A1" w14:textId="77777777" w:rsidR="0028041F" w:rsidRPr="00D3669E" w:rsidRDefault="0028041F" w:rsidP="0028041F">
            <w:pPr>
              <w:pStyle w:val="015"/>
            </w:pPr>
            <w:r w:rsidRPr="00D3669E">
              <w:rPr>
                <w:rFonts w:hint="eastAsia"/>
              </w:rPr>
              <w:t>40000.00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FED9C85" w14:textId="77777777" w:rsidR="0028041F" w:rsidRPr="00D3669E" w:rsidRDefault="0028041F" w:rsidP="0028041F">
            <w:pPr>
              <w:pStyle w:val="015"/>
            </w:pPr>
            <w:r w:rsidRPr="00D3669E">
              <w:rPr>
                <w:rFonts w:hint="eastAsia"/>
              </w:rPr>
              <w:t>588.44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99A97D3" w14:textId="77777777" w:rsidR="0028041F" w:rsidRPr="00D3669E" w:rsidRDefault="0028041F" w:rsidP="0028041F">
            <w:pPr>
              <w:pStyle w:val="015"/>
            </w:pPr>
            <w:r w:rsidRPr="00D3669E">
              <w:rPr>
                <w:rFonts w:hint="eastAsia"/>
              </w:rPr>
              <w:t>4.00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ABF36B9" w14:textId="77777777" w:rsidR="0028041F" w:rsidRPr="00D3669E" w:rsidRDefault="0028041F" w:rsidP="0028041F">
            <w:pPr>
              <w:pStyle w:val="015"/>
            </w:pPr>
            <w:r w:rsidRPr="00D3669E">
              <w:rPr>
                <w:rFonts w:hint="eastAsia"/>
              </w:rPr>
              <w:t>0.059</w:t>
            </w:r>
          </w:p>
        </w:tc>
      </w:tr>
      <w:tr w:rsidR="0028041F" w:rsidRPr="00D3669E" w14:paraId="49B5A019"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5E144ACA" w14:textId="77777777" w:rsidR="0028041F" w:rsidRPr="00D3669E" w:rsidRDefault="0028041F" w:rsidP="0028041F">
            <w:pPr>
              <w:pStyle w:val="015"/>
            </w:pPr>
            <w:r w:rsidRPr="00D3669E">
              <w:rPr>
                <w:rFonts w:hint="eastAsia"/>
              </w:rPr>
              <w:t>3.1.15</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B85FF33" w14:textId="77777777" w:rsidR="0028041F" w:rsidRPr="00D3669E" w:rsidRDefault="0028041F" w:rsidP="0028041F">
            <w:pPr>
              <w:pStyle w:val="015"/>
            </w:pPr>
            <w:r w:rsidRPr="00D3669E">
              <w:rPr>
                <w:rFonts w:hint="eastAsia"/>
              </w:rPr>
              <w:t>35kV</w:t>
            </w:r>
            <w:r w:rsidRPr="00D3669E">
              <w:rPr>
                <w:rFonts w:hint="eastAsia"/>
              </w:rPr>
              <w:t>线路保护测控装置</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E9C1CDE" w14:textId="77777777" w:rsidR="0028041F" w:rsidRPr="00D3669E" w:rsidRDefault="0028041F" w:rsidP="0028041F">
            <w:pPr>
              <w:pStyle w:val="015"/>
            </w:pPr>
            <w:r w:rsidRPr="00D3669E">
              <w:rPr>
                <w:rFonts w:hint="eastAsia"/>
              </w:rPr>
              <w:t>套</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60C6C94" w14:textId="77777777" w:rsidR="0028041F" w:rsidRPr="00D3669E" w:rsidRDefault="0028041F" w:rsidP="0028041F">
            <w:pPr>
              <w:pStyle w:val="015"/>
            </w:pPr>
            <w:r w:rsidRPr="00D3669E">
              <w:rPr>
                <w:rFonts w:hint="eastAsia"/>
              </w:rPr>
              <w:t>3</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5AE5463" w14:textId="77777777" w:rsidR="0028041F" w:rsidRPr="00D3669E" w:rsidRDefault="0028041F" w:rsidP="0028041F">
            <w:pPr>
              <w:pStyle w:val="015"/>
            </w:pPr>
            <w:r w:rsidRPr="00D3669E">
              <w:rPr>
                <w:rFonts w:hint="eastAsia"/>
              </w:rPr>
              <w:t>100000.00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BE84617" w14:textId="77777777" w:rsidR="0028041F" w:rsidRPr="00D3669E" w:rsidRDefault="0028041F" w:rsidP="0028041F">
            <w:pPr>
              <w:pStyle w:val="015"/>
            </w:pPr>
            <w:r w:rsidRPr="00D3669E">
              <w:rPr>
                <w:rFonts w:hint="eastAsia"/>
              </w:rPr>
              <w:t>588.44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8D597F4" w14:textId="77777777" w:rsidR="0028041F" w:rsidRPr="00D3669E" w:rsidRDefault="0028041F" w:rsidP="0028041F">
            <w:pPr>
              <w:pStyle w:val="015"/>
            </w:pPr>
            <w:r w:rsidRPr="00D3669E">
              <w:rPr>
                <w:rFonts w:hint="eastAsia"/>
              </w:rPr>
              <w:t>30.00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5333CEF" w14:textId="77777777" w:rsidR="0028041F" w:rsidRPr="00D3669E" w:rsidRDefault="0028041F" w:rsidP="0028041F">
            <w:pPr>
              <w:pStyle w:val="015"/>
            </w:pPr>
            <w:r w:rsidRPr="00D3669E">
              <w:rPr>
                <w:rFonts w:hint="eastAsia"/>
              </w:rPr>
              <w:t>0.18</w:t>
            </w:r>
          </w:p>
        </w:tc>
      </w:tr>
      <w:tr w:rsidR="0028041F" w:rsidRPr="00D3669E" w14:paraId="52C8E896"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57CBC1E9" w14:textId="77777777" w:rsidR="0028041F" w:rsidRPr="00D3669E" w:rsidRDefault="0028041F" w:rsidP="0028041F">
            <w:pPr>
              <w:pStyle w:val="015"/>
            </w:pPr>
            <w:r w:rsidRPr="00D3669E">
              <w:rPr>
                <w:rFonts w:hint="eastAsia"/>
              </w:rPr>
              <w:t>3.1.16</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EDAF7E3" w14:textId="77777777" w:rsidR="0028041F" w:rsidRPr="00D3669E" w:rsidRDefault="0028041F" w:rsidP="0028041F">
            <w:pPr>
              <w:pStyle w:val="015"/>
            </w:pPr>
            <w:r w:rsidRPr="00D3669E">
              <w:rPr>
                <w:rFonts w:hint="eastAsia"/>
              </w:rPr>
              <w:t>微机五防系统</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1649D0C" w14:textId="77777777" w:rsidR="0028041F" w:rsidRPr="00D3669E" w:rsidRDefault="0028041F" w:rsidP="0028041F">
            <w:pPr>
              <w:pStyle w:val="015"/>
            </w:pPr>
            <w:r w:rsidRPr="00D3669E">
              <w:rPr>
                <w:rFonts w:hint="eastAsia"/>
              </w:rPr>
              <w:t>套</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BE9D08B"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3F22FA7" w14:textId="77777777" w:rsidR="0028041F" w:rsidRPr="00D3669E" w:rsidRDefault="0028041F" w:rsidP="0028041F">
            <w:pPr>
              <w:pStyle w:val="015"/>
            </w:pPr>
            <w:r w:rsidRPr="00D3669E">
              <w:rPr>
                <w:rFonts w:hint="eastAsia"/>
              </w:rPr>
              <w:t>10000.00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D1AD443" w14:textId="77777777" w:rsidR="0028041F" w:rsidRPr="00D3669E" w:rsidRDefault="0028041F" w:rsidP="0028041F">
            <w:pPr>
              <w:pStyle w:val="015"/>
            </w:pPr>
            <w:r w:rsidRPr="00D3669E">
              <w:rPr>
                <w:rFonts w:hint="eastAsia"/>
              </w:rPr>
              <w:t>2500.00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94DE9D4" w14:textId="77777777" w:rsidR="0028041F" w:rsidRPr="00D3669E" w:rsidRDefault="0028041F" w:rsidP="0028041F">
            <w:pPr>
              <w:pStyle w:val="015"/>
            </w:pPr>
            <w:r w:rsidRPr="00D3669E">
              <w:rPr>
                <w:rFonts w:hint="eastAsia"/>
              </w:rPr>
              <w:t>1.00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D103B89" w14:textId="77777777" w:rsidR="0028041F" w:rsidRPr="00D3669E" w:rsidRDefault="0028041F" w:rsidP="0028041F">
            <w:pPr>
              <w:pStyle w:val="015"/>
            </w:pPr>
            <w:r w:rsidRPr="00D3669E">
              <w:rPr>
                <w:rFonts w:hint="eastAsia"/>
              </w:rPr>
              <w:t>0.25</w:t>
            </w:r>
          </w:p>
        </w:tc>
      </w:tr>
      <w:tr w:rsidR="0028041F" w:rsidRPr="00D3669E" w14:paraId="3D1DF2CD"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008F98F7" w14:textId="77777777" w:rsidR="0028041F" w:rsidRPr="00D3669E" w:rsidRDefault="0028041F" w:rsidP="0028041F">
            <w:pPr>
              <w:pStyle w:val="015"/>
            </w:pPr>
            <w:r w:rsidRPr="00D3669E">
              <w:rPr>
                <w:rFonts w:hint="eastAsia"/>
              </w:rPr>
              <w:t>3.1.17</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FEBE05F" w14:textId="77777777" w:rsidR="0028041F" w:rsidRPr="00D3669E" w:rsidRDefault="0028041F" w:rsidP="0028041F">
            <w:pPr>
              <w:pStyle w:val="015"/>
            </w:pPr>
            <w:r w:rsidRPr="00D3669E">
              <w:rPr>
                <w:rFonts w:hint="eastAsia"/>
              </w:rPr>
              <w:t>远动工作站</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70B6F89" w14:textId="77777777" w:rsidR="0028041F" w:rsidRPr="00D3669E" w:rsidRDefault="0028041F" w:rsidP="0028041F">
            <w:pPr>
              <w:pStyle w:val="015"/>
            </w:pPr>
            <w:r w:rsidRPr="00D3669E">
              <w:rPr>
                <w:rFonts w:hint="eastAsia"/>
              </w:rPr>
              <w:t>面</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CC2A3A3"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20C83AC" w14:textId="77777777" w:rsidR="0028041F" w:rsidRPr="00D3669E" w:rsidRDefault="0028041F" w:rsidP="0028041F">
            <w:pPr>
              <w:pStyle w:val="015"/>
            </w:pPr>
            <w:r w:rsidRPr="00D3669E">
              <w:rPr>
                <w:rFonts w:hint="eastAsia"/>
              </w:rPr>
              <w:t>30000.00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5244710" w14:textId="77777777" w:rsidR="0028041F" w:rsidRPr="00D3669E" w:rsidRDefault="0028041F" w:rsidP="0028041F">
            <w:pPr>
              <w:pStyle w:val="015"/>
            </w:pPr>
            <w:r w:rsidRPr="00D3669E">
              <w:rPr>
                <w:rFonts w:hint="eastAsia"/>
              </w:rPr>
              <w:t>583.14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BC6E1AB" w14:textId="77777777" w:rsidR="0028041F" w:rsidRPr="00D3669E" w:rsidRDefault="0028041F" w:rsidP="0028041F">
            <w:pPr>
              <w:pStyle w:val="015"/>
            </w:pPr>
            <w:r w:rsidRPr="00D3669E">
              <w:rPr>
                <w:rFonts w:hint="eastAsia"/>
              </w:rPr>
              <w:t>3.00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7CC2116" w14:textId="77777777" w:rsidR="0028041F" w:rsidRPr="00D3669E" w:rsidRDefault="0028041F" w:rsidP="0028041F">
            <w:pPr>
              <w:pStyle w:val="015"/>
            </w:pPr>
            <w:r w:rsidRPr="00D3669E">
              <w:rPr>
                <w:rFonts w:hint="eastAsia"/>
              </w:rPr>
              <w:t>0.058</w:t>
            </w:r>
          </w:p>
        </w:tc>
      </w:tr>
      <w:tr w:rsidR="0028041F" w:rsidRPr="00D3669E" w14:paraId="21940031"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40F889F3" w14:textId="77777777" w:rsidR="0028041F" w:rsidRPr="00D3669E" w:rsidRDefault="0028041F" w:rsidP="0028041F">
            <w:pPr>
              <w:pStyle w:val="015"/>
            </w:pPr>
            <w:r w:rsidRPr="00D3669E">
              <w:rPr>
                <w:rFonts w:hint="eastAsia"/>
              </w:rPr>
              <w:t>3.1.18</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9D10333" w14:textId="77777777" w:rsidR="0028041F" w:rsidRPr="00D3669E" w:rsidRDefault="0028041F" w:rsidP="0028041F">
            <w:pPr>
              <w:pStyle w:val="015"/>
            </w:pPr>
            <w:r w:rsidRPr="00D3669E">
              <w:rPr>
                <w:rFonts w:hint="eastAsia"/>
              </w:rPr>
              <w:t>电能质量监测系统</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2747FCB" w14:textId="77777777" w:rsidR="0028041F" w:rsidRPr="00D3669E" w:rsidRDefault="0028041F" w:rsidP="0028041F">
            <w:pPr>
              <w:pStyle w:val="015"/>
            </w:pPr>
            <w:r w:rsidRPr="00D3669E">
              <w:rPr>
                <w:rFonts w:hint="eastAsia"/>
              </w:rPr>
              <w:t>套</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A572E11"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D8F192C" w14:textId="77777777" w:rsidR="0028041F" w:rsidRPr="00D3669E" w:rsidRDefault="0028041F" w:rsidP="0028041F">
            <w:pPr>
              <w:pStyle w:val="015"/>
            </w:pPr>
            <w:r w:rsidRPr="00D3669E">
              <w:rPr>
                <w:rFonts w:hint="eastAsia"/>
              </w:rPr>
              <w:t>120000.00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5C5730B" w14:textId="77777777" w:rsidR="0028041F" w:rsidRPr="00D3669E" w:rsidRDefault="0028041F" w:rsidP="0028041F">
            <w:pPr>
              <w:pStyle w:val="015"/>
            </w:pPr>
            <w:r w:rsidRPr="00D3669E">
              <w:rPr>
                <w:rFonts w:hint="eastAsia"/>
              </w:rPr>
              <w:t>588.44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2DB4077" w14:textId="77777777" w:rsidR="0028041F" w:rsidRPr="00D3669E" w:rsidRDefault="0028041F" w:rsidP="0028041F">
            <w:pPr>
              <w:pStyle w:val="015"/>
            </w:pPr>
            <w:r w:rsidRPr="00D3669E">
              <w:rPr>
                <w:rFonts w:hint="eastAsia"/>
              </w:rPr>
              <w:t>12.00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044FC67" w14:textId="77777777" w:rsidR="0028041F" w:rsidRPr="00D3669E" w:rsidRDefault="0028041F" w:rsidP="0028041F">
            <w:pPr>
              <w:pStyle w:val="015"/>
            </w:pPr>
            <w:r w:rsidRPr="00D3669E">
              <w:rPr>
                <w:rFonts w:hint="eastAsia"/>
              </w:rPr>
              <w:t>0.059</w:t>
            </w:r>
          </w:p>
        </w:tc>
      </w:tr>
      <w:tr w:rsidR="0028041F" w:rsidRPr="00D3669E" w14:paraId="6A3E3242"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45D82C8B" w14:textId="77777777" w:rsidR="0028041F" w:rsidRPr="00D3669E" w:rsidRDefault="0028041F" w:rsidP="0028041F">
            <w:pPr>
              <w:pStyle w:val="015"/>
            </w:pPr>
            <w:r w:rsidRPr="00D3669E">
              <w:rPr>
                <w:rFonts w:hint="eastAsia"/>
              </w:rPr>
              <w:t>3.1.19</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131BB0C" w14:textId="77777777" w:rsidR="0028041F" w:rsidRPr="00D3669E" w:rsidRDefault="0028041F" w:rsidP="0028041F">
            <w:pPr>
              <w:pStyle w:val="015"/>
            </w:pPr>
            <w:r w:rsidRPr="00D3669E">
              <w:rPr>
                <w:rFonts w:hint="eastAsia"/>
              </w:rPr>
              <w:t xml:space="preserve">AGC/AVC </w:t>
            </w:r>
            <w:r w:rsidRPr="00D3669E">
              <w:rPr>
                <w:rFonts w:hint="eastAsia"/>
              </w:rPr>
              <w:t>系统</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BE17A13" w14:textId="77777777" w:rsidR="0028041F" w:rsidRPr="00D3669E" w:rsidRDefault="0028041F" w:rsidP="0028041F">
            <w:pPr>
              <w:pStyle w:val="015"/>
            </w:pPr>
            <w:r w:rsidRPr="00D3669E">
              <w:rPr>
                <w:rFonts w:hint="eastAsia"/>
              </w:rPr>
              <w:t>面</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4150604"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5949C7F" w14:textId="77777777" w:rsidR="0028041F" w:rsidRPr="00D3669E" w:rsidRDefault="0028041F" w:rsidP="0028041F">
            <w:pPr>
              <w:pStyle w:val="015"/>
            </w:pPr>
            <w:r w:rsidRPr="00D3669E">
              <w:rPr>
                <w:rFonts w:hint="eastAsia"/>
              </w:rPr>
              <w:t>250000.00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1449431" w14:textId="77777777" w:rsidR="0028041F" w:rsidRPr="00D3669E" w:rsidRDefault="0028041F" w:rsidP="0028041F">
            <w:pPr>
              <w:pStyle w:val="015"/>
            </w:pPr>
            <w:r w:rsidRPr="00D3669E">
              <w:rPr>
                <w:rFonts w:hint="eastAsia"/>
              </w:rPr>
              <w:t>583.14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EF616C1" w14:textId="77777777" w:rsidR="0028041F" w:rsidRPr="00D3669E" w:rsidRDefault="0028041F" w:rsidP="0028041F">
            <w:pPr>
              <w:pStyle w:val="015"/>
            </w:pPr>
            <w:r w:rsidRPr="00D3669E">
              <w:rPr>
                <w:rFonts w:hint="eastAsia"/>
              </w:rPr>
              <w:t>25.00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1D3ED29" w14:textId="77777777" w:rsidR="0028041F" w:rsidRPr="00D3669E" w:rsidRDefault="0028041F" w:rsidP="0028041F">
            <w:pPr>
              <w:pStyle w:val="015"/>
            </w:pPr>
            <w:r w:rsidRPr="00D3669E">
              <w:rPr>
                <w:rFonts w:hint="eastAsia"/>
              </w:rPr>
              <w:t>0.058</w:t>
            </w:r>
          </w:p>
        </w:tc>
      </w:tr>
      <w:tr w:rsidR="0028041F" w:rsidRPr="00D3669E" w14:paraId="17E814F5"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6F1AEB42" w14:textId="77777777" w:rsidR="0028041F" w:rsidRPr="00D3669E" w:rsidRDefault="0028041F" w:rsidP="0028041F">
            <w:pPr>
              <w:pStyle w:val="015"/>
            </w:pPr>
            <w:r w:rsidRPr="00D3669E">
              <w:rPr>
                <w:rFonts w:hint="eastAsia"/>
              </w:rPr>
              <w:t>3.1.20</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6C048A5" w14:textId="77777777" w:rsidR="0028041F" w:rsidRPr="00D3669E" w:rsidRDefault="0028041F" w:rsidP="0028041F">
            <w:pPr>
              <w:pStyle w:val="015"/>
            </w:pPr>
            <w:r w:rsidRPr="00D3669E">
              <w:rPr>
                <w:rFonts w:hint="eastAsia"/>
              </w:rPr>
              <w:t>箱变光纤通信设备</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9AFE3F1" w14:textId="77777777" w:rsidR="0028041F" w:rsidRPr="00D3669E" w:rsidRDefault="0028041F" w:rsidP="0028041F">
            <w:pPr>
              <w:pStyle w:val="015"/>
            </w:pPr>
            <w:r w:rsidRPr="00D3669E">
              <w:rPr>
                <w:rFonts w:hint="eastAsia"/>
              </w:rPr>
              <w:t>套</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BC87415" w14:textId="77777777" w:rsidR="0028041F" w:rsidRPr="00D3669E" w:rsidRDefault="0028041F" w:rsidP="0028041F">
            <w:pPr>
              <w:pStyle w:val="015"/>
            </w:pPr>
            <w:r w:rsidRPr="00D3669E">
              <w:rPr>
                <w:rFonts w:hint="eastAsia"/>
              </w:rPr>
              <w:t>28</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41A3A2C"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D367D3C" w14:textId="77777777" w:rsidR="0028041F" w:rsidRPr="00D3669E" w:rsidRDefault="0028041F" w:rsidP="0028041F">
            <w:pPr>
              <w:pStyle w:val="015"/>
            </w:pPr>
            <w:r w:rsidRPr="00D3669E">
              <w:rPr>
                <w:rFonts w:hint="eastAsia"/>
              </w:rPr>
              <w:t>588.44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E6F12B4"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62D6E2B" w14:textId="77777777" w:rsidR="0028041F" w:rsidRPr="00D3669E" w:rsidRDefault="0028041F" w:rsidP="0028041F">
            <w:pPr>
              <w:pStyle w:val="015"/>
            </w:pPr>
            <w:r w:rsidRPr="00D3669E">
              <w:rPr>
                <w:rFonts w:hint="eastAsia"/>
              </w:rPr>
              <w:t>1.65</w:t>
            </w:r>
          </w:p>
        </w:tc>
      </w:tr>
      <w:tr w:rsidR="0028041F" w:rsidRPr="00D3669E" w14:paraId="3BF5E8FA"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3D78AA5C" w14:textId="77777777" w:rsidR="0028041F" w:rsidRPr="00D3669E" w:rsidRDefault="0028041F" w:rsidP="0028041F">
            <w:pPr>
              <w:pStyle w:val="015"/>
            </w:pPr>
            <w:r w:rsidRPr="00D3669E">
              <w:rPr>
                <w:rFonts w:hint="eastAsia"/>
              </w:rPr>
              <w:t>3.1.21</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92C5D78" w14:textId="77777777" w:rsidR="0028041F" w:rsidRPr="00D3669E" w:rsidRDefault="0028041F" w:rsidP="0028041F">
            <w:pPr>
              <w:pStyle w:val="015"/>
            </w:pPr>
            <w:r w:rsidRPr="00D3669E">
              <w:rPr>
                <w:rFonts w:hint="eastAsia"/>
              </w:rPr>
              <w:t>箱变计算机监控系统</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60A9A77" w14:textId="77777777" w:rsidR="0028041F" w:rsidRPr="00D3669E" w:rsidRDefault="0028041F" w:rsidP="0028041F">
            <w:pPr>
              <w:pStyle w:val="015"/>
            </w:pPr>
            <w:r w:rsidRPr="00D3669E">
              <w:rPr>
                <w:rFonts w:hint="eastAsia"/>
              </w:rPr>
              <w:t>套</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FD480DA"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65FF8D3"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AD97106" w14:textId="77777777" w:rsidR="0028041F" w:rsidRPr="00D3669E" w:rsidRDefault="0028041F" w:rsidP="0028041F">
            <w:pPr>
              <w:pStyle w:val="015"/>
            </w:pPr>
            <w:r w:rsidRPr="00D3669E">
              <w:rPr>
                <w:rFonts w:hint="eastAsia"/>
              </w:rPr>
              <w:t>588.44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2D1B9C2"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2D04BB9" w14:textId="77777777" w:rsidR="0028041F" w:rsidRPr="00D3669E" w:rsidRDefault="0028041F" w:rsidP="0028041F">
            <w:pPr>
              <w:pStyle w:val="015"/>
            </w:pPr>
            <w:r w:rsidRPr="00D3669E">
              <w:rPr>
                <w:rFonts w:hint="eastAsia"/>
              </w:rPr>
              <w:t>0.059</w:t>
            </w:r>
          </w:p>
        </w:tc>
      </w:tr>
      <w:tr w:rsidR="0028041F" w:rsidRPr="00D3669E" w14:paraId="1A7853D0"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63F78088" w14:textId="77777777" w:rsidR="0028041F" w:rsidRPr="00D3669E" w:rsidRDefault="0028041F" w:rsidP="0028041F">
            <w:pPr>
              <w:pStyle w:val="015"/>
            </w:pPr>
            <w:r w:rsidRPr="00D3669E">
              <w:rPr>
                <w:rFonts w:hint="eastAsia"/>
              </w:rPr>
              <w:t>3.1.22</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90AC6B6" w14:textId="77777777" w:rsidR="0028041F" w:rsidRPr="00D3669E" w:rsidRDefault="0028041F" w:rsidP="0028041F">
            <w:pPr>
              <w:pStyle w:val="015"/>
            </w:pPr>
            <w:r w:rsidRPr="00D3669E">
              <w:rPr>
                <w:rFonts w:hint="eastAsia"/>
              </w:rPr>
              <w:t>风机计算机监控系统</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D75FDC6" w14:textId="77777777" w:rsidR="0028041F" w:rsidRPr="00D3669E" w:rsidRDefault="0028041F" w:rsidP="0028041F">
            <w:pPr>
              <w:pStyle w:val="015"/>
            </w:pPr>
            <w:r w:rsidRPr="00D3669E">
              <w:rPr>
                <w:rFonts w:hint="eastAsia"/>
              </w:rPr>
              <w:t>套</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2955D9C"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7350ADB"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8EE3D96" w14:textId="77777777" w:rsidR="0028041F" w:rsidRPr="00D3669E" w:rsidRDefault="0028041F" w:rsidP="0028041F">
            <w:pPr>
              <w:pStyle w:val="015"/>
            </w:pPr>
            <w:r w:rsidRPr="00D3669E">
              <w:rPr>
                <w:rFonts w:hint="eastAsia"/>
              </w:rPr>
              <w:t>588.44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6BD8F04"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1245907" w14:textId="77777777" w:rsidR="0028041F" w:rsidRPr="00D3669E" w:rsidRDefault="0028041F" w:rsidP="0028041F">
            <w:pPr>
              <w:pStyle w:val="015"/>
            </w:pPr>
            <w:r w:rsidRPr="00D3669E">
              <w:rPr>
                <w:rFonts w:hint="eastAsia"/>
              </w:rPr>
              <w:t>0.059</w:t>
            </w:r>
          </w:p>
        </w:tc>
      </w:tr>
      <w:tr w:rsidR="0028041F" w:rsidRPr="00D3669E" w14:paraId="36507B0C"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15340631" w14:textId="77777777" w:rsidR="0028041F" w:rsidRPr="00D3669E" w:rsidRDefault="0028041F" w:rsidP="0028041F">
            <w:pPr>
              <w:pStyle w:val="015"/>
            </w:pPr>
            <w:r w:rsidRPr="00D3669E">
              <w:rPr>
                <w:rFonts w:hint="eastAsia"/>
              </w:rPr>
              <w:t>3.1.23</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7DE3F0D" w14:textId="77777777" w:rsidR="0028041F" w:rsidRPr="00D3669E" w:rsidRDefault="0028041F" w:rsidP="0028041F">
            <w:pPr>
              <w:pStyle w:val="015"/>
            </w:pPr>
            <w:r w:rsidRPr="00D3669E">
              <w:rPr>
                <w:rFonts w:hint="eastAsia"/>
              </w:rPr>
              <w:t>风机光纤通信设备</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4258081" w14:textId="77777777" w:rsidR="0028041F" w:rsidRPr="00D3669E" w:rsidRDefault="0028041F" w:rsidP="0028041F">
            <w:pPr>
              <w:pStyle w:val="015"/>
            </w:pPr>
            <w:r w:rsidRPr="00D3669E">
              <w:rPr>
                <w:rFonts w:hint="eastAsia"/>
              </w:rPr>
              <w:t>套</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DBFCA33" w14:textId="77777777" w:rsidR="0028041F" w:rsidRPr="00D3669E" w:rsidRDefault="0028041F" w:rsidP="0028041F">
            <w:pPr>
              <w:pStyle w:val="015"/>
            </w:pPr>
            <w:r w:rsidRPr="00D3669E">
              <w:rPr>
                <w:rFonts w:hint="eastAsia"/>
              </w:rPr>
              <w:t>28</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1BCF1C0"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89329D1" w14:textId="77777777" w:rsidR="0028041F" w:rsidRPr="00D3669E" w:rsidRDefault="0028041F" w:rsidP="0028041F">
            <w:pPr>
              <w:pStyle w:val="015"/>
            </w:pPr>
            <w:r w:rsidRPr="00D3669E">
              <w:rPr>
                <w:rFonts w:hint="eastAsia"/>
              </w:rPr>
              <w:t>588.44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0B8134F"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0C9BC7A" w14:textId="77777777" w:rsidR="0028041F" w:rsidRPr="00D3669E" w:rsidRDefault="0028041F" w:rsidP="0028041F">
            <w:pPr>
              <w:pStyle w:val="015"/>
            </w:pPr>
            <w:r w:rsidRPr="00D3669E">
              <w:rPr>
                <w:rFonts w:hint="eastAsia"/>
              </w:rPr>
              <w:t>1.65</w:t>
            </w:r>
          </w:p>
        </w:tc>
      </w:tr>
      <w:tr w:rsidR="0028041F" w:rsidRPr="00D3669E" w14:paraId="0E9B389E"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488D5652" w14:textId="77777777" w:rsidR="0028041F" w:rsidRPr="00D3669E" w:rsidRDefault="0028041F" w:rsidP="0028041F">
            <w:pPr>
              <w:pStyle w:val="015"/>
            </w:pPr>
            <w:r w:rsidRPr="00D3669E">
              <w:rPr>
                <w:rFonts w:hint="eastAsia"/>
              </w:rPr>
              <w:t>3.1.24</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1357542" w14:textId="77777777" w:rsidR="0028041F" w:rsidRPr="00D3669E" w:rsidRDefault="0028041F" w:rsidP="0028041F">
            <w:pPr>
              <w:pStyle w:val="015"/>
            </w:pPr>
            <w:r w:rsidRPr="00D3669E">
              <w:rPr>
                <w:rFonts w:hint="eastAsia"/>
              </w:rPr>
              <w:t>事故照明系统调试</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AE04D47" w14:textId="77777777" w:rsidR="0028041F" w:rsidRPr="00D3669E" w:rsidRDefault="0028041F" w:rsidP="0028041F">
            <w:pPr>
              <w:pStyle w:val="015"/>
            </w:pPr>
            <w:r w:rsidRPr="00D3669E">
              <w:rPr>
                <w:rFonts w:hint="eastAsia"/>
              </w:rPr>
              <w:t>项</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A0170A2"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44B00DF"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C6D34F7" w14:textId="77777777" w:rsidR="0028041F" w:rsidRPr="00D3669E" w:rsidRDefault="0028041F" w:rsidP="0028041F">
            <w:pPr>
              <w:pStyle w:val="015"/>
            </w:pPr>
            <w:r w:rsidRPr="00D3669E">
              <w:rPr>
                <w:rFonts w:hint="eastAsia"/>
              </w:rPr>
              <w:t>1900.00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495CC49"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1CADD5D" w14:textId="77777777" w:rsidR="0028041F" w:rsidRPr="00D3669E" w:rsidRDefault="0028041F" w:rsidP="0028041F">
            <w:pPr>
              <w:pStyle w:val="015"/>
            </w:pPr>
            <w:r w:rsidRPr="00D3669E">
              <w:rPr>
                <w:rFonts w:hint="eastAsia"/>
              </w:rPr>
              <w:t>0.19</w:t>
            </w:r>
          </w:p>
        </w:tc>
      </w:tr>
      <w:tr w:rsidR="0028041F" w:rsidRPr="00D3669E" w14:paraId="72F6ADBD"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73D7B460" w14:textId="77777777" w:rsidR="0028041F" w:rsidRPr="00D3669E" w:rsidRDefault="0028041F" w:rsidP="0028041F">
            <w:pPr>
              <w:pStyle w:val="015"/>
            </w:pPr>
            <w:r w:rsidRPr="00D3669E">
              <w:rPr>
                <w:rFonts w:hint="eastAsia"/>
              </w:rPr>
              <w:t>3.1.25</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52FC2CF" w14:textId="77777777" w:rsidR="0028041F" w:rsidRPr="00D3669E" w:rsidRDefault="0028041F" w:rsidP="0028041F">
            <w:pPr>
              <w:pStyle w:val="015"/>
            </w:pPr>
            <w:r w:rsidRPr="00D3669E">
              <w:rPr>
                <w:rFonts w:hint="eastAsia"/>
              </w:rPr>
              <w:t>五防回路系统调试</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4514376" w14:textId="77777777" w:rsidR="0028041F" w:rsidRPr="00D3669E" w:rsidRDefault="0028041F" w:rsidP="0028041F">
            <w:pPr>
              <w:pStyle w:val="015"/>
            </w:pPr>
            <w:r w:rsidRPr="00D3669E">
              <w:rPr>
                <w:rFonts w:hint="eastAsia"/>
              </w:rPr>
              <w:t>项</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C95CB8D"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9AEB737"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EB78E67" w14:textId="77777777" w:rsidR="0028041F" w:rsidRPr="00D3669E" w:rsidRDefault="0028041F" w:rsidP="0028041F">
            <w:pPr>
              <w:pStyle w:val="015"/>
            </w:pPr>
            <w:r w:rsidRPr="00D3669E">
              <w:rPr>
                <w:rFonts w:hint="eastAsia"/>
              </w:rPr>
              <w:t>11400.00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2DEBB98"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5CF7635" w14:textId="77777777" w:rsidR="0028041F" w:rsidRPr="00D3669E" w:rsidRDefault="0028041F" w:rsidP="0028041F">
            <w:pPr>
              <w:pStyle w:val="015"/>
            </w:pPr>
            <w:r w:rsidRPr="00D3669E">
              <w:rPr>
                <w:rFonts w:hint="eastAsia"/>
              </w:rPr>
              <w:t>1.14</w:t>
            </w:r>
          </w:p>
        </w:tc>
      </w:tr>
      <w:tr w:rsidR="0028041F" w:rsidRPr="00D3669E" w14:paraId="5FC78BC0"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7C741E5F" w14:textId="77777777" w:rsidR="0028041F" w:rsidRPr="00D3669E" w:rsidRDefault="0028041F" w:rsidP="0028041F">
            <w:pPr>
              <w:pStyle w:val="015"/>
            </w:pPr>
            <w:r w:rsidRPr="00D3669E">
              <w:rPr>
                <w:rFonts w:hint="eastAsia"/>
              </w:rPr>
              <w:t>3.1.26</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DBE2650" w14:textId="77777777" w:rsidR="0028041F" w:rsidRPr="00D3669E" w:rsidRDefault="0028041F" w:rsidP="0028041F">
            <w:pPr>
              <w:pStyle w:val="015"/>
            </w:pPr>
            <w:r w:rsidRPr="00D3669E">
              <w:rPr>
                <w:rFonts w:hint="eastAsia"/>
              </w:rPr>
              <w:t>故障滤波系统调试</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2D09205" w14:textId="77777777" w:rsidR="0028041F" w:rsidRPr="00D3669E" w:rsidRDefault="0028041F" w:rsidP="0028041F">
            <w:pPr>
              <w:pStyle w:val="015"/>
            </w:pPr>
            <w:r w:rsidRPr="00D3669E">
              <w:rPr>
                <w:rFonts w:hint="eastAsia"/>
              </w:rPr>
              <w:t>项</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67EA42F"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36D54CC"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45AF903" w14:textId="77777777" w:rsidR="0028041F" w:rsidRPr="00D3669E" w:rsidRDefault="0028041F" w:rsidP="0028041F">
            <w:pPr>
              <w:pStyle w:val="015"/>
            </w:pPr>
            <w:r w:rsidRPr="00D3669E">
              <w:rPr>
                <w:rFonts w:hint="eastAsia"/>
              </w:rPr>
              <w:t>9500.00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10FDF4D"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8F66683" w14:textId="77777777" w:rsidR="0028041F" w:rsidRPr="00D3669E" w:rsidRDefault="0028041F" w:rsidP="0028041F">
            <w:pPr>
              <w:pStyle w:val="015"/>
            </w:pPr>
            <w:r w:rsidRPr="00D3669E">
              <w:rPr>
                <w:rFonts w:hint="eastAsia"/>
              </w:rPr>
              <w:t>0.95</w:t>
            </w:r>
          </w:p>
        </w:tc>
      </w:tr>
      <w:tr w:rsidR="0028041F" w:rsidRPr="00D3669E" w14:paraId="493F30DD"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05492EA1" w14:textId="77777777" w:rsidR="0028041F" w:rsidRPr="00D3669E" w:rsidRDefault="0028041F" w:rsidP="0028041F">
            <w:pPr>
              <w:pStyle w:val="015"/>
            </w:pPr>
            <w:r w:rsidRPr="00D3669E">
              <w:rPr>
                <w:rFonts w:hint="eastAsia"/>
              </w:rPr>
              <w:t>3.1.27</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38E7CDA" w14:textId="77777777" w:rsidR="0028041F" w:rsidRPr="00D3669E" w:rsidRDefault="0028041F" w:rsidP="0028041F">
            <w:pPr>
              <w:pStyle w:val="015"/>
            </w:pPr>
            <w:r w:rsidRPr="00D3669E">
              <w:rPr>
                <w:rFonts w:hint="eastAsia"/>
              </w:rPr>
              <w:t>微机监控系统调试</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C589108" w14:textId="77777777" w:rsidR="0028041F" w:rsidRPr="00D3669E" w:rsidRDefault="0028041F" w:rsidP="0028041F">
            <w:pPr>
              <w:pStyle w:val="015"/>
            </w:pPr>
            <w:r w:rsidRPr="00D3669E">
              <w:rPr>
                <w:rFonts w:hint="eastAsia"/>
              </w:rPr>
              <w:t>项</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CC0D7F2"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D291217"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BA7D885" w14:textId="77777777" w:rsidR="0028041F" w:rsidRPr="00D3669E" w:rsidRDefault="0028041F" w:rsidP="0028041F">
            <w:pPr>
              <w:pStyle w:val="015"/>
            </w:pPr>
            <w:r w:rsidRPr="00D3669E">
              <w:rPr>
                <w:rFonts w:hint="eastAsia"/>
              </w:rPr>
              <w:t>38000.00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12A29D4"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99376BF" w14:textId="77777777" w:rsidR="0028041F" w:rsidRPr="00D3669E" w:rsidRDefault="0028041F" w:rsidP="0028041F">
            <w:pPr>
              <w:pStyle w:val="015"/>
            </w:pPr>
            <w:r w:rsidRPr="00D3669E">
              <w:rPr>
                <w:rFonts w:hint="eastAsia"/>
              </w:rPr>
              <w:t>3.80</w:t>
            </w:r>
          </w:p>
        </w:tc>
      </w:tr>
      <w:tr w:rsidR="0028041F" w:rsidRPr="00D3669E" w14:paraId="6B3B6895"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18425FF6" w14:textId="77777777" w:rsidR="0028041F" w:rsidRPr="00D3669E" w:rsidRDefault="0028041F" w:rsidP="0028041F">
            <w:pPr>
              <w:pStyle w:val="015"/>
            </w:pPr>
            <w:r w:rsidRPr="00D3669E">
              <w:rPr>
                <w:rFonts w:hint="eastAsia"/>
              </w:rPr>
              <w:t>3.1.28</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5681365" w14:textId="77777777" w:rsidR="0028041F" w:rsidRPr="00D3669E" w:rsidRDefault="0028041F" w:rsidP="0028041F">
            <w:pPr>
              <w:pStyle w:val="015"/>
            </w:pPr>
            <w:r w:rsidRPr="00D3669E">
              <w:rPr>
                <w:rFonts w:hint="eastAsia"/>
              </w:rPr>
              <w:t>中央信号系统调试</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4BCD7EB" w14:textId="77777777" w:rsidR="0028041F" w:rsidRPr="00D3669E" w:rsidRDefault="0028041F" w:rsidP="0028041F">
            <w:pPr>
              <w:pStyle w:val="015"/>
            </w:pPr>
            <w:r w:rsidRPr="00D3669E">
              <w:rPr>
                <w:rFonts w:hint="eastAsia"/>
              </w:rPr>
              <w:t>项</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BB41E20"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7F47D9A"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9835DD4" w14:textId="77777777" w:rsidR="0028041F" w:rsidRPr="00D3669E" w:rsidRDefault="0028041F" w:rsidP="0028041F">
            <w:pPr>
              <w:pStyle w:val="015"/>
            </w:pPr>
            <w:r w:rsidRPr="00D3669E">
              <w:rPr>
                <w:rFonts w:hint="eastAsia"/>
              </w:rPr>
              <w:t>12540.00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FB36289"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FD7F76A" w14:textId="77777777" w:rsidR="0028041F" w:rsidRPr="00D3669E" w:rsidRDefault="0028041F" w:rsidP="0028041F">
            <w:pPr>
              <w:pStyle w:val="015"/>
            </w:pPr>
            <w:r w:rsidRPr="00D3669E">
              <w:rPr>
                <w:rFonts w:hint="eastAsia"/>
              </w:rPr>
              <w:t>1.25</w:t>
            </w:r>
          </w:p>
        </w:tc>
      </w:tr>
      <w:tr w:rsidR="0028041F" w:rsidRPr="00D3669E" w14:paraId="0082C67B"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61281C7B" w14:textId="77777777" w:rsidR="0028041F" w:rsidRPr="00D3669E" w:rsidRDefault="0028041F" w:rsidP="0028041F">
            <w:pPr>
              <w:pStyle w:val="015"/>
            </w:pPr>
            <w:r w:rsidRPr="00D3669E">
              <w:rPr>
                <w:rFonts w:hint="eastAsia"/>
              </w:rPr>
              <w:lastRenderedPageBreak/>
              <w:t>3.2</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AD97A5E" w14:textId="77777777" w:rsidR="0028041F" w:rsidRPr="00D3669E" w:rsidRDefault="0028041F" w:rsidP="0028041F">
            <w:pPr>
              <w:pStyle w:val="015"/>
            </w:pPr>
            <w:r w:rsidRPr="00D3669E">
              <w:rPr>
                <w:rFonts w:hint="eastAsia"/>
              </w:rPr>
              <w:t>辅助电源系统</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4384043" w14:textId="77777777" w:rsidR="0028041F" w:rsidRPr="00D3669E" w:rsidRDefault="0028041F" w:rsidP="0028041F">
            <w:pPr>
              <w:pStyle w:val="015"/>
            </w:pPr>
            <w:r w:rsidRPr="00D3669E">
              <w:rPr>
                <w:rFonts w:hint="eastAsia"/>
              </w:rPr>
              <w:t xml:space="preserve">　</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D063B8E" w14:textId="77777777" w:rsidR="0028041F" w:rsidRPr="00D3669E" w:rsidRDefault="0028041F" w:rsidP="0028041F">
            <w:pPr>
              <w:pStyle w:val="015"/>
            </w:pPr>
            <w:r w:rsidRPr="00D3669E">
              <w:rPr>
                <w:rFonts w:hint="eastAsia"/>
              </w:rPr>
              <w:t xml:space="preserve">　</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327A208"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27FF8E1" w14:textId="77777777" w:rsidR="0028041F" w:rsidRPr="00D3669E" w:rsidRDefault="0028041F" w:rsidP="0028041F">
            <w:pPr>
              <w:pStyle w:val="015"/>
            </w:pPr>
            <w:r w:rsidRPr="00D3669E">
              <w:rPr>
                <w:rFonts w:hint="eastAsia"/>
              </w:rPr>
              <w:t xml:space="preserve">　</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27B9FC2" w14:textId="77777777" w:rsidR="0028041F" w:rsidRPr="00D3669E" w:rsidRDefault="0028041F" w:rsidP="0028041F">
            <w:pPr>
              <w:pStyle w:val="015"/>
            </w:pPr>
            <w:r w:rsidRPr="00D3669E">
              <w:rPr>
                <w:rFonts w:hint="eastAsia"/>
              </w:rPr>
              <w:t>65.00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BACD562" w14:textId="77777777" w:rsidR="0028041F" w:rsidRPr="00D3669E" w:rsidRDefault="0028041F" w:rsidP="0028041F">
            <w:pPr>
              <w:pStyle w:val="015"/>
            </w:pPr>
            <w:r w:rsidRPr="00D3669E">
              <w:rPr>
                <w:rFonts w:hint="eastAsia"/>
              </w:rPr>
              <w:t>1.90</w:t>
            </w:r>
          </w:p>
        </w:tc>
      </w:tr>
      <w:tr w:rsidR="0028041F" w:rsidRPr="00D3669E" w14:paraId="33B946A6"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340500CD" w14:textId="77777777" w:rsidR="0028041F" w:rsidRPr="00D3669E" w:rsidRDefault="0028041F" w:rsidP="0028041F">
            <w:pPr>
              <w:pStyle w:val="015"/>
            </w:pPr>
            <w:r w:rsidRPr="00D3669E">
              <w:rPr>
                <w:rFonts w:hint="eastAsia"/>
              </w:rPr>
              <w:t>3.2.1</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EFC8114" w14:textId="77777777" w:rsidR="0028041F" w:rsidRPr="00D3669E" w:rsidRDefault="0028041F" w:rsidP="0028041F">
            <w:pPr>
              <w:pStyle w:val="015"/>
            </w:pPr>
            <w:r w:rsidRPr="00D3669E">
              <w:rPr>
                <w:rFonts w:hint="eastAsia"/>
              </w:rPr>
              <w:t>直流系统充电屏</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7F0C1FA" w14:textId="77777777" w:rsidR="0028041F" w:rsidRPr="00D3669E" w:rsidRDefault="0028041F" w:rsidP="0028041F">
            <w:pPr>
              <w:pStyle w:val="015"/>
            </w:pPr>
            <w:r w:rsidRPr="00D3669E">
              <w:rPr>
                <w:rFonts w:hint="eastAsia"/>
              </w:rPr>
              <w:t>面</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A4E96F1" w14:textId="77777777" w:rsidR="0028041F" w:rsidRPr="00D3669E" w:rsidRDefault="0028041F" w:rsidP="0028041F">
            <w:pPr>
              <w:pStyle w:val="015"/>
            </w:pPr>
            <w:r w:rsidRPr="00D3669E">
              <w:rPr>
                <w:rFonts w:hint="eastAsia"/>
              </w:rPr>
              <w:t>2</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40196F5" w14:textId="77777777" w:rsidR="0028041F" w:rsidRPr="00D3669E" w:rsidRDefault="0028041F" w:rsidP="0028041F">
            <w:pPr>
              <w:pStyle w:val="015"/>
            </w:pPr>
            <w:r w:rsidRPr="00D3669E">
              <w:rPr>
                <w:rFonts w:hint="eastAsia"/>
              </w:rPr>
              <w:t>50000.00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C091510" w14:textId="77777777" w:rsidR="0028041F" w:rsidRPr="00D3669E" w:rsidRDefault="0028041F" w:rsidP="0028041F">
            <w:pPr>
              <w:pStyle w:val="015"/>
            </w:pPr>
            <w:r w:rsidRPr="00D3669E">
              <w:rPr>
                <w:rFonts w:hint="eastAsia"/>
              </w:rPr>
              <w:t>2000.00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379DB67" w14:textId="77777777" w:rsidR="0028041F" w:rsidRPr="00D3669E" w:rsidRDefault="0028041F" w:rsidP="0028041F">
            <w:pPr>
              <w:pStyle w:val="015"/>
            </w:pPr>
            <w:r w:rsidRPr="00D3669E">
              <w:rPr>
                <w:rFonts w:hint="eastAsia"/>
              </w:rPr>
              <w:t>10.00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4E30165" w14:textId="77777777" w:rsidR="0028041F" w:rsidRPr="00D3669E" w:rsidRDefault="0028041F" w:rsidP="0028041F">
            <w:pPr>
              <w:pStyle w:val="015"/>
            </w:pPr>
            <w:r w:rsidRPr="00D3669E">
              <w:rPr>
                <w:rFonts w:hint="eastAsia"/>
              </w:rPr>
              <w:t>0.40</w:t>
            </w:r>
          </w:p>
        </w:tc>
      </w:tr>
      <w:tr w:rsidR="0028041F" w:rsidRPr="00D3669E" w14:paraId="6588EE2B"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65D828AB" w14:textId="77777777" w:rsidR="0028041F" w:rsidRPr="00D3669E" w:rsidRDefault="0028041F" w:rsidP="0028041F">
            <w:pPr>
              <w:pStyle w:val="015"/>
            </w:pPr>
            <w:r w:rsidRPr="00D3669E">
              <w:rPr>
                <w:rFonts w:hint="eastAsia"/>
              </w:rPr>
              <w:t>3.2.2</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09D0436" w14:textId="77777777" w:rsidR="0028041F" w:rsidRPr="00D3669E" w:rsidRDefault="0028041F" w:rsidP="0028041F">
            <w:pPr>
              <w:pStyle w:val="015"/>
            </w:pPr>
            <w:r w:rsidRPr="00D3669E">
              <w:rPr>
                <w:rFonts w:hint="eastAsia"/>
              </w:rPr>
              <w:t>直流系统馈线屏</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2B7482A" w14:textId="77777777" w:rsidR="0028041F" w:rsidRPr="00D3669E" w:rsidRDefault="0028041F" w:rsidP="0028041F">
            <w:pPr>
              <w:pStyle w:val="015"/>
            </w:pPr>
            <w:r w:rsidRPr="00D3669E">
              <w:rPr>
                <w:rFonts w:hint="eastAsia"/>
              </w:rPr>
              <w:t>面</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C581DBF" w14:textId="77777777" w:rsidR="0028041F" w:rsidRPr="00D3669E" w:rsidRDefault="0028041F" w:rsidP="0028041F">
            <w:pPr>
              <w:pStyle w:val="015"/>
            </w:pPr>
            <w:r w:rsidRPr="00D3669E">
              <w:rPr>
                <w:rFonts w:hint="eastAsia"/>
              </w:rPr>
              <w:t>2</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B79DB7C" w14:textId="77777777" w:rsidR="0028041F" w:rsidRPr="00D3669E" w:rsidRDefault="0028041F" w:rsidP="0028041F">
            <w:pPr>
              <w:pStyle w:val="015"/>
            </w:pPr>
            <w:r w:rsidRPr="00D3669E">
              <w:rPr>
                <w:rFonts w:hint="eastAsia"/>
              </w:rPr>
              <w:t>50000.00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CE61F9B" w14:textId="77777777" w:rsidR="0028041F" w:rsidRPr="00D3669E" w:rsidRDefault="0028041F" w:rsidP="0028041F">
            <w:pPr>
              <w:pStyle w:val="015"/>
            </w:pPr>
            <w:r w:rsidRPr="00D3669E">
              <w:rPr>
                <w:rFonts w:hint="eastAsia"/>
              </w:rPr>
              <w:t>2000.00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3574503" w14:textId="77777777" w:rsidR="0028041F" w:rsidRPr="00D3669E" w:rsidRDefault="0028041F" w:rsidP="0028041F">
            <w:pPr>
              <w:pStyle w:val="015"/>
            </w:pPr>
            <w:r w:rsidRPr="00D3669E">
              <w:rPr>
                <w:rFonts w:hint="eastAsia"/>
              </w:rPr>
              <w:t>10.00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5FF7DC5" w14:textId="77777777" w:rsidR="0028041F" w:rsidRPr="00D3669E" w:rsidRDefault="0028041F" w:rsidP="0028041F">
            <w:pPr>
              <w:pStyle w:val="015"/>
            </w:pPr>
            <w:r w:rsidRPr="00D3669E">
              <w:rPr>
                <w:rFonts w:hint="eastAsia"/>
              </w:rPr>
              <w:t>0.40</w:t>
            </w:r>
          </w:p>
        </w:tc>
      </w:tr>
      <w:tr w:rsidR="0028041F" w:rsidRPr="00D3669E" w14:paraId="190238A6"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5125CE59" w14:textId="77777777" w:rsidR="0028041F" w:rsidRPr="00D3669E" w:rsidRDefault="0028041F" w:rsidP="0028041F">
            <w:pPr>
              <w:pStyle w:val="015"/>
            </w:pPr>
            <w:r w:rsidRPr="00D3669E">
              <w:rPr>
                <w:rFonts w:hint="eastAsia"/>
              </w:rPr>
              <w:t>3.2.3</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26A074C" w14:textId="77777777" w:rsidR="0028041F" w:rsidRPr="00D3669E" w:rsidRDefault="0028041F" w:rsidP="0028041F">
            <w:pPr>
              <w:pStyle w:val="015"/>
            </w:pPr>
            <w:r w:rsidRPr="00D3669E">
              <w:rPr>
                <w:rFonts w:hint="eastAsia"/>
              </w:rPr>
              <w:t>阀控式密封铅酸蓄电池</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8A6B5B8" w14:textId="77777777" w:rsidR="0028041F" w:rsidRPr="00D3669E" w:rsidRDefault="0028041F" w:rsidP="0028041F">
            <w:pPr>
              <w:pStyle w:val="015"/>
            </w:pPr>
            <w:r w:rsidRPr="00D3669E">
              <w:rPr>
                <w:rFonts w:hint="eastAsia"/>
              </w:rPr>
              <w:t>套</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E9615C8" w14:textId="77777777" w:rsidR="0028041F" w:rsidRPr="00D3669E" w:rsidRDefault="0028041F" w:rsidP="0028041F">
            <w:pPr>
              <w:pStyle w:val="015"/>
            </w:pPr>
            <w:r w:rsidRPr="00D3669E">
              <w:rPr>
                <w:rFonts w:hint="eastAsia"/>
              </w:rPr>
              <w:t>2</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ECE6D7F" w14:textId="77777777" w:rsidR="0028041F" w:rsidRPr="00D3669E" w:rsidRDefault="0028041F" w:rsidP="0028041F">
            <w:pPr>
              <w:pStyle w:val="015"/>
            </w:pPr>
            <w:r w:rsidRPr="00D3669E">
              <w:rPr>
                <w:rFonts w:hint="eastAsia"/>
              </w:rPr>
              <w:t>150000.00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04BAB27" w14:textId="77777777" w:rsidR="0028041F" w:rsidRPr="00D3669E" w:rsidRDefault="0028041F" w:rsidP="0028041F">
            <w:pPr>
              <w:pStyle w:val="015"/>
            </w:pPr>
            <w:r w:rsidRPr="00D3669E">
              <w:rPr>
                <w:rFonts w:hint="eastAsia"/>
              </w:rPr>
              <w:t>2500.00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1F1E77D" w14:textId="77777777" w:rsidR="0028041F" w:rsidRPr="00D3669E" w:rsidRDefault="0028041F" w:rsidP="0028041F">
            <w:pPr>
              <w:pStyle w:val="015"/>
            </w:pPr>
            <w:r w:rsidRPr="00D3669E">
              <w:rPr>
                <w:rFonts w:hint="eastAsia"/>
              </w:rPr>
              <w:t>30.00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84A649A" w14:textId="77777777" w:rsidR="0028041F" w:rsidRPr="00D3669E" w:rsidRDefault="0028041F" w:rsidP="0028041F">
            <w:pPr>
              <w:pStyle w:val="015"/>
            </w:pPr>
            <w:r w:rsidRPr="00D3669E">
              <w:rPr>
                <w:rFonts w:hint="eastAsia"/>
              </w:rPr>
              <w:t>0.50</w:t>
            </w:r>
          </w:p>
        </w:tc>
      </w:tr>
      <w:tr w:rsidR="0028041F" w:rsidRPr="00D3669E" w14:paraId="4755CDA0"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0543F47A" w14:textId="77777777" w:rsidR="0028041F" w:rsidRPr="00D3669E" w:rsidRDefault="0028041F" w:rsidP="0028041F">
            <w:pPr>
              <w:pStyle w:val="015"/>
            </w:pPr>
            <w:r w:rsidRPr="00D3669E">
              <w:rPr>
                <w:rFonts w:hint="eastAsia"/>
              </w:rPr>
              <w:t>3.2.4</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B069A54" w14:textId="77777777" w:rsidR="0028041F" w:rsidRPr="00D3669E" w:rsidRDefault="0028041F" w:rsidP="0028041F">
            <w:pPr>
              <w:pStyle w:val="015"/>
            </w:pPr>
            <w:r w:rsidRPr="00D3669E">
              <w:rPr>
                <w:rFonts w:hint="eastAsia"/>
              </w:rPr>
              <w:t>UPS</w:t>
            </w:r>
            <w:r w:rsidRPr="00D3669E">
              <w:rPr>
                <w:rFonts w:hint="eastAsia"/>
              </w:rPr>
              <w:t>不间断电源电源屏</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75B5038" w14:textId="77777777" w:rsidR="0028041F" w:rsidRPr="00D3669E" w:rsidRDefault="0028041F" w:rsidP="0028041F">
            <w:pPr>
              <w:pStyle w:val="015"/>
            </w:pPr>
            <w:r w:rsidRPr="00D3669E">
              <w:rPr>
                <w:rFonts w:hint="eastAsia"/>
              </w:rPr>
              <w:t>面</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5216E07" w14:textId="77777777" w:rsidR="0028041F" w:rsidRPr="00D3669E" w:rsidRDefault="0028041F" w:rsidP="0028041F">
            <w:pPr>
              <w:pStyle w:val="015"/>
            </w:pPr>
            <w:r w:rsidRPr="00D3669E">
              <w:rPr>
                <w:rFonts w:hint="eastAsia"/>
              </w:rPr>
              <w:t>2</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E86DBC8" w14:textId="77777777" w:rsidR="0028041F" w:rsidRPr="00D3669E" w:rsidRDefault="0028041F" w:rsidP="0028041F">
            <w:pPr>
              <w:pStyle w:val="015"/>
            </w:pPr>
            <w:r w:rsidRPr="00D3669E">
              <w:rPr>
                <w:rFonts w:hint="eastAsia"/>
              </w:rPr>
              <w:t>50000.00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6AA6E4E" w14:textId="77777777" w:rsidR="0028041F" w:rsidRPr="00D3669E" w:rsidRDefault="0028041F" w:rsidP="0028041F">
            <w:pPr>
              <w:pStyle w:val="015"/>
            </w:pPr>
            <w:r w:rsidRPr="00D3669E">
              <w:rPr>
                <w:rFonts w:hint="eastAsia"/>
              </w:rPr>
              <w:t>2000.00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356A0B3" w14:textId="77777777" w:rsidR="0028041F" w:rsidRPr="00D3669E" w:rsidRDefault="0028041F" w:rsidP="0028041F">
            <w:pPr>
              <w:pStyle w:val="015"/>
            </w:pPr>
            <w:r w:rsidRPr="00D3669E">
              <w:rPr>
                <w:rFonts w:hint="eastAsia"/>
              </w:rPr>
              <w:t>10.00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D5F97F8" w14:textId="77777777" w:rsidR="0028041F" w:rsidRPr="00D3669E" w:rsidRDefault="0028041F" w:rsidP="0028041F">
            <w:pPr>
              <w:pStyle w:val="015"/>
            </w:pPr>
            <w:r w:rsidRPr="00D3669E">
              <w:rPr>
                <w:rFonts w:hint="eastAsia"/>
              </w:rPr>
              <w:t>0.40</w:t>
            </w:r>
          </w:p>
        </w:tc>
      </w:tr>
      <w:tr w:rsidR="0028041F" w:rsidRPr="00D3669E" w14:paraId="2299958F"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41BE465F" w14:textId="77777777" w:rsidR="0028041F" w:rsidRPr="00D3669E" w:rsidRDefault="0028041F" w:rsidP="0028041F">
            <w:pPr>
              <w:pStyle w:val="015"/>
            </w:pPr>
            <w:r w:rsidRPr="00D3669E">
              <w:rPr>
                <w:rFonts w:hint="eastAsia"/>
              </w:rPr>
              <w:t>3.2.5</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B9E7CC9" w14:textId="77777777" w:rsidR="0028041F" w:rsidRPr="00D3669E" w:rsidRDefault="0028041F" w:rsidP="0028041F">
            <w:pPr>
              <w:pStyle w:val="015"/>
            </w:pPr>
            <w:r w:rsidRPr="00D3669E">
              <w:rPr>
                <w:rFonts w:hint="eastAsia"/>
              </w:rPr>
              <w:t>继电保护试验电源屏</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A25EF6E" w14:textId="77777777" w:rsidR="0028041F" w:rsidRPr="00D3669E" w:rsidRDefault="0028041F" w:rsidP="0028041F">
            <w:pPr>
              <w:pStyle w:val="015"/>
            </w:pPr>
            <w:r w:rsidRPr="00D3669E">
              <w:rPr>
                <w:rFonts w:hint="eastAsia"/>
              </w:rPr>
              <w:t>面</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C5F2295"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8BE7CE1" w14:textId="77777777" w:rsidR="0028041F" w:rsidRPr="00D3669E" w:rsidRDefault="0028041F" w:rsidP="0028041F">
            <w:pPr>
              <w:pStyle w:val="015"/>
            </w:pPr>
            <w:r w:rsidRPr="00D3669E">
              <w:rPr>
                <w:rFonts w:hint="eastAsia"/>
              </w:rPr>
              <w:t>50000.00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EC999E8" w14:textId="77777777" w:rsidR="0028041F" w:rsidRPr="00D3669E" w:rsidRDefault="0028041F" w:rsidP="0028041F">
            <w:pPr>
              <w:pStyle w:val="015"/>
            </w:pPr>
            <w:r w:rsidRPr="00D3669E">
              <w:rPr>
                <w:rFonts w:hint="eastAsia"/>
              </w:rPr>
              <w:t>2000.00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7222EC6" w14:textId="77777777" w:rsidR="0028041F" w:rsidRPr="00D3669E" w:rsidRDefault="0028041F" w:rsidP="0028041F">
            <w:pPr>
              <w:pStyle w:val="015"/>
            </w:pPr>
            <w:r w:rsidRPr="00D3669E">
              <w:rPr>
                <w:rFonts w:hint="eastAsia"/>
              </w:rPr>
              <w:t>5.00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569456F" w14:textId="77777777" w:rsidR="0028041F" w:rsidRPr="00D3669E" w:rsidRDefault="0028041F" w:rsidP="0028041F">
            <w:pPr>
              <w:pStyle w:val="015"/>
            </w:pPr>
            <w:r w:rsidRPr="00D3669E">
              <w:rPr>
                <w:rFonts w:hint="eastAsia"/>
              </w:rPr>
              <w:t>0.20</w:t>
            </w:r>
          </w:p>
        </w:tc>
      </w:tr>
      <w:tr w:rsidR="0028041F" w:rsidRPr="00D3669E" w14:paraId="34784775"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790B4771" w14:textId="77777777" w:rsidR="0028041F" w:rsidRPr="00D3669E" w:rsidRDefault="0028041F" w:rsidP="0028041F">
            <w:pPr>
              <w:pStyle w:val="015"/>
            </w:pPr>
            <w:r w:rsidRPr="00D3669E">
              <w:rPr>
                <w:rFonts w:hint="eastAsia"/>
              </w:rPr>
              <w:t>3.3</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0C0B89B" w14:textId="77777777" w:rsidR="0028041F" w:rsidRPr="00D3669E" w:rsidRDefault="0028041F" w:rsidP="0028041F">
            <w:pPr>
              <w:pStyle w:val="015"/>
            </w:pPr>
            <w:r w:rsidRPr="00D3669E">
              <w:rPr>
                <w:rFonts w:hint="eastAsia"/>
              </w:rPr>
              <w:t>通信系统</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C76E435" w14:textId="77777777" w:rsidR="0028041F" w:rsidRPr="00D3669E" w:rsidRDefault="0028041F" w:rsidP="0028041F">
            <w:pPr>
              <w:pStyle w:val="015"/>
            </w:pPr>
            <w:r w:rsidRPr="00D3669E">
              <w:rPr>
                <w:rFonts w:hint="eastAsia"/>
              </w:rPr>
              <w:t xml:space="preserve">　</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81D8D30" w14:textId="77777777" w:rsidR="0028041F" w:rsidRPr="00D3669E" w:rsidRDefault="0028041F" w:rsidP="0028041F">
            <w:pPr>
              <w:pStyle w:val="015"/>
            </w:pPr>
            <w:r w:rsidRPr="00D3669E">
              <w:rPr>
                <w:rFonts w:hint="eastAsia"/>
              </w:rPr>
              <w:t xml:space="preserve">　</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0BE2C4C"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AB652D9" w14:textId="77777777" w:rsidR="0028041F" w:rsidRPr="00D3669E" w:rsidRDefault="0028041F" w:rsidP="0028041F">
            <w:pPr>
              <w:pStyle w:val="015"/>
            </w:pPr>
            <w:r w:rsidRPr="00D3669E">
              <w:rPr>
                <w:rFonts w:hint="eastAsia"/>
              </w:rPr>
              <w:t xml:space="preserve">　</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F95369C" w14:textId="77777777" w:rsidR="0028041F" w:rsidRPr="00D3669E" w:rsidRDefault="0028041F" w:rsidP="0028041F">
            <w:pPr>
              <w:pStyle w:val="015"/>
            </w:pPr>
            <w:r w:rsidRPr="00D3669E">
              <w:rPr>
                <w:rFonts w:hint="eastAsia"/>
              </w:rPr>
              <w:t>80.00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A5CC82D" w14:textId="77777777" w:rsidR="0028041F" w:rsidRPr="00D3669E" w:rsidRDefault="0028041F" w:rsidP="0028041F">
            <w:pPr>
              <w:pStyle w:val="015"/>
            </w:pPr>
            <w:r w:rsidRPr="00D3669E">
              <w:rPr>
                <w:rFonts w:hint="eastAsia"/>
              </w:rPr>
              <w:t>12.70</w:t>
            </w:r>
          </w:p>
        </w:tc>
      </w:tr>
      <w:tr w:rsidR="0028041F" w:rsidRPr="00D3669E" w14:paraId="15F7532E"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055A1692" w14:textId="77777777" w:rsidR="0028041F" w:rsidRPr="00D3669E" w:rsidRDefault="0028041F" w:rsidP="0028041F">
            <w:pPr>
              <w:pStyle w:val="015"/>
            </w:pPr>
            <w:r w:rsidRPr="00D3669E">
              <w:rPr>
                <w:rFonts w:hint="eastAsia"/>
              </w:rPr>
              <w:t>3.3.1</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C2081F4" w14:textId="77777777" w:rsidR="0028041F" w:rsidRPr="00D3669E" w:rsidRDefault="0028041F" w:rsidP="0028041F">
            <w:pPr>
              <w:pStyle w:val="015"/>
            </w:pPr>
            <w:r w:rsidRPr="00D3669E">
              <w:rPr>
                <w:rFonts w:hint="eastAsia"/>
              </w:rPr>
              <w:t>阀控式铅酸蓄电池</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6266035" w14:textId="77777777" w:rsidR="0028041F" w:rsidRPr="00D3669E" w:rsidRDefault="0028041F" w:rsidP="0028041F">
            <w:pPr>
              <w:pStyle w:val="015"/>
            </w:pPr>
            <w:r w:rsidRPr="00D3669E">
              <w:rPr>
                <w:rFonts w:hint="eastAsia"/>
              </w:rPr>
              <w:t>面</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945A0C0" w14:textId="77777777" w:rsidR="0028041F" w:rsidRPr="00D3669E" w:rsidRDefault="0028041F" w:rsidP="0028041F">
            <w:pPr>
              <w:pStyle w:val="015"/>
            </w:pPr>
            <w:r w:rsidRPr="00D3669E">
              <w:rPr>
                <w:rFonts w:hint="eastAsia"/>
              </w:rPr>
              <w:t>2</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F34DB3C" w14:textId="77777777" w:rsidR="0028041F" w:rsidRPr="00D3669E" w:rsidRDefault="0028041F" w:rsidP="0028041F">
            <w:pPr>
              <w:pStyle w:val="015"/>
            </w:pPr>
            <w:r w:rsidRPr="00D3669E">
              <w:rPr>
                <w:rFonts w:hint="eastAsia"/>
              </w:rPr>
              <w:t>80000.00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9CB85CF" w14:textId="77777777" w:rsidR="0028041F" w:rsidRPr="00D3669E" w:rsidRDefault="0028041F" w:rsidP="0028041F">
            <w:pPr>
              <w:pStyle w:val="015"/>
            </w:pPr>
            <w:r w:rsidRPr="00D3669E">
              <w:rPr>
                <w:rFonts w:hint="eastAsia"/>
              </w:rPr>
              <w:t>583.14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FD91729" w14:textId="77777777" w:rsidR="0028041F" w:rsidRPr="00D3669E" w:rsidRDefault="0028041F" w:rsidP="0028041F">
            <w:pPr>
              <w:pStyle w:val="015"/>
            </w:pPr>
            <w:r w:rsidRPr="00D3669E">
              <w:rPr>
                <w:rFonts w:hint="eastAsia"/>
              </w:rPr>
              <w:t>16.00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65A6C3E" w14:textId="77777777" w:rsidR="0028041F" w:rsidRPr="00D3669E" w:rsidRDefault="0028041F" w:rsidP="0028041F">
            <w:pPr>
              <w:pStyle w:val="015"/>
            </w:pPr>
            <w:r w:rsidRPr="00D3669E">
              <w:rPr>
                <w:rFonts w:hint="eastAsia"/>
              </w:rPr>
              <w:t>0.12</w:t>
            </w:r>
          </w:p>
        </w:tc>
      </w:tr>
      <w:tr w:rsidR="0028041F" w:rsidRPr="00D3669E" w14:paraId="475AA6E5"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4C3EB838" w14:textId="77777777" w:rsidR="0028041F" w:rsidRPr="00D3669E" w:rsidRDefault="0028041F" w:rsidP="0028041F">
            <w:pPr>
              <w:pStyle w:val="015"/>
            </w:pPr>
            <w:r w:rsidRPr="00D3669E">
              <w:rPr>
                <w:rFonts w:hint="eastAsia"/>
              </w:rPr>
              <w:t>3.3.2</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D2E1224" w14:textId="77777777" w:rsidR="0028041F" w:rsidRPr="00D3669E" w:rsidRDefault="0028041F" w:rsidP="0028041F">
            <w:pPr>
              <w:pStyle w:val="015"/>
            </w:pPr>
            <w:r w:rsidRPr="00D3669E">
              <w:rPr>
                <w:rFonts w:hint="eastAsia"/>
              </w:rPr>
              <w:t>通信直流充馈电屏</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B7AA1BC" w14:textId="77777777" w:rsidR="0028041F" w:rsidRPr="00D3669E" w:rsidRDefault="0028041F" w:rsidP="0028041F">
            <w:pPr>
              <w:pStyle w:val="015"/>
            </w:pPr>
            <w:r w:rsidRPr="00D3669E">
              <w:rPr>
                <w:rFonts w:hint="eastAsia"/>
              </w:rPr>
              <w:t>组</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A9B54AD" w14:textId="77777777" w:rsidR="0028041F" w:rsidRPr="00D3669E" w:rsidRDefault="0028041F" w:rsidP="0028041F">
            <w:pPr>
              <w:pStyle w:val="015"/>
            </w:pPr>
            <w:r w:rsidRPr="00D3669E">
              <w:rPr>
                <w:rFonts w:hint="eastAsia"/>
              </w:rPr>
              <w:t>2</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40C7792" w14:textId="77777777" w:rsidR="0028041F" w:rsidRPr="00D3669E" w:rsidRDefault="0028041F" w:rsidP="0028041F">
            <w:pPr>
              <w:pStyle w:val="015"/>
            </w:pPr>
            <w:r w:rsidRPr="00D3669E">
              <w:rPr>
                <w:rFonts w:hint="eastAsia"/>
              </w:rPr>
              <w:t>80000.00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D53E64B" w14:textId="77777777" w:rsidR="0028041F" w:rsidRPr="00D3669E" w:rsidRDefault="0028041F" w:rsidP="0028041F">
            <w:pPr>
              <w:pStyle w:val="015"/>
            </w:pPr>
            <w:r w:rsidRPr="00D3669E">
              <w:rPr>
                <w:rFonts w:hint="eastAsia"/>
              </w:rPr>
              <w:t>583.14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6B6A54F" w14:textId="77777777" w:rsidR="0028041F" w:rsidRPr="00D3669E" w:rsidRDefault="0028041F" w:rsidP="0028041F">
            <w:pPr>
              <w:pStyle w:val="015"/>
            </w:pPr>
            <w:r w:rsidRPr="00D3669E">
              <w:rPr>
                <w:rFonts w:hint="eastAsia"/>
              </w:rPr>
              <w:t>16.00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7F0AE46" w14:textId="77777777" w:rsidR="0028041F" w:rsidRPr="00D3669E" w:rsidRDefault="0028041F" w:rsidP="0028041F">
            <w:pPr>
              <w:pStyle w:val="015"/>
            </w:pPr>
            <w:r w:rsidRPr="00D3669E">
              <w:rPr>
                <w:rFonts w:hint="eastAsia"/>
              </w:rPr>
              <w:t>0.12</w:t>
            </w:r>
          </w:p>
        </w:tc>
      </w:tr>
      <w:tr w:rsidR="0028041F" w:rsidRPr="00D3669E" w14:paraId="11F18251"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7BC17581" w14:textId="77777777" w:rsidR="0028041F" w:rsidRPr="00D3669E" w:rsidRDefault="0028041F" w:rsidP="0028041F">
            <w:pPr>
              <w:pStyle w:val="015"/>
            </w:pPr>
            <w:r w:rsidRPr="00D3669E">
              <w:rPr>
                <w:rFonts w:hint="eastAsia"/>
              </w:rPr>
              <w:t>3.3.3</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7C5DFA8" w14:textId="77777777" w:rsidR="0028041F" w:rsidRPr="00D3669E" w:rsidRDefault="0028041F" w:rsidP="0028041F">
            <w:pPr>
              <w:pStyle w:val="015"/>
            </w:pPr>
            <w:r w:rsidRPr="00D3669E">
              <w:rPr>
                <w:rFonts w:hint="eastAsia"/>
              </w:rPr>
              <w:t>程控数字调度交换机</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D220B5F" w14:textId="77777777" w:rsidR="0028041F" w:rsidRPr="00D3669E" w:rsidRDefault="0028041F" w:rsidP="0028041F">
            <w:pPr>
              <w:pStyle w:val="015"/>
            </w:pPr>
            <w:r w:rsidRPr="00D3669E">
              <w:rPr>
                <w:rFonts w:hint="eastAsia"/>
              </w:rPr>
              <w:t>套</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E1AFF18"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CB935C8" w14:textId="77777777" w:rsidR="0028041F" w:rsidRPr="00D3669E" w:rsidRDefault="0028041F" w:rsidP="0028041F">
            <w:pPr>
              <w:pStyle w:val="015"/>
            </w:pPr>
            <w:r w:rsidRPr="00D3669E">
              <w:rPr>
                <w:rFonts w:hint="eastAsia"/>
              </w:rPr>
              <w:t>100000.00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850E917" w14:textId="77777777" w:rsidR="0028041F" w:rsidRPr="00D3669E" w:rsidRDefault="0028041F" w:rsidP="0028041F">
            <w:pPr>
              <w:pStyle w:val="015"/>
            </w:pPr>
            <w:r w:rsidRPr="00D3669E">
              <w:rPr>
                <w:rFonts w:hint="eastAsia"/>
              </w:rPr>
              <w:t>6953.99</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30ACA02" w14:textId="77777777" w:rsidR="0028041F" w:rsidRPr="00D3669E" w:rsidRDefault="0028041F" w:rsidP="0028041F">
            <w:pPr>
              <w:pStyle w:val="015"/>
            </w:pPr>
            <w:r w:rsidRPr="00D3669E">
              <w:rPr>
                <w:rFonts w:hint="eastAsia"/>
              </w:rPr>
              <w:t>10.00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FF48079" w14:textId="77777777" w:rsidR="0028041F" w:rsidRPr="00D3669E" w:rsidRDefault="0028041F" w:rsidP="0028041F">
            <w:pPr>
              <w:pStyle w:val="015"/>
            </w:pPr>
            <w:r w:rsidRPr="00D3669E">
              <w:rPr>
                <w:rFonts w:hint="eastAsia"/>
              </w:rPr>
              <w:t>0.70</w:t>
            </w:r>
          </w:p>
        </w:tc>
      </w:tr>
      <w:tr w:rsidR="0028041F" w:rsidRPr="00D3669E" w14:paraId="4D273F29"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792127AD" w14:textId="77777777" w:rsidR="0028041F" w:rsidRPr="00D3669E" w:rsidRDefault="0028041F" w:rsidP="0028041F">
            <w:pPr>
              <w:pStyle w:val="015"/>
            </w:pPr>
            <w:r w:rsidRPr="00D3669E">
              <w:rPr>
                <w:rFonts w:hint="eastAsia"/>
              </w:rPr>
              <w:t>3.3.4</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7FC1847" w14:textId="77777777" w:rsidR="0028041F" w:rsidRPr="00D3669E" w:rsidRDefault="0028041F" w:rsidP="0028041F">
            <w:pPr>
              <w:pStyle w:val="015"/>
            </w:pPr>
            <w:r w:rsidRPr="00D3669E">
              <w:rPr>
                <w:rFonts w:hint="eastAsia"/>
              </w:rPr>
              <w:t>通信电缆</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D3C1C27" w14:textId="77777777" w:rsidR="0028041F" w:rsidRPr="00D3669E" w:rsidRDefault="0028041F" w:rsidP="0028041F">
            <w:pPr>
              <w:pStyle w:val="015"/>
            </w:pPr>
            <w:r w:rsidRPr="00D3669E">
              <w:rPr>
                <w:rFonts w:hint="eastAsia"/>
              </w:rPr>
              <w:t>km</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611057F" w14:textId="77777777" w:rsidR="0028041F" w:rsidRPr="00D3669E" w:rsidRDefault="0028041F" w:rsidP="0028041F">
            <w:pPr>
              <w:pStyle w:val="015"/>
            </w:pPr>
            <w:r w:rsidRPr="00D3669E">
              <w:rPr>
                <w:rFonts w:hint="eastAsia"/>
              </w:rPr>
              <w:t>3</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60CA065"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D721290" w14:textId="77777777" w:rsidR="0028041F" w:rsidRPr="00D3669E" w:rsidRDefault="0028041F" w:rsidP="0028041F">
            <w:pPr>
              <w:pStyle w:val="015"/>
            </w:pPr>
            <w:r w:rsidRPr="00D3669E">
              <w:rPr>
                <w:rFonts w:hint="eastAsia"/>
              </w:rPr>
              <w:t>23000.00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C3F1047"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A605846" w14:textId="77777777" w:rsidR="0028041F" w:rsidRPr="00D3669E" w:rsidRDefault="0028041F" w:rsidP="0028041F">
            <w:pPr>
              <w:pStyle w:val="015"/>
            </w:pPr>
            <w:r w:rsidRPr="00D3669E">
              <w:rPr>
                <w:rFonts w:hint="eastAsia"/>
              </w:rPr>
              <w:t>6.90</w:t>
            </w:r>
          </w:p>
        </w:tc>
      </w:tr>
      <w:tr w:rsidR="0028041F" w:rsidRPr="00D3669E" w14:paraId="42ABA756"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75AED78A" w14:textId="77777777" w:rsidR="0028041F" w:rsidRPr="00D3669E" w:rsidRDefault="0028041F" w:rsidP="0028041F">
            <w:pPr>
              <w:pStyle w:val="015"/>
            </w:pPr>
            <w:r w:rsidRPr="00D3669E">
              <w:rPr>
                <w:rFonts w:hint="eastAsia"/>
              </w:rPr>
              <w:t>3.3.5</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F8FCC8E" w14:textId="77777777" w:rsidR="0028041F" w:rsidRPr="00D3669E" w:rsidRDefault="0028041F" w:rsidP="0028041F">
            <w:pPr>
              <w:pStyle w:val="015"/>
            </w:pPr>
            <w:r w:rsidRPr="00D3669E">
              <w:rPr>
                <w:rFonts w:hint="eastAsia"/>
              </w:rPr>
              <w:t>综合配线架</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AA75480" w14:textId="77777777" w:rsidR="0028041F" w:rsidRPr="00D3669E" w:rsidRDefault="0028041F" w:rsidP="0028041F">
            <w:pPr>
              <w:pStyle w:val="015"/>
            </w:pPr>
            <w:r w:rsidRPr="00D3669E">
              <w:rPr>
                <w:rFonts w:hint="eastAsia"/>
              </w:rPr>
              <w:t>面</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061A86F"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D87A6C8" w14:textId="77777777" w:rsidR="0028041F" w:rsidRPr="00D3669E" w:rsidRDefault="0028041F" w:rsidP="0028041F">
            <w:pPr>
              <w:pStyle w:val="015"/>
            </w:pPr>
            <w:r w:rsidRPr="00D3669E">
              <w:rPr>
                <w:rFonts w:hint="eastAsia"/>
              </w:rPr>
              <w:t>60000.00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816152E" w14:textId="77777777" w:rsidR="0028041F" w:rsidRPr="00D3669E" w:rsidRDefault="0028041F" w:rsidP="0028041F">
            <w:pPr>
              <w:pStyle w:val="015"/>
            </w:pPr>
            <w:r w:rsidRPr="00D3669E">
              <w:rPr>
                <w:rFonts w:hint="eastAsia"/>
              </w:rPr>
              <w:t>583.14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2376D57" w14:textId="77777777" w:rsidR="0028041F" w:rsidRPr="00D3669E" w:rsidRDefault="0028041F" w:rsidP="0028041F">
            <w:pPr>
              <w:pStyle w:val="015"/>
            </w:pPr>
            <w:r w:rsidRPr="00D3669E">
              <w:rPr>
                <w:rFonts w:hint="eastAsia"/>
              </w:rPr>
              <w:t>6.00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36A5E2D" w14:textId="77777777" w:rsidR="0028041F" w:rsidRPr="00D3669E" w:rsidRDefault="0028041F" w:rsidP="0028041F">
            <w:pPr>
              <w:pStyle w:val="015"/>
            </w:pPr>
            <w:r w:rsidRPr="00D3669E">
              <w:rPr>
                <w:rFonts w:hint="eastAsia"/>
              </w:rPr>
              <w:t>0.058</w:t>
            </w:r>
          </w:p>
        </w:tc>
      </w:tr>
      <w:tr w:rsidR="0028041F" w:rsidRPr="00D3669E" w14:paraId="444C2EDC"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4E3F678E" w14:textId="77777777" w:rsidR="0028041F" w:rsidRPr="00D3669E" w:rsidRDefault="0028041F" w:rsidP="0028041F">
            <w:pPr>
              <w:pStyle w:val="015"/>
            </w:pPr>
            <w:r w:rsidRPr="00D3669E">
              <w:rPr>
                <w:rFonts w:hint="eastAsia"/>
              </w:rPr>
              <w:t>3.3.6</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174A034" w14:textId="77777777" w:rsidR="0028041F" w:rsidRPr="00D3669E" w:rsidRDefault="0028041F" w:rsidP="0028041F">
            <w:pPr>
              <w:pStyle w:val="015"/>
            </w:pPr>
            <w:r w:rsidRPr="00D3669E">
              <w:rPr>
                <w:rFonts w:hint="eastAsia"/>
              </w:rPr>
              <w:t>PCM</w:t>
            </w:r>
            <w:r w:rsidRPr="00D3669E">
              <w:rPr>
                <w:rFonts w:hint="eastAsia"/>
              </w:rPr>
              <w:t>设备</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232E121" w14:textId="77777777" w:rsidR="0028041F" w:rsidRPr="00D3669E" w:rsidRDefault="0028041F" w:rsidP="0028041F">
            <w:pPr>
              <w:pStyle w:val="015"/>
            </w:pPr>
            <w:r w:rsidRPr="00D3669E">
              <w:rPr>
                <w:rFonts w:hint="eastAsia"/>
              </w:rPr>
              <w:t>面</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4F37ABE"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BB89700" w14:textId="77777777" w:rsidR="0028041F" w:rsidRPr="00D3669E" w:rsidRDefault="0028041F" w:rsidP="0028041F">
            <w:pPr>
              <w:pStyle w:val="015"/>
            </w:pPr>
            <w:r w:rsidRPr="00D3669E">
              <w:rPr>
                <w:rFonts w:hint="eastAsia"/>
              </w:rPr>
              <w:t>50000.00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385BBE2" w14:textId="77777777" w:rsidR="0028041F" w:rsidRPr="00D3669E" w:rsidRDefault="0028041F" w:rsidP="0028041F">
            <w:pPr>
              <w:pStyle w:val="015"/>
            </w:pPr>
            <w:r w:rsidRPr="00D3669E">
              <w:rPr>
                <w:rFonts w:hint="eastAsia"/>
              </w:rPr>
              <w:t>1000.00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C85A19F" w14:textId="77777777" w:rsidR="0028041F" w:rsidRPr="00D3669E" w:rsidRDefault="0028041F" w:rsidP="0028041F">
            <w:pPr>
              <w:pStyle w:val="015"/>
            </w:pPr>
            <w:r w:rsidRPr="00D3669E">
              <w:rPr>
                <w:rFonts w:hint="eastAsia"/>
              </w:rPr>
              <w:t>5.00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D962668" w14:textId="77777777" w:rsidR="0028041F" w:rsidRPr="00D3669E" w:rsidRDefault="0028041F" w:rsidP="0028041F">
            <w:pPr>
              <w:pStyle w:val="015"/>
            </w:pPr>
            <w:r w:rsidRPr="00D3669E">
              <w:rPr>
                <w:rFonts w:hint="eastAsia"/>
              </w:rPr>
              <w:t>0.10</w:t>
            </w:r>
          </w:p>
        </w:tc>
      </w:tr>
      <w:tr w:rsidR="0028041F" w:rsidRPr="00D3669E" w14:paraId="46E693EF"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39AE87E9" w14:textId="77777777" w:rsidR="0028041F" w:rsidRPr="00D3669E" w:rsidRDefault="0028041F" w:rsidP="0028041F">
            <w:pPr>
              <w:pStyle w:val="015"/>
            </w:pPr>
            <w:r w:rsidRPr="00D3669E">
              <w:rPr>
                <w:rFonts w:hint="eastAsia"/>
              </w:rPr>
              <w:t>3.3.7</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7A0D540" w14:textId="77777777" w:rsidR="0028041F" w:rsidRPr="00D3669E" w:rsidRDefault="0028041F" w:rsidP="0028041F">
            <w:pPr>
              <w:pStyle w:val="015"/>
            </w:pPr>
            <w:r w:rsidRPr="00D3669E">
              <w:rPr>
                <w:rFonts w:hint="eastAsia"/>
              </w:rPr>
              <w:t>SDH</w:t>
            </w:r>
            <w:r w:rsidRPr="00D3669E">
              <w:rPr>
                <w:rFonts w:hint="eastAsia"/>
              </w:rPr>
              <w:t>光传输设备</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021EFC2" w14:textId="77777777" w:rsidR="0028041F" w:rsidRPr="00D3669E" w:rsidRDefault="0028041F" w:rsidP="0028041F">
            <w:pPr>
              <w:pStyle w:val="015"/>
            </w:pPr>
            <w:r w:rsidRPr="00D3669E">
              <w:rPr>
                <w:rFonts w:hint="eastAsia"/>
              </w:rPr>
              <w:t>套</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0F7DAE3"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F952895" w14:textId="77777777" w:rsidR="0028041F" w:rsidRPr="00D3669E" w:rsidRDefault="0028041F" w:rsidP="0028041F">
            <w:pPr>
              <w:pStyle w:val="015"/>
            </w:pPr>
            <w:r w:rsidRPr="00D3669E">
              <w:rPr>
                <w:rFonts w:hint="eastAsia"/>
              </w:rPr>
              <w:t>250000.00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842A81B" w14:textId="77777777" w:rsidR="0028041F" w:rsidRPr="00D3669E" w:rsidRDefault="0028041F" w:rsidP="0028041F">
            <w:pPr>
              <w:pStyle w:val="015"/>
            </w:pPr>
            <w:r w:rsidRPr="00D3669E">
              <w:rPr>
                <w:rFonts w:hint="eastAsia"/>
              </w:rPr>
              <w:t>858.41</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037F4B0" w14:textId="77777777" w:rsidR="0028041F" w:rsidRPr="00D3669E" w:rsidRDefault="0028041F" w:rsidP="0028041F">
            <w:pPr>
              <w:pStyle w:val="015"/>
            </w:pPr>
            <w:r w:rsidRPr="00D3669E">
              <w:rPr>
                <w:rFonts w:hint="eastAsia"/>
              </w:rPr>
              <w:t>25.00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DB2FED2" w14:textId="77777777" w:rsidR="0028041F" w:rsidRPr="00D3669E" w:rsidRDefault="0028041F" w:rsidP="0028041F">
            <w:pPr>
              <w:pStyle w:val="015"/>
            </w:pPr>
            <w:r w:rsidRPr="00D3669E">
              <w:rPr>
                <w:rFonts w:hint="eastAsia"/>
              </w:rPr>
              <w:t>0.086</w:t>
            </w:r>
          </w:p>
        </w:tc>
      </w:tr>
      <w:tr w:rsidR="0028041F" w:rsidRPr="00D3669E" w14:paraId="1891769A"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16C602E8" w14:textId="77777777" w:rsidR="0028041F" w:rsidRPr="00D3669E" w:rsidRDefault="0028041F" w:rsidP="0028041F">
            <w:pPr>
              <w:pStyle w:val="015"/>
            </w:pPr>
            <w:r w:rsidRPr="00D3669E">
              <w:rPr>
                <w:rFonts w:hint="eastAsia"/>
              </w:rPr>
              <w:t>3.3.8</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56A31E8" w14:textId="77777777" w:rsidR="0028041F" w:rsidRPr="00D3669E" w:rsidRDefault="0028041F" w:rsidP="0028041F">
            <w:pPr>
              <w:pStyle w:val="015"/>
            </w:pPr>
            <w:r w:rsidRPr="00D3669E">
              <w:rPr>
                <w:rFonts w:hint="eastAsia"/>
              </w:rPr>
              <w:t>ODF</w:t>
            </w:r>
            <w:r w:rsidRPr="00D3669E">
              <w:rPr>
                <w:rFonts w:hint="eastAsia"/>
              </w:rPr>
              <w:t>配线</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60970E5" w14:textId="77777777" w:rsidR="0028041F" w:rsidRPr="00D3669E" w:rsidRDefault="0028041F" w:rsidP="0028041F">
            <w:pPr>
              <w:pStyle w:val="015"/>
            </w:pPr>
            <w:r w:rsidRPr="00D3669E">
              <w:rPr>
                <w:rFonts w:hint="eastAsia"/>
              </w:rPr>
              <w:t>面</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33CABFB"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99E64CB" w14:textId="77777777" w:rsidR="0028041F" w:rsidRPr="00D3669E" w:rsidRDefault="0028041F" w:rsidP="0028041F">
            <w:pPr>
              <w:pStyle w:val="015"/>
            </w:pPr>
            <w:r w:rsidRPr="00D3669E">
              <w:rPr>
                <w:rFonts w:hint="eastAsia"/>
              </w:rPr>
              <w:t>20000.00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C8DAAD2" w14:textId="77777777" w:rsidR="0028041F" w:rsidRPr="00D3669E" w:rsidRDefault="0028041F" w:rsidP="0028041F">
            <w:pPr>
              <w:pStyle w:val="015"/>
            </w:pPr>
            <w:r w:rsidRPr="00D3669E">
              <w:rPr>
                <w:rFonts w:hint="eastAsia"/>
              </w:rPr>
              <w:t>583.14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1DF1A6C" w14:textId="77777777" w:rsidR="0028041F" w:rsidRPr="00D3669E" w:rsidRDefault="0028041F" w:rsidP="0028041F">
            <w:pPr>
              <w:pStyle w:val="015"/>
            </w:pPr>
            <w:r w:rsidRPr="00D3669E">
              <w:rPr>
                <w:rFonts w:hint="eastAsia"/>
              </w:rPr>
              <w:t>2.00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7057CCC" w14:textId="77777777" w:rsidR="0028041F" w:rsidRPr="00D3669E" w:rsidRDefault="0028041F" w:rsidP="0028041F">
            <w:pPr>
              <w:pStyle w:val="015"/>
            </w:pPr>
            <w:r w:rsidRPr="00D3669E">
              <w:rPr>
                <w:rFonts w:hint="eastAsia"/>
              </w:rPr>
              <w:t>0.058</w:t>
            </w:r>
          </w:p>
        </w:tc>
      </w:tr>
      <w:tr w:rsidR="0028041F" w:rsidRPr="00D3669E" w14:paraId="35C96442"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1F7FB948" w14:textId="77777777" w:rsidR="0028041F" w:rsidRPr="00D3669E" w:rsidRDefault="0028041F" w:rsidP="0028041F">
            <w:pPr>
              <w:pStyle w:val="015"/>
            </w:pPr>
            <w:r w:rsidRPr="00D3669E">
              <w:rPr>
                <w:rFonts w:hint="eastAsia"/>
              </w:rPr>
              <w:t>3.3.9</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1F3AFA4" w14:textId="77777777" w:rsidR="0028041F" w:rsidRPr="00D3669E" w:rsidRDefault="0028041F" w:rsidP="0028041F">
            <w:pPr>
              <w:pStyle w:val="015"/>
            </w:pPr>
            <w:r w:rsidRPr="00D3669E">
              <w:rPr>
                <w:rFonts w:hint="eastAsia"/>
              </w:rPr>
              <w:t>管道光缆</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CA5C7B1" w14:textId="77777777" w:rsidR="0028041F" w:rsidRPr="00D3669E" w:rsidRDefault="0028041F" w:rsidP="0028041F">
            <w:pPr>
              <w:pStyle w:val="015"/>
            </w:pPr>
            <w:r w:rsidRPr="00D3669E">
              <w:rPr>
                <w:rFonts w:hint="eastAsia"/>
              </w:rPr>
              <w:t>km</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EEADC71" w14:textId="77777777" w:rsidR="0028041F" w:rsidRPr="00D3669E" w:rsidRDefault="0028041F" w:rsidP="0028041F">
            <w:pPr>
              <w:pStyle w:val="015"/>
            </w:pPr>
            <w:r w:rsidRPr="00D3669E">
              <w:rPr>
                <w:rFonts w:hint="eastAsia"/>
              </w:rPr>
              <w:t>1.2</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317D7A9"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4B92492" w14:textId="77777777" w:rsidR="0028041F" w:rsidRPr="00D3669E" w:rsidRDefault="0028041F" w:rsidP="0028041F">
            <w:pPr>
              <w:pStyle w:val="015"/>
            </w:pPr>
            <w:r w:rsidRPr="00D3669E">
              <w:rPr>
                <w:rFonts w:hint="eastAsia"/>
              </w:rPr>
              <w:t>38000.00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DBCB508"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B79AC06" w14:textId="77777777" w:rsidR="0028041F" w:rsidRPr="00D3669E" w:rsidRDefault="0028041F" w:rsidP="0028041F">
            <w:pPr>
              <w:pStyle w:val="015"/>
            </w:pPr>
            <w:r w:rsidRPr="00D3669E">
              <w:rPr>
                <w:rFonts w:hint="eastAsia"/>
              </w:rPr>
              <w:t>4.56</w:t>
            </w:r>
          </w:p>
        </w:tc>
      </w:tr>
      <w:tr w:rsidR="0028041F" w:rsidRPr="00D3669E" w14:paraId="5A0A8669"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0A17F80B" w14:textId="77777777" w:rsidR="0028041F" w:rsidRPr="00D3669E" w:rsidRDefault="0028041F" w:rsidP="0028041F">
            <w:pPr>
              <w:pStyle w:val="015"/>
            </w:pPr>
            <w:r w:rsidRPr="00D3669E">
              <w:rPr>
                <w:rFonts w:hint="eastAsia"/>
              </w:rPr>
              <w:t>3.4</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4937D16" w14:textId="77777777" w:rsidR="0028041F" w:rsidRPr="00D3669E" w:rsidRDefault="0028041F" w:rsidP="0028041F">
            <w:pPr>
              <w:pStyle w:val="015"/>
            </w:pPr>
            <w:r w:rsidRPr="00D3669E">
              <w:rPr>
                <w:rFonts w:hint="eastAsia"/>
              </w:rPr>
              <w:t>远程自动控制及电量计量系统</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9328C96" w14:textId="77777777" w:rsidR="0028041F" w:rsidRPr="00D3669E" w:rsidRDefault="0028041F" w:rsidP="0028041F">
            <w:pPr>
              <w:pStyle w:val="015"/>
            </w:pPr>
            <w:r w:rsidRPr="00D3669E">
              <w:rPr>
                <w:rFonts w:hint="eastAsia"/>
              </w:rPr>
              <w:t xml:space="preserve">　</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34816EE" w14:textId="77777777" w:rsidR="0028041F" w:rsidRPr="00D3669E" w:rsidRDefault="0028041F" w:rsidP="0028041F">
            <w:pPr>
              <w:pStyle w:val="015"/>
            </w:pPr>
            <w:r w:rsidRPr="00D3669E">
              <w:rPr>
                <w:rFonts w:hint="eastAsia"/>
              </w:rPr>
              <w:t xml:space="preserve">　</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FA48A64"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65E07AD" w14:textId="77777777" w:rsidR="0028041F" w:rsidRPr="00D3669E" w:rsidRDefault="0028041F" w:rsidP="0028041F">
            <w:pPr>
              <w:pStyle w:val="015"/>
            </w:pPr>
            <w:r w:rsidRPr="00D3669E">
              <w:rPr>
                <w:rFonts w:hint="eastAsia"/>
              </w:rPr>
              <w:t xml:space="preserve">　</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0596086" w14:textId="77777777" w:rsidR="0028041F" w:rsidRPr="00D3669E" w:rsidRDefault="0028041F" w:rsidP="0028041F">
            <w:pPr>
              <w:pStyle w:val="015"/>
            </w:pPr>
            <w:r w:rsidRPr="00D3669E">
              <w:rPr>
                <w:rFonts w:hint="eastAsia"/>
              </w:rPr>
              <w:t>3.00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FD8C501" w14:textId="77777777" w:rsidR="0028041F" w:rsidRPr="00D3669E" w:rsidRDefault="0028041F" w:rsidP="0028041F">
            <w:pPr>
              <w:pStyle w:val="015"/>
            </w:pPr>
            <w:r w:rsidRPr="00D3669E">
              <w:rPr>
                <w:rFonts w:hint="eastAsia"/>
              </w:rPr>
              <w:t>0.29</w:t>
            </w:r>
          </w:p>
        </w:tc>
      </w:tr>
      <w:tr w:rsidR="0028041F" w:rsidRPr="00D3669E" w14:paraId="7817169B"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60D35C2F" w14:textId="77777777" w:rsidR="0028041F" w:rsidRPr="00D3669E" w:rsidRDefault="0028041F" w:rsidP="0028041F">
            <w:pPr>
              <w:pStyle w:val="015"/>
            </w:pPr>
            <w:r w:rsidRPr="00D3669E">
              <w:rPr>
                <w:rFonts w:hint="eastAsia"/>
              </w:rPr>
              <w:t>3.4.1</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7846273" w14:textId="77777777" w:rsidR="0028041F" w:rsidRPr="00D3669E" w:rsidRDefault="0028041F" w:rsidP="0028041F">
            <w:pPr>
              <w:pStyle w:val="015"/>
            </w:pPr>
            <w:r w:rsidRPr="00D3669E">
              <w:rPr>
                <w:rFonts w:hint="eastAsia"/>
              </w:rPr>
              <w:t>电子式多功能电度表</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CC1946B" w14:textId="77777777" w:rsidR="0028041F" w:rsidRPr="00D3669E" w:rsidRDefault="0028041F" w:rsidP="0028041F">
            <w:pPr>
              <w:pStyle w:val="015"/>
            </w:pPr>
            <w:r w:rsidRPr="00D3669E">
              <w:rPr>
                <w:rFonts w:hint="eastAsia"/>
              </w:rPr>
              <w:t>套</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967A104" w14:textId="77777777" w:rsidR="0028041F" w:rsidRPr="00D3669E" w:rsidRDefault="0028041F" w:rsidP="0028041F">
            <w:pPr>
              <w:pStyle w:val="015"/>
            </w:pPr>
            <w:r w:rsidRPr="00D3669E">
              <w:rPr>
                <w:rFonts w:hint="eastAsia"/>
              </w:rPr>
              <w:t>5</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798EF9F" w14:textId="77777777" w:rsidR="0028041F" w:rsidRPr="00D3669E" w:rsidRDefault="0028041F" w:rsidP="0028041F">
            <w:pPr>
              <w:pStyle w:val="015"/>
            </w:pPr>
            <w:r w:rsidRPr="00D3669E">
              <w:rPr>
                <w:rFonts w:hint="eastAsia"/>
              </w:rPr>
              <w:t>6000.00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12D6015" w14:textId="77777777" w:rsidR="0028041F" w:rsidRPr="00D3669E" w:rsidRDefault="0028041F" w:rsidP="0028041F">
            <w:pPr>
              <w:pStyle w:val="015"/>
            </w:pPr>
            <w:r w:rsidRPr="00D3669E">
              <w:rPr>
                <w:rFonts w:hint="eastAsia"/>
              </w:rPr>
              <w:t>588.44</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4CBDDBF" w14:textId="77777777" w:rsidR="0028041F" w:rsidRPr="00D3669E" w:rsidRDefault="0028041F" w:rsidP="0028041F">
            <w:pPr>
              <w:pStyle w:val="015"/>
            </w:pPr>
            <w:r w:rsidRPr="00D3669E">
              <w:rPr>
                <w:rFonts w:hint="eastAsia"/>
              </w:rPr>
              <w:t>3.00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C06B33E" w14:textId="77777777" w:rsidR="0028041F" w:rsidRPr="00D3669E" w:rsidRDefault="0028041F" w:rsidP="0028041F">
            <w:pPr>
              <w:pStyle w:val="015"/>
            </w:pPr>
            <w:r w:rsidRPr="00D3669E">
              <w:rPr>
                <w:rFonts w:hint="eastAsia"/>
              </w:rPr>
              <w:t>0.29</w:t>
            </w:r>
          </w:p>
        </w:tc>
      </w:tr>
      <w:tr w:rsidR="0028041F" w:rsidRPr="00D3669E" w14:paraId="29282666"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28CB2448" w14:textId="77777777" w:rsidR="0028041F" w:rsidRPr="00D3669E" w:rsidRDefault="0028041F" w:rsidP="0028041F">
            <w:pPr>
              <w:pStyle w:val="015"/>
            </w:pPr>
            <w:r w:rsidRPr="00D3669E">
              <w:rPr>
                <w:rFonts w:hint="eastAsia"/>
              </w:rPr>
              <w:t>3.5</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43BAE42" w14:textId="77777777" w:rsidR="0028041F" w:rsidRPr="00D3669E" w:rsidRDefault="0028041F" w:rsidP="0028041F">
            <w:pPr>
              <w:pStyle w:val="015"/>
            </w:pPr>
            <w:r w:rsidRPr="00D3669E">
              <w:rPr>
                <w:rFonts w:hint="eastAsia"/>
              </w:rPr>
              <w:t>控制电缆</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098D41F" w14:textId="77777777" w:rsidR="0028041F" w:rsidRPr="00D3669E" w:rsidRDefault="0028041F" w:rsidP="0028041F">
            <w:pPr>
              <w:pStyle w:val="015"/>
            </w:pPr>
            <w:r w:rsidRPr="00D3669E">
              <w:rPr>
                <w:rFonts w:hint="eastAsia"/>
              </w:rPr>
              <w:t xml:space="preserve">　</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20E814E" w14:textId="77777777" w:rsidR="0028041F" w:rsidRPr="00D3669E" w:rsidRDefault="0028041F" w:rsidP="0028041F">
            <w:pPr>
              <w:pStyle w:val="015"/>
            </w:pPr>
            <w:r w:rsidRPr="00D3669E">
              <w:rPr>
                <w:rFonts w:hint="eastAsia"/>
              </w:rPr>
              <w:t xml:space="preserve">　</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1835138"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5CFC0EA" w14:textId="77777777" w:rsidR="0028041F" w:rsidRPr="00D3669E" w:rsidRDefault="0028041F" w:rsidP="0028041F">
            <w:pPr>
              <w:pStyle w:val="015"/>
            </w:pPr>
            <w:r w:rsidRPr="00D3669E">
              <w:rPr>
                <w:rFonts w:hint="eastAsia"/>
              </w:rPr>
              <w:t xml:space="preserve">　</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E28963D"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6189C11" w14:textId="77777777" w:rsidR="0028041F" w:rsidRPr="00D3669E" w:rsidRDefault="0028041F" w:rsidP="0028041F">
            <w:pPr>
              <w:pStyle w:val="015"/>
            </w:pPr>
            <w:r w:rsidRPr="00D3669E">
              <w:rPr>
                <w:rFonts w:hint="eastAsia"/>
              </w:rPr>
              <w:t>111.30</w:t>
            </w:r>
          </w:p>
        </w:tc>
      </w:tr>
      <w:tr w:rsidR="0028041F" w:rsidRPr="00D3669E" w14:paraId="38D9EAB8"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0455D207" w14:textId="77777777" w:rsidR="0028041F" w:rsidRPr="00D3669E" w:rsidRDefault="0028041F" w:rsidP="0028041F">
            <w:pPr>
              <w:pStyle w:val="015"/>
            </w:pPr>
            <w:r w:rsidRPr="00D3669E">
              <w:rPr>
                <w:rFonts w:hint="eastAsia"/>
              </w:rPr>
              <w:t>3.5.1</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B670825" w14:textId="77777777" w:rsidR="0028041F" w:rsidRPr="00D3669E" w:rsidRDefault="0028041F" w:rsidP="0028041F">
            <w:pPr>
              <w:pStyle w:val="015"/>
            </w:pPr>
            <w:r w:rsidRPr="00D3669E">
              <w:rPr>
                <w:rFonts w:hint="eastAsia"/>
              </w:rPr>
              <w:t>控制电缆</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AB056B8" w14:textId="77777777" w:rsidR="0028041F" w:rsidRPr="00D3669E" w:rsidRDefault="0028041F" w:rsidP="0028041F">
            <w:pPr>
              <w:pStyle w:val="015"/>
            </w:pPr>
            <w:r w:rsidRPr="00D3669E">
              <w:rPr>
                <w:rFonts w:hint="eastAsia"/>
              </w:rPr>
              <w:t>km</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9FBC49D" w14:textId="77777777" w:rsidR="0028041F" w:rsidRPr="00D3669E" w:rsidRDefault="0028041F" w:rsidP="0028041F">
            <w:pPr>
              <w:pStyle w:val="015"/>
            </w:pPr>
            <w:r w:rsidRPr="00D3669E">
              <w:rPr>
                <w:rFonts w:hint="eastAsia"/>
              </w:rPr>
              <w:t>18</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AB26080"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82CE172" w14:textId="77777777" w:rsidR="0028041F" w:rsidRPr="00D3669E" w:rsidRDefault="0028041F" w:rsidP="0028041F">
            <w:pPr>
              <w:pStyle w:val="015"/>
            </w:pPr>
            <w:r w:rsidRPr="00D3669E">
              <w:rPr>
                <w:rFonts w:hint="eastAsia"/>
              </w:rPr>
              <w:t>42000.00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CD1AF2C"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33A263F" w14:textId="77777777" w:rsidR="0028041F" w:rsidRPr="00D3669E" w:rsidRDefault="0028041F" w:rsidP="0028041F">
            <w:pPr>
              <w:pStyle w:val="015"/>
            </w:pPr>
            <w:r w:rsidRPr="00D3669E">
              <w:rPr>
                <w:rFonts w:hint="eastAsia"/>
              </w:rPr>
              <w:t>75.60</w:t>
            </w:r>
          </w:p>
        </w:tc>
      </w:tr>
      <w:tr w:rsidR="0028041F" w:rsidRPr="00D3669E" w14:paraId="739C6BAB"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1B0E78A7" w14:textId="77777777" w:rsidR="0028041F" w:rsidRPr="00D3669E" w:rsidRDefault="0028041F" w:rsidP="0028041F">
            <w:pPr>
              <w:pStyle w:val="015"/>
            </w:pPr>
            <w:r w:rsidRPr="00D3669E">
              <w:rPr>
                <w:rFonts w:hint="eastAsia"/>
              </w:rPr>
              <w:t>3.5.2</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537500C" w14:textId="77777777" w:rsidR="0028041F" w:rsidRPr="00D3669E" w:rsidRDefault="0028041F" w:rsidP="0028041F">
            <w:pPr>
              <w:pStyle w:val="015"/>
            </w:pPr>
            <w:r w:rsidRPr="00D3669E">
              <w:rPr>
                <w:rFonts w:hint="eastAsia"/>
              </w:rPr>
              <w:t>超六类屏蔽双绞线</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606AABD" w14:textId="77777777" w:rsidR="0028041F" w:rsidRPr="00D3669E" w:rsidRDefault="0028041F" w:rsidP="0028041F">
            <w:pPr>
              <w:pStyle w:val="015"/>
            </w:pPr>
            <w:r w:rsidRPr="00D3669E">
              <w:rPr>
                <w:rFonts w:hint="eastAsia"/>
              </w:rPr>
              <w:t>km</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8D0C7FC" w14:textId="77777777" w:rsidR="0028041F" w:rsidRPr="00D3669E" w:rsidRDefault="0028041F" w:rsidP="0028041F">
            <w:pPr>
              <w:pStyle w:val="015"/>
            </w:pPr>
            <w:r w:rsidRPr="00D3669E">
              <w:rPr>
                <w:rFonts w:hint="eastAsia"/>
              </w:rPr>
              <w:t>5</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C94F8A6"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A13B393" w14:textId="77777777" w:rsidR="0028041F" w:rsidRPr="00D3669E" w:rsidRDefault="0028041F" w:rsidP="0028041F">
            <w:pPr>
              <w:pStyle w:val="015"/>
            </w:pPr>
            <w:r w:rsidRPr="00D3669E">
              <w:rPr>
                <w:rFonts w:hint="eastAsia"/>
              </w:rPr>
              <w:t>38000.00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0DCDBE0"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3EC1988" w14:textId="77777777" w:rsidR="0028041F" w:rsidRPr="00D3669E" w:rsidRDefault="0028041F" w:rsidP="0028041F">
            <w:pPr>
              <w:pStyle w:val="015"/>
            </w:pPr>
            <w:r w:rsidRPr="00D3669E">
              <w:rPr>
                <w:rFonts w:hint="eastAsia"/>
              </w:rPr>
              <w:t>19.00</w:t>
            </w:r>
          </w:p>
        </w:tc>
      </w:tr>
      <w:tr w:rsidR="0028041F" w:rsidRPr="00D3669E" w14:paraId="5E4A4170"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52DB6339" w14:textId="77777777" w:rsidR="0028041F" w:rsidRPr="00D3669E" w:rsidRDefault="0028041F" w:rsidP="0028041F">
            <w:pPr>
              <w:pStyle w:val="015"/>
            </w:pPr>
            <w:r w:rsidRPr="00D3669E">
              <w:rPr>
                <w:rFonts w:hint="eastAsia"/>
              </w:rPr>
              <w:t>3.5.3</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57A7552" w14:textId="77777777" w:rsidR="0028041F" w:rsidRPr="00D3669E" w:rsidRDefault="0028041F" w:rsidP="0028041F">
            <w:pPr>
              <w:pStyle w:val="015"/>
            </w:pPr>
            <w:r w:rsidRPr="00D3669E">
              <w:rPr>
                <w:rFonts w:hint="eastAsia"/>
              </w:rPr>
              <w:t>直流电缆</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5F3AF0C" w14:textId="77777777" w:rsidR="0028041F" w:rsidRPr="00D3669E" w:rsidRDefault="0028041F" w:rsidP="0028041F">
            <w:pPr>
              <w:pStyle w:val="015"/>
            </w:pPr>
            <w:r w:rsidRPr="00D3669E">
              <w:rPr>
                <w:rFonts w:hint="eastAsia"/>
              </w:rPr>
              <w:t>km</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08F142E" w14:textId="77777777" w:rsidR="0028041F" w:rsidRPr="00D3669E" w:rsidRDefault="0028041F" w:rsidP="0028041F">
            <w:pPr>
              <w:pStyle w:val="015"/>
            </w:pPr>
            <w:r w:rsidRPr="00D3669E">
              <w:rPr>
                <w:rFonts w:hint="eastAsia"/>
              </w:rPr>
              <w:t>5</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C062B16"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3AFC6EE" w14:textId="77777777" w:rsidR="0028041F" w:rsidRPr="00D3669E" w:rsidRDefault="0028041F" w:rsidP="0028041F">
            <w:pPr>
              <w:pStyle w:val="015"/>
            </w:pPr>
            <w:r w:rsidRPr="00D3669E">
              <w:rPr>
                <w:rFonts w:hint="eastAsia"/>
              </w:rPr>
              <w:t>15000.00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96F6D6F"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2C5EE0D" w14:textId="77777777" w:rsidR="0028041F" w:rsidRPr="00D3669E" w:rsidRDefault="0028041F" w:rsidP="0028041F">
            <w:pPr>
              <w:pStyle w:val="015"/>
            </w:pPr>
            <w:r w:rsidRPr="00D3669E">
              <w:rPr>
                <w:rFonts w:hint="eastAsia"/>
              </w:rPr>
              <w:t>7.50</w:t>
            </w:r>
          </w:p>
        </w:tc>
      </w:tr>
      <w:tr w:rsidR="0028041F" w:rsidRPr="00D3669E" w14:paraId="0E3559DC"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61BD41EC" w14:textId="77777777" w:rsidR="0028041F" w:rsidRPr="00D3669E" w:rsidRDefault="0028041F" w:rsidP="0028041F">
            <w:pPr>
              <w:pStyle w:val="015"/>
            </w:pPr>
            <w:r w:rsidRPr="00D3669E">
              <w:rPr>
                <w:rFonts w:hint="eastAsia"/>
              </w:rPr>
              <w:t>3.5.4</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496EB94" w14:textId="77777777" w:rsidR="0028041F" w:rsidRPr="00D3669E" w:rsidRDefault="0028041F" w:rsidP="0028041F">
            <w:pPr>
              <w:pStyle w:val="015"/>
            </w:pPr>
            <w:r w:rsidRPr="00D3669E">
              <w:rPr>
                <w:rFonts w:hint="eastAsia"/>
              </w:rPr>
              <w:t>光缆</w:t>
            </w:r>
            <w:r w:rsidRPr="00D3669E">
              <w:rPr>
                <w:rFonts w:hint="eastAsia"/>
              </w:rPr>
              <w:t>GYTA53 24B1</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CD85560" w14:textId="77777777" w:rsidR="0028041F" w:rsidRPr="00D3669E" w:rsidRDefault="0028041F" w:rsidP="0028041F">
            <w:pPr>
              <w:pStyle w:val="015"/>
            </w:pPr>
            <w:r w:rsidRPr="00D3669E">
              <w:rPr>
                <w:rFonts w:hint="eastAsia"/>
              </w:rPr>
              <w:t>km</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24FF7BA" w14:textId="77777777" w:rsidR="0028041F" w:rsidRPr="00D3669E" w:rsidRDefault="0028041F" w:rsidP="0028041F">
            <w:pPr>
              <w:pStyle w:val="015"/>
            </w:pPr>
            <w:r w:rsidRPr="00D3669E">
              <w:rPr>
                <w:rFonts w:hint="eastAsia"/>
              </w:rPr>
              <w:t>4</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0DF68B9"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5C145FD" w14:textId="77777777" w:rsidR="0028041F" w:rsidRPr="00D3669E" w:rsidRDefault="0028041F" w:rsidP="0028041F">
            <w:pPr>
              <w:pStyle w:val="015"/>
            </w:pPr>
            <w:r w:rsidRPr="00D3669E">
              <w:rPr>
                <w:rFonts w:hint="eastAsia"/>
              </w:rPr>
              <w:t>23000.00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2A6F15E"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986AA06" w14:textId="77777777" w:rsidR="0028041F" w:rsidRPr="00D3669E" w:rsidRDefault="0028041F" w:rsidP="0028041F">
            <w:pPr>
              <w:pStyle w:val="015"/>
            </w:pPr>
            <w:r w:rsidRPr="00D3669E">
              <w:rPr>
                <w:rFonts w:hint="eastAsia"/>
              </w:rPr>
              <w:t>9.20</w:t>
            </w:r>
          </w:p>
        </w:tc>
      </w:tr>
      <w:tr w:rsidR="0028041F" w:rsidRPr="00D3669E" w14:paraId="0634AA4D"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2FC510CF" w14:textId="77777777" w:rsidR="0028041F" w:rsidRPr="00D3669E" w:rsidRDefault="0028041F" w:rsidP="0028041F">
            <w:pPr>
              <w:pStyle w:val="015"/>
            </w:pPr>
            <w:r w:rsidRPr="00D3669E">
              <w:rPr>
                <w:rFonts w:hint="eastAsia"/>
              </w:rPr>
              <w:t>3.6</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6229E68" w14:textId="77777777" w:rsidR="0028041F" w:rsidRPr="00D3669E" w:rsidRDefault="0028041F" w:rsidP="0028041F">
            <w:pPr>
              <w:pStyle w:val="015"/>
            </w:pPr>
            <w:r w:rsidRPr="00D3669E">
              <w:rPr>
                <w:rFonts w:hint="eastAsia"/>
              </w:rPr>
              <w:t>综合布线系统</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923C103" w14:textId="77777777" w:rsidR="0028041F" w:rsidRPr="00D3669E" w:rsidRDefault="0028041F" w:rsidP="0028041F">
            <w:pPr>
              <w:pStyle w:val="015"/>
            </w:pPr>
            <w:r w:rsidRPr="00D3669E">
              <w:rPr>
                <w:rFonts w:hint="eastAsia"/>
              </w:rPr>
              <w:t>套</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BB08A00"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EAAE9C8"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DD777F1" w14:textId="77777777" w:rsidR="0028041F" w:rsidRPr="00D3669E" w:rsidRDefault="0028041F" w:rsidP="0028041F">
            <w:pPr>
              <w:pStyle w:val="015"/>
            </w:pPr>
            <w:r w:rsidRPr="00D3669E">
              <w:rPr>
                <w:rFonts w:hint="eastAsia"/>
              </w:rPr>
              <w:t>300000.00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E215409"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FA19DEF" w14:textId="77777777" w:rsidR="0028041F" w:rsidRPr="00D3669E" w:rsidRDefault="0028041F" w:rsidP="0028041F">
            <w:pPr>
              <w:pStyle w:val="015"/>
            </w:pPr>
            <w:r w:rsidRPr="00D3669E">
              <w:rPr>
                <w:rFonts w:hint="eastAsia"/>
              </w:rPr>
              <w:t>30.00</w:t>
            </w:r>
          </w:p>
        </w:tc>
      </w:tr>
      <w:tr w:rsidR="0028041F" w:rsidRPr="00D3669E" w14:paraId="50022742"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2D760299" w14:textId="77777777" w:rsidR="0028041F" w:rsidRPr="00D3669E" w:rsidRDefault="0028041F" w:rsidP="0028041F">
            <w:pPr>
              <w:pStyle w:val="015"/>
            </w:pPr>
            <w:r w:rsidRPr="00D3669E">
              <w:rPr>
                <w:rFonts w:hint="eastAsia"/>
              </w:rPr>
              <w:t>4</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34E6B05" w14:textId="77777777" w:rsidR="0028041F" w:rsidRPr="00D3669E" w:rsidRDefault="0028041F" w:rsidP="0028041F">
            <w:pPr>
              <w:pStyle w:val="015"/>
            </w:pPr>
            <w:r w:rsidRPr="00D3669E">
              <w:rPr>
                <w:rFonts w:hint="eastAsia"/>
              </w:rPr>
              <w:t>其他设备及安装工程</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26C6494" w14:textId="77777777" w:rsidR="0028041F" w:rsidRPr="00D3669E" w:rsidRDefault="0028041F" w:rsidP="0028041F">
            <w:pPr>
              <w:pStyle w:val="015"/>
            </w:pPr>
            <w:r w:rsidRPr="00D3669E">
              <w:rPr>
                <w:rFonts w:hint="eastAsia"/>
              </w:rPr>
              <w:t xml:space="preserve">　</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35B395C" w14:textId="77777777" w:rsidR="0028041F" w:rsidRPr="00D3669E" w:rsidRDefault="0028041F" w:rsidP="0028041F">
            <w:pPr>
              <w:pStyle w:val="015"/>
            </w:pPr>
            <w:r w:rsidRPr="00D3669E">
              <w:rPr>
                <w:rFonts w:hint="eastAsia"/>
              </w:rPr>
              <w:t xml:space="preserve">　</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DB47615"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F22E08A" w14:textId="77777777" w:rsidR="0028041F" w:rsidRPr="00D3669E" w:rsidRDefault="0028041F" w:rsidP="0028041F">
            <w:pPr>
              <w:pStyle w:val="015"/>
            </w:pPr>
            <w:r w:rsidRPr="00D3669E">
              <w:rPr>
                <w:rFonts w:hint="eastAsia"/>
              </w:rPr>
              <w:t xml:space="preserve">　</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80CF0F8" w14:textId="77777777" w:rsidR="0028041F" w:rsidRPr="00D3669E" w:rsidRDefault="0028041F" w:rsidP="0028041F">
            <w:pPr>
              <w:pStyle w:val="015"/>
            </w:pPr>
            <w:r w:rsidRPr="00D3669E">
              <w:rPr>
                <w:rFonts w:hint="eastAsia"/>
              </w:rPr>
              <w:t>130.00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384FD9B" w14:textId="77777777" w:rsidR="0028041F" w:rsidRPr="00D3669E" w:rsidRDefault="0028041F" w:rsidP="0028041F">
            <w:pPr>
              <w:pStyle w:val="015"/>
            </w:pPr>
            <w:r w:rsidRPr="00D3669E">
              <w:rPr>
                <w:rFonts w:hint="eastAsia"/>
              </w:rPr>
              <w:t>284.62</w:t>
            </w:r>
          </w:p>
        </w:tc>
      </w:tr>
      <w:tr w:rsidR="0028041F" w:rsidRPr="00D3669E" w14:paraId="716B495B"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7DA8E3DE" w14:textId="77777777" w:rsidR="0028041F" w:rsidRPr="00D3669E" w:rsidRDefault="0028041F" w:rsidP="0028041F">
            <w:pPr>
              <w:pStyle w:val="015"/>
            </w:pPr>
            <w:r w:rsidRPr="00D3669E">
              <w:rPr>
                <w:rFonts w:hint="eastAsia"/>
              </w:rPr>
              <w:t>4.1</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33AB422" w14:textId="77777777" w:rsidR="0028041F" w:rsidRPr="00D3669E" w:rsidRDefault="0028041F" w:rsidP="0028041F">
            <w:pPr>
              <w:pStyle w:val="015"/>
            </w:pPr>
            <w:r w:rsidRPr="00D3669E">
              <w:rPr>
                <w:rFonts w:hint="eastAsia"/>
              </w:rPr>
              <w:t>采暖通风及空调系统</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E1D5931" w14:textId="77777777" w:rsidR="0028041F" w:rsidRPr="00D3669E" w:rsidRDefault="0028041F" w:rsidP="0028041F">
            <w:pPr>
              <w:pStyle w:val="015"/>
            </w:pPr>
            <w:r w:rsidRPr="00D3669E">
              <w:rPr>
                <w:rFonts w:hint="eastAsia"/>
              </w:rPr>
              <w:t>项</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6F3624D"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20EF1FA" w14:textId="77777777" w:rsidR="0028041F" w:rsidRPr="00D3669E" w:rsidRDefault="0028041F" w:rsidP="0028041F">
            <w:pPr>
              <w:pStyle w:val="015"/>
            </w:pPr>
            <w:r w:rsidRPr="00D3669E">
              <w:rPr>
                <w:rFonts w:hint="eastAsia"/>
              </w:rPr>
              <w:t>300000.00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265BAAB" w14:textId="77777777" w:rsidR="0028041F" w:rsidRPr="00D3669E" w:rsidRDefault="0028041F" w:rsidP="0028041F">
            <w:pPr>
              <w:pStyle w:val="015"/>
            </w:pPr>
            <w:r w:rsidRPr="00D3669E">
              <w:rPr>
                <w:rFonts w:hint="eastAsia"/>
              </w:rPr>
              <w:t>30000.00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3B70A75" w14:textId="77777777" w:rsidR="0028041F" w:rsidRPr="00D3669E" w:rsidRDefault="0028041F" w:rsidP="0028041F">
            <w:pPr>
              <w:pStyle w:val="015"/>
            </w:pPr>
            <w:r w:rsidRPr="00D3669E">
              <w:rPr>
                <w:rFonts w:hint="eastAsia"/>
              </w:rPr>
              <w:t>30.00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01930A0" w14:textId="77777777" w:rsidR="0028041F" w:rsidRPr="00D3669E" w:rsidRDefault="0028041F" w:rsidP="0028041F">
            <w:pPr>
              <w:pStyle w:val="015"/>
            </w:pPr>
            <w:r w:rsidRPr="00D3669E">
              <w:rPr>
                <w:rFonts w:hint="eastAsia"/>
              </w:rPr>
              <w:t>3.00</w:t>
            </w:r>
          </w:p>
        </w:tc>
      </w:tr>
      <w:tr w:rsidR="0028041F" w:rsidRPr="00D3669E" w14:paraId="3DED7266"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3BEA2317" w14:textId="77777777" w:rsidR="0028041F" w:rsidRPr="00D3669E" w:rsidRDefault="0028041F" w:rsidP="0028041F">
            <w:pPr>
              <w:pStyle w:val="015"/>
            </w:pPr>
            <w:r w:rsidRPr="00D3669E">
              <w:rPr>
                <w:rFonts w:hint="eastAsia"/>
              </w:rPr>
              <w:t>4.2</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0510D16" w14:textId="77777777" w:rsidR="0028041F" w:rsidRPr="00D3669E" w:rsidRDefault="0028041F" w:rsidP="0028041F">
            <w:pPr>
              <w:pStyle w:val="015"/>
            </w:pPr>
            <w:r w:rsidRPr="00D3669E">
              <w:rPr>
                <w:rFonts w:hint="eastAsia"/>
              </w:rPr>
              <w:t>照明系统</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06FD5C3" w14:textId="77777777" w:rsidR="0028041F" w:rsidRPr="00D3669E" w:rsidRDefault="0028041F" w:rsidP="0028041F">
            <w:pPr>
              <w:pStyle w:val="015"/>
            </w:pPr>
            <w:r w:rsidRPr="00D3669E">
              <w:rPr>
                <w:rFonts w:hint="eastAsia"/>
              </w:rPr>
              <w:t xml:space="preserve">　</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D6892B3" w14:textId="77777777" w:rsidR="0028041F" w:rsidRPr="00D3669E" w:rsidRDefault="0028041F" w:rsidP="0028041F">
            <w:pPr>
              <w:pStyle w:val="015"/>
            </w:pPr>
            <w:r w:rsidRPr="00D3669E">
              <w:rPr>
                <w:rFonts w:hint="eastAsia"/>
              </w:rPr>
              <w:t xml:space="preserve">　</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FD0B657"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4F0153A" w14:textId="77777777" w:rsidR="0028041F" w:rsidRPr="00D3669E" w:rsidRDefault="0028041F" w:rsidP="0028041F">
            <w:pPr>
              <w:pStyle w:val="015"/>
            </w:pPr>
            <w:r w:rsidRPr="00D3669E">
              <w:rPr>
                <w:rFonts w:hint="eastAsia"/>
              </w:rPr>
              <w:t xml:space="preserve">　</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96B2204"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E04EC64" w14:textId="77777777" w:rsidR="0028041F" w:rsidRPr="00D3669E" w:rsidRDefault="0028041F" w:rsidP="0028041F">
            <w:pPr>
              <w:pStyle w:val="015"/>
            </w:pPr>
            <w:r w:rsidRPr="00D3669E">
              <w:rPr>
                <w:rFonts w:hint="eastAsia"/>
              </w:rPr>
              <w:t>25.00</w:t>
            </w:r>
          </w:p>
        </w:tc>
      </w:tr>
      <w:tr w:rsidR="0028041F" w:rsidRPr="00D3669E" w14:paraId="10F6921A"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594A8420" w14:textId="77777777" w:rsidR="0028041F" w:rsidRPr="00D3669E" w:rsidRDefault="0028041F" w:rsidP="0028041F">
            <w:pPr>
              <w:pStyle w:val="015"/>
            </w:pPr>
            <w:r w:rsidRPr="00D3669E">
              <w:rPr>
                <w:rFonts w:hint="eastAsia"/>
              </w:rPr>
              <w:t>4.2.1</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ABBADFF" w14:textId="77777777" w:rsidR="0028041F" w:rsidRPr="00D3669E" w:rsidRDefault="0028041F" w:rsidP="0028041F">
            <w:pPr>
              <w:pStyle w:val="015"/>
            </w:pPr>
            <w:r w:rsidRPr="00D3669E">
              <w:rPr>
                <w:rFonts w:hint="eastAsia"/>
              </w:rPr>
              <w:t>400V</w:t>
            </w:r>
            <w:r w:rsidRPr="00D3669E">
              <w:rPr>
                <w:rFonts w:hint="eastAsia"/>
              </w:rPr>
              <w:t>设备及其他</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D0ED878" w14:textId="77777777" w:rsidR="0028041F" w:rsidRPr="00D3669E" w:rsidRDefault="0028041F" w:rsidP="0028041F">
            <w:pPr>
              <w:pStyle w:val="015"/>
            </w:pPr>
            <w:r w:rsidRPr="00D3669E">
              <w:rPr>
                <w:rFonts w:hint="eastAsia"/>
              </w:rPr>
              <w:t>项</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D933C5A"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47F0A7C"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8C1FCF5" w14:textId="77777777" w:rsidR="0028041F" w:rsidRPr="00D3669E" w:rsidRDefault="0028041F" w:rsidP="0028041F">
            <w:pPr>
              <w:pStyle w:val="015"/>
            </w:pPr>
            <w:r w:rsidRPr="00D3669E">
              <w:rPr>
                <w:rFonts w:hint="eastAsia"/>
              </w:rPr>
              <w:t>150000.00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5120889"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FDE5F2F" w14:textId="77777777" w:rsidR="0028041F" w:rsidRPr="00D3669E" w:rsidRDefault="0028041F" w:rsidP="0028041F">
            <w:pPr>
              <w:pStyle w:val="015"/>
            </w:pPr>
            <w:r w:rsidRPr="00D3669E">
              <w:rPr>
                <w:rFonts w:hint="eastAsia"/>
              </w:rPr>
              <w:t>15.00</w:t>
            </w:r>
          </w:p>
        </w:tc>
      </w:tr>
      <w:tr w:rsidR="0028041F" w:rsidRPr="00D3669E" w14:paraId="51CC7D2F"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5E4FA504" w14:textId="77777777" w:rsidR="0028041F" w:rsidRPr="00D3669E" w:rsidRDefault="0028041F" w:rsidP="0028041F">
            <w:pPr>
              <w:pStyle w:val="015"/>
            </w:pPr>
            <w:r w:rsidRPr="00D3669E">
              <w:rPr>
                <w:rFonts w:hint="eastAsia"/>
              </w:rPr>
              <w:t>4.2.2</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07A85C9" w14:textId="77777777" w:rsidR="0028041F" w:rsidRPr="00D3669E" w:rsidRDefault="0028041F" w:rsidP="0028041F">
            <w:pPr>
              <w:pStyle w:val="015"/>
            </w:pPr>
            <w:r w:rsidRPr="00D3669E">
              <w:rPr>
                <w:rFonts w:hint="eastAsia"/>
              </w:rPr>
              <w:t>站区照明</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76B491B" w14:textId="77777777" w:rsidR="0028041F" w:rsidRPr="00D3669E" w:rsidRDefault="0028041F" w:rsidP="0028041F">
            <w:pPr>
              <w:pStyle w:val="015"/>
            </w:pPr>
            <w:r w:rsidRPr="00D3669E">
              <w:rPr>
                <w:rFonts w:hint="eastAsia"/>
              </w:rPr>
              <w:t>项</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9E08FE4"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6FCD3B3"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C526ADF" w14:textId="77777777" w:rsidR="0028041F" w:rsidRPr="00D3669E" w:rsidRDefault="0028041F" w:rsidP="0028041F">
            <w:pPr>
              <w:pStyle w:val="015"/>
            </w:pPr>
            <w:r w:rsidRPr="00D3669E">
              <w:rPr>
                <w:rFonts w:hint="eastAsia"/>
              </w:rPr>
              <w:t>100000.00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0DAB59E"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176489D" w14:textId="77777777" w:rsidR="0028041F" w:rsidRPr="00D3669E" w:rsidRDefault="0028041F" w:rsidP="0028041F">
            <w:pPr>
              <w:pStyle w:val="015"/>
            </w:pPr>
            <w:r w:rsidRPr="00D3669E">
              <w:rPr>
                <w:rFonts w:hint="eastAsia"/>
              </w:rPr>
              <w:t>10.00</w:t>
            </w:r>
          </w:p>
        </w:tc>
      </w:tr>
      <w:tr w:rsidR="0028041F" w:rsidRPr="00D3669E" w14:paraId="1FF18FE4"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2CEB5F39" w14:textId="77777777" w:rsidR="0028041F" w:rsidRPr="00D3669E" w:rsidRDefault="0028041F" w:rsidP="0028041F">
            <w:pPr>
              <w:pStyle w:val="015"/>
            </w:pPr>
            <w:r w:rsidRPr="00D3669E">
              <w:rPr>
                <w:rFonts w:hint="eastAsia"/>
              </w:rPr>
              <w:lastRenderedPageBreak/>
              <w:t>4.3</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CB0DDCE" w14:textId="77777777" w:rsidR="0028041F" w:rsidRPr="00D3669E" w:rsidRDefault="0028041F" w:rsidP="0028041F">
            <w:pPr>
              <w:pStyle w:val="015"/>
            </w:pPr>
            <w:r w:rsidRPr="00D3669E">
              <w:rPr>
                <w:rFonts w:hint="eastAsia"/>
              </w:rPr>
              <w:t>消防及给排水系统</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83A0859" w14:textId="77777777" w:rsidR="0028041F" w:rsidRPr="00D3669E" w:rsidRDefault="0028041F" w:rsidP="0028041F">
            <w:pPr>
              <w:pStyle w:val="015"/>
            </w:pPr>
            <w:r w:rsidRPr="00D3669E">
              <w:rPr>
                <w:rFonts w:hint="eastAsia"/>
              </w:rPr>
              <w:t xml:space="preserve">　</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55EF003" w14:textId="77777777" w:rsidR="0028041F" w:rsidRPr="00D3669E" w:rsidRDefault="0028041F" w:rsidP="0028041F">
            <w:pPr>
              <w:pStyle w:val="015"/>
            </w:pPr>
            <w:r w:rsidRPr="00D3669E">
              <w:rPr>
                <w:rFonts w:hint="eastAsia"/>
              </w:rPr>
              <w:t xml:space="preserve">　</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62A66FA"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3BD4E06" w14:textId="77777777" w:rsidR="0028041F" w:rsidRPr="00D3669E" w:rsidRDefault="0028041F" w:rsidP="0028041F">
            <w:pPr>
              <w:pStyle w:val="015"/>
            </w:pPr>
            <w:r w:rsidRPr="00D3669E">
              <w:rPr>
                <w:rFonts w:hint="eastAsia"/>
              </w:rPr>
              <w:t xml:space="preserve">　</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06727C7" w14:textId="77777777" w:rsidR="0028041F" w:rsidRPr="00D3669E" w:rsidRDefault="0028041F" w:rsidP="0028041F">
            <w:pPr>
              <w:pStyle w:val="015"/>
            </w:pPr>
            <w:r w:rsidRPr="00D3669E">
              <w:rPr>
                <w:rFonts w:hint="eastAsia"/>
              </w:rPr>
              <w:t>30.00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06DD0D6" w14:textId="77777777" w:rsidR="0028041F" w:rsidRPr="00D3669E" w:rsidRDefault="0028041F" w:rsidP="0028041F">
            <w:pPr>
              <w:pStyle w:val="015"/>
            </w:pPr>
            <w:r w:rsidRPr="00D3669E">
              <w:rPr>
                <w:rFonts w:hint="eastAsia"/>
              </w:rPr>
              <w:t>40.00</w:t>
            </w:r>
          </w:p>
        </w:tc>
      </w:tr>
      <w:tr w:rsidR="0028041F" w:rsidRPr="00D3669E" w14:paraId="577E4801"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1129D1C2" w14:textId="77777777" w:rsidR="0028041F" w:rsidRPr="00D3669E" w:rsidRDefault="0028041F" w:rsidP="0028041F">
            <w:pPr>
              <w:pStyle w:val="015"/>
            </w:pPr>
            <w:r w:rsidRPr="00D3669E">
              <w:rPr>
                <w:rFonts w:hint="eastAsia"/>
              </w:rPr>
              <w:t>4.3.1</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C60AE3C" w14:textId="77777777" w:rsidR="0028041F" w:rsidRPr="00D3669E" w:rsidRDefault="0028041F" w:rsidP="0028041F">
            <w:pPr>
              <w:pStyle w:val="015"/>
            </w:pPr>
            <w:r w:rsidRPr="00D3669E">
              <w:rPr>
                <w:rFonts w:hint="eastAsia"/>
              </w:rPr>
              <w:t>消防管线</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408F475" w14:textId="77777777" w:rsidR="0028041F" w:rsidRPr="00D3669E" w:rsidRDefault="0028041F" w:rsidP="0028041F">
            <w:pPr>
              <w:pStyle w:val="015"/>
            </w:pPr>
            <w:r w:rsidRPr="00D3669E">
              <w:rPr>
                <w:rFonts w:hint="eastAsia"/>
              </w:rPr>
              <w:t>项</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6972358"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F339DBE"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A375365" w14:textId="77777777" w:rsidR="0028041F" w:rsidRPr="00D3669E" w:rsidRDefault="0028041F" w:rsidP="0028041F">
            <w:pPr>
              <w:pStyle w:val="015"/>
            </w:pPr>
            <w:r w:rsidRPr="00D3669E">
              <w:rPr>
                <w:rFonts w:hint="eastAsia"/>
              </w:rPr>
              <w:t>300000.00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7872D91"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7EC18C0" w14:textId="77777777" w:rsidR="0028041F" w:rsidRPr="00D3669E" w:rsidRDefault="0028041F" w:rsidP="0028041F">
            <w:pPr>
              <w:pStyle w:val="015"/>
            </w:pPr>
            <w:r w:rsidRPr="00D3669E">
              <w:rPr>
                <w:rFonts w:hint="eastAsia"/>
              </w:rPr>
              <w:t>30.00</w:t>
            </w:r>
          </w:p>
        </w:tc>
      </w:tr>
      <w:tr w:rsidR="0028041F" w:rsidRPr="00D3669E" w14:paraId="4ED9E4CD"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229D286E" w14:textId="77777777" w:rsidR="0028041F" w:rsidRPr="00D3669E" w:rsidRDefault="0028041F" w:rsidP="0028041F">
            <w:pPr>
              <w:pStyle w:val="015"/>
            </w:pPr>
            <w:r w:rsidRPr="00D3669E">
              <w:rPr>
                <w:rFonts w:hint="eastAsia"/>
              </w:rPr>
              <w:t>4.3.2</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224C42E" w14:textId="77777777" w:rsidR="0028041F" w:rsidRPr="00D3669E" w:rsidRDefault="0028041F" w:rsidP="0028041F">
            <w:pPr>
              <w:pStyle w:val="015"/>
            </w:pPr>
            <w:r w:rsidRPr="00D3669E">
              <w:rPr>
                <w:rFonts w:hint="eastAsia"/>
              </w:rPr>
              <w:t>火灾自动报警</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786BF5F" w14:textId="77777777" w:rsidR="0028041F" w:rsidRPr="00D3669E" w:rsidRDefault="0028041F" w:rsidP="0028041F">
            <w:pPr>
              <w:pStyle w:val="015"/>
            </w:pPr>
            <w:r w:rsidRPr="00D3669E">
              <w:rPr>
                <w:rFonts w:hint="eastAsia"/>
              </w:rPr>
              <w:t>项</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7689539"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231AA43" w14:textId="77777777" w:rsidR="0028041F" w:rsidRPr="00D3669E" w:rsidRDefault="0028041F" w:rsidP="0028041F">
            <w:pPr>
              <w:pStyle w:val="015"/>
            </w:pPr>
            <w:r w:rsidRPr="00D3669E">
              <w:rPr>
                <w:rFonts w:hint="eastAsia"/>
              </w:rPr>
              <w:t>300000.00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65D9E2A" w14:textId="77777777" w:rsidR="0028041F" w:rsidRPr="00D3669E" w:rsidRDefault="0028041F" w:rsidP="0028041F">
            <w:pPr>
              <w:pStyle w:val="015"/>
            </w:pPr>
            <w:r w:rsidRPr="00D3669E">
              <w:rPr>
                <w:rFonts w:hint="eastAsia"/>
              </w:rPr>
              <w:t>100000.00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0897239" w14:textId="77777777" w:rsidR="0028041F" w:rsidRPr="00D3669E" w:rsidRDefault="0028041F" w:rsidP="0028041F">
            <w:pPr>
              <w:pStyle w:val="015"/>
            </w:pPr>
            <w:r w:rsidRPr="00D3669E">
              <w:rPr>
                <w:rFonts w:hint="eastAsia"/>
              </w:rPr>
              <w:t>30.00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3EFBAB0" w14:textId="77777777" w:rsidR="0028041F" w:rsidRPr="00D3669E" w:rsidRDefault="0028041F" w:rsidP="0028041F">
            <w:pPr>
              <w:pStyle w:val="015"/>
            </w:pPr>
            <w:r w:rsidRPr="00D3669E">
              <w:rPr>
                <w:rFonts w:hint="eastAsia"/>
              </w:rPr>
              <w:t>10.00</w:t>
            </w:r>
          </w:p>
        </w:tc>
      </w:tr>
      <w:tr w:rsidR="0028041F" w:rsidRPr="00D3669E" w14:paraId="4663A96E"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182B77D9" w14:textId="77777777" w:rsidR="0028041F" w:rsidRPr="00D3669E" w:rsidRDefault="0028041F" w:rsidP="0028041F">
            <w:pPr>
              <w:pStyle w:val="015"/>
            </w:pPr>
            <w:r w:rsidRPr="00D3669E">
              <w:rPr>
                <w:rFonts w:hint="eastAsia"/>
              </w:rPr>
              <w:t>4.4</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6A17E79" w14:textId="77777777" w:rsidR="0028041F" w:rsidRPr="00D3669E" w:rsidRDefault="0028041F" w:rsidP="0028041F">
            <w:pPr>
              <w:pStyle w:val="015"/>
            </w:pPr>
            <w:r w:rsidRPr="00D3669E">
              <w:rPr>
                <w:rFonts w:hint="eastAsia"/>
              </w:rPr>
              <w:t>劳动安全与工业卫生设备</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C7DBC1B" w14:textId="77777777" w:rsidR="0028041F" w:rsidRPr="00D3669E" w:rsidRDefault="0028041F" w:rsidP="0028041F">
            <w:pPr>
              <w:pStyle w:val="015"/>
            </w:pPr>
            <w:r w:rsidRPr="00D3669E">
              <w:rPr>
                <w:rFonts w:hint="eastAsia"/>
              </w:rPr>
              <w:t>项</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EA60A9C"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2F1E25B"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485952D" w14:textId="77777777" w:rsidR="0028041F" w:rsidRPr="00D3669E" w:rsidRDefault="0028041F" w:rsidP="0028041F">
            <w:pPr>
              <w:pStyle w:val="015"/>
            </w:pPr>
            <w:r w:rsidRPr="00D3669E">
              <w:rPr>
                <w:rFonts w:hint="eastAsia"/>
              </w:rPr>
              <w:t>670000.00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3B8AA34"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E6651F9" w14:textId="77777777" w:rsidR="0028041F" w:rsidRPr="00D3669E" w:rsidRDefault="0028041F" w:rsidP="0028041F">
            <w:pPr>
              <w:pStyle w:val="015"/>
            </w:pPr>
            <w:r w:rsidRPr="00D3669E">
              <w:rPr>
                <w:rFonts w:hint="eastAsia"/>
              </w:rPr>
              <w:t>67.00</w:t>
            </w:r>
          </w:p>
        </w:tc>
      </w:tr>
      <w:tr w:rsidR="0028041F" w:rsidRPr="00D3669E" w14:paraId="74B73FDB"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7867B0FB" w14:textId="77777777" w:rsidR="0028041F" w:rsidRPr="00D3669E" w:rsidRDefault="0028041F" w:rsidP="0028041F">
            <w:pPr>
              <w:pStyle w:val="015"/>
            </w:pPr>
            <w:r w:rsidRPr="00D3669E">
              <w:rPr>
                <w:rFonts w:hint="eastAsia"/>
              </w:rPr>
              <w:t>4.5</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CFD8D16" w14:textId="77777777" w:rsidR="0028041F" w:rsidRPr="00D3669E" w:rsidRDefault="0028041F" w:rsidP="0028041F">
            <w:pPr>
              <w:pStyle w:val="015"/>
            </w:pPr>
            <w:r w:rsidRPr="00D3669E">
              <w:rPr>
                <w:rFonts w:hint="eastAsia"/>
              </w:rPr>
              <w:t>生产车辆</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61A613A" w14:textId="77777777" w:rsidR="0028041F" w:rsidRPr="00D3669E" w:rsidRDefault="0028041F" w:rsidP="0028041F">
            <w:pPr>
              <w:pStyle w:val="015"/>
            </w:pPr>
            <w:r w:rsidRPr="00D3669E">
              <w:rPr>
                <w:rFonts w:hint="eastAsia"/>
              </w:rPr>
              <w:t>项</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D10DEEA"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B447F9D" w14:textId="77777777" w:rsidR="0028041F" w:rsidRPr="00D3669E" w:rsidRDefault="0028041F" w:rsidP="0028041F">
            <w:pPr>
              <w:pStyle w:val="015"/>
            </w:pPr>
            <w:r w:rsidRPr="00D3669E">
              <w:rPr>
                <w:rFonts w:hint="eastAsia"/>
              </w:rPr>
              <w:t>300000.00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DE0843F" w14:textId="77777777" w:rsidR="0028041F" w:rsidRPr="00D3669E" w:rsidRDefault="0028041F" w:rsidP="0028041F">
            <w:pPr>
              <w:pStyle w:val="015"/>
            </w:pPr>
            <w:r w:rsidRPr="00D3669E">
              <w:rPr>
                <w:rFonts w:hint="eastAsia"/>
              </w:rPr>
              <w:t xml:space="preserve">　</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93E5967" w14:textId="77777777" w:rsidR="0028041F" w:rsidRPr="00D3669E" w:rsidRDefault="0028041F" w:rsidP="0028041F">
            <w:pPr>
              <w:pStyle w:val="015"/>
            </w:pPr>
            <w:r w:rsidRPr="00D3669E">
              <w:rPr>
                <w:rFonts w:hint="eastAsia"/>
              </w:rPr>
              <w:t>30.00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7F88947" w14:textId="77777777" w:rsidR="0028041F" w:rsidRPr="00D3669E" w:rsidRDefault="0028041F" w:rsidP="0028041F">
            <w:pPr>
              <w:pStyle w:val="015"/>
            </w:pPr>
            <w:r w:rsidRPr="00D3669E">
              <w:rPr>
                <w:rFonts w:hint="eastAsia"/>
              </w:rPr>
              <w:t xml:space="preserve">　</w:t>
            </w:r>
          </w:p>
        </w:tc>
      </w:tr>
      <w:tr w:rsidR="0028041F" w:rsidRPr="00D3669E" w14:paraId="74CA3767"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3519B74F" w14:textId="77777777" w:rsidR="0028041F" w:rsidRPr="00D3669E" w:rsidRDefault="0028041F" w:rsidP="0028041F">
            <w:pPr>
              <w:pStyle w:val="015"/>
            </w:pPr>
            <w:r w:rsidRPr="00D3669E">
              <w:rPr>
                <w:rFonts w:hint="eastAsia"/>
              </w:rPr>
              <w:t>4.6</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69A2A31" w14:textId="77777777" w:rsidR="0028041F" w:rsidRPr="00D3669E" w:rsidRDefault="0028041F" w:rsidP="0028041F">
            <w:pPr>
              <w:pStyle w:val="015"/>
            </w:pPr>
            <w:r w:rsidRPr="00D3669E">
              <w:rPr>
                <w:rFonts w:hint="eastAsia"/>
              </w:rPr>
              <w:t>风功率预测系统</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3516122" w14:textId="77777777" w:rsidR="0028041F" w:rsidRPr="00D3669E" w:rsidRDefault="0028041F" w:rsidP="0028041F">
            <w:pPr>
              <w:pStyle w:val="015"/>
            </w:pPr>
            <w:r w:rsidRPr="00D3669E">
              <w:rPr>
                <w:rFonts w:hint="eastAsia"/>
              </w:rPr>
              <w:t>套</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4082C31"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89441A4" w14:textId="77777777" w:rsidR="0028041F" w:rsidRPr="00D3669E" w:rsidRDefault="0028041F" w:rsidP="0028041F">
            <w:pPr>
              <w:pStyle w:val="015"/>
            </w:pPr>
            <w:r w:rsidRPr="00D3669E">
              <w:rPr>
                <w:rFonts w:hint="eastAsia"/>
              </w:rPr>
              <w:t>400000.00</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AA73BDE" w14:textId="77777777" w:rsidR="0028041F" w:rsidRPr="00D3669E" w:rsidRDefault="0028041F" w:rsidP="0028041F">
            <w:pPr>
              <w:pStyle w:val="015"/>
            </w:pPr>
            <w:r w:rsidRPr="00D3669E">
              <w:rPr>
                <w:rFonts w:hint="eastAsia"/>
              </w:rPr>
              <w:t>100000.00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CB0A744" w14:textId="77777777" w:rsidR="0028041F" w:rsidRPr="00D3669E" w:rsidRDefault="0028041F" w:rsidP="0028041F">
            <w:pPr>
              <w:pStyle w:val="015"/>
            </w:pPr>
            <w:r w:rsidRPr="00D3669E">
              <w:rPr>
                <w:rFonts w:hint="eastAsia"/>
              </w:rPr>
              <w:t>40.00</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00D9999" w14:textId="77777777" w:rsidR="0028041F" w:rsidRPr="00D3669E" w:rsidRDefault="0028041F" w:rsidP="0028041F">
            <w:pPr>
              <w:pStyle w:val="015"/>
            </w:pPr>
            <w:r w:rsidRPr="00D3669E">
              <w:rPr>
                <w:rFonts w:hint="eastAsia"/>
              </w:rPr>
              <w:t>10.00</w:t>
            </w:r>
          </w:p>
        </w:tc>
      </w:tr>
      <w:tr w:rsidR="0028041F" w:rsidRPr="00D3669E" w14:paraId="7F4D028E"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0CBC6CCC" w14:textId="77777777" w:rsidR="0028041F" w:rsidRPr="00D3669E" w:rsidRDefault="0028041F" w:rsidP="0028041F">
            <w:pPr>
              <w:pStyle w:val="015"/>
            </w:pPr>
            <w:r w:rsidRPr="00D3669E">
              <w:rPr>
                <w:rFonts w:hint="eastAsia"/>
              </w:rPr>
              <w:t>4.7</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3A683AF" w14:textId="77777777" w:rsidR="0028041F" w:rsidRPr="00D3669E" w:rsidRDefault="0028041F" w:rsidP="0028041F">
            <w:pPr>
              <w:pStyle w:val="015"/>
            </w:pPr>
            <w:r w:rsidRPr="00D3669E">
              <w:rPr>
                <w:rFonts w:hint="eastAsia"/>
              </w:rPr>
              <w:t>接地</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616A58C" w14:textId="77777777" w:rsidR="0028041F" w:rsidRPr="00D3669E" w:rsidRDefault="0028041F" w:rsidP="0028041F">
            <w:pPr>
              <w:pStyle w:val="015"/>
            </w:pPr>
            <w:r w:rsidRPr="00D3669E">
              <w:rPr>
                <w:rFonts w:hint="eastAsia"/>
              </w:rPr>
              <w:t xml:space="preserve">　</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DD99E95" w14:textId="77777777" w:rsidR="0028041F" w:rsidRPr="00D3669E" w:rsidRDefault="0028041F" w:rsidP="0028041F">
            <w:pPr>
              <w:pStyle w:val="015"/>
            </w:pPr>
            <w:r w:rsidRPr="00D3669E">
              <w:rPr>
                <w:rFonts w:hint="eastAsia"/>
              </w:rPr>
              <w:t xml:space="preserve">　</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0A5B936"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0BF027E" w14:textId="77777777" w:rsidR="0028041F" w:rsidRPr="00D3669E" w:rsidRDefault="0028041F" w:rsidP="0028041F">
            <w:pPr>
              <w:pStyle w:val="015"/>
            </w:pPr>
            <w:r w:rsidRPr="00D3669E">
              <w:rPr>
                <w:rFonts w:hint="eastAsia"/>
              </w:rPr>
              <w:t xml:space="preserve">　</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ACF6641"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1929438" w14:textId="77777777" w:rsidR="0028041F" w:rsidRPr="00D3669E" w:rsidRDefault="0028041F" w:rsidP="0028041F">
            <w:pPr>
              <w:pStyle w:val="015"/>
            </w:pPr>
            <w:r w:rsidRPr="00D3669E">
              <w:rPr>
                <w:rFonts w:hint="eastAsia"/>
              </w:rPr>
              <w:t>120.11</w:t>
            </w:r>
          </w:p>
        </w:tc>
      </w:tr>
      <w:tr w:rsidR="0028041F" w:rsidRPr="00D3669E" w14:paraId="40A3F900"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4867F619" w14:textId="77777777" w:rsidR="0028041F" w:rsidRPr="00D3669E" w:rsidRDefault="0028041F" w:rsidP="0028041F">
            <w:pPr>
              <w:pStyle w:val="015"/>
            </w:pPr>
            <w:r w:rsidRPr="00D3669E">
              <w:rPr>
                <w:rFonts w:hint="eastAsia"/>
              </w:rPr>
              <w:t>4.7.1</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759084E" w14:textId="77777777" w:rsidR="0028041F" w:rsidRPr="00D3669E" w:rsidRDefault="0028041F" w:rsidP="0028041F">
            <w:pPr>
              <w:pStyle w:val="015"/>
            </w:pPr>
            <w:r w:rsidRPr="00D3669E">
              <w:rPr>
                <w:rFonts w:hint="eastAsia"/>
              </w:rPr>
              <w:t>风电场接地</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DA06F68" w14:textId="77777777" w:rsidR="0028041F" w:rsidRPr="00D3669E" w:rsidRDefault="0028041F" w:rsidP="0028041F">
            <w:pPr>
              <w:pStyle w:val="015"/>
            </w:pPr>
            <w:r w:rsidRPr="00D3669E">
              <w:rPr>
                <w:rFonts w:hint="eastAsia"/>
              </w:rPr>
              <w:t xml:space="preserve">　</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EDE9ECE" w14:textId="77777777" w:rsidR="0028041F" w:rsidRPr="00D3669E" w:rsidRDefault="0028041F" w:rsidP="0028041F">
            <w:pPr>
              <w:pStyle w:val="015"/>
            </w:pPr>
            <w:r w:rsidRPr="00D3669E">
              <w:rPr>
                <w:rFonts w:hint="eastAsia"/>
              </w:rPr>
              <w:t xml:space="preserve">　</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D7F1D41"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09206FA" w14:textId="77777777" w:rsidR="0028041F" w:rsidRPr="00D3669E" w:rsidRDefault="0028041F" w:rsidP="0028041F">
            <w:pPr>
              <w:pStyle w:val="015"/>
            </w:pPr>
            <w:r w:rsidRPr="00D3669E">
              <w:rPr>
                <w:rFonts w:hint="eastAsia"/>
              </w:rPr>
              <w:t xml:space="preserve">　</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D227FC8"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F8D0920" w14:textId="77777777" w:rsidR="0028041F" w:rsidRPr="00D3669E" w:rsidRDefault="0028041F" w:rsidP="0028041F">
            <w:pPr>
              <w:pStyle w:val="015"/>
            </w:pPr>
            <w:r w:rsidRPr="00D3669E">
              <w:rPr>
                <w:rFonts w:hint="eastAsia"/>
              </w:rPr>
              <w:t>65.16</w:t>
            </w:r>
          </w:p>
        </w:tc>
      </w:tr>
      <w:tr w:rsidR="0028041F" w:rsidRPr="00D3669E" w14:paraId="4FF51B39"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6D944FD0" w14:textId="77777777" w:rsidR="0028041F" w:rsidRPr="00D3669E" w:rsidRDefault="0028041F" w:rsidP="0028041F">
            <w:pPr>
              <w:pStyle w:val="015"/>
            </w:pPr>
            <w:r w:rsidRPr="00D3669E">
              <w:rPr>
                <w:rFonts w:hint="eastAsia"/>
              </w:rPr>
              <w:t>4.7.1.1</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DC6BE18" w14:textId="77777777" w:rsidR="0028041F" w:rsidRPr="00D3669E" w:rsidRDefault="0028041F" w:rsidP="0028041F">
            <w:pPr>
              <w:pStyle w:val="015"/>
            </w:pPr>
            <w:r w:rsidRPr="00D3669E">
              <w:rPr>
                <w:rFonts w:hint="eastAsia"/>
              </w:rPr>
              <w:t>热镀锌扁钢</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C778F55" w14:textId="77777777" w:rsidR="0028041F" w:rsidRPr="00D3669E" w:rsidRDefault="0028041F" w:rsidP="0028041F">
            <w:pPr>
              <w:pStyle w:val="015"/>
            </w:pPr>
            <w:r w:rsidRPr="00D3669E">
              <w:rPr>
                <w:rFonts w:hint="eastAsia"/>
              </w:rPr>
              <w:t>m</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1C2B062" w14:textId="77777777" w:rsidR="0028041F" w:rsidRPr="00D3669E" w:rsidRDefault="0028041F" w:rsidP="0028041F">
            <w:pPr>
              <w:pStyle w:val="015"/>
            </w:pPr>
            <w:r w:rsidRPr="00D3669E">
              <w:rPr>
                <w:rFonts w:hint="eastAsia"/>
              </w:rPr>
              <w:t>11200</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4F566DB"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577D5CD" w14:textId="77777777" w:rsidR="0028041F" w:rsidRPr="00D3669E" w:rsidRDefault="0028041F" w:rsidP="0028041F">
            <w:pPr>
              <w:pStyle w:val="015"/>
            </w:pPr>
            <w:r w:rsidRPr="00D3669E">
              <w:rPr>
                <w:rFonts w:hint="eastAsia"/>
              </w:rPr>
              <w:t>32.35</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151BEDC"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813F044" w14:textId="77777777" w:rsidR="0028041F" w:rsidRPr="00D3669E" w:rsidRDefault="0028041F" w:rsidP="0028041F">
            <w:pPr>
              <w:pStyle w:val="015"/>
            </w:pPr>
            <w:r w:rsidRPr="00D3669E">
              <w:rPr>
                <w:rFonts w:hint="eastAsia"/>
              </w:rPr>
              <w:t>36.23</w:t>
            </w:r>
          </w:p>
        </w:tc>
      </w:tr>
      <w:tr w:rsidR="0028041F" w:rsidRPr="00D3669E" w14:paraId="36C019A4"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09222E3B" w14:textId="77777777" w:rsidR="0028041F" w:rsidRPr="00D3669E" w:rsidRDefault="0028041F" w:rsidP="0028041F">
            <w:pPr>
              <w:pStyle w:val="015"/>
            </w:pPr>
            <w:r w:rsidRPr="00D3669E">
              <w:rPr>
                <w:rFonts w:hint="eastAsia"/>
              </w:rPr>
              <w:t>4.7.1.2</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F543CB6" w14:textId="77777777" w:rsidR="0028041F" w:rsidRPr="00D3669E" w:rsidRDefault="0028041F" w:rsidP="0028041F">
            <w:pPr>
              <w:pStyle w:val="015"/>
            </w:pPr>
            <w:r w:rsidRPr="00D3669E">
              <w:rPr>
                <w:rFonts w:hint="eastAsia"/>
              </w:rPr>
              <w:t>离子接地极</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DAA038F" w14:textId="77777777" w:rsidR="0028041F" w:rsidRPr="00D3669E" w:rsidRDefault="0028041F" w:rsidP="0028041F">
            <w:pPr>
              <w:pStyle w:val="015"/>
            </w:pPr>
            <w:r w:rsidRPr="00D3669E">
              <w:rPr>
                <w:rFonts w:hint="eastAsia"/>
              </w:rPr>
              <w:t>套</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E575F16" w14:textId="77777777" w:rsidR="0028041F" w:rsidRPr="00D3669E" w:rsidRDefault="0028041F" w:rsidP="0028041F">
            <w:pPr>
              <w:pStyle w:val="015"/>
            </w:pPr>
            <w:r w:rsidRPr="00D3669E">
              <w:rPr>
                <w:rFonts w:hint="eastAsia"/>
              </w:rPr>
              <w:t>336</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8E7BC89"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D38C30A" w14:textId="77777777" w:rsidR="0028041F" w:rsidRPr="00D3669E" w:rsidRDefault="0028041F" w:rsidP="0028041F">
            <w:pPr>
              <w:pStyle w:val="015"/>
            </w:pPr>
            <w:r w:rsidRPr="00D3669E">
              <w:rPr>
                <w:rFonts w:hint="eastAsia"/>
              </w:rPr>
              <w:t>480.00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59F265C"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58F5517" w14:textId="77777777" w:rsidR="0028041F" w:rsidRPr="00D3669E" w:rsidRDefault="0028041F" w:rsidP="0028041F">
            <w:pPr>
              <w:pStyle w:val="015"/>
            </w:pPr>
            <w:r w:rsidRPr="00D3669E">
              <w:rPr>
                <w:rFonts w:hint="eastAsia"/>
              </w:rPr>
              <w:t>16.13</w:t>
            </w:r>
          </w:p>
        </w:tc>
      </w:tr>
      <w:tr w:rsidR="0028041F" w:rsidRPr="00D3669E" w14:paraId="40FADA49"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02A46A98" w14:textId="77777777" w:rsidR="0028041F" w:rsidRPr="00D3669E" w:rsidRDefault="0028041F" w:rsidP="0028041F">
            <w:pPr>
              <w:pStyle w:val="015"/>
            </w:pPr>
            <w:r w:rsidRPr="00D3669E">
              <w:rPr>
                <w:rFonts w:hint="eastAsia"/>
              </w:rPr>
              <w:t>4.7.1.3</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899FDAA" w14:textId="77777777" w:rsidR="0028041F" w:rsidRPr="00D3669E" w:rsidRDefault="0028041F" w:rsidP="0028041F">
            <w:pPr>
              <w:pStyle w:val="015"/>
            </w:pPr>
            <w:r w:rsidRPr="00D3669E">
              <w:rPr>
                <w:rFonts w:hint="eastAsia"/>
              </w:rPr>
              <w:t>接地检测井</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6A568A8" w14:textId="77777777" w:rsidR="0028041F" w:rsidRPr="00D3669E" w:rsidRDefault="0028041F" w:rsidP="0028041F">
            <w:pPr>
              <w:pStyle w:val="015"/>
            </w:pPr>
            <w:r w:rsidRPr="00D3669E">
              <w:rPr>
                <w:rFonts w:hint="eastAsia"/>
              </w:rPr>
              <w:t>套</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2ACD636" w14:textId="77777777" w:rsidR="0028041F" w:rsidRPr="00D3669E" w:rsidRDefault="0028041F" w:rsidP="0028041F">
            <w:pPr>
              <w:pStyle w:val="015"/>
            </w:pPr>
            <w:r w:rsidRPr="00D3669E">
              <w:rPr>
                <w:rFonts w:hint="eastAsia"/>
              </w:rPr>
              <w:t>28</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BA2C602"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E932640" w14:textId="77777777" w:rsidR="0028041F" w:rsidRPr="00D3669E" w:rsidRDefault="0028041F" w:rsidP="0028041F">
            <w:pPr>
              <w:pStyle w:val="015"/>
            </w:pPr>
            <w:r w:rsidRPr="00D3669E">
              <w:rPr>
                <w:rFonts w:hint="eastAsia"/>
              </w:rPr>
              <w:t>3000.00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E2F31D4"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3975DEB" w14:textId="77777777" w:rsidR="0028041F" w:rsidRPr="00D3669E" w:rsidRDefault="0028041F" w:rsidP="0028041F">
            <w:pPr>
              <w:pStyle w:val="015"/>
            </w:pPr>
            <w:r w:rsidRPr="00D3669E">
              <w:rPr>
                <w:rFonts w:hint="eastAsia"/>
              </w:rPr>
              <w:t>8.40</w:t>
            </w:r>
          </w:p>
        </w:tc>
      </w:tr>
      <w:tr w:rsidR="0028041F" w:rsidRPr="00D3669E" w14:paraId="1043EC92"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7294FB28" w14:textId="77777777" w:rsidR="0028041F" w:rsidRPr="00D3669E" w:rsidRDefault="0028041F" w:rsidP="0028041F">
            <w:pPr>
              <w:pStyle w:val="015"/>
            </w:pPr>
            <w:r w:rsidRPr="00D3669E">
              <w:rPr>
                <w:rFonts w:hint="eastAsia"/>
              </w:rPr>
              <w:t>4.7.1.4</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8742929" w14:textId="77777777" w:rsidR="0028041F" w:rsidRPr="00D3669E" w:rsidRDefault="0028041F" w:rsidP="0028041F">
            <w:pPr>
              <w:pStyle w:val="015"/>
            </w:pPr>
            <w:r w:rsidRPr="00D3669E">
              <w:rPr>
                <w:rFonts w:hint="eastAsia"/>
              </w:rPr>
              <w:t>各种钢材</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B5BFF01" w14:textId="77777777" w:rsidR="0028041F" w:rsidRPr="00D3669E" w:rsidRDefault="0028041F" w:rsidP="0028041F">
            <w:pPr>
              <w:pStyle w:val="015"/>
            </w:pPr>
            <w:r w:rsidRPr="00D3669E">
              <w:rPr>
                <w:rFonts w:hint="eastAsia"/>
              </w:rPr>
              <w:t>t</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352C5E6" w14:textId="77777777" w:rsidR="0028041F" w:rsidRPr="00D3669E" w:rsidRDefault="0028041F" w:rsidP="0028041F">
            <w:pPr>
              <w:pStyle w:val="015"/>
            </w:pPr>
            <w:r w:rsidRPr="00D3669E">
              <w:rPr>
                <w:rFonts w:hint="eastAsia"/>
              </w:rPr>
              <w:t>5</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97EB7D5"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D5F57D2" w14:textId="77777777" w:rsidR="0028041F" w:rsidRPr="00D3669E" w:rsidRDefault="0028041F" w:rsidP="0028041F">
            <w:pPr>
              <w:pStyle w:val="015"/>
            </w:pPr>
            <w:r w:rsidRPr="00D3669E">
              <w:rPr>
                <w:rFonts w:hint="eastAsia"/>
              </w:rPr>
              <w:t>8800.00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DB8ED48"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A739C68" w14:textId="77777777" w:rsidR="0028041F" w:rsidRPr="00D3669E" w:rsidRDefault="0028041F" w:rsidP="0028041F">
            <w:pPr>
              <w:pStyle w:val="015"/>
            </w:pPr>
            <w:r w:rsidRPr="00D3669E">
              <w:rPr>
                <w:rFonts w:hint="eastAsia"/>
              </w:rPr>
              <w:t>4.40</w:t>
            </w:r>
          </w:p>
        </w:tc>
      </w:tr>
      <w:tr w:rsidR="0028041F" w:rsidRPr="00D3669E" w14:paraId="49D749E8"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18D745A7" w14:textId="77777777" w:rsidR="0028041F" w:rsidRPr="00D3669E" w:rsidRDefault="0028041F" w:rsidP="0028041F">
            <w:pPr>
              <w:pStyle w:val="015"/>
            </w:pPr>
            <w:r w:rsidRPr="00D3669E">
              <w:rPr>
                <w:rFonts w:hint="eastAsia"/>
              </w:rPr>
              <w:t>4.7.2</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597DC61" w14:textId="77777777" w:rsidR="0028041F" w:rsidRPr="00D3669E" w:rsidRDefault="0028041F" w:rsidP="0028041F">
            <w:pPr>
              <w:pStyle w:val="015"/>
            </w:pPr>
            <w:r w:rsidRPr="00D3669E">
              <w:rPr>
                <w:rFonts w:hint="eastAsia"/>
              </w:rPr>
              <w:t>变电站接地</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DEE3E5D" w14:textId="77777777" w:rsidR="0028041F" w:rsidRPr="00D3669E" w:rsidRDefault="0028041F" w:rsidP="0028041F">
            <w:pPr>
              <w:pStyle w:val="015"/>
            </w:pPr>
            <w:r w:rsidRPr="00D3669E">
              <w:rPr>
                <w:rFonts w:hint="eastAsia"/>
              </w:rPr>
              <w:t xml:space="preserve">　</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7DB80C7" w14:textId="77777777" w:rsidR="0028041F" w:rsidRPr="00D3669E" w:rsidRDefault="0028041F" w:rsidP="0028041F">
            <w:pPr>
              <w:pStyle w:val="015"/>
            </w:pPr>
            <w:r w:rsidRPr="00D3669E">
              <w:rPr>
                <w:rFonts w:hint="eastAsia"/>
              </w:rPr>
              <w:t xml:space="preserve">　</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AE82A08"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7A169A5" w14:textId="77777777" w:rsidR="0028041F" w:rsidRPr="00D3669E" w:rsidRDefault="0028041F" w:rsidP="0028041F">
            <w:pPr>
              <w:pStyle w:val="015"/>
            </w:pPr>
            <w:r w:rsidRPr="00D3669E">
              <w:rPr>
                <w:rFonts w:hint="eastAsia"/>
              </w:rPr>
              <w:t xml:space="preserve">　</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65EB8C8"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AE3A254" w14:textId="77777777" w:rsidR="0028041F" w:rsidRPr="00D3669E" w:rsidRDefault="0028041F" w:rsidP="0028041F">
            <w:pPr>
              <w:pStyle w:val="015"/>
            </w:pPr>
            <w:r w:rsidRPr="00D3669E">
              <w:rPr>
                <w:rFonts w:hint="eastAsia"/>
              </w:rPr>
              <w:t>54.95</w:t>
            </w:r>
          </w:p>
        </w:tc>
      </w:tr>
      <w:tr w:rsidR="0028041F" w:rsidRPr="00D3669E" w14:paraId="09D61D50"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633B1781" w14:textId="77777777" w:rsidR="0028041F" w:rsidRPr="00D3669E" w:rsidRDefault="0028041F" w:rsidP="0028041F">
            <w:pPr>
              <w:pStyle w:val="015"/>
            </w:pPr>
            <w:r w:rsidRPr="00D3669E">
              <w:rPr>
                <w:rFonts w:hint="eastAsia"/>
              </w:rPr>
              <w:t>4.7.2.1</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D01A1FA" w14:textId="77777777" w:rsidR="0028041F" w:rsidRPr="00D3669E" w:rsidRDefault="0028041F" w:rsidP="0028041F">
            <w:pPr>
              <w:pStyle w:val="015"/>
            </w:pPr>
            <w:r w:rsidRPr="00D3669E">
              <w:rPr>
                <w:rFonts w:hint="eastAsia"/>
              </w:rPr>
              <w:t>热镀锌扁钢</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2AFE628" w14:textId="77777777" w:rsidR="0028041F" w:rsidRPr="00D3669E" w:rsidRDefault="0028041F" w:rsidP="0028041F">
            <w:pPr>
              <w:pStyle w:val="015"/>
            </w:pPr>
            <w:r w:rsidRPr="00D3669E">
              <w:rPr>
                <w:rFonts w:hint="eastAsia"/>
              </w:rPr>
              <w:t>m</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11D93ED" w14:textId="77777777" w:rsidR="0028041F" w:rsidRPr="00D3669E" w:rsidRDefault="0028041F" w:rsidP="0028041F">
            <w:pPr>
              <w:pStyle w:val="015"/>
            </w:pPr>
            <w:r w:rsidRPr="00D3669E">
              <w:rPr>
                <w:rFonts w:hint="eastAsia"/>
              </w:rPr>
              <w:t>10000</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6C0CDA1"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D9D6DDB" w14:textId="77777777" w:rsidR="0028041F" w:rsidRPr="00D3669E" w:rsidRDefault="0028041F" w:rsidP="0028041F">
            <w:pPr>
              <w:pStyle w:val="015"/>
            </w:pPr>
            <w:r w:rsidRPr="00D3669E">
              <w:rPr>
                <w:rFonts w:hint="eastAsia"/>
              </w:rPr>
              <w:t>32.35</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B8C58A1"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230EBE2" w14:textId="77777777" w:rsidR="0028041F" w:rsidRPr="00D3669E" w:rsidRDefault="0028041F" w:rsidP="0028041F">
            <w:pPr>
              <w:pStyle w:val="015"/>
            </w:pPr>
            <w:r w:rsidRPr="00D3669E">
              <w:rPr>
                <w:rFonts w:hint="eastAsia"/>
              </w:rPr>
              <w:t>32.35</w:t>
            </w:r>
          </w:p>
        </w:tc>
      </w:tr>
      <w:tr w:rsidR="0028041F" w:rsidRPr="00D3669E" w14:paraId="54D25546"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762F423A" w14:textId="77777777" w:rsidR="0028041F" w:rsidRPr="00D3669E" w:rsidRDefault="0028041F" w:rsidP="0028041F">
            <w:pPr>
              <w:pStyle w:val="015"/>
            </w:pPr>
            <w:r w:rsidRPr="00D3669E">
              <w:rPr>
                <w:rFonts w:hint="eastAsia"/>
              </w:rPr>
              <w:t>4.7.2.2</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E0CA5CE" w14:textId="77777777" w:rsidR="0028041F" w:rsidRPr="00D3669E" w:rsidRDefault="0028041F" w:rsidP="0028041F">
            <w:pPr>
              <w:pStyle w:val="015"/>
            </w:pPr>
            <w:r w:rsidRPr="00D3669E">
              <w:rPr>
                <w:rFonts w:hint="eastAsia"/>
              </w:rPr>
              <w:t>热镀锌角钢</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64197B2" w14:textId="77777777" w:rsidR="0028041F" w:rsidRPr="00D3669E" w:rsidRDefault="0028041F" w:rsidP="0028041F">
            <w:pPr>
              <w:pStyle w:val="015"/>
            </w:pPr>
            <w:r w:rsidRPr="00D3669E">
              <w:rPr>
                <w:rFonts w:hint="eastAsia"/>
              </w:rPr>
              <w:t>根</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D65428E" w14:textId="77777777" w:rsidR="0028041F" w:rsidRPr="00D3669E" w:rsidRDefault="0028041F" w:rsidP="0028041F">
            <w:pPr>
              <w:pStyle w:val="015"/>
            </w:pPr>
            <w:r w:rsidRPr="00D3669E">
              <w:rPr>
                <w:rFonts w:hint="eastAsia"/>
              </w:rPr>
              <w:t>100</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0B738F2"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0108363" w14:textId="77777777" w:rsidR="0028041F" w:rsidRPr="00D3669E" w:rsidRDefault="0028041F" w:rsidP="0028041F">
            <w:pPr>
              <w:pStyle w:val="015"/>
            </w:pPr>
            <w:r w:rsidRPr="00D3669E">
              <w:rPr>
                <w:rFonts w:hint="eastAsia"/>
              </w:rPr>
              <w:t>300.00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48D673F"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FBEC682" w14:textId="77777777" w:rsidR="0028041F" w:rsidRPr="00D3669E" w:rsidRDefault="0028041F" w:rsidP="0028041F">
            <w:pPr>
              <w:pStyle w:val="015"/>
            </w:pPr>
            <w:r w:rsidRPr="00D3669E">
              <w:rPr>
                <w:rFonts w:hint="eastAsia"/>
              </w:rPr>
              <w:t>3.00</w:t>
            </w:r>
          </w:p>
        </w:tc>
      </w:tr>
      <w:tr w:rsidR="0028041F" w:rsidRPr="00D3669E" w14:paraId="7EFFE2E0"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241E3593" w14:textId="77777777" w:rsidR="0028041F" w:rsidRPr="00D3669E" w:rsidRDefault="0028041F" w:rsidP="0028041F">
            <w:pPr>
              <w:pStyle w:val="015"/>
            </w:pPr>
            <w:r w:rsidRPr="00D3669E">
              <w:rPr>
                <w:rFonts w:hint="eastAsia"/>
              </w:rPr>
              <w:t>4.7.2.3</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5FA0565" w14:textId="77777777" w:rsidR="0028041F" w:rsidRPr="00D3669E" w:rsidRDefault="0028041F" w:rsidP="0028041F">
            <w:pPr>
              <w:pStyle w:val="015"/>
            </w:pPr>
            <w:r w:rsidRPr="00D3669E">
              <w:rPr>
                <w:rFonts w:hint="eastAsia"/>
              </w:rPr>
              <w:t>铜排</w:t>
            </w:r>
            <w:r w:rsidRPr="00D3669E">
              <w:rPr>
                <w:rFonts w:hint="eastAsia"/>
              </w:rPr>
              <w:t>-40</w:t>
            </w:r>
            <w:r w:rsidRPr="00D3669E">
              <w:rPr>
                <w:rFonts w:hint="eastAsia"/>
              </w:rPr>
              <w:t>×</w:t>
            </w:r>
            <w:r w:rsidRPr="00D3669E">
              <w:rPr>
                <w:rFonts w:hint="eastAsia"/>
              </w:rPr>
              <w:t>4mm</w:t>
            </w:r>
            <w:r w:rsidRPr="00D3669E">
              <w:rPr>
                <w:rFonts w:hint="eastAsia"/>
              </w:rPr>
              <w:t>²</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3ADC7FC" w14:textId="77777777" w:rsidR="0028041F" w:rsidRPr="00D3669E" w:rsidRDefault="0028041F" w:rsidP="0028041F">
            <w:pPr>
              <w:pStyle w:val="015"/>
            </w:pPr>
            <w:r w:rsidRPr="00D3669E">
              <w:rPr>
                <w:rFonts w:hint="eastAsia"/>
              </w:rPr>
              <w:t>m</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CDDF5A6" w14:textId="77777777" w:rsidR="0028041F" w:rsidRPr="00D3669E" w:rsidRDefault="0028041F" w:rsidP="0028041F">
            <w:pPr>
              <w:pStyle w:val="015"/>
            </w:pPr>
            <w:r w:rsidRPr="00D3669E">
              <w:rPr>
                <w:rFonts w:hint="eastAsia"/>
              </w:rPr>
              <w:t>600</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A25B8BE"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42D5041" w14:textId="77777777" w:rsidR="0028041F" w:rsidRPr="00D3669E" w:rsidRDefault="0028041F" w:rsidP="0028041F">
            <w:pPr>
              <w:pStyle w:val="015"/>
            </w:pPr>
            <w:r w:rsidRPr="00D3669E">
              <w:rPr>
                <w:rFonts w:hint="eastAsia"/>
              </w:rPr>
              <w:t>160.00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96C9193"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5198493" w14:textId="77777777" w:rsidR="0028041F" w:rsidRPr="00D3669E" w:rsidRDefault="0028041F" w:rsidP="0028041F">
            <w:pPr>
              <w:pStyle w:val="015"/>
            </w:pPr>
            <w:r w:rsidRPr="00D3669E">
              <w:rPr>
                <w:rFonts w:hint="eastAsia"/>
              </w:rPr>
              <w:t>9.60</w:t>
            </w:r>
          </w:p>
        </w:tc>
      </w:tr>
      <w:tr w:rsidR="0028041F" w:rsidRPr="00D3669E" w14:paraId="6A5A0C5D"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39AFA5A9" w14:textId="77777777" w:rsidR="0028041F" w:rsidRPr="00D3669E" w:rsidRDefault="0028041F" w:rsidP="0028041F">
            <w:pPr>
              <w:pStyle w:val="015"/>
            </w:pPr>
            <w:r w:rsidRPr="00D3669E">
              <w:rPr>
                <w:rFonts w:hint="eastAsia"/>
              </w:rPr>
              <w:t>4.7.2.4</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27308A8" w14:textId="77777777" w:rsidR="0028041F" w:rsidRPr="00D3669E" w:rsidRDefault="0028041F" w:rsidP="0028041F">
            <w:pPr>
              <w:pStyle w:val="015"/>
            </w:pPr>
            <w:r w:rsidRPr="00D3669E">
              <w:rPr>
                <w:rFonts w:hint="eastAsia"/>
              </w:rPr>
              <w:t>铜排</w:t>
            </w:r>
            <w:r w:rsidRPr="00D3669E">
              <w:rPr>
                <w:rFonts w:hint="eastAsia"/>
              </w:rPr>
              <w:t>-25</w:t>
            </w:r>
            <w:r w:rsidRPr="00D3669E">
              <w:rPr>
                <w:rFonts w:hint="eastAsia"/>
              </w:rPr>
              <w:t>×</w:t>
            </w:r>
            <w:r w:rsidRPr="00D3669E">
              <w:rPr>
                <w:rFonts w:hint="eastAsia"/>
              </w:rPr>
              <w:t>4mm</w:t>
            </w:r>
            <w:r w:rsidRPr="00D3669E">
              <w:rPr>
                <w:rFonts w:hint="eastAsia"/>
              </w:rPr>
              <w:t>²</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21FDAB7" w14:textId="77777777" w:rsidR="0028041F" w:rsidRPr="00D3669E" w:rsidRDefault="0028041F" w:rsidP="0028041F">
            <w:pPr>
              <w:pStyle w:val="015"/>
            </w:pPr>
            <w:r w:rsidRPr="00D3669E">
              <w:rPr>
                <w:rFonts w:hint="eastAsia"/>
              </w:rPr>
              <w:t>m</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B16757A" w14:textId="77777777" w:rsidR="0028041F" w:rsidRPr="00D3669E" w:rsidRDefault="0028041F" w:rsidP="0028041F">
            <w:pPr>
              <w:pStyle w:val="015"/>
            </w:pPr>
            <w:r w:rsidRPr="00D3669E">
              <w:rPr>
                <w:rFonts w:hint="eastAsia"/>
              </w:rPr>
              <w:t>500</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7A5785F"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207D76A" w14:textId="77777777" w:rsidR="0028041F" w:rsidRPr="00D3669E" w:rsidRDefault="0028041F" w:rsidP="0028041F">
            <w:pPr>
              <w:pStyle w:val="015"/>
            </w:pPr>
            <w:r w:rsidRPr="00D3669E">
              <w:rPr>
                <w:rFonts w:hint="eastAsia"/>
              </w:rPr>
              <w:t>120.00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1DFBD93"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F786F7F" w14:textId="77777777" w:rsidR="0028041F" w:rsidRPr="00D3669E" w:rsidRDefault="0028041F" w:rsidP="0028041F">
            <w:pPr>
              <w:pStyle w:val="015"/>
            </w:pPr>
            <w:r w:rsidRPr="00D3669E">
              <w:rPr>
                <w:rFonts w:hint="eastAsia"/>
              </w:rPr>
              <w:t>6.00</w:t>
            </w:r>
          </w:p>
        </w:tc>
      </w:tr>
      <w:tr w:rsidR="0028041F" w:rsidRPr="00D3669E" w14:paraId="6C81C491"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1B993297" w14:textId="77777777" w:rsidR="0028041F" w:rsidRPr="00D3669E" w:rsidRDefault="0028041F" w:rsidP="0028041F">
            <w:pPr>
              <w:pStyle w:val="015"/>
            </w:pPr>
            <w:r w:rsidRPr="00D3669E">
              <w:rPr>
                <w:rFonts w:hint="eastAsia"/>
              </w:rPr>
              <w:t>4.7.2.5</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F36866C" w14:textId="77777777" w:rsidR="0028041F" w:rsidRPr="00D3669E" w:rsidRDefault="0028041F" w:rsidP="0028041F">
            <w:pPr>
              <w:pStyle w:val="015"/>
            </w:pPr>
            <w:r w:rsidRPr="00D3669E">
              <w:rPr>
                <w:rFonts w:hint="eastAsia"/>
              </w:rPr>
              <w:t>软铜线</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9CFC695" w14:textId="77777777" w:rsidR="0028041F" w:rsidRPr="00D3669E" w:rsidRDefault="0028041F" w:rsidP="0028041F">
            <w:pPr>
              <w:pStyle w:val="015"/>
            </w:pPr>
            <w:r w:rsidRPr="00D3669E">
              <w:rPr>
                <w:rFonts w:hint="eastAsia"/>
              </w:rPr>
              <w:t>m</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3022ACE" w14:textId="77777777" w:rsidR="0028041F" w:rsidRPr="00D3669E" w:rsidRDefault="0028041F" w:rsidP="0028041F">
            <w:pPr>
              <w:pStyle w:val="015"/>
            </w:pPr>
            <w:r w:rsidRPr="00D3669E">
              <w:rPr>
                <w:rFonts w:hint="eastAsia"/>
              </w:rPr>
              <w:t>800</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530F129"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1A080F3" w14:textId="77777777" w:rsidR="0028041F" w:rsidRPr="00D3669E" w:rsidRDefault="0028041F" w:rsidP="0028041F">
            <w:pPr>
              <w:pStyle w:val="015"/>
            </w:pPr>
            <w:r w:rsidRPr="00D3669E">
              <w:rPr>
                <w:rFonts w:hint="eastAsia"/>
              </w:rPr>
              <w:t>50.00</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57F8F98"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9B47F3C" w14:textId="77777777" w:rsidR="0028041F" w:rsidRPr="00D3669E" w:rsidRDefault="0028041F" w:rsidP="0028041F">
            <w:pPr>
              <w:pStyle w:val="015"/>
            </w:pPr>
            <w:r w:rsidRPr="00D3669E">
              <w:rPr>
                <w:rFonts w:hint="eastAsia"/>
              </w:rPr>
              <w:t>4.00</w:t>
            </w:r>
          </w:p>
        </w:tc>
      </w:tr>
      <w:tr w:rsidR="0028041F" w:rsidRPr="00D3669E" w14:paraId="49011BF6"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495EF035" w14:textId="77777777" w:rsidR="0028041F" w:rsidRPr="00D3669E" w:rsidRDefault="0028041F" w:rsidP="0028041F">
            <w:pPr>
              <w:pStyle w:val="015"/>
            </w:pPr>
            <w:r w:rsidRPr="00D3669E">
              <w:rPr>
                <w:rFonts w:hint="eastAsia"/>
              </w:rPr>
              <w:t>4.8</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A320522" w14:textId="77777777" w:rsidR="0028041F" w:rsidRPr="00D3669E" w:rsidRDefault="0028041F" w:rsidP="0028041F">
            <w:pPr>
              <w:pStyle w:val="015"/>
            </w:pPr>
            <w:r w:rsidRPr="00D3669E">
              <w:rPr>
                <w:rFonts w:hint="eastAsia"/>
              </w:rPr>
              <w:t>其他</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BFBC80F" w14:textId="77777777" w:rsidR="0028041F" w:rsidRPr="00D3669E" w:rsidRDefault="0028041F" w:rsidP="0028041F">
            <w:pPr>
              <w:pStyle w:val="015"/>
            </w:pPr>
            <w:r w:rsidRPr="00D3669E">
              <w:rPr>
                <w:rFonts w:hint="eastAsia"/>
              </w:rPr>
              <w:t xml:space="preserve">　</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536D812" w14:textId="77777777" w:rsidR="0028041F" w:rsidRPr="00D3669E" w:rsidRDefault="0028041F" w:rsidP="0028041F">
            <w:pPr>
              <w:pStyle w:val="015"/>
            </w:pPr>
            <w:r w:rsidRPr="00D3669E">
              <w:rPr>
                <w:rFonts w:hint="eastAsia"/>
              </w:rPr>
              <w:t xml:space="preserve">　</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40BDE3D"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659B0BE" w14:textId="77777777" w:rsidR="0028041F" w:rsidRPr="00D3669E" w:rsidRDefault="0028041F" w:rsidP="0028041F">
            <w:pPr>
              <w:pStyle w:val="015"/>
            </w:pPr>
            <w:r w:rsidRPr="00D3669E">
              <w:rPr>
                <w:rFonts w:hint="eastAsia"/>
              </w:rPr>
              <w:t xml:space="preserve">　</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9DE0FC3"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70F8229" w14:textId="77777777" w:rsidR="0028041F" w:rsidRPr="00D3669E" w:rsidRDefault="0028041F" w:rsidP="0028041F">
            <w:pPr>
              <w:pStyle w:val="015"/>
            </w:pPr>
            <w:r w:rsidRPr="00D3669E">
              <w:rPr>
                <w:rFonts w:hint="eastAsia"/>
              </w:rPr>
              <w:t>19.51</w:t>
            </w:r>
          </w:p>
        </w:tc>
      </w:tr>
      <w:tr w:rsidR="0028041F" w:rsidRPr="00D3669E" w14:paraId="1CC7F1EB"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4A9A87A1" w14:textId="77777777" w:rsidR="0028041F" w:rsidRPr="00D3669E" w:rsidRDefault="0028041F" w:rsidP="0028041F">
            <w:pPr>
              <w:pStyle w:val="015"/>
            </w:pPr>
            <w:r w:rsidRPr="00D3669E">
              <w:rPr>
                <w:rFonts w:hint="eastAsia"/>
              </w:rPr>
              <w:t>4.8.1</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5520E78" w14:textId="77777777" w:rsidR="0028041F" w:rsidRPr="00D3669E" w:rsidRDefault="0028041F" w:rsidP="0028041F">
            <w:pPr>
              <w:pStyle w:val="015"/>
            </w:pPr>
            <w:r w:rsidRPr="00D3669E">
              <w:rPr>
                <w:rFonts w:hint="eastAsia"/>
              </w:rPr>
              <w:t>电气特殊项目调试</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801E969" w14:textId="77777777" w:rsidR="0028041F" w:rsidRPr="00D3669E" w:rsidRDefault="0028041F" w:rsidP="0028041F">
            <w:pPr>
              <w:pStyle w:val="015"/>
            </w:pPr>
            <w:r w:rsidRPr="00D3669E">
              <w:rPr>
                <w:rFonts w:hint="eastAsia"/>
              </w:rPr>
              <w:t>回</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C64367D"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0B8B2EFB"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7596174A" w14:textId="77777777" w:rsidR="0028041F" w:rsidRPr="00D3669E" w:rsidRDefault="0028041F" w:rsidP="0028041F">
            <w:pPr>
              <w:pStyle w:val="015"/>
            </w:pPr>
            <w:r w:rsidRPr="00D3669E">
              <w:rPr>
                <w:rFonts w:hint="eastAsia"/>
              </w:rPr>
              <w:t>90893.78</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A08765C"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1B1604B" w14:textId="77777777" w:rsidR="0028041F" w:rsidRPr="00D3669E" w:rsidRDefault="0028041F" w:rsidP="0028041F">
            <w:pPr>
              <w:pStyle w:val="015"/>
            </w:pPr>
            <w:r w:rsidRPr="00D3669E">
              <w:rPr>
                <w:rFonts w:hint="eastAsia"/>
              </w:rPr>
              <w:t>9.09</w:t>
            </w:r>
          </w:p>
        </w:tc>
      </w:tr>
      <w:tr w:rsidR="0028041F" w:rsidRPr="00D3669E" w14:paraId="20AAED9E" w14:textId="77777777" w:rsidTr="0028041F">
        <w:trPr>
          <w:trHeight w:val="300"/>
        </w:trPr>
        <w:tc>
          <w:tcPr>
            <w:tcW w:w="367" w:type="pct"/>
            <w:tcBorders>
              <w:top w:val="nil"/>
              <w:left w:val="single" w:sz="4" w:space="0" w:color="000000"/>
              <w:bottom w:val="single" w:sz="4" w:space="0" w:color="000000"/>
              <w:right w:val="single" w:sz="4" w:space="0" w:color="000000"/>
            </w:tcBorders>
            <w:shd w:val="clear" w:color="auto" w:fill="auto"/>
            <w:tcMar>
              <w:left w:w="51" w:type="dxa"/>
              <w:right w:w="51" w:type="dxa"/>
            </w:tcMar>
            <w:vAlign w:val="center"/>
            <w:hideMark/>
          </w:tcPr>
          <w:p w14:paraId="3D988197" w14:textId="77777777" w:rsidR="0028041F" w:rsidRPr="00D3669E" w:rsidRDefault="0028041F" w:rsidP="0028041F">
            <w:pPr>
              <w:pStyle w:val="015"/>
            </w:pPr>
            <w:r w:rsidRPr="00D3669E">
              <w:rPr>
                <w:rFonts w:hint="eastAsia"/>
              </w:rPr>
              <w:t>4.8.2</w:t>
            </w:r>
          </w:p>
        </w:tc>
        <w:tc>
          <w:tcPr>
            <w:tcW w:w="1116"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1EB040B2" w14:textId="77777777" w:rsidR="0028041F" w:rsidRPr="00D3669E" w:rsidRDefault="0028041F" w:rsidP="0028041F">
            <w:pPr>
              <w:pStyle w:val="015"/>
            </w:pPr>
            <w:r w:rsidRPr="00D3669E">
              <w:rPr>
                <w:rFonts w:hint="eastAsia"/>
              </w:rPr>
              <w:t>电气整套系统调试</w:t>
            </w:r>
          </w:p>
        </w:tc>
        <w:tc>
          <w:tcPr>
            <w:tcW w:w="32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6AAEA109" w14:textId="77777777" w:rsidR="0028041F" w:rsidRPr="00D3669E" w:rsidRDefault="0028041F" w:rsidP="0028041F">
            <w:pPr>
              <w:pStyle w:val="015"/>
            </w:pPr>
            <w:r w:rsidRPr="00D3669E">
              <w:rPr>
                <w:rFonts w:hint="eastAsia"/>
              </w:rPr>
              <w:t>站</w:t>
            </w:r>
          </w:p>
        </w:tc>
        <w:tc>
          <w:tcPr>
            <w:tcW w:w="458"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864D533" w14:textId="77777777" w:rsidR="0028041F" w:rsidRPr="00D3669E" w:rsidRDefault="0028041F" w:rsidP="0028041F">
            <w:pPr>
              <w:pStyle w:val="015"/>
            </w:pPr>
            <w:r w:rsidRPr="00D3669E">
              <w:rPr>
                <w:rFonts w:hint="eastAsia"/>
              </w:rPr>
              <w:t>1</w:t>
            </w:r>
          </w:p>
        </w:tc>
        <w:tc>
          <w:tcPr>
            <w:tcW w:w="90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5F53D3D3" w14:textId="77777777" w:rsidR="0028041F" w:rsidRPr="00D3669E" w:rsidRDefault="0028041F" w:rsidP="0028041F">
            <w:pPr>
              <w:pStyle w:val="015"/>
            </w:pPr>
            <w:r w:rsidRPr="00D3669E">
              <w:rPr>
                <w:rFonts w:hint="eastAsia"/>
              </w:rPr>
              <w:t xml:space="preserve">　</w:t>
            </w:r>
          </w:p>
        </w:tc>
        <w:tc>
          <w:tcPr>
            <w:tcW w:w="459"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2DF23EBD" w14:textId="77777777" w:rsidR="0028041F" w:rsidRPr="00D3669E" w:rsidRDefault="0028041F" w:rsidP="0028041F">
            <w:pPr>
              <w:pStyle w:val="015"/>
            </w:pPr>
            <w:r w:rsidRPr="00D3669E">
              <w:rPr>
                <w:rFonts w:hint="eastAsia"/>
              </w:rPr>
              <w:t>104155.73</w:t>
            </w:r>
          </w:p>
        </w:tc>
        <w:tc>
          <w:tcPr>
            <w:tcW w:w="90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415DA084" w14:textId="77777777" w:rsidR="0028041F" w:rsidRPr="00D3669E" w:rsidRDefault="0028041F" w:rsidP="0028041F">
            <w:pPr>
              <w:pStyle w:val="015"/>
            </w:pPr>
            <w:r w:rsidRPr="00D3669E">
              <w:rPr>
                <w:rFonts w:hint="eastAsia"/>
              </w:rPr>
              <w:t xml:space="preserve">　</w:t>
            </w:r>
          </w:p>
        </w:tc>
        <w:tc>
          <w:tcPr>
            <w:tcW w:w="457" w:type="pct"/>
            <w:tcBorders>
              <w:top w:val="nil"/>
              <w:left w:val="nil"/>
              <w:bottom w:val="single" w:sz="4" w:space="0" w:color="000000"/>
              <w:right w:val="single" w:sz="4" w:space="0" w:color="000000"/>
            </w:tcBorders>
            <w:shd w:val="clear" w:color="auto" w:fill="auto"/>
            <w:tcMar>
              <w:left w:w="51" w:type="dxa"/>
              <w:right w:w="51" w:type="dxa"/>
            </w:tcMar>
            <w:vAlign w:val="center"/>
            <w:hideMark/>
          </w:tcPr>
          <w:p w14:paraId="3FE3C936" w14:textId="77777777" w:rsidR="0028041F" w:rsidRPr="00D3669E" w:rsidRDefault="0028041F" w:rsidP="0028041F">
            <w:pPr>
              <w:pStyle w:val="015"/>
            </w:pPr>
            <w:r w:rsidRPr="00D3669E">
              <w:rPr>
                <w:rFonts w:hint="eastAsia"/>
              </w:rPr>
              <w:t>10.42</w:t>
            </w:r>
          </w:p>
        </w:tc>
      </w:tr>
    </w:tbl>
    <w:p w14:paraId="586A876F" w14:textId="77777777" w:rsidR="0028041F" w:rsidRPr="00D3669E" w:rsidRDefault="0028041F" w:rsidP="0028041F">
      <w:pPr>
        <w:pStyle w:val="01maintext"/>
      </w:pPr>
    </w:p>
    <w:p w14:paraId="09DAA0A4" w14:textId="77777777" w:rsidR="0028041F" w:rsidRPr="00D3669E" w:rsidRDefault="0028041F" w:rsidP="0028041F">
      <w:pPr>
        <w:pStyle w:val="01maintext"/>
      </w:pPr>
      <w:r w:rsidRPr="00D3669E">
        <w:br w:type="page"/>
      </w:r>
    </w:p>
    <w:p w14:paraId="23517BF6" w14:textId="77777777" w:rsidR="0028041F" w:rsidRPr="00D3669E" w:rsidRDefault="0028041F" w:rsidP="0028041F">
      <w:pPr>
        <w:pStyle w:val="013"/>
        <w:spacing w:before="156"/>
      </w:pPr>
      <w:r w:rsidRPr="00D3669E">
        <w:lastRenderedPageBreak/>
        <w:t>表</w:t>
      </w:r>
      <w:r w:rsidRPr="00D3669E">
        <w:t xml:space="preserve">12-11    </w:t>
      </w:r>
      <w:r w:rsidRPr="00D3669E">
        <w:t>建筑工程概算表</w:t>
      </w:r>
      <w:r w:rsidRPr="00D3669E">
        <w:t xml:space="preserve">                  </w:t>
      </w:r>
      <w:r w:rsidRPr="00D3669E">
        <w:t>（单位：万元）</w:t>
      </w:r>
    </w:p>
    <w:tbl>
      <w:tblPr>
        <w:tblW w:w="5000" w:type="pct"/>
        <w:tblLook w:val="04A0" w:firstRow="1" w:lastRow="0" w:firstColumn="1" w:lastColumn="0" w:noHBand="0" w:noVBand="1"/>
      </w:tblPr>
      <w:tblGrid>
        <w:gridCol w:w="718"/>
        <w:gridCol w:w="3308"/>
        <w:gridCol w:w="666"/>
        <w:gridCol w:w="1195"/>
        <w:gridCol w:w="1214"/>
        <w:gridCol w:w="1195"/>
      </w:tblGrid>
      <w:tr w:rsidR="0028041F" w:rsidRPr="00D3669E" w14:paraId="5AD10412" w14:textId="77777777" w:rsidTr="0028041F">
        <w:trPr>
          <w:trHeight w:val="300"/>
          <w:tblHeader/>
        </w:trPr>
        <w:tc>
          <w:tcPr>
            <w:tcW w:w="435"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0D51AE" w14:textId="77777777" w:rsidR="0028041F" w:rsidRPr="00D3669E" w:rsidRDefault="0028041F" w:rsidP="0028041F">
            <w:pPr>
              <w:pStyle w:val="015"/>
            </w:pPr>
            <w:r w:rsidRPr="00D3669E">
              <w:rPr>
                <w:rFonts w:hint="eastAsia"/>
              </w:rPr>
              <w:t>序号</w:t>
            </w:r>
          </w:p>
        </w:tc>
        <w:tc>
          <w:tcPr>
            <w:tcW w:w="1996" w:type="pct"/>
            <w:tcBorders>
              <w:top w:val="single" w:sz="4" w:space="0" w:color="000000"/>
              <w:left w:val="nil"/>
              <w:bottom w:val="single" w:sz="4" w:space="0" w:color="000000"/>
              <w:right w:val="single" w:sz="4" w:space="0" w:color="000000"/>
            </w:tcBorders>
            <w:shd w:val="clear" w:color="auto" w:fill="auto"/>
            <w:vAlign w:val="center"/>
            <w:hideMark/>
          </w:tcPr>
          <w:p w14:paraId="0203345D" w14:textId="77777777" w:rsidR="0028041F" w:rsidRPr="00D3669E" w:rsidRDefault="0028041F" w:rsidP="0028041F">
            <w:pPr>
              <w:pStyle w:val="015"/>
            </w:pPr>
            <w:r w:rsidRPr="00D3669E">
              <w:rPr>
                <w:rFonts w:hint="eastAsia"/>
              </w:rPr>
              <w:t>工程或费用名称</w:t>
            </w:r>
          </w:p>
        </w:tc>
        <w:tc>
          <w:tcPr>
            <w:tcW w:w="403" w:type="pct"/>
            <w:tcBorders>
              <w:top w:val="single" w:sz="4" w:space="0" w:color="000000"/>
              <w:left w:val="nil"/>
              <w:bottom w:val="single" w:sz="4" w:space="0" w:color="000000"/>
              <w:right w:val="single" w:sz="4" w:space="0" w:color="000000"/>
            </w:tcBorders>
            <w:shd w:val="clear" w:color="auto" w:fill="auto"/>
            <w:vAlign w:val="center"/>
            <w:hideMark/>
          </w:tcPr>
          <w:p w14:paraId="4FFC9772" w14:textId="77777777" w:rsidR="0028041F" w:rsidRPr="00D3669E" w:rsidRDefault="0028041F" w:rsidP="0028041F">
            <w:pPr>
              <w:pStyle w:val="015"/>
            </w:pPr>
            <w:r w:rsidRPr="00D3669E">
              <w:rPr>
                <w:rFonts w:hint="eastAsia"/>
              </w:rPr>
              <w:t>单位</w:t>
            </w:r>
          </w:p>
        </w:tc>
        <w:tc>
          <w:tcPr>
            <w:tcW w:w="722" w:type="pct"/>
            <w:tcBorders>
              <w:top w:val="single" w:sz="4" w:space="0" w:color="000000"/>
              <w:left w:val="nil"/>
              <w:bottom w:val="single" w:sz="4" w:space="0" w:color="000000"/>
              <w:right w:val="single" w:sz="4" w:space="0" w:color="000000"/>
            </w:tcBorders>
            <w:shd w:val="clear" w:color="auto" w:fill="auto"/>
            <w:vAlign w:val="center"/>
            <w:hideMark/>
          </w:tcPr>
          <w:p w14:paraId="284ACB15" w14:textId="77777777" w:rsidR="0028041F" w:rsidRPr="00D3669E" w:rsidRDefault="0028041F" w:rsidP="0028041F">
            <w:pPr>
              <w:pStyle w:val="015"/>
            </w:pPr>
            <w:r w:rsidRPr="00D3669E">
              <w:rPr>
                <w:rFonts w:hint="eastAsia"/>
              </w:rPr>
              <w:t>数量</w:t>
            </w:r>
          </w:p>
        </w:tc>
        <w:tc>
          <w:tcPr>
            <w:tcW w:w="722" w:type="pct"/>
            <w:tcBorders>
              <w:top w:val="single" w:sz="4" w:space="0" w:color="000000"/>
              <w:left w:val="nil"/>
              <w:bottom w:val="single" w:sz="4" w:space="0" w:color="000000"/>
              <w:right w:val="single" w:sz="4" w:space="0" w:color="000000"/>
            </w:tcBorders>
            <w:shd w:val="clear" w:color="auto" w:fill="auto"/>
            <w:vAlign w:val="center"/>
            <w:hideMark/>
          </w:tcPr>
          <w:p w14:paraId="585DA6DD" w14:textId="77777777" w:rsidR="0028041F" w:rsidRPr="00D3669E" w:rsidRDefault="0028041F" w:rsidP="0028041F">
            <w:pPr>
              <w:pStyle w:val="015"/>
            </w:pPr>
            <w:r w:rsidRPr="00D3669E">
              <w:rPr>
                <w:rFonts w:hint="eastAsia"/>
              </w:rPr>
              <w:t>单价</w:t>
            </w:r>
            <w:r w:rsidRPr="00D3669E">
              <w:rPr>
                <w:rFonts w:hint="eastAsia"/>
              </w:rPr>
              <w:t>(</w:t>
            </w:r>
            <w:r w:rsidRPr="00D3669E">
              <w:rPr>
                <w:rFonts w:hint="eastAsia"/>
              </w:rPr>
              <w:t>元</w:t>
            </w:r>
            <w:r w:rsidRPr="00D3669E">
              <w:rPr>
                <w:rFonts w:hint="eastAsia"/>
              </w:rPr>
              <w:t>)</w:t>
            </w:r>
          </w:p>
        </w:tc>
        <w:tc>
          <w:tcPr>
            <w:tcW w:w="722" w:type="pct"/>
            <w:tcBorders>
              <w:top w:val="single" w:sz="4" w:space="0" w:color="000000"/>
              <w:left w:val="nil"/>
              <w:bottom w:val="single" w:sz="4" w:space="0" w:color="000000"/>
              <w:right w:val="single" w:sz="4" w:space="0" w:color="000000"/>
            </w:tcBorders>
            <w:shd w:val="clear" w:color="auto" w:fill="auto"/>
            <w:vAlign w:val="center"/>
            <w:hideMark/>
          </w:tcPr>
          <w:p w14:paraId="1BD75C01" w14:textId="77777777" w:rsidR="0028041F" w:rsidRPr="00D3669E" w:rsidRDefault="0028041F" w:rsidP="0028041F">
            <w:pPr>
              <w:pStyle w:val="015"/>
            </w:pPr>
            <w:r w:rsidRPr="00D3669E">
              <w:rPr>
                <w:rFonts w:hint="eastAsia"/>
              </w:rPr>
              <w:t>合计</w:t>
            </w:r>
          </w:p>
          <w:p w14:paraId="2FF16589" w14:textId="77777777" w:rsidR="0028041F" w:rsidRPr="00D3669E" w:rsidRDefault="0028041F" w:rsidP="0028041F">
            <w:pPr>
              <w:pStyle w:val="015"/>
            </w:pPr>
            <w:r w:rsidRPr="00D3669E">
              <w:rPr>
                <w:rFonts w:hint="eastAsia"/>
              </w:rPr>
              <w:t>(</w:t>
            </w:r>
            <w:r w:rsidRPr="00D3669E">
              <w:rPr>
                <w:rFonts w:hint="eastAsia"/>
              </w:rPr>
              <w:t>万元</w:t>
            </w:r>
            <w:r w:rsidRPr="00D3669E">
              <w:rPr>
                <w:rFonts w:hint="eastAsia"/>
              </w:rPr>
              <w:t>)</w:t>
            </w:r>
          </w:p>
        </w:tc>
      </w:tr>
      <w:tr w:rsidR="0028041F" w:rsidRPr="00D3669E" w14:paraId="39F3CD1F"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1F96156F" w14:textId="77777777" w:rsidR="0028041F" w:rsidRPr="00D3669E" w:rsidRDefault="0028041F" w:rsidP="0028041F">
            <w:pPr>
              <w:pStyle w:val="015"/>
            </w:pPr>
            <w:r w:rsidRPr="00D3669E">
              <w:rPr>
                <w:rFonts w:hint="eastAsia"/>
              </w:rPr>
              <w:t>三</w:t>
            </w:r>
          </w:p>
        </w:tc>
        <w:tc>
          <w:tcPr>
            <w:tcW w:w="1996" w:type="pct"/>
            <w:tcBorders>
              <w:top w:val="nil"/>
              <w:left w:val="nil"/>
              <w:bottom w:val="single" w:sz="4" w:space="0" w:color="000000"/>
              <w:right w:val="single" w:sz="4" w:space="0" w:color="000000"/>
            </w:tcBorders>
            <w:shd w:val="clear" w:color="auto" w:fill="auto"/>
            <w:vAlign w:val="center"/>
            <w:hideMark/>
          </w:tcPr>
          <w:p w14:paraId="5BC11691" w14:textId="77777777" w:rsidR="0028041F" w:rsidRPr="00D3669E" w:rsidRDefault="0028041F" w:rsidP="0028041F">
            <w:pPr>
              <w:pStyle w:val="015"/>
            </w:pPr>
            <w:r w:rsidRPr="00D3669E">
              <w:rPr>
                <w:rFonts w:hint="eastAsia"/>
              </w:rPr>
              <w:t>建筑工程</w:t>
            </w:r>
          </w:p>
        </w:tc>
        <w:tc>
          <w:tcPr>
            <w:tcW w:w="403" w:type="pct"/>
            <w:tcBorders>
              <w:top w:val="nil"/>
              <w:left w:val="nil"/>
              <w:bottom w:val="single" w:sz="4" w:space="0" w:color="000000"/>
              <w:right w:val="single" w:sz="4" w:space="0" w:color="000000"/>
            </w:tcBorders>
            <w:shd w:val="clear" w:color="auto" w:fill="auto"/>
            <w:vAlign w:val="center"/>
            <w:hideMark/>
          </w:tcPr>
          <w:p w14:paraId="198BB150"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1F1E0E79"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5F1E0B93"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1EAEFB85" w14:textId="77777777" w:rsidR="0028041F" w:rsidRPr="00D3669E" w:rsidRDefault="0028041F" w:rsidP="0028041F">
            <w:pPr>
              <w:pStyle w:val="015"/>
            </w:pPr>
            <w:r w:rsidRPr="00D3669E">
              <w:rPr>
                <w:rFonts w:hint="eastAsia"/>
              </w:rPr>
              <w:t>9682.76</w:t>
            </w:r>
          </w:p>
        </w:tc>
      </w:tr>
      <w:tr w:rsidR="0028041F" w:rsidRPr="00D3669E" w14:paraId="547193EB"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5910F3C1" w14:textId="77777777" w:rsidR="0028041F" w:rsidRPr="00D3669E" w:rsidRDefault="0028041F" w:rsidP="0028041F">
            <w:pPr>
              <w:pStyle w:val="015"/>
            </w:pPr>
            <w:r w:rsidRPr="00D3669E">
              <w:rPr>
                <w:rFonts w:hint="eastAsia"/>
              </w:rPr>
              <w:t>1</w:t>
            </w:r>
          </w:p>
        </w:tc>
        <w:tc>
          <w:tcPr>
            <w:tcW w:w="1996" w:type="pct"/>
            <w:tcBorders>
              <w:top w:val="nil"/>
              <w:left w:val="nil"/>
              <w:bottom w:val="single" w:sz="4" w:space="0" w:color="000000"/>
              <w:right w:val="single" w:sz="4" w:space="0" w:color="000000"/>
            </w:tcBorders>
            <w:shd w:val="clear" w:color="auto" w:fill="auto"/>
            <w:vAlign w:val="center"/>
            <w:hideMark/>
          </w:tcPr>
          <w:p w14:paraId="7A64169D" w14:textId="77777777" w:rsidR="0028041F" w:rsidRPr="00D3669E" w:rsidRDefault="0028041F" w:rsidP="0028041F">
            <w:pPr>
              <w:pStyle w:val="015"/>
            </w:pPr>
            <w:r w:rsidRPr="00D3669E">
              <w:rPr>
                <w:rFonts w:hint="eastAsia"/>
              </w:rPr>
              <w:t>发电场工程</w:t>
            </w:r>
          </w:p>
        </w:tc>
        <w:tc>
          <w:tcPr>
            <w:tcW w:w="403" w:type="pct"/>
            <w:tcBorders>
              <w:top w:val="nil"/>
              <w:left w:val="nil"/>
              <w:bottom w:val="single" w:sz="4" w:space="0" w:color="000000"/>
              <w:right w:val="single" w:sz="4" w:space="0" w:color="000000"/>
            </w:tcBorders>
            <w:shd w:val="clear" w:color="auto" w:fill="auto"/>
            <w:vAlign w:val="center"/>
            <w:hideMark/>
          </w:tcPr>
          <w:p w14:paraId="6CC48DA1"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4B7A386C"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2AD36678"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0B0EDE44" w14:textId="77777777" w:rsidR="0028041F" w:rsidRPr="00D3669E" w:rsidRDefault="0028041F" w:rsidP="0028041F">
            <w:pPr>
              <w:pStyle w:val="015"/>
            </w:pPr>
            <w:r w:rsidRPr="00D3669E">
              <w:rPr>
                <w:rFonts w:hint="eastAsia"/>
              </w:rPr>
              <w:t>3115.23</w:t>
            </w:r>
          </w:p>
        </w:tc>
      </w:tr>
      <w:tr w:rsidR="0028041F" w:rsidRPr="00D3669E" w14:paraId="6A732596"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24448793" w14:textId="77777777" w:rsidR="0028041F" w:rsidRPr="00D3669E" w:rsidRDefault="0028041F" w:rsidP="0028041F">
            <w:pPr>
              <w:pStyle w:val="015"/>
            </w:pPr>
            <w:r w:rsidRPr="00D3669E">
              <w:rPr>
                <w:rFonts w:hint="eastAsia"/>
              </w:rPr>
              <w:t>1.1</w:t>
            </w:r>
          </w:p>
        </w:tc>
        <w:tc>
          <w:tcPr>
            <w:tcW w:w="1996" w:type="pct"/>
            <w:tcBorders>
              <w:top w:val="nil"/>
              <w:left w:val="nil"/>
              <w:bottom w:val="single" w:sz="4" w:space="0" w:color="000000"/>
              <w:right w:val="single" w:sz="4" w:space="0" w:color="000000"/>
            </w:tcBorders>
            <w:shd w:val="clear" w:color="auto" w:fill="auto"/>
            <w:vAlign w:val="center"/>
            <w:hideMark/>
          </w:tcPr>
          <w:p w14:paraId="7411C6C6" w14:textId="77777777" w:rsidR="0028041F" w:rsidRPr="00D3669E" w:rsidRDefault="0028041F" w:rsidP="0028041F">
            <w:pPr>
              <w:pStyle w:val="015"/>
            </w:pPr>
            <w:r w:rsidRPr="00D3669E">
              <w:rPr>
                <w:rFonts w:hint="eastAsia"/>
              </w:rPr>
              <w:t>风电机组基础工程</w:t>
            </w:r>
          </w:p>
        </w:tc>
        <w:tc>
          <w:tcPr>
            <w:tcW w:w="403" w:type="pct"/>
            <w:tcBorders>
              <w:top w:val="nil"/>
              <w:left w:val="nil"/>
              <w:bottom w:val="single" w:sz="4" w:space="0" w:color="000000"/>
              <w:right w:val="single" w:sz="4" w:space="0" w:color="000000"/>
            </w:tcBorders>
            <w:shd w:val="clear" w:color="auto" w:fill="auto"/>
            <w:vAlign w:val="center"/>
            <w:hideMark/>
          </w:tcPr>
          <w:p w14:paraId="690398DB"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4A0BFE5F"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492A632B"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7A2B4E98" w14:textId="77777777" w:rsidR="0028041F" w:rsidRPr="00D3669E" w:rsidRDefault="0028041F" w:rsidP="0028041F">
            <w:pPr>
              <w:pStyle w:val="015"/>
            </w:pPr>
            <w:r w:rsidRPr="00D3669E">
              <w:rPr>
                <w:rFonts w:hint="eastAsia"/>
              </w:rPr>
              <w:t>2422.73</w:t>
            </w:r>
          </w:p>
        </w:tc>
      </w:tr>
      <w:tr w:rsidR="0028041F" w:rsidRPr="00D3669E" w14:paraId="13228BE3"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5E75DBCF" w14:textId="77777777" w:rsidR="0028041F" w:rsidRPr="00D3669E" w:rsidRDefault="0028041F" w:rsidP="0028041F">
            <w:pPr>
              <w:pStyle w:val="015"/>
            </w:pPr>
            <w:r w:rsidRPr="00D3669E">
              <w:rPr>
                <w:rFonts w:hint="eastAsia"/>
              </w:rPr>
              <w:t>1.1.1</w:t>
            </w:r>
          </w:p>
        </w:tc>
        <w:tc>
          <w:tcPr>
            <w:tcW w:w="1996" w:type="pct"/>
            <w:tcBorders>
              <w:top w:val="nil"/>
              <w:left w:val="nil"/>
              <w:bottom w:val="single" w:sz="4" w:space="0" w:color="000000"/>
              <w:right w:val="single" w:sz="4" w:space="0" w:color="000000"/>
            </w:tcBorders>
            <w:shd w:val="clear" w:color="auto" w:fill="auto"/>
            <w:vAlign w:val="center"/>
            <w:hideMark/>
          </w:tcPr>
          <w:p w14:paraId="6A7E78C0" w14:textId="77777777" w:rsidR="0028041F" w:rsidRPr="00D3669E" w:rsidRDefault="0028041F" w:rsidP="0028041F">
            <w:pPr>
              <w:pStyle w:val="015"/>
            </w:pPr>
            <w:r w:rsidRPr="00D3669E">
              <w:rPr>
                <w:rFonts w:hint="eastAsia"/>
              </w:rPr>
              <w:t>土方开挖</w:t>
            </w:r>
          </w:p>
        </w:tc>
        <w:tc>
          <w:tcPr>
            <w:tcW w:w="403" w:type="pct"/>
            <w:tcBorders>
              <w:top w:val="nil"/>
              <w:left w:val="nil"/>
              <w:bottom w:val="single" w:sz="4" w:space="0" w:color="000000"/>
              <w:right w:val="single" w:sz="4" w:space="0" w:color="000000"/>
            </w:tcBorders>
            <w:shd w:val="clear" w:color="auto" w:fill="auto"/>
            <w:vAlign w:val="center"/>
            <w:hideMark/>
          </w:tcPr>
          <w:p w14:paraId="10EB54D0"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2F217B17" w14:textId="77777777" w:rsidR="0028041F" w:rsidRPr="00D3669E" w:rsidRDefault="0028041F" w:rsidP="0028041F">
            <w:pPr>
              <w:pStyle w:val="015"/>
            </w:pPr>
            <w:r w:rsidRPr="00D3669E">
              <w:rPr>
                <w:rFonts w:hint="eastAsia"/>
              </w:rPr>
              <w:t>27224.4</w:t>
            </w:r>
          </w:p>
        </w:tc>
        <w:tc>
          <w:tcPr>
            <w:tcW w:w="722" w:type="pct"/>
            <w:tcBorders>
              <w:top w:val="nil"/>
              <w:left w:val="nil"/>
              <w:bottom w:val="single" w:sz="4" w:space="0" w:color="000000"/>
              <w:right w:val="single" w:sz="4" w:space="0" w:color="000000"/>
            </w:tcBorders>
            <w:shd w:val="clear" w:color="auto" w:fill="auto"/>
            <w:vAlign w:val="center"/>
            <w:hideMark/>
          </w:tcPr>
          <w:p w14:paraId="327BFECB" w14:textId="77777777" w:rsidR="0028041F" w:rsidRPr="00D3669E" w:rsidRDefault="0028041F" w:rsidP="0028041F">
            <w:pPr>
              <w:pStyle w:val="015"/>
            </w:pPr>
            <w:r w:rsidRPr="00D3669E">
              <w:rPr>
                <w:rFonts w:hint="eastAsia"/>
              </w:rPr>
              <w:t>8.63</w:t>
            </w:r>
          </w:p>
        </w:tc>
        <w:tc>
          <w:tcPr>
            <w:tcW w:w="722" w:type="pct"/>
            <w:tcBorders>
              <w:top w:val="nil"/>
              <w:left w:val="nil"/>
              <w:bottom w:val="single" w:sz="4" w:space="0" w:color="000000"/>
              <w:right w:val="single" w:sz="4" w:space="0" w:color="000000"/>
            </w:tcBorders>
            <w:shd w:val="clear" w:color="auto" w:fill="auto"/>
            <w:vAlign w:val="center"/>
            <w:hideMark/>
          </w:tcPr>
          <w:p w14:paraId="59EA78A1" w14:textId="77777777" w:rsidR="0028041F" w:rsidRPr="00D3669E" w:rsidRDefault="0028041F" w:rsidP="0028041F">
            <w:pPr>
              <w:pStyle w:val="015"/>
            </w:pPr>
            <w:r w:rsidRPr="00D3669E">
              <w:rPr>
                <w:rFonts w:hint="eastAsia"/>
              </w:rPr>
              <w:t>23.49</w:t>
            </w:r>
          </w:p>
        </w:tc>
      </w:tr>
      <w:tr w:rsidR="0028041F" w:rsidRPr="00D3669E" w14:paraId="7DAA02FB"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2F5D3D50" w14:textId="77777777" w:rsidR="0028041F" w:rsidRPr="00D3669E" w:rsidRDefault="0028041F" w:rsidP="0028041F">
            <w:pPr>
              <w:pStyle w:val="015"/>
            </w:pPr>
            <w:r w:rsidRPr="00D3669E">
              <w:rPr>
                <w:rFonts w:hint="eastAsia"/>
              </w:rPr>
              <w:t>1.1.2</w:t>
            </w:r>
          </w:p>
        </w:tc>
        <w:tc>
          <w:tcPr>
            <w:tcW w:w="1996" w:type="pct"/>
            <w:tcBorders>
              <w:top w:val="nil"/>
              <w:left w:val="nil"/>
              <w:bottom w:val="single" w:sz="4" w:space="0" w:color="000000"/>
              <w:right w:val="single" w:sz="4" w:space="0" w:color="000000"/>
            </w:tcBorders>
            <w:shd w:val="clear" w:color="auto" w:fill="auto"/>
            <w:vAlign w:val="center"/>
            <w:hideMark/>
          </w:tcPr>
          <w:p w14:paraId="2705E23B" w14:textId="77777777" w:rsidR="0028041F" w:rsidRPr="00D3669E" w:rsidRDefault="0028041F" w:rsidP="0028041F">
            <w:pPr>
              <w:pStyle w:val="015"/>
            </w:pPr>
            <w:r w:rsidRPr="00D3669E">
              <w:rPr>
                <w:rFonts w:hint="eastAsia"/>
              </w:rPr>
              <w:t>石方开挖</w:t>
            </w:r>
          </w:p>
        </w:tc>
        <w:tc>
          <w:tcPr>
            <w:tcW w:w="403" w:type="pct"/>
            <w:tcBorders>
              <w:top w:val="nil"/>
              <w:left w:val="nil"/>
              <w:bottom w:val="single" w:sz="4" w:space="0" w:color="000000"/>
              <w:right w:val="single" w:sz="4" w:space="0" w:color="000000"/>
            </w:tcBorders>
            <w:shd w:val="clear" w:color="auto" w:fill="auto"/>
            <w:vAlign w:val="center"/>
            <w:hideMark/>
          </w:tcPr>
          <w:p w14:paraId="27C4C5CE"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42E5378B" w14:textId="77777777" w:rsidR="0028041F" w:rsidRPr="00D3669E" w:rsidRDefault="0028041F" w:rsidP="0028041F">
            <w:pPr>
              <w:pStyle w:val="015"/>
            </w:pPr>
            <w:r w:rsidRPr="00D3669E">
              <w:rPr>
                <w:rFonts w:hint="eastAsia"/>
              </w:rPr>
              <w:t>11667.6</w:t>
            </w:r>
          </w:p>
        </w:tc>
        <w:tc>
          <w:tcPr>
            <w:tcW w:w="722" w:type="pct"/>
            <w:tcBorders>
              <w:top w:val="nil"/>
              <w:left w:val="nil"/>
              <w:bottom w:val="single" w:sz="4" w:space="0" w:color="000000"/>
              <w:right w:val="single" w:sz="4" w:space="0" w:color="000000"/>
            </w:tcBorders>
            <w:shd w:val="clear" w:color="auto" w:fill="auto"/>
            <w:vAlign w:val="center"/>
            <w:hideMark/>
          </w:tcPr>
          <w:p w14:paraId="6E90A2D0" w14:textId="77777777" w:rsidR="0028041F" w:rsidRPr="00D3669E" w:rsidRDefault="0028041F" w:rsidP="0028041F">
            <w:pPr>
              <w:pStyle w:val="015"/>
            </w:pPr>
            <w:r w:rsidRPr="00D3669E">
              <w:rPr>
                <w:rFonts w:hint="eastAsia"/>
              </w:rPr>
              <w:t>37.35</w:t>
            </w:r>
          </w:p>
        </w:tc>
        <w:tc>
          <w:tcPr>
            <w:tcW w:w="722" w:type="pct"/>
            <w:tcBorders>
              <w:top w:val="nil"/>
              <w:left w:val="nil"/>
              <w:bottom w:val="single" w:sz="4" w:space="0" w:color="000000"/>
              <w:right w:val="single" w:sz="4" w:space="0" w:color="000000"/>
            </w:tcBorders>
            <w:shd w:val="clear" w:color="auto" w:fill="auto"/>
            <w:vAlign w:val="center"/>
            <w:hideMark/>
          </w:tcPr>
          <w:p w14:paraId="3DC3052A" w14:textId="77777777" w:rsidR="0028041F" w:rsidRPr="00D3669E" w:rsidRDefault="0028041F" w:rsidP="0028041F">
            <w:pPr>
              <w:pStyle w:val="015"/>
            </w:pPr>
            <w:r w:rsidRPr="00D3669E">
              <w:rPr>
                <w:rFonts w:hint="eastAsia"/>
              </w:rPr>
              <w:t>43.58</w:t>
            </w:r>
          </w:p>
        </w:tc>
      </w:tr>
      <w:tr w:rsidR="0028041F" w:rsidRPr="00D3669E" w14:paraId="2F48A06A"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7E415882" w14:textId="77777777" w:rsidR="0028041F" w:rsidRPr="00D3669E" w:rsidRDefault="0028041F" w:rsidP="0028041F">
            <w:pPr>
              <w:pStyle w:val="015"/>
            </w:pPr>
            <w:r w:rsidRPr="00D3669E">
              <w:rPr>
                <w:rFonts w:hint="eastAsia"/>
              </w:rPr>
              <w:t>1.1.3</w:t>
            </w:r>
          </w:p>
        </w:tc>
        <w:tc>
          <w:tcPr>
            <w:tcW w:w="1996" w:type="pct"/>
            <w:tcBorders>
              <w:top w:val="nil"/>
              <w:left w:val="nil"/>
              <w:bottom w:val="single" w:sz="4" w:space="0" w:color="000000"/>
              <w:right w:val="single" w:sz="4" w:space="0" w:color="000000"/>
            </w:tcBorders>
            <w:shd w:val="clear" w:color="auto" w:fill="auto"/>
            <w:vAlign w:val="center"/>
            <w:hideMark/>
          </w:tcPr>
          <w:p w14:paraId="2BED60D9" w14:textId="77777777" w:rsidR="0028041F" w:rsidRPr="00D3669E" w:rsidRDefault="0028041F" w:rsidP="0028041F">
            <w:pPr>
              <w:pStyle w:val="015"/>
            </w:pPr>
            <w:r w:rsidRPr="00D3669E">
              <w:rPr>
                <w:rFonts w:hint="eastAsia"/>
              </w:rPr>
              <w:t>回填</w:t>
            </w:r>
          </w:p>
        </w:tc>
        <w:tc>
          <w:tcPr>
            <w:tcW w:w="403" w:type="pct"/>
            <w:tcBorders>
              <w:top w:val="nil"/>
              <w:left w:val="nil"/>
              <w:bottom w:val="single" w:sz="4" w:space="0" w:color="000000"/>
              <w:right w:val="single" w:sz="4" w:space="0" w:color="000000"/>
            </w:tcBorders>
            <w:shd w:val="clear" w:color="auto" w:fill="auto"/>
            <w:vAlign w:val="center"/>
            <w:hideMark/>
          </w:tcPr>
          <w:p w14:paraId="4CA934C8"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125AAF3B" w14:textId="77777777" w:rsidR="0028041F" w:rsidRPr="00D3669E" w:rsidRDefault="0028041F" w:rsidP="0028041F">
            <w:pPr>
              <w:pStyle w:val="015"/>
            </w:pPr>
            <w:r w:rsidRPr="00D3669E">
              <w:rPr>
                <w:rFonts w:hint="eastAsia"/>
              </w:rPr>
              <w:t>21000</w:t>
            </w:r>
          </w:p>
        </w:tc>
        <w:tc>
          <w:tcPr>
            <w:tcW w:w="722" w:type="pct"/>
            <w:tcBorders>
              <w:top w:val="nil"/>
              <w:left w:val="nil"/>
              <w:bottom w:val="single" w:sz="4" w:space="0" w:color="000000"/>
              <w:right w:val="single" w:sz="4" w:space="0" w:color="000000"/>
            </w:tcBorders>
            <w:shd w:val="clear" w:color="auto" w:fill="auto"/>
            <w:vAlign w:val="center"/>
            <w:hideMark/>
          </w:tcPr>
          <w:p w14:paraId="3C01245B" w14:textId="77777777" w:rsidR="0028041F" w:rsidRPr="00D3669E" w:rsidRDefault="0028041F" w:rsidP="0028041F">
            <w:pPr>
              <w:pStyle w:val="015"/>
            </w:pPr>
            <w:r w:rsidRPr="00D3669E">
              <w:rPr>
                <w:rFonts w:hint="eastAsia"/>
              </w:rPr>
              <w:t>7.98</w:t>
            </w:r>
          </w:p>
        </w:tc>
        <w:tc>
          <w:tcPr>
            <w:tcW w:w="722" w:type="pct"/>
            <w:tcBorders>
              <w:top w:val="nil"/>
              <w:left w:val="nil"/>
              <w:bottom w:val="single" w:sz="4" w:space="0" w:color="000000"/>
              <w:right w:val="single" w:sz="4" w:space="0" w:color="000000"/>
            </w:tcBorders>
            <w:shd w:val="clear" w:color="auto" w:fill="auto"/>
            <w:vAlign w:val="center"/>
            <w:hideMark/>
          </w:tcPr>
          <w:p w14:paraId="12DC7A33" w14:textId="77777777" w:rsidR="0028041F" w:rsidRPr="00D3669E" w:rsidRDefault="0028041F" w:rsidP="0028041F">
            <w:pPr>
              <w:pStyle w:val="015"/>
            </w:pPr>
            <w:r w:rsidRPr="00D3669E">
              <w:rPr>
                <w:rFonts w:hint="eastAsia"/>
              </w:rPr>
              <w:t>16.76</w:t>
            </w:r>
          </w:p>
        </w:tc>
      </w:tr>
      <w:tr w:rsidR="0028041F" w:rsidRPr="00D3669E" w14:paraId="490BB812"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103ECA98" w14:textId="77777777" w:rsidR="0028041F" w:rsidRPr="00D3669E" w:rsidRDefault="0028041F" w:rsidP="0028041F">
            <w:pPr>
              <w:pStyle w:val="015"/>
            </w:pPr>
            <w:r w:rsidRPr="00D3669E">
              <w:rPr>
                <w:rFonts w:hint="eastAsia"/>
              </w:rPr>
              <w:t>1.1.4</w:t>
            </w:r>
          </w:p>
        </w:tc>
        <w:tc>
          <w:tcPr>
            <w:tcW w:w="1996" w:type="pct"/>
            <w:tcBorders>
              <w:top w:val="nil"/>
              <w:left w:val="nil"/>
              <w:bottom w:val="single" w:sz="4" w:space="0" w:color="000000"/>
              <w:right w:val="single" w:sz="4" w:space="0" w:color="000000"/>
            </w:tcBorders>
            <w:shd w:val="clear" w:color="auto" w:fill="auto"/>
            <w:vAlign w:val="center"/>
            <w:hideMark/>
          </w:tcPr>
          <w:p w14:paraId="53EED2A7" w14:textId="77777777" w:rsidR="0028041F" w:rsidRPr="00D3669E" w:rsidRDefault="0028041F" w:rsidP="0028041F">
            <w:pPr>
              <w:pStyle w:val="015"/>
            </w:pPr>
            <w:r w:rsidRPr="00D3669E">
              <w:rPr>
                <w:rFonts w:hint="eastAsia"/>
              </w:rPr>
              <w:t>垫层混凝土</w:t>
            </w:r>
            <w:r w:rsidRPr="00D3669E">
              <w:rPr>
                <w:rFonts w:hint="eastAsia"/>
              </w:rPr>
              <w:t>C20</w:t>
            </w:r>
          </w:p>
        </w:tc>
        <w:tc>
          <w:tcPr>
            <w:tcW w:w="403" w:type="pct"/>
            <w:tcBorders>
              <w:top w:val="nil"/>
              <w:left w:val="nil"/>
              <w:bottom w:val="single" w:sz="4" w:space="0" w:color="000000"/>
              <w:right w:val="single" w:sz="4" w:space="0" w:color="000000"/>
            </w:tcBorders>
            <w:shd w:val="clear" w:color="auto" w:fill="auto"/>
            <w:vAlign w:val="center"/>
            <w:hideMark/>
          </w:tcPr>
          <w:p w14:paraId="0C143BAB"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7F41D147" w14:textId="77777777" w:rsidR="0028041F" w:rsidRPr="00D3669E" w:rsidRDefault="0028041F" w:rsidP="0028041F">
            <w:pPr>
              <w:pStyle w:val="015"/>
            </w:pPr>
            <w:r w:rsidRPr="00D3669E">
              <w:rPr>
                <w:rFonts w:hint="eastAsia"/>
              </w:rPr>
              <w:t>1152</w:t>
            </w:r>
          </w:p>
        </w:tc>
        <w:tc>
          <w:tcPr>
            <w:tcW w:w="722" w:type="pct"/>
            <w:tcBorders>
              <w:top w:val="nil"/>
              <w:left w:val="nil"/>
              <w:bottom w:val="single" w:sz="4" w:space="0" w:color="000000"/>
              <w:right w:val="single" w:sz="4" w:space="0" w:color="000000"/>
            </w:tcBorders>
            <w:shd w:val="clear" w:color="auto" w:fill="auto"/>
            <w:vAlign w:val="center"/>
            <w:hideMark/>
          </w:tcPr>
          <w:p w14:paraId="1B069FE9" w14:textId="77777777" w:rsidR="0028041F" w:rsidRPr="00D3669E" w:rsidRDefault="0028041F" w:rsidP="0028041F">
            <w:pPr>
              <w:pStyle w:val="015"/>
            </w:pPr>
            <w:r w:rsidRPr="00D3669E">
              <w:rPr>
                <w:rFonts w:hint="eastAsia"/>
              </w:rPr>
              <w:t>580.74</w:t>
            </w:r>
          </w:p>
        </w:tc>
        <w:tc>
          <w:tcPr>
            <w:tcW w:w="722" w:type="pct"/>
            <w:tcBorders>
              <w:top w:val="nil"/>
              <w:left w:val="nil"/>
              <w:bottom w:val="single" w:sz="4" w:space="0" w:color="000000"/>
              <w:right w:val="single" w:sz="4" w:space="0" w:color="000000"/>
            </w:tcBorders>
            <w:shd w:val="clear" w:color="auto" w:fill="auto"/>
            <w:vAlign w:val="center"/>
            <w:hideMark/>
          </w:tcPr>
          <w:p w14:paraId="68315EB8" w14:textId="77777777" w:rsidR="0028041F" w:rsidRPr="00D3669E" w:rsidRDefault="0028041F" w:rsidP="0028041F">
            <w:pPr>
              <w:pStyle w:val="015"/>
            </w:pPr>
            <w:r w:rsidRPr="00D3669E">
              <w:rPr>
                <w:rFonts w:hint="eastAsia"/>
              </w:rPr>
              <w:t>66.90</w:t>
            </w:r>
          </w:p>
        </w:tc>
      </w:tr>
      <w:tr w:rsidR="0028041F" w:rsidRPr="00D3669E" w14:paraId="18382743"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61A174B6" w14:textId="77777777" w:rsidR="0028041F" w:rsidRPr="00D3669E" w:rsidRDefault="0028041F" w:rsidP="0028041F">
            <w:pPr>
              <w:pStyle w:val="015"/>
            </w:pPr>
            <w:r w:rsidRPr="00D3669E">
              <w:rPr>
                <w:rFonts w:hint="eastAsia"/>
              </w:rPr>
              <w:t>1.1.5</w:t>
            </w:r>
          </w:p>
        </w:tc>
        <w:tc>
          <w:tcPr>
            <w:tcW w:w="1996" w:type="pct"/>
            <w:tcBorders>
              <w:top w:val="nil"/>
              <w:left w:val="nil"/>
              <w:bottom w:val="single" w:sz="4" w:space="0" w:color="000000"/>
              <w:right w:val="single" w:sz="4" w:space="0" w:color="000000"/>
            </w:tcBorders>
            <w:shd w:val="clear" w:color="auto" w:fill="auto"/>
            <w:vAlign w:val="center"/>
            <w:hideMark/>
          </w:tcPr>
          <w:p w14:paraId="0A0752B8" w14:textId="77777777" w:rsidR="0028041F" w:rsidRPr="00D3669E" w:rsidRDefault="0028041F" w:rsidP="0028041F">
            <w:pPr>
              <w:pStyle w:val="015"/>
            </w:pPr>
            <w:r w:rsidRPr="00D3669E">
              <w:rPr>
                <w:rFonts w:hint="eastAsia"/>
              </w:rPr>
              <w:t>基础混凝土</w:t>
            </w:r>
            <w:r w:rsidRPr="00D3669E">
              <w:rPr>
                <w:rFonts w:hint="eastAsia"/>
              </w:rPr>
              <w:t>C40</w:t>
            </w:r>
          </w:p>
        </w:tc>
        <w:tc>
          <w:tcPr>
            <w:tcW w:w="403" w:type="pct"/>
            <w:tcBorders>
              <w:top w:val="nil"/>
              <w:left w:val="nil"/>
              <w:bottom w:val="single" w:sz="4" w:space="0" w:color="000000"/>
              <w:right w:val="single" w:sz="4" w:space="0" w:color="000000"/>
            </w:tcBorders>
            <w:shd w:val="clear" w:color="auto" w:fill="auto"/>
            <w:vAlign w:val="center"/>
            <w:hideMark/>
          </w:tcPr>
          <w:p w14:paraId="55FD2633"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6BAF45B2" w14:textId="77777777" w:rsidR="0028041F" w:rsidRPr="00D3669E" w:rsidRDefault="0028041F" w:rsidP="0028041F">
            <w:pPr>
              <w:pStyle w:val="015"/>
            </w:pPr>
            <w:r w:rsidRPr="00D3669E">
              <w:rPr>
                <w:rFonts w:hint="eastAsia"/>
              </w:rPr>
              <w:t>16576</w:t>
            </w:r>
          </w:p>
        </w:tc>
        <w:tc>
          <w:tcPr>
            <w:tcW w:w="722" w:type="pct"/>
            <w:tcBorders>
              <w:top w:val="nil"/>
              <w:left w:val="nil"/>
              <w:bottom w:val="single" w:sz="4" w:space="0" w:color="000000"/>
              <w:right w:val="single" w:sz="4" w:space="0" w:color="000000"/>
            </w:tcBorders>
            <w:shd w:val="clear" w:color="auto" w:fill="auto"/>
            <w:vAlign w:val="center"/>
            <w:hideMark/>
          </w:tcPr>
          <w:p w14:paraId="3E11AF55" w14:textId="77777777" w:rsidR="0028041F" w:rsidRPr="00D3669E" w:rsidRDefault="0028041F" w:rsidP="0028041F">
            <w:pPr>
              <w:pStyle w:val="015"/>
            </w:pPr>
            <w:r w:rsidRPr="00D3669E">
              <w:rPr>
                <w:rFonts w:hint="eastAsia"/>
              </w:rPr>
              <w:t>701.45</w:t>
            </w:r>
          </w:p>
        </w:tc>
        <w:tc>
          <w:tcPr>
            <w:tcW w:w="722" w:type="pct"/>
            <w:tcBorders>
              <w:top w:val="nil"/>
              <w:left w:val="nil"/>
              <w:bottom w:val="single" w:sz="4" w:space="0" w:color="000000"/>
              <w:right w:val="single" w:sz="4" w:space="0" w:color="000000"/>
            </w:tcBorders>
            <w:shd w:val="clear" w:color="auto" w:fill="auto"/>
            <w:vAlign w:val="center"/>
            <w:hideMark/>
          </w:tcPr>
          <w:p w14:paraId="4780187C" w14:textId="77777777" w:rsidR="0028041F" w:rsidRPr="00D3669E" w:rsidRDefault="0028041F" w:rsidP="0028041F">
            <w:pPr>
              <w:pStyle w:val="015"/>
            </w:pPr>
            <w:r w:rsidRPr="00D3669E">
              <w:rPr>
                <w:rFonts w:hint="eastAsia"/>
              </w:rPr>
              <w:t>1162.72</w:t>
            </w:r>
          </w:p>
        </w:tc>
      </w:tr>
      <w:tr w:rsidR="0028041F" w:rsidRPr="00D3669E" w14:paraId="6E59CBA4"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3D47037E" w14:textId="77777777" w:rsidR="0028041F" w:rsidRPr="00D3669E" w:rsidRDefault="0028041F" w:rsidP="0028041F">
            <w:pPr>
              <w:pStyle w:val="015"/>
            </w:pPr>
            <w:r w:rsidRPr="00D3669E">
              <w:rPr>
                <w:rFonts w:hint="eastAsia"/>
              </w:rPr>
              <w:t>1.1.6</w:t>
            </w:r>
          </w:p>
        </w:tc>
        <w:tc>
          <w:tcPr>
            <w:tcW w:w="1996" w:type="pct"/>
            <w:tcBorders>
              <w:top w:val="nil"/>
              <w:left w:val="nil"/>
              <w:bottom w:val="single" w:sz="4" w:space="0" w:color="000000"/>
              <w:right w:val="single" w:sz="4" w:space="0" w:color="000000"/>
            </w:tcBorders>
            <w:shd w:val="clear" w:color="auto" w:fill="auto"/>
            <w:vAlign w:val="center"/>
            <w:hideMark/>
          </w:tcPr>
          <w:p w14:paraId="685DBD8E" w14:textId="77777777" w:rsidR="0028041F" w:rsidRPr="00D3669E" w:rsidRDefault="0028041F" w:rsidP="0028041F">
            <w:pPr>
              <w:pStyle w:val="015"/>
            </w:pPr>
            <w:r w:rsidRPr="00D3669E">
              <w:rPr>
                <w:rFonts w:hint="eastAsia"/>
              </w:rPr>
              <w:t>钢筋制作与安装</w:t>
            </w:r>
          </w:p>
        </w:tc>
        <w:tc>
          <w:tcPr>
            <w:tcW w:w="403" w:type="pct"/>
            <w:tcBorders>
              <w:top w:val="nil"/>
              <w:left w:val="nil"/>
              <w:bottom w:val="single" w:sz="4" w:space="0" w:color="000000"/>
              <w:right w:val="single" w:sz="4" w:space="0" w:color="000000"/>
            </w:tcBorders>
            <w:shd w:val="clear" w:color="auto" w:fill="auto"/>
            <w:vAlign w:val="center"/>
            <w:hideMark/>
          </w:tcPr>
          <w:p w14:paraId="6F3DE70C" w14:textId="77777777" w:rsidR="0028041F" w:rsidRPr="00D3669E" w:rsidRDefault="0028041F" w:rsidP="0028041F">
            <w:pPr>
              <w:pStyle w:val="015"/>
            </w:pPr>
            <w:r w:rsidRPr="00D3669E">
              <w:rPr>
                <w:rFonts w:hint="eastAsia"/>
              </w:rPr>
              <w:t>t</w:t>
            </w:r>
          </w:p>
        </w:tc>
        <w:tc>
          <w:tcPr>
            <w:tcW w:w="722" w:type="pct"/>
            <w:tcBorders>
              <w:top w:val="nil"/>
              <w:left w:val="nil"/>
              <w:bottom w:val="single" w:sz="4" w:space="0" w:color="000000"/>
              <w:right w:val="single" w:sz="4" w:space="0" w:color="000000"/>
            </w:tcBorders>
            <w:shd w:val="clear" w:color="auto" w:fill="auto"/>
            <w:vAlign w:val="center"/>
            <w:hideMark/>
          </w:tcPr>
          <w:p w14:paraId="34D597DE" w14:textId="77777777" w:rsidR="0028041F" w:rsidRPr="00D3669E" w:rsidRDefault="0028041F" w:rsidP="0028041F">
            <w:pPr>
              <w:pStyle w:val="015"/>
            </w:pPr>
            <w:r w:rsidRPr="00D3669E">
              <w:rPr>
                <w:rFonts w:hint="eastAsia"/>
              </w:rPr>
              <w:t>1820</w:t>
            </w:r>
          </w:p>
        </w:tc>
        <w:tc>
          <w:tcPr>
            <w:tcW w:w="722" w:type="pct"/>
            <w:tcBorders>
              <w:top w:val="nil"/>
              <w:left w:val="nil"/>
              <w:bottom w:val="single" w:sz="4" w:space="0" w:color="000000"/>
              <w:right w:val="single" w:sz="4" w:space="0" w:color="000000"/>
            </w:tcBorders>
            <w:shd w:val="clear" w:color="auto" w:fill="auto"/>
            <w:vAlign w:val="center"/>
            <w:hideMark/>
          </w:tcPr>
          <w:p w14:paraId="012FF7B1" w14:textId="77777777" w:rsidR="0028041F" w:rsidRPr="00D3669E" w:rsidRDefault="0028041F" w:rsidP="0028041F">
            <w:pPr>
              <w:pStyle w:val="015"/>
            </w:pPr>
            <w:r w:rsidRPr="00D3669E">
              <w:rPr>
                <w:rFonts w:hint="eastAsia"/>
              </w:rPr>
              <w:t>6072.99</w:t>
            </w:r>
          </w:p>
        </w:tc>
        <w:tc>
          <w:tcPr>
            <w:tcW w:w="722" w:type="pct"/>
            <w:tcBorders>
              <w:top w:val="nil"/>
              <w:left w:val="nil"/>
              <w:bottom w:val="single" w:sz="4" w:space="0" w:color="000000"/>
              <w:right w:val="single" w:sz="4" w:space="0" w:color="000000"/>
            </w:tcBorders>
            <w:shd w:val="clear" w:color="auto" w:fill="auto"/>
            <w:vAlign w:val="center"/>
            <w:hideMark/>
          </w:tcPr>
          <w:p w14:paraId="283E0530" w14:textId="77777777" w:rsidR="0028041F" w:rsidRPr="00D3669E" w:rsidRDefault="0028041F" w:rsidP="0028041F">
            <w:pPr>
              <w:pStyle w:val="015"/>
            </w:pPr>
            <w:r w:rsidRPr="00D3669E">
              <w:rPr>
                <w:rFonts w:hint="eastAsia"/>
              </w:rPr>
              <w:t>1105.28</w:t>
            </w:r>
          </w:p>
        </w:tc>
      </w:tr>
      <w:tr w:rsidR="0028041F" w:rsidRPr="00D3669E" w14:paraId="04EE2CDF"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05E649AE" w14:textId="77777777" w:rsidR="0028041F" w:rsidRPr="00D3669E" w:rsidRDefault="0028041F" w:rsidP="0028041F">
            <w:pPr>
              <w:pStyle w:val="015"/>
            </w:pPr>
            <w:r w:rsidRPr="00D3669E">
              <w:rPr>
                <w:rFonts w:hint="eastAsia"/>
              </w:rPr>
              <w:t>1.1.7</w:t>
            </w:r>
          </w:p>
        </w:tc>
        <w:tc>
          <w:tcPr>
            <w:tcW w:w="1996" w:type="pct"/>
            <w:tcBorders>
              <w:top w:val="nil"/>
              <w:left w:val="nil"/>
              <w:bottom w:val="single" w:sz="4" w:space="0" w:color="000000"/>
              <w:right w:val="single" w:sz="4" w:space="0" w:color="000000"/>
            </w:tcBorders>
            <w:shd w:val="clear" w:color="auto" w:fill="auto"/>
            <w:vAlign w:val="center"/>
            <w:hideMark/>
          </w:tcPr>
          <w:p w14:paraId="6EA55413" w14:textId="77777777" w:rsidR="0028041F" w:rsidRPr="00D3669E" w:rsidRDefault="0028041F" w:rsidP="0028041F">
            <w:pPr>
              <w:pStyle w:val="015"/>
            </w:pPr>
            <w:r w:rsidRPr="00D3669E">
              <w:rPr>
                <w:rFonts w:hint="eastAsia"/>
              </w:rPr>
              <w:t>沉降观测</w:t>
            </w:r>
          </w:p>
        </w:tc>
        <w:tc>
          <w:tcPr>
            <w:tcW w:w="403" w:type="pct"/>
            <w:tcBorders>
              <w:top w:val="nil"/>
              <w:left w:val="nil"/>
              <w:bottom w:val="single" w:sz="4" w:space="0" w:color="000000"/>
              <w:right w:val="single" w:sz="4" w:space="0" w:color="000000"/>
            </w:tcBorders>
            <w:shd w:val="clear" w:color="auto" w:fill="auto"/>
            <w:vAlign w:val="center"/>
            <w:hideMark/>
          </w:tcPr>
          <w:p w14:paraId="57976220" w14:textId="77777777" w:rsidR="0028041F" w:rsidRPr="00D3669E" w:rsidRDefault="0028041F" w:rsidP="0028041F">
            <w:pPr>
              <w:pStyle w:val="015"/>
            </w:pPr>
            <w:r w:rsidRPr="00D3669E">
              <w:rPr>
                <w:rFonts w:hint="eastAsia"/>
              </w:rPr>
              <w:t>台</w:t>
            </w:r>
          </w:p>
        </w:tc>
        <w:tc>
          <w:tcPr>
            <w:tcW w:w="722" w:type="pct"/>
            <w:tcBorders>
              <w:top w:val="nil"/>
              <w:left w:val="nil"/>
              <w:bottom w:val="single" w:sz="4" w:space="0" w:color="000000"/>
              <w:right w:val="single" w:sz="4" w:space="0" w:color="000000"/>
            </w:tcBorders>
            <w:shd w:val="clear" w:color="auto" w:fill="auto"/>
            <w:vAlign w:val="center"/>
            <w:hideMark/>
          </w:tcPr>
          <w:p w14:paraId="659C3DF7" w14:textId="77777777" w:rsidR="0028041F" w:rsidRPr="00D3669E" w:rsidRDefault="0028041F" w:rsidP="0028041F">
            <w:pPr>
              <w:pStyle w:val="015"/>
            </w:pPr>
            <w:r w:rsidRPr="00D3669E">
              <w:rPr>
                <w:rFonts w:hint="eastAsia"/>
              </w:rPr>
              <w:t>20</w:t>
            </w:r>
          </w:p>
        </w:tc>
        <w:tc>
          <w:tcPr>
            <w:tcW w:w="722" w:type="pct"/>
            <w:tcBorders>
              <w:top w:val="nil"/>
              <w:left w:val="nil"/>
              <w:bottom w:val="single" w:sz="4" w:space="0" w:color="000000"/>
              <w:right w:val="single" w:sz="4" w:space="0" w:color="000000"/>
            </w:tcBorders>
            <w:shd w:val="clear" w:color="auto" w:fill="auto"/>
            <w:vAlign w:val="center"/>
            <w:hideMark/>
          </w:tcPr>
          <w:p w14:paraId="36020C7D" w14:textId="77777777" w:rsidR="0028041F" w:rsidRPr="00D3669E" w:rsidRDefault="0028041F" w:rsidP="0028041F">
            <w:pPr>
              <w:pStyle w:val="015"/>
            </w:pPr>
            <w:r w:rsidRPr="00D3669E">
              <w:rPr>
                <w:rFonts w:hint="eastAsia"/>
              </w:rPr>
              <w:t>2000.00</w:t>
            </w:r>
          </w:p>
        </w:tc>
        <w:tc>
          <w:tcPr>
            <w:tcW w:w="722" w:type="pct"/>
            <w:tcBorders>
              <w:top w:val="nil"/>
              <w:left w:val="nil"/>
              <w:bottom w:val="single" w:sz="4" w:space="0" w:color="000000"/>
              <w:right w:val="single" w:sz="4" w:space="0" w:color="000000"/>
            </w:tcBorders>
            <w:shd w:val="clear" w:color="auto" w:fill="auto"/>
            <w:vAlign w:val="center"/>
            <w:hideMark/>
          </w:tcPr>
          <w:p w14:paraId="07A5F67F" w14:textId="77777777" w:rsidR="0028041F" w:rsidRPr="00D3669E" w:rsidRDefault="0028041F" w:rsidP="0028041F">
            <w:pPr>
              <w:pStyle w:val="015"/>
            </w:pPr>
            <w:r w:rsidRPr="00D3669E">
              <w:rPr>
                <w:rFonts w:hint="eastAsia"/>
              </w:rPr>
              <w:t>4.00</w:t>
            </w:r>
          </w:p>
        </w:tc>
      </w:tr>
      <w:tr w:rsidR="0028041F" w:rsidRPr="00D3669E" w14:paraId="099C5387"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403C2C78" w14:textId="77777777" w:rsidR="0028041F" w:rsidRPr="00D3669E" w:rsidRDefault="0028041F" w:rsidP="0028041F">
            <w:pPr>
              <w:pStyle w:val="015"/>
            </w:pPr>
            <w:r w:rsidRPr="00D3669E">
              <w:rPr>
                <w:rFonts w:hint="eastAsia"/>
              </w:rPr>
              <w:t>1.2</w:t>
            </w:r>
          </w:p>
        </w:tc>
        <w:tc>
          <w:tcPr>
            <w:tcW w:w="1996" w:type="pct"/>
            <w:tcBorders>
              <w:top w:val="nil"/>
              <w:left w:val="nil"/>
              <w:bottom w:val="single" w:sz="4" w:space="0" w:color="000000"/>
              <w:right w:val="single" w:sz="4" w:space="0" w:color="000000"/>
            </w:tcBorders>
            <w:shd w:val="clear" w:color="auto" w:fill="auto"/>
            <w:vAlign w:val="center"/>
            <w:hideMark/>
          </w:tcPr>
          <w:p w14:paraId="5F82E00B" w14:textId="77777777" w:rsidR="0028041F" w:rsidRPr="00D3669E" w:rsidRDefault="0028041F" w:rsidP="0028041F">
            <w:pPr>
              <w:pStyle w:val="015"/>
            </w:pPr>
            <w:r w:rsidRPr="00D3669E">
              <w:rPr>
                <w:rFonts w:hint="eastAsia"/>
              </w:rPr>
              <w:t>机组变电站基础工程</w:t>
            </w:r>
          </w:p>
        </w:tc>
        <w:tc>
          <w:tcPr>
            <w:tcW w:w="403" w:type="pct"/>
            <w:tcBorders>
              <w:top w:val="nil"/>
              <w:left w:val="nil"/>
              <w:bottom w:val="single" w:sz="4" w:space="0" w:color="000000"/>
              <w:right w:val="single" w:sz="4" w:space="0" w:color="000000"/>
            </w:tcBorders>
            <w:shd w:val="clear" w:color="auto" w:fill="auto"/>
            <w:vAlign w:val="center"/>
            <w:hideMark/>
          </w:tcPr>
          <w:p w14:paraId="3AD9E7C7"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549D98B4"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3CF8224F"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16490047" w14:textId="77777777" w:rsidR="0028041F" w:rsidRPr="00D3669E" w:rsidRDefault="0028041F" w:rsidP="0028041F">
            <w:pPr>
              <w:pStyle w:val="015"/>
            </w:pPr>
            <w:r w:rsidRPr="00D3669E">
              <w:rPr>
                <w:rFonts w:hint="eastAsia"/>
              </w:rPr>
              <w:t>27.03</w:t>
            </w:r>
          </w:p>
        </w:tc>
      </w:tr>
      <w:tr w:rsidR="0028041F" w:rsidRPr="00D3669E" w14:paraId="6921DAE9"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4D3D0A34" w14:textId="77777777" w:rsidR="0028041F" w:rsidRPr="00D3669E" w:rsidRDefault="0028041F" w:rsidP="0028041F">
            <w:pPr>
              <w:pStyle w:val="015"/>
            </w:pPr>
            <w:r w:rsidRPr="00D3669E">
              <w:rPr>
                <w:rFonts w:hint="eastAsia"/>
              </w:rPr>
              <w:t>1.2.1</w:t>
            </w:r>
          </w:p>
        </w:tc>
        <w:tc>
          <w:tcPr>
            <w:tcW w:w="1996" w:type="pct"/>
            <w:tcBorders>
              <w:top w:val="nil"/>
              <w:left w:val="nil"/>
              <w:bottom w:val="single" w:sz="4" w:space="0" w:color="000000"/>
              <w:right w:val="single" w:sz="4" w:space="0" w:color="000000"/>
            </w:tcBorders>
            <w:shd w:val="clear" w:color="auto" w:fill="auto"/>
            <w:vAlign w:val="center"/>
            <w:hideMark/>
          </w:tcPr>
          <w:p w14:paraId="39BD5484" w14:textId="77777777" w:rsidR="0028041F" w:rsidRPr="00D3669E" w:rsidRDefault="0028041F" w:rsidP="0028041F">
            <w:pPr>
              <w:pStyle w:val="015"/>
            </w:pPr>
            <w:r w:rsidRPr="00D3669E">
              <w:rPr>
                <w:rFonts w:hint="eastAsia"/>
              </w:rPr>
              <w:t>土方开挖</w:t>
            </w:r>
          </w:p>
        </w:tc>
        <w:tc>
          <w:tcPr>
            <w:tcW w:w="403" w:type="pct"/>
            <w:tcBorders>
              <w:top w:val="nil"/>
              <w:left w:val="nil"/>
              <w:bottom w:val="single" w:sz="4" w:space="0" w:color="000000"/>
              <w:right w:val="single" w:sz="4" w:space="0" w:color="000000"/>
            </w:tcBorders>
            <w:shd w:val="clear" w:color="auto" w:fill="auto"/>
            <w:vAlign w:val="center"/>
            <w:hideMark/>
          </w:tcPr>
          <w:p w14:paraId="2F602DD0"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17CA4095" w14:textId="77777777" w:rsidR="0028041F" w:rsidRPr="00D3669E" w:rsidRDefault="0028041F" w:rsidP="0028041F">
            <w:pPr>
              <w:pStyle w:val="015"/>
            </w:pPr>
            <w:r w:rsidRPr="00D3669E">
              <w:rPr>
                <w:rFonts w:hint="eastAsia"/>
              </w:rPr>
              <w:t>1176</w:t>
            </w:r>
          </w:p>
        </w:tc>
        <w:tc>
          <w:tcPr>
            <w:tcW w:w="722" w:type="pct"/>
            <w:tcBorders>
              <w:top w:val="nil"/>
              <w:left w:val="nil"/>
              <w:bottom w:val="single" w:sz="4" w:space="0" w:color="000000"/>
              <w:right w:val="single" w:sz="4" w:space="0" w:color="000000"/>
            </w:tcBorders>
            <w:shd w:val="clear" w:color="auto" w:fill="auto"/>
            <w:vAlign w:val="center"/>
            <w:hideMark/>
          </w:tcPr>
          <w:p w14:paraId="451C5A90" w14:textId="77777777" w:rsidR="0028041F" w:rsidRPr="00D3669E" w:rsidRDefault="0028041F" w:rsidP="0028041F">
            <w:pPr>
              <w:pStyle w:val="015"/>
            </w:pPr>
            <w:r w:rsidRPr="00D3669E">
              <w:rPr>
                <w:rFonts w:hint="eastAsia"/>
              </w:rPr>
              <w:t>8.63</w:t>
            </w:r>
          </w:p>
        </w:tc>
        <w:tc>
          <w:tcPr>
            <w:tcW w:w="722" w:type="pct"/>
            <w:tcBorders>
              <w:top w:val="nil"/>
              <w:left w:val="nil"/>
              <w:bottom w:val="single" w:sz="4" w:space="0" w:color="000000"/>
              <w:right w:val="single" w:sz="4" w:space="0" w:color="000000"/>
            </w:tcBorders>
            <w:shd w:val="clear" w:color="auto" w:fill="auto"/>
            <w:vAlign w:val="center"/>
            <w:hideMark/>
          </w:tcPr>
          <w:p w14:paraId="6BCB1642" w14:textId="77777777" w:rsidR="0028041F" w:rsidRPr="00D3669E" w:rsidRDefault="0028041F" w:rsidP="0028041F">
            <w:pPr>
              <w:pStyle w:val="015"/>
            </w:pPr>
            <w:r w:rsidRPr="00D3669E">
              <w:rPr>
                <w:rFonts w:hint="eastAsia"/>
              </w:rPr>
              <w:t>1.01</w:t>
            </w:r>
          </w:p>
        </w:tc>
      </w:tr>
      <w:tr w:rsidR="0028041F" w:rsidRPr="00D3669E" w14:paraId="68BCE7F2"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52D7FD14" w14:textId="77777777" w:rsidR="0028041F" w:rsidRPr="00D3669E" w:rsidRDefault="0028041F" w:rsidP="0028041F">
            <w:pPr>
              <w:pStyle w:val="015"/>
            </w:pPr>
            <w:r w:rsidRPr="00D3669E">
              <w:rPr>
                <w:rFonts w:hint="eastAsia"/>
              </w:rPr>
              <w:t>1.2.2</w:t>
            </w:r>
          </w:p>
        </w:tc>
        <w:tc>
          <w:tcPr>
            <w:tcW w:w="1996" w:type="pct"/>
            <w:tcBorders>
              <w:top w:val="nil"/>
              <w:left w:val="nil"/>
              <w:bottom w:val="single" w:sz="4" w:space="0" w:color="000000"/>
              <w:right w:val="single" w:sz="4" w:space="0" w:color="000000"/>
            </w:tcBorders>
            <w:shd w:val="clear" w:color="auto" w:fill="auto"/>
            <w:vAlign w:val="center"/>
            <w:hideMark/>
          </w:tcPr>
          <w:p w14:paraId="4314B957" w14:textId="77777777" w:rsidR="0028041F" w:rsidRPr="00D3669E" w:rsidRDefault="0028041F" w:rsidP="0028041F">
            <w:pPr>
              <w:pStyle w:val="015"/>
            </w:pPr>
            <w:r w:rsidRPr="00D3669E">
              <w:rPr>
                <w:rFonts w:hint="eastAsia"/>
              </w:rPr>
              <w:t>石方开挖</w:t>
            </w:r>
          </w:p>
        </w:tc>
        <w:tc>
          <w:tcPr>
            <w:tcW w:w="403" w:type="pct"/>
            <w:tcBorders>
              <w:top w:val="nil"/>
              <w:left w:val="nil"/>
              <w:bottom w:val="single" w:sz="4" w:space="0" w:color="000000"/>
              <w:right w:val="single" w:sz="4" w:space="0" w:color="000000"/>
            </w:tcBorders>
            <w:shd w:val="clear" w:color="auto" w:fill="auto"/>
            <w:vAlign w:val="center"/>
            <w:hideMark/>
          </w:tcPr>
          <w:p w14:paraId="0D17069D"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47657DDE" w14:textId="77777777" w:rsidR="0028041F" w:rsidRPr="00D3669E" w:rsidRDefault="0028041F" w:rsidP="0028041F">
            <w:pPr>
              <w:pStyle w:val="015"/>
            </w:pPr>
            <w:r w:rsidRPr="00D3669E">
              <w:rPr>
                <w:rFonts w:hint="eastAsia"/>
              </w:rPr>
              <w:t>504</w:t>
            </w:r>
          </w:p>
        </w:tc>
        <w:tc>
          <w:tcPr>
            <w:tcW w:w="722" w:type="pct"/>
            <w:tcBorders>
              <w:top w:val="nil"/>
              <w:left w:val="nil"/>
              <w:bottom w:val="single" w:sz="4" w:space="0" w:color="000000"/>
              <w:right w:val="single" w:sz="4" w:space="0" w:color="000000"/>
            </w:tcBorders>
            <w:shd w:val="clear" w:color="auto" w:fill="auto"/>
            <w:vAlign w:val="center"/>
            <w:hideMark/>
          </w:tcPr>
          <w:p w14:paraId="1B9A7668" w14:textId="77777777" w:rsidR="0028041F" w:rsidRPr="00D3669E" w:rsidRDefault="0028041F" w:rsidP="0028041F">
            <w:pPr>
              <w:pStyle w:val="015"/>
            </w:pPr>
            <w:r w:rsidRPr="00D3669E">
              <w:rPr>
                <w:rFonts w:hint="eastAsia"/>
              </w:rPr>
              <w:t>37.35</w:t>
            </w:r>
          </w:p>
        </w:tc>
        <w:tc>
          <w:tcPr>
            <w:tcW w:w="722" w:type="pct"/>
            <w:tcBorders>
              <w:top w:val="nil"/>
              <w:left w:val="nil"/>
              <w:bottom w:val="single" w:sz="4" w:space="0" w:color="000000"/>
              <w:right w:val="single" w:sz="4" w:space="0" w:color="000000"/>
            </w:tcBorders>
            <w:shd w:val="clear" w:color="auto" w:fill="auto"/>
            <w:vAlign w:val="center"/>
            <w:hideMark/>
          </w:tcPr>
          <w:p w14:paraId="0FBD3592" w14:textId="77777777" w:rsidR="0028041F" w:rsidRPr="00D3669E" w:rsidRDefault="0028041F" w:rsidP="0028041F">
            <w:pPr>
              <w:pStyle w:val="015"/>
            </w:pPr>
            <w:r w:rsidRPr="00D3669E">
              <w:rPr>
                <w:rFonts w:hint="eastAsia"/>
              </w:rPr>
              <w:t>1.88</w:t>
            </w:r>
          </w:p>
        </w:tc>
      </w:tr>
      <w:tr w:rsidR="0028041F" w:rsidRPr="00D3669E" w14:paraId="3E619851"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321B1AD0" w14:textId="77777777" w:rsidR="0028041F" w:rsidRPr="00D3669E" w:rsidRDefault="0028041F" w:rsidP="0028041F">
            <w:pPr>
              <w:pStyle w:val="015"/>
            </w:pPr>
            <w:r w:rsidRPr="00D3669E">
              <w:rPr>
                <w:rFonts w:hint="eastAsia"/>
              </w:rPr>
              <w:t>1.2.3</w:t>
            </w:r>
          </w:p>
        </w:tc>
        <w:tc>
          <w:tcPr>
            <w:tcW w:w="1996" w:type="pct"/>
            <w:tcBorders>
              <w:top w:val="nil"/>
              <w:left w:val="nil"/>
              <w:bottom w:val="single" w:sz="4" w:space="0" w:color="000000"/>
              <w:right w:val="single" w:sz="4" w:space="0" w:color="000000"/>
            </w:tcBorders>
            <w:shd w:val="clear" w:color="auto" w:fill="auto"/>
            <w:vAlign w:val="center"/>
            <w:hideMark/>
          </w:tcPr>
          <w:p w14:paraId="54E0669E" w14:textId="77777777" w:rsidR="0028041F" w:rsidRPr="00D3669E" w:rsidRDefault="0028041F" w:rsidP="0028041F">
            <w:pPr>
              <w:pStyle w:val="015"/>
            </w:pPr>
            <w:r w:rsidRPr="00D3669E">
              <w:rPr>
                <w:rFonts w:hint="eastAsia"/>
              </w:rPr>
              <w:t>回填</w:t>
            </w:r>
          </w:p>
        </w:tc>
        <w:tc>
          <w:tcPr>
            <w:tcW w:w="403" w:type="pct"/>
            <w:tcBorders>
              <w:top w:val="nil"/>
              <w:left w:val="nil"/>
              <w:bottom w:val="single" w:sz="4" w:space="0" w:color="000000"/>
              <w:right w:val="single" w:sz="4" w:space="0" w:color="000000"/>
            </w:tcBorders>
            <w:shd w:val="clear" w:color="auto" w:fill="auto"/>
            <w:vAlign w:val="center"/>
            <w:hideMark/>
          </w:tcPr>
          <w:p w14:paraId="3FCD990F"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4D75B03C" w14:textId="77777777" w:rsidR="0028041F" w:rsidRPr="00D3669E" w:rsidRDefault="0028041F" w:rsidP="0028041F">
            <w:pPr>
              <w:pStyle w:val="015"/>
            </w:pPr>
            <w:r w:rsidRPr="00D3669E">
              <w:rPr>
                <w:rFonts w:hint="eastAsia"/>
              </w:rPr>
              <w:t>1008</w:t>
            </w:r>
          </w:p>
        </w:tc>
        <w:tc>
          <w:tcPr>
            <w:tcW w:w="722" w:type="pct"/>
            <w:tcBorders>
              <w:top w:val="nil"/>
              <w:left w:val="nil"/>
              <w:bottom w:val="single" w:sz="4" w:space="0" w:color="000000"/>
              <w:right w:val="single" w:sz="4" w:space="0" w:color="000000"/>
            </w:tcBorders>
            <w:shd w:val="clear" w:color="auto" w:fill="auto"/>
            <w:vAlign w:val="center"/>
            <w:hideMark/>
          </w:tcPr>
          <w:p w14:paraId="36F6DB31" w14:textId="77777777" w:rsidR="0028041F" w:rsidRPr="00D3669E" w:rsidRDefault="0028041F" w:rsidP="0028041F">
            <w:pPr>
              <w:pStyle w:val="015"/>
            </w:pPr>
            <w:r w:rsidRPr="00D3669E">
              <w:rPr>
                <w:rFonts w:hint="eastAsia"/>
              </w:rPr>
              <w:t>7.98</w:t>
            </w:r>
          </w:p>
        </w:tc>
        <w:tc>
          <w:tcPr>
            <w:tcW w:w="722" w:type="pct"/>
            <w:tcBorders>
              <w:top w:val="nil"/>
              <w:left w:val="nil"/>
              <w:bottom w:val="single" w:sz="4" w:space="0" w:color="000000"/>
              <w:right w:val="single" w:sz="4" w:space="0" w:color="000000"/>
            </w:tcBorders>
            <w:shd w:val="clear" w:color="auto" w:fill="auto"/>
            <w:vAlign w:val="center"/>
            <w:hideMark/>
          </w:tcPr>
          <w:p w14:paraId="3743C822" w14:textId="77777777" w:rsidR="0028041F" w:rsidRPr="00D3669E" w:rsidRDefault="0028041F" w:rsidP="0028041F">
            <w:pPr>
              <w:pStyle w:val="015"/>
            </w:pPr>
            <w:r w:rsidRPr="00D3669E">
              <w:rPr>
                <w:rFonts w:hint="eastAsia"/>
              </w:rPr>
              <w:t>0.80</w:t>
            </w:r>
          </w:p>
        </w:tc>
      </w:tr>
      <w:tr w:rsidR="0028041F" w:rsidRPr="00D3669E" w14:paraId="337F0F59"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411D3EB5" w14:textId="77777777" w:rsidR="0028041F" w:rsidRPr="00D3669E" w:rsidRDefault="0028041F" w:rsidP="0028041F">
            <w:pPr>
              <w:pStyle w:val="015"/>
            </w:pPr>
            <w:r w:rsidRPr="00D3669E">
              <w:rPr>
                <w:rFonts w:hint="eastAsia"/>
              </w:rPr>
              <w:t>1.2.4</w:t>
            </w:r>
          </w:p>
        </w:tc>
        <w:tc>
          <w:tcPr>
            <w:tcW w:w="1996" w:type="pct"/>
            <w:tcBorders>
              <w:top w:val="nil"/>
              <w:left w:val="nil"/>
              <w:bottom w:val="single" w:sz="4" w:space="0" w:color="000000"/>
              <w:right w:val="single" w:sz="4" w:space="0" w:color="000000"/>
            </w:tcBorders>
            <w:shd w:val="clear" w:color="auto" w:fill="auto"/>
            <w:vAlign w:val="center"/>
            <w:hideMark/>
          </w:tcPr>
          <w:p w14:paraId="19FB7315" w14:textId="77777777" w:rsidR="0028041F" w:rsidRPr="00D3669E" w:rsidRDefault="0028041F" w:rsidP="0028041F">
            <w:pPr>
              <w:pStyle w:val="015"/>
            </w:pPr>
            <w:r w:rsidRPr="00D3669E">
              <w:rPr>
                <w:rFonts w:hint="eastAsia"/>
              </w:rPr>
              <w:t>C15</w:t>
            </w:r>
            <w:r w:rsidRPr="00D3669E">
              <w:rPr>
                <w:rFonts w:hint="eastAsia"/>
              </w:rPr>
              <w:t>垫层混凝土</w:t>
            </w:r>
          </w:p>
        </w:tc>
        <w:tc>
          <w:tcPr>
            <w:tcW w:w="403" w:type="pct"/>
            <w:tcBorders>
              <w:top w:val="nil"/>
              <w:left w:val="nil"/>
              <w:bottom w:val="single" w:sz="4" w:space="0" w:color="000000"/>
              <w:right w:val="single" w:sz="4" w:space="0" w:color="000000"/>
            </w:tcBorders>
            <w:shd w:val="clear" w:color="auto" w:fill="auto"/>
            <w:vAlign w:val="center"/>
            <w:hideMark/>
          </w:tcPr>
          <w:p w14:paraId="5E7AB17D"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23F7DF7B" w14:textId="77777777" w:rsidR="0028041F" w:rsidRPr="00D3669E" w:rsidRDefault="0028041F" w:rsidP="0028041F">
            <w:pPr>
              <w:pStyle w:val="015"/>
            </w:pPr>
            <w:r w:rsidRPr="00D3669E">
              <w:rPr>
                <w:rFonts w:hint="eastAsia"/>
              </w:rPr>
              <w:t>115</w:t>
            </w:r>
          </w:p>
        </w:tc>
        <w:tc>
          <w:tcPr>
            <w:tcW w:w="722" w:type="pct"/>
            <w:tcBorders>
              <w:top w:val="nil"/>
              <w:left w:val="nil"/>
              <w:bottom w:val="single" w:sz="4" w:space="0" w:color="000000"/>
              <w:right w:val="single" w:sz="4" w:space="0" w:color="000000"/>
            </w:tcBorders>
            <w:shd w:val="clear" w:color="auto" w:fill="auto"/>
            <w:vAlign w:val="center"/>
            <w:hideMark/>
          </w:tcPr>
          <w:p w14:paraId="774527B4" w14:textId="77777777" w:rsidR="0028041F" w:rsidRPr="00D3669E" w:rsidRDefault="0028041F" w:rsidP="0028041F">
            <w:pPr>
              <w:pStyle w:val="015"/>
            </w:pPr>
            <w:r w:rsidRPr="00D3669E">
              <w:rPr>
                <w:rFonts w:hint="eastAsia"/>
              </w:rPr>
              <w:t>580.74</w:t>
            </w:r>
          </w:p>
        </w:tc>
        <w:tc>
          <w:tcPr>
            <w:tcW w:w="722" w:type="pct"/>
            <w:tcBorders>
              <w:top w:val="nil"/>
              <w:left w:val="nil"/>
              <w:bottom w:val="single" w:sz="4" w:space="0" w:color="000000"/>
              <w:right w:val="single" w:sz="4" w:space="0" w:color="000000"/>
            </w:tcBorders>
            <w:shd w:val="clear" w:color="auto" w:fill="auto"/>
            <w:vAlign w:val="center"/>
            <w:hideMark/>
          </w:tcPr>
          <w:p w14:paraId="3311232C" w14:textId="77777777" w:rsidR="0028041F" w:rsidRPr="00D3669E" w:rsidRDefault="0028041F" w:rsidP="0028041F">
            <w:pPr>
              <w:pStyle w:val="015"/>
            </w:pPr>
            <w:r w:rsidRPr="00D3669E">
              <w:rPr>
                <w:rFonts w:hint="eastAsia"/>
              </w:rPr>
              <w:t>6.68</w:t>
            </w:r>
          </w:p>
        </w:tc>
      </w:tr>
      <w:tr w:rsidR="0028041F" w:rsidRPr="00D3669E" w14:paraId="54A5F9DC"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2C7CA44C" w14:textId="77777777" w:rsidR="0028041F" w:rsidRPr="00D3669E" w:rsidRDefault="0028041F" w:rsidP="0028041F">
            <w:pPr>
              <w:pStyle w:val="015"/>
            </w:pPr>
            <w:r w:rsidRPr="00D3669E">
              <w:rPr>
                <w:rFonts w:hint="eastAsia"/>
              </w:rPr>
              <w:t>1.2.5</w:t>
            </w:r>
          </w:p>
        </w:tc>
        <w:tc>
          <w:tcPr>
            <w:tcW w:w="1996" w:type="pct"/>
            <w:tcBorders>
              <w:top w:val="nil"/>
              <w:left w:val="nil"/>
              <w:bottom w:val="single" w:sz="4" w:space="0" w:color="000000"/>
              <w:right w:val="single" w:sz="4" w:space="0" w:color="000000"/>
            </w:tcBorders>
            <w:shd w:val="clear" w:color="auto" w:fill="auto"/>
            <w:vAlign w:val="center"/>
            <w:hideMark/>
          </w:tcPr>
          <w:p w14:paraId="44B7BEB7" w14:textId="77777777" w:rsidR="0028041F" w:rsidRPr="00D3669E" w:rsidRDefault="0028041F" w:rsidP="0028041F">
            <w:pPr>
              <w:pStyle w:val="015"/>
            </w:pPr>
            <w:r w:rsidRPr="00D3669E">
              <w:rPr>
                <w:rFonts w:hint="eastAsia"/>
              </w:rPr>
              <w:t>C25</w:t>
            </w:r>
            <w:r w:rsidRPr="00D3669E">
              <w:rPr>
                <w:rFonts w:hint="eastAsia"/>
              </w:rPr>
              <w:t>基础混凝土</w:t>
            </w:r>
          </w:p>
        </w:tc>
        <w:tc>
          <w:tcPr>
            <w:tcW w:w="403" w:type="pct"/>
            <w:tcBorders>
              <w:top w:val="nil"/>
              <w:left w:val="nil"/>
              <w:bottom w:val="single" w:sz="4" w:space="0" w:color="000000"/>
              <w:right w:val="single" w:sz="4" w:space="0" w:color="000000"/>
            </w:tcBorders>
            <w:shd w:val="clear" w:color="auto" w:fill="auto"/>
            <w:vAlign w:val="center"/>
            <w:hideMark/>
          </w:tcPr>
          <w:p w14:paraId="581C5AC8"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52D37E80" w14:textId="77777777" w:rsidR="0028041F" w:rsidRPr="00D3669E" w:rsidRDefault="0028041F" w:rsidP="0028041F">
            <w:pPr>
              <w:pStyle w:val="015"/>
            </w:pPr>
            <w:r w:rsidRPr="00D3669E">
              <w:rPr>
                <w:rFonts w:hint="eastAsia"/>
              </w:rPr>
              <w:t>42</w:t>
            </w:r>
          </w:p>
        </w:tc>
        <w:tc>
          <w:tcPr>
            <w:tcW w:w="722" w:type="pct"/>
            <w:tcBorders>
              <w:top w:val="nil"/>
              <w:left w:val="nil"/>
              <w:bottom w:val="single" w:sz="4" w:space="0" w:color="000000"/>
              <w:right w:val="single" w:sz="4" w:space="0" w:color="000000"/>
            </w:tcBorders>
            <w:shd w:val="clear" w:color="auto" w:fill="auto"/>
            <w:vAlign w:val="center"/>
            <w:hideMark/>
          </w:tcPr>
          <w:p w14:paraId="16A8D828" w14:textId="77777777" w:rsidR="0028041F" w:rsidRPr="00D3669E" w:rsidRDefault="0028041F" w:rsidP="0028041F">
            <w:pPr>
              <w:pStyle w:val="015"/>
            </w:pPr>
            <w:r w:rsidRPr="00D3669E">
              <w:rPr>
                <w:rFonts w:hint="eastAsia"/>
              </w:rPr>
              <w:t>793.85</w:t>
            </w:r>
          </w:p>
        </w:tc>
        <w:tc>
          <w:tcPr>
            <w:tcW w:w="722" w:type="pct"/>
            <w:tcBorders>
              <w:top w:val="nil"/>
              <w:left w:val="nil"/>
              <w:bottom w:val="single" w:sz="4" w:space="0" w:color="000000"/>
              <w:right w:val="single" w:sz="4" w:space="0" w:color="000000"/>
            </w:tcBorders>
            <w:shd w:val="clear" w:color="auto" w:fill="auto"/>
            <w:vAlign w:val="center"/>
            <w:hideMark/>
          </w:tcPr>
          <w:p w14:paraId="66794055" w14:textId="77777777" w:rsidR="0028041F" w:rsidRPr="00D3669E" w:rsidRDefault="0028041F" w:rsidP="0028041F">
            <w:pPr>
              <w:pStyle w:val="015"/>
            </w:pPr>
            <w:r w:rsidRPr="00D3669E">
              <w:rPr>
                <w:rFonts w:hint="eastAsia"/>
              </w:rPr>
              <w:t>3.33</w:t>
            </w:r>
          </w:p>
        </w:tc>
      </w:tr>
      <w:tr w:rsidR="0028041F" w:rsidRPr="00D3669E" w14:paraId="5DC70E2C"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7E6F45DC" w14:textId="77777777" w:rsidR="0028041F" w:rsidRPr="00D3669E" w:rsidRDefault="0028041F" w:rsidP="0028041F">
            <w:pPr>
              <w:pStyle w:val="015"/>
            </w:pPr>
            <w:r w:rsidRPr="00D3669E">
              <w:rPr>
                <w:rFonts w:hint="eastAsia"/>
              </w:rPr>
              <w:t>1.2.6</w:t>
            </w:r>
          </w:p>
        </w:tc>
        <w:tc>
          <w:tcPr>
            <w:tcW w:w="1996" w:type="pct"/>
            <w:tcBorders>
              <w:top w:val="nil"/>
              <w:left w:val="nil"/>
              <w:bottom w:val="single" w:sz="4" w:space="0" w:color="000000"/>
              <w:right w:val="single" w:sz="4" w:space="0" w:color="000000"/>
            </w:tcBorders>
            <w:shd w:val="clear" w:color="auto" w:fill="auto"/>
            <w:vAlign w:val="center"/>
            <w:hideMark/>
          </w:tcPr>
          <w:p w14:paraId="0DD7FA11" w14:textId="77777777" w:rsidR="0028041F" w:rsidRPr="00D3669E" w:rsidRDefault="0028041F" w:rsidP="0028041F">
            <w:pPr>
              <w:pStyle w:val="015"/>
            </w:pPr>
            <w:r w:rsidRPr="00D3669E">
              <w:rPr>
                <w:rFonts w:hint="eastAsia"/>
              </w:rPr>
              <w:t>砌体筑砌</w:t>
            </w:r>
          </w:p>
        </w:tc>
        <w:tc>
          <w:tcPr>
            <w:tcW w:w="403" w:type="pct"/>
            <w:tcBorders>
              <w:top w:val="nil"/>
              <w:left w:val="nil"/>
              <w:bottom w:val="single" w:sz="4" w:space="0" w:color="000000"/>
              <w:right w:val="single" w:sz="4" w:space="0" w:color="000000"/>
            </w:tcBorders>
            <w:shd w:val="clear" w:color="auto" w:fill="auto"/>
            <w:vAlign w:val="center"/>
            <w:hideMark/>
          </w:tcPr>
          <w:p w14:paraId="31A11C71"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0CCCF2B8" w14:textId="77777777" w:rsidR="0028041F" w:rsidRPr="00D3669E" w:rsidRDefault="0028041F" w:rsidP="0028041F">
            <w:pPr>
              <w:pStyle w:val="015"/>
            </w:pPr>
            <w:r w:rsidRPr="00D3669E">
              <w:rPr>
                <w:rFonts w:hint="eastAsia"/>
              </w:rPr>
              <w:t>210</w:t>
            </w:r>
          </w:p>
        </w:tc>
        <w:tc>
          <w:tcPr>
            <w:tcW w:w="722" w:type="pct"/>
            <w:tcBorders>
              <w:top w:val="nil"/>
              <w:left w:val="nil"/>
              <w:bottom w:val="single" w:sz="4" w:space="0" w:color="000000"/>
              <w:right w:val="single" w:sz="4" w:space="0" w:color="000000"/>
            </w:tcBorders>
            <w:shd w:val="clear" w:color="auto" w:fill="auto"/>
            <w:vAlign w:val="center"/>
            <w:hideMark/>
          </w:tcPr>
          <w:p w14:paraId="2D884440" w14:textId="77777777" w:rsidR="0028041F" w:rsidRPr="00D3669E" w:rsidRDefault="0028041F" w:rsidP="0028041F">
            <w:pPr>
              <w:pStyle w:val="015"/>
            </w:pPr>
            <w:r w:rsidRPr="00D3669E">
              <w:rPr>
                <w:rFonts w:hint="eastAsia"/>
              </w:rPr>
              <w:t>392.10</w:t>
            </w:r>
          </w:p>
        </w:tc>
        <w:tc>
          <w:tcPr>
            <w:tcW w:w="722" w:type="pct"/>
            <w:tcBorders>
              <w:top w:val="nil"/>
              <w:left w:val="nil"/>
              <w:bottom w:val="single" w:sz="4" w:space="0" w:color="000000"/>
              <w:right w:val="single" w:sz="4" w:space="0" w:color="000000"/>
            </w:tcBorders>
            <w:shd w:val="clear" w:color="auto" w:fill="auto"/>
            <w:vAlign w:val="center"/>
            <w:hideMark/>
          </w:tcPr>
          <w:p w14:paraId="5FAF290F" w14:textId="77777777" w:rsidR="0028041F" w:rsidRPr="00D3669E" w:rsidRDefault="0028041F" w:rsidP="0028041F">
            <w:pPr>
              <w:pStyle w:val="015"/>
            </w:pPr>
            <w:r w:rsidRPr="00D3669E">
              <w:rPr>
                <w:rFonts w:hint="eastAsia"/>
              </w:rPr>
              <w:t>8.23</w:t>
            </w:r>
          </w:p>
        </w:tc>
      </w:tr>
      <w:tr w:rsidR="0028041F" w:rsidRPr="00D3669E" w14:paraId="09FD7D11"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38779323" w14:textId="77777777" w:rsidR="0028041F" w:rsidRPr="00D3669E" w:rsidRDefault="0028041F" w:rsidP="0028041F">
            <w:pPr>
              <w:pStyle w:val="015"/>
            </w:pPr>
            <w:r w:rsidRPr="00D3669E">
              <w:rPr>
                <w:rFonts w:hint="eastAsia"/>
              </w:rPr>
              <w:t>1.2.7</w:t>
            </w:r>
          </w:p>
        </w:tc>
        <w:tc>
          <w:tcPr>
            <w:tcW w:w="1996" w:type="pct"/>
            <w:tcBorders>
              <w:top w:val="nil"/>
              <w:left w:val="nil"/>
              <w:bottom w:val="single" w:sz="4" w:space="0" w:color="000000"/>
              <w:right w:val="single" w:sz="4" w:space="0" w:color="000000"/>
            </w:tcBorders>
            <w:shd w:val="clear" w:color="auto" w:fill="auto"/>
            <w:vAlign w:val="center"/>
            <w:hideMark/>
          </w:tcPr>
          <w:p w14:paraId="5E5487CB" w14:textId="77777777" w:rsidR="0028041F" w:rsidRPr="00D3669E" w:rsidRDefault="0028041F" w:rsidP="0028041F">
            <w:pPr>
              <w:pStyle w:val="015"/>
            </w:pPr>
            <w:r w:rsidRPr="00D3669E">
              <w:rPr>
                <w:rFonts w:hint="eastAsia"/>
              </w:rPr>
              <w:t>钢筋制作与安装</w:t>
            </w:r>
          </w:p>
        </w:tc>
        <w:tc>
          <w:tcPr>
            <w:tcW w:w="403" w:type="pct"/>
            <w:tcBorders>
              <w:top w:val="nil"/>
              <w:left w:val="nil"/>
              <w:bottom w:val="single" w:sz="4" w:space="0" w:color="000000"/>
              <w:right w:val="single" w:sz="4" w:space="0" w:color="000000"/>
            </w:tcBorders>
            <w:shd w:val="clear" w:color="auto" w:fill="auto"/>
            <w:vAlign w:val="center"/>
            <w:hideMark/>
          </w:tcPr>
          <w:p w14:paraId="6BEA6E08" w14:textId="77777777" w:rsidR="0028041F" w:rsidRPr="00D3669E" w:rsidRDefault="0028041F" w:rsidP="0028041F">
            <w:pPr>
              <w:pStyle w:val="015"/>
            </w:pPr>
            <w:r w:rsidRPr="00D3669E">
              <w:rPr>
                <w:rFonts w:hint="eastAsia"/>
              </w:rPr>
              <w:t>t</w:t>
            </w:r>
          </w:p>
        </w:tc>
        <w:tc>
          <w:tcPr>
            <w:tcW w:w="722" w:type="pct"/>
            <w:tcBorders>
              <w:top w:val="nil"/>
              <w:left w:val="nil"/>
              <w:bottom w:val="single" w:sz="4" w:space="0" w:color="000000"/>
              <w:right w:val="single" w:sz="4" w:space="0" w:color="000000"/>
            </w:tcBorders>
            <w:shd w:val="clear" w:color="auto" w:fill="auto"/>
            <w:vAlign w:val="center"/>
            <w:hideMark/>
          </w:tcPr>
          <w:p w14:paraId="1B8C0957" w14:textId="77777777" w:rsidR="0028041F" w:rsidRPr="00D3669E" w:rsidRDefault="0028041F" w:rsidP="0028041F">
            <w:pPr>
              <w:pStyle w:val="015"/>
            </w:pPr>
            <w:r w:rsidRPr="00D3669E">
              <w:rPr>
                <w:rFonts w:hint="eastAsia"/>
              </w:rPr>
              <w:t>8.4</w:t>
            </w:r>
          </w:p>
        </w:tc>
        <w:tc>
          <w:tcPr>
            <w:tcW w:w="722" w:type="pct"/>
            <w:tcBorders>
              <w:top w:val="nil"/>
              <w:left w:val="nil"/>
              <w:bottom w:val="single" w:sz="4" w:space="0" w:color="000000"/>
              <w:right w:val="single" w:sz="4" w:space="0" w:color="000000"/>
            </w:tcBorders>
            <w:shd w:val="clear" w:color="auto" w:fill="auto"/>
            <w:vAlign w:val="center"/>
            <w:hideMark/>
          </w:tcPr>
          <w:p w14:paraId="664F1FC0" w14:textId="77777777" w:rsidR="0028041F" w:rsidRPr="00D3669E" w:rsidRDefault="0028041F" w:rsidP="0028041F">
            <w:pPr>
              <w:pStyle w:val="015"/>
            </w:pPr>
            <w:r w:rsidRPr="00D3669E">
              <w:rPr>
                <w:rFonts w:hint="eastAsia"/>
              </w:rPr>
              <w:t>6072.99</w:t>
            </w:r>
          </w:p>
        </w:tc>
        <w:tc>
          <w:tcPr>
            <w:tcW w:w="722" w:type="pct"/>
            <w:tcBorders>
              <w:top w:val="nil"/>
              <w:left w:val="nil"/>
              <w:bottom w:val="single" w:sz="4" w:space="0" w:color="000000"/>
              <w:right w:val="single" w:sz="4" w:space="0" w:color="000000"/>
            </w:tcBorders>
            <w:shd w:val="clear" w:color="auto" w:fill="auto"/>
            <w:vAlign w:val="center"/>
            <w:hideMark/>
          </w:tcPr>
          <w:p w14:paraId="0481FE17" w14:textId="77777777" w:rsidR="0028041F" w:rsidRPr="00D3669E" w:rsidRDefault="0028041F" w:rsidP="0028041F">
            <w:pPr>
              <w:pStyle w:val="015"/>
            </w:pPr>
            <w:r w:rsidRPr="00D3669E">
              <w:rPr>
                <w:rFonts w:hint="eastAsia"/>
              </w:rPr>
              <w:t>5.10</w:t>
            </w:r>
          </w:p>
        </w:tc>
      </w:tr>
      <w:tr w:rsidR="0028041F" w:rsidRPr="00D3669E" w14:paraId="5E2EBD99"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5CB3BE4E" w14:textId="77777777" w:rsidR="0028041F" w:rsidRPr="00D3669E" w:rsidRDefault="0028041F" w:rsidP="0028041F">
            <w:pPr>
              <w:pStyle w:val="015"/>
            </w:pPr>
            <w:r w:rsidRPr="00D3669E">
              <w:rPr>
                <w:rFonts w:hint="eastAsia"/>
              </w:rPr>
              <w:t>1.3</w:t>
            </w:r>
          </w:p>
        </w:tc>
        <w:tc>
          <w:tcPr>
            <w:tcW w:w="1996" w:type="pct"/>
            <w:tcBorders>
              <w:top w:val="nil"/>
              <w:left w:val="nil"/>
              <w:bottom w:val="single" w:sz="4" w:space="0" w:color="000000"/>
              <w:right w:val="single" w:sz="4" w:space="0" w:color="000000"/>
            </w:tcBorders>
            <w:shd w:val="clear" w:color="auto" w:fill="auto"/>
            <w:vAlign w:val="center"/>
            <w:hideMark/>
          </w:tcPr>
          <w:p w14:paraId="76989AF6" w14:textId="77777777" w:rsidR="0028041F" w:rsidRPr="00D3669E" w:rsidRDefault="0028041F" w:rsidP="0028041F">
            <w:pPr>
              <w:pStyle w:val="015"/>
            </w:pPr>
            <w:r w:rsidRPr="00D3669E">
              <w:rPr>
                <w:rFonts w:hint="eastAsia"/>
              </w:rPr>
              <w:t>集电电缆线路工程</w:t>
            </w:r>
          </w:p>
        </w:tc>
        <w:tc>
          <w:tcPr>
            <w:tcW w:w="403" w:type="pct"/>
            <w:tcBorders>
              <w:top w:val="nil"/>
              <w:left w:val="nil"/>
              <w:bottom w:val="single" w:sz="4" w:space="0" w:color="000000"/>
              <w:right w:val="single" w:sz="4" w:space="0" w:color="000000"/>
            </w:tcBorders>
            <w:shd w:val="clear" w:color="auto" w:fill="auto"/>
            <w:vAlign w:val="center"/>
            <w:hideMark/>
          </w:tcPr>
          <w:p w14:paraId="577DCD65"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103D899D"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23D5116C"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400A175A" w14:textId="77777777" w:rsidR="0028041F" w:rsidRPr="00D3669E" w:rsidRDefault="0028041F" w:rsidP="0028041F">
            <w:pPr>
              <w:pStyle w:val="015"/>
            </w:pPr>
            <w:r w:rsidRPr="00D3669E">
              <w:rPr>
                <w:rFonts w:hint="eastAsia"/>
              </w:rPr>
              <w:t>33.80</w:t>
            </w:r>
          </w:p>
        </w:tc>
      </w:tr>
      <w:tr w:rsidR="0028041F" w:rsidRPr="00D3669E" w14:paraId="66E9C543"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422C719F" w14:textId="77777777" w:rsidR="0028041F" w:rsidRPr="00D3669E" w:rsidRDefault="0028041F" w:rsidP="0028041F">
            <w:pPr>
              <w:pStyle w:val="015"/>
            </w:pPr>
            <w:r w:rsidRPr="00D3669E">
              <w:rPr>
                <w:rFonts w:hint="eastAsia"/>
              </w:rPr>
              <w:t>1.3.1</w:t>
            </w:r>
          </w:p>
        </w:tc>
        <w:tc>
          <w:tcPr>
            <w:tcW w:w="1996" w:type="pct"/>
            <w:tcBorders>
              <w:top w:val="nil"/>
              <w:left w:val="nil"/>
              <w:bottom w:val="single" w:sz="4" w:space="0" w:color="000000"/>
              <w:right w:val="single" w:sz="4" w:space="0" w:color="000000"/>
            </w:tcBorders>
            <w:shd w:val="clear" w:color="auto" w:fill="auto"/>
            <w:vAlign w:val="center"/>
            <w:hideMark/>
          </w:tcPr>
          <w:p w14:paraId="3E0FAED6" w14:textId="77777777" w:rsidR="0028041F" w:rsidRPr="00D3669E" w:rsidRDefault="0028041F" w:rsidP="0028041F">
            <w:pPr>
              <w:pStyle w:val="015"/>
            </w:pPr>
            <w:r w:rsidRPr="00D3669E">
              <w:rPr>
                <w:rFonts w:hint="eastAsia"/>
              </w:rPr>
              <w:t>土方开挖</w:t>
            </w:r>
          </w:p>
        </w:tc>
        <w:tc>
          <w:tcPr>
            <w:tcW w:w="403" w:type="pct"/>
            <w:tcBorders>
              <w:top w:val="nil"/>
              <w:left w:val="nil"/>
              <w:bottom w:val="single" w:sz="4" w:space="0" w:color="000000"/>
              <w:right w:val="single" w:sz="4" w:space="0" w:color="000000"/>
            </w:tcBorders>
            <w:shd w:val="clear" w:color="auto" w:fill="auto"/>
            <w:vAlign w:val="center"/>
            <w:hideMark/>
          </w:tcPr>
          <w:p w14:paraId="7AB32BEB"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46A8D0F4" w14:textId="77777777" w:rsidR="0028041F" w:rsidRPr="00D3669E" w:rsidRDefault="0028041F" w:rsidP="0028041F">
            <w:pPr>
              <w:pStyle w:val="015"/>
            </w:pPr>
            <w:r w:rsidRPr="00D3669E">
              <w:rPr>
                <w:rFonts w:hint="eastAsia"/>
              </w:rPr>
              <w:t>4215.4</w:t>
            </w:r>
          </w:p>
        </w:tc>
        <w:tc>
          <w:tcPr>
            <w:tcW w:w="722" w:type="pct"/>
            <w:tcBorders>
              <w:top w:val="nil"/>
              <w:left w:val="nil"/>
              <w:bottom w:val="single" w:sz="4" w:space="0" w:color="000000"/>
              <w:right w:val="single" w:sz="4" w:space="0" w:color="000000"/>
            </w:tcBorders>
            <w:shd w:val="clear" w:color="auto" w:fill="auto"/>
            <w:vAlign w:val="center"/>
            <w:hideMark/>
          </w:tcPr>
          <w:p w14:paraId="556500C6" w14:textId="77777777" w:rsidR="0028041F" w:rsidRPr="00D3669E" w:rsidRDefault="0028041F" w:rsidP="0028041F">
            <w:pPr>
              <w:pStyle w:val="015"/>
            </w:pPr>
            <w:r w:rsidRPr="00D3669E">
              <w:rPr>
                <w:rFonts w:hint="eastAsia"/>
              </w:rPr>
              <w:t>8.63</w:t>
            </w:r>
          </w:p>
        </w:tc>
        <w:tc>
          <w:tcPr>
            <w:tcW w:w="722" w:type="pct"/>
            <w:tcBorders>
              <w:top w:val="nil"/>
              <w:left w:val="nil"/>
              <w:bottom w:val="single" w:sz="4" w:space="0" w:color="000000"/>
              <w:right w:val="single" w:sz="4" w:space="0" w:color="000000"/>
            </w:tcBorders>
            <w:shd w:val="clear" w:color="auto" w:fill="auto"/>
            <w:vAlign w:val="center"/>
            <w:hideMark/>
          </w:tcPr>
          <w:p w14:paraId="1EDB877F" w14:textId="77777777" w:rsidR="0028041F" w:rsidRPr="00D3669E" w:rsidRDefault="0028041F" w:rsidP="0028041F">
            <w:pPr>
              <w:pStyle w:val="015"/>
            </w:pPr>
            <w:r w:rsidRPr="00D3669E">
              <w:rPr>
                <w:rFonts w:hint="eastAsia"/>
              </w:rPr>
              <w:t>3.64</w:t>
            </w:r>
          </w:p>
        </w:tc>
      </w:tr>
      <w:tr w:rsidR="0028041F" w:rsidRPr="00D3669E" w14:paraId="1BCDC2AC"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31418909" w14:textId="77777777" w:rsidR="0028041F" w:rsidRPr="00D3669E" w:rsidRDefault="0028041F" w:rsidP="0028041F">
            <w:pPr>
              <w:pStyle w:val="015"/>
            </w:pPr>
            <w:r w:rsidRPr="00D3669E">
              <w:rPr>
                <w:rFonts w:hint="eastAsia"/>
              </w:rPr>
              <w:t>1.3.2</w:t>
            </w:r>
          </w:p>
        </w:tc>
        <w:tc>
          <w:tcPr>
            <w:tcW w:w="1996" w:type="pct"/>
            <w:tcBorders>
              <w:top w:val="nil"/>
              <w:left w:val="nil"/>
              <w:bottom w:val="single" w:sz="4" w:space="0" w:color="000000"/>
              <w:right w:val="single" w:sz="4" w:space="0" w:color="000000"/>
            </w:tcBorders>
            <w:shd w:val="clear" w:color="auto" w:fill="auto"/>
            <w:vAlign w:val="center"/>
            <w:hideMark/>
          </w:tcPr>
          <w:p w14:paraId="3A32F51D" w14:textId="77777777" w:rsidR="0028041F" w:rsidRPr="00D3669E" w:rsidRDefault="0028041F" w:rsidP="0028041F">
            <w:pPr>
              <w:pStyle w:val="015"/>
            </w:pPr>
            <w:r w:rsidRPr="00D3669E">
              <w:rPr>
                <w:rFonts w:hint="eastAsia"/>
              </w:rPr>
              <w:t>石方开挖</w:t>
            </w:r>
          </w:p>
        </w:tc>
        <w:tc>
          <w:tcPr>
            <w:tcW w:w="403" w:type="pct"/>
            <w:tcBorders>
              <w:top w:val="nil"/>
              <w:left w:val="nil"/>
              <w:bottom w:val="single" w:sz="4" w:space="0" w:color="000000"/>
              <w:right w:val="single" w:sz="4" w:space="0" w:color="000000"/>
            </w:tcBorders>
            <w:shd w:val="clear" w:color="auto" w:fill="auto"/>
            <w:vAlign w:val="center"/>
            <w:hideMark/>
          </w:tcPr>
          <w:p w14:paraId="4FF22104"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16E97B3C" w14:textId="77777777" w:rsidR="0028041F" w:rsidRPr="00D3669E" w:rsidRDefault="0028041F" w:rsidP="0028041F">
            <w:pPr>
              <w:pStyle w:val="015"/>
            </w:pPr>
            <w:r w:rsidRPr="00D3669E">
              <w:rPr>
                <w:rFonts w:hint="eastAsia"/>
              </w:rPr>
              <w:t>1806.6</w:t>
            </w:r>
          </w:p>
        </w:tc>
        <w:tc>
          <w:tcPr>
            <w:tcW w:w="722" w:type="pct"/>
            <w:tcBorders>
              <w:top w:val="nil"/>
              <w:left w:val="nil"/>
              <w:bottom w:val="single" w:sz="4" w:space="0" w:color="000000"/>
              <w:right w:val="single" w:sz="4" w:space="0" w:color="000000"/>
            </w:tcBorders>
            <w:shd w:val="clear" w:color="auto" w:fill="auto"/>
            <w:vAlign w:val="center"/>
            <w:hideMark/>
          </w:tcPr>
          <w:p w14:paraId="16296C0A" w14:textId="77777777" w:rsidR="0028041F" w:rsidRPr="00D3669E" w:rsidRDefault="0028041F" w:rsidP="0028041F">
            <w:pPr>
              <w:pStyle w:val="015"/>
            </w:pPr>
            <w:r w:rsidRPr="00D3669E">
              <w:rPr>
                <w:rFonts w:hint="eastAsia"/>
              </w:rPr>
              <w:t>37.35</w:t>
            </w:r>
          </w:p>
        </w:tc>
        <w:tc>
          <w:tcPr>
            <w:tcW w:w="722" w:type="pct"/>
            <w:tcBorders>
              <w:top w:val="nil"/>
              <w:left w:val="nil"/>
              <w:bottom w:val="single" w:sz="4" w:space="0" w:color="000000"/>
              <w:right w:val="single" w:sz="4" w:space="0" w:color="000000"/>
            </w:tcBorders>
            <w:shd w:val="clear" w:color="auto" w:fill="auto"/>
            <w:vAlign w:val="center"/>
            <w:hideMark/>
          </w:tcPr>
          <w:p w14:paraId="4E227ACC" w14:textId="77777777" w:rsidR="0028041F" w:rsidRPr="00D3669E" w:rsidRDefault="0028041F" w:rsidP="0028041F">
            <w:pPr>
              <w:pStyle w:val="015"/>
            </w:pPr>
            <w:r w:rsidRPr="00D3669E">
              <w:rPr>
                <w:rFonts w:hint="eastAsia"/>
              </w:rPr>
              <w:t>6.75</w:t>
            </w:r>
          </w:p>
        </w:tc>
      </w:tr>
      <w:tr w:rsidR="0028041F" w:rsidRPr="00D3669E" w14:paraId="7CCA4D7E"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3FB1FCCD" w14:textId="77777777" w:rsidR="0028041F" w:rsidRPr="00D3669E" w:rsidRDefault="0028041F" w:rsidP="0028041F">
            <w:pPr>
              <w:pStyle w:val="015"/>
            </w:pPr>
            <w:r w:rsidRPr="00D3669E">
              <w:rPr>
                <w:rFonts w:hint="eastAsia"/>
              </w:rPr>
              <w:t>1.3.3</w:t>
            </w:r>
          </w:p>
        </w:tc>
        <w:tc>
          <w:tcPr>
            <w:tcW w:w="1996" w:type="pct"/>
            <w:tcBorders>
              <w:top w:val="nil"/>
              <w:left w:val="nil"/>
              <w:bottom w:val="single" w:sz="4" w:space="0" w:color="000000"/>
              <w:right w:val="single" w:sz="4" w:space="0" w:color="000000"/>
            </w:tcBorders>
            <w:shd w:val="clear" w:color="auto" w:fill="auto"/>
            <w:vAlign w:val="center"/>
            <w:hideMark/>
          </w:tcPr>
          <w:p w14:paraId="2A3C26C8" w14:textId="77777777" w:rsidR="0028041F" w:rsidRPr="00D3669E" w:rsidRDefault="0028041F" w:rsidP="0028041F">
            <w:pPr>
              <w:pStyle w:val="015"/>
            </w:pPr>
            <w:r w:rsidRPr="00D3669E">
              <w:rPr>
                <w:rFonts w:hint="eastAsia"/>
              </w:rPr>
              <w:t>回填</w:t>
            </w:r>
          </w:p>
        </w:tc>
        <w:tc>
          <w:tcPr>
            <w:tcW w:w="403" w:type="pct"/>
            <w:tcBorders>
              <w:top w:val="nil"/>
              <w:left w:val="nil"/>
              <w:bottom w:val="single" w:sz="4" w:space="0" w:color="000000"/>
              <w:right w:val="single" w:sz="4" w:space="0" w:color="000000"/>
            </w:tcBorders>
            <w:shd w:val="clear" w:color="auto" w:fill="auto"/>
            <w:vAlign w:val="center"/>
            <w:hideMark/>
          </w:tcPr>
          <w:p w14:paraId="60A8861E"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3C2E2755" w14:textId="77777777" w:rsidR="0028041F" w:rsidRPr="00D3669E" w:rsidRDefault="0028041F" w:rsidP="0028041F">
            <w:pPr>
              <w:pStyle w:val="015"/>
            </w:pPr>
            <w:r w:rsidRPr="00D3669E">
              <w:rPr>
                <w:rFonts w:hint="eastAsia"/>
              </w:rPr>
              <w:t>5018</w:t>
            </w:r>
          </w:p>
        </w:tc>
        <w:tc>
          <w:tcPr>
            <w:tcW w:w="722" w:type="pct"/>
            <w:tcBorders>
              <w:top w:val="nil"/>
              <w:left w:val="nil"/>
              <w:bottom w:val="single" w:sz="4" w:space="0" w:color="000000"/>
              <w:right w:val="single" w:sz="4" w:space="0" w:color="000000"/>
            </w:tcBorders>
            <w:shd w:val="clear" w:color="auto" w:fill="auto"/>
            <w:vAlign w:val="center"/>
            <w:hideMark/>
          </w:tcPr>
          <w:p w14:paraId="51A7BA13" w14:textId="77777777" w:rsidR="0028041F" w:rsidRPr="00D3669E" w:rsidRDefault="0028041F" w:rsidP="0028041F">
            <w:pPr>
              <w:pStyle w:val="015"/>
            </w:pPr>
            <w:r w:rsidRPr="00D3669E">
              <w:rPr>
                <w:rFonts w:hint="eastAsia"/>
              </w:rPr>
              <w:t>7.98</w:t>
            </w:r>
          </w:p>
        </w:tc>
        <w:tc>
          <w:tcPr>
            <w:tcW w:w="722" w:type="pct"/>
            <w:tcBorders>
              <w:top w:val="nil"/>
              <w:left w:val="nil"/>
              <w:bottom w:val="single" w:sz="4" w:space="0" w:color="000000"/>
              <w:right w:val="single" w:sz="4" w:space="0" w:color="000000"/>
            </w:tcBorders>
            <w:shd w:val="clear" w:color="auto" w:fill="auto"/>
            <w:vAlign w:val="center"/>
            <w:hideMark/>
          </w:tcPr>
          <w:p w14:paraId="2A9A4EB5" w14:textId="77777777" w:rsidR="0028041F" w:rsidRPr="00D3669E" w:rsidRDefault="0028041F" w:rsidP="0028041F">
            <w:pPr>
              <w:pStyle w:val="015"/>
            </w:pPr>
            <w:r w:rsidRPr="00D3669E">
              <w:rPr>
                <w:rFonts w:hint="eastAsia"/>
              </w:rPr>
              <w:t>4.00</w:t>
            </w:r>
          </w:p>
        </w:tc>
      </w:tr>
      <w:tr w:rsidR="0028041F" w:rsidRPr="00D3669E" w14:paraId="0E1B606A"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780BCF82" w14:textId="77777777" w:rsidR="0028041F" w:rsidRPr="00D3669E" w:rsidRDefault="0028041F" w:rsidP="0028041F">
            <w:pPr>
              <w:pStyle w:val="015"/>
            </w:pPr>
            <w:r w:rsidRPr="00D3669E">
              <w:rPr>
                <w:rFonts w:hint="eastAsia"/>
              </w:rPr>
              <w:t>1.3.4</w:t>
            </w:r>
          </w:p>
        </w:tc>
        <w:tc>
          <w:tcPr>
            <w:tcW w:w="1996" w:type="pct"/>
            <w:tcBorders>
              <w:top w:val="nil"/>
              <w:left w:val="nil"/>
              <w:bottom w:val="single" w:sz="4" w:space="0" w:color="000000"/>
              <w:right w:val="single" w:sz="4" w:space="0" w:color="000000"/>
            </w:tcBorders>
            <w:shd w:val="clear" w:color="auto" w:fill="auto"/>
            <w:vAlign w:val="center"/>
            <w:hideMark/>
          </w:tcPr>
          <w:p w14:paraId="7824AE6D" w14:textId="77777777" w:rsidR="0028041F" w:rsidRPr="00D3669E" w:rsidRDefault="0028041F" w:rsidP="0028041F">
            <w:pPr>
              <w:pStyle w:val="015"/>
            </w:pPr>
            <w:r w:rsidRPr="00D3669E">
              <w:rPr>
                <w:rFonts w:hint="eastAsia"/>
              </w:rPr>
              <w:t>回填细砂</w:t>
            </w:r>
          </w:p>
        </w:tc>
        <w:tc>
          <w:tcPr>
            <w:tcW w:w="403" w:type="pct"/>
            <w:tcBorders>
              <w:top w:val="nil"/>
              <w:left w:val="nil"/>
              <w:bottom w:val="single" w:sz="4" w:space="0" w:color="000000"/>
              <w:right w:val="single" w:sz="4" w:space="0" w:color="000000"/>
            </w:tcBorders>
            <w:shd w:val="clear" w:color="auto" w:fill="auto"/>
            <w:vAlign w:val="center"/>
            <w:hideMark/>
          </w:tcPr>
          <w:p w14:paraId="324483B5"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097D9731" w14:textId="77777777" w:rsidR="0028041F" w:rsidRPr="00D3669E" w:rsidRDefault="0028041F" w:rsidP="0028041F">
            <w:pPr>
              <w:pStyle w:val="015"/>
            </w:pPr>
            <w:r w:rsidRPr="00D3669E">
              <w:rPr>
                <w:rFonts w:hint="eastAsia"/>
              </w:rPr>
              <w:t>803</w:t>
            </w:r>
          </w:p>
        </w:tc>
        <w:tc>
          <w:tcPr>
            <w:tcW w:w="722" w:type="pct"/>
            <w:tcBorders>
              <w:top w:val="nil"/>
              <w:left w:val="nil"/>
              <w:bottom w:val="single" w:sz="4" w:space="0" w:color="000000"/>
              <w:right w:val="single" w:sz="4" w:space="0" w:color="000000"/>
            </w:tcBorders>
            <w:shd w:val="clear" w:color="auto" w:fill="auto"/>
            <w:vAlign w:val="center"/>
            <w:hideMark/>
          </w:tcPr>
          <w:p w14:paraId="321DDD83" w14:textId="77777777" w:rsidR="0028041F" w:rsidRPr="00D3669E" w:rsidRDefault="0028041F" w:rsidP="0028041F">
            <w:pPr>
              <w:pStyle w:val="015"/>
            </w:pPr>
            <w:r w:rsidRPr="00D3669E">
              <w:rPr>
                <w:rFonts w:hint="eastAsia"/>
              </w:rPr>
              <w:t>115.99</w:t>
            </w:r>
          </w:p>
        </w:tc>
        <w:tc>
          <w:tcPr>
            <w:tcW w:w="722" w:type="pct"/>
            <w:tcBorders>
              <w:top w:val="nil"/>
              <w:left w:val="nil"/>
              <w:bottom w:val="single" w:sz="4" w:space="0" w:color="000000"/>
              <w:right w:val="single" w:sz="4" w:space="0" w:color="000000"/>
            </w:tcBorders>
            <w:shd w:val="clear" w:color="auto" w:fill="auto"/>
            <w:vAlign w:val="center"/>
            <w:hideMark/>
          </w:tcPr>
          <w:p w14:paraId="3EC7B299" w14:textId="77777777" w:rsidR="0028041F" w:rsidRPr="00D3669E" w:rsidRDefault="0028041F" w:rsidP="0028041F">
            <w:pPr>
              <w:pStyle w:val="015"/>
            </w:pPr>
            <w:r w:rsidRPr="00D3669E">
              <w:rPr>
                <w:rFonts w:hint="eastAsia"/>
              </w:rPr>
              <w:t>9.31</w:t>
            </w:r>
          </w:p>
        </w:tc>
      </w:tr>
      <w:tr w:rsidR="0028041F" w:rsidRPr="00D3669E" w14:paraId="6D4A79B8"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4B4E8B43" w14:textId="77777777" w:rsidR="0028041F" w:rsidRPr="00D3669E" w:rsidRDefault="0028041F" w:rsidP="0028041F">
            <w:pPr>
              <w:pStyle w:val="015"/>
            </w:pPr>
            <w:r w:rsidRPr="00D3669E">
              <w:rPr>
                <w:rFonts w:hint="eastAsia"/>
              </w:rPr>
              <w:t>1.3.5</w:t>
            </w:r>
          </w:p>
        </w:tc>
        <w:tc>
          <w:tcPr>
            <w:tcW w:w="1996" w:type="pct"/>
            <w:tcBorders>
              <w:top w:val="nil"/>
              <w:left w:val="nil"/>
              <w:bottom w:val="single" w:sz="4" w:space="0" w:color="000000"/>
              <w:right w:val="single" w:sz="4" w:space="0" w:color="000000"/>
            </w:tcBorders>
            <w:shd w:val="clear" w:color="auto" w:fill="auto"/>
            <w:vAlign w:val="center"/>
            <w:hideMark/>
          </w:tcPr>
          <w:p w14:paraId="1F41717E" w14:textId="77777777" w:rsidR="0028041F" w:rsidRPr="00D3669E" w:rsidRDefault="0028041F" w:rsidP="0028041F">
            <w:pPr>
              <w:pStyle w:val="015"/>
            </w:pPr>
            <w:r w:rsidRPr="00D3669E">
              <w:rPr>
                <w:rFonts w:hint="eastAsia"/>
              </w:rPr>
              <w:t>混凝土板</w:t>
            </w:r>
          </w:p>
        </w:tc>
        <w:tc>
          <w:tcPr>
            <w:tcW w:w="403" w:type="pct"/>
            <w:tcBorders>
              <w:top w:val="nil"/>
              <w:left w:val="nil"/>
              <w:bottom w:val="single" w:sz="4" w:space="0" w:color="000000"/>
              <w:right w:val="single" w:sz="4" w:space="0" w:color="000000"/>
            </w:tcBorders>
            <w:shd w:val="clear" w:color="auto" w:fill="auto"/>
            <w:vAlign w:val="center"/>
            <w:hideMark/>
          </w:tcPr>
          <w:p w14:paraId="2CABB4AF"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523F631B" w14:textId="77777777" w:rsidR="0028041F" w:rsidRPr="00D3669E" w:rsidRDefault="0028041F" w:rsidP="0028041F">
            <w:pPr>
              <w:pStyle w:val="015"/>
            </w:pPr>
            <w:r w:rsidRPr="00D3669E">
              <w:rPr>
                <w:rFonts w:hint="eastAsia"/>
              </w:rPr>
              <w:t>202</w:t>
            </w:r>
          </w:p>
        </w:tc>
        <w:tc>
          <w:tcPr>
            <w:tcW w:w="722" w:type="pct"/>
            <w:tcBorders>
              <w:top w:val="nil"/>
              <w:left w:val="nil"/>
              <w:bottom w:val="single" w:sz="4" w:space="0" w:color="000000"/>
              <w:right w:val="single" w:sz="4" w:space="0" w:color="000000"/>
            </w:tcBorders>
            <w:shd w:val="clear" w:color="auto" w:fill="auto"/>
            <w:vAlign w:val="center"/>
            <w:hideMark/>
          </w:tcPr>
          <w:p w14:paraId="64C9F23A" w14:textId="77777777" w:rsidR="0028041F" w:rsidRPr="00D3669E" w:rsidRDefault="0028041F" w:rsidP="0028041F">
            <w:pPr>
              <w:pStyle w:val="015"/>
            </w:pPr>
            <w:r w:rsidRPr="00D3669E">
              <w:rPr>
                <w:rFonts w:hint="eastAsia"/>
              </w:rPr>
              <w:t>500.00</w:t>
            </w:r>
          </w:p>
        </w:tc>
        <w:tc>
          <w:tcPr>
            <w:tcW w:w="722" w:type="pct"/>
            <w:tcBorders>
              <w:top w:val="nil"/>
              <w:left w:val="nil"/>
              <w:bottom w:val="single" w:sz="4" w:space="0" w:color="000000"/>
              <w:right w:val="single" w:sz="4" w:space="0" w:color="000000"/>
            </w:tcBorders>
            <w:shd w:val="clear" w:color="auto" w:fill="auto"/>
            <w:vAlign w:val="center"/>
            <w:hideMark/>
          </w:tcPr>
          <w:p w14:paraId="325E78BB" w14:textId="77777777" w:rsidR="0028041F" w:rsidRPr="00D3669E" w:rsidRDefault="0028041F" w:rsidP="0028041F">
            <w:pPr>
              <w:pStyle w:val="015"/>
            </w:pPr>
            <w:r w:rsidRPr="00D3669E">
              <w:rPr>
                <w:rFonts w:hint="eastAsia"/>
              </w:rPr>
              <w:t>10.10</w:t>
            </w:r>
          </w:p>
        </w:tc>
      </w:tr>
      <w:tr w:rsidR="0028041F" w:rsidRPr="00D3669E" w14:paraId="72E01489"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5D2C753D" w14:textId="77777777" w:rsidR="0028041F" w:rsidRPr="00D3669E" w:rsidRDefault="0028041F" w:rsidP="0028041F">
            <w:pPr>
              <w:pStyle w:val="015"/>
            </w:pPr>
            <w:r w:rsidRPr="00D3669E">
              <w:rPr>
                <w:rFonts w:hint="eastAsia"/>
              </w:rPr>
              <w:t>1.4</w:t>
            </w:r>
          </w:p>
        </w:tc>
        <w:tc>
          <w:tcPr>
            <w:tcW w:w="1996" w:type="pct"/>
            <w:tcBorders>
              <w:top w:val="nil"/>
              <w:left w:val="nil"/>
              <w:bottom w:val="single" w:sz="4" w:space="0" w:color="000000"/>
              <w:right w:val="single" w:sz="4" w:space="0" w:color="000000"/>
            </w:tcBorders>
            <w:shd w:val="clear" w:color="auto" w:fill="auto"/>
            <w:vAlign w:val="center"/>
            <w:hideMark/>
          </w:tcPr>
          <w:p w14:paraId="0D9A867F" w14:textId="77777777" w:rsidR="0028041F" w:rsidRPr="00D3669E" w:rsidRDefault="0028041F" w:rsidP="0028041F">
            <w:pPr>
              <w:pStyle w:val="015"/>
            </w:pPr>
            <w:r w:rsidRPr="00D3669E">
              <w:rPr>
                <w:rFonts w:hint="eastAsia"/>
              </w:rPr>
              <w:t>架空线路工程</w:t>
            </w:r>
          </w:p>
        </w:tc>
        <w:tc>
          <w:tcPr>
            <w:tcW w:w="403" w:type="pct"/>
            <w:tcBorders>
              <w:top w:val="nil"/>
              <w:left w:val="nil"/>
              <w:bottom w:val="single" w:sz="4" w:space="0" w:color="000000"/>
              <w:right w:val="single" w:sz="4" w:space="0" w:color="000000"/>
            </w:tcBorders>
            <w:shd w:val="clear" w:color="auto" w:fill="auto"/>
            <w:vAlign w:val="center"/>
            <w:hideMark/>
          </w:tcPr>
          <w:p w14:paraId="7C2667BC"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6866A0F0"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44390AF4"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5B65FE77" w14:textId="77777777" w:rsidR="0028041F" w:rsidRPr="00D3669E" w:rsidRDefault="0028041F" w:rsidP="0028041F">
            <w:pPr>
              <w:pStyle w:val="015"/>
            </w:pPr>
            <w:r w:rsidRPr="00D3669E">
              <w:rPr>
                <w:rFonts w:hint="eastAsia"/>
              </w:rPr>
              <w:t>631.67</w:t>
            </w:r>
          </w:p>
        </w:tc>
      </w:tr>
      <w:tr w:rsidR="0028041F" w:rsidRPr="00D3669E" w14:paraId="0B0CAFCF"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1980CEE6" w14:textId="77777777" w:rsidR="0028041F" w:rsidRPr="00D3669E" w:rsidRDefault="0028041F" w:rsidP="0028041F">
            <w:pPr>
              <w:pStyle w:val="015"/>
            </w:pPr>
            <w:r w:rsidRPr="00D3669E">
              <w:rPr>
                <w:rFonts w:hint="eastAsia"/>
              </w:rPr>
              <w:t>1.4.1</w:t>
            </w:r>
          </w:p>
        </w:tc>
        <w:tc>
          <w:tcPr>
            <w:tcW w:w="1996" w:type="pct"/>
            <w:tcBorders>
              <w:top w:val="nil"/>
              <w:left w:val="nil"/>
              <w:bottom w:val="single" w:sz="4" w:space="0" w:color="000000"/>
              <w:right w:val="single" w:sz="4" w:space="0" w:color="000000"/>
            </w:tcBorders>
            <w:shd w:val="clear" w:color="auto" w:fill="auto"/>
            <w:vAlign w:val="center"/>
            <w:hideMark/>
          </w:tcPr>
          <w:p w14:paraId="7D8DFC3B" w14:textId="77777777" w:rsidR="0028041F" w:rsidRPr="00D3669E" w:rsidRDefault="0028041F" w:rsidP="0028041F">
            <w:pPr>
              <w:pStyle w:val="015"/>
            </w:pPr>
            <w:r w:rsidRPr="00D3669E">
              <w:rPr>
                <w:rFonts w:hint="eastAsia"/>
              </w:rPr>
              <w:t>土方开挖</w:t>
            </w:r>
          </w:p>
        </w:tc>
        <w:tc>
          <w:tcPr>
            <w:tcW w:w="403" w:type="pct"/>
            <w:tcBorders>
              <w:top w:val="nil"/>
              <w:left w:val="nil"/>
              <w:bottom w:val="single" w:sz="4" w:space="0" w:color="000000"/>
              <w:right w:val="single" w:sz="4" w:space="0" w:color="000000"/>
            </w:tcBorders>
            <w:shd w:val="clear" w:color="auto" w:fill="auto"/>
            <w:vAlign w:val="center"/>
            <w:hideMark/>
          </w:tcPr>
          <w:p w14:paraId="4B1269DB"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1C73CB4E" w14:textId="77777777" w:rsidR="0028041F" w:rsidRPr="00D3669E" w:rsidRDefault="0028041F" w:rsidP="0028041F">
            <w:pPr>
              <w:pStyle w:val="015"/>
            </w:pPr>
            <w:r w:rsidRPr="00D3669E">
              <w:rPr>
                <w:rFonts w:hint="eastAsia"/>
              </w:rPr>
              <w:t>6125</w:t>
            </w:r>
          </w:p>
        </w:tc>
        <w:tc>
          <w:tcPr>
            <w:tcW w:w="722" w:type="pct"/>
            <w:tcBorders>
              <w:top w:val="nil"/>
              <w:left w:val="nil"/>
              <w:bottom w:val="single" w:sz="4" w:space="0" w:color="000000"/>
              <w:right w:val="single" w:sz="4" w:space="0" w:color="000000"/>
            </w:tcBorders>
            <w:shd w:val="clear" w:color="auto" w:fill="auto"/>
            <w:vAlign w:val="center"/>
            <w:hideMark/>
          </w:tcPr>
          <w:p w14:paraId="214B3386" w14:textId="77777777" w:rsidR="0028041F" w:rsidRPr="00D3669E" w:rsidRDefault="0028041F" w:rsidP="0028041F">
            <w:pPr>
              <w:pStyle w:val="015"/>
            </w:pPr>
            <w:r w:rsidRPr="00D3669E">
              <w:rPr>
                <w:rFonts w:hint="eastAsia"/>
              </w:rPr>
              <w:t>36.44</w:t>
            </w:r>
          </w:p>
        </w:tc>
        <w:tc>
          <w:tcPr>
            <w:tcW w:w="722" w:type="pct"/>
            <w:tcBorders>
              <w:top w:val="nil"/>
              <w:left w:val="nil"/>
              <w:bottom w:val="single" w:sz="4" w:space="0" w:color="000000"/>
              <w:right w:val="single" w:sz="4" w:space="0" w:color="000000"/>
            </w:tcBorders>
            <w:shd w:val="clear" w:color="auto" w:fill="auto"/>
            <w:vAlign w:val="center"/>
            <w:hideMark/>
          </w:tcPr>
          <w:p w14:paraId="5D045A65" w14:textId="77777777" w:rsidR="0028041F" w:rsidRPr="00D3669E" w:rsidRDefault="0028041F" w:rsidP="0028041F">
            <w:pPr>
              <w:pStyle w:val="015"/>
            </w:pPr>
            <w:r w:rsidRPr="00D3669E">
              <w:rPr>
                <w:rFonts w:hint="eastAsia"/>
              </w:rPr>
              <w:t>22.32</w:t>
            </w:r>
          </w:p>
        </w:tc>
      </w:tr>
      <w:tr w:rsidR="0028041F" w:rsidRPr="00D3669E" w14:paraId="36FFD46F"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00C146E2" w14:textId="77777777" w:rsidR="0028041F" w:rsidRPr="00D3669E" w:rsidRDefault="0028041F" w:rsidP="0028041F">
            <w:pPr>
              <w:pStyle w:val="015"/>
            </w:pPr>
            <w:r w:rsidRPr="00D3669E">
              <w:rPr>
                <w:rFonts w:hint="eastAsia"/>
              </w:rPr>
              <w:t>1.4.2</w:t>
            </w:r>
          </w:p>
        </w:tc>
        <w:tc>
          <w:tcPr>
            <w:tcW w:w="1996" w:type="pct"/>
            <w:tcBorders>
              <w:top w:val="nil"/>
              <w:left w:val="nil"/>
              <w:bottom w:val="single" w:sz="4" w:space="0" w:color="000000"/>
              <w:right w:val="single" w:sz="4" w:space="0" w:color="000000"/>
            </w:tcBorders>
            <w:shd w:val="clear" w:color="auto" w:fill="auto"/>
            <w:vAlign w:val="center"/>
            <w:hideMark/>
          </w:tcPr>
          <w:p w14:paraId="11C905CD" w14:textId="77777777" w:rsidR="0028041F" w:rsidRPr="00D3669E" w:rsidRDefault="0028041F" w:rsidP="0028041F">
            <w:pPr>
              <w:pStyle w:val="015"/>
            </w:pPr>
            <w:r w:rsidRPr="00D3669E">
              <w:rPr>
                <w:rFonts w:hint="eastAsia"/>
              </w:rPr>
              <w:t>石方开挖</w:t>
            </w:r>
          </w:p>
        </w:tc>
        <w:tc>
          <w:tcPr>
            <w:tcW w:w="403" w:type="pct"/>
            <w:tcBorders>
              <w:top w:val="nil"/>
              <w:left w:val="nil"/>
              <w:bottom w:val="single" w:sz="4" w:space="0" w:color="000000"/>
              <w:right w:val="single" w:sz="4" w:space="0" w:color="000000"/>
            </w:tcBorders>
            <w:shd w:val="clear" w:color="auto" w:fill="auto"/>
            <w:vAlign w:val="center"/>
            <w:hideMark/>
          </w:tcPr>
          <w:p w14:paraId="67F037B4"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0595DC82" w14:textId="77777777" w:rsidR="0028041F" w:rsidRPr="00D3669E" w:rsidRDefault="0028041F" w:rsidP="0028041F">
            <w:pPr>
              <w:pStyle w:val="015"/>
            </w:pPr>
            <w:r w:rsidRPr="00D3669E">
              <w:rPr>
                <w:rFonts w:hint="eastAsia"/>
              </w:rPr>
              <w:t>2526</w:t>
            </w:r>
          </w:p>
        </w:tc>
        <w:tc>
          <w:tcPr>
            <w:tcW w:w="722" w:type="pct"/>
            <w:tcBorders>
              <w:top w:val="nil"/>
              <w:left w:val="nil"/>
              <w:bottom w:val="single" w:sz="4" w:space="0" w:color="000000"/>
              <w:right w:val="single" w:sz="4" w:space="0" w:color="000000"/>
            </w:tcBorders>
            <w:shd w:val="clear" w:color="auto" w:fill="auto"/>
            <w:vAlign w:val="center"/>
            <w:hideMark/>
          </w:tcPr>
          <w:p w14:paraId="6139166E" w14:textId="77777777" w:rsidR="0028041F" w:rsidRPr="00D3669E" w:rsidRDefault="0028041F" w:rsidP="0028041F">
            <w:pPr>
              <w:pStyle w:val="015"/>
            </w:pPr>
            <w:r w:rsidRPr="00D3669E">
              <w:rPr>
                <w:rFonts w:hint="eastAsia"/>
              </w:rPr>
              <w:t>97.28</w:t>
            </w:r>
          </w:p>
        </w:tc>
        <w:tc>
          <w:tcPr>
            <w:tcW w:w="722" w:type="pct"/>
            <w:tcBorders>
              <w:top w:val="nil"/>
              <w:left w:val="nil"/>
              <w:bottom w:val="single" w:sz="4" w:space="0" w:color="000000"/>
              <w:right w:val="single" w:sz="4" w:space="0" w:color="000000"/>
            </w:tcBorders>
            <w:shd w:val="clear" w:color="auto" w:fill="auto"/>
            <w:vAlign w:val="center"/>
            <w:hideMark/>
          </w:tcPr>
          <w:p w14:paraId="661E646F" w14:textId="77777777" w:rsidR="0028041F" w:rsidRPr="00D3669E" w:rsidRDefault="0028041F" w:rsidP="0028041F">
            <w:pPr>
              <w:pStyle w:val="015"/>
            </w:pPr>
            <w:r w:rsidRPr="00D3669E">
              <w:rPr>
                <w:rFonts w:hint="eastAsia"/>
              </w:rPr>
              <w:t>24.57</w:t>
            </w:r>
          </w:p>
        </w:tc>
      </w:tr>
      <w:tr w:rsidR="0028041F" w:rsidRPr="00D3669E" w14:paraId="53A99756"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0F858590" w14:textId="77777777" w:rsidR="0028041F" w:rsidRPr="00D3669E" w:rsidRDefault="0028041F" w:rsidP="0028041F">
            <w:pPr>
              <w:pStyle w:val="015"/>
            </w:pPr>
            <w:r w:rsidRPr="00D3669E">
              <w:rPr>
                <w:rFonts w:hint="eastAsia"/>
              </w:rPr>
              <w:t>1.4.3</w:t>
            </w:r>
          </w:p>
        </w:tc>
        <w:tc>
          <w:tcPr>
            <w:tcW w:w="1996" w:type="pct"/>
            <w:tcBorders>
              <w:top w:val="nil"/>
              <w:left w:val="nil"/>
              <w:bottom w:val="single" w:sz="4" w:space="0" w:color="000000"/>
              <w:right w:val="single" w:sz="4" w:space="0" w:color="000000"/>
            </w:tcBorders>
            <w:shd w:val="clear" w:color="auto" w:fill="auto"/>
            <w:vAlign w:val="center"/>
            <w:hideMark/>
          </w:tcPr>
          <w:p w14:paraId="1061939F" w14:textId="77777777" w:rsidR="0028041F" w:rsidRPr="00D3669E" w:rsidRDefault="0028041F" w:rsidP="0028041F">
            <w:pPr>
              <w:pStyle w:val="015"/>
            </w:pPr>
            <w:r w:rsidRPr="00D3669E">
              <w:rPr>
                <w:rFonts w:hint="eastAsia"/>
              </w:rPr>
              <w:t>回填</w:t>
            </w:r>
          </w:p>
        </w:tc>
        <w:tc>
          <w:tcPr>
            <w:tcW w:w="403" w:type="pct"/>
            <w:tcBorders>
              <w:top w:val="nil"/>
              <w:left w:val="nil"/>
              <w:bottom w:val="single" w:sz="4" w:space="0" w:color="000000"/>
              <w:right w:val="single" w:sz="4" w:space="0" w:color="000000"/>
            </w:tcBorders>
            <w:shd w:val="clear" w:color="auto" w:fill="auto"/>
            <w:vAlign w:val="center"/>
            <w:hideMark/>
          </w:tcPr>
          <w:p w14:paraId="0A68F7FB"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77FE1B04" w14:textId="77777777" w:rsidR="0028041F" w:rsidRPr="00D3669E" w:rsidRDefault="0028041F" w:rsidP="0028041F">
            <w:pPr>
              <w:pStyle w:val="015"/>
            </w:pPr>
            <w:r w:rsidRPr="00D3669E">
              <w:rPr>
                <w:rFonts w:hint="eastAsia"/>
              </w:rPr>
              <w:t>3600</w:t>
            </w:r>
          </w:p>
        </w:tc>
        <w:tc>
          <w:tcPr>
            <w:tcW w:w="722" w:type="pct"/>
            <w:tcBorders>
              <w:top w:val="nil"/>
              <w:left w:val="nil"/>
              <w:bottom w:val="single" w:sz="4" w:space="0" w:color="000000"/>
              <w:right w:val="single" w:sz="4" w:space="0" w:color="000000"/>
            </w:tcBorders>
            <w:shd w:val="clear" w:color="auto" w:fill="auto"/>
            <w:vAlign w:val="center"/>
            <w:hideMark/>
          </w:tcPr>
          <w:p w14:paraId="6A5F698D" w14:textId="77777777" w:rsidR="0028041F" w:rsidRPr="00D3669E" w:rsidRDefault="0028041F" w:rsidP="0028041F">
            <w:pPr>
              <w:pStyle w:val="015"/>
            </w:pPr>
            <w:r w:rsidRPr="00D3669E">
              <w:rPr>
                <w:rFonts w:hint="eastAsia"/>
              </w:rPr>
              <w:t>7.98</w:t>
            </w:r>
          </w:p>
        </w:tc>
        <w:tc>
          <w:tcPr>
            <w:tcW w:w="722" w:type="pct"/>
            <w:tcBorders>
              <w:top w:val="nil"/>
              <w:left w:val="nil"/>
              <w:bottom w:val="single" w:sz="4" w:space="0" w:color="000000"/>
              <w:right w:val="single" w:sz="4" w:space="0" w:color="000000"/>
            </w:tcBorders>
            <w:shd w:val="clear" w:color="auto" w:fill="auto"/>
            <w:vAlign w:val="center"/>
            <w:hideMark/>
          </w:tcPr>
          <w:p w14:paraId="69614539" w14:textId="77777777" w:rsidR="0028041F" w:rsidRPr="00D3669E" w:rsidRDefault="0028041F" w:rsidP="0028041F">
            <w:pPr>
              <w:pStyle w:val="015"/>
            </w:pPr>
            <w:r w:rsidRPr="00D3669E">
              <w:rPr>
                <w:rFonts w:hint="eastAsia"/>
              </w:rPr>
              <w:t>2.87</w:t>
            </w:r>
          </w:p>
        </w:tc>
      </w:tr>
      <w:tr w:rsidR="0028041F" w:rsidRPr="00D3669E" w14:paraId="70BAAA35"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2C1FB335" w14:textId="77777777" w:rsidR="0028041F" w:rsidRPr="00D3669E" w:rsidRDefault="0028041F" w:rsidP="0028041F">
            <w:pPr>
              <w:pStyle w:val="015"/>
            </w:pPr>
            <w:r w:rsidRPr="00D3669E">
              <w:rPr>
                <w:rFonts w:hint="eastAsia"/>
              </w:rPr>
              <w:t>1.4.4</w:t>
            </w:r>
          </w:p>
        </w:tc>
        <w:tc>
          <w:tcPr>
            <w:tcW w:w="1996" w:type="pct"/>
            <w:tcBorders>
              <w:top w:val="nil"/>
              <w:left w:val="nil"/>
              <w:bottom w:val="single" w:sz="4" w:space="0" w:color="000000"/>
              <w:right w:val="single" w:sz="4" w:space="0" w:color="000000"/>
            </w:tcBorders>
            <w:shd w:val="clear" w:color="auto" w:fill="auto"/>
            <w:vAlign w:val="center"/>
            <w:hideMark/>
          </w:tcPr>
          <w:p w14:paraId="572AC07C" w14:textId="77777777" w:rsidR="0028041F" w:rsidRPr="00D3669E" w:rsidRDefault="0028041F" w:rsidP="0028041F">
            <w:pPr>
              <w:pStyle w:val="015"/>
            </w:pPr>
            <w:r w:rsidRPr="00D3669E">
              <w:rPr>
                <w:rFonts w:hint="eastAsia"/>
              </w:rPr>
              <w:t>C35</w:t>
            </w:r>
            <w:r w:rsidRPr="00D3669E">
              <w:rPr>
                <w:rFonts w:hint="eastAsia"/>
              </w:rPr>
              <w:t>基础混凝土</w:t>
            </w:r>
          </w:p>
        </w:tc>
        <w:tc>
          <w:tcPr>
            <w:tcW w:w="403" w:type="pct"/>
            <w:tcBorders>
              <w:top w:val="nil"/>
              <w:left w:val="nil"/>
              <w:bottom w:val="single" w:sz="4" w:space="0" w:color="000000"/>
              <w:right w:val="single" w:sz="4" w:space="0" w:color="000000"/>
            </w:tcBorders>
            <w:shd w:val="clear" w:color="auto" w:fill="auto"/>
            <w:vAlign w:val="center"/>
            <w:hideMark/>
          </w:tcPr>
          <w:p w14:paraId="1E2732C9"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60D40569" w14:textId="77777777" w:rsidR="0028041F" w:rsidRPr="00D3669E" w:rsidRDefault="0028041F" w:rsidP="0028041F">
            <w:pPr>
              <w:pStyle w:val="015"/>
            </w:pPr>
            <w:r w:rsidRPr="00D3669E">
              <w:rPr>
                <w:rFonts w:hint="eastAsia"/>
              </w:rPr>
              <w:t>5000</w:t>
            </w:r>
          </w:p>
        </w:tc>
        <w:tc>
          <w:tcPr>
            <w:tcW w:w="722" w:type="pct"/>
            <w:tcBorders>
              <w:top w:val="nil"/>
              <w:left w:val="nil"/>
              <w:bottom w:val="single" w:sz="4" w:space="0" w:color="000000"/>
              <w:right w:val="single" w:sz="4" w:space="0" w:color="000000"/>
            </w:tcBorders>
            <w:shd w:val="clear" w:color="auto" w:fill="auto"/>
            <w:vAlign w:val="center"/>
            <w:hideMark/>
          </w:tcPr>
          <w:p w14:paraId="40E0766B" w14:textId="77777777" w:rsidR="0028041F" w:rsidRPr="00D3669E" w:rsidRDefault="0028041F" w:rsidP="0028041F">
            <w:pPr>
              <w:pStyle w:val="015"/>
            </w:pPr>
            <w:r w:rsidRPr="00D3669E">
              <w:rPr>
                <w:rFonts w:hint="eastAsia"/>
              </w:rPr>
              <w:t>793.85</w:t>
            </w:r>
          </w:p>
        </w:tc>
        <w:tc>
          <w:tcPr>
            <w:tcW w:w="722" w:type="pct"/>
            <w:tcBorders>
              <w:top w:val="nil"/>
              <w:left w:val="nil"/>
              <w:bottom w:val="single" w:sz="4" w:space="0" w:color="000000"/>
              <w:right w:val="single" w:sz="4" w:space="0" w:color="000000"/>
            </w:tcBorders>
            <w:shd w:val="clear" w:color="auto" w:fill="auto"/>
            <w:vAlign w:val="center"/>
            <w:hideMark/>
          </w:tcPr>
          <w:p w14:paraId="7E2BC893" w14:textId="77777777" w:rsidR="0028041F" w:rsidRPr="00D3669E" w:rsidRDefault="0028041F" w:rsidP="0028041F">
            <w:pPr>
              <w:pStyle w:val="015"/>
            </w:pPr>
            <w:r w:rsidRPr="00D3669E">
              <w:rPr>
                <w:rFonts w:hint="eastAsia"/>
              </w:rPr>
              <w:t>396.93</w:t>
            </w:r>
          </w:p>
        </w:tc>
      </w:tr>
      <w:tr w:rsidR="0028041F" w:rsidRPr="00D3669E" w14:paraId="7D03CAB7"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4420A85E" w14:textId="77777777" w:rsidR="0028041F" w:rsidRPr="00D3669E" w:rsidRDefault="0028041F" w:rsidP="0028041F">
            <w:pPr>
              <w:pStyle w:val="015"/>
            </w:pPr>
            <w:r w:rsidRPr="00D3669E">
              <w:rPr>
                <w:rFonts w:hint="eastAsia"/>
              </w:rPr>
              <w:t>1.4.5</w:t>
            </w:r>
          </w:p>
        </w:tc>
        <w:tc>
          <w:tcPr>
            <w:tcW w:w="1996" w:type="pct"/>
            <w:tcBorders>
              <w:top w:val="nil"/>
              <w:left w:val="nil"/>
              <w:bottom w:val="single" w:sz="4" w:space="0" w:color="000000"/>
              <w:right w:val="single" w:sz="4" w:space="0" w:color="000000"/>
            </w:tcBorders>
            <w:shd w:val="clear" w:color="auto" w:fill="auto"/>
            <w:vAlign w:val="center"/>
            <w:hideMark/>
          </w:tcPr>
          <w:p w14:paraId="33E7F464" w14:textId="77777777" w:rsidR="0028041F" w:rsidRPr="00D3669E" w:rsidRDefault="0028041F" w:rsidP="0028041F">
            <w:pPr>
              <w:pStyle w:val="015"/>
            </w:pPr>
            <w:r w:rsidRPr="00D3669E">
              <w:rPr>
                <w:rFonts w:hint="eastAsia"/>
              </w:rPr>
              <w:t>钢筋</w:t>
            </w:r>
          </w:p>
        </w:tc>
        <w:tc>
          <w:tcPr>
            <w:tcW w:w="403" w:type="pct"/>
            <w:tcBorders>
              <w:top w:val="nil"/>
              <w:left w:val="nil"/>
              <w:bottom w:val="single" w:sz="4" w:space="0" w:color="000000"/>
              <w:right w:val="single" w:sz="4" w:space="0" w:color="000000"/>
            </w:tcBorders>
            <w:shd w:val="clear" w:color="auto" w:fill="auto"/>
            <w:vAlign w:val="center"/>
            <w:hideMark/>
          </w:tcPr>
          <w:p w14:paraId="64977CCA" w14:textId="77777777" w:rsidR="0028041F" w:rsidRPr="00D3669E" w:rsidRDefault="0028041F" w:rsidP="0028041F">
            <w:pPr>
              <w:pStyle w:val="015"/>
            </w:pPr>
            <w:r w:rsidRPr="00D3669E">
              <w:rPr>
                <w:rFonts w:hint="eastAsia"/>
              </w:rPr>
              <w:t>t</w:t>
            </w:r>
          </w:p>
        </w:tc>
        <w:tc>
          <w:tcPr>
            <w:tcW w:w="722" w:type="pct"/>
            <w:tcBorders>
              <w:top w:val="nil"/>
              <w:left w:val="nil"/>
              <w:bottom w:val="single" w:sz="4" w:space="0" w:color="000000"/>
              <w:right w:val="single" w:sz="4" w:space="0" w:color="000000"/>
            </w:tcBorders>
            <w:shd w:val="clear" w:color="auto" w:fill="auto"/>
            <w:vAlign w:val="center"/>
            <w:hideMark/>
          </w:tcPr>
          <w:p w14:paraId="229B30C5" w14:textId="77777777" w:rsidR="0028041F" w:rsidRPr="00D3669E" w:rsidRDefault="0028041F" w:rsidP="0028041F">
            <w:pPr>
              <w:pStyle w:val="015"/>
            </w:pPr>
            <w:r w:rsidRPr="00D3669E">
              <w:rPr>
                <w:rFonts w:hint="eastAsia"/>
              </w:rPr>
              <w:t>250</w:t>
            </w:r>
          </w:p>
        </w:tc>
        <w:tc>
          <w:tcPr>
            <w:tcW w:w="722" w:type="pct"/>
            <w:tcBorders>
              <w:top w:val="nil"/>
              <w:left w:val="nil"/>
              <w:bottom w:val="single" w:sz="4" w:space="0" w:color="000000"/>
              <w:right w:val="single" w:sz="4" w:space="0" w:color="000000"/>
            </w:tcBorders>
            <w:shd w:val="clear" w:color="auto" w:fill="auto"/>
            <w:vAlign w:val="center"/>
            <w:hideMark/>
          </w:tcPr>
          <w:p w14:paraId="36AAB1CF" w14:textId="77777777" w:rsidR="0028041F" w:rsidRPr="00D3669E" w:rsidRDefault="0028041F" w:rsidP="0028041F">
            <w:pPr>
              <w:pStyle w:val="015"/>
            </w:pPr>
            <w:r w:rsidRPr="00D3669E">
              <w:rPr>
                <w:rFonts w:hint="eastAsia"/>
              </w:rPr>
              <w:t>6072.99</w:t>
            </w:r>
          </w:p>
        </w:tc>
        <w:tc>
          <w:tcPr>
            <w:tcW w:w="722" w:type="pct"/>
            <w:tcBorders>
              <w:top w:val="nil"/>
              <w:left w:val="nil"/>
              <w:bottom w:val="single" w:sz="4" w:space="0" w:color="000000"/>
              <w:right w:val="single" w:sz="4" w:space="0" w:color="000000"/>
            </w:tcBorders>
            <w:shd w:val="clear" w:color="auto" w:fill="auto"/>
            <w:vAlign w:val="center"/>
            <w:hideMark/>
          </w:tcPr>
          <w:p w14:paraId="4D742D89" w14:textId="77777777" w:rsidR="0028041F" w:rsidRPr="00D3669E" w:rsidRDefault="0028041F" w:rsidP="0028041F">
            <w:pPr>
              <w:pStyle w:val="015"/>
            </w:pPr>
            <w:r w:rsidRPr="00D3669E">
              <w:rPr>
                <w:rFonts w:hint="eastAsia"/>
              </w:rPr>
              <w:t>151.82</w:t>
            </w:r>
          </w:p>
        </w:tc>
      </w:tr>
      <w:tr w:rsidR="0028041F" w:rsidRPr="00D3669E" w14:paraId="5E6ADD51"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1584C88B" w14:textId="77777777" w:rsidR="0028041F" w:rsidRPr="00D3669E" w:rsidRDefault="0028041F" w:rsidP="0028041F">
            <w:pPr>
              <w:pStyle w:val="015"/>
            </w:pPr>
            <w:r w:rsidRPr="00D3669E">
              <w:rPr>
                <w:rFonts w:hint="eastAsia"/>
              </w:rPr>
              <w:t>1.4.6</w:t>
            </w:r>
          </w:p>
        </w:tc>
        <w:tc>
          <w:tcPr>
            <w:tcW w:w="1996" w:type="pct"/>
            <w:tcBorders>
              <w:top w:val="nil"/>
              <w:left w:val="nil"/>
              <w:bottom w:val="single" w:sz="4" w:space="0" w:color="000000"/>
              <w:right w:val="single" w:sz="4" w:space="0" w:color="000000"/>
            </w:tcBorders>
            <w:shd w:val="clear" w:color="auto" w:fill="auto"/>
            <w:vAlign w:val="center"/>
            <w:hideMark/>
          </w:tcPr>
          <w:p w14:paraId="220E2BEE" w14:textId="77777777" w:rsidR="0028041F" w:rsidRPr="00D3669E" w:rsidRDefault="0028041F" w:rsidP="0028041F">
            <w:pPr>
              <w:pStyle w:val="015"/>
            </w:pPr>
            <w:r w:rsidRPr="00D3669E">
              <w:rPr>
                <w:rFonts w:hint="eastAsia"/>
              </w:rPr>
              <w:t>C15</w:t>
            </w:r>
            <w:r w:rsidRPr="00D3669E">
              <w:rPr>
                <w:rFonts w:hint="eastAsia"/>
              </w:rPr>
              <w:t>垫层</w:t>
            </w:r>
          </w:p>
        </w:tc>
        <w:tc>
          <w:tcPr>
            <w:tcW w:w="403" w:type="pct"/>
            <w:tcBorders>
              <w:top w:val="nil"/>
              <w:left w:val="nil"/>
              <w:bottom w:val="single" w:sz="4" w:space="0" w:color="000000"/>
              <w:right w:val="single" w:sz="4" w:space="0" w:color="000000"/>
            </w:tcBorders>
            <w:shd w:val="clear" w:color="auto" w:fill="auto"/>
            <w:vAlign w:val="center"/>
            <w:hideMark/>
          </w:tcPr>
          <w:p w14:paraId="14B7FC1E"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714FB647" w14:textId="77777777" w:rsidR="0028041F" w:rsidRPr="00D3669E" w:rsidRDefault="0028041F" w:rsidP="0028041F">
            <w:pPr>
              <w:pStyle w:val="015"/>
            </w:pPr>
            <w:r w:rsidRPr="00D3669E">
              <w:rPr>
                <w:rFonts w:hint="eastAsia"/>
              </w:rPr>
              <w:t>150</w:t>
            </w:r>
          </w:p>
        </w:tc>
        <w:tc>
          <w:tcPr>
            <w:tcW w:w="722" w:type="pct"/>
            <w:tcBorders>
              <w:top w:val="nil"/>
              <w:left w:val="nil"/>
              <w:bottom w:val="single" w:sz="4" w:space="0" w:color="000000"/>
              <w:right w:val="single" w:sz="4" w:space="0" w:color="000000"/>
            </w:tcBorders>
            <w:shd w:val="clear" w:color="auto" w:fill="auto"/>
            <w:vAlign w:val="center"/>
            <w:hideMark/>
          </w:tcPr>
          <w:p w14:paraId="1A10C884" w14:textId="77777777" w:rsidR="0028041F" w:rsidRPr="00D3669E" w:rsidRDefault="0028041F" w:rsidP="0028041F">
            <w:pPr>
              <w:pStyle w:val="015"/>
            </w:pPr>
            <w:r w:rsidRPr="00D3669E">
              <w:rPr>
                <w:rFonts w:hint="eastAsia"/>
              </w:rPr>
              <w:t>580.74</w:t>
            </w:r>
          </w:p>
        </w:tc>
        <w:tc>
          <w:tcPr>
            <w:tcW w:w="722" w:type="pct"/>
            <w:tcBorders>
              <w:top w:val="nil"/>
              <w:left w:val="nil"/>
              <w:bottom w:val="single" w:sz="4" w:space="0" w:color="000000"/>
              <w:right w:val="single" w:sz="4" w:space="0" w:color="000000"/>
            </w:tcBorders>
            <w:shd w:val="clear" w:color="auto" w:fill="auto"/>
            <w:vAlign w:val="center"/>
            <w:hideMark/>
          </w:tcPr>
          <w:p w14:paraId="10E93A36" w14:textId="77777777" w:rsidR="0028041F" w:rsidRPr="00D3669E" w:rsidRDefault="0028041F" w:rsidP="0028041F">
            <w:pPr>
              <w:pStyle w:val="015"/>
            </w:pPr>
            <w:r w:rsidRPr="00D3669E">
              <w:rPr>
                <w:rFonts w:hint="eastAsia"/>
              </w:rPr>
              <w:t>8.71</w:t>
            </w:r>
          </w:p>
        </w:tc>
      </w:tr>
      <w:tr w:rsidR="0028041F" w:rsidRPr="00D3669E" w14:paraId="581DBF25"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44B95301" w14:textId="77777777" w:rsidR="0028041F" w:rsidRPr="00D3669E" w:rsidRDefault="0028041F" w:rsidP="0028041F">
            <w:pPr>
              <w:pStyle w:val="015"/>
            </w:pPr>
            <w:r w:rsidRPr="00D3669E">
              <w:rPr>
                <w:rFonts w:hint="eastAsia"/>
              </w:rPr>
              <w:t>1.4.7</w:t>
            </w:r>
          </w:p>
        </w:tc>
        <w:tc>
          <w:tcPr>
            <w:tcW w:w="1996" w:type="pct"/>
            <w:tcBorders>
              <w:top w:val="nil"/>
              <w:left w:val="nil"/>
              <w:bottom w:val="single" w:sz="4" w:space="0" w:color="000000"/>
              <w:right w:val="single" w:sz="4" w:space="0" w:color="000000"/>
            </w:tcBorders>
            <w:shd w:val="clear" w:color="auto" w:fill="auto"/>
            <w:vAlign w:val="center"/>
            <w:hideMark/>
          </w:tcPr>
          <w:p w14:paraId="14B21A64" w14:textId="77777777" w:rsidR="0028041F" w:rsidRPr="00D3669E" w:rsidRDefault="0028041F" w:rsidP="0028041F">
            <w:pPr>
              <w:pStyle w:val="015"/>
            </w:pPr>
            <w:r w:rsidRPr="00D3669E">
              <w:rPr>
                <w:rFonts w:hint="eastAsia"/>
              </w:rPr>
              <w:t>地脚螺栓</w:t>
            </w:r>
          </w:p>
        </w:tc>
        <w:tc>
          <w:tcPr>
            <w:tcW w:w="403" w:type="pct"/>
            <w:tcBorders>
              <w:top w:val="nil"/>
              <w:left w:val="nil"/>
              <w:bottom w:val="single" w:sz="4" w:space="0" w:color="000000"/>
              <w:right w:val="single" w:sz="4" w:space="0" w:color="000000"/>
            </w:tcBorders>
            <w:shd w:val="clear" w:color="auto" w:fill="auto"/>
            <w:vAlign w:val="center"/>
            <w:hideMark/>
          </w:tcPr>
          <w:p w14:paraId="0FAB3DAE" w14:textId="77777777" w:rsidR="0028041F" w:rsidRPr="00D3669E" w:rsidRDefault="0028041F" w:rsidP="0028041F">
            <w:pPr>
              <w:pStyle w:val="015"/>
            </w:pPr>
            <w:r w:rsidRPr="00D3669E">
              <w:rPr>
                <w:rFonts w:hint="eastAsia"/>
              </w:rPr>
              <w:t>套</w:t>
            </w:r>
          </w:p>
        </w:tc>
        <w:tc>
          <w:tcPr>
            <w:tcW w:w="722" w:type="pct"/>
            <w:tcBorders>
              <w:top w:val="nil"/>
              <w:left w:val="nil"/>
              <w:bottom w:val="single" w:sz="4" w:space="0" w:color="000000"/>
              <w:right w:val="single" w:sz="4" w:space="0" w:color="000000"/>
            </w:tcBorders>
            <w:shd w:val="clear" w:color="auto" w:fill="auto"/>
            <w:vAlign w:val="center"/>
            <w:hideMark/>
          </w:tcPr>
          <w:p w14:paraId="3769FD66" w14:textId="77777777" w:rsidR="0028041F" w:rsidRPr="00D3669E" w:rsidRDefault="0028041F" w:rsidP="0028041F">
            <w:pPr>
              <w:pStyle w:val="015"/>
            </w:pPr>
            <w:r w:rsidRPr="00D3669E">
              <w:rPr>
                <w:rFonts w:hint="eastAsia"/>
              </w:rPr>
              <w:t>2000</w:t>
            </w:r>
          </w:p>
        </w:tc>
        <w:tc>
          <w:tcPr>
            <w:tcW w:w="722" w:type="pct"/>
            <w:tcBorders>
              <w:top w:val="nil"/>
              <w:left w:val="nil"/>
              <w:bottom w:val="single" w:sz="4" w:space="0" w:color="000000"/>
              <w:right w:val="single" w:sz="4" w:space="0" w:color="000000"/>
            </w:tcBorders>
            <w:shd w:val="clear" w:color="auto" w:fill="auto"/>
            <w:vAlign w:val="center"/>
            <w:hideMark/>
          </w:tcPr>
          <w:p w14:paraId="782B0CF1" w14:textId="77777777" w:rsidR="0028041F" w:rsidRPr="00D3669E" w:rsidRDefault="0028041F" w:rsidP="0028041F">
            <w:pPr>
              <w:pStyle w:val="015"/>
            </w:pPr>
            <w:r w:rsidRPr="00D3669E">
              <w:rPr>
                <w:rFonts w:hint="eastAsia"/>
              </w:rPr>
              <w:t>40.00</w:t>
            </w:r>
          </w:p>
        </w:tc>
        <w:tc>
          <w:tcPr>
            <w:tcW w:w="722" w:type="pct"/>
            <w:tcBorders>
              <w:top w:val="nil"/>
              <w:left w:val="nil"/>
              <w:bottom w:val="single" w:sz="4" w:space="0" w:color="000000"/>
              <w:right w:val="single" w:sz="4" w:space="0" w:color="000000"/>
            </w:tcBorders>
            <w:shd w:val="clear" w:color="auto" w:fill="auto"/>
            <w:vAlign w:val="center"/>
            <w:hideMark/>
          </w:tcPr>
          <w:p w14:paraId="269C600E" w14:textId="77777777" w:rsidR="0028041F" w:rsidRPr="00D3669E" w:rsidRDefault="0028041F" w:rsidP="0028041F">
            <w:pPr>
              <w:pStyle w:val="015"/>
            </w:pPr>
            <w:r w:rsidRPr="00D3669E">
              <w:rPr>
                <w:rFonts w:hint="eastAsia"/>
              </w:rPr>
              <w:t>8.00</w:t>
            </w:r>
          </w:p>
        </w:tc>
      </w:tr>
      <w:tr w:rsidR="0028041F" w:rsidRPr="00D3669E" w14:paraId="4BCF4A26"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083AC1EA" w14:textId="77777777" w:rsidR="0028041F" w:rsidRPr="00D3669E" w:rsidRDefault="0028041F" w:rsidP="0028041F">
            <w:pPr>
              <w:pStyle w:val="015"/>
            </w:pPr>
            <w:r w:rsidRPr="00D3669E">
              <w:rPr>
                <w:rFonts w:hint="eastAsia"/>
              </w:rPr>
              <w:t>1.4.8</w:t>
            </w:r>
          </w:p>
        </w:tc>
        <w:tc>
          <w:tcPr>
            <w:tcW w:w="1996" w:type="pct"/>
            <w:tcBorders>
              <w:top w:val="nil"/>
              <w:left w:val="nil"/>
              <w:bottom w:val="single" w:sz="4" w:space="0" w:color="000000"/>
              <w:right w:val="single" w:sz="4" w:space="0" w:color="000000"/>
            </w:tcBorders>
            <w:shd w:val="clear" w:color="auto" w:fill="auto"/>
            <w:vAlign w:val="center"/>
            <w:hideMark/>
          </w:tcPr>
          <w:p w14:paraId="512DEED2" w14:textId="77777777" w:rsidR="0028041F" w:rsidRPr="00D3669E" w:rsidRDefault="0028041F" w:rsidP="0028041F">
            <w:pPr>
              <w:pStyle w:val="015"/>
            </w:pPr>
            <w:r w:rsidRPr="00D3669E">
              <w:rPr>
                <w:rFonts w:hint="eastAsia"/>
              </w:rPr>
              <w:t>M7.5</w:t>
            </w:r>
            <w:r w:rsidRPr="00D3669E">
              <w:rPr>
                <w:rFonts w:hint="eastAsia"/>
              </w:rPr>
              <w:t>浆砌石护坡、挡墙、排水沟</w:t>
            </w:r>
          </w:p>
        </w:tc>
        <w:tc>
          <w:tcPr>
            <w:tcW w:w="403" w:type="pct"/>
            <w:tcBorders>
              <w:top w:val="nil"/>
              <w:left w:val="nil"/>
              <w:bottom w:val="single" w:sz="4" w:space="0" w:color="000000"/>
              <w:right w:val="single" w:sz="4" w:space="0" w:color="000000"/>
            </w:tcBorders>
            <w:shd w:val="clear" w:color="auto" w:fill="auto"/>
            <w:vAlign w:val="center"/>
            <w:hideMark/>
          </w:tcPr>
          <w:p w14:paraId="6A2FCCB2"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46CCC3C5" w14:textId="77777777" w:rsidR="0028041F" w:rsidRPr="00D3669E" w:rsidRDefault="0028041F" w:rsidP="0028041F">
            <w:pPr>
              <w:pStyle w:val="015"/>
            </w:pPr>
            <w:r w:rsidRPr="00D3669E">
              <w:rPr>
                <w:rFonts w:hint="eastAsia"/>
              </w:rPr>
              <w:t>500</w:t>
            </w:r>
          </w:p>
        </w:tc>
        <w:tc>
          <w:tcPr>
            <w:tcW w:w="722" w:type="pct"/>
            <w:tcBorders>
              <w:top w:val="nil"/>
              <w:left w:val="nil"/>
              <w:bottom w:val="single" w:sz="4" w:space="0" w:color="000000"/>
              <w:right w:val="single" w:sz="4" w:space="0" w:color="000000"/>
            </w:tcBorders>
            <w:shd w:val="clear" w:color="auto" w:fill="auto"/>
            <w:vAlign w:val="center"/>
            <w:hideMark/>
          </w:tcPr>
          <w:p w14:paraId="387F471D" w14:textId="77777777" w:rsidR="0028041F" w:rsidRPr="00D3669E" w:rsidRDefault="0028041F" w:rsidP="0028041F">
            <w:pPr>
              <w:pStyle w:val="015"/>
            </w:pPr>
            <w:r w:rsidRPr="00D3669E">
              <w:rPr>
                <w:rFonts w:hint="eastAsia"/>
              </w:rPr>
              <w:t>328.96</w:t>
            </w:r>
          </w:p>
        </w:tc>
        <w:tc>
          <w:tcPr>
            <w:tcW w:w="722" w:type="pct"/>
            <w:tcBorders>
              <w:top w:val="nil"/>
              <w:left w:val="nil"/>
              <w:bottom w:val="single" w:sz="4" w:space="0" w:color="000000"/>
              <w:right w:val="single" w:sz="4" w:space="0" w:color="000000"/>
            </w:tcBorders>
            <w:shd w:val="clear" w:color="auto" w:fill="auto"/>
            <w:vAlign w:val="center"/>
            <w:hideMark/>
          </w:tcPr>
          <w:p w14:paraId="05D8089E" w14:textId="77777777" w:rsidR="0028041F" w:rsidRPr="00D3669E" w:rsidRDefault="0028041F" w:rsidP="0028041F">
            <w:pPr>
              <w:pStyle w:val="015"/>
            </w:pPr>
            <w:r w:rsidRPr="00D3669E">
              <w:rPr>
                <w:rFonts w:hint="eastAsia"/>
              </w:rPr>
              <w:t>16.45</w:t>
            </w:r>
          </w:p>
        </w:tc>
      </w:tr>
      <w:tr w:rsidR="0028041F" w:rsidRPr="00D3669E" w14:paraId="58C513C0"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6A5C68D9" w14:textId="77777777" w:rsidR="0028041F" w:rsidRPr="00D3669E" w:rsidRDefault="0028041F" w:rsidP="0028041F">
            <w:pPr>
              <w:pStyle w:val="015"/>
            </w:pPr>
            <w:r w:rsidRPr="00D3669E">
              <w:rPr>
                <w:rFonts w:hint="eastAsia"/>
              </w:rPr>
              <w:t>2</w:t>
            </w:r>
          </w:p>
        </w:tc>
        <w:tc>
          <w:tcPr>
            <w:tcW w:w="1996" w:type="pct"/>
            <w:tcBorders>
              <w:top w:val="nil"/>
              <w:left w:val="nil"/>
              <w:bottom w:val="single" w:sz="4" w:space="0" w:color="000000"/>
              <w:right w:val="single" w:sz="4" w:space="0" w:color="000000"/>
            </w:tcBorders>
            <w:shd w:val="clear" w:color="auto" w:fill="auto"/>
            <w:vAlign w:val="center"/>
            <w:hideMark/>
          </w:tcPr>
          <w:p w14:paraId="762F2CE3" w14:textId="77777777" w:rsidR="0028041F" w:rsidRPr="00D3669E" w:rsidRDefault="0028041F" w:rsidP="0028041F">
            <w:pPr>
              <w:pStyle w:val="015"/>
            </w:pPr>
            <w:r w:rsidRPr="00D3669E">
              <w:rPr>
                <w:rFonts w:hint="eastAsia"/>
              </w:rPr>
              <w:t>升压变电站工程</w:t>
            </w:r>
          </w:p>
        </w:tc>
        <w:tc>
          <w:tcPr>
            <w:tcW w:w="403" w:type="pct"/>
            <w:tcBorders>
              <w:top w:val="nil"/>
              <w:left w:val="nil"/>
              <w:bottom w:val="single" w:sz="4" w:space="0" w:color="000000"/>
              <w:right w:val="single" w:sz="4" w:space="0" w:color="000000"/>
            </w:tcBorders>
            <w:shd w:val="clear" w:color="auto" w:fill="auto"/>
            <w:vAlign w:val="center"/>
            <w:hideMark/>
          </w:tcPr>
          <w:p w14:paraId="0AD9FB6D"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678F3AEB"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7CD43DA8"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754E52A2" w14:textId="77777777" w:rsidR="0028041F" w:rsidRPr="00D3669E" w:rsidRDefault="0028041F" w:rsidP="0028041F">
            <w:pPr>
              <w:pStyle w:val="015"/>
            </w:pPr>
            <w:r w:rsidRPr="00D3669E">
              <w:rPr>
                <w:rFonts w:hint="eastAsia"/>
              </w:rPr>
              <w:t>843.25</w:t>
            </w:r>
          </w:p>
        </w:tc>
      </w:tr>
      <w:tr w:rsidR="0028041F" w:rsidRPr="00D3669E" w14:paraId="40A6F6F1"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1B93932E" w14:textId="77777777" w:rsidR="0028041F" w:rsidRPr="00D3669E" w:rsidRDefault="0028041F" w:rsidP="0028041F">
            <w:pPr>
              <w:pStyle w:val="015"/>
            </w:pPr>
            <w:r w:rsidRPr="00D3669E">
              <w:rPr>
                <w:rFonts w:hint="eastAsia"/>
              </w:rPr>
              <w:t>2.1</w:t>
            </w:r>
          </w:p>
        </w:tc>
        <w:tc>
          <w:tcPr>
            <w:tcW w:w="1996" w:type="pct"/>
            <w:tcBorders>
              <w:top w:val="nil"/>
              <w:left w:val="nil"/>
              <w:bottom w:val="single" w:sz="4" w:space="0" w:color="000000"/>
              <w:right w:val="single" w:sz="4" w:space="0" w:color="000000"/>
            </w:tcBorders>
            <w:shd w:val="clear" w:color="auto" w:fill="auto"/>
            <w:vAlign w:val="center"/>
            <w:hideMark/>
          </w:tcPr>
          <w:p w14:paraId="07820ACE" w14:textId="77777777" w:rsidR="0028041F" w:rsidRPr="00D3669E" w:rsidRDefault="0028041F" w:rsidP="0028041F">
            <w:pPr>
              <w:pStyle w:val="015"/>
            </w:pPr>
            <w:r w:rsidRPr="00D3669E">
              <w:rPr>
                <w:rFonts w:hint="eastAsia"/>
              </w:rPr>
              <w:t>升压站场地平整</w:t>
            </w:r>
          </w:p>
        </w:tc>
        <w:tc>
          <w:tcPr>
            <w:tcW w:w="403" w:type="pct"/>
            <w:tcBorders>
              <w:top w:val="nil"/>
              <w:left w:val="nil"/>
              <w:bottom w:val="single" w:sz="4" w:space="0" w:color="000000"/>
              <w:right w:val="single" w:sz="4" w:space="0" w:color="000000"/>
            </w:tcBorders>
            <w:shd w:val="clear" w:color="auto" w:fill="auto"/>
            <w:vAlign w:val="center"/>
            <w:hideMark/>
          </w:tcPr>
          <w:p w14:paraId="22E53211"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4DBE769D"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1ED946F8"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10845B15" w14:textId="77777777" w:rsidR="0028041F" w:rsidRPr="00D3669E" w:rsidRDefault="0028041F" w:rsidP="0028041F">
            <w:pPr>
              <w:pStyle w:val="015"/>
            </w:pPr>
            <w:r w:rsidRPr="00D3669E">
              <w:rPr>
                <w:rFonts w:hint="eastAsia"/>
              </w:rPr>
              <w:t>164.29</w:t>
            </w:r>
          </w:p>
        </w:tc>
      </w:tr>
      <w:tr w:rsidR="0028041F" w:rsidRPr="00D3669E" w14:paraId="17E14B66"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605C4BDF" w14:textId="77777777" w:rsidR="0028041F" w:rsidRPr="00D3669E" w:rsidRDefault="0028041F" w:rsidP="0028041F">
            <w:pPr>
              <w:pStyle w:val="015"/>
            </w:pPr>
            <w:r w:rsidRPr="00D3669E">
              <w:rPr>
                <w:rFonts w:hint="eastAsia"/>
              </w:rPr>
              <w:t>2.1.1</w:t>
            </w:r>
          </w:p>
        </w:tc>
        <w:tc>
          <w:tcPr>
            <w:tcW w:w="1996" w:type="pct"/>
            <w:tcBorders>
              <w:top w:val="nil"/>
              <w:left w:val="nil"/>
              <w:bottom w:val="single" w:sz="4" w:space="0" w:color="000000"/>
              <w:right w:val="single" w:sz="4" w:space="0" w:color="000000"/>
            </w:tcBorders>
            <w:shd w:val="clear" w:color="auto" w:fill="auto"/>
            <w:vAlign w:val="center"/>
            <w:hideMark/>
          </w:tcPr>
          <w:p w14:paraId="4FD79F6C" w14:textId="77777777" w:rsidR="0028041F" w:rsidRPr="00D3669E" w:rsidRDefault="0028041F" w:rsidP="0028041F">
            <w:pPr>
              <w:pStyle w:val="015"/>
            </w:pPr>
            <w:r w:rsidRPr="00D3669E">
              <w:rPr>
                <w:rFonts w:hint="eastAsia"/>
              </w:rPr>
              <w:t>土方开挖</w:t>
            </w:r>
          </w:p>
        </w:tc>
        <w:tc>
          <w:tcPr>
            <w:tcW w:w="403" w:type="pct"/>
            <w:tcBorders>
              <w:top w:val="nil"/>
              <w:left w:val="nil"/>
              <w:bottom w:val="single" w:sz="4" w:space="0" w:color="000000"/>
              <w:right w:val="single" w:sz="4" w:space="0" w:color="000000"/>
            </w:tcBorders>
            <w:shd w:val="clear" w:color="auto" w:fill="auto"/>
            <w:vAlign w:val="center"/>
            <w:hideMark/>
          </w:tcPr>
          <w:p w14:paraId="1E0BE447"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49413CCD" w14:textId="77777777" w:rsidR="0028041F" w:rsidRPr="00D3669E" w:rsidRDefault="0028041F" w:rsidP="0028041F">
            <w:pPr>
              <w:pStyle w:val="015"/>
            </w:pPr>
            <w:r w:rsidRPr="00D3669E">
              <w:rPr>
                <w:rFonts w:hint="eastAsia"/>
              </w:rPr>
              <w:t>21000</w:t>
            </w:r>
          </w:p>
        </w:tc>
        <w:tc>
          <w:tcPr>
            <w:tcW w:w="722" w:type="pct"/>
            <w:tcBorders>
              <w:top w:val="nil"/>
              <w:left w:val="nil"/>
              <w:bottom w:val="single" w:sz="4" w:space="0" w:color="000000"/>
              <w:right w:val="single" w:sz="4" w:space="0" w:color="000000"/>
            </w:tcBorders>
            <w:shd w:val="clear" w:color="auto" w:fill="auto"/>
            <w:vAlign w:val="center"/>
            <w:hideMark/>
          </w:tcPr>
          <w:p w14:paraId="66C66979" w14:textId="77777777" w:rsidR="0028041F" w:rsidRPr="00D3669E" w:rsidRDefault="0028041F" w:rsidP="0028041F">
            <w:pPr>
              <w:pStyle w:val="015"/>
            </w:pPr>
            <w:r w:rsidRPr="00D3669E">
              <w:rPr>
                <w:rFonts w:hint="eastAsia"/>
              </w:rPr>
              <w:t>8.63</w:t>
            </w:r>
          </w:p>
        </w:tc>
        <w:tc>
          <w:tcPr>
            <w:tcW w:w="722" w:type="pct"/>
            <w:tcBorders>
              <w:top w:val="nil"/>
              <w:left w:val="nil"/>
              <w:bottom w:val="single" w:sz="4" w:space="0" w:color="000000"/>
              <w:right w:val="single" w:sz="4" w:space="0" w:color="000000"/>
            </w:tcBorders>
            <w:shd w:val="clear" w:color="auto" w:fill="auto"/>
            <w:vAlign w:val="center"/>
            <w:hideMark/>
          </w:tcPr>
          <w:p w14:paraId="64C94176" w14:textId="77777777" w:rsidR="0028041F" w:rsidRPr="00D3669E" w:rsidRDefault="0028041F" w:rsidP="0028041F">
            <w:pPr>
              <w:pStyle w:val="015"/>
            </w:pPr>
            <w:r w:rsidRPr="00D3669E">
              <w:rPr>
                <w:rFonts w:hint="eastAsia"/>
              </w:rPr>
              <w:t>18.12</w:t>
            </w:r>
          </w:p>
        </w:tc>
      </w:tr>
      <w:tr w:rsidR="0028041F" w:rsidRPr="00D3669E" w14:paraId="1D57E494"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39164160" w14:textId="77777777" w:rsidR="0028041F" w:rsidRPr="00D3669E" w:rsidRDefault="0028041F" w:rsidP="0028041F">
            <w:pPr>
              <w:pStyle w:val="015"/>
            </w:pPr>
            <w:r w:rsidRPr="00D3669E">
              <w:rPr>
                <w:rFonts w:hint="eastAsia"/>
              </w:rPr>
              <w:t>2.1.2</w:t>
            </w:r>
          </w:p>
        </w:tc>
        <w:tc>
          <w:tcPr>
            <w:tcW w:w="1996" w:type="pct"/>
            <w:tcBorders>
              <w:top w:val="nil"/>
              <w:left w:val="nil"/>
              <w:bottom w:val="single" w:sz="4" w:space="0" w:color="000000"/>
              <w:right w:val="single" w:sz="4" w:space="0" w:color="000000"/>
            </w:tcBorders>
            <w:shd w:val="clear" w:color="auto" w:fill="auto"/>
            <w:vAlign w:val="center"/>
            <w:hideMark/>
          </w:tcPr>
          <w:p w14:paraId="25D6D7FE" w14:textId="77777777" w:rsidR="0028041F" w:rsidRPr="00D3669E" w:rsidRDefault="0028041F" w:rsidP="0028041F">
            <w:pPr>
              <w:pStyle w:val="015"/>
            </w:pPr>
            <w:r w:rsidRPr="00D3669E">
              <w:rPr>
                <w:rFonts w:hint="eastAsia"/>
              </w:rPr>
              <w:t>石方开挖</w:t>
            </w:r>
          </w:p>
        </w:tc>
        <w:tc>
          <w:tcPr>
            <w:tcW w:w="403" w:type="pct"/>
            <w:tcBorders>
              <w:top w:val="nil"/>
              <w:left w:val="nil"/>
              <w:bottom w:val="single" w:sz="4" w:space="0" w:color="000000"/>
              <w:right w:val="single" w:sz="4" w:space="0" w:color="000000"/>
            </w:tcBorders>
            <w:shd w:val="clear" w:color="auto" w:fill="auto"/>
            <w:vAlign w:val="center"/>
            <w:hideMark/>
          </w:tcPr>
          <w:p w14:paraId="3E28F621"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44771512" w14:textId="77777777" w:rsidR="0028041F" w:rsidRPr="00D3669E" w:rsidRDefault="0028041F" w:rsidP="0028041F">
            <w:pPr>
              <w:pStyle w:val="015"/>
            </w:pPr>
            <w:r w:rsidRPr="00D3669E">
              <w:rPr>
                <w:rFonts w:hint="eastAsia"/>
              </w:rPr>
              <w:t>9000</w:t>
            </w:r>
          </w:p>
        </w:tc>
        <w:tc>
          <w:tcPr>
            <w:tcW w:w="722" w:type="pct"/>
            <w:tcBorders>
              <w:top w:val="nil"/>
              <w:left w:val="nil"/>
              <w:bottom w:val="single" w:sz="4" w:space="0" w:color="000000"/>
              <w:right w:val="single" w:sz="4" w:space="0" w:color="000000"/>
            </w:tcBorders>
            <w:shd w:val="clear" w:color="auto" w:fill="auto"/>
            <w:vAlign w:val="center"/>
            <w:hideMark/>
          </w:tcPr>
          <w:p w14:paraId="27703F83" w14:textId="77777777" w:rsidR="0028041F" w:rsidRPr="00D3669E" w:rsidRDefault="0028041F" w:rsidP="0028041F">
            <w:pPr>
              <w:pStyle w:val="015"/>
            </w:pPr>
            <w:r w:rsidRPr="00D3669E">
              <w:rPr>
                <w:rFonts w:hint="eastAsia"/>
              </w:rPr>
              <w:t>37.35</w:t>
            </w:r>
          </w:p>
        </w:tc>
        <w:tc>
          <w:tcPr>
            <w:tcW w:w="722" w:type="pct"/>
            <w:tcBorders>
              <w:top w:val="nil"/>
              <w:left w:val="nil"/>
              <w:bottom w:val="single" w:sz="4" w:space="0" w:color="000000"/>
              <w:right w:val="single" w:sz="4" w:space="0" w:color="000000"/>
            </w:tcBorders>
            <w:shd w:val="clear" w:color="auto" w:fill="auto"/>
            <w:vAlign w:val="center"/>
            <w:hideMark/>
          </w:tcPr>
          <w:p w14:paraId="1841549E" w14:textId="77777777" w:rsidR="0028041F" w:rsidRPr="00D3669E" w:rsidRDefault="0028041F" w:rsidP="0028041F">
            <w:pPr>
              <w:pStyle w:val="015"/>
            </w:pPr>
            <w:r w:rsidRPr="00D3669E">
              <w:rPr>
                <w:rFonts w:hint="eastAsia"/>
              </w:rPr>
              <w:t>33.62</w:t>
            </w:r>
          </w:p>
        </w:tc>
      </w:tr>
      <w:tr w:rsidR="0028041F" w:rsidRPr="00D3669E" w14:paraId="05886018"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4FE8B790" w14:textId="77777777" w:rsidR="0028041F" w:rsidRPr="00D3669E" w:rsidRDefault="0028041F" w:rsidP="0028041F">
            <w:pPr>
              <w:pStyle w:val="015"/>
            </w:pPr>
            <w:r w:rsidRPr="00D3669E">
              <w:rPr>
                <w:rFonts w:hint="eastAsia"/>
              </w:rPr>
              <w:t>2.1.3</w:t>
            </w:r>
          </w:p>
        </w:tc>
        <w:tc>
          <w:tcPr>
            <w:tcW w:w="1996" w:type="pct"/>
            <w:tcBorders>
              <w:top w:val="nil"/>
              <w:left w:val="nil"/>
              <w:bottom w:val="single" w:sz="4" w:space="0" w:color="000000"/>
              <w:right w:val="single" w:sz="4" w:space="0" w:color="000000"/>
            </w:tcBorders>
            <w:shd w:val="clear" w:color="auto" w:fill="auto"/>
            <w:vAlign w:val="center"/>
            <w:hideMark/>
          </w:tcPr>
          <w:p w14:paraId="2DD6F930" w14:textId="77777777" w:rsidR="0028041F" w:rsidRPr="00D3669E" w:rsidRDefault="0028041F" w:rsidP="0028041F">
            <w:pPr>
              <w:pStyle w:val="015"/>
            </w:pPr>
            <w:r w:rsidRPr="00D3669E">
              <w:rPr>
                <w:rFonts w:hint="eastAsia"/>
              </w:rPr>
              <w:t>土方回填</w:t>
            </w:r>
          </w:p>
        </w:tc>
        <w:tc>
          <w:tcPr>
            <w:tcW w:w="403" w:type="pct"/>
            <w:tcBorders>
              <w:top w:val="nil"/>
              <w:left w:val="nil"/>
              <w:bottom w:val="single" w:sz="4" w:space="0" w:color="000000"/>
              <w:right w:val="single" w:sz="4" w:space="0" w:color="000000"/>
            </w:tcBorders>
            <w:shd w:val="clear" w:color="auto" w:fill="auto"/>
            <w:vAlign w:val="center"/>
            <w:hideMark/>
          </w:tcPr>
          <w:p w14:paraId="2B22732A"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63A8EC18" w14:textId="77777777" w:rsidR="0028041F" w:rsidRPr="00D3669E" w:rsidRDefault="0028041F" w:rsidP="0028041F">
            <w:pPr>
              <w:pStyle w:val="015"/>
            </w:pPr>
            <w:r w:rsidRPr="00D3669E">
              <w:rPr>
                <w:rFonts w:hint="eastAsia"/>
              </w:rPr>
              <w:t>10000</w:t>
            </w:r>
          </w:p>
        </w:tc>
        <w:tc>
          <w:tcPr>
            <w:tcW w:w="722" w:type="pct"/>
            <w:tcBorders>
              <w:top w:val="nil"/>
              <w:left w:val="nil"/>
              <w:bottom w:val="single" w:sz="4" w:space="0" w:color="000000"/>
              <w:right w:val="single" w:sz="4" w:space="0" w:color="000000"/>
            </w:tcBorders>
            <w:shd w:val="clear" w:color="auto" w:fill="auto"/>
            <w:vAlign w:val="center"/>
            <w:hideMark/>
          </w:tcPr>
          <w:p w14:paraId="62764CC1" w14:textId="77777777" w:rsidR="0028041F" w:rsidRPr="00D3669E" w:rsidRDefault="0028041F" w:rsidP="0028041F">
            <w:pPr>
              <w:pStyle w:val="015"/>
            </w:pPr>
            <w:r w:rsidRPr="00D3669E">
              <w:rPr>
                <w:rFonts w:hint="eastAsia"/>
              </w:rPr>
              <w:t>7.98</w:t>
            </w:r>
          </w:p>
        </w:tc>
        <w:tc>
          <w:tcPr>
            <w:tcW w:w="722" w:type="pct"/>
            <w:tcBorders>
              <w:top w:val="nil"/>
              <w:left w:val="nil"/>
              <w:bottom w:val="single" w:sz="4" w:space="0" w:color="000000"/>
              <w:right w:val="single" w:sz="4" w:space="0" w:color="000000"/>
            </w:tcBorders>
            <w:shd w:val="clear" w:color="auto" w:fill="auto"/>
            <w:vAlign w:val="center"/>
            <w:hideMark/>
          </w:tcPr>
          <w:p w14:paraId="6F6B6180" w14:textId="77777777" w:rsidR="0028041F" w:rsidRPr="00D3669E" w:rsidRDefault="0028041F" w:rsidP="0028041F">
            <w:pPr>
              <w:pStyle w:val="015"/>
            </w:pPr>
            <w:r w:rsidRPr="00D3669E">
              <w:rPr>
                <w:rFonts w:hint="eastAsia"/>
              </w:rPr>
              <w:t>7.98</w:t>
            </w:r>
          </w:p>
        </w:tc>
      </w:tr>
      <w:tr w:rsidR="0028041F" w:rsidRPr="00D3669E" w14:paraId="57AF4719"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5BDB1E1B" w14:textId="77777777" w:rsidR="0028041F" w:rsidRPr="00D3669E" w:rsidRDefault="0028041F" w:rsidP="0028041F">
            <w:pPr>
              <w:pStyle w:val="015"/>
            </w:pPr>
            <w:r w:rsidRPr="00D3669E">
              <w:rPr>
                <w:rFonts w:hint="eastAsia"/>
              </w:rPr>
              <w:t>2.1.4</w:t>
            </w:r>
          </w:p>
        </w:tc>
        <w:tc>
          <w:tcPr>
            <w:tcW w:w="1996" w:type="pct"/>
            <w:tcBorders>
              <w:top w:val="nil"/>
              <w:left w:val="nil"/>
              <w:bottom w:val="single" w:sz="4" w:space="0" w:color="000000"/>
              <w:right w:val="single" w:sz="4" w:space="0" w:color="000000"/>
            </w:tcBorders>
            <w:shd w:val="clear" w:color="auto" w:fill="auto"/>
            <w:vAlign w:val="center"/>
            <w:hideMark/>
          </w:tcPr>
          <w:p w14:paraId="001EE427" w14:textId="77777777" w:rsidR="0028041F" w:rsidRPr="00D3669E" w:rsidRDefault="0028041F" w:rsidP="0028041F">
            <w:pPr>
              <w:pStyle w:val="015"/>
            </w:pPr>
            <w:r w:rsidRPr="00D3669E">
              <w:rPr>
                <w:rFonts w:hint="eastAsia"/>
              </w:rPr>
              <w:t>浆砌石护脚</w:t>
            </w:r>
          </w:p>
        </w:tc>
        <w:tc>
          <w:tcPr>
            <w:tcW w:w="403" w:type="pct"/>
            <w:tcBorders>
              <w:top w:val="nil"/>
              <w:left w:val="nil"/>
              <w:bottom w:val="single" w:sz="4" w:space="0" w:color="000000"/>
              <w:right w:val="single" w:sz="4" w:space="0" w:color="000000"/>
            </w:tcBorders>
            <w:shd w:val="clear" w:color="auto" w:fill="auto"/>
            <w:vAlign w:val="center"/>
            <w:hideMark/>
          </w:tcPr>
          <w:p w14:paraId="3C2366B0"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35274276" w14:textId="77777777" w:rsidR="0028041F" w:rsidRPr="00D3669E" w:rsidRDefault="0028041F" w:rsidP="0028041F">
            <w:pPr>
              <w:pStyle w:val="015"/>
            </w:pPr>
            <w:r w:rsidRPr="00D3669E">
              <w:rPr>
                <w:rFonts w:hint="eastAsia"/>
              </w:rPr>
              <w:t>100</w:t>
            </w:r>
          </w:p>
        </w:tc>
        <w:tc>
          <w:tcPr>
            <w:tcW w:w="722" w:type="pct"/>
            <w:tcBorders>
              <w:top w:val="nil"/>
              <w:left w:val="nil"/>
              <w:bottom w:val="single" w:sz="4" w:space="0" w:color="000000"/>
              <w:right w:val="single" w:sz="4" w:space="0" w:color="000000"/>
            </w:tcBorders>
            <w:shd w:val="clear" w:color="auto" w:fill="auto"/>
            <w:vAlign w:val="center"/>
            <w:hideMark/>
          </w:tcPr>
          <w:p w14:paraId="3E2D6689" w14:textId="77777777" w:rsidR="0028041F" w:rsidRPr="00D3669E" w:rsidRDefault="0028041F" w:rsidP="0028041F">
            <w:pPr>
              <w:pStyle w:val="015"/>
            </w:pPr>
            <w:r w:rsidRPr="00D3669E">
              <w:rPr>
                <w:rFonts w:hint="eastAsia"/>
              </w:rPr>
              <w:t>290.54</w:t>
            </w:r>
          </w:p>
        </w:tc>
        <w:tc>
          <w:tcPr>
            <w:tcW w:w="722" w:type="pct"/>
            <w:tcBorders>
              <w:top w:val="nil"/>
              <w:left w:val="nil"/>
              <w:bottom w:val="single" w:sz="4" w:space="0" w:color="000000"/>
              <w:right w:val="single" w:sz="4" w:space="0" w:color="000000"/>
            </w:tcBorders>
            <w:shd w:val="clear" w:color="auto" w:fill="auto"/>
            <w:vAlign w:val="center"/>
            <w:hideMark/>
          </w:tcPr>
          <w:p w14:paraId="6EC35C0D" w14:textId="77777777" w:rsidR="0028041F" w:rsidRPr="00D3669E" w:rsidRDefault="0028041F" w:rsidP="0028041F">
            <w:pPr>
              <w:pStyle w:val="015"/>
            </w:pPr>
            <w:r w:rsidRPr="00D3669E">
              <w:rPr>
                <w:rFonts w:hint="eastAsia"/>
              </w:rPr>
              <w:t>2.91</w:t>
            </w:r>
          </w:p>
        </w:tc>
      </w:tr>
      <w:tr w:rsidR="0028041F" w:rsidRPr="00D3669E" w14:paraId="52BA0C74"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7A4764F8" w14:textId="77777777" w:rsidR="0028041F" w:rsidRPr="00D3669E" w:rsidRDefault="0028041F" w:rsidP="0028041F">
            <w:pPr>
              <w:pStyle w:val="015"/>
            </w:pPr>
            <w:r w:rsidRPr="00D3669E">
              <w:rPr>
                <w:rFonts w:hint="eastAsia"/>
              </w:rPr>
              <w:t>2.1.5</w:t>
            </w:r>
          </w:p>
        </w:tc>
        <w:tc>
          <w:tcPr>
            <w:tcW w:w="1996" w:type="pct"/>
            <w:tcBorders>
              <w:top w:val="nil"/>
              <w:left w:val="nil"/>
              <w:bottom w:val="single" w:sz="4" w:space="0" w:color="000000"/>
              <w:right w:val="single" w:sz="4" w:space="0" w:color="000000"/>
            </w:tcBorders>
            <w:shd w:val="clear" w:color="auto" w:fill="auto"/>
            <w:vAlign w:val="center"/>
            <w:hideMark/>
          </w:tcPr>
          <w:p w14:paraId="1FF96499" w14:textId="77777777" w:rsidR="0028041F" w:rsidRPr="00D3669E" w:rsidRDefault="0028041F" w:rsidP="0028041F">
            <w:pPr>
              <w:pStyle w:val="015"/>
            </w:pPr>
            <w:r w:rsidRPr="00D3669E">
              <w:rPr>
                <w:rFonts w:hint="eastAsia"/>
              </w:rPr>
              <w:t>M7.5</w:t>
            </w:r>
            <w:r w:rsidRPr="00D3669E">
              <w:rPr>
                <w:rFonts w:hint="eastAsia"/>
              </w:rPr>
              <w:t>浆砌石挡土墙</w:t>
            </w:r>
          </w:p>
        </w:tc>
        <w:tc>
          <w:tcPr>
            <w:tcW w:w="403" w:type="pct"/>
            <w:tcBorders>
              <w:top w:val="nil"/>
              <w:left w:val="nil"/>
              <w:bottom w:val="single" w:sz="4" w:space="0" w:color="000000"/>
              <w:right w:val="single" w:sz="4" w:space="0" w:color="000000"/>
            </w:tcBorders>
            <w:shd w:val="clear" w:color="auto" w:fill="auto"/>
            <w:vAlign w:val="center"/>
            <w:hideMark/>
          </w:tcPr>
          <w:p w14:paraId="3D9507A4"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1952F20D" w14:textId="77777777" w:rsidR="0028041F" w:rsidRPr="00D3669E" w:rsidRDefault="0028041F" w:rsidP="0028041F">
            <w:pPr>
              <w:pStyle w:val="015"/>
            </w:pPr>
            <w:r w:rsidRPr="00D3669E">
              <w:rPr>
                <w:rFonts w:hint="eastAsia"/>
              </w:rPr>
              <w:t>3000</w:t>
            </w:r>
          </w:p>
        </w:tc>
        <w:tc>
          <w:tcPr>
            <w:tcW w:w="722" w:type="pct"/>
            <w:tcBorders>
              <w:top w:val="nil"/>
              <w:left w:val="nil"/>
              <w:bottom w:val="single" w:sz="4" w:space="0" w:color="000000"/>
              <w:right w:val="single" w:sz="4" w:space="0" w:color="000000"/>
            </w:tcBorders>
            <w:shd w:val="clear" w:color="auto" w:fill="auto"/>
            <w:vAlign w:val="center"/>
            <w:hideMark/>
          </w:tcPr>
          <w:p w14:paraId="1E1C9D8A" w14:textId="77777777" w:rsidR="0028041F" w:rsidRPr="00D3669E" w:rsidRDefault="0028041F" w:rsidP="0028041F">
            <w:pPr>
              <w:pStyle w:val="015"/>
            </w:pPr>
            <w:r w:rsidRPr="00D3669E">
              <w:rPr>
                <w:rFonts w:hint="eastAsia"/>
              </w:rPr>
              <w:t>328.96</w:t>
            </w:r>
          </w:p>
        </w:tc>
        <w:tc>
          <w:tcPr>
            <w:tcW w:w="722" w:type="pct"/>
            <w:tcBorders>
              <w:top w:val="nil"/>
              <w:left w:val="nil"/>
              <w:bottom w:val="single" w:sz="4" w:space="0" w:color="000000"/>
              <w:right w:val="single" w:sz="4" w:space="0" w:color="000000"/>
            </w:tcBorders>
            <w:shd w:val="clear" w:color="auto" w:fill="auto"/>
            <w:vAlign w:val="center"/>
            <w:hideMark/>
          </w:tcPr>
          <w:p w14:paraId="4AD46F2E" w14:textId="77777777" w:rsidR="0028041F" w:rsidRPr="00D3669E" w:rsidRDefault="0028041F" w:rsidP="0028041F">
            <w:pPr>
              <w:pStyle w:val="015"/>
            </w:pPr>
            <w:r w:rsidRPr="00D3669E">
              <w:rPr>
                <w:rFonts w:hint="eastAsia"/>
              </w:rPr>
              <w:t>98.69</w:t>
            </w:r>
          </w:p>
        </w:tc>
      </w:tr>
      <w:tr w:rsidR="0028041F" w:rsidRPr="00D3669E" w14:paraId="79F9F1F0"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467CA8B0" w14:textId="77777777" w:rsidR="0028041F" w:rsidRPr="00D3669E" w:rsidRDefault="0028041F" w:rsidP="0028041F">
            <w:pPr>
              <w:pStyle w:val="015"/>
            </w:pPr>
            <w:r w:rsidRPr="00D3669E">
              <w:rPr>
                <w:rFonts w:hint="eastAsia"/>
              </w:rPr>
              <w:lastRenderedPageBreak/>
              <w:t>2.1.6</w:t>
            </w:r>
          </w:p>
        </w:tc>
        <w:tc>
          <w:tcPr>
            <w:tcW w:w="1996" w:type="pct"/>
            <w:tcBorders>
              <w:top w:val="nil"/>
              <w:left w:val="nil"/>
              <w:bottom w:val="single" w:sz="4" w:space="0" w:color="000000"/>
              <w:right w:val="single" w:sz="4" w:space="0" w:color="000000"/>
            </w:tcBorders>
            <w:shd w:val="clear" w:color="auto" w:fill="auto"/>
            <w:vAlign w:val="center"/>
            <w:hideMark/>
          </w:tcPr>
          <w:p w14:paraId="37604D04" w14:textId="77777777" w:rsidR="0028041F" w:rsidRPr="00D3669E" w:rsidRDefault="0028041F" w:rsidP="0028041F">
            <w:pPr>
              <w:pStyle w:val="015"/>
            </w:pPr>
            <w:r w:rsidRPr="00D3669E">
              <w:rPr>
                <w:rFonts w:hint="eastAsia"/>
              </w:rPr>
              <w:t>浆砌石排水沟</w:t>
            </w:r>
          </w:p>
        </w:tc>
        <w:tc>
          <w:tcPr>
            <w:tcW w:w="403" w:type="pct"/>
            <w:tcBorders>
              <w:top w:val="nil"/>
              <w:left w:val="nil"/>
              <w:bottom w:val="single" w:sz="4" w:space="0" w:color="000000"/>
              <w:right w:val="single" w:sz="4" w:space="0" w:color="000000"/>
            </w:tcBorders>
            <w:shd w:val="clear" w:color="auto" w:fill="auto"/>
            <w:vAlign w:val="center"/>
            <w:hideMark/>
          </w:tcPr>
          <w:p w14:paraId="04776D92"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74B328B7" w14:textId="77777777" w:rsidR="0028041F" w:rsidRPr="00D3669E" w:rsidRDefault="0028041F" w:rsidP="0028041F">
            <w:pPr>
              <w:pStyle w:val="015"/>
            </w:pPr>
            <w:r w:rsidRPr="00D3669E">
              <w:rPr>
                <w:rFonts w:hint="eastAsia"/>
              </w:rPr>
              <w:t>100</w:t>
            </w:r>
          </w:p>
        </w:tc>
        <w:tc>
          <w:tcPr>
            <w:tcW w:w="722" w:type="pct"/>
            <w:tcBorders>
              <w:top w:val="nil"/>
              <w:left w:val="nil"/>
              <w:bottom w:val="single" w:sz="4" w:space="0" w:color="000000"/>
              <w:right w:val="single" w:sz="4" w:space="0" w:color="000000"/>
            </w:tcBorders>
            <w:shd w:val="clear" w:color="auto" w:fill="auto"/>
            <w:vAlign w:val="center"/>
            <w:hideMark/>
          </w:tcPr>
          <w:p w14:paraId="182DFAE8" w14:textId="77777777" w:rsidR="0028041F" w:rsidRPr="00D3669E" w:rsidRDefault="0028041F" w:rsidP="0028041F">
            <w:pPr>
              <w:pStyle w:val="015"/>
            </w:pPr>
            <w:r w:rsidRPr="00D3669E">
              <w:rPr>
                <w:rFonts w:hint="eastAsia"/>
              </w:rPr>
              <w:t>296.72</w:t>
            </w:r>
          </w:p>
        </w:tc>
        <w:tc>
          <w:tcPr>
            <w:tcW w:w="722" w:type="pct"/>
            <w:tcBorders>
              <w:top w:val="nil"/>
              <w:left w:val="nil"/>
              <w:bottom w:val="single" w:sz="4" w:space="0" w:color="000000"/>
              <w:right w:val="single" w:sz="4" w:space="0" w:color="000000"/>
            </w:tcBorders>
            <w:shd w:val="clear" w:color="auto" w:fill="auto"/>
            <w:vAlign w:val="center"/>
            <w:hideMark/>
          </w:tcPr>
          <w:p w14:paraId="36FF44AA" w14:textId="77777777" w:rsidR="0028041F" w:rsidRPr="00D3669E" w:rsidRDefault="0028041F" w:rsidP="0028041F">
            <w:pPr>
              <w:pStyle w:val="015"/>
            </w:pPr>
            <w:r w:rsidRPr="00D3669E">
              <w:rPr>
                <w:rFonts w:hint="eastAsia"/>
              </w:rPr>
              <w:t>2.97</w:t>
            </w:r>
          </w:p>
        </w:tc>
      </w:tr>
      <w:tr w:rsidR="0028041F" w:rsidRPr="00D3669E" w14:paraId="5CFF1016"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04C38FA2" w14:textId="77777777" w:rsidR="0028041F" w:rsidRPr="00D3669E" w:rsidRDefault="0028041F" w:rsidP="0028041F">
            <w:pPr>
              <w:pStyle w:val="015"/>
            </w:pPr>
            <w:r w:rsidRPr="00D3669E">
              <w:rPr>
                <w:rFonts w:hint="eastAsia"/>
              </w:rPr>
              <w:t>2.2</w:t>
            </w:r>
          </w:p>
        </w:tc>
        <w:tc>
          <w:tcPr>
            <w:tcW w:w="1996" w:type="pct"/>
            <w:tcBorders>
              <w:top w:val="nil"/>
              <w:left w:val="nil"/>
              <w:bottom w:val="single" w:sz="4" w:space="0" w:color="000000"/>
              <w:right w:val="single" w:sz="4" w:space="0" w:color="000000"/>
            </w:tcBorders>
            <w:shd w:val="clear" w:color="auto" w:fill="auto"/>
            <w:vAlign w:val="center"/>
            <w:hideMark/>
          </w:tcPr>
          <w:p w14:paraId="5D69EEAD" w14:textId="77777777" w:rsidR="0028041F" w:rsidRPr="00D3669E" w:rsidRDefault="0028041F" w:rsidP="0028041F">
            <w:pPr>
              <w:pStyle w:val="015"/>
            </w:pPr>
            <w:r w:rsidRPr="00D3669E">
              <w:rPr>
                <w:rFonts w:hint="eastAsia"/>
              </w:rPr>
              <w:t>综合楼</w:t>
            </w:r>
          </w:p>
        </w:tc>
        <w:tc>
          <w:tcPr>
            <w:tcW w:w="403" w:type="pct"/>
            <w:tcBorders>
              <w:top w:val="nil"/>
              <w:left w:val="nil"/>
              <w:bottom w:val="single" w:sz="4" w:space="0" w:color="000000"/>
              <w:right w:val="single" w:sz="4" w:space="0" w:color="000000"/>
            </w:tcBorders>
            <w:shd w:val="clear" w:color="auto" w:fill="auto"/>
            <w:vAlign w:val="center"/>
            <w:hideMark/>
          </w:tcPr>
          <w:p w14:paraId="43F63EDC" w14:textId="77777777" w:rsidR="0028041F" w:rsidRPr="00D3669E" w:rsidRDefault="0028041F" w:rsidP="0028041F">
            <w:pPr>
              <w:pStyle w:val="015"/>
            </w:pPr>
            <w:r w:rsidRPr="00D3669E">
              <w:rPr>
                <w:rFonts w:hint="eastAsia"/>
              </w:rPr>
              <w:t>m</w:t>
            </w:r>
            <w:r w:rsidRPr="00D3669E">
              <w:rPr>
                <w:rFonts w:hint="eastAsia"/>
              </w:rPr>
              <w:t>²</w:t>
            </w:r>
          </w:p>
        </w:tc>
        <w:tc>
          <w:tcPr>
            <w:tcW w:w="722" w:type="pct"/>
            <w:tcBorders>
              <w:top w:val="nil"/>
              <w:left w:val="nil"/>
              <w:bottom w:val="single" w:sz="4" w:space="0" w:color="000000"/>
              <w:right w:val="single" w:sz="4" w:space="0" w:color="000000"/>
            </w:tcBorders>
            <w:shd w:val="clear" w:color="auto" w:fill="auto"/>
            <w:vAlign w:val="center"/>
            <w:hideMark/>
          </w:tcPr>
          <w:p w14:paraId="58D659DC" w14:textId="77777777" w:rsidR="0028041F" w:rsidRPr="00D3669E" w:rsidRDefault="0028041F" w:rsidP="0028041F">
            <w:pPr>
              <w:pStyle w:val="015"/>
            </w:pPr>
            <w:r w:rsidRPr="00D3669E">
              <w:rPr>
                <w:rFonts w:hint="eastAsia"/>
              </w:rPr>
              <w:t>1202.1</w:t>
            </w:r>
          </w:p>
        </w:tc>
        <w:tc>
          <w:tcPr>
            <w:tcW w:w="722" w:type="pct"/>
            <w:tcBorders>
              <w:top w:val="nil"/>
              <w:left w:val="nil"/>
              <w:bottom w:val="single" w:sz="4" w:space="0" w:color="000000"/>
              <w:right w:val="single" w:sz="4" w:space="0" w:color="000000"/>
            </w:tcBorders>
            <w:shd w:val="clear" w:color="auto" w:fill="auto"/>
            <w:vAlign w:val="center"/>
            <w:hideMark/>
          </w:tcPr>
          <w:p w14:paraId="324221E4" w14:textId="77777777" w:rsidR="0028041F" w:rsidRPr="00D3669E" w:rsidRDefault="0028041F" w:rsidP="0028041F">
            <w:pPr>
              <w:pStyle w:val="015"/>
            </w:pPr>
            <w:r w:rsidRPr="00D3669E">
              <w:rPr>
                <w:rFonts w:hint="eastAsia"/>
              </w:rPr>
              <w:t>2800.00</w:t>
            </w:r>
          </w:p>
        </w:tc>
        <w:tc>
          <w:tcPr>
            <w:tcW w:w="722" w:type="pct"/>
            <w:tcBorders>
              <w:top w:val="nil"/>
              <w:left w:val="nil"/>
              <w:bottom w:val="single" w:sz="4" w:space="0" w:color="000000"/>
              <w:right w:val="single" w:sz="4" w:space="0" w:color="000000"/>
            </w:tcBorders>
            <w:shd w:val="clear" w:color="auto" w:fill="auto"/>
            <w:vAlign w:val="center"/>
            <w:hideMark/>
          </w:tcPr>
          <w:p w14:paraId="2E1B00EB" w14:textId="77777777" w:rsidR="0028041F" w:rsidRPr="00D3669E" w:rsidRDefault="0028041F" w:rsidP="0028041F">
            <w:pPr>
              <w:pStyle w:val="015"/>
            </w:pPr>
            <w:r w:rsidRPr="00D3669E">
              <w:rPr>
                <w:rFonts w:hint="eastAsia"/>
              </w:rPr>
              <w:t>336.59</w:t>
            </w:r>
          </w:p>
        </w:tc>
      </w:tr>
      <w:tr w:rsidR="0028041F" w:rsidRPr="00D3669E" w14:paraId="0C411F24"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4018F83B" w14:textId="77777777" w:rsidR="0028041F" w:rsidRPr="00D3669E" w:rsidRDefault="0028041F" w:rsidP="0028041F">
            <w:pPr>
              <w:pStyle w:val="015"/>
            </w:pPr>
            <w:r w:rsidRPr="00D3669E">
              <w:rPr>
                <w:rFonts w:hint="eastAsia"/>
              </w:rPr>
              <w:t>2.3</w:t>
            </w:r>
          </w:p>
        </w:tc>
        <w:tc>
          <w:tcPr>
            <w:tcW w:w="1996" w:type="pct"/>
            <w:tcBorders>
              <w:top w:val="nil"/>
              <w:left w:val="nil"/>
              <w:bottom w:val="single" w:sz="4" w:space="0" w:color="000000"/>
              <w:right w:val="single" w:sz="4" w:space="0" w:color="000000"/>
            </w:tcBorders>
            <w:shd w:val="clear" w:color="auto" w:fill="auto"/>
            <w:vAlign w:val="center"/>
            <w:hideMark/>
          </w:tcPr>
          <w:p w14:paraId="18F7B9EA" w14:textId="77777777" w:rsidR="0028041F" w:rsidRPr="00D3669E" w:rsidRDefault="0028041F" w:rsidP="0028041F">
            <w:pPr>
              <w:pStyle w:val="015"/>
            </w:pPr>
            <w:r w:rsidRPr="00D3669E">
              <w:rPr>
                <w:rFonts w:hint="eastAsia"/>
              </w:rPr>
              <w:t>设备楼</w:t>
            </w:r>
          </w:p>
        </w:tc>
        <w:tc>
          <w:tcPr>
            <w:tcW w:w="403" w:type="pct"/>
            <w:tcBorders>
              <w:top w:val="nil"/>
              <w:left w:val="nil"/>
              <w:bottom w:val="single" w:sz="4" w:space="0" w:color="000000"/>
              <w:right w:val="single" w:sz="4" w:space="0" w:color="000000"/>
            </w:tcBorders>
            <w:shd w:val="clear" w:color="auto" w:fill="auto"/>
            <w:vAlign w:val="center"/>
            <w:hideMark/>
          </w:tcPr>
          <w:p w14:paraId="72A40E9C" w14:textId="77777777" w:rsidR="0028041F" w:rsidRPr="00D3669E" w:rsidRDefault="0028041F" w:rsidP="0028041F">
            <w:pPr>
              <w:pStyle w:val="015"/>
            </w:pPr>
            <w:r w:rsidRPr="00D3669E">
              <w:rPr>
                <w:rFonts w:hint="eastAsia"/>
              </w:rPr>
              <w:t>m</w:t>
            </w:r>
            <w:r w:rsidRPr="00D3669E">
              <w:rPr>
                <w:rFonts w:hint="eastAsia"/>
              </w:rPr>
              <w:t>²</w:t>
            </w:r>
          </w:p>
        </w:tc>
        <w:tc>
          <w:tcPr>
            <w:tcW w:w="722" w:type="pct"/>
            <w:tcBorders>
              <w:top w:val="nil"/>
              <w:left w:val="nil"/>
              <w:bottom w:val="single" w:sz="4" w:space="0" w:color="000000"/>
              <w:right w:val="single" w:sz="4" w:space="0" w:color="000000"/>
            </w:tcBorders>
            <w:shd w:val="clear" w:color="auto" w:fill="auto"/>
            <w:vAlign w:val="center"/>
            <w:hideMark/>
          </w:tcPr>
          <w:p w14:paraId="1AD17740" w14:textId="77777777" w:rsidR="0028041F" w:rsidRPr="00D3669E" w:rsidRDefault="0028041F" w:rsidP="0028041F">
            <w:pPr>
              <w:pStyle w:val="015"/>
            </w:pPr>
            <w:r w:rsidRPr="00D3669E">
              <w:rPr>
                <w:rFonts w:hint="eastAsia"/>
              </w:rPr>
              <w:t>510</w:t>
            </w:r>
          </w:p>
        </w:tc>
        <w:tc>
          <w:tcPr>
            <w:tcW w:w="722" w:type="pct"/>
            <w:tcBorders>
              <w:top w:val="nil"/>
              <w:left w:val="nil"/>
              <w:bottom w:val="single" w:sz="4" w:space="0" w:color="000000"/>
              <w:right w:val="single" w:sz="4" w:space="0" w:color="000000"/>
            </w:tcBorders>
            <w:shd w:val="clear" w:color="auto" w:fill="auto"/>
            <w:vAlign w:val="center"/>
            <w:hideMark/>
          </w:tcPr>
          <w:p w14:paraId="70D8A066" w14:textId="77777777" w:rsidR="0028041F" w:rsidRPr="00D3669E" w:rsidRDefault="0028041F" w:rsidP="0028041F">
            <w:pPr>
              <w:pStyle w:val="015"/>
            </w:pPr>
            <w:r w:rsidRPr="00D3669E">
              <w:rPr>
                <w:rFonts w:hint="eastAsia"/>
              </w:rPr>
              <w:t>2800.00</w:t>
            </w:r>
          </w:p>
        </w:tc>
        <w:tc>
          <w:tcPr>
            <w:tcW w:w="722" w:type="pct"/>
            <w:tcBorders>
              <w:top w:val="nil"/>
              <w:left w:val="nil"/>
              <w:bottom w:val="single" w:sz="4" w:space="0" w:color="000000"/>
              <w:right w:val="single" w:sz="4" w:space="0" w:color="000000"/>
            </w:tcBorders>
            <w:shd w:val="clear" w:color="auto" w:fill="auto"/>
            <w:vAlign w:val="center"/>
            <w:hideMark/>
          </w:tcPr>
          <w:p w14:paraId="418E5434" w14:textId="77777777" w:rsidR="0028041F" w:rsidRPr="00D3669E" w:rsidRDefault="0028041F" w:rsidP="0028041F">
            <w:pPr>
              <w:pStyle w:val="015"/>
            </w:pPr>
            <w:r w:rsidRPr="00D3669E">
              <w:rPr>
                <w:rFonts w:hint="eastAsia"/>
              </w:rPr>
              <w:t>142.80</w:t>
            </w:r>
          </w:p>
        </w:tc>
      </w:tr>
      <w:tr w:rsidR="0028041F" w:rsidRPr="00D3669E" w14:paraId="3F83C397"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39547029" w14:textId="77777777" w:rsidR="0028041F" w:rsidRPr="00D3669E" w:rsidRDefault="0028041F" w:rsidP="0028041F">
            <w:pPr>
              <w:pStyle w:val="015"/>
            </w:pPr>
            <w:r w:rsidRPr="00D3669E">
              <w:rPr>
                <w:rFonts w:hint="eastAsia"/>
              </w:rPr>
              <w:t>2.4</w:t>
            </w:r>
          </w:p>
        </w:tc>
        <w:tc>
          <w:tcPr>
            <w:tcW w:w="1996" w:type="pct"/>
            <w:tcBorders>
              <w:top w:val="nil"/>
              <w:left w:val="nil"/>
              <w:bottom w:val="single" w:sz="4" w:space="0" w:color="000000"/>
              <w:right w:val="single" w:sz="4" w:space="0" w:color="000000"/>
            </w:tcBorders>
            <w:shd w:val="clear" w:color="auto" w:fill="auto"/>
            <w:vAlign w:val="center"/>
            <w:hideMark/>
          </w:tcPr>
          <w:p w14:paraId="775FA4B1" w14:textId="77777777" w:rsidR="0028041F" w:rsidRPr="00D3669E" w:rsidRDefault="0028041F" w:rsidP="0028041F">
            <w:pPr>
              <w:pStyle w:val="015"/>
            </w:pPr>
            <w:r w:rsidRPr="00D3669E">
              <w:rPr>
                <w:rFonts w:hint="eastAsia"/>
              </w:rPr>
              <w:t>辅助楼</w:t>
            </w:r>
          </w:p>
        </w:tc>
        <w:tc>
          <w:tcPr>
            <w:tcW w:w="403" w:type="pct"/>
            <w:tcBorders>
              <w:top w:val="nil"/>
              <w:left w:val="nil"/>
              <w:bottom w:val="single" w:sz="4" w:space="0" w:color="000000"/>
              <w:right w:val="single" w:sz="4" w:space="0" w:color="000000"/>
            </w:tcBorders>
            <w:shd w:val="clear" w:color="auto" w:fill="auto"/>
            <w:vAlign w:val="center"/>
            <w:hideMark/>
          </w:tcPr>
          <w:p w14:paraId="2B3E054D" w14:textId="77777777" w:rsidR="0028041F" w:rsidRPr="00D3669E" w:rsidRDefault="0028041F" w:rsidP="0028041F">
            <w:pPr>
              <w:pStyle w:val="015"/>
            </w:pPr>
            <w:r w:rsidRPr="00D3669E">
              <w:rPr>
                <w:rFonts w:hint="eastAsia"/>
              </w:rPr>
              <w:t>m</w:t>
            </w:r>
            <w:r w:rsidRPr="00D3669E">
              <w:rPr>
                <w:rFonts w:hint="eastAsia"/>
              </w:rPr>
              <w:t>²</w:t>
            </w:r>
          </w:p>
        </w:tc>
        <w:tc>
          <w:tcPr>
            <w:tcW w:w="722" w:type="pct"/>
            <w:tcBorders>
              <w:top w:val="nil"/>
              <w:left w:val="nil"/>
              <w:bottom w:val="single" w:sz="4" w:space="0" w:color="000000"/>
              <w:right w:val="single" w:sz="4" w:space="0" w:color="000000"/>
            </w:tcBorders>
            <w:shd w:val="clear" w:color="auto" w:fill="auto"/>
            <w:vAlign w:val="center"/>
            <w:hideMark/>
          </w:tcPr>
          <w:p w14:paraId="055E1D23" w14:textId="77777777" w:rsidR="0028041F" w:rsidRPr="00D3669E" w:rsidRDefault="0028041F" w:rsidP="0028041F">
            <w:pPr>
              <w:pStyle w:val="015"/>
            </w:pPr>
            <w:r w:rsidRPr="00D3669E">
              <w:rPr>
                <w:rFonts w:hint="eastAsia"/>
              </w:rPr>
              <w:t>318.5</w:t>
            </w:r>
          </w:p>
        </w:tc>
        <w:tc>
          <w:tcPr>
            <w:tcW w:w="722" w:type="pct"/>
            <w:tcBorders>
              <w:top w:val="nil"/>
              <w:left w:val="nil"/>
              <w:bottom w:val="single" w:sz="4" w:space="0" w:color="000000"/>
              <w:right w:val="single" w:sz="4" w:space="0" w:color="000000"/>
            </w:tcBorders>
            <w:shd w:val="clear" w:color="auto" w:fill="auto"/>
            <w:vAlign w:val="center"/>
            <w:hideMark/>
          </w:tcPr>
          <w:p w14:paraId="06908A1B" w14:textId="77777777" w:rsidR="0028041F" w:rsidRPr="00D3669E" w:rsidRDefault="0028041F" w:rsidP="0028041F">
            <w:pPr>
              <w:pStyle w:val="015"/>
            </w:pPr>
            <w:r w:rsidRPr="00D3669E">
              <w:rPr>
                <w:rFonts w:hint="eastAsia"/>
              </w:rPr>
              <w:t>2500.00</w:t>
            </w:r>
          </w:p>
        </w:tc>
        <w:tc>
          <w:tcPr>
            <w:tcW w:w="722" w:type="pct"/>
            <w:tcBorders>
              <w:top w:val="nil"/>
              <w:left w:val="nil"/>
              <w:bottom w:val="single" w:sz="4" w:space="0" w:color="000000"/>
              <w:right w:val="single" w:sz="4" w:space="0" w:color="000000"/>
            </w:tcBorders>
            <w:shd w:val="clear" w:color="auto" w:fill="auto"/>
            <w:vAlign w:val="center"/>
            <w:hideMark/>
          </w:tcPr>
          <w:p w14:paraId="720EDEBC" w14:textId="77777777" w:rsidR="0028041F" w:rsidRPr="00D3669E" w:rsidRDefault="0028041F" w:rsidP="0028041F">
            <w:pPr>
              <w:pStyle w:val="015"/>
            </w:pPr>
            <w:r w:rsidRPr="00D3669E">
              <w:rPr>
                <w:rFonts w:hint="eastAsia"/>
              </w:rPr>
              <w:t>79.63</w:t>
            </w:r>
          </w:p>
        </w:tc>
      </w:tr>
      <w:tr w:rsidR="0028041F" w:rsidRPr="00D3669E" w14:paraId="24896615"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3CF343E8" w14:textId="77777777" w:rsidR="0028041F" w:rsidRPr="00D3669E" w:rsidRDefault="0028041F" w:rsidP="0028041F">
            <w:pPr>
              <w:pStyle w:val="015"/>
            </w:pPr>
            <w:r w:rsidRPr="00D3669E">
              <w:rPr>
                <w:rFonts w:hint="eastAsia"/>
              </w:rPr>
              <w:t>2.5</w:t>
            </w:r>
          </w:p>
        </w:tc>
        <w:tc>
          <w:tcPr>
            <w:tcW w:w="1996" w:type="pct"/>
            <w:tcBorders>
              <w:top w:val="nil"/>
              <w:left w:val="nil"/>
              <w:bottom w:val="single" w:sz="4" w:space="0" w:color="000000"/>
              <w:right w:val="single" w:sz="4" w:space="0" w:color="000000"/>
            </w:tcBorders>
            <w:shd w:val="clear" w:color="auto" w:fill="auto"/>
            <w:vAlign w:val="center"/>
            <w:hideMark/>
          </w:tcPr>
          <w:p w14:paraId="5B810321" w14:textId="77777777" w:rsidR="0028041F" w:rsidRPr="00D3669E" w:rsidRDefault="0028041F" w:rsidP="0028041F">
            <w:pPr>
              <w:pStyle w:val="015"/>
            </w:pPr>
            <w:r w:rsidRPr="00D3669E">
              <w:rPr>
                <w:rFonts w:hint="eastAsia"/>
              </w:rPr>
              <w:t>升压站附属建筑</w:t>
            </w:r>
          </w:p>
        </w:tc>
        <w:tc>
          <w:tcPr>
            <w:tcW w:w="403" w:type="pct"/>
            <w:tcBorders>
              <w:top w:val="nil"/>
              <w:left w:val="nil"/>
              <w:bottom w:val="single" w:sz="4" w:space="0" w:color="000000"/>
              <w:right w:val="single" w:sz="4" w:space="0" w:color="000000"/>
            </w:tcBorders>
            <w:shd w:val="clear" w:color="auto" w:fill="auto"/>
            <w:vAlign w:val="center"/>
            <w:hideMark/>
          </w:tcPr>
          <w:p w14:paraId="7F61FFBF"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6D9D3EC4"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447DD31F"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2A193816" w14:textId="77777777" w:rsidR="0028041F" w:rsidRPr="00D3669E" w:rsidRDefault="0028041F" w:rsidP="0028041F">
            <w:pPr>
              <w:pStyle w:val="015"/>
            </w:pPr>
            <w:r w:rsidRPr="00D3669E">
              <w:rPr>
                <w:rFonts w:hint="eastAsia"/>
              </w:rPr>
              <w:t>74.94</w:t>
            </w:r>
          </w:p>
        </w:tc>
      </w:tr>
      <w:tr w:rsidR="0028041F" w:rsidRPr="00D3669E" w14:paraId="5C231A41"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461DEF0C" w14:textId="77777777" w:rsidR="0028041F" w:rsidRPr="00D3669E" w:rsidRDefault="0028041F" w:rsidP="0028041F">
            <w:pPr>
              <w:pStyle w:val="015"/>
            </w:pPr>
            <w:r w:rsidRPr="00D3669E">
              <w:rPr>
                <w:rFonts w:hint="eastAsia"/>
              </w:rPr>
              <w:t>2.5.1</w:t>
            </w:r>
          </w:p>
        </w:tc>
        <w:tc>
          <w:tcPr>
            <w:tcW w:w="1996" w:type="pct"/>
            <w:tcBorders>
              <w:top w:val="nil"/>
              <w:left w:val="nil"/>
              <w:bottom w:val="single" w:sz="4" w:space="0" w:color="000000"/>
              <w:right w:val="single" w:sz="4" w:space="0" w:color="000000"/>
            </w:tcBorders>
            <w:shd w:val="clear" w:color="auto" w:fill="auto"/>
            <w:vAlign w:val="center"/>
            <w:hideMark/>
          </w:tcPr>
          <w:p w14:paraId="05687AC7" w14:textId="77777777" w:rsidR="0028041F" w:rsidRPr="00D3669E" w:rsidRDefault="0028041F" w:rsidP="0028041F">
            <w:pPr>
              <w:pStyle w:val="015"/>
            </w:pPr>
            <w:r w:rsidRPr="00D3669E">
              <w:rPr>
                <w:rFonts w:hint="eastAsia"/>
              </w:rPr>
              <w:t>围墙</w:t>
            </w:r>
          </w:p>
        </w:tc>
        <w:tc>
          <w:tcPr>
            <w:tcW w:w="403" w:type="pct"/>
            <w:tcBorders>
              <w:top w:val="nil"/>
              <w:left w:val="nil"/>
              <w:bottom w:val="single" w:sz="4" w:space="0" w:color="000000"/>
              <w:right w:val="single" w:sz="4" w:space="0" w:color="000000"/>
            </w:tcBorders>
            <w:shd w:val="clear" w:color="auto" w:fill="auto"/>
            <w:vAlign w:val="center"/>
            <w:hideMark/>
          </w:tcPr>
          <w:p w14:paraId="143AC87D" w14:textId="77777777" w:rsidR="0028041F" w:rsidRPr="00D3669E" w:rsidRDefault="0028041F" w:rsidP="0028041F">
            <w:pPr>
              <w:pStyle w:val="015"/>
            </w:pPr>
            <w:r w:rsidRPr="00D3669E">
              <w:rPr>
                <w:rFonts w:hint="eastAsia"/>
              </w:rPr>
              <w:t>m</w:t>
            </w:r>
          </w:p>
        </w:tc>
        <w:tc>
          <w:tcPr>
            <w:tcW w:w="722" w:type="pct"/>
            <w:tcBorders>
              <w:top w:val="nil"/>
              <w:left w:val="nil"/>
              <w:bottom w:val="single" w:sz="4" w:space="0" w:color="000000"/>
              <w:right w:val="single" w:sz="4" w:space="0" w:color="000000"/>
            </w:tcBorders>
            <w:shd w:val="clear" w:color="auto" w:fill="auto"/>
            <w:vAlign w:val="center"/>
            <w:hideMark/>
          </w:tcPr>
          <w:p w14:paraId="2E2A0C9F" w14:textId="77777777" w:rsidR="0028041F" w:rsidRPr="00D3669E" w:rsidRDefault="0028041F" w:rsidP="0028041F">
            <w:pPr>
              <w:pStyle w:val="015"/>
            </w:pPr>
            <w:r w:rsidRPr="00D3669E">
              <w:rPr>
                <w:rFonts w:hint="eastAsia"/>
              </w:rPr>
              <w:t>357</w:t>
            </w:r>
          </w:p>
        </w:tc>
        <w:tc>
          <w:tcPr>
            <w:tcW w:w="722" w:type="pct"/>
            <w:tcBorders>
              <w:top w:val="nil"/>
              <w:left w:val="nil"/>
              <w:bottom w:val="single" w:sz="4" w:space="0" w:color="000000"/>
              <w:right w:val="single" w:sz="4" w:space="0" w:color="000000"/>
            </w:tcBorders>
            <w:shd w:val="clear" w:color="auto" w:fill="auto"/>
            <w:vAlign w:val="center"/>
            <w:hideMark/>
          </w:tcPr>
          <w:p w14:paraId="1E3305DB" w14:textId="77777777" w:rsidR="0028041F" w:rsidRPr="00D3669E" w:rsidRDefault="0028041F" w:rsidP="0028041F">
            <w:pPr>
              <w:pStyle w:val="015"/>
            </w:pPr>
            <w:r w:rsidRPr="00D3669E">
              <w:rPr>
                <w:rFonts w:hint="eastAsia"/>
              </w:rPr>
              <w:t>600.00</w:t>
            </w:r>
          </w:p>
        </w:tc>
        <w:tc>
          <w:tcPr>
            <w:tcW w:w="722" w:type="pct"/>
            <w:tcBorders>
              <w:top w:val="nil"/>
              <w:left w:val="nil"/>
              <w:bottom w:val="single" w:sz="4" w:space="0" w:color="000000"/>
              <w:right w:val="single" w:sz="4" w:space="0" w:color="000000"/>
            </w:tcBorders>
            <w:shd w:val="clear" w:color="auto" w:fill="auto"/>
            <w:vAlign w:val="center"/>
            <w:hideMark/>
          </w:tcPr>
          <w:p w14:paraId="26747116" w14:textId="77777777" w:rsidR="0028041F" w:rsidRPr="00D3669E" w:rsidRDefault="0028041F" w:rsidP="0028041F">
            <w:pPr>
              <w:pStyle w:val="015"/>
            </w:pPr>
            <w:r w:rsidRPr="00D3669E">
              <w:rPr>
                <w:rFonts w:hint="eastAsia"/>
              </w:rPr>
              <w:t>21.42</w:t>
            </w:r>
          </w:p>
        </w:tc>
      </w:tr>
      <w:tr w:rsidR="0028041F" w:rsidRPr="00D3669E" w14:paraId="20ED851A"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49B31178" w14:textId="77777777" w:rsidR="0028041F" w:rsidRPr="00D3669E" w:rsidRDefault="0028041F" w:rsidP="0028041F">
            <w:pPr>
              <w:pStyle w:val="015"/>
            </w:pPr>
            <w:r w:rsidRPr="00D3669E">
              <w:rPr>
                <w:rFonts w:hint="eastAsia"/>
              </w:rPr>
              <w:t>2.5.2</w:t>
            </w:r>
          </w:p>
        </w:tc>
        <w:tc>
          <w:tcPr>
            <w:tcW w:w="1996" w:type="pct"/>
            <w:tcBorders>
              <w:top w:val="nil"/>
              <w:left w:val="nil"/>
              <w:bottom w:val="single" w:sz="4" w:space="0" w:color="000000"/>
              <w:right w:val="single" w:sz="4" w:space="0" w:color="000000"/>
            </w:tcBorders>
            <w:shd w:val="clear" w:color="auto" w:fill="auto"/>
            <w:vAlign w:val="center"/>
            <w:hideMark/>
          </w:tcPr>
          <w:p w14:paraId="75B20AF9" w14:textId="77777777" w:rsidR="0028041F" w:rsidRPr="00D3669E" w:rsidRDefault="0028041F" w:rsidP="0028041F">
            <w:pPr>
              <w:pStyle w:val="015"/>
            </w:pPr>
            <w:r w:rsidRPr="00D3669E">
              <w:rPr>
                <w:rFonts w:hint="eastAsia"/>
              </w:rPr>
              <w:t>道路</w:t>
            </w:r>
          </w:p>
        </w:tc>
        <w:tc>
          <w:tcPr>
            <w:tcW w:w="403" w:type="pct"/>
            <w:tcBorders>
              <w:top w:val="nil"/>
              <w:left w:val="nil"/>
              <w:bottom w:val="single" w:sz="4" w:space="0" w:color="000000"/>
              <w:right w:val="single" w:sz="4" w:space="0" w:color="000000"/>
            </w:tcBorders>
            <w:shd w:val="clear" w:color="auto" w:fill="auto"/>
            <w:vAlign w:val="center"/>
            <w:hideMark/>
          </w:tcPr>
          <w:p w14:paraId="4A5BDF41" w14:textId="77777777" w:rsidR="0028041F" w:rsidRPr="00D3669E" w:rsidRDefault="0028041F" w:rsidP="0028041F">
            <w:pPr>
              <w:pStyle w:val="015"/>
            </w:pPr>
            <w:r w:rsidRPr="00D3669E">
              <w:rPr>
                <w:rFonts w:hint="eastAsia"/>
              </w:rPr>
              <w:t>m</w:t>
            </w:r>
            <w:r w:rsidRPr="00D3669E">
              <w:rPr>
                <w:rFonts w:hint="eastAsia"/>
              </w:rPr>
              <w:t>²</w:t>
            </w:r>
          </w:p>
        </w:tc>
        <w:tc>
          <w:tcPr>
            <w:tcW w:w="722" w:type="pct"/>
            <w:tcBorders>
              <w:top w:val="nil"/>
              <w:left w:val="nil"/>
              <w:bottom w:val="single" w:sz="4" w:space="0" w:color="000000"/>
              <w:right w:val="single" w:sz="4" w:space="0" w:color="000000"/>
            </w:tcBorders>
            <w:shd w:val="clear" w:color="auto" w:fill="auto"/>
            <w:vAlign w:val="center"/>
            <w:hideMark/>
          </w:tcPr>
          <w:p w14:paraId="41909090" w14:textId="77777777" w:rsidR="0028041F" w:rsidRPr="00D3669E" w:rsidRDefault="0028041F" w:rsidP="0028041F">
            <w:pPr>
              <w:pStyle w:val="015"/>
            </w:pPr>
            <w:r w:rsidRPr="00D3669E">
              <w:rPr>
                <w:rFonts w:hint="eastAsia"/>
              </w:rPr>
              <w:t>1464</w:t>
            </w:r>
          </w:p>
        </w:tc>
        <w:tc>
          <w:tcPr>
            <w:tcW w:w="722" w:type="pct"/>
            <w:tcBorders>
              <w:top w:val="nil"/>
              <w:left w:val="nil"/>
              <w:bottom w:val="single" w:sz="4" w:space="0" w:color="000000"/>
              <w:right w:val="single" w:sz="4" w:space="0" w:color="000000"/>
            </w:tcBorders>
            <w:shd w:val="clear" w:color="auto" w:fill="auto"/>
            <w:vAlign w:val="center"/>
            <w:hideMark/>
          </w:tcPr>
          <w:p w14:paraId="6206B6E2" w14:textId="77777777" w:rsidR="0028041F" w:rsidRPr="00D3669E" w:rsidRDefault="0028041F" w:rsidP="0028041F">
            <w:pPr>
              <w:pStyle w:val="015"/>
            </w:pPr>
            <w:r w:rsidRPr="00D3669E">
              <w:rPr>
                <w:rFonts w:hint="eastAsia"/>
              </w:rPr>
              <w:t>180.00</w:t>
            </w:r>
          </w:p>
        </w:tc>
        <w:tc>
          <w:tcPr>
            <w:tcW w:w="722" w:type="pct"/>
            <w:tcBorders>
              <w:top w:val="nil"/>
              <w:left w:val="nil"/>
              <w:bottom w:val="single" w:sz="4" w:space="0" w:color="000000"/>
              <w:right w:val="single" w:sz="4" w:space="0" w:color="000000"/>
            </w:tcBorders>
            <w:shd w:val="clear" w:color="auto" w:fill="auto"/>
            <w:vAlign w:val="center"/>
            <w:hideMark/>
          </w:tcPr>
          <w:p w14:paraId="36A2DC63" w14:textId="77777777" w:rsidR="0028041F" w:rsidRPr="00D3669E" w:rsidRDefault="0028041F" w:rsidP="0028041F">
            <w:pPr>
              <w:pStyle w:val="015"/>
            </w:pPr>
            <w:r w:rsidRPr="00D3669E">
              <w:rPr>
                <w:rFonts w:hint="eastAsia"/>
              </w:rPr>
              <w:t>26.35</w:t>
            </w:r>
          </w:p>
        </w:tc>
      </w:tr>
      <w:tr w:rsidR="0028041F" w:rsidRPr="00D3669E" w14:paraId="6DF7BB79"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531806B1" w14:textId="77777777" w:rsidR="0028041F" w:rsidRPr="00D3669E" w:rsidRDefault="0028041F" w:rsidP="0028041F">
            <w:pPr>
              <w:pStyle w:val="015"/>
            </w:pPr>
            <w:r w:rsidRPr="00D3669E">
              <w:rPr>
                <w:rFonts w:hint="eastAsia"/>
              </w:rPr>
              <w:t>2.5.3</w:t>
            </w:r>
          </w:p>
        </w:tc>
        <w:tc>
          <w:tcPr>
            <w:tcW w:w="1996" w:type="pct"/>
            <w:tcBorders>
              <w:top w:val="nil"/>
              <w:left w:val="nil"/>
              <w:bottom w:val="single" w:sz="4" w:space="0" w:color="000000"/>
              <w:right w:val="single" w:sz="4" w:space="0" w:color="000000"/>
            </w:tcBorders>
            <w:shd w:val="clear" w:color="auto" w:fill="auto"/>
            <w:vAlign w:val="center"/>
            <w:hideMark/>
          </w:tcPr>
          <w:p w14:paraId="5BC5A2BE" w14:textId="77777777" w:rsidR="0028041F" w:rsidRPr="00D3669E" w:rsidRDefault="0028041F" w:rsidP="0028041F">
            <w:pPr>
              <w:pStyle w:val="015"/>
            </w:pPr>
            <w:r w:rsidRPr="00D3669E">
              <w:rPr>
                <w:rFonts w:hint="eastAsia"/>
              </w:rPr>
              <w:t>绿化面积</w:t>
            </w:r>
          </w:p>
        </w:tc>
        <w:tc>
          <w:tcPr>
            <w:tcW w:w="403" w:type="pct"/>
            <w:tcBorders>
              <w:top w:val="nil"/>
              <w:left w:val="nil"/>
              <w:bottom w:val="single" w:sz="4" w:space="0" w:color="000000"/>
              <w:right w:val="single" w:sz="4" w:space="0" w:color="000000"/>
            </w:tcBorders>
            <w:shd w:val="clear" w:color="auto" w:fill="auto"/>
            <w:vAlign w:val="center"/>
            <w:hideMark/>
          </w:tcPr>
          <w:p w14:paraId="4801492F" w14:textId="77777777" w:rsidR="0028041F" w:rsidRPr="00D3669E" w:rsidRDefault="0028041F" w:rsidP="0028041F">
            <w:pPr>
              <w:pStyle w:val="015"/>
            </w:pPr>
            <w:r w:rsidRPr="00D3669E">
              <w:rPr>
                <w:rFonts w:hint="eastAsia"/>
              </w:rPr>
              <w:t>m</w:t>
            </w:r>
            <w:r w:rsidRPr="00D3669E">
              <w:rPr>
                <w:rFonts w:hint="eastAsia"/>
              </w:rPr>
              <w:t>²</w:t>
            </w:r>
          </w:p>
        </w:tc>
        <w:tc>
          <w:tcPr>
            <w:tcW w:w="722" w:type="pct"/>
            <w:tcBorders>
              <w:top w:val="nil"/>
              <w:left w:val="nil"/>
              <w:bottom w:val="single" w:sz="4" w:space="0" w:color="000000"/>
              <w:right w:val="single" w:sz="4" w:space="0" w:color="000000"/>
            </w:tcBorders>
            <w:shd w:val="clear" w:color="auto" w:fill="auto"/>
            <w:vAlign w:val="center"/>
            <w:hideMark/>
          </w:tcPr>
          <w:p w14:paraId="74617B12" w14:textId="77777777" w:rsidR="0028041F" w:rsidRPr="00D3669E" w:rsidRDefault="0028041F" w:rsidP="0028041F">
            <w:pPr>
              <w:pStyle w:val="015"/>
            </w:pPr>
            <w:r w:rsidRPr="00D3669E">
              <w:rPr>
                <w:rFonts w:hint="eastAsia"/>
              </w:rPr>
              <w:t>1521</w:t>
            </w:r>
          </w:p>
        </w:tc>
        <w:tc>
          <w:tcPr>
            <w:tcW w:w="722" w:type="pct"/>
            <w:tcBorders>
              <w:top w:val="nil"/>
              <w:left w:val="nil"/>
              <w:bottom w:val="single" w:sz="4" w:space="0" w:color="000000"/>
              <w:right w:val="single" w:sz="4" w:space="0" w:color="000000"/>
            </w:tcBorders>
            <w:shd w:val="clear" w:color="auto" w:fill="auto"/>
            <w:vAlign w:val="center"/>
            <w:hideMark/>
          </w:tcPr>
          <w:p w14:paraId="5ABB4A10" w14:textId="77777777" w:rsidR="0028041F" w:rsidRPr="00D3669E" w:rsidRDefault="0028041F" w:rsidP="0028041F">
            <w:pPr>
              <w:pStyle w:val="015"/>
            </w:pPr>
            <w:r w:rsidRPr="00D3669E">
              <w:rPr>
                <w:rFonts w:hint="eastAsia"/>
              </w:rPr>
              <w:t>80.00</w:t>
            </w:r>
          </w:p>
        </w:tc>
        <w:tc>
          <w:tcPr>
            <w:tcW w:w="722" w:type="pct"/>
            <w:tcBorders>
              <w:top w:val="nil"/>
              <w:left w:val="nil"/>
              <w:bottom w:val="single" w:sz="4" w:space="0" w:color="000000"/>
              <w:right w:val="single" w:sz="4" w:space="0" w:color="000000"/>
            </w:tcBorders>
            <w:shd w:val="clear" w:color="auto" w:fill="auto"/>
            <w:vAlign w:val="center"/>
            <w:hideMark/>
          </w:tcPr>
          <w:p w14:paraId="5E1530A3" w14:textId="77777777" w:rsidR="0028041F" w:rsidRPr="00D3669E" w:rsidRDefault="0028041F" w:rsidP="0028041F">
            <w:pPr>
              <w:pStyle w:val="015"/>
            </w:pPr>
            <w:r w:rsidRPr="00D3669E">
              <w:rPr>
                <w:rFonts w:hint="eastAsia"/>
              </w:rPr>
              <w:t>12.17</w:t>
            </w:r>
          </w:p>
        </w:tc>
      </w:tr>
      <w:tr w:rsidR="0028041F" w:rsidRPr="00D3669E" w14:paraId="2AC2A0ED"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53DFFE20" w14:textId="77777777" w:rsidR="0028041F" w:rsidRPr="00D3669E" w:rsidRDefault="0028041F" w:rsidP="0028041F">
            <w:pPr>
              <w:pStyle w:val="015"/>
            </w:pPr>
            <w:r w:rsidRPr="00D3669E">
              <w:rPr>
                <w:rFonts w:hint="eastAsia"/>
              </w:rPr>
              <w:t>2.5.4</w:t>
            </w:r>
          </w:p>
        </w:tc>
        <w:tc>
          <w:tcPr>
            <w:tcW w:w="1996" w:type="pct"/>
            <w:tcBorders>
              <w:top w:val="nil"/>
              <w:left w:val="nil"/>
              <w:bottom w:val="single" w:sz="4" w:space="0" w:color="000000"/>
              <w:right w:val="single" w:sz="4" w:space="0" w:color="000000"/>
            </w:tcBorders>
            <w:shd w:val="clear" w:color="auto" w:fill="auto"/>
            <w:vAlign w:val="center"/>
            <w:hideMark/>
          </w:tcPr>
          <w:p w14:paraId="5325047D" w14:textId="77777777" w:rsidR="0028041F" w:rsidRPr="00D3669E" w:rsidRDefault="0028041F" w:rsidP="0028041F">
            <w:pPr>
              <w:pStyle w:val="015"/>
            </w:pPr>
            <w:r w:rsidRPr="00D3669E">
              <w:rPr>
                <w:rFonts w:hint="eastAsia"/>
              </w:rPr>
              <w:t>其他附属工程</w:t>
            </w:r>
          </w:p>
        </w:tc>
        <w:tc>
          <w:tcPr>
            <w:tcW w:w="403" w:type="pct"/>
            <w:tcBorders>
              <w:top w:val="nil"/>
              <w:left w:val="nil"/>
              <w:bottom w:val="single" w:sz="4" w:space="0" w:color="000000"/>
              <w:right w:val="single" w:sz="4" w:space="0" w:color="000000"/>
            </w:tcBorders>
            <w:shd w:val="clear" w:color="auto" w:fill="auto"/>
            <w:vAlign w:val="center"/>
            <w:hideMark/>
          </w:tcPr>
          <w:p w14:paraId="4E2A1AB5" w14:textId="77777777" w:rsidR="0028041F" w:rsidRPr="00D3669E" w:rsidRDefault="0028041F" w:rsidP="0028041F">
            <w:pPr>
              <w:pStyle w:val="015"/>
            </w:pPr>
            <w:r w:rsidRPr="00D3669E">
              <w:rPr>
                <w:rFonts w:hint="eastAsia"/>
              </w:rPr>
              <w:t>项</w:t>
            </w:r>
          </w:p>
        </w:tc>
        <w:tc>
          <w:tcPr>
            <w:tcW w:w="722" w:type="pct"/>
            <w:tcBorders>
              <w:top w:val="nil"/>
              <w:left w:val="nil"/>
              <w:bottom w:val="single" w:sz="4" w:space="0" w:color="000000"/>
              <w:right w:val="single" w:sz="4" w:space="0" w:color="000000"/>
            </w:tcBorders>
            <w:shd w:val="clear" w:color="auto" w:fill="auto"/>
            <w:vAlign w:val="center"/>
            <w:hideMark/>
          </w:tcPr>
          <w:p w14:paraId="404F6FCA" w14:textId="77777777" w:rsidR="0028041F" w:rsidRPr="00D3669E" w:rsidRDefault="0028041F" w:rsidP="0028041F">
            <w:pPr>
              <w:pStyle w:val="015"/>
            </w:pPr>
            <w:r w:rsidRPr="00D3669E">
              <w:rPr>
                <w:rFonts w:hint="eastAsia"/>
              </w:rPr>
              <w:t>1</w:t>
            </w:r>
          </w:p>
        </w:tc>
        <w:tc>
          <w:tcPr>
            <w:tcW w:w="722" w:type="pct"/>
            <w:tcBorders>
              <w:top w:val="nil"/>
              <w:left w:val="nil"/>
              <w:bottom w:val="single" w:sz="4" w:space="0" w:color="000000"/>
              <w:right w:val="single" w:sz="4" w:space="0" w:color="000000"/>
            </w:tcBorders>
            <w:shd w:val="clear" w:color="auto" w:fill="auto"/>
            <w:vAlign w:val="center"/>
            <w:hideMark/>
          </w:tcPr>
          <w:p w14:paraId="428070A6" w14:textId="77777777" w:rsidR="0028041F" w:rsidRPr="00D3669E" w:rsidRDefault="0028041F" w:rsidP="0028041F">
            <w:pPr>
              <w:pStyle w:val="015"/>
            </w:pPr>
            <w:r w:rsidRPr="00D3669E">
              <w:rPr>
                <w:rFonts w:hint="eastAsia"/>
              </w:rPr>
              <w:t>150000.00</w:t>
            </w:r>
          </w:p>
        </w:tc>
        <w:tc>
          <w:tcPr>
            <w:tcW w:w="722" w:type="pct"/>
            <w:tcBorders>
              <w:top w:val="nil"/>
              <w:left w:val="nil"/>
              <w:bottom w:val="single" w:sz="4" w:space="0" w:color="000000"/>
              <w:right w:val="single" w:sz="4" w:space="0" w:color="000000"/>
            </w:tcBorders>
            <w:shd w:val="clear" w:color="auto" w:fill="auto"/>
            <w:vAlign w:val="center"/>
            <w:hideMark/>
          </w:tcPr>
          <w:p w14:paraId="546E6918" w14:textId="77777777" w:rsidR="0028041F" w:rsidRPr="00D3669E" w:rsidRDefault="0028041F" w:rsidP="0028041F">
            <w:pPr>
              <w:pStyle w:val="015"/>
            </w:pPr>
            <w:r w:rsidRPr="00D3669E">
              <w:rPr>
                <w:rFonts w:hint="eastAsia"/>
              </w:rPr>
              <w:t>15.00</w:t>
            </w:r>
          </w:p>
        </w:tc>
      </w:tr>
      <w:tr w:rsidR="0028041F" w:rsidRPr="00D3669E" w14:paraId="3DD32C86"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07A46A76" w14:textId="77777777" w:rsidR="0028041F" w:rsidRPr="00D3669E" w:rsidRDefault="0028041F" w:rsidP="0028041F">
            <w:pPr>
              <w:pStyle w:val="015"/>
            </w:pPr>
            <w:r w:rsidRPr="00D3669E">
              <w:rPr>
                <w:rFonts w:hint="eastAsia"/>
              </w:rPr>
              <w:t>2.6</w:t>
            </w:r>
          </w:p>
        </w:tc>
        <w:tc>
          <w:tcPr>
            <w:tcW w:w="1996" w:type="pct"/>
            <w:tcBorders>
              <w:top w:val="nil"/>
              <w:left w:val="nil"/>
              <w:bottom w:val="single" w:sz="4" w:space="0" w:color="000000"/>
              <w:right w:val="single" w:sz="4" w:space="0" w:color="000000"/>
            </w:tcBorders>
            <w:shd w:val="clear" w:color="auto" w:fill="auto"/>
            <w:vAlign w:val="center"/>
            <w:hideMark/>
          </w:tcPr>
          <w:p w14:paraId="4994D37C" w14:textId="77777777" w:rsidR="0028041F" w:rsidRPr="00D3669E" w:rsidRDefault="0028041F" w:rsidP="0028041F">
            <w:pPr>
              <w:pStyle w:val="015"/>
            </w:pPr>
            <w:r w:rsidRPr="00D3669E">
              <w:rPr>
                <w:rFonts w:hint="eastAsia"/>
              </w:rPr>
              <w:t>电气设备基础工程</w:t>
            </w:r>
          </w:p>
        </w:tc>
        <w:tc>
          <w:tcPr>
            <w:tcW w:w="403" w:type="pct"/>
            <w:tcBorders>
              <w:top w:val="nil"/>
              <w:left w:val="nil"/>
              <w:bottom w:val="single" w:sz="4" w:space="0" w:color="000000"/>
              <w:right w:val="single" w:sz="4" w:space="0" w:color="000000"/>
            </w:tcBorders>
            <w:shd w:val="clear" w:color="auto" w:fill="auto"/>
            <w:vAlign w:val="center"/>
            <w:hideMark/>
          </w:tcPr>
          <w:p w14:paraId="6D8212BD" w14:textId="77777777" w:rsidR="0028041F" w:rsidRPr="00D3669E" w:rsidRDefault="0028041F" w:rsidP="0028041F">
            <w:pPr>
              <w:pStyle w:val="015"/>
            </w:pPr>
            <w:r w:rsidRPr="00D3669E">
              <w:rPr>
                <w:rFonts w:hint="eastAsia"/>
              </w:rPr>
              <w:t>项</w:t>
            </w:r>
          </w:p>
        </w:tc>
        <w:tc>
          <w:tcPr>
            <w:tcW w:w="722" w:type="pct"/>
            <w:tcBorders>
              <w:top w:val="nil"/>
              <w:left w:val="nil"/>
              <w:bottom w:val="single" w:sz="4" w:space="0" w:color="000000"/>
              <w:right w:val="single" w:sz="4" w:space="0" w:color="000000"/>
            </w:tcBorders>
            <w:shd w:val="clear" w:color="auto" w:fill="auto"/>
            <w:vAlign w:val="center"/>
            <w:hideMark/>
          </w:tcPr>
          <w:p w14:paraId="3215BC92" w14:textId="77777777" w:rsidR="0028041F" w:rsidRPr="00D3669E" w:rsidRDefault="0028041F" w:rsidP="0028041F">
            <w:pPr>
              <w:pStyle w:val="015"/>
            </w:pPr>
            <w:r w:rsidRPr="00D3669E">
              <w:rPr>
                <w:rFonts w:hint="eastAsia"/>
              </w:rPr>
              <w:t>1</w:t>
            </w:r>
          </w:p>
        </w:tc>
        <w:tc>
          <w:tcPr>
            <w:tcW w:w="722" w:type="pct"/>
            <w:tcBorders>
              <w:top w:val="nil"/>
              <w:left w:val="nil"/>
              <w:bottom w:val="single" w:sz="4" w:space="0" w:color="000000"/>
              <w:right w:val="single" w:sz="4" w:space="0" w:color="000000"/>
            </w:tcBorders>
            <w:shd w:val="clear" w:color="auto" w:fill="auto"/>
            <w:vAlign w:val="center"/>
            <w:hideMark/>
          </w:tcPr>
          <w:p w14:paraId="06EFF3B3" w14:textId="77777777" w:rsidR="0028041F" w:rsidRPr="00D3669E" w:rsidRDefault="0028041F" w:rsidP="0028041F">
            <w:pPr>
              <w:pStyle w:val="015"/>
            </w:pPr>
            <w:r w:rsidRPr="00D3669E">
              <w:rPr>
                <w:rFonts w:hint="eastAsia"/>
              </w:rPr>
              <w:t>200000.00</w:t>
            </w:r>
          </w:p>
        </w:tc>
        <w:tc>
          <w:tcPr>
            <w:tcW w:w="722" w:type="pct"/>
            <w:tcBorders>
              <w:top w:val="nil"/>
              <w:left w:val="nil"/>
              <w:bottom w:val="single" w:sz="4" w:space="0" w:color="000000"/>
              <w:right w:val="single" w:sz="4" w:space="0" w:color="000000"/>
            </w:tcBorders>
            <w:shd w:val="clear" w:color="auto" w:fill="auto"/>
            <w:vAlign w:val="center"/>
            <w:hideMark/>
          </w:tcPr>
          <w:p w14:paraId="3E64D885" w14:textId="77777777" w:rsidR="0028041F" w:rsidRPr="00D3669E" w:rsidRDefault="0028041F" w:rsidP="0028041F">
            <w:pPr>
              <w:pStyle w:val="015"/>
            </w:pPr>
            <w:r w:rsidRPr="00D3669E">
              <w:rPr>
                <w:rFonts w:hint="eastAsia"/>
              </w:rPr>
              <w:t>20.00</w:t>
            </w:r>
          </w:p>
        </w:tc>
      </w:tr>
      <w:tr w:rsidR="0028041F" w:rsidRPr="00D3669E" w14:paraId="354C38BA"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695FF216" w14:textId="77777777" w:rsidR="0028041F" w:rsidRPr="00D3669E" w:rsidRDefault="0028041F" w:rsidP="0028041F">
            <w:pPr>
              <w:pStyle w:val="015"/>
            </w:pPr>
            <w:r w:rsidRPr="00D3669E">
              <w:rPr>
                <w:rFonts w:hint="eastAsia"/>
              </w:rPr>
              <w:t>2.7</w:t>
            </w:r>
          </w:p>
        </w:tc>
        <w:tc>
          <w:tcPr>
            <w:tcW w:w="1996" w:type="pct"/>
            <w:tcBorders>
              <w:top w:val="nil"/>
              <w:left w:val="nil"/>
              <w:bottom w:val="single" w:sz="4" w:space="0" w:color="000000"/>
              <w:right w:val="single" w:sz="4" w:space="0" w:color="000000"/>
            </w:tcBorders>
            <w:shd w:val="clear" w:color="auto" w:fill="auto"/>
            <w:vAlign w:val="center"/>
            <w:hideMark/>
          </w:tcPr>
          <w:p w14:paraId="20D714EE" w14:textId="77777777" w:rsidR="0028041F" w:rsidRPr="00D3669E" w:rsidRDefault="0028041F" w:rsidP="0028041F">
            <w:pPr>
              <w:pStyle w:val="015"/>
            </w:pPr>
            <w:r w:rsidRPr="00D3669E">
              <w:rPr>
                <w:rFonts w:hint="eastAsia"/>
              </w:rPr>
              <w:t>配电设备构筑物工程</w:t>
            </w:r>
          </w:p>
        </w:tc>
        <w:tc>
          <w:tcPr>
            <w:tcW w:w="403" w:type="pct"/>
            <w:tcBorders>
              <w:top w:val="nil"/>
              <w:left w:val="nil"/>
              <w:bottom w:val="single" w:sz="4" w:space="0" w:color="000000"/>
              <w:right w:val="single" w:sz="4" w:space="0" w:color="000000"/>
            </w:tcBorders>
            <w:shd w:val="clear" w:color="auto" w:fill="auto"/>
            <w:vAlign w:val="center"/>
            <w:hideMark/>
          </w:tcPr>
          <w:p w14:paraId="764AA741" w14:textId="77777777" w:rsidR="0028041F" w:rsidRPr="00D3669E" w:rsidRDefault="0028041F" w:rsidP="0028041F">
            <w:pPr>
              <w:pStyle w:val="015"/>
            </w:pPr>
            <w:r w:rsidRPr="00D3669E">
              <w:rPr>
                <w:rFonts w:hint="eastAsia"/>
              </w:rPr>
              <w:t>项</w:t>
            </w:r>
          </w:p>
        </w:tc>
        <w:tc>
          <w:tcPr>
            <w:tcW w:w="722" w:type="pct"/>
            <w:tcBorders>
              <w:top w:val="nil"/>
              <w:left w:val="nil"/>
              <w:bottom w:val="single" w:sz="4" w:space="0" w:color="000000"/>
              <w:right w:val="single" w:sz="4" w:space="0" w:color="000000"/>
            </w:tcBorders>
            <w:shd w:val="clear" w:color="auto" w:fill="auto"/>
            <w:vAlign w:val="center"/>
            <w:hideMark/>
          </w:tcPr>
          <w:p w14:paraId="28FF5CAE" w14:textId="77777777" w:rsidR="0028041F" w:rsidRPr="00D3669E" w:rsidRDefault="0028041F" w:rsidP="0028041F">
            <w:pPr>
              <w:pStyle w:val="015"/>
            </w:pPr>
            <w:r w:rsidRPr="00D3669E">
              <w:rPr>
                <w:rFonts w:hint="eastAsia"/>
              </w:rPr>
              <w:t>1</w:t>
            </w:r>
          </w:p>
        </w:tc>
        <w:tc>
          <w:tcPr>
            <w:tcW w:w="722" w:type="pct"/>
            <w:tcBorders>
              <w:top w:val="nil"/>
              <w:left w:val="nil"/>
              <w:bottom w:val="single" w:sz="4" w:space="0" w:color="000000"/>
              <w:right w:val="single" w:sz="4" w:space="0" w:color="000000"/>
            </w:tcBorders>
            <w:shd w:val="clear" w:color="auto" w:fill="auto"/>
            <w:vAlign w:val="center"/>
            <w:hideMark/>
          </w:tcPr>
          <w:p w14:paraId="6793409F" w14:textId="77777777" w:rsidR="0028041F" w:rsidRPr="00D3669E" w:rsidRDefault="0028041F" w:rsidP="0028041F">
            <w:pPr>
              <w:pStyle w:val="015"/>
            </w:pPr>
            <w:r w:rsidRPr="00D3669E">
              <w:rPr>
                <w:rFonts w:hint="eastAsia"/>
              </w:rPr>
              <w:t>250000.00</w:t>
            </w:r>
          </w:p>
        </w:tc>
        <w:tc>
          <w:tcPr>
            <w:tcW w:w="722" w:type="pct"/>
            <w:tcBorders>
              <w:top w:val="nil"/>
              <w:left w:val="nil"/>
              <w:bottom w:val="single" w:sz="4" w:space="0" w:color="000000"/>
              <w:right w:val="single" w:sz="4" w:space="0" w:color="000000"/>
            </w:tcBorders>
            <w:shd w:val="clear" w:color="auto" w:fill="auto"/>
            <w:vAlign w:val="center"/>
            <w:hideMark/>
          </w:tcPr>
          <w:p w14:paraId="1723038F" w14:textId="77777777" w:rsidR="0028041F" w:rsidRPr="00D3669E" w:rsidRDefault="0028041F" w:rsidP="0028041F">
            <w:pPr>
              <w:pStyle w:val="015"/>
            </w:pPr>
            <w:r w:rsidRPr="00D3669E">
              <w:rPr>
                <w:rFonts w:hint="eastAsia"/>
              </w:rPr>
              <w:t>25.00</w:t>
            </w:r>
          </w:p>
        </w:tc>
      </w:tr>
      <w:tr w:rsidR="0028041F" w:rsidRPr="00D3669E" w14:paraId="1659250B"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4828FEC1" w14:textId="77777777" w:rsidR="0028041F" w:rsidRPr="00D3669E" w:rsidRDefault="0028041F" w:rsidP="0028041F">
            <w:pPr>
              <w:pStyle w:val="015"/>
            </w:pPr>
            <w:r w:rsidRPr="00D3669E">
              <w:rPr>
                <w:rFonts w:hint="eastAsia"/>
              </w:rPr>
              <w:t>3</w:t>
            </w:r>
          </w:p>
        </w:tc>
        <w:tc>
          <w:tcPr>
            <w:tcW w:w="1996" w:type="pct"/>
            <w:tcBorders>
              <w:top w:val="nil"/>
              <w:left w:val="nil"/>
              <w:bottom w:val="single" w:sz="4" w:space="0" w:color="000000"/>
              <w:right w:val="single" w:sz="4" w:space="0" w:color="000000"/>
            </w:tcBorders>
            <w:shd w:val="clear" w:color="auto" w:fill="auto"/>
            <w:vAlign w:val="center"/>
            <w:hideMark/>
          </w:tcPr>
          <w:p w14:paraId="67C1FB04" w14:textId="77777777" w:rsidR="0028041F" w:rsidRPr="00D3669E" w:rsidRDefault="0028041F" w:rsidP="0028041F">
            <w:pPr>
              <w:pStyle w:val="015"/>
            </w:pPr>
            <w:r w:rsidRPr="00D3669E">
              <w:rPr>
                <w:rFonts w:hint="eastAsia"/>
              </w:rPr>
              <w:t>交通工程</w:t>
            </w:r>
          </w:p>
        </w:tc>
        <w:tc>
          <w:tcPr>
            <w:tcW w:w="403" w:type="pct"/>
            <w:tcBorders>
              <w:top w:val="nil"/>
              <w:left w:val="nil"/>
              <w:bottom w:val="single" w:sz="4" w:space="0" w:color="000000"/>
              <w:right w:val="single" w:sz="4" w:space="0" w:color="000000"/>
            </w:tcBorders>
            <w:shd w:val="clear" w:color="auto" w:fill="auto"/>
            <w:vAlign w:val="center"/>
            <w:hideMark/>
          </w:tcPr>
          <w:p w14:paraId="17C7BE8B"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64E59829"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570B498A"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67111B82" w14:textId="77777777" w:rsidR="0028041F" w:rsidRPr="00D3669E" w:rsidRDefault="0028041F" w:rsidP="0028041F">
            <w:pPr>
              <w:pStyle w:val="015"/>
            </w:pPr>
            <w:r w:rsidRPr="00D3669E">
              <w:rPr>
                <w:rFonts w:hint="eastAsia"/>
              </w:rPr>
              <w:t>4936.28</w:t>
            </w:r>
          </w:p>
        </w:tc>
      </w:tr>
      <w:tr w:rsidR="0028041F" w:rsidRPr="00D3669E" w14:paraId="4FEED88A"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74EED02A" w14:textId="77777777" w:rsidR="0028041F" w:rsidRPr="00D3669E" w:rsidRDefault="0028041F" w:rsidP="0028041F">
            <w:pPr>
              <w:pStyle w:val="015"/>
            </w:pPr>
            <w:r w:rsidRPr="00D3669E">
              <w:rPr>
                <w:rFonts w:hint="eastAsia"/>
              </w:rPr>
              <w:t>3.1</w:t>
            </w:r>
          </w:p>
        </w:tc>
        <w:tc>
          <w:tcPr>
            <w:tcW w:w="1996" w:type="pct"/>
            <w:tcBorders>
              <w:top w:val="nil"/>
              <w:left w:val="nil"/>
              <w:bottom w:val="single" w:sz="4" w:space="0" w:color="000000"/>
              <w:right w:val="single" w:sz="4" w:space="0" w:color="000000"/>
            </w:tcBorders>
            <w:shd w:val="clear" w:color="auto" w:fill="auto"/>
            <w:vAlign w:val="center"/>
            <w:hideMark/>
          </w:tcPr>
          <w:p w14:paraId="08B4CBCE" w14:textId="77777777" w:rsidR="0028041F" w:rsidRPr="00D3669E" w:rsidRDefault="0028041F" w:rsidP="0028041F">
            <w:pPr>
              <w:pStyle w:val="015"/>
            </w:pPr>
            <w:r w:rsidRPr="00D3669E">
              <w:rPr>
                <w:rFonts w:hint="eastAsia"/>
              </w:rPr>
              <w:t>对外交通工程</w:t>
            </w:r>
            <w:r w:rsidRPr="00D3669E">
              <w:rPr>
                <w:rFonts w:hint="eastAsia"/>
              </w:rPr>
              <w:t>(</w:t>
            </w:r>
            <w:r w:rsidRPr="00D3669E">
              <w:rPr>
                <w:rFonts w:hint="eastAsia"/>
              </w:rPr>
              <w:t>改建</w:t>
            </w:r>
            <w:r w:rsidRPr="00D3669E">
              <w:rPr>
                <w:rFonts w:hint="eastAsia"/>
              </w:rPr>
              <w:t>)</w:t>
            </w:r>
          </w:p>
        </w:tc>
        <w:tc>
          <w:tcPr>
            <w:tcW w:w="403" w:type="pct"/>
            <w:tcBorders>
              <w:top w:val="nil"/>
              <w:left w:val="nil"/>
              <w:bottom w:val="single" w:sz="4" w:space="0" w:color="000000"/>
              <w:right w:val="single" w:sz="4" w:space="0" w:color="000000"/>
            </w:tcBorders>
            <w:shd w:val="clear" w:color="auto" w:fill="auto"/>
            <w:vAlign w:val="center"/>
            <w:hideMark/>
          </w:tcPr>
          <w:p w14:paraId="1AFB4AB8"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356E471E"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62AB0E4E"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5750C051" w14:textId="77777777" w:rsidR="0028041F" w:rsidRPr="00D3669E" w:rsidRDefault="0028041F" w:rsidP="0028041F">
            <w:pPr>
              <w:pStyle w:val="015"/>
            </w:pPr>
            <w:r w:rsidRPr="00D3669E">
              <w:rPr>
                <w:rFonts w:hint="eastAsia"/>
              </w:rPr>
              <w:t>199.49</w:t>
            </w:r>
          </w:p>
        </w:tc>
      </w:tr>
      <w:tr w:rsidR="0028041F" w:rsidRPr="00D3669E" w14:paraId="55378FFE"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18F5FC4E" w14:textId="77777777" w:rsidR="0028041F" w:rsidRPr="00D3669E" w:rsidRDefault="0028041F" w:rsidP="0028041F">
            <w:pPr>
              <w:pStyle w:val="015"/>
            </w:pPr>
            <w:r w:rsidRPr="00D3669E">
              <w:rPr>
                <w:rFonts w:hint="eastAsia"/>
              </w:rPr>
              <w:t>3.1.1</w:t>
            </w:r>
          </w:p>
        </w:tc>
        <w:tc>
          <w:tcPr>
            <w:tcW w:w="1996" w:type="pct"/>
            <w:tcBorders>
              <w:top w:val="nil"/>
              <w:left w:val="nil"/>
              <w:bottom w:val="single" w:sz="4" w:space="0" w:color="000000"/>
              <w:right w:val="single" w:sz="4" w:space="0" w:color="000000"/>
            </w:tcBorders>
            <w:shd w:val="clear" w:color="auto" w:fill="auto"/>
            <w:vAlign w:val="center"/>
            <w:hideMark/>
          </w:tcPr>
          <w:p w14:paraId="2FDCEB78" w14:textId="77777777" w:rsidR="0028041F" w:rsidRPr="00D3669E" w:rsidRDefault="0028041F" w:rsidP="0028041F">
            <w:pPr>
              <w:pStyle w:val="015"/>
            </w:pPr>
            <w:r w:rsidRPr="00D3669E">
              <w:rPr>
                <w:rFonts w:hint="eastAsia"/>
              </w:rPr>
              <w:t>土方开挖</w:t>
            </w:r>
          </w:p>
        </w:tc>
        <w:tc>
          <w:tcPr>
            <w:tcW w:w="403" w:type="pct"/>
            <w:tcBorders>
              <w:top w:val="nil"/>
              <w:left w:val="nil"/>
              <w:bottom w:val="single" w:sz="4" w:space="0" w:color="000000"/>
              <w:right w:val="single" w:sz="4" w:space="0" w:color="000000"/>
            </w:tcBorders>
            <w:shd w:val="clear" w:color="auto" w:fill="auto"/>
            <w:vAlign w:val="center"/>
            <w:hideMark/>
          </w:tcPr>
          <w:p w14:paraId="494217BC"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07956988" w14:textId="77777777" w:rsidR="0028041F" w:rsidRPr="00D3669E" w:rsidRDefault="0028041F" w:rsidP="0028041F">
            <w:pPr>
              <w:pStyle w:val="015"/>
            </w:pPr>
            <w:r w:rsidRPr="00D3669E">
              <w:rPr>
                <w:rFonts w:hint="eastAsia"/>
              </w:rPr>
              <w:t>10500</w:t>
            </w:r>
          </w:p>
        </w:tc>
        <w:tc>
          <w:tcPr>
            <w:tcW w:w="722" w:type="pct"/>
            <w:tcBorders>
              <w:top w:val="nil"/>
              <w:left w:val="nil"/>
              <w:bottom w:val="single" w:sz="4" w:space="0" w:color="000000"/>
              <w:right w:val="single" w:sz="4" w:space="0" w:color="000000"/>
            </w:tcBorders>
            <w:shd w:val="clear" w:color="auto" w:fill="auto"/>
            <w:vAlign w:val="center"/>
            <w:hideMark/>
          </w:tcPr>
          <w:p w14:paraId="09FE3EE8" w14:textId="77777777" w:rsidR="0028041F" w:rsidRPr="00D3669E" w:rsidRDefault="0028041F" w:rsidP="0028041F">
            <w:pPr>
              <w:pStyle w:val="015"/>
            </w:pPr>
            <w:r w:rsidRPr="00D3669E">
              <w:rPr>
                <w:rFonts w:hint="eastAsia"/>
              </w:rPr>
              <w:t>8.63</w:t>
            </w:r>
          </w:p>
        </w:tc>
        <w:tc>
          <w:tcPr>
            <w:tcW w:w="722" w:type="pct"/>
            <w:tcBorders>
              <w:top w:val="nil"/>
              <w:left w:val="nil"/>
              <w:bottom w:val="single" w:sz="4" w:space="0" w:color="000000"/>
              <w:right w:val="single" w:sz="4" w:space="0" w:color="000000"/>
            </w:tcBorders>
            <w:shd w:val="clear" w:color="auto" w:fill="auto"/>
            <w:vAlign w:val="center"/>
            <w:hideMark/>
          </w:tcPr>
          <w:p w14:paraId="79BFFC1B" w14:textId="77777777" w:rsidR="0028041F" w:rsidRPr="00D3669E" w:rsidRDefault="0028041F" w:rsidP="0028041F">
            <w:pPr>
              <w:pStyle w:val="015"/>
            </w:pPr>
            <w:r w:rsidRPr="00D3669E">
              <w:rPr>
                <w:rFonts w:hint="eastAsia"/>
              </w:rPr>
              <w:t>9.06</w:t>
            </w:r>
          </w:p>
        </w:tc>
      </w:tr>
      <w:tr w:rsidR="0028041F" w:rsidRPr="00D3669E" w14:paraId="1C5B4BE2"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4F9BEA99" w14:textId="77777777" w:rsidR="0028041F" w:rsidRPr="00D3669E" w:rsidRDefault="0028041F" w:rsidP="0028041F">
            <w:pPr>
              <w:pStyle w:val="015"/>
            </w:pPr>
            <w:r w:rsidRPr="00D3669E">
              <w:rPr>
                <w:rFonts w:hint="eastAsia"/>
              </w:rPr>
              <w:t>3.1.2</w:t>
            </w:r>
          </w:p>
        </w:tc>
        <w:tc>
          <w:tcPr>
            <w:tcW w:w="1996" w:type="pct"/>
            <w:tcBorders>
              <w:top w:val="nil"/>
              <w:left w:val="nil"/>
              <w:bottom w:val="single" w:sz="4" w:space="0" w:color="000000"/>
              <w:right w:val="single" w:sz="4" w:space="0" w:color="000000"/>
            </w:tcBorders>
            <w:shd w:val="clear" w:color="auto" w:fill="auto"/>
            <w:vAlign w:val="center"/>
            <w:hideMark/>
          </w:tcPr>
          <w:p w14:paraId="2B83DBEE" w14:textId="77777777" w:rsidR="0028041F" w:rsidRPr="00D3669E" w:rsidRDefault="0028041F" w:rsidP="0028041F">
            <w:pPr>
              <w:pStyle w:val="015"/>
            </w:pPr>
            <w:r w:rsidRPr="00D3669E">
              <w:rPr>
                <w:rFonts w:hint="eastAsia"/>
              </w:rPr>
              <w:t>石方开挖</w:t>
            </w:r>
          </w:p>
        </w:tc>
        <w:tc>
          <w:tcPr>
            <w:tcW w:w="403" w:type="pct"/>
            <w:tcBorders>
              <w:top w:val="nil"/>
              <w:left w:val="nil"/>
              <w:bottom w:val="single" w:sz="4" w:space="0" w:color="000000"/>
              <w:right w:val="single" w:sz="4" w:space="0" w:color="000000"/>
            </w:tcBorders>
            <w:shd w:val="clear" w:color="auto" w:fill="auto"/>
            <w:vAlign w:val="center"/>
            <w:hideMark/>
          </w:tcPr>
          <w:p w14:paraId="7C9905F6"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158699AB" w14:textId="77777777" w:rsidR="0028041F" w:rsidRPr="00D3669E" w:rsidRDefault="0028041F" w:rsidP="0028041F">
            <w:pPr>
              <w:pStyle w:val="015"/>
            </w:pPr>
            <w:r w:rsidRPr="00D3669E">
              <w:rPr>
                <w:rFonts w:hint="eastAsia"/>
              </w:rPr>
              <w:t>4500</w:t>
            </w:r>
          </w:p>
        </w:tc>
        <w:tc>
          <w:tcPr>
            <w:tcW w:w="722" w:type="pct"/>
            <w:tcBorders>
              <w:top w:val="nil"/>
              <w:left w:val="nil"/>
              <w:bottom w:val="single" w:sz="4" w:space="0" w:color="000000"/>
              <w:right w:val="single" w:sz="4" w:space="0" w:color="000000"/>
            </w:tcBorders>
            <w:shd w:val="clear" w:color="auto" w:fill="auto"/>
            <w:vAlign w:val="center"/>
            <w:hideMark/>
          </w:tcPr>
          <w:p w14:paraId="67C1ECCA" w14:textId="77777777" w:rsidR="0028041F" w:rsidRPr="00D3669E" w:rsidRDefault="0028041F" w:rsidP="0028041F">
            <w:pPr>
              <w:pStyle w:val="015"/>
            </w:pPr>
            <w:r w:rsidRPr="00D3669E">
              <w:rPr>
                <w:rFonts w:hint="eastAsia"/>
              </w:rPr>
              <w:t>37.35</w:t>
            </w:r>
          </w:p>
        </w:tc>
        <w:tc>
          <w:tcPr>
            <w:tcW w:w="722" w:type="pct"/>
            <w:tcBorders>
              <w:top w:val="nil"/>
              <w:left w:val="nil"/>
              <w:bottom w:val="single" w:sz="4" w:space="0" w:color="000000"/>
              <w:right w:val="single" w:sz="4" w:space="0" w:color="000000"/>
            </w:tcBorders>
            <w:shd w:val="clear" w:color="auto" w:fill="auto"/>
            <w:vAlign w:val="center"/>
            <w:hideMark/>
          </w:tcPr>
          <w:p w14:paraId="15A60004" w14:textId="77777777" w:rsidR="0028041F" w:rsidRPr="00D3669E" w:rsidRDefault="0028041F" w:rsidP="0028041F">
            <w:pPr>
              <w:pStyle w:val="015"/>
            </w:pPr>
            <w:r w:rsidRPr="00D3669E">
              <w:rPr>
                <w:rFonts w:hint="eastAsia"/>
              </w:rPr>
              <w:t>16.81</w:t>
            </w:r>
          </w:p>
        </w:tc>
      </w:tr>
      <w:tr w:rsidR="0028041F" w:rsidRPr="00D3669E" w14:paraId="5AF05160"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757AD9F1" w14:textId="77777777" w:rsidR="0028041F" w:rsidRPr="00D3669E" w:rsidRDefault="0028041F" w:rsidP="0028041F">
            <w:pPr>
              <w:pStyle w:val="015"/>
            </w:pPr>
            <w:r w:rsidRPr="00D3669E">
              <w:rPr>
                <w:rFonts w:hint="eastAsia"/>
              </w:rPr>
              <w:t>3.1.3</w:t>
            </w:r>
          </w:p>
        </w:tc>
        <w:tc>
          <w:tcPr>
            <w:tcW w:w="1996" w:type="pct"/>
            <w:tcBorders>
              <w:top w:val="nil"/>
              <w:left w:val="nil"/>
              <w:bottom w:val="single" w:sz="4" w:space="0" w:color="000000"/>
              <w:right w:val="single" w:sz="4" w:space="0" w:color="000000"/>
            </w:tcBorders>
            <w:shd w:val="clear" w:color="auto" w:fill="auto"/>
            <w:vAlign w:val="center"/>
            <w:hideMark/>
          </w:tcPr>
          <w:p w14:paraId="0507DF47" w14:textId="77777777" w:rsidR="0028041F" w:rsidRPr="00D3669E" w:rsidRDefault="0028041F" w:rsidP="0028041F">
            <w:pPr>
              <w:pStyle w:val="015"/>
            </w:pPr>
            <w:r w:rsidRPr="00D3669E">
              <w:rPr>
                <w:rFonts w:hint="eastAsia"/>
              </w:rPr>
              <w:t>回填</w:t>
            </w:r>
          </w:p>
        </w:tc>
        <w:tc>
          <w:tcPr>
            <w:tcW w:w="403" w:type="pct"/>
            <w:tcBorders>
              <w:top w:val="nil"/>
              <w:left w:val="nil"/>
              <w:bottom w:val="single" w:sz="4" w:space="0" w:color="000000"/>
              <w:right w:val="single" w:sz="4" w:space="0" w:color="000000"/>
            </w:tcBorders>
            <w:shd w:val="clear" w:color="auto" w:fill="auto"/>
            <w:vAlign w:val="center"/>
            <w:hideMark/>
          </w:tcPr>
          <w:p w14:paraId="1A0D497D"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0AC8F7B6" w14:textId="77777777" w:rsidR="0028041F" w:rsidRPr="00D3669E" w:rsidRDefault="0028041F" w:rsidP="0028041F">
            <w:pPr>
              <w:pStyle w:val="015"/>
            </w:pPr>
            <w:r w:rsidRPr="00D3669E">
              <w:rPr>
                <w:rFonts w:hint="eastAsia"/>
              </w:rPr>
              <w:t>3000</w:t>
            </w:r>
          </w:p>
        </w:tc>
        <w:tc>
          <w:tcPr>
            <w:tcW w:w="722" w:type="pct"/>
            <w:tcBorders>
              <w:top w:val="nil"/>
              <w:left w:val="nil"/>
              <w:bottom w:val="single" w:sz="4" w:space="0" w:color="000000"/>
              <w:right w:val="single" w:sz="4" w:space="0" w:color="000000"/>
            </w:tcBorders>
            <w:shd w:val="clear" w:color="auto" w:fill="auto"/>
            <w:vAlign w:val="center"/>
            <w:hideMark/>
          </w:tcPr>
          <w:p w14:paraId="5AD3B68A" w14:textId="77777777" w:rsidR="0028041F" w:rsidRPr="00D3669E" w:rsidRDefault="0028041F" w:rsidP="0028041F">
            <w:pPr>
              <w:pStyle w:val="015"/>
            </w:pPr>
            <w:r w:rsidRPr="00D3669E">
              <w:rPr>
                <w:rFonts w:hint="eastAsia"/>
              </w:rPr>
              <w:t>7.98</w:t>
            </w:r>
          </w:p>
        </w:tc>
        <w:tc>
          <w:tcPr>
            <w:tcW w:w="722" w:type="pct"/>
            <w:tcBorders>
              <w:top w:val="nil"/>
              <w:left w:val="nil"/>
              <w:bottom w:val="single" w:sz="4" w:space="0" w:color="000000"/>
              <w:right w:val="single" w:sz="4" w:space="0" w:color="000000"/>
            </w:tcBorders>
            <w:shd w:val="clear" w:color="auto" w:fill="auto"/>
            <w:vAlign w:val="center"/>
            <w:hideMark/>
          </w:tcPr>
          <w:p w14:paraId="070EB988" w14:textId="77777777" w:rsidR="0028041F" w:rsidRPr="00D3669E" w:rsidRDefault="0028041F" w:rsidP="0028041F">
            <w:pPr>
              <w:pStyle w:val="015"/>
            </w:pPr>
            <w:r w:rsidRPr="00D3669E">
              <w:rPr>
                <w:rFonts w:hint="eastAsia"/>
              </w:rPr>
              <w:t>2.39</w:t>
            </w:r>
          </w:p>
        </w:tc>
      </w:tr>
      <w:tr w:rsidR="0028041F" w:rsidRPr="00D3669E" w14:paraId="6B9295A4"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506EA7D7" w14:textId="77777777" w:rsidR="0028041F" w:rsidRPr="00D3669E" w:rsidRDefault="0028041F" w:rsidP="0028041F">
            <w:pPr>
              <w:pStyle w:val="015"/>
            </w:pPr>
            <w:r w:rsidRPr="00D3669E">
              <w:rPr>
                <w:rFonts w:hint="eastAsia"/>
              </w:rPr>
              <w:t>3.1.4</w:t>
            </w:r>
          </w:p>
        </w:tc>
        <w:tc>
          <w:tcPr>
            <w:tcW w:w="1996" w:type="pct"/>
            <w:tcBorders>
              <w:top w:val="nil"/>
              <w:left w:val="nil"/>
              <w:bottom w:val="single" w:sz="4" w:space="0" w:color="000000"/>
              <w:right w:val="single" w:sz="4" w:space="0" w:color="000000"/>
            </w:tcBorders>
            <w:shd w:val="clear" w:color="auto" w:fill="auto"/>
            <w:vAlign w:val="center"/>
            <w:hideMark/>
          </w:tcPr>
          <w:p w14:paraId="4029C663" w14:textId="77777777" w:rsidR="0028041F" w:rsidRPr="00D3669E" w:rsidRDefault="0028041F" w:rsidP="0028041F">
            <w:pPr>
              <w:pStyle w:val="015"/>
            </w:pPr>
            <w:r w:rsidRPr="00D3669E">
              <w:rPr>
                <w:rFonts w:hint="eastAsia"/>
              </w:rPr>
              <w:t>泥结碎石路面</w:t>
            </w:r>
            <w:r w:rsidRPr="00D3669E">
              <w:rPr>
                <w:rFonts w:hint="eastAsia"/>
              </w:rPr>
              <w:t>(20cm</w:t>
            </w:r>
            <w:r w:rsidRPr="00D3669E">
              <w:rPr>
                <w:rFonts w:hint="eastAsia"/>
              </w:rPr>
              <w:t>厚</w:t>
            </w:r>
            <w:r w:rsidRPr="00D3669E">
              <w:rPr>
                <w:rFonts w:hint="eastAsia"/>
              </w:rPr>
              <w:t>)</w:t>
            </w:r>
          </w:p>
        </w:tc>
        <w:tc>
          <w:tcPr>
            <w:tcW w:w="403" w:type="pct"/>
            <w:tcBorders>
              <w:top w:val="nil"/>
              <w:left w:val="nil"/>
              <w:bottom w:val="single" w:sz="4" w:space="0" w:color="000000"/>
              <w:right w:val="single" w:sz="4" w:space="0" w:color="000000"/>
            </w:tcBorders>
            <w:shd w:val="clear" w:color="auto" w:fill="auto"/>
            <w:vAlign w:val="center"/>
            <w:hideMark/>
          </w:tcPr>
          <w:p w14:paraId="1DAC914B" w14:textId="77777777" w:rsidR="0028041F" w:rsidRPr="00D3669E" w:rsidRDefault="0028041F" w:rsidP="0028041F">
            <w:pPr>
              <w:pStyle w:val="015"/>
            </w:pPr>
            <w:r w:rsidRPr="00D3669E">
              <w:rPr>
                <w:rFonts w:hint="eastAsia"/>
              </w:rPr>
              <w:t>m</w:t>
            </w:r>
            <w:r w:rsidRPr="00D3669E">
              <w:rPr>
                <w:rFonts w:hint="eastAsia"/>
              </w:rPr>
              <w:t>²</w:t>
            </w:r>
          </w:p>
        </w:tc>
        <w:tc>
          <w:tcPr>
            <w:tcW w:w="722" w:type="pct"/>
            <w:tcBorders>
              <w:top w:val="nil"/>
              <w:left w:val="nil"/>
              <w:bottom w:val="single" w:sz="4" w:space="0" w:color="000000"/>
              <w:right w:val="single" w:sz="4" w:space="0" w:color="000000"/>
            </w:tcBorders>
            <w:shd w:val="clear" w:color="auto" w:fill="auto"/>
            <w:vAlign w:val="center"/>
            <w:hideMark/>
          </w:tcPr>
          <w:p w14:paraId="004EAF1C" w14:textId="77777777" w:rsidR="0028041F" w:rsidRPr="00D3669E" w:rsidRDefault="0028041F" w:rsidP="0028041F">
            <w:pPr>
              <w:pStyle w:val="015"/>
            </w:pPr>
            <w:r w:rsidRPr="00D3669E">
              <w:rPr>
                <w:rFonts w:hint="eastAsia"/>
              </w:rPr>
              <w:t>14850</w:t>
            </w:r>
          </w:p>
        </w:tc>
        <w:tc>
          <w:tcPr>
            <w:tcW w:w="722" w:type="pct"/>
            <w:tcBorders>
              <w:top w:val="nil"/>
              <w:left w:val="nil"/>
              <w:bottom w:val="single" w:sz="4" w:space="0" w:color="000000"/>
              <w:right w:val="single" w:sz="4" w:space="0" w:color="000000"/>
            </w:tcBorders>
            <w:shd w:val="clear" w:color="auto" w:fill="auto"/>
            <w:vAlign w:val="center"/>
            <w:hideMark/>
          </w:tcPr>
          <w:p w14:paraId="65A075E0" w14:textId="77777777" w:rsidR="0028041F" w:rsidRPr="00D3669E" w:rsidRDefault="0028041F" w:rsidP="0028041F">
            <w:pPr>
              <w:pStyle w:val="015"/>
            </w:pPr>
            <w:r w:rsidRPr="00D3669E">
              <w:rPr>
                <w:rFonts w:hint="eastAsia"/>
              </w:rPr>
              <w:t>35.04</w:t>
            </w:r>
          </w:p>
        </w:tc>
        <w:tc>
          <w:tcPr>
            <w:tcW w:w="722" w:type="pct"/>
            <w:tcBorders>
              <w:top w:val="nil"/>
              <w:left w:val="nil"/>
              <w:bottom w:val="single" w:sz="4" w:space="0" w:color="000000"/>
              <w:right w:val="single" w:sz="4" w:space="0" w:color="000000"/>
            </w:tcBorders>
            <w:shd w:val="clear" w:color="auto" w:fill="auto"/>
            <w:vAlign w:val="center"/>
            <w:hideMark/>
          </w:tcPr>
          <w:p w14:paraId="57D6EEC3" w14:textId="77777777" w:rsidR="0028041F" w:rsidRPr="00D3669E" w:rsidRDefault="0028041F" w:rsidP="0028041F">
            <w:pPr>
              <w:pStyle w:val="015"/>
            </w:pPr>
            <w:r w:rsidRPr="00D3669E">
              <w:rPr>
                <w:rFonts w:hint="eastAsia"/>
              </w:rPr>
              <w:t>52.03</w:t>
            </w:r>
          </w:p>
        </w:tc>
      </w:tr>
      <w:tr w:rsidR="0028041F" w:rsidRPr="00D3669E" w14:paraId="7F4EDF6E"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71839682" w14:textId="77777777" w:rsidR="0028041F" w:rsidRPr="00D3669E" w:rsidRDefault="0028041F" w:rsidP="0028041F">
            <w:pPr>
              <w:pStyle w:val="015"/>
            </w:pPr>
            <w:r w:rsidRPr="00D3669E">
              <w:rPr>
                <w:rFonts w:hint="eastAsia"/>
              </w:rPr>
              <w:t>3.1.5</w:t>
            </w:r>
          </w:p>
        </w:tc>
        <w:tc>
          <w:tcPr>
            <w:tcW w:w="1996" w:type="pct"/>
            <w:tcBorders>
              <w:top w:val="nil"/>
              <w:left w:val="nil"/>
              <w:bottom w:val="single" w:sz="4" w:space="0" w:color="000000"/>
              <w:right w:val="single" w:sz="4" w:space="0" w:color="000000"/>
            </w:tcBorders>
            <w:shd w:val="clear" w:color="auto" w:fill="auto"/>
            <w:vAlign w:val="center"/>
            <w:hideMark/>
          </w:tcPr>
          <w:p w14:paraId="6031E2A6" w14:textId="77777777" w:rsidR="0028041F" w:rsidRPr="00D3669E" w:rsidRDefault="0028041F" w:rsidP="0028041F">
            <w:pPr>
              <w:pStyle w:val="015"/>
            </w:pPr>
            <w:r w:rsidRPr="00D3669E">
              <w:rPr>
                <w:rFonts w:hint="eastAsia"/>
              </w:rPr>
              <w:t>1m</w:t>
            </w:r>
            <w:r w:rsidRPr="00D3669E">
              <w:rPr>
                <w:rFonts w:hint="eastAsia"/>
              </w:rPr>
              <w:t>圆管涵</w:t>
            </w:r>
          </w:p>
        </w:tc>
        <w:tc>
          <w:tcPr>
            <w:tcW w:w="403" w:type="pct"/>
            <w:tcBorders>
              <w:top w:val="nil"/>
              <w:left w:val="nil"/>
              <w:bottom w:val="single" w:sz="4" w:space="0" w:color="000000"/>
              <w:right w:val="single" w:sz="4" w:space="0" w:color="000000"/>
            </w:tcBorders>
            <w:shd w:val="clear" w:color="auto" w:fill="auto"/>
            <w:vAlign w:val="center"/>
            <w:hideMark/>
          </w:tcPr>
          <w:p w14:paraId="74D0EA05" w14:textId="77777777" w:rsidR="0028041F" w:rsidRPr="00D3669E" w:rsidRDefault="0028041F" w:rsidP="0028041F">
            <w:pPr>
              <w:pStyle w:val="015"/>
            </w:pPr>
            <w:r w:rsidRPr="00D3669E">
              <w:rPr>
                <w:rFonts w:hint="eastAsia"/>
              </w:rPr>
              <w:t>m</w:t>
            </w:r>
          </w:p>
        </w:tc>
        <w:tc>
          <w:tcPr>
            <w:tcW w:w="722" w:type="pct"/>
            <w:tcBorders>
              <w:top w:val="nil"/>
              <w:left w:val="nil"/>
              <w:bottom w:val="single" w:sz="4" w:space="0" w:color="000000"/>
              <w:right w:val="single" w:sz="4" w:space="0" w:color="000000"/>
            </w:tcBorders>
            <w:shd w:val="clear" w:color="auto" w:fill="auto"/>
            <w:vAlign w:val="center"/>
            <w:hideMark/>
          </w:tcPr>
          <w:p w14:paraId="0DAEBB5A" w14:textId="77777777" w:rsidR="0028041F" w:rsidRPr="00D3669E" w:rsidRDefault="0028041F" w:rsidP="0028041F">
            <w:pPr>
              <w:pStyle w:val="015"/>
            </w:pPr>
            <w:r w:rsidRPr="00D3669E">
              <w:rPr>
                <w:rFonts w:hint="eastAsia"/>
              </w:rPr>
              <w:t>60</w:t>
            </w:r>
          </w:p>
        </w:tc>
        <w:tc>
          <w:tcPr>
            <w:tcW w:w="722" w:type="pct"/>
            <w:tcBorders>
              <w:top w:val="nil"/>
              <w:left w:val="nil"/>
              <w:bottom w:val="single" w:sz="4" w:space="0" w:color="000000"/>
              <w:right w:val="single" w:sz="4" w:space="0" w:color="000000"/>
            </w:tcBorders>
            <w:shd w:val="clear" w:color="auto" w:fill="auto"/>
            <w:vAlign w:val="center"/>
            <w:hideMark/>
          </w:tcPr>
          <w:p w14:paraId="03563727" w14:textId="77777777" w:rsidR="0028041F" w:rsidRPr="00D3669E" w:rsidRDefault="0028041F" w:rsidP="0028041F">
            <w:pPr>
              <w:pStyle w:val="015"/>
            </w:pPr>
            <w:r w:rsidRPr="00D3669E">
              <w:rPr>
                <w:rFonts w:hint="eastAsia"/>
              </w:rPr>
              <w:t>1200.00</w:t>
            </w:r>
          </w:p>
        </w:tc>
        <w:tc>
          <w:tcPr>
            <w:tcW w:w="722" w:type="pct"/>
            <w:tcBorders>
              <w:top w:val="nil"/>
              <w:left w:val="nil"/>
              <w:bottom w:val="single" w:sz="4" w:space="0" w:color="000000"/>
              <w:right w:val="single" w:sz="4" w:space="0" w:color="000000"/>
            </w:tcBorders>
            <w:shd w:val="clear" w:color="auto" w:fill="auto"/>
            <w:vAlign w:val="center"/>
            <w:hideMark/>
          </w:tcPr>
          <w:p w14:paraId="1D8E8346" w14:textId="77777777" w:rsidR="0028041F" w:rsidRPr="00D3669E" w:rsidRDefault="0028041F" w:rsidP="0028041F">
            <w:pPr>
              <w:pStyle w:val="015"/>
            </w:pPr>
            <w:r w:rsidRPr="00D3669E">
              <w:rPr>
                <w:rFonts w:hint="eastAsia"/>
              </w:rPr>
              <w:t>7.20</w:t>
            </w:r>
          </w:p>
        </w:tc>
      </w:tr>
      <w:tr w:rsidR="0028041F" w:rsidRPr="00D3669E" w14:paraId="4851454B"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0FDE7859" w14:textId="77777777" w:rsidR="0028041F" w:rsidRPr="00D3669E" w:rsidRDefault="0028041F" w:rsidP="0028041F">
            <w:pPr>
              <w:pStyle w:val="015"/>
            </w:pPr>
            <w:r w:rsidRPr="00D3669E">
              <w:rPr>
                <w:rFonts w:hint="eastAsia"/>
              </w:rPr>
              <w:t>3.1.6</w:t>
            </w:r>
          </w:p>
        </w:tc>
        <w:tc>
          <w:tcPr>
            <w:tcW w:w="1996" w:type="pct"/>
            <w:tcBorders>
              <w:top w:val="nil"/>
              <w:left w:val="nil"/>
              <w:bottom w:val="single" w:sz="4" w:space="0" w:color="000000"/>
              <w:right w:val="single" w:sz="4" w:space="0" w:color="000000"/>
            </w:tcBorders>
            <w:shd w:val="clear" w:color="auto" w:fill="auto"/>
            <w:vAlign w:val="center"/>
            <w:hideMark/>
          </w:tcPr>
          <w:p w14:paraId="64BBABB2" w14:textId="77777777" w:rsidR="0028041F" w:rsidRPr="00D3669E" w:rsidRDefault="0028041F" w:rsidP="0028041F">
            <w:pPr>
              <w:pStyle w:val="015"/>
            </w:pPr>
            <w:r w:rsidRPr="00D3669E">
              <w:rPr>
                <w:rFonts w:hint="eastAsia"/>
              </w:rPr>
              <w:t>C25</w:t>
            </w:r>
            <w:r w:rsidRPr="00D3669E">
              <w:rPr>
                <w:rFonts w:hint="eastAsia"/>
              </w:rPr>
              <w:t>混凝土排水沟</w:t>
            </w:r>
            <w:r w:rsidRPr="00D3669E">
              <w:rPr>
                <w:rFonts w:hint="eastAsia"/>
              </w:rPr>
              <w:t>(</w:t>
            </w:r>
            <w:r w:rsidRPr="00D3669E">
              <w:rPr>
                <w:rFonts w:hint="eastAsia"/>
              </w:rPr>
              <w:t>截面积</w:t>
            </w:r>
            <w:r w:rsidRPr="00D3669E">
              <w:rPr>
                <w:rFonts w:hint="eastAsia"/>
              </w:rPr>
              <w:t>0.36m</w:t>
            </w:r>
            <w:r w:rsidRPr="00D3669E">
              <w:rPr>
                <w:rFonts w:hint="eastAsia"/>
              </w:rPr>
              <w:t>²</w:t>
            </w:r>
            <w:r w:rsidRPr="00D3669E">
              <w:rPr>
                <w:rFonts w:hint="eastAsia"/>
              </w:rPr>
              <w:t>)</w:t>
            </w:r>
          </w:p>
        </w:tc>
        <w:tc>
          <w:tcPr>
            <w:tcW w:w="403" w:type="pct"/>
            <w:tcBorders>
              <w:top w:val="nil"/>
              <w:left w:val="nil"/>
              <w:bottom w:val="single" w:sz="4" w:space="0" w:color="000000"/>
              <w:right w:val="single" w:sz="4" w:space="0" w:color="000000"/>
            </w:tcBorders>
            <w:shd w:val="clear" w:color="auto" w:fill="auto"/>
            <w:vAlign w:val="center"/>
            <w:hideMark/>
          </w:tcPr>
          <w:p w14:paraId="0EB6C2CE"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145C04F9" w14:textId="77777777" w:rsidR="0028041F" w:rsidRPr="00D3669E" w:rsidRDefault="0028041F" w:rsidP="0028041F">
            <w:pPr>
              <w:pStyle w:val="015"/>
            </w:pPr>
            <w:r w:rsidRPr="00D3669E">
              <w:rPr>
                <w:rFonts w:hint="eastAsia"/>
              </w:rPr>
              <w:t>1080</w:t>
            </w:r>
          </w:p>
        </w:tc>
        <w:tc>
          <w:tcPr>
            <w:tcW w:w="722" w:type="pct"/>
            <w:tcBorders>
              <w:top w:val="nil"/>
              <w:left w:val="nil"/>
              <w:bottom w:val="single" w:sz="4" w:space="0" w:color="000000"/>
              <w:right w:val="single" w:sz="4" w:space="0" w:color="000000"/>
            </w:tcBorders>
            <w:shd w:val="clear" w:color="auto" w:fill="auto"/>
            <w:vAlign w:val="center"/>
            <w:hideMark/>
          </w:tcPr>
          <w:p w14:paraId="29377769" w14:textId="77777777" w:rsidR="0028041F" w:rsidRPr="00D3669E" w:rsidRDefault="0028041F" w:rsidP="0028041F">
            <w:pPr>
              <w:pStyle w:val="015"/>
            </w:pPr>
            <w:r w:rsidRPr="00D3669E">
              <w:rPr>
                <w:rFonts w:hint="eastAsia"/>
              </w:rPr>
              <w:t>645.93</w:t>
            </w:r>
          </w:p>
        </w:tc>
        <w:tc>
          <w:tcPr>
            <w:tcW w:w="722" w:type="pct"/>
            <w:tcBorders>
              <w:top w:val="nil"/>
              <w:left w:val="nil"/>
              <w:bottom w:val="single" w:sz="4" w:space="0" w:color="000000"/>
              <w:right w:val="single" w:sz="4" w:space="0" w:color="000000"/>
            </w:tcBorders>
            <w:shd w:val="clear" w:color="auto" w:fill="auto"/>
            <w:vAlign w:val="center"/>
            <w:hideMark/>
          </w:tcPr>
          <w:p w14:paraId="4FECBE67" w14:textId="77777777" w:rsidR="0028041F" w:rsidRPr="00D3669E" w:rsidRDefault="0028041F" w:rsidP="0028041F">
            <w:pPr>
              <w:pStyle w:val="015"/>
            </w:pPr>
            <w:r w:rsidRPr="00D3669E">
              <w:rPr>
                <w:rFonts w:hint="eastAsia"/>
              </w:rPr>
              <w:t>69.76</w:t>
            </w:r>
          </w:p>
        </w:tc>
      </w:tr>
      <w:tr w:rsidR="0028041F" w:rsidRPr="00D3669E" w14:paraId="707908D3"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70DC19D9" w14:textId="77777777" w:rsidR="0028041F" w:rsidRPr="00D3669E" w:rsidRDefault="0028041F" w:rsidP="0028041F">
            <w:pPr>
              <w:pStyle w:val="015"/>
            </w:pPr>
            <w:r w:rsidRPr="00D3669E">
              <w:rPr>
                <w:rFonts w:hint="eastAsia"/>
              </w:rPr>
              <w:t>3.1.7</w:t>
            </w:r>
          </w:p>
        </w:tc>
        <w:tc>
          <w:tcPr>
            <w:tcW w:w="1996" w:type="pct"/>
            <w:tcBorders>
              <w:top w:val="nil"/>
              <w:left w:val="nil"/>
              <w:bottom w:val="single" w:sz="4" w:space="0" w:color="000000"/>
              <w:right w:val="single" w:sz="4" w:space="0" w:color="000000"/>
            </w:tcBorders>
            <w:shd w:val="clear" w:color="auto" w:fill="auto"/>
            <w:vAlign w:val="center"/>
            <w:hideMark/>
          </w:tcPr>
          <w:p w14:paraId="46D87E3C" w14:textId="77777777" w:rsidR="0028041F" w:rsidRPr="00D3669E" w:rsidRDefault="0028041F" w:rsidP="0028041F">
            <w:pPr>
              <w:pStyle w:val="015"/>
            </w:pPr>
            <w:r w:rsidRPr="00D3669E">
              <w:rPr>
                <w:rFonts w:hint="eastAsia"/>
              </w:rPr>
              <w:t>草皮护坡</w:t>
            </w:r>
          </w:p>
        </w:tc>
        <w:tc>
          <w:tcPr>
            <w:tcW w:w="403" w:type="pct"/>
            <w:tcBorders>
              <w:top w:val="nil"/>
              <w:left w:val="nil"/>
              <w:bottom w:val="single" w:sz="4" w:space="0" w:color="000000"/>
              <w:right w:val="single" w:sz="4" w:space="0" w:color="000000"/>
            </w:tcBorders>
            <w:shd w:val="clear" w:color="auto" w:fill="auto"/>
            <w:vAlign w:val="center"/>
            <w:hideMark/>
          </w:tcPr>
          <w:p w14:paraId="7A6FACEB" w14:textId="77777777" w:rsidR="0028041F" w:rsidRPr="00D3669E" w:rsidRDefault="0028041F" w:rsidP="0028041F">
            <w:pPr>
              <w:pStyle w:val="015"/>
            </w:pPr>
            <w:r w:rsidRPr="00D3669E">
              <w:rPr>
                <w:rFonts w:hint="eastAsia"/>
              </w:rPr>
              <w:t>m</w:t>
            </w:r>
            <w:r w:rsidRPr="00D3669E">
              <w:rPr>
                <w:rFonts w:hint="eastAsia"/>
              </w:rPr>
              <w:t>²</w:t>
            </w:r>
          </w:p>
        </w:tc>
        <w:tc>
          <w:tcPr>
            <w:tcW w:w="722" w:type="pct"/>
            <w:tcBorders>
              <w:top w:val="nil"/>
              <w:left w:val="nil"/>
              <w:bottom w:val="single" w:sz="4" w:space="0" w:color="000000"/>
              <w:right w:val="single" w:sz="4" w:space="0" w:color="000000"/>
            </w:tcBorders>
            <w:shd w:val="clear" w:color="auto" w:fill="auto"/>
            <w:vAlign w:val="center"/>
            <w:hideMark/>
          </w:tcPr>
          <w:p w14:paraId="2949AD82" w14:textId="77777777" w:rsidR="0028041F" w:rsidRPr="00D3669E" w:rsidRDefault="0028041F" w:rsidP="0028041F">
            <w:pPr>
              <w:pStyle w:val="015"/>
            </w:pPr>
            <w:r w:rsidRPr="00D3669E">
              <w:rPr>
                <w:rFonts w:hint="eastAsia"/>
              </w:rPr>
              <w:t>15000</w:t>
            </w:r>
          </w:p>
        </w:tc>
        <w:tc>
          <w:tcPr>
            <w:tcW w:w="722" w:type="pct"/>
            <w:tcBorders>
              <w:top w:val="nil"/>
              <w:left w:val="nil"/>
              <w:bottom w:val="single" w:sz="4" w:space="0" w:color="000000"/>
              <w:right w:val="single" w:sz="4" w:space="0" w:color="000000"/>
            </w:tcBorders>
            <w:shd w:val="clear" w:color="auto" w:fill="auto"/>
            <w:vAlign w:val="center"/>
            <w:hideMark/>
          </w:tcPr>
          <w:p w14:paraId="0A920AB4" w14:textId="77777777" w:rsidR="0028041F" w:rsidRPr="00D3669E" w:rsidRDefault="0028041F" w:rsidP="0028041F">
            <w:pPr>
              <w:pStyle w:val="015"/>
            </w:pPr>
            <w:r w:rsidRPr="00D3669E">
              <w:rPr>
                <w:rFonts w:hint="eastAsia"/>
              </w:rPr>
              <w:t>15.00</w:t>
            </w:r>
          </w:p>
        </w:tc>
        <w:tc>
          <w:tcPr>
            <w:tcW w:w="722" w:type="pct"/>
            <w:tcBorders>
              <w:top w:val="nil"/>
              <w:left w:val="nil"/>
              <w:bottom w:val="single" w:sz="4" w:space="0" w:color="000000"/>
              <w:right w:val="single" w:sz="4" w:space="0" w:color="000000"/>
            </w:tcBorders>
            <w:shd w:val="clear" w:color="auto" w:fill="auto"/>
            <w:vAlign w:val="center"/>
            <w:hideMark/>
          </w:tcPr>
          <w:p w14:paraId="1FB150E4" w14:textId="77777777" w:rsidR="0028041F" w:rsidRPr="00D3669E" w:rsidRDefault="0028041F" w:rsidP="0028041F">
            <w:pPr>
              <w:pStyle w:val="015"/>
            </w:pPr>
            <w:r w:rsidRPr="00D3669E">
              <w:rPr>
                <w:rFonts w:hint="eastAsia"/>
              </w:rPr>
              <w:t>22.50</w:t>
            </w:r>
          </w:p>
        </w:tc>
      </w:tr>
      <w:tr w:rsidR="0028041F" w:rsidRPr="00D3669E" w14:paraId="5CB3C1F3"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6E548A39" w14:textId="77777777" w:rsidR="0028041F" w:rsidRPr="00D3669E" w:rsidRDefault="0028041F" w:rsidP="0028041F">
            <w:pPr>
              <w:pStyle w:val="015"/>
            </w:pPr>
            <w:r w:rsidRPr="00D3669E">
              <w:rPr>
                <w:rFonts w:hint="eastAsia"/>
              </w:rPr>
              <w:t>3.1.8</w:t>
            </w:r>
          </w:p>
        </w:tc>
        <w:tc>
          <w:tcPr>
            <w:tcW w:w="1996" w:type="pct"/>
            <w:tcBorders>
              <w:top w:val="nil"/>
              <w:left w:val="nil"/>
              <w:bottom w:val="single" w:sz="4" w:space="0" w:color="000000"/>
              <w:right w:val="single" w:sz="4" w:space="0" w:color="000000"/>
            </w:tcBorders>
            <w:shd w:val="clear" w:color="auto" w:fill="auto"/>
            <w:vAlign w:val="center"/>
            <w:hideMark/>
          </w:tcPr>
          <w:p w14:paraId="3C47AB69" w14:textId="77777777" w:rsidR="0028041F" w:rsidRPr="00D3669E" w:rsidRDefault="0028041F" w:rsidP="0028041F">
            <w:pPr>
              <w:pStyle w:val="015"/>
            </w:pPr>
            <w:r w:rsidRPr="00D3669E">
              <w:rPr>
                <w:rFonts w:hint="eastAsia"/>
              </w:rPr>
              <w:t>M7.5</w:t>
            </w:r>
            <w:r w:rsidRPr="00D3669E">
              <w:rPr>
                <w:rFonts w:hint="eastAsia"/>
              </w:rPr>
              <w:t>浆砌石挡土墙</w:t>
            </w:r>
          </w:p>
        </w:tc>
        <w:tc>
          <w:tcPr>
            <w:tcW w:w="403" w:type="pct"/>
            <w:tcBorders>
              <w:top w:val="nil"/>
              <w:left w:val="nil"/>
              <w:bottom w:val="single" w:sz="4" w:space="0" w:color="000000"/>
              <w:right w:val="single" w:sz="4" w:space="0" w:color="000000"/>
            </w:tcBorders>
            <w:shd w:val="clear" w:color="auto" w:fill="auto"/>
            <w:vAlign w:val="center"/>
            <w:hideMark/>
          </w:tcPr>
          <w:p w14:paraId="2487BAFB"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061CEEE0" w14:textId="77777777" w:rsidR="0028041F" w:rsidRPr="00D3669E" w:rsidRDefault="0028041F" w:rsidP="0028041F">
            <w:pPr>
              <w:pStyle w:val="015"/>
            </w:pPr>
            <w:r w:rsidRPr="00D3669E">
              <w:rPr>
                <w:rFonts w:hint="eastAsia"/>
              </w:rPr>
              <w:t>600</w:t>
            </w:r>
          </w:p>
        </w:tc>
        <w:tc>
          <w:tcPr>
            <w:tcW w:w="722" w:type="pct"/>
            <w:tcBorders>
              <w:top w:val="nil"/>
              <w:left w:val="nil"/>
              <w:bottom w:val="single" w:sz="4" w:space="0" w:color="000000"/>
              <w:right w:val="single" w:sz="4" w:space="0" w:color="000000"/>
            </w:tcBorders>
            <w:shd w:val="clear" w:color="auto" w:fill="auto"/>
            <w:vAlign w:val="center"/>
            <w:hideMark/>
          </w:tcPr>
          <w:p w14:paraId="1F04C9FD" w14:textId="77777777" w:rsidR="0028041F" w:rsidRPr="00D3669E" w:rsidRDefault="0028041F" w:rsidP="0028041F">
            <w:pPr>
              <w:pStyle w:val="015"/>
            </w:pPr>
            <w:r w:rsidRPr="00D3669E">
              <w:rPr>
                <w:rFonts w:hint="eastAsia"/>
              </w:rPr>
              <w:t>328.96</w:t>
            </w:r>
          </w:p>
        </w:tc>
        <w:tc>
          <w:tcPr>
            <w:tcW w:w="722" w:type="pct"/>
            <w:tcBorders>
              <w:top w:val="nil"/>
              <w:left w:val="nil"/>
              <w:bottom w:val="single" w:sz="4" w:space="0" w:color="000000"/>
              <w:right w:val="single" w:sz="4" w:space="0" w:color="000000"/>
            </w:tcBorders>
            <w:shd w:val="clear" w:color="auto" w:fill="auto"/>
            <w:vAlign w:val="center"/>
            <w:hideMark/>
          </w:tcPr>
          <w:p w14:paraId="15C5B4BF" w14:textId="77777777" w:rsidR="0028041F" w:rsidRPr="00D3669E" w:rsidRDefault="0028041F" w:rsidP="0028041F">
            <w:pPr>
              <w:pStyle w:val="015"/>
            </w:pPr>
            <w:r w:rsidRPr="00D3669E">
              <w:rPr>
                <w:rFonts w:hint="eastAsia"/>
              </w:rPr>
              <w:t>19.74</w:t>
            </w:r>
          </w:p>
        </w:tc>
      </w:tr>
      <w:tr w:rsidR="0028041F" w:rsidRPr="00D3669E" w14:paraId="29501065"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77247AD0" w14:textId="77777777" w:rsidR="0028041F" w:rsidRPr="00D3669E" w:rsidRDefault="0028041F" w:rsidP="0028041F">
            <w:pPr>
              <w:pStyle w:val="015"/>
            </w:pPr>
            <w:r w:rsidRPr="00D3669E">
              <w:rPr>
                <w:rFonts w:hint="eastAsia"/>
              </w:rPr>
              <w:t>3.2</w:t>
            </w:r>
          </w:p>
        </w:tc>
        <w:tc>
          <w:tcPr>
            <w:tcW w:w="1996" w:type="pct"/>
            <w:tcBorders>
              <w:top w:val="nil"/>
              <w:left w:val="nil"/>
              <w:bottom w:val="single" w:sz="4" w:space="0" w:color="000000"/>
              <w:right w:val="single" w:sz="4" w:space="0" w:color="000000"/>
            </w:tcBorders>
            <w:shd w:val="clear" w:color="auto" w:fill="auto"/>
            <w:vAlign w:val="center"/>
            <w:hideMark/>
          </w:tcPr>
          <w:p w14:paraId="4D888136" w14:textId="77777777" w:rsidR="0028041F" w:rsidRPr="00D3669E" w:rsidRDefault="0028041F" w:rsidP="0028041F">
            <w:pPr>
              <w:pStyle w:val="015"/>
            </w:pPr>
            <w:r w:rsidRPr="00D3669E">
              <w:rPr>
                <w:rFonts w:hint="eastAsia"/>
              </w:rPr>
              <w:t>场内交通道路</w:t>
            </w:r>
          </w:p>
        </w:tc>
        <w:tc>
          <w:tcPr>
            <w:tcW w:w="403" w:type="pct"/>
            <w:tcBorders>
              <w:top w:val="nil"/>
              <w:left w:val="nil"/>
              <w:bottom w:val="single" w:sz="4" w:space="0" w:color="000000"/>
              <w:right w:val="single" w:sz="4" w:space="0" w:color="000000"/>
            </w:tcBorders>
            <w:shd w:val="clear" w:color="auto" w:fill="auto"/>
            <w:vAlign w:val="center"/>
            <w:hideMark/>
          </w:tcPr>
          <w:p w14:paraId="08D1D401"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74BEE69A"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5AA1A3A5"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060FDAF8" w14:textId="77777777" w:rsidR="0028041F" w:rsidRPr="00D3669E" w:rsidRDefault="0028041F" w:rsidP="0028041F">
            <w:pPr>
              <w:pStyle w:val="015"/>
            </w:pPr>
            <w:r w:rsidRPr="00D3669E">
              <w:rPr>
                <w:rFonts w:hint="eastAsia"/>
              </w:rPr>
              <w:t>4706.36</w:t>
            </w:r>
          </w:p>
        </w:tc>
      </w:tr>
      <w:tr w:rsidR="0028041F" w:rsidRPr="00D3669E" w14:paraId="5A6E68D5"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7F91C449" w14:textId="77777777" w:rsidR="0028041F" w:rsidRPr="00D3669E" w:rsidRDefault="0028041F" w:rsidP="0028041F">
            <w:pPr>
              <w:pStyle w:val="015"/>
            </w:pPr>
            <w:r w:rsidRPr="00D3669E">
              <w:rPr>
                <w:rFonts w:hint="eastAsia"/>
              </w:rPr>
              <w:t>3.2.1</w:t>
            </w:r>
          </w:p>
        </w:tc>
        <w:tc>
          <w:tcPr>
            <w:tcW w:w="1996" w:type="pct"/>
            <w:tcBorders>
              <w:top w:val="nil"/>
              <w:left w:val="nil"/>
              <w:bottom w:val="single" w:sz="4" w:space="0" w:color="000000"/>
              <w:right w:val="single" w:sz="4" w:space="0" w:color="000000"/>
            </w:tcBorders>
            <w:shd w:val="clear" w:color="auto" w:fill="auto"/>
            <w:vAlign w:val="center"/>
            <w:hideMark/>
          </w:tcPr>
          <w:p w14:paraId="16241D4F" w14:textId="77777777" w:rsidR="0028041F" w:rsidRPr="00D3669E" w:rsidRDefault="0028041F" w:rsidP="0028041F">
            <w:pPr>
              <w:pStyle w:val="015"/>
            </w:pPr>
            <w:r w:rsidRPr="00D3669E">
              <w:rPr>
                <w:rFonts w:hint="eastAsia"/>
              </w:rPr>
              <w:t>土方开挖</w:t>
            </w:r>
          </w:p>
        </w:tc>
        <w:tc>
          <w:tcPr>
            <w:tcW w:w="403" w:type="pct"/>
            <w:tcBorders>
              <w:top w:val="nil"/>
              <w:left w:val="nil"/>
              <w:bottom w:val="single" w:sz="4" w:space="0" w:color="000000"/>
              <w:right w:val="single" w:sz="4" w:space="0" w:color="000000"/>
            </w:tcBorders>
            <w:shd w:val="clear" w:color="auto" w:fill="auto"/>
            <w:vAlign w:val="center"/>
            <w:hideMark/>
          </w:tcPr>
          <w:p w14:paraId="02850BB0"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451E03F4" w14:textId="77777777" w:rsidR="0028041F" w:rsidRPr="00D3669E" w:rsidRDefault="0028041F" w:rsidP="0028041F">
            <w:pPr>
              <w:pStyle w:val="015"/>
            </w:pPr>
            <w:r w:rsidRPr="00D3669E">
              <w:rPr>
                <w:rFonts w:hint="eastAsia"/>
              </w:rPr>
              <w:t>566580</w:t>
            </w:r>
          </w:p>
        </w:tc>
        <w:tc>
          <w:tcPr>
            <w:tcW w:w="722" w:type="pct"/>
            <w:tcBorders>
              <w:top w:val="nil"/>
              <w:left w:val="nil"/>
              <w:bottom w:val="single" w:sz="4" w:space="0" w:color="000000"/>
              <w:right w:val="single" w:sz="4" w:space="0" w:color="000000"/>
            </w:tcBorders>
            <w:shd w:val="clear" w:color="auto" w:fill="auto"/>
            <w:vAlign w:val="center"/>
            <w:hideMark/>
          </w:tcPr>
          <w:p w14:paraId="2B8A7725" w14:textId="77777777" w:rsidR="0028041F" w:rsidRPr="00D3669E" w:rsidRDefault="0028041F" w:rsidP="0028041F">
            <w:pPr>
              <w:pStyle w:val="015"/>
            </w:pPr>
            <w:r w:rsidRPr="00D3669E">
              <w:rPr>
                <w:rFonts w:hint="eastAsia"/>
              </w:rPr>
              <w:t>8.63</w:t>
            </w:r>
          </w:p>
        </w:tc>
        <w:tc>
          <w:tcPr>
            <w:tcW w:w="722" w:type="pct"/>
            <w:tcBorders>
              <w:top w:val="nil"/>
              <w:left w:val="nil"/>
              <w:bottom w:val="single" w:sz="4" w:space="0" w:color="000000"/>
              <w:right w:val="single" w:sz="4" w:space="0" w:color="000000"/>
            </w:tcBorders>
            <w:shd w:val="clear" w:color="auto" w:fill="auto"/>
            <w:vAlign w:val="center"/>
            <w:hideMark/>
          </w:tcPr>
          <w:p w14:paraId="7A098634" w14:textId="77777777" w:rsidR="0028041F" w:rsidRPr="00D3669E" w:rsidRDefault="0028041F" w:rsidP="0028041F">
            <w:pPr>
              <w:pStyle w:val="015"/>
            </w:pPr>
            <w:r w:rsidRPr="00D3669E">
              <w:rPr>
                <w:rFonts w:hint="eastAsia"/>
              </w:rPr>
              <w:t>488.96</w:t>
            </w:r>
          </w:p>
        </w:tc>
      </w:tr>
      <w:tr w:rsidR="0028041F" w:rsidRPr="00D3669E" w14:paraId="163E705F"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58B89B9A" w14:textId="77777777" w:rsidR="0028041F" w:rsidRPr="00D3669E" w:rsidRDefault="0028041F" w:rsidP="0028041F">
            <w:pPr>
              <w:pStyle w:val="015"/>
            </w:pPr>
            <w:r w:rsidRPr="00D3669E">
              <w:rPr>
                <w:rFonts w:hint="eastAsia"/>
              </w:rPr>
              <w:t>3.2.2</w:t>
            </w:r>
          </w:p>
        </w:tc>
        <w:tc>
          <w:tcPr>
            <w:tcW w:w="1996" w:type="pct"/>
            <w:tcBorders>
              <w:top w:val="nil"/>
              <w:left w:val="nil"/>
              <w:bottom w:val="single" w:sz="4" w:space="0" w:color="000000"/>
              <w:right w:val="single" w:sz="4" w:space="0" w:color="000000"/>
            </w:tcBorders>
            <w:shd w:val="clear" w:color="auto" w:fill="auto"/>
            <w:vAlign w:val="center"/>
            <w:hideMark/>
          </w:tcPr>
          <w:p w14:paraId="3D36562F" w14:textId="77777777" w:rsidR="0028041F" w:rsidRPr="00D3669E" w:rsidRDefault="0028041F" w:rsidP="0028041F">
            <w:pPr>
              <w:pStyle w:val="015"/>
            </w:pPr>
            <w:r w:rsidRPr="00D3669E">
              <w:rPr>
                <w:rFonts w:hint="eastAsia"/>
              </w:rPr>
              <w:t>石方开挖</w:t>
            </w:r>
          </w:p>
        </w:tc>
        <w:tc>
          <w:tcPr>
            <w:tcW w:w="403" w:type="pct"/>
            <w:tcBorders>
              <w:top w:val="nil"/>
              <w:left w:val="nil"/>
              <w:bottom w:val="single" w:sz="4" w:space="0" w:color="000000"/>
              <w:right w:val="single" w:sz="4" w:space="0" w:color="000000"/>
            </w:tcBorders>
            <w:shd w:val="clear" w:color="auto" w:fill="auto"/>
            <w:vAlign w:val="center"/>
            <w:hideMark/>
          </w:tcPr>
          <w:p w14:paraId="689530D9"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3E7FE4A0" w14:textId="77777777" w:rsidR="0028041F" w:rsidRPr="00D3669E" w:rsidRDefault="0028041F" w:rsidP="0028041F">
            <w:pPr>
              <w:pStyle w:val="015"/>
            </w:pPr>
            <w:r w:rsidRPr="00D3669E">
              <w:rPr>
                <w:rFonts w:hint="eastAsia"/>
              </w:rPr>
              <w:t>242820</w:t>
            </w:r>
          </w:p>
        </w:tc>
        <w:tc>
          <w:tcPr>
            <w:tcW w:w="722" w:type="pct"/>
            <w:tcBorders>
              <w:top w:val="nil"/>
              <w:left w:val="nil"/>
              <w:bottom w:val="single" w:sz="4" w:space="0" w:color="000000"/>
              <w:right w:val="single" w:sz="4" w:space="0" w:color="000000"/>
            </w:tcBorders>
            <w:shd w:val="clear" w:color="auto" w:fill="auto"/>
            <w:vAlign w:val="center"/>
            <w:hideMark/>
          </w:tcPr>
          <w:p w14:paraId="4B72A843" w14:textId="77777777" w:rsidR="0028041F" w:rsidRPr="00D3669E" w:rsidRDefault="0028041F" w:rsidP="0028041F">
            <w:pPr>
              <w:pStyle w:val="015"/>
            </w:pPr>
            <w:r w:rsidRPr="00D3669E">
              <w:rPr>
                <w:rFonts w:hint="eastAsia"/>
              </w:rPr>
              <w:t>37.35</w:t>
            </w:r>
          </w:p>
        </w:tc>
        <w:tc>
          <w:tcPr>
            <w:tcW w:w="722" w:type="pct"/>
            <w:tcBorders>
              <w:top w:val="nil"/>
              <w:left w:val="nil"/>
              <w:bottom w:val="single" w:sz="4" w:space="0" w:color="000000"/>
              <w:right w:val="single" w:sz="4" w:space="0" w:color="000000"/>
            </w:tcBorders>
            <w:shd w:val="clear" w:color="auto" w:fill="auto"/>
            <w:vAlign w:val="center"/>
            <w:hideMark/>
          </w:tcPr>
          <w:p w14:paraId="08ADFFE4" w14:textId="77777777" w:rsidR="0028041F" w:rsidRPr="00D3669E" w:rsidRDefault="0028041F" w:rsidP="0028041F">
            <w:pPr>
              <w:pStyle w:val="015"/>
            </w:pPr>
            <w:r w:rsidRPr="00D3669E">
              <w:rPr>
                <w:rFonts w:hint="eastAsia"/>
              </w:rPr>
              <w:t>906.93</w:t>
            </w:r>
          </w:p>
        </w:tc>
      </w:tr>
      <w:tr w:rsidR="0028041F" w:rsidRPr="00D3669E" w14:paraId="3B4EDD55"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7469BC3C" w14:textId="77777777" w:rsidR="0028041F" w:rsidRPr="00D3669E" w:rsidRDefault="0028041F" w:rsidP="0028041F">
            <w:pPr>
              <w:pStyle w:val="015"/>
            </w:pPr>
            <w:r w:rsidRPr="00D3669E">
              <w:rPr>
                <w:rFonts w:hint="eastAsia"/>
              </w:rPr>
              <w:t>3.2.3</w:t>
            </w:r>
          </w:p>
        </w:tc>
        <w:tc>
          <w:tcPr>
            <w:tcW w:w="1996" w:type="pct"/>
            <w:tcBorders>
              <w:top w:val="nil"/>
              <w:left w:val="nil"/>
              <w:bottom w:val="single" w:sz="4" w:space="0" w:color="000000"/>
              <w:right w:val="single" w:sz="4" w:space="0" w:color="000000"/>
            </w:tcBorders>
            <w:shd w:val="clear" w:color="auto" w:fill="auto"/>
            <w:vAlign w:val="center"/>
            <w:hideMark/>
          </w:tcPr>
          <w:p w14:paraId="17672DD4" w14:textId="77777777" w:rsidR="0028041F" w:rsidRPr="00D3669E" w:rsidRDefault="0028041F" w:rsidP="0028041F">
            <w:pPr>
              <w:pStyle w:val="015"/>
            </w:pPr>
            <w:r w:rsidRPr="00D3669E">
              <w:rPr>
                <w:rFonts w:hint="eastAsia"/>
              </w:rPr>
              <w:t>回填</w:t>
            </w:r>
          </w:p>
        </w:tc>
        <w:tc>
          <w:tcPr>
            <w:tcW w:w="403" w:type="pct"/>
            <w:tcBorders>
              <w:top w:val="nil"/>
              <w:left w:val="nil"/>
              <w:bottom w:val="single" w:sz="4" w:space="0" w:color="000000"/>
              <w:right w:val="single" w:sz="4" w:space="0" w:color="000000"/>
            </w:tcBorders>
            <w:shd w:val="clear" w:color="auto" w:fill="auto"/>
            <w:vAlign w:val="center"/>
            <w:hideMark/>
          </w:tcPr>
          <w:p w14:paraId="6C55E45F"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3626FFDB" w14:textId="77777777" w:rsidR="0028041F" w:rsidRPr="00D3669E" w:rsidRDefault="0028041F" w:rsidP="0028041F">
            <w:pPr>
              <w:pStyle w:val="015"/>
            </w:pPr>
            <w:r w:rsidRPr="00D3669E">
              <w:rPr>
                <w:rFonts w:hint="eastAsia"/>
              </w:rPr>
              <w:t>340800</w:t>
            </w:r>
          </w:p>
        </w:tc>
        <w:tc>
          <w:tcPr>
            <w:tcW w:w="722" w:type="pct"/>
            <w:tcBorders>
              <w:top w:val="nil"/>
              <w:left w:val="nil"/>
              <w:bottom w:val="single" w:sz="4" w:space="0" w:color="000000"/>
              <w:right w:val="single" w:sz="4" w:space="0" w:color="000000"/>
            </w:tcBorders>
            <w:shd w:val="clear" w:color="auto" w:fill="auto"/>
            <w:vAlign w:val="center"/>
            <w:hideMark/>
          </w:tcPr>
          <w:p w14:paraId="11324B67" w14:textId="77777777" w:rsidR="0028041F" w:rsidRPr="00D3669E" w:rsidRDefault="0028041F" w:rsidP="0028041F">
            <w:pPr>
              <w:pStyle w:val="015"/>
            </w:pPr>
            <w:r w:rsidRPr="00D3669E">
              <w:rPr>
                <w:rFonts w:hint="eastAsia"/>
              </w:rPr>
              <w:t>7.98</w:t>
            </w:r>
          </w:p>
        </w:tc>
        <w:tc>
          <w:tcPr>
            <w:tcW w:w="722" w:type="pct"/>
            <w:tcBorders>
              <w:top w:val="nil"/>
              <w:left w:val="nil"/>
              <w:bottom w:val="single" w:sz="4" w:space="0" w:color="000000"/>
              <w:right w:val="single" w:sz="4" w:space="0" w:color="000000"/>
            </w:tcBorders>
            <w:shd w:val="clear" w:color="auto" w:fill="auto"/>
            <w:vAlign w:val="center"/>
            <w:hideMark/>
          </w:tcPr>
          <w:p w14:paraId="518375E6" w14:textId="77777777" w:rsidR="0028041F" w:rsidRPr="00D3669E" w:rsidRDefault="0028041F" w:rsidP="0028041F">
            <w:pPr>
              <w:pStyle w:val="015"/>
            </w:pPr>
            <w:r w:rsidRPr="00D3669E">
              <w:rPr>
                <w:rFonts w:hint="eastAsia"/>
              </w:rPr>
              <w:t>271.96</w:t>
            </w:r>
          </w:p>
        </w:tc>
      </w:tr>
      <w:tr w:rsidR="0028041F" w:rsidRPr="00D3669E" w14:paraId="3F5DE55F"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5B8DEB7B" w14:textId="77777777" w:rsidR="0028041F" w:rsidRPr="00D3669E" w:rsidRDefault="0028041F" w:rsidP="0028041F">
            <w:pPr>
              <w:pStyle w:val="015"/>
            </w:pPr>
            <w:r w:rsidRPr="00D3669E">
              <w:rPr>
                <w:rFonts w:hint="eastAsia"/>
              </w:rPr>
              <w:t>3.2.4</w:t>
            </w:r>
          </w:p>
        </w:tc>
        <w:tc>
          <w:tcPr>
            <w:tcW w:w="1996" w:type="pct"/>
            <w:tcBorders>
              <w:top w:val="nil"/>
              <w:left w:val="nil"/>
              <w:bottom w:val="single" w:sz="4" w:space="0" w:color="000000"/>
              <w:right w:val="single" w:sz="4" w:space="0" w:color="000000"/>
            </w:tcBorders>
            <w:shd w:val="clear" w:color="auto" w:fill="auto"/>
            <w:vAlign w:val="center"/>
            <w:hideMark/>
          </w:tcPr>
          <w:p w14:paraId="6E8FB335" w14:textId="77777777" w:rsidR="0028041F" w:rsidRPr="00D3669E" w:rsidRDefault="0028041F" w:rsidP="0028041F">
            <w:pPr>
              <w:pStyle w:val="015"/>
            </w:pPr>
            <w:r w:rsidRPr="00D3669E">
              <w:rPr>
                <w:rFonts w:hint="eastAsia"/>
              </w:rPr>
              <w:t>泥结碎石路面</w:t>
            </w:r>
            <w:r w:rsidRPr="00D3669E">
              <w:rPr>
                <w:rFonts w:hint="eastAsia"/>
              </w:rPr>
              <w:t>(20cm</w:t>
            </w:r>
            <w:r w:rsidRPr="00D3669E">
              <w:rPr>
                <w:rFonts w:hint="eastAsia"/>
              </w:rPr>
              <w:t>厚</w:t>
            </w:r>
            <w:r w:rsidRPr="00D3669E">
              <w:rPr>
                <w:rFonts w:hint="eastAsia"/>
              </w:rPr>
              <w:t>)</w:t>
            </w:r>
          </w:p>
        </w:tc>
        <w:tc>
          <w:tcPr>
            <w:tcW w:w="403" w:type="pct"/>
            <w:tcBorders>
              <w:top w:val="nil"/>
              <w:left w:val="nil"/>
              <w:bottom w:val="single" w:sz="4" w:space="0" w:color="000000"/>
              <w:right w:val="single" w:sz="4" w:space="0" w:color="000000"/>
            </w:tcBorders>
            <w:shd w:val="clear" w:color="auto" w:fill="auto"/>
            <w:vAlign w:val="center"/>
            <w:hideMark/>
          </w:tcPr>
          <w:p w14:paraId="19DAFD2E" w14:textId="77777777" w:rsidR="0028041F" w:rsidRPr="00D3669E" w:rsidRDefault="0028041F" w:rsidP="0028041F">
            <w:pPr>
              <w:pStyle w:val="015"/>
            </w:pPr>
            <w:r w:rsidRPr="00D3669E">
              <w:rPr>
                <w:rFonts w:hint="eastAsia"/>
              </w:rPr>
              <w:t>m</w:t>
            </w:r>
            <w:r w:rsidRPr="00D3669E">
              <w:rPr>
                <w:rFonts w:hint="eastAsia"/>
              </w:rPr>
              <w:t>²</w:t>
            </w:r>
          </w:p>
        </w:tc>
        <w:tc>
          <w:tcPr>
            <w:tcW w:w="722" w:type="pct"/>
            <w:tcBorders>
              <w:top w:val="nil"/>
              <w:left w:val="nil"/>
              <w:bottom w:val="single" w:sz="4" w:space="0" w:color="000000"/>
              <w:right w:val="single" w:sz="4" w:space="0" w:color="000000"/>
            </w:tcBorders>
            <w:shd w:val="clear" w:color="auto" w:fill="auto"/>
            <w:vAlign w:val="center"/>
            <w:hideMark/>
          </w:tcPr>
          <w:p w14:paraId="012F8A2F" w14:textId="77777777" w:rsidR="0028041F" w:rsidRPr="00D3669E" w:rsidRDefault="0028041F" w:rsidP="0028041F">
            <w:pPr>
              <w:pStyle w:val="015"/>
            </w:pPr>
            <w:r w:rsidRPr="00D3669E">
              <w:rPr>
                <w:rFonts w:hint="eastAsia"/>
              </w:rPr>
              <w:t>210870</w:t>
            </w:r>
          </w:p>
        </w:tc>
        <w:tc>
          <w:tcPr>
            <w:tcW w:w="722" w:type="pct"/>
            <w:tcBorders>
              <w:top w:val="nil"/>
              <w:left w:val="nil"/>
              <w:bottom w:val="single" w:sz="4" w:space="0" w:color="000000"/>
              <w:right w:val="single" w:sz="4" w:space="0" w:color="000000"/>
            </w:tcBorders>
            <w:shd w:val="clear" w:color="auto" w:fill="auto"/>
            <w:vAlign w:val="center"/>
            <w:hideMark/>
          </w:tcPr>
          <w:p w14:paraId="17D4D098" w14:textId="77777777" w:rsidR="0028041F" w:rsidRPr="00D3669E" w:rsidRDefault="0028041F" w:rsidP="0028041F">
            <w:pPr>
              <w:pStyle w:val="015"/>
            </w:pPr>
            <w:r w:rsidRPr="00D3669E">
              <w:rPr>
                <w:rFonts w:hint="eastAsia"/>
              </w:rPr>
              <w:t>35.04</w:t>
            </w:r>
          </w:p>
        </w:tc>
        <w:tc>
          <w:tcPr>
            <w:tcW w:w="722" w:type="pct"/>
            <w:tcBorders>
              <w:top w:val="nil"/>
              <w:left w:val="nil"/>
              <w:bottom w:val="single" w:sz="4" w:space="0" w:color="000000"/>
              <w:right w:val="single" w:sz="4" w:space="0" w:color="000000"/>
            </w:tcBorders>
            <w:shd w:val="clear" w:color="auto" w:fill="auto"/>
            <w:vAlign w:val="center"/>
            <w:hideMark/>
          </w:tcPr>
          <w:p w14:paraId="5A530E71" w14:textId="77777777" w:rsidR="0028041F" w:rsidRPr="00D3669E" w:rsidRDefault="0028041F" w:rsidP="0028041F">
            <w:pPr>
              <w:pStyle w:val="015"/>
            </w:pPr>
            <w:r w:rsidRPr="00D3669E">
              <w:rPr>
                <w:rFonts w:hint="eastAsia"/>
              </w:rPr>
              <w:t>738.89</w:t>
            </w:r>
          </w:p>
        </w:tc>
      </w:tr>
      <w:tr w:rsidR="0028041F" w:rsidRPr="00D3669E" w14:paraId="47F3C9C5"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10354747" w14:textId="77777777" w:rsidR="0028041F" w:rsidRPr="00D3669E" w:rsidRDefault="0028041F" w:rsidP="0028041F">
            <w:pPr>
              <w:pStyle w:val="015"/>
            </w:pPr>
            <w:r w:rsidRPr="00D3669E">
              <w:rPr>
                <w:rFonts w:hint="eastAsia"/>
              </w:rPr>
              <w:t>3.2.5</w:t>
            </w:r>
          </w:p>
        </w:tc>
        <w:tc>
          <w:tcPr>
            <w:tcW w:w="1996" w:type="pct"/>
            <w:tcBorders>
              <w:top w:val="nil"/>
              <w:left w:val="nil"/>
              <w:bottom w:val="single" w:sz="4" w:space="0" w:color="000000"/>
              <w:right w:val="single" w:sz="4" w:space="0" w:color="000000"/>
            </w:tcBorders>
            <w:shd w:val="clear" w:color="auto" w:fill="auto"/>
            <w:vAlign w:val="center"/>
            <w:hideMark/>
          </w:tcPr>
          <w:p w14:paraId="66FC397F" w14:textId="77777777" w:rsidR="0028041F" w:rsidRPr="00D3669E" w:rsidRDefault="0028041F" w:rsidP="0028041F">
            <w:pPr>
              <w:pStyle w:val="015"/>
            </w:pPr>
            <w:r w:rsidRPr="00D3669E">
              <w:rPr>
                <w:rFonts w:hint="eastAsia"/>
              </w:rPr>
              <w:t>C25</w:t>
            </w:r>
            <w:r w:rsidRPr="00D3669E">
              <w:rPr>
                <w:rFonts w:hint="eastAsia"/>
              </w:rPr>
              <w:t>砼排水管</w:t>
            </w:r>
            <w:r w:rsidRPr="00D3669E">
              <w:rPr>
                <w:rFonts w:hint="eastAsia"/>
              </w:rPr>
              <w:t>D1000mm</w:t>
            </w:r>
          </w:p>
        </w:tc>
        <w:tc>
          <w:tcPr>
            <w:tcW w:w="403" w:type="pct"/>
            <w:tcBorders>
              <w:top w:val="nil"/>
              <w:left w:val="nil"/>
              <w:bottom w:val="single" w:sz="4" w:space="0" w:color="000000"/>
              <w:right w:val="single" w:sz="4" w:space="0" w:color="000000"/>
            </w:tcBorders>
            <w:shd w:val="clear" w:color="auto" w:fill="auto"/>
            <w:vAlign w:val="center"/>
            <w:hideMark/>
          </w:tcPr>
          <w:p w14:paraId="75369AA5" w14:textId="77777777" w:rsidR="0028041F" w:rsidRPr="00D3669E" w:rsidRDefault="0028041F" w:rsidP="0028041F">
            <w:pPr>
              <w:pStyle w:val="015"/>
            </w:pPr>
            <w:r w:rsidRPr="00D3669E">
              <w:rPr>
                <w:rFonts w:hint="eastAsia"/>
              </w:rPr>
              <w:t>m</w:t>
            </w:r>
          </w:p>
        </w:tc>
        <w:tc>
          <w:tcPr>
            <w:tcW w:w="722" w:type="pct"/>
            <w:tcBorders>
              <w:top w:val="nil"/>
              <w:left w:val="nil"/>
              <w:bottom w:val="single" w:sz="4" w:space="0" w:color="000000"/>
              <w:right w:val="single" w:sz="4" w:space="0" w:color="000000"/>
            </w:tcBorders>
            <w:shd w:val="clear" w:color="auto" w:fill="auto"/>
            <w:vAlign w:val="center"/>
            <w:hideMark/>
          </w:tcPr>
          <w:p w14:paraId="4AD7A028" w14:textId="77777777" w:rsidR="0028041F" w:rsidRPr="00D3669E" w:rsidRDefault="0028041F" w:rsidP="0028041F">
            <w:pPr>
              <w:pStyle w:val="015"/>
            </w:pPr>
            <w:r w:rsidRPr="00D3669E">
              <w:rPr>
                <w:rFonts w:hint="eastAsia"/>
              </w:rPr>
              <w:t>840</w:t>
            </w:r>
          </w:p>
        </w:tc>
        <w:tc>
          <w:tcPr>
            <w:tcW w:w="722" w:type="pct"/>
            <w:tcBorders>
              <w:top w:val="nil"/>
              <w:left w:val="nil"/>
              <w:bottom w:val="single" w:sz="4" w:space="0" w:color="000000"/>
              <w:right w:val="single" w:sz="4" w:space="0" w:color="000000"/>
            </w:tcBorders>
            <w:shd w:val="clear" w:color="auto" w:fill="auto"/>
            <w:vAlign w:val="center"/>
            <w:hideMark/>
          </w:tcPr>
          <w:p w14:paraId="4D27EDE1" w14:textId="77777777" w:rsidR="0028041F" w:rsidRPr="00D3669E" w:rsidRDefault="0028041F" w:rsidP="0028041F">
            <w:pPr>
              <w:pStyle w:val="015"/>
            </w:pPr>
            <w:r w:rsidRPr="00D3669E">
              <w:rPr>
                <w:rFonts w:hint="eastAsia"/>
              </w:rPr>
              <w:t>1000.00</w:t>
            </w:r>
          </w:p>
        </w:tc>
        <w:tc>
          <w:tcPr>
            <w:tcW w:w="722" w:type="pct"/>
            <w:tcBorders>
              <w:top w:val="nil"/>
              <w:left w:val="nil"/>
              <w:bottom w:val="single" w:sz="4" w:space="0" w:color="000000"/>
              <w:right w:val="single" w:sz="4" w:space="0" w:color="000000"/>
            </w:tcBorders>
            <w:shd w:val="clear" w:color="auto" w:fill="auto"/>
            <w:vAlign w:val="center"/>
            <w:hideMark/>
          </w:tcPr>
          <w:p w14:paraId="0FDDB84B" w14:textId="77777777" w:rsidR="0028041F" w:rsidRPr="00D3669E" w:rsidRDefault="0028041F" w:rsidP="0028041F">
            <w:pPr>
              <w:pStyle w:val="015"/>
            </w:pPr>
            <w:r w:rsidRPr="00D3669E">
              <w:rPr>
                <w:rFonts w:hint="eastAsia"/>
              </w:rPr>
              <w:t>84.00</w:t>
            </w:r>
          </w:p>
        </w:tc>
      </w:tr>
      <w:tr w:rsidR="0028041F" w:rsidRPr="00D3669E" w14:paraId="7769DBA7"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6E907111" w14:textId="77777777" w:rsidR="0028041F" w:rsidRPr="00D3669E" w:rsidRDefault="0028041F" w:rsidP="0028041F">
            <w:pPr>
              <w:pStyle w:val="015"/>
            </w:pPr>
            <w:r w:rsidRPr="00D3669E">
              <w:rPr>
                <w:rFonts w:hint="eastAsia"/>
              </w:rPr>
              <w:t>3.2.6</w:t>
            </w:r>
          </w:p>
        </w:tc>
        <w:tc>
          <w:tcPr>
            <w:tcW w:w="1996" w:type="pct"/>
            <w:tcBorders>
              <w:top w:val="nil"/>
              <w:left w:val="nil"/>
              <w:bottom w:val="single" w:sz="4" w:space="0" w:color="000000"/>
              <w:right w:val="single" w:sz="4" w:space="0" w:color="000000"/>
            </w:tcBorders>
            <w:shd w:val="clear" w:color="auto" w:fill="auto"/>
            <w:vAlign w:val="center"/>
            <w:hideMark/>
          </w:tcPr>
          <w:p w14:paraId="364E8599" w14:textId="77777777" w:rsidR="0028041F" w:rsidRPr="00D3669E" w:rsidRDefault="0028041F" w:rsidP="0028041F">
            <w:pPr>
              <w:pStyle w:val="015"/>
            </w:pPr>
            <w:r w:rsidRPr="00D3669E">
              <w:rPr>
                <w:rFonts w:hint="eastAsia"/>
              </w:rPr>
              <w:t>C25</w:t>
            </w:r>
            <w:r w:rsidRPr="00D3669E">
              <w:rPr>
                <w:rFonts w:hint="eastAsia"/>
              </w:rPr>
              <w:t>混凝土排水沟</w:t>
            </w:r>
            <w:r w:rsidRPr="00D3669E">
              <w:rPr>
                <w:rFonts w:hint="eastAsia"/>
              </w:rPr>
              <w:t>(</w:t>
            </w:r>
            <w:r w:rsidRPr="00D3669E">
              <w:rPr>
                <w:rFonts w:hint="eastAsia"/>
              </w:rPr>
              <w:t>截面积</w:t>
            </w:r>
            <w:r w:rsidRPr="00D3669E">
              <w:rPr>
                <w:rFonts w:hint="eastAsia"/>
              </w:rPr>
              <w:t>0.36m</w:t>
            </w:r>
            <w:r w:rsidRPr="00D3669E">
              <w:rPr>
                <w:rFonts w:hint="eastAsia"/>
              </w:rPr>
              <w:t>²</w:t>
            </w:r>
            <w:r w:rsidRPr="00D3669E">
              <w:rPr>
                <w:rFonts w:hint="eastAsia"/>
              </w:rPr>
              <w:t>)</w:t>
            </w:r>
          </w:p>
        </w:tc>
        <w:tc>
          <w:tcPr>
            <w:tcW w:w="403" w:type="pct"/>
            <w:tcBorders>
              <w:top w:val="nil"/>
              <w:left w:val="nil"/>
              <w:bottom w:val="single" w:sz="4" w:space="0" w:color="000000"/>
              <w:right w:val="single" w:sz="4" w:space="0" w:color="000000"/>
            </w:tcBorders>
            <w:shd w:val="clear" w:color="auto" w:fill="auto"/>
            <w:vAlign w:val="center"/>
            <w:hideMark/>
          </w:tcPr>
          <w:p w14:paraId="7D681220"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1C8C43C6" w14:textId="77777777" w:rsidR="0028041F" w:rsidRPr="00D3669E" w:rsidRDefault="0028041F" w:rsidP="0028041F">
            <w:pPr>
              <w:pStyle w:val="015"/>
            </w:pPr>
            <w:r w:rsidRPr="00D3669E">
              <w:rPr>
                <w:rFonts w:hint="eastAsia"/>
              </w:rPr>
              <w:t>14400</w:t>
            </w:r>
          </w:p>
        </w:tc>
        <w:tc>
          <w:tcPr>
            <w:tcW w:w="722" w:type="pct"/>
            <w:tcBorders>
              <w:top w:val="nil"/>
              <w:left w:val="nil"/>
              <w:bottom w:val="single" w:sz="4" w:space="0" w:color="000000"/>
              <w:right w:val="single" w:sz="4" w:space="0" w:color="000000"/>
            </w:tcBorders>
            <w:shd w:val="clear" w:color="auto" w:fill="auto"/>
            <w:vAlign w:val="center"/>
            <w:hideMark/>
          </w:tcPr>
          <w:p w14:paraId="4C10B701" w14:textId="77777777" w:rsidR="0028041F" w:rsidRPr="00D3669E" w:rsidRDefault="0028041F" w:rsidP="0028041F">
            <w:pPr>
              <w:pStyle w:val="015"/>
            </w:pPr>
            <w:r w:rsidRPr="00D3669E">
              <w:rPr>
                <w:rFonts w:hint="eastAsia"/>
              </w:rPr>
              <w:t>645.93</w:t>
            </w:r>
          </w:p>
        </w:tc>
        <w:tc>
          <w:tcPr>
            <w:tcW w:w="722" w:type="pct"/>
            <w:tcBorders>
              <w:top w:val="nil"/>
              <w:left w:val="nil"/>
              <w:bottom w:val="single" w:sz="4" w:space="0" w:color="000000"/>
              <w:right w:val="single" w:sz="4" w:space="0" w:color="000000"/>
            </w:tcBorders>
            <w:shd w:val="clear" w:color="auto" w:fill="auto"/>
            <w:vAlign w:val="center"/>
            <w:hideMark/>
          </w:tcPr>
          <w:p w14:paraId="3849846B" w14:textId="77777777" w:rsidR="0028041F" w:rsidRPr="00D3669E" w:rsidRDefault="0028041F" w:rsidP="0028041F">
            <w:pPr>
              <w:pStyle w:val="015"/>
            </w:pPr>
            <w:r w:rsidRPr="00D3669E">
              <w:rPr>
                <w:rFonts w:hint="eastAsia"/>
              </w:rPr>
              <w:t>930.14</w:t>
            </w:r>
          </w:p>
        </w:tc>
      </w:tr>
      <w:tr w:rsidR="0028041F" w:rsidRPr="00D3669E" w14:paraId="29EB8956"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331C8D41" w14:textId="77777777" w:rsidR="0028041F" w:rsidRPr="00D3669E" w:rsidRDefault="0028041F" w:rsidP="0028041F">
            <w:pPr>
              <w:pStyle w:val="015"/>
            </w:pPr>
            <w:r w:rsidRPr="00D3669E">
              <w:rPr>
                <w:rFonts w:hint="eastAsia"/>
              </w:rPr>
              <w:t>3.2.7</w:t>
            </w:r>
          </w:p>
        </w:tc>
        <w:tc>
          <w:tcPr>
            <w:tcW w:w="1996" w:type="pct"/>
            <w:tcBorders>
              <w:top w:val="nil"/>
              <w:left w:val="nil"/>
              <w:bottom w:val="single" w:sz="4" w:space="0" w:color="000000"/>
              <w:right w:val="single" w:sz="4" w:space="0" w:color="000000"/>
            </w:tcBorders>
            <w:shd w:val="clear" w:color="auto" w:fill="auto"/>
            <w:vAlign w:val="center"/>
            <w:hideMark/>
          </w:tcPr>
          <w:p w14:paraId="6963CC8E" w14:textId="77777777" w:rsidR="0028041F" w:rsidRPr="00D3669E" w:rsidRDefault="0028041F" w:rsidP="0028041F">
            <w:pPr>
              <w:pStyle w:val="015"/>
            </w:pPr>
            <w:r w:rsidRPr="00D3669E">
              <w:rPr>
                <w:rFonts w:hint="eastAsia"/>
              </w:rPr>
              <w:t>草皮护坡</w:t>
            </w:r>
          </w:p>
        </w:tc>
        <w:tc>
          <w:tcPr>
            <w:tcW w:w="403" w:type="pct"/>
            <w:tcBorders>
              <w:top w:val="nil"/>
              <w:left w:val="nil"/>
              <w:bottom w:val="single" w:sz="4" w:space="0" w:color="000000"/>
              <w:right w:val="single" w:sz="4" w:space="0" w:color="000000"/>
            </w:tcBorders>
            <w:shd w:val="clear" w:color="auto" w:fill="auto"/>
            <w:vAlign w:val="center"/>
            <w:hideMark/>
          </w:tcPr>
          <w:p w14:paraId="34AB4A8A" w14:textId="77777777" w:rsidR="0028041F" w:rsidRPr="00D3669E" w:rsidRDefault="0028041F" w:rsidP="0028041F">
            <w:pPr>
              <w:pStyle w:val="015"/>
            </w:pPr>
            <w:r w:rsidRPr="00D3669E">
              <w:rPr>
                <w:rFonts w:hint="eastAsia"/>
              </w:rPr>
              <w:t>m</w:t>
            </w:r>
            <w:r w:rsidRPr="00D3669E">
              <w:rPr>
                <w:rFonts w:hint="eastAsia"/>
              </w:rPr>
              <w:t>²</w:t>
            </w:r>
          </w:p>
        </w:tc>
        <w:tc>
          <w:tcPr>
            <w:tcW w:w="722" w:type="pct"/>
            <w:tcBorders>
              <w:top w:val="nil"/>
              <w:left w:val="nil"/>
              <w:bottom w:val="single" w:sz="4" w:space="0" w:color="000000"/>
              <w:right w:val="single" w:sz="4" w:space="0" w:color="000000"/>
            </w:tcBorders>
            <w:shd w:val="clear" w:color="auto" w:fill="auto"/>
            <w:vAlign w:val="center"/>
            <w:hideMark/>
          </w:tcPr>
          <w:p w14:paraId="2A5759A4" w14:textId="77777777" w:rsidR="0028041F" w:rsidRPr="00D3669E" w:rsidRDefault="0028041F" w:rsidP="0028041F">
            <w:pPr>
              <w:pStyle w:val="015"/>
            </w:pPr>
            <w:r w:rsidRPr="00D3669E">
              <w:rPr>
                <w:rFonts w:hint="eastAsia"/>
              </w:rPr>
              <w:t>44000</w:t>
            </w:r>
          </w:p>
        </w:tc>
        <w:tc>
          <w:tcPr>
            <w:tcW w:w="722" w:type="pct"/>
            <w:tcBorders>
              <w:top w:val="nil"/>
              <w:left w:val="nil"/>
              <w:bottom w:val="single" w:sz="4" w:space="0" w:color="000000"/>
              <w:right w:val="single" w:sz="4" w:space="0" w:color="000000"/>
            </w:tcBorders>
            <w:shd w:val="clear" w:color="auto" w:fill="auto"/>
            <w:vAlign w:val="center"/>
            <w:hideMark/>
          </w:tcPr>
          <w:p w14:paraId="7416A352" w14:textId="77777777" w:rsidR="0028041F" w:rsidRPr="00D3669E" w:rsidRDefault="0028041F" w:rsidP="0028041F">
            <w:pPr>
              <w:pStyle w:val="015"/>
            </w:pPr>
            <w:r w:rsidRPr="00D3669E">
              <w:rPr>
                <w:rFonts w:hint="eastAsia"/>
              </w:rPr>
              <w:t>25.00</w:t>
            </w:r>
          </w:p>
        </w:tc>
        <w:tc>
          <w:tcPr>
            <w:tcW w:w="722" w:type="pct"/>
            <w:tcBorders>
              <w:top w:val="nil"/>
              <w:left w:val="nil"/>
              <w:bottom w:val="single" w:sz="4" w:space="0" w:color="000000"/>
              <w:right w:val="single" w:sz="4" w:space="0" w:color="000000"/>
            </w:tcBorders>
            <w:shd w:val="clear" w:color="auto" w:fill="auto"/>
            <w:vAlign w:val="center"/>
            <w:hideMark/>
          </w:tcPr>
          <w:p w14:paraId="23846A37" w14:textId="77777777" w:rsidR="0028041F" w:rsidRPr="00D3669E" w:rsidRDefault="0028041F" w:rsidP="0028041F">
            <w:pPr>
              <w:pStyle w:val="015"/>
            </w:pPr>
            <w:r w:rsidRPr="00D3669E">
              <w:rPr>
                <w:rFonts w:hint="eastAsia"/>
              </w:rPr>
              <w:t>110.00</w:t>
            </w:r>
          </w:p>
        </w:tc>
      </w:tr>
      <w:tr w:rsidR="0028041F" w:rsidRPr="00D3669E" w14:paraId="0BB576DA"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4C007B6A" w14:textId="77777777" w:rsidR="0028041F" w:rsidRPr="00D3669E" w:rsidRDefault="0028041F" w:rsidP="0028041F">
            <w:pPr>
              <w:pStyle w:val="015"/>
            </w:pPr>
            <w:r w:rsidRPr="00D3669E">
              <w:rPr>
                <w:rFonts w:hint="eastAsia"/>
              </w:rPr>
              <w:t>3.2.8</w:t>
            </w:r>
          </w:p>
        </w:tc>
        <w:tc>
          <w:tcPr>
            <w:tcW w:w="1996" w:type="pct"/>
            <w:tcBorders>
              <w:top w:val="nil"/>
              <w:left w:val="nil"/>
              <w:bottom w:val="single" w:sz="4" w:space="0" w:color="000000"/>
              <w:right w:val="single" w:sz="4" w:space="0" w:color="000000"/>
            </w:tcBorders>
            <w:shd w:val="clear" w:color="auto" w:fill="auto"/>
            <w:vAlign w:val="center"/>
            <w:hideMark/>
          </w:tcPr>
          <w:p w14:paraId="498B5CCF" w14:textId="77777777" w:rsidR="0028041F" w:rsidRPr="00D3669E" w:rsidRDefault="0028041F" w:rsidP="0028041F">
            <w:pPr>
              <w:pStyle w:val="015"/>
            </w:pPr>
            <w:r w:rsidRPr="00D3669E">
              <w:rPr>
                <w:rFonts w:hint="eastAsia"/>
              </w:rPr>
              <w:t>浆砌石重力式挡土墙</w:t>
            </w:r>
          </w:p>
        </w:tc>
        <w:tc>
          <w:tcPr>
            <w:tcW w:w="403" w:type="pct"/>
            <w:tcBorders>
              <w:top w:val="nil"/>
              <w:left w:val="nil"/>
              <w:bottom w:val="single" w:sz="4" w:space="0" w:color="000000"/>
              <w:right w:val="single" w:sz="4" w:space="0" w:color="000000"/>
            </w:tcBorders>
            <w:shd w:val="clear" w:color="auto" w:fill="auto"/>
            <w:vAlign w:val="center"/>
            <w:hideMark/>
          </w:tcPr>
          <w:p w14:paraId="02746019"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45974BF7" w14:textId="77777777" w:rsidR="0028041F" w:rsidRPr="00D3669E" w:rsidRDefault="0028041F" w:rsidP="0028041F">
            <w:pPr>
              <w:pStyle w:val="015"/>
            </w:pPr>
            <w:r w:rsidRPr="00D3669E">
              <w:rPr>
                <w:rFonts w:hint="eastAsia"/>
              </w:rPr>
              <w:t>25200</w:t>
            </w:r>
          </w:p>
        </w:tc>
        <w:tc>
          <w:tcPr>
            <w:tcW w:w="722" w:type="pct"/>
            <w:tcBorders>
              <w:top w:val="nil"/>
              <w:left w:val="nil"/>
              <w:bottom w:val="single" w:sz="4" w:space="0" w:color="000000"/>
              <w:right w:val="single" w:sz="4" w:space="0" w:color="000000"/>
            </w:tcBorders>
            <w:shd w:val="clear" w:color="auto" w:fill="auto"/>
            <w:vAlign w:val="center"/>
            <w:hideMark/>
          </w:tcPr>
          <w:p w14:paraId="584A1501" w14:textId="77777777" w:rsidR="0028041F" w:rsidRPr="00D3669E" w:rsidRDefault="0028041F" w:rsidP="0028041F">
            <w:pPr>
              <w:pStyle w:val="015"/>
            </w:pPr>
            <w:r w:rsidRPr="00D3669E">
              <w:rPr>
                <w:rFonts w:hint="eastAsia"/>
              </w:rPr>
              <w:t>328.96</w:t>
            </w:r>
          </w:p>
        </w:tc>
        <w:tc>
          <w:tcPr>
            <w:tcW w:w="722" w:type="pct"/>
            <w:tcBorders>
              <w:top w:val="nil"/>
              <w:left w:val="nil"/>
              <w:bottom w:val="single" w:sz="4" w:space="0" w:color="000000"/>
              <w:right w:val="single" w:sz="4" w:space="0" w:color="000000"/>
            </w:tcBorders>
            <w:shd w:val="clear" w:color="auto" w:fill="auto"/>
            <w:vAlign w:val="center"/>
            <w:hideMark/>
          </w:tcPr>
          <w:p w14:paraId="2D14A2C7" w14:textId="77777777" w:rsidR="0028041F" w:rsidRPr="00D3669E" w:rsidRDefault="0028041F" w:rsidP="0028041F">
            <w:pPr>
              <w:pStyle w:val="015"/>
            </w:pPr>
            <w:r w:rsidRPr="00D3669E">
              <w:rPr>
                <w:rFonts w:hint="eastAsia"/>
              </w:rPr>
              <w:t>828.98</w:t>
            </w:r>
          </w:p>
        </w:tc>
      </w:tr>
      <w:tr w:rsidR="0028041F" w:rsidRPr="00D3669E" w14:paraId="06C09FA1"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4B9D3268" w14:textId="77777777" w:rsidR="0028041F" w:rsidRPr="00D3669E" w:rsidRDefault="0028041F" w:rsidP="0028041F">
            <w:pPr>
              <w:pStyle w:val="015"/>
            </w:pPr>
            <w:r w:rsidRPr="00D3669E">
              <w:rPr>
                <w:rFonts w:hint="eastAsia"/>
              </w:rPr>
              <w:t>3.2.9</w:t>
            </w:r>
          </w:p>
        </w:tc>
        <w:tc>
          <w:tcPr>
            <w:tcW w:w="1996" w:type="pct"/>
            <w:tcBorders>
              <w:top w:val="nil"/>
              <w:left w:val="nil"/>
              <w:bottom w:val="single" w:sz="4" w:space="0" w:color="000000"/>
              <w:right w:val="single" w:sz="4" w:space="0" w:color="000000"/>
            </w:tcBorders>
            <w:shd w:val="clear" w:color="auto" w:fill="auto"/>
            <w:vAlign w:val="center"/>
            <w:hideMark/>
          </w:tcPr>
          <w:p w14:paraId="68A395DF" w14:textId="77777777" w:rsidR="0028041F" w:rsidRPr="00D3669E" w:rsidRDefault="0028041F" w:rsidP="0028041F">
            <w:pPr>
              <w:pStyle w:val="015"/>
            </w:pPr>
            <w:r w:rsidRPr="00D3669E">
              <w:rPr>
                <w:rFonts w:hint="eastAsia"/>
              </w:rPr>
              <w:t>植草护坡</w:t>
            </w:r>
          </w:p>
        </w:tc>
        <w:tc>
          <w:tcPr>
            <w:tcW w:w="403" w:type="pct"/>
            <w:tcBorders>
              <w:top w:val="nil"/>
              <w:left w:val="nil"/>
              <w:bottom w:val="single" w:sz="4" w:space="0" w:color="000000"/>
              <w:right w:val="single" w:sz="4" w:space="0" w:color="000000"/>
            </w:tcBorders>
            <w:shd w:val="clear" w:color="auto" w:fill="auto"/>
            <w:vAlign w:val="center"/>
            <w:hideMark/>
          </w:tcPr>
          <w:p w14:paraId="66B980E6" w14:textId="77777777" w:rsidR="0028041F" w:rsidRPr="00D3669E" w:rsidRDefault="0028041F" w:rsidP="0028041F">
            <w:pPr>
              <w:pStyle w:val="015"/>
            </w:pPr>
            <w:r w:rsidRPr="00D3669E">
              <w:rPr>
                <w:rFonts w:hint="eastAsia"/>
              </w:rPr>
              <w:t>m</w:t>
            </w:r>
            <w:r w:rsidRPr="00D3669E">
              <w:rPr>
                <w:rFonts w:hint="eastAsia"/>
              </w:rPr>
              <w:t>²</w:t>
            </w:r>
          </w:p>
        </w:tc>
        <w:tc>
          <w:tcPr>
            <w:tcW w:w="722" w:type="pct"/>
            <w:tcBorders>
              <w:top w:val="nil"/>
              <w:left w:val="nil"/>
              <w:bottom w:val="single" w:sz="4" w:space="0" w:color="000000"/>
              <w:right w:val="single" w:sz="4" w:space="0" w:color="000000"/>
            </w:tcBorders>
            <w:shd w:val="clear" w:color="auto" w:fill="auto"/>
            <w:vAlign w:val="center"/>
            <w:hideMark/>
          </w:tcPr>
          <w:p w14:paraId="7592DF2D" w14:textId="77777777" w:rsidR="0028041F" w:rsidRPr="00D3669E" w:rsidRDefault="0028041F" w:rsidP="0028041F">
            <w:pPr>
              <w:pStyle w:val="015"/>
            </w:pPr>
            <w:r w:rsidRPr="00D3669E">
              <w:rPr>
                <w:rFonts w:hint="eastAsia"/>
              </w:rPr>
              <w:t>231000</w:t>
            </w:r>
          </w:p>
        </w:tc>
        <w:tc>
          <w:tcPr>
            <w:tcW w:w="722" w:type="pct"/>
            <w:tcBorders>
              <w:top w:val="nil"/>
              <w:left w:val="nil"/>
              <w:bottom w:val="single" w:sz="4" w:space="0" w:color="000000"/>
              <w:right w:val="single" w:sz="4" w:space="0" w:color="000000"/>
            </w:tcBorders>
            <w:shd w:val="clear" w:color="auto" w:fill="auto"/>
            <w:vAlign w:val="center"/>
            <w:hideMark/>
          </w:tcPr>
          <w:p w14:paraId="1E88C992" w14:textId="77777777" w:rsidR="0028041F" w:rsidRPr="00D3669E" w:rsidRDefault="0028041F" w:rsidP="0028041F">
            <w:pPr>
              <w:pStyle w:val="015"/>
            </w:pPr>
            <w:r w:rsidRPr="00D3669E">
              <w:rPr>
                <w:rFonts w:hint="eastAsia"/>
              </w:rPr>
              <w:t>15.00</w:t>
            </w:r>
          </w:p>
        </w:tc>
        <w:tc>
          <w:tcPr>
            <w:tcW w:w="722" w:type="pct"/>
            <w:tcBorders>
              <w:top w:val="nil"/>
              <w:left w:val="nil"/>
              <w:bottom w:val="single" w:sz="4" w:space="0" w:color="000000"/>
              <w:right w:val="single" w:sz="4" w:space="0" w:color="000000"/>
            </w:tcBorders>
            <w:shd w:val="clear" w:color="auto" w:fill="auto"/>
            <w:vAlign w:val="center"/>
            <w:hideMark/>
          </w:tcPr>
          <w:p w14:paraId="00A9A236" w14:textId="77777777" w:rsidR="0028041F" w:rsidRPr="00D3669E" w:rsidRDefault="0028041F" w:rsidP="0028041F">
            <w:pPr>
              <w:pStyle w:val="015"/>
            </w:pPr>
            <w:r w:rsidRPr="00D3669E">
              <w:rPr>
                <w:rFonts w:hint="eastAsia"/>
              </w:rPr>
              <w:t>346.50</w:t>
            </w:r>
          </w:p>
        </w:tc>
      </w:tr>
      <w:tr w:rsidR="0028041F" w:rsidRPr="00D3669E" w14:paraId="0965BA43"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26B884D6" w14:textId="77777777" w:rsidR="0028041F" w:rsidRPr="00D3669E" w:rsidRDefault="0028041F" w:rsidP="0028041F">
            <w:pPr>
              <w:pStyle w:val="015"/>
            </w:pPr>
            <w:r w:rsidRPr="00D3669E">
              <w:rPr>
                <w:rFonts w:hint="eastAsia"/>
              </w:rPr>
              <w:t>3.3</w:t>
            </w:r>
          </w:p>
        </w:tc>
        <w:tc>
          <w:tcPr>
            <w:tcW w:w="1996" w:type="pct"/>
            <w:tcBorders>
              <w:top w:val="nil"/>
              <w:left w:val="nil"/>
              <w:bottom w:val="single" w:sz="4" w:space="0" w:color="000000"/>
              <w:right w:val="single" w:sz="4" w:space="0" w:color="000000"/>
            </w:tcBorders>
            <w:shd w:val="clear" w:color="auto" w:fill="auto"/>
            <w:vAlign w:val="center"/>
            <w:hideMark/>
          </w:tcPr>
          <w:p w14:paraId="0FCCBE34" w14:textId="77777777" w:rsidR="0028041F" w:rsidRPr="00D3669E" w:rsidRDefault="0028041F" w:rsidP="0028041F">
            <w:pPr>
              <w:pStyle w:val="015"/>
            </w:pPr>
            <w:r w:rsidRPr="00D3669E">
              <w:rPr>
                <w:rFonts w:hint="eastAsia"/>
              </w:rPr>
              <w:t>进站道路</w:t>
            </w:r>
          </w:p>
        </w:tc>
        <w:tc>
          <w:tcPr>
            <w:tcW w:w="403" w:type="pct"/>
            <w:tcBorders>
              <w:top w:val="nil"/>
              <w:left w:val="nil"/>
              <w:bottom w:val="single" w:sz="4" w:space="0" w:color="000000"/>
              <w:right w:val="single" w:sz="4" w:space="0" w:color="000000"/>
            </w:tcBorders>
            <w:shd w:val="clear" w:color="auto" w:fill="auto"/>
            <w:vAlign w:val="center"/>
            <w:hideMark/>
          </w:tcPr>
          <w:p w14:paraId="3CA9926A"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5062D392"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7A5B6F23"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20C38F86" w14:textId="77777777" w:rsidR="0028041F" w:rsidRPr="00D3669E" w:rsidRDefault="0028041F" w:rsidP="0028041F">
            <w:pPr>
              <w:pStyle w:val="015"/>
            </w:pPr>
            <w:r w:rsidRPr="00D3669E">
              <w:rPr>
                <w:rFonts w:hint="eastAsia"/>
              </w:rPr>
              <w:t>30.43</w:t>
            </w:r>
          </w:p>
        </w:tc>
      </w:tr>
      <w:tr w:rsidR="0028041F" w:rsidRPr="00D3669E" w14:paraId="69942E80"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1EA740C2" w14:textId="77777777" w:rsidR="0028041F" w:rsidRPr="00D3669E" w:rsidRDefault="0028041F" w:rsidP="0028041F">
            <w:pPr>
              <w:pStyle w:val="015"/>
            </w:pPr>
            <w:r w:rsidRPr="00D3669E">
              <w:rPr>
                <w:rFonts w:hint="eastAsia"/>
              </w:rPr>
              <w:t>3.3.1</w:t>
            </w:r>
          </w:p>
        </w:tc>
        <w:tc>
          <w:tcPr>
            <w:tcW w:w="1996" w:type="pct"/>
            <w:tcBorders>
              <w:top w:val="nil"/>
              <w:left w:val="nil"/>
              <w:bottom w:val="single" w:sz="4" w:space="0" w:color="000000"/>
              <w:right w:val="single" w:sz="4" w:space="0" w:color="000000"/>
            </w:tcBorders>
            <w:shd w:val="clear" w:color="auto" w:fill="auto"/>
            <w:vAlign w:val="center"/>
            <w:hideMark/>
          </w:tcPr>
          <w:p w14:paraId="116C1098" w14:textId="77777777" w:rsidR="0028041F" w:rsidRPr="00D3669E" w:rsidRDefault="0028041F" w:rsidP="0028041F">
            <w:pPr>
              <w:pStyle w:val="015"/>
            </w:pPr>
            <w:r w:rsidRPr="00D3669E">
              <w:rPr>
                <w:rFonts w:hint="eastAsia"/>
              </w:rPr>
              <w:t>土方开挖</w:t>
            </w:r>
          </w:p>
        </w:tc>
        <w:tc>
          <w:tcPr>
            <w:tcW w:w="403" w:type="pct"/>
            <w:tcBorders>
              <w:top w:val="nil"/>
              <w:left w:val="nil"/>
              <w:bottom w:val="single" w:sz="4" w:space="0" w:color="000000"/>
              <w:right w:val="single" w:sz="4" w:space="0" w:color="000000"/>
            </w:tcBorders>
            <w:shd w:val="clear" w:color="auto" w:fill="auto"/>
            <w:vAlign w:val="center"/>
            <w:hideMark/>
          </w:tcPr>
          <w:p w14:paraId="79C560F2"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242519EE" w14:textId="77777777" w:rsidR="0028041F" w:rsidRPr="00D3669E" w:rsidRDefault="0028041F" w:rsidP="0028041F">
            <w:pPr>
              <w:pStyle w:val="015"/>
            </w:pPr>
            <w:r w:rsidRPr="00D3669E">
              <w:rPr>
                <w:rFonts w:hint="eastAsia"/>
              </w:rPr>
              <w:t>2800</w:t>
            </w:r>
          </w:p>
        </w:tc>
        <w:tc>
          <w:tcPr>
            <w:tcW w:w="722" w:type="pct"/>
            <w:tcBorders>
              <w:top w:val="nil"/>
              <w:left w:val="nil"/>
              <w:bottom w:val="single" w:sz="4" w:space="0" w:color="000000"/>
              <w:right w:val="single" w:sz="4" w:space="0" w:color="000000"/>
            </w:tcBorders>
            <w:shd w:val="clear" w:color="auto" w:fill="auto"/>
            <w:vAlign w:val="center"/>
            <w:hideMark/>
          </w:tcPr>
          <w:p w14:paraId="3E60763C" w14:textId="77777777" w:rsidR="0028041F" w:rsidRPr="00D3669E" w:rsidRDefault="0028041F" w:rsidP="0028041F">
            <w:pPr>
              <w:pStyle w:val="015"/>
            </w:pPr>
            <w:r w:rsidRPr="00D3669E">
              <w:rPr>
                <w:rFonts w:hint="eastAsia"/>
              </w:rPr>
              <w:t>8.63</w:t>
            </w:r>
          </w:p>
        </w:tc>
        <w:tc>
          <w:tcPr>
            <w:tcW w:w="722" w:type="pct"/>
            <w:tcBorders>
              <w:top w:val="nil"/>
              <w:left w:val="nil"/>
              <w:bottom w:val="single" w:sz="4" w:space="0" w:color="000000"/>
              <w:right w:val="single" w:sz="4" w:space="0" w:color="000000"/>
            </w:tcBorders>
            <w:shd w:val="clear" w:color="auto" w:fill="auto"/>
            <w:vAlign w:val="center"/>
            <w:hideMark/>
          </w:tcPr>
          <w:p w14:paraId="15A4AD2C" w14:textId="77777777" w:rsidR="0028041F" w:rsidRPr="00D3669E" w:rsidRDefault="0028041F" w:rsidP="0028041F">
            <w:pPr>
              <w:pStyle w:val="015"/>
            </w:pPr>
            <w:r w:rsidRPr="00D3669E">
              <w:rPr>
                <w:rFonts w:hint="eastAsia"/>
              </w:rPr>
              <w:t>2.42</w:t>
            </w:r>
          </w:p>
        </w:tc>
      </w:tr>
      <w:tr w:rsidR="0028041F" w:rsidRPr="00D3669E" w14:paraId="08B9C416"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74C8C335" w14:textId="77777777" w:rsidR="0028041F" w:rsidRPr="00D3669E" w:rsidRDefault="0028041F" w:rsidP="0028041F">
            <w:pPr>
              <w:pStyle w:val="015"/>
            </w:pPr>
            <w:r w:rsidRPr="00D3669E">
              <w:rPr>
                <w:rFonts w:hint="eastAsia"/>
              </w:rPr>
              <w:t>3.3.2</w:t>
            </w:r>
          </w:p>
        </w:tc>
        <w:tc>
          <w:tcPr>
            <w:tcW w:w="1996" w:type="pct"/>
            <w:tcBorders>
              <w:top w:val="nil"/>
              <w:left w:val="nil"/>
              <w:bottom w:val="single" w:sz="4" w:space="0" w:color="000000"/>
              <w:right w:val="single" w:sz="4" w:space="0" w:color="000000"/>
            </w:tcBorders>
            <w:shd w:val="clear" w:color="auto" w:fill="auto"/>
            <w:vAlign w:val="center"/>
            <w:hideMark/>
          </w:tcPr>
          <w:p w14:paraId="54F5B8DF" w14:textId="77777777" w:rsidR="0028041F" w:rsidRPr="00D3669E" w:rsidRDefault="0028041F" w:rsidP="0028041F">
            <w:pPr>
              <w:pStyle w:val="015"/>
            </w:pPr>
            <w:r w:rsidRPr="00D3669E">
              <w:rPr>
                <w:rFonts w:hint="eastAsia"/>
              </w:rPr>
              <w:t>石方开挖</w:t>
            </w:r>
          </w:p>
        </w:tc>
        <w:tc>
          <w:tcPr>
            <w:tcW w:w="403" w:type="pct"/>
            <w:tcBorders>
              <w:top w:val="nil"/>
              <w:left w:val="nil"/>
              <w:bottom w:val="single" w:sz="4" w:space="0" w:color="000000"/>
              <w:right w:val="single" w:sz="4" w:space="0" w:color="000000"/>
            </w:tcBorders>
            <w:shd w:val="clear" w:color="auto" w:fill="auto"/>
            <w:vAlign w:val="center"/>
            <w:hideMark/>
          </w:tcPr>
          <w:p w14:paraId="71C21D26"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3EE5285A" w14:textId="77777777" w:rsidR="0028041F" w:rsidRPr="00D3669E" w:rsidRDefault="0028041F" w:rsidP="0028041F">
            <w:pPr>
              <w:pStyle w:val="015"/>
            </w:pPr>
            <w:r w:rsidRPr="00D3669E">
              <w:rPr>
                <w:rFonts w:hint="eastAsia"/>
              </w:rPr>
              <w:t>1200</w:t>
            </w:r>
          </w:p>
        </w:tc>
        <w:tc>
          <w:tcPr>
            <w:tcW w:w="722" w:type="pct"/>
            <w:tcBorders>
              <w:top w:val="nil"/>
              <w:left w:val="nil"/>
              <w:bottom w:val="single" w:sz="4" w:space="0" w:color="000000"/>
              <w:right w:val="single" w:sz="4" w:space="0" w:color="000000"/>
            </w:tcBorders>
            <w:shd w:val="clear" w:color="auto" w:fill="auto"/>
            <w:vAlign w:val="center"/>
            <w:hideMark/>
          </w:tcPr>
          <w:p w14:paraId="7849CDBF" w14:textId="77777777" w:rsidR="0028041F" w:rsidRPr="00D3669E" w:rsidRDefault="0028041F" w:rsidP="0028041F">
            <w:pPr>
              <w:pStyle w:val="015"/>
            </w:pPr>
            <w:r w:rsidRPr="00D3669E">
              <w:rPr>
                <w:rFonts w:hint="eastAsia"/>
              </w:rPr>
              <w:t>37.35</w:t>
            </w:r>
          </w:p>
        </w:tc>
        <w:tc>
          <w:tcPr>
            <w:tcW w:w="722" w:type="pct"/>
            <w:tcBorders>
              <w:top w:val="nil"/>
              <w:left w:val="nil"/>
              <w:bottom w:val="single" w:sz="4" w:space="0" w:color="000000"/>
              <w:right w:val="single" w:sz="4" w:space="0" w:color="000000"/>
            </w:tcBorders>
            <w:shd w:val="clear" w:color="auto" w:fill="auto"/>
            <w:vAlign w:val="center"/>
            <w:hideMark/>
          </w:tcPr>
          <w:p w14:paraId="42671C69" w14:textId="77777777" w:rsidR="0028041F" w:rsidRPr="00D3669E" w:rsidRDefault="0028041F" w:rsidP="0028041F">
            <w:pPr>
              <w:pStyle w:val="015"/>
            </w:pPr>
            <w:r w:rsidRPr="00D3669E">
              <w:rPr>
                <w:rFonts w:hint="eastAsia"/>
              </w:rPr>
              <w:t>4.48</w:t>
            </w:r>
          </w:p>
        </w:tc>
      </w:tr>
      <w:tr w:rsidR="0028041F" w:rsidRPr="00D3669E" w14:paraId="73C0C4EC"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59A42E99" w14:textId="77777777" w:rsidR="0028041F" w:rsidRPr="00D3669E" w:rsidRDefault="0028041F" w:rsidP="0028041F">
            <w:pPr>
              <w:pStyle w:val="015"/>
            </w:pPr>
            <w:r w:rsidRPr="00D3669E">
              <w:rPr>
                <w:rFonts w:hint="eastAsia"/>
              </w:rPr>
              <w:t>3.3.3</w:t>
            </w:r>
          </w:p>
        </w:tc>
        <w:tc>
          <w:tcPr>
            <w:tcW w:w="1996" w:type="pct"/>
            <w:tcBorders>
              <w:top w:val="nil"/>
              <w:left w:val="nil"/>
              <w:bottom w:val="single" w:sz="4" w:space="0" w:color="000000"/>
              <w:right w:val="single" w:sz="4" w:space="0" w:color="000000"/>
            </w:tcBorders>
            <w:shd w:val="clear" w:color="auto" w:fill="auto"/>
            <w:vAlign w:val="center"/>
            <w:hideMark/>
          </w:tcPr>
          <w:p w14:paraId="0A9C7CAD" w14:textId="77777777" w:rsidR="0028041F" w:rsidRPr="00D3669E" w:rsidRDefault="0028041F" w:rsidP="0028041F">
            <w:pPr>
              <w:pStyle w:val="015"/>
            </w:pPr>
            <w:r w:rsidRPr="00D3669E">
              <w:rPr>
                <w:rFonts w:hint="eastAsia"/>
              </w:rPr>
              <w:t>回填</w:t>
            </w:r>
          </w:p>
        </w:tc>
        <w:tc>
          <w:tcPr>
            <w:tcW w:w="403" w:type="pct"/>
            <w:tcBorders>
              <w:top w:val="nil"/>
              <w:left w:val="nil"/>
              <w:bottom w:val="single" w:sz="4" w:space="0" w:color="000000"/>
              <w:right w:val="single" w:sz="4" w:space="0" w:color="000000"/>
            </w:tcBorders>
            <w:shd w:val="clear" w:color="auto" w:fill="auto"/>
            <w:vAlign w:val="center"/>
            <w:hideMark/>
          </w:tcPr>
          <w:p w14:paraId="3067AB33" w14:textId="77777777" w:rsidR="0028041F" w:rsidRPr="00D3669E" w:rsidRDefault="0028041F" w:rsidP="0028041F">
            <w:pPr>
              <w:pStyle w:val="015"/>
            </w:pPr>
            <w:r w:rsidRPr="00D3669E">
              <w:rPr>
                <w:rFonts w:hint="eastAsia"/>
              </w:rPr>
              <w:t>m</w:t>
            </w:r>
            <w:r w:rsidRPr="00D3669E">
              <w:rPr>
                <w:rFonts w:hint="eastAsia"/>
              </w:rPr>
              <w:t>³</w:t>
            </w:r>
          </w:p>
        </w:tc>
        <w:tc>
          <w:tcPr>
            <w:tcW w:w="722" w:type="pct"/>
            <w:tcBorders>
              <w:top w:val="nil"/>
              <w:left w:val="nil"/>
              <w:bottom w:val="single" w:sz="4" w:space="0" w:color="000000"/>
              <w:right w:val="single" w:sz="4" w:space="0" w:color="000000"/>
            </w:tcBorders>
            <w:shd w:val="clear" w:color="auto" w:fill="auto"/>
            <w:vAlign w:val="center"/>
            <w:hideMark/>
          </w:tcPr>
          <w:p w14:paraId="141F9FC4" w14:textId="77777777" w:rsidR="0028041F" w:rsidRPr="00D3669E" w:rsidRDefault="0028041F" w:rsidP="0028041F">
            <w:pPr>
              <w:pStyle w:val="015"/>
            </w:pPr>
            <w:r w:rsidRPr="00D3669E">
              <w:rPr>
                <w:rFonts w:hint="eastAsia"/>
              </w:rPr>
              <w:t>1600</w:t>
            </w:r>
          </w:p>
        </w:tc>
        <w:tc>
          <w:tcPr>
            <w:tcW w:w="722" w:type="pct"/>
            <w:tcBorders>
              <w:top w:val="nil"/>
              <w:left w:val="nil"/>
              <w:bottom w:val="single" w:sz="4" w:space="0" w:color="000000"/>
              <w:right w:val="single" w:sz="4" w:space="0" w:color="000000"/>
            </w:tcBorders>
            <w:shd w:val="clear" w:color="auto" w:fill="auto"/>
            <w:vAlign w:val="center"/>
            <w:hideMark/>
          </w:tcPr>
          <w:p w14:paraId="1C40ECAF" w14:textId="77777777" w:rsidR="0028041F" w:rsidRPr="00D3669E" w:rsidRDefault="0028041F" w:rsidP="0028041F">
            <w:pPr>
              <w:pStyle w:val="015"/>
            </w:pPr>
            <w:r w:rsidRPr="00D3669E">
              <w:rPr>
                <w:rFonts w:hint="eastAsia"/>
              </w:rPr>
              <w:t>7.98</w:t>
            </w:r>
          </w:p>
        </w:tc>
        <w:tc>
          <w:tcPr>
            <w:tcW w:w="722" w:type="pct"/>
            <w:tcBorders>
              <w:top w:val="nil"/>
              <w:left w:val="nil"/>
              <w:bottom w:val="single" w:sz="4" w:space="0" w:color="000000"/>
              <w:right w:val="single" w:sz="4" w:space="0" w:color="000000"/>
            </w:tcBorders>
            <w:shd w:val="clear" w:color="auto" w:fill="auto"/>
            <w:vAlign w:val="center"/>
            <w:hideMark/>
          </w:tcPr>
          <w:p w14:paraId="01C4BE2F" w14:textId="77777777" w:rsidR="0028041F" w:rsidRPr="00D3669E" w:rsidRDefault="0028041F" w:rsidP="0028041F">
            <w:pPr>
              <w:pStyle w:val="015"/>
            </w:pPr>
            <w:r w:rsidRPr="00D3669E">
              <w:rPr>
                <w:rFonts w:hint="eastAsia"/>
              </w:rPr>
              <w:t>1.28</w:t>
            </w:r>
          </w:p>
        </w:tc>
      </w:tr>
      <w:tr w:rsidR="0028041F" w:rsidRPr="00D3669E" w14:paraId="7AD86CDD"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454F8640" w14:textId="77777777" w:rsidR="0028041F" w:rsidRPr="00D3669E" w:rsidRDefault="0028041F" w:rsidP="0028041F">
            <w:pPr>
              <w:pStyle w:val="015"/>
            </w:pPr>
            <w:r w:rsidRPr="00D3669E">
              <w:rPr>
                <w:rFonts w:hint="eastAsia"/>
              </w:rPr>
              <w:t>3.3.4</w:t>
            </w:r>
          </w:p>
        </w:tc>
        <w:tc>
          <w:tcPr>
            <w:tcW w:w="1996" w:type="pct"/>
            <w:tcBorders>
              <w:top w:val="nil"/>
              <w:left w:val="nil"/>
              <w:bottom w:val="single" w:sz="4" w:space="0" w:color="000000"/>
              <w:right w:val="single" w:sz="4" w:space="0" w:color="000000"/>
            </w:tcBorders>
            <w:shd w:val="clear" w:color="auto" w:fill="auto"/>
            <w:vAlign w:val="center"/>
            <w:hideMark/>
          </w:tcPr>
          <w:p w14:paraId="16DE210A" w14:textId="77777777" w:rsidR="0028041F" w:rsidRPr="00D3669E" w:rsidRDefault="0028041F" w:rsidP="0028041F">
            <w:pPr>
              <w:pStyle w:val="015"/>
            </w:pPr>
            <w:r w:rsidRPr="00D3669E">
              <w:rPr>
                <w:rFonts w:hint="eastAsia"/>
              </w:rPr>
              <w:t>混凝土路面</w:t>
            </w:r>
            <w:r w:rsidRPr="00D3669E">
              <w:rPr>
                <w:rFonts w:hint="eastAsia"/>
              </w:rPr>
              <w:t>22cm</w:t>
            </w:r>
          </w:p>
        </w:tc>
        <w:tc>
          <w:tcPr>
            <w:tcW w:w="403" w:type="pct"/>
            <w:tcBorders>
              <w:top w:val="nil"/>
              <w:left w:val="nil"/>
              <w:bottom w:val="single" w:sz="4" w:space="0" w:color="000000"/>
              <w:right w:val="single" w:sz="4" w:space="0" w:color="000000"/>
            </w:tcBorders>
            <w:shd w:val="clear" w:color="auto" w:fill="auto"/>
            <w:vAlign w:val="center"/>
            <w:hideMark/>
          </w:tcPr>
          <w:p w14:paraId="62A643AA" w14:textId="77777777" w:rsidR="0028041F" w:rsidRPr="00D3669E" w:rsidRDefault="0028041F" w:rsidP="0028041F">
            <w:pPr>
              <w:pStyle w:val="015"/>
            </w:pPr>
            <w:r w:rsidRPr="00D3669E">
              <w:rPr>
                <w:rFonts w:hint="eastAsia"/>
              </w:rPr>
              <w:t>m</w:t>
            </w:r>
            <w:r w:rsidRPr="00D3669E">
              <w:rPr>
                <w:rFonts w:hint="eastAsia"/>
              </w:rPr>
              <w:t>²</w:t>
            </w:r>
          </w:p>
        </w:tc>
        <w:tc>
          <w:tcPr>
            <w:tcW w:w="722" w:type="pct"/>
            <w:tcBorders>
              <w:top w:val="nil"/>
              <w:left w:val="nil"/>
              <w:bottom w:val="single" w:sz="4" w:space="0" w:color="000000"/>
              <w:right w:val="single" w:sz="4" w:space="0" w:color="000000"/>
            </w:tcBorders>
            <w:shd w:val="clear" w:color="auto" w:fill="auto"/>
            <w:vAlign w:val="center"/>
            <w:hideMark/>
          </w:tcPr>
          <w:p w14:paraId="1F7EB218" w14:textId="77777777" w:rsidR="0028041F" w:rsidRPr="00D3669E" w:rsidRDefault="0028041F" w:rsidP="0028041F">
            <w:pPr>
              <w:pStyle w:val="015"/>
            </w:pPr>
            <w:r w:rsidRPr="00D3669E">
              <w:rPr>
                <w:rFonts w:hint="eastAsia"/>
              </w:rPr>
              <w:t>1200</w:t>
            </w:r>
          </w:p>
        </w:tc>
        <w:tc>
          <w:tcPr>
            <w:tcW w:w="722" w:type="pct"/>
            <w:tcBorders>
              <w:top w:val="nil"/>
              <w:left w:val="nil"/>
              <w:bottom w:val="single" w:sz="4" w:space="0" w:color="000000"/>
              <w:right w:val="single" w:sz="4" w:space="0" w:color="000000"/>
            </w:tcBorders>
            <w:shd w:val="clear" w:color="auto" w:fill="auto"/>
            <w:vAlign w:val="center"/>
            <w:hideMark/>
          </w:tcPr>
          <w:p w14:paraId="5A82F452" w14:textId="77777777" w:rsidR="0028041F" w:rsidRPr="00D3669E" w:rsidRDefault="0028041F" w:rsidP="0028041F">
            <w:pPr>
              <w:pStyle w:val="015"/>
            </w:pPr>
            <w:r w:rsidRPr="00D3669E">
              <w:rPr>
                <w:rFonts w:hint="eastAsia"/>
              </w:rPr>
              <w:t>121.77</w:t>
            </w:r>
          </w:p>
        </w:tc>
        <w:tc>
          <w:tcPr>
            <w:tcW w:w="722" w:type="pct"/>
            <w:tcBorders>
              <w:top w:val="nil"/>
              <w:left w:val="nil"/>
              <w:bottom w:val="single" w:sz="4" w:space="0" w:color="000000"/>
              <w:right w:val="single" w:sz="4" w:space="0" w:color="000000"/>
            </w:tcBorders>
            <w:shd w:val="clear" w:color="auto" w:fill="auto"/>
            <w:vAlign w:val="center"/>
            <w:hideMark/>
          </w:tcPr>
          <w:p w14:paraId="6CE3D111" w14:textId="77777777" w:rsidR="0028041F" w:rsidRPr="00D3669E" w:rsidRDefault="0028041F" w:rsidP="0028041F">
            <w:pPr>
              <w:pStyle w:val="015"/>
            </w:pPr>
            <w:r w:rsidRPr="00D3669E">
              <w:rPr>
                <w:rFonts w:hint="eastAsia"/>
              </w:rPr>
              <w:t>14.61</w:t>
            </w:r>
          </w:p>
        </w:tc>
      </w:tr>
      <w:tr w:rsidR="0028041F" w:rsidRPr="00D3669E" w14:paraId="45D38630"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5BD54582" w14:textId="77777777" w:rsidR="0028041F" w:rsidRPr="00D3669E" w:rsidRDefault="0028041F" w:rsidP="0028041F">
            <w:pPr>
              <w:pStyle w:val="015"/>
            </w:pPr>
            <w:r w:rsidRPr="00D3669E">
              <w:rPr>
                <w:rFonts w:hint="eastAsia"/>
              </w:rPr>
              <w:t>3.3.5</w:t>
            </w:r>
          </w:p>
        </w:tc>
        <w:tc>
          <w:tcPr>
            <w:tcW w:w="1996" w:type="pct"/>
            <w:tcBorders>
              <w:top w:val="nil"/>
              <w:left w:val="nil"/>
              <w:bottom w:val="single" w:sz="4" w:space="0" w:color="000000"/>
              <w:right w:val="single" w:sz="4" w:space="0" w:color="000000"/>
            </w:tcBorders>
            <w:shd w:val="clear" w:color="auto" w:fill="auto"/>
            <w:vAlign w:val="center"/>
            <w:hideMark/>
          </w:tcPr>
          <w:p w14:paraId="1FD8635F" w14:textId="77777777" w:rsidR="0028041F" w:rsidRPr="00D3669E" w:rsidRDefault="0028041F" w:rsidP="0028041F">
            <w:pPr>
              <w:pStyle w:val="015"/>
            </w:pPr>
            <w:r w:rsidRPr="00D3669E">
              <w:rPr>
                <w:rFonts w:hint="eastAsia"/>
              </w:rPr>
              <w:t>水泥稳定级配碎石基层（厚</w:t>
            </w:r>
            <w:r w:rsidRPr="00D3669E">
              <w:rPr>
                <w:rFonts w:hint="eastAsia"/>
              </w:rPr>
              <w:t>20cm</w:t>
            </w:r>
            <w:r w:rsidRPr="00D3669E">
              <w:rPr>
                <w:rFonts w:hint="eastAsia"/>
              </w:rPr>
              <w:t>）</w:t>
            </w:r>
          </w:p>
        </w:tc>
        <w:tc>
          <w:tcPr>
            <w:tcW w:w="403" w:type="pct"/>
            <w:tcBorders>
              <w:top w:val="nil"/>
              <w:left w:val="nil"/>
              <w:bottom w:val="single" w:sz="4" w:space="0" w:color="000000"/>
              <w:right w:val="single" w:sz="4" w:space="0" w:color="000000"/>
            </w:tcBorders>
            <w:shd w:val="clear" w:color="auto" w:fill="auto"/>
            <w:vAlign w:val="center"/>
            <w:hideMark/>
          </w:tcPr>
          <w:p w14:paraId="4B68F081" w14:textId="77777777" w:rsidR="0028041F" w:rsidRPr="00D3669E" w:rsidRDefault="0028041F" w:rsidP="0028041F">
            <w:pPr>
              <w:pStyle w:val="015"/>
            </w:pPr>
            <w:r w:rsidRPr="00D3669E">
              <w:rPr>
                <w:rFonts w:hint="eastAsia"/>
              </w:rPr>
              <w:t>m</w:t>
            </w:r>
            <w:r w:rsidRPr="00D3669E">
              <w:rPr>
                <w:rFonts w:hint="eastAsia"/>
              </w:rPr>
              <w:t>²</w:t>
            </w:r>
          </w:p>
        </w:tc>
        <w:tc>
          <w:tcPr>
            <w:tcW w:w="722" w:type="pct"/>
            <w:tcBorders>
              <w:top w:val="nil"/>
              <w:left w:val="nil"/>
              <w:bottom w:val="single" w:sz="4" w:space="0" w:color="000000"/>
              <w:right w:val="single" w:sz="4" w:space="0" w:color="000000"/>
            </w:tcBorders>
            <w:shd w:val="clear" w:color="auto" w:fill="auto"/>
            <w:vAlign w:val="center"/>
            <w:hideMark/>
          </w:tcPr>
          <w:p w14:paraId="13DF5929" w14:textId="77777777" w:rsidR="0028041F" w:rsidRPr="00D3669E" w:rsidRDefault="0028041F" w:rsidP="0028041F">
            <w:pPr>
              <w:pStyle w:val="015"/>
            </w:pPr>
            <w:r w:rsidRPr="00D3669E">
              <w:rPr>
                <w:rFonts w:hint="eastAsia"/>
              </w:rPr>
              <w:t>1400</w:t>
            </w:r>
          </w:p>
        </w:tc>
        <w:tc>
          <w:tcPr>
            <w:tcW w:w="722" w:type="pct"/>
            <w:tcBorders>
              <w:top w:val="nil"/>
              <w:left w:val="nil"/>
              <w:bottom w:val="single" w:sz="4" w:space="0" w:color="000000"/>
              <w:right w:val="single" w:sz="4" w:space="0" w:color="000000"/>
            </w:tcBorders>
            <w:shd w:val="clear" w:color="auto" w:fill="auto"/>
            <w:vAlign w:val="center"/>
            <w:hideMark/>
          </w:tcPr>
          <w:p w14:paraId="7A6C3AA1" w14:textId="77777777" w:rsidR="0028041F" w:rsidRPr="00D3669E" w:rsidRDefault="0028041F" w:rsidP="0028041F">
            <w:pPr>
              <w:pStyle w:val="015"/>
            </w:pPr>
            <w:r w:rsidRPr="00D3669E">
              <w:rPr>
                <w:rFonts w:hint="eastAsia"/>
              </w:rPr>
              <w:t>54.58</w:t>
            </w:r>
          </w:p>
        </w:tc>
        <w:tc>
          <w:tcPr>
            <w:tcW w:w="722" w:type="pct"/>
            <w:tcBorders>
              <w:top w:val="nil"/>
              <w:left w:val="nil"/>
              <w:bottom w:val="single" w:sz="4" w:space="0" w:color="000000"/>
              <w:right w:val="single" w:sz="4" w:space="0" w:color="000000"/>
            </w:tcBorders>
            <w:shd w:val="clear" w:color="auto" w:fill="auto"/>
            <w:vAlign w:val="center"/>
            <w:hideMark/>
          </w:tcPr>
          <w:p w14:paraId="2512304B" w14:textId="77777777" w:rsidR="0028041F" w:rsidRPr="00D3669E" w:rsidRDefault="0028041F" w:rsidP="0028041F">
            <w:pPr>
              <w:pStyle w:val="015"/>
            </w:pPr>
            <w:r w:rsidRPr="00D3669E">
              <w:rPr>
                <w:rFonts w:hint="eastAsia"/>
              </w:rPr>
              <w:t>7.64</w:t>
            </w:r>
          </w:p>
        </w:tc>
      </w:tr>
      <w:tr w:rsidR="0028041F" w:rsidRPr="00D3669E" w14:paraId="6743B0DF"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5ECFAA37" w14:textId="77777777" w:rsidR="0028041F" w:rsidRPr="00D3669E" w:rsidRDefault="0028041F" w:rsidP="0028041F">
            <w:pPr>
              <w:pStyle w:val="015"/>
            </w:pPr>
            <w:r w:rsidRPr="00D3669E">
              <w:rPr>
                <w:rFonts w:hint="eastAsia"/>
              </w:rPr>
              <w:t>4</w:t>
            </w:r>
          </w:p>
        </w:tc>
        <w:tc>
          <w:tcPr>
            <w:tcW w:w="1996" w:type="pct"/>
            <w:tcBorders>
              <w:top w:val="nil"/>
              <w:left w:val="nil"/>
              <w:bottom w:val="single" w:sz="4" w:space="0" w:color="000000"/>
              <w:right w:val="single" w:sz="4" w:space="0" w:color="000000"/>
            </w:tcBorders>
            <w:shd w:val="clear" w:color="auto" w:fill="auto"/>
            <w:vAlign w:val="center"/>
            <w:hideMark/>
          </w:tcPr>
          <w:p w14:paraId="5FC1E475" w14:textId="77777777" w:rsidR="0028041F" w:rsidRPr="00D3669E" w:rsidRDefault="0028041F" w:rsidP="0028041F">
            <w:pPr>
              <w:pStyle w:val="015"/>
            </w:pPr>
            <w:r w:rsidRPr="00D3669E">
              <w:rPr>
                <w:rFonts w:hint="eastAsia"/>
              </w:rPr>
              <w:t>其他工程</w:t>
            </w:r>
          </w:p>
        </w:tc>
        <w:tc>
          <w:tcPr>
            <w:tcW w:w="403" w:type="pct"/>
            <w:tcBorders>
              <w:top w:val="nil"/>
              <w:left w:val="nil"/>
              <w:bottom w:val="single" w:sz="4" w:space="0" w:color="000000"/>
              <w:right w:val="single" w:sz="4" w:space="0" w:color="000000"/>
            </w:tcBorders>
            <w:shd w:val="clear" w:color="auto" w:fill="auto"/>
            <w:vAlign w:val="center"/>
            <w:hideMark/>
          </w:tcPr>
          <w:p w14:paraId="2C664C99"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6B95593A"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5B8D097E" w14:textId="77777777" w:rsidR="0028041F" w:rsidRPr="00D3669E" w:rsidRDefault="0028041F" w:rsidP="0028041F">
            <w:pPr>
              <w:pStyle w:val="015"/>
            </w:pPr>
            <w:r w:rsidRPr="00D3669E">
              <w:rPr>
                <w:rFonts w:hint="eastAsia"/>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14:paraId="4CB217B1" w14:textId="77777777" w:rsidR="0028041F" w:rsidRPr="00D3669E" w:rsidRDefault="0028041F" w:rsidP="0028041F">
            <w:pPr>
              <w:pStyle w:val="015"/>
            </w:pPr>
            <w:r w:rsidRPr="00D3669E">
              <w:rPr>
                <w:rFonts w:hint="eastAsia"/>
              </w:rPr>
              <w:t>788.00</w:t>
            </w:r>
          </w:p>
        </w:tc>
      </w:tr>
      <w:tr w:rsidR="0028041F" w:rsidRPr="00D3669E" w14:paraId="406ACC8C"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2AE55778" w14:textId="77777777" w:rsidR="0028041F" w:rsidRPr="00D3669E" w:rsidRDefault="0028041F" w:rsidP="0028041F">
            <w:pPr>
              <w:pStyle w:val="015"/>
            </w:pPr>
            <w:r w:rsidRPr="00D3669E">
              <w:rPr>
                <w:rFonts w:hint="eastAsia"/>
              </w:rPr>
              <w:lastRenderedPageBreak/>
              <w:t>4.1</w:t>
            </w:r>
          </w:p>
        </w:tc>
        <w:tc>
          <w:tcPr>
            <w:tcW w:w="1996" w:type="pct"/>
            <w:tcBorders>
              <w:top w:val="nil"/>
              <w:left w:val="nil"/>
              <w:bottom w:val="single" w:sz="4" w:space="0" w:color="000000"/>
              <w:right w:val="single" w:sz="4" w:space="0" w:color="000000"/>
            </w:tcBorders>
            <w:shd w:val="clear" w:color="auto" w:fill="auto"/>
            <w:vAlign w:val="center"/>
            <w:hideMark/>
          </w:tcPr>
          <w:p w14:paraId="3B59651F" w14:textId="77777777" w:rsidR="0028041F" w:rsidRPr="00D3669E" w:rsidRDefault="0028041F" w:rsidP="0028041F">
            <w:pPr>
              <w:pStyle w:val="015"/>
            </w:pPr>
            <w:r w:rsidRPr="00D3669E">
              <w:rPr>
                <w:rFonts w:hint="eastAsia"/>
              </w:rPr>
              <w:t>环境保护工程</w:t>
            </w:r>
          </w:p>
        </w:tc>
        <w:tc>
          <w:tcPr>
            <w:tcW w:w="403" w:type="pct"/>
            <w:tcBorders>
              <w:top w:val="nil"/>
              <w:left w:val="nil"/>
              <w:bottom w:val="single" w:sz="4" w:space="0" w:color="000000"/>
              <w:right w:val="single" w:sz="4" w:space="0" w:color="000000"/>
            </w:tcBorders>
            <w:shd w:val="clear" w:color="auto" w:fill="auto"/>
            <w:vAlign w:val="center"/>
            <w:hideMark/>
          </w:tcPr>
          <w:p w14:paraId="6F891786" w14:textId="77777777" w:rsidR="0028041F" w:rsidRPr="00D3669E" w:rsidRDefault="0028041F" w:rsidP="0028041F">
            <w:pPr>
              <w:pStyle w:val="015"/>
            </w:pPr>
            <w:r w:rsidRPr="00D3669E">
              <w:rPr>
                <w:rFonts w:hint="eastAsia"/>
              </w:rPr>
              <w:t>项</w:t>
            </w:r>
          </w:p>
        </w:tc>
        <w:tc>
          <w:tcPr>
            <w:tcW w:w="722" w:type="pct"/>
            <w:tcBorders>
              <w:top w:val="nil"/>
              <w:left w:val="nil"/>
              <w:bottom w:val="single" w:sz="4" w:space="0" w:color="000000"/>
              <w:right w:val="single" w:sz="4" w:space="0" w:color="000000"/>
            </w:tcBorders>
            <w:shd w:val="clear" w:color="auto" w:fill="auto"/>
            <w:vAlign w:val="center"/>
            <w:hideMark/>
          </w:tcPr>
          <w:p w14:paraId="79585188" w14:textId="77777777" w:rsidR="0028041F" w:rsidRPr="00D3669E" w:rsidRDefault="0028041F" w:rsidP="0028041F">
            <w:pPr>
              <w:pStyle w:val="015"/>
            </w:pPr>
            <w:r w:rsidRPr="00D3669E">
              <w:rPr>
                <w:rFonts w:hint="eastAsia"/>
              </w:rPr>
              <w:t>1</w:t>
            </w:r>
          </w:p>
        </w:tc>
        <w:tc>
          <w:tcPr>
            <w:tcW w:w="722" w:type="pct"/>
            <w:tcBorders>
              <w:top w:val="nil"/>
              <w:left w:val="nil"/>
              <w:bottom w:val="single" w:sz="4" w:space="0" w:color="000000"/>
              <w:right w:val="single" w:sz="4" w:space="0" w:color="000000"/>
            </w:tcBorders>
            <w:shd w:val="clear" w:color="auto" w:fill="auto"/>
            <w:vAlign w:val="center"/>
            <w:hideMark/>
          </w:tcPr>
          <w:p w14:paraId="4C3CD74D" w14:textId="77777777" w:rsidR="0028041F" w:rsidRPr="00D3669E" w:rsidRDefault="0028041F" w:rsidP="0028041F">
            <w:pPr>
              <w:pStyle w:val="015"/>
            </w:pPr>
            <w:r w:rsidRPr="00D3669E">
              <w:rPr>
                <w:rFonts w:hint="eastAsia"/>
              </w:rPr>
              <w:t>1230000.00</w:t>
            </w:r>
          </w:p>
        </w:tc>
        <w:tc>
          <w:tcPr>
            <w:tcW w:w="722" w:type="pct"/>
            <w:tcBorders>
              <w:top w:val="nil"/>
              <w:left w:val="nil"/>
              <w:bottom w:val="single" w:sz="4" w:space="0" w:color="000000"/>
              <w:right w:val="single" w:sz="4" w:space="0" w:color="000000"/>
            </w:tcBorders>
            <w:shd w:val="clear" w:color="auto" w:fill="auto"/>
            <w:vAlign w:val="center"/>
            <w:hideMark/>
          </w:tcPr>
          <w:p w14:paraId="551C796A" w14:textId="77777777" w:rsidR="0028041F" w:rsidRPr="00D3669E" w:rsidRDefault="0028041F" w:rsidP="0028041F">
            <w:pPr>
              <w:pStyle w:val="015"/>
            </w:pPr>
            <w:r w:rsidRPr="00D3669E">
              <w:rPr>
                <w:rFonts w:hint="eastAsia"/>
              </w:rPr>
              <w:t>123.00</w:t>
            </w:r>
          </w:p>
        </w:tc>
      </w:tr>
      <w:tr w:rsidR="0028041F" w:rsidRPr="00D3669E" w14:paraId="48B23793" w14:textId="77777777" w:rsidTr="0028041F">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14:paraId="5C35E60F" w14:textId="77777777" w:rsidR="0028041F" w:rsidRPr="00D3669E" w:rsidRDefault="0028041F" w:rsidP="0028041F">
            <w:pPr>
              <w:pStyle w:val="015"/>
            </w:pPr>
            <w:r w:rsidRPr="00D3669E">
              <w:rPr>
                <w:rFonts w:hint="eastAsia"/>
              </w:rPr>
              <w:t>4.2</w:t>
            </w:r>
          </w:p>
        </w:tc>
        <w:tc>
          <w:tcPr>
            <w:tcW w:w="1996" w:type="pct"/>
            <w:tcBorders>
              <w:top w:val="nil"/>
              <w:left w:val="nil"/>
              <w:bottom w:val="single" w:sz="4" w:space="0" w:color="000000"/>
              <w:right w:val="single" w:sz="4" w:space="0" w:color="000000"/>
            </w:tcBorders>
            <w:shd w:val="clear" w:color="auto" w:fill="auto"/>
            <w:vAlign w:val="center"/>
            <w:hideMark/>
          </w:tcPr>
          <w:p w14:paraId="1AC7A711" w14:textId="77777777" w:rsidR="0028041F" w:rsidRPr="00D3669E" w:rsidRDefault="0028041F" w:rsidP="0028041F">
            <w:pPr>
              <w:pStyle w:val="015"/>
            </w:pPr>
            <w:r w:rsidRPr="00D3669E">
              <w:rPr>
                <w:rFonts w:hint="eastAsia"/>
              </w:rPr>
              <w:t>水土保持工程</w:t>
            </w:r>
          </w:p>
        </w:tc>
        <w:tc>
          <w:tcPr>
            <w:tcW w:w="403" w:type="pct"/>
            <w:tcBorders>
              <w:top w:val="nil"/>
              <w:left w:val="nil"/>
              <w:bottom w:val="single" w:sz="4" w:space="0" w:color="000000"/>
              <w:right w:val="single" w:sz="4" w:space="0" w:color="000000"/>
            </w:tcBorders>
            <w:shd w:val="clear" w:color="auto" w:fill="auto"/>
            <w:vAlign w:val="center"/>
            <w:hideMark/>
          </w:tcPr>
          <w:p w14:paraId="7860F3F1" w14:textId="77777777" w:rsidR="0028041F" w:rsidRPr="00D3669E" w:rsidRDefault="0028041F" w:rsidP="0028041F">
            <w:pPr>
              <w:pStyle w:val="015"/>
            </w:pPr>
            <w:r w:rsidRPr="00D3669E">
              <w:rPr>
                <w:rFonts w:hint="eastAsia"/>
              </w:rPr>
              <w:t>项</w:t>
            </w:r>
          </w:p>
        </w:tc>
        <w:tc>
          <w:tcPr>
            <w:tcW w:w="722" w:type="pct"/>
            <w:tcBorders>
              <w:top w:val="nil"/>
              <w:left w:val="nil"/>
              <w:bottom w:val="single" w:sz="4" w:space="0" w:color="000000"/>
              <w:right w:val="single" w:sz="4" w:space="0" w:color="000000"/>
            </w:tcBorders>
            <w:shd w:val="clear" w:color="auto" w:fill="auto"/>
            <w:vAlign w:val="center"/>
            <w:hideMark/>
          </w:tcPr>
          <w:p w14:paraId="3A7B4A4E" w14:textId="77777777" w:rsidR="0028041F" w:rsidRPr="00D3669E" w:rsidRDefault="0028041F" w:rsidP="0028041F">
            <w:pPr>
              <w:pStyle w:val="015"/>
            </w:pPr>
            <w:r w:rsidRPr="00D3669E">
              <w:rPr>
                <w:rFonts w:hint="eastAsia"/>
              </w:rPr>
              <w:t>1</w:t>
            </w:r>
          </w:p>
        </w:tc>
        <w:tc>
          <w:tcPr>
            <w:tcW w:w="722" w:type="pct"/>
            <w:tcBorders>
              <w:top w:val="nil"/>
              <w:left w:val="nil"/>
              <w:bottom w:val="single" w:sz="4" w:space="0" w:color="000000"/>
              <w:right w:val="single" w:sz="4" w:space="0" w:color="000000"/>
            </w:tcBorders>
            <w:shd w:val="clear" w:color="auto" w:fill="auto"/>
            <w:vAlign w:val="center"/>
            <w:hideMark/>
          </w:tcPr>
          <w:p w14:paraId="26DE5F97" w14:textId="77777777" w:rsidR="0028041F" w:rsidRPr="00D3669E" w:rsidRDefault="0028041F" w:rsidP="0028041F">
            <w:pPr>
              <w:pStyle w:val="015"/>
            </w:pPr>
            <w:r w:rsidRPr="00D3669E">
              <w:rPr>
                <w:rFonts w:hint="eastAsia"/>
              </w:rPr>
              <w:t>6650000.00</w:t>
            </w:r>
          </w:p>
        </w:tc>
        <w:tc>
          <w:tcPr>
            <w:tcW w:w="722" w:type="pct"/>
            <w:tcBorders>
              <w:top w:val="nil"/>
              <w:left w:val="nil"/>
              <w:bottom w:val="single" w:sz="4" w:space="0" w:color="000000"/>
              <w:right w:val="single" w:sz="4" w:space="0" w:color="000000"/>
            </w:tcBorders>
            <w:shd w:val="clear" w:color="auto" w:fill="auto"/>
            <w:vAlign w:val="center"/>
            <w:hideMark/>
          </w:tcPr>
          <w:p w14:paraId="3C05E1BF" w14:textId="77777777" w:rsidR="0028041F" w:rsidRPr="00D3669E" w:rsidRDefault="0028041F" w:rsidP="0028041F">
            <w:pPr>
              <w:pStyle w:val="015"/>
            </w:pPr>
            <w:r w:rsidRPr="00D3669E">
              <w:rPr>
                <w:rFonts w:hint="eastAsia"/>
              </w:rPr>
              <w:t>665.00</w:t>
            </w:r>
          </w:p>
        </w:tc>
      </w:tr>
    </w:tbl>
    <w:p w14:paraId="780ADE69" w14:textId="77777777" w:rsidR="0028041F" w:rsidRPr="00D3669E" w:rsidRDefault="0028041F" w:rsidP="0028041F">
      <w:pPr>
        <w:pStyle w:val="013"/>
        <w:spacing w:before="156"/>
      </w:pPr>
      <w:r w:rsidRPr="00D3669E">
        <w:t>表</w:t>
      </w:r>
      <w:r w:rsidRPr="00D3669E">
        <w:t xml:space="preserve">12-12   </w:t>
      </w:r>
      <w:r w:rsidRPr="00D3669E">
        <w:t>其他费用概算表</w:t>
      </w:r>
      <w:r w:rsidRPr="00D3669E">
        <w:t xml:space="preserve">                    </w:t>
      </w:r>
      <w:r w:rsidRPr="00D3669E">
        <w:t>（单位：万元）</w:t>
      </w:r>
    </w:p>
    <w:tbl>
      <w:tblPr>
        <w:tblW w:w="5000" w:type="pct"/>
        <w:tblLook w:val="04A0" w:firstRow="1" w:lastRow="0" w:firstColumn="1" w:lastColumn="0" w:noHBand="0" w:noVBand="1"/>
      </w:tblPr>
      <w:tblGrid>
        <w:gridCol w:w="668"/>
        <w:gridCol w:w="3638"/>
        <w:gridCol w:w="669"/>
        <w:gridCol w:w="931"/>
        <w:gridCol w:w="1195"/>
        <w:gridCol w:w="1195"/>
      </w:tblGrid>
      <w:tr w:rsidR="0028041F" w:rsidRPr="00D3669E" w14:paraId="12F15D08" w14:textId="77777777" w:rsidTr="0028041F">
        <w:trPr>
          <w:trHeight w:val="300"/>
        </w:trPr>
        <w:tc>
          <w:tcPr>
            <w:tcW w:w="403"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4036472" w14:textId="77777777" w:rsidR="0028041F" w:rsidRPr="00D3669E" w:rsidRDefault="0028041F" w:rsidP="0028041F">
            <w:pPr>
              <w:pStyle w:val="015"/>
            </w:pPr>
            <w:r w:rsidRPr="00D3669E">
              <w:rPr>
                <w:rFonts w:hint="eastAsia"/>
              </w:rPr>
              <w:t>序号</w:t>
            </w:r>
          </w:p>
        </w:tc>
        <w:tc>
          <w:tcPr>
            <w:tcW w:w="2193" w:type="pct"/>
            <w:tcBorders>
              <w:top w:val="single" w:sz="4" w:space="0" w:color="000000"/>
              <w:left w:val="nil"/>
              <w:bottom w:val="single" w:sz="4" w:space="0" w:color="000000"/>
              <w:right w:val="single" w:sz="4" w:space="0" w:color="000000"/>
            </w:tcBorders>
            <w:shd w:val="clear" w:color="auto" w:fill="auto"/>
            <w:vAlign w:val="center"/>
            <w:hideMark/>
          </w:tcPr>
          <w:p w14:paraId="21313E76" w14:textId="77777777" w:rsidR="0028041F" w:rsidRPr="00D3669E" w:rsidRDefault="0028041F" w:rsidP="0028041F">
            <w:pPr>
              <w:pStyle w:val="015"/>
            </w:pPr>
            <w:r w:rsidRPr="00D3669E">
              <w:rPr>
                <w:rFonts w:hint="eastAsia"/>
              </w:rPr>
              <w:t>工程或费用名称</w:t>
            </w:r>
          </w:p>
        </w:tc>
        <w:tc>
          <w:tcPr>
            <w:tcW w:w="403" w:type="pct"/>
            <w:tcBorders>
              <w:top w:val="single" w:sz="4" w:space="0" w:color="000000"/>
              <w:left w:val="nil"/>
              <w:bottom w:val="single" w:sz="4" w:space="0" w:color="000000"/>
              <w:right w:val="single" w:sz="4" w:space="0" w:color="000000"/>
            </w:tcBorders>
            <w:shd w:val="clear" w:color="auto" w:fill="auto"/>
            <w:vAlign w:val="center"/>
            <w:hideMark/>
          </w:tcPr>
          <w:p w14:paraId="7935EE8F" w14:textId="77777777" w:rsidR="0028041F" w:rsidRPr="00D3669E" w:rsidRDefault="0028041F" w:rsidP="0028041F">
            <w:pPr>
              <w:pStyle w:val="015"/>
            </w:pPr>
            <w:r w:rsidRPr="00D3669E">
              <w:rPr>
                <w:rFonts w:hint="eastAsia"/>
              </w:rPr>
              <w:t>单位</w:t>
            </w:r>
          </w:p>
        </w:tc>
        <w:tc>
          <w:tcPr>
            <w:tcW w:w="561" w:type="pct"/>
            <w:tcBorders>
              <w:top w:val="single" w:sz="4" w:space="0" w:color="000000"/>
              <w:left w:val="nil"/>
              <w:bottom w:val="single" w:sz="4" w:space="0" w:color="000000"/>
              <w:right w:val="single" w:sz="4" w:space="0" w:color="000000"/>
            </w:tcBorders>
            <w:shd w:val="clear" w:color="auto" w:fill="auto"/>
            <w:vAlign w:val="center"/>
            <w:hideMark/>
          </w:tcPr>
          <w:p w14:paraId="250DDEE9" w14:textId="77777777" w:rsidR="0028041F" w:rsidRPr="00D3669E" w:rsidRDefault="0028041F" w:rsidP="0028041F">
            <w:pPr>
              <w:pStyle w:val="015"/>
            </w:pPr>
            <w:r w:rsidRPr="00D3669E">
              <w:rPr>
                <w:rFonts w:hint="eastAsia"/>
              </w:rPr>
              <w:t>数量</w:t>
            </w:r>
          </w:p>
        </w:tc>
        <w:tc>
          <w:tcPr>
            <w:tcW w:w="720" w:type="pct"/>
            <w:tcBorders>
              <w:top w:val="single" w:sz="4" w:space="0" w:color="000000"/>
              <w:left w:val="nil"/>
              <w:bottom w:val="single" w:sz="4" w:space="0" w:color="000000"/>
              <w:right w:val="single" w:sz="4" w:space="0" w:color="000000"/>
            </w:tcBorders>
            <w:shd w:val="clear" w:color="auto" w:fill="auto"/>
            <w:vAlign w:val="center"/>
            <w:hideMark/>
          </w:tcPr>
          <w:p w14:paraId="202D46F8" w14:textId="77777777" w:rsidR="0028041F" w:rsidRPr="00D3669E" w:rsidRDefault="0028041F" w:rsidP="0028041F">
            <w:pPr>
              <w:pStyle w:val="015"/>
            </w:pPr>
            <w:r w:rsidRPr="00D3669E">
              <w:rPr>
                <w:rFonts w:hint="eastAsia"/>
              </w:rPr>
              <w:t>单价</w:t>
            </w:r>
          </w:p>
          <w:p w14:paraId="04086606" w14:textId="77777777" w:rsidR="0028041F" w:rsidRPr="00D3669E" w:rsidRDefault="0028041F" w:rsidP="0028041F">
            <w:pPr>
              <w:pStyle w:val="015"/>
            </w:pPr>
            <w:r w:rsidRPr="00D3669E">
              <w:rPr>
                <w:rFonts w:hint="eastAsia"/>
              </w:rPr>
              <w:t>(</w:t>
            </w:r>
            <w:r w:rsidRPr="00D3669E">
              <w:rPr>
                <w:rFonts w:hint="eastAsia"/>
              </w:rPr>
              <w:t>万元</w:t>
            </w:r>
            <w:r w:rsidRPr="00D3669E">
              <w:rPr>
                <w:rFonts w:hint="eastAsia"/>
              </w:rPr>
              <w:t>)</w:t>
            </w:r>
          </w:p>
        </w:tc>
        <w:tc>
          <w:tcPr>
            <w:tcW w:w="720" w:type="pct"/>
            <w:tcBorders>
              <w:top w:val="single" w:sz="4" w:space="0" w:color="000000"/>
              <w:left w:val="nil"/>
              <w:bottom w:val="single" w:sz="4" w:space="0" w:color="000000"/>
              <w:right w:val="single" w:sz="4" w:space="0" w:color="000000"/>
            </w:tcBorders>
            <w:shd w:val="clear" w:color="auto" w:fill="auto"/>
            <w:vAlign w:val="center"/>
            <w:hideMark/>
          </w:tcPr>
          <w:p w14:paraId="513EA40F" w14:textId="77777777" w:rsidR="0028041F" w:rsidRPr="00D3669E" w:rsidRDefault="0028041F" w:rsidP="0028041F">
            <w:pPr>
              <w:pStyle w:val="015"/>
            </w:pPr>
            <w:r w:rsidRPr="00D3669E">
              <w:rPr>
                <w:rFonts w:hint="eastAsia"/>
              </w:rPr>
              <w:t>合计</w:t>
            </w:r>
          </w:p>
          <w:p w14:paraId="6B28AFE9" w14:textId="77777777" w:rsidR="0028041F" w:rsidRPr="00D3669E" w:rsidRDefault="0028041F" w:rsidP="0028041F">
            <w:pPr>
              <w:pStyle w:val="015"/>
            </w:pPr>
            <w:r w:rsidRPr="00D3669E">
              <w:rPr>
                <w:rFonts w:hint="eastAsia"/>
              </w:rPr>
              <w:t>(</w:t>
            </w:r>
            <w:r w:rsidRPr="00D3669E">
              <w:rPr>
                <w:rFonts w:hint="eastAsia"/>
              </w:rPr>
              <w:t>万元</w:t>
            </w:r>
            <w:r w:rsidRPr="00D3669E">
              <w:rPr>
                <w:rFonts w:hint="eastAsia"/>
              </w:rPr>
              <w:t>)</w:t>
            </w:r>
          </w:p>
        </w:tc>
      </w:tr>
      <w:tr w:rsidR="0028041F" w:rsidRPr="00D3669E" w14:paraId="2CAA6AFD"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508AB839" w14:textId="77777777" w:rsidR="0028041F" w:rsidRPr="00D3669E" w:rsidRDefault="0028041F" w:rsidP="0028041F">
            <w:pPr>
              <w:pStyle w:val="015"/>
            </w:pPr>
            <w:r w:rsidRPr="00D3669E">
              <w:rPr>
                <w:rFonts w:hint="eastAsia"/>
              </w:rPr>
              <w:t>四</w:t>
            </w:r>
          </w:p>
        </w:tc>
        <w:tc>
          <w:tcPr>
            <w:tcW w:w="2193" w:type="pct"/>
            <w:tcBorders>
              <w:top w:val="nil"/>
              <w:left w:val="nil"/>
              <w:bottom w:val="single" w:sz="4" w:space="0" w:color="000000"/>
              <w:right w:val="single" w:sz="4" w:space="0" w:color="000000"/>
            </w:tcBorders>
            <w:shd w:val="clear" w:color="auto" w:fill="auto"/>
            <w:vAlign w:val="center"/>
            <w:hideMark/>
          </w:tcPr>
          <w:p w14:paraId="74CA4503" w14:textId="77777777" w:rsidR="0028041F" w:rsidRPr="00D3669E" w:rsidRDefault="0028041F" w:rsidP="0028041F">
            <w:pPr>
              <w:pStyle w:val="015"/>
            </w:pPr>
            <w:r w:rsidRPr="00D3669E">
              <w:rPr>
                <w:rFonts w:hint="eastAsia"/>
              </w:rPr>
              <w:t>其他费用</w:t>
            </w:r>
          </w:p>
        </w:tc>
        <w:tc>
          <w:tcPr>
            <w:tcW w:w="403" w:type="pct"/>
            <w:tcBorders>
              <w:top w:val="nil"/>
              <w:left w:val="nil"/>
              <w:bottom w:val="single" w:sz="4" w:space="0" w:color="000000"/>
              <w:right w:val="single" w:sz="4" w:space="0" w:color="000000"/>
            </w:tcBorders>
            <w:shd w:val="clear" w:color="auto" w:fill="auto"/>
            <w:vAlign w:val="center"/>
            <w:hideMark/>
          </w:tcPr>
          <w:p w14:paraId="0EC669EC" w14:textId="77777777" w:rsidR="0028041F" w:rsidRPr="00D3669E" w:rsidRDefault="0028041F" w:rsidP="0028041F">
            <w:pPr>
              <w:pStyle w:val="015"/>
            </w:pPr>
            <w:r w:rsidRPr="00D3669E">
              <w:rPr>
                <w:rFonts w:hint="eastAsia"/>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14:paraId="6CDA3083" w14:textId="77777777" w:rsidR="0028041F" w:rsidRPr="00D3669E" w:rsidRDefault="0028041F" w:rsidP="0028041F">
            <w:pPr>
              <w:pStyle w:val="015"/>
            </w:pPr>
            <w:r w:rsidRPr="00D3669E">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14:paraId="0984111F" w14:textId="77777777" w:rsidR="0028041F" w:rsidRPr="00D3669E" w:rsidRDefault="0028041F" w:rsidP="0028041F">
            <w:pPr>
              <w:pStyle w:val="015"/>
            </w:pPr>
            <w:r w:rsidRPr="00D3669E">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14:paraId="2A918BBC" w14:textId="77777777" w:rsidR="0028041F" w:rsidRPr="00D3669E" w:rsidRDefault="0028041F" w:rsidP="0028041F">
            <w:pPr>
              <w:pStyle w:val="015"/>
            </w:pPr>
            <w:r w:rsidRPr="00D3669E">
              <w:rPr>
                <w:rFonts w:hint="eastAsia"/>
              </w:rPr>
              <w:t>6298.64</w:t>
            </w:r>
          </w:p>
        </w:tc>
      </w:tr>
      <w:tr w:rsidR="0028041F" w:rsidRPr="00D3669E" w14:paraId="7E707850"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20D72E86" w14:textId="77777777" w:rsidR="0028041F" w:rsidRPr="00D3669E" w:rsidRDefault="0028041F" w:rsidP="0028041F">
            <w:pPr>
              <w:pStyle w:val="015"/>
            </w:pPr>
            <w:r w:rsidRPr="00D3669E">
              <w:rPr>
                <w:rFonts w:hint="eastAsia"/>
              </w:rPr>
              <w:t>1</w:t>
            </w:r>
          </w:p>
        </w:tc>
        <w:tc>
          <w:tcPr>
            <w:tcW w:w="2193" w:type="pct"/>
            <w:tcBorders>
              <w:top w:val="nil"/>
              <w:left w:val="nil"/>
              <w:bottom w:val="single" w:sz="4" w:space="0" w:color="000000"/>
              <w:right w:val="single" w:sz="4" w:space="0" w:color="000000"/>
            </w:tcBorders>
            <w:shd w:val="clear" w:color="auto" w:fill="auto"/>
            <w:vAlign w:val="center"/>
            <w:hideMark/>
          </w:tcPr>
          <w:p w14:paraId="7A209082" w14:textId="77777777" w:rsidR="0028041F" w:rsidRPr="00D3669E" w:rsidRDefault="0028041F" w:rsidP="0028041F">
            <w:pPr>
              <w:pStyle w:val="015"/>
            </w:pPr>
            <w:r w:rsidRPr="00D3669E">
              <w:rPr>
                <w:rFonts w:hint="eastAsia"/>
              </w:rPr>
              <w:t>项目建设用地费</w:t>
            </w:r>
          </w:p>
        </w:tc>
        <w:tc>
          <w:tcPr>
            <w:tcW w:w="403" w:type="pct"/>
            <w:tcBorders>
              <w:top w:val="nil"/>
              <w:left w:val="nil"/>
              <w:bottom w:val="single" w:sz="4" w:space="0" w:color="000000"/>
              <w:right w:val="single" w:sz="4" w:space="0" w:color="000000"/>
            </w:tcBorders>
            <w:shd w:val="clear" w:color="auto" w:fill="auto"/>
            <w:vAlign w:val="center"/>
            <w:hideMark/>
          </w:tcPr>
          <w:p w14:paraId="4E54D685" w14:textId="77777777" w:rsidR="0028041F" w:rsidRPr="00D3669E" w:rsidRDefault="0028041F" w:rsidP="0028041F">
            <w:pPr>
              <w:pStyle w:val="015"/>
            </w:pPr>
            <w:r w:rsidRPr="00D3669E">
              <w:rPr>
                <w:rFonts w:hint="eastAsia"/>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14:paraId="27B67992" w14:textId="77777777" w:rsidR="0028041F" w:rsidRPr="00D3669E" w:rsidRDefault="0028041F" w:rsidP="0028041F">
            <w:pPr>
              <w:pStyle w:val="015"/>
            </w:pPr>
            <w:r w:rsidRPr="00D3669E">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14:paraId="1E6293EF" w14:textId="77777777" w:rsidR="0028041F" w:rsidRPr="00D3669E" w:rsidRDefault="0028041F" w:rsidP="0028041F">
            <w:pPr>
              <w:pStyle w:val="015"/>
            </w:pPr>
            <w:r w:rsidRPr="00D3669E">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14:paraId="46D1ECA6" w14:textId="77777777" w:rsidR="0028041F" w:rsidRPr="00D3669E" w:rsidRDefault="0028041F" w:rsidP="0028041F">
            <w:pPr>
              <w:pStyle w:val="015"/>
            </w:pPr>
            <w:r w:rsidRPr="00D3669E">
              <w:rPr>
                <w:rFonts w:hint="eastAsia"/>
              </w:rPr>
              <w:t>3008.55</w:t>
            </w:r>
          </w:p>
        </w:tc>
      </w:tr>
      <w:tr w:rsidR="0028041F" w:rsidRPr="00D3669E" w14:paraId="3CE4C399"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3BC4975D" w14:textId="77777777" w:rsidR="0028041F" w:rsidRPr="00D3669E" w:rsidRDefault="0028041F" w:rsidP="0028041F">
            <w:pPr>
              <w:pStyle w:val="015"/>
            </w:pPr>
            <w:r w:rsidRPr="00D3669E">
              <w:rPr>
                <w:rFonts w:hint="eastAsia"/>
              </w:rPr>
              <w:t>1.1</w:t>
            </w:r>
          </w:p>
        </w:tc>
        <w:tc>
          <w:tcPr>
            <w:tcW w:w="2193" w:type="pct"/>
            <w:tcBorders>
              <w:top w:val="nil"/>
              <w:left w:val="nil"/>
              <w:bottom w:val="single" w:sz="4" w:space="0" w:color="000000"/>
              <w:right w:val="single" w:sz="4" w:space="0" w:color="000000"/>
            </w:tcBorders>
            <w:shd w:val="clear" w:color="auto" w:fill="auto"/>
            <w:vAlign w:val="center"/>
            <w:hideMark/>
          </w:tcPr>
          <w:p w14:paraId="7FEF9FD3" w14:textId="77777777" w:rsidR="0028041F" w:rsidRPr="00D3669E" w:rsidRDefault="0028041F" w:rsidP="0028041F">
            <w:pPr>
              <w:pStyle w:val="015"/>
            </w:pPr>
            <w:r w:rsidRPr="00D3669E">
              <w:rPr>
                <w:rFonts w:hint="eastAsia"/>
              </w:rPr>
              <w:t>建设用地费</w:t>
            </w:r>
          </w:p>
        </w:tc>
        <w:tc>
          <w:tcPr>
            <w:tcW w:w="403" w:type="pct"/>
            <w:tcBorders>
              <w:top w:val="nil"/>
              <w:left w:val="nil"/>
              <w:bottom w:val="single" w:sz="4" w:space="0" w:color="000000"/>
              <w:right w:val="single" w:sz="4" w:space="0" w:color="000000"/>
            </w:tcBorders>
            <w:shd w:val="clear" w:color="auto" w:fill="auto"/>
            <w:vAlign w:val="center"/>
            <w:hideMark/>
          </w:tcPr>
          <w:p w14:paraId="26D36813" w14:textId="77777777" w:rsidR="0028041F" w:rsidRPr="00D3669E" w:rsidRDefault="0028041F" w:rsidP="0028041F">
            <w:pPr>
              <w:pStyle w:val="015"/>
            </w:pPr>
            <w:r w:rsidRPr="00D3669E">
              <w:rPr>
                <w:rFonts w:hint="eastAsia"/>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14:paraId="174C75A6" w14:textId="77777777" w:rsidR="0028041F" w:rsidRPr="00D3669E" w:rsidRDefault="0028041F" w:rsidP="0028041F">
            <w:pPr>
              <w:pStyle w:val="015"/>
            </w:pPr>
            <w:r w:rsidRPr="00D3669E">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14:paraId="6B4A257D" w14:textId="77777777" w:rsidR="0028041F" w:rsidRPr="00D3669E" w:rsidRDefault="0028041F" w:rsidP="0028041F">
            <w:pPr>
              <w:pStyle w:val="015"/>
            </w:pPr>
            <w:r w:rsidRPr="00D3669E">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14:paraId="168D117E" w14:textId="77777777" w:rsidR="0028041F" w:rsidRPr="00D3669E" w:rsidRDefault="0028041F" w:rsidP="0028041F">
            <w:pPr>
              <w:pStyle w:val="015"/>
            </w:pPr>
            <w:r w:rsidRPr="00D3669E">
              <w:rPr>
                <w:rFonts w:hint="eastAsia"/>
              </w:rPr>
              <w:t>3008.55</w:t>
            </w:r>
          </w:p>
        </w:tc>
      </w:tr>
      <w:tr w:rsidR="0028041F" w:rsidRPr="00D3669E" w14:paraId="1E58A5AE"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2F30A098" w14:textId="77777777" w:rsidR="0028041F" w:rsidRPr="00D3669E" w:rsidRDefault="0028041F" w:rsidP="0028041F">
            <w:pPr>
              <w:pStyle w:val="015"/>
            </w:pPr>
            <w:r w:rsidRPr="00D3669E">
              <w:rPr>
                <w:rFonts w:hint="eastAsia"/>
              </w:rPr>
              <w:t>1.1.1</w:t>
            </w:r>
          </w:p>
        </w:tc>
        <w:tc>
          <w:tcPr>
            <w:tcW w:w="2193" w:type="pct"/>
            <w:tcBorders>
              <w:top w:val="nil"/>
              <w:left w:val="nil"/>
              <w:bottom w:val="single" w:sz="4" w:space="0" w:color="000000"/>
              <w:right w:val="single" w:sz="4" w:space="0" w:color="000000"/>
            </w:tcBorders>
            <w:shd w:val="clear" w:color="auto" w:fill="auto"/>
            <w:vAlign w:val="center"/>
            <w:hideMark/>
          </w:tcPr>
          <w:p w14:paraId="778DC327" w14:textId="77777777" w:rsidR="0028041F" w:rsidRPr="00D3669E" w:rsidRDefault="0028041F" w:rsidP="0028041F">
            <w:pPr>
              <w:pStyle w:val="015"/>
            </w:pPr>
            <w:r w:rsidRPr="00D3669E">
              <w:rPr>
                <w:rFonts w:hint="eastAsia"/>
              </w:rPr>
              <w:t>土地征用费</w:t>
            </w:r>
          </w:p>
        </w:tc>
        <w:tc>
          <w:tcPr>
            <w:tcW w:w="403" w:type="pct"/>
            <w:tcBorders>
              <w:top w:val="nil"/>
              <w:left w:val="nil"/>
              <w:bottom w:val="single" w:sz="4" w:space="0" w:color="000000"/>
              <w:right w:val="single" w:sz="4" w:space="0" w:color="000000"/>
            </w:tcBorders>
            <w:shd w:val="clear" w:color="auto" w:fill="auto"/>
            <w:vAlign w:val="center"/>
            <w:hideMark/>
          </w:tcPr>
          <w:p w14:paraId="1484AA81" w14:textId="77777777" w:rsidR="0028041F" w:rsidRPr="00D3669E" w:rsidRDefault="0028041F" w:rsidP="0028041F">
            <w:pPr>
              <w:pStyle w:val="015"/>
            </w:pPr>
            <w:r w:rsidRPr="00D3669E">
              <w:rPr>
                <w:rFonts w:hint="eastAsia"/>
              </w:rPr>
              <w:t>亩</w:t>
            </w:r>
          </w:p>
        </w:tc>
        <w:tc>
          <w:tcPr>
            <w:tcW w:w="561" w:type="pct"/>
            <w:tcBorders>
              <w:top w:val="nil"/>
              <w:left w:val="nil"/>
              <w:bottom w:val="single" w:sz="4" w:space="0" w:color="000000"/>
              <w:right w:val="single" w:sz="4" w:space="0" w:color="000000"/>
            </w:tcBorders>
            <w:shd w:val="clear" w:color="auto" w:fill="auto"/>
            <w:vAlign w:val="center"/>
            <w:hideMark/>
          </w:tcPr>
          <w:p w14:paraId="408DC9BD" w14:textId="77777777" w:rsidR="0028041F" w:rsidRPr="00D3669E" w:rsidRDefault="0028041F" w:rsidP="0028041F">
            <w:pPr>
              <w:pStyle w:val="015"/>
            </w:pPr>
            <w:r w:rsidRPr="00D3669E">
              <w:rPr>
                <w:rFonts w:hint="eastAsia"/>
              </w:rPr>
              <w:t>43.34</w:t>
            </w:r>
          </w:p>
        </w:tc>
        <w:tc>
          <w:tcPr>
            <w:tcW w:w="720" w:type="pct"/>
            <w:tcBorders>
              <w:top w:val="nil"/>
              <w:left w:val="nil"/>
              <w:bottom w:val="single" w:sz="4" w:space="0" w:color="000000"/>
              <w:right w:val="single" w:sz="4" w:space="0" w:color="000000"/>
            </w:tcBorders>
            <w:shd w:val="clear" w:color="auto" w:fill="auto"/>
            <w:vAlign w:val="center"/>
            <w:hideMark/>
          </w:tcPr>
          <w:p w14:paraId="1A813E51" w14:textId="77777777" w:rsidR="0028041F" w:rsidRPr="00D3669E" w:rsidRDefault="0028041F" w:rsidP="0028041F">
            <w:pPr>
              <w:pStyle w:val="015"/>
            </w:pPr>
            <w:r w:rsidRPr="00D3669E">
              <w:rPr>
                <w:rFonts w:hint="eastAsia"/>
              </w:rPr>
              <w:t>12.00</w:t>
            </w:r>
          </w:p>
        </w:tc>
        <w:tc>
          <w:tcPr>
            <w:tcW w:w="720" w:type="pct"/>
            <w:tcBorders>
              <w:top w:val="nil"/>
              <w:left w:val="nil"/>
              <w:bottom w:val="single" w:sz="4" w:space="0" w:color="000000"/>
              <w:right w:val="single" w:sz="4" w:space="0" w:color="000000"/>
            </w:tcBorders>
            <w:shd w:val="clear" w:color="auto" w:fill="auto"/>
            <w:vAlign w:val="center"/>
            <w:hideMark/>
          </w:tcPr>
          <w:p w14:paraId="6B40570E" w14:textId="77777777" w:rsidR="0028041F" w:rsidRPr="00D3669E" w:rsidRDefault="0028041F" w:rsidP="0028041F">
            <w:pPr>
              <w:pStyle w:val="015"/>
            </w:pPr>
            <w:r w:rsidRPr="00D3669E">
              <w:rPr>
                <w:rFonts w:hint="eastAsia"/>
              </w:rPr>
              <w:t>520.08</w:t>
            </w:r>
          </w:p>
        </w:tc>
      </w:tr>
      <w:tr w:rsidR="0028041F" w:rsidRPr="00D3669E" w14:paraId="08E9157A"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49D8C5C6" w14:textId="77777777" w:rsidR="0028041F" w:rsidRPr="00D3669E" w:rsidRDefault="0028041F" w:rsidP="0028041F">
            <w:pPr>
              <w:pStyle w:val="015"/>
            </w:pPr>
            <w:r w:rsidRPr="00D3669E">
              <w:rPr>
                <w:rFonts w:hint="eastAsia"/>
              </w:rPr>
              <w:t>1.1.2</w:t>
            </w:r>
          </w:p>
        </w:tc>
        <w:tc>
          <w:tcPr>
            <w:tcW w:w="2193" w:type="pct"/>
            <w:tcBorders>
              <w:top w:val="nil"/>
              <w:left w:val="nil"/>
              <w:bottom w:val="single" w:sz="4" w:space="0" w:color="000000"/>
              <w:right w:val="single" w:sz="4" w:space="0" w:color="000000"/>
            </w:tcBorders>
            <w:shd w:val="clear" w:color="auto" w:fill="auto"/>
            <w:vAlign w:val="center"/>
            <w:hideMark/>
          </w:tcPr>
          <w:p w14:paraId="1C28144C" w14:textId="77777777" w:rsidR="0028041F" w:rsidRPr="00D3669E" w:rsidRDefault="0028041F" w:rsidP="0028041F">
            <w:pPr>
              <w:pStyle w:val="015"/>
            </w:pPr>
            <w:r w:rsidRPr="00D3669E">
              <w:rPr>
                <w:rFonts w:hint="eastAsia"/>
              </w:rPr>
              <w:t>道路土地租用费</w:t>
            </w:r>
          </w:p>
        </w:tc>
        <w:tc>
          <w:tcPr>
            <w:tcW w:w="403" w:type="pct"/>
            <w:tcBorders>
              <w:top w:val="nil"/>
              <w:left w:val="nil"/>
              <w:bottom w:val="single" w:sz="4" w:space="0" w:color="000000"/>
              <w:right w:val="single" w:sz="4" w:space="0" w:color="000000"/>
            </w:tcBorders>
            <w:shd w:val="clear" w:color="auto" w:fill="auto"/>
            <w:vAlign w:val="center"/>
            <w:hideMark/>
          </w:tcPr>
          <w:p w14:paraId="489F7981" w14:textId="77777777" w:rsidR="0028041F" w:rsidRPr="00D3669E" w:rsidRDefault="0028041F" w:rsidP="0028041F">
            <w:pPr>
              <w:pStyle w:val="015"/>
            </w:pPr>
            <w:r w:rsidRPr="00D3669E">
              <w:rPr>
                <w:rFonts w:hint="eastAsia"/>
              </w:rPr>
              <w:t>亩</w:t>
            </w:r>
          </w:p>
        </w:tc>
        <w:tc>
          <w:tcPr>
            <w:tcW w:w="561" w:type="pct"/>
            <w:tcBorders>
              <w:top w:val="nil"/>
              <w:left w:val="nil"/>
              <w:bottom w:val="single" w:sz="4" w:space="0" w:color="000000"/>
              <w:right w:val="single" w:sz="4" w:space="0" w:color="000000"/>
            </w:tcBorders>
            <w:shd w:val="clear" w:color="auto" w:fill="auto"/>
            <w:vAlign w:val="center"/>
            <w:hideMark/>
          </w:tcPr>
          <w:p w14:paraId="29053829" w14:textId="77777777" w:rsidR="0028041F" w:rsidRPr="00D3669E" w:rsidRDefault="0028041F" w:rsidP="0028041F">
            <w:pPr>
              <w:pStyle w:val="015"/>
            </w:pPr>
            <w:r w:rsidRPr="00D3669E">
              <w:rPr>
                <w:rFonts w:hint="eastAsia"/>
              </w:rPr>
              <w:t>964.50</w:t>
            </w:r>
          </w:p>
        </w:tc>
        <w:tc>
          <w:tcPr>
            <w:tcW w:w="720" w:type="pct"/>
            <w:tcBorders>
              <w:top w:val="nil"/>
              <w:left w:val="nil"/>
              <w:bottom w:val="single" w:sz="4" w:space="0" w:color="000000"/>
              <w:right w:val="single" w:sz="4" w:space="0" w:color="000000"/>
            </w:tcBorders>
            <w:shd w:val="clear" w:color="auto" w:fill="auto"/>
            <w:vAlign w:val="center"/>
            <w:hideMark/>
          </w:tcPr>
          <w:p w14:paraId="48483EC2" w14:textId="77777777" w:rsidR="0028041F" w:rsidRPr="00D3669E" w:rsidRDefault="0028041F" w:rsidP="0028041F">
            <w:pPr>
              <w:pStyle w:val="015"/>
            </w:pPr>
            <w:r w:rsidRPr="00D3669E">
              <w:rPr>
                <w:rFonts w:hint="eastAsia"/>
              </w:rPr>
              <w:t>2.50</w:t>
            </w:r>
          </w:p>
        </w:tc>
        <w:tc>
          <w:tcPr>
            <w:tcW w:w="720" w:type="pct"/>
            <w:tcBorders>
              <w:top w:val="nil"/>
              <w:left w:val="nil"/>
              <w:bottom w:val="single" w:sz="4" w:space="0" w:color="000000"/>
              <w:right w:val="single" w:sz="4" w:space="0" w:color="000000"/>
            </w:tcBorders>
            <w:shd w:val="clear" w:color="auto" w:fill="auto"/>
            <w:vAlign w:val="center"/>
            <w:hideMark/>
          </w:tcPr>
          <w:p w14:paraId="169C655B" w14:textId="77777777" w:rsidR="0028041F" w:rsidRPr="00D3669E" w:rsidRDefault="0028041F" w:rsidP="0028041F">
            <w:pPr>
              <w:pStyle w:val="015"/>
            </w:pPr>
            <w:r w:rsidRPr="00D3669E">
              <w:rPr>
                <w:rFonts w:hint="eastAsia"/>
              </w:rPr>
              <w:t>2411.25</w:t>
            </w:r>
          </w:p>
        </w:tc>
      </w:tr>
      <w:tr w:rsidR="0028041F" w:rsidRPr="00D3669E" w14:paraId="43E58DB6"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70E98C62" w14:textId="77777777" w:rsidR="0028041F" w:rsidRPr="00D3669E" w:rsidRDefault="0028041F" w:rsidP="0028041F">
            <w:pPr>
              <w:pStyle w:val="015"/>
            </w:pPr>
            <w:r w:rsidRPr="00D3669E">
              <w:rPr>
                <w:rFonts w:hint="eastAsia"/>
              </w:rPr>
              <w:t>1.1.3</w:t>
            </w:r>
          </w:p>
        </w:tc>
        <w:tc>
          <w:tcPr>
            <w:tcW w:w="2193" w:type="pct"/>
            <w:tcBorders>
              <w:top w:val="nil"/>
              <w:left w:val="nil"/>
              <w:bottom w:val="single" w:sz="4" w:space="0" w:color="000000"/>
              <w:right w:val="single" w:sz="4" w:space="0" w:color="000000"/>
            </w:tcBorders>
            <w:shd w:val="clear" w:color="auto" w:fill="auto"/>
            <w:vAlign w:val="center"/>
            <w:hideMark/>
          </w:tcPr>
          <w:p w14:paraId="4ABB8C1A" w14:textId="77777777" w:rsidR="0028041F" w:rsidRPr="00D3669E" w:rsidRDefault="0028041F" w:rsidP="0028041F">
            <w:pPr>
              <w:pStyle w:val="015"/>
            </w:pPr>
            <w:r w:rsidRPr="00D3669E">
              <w:rPr>
                <w:rFonts w:hint="eastAsia"/>
              </w:rPr>
              <w:t>其他临时租地费用</w:t>
            </w:r>
          </w:p>
        </w:tc>
        <w:tc>
          <w:tcPr>
            <w:tcW w:w="403" w:type="pct"/>
            <w:tcBorders>
              <w:top w:val="nil"/>
              <w:left w:val="nil"/>
              <w:bottom w:val="single" w:sz="4" w:space="0" w:color="000000"/>
              <w:right w:val="single" w:sz="4" w:space="0" w:color="000000"/>
            </w:tcBorders>
            <w:shd w:val="clear" w:color="auto" w:fill="auto"/>
            <w:vAlign w:val="center"/>
            <w:hideMark/>
          </w:tcPr>
          <w:p w14:paraId="17FAAF11" w14:textId="77777777" w:rsidR="0028041F" w:rsidRPr="00D3669E" w:rsidRDefault="0028041F" w:rsidP="0028041F">
            <w:pPr>
              <w:pStyle w:val="015"/>
            </w:pPr>
            <w:r w:rsidRPr="00D3669E">
              <w:rPr>
                <w:rFonts w:hint="eastAsia"/>
              </w:rPr>
              <w:t>亩</w:t>
            </w:r>
          </w:p>
        </w:tc>
        <w:tc>
          <w:tcPr>
            <w:tcW w:w="561" w:type="pct"/>
            <w:tcBorders>
              <w:top w:val="nil"/>
              <w:left w:val="nil"/>
              <w:bottom w:val="single" w:sz="4" w:space="0" w:color="000000"/>
              <w:right w:val="single" w:sz="4" w:space="0" w:color="000000"/>
            </w:tcBorders>
            <w:shd w:val="clear" w:color="auto" w:fill="auto"/>
            <w:vAlign w:val="center"/>
            <w:hideMark/>
          </w:tcPr>
          <w:p w14:paraId="071AEF0E" w14:textId="77777777" w:rsidR="0028041F" w:rsidRPr="00D3669E" w:rsidRDefault="0028041F" w:rsidP="0028041F">
            <w:pPr>
              <w:pStyle w:val="015"/>
            </w:pPr>
            <w:r w:rsidRPr="00D3669E">
              <w:rPr>
                <w:rFonts w:hint="eastAsia"/>
              </w:rPr>
              <w:t>169.39</w:t>
            </w:r>
          </w:p>
        </w:tc>
        <w:tc>
          <w:tcPr>
            <w:tcW w:w="720" w:type="pct"/>
            <w:tcBorders>
              <w:top w:val="nil"/>
              <w:left w:val="nil"/>
              <w:bottom w:val="single" w:sz="4" w:space="0" w:color="000000"/>
              <w:right w:val="single" w:sz="4" w:space="0" w:color="000000"/>
            </w:tcBorders>
            <w:shd w:val="clear" w:color="auto" w:fill="auto"/>
            <w:vAlign w:val="center"/>
            <w:hideMark/>
          </w:tcPr>
          <w:p w14:paraId="2F519154" w14:textId="77777777" w:rsidR="0028041F" w:rsidRPr="00D3669E" w:rsidRDefault="0028041F" w:rsidP="0028041F">
            <w:pPr>
              <w:pStyle w:val="015"/>
            </w:pPr>
            <w:r w:rsidRPr="00D3669E">
              <w:rPr>
                <w:rFonts w:hint="eastAsia"/>
              </w:rPr>
              <w:t>0.20</w:t>
            </w:r>
          </w:p>
        </w:tc>
        <w:tc>
          <w:tcPr>
            <w:tcW w:w="720" w:type="pct"/>
            <w:tcBorders>
              <w:top w:val="nil"/>
              <w:left w:val="nil"/>
              <w:bottom w:val="single" w:sz="4" w:space="0" w:color="000000"/>
              <w:right w:val="single" w:sz="4" w:space="0" w:color="000000"/>
            </w:tcBorders>
            <w:shd w:val="clear" w:color="auto" w:fill="auto"/>
            <w:vAlign w:val="center"/>
            <w:hideMark/>
          </w:tcPr>
          <w:p w14:paraId="6741018E" w14:textId="77777777" w:rsidR="0028041F" w:rsidRPr="00D3669E" w:rsidRDefault="0028041F" w:rsidP="0028041F">
            <w:pPr>
              <w:pStyle w:val="015"/>
            </w:pPr>
            <w:r w:rsidRPr="00D3669E">
              <w:rPr>
                <w:rFonts w:hint="eastAsia"/>
              </w:rPr>
              <w:t>33.88</w:t>
            </w:r>
          </w:p>
        </w:tc>
      </w:tr>
      <w:tr w:rsidR="0028041F" w:rsidRPr="00D3669E" w14:paraId="39C4FBA9"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587A52E3" w14:textId="77777777" w:rsidR="0028041F" w:rsidRPr="00D3669E" w:rsidRDefault="0028041F" w:rsidP="0028041F">
            <w:pPr>
              <w:pStyle w:val="015"/>
            </w:pPr>
            <w:r w:rsidRPr="00D3669E">
              <w:rPr>
                <w:rFonts w:hint="eastAsia"/>
              </w:rPr>
              <w:t>1.1.4</w:t>
            </w:r>
          </w:p>
        </w:tc>
        <w:tc>
          <w:tcPr>
            <w:tcW w:w="2193" w:type="pct"/>
            <w:tcBorders>
              <w:top w:val="nil"/>
              <w:left w:val="nil"/>
              <w:bottom w:val="single" w:sz="4" w:space="0" w:color="000000"/>
              <w:right w:val="single" w:sz="4" w:space="0" w:color="000000"/>
            </w:tcBorders>
            <w:shd w:val="clear" w:color="auto" w:fill="auto"/>
            <w:vAlign w:val="center"/>
            <w:hideMark/>
          </w:tcPr>
          <w:p w14:paraId="67CAAB26" w14:textId="77777777" w:rsidR="0028041F" w:rsidRPr="00D3669E" w:rsidRDefault="0028041F" w:rsidP="0028041F">
            <w:pPr>
              <w:pStyle w:val="015"/>
            </w:pPr>
            <w:r w:rsidRPr="00D3669E">
              <w:rPr>
                <w:rFonts w:hint="eastAsia"/>
              </w:rPr>
              <w:t>耕地占用税</w:t>
            </w:r>
          </w:p>
        </w:tc>
        <w:tc>
          <w:tcPr>
            <w:tcW w:w="403" w:type="pct"/>
            <w:tcBorders>
              <w:top w:val="nil"/>
              <w:left w:val="nil"/>
              <w:bottom w:val="single" w:sz="4" w:space="0" w:color="000000"/>
              <w:right w:val="single" w:sz="4" w:space="0" w:color="000000"/>
            </w:tcBorders>
            <w:shd w:val="clear" w:color="auto" w:fill="auto"/>
            <w:vAlign w:val="center"/>
            <w:hideMark/>
          </w:tcPr>
          <w:p w14:paraId="6514C517" w14:textId="77777777" w:rsidR="0028041F" w:rsidRPr="00D3669E" w:rsidRDefault="0028041F" w:rsidP="0028041F">
            <w:pPr>
              <w:pStyle w:val="015"/>
            </w:pPr>
            <w:r w:rsidRPr="00D3669E">
              <w:rPr>
                <w:rFonts w:hint="eastAsia"/>
              </w:rPr>
              <w:t>m</w:t>
            </w:r>
            <w:r w:rsidRPr="00D3669E">
              <w:rPr>
                <w:rFonts w:hint="eastAsia"/>
              </w:rPr>
              <w:t>²</w:t>
            </w:r>
          </w:p>
        </w:tc>
        <w:tc>
          <w:tcPr>
            <w:tcW w:w="561" w:type="pct"/>
            <w:tcBorders>
              <w:top w:val="nil"/>
              <w:left w:val="nil"/>
              <w:bottom w:val="single" w:sz="4" w:space="0" w:color="000000"/>
              <w:right w:val="single" w:sz="4" w:space="0" w:color="000000"/>
            </w:tcBorders>
            <w:shd w:val="clear" w:color="auto" w:fill="auto"/>
            <w:vAlign w:val="center"/>
            <w:hideMark/>
          </w:tcPr>
          <w:p w14:paraId="68D9FFF6" w14:textId="77777777" w:rsidR="0028041F" w:rsidRPr="00D3669E" w:rsidRDefault="0028041F" w:rsidP="0028041F">
            <w:pPr>
              <w:pStyle w:val="015"/>
            </w:pPr>
            <w:r w:rsidRPr="00D3669E">
              <w:rPr>
                <w:rFonts w:hint="eastAsia"/>
              </w:rPr>
              <w:t>28893</w:t>
            </w:r>
          </w:p>
        </w:tc>
        <w:tc>
          <w:tcPr>
            <w:tcW w:w="720" w:type="pct"/>
            <w:tcBorders>
              <w:top w:val="nil"/>
              <w:left w:val="nil"/>
              <w:bottom w:val="single" w:sz="4" w:space="0" w:color="000000"/>
              <w:right w:val="single" w:sz="4" w:space="0" w:color="000000"/>
            </w:tcBorders>
            <w:shd w:val="clear" w:color="auto" w:fill="auto"/>
            <w:vAlign w:val="center"/>
            <w:hideMark/>
          </w:tcPr>
          <w:p w14:paraId="0E3D5CD5" w14:textId="77777777" w:rsidR="0028041F" w:rsidRPr="00D3669E" w:rsidRDefault="0028041F" w:rsidP="0028041F">
            <w:pPr>
              <w:pStyle w:val="015"/>
            </w:pPr>
            <w:r w:rsidRPr="00D3669E">
              <w:rPr>
                <w:rFonts w:hint="eastAsia"/>
              </w:rPr>
              <w:t>0.0015</w:t>
            </w:r>
          </w:p>
        </w:tc>
        <w:tc>
          <w:tcPr>
            <w:tcW w:w="720" w:type="pct"/>
            <w:tcBorders>
              <w:top w:val="nil"/>
              <w:left w:val="nil"/>
              <w:bottom w:val="single" w:sz="4" w:space="0" w:color="000000"/>
              <w:right w:val="single" w:sz="4" w:space="0" w:color="000000"/>
            </w:tcBorders>
            <w:shd w:val="clear" w:color="auto" w:fill="auto"/>
            <w:vAlign w:val="center"/>
            <w:hideMark/>
          </w:tcPr>
          <w:p w14:paraId="631F1066" w14:textId="77777777" w:rsidR="0028041F" w:rsidRPr="00D3669E" w:rsidRDefault="0028041F" w:rsidP="0028041F">
            <w:pPr>
              <w:pStyle w:val="015"/>
            </w:pPr>
            <w:r w:rsidRPr="00D3669E">
              <w:rPr>
                <w:rFonts w:hint="eastAsia"/>
              </w:rPr>
              <w:t>43.34</w:t>
            </w:r>
          </w:p>
        </w:tc>
      </w:tr>
      <w:tr w:rsidR="0028041F" w:rsidRPr="00D3669E" w14:paraId="4BB6CD32"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54F75DBB" w14:textId="77777777" w:rsidR="0028041F" w:rsidRPr="00D3669E" w:rsidRDefault="0028041F" w:rsidP="0028041F">
            <w:pPr>
              <w:pStyle w:val="015"/>
            </w:pPr>
            <w:r w:rsidRPr="00D3669E">
              <w:rPr>
                <w:rFonts w:hint="eastAsia"/>
              </w:rPr>
              <w:t>2</w:t>
            </w:r>
          </w:p>
        </w:tc>
        <w:tc>
          <w:tcPr>
            <w:tcW w:w="2193" w:type="pct"/>
            <w:tcBorders>
              <w:top w:val="nil"/>
              <w:left w:val="nil"/>
              <w:bottom w:val="single" w:sz="4" w:space="0" w:color="000000"/>
              <w:right w:val="single" w:sz="4" w:space="0" w:color="000000"/>
            </w:tcBorders>
            <w:shd w:val="clear" w:color="auto" w:fill="auto"/>
            <w:vAlign w:val="center"/>
            <w:hideMark/>
          </w:tcPr>
          <w:p w14:paraId="30D3B8E2" w14:textId="77777777" w:rsidR="0028041F" w:rsidRPr="00D3669E" w:rsidRDefault="0028041F" w:rsidP="0028041F">
            <w:pPr>
              <w:pStyle w:val="015"/>
            </w:pPr>
            <w:r w:rsidRPr="00D3669E">
              <w:rPr>
                <w:rFonts w:hint="eastAsia"/>
              </w:rPr>
              <w:t>项目建设管理费</w:t>
            </w:r>
          </w:p>
        </w:tc>
        <w:tc>
          <w:tcPr>
            <w:tcW w:w="403" w:type="pct"/>
            <w:tcBorders>
              <w:top w:val="nil"/>
              <w:left w:val="nil"/>
              <w:bottom w:val="single" w:sz="4" w:space="0" w:color="000000"/>
              <w:right w:val="single" w:sz="4" w:space="0" w:color="000000"/>
            </w:tcBorders>
            <w:shd w:val="clear" w:color="auto" w:fill="auto"/>
            <w:vAlign w:val="center"/>
            <w:hideMark/>
          </w:tcPr>
          <w:p w14:paraId="456889CC" w14:textId="77777777" w:rsidR="0028041F" w:rsidRPr="00D3669E" w:rsidRDefault="0028041F" w:rsidP="0028041F">
            <w:pPr>
              <w:pStyle w:val="015"/>
            </w:pPr>
            <w:r w:rsidRPr="00D3669E">
              <w:rPr>
                <w:rFonts w:hint="eastAsia"/>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14:paraId="567B2CD4" w14:textId="77777777" w:rsidR="0028041F" w:rsidRPr="00D3669E" w:rsidRDefault="0028041F" w:rsidP="0028041F">
            <w:pPr>
              <w:pStyle w:val="015"/>
            </w:pPr>
            <w:r w:rsidRPr="00D3669E">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14:paraId="4E739310" w14:textId="77777777" w:rsidR="0028041F" w:rsidRPr="00D3669E" w:rsidRDefault="0028041F" w:rsidP="0028041F">
            <w:pPr>
              <w:pStyle w:val="015"/>
            </w:pPr>
            <w:r w:rsidRPr="00D3669E">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14:paraId="42DDA2AE" w14:textId="77777777" w:rsidR="0028041F" w:rsidRPr="00D3669E" w:rsidRDefault="0028041F" w:rsidP="0028041F">
            <w:pPr>
              <w:pStyle w:val="015"/>
            </w:pPr>
            <w:r w:rsidRPr="00D3669E">
              <w:rPr>
                <w:rFonts w:hint="eastAsia"/>
              </w:rPr>
              <w:t>2521.05</w:t>
            </w:r>
          </w:p>
        </w:tc>
      </w:tr>
      <w:tr w:rsidR="0028041F" w:rsidRPr="00D3669E" w14:paraId="1DE0E83E"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3EEAC4CA" w14:textId="77777777" w:rsidR="0028041F" w:rsidRPr="00D3669E" w:rsidRDefault="0028041F" w:rsidP="0028041F">
            <w:pPr>
              <w:pStyle w:val="015"/>
            </w:pPr>
            <w:r w:rsidRPr="00D3669E">
              <w:rPr>
                <w:rFonts w:hint="eastAsia"/>
              </w:rPr>
              <w:t>2.1</w:t>
            </w:r>
          </w:p>
        </w:tc>
        <w:tc>
          <w:tcPr>
            <w:tcW w:w="2193" w:type="pct"/>
            <w:tcBorders>
              <w:top w:val="nil"/>
              <w:left w:val="nil"/>
              <w:bottom w:val="single" w:sz="4" w:space="0" w:color="000000"/>
              <w:right w:val="single" w:sz="4" w:space="0" w:color="000000"/>
            </w:tcBorders>
            <w:shd w:val="clear" w:color="auto" w:fill="auto"/>
            <w:vAlign w:val="center"/>
            <w:hideMark/>
          </w:tcPr>
          <w:p w14:paraId="4F8C5A1D" w14:textId="77777777" w:rsidR="0028041F" w:rsidRPr="00D3669E" w:rsidRDefault="0028041F" w:rsidP="0028041F">
            <w:pPr>
              <w:pStyle w:val="015"/>
            </w:pPr>
            <w:r w:rsidRPr="00D3669E">
              <w:rPr>
                <w:rFonts w:hint="eastAsia"/>
              </w:rPr>
              <w:t>工程前期费</w:t>
            </w:r>
          </w:p>
        </w:tc>
        <w:tc>
          <w:tcPr>
            <w:tcW w:w="403" w:type="pct"/>
            <w:tcBorders>
              <w:top w:val="nil"/>
              <w:left w:val="nil"/>
              <w:bottom w:val="single" w:sz="4" w:space="0" w:color="000000"/>
              <w:right w:val="single" w:sz="4" w:space="0" w:color="000000"/>
            </w:tcBorders>
            <w:shd w:val="clear" w:color="auto" w:fill="auto"/>
            <w:vAlign w:val="center"/>
            <w:hideMark/>
          </w:tcPr>
          <w:p w14:paraId="5669F77B" w14:textId="77777777" w:rsidR="0028041F" w:rsidRPr="00D3669E" w:rsidRDefault="0028041F" w:rsidP="0028041F">
            <w:pPr>
              <w:pStyle w:val="015"/>
            </w:pPr>
            <w:r w:rsidRPr="00D3669E">
              <w:rPr>
                <w:rFonts w:hint="eastAsia"/>
              </w:rPr>
              <w:t>%</w:t>
            </w:r>
          </w:p>
        </w:tc>
        <w:tc>
          <w:tcPr>
            <w:tcW w:w="561" w:type="pct"/>
            <w:tcBorders>
              <w:top w:val="nil"/>
              <w:left w:val="nil"/>
              <w:bottom w:val="single" w:sz="4" w:space="0" w:color="000000"/>
              <w:right w:val="single" w:sz="4" w:space="0" w:color="000000"/>
            </w:tcBorders>
            <w:shd w:val="clear" w:color="auto" w:fill="auto"/>
            <w:vAlign w:val="center"/>
            <w:hideMark/>
          </w:tcPr>
          <w:p w14:paraId="3A480792" w14:textId="77777777" w:rsidR="0028041F" w:rsidRPr="00D3669E" w:rsidRDefault="0028041F" w:rsidP="0028041F">
            <w:pPr>
              <w:pStyle w:val="015"/>
            </w:pPr>
            <w:r w:rsidRPr="00D3669E">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14:paraId="7857365D" w14:textId="77777777" w:rsidR="0028041F" w:rsidRPr="00D3669E" w:rsidRDefault="0028041F" w:rsidP="0028041F">
            <w:pPr>
              <w:pStyle w:val="015"/>
            </w:pPr>
            <w:r w:rsidRPr="00D3669E">
              <w:rPr>
                <w:rFonts w:hint="eastAsia"/>
              </w:rPr>
              <w:t>48117.10</w:t>
            </w:r>
          </w:p>
        </w:tc>
        <w:tc>
          <w:tcPr>
            <w:tcW w:w="720" w:type="pct"/>
            <w:tcBorders>
              <w:top w:val="nil"/>
              <w:left w:val="nil"/>
              <w:bottom w:val="single" w:sz="4" w:space="0" w:color="000000"/>
              <w:right w:val="single" w:sz="4" w:space="0" w:color="000000"/>
            </w:tcBorders>
            <w:shd w:val="clear" w:color="auto" w:fill="auto"/>
            <w:vAlign w:val="center"/>
            <w:hideMark/>
          </w:tcPr>
          <w:p w14:paraId="44CD952E" w14:textId="77777777" w:rsidR="0028041F" w:rsidRPr="00D3669E" w:rsidRDefault="0028041F" w:rsidP="0028041F">
            <w:pPr>
              <w:pStyle w:val="015"/>
            </w:pPr>
            <w:r w:rsidRPr="00D3669E">
              <w:rPr>
                <w:rFonts w:hint="eastAsia"/>
              </w:rPr>
              <w:t>481.17</w:t>
            </w:r>
          </w:p>
        </w:tc>
      </w:tr>
      <w:tr w:rsidR="0028041F" w:rsidRPr="00D3669E" w14:paraId="7F42ABCF"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583A66E4" w14:textId="77777777" w:rsidR="0028041F" w:rsidRPr="00D3669E" w:rsidRDefault="0028041F" w:rsidP="0028041F">
            <w:pPr>
              <w:pStyle w:val="015"/>
            </w:pPr>
            <w:r w:rsidRPr="00D3669E">
              <w:rPr>
                <w:rFonts w:hint="eastAsia"/>
              </w:rPr>
              <w:t>2.2</w:t>
            </w:r>
          </w:p>
        </w:tc>
        <w:tc>
          <w:tcPr>
            <w:tcW w:w="2193" w:type="pct"/>
            <w:tcBorders>
              <w:top w:val="nil"/>
              <w:left w:val="nil"/>
              <w:bottom w:val="single" w:sz="4" w:space="0" w:color="000000"/>
              <w:right w:val="single" w:sz="4" w:space="0" w:color="000000"/>
            </w:tcBorders>
            <w:shd w:val="clear" w:color="auto" w:fill="auto"/>
            <w:vAlign w:val="center"/>
            <w:hideMark/>
          </w:tcPr>
          <w:p w14:paraId="538A26E6" w14:textId="77777777" w:rsidR="0028041F" w:rsidRPr="00D3669E" w:rsidRDefault="0028041F" w:rsidP="0028041F">
            <w:pPr>
              <w:pStyle w:val="015"/>
            </w:pPr>
            <w:r w:rsidRPr="00D3669E">
              <w:rPr>
                <w:rFonts w:hint="eastAsia"/>
              </w:rPr>
              <w:t>工程建设管理费</w:t>
            </w:r>
          </w:p>
        </w:tc>
        <w:tc>
          <w:tcPr>
            <w:tcW w:w="403" w:type="pct"/>
            <w:tcBorders>
              <w:top w:val="nil"/>
              <w:left w:val="nil"/>
              <w:bottom w:val="single" w:sz="4" w:space="0" w:color="000000"/>
              <w:right w:val="single" w:sz="4" w:space="0" w:color="000000"/>
            </w:tcBorders>
            <w:shd w:val="clear" w:color="auto" w:fill="auto"/>
            <w:vAlign w:val="center"/>
            <w:hideMark/>
          </w:tcPr>
          <w:p w14:paraId="760318DF" w14:textId="77777777" w:rsidR="0028041F" w:rsidRPr="00D3669E" w:rsidRDefault="0028041F" w:rsidP="0028041F">
            <w:pPr>
              <w:pStyle w:val="015"/>
            </w:pPr>
            <w:r w:rsidRPr="00D3669E">
              <w:rPr>
                <w:rFonts w:hint="eastAsia"/>
              </w:rPr>
              <w:t>%</w:t>
            </w:r>
          </w:p>
        </w:tc>
        <w:tc>
          <w:tcPr>
            <w:tcW w:w="561" w:type="pct"/>
            <w:tcBorders>
              <w:top w:val="nil"/>
              <w:left w:val="nil"/>
              <w:bottom w:val="single" w:sz="4" w:space="0" w:color="000000"/>
              <w:right w:val="single" w:sz="4" w:space="0" w:color="000000"/>
            </w:tcBorders>
            <w:shd w:val="clear" w:color="auto" w:fill="auto"/>
            <w:vAlign w:val="center"/>
            <w:hideMark/>
          </w:tcPr>
          <w:p w14:paraId="6FDE229D" w14:textId="77777777" w:rsidR="0028041F" w:rsidRPr="00D3669E" w:rsidRDefault="0028041F" w:rsidP="0028041F">
            <w:pPr>
              <w:pStyle w:val="015"/>
            </w:pPr>
            <w:r w:rsidRPr="00D3669E">
              <w:rPr>
                <w:rFonts w:hint="eastAsia"/>
              </w:rPr>
              <w:t>1.59</w:t>
            </w:r>
          </w:p>
        </w:tc>
        <w:tc>
          <w:tcPr>
            <w:tcW w:w="720" w:type="pct"/>
            <w:tcBorders>
              <w:top w:val="nil"/>
              <w:left w:val="nil"/>
              <w:bottom w:val="single" w:sz="4" w:space="0" w:color="000000"/>
              <w:right w:val="single" w:sz="4" w:space="0" w:color="000000"/>
            </w:tcBorders>
            <w:shd w:val="clear" w:color="auto" w:fill="auto"/>
            <w:vAlign w:val="center"/>
            <w:hideMark/>
          </w:tcPr>
          <w:p w14:paraId="37E2C7C3" w14:textId="77777777" w:rsidR="0028041F" w:rsidRPr="00D3669E" w:rsidRDefault="0028041F" w:rsidP="0028041F">
            <w:pPr>
              <w:pStyle w:val="015"/>
            </w:pPr>
            <w:r w:rsidRPr="00D3669E">
              <w:rPr>
                <w:rFonts w:hint="eastAsia"/>
              </w:rPr>
              <w:t>48117.10</w:t>
            </w:r>
          </w:p>
        </w:tc>
        <w:tc>
          <w:tcPr>
            <w:tcW w:w="720" w:type="pct"/>
            <w:tcBorders>
              <w:top w:val="nil"/>
              <w:left w:val="nil"/>
              <w:bottom w:val="single" w:sz="4" w:space="0" w:color="000000"/>
              <w:right w:val="single" w:sz="4" w:space="0" w:color="000000"/>
            </w:tcBorders>
            <w:shd w:val="clear" w:color="auto" w:fill="auto"/>
            <w:vAlign w:val="center"/>
            <w:hideMark/>
          </w:tcPr>
          <w:p w14:paraId="12165EE1" w14:textId="77777777" w:rsidR="0028041F" w:rsidRPr="00D3669E" w:rsidRDefault="0028041F" w:rsidP="0028041F">
            <w:pPr>
              <w:pStyle w:val="015"/>
            </w:pPr>
            <w:r w:rsidRPr="00D3669E">
              <w:rPr>
                <w:rFonts w:hint="eastAsia"/>
              </w:rPr>
              <w:t>765.06</w:t>
            </w:r>
          </w:p>
        </w:tc>
      </w:tr>
      <w:tr w:rsidR="0028041F" w:rsidRPr="00D3669E" w14:paraId="1ED91E87"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3BC62EBE" w14:textId="77777777" w:rsidR="0028041F" w:rsidRPr="00D3669E" w:rsidRDefault="0028041F" w:rsidP="0028041F">
            <w:pPr>
              <w:pStyle w:val="015"/>
            </w:pPr>
            <w:r w:rsidRPr="00D3669E">
              <w:rPr>
                <w:rFonts w:hint="eastAsia"/>
              </w:rPr>
              <w:t>2.3</w:t>
            </w:r>
          </w:p>
        </w:tc>
        <w:tc>
          <w:tcPr>
            <w:tcW w:w="2193" w:type="pct"/>
            <w:tcBorders>
              <w:top w:val="nil"/>
              <w:left w:val="nil"/>
              <w:bottom w:val="single" w:sz="4" w:space="0" w:color="000000"/>
              <w:right w:val="single" w:sz="4" w:space="0" w:color="000000"/>
            </w:tcBorders>
            <w:shd w:val="clear" w:color="auto" w:fill="auto"/>
            <w:vAlign w:val="center"/>
            <w:hideMark/>
          </w:tcPr>
          <w:p w14:paraId="3CFC0351" w14:textId="77777777" w:rsidR="0028041F" w:rsidRPr="00D3669E" w:rsidRDefault="0028041F" w:rsidP="0028041F">
            <w:pPr>
              <w:pStyle w:val="015"/>
            </w:pPr>
            <w:r w:rsidRPr="00D3669E">
              <w:rPr>
                <w:rFonts w:hint="eastAsia"/>
              </w:rPr>
              <w:t>工程建设监理费</w:t>
            </w:r>
          </w:p>
        </w:tc>
        <w:tc>
          <w:tcPr>
            <w:tcW w:w="403" w:type="pct"/>
            <w:tcBorders>
              <w:top w:val="nil"/>
              <w:left w:val="nil"/>
              <w:bottom w:val="single" w:sz="4" w:space="0" w:color="000000"/>
              <w:right w:val="single" w:sz="4" w:space="0" w:color="000000"/>
            </w:tcBorders>
            <w:shd w:val="clear" w:color="auto" w:fill="auto"/>
            <w:vAlign w:val="center"/>
            <w:hideMark/>
          </w:tcPr>
          <w:p w14:paraId="2B182187" w14:textId="77777777" w:rsidR="0028041F" w:rsidRPr="00D3669E" w:rsidRDefault="0028041F" w:rsidP="0028041F">
            <w:pPr>
              <w:pStyle w:val="015"/>
            </w:pPr>
            <w:r w:rsidRPr="00D3669E">
              <w:rPr>
                <w:rFonts w:hint="eastAsia"/>
              </w:rPr>
              <w:t>%</w:t>
            </w:r>
          </w:p>
        </w:tc>
        <w:tc>
          <w:tcPr>
            <w:tcW w:w="561" w:type="pct"/>
            <w:tcBorders>
              <w:top w:val="nil"/>
              <w:left w:val="nil"/>
              <w:bottom w:val="single" w:sz="4" w:space="0" w:color="000000"/>
              <w:right w:val="single" w:sz="4" w:space="0" w:color="000000"/>
            </w:tcBorders>
            <w:shd w:val="clear" w:color="auto" w:fill="auto"/>
            <w:vAlign w:val="center"/>
            <w:hideMark/>
          </w:tcPr>
          <w:p w14:paraId="57CB0F7C" w14:textId="77777777" w:rsidR="0028041F" w:rsidRPr="00D3669E" w:rsidRDefault="0028041F" w:rsidP="0028041F">
            <w:pPr>
              <w:pStyle w:val="015"/>
            </w:pPr>
            <w:r w:rsidRPr="00D3669E">
              <w:rPr>
                <w:rFonts w:hint="eastAsia"/>
              </w:rPr>
              <w:t>0.50</w:t>
            </w:r>
          </w:p>
        </w:tc>
        <w:tc>
          <w:tcPr>
            <w:tcW w:w="720" w:type="pct"/>
            <w:tcBorders>
              <w:top w:val="nil"/>
              <w:left w:val="nil"/>
              <w:bottom w:val="single" w:sz="4" w:space="0" w:color="000000"/>
              <w:right w:val="single" w:sz="4" w:space="0" w:color="000000"/>
            </w:tcBorders>
            <w:shd w:val="clear" w:color="auto" w:fill="auto"/>
            <w:vAlign w:val="center"/>
            <w:hideMark/>
          </w:tcPr>
          <w:p w14:paraId="241DE0EA" w14:textId="77777777" w:rsidR="0028041F" w:rsidRPr="00D3669E" w:rsidRDefault="0028041F" w:rsidP="0028041F">
            <w:pPr>
              <w:pStyle w:val="015"/>
            </w:pPr>
            <w:r w:rsidRPr="00D3669E">
              <w:rPr>
                <w:rFonts w:hint="eastAsia"/>
              </w:rPr>
              <w:t>48117.10</w:t>
            </w:r>
          </w:p>
        </w:tc>
        <w:tc>
          <w:tcPr>
            <w:tcW w:w="720" w:type="pct"/>
            <w:tcBorders>
              <w:top w:val="nil"/>
              <w:left w:val="nil"/>
              <w:bottom w:val="single" w:sz="4" w:space="0" w:color="000000"/>
              <w:right w:val="single" w:sz="4" w:space="0" w:color="000000"/>
            </w:tcBorders>
            <w:shd w:val="clear" w:color="auto" w:fill="auto"/>
            <w:vAlign w:val="center"/>
            <w:hideMark/>
          </w:tcPr>
          <w:p w14:paraId="294A34D2" w14:textId="77777777" w:rsidR="0028041F" w:rsidRPr="00D3669E" w:rsidRDefault="0028041F" w:rsidP="0028041F">
            <w:pPr>
              <w:pStyle w:val="015"/>
            </w:pPr>
            <w:r w:rsidRPr="00D3669E">
              <w:rPr>
                <w:rFonts w:hint="eastAsia"/>
              </w:rPr>
              <w:t>240.59</w:t>
            </w:r>
          </w:p>
        </w:tc>
      </w:tr>
      <w:tr w:rsidR="0028041F" w:rsidRPr="00D3669E" w14:paraId="66AEE634"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0A74EA67" w14:textId="77777777" w:rsidR="0028041F" w:rsidRPr="00D3669E" w:rsidRDefault="0028041F" w:rsidP="0028041F">
            <w:pPr>
              <w:pStyle w:val="015"/>
            </w:pPr>
            <w:r w:rsidRPr="00D3669E">
              <w:rPr>
                <w:rFonts w:hint="eastAsia"/>
              </w:rPr>
              <w:t>2.4</w:t>
            </w:r>
          </w:p>
        </w:tc>
        <w:tc>
          <w:tcPr>
            <w:tcW w:w="2193" w:type="pct"/>
            <w:tcBorders>
              <w:top w:val="nil"/>
              <w:left w:val="nil"/>
              <w:bottom w:val="single" w:sz="4" w:space="0" w:color="000000"/>
              <w:right w:val="single" w:sz="4" w:space="0" w:color="000000"/>
            </w:tcBorders>
            <w:shd w:val="clear" w:color="auto" w:fill="auto"/>
            <w:vAlign w:val="center"/>
            <w:hideMark/>
          </w:tcPr>
          <w:p w14:paraId="42511E3A" w14:textId="77777777" w:rsidR="0028041F" w:rsidRPr="00D3669E" w:rsidRDefault="0028041F" w:rsidP="0028041F">
            <w:pPr>
              <w:pStyle w:val="015"/>
            </w:pPr>
            <w:r w:rsidRPr="00D3669E">
              <w:rPr>
                <w:rFonts w:hint="eastAsia"/>
              </w:rPr>
              <w:t>项目咨询服务费</w:t>
            </w:r>
          </w:p>
        </w:tc>
        <w:tc>
          <w:tcPr>
            <w:tcW w:w="403" w:type="pct"/>
            <w:tcBorders>
              <w:top w:val="nil"/>
              <w:left w:val="nil"/>
              <w:bottom w:val="single" w:sz="4" w:space="0" w:color="000000"/>
              <w:right w:val="single" w:sz="4" w:space="0" w:color="000000"/>
            </w:tcBorders>
            <w:shd w:val="clear" w:color="auto" w:fill="auto"/>
            <w:vAlign w:val="center"/>
            <w:hideMark/>
          </w:tcPr>
          <w:p w14:paraId="3D016260" w14:textId="77777777" w:rsidR="0028041F" w:rsidRPr="00D3669E" w:rsidRDefault="0028041F" w:rsidP="0028041F">
            <w:pPr>
              <w:pStyle w:val="015"/>
            </w:pPr>
            <w:r w:rsidRPr="00D3669E">
              <w:rPr>
                <w:rFonts w:hint="eastAsia"/>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14:paraId="7927C567" w14:textId="77777777" w:rsidR="0028041F" w:rsidRPr="00D3669E" w:rsidRDefault="0028041F" w:rsidP="0028041F">
            <w:pPr>
              <w:pStyle w:val="015"/>
            </w:pPr>
            <w:r w:rsidRPr="00D3669E">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14:paraId="05CCFA08" w14:textId="77777777" w:rsidR="0028041F" w:rsidRPr="00D3669E" w:rsidRDefault="0028041F" w:rsidP="0028041F">
            <w:pPr>
              <w:pStyle w:val="015"/>
            </w:pPr>
            <w:r w:rsidRPr="00D3669E">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14:paraId="23A0B0E4" w14:textId="77777777" w:rsidR="0028041F" w:rsidRPr="00D3669E" w:rsidRDefault="0028041F" w:rsidP="0028041F">
            <w:pPr>
              <w:pStyle w:val="015"/>
            </w:pPr>
            <w:r w:rsidRPr="00D3669E">
              <w:rPr>
                <w:rFonts w:hint="eastAsia"/>
              </w:rPr>
              <w:t>288.41</w:t>
            </w:r>
          </w:p>
        </w:tc>
      </w:tr>
      <w:tr w:rsidR="0028041F" w:rsidRPr="00D3669E" w14:paraId="6579A646"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5EC24EC0" w14:textId="77777777" w:rsidR="0028041F" w:rsidRPr="00D3669E" w:rsidRDefault="0028041F" w:rsidP="0028041F">
            <w:pPr>
              <w:pStyle w:val="015"/>
            </w:pPr>
            <w:r w:rsidRPr="00D3669E">
              <w:rPr>
                <w:rFonts w:hint="eastAsia"/>
              </w:rPr>
              <w:t>2.4.1</w:t>
            </w:r>
          </w:p>
        </w:tc>
        <w:tc>
          <w:tcPr>
            <w:tcW w:w="2193" w:type="pct"/>
            <w:tcBorders>
              <w:top w:val="nil"/>
              <w:left w:val="nil"/>
              <w:bottom w:val="single" w:sz="4" w:space="0" w:color="000000"/>
              <w:right w:val="single" w:sz="4" w:space="0" w:color="000000"/>
            </w:tcBorders>
            <w:shd w:val="clear" w:color="auto" w:fill="auto"/>
            <w:vAlign w:val="center"/>
            <w:hideMark/>
          </w:tcPr>
          <w:p w14:paraId="5F54113C" w14:textId="77777777" w:rsidR="0028041F" w:rsidRPr="00D3669E" w:rsidRDefault="0028041F" w:rsidP="0028041F">
            <w:pPr>
              <w:pStyle w:val="015"/>
            </w:pPr>
            <w:r w:rsidRPr="00D3669E">
              <w:rPr>
                <w:rFonts w:hint="eastAsia"/>
              </w:rPr>
              <w:t>项目基本咨询服务费</w:t>
            </w:r>
          </w:p>
        </w:tc>
        <w:tc>
          <w:tcPr>
            <w:tcW w:w="403" w:type="pct"/>
            <w:tcBorders>
              <w:top w:val="nil"/>
              <w:left w:val="nil"/>
              <w:bottom w:val="single" w:sz="4" w:space="0" w:color="000000"/>
              <w:right w:val="single" w:sz="4" w:space="0" w:color="000000"/>
            </w:tcBorders>
            <w:shd w:val="clear" w:color="auto" w:fill="auto"/>
            <w:vAlign w:val="center"/>
            <w:hideMark/>
          </w:tcPr>
          <w:p w14:paraId="372623CF" w14:textId="77777777" w:rsidR="0028041F" w:rsidRPr="00D3669E" w:rsidRDefault="0028041F" w:rsidP="0028041F">
            <w:pPr>
              <w:pStyle w:val="015"/>
            </w:pPr>
            <w:r w:rsidRPr="00D3669E">
              <w:rPr>
                <w:rFonts w:hint="eastAsia"/>
              </w:rPr>
              <w:t>%</w:t>
            </w:r>
          </w:p>
        </w:tc>
        <w:tc>
          <w:tcPr>
            <w:tcW w:w="561" w:type="pct"/>
            <w:tcBorders>
              <w:top w:val="nil"/>
              <w:left w:val="nil"/>
              <w:bottom w:val="single" w:sz="4" w:space="0" w:color="000000"/>
              <w:right w:val="single" w:sz="4" w:space="0" w:color="000000"/>
            </w:tcBorders>
            <w:shd w:val="clear" w:color="auto" w:fill="auto"/>
            <w:vAlign w:val="center"/>
            <w:hideMark/>
          </w:tcPr>
          <w:p w14:paraId="4D387D16" w14:textId="77777777" w:rsidR="0028041F" w:rsidRPr="00D3669E" w:rsidRDefault="0028041F" w:rsidP="0028041F">
            <w:pPr>
              <w:pStyle w:val="015"/>
            </w:pPr>
            <w:r w:rsidRPr="00D3669E">
              <w:rPr>
                <w:rFonts w:hint="eastAsia"/>
              </w:rPr>
              <w:t>0.35</w:t>
            </w:r>
          </w:p>
        </w:tc>
        <w:tc>
          <w:tcPr>
            <w:tcW w:w="720" w:type="pct"/>
            <w:tcBorders>
              <w:top w:val="nil"/>
              <w:left w:val="nil"/>
              <w:bottom w:val="single" w:sz="4" w:space="0" w:color="000000"/>
              <w:right w:val="single" w:sz="4" w:space="0" w:color="000000"/>
            </w:tcBorders>
            <w:shd w:val="clear" w:color="auto" w:fill="auto"/>
            <w:vAlign w:val="center"/>
            <w:hideMark/>
          </w:tcPr>
          <w:p w14:paraId="0B239A60" w14:textId="77777777" w:rsidR="0028041F" w:rsidRPr="00D3669E" w:rsidRDefault="0028041F" w:rsidP="0028041F">
            <w:pPr>
              <w:pStyle w:val="015"/>
            </w:pPr>
            <w:r w:rsidRPr="00D3669E">
              <w:rPr>
                <w:rFonts w:hint="eastAsia"/>
              </w:rPr>
              <w:t>48117.10</w:t>
            </w:r>
          </w:p>
        </w:tc>
        <w:tc>
          <w:tcPr>
            <w:tcW w:w="720" w:type="pct"/>
            <w:tcBorders>
              <w:top w:val="nil"/>
              <w:left w:val="nil"/>
              <w:bottom w:val="single" w:sz="4" w:space="0" w:color="000000"/>
              <w:right w:val="single" w:sz="4" w:space="0" w:color="000000"/>
            </w:tcBorders>
            <w:shd w:val="clear" w:color="auto" w:fill="auto"/>
            <w:vAlign w:val="center"/>
            <w:hideMark/>
          </w:tcPr>
          <w:p w14:paraId="6FE5FF22" w14:textId="77777777" w:rsidR="0028041F" w:rsidRPr="00D3669E" w:rsidRDefault="0028041F" w:rsidP="0028041F">
            <w:pPr>
              <w:pStyle w:val="015"/>
            </w:pPr>
            <w:r w:rsidRPr="00D3669E">
              <w:rPr>
                <w:rFonts w:hint="eastAsia"/>
              </w:rPr>
              <w:t>168.41</w:t>
            </w:r>
          </w:p>
        </w:tc>
      </w:tr>
      <w:tr w:rsidR="0028041F" w:rsidRPr="00D3669E" w14:paraId="787E4C32"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06ECAD11" w14:textId="77777777" w:rsidR="0028041F" w:rsidRPr="00D3669E" w:rsidRDefault="0028041F" w:rsidP="0028041F">
            <w:pPr>
              <w:pStyle w:val="015"/>
            </w:pPr>
            <w:r w:rsidRPr="00D3669E">
              <w:rPr>
                <w:rFonts w:hint="eastAsia"/>
              </w:rPr>
              <w:t>2.4.2</w:t>
            </w:r>
          </w:p>
        </w:tc>
        <w:tc>
          <w:tcPr>
            <w:tcW w:w="2193" w:type="pct"/>
            <w:tcBorders>
              <w:top w:val="nil"/>
              <w:left w:val="nil"/>
              <w:bottom w:val="single" w:sz="4" w:space="0" w:color="000000"/>
              <w:right w:val="single" w:sz="4" w:space="0" w:color="000000"/>
            </w:tcBorders>
            <w:shd w:val="clear" w:color="auto" w:fill="auto"/>
            <w:vAlign w:val="center"/>
            <w:hideMark/>
          </w:tcPr>
          <w:p w14:paraId="40B80C4A" w14:textId="77777777" w:rsidR="0028041F" w:rsidRPr="00D3669E" w:rsidRDefault="0028041F" w:rsidP="0028041F">
            <w:pPr>
              <w:pStyle w:val="015"/>
            </w:pPr>
            <w:r w:rsidRPr="00D3669E">
              <w:rPr>
                <w:rFonts w:hint="eastAsia"/>
              </w:rPr>
              <w:t>专项专题报告编制费</w:t>
            </w:r>
          </w:p>
        </w:tc>
        <w:tc>
          <w:tcPr>
            <w:tcW w:w="403" w:type="pct"/>
            <w:tcBorders>
              <w:top w:val="nil"/>
              <w:left w:val="nil"/>
              <w:bottom w:val="single" w:sz="4" w:space="0" w:color="000000"/>
              <w:right w:val="single" w:sz="4" w:space="0" w:color="000000"/>
            </w:tcBorders>
            <w:shd w:val="clear" w:color="auto" w:fill="auto"/>
            <w:vAlign w:val="center"/>
            <w:hideMark/>
          </w:tcPr>
          <w:p w14:paraId="6FBC45AD" w14:textId="77777777" w:rsidR="0028041F" w:rsidRPr="00D3669E" w:rsidRDefault="0028041F" w:rsidP="0028041F">
            <w:pPr>
              <w:pStyle w:val="015"/>
            </w:pPr>
            <w:r w:rsidRPr="00D3669E">
              <w:rPr>
                <w:rFonts w:hint="eastAsia"/>
              </w:rPr>
              <w:t>项</w:t>
            </w:r>
          </w:p>
        </w:tc>
        <w:tc>
          <w:tcPr>
            <w:tcW w:w="561" w:type="pct"/>
            <w:tcBorders>
              <w:top w:val="nil"/>
              <w:left w:val="nil"/>
              <w:bottom w:val="single" w:sz="4" w:space="0" w:color="000000"/>
              <w:right w:val="single" w:sz="4" w:space="0" w:color="000000"/>
            </w:tcBorders>
            <w:shd w:val="clear" w:color="auto" w:fill="auto"/>
            <w:vAlign w:val="center"/>
            <w:hideMark/>
          </w:tcPr>
          <w:p w14:paraId="24C9F30A" w14:textId="77777777" w:rsidR="0028041F" w:rsidRPr="00D3669E" w:rsidRDefault="0028041F" w:rsidP="0028041F">
            <w:pPr>
              <w:pStyle w:val="015"/>
            </w:pPr>
            <w:r w:rsidRPr="00D3669E">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14:paraId="727D7D67" w14:textId="77777777" w:rsidR="0028041F" w:rsidRPr="00D3669E" w:rsidRDefault="0028041F" w:rsidP="0028041F">
            <w:pPr>
              <w:pStyle w:val="015"/>
            </w:pPr>
            <w:r w:rsidRPr="00D3669E">
              <w:rPr>
                <w:rFonts w:hint="eastAsia"/>
              </w:rPr>
              <w:t>120.00</w:t>
            </w:r>
          </w:p>
        </w:tc>
        <w:tc>
          <w:tcPr>
            <w:tcW w:w="720" w:type="pct"/>
            <w:tcBorders>
              <w:top w:val="nil"/>
              <w:left w:val="nil"/>
              <w:bottom w:val="single" w:sz="4" w:space="0" w:color="000000"/>
              <w:right w:val="single" w:sz="4" w:space="0" w:color="000000"/>
            </w:tcBorders>
            <w:shd w:val="clear" w:color="auto" w:fill="auto"/>
            <w:vAlign w:val="center"/>
            <w:hideMark/>
          </w:tcPr>
          <w:p w14:paraId="5340D027" w14:textId="77777777" w:rsidR="0028041F" w:rsidRPr="00D3669E" w:rsidRDefault="0028041F" w:rsidP="0028041F">
            <w:pPr>
              <w:pStyle w:val="015"/>
            </w:pPr>
            <w:r w:rsidRPr="00D3669E">
              <w:rPr>
                <w:rFonts w:hint="eastAsia"/>
              </w:rPr>
              <w:t>120.00</w:t>
            </w:r>
          </w:p>
        </w:tc>
      </w:tr>
      <w:tr w:rsidR="0028041F" w:rsidRPr="00D3669E" w14:paraId="76CA98FF"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203E06D0" w14:textId="77777777" w:rsidR="0028041F" w:rsidRPr="00D3669E" w:rsidRDefault="0028041F" w:rsidP="0028041F">
            <w:pPr>
              <w:pStyle w:val="015"/>
            </w:pPr>
            <w:r w:rsidRPr="00D3669E">
              <w:rPr>
                <w:rFonts w:hint="eastAsia"/>
              </w:rPr>
              <w:t>2.5</w:t>
            </w:r>
          </w:p>
        </w:tc>
        <w:tc>
          <w:tcPr>
            <w:tcW w:w="2193" w:type="pct"/>
            <w:tcBorders>
              <w:top w:val="nil"/>
              <w:left w:val="nil"/>
              <w:bottom w:val="single" w:sz="4" w:space="0" w:color="000000"/>
              <w:right w:val="single" w:sz="4" w:space="0" w:color="000000"/>
            </w:tcBorders>
            <w:shd w:val="clear" w:color="auto" w:fill="auto"/>
            <w:vAlign w:val="center"/>
            <w:hideMark/>
          </w:tcPr>
          <w:p w14:paraId="06981BBA" w14:textId="77777777" w:rsidR="0028041F" w:rsidRPr="00D3669E" w:rsidRDefault="0028041F" w:rsidP="0028041F">
            <w:pPr>
              <w:pStyle w:val="015"/>
            </w:pPr>
            <w:r w:rsidRPr="00D3669E">
              <w:rPr>
                <w:rFonts w:hint="eastAsia"/>
              </w:rPr>
              <w:t>项目技术经济评审费</w:t>
            </w:r>
          </w:p>
        </w:tc>
        <w:tc>
          <w:tcPr>
            <w:tcW w:w="403" w:type="pct"/>
            <w:tcBorders>
              <w:top w:val="nil"/>
              <w:left w:val="nil"/>
              <w:bottom w:val="single" w:sz="4" w:space="0" w:color="000000"/>
              <w:right w:val="single" w:sz="4" w:space="0" w:color="000000"/>
            </w:tcBorders>
            <w:shd w:val="clear" w:color="auto" w:fill="auto"/>
            <w:vAlign w:val="center"/>
            <w:hideMark/>
          </w:tcPr>
          <w:p w14:paraId="146C70F6" w14:textId="77777777" w:rsidR="0028041F" w:rsidRPr="00D3669E" w:rsidRDefault="0028041F" w:rsidP="0028041F">
            <w:pPr>
              <w:pStyle w:val="015"/>
            </w:pPr>
            <w:r w:rsidRPr="00D3669E">
              <w:rPr>
                <w:rFonts w:hint="eastAsia"/>
              </w:rPr>
              <w:t>%</w:t>
            </w:r>
          </w:p>
        </w:tc>
        <w:tc>
          <w:tcPr>
            <w:tcW w:w="561" w:type="pct"/>
            <w:tcBorders>
              <w:top w:val="nil"/>
              <w:left w:val="nil"/>
              <w:bottom w:val="single" w:sz="4" w:space="0" w:color="000000"/>
              <w:right w:val="single" w:sz="4" w:space="0" w:color="000000"/>
            </w:tcBorders>
            <w:shd w:val="clear" w:color="auto" w:fill="auto"/>
            <w:vAlign w:val="center"/>
            <w:hideMark/>
          </w:tcPr>
          <w:p w14:paraId="1F363E4C" w14:textId="77777777" w:rsidR="0028041F" w:rsidRPr="00D3669E" w:rsidRDefault="0028041F" w:rsidP="0028041F">
            <w:pPr>
              <w:pStyle w:val="015"/>
            </w:pPr>
            <w:r w:rsidRPr="00D3669E">
              <w:rPr>
                <w:rFonts w:hint="eastAsia"/>
              </w:rPr>
              <w:t>0.46</w:t>
            </w:r>
          </w:p>
        </w:tc>
        <w:tc>
          <w:tcPr>
            <w:tcW w:w="720" w:type="pct"/>
            <w:tcBorders>
              <w:top w:val="nil"/>
              <w:left w:val="nil"/>
              <w:bottom w:val="single" w:sz="4" w:space="0" w:color="000000"/>
              <w:right w:val="single" w:sz="4" w:space="0" w:color="000000"/>
            </w:tcBorders>
            <w:shd w:val="clear" w:color="auto" w:fill="auto"/>
            <w:vAlign w:val="center"/>
            <w:hideMark/>
          </w:tcPr>
          <w:p w14:paraId="7F00B489" w14:textId="77777777" w:rsidR="0028041F" w:rsidRPr="00D3669E" w:rsidRDefault="0028041F" w:rsidP="0028041F">
            <w:pPr>
              <w:pStyle w:val="015"/>
            </w:pPr>
            <w:r w:rsidRPr="00D3669E">
              <w:rPr>
                <w:rFonts w:hint="eastAsia"/>
              </w:rPr>
              <w:t>48117.10</w:t>
            </w:r>
          </w:p>
        </w:tc>
        <w:tc>
          <w:tcPr>
            <w:tcW w:w="720" w:type="pct"/>
            <w:tcBorders>
              <w:top w:val="nil"/>
              <w:left w:val="nil"/>
              <w:bottom w:val="single" w:sz="4" w:space="0" w:color="000000"/>
              <w:right w:val="single" w:sz="4" w:space="0" w:color="000000"/>
            </w:tcBorders>
            <w:shd w:val="clear" w:color="auto" w:fill="auto"/>
            <w:vAlign w:val="center"/>
            <w:hideMark/>
          </w:tcPr>
          <w:p w14:paraId="591ADE2F" w14:textId="77777777" w:rsidR="0028041F" w:rsidRPr="00D3669E" w:rsidRDefault="0028041F" w:rsidP="0028041F">
            <w:pPr>
              <w:pStyle w:val="015"/>
            </w:pPr>
            <w:r w:rsidRPr="00D3669E">
              <w:rPr>
                <w:rFonts w:hint="eastAsia"/>
              </w:rPr>
              <w:t>221.34</w:t>
            </w:r>
          </w:p>
        </w:tc>
      </w:tr>
      <w:tr w:rsidR="0028041F" w:rsidRPr="00D3669E" w14:paraId="38BB4BF5"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555C6C5E" w14:textId="77777777" w:rsidR="0028041F" w:rsidRPr="00D3669E" w:rsidRDefault="0028041F" w:rsidP="0028041F">
            <w:pPr>
              <w:pStyle w:val="015"/>
            </w:pPr>
            <w:r w:rsidRPr="00D3669E">
              <w:rPr>
                <w:rFonts w:hint="eastAsia"/>
              </w:rPr>
              <w:t>2.6</w:t>
            </w:r>
          </w:p>
        </w:tc>
        <w:tc>
          <w:tcPr>
            <w:tcW w:w="2193" w:type="pct"/>
            <w:tcBorders>
              <w:top w:val="nil"/>
              <w:left w:val="nil"/>
              <w:bottom w:val="single" w:sz="4" w:space="0" w:color="000000"/>
              <w:right w:val="single" w:sz="4" w:space="0" w:color="000000"/>
            </w:tcBorders>
            <w:shd w:val="clear" w:color="auto" w:fill="auto"/>
            <w:vAlign w:val="center"/>
            <w:hideMark/>
          </w:tcPr>
          <w:p w14:paraId="55B62432" w14:textId="77777777" w:rsidR="0028041F" w:rsidRPr="00D3669E" w:rsidRDefault="0028041F" w:rsidP="0028041F">
            <w:pPr>
              <w:pStyle w:val="015"/>
            </w:pPr>
            <w:r w:rsidRPr="00D3669E">
              <w:rPr>
                <w:rFonts w:hint="eastAsia"/>
              </w:rPr>
              <w:t>项目验收费</w:t>
            </w:r>
          </w:p>
        </w:tc>
        <w:tc>
          <w:tcPr>
            <w:tcW w:w="403" w:type="pct"/>
            <w:tcBorders>
              <w:top w:val="nil"/>
              <w:left w:val="nil"/>
              <w:bottom w:val="single" w:sz="4" w:space="0" w:color="000000"/>
              <w:right w:val="single" w:sz="4" w:space="0" w:color="000000"/>
            </w:tcBorders>
            <w:shd w:val="clear" w:color="auto" w:fill="auto"/>
            <w:vAlign w:val="center"/>
            <w:hideMark/>
          </w:tcPr>
          <w:p w14:paraId="47976808" w14:textId="77777777" w:rsidR="0028041F" w:rsidRPr="00D3669E" w:rsidRDefault="0028041F" w:rsidP="0028041F">
            <w:pPr>
              <w:pStyle w:val="015"/>
            </w:pPr>
            <w:r w:rsidRPr="00D3669E">
              <w:rPr>
                <w:rFonts w:hint="eastAsia"/>
              </w:rPr>
              <w:t>%</w:t>
            </w:r>
          </w:p>
        </w:tc>
        <w:tc>
          <w:tcPr>
            <w:tcW w:w="561" w:type="pct"/>
            <w:tcBorders>
              <w:top w:val="nil"/>
              <w:left w:val="nil"/>
              <w:bottom w:val="single" w:sz="4" w:space="0" w:color="000000"/>
              <w:right w:val="single" w:sz="4" w:space="0" w:color="000000"/>
            </w:tcBorders>
            <w:shd w:val="clear" w:color="auto" w:fill="auto"/>
            <w:vAlign w:val="center"/>
            <w:hideMark/>
          </w:tcPr>
          <w:p w14:paraId="167EDAE4" w14:textId="77777777" w:rsidR="0028041F" w:rsidRPr="00D3669E" w:rsidRDefault="0028041F" w:rsidP="0028041F">
            <w:pPr>
              <w:pStyle w:val="015"/>
            </w:pPr>
            <w:r w:rsidRPr="00D3669E">
              <w:rPr>
                <w:rFonts w:hint="eastAsia"/>
              </w:rPr>
              <w:t>0.69</w:t>
            </w:r>
          </w:p>
        </w:tc>
        <w:tc>
          <w:tcPr>
            <w:tcW w:w="720" w:type="pct"/>
            <w:tcBorders>
              <w:top w:val="nil"/>
              <w:left w:val="nil"/>
              <w:bottom w:val="single" w:sz="4" w:space="0" w:color="000000"/>
              <w:right w:val="single" w:sz="4" w:space="0" w:color="000000"/>
            </w:tcBorders>
            <w:shd w:val="clear" w:color="auto" w:fill="auto"/>
            <w:vAlign w:val="center"/>
            <w:hideMark/>
          </w:tcPr>
          <w:p w14:paraId="1BA02A75" w14:textId="77777777" w:rsidR="0028041F" w:rsidRPr="00D3669E" w:rsidRDefault="0028041F" w:rsidP="0028041F">
            <w:pPr>
              <w:pStyle w:val="015"/>
            </w:pPr>
            <w:r w:rsidRPr="00D3669E">
              <w:rPr>
                <w:rFonts w:hint="eastAsia"/>
              </w:rPr>
              <w:t>48117.10</w:t>
            </w:r>
          </w:p>
        </w:tc>
        <w:tc>
          <w:tcPr>
            <w:tcW w:w="720" w:type="pct"/>
            <w:tcBorders>
              <w:top w:val="nil"/>
              <w:left w:val="nil"/>
              <w:bottom w:val="single" w:sz="4" w:space="0" w:color="000000"/>
              <w:right w:val="single" w:sz="4" w:space="0" w:color="000000"/>
            </w:tcBorders>
            <w:shd w:val="clear" w:color="auto" w:fill="auto"/>
            <w:vAlign w:val="center"/>
            <w:hideMark/>
          </w:tcPr>
          <w:p w14:paraId="6A8984DF" w14:textId="77777777" w:rsidR="0028041F" w:rsidRPr="00D3669E" w:rsidRDefault="0028041F" w:rsidP="0028041F">
            <w:pPr>
              <w:pStyle w:val="015"/>
            </w:pPr>
            <w:r w:rsidRPr="00D3669E">
              <w:rPr>
                <w:rFonts w:hint="eastAsia"/>
              </w:rPr>
              <w:t>332.01</w:t>
            </w:r>
          </w:p>
        </w:tc>
      </w:tr>
      <w:tr w:rsidR="0028041F" w:rsidRPr="00D3669E" w14:paraId="63745CAE"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045DD3E5" w14:textId="77777777" w:rsidR="0028041F" w:rsidRPr="00D3669E" w:rsidRDefault="0028041F" w:rsidP="0028041F">
            <w:pPr>
              <w:pStyle w:val="015"/>
            </w:pPr>
            <w:r w:rsidRPr="00D3669E">
              <w:rPr>
                <w:rFonts w:hint="eastAsia"/>
              </w:rPr>
              <w:t>2.7</w:t>
            </w:r>
          </w:p>
        </w:tc>
        <w:tc>
          <w:tcPr>
            <w:tcW w:w="2193" w:type="pct"/>
            <w:tcBorders>
              <w:top w:val="nil"/>
              <w:left w:val="nil"/>
              <w:bottom w:val="single" w:sz="4" w:space="0" w:color="000000"/>
              <w:right w:val="single" w:sz="4" w:space="0" w:color="000000"/>
            </w:tcBorders>
            <w:shd w:val="clear" w:color="auto" w:fill="auto"/>
            <w:vAlign w:val="center"/>
            <w:hideMark/>
          </w:tcPr>
          <w:p w14:paraId="1E969C29" w14:textId="77777777" w:rsidR="0028041F" w:rsidRPr="00D3669E" w:rsidRDefault="0028041F" w:rsidP="0028041F">
            <w:pPr>
              <w:pStyle w:val="015"/>
            </w:pPr>
            <w:r w:rsidRPr="00D3669E">
              <w:rPr>
                <w:rFonts w:hint="eastAsia"/>
              </w:rPr>
              <w:t>工程保险费</w:t>
            </w:r>
          </w:p>
        </w:tc>
        <w:tc>
          <w:tcPr>
            <w:tcW w:w="403" w:type="pct"/>
            <w:tcBorders>
              <w:top w:val="nil"/>
              <w:left w:val="nil"/>
              <w:bottom w:val="single" w:sz="4" w:space="0" w:color="000000"/>
              <w:right w:val="single" w:sz="4" w:space="0" w:color="000000"/>
            </w:tcBorders>
            <w:shd w:val="clear" w:color="auto" w:fill="auto"/>
            <w:vAlign w:val="center"/>
            <w:hideMark/>
          </w:tcPr>
          <w:p w14:paraId="12F18B91" w14:textId="77777777" w:rsidR="0028041F" w:rsidRPr="00D3669E" w:rsidRDefault="0028041F" w:rsidP="0028041F">
            <w:pPr>
              <w:pStyle w:val="015"/>
            </w:pPr>
            <w:r w:rsidRPr="00D3669E">
              <w:rPr>
                <w:rFonts w:hint="eastAsia"/>
              </w:rPr>
              <w:t>%</w:t>
            </w:r>
          </w:p>
        </w:tc>
        <w:tc>
          <w:tcPr>
            <w:tcW w:w="561" w:type="pct"/>
            <w:tcBorders>
              <w:top w:val="nil"/>
              <w:left w:val="nil"/>
              <w:bottom w:val="single" w:sz="4" w:space="0" w:color="000000"/>
              <w:right w:val="single" w:sz="4" w:space="0" w:color="000000"/>
            </w:tcBorders>
            <w:shd w:val="clear" w:color="auto" w:fill="auto"/>
            <w:vAlign w:val="center"/>
            <w:hideMark/>
          </w:tcPr>
          <w:p w14:paraId="5783F5C4" w14:textId="77777777" w:rsidR="0028041F" w:rsidRPr="00D3669E" w:rsidRDefault="0028041F" w:rsidP="0028041F">
            <w:pPr>
              <w:pStyle w:val="015"/>
            </w:pPr>
            <w:r w:rsidRPr="00D3669E">
              <w:rPr>
                <w:rFonts w:hint="eastAsia"/>
              </w:rPr>
              <w:t>0.40</w:t>
            </w:r>
          </w:p>
        </w:tc>
        <w:tc>
          <w:tcPr>
            <w:tcW w:w="720" w:type="pct"/>
            <w:tcBorders>
              <w:top w:val="nil"/>
              <w:left w:val="nil"/>
              <w:bottom w:val="single" w:sz="4" w:space="0" w:color="000000"/>
              <w:right w:val="single" w:sz="4" w:space="0" w:color="000000"/>
            </w:tcBorders>
            <w:shd w:val="clear" w:color="auto" w:fill="auto"/>
            <w:vAlign w:val="center"/>
            <w:hideMark/>
          </w:tcPr>
          <w:p w14:paraId="7C7853F7" w14:textId="77777777" w:rsidR="0028041F" w:rsidRPr="00D3669E" w:rsidRDefault="0028041F" w:rsidP="0028041F">
            <w:pPr>
              <w:pStyle w:val="015"/>
            </w:pPr>
            <w:r w:rsidRPr="00D3669E">
              <w:rPr>
                <w:rFonts w:hint="eastAsia"/>
              </w:rPr>
              <w:t>48117.10</w:t>
            </w:r>
          </w:p>
        </w:tc>
        <w:tc>
          <w:tcPr>
            <w:tcW w:w="720" w:type="pct"/>
            <w:tcBorders>
              <w:top w:val="nil"/>
              <w:left w:val="nil"/>
              <w:bottom w:val="single" w:sz="4" w:space="0" w:color="000000"/>
              <w:right w:val="single" w:sz="4" w:space="0" w:color="000000"/>
            </w:tcBorders>
            <w:shd w:val="clear" w:color="auto" w:fill="auto"/>
            <w:vAlign w:val="center"/>
            <w:hideMark/>
          </w:tcPr>
          <w:p w14:paraId="2F3A1CEC" w14:textId="77777777" w:rsidR="0028041F" w:rsidRPr="00D3669E" w:rsidRDefault="0028041F" w:rsidP="0028041F">
            <w:pPr>
              <w:pStyle w:val="015"/>
            </w:pPr>
            <w:r w:rsidRPr="00D3669E">
              <w:rPr>
                <w:rFonts w:hint="eastAsia"/>
              </w:rPr>
              <w:t>192.47</w:t>
            </w:r>
          </w:p>
        </w:tc>
      </w:tr>
      <w:tr w:rsidR="0028041F" w:rsidRPr="00D3669E" w14:paraId="19259292"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02145BFA" w14:textId="77777777" w:rsidR="0028041F" w:rsidRPr="00D3669E" w:rsidRDefault="0028041F" w:rsidP="0028041F">
            <w:pPr>
              <w:pStyle w:val="015"/>
            </w:pPr>
            <w:r w:rsidRPr="00D3669E">
              <w:rPr>
                <w:rFonts w:hint="eastAsia"/>
              </w:rPr>
              <w:t>3</w:t>
            </w:r>
          </w:p>
        </w:tc>
        <w:tc>
          <w:tcPr>
            <w:tcW w:w="2193" w:type="pct"/>
            <w:tcBorders>
              <w:top w:val="nil"/>
              <w:left w:val="nil"/>
              <w:bottom w:val="single" w:sz="4" w:space="0" w:color="000000"/>
              <w:right w:val="single" w:sz="4" w:space="0" w:color="000000"/>
            </w:tcBorders>
            <w:shd w:val="clear" w:color="auto" w:fill="auto"/>
            <w:vAlign w:val="center"/>
            <w:hideMark/>
          </w:tcPr>
          <w:p w14:paraId="62193459" w14:textId="77777777" w:rsidR="0028041F" w:rsidRPr="00D3669E" w:rsidRDefault="0028041F" w:rsidP="0028041F">
            <w:pPr>
              <w:pStyle w:val="015"/>
            </w:pPr>
            <w:r w:rsidRPr="00D3669E">
              <w:rPr>
                <w:rFonts w:hint="eastAsia"/>
              </w:rPr>
              <w:t>生产准备费</w:t>
            </w:r>
          </w:p>
        </w:tc>
        <w:tc>
          <w:tcPr>
            <w:tcW w:w="403" w:type="pct"/>
            <w:tcBorders>
              <w:top w:val="nil"/>
              <w:left w:val="nil"/>
              <w:bottom w:val="single" w:sz="4" w:space="0" w:color="000000"/>
              <w:right w:val="single" w:sz="4" w:space="0" w:color="000000"/>
            </w:tcBorders>
            <w:shd w:val="clear" w:color="auto" w:fill="auto"/>
            <w:vAlign w:val="center"/>
            <w:hideMark/>
          </w:tcPr>
          <w:p w14:paraId="7BFA32D1" w14:textId="77777777" w:rsidR="0028041F" w:rsidRPr="00D3669E" w:rsidRDefault="0028041F" w:rsidP="0028041F">
            <w:pPr>
              <w:pStyle w:val="015"/>
            </w:pPr>
            <w:r w:rsidRPr="00D3669E">
              <w:rPr>
                <w:rFonts w:hint="eastAsia"/>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14:paraId="487C6FC4" w14:textId="77777777" w:rsidR="0028041F" w:rsidRPr="00D3669E" w:rsidRDefault="0028041F" w:rsidP="0028041F">
            <w:pPr>
              <w:pStyle w:val="015"/>
            </w:pPr>
            <w:r w:rsidRPr="00D3669E">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14:paraId="68D88526" w14:textId="77777777" w:rsidR="0028041F" w:rsidRPr="00D3669E" w:rsidRDefault="0028041F" w:rsidP="0028041F">
            <w:pPr>
              <w:pStyle w:val="015"/>
            </w:pPr>
            <w:r w:rsidRPr="00D3669E">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14:paraId="5578DF91" w14:textId="77777777" w:rsidR="0028041F" w:rsidRPr="00D3669E" w:rsidRDefault="0028041F" w:rsidP="0028041F">
            <w:pPr>
              <w:pStyle w:val="015"/>
            </w:pPr>
            <w:r w:rsidRPr="00D3669E">
              <w:rPr>
                <w:rFonts w:hint="eastAsia"/>
              </w:rPr>
              <w:t>356.00</w:t>
            </w:r>
          </w:p>
        </w:tc>
      </w:tr>
      <w:tr w:rsidR="0028041F" w:rsidRPr="00D3669E" w14:paraId="0FBCC250"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5174BD29" w14:textId="77777777" w:rsidR="0028041F" w:rsidRPr="00D3669E" w:rsidRDefault="0028041F" w:rsidP="0028041F">
            <w:pPr>
              <w:pStyle w:val="015"/>
            </w:pPr>
            <w:r w:rsidRPr="00D3669E">
              <w:rPr>
                <w:rFonts w:hint="eastAsia"/>
              </w:rPr>
              <w:t>3.1</w:t>
            </w:r>
          </w:p>
        </w:tc>
        <w:tc>
          <w:tcPr>
            <w:tcW w:w="2193" w:type="pct"/>
            <w:tcBorders>
              <w:top w:val="nil"/>
              <w:left w:val="nil"/>
              <w:bottom w:val="single" w:sz="4" w:space="0" w:color="000000"/>
              <w:right w:val="single" w:sz="4" w:space="0" w:color="000000"/>
            </w:tcBorders>
            <w:shd w:val="clear" w:color="auto" w:fill="auto"/>
            <w:vAlign w:val="center"/>
            <w:hideMark/>
          </w:tcPr>
          <w:p w14:paraId="0689AABC" w14:textId="77777777" w:rsidR="0028041F" w:rsidRPr="00D3669E" w:rsidRDefault="0028041F" w:rsidP="0028041F">
            <w:pPr>
              <w:pStyle w:val="015"/>
            </w:pPr>
            <w:r w:rsidRPr="00D3669E">
              <w:rPr>
                <w:rFonts w:hint="eastAsia"/>
              </w:rPr>
              <w:t>生产人员培训及提前进厂费</w:t>
            </w:r>
          </w:p>
        </w:tc>
        <w:tc>
          <w:tcPr>
            <w:tcW w:w="403" w:type="pct"/>
            <w:tcBorders>
              <w:top w:val="nil"/>
              <w:left w:val="nil"/>
              <w:bottom w:val="single" w:sz="4" w:space="0" w:color="000000"/>
              <w:right w:val="single" w:sz="4" w:space="0" w:color="000000"/>
            </w:tcBorders>
            <w:shd w:val="clear" w:color="auto" w:fill="auto"/>
            <w:vAlign w:val="center"/>
            <w:hideMark/>
          </w:tcPr>
          <w:p w14:paraId="6A67A3CB" w14:textId="77777777" w:rsidR="0028041F" w:rsidRPr="00D3669E" w:rsidRDefault="0028041F" w:rsidP="0028041F">
            <w:pPr>
              <w:pStyle w:val="015"/>
            </w:pPr>
            <w:r w:rsidRPr="00D3669E">
              <w:rPr>
                <w:rFonts w:hint="eastAsia"/>
              </w:rPr>
              <w:t>%</w:t>
            </w:r>
          </w:p>
        </w:tc>
        <w:tc>
          <w:tcPr>
            <w:tcW w:w="561" w:type="pct"/>
            <w:tcBorders>
              <w:top w:val="nil"/>
              <w:left w:val="nil"/>
              <w:bottom w:val="single" w:sz="4" w:space="0" w:color="000000"/>
              <w:right w:val="single" w:sz="4" w:space="0" w:color="000000"/>
            </w:tcBorders>
            <w:shd w:val="clear" w:color="auto" w:fill="auto"/>
            <w:vAlign w:val="center"/>
            <w:hideMark/>
          </w:tcPr>
          <w:p w14:paraId="2503971D" w14:textId="77777777" w:rsidR="0028041F" w:rsidRPr="00D3669E" w:rsidRDefault="0028041F" w:rsidP="0028041F">
            <w:pPr>
              <w:pStyle w:val="015"/>
            </w:pPr>
            <w:r w:rsidRPr="00D3669E">
              <w:rPr>
                <w:rFonts w:hint="eastAsia"/>
              </w:rPr>
              <w:t>0.95</w:t>
            </w:r>
          </w:p>
        </w:tc>
        <w:tc>
          <w:tcPr>
            <w:tcW w:w="720" w:type="pct"/>
            <w:tcBorders>
              <w:top w:val="nil"/>
              <w:left w:val="nil"/>
              <w:bottom w:val="single" w:sz="4" w:space="0" w:color="000000"/>
              <w:right w:val="single" w:sz="4" w:space="0" w:color="000000"/>
            </w:tcBorders>
            <w:shd w:val="clear" w:color="auto" w:fill="auto"/>
            <w:vAlign w:val="center"/>
            <w:hideMark/>
          </w:tcPr>
          <w:p w14:paraId="15C8EA63" w14:textId="77777777" w:rsidR="0028041F" w:rsidRPr="00D3669E" w:rsidRDefault="0028041F" w:rsidP="0028041F">
            <w:pPr>
              <w:pStyle w:val="015"/>
            </w:pPr>
            <w:r w:rsidRPr="00D3669E">
              <w:rPr>
                <w:rFonts w:hint="eastAsia"/>
              </w:rPr>
              <w:t>13879.50</w:t>
            </w:r>
          </w:p>
        </w:tc>
        <w:tc>
          <w:tcPr>
            <w:tcW w:w="720" w:type="pct"/>
            <w:tcBorders>
              <w:top w:val="nil"/>
              <w:left w:val="nil"/>
              <w:bottom w:val="single" w:sz="4" w:space="0" w:color="000000"/>
              <w:right w:val="single" w:sz="4" w:space="0" w:color="000000"/>
            </w:tcBorders>
            <w:shd w:val="clear" w:color="auto" w:fill="auto"/>
            <w:vAlign w:val="center"/>
            <w:hideMark/>
          </w:tcPr>
          <w:p w14:paraId="57D489F1" w14:textId="77777777" w:rsidR="0028041F" w:rsidRPr="00D3669E" w:rsidRDefault="0028041F" w:rsidP="0028041F">
            <w:pPr>
              <w:pStyle w:val="015"/>
            </w:pPr>
            <w:r w:rsidRPr="00D3669E">
              <w:rPr>
                <w:rFonts w:hint="eastAsia"/>
              </w:rPr>
              <w:t>131.86</w:t>
            </w:r>
          </w:p>
        </w:tc>
      </w:tr>
      <w:tr w:rsidR="0028041F" w:rsidRPr="00D3669E" w14:paraId="4264DA89"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57772FC8" w14:textId="77777777" w:rsidR="0028041F" w:rsidRPr="00D3669E" w:rsidRDefault="0028041F" w:rsidP="0028041F">
            <w:pPr>
              <w:pStyle w:val="015"/>
            </w:pPr>
            <w:r w:rsidRPr="00D3669E">
              <w:rPr>
                <w:rFonts w:hint="eastAsia"/>
              </w:rPr>
              <w:t>3.2</w:t>
            </w:r>
          </w:p>
        </w:tc>
        <w:tc>
          <w:tcPr>
            <w:tcW w:w="2193" w:type="pct"/>
            <w:tcBorders>
              <w:top w:val="nil"/>
              <w:left w:val="nil"/>
              <w:bottom w:val="single" w:sz="4" w:space="0" w:color="000000"/>
              <w:right w:val="single" w:sz="4" w:space="0" w:color="000000"/>
            </w:tcBorders>
            <w:shd w:val="clear" w:color="auto" w:fill="auto"/>
            <w:vAlign w:val="center"/>
            <w:hideMark/>
          </w:tcPr>
          <w:p w14:paraId="1270F8C1" w14:textId="77777777" w:rsidR="0028041F" w:rsidRPr="00D3669E" w:rsidRDefault="0028041F" w:rsidP="0028041F">
            <w:pPr>
              <w:pStyle w:val="015"/>
            </w:pPr>
            <w:r w:rsidRPr="00D3669E">
              <w:rPr>
                <w:rFonts w:hint="eastAsia"/>
              </w:rPr>
              <w:t>管理用具购置费</w:t>
            </w:r>
          </w:p>
        </w:tc>
        <w:tc>
          <w:tcPr>
            <w:tcW w:w="403" w:type="pct"/>
            <w:tcBorders>
              <w:top w:val="nil"/>
              <w:left w:val="nil"/>
              <w:bottom w:val="single" w:sz="4" w:space="0" w:color="000000"/>
              <w:right w:val="single" w:sz="4" w:space="0" w:color="000000"/>
            </w:tcBorders>
            <w:shd w:val="clear" w:color="auto" w:fill="auto"/>
            <w:vAlign w:val="center"/>
            <w:hideMark/>
          </w:tcPr>
          <w:p w14:paraId="1303C993" w14:textId="77777777" w:rsidR="0028041F" w:rsidRPr="00D3669E" w:rsidRDefault="0028041F" w:rsidP="0028041F">
            <w:pPr>
              <w:pStyle w:val="015"/>
            </w:pPr>
            <w:r w:rsidRPr="00D3669E">
              <w:rPr>
                <w:rFonts w:hint="eastAsia"/>
              </w:rPr>
              <w:t>%</w:t>
            </w:r>
          </w:p>
        </w:tc>
        <w:tc>
          <w:tcPr>
            <w:tcW w:w="561" w:type="pct"/>
            <w:tcBorders>
              <w:top w:val="nil"/>
              <w:left w:val="nil"/>
              <w:bottom w:val="single" w:sz="4" w:space="0" w:color="000000"/>
              <w:right w:val="single" w:sz="4" w:space="0" w:color="000000"/>
            </w:tcBorders>
            <w:shd w:val="clear" w:color="auto" w:fill="auto"/>
            <w:vAlign w:val="center"/>
            <w:hideMark/>
          </w:tcPr>
          <w:p w14:paraId="1358CE7E" w14:textId="77777777" w:rsidR="0028041F" w:rsidRPr="00D3669E" w:rsidRDefault="0028041F" w:rsidP="0028041F">
            <w:pPr>
              <w:pStyle w:val="015"/>
            </w:pPr>
            <w:r w:rsidRPr="00D3669E">
              <w:rPr>
                <w:rFonts w:hint="eastAsia"/>
              </w:rPr>
              <w:t>0.54</w:t>
            </w:r>
          </w:p>
        </w:tc>
        <w:tc>
          <w:tcPr>
            <w:tcW w:w="720" w:type="pct"/>
            <w:tcBorders>
              <w:top w:val="nil"/>
              <w:left w:val="nil"/>
              <w:bottom w:val="single" w:sz="4" w:space="0" w:color="000000"/>
              <w:right w:val="single" w:sz="4" w:space="0" w:color="000000"/>
            </w:tcBorders>
            <w:shd w:val="clear" w:color="auto" w:fill="auto"/>
            <w:vAlign w:val="center"/>
            <w:hideMark/>
          </w:tcPr>
          <w:p w14:paraId="50F67331" w14:textId="77777777" w:rsidR="0028041F" w:rsidRPr="00D3669E" w:rsidRDefault="0028041F" w:rsidP="0028041F">
            <w:pPr>
              <w:pStyle w:val="015"/>
            </w:pPr>
            <w:r w:rsidRPr="00D3669E">
              <w:rPr>
                <w:rFonts w:hint="eastAsia"/>
              </w:rPr>
              <w:t>13879.50</w:t>
            </w:r>
          </w:p>
        </w:tc>
        <w:tc>
          <w:tcPr>
            <w:tcW w:w="720" w:type="pct"/>
            <w:tcBorders>
              <w:top w:val="nil"/>
              <w:left w:val="nil"/>
              <w:bottom w:val="single" w:sz="4" w:space="0" w:color="000000"/>
              <w:right w:val="single" w:sz="4" w:space="0" w:color="000000"/>
            </w:tcBorders>
            <w:shd w:val="clear" w:color="auto" w:fill="auto"/>
            <w:vAlign w:val="center"/>
            <w:hideMark/>
          </w:tcPr>
          <w:p w14:paraId="19ADFA37" w14:textId="77777777" w:rsidR="0028041F" w:rsidRPr="00D3669E" w:rsidRDefault="0028041F" w:rsidP="0028041F">
            <w:pPr>
              <w:pStyle w:val="015"/>
            </w:pPr>
            <w:r w:rsidRPr="00D3669E">
              <w:rPr>
                <w:rFonts w:hint="eastAsia"/>
              </w:rPr>
              <w:t>74.95</w:t>
            </w:r>
          </w:p>
        </w:tc>
      </w:tr>
      <w:tr w:rsidR="0028041F" w:rsidRPr="00D3669E" w14:paraId="2AE71D23"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32208958" w14:textId="77777777" w:rsidR="0028041F" w:rsidRPr="00D3669E" w:rsidRDefault="0028041F" w:rsidP="0028041F">
            <w:pPr>
              <w:pStyle w:val="015"/>
            </w:pPr>
            <w:r w:rsidRPr="00D3669E">
              <w:rPr>
                <w:rFonts w:hint="eastAsia"/>
              </w:rPr>
              <w:t>3.3</w:t>
            </w:r>
          </w:p>
        </w:tc>
        <w:tc>
          <w:tcPr>
            <w:tcW w:w="2193" w:type="pct"/>
            <w:tcBorders>
              <w:top w:val="nil"/>
              <w:left w:val="nil"/>
              <w:bottom w:val="single" w:sz="4" w:space="0" w:color="000000"/>
              <w:right w:val="single" w:sz="4" w:space="0" w:color="000000"/>
            </w:tcBorders>
            <w:shd w:val="clear" w:color="auto" w:fill="auto"/>
            <w:vAlign w:val="center"/>
            <w:hideMark/>
          </w:tcPr>
          <w:p w14:paraId="2541CB10" w14:textId="77777777" w:rsidR="0028041F" w:rsidRPr="00D3669E" w:rsidRDefault="0028041F" w:rsidP="0028041F">
            <w:pPr>
              <w:pStyle w:val="015"/>
            </w:pPr>
            <w:r w:rsidRPr="00D3669E">
              <w:rPr>
                <w:rFonts w:hint="eastAsia"/>
              </w:rPr>
              <w:t>工器具及生产家具购置费</w:t>
            </w:r>
          </w:p>
        </w:tc>
        <w:tc>
          <w:tcPr>
            <w:tcW w:w="403" w:type="pct"/>
            <w:tcBorders>
              <w:top w:val="nil"/>
              <w:left w:val="nil"/>
              <w:bottom w:val="single" w:sz="4" w:space="0" w:color="000000"/>
              <w:right w:val="single" w:sz="4" w:space="0" w:color="000000"/>
            </w:tcBorders>
            <w:shd w:val="clear" w:color="auto" w:fill="auto"/>
            <w:vAlign w:val="center"/>
            <w:hideMark/>
          </w:tcPr>
          <w:p w14:paraId="6817F356" w14:textId="77777777" w:rsidR="0028041F" w:rsidRPr="00D3669E" w:rsidRDefault="0028041F" w:rsidP="0028041F">
            <w:pPr>
              <w:pStyle w:val="015"/>
            </w:pPr>
            <w:r w:rsidRPr="00D3669E">
              <w:rPr>
                <w:rFonts w:hint="eastAsia"/>
              </w:rPr>
              <w:t>%</w:t>
            </w:r>
          </w:p>
        </w:tc>
        <w:tc>
          <w:tcPr>
            <w:tcW w:w="561" w:type="pct"/>
            <w:tcBorders>
              <w:top w:val="nil"/>
              <w:left w:val="nil"/>
              <w:bottom w:val="single" w:sz="4" w:space="0" w:color="000000"/>
              <w:right w:val="single" w:sz="4" w:space="0" w:color="000000"/>
            </w:tcBorders>
            <w:shd w:val="clear" w:color="auto" w:fill="auto"/>
            <w:vAlign w:val="center"/>
            <w:hideMark/>
          </w:tcPr>
          <w:p w14:paraId="79DF11DD" w14:textId="77777777" w:rsidR="0028041F" w:rsidRPr="00D3669E" w:rsidRDefault="0028041F" w:rsidP="0028041F">
            <w:pPr>
              <w:pStyle w:val="015"/>
            </w:pPr>
            <w:r w:rsidRPr="00D3669E">
              <w:rPr>
                <w:rFonts w:hint="eastAsia"/>
              </w:rPr>
              <w:t>0.32</w:t>
            </w:r>
          </w:p>
        </w:tc>
        <w:tc>
          <w:tcPr>
            <w:tcW w:w="720" w:type="pct"/>
            <w:tcBorders>
              <w:top w:val="nil"/>
              <w:left w:val="nil"/>
              <w:bottom w:val="single" w:sz="4" w:space="0" w:color="000000"/>
              <w:right w:val="single" w:sz="4" w:space="0" w:color="000000"/>
            </w:tcBorders>
            <w:shd w:val="clear" w:color="auto" w:fill="auto"/>
            <w:vAlign w:val="center"/>
            <w:hideMark/>
          </w:tcPr>
          <w:p w14:paraId="7DBD5380" w14:textId="77777777" w:rsidR="0028041F" w:rsidRPr="00D3669E" w:rsidRDefault="0028041F" w:rsidP="0028041F">
            <w:pPr>
              <w:pStyle w:val="015"/>
            </w:pPr>
            <w:r w:rsidRPr="00D3669E">
              <w:rPr>
                <w:rFonts w:hint="eastAsia"/>
              </w:rPr>
              <w:t>34237.60</w:t>
            </w:r>
          </w:p>
        </w:tc>
        <w:tc>
          <w:tcPr>
            <w:tcW w:w="720" w:type="pct"/>
            <w:tcBorders>
              <w:top w:val="nil"/>
              <w:left w:val="nil"/>
              <w:bottom w:val="single" w:sz="4" w:space="0" w:color="000000"/>
              <w:right w:val="single" w:sz="4" w:space="0" w:color="000000"/>
            </w:tcBorders>
            <w:shd w:val="clear" w:color="auto" w:fill="auto"/>
            <w:vAlign w:val="center"/>
            <w:hideMark/>
          </w:tcPr>
          <w:p w14:paraId="63395E64" w14:textId="77777777" w:rsidR="0028041F" w:rsidRPr="00D3669E" w:rsidRDefault="0028041F" w:rsidP="0028041F">
            <w:pPr>
              <w:pStyle w:val="015"/>
            </w:pPr>
            <w:r w:rsidRPr="00D3669E">
              <w:rPr>
                <w:rFonts w:hint="eastAsia"/>
              </w:rPr>
              <w:t>109.56</w:t>
            </w:r>
          </w:p>
        </w:tc>
      </w:tr>
      <w:tr w:rsidR="0028041F" w:rsidRPr="00D3669E" w14:paraId="28C62F78"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7F559663" w14:textId="77777777" w:rsidR="0028041F" w:rsidRPr="00D3669E" w:rsidRDefault="0028041F" w:rsidP="0028041F">
            <w:pPr>
              <w:pStyle w:val="015"/>
            </w:pPr>
            <w:r w:rsidRPr="00D3669E">
              <w:rPr>
                <w:rFonts w:hint="eastAsia"/>
              </w:rPr>
              <w:t>3.4</w:t>
            </w:r>
          </w:p>
        </w:tc>
        <w:tc>
          <w:tcPr>
            <w:tcW w:w="2193" w:type="pct"/>
            <w:tcBorders>
              <w:top w:val="nil"/>
              <w:left w:val="nil"/>
              <w:bottom w:val="single" w:sz="4" w:space="0" w:color="000000"/>
              <w:right w:val="single" w:sz="4" w:space="0" w:color="000000"/>
            </w:tcBorders>
            <w:shd w:val="clear" w:color="auto" w:fill="auto"/>
            <w:vAlign w:val="center"/>
            <w:hideMark/>
          </w:tcPr>
          <w:p w14:paraId="11774988" w14:textId="77777777" w:rsidR="0028041F" w:rsidRPr="00D3669E" w:rsidRDefault="0028041F" w:rsidP="0028041F">
            <w:pPr>
              <w:pStyle w:val="015"/>
            </w:pPr>
            <w:r w:rsidRPr="00D3669E">
              <w:rPr>
                <w:rFonts w:hint="eastAsia"/>
              </w:rPr>
              <w:t>备品备件购置费</w:t>
            </w:r>
          </w:p>
        </w:tc>
        <w:tc>
          <w:tcPr>
            <w:tcW w:w="403" w:type="pct"/>
            <w:tcBorders>
              <w:top w:val="nil"/>
              <w:left w:val="nil"/>
              <w:bottom w:val="single" w:sz="4" w:space="0" w:color="000000"/>
              <w:right w:val="single" w:sz="4" w:space="0" w:color="000000"/>
            </w:tcBorders>
            <w:shd w:val="clear" w:color="auto" w:fill="auto"/>
            <w:vAlign w:val="center"/>
            <w:hideMark/>
          </w:tcPr>
          <w:p w14:paraId="284C99BC" w14:textId="77777777" w:rsidR="0028041F" w:rsidRPr="00D3669E" w:rsidRDefault="0028041F" w:rsidP="0028041F">
            <w:pPr>
              <w:pStyle w:val="015"/>
            </w:pPr>
            <w:r w:rsidRPr="00D3669E">
              <w:rPr>
                <w:rFonts w:hint="eastAsia"/>
              </w:rPr>
              <w:t>%</w:t>
            </w:r>
          </w:p>
        </w:tc>
        <w:tc>
          <w:tcPr>
            <w:tcW w:w="561" w:type="pct"/>
            <w:tcBorders>
              <w:top w:val="nil"/>
              <w:left w:val="nil"/>
              <w:bottom w:val="single" w:sz="4" w:space="0" w:color="000000"/>
              <w:right w:val="single" w:sz="4" w:space="0" w:color="000000"/>
            </w:tcBorders>
            <w:shd w:val="clear" w:color="auto" w:fill="auto"/>
            <w:vAlign w:val="center"/>
            <w:hideMark/>
          </w:tcPr>
          <w:p w14:paraId="1DB28509" w14:textId="77777777" w:rsidR="0028041F" w:rsidRPr="00D3669E" w:rsidRDefault="0028041F" w:rsidP="0028041F">
            <w:pPr>
              <w:pStyle w:val="015"/>
            </w:pPr>
            <w:r w:rsidRPr="00D3669E">
              <w:rPr>
                <w:rFonts w:hint="eastAsia"/>
              </w:rPr>
              <w:t>0.30</w:t>
            </w:r>
          </w:p>
        </w:tc>
        <w:tc>
          <w:tcPr>
            <w:tcW w:w="720" w:type="pct"/>
            <w:tcBorders>
              <w:top w:val="nil"/>
              <w:left w:val="nil"/>
              <w:bottom w:val="single" w:sz="4" w:space="0" w:color="000000"/>
              <w:right w:val="single" w:sz="4" w:space="0" w:color="000000"/>
            </w:tcBorders>
            <w:shd w:val="clear" w:color="auto" w:fill="auto"/>
            <w:vAlign w:val="center"/>
            <w:hideMark/>
          </w:tcPr>
          <w:p w14:paraId="64A66589" w14:textId="77777777" w:rsidR="0028041F" w:rsidRPr="00D3669E" w:rsidRDefault="0028041F" w:rsidP="0028041F">
            <w:pPr>
              <w:pStyle w:val="015"/>
            </w:pPr>
            <w:r w:rsidRPr="00D3669E">
              <w:rPr>
                <w:rFonts w:hint="eastAsia"/>
              </w:rPr>
              <w:t>8337.60</w:t>
            </w:r>
          </w:p>
        </w:tc>
        <w:tc>
          <w:tcPr>
            <w:tcW w:w="720" w:type="pct"/>
            <w:tcBorders>
              <w:top w:val="nil"/>
              <w:left w:val="nil"/>
              <w:bottom w:val="single" w:sz="4" w:space="0" w:color="000000"/>
              <w:right w:val="single" w:sz="4" w:space="0" w:color="000000"/>
            </w:tcBorders>
            <w:shd w:val="clear" w:color="auto" w:fill="auto"/>
            <w:vAlign w:val="center"/>
            <w:hideMark/>
          </w:tcPr>
          <w:p w14:paraId="5E922C9B" w14:textId="77777777" w:rsidR="0028041F" w:rsidRPr="00D3669E" w:rsidRDefault="0028041F" w:rsidP="0028041F">
            <w:pPr>
              <w:pStyle w:val="015"/>
            </w:pPr>
            <w:r w:rsidRPr="00D3669E">
              <w:rPr>
                <w:rFonts w:hint="eastAsia"/>
              </w:rPr>
              <w:t>25.01</w:t>
            </w:r>
          </w:p>
        </w:tc>
      </w:tr>
      <w:tr w:rsidR="0028041F" w:rsidRPr="00D3669E" w14:paraId="105C34CA"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5617DD6B" w14:textId="77777777" w:rsidR="0028041F" w:rsidRPr="00D3669E" w:rsidRDefault="0028041F" w:rsidP="0028041F">
            <w:pPr>
              <w:pStyle w:val="015"/>
            </w:pPr>
            <w:r w:rsidRPr="00D3669E">
              <w:rPr>
                <w:rFonts w:hint="eastAsia"/>
              </w:rPr>
              <w:t>3.5</w:t>
            </w:r>
          </w:p>
        </w:tc>
        <w:tc>
          <w:tcPr>
            <w:tcW w:w="2193" w:type="pct"/>
            <w:tcBorders>
              <w:top w:val="nil"/>
              <w:left w:val="nil"/>
              <w:bottom w:val="single" w:sz="4" w:space="0" w:color="000000"/>
              <w:right w:val="single" w:sz="4" w:space="0" w:color="000000"/>
            </w:tcBorders>
            <w:shd w:val="clear" w:color="auto" w:fill="auto"/>
            <w:vAlign w:val="center"/>
            <w:hideMark/>
          </w:tcPr>
          <w:p w14:paraId="6C962F01" w14:textId="77777777" w:rsidR="0028041F" w:rsidRPr="00D3669E" w:rsidRDefault="0028041F" w:rsidP="0028041F">
            <w:pPr>
              <w:pStyle w:val="015"/>
            </w:pPr>
            <w:r w:rsidRPr="00D3669E">
              <w:rPr>
                <w:rFonts w:hint="eastAsia"/>
              </w:rPr>
              <w:t>联合试运转费</w:t>
            </w:r>
          </w:p>
        </w:tc>
        <w:tc>
          <w:tcPr>
            <w:tcW w:w="403" w:type="pct"/>
            <w:tcBorders>
              <w:top w:val="nil"/>
              <w:left w:val="nil"/>
              <w:bottom w:val="single" w:sz="4" w:space="0" w:color="000000"/>
              <w:right w:val="single" w:sz="4" w:space="0" w:color="000000"/>
            </w:tcBorders>
            <w:shd w:val="clear" w:color="auto" w:fill="auto"/>
            <w:vAlign w:val="center"/>
            <w:hideMark/>
          </w:tcPr>
          <w:p w14:paraId="58963119" w14:textId="77777777" w:rsidR="0028041F" w:rsidRPr="00D3669E" w:rsidRDefault="0028041F" w:rsidP="0028041F">
            <w:pPr>
              <w:pStyle w:val="015"/>
            </w:pPr>
            <w:r w:rsidRPr="00D3669E">
              <w:rPr>
                <w:rFonts w:hint="eastAsia"/>
              </w:rPr>
              <w:t>%</w:t>
            </w:r>
          </w:p>
        </w:tc>
        <w:tc>
          <w:tcPr>
            <w:tcW w:w="561" w:type="pct"/>
            <w:tcBorders>
              <w:top w:val="nil"/>
              <w:left w:val="nil"/>
              <w:bottom w:val="single" w:sz="4" w:space="0" w:color="000000"/>
              <w:right w:val="single" w:sz="4" w:space="0" w:color="000000"/>
            </w:tcBorders>
            <w:shd w:val="clear" w:color="auto" w:fill="auto"/>
            <w:vAlign w:val="center"/>
            <w:hideMark/>
          </w:tcPr>
          <w:p w14:paraId="14E6701D" w14:textId="77777777" w:rsidR="0028041F" w:rsidRPr="00D3669E" w:rsidRDefault="0028041F" w:rsidP="0028041F">
            <w:pPr>
              <w:pStyle w:val="015"/>
            </w:pPr>
            <w:r w:rsidRPr="00D3669E">
              <w:rPr>
                <w:rFonts w:hint="eastAsia"/>
              </w:rPr>
              <w:t>0.40</w:t>
            </w:r>
          </w:p>
        </w:tc>
        <w:tc>
          <w:tcPr>
            <w:tcW w:w="720" w:type="pct"/>
            <w:tcBorders>
              <w:top w:val="nil"/>
              <w:left w:val="nil"/>
              <w:bottom w:val="single" w:sz="4" w:space="0" w:color="000000"/>
              <w:right w:val="single" w:sz="4" w:space="0" w:color="000000"/>
            </w:tcBorders>
            <w:shd w:val="clear" w:color="auto" w:fill="auto"/>
            <w:vAlign w:val="center"/>
            <w:hideMark/>
          </w:tcPr>
          <w:p w14:paraId="6767CED1" w14:textId="77777777" w:rsidR="0028041F" w:rsidRPr="00D3669E" w:rsidRDefault="0028041F" w:rsidP="0028041F">
            <w:pPr>
              <w:pStyle w:val="015"/>
            </w:pPr>
            <w:r w:rsidRPr="00D3669E">
              <w:rPr>
                <w:rFonts w:hint="eastAsia"/>
              </w:rPr>
              <w:t>3653.75</w:t>
            </w:r>
          </w:p>
        </w:tc>
        <w:tc>
          <w:tcPr>
            <w:tcW w:w="720" w:type="pct"/>
            <w:tcBorders>
              <w:top w:val="nil"/>
              <w:left w:val="nil"/>
              <w:bottom w:val="single" w:sz="4" w:space="0" w:color="000000"/>
              <w:right w:val="single" w:sz="4" w:space="0" w:color="000000"/>
            </w:tcBorders>
            <w:shd w:val="clear" w:color="auto" w:fill="auto"/>
            <w:vAlign w:val="center"/>
            <w:hideMark/>
          </w:tcPr>
          <w:p w14:paraId="1476104E" w14:textId="77777777" w:rsidR="0028041F" w:rsidRPr="00D3669E" w:rsidRDefault="0028041F" w:rsidP="0028041F">
            <w:pPr>
              <w:pStyle w:val="015"/>
            </w:pPr>
            <w:r w:rsidRPr="00D3669E">
              <w:rPr>
                <w:rFonts w:hint="eastAsia"/>
              </w:rPr>
              <w:t>14.62</w:t>
            </w:r>
          </w:p>
        </w:tc>
      </w:tr>
      <w:tr w:rsidR="0028041F" w:rsidRPr="00D3669E" w14:paraId="2D49659F"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3C61E28E" w14:textId="77777777" w:rsidR="0028041F" w:rsidRPr="00D3669E" w:rsidRDefault="0028041F" w:rsidP="0028041F">
            <w:pPr>
              <w:pStyle w:val="015"/>
            </w:pPr>
            <w:r w:rsidRPr="00D3669E">
              <w:rPr>
                <w:rFonts w:hint="eastAsia"/>
              </w:rPr>
              <w:t>4</w:t>
            </w:r>
          </w:p>
        </w:tc>
        <w:tc>
          <w:tcPr>
            <w:tcW w:w="2193" w:type="pct"/>
            <w:tcBorders>
              <w:top w:val="nil"/>
              <w:left w:val="nil"/>
              <w:bottom w:val="single" w:sz="4" w:space="0" w:color="000000"/>
              <w:right w:val="single" w:sz="4" w:space="0" w:color="000000"/>
            </w:tcBorders>
            <w:shd w:val="clear" w:color="auto" w:fill="auto"/>
            <w:vAlign w:val="center"/>
            <w:hideMark/>
          </w:tcPr>
          <w:p w14:paraId="123D2BC5" w14:textId="77777777" w:rsidR="0028041F" w:rsidRPr="00D3669E" w:rsidRDefault="0028041F" w:rsidP="0028041F">
            <w:pPr>
              <w:pStyle w:val="015"/>
            </w:pPr>
            <w:r w:rsidRPr="00D3669E">
              <w:rPr>
                <w:rFonts w:hint="eastAsia"/>
              </w:rPr>
              <w:t>勘察设计费</w:t>
            </w:r>
          </w:p>
        </w:tc>
        <w:tc>
          <w:tcPr>
            <w:tcW w:w="403" w:type="pct"/>
            <w:tcBorders>
              <w:top w:val="nil"/>
              <w:left w:val="nil"/>
              <w:bottom w:val="single" w:sz="4" w:space="0" w:color="000000"/>
              <w:right w:val="single" w:sz="4" w:space="0" w:color="000000"/>
            </w:tcBorders>
            <w:shd w:val="clear" w:color="auto" w:fill="auto"/>
            <w:vAlign w:val="center"/>
            <w:hideMark/>
          </w:tcPr>
          <w:p w14:paraId="4FC4D14C" w14:textId="77777777" w:rsidR="0028041F" w:rsidRPr="00D3669E" w:rsidRDefault="0028041F" w:rsidP="0028041F">
            <w:pPr>
              <w:pStyle w:val="015"/>
            </w:pPr>
            <w:r w:rsidRPr="00D3669E">
              <w:rPr>
                <w:rFonts w:hint="eastAsia"/>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14:paraId="4C9E3B4F" w14:textId="77777777" w:rsidR="0028041F" w:rsidRPr="00D3669E" w:rsidRDefault="0028041F" w:rsidP="0028041F">
            <w:pPr>
              <w:pStyle w:val="015"/>
            </w:pPr>
            <w:r w:rsidRPr="00D3669E">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14:paraId="6D561259" w14:textId="77777777" w:rsidR="0028041F" w:rsidRPr="00D3669E" w:rsidRDefault="0028041F" w:rsidP="0028041F">
            <w:pPr>
              <w:pStyle w:val="015"/>
            </w:pPr>
            <w:r w:rsidRPr="00D3669E">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14:paraId="1A0AD992" w14:textId="77777777" w:rsidR="0028041F" w:rsidRPr="00D3669E" w:rsidRDefault="0028041F" w:rsidP="0028041F">
            <w:pPr>
              <w:pStyle w:val="015"/>
            </w:pPr>
            <w:r w:rsidRPr="00D3669E">
              <w:rPr>
                <w:rFonts w:hint="eastAsia"/>
              </w:rPr>
              <w:t>413.04</w:t>
            </w:r>
          </w:p>
        </w:tc>
      </w:tr>
      <w:tr w:rsidR="0028041F" w:rsidRPr="00D3669E" w14:paraId="694398CD"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73CC4559" w14:textId="77777777" w:rsidR="0028041F" w:rsidRPr="00D3669E" w:rsidRDefault="0028041F" w:rsidP="0028041F">
            <w:pPr>
              <w:pStyle w:val="015"/>
            </w:pPr>
            <w:r w:rsidRPr="00D3669E">
              <w:rPr>
                <w:rFonts w:hint="eastAsia"/>
              </w:rPr>
              <w:t>4.1</w:t>
            </w:r>
          </w:p>
        </w:tc>
        <w:tc>
          <w:tcPr>
            <w:tcW w:w="2193" w:type="pct"/>
            <w:tcBorders>
              <w:top w:val="nil"/>
              <w:left w:val="nil"/>
              <w:bottom w:val="single" w:sz="4" w:space="0" w:color="000000"/>
              <w:right w:val="single" w:sz="4" w:space="0" w:color="000000"/>
            </w:tcBorders>
            <w:shd w:val="clear" w:color="auto" w:fill="auto"/>
            <w:vAlign w:val="center"/>
            <w:hideMark/>
          </w:tcPr>
          <w:p w14:paraId="7E8D5732" w14:textId="77777777" w:rsidR="0028041F" w:rsidRPr="00D3669E" w:rsidRDefault="0028041F" w:rsidP="0028041F">
            <w:pPr>
              <w:pStyle w:val="015"/>
            </w:pPr>
            <w:r w:rsidRPr="00D3669E">
              <w:rPr>
                <w:rFonts w:hint="eastAsia"/>
              </w:rPr>
              <w:t>勘察费</w:t>
            </w:r>
          </w:p>
        </w:tc>
        <w:tc>
          <w:tcPr>
            <w:tcW w:w="403" w:type="pct"/>
            <w:tcBorders>
              <w:top w:val="nil"/>
              <w:left w:val="nil"/>
              <w:bottom w:val="single" w:sz="4" w:space="0" w:color="000000"/>
              <w:right w:val="single" w:sz="4" w:space="0" w:color="000000"/>
            </w:tcBorders>
            <w:shd w:val="clear" w:color="auto" w:fill="auto"/>
            <w:vAlign w:val="center"/>
            <w:hideMark/>
          </w:tcPr>
          <w:p w14:paraId="0F5720B6" w14:textId="77777777" w:rsidR="0028041F" w:rsidRPr="00D3669E" w:rsidRDefault="0028041F" w:rsidP="0028041F">
            <w:pPr>
              <w:pStyle w:val="015"/>
            </w:pPr>
            <w:r w:rsidRPr="00D3669E">
              <w:rPr>
                <w:rFonts w:hint="eastAsia"/>
              </w:rPr>
              <w:t>项</w:t>
            </w:r>
          </w:p>
        </w:tc>
        <w:tc>
          <w:tcPr>
            <w:tcW w:w="561" w:type="pct"/>
            <w:tcBorders>
              <w:top w:val="nil"/>
              <w:left w:val="nil"/>
              <w:bottom w:val="single" w:sz="4" w:space="0" w:color="000000"/>
              <w:right w:val="single" w:sz="4" w:space="0" w:color="000000"/>
            </w:tcBorders>
            <w:shd w:val="clear" w:color="auto" w:fill="auto"/>
            <w:vAlign w:val="center"/>
            <w:hideMark/>
          </w:tcPr>
          <w:p w14:paraId="1C8EB039" w14:textId="77777777" w:rsidR="0028041F" w:rsidRPr="00D3669E" w:rsidRDefault="0028041F" w:rsidP="0028041F">
            <w:pPr>
              <w:pStyle w:val="015"/>
            </w:pPr>
            <w:r w:rsidRPr="00D3669E">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14:paraId="290B46D6" w14:textId="77777777" w:rsidR="0028041F" w:rsidRPr="00D3669E" w:rsidRDefault="0028041F" w:rsidP="0028041F">
            <w:pPr>
              <w:pStyle w:val="015"/>
            </w:pPr>
            <w:r w:rsidRPr="00D3669E">
              <w:rPr>
                <w:rFonts w:hint="eastAsia"/>
              </w:rPr>
              <w:t>156.00</w:t>
            </w:r>
          </w:p>
        </w:tc>
        <w:tc>
          <w:tcPr>
            <w:tcW w:w="720" w:type="pct"/>
            <w:tcBorders>
              <w:top w:val="nil"/>
              <w:left w:val="nil"/>
              <w:bottom w:val="single" w:sz="4" w:space="0" w:color="000000"/>
              <w:right w:val="single" w:sz="4" w:space="0" w:color="000000"/>
            </w:tcBorders>
            <w:shd w:val="clear" w:color="auto" w:fill="auto"/>
            <w:vAlign w:val="center"/>
            <w:hideMark/>
          </w:tcPr>
          <w:p w14:paraId="30A94833" w14:textId="77777777" w:rsidR="0028041F" w:rsidRPr="00D3669E" w:rsidRDefault="0028041F" w:rsidP="0028041F">
            <w:pPr>
              <w:pStyle w:val="015"/>
            </w:pPr>
            <w:r w:rsidRPr="00D3669E">
              <w:rPr>
                <w:rFonts w:hint="eastAsia"/>
              </w:rPr>
              <w:t>156.00</w:t>
            </w:r>
          </w:p>
        </w:tc>
      </w:tr>
      <w:tr w:rsidR="0028041F" w:rsidRPr="00D3669E" w14:paraId="79514C20"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6149ED3A" w14:textId="77777777" w:rsidR="0028041F" w:rsidRPr="00D3669E" w:rsidRDefault="0028041F" w:rsidP="0028041F">
            <w:pPr>
              <w:pStyle w:val="015"/>
            </w:pPr>
            <w:r w:rsidRPr="00D3669E">
              <w:rPr>
                <w:rFonts w:hint="eastAsia"/>
              </w:rPr>
              <w:t>4.2</w:t>
            </w:r>
          </w:p>
        </w:tc>
        <w:tc>
          <w:tcPr>
            <w:tcW w:w="2193" w:type="pct"/>
            <w:tcBorders>
              <w:top w:val="nil"/>
              <w:left w:val="nil"/>
              <w:bottom w:val="single" w:sz="4" w:space="0" w:color="000000"/>
              <w:right w:val="single" w:sz="4" w:space="0" w:color="000000"/>
            </w:tcBorders>
            <w:shd w:val="clear" w:color="auto" w:fill="auto"/>
            <w:vAlign w:val="center"/>
            <w:hideMark/>
          </w:tcPr>
          <w:p w14:paraId="6C1EB477" w14:textId="77777777" w:rsidR="0028041F" w:rsidRPr="00D3669E" w:rsidRDefault="0028041F" w:rsidP="0028041F">
            <w:pPr>
              <w:pStyle w:val="015"/>
            </w:pPr>
            <w:r w:rsidRPr="00D3669E">
              <w:rPr>
                <w:rFonts w:hint="eastAsia"/>
              </w:rPr>
              <w:t>设计费</w:t>
            </w:r>
          </w:p>
        </w:tc>
        <w:tc>
          <w:tcPr>
            <w:tcW w:w="403" w:type="pct"/>
            <w:tcBorders>
              <w:top w:val="nil"/>
              <w:left w:val="nil"/>
              <w:bottom w:val="single" w:sz="4" w:space="0" w:color="000000"/>
              <w:right w:val="single" w:sz="4" w:space="0" w:color="000000"/>
            </w:tcBorders>
            <w:shd w:val="clear" w:color="auto" w:fill="auto"/>
            <w:vAlign w:val="center"/>
            <w:hideMark/>
          </w:tcPr>
          <w:p w14:paraId="70FE36BC" w14:textId="77777777" w:rsidR="0028041F" w:rsidRPr="00D3669E" w:rsidRDefault="0028041F" w:rsidP="0028041F">
            <w:pPr>
              <w:pStyle w:val="015"/>
            </w:pPr>
            <w:r w:rsidRPr="00D3669E">
              <w:rPr>
                <w:rFonts w:hint="eastAsia"/>
              </w:rPr>
              <w:t>项</w:t>
            </w:r>
          </w:p>
        </w:tc>
        <w:tc>
          <w:tcPr>
            <w:tcW w:w="561" w:type="pct"/>
            <w:tcBorders>
              <w:top w:val="nil"/>
              <w:left w:val="nil"/>
              <w:bottom w:val="single" w:sz="4" w:space="0" w:color="000000"/>
              <w:right w:val="single" w:sz="4" w:space="0" w:color="000000"/>
            </w:tcBorders>
            <w:shd w:val="clear" w:color="auto" w:fill="auto"/>
            <w:vAlign w:val="center"/>
            <w:hideMark/>
          </w:tcPr>
          <w:p w14:paraId="6386ADBA" w14:textId="77777777" w:rsidR="0028041F" w:rsidRPr="00D3669E" w:rsidRDefault="0028041F" w:rsidP="0028041F">
            <w:pPr>
              <w:pStyle w:val="015"/>
            </w:pPr>
            <w:r w:rsidRPr="00D3669E">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14:paraId="40C393E8" w14:textId="77777777" w:rsidR="0028041F" w:rsidRPr="00D3669E" w:rsidRDefault="0028041F" w:rsidP="0028041F">
            <w:pPr>
              <w:pStyle w:val="015"/>
            </w:pPr>
            <w:r w:rsidRPr="00D3669E">
              <w:rPr>
                <w:rFonts w:hint="eastAsia"/>
              </w:rPr>
              <w:t>238.00</w:t>
            </w:r>
          </w:p>
        </w:tc>
        <w:tc>
          <w:tcPr>
            <w:tcW w:w="720" w:type="pct"/>
            <w:tcBorders>
              <w:top w:val="nil"/>
              <w:left w:val="nil"/>
              <w:bottom w:val="single" w:sz="4" w:space="0" w:color="000000"/>
              <w:right w:val="single" w:sz="4" w:space="0" w:color="000000"/>
            </w:tcBorders>
            <w:shd w:val="clear" w:color="auto" w:fill="auto"/>
            <w:vAlign w:val="center"/>
            <w:hideMark/>
          </w:tcPr>
          <w:p w14:paraId="2A0E153B" w14:textId="77777777" w:rsidR="0028041F" w:rsidRPr="00D3669E" w:rsidRDefault="0028041F" w:rsidP="0028041F">
            <w:pPr>
              <w:pStyle w:val="015"/>
            </w:pPr>
            <w:r w:rsidRPr="00D3669E">
              <w:rPr>
                <w:rFonts w:hint="eastAsia"/>
              </w:rPr>
              <w:t>238.00</w:t>
            </w:r>
          </w:p>
        </w:tc>
      </w:tr>
      <w:tr w:rsidR="0028041F" w:rsidRPr="00D3669E" w14:paraId="33FA2374"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3EE263B5" w14:textId="77777777" w:rsidR="0028041F" w:rsidRPr="00D3669E" w:rsidRDefault="0028041F" w:rsidP="0028041F">
            <w:pPr>
              <w:pStyle w:val="015"/>
            </w:pPr>
            <w:r w:rsidRPr="00D3669E">
              <w:rPr>
                <w:rFonts w:hint="eastAsia"/>
              </w:rPr>
              <w:t>4.3</w:t>
            </w:r>
          </w:p>
        </w:tc>
        <w:tc>
          <w:tcPr>
            <w:tcW w:w="2193" w:type="pct"/>
            <w:tcBorders>
              <w:top w:val="nil"/>
              <w:left w:val="nil"/>
              <w:bottom w:val="single" w:sz="4" w:space="0" w:color="000000"/>
              <w:right w:val="single" w:sz="4" w:space="0" w:color="000000"/>
            </w:tcBorders>
            <w:shd w:val="clear" w:color="auto" w:fill="auto"/>
            <w:vAlign w:val="center"/>
            <w:hideMark/>
          </w:tcPr>
          <w:p w14:paraId="0E17E8CE" w14:textId="77777777" w:rsidR="0028041F" w:rsidRPr="00D3669E" w:rsidRDefault="0028041F" w:rsidP="0028041F">
            <w:pPr>
              <w:pStyle w:val="015"/>
            </w:pPr>
            <w:r w:rsidRPr="00D3669E">
              <w:rPr>
                <w:rFonts w:hint="eastAsia"/>
              </w:rPr>
              <w:t>其他</w:t>
            </w:r>
          </w:p>
        </w:tc>
        <w:tc>
          <w:tcPr>
            <w:tcW w:w="403" w:type="pct"/>
            <w:tcBorders>
              <w:top w:val="nil"/>
              <w:left w:val="nil"/>
              <w:bottom w:val="single" w:sz="4" w:space="0" w:color="000000"/>
              <w:right w:val="single" w:sz="4" w:space="0" w:color="000000"/>
            </w:tcBorders>
            <w:shd w:val="clear" w:color="auto" w:fill="auto"/>
            <w:vAlign w:val="center"/>
            <w:hideMark/>
          </w:tcPr>
          <w:p w14:paraId="464AD657" w14:textId="77777777" w:rsidR="0028041F" w:rsidRPr="00D3669E" w:rsidRDefault="0028041F" w:rsidP="0028041F">
            <w:pPr>
              <w:pStyle w:val="015"/>
            </w:pPr>
            <w:r w:rsidRPr="00D3669E">
              <w:rPr>
                <w:rFonts w:hint="eastAsia"/>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14:paraId="400DA797" w14:textId="77777777" w:rsidR="0028041F" w:rsidRPr="00D3669E" w:rsidRDefault="0028041F" w:rsidP="0028041F">
            <w:pPr>
              <w:pStyle w:val="015"/>
            </w:pPr>
            <w:r w:rsidRPr="00D3669E">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14:paraId="66E3197B" w14:textId="77777777" w:rsidR="0028041F" w:rsidRPr="00D3669E" w:rsidRDefault="0028041F" w:rsidP="0028041F">
            <w:pPr>
              <w:pStyle w:val="015"/>
            </w:pPr>
            <w:r w:rsidRPr="00D3669E">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14:paraId="3155646B" w14:textId="77777777" w:rsidR="0028041F" w:rsidRPr="00D3669E" w:rsidRDefault="0028041F" w:rsidP="0028041F">
            <w:pPr>
              <w:pStyle w:val="015"/>
            </w:pPr>
            <w:r w:rsidRPr="00D3669E">
              <w:rPr>
                <w:rFonts w:hint="eastAsia"/>
              </w:rPr>
              <w:t>19.04</w:t>
            </w:r>
          </w:p>
        </w:tc>
      </w:tr>
      <w:tr w:rsidR="0028041F" w:rsidRPr="00D3669E" w14:paraId="7A9C3B18" w14:textId="77777777" w:rsidTr="0028041F">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14:paraId="1E2EF707" w14:textId="77777777" w:rsidR="0028041F" w:rsidRPr="00D3669E" w:rsidRDefault="0028041F" w:rsidP="0028041F">
            <w:pPr>
              <w:pStyle w:val="015"/>
            </w:pPr>
            <w:r w:rsidRPr="00D3669E">
              <w:rPr>
                <w:rFonts w:hint="eastAsia"/>
              </w:rPr>
              <w:t>4.3.1</w:t>
            </w:r>
          </w:p>
        </w:tc>
        <w:tc>
          <w:tcPr>
            <w:tcW w:w="2193" w:type="pct"/>
            <w:tcBorders>
              <w:top w:val="nil"/>
              <w:left w:val="nil"/>
              <w:bottom w:val="single" w:sz="4" w:space="0" w:color="000000"/>
              <w:right w:val="single" w:sz="4" w:space="0" w:color="000000"/>
            </w:tcBorders>
            <w:shd w:val="clear" w:color="auto" w:fill="auto"/>
            <w:vAlign w:val="center"/>
            <w:hideMark/>
          </w:tcPr>
          <w:p w14:paraId="0AC791E0" w14:textId="77777777" w:rsidR="0028041F" w:rsidRPr="00D3669E" w:rsidRDefault="0028041F" w:rsidP="0028041F">
            <w:pPr>
              <w:pStyle w:val="015"/>
            </w:pPr>
            <w:r w:rsidRPr="00D3669E">
              <w:rPr>
                <w:rFonts w:hint="eastAsia"/>
              </w:rPr>
              <w:t>竣工图编制费</w:t>
            </w:r>
          </w:p>
        </w:tc>
        <w:tc>
          <w:tcPr>
            <w:tcW w:w="403" w:type="pct"/>
            <w:tcBorders>
              <w:top w:val="nil"/>
              <w:left w:val="nil"/>
              <w:bottom w:val="single" w:sz="4" w:space="0" w:color="000000"/>
              <w:right w:val="single" w:sz="4" w:space="0" w:color="000000"/>
            </w:tcBorders>
            <w:shd w:val="clear" w:color="auto" w:fill="auto"/>
            <w:vAlign w:val="center"/>
            <w:hideMark/>
          </w:tcPr>
          <w:p w14:paraId="2533F90C" w14:textId="77777777" w:rsidR="0028041F" w:rsidRPr="00D3669E" w:rsidRDefault="0028041F" w:rsidP="0028041F">
            <w:pPr>
              <w:pStyle w:val="015"/>
            </w:pPr>
            <w:r w:rsidRPr="00D3669E">
              <w:rPr>
                <w:rFonts w:hint="eastAsia"/>
              </w:rPr>
              <w:t>项</w:t>
            </w:r>
          </w:p>
        </w:tc>
        <w:tc>
          <w:tcPr>
            <w:tcW w:w="561" w:type="pct"/>
            <w:tcBorders>
              <w:top w:val="nil"/>
              <w:left w:val="nil"/>
              <w:bottom w:val="single" w:sz="4" w:space="0" w:color="000000"/>
              <w:right w:val="single" w:sz="4" w:space="0" w:color="000000"/>
            </w:tcBorders>
            <w:shd w:val="clear" w:color="auto" w:fill="auto"/>
            <w:vAlign w:val="center"/>
            <w:hideMark/>
          </w:tcPr>
          <w:p w14:paraId="55E5FD73" w14:textId="77777777" w:rsidR="0028041F" w:rsidRPr="00D3669E" w:rsidRDefault="0028041F" w:rsidP="0028041F">
            <w:pPr>
              <w:pStyle w:val="015"/>
            </w:pPr>
            <w:r w:rsidRPr="00D3669E">
              <w:rPr>
                <w:rFonts w:hint="eastAsia"/>
              </w:rPr>
              <w:t>8</w:t>
            </w:r>
          </w:p>
        </w:tc>
        <w:tc>
          <w:tcPr>
            <w:tcW w:w="720" w:type="pct"/>
            <w:tcBorders>
              <w:top w:val="nil"/>
              <w:left w:val="nil"/>
              <w:bottom w:val="single" w:sz="4" w:space="0" w:color="000000"/>
              <w:right w:val="single" w:sz="4" w:space="0" w:color="000000"/>
            </w:tcBorders>
            <w:shd w:val="clear" w:color="auto" w:fill="auto"/>
            <w:vAlign w:val="center"/>
            <w:hideMark/>
          </w:tcPr>
          <w:p w14:paraId="7339188A" w14:textId="77777777" w:rsidR="0028041F" w:rsidRPr="00D3669E" w:rsidRDefault="0028041F" w:rsidP="0028041F">
            <w:pPr>
              <w:pStyle w:val="015"/>
            </w:pPr>
            <w:r w:rsidRPr="00D3669E">
              <w:rPr>
                <w:rFonts w:hint="eastAsia"/>
              </w:rPr>
              <w:t>2.38</w:t>
            </w:r>
          </w:p>
        </w:tc>
        <w:tc>
          <w:tcPr>
            <w:tcW w:w="720" w:type="pct"/>
            <w:tcBorders>
              <w:top w:val="nil"/>
              <w:left w:val="nil"/>
              <w:bottom w:val="single" w:sz="4" w:space="0" w:color="000000"/>
              <w:right w:val="single" w:sz="4" w:space="0" w:color="000000"/>
            </w:tcBorders>
            <w:shd w:val="clear" w:color="auto" w:fill="auto"/>
            <w:vAlign w:val="center"/>
            <w:hideMark/>
          </w:tcPr>
          <w:p w14:paraId="706F5852" w14:textId="77777777" w:rsidR="0028041F" w:rsidRPr="00D3669E" w:rsidRDefault="0028041F" w:rsidP="0028041F">
            <w:pPr>
              <w:pStyle w:val="015"/>
            </w:pPr>
            <w:r w:rsidRPr="00D3669E">
              <w:rPr>
                <w:rFonts w:hint="eastAsia"/>
              </w:rPr>
              <w:t>19.04</w:t>
            </w:r>
          </w:p>
        </w:tc>
      </w:tr>
    </w:tbl>
    <w:p w14:paraId="56940AEB" w14:textId="77777777" w:rsidR="0028041F" w:rsidRPr="00D3669E" w:rsidRDefault="0028041F" w:rsidP="0028041F">
      <w:pPr>
        <w:pStyle w:val="01maintext"/>
      </w:pPr>
    </w:p>
    <w:p w14:paraId="0873B550" w14:textId="77777777" w:rsidR="0028041F" w:rsidRPr="00D3669E" w:rsidRDefault="0028041F" w:rsidP="0028041F">
      <w:pPr>
        <w:pStyle w:val="01maintext"/>
      </w:pPr>
    </w:p>
    <w:p w14:paraId="59FF6CAB" w14:textId="77777777" w:rsidR="0028041F" w:rsidRPr="00D3669E" w:rsidRDefault="0028041F" w:rsidP="0028041F">
      <w:pPr>
        <w:pStyle w:val="01maintext"/>
        <w:rPr>
          <w:b/>
          <w:bCs/>
          <w:kern w:val="44"/>
          <w:sz w:val="44"/>
          <w:szCs w:val="44"/>
        </w:rPr>
      </w:pPr>
      <w:bookmarkStart w:id="427" w:name="_Toc499237524"/>
      <w:bookmarkStart w:id="428" w:name="_Toc508028286"/>
      <w:bookmarkStart w:id="429" w:name="_Toc508715429"/>
      <w:bookmarkStart w:id="430" w:name="_Toc512727809"/>
      <w:r w:rsidRPr="00D3669E">
        <w:rPr>
          <w:b/>
          <w:bCs/>
          <w:kern w:val="44"/>
          <w:sz w:val="44"/>
          <w:szCs w:val="44"/>
        </w:rPr>
        <w:br w:type="page"/>
      </w:r>
    </w:p>
    <w:p w14:paraId="2E5508F5" w14:textId="77777777" w:rsidR="003E09A7" w:rsidRPr="00D3669E" w:rsidRDefault="003E09A7" w:rsidP="0028041F">
      <w:pPr>
        <w:pStyle w:val="1"/>
        <w:spacing w:before="468" w:after="468"/>
        <w:sectPr w:rsidR="003E09A7" w:rsidRPr="00D3669E" w:rsidSect="002B2D9C">
          <w:pgSz w:w="11906" w:h="16838"/>
          <w:pgMar w:top="1440" w:right="1800" w:bottom="1440" w:left="1800" w:header="992" w:footer="283" w:gutter="0"/>
          <w:cols w:space="425"/>
          <w:docGrid w:type="lines" w:linePitch="312"/>
        </w:sectPr>
      </w:pPr>
      <w:bookmarkStart w:id="431" w:name="_Toc523238800"/>
      <w:bookmarkStart w:id="432" w:name="_Toc20582056"/>
      <w:bookmarkStart w:id="433" w:name="_Toc23234004"/>
    </w:p>
    <w:p w14:paraId="36F8B536" w14:textId="2BEC9676" w:rsidR="0028041F" w:rsidRPr="00D3669E" w:rsidRDefault="0028041F" w:rsidP="003E09A7">
      <w:pPr>
        <w:pStyle w:val="1"/>
        <w:spacing w:beforeLines="200" w:before="624" w:after="468"/>
      </w:pPr>
      <w:r w:rsidRPr="00D3669E">
        <w:lastRenderedPageBreak/>
        <w:t xml:space="preserve">13 </w:t>
      </w:r>
      <w:r w:rsidRPr="00D3669E">
        <w:t>财务评价</w:t>
      </w:r>
      <w:bookmarkStart w:id="434" w:name="_Toc402283287"/>
      <w:bookmarkStart w:id="435" w:name="_Toc496276915"/>
      <w:bookmarkStart w:id="436" w:name="_Toc499237526"/>
      <w:bookmarkStart w:id="437" w:name="_Toc508028288"/>
      <w:bookmarkStart w:id="438" w:name="_Toc508715431"/>
      <w:bookmarkStart w:id="439" w:name="_Toc512727811"/>
      <w:bookmarkEnd w:id="427"/>
      <w:bookmarkEnd w:id="428"/>
      <w:bookmarkEnd w:id="429"/>
      <w:bookmarkEnd w:id="430"/>
      <w:bookmarkEnd w:id="431"/>
      <w:bookmarkEnd w:id="432"/>
      <w:bookmarkEnd w:id="433"/>
    </w:p>
    <w:p w14:paraId="7E4CB154" w14:textId="77777777" w:rsidR="0028041F" w:rsidRPr="00D3669E" w:rsidRDefault="0028041F" w:rsidP="0028041F">
      <w:pPr>
        <w:pStyle w:val="2"/>
        <w:spacing w:before="312" w:after="312"/>
      </w:pPr>
      <w:bookmarkStart w:id="440" w:name="_Toc402283286"/>
      <w:bookmarkStart w:id="441" w:name="_Toc496276914"/>
      <w:bookmarkStart w:id="442" w:name="_Toc499237525"/>
      <w:bookmarkStart w:id="443" w:name="_Toc508028287"/>
      <w:bookmarkStart w:id="444" w:name="_Toc508715430"/>
      <w:bookmarkStart w:id="445" w:name="_Toc512727810"/>
      <w:bookmarkStart w:id="446" w:name="_Toc523238801"/>
      <w:bookmarkStart w:id="447" w:name="_Toc20582057"/>
      <w:bookmarkStart w:id="448" w:name="_Toc23234005"/>
      <w:r w:rsidRPr="00D3669E">
        <w:t xml:space="preserve">13.1  </w:t>
      </w:r>
      <w:r w:rsidRPr="00D3669E">
        <w:t>概述</w:t>
      </w:r>
      <w:bookmarkEnd w:id="440"/>
      <w:bookmarkEnd w:id="441"/>
      <w:bookmarkEnd w:id="442"/>
      <w:bookmarkEnd w:id="443"/>
      <w:bookmarkEnd w:id="444"/>
      <w:bookmarkEnd w:id="445"/>
      <w:bookmarkEnd w:id="446"/>
      <w:bookmarkEnd w:id="447"/>
      <w:bookmarkEnd w:id="448"/>
    </w:p>
    <w:bookmarkEnd w:id="434"/>
    <w:bookmarkEnd w:id="435"/>
    <w:bookmarkEnd w:id="436"/>
    <w:bookmarkEnd w:id="437"/>
    <w:bookmarkEnd w:id="438"/>
    <w:bookmarkEnd w:id="439"/>
    <w:p w14:paraId="5F3BE61D" w14:textId="77777777" w:rsidR="0028041F" w:rsidRPr="00D3669E" w:rsidRDefault="0028041F" w:rsidP="0028041F">
      <w:pPr>
        <w:pStyle w:val="01maintext"/>
      </w:pPr>
      <w:r w:rsidRPr="00D3669E">
        <w:rPr>
          <w:rFonts w:hint="eastAsia"/>
        </w:rPr>
        <w:t>华润</w:t>
      </w:r>
      <w:r w:rsidRPr="00D3669E">
        <w:t>电力武隆杨柳坪风电项目位于重庆市武隆区境内</w:t>
      </w:r>
      <w:r w:rsidRPr="00D3669E">
        <w:rPr>
          <w:rFonts w:hint="eastAsia"/>
        </w:rPr>
        <w:t>，</w:t>
      </w:r>
      <w:r w:rsidRPr="00D3669E">
        <w:t>为山地风电场</w:t>
      </w:r>
      <w:r w:rsidRPr="00D3669E">
        <w:rPr>
          <w:rFonts w:hint="eastAsia"/>
        </w:rPr>
        <w:t>，</w:t>
      </w:r>
      <w:r w:rsidRPr="00D3669E">
        <w:t>场址内海拔高程在</w:t>
      </w:r>
      <w:r w:rsidRPr="00D3669E">
        <w:rPr>
          <w:rFonts w:hint="eastAsia"/>
        </w:rPr>
        <w:t>1</w:t>
      </w:r>
      <w:r w:rsidRPr="00D3669E">
        <w:t>200</w:t>
      </w:r>
      <w:r w:rsidRPr="00D3669E">
        <w:rPr>
          <w:rFonts w:hint="eastAsia"/>
        </w:rPr>
        <w:t>~</w:t>
      </w:r>
      <w:r w:rsidRPr="00D3669E">
        <w:t>2030m</w:t>
      </w:r>
      <w:r w:rsidRPr="00D3669E">
        <w:t>之间</w:t>
      </w:r>
      <w:r w:rsidRPr="00D3669E">
        <w:rPr>
          <w:rFonts w:hint="eastAsia"/>
        </w:rPr>
        <w:t>。项目地处东经</w:t>
      </w:r>
      <w:r w:rsidRPr="00D3669E">
        <w:rPr>
          <w:rFonts w:hint="eastAsia"/>
        </w:rPr>
        <w:t>107</w:t>
      </w:r>
      <w:r w:rsidRPr="00D3669E">
        <w:rPr>
          <w:rFonts w:hint="eastAsia"/>
        </w:rPr>
        <w:t>°</w:t>
      </w:r>
      <w:r w:rsidRPr="00D3669E">
        <w:t>34</w:t>
      </w:r>
      <w:r w:rsidRPr="00D3669E">
        <w:rPr>
          <w:rFonts w:hint="eastAsia"/>
        </w:rPr>
        <w:t>'</w:t>
      </w:r>
      <w:r w:rsidRPr="00D3669E">
        <w:t>~</w:t>
      </w:r>
      <w:r w:rsidRPr="00D3669E">
        <w:rPr>
          <w:rFonts w:hint="eastAsia"/>
        </w:rPr>
        <w:t>10</w:t>
      </w:r>
      <w:r w:rsidRPr="00D3669E">
        <w:t>7</w:t>
      </w:r>
      <w:r w:rsidRPr="00D3669E">
        <w:rPr>
          <w:rFonts w:hint="eastAsia"/>
        </w:rPr>
        <w:t>°</w:t>
      </w:r>
      <w:r w:rsidRPr="00D3669E">
        <w:t>42</w:t>
      </w:r>
      <w:r w:rsidRPr="00D3669E">
        <w:rPr>
          <w:rFonts w:hint="eastAsia"/>
        </w:rPr>
        <w:t>'</w:t>
      </w:r>
      <w:r w:rsidRPr="00D3669E">
        <w:rPr>
          <w:rFonts w:hint="eastAsia"/>
        </w:rPr>
        <w:t>、北纬</w:t>
      </w:r>
      <w:r w:rsidRPr="00D3669E">
        <w:rPr>
          <w:rFonts w:hint="eastAsia"/>
        </w:rPr>
        <w:t>29</w:t>
      </w:r>
      <w:r w:rsidRPr="00D3669E">
        <w:rPr>
          <w:rFonts w:hint="eastAsia"/>
        </w:rPr>
        <w:t>°</w:t>
      </w:r>
      <w:r w:rsidRPr="00D3669E">
        <w:t>25</w:t>
      </w:r>
      <w:r w:rsidRPr="00D3669E">
        <w:rPr>
          <w:rFonts w:hint="eastAsia"/>
        </w:rPr>
        <w:t>'</w:t>
      </w:r>
      <w:r w:rsidRPr="00D3669E">
        <w:t>~</w:t>
      </w:r>
      <w:r w:rsidRPr="00D3669E">
        <w:rPr>
          <w:rFonts w:hint="eastAsia"/>
        </w:rPr>
        <w:t>29</w:t>
      </w:r>
      <w:r w:rsidRPr="00D3669E">
        <w:rPr>
          <w:rFonts w:hint="eastAsia"/>
        </w:rPr>
        <w:t>°</w:t>
      </w:r>
      <w:r w:rsidRPr="00D3669E">
        <w:t>37</w:t>
      </w:r>
      <w:r w:rsidRPr="00D3669E">
        <w:rPr>
          <w:rFonts w:hint="eastAsia"/>
        </w:rPr>
        <w:t>'</w:t>
      </w:r>
      <w:r w:rsidRPr="00D3669E">
        <w:rPr>
          <w:rFonts w:hint="eastAsia"/>
        </w:rPr>
        <w:t>之间，总区域共</w:t>
      </w:r>
      <w:r w:rsidRPr="00D3669E">
        <w:rPr>
          <w:rFonts w:hint="eastAsia"/>
        </w:rPr>
        <w:t>5</w:t>
      </w:r>
      <w:r w:rsidRPr="00D3669E">
        <w:t>0.02km</w:t>
      </w:r>
      <w:r w:rsidRPr="00D3669E">
        <w:rPr>
          <w:vertAlign w:val="superscript"/>
        </w:rPr>
        <w:t>2</w:t>
      </w:r>
      <w:r w:rsidRPr="00D3669E">
        <w:t>。</w:t>
      </w:r>
    </w:p>
    <w:p w14:paraId="17F7D774" w14:textId="77777777" w:rsidR="0028041F" w:rsidRPr="00D3669E" w:rsidRDefault="0028041F" w:rsidP="0028041F">
      <w:pPr>
        <w:pStyle w:val="01maintext"/>
      </w:pPr>
      <w:r w:rsidRPr="00D3669E">
        <w:t>根据本风电场施工总进度安排，施工总工期为</w:t>
      </w:r>
      <w:r w:rsidRPr="00D3669E">
        <w:t>12</w:t>
      </w:r>
      <w:r w:rsidRPr="00D3669E">
        <w:t>个月。安装单机容量</w:t>
      </w:r>
      <w:r w:rsidRPr="00D3669E">
        <w:t>2.5MW</w:t>
      </w:r>
      <w:r w:rsidRPr="00D3669E">
        <w:t>的风力发电机组</w:t>
      </w:r>
      <w:r w:rsidRPr="00D3669E">
        <w:t>28</w:t>
      </w:r>
      <w:r w:rsidRPr="00D3669E">
        <w:t>台，装机容量为</w:t>
      </w:r>
      <w:r w:rsidRPr="00D3669E">
        <w:t>70MW</w:t>
      </w:r>
      <w:r w:rsidRPr="00D3669E">
        <w:t>，设计多年平均发电量</w:t>
      </w:r>
      <w:r w:rsidRPr="00D3669E">
        <w:rPr>
          <w:rFonts w:hint="eastAsia"/>
        </w:rPr>
        <w:t>155275.7MWh/yr</w:t>
      </w:r>
      <w:r w:rsidRPr="00D3669E">
        <w:rPr>
          <w:rFonts w:hint="eastAsia"/>
        </w:rPr>
        <w:t>，年满发小时为</w:t>
      </w:r>
      <w:r w:rsidRPr="00D3669E">
        <w:t>2218.2</w:t>
      </w:r>
      <w:r w:rsidRPr="00D3669E">
        <w:rPr>
          <w:rFonts w:hint="eastAsia"/>
        </w:rPr>
        <w:t>h</w:t>
      </w:r>
      <w:r w:rsidRPr="00D3669E">
        <w:t>。</w:t>
      </w:r>
    </w:p>
    <w:p w14:paraId="1A114CB8" w14:textId="77777777" w:rsidR="0028041F" w:rsidRPr="00D3669E" w:rsidRDefault="0028041F" w:rsidP="0028041F">
      <w:pPr>
        <w:pStyle w:val="01maintext"/>
      </w:pPr>
      <w:r w:rsidRPr="00D3669E">
        <w:t>本财务评价依据为国家计委、建设部《建设项目经济评价方法与参数》（第三版）、《风电场工程可行性研究报告编制办法》、《风电场项目经济评价规范》和发电有关规定，以及国家现行的财税制度。</w:t>
      </w:r>
    </w:p>
    <w:p w14:paraId="24B8DE93" w14:textId="77777777" w:rsidR="0028041F" w:rsidRPr="00D3669E" w:rsidRDefault="0028041F" w:rsidP="0028041F">
      <w:pPr>
        <w:pStyle w:val="01maintext"/>
      </w:pPr>
      <w:r w:rsidRPr="00D3669E">
        <w:t>按</w:t>
      </w:r>
      <w:r w:rsidRPr="00D3669E">
        <w:t>2019</w:t>
      </w:r>
      <w:r w:rsidRPr="00D3669E">
        <w:t>年</w:t>
      </w:r>
      <w:r w:rsidRPr="00D3669E">
        <w:t>8</w:t>
      </w:r>
      <w:r w:rsidRPr="00D3669E">
        <w:t>月份价格水平计算，项目静态投资</w:t>
      </w:r>
      <w:r w:rsidRPr="00D3669E">
        <w:t>55231.98</w:t>
      </w:r>
      <w:r w:rsidRPr="00D3669E">
        <w:t>万元，其中可抵扣增值税额为</w:t>
      </w:r>
      <w:r w:rsidRPr="00D3669E">
        <w:t>5084.85</w:t>
      </w:r>
      <w:r w:rsidRPr="00D3669E">
        <w:t>万元，计入建设期利息</w:t>
      </w:r>
      <w:r w:rsidRPr="00D3669E">
        <w:t>927.90</w:t>
      </w:r>
      <w:r w:rsidRPr="00D3669E">
        <w:t>万元，项目动态投资为</w:t>
      </w:r>
      <w:r w:rsidRPr="00D3669E">
        <w:t>56159.88</w:t>
      </w:r>
      <w:r w:rsidRPr="00D3669E">
        <w:t>万元，计入流动资金</w:t>
      </w:r>
      <w:r w:rsidRPr="00D3669E">
        <w:t>210</w:t>
      </w:r>
      <w:r w:rsidRPr="00D3669E">
        <w:t>万元，本项目的总投资为</w:t>
      </w:r>
      <w:r w:rsidRPr="00D3669E">
        <w:t>56369.88</w:t>
      </w:r>
      <w:r w:rsidRPr="00D3669E">
        <w:t>万元。</w:t>
      </w:r>
    </w:p>
    <w:p w14:paraId="633F7BED" w14:textId="77777777" w:rsidR="0028041F" w:rsidRPr="00D3669E" w:rsidRDefault="0028041F" w:rsidP="0028041F">
      <w:pPr>
        <w:pStyle w:val="2"/>
        <w:spacing w:before="312" w:after="312"/>
      </w:pPr>
      <w:bookmarkStart w:id="449" w:name="_Toc523238802"/>
      <w:bookmarkStart w:id="450" w:name="_Toc20582058"/>
      <w:bookmarkStart w:id="451" w:name="_Toc23234006"/>
      <w:r w:rsidRPr="00D3669E">
        <w:t xml:space="preserve">13.2  </w:t>
      </w:r>
      <w:r w:rsidRPr="00D3669E">
        <w:t>财务评价</w:t>
      </w:r>
      <w:bookmarkEnd w:id="449"/>
      <w:bookmarkEnd w:id="450"/>
      <w:bookmarkEnd w:id="451"/>
    </w:p>
    <w:p w14:paraId="15821ABA" w14:textId="77777777" w:rsidR="0028041F" w:rsidRPr="00D3669E" w:rsidRDefault="0028041F" w:rsidP="0028041F">
      <w:pPr>
        <w:pStyle w:val="3"/>
        <w:spacing w:before="156" w:after="156"/>
      </w:pPr>
      <w:r w:rsidRPr="00D3669E">
        <w:t xml:space="preserve">13.2.1 </w:t>
      </w:r>
      <w:r w:rsidRPr="00D3669E">
        <w:t>费用计算</w:t>
      </w:r>
    </w:p>
    <w:p w14:paraId="3B480D10" w14:textId="77777777" w:rsidR="0028041F" w:rsidRPr="00D3669E" w:rsidRDefault="0028041F" w:rsidP="0028041F">
      <w:pPr>
        <w:pStyle w:val="5"/>
        <w:spacing w:before="156" w:after="156"/>
      </w:pPr>
      <w:r w:rsidRPr="00D3669E">
        <w:t xml:space="preserve">13.2.1.1 </w:t>
      </w:r>
      <w:r w:rsidRPr="00D3669E">
        <w:t>建设投资</w:t>
      </w:r>
    </w:p>
    <w:p w14:paraId="562A0131" w14:textId="77777777" w:rsidR="0028041F" w:rsidRPr="00D3669E" w:rsidRDefault="0028041F" w:rsidP="0028041F">
      <w:pPr>
        <w:pStyle w:val="01maintext"/>
      </w:pPr>
      <w:r w:rsidRPr="00D3669E">
        <w:t>根据施工进度安排及设计概算成果，本工程静态总投资为</w:t>
      </w:r>
      <w:r w:rsidRPr="00D3669E">
        <w:t>55231.98</w:t>
      </w:r>
      <w:r w:rsidRPr="00D3669E">
        <w:t>万元，包括建筑工程费、机电设备及工器具购置费、安装工程费用、其它费用和基本预备费，作为建设投资。建设投资扣除无形资产和设备退税额后计入固定资产价值。</w:t>
      </w:r>
    </w:p>
    <w:p w14:paraId="247CA199" w14:textId="77777777" w:rsidR="0028041F" w:rsidRPr="00D3669E" w:rsidRDefault="0028041F" w:rsidP="0028041F">
      <w:pPr>
        <w:pStyle w:val="5"/>
        <w:spacing w:before="156" w:after="156"/>
      </w:pPr>
      <w:r w:rsidRPr="00D3669E">
        <w:t xml:space="preserve">13.2.1.2 </w:t>
      </w:r>
      <w:r w:rsidRPr="00D3669E">
        <w:t>建设期利息</w:t>
      </w:r>
    </w:p>
    <w:p w14:paraId="5C503A87" w14:textId="77777777" w:rsidR="0028041F" w:rsidRPr="00D3669E" w:rsidRDefault="0028041F" w:rsidP="0028041F">
      <w:pPr>
        <w:pStyle w:val="01maintext"/>
      </w:pPr>
      <w:r w:rsidRPr="00D3669E">
        <w:t>本工程项目资本金占</w:t>
      </w:r>
      <w:r w:rsidRPr="00D3669E">
        <w:t>40%</w:t>
      </w:r>
      <w:r w:rsidRPr="00D3669E">
        <w:t>，建设期利息</w:t>
      </w:r>
      <w:r w:rsidRPr="00D3669E">
        <w:t>927.90</w:t>
      </w:r>
      <w:r w:rsidRPr="00D3669E">
        <w:t>万元。</w:t>
      </w:r>
    </w:p>
    <w:p w14:paraId="0CE245FB" w14:textId="77777777" w:rsidR="0028041F" w:rsidRPr="00D3669E" w:rsidRDefault="0028041F" w:rsidP="0028041F">
      <w:pPr>
        <w:pStyle w:val="5"/>
        <w:spacing w:before="156" w:after="156"/>
      </w:pPr>
      <w:r w:rsidRPr="00D3669E">
        <w:lastRenderedPageBreak/>
        <w:t xml:space="preserve">13.2.1.3 </w:t>
      </w:r>
      <w:r w:rsidRPr="00D3669E">
        <w:t>流动资金</w:t>
      </w:r>
    </w:p>
    <w:p w14:paraId="5FA3681A" w14:textId="77777777" w:rsidR="0028041F" w:rsidRPr="00D3669E" w:rsidRDefault="0028041F" w:rsidP="0028041F">
      <w:pPr>
        <w:pStyle w:val="01maintext"/>
      </w:pPr>
      <w:r w:rsidRPr="00D3669E">
        <w:t>风力发电项目运行流动资金按</w:t>
      </w:r>
      <w:r w:rsidRPr="00D3669E">
        <w:t>30</w:t>
      </w:r>
      <w:r w:rsidRPr="00D3669E">
        <w:t>元</w:t>
      </w:r>
      <w:r w:rsidRPr="00D3669E">
        <w:t>/kW</w:t>
      </w:r>
      <w:r w:rsidRPr="00D3669E">
        <w:t>估算，约需</w:t>
      </w:r>
      <w:r w:rsidRPr="00D3669E">
        <w:t>210</w:t>
      </w:r>
      <w:r w:rsidRPr="00D3669E">
        <w:t>万元，资本金占</w:t>
      </w:r>
      <w:r w:rsidRPr="00D3669E">
        <w:t>40%</w:t>
      </w:r>
      <w:r w:rsidRPr="00D3669E">
        <w:t>，其余银行借款。</w:t>
      </w:r>
    </w:p>
    <w:p w14:paraId="1ADD96F2" w14:textId="77777777" w:rsidR="0028041F" w:rsidRPr="00D3669E" w:rsidRDefault="0028041F" w:rsidP="0028041F">
      <w:pPr>
        <w:pStyle w:val="01maintext"/>
      </w:pPr>
      <w:r w:rsidRPr="00D3669E">
        <w:t>流动资金随发电系统投产使用，本金在计算期末一次回收。</w:t>
      </w:r>
    </w:p>
    <w:p w14:paraId="41F4922A" w14:textId="77777777" w:rsidR="0028041F" w:rsidRPr="00D3669E" w:rsidRDefault="0028041F" w:rsidP="0028041F">
      <w:pPr>
        <w:pStyle w:val="5"/>
        <w:spacing w:before="156" w:after="156"/>
      </w:pPr>
      <w:r w:rsidRPr="00D3669E">
        <w:t xml:space="preserve">13.2.1.4 </w:t>
      </w:r>
      <w:r w:rsidRPr="00D3669E">
        <w:t>固定资产价值</w:t>
      </w:r>
    </w:p>
    <w:p w14:paraId="5E981D56" w14:textId="77777777" w:rsidR="0028041F" w:rsidRPr="00D3669E" w:rsidRDefault="0028041F" w:rsidP="0028041F">
      <w:pPr>
        <w:pStyle w:val="01maintext"/>
      </w:pPr>
      <w:r w:rsidRPr="00D3669E">
        <w:t>建设投资</w:t>
      </w:r>
      <w:r w:rsidRPr="00D3669E">
        <w:t>55231.98</w:t>
      </w:r>
      <w:r w:rsidRPr="00D3669E">
        <w:t>万元，计入建设期利息</w:t>
      </w:r>
      <w:r w:rsidRPr="00D3669E">
        <w:t>927.90</w:t>
      </w:r>
      <w:r w:rsidRPr="00D3669E">
        <w:t>万元，扣除增值税抵扣</w:t>
      </w:r>
      <w:r w:rsidRPr="00D3669E">
        <w:t>5084.85</w:t>
      </w:r>
      <w:r w:rsidRPr="00D3669E">
        <w:t>万元后，发电系统全部投产后形成固定资产价值</w:t>
      </w:r>
      <w:r w:rsidRPr="00D3669E">
        <w:t>51075.03</w:t>
      </w:r>
      <w:r w:rsidRPr="00D3669E">
        <w:t>万元。</w:t>
      </w:r>
    </w:p>
    <w:p w14:paraId="0CAA6268" w14:textId="77777777" w:rsidR="0028041F" w:rsidRPr="00D3669E" w:rsidRDefault="0028041F" w:rsidP="0028041F">
      <w:pPr>
        <w:pStyle w:val="5"/>
        <w:spacing w:before="156" w:after="156"/>
      </w:pPr>
      <w:r w:rsidRPr="00D3669E">
        <w:t xml:space="preserve">13.2.1.5 </w:t>
      </w:r>
      <w:r w:rsidRPr="00D3669E">
        <w:t>资金筹措及贷款偿还</w:t>
      </w:r>
    </w:p>
    <w:p w14:paraId="7F8DF469" w14:textId="77777777" w:rsidR="0028041F" w:rsidRPr="00D3669E" w:rsidRDefault="0028041F" w:rsidP="0028041F">
      <w:pPr>
        <w:pStyle w:val="01maintext"/>
      </w:pPr>
      <w:r w:rsidRPr="00D3669E">
        <w:t>本项目总投资</w:t>
      </w:r>
      <w:r w:rsidRPr="00D3669E">
        <w:t>56369.88</w:t>
      </w:r>
      <w:r w:rsidRPr="00D3669E">
        <w:t>万元。项目资金来源分为两部分：投资的</w:t>
      </w:r>
      <w:r w:rsidRPr="00D3669E">
        <w:t>40%</w:t>
      </w:r>
      <w:r w:rsidRPr="00D3669E">
        <w:t>为自筹资本金，为</w:t>
      </w:r>
      <w:r w:rsidRPr="00D3669E">
        <w:t>22547.95</w:t>
      </w:r>
      <w:r w:rsidRPr="00D3669E">
        <w:t>万元，资本金不还本付息；其余</w:t>
      </w:r>
      <w:r w:rsidRPr="00D3669E">
        <w:t>60%</w:t>
      </w:r>
      <w:r w:rsidRPr="00D3669E">
        <w:t>为贷款，贷款总额为</w:t>
      </w:r>
      <w:r w:rsidRPr="00D3669E">
        <w:t>33821.93</w:t>
      </w:r>
      <w:r w:rsidRPr="00D3669E">
        <w:t>万元，其中长期借款本金为</w:t>
      </w:r>
      <w:r w:rsidRPr="00D3669E">
        <w:t>32768.03</w:t>
      </w:r>
      <w:r w:rsidRPr="00D3669E">
        <w:t>万元，年利率为</w:t>
      </w:r>
      <w:r w:rsidRPr="00D3669E">
        <w:t>5.60%</w:t>
      </w:r>
      <w:r w:rsidRPr="00D3669E">
        <w:t>，偿还年限</w:t>
      </w:r>
      <w:r w:rsidRPr="00D3669E">
        <w:t>15</w:t>
      </w:r>
      <w:r w:rsidRPr="00D3669E">
        <w:t>年，贷款宽限期为一年，按等额还本金方式偿还。</w:t>
      </w:r>
    </w:p>
    <w:p w14:paraId="03E66F09" w14:textId="77777777" w:rsidR="0028041F" w:rsidRPr="00D3669E" w:rsidRDefault="0028041F" w:rsidP="0028041F">
      <w:pPr>
        <w:pStyle w:val="01maintext"/>
      </w:pPr>
      <w:r w:rsidRPr="00D3669E">
        <w:t>投资计划及资金筹措见表</w:t>
      </w:r>
      <w:r w:rsidRPr="00D3669E">
        <w:t>13-1</w:t>
      </w:r>
      <w:r w:rsidRPr="00D3669E">
        <w:t>。</w:t>
      </w:r>
    </w:p>
    <w:p w14:paraId="3A3E6EBB" w14:textId="77777777" w:rsidR="0028041F" w:rsidRPr="00D3669E" w:rsidRDefault="0028041F" w:rsidP="0028041F">
      <w:pPr>
        <w:pStyle w:val="013"/>
        <w:spacing w:before="156"/>
      </w:pPr>
      <w:r w:rsidRPr="00D3669E">
        <w:t>表</w:t>
      </w:r>
      <w:r w:rsidRPr="00D3669E">
        <w:t xml:space="preserve">13-1   </w:t>
      </w:r>
      <w:r w:rsidRPr="00D3669E">
        <w:t>投资计划与资金筹措表</w:t>
      </w:r>
      <w:r w:rsidRPr="00D3669E">
        <w:t xml:space="preserve">              </w:t>
      </w:r>
      <w:r w:rsidRPr="00D3669E">
        <w:t>（单位</w:t>
      </w:r>
      <w:r w:rsidRPr="00D3669E">
        <w:t xml:space="preserve"> </w:t>
      </w:r>
      <w:r w:rsidRPr="00D3669E">
        <w:t>：万元）</w:t>
      </w:r>
    </w:p>
    <w:tbl>
      <w:tblPr>
        <w:tblW w:w="8301" w:type="dxa"/>
        <w:tblInd w:w="-5" w:type="dxa"/>
        <w:tblLook w:val="04A0" w:firstRow="1" w:lastRow="0" w:firstColumn="1" w:lastColumn="0" w:noHBand="0" w:noVBand="1"/>
      </w:tblPr>
      <w:tblGrid>
        <w:gridCol w:w="1025"/>
        <w:gridCol w:w="2597"/>
        <w:gridCol w:w="1600"/>
        <w:gridCol w:w="1724"/>
        <w:gridCol w:w="1355"/>
      </w:tblGrid>
      <w:tr w:rsidR="0028041F" w:rsidRPr="00D3669E" w14:paraId="3A21221E" w14:textId="77777777" w:rsidTr="0028041F">
        <w:trPr>
          <w:trHeight w:val="270"/>
        </w:trPr>
        <w:tc>
          <w:tcPr>
            <w:tcW w:w="1025" w:type="dxa"/>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82ADA32" w14:textId="77777777" w:rsidR="0028041F" w:rsidRPr="00D3669E" w:rsidRDefault="0028041F" w:rsidP="0028041F">
            <w:pPr>
              <w:pStyle w:val="015"/>
            </w:pPr>
            <w:r w:rsidRPr="00D3669E">
              <w:rPr>
                <w:rFonts w:hint="eastAsia"/>
              </w:rPr>
              <w:t>序号</w:t>
            </w:r>
          </w:p>
        </w:tc>
        <w:tc>
          <w:tcPr>
            <w:tcW w:w="2597" w:type="dxa"/>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F0176F8" w14:textId="77777777" w:rsidR="0028041F" w:rsidRPr="00D3669E" w:rsidRDefault="0028041F" w:rsidP="0028041F">
            <w:pPr>
              <w:pStyle w:val="015"/>
            </w:pPr>
            <w:r w:rsidRPr="00D3669E">
              <w:rPr>
                <w:rFonts w:hint="eastAsia"/>
              </w:rPr>
              <w:t>项目</w:t>
            </w:r>
          </w:p>
        </w:tc>
        <w:tc>
          <w:tcPr>
            <w:tcW w:w="1600" w:type="dxa"/>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63DFAE3" w14:textId="77777777" w:rsidR="0028041F" w:rsidRPr="00D3669E" w:rsidRDefault="0028041F" w:rsidP="0028041F">
            <w:pPr>
              <w:pStyle w:val="015"/>
            </w:pPr>
            <w:r w:rsidRPr="00D3669E">
              <w:rPr>
                <w:rFonts w:hint="eastAsia"/>
              </w:rPr>
              <w:t>合计</w:t>
            </w:r>
          </w:p>
        </w:tc>
        <w:tc>
          <w:tcPr>
            <w:tcW w:w="3079" w:type="dxa"/>
            <w:gridSpan w:val="2"/>
            <w:tcBorders>
              <w:top w:val="single" w:sz="4" w:space="0" w:color="auto"/>
              <w:left w:val="nil"/>
              <w:bottom w:val="single" w:sz="4" w:space="0" w:color="auto"/>
              <w:right w:val="single" w:sz="4" w:space="0" w:color="auto"/>
            </w:tcBorders>
            <w:shd w:val="clear" w:color="000000" w:fill="FFFFFF"/>
            <w:noWrap/>
            <w:vAlign w:val="bottom"/>
            <w:hideMark/>
          </w:tcPr>
          <w:p w14:paraId="32CE946F" w14:textId="77777777" w:rsidR="0028041F" w:rsidRPr="00D3669E" w:rsidRDefault="0028041F" w:rsidP="0028041F">
            <w:pPr>
              <w:pStyle w:val="015"/>
            </w:pPr>
            <w:r w:rsidRPr="00D3669E">
              <w:rPr>
                <w:rFonts w:hint="eastAsia"/>
              </w:rPr>
              <w:t>计算期</w:t>
            </w:r>
          </w:p>
        </w:tc>
      </w:tr>
      <w:tr w:rsidR="0028041F" w:rsidRPr="00D3669E" w14:paraId="4DCBD84D" w14:textId="77777777" w:rsidTr="0028041F">
        <w:trPr>
          <w:trHeight w:val="270"/>
        </w:trPr>
        <w:tc>
          <w:tcPr>
            <w:tcW w:w="1025" w:type="dxa"/>
            <w:vMerge/>
            <w:tcBorders>
              <w:top w:val="single" w:sz="4" w:space="0" w:color="auto"/>
              <w:left w:val="single" w:sz="4" w:space="0" w:color="auto"/>
              <w:bottom w:val="single" w:sz="4" w:space="0" w:color="auto"/>
              <w:right w:val="single" w:sz="4" w:space="0" w:color="auto"/>
            </w:tcBorders>
            <w:vAlign w:val="center"/>
            <w:hideMark/>
          </w:tcPr>
          <w:p w14:paraId="2426B0CB" w14:textId="77777777" w:rsidR="0028041F" w:rsidRPr="00D3669E" w:rsidRDefault="0028041F" w:rsidP="0028041F">
            <w:pPr>
              <w:pStyle w:val="015"/>
            </w:pPr>
          </w:p>
        </w:tc>
        <w:tc>
          <w:tcPr>
            <w:tcW w:w="2597" w:type="dxa"/>
            <w:vMerge/>
            <w:tcBorders>
              <w:top w:val="single" w:sz="4" w:space="0" w:color="auto"/>
              <w:left w:val="single" w:sz="4" w:space="0" w:color="auto"/>
              <w:bottom w:val="single" w:sz="4" w:space="0" w:color="auto"/>
              <w:right w:val="single" w:sz="4" w:space="0" w:color="auto"/>
            </w:tcBorders>
            <w:vAlign w:val="center"/>
            <w:hideMark/>
          </w:tcPr>
          <w:p w14:paraId="7B5911B1" w14:textId="77777777" w:rsidR="0028041F" w:rsidRPr="00D3669E" w:rsidRDefault="0028041F" w:rsidP="0028041F">
            <w:pPr>
              <w:pStyle w:val="015"/>
            </w:pPr>
          </w:p>
        </w:tc>
        <w:tc>
          <w:tcPr>
            <w:tcW w:w="1600" w:type="dxa"/>
            <w:vMerge/>
            <w:tcBorders>
              <w:top w:val="single" w:sz="4" w:space="0" w:color="auto"/>
              <w:left w:val="single" w:sz="4" w:space="0" w:color="auto"/>
              <w:bottom w:val="single" w:sz="4" w:space="0" w:color="auto"/>
              <w:right w:val="single" w:sz="4" w:space="0" w:color="auto"/>
            </w:tcBorders>
            <w:vAlign w:val="center"/>
            <w:hideMark/>
          </w:tcPr>
          <w:p w14:paraId="2308AB1D" w14:textId="77777777" w:rsidR="0028041F" w:rsidRPr="00D3669E" w:rsidRDefault="0028041F" w:rsidP="0028041F">
            <w:pPr>
              <w:pStyle w:val="015"/>
            </w:pPr>
          </w:p>
        </w:tc>
        <w:tc>
          <w:tcPr>
            <w:tcW w:w="1724" w:type="dxa"/>
            <w:tcBorders>
              <w:top w:val="nil"/>
              <w:left w:val="nil"/>
              <w:bottom w:val="single" w:sz="4" w:space="0" w:color="auto"/>
              <w:right w:val="single" w:sz="4" w:space="0" w:color="auto"/>
            </w:tcBorders>
            <w:shd w:val="clear" w:color="000000" w:fill="FFFFFF"/>
            <w:noWrap/>
            <w:vAlign w:val="bottom"/>
            <w:hideMark/>
          </w:tcPr>
          <w:p w14:paraId="1E993C19" w14:textId="77777777" w:rsidR="0028041F" w:rsidRPr="00D3669E" w:rsidRDefault="0028041F" w:rsidP="0028041F">
            <w:pPr>
              <w:pStyle w:val="015"/>
            </w:pPr>
            <w:r w:rsidRPr="00D3669E">
              <w:rPr>
                <w:rFonts w:hint="eastAsia"/>
              </w:rPr>
              <w:t>第</w:t>
            </w:r>
            <w:r w:rsidRPr="00D3669E">
              <w:rPr>
                <w:rFonts w:hint="eastAsia"/>
              </w:rPr>
              <w:t>1</w:t>
            </w:r>
            <w:r w:rsidRPr="00D3669E">
              <w:rPr>
                <w:rFonts w:hint="eastAsia"/>
              </w:rPr>
              <w:t>年</w:t>
            </w:r>
          </w:p>
        </w:tc>
        <w:tc>
          <w:tcPr>
            <w:tcW w:w="1355" w:type="dxa"/>
            <w:tcBorders>
              <w:top w:val="nil"/>
              <w:left w:val="nil"/>
              <w:bottom w:val="single" w:sz="4" w:space="0" w:color="auto"/>
              <w:right w:val="single" w:sz="4" w:space="0" w:color="auto"/>
            </w:tcBorders>
            <w:shd w:val="clear" w:color="000000" w:fill="FFFFFF"/>
            <w:noWrap/>
            <w:vAlign w:val="bottom"/>
            <w:hideMark/>
          </w:tcPr>
          <w:p w14:paraId="77A34646" w14:textId="77777777" w:rsidR="0028041F" w:rsidRPr="00D3669E" w:rsidRDefault="0028041F" w:rsidP="0028041F">
            <w:pPr>
              <w:pStyle w:val="015"/>
            </w:pPr>
            <w:r w:rsidRPr="00D3669E">
              <w:rPr>
                <w:rFonts w:hint="eastAsia"/>
              </w:rPr>
              <w:t>第</w:t>
            </w:r>
            <w:r w:rsidRPr="00D3669E">
              <w:rPr>
                <w:rFonts w:hint="eastAsia"/>
              </w:rPr>
              <w:t>2</w:t>
            </w:r>
            <w:r w:rsidRPr="00D3669E">
              <w:rPr>
                <w:rFonts w:hint="eastAsia"/>
              </w:rPr>
              <w:t>年</w:t>
            </w:r>
          </w:p>
        </w:tc>
      </w:tr>
      <w:tr w:rsidR="0028041F" w:rsidRPr="00D3669E" w14:paraId="34D74633" w14:textId="77777777" w:rsidTr="0028041F">
        <w:trPr>
          <w:trHeight w:val="270"/>
        </w:trPr>
        <w:tc>
          <w:tcPr>
            <w:tcW w:w="1025" w:type="dxa"/>
            <w:tcBorders>
              <w:top w:val="nil"/>
              <w:left w:val="single" w:sz="4" w:space="0" w:color="auto"/>
              <w:bottom w:val="single" w:sz="4" w:space="0" w:color="auto"/>
              <w:right w:val="single" w:sz="4" w:space="0" w:color="auto"/>
            </w:tcBorders>
            <w:shd w:val="clear" w:color="000000" w:fill="FFFFFF"/>
            <w:noWrap/>
            <w:vAlign w:val="bottom"/>
            <w:hideMark/>
          </w:tcPr>
          <w:p w14:paraId="2035D8F7" w14:textId="77777777" w:rsidR="0028041F" w:rsidRPr="00D3669E" w:rsidRDefault="0028041F" w:rsidP="0028041F">
            <w:pPr>
              <w:pStyle w:val="015"/>
            </w:pPr>
            <w:r w:rsidRPr="00D3669E">
              <w:rPr>
                <w:rFonts w:hint="eastAsia"/>
              </w:rPr>
              <w:t>1</w:t>
            </w:r>
          </w:p>
        </w:tc>
        <w:tc>
          <w:tcPr>
            <w:tcW w:w="2597" w:type="dxa"/>
            <w:tcBorders>
              <w:top w:val="nil"/>
              <w:left w:val="nil"/>
              <w:bottom w:val="single" w:sz="4" w:space="0" w:color="auto"/>
              <w:right w:val="single" w:sz="4" w:space="0" w:color="auto"/>
            </w:tcBorders>
            <w:shd w:val="clear" w:color="000000" w:fill="FFFFFF"/>
            <w:noWrap/>
            <w:vAlign w:val="bottom"/>
            <w:hideMark/>
          </w:tcPr>
          <w:p w14:paraId="4CD15126" w14:textId="77777777" w:rsidR="0028041F" w:rsidRPr="00D3669E" w:rsidRDefault="0028041F" w:rsidP="0028041F">
            <w:pPr>
              <w:pStyle w:val="015"/>
            </w:pPr>
            <w:r w:rsidRPr="00D3669E">
              <w:rPr>
                <w:rFonts w:hint="eastAsia"/>
              </w:rPr>
              <w:t>总投资</w:t>
            </w:r>
          </w:p>
        </w:tc>
        <w:tc>
          <w:tcPr>
            <w:tcW w:w="1600" w:type="dxa"/>
            <w:tcBorders>
              <w:top w:val="nil"/>
              <w:left w:val="nil"/>
              <w:bottom w:val="single" w:sz="4" w:space="0" w:color="auto"/>
              <w:right w:val="single" w:sz="4" w:space="0" w:color="auto"/>
            </w:tcBorders>
            <w:shd w:val="clear" w:color="000000" w:fill="FFFFFF"/>
            <w:noWrap/>
            <w:vAlign w:val="bottom"/>
            <w:hideMark/>
          </w:tcPr>
          <w:p w14:paraId="1522FB58" w14:textId="77777777" w:rsidR="0028041F" w:rsidRPr="00D3669E" w:rsidRDefault="0028041F" w:rsidP="0028041F">
            <w:pPr>
              <w:pStyle w:val="015"/>
            </w:pPr>
            <w:r w:rsidRPr="00D3669E">
              <w:rPr>
                <w:rFonts w:hint="eastAsia"/>
              </w:rPr>
              <w:t xml:space="preserve">56369.88 </w:t>
            </w:r>
          </w:p>
        </w:tc>
        <w:tc>
          <w:tcPr>
            <w:tcW w:w="1724" w:type="dxa"/>
            <w:tcBorders>
              <w:top w:val="nil"/>
              <w:left w:val="nil"/>
              <w:bottom w:val="single" w:sz="4" w:space="0" w:color="auto"/>
              <w:right w:val="single" w:sz="4" w:space="0" w:color="auto"/>
            </w:tcBorders>
            <w:shd w:val="clear" w:color="000000" w:fill="FFFFFF"/>
            <w:noWrap/>
            <w:vAlign w:val="bottom"/>
            <w:hideMark/>
          </w:tcPr>
          <w:p w14:paraId="7A111EF4" w14:textId="77777777" w:rsidR="0028041F" w:rsidRPr="00D3669E" w:rsidRDefault="0028041F" w:rsidP="0028041F">
            <w:pPr>
              <w:pStyle w:val="015"/>
            </w:pPr>
            <w:r w:rsidRPr="00D3669E">
              <w:rPr>
                <w:rFonts w:hint="eastAsia"/>
              </w:rPr>
              <w:t xml:space="preserve">56159.88 </w:t>
            </w:r>
          </w:p>
        </w:tc>
        <w:tc>
          <w:tcPr>
            <w:tcW w:w="1355" w:type="dxa"/>
            <w:tcBorders>
              <w:top w:val="nil"/>
              <w:left w:val="nil"/>
              <w:bottom w:val="single" w:sz="4" w:space="0" w:color="auto"/>
              <w:right w:val="single" w:sz="4" w:space="0" w:color="auto"/>
            </w:tcBorders>
            <w:shd w:val="clear" w:color="000000" w:fill="FFFFFF"/>
            <w:noWrap/>
            <w:vAlign w:val="bottom"/>
            <w:hideMark/>
          </w:tcPr>
          <w:p w14:paraId="7DDD7B7C" w14:textId="77777777" w:rsidR="0028041F" w:rsidRPr="00D3669E" w:rsidRDefault="0028041F" w:rsidP="0028041F">
            <w:pPr>
              <w:pStyle w:val="015"/>
            </w:pPr>
            <w:r w:rsidRPr="00D3669E">
              <w:rPr>
                <w:rFonts w:hint="eastAsia"/>
              </w:rPr>
              <w:t xml:space="preserve">210.00 </w:t>
            </w:r>
          </w:p>
        </w:tc>
      </w:tr>
      <w:tr w:rsidR="0028041F" w:rsidRPr="00D3669E" w14:paraId="7A0E796A" w14:textId="77777777" w:rsidTr="0028041F">
        <w:trPr>
          <w:trHeight w:val="270"/>
        </w:trPr>
        <w:tc>
          <w:tcPr>
            <w:tcW w:w="1025" w:type="dxa"/>
            <w:tcBorders>
              <w:top w:val="nil"/>
              <w:left w:val="single" w:sz="4" w:space="0" w:color="auto"/>
              <w:bottom w:val="single" w:sz="4" w:space="0" w:color="auto"/>
              <w:right w:val="single" w:sz="4" w:space="0" w:color="auto"/>
            </w:tcBorders>
            <w:shd w:val="clear" w:color="000000" w:fill="FFFFFF"/>
            <w:noWrap/>
            <w:vAlign w:val="bottom"/>
            <w:hideMark/>
          </w:tcPr>
          <w:p w14:paraId="41ACD9A2" w14:textId="77777777" w:rsidR="0028041F" w:rsidRPr="00D3669E" w:rsidRDefault="0028041F" w:rsidP="0028041F">
            <w:pPr>
              <w:pStyle w:val="015"/>
            </w:pPr>
            <w:r w:rsidRPr="00D3669E">
              <w:rPr>
                <w:rFonts w:hint="eastAsia"/>
              </w:rPr>
              <w:t>1.1</w:t>
            </w:r>
          </w:p>
        </w:tc>
        <w:tc>
          <w:tcPr>
            <w:tcW w:w="2597" w:type="dxa"/>
            <w:tcBorders>
              <w:top w:val="nil"/>
              <w:left w:val="nil"/>
              <w:bottom w:val="single" w:sz="4" w:space="0" w:color="auto"/>
              <w:right w:val="single" w:sz="4" w:space="0" w:color="auto"/>
            </w:tcBorders>
            <w:shd w:val="clear" w:color="000000" w:fill="FFFFFF"/>
            <w:noWrap/>
            <w:vAlign w:val="bottom"/>
            <w:hideMark/>
          </w:tcPr>
          <w:p w14:paraId="1F260427" w14:textId="77777777" w:rsidR="0028041F" w:rsidRPr="00D3669E" w:rsidRDefault="0028041F" w:rsidP="0028041F">
            <w:pPr>
              <w:pStyle w:val="015"/>
            </w:pPr>
            <w:r w:rsidRPr="00D3669E">
              <w:rPr>
                <w:rFonts w:hint="eastAsia"/>
              </w:rPr>
              <w:t>建设投资</w:t>
            </w:r>
          </w:p>
        </w:tc>
        <w:tc>
          <w:tcPr>
            <w:tcW w:w="1600" w:type="dxa"/>
            <w:tcBorders>
              <w:top w:val="nil"/>
              <w:left w:val="nil"/>
              <w:bottom w:val="single" w:sz="4" w:space="0" w:color="auto"/>
              <w:right w:val="single" w:sz="4" w:space="0" w:color="auto"/>
            </w:tcBorders>
            <w:shd w:val="clear" w:color="000000" w:fill="FFFFFF"/>
            <w:noWrap/>
            <w:vAlign w:val="bottom"/>
            <w:hideMark/>
          </w:tcPr>
          <w:p w14:paraId="107A2004" w14:textId="77777777" w:rsidR="0028041F" w:rsidRPr="00D3669E" w:rsidRDefault="0028041F" w:rsidP="0028041F">
            <w:pPr>
              <w:pStyle w:val="015"/>
            </w:pPr>
            <w:r w:rsidRPr="00D3669E">
              <w:rPr>
                <w:rFonts w:hint="eastAsia"/>
              </w:rPr>
              <w:t xml:space="preserve">55231.98 </w:t>
            </w:r>
          </w:p>
        </w:tc>
        <w:tc>
          <w:tcPr>
            <w:tcW w:w="1724" w:type="dxa"/>
            <w:tcBorders>
              <w:top w:val="nil"/>
              <w:left w:val="nil"/>
              <w:bottom w:val="single" w:sz="4" w:space="0" w:color="auto"/>
              <w:right w:val="single" w:sz="4" w:space="0" w:color="auto"/>
            </w:tcBorders>
            <w:shd w:val="clear" w:color="000000" w:fill="FFFFFF"/>
            <w:noWrap/>
            <w:vAlign w:val="bottom"/>
            <w:hideMark/>
          </w:tcPr>
          <w:p w14:paraId="382AF6BF" w14:textId="77777777" w:rsidR="0028041F" w:rsidRPr="00D3669E" w:rsidRDefault="0028041F" w:rsidP="0028041F">
            <w:pPr>
              <w:pStyle w:val="015"/>
            </w:pPr>
            <w:r w:rsidRPr="00D3669E">
              <w:rPr>
                <w:rFonts w:hint="eastAsia"/>
              </w:rPr>
              <w:t xml:space="preserve">55231.98 </w:t>
            </w:r>
          </w:p>
        </w:tc>
        <w:tc>
          <w:tcPr>
            <w:tcW w:w="1355" w:type="dxa"/>
            <w:tcBorders>
              <w:top w:val="nil"/>
              <w:left w:val="nil"/>
              <w:bottom w:val="single" w:sz="4" w:space="0" w:color="auto"/>
              <w:right w:val="single" w:sz="4" w:space="0" w:color="auto"/>
            </w:tcBorders>
            <w:shd w:val="clear" w:color="000000" w:fill="FFFFFF"/>
            <w:noWrap/>
            <w:vAlign w:val="bottom"/>
            <w:hideMark/>
          </w:tcPr>
          <w:p w14:paraId="6348C730" w14:textId="77777777" w:rsidR="0028041F" w:rsidRPr="00D3669E" w:rsidRDefault="0028041F" w:rsidP="0028041F">
            <w:pPr>
              <w:pStyle w:val="015"/>
            </w:pPr>
            <w:r w:rsidRPr="00D3669E">
              <w:rPr>
                <w:rFonts w:hint="eastAsia"/>
              </w:rPr>
              <w:t xml:space="preserve">0.00 </w:t>
            </w:r>
          </w:p>
        </w:tc>
      </w:tr>
      <w:tr w:rsidR="0028041F" w:rsidRPr="00D3669E" w14:paraId="27DB04FE" w14:textId="77777777" w:rsidTr="0028041F">
        <w:trPr>
          <w:trHeight w:val="270"/>
        </w:trPr>
        <w:tc>
          <w:tcPr>
            <w:tcW w:w="1025" w:type="dxa"/>
            <w:tcBorders>
              <w:top w:val="nil"/>
              <w:left w:val="single" w:sz="4" w:space="0" w:color="auto"/>
              <w:bottom w:val="single" w:sz="4" w:space="0" w:color="auto"/>
              <w:right w:val="single" w:sz="4" w:space="0" w:color="auto"/>
            </w:tcBorders>
            <w:shd w:val="clear" w:color="000000" w:fill="FFFFFF"/>
            <w:noWrap/>
            <w:vAlign w:val="bottom"/>
            <w:hideMark/>
          </w:tcPr>
          <w:p w14:paraId="1854D6D0" w14:textId="77777777" w:rsidR="0028041F" w:rsidRPr="00D3669E" w:rsidRDefault="0028041F" w:rsidP="0028041F">
            <w:pPr>
              <w:pStyle w:val="015"/>
            </w:pPr>
            <w:r w:rsidRPr="00D3669E">
              <w:rPr>
                <w:rFonts w:hint="eastAsia"/>
              </w:rPr>
              <w:t>1.2</w:t>
            </w:r>
          </w:p>
        </w:tc>
        <w:tc>
          <w:tcPr>
            <w:tcW w:w="2597" w:type="dxa"/>
            <w:tcBorders>
              <w:top w:val="nil"/>
              <w:left w:val="nil"/>
              <w:bottom w:val="single" w:sz="4" w:space="0" w:color="auto"/>
              <w:right w:val="single" w:sz="4" w:space="0" w:color="auto"/>
            </w:tcBorders>
            <w:shd w:val="clear" w:color="000000" w:fill="FFFFFF"/>
            <w:noWrap/>
            <w:vAlign w:val="bottom"/>
            <w:hideMark/>
          </w:tcPr>
          <w:p w14:paraId="09C1B46B" w14:textId="77777777" w:rsidR="0028041F" w:rsidRPr="00D3669E" w:rsidRDefault="0028041F" w:rsidP="0028041F">
            <w:pPr>
              <w:pStyle w:val="015"/>
            </w:pPr>
            <w:r w:rsidRPr="00D3669E">
              <w:rPr>
                <w:rFonts w:hint="eastAsia"/>
              </w:rPr>
              <w:t>建设期利息</w:t>
            </w:r>
          </w:p>
        </w:tc>
        <w:tc>
          <w:tcPr>
            <w:tcW w:w="1600" w:type="dxa"/>
            <w:tcBorders>
              <w:top w:val="nil"/>
              <w:left w:val="nil"/>
              <w:bottom w:val="single" w:sz="4" w:space="0" w:color="auto"/>
              <w:right w:val="single" w:sz="4" w:space="0" w:color="auto"/>
            </w:tcBorders>
            <w:shd w:val="clear" w:color="000000" w:fill="FFFFFF"/>
            <w:noWrap/>
            <w:vAlign w:val="bottom"/>
            <w:hideMark/>
          </w:tcPr>
          <w:p w14:paraId="673331F4" w14:textId="77777777" w:rsidR="0028041F" w:rsidRPr="00D3669E" w:rsidRDefault="0028041F" w:rsidP="0028041F">
            <w:pPr>
              <w:pStyle w:val="015"/>
            </w:pPr>
            <w:r w:rsidRPr="00D3669E">
              <w:rPr>
                <w:rFonts w:hint="eastAsia"/>
              </w:rPr>
              <w:t xml:space="preserve">927.90 </w:t>
            </w:r>
          </w:p>
        </w:tc>
        <w:tc>
          <w:tcPr>
            <w:tcW w:w="1724" w:type="dxa"/>
            <w:tcBorders>
              <w:top w:val="nil"/>
              <w:left w:val="nil"/>
              <w:bottom w:val="single" w:sz="4" w:space="0" w:color="auto"/>
              <w:right w:val="single" w:sz="4" w:space="0" w:color="auto"/>
            </w:tcBorders>
            <w:shd w:val="clear" w:color="000000" w:fill="FFFFFF"/>
            <w:noWrap/>
            <w:vAlign w:val="bottom"/>
            <w:hideMark/>
          </w:tcPr>
          <w:p w14:paraId="3210499D" w14:textId="77777777" w:rsidR="0028041F" w:rsidRPr="00D3669E" w:rsidRDefault="0028041F" w:rsidP="0028041F">
            <w:pPr>
              <w:pStyle w:val="015"/>
            </w:pPr>
            <w:r w:rsidRPr="00D3669E">
              <w:rPr>
                <w:rFonts w:hint="eastAsia"/>
              </w:rPr>
              <w:t xml:space="preserve">927.90 </w:t>
            </w:r>
          </w:p>
        </w:tc>
        <w:tc>
          <w:tcPr>
            <w:tcW w:w="1355" w:type="dxa"/>
            <w:tcBorders>
              <w:top w:val="nil"/>
              <w:left w:val="nil"/>
              <w:bottom w:val="single" w:sz="4" w:space="0" w:color="auto"/>
              <w:right w:val="single" w:sz="4" w:space="0" w:color="auto"/>
            </w:tcBorders>
            <w:shd w:val="clear" w:color="000000" w:fill="FFFFFF"/>
            <w:noWrap/>
            <w:vAlign w:val="bottom"/>
            <w:hideMark/>
          </w:tcPr>
          <w:p w14:paraId="35E4DC0F" w14:textId="77777777" w:rsidR="0028041F" w:rsidRPr="00D3669E" w:rsidRDefault="0028041F" w:rsidP="0028041F">
            <w:pPr>
              <w:pStyle w:val="015"/>
            </w:pPr>
            <w:r w:rsidRPr="00D3669E">
              <w:rPr>
                <w:rFonts w:hint="eastAsia"/>
              </w:rPr>
              <w:t xml:space="preserve">0.00 </w:t>
            </w:r>
          </w:p>
        </w:tc>
      </w:tr>
      <w:tr w:rsidR="0028041F" w:rsidRPr="00D3669E" w14:paraId="4FA1BA3D" w14:textId="77777777" w:rsidTr="0028041F">
        <w:trPr>
          <w:trHeight w:val="270"/>
        </w:trPr>
        <w:tc>
          <w:tcPr>
            <w:tcW w:w="1025" w:type="dxa"/>
            <w:tcBorders>
              <w:top w:val="nil"/>
              <w:left w:val="single" w:sz="4" w:space="0" w:color="auto"/>
              <w:bottom w:val="single" w:sz="4" w:space="0" w:color="auto"/>
              <w:right w:val="single" w:sz="4" w:space="0" w:color="auto"/>
            </w:tcBorders>
            <w:shd w:val="clear" w:color="000000" w:fill="FFFFFF"/>
            <w:noWrap/>
            <w:vAlign w:val="bottom"/>
            <w:hideMark/>
          </w:tcPr>
          <w:p w14:paraId="185B3A13" w14:textId="77777777" w:rsidR="0028041F" w:rsidRPr="00D3669E" w:rsidRDefault="0028041F" w:rsidP="0028041F">
            <w:pPr>
              <w:pStyle w:val="015"/>
            </w:pPr>
            <w:r w:rsidRPr="00D3669E">
              <w:rPr>
                <w:rFonts w:hint="eastAsia"/>
              </w:rPr>
              <w:t>1.3</w:t>
            </w:r>
          </w:p>
        </w:tc>
        <w:tc>
          <w:tcPr>
            <w:tcW w:w="2597" w:type="dxa"/>
            <w:tcBorders>
              <w:top w:val="nil"/>
              <w:left w:val="nil"/>
              <w:bottom w:val="single" w:sz="4" w:space="0" w:color="auto"/>
              <w:right w:val="single" w:sz="4" w:space="0" w:color="auto"/>
            </w:tcBorders>
            <w:shd w:val="clear" w:color="000000" w:fill="FFFFFF"/>
            <w:noWrap/>
            <w:vAlign w:val="bottom"/>
            <w:hideMark/>
          </w:tcPr>
          <w:p w14:paraId="7ECFAE69" w14:textId="77777777" w:rsidR="0028041F" w:rsidRPr="00D3669E" w:rsidRDefault="0028041F" w:rsidP="0028041F">
            <w:pPr>
              <w:pStyle w:val="015"/>
            </w:pPr>
            <w:r w:rsidRPr="00D3669E">
              <w:rPr>
                <w:rFonts w:hint="eastAsia"/>
              </w:rPr>
              <w:t>流动资金</w:t>
            </w:r>
          </w:p>
        </w:tc>
        <w:tc>
          <w:tcPr>
            <w:tcW w:w="1600" w:type="dxa"/>
            <w:tcBorders>
              <w:top w:val="nil"/>
              <w:left w:val="nil"/>
              <w:bottom w:val="single" w:sz="4" w:space="0" w:color="auto"/>
              <w:right w:val="single" w:sz="4" w:space="0" w:color="auto"/>
            </w:tcBorders>
            <w:shd w:val="clear" w:color="000000" w:fill="FFFFFF"/>
            <w:noWrap/>
            <w:vAlign w:val="bottom"/>
            <w:hideMark/>
          </w:tcPr>
          <w:p w14:paraId="0062E53D" w14:textId="77777777" w:rsidR="0028041F" w:rsidRPr="00D3669E" w:rsidRDefault="0028041F" w:rsidP="0028041F">
            <w:pPr>
              <w:pStyle w:val="015"/>
            </w:pPr>
            <w:r w:rsidRPr="00D3669E">
              <w:rPr>
                <w:rFonts w:hint="eastAsia"/>
              </w:rPr>
              <w:t xml:space="preserve">210.00 </w:t>
            </w:r>
          </w:p>
        </w:tc>
        <w:tc>
          <w:tcPr>
            <w:tcW w:w="1724" w:type="dxa"/>
            <w:tcBorders>
              <w:top w:val="nil"/>
              <w:left w:val="nil"/>
              <w:bottom w:val="single" w:sz="4" w:space="0" w:color="auto"/>
              <w:right w:val="single" w:sz="4" w:space="0" w:color="auto"/>
            </w:tcBorders>
            <w:shd w:val="clear" w:color="000000" w:fill="FFFFFF"/>
            <w:noWrap/>
            <w:vAlign w:val="bottom"/>
            <w:hideMark/>
          </w:tcPr>
          <w:p w14:paraId="6D0108A2" w14:textId="77777777" w:rsidR="0028041F" w:rsidRPr="00D3669E" w:rsidRDefault="0028041F" w:rsidP="0028041F">
            <w:pPr>
              <w:pStyle w:val="015"/>
            </w:pPr>
            <w:r w:rsidRPr="00D3669E">
              <w:rPr>
                <w:rFonts w:hint="eastAsia"/>
              </w:rPr>
              <w:t xml:space="preserve">0.00 </w:t>
            </w:r>
          </w:p>
        </w:tc>
        <w:tc>
          <w:tcPr>
            <w:tcW w:w="1355" w:type="dxa"/>
            <w:tcBorders>
              <w:top w:val="nil"/>
              <w:left w:val="nil"/>
              <w:bottom w:val="single" w:sz="4" w:space="0" w:color="auto"/>
              <w:right w:val="single" w:sz="4" w:space="0" w:color="auto"/>
            </w:tcBorders>
            <w:shd w:val="clear" w:color="000000" w:fill="FFFFFF"/>
            <w:noWrap/>
            <w:vAlign w:val="bottom"/>
            <w:hideMark/>
          </w:tcPr>
          <w:p w14:paraId="5BB526E3" w14:textId="77777777" w:rsidR="0028041F" w:rsidRPr="00D3669E" w:rsidRDefault="0028041F" w:rsidP="0028041F">
            <w:pPr>
              <w:pStyle w:val="015"/>
            </w:pPr>
            <w:r w:rsidRPr="00D3669E">
              <w:rPr>
                <w:rFonts w:hint="eastAsia"/>
              </w:rPr>
              <w:t xml:space="preserve">210.00 </w:t>
            </w:r>
          </w:p>
        </w:tc>
      </w:tr>
      <w:tr w:rsidR="0028041F" w:rsidRPr="00D3669E" w14:paraId="44C2AC60" w14:textId="77777777" w:rsidTr="0028041F">
        <w:trPr>
          <w:trHeight w:val="270"/>
        </w:trPr>
        <w:tc>
          <w:tcPr>
            <w:tcW w:w="1025" w:type="dxa"/>
            <w:tcBorders>
              <w:top w:val="nil"/>
              <w:left w:val="single" w:sz="4" w:space="0" w:color="auto"/>
              <w:bottom w:val="single" w:sz="4" w:space="0" w:color="auto"/>
              <w:right w:val="single" w:sz="4" w:space="0" w:color="auto"/>
            </w:tcBorders>
            <w:shd w:val="clear" w:color="000000" w:fill="FFFFFF"/>
            <w:noWrap/>
            <w:vAlign w:val="bottom"/>
            <w:hideMark/>
          </w:tcPr>
          <w:p w14:paraId="0A72A5F5" w14:textId="77777777" w:rsidR="0028041F" w:rsidRPr="00D3669E" w:rsidRDefault="0028041F" w:rsidP="0028041F">
            <w:pPr>
              <w:pStyle w:val="015"/>
            </w:pPr>
            <w:r w:rsidRPr="00D3669E">
              <w:rPr>
                <w:rFonts w:hint="eastAsia"/>
              </w:rPr>
              <w:t>2</w:t>
            </w:r>
          </w:p>
        </w:tc>
        <w:tc>
          <w:tcPr>
            <w:tcW w:w="2597" w:type="dxa"/>
            <w:tcBorders>
              <w:top w:val="nil"/>
              <w:left w:val="nil"/>
              <w:bottom w:val="single" w:sz="4" w:space="0" w:color="auto"/>
              <w:right w:val="single" w:sz="4" w:space="0" w:color="auto"/>
            </w:tcBorders>
            <w:shd w:val="clear" w:color="000000" w:fill="FFFFFF"/>
            <w:noWrap/>
            <w:vAlign w:val="bottom"/>
            <w:hideMark/>
          </w:tcPr>
          <w:p w14:paraId="6B555BC7" w14:textId="77777777" w:rsidR="0028041F" w:rsidRPr="00D3669E" w:rsidRDefault="0028041F" w:rsidP="0028041F">
            <w:pPr>
              <w:pStyle w:val="015"/>
            </w:pPr>
            <w:r w:rsidRPr="00D3669E">
              <w:rPr>
                <w:rFonts w:hint="eastAsia"/>
              </w:rPr>
              <w:t>资金筹措</w:t>
            </w:r>
          </w:p>
        </w:tc>
        <w:tc>
          <w:tcPr>
            <w:tcW w:w="1600" w:type="dxa"/>
            <w:tcBorders>
              <w:top w:val="nil"/>
              <w:left w:val="nil"/>
              <w:bottom w:val="single" w:sz="4" w:space="0" w:color="auto"/>
              <w:right w:val="single" w:sz="4" w:space="0" w:color="auto"/>
            </w:tcBorders>
            <w:shd w:val="clear" w:color="000000" w:fill="FFFFFF"/>
            <w:noWrap/>
            <w:vAlign w:val="bottom"/>
            <w:hideMark/>
          </w:tcPr>
          <w:p w14:paraId="44AECED7" w14:textId="77777777" w:rsidR="0028041F" w:rsidRPr="00D3669E" w:rsidRDefault="0028041F" w:rsidP="0028041F">
            <w:pPr>
              <w:pStyle w:val="015"/>
            </w:pPr>
            <w:r w:rsidRPr="00D3669E">
              <w:rPr>
                <w:rFonts w:hint="eastAsia"/>
              </w:rPr>
              <w:t xml:space="preserve">56369.88 </w:t>
            </w:r>
          </w:p>
        </w:tc>
        <w:tc>
          <w:tcPr>
            <w:tcW w:w="1724" w:type="dxa"/>
            <w:tcBorders>
              <w:top w:val="nil"/>
              <w:left w:val="nil"/>
              <w:bottom w:val="single" w:sz="4" w:space="0" w:color="auto"/>
              <w:right w:val="single" w:sz="4" w:space="0" w:color="auto"/>
            </w:tcBorders>
            <w:shd w:val="clear" w:color="000000" w:fill="FFFFFF"/>
            <w:noWrap/>
            <w:vAlign w:val="bottom"/>
            <w:hideMark/>
          </w:tcPr>
          <w:p w14:paraId="0141D72A" w14:textId="77777777" w:rsidR="0028041F" w:rsidRPr="00D3669E" w:rsidRDefault="0028041F" w:rsidP="0028041F">
            <w:pPr>
              <w:pStyle w:val="015"/>
            </w:pPr>
            <w:r w:rsidRPr="00D3669E">
              <w:rPr>
                <w:rFonts w:hint="eastAsia"/>
              </w:rPr>
              <w:t xml:space="preserve">56159.88 </w:t>
            </w:r>
          </w:p>
        </w:tc>
        <w:tc>
          <w:tcPr>
            <w:tcW w:w="1355" w:type="dxa"/>
            <w:tcBorders>
              <w:top w:val="nil"/>
              <w:left w:val="nil"/>
              <w:bottom w:val="single" w:sz="4" w:space="0" w:color="auto"/>
              <w:right w:val="single" w:sz="4" w:space="0" w:color="auto"/>
            </w:tcBorders>
            <w:shd w:val="clear" w:color="000000" w:fill="FFFFFF"/>
            <w:noWrap/>
            <w:vAlign w:val="bottom"/>
            <w:hideMark/>
          </w:tcPr>
          <w:p w14:paraId="55E81D8E" w14:textId="77777777" w:rsidR="0028041F" w:rsidRPr="00D3669E" w:rsidRDefault="0028041F" w:rsidP="0028041F">
            <w:pPr>
              <w:pStyle w:val="015"/>
            </w:pPr>
            <w:r w:rsidRPr="00D3669E">
              <w:rPr>
                <w:rFonts w:hint="eastAsia"/>
              </w:rPr>
              <w:t xml:space="preserve">210.00 </w:t>
            </w:r>
          </w:p>
        </w:tc>
      </w:tr>
      <w:tr w:rsidR="0028041F" w:rsidRPr="00D3669E" w14:paraId="3928BDAB" w14:textId="77777777" w:rsidTr="0028041F">
        <w:trPr>
          <w:trHeight w:val="270"/>
        </w:trPr>
        <w:tc>
          <w:tcPr>
            <w:tcW w:w="1025" w:type="dxa"/>
            <w:tcBorders>
              <w:top w:val="nil"/>
              <w:left w:val="single" w:sz="4" w:space="0" w:color="auto"/>
              <w:bottom w:val="single" w:sz="4" w:space="0" w:color="auto"/>
              <w:right w:val="single" w:sz="4" w:space="0" w:color="auto"/>
            </w:tcBorders>
            <w:shd w:val="clear" w:color="000000" w:fill="FFFFFF"/>
            <w:noWrap/>
            <w:vAlign w:val="bottom"/>
            <w:hideMark/>
          </w:tcPr>
          <w:p w14:paraId="7B5BB15E" w14:textId="77777777" w:rsidR="0028041F" w:rsidRPr="00D3669E" w:rsidRDefault="0028041F" w:rsidP="0028041F">
            <w:pPr>
              <w:pStyle w:val="015"/>
            </w:pPr>
            <w:r w:rsidRPr="00D3669E">
              <w:rPr>
                <w:rFonts w:hint="eastAsia"/>
              </w:rPr>
              <w:t>2.1</w:t>
            </w:r>
          </w:p>
        </w:tc>
        <w:tc>
          <w:tcPr>
            <w:tcW w:w="2597" w:type="dxa"/>
            <w:tcBorders>
              <w:top w:val="nil"/>
              <w:left w:val="nil"/>
              <w:bottom w:val="single" w:sz="4" w:space="0" w:color="auto"/>
              <w:right w:val="single" w:sz="4" w:space="0" w:color="auto"/>
            </w:tcBorders>
            <w:shd w:val="clear" w:color="000000" w:fill="FFFFFF"/>
            <w:noWrap/>
            <w:vAlign w:val="bottom"/>
            <w:hideMark/>
          </w:tcPr>
          <w:p w14:paraId="07B062D4" w14:textId="77777777" w:rsidR="0028041F" w:rsidRPr="00D3669E" w:rsidRDefault="0028041F" w:rsidP="0028041F">
            <w:pPr>
              <w:pStyle w:val="015"/>
            </w:pPr>
            <w:r w:rsidRPr="00D3669E">
              <w:rPr>
                <w:rFonts w:hint="eastAsia"/>
              </w:rPr>
              <w:t>资本金（资金筹措）</w:t>
            </w:r>
          </w:p>
        </w:tc>
        <w:tc>
          <w:tcPr>
            <w:tcW w:w="1600" w:type="dxa"/>
            <w:tcBorders>
              <w:top w:val="nil"/>
              <w:left w:val="nil"/>
              <w:bottom w:val="single" w:sz="4" w:space="0" w:color="auto"/>
              <w:right w:val="single" w:sz="4" w:space="0" w:color="auto"/>
            </w:tcBorders>
            <w:shd w:val="clear" w:color="000000" w:fill="FFFFFF"/>
            <w:noWrap/>
            <w:vAlign w:val="bottom"/>
            <w:hideMark/>
          </w:tcPr>
          <w:p w14:paraId="14CC2647" w14:textId="77777777" w:rsidR="0028041F" w:rsidRPr="00D3669E" w:rsidRDefault="0028041F" w:rsidP="0028041F">
            <w:pPr>
              <w:pStyle w:val="015"/>
            </w:pPr>
            <w:r w:rsidRPr="00D3669E">
              <w:rPr>
                <w:rFonts w:hint="eastAsia"/>
              </w:rPr>
              <w:t xml:space="preserve">18822.46 </w:t>
            </w:r>
          </w:p>
        </w:tc>
        <w:tc>
          <w:tcPr>
            <w:tcW w:w="1724" w:type="dxa"/>
            <w:tcBorders>
              <w:top w:val="nil"/>
              <w:left w:val="nil"/>
              <w:bottom w:val="single" w:sz="4" w:space="0" w:color="auto"/>
              <w:right w:val="single" w:sz="4" w:space="0" w:color="auto"/>
            </w:tcBorders>
            <w:shd w:val="clear" w:color="000000" w:fill="FFFFFF"/>
            <w:noWrap/>
            <w:vAlign w:val="bottom"/>
            <w:hideMark/>
          </w:tcPr>
          <w:p w14:paraId="76E51B4D" w14:textId="77777777" w:rsidR="0028041F" w:rsidRPr="00D3669E" w:rsidRDefault="0028041F" w:rsidP="0028041F">
            <w:pPr>
              <w:pStyle w:val="015"/>
            </w:pPr>
            <w:r w:rsidRPr="00D3669E">
              <w:rPr>
                <w:rFonts w:hint="eastAsia"/>
              </w:rPr>
              <w:t xml:space="preserve">18752.47 </w:t>
            </w:r>
          </w:p>
        </w:tc>
        <w:tc>
          <w:tcPr>
            <w:tcW w:w="1355" w:type="dxa"/>
            <w:tcBorders>
              <w:top w:val="nil"/>
              <w:left w:val="nil"/>
              <w:bottom w:val="single" w:sz="4" w:space="0" w:color="auto"/>
              <w:right w:val="single" w:sz="4" w:space="0" w:color="auto"/>
            </w:tcBorders>
            <w:shd w:val="clear" w:color="000000" w:fill="FFFFFF"/>
            <w:noWrap/>
            <w:vAlign w:val="bottom"/>
            <w:hideMark/>
          </w:tcPr>
          <w:p w14:paraId="4E554AF0" w14:textId="77777777" w:rsidR="0028041F" w:rsidRPr="00D3669E" w:rsidRDefault="0028041F" w:rsidP="0028041F">
            <w:pPr>
              <w:pStyle w:val="015"/>
            </w:pPr>
            <w:r w:rsidRPr="00D3669E">
              <w:rPr>
                <w:rFonts w:hint="eastAsia"/>
              </w:rPr>
              <w:t xml:space="preserve">69.99 </w:t>
            </w:r>
          </w:p>
        </w:tc>
      </w:tr>
      <w:tr w:rsidR="0028041F" w:rsidRPr="00D3669E" w14:paraId="31B9D9CF" w14:textId="77777777" w:rsidTr="0028041F">
        <w:trPr>
          <w:trHeight w:val="270"/>
        </w:trPr>
        <w:tc>
          <w:tcPr>
            <w:tcW w:w="1025" w:type="dxa"/>
            <w:tcBorders>
              <w:top w:val="nil"/>
              <w:left w:val="single" w:sz="4" w:space="0" w:color="auto"/>
              <w:bottom w:val="single" w:sz="4" w:space="0" w:color="auto"/>
              <w:right w:val="single" w:sz="4" w:space="0" w:color="auto"/>
            </w:tcBorders>
            <w:shd w:val="clear" w:color="000000" w:fill="FFFFFF"/>
            <w:noWrap/>
            <w:vAlign w:val="bottom"/>
            <w:hideMark/>
          </w:tcPr>
          <w:p w14:paraId="6B0112D9" w14:textId="77777777" w:rsidR="0028041F" w:rsidRPr="00D3669E" w:rsidRDefault="0028041F" w:rsidP="0028041F">
            <w:pPr>
              <w:pStyle w:val="015"/>
            </w:pPr>
            <w:r w:rsidRPr="00D3669E">
              <w:rPr>
                <w:rFonts w:hint="eastAsia"/>
              </w:rPr>
              <w:t>2.1.1</w:t>
            </w:r>
          </w:p>
        </w:tc>
        <w:tc>
          <w:tcPr>
            <w:tcW w:w="2597" w:type="dxa"/>
            <w:tcBorders>
              <w:top w:val="nil"/>
              <w:left w:val="nil"/>
              <w:bottom w:val="single" w:sz="4" w:space="0" w:color="auto"/>
              <w:right w:val="single" w:sz="4" w:space="0" w:color="auto"/>
            </w:tcBorders>
            <w:shd w:val="clear" w:color="000000" w:fill="FFFFFF"/>
            <w:noWrap/>
            <w:vAlign w:val="bottom"/>
            <w:hideMark/>
          </w:tcPr>
          <w:p w14:paraId="233D04D9" w14:textId="77777777" w:rsidR="0028041F" w:rsidRPr="00D3669E" w:rsidRDefault="0028041F" w:rsidP="0028041F">
            <w:pPr>
              <w:pStyle w:val="015"/>
            </w:pPr>
            <w:r w:rsidRPr="00D3669E">
              <w:rPr>
                <w:rFonts w:hint="eastAsia"/>
              </w:rPr>
              <w:t>建设投资资本金</w:t>
            </w:r>
          </w:p>
        </w:tc>
        <w:tc>
          <w:tcPr>
            <w:tcW w:w="1600" w:type="dxa"/>
            <w:tcBorders>
              <w:top w:val="nil"/>
              <w:left w:val="nil"/>
              <w:bottom w:val="single" w:sz="4" w:space="0" w:color="auto"/>
              <w:right w:val="single" w:sz="4" w:space="0" w:color="auto"/>
            </w:tcBorders>
            <w:shd w:val="clear" w:color="000000" w:fill="FFFFFF"/>
            <w:noWrap/>
            <w:vAlign w:val="bottom"/>
            <w:hideMark/>
          </w:tcPr>
          <w:p w14:paraId="76EFAF9A" w14:textId="77777777" w:rsidR="0028041F" w:rsidRPr="00D3669E" w:rsidRDefault="0028041F" w:rsidP="0028041F">
            <w:pPr>
              <w:pStyle w:val="015"/>
            </w:pPr>
            <w:r w:rsidRPr="00D3669E">
              <w:rPr>
                <w:rFonts w:hint="eastAsia"/>
              </w:rPr>
              <w:t xml:space="preserve">18752.47 </w:t>
            </w:r>
          </w:p>
        </w:tc>
        <w:tc>
          <w:tcPr>
            <w:tcW w:w="1724" w:type="dxa"/>
            <w:tcBorders>
              <w:top w:val="nil"/>
              <w:left w:val="nil"/>
              <w:bottom w:val="single" w:sz="4" w:space="0" w:color="auto"/>
              <w:right w:val="single" w:sz="4" w:space="0" w:color="auto"/>
            </w:tcBorders>
            <w:shd w:val="clear" w:color="000000" w:fill="FFFFFF"/>
            <w:noWrap/>
            <w:vAlign w:val="bottom"/>
            <w:hideMark/>
          </w:tcPr>
          <w:p w14:paraId="64309EAE" w14:textId="77777777" w:rsidR="0028041F" w:rsidRPr="00D3669E" w:rsidRDefault="0028041F" w:rsidP="0028041F">
            <w:pPr>
              <w:pStyle w:val="015"/>
            </w:pPr>
            <w:r w:rsidRPr="00D3669E">
              <w:rPr>
                <w:rFonts w:hint="eastAsia"/>
              </w:rPr>
              <w:t xml:space="preserve">18752.47 </w:t>
            </w:r>
          </w:p>
        </w:tc>
        <w:tc>
          <w:tcPr>
            <w:tcW w:w="1355" w:type="dxa"/>
            <w:tcBorders>
              <w:top w:val="nil"/>
              <w:left w:val="nil"/>
              <w:bottom w:val="single" w:sz="4" w:space="0" w:color="auto"/>
              <w:right w:val="single" w:sz="4" w:space="0" w:color="auto"/>
            </w:tcBorders>
            <w:shd w:val="clear" w:color="000000" w:fill="FFFFFF"/>
            <w:noWrap/>
            <w:vAlign w:val="bottom"/>
            <w:hideMark/>
          </w:tcPr>
          <w:p w14:paraId="38445D3E" w14:textId="77777777" w:rsidR="0028041F" w:rsidRPr="00D3669E" w:rsidRDefault="0028041F" w:rsidP="0028041F">
            <w:pPr>
              <w:pStyle w:val="015"/>
            </w:pPr>
            <w:r w:rsidRPr="00D3669E">
              <w:rPr>
                <w:rFonts w:hint="eastAsia"/>
              </w:rPr>
              <w:t xml:space="preserve">0.00 </w:t>
            </w:r>
          </w:p>
        </w:tc>
      </w:tr>
      <w:tr w:rsidR="0028041F" w:rsidRPr="00D3669E" w14:paraId="08FFDE05" w14:textId="77777777" w:rsidTr="0028041F">
        <w:trPr>
          <w:trHeight w:val="270"/>
        </w:trPr>
        <w:tc>
          <w:tcPr>
            <w:tcW w:w="1025" w:type="dxa"/>
            <w:tcBorders>
              <w:top w:val="nil"/>
              <w:left w:val="single" w:sz="4" w:space="0" w:color="auto"/>
              <w:bottom w:val="single" w:sz="4" w:space="0" w:color="auto"/>
              <w:right w:val="single" w:sz="4" w:space="0" w:color="auto"/>
            </w:tcBorders>
            <w:shd w:val="clear" w:color="000000" w:fill="FFFFFF"/>
            <w:noWrap/>
            <w:vAlign w:val="bottom"/>
            <w:hideMark/>
          </w:tcPr>
          <w:p w14:paraId="41E59C36" w14:textId="77777777" w:rsidR="0028041F" w:rsidRPr="00D3669E" w:rsidRDefault="0028041F" w:rsidP="0028041F">
            <w:pPr>
              <w:pStyle w:val="015"/>
            </w:pPr>
            <w:r w:rsidRPr="00D3669E">
              <w:rPr>
                <w:rFonts w:hint="eastAsia"/>
              </w:rPr>
              <w:t>2.1.2</w:t>
            </w:r>
          </w:p>
        </w:tc>
        <w:tc>
          <w:tcPr>
            <w:tcW w:w="2597" w:type="dxa"/>
            <w:tcBorders>
              <w:top w:val="nil"/>
              <w:left w:val="nil"/>
              <w:bottom w:val="single" w:sz="4" w:space="0" w:color="auto"/>
              <w:right w:val="single" w:sz="4" w:space="0" w:color="auto"/>
            </w:tcBorders>
            <w:shd w:val="clear" w:color="000000" w:fill="FFFFFF"/>
            <w:noWrap/>
            <w:vAlign w:val="bottom"/>
            <w:hideMark/>
          </w:tcPr>
          <w:p w14:paraId="20A69E6F" w14:textId="77777777" w:rsidR="0028041F" w:rsidRPr="00D3669E" w:rsidRDefault="0028041F" w:rsidP="0028041F">
            <w:pPr>
              <w:pStyle w:val="015"/>
            </w:pPr>
            <w:r w:rsidRPr="00D3669E">
              <w:rPr>
                <w:rFonts w:hint="eastAsia"/>
              </w:rPr>
              <w:t>流动资金资本金</w:t>
            </w:r>
          </w:p>
        </w:tc>
        <w:tc>
          <w:tcPr>
            <w:tcW w:w="1600" w:type="dxa"/>
            <w:tcBorders>
              <w:top w:val="nil"/>
              <w:left w:val="nil"/>
              <w:bottom w:val="single" w:sz="4" w:space="0" w:color="auto"/>
              <w:right w:val="single" w:sz="4" w:space="0" w:color="auto"/>
            </w:tcBorders>
            <w:shd w:val="clear" w:color="000000" w:fill="FFFFFF"/>
            <w:noWrap/>
            <w:vAlign w:val="bottom"/>
            <w:hideMark/>
          </w:tcPr>
          <w:p w14:paraId="3318C17F" w14:textId="77777777" w:rsidR="0028041F" w:rsidRPr="00D3669E" w:rsidRDefault="0028041F" w:rsidP="0028041F">
            <w:pPr>
              <w:pStyle w:val="015"/>
            </w:pPr>
            <w:r w:rsidRPr="00D3669E">
              <w:rPr>
                <w:rFonts w:hint="eastAsia"/>
              </w:rPr>
              <w:t xml:space="preserve">69.99 </w:t>
            </w:r>
          </w:p>
        </w:tc>
        <w:tc>
          <w:tcPr>
            <w:tcW w:w="1724" w:type="dxa"/>
            <w:tcBorders>
              <w:top w:val="nil"/>
              <w:left w:val="nil"/>
              <w:bottom w:val="single" w:sz="4" w:space="0" w:color="auto"/>
              <w:right w:val="single" w:sz="4" w:space="0" w:color="auto"/>
            </w:tcBorders>
            <w:shd w:val="clear" w:color="000000" w:fill="FFFFFF"/>
            <w:noWrap/>
            <w:vAlign w:val="bottom"/>
            <w:hideMark/>
          </w:tcPr>
          <w:p w14:paraId="57C3EF51" w14:textId="77777777" w:rsidR="0028041F" w:rsidRPr="00D3669E" w:rsidRDefault="0028041F" w:rsidP="0028041F">
            <w:pPr>
              <w:pStyle w:val="015"/>
            </w:pPr>
            <w:r w:rsidRPr="00D3669E">
              <w:rPr>
                <w:rFonts w:hint="eastAsia"/>
              </w:rPr>
              <w:t xml:space="preserve">0.00 </w:t>
            </w:r>
          </w:p>
        </w:tc>
        <w:tc>
          <w:tcPr>
            <w:tcW w:w="1355" w:type="dxa"/>
            <w:tcBorders>
              <w:top w:val="nil"/>
              <w:left w:val="nil"/>
              <w:bottom w:val="single" w:sz="4" w:space="0" w:color="auto"/>
              <w:right w:val="single" w:sz="4" w:space="0" w:color="auto"/>
            </w:tcBorders>
            <w:shd w:val="clear" w:color="000000" w:fill="FFFFFF"/>
            <w:noWrap/>
            <w:vAlign w:val="bottom"/>
            <w:hideMark/>
          </w:tcPr>
          <w:p w14:paraId="12C0C986" w14:textId="77777777" w:rsidR="0028041F" w:rsidRPr="00D3669E" w:rsidRDefault="0028041F" w:rsidP="0028041F">
            <w:pPr>
              <w:pStyle w:val="015"/>
            </w:pPr>
            <w:r w:rsidRPr="00D3669E">
              <w:rPr>
                <w:rFonts w:hint="eastAsia"/>
              </w:rPr>
              <w:t xml:space="preserve">69.99 </w:t>
            </w:r>
          </w:p>
        </w:tc>
      </w:tr>
      <w:tr w:rsidR="0028041F" w:rsidRPr="00D3669E" w14:paraId="068373E9" w14:textId="77777777" w:rsidTr="0028041F">
        <w:trPr>
          <w:trHeight w:val="270"/>
        </w:trPr>
        <w:tc>
          <w:tcPr>
            <w:tcW w:w="1025" w:type="dxa"/>
            <w:tcBorders>
              <w:top w:val="nil"/>
              <w:left w:val="single" w:sz="4" w:space="0" w:color="auto"/>
              <w:bottom w:val="single" w:sz="4" w:space="0" w:color="auto"/>
              <w:right w:val="single" w:sz="4" w:space="0" w:color="auto"/>
            </w:tcBorders>
            <w:shd w:val="clear" w:color="000000" w:fill="FFFFFF"/>
            <w:noWrap/>
            <w:vAlign w:val="bottom"/>
            <w:hideMark/>
          </w:tcPr>
          <w:p w14:paraId="5AF50C1A" w14:textId="77777777" w:rsidR="0028041F" w:rsidRPr="00D3669E" w:rsidRDefault="0028041F" w:rsidP="0028041F">
            <w:pPr>
              <w:pStyle w:val="015"/>
            </w:pPr>
            <w:r w:rsidRPr="00D3669E">
              <w:rPr>
                <w:rFonts w:hint="eastAsia"/>
              </w:rPr>
              <w:t>2.2</w:t>
            </w:r>
          </w:p>
        </w:tc>
        <w:tc>
          <w:tcPr>
            <w:tcW w:w="2597" w:type="dxa"/>
            <w:tcBorders>
              <w:top w:val="nil"/>
              <w:left w:val="nil"/>
              <w:bottom w:val="single" w:sz="4" w:space="0" w:color="auto"/>
              <w:right w:val="single" w:sz="4" w:space="0" w:color="auto"/>
            </w:tcBorders>
            <w:shd w:val="clear" w:color="000000" w:fill="FFFFFF"/>
            <w:noWrap/>
            <w:vAlign w:val="bottom"/>
            <w:hideMark/>
          </w:tcPr>
          <w:p w14:paraId="05DE3AAF" w14:textId="77777777" w:rsidR="0028041F" w:rsidRPr="00D3669E" w:rsidRDefault="0028041F" w:rsidP="0028041F">
            <w:pPr>
              <w:pStyle w:val="015"/>
            </w:pPr>
            <w:r w:rsidRPr="00D3669E">
              <w:rPr>
                <w:rFonts w:hint="eastAsia"/>
              </w:rPr>
              <w:t>借款</w:t>
            </w:r>
          </w:p>
        </w:tc>
        <w:tc>
          <w:tcPr>
            <w:tcW w:w="1600" w:type="dxa"/>
            <w:tcBorders>
              <w:top w:val="nil"/>
              <w:left w:val="nil"/>
              <w:bottom w:val="single" w:sz="4" w:space="0" w:color="auto"/>
              <w:right w:val="single" w:sz="4" w:space="0" w:color="auto"/>
            </w:tcBorders>
            <w:shd w:val="clear" w:color="000000" w:fill="FFFFFF"/>
            <w:noWrap/>
            <w:vAlign w:val="bottom"/>
            <w:hideMark/>
          </w:tcPr>
          <w:p w14:paraId="397DFB01" w14:textId="77777777" w:rsidR="0028041F" w:rsidRPr="00D3669E" w:rsidRDefault="0028041F" w:rsidP="0028041F">
            <w:pPr>
              <w:pStyle w:val="015"/>
            </w:pPr>
            <w:r w:rsidRPr="00D3669E">
              <w:rPr>
                <w:rFonts w:hint="eastAsia"/>
              </w:rPr>
              <w:t xml:space="preserve">37650.57 </w:t>
            </w:r>
          </w:p>
        </w:tc>
        <w:tc>
          <w:tcPr>
            <w:tcW w:w="1724" w:type="dxa"/>
            <w:tcBorders>
              <w:top w:val="nil"/>
              <w:left w:val="nil"/>
              <w:bottom w:val="single" w:sz="4" w:space="0" w:color="auto"/>
              <w:right w:val="single" w:sz="4" w:space="0" w:color="auto"/>
            </w:tcBorders>
            <w:shd w:val="clear" w:color="000000" w:fill="FFFFFF"/>
            <w:noWrap/>
            <w:vAlign w:val="bottom"/>
            <w:hideMark/>
          </w:tcPr>
          <w:p w14:paraId="31132E61" w14:textId="77777777" w:rsidR="0028041F" w:rsidRPr="00D3669E" w:rsidRDefault="0028041F" w:rsidP="0028041F">
            <w:pPr>
              <w:pStyle w:val="015"/>
            </w:pPr>
            <w:r w:rsidRPr="00D3669E">
              <w:rPr>
                <w:rFonts w:hint="eastAsia"/>
              </w:rPr>
              <w:t xml:space="preserve">37510.56 </w:t>
            </w:r>
          </w:p>
        </w:tc>
        <w:tc>
          <w:tcPr>
            <w:tcW w:w="1355" w:type="dxa"/>
            <w:tcBorders>
              <w:top w:val="nil"/>
              <w:left w:val="nil"/>
              <w:bottom w:val="single" w:sz="4" w:space="0" w:color="auto"/>
              <w:right w:val="single" w:sz="4" w:space="0" w:color="auto"/>
            </w:tcBorders>
            <w:shd w:val="clear" w:color="000000" w:fill="FFFFFF"/>
            <w:noWrap/>
            <w:vAlign w:val="bottom"/>
            <w:hideMark/>
          </w:tcPr>
          <w:p w14:paraId="47E710FC" w14:textId="77777777" w:rsidR="0028041F" w:rsidRPr="00D3669E" w:rsidRDefault="0028041F" w:rsidP="0028041F">
            <w:pPr>
              <w:pStyle w:val="015"/>
            </w:pPr>
            <w:r w:rsidRPr="00D3669E">
              <w:rPr>
                <w:rFonts w:hint="eastAsia"/>
              </w:rPr>
              <w:t xml:space="preserve">140.01 </w:t>
            </w:r>
          </w:p>
        </w:tc>
      </w:tr>
      <w:tr w:rsidR="0028041F" w:rsidRPr="00D3669E" w14:paraId="25BEB08A" w14:textId="77777777" w:rsidTr="0028041F">
        <w:trPr>
          <w:trHeight w:val="270"/>
        </w:trPr>
        <w:tc>
          <w:tcPr>
            <w:tcW w:w="1025" w:type="dxa"/>
            <w:tcBorders>
              <w:top w:val="nil"/>
              <w:left w:val="single" w:sz="4" w:space="0" w:color="auto"/>
              <w:bottom w:val="single" w:sz="4" w:space="0" w:color="auto"/>
              <w:right w:val="single" w:sz="4" w:space="0" w:color="auto"/>
            </w:tcBorders>
            <w:shd w:val="clear" w:color="000000" w:fill="FFFFFF"/>
            <w:noWrap/>
            <w:vAlign w:val="bottom"/>
            <w:hideMark/>
          </w:tcPr>
          <w:p w14:paraId="7C025562" w14:textId="77777777" w:rsidR="0028041F" w:rsidRPr="00D3669E" w:rsidRDefault="0028041F" w:rsidP="0028041F">
            <w:pPr>
              <w:pStyle w:val="015"/>
            </w:pPr>
            <w:r w:rsidRPr="00D3669E">
              <w:rPr>
                <w:rFonts w:hint="eastAsia"/>
              </w:rPr>
              <w:t>2.2.1</w:t>
            </w:r>
          </w:p>
        </w:tc>
        <w:tc>
          <w:tcPr>
            <w:tcW w:w="2597" w:type="dxa"/>
            <w:tcBorders>
              <w:top w:val="nil"/>
              <w:left w:val="nil"/>
              <w:bottom w:val="single" w:sz="4" w:space="0" w:color="auto"/>
              <w:right w:val="single" w:sz="4" w:space="0" w:color="auto"/>
            </w:tcBorders>
            <w:shd w:val="clear" w:color="000000" w:fill="FFFFFF"/>
            <w:noWrap/>
            <w:vAlign w:val="bottom"/>
            <w:hideMark/>
          </w:tcPr>
          <w:p w14:paraId="00928319" w14:textId="77777777" w:rsidR="0028041F" w:rsidRPr="00D3669E" w:rsidRDefault="0028041F" w:rsidP="0028041F">
            <w:pPr>
              <w:pStyle w:val="015"/>
            </w:pPr>
            <w:r w:rsidRPr="00D3669E">
              <w:rPr>
                <w:rFonts w:hint="eastAsia"/>
              </w:rPr>
              <w:t>长期借款</w:t>
            </w:r>
          </w:p>
        </w:tc>
        <w:tc>
          <w:tcPr>
            <w:tcW w:w="1600" w:type="dxa"/>
            <w:tcBorders>
              <w:top w:val="nil"/>
              <w:left w:val="nil"/>
              <w:bottom w:val="single" w:sz="4" w:space="0" w:color="auto"/>
              <w:right w:val="single" w:sz="4" w:space="0" w:color="auto"/>
            </w:tcBorders>
            <w:shd w:val="clear" w:color="000000" w:fill="FFFFFF"/>
            <w:noWrap/>
            <w:vAlign w:val="bottom"/>
            <w:hideMark/>
          </w:tcPr>
          <w:p w14:paraId="0FBBF82D" w14:textId="77777777" w:rsidR="0028041F" w:rsidRPr="00D3669E" w:rsidRDefault="0028041F" w:rsidP="0028041F">
            <w:pPr>
              <w:pStyle w:val="015"/>
            </w:pPr>
            <w:r w:rsidRPr="00D3669E">
              <w:rPr>
                <w:rFonts w:hint="eastAsia"/>
              </w:rPr>
              <w:t xml:space="preserve">37510.56 </w:t>
            </w:r>
          </w:p>
        </w:tc>
        <w:tc>
          <w:tcPr>
            <w:tcW w:w="1724" w:type="dxa"/>
            <w:tcBorders>
              <w:top w:val="nil"/>
              <w:left w:val="nil"/>
              <w:bottom w:val="single" w:sz="4" w:space="0" w:color="auto"/>
              <w:right w:val="single" w:sz="4" w:space="0" w:color="auto"/>
            </w:tcBorders>
            <w:shd w:val="clear" w:color="000000" w:fill="FFFFFF"/>
            <w:noWrap/>
            <w:vAlign w:val="bottom"/>
            <w:hideMark/>
          </w:tcPr>
          <w:p w14:paraId="392CA2A0" w14:textId="77777777" w:rsidR="0028041F" w:rsidRPr="00D3669E" w:rsidRDefault="0028041F" w:rsidP="0028041F">
            <w:pPr>
              <w:pStyle w:val="015"/>
            </w:pPr>
            <w:r w:rsidRPr="00D3669E">
              <w:rPr>
                <w:rFonts w:hint="eastAsia"/>
              </w:rPr>
              <w:t xml:space="preserve">37510.56 </w:t>
            </w:r>
          </w:p>
        </w:tc>
        <w:tc>
          <w:tcPr>
            <w:tcW w:w="1355" w:type="dxa"/>
            <w:tcBorders>
              <w:top w:val="nil"/>
              <w:left w:val="nil"/>
              <w:bottom w:val="single" w:sz="4" w:space="0" w:color="auto"/>
              <w:right w:val="single" w:sz="4" w:space="0" w:color="auto"/>
            </w:tcBorders>
            <w:shd w:val="clear" w:color="000000" w:fill="FFFFFF"/>
            <w:noWrap/>
            <w:vAlign w:val="bottom"/>
            <w:hideMark/>
          </w:tcPr>
          <w:p w14:paraId="0067B606" w14:textId="77777777" w:rsidR="0028041F" w:rsidRPr="00D3669E" w:rsidRDefault="0028041F" w:rsidP="0028041F">
            <w:pPr>
              <w:pStyle w:val="015"/>
            </w:pPr>
            <w:r w:rsidRPr="00D3669E">
              <w:rPr>
                <w:rFonts w:hint="eastAsia"/>
              </w:rPr>
              <w:t xml:space="preserve">0.00 </w:t>
            </w:r>
          </w:p>
        </w:tc>
      </w:tr>
      <w:tr w:rsidR="0028041F" w:rsidRPr="00D3669E" w14:paraId="66E1AFE6" w14:textId="77777777" w:rsidTr="0028041F">
        <w:trPr>
          <w:trHeight w:val="270"/>
        </w:trPr>
        <w:tc>
          <w:tcPr>
            <w:tcW w:w="1025" w:type="dxa"/>
            <w:tcBorders>
              <w:top w:val="nil"/>
              <w:left w:val="single" w:sz="4" w:space="0" w:color="auto"/>
              <w:bottom w:val="single" w:sz="4" w:space="0" w:color="auto"/>
              <w:right w:val="single" w:sz="4" w:space="0" w:color="auto"/>
            </w:tcBorders>
            <w:shd w:val="clear" w:color="000000" w:fill="FFFFFF"/>
            <w:noWrap/>
            <w:vAlign w:val="bottom"/>
            <w:hideMark/>
          </w:tcPr>
          <w:p w14:paraId="1F8765FE" w14:textId="77777777" w:rsidR="0028041F" w:rsidRPr="00D3669E" w:rsidRDefault="0028041F" w:rsidP="0028041F">
            <w:pPr>
              <w:pStyle w:val="015"/>
            </w:pPr>
            <w:r w:rsidRPr="00D3669E">
              <w:rPr>
                <w:rFonts w:hint="eastAsia"/>
              </w:rPr>
              <w:t xml:space="preserve">　</w:t>
            </w:r>
          </w:p>
        </w:tc>
        <w:tc>
          <w:tcPr>
            <w:tcW w:w="2597" w:type="dxa"/>
            <w:tcBorders>
              <w:top w:val="nil"/>
              <w:left w:val="nil"/>
              <w:bottom w:val="single" w:sz="4" w:space="0" w:color="auto"/>
              <w:right w:val="single" w:sz="4" w:space="0" w:color="auto"/>
            </w:tcBorders>
            <w:shd w:val="clear" w:color="000000" w:fill="FFFFFF"/>
            <w:noWrap/>
            <w:vAlign w:val="bottom"/>
            <w:hideMark/>
          </w:tcPr>
          <w:p w14:paraId="28608A8E" w14:textId="77777777" w:rsidR="0028041F" w:rsidRPr="00D3669E" w:rsidRDefault="0028041F" w:rsidP="0028041F">
            <w:pPr>
              <w:pStyle w:val="015"/>
            </w:pPr>
            <w:r w:rsidRPr="00D3669E">
              <w:rPr>
                <w:rFonts w:hint="eastAsia"/>
              </w:rPr>
              <w:t>长期借款本金</w:t>
            </w:r>
          </w:p>
        </w:tc>
        <w:tc>
          <w:tcPr>
            <w:tcW w:w="1600" w:type="dxa"/>
            <w:tcBorders>
              <w:top w:val="nil"/>
              <w:left w:val="nil"/>
              <w:bottom w:val="single" w:sz="4" w:space="0" w:color="auto"/>
              <w:right w:val="single" w:sz="4" w:space="0" w:color="auto"/>
            </w:tcBorders>
            <w:shd w:val="clear" w:color="000000" w:fill="FFFFFF"/>
            <w:noWrap/>
            <w:vAlign w:val="bottom"/>
            <w:hideMark/>
          </w:tcPr>
          <w:p w14:paraId="1AB035CA" w14:textId="77777777" w:rsidR="0028041F" w:rsidRPr="00D3669E" w:rsidRDefault="0028041F" w:rsidP="0028041F">
            <w:pPr>
              <w:pStyle w:val="015"/>
            </w:pPr>
            <w:r w:rsidRPr="00D3669E">
              <w:rPr>
                <w:rFonts w:hint="eastAsia"/>
              </w:rPr>
              <w:t xml:space="preserve">36479.51 </w:t>
            </w:r>
          </w:p>
        </w:tc>
        <w:tc>
          <w:tcPr>
            <w:tcW w:w="1724" w:type="dxa"/>
            <w:tcBorders>
              <w:top w:val="nil"/>
              <w:left w:val="nil"/>
              <w:bottom w:val="single" w:sz="4" w:space="0" w:color="auto"/>
              <w:right w:val="single" w:sz="4" w:space="0" w:color="auto"/>
            </w:tcBorders>
            <w:shd w:val="clear" w:color="000000" w:fill="FFFFFF"/>
            <w:noWrap/>
            <w:vAlign w:val="bottom"/>
            <w:hideMark/>
          </w:tcPr>
          <w:p w14:paraId="750C55CE" w14:textId="77777777" w:rsidR="0028041F" w:rsidRPr="00D3669E" w:rsidRDefault="0028041F" w:rsidP="0028041F">
            <w:pPr>
              <w:pStyle w:val="015"/>
            </w:pPr>
            <w:r w:rsidRPr="00D3669E">
              <w:rPr>
                <w:rFonts w:hint="eastAsia"/>
              </w:rPr>
              <w:t xml:space="preserve">36479.51 </w:t>
            </w:r>
          </w:p>
        </w:tc>
        <w:tc>
          <w:tcPr>
            <w:tcW w:w="1355" w:type="dxa"/>
            <w:tcBorders>
              <w:top w:val="nil"/>
              <w:left w:val="nil"/>
              <w:bottom w:val="single" w:sz="4" w:space="0" w:color="auto"/>
              <w:right w:val="single" w:sz="4" w:space="0" w:color="auto"/>
            </w:tcBorders>
            <w:shd w:val="clear" w:color="000000" w:fill="FFFFFF"/>
            <w:noWrap/>
            <w:vAlign w:val="bottom"/>
            <w:hideMark/>
          </w:tcPr>
          <w:p w14:paraId="7544AE5A" w14:textId="77777777" w:rsidR="0028041F" w:rsidRPr="00D3669E" w:rsidRDefault="0028041F" w:rsidP="0028041F">
            <w:pPr>
              <w:pStyle w:val="015"/>
            </w:pPr>
            <w:r w:rsidRPr="00D3669E">
              <w:rPr>
                <w:rFonts w:hint="eastAsia"/>
              </w:rPr>
              <w:t xml:space="preserve">0.00 </w:t>
            </w:r>
          </w:p>
        </w:tc>
      </w:tr>
      <w:tr w:rsidR="0028041F" w:rsidRPr="00D3669E" w14:paraId="54BDA7BB" w14:textId="77777777" w:rsidTr="0028041F">
        <w:trPr>
          <w:trHeight w:val="270"/>
        </w:trPr>
        <w:tc>
          <w:tcPr>
            <w:tcW w:w="1025" w:type="dxa"/>
            <w:tcBorders>
              <w:top w:val="nil"/>
              <w:left w:val="single" w:sz="4" w:space="0" w:color="auto"/>
              <w:bottom w:val="single" w:sz="4" w:space="0" w:color="auto"/>
              <w:right w:val="single" w:sz="4" w:space="0" w:color="auto"/>
            </w:tcBorders>
            <w:shd w:val="clear" w:color="000000" w:fill="FFFFFF"/>
            <w:noWrap/>
            <w:vAlign w:val="bottom"/>
            <w:hideMark/>
          </w:tcPr>
          <w:p w14:paraId="7B25F879" w14:textId="77777777" w:rsidR="0028041F" w:rsidRPr="00D3669E" w:rsidRDefault="0028041F" w:rsidP="0028041F">
            <w:pPr>
              <w:pStyle w:val="015"/>
            </w:pPr>
            <w:r w:rsidRPr="00D3669E">
              <w:rPr>
                <w:rFonts w:hint="eastAsia"/>
              </w:rPr>
              <w:t xml:space="preserve">　</w:t>
            </w:r>
          </w:p>
        </w:tc>
        <w:tc>
          <w:tcPr>
            <w:tcW w:w="2597" w:type="dxa"/>
            <w:tcBorders>
              <w:top w:val="nil"/>
              <w:left w:val="nil"/>
              <w:bottom w:val="single" w:sz="4" w:space="0" w:color="auto"/>
              <w:right w:val="single" w:sz="4" w:space="0" w:color="auto"/>
            </w:tcBorders>
            <w:shd w:val="clear" w:color="000000" w:fill="FFFFFF"/>
            <w:noWrap/>
            <w:vAlign w:val="bottom"/>
            <w:hideMark/>
          </w:tcPr>
          <w:p w14:paraId="7ABA25B3" w14:textId="77777777" w:rsidR="0028041F" w:rsidRPr="00D3669E" w:rsidRDefault="0028041F" w:rsidP="0028041F">
            <w:pPr>
              <w:pStyle w:val="015"/>
            </w:pPr>
            <w:r w:rsidRPr="00D3669E">
              <w:rPr>
                <w:rFonts w:hint="eastAsia"/>
              </w:rPr>
              <w:t>建设期利息</w:t>
            </w:r>
          </w:p>
        </w:tc>
        <w:tc>
          <w:tcPr>
            <w:tcW w:w="1600" w:type="dxa"/>
            <w:tcBorders>
              <w:top w:val="nil"/>
              <w:left w:val="nil"/>
              <w:bottom w:val="single" w:sz="4" w:space="0" w:color="auto"/>
              <w:right w:val="single" w:sz="4" w:space="0" w:color="auto"/>
            </w:tcBorders>
            <w:shd w:val="clear" w:color="000000" w:fill="FFFFFF"/>
            <w:noWrap/>
            <w:vAlign w:val="bottom"/>
            <w:hideMark/>
          </w:tcPr>
          <w:p w14:paraId="52454C05" w14:textId="77777777" w:rsidR="0028041F" w:rsidRPr="00D3669E" w:rsidRDefault="0028041F" w:rsidP="0028041F">
            <w:pPr>
              <w:pStyle w:val="015"/>
            </w:pPr>
            <w:r w:rsidRPr="00D3669E">
              <w:rPr>
                <w:rFonts w:hint="eastAsia"/>
              </w:rPr>
              <w:t xml:space="preserve">927.90 </w:t>
            </w:r>
          </w:p>
        </w:tc>
        <w:tc>
          <w:tcPr>
            <w:tcW w:w="1724" w:type="dxa"/>
            <w:tcBorders>
              <w:top w:val="nil"/>
              <w:left w:val="nil"/>
              <w:bottom w:val="single" w:sz="4" w:space="0" w:color="auto"/>
              <w:right w:val="single" w:sz="4" w:space="0" w:color="auto"/>
            </w:tcBorders>
            <w:shd w:val="clear" w:color="000000" w:fill="FFFFFF"/>
            <w:noWrap/>
            <w:vAlign w:val="bottom"/>
            <w:hideMark/>
          </w:tcPr>
          <w:p w14:paraId="47824FBB" w14:textId="77777777" w:rsidR="0028041F" w:rsidRPr="00D3669E" w:rsidRDefault="0028041F" w:rsidP="0028041F">
            <w:pPr>
              <w:pStyle w:val="015"/>
            </w:pPr>
            <w:r w:rsidRPr="00D3669E">
              <w:rPr>
                <w:rFonts w:hint="eastAsia"/>
              </w:rPr>
              <w:t xml:space="preserve">927.90 </w:t>
            </w:r>
          </w:p>
        </w:tc>
        <w:tc>
          <w:tcPr>
            <w:tcW w:w="1355" w:type="dxa"/>
            <w:tcBorders>
              <w:top w:val="nil"/>
              <w:left w:val="nil"/>
              <w:bottom w:val="single" w:sz="4" w:space="0" w:color="auto"/>
              <w:right w:val="single" w:sz="4" w:space="0" w:color="auto"/>
            </w:tcBorders>
            <w:shd w:val="clear" w:color="000000" w:fill="FFFFFF"/>
            <w:noWrap/>
            <w:vAlign w:val="bottom"/>
            <w:hideMark/>
          </w:tcPr>
          <w:p w14:paraId="6D3992B2" w14:textId="77777777" w:rsidR="0028041F" w:rsidRPr="00D3669E" w:rsidRDefault="0028041F" w:rsidP="0028041F">
            <w:pPr>
              <w:pStyle w:val="015"/>
            </w:pPr>
            <w:r w:rsidRPr="00D3669E">
              <w:rPr>
                <w:rFonts w:hint="eastAsia"/>
              </w:rPr>
              <w:t xml:space="preserve">0.00 </w:t>
            </w:r>
          </w:p>
        </w:tc>
      </w:tr>
      <w:tr w:rsidR="0028041F" w:rsidRPr="00D3669E" w14:paraId="2A4AE7A2" w14:textId="77777777" w:rsidTr="0028041F">
        <w:trPr>
          <w:trHeight w:val="270"/>
        </w:trPr>
        <w:tc>
          <w:tcPr>
            <w:tcW w:w="1025" w:type="dxa"/>
            <w:tcBorders>
              <w:top w:val="nil"/>
              <w:left w:val="single" w:sz="4" w:space="0" w:color="auto"/>
              <w:bottom w:val="single" w:sz="4" w:space="0" w:color="auto"/>
              <w:right w:val="single" w:sz="4" w:space="0" w:color="auto"/>
            </w:tcBorders>
            <w:shd w:val="clear" w:color="000000" w:fill="FFFFFF"/>
            <w:noWrap/>
            <w:vAlign w:val="bottom"/>
            <w:hideMark/>
          </w:tcPr>
          <w:p w14:paraId="0AD88E86" w14:textId="77777777" w:rsidR="0028041F" w:rsidRPr="00D3669E" w:rsidRDefault="0028041F" w:rsidP="0028041F">
            <w:pPr>
              <w:pStyle w:val="015"/>
            </w:pPr>
            <w:r w:rsidRPr="00D3669E">
              <w:rPr>
                <w:rFonts w:hint="eastAsia"/>
              </w:rPr>
              <w:t>2.2.2</w:t>
            </w:r>
          </w:p>
        </w:tc>
        <w:tc>
          <w:tcPr>
            <w:tcW w:w="2597" w:type="dxa"/>
            <w:tcBorders>
              <w:top w:val="nil"/>
              <w:left w:val="nil"/>
              <w:bottom w:val="single" w:sz="4" w:space="0" w:color="auto"/>
              <w:right w:val="single" w:sz="4" w:space="0" w:color="auto"/>
            </w:tcBorders>
            <w:shd w:val="clear" w:color="000000" w:fill="FFFFFF"/>
            <w:noWrap/>
            <w:vAlign w:val="bottom"/>
            <w:hideMark/>
          </w:tcPr>
          <w:p w14:paraId="30E05923" w14:textId="77777777" w:rsidR="0028041F" w:rsidRPr="00D3669E" w:rsidRDefault="0028041F" w:rsidP="0028041F">
            <w:pPr>
              <w:pStyle w:val="015"/>
            </w:pPr>
            <w:r w:rsidRPr="00D3669E">
              <w:rPr>
                <w:rFonts w:hint="eastAsia"/>
              </w:rPr>
              <w:t>流动资金借款</w:t>
            </w:r>
          </w:p>
        </w:tc>
        <w:tc>
          <w:tcPr>
            <w:tcW w:w="1600" w:type="dxa"/>
            <w:tcBorders>
              <w:top w:val="nil"/>
              <w:left w:val="nil"/>
              <w:bottom w:val="single" w:sz="4" w:space="0" w:color="auto"/>
              <w:right w:val="single" w:sz="4" w:space="0" w:color="auto"/>
            </w:tcBorders>
            <w:shd w:val="clear" w:color="000000" w:fill="FFFFFF"/>
            <w:noWrap/>
            <w:vAlign w:val="bottom"/>
            <w:hideMark/>
          </w:tcPr>
          <w:p w14:paraId="29C85EDF" w14:textId="77777777" w:rsidR="0028041F" w:rsidRPr="00D3669E" w:rsidRDefault="0028041F" w:rsidP="0028041F">
            <w:pPr>
              <w:pStyle w:val="015"/>
            </w:pPr>
            <w:r w:rsidRPr="00D3669E">
              <w:rPr>
                <w:rFonts w:hint="eastAsia"/>
              </w:rPr>
              <w:t xml:space="preserve">140.01 </w:t>
            </w:r>
          </w:p>
        </w:tc>
        <w:tc>
          <w:tcPr>
            <w:tcW w:w="1724" w:type="dxa"/>
            <w:tcBorders>
              <w:top w:val="nil"/>
              <w:left w:val="nil"/>
              <w:bottom w:val="single" w:sz="4" w:space="0" w:color="auto"/>
              <w:right w:val="single" w:sz="4" w:space="0" w:color="auto"/>
            </w:tcBorders>
            <w:shd w:val="clear" w:color="000000" w:fill="FFFFFF"/>
            <w:noWrap/>
            <w:vAlign w:val="bottom"/>
            <w:hideMark/>
          </w:tcPr>
          <w:p w14:paraId="06EC4B9C" w14:textId="77777777" w:rsidR="0028041F" w:rsidRPr="00D3669E" w:rsidRDefault="0028041F" w:rsidP="0028041F">
            <w:pPr>
              <w:pStyle w:val="015"/>
            </w:pPr>
            <w:r w:rsidRPr="00D3669E">
              <w:rPr>
                <w:rFonts w:hint="eastAsia"/>
              </w:rPr>
              <w:t xml:space="preserve">0.00 </w:t>
            </w:r>
          </w:p>
        </w:tc>
        <w:tc>
          <w:tcPr>
            <w:tcW w:w="1355" w:type="dxa"/>
            <w:tcBorders>
              <w:top w:val="nil"/>
              <w:left w:val="nil"/>
              <w:bottom w:val="single" w:sz="4" w:space="0" w:color="auto"/>
              <w:right w:val="single" w:sz="4" w:space="0" w:color="auto"/>
            </w:tcBorders>
            <w:shd w:val="clear" w:color="000000" w:fill="FFFFFF"/>
            <w:noWrap/>
            <w:vAlign w:val="bottom"/>
            <w:hideMark/>
          </w:tcPr>
          <w:p w14:paraId="321D54CC" w14:textId="77777777" w:rsidR="0028041F" w:rsidRPr="00D3669E" w:rsidRDefault="0028041F" w:rsidP="0028041F">
            <w:pPr>
              <w:pStyle w:val="015"/>
            </w:pPr>
            <w:r w:rsidRPr="00D3669E">
              <w:rPr>
                <w:rFonts w:hint="eastAsia"/>
              </w:rPr>
              <w:t xml:space="preserve">140.01 </w:t>
            </w:r>
          </w:p>
        </w:tc>
      </w:tr>
    </w:tbl>
    <w:p w14:paraId="16A4FD4F" w14:textId="77777777" w:rsidR="0028041F" w:rsidRPr="00D3669E" w:rsidRDefault="0028041F" w:rsidP="0028041F">
      <w:pPr>
        <w:pStyle w:val="5"/>
        <w:spacing w:before="156" w:after="156"/>
      </w:pPr>
      <w:r w:rsidRPr="00D3669E">
        <w:t xml:space="preserve">13.2.1.6 </w:t>
      </w:r>
      <w:r w:rsidRPr="00D3669E">
        <w:t>总成本费用计算</w:t>
      </w:r>
    </w:p>
    <w:p w14:paraId="52966FCD" w14:textId="77777777" w:rsidR="0028041F" w:rsidRPr="00D3669E" w:rsidRDefault="0028041F" w:rsidP="0028041F">
      <w:pPr>
        <w:pStyle w:val="01maintext"/>
      </w:pPr>
      <w:r w:rsidRPr="00D3669E">
        <w:lastRenderedPageBreak/>
        <w:t>风电场发电总成本费用主要包括折旧费、修理费、材料费、职工工资及福利费、其它费用利息支出等。发电经营成本指不包括基本折旧费、摊销费和利息支出的全部费用。</w:t>
      </w:r>
    </w:p>
    <w:p w14:paraId="704BFCD6" w14:textId="77777777" w:rsidR="0028041F" w:rsidRPr="00D3669E" w:rsidRDefault="0028041F" w:rsidP="0028041F">
      <w:pPr>
        <w:pStyle w:val="01maintext"/>
      </w:pPr>
      <w:r w:rsidRPr="00D3669E">
        <w:t>折旧及残值：固定资产折旧年限可根据项目情况确定，一般为</w:t>
      </w:r>
      <w:r w:rsidRPr="00D3669E">
        <w:t>18</w:t>
      </w:r>
      <w:r w:rsidRPr="00D3669E">
        <w:t>年，采用直线折旧法，残值率为</w:t>
      </w:r>
      <w:r w:rsidRPr="00D3669E">
        <w:t>0%</w:t>
      </w:r>
      <w:r w:rsidRPr="00D3669E">
        <w:t>。</w:t>
      </w:r>
    </w:p>
    <w:p w14:paraId="2E2F9721" w14:textId="77777777" w:rsidR="0028041F" w:rsidRPr="00D3669E" w:rsidRDefault="0028041F" w:rsidP="0028041F">
      <w:pPr>
        <w:pStyle w:val="01maintext"/>
      </w:pPr>
      <w:r w:rsidRPr="00D3669E">
        <w:t>无形资产，摊销年限为</w:t>
      </w:r>
      <w:r w:rsidRPr="00D3669E">
        <w:t>10</w:t>
      </w:r>
      <w:r w:rsidRPr="00D3669E">
        <w:t>年。</w:t>
      </w:r>
    </w:p>
    <w:p w14:paraId="72C58A5A" w14:textId="77777777" w:rsidR="0028041F" w:rsidRPr="00D3669E" w:rsidRDefault="0028041F" w:rsidP="0028041F">
      <w:pPr>
        <w:pStyle w:val="01maintext"/>
      </w:pPr>
      <w:r w:rsidRPr="00D3669E">
        <w:t>修理费：质保期按</w:t>
      </w:r>
      <w:r w:rsidRPr="00D3669E">
        <w:t>0.5%</w:t>
      </w:r>
      <w:r w:rsidRPr="00D3669E">
        <w:t>，运营期</w:t>
      </w:r>
      <w:r w:rsidRPr="00D3669E">
        <w:t>5~10</w:t>
      </w:r>
      <w:r w:rsidRPr="00D3669E">
        <w:t>年按</w:t>
      </w:r>
      <w:r w:rsidRPr="00D3669E">
        <w:t>0.8%</w:t>
      </w:r>
      <w:r w:rsidRPr="00D3669E">
        <w:t>，以后每</w:t>
      </w:r>
      <w:r w:rsidRPr="00D3669E">
        <w:rPr>
          <w:rFonts w:hint="eastAsia"/>
        </w:rPr>
        <w:t>五</w:t>
      </w:r>
      <w:r w:rsidRPr="00D3669E">
        <w:t>年增加</w:t>
      </w:r>
      <w:r w:rsidRPr="00D3669E">
        <w:t>0.4%</w:t>
      </w:r>
      <w:r w:rsidRPr="00D3669E">
        <w:t>，直至增加值</w:t>
      </w:r>
      <w:r w:rsidRPr="00D3669E">
        <w:t>2%</w:t>
      </w:r>
      <w:r w:rsidRPr="00D3669E">
        <w:t>。</w:t>
      </w:r>
    </w:p>
    <w:p w14:paraId="1F5995D5" w14:textId="77777777" w:rsidR="0028041F" w:rsidRPr="00D3669E" w:rsidRDefault="0028041F" w:rsidP="0028041F">
      <w:pPr>
        <w:pStyle w:val="01maintext"/>
      </w:pPr>
      <w:r w:rsidRPr="00D3669E">
        <w:t>工程保险费：按固定资产价值的</w:t>
      </w:r>
      <w:r w:rsidRPr="00D3669E">
        <w:t>0.25%</w:t>
      </w:r>
      <w:r w:rsidRPr="00D3669E">
        <w:t>计。</w:t>
      </w:r>
    </w:p>
    <w:p w14:paraId="4AD5DF06" w14:textId="77777777" w:rsidR="0028041F" w:rsidRPr="00D3669E" w:rsidRDefault="0028041F" w:rsidP="0028041F">
      <w:pPr>
        <w:pStyle w:val="01maintext"/>
      </w:pPr>
      <w:r w:rsidRPr="00D3669E">
        <w:t>材料费：按定额取</w:t>
      </w:r>
      <w:r w:rsidRPr="00D3669E">
        <w:t>10</w:t>
      </w:r>
      <w:r w:rsidRPr="00D3669E">
        <w:t>元</w:t>
      </w:r>
      <w:r w:rsidRPr="00D3669E">
        <w:t>/kW</w:t>
      </w:r>
      <w:r w:rsidRPr="00D3669E">
        <w:t>计。</w:t>
      </w:r>
    </w:p>
    <w:p w14:paraId="09D9D06F" w14:textId="77777777" w:rsidR="0028041F" w:rsidRPr="00D3669E" w:rsidRDefault="0028041F" w:rsidP="0028041F">
      <w:pPr>
        <w:pStyle w:val="01maintext"/>
      </w:pPr>
      <w:r w:rsidRPr="00D3669E">
        <w:t>工资及福利（含养老保险、失业保险、住房基金等）：电厂定员按</w:t>
      </w:r>
      <w:r w:rsidRPr="00D3669E">
        <w:t>8</w:t>
      </w:r>
      <w:r w:rsidRPr="00D3669E">
        <w:t>人计，职工年平均工资按</w:t>
      </w:r>
      <w:r w:rsidRPr="00D3669E">
        <w:t>150000</w:t>
      </w:r>
      <w:r w:rsidRPr="00D3669E">
        <w:t>元</w:t>
      </w:r>
      <w:r w:rsidRPr="00D3669E">
        <w:t>/</w:t>
      </w:r>
      <w:r w:rsidRPr="00D3669E">
        <w:t>（人</w:t>
      </w:r>
      <w:r w:rsidRPr="00D3669E">
        <w:t>·a</w:t>
      </w:r>
      <w:r w:rsidRPr="00D3669E">
        <w:t>）计，福利费为工资总额的</w:t>
      </w:r>
      <w:r w:rsidRPr="00D3669E">
        <w:t>30%</w:t>
      </w:r>
      <w:r w:rsidRPr="00D3669E">
        <w:t>。</w:t>
      </w:r>
    </w:p>
    <w:p w14:paraId="041DF158" w14:textId="77777777" w:rsidR="0028041F" w:rsidRPr="00D3669E" w:rsidRDefault="0028041F" w:rsidP="0028041F">
      <w:pPr>
        <w:pStyle w:val="01maintext"/>
      </w:pPr>
      <w:r w:rsidRPr="00D3669E">
        <w:t>其它费用：以</w:t>
      </w:r>
      <w:r w:rsidRPr="00D3669E">
        <w:t>20</w:t>
      </w:r>
      <w:r w:rsidRPr="00D3669E">
        <w:t>元</w:t>
      </w:r>
      <w:r w:rsidRPr="00D3669E">
        <w:t>/kW</w:t>
      </w:r>
      <w:r w:rsidRPr="00D3669E">
        <w:t>计。</w:t>
      </w:r>
    </w:p>
    <w:p w14:paraId="0BC0673B" w14:textId="77777777" w:rsidR="0028041F" w:rsidRPr="00D3669E" w:rsidRDefault="0028041F" w:rsidP="0028041F">
      <w:pPr>
        <w:pStyle w:val="01maintext"/>
      </w:pPr>
      <w:r w:rsidRPr="00D3669E">
        <w:t>利息支出：包括生产运行期每年需支付的固定资产投资及流动资金借款的利息。</w:t>
      </w:r>
    </w:p>
    <w:p w14:paraId="6F4506FE" w14:textId="77777777" w:rsidR="0028041F" w:rsidRPr="00D3669E" w:rsidRDefault="0028041F" w:rsidP="0028041F">
      <w:pPr>
        <w:pStyle w:val="01maintext"/>
      </w:pPr>
      <w:r w:rsidRPr="00D3669E">
        <w:t>总成本费用计算见表</w:t>
      </w:r>
      <w:r w:rsidRPr="00D3669E">
        <w:t>13-4</w:t>
      </w:r>
      <w:r w:rsidRPr="00D3669E">
        <w:t>。</w:t>
      </w:r>
    </w:p>
    <w:p w14:paraId="462A1FD4" w14:textId="77777777" w:rsidR="0028041F" w:rsidRPr="00D3669E" w:rsidRDefault="0028041F" w:rsidP="0028041F">
      <w:pPr>
        <w:pStyle w:val="3"/>
        <w:spacing w:before="156" w:after="156"/>
      </w:pPr>
      <w:r w:rsidRPr="00D3669E">
        <w:t xml:space="preserve">13.2.2 </w:t>
      </w:r>
      <w:r w:rsidRPr="00D3669E">
        <w:t>发电效益计算</w:t>
      </w:r>
    </w:p>
    <w:p w14:paraId="5913F509" w14:textId="77777777" w:rsidR="0028041F" w:rsidRPr="00D3669E" w:rsidRDefault="0028041F" w:rsidP="0028041F">
      <w:pPr>
        <w:pStyle w:val="5"/>
        <w:spacing w:before="156" w:after="156"/>
      </w:pPr>
      <w:r w:rsidRPr="00D3669E">
        <w:t xml:space="preserve">13.2.2.1 </w:t>
      </w:r>
      <w:r w:rsidRPr="00D3669E">
        <w:t>基础数据</w:t>
      </w:r>
    </w:p>
    <w:p w14:paraId="6DAC3F1F" w14:textId="77777777" w:rsidR="0028041F" w:rsidRPr="00D3669E" w:rsidRDefault="0028041F" w:rsidP="0028041F">
      <w:pPr>
        <w:pStyle w:val="01maintext"/>
      </w:pPr>
      <w:r w:rsidRPr="00D3669E">
        <w:t>1</w:t>
      </w:r>
      <w:r w:rsidRPr="00D3669E">
        <w:t>）上网电量</w:t>
      </w:r>
    </w:p>
    <w:p w14:paraId="03FE74D6" w14:textId="77777777" w:rsidR="0028041F" w:rsidRPr="00D3669E" w:rsidRDefault="0028041F" w:rsidP="0028041F">
      <w:pPr>
        <w:pStyle w:val="01maintext"/>
      </w:pPr>
      <w:r w:rsidRPr="00D3669E">
        <w:t>本电场年发电量全部为电网所吸收，年发电量已经扣除了厂用电和专用输变电损失，因此本电场上网电量为</w:t>
      </w:r>
      <w:r w:rsidRPr="00D3669E">
        <w:t>155275.7MWh/yr</w:t>
      </w:r>
      <w:r w:rsidRPr="00D3669E">
        <w:t>。</w:t>
      </w:r>
      <w:r w:rsidRPr="00D3669E">
        <w:t xml:space="preserve"> </w:t>
      </w:r>
    </w:p>
    <w:p w14:paraId="53D4F0DC" w14:textId="77777777" w:rsidR="0028041F" w:rsidRPr="00D3669E" w:rsidRDefault="0028041F" w:rsidP="0028041F">
      <w:pPr>
        <w:pStyle w:val="01maintext"/>
      </w:pPr>
      <w:r w:rsidRPr="00D3669E">
        <w:t>2</w:t>
      </w:r>
      <w:r w:rsidRPr="00D3669E">
        <w:t>）计算期及基准点</w:t>
      </w:r>
    </w:p>
    <w:p w14:paraId="2B290DD3" w14:textId="77777777" w:rsidR="0028041F" w:rsidRPr="00D3669E" w:rsidRDefault="0028041F" w:rsidP="0028041F">
      <w:pPr>
        <w:pStyle w:val="01maintext"/>
      </w:pPr>
      <w:r w:rsidRPr="00D3669E">
        <w:t>该项目建设期</w:t>
      </w:r>
      <w:r w:rsidRPr="00D3669E">
        <w:t>1</w:t>
      </w:r>
      <w:r w:rsidRPr="00D3669E">
        <w:t>年，生产运行期采用</w:t>
      </w:r>
      <w:r w:rsidRPr="00D3669E">
        <w:t>20</w:t>
      </w:r>
      <w:r w:rsidRPr="00D3669E">
        <w:t>年，则计算期为</w:t>
      </w:r>
      <w:r w:rsidRPr="00D3669E">
        <w:t>21</w:t>
      </w:r>
      <w:r w:rsidRPr="00D3669E">
        <w:t>年。</w:t>
      </w:r>
    </w:p>
    <w:p w14:paraId="610432B0" w14:textId="77777777" w:rsidR="0028041F" w:rsidRPr="00D3669E" w:rsidRDefault="0028041F" w:rsidP="0028041F">
      <w:pPr>
        <w:pStyle w:val="01maintext"/>
      </w:pPr>
      <w:r w:rsidRPr="00D3669E">
        <w:t>计算基准点为开工第一年年初。</w:t>
      </w:r>
    </w:p>
    <w:p w14:paraId="79197E5F" w14:textId="77777777" w:rsidR="0028041F" w:rsidRPr="00D3669E" w:rsidRDefault="0028041F" w:rsidP="0028041F">
      <w:pPr>
        <w:pStyle w:val="5"/>
        <w:spacing w:before="156" w:after="156"/>
      </w:pPr>
      <w:r w:rsidRPr="00D3669E">
        <w:t xml:space="preserve">13.2.2.2 </w:t>
      </w:r>
      <w:r w:rsidRPr="00D3669E">
        <w:t>售电收入、税金、利润</w:t>
      </w:r>
    </w:p>
    <w:p w14:paraId="62120D0D" w14:textId="77777777" w:rsidR="0028041F" w:rsidRPr="00D3669E" w:rsidRDefault="0028041F" w:rsidP="0028041F">
      <w:pPr>
        <w:pStyle w:val="01maintext"/>
      </w:pPr>
      <w:r w:rsidRPr="00D3669E">
        <w:lastRenderedPageBreak/>
        <w:t>1</w:t>
      </w:r>
      <w:r w:rsidRPr="00D3669E">
        <w:t>）售电收入</w:t>
      </w:r>
    </w:p>
    <w:p w14:paraId="698BA661" w14:textId="77777777" w:rsidR="0028041F" w:rsidRPr="00D3669E" w:rsidRDefault="0028041F" w:rsidP="0028041F">
      <w:pPr>
        <w:pStyle w:val="01maintext"/>
      </w:pPr>
      <w:r w:rsidRPr="00D3669E">
        <w:t>A</w:t>
      </w:r>
      <w:r w:rsidRPr="00D3669E">
        <w:t>、售电收入＝上网电量</w:t>
      </w:r>
      <w:r w:rsidRPr="00D3669E">
        <w:t>×</w:t>
      </w:r>
      <w:r w:rsidRPr="00D3669E">
        <w:t>上网电价</w:t>
      </w:r>
    </w:p>
    <w:p w14:paraId="2D7ABE57" w14:textId="77777777" w:rsidR="0028041F" w:rsidRPr="00D3669E" w:rsidRDefault="0028041F" w:rsidP="0028041F">
      <w:pPr>
        <w:pStyle w:val="01maintext"/>
      </w:pPr>
      <w:r w:rsidRPr="00D3669E">
        <w:t>本项目按还贷条件及上网电价为</w:t>
      </w:r>
      <w:r w:rsidRPr="00D3669E">
        <w:t>0.52</w:t>
      </w:r>
      <w:r w:rsidRPr="00D3669E">
        <w:t>元</w:t>
      </w:r>
      <w:r w:rsidRPr="00D3669E">
        <w:t>/kWh</w:t>
      </w:r>
      <w:r w:rsidRPr="00D3669E">
        <w:t>（含增值税）的要求测算的项目投资税前财务内部收益率为</w:t>
      </w:r>
      <w:r w:rsidRPr="00D3669E">
        <w:rPr>
          <w:rFonts w:hint="eastAsia"/>
        </w:rPr>
        <w:t>10.</w:t>
      </w:r>
      <w:r w:rsidRPr="00D3669E">
        <w:t>73</w:t>
      </w:r>
      <w:r w:rsidRPr="00D3669E">
        <w:rPr>
          <w:rFonts w:hint="eastAsia"/>
        </w:rPr>
        <w:t>%</w:t>
      </w:r>
      <w:r w:rsidRPr="00D3669E">
        <w:rPr>
          <w:rFonts w:hint="eastAsia"/>
        </w:rPr>
        <w:t>、项目投资税后财务内部收益率为</w:t>
      </w:r>
      <w:r w:rsidRPr="00D3669E">
        <w:t>9.40</w:t>
      </w:r>
      <w:r w:rsidRPr="00D3669E">
        <w:rPr>
          <w:rFonts w:hint="eastAsia"/>
        </w:rPr>
        <w:t>%</w:t>
      </w:r>
      <w:r w:rsidRPr="00D3669E">
        <w:rPr>
          <w:rFonts w:hint="eastAsia"/>
        </w:rPr>
        <w:t>、资本金税后财务内部收益率</w:t>
      </w:r>
      <w:r w:rsidRPr="00D3669E">
        <w:rPr>
          <w:rFonts w:hint="eastAsia"/>
        </w:rPr>
        <w:t>13.</w:t>
      </w:r>
      <w:r w:rsidRPr="00D3669E">
        <w:t>12</w:t>
      </w:r>
      <w:r w:rsidRPr="00D3669E">
        <w:rPr>
          <w:rFonts w:hint="eastAsia"/>
        </w:rPr>
        <w:t>%</w:t>
      </w:r>
      <w:r w:rsidRPr="00D3669E">
        <w:t>。</w:t>
      </w:r>
    </w:p>
    <w:p w14:paraId="58E4E70C" w14:textId="77777777" w:rsidR="0028041F" w:rsidRPr="00D3669E" w:rsidRDefault="0028041F" w:rsidP="0028041F">
      <w:pPr>
        <w:pStyle w:val="01maintext"/>
      </w:pPr>
      <w:r w:rsidRPr="00D3669E">
        <w:t>2</w:t>
      </w:r>
      <w:r w:rsidRPr="00D3669E">
        <w:t>）税金</w:t>
      </w:r>
    </w:p>
    <w:p w14:paraId="60809039" w14:textId="77777777" w:rsidR="0028041F" w:rsidRPr="00D3669E" w:rsidRDefault="0028041F" w:rsidP="0028041F">
      <w:pPr>
        <w:pStyle w:val="01maintext"/>
      </w:pPr>
      <w:r w:rsidRPr="00D3669E">
        <w:t>本项目应纳的税金包括增值税、销售税金附加及所得税。</w:t>
      </w:r>
    </w:p>
    <w:p w14:paraId="3F29C4E1" w14:textId="77777777" w:rsidR="0028041F" w:rsidRPr="00D3669E" w:rsidRDefault="0028041F" w:rsidP="0028041F">
      <w:pPr>
        <w:pStyle w:val="01maintext"/>
      </w:pPr>
      <w:r w:rsidRPr="00D3669E">
        <w:t>增值税的计税按国家财税最新政策《关于风力发电增值税政策的通知》财税</w:t>
      </w:r>
      <w:r w:rsidRPr="00D3669E">
        <w:t>[2015]74</w:t>
      </w:r>
      <w:r w:rsidRPr="00D3669E">
        <w:t>号文，增值税税率为</w:t>
      </w:r>
      <w:r w:rsidRPr="00D3669E">
        <w:t>13%</w:t>
      </w:r>
      <w:r w:rsidRPr="00D3669E">
        <w:t>，风电工程按即征即退</w:t>
      </w:r>
      <w:r w:rsidRPr="00D3669E">
        <w:t>50%</w:t>
      </w:r>
      <w:r w:rsidRPr="00D3669E">
        <w:t>，《中华人民共和国增值税暂行条例》第</w:t>
      </w:r>
      <w:r w:rsidRPr="00D3669E">
        <w:t>538</w:t>
      </w:r>
      <w:r w:rsidRPr="00D3669E">
        <w:t>号文规定还可享受增值税分年抵扣的新政策；</w:t>
      </w:r>
    </w:p>
    <w:p w14:paraId="4072D457" w14:textId="77777777" w:rsidR="0028041F" w:rsidRPr="00D3669E" w:rsidRDefault="0028041F" w:rsidP="0028041F">
      <w:pPr>
        <w:pStyle w:val="01maintext"/>
      </w:pPr>
      <w:r w:rsidRPr="00D3669E">
        <w:t>销售税金附加包括城市维护建设税和教育费附加、地方教育费附加，以增值税为基础征收，按规定税率分别为</w:t>
      </w:r>
      <w:r w:rsidRPr="00D3669E">
        <w:t>5%</w:t>
      </w:r>
      <w:r w:rsidRPr="00D3669E">
        <w:t>、</w:t>
      </w:r>
      <w:r w:rsidRPr="00D3669E">
        <w:t>3%</w:t>
      </w:r>
      <w:r w:rsidRPr="00D3669E">
        <w:t>、</w:t>
      </w:r>
      <w:r w:rsidRPr="00D3669E">
        <w:t>2%</w:t>
      </w:r>
      <w:r w:rsidRPr="00D3669E">
        <w:t>。</w:t>
      </w:r>
    </w:p>
    <w:p w14:paraId="1048D6F7" w14:textId="77777777" w:rsidR="0028041F" w:rsidRPr="00D3669E" w:rsidRDefault="0028041F" w:rsidP="0028041F">
      <w:pPr>
        <w:pStyle w:val="01maintext"/>
      </w:pPr>
      <w:r w:rsidRPr="00D3669E">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D3669E">
            <w:t>2008</w:t>
          </w:r>
        </w:smartTag>
        <w:r w:rsidRPr="00D3669E">
          <w:t>年</w:t>
        </w:r>
        <w:r w:rsidRPr="00D3669E">
          <w:t>1</w:t>
        </w:r>
        <w:r w:rsidRPr="00D3669E">
          <w:t>月</w:t>
        </w:r>
        <w:r w:rsidRPr="00D3669E">
          <w:t>1</w:t>
        </w:r>
        <w:r w:rsidRPr="00D3669E">
          <w:t>日起</w:t>
        </w:r>
      </w:smartTag>
      <w:r w:rsidRPr="00D3669E">
        <w:t>，中外企业的所得税统一为</w:t>
      </w:r>
      <w:r w:rsidRPr="00D3669E">
        <w:t>25%</w:t>
      </w:r>
      <w:r w:rsidRPr="00D3669E">
        <w:t>，因此本项目所得税率为</w:t>
      </w:r>
      <w:r w:rsidRPr="00D3669E">
        <w:t>25%</w:t>
      </w:r>
      <w:r w:rsidRPr="00D3669E">
        <w:t>，企业所得税执行三免三减半政策。</w:t>
      </w:r>
    </w:p>
    <w:p w14:paraId="556B6E89" w14:textId="77777777" w:rsidR="0028041F" w:rsidRPr="00D3669E" w:rsidRDefault="0028041F" w:rsidP="0028041F">
      <w:pPr>
        <w:pStyle w:val="01maintext"/>
      </w:pPr>
      <w:r w:rsidRPr="00D3669E">
        <w:t>3</w:t>
      </w:r>
      <w:r w:rsidRPr="00D3669E">
        <w:t>）利润</w:t>
      </w:r>
    </w:p>
    <w:p w14:paraId="157C6F70" w14:textId="77777777" w:rsidR="0028041F" w:rsidRPr="00D3669E" w:rsidRDefault="0028041F" w:rsidP="0028041F">
      <w:pPr>
        <w:pStyle w:val="01maintext"/>
        <w:rPr>
          <w:noProof/>
          <w:szCs w:val="24"/>
          <w:lang w:val="zh-CN"/>
        </w:rPr>
      </w:pPr>
      <w:r w:rsidRPr="00D3669E">
        <w:rPr>
          <w:rFonts w:hint="eastAsia"/>
          <w:noProof/>
          <w:szCs w:val="24"/>
          <w:lang w:val="zh-CN"/>
        </w:rPr>
        <w:t>税后利润为销售收入扣除成本和应纳税金，税后利润</w:t>
      </w:r>
      <w:r w:rsidRPr="00D3669E">
        <w:rPr>
          <w:noProof/>
          <w:szCs w:val="24"/>
          <w:lang w:val="zh-CN"/>
        </w:rPr>
        <w:t>计提</w:t>
      </w:r>
      <w:r w:rsidRPr="00D3669E">
        <w:rPr>
          <w:noProof/>
          <w:szCs w:val="24"/>
          <w:lang w:val="zh-CN"/>
        </w:rPr>
        <w:t>10%</w:t>
      </w:r>
      <w:r w:rsidRPr="00D3669E">
        <w:rPr>
          <w:noProof/>
          <w:szCs w:val="24"/>
          <w:lang w:val="zh-CN"/>
        </w:rPr>
        <w:t>的储备基金</w:t>
      </w:r>
      <w:r w:rsidRPr="00D3669E">
        <w:rPr>
          <w:rFonts w:hint="eastAsia"/>
          <w:noProof/>
          <w:szCs w:val="24"/>
          <w:lang w:val="zh-CN"/>
        </w:rPr>
        <w:t>后，剩余部分为可分配利润，再扣除分配给资本金的应付利润后为未分配利润。</w:t>
      </w:r>
    </w:p>
    <w:p w14:paraId="61CBE437" w14:textId="77777777" w:rsidR="0028041F" w:rsidRPr="00D3669E" w:rsidRDefault="0028041F" w:rsidP="0028041F">
      <w:pPr>
        <w:pStyle w:val="01maintext"/>
      </w:pPr>
      <w:r w:rsidRPr="00D3669E">
        <w:t>销售收入、税金、利润计算见利润及利润分配表</w:t>
      </w:r>
      <w:r w:rsidRPr="00D3669E">
        <w:t>13-5</w:t>
      </w:r>
      <w:r w:rsidRPr="00D3669E">
        <w:t>。</w:t>
      </w:r>
    </w:p>
    <w:p w14:paraId="65FF0B96" w14:textId="77777777" w:rsidR="0028041F" w:rsidRPr="00D3669E" w:rsidRDefault="0028041F" w:rsidP="0028041F">
      <w:pPr>
        <w:pStyle w:val="3"/>
        <w:spacing w:before="156" w:after="156"/>
      </w:pPr>
      <w:bookmarkStart w:id="452" w:name="_Toc193535739"/>
      <w:bookmarkStart w:id="453" w:name="_Toc193535299"/>
      <w:r w:rsidRPr="00D3669E">
        <w:t xml:space="preserve">13.2.3 </w:t>
      </w:r>
      <w:r w:rsidRPr="00D3669E">
        <w:t>财务指标分析</w:t>
      </w:r>
      <w:bookmarkEnd w:id="452"/>
      <w:bookmarkEnd w:id="453"/>
    </w:p>
    <w:p w14:paraId="046C7221" w14:textId="77777777" w:rsidR="0028041F" w:rsidRPr="00D3669E" w:rsidRDefault="0028041F" w:rsidP="0028041F">
      <w:pPr>
        <w:pStyle w:val="5"/>
        <w:spacing w:before="156" w:after="156"/>
      </w:pPr>
      <w:r w:rsidRPr="00D3669E">
        <w:t>13.2.3.1</w:t>
      </w:r>
      <w:r w:rsidRPr="00D3669E">
        <w:t>清偿能力分析</w:t>
      </w:r>
    </w:p>
    <w:p w14:paraId="4F632066" w14:textId="77777777" w:rsidR="0028041F" w:rsidRPr="00D3669E" w:rsidRDefault="0028041F" w:rsidP="0028041F">
      <w:pPr>
        <w:pStyle w:val="01maintext"/>
      </w:pPr>
      <w:r w:rsidRPr="00D3669E">
        <w:t>1</w:t>
      </w:r>
      <w:r w:rsidRPr="00D3669E">
        <w:t>）还贷能力及收益率</w:t>
      </w:r>
    </w:p>
    <w:p w14:paraId="28DEBCAD" w14:textId="77777777" w:rsidR="0028041F" w:rsidRPr="00D3669E" w:rsidRDefault="0028041F" w:rsidP="0028041F">
      <w:pPr>
        <w:pStyle w:val="01maintext"/>
      </w:pPr>
      <w:r w:rsidRPr="00D3669E">
        <w:t>本项目投资的</w:t>
      </w:r>
      <w:r w:rsidRPr="00D3669E">
        <w:t>60%</w:t>
      </w:r>
      <w:r w:rsidRPr="00D3669E">
        <w:t>为借款，按还贷条件及上网电价为</w:t>
      </w:r>
      <w:r w:rsidRPr="00D3669E">
        <w:t>0.52</w:t>
      </w:r>
      <w:r w:rsidRPr="00D3669E">
        <w:t>元</w:t>
      </w:r>
      <w:r w:rsidRPr="00D3669E">
        <w:t>/kWh</w:t>
      </w:r>
      <w:r w:rsidRPr="00D3669E">
        <w:t>（含增值税）测算的项目投资税前财务内部收益率为</w:t>
      </w:r>
      <w:r w:rsidRPr="00D3669E">
        <w:rPr>
          <w:rFonts w:hint="eastAsia"/>
        </w:rPr>
        <w:t>10.</w:t>
      </w:r>
      <w:r w:rsidRPr="00D3669E">
        <w:t>73</w:t>
      </w:r>
      <w:r w:rsidRPr="00D3669E">
        <w:rPr>
          <w:rFonts w:hint="eastAsia"/>
        </w:rPr>
        <w:t>%</w:t>
      </w:r>
      <w:r w:rsidRPr="00D3669E">
        <w:rPr>
          <w:rFonts w:hint="eastAsia"/>
        </w:rPr>
        <w:t>、项目投资税后财务内部收益率为</w:t>
      </w:r>
      <w:r w:rsidRPr="00D3669E">
        <w:t>9.40</w:t>
      </w:r>
      <w:r w:rsidRPr="00D3669E">
        <w:rPr>
          <w:rFonts w:hint="eastAsia"/>
        </w:rPr>
        <w:t>%</w:t>
      </w:r>
      <w:r w:rsidRPr="00D3669E">
        <w:rPr>
          <w:rFonts w:hint="eastAsia"/>
        </w:rPr>
        <w:t>、资本金税后财务内部收益率</w:t>
      </w:r>
      <w:r w:rsidRPr="00D3669E">
        <w:rPr>
          <w:rFonts w:hint="eastAsia"/>
        </w:rPr>
        <w:t>13.</w:t>
      </w:r>
      <w:r w:rsidRPr="00D3669E">
        <w:t>12</w:t>
      </w:r>
      <w:r w:rsidRPr="00D3669E">
        <w:rPr>
          <w:rFonts w:hint="eastAsia"/>
        </w:rPr>
        <w:t>%</w:t>
      </w:r>
      <w:r w:rsidRPr="00D3669E">
        <w:t>。</w:t>
      </w:r>
    </w:p>
    <w:p w14:paraId="03F9079A" w14:textId="77777777" w:rsidR="0028041F" w:rsidRPr="00D3669E" w:rsidRDefault="0028041F" w:rsidP="0028041F">
      <w:pPr>
        <w:pStyle w:val="01maintext"/>
      </w:pPr>
      <w:r w:rsidRPr="00D3669E">
        <w:t>2</w:t>
      </w:r>
      <w:r w:rsidRPr="00D3669E">
        <w:t>）还贷资金</w:t>
      </w:r>
    </w:p>
    <w:p w14:paraId="03A54EC1" w14:textId="77777777" w:rsidR="0028041F" w:rsidRPr="00D3669E" w:rsidRDefault="0028041F" w:rsidP="0028041F">
      <w:pPr>
        <w:pStyle w:val="01maintext"/>
      </w:pPr>
      <w:r w:rsidRPr="00D3669E">
        <w:lastRenderedPageBreak/>
        <w:t>本电站还贷资金主要包括利润、折旧和摊销。企业基本折旧费与未分配利润用于还贷。</w:t>
      </w:r>
    </w:p>
    <w:p w14:paraId="77CAF13D" w14:textId="77777777" w:rsidR="0028041F" w:rsidRPr="00D3669E" w:rsidRDefault="0028041F" w:rsidP="0028041F">
      <w:pPr>
        <w:pStyle w:val="01maintext"/>
      </w:pPr>
      <w:r w:rsidRPr="00D3669E">
        <w:t>3</w:t>
      </w:r>
      <w:r w:rsidRPr="00D3669E">
        <w:t>）借款还本付息计算</w:t>
      </w:r>
    </w:p>
    <w:p w14:paraId="3F95BB07" w14:textId="77777777" w:rsidR="0028041F" w:rsidRPr="00D3669E" w:rsidRDefault="0028041F" w:rsidP="0028041F">
      <w:pPr>
        <w:pStyle w:val="01maintext"/>
      </w:pPr>
      <w:r w:rsidRPr="00D3669E">
        <w:t>按测算的上网电价进行借款还本付息计算，本电站借款偿还满足借款偿还要求，借款还本付息计算见表</w:t>
      </w:r>
      <w:r w:rsidRPr="00D3669E">
        <w:t>13-6</w:t>
      </w:r>
      <w:r w:rsidRPr="00D3669E">
        <w:t>。</w:t>
      </w:r>
    </w:p>
    <w:p w14:paraId="6E34DDC5" w14:textId="77777777" w:rsidR="0028041F" w:rsidRPr="00D3669E" w:rsidRDefault="0028041F" w:rsidP="0028041F">
      <w:pPr>
        <w:pStyle w:val="01maintext"/>
      </w:pPr>
      <w:r w:rsidRPr="00D3669E">
        <w:t>4</w:t>
      </w:r>
      <w:r w:rsidRPr="00D3669E">
        <w:t>）财务计划现金流量表</w:t>
      </w:r>
    </w:p>
    <w:p w14:paraId="7D2CD3C9" w14:textId="77777777" w:rsidR="0028041F" w:rsidRPr="00D3669E" w:rsidRDefault="0028041F" w:rsidP="0028041F">
      <w:pPr>
        <w:pStyle w:val="01maintext"/>
      </w:pPr>
      <w:r w:rsidRPr="00D3669E">
        <w:t>财务计划现金流量见表</w:t>
      </w:r>
      <w:r w:rsidRPr="00D3669E">
        <w:t>13-9</w:t>
      </w:r>
      <w:r w:rsidRPr="00D3669E">
        <w:t>。</w:t>
      </w:r>
    </w:p>
    <w:p w14:paraId="3BC5C4B9" w14:textId="77777777" w:rsidR="0028041F" w:rsidRPr="00D3669E" w:rsidRDefault="0028041F" w:rsidP="0028041F">
      <w:pPr>
        <w:pStyle w:val="01maintext"/>
      </w:pPr>
      <w:r w:rsidRPr="00D3669E">
        <w:t>计算表明，整个计算期内累计盈余资金达</w:t>
      </w:r>
      <w:r w:rsidRPr="00D3669E">
        <w:t>34781.49</w:t>
      </w:r>
      <w:r w:rsidRPr="00D3669E">
        <w:t>万元。</w:t>
      </w:r>
    </w:p>
    <w:p w14:paraId="2D18CD0B" w14:textId="77777777" w:rsidR="0028041F" w:rsidRPr="00D3669E" w:rsidRDefault="0028041F" w:rsidP="0028041F">
      <w:pPr>
        <w:pStyle w:val="01maintext"/>
      </w:pPr>
      <w:r w:rsidRPr="00D3669E">
        <w:t>5</w:t>
      </w:r>
      <w:r w:rsidRPr="00D3669E">
        <w:t>）资产负债分析</w:t>
      </w:r>
    </w:p>
    <w:p w14:paraId="2B7EDEB0" w14:textId="77777777" w:rsidR="0028041F" w:rsidRPr="00D3669E" w:rsidRDefault="0028041F" w:rsidP="0028041F">
      <w:pPr>
        <w:pStyle w:val="01maintext"/>
      </w:pPr>
      <w:r w:rsidRPr="00D3669E">
        <w:t>资产负债分析见表</w:t>
      </w:r>
      <w:r w:rsidRPr="00D3669E">
        <w:t>13-10</w:t>
      </w:r>
      <w:r w:rsidRPr="00D3669E">
        <w:t>。</w:t>
      </w:r>
    </w:p>
    <w:p w14:paraId="3D31C88D" w14:textId="77777777" w:rsidR="0028041F" w:rsidRPr="00D3669E" w:rsidRDefault="0028041F" w:rsidP="0028041F">
      <w:pPr>
        <w:pStyle w:val="01maintext"/>
      </w:pPr>
      <w:r w:rsidRPr="00D3669E">
        <w:t>计算结果表明，项目在建设期负债高峰为</w:t>
      </w:r>
      <w:r w:rsidRPr="00D3669E">
        <w:t>60%</w:t>
      </w:r>
      <w:r w:rsidRPr="00D3669E">
        <w:t>。</w:t>
      </w:r>
    </w:p>
    <w:p w14:paraId="39E78F0E" w14:textId="77777777" w:rsidR="0028041F" w:rsidRPr="00D3669E" w:rsidRDefault="0028041F" w:rsidP="0028041F">
      <w:pPr>
        <w:pStyle w:val="5"/>
        <w:spacing w:before="156" w:after="156"/>
      </w:pPr>
      <w:r w:rsidRPr="00D3669E">
        <w:t xml:space="preserve">13.2.3.2 </w:t>
      </w:r>
      <w:r w:rsidRPr="00D3669E">
        <w:t>盈利能力分析</w:t>
      </w:r>
    </w:p>
    <w:p w14:paraId="0367F105" w14:textId="77777777" w:rsidR="0028041F" w:rsidRPr="00D3669E" w:rsidRDefault="0028041F" w:rsidP="0028041F">
      <w:pPr>
        <w:pStyle w:val="01maintext"/>
      </w:pPr>
      <w:r w:rsidRPr="00D3669E">
        <w:t>项目投资财务净现金流量和资本金净现金流量表见表</w:t>
      </w:r>
      <w:r w:rsidRPr="00D3669E">
        <w:t>13-7</w:t>
      </w:r>
      <w:r w:rsidRPr="00D3669E">
        <w:t>和表</w:t>
      </w:r>
      <w:r w:rsidRPr="00D3669E">
        <w:t>13-8</w:t>
      </w:r>
      <w:r w:rsidRPr="00D3669E">
        <w:t>。</w:t>
      </w:r>
    </w:p>
    <w:p w14:paraId="4595F3A1" w14:textId="77777777" w:rsidR="0028041F" w:rsidRPr="00D3669E" w:rsidRDefault="0028041F" w:rsidP="0028041F">
      <w:pPr>
        <w:pStyle w:val="01maintext"/>
      </w:pPr>
      <w:r w:rsidRPr="00D3669E">
        <w:rPr>
          <w:rFonts w:hint="eastAsia"/>
        </w:rPr>
        <w:t>计算结果表明，本项目全部投资的税前财务内部收益率为</w:t>
      </w:r>
      <w:r w:rsidRPr="00D3669E">
        <w:rPr>
          <w:rFonts w:hint="eastAsia"/>
        </w:rPr>
        <w:t>10.</w:t>
      </w:r>
      <w:r w:rsidRPr="00D3669E">
        <w:t>73</w:t>
      </w:r>
      <w:r w:rsidRPr="00D3669E">
        <w:rPr>
          <w:rFonts w:hint="eastAsia"/>
        </w:rPr>
        <w:t>%</w:t>
      </w:r>
      <w:r w:rsidRPr="00D3669E">
        <w:rPr>
          <w:rFonts w:hint="eastAsia"/>
        </w:rPr>
        <w:t>；全部投资的税后财务内部收益率为</w:t>
      </w:r>
      <w:r w:rsidRPr="00D3669E">
        <w:t>9.40</w:t>
      </w:r>
      <w:r w:rsidRPr="00D3669E">
        <w:rPr>
          <w:rFonts w:hint="eastAsia"/>
        </w:rPr>
        <w:t>%</w:t>
      </w:r>
      <w:r w:rsidRPr="00D3669E">
        <w:rPr>
          <w:rFonts w:hint="eastAsia"/>
        </w:rPr>
        <w:t>；投资回收期</w:t>
      </w:r>
      <w:r w:rsidRPr="00D3669E">
        <w:rPr>
          <w:rFonts w:hint="eastAsia"/>
        </w:rPr>
        <w:t>9.</w:t>
      </w:r>
      <w:r w:rsidRPr="00D3669E">
        <w:t>39</w:t>
      </w:r>
      <w:r w:rsidRPr="00D3669E">
        <w:rPr>
          <w:rFonts w:hint="eastAsia"/>
        </w:rPr>
        <w:t>年，总投资收益率（</w:t>
      </w:r>
      <w:r w:rsidRPr="00D3669E">
        <w:rPr>
          <w:rFonts w:hint="eastAsia"/>
        </w:rPr>
        <w:t>ROI</w:t>
      </w:r>
      <w:r w:rsidRPr="00D3669E">
        <w:rPr>
          <w:rFonts w:hint="eastAsia"/>
        </w:rPr>
        <w:t>）为</w:t>
      </w:r>
      <w:r w:rsidRPr="00D3669E">
        <w:rPr>
          <w:rFonts w:hint="eastAsia"/>
        </w:rPr>
        <w:t>6.</w:t>
      </w:r>
      <w:r w:rsidRPr="00D3669E">
        <w:t>71</w:t>
      </w:r>
      <w:r w:rsidRPr="00D3669E">
        <w:rPr>
          <w:rFonts w:hint="eastAsia"/>
        </w:rPr>
        <w:t>%</w:t>
      </w:r>
      <w:r w:rsidRPr="00D3669E">
        <w:rPr>
          <w:rFonts w:hint="eastAsia"/>
        </w:rPr>
        <w:t>，资本金利润率（</w:t>
      </w:r>
      <w:r w:rsidRPr="00D3669E">
        <w:rPr>
          <w:rFonts w:hint="eastAsia"/>
        </w:rPr>
        <w:t>ROE</w:t>
      </w:r>
      <w:r w:rsidRPr="00D3669E">
        <w:rPr>
          <w:rFonts w:hint="eastAsia"/>
        </w:rPr>
        <w:t>）为</w:t>
      </w:r>
      <w:r w:rsidRPr="00D3669E">
        <w:rPr>
          <w:rFonts w:hint="eastAsia"/>
        </w:rPr>
        <w:t>1</w:t>
      </w:r>
      <w:r w:rsidRPr="00D3669E">
        <w:t>0.52</w:t>
      </w:r>
      <w:r w:rsidRPr="00D3669E">
        <w:rPr>
          <w:rFonts w:hint="eastAsia"/>
        </w:rPr>
        <w:t>%</w:t>
      </w:r>
      <w:r w:rsidRPr="00D3669E">
        <w:rPr>
          <w:rFonts w:hint="eastAsia"/>
        </w:rPr>
        <w:t>，资本金内部收益率</w:t>
      </w:r>
      <w:r w:rsidRPr="00D3669E">
        <w:rPr>
          <w:rFonts w:hint="eastAsia"/>
        </w:rPr>
        <w:t>13.</w:t>
      </w:r>
      <w:r w:rsidRPr="00D3669E">
        <w:t>12</w:t>
      </w:r>
      <w:r w:rsidRPr="00D3669E">
        <w:rPr>
          <w:rFonts w:hint="eastAsia"/>
        </w:rPr>
        <w:t>%</w:t>
      </w:r>
      <w:r w:rsidRPr="00D3669E">
        <w:t>，项目财务指标汇总见表</w:t>
      </w:r>
      <w:r w:rsidRPr="00D3669E">
        <w:t>13-2</w:t>
      </w:r>
      <w:r w:rsidRPr="00D3669E">
        <w:t>。</w:t>
      </w:r>
    </w:p>
    <w:p w14:paraId="24B044C7" w14:textId="77777777" w:rsidR="0028041F" w:rsidRPr="00D3669E" w:rsidRDefault="0028041F" w:rsidP="0028041F">
      <w:pPr>
        <w:pStyle w:val="013"/>
        <w:spacing w:before="156"/>
      </w:pPr>
      <w:r w:rsidRPr="00D3669E">
        <w:t>表</w:t>
      </w:r>
      <w:r w:rsidRPr="00D3669E">
        <w:t>13-2</w:t>
      </w:r>
      <w:r w:rsidRPr="00D3669E">
        <w:tab/>
        <w:t xml:space="preserve">   </w:t>
      </w:r>
      <w:r w:rsidRPr="00D3669E">
        <w:t>财务指标汇总表</w:t>
      </w:r>
    </w:p>
    <w:tbl>
      <w:tblPr>
        <w:tblW w:w="5000" w:type="pct"/>
        <w:tblLook w:val="04A0" w:firstRow="1" w:lastRow="0" w:firstColumn="1" w:lastColumn="0" w:noHBand="0" w:noVBand="1"/>
      </w:tblPr>
      <w:tblGrid>
        <w:gridCol w:w="1062"/>
        <w:gridCol w:w="4208"/>
        <w:gridCol w:w="1062"/>
        <w:gridCol w:w="1964"/>
      </w:tblGrid>
      <w:tr w:rsidR="0028041F" w:rsidRPr="00D3669E" w14:paraId="01FFE536" w14:textId="77777777" w:rsidTr="0028041F">
        <w:trPr>
          <w:trHeight w:val="270"/>
        </w:trPr>
        <w:tc>
          <w:tcPr>
            <w:tcW w:w="640"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94B3F3E" w14:textId="77777777" w:rsidR="0028041F" w:rsidRPr="00D3669E" w:rsidRDefault="0028041F" w:rsidP="0028041F">
            <w:pPr>
              <w:pStyle w:val="015"/>
            </w:pPr>
            <w:r w:rsidRPr="00D3669E">
              <w:rPr>
                <w:rFonts w:hint="eastAsia"/>
              </w:rPr>
              <w:t>序号</w:t>
            </w:r>
          </w:p>
        </w:tc>
        <w:tc>
          <w:tcPr>
            <w:tcW w:w="2536" w:type="pct"/>
            <w:tcBorders>
              <w:top w:val="single" w:sz="4" w:space="0" w:color="auto"/>
              <w:left w:val="nil"/>
              <w:bottom w:val="single" w:sz="4" w:space="0" w:color="auto"/>
              <w:right w:val="single" w:sz="4" w:space="0" w:color="auto"/>
            </w:tcBorders>
            <w:shd w:val="clear" w:color="000000" w:fill="FFFFFF"/>
            <w:noWrap/>
            <w:vAlign w:val="bottom"/>
            <w:hideMark/>
          </w:tcPr>
          <w:p w14:paraId="76C5E2CB" w14:textId="77777777" w:rsidR="0028041F" w:rsidRPr="00D3669E" w:rsidRDefault="0028041F" w:rsidP="0028041F">
            <w:pPr>
              <w:pStyle w:val="015"/>
            </w:pPr>
            <w:r w:rsidRPr="00D3669E">
              <w:rPr>
                <w:rFonts w:hint="eastAsia"/>
              </w:rPr>
              <w:t>项目</w:t>
            </w:r>
          </w:p>
        </w:tc>
        <w:tc>
          <w:tcPr>
            <w:tcW w:w="640" w:type="pct"/>
            <w:tcBorders>
              <w:top w:val="single" w:sz="4" w:space="0" w:color="auto"/>
              <w:left w:val="nil"/>
              <w:bottom w:val="single" w:sz="4" w:space="0" w:color="auto"/>
              <w:right w:val="single" w:sz="4" w:space="0" w:color="auto"/>
            </w:tcBorders>
            <w:shd w:val="clear" w:color="000000" w:fill="FFFFFF"/>
            <w:noWrap/>
            <w:vAlign w:val="bottom"/>
            <w:hideMark/>
          </w:tcPr>
          <w:p w14:paraId="209A8B92" w14:textId="77777777" w:rsidR="0028041F" w:rsidRPr="00D3669E" w:rsidRDefault="0028041F" w:rsidP="0028041F">
            <w:pPr>
              <w:pStyle w:val="015"/>
            </w:pPr>
            <w:r w:rsidRPr="00D3669E">
              <w:rPr>
                <w:rFonts w:hint="eastAsia"/>
              </w:rPr>
              <w:t>单位</w:t>
            </w:r>
          </w:p>
        </w:tc>
        <w:tc>
          <w:tcPr>
            <w:tcW w:w="1184" w:type="pct"/>
            <w:tcBorders>
              <w:top w:val="single" w:sz="4" w:space="0" w:color="auto"/>
              <w:left w:val="nil"/>
              <w:bottom w:val="single" w:sz="4" w:space="0" w:color="auto"/>
              <w:right w:val="single" w:sz="4" w:space="0" w:color="auto"/>
            </w:tcBorders>
            <w:shd w:val="clear" w:color="000000" w:fill="FFFFFF"/>
            <w:noWrap/>
            <w:vAlign w:val="bottom"/>
            <w:hideMark/>
          </w:tcPr>
          <w:p w14:paraId="63E92366" w14:textId="77777777" w:rsidR="0028041F" w:rsidRPr="00D3669E" w:rsidRDefault="0028041F" w:rsidP="0028041F">
            <w:pPr>
              <w:pStyle w:val="015"/>
            </w:pPr>
            <w:r w:rsidRPr="00D3669E">
              <w:rPr>
                <w:rFonts w:hint="eastAsia"/>
              </w:rPr>
              <w:t>数值</w:t>
            </w:r>
          </w:p>
        </w:tc>
      </w:tr>
      <w:tr w:rsidR="0028041F" w:rsidRPr="00D3669E" w14:paraId="4CA54D50" w14:textId="77777777" w:rsidTr="0028041F">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14:paraId="51090456" w14:textId="77777777" w:rsidR="0028041F" w:rsidRPr="00D3669E" w:rsidRDefault="0028041F" w:rsidP="0028041F">
            <w:pPr>
              <w:pStyle w:val="015"/>
            </w:pPr>
            <w:r w:rsidRPr="00D3669E">
              <w:rPr>
                <w:rFonts w:hint="eastAsia"/>
              </w:rPr>
              <w:t>1</w:t>
            </w:r>
          </w:p>
        </w:tc>
        <w:tc>
          <w:tcPr>
            <w:tcW w:w="2536" w:type="pct"/>
            <w:tcBorders>
              <w:top w:val="nil"/>
              <w:left w:val="nil"/>
              <w:bottom w:val="single" w:sz="4" w:space="0" w:color="auto"/>
              <w:right w:val="single" w:sz="4" w:space="0" w:color="auto"/>
            </w:tcBorders>
            <w:shd w:val="clear" w:color="000000" w:fill="FFFFFF"/>
            <w:noWrap/>
            <w:vAlign w:val="bottom"/>
            <w:hideMark/>
          </w:tcPr>
          <w:p w14:paraId="61F8282A" w14:textId="77777777" w:rsidR="0028041F" w:rsidRPr="00D3669E" w:rsidRDefault="0028041F" w:rsidP="0028041F">
            <w:pPr>
              <w:pStyle w:val="015"/>
            </w:pPr>
            <w:r w:rsidRPr="00D3669E">
              <w:rPr>
                <w:rFonts w:hint="eastAsia"/>
              </w:rPr>
              <w:t>装机容量</w:t>
            </w:r>
          </w:p>
        </w:tc>
        <w:tc>
          <w:tcPr>
            <w:tcW w:w="640" w:type="pct"/>
            <w:tcBorders>
              <w:top w:val="nil"/>
              <w:left w:val="nil"/>
              <w:bottom w:val="single" w:sz="4" w:space="0" w:color="auto"/>
              <w:right w:val="single" w:sz="4" w:space="0" w:color="auto"/>
            </w:tcBorders>
            <w:shd w:val="clear" w:color="000000" w:fill="FFFFFF"/>
            <w:noWrap/>
            <w:vAlign w:val="bottom"/>
            <w:hideMark/>
          </w:tcPr>
          <w:p w14:paraId="0829CAB2" w14:textId="77777777" w:rsidR="0028041F" w:rsidRPr="00D3669E" w:rsidRDefault="0028041F" w:rsidP="0028041F">
            <w:pPr>
              <w:pStyle w:val="015"/>
            </w:pPr>
            <w:r w:rsidRPr="00D3669E">
              <w:rPr>
                <w:rFonts w:hint="eastAsia"/>
              </w:rPr>
              <w:t>MW</w:t>
            </w:r>
          </w:p>
        </w:tc>
        <w:tc>
          <w:tcPr>
            <w:tcW w:w="1184" w:type="pct"/>
            <w:tcBorders>
              <w:top w:val="nil"/>
              <w:left w:val="nil"/>
              <w:bottom w:val="single" w:sz="4" w:space="0" w:color="auto"/>
              <w:right w:val="single" w:sz="4" w:space="0" w:color="auto"/>
            </w:tcBorders>
            <w:shd w:val="clear" w:color="000000" w:fill="FFFFFF"/>
            <w:noWrap/>
            <w:vAlign w:val="bottom"/>
            <w:hideMark/>
          </w:tcPr>
          <w:p w14:paraId="4651D6AC" w14:textId="77777777" w:rsidR="0028041F" w:rsidRPr="00D3669E" w:rsidRDefault="0028041F" w:rsidP="0028041F">
            <w:pPr>
              <w:pStyle w:val="015"/>
            </w:pPr>
            <w:r w:rsidRPr="00D3669E">
              <w:rPr>
                <w:rFonts w:hint="eastAsia"/>
                <w:sz w:val="20"/>
                <w:szCs w:val="20"/>
              </w:rPr>
              <w:t xml:space="preserve">70.00 </w:t>
            </w:r>
          </w:p>
        </w:tc>
      </w:tr>
      <w:tr w:rsidR="0028041F" w:rsidRPr="00D3669E" w14:paraId="1D02BBDE" w14:textId="77777777" w:rsidTr="0028041F">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14:paraId="7C93E52E" w14:textId="77777777" w:rsidR="0028041F" w:rsidRPr="00D3669E" w:rsidRDefault="0028041F" w:rsidP="0028041F">
            <w:pPr>
              <w:pStyle w:val="015"/>
            </w:pPr>
            <w:r w:rsidRPr="00D3669E">
              <w:rPr>
                <w:rFonts w:hint="eastAsia"/>
              </w:rPr>
              <w:t>2</w:t>
            </w:r>
          </w:p>
        </w:tc>
        <w:tc>
          <w:tcPr>
            <w:tcW w:w="2536" w:type="pct"/>
            <w:tcBorders>
              <w:top w:val="nil"/>
              <w:left w:val="nil"/>
              <w:bottom w:val="single" w:sz="4" w:space="0" w:color="auto"/>
              <w:right w:val="single" w:sz="4" w:space="0" w:color="auto"/>
            </w:tcBorders>
            <w:shd w:val="clear" w:color="000000" w:fill="FFFFFF"/>
            <w:noWrap/>
            <w:vAlign w:val="bottom"/>
            <w:hideMark/>
          </w:tcPr>
          <w:p w14:paraId="50CBFDDC" w14:textId="77777777" w:rsidR="0028041F" w:rsidRPr="00D3669E" w:rsidRDefault="0028041F" w:rsidP="0028041F">
            <w:pPr>
              <w:pStyle w:val="015"/>
            </w:pPr>
            <w:r w:rsidRPr="00D3669E">
              <w:rPr>
                <w:rFonts w:hint="eastAsia"/>
              </w:rPr>
              <w:t>年上网电量</w:t>
            </w:r>
          </w:p>
        </w:tc>
        <w:tc>
          <w:tcPr>
            <w:tcW w:w="640" w:type="pct"/>
            <w:tcBorders>
              <w:top w:val="nil"/>
              <w:left w:val="nil"/>
              <w:bottom w:val="single" w:sz="4" w:space="0" w:color="auto"/>
              <w:right w:val="single" w:sz="4" w:space="0" w:color="auto"/>
            </w:tcBorders>
            <w:shd w:val="clear" w:color="000000" w:fill="FFFFFF"/>
            <w:noWrap/>
            <w:vAlign w:val="bottom"/>
            <w:hideMark/>
          </w:tcPr>
          <w:p w14:paraId="3CD6CD58" w14:textId="77777777" w:rsidR="0028041F" w:rsidRPr="00D3669E" w:rsidRDefault="0028041F" w:rsidP="0028041F">
            <w:pPr>
              <w:pStyle w:val="015"/>
            </w:pPr>
            <w:r w:rsidRPr="00D3669E">
              <w:rPr>
                <w:rFonts w:hint="eastAsia"/>
              </w:rPr>
              <w:t>MWh</w:t>
            </w:r>
          </w:p>
        </w:tc>
        <w:tc>
          <w:tcPr>
            <w:tcW w:w="1184" w:type="pct"/>
            <w:tcBorders>
              <w:top w:val="nil"/>
              <w:left w:val="nil"/>
              <w:bottom w:val="single" w:sz="4" w:space="0" w:color="auto"/>
              <w:right w:val="single" w:sz="4" w:space="0" w:color="auto"/>
            </w:tcBorders>
            <w:shd w:val="clear" w:color="000000" w:fill="FFFFFF"/>
            <w:noWrap/>
            <w:vAlign w:val="bottom"/>
            <w:hideMark/>
          </w:tcPr>
          <w:p w14:paraId="17907C71" w14:textId="77777777" w:rsidR="0028041F" w:rsidRPr="00D3669E" w:rsidRDefault="0028041F" w:rsidP="0028041F">
            <w:pPr>
              <w:pStyle w:val="015"/>
            </w:pPr>
            <w:r w:rsidRPr="00D3669E">
              <w:rPr>
                <w:rFonts w:hint="eastAsia"/>
                <w:sz w:val="20"/>
                <w:szCs w:val="20"/>
              </w:rPr>
              <w:t xml:space="preserve">155275.70 </w:t>
            </w:r>
          </w:p>
        </w:tc>
      </w:tr>
      <w:tr w:rsidR="0028041F" w:rsidRPr="00D3669E" w14:paraId="6EDF3167" w14:textId="77777777" w:rsidTr="0028041F">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14:paraId="0CEDEBB3" w14:textId="77777777" w:rsidR="0028041F" w:rsidRPr="00D3669E" w:rsidRDefault="0028041F" w:rsidP="0028041F">
            <w:pPr>
              <w:pStyle w:val="015"/>
            </w:pPr>
            <w:r w:rsidRPr="00D3669E">
              <w:rPr>
                <w:rFonts w:hint="eastAsia"/>
              </w:rPr>
              <w:t>3</w:t>
            </w:r>
          </w:p>
        </w:tc>
        <w:tc>
          <w:tcPr>
            <w:tcW w:w="2536" w:type="pct"/>
            <w:tcBorders>
              <w:top w:val="nil"/>
              <w:left w:val="nil"/>
              <w:bottom w:val="single" w:sz="4" w:space="0" w:color="auto"/>
              <w:right w:val="single" w:sz="4" w:space="0" w:color="auto"/>
            </w:tcBorders>
            <w:shd w:val="clear" w:color="000000" w:fill="FFFFFF"/>
            <w:noWrap/>
            <w:vAlign w:val="bottom"/>
            <w:hideMark/>
          </w:tcPr>
          <w:p w14:paraId="1E77E069" w14:textId="77777777" w:rsidR="0028041F" w:rsidRPr="00D3669E" w:rsidRDefault="0028041F" w:rsidP="0028041F">
            <w:pPr>
              <w:pStyle w:val="015"/>
            </w:pPr>
            <w:r w:rsidRPr="00D3669E">
              <w:rPr>
                <w:rFonts w:hint="eastAsia"/>
              </w:rPr>
              <w:t>总投资</w:t>
            </w:r>
          </w:p>
        </w:tc>
        <w:tc>
          <w:tcPr>
            <w:tcW w:w="640" w:type="pct"/>
            <w:tcBorders>
              <w:top w:val="nil"/>
              <w:left w:val="nil"/>
              <w:bottom w:val="single" w:sz="4" w:space="0" w:color="auto"/>
              <w:right w:val="single" w:sz="4" w:space="0" w:color="auto"/>
            </w:tcBorders>
            <w:shd w:val="clear" w:color="000000" w:fill="FFFFFF"/>
            <w:noWrap/>
            <w:vAlign w:val="bottom"/>
            <w:hideMark/>
          </w:tcPr>
          <w:p w14:paraId="77E8E054" w14:textId="77777777" w:rsidR="0028041F" w:rsidRPr="00D3669E" w:rsidRDefault="0028041F" w:rsidP="0028041F">
            <w:pPr>
              <w:pStyle w:val="015"/>
            </w:pPr>
            <w:r w:rsidRPr="00D3669E">
              <w:rPr>
                <w:rFonts w:hint="eastAsia"/>
              </w:rPr>
              <w:t>万元</w:t>
            </w:r>
          </w:p>
        </w:tc>
        <w:tc>
          <w:tcPr>
            <w:tcW w:w="1184" w:type="pct"/>
            <w:tcBorders>
              <w:top w:val="nil"/>
              <w:left w:val="nil"/>
              <w:bottom w:val="single" w:sz="4" w:space="0" w:color="auto"/>
              <w:right w:val="single" w:sz="4" w:space="0" w:color="auto"/>
            </w:tcBorders>
            <w:shd w:val="clear" w:color="000000" w:fill="FFFFFF"/>
            <w:noWrap/>
            <w:vAlign w:val="bottom"/>
            <w:hideMark/>
          </w:tcPr>
          <w:p w14:paraId="3BF2DB98" w14:textId="77777777" w:rsidR="0028041F" w:rsidRPr="00D3669E" w:rsidRDefault="0028041F" w:rsidP="0028041F">
            <w:pPr>
              <w:pStyle w:val="015"/>
            </w:pPr>
            <w:r w:rsidRPr="00D3669E">
              <w:rPr>
                <w:rFonts w:hint="eastAsia"/>
                <w:sz w:val="20"/>
                <w:szCs w:val="20"/>
              </w:rPr>
              <w:t xml:space="preserve">56369.88 </w:t>
            </w:r>
          </w:p>
        </w:tc>
      </w:tr>
      <w:tr w:rsidR="0028041F" w:rsidRPr="00D3669E" w14:paraId="79A92B34" w14:textId="77777777" w:rsidTr="0028041F">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14:paraId="03773ECC" w14:textId="77777777" w:rsidR="0028041F" w:rsidRPr="00D3669E" w:rsidRDefault="0028041F" w:rsidP="0028041F">
            <w:pPr>
              <w:pStyle w:val="015"/>
            </w:pPr>
            <w:r w:rsidRPr="00D3669E">
              <w:rPr>
                <w:rFonts w:hint="eastAsia"/>
              </w:rPr>
              <w:t>4</w:t>
            </w:r>
          </w:p>
        </w:tc>
        <w:tc>
          <w:tcPr>
            <w:tcW w:w="2536" w:type="pct"/>
            <w:tcBorders>
              <w:top w:val="nil"/>
              <w:left w:val="nil"/>
              <w:bottom w:val="single" w:sz="4" w:space="0" w:color="auto"/>
              <w:right w:val="single" w:sz="4" w:space="0" w:color="auto"/>
            </w:tcBorders>
            <w:shd w:val="clear" w:color="000000" w:fill="FFFFFF"/>
            <w:noWrap/>
            <w:vAlign w:val="bottom"/>
            <w:hideMark/>
          </w:tcPr>
          <w:p w14:paraId="10B0CDB0" w14:textId="77777777" w:rsidR="0028041F" w:rsidRPr="00D3669E" w:rsidRDefault="0028041F" w:rsidP="0028041F">
            <w:pPr>
              <w:pStyle w:val="015"/>
            </w:pPr>
            <w:r w:rsidRPr="00D3669E">
              <w:rPr>
                <w:rFonts w:hint="eastAsia"/>
              </w:rPr>
              <w:t>建设期利息</w:t>
            </w:r>
          </w:p>
        </w:tc>
        <w:tc>
          <w:tcPr>
            <w:tcW w:w="640" w:type="pct"/>
            <w:tcBorders>
              <w:top w:val="nil"/>
              <w:left w:val="nil"/>
              <w:bottom w:val="single" w:sz="4" w:space="0" w:color="auto"/>
              <w:right w:val="single" w:sz="4" w:space="0" w:color="auto"/>
            </w:tcBorders>
            <w:shd w:val="clear" w:color="000000" w:fill="FFFFFF"/>
            <w:noWrap/>
            <w:vAlign w:val="bottom"/>
            <w:hideMark/>
          </w:tcPr>
          <w:p w14:paraId="69CF878A" w14:textId="77777777" w:rsidR="0028041F" w:rsidRPr="00D3669E" w:rsidRDefault="0028041F" w:rsidP="0028041F">
            <w:pPr>
              <w:pStyle w:val="015"/>
            </w:pPr>
            <w:r w:rsidRPr="00D3669E">
              <w:rPr>
                <w:rFonts w:hint="eastAsia"/>
              </w:rPr>
              <w:t>万元</w:t>
            </w:r>
          </w:p>
        </w:tc>
        <w:tc>
          <w:tcPr>
            <w:tcW w:w="1184" w:type="pct"/>
            <w:tcBorders>
              <w:top w:val="nil"/>
              <w:left w:val="nil"/>
              <w:bottom w:val="single" w:sz="4" w:space="0" w:color="auto"/>
              <w:right w:val="single" w:sz="4" w:space="0" w:color="auto"/>
            </w:tcBorders>
            <w:shd w:val="clear" w:color="000000" w:fill="FFFFFF"/>
            <w:noWrap/>
            <w:vAlign w:val="bottom"/>
            <w:hideMark/>
          </w:tcPr>
          <w:p w14:paraId="598FB896" w14:textId="77777777" w:rsidR="0028041F" w:rsidRPr="00D3669E" w:rsidRDefault="0028041F" w:rsidP="0028041F">
            <w:pPr>
              <w:pStyle w:val="015"/>
            </w:pPr>
            <w:r w:rsidRPr="00D3669E">
              <w:rPr>
                <w:rFonts w:hint="eastAsia"/>
                <w:sz w:val="20"/>
                <w:szCs w:val="20"/>
              </w:rPr>
              <w:t xml:space="preserve">927.90 </w:t>
            </w:r>
          </w:p>
        </w:tc>
      </w:tr>
      <w:tr w:rsidR="0028041F" w:rsidRPr="00D3669E" w14:paraId="379CD04E" w14:textId="77777777" w:rsidTr="0028041F">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14:paraId="69EB6C7D" w14:textId="77777777" w:rsidR="0028041F" w:rsidRPr="00D3669E" w:rsidRDefault="0028041F" w:rsidP="0028041F">
            <w:pPr>
              <w:pStyle w:val="015"/>
            </w:pPr>
            <w:r w:rsidRPr="00D3669E">
              <w:rPr>
                <w:rFonts w:hint="eastAsia"/>
              </w:rPr>
              <w:t>5</w:t>
            </w:r>
          </w:p>
        </w:tc>
        <w:tc>
          <w:tcPr>
            <w:tcW w:w="2536" w:type="pct"/>
            <w:tcBorders>
              <w:top w:val="nil"/>
              <w:left w:val="nil"/>
              <w:bottom w:val="single" w:sz="4" w:space="0" w:color="auto"/>
              <w:right w:val="single" w:sz="4" w:space="0" w:color="auto"/>
            </w:tcBorders>
            <w:shd w:val="clear" w:color="000000" w:fill="FFFFFF"/>
            <w:noWrap/>
            <w:vAlign w:val="bottom"/>
            <w:hideMark/>
          </w:tcPr>
          <w:p w14:paraId="07ADE855" w14:textId="77777777" w:rsidR="0028041F" w:rsidRPr="00D3669E" w:rsidRDefault="0028041F" w:rsidP="0028041F">
            <w:pPr>
              <w:pStyle w:val="015"/>
            </w:pPr>
            <w:r w:rsidRPr="00D3669E">
              <w:rPr>
                <w:rFonts w:hint="eastAsia"/>
              </w:rPr>
              <w:t>流动资金</w:t>
            </w:r>
          </w:p>
        </w:tc>
        <w:tc>
          <w:tcPr>
            <w:tcW w:w="640" w:type="pct"/>
            <w:tcBorders>
              <w:top w:val="nil"/>
              <w:left w:val="nil"/>
              <w:bottom w:val="single" w:sz="4" w:space="0" w:color="auto"/>
              <w:right w:val="single" w:sz="4" w:space="0" w:color="auto"/>
            </w:tcBorders>
            <w:shd w:val="clear" w:color="000000" w:fill="FFFFFF"/>
            <w:noWrap/>
            <w:vAlign w:val="bottom"/>
            <w:hideMark/>
          </w:tcPr>
          <w:p w14:paraId="35B6AE17" w14:textId="77777777" w:rsidR="0028041F" w:rsidRPr="00D3669E" w:rsidRDefault="0028041F" w:rsidP="0028041F">
            <w:pPr>
              <w:pStyle w:val="015"/>
            </w:pPr>
            <w:r w:rsidRPr="00D3669E">
              <w:rPr>
                <w:rFonts w:hint="eastAsia"/>
              </w:rPr>
              <w:t>万元</w:t>
            </w:r>
          </w:p>
        </w:tc>
        <w:tc>
          <w:tcPr>
            <w:tcW w:w="1184" w:type="pct"/>
            <w:tcBorders>
              <w:top w:val="nil"/>
              <w:left w:val="nil"/>
              <w:bottom w:val="single" w:sz="4" w:space="0" w:color="auto"/>
              <w:right w:val="single" w:sz="4" w:space="0" w:color="auto"/>
            </w:tcBorders>
            <w:shd w:val="clear" w:color="000000" w:fill="FFFFFF"/>
            <w:noWrap/>
            <w:vAlign w:val="bottom"/>
            <w:hideMark/>
          </w:tcPr>
          <w:p w14:paraId="3C417E73" w14:textId="77777777" w:rsidR="0028041F" w:rsidRPr="00D3669E" w:rsidRDefault="0028041F" w:rsidP="0028041F">
            <w:pPr>
              <w:pStyle w:val="015"/>
            </w:pPr>
            <w:r w:rsidRPr="00D3669E">
              <w:rPr>
                <w:rFonts w:hint="eastAsia"/>
                <w:sz w:val="20"/>
                <w:szCs w:val="20"/>
              </w:rPr>
              <w:t xml:space="preserve">210.00 </w:t>
            </w:r>
          </w:p>
        </w:tc>
      </w:tr>
      <w:tr w:rsidR="0028041F" w:rsidRPr="00D3669E" w14:paraId="39EDD768" w14:textId="77777777" w:rsidTr="0028041F">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14:paraId="15F0019A" w14:textId="77777777" w:rsidR="0028041F" w:rsidRPr="00D3669E" w:rsidRDefault="0028041F" w:rsidP="0028041F">
            <w:pPr>
              <w:pStyle w:val="015"/>
            </w:pPr>
            <w:r w:rsidRPr="00D3669E">
              <w:rPr>
                <w:rFonts w:hint="eastAsia"/>
              </w:rPr>
              <w:t>6</w:t>
            </w:r>
          </w:p>
        </w:tc>
        <w:tc>
          <w:tcPr>
            <w:tcW w:w="2536" w:type="pct"/>
            <w:tcBorders>
              <w:top w:val="nil"/>
              <w:left w:val="nil"/>
              <w:bottom w:val="single" w:sz="4" w:space="0" w:color="auto"/>
              <w:right w:val="single" w:sz="4" w:space="0" w:color="auto"/>
            </w:tcBorders>
            <w:shd w:val="clear" w:color="000000" w:fill="FFFFFF"/>
            <w:noWrap/>
            <w:vAlign w:val="bottom"/>
            <w:hideMark/>
          </w:tcPr>
          <w:p w14:paraId="337A2C71" w14:textId="77777777" w:rsidR="0028041F" w:rsidRPr="00D3669E" w:rsidRDefault="0028041F" w:rsidP="0028041F">
            <w:pPr>
              <w:pStyle w:val="015"/>
            </w:pPr>
            <w:r w:rsidRPr="00D3669E">
              <w:rPr>
                <w:rFonts w:hint="eastAsia"/>
              </w:rPr>
              <w:t>销售收入总额</w:t>
            </w:r>
            <w:r w:rsidRPr="00D3669E">
              <w:rPr>
                <w:rFonts w:hint="eastAsia"/>
              </w:rPr>
              <w:t>(</w:t>
            </w:r>
            <w:r w:rsidRPr="00D3669E">
              <w:rPr>
                <w:rFonts w:hint="eastAsia"/>
              </w:rPr>
              <w:t>不含增值税</w:t>
            </w:r>
            <w:r w:rsidRPr="00D3669E">
              <w:rPr>
                <w:rFonts w:hint="eastAsia"/>
              </w:rPr>
              <w:t>)</w:t>
            </w:r>
          </w:p>
        </w:tc>
        <w:tc>
          <w:tcPr>
            <w:tcW w:w="640" w:type="pct"/>
            <w:tcBorders>
              <w:top w:val="nil"/>
              <w:left w:val="nil"/>
              <w:bottom w:val="single" w:sz="4" w:space="0" w:color="auto"/>
              <w:right w:val="single" w:sz="4" w:space="0" w:color="auto"/>
            </w:tcBorders>
            <w:shd w:val="clear" w:color="000000" w:fill="FFFFFF"/>
            <w:noWrap/>
            <w:vAlign w:val="bottom"/>
            <w:hideMark/>
          </w:tcPr>
          <w:p w14:paraId="7107A711" w14:textId="77777777" w:rsidR="0028041F" w:rsidRPr="00D3669E" w:rsidRDefault="0028041F" w:rsidP="0028041F">
            <w:pPr>
              <w:pStyle w:val="015"/>
            </w:pPr>
            <w:r w:rsidRPr="00D3669E">
              <w:rPr>
                <w:rFonts w:hint="eastAsia"/>
              </w:rPr>
              <w:t>万元</w:t>
            </w:r>
          </w:p>
        </w:tc>
        <w:tc>
          <w:tcPr>
            <w:tcW w:w="1184" w:type="pct"/>
            <w:tcBorders>
              <w:top w:val="nil"/>
              <w:left w:val="nil"/>
              <w:bottom w:val="single" w:sz="4" w:space="0" w:color="auto"/>
              <w:right w:val="single" w:sz="4" w:space="0" w:color="auto"/>
            </w:tcBorders>
            <w:shd w:val="clear" w:color="000000" w:fill="FFFFFF"/>
            <w:noWrap/>
            <w:vAlign w:val="bottom"/>
            <w:hideMark/>
          </w:tcPr>
          <w:p w14:paraId="4DA123F9" w14:textId="77777777" w:rsidR="0028041F" w:rsidRPr="00D3669E" w:rsidRDefault="0028041F" w:rsidP="0028041F">
            <w:pPr>
              <w:pStyle w:val="015"/>
            </w:pPr>
            <w:r w:rsidRPr="00D3669E">
              <w:rPr>
                <w:rFonts w:hint="eastAsia"/>
                <w:sz w:val="20"/>
                <w:szCs w:val="20"/>
              </w:rPr>
              <w:t xml:space="preserve">142908.61 </w:t>
            </w:r>
          </w:p>
        </w:tc>
      </w:tr>
      <w:tr w:rsidR="0028041F" w:rsidRPr="00D3669E" w14:paraId="373D429B" w14:textId="77777777" w:rsidTr="0028041F">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14:paraId="746D8359" w14:textId="77777777" w:rsidR="0028041F" w:rsidRPr="00D3669E" w:rsidRDefault="0028041F" w:rsidP="0028041F">
            <w:pPr>
              <w:pStyle w:val="015"/>
            </w:pPr>
            <w:r w:rsidRPr="00D3669E">
              <w:rPr>
                <w:rFonts w:hint="eastAsia"/>
              </w:rPr>
              <w:t>7</w:t>
            </w:r>
          </w:p>
        </w:tc>
        <w:tc>
          <w:tcPr>
            <w:tcW w:w="2536" w:type="pct"/>
            <w:tcBorders>
              <w:top w:val="nil"/>
              <w:left w:val="nil"/>
              <w:bottom w:val="single" w:sz="4" w:space="0" w:color="auto"/>
              <w:right w:val="single" w:sz="4" w:space="0" w:color="auto"/>
            </w:tcBorders>
            <w:shd w:val="clear" w:color="000000" w:fill="FFFFFF"/>
            <w:noWrap/>
            <w:vAlign w:val="bottom"/>
            <w:hideMark/>
          </w:tcPr>
          <w:p w14:paraId="2854F3FB" w14:textId="77777777" w:rsidR="0028041F" w:rsidRPr="00D3669E" w:rsidRDefault="0028041F" w:rsidP="0028041F">
            <w:pPr>
              <w:pStyle w:val="015"/>
            </w:pPr>
            <w:r w:rsidRPr="00D3669E">
              <w:rPr>
                <w:rFonts w:hint="eastAsia"/>
              </w:rPr>
              <w:t>总成本费用</w:t>
            </w:r>
          </w:p>
        </w:tc>
        <w:tc>
          <w:tcPr>
            <w:tcW w:w="640" w:type="pct"/>
            <w:tcBorders>
              <w:top w:val="nil"/>
              <w:left w:val="nil"/>
              <w:bottom w:val="single" w:sz="4" w:space="0" w:color="auto"/>
              <w:right w:val="single" w:sz="4" w:space="0" w:color="auto"/>
            </w:tcBorders>
            <w:shd w:val="clear" w:color="000000" w:fill="FFFFFF"/>
            <w:noWrap/>
            <w:vAlign w:val="bottom"/>
            <w:hideMark/>
          </w:tcPr>
          <w:p w14:paraId="5E20A765" w14:textId="77777777" w:rsidR="0028041F" w:rsidRPr="00D3669E" w:rsidRDefault="0028041F" w:rsidP="0028041F">
            <w:pPr>
              <w:pStyle w:val="015"/>
            </w:pPr>
            <w:r w:rsidRPr="00D3669E">
              <w:rPr>
                <w:rFonts w:hint="eastAsia"/>
              </w:rPr>
              <w:t>万元</w:t>
            </w:r>
          </w:p>
        </w:tc>
        <w:tc>
          <w:tcPr>
            <w:tcW w:w="1184" w:type="pct"/>
            <w:tcBorders>
              <w:top w:val="nil"/>
              <w:left w:val="nil"/>
              <w:bottom w:val="single" w:sz="4" w:space="0" w:color="auto"/>
              <w:right w:val="single" w:sz="4" w:space="0" w:color="auto"/>
            </w:tcBorders>
            <w:shd w:val="clear" w:color="000000" w:fill="FFFFFF"/>
            <w:noWrap/>
            <w:vAlign w:val="bottom"/>
            <w:hideMark/>
          </w:tcPr>
          <w:p w14:paraId="25C2A4E9" w14:textId="77777777" w:rsidR="0028041F" w:rsidRPr="00D3669E" w:rsidRDefault="0028041F" w:rsidP="0028041F">
            <w:pPr>
              <w:pStyle w:val="015"/>
            </w:pPr>
            <w:r w:rsidRPr="00D3669E">
              <w:rPr>
                <w:rFonts w:hint="eastAsia"/>
                <w:sz w:val="20"/>
                <w:szCs w:val="20"/>
              </w:rPr>
              <w:t xml:space="preserve">87892.36 </w:t>
            </w:r>
          </w:p>
        </w:tc>
      </w:tr>
      <w:tr w:rsidR="0028041F" w:rsidRPr="00D3669E" w14:paraId="19C59F20" w14:textId="77777777" w:rsidTr="0028041F">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14:paraId="4431047B" w14:textId="77777777" w:rsidR="0028041F" w:rsidRPr="00D3669E" w:rsidRDefault="0028041F" w:rsidP="0028041F">
            <w:pPr>
              <w:pStyle w:val="015"/>
            </w:pPr>
            <w:r w:rsidRPr="00D3669E">
              <w:rPr>
                <w:rFonts w:hint="eastAsia"/>
              </w:rPr>
              <w:t>8</w:t>
            </w:r>
          </w:p>
        </w:tc>
        <w:tc>
          <w:tcPr>
            <w:tcW w:w="2536" w:type="pct"/>
            <w:tcBorders>
              <w:top w:val="nil"/>
              <w:left w:val="nil"/>
              <w:bottom w:val="single" w:sz="4" w:space="0" w:color="auto"/>
              <w:right w:val="single" w:sz="4" w:space="0" w:color="auto"/>
            </w:tcBorders>
            <w:shd w:val="clear" w:color="000000" w:fill="FFFFFF"/>
            <w:noWrap/>
            <w:vAlign w:val="bottom"/>
            <w:hideMark/>
          </w:tcPr>
          <w:p w14:paraId="2785CA29" w14:textId="77777777" w:rsidR="0028041F" w:rsidRPr="00D3669E" w:rsidRDefault="0028041F" w:rsidP="0028041F">
            <w:pPr>
              <w:pStyle w:val="015"/>
            </w:pPr>
            <w:r w:rsidRPr="00D3669E">
              <w:rPr>
                <w:rFonts w:hint="eastAsia"/>
              </w:rPr>
              <w:t>营业税金附加总额</w:t>
            </w:r>
          </w:p>
        </w:tc>
        <w:tc>
          <w:tcPr>
            <w:tcW w:w="640" w:type="pct"/>
            <w:tcBorders>
              <w:top w:val="nil"/>
              <w:left w:val="nil"/>
              <w:bottom w:val="single" w:sz="4" w:space="0" w:color="auto"/>
              <w:right w:val="single" w:sz="4" w:space="0" w:color="auto"/>
            </w:tcBorders>
            <w:shd w:val="clear" w:color="000000" w:fill="FFFFFF"/>
            <w:noWrap/>
            <w:vAlign w:val="bottom"/>
            <w:hideMark/>
          </w:tcPr>
          <w:p w14:paraId="52A95AD0" w14:textId="77777777" w:rsidR="0028041F" w:rsidRPr="00D3669E" w:rsidRDefault="0028041F" w:rsidP="0028041F">
            <w:pPr>
              <w:pStyle w:val="015"/>
            </w:pPr>
            <w:r w:rsidRPr="00D3669E">
              <w:rPr>
                <w:rFonts w:hint="eastAsia"/>
              </w:rPr>
              <w:t>万元</w:t>
            </w:r>
          </w:p>
        </w:tc>
        <w:tc>
          <w:tcPr>
            <w:tcW w:w="1184" w:type="pct"/>
            <w:tcBorders>
              <w:top w:val="nil"/>
              <w:left w:val="nil"/>
              <w:bottom w:val="single" w:sz="4" w:space="0" w:color="auto"/>
              <w:right w:val="single" w:sz="4" w:space="0" w:color="auto"/>
            </w:tcBorders>
            <w:shd w:val="clear" w:color="000000" w:fill="FFFFFF"/>
            <w:noWrap/>
            <w:vAlign w:val="bottom"/>
            <w:hideMark/>
          </w:tcPr>
          <w:p w14:paraId="460DC82F" w14:textId="77777777" w:rsidR="0028041F" w:rsidRPr="00D3669E" w:rsidRDefault="0028041F" w:rsidP="0028041F">
            <w:pPr>
              <w:pStyle w:val="015"/>
            </w:pPr>
            <w:r w:rsidRPr="00D3669E">
              <w:rPr>
                <w:rFonts w:hint="eastAsia"/>
                <w:sz w:val="20"/>
                <w:szCs w:val="20"/>
              </w:rPr>
              <w:t xml:space="preserve">1349.33 </w:t>
            </w:r>
          </w:p>
        </w:tc>
      </w:tr>
      <w:tr w:rsidR="0028041F" w:rsidRPr="00D3669E" w14:paraId="36D8C40E" w14:textId="77777777" w:rsidTr="0028041F">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14:paraId="4D763F41" w14:textId="77777777" w:rsidR="0028041F" w:rsidRPr="00D3669E" w:rsidRDefault="0028041F" w:rsidP="0028041F">
            <w:pPr>
              <w:pStyle w:val="015"/>
            </w:pPr>
            <w:r w:rsidRPr="00D3669E">
              <w:rPr>
                <w:rFonts w:hint="eastAsia"/>
              </w:rPr>
              <w:t>9</w:t>
            </w:r>
          </w:p>
        </w:tc>
        <w:tc>
          <w:tcPr>
            <w:tcW w:w="2536" w:type="pct"/>
            <w:tcBorders>
              <w:top w:val="nil"/>
              <w:left w:val="nil"/>
              <w:bottom w:val="single" w:sz="4" w:space="0" w:color="auto"/>
              <w:right w:val="single" w:sz="4" w:space="0" w:color="auto"/>
            </w:tcBorders>
            <w:shd w:val="clear" w:color="000000" w:fill="FFFFFF"/>
            <w:noWrap/>
            <w:vAlign w:val="bottom"/>
            <w:hideMark/>
          </w:tcPr>
          <w:p w14:paraId="4C657608" w14:textId="77777777" w:rsidR="0028041F" w:rsidRPr="00D3669E" w:rsidRDefault="0028041F" w:rsidP="0028041F">
            <w:pPr>
              <w:pStyle w:val="015"/>
            </w:pPr>
            <w:r w:rsidRPr="00D3669E">
              <w:rPr>
                <w:rFonts w:hint="eastAsia"/>
              </w:rPr>
              <w:t>发电利润总额</w:t>
            </w:r>
          </w:p>
        </w:tc>
        <w:tc>
          <w:tcPr>
            <w:tcW w:w="640" w:type="pct"/>
            <w:tcBorders>
              <w:top w:val="nil"/>
              <w:left w:val="nil"/>
              <w:bottom w:val="single" w:sz="4" w:space="0" w:color="auto"/>
              <w:right w:val="single" w:sz="4" w:space="0" w:color="auto"/>
            </w:tcBorders>
            <w:shd w:val="clear" w:color="000000" w:fill="FFFFFF"/>
            <w:noWrap/>
            <w:vAlign w:val="bottom"/>
            <w:hideMark/>
          </w:tcPr>
          <w:p w14:paraId="6B6DED71" w14:textId="77777777" w:rsidR="0028041F" w:rsidRPr="00D3669E" w:rsidRDefault="0028041F" w:rsidP="0028041F">
            <w:pPr>
              <w:pStyle w:val="015"/>
            </w:pPr>
            <w:r w:rsidRPr="00D3669E">
              <w:rPr>
                <w:rFonts w:hint="eastAsia"/>
              </w:rPr>
              <w:t>万元</w:t>
            </w:r>
          </w:p>
        </w:tc>
        <w:tc>
          <w:tcPr>
            <w:tcW w:w="1184" w:type="pct"/>
            <w:tcBorders>
              <w:top w:val="nil"/>
              <w:left w:val="nil"/>
              <w:bottom w:val="single" w:sz="4" w:space="0" w:color="auto"/>
              <w:right w:val="single" w:sz="4" w:space="0" w:color="auto"/>
            </w:tcBorders>
            <w:shd w:val="clear" w:color="000000" w:fill="FFFFFF"/>
            <w:noWrap/>
            <w:vAlign w:val="bottom"/>
            <w:hideMark/>
          </w:tcPr>
          <w:p w14:paraId="733AEE66" w14:textId="77777777" w:rsidR="0028041F" w:rsidRPr="00D3669E" w:rsidRDefault="0028041F" w:rsidP="0028041F">
            <w:pPr>
              <w:pStyle w:val="015"/>
            </w:pPr>
            <w:r w:rsidRPr="00D3669E">
              <w:rPr>
                <w:rFonts w:hint="eastAsia"/>
                <w:sz w:val="20"/>
                <w:szCs w:val="20"/>
              </w:rPr>
              <w:t xml:space="preserve">60413.56 </w:t>
            </w:r>
          </w:p>
        </w:tc>
      </w:tr>
      <w:tr w:rsidR="0028041F" w:rsidRPr="00D3669E" w14:paraId="3189EE5C" w14:textId="77777777" w:rsidTr="0028041F">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14:paraId="34E61073" w14:textId="77777777" w:rsidR="0028041F" w:rsidRPr="00D3669E" w:rsidRDefault="0028041F" w:rsidP="0028041F">
            <w:pPr>
              <w:pStyle w:val="015"/>
            </w:pPr>
            <w:r w:rsidRPr="00D3669E">
              <w:rPr>
                <w:rFonts w:hint="eastAsia"/>
              </w:rPr>
              <w:t>10</w:t>
            </w:r>
          </w:p>
        </w:tc>
        <w:tc>
          <w:tcPr>
            <w:tcW w:w="2536" w:type="pct"/>
            <w:tcBorders>
              <w:top w:val="nil"/>
              <w:left w:val="nil"/>
              <w:bottom w:val="single" w:sz="4" w:space="0" w:color="auto"/>
              <w:right w:val="single" w:sz="4" w:space="0" w:color="auto"/>
            </w:tcBorders>
            <w:shd w:val="clear" w:color="000000" w:fill="FFFFFF"/>
            <w:noWrap/>
            <w:vAlign w:val="bottom"/>
            <w:hideMark/>
          </w:tcPr>
          <w:p w14:paraId="7911CA90" w14:textId="77777777" w:rsidR="0028041F" w:rsidRPr="00D3669E" w:rsidRDefault="0028041F" w:rsidP="0028041F">
            <w:pPr>
              <w:pStyle w:val="015"/>
            </w:pPr>
            <w:r w:rsidRPr="00D3669E">
              <w:rPr>
                <w:rFonts w:hint="eastAsia"/>
              </w:rPr>
              <w:t>经营期平均电价（不含增值税）</w:t>
            </w:r>
          </w:p>
        </w:tc>
        <w:tc>
          <w:tcPr>
            <w:tcW w:w="640" w:type="pct"/>
            <w:tcBorders>
              <w:top w:val="nil"/>
              <w:left w:val="nil"/>
              <w:bottom w:val="single" w:sz="4" w:space="0" w:color="auto"/>
              <w:right w:val="single" w:sz="4" w:space="0" w:color="auto"/>
            </w:tcBorders>
            <w:shd w:val="clear" w:color="000000" w:fill="FFFFFF"/>
            <w:noWrap/>
            <w:vAlign w:val="bottom"/>
            <w:hideMark/>
          </w:tcPr>
          <w:p w14:paraId="3A94FEC2" w14:textId="77777777" w:rsidR="0028041F" w:rsidRPr="00D3669E" w:rsidRDefault="0028041F" w:rsidP="0028041F">
            <w:pPr>
              <w:pStyle w:val="015"/>
            </w:pPr>
            <w:r w:rsidRPr="00D3669E">
              <w:rPr>
                <w:rFonts w:hint="eastAsia"/>
              </w:rPr>
              <w:t>元</w:t>
            </w:r>
            <w:r w:rsidRPr="00D3669E">
              <w:rPr>
                <w:rFonts w:hint="eastAsia"/>
              </w:rPr>
              <w:t>/kWh</w:t>
            </w:r>
          </w:p>
        </w:tc>
        <w:tc>
          <w:tcPr>
            <w:tcW w:w="1184" w:type="pct"/>
            <w:tcBorders>
              <w:top w:val="nil"/>
              <w:left w:val="nil"/>
              <w:bottom w:val="single" w:sz="4" w:space="0" w:color="auto"/>
              <w:right w:val="single" w:sz="4" w:space="0" w:color="auto"/>
            </w:tcBorders>
            <w:shd w:val="clear" w:color="000000" w:fill="FFFFFF"/>
            <w:noWrap/>
            <w:vAlign w:val="bottom"/>
            <w:hideMark/>
          </w:tcPr>
          <w:p w14:paraId="00FE297A" w14:textId="77777777" w:rsidR="0028041F" w:rsidRPr="00D3669E" w:rsidRDefault="0028041F" w:rsidP="0028041F">
            <w:pPr>
              <w:pStyle w:val="015"/>
            </w:pPr>
            <w:r w:rsidRPr="00D3669E">
              <w:rPr>
                <w:rFonts w:hint="eastAsia"/>
                <w:sz w:val="20"/>
                <w:szCs w:val="20"/>
              </w:rPr>
              <w:t xml:space="preserve">0.4602 </w:t>
            </w:r>
          </w:p>
        </w:tc>
      </w:tr>
      <w:tr w:rsidR="0028041F" w:rsidRPr="00D3669E" w14:paraId="7C4E470D" w14:textId="77777777" w:rsidTr="0028041F">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14:paraId="138A0C61" w14:textId="77777777" w:rsidR="0028041F" w:rsidRPr="00D3669E" w:rsidRDefault="0028041F" w:rsidP="0028041F">
            <w:pPr>
              <w:pStyle w:val="015"/>
            </w:pPr>
            <w:r w:rsidRPr="00D3669E">
              <w:rPr>
                <w:rFonts w:hint="eastAsia"/>
              </w:rPr>
              <w:t>11</w:t>
            </w:r>
          </w:p>
        </w:tc>
        <w:tc>
          <w:tcPr>
            <w:tcW w:w="2536" w:type="pct"/>
            <w:tcBorders>
              <w:top w:val="nil"/>
              <w:left w:val="nil"/>
              <w:bottom w:val="single" w:sz="4" w:space="0" w:color="auto"/>
              <w:right w:val="single" w:sz="4" w:space="0" w:color="auto"/>
            </w:tcBorders>
            <w:shd w:val="clear" w:color="000000" w:fill="FFFFFF"/>
            <w:noWrap/>
            <w:vAlign w:val="bottom"/>
            <w:hideMark/>
          </w:tcPr>
          <w:p w14:paraId="320992C2" w14:textId="77777777" w:rsidR="0028041F" w:rsidRPr="00D3669E" w:rsidRDefault="0028041F" w:rsidP="0028041F">
            <w:pPr>
              <w:pStyle w:val="015"/>
            </w:pPr>
            <w:r w:rsidRPr="00D3669E">
              <w:rPr>
                <w:rFonts w:hint="eastAsia"/>
              </w:rPr>
              <w:t>经营期平均电价（含增值税）</w:t>
            </w:r>
          </w:p>
        </w:tc>
        <w:tc>
          <w:tcPr>
            <w:tcW w:w="640" w:type="pct"/>
            <w:tcBorders>
              <w:top w:val="nil"/>
              <w:left w:val="nil"/>
              <w:bottom w:val="single" w:sz="4" w:space="0" w:color="auto"/>
              <w:right w:val="single" w:sz="4" w:space="0" w:color="auto"/>
            </w:tcBorders>
            <w:shd w:val="clear" w:color="000000" w:fill="FFFFFF"/>
            <w:noWrap/>
            <w:vAlign w:val="bottom"/>
            <w:hideMark/>
          </w:tcPr>
          <w:p w14:paraId="344FF06F" w14:textId="77777777" w:rsidR="0028041F" w:rsidRPr="00D3669E" w:rsidRDefault="0028041F" w:rsidP="0028041F">
            <w:pPr>
              <w:pStyle w:val="015"/>
            </w:pPr>
            <w:r w:rsidRPr="00D3669E">
              <w:rPr>
                <w:rFonts w:hint="eastAsia"/>
              </w:rPr>
              <w:t>元</w:t>
            </w:r>
            <w:r w:rsidRPr="00D3669E">
              <w:rPr>
                <w:rFonts w:hint="eastAsia"/>
              </w:rPr>
              <w:t>/kWh</w:t>
            </w:r>
          </w:p>
        </w:tc>
        <w:tc>
          <w:tcPr>
            <w:tcW w:w="1184" w:type="pct"/>
            <w:tcBorders>
              <w:top w:val="nil"/>
              <w:left w:val="nil"/>
              <w:bottom w:val="single" w:sz="4" w:space="0" w:color="auto"/>
              <w:right w:val="single" w:sz="4" w:space="0" w:color="auto"/>
            </w:tcBorders>
            <w:shd w:val="clear" w:color="000000" w:fill="FFFFFF"/>
            <w:noWrap/>
            <w:vAlign w:val="bottom"/>
            <w:hideMark/>
          </w:tcPr>
          <w:p w14:paraId="79C7AD3F" w14:textId="77777777" w:rsidR="0028041F" w:rsidRPr="00D3669E" w:rsidRDefault="0028041F" w:rsidP="0028041F">
            <w:pPr>
              <w:pStyle w:val="015"/>
            </w:pPr>
            <w:r w:rsidRPr="00D3669E">
              <w:rPr>
                <w:rFonts w:hint="eastAsia"/>
                <w:sz w:val="20"/>
                <w:szCs w:val="20"/>
              </w:rPr>
              <w:t xml:space="preserve">0.5200 </w:t>
            </w:r>
          </w:p>
        </w:tc>
      </w:tr>
      <w:tr w:rsidR="0028041F" w:rsidRPr="00D3669E" w14:paraId="3BF16DEB" w14:textId="77777777" w:rsidTr="0028041F">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14:paraId="6208BB60" w14:textId="77777777" w:rsidR="0028041F" w:rsidRPr="00D3669E" w:rsidRDefault="0028041F" w:rsidP="0028041F">
            <w:pPr>
              <w:pStyle w:val="015"/>
            </w:pPr>
            <w:r w:rsidRPr="00D3669E">
              <w:rPr>
                <w:rFonts w:hint="eastAsia"/>
              </w:rPr>
              <w:lastRenderedPageBreak/>
              <w:t>12</w:t>
            </w:r>
          </w:p>
        </w:tc>
        <w:tc>
          <w:tcPr>
            <w:tcW w:w="2536" w:type="pct"/>
            <w:tcBorders>
              <w:top w:val="nil"/>
              <w:left w:val="nil"/>
              <w:bottom w:val="single" w:sz="4" w:space="0" w:color="auto"/>
              <w:right w:val="single" w:sz="4" w:space="0" w:color="auto"/>
            </w:tcBorders>
            <w:shd w:val="clear" w:color="000000" w:fill="FFFFFF"/>
            <w:noWrap/>
            <w:vAlign w:val="bottom"/>
            <w:hideMark/>
          </w:tcPr>
          <w:p w14:paraId="0409433F" w14:textId="77777777" w:rsidR="0028041F" w:rsidRPr="00D3669E" w:rsidRDefault="0028041F" w:rsidP="0028041F">
            <w:pPr>
              <w:pStyle w:val="015"/>
            </w:pPr>
            <w:r w:rsidRPr="00D3669E">
              <w:rPr>
                <w:rFonts w:hint="eastAsia"/>
              </w:rPr>
              <w:t>项目投资回收期（所得税前）</w:t>
            </w:r>
          </w:p>
        </w:tc>
        <w:tc>
          <w:tcPr>
            <w:tcW w:w="640" w:type="pct"/>
            <w:tcBorders>
              <w:top w:val="nil"/>
              <w:left w:val="nil"/>
              <w:bottom w:val="single" w:sz="4" w:space="0" w:color="auto"/>
              <w:right w:val="single" w:sz="4" w:space="0" w:color="auto"/>
            </w:tcBorders>
            <w:shd w:val="clear" w:color="000000" w:fill="FFFFFF"/>
            <w:noWrap/>
            <w:vAlign w:val="bottom"/>
            <w:hideMark/>
          </w:tcPr>
          <w:p w14:paraId="7265748B" w14:textId="77777777" w:rsidR="0028041F" w:rsidRPr="00D3669E" w:rsidRDefault="0028041F" w:rsidP="0028041F">
            <w:pPr>
              <w:pStyle w:val="015"/>
            </w:pPr>
            <w:r w:rsidRPr="00D3669E">
              <w:rPr>
                <w:rFonts w:hint="eastAsia"/>
              </w:rPr>
              <w:t>年</w:t>
            </w:r>
          </w:p>
        </w:tc>
        <w:tc>
          <w:tcPr>
            <w:tcW w:w="1184" w:type="pct"/>
            <w:tcBorders>
              <w:top w:val="nil"/>
              <w:left w:val="nil"/>
              <w:bottom w:val="single" w:sz="4" w:space="0" w:color="auto"/>
              <w:right w:val="single" w:sz="4" w:space="0" w:color="auto"/>
            </w:tcBorders>
            <w:shd w:val="clear" w:color="000000" w:fill="FFFFFF"/>
            <w:noWrap/>
            <w:vAlign w:val="bottom"/>
            <w:hideMark/>
          </w:tcPr>
          <w:p w14:paraId="3934DC3A" w14:textId="77777777" w:rsidR="0028041F" w:rsidRPr="00D3669E" w:rsidRDefault="0028041F" w:rsidP="0028041F">
            <w:pPr>
              <w:pStyle w:val="015"/>
            </w:pPr>
            <w:r w:rsidRPr="00D3669E">
              <w:rPr>
                <w:rFonts w:hint="eastAsia"/>
                <w:sz w:val="20"/>
                <w:szCs w:val="20"/>
              </w:rPr>
              <w:t xml:space="preserve">8.84 </w:t>
            </w:r>
          </w:p>
        </w:tc>
      </w:tr>
      <w:tr w:rsidR="0028041F" w:rsidRPr="00D3669E" w14:paraId="3AA8C9F0" w14:textId="77777777" w:rsidTr="0028041F">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14:paraId="3812A9D6" w14:textId="77777777" w:rsidR="0028041F" w:rsidRPr="00D3669E" w:rsidRDefault="0028041F" w:rsidP="0028041F">
            <w:pPr>
              <w:pStyle w:val="015"/>
            </w:pPr>
            <w:r w:rsidRPr="00D3669E">
              <w:rPr>
                <w:rFonts w:hint="eastAsia"/>
              </w:rPr>
              <w:t>13</w:t>
            </w:r>
          </w:p>
        </w:tc>
        <w:tc>
          <w:tcPr>
            <w:tcW w:w="2536" w:type="pct"/>
            <w:tcBorders>
              <w:top w:val="nil"/>
              <w:left w:val="nil"/>
              <w:bottom w:val="single" w:sz="4" w:space="0" w:color="auto"/>
              <w:right w:val="single" w:sz="4" w:space="0" w:color="auto"/>
            </w:tcBorders>
            <w:shd w:val="clear" w:color="000000" w:fill="FFFFFF"/>
            <w:noWrap/>
            <w:vAlign w:val="bottom"/>
            <w:hideMark/>
          </w:tcPr>
          <w:p w14:paraId="3F0A4BF0" w14:textId="77777777" w:rsidR="0028041F" w:rsidRPr="00D3669E" w:rsidRDefault="0028041F" w:rsidP="0028041F">
            <w:pPr>
              <w:pStyle w:val="015"/>
            </w:pPr>
            <w:r w:rsidRPr="00D3669E">
              <w:rPr>
                <w:rFonts w:hint="eastAsia"/>
              </w:rPr>
              <w:t>项目投资回收期（所得税后）</w:t>
            </w:r>
          </w:p>
        </w:tc>
        <w:tc>
          <w:tcPr>
            <w:tcW w:w="640" w:type="pct"/>
            <w:tcBorders>
              <w:top w:val="nil"/>
              <w:left w:val="nil"/>
              <w:bottom w:val="single" w:sz="4" w:space="0" w:color="auto"/>
              <w:right w:val="single" w:sz="4" w:space="0" w:color="auto"/>
            </w:tcBorders>
            <w:shd w:val="clear" w:color="000000" w:fill="FFFFFF"/>
            <w:noWrap/>
            <w:vAlign w:val="bottom"/>
            <w:hideMark/>
          </w:tcPr>
          <w:p w14:paraId="090FFDD3" w14:textId="77777777" w:rsidR="0028041F" w:rsidRPr="00D3669E" w:rsidRDefault="0028041F" w:rsidP="0028041F">
            <w:pPr>
              <w:pStyle w:val="015"/>
            </w:pPr>
            <w:r w:rsidRPr="00D3669E">
              <w:rPr>
                <w:rFonts w:hint="eastAsia"/>
              </w:rPr>
              <w:t>年</w:t>
            </w:r>
          </w:p>
        </w:tc>
        <w:tc>
          <w:tcPr>
            <w:tcW w:w="1184" w:type="pct"/>
            <w:tcBorders>
              <w:top w:val="nil"/>
              <w:left w:val="nil"/>
              <w:bottom w:val="single" w:sz="4" w:space="0" w:color="auto"/>
              <w:right w:val="single" w:sz="4" w:space="0" w:color="auto"/>
            </w:tcBorders>
            <w:shd w:val="clear" w:color="000000" w:fill="FFFFFF"/>
            <w:noWrap/>
            <w:vAlign w:val="bottom"/>
            <w:hideMark/>
          </w:tcPr>
          <w:p w14:paraId="45892DA4" w14:textId="77777777" w:rsidR="0028041F" w:rsidRPr="00D3669E" w:rsidRDefault="0028041F" w:rsidP="0028041F">
            <w:pPr>
              <w:pStyle w:val="015"/>
            </w:pPr>
            <w:r w:rsidRPr="00D3669E">
              <w:rPr>
                <w:rFonts w:hint="eastAsia"/>
                <w:sz w:val="20"/>
                <w:szCs w:val="20"/>
              </w:rPr>
              <w:t xml:space="preserve">9.39 </w:t>
            </w:r>
          </w:p>
        </w:tc>
      </w:tr>
      <w:tr w:rsidR="0028041F" w:rsidRPr="00D3669E" w14:paraId="6FD282D0" w14:textId="77777777" w:rsidTr="0028041F">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14:paraId="7857E276" w14:textId="77777777" w:rsidR="0028041F" w:rsidRPr="00D3669E" w:rsidRDefault="0028041F" w:rsidP="0028041F">
            <w:pPr>
              <w:pStyle w:val="015"/>
            </w:pPr>
            <w:r w:rsidRPr="00D3669E">
              <w:rPr>
                <w:rFonts w:hint="eastAsia"/>
              </w:rPr>
              <w:t>14</w:t>
            </w:r>
          </w:p>
        </w:tc>
        <w:tc>
          <w:tcPr>
            <w:tcW w:w="2536" w:type="pct"/>
            <w:tcBorders>
              <w:top w:val="nil"/>
              <w:left w:val="nil"/>
              <w:bottom w:val="single" w:sz="4" w:space="0" w:color="auto"/>
              <w:right w:val="single" w:sz="4" w:space="0" w:color="auto"/>
            </w:tcBorders>
            <w:shd w:val="clear" w:color="000000" w:fill="FFFFFF"/>
            <w:noWrap/>
            <w:vAlign w:val="bottom"/>
            <w:hideMark/>
          </w:tcPr>
          <w:p w14:paraId="5E97C6BF" w14:textId="77777777" w:rsidR="0028041F" w:rsidRPr="00D3669E" w:rsidRDefault="0028041F" w:rsidP="0028041F">
            <w:pPr>
              <w:pStyle w:val="015"/>
            </w:pPr>
            <w:r w:rsidRPr="00D3669E">
              <w:rPr>
                <w:rFonts w:hint="eastAsia"/>
              </w:rPr>
              <w:t>项目投资财务内部收益率（所得税前）</w:t>
            </w:r>
          </w:p>
        </w:tc>
        <w:tc>
          <w:tcPr>
            <w:tcW w:w="640" w:type="pct"/>
            <w:tcBorders>
              <w:top w:val="nil"/>
              <w:left w:val="nil"/>
              <w:bottom w:val="single" w:sz="4" w:space="0" w:color="auto"/>
              <w:right w:val="single" w:sz="4" w:space="0" w:color="auto"/>
            </w:tcBorders>
            <w:shd w:val="clear" w:color="000000" w:fill="FFFFFF"/>
            <w:noWrap/>
            <w:vAlign w:val="bottom"/>
            <w:hideMark/>
          </w:tcPr>
          <w:p w14:paraId="7FB06D37" w14:textId="77777777" w:rsidR="0028041F" w:rsidRPr="00D3669E" w:rsidRDefault="0028041F" w:rsidP="0028041F">
            <w:pPr>
              <w:pStyle w:val="015"/>
            </w:pPr>
            <w:r w:rsidRPr="00D3669E">
              <w:rPr>
                <w:rFonts w:hint="eastAsia"/>
              </w:rPr>
              <w:t>%</w:t>
            </w:r>
          </w:p>
        </w:tc>
        <w:tc>
          <w:tcPr>
            <w:tcW w:w="1184" w:type="pct"/>
            <w:tcBorders>
              <w:top w:val="nil"/>
              <w:left w:val="nil"/>
              <w:bottom w:val="single" w:sz="4" w:space="0" w:color="auto"/>
              <w:right w:val="single" w:sz="4" w:space="0" w:color="auto"/>
            </w:tcBorders>
            <w:shd w:val="clear" w:color="000000" w:fill="FFFFFF"/>
            <w:noWrap/>
            <w:vAlign w:val="bottom"/>
            <w:hideMark/>
          </w:tcPr>
          <w:p w14:paraId="2E5AE366" w14:textId="77777777" w:rsidR="0028041F" w:rsidRPr="00D3669E" w:rsidRDefault="0028041F" w:rsidP="0028041F">
            <w:pPr>
              <w:pStyle w:val="015"/>
            </w:pPr>
            <w:r w:rsidRPr="00D3669E">
              <w:rPr>
                <w:rFonts w:hint="eastAsia"/>
                <w:sz w:val="20"/>
                <w:szCs w:val="20"/>
              </w:rPr>
              <w:t xml:space="preserve">10.73 </w:t>
            </w:r>
          </w:p>
        </w:tc>
      </w:tr>
      <w:tr w:rsidR="0028041F" w:rsidRPr="00D3669E" w14:paraId="24D5251F" w14:textId="77777777" w:rsidTr="0028041F">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14:paraId="79F15FB1" w14:textId="77777777" w:rsidR="0028041F" w:rsidRPr="00D3669E" w:rsidRDefault="0028041F" w:rsidP="0028041F">
            <w:pPr>
              <w:pStyle w:val="015"/>
            </w:pPr>
            <w:r w:rsidRPr="00D3669E">
              <w:rPr>
                <w:rFonts w:hint="eastAsia"/>
              </w:rPr>
              <w:t>15</w:t>
            </w:r>
          </w:p>
        </w:tc>
        <w:tc>
          <w:tcPr>
            <w:tcW w:w="2536" w:type="pct"/>
            <w:tcBorders>
              <w:top w:val="nil"/>
              <w:left w:val="nil"/>
              <w:bottom w:val="single" w:sz="4" w:space="0" w:color="auto"/>
              <w:right w:val="single" w:sz="4" w:space="0" w:color="auto"/>
            </w:tcBorders>
            <w:shd w:val="clear" w:color="000000" w:fill="FFFFFF"/>
            <w:noWrap/>
            <w:vAlign w:val="bottom"/>
            <w:hideMark/>
          </w:tcPr>
          <w:p w14:paraId="3BF10C80" w14:textId="77777777" w:rsidR="0028041F" w:rsidRPr="00D3669E" w:rsidRDefault="0028041F" w:rsidP="0028041F">
            <w:pPr>
              <w:pStyle w:val="015"/>
            </w:pPr>
            <w:r w:rsidRPr="00D3669E">
              <w:rPr>
                <w:rFonts w:hint="eastAsia"/>
              </w:rPr>
              <w:t>项目投资财务内部收益率（所得税后）</w:t>
            </w:r>
          </w:p>
        </w:tc>
        <w:tc>
          <w:tcPr>
            <w:tcW w:w="640" w:type="pct"/>
            <w:tcBorders>
              <w:top w:val="nil"/>
              <w:left w:val="nil"/>
              <w:bottom w:val="single" w:sz="4" w:space="0" w:color="auto"/>
              <w:right w:val="single" w:sz="4" w:space="0" w:color="auto"/>
            </w:tcBorders>
            <w:shd w:val="clear" w:color="000000" w:fill="FFFFFF"/>
            <w:noWrap/>
            <w:vAlign w:val="bottom"/>
            <w:hideMark/>
          </w:tcPr>
          <w:p w14:paraId="29796670" w14:textId="77777777" w:rsidR="0028041F" w:rsidRPr="00D3669E" w:rsidRDefault="0028041F" w:rsidP="0028041F">
            <w:pPr>
              <w:pStyle w:val="015"/>
            </w:pPr>
            <w:r w:rsidRPr="00D3669E">
              <w:rPr>
                <w:rFonts w:hint="eastAsia"/>
              </w:rPr>
              <w:t>%</w:t>
            </w:r>
          </w:p>
        </w:tc>
        <w:tc>
          <w:tcPr>
            <w:tcW w:w="1184" w:type="pct"/>
            <w:tcBorders>
              <w:top w:val="nil"/>
              <w:left w:val="nil"/>
              <w:bottom w:val="single" w:sz="4" w:space="0" w:color="auto"/>
              <w:right w:val="single" w:sz="4" w:space="0" w:color="auto"/>
            </w:tcBorders>
            <w:shd w:val="clear" w:color="000000" w:fill="FFFFFF"/>
            <w:noWrap/>
            <w:vAlign w:val="bottom"/>
            <w:hideMark/>
          </w:tcPr>
          <w:p w14:paraId="315BABA8" w14:textId="77777777" w:rsidR="0028041F" w:rsidRPr="00D3669E" w:rsidRDefault="0028041F" w:rsidP="0028041F">
            <w:pPr>
              <w:pStyle w:val="015"/>
            </w:pPr>
            <w:r w:rsidRPr="00D3669E">
              <w:rPr>
                <w:rFonts w:hint="eastAsia"/>
                <w:sz w:val="20"/>
                <w:szCs w:val="20"/>
              </w:rPr>
              <w:t xml:space="preserve">9.40 </w:t>
            </w:r>
          </w:p>
        </w:tc>
      </w:tr>
      <w:tr w:rsidR="0028041F" w:rsidRPr="00D3669E" w14:paraId="0718EB22" w14:textId="77777777" w:rsidTr="0028041F">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14:paraId="1FFDEEFB" w14:textId="77777777" w:rsidR="0028041F" w:rsidRPr="00D3669E" w:rsidRDefault="0028041F" w:rsidP="0028041F">
            <w:pPr>
              <w:pStyle w:val="015"/>
            </w:pPr>
            <w:r w:rsidRPr="00D3669E">
              <w:rPr>
                <w:rFonts w:hint="eastAsia"/>
              </w:rPr>
              <w:t>16</w:t>
            </w:r>
          </w:p>
        </w:tc>
        <w:tc>
          <w:tcPr>
            <w:tcW w:w="2536" w:type="pct"/>
            <w:tcBorders>
              <w:top w:val="nil"/>
              <w:left w:val="nil"/>
              <w:bottom w:val="single" w:sz="4" w:space="0" w:color="auto"/>
              <w:right w:val="single" w:sz="4" w:space="0" w:color="auto"/>
            </w:tcBorders>
            <w:shd w:val="clear" w:color="000000" w:fill="FFFFFF"/>
            <w:noWrap/>
            <w:vAlign w:val="bottom"/>
            <w:hideMark/>
          </w:tcPr>
          <w:p w14:paraId="6BC5C90E" w14:textId="77777777" w:rsidR="0028041F" w:rsidRPr="00D3669E" w:rsidRDefault="0028041F" w:rsidP="0028041F">
            <w:pPr>
              <w:pStyle w:val="015"/>
            </w:pPr>
            <w:r w:rsidRPr="00D3669E">
              <w:rPr>
                <w:rFonts w:hint="eastAsia"/>
              </w:rPr>
              <w:t>项目投资财务净现值（所得税前）</w:t>
            </w:r>
          </w:p>
        </w:tc>
        <w:tc>
          <w:tcPr>
            <w:tcW w:w="640" w:type="pct"/>
            <w:tcBorders>
              <w:top w:val="nil"/>
              <w:left w:val="nil"/>
              <w:bottom w:val="single" w:sz="4" w:space="0" w:color="auto"/>
              <w:right w:val="single" w:sz="4" w:space="0" w:color="auto"/>
            </w:tcBorders>
            <w:shd w:val="clear" w:color="000000" w:fill="FFFFFF"/>
            <w:noWrap/>
            <w:vAlign w:val="bottom"/>
            <w:hideMark/>
          </w:tcPr>
          <w:p w14:paraId="1DBF0EEE" w14:textId="77777777" w:rsidR="0028041F" w:rsidRPr="00D3669E" w:rsidRDefault="0028041F" w:rsidP="0028041F">
            <w:pPr>
              <w:pStyle w:val="015"/>
            </w:pPr>
            <w:r w:rsidRPr="00D3669E">
              <w:rPr>
                <w:rFonts w:hint="eastAsia"/>
              </w:rPr>
              <w:t>万元</w:t>
            </w:r>
          </w:p>
        </w:tc>
        <w:tc>
          <w:tcPr>
            <w:tcW w:w="1184" w:type="pct"/>
            <w:tcBorders>
              <w:top w:val="nil"/>
              <w:left w:val="nil"/>
              <w:bottom w:val="single" w:sz="4" w:space="0" w:color="auto"/>
              <w:right w:val="single" w:sz="4" w:space="0" w:color="auto"/>
            </w:tcBorders>
            <w:shd w:val="clear" w:color="000000" w:fill="FFFFFF"/>
            <w:noWrap/>
            <w:vAlign w:val="bottom"/>
            <w:hideMark/>
          </w:tcPr>
          <w:p w14:paraId="45AC8937" w14:textId="77777777" w:rsidR="0028041F" w:rsidRPr="00D3669E" w:rsidRDefault="0028041F" w:rsidP="0028041F">
            <w:pPr>
              <w:pStyle w:val="015"/>
            </w:pPr>
            <w:r w:rsidRPr="00D3669E">
              <w:rPr>
                <w:rFonts w:hint="eastAsia"/>
                <w:sz w:val="20"/>
                <w:szCs w:val="20"/>
              </w:rPr>
              <w:t xml:space="preserve">2417.21 </w:t>
            </w:r>
          </w:p>
        </w:tc>
      </w:tr>
      <w:tr w:rsidR="0028041F" w:rsidRPr="00D3669E" w14:paraId="1E92868D" w14:textId="77777777" w:rsidTr="0028041F">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14:paraId="62013D42" w14:textId="77777777" w:rsidR="0028041F" w:rsidRPr="00D3669E" w:rsidRDefault="0028041F" w:rsidP="0028041F">
            <w:pPr>
              <w:pStyle w:val="015"/>
            </w:pPr>
            <w:r w:rsidRPr="00D3669E">
              <w:rPr>
                <w:rFonts w:hint="eastAsia"/>
              </w:rPr>
              <w:t>17</w:t>
            </w:r>
          </w:p>
        </w:tc>
        <w:tc>
          <w:tcPr>
            <w:tcW w:w="2536" w:type="pct"/>
            <w:tcBorders>
              <w:top w:val="nil"/>
              <w:left w:val="nil"/>
              <w:bottom w:val="single" w:sz="4" w:space="0" w:color="auto"/>
              <w:right w:val="single" w:sz="4" w:space="0" w:color="auto"/>
            </w:tcBorders>
            <w:shd w:val="clear" w:color="000000" w:fill="FFFFFF"/>
            <w:noWrap/>
            <w:vAlign w:val="bottom"/>
            <w:hideMark/>
          </w:tcPr>
          <w:p w14:paraId="6497F8DF" w14:textId="77777777" w:rsidR="0028041F" w:rsidRPr="00D3669E" w:rsidRDefault="0028041F" w:rsidP="0028041F">
            <w:pPr>
              <w:pStyle w:val="015"/>
            </w:pPr>
            <w:r w:rsidRPr="00D3669E">
              <w:rPr>
                <w:rFonts w:hint="eastAsia"/>
              </w:rPr>
              <w:t>项目投资财务净现值（所得税后）</w:t>
            </w:r>
          </w:p>
        </w:tc>
        <w:tc>
          <w:tcPr>
            <w:tcW w:w="640" w:type="pct"/>
            <w:tcBorders>
              <w:top w:val="nil"/>
              <w:left w:val="nil"/>
              <w:bottom w:val="single" w:sz="4" w:space="0" w:color="auto"/>
              <w:right w:val="single" w:sz="4" w:space="0" w:color="auto"/>
            </w:tcBorders>
            <w:shd w:val="clear" w:color="000000" w:fill="FFFFFF"/>
            <w:noWrap/>
            <w:vAlign w:val="bottom"/>
            <w:hideMark/>
          </w:tcPr>
          <w:p w14:paraId="3533726E" w14:textId="77777777" w:rsidR="0028041F" w:rsidRPr="00D3669E" w:rsidRDefault="0028041F" w:rsidP="0028041F">
            <w:pPr>
              <w:pStyle w:val="015"/>
            </w:pPr>
            <w:r w:rsidRPr="00D3669E">
              <w:rPr>
                <w:rFonts w:hint="eastAsia"/>
              </w:rPr>
              <w:t>万元</w:t>
            </w:r>
          </w:p>
        </w:tc>
        <w:tc>
          <w:tcPr>
            <w:tcW w:w="1184" w:type="pct"/>
            <w:tcBorders>
              <w:top w:val="nil"/>
              <w:left w:val="nil"/>
              <w:bottom w:val="single" w:sz="4" w:space="0" w:color="auto"/>
              <w:right w:val="single" w:sz="4" w:space="0" w:color="auto"/>
            </w:tcBorders>
            <w:shd w:val="clear" w:color="000000" w:fill="FFFFFF"/>
            <w:noWrap/>
            <w:vAlign w:val="bottom"/>
            <w:hideMark/>
          </w:tcPr>
          <w:p w14:paraId="11B9C3A0" w14:textId="77777777" w:rsidR="0028041F" w:rsidRPr="00D3669E" w:rsidRDefault="0028041F" w:rsidP="0028041F">
            <w:pPr>
              <w:pStyle w:val="015"/>
            </w:pPr>
            <w:r w:rsidRPr="00D3669E">
              <w:rPr>
                <w:rFonts w:hint="eastAsia"/>
                <w:sz w:val="20"/>
                <w:szCs w:val="20"/>
              </w:rPr>
              <w:t xml:space="preserve">1662.47 </w:t>
            </w:r>
          </w:p>
        </w:tc>
      </w:tr>
      <w:tr w:rsidR="0028041F" w:rsidRPr="00D3669E" w14:paraId="47B70508" w14:textId="77777777" w:rsidTr="0028041F">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14:paraId="76409640" w14:textId="77777777" w:rsidR="0028041F" w:rsidRPr="00D3669E" w:rsidRDefault="0028041F" w:rsidP="0028041F">
            <w:pPr>
              <w:pStyle w:val="015"/>
            </w:pPr>
            <w:r w:rsidRPr="00D3669E">
              <w:rPr>
                <w:rFonts w:hint="eastAsia"/>
              </w:rPr>
              <w:t>18</w:t>
            </w:r>
          </w:p>
        </w:tc>
        <w:tc>
          <w:tcPr>
            <w:tcW w:w="2536" w:type="pct"/>
            <w:tcBorders>
              <w:top w:val="nil"/>
              <w:left w:val="nil"/>
              <w:bottom w:val="single" w:sz="4" w:space="0" w:color="auto"/>
              <w:right w:val="single" w:sz="4" w:space="0" w:color="auto"/>
            </w:tcBorders>
            <w:shd w:val="clear" w:color="000000" w:fill="FFFFFF"/>
            <w:noWrap/>
            <w:vAlign w:val="bottom"/>
            <w:hideMark/>
          </w:tcPr>
          <w:p w14:paraId="26D11CF2" w14:textId="77777777" w:rsidR="0028041F" w:rsidRPr="00D3669E" w:rsidRDefault="0028041F" w:rsidP="0028041F">
            <w:pPr>
              <w:pStyle w:val="015"/>
            </w:pPr>
            <w:r w:rsidRPr="00D3669E">
              <w:rPr>
                <w:rFonts w:hint="eastAsia"/>
              </w:rPr>
              <w:t>资本金财务内部收益率</w:t>
            </w:r>
          </w:p>
        </w:tc>
        <w:tc>
          <w:tcPr>
            <w:tcW w:w="640" w:type="pct"/>
            <w:tcBorders>
              <w:top w:val="nil"/>
              <w:left w:val="nil"/>
              <w:bottom w:val="single" w:sz="4" w:space="0" w:color="auto"/>
              <w:right w:val="single" w:sz="4" w:space="0" w:color="auto"/>
            </w:tcBorders>
            <w:shd w:val="clear" w:color="000000" w:fill="FFFFFF"/>
            <w:noWrap/>
            <w:vAlign w:val="bottom"/>
            <w:hideMark/>
          </w:tcPr>
          <w:p w14:paraId="3F5047F5" w14:textId="77777777" w:rsidR="0028041F" w:rsidRPr="00D3669E" w:rsidRDefault="0028041F" w:rsidP="0028041F">
            <w:pPr>
              <w:pStyle w:val="015"/>
            </w:pPr>
            <w:r w:rsidRPr="00D3669E">
              <w:rPr>
                <w:rFonts w:hint="eastAsia"/>
              </w:rPr>
              <w:t>%</w:t>
            </w:r>
          </w:p>
        </w:tc>
        <w:tc>
          <w:tcPr>
            <w:tcW w:w="1184" w:type="pct"/>
            <w:tcBorders>
              <w:top w:val="nil"/>
              <w:left w:val="nil"/>
              <w:bottom w:val="single" w:sz="4" w:space="0" w:color="auto"/>
              <w:right w:val="single" w:sz="4" w:space="0" w:color="auto"/>
            </w:tcBorders>
            <w:shd w:val="clear" w:color="000000" w:fill="FFFFFF"/>
            <w:noWrap/>
            <w:vAlign w:val="bottom"/>
            <w:hideMark/>
          </w:tcPr>
          <w:p w14:paraId="05E545E5" w14:textId="77777777" w:rsidR="0028041F" w:rsidRPr="00D3669E" w:rsidRDefault="0028041F" w:rsidP="0028041F">
            <w:pPr>
              <w:pStyle w:val="015"/>
            </w:pPr>
            <w:r w:rsidRPr="00D3669E">
              <w:rPr>
                <w:rFonts w:hint="eastAsia"/>
                <w:sz w:val="20"/>
                <w:szCs w:val="20"/>
              </w:rPr>
              <w:t xml:space="preserve">13.12 </w:t>
            </w:r>
          </w:p>
        </w:tc>
      </w:tr>
      <w:tr w:rsidR="0028041F" w:rsidRPr="00D3669E" w14:paraId="12509316" w14:textId="77777777" w:rsidTr="0028041F">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14:paraId="5348EF81" w14:textId="77777777" w:rsidR="0028041F" w:rsidRPr="00D3669E" w:rsidRDefault="0028041F" w:rsidP="0028041F">
            <w:pPr>
              <w:pStyle w:val="015"/>
            </w:pPr>
            <w:r w:rsidRPr="00D3669E">
              <w:rPr>
                <w:rFonts w:hint="eastAsia"/>
              </w:rPr>
              <w:t>19</w:t>
            </w:r>
          </w:p>
        </w:tc>
        <w:tc>
          <w:tcPr>
            <w:tcW w:w="2536" w:type="pct"/>
            <w:tcBorders>
              <w:top w:val="nil"/>
              <w:left w:val="nil"/>
              <w:bottom w:val="single" w:sz="4" w:space="0" w:color="auto"/>
              <w:right w:val="single" w:sz="4" w:space="0" w:color="auto"/>
            </w:tcBorders>
            <w:shd w:val="clear" w:color="000000" w:fill="FFFFFF"/>
            <w:noWrap/>
            <w:vAlign w:val="bottom"/>
            <w:hideMark/>
          </w:tcPr>
          <w:p w14:paraId="3018FB69" w14:textId="77777777" w:rsidR="0028041F" w:rsidRPr="00D3669E" w:rsidRDefault="0028041F" w:rsidP="0028041F">
            <w:pPr>
              <w:pStyle w:val="015"/>
            </w:pPr>
            <w:r w:rsidRPr="00D3669E">
              <w:rPr>
                <w:rFonts w:hint="eastAsia"/>
              </w:rPr>
              <w:t>资本金财务净现值</w:t>
            </w:r>
          </w:p>
        </w:tc>
        <w:tc>
          <w:tcPr>
            <w:tcW w:w="640" w:type="pct"/>
            <w:tcBorders>
              <w:top w:val="nil"/>
              <w:left w:val="nil"/>
              <w:bottom w:val="single" w:sz="4" w:space="0" w:color="auto"/>
              <w:right w:val="single" w:sz="4" w:space="0" w:color="auto"/>
            </w:tcBorders>
            <w:shd w:val="clear" w:color="000000" w:fill="FFFFFF"/>
            <w:noWrap/>
            <w:vAlign w:val="bottom"/>
            <w:hideMark/>
          </w:tcPr>
          <w:p w14:paraId="4971B2ED" w14:textId="77777777" w:rsidR="0028041F" w:rsidRPr="00D3669E" w:rsidRDefault="0028041F" w:rsidP="0028041F">
            <w:pPr>
              <w:pStyle w:val="015"/>
            </w:pPr>
            <w:r w:rsidRPr="00D3669E">
              <w:rPr>
                <w:rFonts w:hint="eastAsia"/>
              </w:rPr>
              <w:t>万元</w:t>
            </w:r>
          </w:p>
        </w:tc>
        <w:tc>
          <w:tcPr>
            <w:tcW w:w="1184" w:type="pct"/>
            <w:tcBorders>
              <w:top w:val="nil"/>
              <w:left w:val="nil"/>
              <w:bottom w:val="single" w:sz="4" w:space="0" w:color="auto"/>
              <w:right w:val="single" w:sz="4" w:space="0" w:color="auto"/>
            </w:tcBorders>
            <w:shd w:val="clear" w:color="000000" w:fill="FFFFFF"/>
            <w:noWrap/>
            <w:vAlign w:val="bottom"/>
            <w:hideMark/>
          </w:tcPr>
          <w:p w14:paraId="29EA0863" w14:textId="77777777" w:rsidR="0028041F" w:rsidRPr="00D3669E" w:rsidRDefault="0028041F" w:rsidP="0028041F">
            <w:pPr>
              <w:pStyle w:val="015"/>
            </w:pPr>
            <w:r w:rsidRPr="00D3669E">
              <w:rPr>
                <w:rFonts w:hint="eastAsia"/>
                <w:sz w:val="20"/>
                <w:szCs w:val="20"/>
              </w:rPr>
              <w:t xml:space="preserve">-2097.58 </w:t>
            </w:r>
          </w:p>
        </w:tc>
      </w:tr>
      <w:tr w:rsidR="0028041F" w:rsidRPr="00D3669E" w14:paraId="2C4D4F9D" w14:textId="77777777" w:rsidTr="0028041F">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14:paraId="382773A8" w14:textId="77777777" w:rsidR="0028041F" w:rsidRPr="00D3669E" w:rsidRDefault="0028041F" w:rsidP="0028041F">
            <w:pPr>
              <w:pStyle w:val="015"/>
            </w:pPr>
            <w:r w:rsidRPr="00D3669E">
              <w:rPr>
                <w:rFonts w:hint="eastAsia"/>
              </w:rPr>
              <w:t>20</w:t>
            </w:r>
          </w:p>
        </w:tc>
        <w:tc>
          <w:tcPr>
            <w:tcW w:w="2536" w:type="pct"/>
            <w:tcBorders>
              <w:top w:val="nil"/>
              <w:left w:val="nil"/>
              <w:bottom w:val="single" w:sz="4" w:space="0" w:color="auto"/>
              <w:right w:val="single" w:sz="4" w:space="0" w:color="auto"/>
            </w:tcBorders>
            <w:shd w:val="clear" w:color="000000" w:fill="FFFFFF"/>
            <w:noWrap/>
            <w:vAlign w:val="bottom"/>
            <w:hideMark/>
          </w:tcPr>
          <w:p w14:paraId="5C8CC481" w14:textId="77777777" w:rsidR="0028041F" w:rsidRPr="00D3669E" w:rsidRDefault="0028041F" w:rsidP="0028041F">
            <w:pPr>
              <w:pStyle w:val="015"/>
            </w:pPr>
            <w:r w:rsidRPr="00D3669E">
              <w:rPr>
                <w:rFonts w:hint="eastAsia"/>
              </w:rPr>
              <w:t>总投资收益率（</w:t>
            </w:r>
            <w:r w:rsidRPr="00D3669E">
              <w:rPr>
                <w:rFonts w:hint="eastAsia"/>
              </w:rPr>
              <w:t>ROI</w:t>
            </w:r>
            <w:r w:rsidRPr="00D3669E">
              <w:rPr>
                <w:rFonts w:hint="eastAsia"/>
              </w:rPr>
              <w:t>）</w:t>
            </w:r>
          </w:p>
        </w:tc>
        <w:tc>
          <w:tcPr>
            <w:tcW w:w="640" w:type="pct"/>
            <w:tcBorders>
              <w:top w:val="nil"/>
              <w:left w:val="nil"/>
              <w:bottom w:val="single" w:sz="4" w:space="0" w:color="auto"/>
              <w:right w:val="single" w:sz="4" w:space="0" w:color="auto"/>
            </w:tcBorders>
            <w:shd w:val="clear" w:color="000000" w:fill="FFFFFF"/>
            <w:noWrap/>
            <w:vAlign w:val="bottom"/>
            <w:hideMark/>
          </w:tcPr>
          <w:p w14:paraId="1F5B65DA" w14:textId="77777777" w:rsidR="0028041F" w:rsidRPr="00D3669E" w:rsidRDefault="0028041F" w:rsidP="0028041F">
            <w:pPr>
              <w:pStyle w:val="015"/>
            </w:pPr>
            <w:r w:rsidRPr="00D3669E">
              <w:rPr>
                <w:rFonts w:hint="eastAsia"/>
              </w:rPr>
              <w:t>%</w:t>
            </w:r>
          </w:p>
        </w:tc>
        <w:tc>
          <w:tcPr>
            <w:tcW w:w="1184" w:type="pct"/>
            <w:tcBorders>
              <w:top w:val="nil"/>
              <w:left w:val="nil"/>
              <w:bottom w:val="single" w:sz="4" w:space="0" w:color="auto"/>
              <w:right w:val="single" w:sz="4" w:space="0" w:color="auto"/>
            </w:tcBorders>
            <w:shd w:val="clear" w:color="000000" w:fill="FFFFFF"/>
            <w:noWrap/>
            <w:vAlign w:val="bottom"/>
            <w:hideMark/>
          </w:tcPr>
          <w:p w14:paraId="105F1FA2" w14:textId="77777777" w:rsidR="0028041F" w:rsidRPr="00D3669E" w:rsidRDefault="0028041F" w:rsidP="0028041F">
            <w:pPr>
              <w:pStyle w:val="015"/>
            </w:pPr>
            <w:r w:rsidRPr="00D3669E">
              <w:rPr>
                <w:rFonts w:hint="eastAsia"/>
                <w:sz w:val="20"/>
                <w:szCs w:val="20"/>
              </w:rPr>
              <w:t xml:space="preserve">6.71 </w:t>
            </w:r>
          </w:p>
        </w:tc>
      </w:tr>
      <w:tr w:rsidR="0028041F" w:rsidRPr="00D3669E" w14:paraId="1E7730F2" w14:textId="77777777" w:rsidTr="0028041F">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14:paraId="2CF3F1A2" w14:textId="77777777" w:rsidR="0028041F" w:rsidRPr="00D3669E" w:rsidRDefault="0028041F" w:rsidP="0028041F">
            <w:pPr>
              <w:pStyle w:val="015"/>
            </w:pPr>
            <w:r w:rsidRPr="00D3669E">
              <w:rPr>
                <w:rFonts w:hint="eastAsia"/>
              </w:rPr>
              <w:t>21</w:t>
            </w:r>
          </w:p>
        </w:tc>
        <w:tc>
          <w:tcPr>
            <w:tcW w:w="2536" w:type="pct"/>
            <w:tcBorders>
              <w:top w:val="nil"/>
              <w:left w:val="nil"/>
              <w:bottom w:val="single" w:sz="4" w:space="0" w:color="auto"/>
              <w:right w:val="single" w:sz="4" w:space="0" w:color="auto"/>
            </w:tcBorders>
            <w:shd w:val="clear" w:color="000000" w:fill="FFFFFF"/>
            <w:noWrap/>
            <w:vAlign w:val="bottom"/>
            <w:hideMark/>
          </w:tcPr>
          <w:p w14:paraId="2589A527" w14:textId="77777777" w:rsidR="0028041F" w:rsidRPr="00D3669E" w:rsidRDefault="0028041F" w:rsidP="0028041F">
            <w:pPr>
              <w:pStyle w:val="015"/>
            </w:pPr>
            <w:r w:rsidRPr="00D3669E">
              <w:rPr>
                <w:rFonts w:hint="eastAsia"/>
              </w:rPr>
              <w:t>投资利税率</w:t>
            </w:r>
          </w:p>
        </w:tc>
        <w:tc>
          <w:tcPr>
            <w:tcW w:w="640" w:type="pct"/>
            <w:tcBorders>
              <w:top w:val="nil"/>
              <w:left w:val="nil"/>
              <w:bottom w:val="single" w:sz="4" w:space="0" w:color="auto"/>
              <w:right w:val="single" w:sz="4" w:space="0" w:color="auto"/>
            </w:tcBorders>
            <w:shd w:val="clear" w:color="000000" w:fill="FFFFFF"/>
            <w:noWrap/>
            <w:vAlign w:val="bottom"/>
            <w:hideMark/>
          </w:tcPr>
          <w:p w14:paraId="2C917FB8" w14:textId="77777777" w:rsidR="0028041F" w:rsidRPr="00D3669E" w:rsidRDefault="0028041F" w:rsidP="0028041F">
            <w:pPr>
              <w:pStyle w:val="015"/>
            </w:pPr>
            <w:r w:rsidRPr="00D3669E">
              <w:rPr>
                <w:rFonts w:hint="eastAsia"/>
              </w:rPr>
              <w:t>%</w:t>
            </w:r>
          </w:p>
        </w:tc>
        <w:tc>
          <w:tcPr>
            <w:tcW w:w="1184" w:type="pct"/>
            <w:tcBorders>
              <w:top w:val="nil"/>
              <w:left w:val="nil"/>
              <w:bottom w:val="single" w:sz="4" w:space="0" w:color="auto"/>
              <w:right w:val="single" w:sz="4" w:space="0" w:color="auto"/>
            </w:tcBorders>
            <w:shd w:val="clear" w:color="000000" w:fill="FFFFFF"/>
            <w:noWrap/>
            <w:vAlign w:val="bottom"/>
            <w:hideMark/>
          </w:tcPr>
          <w:p w14:paraId="64DD724F" w14:textId="77777777" w:rsidR="0028041F" w:rsidRPr="00D3669E" w:rsidRDefault="0028041F" w:rsidP="0028041F">
            <w:pPr>
              <w:pStyle w:val="015"/>
            </w:pPr>
            <w:r w:rsidRPr="00D3669E">
              <w:rPr>
                <w:rFonts w:hint="eastAsia"/>
                <w:sz w:val="20"/>
                <w:szCs w:val="20"/>
              </w:rPr>
              <w:t xml:space="preserve">5.48 </w:t>
            </w:r>
          </w:p>
        </w:tc>
      </w:tr>
      <w:tr w:rsidR="0028041F" w:rsidRPr="00D3669E" w14:paraId="2C5BE3A9" w14:textId="77777777" w:rsidTr="0028041F">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14:paraId="5D9D6B22" w14:textId="77777777" w:rsidR="0028041F" w:rsidRPr="00D3669E" w:rsidRDefault="0028041F" w:rsidP="0028041F">
            <w:pPr>
              <w:pStyle w:val="015"/>
            </w:pPr>
            <w:r w:rsidRPr="00D3669E">
              <w:rPr>
                <w:rFonts w:hint="eastAsia"/>
              </w:rPr>
              <w:t>22</w:t>
            </w:r>
          </w:p>
        </w:tc>
        <w:tc>
          <w:tcPr>
            <w:tcW w:w="2536" w:type="pct"/>
            <w:tcBorders>
              <w:top w:val="nil"/>
              <w:left w:val="nil"/>
              <w:bottom w:val="single" w:sz="4" w:space="0" w:color="auto"/>
              <w:right w:val="single" w:sz="4" w:space="0" w:color="auto"/>
            </w:tcBorders>
            <w:shd w:val="clear" w:color="000000" w:fill="FFFFFF"/>
            <w:noWrap/>
            <w:vAlign w:val="bottom"/>
            <w:hideMark/>
          </w:tcPr>
          <w:p w14:paraId="7B23F288" w14:textId="77777777" w:rsidR="0028041F" w:rsidRPr="00D3669E" w:rsidRDefault="0028041F" w:rsidP="0028041F">
            <w:pPr>
              <w:pStyle w:val="015"/>
            </w:pPr>
            <w:r w:rsidRPr="00D3669E">
              <w:rPr>
                <w:rFonts w:hint="eastAsia"/>
              </w:rPr>
              <w:t>项目资本金净利润率（</w:t>
            </w:r>
            <w:r w:rsidRPr="00D3669E">
              <w:rPr>
                <w:rFonts w:hint="eastAsia"/>
              </w:rPr>
              <w:t>ROE</w:t>
            </w:r>
            <w:r w:rsidRPr="00D3669E">
              <w:rPr>
                <w:rFonts w:hint="eastAsia"/>
              </w:rPr>
              <w:t>）</w:t>
            </w:r>
          </w:p>
        </w:tc>
        <w:tc>
          <w:tcPr>
            <w:tcW w:w="640" w:type="pct"/>
            <w:tcBorders>
              <w:top w:val="nil"/>
              <w:left w:val="nil"/>
              <w:bottom w:val="single" w:sz="4" w:space="0" w:color="auto"/>
              <w:right w:val="single" w:sz="4" w:space="0" w:color="auto"/>
            </w:tcBorders>
            <w:shd w:val="clear" w:color="000000" w:fill="FFFFFF"/>
            <w:noWrap/>
            <w:vAlign w:val="bottom"/>
            <w:hideMark/>
          </w:tcPr>
          <w:p w14:paraId="2D1C3CED" w14:textId="77777777" w:rsidR="0028041F" w:rsidRPr="00D3669E" w:rsidRDefault="0028041F" w:rsidP="0028041F">
            <w:pPr>
              <w:pStyle w:val="015"/>
            </w:pPr>
            <w:r w:rsidRPr="00D3669E">
              <w:rPr>
                <w:rFonts w:hint="eastAsia"/>
              </w:rPr>
              <w:t>%</w:t>
            </w:r>
          </w:p>
        </w:tc>
        <w:tc>
          <w:tcPr>
            <w:tcW w:w="1184" w:type="pct"/>
            <w:tcBorders>
              <w:top w:val="nil"/>
              <w:left w:val="nil"/>
              <w:bottom w:val="single" w:sz="4" w:space="0" w:color="auto"/>
              <w:right w:val="single" w:sz="4" w:space="0" w:color="auto"/>
            </w:tcBorders>
            <w:shd w:val="clear" w:color="000000" w:fill="FFFFFF"/>
            <w:noWrap/>
            <w:vAlign w:val="bottom"/>
            <w:hideMark/>
          </w:tcPr>
          <w:p w14:paraId="2F5A0AC5" w14:textId="77777777" w:rsidR="0028041F" w:rsidRPr="00D3669E" w:rsidRDefault="0028041F" w:rsidP="0028041F">
            <w:pPr>
              <w:pStyle w:val="015"/>
            </w:pPr>
            <w:r w:rsidRPr="00D3669E">
              <w:rPr>
                <w:rFonts w:hint="eastAsia"/>
                <w:sz w:val="20"/>
                <w:szCs w:val="20"/>
              </w:rPr>
              <w:t xml:space="preserve">10.52 </w:t>
            </w:r>
          </w:p>
        </w:tc>
      </w:tr>
      <w:tr w:rsidR="0028041F" w:rsidRPr="00D3669E" w14:paraId="15ABE06F" w14:textId="77777777" w:rsidTr="0028041F">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14:paraId="5C3997CB" w14:textId="77777777" w:rsidR="0028041F" w:rsidRPr="00D3669E" w:rsidRDefault="0028041F" w:rsidP="0028041F">
            <w:pPr>
              <w:pStyle w:val="015"/>
            </w:pPr>
            <w:r w:rsidRPr="00D3669E">
              <w:rPr>
                <w:rFonts w:hint="eastAsia"/>
              </w:rPr>
              <w:t>23</w:t>
            </w:r>
          </w:p>
        </w:tc>
        <w:tc>
          <w:tcPr>
            <w:tcW w:w="2536" w:type="pct"/>
            <w:tcBorders>
              <w:top w:val="nil"/>
              <w:left w:val="nil"/>
              <w:bottom w:val="single" w:sz="4" w:space="0" w:color="auto"/>
              <w:right w:val="single" w:sz="4" w:space="0" w:color="auto"/>
            </w:tcBorders>
            <w:shd w:val="clear" w:color="000000" w:fill="FFFFFF"/>
            <w:noWrap/>
            <w:vAlign w:val="bottom"/>
            <w:hideMark/>
          </w:tcPr>
          <w:p w14:paraId="288138F0" w14:textId="77777777" w:rsidR="0028041F" w:rsidRPr="00D3669E" w:rsidRDefault="0028041F" w:rsidP="0028041F">
            <w:pPr>
              <w:pStyle w:val="015"/>
            </w:pPr>
            <w:r w:rsidRPr="00D3669E">
              <w:rPr>
                <w:rFonts w:hint="eastAsia"/>
              </w:rPr>
              <w:t>资产负债率（最大值）</w:t>
            </w:r>
          </w:p>
        </w:tc>
        <w:tc>
          <w:tcPr>
            <w:tcW w:w="640" w:type="pct"/>
            <w:tcBorders>
              <w:top w:val="nil"/>
              <w:left w:val="nil"/>
              <w:bottom w:val="single" w:sz="4" w:space="0" w:color="auto"/>
              <w:right w:val="single" w:sz="4" w:space="0" w:color="auto"/>
            </w:tcBorders>
            <w:shd w:val="clear" w:color="000000" w:fill="FFFFFF"/>
            <w:noWrap/>
            <w:vAlign w:val="bottom"/>
            <w:hideMark/>
          </w:tcPr>
          <w:p w14:paraId="00722223" w14:textId="77777777" w:rsidR="0028041F" w:rsidRPr="00D3669E" w:rsidRDefault="0028041F" w:rsidP="0028041F">
            <w:pPr>
              <w:pStyle w:val="015"/>
            </w:pPr>
            <w:r w:rsidRPr="00D3669E">
              <w:rPr>
                <w:rFonts w:hint="eastAsia"/>
              </w:rPr>
              <w:t>%</w:t>
            </w:r>
          </w:p>
        </w:tc>
        <w:tc>
          <w:tcPr>
            <w:tcW w:w="1184" w:type="pct"/>
            <w:tcBorders>
              <w:top w:val="nil"/>
              <w:left w:val="nil"/>
              <w:bottom w:val="single" w:sz="4" w:space="0" w:color="auto"/>
              <w:right w:val="single" w:sz="4" w:space="0" w:color="auto"/>
            </w:tcBorders>
            <w:shd w:val="clear" w:color="000000" w:fill="FFFFFF"/>
            <w:noWrap/>
            <w:vAlign w:val="bottom"/>
            <w:hideMark/>
          </w:tcPr>
          <w:p w14:paraId="35944F1D" w14:textId="77777777" w:rsidR="0028041F" w:rsidRPr="00D3669E" w:rsidRDefault="0028041F" w:rsidP="0028041F">
            <w:pPr>
              <w:pStyle w:val="015"/>
            </w:pPr>
            <w:r w:rsidRPr="00D3669E">
              <w:rPr>
                <w:rFonts w:hint="eastAsia"/>
                <w:sz w:val="20"/>
                <w:szCs w:val="20"/>
              </w:rPr>
              <w:t xml:space="preserve">60.00 </w:t>
            </w:r>
          </w:p>
        </w:tc>
      </w:tr>
      <w:tr w:rsidR="0028041F" w:rsidRPr="00D3669E" w14:paraId="3CF54683" w14:textId="77777777" w:rsidTr="0028041F">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14:paraId="7DCDB98B" w14:textId="77777777" w:rsidR="0028041F" w:rsidRPr="00D3669E" w:rsidRDefault="0028041F" w:rsidP="0028041F">
            <w:pPr>
              <w:pStyle w:val="015"/>
            </w:pPr>
            <w:r w:rsidRPr="00D3669E">
              <w:rPr>
                <w:rFonts w:hint="eastAsia"/>
              </w:rPr>
              <w:t>24</w:t>
            </w:r>
          </w:p>
        </w:tc>
        <w:tc>
          <w:tcPr>
            <w:tcW w:w="2536" w:type="pct"/>
            <w:tcBorders>
              <w:top w:val="nil"/>
              <w:left w:val="nil"/>
              <w:bottom w:val="single" w:sz="4" w:space="0" w:color="auto"/>
              <w:right w:val="single" w:sz="4" w:space="0" w:color="auto"/>
            </w:tcBorders>
            <w:shd w:val="clear" w:color="000000" w:fill="FFFFFF"/>
            <w:noWrap/>
            <w:vAlign w:val="bottom"/>
            <w:hideMark/>
          </w:tcPr>
          <w:p w14:paraId="585404AD" w14:textId="77777777" w:rsidR="0028041F" w:rsidRPr="00D3669E" w:rsidRDefault="0028041F" w:rsidP="0028041F">
            <w:pPr>
              <w:pStyle w:val="015"/>
            </w:pPr>
            <w:r w:rsidRPr="00D3669E">
              <w:rPr>
                <w:rFonts w:hint="eastAsia"/>
              </w:rPr>
              <w:t>盈亏平衡点（生产能力利用率）</w:t>
            </w:r>
          </w:p>
        </w:tc>
        <w:tc>
          <w:tcPr>
            <w:tcW w:w="640" w:type="pct"/>
            <w:tcBorders>
              <w:top w:val="nil"/>
              <w:left w:val="nil"/>
              <w:bottom w:val="single" w:sz="4" w:space="0" w:color="auto"/>
              <w:right w:val="single" w:sz="4" w:space="0" w:color="auto"/>
            </w:tcBorders>
            <w:shd w:val="clear" w:color="000000" w:fill="FFFFFF"/>
            <w:noWrap/>
            <w:vAlign w:val="bottom"/>
            <w:hideMark/>
          </w:tcPr>
          <w:p w14:paraId="2A44525E" w14:textId="77777777" w:rsidR="0028041F" w:rsidRPr="00D3669E" w:rsidRDefault="0028041F" w:rsidP="0028041F">
            <w:pPr>
              <w:pStyle w:val="015"/>
            </w:pPr>
            <w:r w:rsidRPr="00D3669E">
              <w:rPr>
                <w:rFonts w:hint="eastAsia"/>
              </w:rPr>
              <w:t>%</w:t>
            </w:r>
          </w:p>
        </w:tc>
        <w:tc>
          <w:tcPr>
            <w:tcW w:w="1184" w:type="pct"/>
            <w:tcBorders>
              <w:top w:val="nil"/>
              <w:left w:val="nil"/>
              <w:bottom w:val="single" w:sz="4" w:space="0" w:color="auto"/>
              <w:right w:val="single" w:sz="4" w:space="0" w:color="auto"/>
            </w:tcBorders>
            <w:shd w:val="clear" w:color="000000" w:fill="FFFFFF"/>
            <w:noWrap/>
            <w:vAlign w:val="bottom"/>
            <w:hideMark/>
          </w:tcPr>
          <w:p w14:paraId="1A189ABF" w14:textId="77777777" w:rsidR="0028041F" w:rsidRPr="00D3669E" w:rsidRDefault="0028041F" w:rsidP="0028041F">
            <w:pPr>
              <w:pStyle w:val="015"/>
            </w:pPr>
            <w:r w:rsidRPr="00D3669E">
              <w:rPr>
                <w:rFonts w:hint="eastAsia"/>
                <w:sz w:val="20"/>
                <w:szCs w:val="20"/>
              </w:rPr>
              <w:t xml:space="preserve">62.09 </w:t>
            </w:r>
          </w:p>
        </w:tc>
      </w:tr>
      <w:tr w:rsidR="0028041F" w:rsidRPr="00D3669E" w14:paraId="0F04814A" w14:textId="77777777" w:rsidTr="0028041F">
        <w:trPr>
          <w:trHeight w:val="270"/>
        </w:trPr>
        <w:tc>
          <w:tcPr>
            <w:tcW w:w="640" w:type="pct"/>
            <w:tcBorders>
              <w:top w:val="nil"/>
              <w:left w:val="single" w:sz="4" w:space="0" w:color="auto"/>
              <w:bottom w:val="single" w:sz="4" w:space="0" w:color="auto"/>
              <w:right w:val="single" w:sz="4" w:space="0" w:color="auto"/>
            </w:tcBorders>
            <w:shd w:val="clear" w:color="000000" w:fill="FFFFFF"/>
            <w:noWrap/>
            <w:vAlign w:val="bottom"/>
            <w:hideMark/>
          </w:tcPr>
          <w:p w14:paraId="289EE11D" w14:textId="77777777" w:rsidR="0028041F" w:rsidRPr="00D3669E" w:rsidRDefault="0028041F" w:rsidP="0028041F">
            <w:pPr>
              <w:pStyle w:val="015"/>
            </w:pPr>
            <w:r w:rsidRPr="00D3669E">
              <w:rPr>
                <w:rFonts w:hint="eastAsia"/>
              </w:rPr>
              <w:t>25</w:t>
            </w:r>
          </w:p>
        </w:tc>
        <w:tc>
          <w:tcPr>
            <w:tcW w:w="2536" w:type="pct"/>
            <w:tcBorders>
              <w:top w:val="nil"/>
              <w:left w:val="nil"/>
              <w:bottom w:val="single" w:sz="4" w:space="0" w:color="auto"/>
              <w:right w:val="single" w:sz="4" w:space="0" w:color="auto"/>
            </w:tcBorders>
            <w:shd w:val="clear" w:color="000000" w:fill="FFFFFF"/>
            <w:noWrap/>
            <w:vAlign w:val="bottom"/>
            <w:hideMark/>
          </w:tcPr>
          <w:p w14:paraId="722EE0FC" w14:textId="77777777" w:rsidR="0028041F" w:rsidRPr="00D3669E" w:rsidRDefault="0028041F" w:rsidP="0028041F">
            <w:pPr>
              <w:pStyle w:val="015"/>
            </w:pPr>
            <w:r w:rsidRPr="00D3669E">
              <w:rPr>
                <w:rFonts w:hint="eastAsia"/>
              </w:rPr>
              <w:t>盈亏平衡点（年产量）</w:t>
            </w:r>
          </w:p>
        </w:tc>
        <w:tc>
          <w:tcPr>
            <w:tcW w:w="640" w:type="pct"/>
            <w:tcBorders>
              <w:top w:val="nil"/>
              <w:left w:val="nil"/>
              <w:bottom w:val="single" w:sz="4" w:space="0" w:color="auto"/>
              <w:right w:val="single" w:sz="4" w:space="0" w:color="auto"/>
            </w:tcBorders>
            <w:shd w:val="clear" w:color="000000" w:fill="FFFFFF"/>
            <w:noWrap/>
            <w:vAlign w:val="bottom"/>
            <w:hideMark/>
          </w:tcPr>
          <w:p w14:paraId="0B7A2062" w14:textId="77777777" w:rsidR="0028041F" w:rsidRPr="00D3669E" w:rsidRDefault="0028041F" w:rsidP="0028041F">
            <w:pPr>
              <w:pStyle w:val="015"/>
            </w:pPr>
            <w:r w:rsidRPr="00D3669E">
              <w:rPr>
                <w:rFonts w:hint="eastAsia"/>
              </w:rPr>
              <w:t>MWh</w:t>
            </w:r>
          </w:p>
        </w:tc>
        <w:tc>
          <w:tcPr>
            <w:tcW w:w="1184" w:type="pct"/>
            <w:tcBorders>
              <w:top w:val="nil"/>
              <w:left w:val="nil"/>
              <w:bottom w:val="single" w:sz="4" w:space="0" w:color="auto"/>
              <w:right w:val="single" w:sz="4" w:space="0" w:color="auto"/>
            </w:tcBorders>
            <w:shd w:val="clear" w:color="000000" w:fill="FFFFFF"/>
            <w:noWrap/>
            <w:vAlign w:val="bottom"/>
            <w:hideMark/>
          </w:tcPr>
          <w:p w14:paraId="6738F464" w14:textId="77777777" w:rsidR="0028041F" w:rsidRPr="00D3669E" w:rsidRDefault="0028041F" w:rsidP="0028041F">
            <w:pPr>
              <w:pStyle w:val="015"/>
            </w:pPr>
            <w:r w:rsidRPr="00D3669E">
              <w:rPr>
                <w:rFonts w:hint="eastAsia"/>
                <w:sz w:val="20"/>
                <w:szCs w:val="20"/>
              </w:rPr>
              <w:t xml:space="preserve">96408.71 </w:t>
            </w:r>
          </w:p>
        </w:tc>
      </w:tr>
    </w:tbl>
    <w:p w14:paraId="3AE0A902" w14:textId="77777777" w:rsidR="0028041F" w:rsidRPr="00D3669E" w:rsidRDefault="0028041F" w:rsidP="0028041F">
      <w:pPr>
        <w:pStyle w:val="5"/>
        <w:spacing w:before="156" w:after="156"/>
      </w:pPr>
      <w:r w:rsidRPr="00D3669E">
        <w:t xml:space="preserve">13.2.3.3 </w:t>
      </w:r>
      <w:r w:rsidRPr="00D3669E">
        <w:t>敏感性分析</w:t>
      </w:r>
    </w:p>
    <w:p w14:paraId="57C0833F" w14:textId="77777777" w:rsidR="0028041F" w:rsidRPr="00D3669E" w:rsidRDefault="0028041F" w:rsidP="0028041F">
      <w:pPr>
        <w:pStyle w:val="01maintext"/>
      </w:pPr>
      <w:r w:rsidRPr="00D3669E">
        <w:t>本项目财务评价敏感性分析主要考虑固定资产投资、发电量、经营成本以银行利息等不确定因素单独变化对还贷电价和财务内部收益率等财务指标的影响程度，计算结果见表</w:t>
      </w:r>
      <w:r w:rsidRPr="00D3669E">
        <w:t>13-3</w:t>
      </w:r>
      <w:r w:rsidRPr="00D3669E">
        <w:t>。</w:t>
      </w:r>
    </w:p>
    <w:p w14:paraId="0F77F9B5" w14:textId="77777777" w:rsidR="0028041F" w:rsidRPr="00D3669E" w:rsidRDefault="0028041F" w:rsidP="0028041F">
      <w:pPr>
        <w:pStyle w:val="01maintext"/>
      </w:pPr>
      <w:r w:rsidRPr="00D3669E">
        <w:t>计算结果表明，上网电价为</w:t>
      </w:r>
      <w:r w:rsidRPr="00D3669E">
        <w:t>0.52</w:t>
      </w:r>
      <w:r w:rsidRPr="00D3669E">
        <w:t>元</w:t>
      </w:r>
      <w:r w:rsidRPr="00D3669E">
        <w:t>/kWh</w:t>
      </w:r>
      <w:r w:rsidRPr="00D3669E">
        <w:t>（含增值税）时，不确定因素固定资产投资和发电量在</w:t>
      </w:r>
      <w:r w:rsidRPr="00D3669E">
        <w:t>10%</w:t>
      </w:r>
      <w:r w:rsidRPr="00D3669E">
        <w:t>范围内变化时，对其项目投资收益率和资本金内部收益率有一定影响，项目投资税前财务内部收益率</w:t>
      </w:r>
      <w:r w:rsidRPr="00D3669E">
        <w:rPr>
          <w:rFonts w:hint="eastAsia"/>
        </w:rPr>
        <w:t>为</w:t>
      </w:r>
      <w:r w:rsidRPr="00D3669E">
        <w:rPr>
          <w:rFonts w:hint="eastAsia"/>
        </w:rPr>
        <w:t>8.</w:t>
      </w:r>
      <w:r w:rsidRPr="00D3669E">
        <w:t>93</w:t>
      </w:r>
      <w:r w:rsidRPr="00D3669E">
        <w:rPr>
          <w:rFonts w:hint="eastAsia"/>
        </w:rPr>
        <w:t>%~1</w:t>
      </w:r>
      <w:r w:rsidRPr="00D3669E">
        <w:t>2.54</w:t>
      </w:r>
      <w:r w:rsidRPr="00D3669E">
        <w:rPr>
          <w:rFonts w:hint="eastAsia"/>
        </w:rPr>
        <w:t>%</w:t>
      </w:r>
      <w:r w:rsidRPr="00D3669E">
        <w:rPr>
          <w:rFonts w:hint="eastAsia"/>
        </w:rPr>
        <w:t>；资本金税后财务内部收益率为</w:t>
      </w:r>
      <w:r w:rsidRPr="00D3669E">
        <w:rPr>
          <w:rFonts w:hint="eastAsia"/>
        </w:rPr>
        <w:t>9</w:t>
      </w:r>
      <w:r w:rsidRPr="00D3669E">
        <w:t>.87</w:t>
      </w:r>
      <w:r w:rsidRPr="00D3669E">
        <w:rPr>
          <w:rFonts w:hint="eastAsia"/>
        </w:rPr>
        <w:t>%~16.</w:t>
      </w:r>
      <w:r w:rsidRPr="00D3669E">
        <w:t>49</w:t>
      </w:r>
      <w:r w:rsidRPr="00D3669E">
        <w:rPr>
          <w:rFonts w:hint="eastAsia"/>
        </w:rPr>
        <w:t>%</w:t>
      </w:r>
      <w:r w:rsidRPr="00D3669E">
        <w:rPr>
          <w:rFonts w:hint="eastAsia"/>
        </w:rPr>
        <w:t>。敏感性分析表明，对电量变化最为敏感，当电量减少</w:t>
      </w:r>
      <w:r w:rsidRPr="00D3669E">
        <w:rPr>
          <w:rFonts w:hint="eastAsia"/>
        </w:rPr>
        <w:t>10%</w:t>
      </w:r>
      <w:r w:rsidRPr="00D3669E">
        <w:rPr>
          <w:rFonts w:hint="eastAsia"/>
        </w:rPr>
        <w:t>时，资本金税后财务内部收益率最低可到</w:t>
      </w:r>
      <w:r w:rsidRPr="00D3669E">
        <w:rPr>
          <w:rFonts w:hint="eastAsia"/>
        </w:rPr>
        <w:t>9.</w:t>
      </w:r>
      <w:r w:rsidRPr="00D3669E">
        <w:t>87</w:t>
      </w:r>
      <w:r w:rsidRPr="00D3669E">
        <w:rPr>
          <w:rFonts w:hint="eastAsia"/>
        </w:rPr>
        <w:t>%</w:t>
      </w:r>
      <w:r w:rsidRPr="00D3669E">
        <w:t>。</w:t>
      </w:r>
    </w:p>
    <w:p w14:paraId="08B344DD" w14:textId="77777777" w:rsidR="0028041F" w:rsidRPr="00D3669E" w:rsidRDefault="0028041F" w:rsidP="0028041F">
      <w:pPr>
        <w:pStyle w:val="013"/>
        <w:spacing w:before="156"/>
      </w:pPr>
      <w:r w:rsidRPr="00D3669E">
        <w:t>表</w:t>
      </w:r>
      <w:r w:rsidRPr="00D3669E">
        <w:t xml:space="preserve">13-3   </w:t>
      </w:r>
      <w:r w:rsidRPr="00D3669E">
        <w:t>财务评价敏感性分析表</w:t>
      </w:r>
    </w:p>
    <w:tbl>
      <w:tblPr>
        <w:tblW w:w="5000" w:type="pct"/>
        <w:tblLook w:val="04A0" w:firstRow="1" w:lastRow="0" w:firstColumn="1" w:lastColumn="0" w:noHBand="0" w:noVBand="1"/>
      </w:tblPr>
      <w:tblGrid>
        <w:gridCol w:w="1476"/>
        <w:gridCol w:w="941"/>
        <w:gridCol w:w="1638"/>
        <w:gridCol w:w="1598"/>
        <w:gridCol w:w="1581"/>
        <w:gridCol w:w="1062"/>
      </w:tblGrid>
      <w:tr w:rsidR="0028041F" w:rsidRPr="00D3669E" w14:paraId="42ADE9B5" w14:textId="77777777" w:rsidTr="0028041F">
        <w:trPr>
          <w:trHeight w:val="555"/>
        </w:trPr>
        <w:tc>
          <w:tcPr>
            <w:tcW w:w="89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606576EC" w14:textId="77777777" w:rsidR="0028041F" w:rsidRPr="00D3669E" w:rsidRDefault="0028041F" w:rsidP="0028041F">
            <w:pPr>
              <w:pStyle w:val="015"/>
            </w:pPr>
            <w:r w:rsidRPr="00D3669E">
              <w:rPr>
                <w:rFonts w:hint="eastAsia"/>
              </w:rPr>
              <w:t>方案类型</w:t>
            </w:r>
          </w:p>
        </w:tc>
        <w:tc>
          <w:tcPr>
            <w:tcW w:w="567" w:type="pct"/>
            <w:tcBorders>
              <w:top w:val="single" w:sz="4" w:space="0" w:color="auto"/>
              <w:left w:val="nil"/>
              <w:bottom w:val="single" w:sz="4" w:space="0" w:color="auto"/>
              <w:right w:val="single" w:sz="4" w:space="0" w:color="auto"/>
            </w:tcBorders>
            <w:shd w:val="clear" w:color="000000" w:fill="FFFFFF"/>
            <w:vAlign w:val="center"/>
            <w:hideMark/>
          </w:tcPr>
          <w:p w14:paraId="2F90351F" w14:textId="77777777" w:rsidR="0028041F" w:rsidRPr="00D3669E" w:rsidRDefault="0028041F" w:rsidP="0028041F">
            <w:pPr>
              <w:pStyle w:val="015"/>
            </w:pPr>
            <w:r w:rsidRPr="00D3669E">
              <w:rPr>
                <w:rFonts w:hint="eastAsia"/>
              </w:rPr>
              <w:t>变化幅度（</w:t>
            </w:r>
            <w:r w:rsidRPr="00D3669E">
              <w:rPr>
                <w:rFonts w:hint="eastAsia"/>
              </w:rPr>
              <w:t>%</w:t>
            </w:r>
            <w:r w:rsidRPr="00D3669E">
              <w:rPr>
                <w:rFonts w:hint="eastAsia"/>
              </w:rPr>
              <w:t>）</w:t>
            </w:r>
          </w:p>
        </w:tc>
        <w:tc>
          <w:tcPr>
            <w:tcW w:w="987" w:type="pct"/>
            <w:tcBorders>
              <w:top w:val="single" w:sz="4" w:space="0" w:color="auto"/>
              <w:left w:val="nil"/>
              <w:bottom w:val="single" w:sz="4" w:space="0" w:color="auto"/>
              <w:right w:val="single" w:sz="4" w:space="0" w:color="auto"/>
            </w:tcBorders>
            <w:shd w:val="clear" w:color="000000" w:fill="FFFFFF"/>
            <w:vAlign w:val="center"/>
            <w:hideMark/>
          </w:tcPr>
          <w:p w14:paraId="4A52A3A1" w14:textId="77777777" w:rsidR="0028041F" w:rsidRPr="00D3669E" w:rsidRDefault="0028041F" w:rsidP="0028041F">
            <w:pPr>
              <w:pStyle w:val="015"/>
            </w:pPr>
            <w:r w:rsidRPr="00D3669E">
              <w:rPr>
                <w:rFonts w:hint="eastAsia"/>
              </w:rPr>
              <w:t xml:space="preserve"> </w:t>
            </w:r>
            <w:r w:rsidRPr="00D3669E">
              <w:rPr>
                <w:rFonts w:hint="eastAsia"/>
              </w:rPr>
              <w:t>投资回收期</w:t>
            </w:r>
            <w:r w:rsidRPr="00D3669E">
              <w:rPr>
                <w:rFonts w:hint="eastAsia"/>
              </w:rPr>
              <w:t>(</w:t>
            </w:r>
            <w:r w:rsidRPr="00D3669E">
              <w:rPr>
                <w:rFonts w:hint="eastAsia"/>
              </w:rPr>
              <w:t>所得税后</w:t>
            </w:r>
            <w:r w:rsidRPr="00D3669E">
              <w:rPr>
                <w:rFonts w:hint="eastAsia"/>
              </w:rPr>
              <w:t>) (</w:t>
            </w:r>
            <w:r w:rsidRPr="00D3669E">
              <w:rPr>
                <w:rFonts w:hint="eastAsia"/>
              </w:rPr>
              <w:t>年</w:t>
            </w:r>
            <w:r w:rsidRPr="00D3669E">
              <w:rPr>
                <w:rFonts w:hint="eastAsia"/>
              </w:rPr>
              <w:t>)</w:t>
            </w:r>
          </w:p>
        </w:tc>
        <w:tc>
          <w:tcPr>
            <w:tcW w:w="963" w:type="pct"/>
            <w:tcBorders>
              <w:top w:val="single" w:sz="4" w:space="0" w:color="auto"/>
              <w:left w:val="nil"/>
              <w:bottom w:val="single" w:sz="4" w:space="0" w:color="auto"/>
              <w:right w:val="single" w:sz="4" w:space="0" w:color="auto"/>
            </w:tcBorders>
            <w:shd w:val="clear" w:color="000000" w:fill="FFFFFF"/>
            <w:vAlign w:val="center"/>
            <w:hideMark/>
          </w:tcPr>
          <w:p w14:paraId="5F5C2842" w14:textId="77777777" w:rsidR="0028041F" w:rsidRPr="00D3669E" w:rsidRDefault="0028041F" w:rsidP="0028041F">
            <w:pPr>
              <w:pStyle w:val="015"/>
            </w:pPr>
            <w:r w:rsidRPr="00D3669E">
              <w:rPr>
                <w:rFonts w:hint="eastAsia"/>
              </w:rPr>
              <w:t>项目投资财务内部收益率</w:t>
            </w:r>
            <w:r w:rsidRPr="00D3669E">
              <w:rPr>
                <w:rFonts w:hint="eastAsia"/>
              </w:rPr>
              <w:t>(</w:t>
            </w:r>
            <w:r w:rsidRPr="00D3669E">
              <w:rPr>
                <w:rFonts w:hint="eastAsia"/>
              </w:rPr>
              <w:t>所得税前</w:t>
            </w:r>
            <w:r w:rsidRPr="00D3669E">
              <w:rPr>
                <w:rFonts w:hint="eastAsia"/>
              </w:rPr>
              <w:t>)(%)</w:t>
            </w:r>
          </w:p>
        </w:tc>
        <w:tc>
          <w:tcPr>
            <w:tcW w:w="953" w:type="pct"/>
            <w:tcBorders>
              <w:top w:val="single" w:sz="4" w:space="0" w:color="auto"/>
              <w:left w:val="nil"/>
              <w:bottom w:val="single" w:sz="4" w:space="0" w:color="auto"/>
              <w:right w:val="single" w:sz="4" w:space="0" w:color="auto"/>
            </w:tcBorders>
            <w:shd w:val="clear" w:color="000000" w:fill="FFFFFF"/>
            <w:vAlign w:val="center"/>
            <w:hideMark/>
          </w:tcPr>
          <w:p w14:paraId="6D8164D5" w14:textId="77777777" w:rsidR="0028041F" w:rsidRPr="00D3669E" w:rsidRDefault="0028041F" w:rsidP="0028041F">
            <w:pPr>
              <w:pStyle w:val="015"/>
            </w:pPr>
            <w:r w:rsidRPr="00D3669E">
              <w:rPr>
                <w:rFonts w:hint="eastAsia"/>
              </w:rPr>
              <w:t>项目投资财务内部收益率</w:t>
            </w:r>
            <w:r w:rsidRPr="00D3669E">
              <w:rPr>
                <w:rFonts w:hint="eastAsia"/>
              </w:rPr>
              <w:t>(</w:t>
            </w:r>
            <w:r w:rsidRPr="00D3669E">
              <w:rPr>
                <w:rFonts w:hint="eastAsia"/>
              </w:rPr>
              <w:t>所得税后</w:t>
            </w:r>
            <w:r w:rsidRPr="00D3669E">
              <w:rPr>
                <w:rFonts w:hint="eastAsia"/>
              </w:rPr>
              <w:t>)(%)</w:t>
            </w:r>
          </w:p>
        </w:tc>
        <w:tc>
          <w:tcPr>
            <w:tcW w:w="640" w:type="pct"/>
            <w:tcBorders>
              <w:top w:val="single" w:sz="4" w:space="0" w:color="auto"/>
              <w:left w:val="nil"/>
              <w:bottom w:val="single" w:sz="4" w:space="0" w:color="auto"/>
              <w:right w:val="single" w:sz="4" w:space="0" w:color="auto"/>
            </w:tcBorders>
            <w:shd w:val="clear" w:color="000000" w:fill="FFFFFF"/>
            <w:vAlign w:val="center"/>
            <w:hideMark/>
          </w:tcPr>
          <w:p w14:paraId="18063F0F" w14:textId="77777777" w:rsidR="0028041F" w:rsidRPr="00D3669E" w:rsidRDefault="0028041F" w:rsidP="0028041F">
            <w:pPr>
              <w:pStyle w:val="015"/>
            </w:pPr>
            <w:r w:rsidRPr="00D3669E">
              <w:rPr>
                <w:rFonts w:hint="eastAsia"/>
              </w:rPr>
              <w:t>资本金财务内部收益率（</w:t>
            </w:r>
            <w:r w:rsidRPr="00D3669E">
              <w:rPr>
                <w:rFonts w:hint="eastAsia"/>
              </w:rPr>
              <w:t>%</w:t>
            </w:r>
            <w:r w:rsidRPr="00D3669E">
              <w:rPr>
                <w:rFonts w:hint="eastAsia"/>
              </w:rPr>
              <w:t>）</w:t>
            </w:r>
          </w:p>
        </w:tc>
      </w:tr>
      <w:tr w:rsidR="0028041F" w:rsidRPr="00D3669E" w14:paraId="4AE1309F" w14:textId="77777777" w:rsidTr="0028041F">
        <w:trPr>
          <w:trHeight w:val="270"/>
        </w:trPr>
        <w:tc>
          <w:tcPr>
            <w:tcW w:w="890" w:type="pct"/>
            <w:vMerge w:val="restart"/>
            <w:tcBorders>
              <w:top w:val="nil"/>
              <w:left w:val="single" w:sz="4" w:space="0" w:color="auto"/>
              <w:bottom w:val="single" w:sz="4" w:space="0" w:color="auto"/>
              <w:right w:val="single" w:sz="4" w:space="0" w:color="auto"/>
            </w:tcBorders>
            <w:shd w:val="clear" w:color="000000" w:fill="FFFFFF"/>
            <w:noWrap/>
            <w:vAlign w:val="center"/>
            <w:hideMark/>
          </w:tcPr>
          <w:p w14:paraId="24EB94A1" w14:textId="77777777" w:rsidR="0028041F" w:rsidRPr="00D3669E" w:rsidRDefault="0028041F" w:rsidP="0028041F">
            <w:pPr>
              <w:pStyle w:val="015"/>
            </w:pPr>
            <w:r w:rsidRPr="00D3669E">
              <w:rPr>
                <w:rFonts w:hint="eastAsia"/>
              </w:rPr>
              <w:t>投资变化分析</w:t>
            </w:r>
          </w:p>
        </w:tc>
        <w:tc>
          <w:tcPr>
            <w:tcW w:w="567" w:type="pct"/>
            <w:tcBorders>
              <w:top w:val="nil"/>
              <w:left w:val="nil"/>
              <w:bottom w:val="single" w:sz="4" w:space="0" w:color="auto"/>
              <w:right w:val="single" w:sz="4" w:space="0" w:color="auto"/>
            </w:tcBorders>
            <w:shd w:val="clear" w:color="000000" w:fill="FFFFFF"/>
            <w:noWrap/>
            <w:vAlign w:val="bottom"/>
            <w:hideMark/>
          </w:tcPr>
          <w:p w14:paraId="7CB1B016" w14:textId="77777777" w:rsidR="0028041F" w:rsidRPr="00D3669E" w:rsidRDefault="0028041F" w:rsidP="0028041F">
            <w:pPr>
              <w:pStyle w:val="015"/>
            </w:pPr>
            <w:r w:rsidRPr="00D3669E">
              <w:rPr>
                <w:rFonts w:hint="eastAsia"/>
              </w:rPr>
              <w:t>-10.00</w:t>
            </w:r>
          </w:p>
        </w:tc>
        <w:tc>
          <w:tcPr>
            <w:tcW w:w="987" w:type="pct"/>
            <w:tcBorders>
              <w:top w:val="nil"/>
              <w:left w:val="nil"/>
              <w:bottom w:val="single" w:sz="4" w:space="0" w:color="auto"/>
              <w:right w:val="single" w:sz="4" w:space="0" w:color="auto"/>
            </w:tcBorders>
            <w:shd w:val="clear" w:color="000000" w:fill="FFFFFF"/>
            <w:noWrap/>
            <w:vAlign w:val="bottom"/>
            <w:hideMark/>
          </w:tcPr>
          <w:p w14:paraId="47BD46C2" w14:textId="77777777" w:rsidR="0028041F" w:rsidRPr="00D3669E" w:rsidRDefault="0028041F" w:rsidP="0028041F">
            <w:pPr>
              <w:pStyle w:val="015"/>
            </w:pPr>
            <w:r w:rsidRPr="00D3669E">
              <w:rPr>
                <w:rFonts w:hint="eastAsia"/>
              </w:rPr>
              <w:t xml:space="preserve">8.44 </w:t>
            </w:r>
          </w:p>
        </w:tc>
        <w:tc>
          <w:tcPr>
            <w:tcW w:w="963" w:type="pct"/>
            <w:tcBorders>
              <w:top w:val="nil"/>
              <w:left w:val="nil"/>
              <w:bottom w:val="single" w:sz="4" w:space="0" w:color="auto"/>
              <w:right w:val="single" w:sz="4" w:space="0" w:color="auto"/>
            </w:tcBorders>
            <w:shd w:val="clear" w:color="000000" w:fill="FFFFFF"/>
            <w:noWrap/>
            <w:vAlign w:val="bottom"/>
            <w:hideMark/>
          </w:tcPr>
          <w:p w14:paraId="4350699A" w14:textId="77777777" w:rsidR="0028041F" w:rsidRPr="00D3669E" w:rsidRDefault="0028041F" w:rsidP="0028041F">
            <w:pPr>
              <w:pStyle w:val="015"/>
            </w:pPr>
            <w:r w:rsidRPr="00D3669E">
              <w:rPr>
                <w:rFonts w:hint="eastAsia"/>
              </w:rPr>
              <w:t xml:space="preserve">12.54 </w:t>
            </w:r>
          </w:p>
        </w:tc>
        <w:tc>
          <w:tcPr>
            <w:tcW w:w="953" w:type="pct"/>
            <w:tcBorders>
              <w:top w:val="nil"/>
              <w:left w:val="nil"/>
              <w:bottom w:val="single" w:sz="4" w:space="0" w:color="auto"/>
              <w:right w:val="single" w:sz="4" w:space="0" w:color="auto"/>
            </w:tcBorders>
            <w:shd w:val="clear" w:color="000000" w:fill="FFFFFF"/>
            <w:noWrap/>
            <w:vAlign w:val="bottom"/>
            <w:hideMark/>
          </w:tcPr>
          <w:p w14:paraId="7EF00CB6" w14:textId="77777777" w:rsidR="0028041F" w:rsidRPr="00D3669E" w:rsidRDefault="0028041F" w:rsidP="0028041F">
            <w:pPr>
              <w:pStyle w:val="015"/>
            </w:pPr>
            <w:r w:rsidRPr="00D3669E">
              <w:rPr>
                <w:rFonts w:hint="eastAsia"/>
              </w:rPr>
              <w:t xml:space="preserve">11.07 </w:t>
            </w:r>
          </w:p>
        </w:tc>
        <w:tc>
          <w:tcPr>
            <w:tcW w:w="640" w:type="pct"/>
            <w:tcBorders>
              <w:top w:val="nil"/>
              <w:left w:val="nil"/>
              <w:bottom w:val="single" w:sz="4" w:space="0" w:color="auto"/>
              <w:right w:val="single" w:sz="4" w:space="0" w:color="auto"/>
            </w:tcBorders>
            <w:shd w:val="clear" w:color="000000" w:fill="FFFFFF"/>
            <w:noWrap/>
            <w:vAlign w:val="bottom"/>
            <w:hideMark/>
          </w:tcPr>
          <w:p w14:paraId="5A24A52A" w14:textId="77777777" w:rsidR="0028041F" w:rsidRPr="00D3669E" w:rsidRDefault="0028041F" w:rsidP="0028041F">
            <w:pPr>
              <w:pStyle w:val="015"/>
            </w:pPr>
            <w:r w:rsidRPr="00D3669E">
              <w:rPr>
                <w:rFonts w:hint="eastAsia"/>
              </w:rPr>
              <w:t xml:space="preserve">16.49 </w:t>
            </w:r>
          </w:p>
        </w:tc>
      </w:tr>
      <w:tr w:rsidR="0028041F" w:rsidRPr="00D3669E" w14:paraId="4D65D34F" w14:textId="77777777" w:rsidTr="0028041F">
        <w:trPr>
          <w:trHeight w:val="270"/>
        </w:trPr>
        <w:tc>
          <w:tcPr>
            <w:tcW w:w="890" w:type="pct"/>
            <w:vMerge/>
            <w:tcBorders>
              <w:top w:val="nil"/>
              <w:left w:val="single" w:sz="4" w:space="0" w:color="auto"/>
              <w:bottom w:val="single" w:sz="4" w:space="0" w:color="auto"/>
              <w:right w:val="single" w:sz="4" w:space="0" w:color="auto"/>
            </w:tcBorders>
            <w:vAlign w:val="center"/>
            <w:hideMark/>
          </w:tcPr>
          <w:p w14:paraId="3C1320F9" w14:textId="77777777" w:rsidR="0028041F" w:rsidRPr="00D3669E" w:rsidRDefault="0028041F" w:rsidP="0028041F">
            <w:pPr>
              <w:pStyle w:val="015"/>
            </w:pPr>
          </w:p>
        </w:tc>
        <w:tc>
          <w:tcPr>
            <w:tcW w:w="567" w:type="pct"/>
            <w:tcBorders>
              <w:top w:val="nil"/>
              <w:left w:val="nil"/>
              <w:bottom w:val="single" w:sz="4" w:space="0" w:color="auto"/>
              <w:right w:val="single" w:sz="4" w:space="0" w:color="auto"/>
            </w:tcBorders>
            <w:shd w:val="clear" w:color="000000" w:fill="FFFFFF"/>
            <w:noWrap/>
            <w:vAlign w:val="bottom"/>
            <w:hideMark/>
          </w:tcPr>
          <w:p w14:paraId="44E4C8CC" w14:textId="77777777" w:rsidR="0028041F" w:rsidRPr="00D3669E" w:rsidRDefault="0028041F" w:rsidP="0028041F">
            <w:pPr>
              <w:pStyle w:val="015"/>
            </w:pPr>
            <w:r w:rsidRPr="00D3669E">
              <w:rPr>
                <w:rFonts w:hint="eastAsia"/>
              </w:rPr>
              <w:t>-5.00</w:t>
            </w:r>
          </w:p>
        </w:tc>
        <w:tc>
          <w:tcPr>
            <w:tcW w:w="987" w:type="pct"/>
            <w:tcBorders>
              <w:top w:val="nil"/>
              <w:left w:val="nil"/>
              <w:bottom w:val="single" w:sz="4" w:space="0" w:color="auto"/>
              <w:right w:val="single" w:sz="4" w:space="0" w:color="auto"/>
            </w:tcBorders>
            <w:shd w:val="clear" w:color="000000" w:fill="FFFFFF"/>
            <w:noWrap/>
            <w:vAlign w:val="bottom"/>
            <w:hideMark/>
          </w:tcPr>
          <w:p w14:paraId="17F819DF" w14:textId="77777777" w:rsidR="0028041F" w:rsidRPr="00D3669E" w:rsidRDefault="0028041F" w:rsidP="0028041F">
            <w:pPr>
              <w:pStyle w:val="015"/>
            </w:pPr>
            <w:r w:rsidRPr="00D3669E">
              <w:rPr>
                <w:rFonts w:hint="eastAsia"/>
              </w:rPr>
              <w:t xml:space="preserve">8.91 </w:t>
            </w:r>
          </w:p>
        </w:tc>
        <w:tc>
          <w:tcPr>
            <w:tcW w:w="963" w:type="pct"/>
            <w:tcBorders>
              <w:top w:val="nil"/>
              <w:left w:val="nil"/>
              <w:bottom w:val="single" w:sz="4" w:space="0" w:color="auto"/>
              <w:right w:val="single" w:sz="4" w:space="0" w:color="auto"/>
            </w:tcBorders>
            <w:shd w:val="clear" w:color="000000" w:fill="FFFFFF"/>
            <w:noWrap/>
            <w:vAlign w:val="bottom"/>
            <w:hideMark/>
          </w:tcPr>
          <w:p w14:paraId="240538BC" w14:textId="77777777" w:rsidR="0028041F" w:rsidRPr="00D3669E" w:rsidRDefault="0028041F" w:rsidP="0028041F">
            <w:pPr>
              <w:pStyle w:val="015"/>
            </w:pPr>
            <w:r w:rsidRPr="00D3669E">
              <w:rPr>
                <w:rFonts w:hint="eastAsia"/>
              </w:rPr>
              <w:t xml:space="preserve">11.60 </w:t>
            </w:r>
          </w:p>
        </w:tc>
        <w:tc>
          <w:tcPr>
            <w:tcW w:w="953" w:type="pct"/>
            <w:tcBorders>
              <w:top w:val="nil"/>
              <w:left w:val="nil"/>
              <w:bottom w:val="single" w:sz="4" w:space="0" w:color="auto"/>
              <w:right w:val="single" w:sz="4" w:space="0" w:color="auto"/>
            </w:tcBorders>
            <w:shd w:val="clear" w:color="000000" w:fill="FFFFFF"/>
            <w:noWrap/>
            <w:vAlign w:val="bottom"/>
            <w:hideMark/>
          </w:tcPr>
          <w:p w14:paraId="775E4B07" w14:textId="77777777" w:rsidR="0028041F" w:rsidRPr="00D3669E" w:rsidRDefault="0028041F" w:rsidP="0028041F">
            <w:pPr>
              <w:pStyle w:val="015"/>
            </w:pPr>
            <w:r w:rsidRPr="00D3669E">
              <w:rPr>
                <w:rFonts w:hint="eastAsia"/>
              </w:rPr>
              <w:t xml:space="preserve">10.20 </w:t>
            </w:r>
          </w:p>
        </w:tc>
        <w:tc>
          <w:tcPr>
            <w:tcW w:w="640" w:type="pct"/>
            <w:tcBorders>
              <w:top w:val="nil"/>
              <w:left w:val="nil"/>
              <w:bottom w:val="single" w:sz="4" w:space="0" w:color="auto"/>
              <w:right w:val="single" w:sz="4" w:space="0" w:color="auto"/>
            </w:tcBorders>
            <w:shd w:val="clear" w:color="000000" w:fill="FFFFFF"/>
            <w:noWrap/>
            <w:vAlign w:val="bottom"/>
            <w:hideMark/>
          </w:tcPr>
          <w:p w14:paraId="7771375D" w14:textId="77777777" w:rsidR="0028041F" w:rsidRPr="00D3669E" w:rsidRDefault="0028041F" w:rsidP="0028041F">
            <w:pPr>
              <w:pStyle w:val="015"/>
            </w:pPr>
            <w:r w:rsidRPr="00D3669E">
              <w:rPr>
                <w:rFonts w:hint="eastAsia"/>
              </w:rPr>
              <w:t xml:space="preserve">14.71 </w:t>
            </w:r>
          </w:p>
        </w:tc>
      </w:tr>
      <w:tr w:rsidR="0028041F" w:rsidRPr="00D3669E" w14:paraId="015823E5" w14:textId="77777777" w:rsidTr="0028041F">
        <w:trPr>
          <w:trHeight w:val="270"/>
        </w:trPr>
        <w:tc>
          <w:tcPr>
            <w:tcW w:w="890" w:type="pct"/>
            <w:vMerge/>
            <w:tcBorders>
              <w:top w:val="nil"/>
              <w:left w:val="single" w:sz="4" w:space="0" w:color="auto"/>
              <w:bottom w:val="single" w:sz="4" w:space="0" w:color="auto"/>
              <w:right w:val="single" w:sz="4" w:space="0" w:color="auto"/>
            </w:tcBorders>
            <w:vAlign w:val="center"/>
            <w:hideMark/>
          </w:tcPr>
          <w:p w14:paraId="56686686" w14:textId="77777777" w:rsidR="0028041F" w:rsidRPr="00D3669E" w:rsidRDefault="0028041F" w:rsidP="0028041F">
            <w:pPr>
              <w:pStyle w:val="015"/>
            </w:pPr>
          </w:p>
        </w:tc>
        <w:tc>
          <w:tcPr>
            <w:tcW w:w="567" w:type="pct"/>
            <w:tcBorders>
              <w:top w:val="nil"/>
              <w:left w:val="nil"/>
              <w:bottom w:val="single" w:sz="4" w:space="0" w:color="auto"/>
              <w:right w:val="single" w:sz="4" w:space="0" w:color="auto"/>
            </w:tcBorders>
            <w:shd w:val="clear" w:color="000000" w:fill="FFFFFF"/>
            <w:noWrap/>
            <w:vAlign w:val="bottom"/>
            <w:hideMark/>
          </w:tcPr>
          <w:p w14:paraId="7E3200F0" w14:textId="77777777" w:rsidR="0028041F" w:rsidRPr="00D3669E" w:rsidRDefault="0028041F" w:rsidP="0028041F">
            <w:pPr>
              <w:pStyle w:val="015"/>
            </w:pPr>
            <w:r w:rsidRPr="00D3669E">
              <w:rPr>
                <w:rFonts w:hint="eastAsia"/>
              </w:rPr>
              <w:t>0.00</w:t>
            </w:r>
          </w:p>
        </w:tc>
        <w:tc>
          <w:tcPr>
            <w:tcW w:w="987" w:type="pct"/>
            <w:tcBorders>
              <w:top w:val="nil"/>
              <w:left w:val="nil"/>
              <w:bottom w:val="single" w:sz="4" w:space="0" w:color="auto"/>
              <w:right w:val="single" w:sz="4" w:space="0" w:color="auto"/>
            </w:tcBorders>
            <w:shd w:val="clear" w:color="000000" w:fill="FFFFFF"/>
            <w:noWrap/>
            <w:vAlign w:val="bottom"/>
            <w:hideMark/>
          </w:tcPr>
          <w:p w14:paraId="5F5AE45B" w14:textId="77777777" w:rsidR="0028041F" w:rsidRPr="00D3669E" w:rsidRDefault="0028041F" w:rsidP="0028041F">
            <w:pPr>
              <w:pStyle w:val="015"/>
            </w:pPr>
            <w:r w:rsidRPr="00D3669E">
              <w:rPr>
                <w:rFonts w:hint="eastAsia"/>
              </w:rPr>
              <w:t xml:space="preserve">9.39 </w:t>
            </w:r>
          </w:p>
        </w:tc>
        <w:tc>
          <w:tcPr>
            <w:tcW w:w="963" w:type="pct"/>
            <w:tcBorders>
              <w:top w:val="nil"/>
              <w:left w:val="nil"/>
              <w:bottom w:val="single" w:sz="4" w:space="0" w:color="auto"/>
              <w:right w:val="single" w:sz="4" w:space="0" w:color="auto"/>
            </w:tcBorders>
            <w:shd w:val="clear" w:color="000000" w:fill="FFFFFF"/>
            <w:noWrap/>
            <w:vAlign w:val="bottom"/>
            <w:hideMark/>
          </w:tcPr>
          <w:p w14:paraId="3CF769ED" w14:textId="77777777" w:rsidR="0028041F" w:rsidRPr="00D3669E" w:rsidRDefault="0028041F" w:rsidP="0028041F">
            <w:pPr>
              <w:pStyle w:val="015"/>
            </w:pPr>
            <w:r w:rsidRPr="00D3669E">
              <w:rPr>
                <w:rFonts w:hint="eastAsia"/>
              </w:rPr>
              <w:t xml:space="preserve">10.73 </w:t>
            </w:r>
          </w:p>
        </w:tc>
        <w:tc>
          <w:tcPr>
            <w:tcW w:w="953" w:type="pct"/>
            <w:tcBorders>
              <w:top w:val="nil"/>
              <w:left w:val="nil"/>
              <w:bottom w:val="single" w:sz="4" w:space="0" w:color="auto"/>
              <w:right w:val="single" w:sz="4" w:space="0" w:color="auto"/>
            </w:tcBorders>
            <w:shd w:val="clear" w:color="000000" w:fill="FFFFFF"/>
            <w:noWrap/>
            <w:vAlign w:val="bottom"/>
            <w:hideMark/>
          </w:tcPr>
          <w:p w14:paraId="7AA76E07" w14:textId="77777777" w:rsidR="0028041F" w:rsidRPr="00D3669E" w:rsidRDefault="0028041F" w:rsidP="0028041F">
            <w:pPr>
              <w:pStyle w:val="015"/>
            </w:pPr>
            <w:r w:rsidRPr="00D3669E">
              <w:rPr>
                <w:rFonts w:hint="eastAsia"/>
              </w:rPr>
              <w:t xml:space="preserve">9.40 </w:t>
            </w:r>
          </w:p>
        </w:tc>
        <w:tc>
          <w:tcPr>
            <w:tcW w:w="640" w:type="pct"/>
            <w:tcBorders>
              <w:top w:val="nil"/>
              <w:left w:val="nil"/>
              <w:bottom w:val="single" w:sz="4" w:space="0" w:color="auto"/>
              <w:right w:val="single" w:sz="4" w:space="0" w:color="auto"/>
            </w:tcBorders>
            <w:shd w:val="clear" w:color="000000" w:fill="FFFFFF"/>
            <w:noWrap/>
            <w:vAlign w:val="bottom"/>
            <w:hideMark/>
          </w:tcPr>
          <w:p w14:paraId="043506F2" w14:textId="77777777" w:rsidR="0028041F" w:rsidRPr="00D3669E" w:rsidRDefault="0028041F" w:rsidP="0028041F">
            <w:pPr>
              <w:pStyle w:val="015"/>
            </w:pPr>
            <w:r w:rsidRPr="00D3669E">
              <w:rPr>
                <w:rFonts w:hint="eastAsia"/>
              </w:rPr>
              <w:t xml:space="preserve">13.12 </w:t>
            </w:r>
          </w:p>
        </w:tc>
      </w:tr>
      <w:tr w:rsidR="0028041F" w:rsidRPr="00D3669E" w14:paraId="215939FF" w14:textId="77777777" w:rsidTr="0028041F">
        <w:trPr>
          <w:trHeight w:val="270"/>
        </w:trPr>
        <w:tc>
          <w:tcPr>
            <w:tcW w:w="890" w:type="pct"/>
            <w:vMerge/>
            <w:tcBorders>
              <w:top w:val="nil"/>
              <w:left w:val="single" w:sz="4" w:space="0" w:color="auto"/>
              <w:bottom w:val="single" w:sz="4" w:space="0" w:color="auto"/>
              <w:right w:val="single" w:sz="4" w:space="0" w:color="auto"/>
            </w:tcBorders>
            <w:vAlign w:val="center"/>
            <w:hideMark/>
          </w:tcPr>
          <w:p w14:paraId="2D65C197" w14:textId="77777777" w:rsidR="0028041F" w:rsidRPr="00D3669E" w:rsidRDefault="0028041F" w:rsidP="0028041F">
            <w:pPr>
              <w:pStyle w:val="015"/>
            </w:pPr>
          </w:p>
        </w:tc>
        <w:tc>
          <w:tcPr>
            <w:tcW w:w="567" w:type="pct"/>
            <w:tcBorders>
              <w:top w:val="nil"/>
              <w:left w:val="nil"/>
              <w:bottom w:val="single" w:sz="4" w:space="0" w:color="auto"/>
              <w:right w:val="single" w:sz="4" w:space="0" w:color="auto"/>
            </w:tcBorders>
            <w:shd w:val="clear" w:color="000000" w:fill="FFFFFF"/>
            <w:noWrap/>
            <w:vAlign w:val="bottom"/>
            <w:hideMark/>
          </w:tcPr>
          <w:p w14:paraId="33C07694" w14:textId="77777777" w:rsidR="0028041F" w:rsidRPr="00D3669E" w:rsidRDefault="0028041F" w:rsidP="0028041F">
            <w:pPr>
              <w:pStyle w:val="015"/>
            </w:pPr>
            <w:r w:rsidRPr="00D3669E">
              <w:rPr>
                <w:rFonts w:hint="eastAsia"/>
              </w:rPr>
              <w:t>5.00</w:t>
            </w:r>
          </w:p>
        </w:tc>
        <w:tc>
          <w:tcPr>
            <w:tcW w:w="987" w:type="pct"/>
            <w:tcBorders>
              <w:top w:val="nil"/>
              <w:left w:val="nil"/>
              <w:bottom w:val="single" w:sz="4" w:space="0" w:color="auto"/>
              <w:right w:val="single" w:sz="4" w:space="0" w:color="auto"/>
            </w:tcBorders>
            <w:shd w:val="clear" w:color="000000" w:fill="FFFFFF"/>
            <w:noWrap/>
            <w:vAlign w:val="bottom"/>
            <w:hideMark/>
          </w:tcPr>
          <w:p w14:paraId="7991DDFF" w14:textId="77777777" w:rsidR="0028041F" w:rsidRPr="00D3669E" w:rsidRDefault="0028041F" w:rsidP="0028041F">
            <w:pPr>
              <w:pStyle w:val="015"/>
            </w:pPr>
            <w:r w:rsidRPr="00D3669E">
              <w:rPr>
                <w:rFonts w:hint="eastAsia"/>
              </w:rPr>
              <w:t xml:space="preserve">9.86 </w:t>
            </w:r>
          </w:p>
        </w:tc>
        <w:tc>
          <w:tcPr>
            <w:tcW w:w="963" w:type="pct"/>
            <w:tcBorders>
              <w:top w:val="nil"/>
              <w:left w:val="nil"/>
              <w:bottom w:val="single" w:sz="4" w:space="0" w:color="auto"/>
              <w:right w:val="single" w:sz="4" w:space="0" w:color="auto"/>
            </w:tcBorders>
            <w:shd w:val="clear" w:color="000000" w:fill="FFFFFF"/>
            <w:noWrap/>
            <w:vAlign w:val="bottom"/>
            <w:hideMark/>
          </w:tcPr>
          <w:p w14:paraId="6BFE7A1B" w14:textId="77777777" w:rsidR="0028041F" w:rsidRPr="00D3669E" w:rsidRDefault="0028041F" w:rsidP="0028041F">
            <w:pPr>
              <w:pStyle w:val="015"/>
            </w:pPr>
            <w:r w:rsidRPr="00D3669E">
              <w:rPr>
                <w:rFonts w:hint="eastAsia"/>
              </w:rPr>
              <w:t xml:space="preserve">9.93 </w:t>
            </w:r>
          </w:p>
        </w:tc>
        <w:tc>
          <w:tcPr>
            <w:tcW w:w="953" w:type="pct"/>
            <w:tcBorders>
              <w:top w:val="nil"/>
              <w:left w:val="nil"/>
              <w:bottom w:val="single" w:sz="4" w:space="0" w:color="auto"/>
              <w:right w:val="single" w:sz="4" w:space="0" w:color="auto"/>
            </w:tcBorders>
            <w:shd w:val="clear" w:color="000000" w:fill="FFFFFF"/>
            <w:noWrap/>
            <w:vAlign w:val="bottom"/>
            <w:hideMark/>
          </w:tcPr>
          <w:p w14:paraId="1C9F46C9" w14:textId="77777777" w:rsidR="0028041F" w:rsidRPr="00D3669E" w:rsidRDefault="0028041F" w:rsidP="0028041F">
            <w:pPr>
              <w:pStyle w:val="015"/>
            </w:pPr>
            <w:r w:rsidRPr="00D3669E">
              <w:rPr>
                <w:rFonts w:hint="eastAsia"/>
              </w:rPr>
              <w:t xml:space="preserve">8.66 </w:t>
            </w:r>
          </w:p>
        </w:tc>
        <w:tc>
          <w:tcPr>
            <w:tcW w:w="640" w:type="pct"/>
            <w:tcBorders>
              <w:top w:val="nil"/>
              <w:left w:val="nil"/>
              <w:bottom w:val="single" w:sz="4" w:space="0" w:color="auto"/>
              <w:right w:val="single" w:sz="4" w:space="0" w:color="auto"/>
            </w:tcBorders>
            <w:shd w:val="clear" w:color="000000" w:fill="FFFFFF"/>
            <w:noWrap/>
            <w:vAlign w:val="bottom"/>
            <w:hideMark/>
          </w:tcPr>
          <w:p w14:paraId="256B52EE" w14:textId="77777777" w:rsidR="0028041F" w:rsidRPr="00D3669E" w:rsidRDefault="0028041F" w:rsidP="0028041F">
            <w:pPr>
              <w:pStyle w:val="015"/>
            </w:pPr>
            <w:r w:rsidRPr="00D3669E">
              <w:rPr>
                <w:rFonts w:hint="eastAsia"/>
              </w:rPr>
              <w:t xml:space="preserve">11.67 </w:t>
            </w:r>
          </w:p>
        </w:tc>
      </w:tr>
      <w:tr w:rsidR="0028041F" w:rsidRPr="00D3669E" w14:paraId="3899DD2C" w14:textId="77777777" w:rsidTr="0028041F">
        <w:trPr>
          <w:trHeight w:val="270"/>
        </w:trPr>
        <w:tc>
          <w:tcPr>
            <w:tcW w:w="890" w:type="pct"/>
            <w:vMerge/>
            <w:tcBorders>
              <w:top w:val="nil"/>
              <w:left w:val="single" w:sz="4" w:space="0" w:color="auto"/>
              <w:bottom w:val="single" w:sz="4" w:space="0" w:color="auto"/>
              <w:right w:val="single" w:sz="4" w:space="0" w:color="auto"/>
            </w:tcBorders>
            <w:vAlign w:val="center"/>
            <w:hideMark/>
          </w:tcPr>
          <w:p w14:paraId="7712B4B0" w14:textId="77777777" w:rsidR="0028041F" w:rsidRPr="00D3669E" w:rsidRDefault="0028041F" w:rsidP="0028041F">
            <w:pPr>
              <w:pStyle w:val="015"/>
            </w:pPr>
          </w:p>
        </w:tc>
        <w:tc>
          <w:tcPr>
            <w:tcW w:w="567" w:type="pct"/>
            <w:tcBorders>
              <w:top w:val="nil"/>
              <w:left w:val="nil"/>
              <w:bottom w:val="single" w:sz="4" w:space="0" w:color="auto"/>
              <w:right w:val="single" w:sz="4" w:space="0" w:color="auto"/>
            </w:tcBorders>
            <w:shd w:val="clear" w:color="000000" w:fill="FFFFFF"/>
            <w:noWrap/>
            <w:vAlign w:val="bottom"/>
            <w:hideMark/>
          </w:tcPr>
          <w:p w14:paraId="23AAC7F7" w14:textId="77777777" w:rsidR="0028041F" w:rsidRPr="00D3669E" w:rsidRDefault="0028041F" w:rsidP="0028041F">
            <w:pPr>
              <w:pStyle w:val="015"/>
            </w:pPr>
            <w:r w:rsidRPr="00D3669E">
              <w:rPr>
                <w:rFonts w:hint="eastAsia"/>
              </w:rPr>
              <w:t>10.00</w:t>
            </w:r>
          </w:p>
        </w:tc>
        <w:tc>
          <w:tcPr>
            <w:tcW w:w="987" w:type="pct"/>
            <w:tcBorders>
              <w:top w:val="nil"/>
              <w:left w:val="nil"/>
              <w:bottom w:val="single" w:sz="4" w:space="0" w:color="auto"/>
              <w:right w:val="single" w:sz="4" w:space="0" w:color="auto"/>
            </w:tcBorders>
            <w:shd w:val="clear" w:color="000000" w:fill="FFFFFF"/>
            <w:noWrap/>
            <w:vAlign w:val="bottom"/>
            <w:hideMark/>
          </w:tcPr>
          <w:p w14:paraId="69C6044D" w14:textId="77777777" w:rsidR="0028041F" w:rsidRPr="00D3669E" w:rsidRDefault="0028041F" w:rsidP="0028041F">
            <w:pPr>
              <w:pStyle w:val="015"/>
            </w:pPr>
            <w:r w:rsidRPr="00D3669E">
              <w:rPr>
                <w:rFonts w:hint="eastAsia"/>
              </w:rPr>
              <w:t xml:space="preserve">10.34 </w:t>
            </w:r>
          </w:p>
        </w:tc>
        <w:tc>
          <w:tcPr>
            <w:tcW w:w="963" w:type="pct"/>
            <w:tcBorders>
              <w:top w:val="nil"/>
              <w:left w:val="nil"/>
              <w:bottom w:val="single" w:sz="4" w:space="0" w:color="auto"/>
              <w:right w:val="single" w:sz="4" w:space="0" w:color="auto"/>
            </w:tcBorders>
            <w:shd w:val="clear" w:color="000000" w:fill="FFFFFF"/>
            <w:noWrap/>
            <w:vAlign w:val="bottom"/>
            <w:hideMark/>
          </w:tcPr>
          <w:p w14:paraId="6C9FF94D" w14:textId="77777777" w:rsidR="0028041F" w:rsidRPr="00D3669E" w:rsidRDefault="0028041F" w:rsidP="0028041F">
            <w:pPr>
              <w:pStyle w:val="015"/>
            </w:pPr>
            <w:r w:rsidRPr="00D3669E">
              <w:rPr>
                <w:rFonts w:hint="eastAsia"/>
              </w:rPr>
              <w:t xml:space="preserve">9.19 </w:t>
            </w:r>
          </w:p>
        </w:tc>
        <w:tc>
          <w:tcPr>
            <w:tcW w:w="953" w:type="pct"/>
            <w:tcBorders>
              <w:top w:val="nil"/>
              <w:left w:val="nil"/>
              <w:bottom w:val="single" w:sz="4" w:space="0" w:color="auto"/>
              <w:right w:val="single" w:sz="4" w:space="0" w:color="auto"/>
            </w:tcBorders>
            <w:shd w:val="clear" w:color="000000" w:fill="FFFFFF"/>
            <w:noWrap/>
            <w:vAlign w:val="bottom"/>
            <w:hideMark/>
          </w:tcPr>
          <w:p w14:paraId="502BFE6D" w14:textId="77777777" w:rsidR="0028041F" w:rsidRPr="00D3669E" w:rsidRDefault="0028041F" w:rsidP="0028041F">
            <w:pPr>
              <w:pStyle w:val="015"/>
            </w:pPr>
            <w:r w:rsidRPr="00D3669E">
              <w:rPr>
                <w:rFonts w:hint="eastAsia"/>
              </w:rPr>
              <w:t xml:space="preserve">7.99 </w:t>
            </w:r>
          </w:p>
        </w:tc>
        <w:tc>
          <w:tcPr>
            <w:tcW w:w="640" w:type="pct"/>
            <w:tcBorders>
              <w:top w:val="nil"/>
              <w:left w:val="nil"/>
              <w:bottom w:val="single" w:sz="4" w:space="0" w:color="auto"/>
              <w:right w:val="single" w:sz="4" w:space="0" w:color="auto"/>
            </w:tcBorders>
            <w:shd w:val="clear" w:color="000000" w:fill="FFFFFF"/>
            <w:noWrap/>
            <w:vAlign w:val="bottom"/>
            <w:hideMark/>
          </w:tcPr>
          <w:p w14:paraId="42CC7463" w14:textId="77777777" w:rsidR="0028041F" w:rsidRPr="00D3669E" w:rsidRDefault="0028041F" w:rsidP="0028041F">
            <w:pPr>
              <w:pStyle w:val="015"/>
            </w:pPr>
            <w:r w:rsidRPr="00D3669E">
              <w:rPr>
                <w:rFonts w:hint="eastAsia"/>
              </w:rPr>
              <w:t xml:space="preserve">10.35 </w:t>
            </w:r>
          </w:p>
        </w:tc>
      </w:tr>
      <w:tr w:rsidR="0028041F" w:rsidRPr="00D3669E" w14:paraId="655D26D5" w14:textId="77777777" w:rsidTr="0028041F">
        <w:trPr>
          <w:trHeight w:val="270"/>
        </w:trPr>
        <w:tc>
          <w:tcPr>
            <w:tcW w:w="890" w:type="pct"/>
            <w:vMerge w:val="restart"/>
            <w:tcBorders>
              <w:top w:val="nil"/>
              <w:left w:val="single" w:sz="4" w:space="0" w:color="auto"/>
              <w:bottom w:val="single" w:sz="4" w:space="0" w:color="auto"/>
              <w:right w:val="single" w:sz="4" w:space="0" w:color="auto"/>
            </w:tcBorders>
            <w:shd w:val="clear" w:color="000000" w:fill="FFFFFF"/>
            <w:noWrap/>
            <w:vAlign w:val="center"/>
            <w:hideMark/>
          </w:tcPr>
          <w:p w14:paraId="01C6A759" w14:textId="77777777" w:rsidR="0028041F" w:rsidRPr="00D3669E" w:rsidRDefault="0028041F" w:rsidP="0028041F">
            <w:pPr>
              <w:pStyle w:val="015"/>
            </w:pPr>
            <w:r w:rsidRPr="00D3669E">
              <w:rPr>
                <w:rFonts w:hint="eastAsia"/>
              </w:rPr>
              <w:t>产量变化分析</w:t>
            </w:r>
          </w:p>
        </w:tc>
        <w:tc>
          <w:tcPr>
            <w:tcW w:w="567" w:type="pct"/>
            <w:tcBorders>
              <w:top w:val="nil"/>
              <w:left w:val="nil"/>
              <w:bottom w:val="single" w:sz="4" w:space="0" w:color="auto"/>
              <w:right w:val="single" w:sz="4" w:space="0" w:color="auto"/>
            </w:tcBorders>
            <w:shd w:val="clear" w:color="000000" w:fill="FFFFFF"/>
            <w:noWrap/>
            <w:vAlign w:val="bottom"/>
            <w:hideMark/>
          </w:tcPr>
          <w:p w14:paraId="3D0EA3F3" w14:textId="77777777" w:rsidR="0028041F" w:rsidRPr="00D3669E" w:rsidRDefault="0028041F" w:rsidP="0028041F">
            <w:pPr>
              <w:pStyle w:val="015"/>
            </w:pPr>
            <w:r w:rsidRPr="00D3669E">
              <w:rPr>
                <w:rFonts w:hint="eastAsia"/>
              </w:rPr>
              <w:t>-10.00</w:t>
            </w:r>
          </w:p>
        </w:tc>
        <w:tc>
          <w:tcPr>
            <w:tcW w:w="987" w:type="pct"/>
            <w:tcBorders>
              <w:top w:val="nil"/>
              <w:left w:val="nil"/>
              <w:bottom w:val="single" w:sz="4" w:space="0" w:color="auto"/>
              <w:right w:val="single" w:sz="4" w:space="0" w:color="auto"/>
            </w:tcBorders>
            <w:shd w:val="clear" w:color="000000" w:fill="FFFFFF"/>
            <w:noWrap/>
            <w:vAlign w:val="bottom"/>
            <w:hideMark/>
          </w:tcPr>
          <w:p w14:paraId="75B477F8" w14:textId="77777777" w:rsidR="0028041F" w:rsidRPr="00D3669E" w:rsidRDefault="0028041F" w:rsidP="0028041F">
            <w:pPr>
              <w:pStyle w:val="015"/>
            </w:pPr>
            <w:r w:rsidRPr="00D3669E">
              <w:rPr>
                <w:rFonts w:hint="eastAsia"/>
              </w:rPr>
              <w:t xml:space="preserve">10.51 </w:t>
            </w:r>
          </w:p>
        </w:tc>
        <w:tc>
          <w:tcPr>
            <w:tcW w:w="963" w:type="pct"/>
            <w:tcBorders>
              <w:top w:val="nil"/>
              <w:left w:val="nil"/>
              <w:bottom w:val="single" w:sz="4" w:space="0" w:color="auto"/>
              <w:right w:val="single" w:sz="4" w:space="0" w:color="auto"/>
            </w:tcBorders>
            <w:shd w:val="clear" w:color="000000" w:fill="FFFFFF"/>
            <w:noWrap/>
            <w:vAlign w:val="bottom"/>
            <w:hideMark/>
          </w:tcPr>
          <w:p w14:paraId="276B5C02" w14:textId="77777777" w:rsidR="0028041F" w:rsidRPr="00D3669E" w:rsidRDefault="0028041F" w:rsidP="0028041F">
            <w:pPr>
              <w:pStyle w:val="015"/>
            </w:pPr>
            <w:r w:rsidRPr="00D3669E">
              <w:rPr>
                <w:rFonts w:hint="eastAsia"/>
              </w:rPr>
              <w:t xml:space="preserve">8.93 </w:t>
            </w:r>
          </w:p>
        </w:tc>
        <w:tc>
          <w:tcPr>
            <w:tcW w:w="953" w:type="pct"/>
            <w:tcBorders>
              <w:top w:val="nil"/>
              <w:left w:val="nil"/>
              <w:bottom w:val="single" w:sz="4" w:space="0" w:color="auto"/>
              <w:right w:val="single" w:sz="4" w:space="0" w:color="auto"/>
            </w:tcBorders>
            <w:shd w:val="clear" w:color="000000" w:fill="FFFFFF"/>
            <w:noWrap/>
            <w:vAlign w:val="bottom"/>
            <w:hideMark/>
          </w:tcPr>
          <w:p w14:paraId="5CB57664" w14:textId="77777777" w:rsidR="0028041F" w:rsidRPr="00D3669E" w:rsidRDefault="0028041F" w:rsidP="0028041F">
            <w:pPr>
              <w:pStyle w:val="015"/>
            </w:pPr>
            <w:r w:rsidRPr="00D3669E">
              <w:rPr>
                <w:rFonts w:hint="eastAsia"/>
              </w:rPr>
              <w:t xml:space="preserve">7.76 </w:t>
            </w:r>
          </w:p>
        </w:tc>
        <w:tc>
          <w:tcPr>
            <w:tcW w:w="640" w:type="pct"/>
            <w:tcBorders>
              <w:top w:val="nil"/>
              <w:left w:val="nil"/>
              <w:bottom w:val="single" w:sz="4" w:space="0" w:color="auto"/>
              <w:right w:val="single" w:sz="4" w:space="0" w:color="auto"/>
            </w:tcBorders>
            <w:shd w:val="clear" w:color="000000" w:fill="FFFFFF"/>
            <w:noWrap/>
            <w:vAlign w:val="bottom"/>
            <w:hideMark/>
          </w:tcPr>
          <w:p w14:paraId="388BC6FA" w14:textId="77777777" w:rsidR="0028041F" w:rsidRPr="00D3669E" w:rsidRDefault="0028041F" w:rsidP="0028041F">
            <w:pPr>
              <w:pStyle w:val="015"/>
            </w:pPr>
            <w:r w:rsidRPr="00D3669E">
              <w:rPr>
                <w:rFonts w:hint="eastAsia"/>
              </w:rPr>
              <w:t xml:space="preserve">9.87 </w:t>
            </w:r>
          </w:p>
        </w:tc>
      </w:tr>
      <w:tr w:rsidR="0028041F" w:rsidRPr="00D3669E" w14:paraId="18F3AABA" w14:textId="77777777" w:rsidTr="0028041F">
        <w:trPr>
          <w:trHeight w:val="270"/>
        </w:trPr>
        <w:tc>
          <w:tcPr>
            <w:tcW w:w="890" w:type="pct"/>
            <w:vMerge/>
            <w:tcBorders>
              <w:top w:val="nil"/>
              <w:left w:val="single" w:sz="4" w:space="0" w:color="auto"/>
              <w:bottom w:val="single" w:sz="4" w:space="0" w:color="auto"/>
              <w:right w:val="single" w:sz="4" w:space="0" w:color="auto"/>
            </w:tcBorders>
            <w:vAlign w:val="center"/>
            <w:hideMark/>
          </w:tcPr>
          <w:p w14:paraId="41A79431" w14:textId="77777777" w:rsidR="0028041F" w:rsidRPr="00D3669E" w:rsidRDefault="0028041F" w:rsidP="0028041F">
            <w:pPr>
              <w:pStyle w:val="015"/>
            </w:pPr>
          </w:p>
        </w:tc>
        <w:tc>
          <w:tcPr>
            <w:tcW w:w="567" w:type="pct"/>
            <w:tcBorders>
              <w:top w:val="nil"/>
              <w:left w:val="nil"/>
              <w:bottom w:val="single" w:sz="4" w:space="0" w:color="auto"/>
              <w:right w:val="single" w:sz="4" w:space="0" w:color="auto"/>
            </w:tcBorders>
            <w:shd w:val="clear" w:color="000000" w:fill="FFFFFF"/>
            <w:noWrap/>
            <w:vAlign w:val="bottom"/>
            <w:hideMark/>
          </w:tcPr>
          <w:p w14:paraId="54ECFB55" w14:textId="77777777" w:rsidR="0028041F" w:rsidRPr="00D3669E" w:rsidRDefault="0028041F" w:rsidP="0028041F">
            <w:pPr>
              <w:pStyle w:val="015"/>
            </w:pPr>
            <w:r w:rsidRPr="00D3669E">
              <w:rPr>
                <w:rFonts w:hint="eastAsia"/>
              </w:rPr>
              <w:t>-5.00</w:t>
            </w:r>
          </w:p>
        </w:tc>
        <w:tc>
          <w:tcPr>
            <w:tcW w:w="987" w:type="pct"/>
            <w:tcBorders>
              <w:top w:val="nil"/>
              <w:left w:val="nil"/>
              <w:bottom w:val="single" w:sz="4" w:space="0" w:color="auto"/>
              <w:right w:val="single" w:sz="4" w:space="0" w:color="auto"/>
            </w:tcBorders>
            <w:shd w:val="clear" w:color="000000" w:fill="FFFFFF"/>
            <w:noWrap/>
            <w:vAlign w:val="bottom"/>
            <w:hideMark/>
          </w:tcPr>
          <w:p w14:paraId="2272DC6C" w14:textId="77777777" w:rsidR="0028041F" w:rsidRPr="00D3669E" w:rsidRDefault="0028041F" w:rsidP="0028041F">
            <w:pPr>
              <w:pStyle w:val="015"/>
            </w:pPr>
            <w:r w:rsidRPr="00D3669E">
              <w:rPr>
                <w:rFonts w:hint="eastAsia"/>
              </w:rPr>
              <w:t xml:space="preserve">9.92 </w:t>
            </w:r>
          </w:p>
        </w:tc>
        <w:tc>
          <w:tcPr>
            <w:tcW w:w="963" w:type="pct"/>
            <w:tcBorders>
              <w:top w:val="nil"/>
              <w:left w:val="nil"/>
              <w:bottom w:val="single" w:sz="4" w:space="0" w:color="auto"/>
              <w:right w:val="single" w:sz="4" w:space="0" w:color="auto"/>
            </w:tcBorders>
            <w:shd w:val="clear" w:color="000000" w:fill="FFFFFF"/>
            <w:noWrap/>
            <w:vAlign w:val="bottom"/>
            <w:hideMark/>
          </w:tcPr>
          <w:p w14:paraId="2B7EEE55" w14:textId="77777777" w:rsidR="0028041F" w:rsidRPr="00D3669E" w:rsidRDefault="0028041F" w:rsidP="0028041F">
            <w:pPr>
              <w:pStyle w:val="015"/>
            </w:pPr>
            <w:r w:rsidRPr="00D3669E">
              <w:rPr>
                <w:rFonts w:hint="eastAsia"/>
              </w:rPr>
              <w:t xml:space="preserve">9.84 </w:t>
            </w:r>
          </w:p>
        </w:tc>
        <w:tc>
          <w:tcPr>
            <w:tcW w:w="953" w:type="pct"/>
            <w:tcBorders>
              <w:top w:val="nil"/>
              <w:left w:val="nil"/>
              <w:bottom w:val="single" w:sz="4" w:space="0" w:color="auto"/>
              <w:right w:val="single" w:sz="4" w:space="0" w:color="auto"/>
            </w:tcBorders>
            <w:shd w:val="clear" w:color="000000" w:fill="FFFFFF"/>
            <w:noWrap/>
            <w:vAlign w:val="bottom"/>
            <w:hideMark/>
          </w:tcPr>
          <w:p w14:paraId="3F89F737" w14:textId="77777777" w:rsidR="0028041F" w:rsidRPr="00D3669E" w:rsidRDefault="0028041F" w:rsidP="0028041F">
            <w:pPr>
              <w:pStyle w:val="015"/>
            </w:pPr>
            <w:r w:rsidRPr="00D3669E">
              <w:rPr>
                <w:rFonts w:hint="eastAsia"/>
              </w:rPr>
              <w:t xml:space="preserve">8.59 </w:t>
            </w:r>
          </w:p>
        </w:tc>
        <w:tc>
          <w:tcPr>
            <w:tcW w:w="640" w:type="pct"/>
            <w:tcBorders>
              <w:top w:val="nil"/>
              <w:left w:val="nil"/>
              <w:bottom w:val="single" w:sz="4" w:space="0" w:color="auto"/>
              <w:right w:val="single" w:sz="4" w:space="0" w:color="auto"/>
            </w:tcBorders>
            <w:shd w:val="clear" w:color="000000" w:fill="FFFFFF"/>
            <w:noWrap/>
            <w:vAlign w:val="bottom"/>
            <w:hideMark/>
          </w:tcPr>
          <w:p w14:paraId="2ADDC5A2" w14:textId="77777777" w:rsidR="0028041F" w:rsidRPr="00D3669E" w:rsidRDefault="0028041F" w:rsidP="0028041F">
            <w:pPr>
              <w:pStyle w:val="015"/>
            </w:pPr>
            <w:r w:rsidRPr="00D3669E">
              <w:rPr>
                <w:rFonts w:hint="eastAsia"/>
              </w:rPr>
              <w:t xml:space="preserve">11.49 </w:t>
            </w:r>
          </w:p>
        </w:tc>
      </w:tr>
      <w:tr w:rsidR="0028041F" w:rsidRPr="00D3669E" w14:paraId="06918E15" w14:textId="77777777" w:rsidTr="0028041F">
        <w:trPr>
          <w:trHeight w:val="270"/>
        </w:trPr>
        <w:tc>
          <w:tcPr>
            <w:tcW w:w="890" w:type="pct"/>
            <w:vMerge/>
            <w:tcBorders>
              <w:top w:val="nil"/>
              <w:left w:val="single" w:sz="4" w:space="0" w:color="auto"/>
              <w:bottom w:val="single" w:sz="4" w:space="0" w:color="auto"/>
              <w:right w:val="single" w:sz="4" w:space="0" w:color="auto"/>
            </w:tcBorders>
            <w:vAlign w:val="center"/>
            <w:hideMark/>
          </w:tcPr>
          <w:p w14:paraId="56E95100" w14:textId="77777777" w:rsidR="0028041F" w:rsidRPr="00D3669E" w:rsidRDefault="0028041F" w:rsidP="0028041F">
            <w:pPr>
              <w:pStyle w:val="015"/>
            </w:pPr>
          </w:p>
        </w:tc>
        <w:tc>
          <w:tcPr>
            <w:tcW w:w="567" w:type="pct"/>
            <w:tcBorders>
              <w:top w:val="nil"/>
              <w:left w:val="nil"/>
              <w:bottom w:val="single" w:sz="4" w:space="0" w:color="auto"/>
              <w:right w:val="single" w:sz="4" w:space="0" w:color="auto"/>
            </w:tcBorders>
            <w:shd w:val="clear" w:color="000000" w:fill="FFFFFF"/>
            <w:noWrap/>
            <w:vAlign w:val="bottom"/>
            <w:hideMark/>
          </w:tcPr>
          <w:p w14:paraId="4FD54604" w14:textId="77777777" w:rsidR="0028041F" w:rsidRPr="00D3669E" w:rsidRDefault="0028041F" w:rsidP="0028041F">
            <w:pPr>
              <w:pStyle w:val="015"/>
            </w:pPr>
            <w:r w:rsidRPr="00D3669E">
              <w:rPr>
                <w:rFonts w:hint="eastAsia"/>
              </w:rPr>
              <w:t>0.00</w:t>
            </w:r>
          </w:p>
        </w:tc>
        <w:tc>
          <w:tcPr>
            <w:tcW w:w="987" w:type="pct"/>
            <w:tcBorders>
              <w:top w:val="nil"/>
              <w:left w:val="nil"/>
              <w:bottom w:val="single" w:sz="4" w:space="0" w:color="auto"/>
              <w:right w:val="single" w:sz="4" w:space="0" w:color="auto"/>
            </w:tcBorders>
            <w:shd w:val="clear" w:color="000000" w:fill="FFFFFF"/>
            <w:noWrap/>
            <w:vAlign w:val="bottom"/>
            <w:hideMark/>
          </w:tcPr>
          <w:p w14:paraId="43EBD933" w14:textId="77777777" w:rsidR="0028041F" w:rsidRPr="00D3669E" w:rsidRDefault="0028041F" w:rsidP="0028041F">
            <w:pPr>
              <w:pStyle w:val="015"/>
            </w:pPr>
            <w:r w:rsidRPr="00D3669E">
              <w:rPr>
                <w:rFonts w:hint="eastAsia"/>
              </w:rPr>
              <w:t xml:space="preserve">9.39 </w:t>
            </w:r>
          </w:p>
        </w:tc>
        <w:tc>
          <w:tcPr>
            <w:tcW w:w="963" w:type="pct"/>
            <w:tcBorders>
              <w:top w:val="nil"/>
              <w:left w:val="nil"/>
              <w:bottom w:val="single" w:sz="4" w:space="0" w:color="auto"/>
              <w:right w:val="single" w:sz="4" w:space="0" w:color="auto"/>
            </w:tcBorders>
            <w:shd w:val="clear" w:color="000000" w:fill="FFFFFF"/>
            <w:noWrap/>
            <w:vAlign w:val="bottom"/>
            <w:hideMark/>
          </w:tcPr>
          <w:p w14:paraId="49F859E3" w14:textId="77777777" w:rsidR="0028041F" w:rsidRPr="00D3669E" w:rsidRDefault="0028041F" w:rsidP="0028041F">
            <w:pPr>
              <w:pStyle w:val="015"/>
            </w:pPr>
            <w:r w:rsidRPr="00D3669E">
              <w:rPr>
                <w:rFonts w:hint="eastAsia"/>
              </w:rPr>
              <w:t xml:space="preserve">10.73 </w:t>
            </w:r>
          </w:p>
        </w:tc>
        <w:tc>
          <w:tcPr>
            <w:tcW w:w="953" w:type="pct"/>
            <w:tcBorders>
              <w:top w:val="nil"/>
              <w:left w:val="nil"/>
              <w:bottom w:val="single" w:sz="4" w:space="0" w:color="auto"/>
              <w:right w:val="single" w:sz="4" w:space="0" w:color="auto"/>
            </w:tcBorders>
            <w:shd w:val="clear" w:color="000000" w:fill="FFFFFF"/>
            <w:noWrap/>
            <w:vAlign w:val="bottom"/>
            <w:hideMark/>
          </w:tcPr>
          <w:p w14:paraId="579D2391" w14:textId="77777777" w:rsidR="0028041F" w:rsidRPr="00D3669E" w:rsidRDefault="0028041F" w:rsidP="0028041F">
            <w:pPr>
              <w:pStyle w:val="015"/>
            </w:pPr>
            <w:r w:rsidRPr="00D3669E">
              <w:rPr>
                <w:rFonts w:hint="eastAsia"/>
              </w:rPr>
              <w:t xml:space="preserve">9.40 </w:t>
            </w:r>
          </w:p>
        </w:tc>
        <w:tc>
          <w:tcPr>
            <w:tcW w:w="640" w:type="pct"/>
            <w:tcBorders>
              <w:top w:val="nil"/>
              <w:left w:val="nil"/>
              <w:bottom w:val="single" w:sz="4" w:space="0" w:color="auto"/>
              <w:right w:val="single" w:sz="4" w:space="0" w:color="auto"/>
            </w:tcBorders>
            <w:shd w:val="clear" w:color="000000" w:fill="FFFFFF"/>
            <w:noWrap/>
            <w:vAlign w:val="bottom"/>
            <w:hideMark/>
          </w:tcPr>
          <w:p w14:paraId="426A642B" w14:textId="77777777" w:rsidR="0028041F" w:rsidRPr="00D3669E" w:rsidRDefault="0028041F" w:rsidP="0028041F">
            <w:pPr>
              <w:pStyle w:val="015"/>
            </w:pPr>
            <w:r w:rsidRPr="00D3669E">
              <w:rPr>
                <w:rFonts w:hint="eastAsia"/>
              </w:rPr>
              <w:t xml:space="preserve">13.12 </w:t>
            </w:r>
          </w:p>
        </w:tc>
      </w:tr>
      <w:tr w:rsidR="0028041F" w:rsidRPr="00D3669E" w14:paraId="6EE2F5EC" w14:textId="77777777" w:rsidTr="0028041F">
        <w:trPr>
          <w:trHeight w:val="270"/>
        </w:trPr>
        <w:tc>
          <w:tcPr>
            <w:tcW w:w="890" w:type="pct"/>
            <w:vMerge/>
            <w:tcBorders>
              <w:top w:val="nil"/>
              <w:left w:val="single" w:sz="4" w:space="0" w:color="auto"/>
              <w:bottom w:val="single" w:sz="4" w:space="0" w:color="auto"/>
              <w:right w:val="single" w:sz="4" w:space="0" w:color="auto"/>
            </w:tcBorders>
            <w:vAlign w:val="center"/>
            <w:hideMark/>
          </w:tcPr>
          <w:p w14:paraId="1904618C" w14:textId="77777777" w:rsidR="0028041F" w:rsidRPr="00D3669E" w:rsidRDefault="0028041F" w:rsidP="0028041F">
            <w:pPr>
              <w:pStyle w:val="015"/>
            </w:pPr>
          </w:p>
        </w:tc>
        <w:tc>
          <w:tcPr>
            <w:tcW w:w="567" w:type="pct"/>
            <w:tcBorders>
              <w:top w:val="nil"/>
              <w:left w:val="nil"/>
              <w:bottom w:val="single" w:sz="4" w:space="0" w:color="auto"/>
              <w:right w:val="single" w:sz="4" w:space="0" w:color="auto"/>
            </w:tcBorders>
            <w:shd w:val="clear" w:color="000000" w:fill="FFFFFF"/>
            <w:noWrap/>
            <w:vAlign w:val="bottom"/>
            <w:hideMark/>
          </w:tcPr>
          <w:p w14:paraId="581EE7E3" w14:textId="77777777" w:rsidR="0028041F" w:rsidRPr="00D3669E" w:rsidRDefault="0028041F" w:rsidP="0028041F">
            <w:pPr>
              <w:pStyle w:val="015"/>
            </w:pPr>
            <w:r w:rsidRPr="00D3669E">
              <w:rPr>
                <w:rFonts w:hint="eastAsia"/>
              </w:rPr>
              <w:t>5.00</w:t>
            </w:r>
          </w:p>
        </w:tc>
        <w:tc>
          <w:tcPr>
            <w:tcW w:w="987" w:type="pct"/>
            <w:tcBorders>
              <w:top w:val="nil"/>
              <w:left w:val="nil"/>
              <w:bottom w:val="single" w:sz="4" w:space="0" w:color="auto"/>
              <w:right w:val="single" w:sz="4" w:space="0" w:color="auto"/>
            </w:tcBorders>
            <w:shd w:val="clear" w:color="000000" w:fill="FFFFFF"/>
            <w:noWrap/>
            <w:vAlign w:val="bottom"/>
            <w:hideMark/>
          </w:tcPr>
          <w:p w14:paraId="34B2D9DD" w14:textId="77777777" w:rsidR="0028041F" w:rsidRPr="00D3669E" w:rsidRDefault="0028041F" w:rsidP="0028041F">
            <w:pPr>
              <w:pStyle w:val="015"/>
            </w:pPr>
            <w:r w:rsidRPr="00D3669E">
              <w:rPr>
                <w:rFonts w:hint="eastAsia"/>
              </w:rPr>
              <w:t xml:space="preserve">8.91 </w:t>
            </w:r>
          </w:p>
        </w:tc>
        <w:tc>
          <w:tcPr>
            <w:tcW w:w="963" w:type="pct"/>
            <w:tcBorders>
              <w:top w:val="nil"/>
              <w:left w:val="nil"/>
              <w:bottom w:val="single" w:sz="4" w:space="0" w:color="auto"/>
              <w:right w:val="single" w:sz="4" w:space="0" w:color="auto"/>
            </w:tcBorders>
            <w:shd w:val="clear" w:color="000000" w:fill="FFFFFF"/>
            <w:noWrap/>
            <w:vAlign w:val="bottom"/>
            <w:hideMark/>
          </w:tcPr>
          <w:p w14:paraId="4C5CCA6D" w14:textId="77777777" w:rsidR="0028041F" w:rsidRPr="00D3669E" w:rsidRDefault="0028041F" w:rsidP="0028041F">
            <w:pPr>
              <w:pStyle w:val="015"/>
            </w:pPr>
            <w:r w:rsidRPr="00D3669E">
              <w:rPr>
                <w:rFonts w:hint="eastAsia"/>
              </w:rPr>
              <w:t xml:space="preserve">11.60 </w:t>
            </w:r>
          </w:p>
        </w:tc>
        <w:tc>
          <w:tcPr>
            <w:tcW w:w="953" w:type="pct"/>
            <w:tcBorders>
              <w:top w:val="nil"/>
              <w:left w:val="nil"/>
              <w:bottom w:val="single" w:sz="4" w:space="0" w:color="auto"/>
              <w:right w:val="single" w:sz="4" w:space="0" w:color="auto"/>
            </w:tcBorders>
            <w:shd w:val="clear" w:color="000000" w:fill="FFFFFF"/>
            <w:noWrap/>
            <w:vAlign w:val="bottom"/>
            <w:hideMark/>
          </w:tcPr>
          <w:p w14:paraId="1ECE9AF4" w14:textId="77777777" w:rsidR="0028041F" w:rsidRPr="00D3669E" w:rsidRDefault="0028041F" w:rsidP="0028041F">
            <w:pPr>
              <w:pStyle w:val="015"/>
            </w:pPr>
            <w:r w:rsidRPr="00D3669E">
              <w:rPr>
                <w:rFonts w:hint="eastAsia"/>
              </w:rPr>
              <w:t xml:space="preserve">10.20 </w:t>
            </w:r>
          </w:p>
        </w:tc>
        <w:tc>
          <w:tcPr>
            <w:tcW w:w="640" w:type="pct"/>
            <w:tcBorders>
              <w:top w:val="nil"/>
              <w:left w:val="nil"/>
              <w:bottom w:val="single" w:sz="4" w:space="0" w:color="auto"/>
              <w:right w:val="single" w:sz="4" w:space="0" w:color="auto"/>
            </w:tcBorders>
            <w:shd w:val="clear" w:color="000000" w:fill="FFFFFF"/>
            <w:noWrap/>
            <w:vAlign w:val="bottom"/>
            <w:hideMark/>
          </w:tcPr>
          <w:p w14:paraId="771B56EF" w14:textId="77777777" w:rsidR="0028041F" w:rsidRPr="00D3669E" w:rsidRDefault="0028041F" w:rsidP="0028041F">
            <w:pPr>
              <w:pStyle w:val="015"/>
            </w:pPr>
            <w:r w:rsidRPr="00D3669E">
              <w:rPr>
                <w:rFonts w:hint="eastAsia"/>
              </w:rPr>
              <w:t xml:space="preserve">14.74 </w:t>
            </w:r>
          </w:p>
        </w:tc>
      </w:tr>
      <w:tr w:rsidR="0028041F" w:rsidRPr="00D3669E" w14:paraId="35968BA6" w14:textId="77777777" w:rsidTr="0028041F">
        <w:trPr>
          <w:trHeight w:val="270"/>
        </w:trPr>
        <w:tc>
          <w:tcPr>
            <w:tcW w:w="890" w:type="pct"/>
            <w:vMerge/>
            <w:tcBorders>
              <w:top w:val="nil"/>
              <w:left w:val="single" w:sz="4" w:space="0" w:color="auto"/>
              <w:bottom w:val="single" w:sz="4" w:space="0" w:color="auto"/>
              <w:right w:val="single" w:sz="4" w:space="0" w:color="auto"/>
            </w:tcBorders>
            <w:vAlign w:val="center"/>
            <w:hideMark/>
          </w:tcPr>
          <w:p w14:paraId="14015C8B" w14:textId="77777777" w:rsidR="0028041F" w:rsidRPr="00D3669E" w:rsidRDefault="0028041F" w:rsidP="0028041F">
            <w:pPr>
              <w:pStyle w:val="015"/>
            </w:pPr>
          </w:p>
        </w:tc>
        <w:tc>
          <w:tcPr>
            <w:tcW w:w="567" w:type="pct"/>
            <w:tcBorders>
              <w:top w:val="nil"/>
              <w:left w:val="nil"/>
              <w:bottom w:val="single" w:sz="4" w:space="0" w:color="auto"/>
              <w:right w:val="single" w:sz="4" w:space="0" w:color="auto"/>
            </w:tcBorders>
            <w:shd w:val="clear" w:color="000000" w:fill="FFFFFF"/>
            <w:noWrap/>
            <w:vAlign w:val="bottom"/>
            <w:hideMark/>
          </w:tcPr>
          <w:p w14:paraId="1347F313" w14:textId="77777777" w:rsidR="0028041F" w:rsidRPr="00D3669E" w:rsidRDefault="0028041F" w:rsidP="0028041F">
            <w:pPr>
              <w:pStyle w:val="015"/>
            </w:pPr>
            <w:r w:rsidRPr="00D3669E">
              <w:rPr>
                <w:rFonts w:hint="eastAsia"/>
              </w:rPr>
              <w:t>10.00</w:t>
            </w:r>
          </w:p>
        </w:tc>
        <w:tc>
          <w:tcPr>
            <w:tcW w:w="987" w:type="pct"/>
            <w:tcBorders>
              <w:top w:val="nil"/>
              <w:left w:val="nil"/>
              <w:bottom w:val="single" w:sz="4" w:space="0" w:color="auto"/>
              <w:right w:val="single" w:sz="4" w:space="0" w:color="auto"/>
            </w:tcBorders>
            <w:shd w:val="clear" w:color="000000" w:fill="FFFFFF"/>
            <w:noWrap/>
            <w:vAlign w:val="bottom"/>
            <w:hideMark/>
          </w:tcPr>
          <w:p w14:paraId="4A44EAAE" w14:textId="77777777" w:rsidR="0028041F" w:rsidRPr="00D3669E" w:rsidRDefault="0028041F" w:rsidP="0028041F">
            <w:pPr>
              <w:pStyle w:val="015"/>
            </w:pPr>
            <w:r w:rsidRPr="00D3669E">
              <w:rPr>
                <w:rFonts w:hint="eastAsia"/>
              </w:rPr>
              <w:t xml:space="preserve">8.49 </w:t>
            </w:r>
          </w:p>
        </w:tc>
        <w:tc>
          <w:tcPr>
            <w:tcW w:w="963" w:type="pct"/>
            <w:tcBorders>
              <w:top w:val="nil"/>
              <w:left w:val="nil"/>
              <w:bottom w:val="single" w:sz="4" w:space="0" w:color="auto"/>
              <w:right w:val="single" w:sz="4" w:space="0" w:color="auto"/>
            </w:tcBorders>
            <w:shd w:val="clear" w:color="000000" w:fill="FFFFFF"/>
            <w:noWrap/>
            <w:vAlign w:val="bottom"/>
            <w:hideMark/>
          </w:tcPr>
          <w:p w14:paraId="50EBF9B0" w14:textId="77777777" w:rsidR="0028041F" w:rsidRPr="00D3669E" w:rsidRDefault="0028041F" w:rsidP="0028041F">
            <w:pPr>
              <w:pStyle w:val="015"/>
            </w:pPr>
            <w:r w:rsidRPr="00D3669E">
              <w:rPr>
                <w:rFonts w:hint="eastAsia"/>
              </w:rPr>
              <w:t xml:space="preserve">12.45 </w:t>
            </w:r>
          </w:p>
        </w:tc>
        <w:tc>
          <w:tcPr>
            <w:tcW w:w="953" w:type="pct"/>
            <w:tcBorders>
              <w:top w:val="nil"/>
              <w:left w:val="nil"/>
              <w:bottom w:val="single" w:sz="4" w:space="0" w:color="auto"/>
              <w:right w:val="single" w:sz="4" w:space="0" w:color="auto"/>
            </w:tcBorders>
            <w:shd w:val="clear" w:color="000000" w:fill="FFFFFF"/>
            <w:noWrap/>
            <w:vAlign w:val="bottom"/>
            <w:hideMark/>
          </w:tcPr>
          <w:p w14:paraId="07D6C509" w14:textId="77777777" w:rsidR="0028041F" w:rsidRPr="00D3669E" w:rsidRDefault="0028041F" w:rsidP="0028041F">
            <w:pPr>
              <w:pStyle w:val="015"/>
            </w:pPr>
            <w:r w:rsidRPr="00D3669E">
              <w:rPr>
                <w:rFonts w:hint="eastAsia"/>
              </w:rPr>
              <w:t xml:space="preserve">10.99 </w:t>
            </w:r>
          </w:p>
        </w:tc>
        <w:tc>
          <w:tcPr>
            <w:tcW w:w="640" w:type="pct"/>
            <w:tcBorders>
              <w:top w:val="nil"/>
              <w:left w:val="nil"/>
              <w:bottom w:val="single" w:sz="4" w:space="0" w:color="auto"/>
              <w:right w:val="single" w:sz="4" w:space="0" w:color="auto"/>
            </w:tcBorders>
            <w:shd w:val="clear" w:color="000000" w:fill="FFFFFF"/>
            <w:noWrap/>
            <w:vAlign w:val="bottom"/>
            <w:hideMark/>
          </w:tcPr>
          <w:p w14:paraId="5551938E" w14:textId="77777777" w:rsidR="0028041F" w:rsidRPr="00D3669E" w:rsidRDefault="0028041F" w:rsidP="0028041F">
            <w:pPr>
              <w:pStyle w:val="015"/>
            </w:pPr>
            <w:r w:rsidRPr="00D3669E">
              <w:rPr>
                <w:rFonts w:hint="eastAsia"/>
              </w:rPr>
              <w:t xml:space="preserve">16.37 </w:t>
            </w:r>
          </w:p>
        </w:tc>
      </w:tr>
      <w:tr w:rsidR="0028041F" w:rsidRPr="00D3669E" w14:paraId="7DD15D3D" w14:textId="77777777" w:rsidTr="0028041F">
        <w:trPr>
          <w:trHeight w:val="270"/>
        </w:trPr>
        <w:tc>
          <w:tcPr>
            <w:tcW w:w="890" w:type="pct"/>
            <w:vMerge w:val="restart"/>
            <w:tcBorders>
              <w:top w:val="nil"/>
              <w:left w:val="single" w:sz="4" w:space="0" w:color="auto"/>
              <w:bottom w:val="single" w:sz="4" w:space="0" w:color="auto"/>
              <w:right w:val="single" w:sz="4" w:space="0" w:color="auto"/>
            </w:tcBorders>
            <w:shd w:val="clear" w:color="000000" w:fill="FFFFFF"/>
            <w:noWrap/>
            <w:vAlign w:val="center"/>
            <w:hideMark/>
          </w:tcPr>
          <w:p w14:paraId="6B7829B5" w14:textId="77777777" w:rsidR="0028041F" w:rsidRPr="00D3669E" w:rsidRDefault="0028041F" w:rsidP="0028041F">
            <w:pPr>
              <w:pStyle w:val="015"/>
            </w:pPr>
            <w:r w:rsidRPr="00D3669E">
              <w:rPr>
                <w:rFonts w:hint="eastAsia"/>
              </w:rPr>
              <w:t>电价变化分析</w:t>
            </w:r>
          </w:p>
        </w:tc>
        <w:tc>
          <w:tcPr>
            <w:tcW w:w="567" w:type="pct"/>
            <w:tcBorders>
              <w:top w:val="nil"/>
              <w:left w:val="nil"/>
              <w:bottom w:val="single" w:sz="4" w:space="0" w:color="auto"/>
              <w:right w:val="single" w:sz="4" w:space="0" w:color="auto"/>
            </w:tcBorders>
            <w:shd w:val="clear" w:color="000000" w:fill="FFFFFF"/>
            <w:noWrap/>
            <w:vAlign w:val="bottom"/>
            <w:hideMark/>
          </w:tcPr>
          <w:p w14:paraId="7BE4ECC0" w14:textId="77777777" w:rsidR="0028041F" w:rsidRPr="00D3669E" w:rsidRDefault="0028041F" w:rsidP="0028041F">
            <w:pPr>
              <w:pStyle w:val="015"/>
            </w:pPr>
            <w:r w:rsidRPr="00D3669E">
              <w:rPr>
                <w:rFonts w:hint="eastAsia"/>
              </w:rPr>
              <w:t>-10.00</w:t>
            </w:r>
          </w:p>
        </w:tc>
        <w:tc>
          <w:tcPr>
            <w:tcW w:w="987" w:type="pct"/>
            <w:tcBorders>
              <w:top w:val="nil"/>
              <w:left w:val="nil"/>
              <w:bottom w:val="single" w:sz="4" w:space="0" w:color="auto"/>
              <w:right w:val="single" w:sz="4" w:space="0" w:color="auto"/>
            </w:tcBorders>
            <w:shd w:val="clear" w:color="000000" w:fill="FFFFFF"/>
            <w:noWrap/>
            <w:vAlign w:val="bottom"/>
            <w:hideMark/>
          </w:tcPr>
          <w:p w14:paraId="185B8673" w14:textId="77777777" w:rsidR="0028041F" w:rsidRPr="00D3669E" w:rsidRDefault="0028041F" w:rsidP="0028041F">
            <w:pPr>
              <w:pStyle w:val="015"/>
            </w:pPr>
            <w:r w:rsidRPr="00D3669E">
              <w:rPr>
                <w:rFonts w:hint="eastAsia"/>
              </w:rPr>
              <w:t xml:space="preserve">10.51 </w:t>
            </w:r>
          </w:p>
        </w:tc>
        <w:tc>
          <w:tcPr>
            <w:tcW w:w="963" w:type="pct"/>
            <w:tcBorders>
              <w:top w:val="nil"/>
              <w:left w:val="nil"/>
              <w:bottom w:val="single" w:sz="4" w:space="0" w:color="auto"/>
              <w:right w:val="single" w:sz="4" w:space="0" w:color="auto"/>
            </w:tcBorders>
            <w:shd w:val="clear" w:color="000000" w:fill="FFFFFF"/>
            <w:noWrap/>
            <w:vAlign w:val="bottom"/>
            <w:hideMark/>
          </w:tcPr>
          <w:p w14:paraId="0A41B7A2" w14:textId="77777777" w:rsidR="0028041F" w:rsidRPr="00D3669E" w:rsidRDefault="0028041F" w:rsidP="0028041F">
            <w:pPr>
              <w:pStyle w:val="015"/>
            </w:pPr>
            <w:r w:rsidRPr="00D3669E">
              <w:rPr>
                <w:rFonts w:hint="eastAsia"/>
              </w:rPr>
              <w:t xml:space="preserve">8.93 </w:t>
            </w:r>
          </w:p>
        </w:tc>
        <w:tc>
          <w:tcPr>
            <w:tcW w:w="953" w:type="pct"/>
            <w:tcBorders>
              <w:top w:val="nil"/>
              <w:left w:val="nil"/>
              <w:bottom w:val="single" w:sz="4" w:space="0" w:color="auto"/>
              <w:right w:val="single" w:sz="4" w:space="0" w:color="auto"/>
            </w:tcBorders>
            <w:shd w:val="clear" w:color="000000" w:fill="FFFFFF"/>
            <w:noWrap/>
            <w:vAlign w:val="bottom"/>
            <w:hideMark/>
          </w:tcPr>
          <w:p w14:paraId="162E6AC4" w14:textId="77777777" w:rsidR="0028041F" w:rsidRPr="00D3669E" w:rsidRDefault="0028041F" w:rsidP="0028041F">
            <w:pPr>
              <w:pStyle w:val="015"/>
            </w:pPr>
            <w:r w:rsidRPr="00D3669E">
              <w:rPr>
                <w:rFonts w:hint="eastAsia"/>
              </w:rPr>
              <w:t xml:space="preserve">7.76 </w:t>
            </w:r>
          </w:p>
        </w:tc>
        <w:tc>
          <w:tcPr>
            <w:tcW w:w="640" w:type="pct"/>
            <w:tcBorders>
              <w:top w:val="nil"/>
              <w:left w:val="nil"/>
              <w:bottom w:val="single" w:sz="4" w:space="0" w:color="auto"/>
              <w:right w:val="single" w:sz="4" w:space="0" w:color="auto"/>
            </w:tcBorders>
            <w:shd w:val="clear" w:color="000000" w:fill="FFFFFF"/>
            <w:noWrap/>
            <w:vAlign w:val="bottom"/>
            <w:hideMark/>
          </w:tcPr>
          <w:p w14:paraId="0DC29B6D" w14:textId="77777777" w:rsidR="0028041F" w:rsidRPr="00D3669E" w:rsidRDefault="0028041F" w:rsidP="0028041F">
            <w:pPr>
              <w:pStyle w:val="015"/>
            </w:pPr>
            <w:r w:rsidRPr="00D3669E">
              <w:rPr>
                <w:rFonts w:hint="eastAsia"/>
              </w:rPr>
              <w:t xml:space="preserve">9.87 </w:t>
            </w:r>
          </w:p>
        </w:tc>
      </w:tr>
      <w:tr w:rsidR="0028041F" w:rsidRPr="00D3669E" w14:paraId="6502C2F8" w14:textId="77777777" w:rsidTr="0028041F">
        <w:trPr>
          <w:trHeight w:val="270"/>
        </w:trPr>
        <w:tc>
          <w:tcPr>
            <w:tcW w:w="890" w:type="pct"/>
            <w:vMerge/>
            <w:tcBorders>
              <w:top w:val="nil"/>
              <w:left w:val="single" w:sz="4" w:space="0" w:color="auto"/>
              <w:bottom w:val="single" w:sz="4" w:space="0" w:color="auto"/>
              <w:right w:val="single" w:sz="4" w:space="0" w:color="auto"/>
            </w:tcBorders>
            <w:vAlign w:val="center"/>
            <w:hideMark/>
          </w:tcPr>
          <w:p w14:paraId="63F2F9A6" w14:textId="77777777" w:rsidR="0028041F" w:rsidRPr="00D3669E" w:rsidRDefault="0028041F" w:rsidP="0028041F">
            <w:pPr>
              <w:pStyle w:val="015"/>
            </w:pPr>
          </w:p>
        </w:tc>
        <w:tc>
          <w:tcPr>
            <w:tcW w:w="567" w:type="pct"/>
            <w:tcBorders>
              <w:top w:val="nil"/>
              <w:left w:val="nil"/>
              <w:bottom w:val="single" w:sz="4" w:space="0" w:color="auto"/>
              <w:right w:val="single" w:sz="4" w:space="0" w:color="auto"/>
            </w:tcBorders>
            <w:shd w:val="clear" w:color="000000" w:fill="FFFFFF"/>
            <w:noWrap/>
            <w:vAlign w:val="bottom"/>
            <w:hideMark/>
          </w:tcPr>
          <w:p w14:paraId="7B604552" w14:textId="77777777" w:rsidR="0028041F" w:rsidRPr="00D3669E" w:rsidRDefault="0028041F" w:rsidP="0028041F">
            <w:pPr>
              <w:pStyle w:val="015"/>
            </w:pPr>
            <w:r w:rsidRPr="00D3669E">
              <w:rPr>
                <w:rFonts w:hint="eastAsia"/>
              </w:rPr>
              <w:t>-5.00</w:t>
            </w:r>
          </w:p>
        </w:tc>
        <w:tc>
          <w:tcPr>
            <w:tcW w:w="987" w:type="pct"/>
            <w:tcBorders>
              <w:top w:val="nil"/>
              <w:left w:val="nil"/>
              <w:bottom w:val="single" w:sz="4" w:space="0" w:color="auto"/>
              <w:right w:val="single" w:sz="4" w:space="0" w:color="auto"/>
            </w:tcBorders>
            <w:shd w:val="clear" w:color="000000" w:fill="FFFFFF"/>
            <w:noWrap/>
            <w:vAlign w:val="bottom"/>
            <w:hideMark/>
          </w:tcPr>
          <w:p w14:paraId="375049D5" w14:textId="77777777" w:rsidR="0028041F" w:rsidRPr="00D3669E" w:rsidRDefault="0028041F" w:rsidP="0028041F">
            <w:pPr>
              <w:pStyle w:val="015"/>
            </w:pPr>
            <w:r w:rsidRPr="00D3669E">
              <w:rPr>
                <w:rFonts w:hint="eastAsia"/>
              </w:rPr>
              <w:t xml:space="preserve">9.92 </w:t>
            </w:r>
          </w:p>
        </w:tc>
        <w:tc>
          <w:tcPr>
            <w:tcW w:w="963" w:type="pct"/>
            <w:tcBorders>
              <w:top w:val="nil"/>
              <w:left w:val="nil"/>
              <w:bottom w:val="single" w:sz="4" w:space="0" w:color="auto"/>
              <w:right w:val="single" w:sz="4" w:space="0" w:color="auto"/>
            </w:tcBorders>
            <w:shd w:val="clear" w:color="000000" w:fill="FFFFFF"/>
            <w:noWrap/>
            <w:vAlign w:val="bottom"/>
            <w:hideMark/>
          </w:tcPr>
          <w:p w14:paraId="1E2D51B7" w14:textId="77777777" w:rsidR="0028041F" w:rsidRPr="00D3669E" w:rsidRDefault="0028041F" w:rsidP="0028041F">
            <w:pPr>
              <w:pStyle w:val="015"/>
            </w:pPr>
            <w:r w:rsidRPr="00D3669E">
              <w:rPr>
                <w:rFonts w:hint="eastAsia"/>
              </w:rPr>
              <w:t xml:space="preserve">9.84 </w:t>
            </w:r>
          </w:p>
        </w:tc>
        <w:tc>
          <w:tcPr>
            <w:tcW w:w="953" w:type="pct"/>
            <w:tcBorders>
              <w:top w:val="nil"/>
              <w:left w:val="nil"/>
              <w:bottom w:val="single" w:sz="4" w:space="0" w:color="auto"/>
              <w:right w:val="single" w:sz="4" w:space="0" w:color="auto"/>
            </w:tcBorders>
            <w:shd w:val="clear" w:color="000000" w:fill="FFFFFF"/>
            <w:noWrap/>
            <w:vAlign w:val="bottom"/>
            <w:hideMark/>
          </w:tcPr>
          <w:p w14:paraId="4BA48B15" w14:textId="77777777" w:rsidR="0028041F" w:rsidRPr="00D3669E" w:rsidRDefault="0028041F" w:rsidP="0028041F">
            <w:pPr>
              <w:pStyle w:val="015"/>
            </w:pPr>
            <w:r w:rsidRPr="00D3669E">
              <w:rPr>
                <w:rFonts w:hint="eastAsia"/>
              </w:rPr>
              <w:t xml:space="preserve">8.59 </w:t>
            </w:r>
          </w:p>
        </w:tc>
        <w:tc>
          <w:tcPr>
            <w:tcW w:w="640" w:type="pct"/>
            <w:tcBorders>
              <w:top w:val="nil"/>
              <w:left w:val="nil"/>
              <w:bottom w:val="single" w:sz="4" w:space="0" w:color="auto"/>
              <w:right w:val="single" w:sz="4" w:space="0" w:color="auto"/>
            </w:tcBorders>
            <w:shd w:val="clear" w:color="000000" w:fill="FFFFFF"/>
            <w:noWrap/>
            <w:vAlign w:val="bottom"/>
            <w:hideMark/>
          </w:tcPr>
          <w:p w14:paraId="027887EA" w14:textId="77777777" w:rsidR="0028041F" w:rsidRPr="00D3669E" w:rsidRDefault="0028041F" w:rsidP="0028041F">
            <w:pPr>
              <w:pStyle w:val="015"/>
            </w:pPr>
            <w:r w:rsidRPr="00D3669E">
              <w:rPr>
                <w:rFonts w:hint="eastAsia"/>
              </w:rPr>
              <w:t xml:space="preserve">11.49 </w:t>
            </w:r>
          </w:p>
        </w:tc>
      </w:tr>
      <w:tr w:rsidR="0028041F" w:rsidRPr="00D3669E" w14:paraId="350EC101" w14:textId="77777777" w:rsidTr="0028041F">
        <w:trPr>
          <w:trHeight w:val="270"/>
        </w:trPr>
        <w:tc>
          <w:tcPr>
            <w:tcW w:w="890" w:type="pct"/>
            <w:vMerge/>
            <w:tcBorders>
              <w:top w:val="nil"/>
              <w:left w:val="single" w:sz="4" w:space="0" w:color="auto"/>
              <w:bottom w:val="single" w:sz="4" w:space="0" w:color="auto"/>
              <w:right w:val="single" w:sz="4" w:space="0" w:color="auto"/>
            </w:tcBorders>
            <w:vAlign w:val="center"/>
            <w:hideMark/>
          </w:tcPr>
          <w:p w14:paraId="35FE8F52" w14:textId="77777777" w:rsidR="0028041F" w:rsidRPr="00D3669E" w:rsidRDefault="0028041F" w:rsidP="0028041F">
            <w:pPr>
              <w:pStyle w:val="015"/>
            </w:pPr>
          </w:p>
        </w:tc>
        <w:tc>
          <w:tcPr>
            <w:tcW w:w="567" w:type="pct"/>
            <w:tcBorders>
              <w:top w:val="nil"/>
              <w:left w:val="nil"/>
              <w:bottom w:val="single" w:sz="4" w:space="0" w:color="auto"/>
              <w:right w:val="single" w:sz="4" w:space="0" w:color="auto"/>
            </w:tcBorders>
            <w:shd w:val="clear" w:color="000000" w:fill="FFFFFF"/>
            <w:noWrap/>
            <w:vAlign w:val="bottom"/>
            <w:hideMark/>
          </w:tcPr>
          <w:p w14:paraId="01CD0480" w14:textId="77777777" w:rsidR="0028041F" w:rsidRPr="00D3669E" w:rsidRDefault="0028041F" w:rsidP="0028041F">
            <w:pPr>
              <w:pStyle w:val="015"/>
            </w:pPr>
            <w:r w:rsidRPr="00D3669E">
              <w:rPr>
                <w:rFonts w:hint="eastAsia"/>
              </w:rPr>
              <w:t>0.00</w:t>
            </w:r>
          </w:p>
        </w:tc>
        <w:tc>
          <w:tcPr>
            <w:tcW w:w="987" w:type="pct"/>
            <w:tcBorders>
              <w:top w:val="nil"/>
              <w:left w:val="nil"/>
              <w:bottom w:val="single" w:sz="4" w:space="0" w:color="auto"/>
              <w:right w:val="single" w:sz="4" w:space="0" w:color="auto"/>
            </w:tcBorders>
            <w:shd w:val="clear" w:color="000000" w:fill="FFFFFF"/>
            <w:noWrap/>
            <w:vAlign w:val="bottom"/>
            <w:hideMark/>
          </w:tcPr>
          <w:p w14:paraId="31324F75" w14:textId="77777777" w:rsidR="0028041F" w:rsidRPr="00D3669E" w:rsidRDefault="0028041F" w:rsidP="0028041F">
            <w:pPr>
              <w:pStyle w:val="015"/>
            </w:pPr>
            <w:r w:rsidRPr="00D3669E">
              <w:rPr>
                <w:rFonts w:hint="eastAsia"/>
              </w:rPr>
              <w:t xml:space="preserve">9.39 </w:t>
            </w:r>
          </w:p>
        </w:tc>
        <w:tc>
          <w:tcPr>
            <w:tcW w:w="963" w:type="pct"/>
            <w:tcBorders>
              <w:top w:val="nil"/>
              <w:left w:val="nil"/>
              <w:bottom w:val="single" w:sz="4" w:space="0" w:color="auto"/>
              <w:right w:val="single" w:sz="4" w:space="0" w:color="auto"/>
            </w:tcBorders>
            <w:shd w:val="clear" w:color="000000" w:fill="FFFFFF"/>
            <w:noWrap/>
            <w:vAlign w:val="bottom"/>
            <w:hideMark/>
          </w:tcPr>
          <w:p w14:paraId="721F14BE" w14:textId="77777777" w:rsidR="0028041F" w:rsidRPr="00D3669E" w:rsidRDefault="0028041F" w:rsidP="0028041F">
            <w:pPr>
              <w:pStyle w:val="015"/>
            </w:pPr>
            <w:r w:rsidRPr="00D3669E">
              <w:rPr>
                <w:rFonts w:hint="eastAsia"/>
              </w:rPr>
              <w:t xml:space="preserve">10.73 </w:t>
            </w:r>
          </w:p>
        </w:tc>
        <w:tc>
          <w:tcPr>
            <w:tcW w:w="953" w:type="pct"/>
            <w:tcBorders>
              <w:top w:val="nil"/>
              <w:left w:val="nil"/>
              <w:bottom w:val="single" w:sz="4" w:space="0" w:color="auto"/>
              <w:right w:val="single" w:sz="4" w:space="0" w:color="auto"/>
            </w:tcBorders>
            <w:shd w:val="clear" w:color="000000" w:fill="FFFFFF"/>
            <w:noWrap/>
            <w:vAlign w:val="bottom"/>
            <w:hideMark/>
          </w:tcPr>
          <w:p w14:paraId="2D6BBAAE" w14:textId="77777777" w:rsidR="0028041F" w:rsidRPr="00D3669E" w:rsidRDefault="0028041F" w:rsidP="0028041F">
            <w:pPr>
              <w:pStyle w:val="015"/>
            </w:pPr>
            <w:r w:rsidRPr="00D3669E">
              <w:rPr>
                <w:rFonts w:hint="eastAsia"/>
              </w:rPr>
              <w:t xml:space="preserve">9.40 </w:t>
            </w:r>
          </w:p>
        </w:tc>
        <w:tc>
          <w:tcPr>
            <w:tcW w:w="640" w:type="pct"/>
            <w:tcBorders>
              <w:top w:val="nil"/>
              <w:left w:val="nil"/>
              <w:bottom w:val="single" w:sz="4" w:space="0" w:color="auto"/>
              <w:right w:val="single" w:sz="4" w:space="0" w:color="auto"/>
            </w:tcBorders>
            <w:shd w:val="clear" w:color="000000" w:fill="FFFFFF"/>
            <w:noWrap/>
            <w:vAlign w:val="bottom"/>
            <w:hideMark/>
          </w:tcPr>
          <w:p w14:paraId="18E57038" w14:textId="77777777" w:rsidR="0028041F" w:rsidRPr="00D3669E" w:rsidRDefault="0028041F" w:rsidP="0028041F">
            <w:pPr>
              <w:pStyle w:val="015"/>
            </w:pPr>
            <w:r w:rsidRPr="00D3669E">
              <w:rPr>
                <w:rFonts w:hint="eastAsia"/>
              </w:rPr>
              <w:t xml:space="preserve">13.12 </w:t>
            </w:r>
          </w:p>
        </w:tc>
      </w:tr>
      <w:tr w:rsidR="0028041F" w:rsidRPr="00D3669E" w14:paraId="203DE7A2" w14:textId="77777777" w:rsidTr="0028041F">
        <w:trPr>
          <w:trHeight w:val="270"/>
        </w:trPr>
        <w:tc>
          <w:tcPr>
            <w:tcW w:w="890" w:type="pct"/>
            <w:vMerge/>
            <w:tcBorders>
              <w:top w:val="nil"/>
              <w:left w:val="single" w:sz="4" w:space="0" w:color="auto"/>
              <w:bottom w:val="single" w:sz="4" w:space="0" w:color="auto"/>
              <w:right w:val="single" w:sz="4" w:space="0" w:color="auto"/>
            </w:tcBorders>
            <w:vAlign w:val="center"/>
            <w:hideMark/>
          </w:tcPr>
          <w:p w14:paraId="120F00BC" w14:textId="77777777" w:rsidR="0028041F" w:rsidRPr="00D3669E" w:rsidRDefault="0028041F" w:rsidP="0028041F">
            <w:pPr>
              <w:pStyle w:val="015"/>
            </w:pPr>
          </w:p>
        </w:tc>
        <w:tc>
          <w:tcPr>
            <w:tcW w:w="567" w:type="pct"/>
            <w:tcBorders>
              <w:top w:val="nil"/>
              <w:left w:val="nil"/>
              <w:bottom w:val="single" w:sz="4" w:space="0" w:color="auto"/>
              <w:right w:val="single" w:sz="4" w:space="0" w:color="auto"/>
            </w:tcBorders>
            <w:shd w:val="clear" w:color="000000" w:fill="FFFFFF"/>
            <w:noWrap/>
            <w:vAlign w:val="bottom"/>
            <w:hideMark/>
          </w:tcPr>
          <w:p w14:paraId="649BD6B4" w14:textId="77777777" w:rsidR="0028041F" w:rsidRPr="00D3669E" w:rsidRDefault="0028041F" w:rsidP="0028041F">
            <w:pPr>
              <w:pStyle w:val="015"/>
            </w:pPr>
            <w:r w:rsidRPr="00D3669E">
              <w:rPr>
                <w:rFonts w:hint="eastAsia"/>
              </w:rPr>
              <w:t>5.00</w:t>
            </w:r>
          </w:p>
        </w:tc>
        <w:tc>
          <w:tcPr>
            <w:tcW w:w="987" w:type="pct"/>
            <w:tcBorders>
              <w:top w:val="nil"/>
              <w:left w:val="nil"/>
              <w:bottom w:val="single" w:sz="4" w:space="0" w:color="auto"/>
              <w:right w:val="single" w:sz="4" w:space="0" w:color="auto"/>
            </w:tcBorders>
            <w:shd w:val="clear" w:color="000000" w:fill="FFFFFF"/>
            <w:noWrap/>
            <w:vAlign w:val="bottom"/>
            <w:hideMark/>
          </w:tcPr>
          <w:p w14:paraId="4988B040" w14:textId="77777777" w:rsidR="0028041F" w:rsidRPr="00D3669E" w:rsidRDefault="0028041F" w:rsidP="0028041F">
            <w:pPr>
              <w:pStyle w:val="015"/>
            </w:pPr>
            <w:r w:rsidRPr="00D3669E">
              <w:rPr>
                <w:rFonts w:hint="eastAsia"/>
              </w:rPr>
              <w:t xml:space="preserve">8.91 </w:t>
            </w:r>
          </w:p>
        </w:tc>
        <w:tc>
          <w:tcPr>
            <w:tcW w:w="963" w:type="pct"/>
            <w:tcBorders>
              <w:top w:val="nil"/>
              <w:left w:val="nil"/>
              <w:bottom w:val="single" w:sz="4" w:space="0" w:color="auto"/>
              <w:right w:val="single" w:sz="4" w:space="0" w:color="auto"/>
            </w:tcBorders>
            <w:shd w:val="clear" w:color="000000" w:fill="FFFFFF"/>
            <w:noWrap/>
            <w:vAlign w:val="bottom"/>
            <w:hideMark/>
          </w:tcPr>
          <w:p w14:paraId="1BDE6091" w14:textId="77777777" w:rsidR="0028041F" w:rsidRPr="00D3669E" w:rsidRDefault="0028041F" w:rsidP="0028041F">
            <w:pPr>
              <w:pStyle w:val="015"/>
            </w:pPr>
            <w:r w:rsidRPr="00D3669E">
              <w:rPr>
                <w:rFonts w:hint="eastAsia"/>
              </w:rPr>
              <w:t xml:space="preserve">11.60 </w:t>
            </w:r>
          </w:p>
        </w:tc>
        <w:tc>
          <w:tcPr>
            <w:tcW w:w="953" w:type="pct"/>
            <w:tcBorders>
              <w:top w:val="nil"/>
              <w:left w:val="nil"/>
              <w:bottom w:val="single" w:sz="4" w:space="0" w:color="auto"/>
              <w:right w:val="single" w:sz="4" w:space="0" w:color="auto"/>
            </w:tcBorders>
            <w:shd w:val="clear" w:color="000000" w:fill="FFFFFF"/>
            <w:noWrap/>
            <w:vAlign w:val="bottom"/>
            <w:hideMark/>
          </w:tcPr>
          <w:p w14:paraId="3D2B61EF" w14:textId="77777777" w:rsidR="0028041F" w:rsidRPr="00D3669E" w:rsidRDefault="0028041F" w:rsidP="0028041F">
            <w:pPr>
              <w:pStyle w:val="015"/>
            </w:pPr>
            <w:r w:rsidRPr="00D3669E">
              <w:rPr>
                <w:rFonts w:hint="eastAsia"/>
              </w:rPr>
              <w:t xml:space="preserve">10.20 </w:t>
            </w:r>
          </w:p>
        </w:tc>
        <w:tc>
          <w:tcPr>
            <w:tcW w:w="640" w:type="pct"/>
            <w:tcBorders>
              <w:top w:val="nil"/>
              <w:left w:val="nil"/>
              <w:bottom w:val="single" w:sz="4" w:space="0" w:color="auto"/>
              <w:right w:val="single" w:sz="4" w:space="0" w:color="auto"/>
            </w:tcBorders>
            <w:shd w:val="clear" w:color="000000" w:fill="FFFFFF"/>
            <w:noWrap/>
            <w:vAlign w:val="bottom"/>
            <w:hideMark/>
          </w:tcPr>
          <w:p w14:paraId="4458DDB3" w14:textId="77777777" w:rsidR="0028041F" w:rsidRPr="00D3669E" w:rsidRDefault="0028041F" w:rsidP="0028041F">
            <w:pPr>
              <w:pStyle w:val="015"/>
            </w:pPr>
            <w:r w:rsidRPr="00D3669E">
              <w:rPr>
                <w:rFonts w:hint="eastAsia"/>
              </w:rPr>
              <w:t xml:space="preserve">14.74 </w:t>
            </w:r>
          </w:p>
        </w:tc>
      </w:tr>
      <w:tr w:rsidR="0028041F" w:rsidRPr="00D3669E" w14:paraId="59C9916C" w14:textId="77777777" w:rsidTr="0028041F">
        <w:trPr>
          <w:trHeight w:val="270"/>
        </w:trPr>
        <w:tc>
          <w:tcPr>
            <w:tcW w:w="890" w:type="pct"/>
            <w:vMerge/>
            <w:tcBorders>
              <w:top w:val="nil"/>
              <w:left w:val="single" w:sz="4" w:space="0" w:color="auto"/>
              <w:bottom w:val="single" w:sz="4" w:space="0" w:color="auto"/>
              <w:right w:val="single" w:sz="4" w:space="0" w:color="auto"/>
            </w:tcBorders>
            <w:vAlign w:val="center"/>
            <w:hideMark/>
          </w:tcPr>
          <w:p w14:paraId="01EBEFE5" w14:textId="77777777" w:rsidR="0028041F" w:rsidRPr="00D3669E" w:rsidRDefault="0028041F" w:rsidP="0028041F">
            <w:pPr>
              <w:pStyle w:val="015"/>
            </w:pPr>
          </w:p>
        </w:tc>
        <w:tc>
          <w:tcPr>
            <w:tcW w:w="567" w:type="pct"/>
            <w:tcBorders>
              <w:top w:val="nil"/>
              <w:left w:val="nil"/>
              <w:bottom w:val="single" w:sz="4" w:space="0" w:color="auto"/>
              <w:right w:val="single" w:sz="4" w:space="0" w:color="auto"/>
            </w:tcBorders>
            <w:shd w:val="clear" w:color="000000" w:fill="FFFFFF"/>
            <w:noWrap/>
            <w:vAlign w:val="bottom"/>
            <w:hideMark/>
          </w:tcPr>
          <w:p w14:paraId="535EE6F4" w14:textId="77777777" w:rsidR="0028041F" w:rsidRPr="00D3669E" w:rsidRDefault="0028041F" w:rsidP="0028041F">
            <w:pPr>
              <w:pStyle w:val="015"/>
            </w:pPr>
            <w:r w:rsidRPr="00D3669E">
              <w:rPr>
                <w:rFonts w:hint="eastAsia"/>
              </w:rPr>
              <w:t>10.00</w:t>
            </w:r>
          </w:p>
        </w:tc>
        <w:tc>
          <w:tcPr>
            <w:tcW w:w="987" w:type="pct"/>
            <w:tcBorders>
              <w:top w:val="nil"/>
              <w:left w:val="nil"/>
              <w:bottom w:val="single" w:sz="4" w:space="0" w:color="auto"/>
              <w:right w:val="single" w:sz="4" w:space="0" w:color="auto"/>
            </w:tcBorders>
            <w:shd w:val="clear" w:color="000000" w:fill="FFFFFF"/>
            <w:noWrap/>
            <w:vAlign w:val="bottom"/>
            <w:hideMark/>
          </w:tcPr>
          <w:p w14:paraId="7ACEF269" w14:textId="77777777" w:rsidR="0028041F" w:rsidRPr="00D3669E" w:rsidRDefault="0028041F" w:rsidP="0028041F">
            <w:pPr>
              <w:pStyle w:val="015"/>
            </w:pPr>
            <w:r w:rsidRPr="00D3669E">
              <w:rPr>
                <w:rFonts w:hint="eastAsia"/>
              </w:rPr>
              <w:t xml:space="preserve">8.49 </w:t>
            </w:r>
          </w:p>
        </w:tc>
        <w:tc>
          <w:tcPr>
            <w:tcW w:w="963" w:type="pct"/>
            <w:tcBorders>
              <w:top w:val="nil"/>
              <w:left w:val="nil"/>
              <w:bottom w:val="single" w:sz="4" w:space="0" w:color="auto"/>
              <w:right w:val="single" w:sz="4" w:space="0" w:color="auto"/>
            </w:tcBorders>
            <w:shd w:val="clear" w:color="000000" w:fill="FFFFFF"/>
            <w:noWrap/>
            <w:vAlign w:val="bottom"/>
            <w:hideMark/>
          </w:tcPr>
          <w:p w14:paraId="703699D5" w14:textId="77777777" w:rsidR="0028041F" w:rsidRPr="00D3669E" w:rsidRDefault="0028041F" w:rsidP="0028041F">
            <w:pPr>
              <w:pStyle w:val="015"/>
            </w:pPr>
            <w:r w:rsidRPr="00D3669E">
              <w:rPr>
                <w:rFonts w:hint="eastAsia"/>
              </w:rPr>
              <w:t xml:space="preserve">12.45 </w:t>
            </w:r>
          </w:p>
        </w:tc>
        <w:tc>
          <w:tcPr>
            <w:tcW w:w="953" w:type="pct"/>
            <w:tcBorders>
              <w:top w:val="nil"/>
              <w:left w:val="nil"/>
              <w:bottom w:val="single" w:sz="4" w:space="0" w:color="auto"/>
              <w:right w:val="single" w:sz="4" w:space="0" w:color="auto"/>
            </w:tcBorders>
            <w:shd w:val="clear" w:color="000000" w:fill="FFFFFF"/>
            <w:noWrap/>
            <w:vAlign w:val="bottom"/>
            <w:hideMark/>
          </w:tcPr>
          <w:p w14:paraId="79B86B99" w14:textId="77777777" w:rsidR="0028041F" w:rsidRPr="00D3669E" w:rsidRDefault="0028041F" w:rsidP="0028041F">
            <w:pPr>
              <w:pStyle w:val="015"/>
            </w:pPr>
            <w:r w:rsidRPr="00D3669E">
              <w:rPr>
                <w:rFonts w:hint="eastAsia"/>
              </w:rPr>
              <w:t xml:space="preserve">10.99 </w:t>
            </w:r>
          </w:p>
        </w:tc>
        <w:tc>
          <w:tcPr>
            <w:tcW w:w="640" w:type="pct"/>
            <w:tcBorders>
              <w:top w:val="nil"/>
              <w:left w:val="nil"/>
              <w:bottom w:val="single" w:sz="4" w:space="0" w:color="auto"/>
              <w:right w:val="single" w:sz="4" w:space="0" w:color="auto"/>
            </w:tcBorders>
            <w:shd w:val="clear" w:color="000000" w:fill="FFFFFF"/>
            <w:noWrap/>
            <w:vAlign w:val="bottom"/>
            <w:hideMark/>
          </w:tcPr>
          <w:p w14:paraId="3304CA17" w14:textId="77777777" w:rsidR="0028041F" w:rsidRPr="00D3669E" w:rsidRDefault="0028041F" w:rsidP="0028041F">
            <w:pPr>
              <w:pStyle w:val="015"/>
            </w:pPr>
            <w:r w:rsidRPr="00D3669E">
              <w:rPr>
                <w:rFonts w:hint="eastAsia"/>
              </w:rPr>
              <w:t xml:space="preserve">16.37 </w:t>
            </w:r>
          </w:p>
        </w:tc>
      </w:tr>
      <w:tr w:rsidR="0028041F" w:rsidRPr="00D3669E" w14:paraId="77B98308" w14:textId="77777777" w:rsidTr="0028041F">
        <w:trPr>
          <w:trHeight w:val="270"/>
        </w:trPr>
        <w:tc>
          <w:tcPr>
            <w:tcW w:w="890" w:type="pct"/>
            <w:vMerge w:val="restart"/>
            <w:tcBorders>
              <w:top w:val="nil"/>
              <w:left w:val="single" w:sz="4" w:space="0" w:color="auto"/>
              <w:bottom w:val="single" w:sz="4" w:space="0" w:color="auto"/>
              <w:right w:val="single" w:sz="4" w:space="0" w:color="auto"/>
            </w:tcBorders>
            <w:shd w:val="clear" w:color="000000" w:fill="FFFFFF"/>
            <w:noWrap/>
            <w:vAlign w:val="center"/>
            <w:hideMark/>
          </w:tcPr>
          <w:p w14:paraId="24DCB780" w14:textId="77777777" w:rsidR="0028041F" w:rsidRPr="00D3669E" w:rsidRDefault="0028041F" w:rsidP="0028041F">
            <w:pPr>
              <w:pStyle w:val="015"/>
            </w:pPr>
            <w:r w:rsidRPr="00D3669E">
              <w:rPr>
                <w:rFonts w:hint="eastAsia"/>
              </w:rPr>
              <w:t>利率变化分析</w:t>
            </w:r>
          </w:p>
        </w:tc>
        <w:tc>
          <w:tcPr>
            <w:tcW w:w="567" w:type="pct"/>
            <w:tcBorders>
              <w:top w:val="nil"/>
              <w:left w:val="nil"/>
              <w:bottom w:val="single" w:sz="4" w:space="0" w:color="auto"/>
              <w:right w:val="single" w:sz="4" w:space="0" w:color="auto"/>
            </w:tcBorders>
            <w:shd w:val="clear" w:color="000000" w:fill="FFFFFF"/>
            <w:noWrap/>
            <w:vAlign w:val="bottom"/>
            <w:hideMark/>
          </w:tcPr>
          <w:p w14:paraId="4278661E" w14:textId="77777777" w:rsidR="0028041F" w:rsidRPr="00D3669E" w:rsidRDefault="0028041F" w:rsidP="0028041F">
            <w:pPr>
              <w:pStyle w:val="015"/>
            </w:pPr>
            <w:r w:rsidRPr="00D3669E">
              <w:rPr>
                <w:rFonts w:hint="eastAsia"/>
              </w:rPr>
              <w:t>-10.00</w:t>
            </w:r>
          </w:p>
        </w:tc>
        <w:tc>
          <w:tcPr>
            <w:tcW w:w="987" w:type="pct"/>
            <w:tcBorders>
              <w:top w:val="nil"/>
              <w:left w:val="nil"/>
              <w:bottom w:val="single" w:sz="4" w:space="0" w:color="auto"/>
              <w:right w:val="single" w:sz="4" w:space="0" w:color="auto"/>
            </w:tcBorders>
            <w:shd w:val="clear" w:color="000000" w:fill="FFFFFF"/>
            <w:noWrap/>
            <w:vAlign w:val="bottom"/>
            <w:hideMark/>
          </w:tcPr>
          <w:p w14:paraId="1FF264B7" w14:textId="77777777" w:rsidR="0028041F" w:rsidRPr="00D3669E" w:rsidRDefault="0028041F" w:rsidP="0028041F">
            <w:pPr>
              <w:pStyle w:val="015"/>
            </w:pPr>
            <w:r w:rsidRPr="00D3669E">
              <w:rPr>
                <w:rFonts w:hint="eastAsia"/>
              </w:rPr>
              <w:t xml:space="preserve">9.39 </w:t>
            </w:r>
          </w:p>
        </w:tc>
        <w:tc>
          <w:tcPr>
            <w:tcW w:w="963" w:type="pct"/>
            <w:tcBorders>
              <w:top w:val="nil"/>
              <w:left w:val="nil"/>
              <w:bottom w:val="single" w:sz="4" w:space="0" w:color="auto"/>
              <w:right w:val="single" w:sz="4" w:space="0" w:color="auto"/>
            </w:tcBorders>
            <w:shd w:val="clear" w:color="000000" w:fill="FFFFFF"/>
            <w:noWrap/>
            <w:vAlign w:val="bottom"/>
            <w:hideMark/>
          </w:tcPr>
          <w:p w14:paraId="310E95D3" w14:textId="77777777" w:rsidR="0028041F" w:rsidRPr="00D3669E" w:rsidRDefault="0028041F" w:rsidP="0028041F">
            <w:pPr>
              <w:pStyle w:val="015"/>
            </w:pPr>
            <w:r w:rsidRPr="00D3669E">
              <w:rPr>
                <w:rFonts w:hint="eastAsia"/>
              </w:rPr>
              <w:t xml:space="preserve">10.73 </w:t>
            </w:r>
          </w:p>
        </w:tc>
        <w:tc>
          <w:tcPr>
            <w:tcW w:w="953" w:type="pct"/>
            <w:tcBorders>
              <w:top w:val="nil"/>
              <w:left w:val="nil"/>
              <w:bottom w:val="single" w:sz="4" w:space="0" w:color="auto"/>
              <w:right w:val="single" w:sz="4" w:space="0" w:color="auto"/>
            </w:tcBorders>
            <w:shd w:val="clear" w:color="000000" w:fill="FFFFFF"/>
            <w:noWrap/>
            <w:vAlign w:val="bottom"/>
            <w:hideMark/>
          </w:tcPr>
          <w:p w14:paraId="17969539" w14:textId="77777777" w:rsidR="0028041F" w:rsidRPr="00D3669E" w:rsidRDefault="0028041F" w:rsidP="0028041F">
            <w:pPr>
              <w:pStyle w:val="015"/>
            </w:pPr>
            <w:r w:rsidRPr="00D3669E">
              <w:rPr>
                <w:rFonts w:hint="eastAsia"/>
              </w:rPr>
              <w:t xml:space="preserve">9.40 </w:t>
            </w:r>
          </w:p>
        </w:tc>
        <w:tc>
          <w:tcPr>
            <w:tcW w:w="640" w:type="pct"/>
            <w:tcBorders>
              <w:top w:val="nil"/>
              <w:left w:val="nil"/>
              <w:bottom w:val="single" w:sz="4" w:space="0" w:color="auto"/>
              <w:right w:val="single" w:sz="4" w:space="0" w:color="auto"/>
            </w:tcBorders>
            <w:shd w:val="clear" w:color="000000" w:fill="FFFFFF"/>
            <w:noWrap/>
            <w:vAlign w:val="bottom"/>
            <w:hideMark/>
          </w:tcPr>
          <w:p w14:paraId="06E76FD2" w14:textId="77777777" w:rsidR="0028041F" w:rsidRPr="00D3669E" w:rsidRDefault="0028041F" w:rsidP="0028041F">
            <w:pPr>
              <w:pStyle w:val="015"/>
            </w:pPr>
            <w:r w:rsidRPr="00D3669E">
              <w:rPr>
                <w:rFonts w:hint="eastAsia"/>
              </w:rPr>
              <w:t xml:space="preserve">13.65 </w:t>
            </w:r>
          </w:p>
        </w:tc>
      </w:tr>
      <w:tr w:rsidR="0028041F" w:rsidRPr="00D3669E" w14:paraId="1D703CE6" w14:textId="77777777" w:rsidTr="0028041F">
        <w:trPr>
          <w:trHeight w:val="270"/>
        </w:trPr>
        <w:tc>
          <w:tcPr>
            <w:tcW w:w="890" w:type="pct"/>
            <w:vMerge/>
            <w:tcBorders>
              <w:top w:val="nil"/>
              <w:left w:val="single" w:sz="4" w:space="0" w:color="auto"/>
              <w:bottom w:val="single" w:sz="4" w:space="0" w:color="auto"/>
              <w:right w:val="single" w:sz="4" w:space="0" w:color="auto"/>
            </w:tcBorders>
            <w:vAlign w:val="center"/>
            <w:hideMark/>
          </w:tcPr>
          <w:p w14:paraId="22E4CF81" w14:textId="77777777" w:rsidR="0028041F" w:rsidRPr="00D3669E" w:rsidRDefault="0028041F" w:rsidP="0028041F">
            <w:pPr>
              <w:pStyle w:val="015"/>
            </w:pPr>
          </w:p>
        </w:tc>
        <w:tc>
          <w:tcPr>
            <w:tcW w:w="567" w:type="pct"/>
            <w:tcBorders>
              <w:top w:val="nil"/>
              <w:left w:val="nil"/>
              <w:bottom w:val="single" w:sz="4" w:space="0" w:color="auto"/>
              <w:right w:val="single" w:sz="4" w:space="0" w:color="auto"/>
            </w:tcBorders>
            <w:shd w:val="clear" w:color="000000" w:fill="FFFFFF"/>
            <w:noWrap/>
            <w:vAlign w:val="bottom"/>
            <w:hideMark/>
          </w:tcPr>
          <w:p w14:paraId="3EF95C9C" w14:textId="77777777" w:rsidR="0028041F" w:rsidRPr="00D3669E" w:rsidRDefault="0028041F" w:rsidP="0028041F">
            <w:pPr>
              <w:pStyle w:val="015"/>
            </w:pPr>
            <w:r w:rsidRPr="00D3669E">
              <w:rPr>
                <w:rFonts w:hint="eastAsia"/>
              </w:rPr>
              <w:t>-5.00</w:t>
            </w:r>
          </w:p>
        </w:tc>
        <w:tc>
          <w:tcPr>
            <w:tcW w:w="987" w:type="pct"/>
            <w:tcBorders>
              <w:top w:val="nil"/>
              <w:left w:val="nil"/>
              <w:bottom w:val="single" w:sz="4" w:space="0" w:color="auto"/>
              <w:right w:val="single" w:sz="4" w:space="0" w:color="auto"/>
            </w:tcBorders>
            <w:shd w:val="clear" w:color="000000" w:fill="FFFFFF"/>
            <w:noWrap/>
            <w:vAlign w:val="bottom"/>
            <w:hideMark/>
          </w:tcPr>
          <w:p w14:paraId="7F6290DA" w14:textId="77777777" w:rsidR="0028041F" w:rsidRPr="00D3669E" w:rsidRDefault="0028041F" w:rsidP="0028041F">
            <w:pPr>
              <w:pStyle w:val="015"/>
            </w:pPr>
            <w:r w:rsidRPr="00D3669E">
              <w:rPr>
                <w:rFonts w:hint="eastAsia"/>
              </w:rPr>
              <w:t xml:space="preserve">9.39 </w:t>
            </w:r>
          </w:p>
        </w:tc>
        <w:tc>
          <w:tcPr>
            <w:tcW w:w="963" w:type="pct"/>
            <w:tcBorders>
              <w:top w:val="nil"/>
              <w:left w:val="nil"/>
              <w:bottom w:val="single" w:sz="4" w:space="0" w:color="auto"/>
              <w:right w:val="single" w:sz="4" w:space="0" w:color="auto"/>
            </w:tcBorders>
            <w:shd w:val="clear" w:color="000000" w:fill="FFFFFF"/>
            <w:noWrap/>
            <w:vAlign w:val="bottom"/>
            <w:hideMark/>
          </w:tcPr>
          <w:p w14:paraId="035C06A4" w14:textId="77777777" w:rsidR="0028041F" w:rsidRPr="00D3669E" w:rsidRDefault="0028041F" w:rsidP="0028041F">
            <w:pPr>
              <w:pStyle w:val="015"/>
            </w:pPr>
            <w:r w:rsidRPr="00D3669E">
              <w:rPr>
                <w:rFonts w:hint="eastAsia"/>
              </w:rPr>
              <w:t xml:space="preserve">10.73 </w:t>
            </w:r>
          </w:p>
        </w:tc>
        <w:tc>
          <w:tcPr>
            <w:tcW w:w="953" w:type="pct"/>
            <w:tcBorders>
              <w:top w:val="nil"/>
              <w:left w:val="nil"/>
              <w:bottom w:val="single" w:sz="4" w:space="0" w:color="auto"/>
              <w:right w:val="single" w:sz="4" w:space="0" w:color="auto"/>
            </w:tcBorders>
            <w:shd w:val="clear" w:color="000000" w:fill="FFFFFF"/>
            <w:noWrap/>
            <w:vAlign w:val="bottom"/>
            <w:hideMark/>
          </w:tcPr>
          <w:p w14:paraId="7C777666" w14:textId="77777777" w:rsidR="0028041F" w:rsidRPr="00D3669E" w:rsidRDefault="0028041F" w:rsidP="0028041F">
            <w:pPr>
              <w:pStyle w:val="015"/>
            </w:pPr>
            <w:r w:rsidRPr="00D3669E">
              <w:rPr>
                <w:rFonts w:hint="eastAsia"/>
              </w:rPr>
              <w:t xml:space="preserve">9.40 </w:t>
            </w:r>
          </w:p>
        </w:tc>
        <w:tc>
          <w:tcPr>
            <w:tcW w:w="640" w:type="pct"/>
            <w:tcBorders>
              <w:top w:val="nil"/>
              <w:left w:val="nil"/>
              <w:bottom w:val="single" w:sz="4" w:space="0" w:color="auto"/>
              <w:right w:val="single" w:sz="4" w:space="0" w:color="auto"/>
            </w:tcBorders>
            <w:shd w:val="clear" w:color="000000" w:fill="FFFFFF"/>
            <w:noWrap/>
            <w:vAlign w:val="bottom"/>
            <w:hideMark/>
          </w:tcPr>
          <w:p w14:paraId="0E06296F" w14:textId="77777777" w:rsidR="0028041F" w:rsidRPr="00D3669E" w:rsidRDefault="0028041F" w:rsidP="0028041F">
            <w:pPr>
              <w:pStyle w:val="015"/>
            </w:pPr>
            <w:r w:rsidRPr="00D3669E">
              <w:rPr>
                <w:rFonts w:hint="eastAsia"/>
              </w:rPr>
              <w:t xml:space="preserve">13.38 </w:t>
            </w:r>
          </w:p>
        </w:tc>
      </w:tr>
      <w:tr w:rsidR="0028041F" w:rsidRPr="00D3669E" w14:paraId="5E221B71" w14:textId="77777777" w:rsidTr="0028041F">
        <w:trPr>
          <w:trHeight w:val="270"/>
        </w:trPr>
        <w:tc>
          <w:tcPr>
            <w:tcW w:w="890" w:type="pct"/>
            <w:vMerge/>
            <w:tcBorders>
              <w:top w:val="nil"/>
              <w:left w:val="single" w:sz="4" w:space="0" w:color="auto"/>
              <w:bottom w:val="single" w:sz="4" w:space="0" w:color="auto"/>
              <w:right w:val="single" w:sz="4" w:space="0" w:color="auto"/>
            </w:tcBorders>
            <w:vAlign w:val="center"/>
            <w:hideMark/>
          </w:tcPr>
          <w:p w14:paraId="75DD1885" w14:textId="77777777" w:rsidR="0028041F" w:rsidRPr="00D3669E" w:rsidRDefault="0028041F" w:rsidP="0028041F">
            <w:pPr>
              <w:pStyle w:val="015"/>
            </w:pPr>
          </w:p>
        </w:tc>
        <w:tc>
          <w:tcPr>
            <w:tcW w:w="567" w:type="pct"/>
            <w:tcBorders>
              <w:top w:val="nil"/>
              <w:left w:val="nil"/>
              <w:bottom w:val="single" w:sz="4" w:space="0" w:color="auto"/>
              <w:right w:val="single" w:sz="4" w:space="0" w:color="auto"/>
            </w:tcBorders>
            <w:shd w:val="clear" w:color="000000" w:fill="FFFFFF"/>
            <w:noWrap/>
            <w:vAlign w:val="bottom"/>
            <w:hideMark/>
          </w:tcPr>
          <w:p w14:paraId="3E02A5C5" w14:textId="77777777" w:rsidR="0028041F" w:rsidRPr="00D3669E" w:rsidRDefault="0028041F" w:rsidP="0028041F">
            <w:pPr>
              <w:pStyle w:val="015"/>
            </w:pPr>
            <w:r w:rsidRPr="00D3669E">
              <w:rPr>
                <w:rFonts w:hint="eastAsia"/>
              </w:rPr>
              <w:t>0.00</w:t>
            </w:r>
          </w:p>
        </w:tc>
        <w:tc>
          <w:tcPr>
            <w:tcW w:w="987" w:type="pct"/>
            <w:tcBorders>
              <w:top w:val="nil"/>
              <w:left w:val="nil"/>
              <w:bottom w:val="single" w:sz="4" w:space="0" w:color="auto"/>
              <w:right w:val="single" w:sz="4" w:space="0" w:color="auto"/>
            </w:tcBorders>
            <w:shd w:val="clear" w:color="000000" w:fill="FFFFFF"/>
            <w:noWrap/>
            <w:vAlign w:val="bottom"/>
            <w:hideMark/>
          </w:tcPr>
          <w:p w14:paraId="069E4F5C" w14:textId="77777777" w:rsidR="0028041F" w:rsidRPr="00D3669E" w:rsidRDefault="0028041F" w:rsidP="0028041F">
            <w:pPr>
              <w:pStyle w:val="015"/>
            </w:pPr>
            <w:r w:rsidRPr="00D3669E">
              <w:rPr>
                <w:rFonts w:hint="eastAsia"/>
              </w:rPr>
              <w:t xml:space="preserve">9.39 </w:t>
            </w:r>
          </w:p>
        </w:tc>
        <w:tc>
          <w:tcPr>
            <w:tcW w:w="963" w:type="pct"/>
            <w:tcBorders>
              <w:top w:val="nil"/>
              <w:left w:val="nil"/>
              <w:bottom w:val="single" w:sz="4" w:space="0" w:color="auto"/>
              <w:right w:val="single" w:sz="4" w:space="0" w:color="auto"/>
            </w:tcBorders>
            <w:shd w:val="clear" w:color="000000" w:fill="FFFFFF"/>
            <w:noWrap/>
            <w:vAlign w:val="bottom"/>
            <w:hideMark/>
          </w:tcPr>
          <w:p w14:paraId="02573945" w14:textId="77777777" w:rsidR="0028041F" w:rsidRPr="00D3669E" w:rsidRDefault="0028041F" w:rsidP="0028041F">
            <w:pPr>
              <w:pStyle w:val="015"/>
            </w:pPr>
            <w:r w:rsidRPr="00D3669E">
              <w:rPr>
                <w:rFonts w:hint="eastAsia"/>
              </w:rPr>
              <w:t xml:space="preserve">10.73 </w:t>
            </w:r>
          </w:p>
        </w:tc>
        <w:tc>
          <w:tcPr>
            <w:tcW w:w="953" w:type="pct"/>
            <w:tcBorders>
              <w:top w:val="nil"/>
              <w:left w:val="nil"/>
              <w:bottom w:val="single" w:sz="4" w:space="0" w:color="auto"/>
              <w:right w:val="single" w:sz="4" w:space="0" w:color="auto"/>
            </w:tcBorders>
            <w:shd w:val="clear" w:color="000000" w:fill="FFFFFF"/>
            <w:noWrap/>
            <w:vAlign w:val="bottom"/>
            <w:hideMark/>
          </w:tcPr>
          <w:p w14:paraId="673CAC0F" w14:textId="77777777" w:rsidR="0028041F" w:rsidRPr="00D3669E" w:rsidRDefault="0028041F" w:rsidP="0028041F">
            <w:pPr>
              <w:pStyle w:val="015"/>
            </w:pPr>
            <w:r w:rsidRPr="00D3669E">
              <w:rPr>
                <w:rFonts w:hint="eastAsia"/>
              </w:rPr>
              <w:t xml:space="preserve">9.40 </w:t>
            </w:r>
          </w:p>
        </w:tc>
        <w:tc>
          <w:tcPr>
            <w:tcW w:w="640" w:type="pct"/>
            <w:tcBorders>
              <w:top w:val="nil"/>
              <w:left w:val="nil"/>
              <w:bottom w:val="single" w:sz="4" w:space="0" w:color="auto"/>
              <w:right w:val="single" w:sz="4" w:space="0" w:color="auto"/>
            </w:tcBorders>
            <w:shd w:val="clear" w:color="000000" w:fill="FFFFFF"/>
            <w:noWrap/>
            <w:vAlign w:val="bottom"/>
            <w:hideMark/>
          </w:tcPr>
          <w:p w14:paraId="1DA1AACC" w14:textId="77777777" w:rsidR="0028041F" w:rsidRPr="00D3669E" w:rsidRDefault="0028041F" w:rsidP="0028041F">
            <w:pPr>
              <w:pStyle w:val="015"/>
            </w:pPr>
            <w:r w:rsidRPr="00D3669E">
              <w:rPr>
                <w:rFonts w:hint="eastAsia"/>
              </w:rPr>
              <w:t xml:space="preserve">13.12 </w:t>
            </w:r>
          </w:p>
        </w:tc>
      </w:tr>
      <w:tr w:rsidR="0028041F" w:rsidRPr="00D3669E" w14:paraId="174C1756" w14:textId="77777777" w:rsidTr="0028041F">
        <w:trPr>
          <w:trHeight w:val="270"/>
        </w:trPr>
        <w:tc>
          <w:tcPr>
            <w:tcW w:w="890" w:type="pct"/>
            <w:vMerge/>
            <w:tcBorders>
              <w:top w:val="nil"/>
              <w:left w:val="single" w:sz="4" w:space="0" w:color="auto"/>
              <w:bottom w:val="single" w:sz="4" w:space="0" w:color="auto"/>
              <w:right w:val="single" w:sz="4" w:space="0" w:color="auto"/>
            </w:tcBorders>
            <w:vAlign w:val="center"/>
            <w:hideMark/>
          </w:tcPr>
          <w:p w14:paraId="5D8394E4" w14:textId="77777777" w:rsidR="0028041F" w:rsidRPr="00D3669E" w:rsidRDefault="0028041F" w:rsidP="0028041F">
            <w:pPr>
              <w:pStyle w:val="015"/>
            </w:pPr>
          </w:p>
        </w:tc>
        <w:tc>
          <w:tcPr>
            <w:tcW w:w="567" w:type="pct"/>
            <w:tcBorders>
              <w:top w:val="nil"/>
              <w:left w:val="nil"/>
              <w:bottom w:val="single" w:sz="4" w:space="0" w:color="auto"/>
              <w:right w:val="single" w:sz="4" w:space="0" w:color="auto"/>
            </w:tcBorders>
            <w:shd w:val="clear" w:color="000000" w:fill="FFFFFF"/>
            <w:noWrap/>
            <w:vAlign w:val="bottom"/>
            <w:hideMark/>
          </w:tcPr>
          <w:p w14:paraId="1BF3DCAD" w14:textId="77777777" w:rsidR="0028041F" w:rsidRPr="00D3669E" w:rsidRDefault="0028041F" w:rsidP="0028041F">
            <w:pPr>
              <w:pStyle w:val="015"/>
            </w:pPr>
            <w:r w:rsidRPr="00D3669E">
              <w:rPr>
                <w:rFonts w:hint="eastAsia"/>
              </w:rPr>
              <w:t>5.00</w:t>
            </w:r>
          </w:p>
        </w:tc>
        <w:tc>
          <w:tcPr>
            <w:tcW w:w="987" w:type="pct"/>
            <w:tcBorders>
              <w:top w:val="nil"/>
              <w:left w:val="nil"/>
              <w:bottom w:val="single" w:sz="4" w:space="0" w:color="auto"/>
              <w:right w:val="single" w:sz="4" w:space="0" w:color="auto"/>
            </w:tcBorders>
            <w:shd w:val="clear" w:color="000000" w:fill="FFFFFF"/>
            <w:noWrap/>
            <w:vAlign w:val="bottom"/>
            <w:hideMark/>
          </w:tcPr>
          <w:p w14:paraId="75659743" w14:textId="77777777" w:rsidR="0028041F" w:rsidRPr="00D3669E" w:rsidRDefault="0028041F" w:rsidP="0028041F">
            <w:pPr>
              <w:pStyle w:val="015"/>
            </w:pPr>
            <w:r w:rsidRPr="00D3669E">
              <w:rPr>
                <w:rFonts w:hint="eastAsia"/>
              </w:rPr>
              <w:t xml:space="preserve">9.39 </w:t>
            </w:r>
          </w:p>
        </w:tc>
        <w:tc>
          <w:tcPr>
            <w:tcW w:w="963" w:type="pct"/>
            <w:tcBorders>
              <w:top w:val="nil"/>
              <w:left w:val="nil"/>
              <w:bottom w:val="single" w:sz="4" w:space="0" w:color="auto"/>
              <w:right w:val="single" w:sz="4" w:space="0" w:color="auto"/>
            </w:tcBorders>
            <w:shd w:val="clear" w:color="000000" w:fill="FFFFFF"/>
            <w:noWrap/>
            <w:vAlign w:val="bottom"/>
            <w:hideMark/>
          </w:tcPr>
          <w:p w14:paraId="5568CAF1" w14:textId="77777777" w:rsidR="0028041F" w:rsidRPr="00D3669E" w:rsidRDefault="0028041F" w:rsidP="0028041F">
            <w:pPr>
              <w:pStyle w:val="015"/>
            </w:pPr>
            <w:r w:rsidRPr="00D3669E">
              <w:rPr>
                <w:rFonts w:hint="eastAsia"/>
              </w:rPr>
              <w:t xml:space="preserve">10.73 </w:t>
            </w:r>
          </w:p>
        </w:tc>
        <w:tc>
          <w:tcPr>
            <w:tcW w:w="953" w:type="pct"/>
            <w:tcBorders>
              <w:top w:val="nil"/>
              <w:left w:val="nil"/>
              <w:bottom w:val="single" w:sz="4" w:space="0" w:color="auto"/>
              <w:right w:val="single" w:sz="4" w:space="0" w:color="auto"/>
            </w:tcBorders>
            <w:shd w:val="clear" w:color="000000" w:fill="FFFFFF"/>
            <w:noWrap/>
            <w:vAlign w:val="bottom"/>
            <w:hideMark/>
          </w:tcPr>
          <w:p w14:paraId="303E6514" w14:textId="77777777" w:rsidR="0028041F" w:rsidRPr="00D3669E" w:rsidRDefault="0028041F" w:rsidP="0028041F">
            <w:pPr>
              <w:pStyle w:val="015"/>
            </w:pPr>
            <w:r w:rsidRPr="00D3669E">
              <w:rPr>
                <w:rFonts w:hint="eastAsia"/>
              </w:rPr>
              <w:t xml:space="preserve">9.40 </w:t>
            </w:r>
          </w:p>
        </w:tc>
        <w:tc>
          <w:tcPr>
            <w:tcW w:w="640" w:type="pct"/>
            <w:tcBorders>
              <w:top w:val="nil"/>
              <w:left w:val="nil"/>
              <w:bottom w:val="single" w:sz="4" w:space="0" w:color="auto"/>
              <w:right w:val="single" w:sz="4" w:space="0" w:color="auto"/>
            </w:tcBorders>
            <w:shd w:val="clear" w:color="000000" w:fill="FFFFFF"/>
            <w:noWrap/>
            <w:vAlign w:val="bottom"/>
            <w:hideMark/>
          </w:tcPr>
          <w:p w14:paraId="64B88ED3" w14:textId="77777777" w:rsidR="0028041F" w:rsidRPr="00D3669E" w:rsidRDefault="0028041F" w:rsidP="0028041F">
            <w:pPr>
              <w:pStyle w:val="015"/>
            </w:pPr>
            <w:r w:rsidRPr="00D3669E">
              <w:rPr>
                <w:rFonts w:hint="eastAsia"/>
              </w:rPr>
              <w:t xml:space="preserve">12.85 </w:t>
            </w:r>
          </w:p>
        </w:tc>
      </w:tr>
      <w:tr w:rsidR="0028041F" w:rsidRPr="00D3669E" w14:paraId="41DFF4AB" w14:textId="77777777" w:rsidTr="0028041F">
        <w:trPr>
          <w:trHeight w:val="270"/>
        </w:trPr>
        <w:tc>
          <w:tcPr>
            <w:tcW w:w="890" w:type="pct"/>
            <w:vMerge/>
            <w:tcBorders>
              <w:top w:val="nil"/>
              <w:left w:val="single" w:sz="4" w:space="0" w:color="auto"/>
              <w:bottom w:val="single" w:sz="4" w:space="0" w:color="auto"/>
              <w:right w:val="single" w:sz="4" w:space="0" w:color="auto"/>
            </w:tcBorders>
            <w:vAlign w:val="center"/>
            <w:hideMark/>
          </w:tcPr>
          <w:p w14:paraId="5D27FA2F" w14:textId="77777777" w:rsidR="0028041F" w:rsidRPr="00D3669E" w:rsidRDefault="0028041F" w:rsidP="0028041F">
            <w:pPr>
              <w:pStyle w:val="015"/>
            </w:pPr>
          </w:p>
        </w:tc>
        <w:tc>
          <w:tcPr>
            <w:tcW w:w="567" w:type="pct"/>
            <w:tcBorders>
              <w:top w:val="nil"/>
              <w:left w:val="nil"/>
              <w:bottom w:val="single" w:sz="4" w:space="0" w:color="auto"/>
              <w:right w:val="single" w:sz="4" w:space="0" w:color="auto"/>
            </w:tcBorders>
            <w:shd w:val="clear" w:color="000000" w:fill="FFFFFF"/>
            <w:noWrap/>
            <w:vAlign w:val="bottom"/>
            <w:hideMark/>
          </w:tcPr>
          <w:p w14:paraId="61B5C2E6" w14:textId="77777777" w:rsidR="0028041F" w:rsidRPr="00D3669E" w:rsidRDefault="0028041F" w:rsidP="0028041F">
            <w:pPr>
              <w:pStyle w:val="015"/>
            </w:pPr>
            <w:r w:rsidRPr="00D3669E">
              <w:rPr>
                <w:rFonts w:hint="eastAsia"/>
              </w:rPr>
              <w:t>10.00</w:t>
            </w:r>
          </w:p>
        </w:tc>
        <w:tc>
          <w:tcPr>
            <w:tcW w:w="987" w:type="pct"/>
            <w:tcBorders>
              <w:top w:val="nil"/>
              <w:left w:val="nil"/>
              <w:bottom w:val="single" w:sz="4" w:space="0" w:color="auto"/>
              <w:right w:val="single" w:sz="4" w:space="0" w:color="auto"/>
            </w:tcBorders>
            <w:shd w:val="clear" w:color="000000" w:fill="FFFFFF"/>
            <w:noWrap/>
            <w:vAlign w:val="bottom"/>
            <w:hideMark/>
          </w:tcPr>
          <w:p w14:paraId="1502EBFE" w14:textId="77777777" w:rsidR="0028041F" w:rsidRPr="00D3669E" w:rsidRDefault="0028041F" w:rsidP="0028041F">
            <w:pPr>
              <w:pStyle w:val="015"/>
            </w:pPr>
            <w:r w:rsidRPr="00D3669E">
              <w:rPr>
                <w:rFonts w:hint="eastAsia"/>
              </w:rPr>
              <w:t xml:space="preserve">9.39 </w:t>
            </w:r>
          </w:p>
        </w:tc>
        <w:tc>
          <w:tcPr>
            <w:tcW w:w="963" w:type="pct"/>
            <w:tcBorders>
              <w:top w:val="nil"/>
              <w:left w:val="nil"/>
              <w:bottom w:val="single" w:sz="4" w:space="0" w:color="auto"/>
              <w:right w:val="single" w:sz="4" w:space="0" w:color="auto"/>
            </w:tcBorders>
            <w:shd w:val="clear" w:color="000000" w:fill="FFFFFF"/>
            <w:noWrap/>
            <w:vAlign w:val="bottom"/>
            <w:hideMark/>
          </w:tcPr>
          <w:p w14:paraId="2C241B1C" w14:textId="77777777" w:rsidR="0028041F" w:rsidRPr="00D3669E" w:rsidRDefault="0028041F" w:rsidP="0028041F">
            <w:pPr>
              <w:pStyle w:val="015"/>
            </w:pPr>
            <w:r w:rsidRPr="00D3669E">
              <w:rPr>
                <w:rFonts w:hint="eastAsia"/>
              </w:rPr>
              <w:t xml:space="preserve">10.73 </w:t>
            </w:r>
          </w:p>
        </w:tc>
        <w:tc>
          <w:tcPr>
            <w:tcW w:w="953" w:type="pct"/>
            <w:tcBorders>
              <w:top w:val="nil"/>
              <w:left w:val="nil"/>
              <w:bottom w:val="single" w:sz="4" w:space="0" w:color="auto"/>
              <w:right w:val="single" w:sz="4" w:space="0" w:color="auto"/>
            </w:tcBorders>
            <w:shd w:val="clear" w:color="000000" w:fill="FFFFFF"/>
            <w:noWrap/>
            <w:vAlign w:val="bottom"/>
            <w:hideMark/>
          </w:tcPr>
          <w:p w14:paraId="0030BE9E" w14:textId="77777777" w:rsidR="0028041F" w:rsidRPr="00D3669E" w:rsidRDefault="0028041F" w:rsidP="0028041F">
            <w:pPr>
              <w:pStyle w:val="015"/>
            </w:pPr>
            <w:r w:rsidRPr="00D3669E">
              <w:rPr>
                <w:rFonts w:hint="eastAsia"/>
              </w:rPr>
              <w:t xml:space="preserve">9.40 </w:t>
            </w:r>
          </w:p>
        </w:tc>
        <w:tc>
          <w:tcPr>
            <w:tcW w:w="640" w:type="pct"/>
            <w:tcBorders>
              <w:top w:val="nil"/>
              <w:left w:val="nil"/>
              <w:bottom w:val="single" w:sz="4" w:space="0" w:color="auto"/>
              <w:right w:val="single" w:sz="4" w:space="0" w:color="auto"/>
            </w:tcBorders>
            <w:shd w:val="clear" w:color="000000" w:fill="FFFFFF"/>
            <w:noWrap/>
            <w:vAlign w:val="bottom"/>
            <w:hideMark/>
          </w:tcPr>
          <w:p w14:paraId="690D64C6" w14:textId="77777777" w:rsidR="0028041F" w:rsidRPr="00D3669E" w:rsidRDefault="0028041F" w:rsidP="0028041F">
            <w:pPr>
              <w:pStyle w:val="015"/>
            </w:pPr>
            <w:r w:rsidRPr="00D3669E">
              <w:rPr>
                <w:rFonts w:hint="eastAsia"/>
              </w:rPr>
              <w:t xml:space="preserve">12.59 </w:t>
            </w:r>
          </w:p>
        </w:tc>
      </w:tr>
    </w:tbl>
    <w:p w14:paraId="47BA2C32" w14:textId="77777777" w:rsidR="0028041F" w:rsidRPr="00D3669E" w:rsidRDefault="0028041F" w:rsidP="0028041F">
      <w:pPr>
        <w:pStyle w:val="5"/>
        <w:spacing w:before="156" w:after="156"/>
      </w:pPr>
      <w:r w:rsidRPr="00D3669E">
        <w:t xml:space="preserve">13.2.3.4 </w:t>
      </w:r>
      <w:r w:rsidRPr="00D3669E">
        <w:t>财务评价结论</w:t>
      </w:r>
    </w:p>
    <w:p w14:paraId="4C3E5F77" w14:textId="77777777" w:rsidR="0028041F" w:rsidRPr="00D3669E" w:rsidRDefault="0028041F" w:rsidP="0028041F">
      <w:pPr>
        <w:pStyle w:val="01maintext"/>
      </w:pPr>
      <w:r w:rsidRPr="00D3669E">
        <w:t>本项目财务评价按上网电价为</w:t>
      </w:r>
      <w:r w:rsidRPr="00D3669E">
        <w:t>0.52</w:t>
      </w:r>
      <w:r w:rsidRPr="00D3669E">
        <w:t>元</w:t>
      </w:r>
      <w:r w:rsidRPr="00D3669E">
        <w:t>/kWh</w:t>
      </w:r>
      <w:r w:rsidRPr="00D3669E">
        <w:t>（含增值税）和现行的财会制度进行测算，本项目全部投资的税前财务内部收益率为</w:t>
      </w:r>
      <w:r w:rsidRPr="00D3669E">
        <w:rPr>
          <w:rFonts w:hint="eastAsia"/>
        </w:rPr>
        <w:t>10.</w:t>
      </w:r>
      <w:r w:rsidRPr="00D3669E">
        <w:t>73</w:t>
      </w:r>
      <w:r w:rsidRPr="00D3669E">
        <w:rPr>
          <w:rFonts w:hint="eastAsia"/>
        </w:rPr>
        <w:t>%</w:t>
      </w:r>
      <w:r w:rsidRPr="00D3669E">
        <w:rPr>
          <w:rFonts w:hint="eastAsia"/>
        </w:rPr>
        <w:t>；全部投资的税后财务内部收益率为</w:t>
      </w:r>
      <w:r w:rsidRPr="00D3669E">
        <w:t>9.40</w:t>
      </w:r>
      <w:r w:rsidRPr="00D3669E">
        <w:rPr>
          <w:rFonts w:hint="eastAsia"/>
        </w:rPr>
        <w:t>%</w:t>
      </w:r>
      <w:r w:rsidRPr="00D3669E">
        <w:rPr>
          <w:rFonts w:hint="eastAsia"/>
        </w:rPr>
        <w:t>；投资回收期</w:t>
      </w:r>
      <w:r w:rsidRPr="00D3669E">
        <w:rPr>
          <w:rFonts w:hint="eastAsia"/>
        </w:rPr>
        <w:t>9.</w:t>
      </w:r>
      <w:r w:rsidRPr="00D3669E">
        <w:t>39</w:t>
      </w:r>
      <w:r w:rsidRPr="00D3669E">
        <w:rPr>
          <w:rFonts w:hint="eastAsia"/>
        </w:rPr>
        <w:t>年，总投资收益率（</w:t>
      </w:r>
      <w:r w:rsidRPr="00D3669E">
        <w:rPr>
          <w:rFonts w:hint="eastAsia"/>
        </w:rPr>
        <w:t>ROI</w:t>
      </w:r>
      <w:r w:rsidRPr="00D3669E">
        <w:rPr>
          <w:rFonts w:hint="eastAsia"/>
        </w:rPr>
        <w:t>）为</w:t>
      </w:r>
      <w:r w:rsidRPr="00D3669E">
        <w:rPr>
          <w:rFonts w:hint="eastAsia"/>
        </w:rPr>
        <w:t>6.</w:t>
      </w:r>
      <w:r w:rsidRPr="00D3669E">
        <w:t>71</w:t>
      </w:r>
      <w:r w:rsidRPr="00D3669E">
        <w:rPr>
          <w:rFonts w:hint="eastAsia"/>
        </w:rPr>
        <w:t>%</w:t>
      </w:r>
      <w:r w:rsidRPr="00D3669E">
        <w:rPr>
          <w:rFonts w:hint="eastAsia"/>
        </w:rPr>
        <w:t>，资本金利润率（</w:t>
      </w:r>
      <w:r w:rsidRPr="00D3669E">
        <w:rPr>
          <w:rFonts w:hint="eastAsia"/>
        </w:rPr>
        <w:t>ROE</w:t>
      </w:r>
      <w:r w:rsidRPr="00D3669E">
        <w:rPr>
          <w:rFonts w:hint="eastAsia"/>
        </w:rPr>
        <w:t>）为</w:t>
      </w:r>
      <w:r w:rsidRPr="00D3669E">
        <w:rPr>
          <w:rFonts w:hint="eastAsia"/>
        </w:rPr>
        <w:t>1</w:t>
      </w:r>
      <w:r w:rsidRPr="00D3669E">
        <w:t>0.52</w:t>
      </w:r>
      <w:r w:rsidRPr="00D3669E">
        <w:rPr>
          <w:rFonts w:hint="eastAsia"/>
        </w:rPr>
        <w:t>%</w:t>
      </w:r>
      <w:r w:rsidRPr="00D3669E">
        <w:rPr>
          <w:rFonts w:hint="eastAsia"/>
        </w:rPr>
        <w:t>，资本金内部收益率</w:t>
      </w:r>
      <w:r w:rsidRPr="00D3669E">
        <w:rPr>
          <w:rFonts w:hint="eastAsia"/>
        </w:rPr>
        <w:t>13.</w:t>
      </w:r>
      <w:r w:rsidRPr="00D3669E">
        <w:t>12</w:t>
      </w:r>
      <w:r w:rsidRPr="00D3669E">
        <w:rPr>
          <w:rFonts w:hint="eastAsia"/>
        </w:rPr>
        <w:t>%</w:t>
      </w:r>
      <w:r w:rsidRPr="00D3669E">
        <w:t>，本项目在财务评价指标上可行。</w:t>
      </w:r>
    </w:p>
    <w:p w14:paraId="0FE14840" w14:textId="77777777" w:rsidR="0028041F" w:rsidRPr="00D3669E" w:rsidRDefault="0028041F" w:rsidP="0028041F">
      <w:pPr>
        <w:pStyle w:val="2"/>
        <w:spacing w:before="312" w:after="312"/>
      </w:pPr>
      <w:bookmarkStart w:id="454" w:name="_Toc367178242"/>
      <w:bookmarkStart w:id="455" w:name="_Toc367635016"/>
      <w:bookmarkStart w:id="456" w:name="_Toc459017197"/>
      <w:bookmarkStart w:id="457" w:name="_Toc508028289"/>
      <w:bookmarkStart w:id="458" w:name="_Toc508715432"/>
      <w:bookmarkStart w:id="459" w:name="_Toc512727812"/>
      <w:bookmarkStart w:id="460" w:name="_Toc523238803"/>
      <w:bookmarkStart w:id="461" w:name="_Toc20582059"/>
      <w:bookmarkStart w:id="462" w:name="_Toc23234007"/>
      <w:r w:rsidRPr="00D3669E">
        <w:t xml:space="preserve">13.3 </w:t>
      </w:r>
      <w:r w:rsidRPr="00D3669E">
        <w:t>社会效果评价</w:t>
      </w:r>
      <w:bookmarkEnd w:id="454"/>
      <w:bookmarkEnd w:id="455"/>
      <w:bookmarkEnd w:id="456"/>
      <w:bookmarkEnd w:id="457"/>
      <w:bookmarkEnd w:id="458"/>
      <w:bookmarkEnd w:id="459"/>
      <w:bookmarkEnd w:id="460"/>
      <w:bookmarkEnd w:id="461"/>
      <w:bookmarkEnd w:id="462"/>
    </w:p>
    <w:p w14:paraId="509D87EE" w14:textId="77777777" w:rsidR="0028041F" w:rsidRPr="00D3669E" w:rsidRDefault="0028041F" w:rsidP="0028041F">
      <w:pPr>
        <w:pStyle w:val="01maintext"/>
      </w:pPr>
      <w:r w:rsidRPr="00D3669E">
        <w:t>风电是一种可再生的清洁能源，其环境效益和社会效益均十分显著。</w:t>
      </w:r>
    </w:p>
    <w:p w14:paraId="467496A5" w14:textId="77777777" w:rsidR="0028041F" w:rsidRPr="00D3669E" w:rsidRDefault="0028041F" w:rsidP="0028041F">
      <w:pPr>
        <w:pStyle w:val="3"/>
        <w:spacing w:before="156" w:after="156"/>
      </w:pPr>
      <w:bookmarkStart w:id="463" w:name="_Toc193535741"/>
      <w:bookmarkStart w:id="464" w:name="_Toc193535301"/>
      <w:r w:rsidRPr="00D3669E">
        <w:t xml:space="preserve">13.3.1 </w:t>
      </w:r>
      <w:r w:rsidRPr="00D3669E">
        <w:t>节能效益和环境效益</w:t>
      </w:r>
      <w:bookmarkEnd w:id="463"/>
      <w:bookmarkEnd w:id="464"/>
    </w:p>
    <w:p w14:paraId="01C401FA" w14:textId="77777777" w:rsidR="0028041F" w:rsidRPr="00D3669E" w:rsidRDefault="0028041F" w:rsidP="0028041F">
      <w:pPr>
        <w:pStyle w:val="01maintext"/>
      </w:pPr>
      <w:r w:rsidRPr="00D3669E">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14:paraId="578C729D" w14:textId="77777777" w:rsidR="0028041F" w:rsidRPr="00D3669E" w:rsidRDefault="0028041F" w:rsidP="0028041F">
      <w:pPr>
        <w:pStyle w:val="3"/>
        <w:spacing w:before="156" w:after="156"/>
      </w:pPr>
      <w:bookmarkStart w:id="465" w:name="_Toc193535742"/>
      <w:bookmarkStart w:id="466" w:name="_Toc193535302"/>
      <w:r w:rsidRPr="00D3669E">
        <w:lastRenderedPageBreak/>
        <w:t xml:space="preserve">13.3.2 </w:t>
      </w:r>
      <w:r w:rsidRPr="00D3669E">
        <w:t>社会效益</w:t>
      </w:r>
      <w:bookmarkEnd w:id="465"/>
      <w:bookmarkEnd w:id="466"/>
    </w:p>
    <w:p w14:paraId="4215E3FA" w14:textId="77777777" w:rsidR="0028041F" w:rsidRPr="00D3669E" w:rsidRDefault="0028041F" w:rsidP="0028041F">
      <w:pPr>
        <w:pStyle w:val="01maintext"/>
      </w:pPr>
      <w:r w:rsidRPr="00D3669E">
        <w:rPr>
          <w:rFonts w:hint="eastAsia"/>
        </w:rPr>
        <w:t>华润</w:t>
      </w:r>
      <w:r w:rsidRPr="00D3669E">
        <w:t>电力武隆杨柳坪风电项目装机容量</w:t>
      </w:r>
      <w:r w:rsidRPr="00D3669E">
        <w:t>70MW</w:t>
      </w:r>
      <w:r w:rsidRPr="00D3669E">
        <w:t>，设计多年平均发电量</w:t>
      </w:r>
      <w:r w:rsidRPr="00D3669E">
        <w:rPr>
          <w:rFonts w:hint="eastAsia"/>
        </w:rPr>
        <w:t>155275.7</w:t>
      </w:r>
      <w:r w:rsidRPr="00D3669E">
        <w:t>MWh</w:t>
      </w:r>
      <w:r w:rsidRPr="00D3669E">
        <w:t>，本项目全部投资的税前财务内部收益率为</w:t>
      </w:r>
      <w:r w:rsidRPr="00D3669E">
        <w:rPr>
          <w:rFonts w:hint="eastAsia"/>
        </w:rPr>
        <w:t>10.</w:t>
      </w:r>
      <w:r w:rsidRPr="00D3669E">
        <w:t>73</w:t>
      </w:r>
      <w:r w:rsidRPr="00D3669E">
        <w:rPr>
          <w:rFonts w:hint="eastAsia"/>
        </w:rPr>
        <w:t>%</w:t>
      </w:r>
      <w:r w:rsidRPr="00D3669E">
        <w:rPr>
          <w:rFonts w:hint="eastAsia"/>
        </w:rPr>
        <w:t>；全部投资的税后财务内部收益率为</w:t>
      </w:r>
      <w:r w:rsidRPr="00D3669E">
        <w:t>9.40</w:t>
      </w:r>
      <w:r w:rsidRPr="00D3669E">
        <w:rPr>
          <w:rFonts w:hint="eastAsia"/>
        </w:rPr>
        <w:t>%</w:t>
      </w:r>
      <w:r w:rsidRPr="00D3669E">
        <w:rPr>
          <w:rFonts w:hint="eastAsia"/>
        </w:rPr>
        <w:t>；投资回收期</w:t>
      </w:r>
      <w:r w:rsidRPr="00D3669E">
        <w:rPr>
          <w:rFonts w:hint="eastAsia"/>
        </w:rPr>
        <w:t>9.</w:t>
      </w:r>
      <w:r w:rsidRPr="00D3669E">
        <w:t>39</w:t>
      </w:r>
      <w:r w:rsidRPr="00D3669E">
        <w:rPr>
          <w:rFonts w:hint="eastAsia"/>
        </w:rPr>
        <w:t>年，总投资收益率（</w:t>
      </w:r>
      <w:r w:rsidRPr="00D3669E">
        <w:rPr>
          <w:rFonts w:hint="eastAsia"/>
        </w:rPr>
        <w:t>ROI</w:t>
      </w:r>
      <w:r w:rsidRPr="00D3669E">
        <w:rPr>
          <w:rFonts w:hint="eastAsia"/>
        </w:rPr>
        <w:t>）为</w:t>
      </w:r>
      <w:r w:rsidRPr="00D3669E">
        <w:rPr>
          <w:rFonts w:hint="eastAsia"/>
        </w:rPr>
        <w:t>6.</w:t>
      </w:r>
      <w:r w:rsidRPr="00D3669E">
        <w:t>71</w:t>
      </w:r>
      <w:r w:rsidRPr="00D3669E">
        <w:rPr>
          <w:rFonts w:hint="eastAsia"/>
        </w:rPr>
        <w:t>%</w:t>
      </w:r>
      <w:r w:rsidRPr="00D3669E">
        <w:rPr>
          <w:rFonts w:hint="eastAsia"/>
        </w:rPr>
        <w:t>，资本金利润率（</w:t>
      </w:r>
      <w:r w:rsidRPr="00D3669E">
        <w:rPr>
          <w:rFonts w:hint="eastAsia"/>
        </w:rPr>
        <w:t>ROE</w:t>
      </w:r>
      <w:r w:rsidRPr="00D3669E">
        <w:rPr>
          <w:rFonts w:hint="eastAsia"/>
        </w:rPr>
        <w:t>）为</w:t>
      </w:r>
      <w:r w:rsidRPr="00D3669E">
        <w:rPr>
          <w:rFonts w:hint="eastAsia"/>
        </w:rPr>
        <w:t>1</w:t>
      </w:r>
      <w:r w:rsidRPr="00D3669E">
        <w:t>0.52</w:t>
      </w:r>
      <w:r w:rsidRPr="00D3669E">
        <w:rPr>
          <w:rFonts w:hint="eastAsia"/>
        </w:rPr>
        <w:t>%</w:t>
      </w:r>
      <w:r w:rsidRPr="00D3669E">
        <w:rPr>
          <w:rFonts w:hint="eastAsia"/>
        </w:rPr>
        <w:t>，资本金内部收益率</w:t>
      </w:r>
      <w:r w:rsidRPr="00D3669E">
        <w:rPr>
          <w:rFonts w:hint="eastAsia"/>
        </w:rPr>
        <w:t>13.</w:t>
      </w:r>
      <w:r w:rsidRPr="00D3669E">
        <w:t>12</w:t>
      </w:r>
      <w:r w:rsidRPr="00D3669E">
        <w:rPr>
          <w:rFonts w:hint="eastAsia"/>
        </w:rPr>
        <w:t>%</w:t>
      </w:r>
      <w:r w:rsidRPr="00D3669E">
        <w:t>。工程静态总投资</w:t>
      </w:r>
      <w:r w:rsidRPr="00D3669E">
        <w:t>55231.98</w:t>
      </w:r>
      <w:r w:rsidRPr="00D3669E">
        <w:t>万元，单位千瓦静态投资</w:t>
      </w:r>
      <w:r w:rsidRPr="00D3669E">
        <w:t>7890.28</w:t>
      </w:r>
      <w:r w:rsidRPr="00D3669E">
        <w:t>元</w:t>
      </w:r>
      <w:r w:rsidRPr="00D3669E">
        <w:t>/kW</w:t>
      </w:r>
      <w:r w:rsidRPr="00D3669E">
        <w:t>，工程动态总投资</w:t>
      </w:r>
      <w:r w:rsidRPr="00D3669E">
        <w:t>56159.88</w:t>
      </w:r>
      <w:r w:rsidRPr="00D3669E">
        <w:t>万元，单位千瓦动态投资</w:t>
      </w:r>
      <w:r w:rsidRPr="00D3669E">
        <w:t>8022.84</w:t>
      </w:r>
      <w:r w:rsidRPr="00D3669E">
        <w:t>元</w:t>
      </w:r>
      <w:r w:rsidRPr="00D3669E">
        <w:t>/kW</w:t>
      </w:r>
      <w:r w:rsidRPr="00D3669E">
        <w:t>。本工程的建设，对改善</w:t>
      </w:r>
      <w:r w:rsidRPr="00D3669E">
        <w:rPr>
          <w:rFonts w:hint="eastAsia"/>
        </w:rPr>
        <w:t>重庆</w:t>
      </w:r>
      <w:r w:rsidRPr="00D3669E">
        <w:t>电源结构，促进</w:t>
      </w:r>
      <w:r w:rsidRPr="00D3669E">
        <w:rPr>
          <w:rFonts w:hint="eastAsia"/>
        </w:rPr>
        <w:t>当地</w:t>
      </w:r>
      <w:r w:rsidRPr="00D3669E">
        <w:t>风能开发，缓解当地电力供需矛盾，拉动地区经济发展，均具重要意义，并对我国的风电事业有着积极的推动作用。</w:t>
      </w:r>
    </w:p>
    <w:p w14:paraId="5CD7D0B9" w14:textId="77777777" w:rsidR="0028041F" w:rsidRPr="00D3669E" w:rsidRDefault="0028041F" w:rsidP="0028041F">
      <w:pPr>
        <w:pStyle w:val="01maintext"/>
      </w:pPr>
      <w:r w:rsidRPr="00D3669E">
        <w:t>综上所述，</w:t>
      </w:r>
      <w:r w:rsidRPr="00D3669E">
        <w:rPr>
          <w:rFonts w:hint="eastAsia"/>
        </w:rPr>
        <w:t>华润</w:t>
      </w:r>
      <w:r w:rsidRPr="00D3669E">
        <w:t>电力武隆杨柳坪风电项目若能加强风险控制，财务上基本可行，可考虑其工程建设。</w:t>
      </w:r>
    </w:p>
    <w:p w14:paraId="5E6F406B" w14:textId="77777777" w:rsidR="0028041F" w:rsidRPr="00D3669E" w:rsidRDefault="0028041F" w:rsidP="0028041F">
      <w:pPr>
        <w:pStyle w:val="01maintext"/>
        <w:sectPr w:rsidR="0028041F" w:rsidRPr="00D3669E" w:rsidSect="002B2D9C">
          <w:pgSz w:w="11906" w:h="16838"/>
          <w:pgMar w:top="1440" w:right="1800" w:bottom="1440" w:left="1800" w:header="992" w:footer="283" w:gutter="0"/>
          <w:cols w:space="425"/>
          <w:docGrid w:type="lines" w:linePitch="312"/>
        </w:sectPr>
      </w:pPr>
    </w:p>
    <w:p w14:paraId="6D072255" w14:textId="77777777" w:rsidR="0028041F" w:rsidRPr="00D3669E" w:rsidRDefault="0028041F" w:rsidP="0028041F">
      <w:pPr>
        <w:pStyle w:val="013"/>
        <w:spacing w:before="156"/>
      </w:pPr>
      <w:r w:rsidRPr="00D3669E">
        <w:lastRenderedPageBreak/>
        <w:t>表</w:t>
      </w:r>
      <w:r w:rsidRPr="00D3669E">
        <w:t xml:space="preserve">13-4  </w:t>
      </w:r>
      <w:r w:rsidRPr="00D3669E">
        <w:t>总成本费用表（单位：万元）</w:t>
      </w:r>
    </w:p>
    <w:tbl>
      <w:tblPr>
        <w:tblW w:w="5000" w:type="pct"/>
        <w:tblCellMar>
          <w:left w:w="51" w:type="dxa"/>
          <w:right w:w="51" w:type="dxa"/>
        </w:tblCellMar>
        <w:tblLook w:val="04A0" w:firstRow="1" w:lastRow="0" w:firstColumn="1" w:lastColumn="0" w:noHBand="0" w:noVBand="1"/>
      </w:tblPr>
      <w:tblGrid>
        <w:gridCol w:w="577"/>
        <w:gridCol w:w="1652"/>
        <w:gridCol w:w="966"/>
        <w:gridCol w:w="757"/>
        <w:gridCol w:w="845"/>
        <w:gridCol w:w="845"/>
        <w:gridCol w:w="845"/>
        <w:gridCol w:w="845"/>
        <w:gridCol w:w="845"/>
        <w:gridCol w:w="845"/>
        <w:gridCol w:w="845"/>
        <w:gridCol w:w="845"/>
        <w:gridCol w:w="850"/>
        <w:gridCol w:w="850"/>
        <w:gridCol w:w="850"/>
        <w:gridCol w:w="850"/>
        <w:gridCol w:w="850"/>
        <w:gridCol w:w="850"/>
        <w:gridCol w:w="850"/>
        <w:gridCol w:w="850"/>
        <w:gridCol w:w="850"/>
        <w:gridCol w:w="850"/>
        <w:gridCol w:w="850"/>
        <w:gridCol w:w="862"/>
      </w:tblGrid>
      <w:tr w:rsidR="0028041F" w:rsidRPr="00D3669E" w14:paraId="4F399EC3" w14:textId="77777777" w:rsidTr="0028041F">
        <w:trPr>
          <w:trHeight w:val="270"/>
        </w:trPr>
        <w:tc>
          <w:tcPr>
            <w:tcW w:w="138"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5BD1270" w14:textId="77777777" w:rsidR="0028041F" w:rsidRPr="00D3669E" w:rsidRDefault="0028041F" w:rsidP="0028041F">
            <w:pPr>
              <w:pStyle w:val="af"/>
              <w:rPr>
                <w:sz w:val="18"/>
                <w:szCs w:val="18"/>
              </w:rPr>
            </w:pPr>
            <w:r w:rsidRPr="00D3669E">
              <w:rPr>
                <w:sz w:val="18"/>
                <w:szCs w:val="18"/>
              </w:rPr>
              <w:t>序号</w:t>
            </w:r>
          </w:p>
        </w:tc>
        <w:tc>
          <w:tcPr>
            <w:tcW w:w="395"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1791A66" w14:textId="77777777" w:rsidR="0028041F" w:rsidRPr="00D3669E" w:rsidRDefault="0028041F" w:rsidP="0028041F">
            <w:pPr>
              <w:pStyle w:val="af"/>
              <w:rPr>
                <w:sz w:val="18"/>
                <w:szCs w:val="18"/>
              </w:rPr>
            </w:pPr>
            <w:r w:rsidRPr="00D3669E">
              <w:rPr>
                <w:sz w:val="18"/>
                <w:szCs w:val="18"/>
              </w:rPr>
              <w:t>项目</w:t>
            </w:r>
          </w:p>
        </w:tc>
        <w:tc>
          <w:tcPr>
            <w:tcW w:w="231"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DF66804" w14:textId="77777777" w:rsidR="0028041F" w:rsidRPr="00D3669E" w:rsidRDefault="0028041F" w:rsidP="0028041F">
            <w:pPr>
              <w:pStyle w:val="af"/>
              <w:rPr>
                <w:sz w:val="18"/>
                <w:szCs w:val="18"/>
              </w:rPr>
            </w:pPr>
            <w:r w:rsidRPr="00D3669E">
              <w:rPr>
                <w:sz w:val="18"/>
                <w:szCs w:val="18"/>
              </w:rPr>
              <w:t>合计</w:t>
            </w:r>
          </w:p>
        </w:tc>
        <w:tc>
          <w:tcPr>
            <w:tcW w:w="181" w:type="pct"/>
            <w:tcBorders>
              <w:top w:val="single" w:sz="4" w:space="0" w:color="auto"/>
              <w:left w:val="nil"/>
              <w:bottom w:val="single" w:sz="4" w:space="0" w:color="auto"/>
              <w:right w:val="single" w:sz="4" w:space="0" w:color="auto"/>
            </w:tcBorders>
            <w:shd w:val="clear" w:color="000000" w:fill="FFFFFF"/>
            <w:noWrap/>
            <w:vAlign w:val="bottom"/>
            <w:hideMark/>
          </w:tcPr>
          <w:p w14:paraId="11011455" w14:textId="77777777" w:rsidR="0028041F" w:rsidRPr="00D3669E" w:rsidRDefault="0028041F" w:rsidP="0028041F">
            <w:pPr>
              <w:pStyle w:val="af"/>
              <w:rPr>
                <w:sz w:val="18"/>
                <w:szCs w:val="18"/>
              </w:rPr>
            </w:pPr>
            <w:r w:rsidRPr="00D3669E">
              <w:rPr>
                <w:sz w:val="18"/>
                <w:szCs w:val="18"/>
              </w:rPr>
              <w:t>建设期</w:t>
            </w:r>
          </w:p>
        </w:tc>
        <w:tc>
          <w:tcPr>
            <w:tcW w:w="4056" w:type="pct"/>
            <w:gridSpan w:val="20"/>
            <w:tcBorders>
              <w:top w:val="single" w:sz="4" w:space="0" w:color="auto"/>
              <w:left w:val="nil"/>
              <w:bottom w:val="single" w:sz="4" w:space="0" w:color="auto"/>
              <w:right w:val="single" w:sz="4" w:space="0" w:color="auto"/>
            </w:tcBorders>
            <w:shd w:val="clear" w:color="000000" w:fill="FFFFFF"/>
            <w:noWrap/>
            <w:vAlign w:val="bottom"/>
            <w:hideMark/>
          </w:tcPr>
          <w:p w14:paraId="7175CCAB" w14:textId="77777777" w:rsidR="0028041F" w:rsidRPr="00D3669E" w:rsidRDefault="0028041F" w:rsidP="0028041F">
            <w:pPr>
              <w:pStyle w:val="af"/>
              <w:rPr>
                <w:sz w:val="18"/>
                <w:szCs w:val="18"/>
              </w:rPr>
            </w:pPr>
            <w:r w:rsidRPr="00D3669E">
              <w:rPr>
                <w:sz w:val="18"/>
                <w:szCs w:val="18"/>
              </w:rPr>
              <w:t>运行期</w:t>
            </w:r>
          </w:p>
        </w:tc>
      </w:tr>
      <w:tr w:rsidR="0028041F" w:rsidRPr="00D3669E" w14:paraId="124FCA8E" w14:textId="77777777" w:rsidTr="0028041F">
        <w:trPr>
          <w:trHeight w:val="270"/>
        </w:trPr>
        <w:tc>
          <w:tcPr>
            <w:tcW w:w="138" w:type="pct"/>
            <w:vMerge/>
            <w:tcBorders>
              <w:top w:val="single" w:sz="4" w:space="0" w:color="auto"/>
              <w:left w:val="single" w:sz="4" w:space="0" w:color="auto"/>
              <w:bottom w:val="single" w:sz="4" w:space="0" w:color="auto"/>
              <w:right w:val="single" w:sz="4" w:space="0" w:color="auto"/>
            </w:tcBorders>
            <w:vAlign w:val="center"/>
            <w:hideMark/>
          </w:tcPr>
          <w:p w14:paraId="708C90F4" w14:textId="77777777" w:rsidR="0028041F" w:rsidRPr="00D3669E" w:rsidRDefault="0028041F" w:rsidP="0028041F">
            <w:pPr>
              <w:pStyle w:val="af"/>
              <w:rPr>
                <w:sz w:val="18"/>
                <w:szCs w:val="18"/>
              </w:rPr>
            </w:pPr>
          </w:p>
        </w:tc>
        <w:tc>
          <w:tcPr>
            <w:tcW w:w="395" w:type="pct"/>
            <w:vMerge/>
            <w:tcBorders>
              <w:top w:val="single" w:sz="4" w:space="0" w:color="auto"/>
              <w:left w:val="single" w:sz="4" w:space="0" w:color="auto"/>
              <w:bottom w:val="single" w:sz="4" w:space="0" w:color="auto"/>
              <w:right w:val="single" w:sz="4" w:space="0" w:color="auto"/>
            </w:tcBorders>
            <w:vAlign w:val="center"/>
            <w:hideMark/>
          </w:tcPr>
          <w:p w14:paraId="5BA1D2FB" w14:textId="77777777" w:rsidR="0028041F" w:rsidRPr="00D3669E" w:rsidRDefault="0028041F" w:rsidP="0028041F">
            <w:pPr>
              <w:pStyle w:val="af"/>
              <w:rPr>
                <w:sz w:val="18"/>
                <w:szCs w:val="18"/>
              </w:rPr>
            </w:pPr>
          </w:p>
        </w:tc>
        <w:tc>
          <w:tcPr>
            <w:tcW w:w="231" w:type="pct"/>
            <w:vMerge/>
            <w:tcBorders>
              <w:top w:val="single" w:sz="4" w:space="0" w:color="auto"/>
              <w:left w:val="single" w:sz="4" w:space="0" w:color="auto"/>
              <w:bottom w:val="single" w:sz="4" w:space="0" w:color="auto"/>
              <w:right w:val="single" w:sz="4" w:space="0" w:color="auto"/>
            </w:tcBorders>
            <w:vAlign w:val="center"/>
            <w:hideMark/>
          </w:tcPr>
          <w:p w14:paraId="6A27C837" w14:textId="77777777" w:rsidR="0028041F" w:rsidRPr="00D3669E" w:rsidRDefault="0028041F" w:rsidP="0028041F">
            <w:pPr>
              <w:pStyle w:val="af"/>
              <w:rPr>
                <w:sz w:val="18"/>
                <w:szCs w:val="18"/>
              </w:rPr>
            </w:pPr>
          </w:p>
        </w:tc>
        <w:tc>
          <w:tcPr>
            <w:tcW w:w="181" w:type="pct"/>
            <w:tcBorders>
              <w:top w:val="nil"/>
              <w:left w:val="nil"/>
              <w:bottom w:val="single" w:sz="4" w:space="0" w:color="auto"/>
              <w:right w:val="single" w:sz="4" w:space="0" w:color="auto"/>
            </w:tcBorders>
            <w:shd w:val="clear" w:color="000000" w:fill="FFFFFF"/>
            <w:noWrap/>
            <w:vAlign w:val="center"/>
            <w:hideMark/>
          </w:tcPr>
          <w:p w14:paraId="1338C870" w14:textId="77777777" w:rsidR="0028041F" w:rsidRPr="00D3669E" w:rsidRDefault="0028041F" w:rsidP="0028041F">
            <w:pPr>
              <w:pStyle w:val="af"/>
              <w:rPr>
                <w:sz w:val="18"/>
                <w:szCs w:val="18"/>
              </w:rPr>
            </w:pPr>
            <w:r w:rsidRPr="00D3669E">
              <w:rPr>
                <w:sz w:val="18"/>
                <w:szCs w:val="18"/>
              </w:rPr>
              <w:t>1</w:t>
            </w:r>
          </w:p>
        </w:tc>
        <w:tc>
          <w:tcPr>
            <w:tcW w:w="202" w:type="pct"/>
            <w:tcBorders>
              <w:top w:val="nil"/>
              <w:left w:val="nil"/>
              <w:bottom w:val="single" w:sz="4" w:space="0" w:color="auto"/>
              <w:right w:val="single" w:sz="4" w:space="0" w:color="auto"/>
            </w:tcBorders>
            <w:shd w:val="clear" w:color="000000" w:fill="FFFFFF"/>
            <w:noWrap/>
            <w:vAlign w:val="center"/>
            <w:hideMark/>
          </w:tcPr>
          <w:p w14:paraId="046E3E18" w14:textId="77777777" w:rsidR="0028041F" w:rsidRPr="00D3669E" w:rsidRDefault="0028041F" w:rsidP="0028041F">
            <w:pPr>
              <w:pStyle w:val="af"/>
              <w:rPr>
                <w:sz w:val="18"/>
                <w:szCs w:val="18"/>
              </w:rPr>
            </w:pPr>
            <w:r w:rsidRPr="00D3669E">
              <w:rPr>
                <w:sz w:val="18"/>
                <w:szCs w:val="18"/>
              </w:rPr>
              <w:t>2</w:t>
            </w:r>
          </w:p>
        </w:tc>
        <w:tc>
          <w:tcPr>
            <w:tcW w:w="202" w:type="pct"/>
            <w:tcBorders>
              <w:top w:val="nil"/>
              <w:left w:val="nil"/>
              <w:bottom w:val="single" w:sz="4" w:space="0" w:color="auto"/>
              <w:right w:val="single" w:sz="4" w:space="0" w:color="auto"/>
            </w:tcBorders>
            <w:shd w:val="clear" w:color="000000" w:fill="FFFFFF"/>
            <w:noWrap/>
            <w:vAlign w:val="center"/>
            <w:hideMark/>
          </w:tcPr>
          <w:p w14:paraId="1450C430" w14:textId="77777777" w:rsidR="0028041F" w:rsidRPr="00D3669E" w:rsidRDefault="0028041F" w:rsidP="0028041F">
            <w:pPr>
              <w:pStyle w:val="af"/>
              <w:rPr>
                <w:sz w:val="18"/>
                <w:szCs w:val="18"/>
              </w:rPr>
            </w:pPr>
            <w:r w:rsidRPr="00D3669E">
              <w:rPr>
                <w:sz w:val="18"/>
                <w:szCs w:val="18"/>
              </w:rPr>
              <w:t>3</w:t>
            </w:r>
          </w:p>
        </w:tc>
        <w:tc>
          <w:tcPr>
            <w:tcW w:w="202" w:type="pct"/>
            <w:tcBorders>
              <w:top w:val="nil"/>
              <w:left w:val="nil"/>
              <w:bottom w:val="single" w:sz="4" w:space="0" w:color="auto"/>
              <w:right w:val="single" w:sz="4" w:space="0" w:color="auto"/>
            </w:tcBorders>
            <w:shd w:val="clear" w:color="000000" w:fill="FFFFFF"/>
            <w:noWrap/>
            <w:vAlign w:val="center"/>
            <w:hideMark/>
          </w:tcPr>
          <w:p w14:paraId="79831204" w14:textId="77777777" w:rsidR="0028041F" w:rsidRPr="00D3669E" w:rsidRDefault="0028041F" w:rsidP="0028041F">
            <w:pPr>
              <w:pStyle w:val="af"/>
              <w:rPr>
                <w:sz w:val="18"/>
                <w:szCs w:val="18"/>
              </w:rPr>
            </w:pPr>
            <w:r w:rsidRPr="00D3669E">
              <w:rPr>
                <w:sz w:val="18"/>
                <w:szCs w:val="18"/>
              </w:rPr>
              <w:t>4</w:t>
            </w:r>
          </w:p>
        </w:tc>
        <w:tc>
          <w:tcPr>
            <w:tcW w:w="202" w:type="pct"/>
            <w:tcBorders>
              <w:top w:val="nil"/>
              <w:left w:val="nil"/>
              <w:bottom w:val="single" w:sz="4" w:space="0" w:color="auto"/>
              <w:right w:val="single" w:sz="4" w:space="0" w:color="auto"/>
            </w:tcBorders>
            <w:shd w:val="clear" w:color="000000" w:fill="FFFFFF"/>
            <w:noWrap/>
            <w:vAlign w:val="center"/>
            <w:hideMark/>
          </w:tcPr>
          <w:p w14:paraId="34572694" w14:textId="77777777" w:rsidR="0028041F" w:rsidRPr="00D3669E" w:rsidRDefault="0028041F" w:rsidP="0028041F">
            <w:pPr>
              <w:pStyle w:val="af"/>
              <w:rPr>
                <w:sz w:val="18"/>
                <w:szCs w:val="18"/>
              </w:rPr>
            </w:pPr>
            <w:r w:rsidRPr="00D3669E">
              <w:rPr>
                <w:sz w:val="18"/>
                <w:szCs w:val="18"/>
              </w:rPr>
              <w:t>5</w:t>
            </w:r>
          </w:p>
        </w:tc>
        <w:tc>
          <w:tcPr>
            <w:tcW w:w="202" w:type="pct"/>
            <w:tcBorders>
              <w:top w:val="nil"/>
              <w:left w:val="nil"/>
              <w:bottom w:val="single" w:sz="4" w:space="0" w:color="auto"/>
              <w:right w:val="single" w:sz="4" w:space="0" w:color="auto"/>
            </w:tcBorders>
            <w:shd w:val="clear" w:color="000000" w:fill="FFFFFF"/>
            <w:noWrap/>
            <w:vAlign w:val="center"/>
            <w:hideMark/>
          </w:tcPr>
          <w:p w14:paraId="0E6FD0D0" w14:textId="77777777" w:rsidR="0028041F" w:rsidRPr="00D3669E" w:rsidRDefault="0028041F" w:rsidP="0028041F">
            <w:pPr>
              <w:pStyle w:val="af"/>
              <w:rPr>
                <w:sz w:val="18"/>
                <w:szCs w:val="18"/>
              </w:rPr>
            </w:pPr>
            <w:r w:rsidRPr="00D3669E">
              <w:rPr>
                <w:sz w:val="18"/>
                <w:szCs w:val="18"/>
              </w:rPr>
              <w:t>6</w:t>
            </w:r>
          </w:p>
        </w:tc>
        <w:tc>
          <w:tcPr>
            <w:tcW w:w="202" w:type="pct"/>
            <w:tcBorders>
              <w:top w:val="nil"/>
              <w:left w:val="nil"/>
              <w:bottom w:val="single" w:sz="4" w:space="0" w:color="auto"/>
              <w:right w:val="single" w:sz="4" w:space="0" w:color="auto"/>
            </w:tcBorders>
            <w:shd w:val="clear" w:color="000000" w:fill="FFFFFF"/>
            <w:noWrap/>
            <w:vAlign w:val="center"/>
            <w:hideMark/>
          </w:tcPr>
          <w:p w14:paraId="72AA7541" w14:textId="77777777" w:rsidR="0028041F" w:rsidRPr="00D3669E" w:rsidRDefault="0028041F" w:rsidP="0028041F">
            <w:pPr>
              <w:pStyle w:val="af"/>
              <w:rPr>
                <w:sz w:val="18"/>
                <w:szCs w:val="18"/>
              </w:rPr>
            </w:pPr>
            <w:r w:rsidRPr="00D3669E">
              <w:rPr>
                <w:sz w:val="18"/>
                <w:szCs w:val="18"/>
              </w:rPr>
              <w:t>7</w:t>
            </w:r>
          </w:p>
        </w:tc>
        <w:tc>
          <w:tcPr>
            <w:tcW w:w="202" w:type="pct"/>
            <w:tcBorders>
              <w:top w:val="nil"/>
              <w:left w:val="nil"/>
              <w:bottom w:val="single" w:sz="4" w:space="0" w:color="auto"/>
              <w:right w:val="single" w:sz="4" w:space="0" w:color="auto"/>
            </w:tcBorders>
            <w:shd w:val="clear" w:color="000000" w:fill="FFFFFF"/>
            <w:noWrap/>
            <w:vAlign w:val="center"/>
            <w:hideMark/>
          </w:tcPr>
          <w:p w14:paraId="10613993" w14:textId="77777777" w:rsidR="0028041F" w:rsidRPr="00D3669E" w:rsidRDefault="0028041F" w:rsidP="0028041F">
            <w:pPr>
              <w:pStyle w:val="af"/>
              <w:rPr>
                <w:sz w:val="18"/>
                <w:szCs w:val="18"/>
              </w:rPr>
            </w:pPr>
            <w:r w:rsidRPr="00D3669E">
              <w:rPr>
                <w:sz w:val="18"/>
                <w:szCs w:val="18"/>
              </w:rPr>
              <w:t>8</w:t>
            </w:r>
          </w:p>
        </w:tc>
        <w:tc>
          <w:tcPr>
            <w:tcW w:w="202" w:type="pct"/>
            <w:tcBorders>
              <w:top w:val="nil"/>
              <w:left w:val="nil"/>
              <w:bottom w:val="single" w:sz="4" w:space="0" w:color="auto"/>
              <w:right w:val="single" w:sz="4" w:space="0" w:color="auto"/>
            </w:tcBorders>
            <w:shd w:val="clear" w:color="000000" w:fill="FFFFFF"/>
            <w:noWrap/>
            <w:vAlign w:val="center"/>
            <w:hideMark/>
          </w:tcPr>
          <w:p w14:paraId="7CEA72B9" w14:textId="77777777" w:rsidR="0028041F" w:rsidRPr="00D3669E" w:rsidRDefault="0028041F" w:rsidP="0028041F">
            <w:pPr>
              <w:pStyle w:val="af"/>
              <w:rPr>
                <w:sz w:val="18"/>
                <w:szCs w:val="18"/>
              </w:rPr>
            </w:pPr>
            <w:r w:rsidRPr="00D3669E">
              <w:rPr>
                <w:sz w:val="18"/>
                <w:szCs w:val="18"/>
              </w:rPr>
              <w:t>9</w:t>
            </w:r>
          </w:p>
        </w:tc>
        <w:tc>
          <w:tcPr>
            <w:tcW w:w="203" w:type="pct"/>
            <w:tcBorders>
              <w:top w:val="nil"/>
              <w:left w:val="nil"/>
              <w:bottom w:val="single" w:sz="4" w:space="0" w:color="auto"/>
              <w:right w:val="single" w:sz="4" w:space="0" w:color="auto"/>
            </w:tcBorders>
            <w:shd w:val="clear" w:color="000000" w:fill="FFFFFF"/>
            <w:noWrap/>
            <w:vAlign w:val="center"/>
            <w:hideMark/>
          </w:tcPr>
          <w:p w14:paraId="4940177F" w14:textId="77777777" w:rsidR="0028041F" w:rsidRPr="00D3669E" w:rsidRDefault="0028041F" w:rsidP="0028041F">
            <w:pPr>
              <w:pStyle w:val="af"/>
              <w:rPr>
                <w:sz w:val="18"/>
                <w:szCs w:val="18"/>
              </w:rPr>
            </w:pPr>
            <w:r w:rsidRPr="00D3669E">
              <w:rPr>
                <w:sz w:val="18"/>
                <w:szCs w:val="18"/>
              </w:rPr>
              <w:t>10</w:t>
            </w:r>
          </w:p>
        </w:tc>
        <w:tc>
          <w:tcPr>
            <w:tcW w:w="203" w:type="pct"/>
            <w:tcBorders>
              <w:top w:val="nil"/>
              <w:left w:val="nil"/>
              <w:bottom w:val="single" w:sz="4" w:space="0" w:color="auto"/>
              <w:right w:val="single" w:sz="4" w:space="0" w:color="auto"/>
            </w:tcBorders>
            <w:shd w:val="clear" w:color="000000" w:fill="FFFFFF"/>
            <w:noWrap/>
            <w:vAlign w:val="center"/>
            <w:hideMark/>
          </w:tcPr>
          <w:p w14:paraId="3AD23961" w14:textId="77777777" w:rsidR="0028041F" w:rsidRPr="00D3669E" w:rsidRDefault="0028041F" w:rsidP="0028041F">
            <w:pPr>
              <w:pStyle w:val="af"/>
              <w:rPr>
                <w:sz w:val="18"/>
                <w:szCs w:val="18"/>
              </w:rPr>
            </w:pPr>
            <w:r w:rsidRPr="00D3669E">
              <w:rPr>
                <w:sz w:val="18"/>
                <w:szCs w:val="18"/>
              </w:rPr>
              <w:t>11</w:t>
            </w:r>
          </w:p>
        </w:tc>
        <w:tc>
          <w:tcPr>
            <w:tcW w:w="203" w:type="pct"/>
            <w:tcBorders>
              <w:top w:val="nil"/>
              <w:left w:val="nil"/>
              <w:bottom w:val="single" w:sz="4" w:space="0" w:color="auto"/>
              <w:right w:val="single" w:sz="4" w:space="0" w:color="auto"/>
            </w:tcBorders>
            <w:shd w:val="clear" w:color="000000" w:fill="FFFFFF"/>
            <w:noWrap/>
            <w:vAlign w:val="center"/>
            <w:hideMark/>
          </w:tcPr>
          <w:p w14:paraId="2DF01AB4" w14:textId="77777777" w:rsidR="0028041F" w:rsidRPr="00D3669E" w:rsidRDefault="0028041F" w:rsidP="0028041F">
            <w:pPr>
              <w:pStyle w:val="af"/>
              <w:rPr>
                <w:sz w:val="18"/>
                <w:szCs w:val="18"/>
              </w:rPr>
            </w:pPr>
            <w:r w:rsidRPr="00D3669E">
              <w:rPr>
                <w:sz w:val="18"/>
                <w:szCs w:val="18"/>
              </w:rPr>
              <w:t>12</w:t>
            </w:r>
          </w:p>
        </w:tc>
        <w:tc>
          <w:tcPr>
            <w:tcW w:w="203" w:type="pct"/>
            <w:tcBorders>
              <w:top w:val="nil"/>
              <w:left w:val="nil"/>
              <w:bottom w:val="single" w:sz="4" w:space="0" w:color="auto"/>
              <w:right w:val="single" w:sz="4" w:space="0" w:color="auto"/>
            </w:tcBorders>
            <w:shd w:val="clear" w:color="000000" w:fill="FFFFFF"/>
            <w:noWrap/>
            <w:vAlign w:val="center"/>
            <w:hideMark/>
          </w:tcPr>
          <w:p w14:paraId="6F3D2469" w14:textId="77777777" w:rsidR="0028041F" w:rsidRPr="00D3669E" w:rsidRDefault="0028041F" w:rsidP="0028041F">
            <w:pPr>
              <w:pStyle w:val="af"/>
              <w:rPr>
                <w:sz w:val="18"/>
                <w:szCs w:val="18"/>
              </w:rPr>
            </w:pPr>
            <w:r w:rsidRPr="00D3669E">
              <w:rPr>
                <w:sz w:val="18"/>
                <w:szCs w:val="18"/>
              </w:rPr>
              <w:t>13</w:t>
            </w:r>
          </w:p>
        </w:tc>
        <w:tc>
          <w:tcPr>
            <w:tcW w:w="203" w:type="pct"/>
            <w:tcBorders>
              <w:top w:val="nil"/>
              <w:left w:val="nil"/>
              <w:bottom w:val="single" w:sz="4" w:space="0" w:color="auto"/>
              <w:right w:val="single" w:sz="4" w:space="0" w:color="auto"/>
            </w:tcBorders>
            <w:shd w:val="clear" w:color="000000" w:fill="FFFFFF"/>
            <w:noWrap/>
            <w:vAlign w:val="center"/>
            <w:hideMark/>
          </w:tcPr>
          <w:p w14:paraId="17AAB2C1" w14:textId="77777777" w:rsidR="0028041F" w:rsidRPr="00D3669E" w:rsidRDefault="0028041F" w:rsidP="0028041F">
            <w:pPr>
              <w:pStyle w:val="af"/>
              <w:rPr>
                <w:sz w:val="18"/>
                <w:szCs w:val="18"/>
              </w:rPr>
            </w:pPr>
            <w:r w:rsidRPr="00D3669E">
              <w:rPr>
                <w:sz w:val="18"/>
                <w:szCs w:val="18"/>
              </w:rPr>
              <w:t>14</w:t>
            </w:r>
          </w:p>
        </w:tc>
        <w:tc>
          <w:tcPr>
            <w:tcW w:w="203" w:type="pct"/>
            <w:tcBorders>
              <w:top w:val="nil"/>
              <w:left w:val="nil"/>
              <w:bottom w:val="single" w:sz="4" w:space="0" w:color="auto"/>
              <w:right w:val="single" w:sz="4" w:space="0" w:color="auto"/>
            </w:tcBorders>
            <w:shd w:val="clear" w:color="000000" w:fill="FFFFFF"/>
            <w:noWrap/>
            <w:vAlign w:val="center"/>
            <w:hideMark/>
          </w:tcPr>
          <w:p w14:paraId="0A984B17" w14:textId="77777777" w:rsidR="0028041F" w:rsidRPr="00D3669E" w:rsidRDefault="0028041F" w:rsidP="0028041F">
            <w:pPr>
              <w:pStyle w:val="af"/>
              <w:rPr>
                <w:sz w:val="18"/>
                <w:szCs w:val="18"/>
              </w:rPr>
            </w:pPr>
            <w:r w:rsidRPr="00D3669E">
              <w:rPr>
                <w:sz w:val="18"/>
                <w:szCs w:val="18"/>
              </w:rPr>
              <w:t>15</w:t>
            </w:r>
          </w:p>
        </w:tc>
        <w:tc>
          <w:tcPr>
            <w:tcW w:w="203" w:type="pct"/>
            <w:tcBorders>
              <w:top w:val="nil"/>
              <w:left w:val="nil"/>
              <w:bottom w:val="single" w:sz="4" w:space="0" w:color="auto"/>
              <w:right w:val="single" w:sz="4" w:space="0" w:color="auto"/>
            </w:tcBorders>
            <w:shd w:val="clear" w:color="000000" w:fill="FFFFFF"/>
            <w:noWrap/>
            <w:vAlign w:val="center"/>
            <w:hideMark/>
          </w:tcPr>
          <w:p w14:paraId="0F8574F2" w14:textId="77777777" w:rsidR="0028041F" w:rsidRPr="00D3669E" w:rsidRDefault="0028041F" w:rsidP="0028041F">
            <w:pPr>
              <w:pStyle w:val="af"/>
              <w:rPr>
                <w:sz w:val="18"/>
                <w:szCs w:val="18"/>
              </w:rPr>
            </w:pPr>
            <w:r w:rsidRPr="00D3669E">
              <w:rPr>
                <w:sz w:val="18"/>
                <w:szCs w:val="18"/>
              </w:rPr>
              <w:t>16</w:t>
            </w:r>
          </w:p>
        </w:tc>
        <w:tc>
          <w:tcPr>
            <w:tcW w:w="203" w:type="pct"/>
            <w:tcBorders>
              <w:top w:val="nil"/>
              <w:left w:val="nil"/>
              <w:bottom w:val="single" w:sz="4" w:space="0" w:color="auto"/>
              <w:right w:val="single" w:sz="4" w:space="0" w:color="auto"/>
            </w:tcBorders>
            <w:shd w:val="clear" w:color="000000" w:fill="FFFFFF"/>
            <w:noWrap/>
            <w:vAlign w:val="center"/>
            <w:hideMark/>
          </w:tcPr>
          <w:p w14:paraId="0DE41540" w14:textId="77777777" w:rsidR="0028041F" w:rsidRPr="00D3669E" w:rsidRDefault="0028041F" w:rsidP="0028041F">
            <w:pPr>
              <w:pStyle w:val="af"/>
              <w:rPr>
                <w:sz w:val="18"/>
                <w:szCs w:val="18"/>
              </w:rPr>
            </w:pPr>
            <w:r w:rsidRPr="00D3669E">
              <w:rPr>
                <w:sz w:val="18"/>
                <w:szCs w:val="18"/>
              </w:rPr>
              <w:t>17</w:t>
            </w:r>
          </w:p>
        </w:tc>
        <w:tc>
          <w:tcPr>
            <w:tcW w:w="203" w:type="pct"/>
            <w:tcBorders>
              <w:top w:val="nil"/>
              <w:left w:val="nil"/>
              <w:bottom w:val="single" w:sz="4" w:space="0" w:color="auto"/>
              <w:right w:val="single" w:sz="4" w:space="0" w:color="auto"/>
            </w:tcBorders>
            <w:shd w:val="clear" w:color="000000" w:fill="FFFFFF"/>
            <w:noWrap/>
            <w:vAlign w:val="center"/>
            <w:hideMark/>
          </w:tcPr>
          <w:p w14:paraId="020FE79C" w14:textId="77777777" w:rsidR="0028041F" w:rsidRPr="00D3669E" w:rsidRDefault="0028041F" w:rsidP="0028041F">
            <w:pPr>
              <w:pStyle w:val="af"/>
              <w:rPr>
                <w:sz w:val="18"/>
                <w:szCs w:val="18"/>
              </w:rPr>
            </w:pPr>
            <w:r w:rsidRPr="00D3669E">
              <w:rPr>
                <w:sz w:val="18"/>
                <w:szCs w:val="18"/>
              </w:rPr>
              <w:t>18</w:t>
            </w:r>
          </w:p>
        </w:tc>
        <w:tc>
          <w:tcPr>
            <w:tcW w:w="203" w:type="pct"/>
            <w:tcBorders>
              <w:top w:val="nil"/>
              <w:left w:val="nil"/>
              <w:bottom w:val="single" w:sz="4" w:space="0" w:color="auto"/>
              <w:right w:val="single" w:sz="4" w:space="0" w:color="auto"/>
            </w:tcBorders>
            <w:shd w:val="clear" w:color="000000" w:fill="FFFFFF"/>
            <w:noWrap/>
            <w:vAlign w:val="center"/>
            <w:hideMark/>
          </w:tcPr>
          <w:p w14:paraId="3734F75B" w14:textId="77777777" w:rsidR="0028041F" w:rsidRPr="00D3669E" w:rsidRDefault="0028041F" w:rsidP="0028041F">
            <w:pPr>
              <w:pStyle w:val="af"/>
              <w:rPr>
                <w:sz w:val="18"/>
                <w:szCs w:val="18"/>
              </w:rPr>
            </w:pPr>
            <w:r w:rsidRPr="00D3669E">
              <w:rPr>
                <w:sz w:val="18"/>
                <w:szCs w:val="18"/>
              </w:rPr>
              <w:t>19</w:t>
            </w:r>
          </w:p>
        </w:tc>
        <w:tc>
          <w:tcPr>
            <w:tcW w:w="203" w:type="pct"/>
            <w:tcBorders>
              <w:top w:val="nil"/>
              <w:left w:val="nil"/>
              <w:bottom w:val="single" w:sz="4" w:space="0" w:color="auto"/>
              <w:right w:val="single" w:sz="4" w:space="0" w:color="auto"/>
            </w:tcBorders>
            <w:shd w:val="clear" w:color="000000" w:fill="FFFFFF"/>
            <w:noWrap/>
            <w:vAlign w:val="center"/>
            <w:hideMark/>
          </w:tcPr>
          <w:p w14:paraId="060233EF" w14:textId="77777777" w:rsidR="0028041F" w:rsidRPr="00D3669E" w:rsidRDefault="0028041F" w:rsidP="0028041F">
            <w:pPr>
              <w:pStyle w:val="af"/>
              <w:rPr>
                <w:sz w:val="18"/>
                <w:szCs w:val="18"/>
              </w:rPr>
            </w:pPr>
            <w:r w:rsidRPr="00D3669E">
              <w:rPr>
                <w:sz w:val="18"/>
                <w:szCs w:val="18"/>
              </w:rPr>
              <w:t>20</w:t>
            </w:r>
          </w:p>
        </w:tc>
        <w:tc>
          <w:tcPr>
            <w:tcW w:w="206" w:type="pct"/>
            <w:tcBorders>
              <w:top w:val="nil"/>
              <w:left w:val="nil"/>
              <w:bottom w:val="single" w:sz="4" w:space="0" w:color="auto"/>
              <w:right w:val="single" w:sz="4" w:space="0" w:color="auto"/>
            </w:tcBorders>
            <w:shd w:val="clear" w:color="000000" w:fill="FFFFFF"/>
            <w:noWrap/>
            <w:vAlign w:val="center"/>
            <w:hideMark/>
          </w:tcPr>
          <w:p w14:paraId="1D8F0216" w14:textId="77777777" w:rsidR="0028041F" w:rsidRPr="00D3669E" w:rsidRDefault="0028041F" w:rsidP="0028041F">
            <w:pPr>
              <w:pStyle w:val="af"/>
              <w:rPr>
                <w:sz w:val="18"/>
                <w:szCs w:val="18"/>
              </w:rPr>
            </w:pPr>
            <w:r w:rsidRPr="00D3669E">
              <w:rPr>
                <w:sz w:val="18"/>
                <w:szCs w:val="18"/>
              </w:rPr>
              <w:t>21</w:t>
            </w:r>
          </w:p>
        </w:tc>
      </w:tr>
      <w:tr w:rsidR="0028041F" w:rsidRPr="00D3669E" w14:paraId="41154280" w14:textId="77777777" w:rsidTr="0028041F">
        <w:tc>
          <w:tcPr>
            <w:tcW w:w="138" w:type="pct"/>
            <w:tcBorders>
              <w:top w:val="nil"/>
              <w:left w:val="single" w:sz="4" w:space="0" w:color="auto"/>
              <w:bottom w:val="single" w:sz="4" w:space="0" w:color="auto"/>
              <w:right w:val="single" w:sz="4" w:space="0" w:color="auto"/>
            </w:tcBorders>
            <w:shd w:val="clear" w:color="000000" w:fill="FFFFFF"/>
            <w:noWrap/>
            <w:vAlign w:val="bottom"/>
            <w:hideMark/>
          </w:tcPr>
          <w:p w14:paraId="1A1A64C8" w14:textId="77777777" w:rsidR="0028041F" w:rsidRPr="00D3669E" w:rsidRDefault="0028041F" w:rsidP="0028041F">
            <w:pPr>
              <w:pStyle w:val="af"/>
              <w:rPr>
                <w:sz w:val="18"/>
                <w:szCs w:val="18"/>
              </w:rPr>
            </w:pPr>
            <w:r w:rsidRPr="00D3669E">
              <w:rPr>
                <w:sz w:val="18"/>
                <w:szCs w:val="18"/>
              </w:rPr>
              <w:t xml:space="preserve">1 </w:t>
            </w:r>
          </w:p>
        </w:tc>
        <w:tc>
          <w:tcPr>
            <w:tcW w:w="395" w:type="pct"/>
            <w:tcBorders>
              <w:top w:val="nil"/>
              <w:left w:val="nil"/>
              <w:bottom w:val="single" w:sz="4" w:space="0" w:color="auto"/>
              <w:right w:val="single" w:sz="4" w:space="0" w:color="auto"/>
            </w:tcBorders>
            <w:shd w:val="clear" w:color="000000" w:fill="FFFFFF"/>
            <w:noWrap/>
            <w:vAlign w:val="bottom"/>
            <w:hideMark/>
          </w:tcPr>
          <w:p w14:paraId="0199132B" w14:textId="77777777" w:rsidR="0028041F" w:rsidRPr="00D3669E" w:rsidRDefault="0028041F" w:rsidP="0028041F">
            <w:pPr>
              <w:pStyle w:val="af"/>
              <w:rPr>
                <w:sz w:val="18"/>
                <w:szCs w:val="18"/>
              </w:rPr>
            </w:pPr>
            <w:r w:rsidRPr="00D3669E">
              <w:rPr>
                <w:sz w:val="18"/>
                <w:szCs w:val="18"/>
              </w:rPr>
              <w:t>折旧费</w:t>
            </w:r>
          </w:p>
        </w:tc>
        <w:tc>
          <w:tcPr>
            <w:tcW w:w="231" w:type="pct"/>
            <w:tcBorders>
              <w:top w:val="nil"/>
              <w:left w:val="nil"/>
              <w:bottom w:val="single" w:sz="4" w:space="0" w:color="auto"/>
              <w:right w:val="single" w:sz="4" w:space="0" w:color="auto"/>
            </w:tcBorders>
            <w:shd w:val="clear" w:color="000000" w:fill="FFFFFF"/>
            <w:noWrap/>
            <w:vAlign w:val="bottom"/>
            <w:hideMark/>
          </w:tcPr>
          <w:p w14:paraId="6881092C" w14:textId="77777777" w:rsidR="0028041F" w:rsidRPr="00D3669E" w:rsidRDefault="0028041F" w:rsidP="0028041F">
            <w:pPr>
              <w:pStyle w:val="af"/>
              <w:rPr>
                <w:sz w:val="18"/>
                <w:szCs w:val="18"/>
              </w:rPr>
            </w:pPr>
            <w:r w:rsidRPr="00D3669E">
              <w:rPr>
                <w:rFonts w:hint="eastAsia"/>
                <w:sz w:val="18"/>
                <w:szCs w:val="18"/>
              </w:rPr>
              <w:t xml:space="preserve">51075.03 </w:t>
            </w:r>
          </w:p>
        </w:tc>
        <w:tc>
          <w:tcPr>
            <w:tcW w:w="181" w:type="pct"/>
            <w:tcBorders>
              <w:top w:val="nil"/>
              <w:left w:val="nil"/>
              <w:bottom w:val="single" w:sz="4" w:space="0" w:color="auto"/>
              <w:right w:val="single" w:sz="4" w:space="0" w:color="auto"/>
            </w:tcBorders>
            <w:shd w:val="clear" w:color="000000" w:fill="FFFFFF"/>
            <w:noWrap/>
            <w:vAlign w:val="bottom"/>
            <w:hideMark/>
          </w:tcPr>
          <w:p w14:paraId="3949D1CD" w14:textId="77777777" w:rsidR="0028041F" w:rsidRPr="00D3669E" w:rsidRDefault="0028041F" w:rsidP="0028041F">
            <w:pPr>
              <w:pStyle w:val="af"/>
              <w:rPr>
                <w:sz w:val="18"/>
                <w:szCs w:val="18"/>
              </w:rPr>
            </w:pPr>
            <w:r w:rsidRPr="00D3669E">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vAlign w:val="bottom"/>
            <w:hideMark/>
          </w:tcPr>
          <w:p w14:paraId="60026B3B"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2" w:type="pct"/>
            <w:tcBorders>
              <w:top w:val="nil"/>
              <w:left w:val="nil"/>
              <w:bottom w:val="single" w:sz="4" w:space="0" w:color="auto"/>
              <w:right w:val="single" w:sz="4" w:space="0" w:color="auto"/>
            </w:tcBorders>
            <w:shd w:val="clear" w:color="000000" w:fill="FFFFFF"/>
            <w:noWrap/>
            <w:vAlign w:val="bottom"/>
            <w:hideMark/>
          </w:tcPr>
          <w:p w14:paraId="57D89464"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2" w:type="pct"/>
            <w:tcBorders>
              <w:top w:val="nil"/>
              <w:left w:val="nil"/>
              <w:bottom w:val="single" w:sz="4" w:space="0" w:color="auto"/>
              <w:right w:val="single" w:sz="4" w:space="0" w:color="auto"/>
            </w:tcBorders>
            <w:shd w:val="clear" w:color="000000" w:fill="FFFFFF"/>
            <w:noWrap/>
            <w:vAlign w:val="bottom"/>
            <w:hideMark/>
          </w:tcPr>
          <w:p w14:paraId="2AC1B7FD"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2" w:type="pct"/>
            <w:tcBorders>
              <w:top w:val="nil"/>
              <w:left w:val="nil"/>
              <w:bottom w:val="single" w:sz="4" w:space="0" w:color="auto"/>
              <w:right w:val="single" w:sz="4" w:space="0" w:color="auto"/>
            </w:tcBorders>
            <w:shd w:val="clear" w:color="000000" w:fill="FFFFFF"/>
            <w:noWrap/>
            <w:vAlign w:val="bottom"/>
            <w:hideMark/>
          </w:tcPr>
          <w:p w14:paraId="64BC41D2"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2" w:type="pct"/>
            <w:tcBorders>
              <w:top w:val="nil"/>
              <w:left w:val="nil"/>
              <w:bottom w:val="single" w:sz="4" w:space="0" w:color="auto"/>
              <w:right w:val="single" w:sz="4" w:space="0" w:color="auto"/>
            </w:tcBorders>
            <w:shd w:val="clear" w:color="000000" w:fill="FFFFFF"/>
            <w:noWrap/>
            <w:vAlign w:val="bottom"/>
            <w:hideMark/>
          </w:tcPr>
          <w:p w14:paraId="2535F81F"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2" w:type="pct"/>
            <w:tcBorders>
              <w:top w:val="nil"/>
              <w:left w:val="nil"/>
              <w:bottom w:val="single" w:sz="4" w:space="0" w:color="auto"/>
              <w:right w:val="single" w:sz="4" w:space="0" w:color="auto"/>
            </w:tcBorders>
            <w:shd w:val="clear" w:color="000000" w:fill="FFFFFF"/>
            <w:noWrap/>
            <w:vAlign w:val="bottom"/>
            <w:hideMark/>
          </w:tcPr>
          <w:p w14:paraId="227C8725"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2" w:type="pct"/>
            <w:tcBorders>
              <w:top w:val="nil"/>
              <w:left w:val="nil"/>
              <w:bottom w:val="single" w:sz="4" w:space="0" w:color="auto"/>
              <w:right w:val="single" w:sz="4" w:space="0" w:color="auto"/>
            </w:tcBorders>
            <w:shd w:val="clear" w:color="000000" w:fill="FFFFFF"/>
            <w:noWrap/>
            <w:vAlign w:val="bottom"/>
            <w:hideMark/>
          </w:tcPr>
          <w:p w14:paraId="1E594DAA"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2" w:type="pct"/>
            <w:tcBorders>
              <w:top w:val="nil"/>
              <w:left w:val="nil"/>
              <w:bottom w:val="single" w:sz="4" w:space="0" w:color="auto"/>
              <w:right w:val="single" w:sz="4" w:space="0" w:color="auto"/>
            </w:tcBorders>
            <w:shd w:val="clear" w:color="000000" w:fill="FFFFFF"/>
            <w:noWrap/>
            <w:vAlign w:val="bottom"/>
            <w:hideMark/>
          </w:tcPr>
          <w:p w14:paraId="63054793"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3" w:type="pct"/>
            <w:tcBorders>
              <w:top w:val="nil"/>
              <w:left w:val="nil"/>
              <w:bottom w:val="single" w:sz="4" w:space="0" w:color="auto"/>
              <w:right w:val="single" w:sz="4" w:space="0" w:color="auto"/>
            </w:tcBorders>
            <w:shd w:val="clear" w:color="000000" w:fill="FFFFFF"/>
            <w:noWrap/>
            <w:vAlign w:val="bottom"/>
            <w:hideMark/>
          </w:tcPr>
          <w:p w14:paraId="5C97C3EB"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3" w:type="pct"/>
            <w:tcBorders>
              <w:top w:val="nil"/>
              <w:left w:val="nil"/>
              <w:bottom w:val="single" w:sz="4" w:space="0" w:color="auto"/>
              <w:right w:val="single" w:sz="4" w:space="0" w:color="auto"/>
            </w:tcBorders>
            <w:shd w:val="clear" w:color="000000" w:fill="FFFFFF"/>
            <w:noWrap/>
            <w:vAlign w:val="bottom"/>
            <w:hideMark/>
          </w:tcPr>
          <w:p w14:paraId="4543EF54"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3" w:type="pct"/>
            <w:tcBorders>
              <w:top w:val="nil"/>
              <w:left w:val="nil"/>
              <w:bottom w:val="single" w:sz="4" w:space="0" w:color="auto"/>
              <w:right w:val="single" w:sz="4" w:space="0" w:color="auto"/>
            </w:tcBorders>
            <w:shd w:val="clear" w:color="000000" w:fill="FFFFFF"/>
            <w:noWrap/>
            <w:vAlign w:val="bottom"/>
            <w:hideMark/>
          </w:tcPr>
          <w:p w14:paraId="5A414500"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3" w:type="pct"/>
            <w:tcBorders>
              <w:top w:val="nil"/>
              <w:left w:val="nil"/>
              <w:bottom w:val="single" w:sz="4" w:space="0" w:color="auto"/>
              <w:right w:val="single" w:sz="4" w:space="0" w:color="auto"/>
            </w:tcBorders>
            <w:shd w:val="clear" w:color="000000" w:fill="FFFFFF"/>
            <w:noWrap/>
            <w:vAlign w:val="bottom"/>
            <w:hideMark/>
          </w:tcPr>
          <w:p w14:paraId="150108E3"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3" w:type="pct"/>
            <w:tcBorders>
              <w:top w:val="nil"/>
              <w:left w:val="nil"/>
              <w:bottom w:val="single" w:sz="4" w:space="0" w:color="auto"/>
              <w:right w:val="single" w:sz="4" w:space="0" w:color="auto"/>
            </w:tcBorders>
            <w:shd w:val="clear" w:color="000000" w:fill="FFFFFF"/>
            <w:noWrap/>
            <w:vAlign w:val="bottom"/>
            <w:hideMark/>
          </w:tcPr>
          <w:p w14:paraId="63BEB7EA"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3" w:type="pct"/>
            <w:tcBorders>
              <w:top w:val="nil"/>
              <w:left w:val="nil"/>
              <w:bottom w:val="single" w:sz="4" w:space="0" w:color="auto"/>
              <w:right w:val="single" w:sz="4" w:space="0" w:color="auto"/>
            </w:tcBorders>
            <w:shd w:val="clear" w:color="000000" w:fill="FFFFFF"/>
            <w:noWrap/>
            <w:vAlign w:val="bottom"/>
            <w:hideMark/>
          </w:tcPr>
          <w:p w14:paraId="26A288D7"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3" w:type="pct"/>
            <w:tcBorders>
              <w:top w:val="nil"/>
              <w:left w:val="nil"/>
              <w:bottom w:val="single" w:sz="4" w:space="0" w:color="auto"/>
              <w:right w:val="single" w:sz="4" w:space="0" w:color="auto"/>
            </w:tcBorders>
            <w:shd w:val="clear" w:color="000000" w:fill="FFFFFF"/>
            <w:noWrap/>
            <w:vAlign w:val="bottom"/>
            <w:hideMark/>
          </w:tcPr>
          <w:p w14:paraId="44686B1C"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3" w:type="pct"/>
            <w:tcBorders>
              <w:top w:val="nil"/>
              <w:left w:val="nil"/>
              <w:bottom w:val="single" w:sz="4" w:space="0" w:color="auto"/>
              <w:right w:val="single" w:sz="4" w:space="0" w:color="auto"/>
            </w:tcBorders>
            <w:shd w:val="clear" w:color="000000" w:fill="FFFFFF"/>
            <w:noWrap/>
            <w:vAlign w:val="bottom"/>
            <w:hideMark/>
          </w:tcPr>
          <w:p w14:paraId="74E1E431"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3" w:type="pct"/>
            <w:tcBorders>
              <w:top w:val="nil"/>
              <w:left w:val="nil"/>
              <w:bottom w:val="single" w:sz="4" w:space="0" w:color="auto"/>
              <w:right w:val="single" w:sz="4" w:space="0" w:color="auto"/>
            </w:tcBorders>
            <w:shd w:val="clear" w:color="000000" w:fill="FFFFFF"/>
            <w:noWrap/>
            <w:vAlign w:val="bottom"/>
            <w:hideMark/>
          </w:tcPr>
          <w:p w14:paraId="18FC0F88"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3" w:type="pct"/>
            <w:tcBorders>
              <w:top w:val="nil"/>
              <w:left w:val="nil"/>
              <w:bottom w:val="single" w:sz="4" w:space="0" w:color="auto"/>
              <w:right w:val="single" w:sz="4" w:space="0" w:color="auto"/>
            </w:tcBorders>
            <w:shd w:val="clear" w:color="000000" w:fill="FFFFFF"/>
            <w:noWrap/>
            <w:vAlign w:val="bottom"/>
            <w:hideMark/>
          </w:tcPr>
          <w:p w14:paraId="18ECA542" w14:textId="77777777" w:rsidR="0028041F" w:rsidRPr="00D3669E" w:rsidRDefault="0028041F" w:rsidP="0028041F">
            <w:pPr>
              <w:pStyle w:val="af"/>
              <w:rPr>
                <w:sz w:val="18"/>
                <w:szCs w:val="18"/>
              </w:rPr>
            </w:pPr>
            <w:r w:rsidRPr="00D3669E">
              <w:rPr>
                <w:rFonts w:hint="eastAsia"/>
                <w:sz w:val="18"/>
                <w:szCs w:val="18"/>
              </w:rPr>
              <w:t xml:space="preserve">2798.91 </w:t>
            </w:r>
          </w:p>
        </w:tc>
        <w:tc>
          <w:tcPr>
            <w:tcW w:w="203" w:type="pct"/>
            <w:tcBorders>
              <w:top w:val="nil"/>
              <w:left w:val="nil"/>
              <w:bottom w:val="single" w:sz="4" w:space="0" w:color="auto"/>
              <w:right w:val="single" w:sz="4" w:space="0" w:color="auto"/>
            </w:tcBorders>
            <w:shd w:val="clear" w:color="000000" w:fill="FFFFFF"/>
            <w:noWrap/>
            <w:vAlign w:val="bottom"/>
            <w:hideMark/>
          </w:tcPr>
          <w:p w14:paraId="498C8814" w14:textId="77777777" w:rsidR="0028041F" w:rsidRPr="00D3669E" w:rsidRDefault="0028041F" w:rsidP="0028041F">
            <w:pPr>
              <w:pStyle w:val="af"/>
              <w:rPr>
                <w:sz w:val="18"/>
                <w:szCs w:val="18"/>
              </w:rPr>
            </w:pPr>
            <w:r w:rsidRPr="00D3669E">
              <w:rPr>
                <w:rFonts w:hint="eastAsia"/>
                <w:sz w:val="18"/>
                <w:szCs w:val="18"/>
              </w:rPr>
              <w:t xml:space="preserve">0.00 </w:t>
            </w:r>
          </w:p>
        </w:tc>
        <w:tc>
          <w:tcPr>
            <w:tcW w:w="206" w:type="pct"/>
            <w:tcBorders>
              <w:top w:val="nil"/>
              <w:left w:val="nil"/>
              <w:bottom w:val="single" w:sz="4" w:space="0" w:color="auto"/>
              <w:right w:val="single" w:sz="4" w:space="0" w:color="auto"/>
            </w:tcBorders>
            <w:shd w:val="clear" w:color="000000" w:fill="FFFFFF"/>
            <w:noWrap/>
            <w:vAlign w:val="bottom"/>
            <w:hideMark/>
          </w:tcPr>
          <w:p w14:paraId="2F4D3C76" w14:textId="77777777" w:rsidR="0028041F" w:rsidRPr="00D3669E" w:rsidRDefault="0028041F" w:rsidP="0028041F">
            <w:pPr>
              <w:pStyle w:val="af"/>
              <w:rPr>
                <w:sz w:val="18"/>
                <w:szCs w:val="18"/>
              </w:rPr>
            </w:pPr>
            <w:r w:rsidRPr="00D3669E">
              <w:rPr>
                <w:rFonts w:hint="eastAsia"/>
                <w:sz w:val="18"/>
                <w:szCs w:val="18"/>
              </w:rPr>
              <w:t xml:space="preserve">0.00 </w:t>
            </w:r>
          </w:p>
        </w:tc>
      </w:tr>
      <w:tr w:rsidR="0028041F" w:rsidRPr="00D3669E" w14:paraId="4E891A0A" w14:textId="77777777" w:rsidTr="0028041F">
        <w:tc>
          <w:tcPr>
            <w:tcW w:w="138" w:type="pct"/>
            <w:tcBorders>
              <w:top w:val="nil"/>
              <w:left w:val="single" w:sz="4" w:space="0" w:color="auto"/>
              <w:bottom w:val="single" w:sz="4" w:space="0" w:color="auto"/>
              <w:right w:val="single" w:sz="4" w:space="0" w:color="auto"/>
            </w:tcBorders>
            <w:shd w:val="clear" w:color="000000" w:fill="FFFFFF"/>
            <w:noWrap/>
            <w:vAlign w:val="bottom"/>
            <w:hideMark/>
          </w:tcPr>
          <w:p w14:paraId="67A4F4DA" w14:textId="77777777" w:rsidR="0028041F" w:rsidRPr="00D3669E" w:rsidRDefault="0028041F" w:rsidP="0028041F">
            <w:pPr>
              <w:pStyle w:val="af"/>
              <w:rPr>
                <w:sz w:val="18"/>
                <w:szCs w:val="18"/>
              </w:rPr>
            </w:pPr>
            <w:r w:rsidRPr="00D3669E">
              <w:rPr>
                <w:sz w:val="18"/>
                <w:szCs w:val="18"/>
              </w:rPr>
              <w:t xml:space="preserve">2 </w:t>
            </w:r>
          </w:p>
        </w:tc>
        <w:tc>
          <w:tcPr>
            <w:tcW w:w="395" w:type="pct"/>
            <w:tcBorders>
              <w:top w:val="nil"/>
              <w:left w:val="nil"/>
              <w:bottom w:val="single" w:sz="4" w:space="0" w:color="auto"/>
              <w:right w:val="single" w:sz="4" w:space="0" w:color="auto"/>
            </w:tcBorders>
            <w:shd w:val="clear" w:color="000000" w:fill="FFFFFF"/>
            <w:noWrap/>
            <w:vAlign w:val="bottom"/>
            <w:hideMark/>
          </w:tcPr>
          <w:p w14:paraId="3E522C8E" w14:textId="77777777" w:rsidR="0028041F" w:rsidRPr="00D3669E" w:rsidRDefault="0028041F" w:rsidP="0028041F">
            <w:pPr>
              <w:pStyle w:val="af"/>
              <w:rPr>
                <w:sz w:val="18"/>
                <w:szCs w:val="18"/>
              </w:rPr>
            </w:pPr>
            <w:r w:rsidRPr="00D3669E">
              <w:rPr>
                <w:sz w:val="18"/>
                <w:szCs w:val="18"/>
              </w:rPr>
              <w:t>维修费</w:t>
            </w:r>
          </w:p>
        </w:tc>
        <w:tc>
          <w:tcPr>
            <w:tcW w:w="231" w:type="pct"/>
            <w:tcBorders>
              <w:top w:val="nil"/>
              <w:left w:val="nil"/>
              <w:bottom w:val="single" w:sz="4" w:space="0" w:color="auto"/>
              <w:right w:val="single" w:sz="4" w:space="0" w:color="auto"/>
            </w:tcBorders>
            <w:shd w:val="clear" w:color="000000" w:fill="FFFFFF"/>
            <w:noWrap/>
            <w:vAlign w:val="bottom"/>
            <w:hideMark/>
          </w:tcPr>
          <w:p w14:paraId="718429DC" w14:textId="77777777" w:rsidR="0028041F" w:rsidRPr="00D3669E" w:rsidRDefault="0028041F" w:rsidP="0028041F">
            <w:pPr>
              <w:pStyle w:val="af"/>
              <w:rPr>
                <w:sz w:val="18"/>
                <w:szCs w:val="18"/>
              </w:rPr>
            </w:pPr>
            <w:r w:rsidRPr="00D3669E">
              <w:rPr>
                <w:rFonts w:hint="eastAsia"/>
                <w:sz w:val="18"/>
                <w:szCs w:val="18"/>
              </w:rPr>
              <w:t xml:space="preserve">11784.58 </w:t>
            </w:r>
          </w:p>
        </w:tc>
        <w:tc>
          <w:tcPr>
            <w:tcW w:w="181" w:type="pct"/>
            <w:tcBorders>
              <w:top w:val="nil"/>
              <w:left w:val="nil"/>
              <w:bottom w:val="single" w:sz="4" w:space="0" w:color="auto"/>
              <w:right w:val="single" w:sz="4" w:space="0" w:color="auto"/>
            </w:tcBorders>
            <w:shd w:val="clear" w:color="000000" w:fill="FFFFFF"/>
            <w:noWrap/>
            <w:vAlign w:val="bottom"/>
            <w:hideMark/>
          </w:tcPr>
          <w:p w14:paraId="7646DACC" w14:textId="77777777" w:rsidR="0028041F" w:rsidRPr="00D3669E" w:rsidRDefault="0028041F" w:rsidP="0028041F">
            <w:pPr>
              <w:pStyle w:val="af"/>
              <w:rPr>
                <w:sz w:val="18"/>
                <w:szCs w:val="18"/>
              </w:rPr>
            </w:pPr>
            <w:r w:rsidRPr="00D3669E">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vAlign w:val="bottom"/>
            <w:hideMark/>
          </w:tcPr>
          <w:p w14:paraId="1744CA4F" w14:textId="77777777" w:rsidR="0028041F" w:rsidRPr="00D3669E" w:rsidRDefault="0028041F" w:rsidP="0028041F">
            <w:pPr>
              <w:pStyle w:val="af"/>
              <w:rPr>
                <w:sz w:val="18"/>
                <w:szCs w:val="18"/>
              </w:rPr>
            </w:pPr>
            <w:r w:rsidRPr="00D3669E">
              <w:rPr>
                <w:rFonts w:hint="eastAsia"/>
                <w:sz w:val="18"/>
                <w:szCs w:val="18"/>
              </w:rPr>
              <w:t xml:space="preserve">250.74 </w:t>
            </w:r>
          </w:p>
        </w:tc>
        <w:tc>
          <w:tcPr>
            <w:tcW w:w="202" w:type="pct"/>
            <w:tcBorders>
              <w:top w:val="nil"/>
              <w:left w:val="nil"/>
              <w:bottom w:val="single" w:sz="4" w:space="0" w:color="auto"/>
              <w:right w:val="single" w:sz="4" w:space="0" w:color="auto"/>
            </w:tcBorders>
            <w:shd w:val="clear" w:color="000000" w:fill="FFFFFF"/>
            <w:noWrap/>
            <w:vAlign w:val="bottom"/>
            <w:hideMark/>
          </w:tcPr>
          <w:p w14:paraId="4511F877" w14:textId="77777777" w:rsidR="0028041F" w:rsidRPr="00D3669E" w:rsidRDefault="0028041F" w:rsidP="0028041F">
            <w:pPr>
              <w:pStyle w:val="af"/>
              <w:rPr>
                <w:sz w:val="18"/>
                <w:szCs w:val="18"/>
              </w:rPr>
            </w:pPr>
            <w:r w:rsidRPr="00D3669E">
              <w:rPr>
                <w:rFonts w:hint="eastAsia"/>
                <w:sz w:val="18"/>
                <w:szCs w:val="18"/>
              </w:rPr>
              <w:t xml:space="preserve">250.74 </w:t>
            </w:r>
          </w:p>
        </w:tc>
        <w:tc>
          <w:tcPr>
            <w:tcW w:w="202" w:type="pct"/>
            <w:tcBorders>
              <w:top w:val="nil"/>
              <w:left w:val="nil"/>
              <w:bottom w:val="single" w:sz="4" w:space="0" w:color="auto"/>
              <w:right w:val="single" w:sz="4" w:space="0" w:color="auto"/>
            </w:tcBorders>
            <w:shd w:val="clear" w:color="000000" w:fill="FFFFFF"/>
            <w:noWrap/>
            <w:vAlign w:val="bottom"/>
            <w:hideMark/>
          </w:tcPr>
          <w:p w14:paraId="5D75B6CF" w14:textId="77777777" w:rsidR="0028041F" w:rsidRPr="00D3669E" w:rsidRDefault="0028041F" w:rsidP="0028041F">
            <w:pPr>
              <w:pStyle w:val="af"/>
              <w:rPr>
                <w:sz w:val="18"/>
                <w:szCs w:val="18"/>
              </w:rPr>
            </w:pPr>
            <w:r w:rsidRPr="00D3669E">
              <w:rPr>
                <w:rFonts w:hint="eastAsia"/>
                <w:sz w:val="18"/>
                <w:szCs w:val="18"/>
              </w:rPr>
              <w:t xml:space="preserve">250.74 </w:t>
            </w:r>
          </w:p>
        </w:tc>
        <w:tc>
          <w:tcPr>
            <w:tcW w:w="202" w:type="pct"/>
            <w:tcBorders>
              <w:top w:val="nil"/>
              <w:left w:val="nil"/>
              <w:bottom w:val="single" w:sz="4" w:space="0" w:color="auto"/>
              <w:right w:val="single" w:sz="4" w:space="0" w:color="auto"/>
            </w:tcBorders>
            <w:shd w:val="clear" w:color="000000" w:fill="FFFFFF"/>
            <w:noWrap/>
            <w:vAlign w:val="bottom"/>
            <w:hideMark/>
          </w:tcPr>
          <w:p w14:paraId="07F30B47" w14:textId="77777777" w:rsidR="0028041F" w:rsidRPr="00D3669E" w:rsidRDefault="0028041F" w:rsidP="0028041F">
            <w:pPr>
              <w:pStyle w:val="af"/>
              <w:rPr>
                <w:sz w:val="18"/>
                <w:szCs w:val="18"/>
              </w:rPr>
            </w:pPr>
            <w:r w:rsidRPr="00D3669E">
              <w:rPr>
                <w:rFonts w:hint="eastAsia"/>
                <w:sz w:val="18"/>
                <w:szCs w:val="18"/>
              </w:rPr>
              <w:t xml:space="preserve">401.18 </w:t>
            </w:r>
          </w:p>
        </w:tc>
        <w:tc>
          <w:tcPr>
            <w:tcW w:w="202" w:type="pct"/>
            <w:tcBorders>
              <w:top w:val="nil"/>
              <w:left w:val="nil"/>
              <w:bottom w:val="single" w:sz="4" w:space="0" w:color="auto"/>
              <w:right w:val="single" w:sz="4" w:space="0" w:color="auto"/>
            </w:tcBorders>
            <w:shd w:val="clear" w:color="000000" w:fill="FFFFFF"/>
            <w:noWrap/>
            <w:vAlign w:val="bottom"/>
            <w:hideMark/>
          </w:tcPr>
          <w:p w14:paraId="120461BC" w14:textId="77777777" w:rsidR="0028041F" w:rsidRPr="00D3669E" w:rsidRDefault="0028041F" w:rsidP="0028041F">
            <w:pPr>
              <w:pStyle w:val="af"/>
              <w:rPr>
                <w:sz w:val="18"/>
                <w:szCs w:val="18"/>
              </w:rPr>
            </w:pPr>
            <w:r w:rsidRPr="00D3669E">
              <w:rPr>
                <w:rFonts w:hint="eastAsia"/>
                <w:sz w:val="18"/>
                <w:szCs w:val="18"/>
              </w:rPr>
              <w:t xml:space="preserve">401.18 </w:t>
            </w:r>
          </w:p>
        </w:tc>
        <w:tc>
          <w:tcPr>
            <w:tcW w:w="202" w:type="pct"/>
            <w:tcBorders>
              <w:top w:val="nil"/>
              <w:left w:val="nil"/>
              <w:bottom w:val="single" w:sz="4" w:space="0" w:color="auto"/>
              <w:right w:val="single" w:sz="4" w:space="0" w:color="auto"/>
            </w:tcBorders>
            <w:shd w:val="clear" w:color="000000" w:fill="FFFFFF"/>
            <w:noWrap/>
            <w:vAlign w:val="bottom"/>
            <w:hideMark/>
          </w:tcPr>
          <w:p w14:paraId="4D2632F3" w14:textId="77777777" w:rsidR="0028041F" w:rsidRPr="00D3669E" w:rsidRDefault="0028041F" w:rsidP="0028041F">
            <w:pPr>
              <w:pStyle w:val="af"/>
              <w:rPr>
                <w:sz w:val="18"/>
                <w:szCs w:val="18"/>
              </w:rPr>
            </w:pPr>
            <w:r w:rsidRPr="00D3669E">
              <w:rPr>
                <w:rFonts w:hint="eastAsia"/>
                <w:sz w:val="18"/>
                <w:szCs w:val="18"/>
              </w:rPr>
              <w:t xml:space="preserve">401.18 </w:t>
            </w:r>
          </w:p>
        </w:tc>
        <w:tc>
          <w:tcPr>
            <w:tcW w:w="202" w:type="pct"/>
            <w:tcBorders>
              <w:top w:val="nil"/>
              <w:left w:val="nil"/>
              <w:bottom w:val="single" w:sz="4" w:space="0" w:color="auto"/>
              <w:right w:val="single" w:sz="4" w:space="0" w:color="auto"/>
            </w:tcBorders>
            <w:shd w:val="clear" w:color="000000" w:fill="FFFFFF"/>
            <w:noWrap/>
            <w:vAlign w:val="bottom"/>
            <w:hideMark/>
          </w:tcPr>
          <w:p w14:paraId="4D7D8352" w14:textId="77777777" w:rsidR="0028041F" w:rsidRPr="00D3669E" w:rsidRDefault="0028041F" w:rsidP="0028041F">
            <w:pPr>
              <w:pStyle w:val="af"/>
              <w:rPr>
                <w:sz w:val="18"/>
                <w:szCs w:val="18"/>
              </w:rPr>
            </w:pPr>
            <w:r w:rsidRPr="00D3669E">
              <w:rPr>
                <w:rFonts w:hint="eastAsia"/>
                <w:sz w:val="18"/>
                <w:szCs w:val="18"/>
              </w:rPr>
              <w:t xml:space="preserve">401.18 </w:t>
            </w:r>
          </w:p>
        </w:tc>
        <w:tc>
          <w:tcPr>
            <w:tcW w:w="202" w:type="pct"/>
            <w:tcBorders>
              <w:top w:val="nil"/>
              <w:left w:val="nil"/>
              <w:bottom w:val="single" w:sz="4" w:space="0" w:color="auto"/>
              <w:right w:val="single" w:sz="4" w:space="0" w:color="auto"/>
            </w:tcBorders>
            <w:shd w:val="clear" w:color="000000" w:fill="FFFFFF"/>
            <w:noWrap/>
            <w:vAlign w:val="bottom"/>
            <w:hideMark/>
          </w:tcPr>
          <w:p w14:paraId="6323C1F8" w14:textId="77777777" w:rsidR="0028041F" w:rsidRPr="00D3669E" w:rsidRDefault="0028041F" w:rsidP="0028041F">
            <w:pPr>
              <w:pStyle w:val="af"/>
              <w:rPr>
                <w:sz w:val="18"/>
                <w:szCs w:val="18"/>
              </w:rPr>
            </w:pPr>
            <w:r w:rsidRPr="00D3669E">
              <w:rPr>
                <w:rFonts w:hint="eastAsia"/>
                <w:sz w:val="18"/>
                <w:szCs w:val="18"/>
              </w:rPr>
              <w:t xml:space="preserve">401.18 </w:t>
            </w:r>
          </w:p>
        </w:tc>
        <w:tc>
          <w:tcPr>
            <w:tcW w:w="203" w:type="pct"/>
            <w:tcBorders>
              <w:top w:val="nil"/>
              <w:left w:val="nil"/>
              <w:bottom w:val="single" w:sz="4" w:space="0" w:color="auto"/>
              <w:right w:val="single" w:sz="4" w:space="0" w:color="auto"/>
            </w:tcBorders>
            <w:shd w:val="clear" w:color="000000" w:fill="FFFFFF"/>
            <w:noWrap/>
            <w:vAlign w:val="bottom"/>
            <w:hideMark/>
          </w:tcPr>
          <w:p w14:paraId="6DD5377C" w14:textId="77777777" w:rsidR="0028041F" w:rsidRPr="00D3669E" w:rsidRDefault="0028041F" w:rsidP="0028041F">
            <w:pPr>
              <w:pStyle w:val="af"/>
              <w:rPr>
                <w:sz w:val="18"/>
                <w:szCs w:val="18"/>
              </w:rPr>
            </w:pPr>
            <w:r w:rsidRPr="00D3669E">
              <w:rPr>
                <w:rFonts w:hint="eastAsia"/>
                <w:sz w:val="18"/>
                <w:szCs w:val="18"/>
              </w:rPr>
              <w:t xml:space="preserve">601.77 </w:t>
            </w:r>
          </w:p>
        </w:tc>
        <w:tc>
          <w:tcPr>
            <w:tcW w:w="203" w:type="pct"/>
            <w:tcBorders>
              <w:top w:val="nil"/>
              <w:left w:val="nil"/>
              <w:bottom w:val="single" w:sz="4" w:space="0" w:color="auto"/>
              <w:right w:val="single" w:sz="4" w:space="0" w:color="auto"/>
            </w:tcBorders>
            <w:shd w:val="clear" w:color="000000" w:fill="FFFFFF"/>
            <w:noWrap/>
            <w:vAlign w:val="bottom"/>
            <w:hideMark/>
          </w:tcPr>
          <w:p w14:paraId="27BE7B92" w14:textId="77777777" w:rsidR="0028041F" w:rsidRPr="00D3669E" w:rsidRDefault="0028041F" w:rsidP="0028041F">
            <w:pPr>
              <w:pStyle w:val="af"/>
              <w:rPr>
                <w:sz w:val="18"/>
                <w:szCs w:val="18"/>
              </w:rPr>
            </w:pPr>
            <w:r w:rsidRPr="00D3669E">
              <w:rPr>
                <w:rFonts w:hint="eastAsia"/>
                <w:sz w:val="18"/>
                <w:szCs w:val="18"/>
              </w:rPr>
              <w:t xml:space="preserve">601.77 </w:t>
            </w:r>
          </w:p>
        </w:tc>
        <w:tc>
          <w:tcPr>
            <w:tcW w:w="203" w:type="pct"/>
            <w:tcBorders>
              <w:top w:val="nil"/>
              <w:left w:val="nil"/>
              <w:bottom w:val="single" w:sz="4" w:space="0" w:color="auto"/>
              <w:right w:val="single" w:sz="4" w:space="0" w:color="auto"/>
            </w:tcBorders>
            <w:shd w:val="clear" w:color="000000" w:fill="FFFFFF"/>
            <w:noWrap/>
            <w:vAlign w:val="bottom"/>
            <w:hideMark/>
          </w:tcPr>
          <w:p w14:paraId="51975CB1" w14:textId="77777777" w:rsidR="0028041F" w:rsidRPr="00D3669E" w:rsidRDefault="0028041F" w:rsidP="0028041F">
            <w:pPr>
              <w:pStyle w:val="af"/>
              <w:rPr>
                <w:sz w:val="18"/>
                <w:szCs w:val="18"/>
              </w:rPr>
            </w:pPr>
            <w:r w:rsidRPr="00D3669E">
              <w:rPr>
                <w:rFonts w:hint="eastAsia"/>
                <w:sz w:val="18"/>
                <w:szCs w:val="18"/>
              </w:rPr>
              <w:t xml:space="preserve">601.77 </w:t>
            </w:r>
          </w:p>
        </w:tc>
        <w:tc>
          <w:tcPr>
            <w:tcW w:w="203" w:type="pct"/>
            <w:tcBorders>
              <w:top w:val="nil"/>
              <w:left w:val="nil"/>
              <w:bottom w:val="single" w:sz="4" w:space="0" w:color="auto"/>
              <w:right w:val="single" w:sz="4" w:space="0" w:color="auto"/>
            </w:tcBorders>
            <w:shd w:val="clear" w:color="000000" w:fill="FFFFFF"/>
            <w:noWrap/>
            <w:vAlign w:val="bottom"/>
            <w:hideMark/>
          </w:tcPr>
          <w:p w14:paraId="36CBC52C" w14:textId="77777777" w:rsidR="0028041F" w:rsidRPr="00D3669E" w:rsidRDefault="0028041F" w:rsidP="0028041F">
            <w:pPr>
              <w:pStyle w:val="af"/>
              <w:rPr>
                <w:sz w:val="18"/>
                <w:szCs w:val="18"/>
              </w:rPr>
            </w:pPr>
            <w:r w:rsidRPr="00D3669E">
              <w:rPr>
                <w:rFonts w:hint="eastAsia"/>
                <w:sz w:val="18"/>
                <w:szCs w:val="18"/>
              </w:rPr>
              <w:t xml:space="preserve">601.77 </w:t>
            </w:r>
          </w:p>
        </w:tc>
        <w:tc>
          <w:tcPr>
            <w:tcW w:w="203" w:type="pct"/>
            <w:tcBorders>
              <w:top w:val="nil"/>
              <w:left w:val="nil"/>
              <w:bottom w:val="single" w:sz="4" w:space="0" w:color="auto"/>
              <w:right w:val="single" w:sz="4" w:space="0" w:color="auto"/>
            </w:tcBorders>
            <w:shd w:val="clear" w:color="000000" w:fill="FFFFFF"/>
            <w:noWrap/>
            <w:vAlign w:val="bottom"/>
            <w:hideMark/>
          </w:tcPr>
          <w:p w14:paraId="4257FEC7" w14:textId="77777777" w:rsidR="0028041F" w:rsidRPr="00D3669E" w:rsidRDefault="0028041F" w:rsidP="0028041F">
            <w:pPr>
              <w:pStyle w:val="af"/>
              <w:rPr>
                <w:sz w:val="18"/>
                <w:szCs w:val="18"/>
              </w:rPr>
            </w:pPr>
            <w:r w:rsidRPr="00D3669E">
              <w:rPr>
                <w:rFonts w:hint="eastAsia"/>
                <w:sz w:val="18"/>
                <w:szCs w:val="18"/>
              </w:rPr>
              <w:t xml:space="preserve">601.77 </w:t>
            </w:r>
          </w:p>
        </w:tc>
        <w:tc>
          <w:tcPr>
            <w:tcW w:w="203" w:type="pct"/>
            <w:tcBorders>
              <w:top w:val="nil"/>
              <w:left w:val="nil"/>
              <w:bottom w:val="single" w:sz="4" w:space="0" w:color="auto"/>
              <w:right w:val="single" w:sz="4" w:space="0" w:color="auto"/>
            </w:tcBorders>
            <w:shd w:val="clear" w:color="000000" w:fill="FFFFFF"/>
            <w:noWrap/>
            <w:vAlign w:val="bottom"/>
            <w:hideMark/>
          </w:tcPr>
          <w:p w14:paraId="44D5F14F" w14:textId="77777777" w:rsidR="0028041F" w:rsidRPr="00D3669E" w:rsidRDefault="0028041F" w:rsidP="0028041F">
            <w:pPr>
              <w:pStyle w:val="af"/>
              <w:rPr>
                <w:sz w:val="18"/>
                <w:szCs w:val="18"/>
              </w:rPr>
            </w:pPr>
            <w:r w:rsidRPr="00D3669E">
              <w:rPr>
                <w:rFonts w:hint="eastAsia"/>
                <w:sz w:val="18"/>
                <w:szCs w:val="18"/>
              </w:rPr>
              <w:t xml:space="preserve">802.35 </w:t>
            </w:r>
          </w:p>
        </w:tc>
        <w:tc>
          <w:tcPr>
            <w:tcW w:w="203" w:type="pct"/>
            <w:tcBorders>
              <w:top w:val="nil"/>
              <w:left w:val="nil"/>
              <w:bottom w:val="single" w:sz="4" w:space="0" w:color="auto"/>
              <w:right w:val="single" w:sz="4" w:space="0" w:color="auto"/>
            </w:tcBorders>
            <w:shd w:val="clear" w:color="000000" w:fill="FFFFFF"/>
            <w:noWrap/>
            <w:vAlign w:val="bottom"/>
            <w:hideMark/>
          </w:tcPr>
          <w:p w14:paraId="5E973572" w14:textId="77777777" w:rsidR="0028041F" w:rsidRPr="00D3669E" w:rsidRDefault="0028041F" w:rsidP="0028041F">
            <w:pPr>
              <w:pStyle w:val="af"/>
              <w:rPr>
                <w:sz w:val="18"/>
                <w:szCs w:val="18"/>
              </w:rPr>
            </w:pPr>
            <w:r w:rsidRPr="00D3669E">
              <w:rPr>
                <w:rFonts w:hint="eastAsia"/>
                <w:sz w:val="18"/>
                <w:szCs w:val="18"/>
              </w:rPr>
              <w:t xml:space="preserve">802.35 </w:t>
            </w:r>
          </w:p>
        </w:tc>
        <w:tc>
          <w:tcPr>
            <w:tcW w:w="203" w:type="pct"/>
            <w:tcBorders>
              <w:top w:val="nil"/>
              <w:left w:val="nil"/>
              <w:bottom w:val="single" w:sz="4" w:space="0" w:color="auto"/>
              <w:right w:val="single" w:sz="4" w:space="0" w:color="auto"/>
            </w:tcBorders>
            <w:shd w:val="clear" w:color="000000" w:fill="FFFFFF"/>
            <w:noWrap/>
            <w:vAlign w:val="bottom"/>
            <w:hideMark/>
          </w:tcPr>
          <w:p w14:paraId="69EA36C5" w14:textId="77777777" w:rsidR="0028041F" w:rsidRPr="00D3669E" w:rsidRDefault="0028041F" w:rsidP="0028041F">
            <w:pPr>
              <w:pStyle w:val="af"/>
              <w:rPr>
                <w:sz w:val="18"/>
                <w:szCs w:val="18"/>
              </w:rPr>
            </w:pPr>
            <w:r w:rsidRPr="00D3669E">
              <w:rPr>
                <w:rFonts w:hint="eastAsia"/>
                <w:sz w:val="18"/>
                <w:szCs w:val="18"/>
              </w:rPr>
              <w:t xml:space="preserve">802.35 </w:t>
            </w:r>
          </w:p>
        </w:tc>
        <w:tc>
          <w:tcPr>
            <w:tcW w:w="203" w:type="pct"/>
            <w:tcBorders>
              <w:top w:val="nil"/>
              <w:left w:val="nil"/>
              <w:bottom w:val="single" w:sz="4" w:space="0" w:color="auto"/>
              <w:right w:val="single" w:sz="4" w:space="0" w:color="auto"/>
            </w:tcBorders>
            <w:shd w:val="clear" w:color="000000" w:fill="FFFFFF"/>
            <w:noWrap/>
            <w:vAlign w:val="bottom"/>
            <w:hideMark/>
          </w:tcPr>
          <w:p w14:paraId="59441408" w14:textId="77777777" w:rsidR="0028041F" w:rsidRPr="00D3669E" w:rsidRDefault="0028041F" w:rsidP="0028041F">
            <w:pPr>
              <w:pStyle w:val="af"/>
              <w:rPr>
                <w:sz w:val="18"/>
                <w:szCs w:val="18"/>
              </w:rPr>
            </w:pPr>
            <w:r w:rsidRPr="00D3669E">
              <w:rPr>
                <w:rFonts w:hint="eastAsia"/>
                <w:sz w:val="18"/>
                <w:szCs w:val="18"/>
              </w:rPr>
              <w:t xml:space="preserve">802.35 </w:t>
            </w:r>
          </w:p>
        </w:tc>
        <w:tc>
          <w:tcPr>
            <w:tcW w:w="203" w:type="pct"/>
            <w:tcBorders>
              <w:top w:val="nil"/>
              <w:left w:val="nil"/>
              <w:bottom w:val="single" w:sz="4" w:space="0" w:color="auto"/>
              <w:right w:val="single" w:sz="4" w:space="0" w:color="auto"/>
            </w:tcBorders>
            <w:shd w:val="clear" w:color="000000" w:fill="FFFFFF"/>
            <w:noWrap/>
            <w:vAlign w:val="bottom"/>
            <w:hideMark/>
          </w:tcPr>
          <w:p w14:paraId="23C16966" w14:textId="77777777" w:rsidR="0028041F" w:rsidRPr="00D3669E" w:rsidRDefault="0028041F" w:rsidP="0028041F">
            <w:pPr>
              <w:pStyle w:val="af"/>
              <w:rPr>
                <w:sz w:val="18"/>
                <w:szCs w:val="18"/>
              </w:rPr>
            </w:pPr>
            <w:r w:rsidRPr="00D3669E">
              <w:rPr>
                <w:rFonts w:hint="eastAsia"/>
                <w:sz w:val="18"/>
                <w:szCs w:val="18"/>
              </w:rPr>
              <w:t xml:space="preserve">802.35 </w:t>
            </w:r>
          </w:p>
        </w:tc>
        <w:tc>
          <w:tcPr>
            <w:tcW w:w="203" w:type="pct"/>
            <w:tcBorders>
              <w:top w:val="nil"/>
              <w:left w:val="nil"/>
              <w:bottom w:val="single" w:sz="4" w:space="0" w:color="auto"/>
              <w:right w:val="single" w:sz="4" w:space="0" w:color="auto"/>
            </w:tcBorders>
            <w:shd w:val="clear" w:color="000000" w:fill="FFFFFF"/>
            <w:noWrap/>
            <w:vAlign w:val="bottom"/>
            <w:hideMark/>
          </w:tcPr>
          <w:p w14:paraId="4DF53683" w14:textId="77777777" w:rsidR="0028041F" w:rsidRPr="00D3669E" w:rsidRDefault="0028041F" w:rsidP="0028041F">
            <w:pPr>
              <w:pStyle w:val="af"/>
              <w:rPr>
                <w:sz w:val="18"/>
                <w:szCs w:val="18"/>
              </w:rPr>
            </w:pPr>
            <w:r w:rsidRPr="00D3669E">
              <w:rPr>
                <w:rFonts w:hint="eastAsia"/>
                <w:sz w:val="18"/>
                <w:szCs w:val="18"/>
              </w:rPr>
              <w:t xml:space="preserve">1002.94 </w:t>
            </w:r>
          </w:p>
        </w:tc>
        <w:tc>
          <w:tcPr>
            <w:tcW w:w="206" w:type="pct"/>
            <w:tcBorders>
              <w:top w:val="nil"/>
              <w:left w:val="nil"/>
              <w:bottom w:val="single" w:sz="4" w:space="0" w:color="auto"/>
              <w:right w:val="single" w:sz="4" w:space="0" w:color="auto"/>
            </w:tcBorders>
            <w:shd w:val="clear" w:color="000000" w:fill="FFFFFF"/>
            <w:noWrap/>
            <w:vAlign w:val="bottom"/>
            <w:hideMark/>
          </w:tcPr>
          <w:p w14:paraId="53390BDE" w14:textId="77777777" w:rsidR="0028041F" w:rsidRPr="00D3669E" w:rsidRDefault="0028041F" w:rsidP="0028041F">
            <w:pPr>
              <w:pStyle w:val="af"/>
              <w:rPr>
                <w:sz w:val="18"/>
                <w:szCs w:val="18"/>
              </w:rPr>
            </w:pPr>
            <w:r w:rsidRPr="00D3669E">
              <w:rPr>
                <w:rFonts w:hint="eastAsia"/>
                <w:sz w:val="18"/>
                <w:szCs w:val="18"/>
              </w:rPr>
              <w:t xml:space="preserve">1002.94 </w:t>
            </w:r>
          </w:p>
        </w:tc>
      </w:tr>
      <w:tr w:rsidR="0028041F" w:rsidRPr="00D3669E" w14:paraId="490F6061" w14:textId="77777777" w:rsidTr="0028041F">
        <w:trPr>
          <w:trHeight w:val="270"/>
        </w:trPr>
        <w:tc>
          <w:tcPr>
            <w:tcW w:w="138" w:type="pct"/>
            <w:tcBorders>
              <w:top w:val="nil"/>
              <w:left w:val="single" w:sz="4" w:space="0" w:color="auto"/>
              <w:bottom w:val="single" w:sz="4" w:space="0" w:color="auto"/>
              <w:right w:val="single" w:sz="4" w:space="0" w:color="auto"/>
            </w:tcBorders>
            <w:shd w:val="clear" w:color="000000" w:fill="FFFFFF"/>
            <w:noWrap/>
            <w:vAlign w:val="bottom"/>
            <w:hideMark/>
          </w:tcPr>
          <w:p w14:paraId="7CB8DC07" w14:textId="77777777" w:rsidR="0028041F" w:rsidRPr="00D3669E" w:rsidRDefault="0028041F" w:rsidP="0028041F">
            <w:pPr>
              <w:pStyle w:val="af"/>
              <w:rPr>
                <w:sz w:val="18"/>
                <w:szCs w:val="18"/>
              </w:rPr>
            </w:pPr>
            <w:r w:rsidRPr="00D3669E">
              <w:rPr>
                <w:sz w:val="18"/>
                <w:szCs w:val="18"/>
              </w:rPr>
              <w:t xml:space="preserve">3 </w:t>
            </w:r>
          </w:p>
        </w:tc>
        <w:tc>
          <w:tcPr>
            <w:tcW w:w="395" w:type="pct"/>
            <w:tcBorders>
              <w:top w:val="nil"/>
              <w:left w:val="nil"/>
              <w:bottom w:val="single" w:sz="4" w:space="0" w:color="auto"/>
              <w:right w:val="single" w:sz="4" w:space="0" w:color="auto"/>
            </w:tcBorders>
            <w:shd w:val="clear" w:color="000000" w:fill="FFFFFF"/>
            <w:noWrap/>
            <w:vAlign w:val="bottom"/>
            <w:hideMark/>
          </w:tcPr>
          <w:p w14:paraId="5ADDF60C" w14:textId="77777777" w:rsidR="0028041F" w:rsidRPr="00D3669E" w:rsidRDefault="0028041F" w:rsidP="0028041F">
            <w:pPr>
              <w:pStyle w:val="af"/>
              <w:rPr>
                <w:sz w:val="18"/>
                <w:szCs w:val="18"/>
              </w:rPr>
            </w:pPr>
            <w:r w:rsidRPr="00D3669E">
              <w:rPr>
                <w:sz w:val="18"/>
                <w:szCs w:val="18"/>
              </w:rPr>
              <w:t>工资及福利</w:t>
            </w:r>
          </w:p>
        </w:tc>
        <w:tc>
          <w:tcPr>
            <w:tcW w:w="231" w:type="pct"/>
            <w:tcBorders>
              <w:top w:val="nil"/>
              <w:left w:val="nil"/>
              <w:bottom w:val="single" w:sz="4" w:space="0" w:color="auto"/>
              <w:right w:val="single" w:sz="4" w:space="0" w:color="auto"/>
            </w:tcBorders>
            <w:shd w:val="clear" w:color="000000" w:fill="FFFFFF"/>
            <w:noWrap/>
            <w:vAlign w:val="bottom"/>
            <w:hideMark/>
          </w:tcPr>
          <w:p w14:paraId="10350DCB" w14:textId="77777777" w:rsidR="0028041F" w:rsidRPr="00D3669E" w:rsidRDefault="0028041F" w:rsidP="0028041F">
            <w:pPr>
              <w:pStyle w:val="af"/>
              <w:rPr>
                <w:sz w:val="18"/>
                <w:szCs w:val="18"/>
              </w:rPr>
            </w:pPr>
            <w:r w:rsidRPr="00D3669E">
              <w:rPr>
                <w:rFonts w:hint="eastAsia"/>
                <w:sz w:val="18"/>
                <w:szCs w:val="18"/>
              </w:rPr>
              <w:t xml:space="preserve">3120.00 </w:t>
            </w:r>
          </w:p>
        </w:tc>
        <w:tc>
          <w:tcPr>
            <w:tcW w:w="181" w:type="pct"/>
            <w:tcBorders>
              <w:top w:val="nil"/>
              <w:left w:val="nil"/>
              <w:bottom w:val="single" w:sz="4" w:space="0" w:color="auto"/>
              <w:right w:val="single" w:sz="4" w:space="0" w:color="auto"/>
            </w:tcBorders>
            <w:shd w:val="clear" w:color="000000" w:fill="FFFFFF"/>
            <w:noWrap/>
            <w:vAlign w:val="bottom"/>
            <w:hideMark/>
          </w:tcPr>
          <w:p w14:paraId="5E5ED9A5" w14:textId="77777777" w:rsidR="0028041F" w:rsidRPr="00D3669E" w:rsidRDefault="0028041F" w:rsidP="0028041F">
            <w:pPr>
              <w:pStyle w:val="af"/>
              <w:rPr>
                <w:sz w:val="18"/>
                <w:szCs w:val="18"/>
              </w:rPr>
            </w:pPr>
            <w:r w:rsidRPr="00D3669E">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vAlign w:val="bottom"/>
            <w:hideMark/>
          </w:tcPr>
          <w:p w14:paraId="77D071EB" w14:textId="77777777" w:rsidR="0028041F" w:rsidRPr="00D3669E" w:rsidRDefault="0028041F" w:rsidP="0028041F">
            <w:pPr>
              <w:pStyle w:val="af"/>
              <w:rPr>
                <w:sz w:val="18"/>
                <w:szCs w:val="18"/>
              </w:rPr>
            </w:pPr>
            <w:r w:rsidRPr="00D3669E">
              <w:rPr>
                <w:rFonts w:hint="eastAsia"/>
                <w:sz w:val="18"/>
                <w:szCs w:val="18"/>
              </w:rPr>
              <w:t xml:space="preserve">156.00 </w:t>
            </w:r>
          </w:p>
        </w:tc>
        <w:tc>
          <w:tcPr>
            <w:tcW w:w="202" w:type="pct"/>
            <w:tcBorders>
              <w:top w:val="nil"/>
              <w:left w:val="nil"/>
              <w:bottom w:val="single" w:sz="4" w:space="0" w:color="auto"/>
              <w:right w:val="single" w:sz="4" w:space="0" w:color="auto"/>
            </w:tcBorders>
            <w:shd w:val="clear" w:color="000000" w:fill="FFFFFF"/>
            <w:noWrap/>
            <w:vAlign w:val="bottom"/>
            <w:hideMark/>
          </w:tcPr>
          <w:p w14:paraId="12AF428E" w14:textId="77777777" w:rsidR="0028041F" w:rsidRPr="00D3669E" w:rsidRDefault="0028041F" w:rsidP="0028041F">
            <w:pPr>
              <w:pStyle w:val="af"/>
              <w:rPr>
                <w:sz w:val="18"/>
                <w:szCs w:val="18"/>
              </w:rPr>
            </w:pPr>
            <w:r w:rsidRPr="00D3669E">
              <w:rPr>
                <w:rFonts w:hint="eastAsia"/>
                <w:sz w:val="18"/>
                <w:szCs w:val="18"/>
              </w:rPr>
              <w:t xml:space="preserve">156.00 </w:t>
            </w:r>
          </w:p>
        </w:tc>
        <w:tc>
          <w:tcPr>
            <w:tcW w:w="202" w:type="pct"/>
            <w:tcBorders>
              <w:top w:val="nil"/>
              <w:left w:val="nil"/>
              <w:bottom w:val="single" w:sz="4" w:space="0" w:color="auto"/>
              <w:right w:val="single" w:sz="4" w:space="0" w:color="auto"/>
            </w:tcBorders>
            <w:shd w:val="clear" w:color="000000" w:fill="FFFFFF"/>
            <w:noWrap/>
            <w:vAlign w:val="bottom"/>
            <w:hideMark/>
          </w:tcPr>
          <w:p w14:paraId="6898F090" w14:textId="77777777" w:rsidR="0028041F" w:rsidRPr="00D3669E" w:rsidRDefault="0028041F" w:rsidP="0028041F">
            <w:pPr>
              <w:pStyle w:val="af"/>
              <w:rPr>
                <w:sz w:val="18"/>
                <w:szCs w:val="18"/>
              </w:rPr>
            </w:pPr>
            <w:r w:rsidRPr="00D3669E">
              <w:rPr>
                <w:rFonts w:hint="eastAsia"/>
                <w:sz w:val="18"/>
                <w:szCs w:val="18"/>
              </w:rPr>
              <w:t xml:space="preserve">156.00 </w:t>
            </w:r>
          </w:p>
        </w:tc>
        <w:tc>
          <w:tcPr>
            <w:tcW w:w="202" w:type="pct"/>
            <w:tcBorders>
              <w:top w:val="nil"/>
              <w:left w:val="nil"/>
              <w:bottom w:val="single" w:sz="4" w:space="0" w:color="auto"/>
              <w:right w:val="single" w:sz="4" w:space="0" w:color="auto"/>
            </w:tcBorders>
            <w:shd w:val="clear" w:color="000000" w:fill="FFFFFF"/>
            <w:noWrap/>
            <w:vAlign w:val="bottom"/>
            <w:hideMark/>
          </w:tcPr>
          <w:p w14:paraId="4E51C03E" w14:textId="77777777" w:rsidR="0028041F" w:rsidRPr="00D3669E" w:rsidRDefault="0028041F" w:rsidP="0028041F">
            <w:pPr>
              <w:pStyle w:val="af"/>
              <w:rPr>
                <w:sz w:val="18"/>
                <w:szCs w:val="18"/>
              </w:rPr>
            </w:pPr>
            <w:r w:rsidRPr="00D3669E">
              <w:rPr>
                <w:rFonts w:hint="eastAsia"/>
                <w:sz w:val="18"/>
                <w:szCs w:val="18"/>
              </w:rPr>
              <w:t xml:space="preserve">156.00 </w:t>
            </w:r>
          </w:p>
        </w:tc>
        <w:tc>
          <w:tcPr>
            <w:tcW w:w="202" w:type="pct"/>
            <w:tcBorders>
              <w:top w:val="nil"/>
              <w:left w:val="nil"/>
              <w:bottom w:val="single" w:sz="4" w:space="0" w:color="auto"/>
              <w:right w:val="single" w:sz="4" w:space="0" w:color="auto"/>
            </w:tcBorders>
            <w:shd w:val="clear" w:color="000000" w:fill="FFFFFF"/>
            <w:noWrap/>
            <w:vAlign w:val="bottom"/>
            <w:hideMark/>
          </w:tcPr>
          <w:p w14:paraId="3148F4FF" w14:textId="77777777" w:rsidR="0028041F" w:rsidRPr="00D3669E" w:rsidRDefault="0028041F" w:rsidP="0028041F">
            <w:pPr>
              <w:pStyle w:val="af"/>
              <w:rPr>
                <w:sz w:val="18"/>
                <w:szCs w:val="18"/>
              </w:rPr>
            </w:pPr>
            <w:r w:rsidRPr="00D3669E">
              <w:rPr>
                <w:rFonts w:hint="eastAsia"/>
                <w:sz w:val="18"/>
                <w:szCs w:val="18"/>
              </w:rPr>
              <w:t xml:space="preserve">156.00 </w:t>
            </w:r>
          </w:p>
        </w:tc>
        <w:tc>
          <w:tcPr>
            <w:tcW w:w="202" w:type="pct"/>
            <w:tcBorders>
              <w:top w:val="nil"/>
              <w:left w:val="nil"/>
              <w:bottom w:val="single" w:sz="4" w:space="0" w:color="auto"/>
              <w:right w:val="single" w:sz="4" w:space="0" w:color="auto"/>
            </w:tcBorders>
            <w:shd w:val="clear" w:color="000000" w:fill="FFFFFF"/>
            <w:noWrap/>
            <w:vAlign w:val="bottom"/>
            <w:hideMark/>
          </w:tcPr>
          <w:p w14:paraId="56EBB8BF" w14:textId="77777777" w:rsidR="0028041F" w:rsidRPr="00D3669E" w:rsidRDefault="0028041F" w:rsidP="0028041F">
            <w:pPr>
              <w:pStyle w:val="af"/>
              <w:rPr>
                <w:sz w:val="18"/>
                <w:szCs w:val="18"/>
              </w:rPr>
            </w:pPr>
            <w:r w:rsidRPr="00D3669E">
              <w:rPr>
                <w:rFonts w:hint="eastAsia"/>
                <w:sz w:val="18"/>
                <w:szCs w:val="18"/>
              </w:rPr>
              <w:t xml:space="preserve">156.00 </w:t>
            </w:r>
          </w:p>
        </w:tc>
        <w:tc>
          <w:tcPr>
            <w:tcW w:w="202" w:type="pct"/>
            <w:tcBorders>
              <w:top w:val="nil"/>
              <w:left w:val="nil"/>
              <w:bottom w:val="single" w:sz="4" w:space="0" w:color="auto"/>
              <w:right w:val="single" w:sz="4" w:space="0" w:color="auto"/>
            </w:tcBorders>
            <w:shd w:val="clear" w:color="000000" w:fill="FFFFFF"/>
            <w:noWrap/>
            <w:vAlign w:val="bottom"/>
            <w:hideMark/>
          </w:tcPr>
          <w:p w14:paraId="2C1B569F" w14:textId="77777777" w:rsidR="0028041F" w:rsidRPr="00D3669E" w:rsidRDefault="0028041F" w:rsidP="0028041F">
            <w:pPr>
              <w:pStyle w:val="af"/>
              <w:rPr>
                <w:sz w:val="18"/>
                <w:szCs w:val="18"/>
              </w:rPr>
            </w:pPr>
            <w:r w:rsidRPr="00D3669E">
              <w:rPr>
                <w:rFonts w:hint="eastAsia"/>
                <w:sz w:val="18"/>
                <w:szCs w:val="18"/>
              </w:rPr>
              <w:t xml:space="preserve">156.00 </w:t>
            </w:r>
          </w:p>
        </w:tc>
        <w:tc>
          <w:tcPr>
            <w:tcW w:w="202" w:type="pct"/>
            <w:tcBorders>
              <w:top w:val="nil"/>
              <w:left w:val="nil"/>
              <w:bottom w:val="single" w:sz="4" w:space="0" w:color="auto"/>
              <w:right w:val="single" w:sz="4" w:space="0" w:color="auto"/>
            </w:tcBorders>
            <w:shd w:val="clear" w:color="000000" w:fill="FFFFFF"/>
            <w:noWrap/>
            <w:vAlign w:val="bottom"/>
            <w:hideMark/>
          </w:tcPr>
          <w:p w14:paraId="2FD6E66F" w14:textId="77777777" w:rsidR="0028041F" w:rsidRPr="00D3669E" w:rsidRDefault="0028041F" w:rsidP="0028041F">
            <w:pPr>
              <w:pStyle w:val="af"/>
              <w:rPr>
                <w:sz w:val="18"/>
                <w:szCs w:val="18"/>
              </w:rPr>
            </w:pPr>
            <w:r w:rsidRPr="00D3669E">
              <w:rPr>
                <w:rFonts w:hint="eastAsia"/>
                <w:sz w:val="18"/>
                <w:szCs w:val="18"/>
              </w:rPr>
              <w:t xml:space="preserve">156.00 </w:t>
            </w:r>
          </w:p>
        </w:tc>
        <w:tc>
          <w:tcPr>
            <w:tcW w:w="203" w:type="pct"/>
            <w:tcBorders>
              <w:top w:val="nil"/>
              <w:left w:val="nil"/>
              <w:bottom w:val="single" w:sz="4" w:space="0" w:color="auto"/>
              <w:right w:val="single" w:sz="4" w:space="0" w:color="auto"/>
            </w:tcBorders>
            <w:shd w:val="clear" w:color="000000" w:fill="FFFFFF"/>
            <w:noWrap/>
            <w:vAlign w:val="bottom"/>
            <w:hideMark/>
          </w:tcPr>
          <w:p w14:paraId="6252ED8A" w14:textId="77777777" w:rsidR="0028041F" w:rsidRPr="00D3669E" w:rsidRDefault="0028041F" w:rsidP="0028041F">
            <w:pPr>
              <w:pStyle w:val="af"/>
              <w:rPr>
                <w:sz w:val="18"/>
                <w:szCs w:val="18"/>
              </w:rPr>
            </w:pPr>
            <w:r w:rsidRPr="00D3669E">
              <w:rPr>
                <w:rFonts w:hint="eastAsia"/>
                <w:sz w:val="18"/>
                <w:szCs w:val="18"/>
              </w:rPr>
              <w:t xml:space="preserve">156.00 </w:t>
            </w:r>
          </w:p>
        </w:tc>
        <w:tc>
          <w:tcPr>
            <w:tcW w:w="203" w:type="pct"/>
            <w:tcBorders>
              <w:top w:val="nil"/>
              <w:left w:val="nil"/>
              <w:bottom w:val="single" w:sz="4" w:space="0" w:color="auto"/>
              <w:right w:val="single" w:sz="4" w:space="0" w:color="auto"/>
            </w:tcBorders>
            <w:shd w:val="clear" w:color="000000" w:fill="FFFFFF"/>
            <w:noWrap/>
            <w:vAlign w:val="bottom"/>
            <w:hideMark/>
          </w:tcPr>
          <w:p w14:paraId="226FB056" w14:textId="77777777" w:rsidR="0028041F" w:rsidRPr="00D3669E" w:rsidRDefault="0028041F" w:rsidP="0028041F">
            <w:pPr>
              <w:pStyle w:val="af"/>
              <w:rPr>
                <w:sz w:val="18"/>
                <w:szCs w:val="18"/>
              </w:rPr>
            </w:pPr>
            <w:r w:rsidRPr="00D3669E">
              <w:rPr>
                <w:rFonts w:hint="eastAsia"/>
                <w:sz w:val="18"/>
                <w:szCs w:val="18"/>
              </w:rPr>
              <w:t xml:space="preserve">156.00 </w:t>
            </w:r>
          </w:p>
        </w:tc>
        <w:tc>
          <w:tcPr>
            <w:tcW w:w="203" w:type="pct"/>
            <w:tcBorders>
              <w:top w:val="nil"/>
              <w:left w:val="nil"/>
              <w:bottom w:val="single" w:sz="4" w:space="0" w:color="auto"/>
              <w:right w:val="single" w:sz="4" w:space="0" w:color="auto"/>
            </w:tcBorders>
            <w:shd w:val="clear" w:color="000000" w:fill="FFFFFF"/>
            <w:noWrap/>
            <w:vAlign w:val="bottom"/>
            <w:hideMark/>
          </w:tcPr>
          <w:p w14:paraId="31CC879E" w14:textId="77777777" w:rsidR="0028041F" w:rsidRPr="00D3669E" w:rsidRDefault="0028041F" w:rsidP="0028041F">
            <w:pPr>
              <w:pStyle w:val="af"/>
              <w:rPr>
                <w:sz w:val="18"/>
                <w:szCs w:val="18"/>
              </w:rPr>
            </w:pPr>
            <w:r w:rsidRPr="00D3669E">
              <w:rPr>
                <w:rFonts w:hint="eastAsia"/>
                <w:sz w:val="18"/>
                <w:szCs w:val="18"/>
              </w:rPr>
              <w:t xml:space="preserve">156.00 </w:t>
            </w:r>
          </w:p>
        </w:tc>
        <w:tc>
          <w:tcPr>
            <w:tcW w:w="203" w:type="pct"/>
            <w:tcBorders>
              <w:top w:val="nil"/>
              <w:left w:val="nil"/>
              <w:bottom w:val="single" w:sz="4" w:space="0" w:color="auto"/>
              <w:right w:val="single" w:sz="4" w:space="0" w:color="auto"/>
            </w:tcBorders>
            <w:shd w:val="clear" w:color="000000" w:fill="FFFFFF"/>
            <w:noWrap/>
            <w:vAlign w:val="bottom"/>
            <w:hideMark/>
          </w:tcPr>
          <w:p w14:paraId="0E7B90F8" w14:textId="77777777" w:rsidR="0028041F" w:rsidRPr="00D3669E" w:rsidRDefault="0028041F" w:rsidP="0028041F">
            <w:pPr>
              <w:pStyle w:val="af"/>
              <w:rPr>
                <w:sz w:val="18"/>
                <w:szCs w:val="18"/>
              </w:rPr>
            </w:pPr>
            <w:r w:rsidRPr="00D3669E">
              <w:rPr>
                <w:rFonts w:hint="eastAsia"/>
                <w:sz w:val="18"/>
                <w:szCs w:val="18"/>
              </w:rPr>
              <w:t xml:space="preserve">156.00 </w:t>
            </w:r>
          </w:p>
        </w:tc>
        <w:tc>
          <w:tcPr>
            <w:tcW w:w="203" w:type="pct"/>
            <w:tcBorders>
              <w:top w:val="nil"/>
              <w:left w:val="nil"/>
              <w:bottom w:val="single" w:sz="4" w:space="0" w:color="auto"/>
              <w:right w:val="single" w:sz="4" w:space="0" w:color="auto"/>
            </w:tcBorders>
            <w:shd w:val="clear" w:color="000000" w:fill="FFFFFF"/>
            <w:noWrap/>
            <w:vAlign w:val="bottom"/>
            <w:hideMark/>
          </w:tcPr>
          <w:p w14:paraId="35752208" w14:textId="77777777" w:rsidR="0028041F" w:rsidRPr="00D3669E" w:rsidRDefault="0028041F" w:rsidP="0028041F">
            <w:pPr>
              <w:pStyle w:val="af"/>
              <w:rPr>
                <w:sz w:val="18"/>
                <w:szCs w:val="18"/>
              </w:rPr>
            </w:pPr>
            <w:r w:rsidRPr="00D3669E">
              <w:rPr>
                <w:rFonts w:hint="eastAsia"/>
                <w:sz w:val="18"/>
                <w:szCs w:val="18"/>
              </w:rPr>
              <w:t xml:space="preserve">156.00 </w:t>
            </w:r>
          </w:p>
        </w:tc>
        <w:tc>
          <w:tcPr>
            <w:tcW w:w="203" w:type="pct"/>
            <w:tcBorders>
              <w:top w:val="nil"/>
              <w:left w:val="nil"/>
              <w:bottom w:val="single" w:sz="4" w:space="0" w:color="auto"/>
              <w:right w:val="single" w:sz="4" w:space="0" w:color="auto"/>
            </w:tcBorders>
            <w:shd w:val="clear" w:color="000000" w:fill="FFFFFF"/>
            <w:noWrap/>
            <w:vAlign w:val="bottom"/>
            <w:hideMark/>
          </w:tcPr>
          <w:p w14:paraId="69A75FA0" w14:textId="77777777" w:rsidR="0028041F" w:rsidRPr="00D3669E" w:rsidRDefault="0028041F" w:rsidP="0028041F">
            <w:pPr>
              <w:pStyle w:val="af"/>
              <w:rPr>
                <w:sz w:val="18"/>
                <w:szCs w:val="18"/>
              </w:rPr>
            </w:pPr>
            <w:r w:rsidRPr="00D3669E">
              <w:rPr>
                <w:rFonts w:hint="eastAsia"/>
                <w:sz w:val="18"/>
                <w:szCs w:val="18"/>
              </w:rPr>
              <w:t xml:space="preserve">156.00 </w:t>
            </w:r>
          </w:p>
        </w:tc>
        <w:tc>
          <w:tcPr>
            <w:tcW w:w="203" w:type="pct"/>
            <w:tcBorders>
              <w:top w:val="nil"/>
              <w:left w:val="nil"/>
              <w:bottom w:val="single" w:sz="4" w:space="0" w:color="auto"/>
              <w:right w:val="single" w:sz="4" w:space="0" w:color="auto"/>
            </w:tcBorders>
            <w:shd w:val="clear" w:color="000000" w:fill="FFFFFF"/>
            <w:noWrap/>
            <w:vAlign w:val="bottom"/>
            <w:hideMark/>
          </w:tcPr>
          <w:p w14:paraId="550C6B58" w14:textId="77777777" w:rsidR="0028041F" w:rsidRPr="00D3669E" w:rsidRDefault="0028041F" w:rsidP="0028041F">
            <w:pPr>
              <w:pStyle w:val="af"/>
              <w:rPr>
                <w:sz w:val="18"/>
                <w:szCs w:val="18"/>
              </w:rPr>
            </w:pPr>
            <w:r w:rsidRPr="00D3669E">
              <w:rPr>
                <w:rFonts w:hint="eastAsia"/>
                <w:sz w:val="18"/>
                <w:szCs w:val="18"/>
              </w:rPr>
              <w:t xml:space="preserve">156.00 </w:t>
            </w:r>
          </w:p>
        </w:tc>
        <w:tc>
          <w:tcPr>
            <w:tcW w:w="203" w:type="pct"/>
            <w:tcBorders>
              <w:top w:val="nil"/>
              <w:left w:val="nil"/>
              <w:bottom w:val="single" w:sz="4" w:space="0" w:color="auto"/>
              <w:right w:val="single" w:sz="4" w:space="0" w:color="auto"/>
            </w:tcBorders>
            <w:shd w:val="clear" w:color="000000" w:fill="FFFFFF"/>
            <w:noWrap/>
            <w:vAlign w:val="bottom"/>
            <w:hideMark/>
          </w:tcPr>
          <w:p w14:paraId="587EF039" w14:textId="77777777" w:rsidR="0028041F" w:rsidRPr="00D3669E" w:rsidRDefault="0028041F" w:rsidP="0028041F">
            <w:pPr>
              <w:pStyle w:val="af"/>
              <w:rPr>
                <w:sz w:val="18"/>
                <w:szCs w:val="18"/>
              </w:rPr>
            </w:pPr>
            <w:r w:rsidRPr="00D3669E">
              <w:rPr>
                <w:rFonts w:hint="eastAsia"/>
                <w:sz w:val="18"/>
                <w:szCs w:val="18"/>
              </w:rPr>
              <w:t xml:space="preserve">156.00 </w:t>
            </w:r>
          </w:p>
        </w:tc>
        <w:tc>
          <w:tcPr>
            <w:tcW w:w="203" w:type="pct"/>
            <w:tcBorders>
              <w:top w:val="nil"/>
              <w:left w:val="nil"/>
              <w:bottom w:val="single" w:sz="4" w:space="0" w:color="auto"/>
              <w:right w:val="single" w:sz="4" w:space="0" w:color="auto"/>
            </w:tcBorders>
            <w:shd w:val="clear" w:color="000000" w:fill="FFFFFF"/>
            <w:noWrap/>
            <w:vAlign w:val="bottom"/>
            <w:hideMark/>
          </w:tcPr>
          <w:p w14:paraId="18D2B212" w14:textId="77777777" w:rsidR="0028041F" w:rsidRPr="00D3669E" w:rsidRDefault="0028041F" w:rsidP="0028041F">
            <w:pPr>
              <w:pStyle w:val="af"/>
              <w:rPr>
                <w:sz w:val="18"/>
                <w:szCs w:val="18"/>
              </w:rPr>
            </w:pPr>
            <w:r w:rsidRPr="00D3669E">
              <w:rPr>
                <w:rFonts w:hint="eastAsia"/>
                <w:sz w:val="18"/>
                <w:szCs w:val="18"/>
              </w:rPr>
              <w:t xml:space="preserve">156.00 </w:t>
            </w:r>
          </w:p>
        </w:tc>
        <w:tc>
          <w:tcPr>
            <w:tcW w:w="203" w:type="pct"/>
            <w:tcBorders>
              <w:top w:val="nil"/>
              <w:left w:val="nil"/>
              <w:bottom w:val="single" w:sz="4" w:space="0" w:color="auto"/>
              <w:right w:val="single" w:sz="4" w:space="0" w:color="auto"/>
            </w:tcBorders>
            <w:shd w:val="clear" w:color="000000" w:fill="FFFFFF"/>
            <w:noWrap/>
            <w:vAlign w:val="bottom"/>
            <w:hideMark/>
          </w:tcPr>
          <w:p w14:paraId="66061D93" w14:textId="77777777" w:rsidR="0028041F" w:rsidRPr="00D3669E" w:rsidRDefault="0028041F" w:rsidP="0028041F">
            <w:pPr>
              <w:pStyle w:val="af"/>
              <w:rPr>
                <w:sz w:val="18"/>
                <w:szCs w:val="18"/>
              </w:rPr>
            </w:pPr>
            <w:r w:rsidRPr="00D3669E">
              <w:rPr>
                <w:rFonts w:hint="eastAsia"/>
                <w:sz w:val="18"/>
                <w:szCs w:val="18"/>
              </w:rPr>
              <w:t xml:space="preserve">156.00 </w:t>
            </w:r>
          </w:p>
        </w:tc>
        <w:tc>
          <w:tcPr>
            <w:tcW w:w="203" w:type="pct"/>
            <w:tcBorders>
              <w:top w:val="nil"/>
              <w:left w:val="nil"/>
              <w:bottom w:val="single" w:sz="4" w:space="0" w:color="auto"/>
              <w:right w:val="single" w:sz="4" w:space="0" w:color="auto"/>
            </w:tcBorders>
            <w:shd w:val="clear" w:color="000000" w:fill="FFFFFF"/>
            <w:noWrap/>
            <w:vAlign w:val="bottom"/>
            <w:hideMark/>
          </w:tcPr>
          <w:p w14:paraId="13A983B8" w14:textId="77777777" w:rsidR="0028041F" w:rsidRPr="00D3669E" w:rsidRDefault="0028041F" w:rsidP="0028041F">
            <w:pPr>
              <w:pStyle w:val="af"/>
              <w:rPr>
                <w:sz w:val="18"/>
                <w:szCs w:val="18"/>
              </w:rPr>
            </w:pPr>
            <w:r w:rsidRPr="00D3669E">
              <w:rPr>
                <w:rFonts w:hint="eastAsia"/>
                <w:sz w:val="18"/>
                <w:szCs w:val="18"/>
              </w:rPr>
              <w:t xml:space="preserve">156.00 </w:t>
            </w:r>
          </w:p>
        </w:tc>
        <w:tc>
          <w:tcPr>
            <w:tcW w:w="206" w:type="pct"/>
            <w:tcBorders>
              <w:top w:val="nil"/>
              <w:left w:val="nil"/>
              <w:bottom w:val="single" w:sz="4" w:space="0" w:color="auto"/>
              <w:right w:val="single" w:sz="4" w:space="0" w:color="auto"/>
            </w:tcBorders>
            <w:shd w:val="clear" w:color="000000" w:fill="FFFFFF"/>
            <w:noWrap/>
            <w:vAlign w:val="bottom"/>
            <w:hideMark/>
          </w:tcPr>
          <w:p w14:paraId="692EF239" w14:textId="77777777" w:rsidR="0028041F" w:rsidRPr="00D3669E" w:rsidRDefault="0028041F" w:rsidP="0028041F">
            <w:pPr>
              <w:pStyle w:val="af"/>
              <w:rPr>
                <w:sz w:val="18"/>
                <w:szCs w:val="18"/>
              </w:rPr>
            </w:pPr>
            <w:r w:rsidRPr="00D3669E">
              <w:rPr>
                <w:rFonts w:hint="eastAsia"/>
                <w:sz w:val="18"/>
                <w:szCs w:val="18"/>
              </w:rPr>
              <w:t xml:space="preserve">156.00 </w:t>
            </w:r>
          </w:p>
        </w:tc>
      </w:tr>
      <w:tr w:rsidR="0028041F" w:rsidRPr="00D3669E" w14:paraId="7B2C4F0F" w14:textId="77777777" w:rsidTr="0028041F">
        <w:trPr>
          <w:trHeight w:val="270"/>
        </w:trPr>
        <w:tc>
          <w:tcPr>
            <w:tcW w:w="138" w:type="pct"/>
            <w:tcBorders>
              <w:top w:val="nil"/>
              <w:left w:val="single" w:sz="4" w:space="0" w:color="auto"/>
              <w:bottom w:val="single" w:sz="4" w:space="0" w:color="auto"/>
              <w:right w:val="single" w:sz="4" w:space="0" w:color="auto"/>
            </w:tcBorders>
            <w:shd w:val="clear" w:color="000000" w:fill="FFFFFF"/>
            <w:noWrap/>
            <w:vAlign w:val="bottom"/>
            <w:hideMark/>
          </w:tcPr>
          <w:p w14:paraId="6DF143C0" w14:textId="77777777" w:rsidR="0028041F" w:rsidRPr="00D3669E" w:rsidRDefault="0028041F" w:rsidP="0028041F">
            <w:pPr>
              <w:pStyle w:val="af"/>
              <w:rPr>
                <w:sz w:val="18"/>
                <w:szCs w:val="18"/>
              </w:rPr>
            </w:pPr>
            <w:r w:rsidRPr="00D3669E">
              <w:rPr>
                <w:sz w:val="18"/>
                <w:szCs w:val="18"/>
              </w:rPr>
              <w:t xml:space="preserve">4 </w:t>
            </w:r>
          </w:p>
        </w:tc>
        <w:tc>
          <w:tcPr>
            <w:tcW w:w="395" w:type="pct"/>
            <w:tcBorders>
              <w:top w:val="nil"/>
              <w:left w:val="nil"/>
              <w:bottom w:val="single" w:sz="4" w:space="0" w:color="auto"/>
              <w:right w:val="single" w:sz="4" w:space="0" w:color="auto"/>
            </w:tcBorders>
            <w:shd w:val="clear" w:color="000000" w:fill="FFFFFF"/>
            <w:noWrap/>
            <w:vAlign w:val="bottom"/>
            <w:hideMark/>
          </w:tcPr>
          <w:p w14:paraId="5BC106C6" w14:textId="77777777" w:rsidR="0028041F" w:rsidRPr="00D3669E" w:rsidRDefault="0028041F" w:rsidP="0028041F">
            <w:pPr>
              <w:pStyle w:val="af"/>
              <w:rPr>
                <w:sz w:val="18"/>
                <w:szCs w:val="18"/>
              </w:rPr>
            </w:pPr>
            <w:r w:rsidRPr="00D3669E">
              <w:rPr>
                <w:sz w:val="18"/>
                <w:szCs w:val="18"/>
              </w:rPr>
              <w:t>保险费</w:t>
            </w:r>
          </w:p>
        </w:tc>
        <w:tc>
          <w:tcPr>
            <w:tcW w:w="231" w:type="pct"/>
            <w:tcBorders>
              <w:top w:val="nil"/>
              <w:left w:val="nil"/>
              <w:bottom w:val="single" w:sz="4" w:space="0" w:color="auto"/>
              <w:right w:val="single" w:sz="4" w:space="0" w:color="auto"/>
            </w:tcBorders>
            <w:shd w:val="clear" w:color="000000" w:fill="FFFFFF"/>
            <w:noWrap/>
            <w:vAlign w:val="bottom"/>
            <w:hideMark/>
          </w:tcPr>
          <w:p w14:paraId="172DB4AC" w14:textId="77777777" w:rsidR="0028041F" w:rsidRPr="00D3669E" w:rsidRDefault="0028041F" w:rsidP="0028041F">
            <w:pPr>
              <w:pStyle w:val="af"/>
              <w:rPr>
                <w:sz w:val="18"/>
                <w:szCs w:val="18"/>
              </w:rPr>
            </w:pPr>
            <w:r w:rsidRPr="00D3669E">
              <w:rPr>
                <w:rFonts w:hint="eastAsia"/>
                <w:sz w:val="18"/>
                <w:szCs w:val="18"/>
              </w:rPr>
              <w:t xml:space="preserve">2507.36 </w:t>
            </w:r>
          </w:p>
        </w:tc>
        <w:tc>
          <w:tcPr>
            <w:tcW w:w="181" w:type="pct"/>
            <w:tcBorders>
              <w:top w:val="nil"/>
              <w:left w:val="nil"/>
              <w:bottom w:val="single" w:sz="4" w:space="0" w:color="auto"/>
              <w:right w:val="single" w:sz="4" w:space="0" w:color="auto"/>
            </w:tcBorders>
            <w:shd w:val="clear" w:color="000000" w:fill="FFFFFF"/>
            <w:noWrap/>
            <w:vAlign w:val="bottom"/>
            <w:hideMark/>
          </w:tcPr>
          <w:p w14:paraId="4F78DCB0" w14:textId="77777777" w:rsidR="0028041F" w:rsidRPr="00D3669E" w:rsidRDefault="0028041F" w:rsidP="0028041F">
            <w:pPr>
              <w:pStyle w:val="af"/>
              <w:rPr>
                <w:sz w:val="18"/>
                <w:szCs w:val="18"/>
              </w:rPr>
            </w:pPr>
            <w:r w:rsidRPr="00D3669E">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vAlign w:val="bottom"/>
            <w:hideMark/>
          </w:tcPr>
          <w:p w14:paraId="6AB71A3C" w14:textId="77777777" w:rsidR="0028041F" w:rsidRPr="00D3669E" w:rsidRDefault="0028041F" w:rsidP="0028041F">
            <w:pPr>
              <w:pStyle w:val="af"/>
              <w:rPr>
                <w:sz w:val="18"/>
                <w:szCs w:val="18"/>
              </w:rPr>
            </w:pPr>
            <w:r w:rsidRPr="00D3669E">
              <w:rPr>
                <w:rFonts w:hint="eastAsia"/>
                <w:sz w:val="18"/>
                <w:szCs w:val="18"/>
              </w:rPr>
              <w:t xml:space="preserve">125.37 </w:t>
            </w:r>
          </w:p>
        </w:tc>
        <w:tc>
          <w:tcPr>
            <w:tcW w:w="202" w:type="pct"/>
            <w:tcBorders>
              <w:top w:val="nil"/>
              <w:left w:val="nil"/>
              <w:bottom w:val="single" w:sz="4" w:space="0" w:color="auto"/>
              <w:right w:val="single" w:sz="4" w:space="0" w:color="auto"/>
            </w:tcBorders>
            <w:shd w:val="clear" w:color="000000" w:fill="FFFFFF"/>
            <w:noWrap/>
            <w:vAlign w:val="bottom"/>
            <w:hideMark/>
          </w:tcPr>
          <w:p w14:paraId="0D7668E2" w14:textId="77777777" w:rsidR="0028041F" w:rsidRPr="00D3669E" w:rsidRDefault="0028041F" w:rsidP="0028041F">
            <w:pPr>
              <w:pStyle w:val="af"/>
              <w:rPr>
                <w:sz w:val="18"/>
                <w:szCs w:val="18"/>
              </w:rPr>
            </w:pPr>
            <w:r w:rsidRPr="00D3669E">
              <w:rPr>
                <w:rFonts w:hint="eastAsia"/>
                <w:sz w:val="18"/>
                <w:szCs w:val="18"/>
              </w:rPr>
              <w:t xml:space="preserve">125.37 </w:t>
            </w:r>
          </w:p>
        </w:tc>
        <w:tc>
          <w:tcPr>
            <w:tcW w:w="202" w:type="pct"/>
            <w:tcBorders>
              <w:top w:val="nil"/>
              <w:left w:val="nil"/>
              <w:bottom w:val="single" w:sz="4" w:space="0" w:color="auto"/>
              <w:right w:val="single" w:sz="4" w:space="0" w:color="auto"/>
            </w:tcBorders>
            <w:shd w:val="clear" w:color="000000" w:fill="FFFFFF"/>
            <w:noWrap/>
            <w:vAlign w:val="bottom"/>
            <w:hideMark/>
          </w:tcPr>
          <w:p w14:paraId="12A26DF6" w14:textId="77777777" w:rsidR="0028041F" w:rsidRPr="00D3669E" w:rsidRDefault="0028041F" w:rsidP="0028041F">
            <w:pPr>
              <w:pStyle w:val="af"/>
              <w:rPr>
                <w:sz w:val="18"/>
                <w:szCs w:val="18"/>
              </w:rPr>
            </w:pPr>
            <w:r w:rsidRPr="00D3669E">
              <w:rPr>
                <w:rFonts w:hint="eastAsia"/>
                <w:sz w:val="18"/>
                <w:szCs w:val="18"/>
              </w:rPr>
              <w:t xml:space="preserve">125.37 </w:t>
            </w:r>
          </w:p>
        </w:tc>
        <w:tc>
          <w:tcPr>
            <w:tcW w:w="202" w:type="pct"/>
            <w:tcBorders>
              <w:top w:val="nil"/>
              <w:left w:val="nil"/>
              <w:bottom w:val="single" w:sz="4" w:space="0" w:color="auto"/>
              <w:right w:val="single" w:sz="4" w:space="0" w:color="auto"/>
            </w:tcBorders>
            <w:shd w:val="clear" w:color="000000" w:fill="FFFFFF"/>
            <w:noWrap/>
            <w:vAlign w:val="bottom"/>
            <w:hideMark/>
          </w:tcPr>
          <w:p w14:paraId="7C613142" w14:textId="77777777" w:rsidR="0028041F" w:rsidRPr="00D3669E" w:rsidRDefault="0028041F" w:rsidP="0028041F">
            <w:pPr>
              <w:pStyle w:val="af"/>
              <w:rPr>
                <w:sz w:val="18"/>
                <w:szCs w:val="18"/>
              </w:rPr>
            </w:pPr>
            <w:r w:rsidRPr="00D3669E">
              <w:rPr>
                <w:rFonts w:hint="eastAsia"/>
                <w:sz w:val="18"/>
                <w:szCs w:val="18"/>
              </w:rPr>
              <w:t xml:space="preserve">125.37 </w:t>
            </w:r>
          </w:p>
        </w:tc>
        <w:tc>
          <w:tcPr>
            <w:tcW w:w="202" w:type="pct"/>
            <w:tcBorders>
              <w:top w:val="nil"/>
              <w:left w:val="nil"/>
              <w:bottom w:val="single" w:sz="4" w:space="0" w:color="auto"/>
              <w:right w:val="single" w:sz="4" w:space="0" w:color="auto"/>
            </w:tcBorders>
            <w:shd w:val="clear" w:color="000000" w:fill="FFFFFF"/>
            <w:noWrap/>
            <w:vAlign w:val="bottom"/>
            <w:hideMark/>
          </w:tcPr>
          <w:p w14:paraId="37ABA857" w14:textId="77777777" w:rsidR="0028041F" w:rsidRPr="00D3669E" w:rsidRDefault="0028041F" w:rsidP="0028041F">
            <w:pPr>
              <w:pStyle w:val="af"/>
              <w:rPr>
                <w:sz w:val="18"/>
                <w:szCs w:val="18"/>
              </w:rPr>
            </w:pPr>
            <w:r w:rsidRPr="00D3669E">
              <w:rPr>
                <w:rFonts w:hint="eastAsia"/>
                <w:sz w:val="18"/>
                <w:szCs w:val="18"/>
              </w:rPr>
              <w:t xml:space="preserve">125.37 </w:t>
            </w:r>
          </w:p>
        </w:tc>
        <w:tc>
          <w:tcPr>
            <w:tcW w:w="202" w:type="pct"/>
            <w:tcBorders>
              <w:top w:val="nil"/>
              <w:left w:val="nil"/>
              <w:bottom w:val="single" w:sz="4" w:space="0" w:color="auto"/>
              <w:right w:val="single" w:sz="4" w:space="0" w:color="auto"/>
            </w:tcBorders>
            <w:shd w:val="clear" w:color="000000" w:fill="FFFFFF"/>
            <w:noWrap/>
            <w:vAlign w:val="bottom"/>
            <w:hideMark/>
          </w:tcPr>
          <w:p w14:paraId="4F65D2B8" w14:textId="77777777" w:rsidR="0028041F" w:rsidRPr="00D3669E" w:rsidRDefault="0028041F" w:rsidP="0028041F">
            <w:pPr>
              <w:pStyle w:val="af"/>
              <w:rPr>
                <w:sz w:val="18"/>
                <w:szCs w:val="18"/>
              </w:rPr>
            </w:pPr>
            <w:r w:rsidRPr="00D3669E">
              <w:rPr>
                <w:rFonts w:hint="eastAsia"/>
                <w:sz w:val="18"/>
                <w:szCs w:val="18"/>
              </w:rPr>
              <w:t xml:space="preserve">125.37 </w:t>
            </w:r>
          </w:p>
        </w:tc>
        <w:tc>
          <w:tcPr>
            <w:tcW w:w="202" w:type="pct"/>
            <w:tcBorders>
              <w:top w:val="nil"/>
              <w:left w:val="nil"/>
              <w:bottom w:val="single" w:sz="4" w:space="0" w:color="auto"/>
              <w:right w:val="single" w:sz="4" w:space="0" w:color="auto"/>
            </w:tcBorders>
            <w:shd w:val="clear" w:color="000000" w:fill="FFFFFF"/>
            <w:noWrap/>
            <w:vAlign w:val="bottom"/>
            <w:hideMark/>
          </w:tcPr>
          <w:p w14:paraId="1051B0C4" w14:textId="77777777" w:rsidR="0028041F" w:rsidRPr="00D3669E" w:rsidRDefault="0028041F" w:rsidP="0028041F">
            <w:pPr>
              <w:pStyle w:val="af"/>
              <w:rPr>
                <w:sz w:val="18"/>
                <w:szCs w:val="18"/>
              </w:rPr>
            </w:pPr>
            <w:r w:rsidRPr="00D3669E">
              <w:rPr>
                <w:rFonts w:hint="eastAsia"/>
                <w:sz w:val="18"/>
                <w:szCs w:val="18"/>
              </w:rPr>
              <w:t xml:space="preserve">125.37 </w:t>
            </w:r>
          </w:p>
        </w:tc>
        <w:tc>
          <w:tcPr>
            <w:tcW w:w="202" w:type="pct"/>
            <w:tcBorders>
              <w:top w:val="nil"/>
              <w:left w:val="nil"/>
              <w:bottom w:val="single" w:sz="4" w:space="0" w:color="auto"/>
              <w:right w:val="single" w:sz="4" w:space="0" w:color="auto"/>
            </w:tcBorders>
            <w:shd w:val="clear" w:color="000000" w:fill="FFFFFF"/>
            <w:noWrap/>
            <w:vAlign w:val="bottom"/>
            <w:hideMark/>
          </w:tcPr>
          <w:p w14:paraId="28F71377" w14:textId="77777777" w:rsidR="0028041F" w:rsidRPr="00D3669E" w:rsidRDefault="0028041F" w:rsidP="0028041F">
            <w:pPr>
              <w:pStyle w:val="af"/>
              <w:rPr>
                <w:sz w:val="18"/>
                <w:szCs w:val="18"/>
              </w:rPr>
            </w:pPr>
            <w:r w:rsidRPr="00D3669E">
              <w:rPr>
                <w:rFonts w:hint="eastAsia"/>
                <w:sz w:val="18"/>
                <w:szCs w:val="18"/>
              </w:rPr>
              <w:t xml:space="preserve">125.37 </w:t>
            </w:r>
          </w:p>
        </w:tc>
        <w:tc>
          <w:tcPr>
            <w:tcW w:w="203" w:type="pct"/>
            <w:tcBorders>
              <w:top w:val="nil"/>
              <w:left w:val="nil"/>
              <w:bottom w:val="single" w:sz="4" w:space="0" w:color="auto"/>
              <w:right w:val="single" w:sz="4" w:space="0" w:color="auto"/>
            </w:tcBorders>
            <w:shd w:val="clear" w:color="000000" w:fill="FFFFFF"/>
            <w:noWrap/>
            <w:vAlign w:val="bottom"/>
            <w:hideMark/>
          </w:tcPr>
          <w:p w14:paraId="29B281EA" w14:textId="77777777" w:rsidR="0028041F" w:rsidRPr="00D3669E" w:rsidRDefault="0028041F" w:rsidP="0028041F">
            <w:pPr>
              <w:pStyle w:val="af"/>
              <w:rPr>
                <w:sz w:val="18"/>
                <w:szCs w:val="18"/>
              </w:rPr>
            </w:pPr>
            <w:r w:rsidRPr="00D3669E">
              <w:rPr>
                <w:rFonts w:hint="eastAsia"/>
                <w:sz w:val="18"/>
                <w:szCs w:val="18"/>
              </w:rPr>
              <w:t xml:space="preserve">125.37 </w:t>
            </w:r>
          </w:p>
        </w:tc>
        <w:tc>
          <w:tcPr>
            <w:tcW w:w="203" w:type="pct"/>
            <w:tcBorders>
              <w:top w:val="nil"/>
              <w:left w:val="nil"/>
              <w:bottom w:val="single" w:sz="4" w:space="0" w:color="auto"/>
              <w:right w:val="single" w:sz="4" w:space="0" w:color="auto"/>
            </w:tcBorders>
            <w:shd w:val="clear" w:color="000000" w:fill="FFFFFF"/>
            <w:noWrap/>
            <w:vAlign w:val="bottom"/>
            <w:hideMark/>
          </w:tcPr>
          <w:p w14:paraId="402EC500" w14:textId="77777777" w:rsidR="0028041F" w:rsidRPr="00D3669E" w:rsidRDefault="0028041F" w:rsidP="0028041F">
            <w:pPr>
              <w:pStyle w:val="af"/>
              <w:rPr>
                <w:sz w:val="18"/>
                <w:szCs w:val="18"/>
              </w:rPr>
            </w:pPr>
            <w:r w:rsidRPr="00D3669E">
              <w:rPr>
                <w:rFonts w:hint="eastAsia"/>
                <w:sz w:val="18"/>
                <w:szCs w:val="18"/>
              </w:rPr>
              <w:t xml:space="preserve">125.37 </w:t>
            </w:r>
          </w:p>
        </w:tc>
        <w:tc>
          <w:tcPr>
            <w:tcW w:w="203" w:type="pct"/>
            <w:tcBorders>
              <w:top w:val="nil"/>
              <w:left w:val="nil"/>
              <w:bottom w:val="single" w:sz="4" w:space="0" w:color="auto"/>
              <w:right w:val="single" w:sz="4" w:space="0" w:color="auto"/>
            </w:tcBorders>
            <w:shd w:val="clear" w:color="000000" w:fill="FFFFFF"/>
            <w:noWrap/>
            <w:vAlign w:val="bottom"/>
            <w:hideMark/>
          </w:tcPr>
          <w:p w14:paraId="5D48666B" w14:textId="77777777" w:rsidR="0028041F" w:rsidRPr="00D3669E" w:rsidRDefault="0028041F" w:rsidP="0028041F">
            <w:pPr>
              <w:pStyle w:val="af"/>
              <w:rPr>
                <w:sz w:val="18"/>
                <w:szCs w:val="18"/>
              </w:rPr>
            </w:pPr>
            <w:r w:rsidRPr="00D3669E">
              <w:rPr>
                <w:rFonts w:hint="eastAsia"/>
                <w:sz w:val="18"/>
                <w:szCs w:val="18"/>
              </w:rPr>
              <w:t xml:space="preserve">125.37 </w:t>
            </w:r>
          </w:p>
        </w:tc>
        <w:tc>
          <w:tcPr>
            <w:tcW w:w="203" w:type="pct"/>
            <w:tcBorders>
              <w:top w:val="nil"/>
              <w:left w:val="nil"/>
              <w:bottom w:val="single" w:sz="4" w:space="0" w:color="auto"/>
              <w:right w:val="single" w:sz="4" w:space="0" w:color="auto"/>
            </w:tcBorders>
            <w:shd w:val="clear" w:color="000000" w:fill="FFFFFF"/>
            <w:noWrap/>
            <w:vAlign w:val="bottom"/>
            <w:hideMark/>
          </w:tcPr>
          <w:p w14:paraId="3D8DF368" w14:textId="77777777" w:rsidR="0028041F" w:rsidRPr="00D3669E" w:rsidRDefault="0028041F" w:rsidP="0028041F">
            <w:pPr>
              <w:pStyle w:val="af"/>
              <w:rPr>
                <w:sz w:val="18"/>
                <w:szCs w:val="18"/>
              </w:rPr>
            </w:pPr>
            <w:r w:rsidRPr="00D3669E">
              <w:rPr>
                <w:rFonts w:hint="eastAsia"/>
                <w:sz w:val="18"/>
                <w:szCs w:val="18"/>
              </w:rPr>
              <w:t xml:space="preserve">125.37 </w:t>
            </w:r>
          </w:p>
        </w:tc>
        <w:tc>
          <w:tcPr>
            <w:tcW w:w="203" w:type="pct"/>
            <w:tcBorders>
              <w:top w:val="nil"/>
              <w:left w:val="nil"/>
              <w:bottom w:val="single" w:sz="4" w:space="0" w:color="auto"/>
              <w:right w:val="single" w:sz="4" w:space="0" w:color="auto"/>
            </w:tcBorders>
            <w:shd w:val="clear" w:color="000000" w:fill="FFFFFF"/>
            <w:noWrap/>
            <w:vAlign w:val="bottom"/>
            <w:hideMark/>
          </w:tcPr>
          <w:p w14:paraId="09BFC323" w14:textId="77777777" w:rsidR="0028041F" w:rsidRPr="00D3669E" w:rsidRDefault="0028041F" w:rsidP="0028041F">
            <w:pPr>
              <w:pStyle w:val="af"/>
              <w:rPr>
                <w:sz w:val="18"/>
                <w:szCs w:val="18"/>
              </w:rPr>
            </w:pPr>
            <w:r w:rsidRPr="00D3669E">
              <w:rPr>
                <w:rFonts w:hint="eastAsia"/>
                <w:sz w:val="18"/>
                <w:szCs w:val="18"/>
              </w:rPr>
              <w:t xml:space="preserve">125.37 </w:t>
            </w:r>
          </w:p>
        </w:tc>
        <w:tc>
          <w:tcPr>
            <w:tcW w:w="203" w:type="pct"/>
            <w:tcBorders>
              <w:top w:val="nil"/>
              <w:left w:val="nil"/>
              <w:bottom w:val="single" w:sz="4" w:space="0" w:color="auto"/>
              <w:right w:val="single" w:sz="4" w:space="0" w:color="auto"/>
            </w:tcBorders>
            <w:shd w:val="clear" w:color="000000" w:fill="FFFFFF"/>
            <w:noWrap/>
            <w:vAlign w:val="bottom"/>
            <w:hideMark/>
          </w:tcPr>
          <w:p w14:paraId="1CADCDD7" w14:textId="77777777" w:rsidR="0028041F" w:rsidRPr="00D3669E" w:rsidRDefault="0028041F" w:rsidP="0028041F">
            <w:pPr>
              <w:pStyle w:val="af"/>
              <w:rPr>
                <w:sz w:val="18"/>
                <w:szCs w:val="18"/>
              </w:rPr>
            </w:pPr>
            <w:r w:rsidRPr="00D3669E">
              <w:rPr>
                <w:rFonts w:hint="eastAsia"/>
                <w:sz w:val="18"/>
                <w:szCs w:val="18"/>
              </w:rPr>
              <w:t xml:space="preserve">125.37 </w:t>
            </w:r>
          </w:p>
        </w:tc>
        <w:tc>
          <w:tcPr>
            <w:tcW w:w="203" w:type="pct"/>
            <w:tcBorders>
              <w:top w:val="nil"/>
              <w:left w:val="nil"/>
              <w:bottom w:val="single" w:sz="4" w:space="0" w:color="auto"/>
              <w:right w:val="single" w:sz="4" w:space="0" w:color="auto"/>
            </w:tcBorders>
            <w:shd w:val="clear" w:color="000000" w:fill="FFFFFF"/>
            <w:noWrap/>
            <w:vAlign w:val="bottom"/>
            <w:hideMark/>
          </w:tcPr>
          <w:p w14:paraId="52BE6674" w14:textId="77777777" w:rsidR="0028041F" w:rsidRPr="00D3669E" w:rsidRDefault="0028041F" w:rsidP="0028041F">
            <w:pPr>
              <w:pStyle w:val="af"/>
              <w:rPr>
                <w:sz w:val="18"/>
                <w:szCs w:val="18"/>
              </w:rPr>
            </w:pPr>
            <w:r w:rsidRPr="00D3669E">
              <w:rPr>
                <w:rFonts w:hint="eastAsia"/>
                <w:sz w:val="18"/>
                <w:szCs w:val="18"/>
              </w:rPr>
              <w:t xml:space="preserve">125.37 </w:t>
            </w:r>
          </w:p>
        </w:tc>
        <w:tc>
          <w:tcPr>
            <w:tcW w:w="203" w:type="pct"/>
            <w:tcBorders>
              <w:top w:val="nil"/>
              <w:left w:val="nil"/>
              <w:bottom w:val="single" w:sz="4" w:space="0" w:color="auto"/>
              <w:right w:val="single" w:sz="4" w:space="0" w:color="auto"/>
            </w:tcBorders>
            <w:shd w:val="clear" w:color="000000" w:fill="FFFFFF"/>
            <w:noWrap/>
            <w:vAlign w:val="bottom"/>
            <w:hideMark/>
          </w:tcPr>
          <w:p w14:paraId="6D6D5691" w14:textId="77777777" w:rsidR="0028041F" w:rsidRPr="00D3669E" w:rsidRDefault="0028041F" w:rsidP="0028041F">
            <w:pPr>
              <w:pStyle w:val="af"/>
              <w:rPr>
                <w:sz w:val="18"/>
                <w:szCs w:val="18"/>
              </w:rPr>
            </w:pPr>
            <w:r w:rsidRPr="00D3669E">
              <w:rPr>
                <w:rFonts w:hint="eastAsia"/>
                <w:sz w:val="18"/>
                <w:szCs w:val="18"/>
              </w:rPr>
              <w:t xml:space="preserve">125.37 </w:t>
            </w:r>
          </w:p>
        </w:tc>
        <w:tc>
          <w:tcPr>
            <w:tcW w:w="203" w:type="pct"/>
            <w:tcBorders>
              <w:top w:val="nil"/>
              <w:left w:val="nil"/>
              <w:bottom w:val="single" w:sz="4" w:space="0" w:color="auto"/>
              <w:right w:val="single" w:sz="4" w:space="0" w:color="auto"/>
            </w:tcBorders>
            <w:shd w:val="clear" w:color="000000" w:fill="FFFFFF"/>
            <w:noWrap/>
            <w:vAlign w:val="bottom"/>
            <w:hideMark/>
          </w:tcPr>
          <w:p w14:paraId="169EDE22" w14:textId="77777777" w:rsidR="0028041F" w:rsidRPr="00D3669E" w:rsidRDefault="0028041F" w:rsidP="0028041F">
            <w:pPr>
              <w:pStyle w:val="af"/>
              <w:rPr>
                <w:sz w:val="18"/>
                <w:szCs w:val="18"/>
              </w:rPr>
            </w:pPr>
            <w:r w:rsidRPr="00D3669E">
              <w:rPr>
                <w:rFonts w:hint="eastAsia"/>
                <w:sz w:val="18"/>
                <w:szCs w:val="18"/>
              </w:rPr>
              <w:t xml:space="preserve">125.37 </w:t>
            </w:r>
          </w:p>
        </w:tc>
        <w:tc>
          <w:tcPr>
            <w:tcW w:w="203" w:type="pct"/>
            <w:tcBorders>
              <w:top w:val="nil"/>
              <w:left w:val="nil"/>
              <w:bottom w:val="single" w:sz="4" w:space="0" w:color="auto"/>
              <w:right w:val="single" w:sz="4" w:space="0" w:color="auto"/>
            </w:tcBorders>
            <w:shd w:val="clear" w:color="000000" w:fill="FFFFFF"/>
            <w:noWrap/>
            <w:vAlign w:val="bottom"/>
            <w:hideMark/>
          </w:tcPr>
          <w:p w14:paraId="67BC6FBA" w14:textId="77777777" w:rsidR="0028041F" w:rsidRPr="00D3669E" w:rsidRDefault="0028041F" w:rsidP="0028041F">
            <w:pPr>
              <w:pStyle w:val="af"/>
              <w:rPr>
                <w:sz w:val="18"/>
                <w:szCs w:val="18"/>
              </w:rPr>
            </w:pPr>
            <w:r w:rsidRPr="00D3669E">
              <w:rPr>
                <w:rFonts w:hint="eastAsia"/>
                <w:sz w:val="18"/>
                <w:szCs w:val="18"/>
              </w:rPr>
              <w:t xml:space="preserve">125.37 </w:t>
            </w:r>
          </w:p>
        </w:tc>
        <w:tc>
          <w:tcPr>
            <w:tcW w:w="203" w:type="pct"/>
            <w:tcBorders>
              <w:top w:val="nil"/>
              <w:left w:val="nil"/>
              <w:bottom w:val="single" w:sz="4" w:space="0" w:color="auto"/>
              <w:right w:val="single" w:sz="4" w:space="0" w:color="auto"/>
            </w:tcBorders>
            <w:shd w:val="clear" w:color="000000" w:fill="FFFFFF"/>
            <w:noWrap/>
            <w:vAlign w:val="bottom"/>
            <w:hideMark/>
          </w:tcPr>
          <w:p w14:paraId="4317274F" w14:textId="77777777" w:rsidR="0028041F" w:rsidRPr="00D3669E" w:rsidRDefault="0028041F" w:rsidP="0028041F">
            <w:pPr>
              <w:pStyle w:val="af"/>
              <w:rPr>
                <w:sz w:val="18"/>
                <w:szCs w:val="18"/>
              </w:rPr>
            </w:pPr>
            <w:r w:rsidRPr="00D3669E">
              <w:rPr>
                <w:rFonts w:hint="eastAsia"/>
                <w:sz w:val="18"/>
                <w:szCs w:val="18"/>
              </w:rPr>
              <w:t xml:space="preserve">125.37 </w:t>
            </w:r>
          </w:p>
        </w:tc>
        <w:tc>
          <w:tcPr>
            <w:tcW w:w="206" w:type="pct"/>
            <w:tcBorders>
              <w:top w:val="nil"/>
              <w:left w:val="nil"/>
              <w:bottom w:val="single" w:sz="4" w:space="0" w:color="auto"/>
              <w:right w:val="single" w:sz="4" w:space="0" w:color="auto"/>
            </w:tcBorders>
            <w:shd w:val="clear" w:color="000000" w:fill="FFFFFF"/>
            <w:noWrap/>
            <w:vAlign w:val="bottom"/>
            <w:hideMark/>
          </w:tcPr>
          <w:p w14:paraId="6A4BDB63" w14:textId="77777777" w:rsidR="0028041F" w:rsidRPr="00D3669E" w:rsidRDefault="0028041F" w:rsidP="0028041F">
            <w:pPr>
              <w:pStyle w:val="af"/>
              <w:rPr>
                <w:sz w:val="18"/>
                <w:szCs w:val="18"/>
              </w:rPr>
            </w:pPr>
            <w:r w:rsidRPr="00D3669E">
              <w:rPr>
                <w:rFonts w:hint="eastAsia"/>
                <w:sz w:val="18"/>
                <w:szCs w:val="18"/>
              </w:rPr>
              <w:t xml:space="preserve">125.37 </w:t>
            </w:r>
          </w:p>
        </w:tc>
      </w:tr>
      <w:tr w:rsidR="0028041F" w:rsidRPr="00D3669E" w14:paraId="46F2E5A7" w14:textId="77777777" w:rsidTr="0028041F">
        <w:trPr>
          <w:trHeight w:val="270"/>
        </w:trPr>
        <w:tc>
          <w:tcPr>
            <w:tcW w:w="138" w:type="pct"/>
            <w:tcBorders>
              <w:top w:val="nil"/>
              <w:left w:val="single" w:sz="4" w:space="0" w:color="auto"/>
              <w:bottom w:val="single" w:sz="4" w:space="0" w:color="auto"/>
              <w:right w:val="single" w:sz="4" w:space="0" w:color="auto"/>
            </w:tcBorders>
            <w:shd w:val="clear" w:color="000000" w:fill="FFFFFF"/>
            <w:noWrap/>
            <w:vAlign w:val="bottom"/>
            <w:hideMark/>
          </w:tcPr>
          <w:p w14:paraId="6DE1FA71" w14:textId="77777777" w:rsidR="0028041F" w:rsidRPr="00D3669E" w:rsidRDefault="0028041F" w:rsidP="0028041F">
            <w:pPr>
              <w:pStyle w:val="af"/>
              <w:rPr>
                <w:sz w:val="18"/>
                <w:szCs w:val="18"/>
              </w:rPr>
            </w:pPr>
            <w:r w:rsidRPr="00D3669E">
              <w:rPr>
                <w:sz w:val="18"/>
                <w:szCs w:val="18"/>
              </w:rPr>
              <w:t xml:space="preserve">5 </w:t>
            </w:r>
          </w:p>
        </w:tc>
        <w:tc>
          <w:tcPr>
            <w:tcW w:w="395" w:type="pct"/>
            <w:tcBorders>
              <w:top w:val="nil"/>
              <w:left w:val="nil"/>
              <w:bottom w:val="single" w:sz="4" w:space="0" w:color="auto"/>
              <w:right w:val="single" w:sz="4" w:space="0" w:color="auto"/>
            </w:tcBorders>
            <w:shd w:val="clear" w:color="000000" w:fill="FFFFFF"/>
            <w:noWrap/>
            <w:vAlign w:val="bottom"/>
            <w:hideMark/>
          </w:tcPr>
          <w:p w14:paraId="1151B4F8" w14:textId="77777777" w:rsidR="0028041F" w:rsidRPr="00D3669E" w:rsidRDefault="0028041F" w:rsidP="0028041F">
            <w:pPr>
              <w:pStyle w:val="af"/>
              <w:rPr>
                <w:sz w:val="18"/>
                <w:szCs w:val="18"/>
              </w:rPr>
            </w:pPr>
            <w:r w:rsidRPr="00D3669E">
              <w:rPr>
                <w:sz w:val="18"/>
                <w:szCs w:val="18"/>
              </w:rPr>
              <w:t>材料费</w:t>
            </w:r>
          </w:p>
        </w:tc>
        <w:tc>
          <w:tcPr>
            <w:tcW w:w="231" w:type="pct"/>
            <w:tcBorders>
              <w:top w:val="nil"/>
              <w:left w:val="nil"/>
              <w:bottom w:val="single" w:sz="4" w:space="0" w:color="auto"/>
              <w:right w:val="single" w:sz="4" w:space="0" w:color="auto"/>
            </w:tcBorders>
            <w:shd w:val="clear" w:color="000000" w:fill="FFFFFF"/>
            <w:noWrap/>
            <w:vAlign w:val="bottom"/>
            <w:hideMark/>
          </w:tcPr>
          <w:p w14:paraId="06984193" w14:textId="77777777" w:rsidR="0028041F" w:rsidRPr="00D3669E" w:rsidRDefault="0028041F" w:rsidP="0028041F">
            <w:pPr>
              <w:pStyle w:val="af"/>
              <w:rPr>
                <w:sz w:val="18"/>
                <w:szCs w:val="18"/>
              </w:rPr>
            </w:pPr>
            <w:r w:rsidRPr="00D3669E">
              <w:rPr>
                <w:rFonts w:hint="eastAsia"/>
                <w:sz w:val="18"/>
                <w:szCs w:val="18"/>
              </w:rPr>
              <w:t xml:space="preserve">1400.00 </w:t>
            </w:r>
          </w:p>
        </w:tc>
        <w:tc>
          <w:tcPr>
            <w:tcW w:w="181" w:type="pct"/>
            <w:tcBorders>
              <w:top w:val="nil"/>
              <w:left w:val="nil"/>
              <w:bottom w:val="single" w:sz="4" w:space="0" w:color="auto"/>
              <w:right w:val="single" w:sz="4" w:space="0" w:color="auto"/>
            </w:tcBorders>
            <w:shd w:val="clear" w:color="000000" w:fill="FFFFFF"/>
            <w:noWrap/>
            <w:vAlign w:val="bottom"/>
            <w:hideMark/>
          </w:tcPr>
          <w:p w14:paraId="1A184FB7" w14:textId="77777777" w:rsidR="0028041F" w:rsidRPr="00D3669E" w:rsidRDefault="0028041F" w:rsidP="0028041F">
            <w:pPr>
              <w:pStyle w:val="af"/>
              <w:rPr>
                <w:sz w:val="18"/>
                <w:szCs w:val="18"/>
              </w:rPr>
            </w:pPr>
            <w:r w:rsidRPr="00D3669E">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vAlign w:val="bottom"/>
            <w:hideMark/>
          </w:tcPr>
          <w:p w14:paraId="31B6D282" w14:textId="77777777" w:rsidR="0028041F" w:rsidRPr="00D3669E" w:rsidRDefault="0028041F" w:rsidP="0028041F">
            <w:pPr>
              <w:pStyle w:val="af"/>
              <w:rPr>
                <w:sz w:val="18"/>
                <w:szCs w:val="18"/>
              </w:rPr>
            </w:pPr>
            <w:r w:rsidRPr="00D3669E">
              <w:rPr>
                <w:rFonts w:hint="eastAsia"/>
                <w:sz w:val="18"/>
                <w:szCs w:val="18"/>
              </w:rPr>
              <w:t xml:space="preserve">70.00 </w:t>
            </w:r>
          </w:p>
        </w:tc>
        <w:tc>
          <w:tcPr>
            <w:tcW w:w="202" w:type="pct"/>
            <w:tcBorders>
              <w:top w:val="nil"/>
              <w:left w:val="nil"/>
              <w:bottom w:val="single" w:sz="4" w:space="0" w:color="auto"/>
              <w:right w:val="single" w:sz="4" w:space="0" w:color="auto"/>
            </w:tcBorders>
            <w:shd w:val="clear" w:color="000000" w:fill="FFFFFF"/>
            <w:noWrap/>
            <w:vAlign w:val="bottom"/>
            <w:hideMark/>
          </w:tcPr>
          <w:p w14:paraId="4DB69374" w14:textId="77777777" w:rsidR="0028041F" w:rsidRPr="00D3669E" w:rsidRDefault="0028041F" w:rsidP="0028041F">
            <w:pPr>
              <w:pStyle w:val="af"/>
              <w:rPr>
                <w:sz w:val="18"/>
                <w:szCs w:val="18"/>
              </w:rPr>
            </w:pPr>
            <w:r w:rsidRPr="00D3669E">
              <w:rPr>
                <w:rFonts w:hint="eastAsia"/>
                <w:sz w:val="18"/>
                <w:szCs w:val="18"/>
              </w:rPr>
              <w:t xml:space="preserve">70.00 </w:t>
            </w:r>
          </w:p>
        </w:tc>
        <w:tc>
          <w:tcPr>
            <w:tcW w:w="202" w:type="pct"/>
            <w:tcBorders>
              <w:top w:val="nil"/>
              <w:left w:val="nil"/>
              <w:bottom w:val="single" w:sz="4" w:space="0" w:color="auto"/>
              <w:right w:val="single" w:sz="4" w:space="0" w:color="auto"/>
            </w:tcBorders>
            <w:shd w:val="clear" w:color="000000" w:fill="FFFFFF"/>
            <w:noWrap/>
            <w:vAlign w:val="bottom"/>
            <w:hideMark/>
          </w:tcPr>
          <w:p w14:paraId="704394E4" w14:textId="77777777" w:rsidR="0028041F" w:rsidRPr="00D3669E" w:rsidRDefault="0028041F" w:rsidP="0028041F">
            <w:pPr>
              <w:pStyle w:val="af"/>
              <w:rPr>
                <w:sz w:val="18"/>
                <w:szCs w:val="18"/>
              </w:rPr>
            </w:pPr>
            <w:r w:rsidRPr="00D3669E">
              <w:rPr>
                <w:rFonts w:hint="eastAsia"/>
                <w:sz w:val="18"/>
                <w:szCs w:val="18"/>
              </w:rPr>
              <w:t xml:space="preserve">70.00 </w:t>
            </w:r>
          </w:p>
        </w:tc>
        <w:tc>
          <w:tcPr>
            <w:tcW w:w="202" w:type="pct"/>
            <w:tcBorders>
              <w:top w:val="nil"/>
              <w:left w:val="nil"/>
              <w:bottom w:val="single" w:sz="4" w:space="0" w:color="auto"/>
              <w:right w:val="single" w:sz="4" w:space="0" w:color="auto"/>
            </w:tcBorders>
            <w:shd w:val="clear" w:color="000000" w:fill="FFFFFF"/>
            <w:noWrap/>
            <w:vAlign w:val="bottom"/>
            <w:hideMark/>
          </w:tcPr>
          <w:p w14:paraId="6BB3E12B" w14:textId="77777777" w:rsidR="0028041F" w:rsidRPr="00D3669E" w:rsidRDefault="0028041F" w:rsidP="0028041F">
            <w:pPr>
              <w:pStyle w:val="af"/>
              <w:rPr>
                <w:sz w:val="18"/>
                <w:szCs w:val="18"/>
              </w:rPr>
            </w:pPr>
            <w:r w:rsidRPr="00D3669E">
              <w:rPr>
                <w:rFonts w:hint="eastAsia"/>
                <w:sz w:val="18"/>
                <w:szCs w:val="18"/>
              </w:rPr>
              <w:t xml:space="preserve">70.00 </w:t>
            </w:r>
          </w:p>
        </w:tc>
        <w:tc>
          <w:tcPr>
            <w:tcW w:w="202" w:type="pct"/>
            <w:tcBorders>
              <w:top w:val="nil"/>
              <w:left w:val="nil"/>
              <w:bottom w:val="single" w:sz="4" w:space="0" w:color="auto"/>
              <w:right w:val="single" w:sz="4" w:space="0" w:color="auto"/>
            </w:tcBorders>
            <w:shd w:val="clear" w:color="000000" w:fill="FFFFFF"/>
            <w:noWrap/>
            <w:vAlign w:val="bottom"/>
            <w:hideMark/>
          </w:tcPr>
          <w:p w14:paraId="6ED20FA7" w14:textId="77777777" w:rsidR="0028041F" w:rsidRPr="00D3669E" w:rsidRDefault="0028041F" w:rsidP="0028041F">
            <w:pPr>
              <w:pStyle w:val="af"/>
              <w:rPr>
                <w:sz w:val="18"/>
                <w:szCs w:val="18"/>
              </w:rPr>
            </w:pPr>
            <w:r w:rsidRPr="00D3669E">
              <w:rPr>
                <w:rFonts w:hint="eastAsia"/>
                <w:sz w:val="18"/>
                <w:szCs w:val="18"/>
              </w:rPr>
              <w:t xml:space="preserve">70.00 </w:t>
            </w:r>
          </w:p>
        </w:tc>
        <w:tc>
          <w:tcPr>
            <w:tcW w:w="202" w:type="pct"/>
            <w:tcBorders>
              <w:top w:val="nil"/>
              <w:left w:val="nil"/>
              <w:bottom w:val="single" w:sz="4" w:space="0" w:color="auto"/>
              <w:right w:val="single" w:sz="4" w:space="0" w:color="auto"/>
            </w:tcBorders>
            <w:shd w:val="clear" w:color="000000" w:fill="FFFFFF"/>
            <w:noWrap/>
            <w:vAlign w:val="bottom"/>
            <w:hideMark/>
          </w:tcPr>
          <w:p w14:paraId="0BAF5C34" w14:textId="77777777" w:rsidR="0028041F" w:rsidRPr="00D3669E" w:rsidRDefault="0028041F" w:rsidP="0028041F">
            <w:pPr>
              <w:pStyle w:val="af"/>
              <w:rPr>
                <w:sz w:val="18"/>
                <w:szCs w:val="18"/>
              </w:rPr>
            </w:pPr>
            <w:r w:rsidRPr="00D3669E">
              <w:rPr>
                <w:rFonts w:hint="eastAsia"/>
                <w:sz w:val="18"/>
                <w:szCs w:val="18"/>
              </w:rPr>
              <w:t xml:space="preserve">70.00 </w:t>
            </w:r>
          </w:p>
        </w:tc>
        <w:tc>
          <w:tcPr>
            <w:tcW w:w="202" w:type="pct"/>
            <w:tcBorders>
              <w:top w:val="nil"/>
              <w:left w:val="nil"/>
              <w:bottom w:val="single" w:sz="4" w:space="0" w:color="auto"/>
              <w:right w:val="single" w:sz="4" w:space="0" w:color="auto"/>
            </w:tcBorders>
            <w:shd w:val="clear" w:color="000000" w:fill="FFFFFF"/>
            <w:noWrap/>
            <w:vAlign w:val="bottom"/>
            <w:hideMark/>
          </w:tcPr>
          <w:p w14:paraId="6170E4F8" w14:textId="77777777" w:rsidR="0028041F" w:rsidRPr="00D3669E" w:rsidRDefault="0028041F" w:rsidP="0028041F">
            <w:pPr>
              <w:pStyle w:val="af"/>
              <w:rPr>
                <w:sz w:val="18"/>
                <w:szCs w:val="18"/>
              </w:rPr>
            </w:pPr>
            <w:r w:rsidRPr="00D3669E">
              <w:rPr>
                <w:rFonts w:hint="eastAsia"/>
                <w:sz w:val="18"/>
                <w:szCs w:val="18"/>
              </w:rPr>
              <w:t xml:space="preserve">70.00 </w:t>
            </w:r>
          </w:p>
        </w:tc>
        <w:tc>
          <w:tcPr>
            <w:tcW w:w="202" w:type="pct"/>
            <w:tcBorders>
              <w:top w:val="nil"/>
              <w:left w:val="nil"/>
              <w:bottom w:val="single" w:sz="4" w:space="0" w:color="auto"/>
              <w:right w:val="single" w:sz="4" w:space="0" w:color="auto"/>
            </w:tcBorders>
            <w:shd w:val="clear" w:color="000000" w:fill="FFFFFF"/>
            <w:noWrap/>
            <w:vAlign w:val="bottom"/>
            <w:hideMark/>
          </w:tcPr>
          <w:p w14:paraId="430CF322" w14:textId="77777777" w:rsidR="0028041F" w:rsidRPr="00D3669E" w:rsidRDefault="0028041F" w:rsidP="0028041F">
            <w:pPr>
              <w:pStyle w:val="af"/>
              <w:rPr>
                <w:sz w:val="18"/>
                <w:szCs w:val="18"/>
              </w:rPr>
            </w:pPr>
            <w:r w:rsidRPr="00D3669E">
              <w:rPr>
                <w:rFonts w:hint="eastAsia"/>
                <w:sz w:val="18"/>
                <w:szCs w:val="18"/>
              </w:rPr>
              <w:t xml:space="preserve">70.00 </w:t>
            </w:r>
          </w:p>
        </w:tc>
        <w:tc>
          <w:tcPr>
            <w:tcW w:w="203" w:type="pct"/>
            <w:tcBorders>
              <w:top w:val="nil"/>
              <w:left w:val="nil"/>
              <w:bottom w:val="single" w:sz="4" w:space="0" w:color="auto"/>
              <w:right w:val="single" w:sz="4" w:space="0" w:color="auto"/>
            </w:tcBorders>
            <w:shd w:val="clear" w:color="000000" w:fill="FFFFFF"/>
            <w:noWrap/>
            <w:vAlign w:val="bottom"/>
            <w:hideMark/>
          </w:tcPr>
          <w:p w14:paraId="62D82E8D" w14:textId="77777777" w:rsidR="0028041F" w:rsidRPr="00D3669E" w:rsidRDefault="0028041F" w:rsidP="0028041F">
            <w:pPr>
              <w:pStyle w:val="af"/>
              <w:rPr>
                <w:sz w:val="18"/>
                <w:szCs w:val="18"/>
              </w:rPr>
            </w:pPr>
            <w:r w:rsidRPr="00D3669E">
              <w:rPr>
                <w:rFonts w:hint="eastAsia"/>
                <w:sz w:val="18"/>
                <w:szCs w:val="18"/>
              </w:rPr>
              <w:t xml:space="preserve">70.00 </w:t>
            </w:r>
          </w:p>
        </w:tc>
        <w:tc>
          <w:tcPr>
            <w:tcW w:w="203" w:type="pct"/>
            <w:tcBorders>
              <w:top w:val="nil"/>
              <w:left w:val="nil"/>
              <w:bottom w:val="single" w:sz="4" w:space="0" w:color="auto"/>
              <w:right w:val="single" w:sz="4" w:space="0" w:color="auto"/>
            </w:tcBorders>
            <w:shd w:val="clear" w:color="000000" w:fill="FFFFFF"/>
            <w:noWrap/>
            <w:vAlign w:val="bottom"/>
            <w:hideMark/>
          </w:tcPr>
          <w:p w14:paraId="1A7EB0D7" w14:textId="77777777" w:rsidR="0028041F" w:rsidRPr="00D3669E" w:rsidRDefault="0028041F" w:rsidP="0028041F">
            <w:pPr>
              <w:pStyle w:val="af"/>
              <w:rPr>
                <w:sz w:val="18"/>
                <w:szCs w:val="18"/>
              </w:rPr>
            </w:pPr>
            <w:r w:rsidRPr="00D3669E">
              <w:rPr>
                <w:rFonts w:hint="eastAsia"/>
                <w:sz w:val="18"/>
                <w:szCs w:val="18"/>
              </w:rPr>
              <w:t xml:space="preserve">70.00 </w:t>
            </w:r>
          </w:p>
        </w:tc>
        <w:tc>
          <w:tcPr>
            <w:tcW w:w="203" w:type="pct"/>
            <w:tcBorders>
              <w:top w:val="nil"/>
              <w:left w:val="nil"/>
              <w:bottom w:val="single" w:sz="4" w:space="0" w:color="auto"/>
              <w:right w:val="single" w:sz="4" w:space="0" w:color="auto"/>
            </w:tcBorders>
            <w:shd w:val="clear" w:color="000000" w:fill="FFFFFF"/>
            <w:noWrap/>
            <w:vAlign w:val="bottom"/>
            <w:hideMark/>
          </w:tcPr>
          <w:p w14:paraId="0952E4E0" w14:textId="77777777" w:rsidR="0028041F" w:rsidRPr="00D3669E" w:rsidRDefault="0028041F" w:rsidP="0028041F">
            <w:pPr>
              <w:pStyle w:val="af"/>
              <w:rPr>
                <w:sz w:val="18"/>
                <w:szCs w:val="18"/>
              </w:rPr>
            </w:pPr>
            <w:r w:rsidRPr="00D3669E">
              <w:rPr>
                <w:rFonts w:hint="eastAsia"/>
                <w:sz w:val="18"/>
                <w:szCs w:val="18"/>
              </w:rPr>
              <w:t xml:space="preserve">70.00 </w:t>
            </w:r>
          </w:p>
        </w:tc>
        <w:tc>
          <w:tcPr>
            <w:tcW w:w="203" w:type="pct"/>
            <w:tcBorders>
              <w:top w:val="nil"/>
              <w:left w:val="nil"/>
              <w:bottom w:val="single" w:sz="4" w:space="0" w:color="auto"/>
              <w:right w:val="single" w:sz="4" w:space="0" w:color="auto"/>
            </w:tcBorders>
            <w:shd w:val="clear" w:color="000000" w:fill="FFFFFF"/>
            <w:noWrap/>
            <w:vAlign w:val="bottom"/>
            <w:hideMark/>
          </w:tcPr>
          <w:p w14:paraId="4C2324C4" w14:textId="77777777" w:rsidR="0028041F" w:rsidRPr="00D3669E" w:rsidRDefault="0028041F" w:rsidP="0028041F">
            <w:pPr>
              <w:pStyle w:val="af"/>
              <w:rPr>
                <w:sz w:val="18"/>
                <w:szCs w:val="18"/>
              </w:rPr>
            </w:pPr>
            <w:r w:rsidRPr="00D3669E">
              <w:rPr>
                <w:rFonts w:hint="eastAsia"/>
                <w:sz w:val="18"/>
                <w:szCs w:val="18"/>
              </w:rPr>
              <w:t xml:space="preserve">70.00 </w:t>
            </w:r>
          </w:p>
        </w:tc>
        <w:tc>
          <w:tcPr>
            <w:tcW w:w="203" w:type="pct"/>
            <w:tcBorders>
              <w:top w:val="nil"/>
              <w:left w:val="nil"/>
              <w:bottom w:val="single" w:sz="4" w:space="0" w:color="auto"/>
              <w:right w:val="single" w:sz="4" w:space="0" w:color="auto"/>
            </w:tcBorders>
            <w:shd w:val="clear" w:color="000000" w:fill="FFFFFF"/>
            <w:noWrap/>
            <w:vAlign w:val="bottom"/>
            <w:hideMark/>
          </w:tcPr>
          <w:p w14:paraId="7B46404D" w14:textId="77777777" w:rsidR="0028041F" w:rsidRPr="00D3669E" w:rsidRDefault="0028041F" w:rsidP="0028041F">
            <w:pPr>
              <w:pStyle w:val="af"/>
              <w:rPr>
                <w:sz w:val="18"/>
                <w:szCs w:val="18"/>
              </w:rPr>
            </w:pPr>
            <w:r w:rsidRPr="00D3669E">
              <w:rPr>
                <w:rFonts w:hint="eastAsia"/>
                <w:sz w:val="18"/>
                <w:szCs w:val="18"/>
              </w:rPr>
              <w:t xml:space="preserve">70.00 </w:t>
            </w:r>
          </w:p>
        </w:tc>
        <w:tc>
          <w:tcPr>
            <w:tcW w:w="203" w:type="pct"/>
            <w:tcBorders>
              <w:top w:val="nil"/>
              <w:left w:val="nil"/>
              <w:bottom w:val="single" w:sz="4" w:space="0" w:color="auto"/>
              <w:right w:val="single" w:sz="4" w:space="0" w:color="auto"/>
            </w:tcBorders>
            <w:shd w:val="clear" w:color="000000" w:fill="FFFFFF"/>
            <w:noWrap/>
            <w:vAlign w:val="bottom"/>
            <w:hideMark/>
          </w:tcPr>
          <w:p w14:paraId="511DC6A7" w14:textId="77777777" w:rsidR="0028041F" w:rsidRPr="00D3669E" w:rsidRDefault="0028041F" w:rsidP="0028041F">
            <w:pPr>
              <w:pStyle w:val="af"/>
              <w:rPr>
                <w:sz w:val="18"/>
                <w:szCs w:val="18"/>
              </w:rPr>
            </w:pPr>
            <w:r w:rsidRPr="00D3669E">
              <w:rPr>
                <w:rFonts w:hint="eastAsia"/>
                <w:sz w:val="18"/>
                <w:szCs w:val="18"/>
              </w:rPr>
              <w:t xml:space="preserve">70.00 </w:t>
            </w:r>
          </w:p>
        </w:tc>
        <w:tc>
          <w:tcPr>
            <w:tcW w:w="203" w:type="pct"/>
            <w:tcBorders>
              <w:top w:val="nil"/>
              <w:left w:val="nil"/>
              <w:bottom w:val="single" w:sz="4" w:space="0" w:color="auto"/>
              <w:right w:val="single" w:sz="4" w:space="0" w:color="auto"/>
            </w:tcBorders>
            <w:shd w:val="clear" w:color="000000" w:fill="FFFFFF"/>
            <w:noWrap/>
            <w:vAlign w:val="bottom"/>
            <w:hideMark/>
          </w:tcPr>
          <w:p w14:paraId="7E5AD818" w14:textId="77777777" w:rsidR="0028041F" w:rsidRPr="00D3669E" w:rsidRDefault="0028041F" w:rsidP="0028041F">
            <w:pPr>
              <w:pStyle w:val="af"/>
              <w:rPr>
                <w:sz w:val="18"/>
                <w:szCs w:val="18"/>
              </w:rPr>
            </w:pPr>
            <w:r w:rsidRPr="00D3669E">
              <w:rPr>
                <w:rFonts w:hint="eastAsia"/>
                <w:sz w:val="18"/>
                <w:szCs w:val="18"/>
              </w:rPr>
              <w:t xml:space="preserve">70.00 </w:t>
            </w:r>
          </w:p>
        </w:tc>
        <w:tc>
          <w:tcPr>
            <w:tcW w:w="203" w:type="pct"/>
            <w:tcBorders>
              <w:top w:val="nil"/>
              <w:left w:val="nil"/>
              <w:bottom w:val="single" w:sz="4" w:space="0" w:color="auto"/>
              <w:right w:val="single" w:sz="4" w:space="0" w:color="auto"/>
            </w:tcBorders>
            <w:shd w:val="clear" w:color="000000" w:fill="FFFFFF"/>
            <w:noWrap/>
            <w:vAlign w:val="bottom"/>
            <w:hideMark/>
          </w:tcPr>
          <w:p w14:paraId="7E211257" w14:textId="77777777" w:rsidR="0028041F" w:rsidRPr="00D3669E" w:rsidRDefault="0028041F" w:rsidP="0028041F">
            <w:pPr>
              <w:pStyle w:val="af"/>
              <w:rPr>
                <w:sz w:val="18"/>
                <w:szCs w:val="18"/>
              </w:rPr>
            </w:pPr>
            <w:r w:rsidRPr="00D3669E">
              <w:rPr>
                <w:rFonts w:hint="eastAsia"/>
                <w:sz w:val="18"/>
                <w:szCs w:val="18"/>
              </w:rPr>
              <w:t xml:space="preserve">70.00 </w:t>
            </w:r>
          </w:p>
        </w:tc>
        <w:tc>
          <w:tcPr>
            <w:tcW w:w="203" w:type="pct"/>
            <w:tcBorders>
              <w:top w:val="nil"/>
              <w:left w:val="nil"/>
              <w:bottom w:val="single" w:sz="4" w:space="0" w:color="auto"/>
              <w:right w:val="single" w:sz="4" w:space="0" w:color="auto"/>
            </w:tcBorders>
            <w:shd w:val="clear" w:color="000000" w:fill="FFFFFF"/>
            <w:noWrap/>
            <w:vAlign w:val="bottom"/>
            <w:hideMark/>
          </w:tcPr>
          <w:p w14:paraId="55C99D19" w14:textId="77777777" w:rsidR="0028041F" w:rsidRPr="00D3669E" w:rsidRDefault="0028041F" w:rsidP="0028041F">
            <w:pPr>
              <w:pStyle w:val="af"/>
              <w:rPr>
                <w:sz w:val="18"/>
                <w:szCs w:val="18"/>
              </w:rPr>
            </w:pPr>
            <w:r w:rsidRPr="00D3669E">
              <w:rPr>
                <w:rFonts w:hint="eastAsia"/>
                <w:sz w:val="18"/>
                <w:szCs w:val="18"/>
              </w:rPr>
              <w:t xml:space="preserve">70.00 </w:t>
            </w:r>
          </w:p>
        </w:tc>
        <w:tc>
          <w:tcPr>
            <w:tcW w:w="203" w:type="pct"/>
            <w:tcBorders>
              <w:top w:val="nil"/>
              <w:left w:val="nil"/>
              <w:bottom w:val="single" w:sz="4" w:space="0" w:color="auto"/>
              <w:right w:val="single" w:sz="4" w:space="0" w:color="auto"/>
            </w:tcBorders>
            <w:shd w:val="clear" w:color="000000" w:fill="FFFFFF"/>
            <w:noWrap/>
            <w:vAlign w:val="bottom"/>
            <w:hideMark/>
          </w:tcPr>
          <w:p w14:paraId="329CADE9" w14:textId="77777777" w:rsidR="0028041F" w:rsidRPr="00D3669E" w:rsidRDefault="0028041F" w:rsidP="0028041F">
            <w:pPr>
              <w:pStyle w:val="af"/>
              <w:rPr>
                <w:sz w:val="18"/>
                <w:szCs w:val="18"/>
              </w:rPr>
            </w:pPr>
            <w:r w:rsidRPr="00D3669E">
              <w:rPr>
                <w:rFonts w:hint="eastAsia"/>
                <w:sz w:val="18"/>
                <w:szCs w:val="18"/>
              </w:rPr>
              <w:t xml:space="preserve">70.00 </w:t>
            </w:r>
          </w:p>
        </w:tc>
        <w:tc>
          <w:tcPr>
            <w:tcW w:w="203" w:type="pct"/>
            <w:tcBorders>
              <w:top w:val="nil"/>
              <w:left w:val="nil"/>
              <w:bottom w:val="single" w:sz="4" w:space="0" w:color="auto"/>
              <w:right w:val="single" w:sz="4" w:space="0" w:color="auto"/>
            </w:tcBorders>
            <w:shd w:val="clear" w:color="000000" w:fill="FFFFFF"/>
            <w:noWrap/>
            <w:vAlign w:val="bottom"/>
            <w:hideMark/>
          </w:tcPr>
          <w:p w14:paraId="3FC897B7" w14:textId="77777777" w:rsidR="0028041F" w:rsidRPr="00D3669E" w:rsidRDefault="0028041F" w:rsidP="0028041F">
            <w:pPr>
              <w:pStyle w:val="af"/>
              <w:rPr>
                <w:sz w:val="18"/>
                <w:szCs w:val="18"/>
              </w:rPr>
            </w:pPr>
            <w:r w:rsidRPr="00D3669E">
              <w:rPr>
                <w:rFonts w:hint="eastAsia"/>
                <w:sz w:val="18"/>
                <w:szCs w:val="18"/>
              </w:rPr>
              <w:t xml:space="preserve">70.00 </w:t>
            </w:r>
          </w:p>
        </w:tc>
        <w:tc>
          <w:tcPr>
            <w:tcW w:w="206" w:type="pct"/>
            <w:tcBorders>
              <w:top w:val="nil"/>
              <w:left w:val="nil"/>
              <w:bottom w:val="single" w:sz="4" w:space="0" w:color="auto"/>
              <w:right w:val="single" w:sz="4" w:space="0" w:color="auto"/>
            </w:tcBorders>
            <w:shd w:val="clear" w:color="000000" w:fill="FFFFFF"/>
            <w:noWrap/>
            <w:vAlign w:val="bottom"/>
            <w:hideMark/>
          </w:tcPr>
          <w:p w14:paraId="0D7119AE" w14:textId="77777777" w:rsidR="0028041F" w:rsidRPr="00D3669E" w:rsidRDefault="0028041F" w:rsidP="0028041F">
            <w:pPr>
              <w:pStyle w:val="af"/>
              <w:rPr>
                <w:sz w:val="18"/>
                <w:szCs w:val="18"/>
              </w:rPr>
            </w:pPr>
            <w:r w:rsidRPr="00D3669E">
              <w:rPr>
                <w:rFonts w:hint="eastAsia"/>
                <w:sz w:val="18"/>
                <w:szCs w:val="18"/>
              </w:rPr>
              <w:t xml:space="preserve">70.00 </w:t>
            </w:r>
          </w:p>
        </w:tc>
      </w:tr>
      <w:tr w:rsidR="0028041F" w:rsidRPr="00D3669E" w14:paraId="3E001C19" w14:textId="77777777" w:rsidTr="0028041F">
        <w:trPr>
          <w:trHeight w:val="270"/>
        </w:trPr>
        <w:tc>
          <w:tcPr>
            <w:tcW w:w="138" w:type="pct"/>
            <w:tcBorders>
              <w:top w:val="nil"/>
              <w:left w:val="single" w:sz="4" w:space="0" w:color="auto"/>
              <w:bottom w:val="single" w:sz="4" w:space="0" w:color="auto"/>
              <w:right w:val="single" w:sz="4" w:space="0" w:color="auto"/>
            </w:tcBorders>
            <w:shd w:val="clear" w:color="000000" w:fill="FFFFFF"/>
            <w:noWrap/>
            <w:vAlign w:val="bottom"/>
            <w:hideMark/>
          </w:tcPr>
          <w:p w14:paraId="6F610F68" w14:textId="77777777" w:rsidR="0028041F" w:rsidRPr="00D3669E" w:rsidRDefault="0028041F" w:rsidP="0028041F">
            <w:pPr>
              <w:pStyle w:val="af"/>
              <w:rPr>
                <w:sz w:val="18"/>
                <w:szCs w:val="18"/>
              </w:rPr>
            </w:pPr>
            <w:r w:rsidRPr="00D3669E">
              <w:rPr>
                <w:sz w:val="18"/>
                <w:szCs w:val="18"/>
              </w:rPr>
              <w:t xml:space="preserve">6 </w:t>
            </w:r>
          </w:p>
        </w:tc>
        <w:tc>
          <w:tcPr>
            <w:tcW w:w="395" w:type="pct"/>
            <w:tcBorders>
              <w:top w:val="nil"/>
              <w:left w:val="nil"/>
              <w:bottom w:val="single" w:sz="4" w:space="0" w:color="auto"/>
              <w:right w:val="single" w:sz="4" w:space="0" w:color="auto"/>
            </w:tcBorders>
            <w:shd w:val="clear" w:color="000000" w:fill="FFFFFF"/>
            <w:noWrap/>
            <w:vAlign w:val="bottom"/>
            <w:hideMark/>
          </w:tcPr>
          <w:p w14:paraId="7998FD84" w14:textId="77777777" w:rsidR="0028041F" w:rsidRPr="00D3669E" w:rsidRDefault="0028041F" w:rsidP="0028041F">
            <w:pPr>
              <w:pStyle w:val="af"/>
              <w:rPr>
                <w:sz w:val="18"/>
                <w:szCs w:val="18"/>
              </w:rPr>
            </w:pPr>
            <w:r w:rsidRPr="00D3669E">
              <w:rPr>
                <w:sz w:val="18"/>
                <w:szCs w:val="18"/>
              </w:rPr>
              <w:t>摊销费</w:t>
            </w:r>
          </w:p>
        </w:tc>
        <w:tc>
          <w:tcPr>
            <w:tcW w:w="231" w:type="pct"/>
            <w:tcBorders>
              <w:top w:val="nil"/>
              <w:left w:val="nil"/>
              <w:bottom w:val="single" w:sz="4" w:space="0" w:color="auto"/>
              <w:right w:val="single" w:sz="4" w:space="0" w:color="auto"/>
            </w:tcBorders>
            <w:shd w:val="clear" w:color="000000" w:fill="FFFFFF"/>
            <w:noWrap/>
            <w:vAlign w:val="bottom"/>
            <w:hideMark/>
          </w:tcPr>
          <w:p w14:paraId="7D42B127" w14:textId="77777777" w:rsidR="0028041F" w:rsidRPr="00D3669E" w:rsidRDefault="0028041F" w:rsidP="0028041F">
            <w:pPr>
              <w:pStyle w:val="af"/>
              <w:rPr>
                <w:sz w:val="18"/>
                <w:szCs w:val="18"/>
              </w:rPr>
            </w:pPr>
            <w:r w:rsidRPr="00D3669E">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vAlign w:val="bottom"/>
            <w:hideMark/>
          </w:tcPr>
          <w:p w14:paraId="02931D48" w14:textId="77777777" w:rsidR="0028041F" w:rsidRPr="00D3669E" w:rsidRDefault="0028041F" w:rsidP="0028041F">
            <w:pPr>
              <w:pStyle w:val="af"/>
              <w:rPr>
                <w:sz w:val="18"/>
                <w:szCs w:val="18"/>
              </w:rPr>
            </w:pPr>
            <w:r w:rsidRPr="00D3669E">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vAlign w:val="bottom"/>
            <w:hideMark/>
          </w:tcPr>
          <w:p w14:paraId="60D70D39" w14:textId="77777777" w:rsidR="0028041F" w:rsidRPr="00D3669E" w:rsidRDefault="0028041F" w:rsidP="0028041F">
            <w:pPr>
              <w:pStyle w:val="af"/>
              <w:rPr>
                <w:sz w:val="18"/>
                <w:szCs w:val="18"/>
              </w:rPr>
            </w:pPr>
            <w:r w:rsidRPr="00D3669E">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vAlign w:val="bottom"/>
            <w:hideMark/>
          </w:tcPr>
          <w:p w14:paraId="35233B25" w14:textId="77777777" w:rsidR="0028041F" w:rsidRPr="00D3669E" w:rsidRDefault="0028041F" w:rsidP="0028041F">
            <w:pPr>
              <w:pStyle w:val="af"/>
              <w:rPr>
                <w:sz w:val="18"/>
                <w:szCs w:val="18"/>
              </w:rPr>
            </w:pPr>
            <w:r w:rsidRPr="00D3669E">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vAlign w:val="bottom"/>
            <w:hideMark/>
          </w:tcPr>
          <w:p w14:paraId="23A0D974" w14:textId="77777777" w:rsidR="0028041F" w:rsidRPr="00D3669E" w:rsidRDefault="0028041F" w:rsidP="0028041F">
            <w:pPr>
              <w:pStyle w:val="af"/>
              <w:rPr>
                <w:sz w:val="18"/>
                <w:szCs w:val="18"/>
              </w:rPr>
            </w:pPr>
            <w:r w:rsidRPr="00D3669E">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vAlign w:val="bottom"/>
            <w:hideMark/>
          </w:tcPr>
          <w:p w14:paraId="6CC2F6E7" w14:textId="77777777" w:rsidR="0028041F" w:rsidRPr="00D3669E" w:rsidRDefault="0028041F" w:rsidP="0028041F">
            <w:pPr>
              <w:pStyle w:val="af"/>
              <w:rPr>
                <w:sz w:val="18"/>
                <w:szCs w:val="18"/>
              </w:rPr>
            </w:pPr>
            <w:r w:rsidRPr="00D3669E">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vAlign w:val="bottom"/>
            <w:hideMark/>
          </w:tcPr>
          <w:p w14:paraId="0E86EBDD" w14:textId="77777777" w:rsidR="0028041F" w:rsidRPr="00D3669E" w:rsidRDefault="0028041F" w:rsidP="0028041F">
            <w:pPr>
              <w:pStyle w:val="af"/>
              <w:rPr>
                <w:sz w:val="18"/>
                <w:szCs w:val="18"/>
              </w:rPr>
            </w:pPr>
            <w:r w:rsidRPr="00D3669E">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vAlign w:val="bottom"/>
            <w:hideMark/>
          </w:tcPr>
          <w:p w14:paraId="69133F25" w14:textId="77777777" w:rsidR="0028041F" w:rsidRPr="00D3669E" w:rsidRDefault="0028041F" w:rsidP="0028041F">
            <w:pPr>
              <w:pStyle w:val="af"/>
              <w:rPr>
                <w:sz w:val="18"/>
                <w:szCs w:val="18"/>
              </w:rPr>
            </w:pPr>
            <w:r w:rsidRPr="00D3669E">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vAlign w:val="bottom"/>
            <w:hideMark/>
          </w:tcPr>
          <w:p w14:paraId="226A61AF" w14:textId="77777777" w:rsidR="0028041F" w:rsidRPr="00D3669E" w:rsidRDefault="0028041F" w:rsidP="0028041F">
            <w:pPr>
              <w:pStyle w:val="af"/>
              <w:rPr>
                <w:sz w:val="18"/>
                <w:szCs w:val="18"/>
              </w:rPr>
            </w:pPr>
            <w:r w:rsidRPr="00D3669E">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vAlign w:val="bottom"/>
            <w:hideMark/>
          </w:tcPr>
          <w:p w14:paraId="663237FC" w14:textId="77777777" w:rsidR="0028041F" w:rsidRPr="00D3669E" w:rsidRDefault="0028041F" w:rsidP="0028041F">
            <w:pPr>
              <w:pStyle w:val="af"/>
              <w:rPr>
                <w:sz w:val="18"/>
                <w:szCs w:val="18"/>
              </w:rPr>
            </w:pPr>
            <w:r w:rsidRPr="00D3669E">
              <w:rPr>
                <w:rFonts w:hint="eastAsia"/>
                <w:sz w:val="18"/>
                <w:szCs w:val="18"/>
              </w:rPr>
              <w:t xml:space="preserve">0.00 </w:t>
            </w:r>
          </w:p>
        </w:tc>
        <w:tc>
          <w:tcPr>
            <w:tcW w:w="203" w:type="pct"/>
            <w:tcBorders>
              <w:top w:val="nil"/>
              <w:left w:val="nil"/>
              <w:bottom w:val="single" w:sz="4" w:space="0" w:color="auto"/>
              <w:right w:val="single" w:sz="4" w:space="0" w:color="auto"/>
            </w:tcBorders>
            <w:shd w:val="clear" w:color="000000" w:fill="FFFFFF"/>
            <w:noWrap/>
            <w:vAlign w:val="bottom"/>
            <w:hideMark/>
          </w:tcPr>
          <w:p w14:paraId="2F9AAE57" w14:textId="77777777" w:rsidR="0028041F" w:rsidRPr="00D3669E" w:rsidRDefault="0028041F" w:rsidP="0028041F">
            <w:pPr>
              <w:pStyle w:val="af"/>
              <w:rPr>
                <w:sz w:val="18"/>
                <w:szCs w:val="18"/>
              </w:rPr>
            </w:pPr>
            <w:r w:rsidRPr="00D3669E">
              <w:rPr>
                <w:rFonts w:hint="eastAsia"/>
                <w:sz w:val="18"/>
                <w:szCs w:val="18"/>
              </w:rPr>
              <w:t xml:space="preserve">0.00 </w:t>
            </w:r>
          </w:p>
        </w:tc>
        <w:tc>
          <w:tcPr>
            <w:tcW w:w="203" w:type="pct"/>
            <w:tcBorders>
              <w:top w:val="nil"/>
              <w:left w:val="nil"/>
              <w:bottom w:val="single" w:sz="4" w:space="0" w:color="auto"/>
              <w:right w:val="single" w:sz="4" w:space="0" w:color="auto"/>
            </w:tcBorders>
            <w:shd w:val="clear" w:color="000000" w:fill="FFFFFF"/>
            <w:noWrap/>
            <w:vAlign w:val="bottom"/>
            <w:hideMark/>
          </w:tcPr>
          <w:p w14:paraId="5C1F19BE" w14:textId="77777777" w:rsidR="0028041F" w:rsidRPr="00D3669E" w:rsidRDefault="0028041F" w:rsidP="0028041F">
            <w:pPr>
              <w:pStyle w:val="af"/>
              <w:rPr>
                <w:sz w:val="18"/>
                <w:szCs w:val="18"/>
              </w:rPr>
            </w:pPr>
            <w:r w:rsidRPr="00D3669E">
              <w:rPr>
                <w:rFonts w:hint="eastAsia"/>
                <w:sz w:val="18"/>
                <w:szCs w:val="18"/>
              </w:rPr>
              <w:t xml:space="preserve">0.00 </w:t>
            </w:r>
          </w:p>
        </w:tc>
        <w:tc>
          <w:tcPr>
            <w:tcW w:w="203" w:type="pct"/>
            <w:tcBorders>
              <w:top w:val="nil"/>
              <w:left w:val="nil"/>
              <w:bottom w:val="single" w:sz="4" w:space="0" w:color="auto"/>
              <w:right w:val="single" w:sz="4" w:space="0" w:color="auto"/>
            </w:tcBorders>
            <w:shd w:val="clear" w:color="000000" w:fill="FFFFFF"/>
            <w:noWrap/>
            <w:vAlign w:val="bottom"/>
            <w:hideMark/>
          </w:tcPr>
          <w:p w14:paraId="302B7B92" w14:textId="77777777" w:rsidR="0028041F" w:rsidRPr="00D3669E" w:rsidRDefault="0028041F" w:rsidP="0028041F">
            <w:pPr>
              <w:pStyle w:val="af"/>
              <w:rPr>
                <w:sz w:val="18"/>
                <w:szCs w:val="18"/>
              </w:rPr>
            </w:pPr>
            <w:r w:rsidRPr="00D3669E">
              <w:rPr>
                <w:rFonts w:hint="eastAsia"/>
                <w:sz w:val="18"/>
                <w:szCs w:val="18"/>
              </w:rPr>
              <w:t xml:space="preserve">0.00 </w:t>
            </w:r>
          </w:p>
        </w:tc>
        <w:tc>
          <w:tcPr>
            <w:tcW w:w="203" w:type="pct"/>
            <w:tcBorders>
              <w:top w:val="nil"/>
              <w:left w:val="nil"/>
              <w:bottom w:val="single" w:sz="4" w:space="0" w:color="auto"/>
              <w:right w:val="single" w:sz="4" w:space="0" w:color="auto"/>
            </w:tcBorders>
            <w:shd w:val="clear" w:color="000000" w:fill="FFFFFF"/>
            <w:noWrap/>
            <w:vAlign w:val="bottom"/>
            <w:hideMark/>
          </w:tcPr>
          <w:p w14:paraId="0F3058F3" w14:textId="77777777" w:rsidR="0028041F" w:rsidRPr="00D3669E" w:rsidRDefault="0028041F" w:rsidP="0028041F">
            <w:pPr>
              <w:pStyle w:val="af"/>
              <w:rPr>
                <w:sz w:val="18"/>
                <w:szCs w:val="18"/>
              </w:rPr>
            </w:pPr>
            <w:r w:rsidRPr="00D3669E">
              <w:rPr>
                <w:rFonts w:hint="eastAsia"/>
                <w:sz w:val="18"/>
                <w:szCs w:val="18"/>
              </w:rPr>
              <w:t xml:space="preserve">0.00 </w:t>
            </w:r>
          </w:p>
        </w:tc>
        <w:tc>
          <w:tcPr>
            <w:tcW w:w="203" w:type="pct"/>
            <w:tcBorders>
              <w:top w:val="nil"/>
              <w:left w:val="nil"/>
              <w:bottom w:val="single" w:sz="4" w:space="0" w:color="auto"/>
              <w:right w:val="single" w:sz="4" w:space="0" w:color="auto"/>
            </w:tcBorders>
            <w:shd w:val="clear" w:color="000000" w:fill="FFFFFF"/>
            <w:noWrap/>
            <w:vAlign w:val="bottom"/>
            <w:hideMark/>
          </w:tcPr>
          <w:p w14:paraId="4CD10BA3" w14:textId="77777777" w:rsidR="0028041F" w:rsidRPr="00D3669E" w:rsidRDefault="0028041F" w:rsidP="0028041F">
            <w:pPr>
              <w:pStyle w:val="af"/>
              <w:rPr>
                <w:sz w:val="18"/>
                <w:szCs w:val="18"/>
              </w:rPr>
            </w:pPr>
            <w:r w:rsidRPr="00D3669E">
              <w:rPr>
                <w:rFonts w:hint="eastAsia"/>
                <w:sz w:val="18"/>
                <w:szCs w:val="18"/>
              </w:rPr>
              <w:t xml:space="preserve">0.00 </w:t>
            </w:r>
          </w:p>
        </w:tc>
        <w:tc>
          <w:tcPr>
            <w:tcW w:w="203" w:type="pct"/>
            <w:tcBorders>
              <w:top w:val="nil"/>
              <w:left w:val="nil"/>
              <w:bottom w:val="single" w:sz="4" w:space="0" w:color="auto"/>
              <w:right w:val="single" w:sz="4" w:space="0" w:color="auto"/>
            </w:tcBorders>
            <w:shd w:val="clear" w:color="000000" w:fill="FFFFFF"/>
            <w:noWrap/>
            <w:vAlign w:val="bottom"/>
            <w:hideMark/>
          </w:tcPr>
          <w:p w14:paraId="0AB8503F" w14:textId="77777777" w:rsidR="0028041F" w:rsidRPr="00D3669E" w:rsidRDefault="0028041F" w:rsidP="0028041F">
            <w:pPr>
              <w:pStyle w:val="af"/>
              <w:rPr>
                <w:sz w:val="18"/>
                <w:szCs w:val="18"/>
              </w:rPr>
            </w:pPr>
            <w:r w:rsidRPr="00D3669E">
              <w:rPr>
                <w:rFonts w:hint="eastAsia"/>
                <w:sz w:val="18"/>
                <w:szCs w:val="18"/>
              </w:rPr>
              <w:t xml:space="preserve">0.00 </w:t>
            </w:r>
          </w:p>
        </w:tc>
        <w:tc>
          <w:tcPr>
            <w:tcW w:w="203" w:type="pct"/>
            <w:tcBorders>
              <w:top w:val="nil"/>
              <w:left w:val="nil"/>
              <w:bottom w:val="single" w:sz="4" w:space="0" w:color="auto"/>
              <w:right w:val="single" w:sz="4" w:space="0" w:color="auto"/>
            </w:tcBorders>
            <w:shd w:val="clear" w:color="000000" w:fill="FFFFFF"/>
            <w:noWrap/>
            <w:vAlign w:val="bottom"/>
            <w:hideMark/>
          </w:tcPr>
          <w:p w14:paraId="5BEB472B" w14:textId="77777777" w:rsidR="0028041F" w:rsidRPr="00D3669E" w:rsidRDefault="0028041F" w:rsidP="0028041F">
            <w:pPr>
              <w:pStyle w:val="af"/>
              <w:rPr>
                <w:sz w:val="18"/>
                <w:szCs w:val="18"/>
              </w:rPr>
            </w:pPr>
            <w:r w:rsidRPr="00D3669E">
              <w:rPr>
                <w:rFonts w:hint="eastAsia"/>
                <w:sz w:val="18"/>
                <w:szCs w:val="18"/>
              </w:rPr>
              <w:t xml:space="preserve">0.00 </w:t>
            </w:r>
          </w:p>
        </w:tc>
        <w:tc>
          <w:tcPr>
            <w:tcW w:w="203" w:type="pct"/>
            <w:tcBorders>
              <w:top w:val="nil"/>
              <w:left w:val="nil"/>
              <w:bottom w:val="single" w:sz="4" w:space="0" w:color="auto"/>
              <w:right w:val="single" w:sz="4" w:space="0" w:color="auto"/>
            </w:tcBorders>
            <w:shd w:val="clear" w:color="000000" w:fill="FFFFFF"/>
            <w:noWrap/>
            <w:vAlign w:val="bottom"/>
            <w:hideMark/>
          </w:tcPr>
          <w:p w14:paraId="6C1624FE" w14:textId="77777777" w:rsidR="0028041F" w:rsidRPr="00D3669E" w:rsidRDefault="0028041F" w:rsidP="0028041F">
            <w:pPr>
              <w:pStyle w:val="af"/>
              <w:rPr>
                <w:sz w:val="18"/>
                <w:szCs w:val="18"/>
              </w:rPr>
            </w:pPr>
            <w:r w:rsidRPr="00D3669E">
              <w:rPr>
                <w:rFonts w:hint="eastAsia"/>
                <w:sz w:val="18"/>
                <w:szCs w:val="18"/>
              </w:rPr>
              <w:t xml:space="preserve">0.00 </w:t>
            </w:r>
          </w:p>
        </w:tc>
        <w:tc>
          <w:tcPr>
            <w:tcW w:w="203" w:type="pct"/>
            <w:tcBorders>
              <w:top w:val="nil"/>
              <w:left w:val="nil"/>
              <w:bottom w:val="single" w:sz="4" w:space="0" w:color="auto"/>
              <w:right w:val="single" w:sz="4" w:space="0" w:color="auto"/>
            </w:tcBorders>
            <w:shd w:val="clear" w:color="000000" w:fill="FFFFFF"/>
            <w:noWrap/>
            <w:vAlign w:val="bottom"/>
            <w:hideMark/>
          </w:tcPr>
          <w:p w14:paraId="28962574" w14:textId="77777777" w:rsidR="0028041F" w:rsidRPr="00D3669E" w:rsidRDefault="0028041F" w:rsidP="0028041F">
            <w:pPr>
              <w:pStyle w:val="af"/>
              <w:rPr>
                <w:sz w:val="18"/>
                <w:szCs w:val="18"/>
              </w:rPr>
            </w:pPr>
            <w:r w:rsidRPr="00D3669E">
              <w:rPr>
                <w:rFonts w:hint="eastAsia"/>
                <w:sz w:val="18"/>
                <w:szCs w:val="18"/>
              </w:rPr>
              <w:t xml:space="preserve">0.00 </w:t>
            </w:r>
          </w:p>
        </w:tc>
        <w:tc>
          <w:tcPr>
            <w:tcW w:w="203" w:type="pct"/>
            <w:tcBorders>
              <w:top w:val="nil"/>
              <w:left w:val="nil"/>
              <w:bottom w:val="single" w:sz="4" w:space="0" w:color="auto"/>
              <w:right w:val="single" w:sz="4" w:space="0" w:color="auto"/>
            </w:tcBorders>
            <w:shd w:val="clear" w:color="000000" w:fill="FFFFFF"/>
            <w:noWrap/>
            <w:vAlign w:val="bottom"/>
            <w:hideMark/>
          </w:tcPr>
          <w:p w14:paraId="23278C50" w14:textId="77777777" w:rsidR="0028041F" w:rsidRPr="00D3669E" w:rsidRDefault="0028041F" w:rsidP="0028041F">
            <w:pPr>
              <w:pStyle w:val="af"/>
              <w:rPr>
                <w:sz w:val="18"/>
                <w:szCs w:val="18"/>
              </w:rPr>
            </w:pPr>
            <w:r w:rsidRPr="00D3669E">
              <w:rPr>
                <w:rFonts w:hint="eastAsia"/>
                <w:sz w:val="18"/>
                <w:szCs w:val="18"/>
              </w:rPr>
              <w:t xml:space="preserve">0.00 </w:t>
            </w:r>
          </w:p>
        </w:tc>
        <w:tc>
          <w:tcPr>
            <w:tcW w:w="203" w:type="pct"/>
            <w:tcBorders>
              <w:top w:val="nil"/>
              <w:left w:val="nil"/>
              <w:bottom w:val="single" w:sz="4" w:space="0" w:color="auto"/>
              <w:right w:val="single" w:sz="4" w:space="0" w:color="auto"/>
            </w:tcBorders>
            <w:shd w:val="clear" w:color="000000" w:fill="FFFFFF"/>
            <w:noWrap/>
            <w:vAlign w:val="bottom"/>
            <w:hideMark/>
          </w:tcPr>
          <w:p w14:paraId="3F3EA33E" w14:textId="77777777" w:rsidR="0028041F" w:rsidRPr="00D3669E" w:rsidRDefault="0028041F" w:rsidP="0028041F">
            <w:pPr>
              <w:pStyle w:val="af"/>
              <w:rPr>
                <w:sz w:val="18"/>
                <w:szCs w:val="18"/>
              </w:rPr>
            </w:pPr>
            <w:r w:rsidRPr="00D3669E">
              <w:rPr>
                <w:rFonts w:hint="eastAsia"/>
                <w:sz w:val="18"/>
                <w:szCs w:val="18"/>
              </w:rPr>
              <w:t xml:space="preserve">0.00 </w:t>
            </w:r>
          </w:p>
        </w:tc>
        <w:tc>
          <w:tcPr>
            <w:tcW w:w="206" w:type="pct"/>
            <w:tcBorders>
              <w:top w:val="nil"/>
              <w:left w:val="nil"/>
              <w:bottom w:val="single" w:sz="4" w:space="0" w:color="auto"/>
              <w:right w:val="single" w:sz="4" w:space="0" w:color="auto"/>
            </w:tcBorders>
            <w:shd w:val="clear" w:color="000000" w:fill="FFFFFF"/>
            <w:noWrap/>
            <w:vAlign w:val="bottom"/>
            <w:hideMark/>
          </w:tcPr>
          <w:p w14:paraId="6109549E" w14:textId="77777777" w:rsidR="0028041F" w:rsidRPr="00D3669E" w:rsidRDefault="0028041F" w:rsidP="0028041F">
            <w:pPr>
              <w:pStyle w:val="af"/>
              <w:rPr>
                <w:sz w:val="18"/>
                <w:szCs w:val="18"/>
              </w:rPr>
            </w:pPr>
            <w:r w:rsidRPr="00D3669E">
              <w:rPr>
                <w:rFonts w:hint="eastAsia"/>
                <w:sz w:val="18"/>
                <w:szCs w:val="18"/>
              </w:rPr>
              <w:t xml:space="preserve">0.00 </w:t>
            </w:r>
          </w:p>
        </w:tc>
      </w:tr>
      <w:tr w:rsidR="0028041F" w:rsidRPr="00D3669E" w14:paraId="49692323" w14:textId="77777777" w:rsidTr="0028041F">
        <w:trPr>
          <w:trHeight w:val="270"/>
        </w:trPr>
        <w:tc>
          <w:tcPr>
            <w:tcW w:w="138" w:type="pct"/>
            <w:tcBorders>
              <w:top w:val="nil"/>
              <w:left w:val="single" w:sz="4" w:space="0" w:color="auto"/>
              <w:bottom w:val="single" w:sz="4" w:space="0" w:color="auto"/>
              <w:right w:val="single" w:sz="4" w:space="0" w:color="auto"/>
            </w:tcBorders>
            <w:shd w:val="clear" w:color="000000" w:fill="FFFFFF"/>
            <w:noWrap/>
            <w:vAlign w:val="bottom"/>
            <w:hideMark/>
          </w:tcPr>
          <w:p w14:paraId="2542B7BC" w14:textId="77777777" w:rsidR="0028041F" w:rsidRPr="00D3669E" w:rsidRDefault="0028041F" w:rsidP="0028041F">
            <w:pPr>
              <w:pStyle w:val="af"/>
              <w:rPr>
                <w:sz w:val="18"/>
                <w:szCs w:val="18"/>
              </w:rPr>
            </w:pPr>
            <w:r w:rsidRPr="00D3669E">
              <w:rPr>
                <w:sz w:val="18"/>
                <w:szCs w:val="18"/>
              </w:rPr>
              <w:t xml:space="preserve">7 </w:t>
            </w:r>
          </w:p>
        </w:tc>
        <w:tc>
          <w:tcPr>
            <w:tcW w:w="395" w:type="pct"/>
            <w:tcBorders>
              <w:top w:val="nil"/>
              <w:left w:val="nil"/>
              <w:bottom w:val="single" w:sz="4" w:space="0" w:color="auto"/>
              <w:right w:val="single" w:sz="4" w:space="0" w:color="auto"/>
            </w:tcBorders>
            <w:shd w:val="clear" w:color="000000" w:fill="FFFFFF"/>
            <w:noWrap/>
            <w:vAlign w:val="bottom"/>
            <w:hideMark/>
          </w:tcPr>
          <w:p w14:paraId="0B8F7A2C" w14:textId="77777777" w:rsidR="0028041F" w:rsidRPr="00D3669E" w:rsidRDefault="0028041F" w:rsidP="0028041F">
            <w:pPr>
              <w:pStyle w:val="af"/>
              <w:rPr>
                <w:sz w:val="18"/>
                <w:szCs w:val="18"/>
              </w:rPr>
            </w:pPr>
            <w:r w:rsidRPr="00D3669E">
              <w:rPr>
                <w:sz w:val="18"/>
                <w:szCs w:val="18"/>
              </w:rPr>
              <w:t>利息支出</w:t>
            </w:r>
          </w:p>
        </w:tc>
        <w:tc>
          <w:tcPr>
            <w:tcW w:w="231" w:type="pct"/>
            <w:tcBorders>
              <w:top w:val="nil"/>
              <w:left w:val="nil"/>
              <w:bottom w:val="single" w:sz="4" w:space="0" w:color="auto"/>
              <w:right w:val="single" w:sz="4" w:space="0" w:color="auto"/>
            </w:tcBorders>
            <w:shd w:val="clear" w:color="000000" w:fill="FFFFFF"/>
            <w:noWrap/>
            <w:vAlign w:val="bottom"/>
            <w:hideMark/>
          </w:tcPr>
          <w:p w14:paraId="1A4E996B" w14:textId="77777777" w:rsidR="0028041F" w:rsidRPr="00D3669E" w:rsidRDefault="0028041F" w:rsidP="0028041F">
            <w:pPr>
              <w:pStyle w:val="af"/>
              <w:rPr>
                <w:sz w:val="18"/>
                <w:szCs w:val="18"/>
              </w:rPr>
            </w:pPr>
            <w:r w:rsidRPr="00D3669E">
              <w:rPr>
                <w:rFonts w:hint="eastAsia"/>
                <w:sz w:val="18"/>
                <w:szCs w:val="18"/>
              </w:rPr>
              <w:t xml:space="preserve">15205.40 </w:t>
            </w:r>
          </w:p>
        </w:tc>
        <w:tc>
          <w:tcPr>
            <w:tcW w:w="181" w:type="pct"/>
            <w:tcBorders>
              <w:top w:val="nil"/>
              <w:left w:val="nil"/>
              <w:bottom w:val="single" w:sz="4" w:space="0" w:color="auto"/>
              <w:right w:val="single" w:sz="4" w:space="0" w:color="auto"/>
            </w:tcBorders>
            <w:shd w:val="clear" w:color="000000" w:fill="FFFFFF"/>
            <w:noWrap/>
            <w:vAlign w:val="bottom"/>
            <w:hideMark/>
          </w:tcPr>
          <w:p w14:paraId="54605086" w14:textId="77777777" w:rsidR="0028041F" w:rsidRPr="00D3669E" w:rsidRDefault="0028041F" w:rsidP="0028041F">
            <w:pPr>
              <w:pStyle w:val="af"/>
              <w:rPr>
                <w:sz w:val="18"/>
                <w:szCs w:val="18"/>
              </w:rPr>
            </w:pPr>
            <w:r w:rsidRPr="00D3669E">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vAlign w:val="bottom"/>
            <w:hideMark/>
          </w:tcPr>
          <w:p w14:paraId="0DFDF66E" w14:textId="77777777" w:rsidR="0028041F" w:rsidRPr="00D3669E" w:rsidRDefault="0028041F" w:rsidP="0028041F">
            <w:pPr>
              <w:pStyle w:val="af"/>
              <w:rPr>
                <w:sz w:val="18"/>
                <w:szCs w:val="18"/>
              </w:rPr>
            </w:pPr>
            <w:r w:rsidRPr="00D3669E">
              <w:rPr>
                <w:rFonts w:hint="eastAsia"/>
                <w:sz w:val="18"/>
                <w:szCs w:val="18"/>
              </w:rPr>
              <w:t xml:space="preserve">1892.45 </w:t>
            </w:r>
          </w:p>
        </w:tc>
        <w:tc>
          <w:tcPr>
            <w:tcW w:w="202" w:type="pct"/>
            <w:tcBorders>
              <w:top w:val="nil"/>
              <w:left w:val="nil"/>
              <w:bottom w:val="single" w:sz="4" w:space="0" w:color="auto"/>
              <w:right w:val="single" w:sz="4" w:space="0" w:color="auto"/>
            </w:tcBorders>
            <w:shd w:val="clear" w:color="000000" w:fill="FFFFFF"/>
            <w:noWrap/>
            <w:vAlign w:val="bottom"/>
            <w:hideMark/>
          </w:tcPr>
          <w:p w14:paraId="62E393F4" w14:textId="77777777" w:rsidR="0028041F" w:rsidRPr="00D3669E" w:rsidRDefault="0028041F" w:rsidP="0028041F">
            <w:pPr>
              <w:pStyle w:val="af"/>
              <w:rPr>
                <w:sz w:val="18"/>
                <w:szCs w:val="18"/>
              </w:rPr>
            </w:pPr>
            <w:r w:rsidRPr="00D3669E">
              <w:rPr>
                <w:rFonts w:hint="eastAsia"/>
                <w:sz w:val="18"/>
                <w:szCs w:val="18"/>
              </w:rPr>
              <w:t xml:space="preserve">1766.65 </w:t>
            </w:r>
          </w:p>
        </w:tc>
        <w:tc>
          <w:tcPr>
            <w:tcW w:w="202" w:type="pct"/>
            <w:tcBorders>
              <w:top w:val="nil"/>
              <w:left w:val="nil"/>
              <w:bottom w:val="single" w:sz="4" w:space="0" w:color="auto"/>
              <w:right w:val="single" w:sz="4" w:space="0" w:color="auto"/>
            </w:tcBorders>
            <w:shd w:val="clear" w:color="000000" w:fill="FFFFFF"/>
            <w:noWrap/>
            <w:vAlign w:val="bottom"/>
            <w:hideMark/>
          </w:tcPr>
          <w:p w14:paraId="4FAFE81B" w14:textId="77777777" w:rsidR="0028041F" w:rsidRPr="00D3669E" w:rsidRDefault="0028041F" w:rsidP="0028041F">
            <w:pPr>
              <w:pStyle w:val="af"/>
              <w:rPr>
                <w:sz w:val="18"/>
                <w:szCs w:val="18"/>
              </w:rPr>
            </w:pPr>
            <w:r w:rsidRPr="00D3669E">
              <w:rPr>
                <w:rFonts w:hint="eastAsia"/>
                <w:sz w:val="18"/>
                <w:szCs w:val="18"/>
              </w:rPr>
              <w:t xml:space="preserve">1640.86 </w:t>
            </w:r>
          </w:p>
        </w:tc>
        <w:tc>
          <w:tcPr>
            <w:tcW w:w="202" w:type="pct"/>
            <w:tcBorders>
              <w:top w:val="nil"/>
              <w:left w:val="nil"/>
              <w:bottom w:val="single" w:sz="4" w:space="0" w:color="auto"/>
              <w:right w:val="single" w:sz="4" w:space="0" w:color="auto"/>
            </w:tcBorders>
            <w:shd w:val="clear" w:color="000000" w:fill="FFFFFF"/>
            <w:noWrap/>
            <w:vAlign w:val="bottom"/>
            <w:hideMark/>
          </w:tcPr>
          <w:p w14:paraId="2A68464D" w14:textId="77777777" w:rsidR="0028041F" w:rsidRPr="00D3669E" w:rsidRDefault="0028041F" w:rsidP="0028041F">
            <w:pPr>
              <w:pStyle w:val="af"/>
              <w:rPr>
                <w:sz w:val="18"/>
                <w:szCs w:val="18"/>
              </w:rPr>
            </w:pPr>
            <w:r w:rsidRPr="00D3669E">
              <w:rPr>
                <w:rFonts w:hint="eastAsia"/>
                <w:sz w:val="18"/>
                <w:szCs w:val="18"/>
              </w:rPr>
              <w:t xml:space="preserve">1515.06 </w:t>
            </w:r>
          </w:p>
        </w:tc>
        <w:tc>
          <w:tcPr>
            <w:tcW w:w="202" w:type="pct"/>
            <w:tcBorders>
              <w:top w:val="nil"/>
              <w:left w:val="nil"/>
              <w:bottom w:val="single" w:sz="4" w:space="0" w:color="auto"/>
              <w:right w:val="single" w:sz="4" w:space="0" w:color="auto"/>
            </w:tcBorders>
            <w:shd w:val="clear" w:color="000000" w:fill="FFFFFF"/>
            <w:noWrap/>
            <w:vAlign w:val="bottom"/>
            <w:hideMark/>
          </w:tcPr>
          <w:p w14:paraId="7D5DC06D" w14:textId="77777777" w:rsidR="0028041F" w:rsidRPr="00D3669E" w:rsidRDefault="0028041F" w:rsidP="0028041F">
            <w:pPr>
              <w:pStyle w:val="af"/>
              <w:rPr>
                <w:sz w:val="18"/>
                <w:szCs w:val="18"/>
              </w:rPr>
            </w:pPr>
            <w:r w:rsidRPr="00D3669E">
              <w:rPr>
                <w:rFonts w:hint="eastAsia"/>
                <w:sz w:val="18"/>
                <w:szCs w:val="18"/>
              </w:rPr>
              <w:t xml:space="preserve">1389.26 </w:t>
            </w:r>
          </w:p>
        </w:tc>
        <w:tc>
          <w:tcPr>
            <w:tcW w:w="202" w:type="pct"/>
            <w:tcBorders>
              <w:top w:val="nil"/>
              <w:left w:val="nil"/>
              <w:bottom w:val="single" w:sz="4" w:space="0" w:color="auto"/>
              <w:right w:val="single" w:sz="4" w:space="0" w:color="auto"/>
            </w:tcBorders>
            <w:shd w:val="clear" w:color="000000" w:fill="FFFFFF"/>
            <w:noWrap/>
            <w:vAlign w:val="bottom"/>
            <w:hideMark/>
          </w:tcPr>
          <w:p w14:paraId="10AC083E" w14:textId="77777777" w:rsidR="0028041F" w:rsidRPr="00D3669E" w:rsidRDefault="0028041F" w:rsidP="0028041F">
            <w:pPr>
              <w:pStyle w:val="af"/>
              <w:rPr>
                <w:sz w:val="18"/>
                <w:szCs w:val="18"/>
              </w:rPr>
            </w:pPr>
            <w:r w:rsidRPr="00D3669E">
              <w:rPr>
                <w:rFonts w:hint="eastAsia"/>
                <w:sz w:val="18"/>
                <w:szCs w:val="18"/>
              </w:rPr>
              <w:t xml:space="preserve">1263.46 </w:t>
            </w:r>
          </w:p>
        </w:tc>
        <w:tc>
          <w:tcPr>
            <w:tcW w:w="202" w:type="pct"/>
            <w:tcBorders>
              <w:top w:val="nil"/>
              <w:left w:val="nil"/>
              <w:bottom w:val="single" w:sz="4" w:space="0" w:color="auto"/>
              <w:right w:val="single" w:sz="4" w:space="0" w:color="auto"/>
            </w:tcBorders>
            <w:shd w:val="clear" w:color="000000" w:fill="FFFFFF"/>
            <w:noWrap/>
            <w:vAlign w:val="bottom"/>
            <w:hideMark/>
          </w:tcPr>
          <w:p w14:paraId="32C4E2B4" w14:textId="77777777" w:rsidR="0028041F" w:rsidRPr="00D3669E" w:rsidRDefault="0028041F" w:rsidP="0028041F">
            <w:pPr>
              <w:pStyle w:val="af"/>
              <w:rPr>
                <w:sz w:val="18"/>
                <w:szCs w:val="18"/>
              </w:rPr>
            </w:pPr>
            <w:r w:rsidRPr="00D3669E">
              <w:rPr>
                <w:rFonts w:hint="eastAsia"/>
                <w:sz w:val="18"/>
                <w:szCs w:val="18"/>
              </w:rPr>
              <w:t xml:space="preserve">1137.66 </w:t>
            </w:r>
          </w:p>
        </w:tc>
        <w:tc>
          <w:tcPr>
            <w:tcW w:w="202" w:type="pct"/>
            <w:tcBorders>
              <w:top w:val="nil"/>
              <w:left w:val="nil"/>
              <w:bottom w:val="single" w:sz="4" w:space="0" w:color="auto"/>
              <w:right w:val="single" w:sz="4" w:space="0" w:color="auto"/>
            </w:tcBorders>
            <w:shd w:val="clear" w:color="000000" w:fill="FFFFFF"/>
            <w:noWrap/>
            <w:vAlign w:val="bottom"/>
            <w:hideMark/>
          </w:tcPr>
          <w:p w14:paraId="4639E55D" w14:textId="77777777" w:rsidR="0028041F" w:rsidRPr="00D3669E" w:rsidRDefault="0028041F" w:rsidP="0028041F">
            <w:pPr>
              <w:pStyle w:val="af"/>
              <w:rPr>
                <w:sz w:val="18"/>
                <w:szCs w:val="18"/>
              </w:rPr>
            </w:pPr>
            <w:r w:rsidRPr="00D3669E">
              <w:rPr>
                <w:rFonts w:hint="eastAsia"/>
                <w:sz w:val="18"/>
                <w:szCs w:val="18"/>
              </w:rPr>
              <w:t xml:space="preserve">1011.87 </w:t>
            </w:r>
          </w:p>
        </w:tc>
        <w:tc>
          <w:tcPr>
            <w:tcW w:w="203" w:type="pct"/>
            <w:tcBorders>
              <w:top w:val="nil"/>
              <w:left w:val="nil"/>
              <w:bottom w:val="single" w:sz="4" w:space="0" w:color="auto"/>
              <w:right w:val="single" w:sz="4" w:space="0" w:color="auto"/>
            </w:tcBorders>
            <w:shd w:val="clear" w:color="000000" w:fill="FFFFFF"/>
            <w:noWrap/>
            <w:vAlign w:val="bottom"/>
            <w:hideMark/>
          </w:tcPr>
          <w:p w14:paraId="3620EFB0" w14:textId="77777777" w:rsidR="0028041F" w:rsidRPr="00D3669E" w:rsidRDefault="0028041F" w:rsidP="0028041F">
            <w:pPr>
              <w:pStyle w:val="af"/>
              <w:rPr>
                <w:sz w:val="18"/>
                <w:szCs w:val="18"/>
              </w:rPr>
            </w:pPr>
            <w:r w:rsidRPr="00D3669E">
              <w:rPr>
                <w:rFonts w:hint="eastAsia"/>
                <w:sz w:val="18"/>
                <w:szCs w:val="18"/>
              </w:rPr>
              <w:t xml:space="preserve">886.07 </w:t>
            </w:r>
          </w:p>
        </w:tc>
        <w:tc>
          <w:tcPr>
            <w:tcW w:w="203" w:type="pct"/>
            <w:tcBorders>
              <w:top w:val="nil"/>
              <w:left w:val="nil"/>
              <w:bottom w:val="single" w:sz="4" w:space="0" w:color="auto"/>
              <w:right w:val="single" w:sz="4" w:space="0" w:color="auto"/>
            </w:tcBorders>
            <w:shd w:val="clear" w:color="000000" w:fill="FFFFFF"/>
            <w:noWrap/>
            <w:vAlign w:val="bottom"/>
            <w:hideMark/>
          </w:tcPr>
          <w:p w14:paraId="2897F0AE" w14:textId="77777777" w:rsidR="0028041F" w:rsidRPr="00D3669E" w:rsidRDefault="0028041F" w:rsidP="0028041F">
            <w:pPr>
              <w:pStyle w:val="af"/>
              <w:rPr>
                <w:sz w:val="18"/>
                <w:szCs w:val="18"/>
              </w:rPr>
            </w:pPr>
            <w:r w:rsidRPr="00D3669E">
              <w:rPr>
                <w:rFonts w:hint="eastAsia"/>
                <w:sz w:val="18"/>
                <w:szCs w:val="18"/>
              </w:rPr>
              <w:t xml:space="preserve">760.27 </w:t>
            </w:r>
          </w:p>
        </w:tc>
        <w:tc>
          <w:tcPr>
            <w:tcW w:w="203" w:type="pct"/>
            <w:tcBorders>
              <w:top w:val="nil"/>
              <w:left w:val="nil"/>
              <w:bottom w:val="single" w:sz="4" w:space="0" w:color="auto"/>
              <w:right w:val="single" w:sz="4" w:space="0" w:color="auto"/>
            </w:tcBorders>
            <w:shd w:val="clear" w:color="000000" w:fill="FFFFFF"/>
            <w:noWrap/>
            <w:vAlign w:val="bottom"/>
            <w:hideMark/>
          </w:tcPr>
          <w:p w14:paraId="67F91076" w14:textId="77777777" w:rsidR="0028041F" w:rsidRPr="00D3669E" w:rsidRDefault="0028041F" w:rsidP="0028041F">
            <w:pPr>
              <w:pStyle w:val="af"/>
              <w:rPr>
                <w:sz w:val="18"/>
                <w:szCs w:val="18"/>
              </w:rPr>
            </w:pPr>
            <w:r w:rsidRPr="00D3669E">
              <w:rPr>
                <w:rFonts w:hint="eastAsia"/>
                <w:sz w:val="18"/>
                <w:szCs w:val="18"/>
              </w:rPr>
              <w:t xml:space="preserve">634.47 </w:t>
            </w:r>
          </w:p>
        </w:tc>
        <w:tc>
          <w:tcPr>
            <w:tcW w:w="203" w:type="pct"/>
            <w:tcBorders>
              <w:top w:val="nil"/>
              <w:left w:val="nil"/>
              <w:bottom w:val="single" w:sz="4" w:space="0" w:color="auto"/>
              <w:right w:val="single" w:sz="4" w:space="0" w:color="auto"/>
            </w:tcBorders>
            <w:shd w:val="clear" w:color="000000" w:fill="FFFFFF"/>
            <w:noWrap/>
            <w:vAlign w:val="bottom"/>
            <w:hideMark/>
          </w:tcPr>
          <w:p w14:paraId="58F9631F" w14:textId="77777777" w:rsidR="0028041F" w:rsidRPr="00D3669E" w:rsidRDefault="0028041F" w:rsidP="0028041F">
            <w:pPr>
              <w:pStyle w:val="af"/>
              <w:rPr>
                <w:sz w:val="18"/>
                <w:szCs w:val="18"/>
              </w:rPr>
            </w:pPr>
            <w:r w:rsidRPr="00D3669E">
              <w:rPr>
                <w:rFonts w:hint="eastAsia"/>
                <w:sz w:val="18"/>
                <w:szCs w:val="18"/>
              </w:rPr>
              <w:t xml:space="preserve">508.67 </w:t>
            </w:r>
          </w:p>
        </w:tc>
        <w:tc>
          <w:tcPr>
            <w:tcW w:w="203" w:type="pct"/>
            <w:tcBorders>
              <w:top w:val="nil"/>
              <w:left w:val="nil"/>
              <w:bottom w:val="single" w:sz="4" w:space="0" w:color="auto"/>
              <w:right w:val="single" w:sz="4" w:space="0" w:color="auto"/>
            </w:tcBorders>
            <w:shd w:val="clear" w:color="000000" w:fill="FFFFFF"/>
            <w:noWrap/>
            <w:vAlign w:val="bottom"/>
            <w:hideMark/>
          </w:tcPr>
          <w:p w14:paraId="725C7772" w14:textId="77777777" w:rsidR="0028041F" w:rsidRPr="00D3669E" w:rsidRDefault="0028041F" w:rsidP="0028041F">
            <w:pPr>
              <w:pStyle w:val="af"/>
              <w:rPr>
                <w:sz w:val="18"/>
                <w:szCs w:val="18"/>
              </w:rPr>
            </w:pPr>
            <w:r w:rsidRPr="00D3669E">
              <w:rPr>
                <w:rFonts w:hint="eastAsia"/>
                <w:sz w:val="18"/>
                <w:szCs w:val="18"/>
              </w:rPr>
              <w:t xml:space="preserve">382.88 </w:t>
            </w:r>
          </w:p>
        </w:tc>
        <w:tc>
          <w:tcPr>
            <w:tcW w:w="203" w:type="pct"/>
            <w:tcBorders>
              <w:top w:val="nil"/>
              <w:left w:val="nil"/>
              <w:bottom w:val="single" w:sz="4" w:space="0" w:color="auto"/>
              <w:right w:val="single" w:sz="4" w:space="0" w:color="auto"/>
            </w:tcBorders>
            <w:shd w:val="clear" w:color="000000" w:fill="FFFFFF"/>
            <w:noWrap/>
            <w:vAlign w:val="bottom"/>
            <w:hideMark/>
          </w:tcPr>
          <w:p w14:paraId="605F52CA" w14:textId="77777777" w:rsidR="0028041F" w:rsidRPr="00D3669E" w:rsidRDefault="0028041F" w:rsidP="0028041F">
            <w:pPr>
              <w:pStyle w:val="af"/>
              <w:rPr>
                <w:sz w:val="18"/>
                <w:szCs w:val="18"/>
              </w:rPr>
            </w:pPr>
            <w:r w:rsidRPr="00D3669E">
              <w:rPr>
                <w:rFonts w:hint="eastAsia"/>
                <w:sz w:val="18"/>
                <w:szCs w:val="18"/>
              </w:rPr>
              <w:t xml:space="preserve">257.08 </w:t>
            </w:r>
          </w:p>
        </w:tc>
        <w:tc>
          <w:tcPr>
            <w:tcW w:w="203" w:type="pct"/>
            <w:tcBorders>
              <w:top w:val="nil"/>
              <w:left w:val="nil"/>
              <w:bottom w:val="single" w:sz="4" w:space="0" w:color="auto"/>
              <w:right w:val="single" w:sz="4" w:space="0" w:color="auto"/>
            </w:tcBorders>
            <w:shd w:val="clear" w:color="000000" w:fill="FFFFFF"/>
            <w:noWrap/>
            <w:vAlign w:val="bottom"/>
            <w:hideMark/>
          </w:tcPr>
          <w:p w14:paraId="43F7EB52" w14:textId="77777777" w:rsidR="0028041F" w:rsidRPr="00D3669E" w:rsidRDefault="0028041F" w:rsidP="0028041F">
            <w:pPr>
              <w:pStyle w:val="af"/>
              <w:rPr>
                <w:sz w:val="18"/>
                <w:szCs w:val="18"/>
              </w:rPr>
            </w:pPr>
            <w:r w:rsidRPr="00D3669E">
              <w:rPr>
                <w:rFonts w:hint="eastAsia"/>
                <w:sz w:val="18"/>
                <w:szCs w:val="18"/>
              </w:rPr>
              <w:t xml:space="preserve">131.28 </w:t>
            </w:r>
          </w:p>
        </w:tc>
        <w:tc>
          <w:tcPr>
            <w:tcW w:w="203" w:type="pct"/>
            <w:tcBorders>
              <w:top w:val="nil"/>
              <w:left w:val="nil"/>
              <w:bottom w:val="single" w:sz="4" w:space="0" w:color="auto"/>
              <w:right w:val="single" w:sz="4" w:space="0" w:color="auto"/>
            </w:tcBorders>
            <w:shd w:val="clear" w:color="000000" w:fill="FFFFFF"/>
            <w:noWrap/>
            <w:vAlign w:val="bottom"/>
            <w:hideMark/>
          </w:tcPr>
          <w:p w14:paraId="190B7DC3" w14:textId="77777777" w:rsidR="0028041F" w:rsidRPr="00D3669E" w:rsidRDefault="0028041F" w:rsidP="0028041F">
            <w:pPr>
              <w:pStyle w:val="af"/>
              <w:rPr>
                <w:sz w:val="18"/>
                <w:szCs w:val="18"/>
              </w:rPr>
            </w:pPr>
            <w:r w:rsidRPr="00D3669E">
              <w:rPr>
                <w:rFonts w:hint="eastAsia"/>
                <w:sz w:val="18"/>
                <w:szCs w:val="18"/>
              </w:rPr>
              <w:t xml:space="preserve">5.48 </w:t>
            </w:r>
          </w:p>
        </w:tc>
        <w:tc>
          <w:tcPr>
            <w:tcW w:w="203" w:type="pct"/>
            <w:tcBorders>
              <w:top w:val="nil"/>
              <w:left w:val="nil"/>
              <w:bottom w:val="single" w:sz="4" w:space="0" w:color="auto"/>
              <w:right w:val="single" w:sz="4" w:space="0" w:color="auto"/>
            </w:tcBorders>
            <w:shd w:val="clear" w:color="000000" w:fill="FFFFFF"/>
            <w:noWrap/>
            <w:vAlign w:val="bottom"/>
            <w:hideMark/>
          </w:tcPr>
          <w:p w14:paraId="68E45490" w14:textId="77777777" w:rsidR="0028041F" w:rsidRPr="00D3669E" w:rsidRDefault="0028041F" w:rsidP="0028041F">
            <w:pPr>
              <w:pStyle w:val="af"/>
              <w:rPr>
                <w:sz w:val="18"/>
                <w:szCs w:val="18"/>
              </w:rPr>
            </w:pPr>
            <w:r w:rsidRPr="00D3669E">
              <w:rPr>
                <w:rFonts w:hint="eastAsia"/>
                <w:sz w:val="18"/>
                <w:szCs w:val="18"/>
              </w:rPr>
              <w:t xml:space="preserve">5.48 </w:t>
            </w:r>
          </w:p>
        </w:tc>
        <w:tc>
          <w:tcPr>
            <w:tcW w:w="203" w:type="pct"/>
            <w:tcBorders>
              <w:top w:val="nil"/>
              <w:left w:val="nil"/>
              <w:bottom w:val="single" w:sz="4" w:space="0" w:color="auto"/>
              <w:right w:val="single" w:sz="4" w:space="0" w:color="auto"/>
            </w:tcBorders>
            <w:shd w:val="clear" w:color="000000" w:fill="FFFFFF"/>
            <w:noWrap/>
            <w:vAlign w:val="bottom"/>
            <w:hideMark/>
          </w:tcPr>
          <w:p w14:paraId="1A8D1765" w14:textId="77777777" w:rsidR="0028041F" w:rsidRPr="00D3669E" w:rsidRDefault="0028041F" w:rsidP="0028041F">
            <w:pPr>
              <w:pStyle w:val="af"/>
              <w:rPr>
                <w:sz w:val="18"/>
                <w:szCs w:val="18"/>
              </w:rPr>
            </w:pPr>
            <w:r w:rsidRPr="00D3669E">
              <w:rPr>
                <w:rFonts w:hint="eastAsia"/>
                <w:sz w:val="18"/>
                <w:szCs w:val="18"/>
              </w:rPr>
              <w:t xml:space="preserve">5.48 </w:t>
            </w:r>
          </w:p>
        </w:tc>
        <w:tc>
          <w:tcPr>
            <w:tcW w:w="203" w:type="pct"/>
            <w:tcBorders>
              <w:top w:val="nil"/>
              <w:left w:val="nil"/>
              <w:bottom w:val="single" w:sz="4" w:space="0" w:color="auto"/>
              <w:right w:val="single" w:sz="4" w:space="0" w:color="auto"/>
            </w:tcBorders>
            <w:shd w:val="clear" w:color="000000" w:fill="FFFFFF"/>
            <w:noWrap/>
            <w:vAlign w:val="bottom"/>
            <w:hideMark/>
          </w:tcPr>
          <w:p w14:paraId="31C73391" w14:textId="77777777" w:rsidR="0028041F" w:rsidRPr="00D3669E" w:rsidRDefault="0028041F" w:rsidP="0028041F">
            <w:pPr>
              <w:pStyle w:val="af"/>
              <w:rPr>
                <w:sz w:val="18"/>
                <w:szCs w:val="18"/>
              </w:rPr>
            </w:pPr>
            <w:r w:rsidRPr="00D3669E">
              <w:rPr>
                <w:rFonts w:hint="eastAsia"/>
                <w:sz w:val="18"/>
                <w:szCs w:val="18"/>
              </w:rPr>
              <w:t xml:space="preserve">5.48 </w:t>
            </w:r>
          </w:p>
        </w:tc>
        <w:tc>
          <w:tcPr>
            <w:tcW w:w="206" w:type="pct"/>
            <w:tcBorders>
              <w:top w:val="nil"/>
              <w:left w:val="nil"/>
              <w:bottom w:val="single" w:sz="4" w:space="0" w:color="auto"/>
              <w:right w:val="single" w:sz="4" w:space="0" w:color="auto"/>
            </w:tcBorders>
            <w:shd w:val="clear" w:color="000000" w:fill="FFFFFF"/>
            <w:noWrap/>
            <w:vAlign w:val="bottom"/>
            <w:hideMark/>
          </w:tcPr>
          <w:p w14:paraId="42120C28" w14:textId="77777777" w:rsidR="0028041F" w:rsidRPr="00D3669E" w:rsidRDefault="0028041F" w:rsidP="0028041F">
            <w:pPr>
              <w:pStyle w:val="af"/>
              <w:rPr>
                <w:sz w:val="18"/>
                <w:szCs w:val="18"/>
              </w:rPr>
            </w:pPr>
            <w:r w:rsidRPr="00D3669E">
              <w:rPr>
                <w:rFonts w:hint="eastAsia"/>
                <w:sz w:val="18"/>
                <w:szCs w:val="18"/>
              </w:rPr>
              <w:t xml:space="preserve">5.48 </w:t>
            </w:r>
          </w:p>
        </w:tc>
      </w:tr>
      <w:tr w:rsidR="0028041F" w:rsidRPr="00D3669E" w14:paraId="40F4B564" w14:textId="77777777" w:rsidTr="0028041F">
        <w:trPr>
          <w:trHeight w:val="270"/>
        </w:trPr>
        <w:tc>
          <w:tcPr>
            <w:tcW w:w="138" w:type="pct"/>
            <w:tcBorders>
              <w:top w:val="nil"/>
              <w:left w:val="single" w:sz="4" w:space="0" w:color="auto"/>
              <w:bottom w:val="single" w:sz="4" w:space="0" w:color="auto"/>
              <w:right w:val="single" w:sz="4" w:space="0" w:color="auto"/>
            </w:tcBorders>
            <w:shd w:val="clear" w:color="000000" w:fill="FFFFFF"/>
            <w:noWrap/>
            <w:vAlign w:val="bottom"/>
            <w:hideMark/>
          </w:tcPr>
          <w:p w14:paraId="6175CFED" w14:textId="77777777" w:rsidR="0028041F" w:rsidRPr="00D3669E" w:rsidRDefault="0028041F" w:rsidP="0028041F">
            <w:pPr>
              <w:pStyle w:val="af"/>
              <w:rPr>
                <w:sz w:val="18"/>
                <w:szCs w:val="18"/>
              </w:rPr>
            </w:pPr>
            <w:r w:rsidRPr="00D3669E">
              <w:rPr>
                <w:sz w:val="18"/>
                <w:szCs w:val="18"/>
              </w:rPr>
              <w:t xml:space="preserve">8 </w:t>
            </w:r>
          </w:p>
        </w:tc>
        <w:tc>
          <w:tcPr>
            <w:tcW w:w="395" w:type="pct"/>
            <w:tcBorders>
              <w:top w:val="nil"/>
              <w:left w:val="nil"/>
              <w:bottom w:val="single" w:sz="4" w:space="0" w:color="auto"/>
              <w:right w:val="single" w:sz="4" w:space="0" w:color="auto"/>
            </w:tcBorders>
            <w:shd w:val="clear" w:color="000000" w:fill="FFFFFF"/>
            <w:noWrap/>
            <w:vAlign w:val="bottom"/>
            <w:hideMark/>
          </w:tcPr>
          <w:p w14:paraId="7FB6AB9C" w14:textId="77777777" w:rsidR="0028041F" w:rsidRPr="00D3669E" w:rsidRDefault="0028041F" w:rsidP="0028041F">
            <w:pPr>
              <w:pStyle w:val="af"/>
              <w:rPr>
                <w:sz w:val="18"/>
                <w:szCs w:val="18"/>
              </w:rPr>
            </w:pPr>
            <w:r w:rsidRPr="00D3669E">
              <w:rPr>
                <w:sz w:val="18"/>
                <w:szCs w:val="18"/>
              </w:rPr>
              <w:t>其他费用</w:t>
            </w:r>
          </w:p>
        </w:tc>
        <w:tc>
          <w:tcPr>
            <w:tcW w:w="231" w:type="pct"/>
            <w:tcBorders>
              <w:top w:val="nil"/>
              <w:left w:val="nil"/>
              <w:bottom w:val="single" w:sz="4" w:space="0" w:color="auto"/>
              <w:right w:val="single" w:sz="4" w:space="0" w:color="auto"/>
            </w:tcBorders>
            <w:shd w:val="clear" w:color="000000" w:fill="FFFFFF"/>
            <w:noWrap/>
            <w:vAlign w:val="bottom"/>
            <w:hideMark/>
          </w:tcPr>
          <w:p w14:paraId="1DE26AD2" w14:textId="77777777" w:rsidR="0028041F" w:rsidRPr="00D3669E" w:rsidRDefault="0028041F" w:rsidP="0028041F">
            <w:pPr>
              <w:pStyle w:val="af"/>
              <w:rPr>
                <w:sz w:val="18"/>
                <w:szCs w:val="18"/>
              </w:rPr>
            </w:pPr>
            <w:r w:rsidRPr="00D3669E">
              <w:rPr>
                <w:rFonts w:hint="eastAsia"/>
                <w:sz w:val="18"/>
                <w:szCs w:val="18"/>
              </w:rPr>
              <w:t xml:space="preserve">2800.00 </w:t>
            </w:r>
          </w:p>
        </w:tc>
        <w:tc>
          <w:tcPr>
            <w:tcW w:w="181" w:type="pct"/>
            <w:tcBorders>
              <w:top w:val="nil"/>
              <w:left w:val="nil"/>
              <w:bottom w:val="single" w:sz="4" w:space="0" w:color="auto"/>
              <w:right w:val="single" w:sz="4" w:space="0" w:color="auto"/>
            </w:tcBorders>
            <w:shd w:val="clear" w:color="000000" w:fill="FFFFFF"/>
            <w:noWrap/>
            <w:vAlign w:val="bottom"/>
            <w:hideMark/>
          </w:tcPr>
          <w:p w14:paraId="1228CA8A" w14:textId="77777777" w:rsidR="0028041F" w:rsidRPr="00D3669E" w:rsidRDefault="0028041F" w:rsidP="0028041F">
            <w:pPr>
              <w:pStyle w:val="af"/>
              <w:rPr>
                <w:sz w:val="18"/>
                <w:szCs w:val="18"/>
              </w:rPr>
            </w:pPr>
            <w:r w:rsidRPr="00D3669E">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vAlign w:val="bottom"/>
            <w:hideMark/>
          </w:tcPr>
          <w:p w14:paraId="41EED837" w14:textId="77777777" w:rsidR="0028041F" w:rsidRPr="00D3669E" w:rsidRDefault="0028041F" w:rsidP="0028041F">
            <w:pPr>
              <w:pStyle w:val="af"/>
              <w:rPr>
                <w:sz w:val="18"/>
                <w:szCs w:val="18"/>
              </w:rPr>
            </w:pPr>
            <w:r w:rsidRPr="00D3669E">
              <w:rPr>
                <w:rFonts w:hint="eastAsia"/>
                <w:sz w:val="18"/>
                <w:szCs w:val="18"/>
              </w:rPr>
              <w:t xml:space="preserve">140.00 </w:t>
            </w:r>
          </w:p>
        </w:tc>
        <w:tc>
          <w:tcPr>
            <w:tcW w:w="202" w:type="pct"/>
            <w:tcBorders>
              <w:top w:val="nil"/>
              <w:left w:val="nil"/>
              <w:bottom w:val="single" w:sz="4" w:space="0" w:color="auto"/>
              <w:right w:val="single" w:sz="4" w:space="0" w:color="auto"/>
            </w:tcBorders>
            <w:shd w:val="clear" w:color="000000" w:fill="FFFFFF"/>
            <w:noWrap/>
            <w:vAlign w:val="bottom"/>
            <w:hideMark/>
          </w:tcPr>
          <w:p w14:paraId="02E985C8" w14:textId="77777777" w:rsidR="0028041F" w:rsidRPr="00D3669E" w:rsidRDefault="0028041F" w:rsidP="0028041F">
            <w:pPr>
              <w:pStyle w:val="af"/>
              <w:rPr>
                <w:sz w:val="18"/>
                <w:szCs w:val="18"/>
              </w:rPr>
            </w:pPr>
            <w:r w:rsidRPr="00D3669E">
              <w:rPr>
                <w:rFonts w:hint="eastAsia"/>
                <w:sz w:val="18"/>
                <w:szCs w:val="18"/>
              </w:rPr>
              <w:t xml:space="preserve">140.00 </w:t>
            </w:r>
          </w:p>
        </w:tc>
        <w:tc>
          <w:tcPr>
            <w:tcW w:w="202" w:type="pct"/>
            <w:tcBorders>
              <w:top w:val="nil"/>
              <w:left w:val="nil"/>
              <w:bottom w:val="single" w:sz="4" w:space="0" w:color="auto"/>
              <w:right w:val="single" w:sz="4" w:space="0" w:color="auto"/>
            </w:tcBorders>
            <w:shd w:val="clear" w:color="000000" w:fill="FFFFFF"/>
            <w:noWrap/>
            <w:vAlign w:val="bottom"/>
            <w:hideMark/>
          </w:tcPr>
          <w:p w14:paraId="53BE0E4A" w14:textId="77777777" w:rsidR="0028041F" w:rsidRPr="00D3669E" w:rsidRDefault="0028041F" w:rsidP="0028041F">
            <w:pPr>
              <w:pStyle w:val="af"/>
              <w:rPr>
                <w:sz w:val="18"/>
                <w:szCs w:val="18"/>
              </w:rPr>
            </w:pPr>
            <w:r w:rsidRPr="00D3669E">
              <w:rPr>
                <w:rFonts w:hint="eastAsia"/>
                <w:sz w:val="18"/>
                <w:szCs w:val="18"/>
              </w:rPr>
              <w:t xml:space="preserve">140.00 </w:t>
            </w:r>
          </w:p>
        </w:tc>
        <w:tc>
          <w:tcPr>
            <w:tcW w:w="202" w:type="pct"/>
            <w:tcBorders>
              <w:top w:val="nil"/>
              <w:left w:val="nil"/>
              <w:bottom w:val="single" w:sz="4" w:space="0" w:color="auto"/>
              <w:right w:val="single" w:sz="4" w:space="0" w:color="auto"/>
            </w:tcBorders>
            <w:shd w:val="clear" w:color="000000" w:fill="FFFFFF"/>
            <w:noWrap/>
            <w:vAlign w:val="bottom"/>
            <w:hideMark/>
          </w:tcPr>
          <w:p w14:paraId="3D371569" w14:textId="77777777" w:rsidR="0028041F" w:rsidRPr="00D3669E" w:rsidRDefault="0028041F" w:rsidP="0028041F">
            <w:pPr>
              <w:pStyle w:val="af"/>
              <w:rPr>
                <w:sz w:val="18"/>
                <w:szCs w:val="18"/>
              </w:rPr>
            </w:pPr>
            <w:r w:rsidRPr="00D3669E">
              <w:rPr>
                <w:rFonts w:hint="eastAsia"/>
                <w:sz w:val="18"/>
                <w:szCs w:val="18"/>
              </w:rPr>
              <w:t xml:space="preserve">140.00 </w:t>
            </w:r>
          </w:p>
        </w:tc>
        <w:tc>
          <w:tcPr>
            <w:tcW w:w="202" w:type="pct"/>
            <w:tcBorders>
              <w:top w:val="nil"/>
              <w:left w:val="nil"/>
              <w:bottom w:val="single" w:sz="4" w:space="0" w:color="auto"/>
              <w:right w:val="single" w:sz="4" w:space="0" w:color="auto"/>
            </w:tcBorders>
            <w:shd w:val="clear" w:color="000000" w:fill="FFFFFF"/>
            <w:noWrap/>
            <w:vAlign w:val="bottom"/>
            <w:hideMark/>
          </w:tcPr>
          <w:p w14:paraId="053D368A" w14:textId="77777777" w:rsidR="0028041F" w:rsidRPr="00D3669E" w:rsidRDefault="0028041F" w:rsidP="0028041F">
            <w:pPr>
              <w:pStyle w:val="af"/>
              <w:rPr>
                <w:sz w:val="18"/>
                <w:szCs w:val="18"/>
              </w:rPr>
            </w:pPr>
            <w:r w:rsidRPr="00D3669E">
              <w:rPr>
                <w:rFonts w:hint="eastAsia"/>
                <w:sz w:val="18"/>
                <w:szCs w:val="18"/>
              </w:rPr>
              <w:t xml:space="preserve">140.00 </w:t>
            </w:r>
          </w:p>
        </w:tc>
        <w:tc>
          <w:tcPr>
            <w:tcW w:w="202" w:type="pct"/>
            <w:tcBorders>
              <w:top w:val="nil"/>
              <w:left w:val="nil"/>
              <w:bottom w:val="single" w:sz="4" w:space="0" w:color="auto"/>
              <w:right w:val="single" w:sz="4" w:space="0" w:color="auto"/>
            </w:tcBorders>
            <w:shd w:val="clear" w:color="000000" w:fill="FFFFFF"/>
            <w:noWrap/>
            <w:vAlign w:val="bottom"/>
            <w:hideMark/>
          </w:tcPr>
          <w:p w14:paraId="1861F3FF" w14:textId="77777777" w:rsidR="0028041F" w:rsidRPr="00D3669E" w:rsidRDefault="0028041F" w:rsidP="0028041F">
            <w:pPr>
              <w:pStyle w:val="af"/>
              <w:rPr>
                <w:sz w:val="18"/>
                <w:szCs w:val="18"/>
              </w:rPr>
            </w:pPr>
            <w:r w:rsidRPr="00D3669E">
              <w:rPr>
                <w:rFonts w:hint="eastAsia"/>
                <w:sz w:val="18"/>
                <w:szCs w:val="18"/>
              </w:rPr>
              <w:t xml:space="preserve">140.00 </w:t>
            </w:r>
          </w:p>
        </w:tc>
        <w:tc>
          <w:tcPr>
            <w:tcW w:w="202" w:type="pct"/>
            <w:tcBorders>
              <w:top w:val="nil"/>
              <w:left w:val="nil"/>
              <w:bottom w:val="single" w:sz="4" w:space="0" w:color="auto"/>
              <w:right w:val="single" w:sz="4" w:space="0" w:color="auto"/>
            </w:tcBorders>
            <w:shd w:val="clear" w:color="000000" w:fill="FFFFFF"/>
            <w:noWrap/>
            <w:vAlign w:val="bottom"/>
            <w:hideMark/>
          </w:tcPr>
          <w:p w14:paraId="00DA4965" w14:textId="77777777" w:rsidR="0028041F" w:rsidRPr="00D3669E" w:rsidRDefault="0028041F" w:rsidP="0028041F">
            <w:pPr>
              <w:pStyle w:val="af"/>
              <w:rPr>
                <w:sz w:val="18"/>
                <w:szCs w:val="18"/>
              </w:rPr>
            </w:pPr>
            <w:r w:rsidRPr="00D3669E">
              <w:rPr>
                <w:rFonts w:hint="eastAsia"/>
                <w:sz w:val="18"/>
                <w:szCs w:val="18"/>
              </w:rPr>
              <w:t xml:space="preserve">140.00 </w:t>
            </w:r>
          </w:p>
        </w:tc>
        <w:tc>
          <w:tcPr>
            <w:tcW w:w="202" w:type="pct"/>
            <w:tcBorders>
              <w:top w:val="nil"/>
              <w:left w:val="nil"/>
              <w:bottom w:val="single" w:sz="4" w:space="0" w:color="auto"/>
              <w:right w:val="single" w:sz="4" w:space="0" w:color="auto"/>
            </w:tcBorders>
            <w:shd w:val="clear" w:color="000000" w:fill="FFFFFF"/>
            <w:noWrap/>
            <w:vAlign w:val="bottom"/>
            <w:hideMark/>
          </w:tcPr>
          <w:p w14:paraId="513E4D4E" w14:textId="77777777" w:rsidR="0028041F" w:rsidRPr="00D3669E" w:rsidRDefault="0028041F" w:rsidP="0028041F">
            <w:pPr>
              <w:pStyle w:val="af"/>
              <w:rPr>
                <w:sz w:val="18"/>
                <w:szCs w:val="18"/>
              </w:rPr>
            </w:pPr>
            <w:r w:rsidRPr="00D3669E">
              <w:rPr>
                <w:rFonts w:hint="eastAsia"/>
                <w:sz w:val="18"/>
                <w:szCs w:val="18"/>
              </w:rPr>
              <w:t xml:space="preserve">140.00 </w:t>
            </w:r>
          </w:p>
        </w:tc>
        <w:tc>
          <w:tcPr>
            <w:tcW w:w="203" w:type="pct"/>
            <w:tcBorders>
              <w:top w:val="nil"/>
              <w:left w:val="nil"/>
              <w:bottom w:val="single" w:sz="4" w:space="0" w:color="auto"/>
              <w:right w:val="single" w:sz="4" w:space="0" w:color="auto"/>
            </w:tcBorders>
            <w:shd w:val="clear" w:color="000000" w:fill="FFFFFF"/>
            <w:noWrap/>
            <w:vAlign w:val="bottom"/>
            <w:hideMark/>
          </w:tcPr>
          <w:p w14:paraId="5E288A38" w14:textId="77777777" w:rsidR="0028041F" w:rsidRPr="00D3669E" w:rsidRDefault="0028041F" w:rsidP="0028041F">
            <w:pPr>
              <w:pStyle w:val="af"/>
              <w:rPr>
                <w:sz w:val="18"/>
                <w:szCs w:val="18"/>
              </w:rPr>
            </w:pPr>
            <w:r w:rsidRPr="00D3669E">
              <w:rPr>
                <w:rFonts w:hint="eastAsia"/>
                <w:sz w:val="18"/>
                <w:szCs w:val="18"/>
              </w:rPr>
              <w:t xml:space="preserve">140.00 </w:t>
            </w:r>
          </w:p>
        </w:tc>
        <w:tc>
          <w:tcPr>
            <w:tcW w:w="203" w:type="pct"/>
            <w:tcBorders>
              <w:top w:val="nil"/>
              <w:left w:val="nil"/>
              <w:bottom w:val="single" w:sz="4" w:space="0" w:color="auto"/>
              <w:right w:val="single" w:sz="4" w:space="0" w:color="auto"/>
            </w:tcBorders>
            <w:shd w:val="clear" w:color="000000" w:fill="FFFFFF"/>
            <w:noWrap/>
            <w:vAlign w:val="bottom"/>
            <w:hideMark/>
          </w:tcPr>
          <w:p w14:paraId="544B6653" w14:textId="77777777" w:rsidR="0028041F" w:rsidRPr="00D3669E" w:rsidRDefault="0028041F" w:rsidP="0028041F">
            <w:pPr>
              <w:pStyle w:val="af"/>
              <w:rPr>
                <w:sz w:val="18"/>
                <w:szCs w:val="18"/>
              </w:rPr>
            </w:pPr>
            <w:r w:rsidRPr="00D3669E">
              <w:rPr>
                <w:rFonts w:hint="eastAsia"/>
                <w:sz w:val="18"/>
                <w:szCs w:val="18"/>
              </w:rPr>
              <w:t xml:space="preserve">140.00 </w:t>
            </w:r>
          </w:p>
        </w:tc>
        <w:tc>
          <w:tcPr>
            <w:tcW w:w="203" w:type="pct"/>
            <w:tcBorders>
              <w:top w:val="nil"/>
              <w:left w:val="nil"/>
              <w:bottom w:val="single" w:sz="4" w:space="0" w:color="auto"/>
              <w:right w:val="single" w:sz="4" w:space="0" w:color="auto"/>
            </w:tcBorders>
            <w:shd w:val="clear" w:color="000000" w:fill="FFFFFF"/>
            <w:noWrap/>
            <w:vAlign w:val="bottom"/>
            <w:hideMark/>
          </w:tcPr>
          <w:p w14:paraId="6BA17224" w14:textId="77777777" w:rsidR="0028041F" w:rsidRPr="00D3669E" w:rsidRDefault="0028041F" w:rsidP="0028041F">
            <w:pPr>
              <w:pStyle w:val="af"/>
              <w:rPr>
                <w:sz w:val="18"/>
                <w:szCs w:val="18"/>
              </w:rPr>
            </w:pPr>
            <w:r w:rsidRPr="00D3669E">
              <w:rPr>
                <w:rFonts w:hint="eastAsia"/>
                <w:sz w:val="18"/>
                <w:szCs w:val="18"/>
              </w:rPr>
              <w:t xml:space="preserve">140.00 </w:t>
            </w:r>
          </w:p>
        </w:tc>
        <w:tc>
          <w:tcPr>
            <w:tcW w:w="203" w:type="pct"/>
            <w:tcBorders>
              <w:top w:val="nil"/>
              <w:left w:val="nil"/>
              <w:bottom w:val="single" w:sz="4" w:space="0" w:color="auto"/>
              <w:right w:val="single" w:sz="4" w:space="0" w:color="auto"/>
            </w:tcBorders>
            <w:shd w:val="clear" w:color="000000" w:fill="FFFFFF"/>
            <w:noWrap/>
            <w:vAlign w:val="bottom"/>
            <w:hideMark/>
          </w:tcPr>
          <w:p w14:paraId="2BA4AFD0" w14:textId="77777777" w:rsidR="0028041F" w:rsidRPr="00D3669E" w:rsidRDefault="0028041F" w:rsidP="0028041F">
            <w:pPr>
              <w:pStyle w:val="af"/>
              <w:rPr>
                <w:sz w:val="18"/>
                <w:szCs w:val="18"/>
              </w:rPr>
            </w:pPr>
            <w:r w:rsidRPr="00D3669E">
              <w:rPr>
                <w:rFonts w:hint="eastAsia"/>
                <w:sz w:val="18"/>
                <w:szCs w:val="18"/>
              </w:rPr>
              <w:t xml:space="preserve">140.00 </w:t>
            </w:r>
          </w:p>
        </w:tc>
        <w:tc>
          <w:tcPr>
            <w:tcW w:w="203" w:type="pct"/>
            <w:tcBorders>
              <w:top w:val="nil"/>
              <w:left w:val="nil"/>
              <w:bottom w:val="single" w:sz="4" w:space="0" w:color="auto"/>
              <w:right w:val="single" w:sz="4" w:space="0" w:color="auto"/>
            </w:tcBorders>
            <w:shd w:val="clear" w:color="000000" w:fill="FFFFFF"/>
            <w:noWrap/>
            <w:vAlign w:val="bottom"/>
            <w:hideMark/>
          </w:tcPr>
          <w:p w14:paraId="67F98538" w14:textId="77777777" w:rsidR="0028041F" w:rsidRPr="00D3669E" w:rsidRDefault="0028041F" w:rsidP="0028041F">
            <w:pPr>
              <w:pStyle w:val="af"/>
              <w:rPr>
                <w:sz w:val="18"/>
                <w:szCs w:val="18"/>
              </w:rPr>
            </w:pPr>
            <w:r w:rsidRPr="00D3669E">
              <w:rPr>
                <w:rFonts w:hint="eastAsia"/>
                <w:sz w:val="18"/>
                <w:szCs w:val="18"/>
              </w:rPr>
              <w:t xml:space="preserve">140.00 </w:t>
            </w:r>
          </w:p>
        </w:tc>
        <w:tc>
          <w:tcPr>
            <w:tcW w:w="203" w:type="pct"/>
            <w:tcBorders>
              <w:top w:val="nil"/>
              <w:left w:val="nil"/>
              <w:bottom w:val="single" w:sz="4" w:space="0" w:color="auto"/>
              <w:right w:val="single" w:sz="4" w:space="0" w:color="auto"/>
            </w:tcBorders>
            <w:shd w:val="clear" w:color="000000" w:fill="FFFFFF"/>
            <w:noWrap/>
            <w:vAlign w:val="bottom"/>
            <w:hideMark/>
          </w:tcPr>
          <w:p w14:paraId="6A789A32" w14:textId="77777777" w:rsidR="0028041F" w:rsidRPr="00D3669E" w:rsidRDefault="0028041F" w:rsidP="0028041F">
            <w:pPr>
              <w:pStyle w:val="af"/>
              <w:rPr>
                <w:sz w:val="18"/>
                <w:szCs w:val="18"/>
              </w:rPr>
            </w:pPr>
            <w:r w:rsidRPr="00D3669E">
              <w:rPr>
                <w:rFonts w:hint="eastAsia"/>
                <w:sz w:val="18"/>
                <w:szCs w:val="18"/>
              </w:rPr>
              <w:t xml:space="preserve">140.00 </w:t>
            </w:r>
          </w:p>
        </w:tc>
        <w:tc>
          <w:tcPr>
            <w:tcW w:w="203" w:type="pct"/>
            <w:tcBorders>
              <w:top w:val="nil"/>
              <w:left w:val="nil"/>
              <w:bottom w:val="single" w:sz="4" w:space="0" w:color="auto"/>
              <w:right w:val="single" w:sz="4" w:space="0" w:color="auto"/>
            </w:tcBorders>
            <w:shd w:val="clear" w:color="000000" w:fill="FFFFFF"/>
            <w:noWrap/>
            <w:vAlign w:val="bottom"/>
            <w:hideMark/>
          </w:tcPr>
          <w:p w14:paraId="2FC05CBD" w14:textId="77777777" w:rsidR="0028041F" w:rsidRPr="00D3669E" w:rsidRDefault="0028041F" w:rsidP="0028041F">
            <w:pPr>
              <w:pStyle w:val="af"/>
              <w:rPr>
                <w:sz w:val="18"/>
                <w:szCs w:val="18"/>
              </w:rPr>
            </w:pPr>
            <w:r w:rsidRPr="00D3669E">
              <w:rPr>
                <w:rFonts w:hint="eastAsia"/>
                <w:sz w:val="18"/>
                <w:szCs w:val="18"/>
              </w:rPr>
              <w:t xml:space="preserve">140.00 </w:t>
            </w:r>
          </w:p>
        </w:tc>
        <w:tc>
          <w:tcPr>
            <w:tcW w:w="203" w:type="pct"/>
            <w:tcBorders>
              <w:top w:val="nil"/>
              <w:left w:val="nil"/>
              <w:bottom w:val="single" w:sz="4" w:space="0" w:color="auto"/>
              <w:right w:val="single" w:sz="4" w:space="0" w:color="auto"/>
            </w:tcBorders>
            <w:shd w:val="clear" w:color="000000" w:fill="FFFFFF"/>
            <w:noWrap/>
            <w:vAlign w:val="bottom"/>
            <w:hideMark/>
          </w:tcPr>
          <w:p w14:paraId="01B279B5" w14:textId="77777777" w:rsidR="0028041F" w:rsidRPr="00D3669E" w:rsidRDefault="0028041F" w:rsidP="0028041F">
            <w:pPr>
              <w:pStyle w:val="af"/>
              <w:rPr>
                <w:sz w:val="18"/>
                <w:szCs w:val="18"/>
              </w:rPr>
            </w:pPr>
            <w:r w:rsidRPr="00D3669E">
              <w:rPr>
                <w:rFonts w:hint="eastAsia"/>
                <w:sz w:val="18"/>
                <w:szCs w:val="18"/>
              </w:rPr>
              <w:t xml:space="preserve">140.00 </w:t>
            </w:r>
          </w:p>
        </w:tc>
        <w:tc>
          <w:tcPr>
            <w:tcW w:w="203" w:type="pct"/>
            <w:tcBorders>
              <w:top w:val="nil"/>
              <w:left w:val="nil"/>
              <w:bottom w:val="single" w:sz="4" w:space="0" w:color="auto"/>
              <w:right w:val="single" w:sz="4" w:space="0" w:color="auto"/>
            </w:tcBorders>
            <w:shd w:val="clear" w:color="000000" w:fill="FFFFFF"/>
            <w:noWrap/>
            <w:vAlign w:val="bottom"/>
            <w:hideMark/>
          </w:tcPr>
          <w:p w14:paraId="36F3CD53" w14:textId="77777777" w:rsidR="0028041F" w:rsidRPr="00D3669E" w:rsidRDefault="0028041F" w:rsidP="0028041F">
            <w:pPr>
              <w:pStyle w:val="af"/>
              <w:rPr>
                <w:sz w:val="18"/>
                <w:szCs w:val="18"/>
              </w:rPr>
            </w:pPr>
            <w:r w:rsidRPr="00D3669E">
              <w:rPr>
                <w:rFonts w:hint="eastAsia"/>
                <w:sz w:val="18"/>
                <w:szCs w:val="18"/>
              </w:rPr>
              <w:t xml:space="preserve">140.00 </w:t>
            </w:r>
          </w:p>
        </w:tc>
        <w:tc>
          <w:tcPr>
            <w:tcW w:w="203" w:type="pct"/>
            <w:tcBorders>
              <w:top w:val="nil"/>
              <w:left w:val="nil"/>
              <w:bottom w:val="single" w:sz="4" w:space="0" w:color="auto"/>
              <w:right w:val="single" w:sz="4" w:space="0" w:color="auto"/>
            </w:tcBorders>
            <w:shd w:val="clear" w:color="000000" w:fill="FFFFFF"/>
            <w:noWrap/>
            <w:vAlign w:val="bottom"/>
            <w:hideMark/>
          </w:tcPr>
          <w:p w14:paraId="4218C850" w14:textId="77777777" w:rsidR="0028041F" w:rsidRPr="00D3669E" w:rsidRDefault="0028041F" w:rsidP="0028041F">
            <w:pPr>
              <w:pStyle w:val="af"/>
              <w:rPr>
                <w:sz w:val="18"/>
                <w:szCs w:val="18"/>
              </w:rPr>
            </w:pPr>
            <w:r w:rsidRPr="00D3669E">
              <w:rPr>
                <w:rFonts w:hint="eastAsia"/>
                <w:sz w:val="18"/>
                <w:szCs w:val="18"/>
              </w:rPr>
              <w:t xml:space="preserve">140.00 </w:t>
            </w:r>
          </w:p>
        </w:tc>
        <w:tc>
          <w:tcPr>
            <w:tcW w:w="203" w:type="pct"/>
            <w:tcBorders>
              <w:top w:val="nil"/>
              <w:left w:val="nil"/>
              <w:bottom w:val="single" w:sz="4" w:space="0" w:color="auto"/>
              <w:right w:val="single" w:sz="4" w:space="0" w:color="auto"/>
            </w:tcBorders>
            <w:shd w:val="clear" w:color="000000" w:fill="FFFFFF"/>
            <w:noWrap/>
            <w:vAlign w:val="bottom"/>
            <w:hideMark/>
          </w:tcPr>
          <w:p w14:paraId="4BC989C4" w14:textId="77777777" w:rsidR="0028041F" w:rsidRPr="00D3669E" w:rsidRDefault="0028041F" w:rsidP="0028041F">
            <w:pPr>
              <w:pStyle w:val="af"/>
              <w:rPr>
                <w:sz w:val="18"/>
                <w:szCs w:val="18"/>
              </w:rPr>
            </w:pPr>
            <w:r w:rsidRPr="00D3669E">
              <w:rPr>
                <w:rFonts w:hint="eastAsia"/>
                <w:sz w:val="18"/>
                <w:szCs w:val="18"/>
              </w:rPr>
              <w:t xml:space="preserve">140.00 </w:t>
            </w:r>
          </w:p>
        </w:tc>
        <w:tc>
          <w:tcPr>
            <w:tcW w:w="206" w:type="pct"/>
            <w:tcBorders>
              <w:top w:val="nil"/>
              <w:left w:val="nil"/>
              <w:bottom w:val="single" w:sz="4" w:space="0" w:color="auto"/>
              <w:right w:val="single" w:sz="4" w:space="0" w:color="auto"/>
            </w:tcBorders>
            <w:shd w:val="clear" w:color="000000" w:fill="FFFFFF"/>
            <w:noWrap/>
            <w:vAlign w:val="bottom"/>
            <w:hideMark/>
          </w:tcPr>
          <w:p w14:paraId="0DB702D7" w14:textId="77777777" w:rsidR="0028041F" w:rsidRPr="00D3669E" w:rsidRDefault="0028041F" w:rsidP="0028041F">
            <w:pPr>
              <w:pStyle w:val="af"/>
              <w:rPr>
                <w:sz w:val="18"/>
                <w:szCs w:val="18"/>
              </w:rPr>
            </w:pPr>
            <w:r w:rsidRPr="00D3669E">
              <w:rPr>
                <w:rFonts w:hint="eastAsia"/>
                <w:sz w:val="18"/>
                <w:szCs w:val="18"/>
              </w:rPr>
              <w:t xml:space="preserve">140.00 </w:t>
            </w:r>
          </w:p>
        </w:tc>
      </w:tr>
      <w:tr w:rsidR="0028041F" w:rsidRPr="00D3669E" w14:paraId="686C45AF" w14:textId="77777777" w:rsidTr="0028041F">
        <w:trPr>
          <w:trHeight w:val="270"/>
        </w:trPr>
        <w:tc>
          <w:tcPr>
            <w:tcW w:w="138" w:type="pct"/>
            <w:tcBorders>
              <w:top w:val="nil"/>
              <w:left w:val="single" w:sz="4" w:space="0" w:color="auto"/>
              <w:bottom w:val="single" w:sz="4" w:space="0" w:color="auto"/>
              <w:right w:val="single" w:sz="4" w:space="0" w:color="auto"/>
            </w:tcBorders>
            <w:shd w:val="clear" w:color="000000" w:fill="FFFFFF"/>
            <w:noWrap/>
            <w:vAlign w:val="bottom"/>
            <w:hideMark/>
          </w:tcPr>
          <w:p w14:paraId="06DF9B84" w14:textId="77777777" w:rsidR="0028041F" w:rsidRPr="00D3669E" w:rsidRDefault="0028041F" w:rsidP="0028041F">
            <w:pPr>
              <w:pStyle w:val="af"/>
              <w:rPr>
                <w:sz w:val="18"/>
                <w:szCs w:val="18"/>
              </w:rPr>
            </w:pPr>
            <w:r w:rsidRPr="00D3669E">
              <w:rPr>
                <w:sz w:val="18"/>
                <w:szCs w:val="18"/>
              </w:rPr>
              <w:t xml:space="preserve">8.1 </w:t>
            </w:r>
          </w:p>
        </w:tc>
        <w:tc>
          <w:tcPr>
            <w:tcW w:w="395" w:type="pct"/>
            <w:tcBorders>
              <w:top w:val="nil"/>
              <w:left w:val="nil"/>
              <w:bottom w:val="single" w:sz="4" w:space="0" w:color="auto"/>
              <w:right w:val="single" w:sz="4" w:space="0" w:color="auto"/>
            </w:tcBorders>
            <w:shd w:val="clear" w:color="000000" w:fill="FFFFFF"/>
            <w:noWrap/>
            <w:vAlign w:val="bottom"/>
            <w:hideMark/>
          </w:tcPr>
          <w:p w14:paraId="4B5DD6CB" w14:textId="77777777" w:rsidR="0028041F" w:rsidRPr="00D3669E" w:rsidRDefault="0028041F" w:rsidP="0028041F">
            <w:pPr>
              <w:pStyle w:val="af"/>
              <w:rPr>
                <w:sz w:val="18"/>
                <w:szCs w:val="18"/>
              </w:rPr>
            </w:pPr>
            <w:r w:rsidRPr="00D3669E">
              <w:rPr>
                <w:sz w:val="18"/>
                <w:szCs w:val="18"/>
              </w:rPr>
              <w:t>其中：其他费用</w:t>
            </w:r>
            <w:r w:rsidRPr="00D3669E">
              <w:rPr>
                <w:sz w:val="18"/>
                <w:szCs w:val="18"/>
              </w:rPr>
              <w:t>1</w:t>
            </w:r>
          </w:p>
        </w:tc>
        <w:tc>
          <w:tcPr>
            <w:tcW w:w="231" w:type="pct"/>
            <w:tcBorders>
              <w:top w:val="nil"/>
              <w:left w:val="nil"/>
              <w:bottom w:val="single" w:sz="4" w:space="0" w:color="auto"/>
              <w:right w:val="single" w:sz="4" w:space="0" w:color="auto"/>
            </w:tcBorders>
            <w:shd w:val="clear" w:color="000000" w:fill="FFFFFF"/>
            <w:noWrap/>
            <w:vAlign w:val="bottom"/>
            <w:hideMark/>
          </w:tcPr>
          <w:p w14:paraId="6A05FA4B" w14:textId="77777777" w:rsidR="0028041F" w:rsidRPr="00D3669E" w:rsidRDefault="0028041F" w:rsidP="0028041F">
            <w:pPr>
              <w:pStyle w:val="af"/>
              <w:rPr>
                <w:sz w:val="18"/>
                <w:szCs w:val="18"/>
              </w:rPr>
            </w:pPr>
            <w:r w:rsidRPr="00D3669E">
              <w:rPr>
                <w:rFonts w:hint="eastAsia"/>
                <w:sz w:val="18"/>
                <w:szCs w:val="18"/>
              </w:rPr>
              <w:t xml:space="preserve">87892.36 </w:t>
            </w:r>
          </w:p>
        </w:tc>
        <w:tc>
          <w:tcPr>
            <w:tcW w:w="181" w:type="pct"/>
            <w:tcBorders>
              <w:top w:val="nil"/>
              <w:left w:val="nil"/>
              <w:bottom w:val="single" w:sz="4" w:space="0" w:color="auto"/>
              <w:right w:val="single" w:sz="4" w:space="0" w:color="auto"/>
            </w:tcBorders>
            <w:shd w:val="clear" w:color="000000" w:fill="FFFFFF"/>
            <w:noWrap/>
            <w:vAlign w:val="bottom"/>
            <w:hideMark/>
          </w:tcPr>
          <w:p w14:paraId="025FF334" w14:textId="77777777" w:rsidR="0028041F" w:rsidRPr="00D3669E" w:rsidRDefault="0028041F" w:rsidP="0028041F">
            <w:pPr>
              <w:pStyle w:val="af"/>
              <w:rPr>
                <w:sz w:val="18"/>
                <w:szCs w:val="18"/>
              </w:rPr>
            </w:pPr>
            <w:r w:rsidRPr="00D3669E">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vAlign w:val="bottom"/>
            <w:hideMark/>
          </w:tcPr>
          <w:p w14:paraId="3601D135" w14:textId="77777777" w:rsidR="0028041F" w:rsidRPr="00D3669E" w:rsidRDefault="0028041F" w:rsidP="0028041F">
            <w:pPr>
              <w:pStyle w:val="af"/>
              <w:rPr>
                <w:sz w:val="18"/>
                <w:szCs w:val="18"/>
              </w:rPr>
            </w:pPr>
            <w:r w:rsidRPr="00D3669E">
              <w:rPr>
                <w:rFonts w:hint="eastAsia"/>
                <w:sz w:val="18"/>
                <w:szCs w:val="18"/>
              </w:rPr>
              <w:t xml:space="preserve">5474.33 </w:t>
            </w:r>
          </w:p>
        </w:tc>
        <w:tc>
          <w:tcPr>
            <w:tcW w:w="202" w:type="pct"/>
            <w:tcBorders>
              <w:top w:val="nil"/>
              <w:left w:val="nil"/>
              <w:bottom w:val="single" w:sz="4" w:space="0" w:color="auto"/>
              <w:right w:val="single" w:sz="4" w:space="0" w:color="auto"/>
            </w:tcBorders>
            <w:shd w:val="clear" w:color="000000" w:fill="FFFFFF"/>
            <w:noWrap/>
            <w:vAlign w:val="bottom"/>
            <w:hideMark/>
          </w:tcPr>
          <w:p w14:paraId="7EC3A463" w14:textId="77777777" w:rsidR="0028041F" w:rsidRPr="00D3669E" w:rsidRDefault="0028041F" w:rsidP="0028041F">
            <w:pPr>
              <w:pStyle w:val="af"/>
              <w:rPr>
                <w:sz w:val="18"/>
                <w:szCs w:val="18"/>
              </w:rPr>
            </w:pPr>
            <w:r w:rsidRPr="00D3669E">
              <w:rPr>
                <w:rFonts w:hint="eastAsia"/>
                <w:sz w:val="18"/>
                <w:szCs w:val="18"/>
              </w:rPr>
              <w:t xml:space="preserve">5348.53 </w:t>
            </w:r>
          </w:p>
        </w:tc>
        <w:tc>
          <w:tcPr>
            <w:tcW w:w="202" w:type="pct"/>
            <w:tcBorders>
              <w:top w:val="nil"/>
              <w:left w:val="nil"/>
              <w:bottom w:val="single" w:sz="4" w:space="0" w:color="auto"/>
              <w:right w:val="single" w:sz="4" w:space="0" w:color="auto"/>
            </w:tcBorders>
            <w:shd w:val="clear" w:color="000000" w:fill="FFFFFF"/>
            <w:noWrap/>
            <w:vAlign w:val="bottom"/>
            <w:hideMark/>
          </w:tcPr>
          <w:p w14:paraId="32865B68" w14:textId="77777777" w:rsidR="0028041F" w:rsidRPr="00D3669E" w:rsidRDefault="0028041F" w:rsidP="0028041F">
            <w:pPr>
              <w:pStyle w:val="af"/>
              <w:rPr>
                <w:sz w:val="18"/>
                <w:szCs w:val="18"/>
              </w:rPr>
            </w:pPr>
            <w:r w:rsidRPr="00D3669E">
              <w:rPr>
                <w:rFonts w:hint="eastAsia"/>
                <w:sz w:val="18"/>
                <w:szCs w:val="18"/>
              </w:rPr>
              <w:t xml:space="preserve">5222.73 </w:t>
            </w:r>
          </w:p>
        </w:tc>
        <w:tc>
          <w:tcPr>
            <w:tcW w:w="202" w:type="pct"/>
            <w:tcBorders>
              <w:top w:val="nil"/>
              <w:left w:val="nil"/>
              <w:bottom w:val="single" w:sz="4" w:space="0" w:color="auto"/>
              <w:right w:val="single" w:sz="4" w:space="0" w:color="auto"/>
            </w:tcBorders>
            <w:shd w:val="clear" w:color="000000" w:fill="FFFFFF"/>
            <w:noWrap/>
            <w:vAlign w:val="bottom"/>
            <w:hideMark/>
          </w:tcPr>
          <w:p w14:paraId="676D7EEB" w14:textId="77777777" w:rsidR="0028041F" w:rsidRPr="00D3669E" w:rsidRDefault="0028041F" w:rsidP="0028041F">
            <w:pPr>
              <w:pStyle w:val="af"/>
              <w:rPr>
                <w:sz w:val="18"/>
                <w:szCs w:val="18"/>
              </w:rPr>
            </w:pPr>
            <w:r w:rsidRPr="00D3669E">
              <w:rPr>
                <w:rFonts w:hint="eastAsia"/>
                <w:sz w:val="18"/>
                <w:szCs w:val="18"/>
              </w:rPr>
              <w:t xml:space="preserve">5247.38 </w:t>
            </w:r>
          </w:p>
        </w:tc>
        <w:tc>
          <w:tcPr>
            <w:tcW w:w="202" w:type="pct"/>
            <w:tcBorders>
              <w:top w:val="nil"/>
              <w:left w:val="nil"/>
              <w:bottom w:val="single" w:sz="4" w:space="0" w:color="auto"/>
              <w:right w:val="single" w:sz="4" w:space="0" w:color="auto"/>
            </w:tcBorders>
            <w:shd w:val="clear" w:color="000000" w:fill="FFFFFF"/>
            <w:noWrap/>
            <w:vAlign w:val="bottom"/>
            <w:hideMark/>
          </w:tcPr>
          <w:p w14:paraId="6EAAEAEA" w14:textId="77777777" w:rsidR="0028041F" w:rsidRPr="00D3669E" w:rsidRDefault="0028041F" w:rsidP="0028041F">
            <w:pPr>
              <w:pStyle w:val="af"/>
              <w:rPr>
                <w:sz w:val="18"/>
                <w:szCs w:val="18"/>
              </w:rPr>
            </w:pPr>
            <w:r w:rsidRPr="00D3669E">
              <w:rPr>
                <w:rFonts w:hint="eastAsia"/>
                <w:sz w:val="18"/>
                <w:szCs w:val="18"/>
              </w:rPr>
              <w:t xml:space="preserve">5121.58 </w:t>
            </w:r>
          </w:p>
        </w:tc>
        <w:tc>
          <w:tcPr>
            <w:tcW w:w="202" w:type="pct"/>
            <w:tcBorders>
              <w:top w:val="nil"/>
              <w:left w:val="nil"/>
              <w:bottom w:val="single" w:sz="4" w:space="0" w:color="auto"/>
              <w:right w:val="single" w:sz="4" w:space="0" w:color="auto"/>
            </w:tcBorders>
            <w:shd w:val="clear" w:color="000000" w:fill="FFFFFF"/>
            <w:noWrap/>
            <w:vAlign w:val="bottom"/>
            <w:hideMark/>
          </w:tcPr>
          <w:p w14:paraId="2E030247" w14:textId="77777777" w:rsidR="0028041F" w:rsidRPr="00D3669E" w:rsidRDefault="0028041F" w:rsidP="0028041F">
            <w:pPr>
              <w:pStyle w:val="af"/>
              <w:rPr>
                <w:sz w:val="18"/>
                <w:szCs w:val="18"/>
              </w:rPr>
            </w:pPr>
            <w:r w:rsidRPr="00D3669E">
              <w:rPr>
                <w:rFonts w:hint="eastAsia"/>
                <w:sz w:val="18"/>
                <w:szCs w:val="18"/>
              </w:rPr>
              <w:t xml:space="preserve">4995.78 </w:t>
            </w:r>
          </w:p>
        </w:tc>
        <w:tc>
          <w:tcPr>
            <w:tcW w:w="202" w:type="pct"/>
            <w:tcBorders>
              <w:top w:val="nil"/>
              <w:left w:val="nil"/>
              <w:bottom w:val="single" w:sz="4" w:space="0" w:color="auto"/>
              <w:right w:val="single" w:sz="4" w:space="0" w:color="auto"/>
            </w:tcBorders>
            <w:shd w:val="clear" w:color="000000" w:fill="FFFFFF"/>
            <w:noWrap/>
            <w:vAlign w:val="bottom"/>
            <w:hideMark/>
          </w:tcPr>
          <w:p w14:paraId="447B2D97" w14:textId="77777777" w:rsidR="0028041F" w:rsidRPr="00D3669E" w:rsidRDefault="0028041F" w:rsidP="0028041F">
            <w:pPr>
              <w:pStyle w:val="af"/>
              <w:rPr>
                <w:sz w:val="18"/>
                <w:szCs w:val="18"/>
              </w:rPr>
            </w:pPr>
            <w:r w:rsidRPr="00D3669E">
              <w:rPr>
                <w:rFonts w:hint="eastAsia"/>
                <w:sz w:val="18"/>
                <w:szCs w:val="18"/>
              </w:rPr>
              <w:t xml:space="preserve">4869.98 </w:t>
            </w:r>
          </w:p>
        </w:tc>
        <w:tc>
          <w:tcPr>
            <w:tcW w:w="202" w:type="pct"/>
            <w:tcBorders>
              <w:top w:val="nil"/>
              <w:left w:val="nil"/>
              <w:bottom w:val="single" w:sz="4" w:space="0" w:color="auto"/>
              <w:right w:val="single" w:sz="4" w:space="0" w:color="auto"/>
            </w:tcBorders>
            <w:shd w:val="clear" w:color="000000" w:fill="FFFFFF"/>
            <w:noWrap/>
            <w:vAlign w:val="bottom"/>
            <w:hideMark/>
          </w:tcPr>
          <w:p w14:paraId="4490E4DA" w14:textId="77777777" w:rsidR="0028041F" w:rsidRPr="00D3669E" w:rsidRDefault="0028041F" w:rsidP="0028041F">
            <w:pPr>
              <w:pStyle w:val="af"/>
              <w:rPr>
                <w:sz w:val="18"/>
                <w:szCs w:val="18"/>
              </w:rPr>
            </w:pPr>
            <w:r w:rsidRPr="00D3669E">
              <w:rPr>
                <w:rFonts w:hint="eastAsia"/>
                <w:sz w:val="18"/>
                <w:szCs w:val="18"/>
              </w:rPr>
              <w:t xml:space="preserve">4744.18 </w:t>
            </w:r>
          </w:p>
        </w:tc>
        <w:tc>
          <w:tcPr>
            <w:tcW w:w="203" w:type="pct"/>
            <w:tcBorders>
              <w:top w:val="nil"/>
              <w:left w:val="nil"/>
              <w:bottom w:val="single" w:sz="4" w:space="0" w:color="auto"/>
              <w:right w:val="single" w:sz="4" w:space="0" w:color="auto"/>
            </w:tcBorders>
            <w:shd w:val="clear" w:color="000000" w:fill="FFFFFF"/>
            <w:noWrap/>
            <w:vAlign w:val="bottom"/>
            <w:hideMark/>
          </w:tcPr>
          <w:p w14:paraId="05A867B9" w14:textId="77777777" w:rsidR="0028041F" w:rsidRPr="00D3669E" w:rsidRDefault="0028041F" w:rsidP="0028041F">
            <w:pPr>
              <w:pStyle w:val="af"/>
              <w:rPr>
                <w:sz w:val="18"/>
                <w:szCs w:val="18"/>
              </w:rPr>
            </w:pPr>
            <w:r w:rsidRPr="00D3669E">
              <w:rPr>
                <w:rFonts w:hint="eastAsia"/>
                <w:sz w:val="18"/>
                <w:szCs w:val="18"/>
              </w:rPr>
              <w:t xml:space="preserve">4818.97 </w:t>
            </w:r>
          </w:p>
        </w:tc>
        <w:tc>
          <w:tcPr>
            <w:tcW w:w="203" w:type="pct"/>
            <w:tcBorders>
              <w:top w:val="nil"/>
              <w:left w:val="nil"/>
              <w:bottom w:val="single" w:sz="4" w:space="0" w:color="auto"/>
              <w:right w:val="single" w:sz="4" w:space="0" w:color="auto"/>
            </w:tcBorders>
            <w:shd w:val="clear" w:color="000000" w:fill="FFFFFF"/>
            <w:noWrap/>
            <w:vAlign w:val="bottom"/>
            <w:hideMark/>
          </w:tcPr>
          <w:p w14:paraId="289FE698" w14:textId="77777777" w:rsidR="0028041F" w:rsidRPr="00D3669E" w:rsidRDefault="0028041F" w:rsidP="0028041F">
            <w:pPr>
              <w:pStyle w:val="af"/>
              <w:rPr>
                <w:sz w:val="18"/>
                <w:szCs w:val="18"/>
              </w:rPr>
            </w:pPr>
            <w:r w:rsidRPr="00D3669E">
              <w:rPr>
                <w:rFonts w:hint="eastAsia"/>
                <w:sz w:val="18"/>
                <w:szCs w:val="18"/>
              </w:rPr>
              <w:t xml:space="preserve">4693.17 </w:t>
            </w:r>
          </w:p>
        </w:tc>
        <w:tc>
          <w:tcPr>
            <w:tcW w:w="203" w:type="pct"/>
            <w:tcBorders>
              <w:top w:val="nil"/>
              <w:left w:val="nil"/>
              <w:bottom w:val="single" w:sz="4" w:space="0" w:color="auto"/>
              <w:right w:val="single" w:sz="4" w:space="0" w:color="auto"/>
            </w:tcBorders>
            <w:shd w:val="clear" w:color="000000" w:fill="FFFFFF"/>
            <w:noWrap/>
            <w:vAlign w:val="bottom"/>
            <w:hideMark/>
          </w:tcPr>
          <w:p w14:paraId="195E2C83" w14:textId="77777777" w:rsidR="0028041F" w:rsidRPr="00D3669E" w:rsidRDefault="0028041F" w:rsidP="0028041F">
            <w:pPr>
              <w:pStyle w:val="af"/>
              <w:rPr>
                <w:sz w:val="18"/>
                <w:szCs w:val="18"/>
              </w:rPr>
            </w:pPr>
            <w:r w:rsidRPr="00D3669E">
              <w:rPr>
                <w:rFonts w:hint="eastAsia"/>
                <w:sz w:val="18"/>
                <w:szCs w:val="18"/>
              </w:rPr>
              <w:t xml:space="preserve">4567.38 </w:t>
            </w:r>
          </w:p>
        </w:tc>
        <w:tc>
          <w:tcPr>
            <w:tcW w:w="203" w:type="pct"/>
            <w:tcBorders>
              <w:top w:val="nil"/>
              <w:left w:val="nil"/>
              <w:bottom w:val="single" w:sz="4" w:space="0" w:color="auto"/>
              <w:right w:val="single" w:sz="4" w:space="0" w:color="auto"/>
            </w:tcBorders>
            <w:shd w:val="clear" w:color="000000" w:fill="FFFFFF"/>
            <w:noWrap/>
            <w:vAlign w:val="bottom"/>
            <w:hideMark/>
          </w:tcPr>
          <w:p w14:paraId="4CDE6885" w14:textId="77777777" w:rsidR="0028041F" w:rsidRPr="00D3669E" w:rsidRDefault="0028041F" w:rsidP="0028041F">
            <w:pPr>
              <w:pStyle w:val="af"/>
              <w:rPr>
                <w:sz w:val="18"/>
                <w:szCs w:val="18"/>
              </w:rPr>
            </w:pPr>
            <w:r w:rsidRPr="00D3669E">
              <w:rPr>
                <w:rFonts w:hint="eastAsia"/>
                <w:sz w:val="18"/>
                <w:szCs w:val="18"/>
              </w:rPr>
              <w:t xml:space="preserve">4441.58 </w:t>
            </w:r>
          </w:p>
        </w:tc>
        <w:tc>
          <w:tcPr>
            <w:tcW w:w="203" w:type="pct"/>
            <w:tcBorders>
              <w:top w:val="nil"/>
              <w:left w:val="nil"/>
              <w:bottom w:val="single" w:sz="4" w:space="0" w:color="auto"/>
              <w:right w:val="single" w:sz="4" w:space="0" w:color="auto"/>
            </w:tcBorders>
            <w:shd w:val="clear" w:color="000000" w:fill="FFFFFF"/>
            <w:noWrap/>
            <w:vAlign w:val="bottom"/>
            <w:hideMark/>
          </w:tcPr>
          <w:p w14:paraId="0B5C825F" w14:textId="77777777" w:rsidR="0028041F" w:rsidRPr="00D3669E" w:rsidRDefault="0028041F" w:rsidP="0028041F">
            <w:pPr>
              <w:pStyle w:val="af"/>
              <w:rPr>
                <w:sz w:val="18"/>
                <w:szCs w:val="18"/>
              </w:rPr>
            </w:pPr>
            <w:r w:rsidRPr="00D3669E">
              <w:rPr>
                <w:rFonts w:hint="eastAsia"/>
                <w:sz w:val="18"/>
                <w:szCs w:val="18"/>
              </w:rPr>
              <w:t xml:space="preserve">4315.78 </w:t>
            </w:r>
          </w:p>
        </w:tc>
        <w:tc>
          <w:tcPr>
            <w:tcW w:w="203" w:type="pct"/>
            <w:tcBorders>
              <w:top w:val="nil"/>
              <w:left w:val="nil"/>
              <w:bottom w:val="single" w:sz="4" w:space="0" w:color="auto"/>
              <w:right w:val="single" w:sz="4" w:space="0" w:color="auto"/>
            </w:tcBorders>
            <w:shd w:val="clear" w:color="000000" w:fill="FFFFFF"/>
            <w:noWrap/>
            <w:vAlign w:val="bottom"/>
            <w:hideMark/>
          </w:tcPr>
          <w:p w14:paraId="770237FF" w14:textId="77777777" w:rsidR="0028041F" w:rsidRPr="00D3669E" w:rsidRDefault="0028041F" w:rsidP="0028041F">
            <w:pPr>
              <w:pStyle w:val="af"/>
              <w:rPr>
                <w:sz w:val="18"/>
                <w:szCs w:val="18"/>
              </w:rPr>
            </w:pPr>
            <w:r w:rsidRPr="00D3669E">
              <w:rPr>
                <w:rFonts w:hint="eastAsia"/>
                <w:sz w:val="18"/>
                <w:szCs w:val="18"/>
              </w:rPr>
              <w:t xml:space="preserve">4390.57 </w:t>
            </w:r>
          </w:p>
        </w:tc>
        <w:tc>
          <w:tcPr>
            <w:tcW w:w="203" w:type="pct"/>
            <w:tcBorders>
              <w:top w:val="nil"/>
              <w:left w:val="nil"/>
              <w:bottom w:val="single" w:sz="4" w:space="0" w:color="auto"/>
              <w:right w:val="single" w:sz="4" w:space="0" w:color="auto"/>
            </w:tcBorders>
            <w:shd w:val="clear" w:color="000000" w:fill="FFFFFF"/>
            <w:noWrap/>
            <w:vAlign w:val="bottom"/>
            <w:hideMark/>
          </w:tcPr>
          <w:p w14:paraId="2B2B2866" w14:textId="77777777" w:rsidR="0028041F" w:rsidRPr="00D3669E" w:rsidRDefault="0028041F" w:rsidP="0028041F">
            <w:pPr>
              <w:pStyle w:val="af"/>
              <w:rPr>
                <w:sz w:val="18"/>
                <w:szCs w:val="18"/>
              </w:rPr>
            </w:pPr>
            <w:r w:rsidRPr="00D3669E">
              <w:rPr>
                <w:rFonts w:hint="eastAsia"/>
                <w:sz w:val="18"/>
                <w:szCs w:val="18"/>
              </w:rPr>
              <w:t xml:space="preserve">4264.77 </w:t>
            </w:r>
          </w:p>
        </w:tc>
        <w:tc>
          <w:tcPr>
            <w:tcW w:w="203" w:type="pct"/>
            <w:tcBorders>
              <w:top w:val="nil"/>
              <w:left w:val="nil"/>
              <w:bottom w:val="single" w:sz="4" w:space="0" w:color="auto"/>
              <w:right w:val="single" w:sz="4" w:space="0" w:color="auto"/>
            </w:tcBorders>
            <w:shd w:val="clear" w:color="000000" w:fill="FFFFFF"/>
            <w:noWrap/>
            <w:vAlign w:val="bottom"/>
            <w:hideMark/>
          </w:tcPr>
          <w:p w14:paraId="31B9A726" w14:textId="77777777" w:rsidR="0028041F" w:rsidRPr="00D3669E" w:rsidRDefault="0028041F" w:rsidP="0028041F">
            <w:pPr>
              <w:pStyle w:val="af"/>
              <w:rPr>
                <w:sz w:val="18"/>
                <w:szCs w:val="18"/>
              </w:rPr>
            </w:pPr>
            <w:r w:rsidRPr="00D3669E">
              <w:rPr>
                <w:rFonts w:hint="eastAsia"/>
                <w:sz w:val="18"/>
                <w:szCs w:val="18"/>
              </w:rPr>
              <w:t xml:space="preserve">4138.97 </w:t>
            </w:r>
          </w:p>
        </w:tc>
        <w:tc>
          <w:tcPr>
            <w:tcW w:w="203" w:type="pct"/>
            <w:tcBorders>
              <w:top w:val="nil"/>
              <w:left w:val="nil"/>
              <w:bottom w:val="single" w:sz="4" w:space="0" w:color="auto"/>
              <w:right w:val="single" w:sz="4" w:space="0" w:color="auto"/>
            </w:tcBorders>
            <w:shd w:val="clear" w:color="000000" w:fill="FFFFFF"/>
            <w:noWrap/>
            <w:vAlign w:val="bottom"/>
            <w:hideMark/>
          </w:tcPr>
          <w:p w14:paraId="3A4E2B55" w14:textId="77777777" w:rsidR="0028041F" w:rsidRPr="00D3669E" w:rsidRDefault="0028041F" w:rsidP="0028041F">
            <w:pPr>
              <w:pStyle w:val="af"/>
              <w:rPr>
                <w:sz w:val="18"/>
                <w:szCs w:val="18"/>
              </w:rPr>
            </w:pPr>
            <w:r w:rsidRPr="00D3669E">
              <w:rPr>
                <w:rFonts w:hint="eastAsia"/>
                <w:sz w:val="18"/>
                <w:szCs w:val="18"/>
              </w:rPr>
              <w:t xml:space="preserve">4138.97 </w:t>
            </w:r>
          </w:p>
        </w:tc>
        <w:tc>
          <w:tcPr>
            <w:tcW w:w="203" w:type="pct"/>
            <w:tcBorders>
              <w:top w:val="nil"/>
              <w:left w:val="nil"/>
              <w:bottom w:val="single" w:sz="4" w:space="0" w:color="auto"/>
              <w:right w:val="single" w:sz="4" w:space="0" w:color="auto"/>
            </w:tcBorders>
            <w:shd w:val="clear" w:color="000000" w:fill="FFFFFF"/>
            <w:noWrap/>
            <w:vAlign w:val="bottom"/>
            <w:hideMark/>
          </w:tcPr>
          <w:p w14:paraId="63E11D24" w14:textId="77777777" w:rsidR="0028041F" w:rsidRPr="00D3669E" w:rsidRDefault="0028041F" w:rsidP="0028041F">
            <w:pPr>
              <w:pStyle w:val="af"/>
              <w:rPr>
                <w:sz w:val="18"/>
                <w:szCs w:val="18"/>
              </w:rPr>
            </w:pPr>
            <w:r w:rsidRPr="00D3669E">
              <w:rPr>
                <w:rFonts w:hint="eastAsia"/>
                <w:sz w:val="18"/>
                <w:szCs w:val="18"/>
              </w:rPr>
              <w:t xml:space="preserve">4098.11 </w:t>
            </w:r>
          </w:p>
        </w:tc>
        <w:tc>
          <w:tcPr>
            <w:tcW w:w="203" w:type="pct"/>
            <w:tcBorders>
              <w:top w:val="nil"/>
              <w:left w:val="nil"/>
              <w:bottom w:val="single" w:sz="4" w:space="0" w:color="auto"/>
              <w:right w:val="single" w:sz="4" w:space="0" w:color="auto"/>
            </w:tcBorders>
            <w:shd w:val="clear" w:color="000000" w:fill="FFFFFF"/>
            <w:noWrap/>
            <w:vAlign w:val="bottom"/>
            <w:hideMark/>
          </w:tcPr>
          <w:p w14:paraId="4E27CFEF" w14:textId="77777777" w:rsidR="0028041F" w:rsidRPr="00D3669E" w:rsidRDefault="0028041F" w:rsidP="0028041F">
            <w:pPr>
              <w:pStyle w:val="af"/>
              <w:rPr>
                <w:sz w:val="18"/>
                <w:szCs w:val="18"/>
              </w:rPr>
            </w:pPr>
            <w:r w:rsidRPr="00D3669E">
              <w:rPr>
                <w:rFonts w:hint="eastAsia"/>
                <w:sz w:val="18"/>
                <w:szCs w:val="18"/>
              </w:rPr>
              <w:t xml:space="preserve">1499.79 </w:t>
            </w:r>
          </w:p>
        </w:tc>
        <w:tc>
          <w:tcPr>
            <w:tcW w:w="206" w:type="pct"/>
            <w:tcBorders>
              <w:top w:val="nil"/>
              <w:left w:val="nil"/>
              <w:bottom w:val="single" w:sz="4" w:space="0" w:color="auto"/>
              <w:right w:val="single" w:sz="4" w:space="0" w:color="auto"/>
            </w:tcBorders>
            <w:shd w:val="clear" w:color="000000" w:fill="FFFFFF"/>
            <w:noWrap/>
            <w:vAlign w:val="bottom"/>
            <w:hideMark/>
          </w:tcPr>
          <w:p w14:paraId="6860E634" w14:textId="77777777" w:rsidR="0028041F" w:rsidRPr="00D3669E" w:rsidRDefault="0028041F" w:rsidP="0028041F">
            <w:pPr>
              <w:pStyle w:val="af"/>
              <w:rPr>
                <w:sz w:val="18"/>
                <w:szCs w:val="18"/>
              </w:rPr>
            </w:pPr>
            <w:r w:rsidRPr="00D3669E">
              <w:rPr>
                <w:rFonts w:hint="eastAsia"/>
                <w:sz w:val="18"/>
                <w:szCs w:val="18"/>
              </w:rPr>
              <w:t xml:space="preserve">1499.79 </w:t>
            </w:r>
          </w:p>
        </w:tc>
      </w:tr>
      <w:tr w:rsidR="0028041F" w:rsidRPr="00D3669E" w14:paraId="6B8E8D4A" w14:textId="77777777" w:rsidTr="0028041F">
        <w:trPr>
          <w:trHeight w:val="270"/>
        </w:trPr>
        <w:tc>
          <w:tcPr>
            <w:tcW w:w="138" w:type="pct"/>
            <w:tcBorders>
              <w:top w:val="nil"/>
              <w:left w:val="single" w:sz="4" w:space="0" w:color="auto"/>
              <w:bottom w:val="single" w:sz="4" w:space="0" w:color="auto"/>
              <w:right w:val="single" w:sz="4" w:space="0" w:color="auto"/>
            </w:tcBorders>
            <w:shd w:val="clear" w:color="000000" w:fill="FFFFFF"/>
            <w:noWrap/>
            <w:vAlign w:val="bottom"/>
            <w:hideMark/>
          </w:tcPr>
          <w:p w14:paraId="1CBA40E3" w14:textId="77777777" w:rsidR="0028041F" w:rsidRPr="00D3669E" w:rsidRDefault="0028041F" w:rsidP="0028041F">
            <w:pPr>
              <w:pStyle w:val="af"/>
              <w:rPr>
                <w:sz w:val="18"/>
                <w:szCs w:val="18"/>
              </w:rPr>
            </w:pPr>
            <w:r w:rsidRPr="00D3669E">
              <w:rPr>
                <w:sz w:val="18"/>
                <w:szCs w:val="18"/>
              </w:rPr>
              <w:t xml:space="preserve">8.2 </w:t>
            </w:r>
          </w:p>
        </w:tc>
        <w:tc>
          <w:tcPr>
            <w:tcW w:w="395" w:type="pct"/>
            <w:tcBorders>
              <w:top w:val="nil"/>
              <w:left w:val="nil"/>
              <w:bottom w:val="single" w:sz="4" w:space="0" w:color="auto"/>
              <w:right w:val="single" w:sz="4" w:space="0" w:color="auto"/>
            </w:tcBorders>
            <w:shd w:val="clear" w:color="000000" w:fill="FFFFFF"/>
            <w:noWrap/>
            <w:vAlign w:val="bottom"/>
            <w:hideMark/>
          </w:tcPr>
          <w:p w14:paraId="30581709" w14:textId="77777777" w:rsidR="0028041F" w:rsidRPr="00D3669E" w:rsidRDefault="0028041F" w:rsidP="0028041F">
            <w:pPr>
              <w:pStyle w:val="af"/>
              <w:rPr>
                <w:sz w:val="18"/>
                <w:szCs w:val="18"/>
              </w:rPr>
            </w:pPr>
            <w:r w:rsidRPr="00D3669E">
              <w:rPr>
                <w:sz w:val="18"/>
                <w:szCs w:val="18"/>
              </w:rPr>
              <w:t>其他费用</w:t>
            </w:r>
            <w:r w:rsidRPr="00D3669E">
              <w:rPr>
                <w:sz w:val="18"/>
                <w:szCs w:val="18"/>
              </w:rPr>
              <w:t>2</w:t>
            </w:r>
          </w:p>
        </w:tc>
        <w:tc>
          <w:tcPr>
            <w:tcW w:w="231" w:type="pct"/>
            <w:tcBorders>
              <w:top w:val="nil"/>
              <w:left w:val="nil"/>
              <w:bottom w:val="single" w:sz="4" w:space="0" w:color="auto"/>
              <w:right w:val="single" w:sz="4" w:space="0" w:color="auto"/>
            </w:tcBorders>
            <w:shd w:val="clear" w:color="000000" w:fill="FFFFFF"/>
            <w:noWrap/>
            <w:vAlign w:val="bottom"/>
            <w:hideMark/>
          </w:tcPr>
          <w:p w14:paraId="3E78948E" w14:textId="77777777" w:rsidR="0028041F" w:rsidRPr="00D3669E" w:rsidRDefault="0028041F" w:rsidP="0028041F">
            <w:pPr>
              <w:pStyle w:val="af"/>
              <w:rPr>
                <w:sz w:val="18"/>
                <w:szCs w:val="18"/>
              </w:rPr>
            </w:pPr>
            <w:r w:rsidRPr="00D3669E">
              <w:rPr>
                <w:rFonts w:hint="eastAsia"/>
                <w:sz w:val="18"/>
                <w:szCs w:val="18"/>
              </w:rPr>
              <w:t xml:space="preserve">21611.93 </w:t>
            </w:r>
          </w:p>
        </w:tc>
        <w:tc>
          <w:tcPr>
            <w:tcW w:w="181" w:type="pct"/>
            <w:tcBorders>
              <w:top w:val="nil"/>
              <w:left w:val="nil"/>
              <w:bottom w:val="single" w:sz="4" w:space="0" w:color="auto"/>
              <w:right w:val="single" w:sz="4" w:space="0" w:color="auto"/>
            </w:tcBorders>
            <w:shd w:val="clear" w:color="000000" w:fill="FFFFFF"/>
            <w:noWrap/>
            <w:vAlign w:val="bottom"/>
            <w:hideMark/>
          </w:tcPr>
          <w:p w14:paraId="32E7CEB9" w14:textId="77777777" w:rsidR="0028041F" w:rsidRPr="00D3669E" w:rsidRDefault="0028041F" w:rsidP="0028041F">
            <w:pPr>
              <w:pStyle w:val="af"/>
              <w:rPr>
                <w:sz w:val="18"/>
                <w:szCs w:val="18"/>
              </w:rPr>
            </w:pPr>
            <w:r w:rsidRPr="00D3669E">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vAlign w:val="bottom"/>
            <w:hideMark/>
          </w:tcPr>
          <w:p w14:paraId="01F25F76" w14:textId="77777777" w:rsidR="0028041F" w:rsidRPr="00D3669E" w:rsidRDefault="0028041F" w:rsidP="0028041F">
            <w:pPr>
              <w:pStyle w:val="af"/>
              <w:rPr>
                <w:sz w:val="18"/>
                <w:szCs w:val="18"/>
              </w:rPr>
            </w:pPr>
            <w:r w:rsidRPr="00D3669E">
              <w:rPr>
                <w:rFonts w:hint="eastAsia"/>
                <w:sz w:val="18"/>
                <w:szCs w:val="18"/>
              </w:rPr>
              <w:t xml:space="preserve">742.10 </w:t>
            </w:r>
          </w:p>
        </w:tc>
        <w:tc>
          <w:tcPr>
            <w:tcW w:w="202" w:type="pct"/>
            <w:tcBorders>
              <w:top w:val="nil"/>
              <w:left w:val="nil"/>
              <w:bottom w:val="single" w:sz="4" w:space="0" w:color="auto"/>
              <w:right w:val="single" w:sz="4" w:space="0" w:color="auto"/>
            </w:tcBorders>
            <w:shd w:val="clear" w:color="000000" w:fill="FFFFFF"/>
            <w:noWrap/>
            <w:vAlign w:val="bottom"/>
            <w:hideMark/>
          </w:tcPr>
          <w:p w14:paraId="4A44D396" w14:textId="77777777" w:rsidR="0028041F" w:rsidRPr="00D3669E" w:rsidRDefault="0028041F" w:rsidP="0028041F">
            <w:pPr>
              <w:pStyle w:val="af"/>
              <w:rPr>
                <w:sz w:val="18"/>
                <w:szCs w:val="18"/>
              </w:rPr>
            </w:pPr>
            <w:r w:rsidRPr="00D3669E">
              <w:rPr>
                <w:rFonts w:hint="eastAsia"/>
                <w:sz w:val="18"/>
                <w:szCs w:val="18"/>
              </w:rPr>
              <w:t xml:space="preserve">742.10 </w:t>
            </w:r>
          </w:p>
        </w:tc>
        <w:tc>
          <w:tcPr>
            <w:tcW w:w="202" w:type="pct"/>
            <w:tcBorders>
              <w:top w:val="nil"/>
              <w:left w:val="nil"/>
              <w:bottom w:val="single" w:sz="4" w:space="0" w:color="auto"/>
              <w:right w:val="single" w:sz="4" w:space="0" w:color="auto"/>
            </w:tcBorders>
            <w:shd w:val="clear" w:color="000000" w:fill="FFFFFF"/>
            <w:noWrap/>
            <w:vAlign w:val="bottom"/>
            <w:hideMark/>
          </w:tcPr>
          <w:p w14:paraId="4D75F14B" w14:textId="77777777" w:rsidR="0028041F" w:rsidRPr="00D3669E" w:rsidRDefault="0028041F" w:rsidP="0028041F">
            <w:pPr>
              <w:pStyle w:val="af"/>
              <w:rPr>
                <w:sz w:val="18"/>
                <w:szCs w:val="18"/>
              </w:rPr>
            </w:pPr>
            <w:r w:rsidRPr="00D3669E">
              <w:rPr>
                <w:rFonts w:hint="eastAsia"/>
                <w:sz w:val="18"/>
                <w:szCs w:val="18"/>
              </w:rPr>
              <w:t xml:space="preserve">742.10 </w:t>
            </w:r>
          </w:p>
        </w:tc>
        <w:tc>
          <w:tcPr>
            <w:tcW w:w="202" w:type="pct"/>
            <w:tcBorders>
              <w:top w:val="nil"/>
              <w:left w:val="nil"/>
              <w:bottom w:val="single" w:sz="4" w:space="0" w:color="auto"/>
              <w:right w:val="single" w:sz="4" w:space="0" w:color="auto"/>
            </w:tcBorders>
            <w:shd w:val="clear" w:color="000000" w:fill="FFFFFF"/>
            <w:noWrap/>
            <w:vAlign w:val="bottom"/>
            <w:hideMark/>
          </w:tcPr>
          <w:p w14:paraId="40B6A5E2" w14:textId="77777777" w:rsidR="0028041F" w:rsidRPr="00D3669E" w:rsidRDefault="0028041F" w:rsidP="0028041F">
            <w:pPr>
              <w:pStyle w:val="af"/>
              <w:rPr>
                <w:sz w:val="18"/>
                <w:szCs w:val="18"/>
              </w:rPr>
            </w:pPr>
            <w:r w:rsidRPr="00D3669E">
              <w:rPr>
                <w:rFonts w:hint="eastAsia"/>
                <w:sz w:val="18"/>
                <w:szCs w:val="18"/>
              </w:rPr>
              <w:t xml:space="preserve">892.54 </w:t>
            </w:r>
          </w:p>
        </w:tc>
        <w:tc>
          <w:tcPr>
            <w:tcW w:w="202" w:type="pct"/>
            <w:tcBorders>
              <w:top w:val="nil"/>
              <w:left w:val="nil"/>
              <w:bottom w:val="single" w:sz="4" w:space="0" w:color="auto"/>
              <w:right w:val="single" w:sz="4" w:space="0" w:color="auto"/>
            </w:tcBorders>
            <w:shd w:val="clear" w:color="000000" w:fill="FFFFFF"/>
            <w:noWrap/>
            <w:vAlign w:val="bottom"/>
            <w:hideMark/>
          </w:tcPr>
          <w:p w14:paraId="3A06AE90" w14:textId="77777777" w:rsidR="0028041F" w:rsidRPr="00D3669E" w:rsidRDefault="0028041F" w:rsidP="0028041F">
            <w:pPr>
              <w:pStyle w:val="af"/>
              <w:rPr>
                <w:sz w:val="18"/>
                <w:szCs w:val="18"/>
              </w:rPr>
            </w:pPr>
            <w:r w:rsidRPr="00D3669E">
              <w:rPr>
                <w:rFonts w:hint="eastAsia"/>
                <w:sz w:val="18"/>
                <w:szCs w:val="18"/>
              </w:rPr>
              <w:t xml:space="preserve">892.54 </w:t>
            </w:r>
          </w:p>
        </w:tc>
        <w:tc>
          <w:tcPr>
            <w:tcW w:w="202" w:type="pct"/>
            <w:tcBorders>
              <w:top w:val="nil"/>
              <w:left w:val="nil"/>
              <w:bottom w:val="single" w:sz="4" w:space="0" w:color="auto"/>
              <w:right w:val="single" w:sz="4" w:space="0" w:color="auto"/>
            </w:tcBorders>
            <w:shd w:val="clear" w:color="000000" w:fill="FFFFFF"/>
            <w:noWrap/>
            <w:vAlign w:val="bottom"/>
            <w:hideMark/>
          </w:tcPr>
          <w:p w14:paraId="2D638D86" w14:textId="77777777" w:rsidR="0028041F" w:rsidRPr="00D3669E" w:rsidRDefault="0028041F" w:rsidP="0028041F">
            <w:pPr>
              <w:pStyle w:val="af"/>
              <w:rPr>
                <w:sz w:val="18"/>
                <w:szCs w:val="18"/>
              </w:rPr>
            </w:pPr>
            <w:r w:rsidRPr="00D3669E">
              <w:rPr>
                <w:rFonts w:hint="eastAsia"/>
                <w:sz w:val="18"/>
                <w:szCs w:val="18"/>
              </w:rPr>
              <w:t xml:space="preserve">892.54 </w:t>
            </w:r>
          </w:p>
        </w:tc>
        <w:tc>
          <w:tcPr>
            <w:tcW w:w="202" w:type="pct"/>
            <w:tcBorders>
              <w:top w:val="nil"/>
              <w:left w:val="nil"/>
              <w:bottom w:val="single" w:sz="4" w:space="0" w:color="auto"/>
              <w:right w:val="single" w:sz="4" w:space="0" w:color="auto"/>
            </w:tcBorders>
            <w:shd w:val="clear" w:color="000000" w:fill="FFFFFF"/>
            <w:noWrap/>
            <w:vAlign w:val="bottom"/>
            <w:hideMark/>
          </w:tcPr>
          <w:p w14:paraId="5F3924E5" w14:textId="77777777" w:rsidR="0028041F" w:rsidRPr="00D3669E" w:rsidRDefault="0028041F" w:rsidP="0028041F">
            <w:pPr>
              <w:pStyle w:val="af"/>
              <w:rPr>
                <w:sz w:val="18"/>
                <w:szCs w:val="18"/>
              </w:rPr>
            </w:pPr>
            <w:r w:rsidRPr="00D3669E">
              <w:rPr>
                <w:rFonts w:hint="eastAsia"/>
                <w:sz w:val="18"/>
                <w:szCs w:val="18"/>
              </w:rPr>
              <w:t xml:space="preserve">892.54 </w:t>
            </w:r>
          </w:p>
        </w:tc>
        <w:tc>
          <w:tcPr>
            <w:tcW w:w="202" w:type="pct"/>
            <w:tcBorders>
              <w:top w:val="nil"/>
              <w:left w:val="nil"/>
              <w:bottom w:val="single" w:sz="4" w:space="0" w:color="auto"/>
              <w:right w:val="single" w:sz="4" w:space="0" w:color="auto"/>
            </w:tcBorders>
            <w:shd w:val="clear" w:color="000000" w:fill="FFFFFF"/>
            <w:noWrap/>
            <w:vAlign w:val="bottom"/>
            <w:hideMark/>
          </w:tcPr>
          <w:p w14:paraId="2E494F84" w14:textId="77777777" w:rsidR="0028041F" w:rsidRPr="00D3669E" w:rsidRDefault="0028041F" w:rsidP="0028041F">
            <w:pPr>
              <w:pStyle w:val="af"/>
              <w:rPr>
                <w:sz w:val="18"/>
                <w:szCs w:val="18"/>
              </w:rPr>
            </w:pPr>
            <w:r w:rsidRPr="00D3669E">
              <w:rPr>
                <w:rFonts w:hint="eastAsia"/>
                <w:sz w:val="18"/>
                <w:szCs w:val="18"/>
              </w:rPr>
              <w:t xml:space="preserve">892.54 </w:t>
            </w:r>
          </w:p>
        </w:tc>
        <w:tc>
          <w:tcPr>
            <w:tcW w:w="203" w:type="pct"/>
            <w:tcBorders>
              <w:top w:val="nil"/>
              <w:left w:val="nil"/>
              <w:bottom w:val="single" w:sz="4" w:space="0" w:color="auto"/>
              <w:right w:val="single" w:sz="4" w:space="0" w:color="auto"/>
            </w:tcBorders>
            <w:shd w:val="clear" w:color="000000" w:fill="FFFFFF"/>
            <w:noWrap/>
            <w:vAlign w:val="bottom"/>
            <w:hideMark/>
          </w:tcPr>
          <w:p w14:paraId="4D7C4B20" w14:textId="77777777" w:rsidR="0028041F" w:rsidRPr="00D3669E" w:rsidRDefault="0028041F" w:rsidP="0028041F">
            <w:pPr>
              <w:pStyle w:val="af"/>
              <w:rPr>
                <w:sz w:val="18"/>
                <w:szCs w:val="18"/>
              </w:rPr>
            </w:pPr>
            <w:r w:rsidRPr="00D3669E">
              <w:rPr>
                <w:rFonts w:hint="eastAsia"/>
                <w:sz w:val="18"/>
                <w:szCs w:val="18"/>
              </w:rPr>
              <w:t xml:space="preserve">1093.13 </w:t>
            </w:r>
          </w:p>
        </w:tc>
        <w:tc>
          <w:tcPr>
            <w:tcW w:w="203" w:type="pct"/>
            <w:tcBorders>
              <w:top w:val="nil"/>
              <w:left w:val="nil"/>
              <w:bottom w:val="single" w:sz="4" w:space="0" w:color="auto"/>
              <w:right w:val="single" w:sz="4" w:space="0" w:color="auto"/>
            </w:tcBorders>
            <w:shd w:val="clear" w:color="000000" w:fill="FFFFFF"/>
            <w:noWrap/>
            <w:vAlign w:val="bottom"/>
            <w:hideMark/>
          </w:tcPr>
          <w:p w14:paraId="345AF21A" w14:textId="77777777" w:rsidR="0028041F" w:rsidRPr="00D3669E" w:rsidRDefault="0028041F" w:rsidP="0028041F">
            <w:pPr>
              <w:pStyle w:val="af"/>
              <w:rPr>
                <w:sz w:val="18"/>
                <w:szCs w:val="18"/>
              </w:rPr>
            </w:pPr>
            <w:r w:rsidRPr="00D3669E">
              <w:rPr>
                <w:rFonts w:hint="eastAsia"/>
                <w:sz w:val="18"/>
                <w:szCs w:val="18"/>
              </w:rPr>
              <w:t xml:space="preserve">1093.13 </w:t>
            </w:r>
          </w:p>
        </w:tc>
        <w:tc>
          <w:tcPr>
            <w:tcW w:w="203" w:type="pct"/>
            <w:tcBorders>
              <w:top w:val="nil"/>
              <w:left w:val="nil"/>
              <w:bottom w:val="single" w:sz="4" w:space="0" w:color="auto"/>
              <w:right w:val="single" w:sz="4" w:space="0" w:color="auto"/>
            </w:tcBorders>
            <w:shd w:val="clear" w:color="000000" w:fill="FFFFFF"/>
            <w:noWrap/>
            <w:vAlign w:val="bottom"/>
            <w:hideMark/>
          </w:tcPr>
          <w:p w14:paraId="2006A35E" w14:textId="77777777" w:rsidR="0028041F" w:rsidRPr="00D3669E" w:rsidRDefault="0028041F" w:rsidP="0028041F">
            <w:pPr>
              <w:pStyle w:val="af"/>
              <w:rPr>
                <w:sz w:val="18"/>
                <w:szCs w:val="18"/>
              </w:rPr>
            </w:pPr>
            <w:r w:rsidRPr="00D3669E">
              <w:rPr>
                <w:rFonts w:hint="eastAsia"/>
                <w:sz w:val="18"/>
                <w:szCs w:val="18"/>
              </w:rPr>
              <w:t xml:space="preserve">1093.13 </w:t>
            </w:r>
          </w:p>
        </w:tc>
        <w:tc>
          <w:tcPr>
            <w:tcW w:w="203" w:type="pct"/>
            <w:tcBorders>
              <w:top w:val="nil"/>
              <w:left w:val="nil"/>
              <w:bottom w:val="single" w:sz="4" w:space="0" w:color="auto"/>
              <w:right w:val="single" w:sz="4" w:space="0" w:color="auto"/>
            </w:tcBorders>
            <w:shd w:val="clear" w:color="000000" w:fill="FFFFFF"/>
            <w:noWrap/>
            <w:vAlign w:val="bottom"/>
            <w:hideMark/>
          </w:tcPr>
          <w:p w14:paraId="39B61169" w14:textId="77777777" w:rsidR="0028041F" w:rsidRPr="00D3669E" w:rsidRDefault="0028041F" w:rsidP="0028041F">
            <w:pPr>
              <w:pStyle w:val="af"/>
              <w:rPr>
                <w:sz w:val="18"/>
                <w:szCs w:val="18"/>
              </w:rPr>
            </w:pPr>
            <w:r w:rsidRPr="00D3669E">
              <w:rPr>
                <w:rFonts w:hint="eastAsia"/>
                <w:sz w:val="18"/>
                <w:szCs w:val="18"/>
              </w:rPr>
              <w:t xml:space="preserve">1093.13 </w:t>
            </w:r>
          </w:p>
        </w:tc>
        <w:tc>
          <w:tcPr>
            <w:tcW w:w="203" w:type="pct"/>
            <w:tcBorders>
              <w:top w:val="nil"/>
              <w:left w:val="nil"/>
              <w:bottom w:val="single" w:sz="4" w:space="0" w:color="auto"/>
              <w:right w:val="single" w:sz="4" w:space="0" w:color="auto"/>
            </w:tcBorders>
            <w:shd w:val="clear" w:color="000000" w:fill="FFFFFF"/>
            <w:noWrap/>
            <w:vAlign w:val="bottom"/>
            <w:hideMark/>
          </w:tcPr>
          <w:p w14:paraId="18C6AED5" w14:textId="77777777" w:rsidR="0028041F" w:rsidRPr="00D3669E" w:rsidRDefault="0028041F" w:rsidP="0028041F">
            <w:pPr>
              <w:pStyle w:val="af"/>
              <w:rPr>
                <w:sz w:val="18"/>
                <w:szCs w:val="18"/>
              </w:rPr>
            </w:pPr>
            <w:r w:rsidRPr="00D3669E">
              <w:rPr>
                <w:rFonts w:hint="eastAsia"/>
                <w:sz w:val="18"/>
                <w:szCs w:val="18"/>
              </w:rPr>
              <w:t xml:space="preserve">1093.13 </w:t>
            </w:r>
          </w:p>
        </w:tc>
        <w:tc>
          <w:tcPr>
            <w:tcW w:w="203" w:type="pct"/>
            <w:tcBorders>
              <w:top w:val="nil"/>
              <w:left w:val="nil"/>
              <w:bottom w:val="single" w:sz="4" w:space="0" w:color="auto"/>
              <w:right w:val="single" w:sz="4" w:space="0" w:color="auto"/>
            </w:tcBorders>
            <w:shd w:val="clear" w:color="000000" w:fill="FFFFFF"/>
            <w:noWrap/>
            <w:vAlign w:val="bottom"/>
            <w:hideMark/>
          </w:tcPr>
          <w:p w14:paraId="192DD203" w14:textId="77777777" w:rsidR="0028041F" w:rsidRPr="00D3669E" w:rsidRDefault="0028041F" w:rsidP="0028041F">
            <w:pPr>
              <w:pStyle w:val="af"/>
              <w:rPr>
                <w:sz w:val="18"/>
                <w:szCs w:val="18"/>
              </w:rPr>
            </w:pPr>
            <w:r w:rsidRPr="00D3669E">
              <w:rPr>
                <w:rFonts w:hint="eastAsia"/>
                <w:sz w:val="18"/>
                <w:szCs w:val="18"/>
              </w:rPr>
              <w:t xml:space="preserve">1293.72 </w:t>
            </w:r>
          </w:p>
        </w:tc>
        <w:tc>
          <w:tcPr>
            <w:tcW w:w="203" w:type="pct"/>
            <w:tcBorders>
              <w:top w:val="nil"/>
              <w:left w:val="nil"/>
              <w:bottom w:val="single" w:sz="4" w:space="0" w:color="auto"/>
              <w:right w:val="single" w:sz="4" w:space="0" w:color="auto"/>
            </w:tcBorders>
            <w:shd w:val="clear" w:color="000000" w:fill="FFFFFF"/>
            <w:noWrap/>
            <w:vAlign w:val="bottom"/>
            <w:hideMark/>
          </w:tcPr>
          <w:p w14:paraId="0DDE6C26" w14:textId="77777777" w:rsidR="0028041F" w:rsidRPr="00D3669E" w:rsidRDefault="0028041F" w:rsidP="0028041F">
            <w:pPr>
              <w:pStyle w:val="af"/>
              <w:rPr>
                <w:sz w:val="18"/>
                <w:szCs w:val="18"/>
              </w:rPr>
            </w:pPr>
            <w:r w:rsidRPr="00D3669E">
              <w:rPr>
                <w:rFonts w:hint="eastAsia"/>
                <w:sz w:val="18"/>
                <w:szCs w:val="18"/>
              </w:rPr>
              <w:t xml:space="preserve">1293.72 </w:t>
            </w:r>
          </w:p>
        </w:tc>
        <w:tc>
          <w:tcPr>
            <w:tcW w:w="203" w:type="pct"/>
            <w:tcBorders>
              <w:top w:val="nil"/>
              <w:left w:val="nil"/>
              <w:bottom w:val="single" w:sz="4" w:space="0" w:color="auto"/>
              <w:right w:val="single" w:sz="4" w:space="0" w:color="auto"/>
            </w:tcBorders>
            <w:shd w:val="clear" w:color="000000" w:fill="FFFFFF"/>
            <w:noWrap/>
            <w:vAlign w:val="bottom"/>
            <w:hideMark/>
          </w:tcPr>
          <w:p w14:paraId="28E7A3FB" w14:textId="77777777" w:rsidR="0028041F" w:rsidRPr="00D3669E" w:rsidRDefault="0028041F" w:rsidP="0028041F">
            <w:pPr>
              <w:pStyle w:val="af"/>
              <w:rPr>
                <w:sz w:val="18"/>
                <w:szCs w:val="18"/>
              </w:rPr>
            </w:pPr>
            <w:r w:rsidRPr="00D3669E">
              <w:rPr>
                <w:rFonts w:hint="eastAsia"/>
                <w:sz w:val="18"/>
                <w:szCs w:val="18"/>
              </w:rPr>
              <w:t xml:space="preserve">1293.72 </w:t>
            </w:r>
          </w:p>
        </w:tc>
        <w:tc>
          <w:tcPr>
            <w:tcW w:w="203" w:type="pct"/>
            <w:tcBorders>
              <w:top w:val="nil"/>
              <w:left w:val="nil"/>
              <w:bottom w:val="single" w:sz="4" w:space="0" w:color="auto"/>
              <w:right w:val="single" w:sz="4" w:space="0" w:color="auto"/>
            </w:tcBorders>
            <w:shd w:val="clear" w:color="000000" w:fill="FFFFFF"/>
            <w:noWrap/>
            <w:vAlign w:val="bottom"/>
            <w:hideMark/>
          </w:tcPr>
          <w:p w14:paraId="598A942C" w14:textId="77777777" w:rsidR="0028041F" w:rsidRPr="00D3669E" w:rsidRDefault="0028041F" w:rsidP="0028041F">
            <w:pPr>
              <w:pStyle w:val="af"/>
              <w:rPr>
                <w:sz w:val="18"/>
                <w:szCs w:val="18"/>
              </w:rPr>
            </w:pPr>
            <w:r w:rsidRPr="00D3669E">
              <w:rPr>
                <w:rFonts w:hint="eastAsia"/>
                <w:sz w:val="18"/>
                <w:szCs w:val="18"/>
              </w:rPr>
              <w:t xml:space="preserve">1293.72 </w:t>
            </w:r>
          </w:p>
        </w:tc>
        <w:tc>
          <w:tcPr>
            <w:tcW w:w="203" w:type="pct"/>
            <w:tcBorders>
              <w:top w:val="nil"/>
              <w:left w:val="nil"/>
              <w:bottom w:val="single" w:sz="4" w:space="0" w:color="auto"/>
              <w:right w:val="single" w:sz="4" w:space="0" w:color="auto"/>
            </w:tcBorders>
            <w:shd w:val="clear" w:color="000000" w:fill="FFFFFF"/>
            <w:noWrap/>
            <w:vAlign w:val="bottom"/>
            <w:hideMark/>
          </w:tcPr>
          <w:p w14:paraId="34633A78" w14:textId="77777777" w:rsidR="0028041F" w:rsidRPr="00D3669E" w:rsidRDefault="0028041F" w:rsidP="0028041F">
            <w:pPr>
              <w:pStyle w:val="af"/>
              <w:rPr>
                <w:sz w:val="18"/>
                <w:szCs w:val="18"/>
              </w:rPr>
            </w:pPr>
            <w:r w:rsidRPr="00D3669E">
              <w:rPr>
                <w:rFonts w:hint="eastAsia"/>
                <w:sz w:val="18"/>
                <w:szCs w:val="18"/>
              </w:rPr>
              <w:t xml:space="preserve">1293.72 </w:t>
            </w:r>
          </w:p>
        </w:tc>
        <w:tc>
          <w:tcPr>
            <w:tcW w:w="203" w:type="pct"/>
            <w:tcBorders>
              <w:top w:val="nil"/>
              <w:left w:val="nil"/>
              <w:bottom w:val="single" w:sz="4" w:space="0" w:color="auto"/>
              <w:right w:val="single" w:sz="4" w:space="0" w:color="auto"/>
            </w:tcBorders>
            <w:shd w:val="clear" w:color="000000" w:fill="FFFFFF"/>
            <w:noWrap/>
            <w:vAlign w:val="bottom"/>
            <w:hideMark/>
          </w:tcPr>
          <w:p w14:paraId="5DC6E94E" w14:textId="77777777" w:rsidR="0028041F" w:rsidRPr="00D3669E" w:rsidRDefault="0028041F" w:rsidP="0028041F">
            <w:pPr>
              <w:pStyle w:val="af"/>
              <w:rPr>
                <w:sz w:val="18"/>
                <w:szCs w:val="18"/>
              </w:rPr>
            </w:pPr>
            <w:r w:rsidRPr="00D3669E">
              <w:rPr>
                <w:rFonts w:hint="eastAsia"/>
                <w:sz w:val="18"/>
                <w:szCs w:val="18"/>
              </w:rPr>
              <w:t xml:space="preserve">1494.31 </w:t>
            </w:r>
          </w:p>
        </w:tc>
        <w:tc>
          <w:tcPr>
            <w:tcW w:w="206" w:type="pct"/>
            <w:tcBorders>
              <w:top w:val="nil"/>
              <w:left w:val="nil"/>
              <w:bottom w:val="single" w:sz="4" w:space="0" w:color="auto"/>
              <w:right w:val="single" w:sz="4" w:space="0" w:color="auto"/>
            </w:tcBorders>
            <w:shd w:val="clear" w:color="000000" w:fill="FFFFFF"/>
            <w:noWrap/>
            <w:vAlign w:val="bottom"/>
            <w:hideMark/>
          </w:tcPr>
          <w:p w14:paraId="32F13BC4" w14:textId="77777777" w:rsidR="0028041F" w:rsidRPr="00D3669E" w:rsidRDefault="0028041F" w:rsidP="0028041F">
            <w:pPr>
              <w:pStyle w:val="af"/>
              <w:rPr>
                <w:sz w:val="18"/>
                <w:szCs w:val="18"/>
              </w:rPr>
            </w:pPr>
            <w:r w:rsidRPr="00D3669E">
              <w:rPr>
                <w:rFonts w:hint="eastAsia"/>
                <w:sz w:val="18"/>
                <w:szCs w:val="18"/>
              </w:rPr>
              <w:t xml:space="preserve">1494.31 </w:t>
            </w:r>
          </w:p>
        </w:tc>
      </w:tr>
      <w:tr w:rsidR="0028041F" w:rsidRPr="00D3669E" w14:paraId="31A2F01F" w14:textId="77777777" w:rsidTr="0028041F">
        <w:trPr>
          <w:trHeight w:val="270"/>
        </w:trPr>
        <w:tc>
          <w:tcPr>
            <w:tcW w:w="138" w:type="pct"/>
            <w:tcBorders>
              <w:top w:val="nil"/>
              <w:left w:val="single" w:sz="4" w:space="0" w:color="auto"/>
              <w:bottom w:val="single" w:sz="4" w:space="0" w:color="auto"/>
              <w:right w:val="single" w:sz="4" w:space="0" w:color="auto"/>
            </w:tcBorders>
            <w:shd w:val="clear" w:color="000000" w:fill="FFFFFF"/>
            <w:noWrap/>
            <w:vAlign w:val="bottom"/>
            <w:hideMark/>
          </w:tcPr>
          <w:p w14:paraId="56CF4DD6" w14:textId="77777777" w:rsidR="0028041F" w:rsidRPr="00D3669E" w:rsidRDefault="0028041F" w:rsidP="0028041F">
            <w:pPr>
              <w:pStyle w:val="af"/>
              <w:rPr>
                <w:sz w:val="18"/>
                <w:szCs w:val="18"/>
              </w:rPr>
            </w:pPr>
          </w:p>
        </w:tc>
        <w:tc>
          <w:tcPr>
            <w:tcW w:w="395" w:type="pct"/>
            <w:tcBorders>
              <w:top w:val="nil"/>
              <w:left w:val="nil"/>
              <w:bottom w:val="single" w:sz="4" w:space="0" w:color="auto"/>
              <w:right w:val="single" w:sz="4" w:space="0" w:color="auto"/>
            </w:tcBorders>
            <w:shd w:val="clear" w:color="000000" w:fill="FFFFFF"/>
            <w:noWrap/>
            <w:vAlign w:val="bottom"/>
            <w:hideMark/>
          </w:tcPr>
          <w:p w14:paraId="69E9F19E" w14:textId="77777777" w:rsidR="0028041F" w:rsidRPr="00D3669E" w:rsidRDefault="0028041F" w:rsidP="0028041F">
            <w:pPr>
              <w:pStyle w:val="af"/>
              <w:rPr>
                <w:sz w:val="18"/>
                <w:szCs w:val="18"/>
              </w:rPr>
            </w:pPr>
            <w:r w:rsidRPr="00D3669E">
              <w:rPr>
                <w:sz w:val="18"/>
                <w:szCs w:val="18"/>
              </w:rPr>
              <w:t>总成本费用</w:t>
            </w:r>
          </w:p>
        </w:tc>
        <w:tc>
          <w:tcPr>
            <w:tcW w:w="231" w:type="pct"/>
            <w:tcBorders>
              <w:top w:val="nil"/>
              <w:left w:val="nil"/>
              <w:bottom w:val="single" w:sz="4" w:space="0" w:color="auto"/>
              <w:right w:val="single" w:sz="4" w:space="0" w:color="auto"/>
            </w:tcBorders>
            <w:shd w:val="clear" w:color="000000" w:fill="FFFFFF"/>
            <w:noWrap/>
            <w:vAlign w:val="bottom"/>
            <w:hideMark/>
          </w:tcPr>
          <w:p w14:paraId="4EE7234C" w14:textId="77777777" w:rsidR="0028041F" w:rsidRPr="00D3669E" w:rsidRDefault="0028041F" w:rsidP="0028041F">
            <w:pPr>
              <w:pStyle w:val="af"/>
              <w:rPr>
                <w:sz w:val="18"/>
                <w:szCs w:val="18"/>
              </w:rPr>
            </w:pPr>
            <w:r w:rsidRPr="00D3669E">
              <w:rPr>
                <w:rFonts w:hint="eastAsia"/>
                <w:sz w:val="18"/>
                <w:szCs w:val="18"/>
              </w:rPr>
              <w:t xml:space="preserve">51075.03 </w:t>
            </w:r>
          </w:p>
        </w:tc>
        <w:tc>
          <w:tcPr>
            <w:tcW w:w="181" w:type="pct"/>
            <w:tcBorders>
              <w:top w:val="nil"/>
              <w:left w:val="nil"/>
              <w:bottom w:val="single" w:sz="4" w:space="0" w:color="auto"/>
              <w:right w:val="single" w:sz="4" w:space="0" w:color="auto"/>
            </w:tcBorders>
            <w:shd w:val="clear" w:color="000000" w:fill="FFFFFF"/>
            <w:noWrap/>
            <w:vAlign w:val="bottom"/>
            <w:hideMark/>
          </w:tcPr>
          <w:p w14:paraId="1441FFD7" w14:textId="77777777" w:rsidR="0028041F" w:rsidRPr="00D3669E" w:rsidRDefault="0028041F" w:rsidP="0028041F">
            <w:pPr>
              <w:pStyle w:val="af"/>
              <w:rPr>
                <w:sz w:val="18"/>
                <w:szCs w:val="18"/>
              </w:rPr>
            </w:pPr>
            <w:r w:rsidRPr="00D3669E">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vAlign w:val="bottom"/>
            <w:hideMark/>
          </w:tcPr>
          <w:p w14:paraId="43009DCB"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2" w:type="pct"/>
            <w:tcBorders>
              <w:top w:val="nil"/>
              <w:left w:val="nil"/>
              <w:bottom w:val="single" w:sz="4" w:space="0" w:color="auto"/>
              <w:right w:val="single" w:sz="4" w:space="0" w:color="auto"/>
            </w:tcBorders>
            <w:shd w:val="clear" w:color="000000" w:fill="FFFFFF"/>
            <w:noWrap/>
            <w:vAlign w:val="bottom"/>
            <w:hideMark/>
          </w:tcPr>
          <w:p w14:paraId="09B2418D"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2" w:type="pct"/>
            <w:tcBorders>
              <w:top w:val="nil"/>
              <w:left w:val="nil"/>
              <w:bottom w:val="single" w:sz="4" w:space="0" w:color="auto"/>
              <w:right w:val="single" w:sz="4" w:space="0" w:color="auto"/>
            </w:tcBorders>
            <w:shd w:val="clear" w:color="000000" w:fill="FFFFFF"/>
            <w:noWrap/>
            <w:vAlign w:val="bottom"/>
            <w:hideMark/>
          </w:tcPr>
          <w:p w14:paraId="168978AB"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2" w:type="pct"/>
            <w:tcBorders>
              <w:top w:val="nil"/>
              <w:left w:val="nil"/>
              <w:bottom w:val="single" w:sz="4" w:space="0" w:color="auto"/>
              <w:right w:val="single" w:sz="4" w:space="0" w:color="auto"/>
            </w:tcBorders>
            <w:shd w:val="clear" w:color="000000" w:fill="FFFFFF"/>
            <w:noWrap/>
            <w:vAlign w:val="bottom"/>
            <w:hideMark/>
          </w:tcPr>
          <w:p w14:paraId="32E705AC"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2" w:type="pct"/>
            <w:tcBorders>
              <w:top w:val="nil"/>
              <w:left w:val="nil"/>
              <w:bottom w:val="single" w:sz="4" w:space="0" w:color="auto"/>
              <w:right w:val="single" w:sz="4" w:space="0" w:color="auto"/>
            </w:tcBorders>
            <w:shd w:val="clear" w:color="000000" w:fill="FFFFFF"/>
            <w:noWrap/>
            <w:vAlign w:val="bottom"/>
            <w:hideMark/>
          </w:tcPr>
          <w:p w14:paraId="63D1713F"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2" w:type="pct"/>
            <w:tcBorders>
              <w:top w:val="nil"/>
              <w:left w:val="nil"/>
              <w:bottom w:val="single" w:sz="4" w:space="0" w:color="auto"/>
              <w:right w:val="single" w:sz="4" w:space="0" w:color="auto"/>
            </w:tcBorders>
            <w:shd w:val="clear" w:color="000000" w:fill="FFFFFF"/>
            <w:noWrap/>
            <w:vAlign w:val="bottom"/>
            <w:hideMark/>
          </w:tcPr>
          <w:p w14:paraId="74F26EF3"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2" w:type="pct"/>
            <w:tcBorders>
              <w:top w:val="nil"/>
              <w:left w:val="nil"/>
              <w:bottom w:val="single" w:sz="4" w:space="0" w:color="auto"/>
              <w:right w:val="single" w:sz="4" w:space="0" w:color="auto"/>
            </w:tcBorders>
            <w:shd w:val="clear" w:color="000000" w:fill="FFFFFF"/>
            <w:noWrap/>
            <w:vAlign w:val="bottom"/>
            <w:hideMark/>
          </w:tcPr>
          <w:p w14:paraId="13976427"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2" w:type="pct"/>
            <w:tcBorders>
              <w:top w:val="nil"/>
              <w:left w:val="nil"/>
              <w:bottom w:val="single" w:sz="4" w:space="0" w:color="auto"/>
              <w:right w:val="single" w:sz="4" w:space="0" w:color="auto"/>
            </w:tcBorders>
            <w:shd w:val="clear" w:color="000000" w:fill="FFFFFF"/>
            <w:noWrap/>
            <w:vAlign w:val="bottom"/>
            <w:hideMark/>
          </w:tcPr>
          <w:p w14:paraId="31E9FA05"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3" w:type="pct"/>
            <w:tcBorders>
              <w:top w:val="nil"/>
              <w:left w:val="nil"/>
              <w:bottom w:val="single" w:sz="4" w:space="0" w:color="auto"/>
              <w:right w:val="single" w:sz="4" w:space="0" w:color="auto"/>
            </w:tcBorders>
            <w:shd w:val="clear" w:color="000000" w:fill="FFFFFF"/>
            <w:noWrap/>
            <w:vAlign w:val="bottom"/>
            <w:hideMark/>
          </w:tcPr>
          <w:p w14:paraId="78296116"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3" w:type="pct"/>
            <w:tcBorders>
              <w:top w:val="nil"/>
              <w:left w:val="nil"/>
              <w:bottom w:val="single" w:sz="4" w:space="0" w:color="auto"/>
              <w:right w:val="single" w:sz="4" w:space="0" w:color="auto"/>
            </w:tcBorders>
            <w:shd w:val="clear" w:color="000000" w:fill="FFFFFF"/>
            <w:noWrap/>
            <w:vAlign w:val="bottom"/>
            <w:hideMark/>
          </w:tcPr>
          <w:p w14:paraId="667E8FF0"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3" w:type="pct"/>
            <w:tcBorders>
              <w:top w:val="nil"/>
              <w:left w:val="nil"/>
              <w:bottom w:val="single" w:sz="4" w:space="0" w:color="auto"/>
              <w:right w:val="single" w:sz="4" w:space="0" w:color="auto"/>
            </w:tcBorders>
            <w:shd w:val="clear" w:color="000000" w:fill="FFFFFF"/>
            <w:noWrap/>
            <w:vAlign w:val="bottom"/>
            <w:hideMark/>
          </w:tcPr>
          <w:p w14:paraId="2064C946"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3" w:type="pct"/>
            <w:tcBorders>
              <w:top w:val="nil"/>
              <w:left w:val="nil"/>
              <w:bottom w:val="single" w:sz="4" w:space="0" w:color="auto"/>
              <w:right w:val="single" w:sz="4" w:space="0" w:color="auto"/>
            </w:tcBorders>
            <w:shd w:val="clear" w:color="000000" w:fill="FFFFFF"/>
            <w:noWrap/>
            <w:vAlign w:val="bottom"/>
            <w:hideMark/>
          </w:tcPr>
          <w:p w14:paraId="558A4929"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3" w:type="pct"/>
            <w:tcBorders>
              <w:top w:val="nil"/>
              <w:left w:val="nil"/>
              <w:bottom w:val="single" w:sz="4" w:space="0" w:color="auto"/>
              <w:right w:val="single" w:sz="4" w:space="0" w:color="auto"/>
            </w:tcBorders>
            <w:shd w:val="clear" w:color="000000" w:fill="FFFFFF"/>
            <w:noWrap/>
            <w:vAlign w:val="bottom"/>
            <w:hideMark/>
          </w:tcPr>
          <w:p w14:paraId="352595B8"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3" w:type="pct"/>
            <w:tcBorders>
              <w:top w:val="nil"/>
              <w:left w:val="nil"/>
              <w:bottom w:val="single" w:sz="4" w:space="0" w:color="auto"/>
              <w:right w:val="single" w:sz="4" w:space="0" w:color="auto"/>
            </w:tcBorders>
            <w:shd w:val="clear" w:color="000000" w:fill="FFFFFF"/>
            <w:noWrap/>
            <w:vAlign w:val="bottom"/>
            <w:hideMark/>
          </w:tcPr>
          <w:p w14:paraId="7DED75ED"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3" w:type="pct"/>
            <w:tcBorders>
              <w:top w:val="nil"/>
              <w:left w:val="nil"/>
              <w:bottom w:val="single" w:sz="4" w:space="0" w:color="auto"/>
              <w:right w:val="single" w:sz="4" w:space="0" w:color="auto"/>
            </w:tcBorders>
            <w:shd w:val="clear" w:color="000000" w:fill="FFFFFF"/>
            <w:noWrap/>
            <w:vAlign w:val="bottom"/>
            <w:hideMark/>
          </w:tcPr>
          <w:p w14:paraId="19D20D3F"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3" w:type="pct"/>
            <w:tcBorders>
              <w:top w:val="nil"/>
              <w:left w:val="nil"/>
              <w:bottom w:val="single" w:sz="4" w:space="0" w:color="auto"/>
              <w:right w:val="single" w:sz="4" w:space="0" w:color="auto"/>
            </w:tcBorders>
            <w:shd w:val="clear" w:color="000000" w:fill="FFFFFF"/>
            <w:noWrap/>
            <w:vAlign w:val="bottom"/>
            <w:hideMark/>
          </w:tcPr>
          <w:p w14:paraId="2A52DF03"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3" w:type="pct"/>
            <w:tcBorders>
              <w:top w:val="nil"/>
              <w:left w:val="nil"/>
              <w:bottom w:val="single" w:sz="4" w:space="0" w:color="auto"/>
              <w:right w:val="single" w:sz="4" w:space="0" w:color="auto"/>
            </w:tcBorders>
            <w:shd w:val="clear" w:color="000000" w:fill="FFFFFF"/>
            <w:noWrap/>
            <w:vAlign w:val="bottom"/>
            <w:hideMark/>
          </w:tcPr>
          <w:p w14:paraId="4842479D" w14:textId="77777777" w:rsidR="0028041F" w:rsidRPr="00D3669E" w:rsidRDefault="0028041F" w:rsidP="0028041F">
            <w:pPr>
              <w:pStyle w:val="af"/>
              <w:rPr>
                <w:sz w:val="18"/>
                <w:szCs w:val="18"/>
              </w:rPr>
            </w:pPr>
            <w:r w:rsidRPr="00D3669E">
              <w:rPr>
                <w:rFonts w:hint="eastAsia"/>
                <w:sz w:val="18"/>
                <w:szCs w:val="18"/>
              </w:rPr>
              <w:t xml:space="preserve">2839.77 </w:t>
            </w:r>
          </w:p>
        </w:tc>
        <w:tc>
          <w:tcPr>
            <w:tcW w:w="203" w:type="pct"/>
            <w:tcBorders>
              <w:top w:val="nil"/>
              <w:left w:val="nil"/>
              <w:bottom w:val="single" w:sz="4" w:space="0" w:color="auto"/>
              <w:right w:val="single" w:sz="4" w:space="0" w:color="auto"/>
            </w:tcBorders>
            <w:shd w:val="clear" w:color="000000" w:fill="FFFFFF"/>
            <w:noWrap/>
            <w:vAlign w:val="bottom"/>
            <w:hideMark/>
          </w:tcPr>
          <w:p w14:paraId="31C21D7D" w14:textId="77777777" w:rsidR="0028041F" w:rsidRPr="00D3669E" w:rsidRDefault="0028041F" w:rsidP="0028041F">
            <w:pPr>
              <w:pStyle w:val="af"/>
              <w:rPr>
                <w:sz w:val="18"/>
                <w:szCs w:val="18"/>
              </w:rPr>
            </w:pPr>
            <w:r w:rsidRPr="00D3669E">
              <w:rPr>
                <w:rFonts w:hint="eastAsia"/>
                <w:sz w:val="18"/>
                <w:szCs w:val="18"/>
              </w:rPr>
              <w:t xml:space="preserve">2798.91 </w:t>
            </w:r>
          </w:p>
        </w:tc>
        <w:tc>
          <w:tcPr>
            <w:tcW w:w="203" w:type="pct"/>
            <w:tcBorders>
              <w:top w:val="nil"/>
              <w:left w:val="nil"/>
              <w:bottom w:val="single" w:sz="4" w:space="0" w:color="auto"/>
              <w:right w:val="single" w:sz="4" w:space="0" w:color="auto"/>
            </w:tcBorders>
            <w:shd w:val="clear" w:color="000000" w:fill="FFFFFF"/>
            <w:noWrap/>
            <w:vAlign w:val="bottom"/>
            <w:hideMark/>
          </w:tcPr>
          <w:p w14:paraId="7EF21AE0" w14:textId="77777777" w:rsidR="0028041F" w:rsidRPr="00D3669E" w:rsidRDefault="0028041F" w:rsidP="0028041F">
            <w:pPr>
              <w:pStyle w:val="af"/>
              <w:rPr>
                <w:sz w:val="18"/>
                <w:szCs w:val="18"/>
              </w:rPr>
            </w:pPr>
            <w:r w:rsidRPr="00D3669E">
              <w:rPr>
                <w:rFonts w:hint="eastAsia"/>
                <w:sz w:val="18"/>
                <w:szCs w:val="18"/>
              </w:rPr>
              <w:t xml:space="preserve">0.00 </w:t>
            </w:r>
          </w:p>
        </w:tc>
        <w:tc>
          <w:tcPr>
            <w:tcW w:w="206" w:type="pct"/>
            <w:tcBorders>
              <w:top w:val="nil"/>
              <w:left w:val="nil"/>
              <w:bottom w:val="single" w:sz="4" w:space="0" w:color="auto"/>
              <w:right w:val="single" w:sz="4" w:space="0" w:color="auto"/>
            </w:tcBorders>
            <w:shd w:val="clear" w:color="000000" w:fill="FFFFFF"/>
            <w:noWrap/>
            <w:vAlign w:val="bottom"/>
            <w:hideMark/>
          </w:tcPr>
          <w:p w14:paraId="28FDF4BE" w14:textId="77777777" w:rsidR="0028041F" w:rsidRPr="00D3669E" w:rsidRDefault="0028041F" w:rsidP="0028041F">
            <w:pPr>
              <w:pStyle w:val="af"/>
              <w:rPr>
                <w:sz w:val="18"/>
                <w:szCs w:val="18"/>
              </w:rPr>
            </w:pPr>
            <w:r w:rsidRPr="00D3669E">
              <w:rPr>
                <w:rFonts w:hint="eastAsia"/>
                <w:sz w:val="18"/>
                <w:szCs w:val="18"/>
              </w:rPr>
              <w:t xml:space="preserve">0.00 </w:t>
            </w:r>
          </w:p>
        </w:tc>
      </w:tr>
      <w:tr w:rsidR="0028041F" w:rsidRPr="00D3669E" w14:paraId="03CA6AB2" w14:textId="77777777" w:rsidTr="0028041F">
        <w:trPr>
          <w:trHeight w:val="270"/>
        </w:trPr>
        <w:tc>
          <w:tcPr>
            <w:tcW w:w="138" w:type="pct"/>
            <w:tcBorders>
              <w:top w:val="nil"/>
              <w:left w:val="single" w:sz="4" w:space="0" w:color="auto"/>
              <w:bottom w:val="single" w:sz="4" w:space="0" w:color="auto"/>
              <w:right w:val="single" w:sz="4" w:space="0" w:color="auto"/>
            </w:tcBorders>
            <w:shd w:val="clear" w:color="000000" w:fill="FFFFFF"/>
            <w:noWrap/>
            <w:vAlign w:val="bottom"/>
            <w:hideMark/>
          </w:tcPr>
          <w:p w14:paraId="52E29998" w14:textId="77777777" w:rsidR="0028041F" w:rsidRPr="00D3669E" w:rsidRDefault="0028041F" w:rsidP="0028041F">
            <w:pPr>
              <w:pStyle w:val="af"/>
              <w:rPr>
                <w:sz w:val="18"/>
                <w:szCs w:val="18"/>
              </w:rPr>
            </w:pPr>
            <w:r w:rsidRPr="00D3669E">
              <w:rPr>
                <w:sz w:val="18"/>
                <w:szCs w:val="18"/>
              </w:rPr>
              <w:t xml:space="preserve">　</w:t>
            </w:r>
          </w:p>
        </w:tc>
        <w:tc>
          <w:tcPr>
            <w:tcW w:w="395" w:type="pct"/>
            <w:tcBorders>
              <w:top w:val="nil"/>
              <w:left w:val="nil"/>
              <w:bottom w:val="single" w:sz="4" w:space="0" w:color="auto"/>
              <w:right w:val="single" w:sz="4" w:space="0" w:color="auto"/>
            </w:tcBorders>
            <w:shd w:val="clear" w:color="000000" w:fill="FFFFFF"/>
            <w:noWrap/>
            <w:vAlign w:val="bottom"/>
            <w:hideMark/>
          </w:tcPr>
          <w:p w14:paraId="5A2B4F3B" w14:textId="77777777" w:rsidR="0028041F" w:rsidRPr="00D3669E" w:rsidRDefault="0028041F" w:rsidP="0028041F">
            <w:pPr>
              <w:pStyle w:val="af"/>
              <w:rPr>
                <w:sz w:val="18"/>
                <w:szCs w:val="18"/>
              </w:rPr>
            </w:pPr>
            <w:r w:rsidRPr="00D3669E">
              <w:rPr>
                <w:sz w:val="18"/>
                <w:szCs w:val="18"/>
              </w:rPr>
              <w:t>经营成本</w:t>
            </w:r>
          </w:p>
        </w:tc>
        <w:tc>
          <w:tcPr>
            <w:tcW w:w="231" w:type="pct"/>
            <w:tcBorders>
              <w:top w:val="nil"/>
              <w:left w:val="nil"/>
              <w:bottom w:val="single" w:sz="4" w:space="0" w:color="auto"/>
              <w:right w:val="single" w:sz="4" w:space="0" w:color="auto"/>
            </w:tcBorders>
            <w:shd w:val="clear" w:color="000000" w:fill="FFFFFF"/>
            <w:noWrap/>
            <w:vAlign w:val="bottom"/>
            <w:hideMark/>
          </w:tcPr>
          <w:p w14:paraId="4A8B83AB" w14:textId="77777777" w:rsidR="0028041F" w:rsidRPr="00D3669E" w:rsidRDefault="0028041F" w:rsidP="0028041F">
            <w:pPr>
              <w:pStyle w:val="af"/>
              <w:rPr>
                <w:sz w:val="18"/>
                <w:szCs w:val="18"/>
              </w:rPr>
            </w:pPr>
            <w:r w:rsidRPr="00D3669E">
              <w:rPr>
                <w:rFonts w:hint="eastAsia"/>
                <w:sz w:val="18"/>
                <w:szCs w:val="18"/>
              </w:rPr>
              <w:t xml:space="preserve">11784.58 </w:t>
            </w:r>
          </w:p>
        </w:tc>
        <w:tc>
          <w:tcPr>
            <w:tcW w:w="181" w:type="pct"/>
            <w:tcBorders>
              <w:top w:val="nil"/>
              <w:left w:val="nil"/>
              <w:bottom w:val="single" w:sz="4" w:space="0" w:color="auto"/>
              <w:right w:val="single" w:sz="4" w:space="0" w:color="auto"/>
            </w:tcBorders>
            <w:shd w:val="clear" w:color="000000" w:fill="FFFFFF"/>
            <w:noWrap/>
            <w:vAlign w:val="bottom"/>
            <w:hideMark/>
          </w:tcPr>
          <w:p w14:paraId="65470CE9" w14:textId="77777777" w:rsidR="0028041F" w:rsidRPr="00D3669E" w:rsidRDefault="0028041F" w:rsidP="0028041F">
            <w:pPr>
              <w:pStyle w:val="af"/>
              <w:rPr>
                <w:sz w:val="18"/>
                <w:szCs w:val="18"/>
              </w:rPr>
            </w:pPr>
            <w:r w:rsidRPr="00D3669E">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vAlign w:val="bottom"/>
            <w:hideMark/>
          </w:tcPr>
          <w:p w14:paraId="71C74605" w14:textId="77777777" w:rsidR="0028041F" w:rsidRPr="00D3669E" w:rsidRDefault="0028041F" w:rsidP="0028041F">
            <w:pPr>
              <w:pStyle w:val="af"/>
              <w:rPr>
                <w:sz w:val="18"/>
                <w:szCs w:val="18"/>
              </w:rPr>
            </w:pPr>
            <w:r w:rsidRPr="00D3669E">
              <w:rPr>
                <w:rFonts w:hint="eastAsia"/>
                <w:sz w:val="18"/>
                <w:szCs w:val="18"/>
              </w:rPr>
              <w:t xml:space="preserve">250.74 </w:t>
            </w:r>
          </w:p>
        </w:tc>
        <w:tc>
          <w:tcPr>
            <w:tcW w:w="202" w:type="pct"/>
            <w:tcBorders>
              <w:top w:val="nil"/>
              <w:left w:val="nil"/>
              <w:bottom w:val="single" w:sz="4" w:space="0" w:color="auto"/>
              <w:right w:val="single" w:sz="4" w:space="0" w:color="auto"/>
            </w:tcBorders>
            <w:shd w:val="clear" w:color="000000" w:fill="FFFFFF"/>
            <w:noWrap/>
            <w:vAlign w:val="bottom"/>
            <w:hideMark/>
          </w:tcPr>
          <w:p w14:paraId="04D625EE" w14:textId="77777777" w:rsidR="0028041F" w:rsidRPr="00D3669E" w:rsidRDefault="0028041F" w:rsidP="0028041F">
            <w:pPr>
              <w:pStyle w:val="af"/>
              <w:rPr>
                <w:sz w:val="18"/>
                <w:szCs w:val="18"/>
              </w:rPr>
            </w:pPr>
            <w:r w:rsidRPr="00D3669E">
              <w:rPr>
                <w:rFonts w:hint="eastAsia"/>
                <w:sz w:val="18"/>
                <w:szCs w:val="18"/>
              </w:rPr>
              <w:t xml:space="preserve">250.74 </w:t>
            </w:r>
          </w:p>
        </w:tc>
        <w:tc>
          <w:tcPr>
            <w:tcW w:w="202" w:type="pct"/>
            <w:tcBorders>
              <w:top w:val="nil"/>
              <w:left w:val="nil"/>
              <w:bottom w:val="single" w:sz="4" w:space="0" w:color="auto"/>
              <w:right w:val="single" w:sz="4" w:space="0" w:color="auto"/>
            </w:tcBorders>
            <w:shd w:val="clear" w:color="000000" w:fill="FFFFFF"/>
            <w:noWrap/>
            <w:vAlign w:val="bottom"/>
            <w:hideMark/>
          </w:tcPr>
          <w:p w14:paraId="2679D588" w14:textId="77777777" w:rsidR="0028041F" w:rsidRPr="00D3669E" w:rsidRDefault="0028041F" w:rsidP="0028041F">
            <w:pPr>
              <w:pStyle w:val="af"/>
              <w:rPr>
                <w:sz w:val="18"/>
                <w:szCs w:val="18"/>
              </w:rPr>
            </w:pPr>
            <w:r w:rsidRPr="00D3669E">
              <w:rPr>
                <w:rFonts w:hint="eastAsia"/>
                <w:sz w:val="18"/>
                <w:szCs w:val="18"/>
              </w:rPr>
              <w:t xml:space="preserve">250.74 </w:t>
            </w:r>
          </w:p>
        </w:tc>
        <w:tc>
          <w:tcPr>
            <w:tcW w:w="202" w:type="pct"/>
            <w:tcBorders>
              <w:top w:val="nil"/>
              <w:left w:val="nil"/>
              <w:bottom w:val="single" w:sz="4" w:space="0" w:color="auto"/>
              <w:right w:val="single" w:sz="4" w:space="0" w:color="auto"/>
            </w:tcBorders>
            <w:shd w:val="clear" w:color="000000" w:fill="FFFFFF"/>
            <w:noWrap/>
            <w:vAlign w:val="bottom"/>
            <w:hideMark/>
          </w:tcPr>
          <w:p w14:paraId="2B01937B" w14:textId="77777777" w:rsidR="0028041F" w:rsidRPr="00D3669E" w:rsidRDefault="0028041F" w:rsidP="0028041F">
            <w:pPr>
              <w:pStyle w:val="af"/>
              <w:rPr>
                <w:sz w:val="18"/>
                <w:szCs w:val="18"/>
              </w:rPr>
            </w:pPr>
            <w:r w:rsidRPr="00D3669E">
              <w:rPr>
                <w:rFonts w:hint="eastAsia"/>
                <w:sz w:val="18"/>
                <w:szCs w:val="18"/>
              </w:rPr>
              <w:t xml:space="preserve">401.18 </w:t>
            </w:r>
          </w:p>
        </w:tc>
        <w:tc>
          <w:tcPr>
            <w:tcW w:w="202" w:type="pct"/>
            <w:tcBorders>
              <w:top w:val="nil"/>
              <w:left w:val="nil"/>
              <w:bottom w:val="single" w:sz="4" w:space="0" w:color="auto"/>
              <w:right w:val="single" w:sz="4" w:space="0" w:color="auto"/>
            </w:tcBorders>
            <w:shd w:val="clear" w:color="000000" w:fill="FFFFFF"/>
            <w:noWrap/>
            <w:vAlign w:val="bottom"/>
            <w:hideMark/>
          </w:tcPr>
          <w:p w14:paraId="76839DB0" w14:textId="77777777" w:rsidR="0028041F" w:rsidRPr="00D3669E" w:rsidRDefault="0028041F" w:rsidP="0028041F">
            <w:pPr>
              <w:pStyle w:val="af"/>
              <w:rPr>
                <w:sz w:val="18"/>
                <w:szCs w:val="18"/>
              </w:rPr>
            </w:pPr>
            <w:r w:rsidRPr="00D3669E">
              <w:rPr>
                <w:rFonts w:hint="eastAsia"/>
                <w:sz w:val="18"/>
                <w:szCs w:val="18"/>
              </w:rPr>
              <w:t xml:space="preserve">401.18 </w:t>
            </w:r>
          </w:p>
        </w:tc>
        <w:tc>
          <w:tcPr>
            <w:tcW w:w="202" w:type="pct"/>
            <w:tcBorders>
              <w:top w:val="nil"/>
              <w:left w:val="nil"/>
              <w:bottom w:val="single" w:sz="4" w:space="0" w:color="auto"/>
              <w:right w:val="single" w:sz="4" w:space="0" w:color="auto"/>
            </w:tcBorders>
            <w:shd w:val="clear" w:color="000000" w:fill="FFFFFF"/>
            <w:noWrap/>
            <w:vAlign w:val="bottom"/>
            <w:hideMark/>
          </w:tcPr>
          <w:p w14:paraId="32455822" w14:textId="77777777" w:rsidR="0028041F" w:rsidRPr="00D3669E" w:rsidRDefault="0028041F" w:rsidP="0028041F">
            <w:pPr>
              <w:pStyle w:val="af"/>
              <w:rPr>
                <w:sz w:val="18"/>
                <w:szCs w:val="18"/>
              </w:rPr>
            </w:pPr>
            <w:r w:rsidRPr="00D3669E">
              <w:rPr>
                <w:rFonts w:hint="eastAsia"/>
                <w:sz w:val="18"/>
                <w:szCs w:val="18"/>
              </w:rPr>
              <w:t xml:space="preserve">401.18 </w:t>
            </w:r>
          </w:p>
        </w:tc>
        <w:tc>
          <w:tcPr>
            <w:tcW w:w="202" w:type="pct"/>
            <w:tcBorders>
              <w:top w:val="nil"/>
              <w:left w:val="nil"/>
              <w:bottom w:val="single" w:sz="4" w:space="0" w:color="auto"/>
              <w:right w:val="single" w:sz="4" w:space="0" w:color="auto"/>
            </w:tcBorders>
            <w:shd w:val="clear" w:color="000000" w:fill="FFFFFF"/>
            <w:noWrap/>
            <w:vAlign w:val="bottom"/>
            <w:hideMark/>
          </w:tcPr>
          <w:p w14:paraId="2952D91C" w14:textId="77777777" w:rsidR="0028041F" w:rsidRPr="00D3669E" w:rsidRDefault="0028041F" w:rsidP="0028041F">
            <w:pPr>
              <w:pStyle w:val="af"/>
              <w:rPr>
                <w:sz w:val="18"/>
                <w:szCs w:val="18"/>
              </w:rPr>
            </w:pPr>
            <w:r w:rsidRPr="00D3669E">
              <w:rPr>
                <w:rFonts w:hint="eastAsia"/>
                <w:sz w:val="18"/>
                <w:szCs w:val="18"/>
              </w:rPr>
              <w:t xml:space="preserve">401.18 </w:t>
            </w:r>
          </w:p>
        </w:tc>
        <w:tc>
          <w:tcPr>
            <w:tcW w:w="202" w:type="pct"/>
            <w:tcBorders>
              <w:top w:val="nil"/>
              <w:left w:val="nil"/>
              <w:bottom w:val="single" w:sz="4" w:space="0" w:color="auto"/>
              <w:right w:val="single" w:sz="4" w:space="0" w:color="auto"/>
            </w:tcBorders>
            <w:shd w:val="clear" w:color="000000" w:fill="FFFFFF"/>
            <w:noWrap/>
            <w:vAlign w:val="bottom"/>
            <w:hideMark/>
          </w:tcPr>
          <w:p w14:paraId="6A5FC8F5" w14:textId="77777777" w:rsidR="0028041F" w:rsidRPr="00D3669E" w:rsidRDefault="0028041F" w:rsidP="0028041F">
            <w:pPr>
              <w:pStyle w:val="af"/>
              <w:rPr>
                <w:sz w:val="18"/>
                <w:szCs w:val="18"/>
              </w:rPr>
            </w:pPr>
            <w:r w:rsidRPr="00D3669E">
              <w:rPr>
                <w:rFonts w:hint="eastAsia"/>
                <w:sz w:val="18"/>
                <w:szCs w:val="18"/>
              </w:rPr>
              <w:t xml:space="preserve">401.18 </w:t>
            </w:r>
          </w:p>
        </w:tc>
        <w:tc>
          <w:tcPr>
            <w:tcW w:w="203" w:type="pct"/>
            <w:tcBorders>
              <w:top w:val="nil"/>
              <w:left w:val="nil"/>
              <w:bottom w:val="single" w:sz="4" w:space="0" w:color="auto"/>
              <w:right w:val="single" w:sz="4" w:space="0" w:color="auto"/>
            </w:tcBorders>
            <w:shd w:val="clear" w:color="000000" w:fill="FFFFFF"/>
            <w:noWrap/>
            <w:vAlign w:val="bottom"/>
            <w:hideMark/>
          </w:tcPr>
          <w:p w14:paraId="77AD4B46" w14:textId="77777777" w:rsidR="0028041F" w:rsidRPr="00D3669E" w:rsidRDefault="0028041F" w:rsidP="0028041F">
            <w:pPr>
              <w:pStyle w:val="af"/>
              <w:rPr>
                <w:sz w:val="18"/>
                <w:szCs w:val="18"/>
              </w:rPr>
            </w:pPr>
            <w:r w:rsidRPr="00D3669E">
              <w:rPr>
                <w:rFonts w:hint="eastAsia"/>
                <w:sz w:val="18"/>
                <w:szCs w:val="18"/>
              </w:rPr>
              <w:t xml:space="preserve">601.77 </w:t>
            </w:r>
          </w:p>
        </w:tc>
        <w:tc>
          <w:tcPr>
            <w:tcW w:w="203" w:type="pct"/>
            <w:tcBorders>
              <w:top w:val="nil"/>
              <w:left w:val="nil"/>
              <w:bottom w:val="single" w:sz="4" w:space="0" w:color="auto"/>
              <w:right w:val="single" w:sz="4" w:space="0" w:color="auto"/>
            </w:tcBorders>
            <w:shd w:val="clear" w:color="000000" w:fill="FFFFFF"/>
            <w:noWrap/>
            <w:vAlign w:val="bottom"/>
            <w:hideMark/>
          </w:tcPr>
          <w:p w14:paraId="4E2DA853" w14:textId="77777777" w:rsidR="0028041F" w:rsidRPr="00D3669E" w:rsidRDefault="0028041F" w:rsidP="0028041F">
            <w:pPr>
              <w:pStyle w:val="af"/>
              <w:rPr>
                <w:sz w:val="18"/>
                <w:szCs w:val="18"/>
              </w:rPr>
            </w:pPr>
            <w:r w:rsidRPr="00D3669E">
              <w:rPr>
                <w:rFonts w:hint="eastAsia"/>
                <w:sz w:val="18"/>
                <w:szCs w:val="18"/>
              </w:rPr>
              <w:t xml:space="preserve">601.77 </w:t>
            </w:r>
          </w:p>
        </w:tc>
        <w:tc>
          <w:tcPr>
            <w:tcW w:w="203" w:type="pct"/>
            <w:tcBorders>
              <w:top w:val="nil"/>
              <w:left w:val="nil"/>
              <w:bottom w:val="single" w:sz="4" w:space="0" w:color="auto"/>
              <w:right w:val="single" w:sz="4" w:space="0" w:color="auto"/>
            </w:tcBorders>
            <w:shd w:val="clear" w:color="000000" w:fill="FFFFFF"/>
            <w:noWrap/>
            <w:vAlign w:val="bottom"/>
            <w:hideMark/>
          </w:tcPr>
          <w:p w14:paraId="489F6792" w14:textId="77777777" w:rsidR="0028041F" w:rsidRPr="00D3669E" w:rsidRDefault="0028041F" w:rsidP="0028041F">
            <w:pPr>
              <w:pStyle w:val="af"/>
              <w:rPr>
                <w:sz w:val="18"/>
                <w:szCs w:val="18"/>
              </w:rPr>
            </w:pPr>
            <w:r w:rsidRPr="00D3669E">
              <w:rPr>
                <w:rFonts w:hint="eastAsia"/>
                <w:sz w:val="18"/>
                <w:szCs w:val="18"/>
              </w:rPr>
              <w:t xml:space="preserve">601.77 </w:t>
            </w:r>
          </w:p>
        </w:tc>
        <w:tc>
          <w:tcPr>
            <w:tcW w:w="203" w:type="pct"/>
            <w:tcBorders>
              <w:top w:val="nil"/>
              <w:left w:val="nil"/>
              <w:bottom w:val="single" w:sz="4" w:space="0" w:color="auto"/>
              <w:right w:val="single" w:sz="4" w:space="0" w:color="auto"/>
            </w:tcBorders>
            <w:shd w:val="clear" w:color="000000" w:fill="FFFFFF"/>
            <w:noWrap/>
            <w:vAlign w:val="bottom"/>
            <w:hideMark/>
          </w:tcPr>
          <w:p w14:paraId="265529B4" w14:textId="77777777" w:rsidR="0028041F" w:rsidRPr="00D3669E" w:rsidRDefault="0028041F" w:rsidP="0028041F">
            <w:pPr>
              <w:pStyle w:val="af"/>
              <w:rPr>
                <w:sz w:val="18"/>
                <w:szCs w:val="18"/>
              </w:rPr>
            </w:pPr>
            <w:r w:rsidRPr="00D3669E">
              <w:rPr>
                <w:rFonts w:hint="eastAsia"/>
                <w:sz w:val="18"/>
                <w:szCs w:val="18"/>
              </w:rPr>
              <w:t xml:space="preserve">601.77 </w:t>
            </w:r>
          </w:p>
        </w:tc>
        <w:tc>
          <w:tcPr>
            <w:tcW w:w="203" w:type="pct"/>
            <w:tcBorders>
              <w:top w:val="nil"/>
              <w:left w:val="nil"/>
              <w:bottom w:val="single" w:sz="4" w:space="0" w:color="auto"/>
              <w:right w:val="single" w:sz="4" w:space="0" w:color="auto"/>
            </w:tcBorders>
            <w:shd w:val="clear" w:color="000000" w:fill="FFFFFF"/>
            <w:noWrap/>
            <w:vAlign w:val="bottom"/>
            <w:hideMark/>
          </w:tcPr>
          <w:p w14:paraId="2C2D93D1" w14:textId="77777777" w:rsidR="0028041F" w:rsidRPr="00D3669E" w:rsidRDefault="0028041F" w:rsidP="0028041F">
            <w:pPr>
              <w:pStyle w:val="af"/>
              <w:rPr>
                <w:sz w:val="18"/>
                <w:szCs w:val="18"/>
              </w:rPr>
            </w:pPr>
            <w:r w:rsidRPr="00D3669E">
              <w:rPr>
                <w:rFonts w:hint="eastAsia"/>
                <w:sz w:val="18"/>
                <w:szCs w:val="18"/>
              </w:rPr>
              <w:t xml:space="preserve">601.77 </w:t>
            </w:r>
          </w:p>
        </w:tc>
        <w:tc>
          <w:tcPr>
            <w:tcW w:w="203" w:type="pct"/>
            <w:tcBorders>
              <w:top w:val="nil"/>
              <w:left w:val="nil"/>
              <w:bottom w:val="single" w:sz="4" w:space="0" w:color="auto"/>
              <w:right w:val="single" w:sz="4" w:space="0" w:color="auto"/>
            </w:tcBorders>
            <w:shd w:val="clear" w:color="000000" w:fill="FFFFFF"/>
            <w:noWrap/>
            <w:vAlign w:val="bottom"/>
            <w:hideMark/>
          </w:tcPr>
          <w:p w14:paraId="6B8C7FF5" w14:textId="77777777" w:rsidR="0028041F" w:rsidRPr="00D3669E" w:rsidRDefault="0028041F" w:rsidP="0028041F">
            <w:pPr>
              <w:pStyle w:val="af"/>
              <w:rPr>
                <w:sz w:val="18"/>
                <w:szCs w:val="18"/>
              </w:rPr>
            </w:pPr>
            <w:r w:rsidRPr="00D3669E">
              <w:rPr>
                <w:rFonts w:hint="eastAsia"/>
                <w:sz w:val="18"/>
                <w:szCs w:val="18"/>
              </w:rPr>
              <w:t xml:space="preserve">802.35 </w:t>
            </w:r>
          </w:p>
        </w:tc>
        <w:tc>
          <w:tcPr>
            <w:tcW w:w="203" w:type="pct"/>
            <w:tcBorders>
              <w:top w:val="nil"/>
              <w:left w:val="nil"/>
              <w:bottom w:val="single" w:sz="4" w:space="0" w:color="auto"/>
              <w:right w:val="single" w:sz="4" w:space="0" w:color="auto"/>
            </w:tcBorders>
            <w:shd w:val="clear" w:color="000000" w:fill="FFFFFF"/>
            <w:noWrap/>
            <w:vAlign w:val="bottom"/>
            <w:hideMark/>
          </w:tcPr>
          <w:p w14:paraId="0815BB57" w14:textId="77777777" w:rsidR="0028041F" w:rsidRPr="00D3669E" w:rsidRDefault="0028041F" w:rsidP="0028041F">
            <w:pPr>
              <w:pStyle w:val="af"/>
              <w:rPr>
                <w:sz w:val="18"/>
                <w:szCs w:val="18"/>
              </w:rPr>
            </w:pPr>
            <w:r w:rsidRPr="00D3669E">
              <w:rPr>
                <w:rFonts w:hint="eastAsia"/>
                <w:sz w:val="18"/>
                <w:szCs w:val="18"/>
              </w:rPr>
              <w:t xml:space="preserve">802.35 </w:t>
            </w:r>
          </w:p>
        </w:tc>
        <w:tc>
          <w:tcPr>
            <w:tcW w:w="203" w:type="pct"/>
            <w:tcBorders>
              <w:top w:val="nil"/>
              <w:left w:val="nil"/>
              <w:bottom w:val="single" w:sz="4" w:space="0" w:color="auto"/>
              <w:right w:val="single" w:sz="4" w:space="0" w:color="auto"/>
            </w:tcBorders>
            <w:shd w:val="clear" w:color="000000" w:fill="FFFFFF"/>
            <w:noWrap/>
            <w:vAlign w:val="bottom"/>
            <w:hideMark/>
          </w:tcPr>
          <w:p w14:paraId="44C0AA48" w14:textId="77777777" w:rsidR="0028041F" w:rsidRPr="00D3669E" w:rsidRDefault="0028041F" w:rsidP="0028041F">
            <w:pPr>
              <w:pStyle w:val="af"/>
              <w:rPr>
                <w:sz w:val="18"/>
                <w:szCs w:val="18"/>
              </w:rPr>
            </w:pPr>
            <w:r w:rsidRPr="00D3669E">
              <w:rPr>
                <w:rFonts w:hint="eastAsia"/>
                <w:sz w:val="18"/>
                <w:szCs w:val="18"/>
              </w:rPr>
              <w:t xml:space="preserve">802.35 </w:t>
            </w:r>
          </w:p>
        </w:tc>
        <w:tc>
          <w:tcPr>
            <w:tcW w:w="203" w:type="pct"/>
            <w:tcBorders>
              <w:top w:val="nil"/>
              <w:left w:val="nil"/>
              <w:bottom w:val="single" w:sz="4" w:space="0" w:color="auto"/>
              <w:right w:val="single" w:sz="4" w:space="0" w:color="auto"/>
            </w:tcBorders>
            <w:shd w:val="clear" w:color="000000" w:fill="FFFFFF"/>
            <w:noWrap/>
            <w:vAlign w:val="bottom"/>
            <w:hideMark/>
          </w:tcPr>
          <w:p w14:paraId="2E517668" w14:textId="77777777" w:rsidR="0028041F" w:rsidRPr="00D3669E" w:rsidRDefault="0028041F" w:rsidP="0028041F">
            <w:pPr>
              <w:pStyle w:val="af"/>
              <w:rPr>
                <w:sz w:val="18"/>
                <w:szCs w:val="18"/>
              </w:rPr>
            </w:pPr>
            <w:r w:rsidRPr="00D3669E">
              <w:rPr>
                <w:rFonts w:hint="eastAsia"/>
                <w:sz w:val="18"/>
                <w:szCs w:val="18"/>
              </w:rPr>
              <w:t xml:space="preserve">802.35 </w:t>
            </w:r>
          </w:p>
        </w:tc>
        <w:tc>
          <w:tcPr>
            <w:tcW w:w="203" w:type="pct"/>
            <w:tcBorders>
              <w:top w:val="nil"/>
              <w:left w:val="nil"/>
              <w:bottom w:val="single" w:sz="4" w:space="0" w:color="auto"/>
              <w:right w:val="single" w:sz="4" w:space="0" w:color="auto"/>
            </w:tcBorders>
            <w:shd w:val="clear" w:color="000000" w:fill="FFFFFF"/>
            <w:noWrap/>
            <w:vAlign w:val="bottom"/>
            <w:hideMark/>
          </w:tcPr>
          <w:p w14:paraId="06383CFD" w14:textId="77777777" w:rsidR="0028041F" w:rsidRPr="00D3669E" w:rsidRDefault="0028041F" w:rsidP="0028041F">
            <w:pPr>
              <w:pStyle w:val="af"/>
              <w:rPr>
                <w:sz w:val="18"/>
                <w:szCs w:val="18"/>
              </w:rPr>
            </w:pPr>
            <w:r w:rsidRPr="00D3669E">
              <w:rPr>
                <w:rFonts w:hint="eastAsia"/>
                <w:sz w:val="18"/>
                <w:szCs w:val="18"/>
              </w:rPr>
              <w:t xml:space="preserve">802.35 </w:t>
            </w:r>
          </w:p>
        </w:tc>
        <w:tc>
          <w:tcPr>
            <w:tcW w:w="203" w:type="pct"/>
            <w:tcBorders>
              <w:top w:val="nil"/>
              <w:left w:val="nil"/>
              <w:bottom w:val="single" w:sz="4" w:space="0" w:color="auto"/>
              <w:right w:val="single" w:sz="4" w:space="0" w:color="auto"/>
            </w:tcBorders>
            <w:shd w:val="clear" w:color="000000" w:fill="FFFFFF"/>
            <w:noWrap/>
            <w:vAlign w:val="bottom"/>
            <w:hideMark/>
          </w:tcPr>
          <w:p w14:paraId="36887B25" w14:textId="77777777" w:rsidR="0028041F" w:rsidRPr="00D3669E" w:rsidRDefault="0028041F" w:rsidP="0028041F">
            <w:pPr>
              <w:pStyle w:val="af"/>
              <w:rPr>
                <w:sz w:val="18"/>
                <w:szCs w:val="18"/>
              </w:rPr>
            </w:pPr>
            <w:r w:rsidRPr="00D3669E">
              <w:rPr>
                <w:rFonts w:hint="eastAsia"/>
                <w:sz w:val="18"/>
                <w:szCs w:val="18"/>
              </w:rPr>
              <w:t xml:space="preserve">1002.94 </w:t>
            </w:r>
          </w:p>
        </w:tc>
        <w:tc>
          <w:tcPr>
            <w:tcW w:w="206" w:type="pct"/>
            <w:tcBorders>
              <w:top w:val="nil"/>
              <w:left w:val="nil"/>
              <w:bottom w:val="single" w:sz="4" w:space="0" w:color="auto"/>
              <w:right w:val="single" w:sz="4" w:space="0" w:color="auto"/>
            </w:tcBorders>
            <w:shd w:val="clear" w:color="000000" w:fill="FFFFFF"/>
            <w:noWrap/>
            <w:vAlign w:val="bottom"/>
            <w:hideMark/>
          </w:tcPr>
          <w:p w14:paraId="2CE90DFD" w14:textId="77777777" w:rsidR="0028041F" w:rsidRPr="00D3669E" w:rsidRDefault="0028041F" w:rsidP="0028041F">
            <w:pPr>
              <w:pStyle w:val="af"/>
              <w:rPr>
                <w:sz w:val="18"/>
                <w:szCs w:val="18"/>
              </w:rPr>
            </w:pPr>
            <w:r w:rsidRPr="00D3669E">
              <w:rPr>
                <w:rFonts w:hint="eastAsia"/>
                <w:sz w:val="18"/>
                <w:szCs w:val="18"/>
              </w:rPr>
              <w:t xml:space="preserve">1002.94 </w:t>
            </w:r>
          </w:p>
        </w:tc>
      </w:tr>
    </w:tbl>
    <w:p w14:paraId="076BE298" w14:textId="77777777" w:rsidR="0028041F" w:rsidRPr="00D3669E" w:rsidRDefault="0028041F" w:rsidP="0028041F">
      <w:pPr>
        <w:pStyle w:val="af"/>
        <w:rPr>
          <w:sz w:val="18"/>
          <w:szCs w:val="18"/>
        </w:rPr>
      </w:pPr>
    </w:p>
    <w:p w14:paraId="50E08FF9" w14:textId="77777777" w:rsidR="0028041F" w:rsidRPr="00D3669E" w:rsidRDefault="0028041F" w:rsidP="0028041F">
      <w:pPr>
        <w:pStyle w:val="01maintext"/>
      </w:pPr>
      <w:r w:rsidRPr="00D3669E">
        <w:br w:type="page"/>
      </w:r>
    </w:p>
    <w:p w14:paraId="52002A7C" w14:textId="77777777" w:rsidR="0028041F" w:rsidRPr="00D3669E" w:rsidRDefault="0028041F" w:rsidP="0028041F">
      <w:pPr>
        <w:pStyle w:val="013"/>
        <w:spacing w:before="156"/>
      </w:pPr>
      <w:r w:rsidRPr="00D3669E">
        <w:lastRenderedPageBreak/>
        <w:t>表</w:t>
      </w:r>
      <w:r w:rsidRPr="00D3669E">
        <w:t xml:space="preserve">13-5  </w:t>
      </w:r>
      <w:r w:rsidRPr="00D3669E">
        <w:t>利润及利润分配表（单位：万元）</w:t>
      </w:r>
    </w:p>
    <w:tbl>
      <w:tblPr>
        <w:tblW w:w="5000" w:type="pct"/>
        <w:tblLayout w:type="fixed"/>
        <w:tblCellMar>
          <w:left w:w="51" w:type="dxa"/>
          <w:right w:w="51" w:type="dxa"/>
        </w:tblCellMar>
        <w:tblLook w:val="04A0" w:firstRow="1" w:lastRow="0" w:firstColumn="1" w:lastColumn="0" w:noHBand="0" w:noVBand="1"/>
      </w:tblPr>
      <w:tblGrid>
        <w:gridCol w:w="436"/>
        <w:gridCol w:w="2537"/>
        <w:gridCol w:w="851"/>
        <w:gridCol w:w="725"/>
        <w:gridCol w:w="820"/>
        <w:gridCol w:w="820"/>
        <w:gridCol w:w="820"/>
        <w:gridCol w:w="820"/>
        <w:gridCol w:w="820"/>
        <w:gridCol w:w="820"/>
        <w:gridCol w:w="820"/>
        <w:gridCol w:w="820"/>
        <w:gridCol w:w="820"/>
        <w:gridCol w:w="820"/>
        <w:gridCol w:w="820"/>
        <w:gridCol w:w="820"/>
        <w:gridCol w:w="820"/>
        <w:gridCol w:w="820"/>
        <w:gridCol w:w="820"/>
        <w:gridCol w:w="820"/>
        <w:gridCol w:w="820"/>
        <w:gridCol w:w="820"/>
        <w:gridCol w:w="820"/>
        <w:gridCol w:w="795"/>
      </w:tblGrid>
      <w:tr w:rsidR="0028041F" w:rsidRPr="00D3669E" w14:paraId="1DF68573" w14:textId="77777777" w:rsidTr="0028041F">
        <w:trPr>
          <w:trHeight w:val="270"/>
        </w:trPr>
        <w:tc>
          <w:tcPr>
            <w:tcW w:w="104"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B6AA784"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序号</w:t>
            </w:r>
          </w:p>
        </w:tc>
        <w:tc>
          <w:tcPr>
            <w:tcW w:w="606"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5A9764D"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项目</w:t>
            </w:r>
          </w:p>
        </w:tc>
        <w:tc>
          <w:tcPr>
            <w:tcW w:w="203"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12C51DA"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合计</w:t>
            </w:r>
          </w:p>
        </w:tc>
        <w:tc>
          <w:tcPr>
            <w:tcW w:w="173" w:type="pct"/>
            <w:tcBorders>
              <w:top w:val="single" w:sz="4" w:space="0" w:color="auto"/>
              <w:left w:val="nil"/>
              <w:bottom w:val="single" w:sz="4" w:space="0" w:color="auto"/>
              <w:right w:val="single" w:sz="4" w:space="0" w:color="auto"/>
            </w:tcBorders>
            <w:shd w:val="clear" w:color="000000" w:fill="FFFFFF"/>
            <w:noWrap/>
            <w:vAlign w:val="bottom"/>
            <w:hideMark/>
          </w:tcPr>
          <w:p w14:paraId="1C4CBEA3"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建设期</w:t>
            </w:r>
          </w:p>
        </w:tc>
        <w:tc>
          <w:tcPr>
            <w:tcW w:w="3913" w:type="pct"/>
            <w:gridSpan w:val="20"/>
            <w:tcBorders>
              <w:top w:val="single" w:sz="4" w:space="0" w:color="auto"/>
              <w:left w:val="nil"/>
              <w:bottom w:val="single" w:sz="4" w:space="0" w:color="auto"/>
              <w:right w:val="single" w:sz="4" w:space="0" w:color="auto"/>
            </w:tcBorders>
            <w:shd w:val="clear" w:color="000000" w:fill="FFFFFF"/>
            <w:noWrap/>
            <w:vAlign w:val="bottom"/>
            <w:hideMark/>
          </w:tcPr>
          <w:p w14:paraId="473A2DA9"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运行期</w:t>
            </w:r>
          </w:p>
        </w:tc>
      </w:tr>
      <w:tr w:rsidR="0028041F" w:rsidRPr="00D3669E" w14:paraId="12837206" w14:textId="77777777" w:rsidTr="0028041F">
        <w:trPr>
          <w:trHeight w:val="270"/>
        </w:trPr>
        <w:tc>
          <w:tcPr>
            <w:tcW w:w="104" w:type="pct"/>
            <w:vMerge/>
            <w:tcBorders>
              <w:top w:val="single" w:sz="4" w:space="0" w:color="auto"/>
              <w:left w:val="single" w:sz="4" w:space="0" w:color="auto"/>
              <w:bottom w:val="single" w:sz="4" w:space="0" w:color="auto"/>
              <w:right w:val="single" w:sz="4" w:space="0" w:color="auto"/>
            </w:tcBorders>
            <w:vAlign w:val="center"/>
            <w:hideMark/>
          </w:tcPr>
          <w:p w14:paraId="156A4EDE" w14:textId="77777777" w:rsidR="0028041F" w:rsidRPr="00D3669E" w:rsidRDefault="0028041F" w:rsidP="0028041F">
            <w:pPr>
              <w:pStyle w:val="af"/>
              <w:pBdr>
                <w:left w:val="single" w:sz="4" w:space="4" w:color="auto"/>
                <w:right w:val="single" w:sz="4" w:space="4" w:color="auto"/>
              </w:pBdr>
              <w:rPr>
                <w:sz w:val="18"/>
                <w:szCs w:val="18"/>
              </w:rPr>
            </w:pPr>
          </w:p>
        </w:tc>
        <w:tc>
          <w:tcPr>
            <w:tcW w:w="606" w:type="pct"/>
            <w:vMerge/>
            <w:tcBorders>
              <w:top w:val="single" w:sz="4" w:space="0" w:color="auto"/>
              <w:left w:val="single" w:sz="4" w:space="0" w:color="auto"/>
              <w:bottom w:val="single" w:sz="4" w:space="0" w:color="auto"/>
              <w:right w:val="single" w:sz="4" w:space="0" w:color="auto"/>
            </w:tcBorders>
            <w:vAlign w:val="center"/>
            <w:hideMark/>
          </w:tcPr>
          <w:p w14:paraId="2A605611" w14:textId="77777777" w:rsidR="0028041F" w:rsidRPr="00D3669E" w:rsidRDefault="0028041F" w:rsidP="0028041F">
            <w:pPr>
              <w:pStyle w:val="af"/>
              <w:pBdr>
                <w:left w:val="single" w:sz="4" w:space="4" w:color="auto"/>
                <w:right w:val="single" w:sz="4" w:space="4" w:color="auto"/>
              </w:pBdr>
              <w:rPr>
                <w:sz w:val="18"/>
                <w:szCs w:val="18"/>
              </w:rPr>
            </w:pPr>
          </w:p>
        </w:tc>
        <w:tc>
          <w:tcPr>
            <w:tcW w:w="203" w:type="pct"/>
            <w:vMerge/>
            <w:tcBorders>
              <w:top w:val="single" w:sz="4" w:space="0" w:color="auto"/>
              <w:left w:val="single" w:sz="4" w:space="0" w:color="auto"/>
              <w:bottom w:val="single" w:sz="4" w:space="0" w:color="auto"/>
              <w:right w:val="single" w:sz="4" w:space="0" w:color="auto"/>
            </w:tcBorders>
            <w:vAlign w:val="center"/>
            <w:hideMark/>
          </w:tcPr>
          <w:p w14:paraId="4CD2A596" w14:textId="77777777" w:rsidR="0028041F" w:rsidRPr="00D3669E" w:rsidRDefault="0028041F" w:rsidP="0028041F">
            <w:pPr>
              <w:pStyle w:val="af"/>
              <w:pBdr>
                <w:left w:val="single" w:sz="4" w:space="4" w:color="auto"/>
                <w:right w:val="single" w:sz="4" w:space="4" w:color="auto"/>
              </w:pBdr>
              <w:rPr>
                <w:sz w:val="18"/>
                <w:szCs w:val="18"/>
              </w:rPr>
            </w:pPr>
          </w:p>
        </w:tc>
        <w:tc>
          <w:tcPr>
            <w:tcW w:w="173" w:type="pct"/>
            <w:tcBorders>
              <w:top w:val="nil"/>
              <w:left w:val="nil"/>
              <w:bottom w:val="single" w:sz="4" w:space="0" w:color="auto"/>
              <w:right w:val="single" w:sz="4" w:space="0" w:color="auto"/>
            </w:tcBorders>
            <w:shd w:val="clear" w:color="000000" w:fill="FFFFFF"/>
            <w:noWrap/>
            <w:vAlign w:val="center"/>
            <w:hideMark/>
          </w:tcPr>
          <w:p w14:paraId="48275C69"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1</w:t>
            </w:r>
          </w:p>
        </w:tc>
        <w:tc>
          <w:tcPr>
            <w:tcW w:w="196" w:type="pct"/>
            <w:tcBorders>
              <w:top w:val="nil"/>
              <w:left w:val="nil"/>
              <w:bottom w:val="single" w:sz="4" w:space="0" w:color="auto"/>
              <w:right w:val="single" w:sz="4" w:space="0" w:color="auto"/>
            </w:tcBorders>
            <w:shd w:val="clear" w:color="000000" w:fill="FFFFFF"/>
            <w:noWrap/>
            <w:vAlign w:val="center"/>
            <w:hideMark/>
          </w:tcPr>
          <w:p w14:paraId="2910F7B8"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2</w:t>
            </w:r>
          </w:p>
        </w:tc>
        <w:tc>
          <w:tcPr>
            <w:tcW w:w="196" w:type="pct"/>
            <w:tcBorders>
              <w:top w:val="nil"/>
              <w:left w:val="nil"/>
              <w:bottom w:val="single" w:sz="4" w:space="0" w:color="auto"/>
              <w:right w:val="single" w:sz="4" w:space="0" w:color="auto"/>
            </w:tcBorders>
            <w:shd w:val="clear" w:color="000000" w:fill="FFFFFF"/>
            <w:noWrap/>
            <w:vAlign w:val="center"/>
            <w:hideMark/>
          </w:tcPr>
          <w:p w14:paraId="0AFC23F1"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3</w:t>
            </w:r>
          </w:p>
        </w:tc>
        <w:tc>
          <w:tcPr>
            <w:tcW w:w="196" w:type="pct"/>
            <w:tcBorders>
              <w:top w:val="nil"/>
              <w:left w:val="nil"/>
              <w:bottom w:val="single" w:sz="4" w:space="0" w:color="auto"/>
              <w:right w:val="single" w:sz="4" w:space="0" w:color="auto"/>
            </w:tcBorders>
            <w:shd w:val="clear" w:color="000000" w:fill="FFFFFF"/>
            <w:noWrap/>
            <w:vAlign w:val="center"/>
            <w:hideMark/>
          </w:tcPr>
          <w:p w14:paraId="05FB7CB7"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4</w:t>
            </w:r>
          </w:p>
        </w:tc>
        <w:tc>
          <w:tcPr>
            <w:tcW w:w="196" w:type="pct"/>
            <w:tcBorders>
              <w:top w:val="nil"/>
              <w:left w:val="nil"/>
              <w:bottom w:val="single" w:sz="4" w:space="0" w:color="auto"/>
              <w:right w:val="single" w:sz="4" w:space="0" w:color="auto"/>
            </w:tcBorders>
            <w:shd w:val="clear" w:color="000000" w:fill="FFFFFF"/>
            <w:noWrap/>
            <w:vAlign w:val="center"/>
            <w:hideMark/>
          </w:tcPr>
          <w:p w14:paraId="1BEC39BF"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5</w:t>
            </w:r>
          </w:p>
        </w:tc>
        <w:tc>
          <w:tcPr>
            <w:tcW w:w="196" w:type="pct"/>
            <w:tcBorders>
              <w:top w:val="nil"/>
              <w:left w:val="nil"/>
              <w:bottom w:val="single" w:sz="4" w:space="0" w:color="auto"/>
              <w:right w:val="single" w:sz="4" w:space="0" w:color="auto"/>
            </w:tcBorders>
            <w:shd w:val="clear" w:color="000000" w:fill="FFFFFF"/>
            <w:noWrap/>
            <w:vAlign w:val="center"/>
            <w:hideMark/>
          </w:tcPr>
          <w:p w14:paraId="50700FE1"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6</w:t>
            </w:r>
          </w:p>
        </w:tc>
        <w:tc>
          <w:tcPr>
            <w:tcW w:w="196" w:type="pct"/>
            <w:tcBorders>
              <w:top w:val="nil"/>
              <w:left w:val="nil"/>
              <w:bottom w:val="single" w:sz="4" w:space="0" w:color="auto"/>
              <w:right w:val="single" w:sz="4" w:space="0" w:color="auto"/>
            </w:tcBorders>
            <w:shd w:val="clear" w:color="000000" w:fill="FFFFFF"/>
            <w:noWrap/>
            <w:vAlign w:val="center"/>
            <w:hideMark/>
          </w:tcPr>
          <w:p w14:paraId="761E0D1E"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7</w:t>
            </w:r>
          </w:p>
        </w:tc>
        <w:tc>
          <w:tcPr>
            <w:tcW w:w="196" w:type="pct"/>
            <w:tcBorders>
              <w:top w:val="nil"/>
              <w:left w:val="nil"/>
              <w:bottom w:val="single" w:sz="4" w:space="0" w:color="auto"/>
              <w:right w:val="single" w:sz="4" w:space="0" w:color="auto"/>
            </w:tcBorders>
            <w:shd w:val="clear" w:color="000000" w:fill="FFFFFF"/>
            <w:noWrap/>
            <w:vAlign w:val="center"/>
            <w:hideMark/>
          </w:tcPr>
          <w:p w14:paraId="79EA24B1"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8</w:t>
            </w:r>
          </w:p>
        </w:tc>
        <w:tc>
          <w:tcPr>
            <w:tcW w:w="196" w:type="pct"/>
            <w:tcBorders>
              <w:top w:val="nil"/>
              <w:left w:val="nil"/>
              <w:bottom w:val="single" w:sz="4" w:space="0" w:color="auto"/>
              <w:right w:val="single" w:sz="4" w:space="0" w:color="auto"/>
            </w:tcBorders>
            <w:shd w:val="clear" w:color="000000" w:fill="FFFFFF"/>
            <w:noWrap/>
            <w:vAlign w:val="center"/>
            <w:hideMark/>
          </w:tcPr>
          <w:p w14:paraId="268E909D"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9</w:t>
            </w:r>
          </w:p>
        </w:tc>
        <w:tc>
          <w:tcPr>
            <w:tcW w:w="196" w:type="pct"/>
            <w:tcBorders>
              <w:top w:val="nil"/>
              <w:left w:val="nil"/>
              <w:bottom w:val="single" w:sz="4" w:space="0" w:color="auto"/>
              <w:right w:val="single" w:sz="4" w:space="0" w:color="auto"/>
            </w:tcBorders>
            <w:shd w:val="clear" w:color="000000" w:fill="FFFFFF"/>
            <w:noWrap/>
            <w:vAlign w:val="center"/>
            <w:hideMark/>
          </w:tcPr>
          <w:p w14:paraId="464EA9AE"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10</w:t>
            </w:r>
          </w:p>
        </w:tc>
        <w:tc>
          <w:tcPr>
            <w:tcW w:w="196" w:type="pct"/>
            <w:tcBorders>
              <w:top w:val="nil"/>
              <w:left w:val="nil"/>
              <w:bottom w:val="single" w:sz="4" w:space="0" w:color="auto"/>
              <w:right w:val="single" w:sz="4" w:space="0" w:color="auto"/>
            </w:tcBorders>
            <w:shd w:val="clear" w:color="000000" w:fill="FFFFFF"/>
            <w:noWrap/>
            <w:vAlign w:val="center"/>
            <w:hideMark/>
          </w:tcPr>
          <w:p w14:paraId="52D05F76"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11</w:t>
            </w:r>
          </w:p>
        </w:tc>
        <w:tc>
          <w:tcPr>
            <w:tcW w:w="196" w:type="pct"/>
            <w:tcBorders>
              <w:top w:val="nil"/>
              <w:left w:val="nil"/>
              <w:bottom w:val="single" w:sz="4" w:space="0" w:color="auto"/>
              <w:right w:val="single" w:sz="4" w:space="0" w:color="auto"/>
            </w:tcBorders>
            <w:shd w:val="clear" w:color="000000" w:fill="FFFFFF"/>
            <w:noWrap/>
            <w:vAlign w:val="center"/>
            <w:hideMark/>
          </w:tcPr>
          <w:p w14:paraId="1EEB173F"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12</w:t>
            </w:r>
          </w:p>
        </w:tc>
        <w:tc>
          <w:tcPr>
            <w:tcW w:w="196" w:type="pct"/>
            <w:tcBorders>
              <w:top w:val="nil"/>
              <w:left w:val="nil"/>
              <w:bottom w:val="single" w:sz="4" w:space="0" w:color="auto"/>
              <w:right w:val="single" w:sz="4" w:space="0" w:color="auto"/>
            </w:tcBorders>
            <w:shd w:val="clear" w:color="000000" w:fill="FFFFFF"/>
            <w:noWrap/>
            <w:vAlign w:val="center"/>
            <w:hideMark/>
          </w:tcPr>
          <w:p w14:paraId="3BE79C83"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13</w:t>
            </w:r>
          </w:p>
        </w:tc>
        <w:tc>
          <w:tcPr>
            <w:tcW w:w="196" w:type="pct"/>
            <w:tcBorders>
              <w:top w:val="nil"/>
              <w:left w:val="nil"/>
              <w:bottom w:val="single" w:sz="4" w:space="0" w:color="auto"/>
              <w:right w:val="single" w:sz="4" w:space="0" w:color="auto"/>
            </w:tcBorders>
            <w:shd w:val="clear" w:color="000000" w:fill="FFFFFF"/>
            <w:noWrap/>
            <w:vAlign w:val="center"/>
            <w:hideMark/>
          </w:tcPr>
          <w:p w14:paraId="3F6C1226"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14</w:t>
            </w:r>
          </w:p>
        </w:tc>
        <w:tc>
          <w:tcPr>
            <w:tcW w:w="196" w:type="pct"/>
            <w:tcBorders>
              <w:top w:val="nil"/>
              <w:left w:val="nil"/>
              <w:bottom w:val="single" w:sz="4" w:space="0" w:color="auto"/>
              <w:right w:val="single" w:sz="4" w:space="0" w:color="auto"/>
            </w:tcBorders>
            <w:shd w:val="clear" w:color="000000" w:fill="FFFFFF"/>
            <w:noWrap/>
            <w:vAlign w:val="center"/>
            <w:hideMark/>
          </w:tcPr>
          <w:p w14:paraId="30011D5D"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15</w:t>
            </w:r>
          </w:p>
        </w:tc>
        <w:tc>
          <w:tcPr>
            <w:tcW w:w="196" w:type="pct"/>
            <w:tcBorders>
              <w:top w:val="nil"/>
              <w:left w:val="nil"/>
              <w:bottom w:val="single" w:sz="4" w:space="0" w:color="auto"/>
              <w:right w:val="single" w:sz="4" w:space="0" w:color="auto"/>
            </w:tcBorders>
            <w:shd w:val="clear" w:color="000000" w:fill="FFFFFF"/>
            <w:noWrap/>
            <w:vAlign w:val="center"/>
            <w:hideMark/>
          </w:tcPr>
          <w:p w14:paraId="35D03F4B"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16</w:t>
            </w:r>
          </w:p>
        </w:tc>
        <w:tc>
          <w:tcPr>
            <w:tcW w:w="196" w:type="pct"/>
            <w:tcBorders>
              <w:top w:val="nil"/>
              <w:left w:val="nil"/>
              <w:bottom w:val="single" w:sz="4" w:space="0" w:color="auto"/>
              <w:right w:val="single" w:sz="4" w:space="0" w:color="auto"/>
            </w:tcBorders>
            <w:shd w:val="clear" w:color="000000" w:fill="FFFFFF"/>
            <w:noWrap/>
            <w:vAlign w:val="center"/>
            <w:hideMark/>
          </w:tcPr>
          <w:p w14:paraId="1118F72B"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17</w:t>
            </w:r>
          </w:p>
        </w:tc>
        <w:tc>
          <w:tcPr>
            <w:tcW w:w="196" w:type="pct"/>
            <w:tcBorders>
              <w:top w:val="nil"/>
              <w:left w:val="nil"/>
              <w:bottom w:val="single" w:sz="4" w:space="0" w:color="auto"/>
              <w:right w:val="single" w:sz="4" w:space="0" w:color="auto"/>
            </w:tcBorders>
            <w:shd w:val="clear" w:color="000000" w:fill="FFFFFF"/>
            <w:noWrap/>
            <w:vAlign w:val="center"/>
            <w:hideMark/>
          </w:tcPr>
          <w:p w14:paraId="05CED4B6"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18</w:t>
            </w:r>
          </w:p>
        </w:tc>
        <w:tc>
          <w:tcPr>
            <w:tcW w:w="196" w:type="pct"/>
            <w:tcBorders>
              <w:top w:val="nil"/>
              <w:left w:val="nil"/>
              <w:bottom w:val="single" w:sz="4" w:space="0" w:color="auto"/>
              <w:right w:val="single" w:sz="4" w:space="0" w:color="auto"/>
            </w:tcBorders>
            <w:shd w:val="clear" w:color="000000" w:fill="FFFFFF"/>
            <w:noWrap/>
            <w:vAlign w:val="center"/>
            <w:hideMark/>
          </w:tcPr>
          <w:p w14:paraId="6AC30469"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19</w:t>
            </w:r>
          </w:p>
        </w:tc>
        <w:tc>
          <w:tcPr>
            <w:tcW w:w="196" w:type="pct"/>
            <w:tcBorders>
              <w:top w:val="nil"/>
              <w:left w:val="nil"/>
              <w:bottom w:val="single" w:sz="4" w:space="0" w:color="auto"/>
              <w:right w:val="single" w:sz="4" w:space="0" w:color="auto"/>
            </w:tcBorders>
            <w:shd w:val="clear" w:color="000000" w:fill="FFFFFF"/>
            <w:noWrap/>
            <w:vAlign w:val="center"/>
            <w:hideMark/>
          </w:tcPr>
          <w:p w14:paraId="568D161F"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20</w:t>
            </w:r>
          </w:p>
        </w:tc>
        <w:tc>
          <w:tcPr>
            <w:tcW w:w="190" w:type="pct"/>
            <w:tcBorders>
              <w:top w:val="nil"/>
              <w:left w:val="nil"/>
              <w:bottom w:val="single" w:sz="4" w:space="0" w:color="auto"/>
              <w:right w:val="single" w:sz="4" w:space="0" w:color="auto"/>
            </w:tcBorders>
            <w:shd w:val="clear" w:color="000000" w:fill="FFFFFF"/>
            <w:noWrap/>
            <w:vAlign w:val="center"/>
            <w:hideMark/>
          </w:tcPr>
          <w:p w14:paraId="7D968544"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21</w:t>
            </w:r>
          </w:p>
        </w:tc>
      </w:tr>
      <w:tr w:rsidR="0028041F" w:rsidRPr="00D3669E" w14:paraId="088AEC71" w14:textId="77777777" w:rsidTr="0028041F">
        <w:trPr>
          <w:trHeight w:val="270"/>
        </w:trPr>
        <w:tc>
          <w:tcPr>
            <w:tcW w:w="104" w:type="pct"/>
            <w:tcBorders>
              <w:top w:val="nil"/>
              <w:left w:val="single" w:sz="4" w:space="0" w:color="auto"/>
              <w:bottom w:val="single" w:sz="4" w:space="0" w:color="auto"/>
              <w:right w:val="single" w:sz="4" w:space="0" w:color="auto"/>
            </w:tcBorders>
            <w:shd w:val="clear" w:color="000000" w:fill="FFFFFF"/>
            <w:noWrap/>
            <w:vAlign w:val="bottom"/>
            <w:hideMark/>
          </w:tcPr>
          <w:p w14:paraId="57BA0E72"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 xml:space="preserve">　</w:t>
            </w:r>
          </w:p>
        </w:tc>
        <w:tc>
          <w:tcPr>
            <w:tcW w:w="606" w:type="pct"/>
            <w:tcBorders>
              <w:top w:val="nil"/>
              <w:left w:val="nil"/>
              <w:bottom w:val="single" w:sz="4" w:space="0" w:color="auto"/>
              <w:right w:val="single" w:sz="4" w:space="0" w:color="auto"/>
            </w:tcBorders>
            <w:shd w:val="clear" w:color="000000" w:fill="FFFFFF"/>
            <w:noWrap/>
            <w:vAlign w:val="bottom"/>
            <w:hideMark/>
          </w:tcPr>
          <w:p w14:paraId="17C90315"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上网电量（</w:t>
            </w:r>
            <w:r w:rsidRPr="00D3669E">
              <w:rPr>
                <w:sz w:val="18"/>
                <w:szCs w:val="18"/>
              </w:rPr>
              <w:t>MWh</w:t>
            </w:r>
            <w:r w:rsidRPr="00D3669E">
              <w:rPr>
                <w:sz w:val="18"/>
                <w:szCs w:val="18"/>
              </w:rPr>
              <w:t>）</w:t>
            </w:r>
          </w:p>
        </w:tc>
        <w:tc>
          <w:tcPr>
            <w:tcW w:w="203" w:type="pct"/>
            <w:tcBorders>
              <w:top w:val="nil"/>
              <w:left w:val="nil"/>
              <w:bottom w:val="single" w:sz="4" w:space="0" w:color="auto"/>
              <w:right w:val="single" w:sz="4" w:space="0" w:color="auto"/>
            </w:tcBorders>
            <w:shd w:val="clear" w:color="000000" w:fill="FFFFFF"/>
            <w:noWrap/>
            <w:vAlign w:val="bottom"/>
            <w:hideMark/>
          </w:tcPr>
          <w:p w14:paraId="1588040A"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3105514.00 </w:t>
            </w:r>
          </w:p>
        </w:tc>
        <w:tc>
          <w:tcPr>
            <w:tcW w:w="173" w:type="pct"/>
            <w:tcBorders>
              <w:top w:val="nil"/>
              <w:left w:val="nil"/>
              <w:bottom w:val="single" w:sz="4" w:space="0" w:color="auto"/>
              <w:right w:val="single" w:sz="4" w:space="0" w:color="auto"/>
            </w:tcBorders>
            <w:shd w:val="clear" w:color="000000" w:fill="FFFFFF"/>
            <w:noWrap/>
            <w:vAlign w:val="bottom"/>
            <w:hideMark/>
          </w:tcPr>
          <w:p w14:paraId="1E0FAB1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5A2307F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155275.70 </w:t>
            </w:r>
          </w:p>
        </w:tc>
        <w:tc>
          <w:tcPr>
            <w:tcW w:w="196" w:type="pct"/>
            <w:tcBorders>
              <w:top w:val="nil"/>
              <w:left w:val="nil"/>
              <w:bottom w:val="single" w:sz="4" w:space="0" w:color="auto"/>
              <w:right w:val="single" w:sz="4" w:space="0" w:color="auto"/>
            </w:tcBorders>
            <w:shd w:val="clear" w:color="000000" w:fill="FFFFFF"/>
            <w:noWrap/>
            <w:vAlign w:val="bottom"/>
            <w:hideMark/>
          </w:tcPr>
          <w:p w14:paraId="0CF65A1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155275.70 </w:t>
            </w:r>
          </w:p>
        </w:tc>
        <w:tc>
          <w:tcPr>
            <w:tcW w:w="196" w:type="pct"/>
            <w:tcBorders>
              <w:top w:val="nil"/>
              <w:left w:val="nil"/>
              <w:bottom w:val="single" w:sz="4" w:space="0" w:color="auto"/>
              <w:right w:val="single" w:sz="4" w:space="0" w:color="auto"/>
            </w:tcBorders>
            <w:shd w:val="clear" w:color="000000" w:fill="FFFFFF"/>
            <w:noWrap/>
            <w:vAlign w:val="bottom"/>
            <w:hideMark/>
          </w:tcPr>
          <w:p w14:paraId="61E9F9E4"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155275.70 </w:t>
            </w:r>
          </w:p>
        </w:tc>
        <w:tc>
          <w:tcPr>
            <w:tcW w:w="196" w:type="pct"/>
            <w:tcBorders>
              <w:top w:val="nil"/>
              <w:left w:val="nil"/>
              <w:bottom w:val="single" w:sz="4" w:space="0" w:color="auto"/>
              <w:right w:val="single" w:sz="4" w:space="0" w:color="auto"/>
            </w:tcBorders>
            <w:shd w:val="clear" w:color="000000" w:fill="FFFFFF"/>
            <w:noWrap/>
            <w:vAlign w:val="bottom"/>
            <w:hideMark/>
          </w:tcPr>
          <w:p w14:paraId="6824971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155275.70 </w:t>
            </w:r>
          </w:p>
        </w:tc>
        <w:tc>
          <w:tcPr>
            <w:tcW w:w="196" w:type="pct"/>
            <w:tcBorders>
              <w:top w:val="nil"/>
              <w:left w:val="nil"/>
              <w:bottom w:val="single" w:sz="4" w:space="0" w:color="auto"/>
              <w:right w:val="single" w:sz="4" w:space="0" w:color="auto"/>
            </w:tcBorders>
            <w:shd w:val="clear" w:color="000000" w:fill="FFFFFF"/>
            <w:noWrap/>
            <w:vAlign w:val="bottom"/>
            <w:hideMark/>
          </w:tcPr>
          <w:p w14:paraId="5EC613F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155275.70 </w:t>
            </w:r>
          </w:p>
        </w:tc>
        <w:tc>
          <w:tcPr>
            <w:tcW w:w="196" w:type="pct"/>
            <w:tcBorders>
              <w:top w:val="nil"/>
              <w:left w:val="nil"/>
              <w:bottom w:val="single" w:sz="4" w:space="0" w:color="auto"/>
              <w:right w:val="single" w:sz="4" w:space="0" w:color="auto"/>
            </w:tcBorders>
            <w:shd w:val="clear" w:color="000000" w:fill="FFFFFF"/>
            <w:noWrap/>
            <w:vAlign w:val="bottom"/>
            <w:hideMark/>
          </w:tcPr>
          <w:p w14:paraId="6FF8E22A"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155275.70 </w:t>
            </w:r>
          </w:p>
        </w:tc>
        <w:tc>
          <w:tcPr>
            <w:tcW w:w="196" w:type="pct"/>
            <w:tcBorders>
              <w:top w:val="nil"/>
              <w:left w:val="nil"/>
              <w:bottom w:val="single" w:sz="4" w:space="0" w:color="auto"/>
              <w:right w:val="single" w:sz="4" w:space="0" w:color="auto"/>
            </w:tcBorders>
            <w:shd w:val="clear" w:color="000000" w:fill="FFFFFF"/>
            <w:noWrap/>
            <w:vAlign w:val="bottom"/>
            <w:hideMark/>
          </w:tcPr>
          <w:p w14:paraId="3A0953A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155275.70 </w:t>
            </w:r>
          </w:p>
        </w:tc>
        <w:tc>
          <w:tcPr>
            <w:tcW w:w="196" w:type="pct"/>
            <w:tcBorders>
              <w:top w:val="nil"/>
              <w:left w:val="nil"/>
              <w:bottom w:val="single" w:sz="4" w:space="0" w:color="auto"/>
              <w:right w:val="single" w:sz="4" w:space="0" w:color="auto"/>
            </w:tcBorders>
            <w:shd w:val="clear" w:color="000000" w:fill="FFFFFF"/>
            <w:noWrap/>
            <w:vAlign w:val="bottom"/>
            <w:hideMark/>
          </w:tcPr>
          <w:p w14:paraId="12DA106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155275.70 </w:t>
            </w:r>
          </w:p>
        </w:tc>
        <w:tc>
          <w:tcPr>
            <w:tcW w:w="196" w:type="pct"/>
            <w:tcBorders>
              <w:top w:val="nil"/>
              <w:left w:val="nil"/>
              <w:bottom w:val="single" w:sz="4" w:space="0" w:color="auto"/>
              <w:right w:val="single" w:sz="4" w:space="0" w:color="auto"/>
            </w:tcBorders>
            <w:shd w:val="clear" w:color="000000" w:fill="FFFFFF"/>
            <w:noWrap/>
            <w:vAlign w:val="bottom"/>
            <w:hideMark/>
          </w:tcPr>
          <w:p w14:paraId="52B3C26A"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155275.70 </w:t>
            </w:r>
          </w:p>
        </w:tc>
        <w:tc>
          <w:tcPr>
            <w:tcW w:w="196" w:type="pct"/>
            <w:tcBorders>
              <w:top w:val="nil"/>
              <w:left w:val="nil"/>
              <w:bottom w:val="single" w:sz="4" w:space="0" w:color="auto"/>
              <w:right w:val="single" w:sz="4" w:space="0" w:color="auto"/>
            </w:tcBorders>
            <w:shd w:val="clear" w:color="000000" w:fill="FFFFFF"/>
            <w:noWrap/>
            <w:vAlign w:val="bottom"/>
            <w:hideMark/>
          </w:tcPr>
          <w:p w14:paraId="5536408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155275.70 </w:t>
            </w:r>
          </w:p>
        </w:tc>
        <w:tc>
          <w:tcPr>
            <w:tcW w:w="196" w:type="pct"/>
            <w:tcBorders>
              <w:top w:val="nil"/>
              <w:left w:val="nil"/>
              <w:bottom w:val="single" w:sz="4" w:space="0" w:color="auto"/>
              <w:right w:val="single" w:sz="4" w:space="0" w:color="auto"/>
            </w:tcBorders>
            <w:shd w:val="clear" w:color="000000" w:fill="FFFFFF"/>
            <w:noWrap/>
            <w:vAlign w:val="bottom"/>
            <w:hideMark/>
          </w:tcPr>
          <w:p w14:paraId="1D56B46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155275.70 </w:t>
            </w:r>
          </w:p>
        </w:tc>
        <w:tc>
          <w:tcPr>
            <w:tcW w:w="196" w:type="pct"/>
            <w:tcBorders>
              <w:top w:val="nil"/>
              <w:left w:val="nil"/>
              <w:bottom w:val="single" w:sz="4" w:space="0" w:color="auto"/>
              <w:right w:val="single" w:sz="4" w:space="0" w:color="auto"/>
            </w:tcBorders>
            <w:shd w:val="clear" w:color="000000" w:fill="FFFFFF"/>
            <w:noWrap/>
            <w:vAlign w:val="bottom"/>
            <w:hideMark/>
          </w:tcPr>
          <w:p w14:paraId="22542EE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155275.70 </w:t>
            </w:r>
          </w:p>
        </w:tc>
        <w:tc>
          <w:tcPr>
            <w:tcW w:w="196" w:type="pct"/>
            <w:tcBorders>
              <w:top w:val="nil"/>
              <w:left w:val="nil"/>
              <w:bottom w:val="single" w:sz="4" w:space="0" w:color="auto"/>
              <w:right w:val="single" w:sz="4" w:space="0" w:color="auto"/>
            </w:tcBorders>
            <w:shd w:val="clear" w:color="000000" w:fill="FFFFFF"/>
            <w:noWrap/>
            <w:vAlign w:val="bottom"/>
            <w:hideMark/>
          </w:tcPr>
          <w:p w14:paraId="12976EE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155275.70 </w:t>
            </w:r>
          </w:p>
        </w:tc>
        <w:tc>
          <w:tcPr>
            <w:tcW w:w="196" w:type="pct"/>
            <w:tcBorders>
              <w:top w:val="nil"/>
              <w:left w:val="nil"/>
              <w:bottom w:val="single" w:sz="4" w:space="0" w:color="auto"/>
              <w:right w:val="single" w:sz="4" w:space="0" w:color="auto"/>
            </w:tcBorders>
            <w:shd w:val="clear" w:color="000000" w:fill="FFFFFF"/>
            <w:noWrap/>
            <w:vAlign w:val="bottom"/>
            <w:hideMark/>
          </w:tcPr>
          <w:p w14:paraId="5686E68A"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155275.70 </w:t>
            </w:r>
          </w:p>
        </w:tc>
        <w:tc>
          <w:tcPr>
            <w:tcW w:w="196" w:type="pct"/>
            <w:tcBorders>
              <w:top w:val="nil"/>
              <w:left w:val="nil"/>
              <w:bottom w:val="single" w:sz="4" w:space="0" w:color="auto"/>
              <w:right w:val="single" w:sz="4" w:space="0" w:color="auto"/>
            </w:tcBorders>
            <w:shd w:val="clear" w:color="000000" w:fill="FFFFFF"/>
            <w:noWrap/>
            <w:vAlign w:val="bottom"/>
            <w:hideMark/>
          </w:tcPr>
          <w:p w14:paraId="10472CA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155275.70 </w:t>
            </w:r>
          </w:p>
        </w:tc>
        <w:tc>
          <w:tcPr>
            <w:tcW w:w="196" w:type="pct"/>
            <w:tcBorders>
              <w:top w:val="nil"/>
              <w:left w:val="nil"/>
              <w:bottom w:val="single" w:sz="4" w:space="0" w:color="auto"/>
              <w:right w:val="single" w:sz="4" w:space="0" w:color="auto"/>
            </w:tcBorders>
            <w:shd w:val="clear" w:color="000000" w:fill="FFFFFF"/>
            <w:noWrap/>
            <w:vAlign w:val="bottom"/>
            <w:hideMark/>
          </w:tcPr>
          <w:p w14:paraId="1589BBF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155275.70 </w:t>
            </w:r>
          </w:p>
        </w:tc>
        <w:tc>
          <w:tcPr>
            <w:tcW w:w="196" w:type="pct"/>
            <w:tcBorders>
              <w:top w:val="nil"/>
              <w:left w:val="nil"/>
              <w:bottom w:val="single" w:sz="4" w:space="0" w:color="auto"/>
              <w:right w:val="single" w:sz="4" w:space="0" w:color="auto"/>
            </w:tcBorders>
            <w:shd w:val="clear" w:color="000000" w:fill="FFFFFF"/>
            <w:noWrap/>
            <w:vAlign w:val="bottom"/>
            <w:hideMark/>
          </w:tcPr>
          <w:p w14:paraId="5FFBF73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155275.70 </w:t>
            </w:r>
          </w:p>
        </w:tc>
        <w:tc>
          <w:tcPr>
            <w:tcW w:w="196" w:type="pct"/>
            <w:tcBorders>
              <w:top w:val="nil"/>
              <w:left w:val="nil"/>
              <w:bottom w:val="single" w:sz="4" w:space="0" w:color="auto"/>
              <w:right w:val="single" w:sz="4" w:space="0" w:color="auto"/>
            </w:tcBorders>
            <w:shd w:val="clear" w:color="000000" w:fill="FFFFFF"/>
            <w:noWrap/>
            <w:vAlign w:val="bottom"/>
            <w:hideMark/>
          </w:tcPr>
          <w:p w14:paraId="60491EE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155275.70 </w:t>
            </w:r>
          </w:p>
        </w:tc>
        <w:tc>
          <w:tcPr>
            <w:tcW w:w="196" w:type="pct"/>
            <w:tcBorders>
              <w:top w:val="nil"/>
              <w:left w:val="nil"/>
              <w:bottom w:val="single" w:sz="4" w:space="0" w:color="auto"/>
              <w:right w:val="single" w:sz="4" w:space="0" w:color="auto"/>
            </w:tcBorders>
            <w:shd w:val="clear" w:color="000000" w:fill="FFFFFF"/>
            <w:noWrap/>
            <w:vAlign w:val="bottom"/>
            <w:hideMark/>
          </w:tcPr>
          <w:p w14:paraId="703356C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155275.70 </w:t>
            </w:r>
          </w:p>
        </w:tc>
        <w:tc>
          <w:tcPr>
            <w:tcW w:w="190" w:type="pct"/>
            <w:tcBorders>
              <w:top w:val="nil"/>
              <w:left w:val="nil"/>
              <w:bottom w:val="single" w:sz="4" w:space="0" w:color="auto"/>
              <w:right w:val="single" w:sz="4" w:space="0" w:color="auto"/>
            </w:tcBorders>
            <w:shd w:val="clear" w:color="000000" w:fill="FFFFFF"/>
            <w:noWrap/>
            <w:vAlign w:val="bottom"/>
            <w:hideMark/>
          </w:tcPr>
          <w:p w14:paraId="7C95592C"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155275.70 </w:t>
            </w:r>
          </w:p>
        </w:tc>
      </w:tr>
      <w:tr w:rsidR="0028041F" w:rsidRPr="00D3669E" w14:paraId="72468180" w14:textId="77777777" w:rsidTr="0028041F">
        <w:trPr>
          <w:trHeight w:val="270"/>
        </w:trPr>
        <w:tc>
          <w:tcPr>
            <w:tcW w:w="104" w:type="pct"/>
            <w:tcBorders>
              <w:top w:val="nil"/>
              <w:left w:val="single" w:sz="4" w:space="0" w:color="auto"/>
              <w:bottom w:val="single" w:sz="4" w:space="0" w:color="auto"/>
              <w:right w:val="single" w:sz="4" w:space="0" w:color="auto"/>
            </w:tcBorders>
            <w:shd w:val="clear" w:color="000000" w:fill="FFFFFF"/>
            <w:noWrap/>
            <w:vAlign w:val="bottom"/>
            <w:hideMark/>
          </w:tcPr>
          <w:p w14:paraId="549D5D7A"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 xml:space="preserve">　</w:t>
            </w:r>
          </w:p>
        </w:tc>
        <w:tc>
          <w:tcPr>
            <w:tcW w:w="606" w:type="pct"/>
            <w:tcBorders>
              <w:top w:val="nil"/>
              <w:left w:val="nil"/>
              <w:bottom w:val="single" w:sz="4" w:space="0" w:color="auto"/>
              <w:right w:val="single" w:sz="4" w:space="0" w:color="auto"/>
            </w:tcBorders>
            <w:shd w:val="clear" w:color="000000" w:fill="FFFFFF"/>
            <w:noWrap/>
            <w:vAlign w:val="bottom"/>
            <w:hideMark/>
          </w:tcPr>
          <w:p w14:paraId="3417F487"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电价（含增值税）（元</w:t>
            </w:r>
            <w:r w:rsidRPr="00D3669E">
              <w:rPr>
                <w:sz w:val="18"/>
                <w:szCs w:val="18"/>
              </w:rPr>
              <w:t>/kWh</w:t>
            </w:r>
            <w:r w:rsidRPr="00D3669E">
              <w:rPr>
                <w:sz w:val="18"/>
                <w:szCs w:val="18"/>
              </w:rPr>
              <w:t>）</w:t>
            </w:r>
          </w:p>
        </w:tc>
        <w:tc>
          <w:tcPr>
            <w:tcW w:w="203" w:type="pct"/>
            <w:tcBorders>
              <w:top w:val="nil"/>
              <w:left w:val="nil"/>
              <w:bottom w:val="single" w:sz="4" w:space="0" w:color="auto"/>
              <w:right w:val="single" w:sz="4" w:space="0" w:color="auto"/>
            </w:tcBorders>
            <w:shd w:val="clear" w:color="000000" w:fill="FFFFFF"/>
            <w:noWrap/>
            <w:vAlign w:val="bottom"/>
            <w:hideMark/>
          </w:tcPr>
          <w:p w14:paraId="160CA56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　</w:t>
            </w:r>
          </w:p>
        </w:tc>
        <w:tc>
          <w:tcPr>
            <w:tcW w:w="173" w:type="pct"/>
            <w:tcBorders>
              <w:top w:val="nil"/>
              <w:left w:val="nil"/>
              <w:bottom w:val="single" w:sz="4" w:space="0" w:color="auto"/>
              <w:right w:val="single" w:sz="4" w:space="0" w:color="auto"/>
            </w:tcBorders>
            <w:shd w:val="clear" w:color="000000" w:fill="FFFFFF"/>
            <w:noWrap/>
            <w:vAlign w:val="bottom"/>
            <w:hideMark/>
          </w:tcPr>
          <w:p w14:paraId="7E32296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0.5200 </w:t>
            </w:r>
          </w:p>
        </w:tc>
        <w:tc>
          <w:tcPr>
            <w:tcW w:w="196" w:type="pct"/>
            <w:tcBorders>
              <w:top w:val="nil"/>
              <w:left w:val="nil"/>
              <w:bottom w:val="single" w:sz="4" w:space="0" w:color="auto"/>
              <w:right w:val="single" w:sz="4" w:space="0" w:color="auto"/>
            </w:tcBorders>
            <w:shd w:val="clear" w:color="000000" w:fill="FFFFFF"/>
            <w:noWrap/>
            <w:vAlign w:val="bottom"/>
            <w:hideMark/>
          </w:tcPr>
          <w:p w14:paraId="656B04B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0.5200 </w:t>
            </w:r>
          </w:p>
        </w:tc>
        <w:tc>
          <w:tcPr>
            <w:tcW w:w="196" w:type="pct"/>
            <w:tcBorders>
              <w:top w:val="nil"/>
              <w:left w:val="nil"/>
              <w:bottom w:val="single" w:sz="4" w:space="0" w:color="auto"/>
              <w:right w:val="single" w:sz="4" w:space="0" w:color="auto"/>
            </w:tcBorders>
            <w:shd w:val="clear" w:color="000000" w:fill="FFFFFF"/>
            <w:noWrap/>
            <w:vAlign w:val="bottom"/>
            <w:hideMark/>
          </w:tcPr>
          <w:p w14:paraId="55A1F35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0.5200 </w:t>
            </w:r>
          </w:p>
        </w:tc>
        <w:tc>
          <w:tcPr>
            <w:tcW w:w="196" w:type="pct"/>
            <w:tcBorders>
              <w:top w:val="nil"/>
              <w:left w:val="nil"/>
              <w:bottom w:val="single" w:sz="4" w:space="0" w:color="auto"/>
              <w:right w:val="single" w:sz="4" w:space="0" w:color="auto"/>
            </w:tcBorders>
            <w:shd w:val="clear" w:color="000000" w:fill="FFFFFF"/>
            <w:noWrap/>
            <w:vAlign w:val="bottom"/>
            <w:hideMark/>
          </w:tcPr>
          <w:p w14:paraId="4102512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0.5200 </w:t>
            </w:r>
          </w:p>
        </w:tc>
        <w:tc>
          <w:tcPr>
            <w:tcW w:w="196" w:type="pct"/>
            <w:tcBorders>
              <w:top w:val="nil"/>
              <w:left w:val="nil"/>
              <w:bottom w:val="single" w:sz="4" w:space="0" w:color="auto"/>
              <w:right w:val="single" w:sz="4" w:space="0" w:color="auto"/>
            </w:tcBorders>
            <w:shd w:val="clear" w:color="000000" w:fill="FFFFFF"/>
            <w:noWrap/>
            <w:vAlign w:val="bottom"/>
            <w:hideMark/>
          </w:tcPr>
          <w:p w14:paraId="10EF8C7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0.5200 </w:t>
            </w:r>
          </w:p>
        </w:tc>
        <w:tc>
          <w:tcPr>
            <w:tcW w:w="196" w:type="pct"/>
            <w:tcBorders>
              <w:top w:val="nil"/>
              <w:left w:val="nil"/>
              <w:bottom w:val="single" w:sz="4" w:space="0" w:color="auto"/>
              <w:right w:val="single" w:sz="4" w:space="0" w:color="auto"/>
            </w:tcBorders>
            <w:shd w:val="clear" w:color="000000" w:fill="FFFFFF"/>
            <w:noWrap/>
            <w:vAlign w:val="bottom"/>
            <w:hideMark/>
          </w:tcPr>
          <w:p w14:paraId="50EBDE5C"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0.5200 </w:t>
            </w:r>
          </w:p>
        </w:tc>
        <w:tc>
          <w:tcPr>
            <w:tcW w:w="196" w:type="pct"/>
            <w:tcBorders>
              <w:top w:val="nil"/>
              <w:left w:val="nil"/>
              <w:bottom w:val="single" w:sz="4" w:space="0" w:color="auto"/>
              <w:right w:val="single" w:sz="4" w:space="0" w:color="auto"/>
            </w:tcBorders>
            <w:shd w:val="clear" w:color="000000" w:fill="FFFFFF"/>
            <w:noWrap/>
            <w:vAlign w:val="bottom"/>
            <w:hideMark/>
          </w:tcPr>
          <w:p w14:paraId="03BE4D5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0.5200 </w:t>
            </w:r>
          </w:p>
        </w:tc>
        <w:tc>
          <w:tcPr>
            <w:tcW w:w="196" w:type="pct"/>
            <w:tcBorders>
              <w:top w:val="nil"/>
              <w:left w:val="nil"/>
              <w:bottom w:val="single" w:sz="4" w:space="0" w:color="auto"/>
              <w:right w:val="single" w:sz="4" w:space="0" w:color="auto"/>
            </w:tcBorders>
            <w:shd w:val="clear" w:color="000000" w:fill="FFFFFF"/>
            <w:noWrap/>
            <w:vAlign w:val="bottom"/>
            <w:hideMark/>
          </w:tcPr>
          <w:p w14:paraId="36A89A0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0.5200 </w:t>
            </w:r>
          </w:p>
        </w:tc>
        <w:tc>
          <w:tcPr>
            <w:tcW w:w="196" w:type="pct"/>
            <w:tcBorders>
              <w:top w:val="nil"/>
              <w:left w:val="nil"/>
              <w:bottom w:val="single" w:sz="4" w:space="0" w:color="auto"/>
              <w:right w:val="single" w:sz="4" w:space="0" w:color="auto"/>
            </w:tcBorders>
            <w:shd w:val="clear" w:color="000000" w:fill="FFFFFF"/>
            <w:noWrap/>
            <w:vAlign w:val="bottom"/>
            <w:hideMark/>
          </w:tcPr>
          <w:p w14:paraId="7D29DF9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0.5200 </w:t>
            </w:r>
          </w:p>
        </w:tc>
        <w:tc>
          <w:tcPr>
            <w:tcW w:w="196" w:type="pct"/>
            <w:tcBorders>
              <w:top w:val="nil"/>
              <w:left w:val="nil"/>
              <w:bottom w:val="single" w:sz="4" w:space="0" w:color="auto"/>
              <w:right w:val="single" w:sz="4" w:space="0" w:color="auto"/>
            </w:tcBorders>
            <w:shd w:val="clear" w:color="000000" w:fill="FFFFFF"/>
            <w:noWrap/>
            <w:vAlign w:val="bottom"/>
            <w:hideMark/>
          </w:tcPr>
          <w:p w14:paraId="4A72ECDC"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0.5200 </w:t>
            </w:r>
          </w:p>
        </w:tc>
        <w:tc>
          <w:tcPr>
            <w:tcW w:w="196" w:type="pct"/>
            <w:tcBorders>
              <w:top w:val="nil"/>
              <w:left w:val="nil"/>
              <w:bottom w:val="single" w:sz="4" w:space="0" w:color="auto"/>
              <w:right w:val="single" w:sz="4" w:space="0" w:color="auto"/>
            </w:tcBorders>
            <w:shd w:val="clear" w:color="000000" w:fill="FFFFFF"/>
            <w:noWrap/>
            <w:vAlign w:val="bottom"/>
            <w:hideMark/>
          </w:tcPr>
          <w:p w14:paraId="35F5817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0.5200 </w:t>
            </w:r>
          </w:p>
        </w:tc>
        <w:tc>
          <w:tcPr>
            <w:tcW w:w="196" w:type="pct"/>
            <w:tcBorders>
              <w:top w:val="nil"/>
              <w:left w:val="nil"/>
              <w:bottom w:val="single" w:sz="4" w:space="0" w:color="auto"/>
              <w:right w:val="single" w:sz="4" w:space="0" w:color="auto"/>
            </w:tcBorders>
            <w:shd w:val="clear" w:color="000000" w:fill="FFFFFF"/>
            <w:noWrap/>
            <w:vAlign w:val="bottom"/>
            <w:hideMark/>
          </w:tcPr>
          <w:p w14:paraId="2674D8B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0.5200 </w:t>
            </w:r>
          </w:p>
        </w:tc>
        <w:tc>
          <w:tcPr>
            <w:tcW w:w="196" w:type="pct"/>
            <w:tcBorders>
              <w:top w:val="nil"/>
              <w:left w:val="nil"/>
              <w:bottom w:val="single" w:sz="4" w:space="0" w:color="auto"/>
              <w:right w:val="single" w:sz="4" w:space="0" w:color="auto"/>
            </w:tcBorders>
            <w:shd w:val="clear" w:color="000000" w:fill="FFFFFF"/>
            <w:noWrap/>
            <w:vAlign w:val="bottom"/>
            <w:hideMark/>
          </w:tcPr>
          <w:p w14:paraId="6BAAFBE8"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0.5200 </w:t>
            </w:r>
          </w:p>
        </w:tc>
        <w:tc>
          <w:tcPr>
            <w:tcW w:w="196" w:type="pct"/>
            <w:tcBorders>
              <w:top w:val="nil"/>
              <w:left w:val="nil"/>
              <w:bottom w:val="single" w:sz="4" w:space="0" w:color="auto"/>
              <w:right w:val="single" w:sz="4" w:space="0" w:color="auto"/>
            </w:tcBorders>
            <w:shd w:val="clear" w:color="000000" w:fill="FFFFFF"/>
            <w:noWrap/>
            <w:vAlign w:val="bottom"/>
            <w:hideMark/>
          </w:tcPr>
          <w:p w14:paraId="198EF728"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0.5200 </w:t>
            </w:r>
          </w:p>
        </w:tc>
        <w:tc>
          <w:tcPr>
            <w:tcW w:w="196" w:type="pct"/>
            <w:tcBorders>
              <w:top w:val="nil"/>
              <w:left w:val="nil"/>
              <w:bottom w:val="single" w:sz="4" w:space="0" w:color="auto"/>
              <w:right w:val="single" w:sz="4" w:space="0" w:color="auto"/>
            </w:tcBorders>
            <w:shd w:val="clear" w:color="000000" w:fill="FFFFFF"/>
            <w:noWrap/>
            <w:vAlign w:val="bottom"/>
            <w:hideMark/>
          </w:tcPr>
          <w:p w14:paraId="1CAC876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0.5200 </w:t>
            </w:r>
          </w:p>
        </w:tc>
        <w:tc>
          <w:tcPr>
            <w:tcW w:w="196" w:type="pct"/>
            <w:tcBorders>
              <w:top w:val="nil"/>
              <w:left w:val="nil"/>
              <w:bottom w:val="single" w:sz="4" w:space="0" w:color="auto"/>
              <w:right w:val="single" w:sz="4" w:space="0" w:color="auto"/>
            </w:tcBorders>
            <w:shd w:val="clear" w:color="000000" w:fill="FFFFFF"/>
            <w:noWrap/>
            <w:vAlign w:val="bottom"/>
            <w:hideMark/>
          </w:tcPr>
          <w:p w14:paraId="21D289E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0.5200 </w:t>
            </w:r>
          </w:p>
        </w:tc>
        <w:tc>
          <w:tcPr>
            <w:tcW w:w="196" w:type="pct"/>
            <w:tcBorders>
              <w:top w:val="nil"/>
              <w:left w:val="nil"/>
              <w:bottom w:val="single" w:sz="4" w:space="0" w:color="auto"/>
              <w:right w:val="single" w:sz="4" w:space="0" w:color="auto"/>
            </w:tcBorders>
            <w:shd w:val="clear" w:color="000000" w:fill="FFFFFF"/>
            <w:noWrap/>
            <w:vAlign w:val="bottom"/>
            <w:hideMark/>
          </w:tcPr>
          <w:p w14:paraId="250036F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0.5200 </w:t>
            </w:r>
          </w:p>
        </w:tc>
        <w:tc>
          <w:tcPr>
            <w:tcW w:w="196" w:type="pct"/>
            <w:tcBorders>
              <w:top w:val="nil"/>
              <w:left w:val="nil"/>
              <w:bottom w:val="single" w:sz="4" w:space="0" w:color="auto"/>
              <w:right w:val="single" w:sz="4" w:space="0" w:color="auto"/>
            </w:tcBorders>
            <w:shd w:val="clear" w:color="000000" w:fill="FFFFFF"/>
            <w:noWrap/>
            <w:vAlign w:val="bottom"/>
            <w:hideMark/>
          </w:tcPr>
          <w:p w14:paraId="14493404"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0.5200 </w:t>
            </w:r>
          </w:p>
        </w:tc>
        <w:tc>
          <w:tcPr>
            <w:tcW w:w="196" w:type="pct"/>
            <w:tcBorders>
              <w:top w:val="nil"/>
              <w:left w:val="nil"/>
              <w:bottom w:val="single" w:sz="4" w:space="0" w:color="auto"/>
              <w:right w:val="single" w:sz="4" w:space="0" w:color="auto"/>
            </w:tcBorders>
            <w:shd w:val="clear" w:color="000000" w:fill="FFFFFF"/>
            <w:noWrap/>
            <w:vAlign w:val="bottom"/>
            <w:hideMark/>
          </w:tcPr>
          <w:p w14:paraId="575D3D3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0.5200 </w:t>
            </w:r>
          </w:p>
        </w:tc>
        <w:tc>
          <w:tcPr>
            <w:tcW w:w="196" w:type="pct"/>
            <w:tcBorders>
              <w:top w:val="nil"/>
              <w:left w:val="nil"/>
              <w:bottom w:val="single" w:sz="4" w:space="0" w:color="auto"/>
              <w:right w:val="single" w:sz="4" w:space="0" w:color="auto"/>
            </w:tcBorders>
            <w:shd w:val="clear" w:color="000000" w:fill="FFFFFF"/>
            <w:noWrap/>
            <w:vAlign w:val="bottom"/>
            <w:hideMark/>
          </w:tcPr>
          <w:p w14:paraId="2F0256E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0.5200 </w:t>
            </w:r>
          </w:p>
        </w:tc>
        <w:tc>
          <w:tcPr>
            <w:tcW w:w="190" w:type="pct"/>
            <w:tcBorders>
              <w:top w:val="nil"/>
              <w:left w:val="nil"/>
              <w:bottom w:val="single" w:sz="4" w:space="0" w:color="auto"/>
              <w:right w:val="single" w:sz="4" w:space="0" w:color="auto"/>
            </w:tcBorders>
            <w:shd w:val="clear" w:color="000000" w:fill="FFFFFF"/>
            <w:noWrap/>
            <w:vAlign w:val="bottom"/>
            <w:hideMark/>
          </w:tcPr>
          <w:p w14:paraId="07CD83D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0.5200 </w:t>
            </w:r>
          </w:p>
        </w:tc>
      </w:tr>
      <w:tr w:rsidR="0028041F" w:rsidRPr="00D3669E" w14:paraId="7D321970" w14:textId="77777777" w:rsidTr="0028041F">
        <w:trPr>
          <w:trHeight w:val="270"/>
        </w:trPr>
        <w:tc>
          <w:tcPr>
            <w:tcW w:w="104" w:type="pct"/>
            <w:tcBorders>
              <w:top w:val="nil"/>
              <w:left w:val="single" w:sz="4" w:space="0" w:color="auto"/>
              <w:bottom w:val="single" w:sz="4" w:space="0" w:color="auto"/>
              <w:right w:val="single" w:sz="4" w:space="0" w:color="auto"/>
            </w:tcBorders>
            <w:shd w:val="clear" w:color="000000" w:fill="FFFFFF"/>
            <w:noWrap/>
            <w:vAlign w:val="bottom"/>
            <w:hideMark/>
          </w:tcPr>
          <w:p w14:paraId="15E2FB85"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1</w:t>
            </w:r>
          </w:p>
        </w:tc>
        <w:tc>
          <w:tcPr>
            <w:tcW w:w="606" w:type="pct"/>
            <w:tcBorders>
              <w:top w:val="nil"/>
              <w:left w:val="nil"/>
              <w:bottom w:val="single" w:sz="4" w:space="0" w:color="auto"/>
              <w:right w:val="single" w:sz="4" w:space="0" w:color="auto"/>
            </w:tcBorders>
            <w:shd w:val="clear" w:color="000000" w:fill="FFFFFF"/>
            <w:noWrap/>
            <w:vAlign w:val="bottom"/>
            <w:hideMark/>
          </w:tcPr>
          <w:p w14:paraId="3FD7E612"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营业收入</w:t>
            </w:r>
          </w:p>
        </w:tc>
        <w:tc>
          <w:tcPr>
            <w:tcW w:w="203" w:type="pct"/>
            <w:tcBorders>
              <w:top w:val="nil"/>
              <w:left w:val="nil"/>
              <w:bottom w:val="single" w:sz="4" w:space="0" w:color="auto"/>
              <w:right w:val="single" w:sz="4" w:space="0" w:color="auto"/>
            </w:tcBorders>
            <w:shd w:val="clear" w:color="000000" w:fill="FFFFFF"/>
            <w:noWrap/>
            <w:vAlign w:val="bottom"/>
            <w:hideMark/>
          </w:tcPr>
          <w:p w14:paraId="58A228B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142908.61 </w:t>
            </w:r>
          </w:p>
        </w:tc>
        <w:tc>
          <w:tcPr>
            <w:tcW w:w="173" w:type="pct"/>
            <w:tcBorders>
              <w:top w:val="nil"/>
              <w:left w:val="nil"/>
              <w:bottom w:val="single" w:sz="4" w:space="0" w:color="auto"/>
              <w:right w:val="single" w:sz="4" w:space="0" w:color="auto"/>
            </w:tcBorders>
            <w:shd w:val="clear" w:color="000000" w:fill="FFFFFF"/>
            <w:noWrap/>
            <w:vAlign w:val="bottom"/>
            <w:hideMark/>
          </w:tcPr>
          <w:p w14:paraId="5FFFD43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747CE12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75D65E38"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3BE98E7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0A0A67E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4C4012F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512504C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1434CE6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48DE771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198C9ADC"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421D9F0C"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056B60E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0370898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0F59E30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06685B18"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6C7B546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5260CA9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66496D2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29ED70F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1514BBD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7145.43 </w:t>
            </w:r>
          </w:p>
        </w:tc>
        <w:tc>
          <w:tcPr>
            <w:tcW w:w="190" w:type="pct"/>
            <w:tcBorders>
              <w:top w:val="nil"/>
              <w:left w:val="nil"/>
              <w:bottom w:val="single" w:sz="4" w:space="0" w:color="auto"/>
              <w:right w:val="single" w:sz="4" w:space="0" w:color="auto"/>
            </w:tcBorders>
            <w:shd w:val="clear" w:color="000000" w:fill="FFFFFF"/>
            <w:noWrap/>
            <w:vAlign w:val="bottom"/>
            <w:hideMark/>
          </w:tcPr>
          <w:p w14:paraId="5776A20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7145.43 </w:t>
            </w:r>
          </w:p>
        </w:tc>
      </w:tr>
      <w:tr w:rsidR="0028041F" w:rsidRPr="00D3669E" w14:paraId="24E2F387" w14:textId="77777777" w:rsidTr="0028041F">
        <w:trPr>
          <w:trHeight w:val="270"/>
        </w:trPr>
        <w:tc>
          <w:tcPr>
            <w:tcW w:w="104" w:type="pct"/>
            <w:tcBorders>
              <w:top w:val="nil"/>
              <w:left w:val="single" w:sz="4" w:space="0" w:color="auto"/>
              <w:bottom w:val="single" w:sz="4" w:space="0" w:color="auto"/>
              <w:right w:val="single" w:sz="4" w:space="0" w:color="auto"/>
            </w:tcBorders>
            <w:shd w:val="clear" w:color="000000" w:fill="FFFFFF"/>
            <w:noWrap/>
            <w:vAlign w:val="bottom"/>
            <w:hideMark/>
          </w:tcPr>
          <w:p w14:paraId="0606E16A"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2</w:t>
            </w:r>
          </w:p>
        </w:tc>
        <w:tc>
          <w:tcPr>
            <w:tcW w:w="606" w:type="pct"/>
            <w:tcBorders>
              <w:top w:val="nil"/>
              <w:left w:val="nil"/>
              <w:bottom w:val="single" w:sz="4" w:space="0" w:color="auto"/>
              <w:right w:val="single" w:sz="4" w:space="0" w:color="auto"/>
            </w:tcBorders>
            <w:shd w:val="clear" w:color="000000" w:fill="FFFFFF"/>
            <w:noWrap/>
            <w:vAlign w:val="bottom"/>
            <w:hideMark/>
          </w:tcPr>
          <w:p w14:paraId="51025F92"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营业税金附加</w:t>
            </w:r>
          </w:p>
        </w:tc>
        <w:tc>
          <w:tcPr>
            <w:tcW w:w="203" w:type="pct"/>
            <w:tcBorders>
              <w:top w:val="nil"/>
              <w:left w:val="nil"/>
              <w:bottom w:val="single" w:sz="4" w:space="0" w:color="auto"/>
              <w:right w:val="single" w:sz="4" w:space="0" w:color="auto"/>
            </w:tcBorders>
            <w:shd w:val="clear" w:color="000000" w:fill="FFFFFF"/>
            <w:noWrap/>
            <w:vAlign w:val="bottom"/>
            <w:hideMark/>
          </w:tcPr>
          <w:p w14:paraId="6319497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1349.33 </w:t>
            </w:r>
          </w:p>
        </w:tc>
        <w:tc>
          <w:tcPr>
            <w:tcW w:w="173" w:type="pct"/>
            <w:tcBorders>
              <w:top w:val="nil"/>
              <w:left w:val="nil"/>
              <w:bottom w:val="single" w:sz="4" w:space="0" w:color="auto"/>
              <w:right w:val="single" w:sz="4" w:space="0" w:color="auto"/>
            </w:tcBorders>
            <w:shd w:val="clear" w:color="000000" w:fill="FFFFFF"/>
            <w:noWrap/>
            <w:vAlign w:val="bottom"/>
            <w:hideMark/>
          </w:tcPr>
          <w:p w14:paraId="5C253E5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1BD65C9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09AAC86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77D7C09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2B03FCC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53063B3C"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311B42D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48.86 </w:t>
            </w:r>
          </w:p>
        </w:tc>
        <w:tc>
          <w:tcPr>
            <w:tcW w:w="196" w:type="pct"/>
            <w:tcBorders>
              <w:top w:val="nil"/>
              <w:left w:val="nil"/>
              <w:bottom w:val="single" w:sz="4" w:space="0" w:color="auto"/>
              <w:right w:val="single" w:sz="4" w:space="0" w:color="auto"/>
            </w:tcBorders>
            <w:shd w:val="clear" w:color="000000" w:fill="FFFFFF"/>
            <w:noWrap/>
            <w:vAlign w:val="bottom"/>
            <w:hideMark/>
          </w:tcPr>
          <w:p w14:paraId="7DDF137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92.89 </w:t>
            </w:r>
          </w:p>
        </w:tc>
        <w:tc>
          <w:tcPr>
            <w:tcW w:w="196" w:type="pct"/>
            <w:tcBorders>
              <w:top w:val="nil"/>
              <w:left w:val="nil"/>
              <w:bottom w:val="single" w:sz="4" w:space="0" w:color="auto"/>
              <w:right w:val="single" w:sz="4" w:space="0" w:color="auto"/>
            </w:tcBorders>
            <w:shd w:val="clear" w:color="000000" w:fill="FFFFFF"/>
            <w:noWrap/>
            <w:vAlign w:val="bottom"/>
            <w:hideMark/>
          </w:tcPr>
          <w:p w14:paraId="71FB416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92.89 </w:t>
            </w:r>
          </w:p>
        </w:tc>
        <w:tc>
          <w:tcPr>
            <w:tcW w:w="196" w:type="pct"/>
            <w:tcBorders>
              <w:top w:val="nil"/>
              <w:left w:val="nil"/>
              <w:bottom w:val="single" w:sz="4" w:space="0" w:color="auto"/>
              <w:right w:val="single" w:sz="4" w:space="0" w:color="auto"/>
            </w:tcBorders>
            <w:shd w:val="clear" w:color="000000" w:fill="FFFFFF"/>
            <w:noWrap/>
            <w:vAlign w:val="bottom"/>
            <w:hideMark/>
          </w:tcPr>
          <w:p w14:paraId="4F09FA98"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92.89 </w:t>
            </w:r>
          </w:p>
        </w:tc>
        <w:tc>
          <w:tcPr>
            <w:tcW w:w="196" w:type="pct"/>
            <w:tcBorders>
              <w:top w:val="nil"/>
              <w:left w:val="nil"/>
              <w:bottom w:val="single" w:sz="4" w:space="0" w:color="auto"/>
              <w:right w:val="single" w:sz="4" w:space="0" w:color="auto"/>
            </w:tcBorders>
            <w:shd w:val="clear" w:color="000000" w:fill="FFFFFF"/>
            <w:noWrap/>
            <w:vAlign w:val="bottom"/>
            <w:hideMark/>
          </w:tcPr>
          <w:p w14:paraId="4CDF66C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92.89 </w:t>
            </w:r>
          </w:p>
        </w:tc>
        <w:tc>
          <w:tcPr>
            <w:tcW w:w="196" w:type="pct"/>
            <w:tcBorders>
              <w:top w:val="nil"/>
              <w:left w:val="nil"/>
              <w:bottom w:val="single" w:sz="4" w:space="0" w:color="auto"/>
              <w:right w:val="single" w:sz="4" w:space="0" w:color="auto"/>
            </w:tcBorders>
            <w:shd w:val="clear" w:color="000000" w:fill="FFFFFF"/>
            <w:noWrap/>
            <w:vAlign w:val="bottom"/>
            <w:hideMark/>
          </w:tcPr>
          <w:p w14:paraId="31766D5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92.89 </w:t>
            </w:r>
          </w:p>
        </w:tc>
        <w:tc>
          <w:tcPr>
            <w:tcW w:w="196" w:type="pct"/>
            <w:tcBorders>
              <w:top w:val="nil"/>
              <w:left w:val="nil"/>
              <w:bottom w:val="single" w:sz="4" w:space="0" w:color="auto"/>
              <w:right w:val="single" w:sz="4" w:space="0" w:color="auto"/>
            </w:tcBorders>
            <w:shd w:val="clear" w:color="000000" w:fill="FFFFFF"/>
            <w:noWrap/>
            <w:vAlign w:val="bottom"/>
            <w:hideMark/>
          </w:tcPr>
          <w:p w14:paraId="274D209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92.89 </w:t>
            </w:r>
          </w:p>
        </w:tc>
        <w:tc>
          <w:tcPr>
            <w:tcW w:w="196" w:type="pct"/>
            <w:tcBorders>
              <w:top w:val="nil"/>
              <w:left w:val="nil"/>
              <w:bottom w:val="single" w:sz="4" w:space="0" w:color="auto"/>
              <w:right w:val="single" w:sz="4" w:space="0" w:color="auto"/>
            </w:tcBorders>
            <w:shd w:val="clear" w:color="000000" w:fill="FFFFFF"/>
            <w:noWrap/>
            <w:vAlign w:val="bottom"/>
            <w:hideMark/>
          </w:tcPr>
          <w:p w14:paraId="54E7D1A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92.89 </w:t>
            </w:r>
          </w:p>
        </w:tc>
        <w:tc>
          <w:tcPr>
            <w:tcW w:w="196" w:type="pct"/>
            <w:tcBorders>
              <w:top w:val="nil"/>
              <w:left w:val="nil"/>
              <w:bottom w:val="single" w:sz="4" w:space="0" w:color="auto"/>
              <w:right w:val="single" w:sz="4" w:space="0" w:color="auto"/>
            </w:tcBorders>
            <w:shd w:val="clear" w:color="000000" w:fill="FFFFFF"/>
            <w:noWrap/>
            <w:vAlign w:val="bottom"/>
            <w:hideMark/>
          </w:tcPr>
          <w:p w14:paraId="5C624E6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92.89 </w:t>
            </w:r>
          </w:p>
        </w:tc>
        <w:tc>
          <w:tcPr>
            <w:tcW w:w="196" w:type="pct"/>
            <w:tcBorders>
              <w:top w:val="nil"/>
              <w:left w:val="nil"/>
              <w:bottom w:val="single" w:sz="4" w:space="0" w:color="auto"/>
              <w:right w:val="single" w:sz="4" w:space="0" w:color="auto"/>
            </w:tcBorders>
            <w:shd w:val="clear" w:color="000000" w:fill="FFFFFF"/>
            <w:noWrap/>
            <w:vAlign w:val="bottom"/>
            <w:hideMark/>
          </w:tcPr>
          <w:p w14:paraId="4267A13C"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92.89 </w:t>
            </w:r>
          </w:p>
        </w:tc>
        <w:tc>
          <w:tcPr>
            <w:tcW w:w="196" w:type="pct"/>
            <w:tcBorders>
              <w:top w:val="nil"/>
              <w:left w:val="nil"/>
              <w:bottom w:val="single" w:sz="4" w:space="0" w:color="auto"/>
              <w:right w:val="single" w:sz="4" w:space="0" w:color="auto"/>
            </w:tcBorders>
            <w:shd w:val="clear" w:color="000000" w:fill="FFFFFF"/>
            <w:noWrap/>
            <w:vAlign w:val="bottom"/>
            <w:hideMark/>
          </w:tcPr>
          <w:p w14:paraId="1CA15B6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92.89 </w:t>
            </w:r>
          </w:p>
        </w:tc>
        <w:tc>
          <w:tcPr>
            <w:tcW w:w="196" w:type="pct"/>
            <w:tcBorders>
              <w:top w:val="nil"/>
              <w:left w:val="nil"/>
              <w:bottom w:val="single" w:sz="4" w:space="0" w:color="auto"/>
              <w:right w:val="single" w:sz="4" w:space="0" w:color="auto"/>
            </w:tcBorders>
            <w:shd w:val="clear" w:color="000000" w:fill="FFFFFF"/>
            <w:noWrap/>
            <w:vAlign w:val="bottom"/>
            <w:hideMark/>
          </w:tcPr>
          <w:p w14:paraId="753B773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92.89 </w:t>
            </w:r>
          </w:p>
        </w:tc>
        <w:tc>
          <w:tcPr>
            <w:tcW w:w="196" w:type="pct"/>
            <w:tcBorders>
              <w:top w:val="nil"/>
              <w:left w:val="nil"/>
              <w:bottom w:val="single" w:sz="4" w:space="0" w:color="auto"/>
              <w:right w:val="single" w:sz="4" w:space="0" w:color="auto"/>
            </w:tcBorders>
            <w:shd w:val="clear" w:color="000000" w:fill="FFFFFF"/>
            <w:noWrap/>
            <w:vAlign w:val="bottom"/>
            <w:hideMark/>
          </w:tcPr>
          <w:p w14:paraId="055A920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92.89 </w:t>
            </w:r>
          </w:p>
        </w:tc>
        <w:tc>
          <w:tcPr>
            <w:tcW w:w="196" w:type="pct"/>
            <w:tcBorders>
              <w:top w:val="nil"/>
              <w:left w:val="nil"/>
              <w:bottom w:val="single" w:sz="4" w:space="0" w:color="auto"/>
              <w:right w:val="single" w:sz="4" w:space="0" w:color="auto"/>
            </w:tcBorders>
            <w:shd w:val="clear" w:color="000000" w:fill="FFFFFF"/>
            <w:noWrap/>
            <w:vAlign w:val="bottom"/>
            <w:hideMark/>
          </w:tcPr>
          <w:p w14:paraId="7EA06D1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92.89 </w:t>
            </w:r>
          </w:p>
        </w:tc>
        <w:tc>
          <w:tcPr>
            <w:tcW w:w="190" w:type="pct"/>
            <w:tcBorders>
              <w:top w:val="nil"/>
              <w:left w:val="nil"/>
              <w:bottom w:val="single" w:sz="4" w:space="0" w:color="auto"/>
              <w:right w:val="single" w:sz="4" w:space="0" w:color="auto"/>
            </w:tcBorders>
            <w:shd w:val="clear" w:color="000000" w:fill="FFFFFF"/>
            <w:noWrap/>
            <w:vAlign w:val="bottom"/>
            <w:hideMark/>
          </w:tcPr>
          <w:p w14:paraId="6B8693DA"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92.89 </w:t>
            </w:r>
          </w:p>
        </w:tc>
      </w:tr>
      <w:tr w:rsidR="0028041F" w:rsidRPr="00D3669E" w14:paraId="44BD1B1B" w14:textId="77777777" w:rsidTr="0028041F">
        <w:trPr>
          <w:trHeight w:val="270"/>
        </w:trPr>
        <w:tc>
          <w:tcPr>
            <w:tcW w:w="104" w:type="pct"/>
            <w:tcBorders>
              <w:top w:val="nil"/>
              <w:left w:val="single" w:sz="4" w:space="0" w:color="auto"/>
              <w:bottom w:val="single" w:sz="4" w:space="0" w:color="auto"/>
              <w:right w:val="single" w:sz="4" w:space="0" w:color="auto"/>
            </w:tcBorders>
            <w:shd w:val="clear" w:color="000000" w:fill="FFFFFF"/>
            <w:noWrap/>
            <w:vAlign w:val="bottom"/>
            <w:hideMark/>
          </w:tcPr>
          <w:p w14:paraId="31A55A16"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2.1</w:t>
            </w:r>
          </w:p>
        </w:tc>
        <w:tc>
          <w:tcPr>
            <w:tcW w:w="606" w:type="pct"/>
            <w:tcBorders>
              <w:top w:val="nil"/>
              <w:left w:val="nil"/>
              <w:bottom w:val="single" w:sz="4" w:space="0" w:color="auto"/>
              <w:right w:val="single" w:sz="4" w:space="0" w:color="auto"/>
            </w:tcBorders>
            <w:shd w:val="clear" w:color="000000" w:fill="FFFFFF"/>
            <w:noWrap/>
            <w:vAlign w:val="bottom"/>
            <w:hideMark/>
          </w:tcPr>
          <w:p w14:paraId="2F7DC1E1"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城市维护建设税</w:t>
            </w:r>
          </w:p>
        </w:tc>
        <w:tc>
          <w:tcPr>
            <w:tcW w:w="203" w:type="pct"/>
            <w:tcBorders>
              <w:top w:val="nil"/>
              <w:left w:val="nil"/>
              <w:bottom w:val="single" w:sz="4" w:space="0" w:color="auto"/>
              <w:right w:val="single" w:sz="4" w:space="0" w:color="auto"/>
            </w:tcBorders>
            <w:shd w:val="clear" w:color="000000" w:fill="FFFFFF"/>
            <w:noWrap/>
            <w:vAlign w:val="bottom"/>
            <w:hideMark/>
          </w:tcPr>
          <w:p w14:paraId="06839DF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674.66 </w:t>
            </w:r>
          </w:p>
        </w:tc>
        <w:tc>
          <w:tcPr>
            <w:tcW w:w="173" w:type="pct"/>
            <w:tcBorders>
              <w:top w:val="nil"/>
              <w:left w:val="nil"/>
              <w:bottom w:val="single" w:sz="4" w:space="0" w:color="auto"/>
              <w:right w:val="single" w:sz="4" w:space="0" w:color="auto"/>
            </w:tcBorders>
            <w:shd w:val="clear" w:color="000000" w:fill="FFFFFF"/>
            <w:noWrap/>
            <w:vAlign w:val="bottom"/>
            <w:hideMark/>
          </w:tcPr>
          <w:p w14:paraId="024F122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2E780F5A"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4EF1B77A"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2A18B49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10D5B71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71DDAED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608964D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24.43 </w:t>
            </w:r>
          </w:p>
        </w:tc>
        <w:tc>
          <w:tcPr>
            <w:tcW w:w="196" w:type="pct"/>
            <w:tcBorders>
              <w:top w:val="nil"/>
              <w:left w:val="nil"/>
              <w:bottom w:val="single" w:sz="4" w:space="0" w:color="auto"/>
              <w:right w:val="single" w:sz="4" w:space="0" w:color="auto"/>
            </w:tcBorders>
            <w:shd w:val="clear" w:color="000000" w:fill="FFFFFF"/>
            <w:noWrap/>
            <w:vAlign w:val="bottom"/>
            <w:hideMark/>
          </w:tcPr>
          <w:p w14:paraId="11EF6EB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c>
          <w:tcPr>
            <w:tcW w:w="196" w:type="pct"/>
            <w:tcBorders>
              <w:top w:val="nil"/>
              <w:left w:val="nil"/>
              <w:bottom w:val="single" w:sz="4" w:space="0" w:color="auto"/>
              <w:right w:val="single" w:sz="4" w:space="0" w:color="auto"/>
            </w:tcBorders>
            <w:shd w:val="clear" w:color="000000" w:fill="FFFFFF"/>
            <w:noWrap/>
            <w:vAlign w:val="bottom"/>
            <w:hideMark/>
          </w:tcPr>
          <w:p w14:paraId="29783D8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c>
          <w:tcPr>
            <w:tcW w:w="196" w:type="pct"/>
            <w:tcBorders>
              <w:top w:val="nil"/>
              <w:left w:val="nil"/>
              <w:bottom w:val="single" w:sz="4" w:space="0" w:color="auto"/>
              <w:right w:val="single" w:sz="4" w:space="0" w:color="auto"/>
            </w:tcBorders>
            <w:shd w:val="clear" w:color="000000" w:fill="FFFFFF"/>
            <w:noWrap/>
            <w:vAlign w:val="bottom"/>
            <w:hideMark/>
          </w:tcPr>
          <w:p w14:paraId="04DE0B7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c>
          <w:tcPr>
            <w:tcW w:w="196" w:type="pct"/>
            <w:tcBorders>
              <w:top w:val="nil"/>
              <w:left w:val="nil"/>
              <w:bottom w:val="single" w:sz="4" w:space="0" w:color="auto"/>
              <w:right w:val="single" w:sz="4" w:space="0" w:color="auto"/>
            </w:tcBorders>
            <w:shd w:val="clear" w:color="000000" w:fill="FFFFFF"/>
            <w:noWrap/>
            <w:vAlign w:val="bottom"/>
            <w:hideMark/>
          </w:tcPr>
          <w:p w14:paraId="556B75E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c>
          <w:tcPr>
            <w:tcW w:w="196" w:type="pct"/>
            <w:tcBorders>
              <w:top w:val="nil"/>
              <w:left w:val="nil"/>
              <w:bottom w:val="single" w:sz="4" w:space="0" w:color="auto"/>
              <w:right w:val="single" w:sz="4" w:space="0" w:color="auto"/>
            </w:tcBorders>
            <w:shd w:val="clear" w:color="000000" w:fill="FFFFFF"/>
            <w:noWrap/>
            <w:vAlign w:val="bottom"/>
            <w:hideMark/>
          </w:tcPr>
          <w:p w14:paraId="1697014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c>
          <w:tcPr>
            <w:tcW w:w="196" w:type="pct"/>
            <w:tcBorders>
              <w:top w:val="nil"/>
              <w:left w:val="nil"/>
              <w:bottom w:val="single" w:sz="4" w:space="0" w:color="auto"/>
              <w:right w:val="single" w:sz="4" w:space="0" w:color="auto"/>
            </w:tcBorders>
            <w:shd w:val="clear" w:color="000000" w:fill="FFFFFF"/>
            <w:noWrap/>
            <w:vAlign w:val="bottom"/>
            <w:hideMark/>
          </w:tcPr>
          <w:p w14:paraId="3A19AD68"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c>
          <w:tcPr>
            <w:tcW w:w="196" w:type="pct"/>
            <w:tcBorders>
              <w:top w:val="nil"/>
              <w:left w:val="nil"/>
              <w:bottom w:val="single" w:sz="4" w:space="0" w:color="auto"/>
              <w:right w:val="single" w:sz="4" w:space="0" w:color="auto"/>
            </w:tcBorders>
            <w:shd w:val="clear" w:color="000000" w:fill="FFFFFF"/>
            <w:noWrap/>
            <w:vAlign w:val="bottom"/>
            <w:hideMark/>
          </w:tcPr>
          <w:p w14:paraId="061E3EBC"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c>
          <w:tcPr>
            <w:tcW w:w="196" w:type="pct"/>
            <w:tcBorders>
              <w:top w:val="nil"/>
              <w:left w:val="nil"/>
              <w:bottom w:val="single" w:sz="4" w:space="0" w:color="auto"/>
              <w:right w:val="single" w:sz="4" w:space="0" w:color="auto"/>
            </w:tcBorders>
            <w:shd w:val="clear" w:color="000000" w:fill="FFFFFF"/>
            <w:noWrap/>
            <w:vAlign w:val="bottom"/>
            <w:hideMark/>
          </w:tcPr>
          <w:p w14:paraId="51595E8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c>
          <w:tcPr>
            <w:tcW w:w="196" w:type="pct"/>
            <w:tcBorders>
              <w:top w:val="nil"/>
              <w:left w:val="nil"/>
              <w:bottom w:val="single" w:sz="4" w:space="0" w:color="auto"/>
              <w:right w:val="single" w:sz="4" w:space="0" w:color="auto"/>
            </w:tcBorders>
            <w:shd w:val="clear" w:color="000000" w:fill="FFFFFF"/>
            <w:noWrap/>
            <w:vAlign w:val="bottom"/>
            <w:hideMark/>
          </w:tcPr>
          <w:p w14:paraId="6C8B5B2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c>
          <w:tcPr>
            <w:tcW w:w="196" w:type="pct"/>
            <w:tcBorders>
              <w:top w:val="nil"/>
              <w:left w:val="nil"/>
              <w:bottom w:val="single" w:sz="4" w:space="0" w:color="auto"/>
              <w:right w:val="single" w:sz="4" w:space="0" w:color="auto"/>
            </w:tcBorders>
            <w:shd w:val="clear" w:color="000000" w:fill="FFFFFF"/>
            <w:noWrap/>
            <w:vAlign w:val="bottom"/>
            <w:hideMark/>
          </w:tcPr>
          <w:p w14:paraId="393483F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c>
          <w:tcPr>
            <w:tcW w:w="196" w:type="pct"/>
            <w:tcBorders>
              <w:top w:val="nil"/>
              <w:left w:val="nil"/>
              <w:bottom w:val="single" w:sz="4" w:space="0" w:color="auto"/>
              <w:right w:val="single" w:sz="4" w:space="0" w:color="auto"/>
            </w:tcBorders>
            <w:shd w:val="clear" w:color="000000" w:fill="FFFFFF"/>
            <w:noWrap/>
            <w:vAlign w:val="bottom"/>
            <w:hideMark/>
          </w:tcPr>
          <w:p w14:paraId="2EB684C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c>
          <w:tcPr>
            <w:tcW w:w="196" w:type="pct"/>
            <w:tcBorders>
              <w:top w:val="nil"/>
              <w:left w:val="nil"/>
              <w:bottom w:val="single" w:sz="4" w:space="0" w:color="auto"/>
              <w:right w:val="single" w:sz="4" w:space="0" w:color="auto"/>
            </w:tcBorders>
            <w:shd w:val="clear" w:color="000000" w:fill="FFFFFF"/>
            <w:noWrap/>
            <w:vAlign w:val="bottom"/>
            <w:hideMark/>
          </w:tcPr>
          <w:p w14:paraId="2B11748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c>
          <w:tcPr>
            <w:tcW w:w="196" w:type="pct"/>
            <w:tcBorders>
              <w:top w:val="nil"/>
              <w:left w:val="nil"/>
              <w:bottom w:val="single" w:sz="4" w:space="0" w:color="auto"/>
              <w:right w:val="single" w:sz="4" w:space="0" w:color="auto"/>
            </w:tcBorders>
            <w:shd w:val="clear" w:color="000000" w:fill="FFFFFF"/>
            <w:noWrap/>
            <w:vAlign w:val="bottom"/>
            <w:hideMark/>
          </w:tcPr>
          <w:p w14:paraId="57B13B6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c>
          <w:tcPr>
            <w:tcW w:w="190" w:type="pct"/>
            <w:tcBorders>
              <w:top w:val="nil"/>
              <w:left w:val="nil"/>
              <w:bottom w:val="single" w:sz="4" w:space="0" w:color="auto"/>
              <w:right w:val="single" w:sz="4" w:space="0" w:color="auto"/>
            </w:tcBorders>
            <w:shd w:val="clear" w:color="000000" w:fill="FFFFFF"/>
            <w:noWrap/>
            <w:vAlign w:val="bottom"/>
            <w:hideMark/>
          </w:tcPr>
          <w:p w14:paraId="4540099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r>
      <w:tr w:rsidR="0028041F" w:rsidRPr="00D3669E" w14:paraId="508C6DA5" w14:textId="77777777" w:rsidTr="0028041F">
        <w:trPr>
          <w:trHeight w:val="270"/>
        </w:trPr>
        <w:tc>
          <w:tcPr>
            <w:tcW w:w="104" w:type="pct"/>
            <w:tcBorders>
              <w:top w:val="nil"/>
              <w:left w:val="single" w:sz="4" w:space="0" w:color="auto"/>
              <w:bottom w:val="single" w:sz="4" w:space="0" w:color="auto"/>
              <w:right w:val="single" w:sz="4" w:space="0" w:color="auto"/>
            </w:tcBorders>
            <w:shd w:val="clear" w:color="000000" w:fill="FFFFFF"/>
            <w:noWrap/>
            <w:vAlign w:val="bottom"/>
            <w:hideMark/>
          </w:tcPr>
          <w:p w14:paraId="25C5C38F"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2.2</w:t>
            </w:r>
          </w:p>
        </w:tc>
        <w:tc>
          <w:tcPr>
            <w:tcW w:w="606" w:type="pct"/>
            <w:tcBorders>
              <w:top w:val="nil"/>
              <w:left w:val="nil"/>
              <w:bottom w:val="single" w:sz="4" w:space="0" w:color="auto"/>
              <w:right w:val="single" w:sz="4" w:space="0" w:color="auto"/>
            </w:tcBorders>
            <w:shd w:val="clear" w:color="000000" w:fill="FFFFFF"/>
            <w:noWrap/>
            <w:vAlign w:val="bottom"/>
            <w:hideMark/>
          </w:tcPr>
          <w:p w14:paraId="2EEC1C3E"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教育费附加</w:t>
            </w:r>
          </w:p>
        </w:tc>
        <w:tc>
          <w:tcPr>
            <w:tcW w:w="203" w:type="pct"/>
            <w:tcBorders>
              <w:top w:val="nil"/>
              <w:left w:val="nil"/>
              <w:bottom w:val="single" w:sz="4" w:space="0" w:color="auto"/>
              <w:right w:val="single" w:sz="4" w:space="0" w:color="auto"/>
            </w:tcBorders>
            <w:shd w:val="clear" w:color="000000" w:fill="FFFFFF"/>
            <w:noWrap/>
            <w:vAlign w:val="bottom"/>
            <w:hideMark/>
          </w:tcPr>
          <w:p w14:paraId="33044174"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674.66 </w:t>
            </w:r>
          </w:p>
        </w:tc>
        <w:tc>
          <w:tcPr>
            <w:tcW w:w="173" w:type="pct"/>
            <w:tcBorders>
              <w:top w:val="nil"/>
              <w:left w:val="nil"/>
              <w:bottom w:val="single" w:sz="4" w:space="0" w:color="auto"/>
              <w:right w:val="single" w:sz="4" w:space="0" w:color="auto"/>
            </w:tcBorders>
            <w:shd w:val="clear" w:color="000000" w:fill="FFFFFF"/>
            <w:noWrap/>
            <w:vAlign w:val="bottom"/>
            <w:hideMark/>
          </w:tcPr>
          <w:p w14:paraId="454FCB3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2132FEA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3C601D1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4E47EB3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3816A4B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57BA129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18680C5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24.43 </w:t>
            </w:r>
          </w:p>
        </w:tc>
        <w:tc>
          <w:tcPr>
            <w:tcW w:w="196" w:type="pct"/>
            <w:tcBorders>
              <w:top w:val="nil"/>
              <w:left w:val="nil"/>
              <w:bottom w:val="single" w:sz="4" w:space="0" w:color="auto"/>
              <w:right w:val="single" w:sz="4" w:space="0" w:color="auto"/>
            </w:tcBorders>
            <w:shd w:val="clear" w:color="000000" w:fill="FFFFFF"/>
            <w:noWrap/>
            <w:vAlign w:val="bottom"/>
            <w:hideMark/>
          </w:tcPr>
          <w:p w14:paraId="6AAE2524"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c>
          <w:tcPr>
            <w:tcW w:w="196" w:type="pct"/>
            <w:tcBorders>
              <w:top w:val="nil"/>
              <w:left w:val="nil"/>
              <w:bottom w:val="single" w:sz="4" w:space="0" w:color="auto"/>
              <w:right w:val="single" w:sz="4" w:space="0" w:color="auto"/>
            </w:tcBorders>
            <w:shd w:val="clear" w:color="000000" w:fill="FFFFFF"/>
            <w:noWrap/>
            <w:vAlign w:val="bottom"/>
            <w:hideMark/>
          </w:tcPr>
          <w:p w14:paraId="35D3D77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c>
          <w:tcPr>
            <w:tcW w:w="196" w:type="pct"/>
            <w:tcBorders>
              <w:top w:val="nil"/>
              <w:left w:val="nil"/>
              <w:bottom w:val="single" w:sz="4" w:space="0" w:color="auto"/>
              <w:right w:val="single" w:sz="4" w:space="0" w:color="auto"/>
            </w:tcBorders>
            <w:shd w:val="clear" w:color="000000" w:fill="FFFFFF"/>
            <w:noWrap/>
            <w:vAlign w:val="bottom"/>
            <w:hideMark/>
          </w:tcPr>
          <w:p w14:paraId="1AFE57C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c>
          <w:tcPr>
            <w:tcW w:w="196" w:type="pct"/>
            <w:tcBorders>
              <w:top w:val="nil"/>
              <w:left w:val="nil"/>
              <w:bottom w:val="single" w:sz="4" w:space="0" w:color="auto"/>
              <w:right w:val="single" w:sz="4" w:space="0" w:color="auto"/>
            </w:tcBorders>
            <w:shd w:val="clear" w:color="000000" w:fill="FFFFFF"/>
            <w:noWrap/>
            <w:vAlign w:val="bottom"/>
            <w:hideMark/>
          </w:tcPr>
          <w:p w14:paraId="2A7991A8"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c>
          <w:tcPr>
            <w:tcW w:w="196" w:type="pct"/>
            <w:tcBorders>
              <w:top w:val="nil"/>
              <w:left w:val="nil"/>
              <w:bottom w:val="single" w:sz="4" w:space="0" w:color="auto"/>
              <w:right w:val="single" w:sz="4" w:space="0" w:color="auto"/>
            </w:tcBorders>
            <w:shd w:val="clear" w:color="000000" w:fill="FFFFFF"/>
            <w:noWrap/>
            <w:vAlign w:val="bottom"/>
            <w:hideMark/>
          </w:tcPr>
          <w:p w14:paraId="14D5AE4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c>
          <w:tcPr>
            <w:tcW w:w="196" w:type="pct"/>
            <w:tcBorders>
              <w:top w:val="nil"/>
              <w:left w:val="nil"/>
              <w:bottom w:val="single" w:sz="4" w:space="0" w:color="auto"/>
              <w:right w:val="single" w:sz="4" w:space="0" w:color="auto"/>
            </w:tcBorders>
            <w:shd w:val="clear" w:color="000000" w:fill="FFFFFF"/>
            <w:noWrap/>
            <w:vAlign w:val="bottom"/>
            <w:hideMark/>
          </w:tcPr>
          <w:p w14:paraId="648AAD6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c>
          <w:tcPr>
            <w:tcW w:w="196" w:type="pct"/>
            <w:tcBorders>
              <w:top w:val="nil"/>
              <w:left w:val="nil"/>
              <w:bottom w:val="single" w:sz="4" w:space="0" w:color="auto"/>
              <w:right w:val="single" w:sz="4" w:space="0" w:color="auto"/>
            </w:tcBorders>
            <w:shd w:val="clear" w:color="000000" w:fill="FFFFFF"/>
            <w:noWrap/>
            <w:vAlign w:val="bottom"/>
            <w:hideMark/>
          </w:tcPr>
          <w:p w14:paraId="372A642A"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c>
          <w:tcPr>
            <w:tcW w:w="196" w:type="pct"/>
            <w:tcBorders>
              <w:top w:val="nil"/>
              <w:left w:val="nil"/>
              <w:bottom w:val="single" w:sz="4" w:space="0" w:color="auto"/>
              <w:right w:val="single" w:sz="4" w:space="0" w:color="auto"/>
            </w:tcBorders>
            <w:shd w:val="clear" w:color="000000" w:fill="FFFFFF"/>
            <w:noWrap/>
            <w:vAlign w:val="bottom"/>
            <w:hideMark/>
          </w:tcPr>
          <w:p w14:paraId="705177B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c>
          <w:tcPr>
            <w:tcW w:w="196" w:type="pct"/>
            <w:tcBorders>
              <w:top w:val="nil"/>
              <w:left w:val="nil"/>
              <w:bottom w:val="single" w:sz="4" w:space="0" w:color="auto"/>
              <w:right w:val="single" w:sz="4" w:space="0" w:color="auto"/>
            </w:tcBorders>
            <w:shd w:val="clear" w:color="000000" w:fill="FFFFFF"/>
            <w:noWrap/>
            <w:vAlign w:val="bottom"/>
            <w:hideMark/>
          </w:tcPr>
          <w:p w14:paraId="006BC81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c>
          <w:tcPr>
            <w:tcW w:w="196" w:type="pct"/>
            <w:tcBorders>
              <w:top w:val="nil"/>
              <w:left w:val="nil"/>
              <w:bottom w:val="single" w:sz="4" w:space="0" w:color="auto"/>
              <w:right w:val="single" w:sz="4" w:space="0" w:color="auto"/>
            </w:tcBorders>
            <w:shd w:val="clear" w:color="000000" w:fill="FFFFFF"/>
            <w:noWrap/>
            <w:vAlign w:val="bottom"/>
            <w:hideMark/>
          </w:tcPr>
          <w:p w14:paraId="41E7A47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c>
          <w:tcPr>
            <w:tcW w:w="196" w:type="pct"/>
            <w:tcBorders>
              <w:top w:val="nil"/>
              <w:left w:val="nil"/>
              <w:bottom w:val="single" w:sz="4" w:space="0" w:color="auto"/>
              <w:right w:val="single" w:sz="4" w:space="0" w:color="auto"/>
            </w:tcBorders>
            <w:shd w:val="clear" w:color="000000" w:fill="FFFFFF"/>
            <w:noWrap/>
            <w:vAlign w:val="bottom"/>
            <w:hideMark/>
          </w:tcPr>
          <w:p w14:paraId="6E9D7D7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c>
          <w:tcPr>
            <w:tcW w:w="196" w:type="pct"/>
            <w:tcBorders>
              <w:top w:val="nil"/>
              <w:left w:val="nil"/>
              <w:bottom w:val="single" w:sz="4" w:space="0" w:color="auto"/>
              <w:right w:val="single" w:sz="4" w:space="0" w:color="auto"/>
            </w:tcBorders>
            <w:shd w:val="clear" w:color="000000" w:fill="FFFFFF"/>
            <w:noWrap/>
            <w:vAlign w:val="bottom"/>
            <w:hideMark/>
          </w:tcPr>
          <w:p w14:paraId="2AE221E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c>
          <w:tcPr>
            <w:tcW w:w="196" w:type="pct"/>
            <w:tcBorders>
              <w:top w:val="nil"/>
              <w:left w:val="nil"/>
              <w:bottom w:val="single" w:sz="4" w:space="0" w:color="auto"/>
              <w:right w:val="single" w:sz="4" w:space="0" w:color="auto"/>
            </w:tcBorders>
            <w:shd w:val="clear" w:color="000000" w:fill="FFFFFF"/>
            <w:noWrap/>
            <w:vAlign w:val="bottom"/>
            <w:hideMark/>
          </w:tcPr>
          <w:p w14:paraId="403C853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c>
          <w:tcPr>
            <w:tcW w:w="190" w:type="pct"/>
            <w:tcBorders>
              <w:top w:val="nil"/>
              <w:left w:val="nil"/>
              <w:bottom w:val="single" w:sz="4" w:space="0" w:color="auto"/>
              <w:right w:val="single" w:sz="4" w:space="0" w:color="auto"/>
            </w:tcBorders>
            <w:shd w:val="clear" w:color="000000" w:fill="FFFFFF"/>
            <w:noWrap/>
            <w:vAlign w:val="bottom"/>
            <w:hideMark/>
          </w:tcPr>
          <w:p w14:paraId="6CCEB1E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46.45 </w:t>
            </w:r>
          </w:p>
        </w:tc>
      </w:tr>
      <w:tr w:rsidR="0028041F" w:rsidRPr="00D3669E" w14:paraId="1EBC3D69" w14:textId="77777777" w:rsidTr="0028041F">
        <w:trPr>
          <w:trHeight w:val="270"/>
        </w:trPr>
        <w:tc>
          <w:tcPr>
            <w:tcW w:w="104" w:type="pct"/>
            <w:tcBorders>
              <w:top w:val="nil"/>
              <w:left w:val="single" w:sz="4" w:space="0" w:color="auto"/>
              <w:bottom w:val="single" w:sz="4" w:space="0" w:color="auto"/>
              <w:right w:val="single" w:sz="4" w:space="0" w:color="auto"/>
            </w:tcBorders>
            <w:shd w:val="clear" w:color="000000" w:fill="FFFFFF"/>
            <w:noWrap/>
            <w:vAlign w:val="bottom"/>
            <w:hideMark/>
          </w:tcPr>
          <w:p w14:paraId="365734B9"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3</w:t>
            </w:r>
          </w:p>
        </w:tc>
        <w:tc>
          <w:tcPr>
            <w:tcW w:w="606" w:type="pct"/>
            <w:tcBorders>
              <w:top w:val="nil"/>
              <w:left w:val="nil"/>
              <w:bottom w:val="single" w:sz="4" w:space="0" w:color="auto"/>
              <w:right w:val="single" w:sz="4" w:space="0" w:color="auto"/>
            </w:tcBorders>
            <w:shd w:val="clear" w:color="000000" w:fill="FFFFFF"/>
            <w:noWrap/>
            <w:vAlign w:val="bottom"/>
            <w:hideMark/>
          </w:tcPr>
          <w:p w14:paraId="4A8E789F"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总成本费用</w:t>
            </w:r>
          </w:p>
        </w:tc>
        <w:tc>
          <w:tcPr>
            <w:tcW w:w="203" w:type="pct"/>
            <w:tcBorders>
              <w:top w:val="nil"/>
              <w:left w:val="nil"/>
              <w:bottom w:val="single" w:sz="4" w:space="0" w:color="auto"/>
              <w:right w:val="single" w:sz="4" w:space="0" w:color="auto"/>
            </w:tcBorders>
            <w:shd w:val="clear" w:color="000000" w:fill="FFFFFF"/>
            <w:noWrap/>
            <w:vAlign w:val="bottom"/>
            <w:hideMark/>
          </w:tcPr>
          <w:p w14:paraId="56B6365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87892.36 </w:t>
            </w:r>
          </w:p>
        </w:tc>
        <w:tc>
          <w:tcPr>
            <w:tcW w:w="173" w:type="pct"/>
            <w:tcBorders>
              <w:top w:val="nil"/>
              <w:left w:val="nil"/>
              <w:bottom w:val="single" w:sz="4" w:space="0" w:color="auto"/>
              <w:right w:val="single" w:sz="4" w:space="0" w:color="auto"/>
            </w:tcBorders>
            <w:shd w:val="clear" w:color="000000" w:fill="FFFFFF"/>
            <w:noWrap/>
            <w:vAlign w:val="bottom"/>
            <w:hideMark/>
          </w:tcPr>
          <w:p w14:paraId="274E910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0C1D831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5474.33 </w:t>
            </w:r>
          </w:p>
        </w:tc>
        <w:tc>
          <w:tcPr>
            <w:tcW w:w="196" w:type="pct"/>
            <w:tcBorders>
              <w:top w:val="nil"/>
              <w:left w:val="nil"/>
              <w:bottom w:val="single" w:sz="4" w:space="0" w:color="auto"/>
              <w:right w:val="single" w:sz="4" w:space="0" w:color="auto"/>
            </w:tcBorders>
            <w:shd w:val="clear" w:color="000000" w:fill="FFFFFF"/>
            <w:noWrap/>
            <w:vAlign w:val="bottom"/>
            <w:hideMark/>
          </w:tcPr>
          <w:p w14:paraId="633AFE3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5348.53 </w:t>
            </w:r>
          </w:p>
        </w:tc>
        <w:tc>
          <w:tcPr>
            <w:tcW w:w="196" w:type="pct"/>
            <w:tcBorders>
              <w:top w:val="nil"/>
              <w:left w:val="nil"/>
              <w:bottom w:val="single" w:sz="4" w:space="0" w:color="auto"/>
              <w:right w:val="single" w:sz="4" w:space="0" w:color="auto"/>
            </w:tcBorders>
            <w:shd w:val="clear" w:color="000000" w:fill="FFFFFF"/>
            <w:noWrap/>
            <w:vAlign w:val="bottom"/>
            <w:hideMark/>
          </w:tcPr>
          <w:p w14:paraId="6938782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5222.73 </w:t>
            </w:r>
          </w:p>
        </w:tc>
        <w:tc>
          <w:tcPr>
            <w:tcW w:w="196" w:type="pct"/>
            <w:tcBorders>
              <w:top w:val="nil"/>
              <w:left w:val="nil"/>
              <w:bottom w:val="single" w:sz="4" w:space="0" w:color="auto"/>
              <w:right w:val="single" w:sz="4" w:space="0" w:color="auto"/>
            </w:tcBorders>
            <w:shd w:val="clear" w:color="000000" w:fill="FFFFFF"/>
            <w:noWrap/>
            <w:vAlign w:val="bottom"/>
            <w:hideMark/>
          </w:tcPr>
          <w:p w14:paraId="36662BA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5247.38 </w:t>
            </w:r>
          </w:p>
        </w:tc>
        <w:tc>
          <w:tcPr>
            <w:tcW w:w="196" w:type="pct"/>
            <w:tcBorders>
              <w:top w:val="nil"/>
              <w:left w:val="nil"/>
              <w:bottom w:val="single" w:sz="4" w:space="0" w:color="auto"/>
              <w:right w:val="single" w:sz="4" w:space="0" w:color="auto"/>
            </w:tcBorders>
            <w:shd w:val="clear" w:color="000000" w:fill="FFFFFF"/>
            <w:noWrap/>
            <w:vAlign w:val="bottom"/>
            <w:hideMark/>
          </w:tcPr>
          <w:p w14:paraId="08A5D4C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5121.58 </w:t>
            </w:r>
          </w:p>
        </w:tc>
        <w:tc>
          <w:tcPr>
            <w:tcW w:w="196" w:type="pct"/>
            <w:tcBorders>
              <w:top w:val="nil"/>
              <w:left w:val="nil"/>
              <w:bottom w:val="single" w:sz="4" w:space="0" w:color="auto"/>
              <w:right w:val="single" w:sz="4" w:space="0" w:color="auto"/>
            </w:tcBorders>
            <w:shd w:val="clear" w:color="000000" w:fill="FFFFFF"/>
            <w:noWrap/>
            <w:vAlign w:val="bottom"/>
            <w:hideMark/>
          </w:tcPr>
          <w:p w14:paraId="5CE09CB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4995.78 </w:t>
            </w:r>
          </w:p>
        </w:tc>
        <w:tc>
          <w:tcPr>
            <w:tcW w:w="196" w:type="pct"/>
            <w:tcBorders>
              <w:top w:val="nil"/>
              <w:left w:val="nil"/>
              <w:bottom w:val="single" w:sz="4" w:space="0" w:color="auto"/>
              <w:right w:val="single" w:sz="4" w:space="0" w:color="auto"/>
            </w:tcBorders>
            <w:shd w:val="clear" w:color="000000" w:fill="FFFFFF"/>
            <w:noWrap/>
            <w:vAlign w:val="bottom"/>
            <w:hideMark/>
          </w:tcPr>
          <w:p w14:paraId="2FE95B8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4869.98 </w:t>
            </w:r>
          </w:p>
        </w:tc>
        <w:tc>
          <w:tcPr>
            <w:tcW w:w="196" w:type="pct"/>
            <w:tcBorders>
              <w:top w:val="nil"/>
              <w:left w:val="nil"/>
              <w:bottom w:val="single" w:sz="4" w:space="0" w:color="auto"/>
              <w:right w:val="single" w:sz="4" w:space="0" w:color="auto"/>
            </w:tcBorders>
            <w:shd w:val="clear" w:color="000000" w:fill="FFFFFF"/>
            <w:noWrap/>
            <w:vAlign w:val="bottom"/>
            <w:hideMark/>
          </w:tcPr>
          <w:p w14:paraId="2668CFE4"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4744.18 </w:t>
            </w:r>
          </w:p>
        </w:tc>
        <w:tc>
          <w:tcPr>
            <w:tcW w:w="196" w:type="pct"/>
            <w:tcBorders>
              <w:top w:val="nil"/>
              <w:left w:val="nil"/>
              <w:bottom w:val="single" w:sz="4" w:space="0" w:color="auto"/>
              <w:right w:val="single" w:sz="4" w:space="0" w:color="auto"/>
            </w:tcBorders>
            <w:shd w:val="clear" w:color="000000" w:fill="FFFFFF"/>
            <w:noWrap/>
            <w:vAlign w:val="bottom"/>
            <w:hideMark/>
          </w:tcPr>
          <w:p w14:paraId="1DFC17C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4818.97 </w:t>
            </w:r>
          </w:p>
        </w:tc>
        <w:tc>
          <w:tcPr>
            <w:tcW w:w="196" w:type="pct"/>
            <w:tcBorders>
              <w:top w:val="nil"/>
              <w:left w:val="nil"/>
              <w:bottom w:val="single" w:sz="4" w:space="0" w:color="auto"/>
              <w:right w:val="single" w:sz="4" w:space="0" w:color="auto"/>
            </w:tcBorders>
            <w:shd w:val="clear" w:color="000000" w:fill="FFFFFF"/>
            <w:noWrap/>
            <w:vAlign w:val="bottom"/>
            <w:hideMark/>
          </w:tcPr>
          <w:p w14:paraId="6B27E3E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4693.17 </w:t>
            </w:r>
          </w:p>
        </w:tc>
        <w:tc>
          <w:tcPr>
            <w:tcW w:w="196" w:type="pct"/>
            <w:tcBorders>
              <w:top w:val="nil"/>
              <w:left w:val="nil"/>
              <w:bottom w:val="single" w:sz="4" w:space="0" w:color="auto"/>
              <w:right w:val="single" w:sz="4" w:space="0" w:color="auto"/>
            </w:tcBorders>
            <w:shd w:val="clear" w:color="000000" w:fill="FFFFFF"/>
            <w:noWrap/>
            <w:vAlign w:val="bottom"/>
            <w:hideMark/>
          </w:tcPr>
          <w:p w14:paraId="745E4BB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4567.38 </w:t>
            </w:r>
          </w:p>
        </w:tc>
        <w:tc>
          <w:tcPr>
            <w:tcW w:w="196" w:type="pct"/>
            <w:tcBorders>
              <w:top w:val="nil"/>
              <w:left w:val="nil"/>
              <w:bottom w:val="single" w:sz="4" w:space="0" w:color="auto"/>
              <w:right w:val="single" w:sz="4" w:space="0" w:color="auto"/>
            </w:tcBorders>
            <w:shd w:val="clear" w:color="000000" w:fill="FFFFFF"/>
            <w:noWrap/>
            <w:vAlign w:val="bottom"/>
            <w:hideMark/>
          </w:tcPr>
          <w:p w14:paraId="608B73A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4441.58 </w:t>
            </w:r>
          </w:p>
        </w:tc>
        <w:tc>
          <w:tcPr>
            <w:tcW w:w="196" w:type="pct"/>
            <w:tcBorders>
              <w:top w:val="nil"/>
              <w:left w:val="nil"/>
              <w:bottom w:val="single" w:sz="4" w:space="0" w:color="auto"/>
              <w:right w:val="single" w:sz="4" w:space="0" w:color="auto"/>
            </w:tcBorders>
            <w:shd w:val="clear" w:color="000000" w:fill="FFFFFF"/>
            <w:noWrap/>
            <w:vAlign w:val="bottom"/>
            <w:hideMark/>
          </w:tcPr>
          <w:p w14:paraId="60E00B0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4315.78 </w:t>
            </w:r>
          </w:p>
        </w:tc>
        <w:tc>
          <w:tcPr>
            <w:tcW w:w="196" w:type="pct"/>
            <w:tcBorders>
              <w:top w:val="nil"/>
              <w:left w:val="nil"/>
              <w:bottom w:val="single" w:sz="4" w:space="0" w:color="auto"/>
              <w:right w:val="single" w:sz="4" w:space="0" w:color="auto"/>
            </w:tcBorders>
            <w:shd w:val="clear" w:color="000000" w:fill="FFFFFF"/>
            <w:noWrap/>
            <w:vAlign w:val="bottom"/>
            <w:hideMark/>
          </w:tcPr>
          <w:p w14:paraId="0E1505E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4390.57 </w:t>
            </w:r>
          </w:p>
        </w:tc>
        <w:tc>
          <w:tcPr>
            <w:tcW w:w="196" w:type="pct"/>
            <w:tcBorders>
              <w:top w:val="nil"/>
              <w:left w:val="nil"/>
              <w:bottom w:val="single" w:sz="4" w:space="0" w:color="auto"/>
              <w:right w:val="single" w:sz="4" w:space="0" w:color="auto"/>
            </w:tcBorders>
            <w:shd w:val="clear" w:color="000000" w:fill="FFFFFF"/>
            <w:noWrap/>
            <w:vAlign w:val="bottom"/>
            <w:hideMark/>
          </w:tcPr>
          <w:p w14:paraId="5791603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4264.77 </w:t>
            </w:r>
          </w:p>
        </w:tc>
        <w:tc>
          <w:tcPr>
            <w:tcW w:w="196" w:type="pct"/>
            <w:tcBorders>
              <w:top w:val="nil"/>
              <w:left w:val="nil"/>
              <w:bottom w:val="single" w:sz="4" w:space="0" w:color="auto"/>
              <w:right w:val="single" w:sz="4" w:space="0" w:color="auto"/>
            </w:tcBorders>
            <w:shd w:val="clear" w:color="000000" w:fill="FFFFFF"/>
            <w:noWrap/>
            <w:vAlign w:val="bottom"/>
            <w:hideMark/>
          </w:tcPr>
          <w:p w14:paraId="7F25E9C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4138.97 </w:t>
            </w:r>
          </w:p>
        </w:tc>
        <w:tc>
          <w:tcPr>
            <w:tcW w:w="196" w:type="pct"/>
            <w:tcBorders>
              <w:top w:val="nil"/>
              <w:left w:val="nil"/>
              <w:bottom w:val="single" w:sz="4" w:space="0" w:color="auto"/>
              <w:right w:val="single" w:sz="4" w:space="0" w:color="auto"/>
            </w:tcBorders>
            <w:shd w:val="clear" w:color="000000" w:fill="FFFFFF"/>
            <w:noWrap/>
            <w:vAlign w:val="bottom"/>
            <w:hideMark/>
          </w:tcPr>
          <w:p w14:paraId="6C85C35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4138.97 </w:t>
            </w:r>
          </w:p>
        </w:tc>
        <w:tc>
          <w:tcPr>
            <w:tcW w:w="196" w:type="pct"/>
            <w:tcBorders>
              <w:top w:val="nil"/>
              <w:left w:val="nil"/>
              <w:bottom w:val="single" w:sz="4" w:space="0" w:color="auto"/>
              <w:right w:val="single" w:sz="4" w:space="0" w:color="auto"/>
            </w:tcBorders>
            <w:shd w:val="clear" w:color="000000" w:fill="FFFFFF"/>
            <w:noWrap/>
            <w:vAlign w:val="bottom"/>
            <w:hideMark/>
          </w:tcPr>
          <w:p w14:paraId="62A4CBC8"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4098.11 </w:t>
            </w:r>
          </w:p>
        </w:tc>
        <w:tc>
          <w:tcPr>
            <w:tcW w:w="196" w:type="pct"/>
            <w:tcBorders>
              <w:top w:val="nil"/>
              <w:left w:val="nil"/>
              <w:bottom w:val="single" w:sz="4" w:space="0" w:color="auto"/>
              <w:right w:val="single" w:sz="4" w:space="0" w:color="auto"/>
            </w:tcBorders>
            <w:shd w:val="clear" w:color="000000" w:fill="FFFFFF"/>
            <w:noWrap/>
            <w:vAlign w:val="bottom"/>
            <w:hideMark/>
          </w:tcPr>
          <w:p w14:paraId="672AA16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1499.79 </w:t>
            </w:r>
          </w:p>
        </w:tc>
        <w:tc>
          <w:tcPr>
            <w:tcW w:w="190" w:type="pct"/>
            <w:tcBorders>
              <w:top w:val="nil"/>
              <w:left w:val="nil"/>
              <w:bottom w:val="single" w:sz="4" w:space="0" w:color="auto"/>
              <w:right w:val="single" w:sz="4" w:space="0" w:color="auto"/>
            </w:tcBorders>
            <w:shd w:val="clear" w:color="000000" w:fill="FFFFFF"/>
            <w:noWrap/>
            <w:vAlign w:val="bottom"/>
            <w:hideMark/>
          </w:tcPr>
          <w:p w14:paraId="697DEB64"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1499.79 </w:t>
            </w:r>
          </w:p>
        </w:tc>
      </w:tr>
      <w:tr w:rsidR="0028041F" w:rsidRPr="00D3669E" w14:paraId="0B5AE469" w14:textId="77777777" w:rsidTr="0028041F">
        <w:trPr>
          <w:trHeight w:val="270"/>
        </w:trPr>
        <w:tc>
          <w:tcPr>
            <w:tcW w:w="104" w:type="pct"/>
            <w:tcBorders>
              <w:top w:val="nil"/>
              <w:left w:val="single" w:sz="4" w:space="0" w:color="auto"/>
              <w:bottom w:val="single" w:sz="4" w:space="0" w:color="auto"/>
              <w:right w:val="single" w:sz="4" w:space="0" w:color="auto"/>
            </w:tcBorders>
            <w:shd w:val="clear" w:color="000000" w:fill="FFFFFF"/>
            <w:noWrap/>
            <w:vAlign w:val="bottom"/>
            <w:hideMark/>
          </w:tcPr>
          <w:p w14:paraId="368CB611"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4</w:t>
            </w:r>
          </w:p>
        </w:tc>
        <w:tc>
          <w:tcPr>
            <w:tcW w:w="606" w:type="pct"/>
            <w:tcBorders>
              <w:top w:val="nil"/>
              <w:left w:val="nil"/>
              <w:bottom w:val="single" w:sz="4" w:space="0" w:color="auto"/>
              <w:right w:val="single" w:sz="4" w:space="0" w:color="auto"/>
            </w:tcBorders>
            <w:shd w:val="clear" w:color="000000" w:fill="FFFFFF"/>
            <w:noWrap/>
            <w:vAlign w:val="bottom"/>
            <w:hideMark/>
          </w:tcPr>
          <w:p w14:paraId="4F318A9C"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补贴收入（应税）</w:t>
            </w:r>
          </w:p>
        </w:tc>
        <w:tc>
          <w:tcPr>
            <w:tcW w:w="203" w:type="pct"/>
            <w:tcBorders>
              <w:top w:val="nil"/>
              <w:left w:val="nil"/>
              <w:bottom w:val="single" w:sz="4" w:space="0" w:color="auto"/>
              <w:right w:val="single" w:sz="4" w:space="0" w:color="auto"/>
            </w:tcBorders>
            <w:shd w:val="clear" w:color="000000" w:fill="FFFFFF"/>
            <w:noWrap/>
            <w:vAlign w:val="bottom"/>
            <w:hideMark/>
          </w:tcPr>
          <w:p w14:paraId="3A9F53B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6746.63 </w:t>
            </w:r>
          </w:p>
        </w:tc>
        <w:tc>
          <w:tcPr>
            <w:tcW w:w="173" w:type="pct"/>
            <w:tcBorders>
              <w:top w:val="nil"/>
              <w:left w:val="nil"/>
              <w:bottom w:val="single" w:sz="4" w:space="0" w:color="auto"/>
              <w:right w:val="single" w:sz="4" w:space="0" w:color="auto"/>
            </w:tcBorders>
            <w:shd w:val="clear" w:color="000000" w:fill="FFFFFF"/>
            <w:noWrap/>
            <w:vAlign w:val="bottom"/>
            <w:hideMark/>
          </w:tcPr>
          <w:p w14:paraId="0D5C8E6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32CF818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5DA8BA6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2D051C7A"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38223A3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1420AEF8"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44E5292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244.29 </w:t>
            </w:r>
          </w:p>
        </w:tc>
        <w:tc>
          <w:tcPr>
            <w:tcW w:w="196" w:type="pct"/>
            <w:tcBorders>
              <w:top w:val="nil"/>
              <w:left w:val="nil"/>
              <w:bottom w:val="single" w:sz="4" w:space="0" w:color="auto"/>
              <w:right w:val="single" w:sz="4" w:space="0" w:color="auto"/>
            </w:tcBorders>
            <w:shd w:val="clear" w:color="000000" w:fill="FFFFFF"/>
            <w:noWrap/>
            <w:vAlign w:val="bottom"/>
            <w:hideMark/>
          </w:tcPr>
          <w:p w14:paraId="26687478"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464.45 </w:t>
            </w:r>
          </w:p>
        </w:tc>
        <w:tc>
          <w:tcPr>
            <w:tcW w:w="196" w:type="pct"/>
            <w:tcBorders>
              <w:top w:val="nil"/>
              <w:left w:val="nil"/>
              <w:bottom w:val="single" w:sz="4" w:space="0" w:color="auto"/>
              <w:right w:val="single" w:sz="4" w:space="0" w:color="auto"/>
            </w:tcBorders>
            <w:shd w:val="clear" w:color="000000" w:fill="FFFFFF"/>
            <w:noWrap/>
            <w:vAlign w:val="bottom"/>
            <w:hideMark/>
          </w:tcPr>
          <w:p w14:paraId="1048D50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464.45 </w:t>
            </w:r>
          </w:p>
        </w:tc>
        <w:tc>
          <w:tcPr>
            <w:tcW w:w="196" w:type="pct"/>
            <w:tcBorders>
              <w:top w:val="nil"/>
              <w:left w:val="nil"/>
              <w:bottom w:val="single" w:sz="4" w:space="0" w:color="auto"/>
              <w:right w:val="single" w:sz="4" w:space="0" w:color="auto"/>
            </w:tcBorders>
            <w:shd w:val="clear" w:color="000000" w:fill="FFFFFF"/>
            <w:noWrap/>
            <w:vAlign w:val="bottom"/>
            <w:hideMark/>
          </w:tcPr>
          <w:p w14:paraId="5520E7D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464.45 </w:t>
            </w:r>
          </w:p>
        </w:tc>
        <w:tc>
          <w:tcPr>
            <w:tcW w:w="196" w:type="pct"/>
            <w:tcBorders>
              <w:top w:val="nil"/>
              <w:left w:val="nil"/>
              <w:bottom w:val="single" w:sz="4" w:space="0" w:color="auto"/>
              <w:right w:val="single" w:sz="4" w:space="0" w:color="auto"/>
            </w:tcBorders>
            <w:shd w:val="clear" w:color="000000" w:fill="FFFFFF"/>
            <w:noWrap/>
            <w:vAlign w:val="bottom"/>
            <w:hideMark/>
          </w:tcPr>
          <w:p w14:paraId="6A6B512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464.45 </w:t>
            </w:r>
          </w:p>
        </w:tc>
        <w:tc>
          <w:tcPr>
            <w:tcW w:w="196" w:type="pct"/>
            <w:tcBorders>
              <w:top w:val="nil"/>
              <w:left w:val="nil"/>
              <w:bottom w:val="single" w:sz="4" w:space="0" w:color="auto"/>
              <w:right w:val="single" w:sz="4" w:space="0" w:color="auto"/>
            </w:tcBorders>
            <w:shd w:val="clear" w:color="000000" w:fill="FFFFFF"/>
            <w:noWrap/>
            <w:vAlign w:val="bottom"/>
            <w:hideMark/>
          </w:tcPr>
          <w:p w14:paraId="3215903A"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464.45 </w:t>
            </w:r>
          </w:p>
        </w:tc>
        <w:tc>
          <w:tcPr>
            <w:tcW w:w="196" w:type="pct"/>
            <w:tcBorders>
              <w:top w:val="nil"/>
              <w:left w:val="nil"/>
              <w:bottom w:val="single" w:sz="4" w:space="0" w:color="auto"/>
              <w:right w:val="single" w:sz="4" w:space="0" w:color="auto"/>
            </w:tcBorders>
            <w:shd w:val="clear" w:color="000000" w:fill="FFFFFF"/>
            <w:noWrap/>
            <w:vAlign w:val="bottom"/>
            <w:hideMark/>
          </w:tcPr>
          <w:p w14:paraId="004ABDF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464.45 </w:t>
            </w:r>
          </w:p>
        </w:tc>
        <w:tc>
          <w:tcPr>
            <w:tcW w:w="196" w:type="pct"/>
            <w:tcBorders>
              <w:top w:val="nil"/>
              <w:left w:val="nil"/>
              <w:bottom w:val="single" w:sz="4" w:space="0" w:color="auto"/>
              <w:right w:val="single" w:sz="4" w:space="0" w:color="auto"/>
            </w:tcBorders>
            <w:shd w:val="clear" w:color="000000" w:fill="FFFFFF"/>
            <w:noWrap/>
            <w:vAlign w:val="bottom"/>
            <w:hideMark/>
          </w:tcPr>
          <w:p w14:paraId="4E67603C"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464.45 </w:t>
            </w:r>
          </w:p>
        </w:tc>
        <w:tc>
          <w:tcPr>
            <w:tcW w:w="196" w:type="pct"/>
            <w:tcBorders>
              <w:top w:val="nil"/>
              <w:left w:val="nil"/>
              <w:bottom w:val="single" w:sz="4" w:space="0" w:color="auto"/>
              <w:right w:val="single" w:sz="4" w:space="0" w:color="auto"/>
            </w:tcBorders>
            <w:shd w:val="clear" w:color="000000" w:fill="FFFFFF"/>
            <w:noWrap/>
            <w:vAlign w:val="bottom"/>
            <w:hideMark/>
          </w:tcPr>
          <w:p w14:paraId="6EE3C90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464.45 </w:t>
            </w:r>
          </w:p>
        </w:tc>
        <w:tc>
          <w:tcPr>
            <w:tcW w:w="196" w:type="pct"/>
            <w:tcBorders>
              <w:top w:val="nil"/>
              <w:left w:val="nil"/>
              <w:bottom w:val="single" w:sz="4" w:space="0" w:color="auto"/>
              <w:right w:val="single" w:sz="4" w:space="0" w:color="auto"/>
            </w:tcBorders>
            <w:shd w:val="clear" w:color="000000" w:fill="FFFFFF"/>
            <w:noWrap/>
            <w:vAlign w:val="bottom"/>
            <w:hideMark/>
          </w:tcPr>
          <w:p w14:paraId="33A3AA4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464.45 </w:t>
            </w:r>
          </w:p>
        </w:tc>
        <w:tc>
          <w:tcPr>
            <w:tcW w:w="196" w:type="pct"/>
            <w:tcBorders>
              <w:top w:val="nil"/>
              <w:left w:val="nil"/>
              <w:bottom w:val="single" w:sz="4" w:space="0" w:color="auto"/>
              <w:right w:val="single" w:sz="4" w:space="0" w:color="auto"/>
            </w:tcBorders>
            <w:shd w:val="clear" w:color="000000" w:fill="FFFFFF"/>
            <w:noWrap/>
            <w:vAlign w:val="bottom"/>
            <w:hideMark/>
          </w:tcPr>
          <w:p w14:paraId="28C7F0C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464.45 </w:t>
            </w:r>
          </w:p>
        </w:tc>
        <w:tc>
          <w:tcPr>
            <w:tcW w:w="196" w:type="pct"/>
            <w:tcBorders>
              <w:top w:val="nil"/>
              <w:left w:val="nil"/>
              <w:bottom w:val="single" w:sz="4" w:space="0" w:color="auto"/>
              <w:right w:val="single" w:sz="4" w:space="0" w:color="auto"/>
            </w:tcBorders>
            <w:shd w:val="clear" w:color="000000" w:fill="FFFFFF"/>
            <w:noWrap/>
            <w:vAlign w:val="bottom"/>
            <w:hideMark/>
          </w:tcPr>
          <w:p w14:paraId="196E0394"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464.45 </w:t>
            </w:r>
          </w:p>
        </w:tc>
        <w:tc>
          <w:tcPr>
            <w:tcW w:w="196" w:type="pct"/>
            <w:tcBorders>
              <w:top w:val="nil"/>
              <w:left w:val="nil"/>
              <w:bottom w:val="single" w:sz="4" w:space="0" w:color="auto"/>
              <w:right w:val="single" w:sz="4" w:space="0" w:color="auto"/>
            </w:tcBorders>
            <w:shd w:val="clear" w:color="000000" w:fill="FFFFFF"/>
            <w:noWrap/>
            <w:vAlign w:val="bottom"/>
            <w:hideMark/>
          </w:tcPr>
          <w:p w14:paraId="2C8BF818"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464.45 </w:t>
            </w:r>
          </w:p>
        </w:tc>
        <w:tc>
          <w:tcPr>
            <w:tcW w:w="196" w:type="pct"/>
            <w:tcBorders>
              <w:top w:val="nil"/>
              <w:left w:val="nil"/>
              <w:bottom w:val="single" w:sz="4" w:space="0" w:color="auto"/>
              <w:right w:val="single" w:sz="4" w:space="0" w:color="auto"/>
            </w:tcBorders>
            <w:shd w:val="clear" w:color="000000" w:fill="FFFFFF"/>
            <w:noWrap/>
            <w:vAlign w:val="bottom"/>
            <w:hideMark/>
          </w:tcPr>
          <w:p w14:paraId="10B9747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464.45 </w:t>
            </w:r>
          </w:p>
        </w:tc>
        <w:tc>
          <w:tcPr>
            <w:tcW w:w="190" w:type="pct"/>
            <w:tcBorders>
              <w:top w:val="nil"/>
              <w:left w:val="nil"/>
              <w:bottom w:val="single" w:sz="4" w:space="0" w:color="auto"/>
              <w:right w:val="single" w:sz="4" w:space="0" w:color="auto"/>
            </w:tcBorders>
            <w:shd w:val="clear" w:color="000000" w:fill="FFFFFF"/>
            <w:noWrap/>
            <w:vAlign w:val="bottom"/>
            <w:hideMark/>
          </w:tcPr>
          <w:p w14:paraId="35B567C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464.45 </w:t>
            </w:r>
          </w:p>
        </w:tc>
      </w:tr>
      <w:tr w:rsidR="0028041F" w:rsidRPr="00D3669E" w14:paraId="38A1E5FF" w14:textId="77777777" w:rsidTr="0028041F">
        <w:trPr>
          <w:trHeight w:val="270"/>
        </w:trPr>
        <w:tc>
          <w:tcPr>
            <w:tcW w:w="104" w:type="pct"/>
            <w:tcBorders>
              <w:top w:val="nil"/>
              <w:left w:val="single" w:sz="4" w:space="0" w:color="auto"/>
              <w:bottom w:val="single" w:sz="4" w:space="0" w:color="auto"/>
              <w:right w:val="single" w:sz="4" w:space="0" w:color="auto"/>
            </w:tcBorders>
            <w:shd w:val="clear" w:color="000000" w:fill="FFFFFF"/>
            <w:noWrap/>
            <w:vAlign w:val="bottom"/>
            <w:hideMark/>
          </w:tcPr>
          <w:p w14:paraId="38F93C94"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5</w:t>
            </w:r>
          </w:p>
        </w:tc>
        <w:tc>
          <w:tcPr>
            <w:tcW w:w="606" w:type="pct"/>
            <w:tcBorders>
              <w:top w:val="nil"/>
              <w:left w:val="nil"/>
              <w:bottom w:val="single" w:sz="4" w:space="0" w:color="auto"/>
              <w:right w:val="single" w:sz="4" w:space="0" w:color="auto"/>
            </w:tcBorders>
            <w:shd w:val="clear" w:color="000000" w:fill="FFFFFF"/>
            <w:noWrap/>
            <w:vAlign w:val="bottom"/>
            <w:hideMark/>
          </w:tcPr>
          <w:p w14:paraId="4C95C897"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利润总额（</w:t>
            </w:r>
            <w:r w:rsidRPr="00D3669E">
              <w:rPr>
                <w:sz w:val="18"/>
                <w:szCs w:val="18"/>
              </w:rPr>
              <w:t>1-2-3+4</w:t>
            </w:r>
            <w:r w:rsidRPr="00D3669E">
              <w:rPr>
                <w:sz w:val="18"/>
                <w:szCs w:val="18"/>
              </w:rPr>
              <w:t>）</w:t>
            </w:r>
          </w:p>
        </w:tc>
        <w:tc>
          <w:tcPr>
            <w:tcW w:w="203" w:type="pct"/>
            <w:tcBorders>
              <w:top w:val="nil"/>
              <w:left w:val="nil"/>
              <w:bottom w:val="single" w:sz="4" w:space="0" w:color="auto"/>
              <w:right w:val="single" w:sz="4" w:space="0" w:color="auto"/>
            </w:tcBorders>
            <w:shd w:val="clear" w:color="000000" w:fill="FFFFFF"/>
            <w:noWrap/>
            <w:vAlign w:val="bottom"/>
            <w:hideMark/>
          </w:tcPr>
          <w:p w14:paraId="293D25F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60413.56 </w:t>
            </w:r>
          </w:p>
        </w:tc>
        <w:tc>
          <w:tcPr>
            <w:tcW w:w="173" w:type="pct"/>
            <w:tcBorders>
              <w:top w:val="nil"/>
              <w:left w:val="nil"/>
              <w:bottom w:val="single" w:sz="4" w:space="0" w:color="auto"/>
              <w:right w:val="single" w:sz="4" w:space="0" w:color="auto"/>
            </w:tcBorders>
            <w:shd w:val="clear" w:color="000000" w:fill="FFFFFF"/>
            <w:noWrap/>
            <w:vAlign w:val="bottom"/>
            <w:hideMark/>
          </w:tcPr>
          <w:p w14:paraId="29E752A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2A5A67D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1671.10 </w:t>
            </w:r>
          </w:p>
        </w:tc>
        <w:tc>
          <w:tcPr>
            <w:tcW w:w="196" w:type="pct"/>
            <w:tcBorders>
              <w:top w:val="nil"/>
              <w:left w:val="nil"/>
              <w:bottom w:val="single" w:sz="4" w:space="0" w:color="auto"/>
              <w:right w:val="single" w:sz="4" w:space="0" w:color="auto"/>
            </w:tcBorders>
            <w:shd w:val="clear" w:color="000000" w:fill="FFFFFF"/>
            <w:noWrap/>
            <w:vAlign w:val="bottom"/>
            <w:hideMark/>
          </w:tcPr>
          <w:p w14:paraId="694DC1F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1796.90 </w:t>
            </w:r>
          </w:p>
        </w:tc>
        <w:tc>
          <w:tcPr>
            <w:tcW w:w="196" w:type="pct"/>
            <w:tcBorders>
              <w:top w:val="nil"/>
              <w:left w:val="nil"/>
              <w:bottom w:val="single" w:sz="4" w:space="0" w:color="auto"/>
              <w:right w:val="single" w:sz="4" w:space="0" w:color="auto"/>
            </w:tcBorders>
            <w:shd w:val="clear" w:color="000000" w:fill="FFFFFF"/>
            <w:noWrap/>
            <w:vAlign w:val="bottom"/>
            <w:hideMark/>
          </w:tcPr>
          <w:p w14:paraId="6718444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1922.70 </w:t>
            </w:r>
          </w:p>
        </w:tc>
        <w:tc>
          <w:tcPr>
            <w:tcW w:w="196" w:type="pct"/>
            <w:tcBorders>
              <w:top w:val="nil"/>
              <w:left w:val="nil"/>
              <w:bottom w:val="single" w:sz="4" w:space="0" w:color="auto"/>
              <w:right w:val="single" w:sz="4" w:space="0" w:color="auto"/>
            </w:tcBorders>
            <w:shd w:val="clear" w:color="000000" w:fill="FFFFFF"/>
            <w:noWrap/>
            <w:vAlign w:val="bottom"/>
            <w:hideMark/>
          </w:tcPr>
          <w:p w14:paraId="28FF4BA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1898.06 </w:t>
            </w:r>
          </w:p>
        </w:tc>
        <w:tc>
          <w:tcPr>
            <w:tcW w:w="196" w:type="pct"/>
            <w:tcBorders>
              <w:top w:val="nil"/>
              <w:left w:val="nil"/>
              <w:bottom w:val="single" w:sz="4" w:space="0" w:color="auto"/>
              <w:right w:val="single" w:sz="4" w:space="0" w:color="auto"/>
            </w:tcBorders>
            <w:shd w:val="clear" w:color="000000" w:fill="FFFFFF"/>
            <w:noWrap/>
            <w:vAlign w:val="bottom"/>
            <w:hideMark/>
          </w:tcPr>
          <w:p w14:paraId="6507126C"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2023.85 </w:t>
            </w:r>
          </w:p>
        </w:tc>
        <w:tc>
          <w:tcPr>
            <w:tcW w:w="196" w:type="pct"/>
            <w:tcBorders>
              <w:top w:val="nil"/>
              <w:left w:val="nil"/>
              <w:bottom w:val="single" w:sz="4" w:space="0" w:color="auto"/>
              <w:right w:val="single" w:sz="4" w:space="0" w:color="auto"/>
            </w:tcBorders>
            <w:shd w:val="clear" w:color="000000" w:fill="FFFFFF"/>
            <w:noWrap/>
            <w:vAlign w:val="bottom"/>
            <w:hideMark/>
          </w:tcPr>
          <w:p w14:paraId="5B5AAC9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2345.09 </w:t>
            </w:r>
          </w:p>
        </w:tc>
        <w:tc>
          <w:tcPr>
            <w:tcW w:w="196" w:type="pct"/>
            <w:tcBorders>
              <w:top w:val="nil"/>
              <w:left w:val="nil"/>
              <w:bottom w:val="single" w:sz="4" w:space="0" w:color="auto"/>
              <w:right w:val="single" w:sz="4" w:space="0" w:color="auto"/>
            </w:tcBorders>
            <w:shd w:val="clear" w:color="000000" w:fill="FFFFFF"/>
            <w:noWrap/>
            <w:vAlign w:val="bottom"/>
            <w:hideMark/>
          </w:tcPr>
          <w:p w14:paraId="409D457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2647.01 </w:t>
            </w:r>
          </w:p>
        </w:tc>
        <w:tc>
          <w:tcPr>
            <w:tcW w:w="196" w:type="pct"/>
            <w:tcBorders>
              <w:top w:val="nil"/>
              <w:left w:val="nil"/>
              <w:bottom w:val="single" w:sz="4" w:space="0" w:color="auto"/>
              <w:right w:val="single" w:sz="4" w:space="0" w:color="auto"/>
            </w:tcBorders>
            <w:shd w:val="clear" w:color="000000" w:fill="FFFFFF"/>
            <w:noWrap/>
            <w:vAlign w:val="bottom"/>
            <w:hideMark/>
          </w:tcPr>
          <w:p w14:paraId="6C7F1A8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2772.81 </w:t>
            </w:r>
          </w:p>
        </w:tc>
        <w:tc>
          <w:tcPr>
            <w:tcW w:w="196" w:type="pct"/>
            <w:tcBorders>
              <w:top w:val="nil"/>
              <w:left w:val="nil"/>
              <w:bottom w:val="single" w:sz="4" w:space="0" w:color="auto"/>
              <w:right w:val="single" w:sz="4" w:space="0" w:color="auto"/>
            </w:tcBorders>
            <w:shd w:val="clear" w:color="000000" w:fill="FFFFFF"/>
            <w:noWrap/>
            <w:vAlign w:val="bottom"/>
            <w:hideMark/>
          </w:tcPr>
          <w:p w14:paraId="6328C81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2698.02 </w:t>
            </w:r>
          </w:p>
        </w:tc>
        <w:tc>
          <w:tcPr>
            <w:tcW w:w="196" w:type="pct"/>
            <w:tcBorders>
              <w:top w:val="nil"/>
              <w:left w:val="nil"/>
              <w:bottom w:val="single" w:sz="4" w:space="0" w:color="auto"/>
              <w:right w:val="single" w:sz="4" w:space="0" w:color="auto"/>
            </w:tcBorders>
            <w:shd w:val="clear" w:color="000000" w:fill="FFFFFF"/>
            <w:noWrap/>
            <w:vAlign w:val="bottom"/>
            <w:hideMark/>
          </w:tcPr>
          <w:p w14:paraId="2E91E71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2823.82 </w:t>
            </w:r>
          </w:p>
        </w:tc>
        <w:tc>
          <w:tcPr>
            <w:tcW w:w="196" w:type="pct"/>
            <w:tcBorders>
              <w:top w:val="nil"/>
              <w:left w:val="nil"/>
              <w:bottom w:val="single" w:sz="4" w:space="0" w:color="auto"/>
              <w:right w:val="single" w:sz="4" w:space="0" w:color="auto"/>
            </w:tcBorders>
            <w:shd w:val="clear" w:color="000000" w:fill="FFFFFF"/>
            <w:noWrap/>
            <w:vAlign w:val="bottom"/>
            <w:hideMark/>
          </w:tcPr>
          <w:p w14:paraId="2E5C109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2949.62 </w:t>
            </w:r>
          </w:p>
        </w:tc>
        <w:tc>
          <w:tcPr>
            <w:tcW w:w="196" w:type="pct"/>
            <w:tcBorders>
              <w:top w:val="nil"/>
              <w:left w:val="nil"/>
              <w:bottom w:val="single" w:sz="4" w:space="0" w:color="auto"/>
              <w:right w:val="single" w:sz="4" w:space="0" w:color="auto"/>
            </w:tcBorders>
            <w:shd w:val="clear" w:color="000000" w:fill="FFFFFF"/>
            <w:noWrap/>
            <w:vAlign w:val="bottom"/>
            <w:hideMark/>
          </w:tcPr>
          <w:p w14:paraId="1CF433AA"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3075.41 </w:t>
            </w:r>
          </w:p>
        </w:tc>
        <w:tc>
          <w:tcPr>
            <w:tcW w:w="196" w:type="pct"/>
            <w:tcBorders>
              <w:top w:val="nil"/>
              <w:left w:val="nil"/>
              <w:bottom w:val="single" w:sz="4" w:space="0" w:color="auto"/>
              <w:right w:val="single" w:sz="4" w:space="0" w:color="auto"/>
            </w:tcBorders>
            <w:shd w:val="clear" w:color="000000" w:fill="FFFFFF"/>
            <w:noWrap/>
            <w:vAlign w:val="bottom"/>
            <w:hideMark/>
          </w:tcPr>
          <w:p w14:paraId="5F6EC1F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3201.21 </w:t>
            </w:r>
          </w:p>
        </w:tc>
        <w:tc>
          <w:tcPr>
            <w:tcW w:w="196" w:type="pct"/>
            <w:tcBorders>
              <w:top w:val="nil"/>
              <w:left w:val="nil"/>
              <w:bottom w:val="single" w:sz="4" w:space="0" w:color="auto"/>
              <w:right w:val="single" w:sz="4" w:space="0" w:color="auto"/>
            </w:tcBorders>
            <w:shd w:val="clear" w:color="000000" w:fill="FFFFFF"/>
            <w:noWrap/>
            <w:vAlign w:val="bottom"/>
            <w:hideMark/>
          </w:tcPr>
          <w:p w14:paraId="37133BC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3126.42 </w:t>
            </w:r>
          </w:p>
        </w:tc>
        <w:tc>
          <w:tcPr>
            <w:tcW w:w="196" w:type="pct"/>
            <w:tcBorders>
              <w:top w:val="nil"/>
              <w:left w:val="nil"/>
              <w:bottom w:val="single" w:sz="4" w:space="0" w:color="auto"/>
              <w:right w:val="single" w:sz="4" w:space="0" w:color="auto"/>
            </w:tcBorders>
            <w:shd w:val="clear" w:color="000000" w:fill="FFFFFF"/>
            <w:noWrap/>
            <w:vAlign w:val="bottom"/>
            <w:hideMark/>
          </w:tcPr>
          <w:p w14:paraId="77EA0DF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3252.22 </w:t>
            </w:r>
          </w:p>
        </w:tc>
        <w:tc>
          <w:tcPr>
            <w:tcW w:w="196" w:type="pct"/>
            <w:tcBorders>
              <w:top w:val="nil"/>
              <w:left w:val="nil"/>
              <w:bottom w:val="single" w:sz="4" w:space="0" w:color="auto"/>
              <w:right w:val="single" w:sz="4" w:space="0" w:color="auto"/>
            </w:tcBorders>
            <w:shd w:val="clear" w:color="000000" w:fill="FFFFFF"/>
            <w:noWrap/>
            <w:vAlign w:val="bottom"/>
            <w:hideMark/>
          </w:tcPr>
          <w:p w14:paraId="6926F5E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3378.02 </w:t>
            </w:r>
          </w:p>
        </w:tc>
        <w:tc>
          <w:tcPr>
            <w:tcW w:w="196" w:type="pct"/>
            <w:tcBorders>
              <w:top w:val="nil"/>
              <w:left w:val="nil"/>
              <w:bottom w:val="single" w:sz="4" w:space="0" w:color="auto"/>
              <w:right w:val="single" w:sz="4" w:space="0" w:color="auto"/>
            </w:tcBorders>
            <w:shd w:val="clear" w:color="000000" w:fill="FFFFFF"/>
            <w:noWrap/>
            <w:vAlign w:val="bottom"/>
            <w:hideMark/>
          </w:tcPr>
          <w:p w14:paraId="16B38C4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3378.02 </w:t>
            </w:r>
          </w:p>
        </w:tc>
        <w:tc>
          <w:tcPr>
            <w:tcW w:w="196" w:type="pct"/>
            <w:tcBorders>
              <w:top w:val="nil"/>
              <w:left w:val="nil"/>
              <w:bottom w:val="single" w:sz="4" w:space="0" w:color="auto"/>
              <w:right w:val="single" w:sz="4" w:space="0" w:color="auto"/>
            </w:tcBorders>
            <w:shd w:val="clear" w:color="000000" w:fill="FFFFFF"/>
            <w:noWrap/>
            <w:vAlign w:val="bottom"/>
            <w:hideMark/>
          </w:tcPr>
          <w:p w14:paraId="0119944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3418.88 </w:t>
            </w:r>
          </w:p>
        </w:tc>
        <w:tc>
          <w:tcPr>
            <w:tcW w:w="196" w:type="pct"/>
            <w:tcBorders>
              <w:top w:val="nil"/>
              <w:left w:val="nil"/>
              <w:bottom w:val="single" w:sz="4" w:space="0" w:color="auto"/>
              <w:right w:val="single" w:sz="4" w:space="0" w:color="auto"/>
            </w:tcBorders>
            <w:shd w:val="clear" w:color="000000" w:fill="FFFFFF"/>
            <w:noWrap/>
            <w:vAlign w:val="bottom"/>
            <w:hideMark/>
          </w:tcPr>
          <w:p w14:paraId="4D5B284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6017.20 </w:t>
            </w:r>
          </w:p>
        </w:tc>
        <w:tc>
          <w:tcPr>
            <w:tcW w:w="190" w:type="pct"/>
            <w:tcBorders>
              <w:top w:val="nil"/>
              <w:left w:val="nil"/>
              <w:bottom w:val="single" w:sz="4" w:space="0" w:color="auto"/>
              <w:right w:val="single" w:sz="4" w:space="0" w:color="auto"/>
            </w:tcBorders>
            <w:shd w:val="clear" w:color="000000" w:fill="FFFFFF"/>
            <w:noWrap/>
            <w:vAlign w:val="bottom"/>
            <w:hideMark/>
          </w:tcPr>
          <w:p w14:paraId="3D24677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6017.20 </w:t>
            </w:r>
          </w:p>
        </w:tc>
      </w:tr>
      <w:tr w:rsidR="0028041F" w:rsidRPr="00D3669E" w14:paraId="2ADDBAB2" w14:textId="77777777" w:rsidTr="0028041F">
        <w:trPr>
          <w:trHeight w:val="270"/>
        </w:trPr>
        <w:tc>
          <w:tcPr>
            <w:tcW w:w="104" w:type="pct"/>
            <w:tcBorders>
              <w:top w:val="nil"/>
              <w:left w:val="single" w:sz="4" w:space="0" w:color="auto"/>
              <w:bottom w:val="single" w:sz="4" w:space="0" w:color="auto"/>
              <w:right w:val="single" w:sz="4" w:space="0" w:color="auto"/>
            </w:tcBorders>
            <w:shd w:val="clear" w:color="000000" w:fill="FFFFFF"/>
            <w:noWrap/>
            <w:vAlign w:val="bottom"/>
            <w:hideMark/>
          </w:tcPr>
          <w:p w14:paraId="36013018"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6</w:t>
            </w:r>
          </w:p>
        </w:tc>
        <w:tc>
          <w:tcPr>
            <w:tcW w:w="606" w:type="pct"/>
            <w:tcBorders>
              <w:top w:val="nil"/>
              <w:left w:val="nil"/>
              <w:bottom w:val="single" w:sz="4" w:space="0" w:color="auto"/>
              <w:right w:val="single" w:sz="4" w:space="0" w:color="auto"/>
            </w:tcBorders>
            <w:shd w:val="clear" w:color="000000" w:fill="FFFFFF"/>
            <w:noWrap/>
            <w:vAlign w:val="bottom"/>
            <w:hideMark/>
          </w:tcPr>
          <w:p w14:paraId="669ED4FE"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弥补以前年度亏损</w:t>
            </w:r>
          </w:p>
        </w:tc>
        <w:tc>
          <w:tcPr>
            <w:tcW w:w="203" w:type="pct"/>
            <w:tcBorders>
              <w:top w:val="nil"/>
              <w:left w:val="nil"/>
              <w:bottom w:val="single" w:sz="4" w:space="0" w:color="auto"/>
              <w:right w:val="single" w:sz="4" w:space="0" w:color="auto"/>
            </w:tcBorders>
            <w:shd w:val="clear" w:color="000000" w:fill="FFFFFF"/>
            <w:noWrap/>
            <w:vAlign w:val="bottom"/>
            <w:hideMark/>
          </w:tcPr>
          <w:p w14:paraId="765E110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73" w:type="pct"/>
            <w:tcBorders>
              <w:top w:val="nil"/>
              <w:left w:val="nil"/>
              <w:bottom w:val="single" w:sz="4" w:space="0" w:color="auto"/>
              <w:right w:val="single" w:sz="4" w:space="0" w:color="auto"/>
            </w:tcBorders>
            <w:shd w:val="clear" w:color="000000" w:fill="FFFFFF"/>
            <w:noWrap/>
            <w:vAlign w:val="bottom"/>
            <w:hideMark/>
          </w:tcPr>
          <w:p w14:paraId="11C023F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132FABB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26DA88A8"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28B96954"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6C0A7C4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694DA10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62286F0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44382A5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39BC704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0D2BD0C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64F5F1C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4A487C8A"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59DE848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488F63C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3FF35AE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75F31DB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0AC6FDF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0F09F7E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0C770B9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4E056B9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vAlign w:val="bottom"/>
            <w:hideMark/>
          </w:tcPr>
          <w:p w14:paraId="40FC51D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r>
      <w:tr w:rsidR="0028041F" w:rsidRPr="00D3669E" w14:paraId="36D27890" w14:textId="77777777" w:rsidTr="0028041F">
        <w:trPr>
          <w:trHeight w:val="270"/>
        </w:trPr>
        <w:tc>
          <w:tcPr>
            <w:tcW w:w="104" w:type="pct"/>
            <w:tcBorders>
              <w:top w:val="nil"/>
              <w:left w:val="single" w:sz="4" w:space="0" w:color="auto"/>
              <w:bottom w:val="single" w:sz="4" w:space="0" w:color="auto"/>
              <w:right w:val="single" w:sz="4" w:space="0" w:color="auto"/>
            </w:tcBorders>
            <w:shd w:val="clear" w:color="000000" w:fill="FFFFFF"/>
            <w:noWrap/>
            <w:vAlign w:val="bottom"/>
            <w:hideMark/>
          </w:tcPr>
          <w:p w14:paraId="174FFA9C"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7</w:t>
            </w:r>
          </w:p>
        </w:tc>
        <w:tc>
          <w:tcPr>
            <w:tcW w:w="606" w:type="pct"/>
            <w:tcBorders>
              <w:top w:val="nil"/>
              <w:left w:val="nil"/>
              <w:bottom w:val="single" w:sz="4" w:space="0" w:color="auto"/>
              <w:right w:val="single" w:sz="4" w:space="0" w:color="auto"/>
            </w:tcBorders>
            <w:shd w:val="clear" w:color="000000" w:fill="FFFFFF"/>
            <w:noWrap/>
            <w:vAlign w:val="bottom"/>
            <w:hideMark/>
          </w:tcPr>
          <w:p w14:paraId="724DF222"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应纳税所得额（</w:t>
            </w:r>
            <w:r w:rsidRPr="00D3669E">
              <w:rPr>
                <w:sz w:val="18"/>
                <w:szCs w:val="18"/>
              </w:rPr>
              <w:t>5-6</w:t>
            </w:r>
            <w:r w:rsidRPr="00D3669E">
              <w:rPr>
                <w:sz w:val="18"/>
                <w:szCs w:val="18"/>
              </w:rPr>
              <w:t>）</w:t>
            </w:r>
          </w:p>
        </w:tc>
        <w:tc>
          <w:tcPr>
            <w:tcW w:w="203" w:type="pct"/>
            <w:tcBorders>
              <w:top w:val="nil"/>
              <w:left w:val="nil"/>
              <w:bottom w:val="single" w:sz="4" w:space="0" w:color="auto"/>
              <w:right w:val="single" w:sz="4" w:space="0" w:color="auto"/>
            </w:tcBorders>
            <w:shd w:val="clear" w:color="000000" w:fill="FFFFFF"/>
            <w:noWrap/>
            <w:vAlign w:val="bottom"/>
            <w:hideMark/>
          </w:tcPr>
          <w:p w14:paraId="334EFCC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60413.56 </w:t>
            </w:r>
          </w:p>
        </w:tc>
        <w:tc>
          <w:tcPr>
            <w:tcW w:w="173" w:type="pct"/>
            <w:tcBorders>
              <w:top w:val="nil"/>
              <w:left w:val="nil"/>
              <w:bottom w:val="single" w:sz="4" w:space="0" w:color="auto"/>
              <w:right w:val="single" w:sz="4" w:space="0" w:color="auto"/>
            </w:tcBorders>
            <w:shd w:val="clear" w:color="000000" w:fill="FFFFFF"/>
            <w:noWrap/>
            <w:vAlign w:val="bottom"/>
            <w:hideMark/>
          </w:tcPr>
          <w:p w14:paraId="78447D5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768A4A8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1671.10 </w:t>
            </w:r>
          </w:p>
        </w:tc>
        <w:tc>
          <w:tcPr>
            <w:tcW w:w="196" w:type="pct"/>
            <w:tcBorders>
              <w:top w:val="nil"/>
              <w:left w:val="nil"/>
              <w:bottom w:val="single" w:sz="4" w:space="0" w:color="auto"/>
              <w:right w:val="single" w:sz="4" w:space="0" w:color="auto"/>
            </w:tcBorders>
            <w:shd w:val="clear" w:color="000000" w:fill="FFFFFF"/>
            <w:noWrap/>
            <w:vAlign w:val="bottom"/>
            <w:hideMark/>
          </w:tcPr>
          <w:p w14:paraId="3259ECB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1796.90 </w:t>
            </w:r>
          </w:p>
        </w:tc>
        <w:tc>
          <w:tcPr>
            <w:tcW w:w="196" w:type="pct"/>
            <w:tcBorders>
              <w:top w:val="nil"/>
              <w:left w:val="nil"/>
              <w:bottom w:val="single" w:sz="4" w:space="0" w:color="auto"/>
              <w:right w:val="single" w:sz="4" w:space="0" w:color="auto"/>
            </w:tcBorders>
            <w:shd w:val="clear" w:color="000000" w:fill="FFFFFF"/>
            <w:noWrap/>
            <w:vAlign w:val="bottom"/>
            <w:hideMark/>
          </w:tcPr>
          <w:p w14:paraId="3EDA1F7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1922.70 </w:t>
            </w:r>
          </w:p>
        </w:tc>
        <w:tc>
          <w:tcPr>
            <w:tcW w:w="196" w:type="pct"/>
            <w:tcBorders>
              <w:top w:val="nil"/>
              <w:left w:val="nil"/>
              <w:bottom w:val="single" w:sz="4" w:space="0" w:color="auto"/>
              <w:right w:val="single" w:sz="4" w:space="0" w:color="auto"/>
            </w:tcBorders>
            <w:shd w:val="clear" w:color="000000" w:fill="FFFFFF"/>
            <w:noWrap/>
            <w:vAlign w:val="bottom"/>
            <w:hideMark/>
          </w:tcPr>
          <w:p w14:paraId="50F4DD0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1898.06 </w:t>
            </w:r>
          </w:p>
        </w:tc>
        <w:tc>
          <w:tcPr>
            <w:tcW w:w="196" w:type="pct"/>
            <w:tcBorders>
              <w:top w:val="nil"/>
              <w:left w:val="nil"/>
              <w:bottom w:val="single" w:sz="4" w:space="0" w:color="auto"/>
              <w:right w:val="single" w:sz="4" w:space="0" w:color="auto"/>
            </w:tcBorders>
            <w:shd w:val="clear" w:color="000000" w:fill="FFFFFF"/>
            <w:noWrap/>
            <w:vAlign w:val="bottom"/>
            <w:hideMark/>
          </w:tcPr>
          <w:p w14:paraId="5CD16C54"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2023.85 </w:t>
            </w:r>
          </w:p>
        </w:tc>
        <w:tc>
          <w:tcPr>
            <w:tcW w:w="196" w:type="pct"/>
            <w:tcBorders>
              <w:top w:val="nil"/>
              <w:left w:val="nil"/>
              <w:bottom w:val="single" w:sz="4" w:space="0" w:color="auto"/>
              <w:right w:val="single" w:sz="4" w:space="0" w:color="auto"/>
            </w:tcBorders>
            <w:shd w:val="clear" w:color="000000" w:fill="FFFFFF"/>
            <w:noWrap/>
            <w:vAlign w:val="bottom"/>
            <w:hideMark/>
          </w:tcPr>
          <w:p w14:paraId="6935B13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2345.09 </w:t>
            </w:r>
          </w:p>
        </w:tc>
        <w:tc>
          <w:tcPr>
            <w:tcW w:w="196" w:type="pct"/>
            <w:tcBorders>
              <w:top w:val="nil"/>
              <w:left w:val="nil"/>
              <w:bottom w:val="single" w:sz="4" w:space="0" w:color="auto"/>
              <w:right w:val="single" w:sz="4" w:space="0" w:color="auto"/>
            </w:tcBorders>
            <w:shd w:val="clear" w:color="000000" w:fill="FFFFFF"/>
            <w:noWrap/>
            <w:vAlign w:val="bottom"/>
            <w:hideMark/>
          </w:tcPr>
          <w:p w14:paraId="4BDCC85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2647.01 </w:t>
            </w:r>
          </w:p>
        </w:tc>
        <w:tc>
          <w:tcPr>
            <w:tcW w:w="196" w:type="pct"/>
            <w:tcBorders>
              <w:top w:val="nil"/>
              <w:left w:val="nil"/>
              <w:bottom w:val="single" w:sz="4" w:space="0" w:color="auto"/>
              <w:right w:val="single" w:sz="4" w:space="0" w:color="auto"/>
            </w:tcBorders>
            <w:shd w:val="clear" w:color="000000" w:fill="FFFFFF"/>
            <w:noWrap/>
            <w:vAlign w:val="bottom"/>
            <w:hideMark/>
          </w:tcPr>
          <w:p w14:paraId="6FFDF23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2772.81 </w:t>
            </w:r>
          </w:p>
        </w:tc>
        <w:tc>
          <w:tcPr>
            <w:tcW w:w="196" w:type="pct"/>
            <w:tcBorders>
              <w:top w:val="nil"/>
              <w:left w:val="nil"/>
              <w:bottom w:val="single" w:sz="4" w:space="0" w:color="auto"/>
              <w:right w:val="single" w:sz="4" w:space="0" w:color="auto"/>
            </w:tcBorders>
            <w:shd w:val="clear" w:color="000000" w:fill="FFFFFF"/>
            <w:noWrap/>
            <w:vAlign w:val="bottom"/>
            <w:hideMark/>
          </w:tcPr>
          <w:p w14:paraId="7C420E8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2698.02 </w:t>
            </w:r>
          </w:p>
        </w:tc>
        <w:tc>
          <w:tcPr>
            <w:tcW w:w="196" w:type="pct"/>
            <w:tcBorders>
              <w:top w:val="nil"/>
              <w:left w:val="nil"/>
              <w:bottom w:val="single" w:sz="4" w:space="0" w:color="auto"/>
              <w:right w:val="single" w:sz="4" w:space="0" w:color="auto"/>
            </w:tcBorders>
            <w:shd w:val="clear" w:color="000000" w:fill="FFFFFF"/>
            <w:noWrap/>
            <w:vAlign w:val="bottom"/>
            <w:hideMark/>
          </w:tcPr>
          <w:p w14:paraId="0D35510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2823.82 </w:t>
            </w:r>
          </w:p>
        </w:tc>
        <w:tc>
          <w:tcPr>
            <w:tcW w:w="196" w:type="pct"/>
            <w:tcBorders>
              <w:top w:val="nil"/>
              <w:left w:val="nil"/>
              <w:bottom w:val="single" w:sz="4" w:space="0" w:color="auto"/>
              <w:right w:val="single" w:sz="4" w:space="0" w:color="auto"/>
            </w:tcBorders>
            <w:shd w:val="clear" w:color="000000" w:fill="FFFFFF"/>
            <w:noWrap/>
            <w:vAlign w:val="bottom"/>
            <w:hideMark/>
          </w:tcPr>
          <w:p w14:paraId="5173361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2949.62 </w:t>
            </w:r>
          </w:p>
        </w:tc>
        <w:tc>
          <w:tcPr>
            <w:tcW w:w="196" w:type="pct"/>
            <w:tcBorders>
              <w:top w:val="nil"/>
              <w:left w:val="nil"/>
              <w:bottom w:val="single" w:sz="4" w:space="0" w:color="auto"/>
              <w:right w:val="single" w:sz="4" w:space="0" w:color="auto"/>
            </w:tcBorders>
            <w:shd w:val="clear" w:color="000000" w:fill="FFFFFF"/>
            <w:noWrap/>
            <w:vAlign w:val="bottom"/>
            <w:hideMark/>
          </w:tcPr>
          <w:p w14:paraId="4BEFE0E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3075.41 </w:t>
            </w:r>
          </w:p>
        </w:tc>
        <w:tc>
          <w:tcPr>
            <w:tcW w:w="196" w:type="pct"/>
            <w:tcBorders>
              <w:top w:val="nil"/>
              <w:left w:val="nil"/>
              <w:bottom w:val="single" w:sz="4" w:space="0" w:color="auto"/>
              <w:right w:val="single" w:sz="4" w:space="0" w:color="auto"/>
            </w:tcBorders>
            <w:shd w:val="clear" w:color="000000" w:fill="FFFFFF"/>
            <w:noWrap/>
            <w:vAlign w:val="bottom"/>
            <w:hideMark/>
          </w:tcPr>
          <w:p w14:paraId="4C9507F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3201.21 </w:t>
            </w:r>
          </w:p>
        </w:tc>
        <w:tc>
          <w:tcPr>
            <w:tcW w:w="196" w:type="pct"/>
            <w:tcBorders>
              <w:top w:val="nil"/>
              <w:left w:val="nil"/>
              <w:bottom w:val="single" w:sz="4" w:space="0" w:color="auto"/>
              <w:right w:val="single" w:sz="4" w:space="0" w:color="auto"/>
            </w:tcBorders>
            <w:shd w:val="clear" w:color="000000" w:fill="FFFFFF"/>
            <w:noWrap/>
            <w:vAlign w:val="bottom"/>
            <w:hideMark/>
          </w:tcPr>
          <w:p w14:paraId="0C5F721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3126.42 </w:t>
            </w:r>
          </w:p>
        </w:tc>
        <w:tc>
          <w:tcPr>
            <w:tcW w:w="196" w:type="pct"/>
            <w:tcBorders>
              <w:top w:val="nil"/>
              <w:left w:val="nil"/>
              <w:bottom w:val="single" w:sz="4" w:space="0" w:color="auto"/>
              <w:right w:val="single" w:sz="4" w:space="0" w:color="auto"/>
            </w:tcBorders>
            <w:shd w:val="clear" w:color="000000" w:fill="FFFFFF"/>
            <w:noWrap/>
            <w:vAlign w:val="bottom"/>
            <w:hideMark/>
          </w:tcPr>
          <w:p w14:paraId="44A88A4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3252.22 </w:t>
            </w:r>
          </w:p>
        </w:tc>
        <w:tc>
          <w:tcPr>
            <w:tcW w:w="196" w:type="pct"/>
            <w:tcBorders>
              <w:top w:val="nil"/>
              <w:left w:val="nil"/>
              <w:bottom w:val="single" w:sz="4" w:space="0" w:color="auto"/>
              <w:right w:val="single" w:sz="4" w:space="0" w:color="auto"/>
            </w:tcBorders>
            <w:shd w:val="clear" w:color="000000" w:fill="FFFFFF"/>
            <w:noWrap/>
            <w:vAlign w:val="bottom"/>
            <w:hideMark/>
          </w:tcPr>
          <w:p w14:paraId="10CDF9A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3378.02 </w:t>
            </w:r>
          </w:p>
        </w:tc>
        <w:tc>
          <w:tcPr>
            <w:tcW w:w="196" w:type="pct"/>
            <w:tcBorders>
              <w:top w:val="nil"/>
              <w:left w:val="nil"/>
              <w:bottom w:val="single" w:sz="4" w:space="0" w:color="auto"/>
              <w:right w:val="single" w:sz="4" w:space="0" w:color="auto"/>
            </w:tcBorders>
            <w:shd w:val="clear" w:color="000000" w:fill="FFFFFF"/>
            <w:noWrap/>
            <w:vAlign w:val="bottom"/>
            <w:hideMark/>
          </w:tcPr>
          <w:p w14:paraId="48EE2034"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3378.02 </w:t>
            </w:r>
          </w:p>
        </w:tc>
        <w:tc>
          <w:tcPr>
            <w:tcW w:w="196" w:type="pct"/>
            <w:tcBorders>
              <w:top w:val="nil"/>
              <w:left w:val="nil"/>
              <w:bottom w:val="single" w:sz="4" w:space="0" w:color="auto"/>
              <w:right w:val="single" w:sz="4" w:space="0" w:color="auto"/>
            </w:tcBorders>
            <w:shd w:val="clear" w:color="000000" w:fill="FFFFFF"/>
            <w:noWrap/>
            <w:vAlign w:val="bottom"/>
            <w:hideMark/>
          </w:tcPr>
          <w:p w14:paraId="725643C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3418.88 </w:t>
            </w:r>
          </w:p>
        </w:tc>
        <w:tc>
          <w:tcPr>
            <w:tcW w:w="196" w:type="pct"/>
            <w:tcBorders>
              <w:top w:val="nil"/>
              <w:left w:val="nil"/>
              <w:bottom w:val="single" w:sz="4" w:space="0" w:color="auto"/>
              <w:right w:val="single" w:sz="4" w:space="0" w:color="auto"/>
            </w:tcBorders>
            <w:shd w:val="clear" w:color="000000" w:fill="FFFFFF"/>
            <w:noWrap/>
            <w:vAlign w:val="bottom"/>
            <w:hideMark/>
          </w:tcPr>
          <w:p w14:paraId="72722D4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6017.20 </w:t>
            </w:r>
          </w:p>
        </w:tc>
        <w:tc>
          <w:tcPr>
            <w:tcW w:w="190" w:type="pct"/>
            <w:tcBorders>
              <w:top w:val="nil"/>
              <w:left w:val="nil"/>
              <w:bottom w:val="single" w:sz="4" w:space="0" w:color="auto"/>
              <w:right w:val="single" w:sz="4" w:space="0" w:color="auto"/>
            </w:tcBorders>
            <w:shd w:val="clear" w:color="000000" w:fill="FFFFFF"/>
            <w:noWrap/>
            <w:vAlign w:val="bottom"/>
            <w:hideMark/>
          </w:tcPr>
          <w:p w14:paraId="2140323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6017.20 </w:t>
            </w:r>
          </w:p>
        </w:tc>
      </w:tr>
      <w:tr w:rsidR="0028041F" w:rsidRPr="00D3669E" w14:paraId="770AA1A2" w14:textId="77777777" w:rsidTr="0028041F">
        <w:trPr>
          <w:trHeight w:val="270"/>
        </w:trPr>
        <w:tc>
          <w:tcPr>
            <w:tcW w:w="104" w:type="pct"/>
            <w:tcBorders>
              <w:top w:val="nil"/>
              <w:left w:val="single" w:sz="4" w:space="0" w:color="auto"/>
              <w:bottom w:val="single" w:sz="4" w:space="0" w:color="auto"/>
              <w:right w:val="single" w:sz="4" w:space="0" w:color="auto"/>
            </w:tcBorders>
            <w:shd w:val="clear" w:color="000000" w:fill="FFFFFF"/>
            <w:noWrap/>
            <w:vAlign w:val="bottom"/>
            <w:hideMark/>
          </w:tcPr>
          <w:p w14:paraId="43680255"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8</w:t>
            </w:r>
          </w:p>
        </w:tc>
        <w:tc>
          <w:tcPr>
            <w:tcW w:w="606" w:type="pct"/>
            <w:tcBorders>
              <w:top w:val="nil"/>
              <w:left w:val="nil"/>
              <w:bottom w:val="single" w:sz="4" w:space="0" w:color="auto"/>
              <w:right w:val="single" w:sz="4" w:space="0" w:color="auto"/>
            </w:tcBorders>
            <w:shd w:val="clear" w:color="000000" w:fill="FFFFFF"/>
            <w:noWrap/>
            <w:vAlign w:val="bottom"/>
            <w:hideMark/>
          </w:tcPr>
          <w:p w14:paraId="082E3E70"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所得税</w:t>
            </w:r>
          </w:p>
        </w:tc>
        <w:tc>
          <w:tcPr>
            <w:tcW w:w="203" w:type="pct"/>
            <w:tcBorders>
              <w:top w:val="nil"/>
              <w:left w:val="nil"/>
              <w:bottom w:val="single" w:sz="4" w:space="0" w:color="auto"/>
              <w:right w:val="single" w:sz="4" w:space="0" w:color="auto"/>
            </w:tcBorders>
            <w:shd w:val="clear" w:color="000000" w:fill="FFFFFF"/>
            <w:noWrap/>
            <w:vAlign w:val="bottom"/>
            <w:hideMark/>
          </w:tcPr>
          <w:p w14:paraId="711E141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12972.34 </w:t>
            </w:r>
          </w:p>
        </w:tc>
        <w:tc>
          <w:tcPr>
            <w:tcW w:w="173" w:type="pct"/>
            <w:tcBorders>
              <w:top w:val="nil"/>
              <w:left w:val="nil"/>
              <w:bottom w:val="single" w:sz="4" w:space="0" w:color="auto"/>
              <w:right w:val="single" w:sz="4" w:space="0" w:color="auto"/>
            </w:tcBorders>
            <w:shd w:val="clear" w:color="000000" w:fill="FFFFFF"/>
            <w:noWrap/>
            <w:vAlign w:val="bottom"/>
            <w:hideMark/>
          </w:tcPr>
          <w:p w14:paraId="29F4D80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31101DCC"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5253D6C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7562741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5D0B94BA"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237.26 </w:t>
            </w:r>
          </w:p>
        </w:tc>
        <w:tc>
          <w:tcPr>
            <w:tcW w:w="196" w:type="pct"/>
            <w:tcBorders>
              <w:top w:val="nil"/>
              <w:left w:val="nil"/>
              <w:bottom w:val="single" w:sz="4" w:space="0" w:color="auto"/>
              <w:right w:val="single" w:sz="4" w:space="0" w:color="auto"/>
            </w:tcBorders>
            <w:shd w:val="clear" w:color="000000" w:fill="FFFFFF"/>
            <w:noWrap/>
            <w:vAlign w:val="bottom"/>
            <w:hideMark/>
          </w:tcPr>
          <w:p w14:paraId="20559AC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252.98 </w:t>
            </w:r>
          </w:p>
        </w:tc>
        <w:tc>
          <w:tcPr>
            <w:tcW w:w="196" w:type="pct"/>
            <w:tcBorders>
              <w:top w:val="nil"/>
              <w:left w:val="nil"/>
              <w:bottom w:val="single" w:sz="4" w:space="0" w:color="auto"/>
              <w:right w:val="single" w:sz="4" w:space="0" w:color="auto"/>
            </w:tcBorders>
            <w:shd w:val="clear" w:color="000000" w:fill="FFFFFF"/>
            <w:noWrap/>
            <w:vAlign w:val="bottom"/>
            <w:hideMark/>
          </w:tcPr>
          <w:p w14:paraId="0F1FC42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293.14 </w:t>
            </w:r>
          </w:p>
        </w:tc>
        <w:tc>
          <w:tcPr>
            <w:tcW w:w="196" w:type="pct"/>
            <w:tcBorders>
              <w:top w:val="nil"/>
              <w:left w:val="nil"/>
              <w:bottom w:val="single" w:sz="4" w:space="0" w:color="auto"/>
              <w:right w:val="single" w:sz="4" w:space="0" w:color="auto"/>
            </w:tcBorders>
            <w:shd w:val="clear" w:color="000000" w:fill="FFFFFF"/>
            <w:noWrap/>
            <w:vAlign w:val="bottom"/>
            <w:hideMark/>
          </w:tcPr>
          <w:p w14:paraId="50B3AE74"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661.75 </w:t>
            </w:r>
          </w:p>
        </w:tc>
        <w:tc>
          <w:tcPr>
            <w:tcW w:w="196" w:type="pct"/>
            <w:tcBorders>
              <w:top w:val="nil"/>
              <w:left w:val="nil"/>
              <w:bottom w:val="single" w:sz="4" w:space="0" w:color="auto"/>
              <w:right w:val="single" w:sz="4" w:space="0" w:color="auto"/>
            </w:tcBorders>
            <w:shd w:val="clear" w:color="000000" w:fill="FFFFFF"/>
            <w:noWrap/>
            <w:vAlign w:val="bottom"/>
            <w:hideMark/>
          </w:tcPr>
          <w:p w14:paraId="1838862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693.20 </w:t>
            </w:r>
          </w:p>
        </w:tc>
        <w:tc>
          <w:tcPr>
            <w:tcW w:w="196" w:type="pct"/>
            <w:tcBorders>
              <w:top w:val="nil"/>
              <w:left w:val="nil"/>
              <w:bottom w:val="single" w:sz="4" w:space="0" w:color="auto"/>
              <w:right w:val="single" w:sz="4" w:space="0" w:color="auto"/>
            </w:tcBorders>
            <w:shd w:val="clear" w:color="000000" w:fill="FFFFFF"/>
            <w:noWrap/>
            <w:vAlign w:val="bottom"/>
            <w:hideMark/>
          </w:tcPr>
          <w:p w14:paraId="4B7EB91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674.50 </w:t>
            </w:r>
          </w:p>
        </w:tc>
        <w:tc>
          <w:tcPr>
            <w:tcW w:w="196" w:type="pct"/>
            <w:tcBorders>
              <w:top w:val="nil"/>
              <w:left w:val="nil"/>
              <w:bottom w:val="single" w:sz="4" w:space="0" w:color="auto"/>
              <w:right w:val="single" w:sz="4" w:space="0" w:color="auto"/>
            </w:tcBorders>
            <w:shd w:val="clear" w:color="000000" w:fill="FFFFFF"/>
            <w:noWrap/>
            <w:vAlign w:val="bottom"/>
            <w:hideMark/>
          </w:tcPr>
          <w:p w14:paraId="578E9E8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705.95 </w:t>
            </w:r>
          </w:p>
        </w:tc>
        <w:tc>
          <w:tcPr>
            <w:tcW w:w="196" w:type="pct"/>
            <w:tcBorders>
              <w:top w:val="nil"/>
              <w:left w:val="nil"/>
              <w:bottom w:val="single" w:sz="4" w:space="0" w:color="auto"/>
              <w:right w:val="single" w:sz="4" w:space="0" w:color="auto"/>
            </w:tcBorders>
            <w:shd w:val="clear" w:color="000000" w:fill="FFFFFF"/>
            <w:noWrap/>
            <w:vAlign w:val="bottom"/>
            <w:hideMark/>
          </w:tcPr>
          <w:p w14:paraId="1564D40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737.40 </w:t>
            </w:r>
          </w:p>
        </w:tc>
        <w:tc>
          <w:tcPr>
            <w:tcW w:w="196" w:type="pct"/>
            <w:tcBorders>
              <w:top w:val="nil"/>
              <w:left w:val="nil"/>
              <w:bottom w:val="single" w:sz="4" w:space="0" w:color="auto"/>
              <w:right w:val="single" w:sz="4" w:space="0" w:color="auto"/>
            </w:tcBorders>
            <w:shd w:val="clear" w:color="000000" w:fill="FFFFFF"/>
            <w:noWrap/>
            <w:vAlign w:val="bottom"/>
            <w:hideMark/>
          </w:tcPr>
          <w:p w14:paraId="5827A7E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768.85 </w:t>
            </w:r>
          </w:p>
        </w:tc>
        <w:tc>
          <w:tcPr>
            <w:tcW w:w="196" w:type="pct"/>
            <w:tcBorders>
              <w:top w:val="nil"/>
              <w:left w:val="nil"/>
              <w:bottom w:val="single" w:sz="4" w:space="0" w:color="auto"/>
              <w:right w:val="single" w:sz="4" w:space="0" w:color="auto"/>
            </w:tcBorders>
            <w:shd w:val="clear" w:color="000000" w:fill="FFFFFF"/>
            <w:noWrap/>
            <w:vAlign w:val="bottom"/>
            <w:hideMark/>
          </w:tcPr>
          <w:p w14:paraId="04601C3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800.30 </w:t>
            </w:r>
          </w:p>
        </w:tc>
        <w:tc>
          <w:tcPr>
            <w:tcW w:w="196" w:type="pct"/>
            <w:tcBorders>
              <w:top w:val="nil"/>
              <w:left w:val="nil"/>
              <w:bottom w:val="single" w:sz="4" w:space="0" w:color="auto"/>
              <w:right w:val="single" w:sz="4" w:space="0" w:color="auto"/>
            </w:tcBorders>
            <w:shd w:val="clear" w:color="000000" w:fill="FFFFFF"/>
            <w:noWrap/>
            <w:vAlign w:val="bottom"/>
            <w:hideMark/>
          </w:tcPr>
          <w:p w14:paraId="7627034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781.61 </w:t>
            </w:r>
          </w:p>
        </w:tc>
        <w:tc>
          <w:tcPr>
            <w:tcW w:w="196" w:type="pct"/>
            <w:tcBorders>
              <w:top w:val="nil"/>
              <w:left w:val="nil"/>
              <w:bottom w:val="single" w:sz="4" w:space="0" w:color="auto"/>
              <w:right w:val="single" w:sz="4" w:space="0" w:color="auto"/>
            </w:tcBorders>
            <w:shd w:val="clear" w:color="000000" w:fill="FFFFFF"/>
            <w:noWrap/>
            <w:vAlign w:val="bottom"/>
            <w:hideMark/>
          </w:tcPr>
          <w:p w14:paraId="51B6B04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813.06 </w:t>
            </w:r>
          </w:p>
        </w:tc>
        <w:tc>
          <w:tcPr>
            <w:tcW w:w="196" w:type="pct"/>
            <w:tcBorders>
              <w:top w:val="nil"/>
              <w:left w:val="nil"/>
              <w:bottom w:val="single" w:sz="4" w:space="0" w:color="auto"/>
              <w:right w:val="single" w:sz="4" w:space="0" w:color="auto"/>
            </w:tcBorders>
            <w:shd w:val="clear" w:color="000000" w:fill="FFFFFF"/>
            <w:noWrap/>
            <w:vAlign w:val="bottom"/>
            <w:hideMark/>
          </w:tcPr>
          <w:p w14:paraId="6896B2F8"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844.50 </w:t>
            </w:r>
          </w:p>
        </w:tc>
        <w:tc>
          <w:tcPr>
            <w:tcW w:w="196" w:type="pct"/>
            <w:tcBorders>
              <w:top w:val="nil"/>
              <w:left w:val="nil"/>
              <w:bottom w:val="single" w:sz="4" w:space="0" w:color="auto"/>
              <w:right w:val="single" w:sz="4" w:space="0" w:color="auto"/>
            </w:tcBorders>
            <w:shd w:val="clear" w:color="000000" w:fill="FFFFFF"/>
            <w:noWrap/>
            <w:vAlign w:val="bottom"/>
            <w:hideMark/>
          </w:tcPr>
          <w:p w14:paraId="785CBFF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844.50 </w:t>
            </w:r>
          </w:p>
        </w:tc>
        <w:tc>
          <w:tcPr>
            <w:tcW w:w="196" w:type="pct"/>
            <w:tcBorders>
              <w:top w:val="nil"/>
              <w:left w:val="nil"/>
              <w:bottom w:val="single" w:sz="4" w:space="0" w:color="auto"/>
              <w:right w:val="single" w:sz="4" w:space="0" w:color="auto"/>
            </w:tcBorders>
            <w:shd w:val="clear" w:color="000000" w:fill="FFFFFF"/>
            <w:noWrap/>
            <w:vAlign w:val="bottom"/>
            <w:hideMark/>
          </w:tcPr>
          <w:p w14:paraId="193E3C5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854.72 </w:t>
            </w:r>
          </w:p>
        </w:tc>
        <w:tc>
          <w:tcPr>
            <w:tcW w:w="196" w:type="pct"/>
            <w:tcBorders>
              <w:top w:val="nil"/>
              <w:left w:val="nil"/>
              <w:bottom w:val="single" w:sz="4" w:space="0" w:color="auto"/>
              <w:right w:val="single" w:sz="4" w:space="0" w:color="auto"/>
            </w:tcBorders>
            <w:shd w:val="clear" w:color="000000" w:fill="FFFFFF"/>
            <w:noWrap/>
            <w:vAlign w:val="bottom"/>
            <w:hideMark/>
          </w:tcPr>
          <w:p w14:paraId="039D404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1504.30 </w:t>
            </w:r>
          </w:p>
        </w:tc>
        <w:tc>
          <w:tcPr>
            <w:tcW w:w="190" w:type="pct"/>
            <w:tcBorders>
              <w:top w:val="nil"/>
              <w:left w:val="nil"/>
              <w:bottom w:val="single" w:sz="4" w:space="0" w:color="auto"/>
              <w:right w:val="single" w:sz="4" w:space="0" w:color="auto"/>
            </w:tcBorders>
            <w:shd w:val="clear" w:color="000000" w:fill="FFFFFF"/>
            <w:noWrap/>
            <w:vAlign w:val="bottom"/>
            <w:hideMark/>
          </w:tcPr>
          <w:p w14:paraId="42B6BA0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1504.30 </w:t>
            </w:r>
          </w:p>
        </w:tc>
      </w:tr>
      <w:tr w:rsidR="0028041F" w:rsidRPr="00D3669E" w14:paraId="4FEC88ED" w14:textId="77777777" w:rsidTr="0028041F">
        <w:trPr>
          <w:trHeight w:val="270"/>
        </w:trPr>
        <w:tc>
          <w:tcPr>
            <w:tcW w:w="104" w:type="pct"/>
            <w:tcBorders>
              <w:top w:val="nil"/>
              <w:left w:val="single" w:sz="4" w:space="0" w:color="auto"/>
              <w:bottom w:val="single" w:sz="4" w:space="0" w:color="auto"/>
              <w:right w:val="single" w:sz="4" w:space="0" w:color="auto"/>
            </w:tcBorders>
            <w:shd w:val="clear" w:color="000000" w:fill="FFFFFF"/>
            <w:noWrap/>
            <w:vAlign w:val="bottom"/>
            <w:hideMark/>
          </w:tcPr>
          <w:p w14:paraId="6DE7CBEB"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9</w:t>
            </w:r>
          </w:p>
        </w:tc>
        <w:tc>
          <w:tcPr>
            <w:tcW w:w="606" w:type="pct"/>
            <w:tcBorders>
              <w:top w:val="nil"/>
              <w:left w:val="nil"/>
              <w:bottom w:val="single" w:sz="4" w:space="0" w:color="auto"/>
              <w:right w:val="single" w:sz="4" w:space="0" w:color="auto"/>
            </w:tcBorders>
            <w:shd w:val="clear" w:color="000000" w:fill="FFFFFF"/>
            <w:noWrap/>
            <w:vAlign w:val="bottom"/>
            <w:hideMark/>
          </w:tcPr>
          <w:p w14:paraId="7086F12D"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补贴收入（免税）</w:t>
            </w:r>
          </w:p>
        </w:tc>
        <w:tc>
          <w:tcPr>
            <w:tcW w:w="203" w:type="pct"/>
            <w:tcBorders>
              <w:top w:val="nil"/>
              <w:left w:val="nil"/>
              <w:bottom w:val="single" w:sz="4" w:space="0" w:color="auto"/>
              <w:right w:val="single" w:sz="4" w:space="0" w:color="auto"/>
            </w:tcBorders>
            <w:shd w:val="clear" w:color="000000" w:fill="FFFFFF"/>
            <w:noWrap/>
            <w:vAlign w:val="bottom"/>
            <w:hideMark/>
          </w:tcPr>
          <w:p w14:paraId="03DF407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73" w:type="pct"/>
            <w:tcBorders>
              <w:top w:val="nil"/>
              <w:left w:val="nil"/>
              <w:bottom w:val="single" w:sz="4" w:space="0" w:color="auto"/>
              <w:right w:val="single" w:sz="4" w:space="0" w:color="auto"/>
            </w:tcBorders>
            <w:shd w:val="clear" w:color="000000" w:fill="FFFFFF"/>
            <w:noWrap/>
            <w:vAlign w:val="bottom"/>
            <w:hideMark/>
          </w:tcPr>
          <w:p w14:paraId="26B8C51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196E9FA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43EEE93C"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3F76856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40E89BC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36AC251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0516AA8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519812F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521B9FF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08D4763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59C8BBC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04D8B54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08AF6BE4"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4CCAD06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1BAA2A08"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6A1B3F3C"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3255C1D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1EF9C47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6EF3235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00A04C4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vAlign w:val="bottom"/>
            <w:hideMark/>
          </w:tcPr>
          <w:p w14:paraId="209A063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r>
      <w:tr w:rsidR="0028041F" w:rsidRPr="00D3669E" w14:paraId="4CABEB71" w14:textId="77777777" w:rsidTr="0028041F">
        <w:trPr>
          <w:trHeight w:val="270"/>
        </w:trPr>
        <w:tc>
          <w:tcPr>
            <w:tcW w:w="104" w:type="pct"/>
            <w:tcBorders>
              <w:top w:val="nil"/>
              <w:left w:val="single" w:sz="4" w:space="0" w:color="auto"/>
              <w:bottom w:val="single" w:sz="4" w:space="0" w:color="auto"/>
              <w:right w:val="single" w:sz="4" w:space="0" w:color="auto"/>
            </w:tcBorders>
            <w:shd w:val="clear" w:color="000000" w:fill="FFFFFF"/>
            <w:noWrap/>
            <w:vAlign w:val="bottom"/>
            <w:hideMark/>
          </w:tcPr>
          <w:p w14:paraId="404DCC7E"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10</w:t>
            </w:r>
          </w:p>
        </w:tc>
        <w:tc>
          <w:tcPr>
            <w:tcW w:w="606" w:type="pct"/>
            <w:tcBorders>
              <w:top w:val="nil"/>
              <w:left w:val="nil"/>
              <w:bottom w:val="single" w:sz="4" w:space="0" w:color="auto"/>
              <w:right w:val="single" w:sz="4" w:space="0" w:color="auto"/>
            </w:tcBorders>
            <w:shd w:val="clear" w:color="000000" w:fill="FFFFFF"/>
            <w:noWrap/>
            <w:vAlign w:val="bottom"/>
            <w:hideMark/>
          </w:tcPr>
          <w:p w14:paraId="03AADE96"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净利润（</w:t>
            </w:r>
            <w:r w:rsidRPr="00D3669E">
              <w:rPr>
                <w:sz w:val="18"/>
                <w:szCs w:val="18"/>
              </w:rPr>
              <w:t>5-8+9</w:t>
            </w:r>
            <w:r w:rsidRPr="00D3669E">
              <w:rPr>
                <w:sz w:val="18"/>
                <w:szCs w:val="18"/>
              </w:rPr>
              <w:t>）</w:t>
            </w:r>
          </w:p>
        </w:tc>
        <w:tc>
          <w:tcPr>
            <w:tcW w:w="203" w:type="pct"/>
            <w:tcBorders>
              <w:top w:val="nil"/>
              <w:left w:val="nil"/>
              <w:bottom w:val="single" w:sz="4" w:space="0" w:color="auto"/>
              <w:right w:val="single" w:sz="4" w:space="0" w:color="auto"/>
            </w:tcBorders>
            <w:shd w:val="clear" w:color="000000" w:fill="FFFFFF"/>
            <w:noWrap/>
            <w:vAlign w:val="bottom"/>
            <w:hideMark/>
          </w:tcPr>
          <w:p w14:paraId="4D29C7A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47441.22 </w:t>
            </w:r>
          </w:p>
        </w:tc>
        <w:tc>
          <w:tcPr>
            <w:tcW w:w="173" w:type="pct"/>
            <w:tcBorders>
              <w:top w:val="nil"/>
              <w:left w:val="nil"/>
              <w:bottom w:val="single" w:sz="4" w:space="0" w:color="auto"/>
              <w:right w:val="single" w:sz="4" w:space="0" w:color="auto"/>
            </w:tcBorders>
            <w:shd w:val="clear" w:color="000000" w:fill="FFFFFF"/>
            <w:noWrap/>
            <w:vAlign w:val="bottom"/>
            <w:hideMark/>
          </w:tcPr>
          <w:p w14:paraId="56DE37F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26163C8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1671.10 </w:t>
            </w:r>
          </w:p>
        </w:tc>
        <w:tc>
          <w:tcPr>
            <w:tcW w:w="196" w:type="pct"/>
            <w:tcBorders>
              <w:top w:val="nil"/>
              <w:left w:val="nil"/>
              <w:bottom w:val="single" w:sz="4" w:space="0" w:color="auto"/>
              <w:right w:val="single" w:sz="4" w:space="0" w:color="auto"/>
            </w:tcBorders>
            <w:shd w:val="clear" w:color="000000" w:fill="FFFFFF"/>
            <w:noWrap/>
            <w:vAlign w:val="bottom"/>
            <w:hideMark/>
          </w:tcPr>
          <w:p w14:paraId="3E1CBE3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1796.90 </w:t>
            </w:r>
          </w:p>
        </w:tc>
        <w:tc>
          <w:tcPr>
            <w:tcW w:w="196" w:type="pct"/>
            <w:tcBorders>
              <w:top w:val="nil"/>
              <w:left w:val="nil"/>
              <w:bottom w:val="single" w:sz="4" w:space="0" w:color="auto"/>
              <w:right w:val="single" w:sz="4" w:space="0" w:color="auto"/>
            </w:tcBorders>
            <w:shd w:val="clear" w:color="000000" w:fill="FFFFFF"/>
            <w:noWrap/>
            <w:vAlign w:val="bottom"/>
            <w:hideMark/>
          </w:tcPr>
          <w:p w14:paraId="6FB92BA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1922.70 </w:t>
            </w:r>
          </w:p>
        </w:tc>
        <w:tc>
          <w:tcPr>
            <w:tcW w:w="196" w:type="pct"/>
            <w:tcBorders>
              <w:top w:val="nil"/>
              <w:left w:val="nil"/>
              <w:bottom w:val="single" w:sz="4" w:space="0" w:color="auto"/>
              <w:right w:val="single" w:sz="4" w:space="0" w:color="auto"/>
            </w:tcBorders>
            <w:shd w:val="clear" w:color="000000" w:fill="FFFFFF"/>
            <w:noWrap/>
            <w:vAlign w:val="bottom"/>
            <w:hideMark/>
          </w:tcPr>
          <w:p w14:paraId="2DCC74F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1660.80 </w:t>
            </w:r>
          </w:p>
        </w:tc>
        <w:tc>
          <w:tcPr>
            <w:tcW w:w="196" w:type="pct"/>
            <w:tcBorders>
              <w:top w:val="nil"/>
              <w:left w:val="nil"/>
              <w:bottom w:val="single" w:sz="4" w:space="0" w:color="auto"/>
              <w:right w:val="single" w:sz="4" w:space="0" w:color="auto"/>
            </w:tcBorders>
            <w:shd w:val="clear" w:color="000000" w:fill="FFFFFF"/>
            <w:noWrap/>
            <w:vAlign w:val="bottom"/>
            <w:hideMark/>
          </w:tcPr>
          <w:p w14:paraId="17AF224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1770.87 </w:t>
            </w:r>
          </w:p>
        </w:tc>
        <w:tc>
          <w:tcPr>
            <w:tcW w:w="196" w:type="pct"/>
            <w:tcBorders>
              <w:top w:val="nil"/>
              <w:left w:val="nil"/>
              <w:bottom w:val="single" w:sz="4" w:space="0" w:color="auto"/>
              <w:right w:val="single" w:sz="4" w:space="0" w:color="auto"/>
            </w:tcBorders>
            <w:shd w:val="clear" w:color="000000" w:fill="FFFFFF"/>
            <w:noWrap/>
            <w:vAlign w:val="bottom"/>
            <w:hideMark/>
          </w:tcPr>
          <w:p w14:paraId="34C3111A"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2051.95 </w:t>
            </w:r>
          </w:p>
        </w:tc>
        <w:tc>
          <w:tcPr>
            <w:tcW w:w="196" w:type="pct"/>
            <w:tcBorders>
              <w:top w:val="nil"/>
              <w:left w:val="nil"/>
              <w:bottom w:val="single" w:sz="4" w:space="0" w:color="auto"/>
              <w:right w:val="single" w:sz="4" w:space="0" w:color="auto"/>
            </w:tcBorders>
            <w:shd w:val="clear" w:color="000000" w:fill="FFFFFF"/>
            <w:noWrap/>
            <w:vAlign w:val="bottom"/>
            <w:hideMark/>
          </w:tcPr>
          <w:p w14:paraId="3A73F05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1985.26 </w:t>
            </w:r>
          </w:p>
        </w:tc>
        <w:tc>
          <w:tcPr>
            <w:tcW w:w="196" w:type="pct"/>
            <w:tcBorders>
              <w:top w:val="nil"/>
              <w:left w:val="nil"/>
              <w:bottom w:val="single" w:sz="4" w:space="0" w:color="auto"/>
              <w:right w:val="single" w:sz="4" w:space="0" w:color="auto"/>
            </w:tcBorders>
            <w:shd w:val="clear" w:color="000000" w:fill="FFFFFF"/>
            <w:noWrap/>
            <w:vAlign w:val="bottom"/>
            <w:hideMark/>
          </w:tcPr>
          <w:p w14:paraId="0CD7B73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2079.61 </w:t>
            </w:r>
          </w:p>
        </w:tc>
        <w:tc>
          <w:tcPr>
            <w:tcW w:w="196" w:type="pct"/>
            <w:tcBorders>
              <w:top w:val="nil"/>
              <w:left w:val="nil"/>
              <w:bottom w:val="single" w:sz="4" w:space="0" w:color="auto"/>
              <w:right w:val="single" w:sz="4" w:space="0" w:color="auto"/>
            </w:tcBorders>
            <w:shd w:val="clear" w:color="000000" w:fill="FFFFFF"/>
            <w:noWrap/>
            <w:vAlign w:val="bottom"/>
            <w:hideMark/>
          </w:tcPr>
          <w:p w14:paraId="4A9C4D4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2023.51 </w:t>
            </w:r>
          </w:p>
        </w:tc>
        <w:tc>
          <w:tcPr>
            <w:tcW w:w="196" w:type="pct"/>
            <w:tcBorders>
              <w:top w:val="nil"/>
              <w:left w:val="nil"/>
              <w:bottom w:val="single" w:sz="4" w:space="0" w:color="auto"/>
              <w:right w:val="single" w:sz="4" w:space="0" w:color="auto"/>
            </w:tcBorders>
            <w:shd w:val="clear" w:color="000000" w:fill="FFFFFF"/>
            <w:noWrap/>
            <w:vAlign w:val="bottom"/>
            <w:hideMark/>
          </w:tcPr>
          <w:p w14:paraId="694DCBF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2117.86 </w:t>
            </w:r>
          </w:p>
        </w:tc>
        <w:tc>
          <w:tcPr>
            <w:tcW w:w="196" w:type="pct"/>
            <w:tcBorders>
              <w:top w:val="nil"/>
              <w:left w:val="nil"/>
              <w:bottom w:val="single" w:sz="4" w:space="0" w:color="auto"/>
              <w:right w:val="single" w:sz="4" w:space="0" w:color="auto"/>
            </w:tcBorders>
            <w:shd w:val="clear" w:color="000000" w:fill="FFFFFF"/>
            <w:noWrap/>
            <w:vAlign w:val="bottom"/>
            <w:hideMark/>
          </w:tcPr>
          <w:p w14:paraId="68970338"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2212.21 </w:t>
            </w:r>
          </w:p>
        </w:tc>
        <w:tc>
          <w:tcPr>
            <w:tcW w:w="196" w:type="pct"/>
            <w:tcBorders>
              <w:top w:val="nil"/>
              <w:left w:val="nil"/>
              <w:bottom w:val="single" w:sz="4" w:space="0" w:color="auto"/>
              <w:right w:val="single" w:sz="4" w:space="0" w:color="auto"/>
            </w:tcBorders>
            <w:shd w:val="clear" w:color="000000" w:fill="FFFFFF"/>
            <w:noWrap/>
            <w:vAlign w:val="bottom"/>
            <w:hideMark/>
          </w:tcPr>
          <w:p w14:paraId="04636D8A"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2306.56 </w:t>
            </w:r>
          </w:p>
        </w:tc>
        <w:tc>
          <w:tcPr>
            <w:tcW w:w="196" w:type="pct"/>
            <w:tcBorders>
              <w:top w:val="nil"/>
              <w:left w:val="nil"/>
              <w:bottom w:val="single" w:sz="4" w:space="0" w:color="auto"/>
              <w:right w:val="single" w:sz="4" w:space="0" w:color="auto"/>
            </w:tcBorders>
            <w:shd w:val="clear" w:color="000000" w:fill="FFFFFF"/>
            <w:noWrap/>
            <w:vAlign w:val="bottom"/>
            <w:hideMark/>
          </w:tcPr>
          <w:p w14:paraId="756DF3B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2400.91 </w:t>
            </w:r>
          </w:p>
        </w:tc>
        <w:tc>
          <w:tcPr>
            <w:tcW w:w="196" w:type="pct"/>
            <w:tcBorders>
              <w:top w:val="nil"/>
              <w:left w:val="nil"/>
              <w:bottom w:val="single" w:sz="4" w:space="0" w:color="auto"/>
              <w:right w:val="single" w:sz="4" w:space="0" w:color="auto"/>
            </w:tcBorders>
            <w:shd w:val="clear" w:color="000000" w:fill="FFFFFF"/>
            <w:noWrap/>
            <w:vAlign w:val="bottom"/>
            <w:hideMark/>
          </w:tcPr>
          <w:p w14:paraId="162B903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2344.82 </w:t>
            </w:r>
          </w:p>
        </w:tc>
        <w:tc>
          <w:tcPr>
            <w:tcW w:w="196" w:type="pct"/>
            <w:tcBorders>
              <w:top w:val="nil"/>
              <w:left w:val="nil"/>
              <w:bottom w:val="single" w:sz="4" w:space="0" w:color="auto"/>
              <w:right w:val="single" w:sz="4" w:space="0" w:color="auto"/>
            </w:tcBorders>
            <w:shd w:val="clear" w:color="000000" w:fill="FFFFFF"/>
            <w:noWrap/>
            <w:vAlign w:val="bottom"/>
            <w:hideMark/>
          </w:tcPr>
          <w:p w14:paraId="20496F9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2439.17 </w:t>
            </w:r>
          </w:p>
        </w:tc>
        <w:tc>
          <w:tcPr>
            <w:tcW w:w="196" w:type="pct"/>
            <w:tcBorders>
              <w:top w:val="nil"/>
              <w:left w:val="nil"/>
              <w:bottom w:val="single" w:sz="4" w:space="0" w:color="auto"/>
              <w:right w:val="single" w:sz="4" w:space="0" w:color="auto"/>
            </w:tcBorders>
            <w:shd w:val="clear" w:color="000000" w:fill="FFFFFF"/>
            <w:noWrap/>
            <w:vAlign w:val="bottom"/>
            <w:hideMark/>
          </w:tcPr>
          <w:p w14:paraId="3C49EDBC"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2533.51 </w:t>
            </w:r>
          </w:p>
        </w:tc>
        <w:tc>
          <w:tcPr>
            <w:tcW w:w="196" w:type="pct"/>
            <w:tcBorders>
              <w:top w:val="nil"/>
              <w:left w:val="nil"/>
              <w:bottom w:val="single" w:sz="4" w:space="0" w:color="auto"/>
              <w:right w:val="single" w:sz="4" w:space="0" w:color="auto"/>
            </w:tcBorders>
            <w:shd w:val="clear" w:color="000000" w:fill="FFFFFF"/>
            <w:noWrap/>
            <w:vAlign w:val="bottom"/>
            <w:hideMark/>
          </w:tcPr>
          <w:p w14:paraId="7B3219E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2533.51 </w:t>
            </w:r>
          </w:p>
        </w:tc>
        <w:tc>
          <w:tcPr>
            <w:tcW w:w="196" w:type="pct"/>
            <w:tcBorders>
              <w:top w:val="nil"/>
              <w:left w:val="nil"/>
              <w:bottom w:val="single" w:sz="4" w:space="0" w:color="auto"/>
              <w:right w:val="single" w:sz="4" w:space="0" w:color="auto"/>
            </w:tcBorders>
            <w:shd w:val="clear" w:color="000000" w:fill="FFFFFF"/>
            <w:noWrap/>
            <w:vAlign w:val="bottom"/>
            <w:hideMark/>
          </w:tcPr>
          <w:p w14:paraId="4C181C7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2564.16 </w:t>
            </w:r>
          </w:p>
        </w:tc>
        <w:tc>
          <w:tcPr>
            <w:tcW w:w="196" w:type="pct"/>
            <w:tcBorders>
              <w:top w:val="nil"/>
              <w:left w:val="nil"/>
              <w:bottom w:val="single" w:sz="4" w:space="0" w:color="auto"/>
              <w:right w:val="single" w:sz="4" w:space="0" w:color="auto"/>
            </w:tcBorders>
            <w:shd w:val="clear" w:color="000000" w:fill="FFFFFF"/>
            <w:noWrap/>
            <w:vAlign w:val="bottom"/>
            <w:hideMark/>
          </w:tcPr>
          <w:p w14:paraId="5407E20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4512.90 </w:t>
            </w:r>
          </w:p>
        </w:tc>
        <w:tc>
          <w:tcPr>
            <w:tcW w:w="190" w:type="pct"/>
            <w:tcBorders>
              <w:top w:val="nil"/>
              <w:left w:val="nil"/>
              <w:bottom w:val="single" w:sz="4" w:space="0" w:color="auto"/>
              <w:right w:val="single" w:sz="4" w:space="0" w:color="auto"/>
            </w:tcBorders>
            <w:shd w:val="clear" w:color="000000" w:fill="FFFFFF"/>
            <w:noWrap/>
            <w:vAlign w:val="bottom"/>
            <w:hideMark/>
          </w:tcPr>
          <w:p w14:paraId="4D76411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4512.90 </w:t>
            </w:r>
          </w:p>
        </w:tc>
      </w:tr>
      <w:tr w:rsidR="0028041F" w:rsidRPr="00D3669E" w14:paraId="5CE14866" w14:textId="77777777" w:rsidTr="0028041F">
        <w:trPr>
          <w:trHeight w:val="270"/>
        </w:trPr>
        <w:tc>
          <w:tcPr>
            <w:tcW w:w="104" w:type="pct"/>
            <w:tcBorders>
              <w:top w:val="nil"/>
              <w:left w:val="single" w:sz="4" w:space="0" w:color="auto"/>
              <w:bottom w:val="single" w:sz="4" w:space="0" w:color="auto"/>
              <w:right w:val="single" w:sz="4" w:space="0" w:color="auto"/>
            </w:tcBorders>
            <w:shd w:val="clear" w:color="000000" w:fill="FFFFFF"/>
            <w:noWrap/>
            <w:vAlign w:val="bottom"/>
            <w:hideMark/>
          </w:tcPr>
          <w:p w14:paraId="7A7430F4"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11</w:t>
            </w:r>
          </w:p>
        </w:tc>
        <w:tc>
          <w:tcPr>
            <w:tcW w:w="606" w:type="pct"/>
            <w:tcBorders>
              <w:top w:val="nil"/>
              <w:left w:val="nil"/>
              <w:bottom w:val="single" w:sz="4" w:space="0" w:color="auto"/>
              <w:right w:val="single" w:sz="4" w:space="0" w:color="auto"/>
            </w:tcBorders>
            <w:shd w:val="clear" w:color="000000" w:fill="FFFFFF"/>
            <w:noWrap/>
            <w:vAlign w:val="bottom"/>
            <w:hideMark/>
          </w:tcPr>
          <w:p w14:paraId="5686F7DA"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期初未分配的利润</w:t>
            </w:r>
          </w:p>
        </w:tc>
        <w:tc>
          <w:tcPr>
            <w:tcW w:w="203" w:type="pct"/>
            <w:tcBorders>
              <w:top w:val="nil"/>
              <w:left w:val="nil"/>
              <w:bottom w:val="single" w:sz="4" w:space="0" w:color="auto"/>
              <w:right w:val="single" w:sz="4" w:space="0" w:color="auto"/>
            </w:tcBorders>
            <w:shd w:val="clear" w:color="000000" w:fill="FFFFFF"/>
            <w:noWrap/>
            <w:vAlign w:val="bottom"/>
            <w:hideMark/>
          </w:tcPr>
          <w:p w14:paraId="12DF3FB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　</w:t>
            </w:r>
          </w:p>
        </w:tc>
        <w:tc>
          <w:tcPr>
            <w:tcW w:w="173" w:type="pct"/>
            <w:tcBorders>
              <w:top w:val="nil"/>
              <w:left w:val="nil"/>
              <w:bottom w:val="single" w:sz="4" w:space="0" w:color="auto"/>
              <w:right w:val="single" w:sz="4" w:space="0" w:color="auto"/>
            </w:tcBorders>
            <w:shd w:val="clear" w:color="000000" w:fill="FFFFFF"/>
            <w:noWrap/>
            <w:vAlign w:val="bottom"/>
            <w:hideMark/>
          </w:tcPr>
          <w:p w14:paraId="199CEB7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3401D16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44CA42F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1E77D79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7695CDB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6C01988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14448188"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2329EAD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42.92 </w:t>
            </w:r>
          </w:p>
        </w:tc>
        <w:tc>
          <w:tcPr>
            <w:tcW w:w="196" w:type="pct"/>
            <w:tcBorders>
              <w:top w:val="nil"/>
              <w:left w:val="nil"/>
              <w:bottom w:val="single" w:sz="4" w:space="0" w:color="auto"/>
              <w:right w:val="single" w:sz="4" w:space="0" w:color="auto"/>
            </w:tcBorders>
            <w:shd w:val="clear" w:color="000000" w:fill="FFFFFF"/>
            <w:noWrap/>
            <w:vAlign w:val="bottom"/>
            <w:hideMark/>
          </w:tcPr>
          <w:p w14:paraId="1A2308E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25.82 </w:t>
            </w:r>
          </w:p>
        </w:tc>
        <w:tc>
          <w:tcPr>
            <w:tcW w:w="196" w:type="pct"/>
            <w:tcBorders>
              <w:top w:val="nil"/>
              <w:left w:val="nil"/>
              <w:bottom w:val="single" w:sz="4" w:space="0" w:color="auto"/>
              <w:right w:val="single" w:sz="4" w:space="0" w:color="auto"/>
            </w:tcBorders>
            <w:shd w:val="clear" w:color="000000" w:fill="FFFFFF"/>
            <w:noWrap/>
            <w:vAlign w:val="bottom"/>
            <w:hideMark/>
          </w:tcPr>
          <w:p w14:paraId="4D1A6F9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93.63 </w:t>
            </w:r>
          </w:p>
        </w:tc>
        <w:tc>
          <w:tcPr>
            <w:tcW w:w="196" w:type="pct"/>
            <w:tcBorders>
              <w:top w:val="nil"/>
              <w:left w:val="nil"/>
              <w:bottom w:val="single" w:sz="4" w:space="0" w:color="auto"/>
              <w:right w:val="single" w:sz="4" w:space="0" w:color="auto"/>
            </w:tcBorders>
            <w:shd w:val="clear" w:color="000000" w:fill="FFFFFF"/>
            <w:noWrap/>
            <w:vAlign w:val="bottom"/>
            <w:hideMark/>
          </w:tcPr>
          <w:p w14:paraId="0A3811F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110.95 </w:t>
            </w:r>
          </w:p>
        </w:tc>
        <w:tc>
          <w:tcPr>
            <w:tcW w:w="196" w:type="pct"/>
            <w:tcBorders>
              <w:top w:val="nil"/>
              <w:left w:val="nil"/>
              <w:bottom w:val="single" w:sz="4" w:space="0" w:color="auto"/>
              <w:right w:val="single" w:sz="4" w:space="0" w:color="auto"/>
            </w:tcBorders>
            <w:shd w:val="clear" w:color="000000" w:fill="FFFFFF"/>
            <w:noWrap/>
            <w:vAlign w:val="bottom"/>
            <w:hideMark/>
          </w:tcPr>
          <w:p w14:paraId="2415A18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213.19 </w:t>
            </w:r>
          </w:p>
        </w:tc>
        <w:tc>
          <w:tcPr>
            <w:tcW w:w="196" w:type="pct"/>
            <w:tcBorders>
              <w:top w:val="nil"/>
              <w:left w:val="nil"/>
              <w:bottom w:val="single" w:sz="4" w:space="0" w:color="auto"/>
              <w:right w:val="single" w:sz="4" w:space="0" w:color="auto"/>
            </w:tcBorders>
            <w:shd w:val="clear" w:color="000000" w:fill="FFFFFF"/>
            <w:noWrap/>
            <w:vAlign w:val="bottom"/>
            <w:hideMark/>
          </w:tcPr>
          <w:p w14:paraId="6CE24A0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400.35 </w:t>
            </w:r>
          </w:p>
        </w:tc>
        <w:tc>
          <w:tcPr>
            <w:tcW w:w="196" w:type="pct"/>
            <w:tcBorders>
              <w:top w:val="nil"/>
              <w:left w:val="nil"/>
              <w:bottom w:val="single" w:sz="4" w:space="0" w:color="auto"/>
              <w:right w:val="single" w:sz="4" w:space="0" w:color="auto"/>
            </w:tcBorders>
            <w:shd w:val="clear" w:color="000000" w:fill="FFFFFF"/>
            <w:noWrap/>
            <w:vAlign w:val="bottom"/>
            <w:hideMark/>
          </w:tcPr>
          <w:p w14:paraId="403EB8CC"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672.42 </w:t>
            </w:r>
          </w:p>
        </w:tc>
        <w:tc>
          <w:tcPr>
            <w:tcW w:w="196" w:type="pct"/>
            <w:tcBorders>
              <w:top w:val="nil"/>
              <w:left w:val="nil"/>
              <w:bottom w:val="single" w:sz="4" w:space="0" w:color="auto"/>
              <w:right w:val="single" w:sz="4" w:space="0" w:color="auto"/>
            </w:tcBorders>
            <w:shd w:val="clear" w:color="000000" w:fill="FFFFFF"/>
            <w:noWrap/>
            <w:vAlign w:val="bottom"/>
            <w:hideMark/>
          </w:tcPr>
          <w:p w14:paraId="4144444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1029.40 </w:t>
            </w:r>
          </w:p>
        </w:tc>
        <w:tc>
          <w:tcPr>
            <w:tcW w:w="196" w:type="pct"/>
            <w:tcBorders>
              <w:top w:val="nil"/>
              <w:left w:val="nil"/>
              <w:bottom w:val="single" w:sz="4" w:space="0" w:color="auto"/>
              <w:right w:val="single" w:sz="4" w:space="0" w:color="auto"/>
            </w:tcBorders>
            <w:shd w:val="clear" w:color="000000" w:fill="FFFFFF"/>
            <w:noWrap/>
            <w:vAlign w:val="bottom"/>
            <w:hideMark/>
          </w:tcPr>
          <w:p w14:paraId="72FB126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1335.90 </w:t>
            </w:r>
          </w:p>
        </w:tc>
        <w:tc>
          <w:tcPr>
            <w:tcW w:w="196" w:type="pct"/>
            <w:tcBorders>
              <w:top w:val="nil"/>
              <w:left w:val="nil"/>
              <w:bottom w:val="single" w:sz="4" w:space="0" w:color="auto"/>
              <w:right w:val="single" w:sz="4" w:space="0" w:color="auto"/>
            </w:tcBorders>
            <w:shd w:val="clear" w:color="000000" w:fill="FFFFFF"/>
            <w:noWrap/>
            <w:vAlign w:val="bottom"/>
            <w:hideMark/>
          </w:tcPr>
          <w:p w14:paraId="24FEF53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1727.31 </w:t>
            </w:r>
          </w:p>
        </w:tc>
        <w:tc>
          <w:tcPr>
            <w:tcW w:w="196" w:type="pct"/>
            <w:tcBorders>
              <w:top w:val="nil"/>
              <w:left w:val="nil"/>
              <w:bottom w:val="single" w:sz="4" w:space="0" w:color="auto"/>
              <w:right w:val="single" w:sz="4" w:space="0" w:color="auto"/>
            </w:tcBorders>
            <w:shd w:val="clear" w:color="000000" w:fill="FFFFFF"/>
            <w:noWrap/>
            <w:vAlign w:val="bottom"/>
            <w:hideMark/>
          </w:tcPr>
          <w:p w14:paraId="6412A83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2203.64 </w:t>
            </w:r>
          </w:p>
        </w:tc>
        <w:tc>
          <w:tcPr>
            <w:tcW w:w="196" w:type="pct"/>
            <w:tcBorders>
              <w:top w:val="nil"/>
              <w:left w:val="nil"/>
              <w:bottom w:val="single" w:sz="4" w:space="0" w:color="auto"/>
              <w:right w:val="single" w:sz="4" w:space="0" w:color="auto"/>
            </w:tcBorders>
            <w:shd w:val="clear" w:color="000000" w:fill="FFFFFF"/>
            <w:noWrap/>
            <w:vAlign w:val="bottom"/>
            <w:hideMark/>
          </w:tcPr>
          <w:p w14:paraId="3ACCCA6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2679.96 </w:t>
            </w:r>
          </w:p>
        </w:tc>
        <w:tc>
          <w:tcPr>
            <w:tcW w:w="196" w:type="pct"/>
            <w:tcBorders>
              <w:top w:val="nil"/>
              <w:left w:val="nil"/>
              <w:bottom w:val="single" w:sz="4" w:space="0" w:color="auto"/>
              <w:right w:val="single" w:sz="4" w:space="0" w:color="auto"/>
            </w:tcBorders>
            <w:shd w:val="clear" w:color="000000" w:fill="FFFFFF"/>
            <w:noWrap/>
            <w:vAlign w:val="bottom"/>
            <w:hideMark/>
          </w:tcPr>
          <w:p w14:paraId="5D7EC67C"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3183.87 </w:t>
            </w:r>
          </w:p>
        </w:tc>
        <w:tc>
          <w:tcPr>
            <w:tcW w:w="190" w:type="pct"/>
            <w:tcBorders>
              <w:top w:val="nil"/>
              <w:left w:val="nil"/>
              <w:bottom w:val="single" w:sz="4" w:space="0" w:color="auto"/>
              <w:right w:val="single" w:sz="4" w:space="0" w:color="auto"/>
            </w:tcBorders>
            <w:shd w:val="clear" w:color="000000" w:fill="FFFFFF"/>
            <w:noWrap/>
            <w:vAlign w:val="bottom"/>
            <w:hideMark/>
          </w:tcPr>
          <w:p w14:paraId="63916BC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5441.65 </w:t>
            </w:r>
          </w:p>
        </w:tc>
      </w:tr>
      <w:tr w:rsidR="0028041F" w:rsidRPr="00D3669E" w14:paraId="5812A2C4" w14:textId="77777777" w:rsidTr="0028041F">
        <w:trPr>
          <w:trHeight w:val="270"/>
        </w:trPr>
        <w:tc>
          <w:tcPr>
            <w:tcW w:w="104" w:type="pct"/>
            <w:tcBorders>
              <w:top w:val="nil"/>
              <w:left w:val="single" w:sz="4" w:space="0" w:color="auto"/>
              <w:bottom w:val="single" w:sz="4" w:space="0" w:color="auto"/>
              <w:right w:val="single" w:sz="4" w:space="0" w:color="auto"/>
            </w:tcBorders>
            <w:shd w:val="clear" w:color="000000" w:fill="FFFFFF"/>
            <w:noWrap/>
            <w:vAlign w:val="bottom"/>
            <w:hideMark/>
          </w:tcPr>
          <w:p w14:paraId="49A36259"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12</w:t>
            </w:r>
          </w:p>
        </w:tc>
        <w:tc>
          <w:tcPr>
            <w:tcW w:w="606" w:type="pct"/>
            <w:tcBorders>
              <w:top w:val="nil"/>
              <w:left w:val="nil"/>
              <w:bottom w:val="single" w:sz="4" w:space="0" w:color="auto"/>
              <w:right w:val="single" w:sz="4" w:space="0" w:color="auto"/>
            </w:tcBorders>
            <w:shd w:val="clear" w:color="000000" w:fill="FFFFFF"/>
            <w:noWrap/>
            <w:vAlign w:val="bottom"/>
            <w:hideMark/>
          </w:tcPr>
          <w:p w14:paraId="1C00BC63"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可供分配的利润（</w:t>
            </w:r>
            <w:r w:rsidRPr="00D3669E">
              <w:rPr>
                <w:sz w:val="18"/>
                <w:szCs w:val="18"/>
              </w:rPr>
              <w:t>10+11</w:t>
            </w:r>
            <w:r w:rsidRPr="00D3669E">
              <w:rPr>
                <w:sz w:val="18"/>
                <w:szCs w:val="18"/>
              </w:rPr>
              <w:t>）</w:t>
            </w:r>
          </w:p>
        </w:tc>
        <w:tc>
          <w:tcPr>
            <w:tcW w:w="203" w:type="pct"/>
            <w:tcBorders>
              <w:top w:val="nil"/>
              <w:left w:val="nil"/>
              <w:bottom w:val="single" w:sz="4" w:space="0" w:color="auto"/>
              <w:right w:val="single" w:sz="4" w:space="0" w:color="auto"/>
            </w:tcBorders>
            <w:shd w:val="clear" w:color="000000" w:fill="FFFFFF"/>
            <w:noWrap/>
            <w:vAlign w:val="bottom"/>
            <w:hideMark/>
          </w:tcPr>
          <w:p w14:paraId="6347E37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　</w:t>
            </w:r>
          </w:p>
        </w:tc>
        <w:tc>
          <w:tcPr>
            <w:tcW w:w="173" w:type="pct"/>
            <w:tcBorders>
              <w:top w:val="nil"/>
              <w:left w:val="nil"/>
              <w:bottom w:val="single" w:sz="4" w:space="0" w:color="auto"/>
              <w:right w:val="single" w:sz="4" w:space="0" w:color="auto"/>
            </w:tcBorders>
            <w:shd w:val="clear" w:color="000000" w:fill="FFFFFF"/>
            <w:noWrap/>
            <w:vAlign w:val="bottom"/>
            <w:hideMark/>
          </w:tcPr>
          <w:p w14:paraId="57EDA98A"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538DE92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1671.10 </w:t>
            </w:r>
          </w:p>
        </w:tc>
        <w:tc>
          <w:tcPr>
            <w:tcW w:w="196" w:type="pct"/>
            <w:tcBorders>
              <w:top w:val="nil"/>
              <w:left w:val="nil"/>
              <w:bottom w:val="single" w:sz="4" w:space="0" w:color="auto"/>
              <w:right w:val="single" w:sz="4" w:space="0" w:color="auto"/>
            </w:tcBorders>
            <w:shd w:val="clear" w:color="000000" w:fill="FFFFFF"/>
            <w:noWrap/>
            <w:vAlign w:val="bottom"/>
            <w:hideMark/>
          </w:tcPr>
          <w:p w14:paraId="063644BA"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1796.90 </w:t>
            </w:r>
          </w:p>
        </w:tc>
        <w:tc>
          <w:tcPr>
            <w:tcW w:w="196" w:type="pct"/>
            <w:tcBorders>
              <w:top w:val="nil"/>
              <w:left w:val="nil"/>
              <w:bottom w:val="single" w:sz="4" w:space="0" w:color="auto"/>
              <w:right w:val="single" w:sz="4" w:space="0" w:color="auto"/>
            </w:tcBorders>
            <w:shd w:val="clear" w:color="000000" w:fill="FFFFFF"/>
            <w:noWrap/>
            <w:vAlign w:val="bottom"/>
            <w:hideMark/>
          </w:tcPr>
          <w:p w14:paraId="6AF758F4"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1922.70 </w:t>
            </w:r>
          </w:p>
        </w:tc>
        <w:tc>
          <w:tcPr>
            <w:tcW w:w="196" w:type="pct"/>
            <w:tcBorders>
              <w:top w:val="nil"/>
              <w:left w:val="nil"/>
              <w:bottom w:val="single" w:sz="4" w:space="0" w:color="auto"/>
              <w:right w:val="single" w:sz="4" w:space="0" w:color="auto"/>
            </w:tcBorders>
            <w:shd w:val="clear" w:color="000000" w:fill="FFFFFF"/>
            <w:noWrap/>
            <w:vAlign w:val="bottom"/>
            <w:hideMark/>
          </w:tcPr>
          <w:p w14:paraId="2E1C6A2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1660.80 </w:t>
            </w:r>
          </w:p>
        </w:tc>
        <w:tc>
          <w:tcPr>
            <w:tcW w:w="196" w:type="pct"/>
            <w:tcBorders>
              <w:top w:val="nil"/>
              <w:left w:val="nil"/>
              <w:bottom w:val="single" w:sz="4" w:space="0" w:color="auto"/>
              <w:right w:val="single" w:sz="4" w:space="0" w:color="auto"/>
            </w:tcBorders>
            <w:shd w:val="clear" w:color="000000" w:fill="FFFFFF"/>
            <w:noWrap/>
            <w:vAlign w:val="bottom"/>
            <w:hideMark/>
          </w:tcPr>
          <w:p w14:paraId="13200D3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1770.87 </w:t>
            </w:r>
          </w:p>
        </w:tc>
        <w:tc>
          <w:tcPr>
            <w:tcW w:w="196" w:type="pct"/>
            <w:tcBorders>
              <w:top w:val="nil"/>
              <w:left w:val="nil"/>
              <w:bottom w:val="single" w:sz="4" w:space="0" w:color="auto"/>
              <w:right w:val="single" w:sz="4" w:space="0" w:color="auto"/>
            </w:tcBorders>
            <w:shd w:val="clear" w:color="000000" w:fill="FFFFFF"/>
            <w:noWrap/>
            <w:vAlign w:val="bottom"/>
            <w:hideMark/>
          </w:tcPr>
          <w:p w14:paraId="4FA8BF2A"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2051.95 </w:t>
            </w:r>
          </w:p>
        </w:tc>
        <w:tc>
          <w:tcPr>
            <w:tcW w:w="196" w:type="pct"/>
            <w:tcBorders>
              <w:top w:val="nil"/>
              <w:left w:val="nil"/>
              <w:bottom w:val="single" w:sz="4" w:space="0" w:color="auto"/>
              <w:right w:val="single" w:sz="4" w:space="0" w:color="auto"/>
            </w:tcBorders>
            <w:shd w:val="clear" w:color="000000" w:fill="FFFFFF"/>
            <w:noWrap/>
            <w:vAlign w:val="bottom"/>
            <w:hideMark/>
          </w:tcPr>
          <w:p w14:paraId="17BA9E94"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2028.18 </w:t>
            </w:r>
          </w:p>
        </w:tc>
        <w:tc>
          <w:tcPr>
            <w:tcW w:w="196" w:type="pct"/>
            <w:tcBorders>
              <w:top w:val="nil"/>
              <w:left w:val="nil"/>
              <w:bottom w:val="single" w:sz="4" w:space="0" w:color="auto"/>
              <w:right w:val="single" w:sz="4" w:space="0" w:color="auto"/>
            </w:tcBorders>
            <w:shd w:val="clear" w:color="000000" w:fill="FFFFFF"/>
            <w:noWrap/>
            <w:vAlign w:val="bottom"/>
            <w:hideMark/>
          </w:tcPr>
          <w:p w14:paraId="6D6251F4"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2105.42 </w:t>
            </w:r>
          </w:p>
        </w:tc>
        <w:tc>
          <w:tcPr>
            <w:tcW w:w="196" w:type="pct"/>
            <w:tcBorders>
              <w:top w:val="nil"/>
              <w:left w:val="nil"/>
              <w:bottom w:val="single" w:sz="4" w:space="0" w:color="auto"/>
              <w:right w:val="single" w:sz="4" w:space="0" w:color="auto"/>
            </w:tcBorders>
            <w:shd w:val="clear" w:color="000000" w:fill="FFFFFF"/>
            <w:noWrap/>
            <w:vAlign w:val="bottom"/>
            <w:hideMark/>
          </w:tcPr>
          <w:p w14:paraId="6FEEF4B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2117.14 </w:t>
            </w:r>
          </w:p>
        </w:tc>
        <w:tc>
          <w:tcPr>
            <w:tcW w:w="196" w:type="pct"/>
            <w:tcBorders>
              <w:top w:val="nil"/>
              <w:left w:val="nil"/>
              <w:bottom w:val="single" w:sz="4" w:space="0" w:color="auto"/>
              <w:right w:val="single" w:sz="4" w:space="0" w:color="auto"/>
            </w:tcBorders>
            <w:shd w:val="clear" w:color="000000" w:fill="FFFFFF"/>
            <w:noWrap/>
            <w:vAlign w:val="bottom"/>
            <w:hideMark/>
          </w:tcPr>
          <w:p w14:paraId="3D2E68F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2228.82 </w:t>
            </w:r>
          </w:p>
        </w:tc>
        <w:tc>
          <w:tcPr>
            <w:tcW w:w="196" w:type="pct"/>
            <w:tcBorders>
              <w:top w:val="nil"/>
              <w:left w:val="nil"/>
              <w:bottom w:val="single" w:sz="4" w:space="0" w:color="auto"/>
              <w:right w:val="single" w:sz="4" w:space="0" w:color="auto"/>
            </w:tcBorders>
            <w:shd w:val="clear" w:color="000000" w:fill="FFFFFF"/>
            <w:noWrap/>
            <w:vAlign w:val="bottom"/>
            <w:hideMark/>
          </w:tcPr>
          <w:p w14:paraId="387EBCC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2425.41 </w:t>
            </w:r>
          </w:p>
        </w:tc>
        <w:tc>
          <w:tcPr>
            <w:tcW w:w="196" w:type="pct"/>
            <w:tcBorders>
              <w:top w:val="nil"/>
              <w:left w:val="nil"/>
              <w:bottom w:val="single" w:sz="4" w:space="0" w:color="auto"/>
              <w:right w:val="single" w:sz="4" w:space="0" w:color="auto"/>
            </w:tcBorders>
            <w:shd w:val="clear" w:color="000000" w:fill="FFFFFF"/>
            <w:noWrap/>
            <w:vAlign w:val="bottom"/>
            <w:hideMark/>
          </w:tcPr>
          <w:p w14:paraId="711C01D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2706.91 </w:t>
            </w:r>
          </w:p>
        </w:tc>
        <w:tc>
          <w:tcPr>
            <w:tcW w:w="196" w:type="pct"/>
            <w:tcBorders>
              <w:top w:val="nil"/>
              <w:left w:val="nil"/>
              <w:bottom w:val="single" w:sz="4" w:space="0" w:color="auto"/>
              <w:right w:val="single" w:sz="4" w:space="0" w:color="auto"/>
            </w:tcBorders>
            <w:shd w:val="clear" w:color="000000" w:fill="FFFFFF"/>
            <w:noWrap/>
            <w:vAlign w:val="bottom"/>
            <w:hideMark/>
          </w:tcPr>
          <w:p w14:paraId="5A7F8B1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3073.33 </w:t>
            </w:r>
          </w:p>
        </w:tc>
        <w:tc>
          <w:tcPr>
            <w:tcW w:w="196" w:type="pct"/>
            <w:tcBorders>
              <w:top w:val="nil"/>
              <w:left w:val="nil"/>
              <w:bottom w:val="single" w:sz="4" w:space="0" w:color="auto"/>
              <w:right w:val="single" w:sz="4" w:space="0" w:color="auto"/>
            </w:tcBorders>
            <w:shd w:val="clear" w:color="000000" w:fill="FFFFFF"/>
            <w:noWrap/>
            <w:vAlign w:val="bottom"/>
            <w:hideMark/>
          </w:tcPr>
          <w:p w14:paraId="6A08DB08"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3374.22 </w:t>
            </w:r>
          </w:p>
        </w:tc>
        <w:tc>
          <w:tcPr>
            <w:tcW w:w="196" w:type="pct"/>
            <w:tcBorders>
              <w:top w:val="nil"/>
              <w:left w:val="nil"/>
              <w:bottom w:val="single" w:sz="4" w:space="0" w:color="auto"/>
              <w:right w:val="single" w:sz="4" w:space="0" w:color="auto"/>
            </w:tcBorders>
            <w:shd w:val="clear" w:color="000000" w:fill="FFFFFF"/>
            <w:noWrap/>
            <w:vAlign w:val="bottom"/>
            <w:hideMark/>
          </w:tcPr>
          <w:p w14:paraId="70C7B9A4"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3775.06 </w:t>
            </w:r>
          </w:p>
        </w:tc>
        <w:tc>
          <w:tcPr>
            <w:tcW w:w="196" w:type="pct"/>
            <w:tcBorders>
              <w:top w:val="nil"/>
              <w:left w:val="nil"/>
              <w:bottom w:val="single" w:sz="4" w:space="0" w:color="auto"/>
              <w:right w:val="single" w:sz="4" w:space="0" w:color="auto"/>
            </w:tcBorders>
            <w:shd w:val="clear" w:color="000000" w:fill="FFFFFF"/>
            <w:noWrap/>
            <w:vAlign w:val="bottom"/>
            <w:hideMark/>
          </w:tcPr>
          <w:p w14:paraId="3929AC7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4260.83 </w:t>
            </w:r>
          </w:p>
        </w:tc>
        <w:tc>
          <w:tcPr>
            <w:tcW w:w="196" w:type="pct"/>
            <w:tcBorders>
              <w:top w:val="nil"/>
              <w:left w:val="nil"/>
              <w:bottom w:val="single" w:sz="4" w:space="0" w:color="auto"/>
              <w:right w:val="single" w:sz="4" w:space="0" w:color="auto"/>
            </w:tcBorders>
            <w:shd w:val="clear" w:color="000000" w:fill="FFFFFF"/>
            <w:noWrap/>
            <w:vAlign w:val="bottom"/>
            <w:hideMark/>
          </w:tcPr>
          <w:p w14:paraId="0EC9E34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4737.15 </w:t>
            </w:r>
          </w:p>
        </w:tc>
        <w:tc>
          <w:tcPr>
            <w:tcW w:w="196" w:type="pct"/>
            <w:tcBorders>
              <w:top w:val="nil"/>
              <w:left w:val="nil"/>
              <w:bottom w:val="single" w:sz="4" w:space="0" w:color="auto"/>
              <w:right w:val="single" w:sz="4" w:space="0" w:color="auto"/>
            </w:tcBorders>
            <w:shd w:val="clear" w:color="000000" w:fill="FFFFFF"/>
            <w:noWrap/>
            <w:vAlign w:val="bottom"/>
            <w:hideMark/>
          </w:tcPr>
          <w:p w14:paraId="72215F1A"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5244.12 </w:t>
            </w:r>
          </w:p>
        </w:tc>
        <w:tc>
          <w:tcPr>
            <w:tcW w:w="196" w:type="pct"/>
            <w:tcBorders>
              <w:top w:val="nil"/>
              <w:left w:val="nil"/>
              <w:bottom w:val="single" w:sz="4" w:space="0" w:color="auto"/>
              <w:right w:val="single" w:sz="4" w:space="0" w:color="auto"/>
            </w:tcBorders>
            <w:shd w:val="clear" w:color="000000" w:fill="FFFFFF"/>
            <w:noWrap/>
            <w:vAlign w:val="bottom"/>
            <w:hideMark/>
          </w:tcPr>
          <w:p w14:paraId="054A64C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7696.77 </w:t>
            </w:r>
          </w:p>
        </w:tc>
        <w:tc>
          <w:tcPr>
            <w:tcW w:w="190" w:type="pct"/>
            <w:tcBorders>
              <w:top w:val="nil"/>
              <w:left w:val="nil"/>
              <w:bottom w:val="single" w:sz="4" w:space="0" w:color="auto"/>
              <w:right w:val="single" w:sz="4" w:space="0" w:color="auto"/>
            </w:tcBorders>
            <w:shd w:val="clear" w:color="000000" w:fill="FFFFFF"/>
            <w:noWrap/>
            <w:vAlign w:val="bottom"/>
            <w:hideMark/>
          </w:tcPr>
          <w:p w14:paraId="120800C8"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9954.55 </w:t>
            </w:r>
          </w:p>
        </w:tc>
      </w:tr>
      <w:tr w:rsidR="0028041F" w:rsidRPr="00D3669E" w14:paraId="3D19B27C" w14:textId="77777777" w:rsidTr="0028041F">
        <w:trPr>
          <w:trHeight w:val="270"/>
        </w:trPr>
        <w:tc>
          <w:tcPr>
            <w:tcW w:w="104" w:type="pct"/>
            <w:tcBorders>
              <w:top w:val="nil"/>
              <w:left w:val="single" w:sz="4" w:space="0" w:color="auto"/>
              <w:bottom w:val="single" w:sz="4" w:space="0" w:color="auto"/>
              <w:right w:val="single" w:sz="4" w:space="0" w:color="auto"/>
            </w:tcBorders>
            <w:shd w:val="clear" w:color="000000" w:fill="FFFFFF"/>
            <w:noWrap/>
            <w:vAlign w:val="bottom"/>
            <w:hideMark/>
          </w:tcPr>
          <w:p w14:paraId="5DFB1630"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13</w:t>
            </w:r>
          </w:p>
        </w:tc>
        <w:tc>
          <w:tcPr>
            <w:tcW w:w="606" w:type="pct"/>
            <w:tcBorders>
              <w:top w:val="nil"/>
              <w:left w:val="nil"/>
              <w:bottom w:val="single" w:sz="4" w:space="0" w:color="auto"/>
              <w:right w:val="single" w:sz="4" w:space="0" w:color="auto"/>
            </w:tcBorders>
            <w:shd w:val="clear" w:color="000000" w:fill="FFFFFF"/>
            <w:noWrap/>
            <w:vAlign w:val="bottom"/>
            <w:hideMark/>
          </w:tcPr>
          <w:p w14:paraId="048F193D"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提取法定盈余公积金</w:t>
            </w:r>
          </w:p>
        </w:tc>
        <w:tc>
          <w:tcPr>
            <w:tcW w:w="203" w:type="pct"/>
            <w:tcBorders>
              <w:top w:val="nil"/>
              <w:left w:val="nil"/>
              <w:bottom w:val="single" w:sz="4" w:space="0" w:color="auto"/>
              <w:right w:val="single" w:sz="4" w:space="0" w:color="auto"/>
            </w:tcBorders>
            <w:shd w:val="clear" w:color="000000" w:fill="FFFFFF"/>
            <w:noWrap/>
            <w:vAlign w:val="bottom"/>
            <w:hideMark/>
          </w:tcPr>
          <w:p w14:paraId="00C7FEEC"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4744.12 </w:t>
            </w:r>
          </w:p>
        </w:tc>
        <w:tc>
          <w:tcPr>
            <w:tcW w:w="173" w:type="pct"/>
            <w:tcBorders>
              <w:top w:val="nil"/>
              <w:left w:val="nil"/>
              <w:bottom w:val="single" w:sz="4" w:space="0" w:color="auto"/>
              <w:right w:val="single" w:sz="4" w:space="0" w:color="auto"/>
            </w:tcBorders>
            <w:shd w:val="clear" w:color="000000" w:fill="FFFFFF"/>
            <w:noWrap/>
            <w:vAlign w:val="bottom"/>
            <w:hideMark/>
          </w:tcPr>
          <w:p w14:paraId="138B5B5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643B9D2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167.11 </w:t>
            </w:r>
          </w:p>
        </w:tc>
        <w:tc>
          <w:tcPr>
            <w:tcW w:w="196" w:type="pct"/>
            <w:tcBorders>
              <w:top w:val="nil"/>
              <w:left w:val="nil"/>
              <w:bottom w:val="single" w:sz="4" w:space="0" w:color="auto"/>
              <w:right w:val="single" w:sz="4" w:space="0" w:color="auto"/>
            </w:tcBorders>
            <w:shd w:val="clear" w:color="000000" w:fill="FFFFFF"/>
            <w:noWrap/>
            <w:vAlign w:val="bottom"/>
            <w:hideMark/>
          </w:tcPr>
          <w:p w14:paraId="5E09AFC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179.69 </w:t>
            </w:r>
          </w:p>
        </w:tc>
        <w:tc>
          <w:tcPr>
            <w:tcW w:w="196" w:type="pct"/>
            <w:tcBorders>
              <w:top w:val="nil"/>
              <w:left w:val="nil"/>
              <w:bottom w:val="single" w:sz="4" w:space="0" w:color="auto"/>
              <w:right w:val="single" w:sz="4" w:space="0" w:color="auto"/>
            </w:tcBorders>
            <w:shd w:val="clear" w:color="000000" w:fill="FFFFFF"/>
            <w:noWrap/>
            <w:vAlign w:val="bottom"/>
            <w:hideMark/>
          </w:tcPr>
          <w:p w14:paraId="34A896E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192.27 </w:t>
            </w:r>
          </w:p>
        </w:tc>
        <w:tc>
          <w:tcPr>
            <w:tcW w:w="196" w:type="pct"/>
            <w:tcBorders>
              <w:top w:val="nil"/>
              <w:left w:val="nil"/>
              <w:bottom w:val="single" w:sz="4" w:space="0" w:color="auto"/>
              <w:right w:val="single" w:sz="4" w:space="0" w:color="auto"/>
            </w:tcBorders>
            <w:shd w:val="clear" w:color="000000" w:fill="FFFFFF"/>
            <w:noWrap/>
            <w:vAlign w:val="bottom"/>
            <w:hideMark/>
          </w:tcPr>
          <w:p w14:paraId="42B28F5C"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166.08 </w:t>
            </w:r>
          </w:p>
        </w:tc>
        <w:tc>
          <w:tcPr>
            <w:tcW w:w="196" w:type="pct"/>
            <w:tcBorders>
              <w:top w:val="nil"/>
              <w:left w:val="nil"/>
              <w:bottom w:val="single" w:sz="4" w:space="0" w:color="auto"/>
              <w:right w:val="single" w:sz="4" w:space="0" w:color="auto"/>
            </w:tcBorders>
            <w:shd w:val="clear" w:color="000000" w:fill="FFFFFF"/>
            <w:noWrap/>
            <w:vAlign w:val="bottom"/>
            <w:hideMark/>
          </w:tcPr>
          <w:p w14:paraId="57329C0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177.09 </w:t>
            </w:r>
          </w:p>
        </w:tc>
        <w:tc>
          <w:tcPr>
            <w:tcW w:w="196" w:type="pct"/>
            <w:tcBorders>
              <w:top w:val="nil"/>
              <w:left w:val="nil"/>
              <w:bottom w:val="single" w:sz="4" w:space="0" w:color="auto"/>
              <w:right w:val="single" w:sz="4" w:space="0" w:color="auto"/>
            </w:tcBorders>
            <w:shd w:val="clear" w:color="000000" w:fill="FFFFFF"/>
            <w:noWrap/>
            <w:vAlign w:val="bottom"/>
            <w:hideMark/>
          </w:tcPr>
          <w:p w14:paraId="4B98B00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205.20 </w:t>
            </w:r>
          </w:p>
        </w:tc>
        <w:tc>
          <w:tcPr>
            <w:tcW w:w="196" w:type="pct"/>
            <w:tcBorders>
              <w:top w:val="nil"/>
              <w:left w:val="nil"/>
              <w:bottom w:val="single" w:sz="4" w:space="0" w:color="auto"/>
              <w:right w:val="single" w:sz="4" w:space="0" w:color="auto"/>
            </w:tcBorders>
            <w:shd w:val="clear" w:color="000000" w:fill="FFFFFF"/>
            <w:noWrap/>
            <w:vAlign w:val="bottom"/>
            <w:hideMark/>
          </w:tcPr>
          <w:p w14:paraId="3BA6D81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198.53 </w:t>
            </w:r>
          </w:p>
        </w:tc>
        <w:tc>
          <w:tcPr>
            <w:tcW w:w="196" w:type="pct"/>
            <w:tcBorders>
              <w:top w:val="nil"/>
              <w:left w:val="nil"/>
              <w:bottom w:val="single" w:sz="4" w:space="0" w:color="auto"/>
              <w:right w:val="single" w:sz="4" w:space="0" w:color="auto"/>
            </w:tcBorders>
            <w:shd w:val="clear" w:color="000000" w:fill="FFFFFF"/>
            <w:noWrap/>
            <w:vAlign w:val="bottom"/>
            <w:hideMark/>
          </w:tcPr>
          <w:p w14:paraId="0ABBA28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207.96 </w:t>
            </w:r>
          </w:p>
        </w:tc>
        <w:tc>
          <w:tcPr>
            <w:tcW w:w="196" w:type="pct"/>
            <w:tcBorders>
              <w:top w:val="nil"/>
              <w:left w:val="nil"/>
              <w:bottom w:val="single" w:sz="4" w:space="0" w:color="auto"/>
              <w:right w:val="single" w:sz="4" w:space="0" w:color="auto"/>
            </w:tcBorders>
            <w:shd w:val="clear" w:color="000000" w:fill="FFFFFF"/>
            <w:noWrap/>
            <w:vAlign w:val="bottom"/>
            <w:hideMark/>
          </w:tcPr>
          <w:p w14:paraId="5B56B7C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202.35 </w:t>
            </w:r>
          </w:p>
        </w:tc>
        <w:tc>
          <w:tcPr>
            <w:tcW w:w="196" w:type="pct"/>
            <w:tcBorders>
              <w:top w:val="nil"/>
              <w:left w:val="nil"/>
              <w:bottom w:val="single" w:sz="4" w:space="0" w:color="auto"/>
              <w:right w:val="single" w:sz="4" w:space="0" w:color="auto"/>
            </w:tcBorders>
            <w:shd w:val="clear" w:color="000000" w:fill="FFFFFF"/>
            <w:noWrap/>
            <w:vAlign w:val="bottom"/>
            <w:hideMark/>
          </w:tcPr>
          <w:p w14:paraId="28D664D4"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211.79 </w:t>
            </w:r>
          </w:p>
        </w:tc>
        <w:tc>
          <w:tcPr>
            <w:tcW w:w="196" w:type="pct"/>
            <w:tcBorders>
              <w:top w:val="nil"/>
              <w:left w:val="nil"/>
              <w:bottom w:val="single" w:sz="4" w:space="0" w:color="auto"/>
              <w:right w:val="single" w:sz="4" w:space="0" w:color="auto"/>
            </w:tcBorders>
            <w:shd w:val="clear" w:color="000000" w:fill="FFFFFF"/>
            <w:noWrap/>
            <w:vAlign w:val="bottom"/>
            <w:hideMark/>
          </w:tcPr>
          <w:p w14:paraId="43E6F0A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221.22 </w:t>
            </w:r>
          </w:p>
        </w:tc>
        <w:tc>
          <w:tcPr>
            <w:tcW w:w="196" w:type="pct"/>
            <w:tcBorders>
              <w:top w:val="nil"/>
              <w:left w:val="nil"/>
              <w:bottom w:val="single" w:sz="4" w:space="0" w:color="auto"/>
              <w:right w:val="single" w:sz="4" w:space="0" w:color="auto"/>
            </w:tcBorders>
            <w:shd w:val="clear" w:color="000000" w:fill="FFFFFF"/>
            <w:noWrap/>
            <w:vAlign w:val="bottom"/>
            <w:hideMark/>
          </w:tcPr>
          <w:p w14:paraId="0DAC30FC"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230.66 </w:t>
            </w:r>
          </w:p>
        </w:tc>
        <w:tc>
          <w:tcPr>
            <w:tcW w:w="196" w:type="pct"/>
            <w:tcBorders>
              <w:top w:val="nil"/>
              <w:left w:val="nil"/>
              <w:bottom w:val="single" w:sz="4" w:space="0" w:color="auto"/>
              <w:right w:val="single" w:sz="4" w:space="0" w:color="auto"/>
            </w:tcBorders>
            <w:shd w:val="clear" w:color="000000" w:fill="FFFFFF"/>
            <w:noWrap/>
            <w:vAlign w:val="bottom"/>
            <w:hideMark/>
          </w:tcPr>
          <w:p w14:paraId="21DFEAF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240.09 </w:t>
            </w:r>
          </w:p>
        </w:tc>
        <w:tc>
          <w:tcPr>
            <w:tcW w:w="196" w:type="pct"/>
            <w:tcBorders>
              <w:top w:val="nil"/>
              <w:left w:val="nil"/>
              <w:bottom w:val="single" w:sz="4" w:space="0" w:color="auto"/>
              <w:right w:val="single" w:sz="4" w:space="0" w:color="auto"/>
            </w:tcBorders>
            <w:shd w:val="clear" w:color="000000" w:fill="FFFFFF"/>
            <w:noWrap/>
            <w:vAlign w:val="bottom"/>
            <w:hideMark/>
          </w:tcPr>
          <w:p w14:paraId="2646FC0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234.48 </w:t>
            </w:r>
          </w:p>
        </w:tc>
        <w:tc>
          <w:tcPr>
            <w:tcW w:w="196" w:type="pct"/>
            <w:tcBorders>
              <w:top w:val="nil"/>
              <w:left w:val="nil"/>
              <w:bottom w:val="single" w:sz="4" w:space="0" w:color="auto"/>
              <w:right w:val="single" w:sz="4" w:space="0" w:color="auto"/>
            </w:tcBorders>
            <w:shd w:val="clear" w:color="000000" w:fill="FFFFFF"/>
            <w:noWrap/>
            <w:vAlign w:val="bottom"/>
            <w:hideMark/>
          </w:tcPr>
          <w:p w14:paraId="0C3E4AC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243.92 </w:t>
            </w:r>
          </w:p>
        </w:tc>
        <w:tc>
          <w:tcPr>
            <w:tcW w:w="196" w:type="pct"/>
            <w:tcBorders>
              <w:top w:val="nil"/>
              <w:left w:val="nil"/>
              <w:bottom w:val="single" w:sz="4" w:space="0" w:color="auto"/>
              <w:right w:val="single" w:sz="4" w:space="0" w:color="auto"/>
            </w:tcBorders>
            <w:shd w:val="clear" w:color="000000" w:fill="FFFFFF"/>
            <w:noWrap/>
            <w:vAlign w:val="bottom"/>
            <w:hideMark/>
          </w:tcPr>
          <w:p w14:paraId="4CC8097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253.35 </w:t>
            </w:r>
          </w:p>
        </w:tc>
        <w:tc>
          <w:tcPr>
            <w:tcW w:w="196" w:type="pct"/>
            <w:tcBorders>
              <w:top w:val="nil"/>
              <w:left w:val="nil"/>
              <w:bottom w:val="single" w:sz="4" w:space="0" w:color="auto"/>
              <w:right w:val="single" w:sz="4" w:space="0" w:color="auto"/>
            </w:tcBorders>
            <w:shd w:val="clear" w:color="000000" w:fill="FFFFFF"/>
            <w:noWrap/>
            <w:vAlign w:val="bottom"/>
            <w:hideMark/>
          </w:tcPr>
          <w:p w14:paraId="311FEB2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253.35 </w:t>
            </w:r>
          </w:p>
        </w:tc>
        <w:tc>
          <w:tcPr>
            <w:tcW w:w="196" w:type="pct"/>
            <w:tcBorders>
              <w:top w:val="nil"/>
              <w:left w:val="nil"/>
              <w:bottom w:val="single" w:sz="4" w:space="0" w:color="auto"/>
              <w:right w:val="single" w:sz="4" w:space="0" w:color="auto"/>
            </w:tcBorders>
            <w:shd w:val="clear" w:color="000000" w:fill="FFFFFF"/>
            <w:noWrap/>
            <w:vAlign w:val="bottom"/>
            <w:hideMark/>
          </w:tcPr>
          <w:p w14:paraId="308D179A"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256.42 </w:t>
            </w:r>
          </w:p>
        </w:tc>
        <w:tc>
          <w:tcPr>
            <w:tcW w:w="196" w:type="pct"/>
            <w:tcBorders>
              <w:top w:val="nil"/>
              <w:left w:val="nil"/>
              <w:bottom w:val="single" w:sz="4" w:space="0" w:color="auto"/>
              <w:right w:val="single" w:sz="4" w:space="0" w:color="auto"/>
            </w:tcBorders>
            <w:shd w:val="clear" w:color="000000" w:fill="FFFFFF"/>
            <w:noWrap/>
            <w:vAlign w:val="bottom"/>
            <w:hideMark/>
          </w:tcPr>
          <w:p w14:paraId="2FCF400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451.29 </w:t>
            </w:r>
          </w:p>
        </w:tc>
        <w:tc>
          <w:tcPr>
            <w:tcW w:w="190" w:type="pct"/>
            <w:tcBorders>
              <w:top w:val="nil"/>
              <w:left w:val="nil"/>
              <w:bottom w:val="single" w:sz="4" w:space="0" w:color="auto"/>
              <w:right w:val="single" w:sz="4" w:space="0" w:color="auto"/>
            </w:tcBorders>
            <w:shd w:val="clear" w:color="000000" w:fill="FFFFFF"/>
            <w:noWrap/>
            <w:vAlign w:val="bottom"/>
            <w:hideMark/>
          </w:tcPr>
          <w:p w14:paraId="3CD7C7D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451.29 </w:t>
            </w:r>
          </w:p>
        </w:tc>
      </w:tr>
      <w:tr w:rsidR="0028041F" w:rsidRPr="00D3669E" w14:paraId="6CC23EC3" w14:textId="77777777" w:rsidTr="0028041F">
        <w:trPr>
          <w:trHeight w:val="270"/>
        </w:trPr>
        <w:tc>
          <w:tcPr>
            <w:tcW w:w="104" w:type="pct"/>
            <w:tcBorders>
              <w:top w:val="nil"/>
              <w:left w:val="single" w:sz="4" w:space="0" w:color="auto"/>
              <w:bottom w:val="single" w:sz="4" w:space="0" w:color="auto"/>
              <w:right w:val="single" w:sz="4" w:space="0" w:color="auto"/>
            </w:tcBorders>
            <w:shd w:val="clear" w:color="000000" w:fill="FFFFFF"/>
            <w:noWrap/>
            <w:vAlign w:val="bottom"/>
            <w:hideMark/>
          </w:tcPr>
          <w:p w14:paraId="1DE107CE"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14</w:t>
            </w:r>
          </w:p>
        </w:tc>
        <w:tc>
          <w:tcPr>
            <w:tcW w:w="606" w:type="pct"/>
            <w:tcBorders>
              <w:top w:val="nil"/>
              <w:left w:val="nil"/>
              <w:bottom w:val="single" w:sz="4" w:space="0" w:color="auto"/>
              <w:right w:val="single" w:sz="4" w:space="0" w:color="auto"/>
            </w:tcBorders>
            <w:shd w:val="clear" w:color="000000" w:fill="FFFFFF"/>
            <w:noWrap/>
            <w:vAlign w:val="bottom"/>
            <w:hideMark/>
          </w:tcPr>
          <w:p w14:paraId="5CF52B9F"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可供投资者分配的利润（</w:t>
            </w:r>
            <w:r w:rsidRPr="00D3669E">
              <w:rPr>
                <w:sz w:val="18"/>
                <w:szCs w:val="18"/>
              </w:rPr>
              <w:t>12-13</w:t>
            </w:r>
            <w:r w:rsidRPr="00D3669E">
              <w:rPr>
                <w:sz w:val="18"/>
                <w:szCs w:val="18"/>
              </w:rPr>
              <w:t>）</w:t>
            </w:r>
          </w:p>
        </w:tc>
        <w:tc>
          <w:tcPr>
            <w:tcW w:w="203" w:type="pct"/>
            <w:tcBorders>
              <w:top w:val="nil"/>
              <w:left w:val="nil"/>
              <w:bottom w:val="single" w:sz="4" w:space="0" w:color="auto"/>
              <w:right w:val="single" w:sz="4" w:space="0" w:color="auto"/>
            </w:tcBorders>
            <w:shd w:val="clear" w:color="000000" w:fill="FFFFFF"/>
            <w:noWrap/>
            <w:vAlign w:val="bottom"/>
            <w:hideMark/>
          </w:tcPr>
          <w:p w14:paraId="44975F08"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　</w:t>
            </w:r>
          </w:p>
        </w:tc>
        <w:tc>
          <w:tcPr>
            <w:tcW w:w="173" w:type="pct"/>
            <w:tcBorders>
              <w:top w:val="nil"/>
              <w:left w:val="nil"/>
              <w:bottom w:val="single" w:sz="4" w:space="0" w:color="auto"/>
              <w:right w:val="single" w:sz="4" w:space="0" w:color="auto"/>
            </w:tcBorders>
            <w:shd w:val="clear" w:color="000000" w:fill="FFFFFF"/>
            <w:noWrap/>
            <w:vAlign w:val="bottom"/>
            <w:hideMark/>
          </w:tcPr>
          <w:p w14:paraId="7E25A1C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04BD24E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1503.99 </w:t>
            </w:r>
          </w:p>
        </w:tc>
        <w:tc>
          <w:tcPr>
            <w:tcW w:w="196" w:type="pct"/>
            <w:tcBorders>
              <w:top w:val="nil"/>
              <w:left w:val="nil"/>
              <w:bottom w:val="single" w:sz="4" w:space="0" w:color="auto"/>
              <w:right w:val="single" w:sz="4" w:space="0" w:color="auto"/>
            </w:tcBorders>
            <w:shd w:val="clear" w:color="000000" w:fill="FFFFFF"/>
            <w:noWrap/>
            <w:vAlign w:val="bottom"/>
            <w:hideMark/>
          </w:tcPr>
          <w:p w14:paraId="673D1C9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1617.21 </w:t>
            </w:r>
          </w:p>
        </w:tc>
        <w:tc>
          <w:tcPr>
            <w:tcW w:w="196" w:type="pct"/>
            <w:tcBorders>
              <w:top w:val="nil"/>
              <w:left w:val="nil"/>
              <w:bottom w:val="single" w:sz="4" w:space="0" w:color="auto"/>
              <w:right w:val="single" w:sz="4" w:space="0" w:color="auto"/>
            </w:tcBorders>
            <w:shd w:val="clear" w:color="000000" w:fill="FFFFFF"/>
            <w:noWrap/>
            <w:vAlign w:val="bottom"/>
            <w:hideMark/>
          </w:tcPr>
          <w:p w14:paraId="2E7DA31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1730.43 </w:t>
            </w:r>
          </w:p>
        </w:tc>
        <w:tc>
          <w:tcPr>
            <w:tcW w:w="196" w:type="pct"/>
            <w:tcBorders>
              <w:top w:val="nil"/>
              <w:left w:val="nil"/>
              <w:bottom w:val="single" w:sz="4" w:space="0" w:color="auto"/>
              <w:right w:val="single" w:sz="4" w:space="0" w:color="auto"/>
            </w:tcBorders>
            <w:shd w:val="clear" w:color="000000" w:fill="FFFFFF"/>
            <w:noWrap/>
            <w:vAlign w:val="bottom"/>
            <w:hideMark/>
          </w:tcPr>
          <w:p w14:paraId="24E5AC74"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1494.72 </w:t>
            </w:r>
          </w:p>
        </w:tc>
        <w:tc>
          <w:tcPr>
            <w:tcW w:w="196" w:type="pct"/>
            <w:tcBorders>
              <w:top w:val="nil"/>
              <w:left w:val="nil"/>
              <w:bottom w:val="single" w:sz="4" w:space="0" w:color="auto"/>
              <w:right w:val="single" w:sz="4" w:space="0" w:color="auto"/>
            </w:tcBorders>
            <w:shd w:val="clear" w:color="000000" w:fill="FFFFFF"/>
            <w:noWrap/>
            <w:vAlign w:val="bottom"/>
            <w:hideMark/>
          </w:tcPr>
          <w:p w14:paraId="1A15997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1593.78 </w:t>
            </w:r>
          </w:p>
        </w:tc>
        <w:tc>
          <w:tcPr>
            <w:tcW w:w="196" w:type="pct"/>
            <w:tcBorders>
              <w:top w:val="nil"/>
              <w:left w:val="nil"/>
              <w:bottom w:val="single" w:sz="4" w:space="0" w:color="auto"/>
              <w:right w:val="single" w:sz="4" w:space="0" w:color="auto"/>
            </w:tcBorders>
            <w:shd w:val="clear" w:color="000000" w:fill="FFFFFF"/>
            <w:noWrap/>
            <w:vAlign w:val="bottom"/>
            <w:hideMark/>
          </w:tcPr>
          <w:p w14:paraId="49ADFE7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1846.76 </w:t>
            </w:r>
          </w:p>
        </w:tc>
        <w:tc>
          <w:tcPr>
            <w:tcW w:w="196" w:type="pct"/>
            <w:tcBorders>
              <w:top w:val="nil"/>
              <w:left w:val="nil"/>
              <w:bottom w:val="single" w:sz="4" w:space="0" w:color="auto"/>
              <w:right w:val="single" w:sz="4" w:space="0" w:color="auto"/>
            </w:tcBorders>
            <w:shd w:val="clear" w:color="000000" w:fill="FFFFFF"/>
            <w:noWrap/>
            <w:vAlign w:val="bottom"/>
            <w:hideMark/>
          </w:tcPr>
          <w:p w14:paraId="3308F67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1829.65 </w:t>
            </w:r>
          </w:p>
        </w:tc>
        <w:tc>
          <w:tcPr>
            <w:tcW w:w="196" w:type="pct"/>
            <w:tcBorders>
              <w:top w:val="nil"/>
              <w:left w:val="nil"/>
              <w:bottom w:val="single" w:sz="4" w:space="0" w:color="auto"/>
              <w:right w:val="single" w:sz="4" w:space="0" w:color="auto"/>
            </w:tcBorders>
            <w:shd w:val="clear" w:color="000000" w:fill="FFFFFF"/>
            <w:noWrap/>
            <w:vAlign w:val="bottom"/>
            <w:hideMark/>
          </w:tcPr>
          <w:p w14:paraId="79E368F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1897.46 </w:t>
            </w:r>
          </w:p>
        </w:tc>
        <w:tc>
          <w:tcPr>
            <w:tcW w:w="196" w:type="pct"/>
            <w:tcBorders>
              <w:top w:val="nil"/>
              <w:left w:val="nil"/>
              <w:bottom w:val="single" w:sz="4" w:space="0" w:color="auto"/>
              <w:right w:val="single" w:sz="4" w:space="0" w:color="auto"/>
            </w:tcBorders>
            <w:shd w:val="clear" w:color="000000" w:fill="FFFFFF"/>
            <w:noWrap/>
            <w:vAlign w:val="bottom"/>
            <w:hideMark/>
          </w:tcPr>
          <w:p w14:paraId="243F187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1914.79 </w:t>
            </w:r>
          </w:p>
        </w:tc>
        <w:tc>
          <w:tcPr>
            <w:tcW w:w="196" w:type="pct"/>
            <w:tcBorders>
              <w:top w:val="nil"/>
              <w:left w:val="nil"/>
              <w:bottom w:val="single" w:sz="4" w:space="0" w:color="auto"/>
              <w:right w:val="single" w:sz="4" w:space="0" w:color="auto"/>
            </w:tcBorders>
            <w:shd w:val="clear" w:color="000000" w:fill="FFFFFF"/>
            <w:noWrap/>
            <w:vAlign w:val="bottom"/>
            <w:hideMark/>
          </w:tcPr>
          <w:p w14:paraId="23993D7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2017.03 </w:t>
            </w:r>
          </w:p>
        </w:tc>
        <w:tc>
          <w:tcPr>
            <w:tcW w:w="196" w:type="pct"/>
            <w:tcBorders>
              <w:top w:val="nil"/>
              <w:left w:val="nil"/>
              <w:bottom w:val="single" w:sz="4" w:space="0" w:color="auto"/>
              <w:right w:val="single" w:sz="4" w:space="0" w:color="auto"/>
            </w:tcBorders>
            <w:shd w:val="clear" w:color="000000" w:fill="FFFFFF"/>
            <w:noWrap/>
            <w:vAlign w:val="bottom"/>
            <w:hideMark/>
          </w:tcPr>
          <w:p w14:paraId="48D770E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2204.19 </w:t>
            </w:r>
          </w:p>
        </w:tc>
        <w:tc>
          <w:tcPr>
            <w:tcW w:w="196" w:type="pct"/>
            <w:tcBorders>
              <w:top w:val="nil"/>
              <w:left w:val="nil"/>
              <w:bottom w:val="single" w:sz="4" w:space="0" w:color="auto"/>
              <w:right w:val="single" w:sz="4" w:space="0" w:color="auto"/>
            </w:tcBorders>
            <w:shd w:val="clear" w:color="000000" w:fill="FFFFFF"/>
            <w:noWrap/>
            <w:vAlign w:val="bottom"/>
            <w:hideMark/>
          </w:tcPr>
          <w:p w14:paraId="0C12CE4C"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2476.25 </w:t>
            </w:r>
          </w:p>
        </w:tc>
        <w:tc>
          <w:tcPr>
            <w:tcW w:w="196" w:type="pct"/>
            <w:tcBorders>
              <w:top w:val="nil"/>
              <w:left w:val="nil"/>
              <w:bottom w:val="single" w:sz="4" w:space="0" w:color="auto"/>
              <w:right w:val="single" w:sz="4" w:space="0" w:color="auto"/>
            </w:tcBorders>
            <w:shd w:val="clear" w:color="000000" w:fill="FFFFFF"/>
            <w:noWrap/>
            <w:vAlign w:val="bottom"/>
            <w:hideMark/>
          </w:tcPr>
          <w:p w14:paraId="4880E99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2833.24 </w:t>
            </w:r>
          </w:p>
        </w:tc>
        <w:tc>
          <w:tcPr>
            <w:tcW w:w="196" w:type="pct"/>
            <w:tcBorders>
              <w:top w:val="nil"/>
              <w:left w:val="nil"/>
              <w:bottom w:val="single" w:sz="4" w:space="0" w:color="auto"/>
              <w:right w:val="single" w:sz="4" w:space="0" w:color="auto"/>
            </w:tcBorders>
            <w:shd w:val="clear" w:color="000000" w:fill="FFFFFF"/>
            <w:noWrap/>
            <w:vAlign w:val="bottom"/>
            <w:hideMark/>
          </w:tcPr>
          <w:p w14:paraId="148D1CB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3139.74 </w:t>
            </w:r>
          </w:p>
        </w:tc>
        <w:tc>
          <w:tcPr>
            <w:tcW w:w="196" w:type="pct"/>
            <w:tcBorders>
              <w:top w:val="nil"/>
              <w:left w:val="nil"/>
              <w:bottom w:val="single" w:sz="4" w:space="0" w:color="auto"/>
              <w:right w:val="single" w:sz="4" w:space="0" w:color="auto"/>
            </w:tcBorders>
            <w:shd w:val="clear" w:color="000000" w:fill="FFFFFF"/>
            <w:noWrap/>
            <w:vAlign w:val="bottom"/>
            <w:hideMark/>
          </w:tcPr>
          <w:p w14:paraId="0494804A"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3531.15 </w:t>
            </w:r>
          </w:p>
        </w:tc>
        <w:tc>
          <w:tcPr>
            <w:tcW w:w="196" w:type="pct"/>
            <w:tcBorders>
              <w:top w:val="nil"/>
              <w:left w:val="nil"/>
              <w:bottom w:val="single" w:sz="4" w:space="0" w:color="auto"/>
              <w:right w:val="single" w:sz="4" w:space="0" w:color="auto"/>
            </w:tcBorders>
            <w:shd w:val="clear" w:color="000000" w:fill="FFFFFF"/>
            <w:noWrap/>
            <w:vAlign w:val="bottom"/>
            <w:hideMark/>
          </w:tcPr>
          <w:p w14:paraId="500A538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4007.47 </w:t>
            </w:r>
          </w:p>
        </w:tc>
        <w:tc>
          <w:tcPr>
            <w:tcW w:w="196" w:type="pct"/>
            <w:tcBorders>
              <w:top w:val="nil"/>
              <w:left w:val="nil"/>
              <w:bottom w:val="single" w:sz="4" w:space="0" w:color="auto"/>
              <w:right w:val="single" w:sz="4" w:space="0" w:color="auto"/>
            </w:tcBorders>
            <w:shd w:val="clear" w:color="000000" w:fill="FFFFFF"/>
            <w:noWrap/>
            <w:vAlign w:val="bottom"/>
            <w:hideMark/>
          </w:tcPr>
          <w:p w14:paraId="37322D5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4483.80 </w:t>
            </w:r>
          </w:p>
        </w:tc>
        <w:tc>
          <w:tcPr>
            <w:tcW w:w="196" w:type="pct"/>
            <w:tcBorders>
              <w:top w:val="nil"/>
              <w:left w:val="nil"/>
              <w:bottom w:val="single" w:sz="4" w:space="0" w:color="auto"/>
              <w:right w:val="single" w:sz="4" w:space="0" w:color="auto"/>
            </w:tcBorders>
            <w:shd w:val="clear" w:color="000000" w:fill="FFFFFF"/>
            <w:noWrap/>
            <w:vAlign w:val="bottom"/>
            <w:hideMark/>
          </w:tcPr>
          <w:p w14:paraId="1B0151C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4987.71 </w:t>
            </w:r>
          </w:p>
        </w:tc>
        <w:tc>
          <w:tcPr>
            <w:tcW w:w="196" w:type="pct"/>
            <w:tcBorders>
              <w:top w:val="nil"/>
              <w:left w:val="nil"/>
              <w:bottom w:val="single" w:sz="4" w:space="0" w:color="auto"/>
              <w:right w:val="single" w:sz="4" w:space="0" w:color="auto"/>
            </w:tcBorders>
            <w:shd w:val="clear" w:color="000000" w:fill="FFFFFF"/>
            <w:noWrap/>
            <w:vAlign w:val="bottom"/>
            <w:hideMark/>
          </w:tcPr>
          <w:p w14:paraId="1CAAC82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7245.48 </w:t>
            </w:r>
          </w:p>
        </w:tc>
        <w:tc>
          <w:tcPr>
            <w:tcW w:w="190" w:type="pct"/>
            <w:tcBorders>
              <w:top w:val="nil"/>
              <w:left w:val="nil"/>
              <w:bottom w:val="single" w:sz="4" w:space="0" w:color="auto"/>
              <w:right w:val="single" w:sz="4" w:space="0" w:color="auto"/>
            </w:tcBorders>
            <w:shd w:val="clear" w:color="000000" w:fill="FFFFFF"/>
            <w:noWrap/>
            <w:vAlign w:val="bottom"/>
            <w:hideMark/>
          </w:tcPr>
          <w:p w14:paraId="5ECCAAD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9503.26 </w:t>
            </w:r>
          </w:p>
        </w:tc>
      </w:tr>
      <w:tr w:rsidR="0028041F" w:rsidRPr="00D3669E" w14:paraId="5D18619C" w14:textId="77777777" w:rsidTr="0028041F">
        <w:trPr>
          <w:trHeight w:val="270"/>
        </w:trPr>
        <w:tc>
          <w:tcPr>
            <w:tcW w:w="104" w:type="pct"/>
            <w:tcBorders>
              <w:top w:val="nil"/>
              <w:left w:val="single" w:sz="4" w:space="0" w:color="auto"/>
              <w:bottom w:val="single" w:sz="4" w:space="0" w:color="auto"/>
              <w:right w:val="single" w:sz="4" w:space="0" w:color="auto"/>
            </w:tcBorders>
            <w:shd w:val="clear" w:color="000000" w:fill="FFFFFF"/>
            <w:noWrap/>
            <w:vAlign w:val="bottom"/>
            <w:hideMark/>
          </w:tcPr>
          <w:p w14:paraId="72EE9E12"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15</w:t>
            </w:r>
          </w:p>
        </w:tc>
        <w:tc>
          <w:tcPr>
            <w:tcW w:w="606" w:type="pct"/>
            <w:tcBorders>
              <w:top w:val="nil"/>
              <w:left w:val="nil"/>
              <w:bottom w:val="single" w:sz="4" w:space="0" w:color="auto"/>
              <w:right w:val="single" w:sz="4" w:space="0" w:color="auto"/>
            </w:tcBorders>
            <w:shd w:val="clear" w:color="000000" w:fill="FFFFFF"/>
            <w:noWrap/>
            <w:vAlign w:val="bottom"/>
            <w:hideMark/>
          </w:tcPr>
          <w:p w14:paraId="473313A5"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提取任意盈余公积金</w:t>
            </w:r>
          </w:p>
        </w:tc>
        <w:tc>
          <w:tcPr>
            <w:tcW w:w="203" w:type="pct"/>
            <w:tcBorders>
              <w:top w:val="nil"/>
              <w:left w:val="nil"/>
              <w:bottom w:val="single" w:sz="4" w:space="0" w:color="auto"/>
              <w:right w:val="single" w:sz="4" w:space="0" w:color="auto"/>
            </w:tcBorders>
            <w:shd w:val="clear" w:color="000000" w:fill="FFFFFF"/>
            <w:noWrap/>
            <w:vAlign w:val="bottom"/>
            <w:hideMark/>
          </w:tcPr>
          <w:p w14:paraId="0D858B9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73" w:type="pct"/>
            <w:tcBorders>
              <w:top w:val="nil"/>
              <w:left w:val="nil"/>
              <w:bottom w:val="single" w:sz="4" w:space="0" w:color="auto"/>
              <w:right w:val="single" w:sz="4" w:space="0" w:color="auto"/>
            </w:tcBorders>
            <w:shd w:val="clear" w:color="000000" w:fill="FFFFFF"/>
            <w:noWrap/>
            <w:vAlign w:val="bottom"/>
            <w:hideMark/>
          </w:tcPr>
          <w:p w14:paraId="5747FF5C"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001C436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57530EE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287076A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7D84199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4FD68F8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754DB1A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40A5D5B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3504E39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179ADE7C"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2B56065A"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1E3E733A"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5CD74B5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4A7134B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73FF7B6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2B2F4B4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5068E47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6310E5F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1A524A6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61FD5B4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vAlign w:val="bottom"/>
            <w:hideMark/>
          </w:tcPr>
          <w:p w14:paraId="4FA3E1C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r>
      <w:tr w:rsidR="0028041F" w:rsidRPr="00D3669E" w14:paraId="1CE777B4" w14:textId="77777777" w:rsidTr="0028041F">
        <w:trPr>
          <w:trHeight w:val="270"/>
        </w:trPr>
        <w:tc>
          <w:tcPr>
            <w:tcW w:w="104" w:type="pct"/>
            <w:tcBorders>
              <w:top w:val="nil"/>
              <w:left w:val="single" w:sz="4" w:space="0" w:color="auto"/>
              <w:bottom w:val="single" w:sz="4" w:space="0" w:color="auto"/>
              <w:right w:val="single" w:sz="4" w:space="0" w:color="auto"/>
            </w:tcBorders>
            <w:shd w:val="clear" w:color="000000" w:fill="FFFFFF"/>
            <w:noWrap/>
            <w:vAlign w:val="bottom"/>
            <w:hideMark/>
          </w:tcPr>
          <w:p w14:paraId="0B6575DE"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16</w:t>
            </w:r>
          </w:p>
        </w:tc>
        <w:tc>
          <w:tcPr>
            <w:tcW w:w="606" w:type="pct"/>
            <w:tcBorders>
              <w:top w:val="nil"/>
              <w:left w:val="nil"/>
              <w:bottom w:val="single" w:sz="4" w:space="0" w:color="auto"/>
              <w:right w:val="single" w:sz="4" w:space="0" w:color="auto"/>
            </w:tcBorders>
            <w:shd w:val="clear" w:color="000000" w:fill="FFFFFF"/>
            <w:noWrap/>
            <w:vAlign w:val="bottom"/>
            <w:hideMark/>
          </w:tcPr>
          <w:p w14:paraId="4E67711B"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应付利润</w:t>
            </w:r>
          </w:p>
        </w:tc>
        <w:tc>
          <w:tcPr>
            <w:tcW w:w="203" w:type="pct"/>
            <w:tcBorders>
              <w:top w:val="nil"/>
              <w:left w:val="nil"/>
              <w:bottom w:val="single" w:sz="4" w:space="0" w:color="auto"/>
              <w:right w:val="single" w:sz="4" w:space="0" w:color="auto"/>
            </w:tcBorders>
            <w:shd w:val="clear" w:color="000000" w:fill="FFFFFF"/>
            <w:noWrap/>
            <w:vAlign w:val="bottom"/>
            <w:hideMark/>
          </w:tcPr>
          <w:p w14:paraId="716B002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34997.68 </w:t>
            </w:r>
          </w:p>
        </w:tc>
        <w:tc>
          <w:tcPr>
            <w:tcW w:w="173" w:type="pct"/>
            <w:tcBorders>
              <w:top w:val="nil"/>
              <w:left w:val="nil"/>
              <w:bottom w:val="single" w:sz="4" w:space="0" w:color="auto"/>
              <w:right w:val="single" w:sz="4" w:space="0" w:color="auto"/>
            </w:tcBorders>
            <w:shd w:val="clear" w:color="000000" w:fill="FFFFFF"/>
            <w:noWrap/>
            <w:vAlign w:val="bottom"/>
            <w:hideMark/>
          </w:tcPr>
          <w:p w14:paraId="30F104B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294E13A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1503.99 </w:t>
            </w:r>
          </w:p>
        </w:tc>
        <w:tc>
          <w:tcPr>
            <w:tcW w:w="196" w:type="pct"/>
            <w:tcBorders>
              <w:top w:val="nil"/>
              <w:left w:val="nil"/>
              <w:bottom w:val="single" w:sz="4" w:space="0" w:color="auto"/>
              <w:right w:val="single" w:sz="4" w:space="0" w:color="auto"/>
            </w:tcBorders>
            <w:shd w:val="clear" w:color="000000" w:fill="FFFFFF"/>
            <w:noWrap/>
            <w:vAlign w:val="bottom"/>
            <w:hideMark/>
          </w:tcPr>
          <w:p w14:paraId="3355CD1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1617.21 </w:t>
            </w:r>
          </w:p>
        </w:tc>
        <w:tc>
          <w:tcPr>
            <w:tcW w:w="196" w:type="pct"/>
            <w:tcBorders>
              <w:top w:val="nil"/>
              <w:left w:val="nil"/>
              <w:bottom w:val="single" w:sz="4" w:space="0" w:color="auto"/>
              <w:right w:val="single" w:sz="4" w:space="0" w:color="auto"/>
            </w:tcBorders>
            <w:shd w:val="clear" w:color="000000" w:fill="FFFFFF"/>
            <w:noWrap/>
            <w:vAlign w:val="bottom"/>
            <w:hideMark/>
          </w:tcPr>
          <w:p w14:paraId="7DA9746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1730.43 </w:t>
            </w:r>
          </w:p>
        </w:tc>
        <w:tc>
          <w:tcPr>
            <w:tcW w:w="196" w:type="pct"/>
            <w:tcBorders>
              <w:top w:val="nil"/>
              <w:left w:val="nil"/>
              <w:bottom w:val="single" w:sz="4" w:space="0" w:color="auto"/>
              <w:right w:val="single" w:sz="4" w:space="0" w:color="auto"/>
            </w:tcBorders>
            <w:shd w:val="clear" w:color="000000" w:fill="FFFFFF"/>
            <w:noWrap/>
            <w:vAlign w:val="bottom"/>
            <w:hideMark/>
          </w:tcPr>
          <w:p w14:paraId="68E42C3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1494.72 </w:t>
            </w:r>
          </w:p>
        </w:tc>
        <w:tc>
          <w:tcPr>
            <w:tcW w:w="196" w:type="pct"/>
            <w:tcBorders>
              <w:top w:val="nil"/>
              <w:left w:val="nil"/>
              <w:bottom w:val="single" w:sz="4" w:space="0" w:color="auto"/>
              <w:right w:val="single" w:sz="4" w:space="0" w:color="auto"/>
            </w:tcBorders>
            <w:shd w:val="clear" w:color="000000" w:fill="FFFFFF"/>
            <w:noWrap/>
            <w:vAlign w:val="bottom"/>
            <w:hideMark/>
          </w:tcPr>
          <w:p w14:paraId="1482650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1593.78 </w:t>
            </w:r>
          </w:p>
        </w:tc>
        <w:tc>
          <w:tcPr>
            <w:tcW w:w="196" w:type="pct"/>
            <w:tcBorders>
              <w:top w:val="nil"/>
              <w:left w:val="nil"/>
              <w:bottom w:val="single" w:sz="4" w:space="0" w:color="auto"/>
              <w:right w:val="single" w:sz="4" w:space="0" w:color="auto"/>
            </w:tcBorders>
            <w:shd w:val="clear" w:color="000000" w:fill="FFFFFF"/>
            <w:noWrap/>
            <w:vAlign w:val="bottom"/>
            <w:hideMark/>
          </w:tcPr>
          <w:p w14:paraId="69696AF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1803.84 </w:t>
            </w:r>
          </w:p>
        </w:tc>
        <w:tc>
          <w:tcPr>
            <w:tcW w:w="196" w:type="pct"/>
            <w:tcBorders>
              <w:top w:val="nil"/>
              <w:left w:val="nil"/>
              <w:bottom w:val="single" w:sz="4" w:space="0" w:color="auto"/>
              <w:right w:val="single" w:sz="4" w:space="0" w:color="auto"/>
            </w:tcBorders>
            <w:shd w:val="clear" w:color="000000" w:fill="FFFFFF"/>
            <w:noWrap/>
            <w:vAlign w:val="bottom"/>
            <w:hideMark/>
          </w:tcPr>
          <w:p w14:paraId="0C3A82B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1803.84 </w:t>
            </w:r>
          </w:p>
        </w:tc>
        <w:tc>
          <w:tcPr>
            <w:tcW w:w="196" w:type="pct"/>
            <w:tcBorders>
              <w:top w:val="nil"/>
              <w:left w:val="nil"/>
              <w:bottom w:val="single" w:sz="4" w:space="0" w:color="auto"/>
              <w:right w:val="single" w:sz="4" w:space="0" w:color="auto"/>
            </w:tcBorders>
            <w:shd w:val="clear" w:color="000000" w:fill="FFFFFF"/>
            <w:noWrap/>
            <w:vAlign w:val="bottom"/>
            <w:hideMark/>
          </w:tcPr>
          <w:p w14:paraId="3BB67F2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1803.84 </w:t>
            </w:r>
          </w:p>
        </w:tc>
        <w:tc>
          <w:tcPr>
            <w:tcW w:w="196" w:type="pct"/>
            <w:tcBorders>
              <w:top w:val="nil"/>
              <w:left w:val="nil"/>
              <w:bottom w:val="single" w:sz="4" w:space="0" w:color="auto"/>
              <w:right w:val="single" w:sz="4" w:space="0" w:color="auto"/>
            </w:tcBorders>
            <w:shd w:val="clear" w:color="000000" w:fill="FFFFFF"/>
            <w:noWrap/>
            <w:vAlign w:val="bottom"/>
            <w:hideMark/>
          </w:tcPr>
          <w:p w14:paraId="6338C39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1803.84 </w:t>
            </w:r>
          </w:p>
        </w:tc>
        <w:tc>
          <w:tcPr>
            <w:tcW w:w="196" w:type="pct"/>
            <w:tcBorders>
              <w:top w:val="nil"/>
              <w:left w:val="nil"/>
              <w:bottom w:val="single" w:sz="4" w:space="0" w:color="auto"/>
              <w:right w:val="single" w:sz="4" w:space="0" w:color="auto"/>
            </w:tcBorders>
            <w:shd w:val="clear" w:color="000000" w:fill="FFFFFF"/>
            <w:noWrap/>
            <w:vAlign w:val="bottom"/>
            <w:hideMark/>
          </w:tcPr>
          <w:p w14:paraId="13B59D68"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1803.84 </w:t>
            </w:r>
          </w:p>
        </w:tc>
        <w:tc>
          <w:tcPr>
            <w:tcW w:w="196" w:type="pct"/>
            <w:tcBorders>
              <w:top w:val="nil"/>
              <w:left w:val="nil"/>
              <w:bottom w:val="single" w:sz="4" w:space="0" w:color="auto"/>
              <w:right w:val="single" w:sz="4" w:space="0" w:color="auto"/>
            </w:tcBorders>
            <w:shd w:val="clear" w:color="000000" w:fill="FFFFFF"/>
            <w:noWrap/>
            <w:vAlign w:val="bottom"/>
            <w:hideMark/>
          </w:tcPr>
          <w:p w14:paraId="39644ED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1803.84 </w:t>
            </w:r>
          </w:p>
        </w:tc>
        <w:tc>
          <w:tcPr>
            <w:tcW w:w="196" w:type="pct"/>
            <w:tcBorders>
              <w:top w:val="nil"/>
              <w:left w:val="nil"/>
              <w:bottom w:val="single" w:sz="4" w:space="0" w:color="auto"/>
              <w:right w:val="single" w:sz="4" w:space="0" w:color="auto"/>
            </w:tcBorders>
            <w:shd w:val="clear" w:color="000000" w:fill="FFFFFF"/>
            <w:noWrap/>
            <w:vAlign w:val="bottom"/>
            <w:hideMark/>
          </w:tcPr>
          <w:p w14:paraId="5830459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1803.84 </w:t>
            </w:r>
          </w:p>
        </w:tc>
        <w:tc>
          <w:tcPr>
            <w:tcW w:w="196" w:type="pct"/>
            <w:tcBorders>
              <w:top w:val="nil"/>
              <w:left w:val="nil"/>
              <w:bottom w:val="single" w:sz="4" w:space="0" w:color="auto"/>
              <w:right w:val="single" w:sz="4" w:space="0" w:color="auto"/>
            </w:tcBorders>
            <w:shd w:val="clear" w:color="000000" w:fill="FFFFFF"/>
            <w:noWrap/>
            <w:vAlign w:val="bottom"/>
            <w:hideMark/>
          </w:tcPr>
          <w:p w14:paraId="4EEAD5B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1803.84 </w:t>
            </w:r>
          </w:p>
        </w:tc>
        <w:tc>
          <w:tcPr>
            <w:tcW w:w="196" w:type="pct"/>
            <w:tcBorders>
              <w:top w:val="nil"/>
              <w:left w:val="nil"/>
              <w:bottom w:val="single" w:sz="4" w:space="0" w:color="auto"/>
              <w:right w:val="single" w:sz="4" w:space="0" w:color="auto"/>
            </w:tcBorders>
            <w:shd w:val="clear" w:color="000000" w:fill="FFFFFF"/>
            <w:noWrap/>
            <w:vAlign w:val="bottom"/>
            <w:hideMark/>
          </w:tcPr>
          <w:p w14:paraId="2215FD90"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1803.84 </w:t>
            </w:r>
          </w:p>
        </w:tc>
        <w:tc>
          <w:tcPr>
            <w:tcW w:w="196" w:type="pct"/>
            <w:tcBorders>
              <w:top w:val="nil"/>
              <w:left w:val="nil"/>
              <w:bottom w:val="single" w:sz="4" w:space="0" w:color="auto"/>
              <w:right w:val="single" w:sz="4" w:space="0" w:color="auto"/>
            </w:tcBorders>
            <w:shd w:val="clear" w:color="000000" w:fill="FFFFFF"/>
            <w:noWrap/>
            <w:vAlign w:val="bottom"/>
            <w:hideMark/>
          </w:tcPr>
          <w:p w14:paraId="40AD519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1803.84 </w:t>
            </w:r>
          </w:p>
        </w:tc>
        <w:tc>
          <w:tcPr>
            <w:tcW w:w="196" w:type="pct"/>
            <w:tcBorders>
              <w:top w:val="nil"/>
              <w:left w:val="nil"/>
              <w:bottom w:val="single" w:sz="4" w:space="0" w:color="auto"/>
              <w:right w:val="single" w:sz="4" w:space="0" w:color="auto"/>
            </w:tcBorders>
            <w:shd w:val="clear" w:color="000000" w:fill="FFFFFF"/>
            <w:noWrap/>
            <w:vAlign w:val="bottom"/>
            <w:hideMark/>
          </w:tcPr>
          <w:p w14:paraId="54208E6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1803.84 </w:t>
            </w:r>
          </w:p>
        </w:tc>
        <w:tc>
          <w:tcPr>
            <w:tcW w:w="196" w:type="pct"/>
            <w:tcBorders>
              <w:top w:val="nil"/>
              <w:left w:val="nil"/>
              <w:bottom w:val="single" w:sz="4" w:space="0" w:color="auto"/>
              <w:right w:val="single" w:sz="4" w:space="0" w:color="auto"/>
            </w:tcBorders>
            <w:shd w:val="clear" w:color="000000" w:fill="FFFFFF"/>
            <w:noWrap/>
            <w:vAlign w:val="bottom"/>
            <w:hideMark/>
          </w:tcPr>
          <w:p w14:paraId="0004299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1803.84 </w:t>
            </w:r>
          </w:p>
        </w:tc>
        <w:tc>
          <w:tcPr>
            <w:tcW w:w="196" w:type="pct"/>
            <w:tcBorders>
              <w:top w:val="nil"/>
              <w:left w:val="nil"/>
              <w:bottom w:val="single" w:sz="4" w:space="0" w:color="auto"/>
              <w:right w:val="single" w:sz="4" w:space="0" w:color="auto"/>
            </w:tcBorders>
            <w:shd w:val="clear" w:color="000000" w:fill="FFFFFF"/>
            <w:noWrap/>
            <w:vAlign w:val="bottom"/>
            <w:hideMark/>
          </w:tcPr>
          <w:p w14:paraId="3ABC385C"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1803.84 </w:t>
            </w:r>
          </w:p>
        </w:tc>
        <w:tc>
          <w:tcPr>
            <w:tcW w:w="196" w:type="pct"/>
            <w:tcBorders>
              <w:top w:val="nil"/>
              <w:left w:val="nil"/>
              <w:bottom w:val="single" w:sz="4" w:space="0" w:color="auto"/>
              <w:right w:val="single" w:sz="4" w:space="0" w:color="auto"/>
            </w:tcBorders>
            <w:shd w:val="clear" w:color="000000" w:fill="FFFFFF"/>
            <w:noWrap/>
            <w:vAlign w:val="bottom"/>
            <w:hideMark/>
          </w:tcPr>
          <w:p w14:paraId="61CAE53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1803.84 </w:t>
            </w:r>
          </w:p>
        </w:tc>
        <w:tc>
          <w:tcPr>
            <w:tcW w:w="190" w:type="pct"/>
            <w:tcBorders>
              <w:top w:val="nil"/>
              <w:left w:val="nil"/>
              <w:bottom w:val="single" w:sz="4" w:space="0" w:color="auto"/>
              <w:right w:val="single" w:sz="4" w:space="0" w:color="auto"/>
            </w:tcBorders>
            <w:shd w:val="clear" w:color="000000" w:fill="FFFFFF"/>
            <w:noWrap/>
            <w:vAlign w:val="bottom"/>
            <w:hideMark/>
          </w:tcPr>
          <w:p w14:paraId="3FC8FEE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1803.84 </w:t>
            </w:r>
          </w:p>
        </w:tc>
      </w:tr>
      <w:tr w:rsidR="0028041F" w:rsidRPr="00D3669E" w14:paraId="71E81226" w14:textId="77777777" w:rsidTr="0028041F">
        <w:trPr>
          <w:trHeight w:val="270"/>
        </w:trPr>
        <w:tc>
          <w:tcPr>
            <w:tcW w:w="104" w:type="pct"/>
            <w:tcBorders>
              <w:top w:val="nil"/>
              <w:left w:val="single" w:sz="4" w:space="0" w:color="auto"/>
              <w:bottom w:val="single" w:sz="4" w:space="0" w:color="auto"/>
              <w:right w:val="single" w:sz="4" w:space="0" w:color="auto"/>
            </w:tcBorders>
            <w:shd w:val="clear" w:color="000000" w:fill="FFFFFF"/>
            <w:noWrap/>
            <w:vAlign w:val="bottom"/>
            <w:hideMark/>
          </w:tcPr>
          <w:p w14:paraId="76E7E611"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17</w:t>
            </w:r>
          </w:p>
        </w:tc>
        <w:tc>
          <w:tcPr>
            <w:tcW w:w="606" w:type="pct"/>
            <w:tcBorders>
              <w:top w:val="nil"/>
              <w:left w:val="nil"/>
              <w:bottom w:val="single" w:sz="4" w:space="0" w:color="auto"/>
              <w:right w:val="single" w:sz="4" w:space="0" w:color="auto"/>
            </w:tcBorders>
            <w:shd w:val="clear" w:color="000000" w:fill="FFFFFF"/>
            <w:noWrap/>
            <w:vAlign w:val="bottom"/>
            <w:hideMark/>
          </w:tcPr>
          <w:p w14:paraId="3972046D"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未分配利润（</w:t>
            </w:r>
            <w:r w:rsidRPr="00D3669E">
              <w:rPr>
                <w:sz w:val="18"/>
                <w:szCs w:val="18"/>
              </w:rPr>
              <w:t>14-15-16</w:t>
            </w:r>
            <w:r w:rsidRPr="00D3669E">
              <w:rPr>
                <w:sz w:val="18"/>
                <w:szCs w:val="18"/>
              </w:rPr>
              <w:t>）</w:t>
            </w:r>
          </w:p>
        </w:tc>
        <w:tc>
          <w:tcPr>
            <w:tcW w:w="203" w:type="pct"/>
            <w:tcBorders>
              <w:top w:val="nil"/>
              <w:left w:val="nil"/>
              <w:bottom w:val="single" w:sz="4" w:space="0" w:color="auto"/>
              <w:right w:val="single" w:sz="4" w:space="0" w:color="auto"/>
            </w:tcBorders>
            <w:shd w:val="clear" w:color="000000" w:fill="FFFFFF"/>
            <w:noWrap/>
            <w:vAlign w:val="bottom"/>
            <w:hideMark/>
          </w:tcPr>
          <w:p w14:paraId="662092F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　</w:t>
            </w:r>
          </w:p>
        </w:tc>
        <w:tc>
          <w:tcPr>
            <w:tcW w:w="173" w:type="pct"/>
            <w:tcBorders>
              <w:top w:val="nil"/>
              <w:left w:val="nil"/>
              <w:bottom w:val="single" w:sz="4" w:space="0" w:color="auto"/>
              <w:right w:val="single" w:sz="4" w:space="0" w:color="auto"/>
            </w:tcBorders>
            <w:shd w:val="clear" w:color="000000" w:fill="FFFFFF"/>
            <w:noWrap/>
            <w:vAlign w:val="bottom"/>
            <w:hideMark/>
          </w:tcPr>
          <w:p w14:paraId="0AB26DD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7A2B8FD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743B002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1682B7F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2FD8045A"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0D2BBC14"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61DAF46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42.92 </w:t>
            </w:r>
          </w:p>
        </w:tc>
        <w:tc>
          <w:tcPr>
            <w:tcW w:w="196" w:type="pct"/>
            <w:tcBorders>
              <w:top w:val="nil"/>
              <w:left w:val="nil"/>
              <w:bottom w:val="single" w:sz="4" w:space="0" w:color="auto"/>
              <w:right w:val="single" w:sz="4" w:space="0" w:color="auto"/>
            </w:tcBorders>
            <w:shd w:val="clear" w:color="000000" w:fill="FFFFFF"/>
            <w:noWrap/>
            <w:vAlign w:val="bottom"/>
            <w:hideMark/>
          </w:tcPr>
          <w:p w14:paraId="27DEE28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25.82 </w:t>
            </w:r>
          </w:p>
        </w:tc>
        <w:tc>
          <w:tcPr>
            <w:tcW w:w="196" w:type="pct"/>
            <w:tcBorders>
              <w:top w:val="nil"/>
              <w:left w:val="nil"/>
              <w:bottom w:val="single" w:sz="4" w:space="0" w:color="auto"/>
              <w:right w:val="single" w:sz="4" w:space="0" w:color="auto"/>
            </w:tcBorders>
            <w:shd w:val="clear" w:color="000000" w:fill="FFFFFF"/>
            <w:noWrap/>
            <w:vAlign w:val="bottom"/>
            <w:hideMark/>
          </w:tcPr>
          <w:p w14:paraId="2CA5C12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93.63 </w:t>
            </w:r>
          </w:p>
        </w:tc>
        <w:tc>
          <w:tcPr>
            <w:tcW w:w="196" w:type="pct"/>
            <w:tcBorders>
              <w:top w:val="nil"/>
              <w:left w:val="nil"/>
              <w:bottom w:val="single" w:sz="4" w:space="0" w:color="auto"/>
              <w:right w:val="single" w:sz="4" w:space="0" w:color="auto"/>
            </w:tcBorders>
            <w:shd w:val="clear" w:color="000000" w:fill="FFFFFF"/>
            <w:noWrap/>
            <w:vAlign w:val="bottom"/>
            <w:hideMark/>
          </w:tcPr>
          <w:p w14:paraId="6DEF6954"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110.95 </w:t>
            </w:r>
          </w:p>
        </w:tc>
        <w:tc>
          <w:tcPr>
            <w:tcW w:w="196" w:type="pct"/>
            <w:tcBorders>
              <w:top w:val="nil"/>
              <w:left w:val="nil"/>
              <w:bottom w:val="single" w:sz="4" w:space="0" w:color="auto"/>
              <w:right w:val="single" w:sz="4" w:space="0" w:color="auto"/>
            </w:tcBorders>
            <w:shd w:val="clear" w:color="000000" w:fill="FFFFFF"/>
            <w:noWrap/>
            <w:vAlign w:val="bottom"/>
            <w:hideMark/>
          </w:tcPr>
          <w:p w14:paraId="14A8A0E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213.19 </w:t>
            </w:r>
          </w:p>
        </w:tc>
        <w:tc>
          <w:tcPr>
            <w:tcW w:w="196" w:type="pct"/>
            <w:tcBorders>
              <w:top w:val="nil"/>
              <w:left w:val="nil"/>
              <w:bottom w:val="single" w:sz="4" w:space="0" w:color="auto"/>
              <w:right w:val="single" w:sz="4" w:space="0" w:color="auto"/>
            </w:tcBorders>
            <w:shd w:val="clear" w:color="000000" w:fill="FFFFFF"/>
            <w:noWrap/>
            <w:vAlign w:val="bottom"/>
            <w:hideMark/>
          </w:tcPr>
          <w:p w14:paraId="243141E4"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400.35 </w:t>
            </w:r>
          </w:p>
        </w:tc>
        <w:tc>
          <w:tcPr>
            <w:tcW w:w="196" w:type="pct"/>
            <w:tcBorders>
              <w:top w:val="nil"/>
              <w:left w:val="nil"/>
              <w:bottom w:val="single" w:sz="4" w:space="0" w:color="auto"/>
              <w:right w:val="single" w:sz="4" w:space="0" w:color="auto"/>
            </w:tcBorders>
            <w:shd w:val="clear" w:color="000000" w:fill="FFFFFF"/>
            <w:noWrap/>
            <w:vAlign w:val="bottom"/>
            <w:hideMark/>
          </w:tcPr>
          <w:p w14:paraId="10B9935C"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672.42 </w:t>
            </w:r>
          </w:p>
        </w:tc>
        <w:tc>
          <w:tcPr>
            <w:tcW w:w="196" w:type="pct"/>
            <w:tcBorders>
              <w:top w:val="nil"/>
              <w:left w:val="nil"/>
              <w:bottom w:val="single" w:sz="4" w:space="0" w:color="auto"/>
              <w:right w:val="single" w:sz="4" w:space="0" w:color="auto"/>
            </w:tcBorders>
            <w:shd w:val="clear" w:color="000000" w:fill="FFFFFF"/>
            <w:noWrap/>
            <w:vAlign w:val="bottom"/>
            <w:hideMark/>
          </w:tcPr>
          <w:p w14:paraId="3A56E77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1029.40 </w:t>
            </w:r>
          </w:p>
        </w:tc>
        <w:tc>
          <w:tcPr>
            <w:tcW w:w="196" w:type="pct"/>
            <w:tcBorders>
              <w:top w:val="nil"/>
              <w:left w:val="nil"/>
              <w:bottom w:val="single" w:sz="4" w:space="0" w:color="auto"/>
              <w:right w:val="single" w:sz="4" w:space="0" w:color="auto"/>
            </w:tcBorders>
            <w:shd w:val="clear" w:color="000000" w:fill="FFFFFF"/>
            <w:noWrap/>
            <w:vAlign w:val="bottom"/>
            <w:hideMark/>
          </w:tcPr>
          <w:p w14:paraId="32FBBA0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1335.90 </w:t>
            </w:r>
          </w:p>
        </w:tc>
        <w:tc>
          <w:tcPr>
            <w:tcW w:w="196" w:type="pct"/>
            <w:tcBorders>
              <w:top w:val="nil"/>
              <w:left w:val="nil"/>
              <w:bottom w:val="single" w:sz="4" w:space="0" w:color="auto"/>
              <w:right w:val="single" w:sz="4" w:space="0" w:color="auto"/>
            </w:tcBorders>
            <w:shd w:val="clear" w:color="000000" w:fill="FFFFFF"/>
            <w:noWrap/>
            <w:vAlign w:val="bottom"/>
            <w:hideMark/>
          </w:tcPr>
          <w:p w14:paraId="7E1C253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1727.31 </w:t>
            </w:r>
          </w:p>
        </w:tc>
        <w:tc>
          <w:tcPr>
            <w:tcW w:w="196" w:type="pct"/>
            <w:tcBorders>
              <w:top w:val="nil"/>
              <w:left w:val="nil"/>
              <w:bottom w:val="single" w:sz="4" w:space="0" w:color="auto"/>
              <w:right w:val="single" w:sz="4" w:space="0" w:color="auto"/>
            </w:tcBorders>
            <w:shd w:val="clear" w:color="000000" w:fill="FFFFFF"/>
            <w:noWrap/>
            <w:vAlign w:val="bottom"/>
            <w:hideMark/>
          </w:tcPr>
          <w:p w14:paraId="18CC68D4"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2203.64 </w:t>
            </w:r>
          </w:p>
        </w:tc>
        <w:tc>
          <w:tcPr>
            <w:tcW w:w="196" w:type="pct"/>
            <w:tcBorders>
              <w:top w:val="nil"/>
              <w:left w:val="nil"/>
              <w:bottom w:val="single" w:sz="4" w:space="0" w:color="auto"/>
              <w:right w:val="single" w:sz="4" w:space="0" w:color="auto"/>
            </w:tcBorders>
            <w:shd w:val="clear" w:color="000000" w:fill="FFFFFF"/>
            <w:noWrap/>
            <w:vAlign w:val="bottom"/>
            <w:hideMark/>
          </w:tcPr>
          <w:p w14:paraId="74DE492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2679.96 </w:t>
            </w:r>
          </w:p>
        </w:tc>
        <w:tc>
          <w:tcPr>
            <w:tcW w:w="196" w:type="pct"/>
            <w:tcBorders>
              <w:top w:val="nil"/>
              <w:left w:val="nil"/>
              <w:bottom w:val="single" w:sz="4" w:space="0" w:color="auto"/>
              <w:right w:val="single" w:sz="4" w:space="0" w:color="auto"/>
            </w:tcBorders>
            <w:shd w:val="clear" w:color="000000" w:fill="FFFFFF"/>
            <w:noWrap/>
            <w:vAlign w:val="bottom"/>
            <w:hideMark/>
          </w:tcPr>
          <w:p w14:paraId="0EAA647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3183.87 </w:t>
            </w:r>
          </w:p>
        </w:tc>
        <w:tc>
          <w:tcPr>
            <w:tcW w:w="196" w:type="pct"/>
            <w:tcBorders>
              <w:top w:val="nil"/>
              <w:left w:val="nil"/>
              <w:bottom w:val="single" w:sz="4" w:space="0" w:color="auto"/>
              <w:right w:val="single" w:sz="4" w:space="0" w:color="auto"/>
            </w:tcBorders>
            <w:shd w:val="clear" w:color="000000" w:fill="FFFFFF"/>
            <w:noWrap/>
            <w:vAlign w:val="bottom"/>
            <w:hideMark/>
          </w:tcPr>
          <w:p w14:paraId="39DC314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5441.65 </w:t>
            </w:r>
          </w:p>
        </w:tc>
        <w:tc>
          <w:tcPr>
            <w:tcW w:w="190" w:type="pct"/>
            <w:tcBorders>
              <w:top w:val="nil"/>
              <w:left w:val="nil"/>
              <w:bottom w:val="single" w:sz="4" w:space="0" w:color="auto"/>
              <w:right w:val="single" w:sz="4" w:space="0" w:color="auto"/>
            </w:tcBorders>
            <w:shd w:val="clear" w:color="000000" w:fill="FFFFFF"/>
            <w:noWrap/>
            <w:vAlign w:val="bottom"/>
            <w:hideMark/>
          </w:tcPr>
          <w:p w14:paraId="4F5B055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7699.42 </w:t>
            </w:r>
          </w:p>
        </w:tc>
      </w:tr>
      <w:tr w:rsidR="0028041F" w:rsidRPr="00D3669E" w14:paraId="12EC12C6" w14:textId="77777777" w:rsidTr="0028041F">
        <w:trPr>
          <w:trHeight w:val="270"/>
        </w:trPr>
        <w:tc>
          <w:tcPr>
            <w:tcW w:w="104" w:type="pct"/>
            <w:tcBorders>
              <w:top w:val="nil"/>
              <w:left w:val="single" w:sz="4" w:space="0" w:color="auto"/>
              <w:bottom w:val="single" w:sz="4" w:space="0" w:color="auto"/>
              <w:right w:val="single" w:sz="4" w:space="0" w:color="auto"/>
            </w:tcBorders>
            <w:shd w:val="clear" w:color="000000" w:fill="FFFFFF"/>
            <w:noWrap/>
            <w:vAlign w:val="bottom"/>
            <w:hideMark/>
          </w:tcPr>
          <w:p w14:paraId="6F0D2334"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18</w:t>
            </w:r>
          </w:p>
        </w:tc>
        <w:tc>
          <w:tcPr>
            <w:tcW w:w="606" w:type="pct"/>
            <w:tcBorders>
              <w:top w:val="nil"/>
              <w:left w:val="nil"/>
              <w:bottom w:val="single" w:sz="4" w:space="0" w:color="auto"/>
              <w:right w:val="single" w:sz="4" w:space="0" w:color="auto"/>
            </w:tcBorders>
            <w:shd w:val="clear" w:color="000000" w:fill="FFFFFF"/>
            <w:noWrap/>
            <w:vAlign w:val="bottom"/>
            <w:hideMark/>
          </w:tcPr>
          <w:p w14:paraId="660C7534"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息税前利润（利润总额</w:t>
            </w:r>
            <w:r w:rsidRPr="00D3669E">
              <w:rPr>
                <w:sz w:val="18"/>
                <w:szCs w:val="18"/>
              </w:rPr>
              <w:t>+</w:t>
            </w:r>
            <w:r w:rsidRPr="00D3669E">
              <w:rPr>
                <w:sz w:val="18"/>
                <w:szCs w:val="18"/>
              </w:rPr>
              <w:t>利息支出）</w:t>
            </w:r>
          </w:p>
        </w:tc>
        <w:tc>
          <w:tcPr>
            <w:tcW w:w="203" w:type="pct"/>
            <w:tcBorders>
              <w:top w:val="nil"/>
              <w:left w:val="nil"/>
              <w:bottom w:val="single" w:sz="4" w:space="0" w:color="auto"/>
              <w:right w:val="single" w:sz="4" w:space="0" w:color="auto"/>
            </w:tcBorders>
            <w:shd w:val="clear" w:color="000000" w:fill="FFFFFF"/>
            <w:noWrap/>
            <w:vAlign w:val="bottom"/>
            <w:hideMark/>
          </w:tcPr>
          <w:p w14:paraId="06F93AB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75618.95 </w:t>
            </w:r>
          </w:p>
        </w:tc>
        <w:tc>
          <w:tcPr>
            <w:tcW w:w="173" w:type="pct"/>
            <w:tcBorders>
              <w:top w:val="nil"/>
              <w:left w:val="nil"/>
              <w:bottom w:val="single" w:sz="4" w:space="0" w:color="auto"/>
              <w:right w:val="single" w:sz="4" w:space="0" w:color="auto"/>
            </w:tcBorders>
            <w:shd w:val="clear" w:color="000000" w:fill="FFFFFF"/>
            <w:noWrap/>
            <w:vAlign w:val="bottom"/>
            <w:hideMark/>
          </w:tcPr>
          <w:p w14:paraId="224E246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2AD70D1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3563.56 </w:t>
            </w:r>
          </w:p>
        </w:tc>
        <w:tc>
          <w:tcPr>
            <w:tcW w:w="196" w:type="pct"/>
            <w:tcBorders>
              <w:top w:val="nil"/>
              <w:left w:val="nil"/>
              <w:bottom w:val="single" w:sz="4" w:space="0" w:color="auto"/>
              <w:right w:val="single" w:sz="4" w:space="0" w:color="auto"/>
            </w:tcBorders>
            <w:shd w:val="clear" w:color="000000" w:fill="FFFFFF"/>
            <w:noWrap/>
            <w:vAlign w:val="bottom"/>
            <w:hideMark/>
          </w:tcPr>
          <w:p w14:paraId="171DC908"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3563.56 </w:t>
            </w:r>
          </w:p>
        </w:tc>
        <w:tc>
          <w:tcPr>
            <w:tcW w:w="196" w:type="pct"/>
            <w:tcBorders>
              <w:top w:val="nil"/>
              <w:left w:val="nil"/>
              <w:bottom w:val="single" w:sz="4" w:space="0" w:color="auto"/>
              <w:right w:val="single" w:sz="4" w:space="0" w:color="auto"/>
            </w:tcBorders>
            <w:shd w:val="clear" w:color="000000" w:fill="FFFFFF"/>
            <w:noWrap/>
            <w:vAlign w:val="bottom"/>
            <w:hideMark/>
          </w:tcPr>
          <w:p w14:paraId="6CB5E8A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3563.56 </w:t>
            </w:r>
          </w:p>
        </w:tc>
        <w:tc>
          <w:tcPr>
            <w:tcW w:w="196" w:type="pct"/>
            <w:tcBorders>
              <w:top w:val="nil"/>
              <w:left w:val="nil"/>
              <w:bottom w:val="single" w:sz="4" w:space="0" w:color="auto"/>
              <w:right w:val="single" w:sz="4" w:space="0" w:color="auto"/>
            </w:tcBorders>
            <w:shd w:val="clear" w:color="000000" w:fill="FFFFFF"/>
            <w:noWrap/>
            <w:vAlign w:val="bottom"/>
            <w:hideMark/>
          </w:tcPr>
          <w:p w14:paraId="19AC64E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3413.11 </w:t>
            </w:r>
          </w:p>
        </w:tc>
        <w:tc>
          <w:tcPr>
            <w:tcW w:w="196" w:type="pct"/>
            <w:tcBorders>
              <w:top w:val="nil"/>
              <w:left w:val="nil"/>
              <w:bottom w:val="single" w:sz="4" w:space="0" w:color="auto"/>
              <w:right w:val="single" w:sz="4" w:space="0" w:color="auto"/>
            </w:tcBorders>
            <w:shd w:val="clear" w:color="000000" w:fill="FFFFFF"/>
            <w:noWrap/>
            <w:vAlign w:val="bottom"/>
            <w:hideMark/>
          </w:tcPr>
          <w:p w14:paraId="05A8D2E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3413.11 </w:t>
            </w:r>
          </w:p>
        </w:tc>
        <w:tc>
          <w:tcPr>
            <w:tcW w:w="196" w:type="pct"/>
            <w:tcBorders>
              <w:top w:val="nil"/>
              <w:left w:val="nil"/>
              <w:bottom w:val="single" w:sz="4" w:space="0" w:color="auto"/>
              <w:right w:val="single" w:sz="4" w:space="0" w:color="auto"/>
            </w:tcBorders>
            <w:shd w:val="clear" w:color="000000" w:fill="FFFFFF"/>
            <w:noWrap/>
            <w:vAlign w:val="bottom"/>
            <w:hideMark/>
          </w:tcPr>
          <w:p w14:paraId="38AFDCF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3608.55 </w:t>
            </w:r>
          </w:p>
        </w:tc>
        <w:tc>
          <w:tcPr>
            <w:tcW w:w="196" w:type="pct"/>
            <w:tcBorders>
              <w:top w:val="nil"/>
              <w:left w:val="nil"/>
              <w:bottom w:val="single" w:sz="4" w:space="0" w:color="auto"/>
              <w:right w:val="single" w:sz="4" w:space="0" w:color="auto"/>
            </w:tcBorders>
            <w:shd w:val="clear" w:color="000000" w:fill="FFFFFF"/>
            <w:noWrap/>
            <w:vAlign w:val="bottom"/>
            <w:hideMark/>
          </w:tcPr>
          <w:p w14:paraId="4DBC7234"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3784.68 </w:t>
            </w:r>
          </w:p>
        </w:tc>
        <w:tc>
          <w:tcPr>
            <w:tcW w:w="196" w:type="pct"/>
            <w:tcBorders>
              <w:top w:val="nil"/>
              <w:left w:val="nil"/>
              <w:bottom w:val="single" w:sz="4" w:space="0" w:color="auto"/>
              <w:right w:val="single" w:sz="4" w:space="0" w:color="auto"/>
            </w:tcBorders>
            <w:shd w:val="clear" w:color="000000" w:fill="FFFFFF"/>
            <w:noWrap/>
            <w:vAlign w:val="bottom"/>
            <w:hideMark/>
          </w:tcPr>
          <w:p w14:paraId="51760E8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3784.68 </w:t>
            </w:r>
          </w:p>
        </w:tc>
        <w:tc>
          <w:tcPr>
            <w:tcW w:w="196" w:type="pct"/>
            <w:tcBorders>
              <w:top w:val="nil"/>
              <w:left w:val="nil"/>
              <w:bottom w:val="single" w:sz="4" w:space="0" w:color="auto"/>
              <w:right w:val="single" w:sz="4" w:space="0" w:color="auto"/>
            </w:tcBorders>
            <w:shd w:val="clear" w:color="000000" w:fill="FFFFFF"/>
            <w:noWrap/>
            <w:vAlign w:val="bottom"/>
            <w:hideMark/>
          </w:tcPr>
          <w:p w14:paraId="39174DF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3584.09 </w:t>
            </w:r>
          </w:p>
        </w:tc>
        <w:tc>
          <w:tcPr>
            <w:tcW w:w="196" w:type="pct"/>
            <w:tcBorders>
              <w:top w:val="nil"/>
              <w:left w:val="nil"/>
              <w:bottom w:val="single" w:sz="4" w:space="0" w:color="auto"/>
              <w:right w:val="single" w:sz="4" w:space="0" w:color="auto"/>
            </w:tcBorders>
            <w:shd w:val="clear" w:color="000000" w:fill="FFFFFF"/>
            <w:noWrap/>
            <w:vAlign w:val="bottom"/>
            <w:hideMark/>
          </w:tcPr>
          <w:p w14:paraId="4E17EF07"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3584.09 </w:t>
            </w:r>
          </w:p>
        </w:tc>
        <w:tc>
          <w:tcPr>
            <w:tcW w:w="196" w:type="pct"/>
            <w:tcBorders>
              <w:top w:val="nil"/>
              <w:left w:val="nil"/>
              <w:bottom w:val="single" w:sz="4" w:space="0" w:color="auto"/>
              <w:right w:val="single" w:sz="4" w:space="0" w:color="auto"/>
            </w:tcBorders>
            <w:shd w:val="clear" w:color="000000" w:fill="FFFFFF"/>
            <w:noWrap/>
            <w:vAlign w:val="bottom"/>
            <w:hideMark/>
          </w:tcPr>
          <w:p w14:paraId="0739ACA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3584.09 </w:t>
            </w:r>
          </w:p>
        </w:tc>
        <w:tc>
          <w:tcPr>
            <w:tcW w:w="196" w:type="pct"/>
            <w:tcBorders>
              <w:top w:val="nil"/>
              <w:left w:val="nil"/>
              <w:bottom w:val="single" w:sz="4" w:space="0" w:color="auto"/>
              <w:right w:val="single" w:sz="4" w:space="0" w:color="auto"/>
            </w:tcBorders>
            <w:shd w:val="clear" w:color="000000" w:fill="FFFFFF"/>
            <w:noWrap/>
            <w:vAlign w:val="bottom"/>
            <w:hideMark/>
          </w:tcPr>
          <w:p w14:paraId="4AA10C4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3584.09 </w:t>
            </w:r>
          </w:p>
        </w:tc>
        <w:tc>
          <w:tcPr>
            <w:tcW w:w="196" w:type="pct"/>
            <w:tcBorders>
              <w:top w:val="nil"/>
              <w:left w:val="nil"/>
              <w:bottom w:val="single" w:sz="4" w:space="0" w:color="auto"/>
              <w:right w:val="single" w:sz="4" w:space="0" w:color="auto"/>
            </w:tcBorders>
            <w:shd w:val="clear" w:color="000000" w:fill="FFFFFF"/>
            <w:noWrap/>
            <w:vAlign w:val="bottom"/>
            <w:hideMark/>
          </w:tcPr>
          <w:p w14:paraId="1F60236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3584.09 </w:t>
            </w:r>
          </w:p>
        </w:tc>
        <w:tc>
          <w:tcPr>
            <w:tcW w:w="196" w:type="pct"/>
            <w:tcBorders>
              <w:top w:val="nil"/>
              <w:left w:val="nil"/>
              <w:bottom w:val="single" w:sz="4" w:space="0" w:color="auto"/>
              <w:right w:val="single" w:sz="4" w:space="0" w:color="auto"/>
            </w:tcBorders>
            <w:shd w:val="clear" w:color="000000" w:fill="FFFFFF"/>
            <w:noWrap/>
            <w:vAlign w:val="bottom"/>
            <w:hideMark/>
          </w:tcPr>
          <w:p w14:paraId="463B280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3383.50 </w:t>
            </w:r>
          </w:p>
        </w:tc>
        <w:tc>
          <w:tcPr>
            <w:tcW w:w="196" w:type="pct"/>
            <w:tcBorders>
              <w:top w:val="nil"/>
              <w:left w:val="nil"/>
              <w:bottom w:val="single" w:sz="4" w:space="0" w:color="auto"/>
              <w:right w:val="single" w:sz="4" w:space="0" w:color="auto"/>
            </w:tcBorders>
            <w:shd w:val="clear" w:color="000000" w:fill="FFFFFF"/>
            <w:noWrap/>
            <w:vAlign w:val="bottom"/>
            <w:hideMark/>
          </w:tcPr>
          <w:p w14:paraId="667C10F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3383.50 </w:t>
            </w:r>
          </w:p>
        </w:tc>
        <w:tc>
          <w:tcPr>
            <w:tcW w:w="196" w:type="pct"/>
            <w:tcBorders>
              <w:top w:val="nil"/>
              <w:left w:val="nil"/>
              <w:bottom w:val="single" w:sz="4" w:space="0" w:color="auto"/>
              <w:right w:val="single" w:sz="4" w:space="0" w:color="auto"/>
            </w:tcBorders>
            <w:shd w:val="clear" w:color="000000" w:fill="FFFFFF"/>
            <w:noWrap/>
            <w:vAlign w:val="bottom"/>
            <w:hideMark/>
          </w:tcPr>
          <w:p w14:paraId="40A41EA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3383.50 </w:t>
            </w:r>
          </w:p>
        </w:tc>
        <w:tc>
          <w:tcPr>
            <w:tcW w:w="196" w:type="pct"/>
            <w:tcBorders>
              <w:top w:val="nil"/>
              <w:left w:val="nil"/>
              <w:bottom w:val="single" w:sz="4" w:space="0" w:color="auto"/>
              <w:right w:val="single" w:sz="4" w:space="0" w:color="auto"/>
            </w:tcBorders>
            <w:shd w:val="clear" w:color="000000" w:fill="FFFFFF"/>
            <w:noWrap/>
            <w:vAlign w:val="bottom"/>
            <w:hideMark/>
          </w:tcPr>
          <w:p w14:paraId="7338288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3383.50 </w:t>
            </w:r>
          </w:p>
        </w:tc>
        <w:tc>
          <w:tcPr>
            <w:tcW w:w="196" w:type="pct"/>
            <w:tcBorders>
              <w:top w:val="nil"/>
              <w:left w:val="nil"/>
              <w:bottom w:val="single" w:sz="4" w:space="0" w:color="auto"/>
              <w:right w:val="single" w:sz="4" w:space="0" w:color="auto"/>
            </w:tcBorders>
            <w:shd w:val="clear" w:color="000000" w:fill="FFFFFF"/>
            <w:noWrap/>
            <w:vAlign w:val="bottom"/>
            <w:hideMark/>
          </w:tcPr>
          <w:p w14:paraId="4C78CB84"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3424.36 </w:t>
            </w:r>
          </w:p>
        </w:tc>
        <w:tc>
          <w:tcPr>
            <w:tcW w:w="196" w:type="pct"/>
            <w:tcBorders>
              <w:top w:val="nil"/>
              <w:left w:val="nil"/>
              <w:bottom w:val="single" w:sz="4" w:space="0" w:color="auto"/>
              <w:right w:val="single" w:sz="4" w:space="0" w:color="auto"/>
            </w:tcBorders>
            <w:shd w:val="clear" w:color="000000" w:fill="FFFFFF"/>
            <w:noWrap/>
            <w:vAlign w:val="bottom"/>
            <w:hideMark/>
          </w:tcPr>
          <w:p w14:paraId="5124719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6022.68 </w:t>
            </w:r>
          </w:p>
        </w:tc>
        <w:tc>
          <w:tcPr>
            <w:tcW w:w="190" w:type="pct"/>
            <w:tcBorders>
              <w:top w:val="nil"/>
              <w:left w:val="nil"/>
              <w:bottom w:val="single" w:sz="4" w:space="0" w:color="auto"/>
              <w:right w:val="single" w:sz="4" w:space="0" w:color="auto"/>
            </w:tcBorders>
            <w:shd w:val="clear" w:color="000000" w:fill="FFFFFF"/>
            <w:noWrap/>
            <w:vAlign w:val="bottom"/>
            <w:hideMark/>
          </w:tcPr>
          <w:p w14:paraId="7E26007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6022.68 </w:t>
            </w:r>
          </w:p>
        </w:tc>
      </w:tr>
      <w:tr w:rsidR="0028041F" w:rsidRPr="00D3669E" w14:paraId="5AC1AF3F" w14:textId="77777777" w:rsidTr="0028041F">
        <w:trPr>
          <w:trHeight w:val="270"/>
        </w:trPr>
        <w:tc>
          <w:tcPr>
            <w:tcW w:w="104" w:type="pct"/>
            <w:tcBorders>
              <w:top w:val="nil"/>
              <w:left w:val="single" w:sz="4" w:space="0" w:color="auto"/>
              <w:bottom w:val="single" w:sz="4" w:space="0" w:color="auto"/>
              <w:right w:val="single" w:sz="4" w:space="0" w:color="auto"/>
            </w:tcBorders>
            <w:shd w:val="clear" w:color="000000" w:fill="FFFFFF"/>
            <w:noWrap/>
            <w:vAlign w:val="bottom"/>
            <w:hideMark/>
          </w:tcPr>
          <w:p w14:paraId="0598E510"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19</w:t>
            </w:r>
          </w:p>
        </w:tc>
        <w:tc>
          <w:tcPr>
            <w:tcW w:w="606" w:type="pct"/>
            <w:tcBorders>
              <w:top w:val="nil"/>
              <w:left w:val="nil"/>
              <w:bottom w:val="single" w:sz="4" w:space="0" w:color="auto"/>
              <w:right w:val="single" w:sz="4" w:space="0" w:color="auto"/>
            </w:tcBorders>
            <w:shd w:val="clear" w:color="000000" w:fill="FFFFFF"/>
            <w:noWrap/>
            <w:vAlign w:val="bottom"/>
            <w:hideMark/>
          </w:tcPr>
          <w:p w14:paraId="559853F4" w14:textId="77777777" w:rsidR="0028041F" w:rsidRPr="00D3669E" w:rsidRDefault="0028041F" w:rsidP="0028041F">
            <w:pPr>
              <w:pStyle w:val="af"/>
              <w:pBdr>
                <w:left w:val="single" w:sz="4" w:space="4" w:color="auto"/>
                <w:right w:val="single" w:sz="4" w:space="4" w:color="auto"/>
              </w:pBdr>
              <w:rPr>
                <w:sz w:val="18"/>
                <w:szCs w:val="18"/>
              </w:rPr>
            </w:pPr>
            <w:r w:rsidRPr="00D3669E">
              <w:rPr>
                <w:sz w:val="18"/>
                <w:szCs w:val="18"/>
              </w:rPr>
              <w:t>息税折旧摊销前利润</w:t>
            </w:r>
          </w:p>
        </w:tc>
        <w:tc>
          <w:tcPr>
            <w:tcW w:w="203" w:type="pct"/>
            <w:tcBorders>
              <w:top w:val="nil"/>
              <w:left w:val="nil"/>
              <w:bottom w:val="single" w:sz="4" w:space="0" w:color="auto"/>
              <w:right w:val="single" w:sz="4" w:space="0" w:color="auto"/>
            </w:tcBorders>
            <w:shd w:val="clear" w:color="000000" w:fill="FFFFFF"/>
            <w:noWrap/>
            <w:vAlign w:val="bottom"/>
            <w:hideMark/>
          </w:tcPr>
          <w:p w14:paraId="4FD999DF"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126693.98 </w:t>
            </w:r>
          </w:p>
        </w:tc>
        <w:tc>
          <w:tcPr>
            <w:tcW w:w="173" w:type="pct"/>
            <w:tcBorders>
              <w:top w:val="nil"/>
              <w:left w:val="nil"/>
              <w:bottom w:val="single" w:sz="4" w:space="0" w:color="auto"/>
              <w:right w:val="single" w:sz="4" w:space="0" w:color="auto"/>
            </w:tcBorders>
            <w:shd w:val="clear" w:color="000000" w:fill="FFFFFF"/>
            <w:noWrap/>
            <w:vAlign w:val="bottom"/>
            <w:hideMark/>
          </w:tcPr>
          <w:p w14:paraId="69F0DED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58A2E933"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6403.33 </w:t>
            </w:r>
          </w:p>
        </w:tc>
        <w:tc>
          <w:tcPr>
            <w:tcW w:w="196" w:type="pct"/>
            <w:tcBorders>
              <w:top w:val="nil"/>
              <w:left w:val="nil"/>
              <w:bottom w:val="single" w:sz="4" w:space="0" w:color="auto"/>
              <w:right w:val="single" w:sz="4" w:space="0" w:color="auto"/>
            </w:tcBorders>
            <w:shd w:val="clear" w:color="000000" w:fill="FFFFFF"/>
            <w:noWrap/>
            <w:vAlign w:val="bottom"/>
            <w:hideMark/>
          </w:tcPr>
          <w:p w14:paraId="7CD941B5"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6403.33 </w:t>
            </w:r>
          </w:p>
        </w:tc>
        <w:tc>
          <w:tcPr>
            <w:tcW w:w="196" w:type="pct"/>
            <w:tcBorders>
              <w:top w:val="nil"/>
              <w:left w:val="nil"/>
              <w:bottom w:val="single" w:sz="4" w:space="0" w:color="auto"/>
              <w:right w:val="single" w:sz="4" w:space="0" w:color="auto"/>
            </w:tcBorders>
            <w:shd w:val="clear" w:color="000000" w:fill="FFFFFF"/>
            <w:noWrap/>
            <w:vAlign w:val="bottom"/>
            <w:hideMark/>
          </w:tcPr>
          <w:p w14:paraId="35BACA72"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6403.33 </w:t>
            </w:r>
          </w:p>
        </w:tc>
        <w:tc>
          <w:tcPr>
            <w:tcW w:w="196" w:type="pct"/>
            <w:tcBorders>
              <w:top w:val="nil"/>
              <w:left w:val="nil"/>
              <w:bottom w:val="single" w:sz="4" w:space="0" w:color="auto"/>
              <w:right w:val="single" w:sz="4" w:space="0" w:color="auto"/>
            </w:tcBorders>
            <w:shd w:val="clear" w:color="000000" w:fill="FFFFFF"/>
            <w:noWrap/>
            <w:vAlign w:val="bottom"/>
            <w:hideMark/>
          </w:tcPr>
          <w:p w14:paraId="59F53D7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6252.89 </w:t>
            </w:r>
          </w:p>
        </w:tc>
        <w:tc>
          <w:tcPr>
            <w:tcW w:w="196" w:type="pct"/>
            <w:tcBorders>
              <w:top w:val="nil"/>
              <w:left w:val="nil"/>
              <w:bottom w:val="single" w:sz="4" w:space="0" w:color="auto"/>
              <w:right w:val="single" w:sz="4" w:space="0" w:color="auto"/>
            </w:tcBorders>
            <w:shd w:val="clear" w:color="000000" w:fill="FFFFFF"/>
            <w:noWrap/>
            <w:vAlign w:val="bottom"/>
            <w:hideMark/>
          </w:tcPr>
          <w:p w14:paraId="30441E6E"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6252.89 </w:t>
            </w:r>
          </w:p>
        </w:tc>
        <w:tc>
          <w:tcPr>
            <w:tcW w:w="196" w:type="pct"/>
            <w:tcBorders>
              <w:top w:val="nil"/>
              <w:left w:val="nil"/>
              <w:bottom w:val="single" w:sz="4" w:space="0" w:color="auto"/>
              <w:right w:val="single" w:sz="4" w:space="0" w:color="auto"/>
            </w:tcBorders>
            <w:shd w:val="clear" w:color="000000" w:fill="FFFFFF"/>
            <w:noWrap/>
            <w:vAlign w:val="bottom"/>
            <w:hideMark/>
          </w:tcPr>
          <w:p w14:paraId="405022C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6448.32 </w:t>
            </w:r>
          </w:p>
        </w:tc>
        <w:tc>
          <w:tcPr>
            <w:tcW w:w="196" w:type="pct"/>
            <w:tcBorders>
              <w:top w:val="nil"/>
              <w:left w:val="nil"/>
              <w:bottom w:val="single" w:sz="4" w:space="0" w:color="auto"/>
              <w:right w:val="single" w:sz="4" w:space="0" w:color="auto"/>
            </w:tcBorders>
            <w:shd w:val="clear" w:color="000000" w:fill="FFFFFF"/>
            <w:noWrap/>
            <w:vAlign w:val="bottom"/>
            <w:hideMark/>
          </w:tcPr>
          <w:p w14:paraId="5D52E45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6624.45 </w:t>
            </w:r>
          </w:p>
        </w:tc>
        <w:tc>
          <w:tcPr>
            <w:tcW w:w="196" w:type="pct"/>
            <w:tcBorders>
              <w:top w:val="nil"/>
              <w:left w:val="nil"/>
              <w:bottom w:val="single" w:sz="4" w:space="0" w:color="auto"/>
              <w:right w:val="single" w:sz="4" w:space="0" w:color="auto"/>
            </w:tcBorders>
            <w:shd w:val="clear" w:color="000000" w:fill="FFFFFF"/>
            <w:noWrap/>
            <w:vAlign w:val="bottom"/>
            <w:hideMark/>
          </w:tcPr>
          <w:p w14:paraId="500EB259"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6624.45 </w:t>
            </w:r>
          </w:p>
        </w:tc>
        <w:tc>
          <w:tcPr>
            <w:tcW w:w="196" w:type="pct"/>
            <w:tcBorders>
              <w:top w:val="nil"/>
              <w:left w:val="nil"/>
              <w:bottom w:val="single" w:sz="4" w:space="0" w:color="auto"/>
              <w:right w:val="single" w:sz="4" w:space="0" w:color="auto"/>
            </w:tcBorders>
            <w:shd w:val="clear" w:color="000000" w:fill="FFFFFF"/>
            <w:noWrap/>
            <w:vAlign w:val="bottom"/>
            <w:hideMark/>
          </w:tcPr>
          <w:p w14:paraId="5EDCEAE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6423.86 </w:t>
            </w:r>
          </w:p>
        </w:tc>
        <w:tc>
          <w:tcPr>
            <w:tcW w:w="196" w:type="pct"/>
            <w:tcBorders>
              <w:top w:val="nil"/>
              <w:left w:val="nil"/>
              <w:bottom w:val="single" w:sz="4" w:space="0" w:color="auto"/>
              <w:right w:val="single" w:sz="4" w:space="0" w:color="auto"/>
            </w:tcBorders>
            <w:shd w:val="clear" w:color="000000" w:fill="FFFFFF"/>
            <w:noWrap/>
            <w:vAlign w:val="bottom"/>
            <w:hideMark/>
          </w:tcPr>
          <w:p w14:paraId="5C2B9ED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6423.86 </w:t>
            </w:r>
          </w:p>
        </w:tc>
        <w:tc>
          <w:tcPr>
            <w:tcW w:w="196" w:type="pct"/>
            <w:tcBorders>
              <w:top w:val="nil"/>
              <w:left w:val="nil"/>
              <w:bottom w:val="single" w:sz="4" w:space="0" w:color="auto"/>
              <w:right w:val="single" w:sz="4" w:space="0" w:color="auto"/>
            </w:tcBorders>
            <w:shd w:val="clear" w:color="000000" w:fill="FFFFFF"/>
            <w:noWrap/>
            <w:vAlign w:val="bottom"/>
            <w:hideMark/>
          </w:tcPr>
          <w:p w14:paraId="1078930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6423.86 </w:t>
            </w:r>
          </w:p>
        </w:tc>
        <w:tc>
          <w:tcPr>
            <w:tcW w:w="196" w:type="pct"/>
            <w:tcBorders>
              <w:top w:val="nil"/>
              <w:left w:val="nil"/>
              <w:bottom w:val="single" w:sz="4" w:space="0" w:color="auto"/>
              <w:right w:val="single" w:sz="4" w:space="0" w:color="auto"/>
            </w:tcBorders>
            <w:shd w:val="clear" w:color="000000" w:fill="FFFFFF"/>
            <w:noWrap/>
            <w:vAlign w:val="bottom"/>
            <w:hideMark/>
          </w:tcPr>
          <w:p w14:paraId="7CADBBAC"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6423.86 </w:t>
            </w:r>
          </w:p>
        </w:tc>
        <w:tc>
          <w:tcPr>
            <w:tcW w:w="196" w:type="pct"/>
            <w:tcBorders>
              <w:top w:val="nil"/>
              <w:left w:val="nil"/>
              <w:bottom w:val="single" w:sz="4" w:space="0" w:color="auto"/>
              <w:right w:val="single" w:sz="4" w:space="0" w:color="auto"/>
            </w:tcBorders>
            <w:shd w:val="clear" w:color="000000" w:fill="FFFFFF"/>
            <w:noWrap/>
            <w:vAlign w:val="bottom"/>
            <w:hideMark/>
          </w:tcPr>
          <w:p w14:paraId="3005BBE8"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6423.86 </w:t>
            </w:r>
          </w:p>
        </w:tc>
        <w:tc>
          <w:tcPr>
            <w:tcW w:w="196" w:type="pct"/>
            <w:tcBorders>
              <w:top w:val="nil"/>
              <w:left w:val="nil"/>
              <w:bottom w:val="single" w:sz="4" w:space="0" w:color="auto"/>
              <w:right w:val="single" w:sz="4" w:space="0" w:color="auto"/>
            </w:tcBorders>
            <w:shd w:val="clear" w:color="000000" w:fill="FFFFFF"/>
            <w:noWrap/>
            <w:vAlign w:val="bottom"/>
            <w:hideMark/>
          </w:tcPr>
          <w:p w14:paraId="6706880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6223.27 </w:t>
            </w:r>
          </w:p>
        </w:tc>
        <w:tc>
          <w:tcPr>
            <w:tcW w:w="196" w:type="pct"/>
            <w:tcBorders>
              <w:top w:val="nil"/>
              <w:left w:val="nil"/>
              <w:bottom w:val="single" w:sz="4" w:space="0" w:color="auto"/>
              <w:right w:val="single" w:sz="4" w:space="0" w:color="auto"/>
            </w:tcBorders>
            <w:shd w:val="clear" w:color="000000" w:fill="FFFFFF"/>
            <w:noWrap/>
            <w:vAlign w:val="bottom"/>
            <w:hideMark/>
          </w:tcPr>
          <w:p w14:paraId="009D38B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6223.27 </w:t>
            </w:r>
          </w:p>
        </w:tc>
        <w:tc>
          <w:tcPr>
            <w:tcW w:w="196" w:type="pct"/>
            <w:tcBorders>
              <w:top w:val="nil"/>
              <w:left w:val="nil"/>
              <w:bottom w:val="single" w:sz="4" w:space="0" w:color="auto"/>
              <w:right w:val="single" w:sz="4" w:space="0" w:color="auto"/>
            </w:tcBorders>
            <w:shd w:val="clear" w:color="000000" w:fill="FFFFFF"/>
            <w:noWrap/>
            <w:vAlign w:val="bottom"/>
            <w:hideMark/>
          </w:tcPr>
          <w:p w14:paraId="2A961CA6"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6223.27 </w:t>
            </w:r>
          </w:p>
        </w:tc>
        <w:tc>
          <w:tcPr>
            <w:tcW w:w="196" w:type="pct"/>
            <w:tcBorders>
              <w:top w:val="nil"/>
              <w:left w:val="nil"/>
              <w:bottom w:val="single" w:sz="4" w:space="0" w:color="auto"/>
              <w:right w:val="single" w:sz="4" w:space="0" w:color="auto"/>
            </w:tcBorders>
            <w:shd w:val="clear" w:color="000000" w:fill="FFFFFF"/>
            <w:noWrap/>
            <w:vAlign w:val="bottom"/>
            <w:hideMark/>
          </w:tcPr>
          <w:p w14:paraId="5BD5E76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6223.27 </w:t>
            </w:r>
          </w:p>
        </w:tc>
        <w:tc>
          <w:tcPr>
            <w:tcW w:w="196" w:type="pct"/>
            <w:tcBorders>
              <w:top w:val="nil"/>
              <w:left w:val="nil"/>
              <w:bottom w:val="single" w:sz="4" w:space="0" w:color="auto"/>
              <w:right w:val="single" w:sz="4" w:space="0" w:color="auto"/>
            </w:tcBorders>
            <w:shd w:val="clear" w:color="000000" w:fill="FFFFFF"/>
            <w:noWrap/>
            <w:vAlign w:val="bottom"/>
            <w:hideMark/>
          </w:tcPr>
          <w:p w14:paraId="381BD46B"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6223.27 </w:t>
            </w:r>
          </w:p>
        </w:tc>
        <w:tc>
          <w:tcPr>
            <w:tcW w:w="196" w:type="pct"/>
            <w:tcBorders>
              <w:top w:val="nil"/>
              <w:left w:val="nil"/>
              <w:bottom w:val="single" w:sz="4" w:space="0" w:color="auto"/>
              <w:right w:val="single" w:sz="4" w:space="0" w:color="auto"/>
            </w:tcBorders>
            <w:shd w:val="clear" w:color="000000" w:fill="FFFFFF"/>
            <w:noWrap/>
            <w:vAlign w:val="bottom"/>
            <w:hideMark/>
          </w:tcPr>
          <w:p w14:paraId="1EB0D541"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6022.68 </w:t>
            </w:r>
          </w:p>
        </w:tc>
        <w:tc>
          <w:tcPr>
            <w:tcW w:w="190" w:type="pct"/>
            <w:tcBorders>
              <w:top w:val="nil"/>
              <w:left w:val="nil"/>
              <w:bottom w:val="single" w:sz="4" w:space="0" w:color="auto"/>
              <w:right w:val="single" w:sz="4" w:space="0" w:color="auto"/>
            </w:tcBorders>
            <w:shd w:val="clear" w:color="000000" w:fill="FFFFFF"/>
            <w:noWrap/>
            <w:vAlign w:val="bottom"/>
            <w:hideMark/>
          </w:tcPr>
          <w:p w14:paraId="00F1E3ED" w14:textId="77777777" w:rsidR="0028041F" w:rsidRPr="00D3669E" w:rsidRDefault="0028041F" w:rsidP="0028041F">
            <w:pPr>
              <w:pStyle w:val="af"/>
              <w:pBdr>
                <w:left w:val="single" w:sz="4" w:space="4" w:color="auto"/>
                <w:right w:val="single" w:sz="4" w:space="4" w:color="auto"/>
              </w:pBdr>
              <w:rPr>
                <w:sz w:val="18"/>
                <w:szCs w:val="18"/>
              </w:rPr>
            </w:pPr>
            <w:r w:rsidRPr="00D3669E">
              <w:rPr>
                <w:rFonts w:hint="eastAsia"/>
                <w:sz w:val="18"/>
                <w:szCs w:val="18"/>
              </w:rPr>
              <w:t xml:space="preserve">6022.68 </w:t>
            </w:r>
          </w:p>
        </w:tc>
      </w:tr>
    </w:tbl>
    <w:p w14:paraId="536CEDE9" w14:textId="77777777" w:rsidR="0028041F" w:rsidRPr="00D3669E" w:rsidRDefault="0028041F" w:rsidP="0028041F">
      <w:pPr>
        <w:pStyle w:val="013"/>
        <w:spacing w:before="156"/>
      </w:pPr>
      <w:r w:rsidRPr="00D3669E">
        <w:br w:type="page"/>
      </w:r>
      <w:r w:rsidRPr="00D3669E">
        <w:lastRenderedPageBreak/>
        <w:t>表</w:t>
      </w:r>
      <w:r w:rsidRPr="00D3669E">
        <w:t xml:space="preserve">13-6  </w:t>
      </w:r>
      <w:r w:rsidRPr="00D3669E">
        <w:t>银行借款还本付息计算表（单位：万元）</w:t>
      </w:r>
    </w:p>
    <w:tbl>
      <w:tblPr>
        <w:tblW w:w="5000" w:type="pct"/>
        <w:tblCellMar>
          <w:left w:w="51" w:type="dxa"/>
          <w:right w:w="51" w:type="dxa"/>
        </w:tblCellMar>
        <w:tblLook w:val="04A0" w:firstRow="1" w:lastRow="0" w:firstColumn="1" w:lastColumn="0" w:noHBand="0" w:noVBand="1"/>
      </w:tblPr>
      <w:tblGrid>
        <w:gridCol w:w="822"/>
        <w:gridCol w:w="1903"/>
        <w:gridCol w:w="1125"/>
        <w:gridCol w:w="815"/>
        <w:gridCol w:w="882"/>
        <w:gridCol w:w="882"/>
        <w:gridCol w:w="882"/>
        <w:gridCol w:w="882"/>
        <w:gridCol w:w="882"/>
        <w:gridCol w:w="882"/>
        <w:gridCol w:w="787"/>
        <w:gridCol w:w="787"/>
        <w:gridCol w:w="787"/>
        <w:gridCol w:w="787"/>
        <w:gridCol w:w="787"/>
        <w:gridCol w:w="782"/>
        <w:gridCol w:w="782"/>
        <w:gridCol w:w="783"/>
        <w:gridCol w:w="783"/>
        <w:gridCol w:w="783"/>
        <w:gridCol w:w="783"/>
        <w:gridCol w:w="783"/>
        <w:gridCol w:w="783"/>
        <w:gridCol w:w="770"/>
      </w:tblGrid>
      <w:tr w:rsidR="0028041F" w:rsidRPr="00D3669E" w14:paraId="4DDDED75" w14:textId="77777777" w:rsidTr="0028041F">
        <w:trPr>
          <w:trHeight w:val="270"/>
        </w:trPr>
        <w:tc>
          <w:tcPr>
            <w:tcW w:w="196"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4EFE9C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序号</w:t>
            </w:r>
          </w:p>
        </w:tc>
        <w:tc>
          <w:tcPr>
            <w:tcW w:w="455"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2E81A8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项目</w:t>
            </w:r>
          </w:p>
        </w:tc>
        <w:tc>
          <w:tcPr>
            <w:tcW w:w="269"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D4DD54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合计</w:t>
            </w:r>
          </w:p>
        </w:tc>
        <w:tc>
          <w:tcPr>
            <w:tcW w:w="195" w:type="pct"/>
            <w:tcBorders>
              <w:top w:val="single" w:sz="4" w:space="0" w:color="auto"/>
              <w:left w:val="nil"/>
              <w:bottom w:val="single" w:sz="4" w:space="0" w:color="auto"/>
              <w:right w:val="single" w:sz="4" w:space="0" w:color="auto"/>
            </w:tcBorders>
            <w:shd w:val="clear" w:color="000000" w:fill="FFFFFF"/>
            <w:noWrap/>
            <w:vAlign w:val="bottom"/>
            <w:hideMark/>
          </w:tcPr>
          <w:p w14:paraId="1DFCD04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建设期</w:t>
            </w:r>
          </w:p>
        </w:tc>
        <w:tc>
          <w:tcPr>
            <w:tcW w:w="3885" w:type="pct"/>
            <w:gridSpan w:val="20"/>
            <w:tcBorders>
              <w:top w:val="single" w:sz="4" w:space="0" w:color="auto"/>
              <w:left w:val="nil"/>
              <w:bottom w:val="single" w:sz="4" w:space="0" w:color="auto"/>
              <w:right w:val="single" w:sz="4" w:space="0" w:color="auto"/>
            </w:tcBorders>
            <w:shd w:val="clear" w:color="000000" w:fill="FFFFFF"/>
            <w:noWrap/>
            <w:vAlign w:val="bottom"/>
            <w:hideMark/>
          </w:tcPr>
          <w:p w14:paraId="06CEFD7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运行期</w:t>
            </w:r>
          </w:p>
        </w:tc>
      </w:tr>
      <w:tr w:rsidR="0028041F" w:rsidRPr="00D3669E" w14:paraId="6EBE1184" w14:textId="77777777" w:rsidTr="0028041F">
        <w:trPr>
          <w:trHeight w:val="270"/>
        </w:trPr>
        <w:tc>
          <w:tcPr>
            <w:tcW w:w="196" w:type="pct"/>
            <w:vMerge/>
            <w:tcBorders>
              <w:top w:val="single" w:sz="4" w:space="0" w:color="auto"/>
              <w:left w:val="single" w:sz="4" w:space="0" w:color="auto"/>
              <w:bottom w:val="single" w:sz="4" w:space="0" w:color="auto"/>
              <w:right w:val="single" w:sz="4" w:space="0" w:color="auto"/>
            </w:tcBorders>
            <w:vAlign w:val="center"/>
            <w:hideMark/>
          </w:tcPr>
          <w:p w14:paraId="55EB82A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p>
        </w:tc>
        <w:tc>
          <w:tcPr>
            <w:tcW w:w="455" w:type="pct"/>
            <w:vMerge/>
            <w:tcBorders>
              <w:top w:val="single" w:sz="4" w:space="0" w:color="auto"/>
              <w:left w:val="single" w:sz="4" w:space="0" w:color="auto"/>
              <w:bottom w:val="single" w:sz="4" w:space="0" w:color="auto"/>
              <w:right w:val="single" w:sz="4" w:space="0" w:color="auto"/>
            </w:tcBorders>
            <w:vAlign w:val="center"/>
            <w:hideMark/>
          </w:tcPr>
          <w:p w14:paraId="470163F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p>
        </w:tc>
        <w:tc>
          <w:tcPr>
            <w:tcW w:w="269" w:type="pct"/>
            <w:vMerge/>
            <w:tcBorders>
              <w:top w:val="single" w:sz="4" w:space="0" w:color="auto"/>
              <w:left w:val="single" w:sz="4" w:space="0" w:color="auto"/>
              <w:bottom w:val="single" w:sz="4" w:space="0" w:color="auto"/>
              <w:right w:val="single" w:sz="4" w:space="0" w:color="auto"/>
            </w:tcBorders>
            <w:vAlign w:val="center"/>
            <w:hideMark/>
          </w:tcPr>
          <w:p w14:paraId="1B64E64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p>
        </w:tc>
        <w:tc>
          <w:tcPr>
            <w:tcW w:w="195" w:type="pct"/>
            <w:tcBorders>
              <w:top w:val="nil"/>
              <w:left w:val="nil"/>
              <w:bottom w:val="single" w:sz="4" w:space="0" w:color="auto"/>
              <w:right w:val="single" w:sz="4" w:space="0" w:color="auto"/>
            </w:tcBorders>
            <w:shd w:val="clear" w:color="000000" w:fill="FFFFFF"/>
            <w:noWrap/>
            <w:vAlign w:val="center"/>
            <w:hideMark/>
          </w:tcPr>
          <w:p w14:paraId="08E2183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w:t>
            </w:r>
          </w:p>
        </w:tc>
        <w:tc>
          <w:tcPr>
            <w:tcW w:w="211" w:type="pct"/>
            <w:tcBorders>
              <w:top w:val="nil"/>
              <w:left w:val="nil"/>
              <w:bottom w:val="single" w:sz="4" w:space="0" w:color="auto"/>
              <w:right w:val="single" w:sz="4" w:space="0" w:color="auto"/>
            </w:tcBorders>
            <w:shd w:val="clear" w:color="000000" w:fill="FFFFFF"/>
            <w:noWrap/>
            <w:vAlign w:val="center"/>
            <w:hideMark/>
          </w:tcPr>
          <w:p w14:paraId="64C6DBB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w:t>
            </w:r>
          </w:p>
        </w:tc>
        <w:tc>
          <w:tcPr>
            <w:tcW w:w="211" w:type="pct"/>
            <w:tcBorders>
              <w:top w:val="nil"/>
              <w:left w:val="nil"/>
              <w:bottom w:val="single" w:sz="4" w:space="0" w:color="auto"/>
              <w:right w:val="single" w:sz="4" w:space="0" w:color="auto"/>
            </w:tcBorders>
            <w:shd w:val="clear" w:color="000000" w:fill="FFFFFF"/>
            <w:noWrap/>
            <w:vAlign w:val="center"/>
            <w:hideMark/>
          </w:tcPr>
          <w:p w14:paraId="3BE7624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3</w:t>
            </w:r>
          </w:p>
        </w:tc>
        <w:tc>
          <w:tcPr>
            <w:tcW w:w="211" w:type="pct"/>
            <w:tcBorders>
              <w:top w:val="nil"/>
              <w:left w:val="nil"/>
              <w:bottom w:val="single" w:sz="4" w:space="0" w:color="auto"/>
              <w:right w:val="single" w:sz="4" w:space="0" w:color="auto"/>
            </w:tcBorders>
            <w:shd w:val="clear" w:color="000000" w:fill="FFFFFF"/>
            <w:noWrap/>
            <w:vAlign w:val="center"/>
            <w:hideMark/>
          </w:tcPr>
          <w:p w14:paraId="36B322F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4</w:t>
            </w:r>
          </w:p>
        </w:tc>
        <w:tc>
          <w:tcPr>
            <w:tcW w:w="211" w:type="pct"/>
            <w:tcBorders>
              <w:top w:val="nil"/>
              <w:left w:val="nil"/>
              <w:bottom w:val="single" w:sz="4" w:space="0" w:color="auto"/>
              <w:right w:val="single" w:sz="4" w:space="0" w:color="auto"/>
            </w:tcBorders>
            <w:shd w:val="clear" w:color="000000" w:fill="FFFFFF"/>
            <w:noWrap/>
            <w:vAlign w:val="center"/>
            <w:hideMark/>
          </w:tcPr>
          <w:p w14:paraId="1151A61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5</w:t>
            </w:r>
          </w:p>
        </w:tc>
        <w:tc>
          <w:tcPr>
            <w:tcW w:w="211" w:type="pct"/>
            <w:tcBorders>
              <w:top w:val="nil"/>
              <w:left w:val="nil"/>
              <w:bottom w:val="single" w:sz="4" w:space="0" w:color="auto"/>
              <w:right w:val="single" w:sz="4" w:space="0" w:color="auto"/>
            </w:tcBorders>
            <w:shd w:val="clear" w:color="000000" w:fill="FFFFFF"/>
            <w:noWrap/>
            <w:vAlign w:val="center"/>
            <w:hideMark/>
          </w:tcPr>
          <w:p w14:paraId="045D8EF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6</w:t>
            </w:r>
          </w:p>
        </w:tc>
        <w:tc>
          <w:tcPr>
            <w:tcW w:w="211" w:type="pct"/>
            <w:tcBorders>
              <w:top w:val="nil"/>
              <w:left w:val="nil"/>
              <w:bottom w:val="single" w:sz="4" w:space="0" w:color="auto"/>
              <w:right w:val="single" w:sz="4" w:space="0" w:color="auto"/>
            </w:tcBorders>
            <w:shd w:val="clear" w:color="000000" w:fill="FFFFFF"/>
            <w:noWrap/>
            <w:vAlign w:val="center"/>
            <w:hideMark/>
          </w:tcPr>
          <w:p w14:paraId="1442153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7</w:t>
            </w:r>
          </w:p>
        </w:tc>
        <w:tc>
          <w:tcPr>
            <w:tcW w:w="188" w:type="pct"/>
            <w:tcBorders>
              <w:top w:val="nil"/>
              <w:left w:val="nil"/>
              <w:bottom w:val="single" w:sz="4" w:space="0" w:color="auto"/>
              <w:right w:val="single" w:sz="4" w:space="0" w:color="auto"/>
            </w:tcBorders>
            <w:shd w:val="clear" w:color="000000" w:fill="FFFFFF"/>
            <w:noWrap/>
            <w:vAlign w:val="center"/>
            <w:hideMark/>
          </w:tcPr>
          <w:p w14:paraId="46357C8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8</w:t>
            </w:r>
          </w:p>
        </w:tc>
        <w:tc>
          <w:tcPr>
            <w:tcW w:w="188" w:type="pct"/>
            <w:tcBorders>
              <w:top w:val="nil"/>
              <w:left w:val="nil"/>
              <w:bottom w:val="single" w:sz="4" w:space="0" w:color="auto"/>
              <w:right w:val="single" w:sz="4" w:space="0" w:color="auto"/>
            </w:tcBorders>
            <w:shd w:val="clear" w:color="000000" w:fill="FFFFFF"/>
            <w:noWrap/>
            <w:vAlign w:val="center"/>
            <w:hideMark/>
          </w:tcPr>
          <w:p w14:paraId="0CF7502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9</w:t>
            </w:r>
          </w:p>
        </w:tc>
        <w:tc>
          <w:tcPr>
            <w:tcW w:w="188" w:type="pct"/>
            <w:tcBorders>
              <w:top w:val="nil"/>
              <w:left w:val="nil"/>
              <w:bottom w:val="single" w:sz="4" w:space="0" w:color="auto"/>
              <w:right w:val="single" w:sz="4" w:space="0" w:color="auto"/>
            </w:tcBorders>
            <w:shd w:val="clear" w:color="000000" w:fill="FFFFFF"/>
            <w:noWrap/>
            <w:vAlign w:val="center"/>
            <w:hideMark/>
          </w:tcPr>
          <w:p w14:paraId="06CB1E2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10</w:t>
            </w:r>
          </w:p>
        </w:tc>
        <w:tc>
          <w:tcPr>
            <w:tcW w:w="188" w:type="pct"/>
            <w:tcBorders>
              <w:top w:val="nil"/>
              <w:left w:val="nil"/>
              <w:bottom w:val="single" w:sz="4" w:space="0" w:color="auto"/>
              <w:right w:val="single" w:sz="4" w:space="0" w:color="auto"/>
            </w:tcBorders>
            <w:shd w:val="clear" w:color="000000" w:fill="FFFFFF"/>
            <w:noWrap/>
            <w:vAlign w:val="center"/>
            <w:hideMark/>
          </w:tcPr>
          <w:p w14:paraId="3951395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11</w:t>
            </w:r>
          </w:p>
        </w:tc>
        <w:tc>
          <w:tcPr>
            <w:tcW w:w="187" w:type="pct"/>
            <w:tcBorders>
              <w:top w:val="nil"/>
              <w:left w:val="nil"/>
              <w:bottom w:val="single" w:sz="4" w:space="0" w:color="auto"/>
              <w:right w:val="single" w:sz="4" w:space="0" w:color="auto"/>
            </w:tcBorders>
            <w:shd w:val="clear" w:color="000000" w:fill="FFFFFF"/>
            <w:noWrap/>
            <w:vAlign w:val="center"/>
            <w:hideMark/>
          </w:tcPr>
          <w:p w14:paraId="7C111FF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12</w:t>
            </w:r>
          </w:p>
        </w:tc>
        <w:tc>
          <w:tcPr>
            <w:tcW w:w="187" w:type="pct"/>
            <w:tcBorders>
              <w:top w:val="nil"/>
              <w:left w:val="nil"/>
              <w:bottom w:val="single" w:sz="4" w:space="0" w:color="auto"/>
              <w:right w:val="single" w:sz="4" w:space="0" w:color="auto"/>
            </w:tcBorders>
            <w:shd w:val="clear" w:color="000000" w:fill="FFFFFF"/>
            <w:noWrap/>
            <w:vAlign w:val="center"/>
            <w:hideMark/>
          </w:tcPr>
          <w:p w14:paraId="3803EF0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13</w:t>
            </w:r>
          </w:p>
        </w:tc>
        <w:tc>
          <w:tcPr>
            <w:tcW w:w="187" w:type="pct"/>
            <w:tcBorders>
              <w:top w:val="nil"/>
              <w:left w:val="nil"/>
              <w:bottom w:val="single" w:sz="4" w:space="0" w:color="auto"/>
              <w:right w:val="single" w:sz="4" w:space="0" w:color="auto"/>
            </w:tcBorders>
            <w:shd w:val="clear" w:color="000000" w:fill="FFFFFF"/>
            <w:noWrap/>
            <w:vAlign w:val="center"/>
            <w:hideMark/>
          </w:tcPr>
          <w:p w14:paraId="09F6485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14</w:t>
            </w:r>
          </w:p>
        </w:tc>
        <w:tc>
          <w:tcPr>
            <w:tcW w:w="187" w:type="pct"/>
            <w:tcBorders>
              <w:top w:val="nil"/>
              <w:left w:val="nil"/>
              <w:bottom w:val="single" w:sz="4" w:space="0" w:color="auto"/>
              <w:right w:val="single" w:sz="4" w:space="0" w:color="auto"/>
            </w:tcBorders>
            <w:shd w:val="clear" w:color="000000" w:fill="FFFFFF"/>
            <w:noWrap/>
            <w:vAlign w:val="center"/>
            <w:hideMark/>
          </w:tcPr>
          <w:p w14:paraId="48423F8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15</w:t>
            </w:r>
          </w:p>
        </w:tc>
        <w:tc>
          <w:tcPr>
            <w:tcW w:w="187" w:type="pct"/>
            <w:tcBorders>
              <w:top w:val="nil"/>
              <w:left w:val="nil"/>
              <w:bottom w:val="single" w:sz="4" w:space="0" w:color="auto"/>
              <w:right w:val="single" w:sz="4" w:space="0" w:color="auto"/>
            </w:tcBorders>
            <w:shd w:val="clear" w:color="000000" w:fill="FFFFFF"/>
            <w:noWrap/>
            <w:vAlign w:val="center"/>
            <w:hideMark/>
          </w:tcPr>
          <w:p w14:paraId="308BAC3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16</w:t>
            </w:r>
          </w:p>
        </w:tc>
        <w:tc>
          <w:tcPr>
            <w:tcW w:w="187" w:type="pct"/>
            <w:tcBorders>
              <w:top w:val="nil"/>
              <w:left w:val="nil"/>
              <w:bottom w:val="single" w:sz="4" w:space="0" w:color="auto"/>
              <w:right w:val="single" w:sz="4" w:space="0" w:color="auto"/>
            </w:tcBorders>
            <w:shd w:val="clear" w:color="000000" w:fill="FFFFFF"/>
            <w:noWrap/>
            <w:vAlign w:val="center"/>
            <w:hideMark/>
          </w:tcPr>
          <w:p w14:paraId="795A2D6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17</w:t>
            </w:r>
          </w:p>
        </w:tc>
        <w:tc>
          <w:tcPr>
            <w:tcW w:w="187" w:type="pct"/>
            <w:tcBorders>
              <w:top w:val="nil"/>
              <w:left w:val="nil"/>
              <w:bottom w:val="single" w:sz="4" w:space="0" w:color="auto"/>
              <w:right w:val="single" w:sz="4" w:space="0" w:color="auto"/>
            </w:tcBorders>
            <w:shd w:val="clear" w:color="000000" w:fill="FFFFFF"/>
            <w:noWrap/>
            <w:vAlign w:val="center"/>
            <w:hideMark/>
          </w:tcPr>
          <w:p w14:paraId="138C41C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18</w:t>
            </w:r>
          </w:p>
        </w:tc>
        <w:tc>
          <w:tcPr>
            <w:tcW w:w="187" w:type="pct"/>
            <w:tcBorders>
              <w:top w:val="nil"/>
              <w:left w:val="nil"/>
              <w:bottom w:val="single" w:sz="4" w:space="0" w:color="auto"/>
              <w:right w:val="single" w:sz="4" w:space="0" w:color="auto"/>
            </w:tcBorders>
            <w:shd w:val="clear" w:color="000000" w:fill="FFFFFF"/>
            <w:noWrap/>
            <w:vAlign w:val="center"/>
            <w:hideMark/>
          </w:tcPr>
          <w:p w14:paraId="06C3364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19</w:t>
            </w:r>
          </w:p>
        </w:tc>
        <w:tc>
          <w:tcPr>
            <w:tcW w:w="187" w:type="pct"/>
            <w:tcBorders>
              <w:top w:val="nil"/>
              <w:left w:val="nil"/>
              <w:bottom w:val="single" w:sz="4" w:space="0" w:color="auto"/>
              <w:right w:val="single" w:sz="4" w:space="0" w:color="auto"/>
            </w:tcBorders>
            <w:shd w:val="clear" w:color="000000" w:fill="FFFFFF"/>
            <w:noWrap/>
            <w:vAlign w:val="center"/>
            <w:hideMark/>
          </w:tcPr>
          <w:p w14:paraId="0A06C96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20</w:t>
            </w:r>
          </w:p>
        </w:tc>
        <w:tc>
          <w:tcPr>
            <w:tcW w:w="184" w:type="pct"/>
            <w:tcBorders>
              <w:top w:val="nil"/>
              <w:left w:val="nil"/>
              <w:bottom w:val="single" w:sz="4" w:space="0" w:color="auto"/>
              <w:right w:val="single" w:sz="4" w:space="0" w:color="auto"/>
            </w:tcBorders>
            <w:shd w:val="clear" w:color="000000" w:fill="FFFFFF"/>
            <w:noWrap/>
            <w:vAlign w:val="center"/>
            <w:hideMark/>
          </w:tcPr>
          <w:p w14:paraId="4168DB9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21</w:t>
            </w:r>
          </w:p>
        </w:tc>
      </w:tr>
      <w:tr w:rsidR="0028041F" w:rsidRPr="00D3669E" w14:paraId="76C4D742" w14:textId="77777777" w:rsidTr="0028041F">
        <w:trPr>
          <w:trHeight w:val="270"/>
        </w:trPr>
        <w:tc>
          <w:tcPr>
            <w:tcW w:w="196" w:type="pct"/>
            <w:tcBorders>
              <w:top w:val="nil"/>
              <w:left w:val="single" w:sz="4" w:space="0" w:color="auto"/>
              <w:bottom w:val="single" w:sz="4" w:space="0" w:color="auto"/>
              <w:right w:val="single" w:sz="4" w:space="0" w:color="auto"/>
            </w:tcBorders>
            <w:shd w:val="clear" w:color="000000" w:fill="FFFFFF"/>
            <w:noWrap/>
            <w:vAlign w:val="bottom"/>
            <w:hideMark/>
          </w:tcPr>
          <w:p w14:paraId="0CB2DBF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w:t>
            </w:r>
          </w:p>
        </w:tc>
        <w:tc>
          <w:tcPr>
            <w:tcW w:w="455" w:type="pct"/>
            <w:tcBorders>
              <w:top w:val="nil"/>
              <w:left w:val="nil"/>
              <w:bottom w:val="single" w:sz="4" w:space="0" w:color="auto"/>
              <w:right w:val="single" w:sz="4" w:space="0" w:color="auto"/>
            </w:tcBorders>
            <w:shd w:val="clear" w:color="000000" w:fill="FFFFFF"/>
            <w:noWrap/>
            <w:vAlign w:val="bottom"/>
            <w:hideMark/>
          </w:tcPr>
          <w:p w14:paraId="44ADFCB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长期借款</w:t>
            </w:r>
          </w:p>
        </w:tc>
        <w:tc>
          <w:tcPr>
            <w:tcW w:w="269" w:type="pct"/>
            <w:tcBorders>
              <w:top w:val="nil"/>
              <w:left w:val="nil"/>
              <w:bottom w:val="single" w:sz="4" w:space="0" w:color="auto"/>
              <w:right w:val="single" w:sz="4" w:space="0" w:color="auto"/>
            </w:tcBorders>
            <w:shd w:val="clear" w:color="000000" w:fill="FFFFFF"/>
            <w:noWrap/>
            <w:vAlign w:val="bottom"/>
            <w:hideMark/>
          </w:tcPr>
          <w:p w14:paraId="61C575E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33695.93 </w:t>
            </w:r>
          </w:p>
        </w:tc>
        <w:tc>
          <w:tcPr>
            <w:tcW w:w="195" w:type="pct"/>
            <w:tcBorders>
              <w:top w:val="nil"/>
              <w:left w:val="nil"/>
              <w:bottom w:val="single" w:sz="4" w:space="0" w:color="auto"/>
              <w:right w:val="single" w:sz="4" w:space="0" w:color="auto"/>
            </w:tcBorders>
            <w:shd w:val="clear" w:color="000000" w:fill="FFFFFF"/>
            <w:noWrap/>
            <w:vAlign w:val="bottom"/>
            <w:hideMark/>
          </w:tcPr>
          <w:p w14:paraId="6F486B2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33695.93 </w:t>
            </w:r>
          </w:p>
        </w:tc>
        <w:tc>
          <w:tcPr>
            <w:tcW w:w="211" w:type="pct"/>
            <w:tcBorders>
              <w:top w:val="nil"/>
              <w:left w:val="nil"/>
              <w:bottom w:val="single" w:sz="4" w:space="0" w:color="auto"/>
              <w:right w:val="single" w:sz="4" w:space="0" w:color="auto"/>
            </w:tcBorders>
            <w:shd w:val="clear" w:color="000000" w:fill="FFFFFF"/>
            <w:noWrap/>
            <w:vAlign w:val="bottom"/>
            <w:hideMark/>
          </w:tcPr>
          <w:p w14:paraId="4843309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54AB51D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4B6F882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10C76BA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4D7AC36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79A84F4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vAlign w:val="bottom"/>
            <w:hideMark/>
          </w:tcPr>
          <w:p w14:paraId="48F5CAA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vAlign w:val="bottom"/>
            <w:hideMark/>
          </w:tcPr>
          <w:p w14:paraId="186C58B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vAlign w:val="bottom"/>
            <w:hideMark/>
          </w:tcPr>
          <w:p w14:paraId="0F93209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vAlign w:val="bottom"/>
            <w:hideMark/>
          </w:tcPr>
          <w:p w14:paraId="1A572E9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1DA2D42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0AB1EE0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67065BA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79F754A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2077B15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2AD9FC5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07B26AE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62BAE1F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367BFC0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4" w:type="pct"/>
            <w:tcBorders>
              <w:top w:val="nil"/>
              <w:left w:val="nil"/>
              <w:bottom w:val="single" w:sz="4" w:space="0" w:color="auto"/>
              <w:right w:val="single" w:sz="4" w:space="0" w:color="auto"/>
            </w:tcBorders>
            <w:shd w:val="clear" w:color="000000" w:fill="FFFFFF"/>
            <w:noWrap/>
            <w:vAlign w:val="bottom"/>
            <w:hideMark/>
          </w:tcPr>
          <w:p w14:paraId="4D815C7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54D28BFE" w14:textId="77777777" w:rsidTr="0028041F">
        <w:trPr>
          <w:trHeight w:val="270"/>
        </w:trPr>
        <w:tc>
          <w:tcPr>
            <w:tcW w:w="196" w:type="pct"/>
            <w:tcBorders>
              <w:top w:val="nil"/>
              <w:left w:val="single" w:sz="4" w:space="0" w:color="auto"/>
              <w:bottom w:val="single" w:sz="4" w:space="0" w:color="auto"/>
              <w:right w:val="single" w:sz="4" w:space="0" w:color="auto"/>
            </w:tcBorders>
            <w:shd w:val="clear" w:color="000000" w:fill="FFFFFF"/>
            <w:noWrap/>
            <w:vAlign w:val="bottom"/>
            <w:hideMark/>
          </w:tcPr>
          <w:p w14:paraId="7882E83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1.1</w:t>
            </w:r>
          </w:p>
        </w:tc>
        <w:tc>
          <w:tcPr>
            <w:tcW w:w="455" w:type="pct"/>
            <w:tcBorders>
              <w:top w:val="nil"/>
              <w:left w:val="nil"/>
              <w:bottom w:val="single" w:sz="4" w:space="0" w:color="auto"/>
              <w:right w:val="single" w:sz="4" w:space="0" w:color="auto"/>
            </w:tcBorders>
            <w:shd w:val="clear" w:color="000000" w:fill="FFFFFF"/>
            <w:noWrap/>
            <w:vAlign w:val="bottom"/>
            <w:hideMark/>
          </w:tcPr>
          <w:p w14:paraId="5114C10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年初借款余额</w:t>
            </w:r>
          </w:p>
        </w:tc>
        <w:tc>
          <w:tcPr>
            <w:tcW w:w="269" w:type="pct"/>
            <w:tcBorders>
              <w:top w:val="nil"/>
              <w:left w:val="nil"/>
              <w:bottom w:val="single" w:sz="4" w:space="0" w:color="auto"/>
              <w:right w:val="single" w:sz="4" w:space="0" w:color="auto"/>
            </w:tcBorders>
            <w:shd w:val="clear" w:color="000000" w:fill="FFFFFF"/>
            <w:noWrap/>
            <w:vAlign w:val="bottom"/>
            <w:hideMark/>
          </w:tcPr>
          <w:p w14:paraId="243E2B6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vAlign w:val="bottom"/>
            <w:hideMark/>
          </w:tcPr>
          <w:p w14:paraId="0013933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0A03707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33695.93 </w:t>
            </w:r>
          </w:p>
        </w:tc>
        <w:tc>
          <w:tcPr>
            <w:tcW w:w="211" w:type="pct"/>
            <w:tcBorders>
              <w:top w:val="nil"/>
              <w:left w:val="nil"/>
              <w:bottom w:val="single" w:sz="4" w:space="0" w:color="auto"/>
              <w:right w:val="single" w:sz="4" w:space="0" w:color="auto"/>
            </w:tcBorders>
            <w:shd w:val="clear" w:color="000000" w:fill="FFFFFF"/>
            <w:noWrap/>
            <w:vAlign w:val="bottom"/>
            <w:hideMark/>
          </w:tcPr>
          <w:p w14:paraId="40FD28C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31449.53 </w:t>
            </w:r>
          </w:p>
        </w:tc>
        <w:tc>
          <w:tcPr>
            <w:tcW w:w="211" w:type="pct"/>
            <w:tcBorders>
              <w:top w:val="nil"/>
              <w:left w:val="nil"/>
              <w:bottom w:val="single" w:sz="4" w:space="0" w:color="auto"/>
              <w:right w:val="single" w:sz="4" w:space="0" w:color="auto"/>
            </w:tcBorders>
            <w:shd w:val="clear" w:color="000000" w:fill="FFFFFF"/>
            <w:noWrap/>
            <w:vAlign w:val="bottom"/>
            <w:hideMark/>
          </w:tcPr>
          <w:p w14:paraId="4B12CC6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29203.14 </w:t>
            </w:r>
          </w:p>
        </w:tc>
        <w:tc>
          <w:tcPr>
            <w:tcW w:w="211" w:type="pct"/>
            <w:tcBorders>
              <w:top w:val="nil"/>
              <w:left w:val="nil"/>
              <w:bottom w:val="single" w:sz="4" w:space="0" w:color="auto"/>
              <w:right w:val="single" w:sz="4" w:space="0" w:color="auto"/>
            </w:tcBorders>
            <w:shd w:val="clear" w:color="000000" w:fill="FFFFFF"/>
            <w:noWrap/>
            <w:vAlign w:val="bottom"/>
            <w:hideMark/>
          </w:tcPr>
          <w:p w14:paraId="2B387F2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26956.74 </w:t>
            </w:r>
          </w:p>
        </w:tc>
        <w:tc>
          <w:tcPr>
            <w:tcW w:w="211" w:type="pct"/>
            <w:tcBorders>
              <w:top w:val="nil"/>
              <w:left w:val="nil"/>
              <w:bottom w:val="single" w:sz="4" w:space="0" w:color="auto"/>
              <w:right w:val="single" w:sz="4" w:space="0" w:color="auto"/>
            </w:tcBorders>
            <w:shd w:val="clear" w:color="000000" w:fill="FFFFFF"/>
            <w:noWrap/>
            <w:vAlign w:val="bottom"/>
            <w:hideMark/>
          </w:tcPr>
          <w:p w14:paraId="3173F9E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24710.35 </w:t>
            </w:r>
          </w:p>
        </w:tc>
        <w:tc>
          <w:tcPr>
            <w:tcW w:w="211" w:type="pct"/>
            <w:tcBorders>
              <w:top w:val="nil"/>
              <w:left w:val="nil"/>
              <w:bottom w:val="single" w:sz="4" w:space="0" w:color="auto"/>
              <w:right w:val="single" w:sz="4" w:space="0" w:color="auto"/>
            </w:tcBorders>
            <w:shd w:val="clear" w:color="000000" w:fill="FFFFFF"/>
            <w:noWrap/>
            <w:vAlign w:val="bottom"/>
            <w:hideMark/>
          </w:tcPr>
          <w:p w14:paraId="4946E5D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22463.95 </w:t>
            </w:r>
          </w:p>
        </w:tc>
        <w:tc>
          <w:tcPr>
            <w:tcW w:w="188" w:type="pct"/>
            <w:tcBorders>
              <w:top w:val="nil"/>
              <w:left w:val="nil"/>
              <w:bottom w:val="single" w:sz="4" w:space="0" w:color="auto"/>
              <w:right w:val="single" w:sz="4" w:space="0" w:color="auto"/>
            </w:tcBorders>
            <w:shd w:val="clear" w:color="000000" w:fill="FFFFFF"/>
            <w:noWrap/>
            <w:vAlign w:val="bottom"/>
            <w:hideMark/>
          </w:tcPr>
          <w:p w14:paraId="3FED2C0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20217.56 </w:t>
            </w:r>
          </w:p>
        </w:tc>
        <w:tc>
          <w:tcPr>
            <w:tcW w:w="188" w:type="pct"/>
            <w:tcBorders>
              <w:top w:val="nil"/>
              <w:left w:val="nil"/>
              <w:bottom w:val="single" w:sz="4" w:space="0" w:color="auto"/>
              <w:right w:val="single" w:sz="4" w:space="0" w:color="auto"/>
            </w:tcBorders>
            <w:shd w:val="clear" w:color="000000" w:fill="FFFFFF"/>
            <w:noWrap/>
            <w:vAlign w:val="bottom"/>
            <w:hideMark/>
          </w:tcPr>
          <w:p w14:paraId="08BF9D4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17971.16 </w:t>
            </w:r>
          </w:p>
        </w:tc>
        <w:tc>
          <w:tcPr>
            <w:tcW w:w="188" w:type="pct"/>
            <w:tcBorders>
              <w:top w:val="nil"/>
              <w:left w:val="nil"/>
              <w:bottom w:val="single" w:sz="4" w:space="0" w:color="auto"/>
              <w:right w:val="single" w:sz="4" w:space="0" w:color="auto"/>
            </w:tcBorders>
            <w:shd w:val="clear" w:color="000000" w:fill="FFFFFF"/>
            <w:noWrap/>
            <w:vAlign w:val="bottom"/>
            <w:hideMark/>
          </w:tcPr>
          <w:p w14:paraId="3A0098B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15724.77 </w:t>
            </w:r>
          </w:p>
        </w:tc>
        <w:tc>
          <w:tcPr>
            <w:tcW w:w="188" w:type="pct"/>
            <w:tcBorders>
              <w:top w:val="nil"/>
              <w:left w:val="nil"/>
              <w:bottom w:val="single" w:sz="4" w:space="0" w:color="auto"/>
              <w:right w:val="single" w:sz="4" w:space="0" w:color="auto"/>
            </w:tcBorders>
            <w:shd w:val="clear" w:color="000000" w:fill="FFFFFF"/>
            <w:noWrap/>
            <w:vAlign w:val="bottom"/>
            <w:hideMark/>
          </w:tcPr>
          <w:p w14:paraId="43F0412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13478.37 </w:t>
            </w:r>
          </w:p>
        </w:tc>
        <w:tc>
          <w:tcPr>
            <w:tcW w:w="187" w:type="pct"/>
            <w:tcBorders>
              <w:top w:val="nil"/>
              <w:left w:val="nil"/>
              <w:bottom w:val="single" w:sz="4" w:space="0" w:color="auto"/>
              <w:right w:val="single" w:sz="4" w:space="0" w:color="auto"/>
            </w:tcBorders>
            <w:shd w:val="clear" w:color="000000" w:fill="FFFFFF"/>
            <w:noWrap/>
            <w:vAlign w:val="bottom"/>
            <w:hideMark/>
          </w:tcPr>
          <w:p w14:paraId="72FF913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11231.98 </w:t>
            </w:r>
          </w:p>
        </w:tc>
        <w:tc>
          <w:tcPr>
            <w:tcW w:w="187" w:type="pct"/>
            <w:tcBorders>
              <w:top w:val="nil"/>
              <w:left w:val="nil"/>
              <w:bottom w:val="single" w:sz="4" w:space="0" w:color="auto"/>
              <w:right w:val="single" w:sz="4" w:space="0" w:color="auto"/>
            </w:tcBorders>
            <w:shd w:val="clear" w:color="000000" w:fill="FFFFFF"/>
            <w:noWrap/>
            <w:vAlign w:val="bottom"/>
            <w:hideMark/>
          </w:tcPr>
          <w:p w14:paraId="5172B8F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8985.58 </w:t>
            </w:r>
          </w:p>
        </w:tc>
        <w:tc>
          <w:tcPr>
            <w:tcW w:w="187" w:type="pct"/>
            <w:tcBorders>
              <w:top w:val="nil"/>
              <w:left w:val="nil"/>
              <w:bottom w:val="single" w:sz="4" w:space="0" w:color="auto"/>
              <w:right w:val="single" w:sz="4" w:space="0" w:color="auto"/>
            </w:tcBorders>
            <w:shd w:val="clear" w:color="000000" w:fill="FFFFFF"/>
            <w:noWrap/>
            <w:vAlign w:val="bottom"/>
            <w:hideMark/>
          </w:tcPr>
          <w:p w14:paraId="392F527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6739.19 </w:t>
            </w:r>
          </w:p>
        </w:tc>
        <w:tc>
          <w:tcPr>
            <w:tcW w:w="187" w:type="pct"/>
            <w:tcBorders>
              <w:top w:val="nil"/>
              <w:left w:val="nil"/>
              <w:bottom w:val="single" w:sz="4" w:space="0" w:color="auto"/>
              <w:right w:val="single" w:sz="4" w:space="0" w:color="auto"/>
            </w:tcBorders>
            <w:shd w:val="clear" w:color="000000" w:fill="FFFFFF"/>
            <w:noWrap/>
            <w:vAlign w:val="bottom"/>
            <w:hideMark/>
          </w:tcPr>
          <w:p w14:paraId="677BA4E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4492.79 </w:t>
            </w:r>
          </w:p>
        </w:tc>
        <w:tc>
          <w:tcPr>
            <w:tcW w:w="187" w:type="pct"/>
            <w:tcBorders>
              <w:top w:val="nil"/>
              <w:left w:val="nil"/>
              <w:bottom w:val="single" w:sz="4" w:space="0" w:color="auto"/>
              <w:right w:val="single" w:sz="4" w:space="0" w:color="auto"/>
            </w:tcBorders>
            <w:shd w:val="clear" w:color="000000" w:fill="FFFFFF"/>
            <w:noWrap/>
            <w:vAlign w:val="bottom"/>
            <w:hideMark/>
          </w:tcPr>
          <w:p w14:paraId="0D720D8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87" w:type="pct"/>
            <w:tcBorders>
              <w:top w:val="nil"/>
              <w:left w:val="nil"/>
              <w:bottom w:val="single" w:sz="4" w:space="0" w:color="auto"/>
              <w:right w:val="single" w:sz="4" w:space="0" w:color="auto"/>
            </w:tcBorders>
            <w:shd w:val="clear" w:color="000000" w:fill="FFFFFF"/>
            <w:noWrap/>
            <w:vAlign w:val="bottom"/>
            <w:hideMark/>
          </w:tcPr>
          <w:p w14:paraId="6B7EE00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7D65EF9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4AA48B5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258206E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4" w:type="pct"/>
            <w:tcBorders>
              <w:top w:val="nil"/>
              <w:left w:val="nil"/>
              <w:bottom w:val="single" w:sz="4" w:space="0" w:color="auto"/>
              <w:right w:val="single" w:sz="4" w:space="0" w:color="auto"/>
            </w:tcBorders>
            <w:shd w:val="clear" w:color="000000" w:fill="FFFFFF"/>
            <w:noWrap/>
            <w:vAlign w:val="bottom"/>
            <w:hideMark/>
          </w:tcPr>
          <w:p w14:paraId="084EDF2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3EED6472" w14:textId="77777777" w:rsidTr="0028041F">
        <w:trPr>
          <w:trHeight w:val="270"/>
        </w:trPr>
        <w:tc>
          <w:tcPr>
            <w:tcW w:w="196" w:type="pct"/>
            <w:tcBorders>
              <w:top w:val="nil"/>
              <w:left w:val="single" w:sz="4" w:space="0" w:color="auto"/>
              <w:bottom w:val="single" w:sz="4" w:space="0" w:color="auto"/>
              <w:right w:val="single" w:sz="4" w:space="0" w:color="auto"/>
            </w:tcBorders>
            <w:shd w:val="clear" w:color="000000" w:fill="FFFFFF"/>
            <w:noWrap/>
            <w:vAlign w:val="bottom"/>
            <w:hideMark/>
          </w:tcPr>
          <w:p w14:paraId="2C51600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1.2</w:t>
            </w:r>
          </w:p>
        </w:tc>
        <w:tc>
          <w:tcPr>
            <w:tcW w:w="455" w:type="pct"/>
            <w:tcBorders>
              <w:top w:val="nil"/>
              <w:left w:val="nil"/>
              <w:bottom w:val="single" w:sz="4" w:space="0" w:color="auto"/>
              <w:right w:val="single" w:sz="4" w:space="0" w:color="auto"/>
            </w:tcBorders>
            <w:shd w:val="clear" w:color="000000" w:fill="FFFFFF"/>
            <w:noWrap/>
            <w:vAlign w:val="bottom"/>
            <w:hideMark/>
          </w:tcPr>
          <w:p w14:paraId="48DE7ED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当期还本付息</w:t>
            </w:r>
          </w:p>
        </w:tc>
        <w:tc>
          <w:tcPr>
            <w:tcW w:w="269" w:type="pct"/>
            <w:tcBorders>
              <w:top w:val="nil"/>
              <w:left w:val="nil"/>
              <w:bottom w:val="single" w:sz="4" w:space="0" w:color="auto"/>
              <w:right w:val="single" w:sz="4" w:space="0" w:color="auto"/>
            </w:tcBorders>
            <w:shd w:val="clear" w:color="000000" w:fill="FFFFFF"/>
            <w:noWrap/>
            <w:vAlign w:val="bottom"/>
            <w:hideMark/>
          </w:tcPr>
          <w:p w14:paraId="1AB570E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48791.70 </w:t>
            </w:r>
          </w:p>
        </w:tc>
        <w:tc>
          <w:tcPr>
            <w:tcW w:w="195" w:type="pct"/>
            <w:tcBorders>
              <w:top w:val="nil"/>
              <w:left w:val="nil"/>
              <w:bottom w:val="single" w:sz="4" w:space="0" w:color="auto"/>
              <w:right w:val="single" w:sz="4" w:space="0" w:color="auto"/>
            </w:tcBorders>
            <w:shd w:val="clear" w:color="000000" w:fill="FFFFFF"/>
            <w:noWrap/>
            <w:vAlign w:val="bottom"/>
            <w:hideMark/>
          </w:tcPr>
          <w:p w14:paraId="3DB808A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582FFEB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4133.37 </w:t>
            </w:r>
          </w:p>
        </w:tc>
        <w:tc>
          <w:tcPr>
            <w:tcW w:w="211" w:type="pct"/>
            <w:tcBorders>
              <w:top w:val="nil"/>
              <w:left w:val="nil"/>
              <w:bottom w:val="single" w:sz="4" w:space="0" w:color="auto"/>
              <w:right w:val="single" w:sz="4" w:space="0" w:color="auto"/>
            </w:tcBorders>
            <w:shd w:val="clear" w:color="000000" w:fill="FFFFFF"/>
            <w:noWrap/>
            <w:vAlign w:val="bottom"/>
            <w:hideMark/>
          </w:tcPr>
          <w:p w14:paraId="444BF12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4007.57 </w:t>
            </w:r>
          </w:p>
        </w:tc>
        <w:tc>
          <w:tcPr>
            <w:tcW w:w="211" w:type="pct"/>
            <w:tcBorders>
              <w:top w:val="nil"/>
              <w:left w:val="nil"/>
              <w:bottom w:val="single" w:sz="4" w:space="0" w:color="auto"/>
              <w:right w:val="single" w:sz="4" w:space="0" w:color="auto"/>
            </w:tcBorders>
            <w:shd w:val="clear" w:color="000000" w:fill="FFFFFF"/>
            <w:noWrap/>
            <w:vAlign w:val="bottom"/>
            <w:hideMark/>
          </w:tcPr>
          <w:p w14:paraId="3070096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3881.77 </w:t>
            </w:r>
          </w:p>
        </w:tc>
        <w:tc>
          <w:tcPr>
            <w:tcW w:w="211" w:type="pct"/>
            <w:tcBorders>
              <w:top w:val="nil"/>
              <w:left w:val="nil"/>
              <w:bottom w:val="single" w:sz="4" w:space="0" w:color="auto"/>
              <w:right w:val="single" w:sz="4" w:space="0" w:color="auto"/>
            </w:tcBorders>
            <w:shd w:val="clear" w:color="000000" w:fill="FFFFFF"/>
            <w:noWrap/>
            <w:vAlign w:val="bottom"/>
            <w:hideMark/>
          </w:tcPr>
          <w:p w14:paraId="5525041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3755.97 </w:t>
            </w:r>
          </w:p>
        </w:tc>
        <w:tc>
          <w:tcPr>
            <w:tcW w:w="211" w:type="pct"/>
            <w:tcBorders>
              <w:top w:val="nil"/>
              <w:left w:val="nil"/>
              <w:bottom w:val="single" w:sz="4" w:space="0" w:color="auto"/>
              <w:right w:val="single" w:sz="4" w:space="0" w:color="auto"/>
            </w:tcBorders>
            <w:shd w:val="clear" w:color="000000" w:fill="FFFFFF"/>
            <w:noWrap/>
            <w:vAlign w:val="bottom"/>
            <w:hideMark/>
          </w:tcPr>
          <w:p w14:paraId="081ABA2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3630.17 </w:t>
            </w:r>
          </w:p>
        </w:tc>
        <w:tc>
          <w:tcPr>
            <w:tcW w:w="211" w:type="pct"/>
            <w:tcBorders>
              <w:top w:val="nil"/>
              <w:left w:val="nil"/>
              <w:bottom w:val="single" w:sz="4" w:space="0" w:color="auto"/>
              <w:right w:val="single" w:sz="4" w:space="0" w:color="auto"/>
            </w:tcBorders>
            <w:shd w:val="clear" w:color="000000" w:fill="FFFFFF"/>
            <w:noWrap/>
            <w:vAlign w:val="bottom"/>
            <w:hideMark/>
          </w:tcPr>
          <w:p w14:paraId="04633A5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3504.38 </w:t>
            </w:r>
          </w:p>
        </w:tc>
        <w:tc>
          <w:tcPr>
            <w:tcW w:w="188" w:type="pct"/>
            <w:tcBorders>
              <w:top w:val="nil"/>
              <w:left w:val="nil"/>
              <w:bottom w:val="single" w:sz="4" w:space="0" w:color="auto"/>
              <w:right w:val="single" w:sz="4" w:space="0" w:color="auto"/>
            </w:tcBorders>
            <w:shd w:val="clear" w:color="000000" w:fill="FFFFFF"/>
            <w:noWrap/>
            <w:vAlign w:val="bottom"/>
            <w:hideMark/>
          </w:tcPr>
          <w:p w14:paraId="6DC0DCF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3378.58 </w:t>
            </w:r>
          </w:p>
        </w:tc>
        <w:tc>
          <w:tcPr>
            <w:tcW w:w="188" w:type="pct"/>
            <w:tcBorders>
              <w:top w:val="nil"/>
              <w:left w:val="nil"/>
              <w:bottom w:val="single" w:sz="4" w:space="0" w:color="auto"/>
              <w:right w:val="single" w:sz="4" w:space="0" w:color="auto"/>
            </w:tcBorders>
            <w:shd w:val="clear" w:color="000000" w:fill="FFFFFF"/>
            <w:noWrap/>
            <w:vAlign w:val="bottom"/>
            <w:hideMark/>
          </w:tcPr>
          <w:p w14:paraId="1AEAAC2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3252.78 </w:t>
            </w:r>
          </w:p>
        </w:tc>
        <w:tc>
          <w:tcPr>
            <w:tcW w:w="188" w:type="pct"/>
            <w:tcBorders>
              <w:top w:val="nil"/>
              <w:left w:val="nil"/>
              <w:bottom w:val="single" w:sz="4" w:space="0" w:color="auto"/>
              <w:right w:val="single" w:sz="4" w:space="0" w:color="auto"/>
            </w:tcBorders>
            <w:shd w:val="clear" w:color="000000" w:fill="FFFFFF"/>
            <w:noWrap/>
            <w:vAlign w:val="bottom"/>
            <w:hideMark/>
          </w:tcPr>
          <w:p w14:paraId="37DB30B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3126.98 </w:t>
            </w:r>
          </w:p>
        </w:tc>
        <w:tc>
          <w:tcPr>
            <w:tcW w:w="188" w:type="pct"/>
            <w:tcBorders>
              <w:top w:val="nil"/>
              <w:left w:val="nil"/>
              <w:bottom w:val="single" w:sz="4" w:space="0" w:color="auto"/>
              <w:right w:val="single" w:sz="4" w:space="0" w:color="auto"/>
            </w:tcBorders>
            <w:shd w:val="clear" w:color="000000" w:fill="FFFFFF"/>
            <w:noWrap/>
            <w:vAlign w:val="bottom"/>
            <w:hideMark/>
          </w:tcPr>
          <w:p w14:paraId="6EE84FB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3001.18 </w:t>
            </w:r>
          </w:p>
        </w:tc>
        <w:tc>
          <w:tcPr>
            <w:tcW w:w="187" w:type="pct"/>
            <w:tcBorders>
              <w:top w:val="nil"/>
              <w:left w:val="nil"/>
              <w:bottom w:val="single" w:sz="4" w:space="0" w:color="auto"/>
              <w:right w:val="single" w:sz="4" w:space="0" w:color="auto"/>
            </w:tcBorders>
            <w:shd w:val="clear" w:color="000000" w:fill="FFFFFF"/>
            <w:noWrap/>
            <w:vAlign w:val="bottom"/>
            <w:hideMark/>
          </w:tcPr>
          <w:p w14:paraId="61480A8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2875.39 </w:t>
            </w:r>
          </w:p>
        </w:tc>
        <w:tc>
          <w:tcPr>
            <w:tcW w:w="187" w:type="pct"/>
            <w:tcBorders>
              <w:top w:val="nil"/>
              <w:left w:val="nil"/>
              <w:bottom w:val="single" w:sz="4" w:space="0" w:color="auto"/>
              <w:right w:val="single" w:sz="4" w:space="0" w:color="auto"/>
            </w:tcBorders>
            <w:shd w:val="clear" w:color="000000" w:fill="FFFFFF"/>
            <w:noWrap/>
            <w:vAlign w:val="bottom"/>
            <w:hideMark/>
          </w:tcPr>
          <w:p w14:paraId="23C7F90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2749.59 </w:t>
            </w:r>
          </w:p>
        </w:tc>
        <w:tc>
          <w:tcPr>
            <w:tcW w:w="187" w:type="pct"/>
            <w:tcBorders>
              <w:top w:val="nil"/>
              <w:left w:val="nil"/>
              <w:bottom w:val="single" w:sz="4" w:space="0" w:color="auto"/>
              <w:right w:val="single" w:sz="4" w:space="0" w:color="auto"/>
            </w:tcBorders>
            <w:shd w:val="clear" w:color="000000" w:fill="FFFFFF"/>
            <w:noWrap/>
            <w:vAlign w:val="bottom"/>
            <w:hideMark/>
          </w:tcPr>
          <w:p w14:paraId="49A8D57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2623.79 </w:t>
            </w:r>
          </w:p>
        </w:tc>
        <w:tc>
          <w:tcPr>
            <w:tcW w:w="187" w:type="pct"/>
            <w:tcBorders>
              <w:top w:val="nil"/>
              <w:left w:val="nil"/>
              <w:bottom w:val="single" w:sz="4" w:space="0" w:color="auto"/>
              <w:right w:val="single" w:sz="4" w:space="0" w:color="auto"/>
            </w:tcBorders>
            <w:shd w:val="clear" w:color="000000" w:fill="FFFFFF"/>
            <w:noWrap/>
            <w:vAlign w:val="bottom"/>
            <w:hideMark/>
          </w:tcPr>
          <w:p w14:paraId="6D12D76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2497.99 </w:t>
            </w:r>
          </w:p>
        </w:tc>
        <w:tc>
          <w:tcPr>
            <w:tcW w:w="187" w:type="pct"/>
            <w:tcBorders>
              <w:top w:val="nil"/>
              <w:left w:val="nil"/>
              <w:bottom w:val="single" w:sz="4" w:space="0" w:color="auto"/>
              <w:right w:val="single" w:sz="4" w:space="0" w:color="auto"/>
            </w:tcBorders>
            <w:shd w:val="clear" w:color="000000" w:fill="FFFFFF"/>
            <w:noWrap/>
            <w:vAlign w:val="bottom"/>
            <w:hideMark/>
          </w:tcPr>
          <w:p w14:paraId="06DD7C3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2372.19 </w:t>
            </w:r>
          </w:p>
        </w:tc>
        <w:tc>
          <w:tcPr>
            <w:tcW w:w="187" w:type="pct"/>
            <w:tcBorders>
              <w:top w:val="nil"/>
              <w:left w:val="nil"/>
              <w:bottom w:val="single" w:sz="4" w:space="0" w:color="auto"/>
              <w:right w:val="single" w:sz="4" w:space="0" w:color="auto"/>
            </w:tcBorders>
            <w:shd w:val="clear" w:color="000000" w:fill="FFFFFF"/>
            <w:noWrap/>
            <w:vAlign w:val="bottom"/>
            <w:hideMark/>
          </w:tcPr>
          <w:p w14:paraId="79F2BA5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6FE2B70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679550D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664BA10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4" w:type="pct"/>
            <w:tcBorders>
              <w:top w:val="nil"/>
              <w:left w:val="nil"/>
              <w:bottom w:val="single" w:sz="4" w:space="0" w:color="auto"/>
              <w:right w:val="single" w:sz="4" w:space="0" w:color="auto"/>
            </w:tcBorders>
            <w:shd w:val="clear" w:color="000000" w:fill="FFFFFF"/>
            <w:noWrap/>
            <w:vAlign w:val="bottom"/>
            <w:hideMark/>
          </w:tcPr>
          <w:p w14:paraId="7E6D373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37434E0B" w14:textId="77777777" w:rsidTr="0028041F">
        <w:trPr>
          <w:trHeight w:val="270"/>
        </w:trPr>
        <w:tc>
          <w:tcPr>
            <w:tcW w:w="196" w:type="pct"/>
            <w:tcBorders>
              <w:top w:val="nil"/>
              <w:left w:val="single" w:sz="4" w:space="0" w:color="auto"/>
              <w:bottom w:val="single" w:sz="4" w:space="0" w:color="auto"/>
              <w:right w:val="single" w:sz="4" w:space="0" w:color="auto"/>
            </w:tcBorders>
            <w:shd w:val="clear" w:color="000000" w:fill="FFFFFF"/>
            <w:noWrap/>
            <w:vAlign w:val="bottom"/>
            <w:hideMark/>
          </w:tcPr>
          <w:p w14:paraId="34334D4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1.2.1</w:t>
            </w:r>
          </w:p>
        </w:tc>
        <w:tc>
          <w:tcPr>
            <w:tcW w:w="455" w:type="pct"/>
            <w:tcBorders>
              <w:top w:val="nil"/>
              <w:left w:val="nil"/>
              <w:bottom w:val="single" w:sz="4" w:space="0" w:color="auto"/>
              <w:right w:val="single" w:sz="4" w:space="0" w:color="auto"/>
            </w:tcBorders>
            <w:shd w:val="clear" w:color="000000" w:fill="FFFFFF"/>
            <w:noWrap/>
            <w:vAlign w:val="bottom"/>
            <w:hideMark/>
          </w:tcPr>
          <w:p w14:paraId="2F2914F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本年还本</w:t>
            </w:r>
          </w:p>
        </w:tc>
        <w:tc>
          <w:tcPr>
            <w:tcW w:w="269" w:type="pct"/>
            <w:tcBorders>
              <w:top w:val="nil"/>
              <w:left w:val="nil"/>
              <w:bottom w:val="single" w:sz="4" w:space="0" w:color="auto"/>
              <w:right w:val="single" w:sz="4" w:space="0" w:color="auto"/>
            </w:tcBorders>
            <w:shd w:val="clear" w:color="000000" w:fill="FFFFFF"/>
            <w:noWrap/>
            <w:vAlign w:val="bottom"/>
            <w:hideMark/>
          </w:tcPr>
          <w:p w14:paraId="5615C54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33695.93 </w:t>
            </w:r>
          </w:p>
        </w:tc>
        <w:tc>
          <w:tcPr>
            <w:tcW w:w="195" w:type="pct"/>
            <w:tcBorders>
              <w:top w:val="nil"/>
              <w:left w:val="nil"/>
              <w:bottom w:val="single" w:sz="4" w:space="0" w:color="auto"/>
              <w:right w:val="single" w:sz="4" w:space="0" w:color="auto"/>
            </w:tcBorders>
            <w:shd w:val="clear" w:color="000000" w:fill="FFFFFF"/>
            <w:noWrap/>
            <w:vAlign w:val="bottom"/>
            <w:hideMark/>
          </w:tcPr>
          <w:p w14:paraId="1C3D4F0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770E193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211" w:type="pct"/>
            <w:tcBorders>
              <w:top w:val="nil"/>
              <w:left w:val="nil"/>
              <w:bottom w:val="single" w:sz="4" w:space="0" w:color="auto"/>
              <w:right w:val="single" w:sz="4" w:space="0" w:color="auto"/>
            </w:tcBorders>
            <w:shd w:val="clear" w:color="000000" w:fill="FFFFFF"/>
            <w:noWrap/>
            <w:vAlign w:val="bottom"/>
            <w:hideMark/>
          </w:tcPr>
          <w:p w14:paraId="72E9F9A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211" w:type="pct"/>
            <w:tcBorders>
              <w:top w:val="nil"/>
              <w:left w:val="nil"/>
              <w:bottom w:val="single" w:sz="4" w:space="0" w:color="auto"/>
              <w:right w:val="single" w:sz="4" w:space="0" w:color="auto"/>
            </w:tcBorders>
            <w:shd w:val="clear" w:color="000000" w:fill="FFFFFF"/>
            <w:noWrap/>
            <w:vAlign w:val="bottom"/>
            <w:hideMark/>
          </w:tcPr>
          <w:p w14:paraId="151AFE4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211" w:type="pct"/>
            <w:tcBorders>
              <w:top w:val="nil"/>
              <w:left w:val="nil"/>
              <w:bottom w:val="single" w:sz="4" w:space="0" w:color="auto"/>
              <w:right w:val="single" w:sz="4" w:space="0" w:color="auto"/>
            </w:tcBorders>
            <w:shd w:val="clear" w:color="000000" w:fill="FFFFFF"/>
            <w:noWrap/>
            <w:vAlign w:val="bottom"/>
            <w:hideMark/>
          </w:tcPr>
          <w:p w14:paraId="479A448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211" w:type="pct"/>
            <w:tcBorders>
              <w:top w:val="nil"/>
              <w:left w:val="nil"/>
              <w:bottom w:val="single" w:sz="4" w:space="0" w:color="auto"/>
              <w:right w:val="single" w:sz="4" w:space="0" w:color="auto"/>
            </w:tcBorders>
            <w:shd w:val="clear" w:color="000000" w:fill="FFFFFF"/>
            <w:noWrap/>
            <w:vAlign w:val="bottom"/>
            <w:hideMark/>
          </w:tcPr>
          <w:p w14:paraId="0443111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211" w:type="pct"/>
            <w:tcBorders>
              <w:top w:val="nil"/>
              <w:left w:val="nil"/>
              <w:bottom w:val="single" w:sz="4" w:space="0" w:color="auto"/>
              <w:right w:val="single" w:sz="4" w:space="0" w:color="auto"/>
            </w:tcBorders>
            <w:shd w:val="clear" w:color="000000" w:fill="FFFFFF"/>
            <w:noWrap/>
            <w:vAlign w:val="bottom"/>
            <w:hideMark/>
          </w:tcPr>
          <w:p w14:paraId="1BF3350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88" w:type="pct"/>
            <w:tcBorders>
              <w:top w:val="nil"/>
              <w:left w:val="nil"/>
              <w:bottom w:val="single" w:sz="4" w:space="0" w:color="auto"/>
              <w:right w:val="single" w:sz="4" w:space="0" w:color="auto"/>
            </w:tcBorders>
            <w:shd w:val="clear" w:color="000000" w:fill="FFFFFF"/>
            <w:noWrap/>
            <w:vAlign w:val="bottom"/>
            <w:hideMark/>
          </w:tcPr>
          <w:p w14:paraId="5C457A8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88" w:type="pct"/>
            <w:tcBorders>
              <w:top w:val="nil"/>
              <w:left w:val="nil"/>
              <w:bottom w:val="single" w:sz="4" w:space="0" w:color="auto"/>
              <w:right w:val="single" w:sz="4" w:space="0" w:color="auto"/>
            </w:tcBorders>
            <w:shd w:val="clear" w:color="000000" w:fill="FFFFFF"/>
            <w:noWrap/>
            <w:vAlign w:val="bottom"/>
            <w:hideMark/>
          </w:tcPr>
          <w:p w14:paraId="707A36A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88" w:type="pct"/>
            <w:tcBorders>
              <w:top w:val="nil"/>
              <w:left w:val="nil"/>
              <w:bottom w:val="single" w:sz="4" w:space="0" w:color="auto"/>
              <w:right w:val="single" w:sz="4" w:space="0" w:color="auto"/>
            </w:tcBorders>
            <w:shd w:val="clear" w:color="000000" w:fill="FFFFFF"/>
            <w:noWrap/>
            <w:vAlign w:val="bottom"/>
            <w:hideMark/>
          </w:tcPr>
          <w:p w14:paraId="1B8E911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88" w:type="pct"/>
            <w:tcBorders>
              <w:top w:val="nil"/>
              <w:left w:val="nil"/>
              <w:bottom w:val="single" w:sz="4" w:space="0" w:color="auto"/>
              <w:right w:val="single" w:sz="4" w:space="0" w:color="auto"/>
            </w:tcBorders>
            <w:shd w:val="clear" w:color="000000" w:fill="FFFFFF"/>
            <w:noWrap/>
            <w:vAlign w:val="bottom"/>
            <w:hideMark/>
          </w:tcPr>
          <w:p w14:paraId="475FCCE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87" w:type="pct"/>
            <w:tcBorders>
              <w:top w:val="nil"/>
              <w:left w:val="nil"/>
              <w:bottom w:val="single" w:sz="4" w:space="0" w:color="auto"/>
              <w:right w:val="single" w:sz="4" w:space="0" w:color="auto"/>
            </w:tcBorders>
            <w:shd w:val="clear" w:color="000000" w:fill="FFFFFF"/>
            <w:noWrap/>
            <w:vAlign w:val="bottom"/>
            <w:hideMark/>
          </w:tcPr>
          <w:p w14:paraId="4143CB2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87" w:type="pct"/>
            <w:tcBorders>
              <w:top w:val="nil"/>
              <w:left w:val="nil"/>
              <w:bottom w:val="single" w:sz="4" w:space="0" w:color="auto"/>
              <w:right w:val="single" w:sz="4" w:space="0" w:color="auto"/>
            </w:tcBorders>
            <w:shd w:val="clear" w:color="000000" w:fill="FFFFFF"/>
            <w:noWrap/>
            <w:vAlign w:val="bottom"/>
            <w:hideMark/>
          </w:tcPr>
          <w:p w14:paraId="60D6455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87" w:type="pct"/>
            <w:tcBorders>
              <w:top w:val="nil"/>
              <w:left w:val="nil"/>
              <w:bottom w:val="single" w:sz="4" w:space="0" w:color="auto"/>
              <w:right w:val="single" w:sz="4" w:space="0" w:color="auto"/>
            </w:tcBorders>
            <w:shd w:val="clear" w:color="000000" w:fill="FFFFFF"/>
            <w:noWrap/>
            <w:vAlign w:val="bottom"/>
            <w:hideMark/>
          </w:tcPr>
          <w:p w14:paraId="172F7CE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87" w:type="pct"/>
            <w:tcBorders>
              <w:top w:val="nil"/>
              <w:left w:val="nil"/>
              <w:bottom w:val="single" w:sz="4" w:space="0" w:color="auto"/>
              <w:right w:val="single" w:sz="4" w:space="0" w:color="auto"/>
            </w:tcBorders>
            <w:shd w:val="clear" w:color="000000" w:fill="FFFFFF"/>
            <w:noWrap/>
            <w:vAlign w:val="bottom"/>
            <w:hideMark/>
          </w:tcPr>
          <w:p w14:paraId="13D6FF9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87" w:type="pct"/>
            <w:tcBorders>
              <w:top w:val="nil"/>
              <w:left w:val="nil"/>
              <w:bottom w:val="single" w:sz="4" w:space="0" w:color="auto"/>
              <w:right w:val="single" w:sz="4" w:space="0" w:color="auto"/>
            </w:tcBorders>
            <w:shd w:val="clear" w:color="000000" w:fill="FFFFFF"/>
            <w:noWrap/>
            <w:vAlign w:val="bottom"/>
            <w:hideMark/>
          </w:tcPr>
          <w:p w14:paraId="3A17DF4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87" w:type="pct"/>
            <w:tcBorders>
              <w:top w:val="nil"/>
              <w:left w:val="nil"/>
              <w:bottom w:val="single" w:sz="4" w:space="0" w:color="auto"/>
              <w:right w:val="single" w:sz="4" w:space="0" w:color="auto"/>
            </w:tcBorders>
            <w:shd w:val="clear" w:color="000000" w:fill="FFFFFF"/>
            <w:noWrap/>
            <w:vAlign w:val="bottom"/>
            <w:hideMark/>
          </w:tcPr>
          <w:p w14:paraId="40DD931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0F5FB8B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663DE72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6FDA60A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4" w:type="pct"/>
            <w:tcBorders>
              <w:top w:val="nil"/>
              <w:left w:val="nil"/>
              <w:bottom w:val="single" w:sz="4" w:space="0" w:color="auto"/>
              <w:right w:val="single" w:sz="4" w:space="0" w:color="auto"/>
            </w:tcBorders>
            <w:shd w:val="clear" w:color="000000" w:fill="FFFFFF"/>
            <w:noWrap/>
            <w:vAlign w:val="bottom"/>
            <w:hideMark/>
          </w:tcPr>
          <w:p w14:paraId="27BA75B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6EC5FEA2" w14:textId="77777777" w:rsidTr="0028041F">
        <w:trPr>
          <w:trHeight w:val="270"/>
        </w:trPr>
        <w:tc>
          <w:tcPr>
            <w:tcW w:w="196" w:type="pct"/>
            <w:tcBorders>
              <w:top w:val="nil"/>
              <w:left w:val="single" w:sz="4" w:space="0" w:color="auto"/>
              <w:bottom w:val="single" w:sz="4" w:space="0" w:color="auto"/>
              <w:right w:val="single" w:sz="4" w:space="0" w:color="auto"/>
            </w:tcBorders>
            <w:shd w:val="clear" w:color="000000" w:fill="FFFFFF"/>
            <w:noWrap/>
            <w:vAlign w:val="bottom"/>
            <w:hideMark/>
          </w:tcPr>
          <w:p w14:paraId="2C15BDE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1.2.2</w:t>
            </w:r>
          </w:p>
        </w:tc>
        <w:tc>
          <w:tcPr>
            <w:tcW w:w="455" w:type="pct"/>
            <w:tcBorders>
              <w:top w:val="nil"/>
              <w:left w:val="nil"/>
              <w:bottom w:val="single" w:sz="4" w:space="0" w:color="auto"/>
              <w:right w:val="single" w:sz="4" w:space="0" w:color="auto"/>
            </w:tcBorders>
            <w:shd w:val="clear" w:color="000000" w:fill="FFFFFF"/>
            <w:noWrap/>
            <w:vAlign w:val="bottom"/>
            <w:hideMark/>
          </w:tcPr>
          <w:p w14:paraId="59244DA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本年付息</w:t>
            </w:r>
          </w:p>
        </w:tc>
        <w:tc>
          <w:tcPr>
            <w:tcW w:w="269" w:type="pct"/>
            <w:tcBorders>
              <w:top w:val="nil"/>
              <w:left w:val="nil"/>
              <w:bottom w:val="single" w:sz="4" w:space="0" w:color="auto"/>
              <w:right w:val="single" w:sz="4" w:space="0" w:color="auto"/>
            </w:tcBorders>
            <w:shd w:val="clear" w:color="000000" w:fill="FFFFFF"/>
            <w:noWrap/>
            <w:vAlign w:val="bottom"/>
            <w:hideMark/>
          </w:tcPr>
          <w:p w14:paraId="60C47CC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15095.78 </w:t>
            </w:r>
          </w:p>
        </w:tc>
        <w:tc>
          <w:tcPr>
            <w:tcW w:w="195" w:type="pct"/>
            <w:tcBorders>
              <w:top w:val="nil"/>
              <w:left w:val="nil"/>
              <w:bottom w:val="single" w:sz="4" w:space="0" w:color="auto"/>
              <w:right w:val="single" w:sz="4" w:space="0" w:color="auto"/>
            </w:tcBorders>
            <w:shd w:val="clear" w:color="000000" w:fill="FFFFFF"/>
            <w:noWrap/>
            <w:vAlign w:val="bottom"/>
            <w:hideMark/>
          </w:tcPr>
          <w:p w14:paraId="6CF3A81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5A849DB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1886.97 </w:t>
            </w:r>
          </w:p>
        </w:tc>
        <w:tc>
          <w:tcPr>
            <w:tcW w:w="211" w:type="pct"/>
            <w:tcBorders>
              <w:top w:val="nil"/>
              <w:left w:val="nil"/>
              <w:bottom w:val="single" w:sz="4" w:space="0" w:color="auto"/>
              <w:right w:val="single" w:sz="4" w:space="0" w:color="auto"/>
            </w:tcBorders>
            <w:shd w:val="clear" w:color="000000" w:fill="FFFFFF"/>
            <w:noWrap/>
            <w:vAlign w:val="bottom"/>
            <w:hideMark/>
          </w:tcPr>
          <w:p w14:paraId="2CA2B4F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1761.17 </w:t>
            </w:r>
          </w:p>
        </w:tc>
        <w:tc>
          <w:tcPr>
            <w:tcW w:w="211" w:type="pct"/>
            <w:tcBorders>
              <w:top w:val="nil"/>
              <w:left w:val="nil"/>
              <w:bottom w:val="single" w:sz="4" w:space="0" w:color="auto"/>
              <w:right w:val="single" w:sz="4" w:space="0" w:color="auto"/>
            </w:tcBorders>
            <w:shd w:val="clear" w:color="000000" w:fill="FFFFFF"/>
            <w:noWrap/>
            <w:vAlign w:val="bottom"/>
            <w:hideMark/>
          </w:tcPr>
          <w:p w14:paraId="790558D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1635.38 </w:t>
            </w:r>
          </w:p>
        </w:tc>
        <w:tc>
          <w:tcPr>
            <w:tcW w:w="211" w:type="pct"/>
            <w:tcBorders>
              <w:top w:val="nil"/>
              <w:left w:val="nil"/>
              <w:bottom w:val="single" w:sz="4" w:space="0" w:color="auto"/>
              <w:right w:val="single" w:sz="4" w:space="0" w:color="auto"/>
            </w:tcBorders>
            <w:shd w:val="clear" w:color="000000" w:fill="FFFFFF"/>
            <w:noWrap/>
            <w:vAlign w:val="bottom"/>
            <w:hideMark/>
          </w:tcPr>
          <w:p w14:paraId="5D2F477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1509.58 </w:t>
            </w:r>
          </w:p>
        </w:tc>
        <w:tc>
          <w:tcPr>
            <w:tcW w:w="211" w:type="pct"/>
            <w:tcBorders>
              <w:top w:val="nil"/>
              <w:left w:val="nil"/>
              <w:bottom w:val="single" w:sz="4" w:space="0" w:color="auto"/>
              <w:right w:val="single" w:sz="4" w:space="0" w:color="auto"/>
            </w:tcBorders>
            <w:shd w:val="clear" w:color="000000" w:fill="FFFFFF"/>
            <w:noWrap/>
            <w:vAlign w:val="bottom"/>
            <w:hideMark/>
          </w:tcPr>
          <w:p w14:paraId="79D6769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1383.78 </w:t>
            </w:r>
          </w:p>
        </w:tc>
        <w:tc>
          <w:tcPr>
            <w:tcW w:w="211" w:type="pct"/>
            <w:tcBorders>
              <w:top w:val="nil"/>
              <w:left w:val="nil"/>
              <w:bottom w:val="single" w:sz="4" w:space="0" w:color="auto"/>
              <w:right w:val="single" w:sz="4" w:space="0" w:color="auto"/>
            </w:tcBorders>
            <w:shd w:val="clear" w:color="000000" w:fill="FFFFFF"/>
            <w:noWrap/>
            <w:vAlign w:val="bottom"/>
            <w:hideMark/>
          </w:tcPr>
          <w:p w14:paraId="338FE26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1257.98 </w:t>
            </w:r>
          </w:p>
        </w:tc>
        <w:tc>
          <w:tcPr>
            <w:tcW w:w="188" w:type="pct"/>
            <w:tcBorders>
              <w:top w:val="nil"/>
              <w:left w:val="nil"/>
              <w:bottom w:val="single" w:sz="4" w:space="0" w:color="auto"/>
              <w:right w:val="single" w:sz="4" w:space="0" w:color="auto"/>
            </w:tcBorders>
            <w:shd w:val="clear" w:color="000000" w:fill="FFFFFF"/>
            <w:noWrap/>
            <w:vAlign w:val="bottom"/>
            <w:hideMark/>
          </w:tcPr>
          <w:p w14:paraId="31ECA28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1132.18 </w:t>
            </w:r>
          </w:p>
        </w:tc>
        <w:tc>
          <w:tcPr>
            <w:tcW w:w="188" w:type="pct"/>
            <w:tcBorders>
              <w:top w:val="nil"/>
              <w:left w:val="nil"/>
              <w:bottom w:val="single" w:sz="4" w:space="0" w:color="auto"/>
              <w:right w:val="single" w:sz="4" w:space="0" w:color="auto"/>
            </w:tcBorders>
            <w:shd w:val="clear" w:color="000000" w:fill="FFFFFF"/>
            <w:noWrap/>
            <w:vAlign w:val="bottom"/>
            <w:hideMark/>
          </w:tcPr>
          <w:p w14:paraId="5E24794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1006.39 </w:t>
            </w:r>
          </w:p>
        </w:tc>
        <w:tc>
          <w:tcPr>
            <w:tcW w:w="188" w:type="pct"/>
            <w:tcBorders>
              <w:top w:val="nil"/>
              <w:left w:val="nil"/>
              <w:bottom w:val="single" w:sz="4" w:space="0" w:color="auto"/>
              <w:right w:val="single" w:sz="4" w:space="0" w:color="auto"/>
            </w:tcBorders>
            <w:shd w:val="clear" w:color="000000" w:fill="FFFFFF"/>
            <w:noWrap/>
            <w:vAlign w:val="bottom"/>
            <w:hideMark/>
          </w:tcPr>
          <w:p w14:paraId="384D56E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880.59 </w:t>
            </w:r>
          </w:p>
        </w:tc>
        <w:tc>
          <w:tcPr>
            <w:tcW w:w="188" w:type="pct"/>
            <w:tcBorders>
              <w:top w:val="nil"/>
              <w:left w:val="nil"/>
              <w:bottom w:val="single" w:sz="4" w:space="0" w:color="auto"/>
              <w:right w:val="single" w:sz="4" w:space="0" w:color="auto"/>
            </w:tcBorders>
            <w:shd w:val="clear" w:color="000000" w:fill="FFFFFF"/>
            <w:noWrap/>
            <w:vAlign w:val="bottom"/>
            <w:hideMark/>
          </w:tcPr>
          <w:p w14:paraId="0A0BF26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754.79 </w:t>
            </w:r>
          </w:p>
        </w:tc>
        <w:tc>
          <w:tcPr>
            <w:tcW w:w="187" w:type="pct"/>
            <w:tcBorders>
              <w:top w:val="nil"/>
              <w:left w:val="nil"/>
              <w:bottom w:val="single" w:sz="4" w:space="0" w:color="auto"/>
              <w:right w:val="single" w:sz="4" w:space="0" w:color="auto"/>
            </w:tcBorders>
            <w:shd w:val="clear" w:color="000000" w:fill="FFFFFF"/>
            <w:noWrap/>
            <w:vAlign w:val="bottom"/>
            <w:hideMark/>
          </w:tcPr>
          <w:p w14:paraId="075E1C8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628.99 </w:t>
            </w:r>
          </w:p>
        </w:tc>
        <w:tc>
          <w:tcPr>
            <w:tcW w:w="187" w:type="pct"/>
            <w:tcBorders>
              <w:top w:val="nil"/>
              <w:left w:val="nil"/>
              <w:bottom w:val="single" w:sz="4" w:space="0" w:color="auto"/>
              <w:right w:val="single" w:sz="4" w:space="0" w:color="auto"/>
            </w:tcBorders>
            <w:shd w:val="clear" w:color="000000" w:fill="FFFFFF"/>
            <w:noWrap/>
            <w:vAlign w:val="bottom"/>
            <w:hideMark/>
          </w:tcPr>
          <w:p w14:paraId="40791DB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503.19 </w:t>
            </w:r>
          </w:p>
        </w:tc>
        <w:tc>
          <w:tcPr>
            <w:tcW w:w="187" w:type="pct"/>
            <w:tcBorders>
              <w:top w:val="nil"/>
              <w:left w:val="nil"/>
              <w:bottom w:val="single" w:sz="4" w:space="0" w:color="auto"/>
              <w:right w:val="single" w:sz="4" w:space="0" w:color="auto"/>
            </w:tcBorders>
            <w:shd w:val="clear" w:color="000000" w:fill="FFFFFF"/>
            <w:noWrap/>
            <w:vAlign w:val="bottom"/>
            <w:hideMark/>
          </w:tcPr>
          <w:p w14:paraId="0176CC6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377.39 </w:t>
            </w:r>
          </w:p>
        </w:tc>
        <w:tc>
          <w:tcPr>
            <w:tcW w:w="187" w:type="pct"/>
            <w:tcBorders>
              <w:top w:val="nil"/>
              <w:left w:val="nil"/>
              <w:bottom w:val="single" w:sz="4" w:space="0" w:color="auto"/>
              <w:right w:val="single" w:sz="4" w:space="0" w:color="auto"/>
            </w:tcBorders>
            <w:shd w:val="clear" w:color="000000" w:fill="FFFFFF"/>
            <w:noWrap/>
            <w:vAlign w:val="bottom"/>
            <w:hideMark/>
          </w:tcPr>
          <w:p w14:paraId="458D599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251.60 </w:t>
            </w:r>
          </w:p>
        </w:tc>
        <w:tc>
          <w:tcPr>
            <w:tcW w:w="187" w:type="pct"/>
            <w:tcBorders>
              <w:top w:val="nil"/>
              <w:left w:val="nil"/>
              <w:bottom w:val="single" w:sz="4" w:space="0" w:color="auto"/>
              <w:right w:val="single" w:sz="4" w:space="0" w:color="auto"/>
            </w:tcBorders>
            <w:shd w:val="clear" w:color="000000" w:fill="FFFFFF"/>
            <w:noWrap/>
            <w:vAlign w:val="bottom"/>
            <w:hideMark/>
          </w:tcPr>
          <w:p w14:paraId="5AB320E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125.80 </w:t>
            </w:r>
          </w:p>
        </w:tc>
        <w:tc>
          <w:tcPr>
            <w:tcW w:w="187" w:type="pct"/>
            <w:tcBorders>
              <w:top w:val="nil"/>
              <w:left w:val="nil"/>
              <w:bottom w:val="single" w:sz="4" w:space="0" w:color="auto"/>
              <w:right w:val="single" w:sz="4" w:space="0" w:color="auto"/>
            </w:tcBorders>
            <w:shd w:val="clear" w:color="000000" w:fill="FFFFFF"/>
            <w:noWrap/>
            <w:vAlign w:val="bottom"/>
            <w:hideMark/>
          </w:tcPr>
          <w:p w14:paraId="2502B09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733E375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34DD3F2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26CC601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4" w:type="pct"/>
            <w:tcBorders>
              <w:top w:val="nil"/>
              <w:left w:val="nil"/>
              <w:bottom w:val="single" w:sz="4" w:space="0" w:color="auto"/>
              <w:right w:val="single" w:sz="4" w:space="0" w:color="auto"/>
            </w:tcBorders>
            <w:shd w:val="clear" w:color="000000" w:fill="FFFFFF"/>
            <w:noWrap/>
            <w:vAlign w:val="bottom"/>
            <w:hideMark/>
          </w:tcPr>
          <w:p w14:paraId="098FDAB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566C8859" w14:textId="77777777" w:rsidTr="0028041F">
        <w:trPr>
          <w:trHeight w:val="270"/>
        </w:trPr>
        <w:tc>
          <w:tcPr>
            <w:tcW w:w="196" w:type="pct"/>
            <w:tcBorders>
              <w:top w:val="nil"/>
              <w:left w:val="single" w:sz="4" w:space="0" w:color="auto"/>
              <w:bottom w:val="single" w:sz="4" w:space="0" w:color="auto"/>
              <w:right w:val="single" w:sz="4" w:space="0" w:color="auto"/>
            </w:tcBorders>
            <w:shd w:val="clear" w:color="000000" w:fill="FFFFFF"/>
            <w:noWrap/>
            <w:vAlign w:val="bottom"/>
            <w:hideMark/>
          </w:tcPr>
          <w:p w14:paraId="3CC6857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1.3</w:t>
            </w:r>
          </w:p>
        </w:tc>
        <w:tc>
          <w:tcPr>
            <w:tcW w:w="455" w:type="pct"/>
            <w:tcBorders>
              <w:top w:val="nil"/>
              <w:left w:val="nil"/>
              <w:bottom w:val="single" w:sz="4" w:space="0" w:color="auto"/>
              <w:right w:val="single" w:sz="4" w:space="0" w:color="auto"/>
            </w:tcBorders>
            <w:shd w:val="clear" w:color="000000" w:fill="FFFFFF"/>
            <w:noWrap/>
            <w:vAlign w:val="bottom"/>
            <w:hideMark/>
          </w:tcPr>
          <w:p w14:paraId="26FBD0F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期末借款余额</w:t>
            </w:r>
          </w:p>
        </w:tc>
        <w:tc>
          <w:tcPr>
            <w:tcW w:w="269" w:type="pct"/>
            <w:tcBorders>
              <w:top w:val="nil"/>
              <w:left w:val="nil"/>
              <w:bottom w:val="single" w:sz="4" w:space="0" w:color="auto"/>
              <w:right w:val="single" w:sz="4" w:space="0" w:color="auto"/>
            </w:tcBorders>
            <w:shd w:val="clear" w:color="000000" w:fill="FFFFFF"/>
            <w:noWrap/>
            <w:vAlign w:val="bottom"/>
            <w:hideMark/>
          </w:tcPr>
          <w:p w14:paraId="258C9BA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vAlign w:val="bottom"/>
            <w:hideMark/>
          </w:tcPr>
          <w:p w14:paraId="1E3C1C2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0311C14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31449.53 </w:t>
            </w:r>
          </w:p>
        </w:tc>
        <w:tc>
          <w:tcPr>
            <w:tcW w:w="211" w:type="pct"/>
            <w:tcBorders>
              <w:top w:val="nil"/>
              <w:left w:val="nil"/>
              <w:bottom w:val="single" w:sz="4" w:space="0" w:color="auto"/>
              <w:right w:val="single" w:sz="4" w:space="0" w:color="auto"/>
            </w:tcBorders>
            <w:shd w:val="clear" w:color="000000" w:fill="FFFFFF"/>
            <w:noWrap/>
            <w:vAlign w:val="bottom"/>
            <w:hideMark/>
          </w:tcPr>
          <w:p w14:paraId="5B301C2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29203.14 </w:t>
            </w:r>
          </w:p>
        </w:tc>
        <w:tc>
          <w:tcPr>
            <w:tcW w:w="211" w:type="pct"/>
            <w:tcBorders>
              <w:top w:val="nil"/>
              <w:left w:val="nil"/>
              <w:bottom w:val="single" w:sz="4" w:space="0" w:color="auto"/>
              <w:right w:val="single" w:sz="4" w:space="0" w:color="auto"/>
            </w:tcBorders>
            <w:shd w:val="clear" w:color="000000" w:fill="FFFFFF"/>
            <w:noWrap/>
            <w:vAlign w:val="bottom"/>
            <w:hideMark/>
          </w:tcPr>
          <w:p w14:paraId="5FB4E4D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26956.74 </w:t>
            </w:r>
          </w:p>
        </w:tc>
        <w:tc>
          <w:tcPr>
            <w:tcW w:w="211" w:type="pct"/>
            <w:tcBorders>
              <w:top w:val="nil"/>
              <w:left w:val="nil"/>
              <w:bottom w:val="single" w:sz="4" w:space="0" w:color="auto"/>
              <w:right w:val="single" w:sz="4" w:space="0" w:color="auto"/>
            </w:tcBorders>
            <w:shd w:val="clear" w:color="000000" w:fill="FFFFFF"/>
            <w:noWrap/>
            <w:vAlign w:val="bottom"/>
            <w:hideMark/>
          </w:tcPr>
          <w:p w14:paraId="39BB6FA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24710.35 </w:t>
            </w:r>
          </w:p>
        </w:tc>
        <w:tc>
          <w:tcPr>
            <w:tcW w:w="211" w:type="pct"/>
            <w:tcBorders>
              <w:top w:val="nil"/>
              <w:left w:val="nil"/>
              <w:bottom w:val="single" w:sz="4" w:space="0" w:color="auto"/>
              <w:right w:val="single" w:sz="4" w:space="0" w:color="auto"/>
            </w:tcBorders>
            <w:shd w:val="clear" w:color="000000" w:fill="FFFFFF"/>
            <w:noWrap/>
            <w:vAlign w:val="bottom"/>
            <w:hideMark/>
          </w:tcPr>
          <w:p w14:paraId="66B672C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22463.95 </w:t>
            </w:r>
          </w:p>
        </w:tc>
        <w:tc>
          <w:tcPr>
            <w:tcW w:w="211" w:type="pct"/>
            <w:tcBorders>
              <w:top w:val="nil"/>
              <w:left w:val="nil"/>
              <w:bottom w:val="single" w:sz="4" w:space="0" w:color="auto"/>
              <w:right w:val="single" w:sz="4" w:space="0" w:color="auto"/>
            </w:tcBorders>
            <w:shd w:val="clear" w:color="000000" w:fill="FFFFFF"/>
            <w:noWrap/>
            <w:vAlign w:val="bottom"/>
            <w:hideMark/>
          </w:tcPr>
          <w:p w14:paraId="005EA08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20217.56 </w:t>
            </w:r>
          </w:p>
        </w:tc>
        <w:tc>
          <w:tcPr>
            <w:tcW w:w="188" w:type="pct"/>
            <w:tcBorders>
              <w:top w:val="nil"/>
              <w:left w:val="nil"/>
              <w:bottom w:val="single" w:sz="4" w:space="0" w:color="auto"/>
              <w:right w:val="single" w:sz="4" w:space="0" w:color="auto"/>
            </w:tcBorders>
            <w:shd w:val="clear" w:color="000000" w:fill="FFFFFF"/>
            <w:noWrap/>
            <w:vAlign w:val="bottom"/>
            <w:hideMark/>
          </w:tcPr>
          <w:p w14:paraId="4941192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17971.16 </w:t>
            </w:r>
          </w:p>
        </w:tc>
        <w:tc>
          <w:tcPr>
            <w:tcW w:w="188" w:type="pct"/>
            <w:tcBorders>
              <w:top w:val="nil"/>
              <w:left w:val="nil"/>
              <w:bottom w:val="single" w:sz="4" w:space="0" w:color="auto"/>
              <w:right w:val="single" w:sz="4" w:space="0" w:color="auto"/>
            </w:tcBorders>
            <w:shd w:val="clear" w:color="000000" w:fill="FFFFFF"/>
            <w:noWrap/>
            <w:vAlign w:val="bottom"/>
            <w:hideMark/>
          </w:tcPr>
          <w:p w14:paraId="616F03A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15724.77 </w:t>
            </w:r>
          </w:p>
        </w:tc>
        <w:tc>
          <w:tcPr>
            <w:tcW w:w="188" w:type="pct"/>
            <w:tcBorders>
              <w:top w:val="nil"/>
              <w:left w:val="nil"/>
              <w:bottom w:val="single" w:sz="4" w:space="0" w:color="auto"/>
              <w:right w:val="single" w:sz="4" w:space="0" w:color="auto"/>
            </w:tcBorders>
            <w:shd w:val="clear" w:color="000000" w:fill="FFFFFF"/>
            <w:noWrap/>
            <w:vAlign w:val="bottom"/>
            <w:hideMark/>
          </w:tcPr>
          <w:p w14:paraId="7AEAEF2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13478.37 </w:t>
            </w:r>
          </w:p>
        </w:tc>
        <w:tc>
          <w:tcPr>
            <w:tcW w:w="188" w:type="pct"/>
            <w:tcBorders>
              <w:top w:val="nil"/>
              <w:left w:val="nil"/>
              <w:bottom w:val="single" w:sz="4" w:space="0" w:color="auto"/>
              <w:right w:val="single" w:sz="4" w:space="0" w:color="auto"/>
            </w:tcBorders>
            <w:shd w:val="clear" w:color="000000" w:fill="FFFFFF"/>
            <w:noWrap/>
            <w:vAlign w:val="bottom"/>
            <w:hideMark/>
          </w:tcPr>
          <w:p w14:paraId="21E5D02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11231.98 </w:t>
            </w:r>
          </w:p>
        </w:tc>
        <w:tc>
          <w:tcPr>
            <w:tcW w:w="187" w:type="pct"/>
            <w:tcBorders>
              <w:top w:val="nil"/>
              <w:left w:val="nil"/>
              <w:bottom w:val="single" w:sz="4" w:space="0" w:color="auto"/>
              <w:right w:val="single" w:sz="4" w:space="0" w:color="auto"/>
            </w:tcBorders>
            <w:shd w:val="clear" w:color="000000" w:fill="FFFFFF"/>
            <w:noWrap/>
            <w:vAlign w:val="bottom"/>
            <w:hideMark/>
          </w:tcPr>
          <w:p w14:paraId="086F8DD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8985.58 </w:t>
            </w:r>
          </w:p>
        </w:tc>
        <w:tc>
          <w:tcPr>
            <w:tcW w:w="187" w:type="pct"/>
            <w:tcBorders>
              <w:top w:val="nil"/>
              <w:left w:val="nil"/>
              <w:bottom w:val="single" w:sz="4" w:space="0" w:color="auto"/>
              <w:right w:val="single" w:sz="4" w:space="0" w:color="auto"/>
            </w:tcBorders>
            <w:shd w:val="clear" w:color="000000" w:fill="FFFFFF"/>
            <w:noWrap/>
            <w:vAlign w:val="bottom"/>
            <w:hideMark/>
          </w:tcPr>
          <w:p w14:paraId="3AA1158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6739.19 </w:t>
            </w:r>
          </w:p>
        </w:tc>
        <w:tc>
          <w:tcPr>
            <w:tcW w:w="187" w:type="pct"/>
            <w:tcBorders>
              <w:top w:val="nil"/>
              <w:left w:val="nil"/>
              <w:bottom w:val="single" w:sz="4" w:space="0" w:color="auto"/>
              <w:right w:val="single" w:sz="4" w:space="0" w:color="auto"/>
            </w:tcBorders>
            <w:shd w:val="clear" w:color="000000" w:fill="FFFFFF"/>
            <w:noWrap/>
            <w:vAlign w:val="bottom"/>
            <w:hideMark/>
          </w:tcPr>
          <w:p w14:paraId="50C373C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4492.79 </w:t>
            </w:r>
          </w:p>
        </w:tc>
        <w:tc>
          <w:tcPr>
            <w:tcW w:w="187" w:type="pct"/>
            <w:tcBorders>
              <w:top w:val="nil"/>
              <w:left w:val="nil"/>
              <w:bottom w:val="single" w:sz="4" w:space="0" w:color="auto"/>
              <w:right w:val="single" w:sz="4" w:space="0" w:color="auto"/>
            </w:tcBorders>
            <w:shd w:val="clear" w:color="000000" w:fill="FFFFFF"/>
            <w:noWrap/>
            <w:vAlign w:val="bottom"/>
            <w:hideMark/>
          </w:tcPr>
          <w:p w14:paraId="753E22D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87" w:type="pct"/>
            <w:tcBorders>
              <w:top w:val="nil"/>
              <w:left w:val="nil"/>
              <w:bottom w:val="single" w:sz="4" w:space="0" w:color="auto"/>
              <w:right w:val="single" w:sz="4" w:space="0" w:color="auto"/>
            </w:tcBorders>
            <w:shd w:val="clear" w:color="000000" w:fill="FFFFFF"/>
            <w:noWrap/>
            <w:vAlign w:val="bottom"/>
            <w:hideMark/>
          </w:tcPr>
          <w:p w14:paraId="6BCB61C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7472063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556696B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5BB0159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0D38FD0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4" w:type="pct"/>
            <w:tcBorders>
              <w:top w:val="nil"/>
              <w:left w:val="nil"/>
              <w:bottom w:val="single" w:sz="4" w:space="0" w:color="auto"/>
              <w:right w:val="single" w:sz="4" w:space="0" w:color="auto"/>
            </w:tcBorders>
            <w:shd w:val="clear" w:color="000000" w:fill="FFFFFF"/>
            <w:noWrap/>
            <w:vAlign w:val="bottom"/>
            <w:hideMark/>
          </w:tcPr>
          <w:p w14:paraId="5E50A23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236A16CB" w14:textId="77777777" w:rsidTr="0028041F">
        <w:trPr>
          <w:trHeight w:val="270"/>
        </w:trPr>
        <w:tc>
          <w:tcPr>
            <w:tcW w:w="196" w:type="pct"/>
            <w:tcBorders>
              <w:top w:val="nil"/>
              <w:left w:val="single" w:sz="4" w:space="0" w:color="auto"/>
              <w:bottom w:val="single" w:sz="4" w:space="0" w:color="auto"/>
              <w:right w:val="single" w:sz="4" w:space="0" w:color="auto"/>
            </w:tcBorders>
            <w:shd w:val="clear" w:color="000000" w:fill="FFFFFF"/>
            <w:noWrap/>
            <w:vAlign w:val="bottom"/>
            <w:hideMark/>
          </w:tcPr>
          <w:p w14:paraId="1CB7B32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w:t>
            </w:r>
          </w:p>
        </w:tc>
        <w:tc>
          <w:tcPr>
            <w:tcW w:w="455" w:type="pct"/>
            <w:tcBorders>
              <w:top w:val="nil"/>
              <w:left w:val="nil"/>
              <w:bottom w:val="single" w:sz="4" w:space="0" w:color="auto"/>
              <w:right w:val="single" w:sz="4" w:space="0" w:color="auto"/>
            </w:tcBorders>
            <w:shd w:val="clear" w:color="000000" w:fill="FFFFFF"/>
            <w:noWrap/>
            <w:vAlign w:val="bottom"/>
            <w:hideMark/>
          </w:tcPr>
          <w:p w14:paraId="4E60731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流动资金借款</w:t>
            </w:r>
          </w:p>
        </w:tc>
        <w:tc>
          <w:tcPr>
            <w:tcW w:w="269" w:type="pct"/>
            <w:tcBorders>
              <w:top w:val="nil"/>
              <w:left w:val="nil"/>
              <w:bottom w:val="single" w:sz="4" w:space="0" w:color="auto"/>
              <w:right w:val="single" w:sz="4" w:space="0" w:color="auto"/>
            </w:tcBorders>
            <w:shd w:val="clear" w:color="000000" w:fill="FFFFFF"/>
            <w:noWrap/>
            <w:vAlign w:val="bottom"/>
            <w:hideMark/>
          </w:tcPr>
          <w:p w14:paraId="652C6C0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c>
          <w:tcPr>
            <w:tcW w:w="195" w:type="pct"/>
            <w:tcBorders>
              <w:top w:val="nil"/>
              <w:left w:val="nil"/>
              <w:bottom w:val="single" w:sz="4" w:space="0" w:color="auto"/>
              <w:right w:val="single" w:sz="4" w:space="0" w:color="auto"/>
            </w:tcBorders>
            <w:shd w:val="clear" w:color="000000" w:fill="FFFFFF"/>
            <w:noWrap/>
            <w:vAlign w:val="bottom"/>
            <w:hideMark/>
          </w:tcPr>
          <w:p w14:paraId="743A5D7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7E201B7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c>
          <w:tcPr>
            <w:tcW w:w="211" w:type="pct"/>
            <w:tcBorders>
              <w:top w:val="nil"/>
              <w:left w:val="nil"/>
              <w:bottom w:val="single" w:sz="4" w:space="0" w:color="auto"/>
              <w:right w:val="single" w:sz="4" w:space="0" w:color="auto"/>
            </w:tcBorders>
            <w:shd w:val="clear" w:color="000000" w:fill="FFFFFF"/>
            <w:noWrap/>
            <w:vAlign w:val="bottom"/>
            <w:hideMark/>
          </w:tcPr>
          <w:p w14:paraId="30CA3C2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5971BC1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7B49B31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5568796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240674F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vAlign w:val="bottom"/>
            <w:hideMark/>
          </w:tcPr>
          <w:p w14:paraId="26C19D3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vAlign w:val="bottom"/>
            <w:hideMark/>
          </w:tcPr>
          <w:p w14:paraId="6CBA1CE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vAlign w:val="bottom"/>
            <w:hideMark/>
          </w:tcPr>
          <w:p w14:paraId="3AF2B6E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vAlign w:val="bottom"/>
            <w:hideMark/>
          </w:tcPr>
          <w:p w14:paraId="0C5FD41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5358998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0907813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7FF5611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039A931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5C0983D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7413A89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3136BE3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1C2CCB8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7D87E72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4" w:type="pct"/>
            <w:tcBorders>
              <w:top w:val="nil"/>
              <w:left w:val="nil"/>
              <w:bottom w:val="single" w:sz="4" w:space="0" w:color="auto"/>
              <w:right w:val="single" w:sz="4" w:space="0" w:color="auto"/>
            </w:tcBorders>
            <w:shd w:val="clear" w:color="000000" w:fill="FFFFFF"/>
            <w:noWrap/>
            <w:vAlign w:val="bottom"/>
            <w:hideMark/>
          </w:tcPr>
          <w:p w14:paraId="61BCCF5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4B2733BF" w14:textId="77777777" w:rsidTr="0028041F">
        <w:trPr>
          <w:trHeight w:val="270"/>
        </w:trPr>
        <w:tc>
          <w:tcPr>
            <w:tcW w:w="196" w:type="pct"/>
            <w:tcBorders>
              <w:top w:val="nil"/>
              <w:left w:val="single" w:sz="4" w:space="0" w:color="auto"/>
              <w:bottom w:val="single" w:sz="4" w:space="0" w:color="auto"/>
              <w:right w:val="single" w:sz="4" w:space="0" w:color="auto"/>
            </w:tcBorders>
            <w:shd w:val="clear" w:color="000000" w:fill="FFFFFF"/>
            <w:noWrap/>
            <w:vAlign w:val="bottom"/>
            <w:hideMark/>
          </w:tcPr>
          <w:p w14:paraId="37F91E5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2.1</w:t>
            </w:r>
          </w:p>
        </w:tc>
        <w:tc>
          <w:tcPr>
            <w:tcW w:w="455" w:type="pct"/>
            <w:tcBorders>
              <w:top w:val="nil"/>
              <w:left w:val="nil"/>
              <w:bottom w:val="single" w:sz="4" w:space="0" w:color="auto"/>
              <w:right w:val="single" w:sz="4" w:space="0" w:color="auto"/>
            </w:tcBorders>
            <w:shd w:val="clear" w:color="000000" w:fill="FFFFFF"/>
            <w:noWrap/>
            <w:vAlign w:val="bottom"/>
            <w:hideMark/>
          </w:tcPr>
          <w:p w14:paraId="6B0E037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流动资金借款累计</w:t>
            </w:r>
          </w:p>
        </w:tc>
        <w:tc>
          <w:tcPr>
            <w:tcW w:w="269" w:type="pct"/>
            <w:tcBorders>
              <w:top w:val="nil"/>
              <w:left w:val="nil"/>
              <w:bottom w:val="single" w:sz="4" w:space="0" w:color="auto"/>
              <w:right w:val="single" w:sz="4" w:space="0" w:color="auto"/>
            </w:tcBorders>
            <w:shd w:val="clear" w:color="000000" w:fill="FFFFFF"/>
            <w:noWrap/>
            <w:vAlign w:val="bottom"/>
            <w:hideMark/>
          </w:tcPr>
          <w:p w14:paraId="13A6C7F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vAlign w:val="bottom"/>
            <w:hideMark/>
          </w:tcPr>
          <w:p w14:paraId="005308C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0C83B7C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c>
          <w:tcPr>
            <w:tcW w:w="211" w:type="pct"/>
            <w:tcBorders>
              <w:top w:val="nil"/>
              <w:left w:val="nil"/>
              <w:bottom w:val="single" w:sz="4" w:space="0" w:color="auto"/>
              <w:right w:val="single" w:sz="4" w:space="0" w:color="auto"/>
            </w:tcBorders>
            <w:shd w:val="clear" w:color="000000" w:fill="FFFFFF"/>
            <w:noWrap/>
            <w:vAlign w:val="bottom"/>
            <w:hideMark/>
          </w:tcPr>
          <w:p w14:paraId="342DCA6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c>
          <w:tcPr>
            <w:tcW w:w="211" w:type="pct"/>
            <w:tcBorders>
              <w:top w:val="nil"/>
              <w:left w:val="nil"/>
              <w:bottom w:val="single" w:sz="4" w:space="0" w:color="auto"/>
              <w:right w:val="single" w:sz="4" w:space="0" w:color="auto"/>
            </w:tcBorders>
            <w:shd w:val="clear" w:color="000000" w:fill="FFFFFF"/>
            <w:noWrap/>
            <w:vAlign w:val="bottom"/>
            <w:hideMark/>
          </w:tcPr>
          <w:p w14:paraId="5BB9838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c>
          <w:tcPr>
            <w:tcW w:w="211" w:type="pct"/>
            <w:tcBorders>
              <w:top w:val="nil"/>
              <w:left w:val="nil"/>
              <w:bottom w:val="single" w:sz="4" w:space="0" w:color="auto"/>
              <w:right w:val="single" w:sz="4" w:space="0" w:color="auto"/>
            </w:tcBorders>
            <w:shd w:val="clear" w:color="000000" w:fill="FFFFFF"/>
            <w:noWrap/>
            <w:vAlign w:val="bottom"/>
            <w:hideMark/>
          </w:tcPr>
          <w:p w14:paraId="76F6D71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c>
          <w:tcPr>
            <w:tcW w:w="211" w:type="pct"/>
            <w:tcBorders>
              <w:top w:val="nil"/>
              <w:left w:val="nil"/>
              <w:bottom w:val="single" w:sz="4" w:space="0" w:color="auto"/>
              <w:right w:val="single" w:sz="4" w:space="0" w:color="auto"/>
            </w:tcBorders>
            <w:shd w:val="clear" w:color="000000" w:fill="FFFFFF"/>
            <w:noWrap/>
            <w:vAlign w:val="bottom"/>
            <w:hideMark/>
          </w:tcPr>
          <w:p w14:paraId="76A7ADF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c>
          <w:tcPr>
            <w:tcW w:w="211" w:type="pct"/>
            <w:tcBorders>
              <w:top w:val="nil"/>
              <w:left w:val="nil"/>
              <w:bottom w:val="single" w:sz="4" w:space="0" w:color="auto"/>
              <w:right w:val="single" w:sz="4" w:space="0" w:color="auto"/>
            </w:tcBorders>
            <w:shd w:val="clear" w:color="000000" w:fill="FFFFFF"/>
            <w:noWrap/>
            <w:vAlign w:val="bottom"/>
            <w:hideMark/>
          </w:tcPr>
          <w:p w14:paraId="19C966D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c>
          <w:tcPr>
            <w:tcW w:w="188" w:type="pct"/>
            <w:tcBorders>
              <w:top w:val="nil"/>
              <w:left w:val="nil"/>
              <w:bottom w:val="single" w:sz="4" w:space="0" w:color="auto"/>
              <w:right w:val="single" w:sz="4" w:space="0" w:color="auto"/>
            </w:tcBorders>
            <w:shd w:val="clear" w:color="000000" w:fill="FFFFFF"/>
            <w:noWrap/>
            <w:vAlign w:val="bottom"/>
            <w:hideMark/>
          </w:tcPr>
          <w:p w14:paraId="5E7B5A6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c>
          <w:tcPr>
            <w:tcW w:w="188" w:type="pct"/>
            <w:tcBorders>
              <w:top w:val="nil"/>
              <w:left w:val="nil"/>
              <w:bottom w:val="single" w:sz="4" w:space="0" w:color="auto"/>
              <w:right w:val="single" w:sz="4" w:space="0" w:color="auto"/>
            </w:tcBorders>
            <w:shd w:val="clear" w:color="000000" w:fill="FFFFFF"/>
            <w:noWrap/>
            <w:vAlign w:val="bottom"/>
            <w:hideMark/>
          </w:tcPr>
          <w:p w14:paraId="3D4773B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c>
          <w:tcPr>
            <w:tcW w:w="188" w:type="pct"/>
            <w:tcBorders>
              <w:top w:val="nil"/>
              <w:left w:val="nil"/>
              <w:bottom w:val="single" w:sz="4" w:space="0" w:color="auto"/>
              <w:right w:val="single" w:sz="4" w:space="0" w:color="auto"/>
            </w:tcBorders>
            <w:shd w:val="clear" w:color="000000" w:fill="FFFFFF"/>
            <w:noWrap/>
            <w:vAlign w:val="bottom"/>
            <w:hideMark/>
          </w:tcPr>
          <w:p w14:paraId="792EEE9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c>
          <w:tcPr>
            <w:tcW w:w="188" w:type="pct"/>
            <w:tcBorders>
              <w:top w:val="nil"/>
              <w:left w:val="nil"/>
              <w:bottom w:val="single" w:sz="4" w:space="0" w:color="auto"/>
              <w:right w:val="single" w:sz="4" w:space="0" w:color="auto"/>
            </w:tcBorders>
            <w:shd w:val="clear" w:color="000000" w:fill="FFFFFF"/>
            <w:noWrap/>
            <w:vAlign w:val="bottom"/>
            <w:hideMark/>
          </w:tcPr>
          <w:p w14:paraId="1884497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c>
          <w:tcPr>
            <w:tcW w:w="187" w:type="pct"/>
            <w:tcBorders>
              <w:top w:val="nil"/>
              <w:left w:val="nil"/>
              <w:bottom w:val="single" w:sz="4" w:space="0" w:color="auto"/>
              <w:right w:val="single" w:sz="4" w:space="0" w:color="auto"/>
            </w:tcBorders>
            <w:shd w:val="clear" w:color="000000" w:fill="FFFFFF"/>
            <w:noWrap/>
            <w:vAlign w:val="bottom"/>
            <w:hideMark/>
          </w:tcPr>
          <w:p w14:paraId="2603F51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c>
          <w:tcPr>
            <w:tcW w:w="187" w:type="pct"/>
            <w:tcBorders>
              <w:top w:val="nil"/>
              <w:left w:val="nil"/>
              <w:bottom w:val="single" w:sz="4" w:space="0" w:color="auto"/>
              <w:right w:val="single" w:sz="4" w:space="0" w:color="auto"/>
            </w:tcBorders>
            <w:shd w:val="clear" w:color="000000" w:fill="FFFFFF"/>
            <w:noWrap/>
            <w:vAlign w:val="bottom"/>
            <w:hideMark/>
          </w:tcPr>
          <w:p w14:paraId="00DE1B1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c>
          <w:tcPr>
            <w:tcW w:w="187" w:type="pct"/>
            <w:tcBorders>
              <w:top w:val="nil"/>
              <w:left w:val="nil"/>
              <w:bottom w:val="single" w:sz="4" w:space="0" w:color="auto"/>
              <w:right w:val="single" w:sz="4" w:space="0" w:color="auto"/>
            </w:tcBorders>
            <w:shd w:val="clear" w:color="000000" w:fill="FFFFFF"/>
            <w:noWrap/>
            <w:vAlign w:val="bottom"/>
            <w:hideMark/>
          </w:tcPr>
          <w:p w14:paraId="63C13F5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c>
          <w:tcPr>
            <w:tcW w:w="187" w:type="pct"/>
            <w:tcBorders>
              <w:top w:val="nil"/>
              <w:left w:val="nil"/>
              <w:bottom w:val="single" w:sz="4" w:space="0" w:color="auto"/>
              <w:right w:val="single" w:sz="4" w:space="0" w:color="auto"/>
            </w:tcBorders>
            <w:shd w:val="clear" w:color="000000" w:fill="FFFFFF"/>
            <w:noWrap/>
            <w:vAlign w:val="bottom"/>
            <w:hideMark/>
          </w:tcPr>
          <w:p w14:paraId="07A85A4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c>
          <w:tcPr>
            <w:tcW w:w="187" w:type="pct"/>
            <w:tcBorders>
              <w:top w:val="nil"/>
              <w:left w:val="nil"/>
              <w:bottom w:val="single" w:sz="4" w:space="0" w:color="auto"/>
              <w:right w:val="single" w:sz="4" w:space="0" w:color="auto"/>
            </w:tcBorders>
            <w:shd w:val="clear" w:color="000000" w:fill="FFFFFF"/>
            <w:noWrap/>
            <w:vAlign w:val="bottom"/>
            <w:hideMark/>
          </w:tcPr>
          <w:p w14:paraId="609C416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c>
          <w:tcPr>
            <w:tcW w:w="187" w:type="pct"/>
            <w:tcBorders>
              <w:top w:val="nil"/>
              <w:left w:val="nil"/>
              <w:bottom w:val="single" w:sz="4" w:space="0" w:color="auto"/>
              <w:right w:val="single" w:sz="4" w:space="0" w:color="auto"/>
            </w:tcBorders>
            <w:shd w:val="clear" w:color="000000" w:fill="FFFFFF"/>
            <w:noWrap/>
            <w:vAlign w:val="bottom"/>
            <w:hideMark/>
          </w:tcPr>
          <w:p w14:paraId="65856CD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c>
          <w:tcPr>
            <w:tcW w:w="187" w:type="pct"/>
            <w:tcBorders>
              <w:top w:val="nil"/>
              <w:left w:val="nil"/>
              <w:bottom w:val="single" w:sz="4" w:space="0" w:color="auto"/>
              <w:right w:val="single" w:sz="4" w:space="0" w:color="auto"/>
            </w:tcBorders>
            <w:shd w:val="clear" w:color="000000" w:fill="FFFFFF"/>
            <w:noWrap/>
            <w:vAlign w:val="bottom"/>
            <w:hideMark/>
          </w:tcPr>
          <w:p w14:paraId="4AAE952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c>
          <w:tcPr>
            <w:tcW w:w="187" w:type="pct"/>
            <w:tcBorders>
              <w:top w:val="nil"/>
              <w:left w:val="nil"/>
              <w:bottom w:val="single" w:sz="4" w:space="0" w:color="auto"/>
              <w:right w:val="single" w:sz="4" w:space="0" w:color="auto"/>
            </w:tcBorders>
            <w:shd w:val="clear" w:color="000000" w:fill="FFFFFF"/>
            <w:noWrap/>
            <w:vAlign w:val="bottom"/>
            <w:hideMark/>
          </w:tcPr>
          <w:p w14:paraId="269CF9D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c>
          <w:tcPr>
            <w:tcW w:w="187" w:type="pct"/>
            <w:tcBorders>
              <w:top w:val="nil"/>
              <w:left w:val="nil"/>
              <w:bottom w:val="single" w:sz="4" w:space="0" w:color="auto"/>
              <w:right w:val="single" w:sz="4" w:space="0" w:color="auto"/>
            </w:tcBorders>
            <w:shd w:val="clear" w:color="000000" w:fill="FFFFFF"/>
            <w:noWrap/>
            <w:vAlign w:val="bottom"/>
            <w:hideMark/>
          </w:tcPr>
          <w:p w14:paraId="6F28C26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c>
          <w:tcPr>
            <w:tcW w:w="184" w:type="pct"/>
            <w:tcBorders>
              <w:top w:val="nil"/>
              <w:left w:val="nil"/>
              <w:bottom w:val="single" w:sz="4" w:space="0" w:color="auto"/>
              <w:right w:val="single" w:sz="4" w:space="0" w:color="auto"/>
            </w:tcBorders>
            <w:shd w:val="clear" w:color="000000" w:fill="FFFFFF"/>
            <w:noWrap/>
            <w:vAlign w:val="bottom"/>
            <w:hideMark/>
          </w:tcPr>
          <w:p w14:paraId="09B6F6D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r>
      <w:tr w:rsidR="0028041F" w:rsidRPr="00D3669E" w14:paraId="5F451B23" w14:textId="77777777" w:rsidTr="0028041F">
        <w:trPr>
          <w:trHeight w:val="270"/>
        </w:trPr>
        <w:tc>
          <w:tcPr>
            <w:tcW w:w="196" w:type="pct"/>
            <w:tcBorders>
              <w:top w:val="nil"/>
              <w:left w:val="single" w:sz="4" w:space="0" w:color="auto"/>
              <w:bottom w:val="single" w:sz="4" w:space="0" w:color="auto"/>
              <w:right w:val="single" w:sz="4" w:space="0" w:color="auto"/>
            </w:tcBorders>
            <w:shd w:val="clear" w:color="000000" w:fill="FFFFFF"/>
            <w:noWrap/>
            <w:vAlign w:val="bottom"/>
            <w:hideMark/>
          </w:tcPr>
          <w:p w14:paraId="39F90A5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2.2</w:t>
            </w:r>
          </w:p>
        </w:tc>
        <w:tc>
          <w:tcPr>
            <w:tcW w:w="455" w:type="pct"/>
            <w:tcBorders>
              <w:top w:val="nil"/>
              <w:left w:val="nil"/>
              <w:bottom w:val="single" w:sz="4" w:space="0" w:color="auto"/>
              <w:right w:val="single" w:sz="4" w:space="0" w:color="auto"/>
            </w:tcBorders>
            <w:shd w:val="clear" w:color="000000" w:fill="FFFFFF"/>
            <w:noWrap/>
            <w:vAlign w:val="bottom"/>
            <w:hideMark/>
          </w:tcPr>
          <w:p w14:paraId="220E914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流动资金利息</w:t>
            </w:r>
          </w:p>
        </w:tc>
        <w:tc>
          <w:tcPr>
            <w:tcW w:w="269" w:type="pct"/>
            <w:tcBorders>
              <w:top w:val="nil"/>
              <w:left w:val="nil"/>
              <w:bottom w:val="single" w:sz="4" w:space="0" w:color="auto"/>
              <w:right w:val="single" w:sz="4" w:space="0" w:color="auto"/>
            </w:tcBorders>
            <w:shd w:val="clear" w:color="000000" w:fill="FFFFFF"/>
            <w:noWrap/>
            <w:vAlign w:val="bottom"/>
            <w:hideMark/>
          </w:tcPr>
          <w:p w14:paraId="23E863A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109.62 </w:t>
            </w:r>
          </w:p>
        </w:tc>
        <w:tc>
          <w:tcPr>
            <w:tcW w:w="195" w:type="pct"/>
            <w:tcBorders>
              <w:top w:val="nil"/>
              <w:left w:val="nil"/>
              <w:bottom w:val="single" w:sz="4" w:space="0" w:color="auto"/>
              <w:right w:val="single" w:sz="4" w:space="0" w:color="auto"/>
            </w:tcBorders>
            <w:shd w:val="clear" w:color="000000" w:fill="FFFFFF"/>
            <w:noWrap/>
            <w:vAlign w:val="bottom"/>
            <w:hideMark/>
          </w:tcPr>
          <w:p w14:paraId="2543D81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36C666D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c>
          <w:tcPr>
            <w:tcW w:w="211" w:type="pct"/>
            <w:tcBorders>
              <w:top w:val="nil"/>
              <w:left w:val="nil"/>
              <w:bottom w:val="single" w:sz="4" w:space="0" w:color="auto"/>
              <w:right w:val="single" w:sz="4" w:space="0" w:color="auto"/>
            </w:tcBorders>
            <w:shd w:val="clear" w:color="000000" w:fill="FFFFFF"/>
            <w:noWrap/>
            <w:vAlign w:val="bottom"/>
            <w:hideMark/>
          </w:tcPr>
          <w:p w14:paraId="74650B1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c>
          <w:tcPr>
            <w:tcW w:w="211" w:type="pct"/>
            <w:tcBorders>
              <w:top w:val="nil"/>
              <w:left w:val="nil"/>
              <w:bottom w:val="single" w:sz="4" w:space="0" w:color="auto"/>
              <w:right w:val="single" w:sz="4" w:space="0" w:color="auto"/>
            </w:tcBorders>
            <w:shd w:val="clear" w:color="000000" w:fill="FFFFFF"/>
            <w:noWrap/>
            <w:vAlign w:val="bottom"/>
            <w:hideMark/>
          </w:tcPr>
          <w:p w14:paraId="636682C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c>
          <w:tcPr>
            <w:tcW w:w="211" w:type="pct"/>
            <w:tcBorders>
              <w:top w:val="nil"/>
              <w:left w:val="nil"/>
              <w:bottom w:val="single" w:sz="4" w:space="0" w:color="auto"/>
              <w:right w:val="single" w:sz="4" w:space="0" w:color="auto"/>
            </w:tcBorders>
            <w:shd w:val="clear" w:color="000000" w:fill="FFFFFF"/>
            <w:noWrap/>
            <w:vAlign w:val="bottom"/>
            <w:hideMark/>
          </w:tcPr>
          <w:p w14:paraId="6EB348C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c>
          <w:tcPr>
            <w:tcW w:w="211" w:type="pct"/>
            <w:tcBorders>
              <w:top w:val="nil"/>
              <w:left w:val="nil"/>
              <w:bottom w:val="single" w:sz="4" w:space="0" w:color="auto"/>
              <w:right w:val="single" w:sz="4" w:space="0" w:color="auto"/>
            </w:tcBorders>
            <w:shd w:val="clear" w:color="000000" w:fill="FFFFFF"/>
            <w:noWrap/>
            <w:vAlign w:val="bottom"/>
            <w:hideMark/>
          </w:tcPr>
          <w:p w14:paraId="6EFC079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c>
          <w:tcPr>
            <w:tcW w:w="211" w:type="pct"/>
            <w:tcBorders>
              <w:top w:val="nil"/>
              <w:left w:val="nil"/>
              <w:bottom w:val="single" w:sz="4" w:space="0" w:color="auto"/>
              <w:right w:val="single" w:sz="4" w:space="0" w:color="auto"/>
            </w:tcBorders>
            <w:shd w:val="clear" w:color="000000" w:fill="FFFFFF"/>
            <w:noWrap/>
            <w:vAlign w:val="bottom"/>
            <w:hideMark/>
          </w:tcPr>
          <w:p w14:paraId="55BCB55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c>
          <w:tcPr>
            <w:tcW w:w="188" w:type="pct"/>
            <w:tcBorders>
              <w:top w:val="nil"/>
              <w:left w:val="nil"/>
              <w:bottom w:val="single" w:sz="4" w:space="0" w:color="auto"/>
              <w:right w:val="single" w:sz="4" w:space="0" w:color="auto"/>
            </w:tcBorders>
            <w:shd w:val="clear" w:color="000000" w:fill="FFFFFF"/>
            <w:noWrap/>
            <w:vAlign w:val="bottom"/>
            <w:hideMark/>
          </w:tcPr>
          <w:p w14:paraId="4385204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c>
          <w:tcPr>
            <w:tcW w:w="188" w:type="pct"/>
            <w:tcBorders>
              <w:top w:val="nil"/>
              <w:left w:val="nil"/>
              <w:bottom w:val="single" w:sz="4" w:space="0" w:color="auto"/>
              <w:right w:val="single" w:sz="4" w:space="0" w:color="auto"/>
            </w:tcBorders>
            <w:shd w:val="clear" w:color="000000" w:fill="FFFFFF"/>
            <w:noWrap/>
            <w:vAlign w:val="bottom"/>
            <w:hideMark/>
          </w:tcPr>
          <w:p w14:paraId="6533DF3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c>
          <w:tcPr>
            <w:tcW w:w="188" w:type="pct"/>
            <w:tcBorders>
              <w:top w:val="nil"/>
              <w:left w:val="nil"/>
              <w:bottom w:val="single" w:sz="4" w:space="0" w:color="auto"/>
              <w:right w:val="single" w:sz="4" w:space="0" w:color="auto"/>
            </w:tcBorders>
            <w:shd w:val="clear" w:color="000000" w:fill="FFFFFF"/>
            <w:noWrap/>
            <w:vAlign w:val="bottom"/>
            <w:hideMark/>
          </w:tcPr>
          <w:p w14:paraId="12072D4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c>
          <w:tcPr>
            <w:tcW w:w="188" w:type="pct"/>
            <w:tcBorders>
              <w:top w:val="nil"/>
              <w:left w:val="nil"/>
              <w:bottom w:val="single" w:sz="4" w:space="0" w:color="auto"/>
              <w:right w:val="single" w:sz="4" w:space="0" w:color="auto"/>
            </w:tcBorders>
            <w:shd w:val="clear" w:color="000000" w:fill="FFFFFF"/>
            <w:noWrap/>
            <w:vAlign w:val="bottom"/>
            <w:hideMark/>
          </w:tcPr>
          <w:p w14:paraId="385FDC2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c>
          <w:tcPr>
            <w:tcW w:w="187" w:type="pct"/>
            <w:tcBorders>
              <w:top w:val="nil"/>
              <w:left w:val="nil"/>
              <w:bottom w:val="single" w:sz="4" w:space="0" w:color="auto"/>
              <w:right w:val="single" w:sz="4" w:space="0" w:color="auto"/>
            </w:tcBorders>
            <w:shd w:val="clear" w:color="000000" w:fill="FFFFFF"/>
            <w:noWrap/>
            <w:vAlign w:val="bottom"/>
            <w:hideMark/>
          </w:tcPr>
          <w:p w14:paraId="508D66D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c>
          <w:tcPr>
            <w:tcW w:w="187" w:type="pct"/>
            <w:tcBorders>
              <w:top w:val="nil"/>
              <w:left w:val="nil"/>
              <w:bottom w:val="single" w:sz="4" w:space="0" w:color="auto"/>
              <w:right w:val="single" w:sz="4" w:space="0" w:color="auto"/>
            </w:tcBorders>
            <w:shd w:val="clear" w:color="000000" w:fill="FFFFFF"/>
            <w:noWrap/>
            <w:vAlign w:val="bottom"/>
            <w:hideMark/>
          </w:tcPr>
          <w:p w14:paraId="5BAFE39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c>
          <w:tcPr>
            <w:tcW w:w="187" w:type="pct"/>
            <w:tcBorders>
              <w:top w:val="nil"/>
              <w:left w:val="nil"/>
              <w:bottom w:val="single" w:sz="4" w:space="0" w:color="auto"/>
              <w:right w:val="single" w:sz="4" w:space="0" w:color="auto"/>
            </w:tcBorders>
            <w:shd w:val="clear" w:color="000000" w:fill="FFFFFF"/>
            <w:noWrap/>
            <w:vAlign w:val="bottom"/>
            <w:hideMark/>
          </w:tcPr>
          <w:p w14:paraId="05BAA6E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c>
          <w:tcPr>
            <w:tcW w:w="187" w:type="pct"/>
            <w:tcBorders>
              <w:top w:val="nil"/>
              <w:left w:val="nil"/>
              <w:bottom w:val="single" w:sz="4" w:space="0" w:color="auto"/>
              <w:right w:val="single" w:sz="4" w:space="0" w:color="auto"/>
            </w:tcBorders>
            <w:shd w:val="clear" w:color="000000" w:fill="FFFFFF"/>
            <w:noWrap/>
            <w:vAlign w:val="bottom"/>
            <w:hideMark/>
          </w:tcPr>
          <w:p w14:paraId="64A24C6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c>
          <w:tcPr>
            <w:tcW w:w="187" w:type="pct"/>
            <w:tcBorders>
              <w:top w:val="nil"/>
              <w:left w:val="nil"/>
              <w:bottom w:val="single" w:sz="4" w:space="0" w:color="auto"/>
              <w:right w:val="single" w:sz="4" w:space="0" w:color="auto"/>
            </w:tcBorders>
            <w:shd w:val="clear" w:color="000000" w:fill="FFFFFF"/>
            <w:noWrap/>
            <w:vAlign w:val="bottom"/>
            <w:hideMark/>
          </w:tcPr>
          <w:p w14:paraId="4159ECC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c>
          <w:tcPr>
            <w:tcW w:w="187" w:type="pct"/>
            <w:tcBorders>
              <w:top w:val="nil"/>
              <w:left w:val="nil"/>
              <w:bottom w:val="single" w:sz="4" w:space="0" w:color="auto"/>
              <w:right w:val="single" w:sz="4" w:space="0" w:color="auto"/>
            </w:tcBorders>
            <w:shd w:val="clear" w:color="000000" w:fill="FFFFFF"/>
            <w:noWrap/>
            <w:vAlign w:val="bottom"/>
            <w:hideMark/>
          </w:tcPr>
          <w:p w14:paraId="31DC59B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c>
          <w:tcPr>
            <w:tcW w:w="187" w:type="pct"/>
            <w:tcBorders>
              <w:top w:val="nil"/>
              <w:left w:val="nil"/>
              <w:bottom w:val="single" w:sz="4" w:space="0" w:color="auto"/>
              <w:right w:val="single" w:sz="4" w:space="0" w:color="auto"/>
            </w:tcBorders>
            <w:shd w:val="clear" w:color="000000" w:fill="FFFFFF"/>
            <w:noWrap/>
            <w:vAlign w:val="bottom"/>
            <w:hideMark/>
          </w:tcPr>
          <w:p w14:paraId="6D6AA4C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c>
          <w:tcPr>
            <w:tcW w:w="187" w:type="pct"/>
            <w:tcBorders>
              <w:top w:val="nil"/>
              <w:left w:val="nil"/>
              <w:bottom w:val="single" w:sz="4" w:space="0" w:color="auto"/>
              <w:right w:val="single" w:sz="4" w:space="0" w:color="auto"/>
            </w:tcBorders>
            <w:shd w:val="clear" w:color="000000" w:fill="FFFFFF"/>
            <w:noWrap/>
            <w:vAlign w:val="bottom"/>
            <w:hideMark/>
          </w:tcPr>
          <w:p w14:paraId="2F3F9A2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c>
          <w:tcPr>
            <w:tcW w:w="187" w:type="pct"/>
            <w:tcBorders>
              <w:top w:val="nil"/>
              <w:left w:val="nil"/>
              <w:bottom w:val="single" w:sz="4" w:space="0" w:color="auto"/>
              <w:right w:val="single" w:sz="4" w:space="0" w:color="auto"/>
            </w:tcBorders>
            <w:shd w:val="clear" w:color="000000" w:fill="FFFFFF"/>
            <w:noWrap/>
            <w:vAlign w:val="bottom"/>
            <w:hideMark/>
          </w:tcPr>
          <w:p w14:paraId="360A287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c>
          <w:tcPr>
            <w:tcW w:w="184" w:type="pct"/>
            <w:tcBorders>
              <w:top w:val="nil"/>
              <w:left w:val="nil"/>
              <w:bottom w:val="single" w:sz="4" w:space="0" w:color="auto"/>
              <w:right w:val="single" w:sz="4" w:space="0" w:color="auto"/>
            </w:tcBorders>
            <w:shd w:val="clear" w:color="000000" w:fill="FFFFFF"/>
            <w:noWrap/>
            <w:vAlign w:val="bottom"/>
            <w:hideMark/>
          </w:tcPr>
          <w:p w14:paraId="3EBFCDC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r>
      <w:tr w:rsidR="0028041F" w:rsidRPr="00D3669E" w14:paraId="7E63FCEA" w14:textId="77777777" w:rsidTr="0028041F">
        <w:trPr>
          <w:trHeight w:val="270"/>
        </w:trPr>
        <w:tc>
          <w:tcPr>
            <w:tcW w:w="196" w:type="pct"/>
            <w:tcBorders>
              <w:top w:val="nil"/>
              <w:left w:val="single" w:sz="4" w:space="0" w:color="auto"/>
              <w:bottom w:val="single" w:sz="4" w:space="0" w:color="auto"/>
              <w:right w:val="single" w:sz="4" w:space="0" w:color="auto"/>
            </w:tcBorders>
            <w:shd w:val="clear" w:color="000000" w:fill="FFFFFF"/>
            <w:noWrap/>
            <w:vAlign w:val="bottom"/>
            <w:hideMark/>
          </w:tcPr>
          <w:p w14:paraId="792EE62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2.3</w:t>
            </w:r>
          </w:p>
        </w:tc>
        <w:tc>
          <w:tcPr>
            <w:tcW w:w="455" w:type="pct"/>
            <w:tcBorders>
              <w:top w:val="nil"/>
              <w:left w:val="nil"/>
              <w:bottom w:val="single" w:sz="4" w:space="0" w:color="auto"/>
              <w:right w:val="single" w:sz="4" w:space="0" w:color="auto"/>
            </w:tcBorders>
            <w:shd w:val="clear" w:color="000000" w:fill="FFFFFF"/>
            <w:noWrap/>
            <w:vAlign w:val="bottom"/>
            <w:hideMark/>
          </w:tcPr>
          <w:p w14:paraId="173F66B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偿还流动资金借款本金</w:t>
            </w:r>
          </w:p>
        </w:tc>
        <w:tc>
          <w:tcPr>
            <w:tcW w:w="269" w:type="pct"/>
            <w:tcBorders>
              <w:top w:val="nil"/>
              <w:left w:val="nil"/>
              <w:bottom w:val="single" w:sz="4" w:space="0" w:color="auto"/>
              <w:right w:val="single" w:sz="4" w:space="0" w:color="auto"/>
            </w:tcBorders>
            <w:shd w:val="clear" w:color="000000" w:fill="FFFFFF"/>
            <w:noWrap/>
            <w:vAlign w:val="bottom"/>
            <w:hideMark/>
          </w:tcPr>
          <w:p w14:paraId="7654558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c>
          <w:tcPr>
            <w:tcW w:w="195" w:type="pct"/>
            <w:tcBorders>
              <w:top w:val="nil"/>
              <w:left w:val="nil"/>
              <w:bottom w:val="single" w:sz="4" w:space="0" w:color="auto"/>
              <w:right w:val="single" w:sz="4" w:space="0" w:color="auto"/>
            </w:tcBorders>
            <w:shd w:val="clear" w:color="000000" w:fill="FFFFFF"/>
            <w:noWrap/>
            <w:vAlign w:val="bottom"/>
            <w:hideMark/>
          </w:tcPr>
          <w:p w14:paraId="1C619D6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67DFE9A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1413B43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52F46D5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06130BD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23B9957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21A7BAB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vAlign w:val="bottom"/>
            <w:hideMark/>
          </w:tcPr>
          <w:p w14:paraId="3AB2D91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vAlign w:val="bottom"/>
            <w:hideMark/>
          </w:tcPr>
          <w:p w14:paraId="7A3E522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vAlign w:val="bottom"/>
            <w:hideMark/>
          </w:tcPr>
          <w:p w14:paraId="43E3122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vAlign w:val="bottom"/>
            <w:hideMark/>
          </w:tcPr>
          <w:p w14:paraId="793CA74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26EB313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27CB780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43C859B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7827A68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242BDD4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41D5105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25E1874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580F207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575DF44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4" w:type="pct"/>
            <w:tcBorders>
              <w:top w:val="nil"/>
              <w:left w:val="nil"/>
              <w:bottom w:val="single" w:sz="4" w:space="0" w:color="auto"/>
              <w:right w:val="single" w:sz="4" w:space="0" w:color="auto"/>
            </w:tcBorders>
            <w:shd w:val="clear" w:color="000000" w:fill="FFFFFF"/>
            <w:noWrap/>
            <w:vAlign w:val="bottom"/>
            <w:hideMark/>
          </w:tcPr>
          <w:p w14:paraId="4A717A0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r>
      <w:tr w:rsidR="0028041F" w:rsidRPr="00D3669E" w14:paraId="0064AAA3" w14:textId="77777777" w:rsidTr="0028041F">
        <w:trPr>
          <w:trHeight w:val="270"/>
        </w:trPr>
        <w:tc>
          <w:tcPr>
            <w:tcW w:w="196" w:type="pct"/>
            <w:tcBorders>
              <w:top w:val="nil"/>
              <w:left w:val="single" w:sz="4" w:space="0" w:color="auto"/>
              <w:bottom w:val="single" w:sz="4" w:space="0" w:color="auto"/>
              <w:right w:val="single" w:sz="4" w:space="0" w:color="auto"/>
            </w:tcBorders>
            <w:shd w:val="clear" w:color="000000" w:fill="FFFFFF"/>
            <w:noWrap/>
            <w:vAlign w:val="bottom"/>
            <w:hideMark/>
          </w:tcPr>
          <w:p w14:paraId="5CEAA60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3</w:t>
            </w:r>
          </w:p>
        </w:tc>
        <w:tc>
          <w:tcPr>
            <w:tcW w:w="455" w:type="pct"/>
            <w:tcBorders>
              <w:top w:val="nil"/>
              <w:left w:val="nil"/>
              <w:bottom w:val="single" w:sz="4" w:space="0" w:color="auto"/>
              <w:right w:val="single" w:sz="4" w:space="0" w:color="auto"/>
            </w:tcBorders>
            <w:shd w:val="clear" w:color="000000" w:fill="FFFFFF"/>
            <w:noWrap/>
            <w:vAlign w:val="bottom"/>
            <w:hideMark/>
          </w:tcPr>
          <w:p w14:paraId="30F1231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短期借款</w:t>
            </w:r>
          </w:p>
        </w:tc>
        <w:tc>
          <w:tcPr>
            <w:tcW w:w="269" w:type="pct"/>
            <w:tcBorders>
              <w:top w:val="nil"/>
              <w:left w:val="nil"/>
              <w:bottom w:val="single" w:sz="4" w:space="0" w:color="auto"/>
              <w:right w:val="single" w:sz="4" w:space="0" w:color="auto"/>
            </w:tcBorders>
            <w:shd w:val="clear" w:color="000000" w:fill="FFFFFF"/>
            <w:noWrap/>
            <w:vAlign w:val="bottom"/>
            <w:hideMark/>
          </w:tcPr>
          <w:p w14:paraId="2DDC893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089DF7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444EF78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247AD65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177D231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36B8FE2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71FA15B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22203CF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vAlign w:val="bottom"/>
            <w:hideMark/>
          </w:tcPr>
          <w:p w14:paraId="49CF92C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vAlign w:val="bottom"/>
            <w:hideMark/>
          </w:tcPr>
          <w:p w14:paraId="3B3F3F0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vAlign w:val="bottom"/>
            <w:hideMark/>
          </w:tcPr>
          <w:p w14:paraId="0461BBC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vAlign w:val="bottom"/>
            <w:hideMark/>
          </w:tcPr>
          <w:p w14:paraId="346C5DD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3C57BCB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0CEFB59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6317088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05AFCBC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4428B6B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68F6007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407BBBD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65E27B0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3C95A2E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4" w:type="pct"/>
            <w:tcBorders>
              <w:top w:val="nil"/>
              <w:left w:val="nil"/>
              <w:bottom w:val="single" w:sz="4" w:space="0" w:color="auto"/>
              <w:right w:val="single" w:sz="4" w:space="0" w:color="auto"/>
            </w:tcBorders>
            <w:shd w:val="clear" w:color="000000" w:fill="FFFFFF"/>
            <w:noWrap/>
            <w:vAlign w:val="bottom"/>
            <w:hideMark/>
          </w:tcPr>
          <w:p w14:paraId="5397C4C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6E56188B" w14:textId="77777777" w:rsidTr="0028041F">
        <w:trPr>
          <w:trHeight w:val="270"/>
        </w:trPr>
        <w:tc>
          <w:tcPr>
            <w:tcW w:w="196" w:type="pct"/>
            <w:tcBorders>
              <w:top w:val="nil"/>
              <w:left w:val="single" w:sz="4" w:space="0" w:color="auto"/>
              <w:bottom w:val="single" w:sz="4" w:space="0" w:color="auto"/>
              <w:right w:val="single" w:sz="4" w:space="0" w:color="auto"/>
            </w:tcBorders>
            <w:shd w:val="clear" w:color="000000" w:fill="FFFFFF"/>
            <w:noWrap/>
            <w:vAlign w:val="bottom"/>
            <w:hideMark/>
          </w:tcPr>
          <w:p w14:paraId="30F2E65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3.1</w:t>
            </w:r>
          </w:p>
        </w:tc>
        <w:tc>
          <w:tcPr>
            <w:tcW w:w="455" w:type="pct"/>
            <w:tcBorders>
              <w:top w:val="nil"/>
              <w:left w:val="nil"/>
              <w:bottom w:val="single" w:sz="4" w:space="0" w:color="auto"/>
              <w:right w:val="single" w:sz="4" w:space="0" w:color="auto"/>
            </w:tcBorders>
            <w:shd w:val="clear" w:color="000000" w:fill="FFFFFF"/>
            <w:noWrap/>
            <w:vAlign w:val="bottom"/>
            <w:hideMark/>
          </w:tcPr>
          <w:p w14:paraId="717C4BA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偿还短期借款本金</w:t>
            </w:r>
          </w:p>
        </w:tc>
        <w:tc>
          <w:tcPr>
            <w:tcW w:w="269" w:type="pct"/>
            <w:tcBorders>
              <w:top w:val="nil"/>
              <w:left w:val="nil"/>
              <w:bottom w:val="single" w:sz="4" w:space="0" w:color="auto"/>
              <w:right w:val="single" w:sz="4" w:space="0" w:color="auto"/>
            </w:tcBorders>
            <w:shd w:val="clear" w:color="000000" w:fill="FFFFFF"/>
            <w:noWrap/>
            <w:vAlign w:val="bottom"/>
            <w:hideMark/>
          </w:tcPr>
          <w:p w14:paraId="486E89E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3AC325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1012FC0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435B97F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2BE2EA5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3B455AE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6EBE4D4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15A871F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vAlign w:val="bottom"/>
            <w:hideMark/>
          </w:tcPr>
          <w:p w14:paraId="7A2804D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vAlign w:val="bottom"/>
            <w:hideMark/>
          </w:tcPr>
          <w:p w14:paraId="6C4E813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vAlign w:val="bottom"/>
            <w:hideMark/>
          </w:tcPr>
          <w:p w14:paraId="1AC04EB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vAlign w:val="bottom"/>
            <w:hideMark/>
          </w:tcPr>
          <w:p w14:paraId="5E9952D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3B0C0C6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584570E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7B09872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37924A8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02418D1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27CE446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2F2230B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4DB356B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74125E7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4" w:type="pct"/>
            <w:tcBorders>
              <w:top w:val="nil"/>
              <w:left w:val="nil"/>
              <w:bottom w:val="single" w:sz="4" w:space="0" w:color="auto"/>
              <w:right w:val="single" w:sz="4" w:space="0" w:color="auto"/>
            </w:tcBorders>
            <w:shd w:val="clear" w:color="000000" w:fill="FFFFFF"/>
            <w:noWrap/>
            <w:vAlign w:val="bottom"/>
            <w:hideMark/>
          </w:tcPr>
          <w:p w14:paraId="7FBF70C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2608A2E2" w14:textId="77777777" w:rsidTr="0028041F">
        <w:trPr>
          <w:trHeight w:val="270"/>
        </w:trPr>
        <w:tc>
          <w:tcPr>
            <w:tcW w:w="196" w:type="pct"/>
            <w:tcBorders>
              <w:top w:val="nil"/>
              <w:left w:val="single" w:sz="4" w:space="0" w:color="auto"/>
              <w:bottom w:val="single" w:sz="4" w:space="0" w:color="auto"/>
              <w:right w:val="single" w:sz="4" w:space="0" w:color="auto"/>
            </w:tcBorders>
            <w:shd w:val="clear" w:color="000000" w:fill="FFFFFF"/>
            <w:noWrap/>
            <w:vAlign w:val="bottom"/>
            <w:hideMark/>
          </w:tcPr>
          <w:p w14:paraId="77F88AB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3.2</w:t>
            </w:r>
          </w:p>
        </w:tc>
        <w:tc>
          <w:tcPr>
            <w:tcW w:w="455" w:type="pct"/>
            <w:tcBorders>
              <w:top w:val="nil"/>
              <w:left w:val="nil"/>
              <w:bottom w:val="single" w:sz="4" w:space="0" w:color="auto"/>
              <w:right w:val="single" w:sz="4" w:space="0" w:color="auto"/>
            </w:tcBorders>
            <w:shd w:val="clear" w:color="000000" w:fill="FFFFFF"/>
            <w:noWrap/>
            <w:vAlign w:val="bottom"/>
            <w:hideMark/>
          </w:tcPr>
          <w:p w14:paraId="14EFC42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短期借款利息</w:t>
            </w:r>
          </w:p>
        </w:tc>
        <w:tc>
          <w:tcPr>
            <w:tcW w:w="269" w:type="pct"/>
            <w:tcBorders>
              <w:top w:val="nil"/>
              <w:left w:val="nil"/>
              <w:bottom w:val="single" w:sz="4" w:space="0" w:color="auto"/>
              <w:right w:val="single" w:sz="4" w:space="0" w:color="auto"/>
            </w:tcBorders>
            <w:shd w:val="clear" w:color="000000" w:fill="FFFFFF"/>
            <w:noWrap/>
            <w:vAlign w:val="bottom"/>
            <w:hideMark/>
          </w:tcPr>
          <w:p w14:paraId="4D444B3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005F79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0FF80C5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39FE06B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6154CBF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0D22682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7C025F5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02101E7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vAlign w:val="bottom"/>
            <w:hideMark/>
          </w:tcPr>
          <w:p w14:paraId="3F6C918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vAlign w:val="bottom"/>
            <w:hideMark/>
          </w:tcPr>
          <w:p w14:paraId="4317653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vAlign w:val="bottom"/>
            <w:hideMark/>
          </w:tcPr>
          <w:p w14:paraId="739223C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vAlign w:val="bottom"/>
            <w:hideMark/>
          </w:tcPr>
          <w:p w14:paraId="48726ED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691406B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4051E8E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215FD02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73C0A4B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407C87D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0474A20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09785BE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696A8EB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37F1447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4" w:type="pct"/>
            <w:tcBorders>
              <w:top w:val="nil"/>
              <w:left w:val="nil"/>
              <w:bottom w:val="single" w:sz="4" w:space="0" w:color="auto"/>
              <w:right w:val="single" w:sz="4" w:space="0" w:color="auto"/>
            </w:tcBorders>
            <w:shd w:val="clear" w:color="000000" w:fill="FFFFFF"/>
            <w:noWrap/>
            <w:vAlign w:val="bottom"/>
            <w:hideMark/>
          </w:tcPr>
          <w:p w14:paraId="3DDB6D9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325BC3E1" w14:textId="77777777" w:rsidTr="0028041F">
        <w:trPr>
          <w:trHeight w:val="270"/>
        </w:trPr>
        <w:tc>
          <w:tcPr>
            <w:tcW w:w="196" w:type="pct"/>
            <w:vMerge w:val="restart"/>
            <w:tcBorders>
              <w:top w:val="nil"/>
              <w:left w:val="single" w:sz="4" w:space="0" w:color="auto"/>
              <w:bottom w:val="single" w:sz="4" w:space="0" w:color="auto"/>
              <w:right w:val="single" w:sz="4" w:space="0" w:color="auto"/>
            </w:tcBorders>
            <w:shd w:val="clear" w:color="000000" w:fill="FFFFFF"/>
            <w:noWrap/>
            <w:vAlign w:val="center"/>
            <w:hideMark/>
          </w:tcPr>
          <w:p w14:paraId="345D8E3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计算指标</w:t>
            </w:r>
          </w:p>
        </w:tc>
        <w:tc>
          <w:tcPr>
            <w:tcW w:w="455" w:type="pct"/>
            <w:tcBorders>
              <w:top w:val="nil"/>
              <w:left w:val="nil"/>
              <w:bottom w:val="single" w:sz="4" w:space="0" w:color="auto"/>
              <w:right w:val="single" w:sz="4" w:space="0" w:color="auto"/>
            </w:tcBorders>
            <w:shd w:val="clear" w:color="000000" w:fill="FFFFFF"/>
            <w:noWrap/>
            <w:vAlign w:val="bottom"/>
            <w:hideMark/>
          </w:tcPr>
          <w:p w14:paraId="0424E2B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利息备付率</w:t>
            </w:r>
          </w:p>
        </w:tc>
        <w:tc>
          <w:tcPr>
            <w:tcW w:w="269" w:type="pct"/>
            <w:tcBorders>
              <w:top w:val="nil"/>
              <w:left w:val="nil"/>
              <w:bottom w:val="single" w:sz="4" w:space="0" w:color="auto"/>
              <w:right w:val="single" w:sz="4" w:space="0" w:color="auto"/>
            </w:tcBorders>
            <w:shd w:val="clear" w:color="000000" w:fill="FFFFFF"/>
            <w:noWrap/>
            <w:vAlign w:val="bottom"/>
            <w:hideMark/>
          </w:tcPr>
          <w:p w14:paraId="1619619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vAlign w:val="bottom"/>
            <w:hideMark/>
          </w:tcPr>
          <w:p w14:paraId="66C0B32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09A65B0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1.88 </w:t>
            </w:r>
          </w:p>
        </w:tc>
        <w:tc>
          <w:tcPr>
            <w:tcW w:w="211" w:type="pct"/>
            <w:tcBorders>
              <w:top w:val="nil"/>
              <w:left w:val="nil"/>
              <w:bottom w:val="single" w:sz="4" w:space="0" w:color="auto"/>
              <w:right w:val="single" w:sz="4" w:space="0" w:color="auto"/>
            </w:tcBorders>
            <w:shd w:val="clear" w:color="000000" w:fill="FFFFFF"/>
            <w:noWrap/>
            <w:vAlign w:val="bottom"/>
            <w:hideMark/>
          </w:tcPr>
          <w:p w14:paraId="4DFDFBC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2.02 </w:t>
            </w:r>
          </w:p>
        </w:tc>
        <w:tc>
          <w:tcPr>
            <w:tcW w:w="211" w:type="pct"/>
            <w:tcBorders>
              <w:top w:val="nil"/>
              <w:left w:val="nil"/>
              <w:bottom w:val="single" w:sz="4" w:space="0" w:color="auto"/>
              <w:right w:val="single" w:sz="4" w:space="0" w:color="auto"/>
            </w:tcBorders>
            <w:shd w:val="clear" w:color="000000" w:fill="FFFFFF"/>
            <w:noWrap/>
            <w:vAlign w:val="bottom"/>
            <w:hideMark/>
          </w:tcPr>
          <w:p w14:paraId="23B1910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2.17 </w:t>
            </w:r>
          </w:p>
        </w:tc>
        <w:tc>
          <w:tcPr>
            <w:tcW w:w="211" w:type="pct"/>
            <w:tcBorders>
              <w:top w:val="nil"/>
              <w:left w:val="nil"/>
              <w:bottom w:val="single" w:sz="4" w:space="0" w:color="auto"/>
              <w:right w:val="single" w:sz="4" w:space="0" w:color="auto"/>
            </w:tcBorders>
            <w:shd w:val="clear" w:color="000000" w:fill="FFFFFF"/>
            <w:noWrap/>
            <w:vAlign w:val="bottom"/>
            <w:hideMark/>
          </w:tcPr>
          <w:p w14:paraId="6E16BF0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2.25 </w:t>
            </w:r>
          </w:p>
        </w:tc>
        <w:tc>
          <w:tcPr>
            <w:tcW w:w="211" w:type="pct"/>
            <w:tcBorders>
              <w:top w:val="nil"/>
              <w:left w:val="nil"/>
              <w:bottom w:val="single" w:sz="4" w:space="0" w:color="auto"/>
              <w:right w:val="single" w:sz="4" w:space="0" w:color="auto"/>
            </w:tcBorders>
            <w:shd w:val="clear" w:color="000000" w:fill="FFFFFF"/>
            <w:noWrap/>
            <w:vAlign w:val="bottom"/>
            <w:hideMark/>
          </w:tcPr>
          <w:p w14:paraId="79AB031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2.46 </w:t>
            </w:r>
          </w:p>
        </w:tc>
        <w:tc>
          <w:tcPr>
            <w:tcW w:w="211" w:type="pct"/>
            <w:tcBorders>
              <w:top w:val="nil"/>
              <w:left w:val="nil"/>
              <w:bottom w:val="single" w:sz="4" w:space="0" w:color="auto"/>
              <w:right w:val="single" w:sz="4" w:space="0" w:color="auto"/>
            </w:tcBorders>
            <w:shd w:val="clear" w:color="000000" w:fill="FFFFFF"/>
            <w:noWrap/>
            <w:vAlign w:val="bottom"/>
            <w:hideMark/>
          </w:tcPr>
          <w:p w14:paraId="30A2BFA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2.86 </w:t>
            </w:r>
          </w:p>
        </w:tc>
        <w:tc>
          <w:tcPr>
            <w:tcW w:w="188" w:type="pct"/>
            <w:tcBorders>
              <w:top w:val="nil"/>
              <w:left w:val="nil"/>
              <w:bottom w:val="single" w:sz="4" w:space="0" w:color="auto"/>
              <w:right w:val="single" w:sz="4" w:space="0" w:color="auto"/>
            </w:tcBorders>
            <w:shd w:val="clear" w:color="000000" w:fill="FFFFFF"/>
            <w:noWrap/>
            <w:vAlign w:val="bottom"/>
            <w:hideMark/>
          </w:tcPr>
          <w:p w14:paraId="6E9F675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3.33 </w:t>
            </w:r>
          </w:p>
        </w:tc>
        <w:tc>
          <w:tcPr>
            <w:tcW w:w="188" w:type="pct"/>
            <w:tcBorders>
              <w:top w:val="nil"/>
              <w:left w:val="nil"/>
              <w:bottom w:val="single" w:sz="4" w:space="0" w:color="auto"/>
              <w:right w:val="single" w:sz="4" w:space="0" w:color="auto"/>
            </w:tcBorders>
            <w:shd w:val="clear" w:color="000000" w:fill="FFFFFF"/>
            <w:noWrap/>
            <w:vAlign w:val="bottom"/>
            <w:hideMark/>
          </w:tcPr>
          <w:p w14:paraId="744BA61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3.74 </w:t>
            </w:r>
          </w:p>
        </w:tc>
        <w:tc>
          <w:tcPr>
            <w:tcW w:w="188" w:type="pct"/>
            <w:tcBorders>
              <w:top w:val="nil"/>
              <w:left w:val="nil"/>
              <w:bottom w:val="single" w:sz="4" w:space="0" w:color="auto"/>
              <w:right w:val="single" w:sz="4" w:space="0" w:color="auto"/>
            </w:tcBorders>
            <w:shd w:val="clear" w:color="000000" w:fill="FFFFFF"/>
            <w:noWrap/>
            <w:vAlign w:val="bottom"/>
            <w:hideMark/>
          </w:tcPr>
          <w:p w14:paraId="152F3FA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4.04 </w:t>
            </w:r>
          </w:p>
        </w:tc>
        <w:tc>
          <w:tcPr>
            <w:tcW w:w="188" w:type="pct"/>
            <w:tcBorders>
              <w:top w:val="nil"/>
              <w:left w:val="nil"/>
              <w:bottom w:val="single" w:sz="4" w:space="0" w:color="auto"/>
              <w:right w:val="single" w:sz="4" w:space="0" w:color="auto"/>
            </w:tcBorders>
            <w:shd w:val="clear" w:color="000000" w:fill="FFFFFF"/>
            <w:noWrap/>
            <w:vAlign w:val="bottom"/>
            <w:hideMark/>
          </w:tcPr>
          <w:p w14:paraId="50AADE2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4.71 </w:t>
            </w:r>
          </w:p>
        </w:tc>
        <w:tc>
          <w:tcPr>
            <w:tcW w:w="187" w:type="pct"/>
            <w:tcBorders>
              <w:top w:val="nil"/>
              <w:left w:val="nil"/>
              <w:bottom w:val="single" w:sz="4" w:space="0" w:color="auto"/>
              <w:right w:val="single" w:sz="4" w:space="0" w:color="auto"/>
            </w:tcBorders>
            <w:shd w:val="clear" w:color="000000" w:fill="FFFFFF"/>
            <w:noWrap/>
            <w:vAlign w:val="bottom"/>
            <w:hideMark/>
          </w:tcPr>
          <w:p w14:paraId="4618BC1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5.65 </w:t>
            </w:r>
          </w:p>
        </w:tc>
        <w:tc>
          <w:tcPr>
            <w:tcW w:w="187" w:type="pct"/>
            <w:tcBorders>
              <w:top w:val="nil"/>
              <w:left w:val="nil"/>
              <w:bottom w:val="single" w:sz="4" w:space="0" w:color="auto"/>
              <w:right w:val="single" w:sz="4" w:space="0" w:color="auto"/>
            </w:tcBorders>
            <w:shd w:val="clear" w:color="000000" w:fill="FFFFFF"/>
            <w:noWrap/>
            <w:vAlign w:val="bottom"/>
            <w:hideMark/>
          </w:tcPr>
          <w:p w14:paraId="3DF4438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7.05 </w:t>
            </w:r>
          </w:p>
        </w:tc>
        <w:tc>
          <w:tcPr>
            <w:tcW w:w="187" w:type="pct"/>
            <w:tcBorders>
              <w:top w:val="nil"/>
              <w:left w:val="nil"/>
              <w:bottom w:val="single" w:sz="4" w:space="0" w:color="auto"/>
              <w:right w:val="single" w:sz="4" w:space="0" w:color="auto"/>
            </w:tcBorders>
            <w:shd w:val="clear" w:color="000000" w:fill="FFFFFF"/>
            <w:noWrap/>
            <w:vAlign w:val="bottom"/>
            <w:hideMark/>
          </w:tcPr>
          <w:p w14:paraId="5ECF59F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9.36 </w:t>
            </w:r>
          </w:p>
        </w:tc>
        <w:tc>
          <w:tcPr>
            <w:tcW w:w="187" w:type="pct"/>
            <w:tcBorders>
              <w:top w:val="nil"/>
              <w:left w:val="nil"/>
              <w:bottom w:val="single" w:sz="4" w:space="0" w:color="auto"/>
              <w:right w:val="single" w:sz="4" w:space="0" w:color="auto"/>
            </w:tcBorders>
            <w:shd w:val="clear" w:color="000000" w:fill="FFFFFF"/>
            <w:noWrap/>
            <w:vAlign w:val="bottom"/>
            <w:hideMark/>
          </w:tcPr>
          <w:p w14:paraId="53BB8DA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13.16 </w:t>
            </w:r>
          </w:p>
        </w:tc>
        <w:tc>
          <w:tcPr>
            <w:tcW w:w="187" w:type="pct"/>
            <w:tcBorders>
              <w:top w:val="nil"/>
              <w:left w:val="nil"/>
              <w:bottom w:val="single" w:sz="4" w:space="0" w:color="auto"/>
              <w:right w:val="single" w:sz="4" w:space="0" w:color="auto"/>
            </w:tcBorders>
            <w:shd w:val="clear" w:color="000000" w:fill="FFFFFF"/>
            <w:noWrap/>
            <w:vAlign w:val="bottom"/>
            <w:hideMark/>
          </w:tcPr>
          <w:p w14:paraId="5D373F7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25.77 </w:t>
            </w:r>
          </w:p>
        </w:tc>
        <w:tc>
          <w:tcPr>
            <w:tcW w:w="187" w:type="pct"/>
            <w:tcBorders>
              <w:top w:val="nil"/>
              <w:left w:val="nil"/>
              <w:bottom w:val="single" w:sz="4" w:space="0" w:color="auto"/>
              <w:right w:val="single" w:sz="4" w:space="0" w:color="auto"/>
            </w:tcBorders>
            <w:shd w:val="clear" w:color="000000" w:fill="FFFFFF"/>
            <w:noWrap/>
            <w:vAlign w:val="bottom"/>
            <w:hideMark/>
          </w:tcPr>
          <w:p w14:paraId="2B8A068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692A3F0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14C0569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31C6CC6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4" w:type="pct"/>
            <w:tcBorders>
              <w:top w:val="nil"/>
              <w:left w:val="nil"/>
              <w:bottom w:val="single" w:sz="4" w:space="0" w:color="auto"/>
              <w:right w:val="single" w:sz="4" w:space="0" w:color="auto"/>
            </w:tcBorders>
            <w:shd w:val="clear" w:color="000000" w:fill="FFFFFF"/>
            <w:noWrap/>
            <w:vAlign w:val="bottom"/>
            <w:hideMark/>
          </w:tcPr>
          <w:p w14:paraId="329C545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6BD114E9" w14:textId="77777777" w:rsidTr="0028041F">
        <w:trPr>
          <w:trHeight w:val="270"/>
        </w:trPr>
        <w:tc>
          <w:tcPr>
            <w:tcW w:w="196" w:type="pct"/>
            <w:vMerge/>
            <w:tcBorders>
              <w:top w:val="nil"/>
              <w:left w:val="single" w:sz="4" w:space="0" w:color="auto"/>
              <w:bottom w:val="single" w:sz="4" w:space="0" w:color="auto"/>
              <w:right w:val="single" w:sz="4" w:space="0" w:color="auto"/>
            </w:tcBorders>
            <w:vAlign w:val="center"/>
            <w:hideMark/>
          </w:tcPr>
          <w:p w14:paraId="05764C6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p>
        </w:tc>
        <w:tc>
          <w:tcPr>
            <w:tcW w:w="455" w:type="pct"/>
            <w:tcBorders>
              <w:top w:val="nil"/>
              <w:left w:val="nil"/>
              <w:bottom w:val="single" w:sz="4" w:space="0" w:color="auto"/>
              <w:right w:val="single" w:sz="4" w:space="0" w:color="auto"/>
            </w:tcBorders>
            <w:shd w:val="clear" w:color="000000" w:fill="FFFFFF"/>
            <w:noWrap/>
            <w:vAlign w:val="bottom"/>
            <w:hideMark/>
          </w:tcPr>
          <w:p w14:paraId="265DF81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偿债备付率</w:t>
            </w:r>
          </w:p>
        </w:tc>
        <w:tc>
          <w:tcPr>
            <w:tcW w:w="269" w:type="pct"/>
            <w:tcBorders>
              <w:top w:val="nil"/>
              <w:left w:val="nil"/>
              <w:bottom w:val="single" w:sz="4" w:space="0" w:color="auto"/>
              <w:right w:val="single" w:sz="4" w:space="0" w:color="auto"/>
            </w:tcBorders>
            <w:shd w:val="clear" w:color="000000" w:fill="FFFFFF"/>
            <w:noWrap/>
            <w:vAlign w:val="bottom"/>
            <w:hideMark/>
          </w:tcPr>
          <w:p w14:paraId="7E02662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vAlign w:val="bottom"/>
            <w:hideMark/>
          </w:tcPr>
          <w:p w14:paraId="3D171A4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3A56E8C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1.55 </w:t>
            </w:r>
          </w:p>
        </w:tc>
        <w:tc>
          <w:tcPr>
            <w:tcW w:w="211" w:type="pct"/>
            <w:tcBorders>
              <w:top w:val="nil"/>
              <w:left w:val="nil"/>
              <w:bottom w:val="single" w:sz="4" w:space="0" w:color="auto"/>
              <w:right w:val="single" w:sz="4" w:space="0" w:color="auto"/>
            </w:tcBorders>
            <w:shd w:val="clear" w:color="000000" w:fill="FFFFFF"/>
            <w:noWrap/>
            <w:vAlign w:val="bottom"/>
            <w:hideMark/>
          </w:tcPr>
          <w:p w14:paraId="332D313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1.60 </w:t>
            </w:r>
          </w:p>
        </w:tc>
        <w:tc>
          <w:tcPr>
            <w:tcW w:w="211" w:type="pct"/>
            <w:tcBorders>
              <w:top w:val="nil"/>
              <w:left w:val="nil"/>
              <w:bottom w:val="single" w:sz="4" w:space="0" w:color="auto"/>
              <w:right w:val="single" w:sz="4" w:space="0" w:color="auto"/>
            </w:tcBorders>
            <w:shd w:val="clear" w:color="000000" w:fill="FFFFFF"/>
            <w:noWrap/>
            <w:vAlign w:val="bottom"/>
            <w:hideMark/>
          </w:tcPr>
          <w:p w14:paraId="67C5449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1.65 </w:t>
            </w:r>
          </w:p>
        </w:tc>
        <w:tc>
          <w:tcPr>
            <w:tcW w:w="211" w:type="pct"/>
            <w:tcBorders>
              <w:top w:val="nil"/>
              <w:left w:val="nil"/>
              <w:bottom w:val="single" w:sz="4" w:space="0" w:color="auto"/>
              <w:right w:val="single" w:sz="4" w:space="0" w:color="auto"/>
            </w:tcBorders>
            <w:shd w:val="clear" w:color="000000" w:fill="FFFFFF"/>
            <w:noWrap/>
            <w:vAlign w:val="bottom"/>
            <w:hideMark/>
          </w:tcPr>
          <w:p w14:paraId="15E6727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1.60 </w:t>
            </w:r>
          </w:p>
        </w:tc>
        <w:tc>
          <w:tcPr>
            <w:tcW w:w="211" w:type="pct"/>
            <w:tcBorders>
              <w:top w:val="nil"/>
              <w:left w:val="nil"/>
              <w:bottom w:val="single" w:sz="4" w:space="0" w:color="auto"/>
              <w:right w:val="single" w:sz="4" w:space="0" w:color="auto"/>
            </w:tcBorders>
            <w:shd w:val="clear" w:color="000000" w:fill="FFFFFF"/>
            <w:noWrap/>
            <w:vAlign w:val="bottom"/>
            <w:hideMark/>
          </w:tcPr>
          <w:p w14:paraId="44C1E58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1.65 </w:t>
            </w:r>
          </w:p>
        </w:tc>
        <w:tc>
          <w:tcPr>
            <w:tcW w:w="211" w:type="pct"/>
            <w:tcBorders>
              <w:top w:val="nil"/>
              <w:left w:val="nil"/>
              <w:bottom w:val="single" w:sz="4" w:space="0" w:color="auto"/>
              <w:right w:val="single" w:sz="4" w:space="0" w:color="auto"/>
            </w:tcBorders>
            <w:shd w:val="clear" w:color="000000" w:fill="FFFFFF"/>
            <w:noWrap/>
            <w:vAlign w:val="bottom"/>
            <w:hideMark/>
          </w:tcPr>
          <w:p w14:paraId="5D8EF23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1.75 </w:t>
            </w:r>
          </w:p>
        </w:tc>
        <w:tc>
          <w:tcPr>
            <w:tcW w:w="188" w:type="pct"/>
            <w:tcBorders>
              <w:top w:val="nil"/>
              <w:left w:val="nil"/>
              <w:bottom w:val="single" w:sz="4" w:space="0" w:color="auto"/>
              <w:right w:val="single" w:sz="4" w:space="0" w:color="auto"/>
            </w:tcBorders>
            <w:shd w:val="clear" w:color="000000" w:fill="FFFFFF"/>
            <w:noWrap/>
            <w:vAlign w:val="bottom"/>
            <w:hideMark/>
          </w:tcPr>
          <w:p w14:paraId="4FEDF13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1.76 </w:t>
            </w:r>
          </w:p>
        </w:tc>
        <w:tc>
          <w:tcPr>
            <w:tcW w:w="188" w:type="pct"/>
            <w:tcBorders>
              <w:top w:val="nil"/>
              <w:left w:val="nil"/>
              <w:bottom w:val="single" w:sz="4" w:space="0" w:color="auto"/>
              <w:right w:val="single" w:sz="4" w:space="0" w:color="auto"/>
            </w:tcBorders>
            <w:shd w:val="clear" w:color="000000" w:fill="FFFFFF"/>
            <w:noWrap/>
            <w:vAlign w:val="bottom"/>
            <w:hideMark/>
          </w:tcPr>
          <w:p w14:paraId="764C3D7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1.82 </w:t>
            </w:r>
          </w:p>
        </w:tc>
        <w:tc>
          <w:tcPr>
            <w:tcW w:w="188" w:type="pct"/>
            <w:tcBorders>
              <w:top w:val="nil"/>
              <w:left w:val="nil"/>
              <w:bottom w:val="single" w:sz="4" w:space="0" w:color="auto"/>
              <w:right w:val="single" w:sz="4" w:space="0" w:color="auto"/>
            </w:tcBorders>
            <w:shd w:val="clear" w:color="000000" w:fill="FFFFFF"/>
            <w:noWrap/>
            <w:vAlign w:val="bottom"/>
            <w:hideMark/>
          </w:tcPr>
          <w:p w14:paraId="65DE368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1.84 </w:t>
            </w:r>
          </w:p>
        </w:tc>
        <w:tc>
          <w:tcPr>
            <w:tcW w:w="188" w:type="pct"/>
            <w:tcBorders>
              <w:top w:val="nil"/>
              <w:left w:val="nil"/>
              <w:bottom w:val="single" w:sz="4" w:space="0" w:color="auto"/>
              <w:right w:val="single" w:sz="4" w:space="0" w:color="auto"/>
            </w:tcBorders>
            <w:shd w:val="clear" w:color="000000" w:fill="FFFFFF"/>
            <w:noWrap/>
            <w:vAlign w:val="bottom"/>
            <w:hideMark/>
          </w:tcPr>
          <w:p w14:paraId="18DE931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1.90 </w:t>
            </w:r>
          </w:p>
        </w:tc>
        <w:tc>
          <w:tcPr>
            <w:tcW w:w="187" w:type="pct"/>
            <w:tcBorders>
              <w:top w:val="nil"/>
              <w:left w:val="nil"/>
              <w:bottom w:val="single" w:sz="4" w:space="0" w:color="auto"/>
              <w:right w:val="single" w:sz="4" w:space="0" w:color="auto"/>
            </w:tcBorders>
            <w:shd w:val="clear" w:color="000000" w:fill="FFFFFF"/>
            <w:noWrap/>
            <w:vAlign w:val="bottom"/>
            <w:hideMark/>
          </w:tcPr>
          <w:p w14:paraId="2DBE909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1.97 </w:t>
            </w:r>
          </w:p>
        </w:tc>
        <w:tc>
          <w:tcPr>
            <w:tcW w:w="187" w:type="pct"/>
            <w:tcBorders>
              <w:top w:val="nil"/>
              <w:left w:val="nil"/>
              <w:bottom w:val="single" w:sz="4" w:space="0" w:color="auto"/>
              <w:right w:val="single" w:sz="4" w:space="0" w:color="auto"/>
            </w:tcBorders>
            <w:shd w:val="clear" w:color="000000" w:fill="FFFFFF"/>
            <w:noWrap/>
            <w:vAlign w:val="bottom"/>
            <w:hideMark/>
          </w:tcPr>
          <w:p w14:paraId="02BE78A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2.05 </w:t>
            </w:r>
          </w:p>
        </w:tc>
        <w:tc>
          <w:tcPr>
            <w:tcW w:w="187" w:type="pct"/>
            <w:tcBorders>
              <w:top w:val="nil"/>
              <w:left w:val="nil"/>
              <w:bottom w:val="single" w:sz="4" w:space="0" w:color="auto"/>
              <w:right w:val="single" w:sz="4" w:space="0" w:color="auto"/>
            </w:tcBorders>
            <w:shd w:val="clear" w:color="000000" w:fill="FFFFFF"/>
            <w:noWrap/>
            <w:vAlign w:val="bottom"/>
            <w:hideMark/>
          </w:tcPr>
          <w:p w14:paraId="6028740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2.14 </w:t>
            </w:r>
          </w:p>
        </w:tc>
        <w:tc>
          <w:tcPr>
            <w:tcW w:w="187" w:type="pct"/>
            <w:tcBorders>
              <w:top w:val="nil"/>
              <w:left w:val="nil"/>
              <w:bottom w:val="single" w:sz="4" w:space="0" w:color="auto"/>
              <w:right w:val="single" w:sz="4" w:space="0" w:color="auto"/>
            </w:tcBorders>
            <w:shd w:val="clear" w:color="000000" w:fill="FFFFFF"/>
            <w:noWrap/>
            <w:vAlign w:val="bottom"/>
            <w:hideMark/>
          </w:tcPr>
          <w:p w14:paraId="0AF892C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2.17 </w:t>
            </w:r>
          </w:p>
        </w:tc>
        <w:tc>
          <w:tcPr>
            <w:tcW w:w="187" w:type="pct"/>
            <w:tcBorders>
              <w:top w:val="nil"/>
              <w:left w:val="nil"/>
              <w:bottom w:val="single" w:sz="4" w:space="0" w:color="auto"/>
              <w:right w:val="single" w:sz="4" w:space="0" w:color="auto"/>
            </w:tcBorders>
            <w:shd w:val="clear" w:color="000000" w:fill="FFFFFF"/>
            <w:noWrap/>
            <w:vAlign w:val="bottom"/>
            <w:hideMark/>
          </w:tcPr>
          <w:p w14:paraId="7D22CEE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2.28 </w:t>
            </w:r>
          </w:p>
        </w:tc>
        <w:tc>
          <w:tcPr>
            <w:tcW w:w="187" w:type="pct"/>
            <w:tcBorders>
              <w:top w:val="nil"/>
              <w:left w:val="nil"/>
              <w:bottom w:val="single" w:sz="4" w:space="0" w:color="auto"/>
              <w:right w:val="single" w:sz="4" w:space="0" w:color="auto"/>
            </w:tcBorders>
            <w:shd w:val="clear" w:color="000000" w:fill="FFFFFF"/>
            <w:noWrap/>
            <w:vAlign w:val="bottom"/>
            <w:hideMark/>
          </w:tcPr>
          <w:p w14:paraId="3B68572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2CE32CF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2241888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vAlign w:val="bottom"/>
            <w:hideMark/>
          </w:tcPr>
          <w:p w14:paraId="471F79B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4" w:type="pct"/>
            <w:tcBorders>
              <w:top w:val="nil"/>
              <w:left w:val="nil"/>
              <w:bottom w:val="single" w:sz="4" w:space="0" w:color="auto"/>
              <w:right w:val="single" w:sz="4" w:space="0" w:color="auto"/>
            </w:tcBorders>
            <w:shd w:val="clear" w:color="000000" w:fill="FFFFFF"/>
            <w:noWrap/>
            <w:vAlign w:val="bottom"/>
            <w:hideMark/>
          </w:tcPr>
          <w:p w14:paraId="1D8E013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bl>
    <w:p w14:paraId="4F1C137F" w14:textId="77777777" w:rsidR="0028041F" w:rsidRPr="00D3669E" w:rsidRDefault="0028041F" w:rsidP="0028041F">
      <w:pPr>
        <w:pStyle w:val="01maintext"/>
      </w:pPr>
    </w:p>
    <w:p w14:paraId="0324DBDD" w14:textId="77777777" w:rsidR="0028041F" w:rsidRPr="00D3669E" w:rsidRDefault="0028041F" w:rsidP="0028041F">
      <w:pPr>
        <w:pStyle w:val="01maintext"/>
      </w:pPr>
      <w:r w:rsidRPr="00D3669E">
        <w:br w:type="page"/>
      </w:r>
    </w:p>
    <w:p w14:paraId="38134FE7" w14:textId="77777777" w:rsidR="0028041F" w:rsidRPr="00D3669E" w:rsidRDefault="0028041F" w:rsidP="0028041F">
      <w:pPr>
        <w:pStyle w:val="013"/>
        <w:spacing w:before="156"/>
      </w:pPr>
      <w:r w:rsidRPr="00D3669E">
        <w:lastRenderedPageBreak/>
        <w:t>表</w:t>
      </w:r>
      <w:r w:rsidRPr="00D3669E">
        <w:t xml:space="preserve">13-7  </w:t>
      </w:r>
      <w:r w:rsidRPr="00D3669E">
        <w:t>项目投资现金流量表（单位：万元）</w:t>
      </w:r>
    </w:p>
    <w:tbl>
      <w:tblPr>
        <w:tblW w:w="5000" w:type="pct"/>
        <w:tblLayout w:type="fixed"/>
        <w:tblCellMar>
          <w:left w:w="51" w:type="dxa"/>
          <w:right w:w="51" w:type="dxa"/>
        </w:tblCellMar>
        <w:tblLook w:val="04A0" w:firstRow="1" w:lastRow="0" w:firstColumn="1" w:lastColumn="0" w:noHBand="0" w:noVBand="1"/>
      </w:tblPr>
      <w:tblGrid>
        <w:gridCol w:w="478"/>
        <w:gridCol w:w="2215"/>
        <w:gridCol w:w="1093"/>
        <w:gridCol w:w="867"/>
        <w:gridCol w:w="867"/>
        <w:gridCol w:w="867"/>
        <w:gridCol w:w="867"/>
        <w:gridCol w:w="866"/>
        <w:gridCol w:w="866"/>
        <w:gridCol w:w="866"/>
        <w:gridCol w:w="770"/>
        <w:gridCol w:w="770"/>
        <w:gridCol w:w="711"/>
        <w:gridCol w:w="795"/>
        <w:gridCol w:w="803"/>
        <w:gridCol w:w="803"/>
        <w:gridCol w:w="803"/>
        <w:gridCol w:w="803"/>
        <w:gridCol w:w="803"/>
        <w:gridCol w:w="803"/>
        <w:gridCol w:w="803"/>
        <w:gridCol w:w="803"/>
        <w:gridCol w:w="803"/>
        <w:gridCol w:w="799"/>
      </w:tblGrid>
      <w:tr w:rsidR="0028041F" w:rsidRPr="00D3669E" w14:paraId="534A4ED1" w14:textId="77777777" w:rsidTr="0028041F">
        <w:trPr>
          <w:trHeight w:val="270"/>
        </w:trPr>
        <w:tc>
          <w:tcPr>
            <w:tcW w:w="114"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7ED279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序号</w:t>
            </w:r>
          </w:p>
        </w:tc>
        <w:tc>
          <w:tcPr>
            <w:tcW w:w="529"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015829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项目</w:t>
            </w:r>
          </w:p>
        </w:tc>
        <w:tc>
          <w:tcPr>
            <w:tcW w:w="261"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43F721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合计</w:t>
            </w:r>
          </w:p>
        </w:tc>
        <w:tc>
          <w:tcPr>
            <w:tcW w:w="207" w:type="pct"/>
            <w:tcBorders>
              <w:top w:val="single" w:sz="4" w:space="0" w:color="auto"/>
              <w:left w:val="nil"/>
              <w:bottom w:val="single" w:sz="4" w:space="0" w:color="auto"/>
              <w:right w:val="single" w:sz="4" w:space="0" w:color="auto"/>
            </w:tcBorders>
            <w:shd w:val="clear" w:color="000000" w:fill="FFFFFF"/>
            <w:noWrap/>
            <w:vAlign w:val="bottom"/>
            <w:hideMark/>
          </w:tcPr>
          <w:p w14:paraId="6108754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建设期</w:t>
            </w:r>
          </w:p>
        </w:tc>
        <w:tc>
          <w:tcPr>
            <w:tcW w:w="3888" w:type="pct"/>
            <w:gridSpan w:val="20"/>
            <w:tcBorders>
              <w:top w:val="single" w:sz="4" w:space="0" w:color="auto"/>
              <w:left w:val="nil"/>
              <w:bottom w:val="single" w:sz="4" w:space="0" w:color="auto"/>
              <w:right w:val="single" w:sz="4" w:space="0" w:color="auto"/>
            </w:tcBorders>
            <w:shd w:val="clear" w:color="000000" w:fill="FFFFFF"/>
            <w:noWrap/>
            <w:vAlign w:val="bottom"/>
            <w:hideMark/>
          </w:tcPr>
          <w:p w14:paraId="1C891DD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运行期</w:t>
            </w:r>
          </w:p>
        </w:tc>
      </w:tr>
      <w:tr w:rsidR="0028041F" w:rsidRPr="00D3669E" w14:paraId="1E672E8F" w14:textId="77777777" w:rsidTr="0028041F">
        <w:trPr>
          <w:trHeight w:val="270"/>
        </w:trPr>
        <w:tc>
          <w:tcPr>
            <w:tcW w:w="114" w:type="pct"/>
            <w:vMerge/>
            <w:tcBorders>
              <w:top w:val="single" w:sz="4" w:space="0" w:color="auto"/>
              <w:left w:val="single" w:sz="4" w:space="0" w:color="auto"/>
              <w:bottom w:val="single" w:sz="4" w:space="0" w:color="auto"/>
              <w:right w:val="single" w:sz="4" w:space="0" w:color="auto"/>
            </w:tcBorders>
            <w:vAlign w:val="center"/>
            <w:hideMark/>
          </w:tcPr>
          <w:p w14:paraId="64BE8AF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p>
        </w:tc>
        <w:tc>
          <w:tcPr>
            <w:tcW w:w="529" w:type="pct"/>
            <w:vMerge/>
            <w:tcBorders>
              <w:top w:val="single" w:sz="4" w:space="0" w:color="auto"/>
              <w:left w:val="single" w:sz="4" w:space="0" w:color="auto"/>
              <w:bottom w:val="single" w:sz="4" w:space="0" w:color="auto"/>
              <w:right w:val="single" w:sz="4" w:space="0" w:color="auto"/>
            </w:tcBorders>
            <w:vAlign w:val="center"/>
            <w:hideMark/>
          </w:tcPr>
          <w:p w14:paraId="7CE69DF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p>
        </w:tc>
        <w:tc>
          <w:tcPr>
            <w:tcW w:w="261" w:type="pct"/>
            <w:vMerge/>
            <w:tcBorders>
              <w:top w:val="single" w:sz="4" w:space="0" w:color="auto"/>
              <w:left w:val="single" w:sz="4" w:space="0" w:color="auto"/>
              <w:bottom w:val="single" w:sz="4" w:space="0" w:color="auto"/>
              <w:right w:val="single" w:sz="4" w:space="0" w:color="auto"/>
            </w:tcBorders>
            <w:vAlign w:val="center"/>
            <w:hideMark/>
          </w:tcPr>
          <w:p w14:paraId="3647045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p>
        </w:tc>
        <w:tc>
          <w:tcPr>
            <w:tcW w:w="207" w:type="pct"/>
            <w:tcBorders>
              <w:top w:val="nil"/>
              <w:left w:val="nil"/>
              <w:bottom w:val="single" w:sz="4" w:space="0" w:color="auto"/>
              <w:right w:val="single" w:sz="4" w:space="0" w:color="auto"/>
            </w:tcBorders>
            <w:shd w:val="clear" w:color="000000" w:fill="FFFFFF"/>
            <w:noWrap/>
            <w:vAlign w:val="center"/>
            <w:hideMark/>
          </w:tcPr>
          <w:p w14:paraId="5D7D6D5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w:t>
            </w:r>
          </w:p>
        </w:tc>
        <w:tc>
          <w:tcPr>
            <w:tcW w:w="207" w:type="pct"/>
            <w:tcBorders>
              <w:top w:val="nil"/>
              <w:left w:val="nil"/>
              <w:bottom w:val="single" w:sz="4" w:space="0" w:color="auto"/>
              <w:right w:val="single" w:sz="4" w:space="0" w:color="auto"/>
            </w:tcBorders>
            <w:shd w:val="clear" w:color="000000" w:fill="FFFFFF"/>
            <w:noWrap/>
            <w:vAlign w:val="center"/>
            <w:hideMark/>
          </w:tcPr>
          <w:p w14:paraId="2FD9961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w:t>
            </w:r>
          </w:p>
        </w:tc>
        <w:tc>
          <w:tcPr>
            <w:tcW w:w="207" w:type="pct"/>
            <w:tcBorders>
              <w:top w:val="nil"/>
              <w:left w:val="nil"/>
              <w:bottom w:val="single" w:sz="4" w:space="0" w:color="auto"/>
              <w:right w:val="single" w:sz="4" w:space="0" w:color="auto"/>
            </w:tcBorders>
            <w:shd w:val="clear" w:color="000000" w:fill="FFFFFF"/>
            <w:noWrap/>
            <w:vAlign w:val="center"/>
            <w:hideMark/>
          </w:tcPr>
          <w:p w14:paraId="49602CF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3</w:t>
            </w:r>
          </w:p>
        </w:tc>
        <w:tc>
          <w:tcPr>
            <w:tcW w:w="207" w:type="pct"/>
            <w:tcBorders>
              <w:top w:val="nil"/>
              <w:left w:val="nil"/>
              <w:bottom w:val="single" w:sz="4" w:space="0" w:color="auto"/>
              <w:right w:val="single" w:sz="4" w:space="0" w:color="auto"/>
            </w:tcBorders>
            <w:shd w:val="clear" w:color="000000" w:fill="FFFFFF"/>
            <w:noWrap/>
            <w:vAlign w:val="center"/>
            <w:hideMark/>
          </w:tcPr>
          <w:p w14:paraId="09A9476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4</w:t>
            </w:r>
          </w:p>
        </w:tc>
        <w:tc>
          <w:tcPr>
            <w:tcW w:w="207" w:type="pct"/>
            <w:tcBorders>
              <w:top w:val="nil"/>
              <w:left w:val="nil"/>
              <w:bottom w:val="single" w:sz="4" w:space="0" w:color="auto"/>
              <w:right w:val="single" w:sz="4" w:space="0" w:color="auto"/>
            </w:tcBorders>
            <w:shd w:val="clear" w:color="000000" w:fill="FFFFFF"/>
            <w:noWrap/>
            <w:vAlign w:val="center"/>
            <w:hideMark/>
          </w:tcPr>
          <w:p w14:paraId="3E24640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5</w:t>
            </w:r>
          </w:p>
        </w:tc>
        <w:tc>
          <w:tcPr>
            <w:tcW w:w="207" w:type="pct"/>
            <w:tcBorders>
              <w:top w:val="nil"/>
              <w:left w:val="nil"/>
              <w:bottom w:val="single" w:sz="4" w:space="0" w:color="auto"/>
              <w:right w:val="single" w:sz="4" w:space="0" w:color="auto"/>
            </w:tcBorders>
            <w:shd w:val="clear" w:color="000000" w:fill="FFFFFF"/>
            <w:noWrap/>
            <w:vAlign w:val="center"/>
            <w:hideMark/>
          </w:tcPr>
          <w:p w14:paraId="151E29D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6</w:t>
            </w:r>
          </w:p>
        </w:tc>
        <w:tc>
          <w:tcPr>
            <w:tcW w:w="207" w:type="pct"/>
            <w:tcBorders>
              <w:top w:val="nil"/>
              <w:left w:val="nil"/>
              <w:bottom w:val="single" w:sz="4" w:space="0" w:color="auto"/>
              <w:right w:val="single" w:sz="4" w:space="0" w:color="auto"/>
            </w:tcBorders>
            <w:shd w:val="clear" w:color="000000" w:fill="FFFFFF"/>
            <w:noWrap/>
            <w:vAlign w:val="center"/>
            <w:hideMark/>
          </w:tcPr>
          <w:p w14:paraId="41374FD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7</w:t>
            </w:r>
          </w:p>
        </w:tc>
        <w:tc>
          <w:tcPr>
            <w:tcW w:w="184" w:type="pct"/>
            <w:tcBorders>
              <w:top w:val="nil"/>
              <w:left w:val="nil"/>
              <w:bottom w:val="single" w:sz="4" w:space="0" w:color="auto"/>
              <w:right w:val="single" w:sz="4" w:space="0" w:color="auto"/>
            </w:tcBorders>
            <w:shd w:val="clear" w:color="000000" w:fill="FFFFFF"/>
            <w:noWrap/>
            <w:vAlign w:val="center"/>
            <w:hideMark/>
          </w:tcPr>
          <w:p w14:paraId="01FF53F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8</w:t>
            </w:r>
          </w:p>
        </w:tc>
        <w:tc>
          <w:tcPr>
            <w:tcW w:w="184" w:type="pct"/>
            <w:tcBorders>
              <w:top w:val="nil"/>
              <w:left w:val="nil"/>
              <w:bottom w:val="single" w:sz="4" w:space="0" w:color="auto"/>
              <w:right w:val="single" w:sz="4" w:space="0" w:color="auto"/>
            </w:tcBorders>
            <w:shd w:val="clear" w:color="000000" w:fill="FFFFFF"/>
            <w:noWrap/>
            <w:vAlign w:val="center"/>
            <w:hideMark/>
          </w:tcPr>
          <w:p w14:paraId="3B45B2B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9</w:t>
            </w:r>
          </w:p>
        </w:tc>
        <w:tc>
          <w:tcPr>
            <w:tcW w:w="170" w:type="pct"/>
            <w:tcBorders>
              <w:top w:val="nil"/>
              <w:left w:val="nil"/>
              <w:bottom w:val="single" w:sz="4" w:space="0" w:color="auto"/>
              <w:right w:val="single" w:sz="4" w:space="0" w:color="auto"/>
            </w:tcBorders>
            <w:shd w:val="clear" w:color="000000" w:fill="FFFFFF"/>
            <w:noWrap/>
            <w:vAlign w:val="center"/>
            <w:hideMark/>
          </w:tcPr>
          <w:p w14:paraId="7BE57A2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10</w:t>
            </w:r>
          </w:p>
        </w:tc>
        <w:tc>
          <w:tcPr>
            <w:tcW w:w="190" w:type="pct"/>
            <w:tcBorders>
              <w:top w:val="nil"/>
              <w:left w:val="nil"/>
              <w:bottom w:val="single" w:sz="4" w:space="0" w:color="auto"/>
              <w:right w:val="single" w:sz="4" w:space="0" w:color="auto"/>
            </w:tcBorders>
            <w:shd w:val="clear" w:color="000000" w:fill="FFFFFF"/>
            <w:noWrap/>
            <w:vAlign w:val="center"/>
            <w:hideMark/>
          </w:tcPr>
          <w:p w14:paraId="2D8C4E6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11</w:t>
            </w:r>
          </w:p>
        </w:tc>
        <w:tc>
          <w:tcPr>
            <w:tcW w:w="192" w:type="pct"/>
            <w:tcBorders>
              <w:top w:val="nil"/>
              <w:left w:val="nil"/>
              <w:bottom w:val="single" w:sz="4" w:space="0" w:color="auto"/>
              <w:right w:val="single" w:sz="4" w:space="0" w:color="auto"/>
            </w:tcBorders>
            <w:shd w:val="clear" w:color="000000" w:fill="FFFFFF"/>
            <w:noWrap/>
            <w:vAlign w:val="center"/>
            <w:hideMark/>
          </w:tcPr>
          <w:p w14:paraId="7AA8F1F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12</w:t>
            </w:r>
          </w:p>
        </w:tc>
        <w:tc>
          <w:tcPr>
            <w:tcW w:w="192" w:type="pct"/>
            <w:tcBorders>
              <w:top w:val="nil"/>
              <w:left w:val="nil"/>
              <w:bottom w:val="single" w:sz="4" w:space="0" w:color="auto"/>
              <w:right w:val="single" w:sz="4" w:space="0" w:color="auto"/>
            </w:tcBorders>
            <w:shd w:val="clear" w:color="000000" w:fill="FFFFFF"/>
            <w:noWrap/>
            <w:vAlign w:val="center"/>
            <w:hideMark/>
          </w:tcPr>
          <w:p w14:paraId="3E57E9E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13</w:t>
            </w:r>
          </w:p>
        </w:tc>
        <w:tc>
          <w:tcPr>
            <w:tcW w:w="192" w:type="pct"/>
            <w:tcBorders>
              <w:top w:val="nil"/>
              <w:left w:val="nil"/>
              <w:bottom w:val="single" w:sz="4" w:space="0" w:color="auto"/>
              <w:right w:val="single" w:sz="4" w:space="0" w:color="auto"/>
            </w:tcBorders>
            <w:shd w:val="clear" w:color="000000" w:fill="FFFFFF"/>
            <w:noWrap/>
            <w:vAlign w:val="center"/>
            <w:hideMark/>
          </w:tcPr>
          <w:p w14:paraId="4DB3F92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14</w:t>
            </w:r>
          </w:p>
        </w:tc>
        <w:tc>
          <w:tcPr>
            <w:tcW w:w="192" w:type="pct"/>
            <w:tcBorders>
              <w:top w:val="nil"/>
              <w:left w:val="nil"/>
              <w:bottom w:val="single" w:sz="4" w:space="0" w:color="auto"/>
              <w:right w:val="single" w:sz="4" w:space="0" w:color="auto"/>
            </w:tcBorders>
            <w:shd w:val="clear" w:color="000000" w:fill="FFFFFF"/>
            <w:noWrap/>
            <w:vAlign w:val="center"/>
            <w:hideMark/>
          </w:tcPr>
          <w:p w14:paraId="0C69877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15</w:t>
            </w:r>
          </w:p>
        </w:tc>
        <w:tc>
          <w:tcPr>
            <w:tcW w:w="192" w:type="pct"/>
            <w:tcBorders>
              <w:top w:val="nil"/>
              <w:left w:val="nil"/>
              <w:bottom w:val="single" w:sz="4" w:space="0" w:color="auto"/>
              <w:right w:val="single" w:sz="4" w:space="0" w:color="auto"/>
            </w:tcBorders>
            <w:shd w:val="clear" w:color="000000" w:fill="FFFFFF"/>
            <w:noWrap/>
            <w:vAlign w:val="center"/>
            <w:hideMark/>
          </w:tcPr>
          <w:p w14:paraId="477F7CB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16</w:t>
            </w:r>
          </w:p>
        </w:tc>
        <w:tc>
          <w:tcPr>
            <w:tcW w:w="192" w:type="pct"/>
            <w:tcBorders>
              <w:top w:val="nil"/>
              <w:left w:val="nil"/>
              <w:bottom w:val="single" w:sz="4" w:space="0" w:color="auto"/>
              <w:right w:val="single" w:sz="4" w:space="0" w:color="auto"/>
            </w:tcBorders>
            <w:shd w:val="clear" w:color="000000" w:fill="FFFFFF"/>
            <w:noWrap/>
            <w:vAlign w:val="center"/>
            <w:hideMark/>
          </w:tcPr>
          <w:p w14:paraId="00E1063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17</w:t>
            </w:r>
          </w:p>
        </w:tc>
        <w:tc>
          <w:tcPr>
            <w:tcW w:w="192" w:type="pct"/>
            <w:tcBorders>
              <w:top w:val="nil"/>
              <w:left w:val="nil"/>
              <w:bottom w:val="single" w:sz="4" w:space="0" w:color="auto"/>
              <w:right w:val="single" w:sz="4" w:space="0" w:color="auto"/>
            </w:tcBorders>
            <w:shd w:val="clear" w:color="000000" w:fill="FFFFFF"/>
            <w:noWrap/>
            <w:vAlign w:val="center"/>
            <w:hideMark/>
          </w:tcPr>
          <w:p w14:paraId="53B88EF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18</w:t>
            </w:r>
          </w:p>
        </w:tc>
        <w:tc>
          <w:tcPr>
            <w:tcW w:w="192" w:type="pct"/>
            <w:tcBorders>
              <w:top w:val="nil"/>
              <w:left w:val="nil"/>
              <w:bottom w:val="single" w:sz="4" w:space="0" w:color="auto"/>
              <w:right w:val="single" w:sz="4" w:space="0" w:color="auto"/>
            </w:tcBorders>
            <w:shd w:val="clear" w:color="000000" w:fill="FFFFFF"/>
            <w:noWrap/>
            <w:vAlign w:val="center"/>
            <w:hideMark/>
          </w:tcPr>
          <w:p w14:paraId="6A50DCB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19</w:t>
            </w:r>
          </w:p>
        </w:tc>
        <w:tc>
          <w:tcPr>
            <w:tcW w:w="192" w:type="pct"/>
            <w:tcBorders>
              <w:top w:val="nil"/>
              <w:left w:val="nil"/>
              <w:bottom w:val="single" w:sz="4" w:space="0" w:color="auto"/>
              <w:right w:val="single" w:sz="4" w:space="0" w:color="auto"/>
            </w:tcBorders>
            <w:shd w:val="clear" w:color="000000" w:fill="FFFFFF"/>
            <w:noWrap/>
            <w:vAlign w:val="center"/>
            <w:hideMark/>
          </w:tcPr>
          <w:p w14:paraId="3B31298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20</w:t>
            </w:r>
          </w:p>
        </w:tc>
        <w:tc>
          <w:tcPr>
            <w:tcW w:w="191" w:type="pct"/>
            <w:tcBorders>
              <w:top w:val="nil"/>
              <w:left w:val="nil"/>
              <w:bottom w:val="single" w:sz="4" w:space="0" w:color="auto"/>
              <w:right w:val="single" w:sz="4" w:space="0" w:color="auto"/>
            </w:tcBorders>
            <w:shd w:val="clear" w:color="000000" w:fill="FFFFFF"/>
            <w:noWrap/>
            <w:vAlign w:val="center"/>
            <w:hideMark/>
          </w:tcPr>
          <w:p w14:paraId="68123AD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21</w:t>
            </w:r>
          </w:p>
        </w:tc>
      </w:tr>
      <w:tr w:rsidR="0028041F" w:rsidRPr="00D3669E" w14:paraId="0A4E13E9" w14:textId="77777777" w:rsidTr="0028041F">
        <w:trPr>
          <w:trHeight w:val="270"/>
        </w:trPr>
        <w:tc>
          <w:tcPr>
            <w:tcW w:w="114" w:type="pct"/>
            <w:tcBorders>
              <w:top w:val="nil"/>
              <w:left w:val="single" w:sz="4" w:space="0" w:color="auto"/>
              <w:bottom w:val="single" w:sz="4" w:space="0" w:color="auto"/>
              <w:right w:val="single" w:sz="4" w:space="0" w:color="auto"/>
            </w:tcBorders>
            <w:shd w:val="clear" w:color="000000" w:fill="FFFFFF"/>
            <w:noWrap/>
            <w:vAlign w:val="bottom"/>
            <w:hideMark/>
          </w:tcPr>
          <w:p w14:paraId="7771D42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w:t>
            </w:r>
          </w:p>
        </w:tc>
        <w:tc>
          <w:tcPr>
            <w:tcW w:w="529" w:type="pct"/>
            <w:tcBorders>
              <w:top w:val="nil"/>
              <w:left w:val="nil"/>
              <w:bottom w:val="single" w:sz="4" w:space="0" w:color="auto"/>
              <w:right w:val="single" w:sz="4" w:space="0" w:color="auto"/>
            </w:tcBorders>
            <w:shd w:val="clear" w:color="000000" w:fill="FFFFFF"/>
            <w:noWrap/>
            <w:vAlign w:val="bottom"/>
            <w:hideMark/>
          </w:tcPr>
          <w:p w14:paraId="64E3C7F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现金流入</w:t>
            </w:r>
          </w:p>
        </w:tc>
        <w:tc>
          <w:tcPr>
            <w:tcW w:w="261" w:type="pct"/>
            <w:tcBorders>
              <w:top w:val="nil"/>
              <w:left w:val="nil"/>
              <w:bottom w:val="single" w:sz="4" w:space="0" w:color="auto"/>
              <w:right w:val="single" w:sz="4" w:space="0" w:color="auto"/>
            </w:tcBorders>
            <w:shd w:val="clear" w:color="000000" w:fill="FFFFFF"/>
            <w:noWrap/>
            <w:vAlign w:val="bottom"/>
            <w:hideMark/>
          </w:tcPr>
          <w:p w14:paraId="117AF76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154950.09 </w:t>
            </w:r>
          </w:p>
        </w:tc>
        <w:tc>
          <w:tcPr>
            <w:tcW w:w="207" w:type="pct"/>
            <w:tcBorders>
              <w:top w:val="nil"/>
              <w:left w:val="nil"/>
              <w:bottom w:val="single" w:sz="4" w:space="0" w:color="auto"/>
              <w:right w:val="single" w:sz="4" w:space="0" w:color="auto"/>
            </w:tcBorders>
            <w:shd w:val="clear" w:color="000000" w:fill="FFFFFF"/>
            <w:noWrap/>
            <w:vAlign w:val="bottom"/>
            <w:hideMark/>
          </w:tcPr>
          <w:p w14:paraId="35728F8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06F9D93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207" w:type="pct"/>
            <w:tcBorders>
              <w:top w:val="nil"/>
              <w:left w:val="nil"/>
              <w:bottom w:val="single" w:sz="4" w:space="0" w:color="auto"/>
              <w:right w:val="single" w:sz="4" w:space="0" w:color="auto"/>
            </w:tcBorders>
            <w:shd w:val="clear" w:color="000000" w:fill="FFFFFF"/>
            <w:noWrap/>
            <w:vAlign w:val="bottom"/>
            <w:hideMark/>
          </w:tcPr>
          <w:p w14:paraId="3A0F917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207" w:type="pct"/>
            <w:tcBorders>
              <w:top w:val="nil"/>
              <w:left w:val="nil"/>
              <w:bottom w:val="single" w:sz="4" w:space="0" w:color="auto"/>
              <w:right w:val="single" w:sz="4" w:space="0" w:color="auto"/>
            </w:tcBorders>
            <w:shd w:val="clear" w:color="000000" w:fill="FFFFFF"/>
            <w:noWrap/>
            <w:vAlign w:val="bottom"/>
            <w:hideMark/>
          </w:tcPr>
          <w:p w14:paraId="024B49D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207" w:type="pct"/>
            <w:tcBorders>
              <w:top w:val="nil"/>
              <w:left w:val="nil"/>
              <w:bottom w:val="single" w:sz="4" w:space="0" w:color="auto"/>
              <w:right w:val="single" w:sz="4" w:space="0" w:color="auto"/>
            </w:tcBorders>
            <w:shd w:val="clear" w:color="000000" w:fill="FFFFFF"/>
            <w:noWrap/>
            <w:vAlign w:val="bottom"/>
            <w:hideMark/>
          </w:tcPr>
          <w:p w14:paraId="1D5C498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207" w:type="pct"/>
            <w:tcBorders>
              <w:top w:val="nil"/>
              <w:left w:val="nil"/>
              <w:bottom w:val="single" w:sz="4" w:space="0" w:color="auto"/>
              <w:right w:val="single" w:sz="4" w:space="0" w:color="auto"/>
            </w:tcBorders>
            <w:shd w:val="clear" w:color="000000" w:fill="FFFFFF"/>
            <w:noWrap/>
            <w:vAlign w:val="bottom"/>
            <w:hideMark/>
          </w:tcPr>
          <w:p w14:paraId="787E392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207" w:type="pct"/>
            <w:tcBorders>
              <w:top w:val="nil"/>
              <w:left w:val="nil"/>
              <w:bottom w:val="single" w:sz="4" w:space="0" w:color="auto"/>
              <w:right w:val="single" w:sz="4" w:space="0" w:color="auto"/>
            </w:tcBorders>
            <w:shd w:val="clear" w:color="000000" w:fill="FFFFFF"/>
            <w:noWrap/>
            <w:vAlign w:val="bottom"/>
            <w:hideMark/>
          </w:tcPr>
          <w:p w14:paraId="1D6488D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7830.04 </w:t>
            </w:r>
          </w:p>
        </w:tc>
        <w:tc>
          <w:tcPr>
            <w:tcW w:w="184" w:type="pct"/>
            <w:tcBorders>
              <w:top w:val="nil"/>
              <w:left w:val="nil"/>
              <w:bottom w:val="single" w:sz="4" w:space="0" w:color="auto"/>
              <w:right w:val="single" w:sz="4" w:space="0" w:color="auto"/>
            </w:tcBorders>
            <w:shd w:val="clear" w:color="000000" w:fill="FFFFFF"/>
            <w:noWrap/>
            <w:vAlign w:val="bottom"/>
            <w:hideMark/>
          </w:tcPr>
          <w:p w14:paraId="34E2153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7609.88 </w:t>
            </w:r>
          </w:p>
        </w:tc>
        <w:tc>
          <w:tcPr>
            <w:tcW w:w="184" w:type="pct"/>
            <w:tcBorders>
              <w:top w:val="nil"/>
              <w:left w:val="nil"/>
              <w:bottom w:val="single" w:sz="4" w:space="0" w:color="auto"/>
              <w:right w:val="single" w:sz="4" w:space="0" w:color="auto"/>
            </w:tcBorders>
            <w:shd w:val="clear" w:color="000000" w:fill="FFFFFF"/>
            <w:noWrap/>
            <w:vAlign w:val="bottom"/>
            <w:hideMark/>
          </w:tcPr>
          <w:p w14:paraId="6055B86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7609.88 </w:t>
            </w:r>
          </w:p>
        </w:tc>
        <w:tc>
          <w:tcPr>
            <w:tcW w:w="170" w:type="pct"/>
            <w:tcBorders>
              <w:top w:val="nil"/>
              <w:left w:val="nil"/>
              <w:bottom w:val="single" w:sz="4" w:space="0" w:color="auto"/>
              <w:right w:val="single" w:sz="4" w:space="0" w:color="auto"/>
            </w:tcBorders>
            <w:shd w:val="clear" w:color="000000" w:fill="FFFFFF"/>
            <w:noWrap/>
            <w:vAlign w:val="bottom"/>
            <w:hideMark/>
          </w:tcPr>
          <w:p w14:paraId="539008D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7609.88 </w:t>
            </w:r>
          </w:p>
        </w:tc>
        <w:tc>
          <w:tcPr>
            <w:tcW w:w="190" w:type="pct"/>
            <w:tcBorders>
              <w:top w:val="nil"/>
              <w:left w:val="nil"/>
              <w:bottom w:val="single" w:sz="4" w:space="0" w:color="auto"/>
              <w:right w:val="single" w:sz="4" w:space="0" w:color="auto"/>
            </w:tcBorders>
            <w:shd w:val="clear" w:color="000000" w:fill="FFFFFF"/>
            <w:noWrap/>
            <w:vAlign w:val="bottom"/>
            <w:hideMark/>
          </w:tcPr>
          <w:p w14:paraId="57AF9CC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7609.88 </w:t>
            </w:r>
          </w:p>
        </w:tc>
        <w:tc>
          <w:tcPr>
            <w:tcW w:w="192" w:type="pct"/>
            <w:tcBorders>
              <w:top w:val="nil"/>
              <w:left w:val="nil"/>
              <w:bottom w:val="single" w:sz="4" w:space="0" w:color="auto"/>
              <w:right w:val="single" w:sz="4" w:space="0" w:color="auto"/>
            </w:tcBorders>
            <w:shd w:val="clear" w:color="000000" w:fill="FFFFFF"/>
            <w:noWrap/>
            <w:vAlign w:val="bottom"/>
            <w:hideMark/>
          </w:tcPr>
          <w:p w14:paraId="071F8B5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7609.88 </w:t>
            </w:r>
          </w:p>
        </w:tc>
        <w:tc>
          <w:tcPr>
            <w:tcW w:w="192" w:type="pct"/>
            <w:tcBorders>
              <w:top w:val="nil"/>
              <w:left w:val="nil"/>
              <w:bottom w:val="single" w:sz="4" w:space="0" w:color="auto"/>
              <w:right w:val="single" w:sz="4" w:space="0" w:color="auto"/>
            </w:tcBorders>
            <w:shd w:val="clear" w:color="000000" w:fill="FFFFFF"/>
            <w:noWrap/>
            <w:vAlign w:val="bottom"/>
            <w:hideMark/>
          </w:tcPr>
          <w:p w14:paraId="60314FC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7609.88 </w:t>
            </w:r>
          </w:p>
        </w:tc>
        <w:tc>
          <w:tcPr>
            <w:tcW w:w="192" w:type="pct"/>
            <w:tcBorders>
              <w:top w:val="nil"/>
              <w:left w:val="nil"/>
              <w:bottom w:val="single" w:sz="4" w:space="0" w:color="auto"/>
              <w:right w:val="single" w:sz="4" w:space="0" w:color="auto"/>
            </w:tcBorders>
            <w:shd w:val="clear" w:color="000000" w:fill="FFFFFF"/>
            <w:noWrap/>
            <w:vAlign w:val="bottom"/>
            <w:hideMark/>
          </w:tcPr>
          <w:p w14:paraId="5ECEC14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7609.88 </w:t>
            </w:r>
          </w:p>
        </w:tc>
        <w:tc>
          <w:tcPr>
            <w:tcW w:w="192" w:type="pct"/>
            <w:tcBorders>
              <w:top w:val="nil"/>
              <w:left w:val="nil"/>
              <w:bottom w:val="single" w:sz="4" w:space="0" w:color="auto"/>
              <w:right w:val="single" w:sz="4" w:space="0" w:color="auto"/>
            </w:tcBorders>
            <w:shd w:val="clear" w:color="000000" w:fill="FFFFFF"/>
            <w:noWrap/>
            <w:vAlign w:val="bottom"/>
            <w:hideMark/>
          </w:tcPr>
          <w:p w14:paraId="3CDA039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7609.88 </w:t>
            </w:r>
          </w:p>
        </w:tc>
        <w:tc>
          <w:tcPr>
            <w:tcW w:w="192" w:type="pct"/>
            <w:tcBorders>
              <w:top w:val="nil"/>
              <w:left w:val="nil"/>
              <w:bottom w:val="single" w:sz="4" w:space="0" w:color="auto"/>
              <w:right w:val="single" w:sz="4" w:space="0" w:color="auto"/>
            </w:tcBorders>
            <w:shd w:val="clear" w:color="000000" w:fill="FFFFFF"/>
            <w:noWrap/>
            <w:vAlign w:val="bottom"/>
            <w:hideMark/>
          </w:tcPr>
          <w:p w14:paraId="12C9355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7609.88 </w:t>
            </w:r>
          </w:p>
        </w:tc>
        <w:tc>
          <w:tcPr>
            <w:tcW w:w="192" w:type="pct"/>
            <w:tcBorders>
              <w:top w:val="nil"/>
              <w:left w:val="nil"/>
              <w:bottom w:val="single" w:sz="4" w:space="0" w:color="auto"/>
              <w:right w:val="single" w:sz="4" w:space="0" w:color="auto"/>
            </w:tcBorders>
            <w:shd w:val="clear" w:color="000000" w:fill="FFFFFF"/>
            <w:noWrap/>
            <w:vAlign w:val="bottom"/>
            <w:hideMark/>
          </w:tcPr>
          <w:p w14:paraId="4C1010E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7609.88 </w:t>
            </w:r>
          </w:p>
        </w:tc>
        <w:tc>
          <w:tcPr>
            <w:tcW w:w="192" w:type="pct"/>
            <w:tcBorders>
              <w:top w:val="nil"/>
              <w:left w:val="nil"/>
              <w:bottom w:val="single" w:sz="4" w:space="0" w:color="auto"/>
              <w:right w:val="single" w:sz="4" w:space="0" w:color="auto"/>
            </w:tcBorders>
            <w:shd w:val="clear" w:color="000000" w:fill="FFFFFF"/>
            <w:noWrap/>
            <w:vAlign w:val="bottom"/>
            <w:hideMark/>
          </w:tcPr>
          <w:p w14:paraId="1F64BCD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7609.88 </w:t>
            </w:r>
          </w:p>
        </w:tc>
        <w:tc>
          <w:tcPr>
            <w:tcW w:w="192" w:type="pct"/>
            <w:tcBorders>
              <w:top w:val="nil"/>
              <w:left w:val="nil"/>
              <w:bottom w:val="single" w:sz="4" w:space="0" w:color="auto"/>
              <w:right w:val="single" w:sz="4" w:space="0" w:color="auto"/>
            </w:tcBorders>
            <w:shd w:val="clear" w:color="000000" w:fill="FFFFFF"/>
            <w:noWrap/>
            <w:vAlign w:val="bottom"/>
            <w:hideMark/>
          </w:tcPr>
          <w:p w14:paraId="76AD5EE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7609.88 </w:t>
            </w:r>
          </w:p>
        </w:tc>
        <w:tc>
          <w:tcPr>
            <w:tcW w:w="192" w:type="pct"/>
            <w:tcBorders>
              <w:top w:val="nil"/>
              <w:left w:val="nil"/>
              <w:bottom w:val="single" w:sz="4" w:space="0" w:color="auto"/>
              <w:right w:val="single" w:sz="4" w:space="0" w:color="auto"/>
            </w:tcBorders>
            <w:shd w:val="clear" w:color="000000" w:fill="FFFFFF"/>
            <w:noWrap/>
            <w:vAlign w:val="bottom"/>
            <w:hideMark/>
          </w:tcPr>
          <w:p w14:paraId="741F3CE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7609.88 </w:t>
            </w:r>
          </w:p>
        </w:tc>
        <w:tc>
          <w:tcPr>
            <w:tcW w:w="191" w:type="pct"/>
            <w:tcBorders>
              <w:top w:val="nil"/>
              <w:left w:val="nil"/>
              <w:bottom w:val="single" w:sz="4" w:space="0" w:color="auto"/>
              <w:right w:val="single" w:sz="4" w:space="0" w:color="auto"/>
            </w:tcBorders>
            <w:shd w:val="clear" w:color="000000" w:fill="FFFFFF"/>
            <w:noWrap/>
            <w:vAlign w:val="bottom"/>
            <w:hideMark/>
          </w:tcPr>
          <w:p w14:paraId="6D705A8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7819.88 </w:t>
            </w:r>
          </w:p>
        </w:tc>
      </w:tr>
      <w:tr w:rsidR="0028041F" w:rsidRPr="00D3669E" w14:paraId="54409BF0" w14:textId="77777777" w:rsidTr="0028041F">
        <w:trPr>
          <w:trHeight w:val="270"/>
        </w:trPr>
        <w:tc>
          <w:tcPr>
            <w:tcW w:w="114" w:type="pct"/>
            <w:tcBorders>
              <w:top w:val="nil"/>
              <w:left w:val="single" w:sz="4" w:space="0" w:color="auto"/>
              <w:bottom w:val="single" w:sz="4" w:space="0" w:color="auto"/>
              <w:right w:val="single" w:sz="4" w:space="0" w:color="auto"/>
            </w:tcBorders>
            <w:shd w:val="clear" w:color="000000" w:fill="FFFFFF"/>
            <w:noWrap/>
            <w:vAlign w:val="bottom"/>
            <w:hideMark/>
          </w:tcPr>
          <w:p w14:paraId="705E98E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1.1</w:t>
            </w:r>
          </w:p>
        </w:tc>
        <w:tc>
          <w:tcPr>
            <w:tcW w:w="529" w:type="pct"/>
            <w:tcBorders>
              <w:top w:val="nil"/>
              <w:left w:val="nil"/>
              <w:bottom w:val="single" w:sz="4" w:space="0" w:color="auto"/>
              <w:right w:val="single" w:sz="4" w:space="0" w:color="auto"/>
            </w:tcBorders>
            <w:shd w:val="clear" w:color="000000" w:fill="FFFFFF"/>
            <w:noWrap/>
            <w:vAlign w:val="bottom"/>
            <w:hideMark/>
          </w:tcPr>
          <w:p w14:paraId="781CA5C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营业收入</w:t>
            </w:r>
          </w:p>
        </w:tc>
        <w:tc>
          <w:tcPr>
            <w:tcW w:w="261" w:type="pct"/>
            <w:tcBorders>
              <w:top w:val="nil"/>
              <w:left w:val="nil"/>
              <w:bottom w:val="single" w:sz="4" w:space="0" w:color="auto"/>
              <w:right w:val="single" w:sz="4" w:space="0" w:color="auto"/>
            </w:tcBorders>
            <w:shd w:val="clear" w:color="000000" w:fill="FFFFFF"/>
            <w:noWrap/>
            <w:vAlign w:val="bottom"/>
            <w:hideMark/>
          </w:tcPr>
          <w:p w14:paraId="7E11287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142908.61 </w:t>
            </w:r>
          </w:p>
        </w:tc>
        <w:tc>
          <w:tcPr>
            <w:tcW w:w="207" w:type="pct"/>
            <w:tcBorders>
              <w:top w:val="nil"/>
              <w:left w:val="nil"/>
              <w:bottom w:val="single" w:sz="4" w:space="0" w:color="auto"/>
              <w:right w:val="single" w:sz="4" w:space="0" w:color="auto"/>
            </w:tcBorders>
            <w:shd w:val="clear" w:color="000000" w:fill="FFFFFF"/>
            <w:noWrap/>
            <w:vAlign w:val="bottom"/>
            <w:hideMark/>
          </w:tcPr>
          <w:p w14:paraId="734B828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32DC432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207" w:type="pct"/>
            <w:tcBorders>
              <w:top w:val="nil"/>
              <w:left w:val="nil"/>
              <w:bottom w:val="single" w:sz="4" w:space="0" w:color="auto"/>
              <w:right w:val="single" w:sz="4" w:space="0" w:color="auto"/>
            </w:tcBorders>
            <w:shd w:val="clear" w:color="000000" w:fill="FFFFFF"/>
            <w:noWrap/>
            <w:vAlign w:val="bottom"/>
            <w:hideMark/>
          </w:tcPr>
          <w:p w14:paraId="4708E03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207" w:type="pct"/>
            <w:tcBorders>
              <w:top w:val="nil"/>
              <w:left w:val="nil"/>
              <w:bottom w:val="single" w:sz="4" w:space="0" w:color="auto"/>
              <w:right w:val="single" w:sz="4" w:space="0" w:color="auto"/>
            </w:tcBorders>
            <w:shd w:val="clear" w:color="000000" w:fill="FFFFFF"/>
            <w:noWrap/>
            <w:vAlign w:val="bottom"/>
            <w:hideMark/>
          </w:tcPr>
          <w:p w14:paraId="3A8FA9C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207" w:type="pct"/>
            <w:tcBorders>
              <w:top w:val="nil"/>
              <w:left w:val="nil"/>
              <w:bottom w:val="single" w:sz="4" w:space="0" w:color="auto"/>
              <w:right w:val="single" w:sz="4" w:space="0" w:color="auto"/>
            </w:tcBorders>
            <w:shd w:val="clear" w:color="000000" w:fill="FFFFFF"/>
            <w:noWrap/>
            <w:vAlign w:val="bottom"/>
            <w:hideMark/>
          </w:tcPr>
          <w:p w14:paraId="347014E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207" w:type="pct"/>
            <w:tcBorders>
              <w:top w:val="nil"/>
              <w:left w:val="nil"/>
              <w:bottom w:val="single" w:sz="4" w:space="0" w:color="auto"/>
              <w:right w:val="single" w:sz="4" w:space="0" w:color="auto"/>
            </w:tcBorders>
            <w:shd w:val="clear" w:color="000000" w:fill="FFFFFF"/>
            <w:noWrap/>
            <w:vAlign w:val="bottom"/>
            <w:hideMark/>
          </w:tcPr>
          <w:p w14:paraId="4ADF8A5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207" w:type="pct"/>
            <w:tcBorders>
              <w:top w:val="nil"/>
              <w:left w:val="nil"/>
              <w:bottom w:val="single" w:sz="4" w:space="0" w:color="auto"/>
              <w:right w:val="single" w:sz="4" w:space="0" w:color="auto"/>
            </w:tcBorders>
            <w:shd w:val="clear" w:color="000000" w:fill="FFFFFF"/>
            <w:noWrap/>
            <w:vAlign w:val="bottom"/>
            <w:hideMark/>
          </w:tcPr>
          <w:p w14:paraId="7CCACE9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84" w:type="pct"/>
            <w:tcBorders>
              <w:top w:val="nil"/>
              <w:left w:val="nil"/>
              <w:bottom w:val="single" w:sz="4" w:space="0" w:color="auto"/>
              <w:right w:val="single" w:sz="4" w:space="0" w:color="auto"/>
            </w:tcBorders>
            <w:shd w:val="clear" w:color="000000" w:fill="FFFFFF"/>
            <w:noWrap/>
            <w:vAlign w:val="bottom"/>
            <w:hideMark/>
          </w:tcPr>
          <w:p w14:paraId="0B6496C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84" w:type="pct"/>
            <w:tcBorders>
              <w:top w:val="nil"/>
              <w:left w:val="nil"/>
              <w:bottom w:val="single" w:sz="4" w:space="0" w:color="auto"/>
              <w:right w:val="single" w:sz="4" w:space="0" w:color="auto"/>
            </w:tcBorders>
            <w:shd w:val="clear" w:color="000000" w:fill="FFFFFF"/>
            <w:noWrap/>
            <w:vAlign w:val="bottom"/>
            <w:hideMark/>
          </w:tcPr>
          <w:p w14:paraId="2CF8359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70" w:type="pct"/>
            <w:tcBorders>
              <w:top w:val="nil"/>
              <w:left w:val="nil"/>
              <w:bottom w:val="single" w:sz="4" w:space="0" w:color="auto"/>
              <w:right w:val="single" w:sz="4" w:space="0" w:color="auto"/>
            </w:tcBorders>
            <w:shd w:val="clear" w:color="000000" w:fill="FFFFFF"/>
            <w:noWrap/>
            <w:vAlign w:val="bottom"/>
            <w:hideMark/>
          </w:tcPr>
          <w:p w14:paraId="492BD22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0" w:type="pct"/>
            <w:tcBorders>
              <w:top w:val="nil"/>
              <w:left w:val="nil"/>
              <w:bottom w:val="single" w:sz="4" w:space="0" w:color="auto"/>
              <w:right w:val="single" w:sz="4" w:space="0" w:color="auto"/>
            </w:tcBorders>
            <w:shd w:val="clear" w:color="000000" w:fill="FFFFFF"/>
            <w:noWrap/>
            <w:vAlign w:val="bottom"/>
            <w:hideMark/>
          </w:tcPr>
          <w:p w14:paraId="3129A07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2" w:type="pct"/>
            <w:tcBorders>
              <w:top w:val="nil"/>
              <w:left w:val="nil"/>
              <w:bottom w:val="single" w:sz="4" w:space="0" w:color="auto"/>
              <w:right w:val="single" w:sz="4" w:space="0" w:color="auto"/>
            </w:tcBorders>
            <w:shd w:val="clear" w:color="000000" w:fill="FFFFFF"/>
            <w:noWrap/>
            <w:vAlign w:val="bottom"/>
            <w:hideMark/>
          </w:tcPr>
          <w:p w14:paraId="24FD087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2" w:type="pct"/>
            <w:tcBorders>
              <w:top w:val="nil"/>
              <w:left w:val="nil"/>
              <w:bottom w:val="single" w:sz="4" w:space="0" w:color="auto"/>
              <w:right w:val="single" w:sz="4" w:space="0" w:color="auto"/>
            </w:tcBorders>
            <w:shd w:val="clear" w:color="000000" w:fill="FFFFFF"/>
            <w:noWrap/>
            <w:vAlign w:val="bottom"/>
            <w:hideMark/>
          </w:tcPr>
          <w:p w14:paraId="1A396E0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2" w:type="pct"/>
            <w:tcBorders>
              <w:top w:val="nil"/>
              <w:left w:val="nil"/>
              <w:bottom w:val="single" w:sz="4" w:space="0" w:color="auto"/>
              <w:right w:val="single" w:sz="4" w:space="0" w:color="auto"/>
            </w:tcBorders>
            <w:shd w:val="clear" w:color="000000" w:fill="FFFFFF"/>
            <w:noWrap/>
            <w:vAlign w:val="bottom"/>
            <w:hideMark/>
          </w:tcPr>
          <w:p w14:paraId="283FDFD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2" w:type="pct"/>
            <w:tcBorders>
              <w:top w:val="nil"/>
              <w:left w:val="nil"/>
              <w:bottom w:val="single" w:sz="4" w:space="0" w:color="auto"/>
              <w:right w:val="single" w:sz="4" w:space="0" w:color="auto"/>
            </w:tcBorders>
            <w:shd w:val="clear" w:color="000000" w:fill="FFFFFF"/>
            <w:noWrap/>
            <w:vAlign w:val="bottom"/>
            <w:hideMark/>
          </w:tcPr>
          <w:p w14:paraId="357BCD6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2" w:type="pct"/>
            <w:tcBorders>
              <w:top w:val="nil"/>
              <w:left w:val="nil"/>
              <w:bottom w:val="single" w:sz="4" w:space="0" w:color="auto"/>
              <w:right w:val="single" w:sz="4" w:space="0" w:color="auto"/>
            </w:tcBorders>
            <w:shd w:val="clear" w:color="000000" w:fill="FFFFFF"/>
            <w:noWrap/>
            <w:vAlign w:val="bottom"/>
            <w:hideMark/>
          </w:tcPr>
          <w:p w14:paraId="69845B2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2" w:type="pct"/>
            <w:tcBorders>
              <w:top w:val="nil"/>
              <w:left w:val="nil"/>
              <w:bottom w:val="single" w:sz="4" w:space="0" w:color="auto"/>
              <w:right w:val="single" w:sz="4" w:space="0" w:color="auto"/>
            </w:tcBorders>
            <w:shd w:val="clear" w:color="000000" w:fill="FFFFFF"/>
            <w:noWrap/>
            <w:vAlign w:val="bottom"/>
            <w:hideMark/>
          </w:tcPr>
          <w:p w14:paraId="15AB07B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2" w:type="pct"/>
            <w:tcBorders>
              <w:top w:val="nil"/>
              <w:left w:val="nil"/>
              <w:bottom w:val="single" w:sz="4" w:space="0" w:color="auto"/>
              <w:right w:val="single" w:sz="4" w:space="0" w:color="auto"/>
            </w:tcBorders>
            <w:shd w:val="clear" w:color="000000" w:fill="FFFFFF"/>
            <w:noWrap/>
            <w:vAlign w:val="bottom"/>
            <w:hideMark/>
          </w:tcPr>
          <w:p w14:paraId="5D53078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2" w:type="pct"/>
            <w:tcBorders>
              <w:top w:val="nil"/>
              <w:left w:val="nil"/>
              <w:bottom w:val="single" w:sz="4" w:space="0" w:color="auto"/>
              <w:right w:val="single" w:sz="4" w:space="0" w:color="auto"/>
            </w:tcBorders>
            <w:shd w:val="clear" w:color="000000" w:fill="FFFFFF"/>
            <w:noWrap/>
            <w:vAlign w:val="bottom"/>
            <w:hideMark/>
          </w:tcPr>
          <w:p w14:paraId="555504B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2" w:type="pct"/>
            <w:tcBorders>
              <w:top w:val="nil"/>
              <w:left w:val="nil"/>
              <w:bottom w:val="single" w:sz="4" w:space="0" w:color="auto"/>
              <w:right w:val="single" w:sz="4" w:space="0" w:color="auto"/>
            </w:tcBorders>
            <w:shd w:val="clear" w:color="000000" w:fill="FFFFFF"/>
            <w:noWrap/>
            <w:vAlign w:val="bottom"/>
            <w:hideMark/>
          </w:tcPr>
          <w:p w14:paraId="39A384B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1" w:type="pct"/>
            <w:tcBorders>
              <w:top w:val="nil"/>
              <w:left w:val="nil"/>
              <w:bottom w:val="single" w:sz="4" w:space="0" w:color="auto"/>
              <w:right w:val="single" w:sz="4" w:space="0" w:color="auto"/>
            </w:tcBorders>
            <w:shd w:val="clear" w:color="000000" w:fill="FFFFFF"/>
            <w:noWrap/>
            <w:vAlign w:val="bottom"/>
            <w:hideMark/>
          </w:tcPr>
          <w:p w14:paraId="5126B02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r>
      <w:tr w:rsidR="0028041F" w:rsidRPr="00D3669E" w14:paraId="7BBE6F08" w14:textId="77777777" w:rsidTr="0028041F">
        <w:trPr>
          <w:trHeight w:val="270"/>
        </w:trPr>
        <w:tc>
          <w:tcPr>
            <w:tcW w:w="114" w:type="pct"/>
            <w:tcBorders>
              <w:top w:val="nil"/>
              <w:left w:val="single" w:sz="4" w:space="0" w:color="auto"/>
              <w:bottom w:val="single" w:sz="4" w:space="0" w:color="auto"/>
              <w:right w:val="single" w:sz="4" w:space="0" w:color="auto"/>
            </w:tcBorders>
            <w:shd w:val="clear" w:color="000000" w:fill="FFFFFF"/>
            <w:noWrap/>
            <w:vAlign w:val="bottom"/>
            <w:hideMark/>
          </w:tcPr>
          <w:p w14:paraId="4DAB22E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1.2</w:t>
            </w:r>
          </w:p>
        </w:tc>
        <w:tc>
          <w:tcPr>
            <w:tcW w:w="529" w:type="pct"/>
            <w:tcBorders>
              <w:top w:val="nil"/>
              <w:left w:val="nil"/>
              <w:bottom w:val="single" w:sz="4" w:space="0" w:color="auto"/>
              <w:right w:val="single" w:sz="4" w:space="0" w:color="auto"/>
            </w:tcBorders>
            <w:shd w:val="clear" w:color="000000" w:fill="FFFFFF"/>
            <w:noWrap/>
            <w:vAlign w:val="bottom"/>
            <w:hideMark/>
          </w:tcPr>
          <w:p w14:paraId="3965B94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补贴收入</w:t>
            </w:r>
          </w:p>
        </w:tc>
        <w:tc>
          <w:tcPr>
            <w:tcW w:w="261" w:type="pct"/>
            <w:tcBorders>
              <w:top w:val="nil"/>
              <w:left w:val="nil"/>
              <w:bottom w:val="single" w:sz="4" w:space="0" w:color="auto"/>
              <w:right w:val="single" w:sz="4" w:space="0" w:color="auto"/>
            </w:tcBorders>
            <w:shd w:val="clear" w:color="000000" w:fill="FFFFFF"/>
            <w:noWrap/>
            <w:vAlign w:val="bottom"/>
            <w:hideMark/>
          </w:tcPr>
          <w:p w14:paraId="0E82953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6746.63 </w:t>
            </w:r>
          </w:p>
        </w:tc>
        <w:tc>
          <w:tcPr>
            <w:tcW w:w="207" w:type="pct"/>
            <w:tcBorders>
              <w:top w:val="nil"/>
              <w:left w:val="nil"/>
              <w:bottom w:val="single" w:sz="4" w:space="0" w:color="auto"/>
              <w:right w:val="single" w:sz="4" w:space="0" w:color="auto"/>
            </w:tcBorders>
            <w:shd w:val="clear" w:color="000000" w:fill="FFFFFF"/>
            <w:noWrap/>
            <w:vAlign w:val="bottom"/>
            <w:hideMark/>
          </w:tcPr>
          <w:p w14:paraId="42A33B7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0B2C3D7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3B3DADE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48465EC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4EAFA20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42E8ED2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7CDE7A2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244.29 </w:t>
            </w:r>
          </w:p>
        </w:tc>
        <w:tc>
          <w:tcPr>
            <w:tcW w:w="184" w:type="pct"/>
            <w:tcBorders>
              <w:top w:val="nil"/>
              <w:left w:val="nil"/>
              <w:bottom w:val="single" w:sz="4" w:space="0" w:color="auto"/>
              <w:right w:val="single" w:sz="4" w:space="0" w:color="auto"/>
            </w:tcBorders>
            <w:shd w:val="clear" w:color="000000" w:fill="FFFFFF"/>
            <w:noWrap/>
            <w:vAlign w:val="bottom"/>
            <w:hideMark/>
          </w:tcPr>
          <w:p w14:paraId="7E0148F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84" w:type="pct"/>
            <w:tcBorders>
              <w:top w:val="nil"/>
              <w:left w:val="nil"/>
              <w:bottom w:val="single" w:sz="4" w:space="0" w:color="auto"/>
              <w:right w:val="single" w:sz="4" w:space="0" w:color="auto"/>
            </w:tcBorders>
            <w:shd w:val="clear" w:color="000000" w:fill="FFFFFF"/>
            <w:noWrap/>
            <w:vAlign w:val="bottom"/>
            <w:hideMark/>
          </w:tcPr>
          <w:p w14:paraId="12581B7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70" w:type="pct"/>
            <w:tcBorders>
              <w:top w:val="nil"/>
              <w:left w:val="nil"/>
              <w:bottom w:val="single" w:sz="4" w:space="0" w:color="auto"/>
              <w:right w:val="single" w:sz="4" w:space="0" w:color="auto"/>
            </w:tcBorders>
            <w:shd w:val="clear" w:color="000000" w:fill="FFFFFF"/>
            <w:noWrap/>
            <w:vAlign w:val="bottom"/>
            <w:hideMark/>
          </w:tcPr>
          <w:p w14:paraId="592397C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0" w:type="pct"/>
            <w:tcBorders>
              <w:top w:val="nil"/>
              <w:left w:val="nil"/>
              <w:bottom w:val="single" w:sz="4" w:space="0" w:color="auto"/>
              <w:right w:val="single" w:sz="4" w:space="0" w:color="auto"/>
            </w:tcBorders>
            <w:shd w:val="clear" w:color="000000" w:fill="FFFFFF"/>
            <w:noWrap/>
            <w:vAlign w:val="bottom"/>
            <w:hideMark/>
          </w:tcPr>
          <w:p w14:paraId="458363F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2" w:type="pct"/>
            <w:tcBorders>
              <w:top w:val="nil"/>
              <w:left w:val="nil"/>
              <w:bottom w:val="single" w:sz="4" w:space="0" w:color="auto"/>
              <w:right w:val="single" w:sz="4" w:space="0" w:color="auto"/>
            </w:tcBorders>
            <w:shd w:val="clear" w:color="000000" w:fill="FFFFFF"/>
            <w:noWrap/>
            <w:vAlign w:val="bottom"/>
            <w:hideMark/>
          </w:tcPr>
          <w:p w14:paraId="5C9E17E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2" w:type="pct"/>
            <w:tcBorders>
              <w:top w:val="nil"/>
              <w:left w:val="nil"/>
              <w:bottom w:val="single" w:sz="4" w:space="0" w:color="auto"/>
              <w:right w:val="single" w:sz="4" w:space="0" w:color="auto"/>
            </w:tcBorders>
            <w:shd w:val="clear" w:color="000000" w:fill="FFFFFF"/>
            <w:noWrap/>
            <w:vAlign w:val="bottom"/>
            <w:hideMark/>
          </w:tcPr>
          <w:p w14:paraId="3807BC5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2" w:type="pct"/>
            <w:tcBorders>
              <w:top w:val="nil"/>
              <w:left w:val="nil"/>
              <w:bottom w:val="single" w:sz="4" w:space="0" w:color="auto"/>
              <w:right w:val="single" w:sz="4" w:space="0" w:color="auto"/>
            </w:tcBorders>
            <w:shd w:val="clear" w:color="000000" w:fill="FFFFFF"/>
            <w:noWrap/>
            <w:vAlign w:val="bottom"/>
            <w:hideMark/>
          </w:tcPr>
          <w:p w14:paraId="1BD1B4D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2" w:type="pct"/>
            <w:tcBorders>
              <w:top w:val="nil"/>
              <w:left w:val="nil"/>
              <w:bottom w:val="single" w:sz="4" w:space="0" w:color="auto"/>
              <w:right w:val="single" w:sz="4" w:space="0" w:color="auto"/>
            </w:tcBorders>
            <w:shd w:val="clear" w:color="000000" w:fill="FFFFFF"/>
            <w:noWrap/>
            <w:vAlign w:val="bottom"/>
            <w:hideMark/>
          </w:tcPr>
          <w:p w14:paraId="571293E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2" w:type="pct"/>
            <w:tcBorders>
              <w:top w:val="nil"/>
              <w:left w:val="nil"/>
              <w:bottom w:val="single" w:sz="4" w:space="0" w:color="auto"/>
              <w:right w:val="single" w:sz="4" w:space="0" w:color="auto"/>
            </w:tcBorders>
            <w:shd w:val="clear" w:color="000000" w:fill="FFFFFF"/>
            <w:noWrap/>
            <w:vAlign w:val="bottom"/>
            <w:hideMark/>
          </w:tcPr>
          <w:p w14:paraId="7EC03CC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2" w:type="pct"/>
            <w:tcBorders>
              <w:top w:val="nil"/>
              <w:left w:val="nil"/>
              <w:bottom w:val="single" w:sz="4" w:space="0" w:color="auto"/>
              <w:right w:val="single" w:sz="4" w:space="0" w:color="auto"/>
            </w:tcBorders>
            <w:shd w:val="clear" w:color="000000" w:fill="FFFFFF"/>
            <w:noWrap/>
            <w:vAlign w:val="bottom"/>
            <w:hideMark/>
          </w:tcPr>
          <w:p w14:paraId="2FE7E1C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2" w:type="pct"/>
            <w:tcBorders>
              <w:top w:val="nil"/>
              <w:left w:val="nil"/>
              <w:bottom w:val="single" w:sz="4" w:space="0" w:color="auto"/>
              <w:right w:val="single" w:sz="4" w:space="0" w:color="auto"/>
            </w:tcBorders>
            <w:shd w:val="clear" w:color="000000" w:fill="FFFFFF"/>
            <w:noWrap/>
            <w:vAlign w:val="bottom"/>
            <w:hideMark/>
          </w:tcPr>
          <w:p w14:paraId="6DCC659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2" w:type="pct"/>
            <w:tcBorders>
              <w:top w:val="nil"/>
              <w:left w:val="nil"/>
              <w:bottom w:val="single" w:sz="4" w:space="0" w:color="auto"/>
              <w:right w:val="single" w:sz="4" w:space="0" w:color="auto"/>
            </w:tcBorders>
            <w:shd w:val="clear" w:color="000000" w:fill="FFFFFF"/>
            <w:noWrap/>
            <w:vAlign w:val="bottom"/>
            <w:hideMark/>
          </w:tcPr>
          <w:p w14:paraId="5561CF0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2" w:type="pct"/>
            <w:tcBorders>
              <w:top w:val="nil"/>
              <w:left w:val="nil"/>
              <w:bottom w:val="single" w:sz="4" w:space="0" w:color="auto"/>
              <w:right w:val="single" w:sz="4" w:space="0" w:color="auto"/>
            </w:tcBorders>
            <w:shd w:val="clear" w:color="000000" w:fill="FFFFFF"/>
            <w:noWrap/>
            <w:vAlign w:val="bottom"/>
            <w:hideMark/>
          </w:tcPr>
          <w:p w14:paraId="244F5D7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1" w:type="pct"/>
            <w:tcBorders>
              <w:top w:val="nil"/>
              <w:left w:val="nil"/>
              <w:bottom w:val="single" w:sz="4" w:space="0" w:color="auto"/>
              <w:right w:val="single" w:sz="4" w:space="0" w:color="auto"/>
            </w:tcBorders>
            <w:shd w:val="clear" w:color="000000" w:fill="FFFFFF"/>
            <w:noWrap/>
            <w:vAlign w:val="bottom"/>
            <w:hideMark/>
          </w:tcPr>
          <w:p w14:paraId="13C15AA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r>
      <w:tr w:rsidR="0028041F" w:rsidRPr="00D3669E" w14:paraId="753C86B2" w14:textId="77777777" w:rsidTr="0028041F">
        <w:trPr>
          <w:trHeight w:val="270"/>
        </w:trPr>
        <w:tc>
          <w:tcPr>
            <w:tcW w:w="114" w:type="pct"/>
            <w:tcBorders>
              <w:top w:val="nil"/>
              <w:left w:val="single" w:sz="4" w:space="0" w:color="auto"/>
              <w:bottom w:val="single" w:sz="4" w:space="0" w:color="auto"/>
              <w:right w:val="single" w:sz="4" w:space="0" w:color="auto"/>
            </w:tcBorders>
            <w:shd w:val="clear" w:color="000000" w:fill="FFFFFF"/>
            <w:noWrap/>
            <w:vAlign w:val="bottom"/>
            <w:hideMark/>
          </w:tcPr>
          <w:p w14:paraId="53B68DF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1.3</w:t>
            </w:r>
          </w:p>
        </w:tc>
        <w:tc>
          <w:tcPr>
            <w:tcW w:w="529" w:type="pct"/>
            <w:tcBorders>
              <w:top w:val="nil"/>
              <w:left w:val="nil"/>
              <w:bottom w:val="single" w:sz="4" w:space="0" w:color="auto"/>
              <w:right w:val="single" w:sz="4" w:space="0" w:color="auto"/>
            </w:tcBorders>
            <w:shd w:val="clear" w:color="000000" w:fill="FFFFFF"/>
            <w:noWrap/>
            <w:vAlign w:val="bottom"/>
            <w:hideMark/>
          </w:tcPr>
          <w:p w14:paraId="1D71844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固定资产增值税抵扣</w:t>
            </w:r>
          </w:p>
        </w:tc>
        <w:tc>
          <w:tcPr>
            <w:tcW w:w="261" w:type="pct"/>
            <w:tcBorders>
              <w:top w:val="nil"/>
              <w:left w:val="nil"/>
              <w:bottom w:val="single" w:sz="4" w:space="0" w:color="auto"/>
              <w:right w:val="single" w:sz="4" w:space="0" w:color="auto"/>
            </w:tcBorders>
            <w:shd w:val="clear" w:color="000000" w:fill="FFFFFF"/>
            <w:noWrap/>
            <w:vAlign w:val="bottom"/>
            <w:hideMark/>
          </w:tcPr>
          <w:p w14:paraId="26EBF36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5084.85 </w:t>
            </w:r>
          </w:p>
        </w:tc>
        <w:tc>
          <w:tcPr>
            <w:tcW w:w="207" w:type="pct"/>
            <w:tcBorders>
              <w:top w:val="nil"/>
              <w:left w:val="nil"/>
              <w:bottom w:val="single" w:sz="4" w:space="0" w:color="auto"/>
              <w:right w:val="single" w:sz="4" w:space="0" w:color="auto"/>
            </w:tcBorders>
            <w:shd w:val="clear" w:color="000000" w:fill="FFFFFF"/>
            <w:noWrap/>
            <w:vAlign w:val="bottom"/>
            <w:hideMark/>
          </w:tcPr>
          <w:p w14:paraId="44E49F7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11C5654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207" w:type="pct"/>
            <w:tcBorders>
              <w:top w:val="nil"/>
              <w:left w:val="nil"/>
              <w:bottom w:val="single" w:sz="4" w:space="0" w:color="auto"/>
              <w:right w:val="single" w:sz="4" w:space="0" w:color="auto"/>
            </w:tcBorders>
            <w:shd w:val="clear" w:color="000000" w:fill="FFFFFF"/>
            <w:noWrap/>
            <w:vAlign w:val="bottom"/>
            <w:hideMark/>
          </w:tcPr>
          <w:p w14:paraId="5CCC1E1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207" w:type="pct"/>
            <w:tcBorders>
              <w:top w:val="nil"/>
              <w:left w:val="nil"/>
              <w:bottom w:val="single" w:sz="4" w:space="0" w:color="auto"/>
              <w:right w:val="single" w:sz="4" w:space="0" w:color="auto"/>
            </w:tcBorders>
            <w:shd w:val="clear" w:color="000000" w:fill="FFFFFF"/>
            <w:noWrap/>
            <w:vAlign w:val="bottom"/>
            <w:hideMark/>
          </w:tcPr>
          <w:p w14:paraId="1DABB13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207" w:type="pct"/>
            <w:tcBorders>
              <w:top w:val="nil"/>
              <w:left w:val="nil"/>
              <w:bottom w:val="single" w:sz="4" w:space="0" w:color="auto"/>
              <w:right w:val="single" w:sz="4" w:space="0" w:color="auto"/>
            </w:tcBorders>
            <w:shd w:val="clear" w:color="000000" w:fill="FFFFFF"/>
            <w:noWrap/>
            <w:vAlign w:val="bottom"/>
            <w:hideMark/>
          </w:tcPr>
          <w:p w14:paraId="5EB9BEA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207" w:type="pct"/>
            <w:tcBorders>
              <w:top w:val="nil"/>
              <w:left w:val="nil"/>
              <w:bottom w:val="single" w:sz="4" w:space="0" w:color="auto"/>
              <w:right w:val="single" w:sz="4" w:space="0" w:color="auto"/>
            </w:tcBorders>
            <w:shd w:val="clear" w:color="000000" w:fill="FFFFFF"/>
            <w:noWrap/>
            <w:vAlign w:val="bottom"/>
            <w:hideMark/>
          </w:tcPr>
          <w:p w14:paraId="16D2FCC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207" w:type="pct"/>
            <w:tcBorders>
              <w:top w:val="nil"/>
              <w:left w:val="nil"/>
              <w:bottom w:val="single" w:sz="4" w:space="0" w:color="auto"/>
              <w:right w:val="single" w:sz="4" w:space="0" w:color="auto"/>
            </w:tcBorders>
            <w:shd w:val="clear" w:color="000000" w:fill="FFFFFF"/>
            <w:noWrap/>
            <w:vAlign w:val="bottom"/>
            <w:hideMark/>
          </w:tcPr>
          <w:p w14:paraId="37394E4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440.32 </w:t>
            </w:r>
          </w:p>
        </w:tc>
        <w:tc>
          <w:tcPr>
            <w:tcW w:w="184" w:type="pct"/>
            <w:tcBorders>
              <w:top w:val="nil"/>
              <w:left w:val="nil"/>
              <w:bottom w:val="single" w:sz="4" w:space="0" w:color="auto"/>
              <w:right w:val="single" w:sz="4" w:space="0" w:color="auto"/>
            </w:tcBorders>
            <w:shd w:val="clear" w:color="000000" w:fill="FFFFFF"/>
            <w:noWrap/>
            <w:vAlign w:val="bottom"/>
            <w:hideMark/>
          </w:tcPr>
          <w:p w14:paraId="2C7C61F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4" w:type="pct"/>
            <w:tcBorders>
              <w:top w:val="nil"/>
              <w:left w:val="nil"/>
              <w:bottom w:val="single" w:sz="4" w:space="0" w:color="auto"/>
              <w:right w:val="single" w:sz="4" w:space="0" w:color="auto"/>
            </w:tcBorders>
            <w:shd w:val="clear" w:color="000000" w:fill="FFFFFF"/>
            <w:noWrap/>
            <w:vAlign w:val="bottom"/>
            <w:hideMark/>
          </w:tcPr>
          <w:p w14:paraId="3AC723B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70" w:type="pct"/>
            <w:tcBorders>
              <w:top w:val="nil"/>
              <w:left w:val="nil"/>
              <w:bottom w:val="single" w:sz="4" w:space="0" w:color="auto"/>
              <w:right w:val="single" w:sz="4" w:space="0" w:color="auto"/>
            </w:tcBorders>
            <w:shd w:val="clear" w:color="000000" w:fill="FFFFFF"/>
            <w:noWrap/>
            <w:vAlign w:val="bottom"/>
            <w:hideMark/>
          </w:tcPr>
          <w:p w14:paraId="04B1D4F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vAlign w:val="bottom"/>
            <w:hideMark/>
          </w:tcPr>
          <w:p w14:paraId="3542AA2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5987093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2C7860E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212AA8C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7C98D35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0DF0D20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6AB52DB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43A82FB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263B054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4145419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14:paraId="18F11EE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3C038DF5" w14:textId="77777777" w:rsidTr="0028041F">
        <w:trPr>
          <w:trHeight w:val="270"/>
        </w:trPr>
        <w:tc>
          <w:tcPr>
            <w:tcW w:w="114" w:type="pct"/>
            <w:tcBorders>
              <w:top w:val="nil"/>
              <w:left w:val="single" w:sz="4" w:space="0" w:color="auto"/>
              <w:bottom w:val="single" w:sz="4" w:space="0" w:color="auto"/>
              <w:right w:val="single" w:sz="4" w:space="0" w:color="auto"/>
            </w:tcBorders>
            <w:shd w:val="clear" w:color="000000" w:fill="FFFFFF"/>
            <w:noWrap/>
            <w:vAlign w:val="bottom"/>
            <w:hideMark/>
          </w:tcPr>
          <w:p w14:paraId="2E084CA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1.4</w:t>
            </w:r>
          </w:p>
        </w:tc>
        <w:tc>
          <w:tcPr>
            <w:tcW w:w="529" w:type="pct"/>
            <w:tcBorders>
              <w:top w:val="nil"/>
              <w:left w:val="nil"/>
              <w:bottom w:val="single" w:sz="4" w:space="0" w:color="auto"/>
              <w:right w:val="single" w:sz="4" w:space="0" w:color="auto"/>
            </w:tcBorders>
            <w:shd w:val="clear" w:color="000000" w:fill="FFFFFF"/>
            <w:noWrap/>
            <w:vAlign w:val="bottom"/>
            <w:hideMark/>
          </w:tcPr>
          <w:p w14:paraId="0F70A0F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回收固定资产余值</w:t>
            </w:r>
          </w:p>
        </w:tc>
        <w:tc>
          <w:tcPr>
            <w:tcW w:w="261" w:type="pct"/>
            <w:tcBorders>
              <w:top w:val="nil"/>
              <w:left w:val="nil"/>
              <w:bottom w:val="single" w:sz="4" w:space="0" w:color="auto"/>
              <w:right w:val="single" w:sz="4" w:space="0" w:color="auto"/>
            </w:tcBorders>
            <w:shd w:val="clear" w:color="000000" w:fill="FFFFFF"/>
            <w:noWrap/>
            <w:vAlign w:val="bottom"/>
            <w:hideMark/>
          </w:tcPr>
          <w:p w14:paraId="6EDC13D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0BF1554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4462481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09752B8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6F14575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7A68DC9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23E330C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5DD1E98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4" w:type="pct"/>
            <w:tcBorders>
              <w:top w:val="nil"/>
              <w:left w:val="nil"/>
              <w:bottom w:val="single" w:sz="4" w:space="0" w:color="auto"/>
              <w:right w:val="single" w:sz="4" w:space="0" w:color="auto"/>
            </w:tcBorders>
            <w:shd w:val="clear" w:color="000000" w:fill="FFFFFF"/>
            <w:noWrap/>
            <w:vAlign w:val="bottom"/>
            <w:hideMark/>
          </w:tcPr>
          <w:p w14:paraId="58F8A73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4" w:type="pct"/>
            <w:tcBorders>
              <w:top w:val="nil"/>
              <w:left w:val="nil"/>
              <w:bottom w:val="single" w:sz="4" w:space="0" w:color="auto"/>
              <w:right w:val="single" w:sz="4" w:space="0" w:color="auto"/>
            </w:tcBorders>
            <w:shd w:val="clear" w:color="000000" w:fill="FFFFFF"/>
            <w:noWrap/>
            <w:vAlign w:val="bottom"/>
            <w:hideMark/>
          </w:tcPr>
          <w:p w14:paraId="563424F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70" w:type="pct"/>
            <w:tcBorders>
              <w:top w:val="nil"/>
              <w:left w:val="nil"/>
              <w:bottom w:val="single" w:sz="4" w:space="0" w:color="auto"/>
              <w:right w:val="single" w:sz="4" w:space="0" w:color="auto"/>
            </w:tcBorders>
            <w:shd w:val="clear" w:color="000000" w:fill="FFFFFF"/>
            <w:noWrap/>
            <w:vAlign w:val="bottom"/>
            <w:hideMark/>
          </w:tcPr>
          <w:p w14:paraId="297B5A8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vAlign w:val="bottom"/>
            <w:hideMark/>
          </w:tcPr>
          <w:p w14:paraId="7C4D6A8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40FC835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3246EFA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6665A89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6501CCD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111D784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329D146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4F2401D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33667F5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7E2F692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14:paraId="7BE2848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33B1B1A2" w14:textId="77777777" w:rsidTr="0028041F">
        <w:trPr>
          <w:trHeight w:val="270"/>
        </w:trPr>
        <w:tc>
          <w:tcPr>
            <w:tcW w:w="114" w:type="pct"/>
            <w:tcBorders>
              <w:top w:val="nil"/>
              <w:left w:val="single" w:sz="4" w:space="0" w:color="auto"/>
              <w:bottom w:val="single" w:sz="4" w:space="0" w:color="auto"/>
              <w:right w:val="single" w:sz="4" w:space="0" w:color="auto"/>
            </w:tcBorders>
            <w:shd w:val="clear" w:color="000000" w:fill="FFFFFF"/>
            <w:noWrap/>
            <w:vAlign w:val="bottom"/>
            <w:hideMark/>
          </w:tcPr>
          <w:p w14:paraId="6F69B22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1.5</w:t>
            </w:r>
          </w:p>
        </w:tc>
        <w:tc>
          <w:tcPr>
            <w:tcW w:w="529" w:type="pct"/>
            <w:tcBorders>
              <w:top w:val="nil"/>
              <w:left w:val="nil"/>
              <w:bottom w:val="single" w:sz="4" w:space="0" w:color="auto"/>
              <w:right w:val="single" w:sz="4" w:space="0" w:color="auto"/>
            </w:tcBorders>
            <w:shd w:val="clear" w:color="000000" w:fill="FFFFFF"/>
            <w:noWrap/>
            <w:vAlign w:val="bottom"/>
            <w:hideMark/>
          </w:tcPr>
          <w:p w14:paraId="44E4DE0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回收流动资金</w:t>
            </w:r>
          </w:p>
        </w:tc>
        <w:tc>
          <w:tcPr>
            <w:tcW w:w="261" w:type="pct"/>
            <w:tcBorders>
              <w:top w:val="nil"/>
              <w:left w:val="nil"/>
              <w:bottom w:val="single" w:sz="4" w:space="0" w:color="auto"/>
              <w:right w:val="single" w:sz="4" w:space="0" w:color="auto"/>
            </w:tcBorders>
            <w:shd w:val="clear" w:color="000000" w:fill="FFFFFF"/>
            <w:noWrap/>
            <w:vAlign w:val="bottom"/>
            <w:hideMark/>
          </w:tcPr>
          <w:p w14:paraId="1B25CA2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210.00 </w:t>
            </w:r>
          </w:p>
        </w:tc>
        <w:tc>
          <w:tcPr>
            <w:tcW w:w="207" w:type="pct"/>
            <w:tcBorders>
              <w:top w:val="nil"/>
              <w:left w:val="nil"/>
              <w:bottom w:val="single" w:sz="4" w:space="0" w:color="auto"/>
              <w:right w:val="single" w:sz="4" w:space="0" w:color="auto"/>
            </w:tcBorders>
            <w:shd w:val="clear" w:color="000000" w:fill="FFFFFF"/>
            <w:noWrap/>
            <w:vAlign w:val="bottom"/>
            <w:hideMark/>
          </w:tcPr>
          <w:p w14:paraId="13C9AC7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3AEAFB3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63B47BF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1E03BC4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105A763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7976CD7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5DB516C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4" w:type="pct"/>
            <w:tcBorders>
              <w:top w:val="nil"/>
              <w:left w:val="nil"/>
              <w:bottom w:val="single" w:sz="4" w:space="0" w:color="auto"/>
              <w:right w:val="single" w:sz="4" w:space="0" w:color="auto"/>
            </w:tcBorders>
            <w:shd w:val="clear" w:color="000000" w:fill="FFFFFF"/>
            <w:noWrap/>
            <w:vAlign w:val="bottom"/>
            <w:hideMark/>
          </w:tcPr>
          <w:p w14:paraId="07370A1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4" w:type="pct"/>
            <w:tcBorders>
              <w:top w:val="nil"/>
              <w:left w:val="nil"/>
              <w:bottom w:val="single" w:sz="4" w:space="0" w:color="auto"/>
              <w:right w:val="single" w:sz="4" w:space="0" w:color="auto"/>
            </w:tcBorders>
            <w:shd w:val="clear" w:color="000000" w:fill="FFFFFF"/>
            <w:noWrap/>
            <w:vAlign w:val="bottom"/>
            <w:hideMark/>
          </w:tcPr>
          <w:p w14:paraId="658AC04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70" w:type="pct"/>
            <w:tcBorders>
              <w:top w:val="nil"/>
              <w:left w:val="nil"/>
              <w:bottom w:val="single" w:sz="4" w:space="0" w:color="auto"/>
              <w:right w:val="single" w:sz="4" w:space="0" w:color="auto"/>
            </w:tcBorders>
            <w:shd w:val="clear" w:color="000000" w:fill="FFFFFF"/>
            <w:noWrap/>
            <w:vAlign w:val="bottom"/>
            <w:hideMark/>
          </w:tcPr>
          <w:p w14:paraId="16FEB51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vAlign w:val="bottom"/>
            <w:hideMark/>
          </w:tcPr>
          <w:p w14:paraId="4476ED2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2174E64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1CB32E5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2104FBA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5736CC7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6C4E13A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0A547FC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66B7B3D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307A125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561DB2D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14:paraId="4C64021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210.00 </w:t>
            </w:r>
          </w:p>
        </w:tc>
      </w:tr>
      <w:tr w:rsidR="0028041F" w:rsidRPr="00D3669E" w14:paraId="1F73BFD4" w14:textId="77777777" w:rsidTr="0028041F">
        <w:trPr>
          <w:trHeight w:val="270"/>
        </w:trPr>
        <w:tc>
          <w:tcPr>
            <w:tcW w:w="114" w:type="pct"/>
            <w:tcBorders>
              <w:top w:val="nil"/>
              <w:left w:val="single" w:sz="4" w:space="0" w:color="auto"/>
              <w:bottom w:val="single" w:sz="4" w:space="0" w:color="auto"/>
              <w:right w:val="single" w:sz="4" w:space="0" w:color="auto"/>
            </w:tcBorders>
            <w:shd w:val="clear" w:color="000000" w:fill="FFFFFF"/>
            <w:noWrap/>
            <w:vAlign w:val="bottom"/>
            <w:hideMark/>
          </w:tcPr>
          <w:p w14:paraId="42F855F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w:t>
            </w:r>
          </w:p>
        </w:tc>
        <w:tc>
          <w:tcPr>
            <w:tcW w:w="529" w:type="pct"/>
            <w:tcBorders>
              <w:top w:val="nil"/>
              <w:left w:val="nil"/>
              <w:bottom w:val="single" w:sz="4" w:space="0" w:color="auto"/>
              <w:right w:val="single" w:sz="4" w:space="0" w:color="auto"/>
            </w:tcBorders>
            <w:shd w:val="clear" w:color="000000" w:fill="FFFFFF"/>
            <w:noWrap/>
            <w:vAlign w:val="bottom"/>
            <w:hideMark/>
          </w:tcPr>
          <w:p w14:paraId="4C05B9F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现金流出</w:t>
            </w:r>
          </w:p>
        </w:tc>
        <w:tc>
          <w:tcPr>
            <w:tcW w:w="261" w:type="pct"/>
            <w:tcBorders>
              <w:top w:val="nil"/>
              <w:left w:val="nil"/>
              <w:bottom w:val="single" w:sz="4" w:space="0" w:color="auto"/>
              <w:right w:val="single" w:sz="4" w:space="0" w:color="auto"/>
            </w:tcBorders>
            <w:shd w:val="clear" w:color="000000" w:fill="FFFFFF"/>
            <w:noWrap/>
            <w:vAlign w:val="bottom"/>
            <w:hideMark/>
          </w:tcPr>
          <w:p w14:paraId="12BC3A8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78403.24 </w:t>
            </w:r>
          </w:p>
        </w:tc>
        <w:tc>
          <w:tcPr>
            <w:tcW w:w="207" w:type="pct"/>
            <w:tcBorders>
              <w:top w:val="nil"/>
              <w:left w:val="nil"/>
              <w:bottom w:val="single" w:sz="4" w:space="0" w:color="auto"/>
              <w:right w:val="single" w:sz="4" w:space="0" w:color="auto"/>
            </w:tcBorders>
            <w:shd w:val="clear" w:color="000000" w:fill="FFFFFF"/>
            <w:noWrap/>
            <w:vAlign w:val="bottom"/>
            <w:hideMark/>
          </w:tcPr>
          <w:p w14:paraId="5A1D57C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55231.98 </w:t>
            </w:r>
          </w:p>
        </w:tc>
        <w:tc>
          <w:tcPr>
            <w:tcW w:w="207" w:type="pct"/>
            <w:tcBorders>
              <w:top w:val="nil"/>
              <w:left w:val="nil"/>
              <w:bottom w:val="single" w:sz="4" w:space="0" w:color="auto"/>
              <w:right w:val="single" w:sz="4" w:space="0" w:color="auto"/>
            </w:tcBorders>
            <w:shd w:val="clear" w:color="000000" w:fill="FFFFFF"/>
            <w:noWrap/>
            <w:vAlign w:val="bottom"/>
            <w:hideMark/>
          </w:tcPr>
          <w:p w14:paraId="32BD633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952.10 </w:t>
            </w:r>
          </w:p>
        </w:tc>
        <w:tc>
          <w:tcPr>
            <w:tcW w:w="207" w:type="pct"/>
            <w:tcBorders>
              <w:top w:val="nil"/>
              <w:left w:val="nil"/>
              <w:bottom w:val="single" w:sz="4" w:space="0" w:color="auto"/>
              <w:right w:val="single" w:sz="4" w:space="0" w:color="auto"/>
            </w:tcBorders>
            <w:shd w:val="clear" w:color="000000" w:fill="FFFFFF"/>
            <w:noWrap/>
            <w:vAlign w:val="bottom"/>
            <w:hideMark/>
          </w:tcPr>
          <w:p w14:paraId="2694A48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742.10 </w:t>
            </w:r>
          </w:p>
        </w:tc>
        <w:tc>
          <w:tcPr>
            <w:tcW w:w="207" w:type="pct"/>
            <w:tcBorders>
              <w:top w:val="nil"/>
              <w:left w:val="nil"/>
              <w:bottom w:val="single" w:sz="4" w:space="0" w:color="auto"/>
              <w:right w:val="single" w:sz="4" w:space="0" w:color="auto"/>
            </w:tcBorders>
            <w:shd w:val="clear" w:color="000000" w:fill="FFFFFF"/>
            <w:noWrap/>
            <w:vAlign w:val="bottom"/>
            <w:hideMark/>
          </w:tcPr>
          <w:p w14:paraId="2F789D9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742.10 </w:t>
            </w:r>
          </w:p>
        </w:tc>
        <w:tc>
          <w:tcPr>
            <w:tcW w:w="207" w:type="pct"/>
            <w:tcBorders>
              <w:top w:val="nil"/>
              <w:left w:val="nil"/>
              <w:bottom w:val="single" w:sz="4" w:space="0" w:color="auto"/>
              <w:right w:val="single" w:sz="4" w:space="0" w:color="auto"/>
            </w:tcBorders>
            <w:shd w:val="clear" w:color="000000" w:fill="FFFFFF"/>
            <w:noWrap/>
            <w:vAlign w:val="bottom"/>
            <w:hideMark/>
          </w:tcPr>
          <w:p w14:paraId="4141AB4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892.54 </w:t>
            </w:r>
          </w:p>
        </w:tc>
        <w:tc>
          <w:tcPr>
            <w:tcW w:w="207" w:type="pct"/>
            <w:tcBorders>
              <w:top w:val="nil"/>
              <w:left w:val="nil"/>
              <w:bottom w:val="single" w:sz="4" w:space="0" w:color="auto"/>
              <w:right w:val="single" w:sz="4" w:space="0" w:color="auto"/>
            </w:tcBorders>
            <w:shd w:val="clear" w:color="000000" w:fill="FFFFFF"/>
            <w:noWrap/>
            <w:vAlign w:val="bottom"/>
            <w:hideMark/>
          </w:tcPr>
          <w:p w14:paraId="0F558AD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892.54 </w:t>
            </w:r>
          </w:p>
        </w:tc>
        <w:tc>
          <w:tcPr>
            <w:tcW w:w="207" w:type="pct"/>
            <w:tcBorders>
              <w:top w:val="nil"/>
              <w:left w:val="nil"/>
              <w:bottom w:val="single" w:sz="4" w:space="0" w:color="auto"/>
              <w:right w:val="single" w:sz="4" w:space="0" w:color="auto"/>
            </w:tcBorders>
            <w:shd w:val="clear" w:color="000000" w:fill="FFFFFF"/>
            <w:noWrap/>
            <w:vAlign w:val="bottom"/>
            <w:hideMark/>
          </w:tcPr>
          <w:p w14:paraId="5FBBC96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941.40 </w:t>
            </w:r>
          </w:p>
        </w:tc>
        <w:tc>
          <w:tcPr>
            <w:tcW w:w="184" w:type="pct"/>
            <w:tcBorders>
              <w:top w:val="nil"/>
              <w:left w:val="nil"/>
              <w:bottom w:val="single" w:sz="4" w:space="0" w:color="auto"/>
              <w:right w:val="single" w:sz="4" w:space="0" w:color="auto"/>
            </w:tcBorders>
            <w:shd w:val="clear" w:color="000000" w:fill="FFFFFF"/>
            <w:noWrap/>
            <w:vAlign w:val="bottom"/>
            <w:hideMark/>
          </w:tcPr>
          <w:p w14:paraId="422A147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985.44 </w:t>
            </w:r>
          </w:p>
        </w:tc>
        <w:tc>
          <w:tcPr>
            <w:tcW w:w="184" w:type="pct"/>
            <w:tcBorders>
              <w:top w:val="nil"/>
              <w:left w:val="nil"/>
              <w:bottom w:val="single" w:sz="4" w:space="0" w:color="auto"/>
              <w:right w:val="single" w:sz="4" w:space="0" w:color="auto"/>
            </w:tcBorders>
            <w:shd w:val="clear" w:color="000000" w:fill="FFFFFF"/>
            <w:noWrap/>
            <w:vAlign w:val="bottom"/>
            <w:hideMark/>
          </w:tcPr>
          <w:p w14:paraId="6360CF5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985.44 </w:t>
            </w:r>
          </w:p>
        </w:tc>
        <w:tc>
          <w:tcPr>
            <w:tcW w:w="170" w:type="pct"/>
            <w:tcBorders>
              <w:top w:val="nil"/>
              <w:left w:val="nil"/>
              <w:bottom w:val="single" w:sz="4" w:space="0" w:color="auto"/>
              <w:right w:val="single" w:sz="4" w:space="0" w:color="auto"/>
            </w:tcBorders>
            <w:shd w:val="clear" w:color="000000" w:fill="FFFFFF"/>
            <w:noWrap/>
            <w:vAlign w:val="bottom"/>
            <w:hideMark/>
          </w:tcPr>
          <w:p w14:paraId="13FFCEF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1186.02 </w:t>
            </w:r>
          </w:p>
        </w:tc>
        <w:tc>
          <w:tcPr>
            <w:tcW w:w="190" w:type="pct"/>
            <w:tcBorders>
              <w:top w:val="nil"/>
              <w:left w:val="nil"/>
              <w:bottom w:val="single" w:sz="4" w:space="0" w:color="auto"/>
              <w:right w:val="single" w:sz="4" w:space="0" w:color="auto"/>
            </w:tcBorders>
            <w:shd w:val="clear" w:color="000000" w:fill="FFFFFF"/>
            <w:noWrap/>
            <w:vAlign w:val="bottom"/>
            <w:hideMark/>
          </w:tcPr>
          <w:p w14:paraId="57B4C68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1186.02 </w:t>
            </w:r>
          </w:p>
        </w:tc>
        <w:tc>
          <w:tcPr>
            <w:tcW w:w="192" w:type="pct"/>
            <w:tcBorders>
              <w:top w:val="nil"/>
              <w:left w:val="nil"/>
              <w:bottom w:val="single" w:sz="4" w:space="0" w:color="auto"/>
              <w:right w:val="single" w:sz="4" w:space="0" w:color="auto"/>
            </w:tcBorders>
            <w:shd w:val="clear" w:color="000000" w:fill="FFFFFF"/>
            <w:noWrap/>
            <w:vAlign w:val="bottom"/>
            <w:hideMark/>
          </w:tcPr>
          <w:p w14:paraId="4D321F1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1186.02 </w:t>
            </w:r>
          </w:p>
        </w:tc>
        <w:tc>
          <w:tcPr>
            <w:tcW w:w="192" w:type="pct"/>
            <w:tcBorders>
              <w:top w:val="nil"/>
              <w:left w:val="nil"/>
              <w:bottom w:val="single" w:sz="4" w:space="0" w:color="auto"/>
              <w:right w:val="single" w:sz="4" w:space="0" w:color="auto"/>
            </w:tcBorders>
            <w:shd w:val="clear" w:color="000000" w:fill="FFFFFF"/>
            <w:noWrap/>
            <w:vAlign w:val="bottom"/>
            <w:hideMark/>
          </w:tcPr>
          <w:p w14:paraId="16DF5F3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1186.02 </w:t>
            </w:r>
          </w:p>
        </w:tc>
        <w:tc>
          <w:tcPr>
            <w:tcW w:w="192" w:type="pct"/>
            <w:tcBorders>
              <w:top w:val="nil"/>
              <w:left w:val="nil"/>
              <w:bottom w:val="single" w:sz="4" w:space="0" w:color="auto"/>
              <w:right w:val="single" w:sz="4" w:space="0" w:color="auto"/>
            </w:tcBorders>
            <w:shd w:val="clear" w:color="000000" w:fill="FFFFFF"/>
            <w:noWrap/>
            <w:vAlign w:val="bottom"/>
            <w:hideMark/>
          </w:tcPr>
          <w:p w14:paraId="1255959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1186.02 </w:t>
            </w:r>
          </w:p>
        </w:tc>
        <w:tc>
          <w:tcPr>
            <w:tcW w:w="192" w:type="pct"/>
            <w:tcBorders>
              <w:top w:val="nil"/>
              <w:left w:val="nil"/>
              <w:bottom w:val="single" w:sz="4" w:space="0" w:color="auto"/>
              <w:right w:val="single" w:sz="4" w:space="0" w:color="auto"/>
            </w:tcBorders>
            <w:shd w:val="clear" w:color="000000" w:fill="FFFFFF"/>
            <w:noWrap/>
            <w:vAlign w:val="bottom"/>
            <w:hideMark/>
          </w:tcPr>
          <w:p w14:paraId="78592B1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1386.61 </w:t>
            </w:r>
          </w:p>
        </w:tc>
        <w:tc>
          <w:tcPr>
            <w:tcW w:w="192" w:type="pct"/>
            <w:tcBorders>
              <w:top w:val="nil"/>
              <w:left w:val="nil"/>
              <w:bottom w:val="single" w:sz="4" w:space="0" w:color="auto"/>
              <w:right w:val="single" w:sz="4" w:space="0" w:color="auto"/>
            </w:tcBorders>
            <w:shd w:val="clear" w:color="000000" w:fill="FFFFFF"/>
            <w:noWrap/>
            <w:vAlign w:val="bottom"/>
            <w:hideMark/>
          </w:tcPr>
          <w:p w14:paraId="0FD795C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1386.61 </w:t>
            </w:r>
          </w:p>
        </w:tc>
        <w:tc>
          <w:tcPr>
            <w:tcW w:w="192" w:type="pct"/>
            <w:tcBorders>
              <w:top w:val="nil"/>
              <w:left w:val="nil"/>
              <w:bottom w:val="single" w:sz="4" w:space="0" w:color="auto"/>
              <w:right w:val="single" w:sz="4" w:space="0" w:color="auto"/>
            </w:tcBorders>
            <w:shd w:val="clear" w:color="000000" w:fill="FFFFFF"/>
            <w:noWrap/>
            <w:vAlign w:val="bottom"/>
            <w:hideMark/>
          </w:tcPr>
          <w:p w14:paraId="5C9AE85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1386.61 </w:t>
            </w:r>
          </w:p>
        </w:tc>
        <w:tc>
          <w:tcPr>
            <w:tcW w:w="192" w:type="pct"/>
            <w:tcBorders>
              <w:top w:val="nil"/>
              <w:left w:val="nil"/>
              <w:bottom w:val="single" w:sz="4" w:space="0" w:color="auto"/>
              <w:right w:val="single" w:sz="4" w:space="0" w:color="auto"/>
            </w:tcBorders>
            <w:shd w:val="clear" w:color="000000" w:fill="FFFFFF"/>
            <w:noWrap/>
            <w:vAlign w:val="bottom"/>
            <w:hideMark/>
          </w:tcPr>
          <w:p w14:paraId="3DD0FA2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1386.61 </w:t>
            </w:r>
          </w:p>
        </w:tc>
        <w:tc>
          <w:tcPr>
            <w:tcW w:w="192" w:type="pct"/>
            <w:tcBorders>
              <w:top w:val="nil"/>
              <w:left w:val="nil"/>
              <w:bottom w:val="single" w:sz="4" w:space="0" w:color="auto"/>
              <w:right w:val="single" w:sz="4" w:space="0" w:color="auto"/>
            </w:tcBorders>
            <w:shd w:val="clear" w:color="000000" w:fill="FFFFFF"/>
            <w:noWrap/>
            <w:vAlign w:val="bottom"/>
            <w:hideMark/>
          </w:tcPr>
          <w:p w14:paraId="151A414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1386.61 </w:t>
            </w:r>
          </w:p>
        </w:tc>
        <w:tc>
          <w:tcPr>
            <w:tcW w:w="192" w:type="pct"/>
            <w:tcBorders>
              <w:top w:val="nil"/>
              <w:left w:val="nil"/>
              <w:bottom w:val="single" w:sz="4" w:space="0" w:color="auto"/>
              <w:right w:val="single" w:sz="4" w:space="0" w:color="auto"/>
            </w:tcBorders>
            <w:shd w:val="clear" w:color="000000" w:fill="FFFFFF"/>
            <w:noWrap/>
            <w:vAlign w:val="bottom"/>
            <w:hideMark/>
          </w:tcPr>
          <w:p w14:paraId="2B470BB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1587.20 </w:t>
            </w:r>
          </w:p>
        </w:tc>
        <w:tc>
          <w:tcPr>
            <w:tcW w:w="191" w:type="pct"/>
            <w:tcBorders>
              <w:top w:val="nil"/>
              <w:left w:val="nil"/>
              <w:bottom w:val="single" w:sz="4" w:space="0" w:color="auto"/>
              <w:right w:val="single" w:sz="4" w:space="0" w:color="auto"/>
            </w:tcBorders>
            <w:shd w:val="clear" w:color="000000" w:fill="FFFFFF"/>
            <w:noWrap/>
            <w:vAlign w:val="bottom"/>
            <w:hideMark/>
          </w:tcPr>
          <w:p w14:paraId="5F99844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1587.20 </w:t>
            </w:r>
          </w:p>
        </w:tc>
      </w:tr>
      <w:tr w:rsidR="0028041F" w:rsidRPr="00D3669E" w14:paraId="071E6113" w14:textId="77777777" w:rsidTr="0028041F">
        <w:trPr>
          <w:trHeight w:val="270"/>
        </w:trPr>
        <w:tc>
          <w:tcPr>
            <w:tcW w:w="114" w:type="pct"/>
            <w:tcBorders>
              <w:top w:val="nil"/>
              <w:left w:val="single" w:sz="4" w:space="0" w:color="auto"/>
              <w:bottom w:val="single" w:sz="4" w:space="0" w:color="auto"/>
              <w:right w:val="single" w:sz="4" w:space="0" w:color="auto"/>
            </w:tcBorders>
            <w:shd w:val="clear" w:color="000000" w:fill="FFFFFF"/>
            <w:noWrap/>
            <w:vAlign w:val="bottom"/>
            <w:hideMark/>
          </w:tcPr>
          <w:p w14:paraId="3692F86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2.1</w:t>
            </w:r>
          </w:p>
        </w:tc>
        <w:tc>
          <w:tcPr>
            <w:tcW w:w="529" w:type="pct"/>
            <w:tcBorders>
              <w:top w:val="nil"/>
              <w:left w:val="nil"/>
              <w:bottom w:val="single" w:sz="4" w:space="0" w:color="auto"/>
              <w:right w:val="single" w:sz="4" w:space="0" w:color="auto"/>
            </w:tcBorders>
            <w:shd w:val="clear" w:color="000000" w:fill="FFFFFF"/>
            <w:noWrap/>
            <w:vAlign w:val="bottom"/>
            <w:hideMark/>
          </w:tcPr>
          <w:p w14:paraId="3F50D08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建设投资</w:t>
            </w:r>
          </w:p>
        </w:tc>
        <w:tc>
          <w:tcPr>
            <w:tcW w:w="261" w:type="pct"/>
            <w:tcBorders>
              <w:top w:val="nil"/>
              <w:left w:val="nil"/>
              <w:bottom w:val="single" w:sz="4" w:space="0" w:color="auto"/>
              <w:right w:val="single" w:sz="4" w:space="0" w:color="auto"/>
            </w:tcBorders>
            <w:shd w:val="clear" w:color="000000" w:fill="FFFFFF"/>
            <w:noWrap/>
            <w:vAlign w:val="bottom"/>
            <w:hideMark/>
          </w:tcPr>
          <w:p w14:paraId="1A5C929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55231.98 </w:t>
            </w:r>
          </w:p>
        </w:tc>
        <w:tc>
          <w:tcPr>
            <w:tcW w:w="207" w:type="pct"/>
            <w:tcBorders>
              <w:top w:val="nil"/>
              <w:left w:val="nil"/>
              <w:bottom w:val="single" w:sz="4" w:space="0" w:color="auto"/>
              <w:right w:val="single" w:sz="4" w:space="0" w:color="auto"/>
            </w:tcBorders>
            <w:shd w:val="clear" w:color="000000" w:fill="FFFFFF"/>
            <w:noWrap/>
            <w:vAlign w:val="bottom"/>
            <w:hideMark/>
          </w:tcPr>
          <w:p w14:paraId="6C70E35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55231.98 </w:t>
            </w:r>
          </w:p>
        </w:tc>
        <w:tc>
          <w:tcPr>
            <w:tcW w:w="207" w:type="pct"/>
            <w:tcBorders>
              <w:top w:val="nil"/>
              <w:left w:val="nil"/>
              <w:bottom w:val="single" w:sz="4" w:space="0" w:color="auto"/>
              <w:right w:val="single" w:sz="4" w:space="0" w:color="auto"/>
            </w:tcBorders>
            <w:shd w:val="clear" w:color="000000" w:fill="FFFFFF"/>
            <w:noWrap/>
            <w:vAlign w:val="bottom"/>
            <w:hideMark/>
          </w:tcPr>
          <w:p w14:paraId="41CDEEF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1456929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5843730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2EA136F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79C5ECD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391B781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4" w:type="pct"/>
            <w:tcBorders>
              <w:top w:val="nil"/>
              <w:left w:val="nil"/>
              <w:bottom w:val="single" w:sz="4" w:space="0" w:color="auto"/>
              <w:right w:val="single" w:sz="4" w:space="0" w:color="auto"/>
            </w:tcBorders>
            <w:shd w:val="clear" w:color="000000" w:fill="FFFFFF"/>
            <w:noWrap/>
            <w:vAlign w:val="bottom"/>
            <w:hideMark/>
          </w:tcPr>
          <w:p w14:paraId="6DDA62D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4" w:type="pct"/>
            <w:tcBorders>
              <w:top w:val="nil"/>
              <w:left w:val="nil"/>
              <w:bottom w:val="single" w:sz="4" w:space="0" w:color="auto"/>
              <w:right w:val="single" w:sz="4" w:space="0" w:color="auto"/>
            </w:tcBorders>
            <w:shd w:val="clear" w:color="000000" w:fill="FFFFFF"/>
            <w:noWrap/>
            <w:vAlign w:val="bottom"/>
            <w:hideMark/>
          </w:tcPr>
          <w:p w14:paraId="6E0FC30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70" w:type="pct"/>
            <w:tcBorders>
              <w:top w:val="nil"/>
              <w:left w:val="nil"/>
              <w:bottom w:val="single" w:sz="4" w:space="0" w:color="auto"/>
              <w:right w:val="single" w:sz="4" w:space="0" w:color="auto"/>
            </w:tcBorders>
            <w:shd w:val="clear" w:color="000000" w:fill="FFFFFF"/>
            <w:noWrap/>
            <w:vAlign w:val="bottom"/>
            <w:hideMark/>
          </w:tcPr>
          <w:p w14:paraId="6DBAB2D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vAlign w:val="bottom"/>
            <w:hideMark/>
          </w:tcPr>
          <w:p w14:paraId="2E6C02A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00AF8A9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6964208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414120A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7A8DA54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270A074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46C720D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60449CD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4341ED2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5333AD1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14:paraId="0084F10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52CF5B56" w14:textId="77777777" w:rsidTr="0028041F">
        <w:trPr>
          <w:trHeight w:val="270"/>
        </w:trPr>
        <w:tc>
          <w:tcPr>
            <w:tcW w:w="114" w:type="pct"/>
            <w:tcBorders>
              <w:top w:val="nil"/>
              <w:left w:val="single" w:sz="4" w:space="0" w:color="auto"/>
              <w:bottom w:val="single" w:sz="4" w:space="0" w:color="auto"/>
              <w:right w:val="single" w:sz="4" w:space="0" w:color="auto"/>
            </w:tcBorders>
            <w:shd w:val="clear" w:color="000000" w:fill="FFFFFF"/>
            <w:noWrap/>
            <w:vAlign w:val="bottom"/>
            <w:hideMark/>
          </w:tcPr>
          <w:p w14:paraId="337EC1B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2.2</w:t>
            </w:r>
          </w:p>
        </w:tc>
        <w:tc>
          <w:tcPr>
            <w:tcW w:w="529" w:type="pct"/>
            <w:tcBorders>
              <w:top w:val="nil"/>
              <w:left w:val="nil"/>
              <w:bottom w:val="single" w:sz="4" w:space="0" w:color="auto"/>
              <w:right w:val="single" w:sz="4" w:space="0" w:color="auto"/>
            </w:tcBorders>
            <w:shd w:val="clear" w:color="000000" w:fill="FFFFFF"/>
            <w:noWrap/>
            <w:vAlign w:val="bottom"/>
            <w:hideMark/>
          </w:tcPr>
          <w:p w14:paraId="20DB389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流动资金</w:t>
            </w:r>
          </w:p>
        </w:tc>
        <w:tc>
          <w:tcPr>
            <w:tcW w:w="261" w:type="pct"/>
            <w:tcBorders>
              <w:top w:val="nil"/>
              <w:left w:val="nil"/>
              <w:bottom w:val="single" w:sz="4" w:space="0" w:color="auto"/>
              <w:right w:val="single" w:sz="4" w:space="0" w:color="auto"/>
            </w:tcBorders>
            <w:shd w:val="clear" w:color="000000" w:fill="FFFFFF"/>
            <w:noWrap/>
            <w:vAlign w:val="bottom"/>
            <w:hideMark/>
          </w:tcPr>
          <w:p w14:paraId="1517525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210.00 </w:t>
            </w:r>
          </w:p>
        </w:tc>
        <w:tc>
          <w:tcPr>
            <w:tcW w:w="207" w:type="pct"/>
            <w:tcBorders>
              <w:top w:val="nil"/>
              <w:left w:val="nil"/>
              <w:bottom w:val="single" w:sz="4" w:space="0" w:color="auto"/>
              <w:right w:val="single" w:sz="4" w:space="0" w:color="auto"/>
            </w:tcBorders>
            <w:shd w:val="clear" w:color="000000" w:fill="FFFFFF"/>
            <w:noWrap/>
            <w:vAlign w:val="bottom"/>
            <w:hideMark/>
          </w:tcPr>
          <w:p w14:paraId="3ABE7C0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38A9056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210.00 </w:t>
            </w:r>
          </w:p>
        </w:tc>
        <w:tc>
          <w:tcPr>
            <w:tcW w:w="207" w:type="pct"/>
            <w:tcBorders>
              <w:top w:val="nil"/>
              <w:left w:val="nil"/>
              <w:bottom w:val="single" w:sz="4" w:space="0" w:color="auto"/>
              <w:right w:val="single" w:sz="4" w:space="0" w:color="auto"/>
            </w:tcBorders>
            <w:shd w:val="clear" w:color="000000" w:fill="FFFFFF"/>
            <w:noWrap/>
            <w:vAlign w:val="bottom"/>
            <w:hideMark/>
          </w:tcPr>
          <w:p w14:paraId="47401A8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0146810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08D127D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5AF30AD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38F409B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4" w:type="pct"/>
            <w:tcBorders>
              <w:top w:val="nil"/>
              <w:left w:val="nil"/>
              <w:bottom w:val="single" w:sz="4" w:space="0" w:color="auto"/>
              <w:right w:val="single" w:sz="4" w:space="0" w:color="auto"/>
            </w:tcBorders>
            <w:shd w:val="clear" w:color="000000" w:fill="FFFFFF"/>
            <w:noWrap/>
            <w:vAlign w:val="bottom"/>
            <w:hideMark/>
          </w:tcPr>
          <w:p w14:paraId="0524F88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4" w:type="pct"/>
            <w:tcBorders>
              <w:top w:val="nil"/>
              <w:left w:val="nil"/>
              <w:bottom w:val="single" w:sz="4" w:space="0" w:color="auto"/>
              <w:right w:val="single" w:sz="4" w:space="0" w:color="auto"/>
            </w:tcBorders>
            <w:shd w:val="clear" w:color="000000" w:fill="FFFFFF"/>
            <w:noWrap/>
            <w:vAlign w:val="bottom"/>
            <w:hideMark/>
          </w:tcPr>
          <w:p w14:paraId="765F77C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70" w:type="pct"/>
            <w:tcBorders>
              <w:top w:val="nil"/>
              <w:left w:val="nil"/>
              <w:bottom w:val="single" w:sz="4" w:space="0" w:color="auto"/>
              <w:right w:val="single" w:sz="4" w:space="0" w:color="auto"/>
            </w:tcBorders>
            <w:shd w:val="clear" w:color="000000" w:fill="FFFFFF"/>
            <w:noWrap/>
            <w:vAlign w:val="bottom"/>
            <w:hideMark/>
          </w:tcPr>
          <w:p w14:paraId="47842A7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vAlign w:val="bottom"/>
            <w:hideMark/>
          </w:tcPr>
          <w:p w14:paraId="345D472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797EB68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0D2CFDF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1218752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4F53336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45E704C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4AAE24E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15CA5BA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0F2AF62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2" w:type="pct"/>
            <w:tcBorders>
              <w:top w:val="nil"/>
              <w:left w:val="nil"/>
              <w:bottom w:val="single" w:sz="4" w:space="0" w:color="auto"/>
              <w:right w:val="single" w:sz="4" w:space="0" w:color="auto"/>
            </w:tcBorders>
            <w:shd w:val="clear" w:color="000000" w:fill="FFFFFF"/>
            <w:noWrap/>
            <w:vAlign w:val="bottom"/>
            <w:hideMark/>
          </w:tcPr>
          <w:p w14:paraId="7E32F46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14:paraId="03D6643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501156DE" w14:textId="77777777" w:rsidTr="0028041F">
        <w:trPr>
          <w:trHeight w:val="270"/>
        </w:trPr>
        <w:tc>
          <w:tcPr>
            <w:tcW w:w="114" w:type="pct"/>
            <w:tcBorders>
              <w:top w:val="nil"/>
              <w:left w:val="single" w:sz="4" w:space="0" w:color="auto"/>
              <w:bottom w:val="single" w:sz="4" w:space="0" w:color="auto"/>
              <w:right w:val="single" w:sz="4" w:space="0" w:color="auto"/>
            </w:tcBorders>
            <w:shd w:val="clear" w:color="000000" w:fill="FFFFFF"/>
            <w:noWrap/>
            <w:vAlign w:val="bottom"/>
            <w:hideMark/>
          </w:tcPr>
          <w:p w14:paraId="77EFC56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2.3</w:t>
            </w:r>
          </w:p>
        </w:tc>
        <w:tc>
          <w:tcPr>
            <w:tcW w:w="529" w:type="pct"/>
            <w:tcBorders>
              <w:top w:val="nil"/>
              <w:left w:val="nil"/>
              <w:bottom w:val="single" w:sz="4" w:space="0" w:color="auto"/>
              <w:right w:val="single" w:sz="4" w:space="0" w:color="auto"/>
            </w:tcBorders>
            <w:shd w:val="clear" w:color="000000" w:fill="FFFFFF"/>
            <w:noWrap/>
            <w:vAlign w:val="bottom"/>
            <w:hideMark/>
          </w:tcPr>
          <w:p w14:paraId="44753ED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经营成本</w:t>
            </w:r>
          </w:p>
        </w:tc>
        <w:tc>
          <w:tcPr>
            <w:tcW w:w="261" w:type="pct"/>
            <w:tcBorders>
              <w:top w:val="nil"/>
              <w:left w:val="nil"/>
              <w:bottom w:val="single" w:sz="4" w:space="0" w:color="auto"/>
              <w:right w:val="single" w:sz="4" w:space="0" w:color="auto"/>
            </w:tcBorders>
            <w:shd w:val="clear" w:color="000000" w:fill="FFFFFF"/>
            <w:noWrap/>
            <w:vAlign w:val="bottom"/>
            <w:hideMark/>
          </w:tcPr>
          <w:p w14:paraId="60F77A2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21611.93 </w:t>
            </w:r>
          </w:p>
        </w:tc>
        <w:tc>
          <w:tcPr>
            <w:tcW w:w="207" w:type="pct"/>
            <w:tcBorders>
              <w:top w:val="nil"/>
              <w:left w:val="nil"/>
              <w:bottom w:val="single" w:sz="4" w:space="0" w:color="auto"/>
              <w:right w:val="single" w:sz="4" w:space="0" w:color="auto"/>
            </w:tcBorders>
            <w:shd w:val="clear" w:color="000000" w:fill="FFFFFF"/>
            <w:noWrap/>
            <w:vAlign w:val="bottom"/>
            <w:hideMark/>
          </w:tcPr>
          <w:p w14:paraId="11169DD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2BB1E8E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742.10 </w:t>
            </w:r>
          </w:p>
        </w:tc>
        <w:tc>
          <w:tcPr>
            <w:tcW w:w="207" w:type="pct"/>
            <w:tcBorders>
              <w:top w:val="nil"/>
              <w:left w:val="nil"/>
              <w:bottom w:val="single" w:sz="4" w:space="0" w:color="auto"/>
              <w:right w:val="single" w:sz="4" w:space="0" w:color="auto"/>
            </w:tcBorders>
            <w:shd w:val="clear" w:color="000000" w:fill="FFFFFF"/>
            <w:noWrap/>
            <w:vAlign w:val="bottom"/>
            <w:hideMark/>
          </w:tcPr>
          <w:p w14:paraId="63405DF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742.10 </w:t>
            </w:r>
          </w:p>
        </w:tc>
        <w:tc>
          <w:tcPr>
            <w:tcW w:w="207" w:type="pct"/>
            <w:tcBorders>
              <w:top w:val="nil"/>
              <w:left w:val="nil"/>
              <w:bottom w:val="single" w:sz="4" w:space="0" w:color="auto"/>
              <w:right w:val="single" w:sz="4" w:space="0" w:color="auto"/>
            </w:tcBorders>
            <w:shd w:val="clear" w:color="000000" w:fill="FFFFFF"/>
            <w:noWrap/>
            <w:vAlign w:val="bottom"/>
            <w:hideMark/>
          </w:tcPr>
          <w:p w14:paraId="37620FE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742.10 </w:t>
            </w:r>
          </w:p>
        </w:tc>
        <w:tc>
          <w:tcPr>
            <w:tcW w:w="207" w:type="pct"/>
            <w:tcBorders>
              <w:top w:val="nil"/>
              <w:left w:val="nil"/>
              <w:bottom w:val="single" w:sz="4" w:space="0" w:color="auto"/>
              <w:right w:val="single" w:sz="4" w:space="0" w:color="auto"/>
            </w:tcBorders>
            <w:shd w:val="clear" w:color="000000" w:fill="FFFFFF"/>
            <w:noWrap/>
            <w:vAlign w:val="bottom"/>
            <w:hideMark/>
          </w:tcPr>
          <w:p w14:paraId="48098AE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892.54 </w:t>
            </w:r>
          </w:p>
        </w:tc>
        <w:tc>
          <w:tcPr>
            <w:tcW w:w="207" w:type="pct"/>
            <w:tcBorders>
              <w:top w:val="nil"/>
              <w:left w:val="nil"/>
              <w:bottom w:val="single" w:sz="4" w:space="0" w:color="auto"/>
              <w:right w:val="single" w:sz="4" w:space="0" w:color="auto"/>
            </w:tcBorders>
            <w:shd w:val="clear" w:color="000000" w:fill="FFFFFF"/>
            <w:noWrap/>
            <w:vAlign w:val="bottom"/>
            <w:hideMark/>
          </w:tcPr>
          <w:p w14:paraId="3121B1C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892.54 </w:t>
            </w:r>
          </w:p>
        </w:tc>
        <w:tc>
          <w:tcPr>
            <w:tcW w:w="207" w:type="pct"/>
            <w:tcBorders>
              <w:top w:val="nil"/>
              <w:left w:val="nil"/>
              <w:bottom w:val="single" w:sz="4" w:space="0" w:color="auto"/>
              <w:right w:val="single" w:sz="4" w:space="0" w:color="auto"/>
            </w:tcBorders>
            <w:shd w:val="clear" w:color="000000" w:fill="FFFFFF"/>
            <w:noWrap/>
            <w:vAlign w:val="bottom"/>
            <w:hideMark/>
          </w:tcPr>
          <w:p w14:paraId="74AE098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892.54 </w:t>
            </w:r>
          </w:p>
        </w:tc>
        <w:tc>
          <w:tcPr>
            <w:tcW w:w="184" w:type="pct"/>
            <w:tcBorders>
              <w:top w:val="nil"/>
              <w:left w:val="nil"/>
              <w:bottom w:val="single" w:sz="4" w:space="0" w:color="auto"/>
              <w:right w:val="single" w:sz="4" w:space="0" w:color="auto"/>
            </w:tcBorders>
            <w:shd w:val="clear" w:color="000000" w:fill="FFFFFF"/>
            <w:noWrap/>
            <w:vAlign w:val="bottom"/>
            <w:hideMark/>
          </w:tcPr>
          <w:p w14:paraId="53B0E2B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892.54 </w:t>
            </w:r>
          </w:p>
        </w:tc>
        <w:tc>
          <w:tcPr>
            <w:tcW w:w="184" w:type="pct"/>
            <w:tcBorders>
              <w:top w:val="nil"/>
              <w:left w:val="nil"/>
              <w:bottom w:val="single" w:sz="4" w:space="0" w:color="auto"/>
              <w:right w:val="single" w:sz="4" w:space="0" w:color="auto"/>
            </w:tcBorders>
            <w:shd w:val="clear" w:color="000000" w:fill="FFFFFF"/>
            <w:noWrap/>
            <w:vAlign w:val="bottom"/>
            <w:hideMark/>
          </w:tcPr>
          <w:p w14:paraId="43F5D8B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892.54 </w:t>
            </w:r>
          </w:p>
        </w:tc>
        <w:tc>
          <w:tcPr>
            <w:tcW w:w="170" w:type="pct"/>
            <w:tcBorders>
              <w:top w:val="nil"/>
              <w:left w:val="nil"/>
              <w:bottom w:val="single" w:sz="4" w:space="0" w:color="auto"/>
              <w:right w:val="single" w:sz="4" w:space="0" w:color="auto"/>
            </w:tcBorders>
            <w:shd w:val="clear" w:color="000000" w:fill="FFFFFF"/>
            <w:noWrap/>
            <w:vAlign w:val="bottom"/>
            <w:hideMark/>
          </w:tcPr>
          <w:p w14:paraId="4987258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1093.13 </w:t>
            </w:r>
          </w:p>
        </w:tc>
        <w:tc>
          <w:tcPr>
            <w:tcW w:w="190" w:type="pct"/>
            <w:tcBorders>
              <w:top w:val="nil"/>
              <w:left w:val="nil"/>
              <w:bottom w:val="single" w:sz="4" w:space="0" w:color="auto"/>
              <w:right w:val="single" w:sz="4" w:space="0" w:color="auto"/>
            </w:tcBorders>
            <w:shd w:val="clear" w:color="000000" w:fill="FFFFFF"/>
            <w:noWrap/>
            <w:vAlign w:val="bottom"/>
            <w:hideMark/>
          </w:tcPr>
          <w:p w14:paraId="60B8092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1093.13 </w:t>
            </w:r>
          </w:p>
        </w:tc>
        <w:tc>
          <w:tcPr>
            <w:tcW w:w="192" w:type="pct"/>
            <w:tcBorders>
              <w:top w:val="nil"/>
              <w:left w:val="nil"/>
              <w:bottom w:val="single" w:sz="4" w:space="0" w:color="auto"/>
              <w:right w:val="single" w:sz="4" w:space="0" w:color="auto"/>
            </w:tcBorders>
            <w:shd w:val="clear" w:color="000000" w:fill="FFFFFF"/>
            <w:noWrap/>
            <w:vAlign w:val="bottom"/>
            <w:hideMark/>
          </w:tcPr>
          <w:p w14:paraId="0F441E3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1093.13 </w:t>
            </w:r>
          </w:p>
        </w:tc>
        <w:tc>
          <w:tcPr>
            <w:tcW w:w="192" w:type="pct"/>
            <w:tcBorders>
              <w:top w:val="nil"/>
              <w:left w:val="nil"/>
              <w:bottom w:val="single" w:sz="4" w:space="0" w:color="auto"/>
              <w:right w:val="single" w:sz="4" w:space="0" w:color="auto"/>
            </w:tcBorders>
            <w:shd w:val="clear" w:color="000000" w:fill="FFFFFF"/>
            <w:noWrap/>
            <w:vAlign w:val="bottom"/>
            <w:hideMark/>
          </w:tcPr>
          <w:p w14:paraId="434735C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1093.13 </w:t>
            </w:r>
          </w:p>
        </w:tc>
        <w:tc>
          <w:tcPr>
            <w:tcW w:w="192" w:type="pct"/>
            <w:tcBorders>
              <w:top w:val="nil"/>
              <w:left w:val="nil"/>
              <w:bottom w:val="single" w:sz="4" w:space="0" w:color="auto"/>
              <w:right w:val="single" w:sz="4" w:space="0" w:color="auto"/>
            </w:tcBorders>
            <w:shd w:val="clear" w:color="000000" w:fill="FFFFFF"/>
            <w:noWrap/>
            <w:vAlign w:val="bottom"/>
            <w:hideMark/>
          </w:tcPr>
          <w:p w14:paraId="1DE64C4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1093.13 </w:t>
            </w:r>
          </w:p>
        </w:tc>
        <w:tc>
          <w:tcPr>
            <w:tcW w:w="192" w:type="pct"/>
            <w:tcBorders>
              <w:top w:val="nil"/>
              <w:left w:val="nil"/>
              <w:bottom w:val="single" w:sz="4" w:space="0" w:color="auto"/>
              <w:right w:val="single" w:sz="4" w:space="0" w:color="auto"/>
            </w:tcBorders>
            <w:shd w:val="clear" w:color="000000" w:fill="FFFFFF"/>
            <w:noWrap/>
            <w:vAlign w:val="bottom"/>
            <w:hideMark/>
          </w:tcPr>
          <w:p w14:paraId="270878B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1293.72 </w:t>
            </w:r>
          </w:p>
        </w:tc>
        <w:tc>
          <w:tcPr>
            <w:tcW w:w="192" w:type="pct"/>
            <w:tcBorders>
              <w:top w:val="nil"/>
              <w:left w:val="nil"/>
              <w:bottom w:val="single" w:sz="4" w:space="0" w:color="auto"/>
              <w:right w:val="single" w:sz="4" w:space="0" w:color="auto"/>
            </w:tcBorders>
            <w:shd w:val="clear" w:color="000000" w:fill="FFFFFF"/>
            <w:noWrap/>
            <w:vAlign w:val="bottom"/>
            <w:hideMark/>
          </w:tcPr>
          <w:p w14:paraId="0B0AC35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1293.72 </w:t>
            </w:r>
          </w:p>
        </w:tc>
        <w:tc>
          <w:tcPr>
            <w:tcW w:w="192" w:type="pct"/>
            <w:tcBorders>
              <w:top w:val="nil"/>
              <w:left w:val="nil"/>
              <w:bottom w:val="single" w:sz="4" w:space="0" w:color="auto"/>
              <w:right w:val="single" w:sz="4" w:space="0" w:color="auto"/>
            </w:tcBorders>
            <w:shd w:val="clear" w:color="000000" w:fill="FFFFFF"/>
            <w:noWrap/>
            <w:vAlign w:val="bottom"/>
            <w:hideMark/>
          </w:tcPr>
          <w:p w14:paraId="36F3C9E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1293.72 </w:t>
            </w:r>
          </w:p>
        </w:tc>
        <w:tc>
          <w:tcPr>
            <w:tcW w:w="192" w:type="pct"/>
            <w:tcBorders>
              <w:top w:val="nil"/>
              <w:left w:val="nil"/>
              <w:bottom w:val="single" w:sz="4" w:space="0" w:color="auto"/>
              <w:right w:val="single" w:sz="4" w:space="0" w:color="auto"/>
            </w:tcBorders>
            <w:shd w:val="clear" w:color="000000" w:fill="FFFFFF"/>
            <w:noWrap/>
            <w:vAlign w:val="bottom"/>
            <w:hideMark/>
          </w:tcPr>
          <w:p w14:paraId="4196583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1293.72 </w:t>
            </w:r>
          </w:p>
        </w:tc>
        <w:tc>
          <w:tcPr>
            <w:tcW w:w="192" w:type="pct"/>
            <w:tcBorders>
              <w:top w:val="nil"/>
              <w:left w:val="nil"/>
              <w:bottom w:val="single" w:sz="4" w:space="0" w:color="auto"/>
              <w:right w:val="single" w:sz="4" w:space="0" w:color="auto"/>
            </w:tcBorders>
            <w:shd w:val="clear" w:color="000000" w:fill="FFFFFF"/>
            <w:noWrap/>
            <w:vAlign w:val="bottom"/>
            <w:hideMark/>
          </w:tcPr>
          <w:p w14:paraId="3FC3555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1293.72 </w:t>
            </w:r>
          </w:p>
        </w:tc>
        <w:tc>
          <w:tcPr>
            <w:tcW w:w="192" w:type="pct"/>
            <w:tcBorders>
              <w:top w:val="nil"/>
              <w:left w:val="nil"/>
              <w:bottom w:val="single" w:sz="4" w:space="0" w:color="auto"/>
              <w:right w:val="single" w:sz="4" w:space="0" w:color="auto"/>
            </w:tcBorders>
            <w:shd w:val="clear" w:color="000000" w:fill="FFFFFF"/>
            <w:noWrap/>
            <w:vAlign w:val="bottom"/>
            <w:hideMark/>
          </w:tcPr>
          <w:p w14:paraId="43AE44F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1494.31 </w:t>
            </w:r>
          </w:p>
        </w:tc>
        <w:tc>
          <w:tcPr>
            <w:tcW w:w="191" w:type="pct"/>
            <w:tcBorders>
              <w:top w:val="nil"/>
              <w:left w:val="nil"/>
              <w:bottom w:val="single" w:sz="4" w:space="0" w:color="auto"/>
              <w:right w:val="single" w:sz="4" w:space="0" w:color="auto"/>
            </w:tcBorders>
            <w:shd w:val="clear" w:color="000000" w:fill="FFFFFF"/>
            <w:noWrap/>
            <w:vAlign w:val="bottom"/>
            <w:hideMark/>
          </w:tcPr>
          <w:p w14:paraId="0F97DD4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1494.31 </w:t>
            </w:r>
          </w:p>
        </w:tc>
      </w:tr>
      <w:tr w:rsidR="0028041F" w:rsidRPr="00D3669E" w14:paraId="1CE96D93" w14:textId="77777777" w:rsidTr="0028041F">
        <w:trPr>
          <w:trHeight w:val="270"/>
        </w:trPr>
        <w:tc>
          <w:tcPr>
            <w:tcW w:w="114" w:type="pct"/>
            <w:tcBorders>
              <w:top w:val="nil"/>
              <w:left w:val="single" w:sz="4" w:space="0" w:color="auto"/>
              <w:bottom w:val="single" w:sz="4" w:space="0" w:color="auto"/>
              <w:right w:val="single" w:sz="4" w:space="0" w:color="auto"/>
            </w:tcBorders>
            <w:shd w:val="clear" w:color="000000" w:fill="FFFFFF"/>
            <w:noWrap/>
            <w:vAlign w:val="bottom"/>
            <w:hideMark/>
          </w:tcPr>
          <w:p w14:paraId="443E6D9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2.4</w:t>
            </w:r>
          </w:p>
        </w:tc>
        <w:tc>
          <w:tcPr>
            <w:tcW w:w="529" w:type="pct"/>
            <w:tcBorders>
              <w:top w:val="nil"/>
              <w:left w:val="nil"/>
              <w:bottom w:val="single" w:sz="4" w:space="0" w:color="auto"/>
              <w:right w:val="single" w:sz="4" w:space="0" w:color="auto"/>
            </w:tcBorders>
            <w:shd w:val="clear" w:color="000000" w:fill="FFFFFF"/>
            <w:noWrap/>
            <w:vAlign w:val="bottom"/>
            <w:hideMark/>
          </w:tcPr>
          <w:p w14:paraId="29FE5B9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营业税金附加</w:t>
            </w:r>
          </w:p>
        </w:tc>
        <w:tc>
          <w:tcPr>
            <w:tcW w:w="261" w:type="pct"/>
            <w:tcBorders>
              <w:top w:val="nil"/>
              <w:left w:val="nil"/>
              <w:bottom w:val="single" w:sz="4" w:space="0" w:color="auto"/>
              <w:right w:val="single" w:sz="4" w:space="0" w:color="auto"/>
            </w:tcBorders>
            <w:shd w:val="clear" w:color="000000" w:fill="FFFFFF"/>
            <w:noWrap/>
            <w:vAlign w:val="bottom"/>
            <w:hideMark/>
          </w:tcPr>
          <w:p w14:paraId="1E0CC31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1349.33 </w:t>
            </w:r>
          </w:p>
        </w:tc>
        <w:tc>
          <w:tcPr>
            <w:tcW w:w="207" w:type="pct"/>
            <w:tcBorders>
              <w:top w:val="nil"/>
              <w:left w:val="nil"/>
              <w:bottom w:val="single" w:sz="4" w:space="0" w:color="auto"/>
              <w:right w:val="single" w:sz="4" w:space="0" w:color="auto"/>
            </w:tcBorders>
            <w:shd w:val="clear" w:color="000000" w:fill="FFFFFF"/>
            <w:noWrap/>
            <w:vAlign w:val="bottom"/>
            <w:hideMark/>
          </w:tcPr>
          <w:p w14:paraId="6AA5204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5BD3EBE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6C0CF76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487BC3A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4F0E593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7480F0C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11A33C0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48.86 </w:t>
            </w:r>
          </w:p>
        </w:tc>
        <w:tc>
          <w:tcPr>
            <w:tcW w:w="184" w:type="pct"/>
            <w:tcBorders>
              <w:top w:val="nil"/>
              <w:left w:val="nil"/>
              <w:bottom w:val="single" w:sz="4" w:space="0" w:color="auto"/>
              <w:right w:val="single" w:sz="4" w:space="0" w:color="auto"/>
            </w:tcBorders>
            <w:shd w:val="clear" w:color="000000" w:fill="FFFFFF"/>
            <w:noWrap/>
            <w:vAlign w:val="bottom"/>
            <w:hideMark/>
          </w:tcPr>
          <w:p w14:paraId="3E4176C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84" w:type="pct"/>
            <w:tcBorders>
              <w:top w:val="nil"/>
              <w:left w:val="nil"/>
              <w:bottom w:val="single" w:sz="4" w:space="0" w:color="auto"/>
              <w:right w:val="single" w:sz="4" w:space="0" w:color="auto"/>
            </w:tcBorders>
            <w:shd w:val="clear" w:color="000000" w:fill="FFFFFF"/>
            <w:noWrap/>
            <w:vAlign w:val="bottom"/>
            <w:hideMark/>
          </w:tcPr>
          <w:p w14:paraId="7076CBF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70" w:type="pct"/>
            <w:tcBorders>
              <w:top w:val="nil"/>
              <w:left w:val="nil"/>
              <w:bottom w:val="single" w:sz="4" w:space="0" w:color="auto"/>
              <w:right w:val="single" w:sz="4" w:space="0" w:color="auto"/>
            </w:tcBorders>
            <w:shd w:val="clear" w:color="000000" w:fill="FFFFFF"/>
            <w:noWrap/>
            <w:vAlign w:val="bottom"/>
            <w:hideMark/>
          </w:tcPr>
          <w:p w14:paraId="187CBA5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0" w:type="pct"/>
            <w:tcBorders>
              <w:top w:val="nil"/>
              <w:left w:val="nil"/>
              <w:bottom w:val="single" w:sz="4" w:space="0" w:color="auto"/>
              <w:right w:val="single" w:sz="4" w:space="0" w:color="auto"/>
            </w:tcBorders>
            <w:shd w:val="clear" w:color="000000" w:fill="FFFFFF"/>
            <w:noWrap/>
            <w:vAlign w:val="bottom"/>
            <w:hideMark/>
          </w:tcPr>
          <w:p w14:paraId="0405B18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2" w:type="pct"/>
            <w:tcBorders>
              <w:top w:val="nil"/>
              <w:left w:val="nil"/>
              <w:bottom w:val="single" w:sz="4" w:space="0" w:color="auto"/>
              <w:right w:val="single" w:sz="4" w:space="0" w:color="auto"/>
            </w:tcBorders>
            <w:shd w:val="clear" w:color="000000" w:fill="FFFFFF"/>
            <w:noWrap/>
            <w:vAlign w:val="bottom"/>
            <w:hideMark/>
          </w:tcPr>
          <w:p w14:paraId="6978C05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2" w:type="pct"/>
            <w:tcBorders>
              <w:top w:val="nil"/>
              <w:left w:val="nil"/>
              <w:bottom w:val="single" w:sz="4" w:space="0" w:color="auto"/>
              <w:right w:val="single" w:sz="4" w:space="0" w:color="auto"/>
            </w:tcBorders>
            <w:shd w:val="clear" w:color="000000" w:fill="FFFFFF"/>
            <w:noWrap/>
            <w:vAlign w:val="bottom"/>
            <w:hideMark/>
          </w:tcPr>
          <w:p w14:paraId="5878A9B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2" w:type="pct"/>
            <w:tcBorders>
              <w:top w:val="nil"/>
              <w:left w:val="nil"/>
              <w:bottom w:val="single" w:sz="4" w:space="0" w:color="auto"/>
              <w:right w:val="single" w:sz="4" w:space="0" w:color="auto"/>
            </w:tcBorders>
            <w:shd w:val="clear" w:color="000000" w:fill="FFFFFF"/>
            <w:noWrap/>
            <w:vAlign w:val="bottom"/>
            <w:hideMark/>
          </w:tcPr>
          <w:p w14:paraId="2812D97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2" w:type="pct"/>
            <w:tcBorders>
              <w:top w:val="nil"/>
              <w:left w:val="nil"/>
              <w:bottom w:val="single" w:sz="4" w:space="0" w:color="auto"/>
              <w:right w:val="single" w:sz="4" w:space="0" w:color="auto"/>
            </w:tcBorders>
            <w:shd w:val="clear" w:color="000000" w:fill="FFFFFF"/>
            <w:noWrap/>
            <w:vAlign w:val="bottom"/>
            <w:hideMark/>
          </w:tcPr>
          <w:p w14:paraId="762CC4B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2" w:type="pct"/>
            <w:tcBorders>
              <w:top w:val="nil"/>
              <w:left w:val="nil"/>
              <w:bottom w:val="single" w:sz="4" w:space="0" w:color="auto"/>
              <w:right w:val="single" w:sz="4" w:space="0" w:color="auto"/>
            </w:tcBorders>
            <w:shd w:val="clear" w:color="000000" w:fill="FFFFFF"/>
            <w:noWrap/>
            <w:vAlign w:val="bottom"/>
            <w:hideMark/>
          </w:tcPr>
          <w:p w14:paraId="2E83028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2" w:type="pct"/>
            <w:tcBorders>
              <w:top w:val="nil"/>
              <w:left w:val="nil"/>
              <w:bottom w:val="single" w:sz="4" w:space="0" w:color="auto"/>
              <w:right w:val="single" w:sz="4" w:space="0" w:color="auto"/>
            </w:tcBorders>
            <w:shd w:val="clear" w:color="000000" w:fill="FFFFFF"/>
            <w:noWrap/>
            <w:vAlign w:val="bottom"/>
            <w:hideMark/>
          </w:tcPr>
          <w:p w14:paraId="73041C4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2" w:type="pct"/>
            <w:tcBorders>
              <w:top w:val="nil"/>
              <w:left w:val="nil"/>
              <w:bottom w:val="single" w:sz="4" w:space="0" w:color="auto"/>
              <w:right w:val="single" w:sz="4" w:space="0" w:color="auto"/>
            </w:tcBorders>
            <w:shd w:val="clear" w:color="000000" w:fill="FFFFFF"/>
            <w:noWrap/>
            <w:vAlign w:val="bottom"/>
            <w:hideMark/>
          </w:tcPr>
          <w:p w14:paraId="7FBCBA1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2" w:type="pct"/>
            <w:tcBorders>
              <w:top w:val="nil"/>
              <w:left w:val="nil"/>
              <w:bottom w:val="single" w:sz="4" w:space="0" w:color="auto"/>
              <w:right w:val="single" w:sz="4" w:space="0" w:color="auto"/>
            </w:tcBorders>
            <w:shd w:val="clear" w:color="000000" w:fill="FFFFFF"/>
            <w:noWrap/>
            <w:vAlign w:val="bottom"/>
            <w:hideMark/>
          </w:tcPr>
          <w:p w14:paraId="063BBB2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2" w:type="pct"/>
            <w:tcBorders>
              <w:top w:val="nil"/>
              <w:left w:val="nil"/>
              <w:bottom w:val="single" w:sz="4" w:space="0" w:color="auto"/>
              <w:right w:val="single" w:sz="4" w:space="0" w:color="auto"/>
            </w:tcBorders>
            <w:shd w:val="clear" w:color="000000" w:fill="FFFFFF"/>
            <w:noWrap/>
            <w:vAlign w:val="bottom"/>
            <w:hideMark/>
          </w:tcPr>
          <w:p w14:paraId="3C86B27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1" w:type="pct"/>
            <w:tcBorders>
              <w:top w:val="nil"/>
              <w:left w:val="nil"/>
              <w:bottom w:val="single" w:sz="4" w:space="0" w:color="auto"/>
              <w:right w:val="single" w:sz="4" w:space="0" w:color="auto"/>
            </w:tcBorders>
            <w:shd w:val="clear" w:color="000000" w:fill="FFFFFF"/>
            <w:noWrap/>
            <w:vAlign w:val="bottom"/>
            <w:hideMark/>
          </w:tcPr>
          <w:p w14:paraId="1678372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r>
      <w:tr w:rsidR="0028041F" w:rsidRPr="00D3669E" w14:paraId="758D27BB" w14:textId="77777777" w:rsidTr="0028041F">
        <w:trPr>
          <w:trHeight w:val="270"/>
        </w:trPr>
        <w:tc>
          <w:tcPr>
            <w:tcW w:w="114" w:type="pct"/>
            <w:tcBorders>
              <w:top w:val="nil"/>
              <w:left w:val="single" w:sz="4" w:space="0" w:color="auto"/>
              <w:bottom w:val="single" w:sz="4" w:space="0" w:color="auto"/>
              <w:right w:val="single" w:sz="4" w:space="0" w:color="auto"/>
            </w:tcBorders>
            <w:shd w:val="clear" w:color="000000" w:fill="FFFFFF"/>
            <w:noWrap/>
            <w:vAlign w:val="bottom"/>
            <w:hideMark/>
          </w:tcPr>
          <w:p w14:paraId="421D6B0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3</w:t>
            </w:r>
          </w:p>
        </w:tc>
        <w:tc>
          <w:tcPr>
            <w:tcW w:w="529" w:type="pct"/>
            <w:tcBorders>
              <w:top w:val="nil"/>
              <w:left w:val="nil"/>
              <w:bottom w:val="single" w:sz="4" w:space="0" w:color="auto"/>
              <w:right w:val="single" w:sz="4" w:space="0" w:color="auto"/>
            </w:tcBorders>
            <w:shd w:val="clear" w:color="000000" w:fill="FFFFFF"/>
            <w:noWrap/>
            <w:vAlign w:val="bottom"/>
            <w:hideMark/>
          </w:tcPr>
          <w:p w14:paraId="7D9FE87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所得税前净现金流量（</w:t>
            </w:r>
            <w:r w:rsidRPr="00D3669E">
              <w:rPr>
                <w:rFonts w:ascii="Times New Roman" w:eastAsia="宋体" w:hAnsi="Times New Roman" w:cs="Times New Roman"/>
                <w:bCs/>
                <w:kern w:val="0"/>
                <w:sz w:val="18"/>
                <w:szCs w:val="18"/>
              </w:rPr>
              <w:t>1-2</w:t>
            </w:r>
            <w:r w:rsidRPr="00D3669E">
              <w:rPr>
                <w:rFonts w:ascii="Times New Roman" w:eastAsia="宋体" w:hAnsi="Times New Roman" w:cs="Times New Roman"/>
                <w:bCs/>
                <w:kern w:val="0"/>
                <w:sz w:val="18"/>
                <w:szCs w:val="18"/>
              </w:rPr>
              <w:t>）</w:t>
            </w:r>
          </w:p>
        </w:tc>
        <w:tc>
          <w:tcPr>
            <w:tcW w:w="261" w:type="pct"/>
            <w:tcBorders>
              <w:top w:val="nil"/>
              <w:left w:val="nil"/>
              <w:bottom w:val="single" w:sz="4" w:space="0" w:color="auto"/>
              <w:right w:val="single" w:sz="4" w:space="0" w:color="auto"/>
            </w:tcBorders>
            <w:shd w:val="clear" w:color="000000" w:fill="FFFFFF"/>
            <w:noWrap/>
            <w:vAlign w:val="bottom"/>
            <w:hideMark/>
          </w:tcPr>
          <w:p w14:paraId="7AA555B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76546.85 </w:t>
            </w:r>
          </w:p>
        </w:tc>
        <w:tc>
          <w:tcPr>
            <w:tcW w:w="207" w:type="pct"/>
            <w:tcBorders>
              <w:top w:val="nil"/>
              <w:left w:val="nil"/>
              <w:bottom w:val="single" w:sz="4" w:space="0" w:color="auto"/>
              <w:right w:val="single" w:sz="4" w:space="0" w:color="auto"/>
            </w:tcBorders>
            <w:shd w:val="clear" w:color="000000" w:fill="FFFFFF"/>
            <w:noWrap/>
            <w:vAlign w:val="bottom"/>
            <w:hideMark/>
          </w:tcPr>
          <w:p w14:paraId="33D775C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-55231.98 </w:t>
            </w:r>
          </w:p>
        </w:tc>
        <w:tc>
          <w:tcPr>
            <w:tcW w:w="207" w:type="pct"/>
            <w:tcBorders>
              <w:top w:val="nil"/>
              <w:left w:val="nil"/>
              <w:bottom w:val="single" w:sz="4" w:space="0" w:color="auto"/>
              <w:right w:val="single" w:sz="4" w:space="0" w:color="auto"/>
            </w:tcBorders>
            <w:shd w:val="clear" w:color="000000" w:fill="FFFFFF"/>
            <w:noWrap/>
            <w:vAlign w:val="bottom"/>
            <w:hideMark/>
          </w:tcPr>
          <w:p w14:paraId="6BCF053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7122.23 </w:t>
            </w:r>
          </w:p>
        </w:tc>
        <w:tc>
          <w:tcPr>
            <w:tcW w:w="207" w:type="pct"/>
            <w:tcBorders>
              <w:top w:val="nil"/>
              <w:left w:val="nil"/>
              <w:bottom w:val="single" w:sz="4" w:space="0" w:color="auto"/>
              <w:right w:val="single" w:sz="4" w:space="0" w:color="auto"/>
            </w:tcBorders>
            <w:shd w:val="clear" w:color="000000" w:fill="FFFFFF"/>
            <w:noWrap/>
            <w:vAlign w:val="bottom"/>
            <w:hideMark/>
          </w:tcPr>
          <w:p w14:paraId="00084E0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7332.23 </w:t>
            </w:r>
          </w:p>
        </w:tc>
        <w:tc>
          <w:tcPr>
            <w:tcW w:w="207" w:type="pct"/>
            <w:tcBorders>
              <w:top w:val="nil"/>
              <w:left w:val="nil"/>
              <w:bottom w:val="single" w:sz="4" w:space="0" w:color="auto"/>
              <w:right w:val="single" w:sz="4" w:space="0" w:color="auto"/>
            </w:tcBorders>
            <w:shd w:val="clear" w:color="000000" w:fill="FFFFFF"/>
            <w:noWrap/>
            <w:vAlign w:val="bottom"/>
            <w:hideMark/>
          </w:tcPr>
          <w:p w14:paraId="59A7036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7332.23 </w:t>
            </w:r>
          </w:p>
        </w:tc>
        <w:tc>
          <w:tcPr>
            <w:tcW w:w="207" w:type="pct"/>
            <w:tcBorders>
              <w:top w:val="nil"/>
              <w:left w:val="nil"/>
              <w:bottom w:val="single" w:sz="4" w:space="0" w:color="auto"/>
              <w:right w:val="single" w:sz="4" w:space="0" w:color="auto"/>
            </w:tcBorders>
            <w:shd w:val="clear" w:color="000000" w:fill="FFFFFF"/>
            <w:noWrap/>
            <w:vAlign w:val="bottom"/>
            <w:hideMark/>
          </w:tcPr>
          <w:p w14:paraId="7739F5C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7181.79 </w:t>
            </w:r>
          </w:p>
        </w:tc>
        <w:tc>
          <w:tcPr>
            <w:tcW w:w="207" w:type="pct"/>
            <w:tcBorders>
              <w:top w:val="nil"/>
              <w:left w:val="nil"/>
              <w:bottom w:val="single" w:sz="4" w:space="0" w:color="auto"/>
              <w:right w:val="single" w:sz="4" w:space="0" w:color="auto"/>
            </w:tcBorders>
            <w:shd w:val="clear" w:color="000000" w:fill="FFFFFF"/>
            <w:noWrap/>
            <w:vAlign w:val="bottom"/>
            <w:hideMark/>
          </w:tcPr>
          <w:p w14:paraId="0596FB1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7181.79 </w:t>
            </w:r>
          </w:p>
        </w:tc>
        <w:tc>
          <w:tcPr>
            <w:tcW w:w="207" w:type="pct"/>
            <w:tcBorders>
              <w:top w:val="nil"/>
              <w:left w:val="nil"/>
              <w:bottom w:val="single" w:sz="4" w:space="0" w:color="auto"/>
              <w:right w:val="single" w:sz="4" w:space="0" w:color="auto"/>
            </w:tcBorders>
            <w:shd w:val="clear" w:color="000000" w:fill="FFFFFF"/>
            <w:noWrap/>
            <w:vAlign w:val="bottom"/>
            <w:hideMark/>
          </w:tcPr>
          <w:p w14:paraId="0C2A3C9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6888.64 </w:t>
            </w:r>
          </w:p>
        </w:tc>
        <w:tc>
          <w:tcPr>
            <w:tcW w:w="184" w:type="pct"/>
            <w:tcBorders>
              <w:top w:val="nil"/>
              <w:left w:val="nil"/>
              <w:bottom w:val="single" w:sz="4" w:space="0" w:color="auto"/>
              <w:right w:val="single" w:sz="4" w:space="0" w:color="auto"/>
            </w:tcBorders>
            <w:shd w:val="clear" w:color="000000" w:fill="FFFFFF"/>
            <w:noWrap/>
            <w:vAlign w:val="bottom"/>
            <w:hideMark/>
          </w:tcPr>
          <w:p w14:paraId="4B63A4B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6624.45 </w:t>
            </w:r>
          </w:p>
        </w:tc>
        <w:tc>
          <w:tcPr>
            <w:tcW w:w="184" w:type="pct"/>
            <w:tcBorders>
              <w:top w:val="nil"/>
              <w:left w:val="nil"/>
              <w:bottom w:val="single" w:sz="4" w:space="0" w:color="auto"/>
              <w:right w:val="single" w:sz="4" w:space="0" w:color="auto"/>
            </w:tcBorders>
            <w:shd w:val="clear" w:color="000000" w:fill="FFFFFF"/>
            <w:noWrap/>
            <w:vAlign w:val="bottom"/>
            <w:hideMark/>
          </w:tcPr>
          <w:p w14:paraId="48B36A0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6624.45 </w:t>
            </w:r>
          </w:p>
        </w:tc>
        <w:tc>
          <w:tcPr>
            <w:tcW w:w="170" w:type="pct"/>
            <w:tcBorders>
              <w:top w:val="nil"/>
              <w:left w:val="nil"/>
              <w:bottom w:val="single" w:sz="4" w:space="0" w:color="auto"/>
              <w:right w:val="single" w:sz="4" w:space="0" w:color="auto"/>
            </w:tcBorders>
            <w:shd w:val="clear" w:color="000000" w:fill="FFFFFF"/>
            <w:noWrap/>
            <w:vAlign w:val="bottom"/>
            <w:hideMark/>
          </w:tcPr>
          <w:p w14:paraId="25F7956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6423.86 </w:t>
            </w:r>
          </w:p>
        </w:tc>
        <w:tc>
          <w:tcPr>
            <w:tcW w:w="190" w:type="pct"/>
            <w:tcBorders>
              <w:top w:val="nil"/>
              <w:left w:val="nil"/>
              <w:bottom w:val="single" w:sz="4" w:space="0" w:color="auto"/>
              <w:right w:val="single" w:sz="4" w:space="0" w:color="auto"/>
            </w:tcBorders>
            <w:shd w:val="clear" w:color="000000" w:fill="FFFFFF"/>
            <w:noWrap/>
            <w:vAlign w:val="bottom"/>
            <w:hideMark/>
          </w:tcPr>
          <w:p w14:paraId="262BDB8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6423.86 </w:t>
            </w:r>
          </w:p>
        </w:tc>
        <w:tc>
          <w:tcPr>
            <w:tcW w:w="192" w:type="pct"/>
            <w:tcBorders>
              <w:top w:val="nil"/>
              <w:left w:val="nil"/>
              <w:bottom w:val="single" w:sz="4" w:space="0" w:color="auto"/>
              <w:right w:val="single" w:sz="4" w:space="0" w:color="auto"/>
            </w:tcBorders>
            <w:shd w:val="clear" w:color="000000" w:fill="FFFFFF"/>
            <w:noWrap/>
            <w:vAlign w:val="bottom"/>
            <w:hideMark/>
          </w:tcPr>
          <w:p w14:paraId="7B92741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6423.86 </w:t>
            </w:r>
          </w:p>
        </w:tc>
        <w:tc>
          <w:tcPr>
            <w:tcW w:w="192" w:type="pct"/>
            <w:tcBorders>
              <w:top w:val="nil"/>
              <w:left w:val="nil"/>
              <w:bottom w:val="single" w:sz="4" w:space="0" w:color="auto"/>
              <w:right w:val="single" w:sz="4" w:space="0" w:color="auto"/>
            </w:tcBorders>
            <w:shd w:val="clear" w:color="000000" w:fill="FFFFFF"/>
            <w:noWrap/>
            <w:vAlign w:val="bottom"/>
            <w:hideMark/>
          </w:tcPr>
          <w:p w14:paraId="3C7D1F6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6423.86 </w:t>
            </w:r>
          </w:p>
        </w:tc>
        <w:tc>
          <w:tcPr>
            <w:tcW w:w="192" w:type="pct"/>
            <w:tcBorders>
              <w:top w:val="nil"/>
              <w:left w:val="nil"/>
              <w:bottom w:val="single" w:sz="4" w:space="0" w:color="auto"/>
              <w:right w:val="single" w:sz="4" w:space="0" w:color="auto"/>
            </w:tcBorders>
            <w:shd w:val="clear" w:color="000000" w:fill="FFFFFF"/>
            <w:noWrap/>
            <w:vAlign w:val="bottom"/>
            <w:hideMark/>
          </w:tcPr>
          <w:p w14:paraId="2729918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6423.86 </w:t>
            </w:r>
          </w:p>
        </w:tc>
        <w:tc>
          <w:tcPr>
            <w:tcW w:w="192" w:type="pct"/>
            <w:tcBorders>
              <w:top w:val="nil"/>
              <w:left w:val="nil"/>
              <w:bottom w:val="single" w:sz="4" w:space="0" w:color="auto"/>
              <w:right w:val="single" w:sz="4" w:space="0" w:color="auto"/>
            </w:tcBorders>
            <w:shd w:val="clear" w:color="000000" w:fill="FFFFFF"/>
            <w:noWrap/>
            <w:vAlign w:val="bottom"/>
            <w:hideMark/>
          </w:tcPr>
          <w:p w14:paraId="00C1826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6223.27 </w:t>
            </w:r>
          </w:p>
        </w:tc>
        <w:tc>
          <w:tcPr>
            <w:tcW w:w="192" w:type="pct"/>
            <w:tcBorders>
              <w:top w:val="nil"/>
              <w:left w:val="nil"/>
              <w:bottom w:val="single" w:sz="4" w:space="0" w:color="auto"/>
              <w:right w:val="single" w:sz="4" w:space="0" w:color="auto"/>
            </w:tcBorders>
            <w:shd w:val="clear" w:color="000000" w:fill="FFFFFF"/>
            <w:noWrap/>
            <w:vAlign w:val="bottom"/>
            <w:hideMark/>
          </w:tcPr>
          <w:p w14:paraId="1AB3608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6223.27 </w:t>
            </w:r>
          </w:p>
        </w:tc>
        <w:tc>
          <w:tcPr>
            <w:tcW w:w="192" w:type="pct"/>
            <w:tcBorders>
              <w:top w:val="nil"/>
              <w:left w:val="nil"/>
              <w:bottom w:val="single" w:sz="4" w:space="0" w:color="auto"/>
              <w:right w:val="single" w:sz="4" w:space="0" w:color="auto"/>
            </w:tcBorders>
            <w:shd w:val="clear" w:color="000000" w:fill="FFFFFF"/>
            <w:noWrap/>
            <w:vAlign w:val="bottom"/>
            <w:hideMark/>
          </w:tcPr>
          <w:p w14:paraId="6E8B426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6223.27 </w:t>
            </w:r>
          </w:p>
        </w:tc>
        <w:tc>
          <w:tcPr>
            <w:tcW w:w="192" w:type="pct"/>
            <w:tcBorders>
              <w:top w:val="nil"/>
              <w:left w:val="nil"/>
              <w:bottom w:val="single" w:sz="4" w:space="0" w:color="auto"/>
              <w:right w:val="single" w:sz="4" w:space="0" w:color="auto"/>
            </w:tcBorders>
            <w:shd w:val="clear" w:color="000000" w:fill="FFFFFF"/>
            <w:noWrap/>
            <w:vAlign w:val="bottom"/>
            <w:hideMark/>
          </w:tcPr>
          <w:p w14:paraId="6F80796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6223.27 </w:t>
            </w:r>
          </w:p>
        </w:tc>
        <w:tc>
          <w:tcPr>
            <w:tcW w:w="192" w:type="pct"/>
            <w:tcBorders>
              <w:top w:val="nil"/>
              <w:left w:val="nil"/>
              <w:bottom w:val="single" w:sz="4" w:space="0" w:color="auto"/>
              <w:right w:val="single" w:sz="4" w:space="0" w:color="auto"/>
            </w:tcBorders>
            <w:shd w:val="clear" w:color="000000" w:fill="FFFFFF"/>
            <w:noWrap/>
            <w:vAlign w:val="bottom"/>
            <w:hideMark/>
          </w:tcPr>
          <w:p w14:paraId="2EBF056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6223.27 </w:t>
            </w:r>
          </w:p>
        </w:tc>
        <w:tc>
          <w:tcPr>
            <w:tcW w:w="192" w:type="pct"/>
            <w:tcBorders>
              <w:top w:val="nil"/>
              <w:left w:val="nil"/>
              <w:bottom w:val="single" w:sz="4" w:space="0" w:color="auto"/>
              <w:right w:val="single" w:sz="4" w:space="0" w:color="auto"/>
            </w:tcBorders>
            <w:shd w:val="clear" w:color="000000" w:fill="FFFFFF"/>
            <w:noWrap/>
            <w:vAlign w:val="bottom"/>
            <w:hideMark/>
          </w:tcPr>
          <w:p w14:paraId="713FA3F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6022.68 </w:t>
            </w:r>
          </w:p>
        </w:tc>
        <w:tc>
          <w:tcPr>
            <w:tcW w:w="191" w:type="pct"/>
            <w:tcBorders>
              <w:top w:val="nil"/>
              <w:left w:val="nil"/>
              <w:bottom w:val="single" w:sz="4" w:space="0" w:color="auto"/>
              <w:right w:val="single" w:sz="4" w:space="0" w:color="auto"/>
            </w:tcBorders>
            <w:shd w:val="clear" w:color="000000" w:fill="FFFFFF"/>
            <w:noWrap/>
            <w:vAlign w:val="bottom"/>
            <w:hideMark/>
          </w:tcPr>
          <w:p w14:paraId="318279F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6232.68 </w:t>
            </w:r>
          </w:p>
        </w:tc>
      </w:tr>
      <w:tr w:rsidR="0028041F" w:rsidRPr="00D3669E" w14:paraId="0648DD90" w14:textId="77777777" w:rsidTr="0028041F">
        <w:trPr>
          <w:trHeight w:val="270"/>
        </w:trPr>
        <w:tc>
          <w:tcPr>
            <w:tcW w:w="114" w:type="pct"/>
            <w:tcBorders>
              <w:top w:val="nil"/>
              <w:left w:val="single" w:sz="4" w:space="0" w:color="auto"/>
              <w:bottom w:val="single" w:sz="4" w:space="0" w:color="auto"/>
              <w:right w:val="single" w:sz="4" w:space="0" w:color="auto"/>
            </w:tcBorders>
            <w:shd w:val="clear" w:color="000000" w:fill="FFFFFF"/>
            <w:noWrap/>
            <w:vAlign w:val="bottom"/>
            <w:hideMark/>
          </w:tcPr>
          <w:p w14:paraId="433A239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4</w:t>
            </w:r>
          </w:p>
        </w:tc>
        <w:tc>
          <w:tcPr>
            <w:tcW w:w="529" w:type="pct"/>
            <w:tcBorders>
              <w:top w:val="nil"/>
              <w:left w:val="nil"/>
              <w:bottom w:val="single" w:sz="4" w:space="0" w:color="auto"/>
              <w:right w:val="single" w:sz="4" w:space="0" w:color="auto"/>
            </w:tcBorders>
            <w:shd w:val="clear" w:color="000000" w:fill="FFFFFF"/>
            <w:noWrap/>
            <w:vAlign w:val="bottom"/>
            <w:hideMark/>
          </w:tcPr>
          <w:p w14:paraId="287394F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累计所得税前净现金流量</w:t>
            </w:r>
          </w:p>
        </w:tc>
        <w:tc>
          <w:tcPr>
            <w:tcW w:w="261" w:type="pct"/>
            <w:tcBorders>
              <w:top w:val="nil"/>
              <w:left w:val="nil"/>
              <w:bottom w:val="single" w:sz="4" w:space="0" w:color="auto"/>
              <w:right w:val="single" w:sz="4" w:space="0" w:color="auto"/>
            </w:tcBorders>
            <w:shd w:val="clear" w:color="000000" w:fill="FFFFFF"/>
            <w:noWrap/>
            <w:vAlign w:val="bottom"/>
            <w:hideMark/>
          </w:tcPr>
          <w:p w14:paraId="7525D9E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　</w:t>
            </w:r>
          </w:p>
        </w:tc>
        <w:tc>
          <w:tcPr>
            <w:tcW w:w="207" w:type="pct"/>
            <w:tcBorders>
              <w:top w:val="nil"/>
              <w:left w:val="nil"/>
              <w:bottom w:val="single" w:sz="4" w:space="0" w:color="auto"/>
              <w:right w:val="single" w:sz="4" w:space="0" w:color="auto"/>
            </w:tcBorders>
            <w:shd w:val="clear" w:color="000000" w:fill="FFFFFF"/>
            <w:noWrap/>
            <w:vAlign w:val="bottom"/>
            <w:hideMark/>
          </w:tcPr>
          <w:p w14:paraId="4824A85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-55231.98 </w:t>
            </w:r>
          </w:p>
        </w:tc>
        <w:tc>
          <w:tcPr>
            <w:tcW w:w="207" w:type="pct"/>
            <w:tcBorders>
              <w:top w:val="nil"/>
              <w:left w:val="nil"/>
              <w:bottom w:val="single" w:sz="4" w:space="0" w:color="auto"/>
              <w:right w:val="single" w:sz="4" w:space="0" w:color="auto"/>
            </w:tcBorders>
            <w:shd w:val="clear" w:color="000000" w:fill="FFFFFF"/>
            <w:noWrap/>
            <w:vAlign w:val="bottom"/>
            <w:hideMark/>
          </w:tcPr>
          <w:p w14:paraId="415BDBF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-48109.75 </w:t>
            </w:r>
          </w:p>
        </w:tc>
        <w:tc>
          <w:tcPr>
            <w:tcW w:w="207" w:type="pct"/>
            <w:tcBorders>
              <w:top w:val="nil"/>
              <w:left w:val="nil"/>
              <w:bottom w:val="single" w:sz="4" w:space="0" w:color="auto"/>
              <w:right w:val="single" w:sz="4" w:space="0" w:color="auto"/>
            </w:tcBorders>
            <w:shd w:val="clear" w:color="000000" w:fill="FFFFFF"/>
            <w:noWrap/>
            <w:vAlign w:val="bottom"/>
            <w:hideMark/>
          </w:tcPr>
          <w:p w14:paraId="7C1266F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-40777.51 </w:t>
            </w:r>
          </w:p>
        </w:tc>
        <w:tc>
          <w:tcPr>
            <w:tcW w:w="207" w:type="pct"/>
            <w:tcBorders>
              <w:top w:val="nil"/>
              <w:left w:val="nil"/>
              <w:bottom w:val="single" w:sz="4" w:space="0" w:color="auto"/>
              <w:right w:val="single" w:sz="4" w:space="0" w:color="auto"/>
            </w:tcBorders>
            <w:shd w:val="clear" w:color="000000" w:fill="FFFFFF"/>
            <w:noWrap/>
            <w:vAlign w:val="bottom"/>
            <w:hideMark/>
          </w:tcPr>
          <w:p w14:paraId="6904586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-33445.28 </w:t>
            </w:r>
          </w:p>
        </w:tc>
        <w:tc>
          <w:tcPr>
            <w:tcW w:w="207" w:type="pct"/>
            <w:tcBorders>
              <w:top w:val="nil"/>
              <w:left w:val="nil"/>
              <w:bottom w:val="single" w:sz="4" w:space="0" w:color="auto"/>
              <w:right w:val="single" w:sz="4" w:space="0" w:color="auto"/>
            </w:tcBorders>
            <w:shd w:val="clear" w:color="000000" w:fill="FFFFFF"/>
            <w:noWrap/>
            <w:vAlign w:val="bottom"/>
            <w:hideMark/>
          </w:tcPr>
          <w:p w14:paraId="66C08FC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-26263.49 </w:t>
            </w:r>
          </w:p>
        </w:tc>
        <w:tc>
          <w:tcPr>
            <w:tcW w:w="207" w:type="pct"/>
            <w:tcBorders>
              <w:top w:val="nil"/>
              <w:left w:val="nil"/>
              <w:bottom w:val="single" w:sz="4" w:space="0" w:color="auto"/>
              <w:right w:val="single" w:sz="4" w:space="0" w:color="auto"/>
            </w:tcBorders>
            <w:shd w:val="clear" w:color="000000" w:fill="FFFFFF"/>
            <w:noWrap/>
            <w:vAlign w:val="bottom"/>
            <w:hideMark/>
          </w:tcPr>
          <w:p w14:paraId="0458CB1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-19081.70 </w:t>
            </w:r>
          </w:p>
        </w:tc>
        <w:tc>
          <w:tcPr>
            <w:tcW w:w="207" w:type="pct"/>
            <w:tcBorders>
              <w:top w:val="nil"/>
              <w:left w:val="nil"/>
              <w:bottom w:val="single" w:sz="4" w:space="0" w:color="auto"/>
              <w:right w:val="single" w:sz="4" w:space="0" w:color="auto"/>
            </w:tcBorders>
            <w:shd w:val="clear" w:color="000000" w:fill="FFFFFF"/>
            <w:noWrap/>
            <w:vAlign w:val="bottom"/>
            <w:hideMark/>
          </w:tcPr>
          <w:p w14:paraId="5D75011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-12193.06 </w:t>
            </w:r>
          </w:p>
        </w:tc>
        <w:tc>
          <w:tcPr>
            <w:tcW w:w="184" w:type="pct"/>
            <w:tcBorders>
              <w:top w:val="nil"/>
              <w:left w:val="nil"/>
              <w:bottom w:val="single" w:sz="4" w:space="0" w:color="auto"/>
              <w:right w:val="single" w:sz="4" w:space="0" w:color="auto"/>
            </w:tcBorders>
            <w:shd w:val="clear" w:color="000000" w:fill="FFFFFF"/>
            <w:noWrap/>
            <w:vAlign w:val="bottom"/>
            <w:hideMark/>
          </w:tcPr>
          <w:p w14:paraId="6CB8666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-5568.61 </w:t>
            </w:r>
          </w:p>
        </w:tc>
        <w:tc>
          <w:tcPr>
            <w:tcW w:w="184" w:type="pct"/>
            <w:tcBorders>
              <w:top w:val="nil"/>
              <w:left w:val="nil"/>
              <w:bottom w:val="single" w:sz="4" w:space="0" w:color="auto"/>
              <w:right w:val="single" w:sz="4" w:space="0" w:color="auto"/>
            </w:tcBorders>
            <w:shd w:val="clear" w:color="000000" w:fill="FFFFFF"/>
            <w:noWrap/>
            <w:vAlign w:val="bottom"/>
            <w:hideMark/>
          </w:tcPr>
          <w:p w14:paraId="793CCE4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1055.84 </w:t>
            </w:r>
          </w:p>
        </w:tc>
        <w:tc>
          <w:tcPr>
            <w:tcW w:w="170" w:type="pct"/>
            <w:tcBorders>
              <w:top w:val="nil"/>
              <w:left w:val="nil"/>
              <w:bottom w:val="single" w:sz="4" w:space="0" w:color="auto"/>
              <w:right w:val="single" w:sz="4" w:space="0" w:color="auto"/>
            </w:tcBorders>
            <w:shd w:val="clear" w:color="000000" w:fill="FFFFFF"/>
            <w:noWrap/>
            <w:vAlign w:val="bottom"/>
            <w:hideMark/>
          </w:tcPr>
          <w:p w14:paraId="2CC2BD2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7479.70 </w:t>
            </w:r>
          </w:p>
        </w:tc>
        <w:tc>
          <w:tcPr>
            <w:tcW w:w="190" w:type="pct"/>
            <w:tcBorders>
              <w:top w:val="nil"/>
              <w:left w:val="nil"/>
              <w:bottom w:val="single" w:sz="4" w:space="0" w:color="auto"/>
              <w:right w:val="single" w:sz="4" w:space="0" w:color="auto"/>
            </w:tcBorders>
            <w:shd w:val="clear" w:color="000000" w:fill="FFFFFF"/>
            <w:noWrap/>
            <w:vAlign w:val="bottom"/>
            <w:hideMark/>
          </w:tcPr>
          <w:p w14:paraId="45DE898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13903.56 </w:t>
            </w:r>
          </w:p>
        </w:tc>
        <w:tc>
          <w:tcPr>
            <w:tcW w:w="192" w:type="pct"/>
            <w:tcBorders>
              <w:top w:val="nil"/>
              <w:left w:val="nil"/>
              <w:bottom w:val="single" w:sz="4" w:space="0" w:color="auto"/>
              <w:right w:val="single" w:sz="4" w:space="0" w:color="auto"/>
            </w:tcBorders>
            <w:shd w:val="clear" w:color="000000" w:fill="FFFFFF"/>
            <w:noWrap/>
            <w:vAlign w:val="bottom"/>
            <w:hideMark/>
          </w:tcPr>
          <w:p w14:paraId="054E16F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20327.42 </w:t>
            </w:r>
          </w:p>
        </w:tc>
        <w:tc>
          <w:tcPr>
            <w:tcW w:w="192" w:type="pct"/>
            <w:tcBorders>
              <w:top w:val="nil"/>
              <w:left w:val="nil"/>
              <w:bottom w:val="single" w:sz="4" w:space="0" w:color="auto"/>
              <w:right w:val="single" w:sz="4" w:space="0" w:color="auto"/>
            </w:tcBorders>
            <w:shd w:val="clear" w:color="000000" w:fill="FFFFFF"/>
            <w:noWrap/>
            <w:vAlign w:val="bottom"/>
            <w:hideMark/>
          </w:tcPr>
          <w:p w14:paraId="1FD4F52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26751.28 </w:t>
            </w:r>
          </w:p>
        </w:tc>
        <w:tc>
          <w:tcPr>
            <w:tcW w:w="192" w:type="pct"/>
            <w:tcBorders>
              <w:top w:val="nil"/>
              <w:left w:val="nil"/>
              <w:bottom w:val="single" w:sz="4" w:space="0" w:color="auto"/>
              <w:right w:val="single" w:sz="4" w:space="0" w:color="auto"/>
            </w:tcBorders>
            <w:shd w:val="clear" w:color="000000" w:fill="FFFFFF"/>
            <w:noWrap/>
            <w:vAlign w:val="bottom"/>
            <w:hideMark/>
          </w:tcPr>
          <w:p w14:paraId="47CD9BB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33175.14 </w:t>
            </w:r>
          </w:p>
        </w:tc>
        <w:tc>
          <w:tcPr>
            <w:tcW w:w="192" w:type="pct"/>
            <w:tcBorders>
              <w:top w:val="nil"/>
              <w:left w:val="nil"/>
              <w:bottom w:val="single" w:sz="4" w:space="0" w:color="auto"/>
              <w:right w:val="single" w:sz="4" w:space="0" w:color="auto"/>
            </w:tcBorders>
            <w:shd w:val="clear" w:color="000000" w:fill="FFFFFF"/>
            <w:noWrap/>
            <w:vAlign w:val="bottom"/>
            <w:hideMark/>
          </w:tcPr>
          <w:p w14:paraId="35DB2D9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39398.41 </w:t>
            </w:r>
          </w:p>
        </w:tc>
        <w:tc>
          <w:tcPr>
            <w:tcW w:w="192" w:type="pct"/>
            <w:tcBorders>
              <w:top w:val="nil"/>
              <w:left w:val="nil"/>
              <w:bottom w:val="single" w:sz="4" w:space="0" w:color="auto"/>
              <w:right w:val="single" w:sz="4" w:space="0" w:color="auto"/>
            </w:tcBorders>
            <w:shd w:val="clear" w:color="000000" w:fill="FFFFFF"/>
            <w:noWrap/>
            <w:vAlign w:val="bottom"/>
            <w:hideMark/>
          </w:tcPr>
          <w:p w14:paraId="3471EF7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45621.68 </w:t>
            </w:r>
          </w:p>
        </w:tc>
        <w:tc>
          <w:tcPr>
            <w:tcW w:w="192" w:type="pct"/>
            <w:tcBorders>
              <w:top w:val="nil"/>
              <w:left w:val="nil"/>
              <w:bottom w:val="single" w:sz="4" w:space="0" w:color="auto"/>
              <w:right w:val="single" w:sz="4" w:space="0" w:color="auto"/>
            </w:tcBorders>
            <w:shd w:val="clear" w:color="000000" w:fill="FFFFFF"/>
            <w:noWrap/>
            <w:vAlign w:val="bottom"/>
            <w:hideMark/>
          </w:tcPr>
          <w:p w14:paraId="11FBDB9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51844.95 </w:t>
            </w:r>
          </w:p>
        </w:tc>
        <w:tc>
          <w:tcPr>
            <w:tcW w:w="192" w:type="pct"/>
            <w:tcBorders>
              <w:top w:val="nil"/>
              <w:left w:val="nil"/>
              <w:bottom w:val="single" w:sz="4" w:space="0" w:color="auto"/>
              <w:right w:val="single" w:sz="4" w:space="0" w:color="auto"/>
            </w:tcBorders>
            <w:shd w:val="clear" w:color="000000" w:fill="FFFFFF"/>
            <w:noWrap/>
            <w:vAlign w:val="bottom"/>
            <w:hideMark/>
          </w:tcPr>
          <w:p w14:paraId="06239D9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58068.22 </w:t>
            </w:r>
          </w:p>
        </w:tc>
        <w:tc>
          <w:tcPr>
            <w:tcW w:w="192" w:type="pct"/>
            <w:tcBorders>
              <w:top w:val="nil"/>
              <w:left w:val="nil"/>
              <w:bottom w:val="single" w:sz="4" w:space="0" w:color="auto"/>
              <w:right w:val="single" w:sz="4" w:space="0" w:color="auto"/>
            </w:tcBorders>
            <w:shd w:val="clear" w:color="000000" w:fill="FFFFFF"/>
            <w:noWrap/>
            <w:vAlign w:val="bottom"/>
            <w:hideMark/>
          </w:tcPr>
          <w:p w14:paraId="1F60DDF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64291.49 </w:t>
            </w:r>
          </w:p>
        </w:tc>
        <w:tc>
          <w:tcPr>
            <w:tcW w:w="192" w:type="pct"/>
            <w:tcBorders>
              <w:top w:val="nil"/>
              <w:left w:val="nil"/>
              <w:bottom w:val="single" w:sz="4" w:space="0" w:color="auto"/>
              <w:right w:val="single" w:sz="4" w:space="0" w:color="auto"/>
            </w:tcBorders>
            <w:shd w:val="clear" w:color="000000" w:fill="FFFFFF"/>
            <w:noWrap/>
            <w:vAlign w:val="bottom"/>
            <w:hideMark/>
          </w:tcPr>
          <w:p w14:paraId="622FB36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70314.17 </w:t>
            </w:r>
          </w:p>
        </w:tc>
        <w:tc>
          <w:tcPr>
            <w:tcW w:w="191" w:type="pct"/>
            <w:tcBorders>
              <w:top w:val="nil"/>
              <w:left w:val="nil"/>
              <w:bottom w:val="single" w:sz="4" w:space="0" w:color="auto"/>
              <w:right w:val="single" w:sz="4" w:space="0" w:color="auto"/>
            </w:tcBorders>
            <w:shd w:val="clear" w:color="000000" w:fill="FFFFFF"/>
            <w:noWrap/>
            <w:vAlign w:val="bottom"/>
            <w:hideMark/>
          </w:tcPr>
          <w:p w14:paraId="5B02677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76546.85 </w:t>
            </w:r>
          </w:p>
        </w:tc>
      </w:tr>
      <w:tr w:rsidR="0028041F" w:rsidRPr="00D3669E" w14:paraId="787AD25A" w14:textId="77777777" w:rsidTr="0028041F">
        <w:trPr>
          <w:trHeight w:val="270"/>
        </w:trPr>
        <w:tc>
          <w:tcPr>
            <w:tcW w:w="114" w:type="pct"/>
            <w:tcBorders>
              <w:top w:val="nil"/>
              <w:left w:val="single" w:sz="4" w:space="0" w:color="auto"/>
              <w:bottom w:val="single" w:sz="4" w:space="0" w:color="auto"/>
              <w:right w:val="single" w:sz="4" w:space="0" w:color="auto"/>
            </w:tcBorders>
            <w:shd w:val="clear" w:color="000000" w:fill="FFFFFF"/>
            <w:noWrap/>
            <w:vAlign w:val="bottom"/>
            <w:hideMark/>
          </w:tcPr>
          <w:p w14:paraId="346884C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5</w:t>
            </w:r>
          </w:p>
        </w:tc>
        <w:tc>
          <w:tcPr>
            <w:tcW w:w="529" w:type="pct"/>
            <w:tcBorders>
              <w:top w:val="nil"/>
              <w:left w:val="nil"/>
              <w:bottom w:val="single" w:sz="4" w:space="0" w:color="auto"/>
              <w:right w:val="single" w:sz="4" w:space="0" w:color="auto"/>
            </w:tcBorders>
            <w:shd w:val="clear" w:color="000000" w:fill="FFFFFF"/>
            <w:noWrap/>
            <w:vAlign w:val="bottom"/>
            <w:hideMark/>
          </w:tcPr>
          <w:p w14:paraId="28BB7BC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调整所得税</w:t>
            </w:r>
          </w:p>
        </w:tc>
        <w:tc>
          <w:tcPr>
            <w:tcW w:w="261" w:type="pct"/>
            <w:tcBorders>
              <w:top w:val="nil"/>
              <w:left w:val="nil"/>
              <w:bottom w:val="single" w:sz="4" w:space="0" w:color="auto"/>
              <w:right w:val="single" w:sz="4" w:space="0" w:color="auto"/>
            </w:tcBorders>
            <w:shd w:val="clear" w:color="000000" w:fill="FFFFFF"/>
            <w:noWrap/>
            <w:vAlign w:val="bottom"/>
            <w:hideMark/>
          </w:tcPr>
          <w:p w14:paraId="3B872EF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14927.73 </w:t>
            </w:r>
          </w:p>
        </w:tc>
        <w:tc>
          <w:tcPr>
            <w:tcW w:w="207" w:type="pct"/>
            <w:tcBorders>
              <w:top w:val="nil"/>
              <w:left w:val="nil"/>
              <w:bottom w:val="single" w:sz="4" w:space="0" w:color="auto"/>
              <w:right w:val="single" w:sz="4" w:space="0" w:color="auto"/>
            </w:tcBorders>
            <w:shd w:val="clear" w:color="000000" w:fill="FFFFFF"/>
            <w:noWrap/>
            <w:vAlign w:val="bottom"/>
            <w:hideMark/>
          </w:tcPr>
          <w:p w14:paraId="4C21BF1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45AD2E9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1FE086F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03A7334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7" w:type="pct"/>
            <w:tcBorders>
              <w:top w:val="nil"/>
              <w:left w:val="nil"/>
              <w:bottom w:val="single" w:sz="4" w:space="0" w:color="auto"/>
              <w:right w:val="single" w:sz="4" w:space="0" w:color="auto"/>
            </w:tcBorders>
            <w:shd w:val="clear" w:color="000000" w:fill="FFFFFF"/>
            <w:noWrap/>
            <w:vAlign w:val="bottom"/>
            <w:hideMark/>
          </w:tcPr>
          <w:p w14:paraId="4066504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426.64 </w:t>
            </w:r>
          </w:p>
        </w:tc>
        <w:tc>
          <w:tcPr>
            <w:tcW w:w="207" w:type="pct"/>
            <w:tcBorders>
              <w:top w:val="nil"/>
              <w:left w:val="nil"/>
              <w:bottom w:val="single" w:sz="4" w:space="0" w:color="auto"/>
              <w:right w:val="single" w:sz="4" w:space="0" w:color="auto"/>
            </w:tcBorders>
            <w:shd w:val="clear" w:color="000000" w:fill="FFFFFF"/>
            <w:noWrap/>
            <w:vAlign w:val="bottom"/>
            <w:hideMark/>
          </w:tcPr>
          <w:p w14:paraId="3022A3D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426.64 </w:t>
            </w:r>
          </w:p>
        </w:tc>
        <w:tc>
          <w:tcPr>
            <w:tcW w:w="207" w:type="pct"/>
            <w:tcBorders>
              <w:top w:val="nil"/>
              <w:left w:val="nil"/>
              <w:bottom w:val="single" w:sz="4" w:space="0" w:color="auto"/>
              <w:right w:val="single" w:sz="4" w:space="0" w:color="auto"/>
            </w:tcBorders>
            <w:shd w:val="clear" w:color="000000" w:fill="FFFFFF"/>
            <w:noWrap/>
            <w:vAlign w:val="bottom"/>
            <w:hideMark/>
          </w:tcPr>
          <w:p w14:paraId="3BF32B3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451.07 </w:t>
            </w:r>
          </w:p>
        </w:tc>
        <w:tc>
          <w:tcPr>
            <w:tcW w:w="184" w:type="pct"/>
            <w:tcBorders>
              <w:top w:val="nil"/>
              <w:left w:val="nil"/>
              <w:bottom w:val="single" w:sz="4" w:space="0" w:color="auto"/>
              <w:right w:val="single" w:sz="4" w:space="0" w:color="auto"/>
            </w:tcBorders>
            <w:shd w:val="clear" w:color="000000" w:fill="FFFFFF"/>
            <w:noWrap/>
            <w:vAlign w:val="bottom"/>
            <w:hideMark/>
          </w:tcPr>
          <w:p w14:paraId="7ACECAB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946.17 </w:t>
            </w:r>
          </w:p>
        </w:tc>
        <w:tc>
          <w:tcPr>
            <w:tcW w:w="184" w:type="pct"/>
            <w:tcBorders>
              <w:top w:val="nil"/>
              <w:left w:val="nil"/>
              <w:bottom w:val="single" w:sz="4" w:space="0" w:color="auto"/>
              <w:right w:val="single" w:sz="4" w:space="0" w:color="auto"/>
            </w:tcBorders>
            <w:shd w:val="clear" w:color="000000" w:fill="FFFFFF"/>
            <w:noWrap/>
            <w:vAlign w:val="bottom"/>
            <w:hideMark/>
          </w:tcPr>
          <w:p w14:paraId="6A434BC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946.17 </w:t>
            </w:r>
          </w:p>
        </w:tc>
        <w:tc>
          <w:tcPr>
            <w:tcW w:w="170" w:type="pct"/>
            <w:tcBorders>
              <w:top w:val="nil"/>
              <w:left w:val="nil"/>
              <w:bottom w:val="single" w:sz="4" w:space="0" w:color="auto"/>
              <w:right w:val="single" w:sz="4" w:space="0" w:color="auto"/>
            </w:tcBorders>
            <w:shd w:val="clear" w:color="000000" w:fill="FFFFFF"/>
            <w:noWrap/>
            <w:vAlign w:val="bottom"/>
            <w:hideMark/>
          </w:tcPr>
          <w:p w14:paraId="32BF232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896.02 </w:t>
            </w:r>
          </w:p>
        </w:tc>
        <w:tc>
          <w:tcPr>
            <w:tcW w:w="190" w:type="pct"/>
            <w:tcBorders>
              <w:top w:val="nil"/>
              <w:left w:val="nil"/>
              <w:bottom w:val="single" w:sz="4" w:space="0" w:color="auto"/>
              <w:right w:val="single" w:sz="4" w:space="0" w:color="auto"/>
            </w:tcBorders>
            <w:shd w:val="clear" w:color="000000" w:fill="FFFFFF"/>
            <w:noWrap/>
            <w:vAlign w:val="bottom"/>
            <w:hideMark/>
          </w:tcPr>
          <w:p w14:paraId="69B5684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896.02 </w:t>
            </w:r>
          </w:p>
        </w:tc>
        <w:tc>
          <w:tcPr>
            <w:tcW w:w="192" w:type="pct"/>
            <w:tcBorders>
              <w:top w:val="nil"/>
              <w:left w:val="nil"/>
              <w:bottom w:val="single" w:sz="4" w:space="0" w:color="auto"/>
              <w:right w:val="single" w:sz="4" w:space="0" w:color="auto"/>
            </w:tcBorders>
            <w:shd w:val="clear" w:color="000000" w:fill="FFFFFF"/>
            <w:noWrap/>
            <w:vAlign w:val="bottom"/>
            <w:hideMark/>
          </w:tcPr>
          <w:p w14:paraId="6F6EAAC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896.02 </w:t>
            </w:r>
          </w:p>
        </w:tc>
        <w:tc>
          <w:tcPr>
            <w:tcW w:w="192" w:type="pct"/>
            <w:tcBorders>
              <w:top w:val="nil"/>
              <w:left w:val="nil"/>
              <w:bottom w:val="single" w:sz="4" w:space="0" w:color="auto"/>
              <w:right w:val="single" w:sz="4" w:space="0" w:color="auto"/>
            </w:tcBorders>
            <w:shd w:val="clear" w:color="000000" w:fill="FFFFFF"/>
            <w:noWrap/>
            <w:vAlign w:val="bottom"/>
            <w:hideMark/>
          </w:tcPr>
          <w:p w14:paraId="039ABAF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896.02 </w:t>
            </w:r>
          </w:p>
        </w:tc>
        <w:tc>
          <w:tcPr>
            <w:tcW w:w="192" w:type="pct"/>
            <w:tcBorders>
              <w:top w:val="nil"/>
              <w:left w:val="nil"/>
              <w:bottom w:val="single" w:sz="4" w:space="0" w:color="auto"/>
              <w:right w:val="single" w:sz="4" w:space="0" w:color="auto"/>
            </w:tcBorders>
            <w:shd w:val="clear" w:color="000000" w:fill="FFFFFF"/>
            <w:noWrap/>
            <w:vAlign w:val="bottom"/>
            <w:hideMark/>
          </w:tcPr>
          <w:p w14:paraId="62023B7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896.02 </w:t>
            </w:r>
          </w:p>
        </w:tc>
        <w:tc>
          <w:tcPr>
            <w:tcW w:w="192" w:type="pct"/>
            <w:tcBorders>
              <w:top w:val="nil"/>
              <w:left w:val="nil"/>
              <w:bottom w:val="single" w:sz="4" w:space="0" w:color="auto"/>
              <w:right w:val="single" w:sz="4" w:space="0" w:color="auto"/>
            </w:tcBorders>
            <w:shd w:val="clear" w:color="000000" w:fill="FFFFFF"/>
            <w:noWrap/>
            <w:vAlign w:val="bottom"/>
            <w:hideMark/>
          </w:tcPr>
          <w:p w14:paraId="0AB0198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845.87 </w:t>
            </w:r>
          </w:p>
        </w:tc>
        <w:tc>
          <w:tcPr>
            <w:tcW w:w="192" w:type="pct"/>
            <w:tcBorders>
              <w:top w:val="nil"/>
              <w:left w:val="nil"/>
              <w:bottom w:val="single" w:sz="4" w:space="0" w:color="auto"/>
              <w:right w:val="single" w:sz="4" w:space="0" w:color="auto"/>
            </w:tcBorders>
            <w:shd w:val="clear" w:color="000000" w:fill="FFFFFF"/>
            <w:noWrap/>
            <w:vAlign w:val="bottom"/>
            <w:hideMark/>
          </w:tcPr>
          <w:p w14:paraId="20CF121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845.87 </w:t>
            </w:r>
          </w:p>
        </w:tc>
        <w:tc>
          <w:tcPr>
            <w:tcW w:w="192" w:type="pct"/>
            <w:tcBorders>
              <w:top w:val="nil"/>
              <w:left w:val="nil"/>
              <w:bottom w:val="single" w:sz="4" w:space="0" w:color="auto"/>
              <w:right w:val="single" w:sz="4" w:space="0" w:color="auto"/>
            </w:tcBorders>
            <w:shd w:val="clear" w:color="000000" w:fill="FFFFFF"/>
            <w:noWrap/>
            <w:vAlign w:val="bottom"/>
            <w:hideMark/>
          </w:tcPr>
          <w:p w14:paraId="42F637A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845.87 </w:t>
            </w:r>
          </w:p>
        </w:tc>
        <w:tc>
          <w:tcPr>
            <w:tcW w:w="192" w:type="pct"/>
            <w:tcBorders>
              <w:top w:val="nil"/>
              <w:left w:val="nil"/>
              <w:bottom w:val="single" w:sz="4" w:space="0" w:color="auto"/>
              <w:right w:val="single" w:sz="4" w:space="0" w:color="auto"/>
            </w:tcBorders>
            <w:shd w:val="clear" w:color="000000" w:fill="FFFFFF"/>
            <w:noWrap/>
            <w:vAlign w:val="bottom"/>
            <w:hideMark/>
          </w:tcPr>
          <w:p w14:paraId="7AC2C59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845.87 </w:t>
            </w:r>
          </w:p>
        </w:tc>
        <w:tc>
          <w:tcPr>
            <w:tcW w:w="192" w:type="pct"/>
            <w:tcBorders>
              <w:top w:val="nil"/>
              <w:left w:val="nil"/>
              <w:bottom w:val="single" w:sz="4" w:space="0" w:color="auto"/>
              <w:right w:val="single" w:sz="4" w:space="0" w:color="auto"/>
            </w:tcBorders>
            <w:shd w:val="clear" w:color="000000" w:fill="FFFFFF"/>
            <w:noWrap/>
            <w:vAlign w:val="bottom"/>
            <w:hideMark/>
          </w:tcPr>
          <w:p w14:paraId="1D22C7E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856.09 </w:t>
            </w:r>
          </w:p>
        </w:tc>
        <w:tc>
          <w:tcPr>
            <w:tcW w:w="192" w:type="pct"/>
            <w:tcBorders>
              <w:top w:val="nil"/>
              <w:left w:val="nil"/>
              <w:bottom w:val="single" w:sz="4" w:space="0" w:color="auto"/>
              <w:right w:val="single" w:sz="4" w:space="0" w:color="auto"/>
            </w:tcBorders>
            <w:shd w:val="clear" w:color="000000" w:fill="FFFFFF"/>
            <w:noWrap/>
            <w:vAlign w:val="bottom"/>
            <w:hideMark/>
          </w:tcPr>
          <w:p w14:paraId="5A5B128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1505.67 </w:t>
            </w:r>
          </w:p>
        </w:tc>
        <w:tc>
          <w:tcPr>
            <w:tcW w:w="191" w:type="pct"/>
            <w:tcBorders>
              <w:top w:val="nil"/>
              <w:left w:val="nil"/>
              <w:bottom w:val="single" w:sz="4" w:space="0" w:color="auto"/>
              <w:right w:val="single" w:sz="4" w:space="0" w:color="auto"/>
            </w:tcBorders>
            <w:shd w:val="clear" w:color="000000" w:fill="FFFFFF"/>
            <w:noWrap/>
            <w:vAlign w:val="bottom"/>
            <w:hideMark/>
          </w:tcPr>
          <w:p w14:paraId="72E28E5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1505.67 </w:t>
            </w:r>
          </w:p>
        </w:tc>
      </w:tr>
      <w:tr w:rsidR="0028041F" w:rsidRPr="00D3669E" w14:paraId="7C33BBEF" w14:textId="77777777" w:rsidTr="0028041F">
        <w:trPr>
          <w:trHeight w:val="270"/>
        </w:trPr>
        <w:tc>
          <w:tcPr>
            <w:tcW w:w="114" w:type="pct"/>
            <w:tcBorders>
              <w:top w:val="nil"/>
              <w:left w:val="single" w:sz="4" w:space="0" w:color="auto"/>
              <w:bottom w:val="single" w:sz="4" w:space="0" w:color="auto"/>
              <w:right w:val="single" w:sz="4" w:space="0" w:color="auto"/>
            </w:tcBorders>
            <w:shd w:val="clear" w:color="000000" w:fill="FFFFFF"/>
            <w:noWrap/>
            <w:vAlign w:val="bottom"/>
            <w:hideMark/>
          </w:tcPr>
          <w:p w14:paraId="1AE4BC8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6</w:t>
            </w:r>
          </w:p>
        </w:tc>
        <w:tc>
          <w:tcPr>
            <w:tcW w:w="529" w:type="pct"/>
            <w:tcBorders>
              <w:top w:val="nil"/>
              <w:left w:val="nil"/>
              <w:bottom w:val="single" w:sz="4" w:space="0" w:color="auto"/>
              <w:right w:val="single" w:sz="4" w:space="0" w:color="auto"/>
            </w:tcBorders>
            <w:shd w:val="clear" w:color="000000" w:fill="FFFFFF"/>
            <w:noWrap/>
            <w:vAlign w:val="bottom"/>
            <w:hideMark/>
          </w:tcPr>
          <w:p w14:paraId="5422892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所得税后净现金流量（</w:t>
            </w:r>
            <w:r w:rsidRPr="00D3669E">
              <w:rPr>
                <w:rFonts w:ascii="Times New Roman" w:eastAsia="宋体" w:hAnsi="Times New Roman" w:cs="Times New Roman"/>
                <w:bCs/>
                <w:kern w:val="0"/>
                <w:sz w:val="18"/>
                <w:szCs w:val="18"/>
              </w:rPr>
              <w:t>3-5</w:t>
            </w:r>
            <w:r w:rsidRPr="00D3669E">
              <w:rPr>
                <w:rFonts w:ascii="Times New Roman" w:eastAsia="宋体" w:hAnsi="Times New Roman" w:cs="Times New Roman"/>
                <w:bCs/>
                <w:kern w:val="0"/>
                <w:sz w:val="18"/>
                <w:szCs w:val="18"/>
              </w:rPr>
              <w:t>）</w:t>
            </w:r>
          </w:p>
        </w:tc>
        <w:tc>
          <w:tcPr>
            <w:tcW w:w="261" w:type="pct"/>
            <w:tcBorders>
              <w:top w:val="nil"/>
              <w:left w:val="nil"/>
              <w:bottom w:val="single" w:sz="4" w:space="0" w:color="auto"/>
              <w:right w:val="single" w:sz="4" w:space="0" w:color="auto"/>
            </w:tcBorders>
            <w:shd w:val="clear" w:color="000000" w:fill="FFFFFF"/>
            <w:noWrap/>
            <w:vAlign w:val="bottom"/>
            <w:hideMark/>
          </w:tcPr>
          <w:p w14:paraId="4BF4506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61619.13 </w:t>
            </w:r>
          </w:p>
        </w:tc>
        <w:tc>
          <w:tcPr>
            <w:tcW w:w="207" w:type="pct"/>
            <w:tcBorders>
              <w:top w:val="nil"/>
              <w:left w:val="nil"/>
              <w:bottom w:val="single" w:sz="4" w:space="0" w:color="auto"/>
              <w:right w:val="single" w:sz="4" w:space="0" w:color="auto"/>
            </w:tcBorders>
            <w:shd w:val="clear" w:color="000000" w:fill="FFFFFF"/>
            <w:noWrap/>
            <w:vAlign w:val="bottom"/>
            <w:hideMark/>
          </w:tcPr>
          <w:p w14:paraId="76BDFC0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-55231.98 </w:t>
            </w:r>
          </w:p>
        </w:tc>
        <w:tc>
          <w:tcPr>
            <w:tcW w:w="207" w:type="pct"/>
            <w:tcBorders>
              <w:top w:val="nil"/>
              <w:left w:val="nil"/>
              <w:bottom w:val="single" w:sz="4" w:space="0" w:color="auto"/>
              <w:right w:val="single" w:sz="4" w:space="0" w:color="auto"/>
            </w:tcBorders>
            <w:shd w:val="clear" w:color="000000" w:fill="FFFFFF"/>
            <w:noWrap/>
            <w:vAlign w:val="bottom"/>
            <w:hideMark/>
          </w:tcPr>
          <w:p w14:paraId="717971C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7122.23 </w:t>
            </w:r>
          </w:p>
        </w:tc>
        <w:tc>
          <w:tcPr>
            <w:tcW w:w="207" w:type="pct"/>
            <w:tcBorders>
              <w:top w:val="nil"/>
              <w:left w:val="nil"/>
              <w:bottom w:val="single" w:sz="4" w:space="0" w:color="auto"/>
              <w:right w:val="single" w:sz="4" w:space="0" w:color="auto"/>
            </w:tcBorders>
            <w:shd w:val="clear" w:color="000000" w:fill="FFFFFF"/>
            <w:noWrap/>
            <w:vAlign w:val="bottom"/>
            <w:hideMark/>
          </w:tcPr>
          <w:p w14:paraId="5B0DC65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7332.23 </w:t>
            </w:r>
          </w:p>
        </w:tc>
        <w:tc>
          <w:tcPr>
            <w:tcW w:w="207" w:type="pct"/>
            <w:tcBorders>
              <w:top w:val="nil"/>
              <w:left w:val="nil"/>
              <w:bottom w:val="single" w:sz="4" w:space="0" w:color="auto"/>
              <w:right w:val="single" w:sz="4" w:space="0" w:color="auto"/>
            </w:tcBorders>
            <w:shd w:val="clear" w:color="000000" w:fill="FFFFFF"/>
            <w:noWrap/>
            <w:vAlign w:val="bottom"/>
            <w:hideMark/>
          </w:tcPr>
          <w:p w14:paraId="3A7FC21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7332.23 </w:t>
            </w:r>
          </w:p>
        </w:tc>
        <w:tc>
          <w:tcPr>
            <w:tcW w:w="207" w:type="pct"/>
            <w:tcBorders>
              <w:top w:val="nil"/>
              <w:left w:val="nil"/>
              <w:bottom w:val="single" w:sz="4" w:space="0" w:color="auto"/>
              <w:right w:val="single" w:sz="4" w:space="0" w:color="auto"/>
            </w:tcBorders>
            <w:shd w:val="clear" w:color="000000" w:fill="FFFFFF"/>
            <w:noWrap/>
            <w:vAlign w:val="bottom"/>
            <w:hideMark/>
          </w:tcPr>
          <w:p w14:paraId="5246B4B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6755.15 </w:t>
            </w:r>
          </w:p>
        </w:tc>
        <w:tc>
          <w:tcPr>
            <w:tcW w:w="207" w:type="pct"/>
            <w:tcBorders>
              <w:top w:val="nil"/>
              <w:left w:val="nil"/>
              <w:bottom w:val="single" w:sz="4" w:space="0" w:color="auto"/>
              <w:right w:val="single" w:sz="4" w:space="0" w:color="auto"/>
            </w:tcBorders>
            <w:shd w:val="clear" w:color="000000" w:fill="FFFFFF"/>
            <w:noWrap/>
            <w:vAlign w:val="bottom"/>
            <w:hideMark/>
          </w:tcPr>
          <w:p w14:paraId="7D8EC23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6755.15 </w:t>
            </w:r>
          </w:p>
        </w:tc>
        <w:tc>
          <w:tcPr>
            <w:tcW w:w="207" w:type="pct"/>
            <w:tcBorders>
              <w:top w:val="nil"/>
              <w:left w:val="nil"/>
              <w:bottom w:val="single" w:sz="4" w:space="0" w:color="auto"/>
              <w:right w:val="single" w:sz="4" w:space="0" w:color="auto"/>
            </w:tcBorders>
            <w:shd w:val="clear" w:color="000000" w:fill="FFFFFF"/>
            <w:noWrap/>
            <w:vAlign w:val="bottom"/>
            <w:hideMark/>
          </w:tcPr>
          <w:p w14:paraId="68BCAE1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6437.57 </w:t>
            </w:r>
          </w:p>
        </w:tc>
        <w:tc>
          <w:tcPr>
            <w:tcW w:w="184" w:type="pct"/>
            <w:tcBorders>
              <w:top w:val="nil"/>
              <w:left w:val="nil"/>
              <w:bottom w:val="single" w:sz="4" w:space="0" w:color="auto"/>
              <w:right w:val="single" w:sz="4" w:space="0" w:color="auto"/>
            </w:tcBorders>
            <w:shd w:val="clear" w:color="000000" w:fill="FFFFFF"/>
            <w:noWrap/>
            <w:vAlign w:val="bottom"/>
            <w:hideMark/>
          </w:tcPr>
          <w:p w14:paraId="29705FF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5678.28 </w:t>
            </w:r>
          </w:p>
        </w:tc>
        <w:tc>
          <w:tcPr>
            <w:tcW w:w="184" w:type="pct"/>
            <w:tcBorders>
              <w:top w:val="nil"/>
              <w:left w:val="nil"/>
              <w:bottom w:val="single" w:sz="4" w:space="0" w:color="auto"/>
              <w:right w:val="single" w:sz="4" w:space="0" w:color="auto"/>
            </w:tcBorders>
            <w:shd w:val="clear" w:color="000000" w:fill="FFFFFF"/>
            <w:noWrap/>
            <w:vAlign w:val="bottom"/>
            <w:hideMark/>
          </w:tcPr>
          <w:p w14:paraId="571F0B0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5678.28 </w:t>
            </w:r>
          </w:p>
        </w:tc>
        <w:tc>
          <w:tcPr>
            <w:tcW w:w="170" w:type="pct"/>
            <w:tcBorders>
              <w:top w:val="nil"/>
              <w:left w:val="nil"/>
              <w:bottom w:val="single" w:sz="4" w:space="0" w:color="auto"/>
              <w:right w:val="single" w:sz="4" w:space="0" w:color="auto"/>
            </w:tcBorders>
            <w:shd w:val="clear" w:color="000000" w:fill="FFFFFF"/>
            <w:noWrap/>
            <w:vAlign w:val="bottom"/>
            <w:hideMark/>
          </w:tcPr>
          <w:p w14:paraId="5CF70C7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5527.84 </w:t>
            </w:r>
          </w:p>
        </w:tc>
        <w:tc>
          <w:tcPr>
            <w:tcW w:w="190" w:type="pct"/>
            <w:tcBorders>
              <w:top w:val="nil"/>
              <w:left w:val="nil"/>
              <w:bottom w:val="single" w:sz="4" w:space="0" w:color="auto"/>
              <w:right w:val="single" w:sz="4" w:space="0" w:color="auto"/>
            </w:tcBorders>
            <w:shd w:val="clear" w:color="000000" w:fill="FFFFFF"/>
            <w:noWrap/>
            <w:vAlign w:val="bottom"/>
            <w:hideMark/>
          </w:tcPr>
          <w:p w14:paraId="0CA72EC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5527.84 </w:t>
            </w:r>
          </w:p>
        </w:tc>
        <w:tc>
          <w:tcPr>
            <w:tcW w:w="192" w:type="pct"/>
            <w:tcBorders>
              <w:top w:val="nil"/>
              <w:left w:val="nil"/>
              <w:bottom w:val="single" w:sz="4" w:space="0" w:color="auto"/>
              <w:right w:val="single" w:sz="4" w:space="0" w:color="auto"/>
            </w:tcBorders>
            <w:shd w:val="clear" w:color="000000" w:fill="FFFFFF"/>
            <w:noWrap/>
            <w:vAlign w:val="bottom"/>
            <w:hideMark/>
          </w:tcPr>
          <w:p w14:paraId="04B9EBC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5527.84 </w:t>
            </w:r>
          </w:p>
        </w:tc>
        <w:tc>
          <w:tcPr>
            <w:tcW w:w="192" w:type="pct"/>
            <w:tcBorders>
              <w:top w:val="nil"/>
              <w:left w:val="nil"/>
              <w:bottom w:val="single" w:sz="4" w:space="0" w:color="auto"/>
              <w:right w:val="single" w:sz="4" w:space="0" w:color="auto"/>
            </w:tcBorders>
            <w:shd w:val="clear" w:color="000000" w:fill="FFFFFF"/>
            <w:noWrap/>
            <w:vAlign w:val="bottom"/>
            <w:hideMark/>
          </w:tcPr>
          <w:p w14:paraId="6B95D05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5527.84 </w:t>
            </w:r>
          </w:p>
        </w:tc>
        <w:tc>
          <w:tcPr>
            <w:tcW w:w="192" w:type="pct"/>
            <w:tcBorders>
              <w:top w:val="nil"/>
              <w:left w:val="nil"/>
              <w:bottom w:val="single" w:sz="4" w:space="0" w:color="auto"/>
              <w:right w:val="single" w:sz="4" w:space="0" w:color="auto"/>
            </w:tcBorders>
            <w:shd w:val="clear" w:color="000000" w:fill="FFFFFF"/>
            <w:noWrap/>
            <w:vAlign w:val="bottom"/>
            <w:hideMark/>
          </w:tcPr>
          <w:p w14:paraId="6D67285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5527.84 </w:t>
            </w:r>
          </w:p>
        </w:tc>
        <w:tc>
          <w:tcPr>
            <w:tcW w:w="192" w:type="pct"/>
            <w:tcBorders>
              <w:top w:val="nil"/>
              <w:left w:val="nil"/>
              <w:bottom w:val="single" w:sz="4" w:space="0" w:color="auto"/>
              <w:right w:val="single" w:sz="4" w:space="0" w:color="auto"/>
            </w:tcBorders>
            <w:shd w:val="clear" w:color="000000" w:fill="FFFFFF"/>
            <w:noWrap/>
            <w:vAlign w:val="bottom"/>
            <w:hideMark/>
          </w:tcPr>
          <w:p w14:paraId="2982B5F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5377.40 </w:t>
            </w:r>
          </w:p>
        </w:tc>
        <w:tc>
          <w:tcPr>
            <w:tcW w:w="192" w:type="pct"/>
            <w:tcBorders>
              <w:top w:val="nil"/>
              <w:left w:val="nil"/>
              <w:bottom w:val="single" w:sz="4" w:space="0" w:color="auto"/>
              <w:right w:val="single" w:sz="4" w:space="0" w:color="auto"/>
            </w:tcBorders>
            <w:shd w:val="clear" w:color="000000" w:fill="FFFFFF"/>
            <w:noWrap/>
            <w:vAlign w:val="bottom"/>
            <w:hideMark/>
          </w:tcPr>
          <w:p w14:paraId="168BBF6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5377.40 </w:t>
            </w:r>
          </w:p>
        </w:tc>
        <w:tc>
          <w:tcPr>
            <w:tcW w:w="192" w:type="pct"/>
            <w:tcBorders>
              <w:top w:val="nil"/>
              <w:left w:val="nil"/>
              <w:bottom w:val="single" w:sz="4" w:space="0" w:color="auto"/>
              <w:right w:val="single" w:sz="4" w:space="0" w:color="auto"/>
            </w:tcBorders>
            <w:shd w:val="clear" w:color="000000" w:fill="FFFFFF"/>
            <w:noWrap/>
            <w:vAlign w:val="bottom"/>
            <w:hideMark/>
          </w:tcPr>
          <w:p w14:paraId="0A3A201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5377.40 </w:t>
            </w:r>
          </w:p>
        </w:tc>
        <w:tc>
          <w:tcPr>
            <w:tcW w:w="192" w:type="pct"/>
            <w:tcBorders>
              <w:top w:val="nil"/>
              <w:left w:val="nil"/>
              <w:bottom w:val="single" w:sz="4" w:space="0" w:color="auto"/>
              <w:right w:val="single" w:sz="4" w:space="0" w:color="auto"/>
            </w:tcBorders>
            <w:shd w:val="clear" w:color="000000" w:fill="FFFFFF"/>
            <w:noWrap/>
            <w:vAlign w:val="bottom"/>
            <w:hideMark/>
          </w:tcPr>
          <w:p w14:paraId="72ED039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5377.40 </w:t>
            </w:r>
          </w:p>
        </w:tc>
        <w:tc>
          <w:tcPr>
            <w:tcW w:w="192" w:type="pct"/>
            <w:tcBorders>
              <w:top w:val="nil"/>
              <w:left w:val="nil"/>
              <w:bottom w:val="single" w:sz="4" w:space="0" w:color="auto"/>
              <w:right w:val="single" w:sz="4" w:space="0" w:color="auto"/>
            </w:tcBorders>
            <w:shd w:val="clear" w:color="000000" w:fill="FFFFFF"/>
            <w:noWrap/>
            <w:vAlign w:val="bottom"/>
            <w:hideMark/>
          </w:tcPr>
          <w:p w14:paraId="09B09D4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5367.18 </w:t>
            </w:r>
          </w:p>
        </w:tc>
        <w:tc>
          <w:tcPr>
            <w:tcW w:w="192" w:type="pct"/>
            <w:tcBorders>
              <w:top w:val="nil"/>
              <w:left w:val="nil"/>
              <w:bottom w:val="single" w:sz="4" w:space="0" w:color="auto"/>
              <w:right w:val="single" w:sz="4" w:space="0" w:color="auto"/>
            </w:tcBorders>
            <w:shd w:val="clear" w:color="000000" w:fill="FFFFFF"/>
            <w:noWrap/>
            <w:vAlign w:val="bottom"/>
            <w:hideMark/>
          </w:tcPr>
          <w:p w14:paraId="578DFDA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4517.01 </w:t>
            </w:r>
          </w:p>
        </w:tc>
        <w:tc>
          <w:tcPr>
            <w:tcW w:w="191" w:type="pct"/>
            <w:tcBorders>
              <w:top w:val="nil"/>
              <w:left w:val="nil"/>
              <w:bottom w:val="single" w:sz="4" w:space="0" w:color="auto"/>
              <w:right w:val="single" w:sz="4" w:space="0" w:color="auto"/>
            </w:tcBorders>
            <w:shd w:val="clear" w:color="000000" w:fill="FFFFFF"/>
            <w:noWrap/>
            <w:vAlign w:val="bottom"/>
            <w:hideMark/>
          </w:tcPr>
          <w:p w14:paraId="7D4932E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4727.01 </w:t>
            </w:r>
          </w:p>
        </w:tc>
      </w:tr>
      <w:tr w:rsidR="0028041F" w:rsidRPr="00D3669E" w14:paraId="7CE00CC8" w14:textId="77777777" w:rsidTr="0028041F">
        <w:trPr>
          <w:trHeight w:val="270"/>
        </w:trPr>
        <w:tc>
          <w:tcPr>
            <w:tcW w:w="114" w:type="pct"/>
            <w:tcBorders>
              <w:top w:val="nil"/>
              <w:left w:val="single" w:sz="4" w:space="0" w:color="auto"/>
              <w:bottom w:val="single" w:sz="4" w:space="0" w:color="auto"/>
              <w:right w:val="single" w:sz="4" w:space="0" w:color="auto"/>
            </w:tcBorders>
            <w:shd w:val="clear" w:color="000000" w:fill="FFFFFF"/>
            <w:noWrap/>
            <w:vAlign w:val="bottom"/>
            <w:hideMark/>
          </w:tcPr>
          <w:p w14:paraId="67BDBA2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7</w:t>
            </w:r>
          </w:p>
        </w:tc>
        <w:tc>
          <w:tcPr>
            <w:tcW w:w="529" w:type="pct"/>
            <w:tcBorders>
              <w:top w:val="nil"/>
              <w:left w:val="nil"/>
              <w:bottom w:val="single" w:sz="4" w:space="0" w:color="auto"/>
              <w:right w:val="single" w:sz="4" w:space="0" w:color="auto"/>
            </w:tcBorders>
            <w:shd w:val="clear" w:color="000000" w:fill="FFFFFF"/>
            <w:noWrap/>
            <w:vAlign w:val="bottom"/>
            <w:hideMark/>
          </w:tcPr>
          <w:p w14:paraId="749C686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累计所得税后净现金流量</w:t>
            </w:r>
          </w:p>
        </w:tc>
        <w:tc>
          <w:tcPr>
            <w:tcW w:w="261" w:type="pct"/>
            <w:tcBorders>
              <w:top w:val="nil"/>
              <w:left w:val="nil"/>
              <w:bottom w:val="single" w:sz="4" w:space="0" w:color="auto"/>
              <w:right w:val="single" w:sz="4" w:space="0" w:color="auto"/>
            </w:tcBorders>
            <w:shd w:val="clear" w:color="000000" w:fill="FFFFFF"/>
            <w:noWrap/>
            <w:vAlign w:val="bottom"/>
            <w:hideMark/>
          </w:tcPr>
          <w:p w14:paraId="2F5D19C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　</w:t>
            </w:r>
          </w:p>
        </w:tc>
        <w:tc>
          <w:tcPr>
            <w:tcW w:w="207" w:type="pct"/>
            <w:tcBorders>
              <w:top w:val="nil"/>
              <w:left w:val="nil"/>
              <w:bottom w:val="single" w:sz="4" w:space="0" w:color="auto"/>
              <w:right w:val="single" w:sz="4" w:space="0" w:color="auto"/>
            </w:tcBorders>
            <w:shd w:val="clear" w:color="000000" w:fill="FFFFFF"/>
            <w:noWrap/>
            <w:vAlign w:val="bottom"/>
            <w:hideMark/>
          </w:tcPr>
          <w:p w14:paraId="21B26DD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-55231.98 </w:t>
            </w:r>
          </w:p>
        </w:tc>
        <w:tc>
          <w:tcPr>
            <w:tcW w:w="207" w:type="pct"/>
            <w:tcBorders>
              <w:top w:val="nil"/>
              <w:left w:val="nil"/>
              <w:bottom w:val="single" w:sz="4" w:space="0" w:color="auto"/>
              <w:right w:val="single" w:sz="4" w:space="0" w:color="auto"/>
            </w:tcBorders>
            <w:shd w:val="clear" w:color="000000" w:fill="FFFFFF"/>
            <w:noWrap/>
            <w:vAlign w:val="bottom"/>
            <w:hideMark/>
          </w:tcPr>
          <w:p w14:paraId="552B96D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-48109.75 </w:t>
            </w:r>
          </w:p>
        </w:tc>
        <w:tc>
          <w:tcPr>
            <w:tcW w:w="207" w:type="pct"/>
            <w:tcBorders>
              <w:top w:val="nil"/>
              <w:left w:val="nil"/>
              <w:bottom w:val="single" w:sz="4" w:space="0" w:color="auto"/>
              <w:right w:val="single" w:sz="4" w:space="0" w:color="auto"/>
            </w:tcBorders>
            <w:shd w:val="clear" w:color="000000" w:fill="FFFFFF"/>
            <w:noWrap/>
            <w:vAlign w:val="bottom"/>
            <w:hideMark/>
          </w:tcPr>
          <w:p w14:paraId="0446542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-40777.51 </w:t>
            </w:r>
          </w:p>
        </w:tc>
        <w:tc>
          <w:tcPr>
            <w:tcW w:w="207" w:type="pct"/>
            <w:tcBorders>
              <w:top w:val="nil"/>
              <w:left w:val="nil"/>
              <w:bottom w:val="single" w:sz="4" w:space="0" w:color="auto"/>
              <w:right w:val="single" w:sz="4" w:space="0" w:color="auto"/>
            </w:tcBorders>
            <w:shd w:val="clear" w:color="000000" w:fill="FFFFFF"/>
            <w:noWrap/>
            <w:vAlign w:val="bottom"/>
            <w:hideMark/>
          </w:tcPr>
          <w:p w14:paraId="19172FC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-33445.28 </w:t>
            </w:r>
          </w:p>
        </w:tc>
        <w:tc>
          <w:tcPr>
            <w:tcW w:w="207" w:type="pct"/>
            <w:tcBorders>
              <w:top w:val="nil"/>
              <w:left w:val="nil"/>
              <w:bottom w:val="single" w:sz="4" w:space="0" w:color="auto"/>
              <w:right w:val="single" w:sz="4" w:space="0" w:color="auto"/>
            </w:tcBorders>
            <w:shd w:val="clear" w:color="000000" w:fill="FFFFFF"/>
            <w:noWrap/>
            <w:vAlign w:val="bottom"/>
            <w:hideMark/>
          </w:tcPr>
          <w:p w14:paraId="2991272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-26690.13 </w:t>
            </w:r>
          </w:p>
        </w:tc>
        <w:tc>
          <w:tcPr>
            <w:tcW w:w="207" w:type="pct"/>
            <w:tcBorders>
              <w:top w:val="nil"/>
              <w:left w:val="nil"/>
              <w:bottom w:val="single" w:sz="4" w:space="0" w:color="auto"/>
              <w:right w:val="single" w:sz="4" w:space="0" w:color="auto"/>
            </w:tcBorders>
            <w:shd w:val="clear" w:color="000000" w:fill="FFFFFF"/>
            <w:noWrap/>
            <w:vAlign w:val="bottom"/>
            <w:hideMark/>
          </w:tcPr>
          <w:p w14:paraId="4097198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-19934.98 </w:t>
            </w:r>
          </w:p>
        </w:tc>
        <w:tc>
          <w:tcPr>
            <w:tcW w:w="207" w:type="pct"/>
            <w:tcBorders>
              <w:top w:val="nil"/>
              <w:left w:val="nil"/>
              <w:bottom w:val="single" w:sz="4" w:space="0" w:color="auto"/>
              <w:right w:val="single" w:sz="4" w:space="0" w:color="auto"/>
            </w:tcBorders>
            <w:shd w:val="clear" w:color="000000" w:fill="FFFFFF"/>
            <w:noWrap/>
            <w:vAlign w:val="bottom"/>
            <w:hideMark/>
          </w:tcPr>
          <w:p w14:paraId="7FBAD8C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-13497.41 </w:t>
            </w:r>
          </w:p>
        </w:tc>
        <w:tc>
          <w:tcPr>
            <w:tcW w:w="184" w:type="pct"/>
            <w:tcBorders>
              <w:top w:val="nil"/>
              <w:left w:val="nil"/>
              <w:bottom w:val="single" w:sz="4" w:space="0" w:color="auto"/>
              <w:right w:val="single" w:sz="4" w:space="0" w:color="auto"/>
            </w:tcBorders>
            <w:shd w:val="clear" w:color="000000" w:fill="FFFFFF"/>
            <w:noWrap/>
            <w:vAlign w:val="bottom"/>
            <w:hideMark/>
          </w:tcPr>
          <w:p w14:paraId="3E1C60B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-7819.13 </w:t>
            </w:r>
          </w:p>
        </w:tc>
        <w:tc>
          <w:tcPr>
            <w:tcW w:w="184" w:type="pct"/>
            <w:tcBorders>
              <w:top w:val="nil"/>
              <w:left w:val="nil"/>
              <w:bottom w:val="single" w:sz="4" w:space="0" w:color="auto"/>
              <w:right w:val="single" w:sz="4" w:space="0" w:color="auto"/>
            </w:tcBorders>
            <w:shd w:val="clear" w:color="000000" w:fill="FFFFFF"/>
            <w:noWrap/>
            <w:vAlign w:val="bottom"/>
            <w:hideMark/>
          </w:tcPr>
          <w:p w14:paraId="61B6BB9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-2140.85 </w:t>
            </w:r>
          </w:p>
        </w:tc>
        <w:tc>
          <w:tcPr>
            <w:tcW w:w="170" w:type="pct"/>
            <w:tcBorders>
              <w:top w:val="nil"/>
              <w:left w:val="nil"/>
              <w:bottom w:val="single" w:sz="4" w:space="0" w:color="auto"/>
              <w:right w:val="single" w:sz="4" w:space="0" w:color="auto"/>
            </w:tcBorders>
            <w:shd w:val="clear" w:color="000000" w:fill="FFFFFF"/>
            <w:noWrap/>
            <w:vAlign w:val="bottom"/>
            <w:hideMark/>
          </w:tcPr>
          <w:p w14:paraId="3A48A19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3386.99 </w:t>
            </w:r>
          </w:p>
        </w:tc>
        <w:tc>
          <w:tcPr>
            <w:tcW w:w="190" w:type="pct"/>
            <w:tcBorders>
              <w:top w:val="nil"/>
              <w:left w:val="nil"/>
              <w:bottom w:val="single" w:sz="4" w:space="0" w:color="auto"/>
              <w:right w:val="single" w:sz="4" w:space="0" w:color="auto"/>
            </w:tcBorders>
            <w:shd w:val="clear" w:color="000000" w:fill="FFFFFF"/>
            <w:noWrap/>
            <w:vAlign w:val="bottom"/>
            <w:hideMark/>
          </w:tcPr>
          <w:p w14:paraId="0F6D28F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8914.83 </w:t>
            </w:r>
          </w:p>
        </w:tc>
        <w:tc>
          <w:tcPr>
            <w:tcW w:w="192" w:type="pct"/>
            <w:tcBorders>
              <w:top w:val="nil"/>
              <w:left w:val="nil"/>
              <w:bottom w:val="single" w:sz="4" w:space="0" w:color="auto"/>
              <w:right w:val="single" w:sz="4" w:space="0" w:color="auto"/>
            </w:tcBorders>
            <w:shd w:val="clear" w:color="000000" w:fill="FFFFFF"/>
            <w:noWrap/>
            <w:vAlign w:val="bottom"/>
            <w:hideMark/>
          </w:tcPr>
          <w:p w14:paraId="69C8EA7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14442.67 </w:t>
            </w:r>
          </w:p>
        </w:tc>
        <w:tc>
          <w:tcPr>
            <w:tcW w:w="192" w:type="pct"/>
            <w:tcBorders>
              <w:top w:val="nil"/>
              <w:left w:val="nil"/>
              <w:bottom w:val="single" w:sz="4" w:space="0" w:color="auto"/>
              <w:right w:val="single" w:sz="4" w:space="0" w:color="auto"/>
            </w:tcBorders>
            <w:shd w:val="clear" w:color="000000" w:fill="FFFFFF"/>
            <w:noWrap/>
            <w:vAlign w:val="bottom"/>
            <w:hideMark/>
          </w:tcPr>
          <w:p w14:paraId="5BD7983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19970.50 </w:t>
            </w:r>
          </w:p>
        </w:tc>
        <w:tc>
          <w:tcPr>
            <w:tcW w:w="192" w:type="pct"/>
            <w:tcBorders>
              <w:top w:val="nil"/>
              <w:left w:val="nil"/>
              <w:bottom w:val="single" w:sz="4" w:space="0" w:color="auto"/>
              <w:right w:val="single" w:sz="4" w:space="0" w:color="auto"/>
            </w:tcBorders>
            <w:shd w:val="clear" w:color="000000" w:fill="FFFFFF"/>
            <w:noWrap/>
            <w:vAlign w:val="bottom"/>
            <w:hideMark/>
          </w:tcPr>
          <w:p w14:paraId="78F67C2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25498.34 </w:t>
            </w:r>
          </w:p>
        </w:tc>
        <w:tc>
          <w:tcPr>
            <w:tcW w:w="192" w:type="pct"/>
            <w:tcBorders>
              <w:top w:val="nil"/>
              <w:left w:val="nil"/>
              <w:bottom w:val="single" w:sz="4" w:space="0" w:color="auto"/>
              <w:right w:val="single" w:sz="4" w:space="0" w:color="auto"/>
            </w:tcBorders>
            <w:shd w:val="clear" w:color="000000" w:fill="FFFFFF"/>
            <w:noWrap/>
            <w:vAlign w:val="bottom"/>
            <w:hideMark/>
          </w:tcPr>
          <w:p w14:paraId="23058A4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30875.74 </w:t>
            </w:r>
          </w:p>
        </w:tc>
        <w:tc>
          <w:tcPr>
            <w:tcW w:w="192" w:type="pct"/>
            <w:tcBorders>
              <w:top w:val="nil"/>
              <w:left w:val="nil"/>
              <w:bottom w:val="single" w:sz="4" w:space="0" w:color="auto"/>
              <w:right w:val="single" w:sz="4" w:space="0" w:color="auto"/>
            </w:tcBorders>
            <w:shd w:val="clear" w:color="000000" w:fill="FFFFFF"/>
            <w:noWrap/>
            <w:vAlign w:val="bottom"/>
            <w:hideMark/>
          </w:tcPr>
          <w:p w14:paraId="2697BDB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36253.13 </w:t>
            </w:r>
          </w:p>
        </w:tc>
        <w:tc>
          <w:tcPr>
            <w:tcW w:w="192" w:type="pct"/>
            <w:tcBorders>
              <w:top w:val="nil"/>
              <w:left w:val="nil"/>
              <w:bottom w:val="single" w:sz="4" w:space="0" w:color="auto"/>
              <w:right w:val="single" w:sz="4" w:space="0" w:color="auto"/>
            </w:tcBorders>
            <w:shd w:val="clear" w:color="000000" w:fill="FFFFFF"/>
            <w:noWrap/>
            <w:vAlign w:val="bottom"/>
            <w:hideMark/>
          </w:tcPr>
          <w:p w14:paraId="2655ADC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41630.53 </w:t>
            </w:r>
          </w:p>
        </w:tc>
        <w:tc>
          <w:tcPr>
            <w:tcW w:w="192" w:type="pct"/>
            <w:tcBorders>
              <w:top w:val="nil"/>
              <w:left w:val="nil"/>
              <w:bottom w:val="single" w:sz="4" w:space="0" w:color="auto"/>
              <w:right w:val="single" w:sz="4" w:space="0" w:color="auto"/>
            </w:tcBorders>
            <w:shd w:val="clear" w:color="000000" w:fill="FFFFFF"/>
            <w:noWrap/>
            <w:vAlign w:val="bottom"/>
            <w:hideMark/>
          </w:tcPr>
          <w:p w14:paraId="3FF7BF9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47007.92 </w:t>
            </w:r>
          </w:p>
        </w:tc>
        <w:tc>
          <w:tcPr>
            <w:tcW w:w="192" w:type="pct"/>
            <w:tcBorders>
              <w:top w:val="nil"/>
              <w:left w:val="nil"/>
              <w:bottom w:val="single" w:sz="4" w:space="0" w:color="auto"/>
              <w:right w:val="single" w:sz="4" w:space="0" w:color="auto"/>
            </w:tcBorders>
            <w:shd w:val="clear" w:color="000000" w:fill="FFFFFF"/>
            <w:noWrap/>
            <w:vAlign w:val="bottom"/>
            <w:hideMark/>
          </w:tcPr>
          <w:p w14:paraId="1E7F0FE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52375.11 </w:t>
            </w:r>
          </w:p>
        </w:tc>
        <w:tc>
          <w:tcPr>
            <w:tcW w:w="192" w:type="pct"/>
            <w:tcBorders>
              <w:top w:val="nil"/>
              <w:left w:val="nil"/>
              <w:bottom w:val="single" w:sz="4" w:space="0" w:color="auto"/>
              <w:right w:val="single" w:sz="4" w:space="0" w:color="auto"/>
            </w:tcBorders>
            <w:shd w:val="clear" w:color="000000" w:fill="FFFFFF"/>
            <w:noWrap/>
            <w:vAlign w:val="bottom"/>
            <w:hideMark/>
          </w:tcPr>
          <w:p w14:paraId="0B92D6C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56892.12 </w:t>
            </w:r>
          </w:p>
        </w:tc>
        <w:tc>
          <w:tcPr>
            <w:tcW w:w="191" w:type="pct"/>
            <w:tcBorders>
              <w:top w:val="nil"/>
              <w:left w:val="nil"/>
              <w:bottom w:val="single" w:sz="4" w:space="0" w:color="auto"/>
              <w:right w:val="single" w:sz="4" w:space="0" w:color="auto"/>
            </w:tcBorders>
            <w:shd w:val="clear" w:color="000000" w:fill="FFFFFF"/>
            <w:noWrap/>
            <w:vAlign w:val="bottom"/>
            <w:hideMark/>
          </w:tcPr>
          <w:p w14:paraId="1B468EC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61619.13 </w:t>
            </w:r>
          </w:p>
        </w:tc>
      </w:tr>
    </w:tbl>
    <w:p w14:paraId="3A57401B" w14:textId="77777777" w:rsidR="0028041F" w:rsidRPr="00D3669E" w:rsidRDefault="0028041F" w:rsidP="0028041F">
      <w:pPr>
        <w:pStyle w:val="01maintext"/>
      </w:pPr>
    </w:p>
    <w:p w14:paraId="40431191" w14:textId="77777777" w:rsidR="0028041F" w:rsidRPr="00D3669E" w:rsidRDefault="0028041F" w:rsidP="0028041F">
      <w:pPr>
        <w:pStyle w:val="01maintext"/>
      </w:pPr>
      <w:r w:rsidRPr="00D3669E">
        <w:br w:type="page"/>
      </w:r>
    </w:p>
    <w:p w14:paraId="6805C5A2" w14:textId="77777777" w:rsidR="0028041F" w:rsidRPr="00D3669E" w:rsidRDefault="0028041F" w:rsidP="0028041F">
      <w:pPr>
        <w:pStyle w:val="013"/>
        <w:spacing w:before="156"/>
      </w:pPr>
      <w:r w:rsidRPr="00D3669E">
        <w:lastRenderedPageBreak/>
        <w:t>表</w:t>
      </w:r>
      <w:r w:rsidRPr="00D3669E">
        <w:t xml:space="preserve">13-8  </w:t>
      </w:r>
      <w:r w:rsidRPr="00D3669E">
        <w:t>资本金现金流量表（单位：万元）</w:t>
      </w:r>
    </w:p>
    <w:tbl>
      <w:tblPr>
        <w:tblW w:w="5000" w:type="pct"/>
        <w:tblCellMar>
          <w:left w:w="51" w:type="dxa"/>
          <w:right w:w="51" w:type="dxa"/>
        </w:tblCellMar>
        <w:tblLook w:val="04A0" w:firstRow="1" w:lastRow="0" w:firstColumn="1" w:lastColumn="0" w:noHBand="0" w:noVBand="1"/>
      </w:tblPr>
      <w:tblGrid>
        <w:gridCol w:w="725"/>
        <w:gridCol w:w="1846"/>
        <w:gridCol w:w="1134"/>
        <w:gridCol w:w="842"/>
        <w:gridCol w:w="816"/>
        <w:gridCol w:w="816"/>
        <w:gridCol w:w="816"/>
        <w:gridCol w:w="816"/>
        <w:gridCol w:w="816"/>
        <w:gridCol w:w="816"/>
        <w:gridCol w:w="816"/>
        <w:gridCol w:w="816"/>
        <w:gridCol w:w="820"/>
        <w:gridCol w:w="820"/>
        <w:gridCol w:w="820"/>
        <w:gridCol w:w="820"/>
        <w:gridCol w:w="820"/>
        <w:gridCol w:w="820"/>
        <w:gridCol w:w="820"/>
        <w:gridCol w:w="820"/>
        <w:gridCol w:w="820"/>
        <w:gridCol w:w="820"/>
        <w:gridCol w:w="820"/>
        <w:gridCol w:w="829"/>
      </w:tblGrid>
      <w:tr w:rsidR="0028041F" w:rsidRPr="00D3669E" w14:paraId="2CA776A2" w14:textId="77777777" w:rsidTr="0028041F">
        <w:trPr>
          <w:trHeight w:val="270"/>
        </w:trPr>
        <w:tc>
          <w:tcPr>
            <w:tcW w:w="173"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07BCF8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序号</w:t>
            </w:r>
          </w:p>
        </w:tc>
        <w:tc>
          <w:tcPr>
            <w:tcW w:w="441"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8D4B18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项目</w:t>
            </w:r>
          </w:p>
        </w:tc>
        <w:tc>
          <w:tcPr>
            <w:tcW w:w="271"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2AA5E5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合计</w:t>
            </w:r>
          </w:p>
        </w:tc>
        <w:tc>
          <w:tcPr>
            <w:tcW w:w="201" w:type="pct"/>
            <w:tcBorders>
              <w:top w:val="single" w:sz="4" w:space="0" w:color="auto"/>
              <w:left w:val="nil"/>
              <w:bottom w:val="single" w:sz="4" w:space="0" w:color="auto"/>
              <w:right w:val="single" w:sz="4" w:space="0" w:color="auto"/>
            </w:tcBorders>
            <w:shd w:val="clear" w:color="000000" w:fill="FFFFFF"/>
            <w:noWrap/>
            <w:vAlign w:val="bottom"/>
            <w:hideMark/>
          </w:tcPr>
          <w:p w14:paraId="1CF1ACC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建设期</w:t>
            </w:r>
          </w:p>
        </w:tc>
        <w:tc>
          <w:tcPr>
            <w:tcW w:w="3913" w:type="pct"/>
            <w:gridSpan w:val="20"/>
            <w:tcBorders>
              <w:top w:val="single" w:sz="4" w:space="0" w:color="auto"/>
              <w:left w:val="nil"/>
              <w:bottom w:val="single" w:sz="4" w:space="0" w:color="auto"/>
              <w:right w:val="single" w:sz="4" w:space="0" w:color="auto"/>
            </w:tcBorders>
            <w:shd w:val="clear" w:color="000000" w:fill="FFFFFF"/>
            <w:noWrap/>
            <w:vAlign w:val="bottom"/>
            <w:hideMark/>
          </w:tcPr>
          <w:p w14:paraId="7E7D6C0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运行期</w:t>
            </w:r>
          </w:p>
        </w:tc>
      </w:tr>
      <w:tr w:rsidR="0028041F" w:rsidRPr="00D3669E" w14:paraId="0C12F119" w14:textId="77777777" w:rsidTr="0028041F">
        <w:trPr>
          <w:trHeight w:val="270"/>
        </w:trPr>
        <w:tc>
          <w:tcPr>
            <w:tcW w:w="173" w:type="pct"/>
            <w:vMerge/>
            <w:tcBorders>
              <w:top w:val="single" w:sz="4" w:space="0" w:color="auto"/>
              <w:left w:val="single" w:sz="4" w:space="0" w:color="auto"/>
              <w:bottom w:val="single" w:sz="4" w:space="0" w:color="auto"/>
              <w:right w:val="single" w:sz="4" w:space="0" w:color="auto"/>
            </w:tcBorders>
            <w:vAlign w:val="center"/>
            <w:hideMark/>
          </w:tcPr>
          <w:p w14:paraId="2F7EF00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p>
        </w:tc>
        <w:tc>
          <w:tcPr>
            <w:tcW w:w="441" w:type="pct"/>
            <w:vMerge/>
            <w:tcBorders>
              <w:top w:val="single" w:sz="4" w:space="0" w:color="auto"/>
              <w:left w:val="single" w:sz="4" w:space="0" w:color="auto"/>
              <w:bottom w:val="single" w:sz="4" w:space="0" w:color="auto"/>
              <w:right w:val="single" w:sz="4" w:space="0" w:color="auto"/>
            </w:tcBorders>
            <w:vAlign w:val="center"/>
            <w:hideMark/>
          </w:tcPr>
          <w:p w14:paraId="33CA375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p>
        </w:tc>
        <w:tc>
          <w:tcPr>
            <w:tcW w:w="271" w:type="pct"/>
            <w:vMerge/>
            <w:tcBorders>
              <w:top w:val="single" w:sz="4" w:space="0" w:color="auto"/>
              <w:left w:val="single" w:sz="4" w:space="0" w:color="auto"/>
              <w:bottom w:val="single" w:sz="4" w:space="0" w:color="auto"/>
              <w:right w:val="single" w:sz="4" w:space="0" w:color="auto"/>
            </w:tcBorders>
            <w:vAlign w:val="center"/>
            <w:hideMark/>
          </w:tcPr>
          <w:p w14:paraId="6FB9204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p>
        </w:tc>
        <w:tc>
          <w:tcPr>
            <w:tcW w:w="201" w:type="pct"/>
            <w:tcBorders>
              <w:top w:val="nil"/>
              <w:left w:val="nil"/>
              <w:bottom w:val="single" w:sz="4" w:space="0" w:color="auto"/>
              <w:right w:val="single" w:sz="4" w:space="0" w:color="auto"/>
            </w:tcBorders>
            <w:shd w:val="clear" w:color="000000" w:fill="FFFFFF"/>
            <w:noWrap/>
            <w:vAlign w:val="center"/>
            <w:hideMark/>
          </w:tcPr>
          <w:p w14:paraId="2C18155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w:t>
            </w:r>
          </w:p>
        </w:tc>
        <w:tc>
          <w:tcPr>
            <w:tcW w:w="195" w:type="pct"/>
            <w:tcBorders>
              <w:top w:val="nil"/>
              <w:left w:val="nil"/>
              <w:bottom w:val="single" w:sz="4" w:space="0" w:color="auto"/>
              <w:right w:val="single" w:sz="4" w:space="0" w:color="auto"/>
            </w:tcBorders>
            <w:shd w:val="clear" w:color="000000" w:fill="FFFFFF"/>
            <w:noWrap/>
            <w:vAlign w:val="center"/>
            <w:hideMark/>
          </w:tcPr>
          <w:p w14:paraId="32F68FE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w:t>
            </w:r>
          </w:p>
        </w:tc>
        <w:tc>
          <w:tcPr>
            <w:tcW w:w="195" w:type="pct"/>
            <w:tcBorders>
              <w:top w:val="nil"/>
              <w:left w:val="nil"/>
              <w:bottom w:val="single" w:sz="4" w:space="0" w:color="auto"/>
              <w:right w:val="single" w:sz="4" w:space="0" w:color="auto"/>
            </w:tcBorders>
            <w:shd w:val="clear" w:color="000000" w:fill="FFFFFF"/>
            <w:noWrap/>
            <w:vAlign w:val="center"/>
            <w:hideMark/>
          </w:tcPr>
          <w:p w14:paraId="37FA813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3</w:t>
            </w:r>
          </w:p>
        </w:tc>
        <w:tc>
          <w:tcPr>
            <w:tcW w:w="195" w:type="pct"/>
            <w:tcBorders>
              <w:top w:val="nil"/>
              <w:left w:val="nil"/>
              <w:bottom w:val="single" w:sz="4" w:space="0" w:color="auto"/>
              <w:right w:val="single" w:sz="4" w:space="0" w:color="auto"/>
            </w:tcBorders>
            <w:shd w:val="clear" w:color="000000" w:fill="FFFFFF"/>
            <w:noWrap/>
            <w:vAlign w:val="center"/>
            <w:hideMark/>
          </w:tcPr>
          <w:p w14:paraId="203B994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4</w:t>
            </w:r>
          </w:p>
        </w:tc>
        <w:tc>
          <w:tcPr>
            <w:tcW w:w="195" w:type="pct"/>
            <w:tcBorders>
              <w:top w:val="nil"/>
              <w:left w:val="nil"/>
              <w:bottom w:val="single" w:sz="4" w:space="0" w:color="auto"/>
              <w:right w:val="single" w:sz="4" w:space="0" w:color="auto"/>
            </w:tcBorders>
            <w:shd w:val="clear" w:color="000000" w:fill="FFFFFF"/>
            <w:noWrap/>
            <w:vAlign w:val="center"/>
            <w:hideMark/>
          </w:tcPr>
          <w:p w14:paraId="29734C0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5</w:t>
            </w:r>
          </w:p>
        </w:tc>
        <w:tc>
          <w:tcPr>
            <w:tcW w:w="195" w:type="pct"/>
            <w:tcBorders>
              <w:top w:val="nil"/>
              <w:left w:val="nil"/>
              <w:bottom w:val="single" w:sz="4" w:space="0" w:color="auto"/>
              <w:right w:val="single" w:sz="4" w:space="0" w:color="auto"/>
            </w:tcBorders>
            <w:shd w:val="clear" w:color="000000" w:fill="FFFFFF"/>
            <w:noWrap/>
            <w:vAlign w:val="center"/>
            <w:hideMark/>
          </w:tcPr>
          <w:p w14:paraId="4737595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6</w:t>
            </w:r>
          </w:p>
        </w:tc>
        <w:tc>
          <w:tcPr>
            <w:tcW w:w="195" w:type="pct"/>
            <w:tcBorders>
              <w:top w:val="nil"/>
              <w:left w:val="nil"/>
              <w:bottom w:val="single" w:sz="4" w:space="0" w:color="auto"/>
              <w:right w:val="single" w:sz="4" w:space="0" w:color="auto"/>
            </w:tcBorders>
            <w:shd w:val="clear" w:color="000000" w:fill="FFFFFF"/>
            <w:noWrap/>
            <w:vAlign w:val="center"/>
            <w:hideMark/>
          </w:tcPr>
          <w:p w14:paraId="316C3BE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7</w:t>
            </w:r>
          </w:p>
        </w:tc>
        <w:tc>
          <w:tcPr>
            <w:tcW w:w="195" w:type="pct"/>
            <w:tcBorders>
              <w:top w:val="nil"/>
              <w:left w:val="nil"/>
              <w:bottom w:val="single" w:sz="4" w:space="0" w:color="auto"/>
              <w:right w:val="single" w:sz="4" w:space="0" w:color="auto"/>
            </w:tcBorders>
            <w:shd w:val="clear" w:color="000000" w:fill="FFFFFF"/>
            <w:noWrap/>
            <w:vAlign w:val="center"/>
            <w:hideMark/>
          </w:tcPr>
          <w:p w14:paraId="20439F3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8</w:t>
            </w:r>
          </w:p>
        </w:tc>
        <w:tc>
          <w:tcPr>
            <w:tcW w:w="195" w:type="pct"/>
            <w:tcBorders>
              <w:top w:val="nil"/>
              <w:left w:val="nil"/>
              <w:bottom w:val="single" w:sz="4" w:space="0" w:color="auto"/>
              <w:right w:val="single" w:sz="4" w:space="0" w:color="auto"/>
            </w:tcBorders>
            <w:shd w:val="clear" w:color="000000" w:fill="FFFFFF"/>
            <w:noWrap/>
            <w:vAlign w:val="center"/>
            <w:hideMark/>
          </w:tcPr>
          <w:p w14:paraId="5D4073B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9</w:t>
            </w:r>
          </w:p>
        </w:tc>
        <w:tc>
          <w:tcPr>
            <w:tcW w:w="196" w:type="pct"/>
            <w:tcBorders>
              <w:top w:val="nil"/>
              <w:left w:val="nil"/>
              <w:bottom w:val="single" w:sz="4" w:space="0" w:color="auto"/>
              <w:right w:val="single" w:sz="4" w:space="0" w:color="auto"/>
            </w:tcBorders>
            <w:shd w:val="clear" w:color="000000" w:fill="FFFFFF"/>
            <w:noWrap/>
            <w:vAlign w:val="center"/>
            <w:hideMark/>
          </w:tcPr>
          <w:p w14:paraId="0CA5540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10</w:t>
            </w:r>
          </w:p>
        </w:tc>
        <w:tc>
          <w:tcPr>
            <w:tcW w:w="196" w:type="pct"/>
            <w:tcBorders>
              <w:top w:val="nil"/>
              <w:left w:val="nil"/>
              <w:bottom w:val="single" w:sz="4" w:space="0" w:color="auto"/>
              <w:right w:val="single" w:sz="4" w:space="0" w:color="auto"/>
            </w:tcBorders>
            <w:shd w:val="clear" w:color="000000" w:fill="FFFFFF"/>
            <w:noWrap/>
            <w:vAlign w:val="center"/>
            <w:hideMark/>
          </w:tcPr>
          <w:p w14:paraId="3D94A09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11</w:t>
            </w:r>
          </w:p>
        </w:tc>
        <w:tc>
          <w:tcPr>
            <w:tcW w:w="196" w:type="pct"/>
            <w:tcBorders>
              <w:top w:val="nil"/>
              <w:left w:val="nil"/>
              <w:bottom w:val="single" w:sz="4" w:space="0" w:color="auto"/>
              <w:right w:val="single" w:sz="4" w:space="0" w:color="auto"/>
            </w:tcBorders>
            <w:shd w:val="clear" w:color="000000" w:fill="FFFFFF"/>
            <w:noWrap/>
            <w:vAlign w:val="center"/>
            <w:hideMark/>
          </w:tcPr>
          <w:p w14:paraId="09E1FF8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12</w:t>
            </w:r>
          </w:p>
        </w:tc>
        <w:tc>
          <w:tcPr>
            <w:tcW w:w="196" w:type="pct"/>
            <w:tcBorders>
              <w:top w:val="nil"/>
              <w:left w:val="nil"/>
              <w:bottom w:val="single" w:sz="4" w:space="0" w:color="auto"/>
              <w:right w:val="single" w:sz="4" w:space="0" w:color="auto"/>
            </w:tcBorders>
            <w:shd w:val="clear" w:color="000000" w:fill="FFFFFF"/>
            <w:noWrap/>
            <w:vAlign w:val="center"/>
            <w:hideMark/>
          </w:tcPr>
          <w:p w14:paraId="3E15824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13</w:t>
            </w:r>
          </w:p>
        </w:tc>
        <w:tc>
          <w:tcPr>
            <w:tcW w:w="196" w:type="pct"/>
            <w:tcBorders>
              <w:top w:val="nil"/>
              <w:left w:val="nil"/>
              <w:bottom w:val="single" w:sz="4" w:space="0" w:color="auto"/>
              <w:right w:val="single" w:sz="4" w:space="0" w:color="auto"/>
            </w:tcBorders>
            <w:shd w:val="clear" w:color="000000" w:fill="FFFFFF"/>
            <w:noWrap/>
            <w:vAlign w:val="center"/>
            <w:hideMark/>
          </w:tcPr>
          <w:p w14:paraId="5A332D7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14</w:t>
            </w:r>
          </w:p>
        </w:tc>
        <w:tc>
          <w:tcPr>
            <w:tcW w:w="196" w:type="pct"/>
            <w:tcBorders>
              <w:top w:val="nil"/>
              <w:left w:val="nil"/>
              <w:bottom w:val="single" w:sz="4" w:space="0" w:color="auto"/>
              <w:right w:val="single" w:sz="4" w:space="0" w:color="auto"/>
            </w:tcBorders>
            <w:shd w:val="clear" w:color="000000" w:fill="FFFFFF"/>
            <w:noWrap/>
            <w:vAlign w:val="center"/>
            <w:hideMark/>
          </w:tcPr>
          <w:p w14:paraId="786401F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15</w:t>
            </w:r>
          </w:p>
        </w:tc>
        <w:tc>
          <w:tcPr>
            <w:tcW w:w="196" w:type="pct"/>
            <w:tcBorders>
              <w:top w:val="nil"/>
              <w:left w:val="nil"/>
              <w:bottom w:val="single" w:sz="4" w:space="0" w:color="auto"/>
              <w:right w:val="single" w:sz="4" w:space="0" w:color="auto"/>
            </w:tcBorders>
            <w:shd w:val="clear" w:color="000000" w:fill="FFFFFF"/>
            <w:noWrap/>
            <w:vAlign w:val="center"/>
            <w:hideMark/>
          </w:tcPr>
          <w:p w14:paraId="2FAD96B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16</w:t>
            </w:r>
          </w:p>
        </w:tc>
        <w:tc>
          <w:tcPr>
            <w:tcW w:w="196" w:type="pct"/>
            <w:tcBorders>
              <w:top w:val="nil"/>
              <w:left w:val="nil"/>
              <w:bottom w:val="single" w:sz="4" w:space="0" w:color="auto"/>
              <w:right w:val="single" w:sz="4" w:space="0" w:color="auto"/>
            </w:tcBorders>
            <w:shd w:val="clear" w:color="000000" w:fill="FFFFFF"/>
            <w:noWrap/>
            <w:vAlign w:val="center"/>
            <w:hideMark/>
          </w:tcPr>
          <w:p w14:paraId="317AABF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17</w:t>
            </w:r>
          </w:p>
        </w:tc>
        <w:tc>
          <w:tcPr>
            <w:tcW w:w="196" w:type="pct"/>
            <w:tcBorders>
              <w:top w:val="nil"/>
              <w:left w:val="nil"/>
              <w:bottom w:val="single" w:sz="4" w:space="0" w:color="auto"/>
              <w:right w:val="single" w:sz="4" w:space="0" w:color="auto"/>
            </w:tcBorders>
            <w:shd w:val="clear" w:color="000000" w:fill="FFFFFF"/>
            <w:noWrap/>
            <w:vAlign w:val="center"/>
            <w:hideMark/>
          </w:tcPr>
          <w:p w14:paraId="4A22F36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18</w:t>
            </w:r>
          </w:p>
        </w:tc>
        <w:tc>
          <w:tcPr>
            <w:tcW w:w="196" w:type="pct"/>
            <w:tcBorders>
              <w:top w:val="nil"/>
              <w:left w:val="nil"/>
              <w:bottom w:val="single" w:sz="4" w:space="0" w:color="auto"/>
              <w:right w:val="single" w:sz="4" w:space="0" w:color="auto"/>
            </w:tcBorders>
            <w:shd w:val="clear" w:color="000000" w:fill="FFFFFF"/>
            <w:noWrap/>
            <w:vAlign w:val="center"/>
            <w:hideMark/>
          </w:tcPr>
          <w:p w14:paraId="39E0686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19</w:t>
            </w:r>
          </w:p>
        </w:tc>
        <w:tc>
          <w:tcPr>
            <w:tcW w:w="196" w:type="pct"/>
            <w:tcBorders>
              <w:top w:val="nil"/>
              <w:left w:val="nil"/>
              <w:bottom w:val="single" w:sz="4" w:space="0" w:color="auto"/>
              <w:right w:val="single" w:sz="4" w:space="0" w:color="auto"/>
            </w:tcBorders>
            <w:shd w:val="clear" w:color="000000" w:fill="FFFFFF"/>
            <w:noWrap/>
            <w:vAlign w:val="center"/>
            <w:hideMark/>
          </w:tcPr>
          <w:p w14:paraId="7111CA7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20</w:t>
            </w:r>
          </w:p>
        </w:tc>
        <w:tc>
          <w:tcPr>
            <w:tcW w:w="198" w:type="pct"/>
            <w:tcBorders>
              <w:top w:val="nil"/>
              <w:left w:val="nil"/>
              <w:bottom w:val="single" w:sz="4" w:space="0" w:color="auto"/>
              <w:right w:val="single" w:sz="4" w:space="0" w:color="auto"/>
            </w:tcBorders>
            <w:shd w:val="clear" w:color="000000" w:fill="FFFFFF"/>
            <w:noWrap/>
            <w:vAlign w:val="center"/>
            <w:hideMark/>
          </w:tcPr>
          <w:p w14:paraId="52907CD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21</w:t>
            </w:r>
          </w:p>
        </w:tc>
      </w:tr>
      <w:tr w:rsidR="0028041F" w:rsidRPr="00D3669E" w14:paraId="77FAF2DF" w14:textId="77777777" w:rsidTr="0028041F">
        <w:trPr>
          <w:trHeight w:val="270"/>
        </w:trPr>
        <w:tc>
          <w:tcPr>
            <w:tcW w:w="173" w:type="pct"/>
            <w:tcBorders>
              <w:top w:val="nil"/>
              <w:left w:val="single" w:sz="4" w:space="0" w:color="auto"/>
              <w:bottom w:val="single" w:sz="4" w:space="0" w:color="auto"/>
              <w:right w:val="single" w:sz="4" w:space="0" w:color="auto"/>
            </w:tcBorders>
            <w:shd w:val="clear" w:color="000000" w:fill="FFFFFF"/>
            <w:noWrap/>
            <w:vAlign w:val="bottom"/>
            <w:hideMark/>
          </w:tcPr>
          <w:p w14:paraId="4DB7F22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w:t>
            </w:r>
          </w:p>
        </w:tc>
        <w:tc>
          <w:tcPr>
            <w:tcW w:w="441" w:type="pct"/>
            <w:tcBorders>
              <w:top w:val="nil"/>
              <w:left w:val="nil"/>
              <w:bottom w:val="single" w:sz="4" w:space="0" w:color="auto"/>
              <w:right w:val="single" w:sz="4" w:space="0" w:color="auto"/>
            </w:tcBorders>
            <w:shd w:val="clear" w:color="000000" w:fill="FFFFFF"/>
            <w:noWrap/>
            <w:vAlign w:val="bottom"/>
            <w:hideMark/>
          </w:tcPr>
          <w:p w14:paraId="24D159C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现金流入</w:t>
            </w:r>
          </w:p>
        </w:tc>
        <w:tc>
          <w:tcPr>
            <w:tcW w:w="271" w:type="pct"/>
            <w:tcBorders>
              <w:top w:val="nil"/>
              <w:left w:val="nil"/>
              <w:bottom w:val="single" w:sz="4" w:space="0" w:color="auto"/>
              <w:right w:val="single" w:sz="4" w:space="0" w:color="auto"/>
            </w:tcBorders>
            <w:shd w:val="clear" w:color="000000" w:fill="FFFFFF"/>
            <w:noWrap/>
            <w:vAlign w:val="bottom"/>
            <w:hideMark/>
          </w:tcPr>
          <w:p w14:paraId="0E6DBCB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154950.09 </w:t>
            </w:r>
          </w:p>
        </w:tc>
        <w:tc>
          <w:tcPr>
            <w:tcW w:w="201" w:type="pct"/>
            <w:tcBorders>
              <w:top w:val="nil"/>
              <w:left w:val="nil"/>
              <w:bottom w:val="single" w:sz="4" w:space="0" w:color="auto"/>
              <w:right w:val="single" w:sz="4" w:space="0" w:color="auto"/>
            </w:tcBorders>
            <w:shd w:val="clear" w:color="000000" w:fill="FFFFFF"/>
            <w:noWrap/>
            <w:vAlign w:val="bottom"/>
            <w:hideMark/>
          </w:tcPr>
          <w:p w14:paraId="22EDDD1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A47E46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195" w:type="pct"/>
            <w:tcBorders>
              <w:top w:val="nil"/>
              <w:left w:val="nil"/>
              <w:bottom w:val="single" w:sz="4" w:space="0" w:color="auto"/>
              <w:right w:val="single" w:sz="4" w:space="0" w:color="auto"/>
            </w:tcBorders>
            <w:shd w:val="clear" w:color="000000" w:fill="FFFFFF"/>
            <w:noWrap/>
            <w:vAlign w:val="bottom"/>
            <w:hideMark/>
          </w:tcPr>
          <w:p w14:paraId="5311C82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195" w:type="pct"/>
            <w:tcBorders>
              <w:top w:val="nil"/>
              <w:left w:val="nil"/>
              <w:bottom w:val="single" w:sz="4" w:space="0" w:color="auto"/>
              <w:right w:val="single" w:sz="4" w:space="0" w:color="auto"/>
            </w:tcBorders>
            <w:shd w:val="clear" w:color="000000" w:fill="FFFFFF"/>
            <w:noWrap/>
            <w:vAlign w:val="bottom"/>
            <w:hideMark/>
          </w:tcPr>
          <w:p w14:paraId="6C37D18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195" w:type="pct"/>
            <w:tcBorders>
              <w:top w:val="nil"/>
              <w:left w:val="nil"/>
              <w:bottom w:val="single" w:sz="4" w:space="0" w:color="auto"/>
              <w:right w:val="single" w:sz="4" w:space="0" w:color="auto"/>
            </w:tcBorders>
            <w:shd w:val="clear" w:color="000000" w:fill="FFFFFF"/>
            <w:noWrap/>
            <w:vAlign w:val="bottom"/>
            <w:hideMark/>
          </w:tcPr>
          <w:p w14:paraId="346F5BE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195" w:type="pct"/>
            <w:tcBorders>
              <w:top w:val="nil"/>
              <w:left w:val="nil"/>
              <w:bottom w:val="single" w:sz="4" w:space="0" w:color="auto"/>
              <w:right w:val="single" w:sz="4" w:space="0" w:color="auto"/>
            </w:tcBorders>
            <w:shd w:val="clear" w:color="000000" w:fill="FFFFFF"/>
            <w:noWrap/>
            <w:vAlign w:val="bottom"/>
            <w:hideMark/>
          </w:tcPr>
          <w:p w14:paraId="2F25779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195" w:type="pct"/>
            <w:tcBorders>
              <w:top w:val="nil"/>
              <w:left w:val="nil"/>
              <w:bottom w:val="single" w:sz="4" w:space="0" w:color="auto"/>
              <w:right w:val="single" w:sz="4" w:space="0" w:color="auto"/>
            </w:tcBorders>
            <w:shd w:val="clear" w:color="000000" w:fill="FFFFFF"/>
            <w:noWrap/>
            <w:vAlign w:val="bottom"/>
            <w:hideMark/>
          </w:tcPr>
          <w:p w14:paraId="4B6AEC4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7830.04 </w:t>
            </w:r>
          </w:p>
        </w:tc>
        <w:tc>
          <w:tcPr>
            <w:tcW w:w="195" w:type="pct"/>
            <w:tcBorders>
              <w:top w:val="nil"/>
              <w:left w:val="nil"/>
              <w:bottom w:val="single" w:sz="4" w:space="0" w:color="auto"/>
              <w:right w:val="single" w:sz="4" w:space="0" w:color="auto"/>
            </w:tcBorders>
            <w:shd w:val="clear" w:color="000000" w:fill="FFFFFF"/>
            <w:noWrap/>
            <w:vAlign w:val="bottom"/>
            <w:hideMark/>
          </w:tcPr>
          <w:p w14:paraId="5FF7074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7609.88 </w:t>
            </w:r>
          </w:p>
        </w:tc>
        <w:tc>
          <w:tcPr>
            <w:tcW w:w="195" w:type="pct"/>
            <w:tcBorders>
              <w:top w:val="nil"/>
              <w:left w:val="nil"/>
              <w:bottom w:val="single" w:sz="4" w:space="0" w:color="auto"/>
              <w:right w:val="single" w:sz="4" w:space="0" w:color="auto"/>
            </w:tcBorders>
            <w:shd w:val="clear" w:color="000000" w:fill="FFFFFF"/>
            <w:noWrap/>
            <w:vAlign w:val="bottom"/>
            <w:hideMark/>
          </w:tcPr>
          <w:p w14:paraId="22DF246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7609.88 </w:t>
            </w:r>
          </w:p>
        </w:tc>
        <w:tc>
          <w:tcPr>
            <w:tcW w:w="196" w:type="pct"/>
            <w:tcBorders>
              <w:top w:val="nil"/>
              <w:left w:val="nil"/>
              <w:bottom w:val="single" w:sz="4" w:space="0" w:color="auto"/>
              <w:right w:val="single" w:sz="4" w:space="0" w:color="auto"/>
            </w:tcBorders>
            <w:shd w:val="clear" w:color="000000" w:fill="FFFFFF"/>
            <w:noWrap/>
            <w:vAlign w:val="bottom"/>
            <w:hideMark/>
          </w:tcPr>
          <w:p w14:paraId="6585708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7609.88 </w:t>
            </w:r>
          </w:p>
        </w:tc>
        <w:tc>
          <w:tcPr>
            <w:tcW w:w="196" w:type="pct"/>
            <w:tcBorders>
              <w:top w:val="nil"/>
              <w:left w:val="nil"/>
              <w:bottom w:val="single" w:sz="4" w:space="0" w:color="auto"/>
              <w:right w:val="single" w:sz="4" w:space="0" w:color="auto"/>
            </w:tcBorders>
            <w:shd w:val="clear" w:color="000000" w:fill="FFFFFF"/>
            <w:noWrap/>
            <w:vAlign w:val="bottom"/>
            <w:hideMark/>
          </w:tcPr>
          <w:p w14:paraId="4B3B638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7609.88 </w:t>
            </w:r>
          </w:p>
        </w:tc>
        <w:tc>
          <w:tcPr>
            <w:tcW w:w="196" w:type="pct"/>
            <w:tcBorders>
              <w:top w:val="nil"/>
              <w:left w:val="nil"/>
              <w:bottom w:val="single" w:sz="4" w:space="0" w:color="auto"/>
              <w:right w:val="single" w:sz="4" w:space="0" w:color="auto"/>
            </w:tcBorders>
            <w:shd w:val="clear" w:color="000000" w:fill="FFFFFF"/>
            <w:noWrap/>
            <w:vAlign w:val="bottom"/>
            <w:hideMark/>
          </w:tcPr>
          <w:p w14:paraId="406531F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7609.88 </w:t>
            </w:r>
          </w:p>
        </w:tc>
        <w:tc>
          <w:tcPr>
            <w:tcW w:w="196" w:type="pct"/>
            <w:tcBorders>
              <w:top w:val="nil"/>
              <w:left w:val="nil"/>
              <w:bottom w:val="single" w:sz="4" w:space="0" w:color="auto"/>
              <w:right w:val="single" w:sz="4" w:space="0" w:color="auto"/>
            </w:tcBorders>
            <w:shd w:val="clear" w:color="000000" w:fill="FFFFFF"/>
            <w:noWrap/>
            <w:vAlign w:val="bottom"/>
            <w:hideMark/>
          </w:tcPr>
          <w:p w14:paraId="053BA6D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7609.88 </w:t>
            </w:r>
          </w:p>
        </w:tc>
        <w:tc>
          <w:tcPr>
            <w:tcW w:w="196" w:type="pct"/>
            <w:tcBorders>
              <w:top w:val="nil"/>
              <w:left w:val="nil"/>
              <w:bottom w:val="single" w:sz="4" w:space="0" w:color="auto"/>
              <w:right w:val="single" w:sz="4" w:space="0" w:color="auto"/>
            </w:tcBorders>
            <w:shd w:val="clear" w:color="000000" w:fill="FFFFFF"/>
            <w:noWrap/>
            <w:vAlign w:val="bottom"/>
            <w:hideMark/>
          </w:tcPr>
          <w:p w14:paraId="5C7CE14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7609.88 </w:t>
            </w:r>
          </w:p>
        </w:tc>
        <w:tc>
          <w:tcPr>
            <w:tcW w:w="196" w:type="pct"/>
            <w:tcBorders>
              <w:top w:val="nil"/>
              <w:left w:val="nil"/>
              <w:bottom w:val="single" w:sz="4" w:space="0" w:color="auto"/>
              <w:right w:val="single" w:sz="4" w:space="0" w:color="auto"/>
            </w:tcBorders>
            <w:shd w:val="clear" w:color="000000" w:fill="FFFFFF"/>
            <w:noWrap/>
            <w:vAlign w:val="bottom"/>
            <w:hideMark/>
          </w:tcPr>
          <w:p w14:paraId="3DDAF95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7609.88 </w:t>
            </w:r>
          </w:p>
        </w:tc>
        <w:tc>
          <w:tcPr>
            <w:tcW w:w="196" w:type="pct"/>
            <w:tcBorders>
              <w:top w:val="nil"/>
              <w:left w:val="nil"/>
              <w:bottom w:val="single" w:sz="4" w:space="0" w:color="auto"/>
              <w:right w:val="single" w:sz="4" w:space="0" w:color="auto"/>
            </w:tcBorders>
            <w:shd w:val="clear" w:color="000000" w:fill="FFFFFF"/>
            <w:noWrap/>
            <w:vAlign w:val="bottom"/>
            <w:hideMark/>
          </w:tcPr>
          <w:p w14:paraId="149D7B2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7609.88 </w:t>
            </w:r>
          </w:p>
        </w:tc>
        <w:tc>
          <w:tcPr>
            <w:tcW w:w="196" w:type="pct"/>
            <w:tcBorders>
              <w:top w:val="nil"/>
              <w:left w:val="nil"/>
              <w:bottom w:val="single" w:sz="4" w:space="0" w:color="auto"/>
              <w:right w:val="single" w:sz="4" w:space="0" w:color="auto"/>
            </w:tcBorders>
            <w:shd w:val="clear" w:color="000000" w:fill="FFFFFF"/>
            <w:noWrap/>
            <w:vAlign w:val="bottom"/>
            <w:hideMark/>
          </w:tcPr>
          <w:p w14:paraId="788AE94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7609.88 </w:t>
            </w:r>
          </w:p>
        </w:tc>
        <w:tc>
          <w:tcPr>
            <w:tcW w:w="196" w:type="pct"/>
            <w:tcBorders>
              <w:top w:val="nil"/>
              <w:left w:val="nil"/>
              <w:bottom w:val="single" w:sz="4" w:space="0" w:color="auto"/>
              <w:right w:val="single" w:sz="4" w:space="0" w:color="auto"/>
            </w:tcBorders>
            <w:shd w:val="clear" w:color="000000" w:fill="FFFFFF"/>
            <w:noWrap/>
            <w:vAlign w:val="bottom"/>
            <w:hideMark/>
          </w:tcPr>
          <w:p w14:paraId="0425102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7609.88 </w:t>
            </w:r>
          </w:p>
        </w:tc>
        <w:tc>
          <w:tcPr>
            <w:tcW w:w="196" w:type="pct"/>
            <w:tcBorders>
              <w:top w:val="nil"/>
              <w:left w:val="nil"/>
              <w:bottom w:val="single" w:sz="4" w:space="0" w:color="auto"/>
              <w:right w:val="single" w:sz="4" w:space="0" w:color="auto"/>
            </w:tcBorders>
            <w:shd w:val="clear" w:color="000000" w:fill="FFFFFF"/>
            <w:noWrap/>
            <w:vAlign w:val="bottom"/>
            <w:hideMark/>
          </w:tcPr>
          <w:p w14:paraId="1CE998A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7609.88 </w:t>
            </w:r>
          </w:p>
        </w:tc>
        <w:tc>
          <w:tcPr>
            <w:tcW w:w="196" w:type="pct"/>
            <w:tcBorders>
              <w:top w:val="nil"/>
              <w:left w:val="nil"/>
              <w:bottom w:val="single" w:sz="4" w:space="0" w:color="auto"/>
              <w:right w:val="single" w:sz="4" w:space="0" w:color="auto"/>
            </w:tcBorders>
            <w:shd w:val="clear" w:color="000000" w:fill="FFFFFF"/>
            <w:noWrap/>
            <w:vAlign w:val="bottom"/>
            <w:hideMark/>
          </w:tcPr>
          <w:p w14:paraId="4891715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7609.88 </w:t>
            </w:r>
          </w:p>
        </w:tc>
        <w:tc>
          <w:tcPr>
            <w:tcW w:w="198" w:type="pct"/>
            <w:tcBorders>
              <w:top w:val="nil"/>
              <w:left w:val="nil"/>
              <w:bottom w:val="single" w:sz="4" w:space="0" w:color="auto"/>
              <w:right w:val="single" w:sz="4" w:space="0" w:color="auto"/>
            </w:tcBorders>
            <w:shd w:val="clear" w:color="000000" w:fill="FFFFFF"/>
            <w:noWrap/>
            <w:vAlign w:val="bottom"/>
            <w:hideMark/>
          </w:tcPr>
          <w:p w14:paraId="0EB6056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7819.88 </w:t>
            </w:r>
          </w:p>
        </w:tc>
      </w:tr>
      <w:tr w:rsidR="0028041F" w:rsidRPr="00D3669E" w14:paraId="0DA3087B" w14:textId="77777777" w:rsidTr="0028041F">
        <w:trPr>
          <w:trHeight w:val="270"/>
        </w:trPr>
        <w:tc>
          <w:tcPr>
            <w:tcW w:w="173" w:type="pct"/>
            <w:tcBorders>
              <w:top w:val="nil"/>
              <w:left w:val="single" w:sz="4" w:space="0" w:color="auto"/>
              <w:bottom w:val="single" w:sz="4" w:space="0" w:color="auto"/>
              <w:right w:val="single" w:sz="4" w:space="0" w:color="auto"/>
            </w:tcBorders>
            <w:shd w:val="clear" w:color="000000" w:fill="FFFFFF"/>
            <w:noWrap/>
            <w:vAlign w:val="bottom"/>
            <w:hideMark/>
          </w:tcPr>
          <w:p w14:paraId="714451C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1.1</w:t>
            </w:r>
          </w:p>
        </w:tc>
        <w:tc>
          <w:tcPr>
            <w:tcW w:w="441" w:type="pct"/>
            <w:tcBorders>
              <w:top w:val="nil"/>
              <w:left w:val="nil"/>
              <w:bottom w:val="single" w:sz="4" w:space="0" w:color="auto"/>
              <w:right w:val="single" w:sz="4" w:space="0" w:color="auto"/>
            </w:tcBorders>
            <w:shd w:val="clear" w:color="000000" w:fill="FFFFFF"/>
            <w:noWrap/>
            <w:vAlign w:val="bottom"/>
            <w:hideMark/>
          </w:tcPr>
          <w:p w14:paraId="6501B6A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营业收入</w:t>
            </w:r>
          </w:p>
        </w:tc>
        <w:tc>
          <w:tcPr>
            <w:tcW w:w="271" w:type="pct"/>
            <w:tcBorders>
              <w:top w:val="nil"/>
              <w:left w:val="nil"/>
              <w:bottom w:val="single" w:sz="4" w:space="0" w:color="auto"/>
              <w:right w:val="single" w:sz="4" w:space="0" w:color="auto"/>
            </w:tcBorders>
            <w:shd w:val="clear" w:color="000000" w:fill="FFFFFF"/>
            <w:noWrap/>
            <w:vAlign w:val="bottom"/>
            <w:hideMark/>
          </w:tcPr>
          <w:p w14:paraId="0DC9E90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142908.61 </w:t>
            </w:r>
          </w:p>
        </w:tc>
        <w:tc>
          <w:tcPr>
            <w:tcW w:w="201" w:type="pct"/>
            <w:tcBorders>
              <w:top w:val="nil"/>
              <w:left w:val="nil"/>
              <w:bottom w:val="single" w:sz="4" w:space="0" w:color="auto"/>
              <w:right w:val="single" w:sz="4" w:space="0" w:color="auto"/>
            </w:tcBorders>
            <w:shd w:val="clear" w:color="000000" w:fill="FFFFFF"/>
            <w:noWrap/>
            <w:vAlign w:val="bottom"/>
            <w:hideMark/>
          </w:tcPr>
          <w:p w14:paraId="15FDBE1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27308B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5" w:type="pct"/>
            <w:tcBorders>
              <w:top w:val="nil"/>
              <w:left w:val="nil"/>
              <w:bottom w:val="single" w:sz="4" w:space="0" w:color="auto"/>
              <w:right w:val="single" w:sz="4" w:space="0" w:color="auto"/>
            </w:tcBorders>
            <w:shd w:val="clear" w:color="000000" w:fill="FFFFFF"/>
            <w:noWrap/>
            <w:vAlign w:val="bottom"/>
            <w:hideMark/>
          </w:tcPr>
          <w:p w14:paraId="52225EC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5" w:type="pct"/>
            <w:tcBorders>
              <w:top w:val="nil"/>
              <w:left w:val="nil"/>
              <w:bottom w:val="single" w:sz="4" w:space="0" w:color="auto"/>
              <w:right w:val="single" w:sz="4" w:space="0" w:color="auto"/>
            </w:tcBorders>
            <w:shd w:val="clear" w:color="000000" w:fill="FFFFFF"/>
            <w:noWrap/>
            <w:vAlign w:val="bottom"/>
            <w:hideMark/>
          </w:tcPr>
          <w:p w14:paraId="0B9B9DC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5" w:type="pct"/>
            <w:tcBorders>
              <w:top w:val="nil"/>
              <w:left w:val="nil"/>
              <w:bottom w:val="single" w:sz="4" w:space="0" w:color="auto"/>
              <w:right w:val="single" w:sz="4" w:space="0" w:color="auto"/>
            </w:tcBorders>
            <w:shd w:val="clear" w:color="000000" w:fill="FFFFFF"/>
            <w:noWrap/>
            <w:vAlign w:val="bottom"/>
            <w:hideMark/>
          </w:tcPr>
          <w:p w14:paraId="6C01148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5" w:type="pct"/>
            <w:tcBorders>
              <w:top w:val="nil"/>
              <w:left w:val="nil"/>
              <w:bottom w:val="single" w:sz="4" w:space="0" w:color="auto"/>
              <w:right w:val="single" w:sz="4" w:space="0" w:color="auto"/>
            </w:tcBorders>
            <w:shd w:val="clear" w:color="000000" w:fill="FFFFFF"/>
            <w:noWrap/>
            <w:vAlign w:val="bottom"/>
            <w:hideMark/>
          </w:tcPr>
          <w:p w14:paraId="007CE66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5" w:type="pct"/>
            <w:tcBorders>
              <w:top w:val="nil"/>
              <w:left w:val="nil"/>
              <w:bottom w:val="single" w:sz="4" w:space="0" w:color="auto"/>
              <w:right w:val="single" w:sz="4" w:space="0" w:color="auto"/>
            </w:tcBorders>
            <w:shd w:val="clear" w:color="000000" w:fill="FFFFFF"/>
            <w:noWrap/>
            <w:vAlign w:val="bottom"/>
            <w:hideMark/>
          </w:tcPr>
          <w:p w14:paraId="529F6D7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5" w:type="pct"/>
            <w:tcBorders>
              <w:top w:val="nil"/>
              <w:left w:val="nil"/>
              <w:bottom w:val="single" w:sz="4" w:space="0" w:color="auto"/>
              <w:right w:val="single" w:sz="4" w:space="0" w:color="auto"/>
            </w:tcBorders>
            <w:shd w:val="clear" w:color="000000" w:fill="FFFFFF"/>
            <w:noWrap/>
            <w:vAlign w:val="bottom"/>
            <w:hideMark/>
          </w:tcPr>
          <w:p w14:paraId="4937074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5" w:type="pct"/>
            <w:tcBorders>
              <w:top w:val="nil"/>
              <w:left w:val="nil"/>
              <w:bottom w:val="single" w:sz="4" w:space="0" w:color="auto"/>
              <w:right w:val="single" w:sz="4" w:space="0" w:color="auto"/>
            </w:tcBorders>
            <w:shd w:val="clear" w:color="000000" w:fill="FFFFFF"/>
            <w:noWrap/>
            <w:vAlign w:val="bottom"/>
            <w:hideMark/>
          </w:tcPr>
          <w:p w14:paraId="5F1E478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27AB6DC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769FFDD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72D99C3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214B8B2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6A25490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336F7BC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56ECE3F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58F1CCE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4F4D80E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6B57A58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6" w:type="pct"/>
            <w:tcBorders>
              <w:top w:val="nil"/>
              <w:left w:val="nil"/>
              <w:bottom w:val="single" w:sz="4" w:space="0" w:color="auto"/>
              <w:right w:val="single" w:sz="4" w:space="0" w:color="auto"/>
            </w:tcBorders>
            <w:shd w:val="clear" w:color="000000" w:fill="FFFFFF"/>
            <w:noWrap/>
            <w:vAlign w:val="bottom"/>
            <w:hideMark/>
          </w:tcPr>
          <w:p w14:paraId="1C75933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8" w:type="pct"/>
            <w:tcBorders>
              <w:top w:val="nil"/>
              <w:left w:val="nil"/>
              <w:bottom w:val="single" w:sz="4" w:space="0" w:color="auto"/>
              <w:right w:val="single" w:sz="4" w:space="0" w:color="auto"/>
            </w:tcBorders>
            <w:shd w:val="clear" w:color="000000" w:fill="FFFFFF"/>
            <w:noWrap/>
            <w:vAlign w:val="bottom"/>
            <w:hideMark/>
          </w:tcPr>
          <w:p w14:paraId="659E86B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r>
      <w:tr w:rsidR="0028041F" w:rsidRPr="00D3669E" w14:paraId="5B8A943D" w14:textId="77777777" w:rsidTr="0028041F">
        <w:trPr>
          <w:trHeight w:val="270"/>
        </w:trPr>
        <w:tc>
          <w:tcPr>
            <w:tcW w:w="173" w:type="pct"/>
            <w:tcBorders>
              <w:top w:val="nil"/>
              <w:left w:val="single" w:sz="4" w:space="0" w:color="auto"/>
              <w:bottom w:val="single" w:sz="4" w:space="0" w:color="auto"/>
              <w:right w:val="single" w:sz="4" w:space="0" w:color="auto"/>
            </w:tcBorders>
            <w:shd w:val="clear" w:color="000000" w:fill="FFFFFF"/>
            <w:noWrap/>
            <w:vAlign w:val="bottom"/>
            <w:hideMark/>
          </w:tcPr>
          <w:p w14:paraId="4288FCA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1.2</w:t>
            </w:r>
          </w:p>
        </w:tc>
        <w:tc>
          <w:tcPr>
            <w:tcW w:w="441" w:type="pct"/>
            <w:tcBorders>
              <w:top w:val="nil"/>
              <w:left w:val="nil"/>
              <w:bottom w:val="single" w:sz="4" w:space="0" w:color="auto"/>
              <w:right w:val="single" w:sz="4" w:space="0" w:color="auto"/>
            </w:tcBorders>
            <w:shd w:val="clear" w:color="000000" w:fill="FFFFFF"/>
            <w:noWrap/>
            <w:vAlign w:val="bottom"/>
            <w:hideMark/>
          </w:tcPr>
          <w:p w14:paraId="1C522FD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补贴收入</w:t>
            </w:r>
          </w:p>
        </w:tc>
        <w:tc>
          <w:tcPr>
            <w:tcW w:w="271" w:type="pct"/>
            <w:tcBorders>
              <w:top w:val="nil"/>
              <w:left w:val="nil"/>
              <w:bottom w:val="single" w:sz="4" w:space="0" w:color="auto"/>
              <w:right w:val="single" w:sz="4" w:space="0" w:color="auto"/>
            </w:tcBorders>
            <w:shd w:val="clear" w:color="000000" w:fill="FFFFFF"/>
            <w:noWrap/>
            <w:vAlign w:val="bottom"/>
            <w:hideMark/>
          </w:tcPr>
          <w:p w14:paraId="180257C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6746.63 </w:t>
            </w:r>
          </w:p>
        </w:tc>
        <w:tc>
          <w:tcPr>
            <w:tcW w:w="201" w:type="pct"/>
            <w:tcBorders>
              <w:top w:val="nil"/>
              <w:left w:val="nil"/>
              <w:bottom w:val="single" w:sz="4" w:space="0" w:color="auto"/>
              <w:right w:val="single" w:sz="4" w:space="0" w:color="auto"/>
            </w:tcBorders>
            <w:shd w:val="clear" w:color="000000" w:fill="FFFFFF"/>
            <w:noWrap/>
            <w:vAlign w:val="bottom"/>
            <w:hideMark/>
          </w:tcPr>
          <w:p w14:paraId="2CED11E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DD4AAC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2A76DC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C2C3A7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7CB139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4BC43A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57D355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244.29 </w:t>
            </w:r>
          </w:p>
        </w:tc>
        <w:tc>
          <w:tcPr>
            <w:tcW w:w="195" w:type="pct"/>
            <w:tcBorders>
              <w:top w:val="nil"/>
              <w:left w:val="nil"/>
              <w:bottom w:val="single" w:sz="4" w:space="0" w:color="auto"/>
              <w:right w:val="single" w:sz="4" w:space="0" w:color="auto"/>
            </w:tcBorders>
            <w:shd w:val="clear" w:color="000000" w:fill="FFFFFF"/>
            <w:noWrap/>
            <w:vAlign w:val="bottom"/>
            <w:hideMark/>
          </w:tcPr>
          <w:p w14:paraId="2F7511B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5" w:type="pct"/>
            <w:tcBorders>
              <w:top w:val="nil"/>
              <w:left w:val="nil"/>
              <w:bottom w:val="single" w:sz="4" w:space="0" w:color="auto"/>
              <w:right w:val="single" w:sz="4" w:space="0" w:color="auto"/>
            </w:tcBorders>
            <w:shd w:val="clear" w:color="000000" w:fill="FFFFFF"/>
            <w:noWrap/>
            <w:vAlign w:val="bottom"/>
            <w:hideMark/>
          </w:tcPr>
          <w:p w14:paraId="3936818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6" w:type="pct"/>
            <w:tcBorders>
              <w:top w:val="nil"/>
              <w:left w:val="nil"/>
              <w:bottom w:val="single" w:sz="4" w:space="0" w:color="auto"/>
              <w:right w:val="single" w:sz="4" w:space="0" w:color="auto"/>
            </w:tcBorders>
            <w:shd w:val="clear" w:color="000000" w:fill="FFFFFF"/>
            <w:noWrap/>
            <w:vAlign w:val="bottom"/>
            <w:hideMark/>
          </w:tcPr>
          <w:p w14:paraId="7B13501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6" w:type="pct"/>
            <w:tcBorders>
              <w:top w:val="nil"/>
              <w:left w:val="nil"/>
              <w:bottom w:val="single" w:sz="4" w:space="0" w:color="auto"/>
              <w:right w:val="single" w:sz="4" w:space="0" w:color="auto"/>
            </w:tcBorders>
            <w:shd w:val="clear" w:color="000000" w:fill="FFFFFF"/>
            <w:noWrap/>
            <w:vAlign w:val="bottom"/>
            <w:hideMark/>
          </w:tcPr>
          <w:p w14:paraId="2EF533F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6" w:type="pct"/>
            <w:tcBorders>
              <w:top w:val="nil"/>
              <w:left w:val="nil"/>
              <w:bottom w:val="single" w:sz="4" w:space="0" w:color="auto"/>
              <w:right w:val="single" w:sz="4" w:space="0" w:color="auto"/>
            </w:tcBorders>
            <w:shd w:val="clear" w:color="000000" w:fill="FFFFFF"/>
            <w:noWrap/>
            <w:vAlign w:val="bottom"/>
            <w:hideMark/>
          </w:tcPr>
          <w:p w14:paraId="0FD8477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6" w:type="pct"/>
            <w:tcBorders>
              <w:top w:val="nil"/>
              <w:left w:val="nil"/>
              <w:bottom w:val="single" w:sz="4" w:space="0" w:color="auto"/>
              <w:right w:val="single" w:sz="4" w:space="0" w:color="auto"/>
            </w:tcBorders>
            <w:shd w:val="clear" w:color="000000" w:fill="FFFFFF"/>
            <w:noWrap/>
            <w:vAlign w:val="bottom"/>
            <w:hideMark/>
          </w:tcPr>
          <w:p w14:paraId="7739FF1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6" w:type="pct"/>
            <w:tcBorders>
              <w:top w:val="nil"/>
              <w:left w:val="nil"/>
              <w:bottom w:val="single" w:sz="4" w:space="0" w:color="auto"/>
              <w:right w:val="single" w:sz="4" w:space="0" w:color="auto"/>
            </w:tcBorders>
            <w:shd w:val="clear" w:color="000000" w:fill="FFFFFF"/>
            <w:noWrap/>
            <w:vAlign w:val="bottom"/>
            <w:hideMark/>
          </w:tcPr>
          <w:p w14:paraId="06FCCA7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6" w:type="pct"/>
            <w:tcBorders>
              <w:top w:val="nil"/>
              <w:left w:val="nil"/>
              <w:bottom w:val="single" w:sz="4" w:space="0" w:color="auto"/>
              <w:right w:val="single" w:sz="4" w:space="0" w:color="auto"/>
            </w:tcBorders>
            <w:shd w:val="clear" w:color="000000" w:fill="FFFFFF"/>
            <w:noWrap/>
            <w:vAlign w:val="bottom"/>
            <w:hideMark/>
          </w:tcPr>
          <w:p w14:paraId="2AEEE88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6" w:type="pct"/>
            <w:tcBorders>
              <w:top w:val="nil"/>
              <w:left w:val="nil"/>
              <w:bottom w:val="single" w:sz="4" w:space="0" w:color="auto"/>
              <w:right w:val="single" w:sz="4" w:space="0" w:color="auto"/>
            </w:tcBorders>
            <w:shd w:val="clear" w:color="000000" w:fill="FFFFFF"/>
            <w:noWrap/>
            <w:vAlign w:val="bottom"/>
            <w:hideMark/>
          </w:tcPr>
          <w:p w14:paraId="2A5A711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6" w:type="pct"/>
            <w:tcBorders>
              <w:top w:val="nil"/>
              <w:left w:val="nil"/>
              <w:bottom w:val="single" w:sz="4" w:space="0" w:color="auto"/>
              <w:right w:val="single" w:sz="4" w:space="0" w:color="auto"/>
            </w:tcBorders>
            <w:shd w:val="clear" w:color="000000" w:fill="FFFFFF"/>
            <w:noWrap/>
            <w:vAlign w:val="bottom"/>
            <w:hideMark/>
          </w:tcPr>
          <w:p w14:paraId="6AB112C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6" w:type="pct"/>
            <w:tcBorders>
              <w:top w:val="nil"/>
              <w:left w:val="nil"/>
              <w:bottom w:val="single" w:sz="4" w:space="0" w:color="auto"/>
              <w:right w:val="single" w:sz="4" w:space="0" w:color="auto"/>
            </w:tcBorders>
            <w:shd w:val="clear" w:color="000000" w:fill="FFFFFF"/>
            <w:noWrap/>
            <w:vAlign w:val="bottom"/>
            <w:hideMark/>
          </w:tcPr>
          <w:p w14:paraId="26299E6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6" w:type="pct"/>
            <w:tcBorders>
              <w:top w:val="nil"/>
              <w:left w:val="nil"/>
              <w:bottom w:val="single" w:sz="4" w:space="0" w:color="auto"/>
              <w:right w:val="single" w:sz="4" w:space="0" w:color="auto"/>
            </w:tcBorders>
            <w:shd w:val="clear" w:color="000000" w:fill="FFFFFF"/>
            <w:noWrap/>
            <w:vAlign w:val="bottom"/>
            <w:hideMark/>
          </w:tcPr>
          <w:p w14:paraId="25AEADE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6" w:type="pct"/>
            <w:tcBorders>
              <w:top w:val="nil"/>
              <w:left w:val="nil"/>
              <w:bottom w:val="single" w:sz="4" w:space="0" w:color="auto"/>
              <w:right w:val="single" w:sz="4" w:space="0" w:color="auto"/>
            </w:tcBorders>
            <w:shd w:val="clear" w:color="000000" w:fill="FFFFFF"/>
            <w:noWrap/>
            <w:vAlign w:val="bottom"/>
            <w:hideMark/>
          </w:tcPr>
          <w:p w14:paraId="39528AF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8" w:type="pct"/>
            <w:tcBorders>
              <w:top w:val="nil"/>
              <w:left w:val="nil"/>
              <w:bottom w:val="single" w:sz="4" w:space="0" w:color="auto"/>
              <w:right w:val="single" w:sz="4" w:space="0" w:color="auto"/>
            </w:tcBorders>
            <w:shd w:val="clear" w:color="000000" w:fill="FFFFFF"/>
            <w:noWrap/>
            <w:vAlign w:val="bottom"/>
            <w:hideMark/>
          </w:tcPr>
          <w:p w14:paraId="2EAA6FA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r>
      <w:tr w:rsidR="0028041F" w:rsidRPr="00D3669E" w14:paraId="738D702F" w14:textId="77777777" w:rsidTr="0028041F">
        <w:trPr>
          <w:trHeight w:val="270"/>
        </w:trPr>
        <w:tc>
          <w:tcPr>
            <w:tcW w:w="173" w:type="pct"/>
            <w:tcBorders>
              <w:top w:val="nil"/>
              <w:left w:val="single" w:sz="4" w:space="0" w:color="auto"/>
              <w:bottom w:val="single" w:sz="4" w:space="0" w:color="auto"/>
              <w:right w:val="single" w:sz="4" w:space="0" w:color="auto"/>
            </w:tcBorders>
            <w:shd w:val="clear" w:color="000000" w:fill="FFFFFF"/>
            <w:noWrap/>
            <w:vAlign w:val="bottom"/>
            <w:hideMark/>
          </w:tcPr>
          <w:p w14:paraId="6E65CCF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1.3</w:t>
            </w:r>
          </w:p>
        </w:tc>
        <w:tc>
          <w:tcPr>
            <w:tcW w:w="441" w:type="pct"/>
            <w:tcBorders>
              <w:top w:val="nil"/>
              <w:left w:val="nil"/>
              <w:bottom w:val="single" w:sz="4" w:space="0" w:color="auto"/>
              <w:right w:val="single" w:sz="4" w:space="0" w:color="auto"/>
            </w:tcBorders>
            <w:shd w:val="clear" w:color="000000" w:fill="FFFFFF"/>
            <w:noWrap/>
            <w:vAlign w:val="bottom"/>
            <w:hideMark/>
          </w:tcPr>
          <w:p w14:paraId="5273F8C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固定资产增值税抵扣</w:t>
            </w:r>
          </w:p>
        </w:tc>
        <w:tc>
          <w:tcPr>
            <w:tcW w:w="271" w:type="pct"/>
            <w:tcBorders>
              <w:top w:val="nil"/>
              <w:left w:val="nil"/>
              <w:bottom w:val="single" w:sz="4" w:space="0" w:color="auto"/>
              <w:right w:val="single" w:sz="4" w:space="0" w:color="auto"/>
            </w:tcBorders>
            <w:shd w:val="clear" w:color="000000" w:fill="FFFFFF"/>
            <w:noWrap/>
            <w:vAlign w:val="bottom"/>
            <w:hideMark/>
          </w:tcPr>
          <w:p w14:paraId="461C42E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5084.85 </w:t>
            </w:r>
          </w:p>
        </w:tc>
        <w:tc>
          <w:tcPr>
            <w:tcW w:w="201" w:type="pct"/>
            <w:tcBorders>
              <w:top w:val="nil"/>
              <w:left w:val="nil"/>
              <w:bottom w:val="single" w:sz="4" w:space="0" w:color="auto"/>
              <w:right w:val="single" w:sz="4" w:space="0" w:color="auto"/>
            </w:tcBorders>
            <w:shd w:val="clear" w:color="000000" w:fill="FFFFFF"/>
            <w:noWrap/>
            <w:vAlign w:val="bottom"/>
            <w:hideMark/>
          </w:tcPr>
          <w:p w14:paraId="453FC33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A30849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195" w:type="pct"/>
            <w:tcBorders>
              <w:top w:val="nil"/>
              <w:left w:val="nil"/>
              <w:bottom w:val="single" w:sz="4" w:space="0" w:color="auto"/>
              <w:right w:val="single" w:sz="4" w:space="0" w:color="auto"/>
            </w:tcBorders>
            <w:shd w:val="clear" w:color="000000" w:fill="FFFFFF"/>
            <w:noWrap/>
            <w:vAlign w:val="bottom"/>
            <w:hideMark/>
          </w:tcPr>
          <w:p w14:paraId="725AB75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195" w:type="pct"/>
            <w:tcBorders>
              <w:top w:val="nil"/>
              <w:left w:val="nil"/>
              <w:bottom w:val="single" w:sz="4" w:space="0" w:color="auto"/>
              <w:right w:val="single" w:sz="4" w:space="0" w:color="auto"/>
            </w:tcBorders>
            <w:shd w:val="clear" w:color="000000" w:fill="FFFFFF"/>
            <w:noWrap/>
            <w:vAlign w:val="bottom"/>
            <w:hideMark/>
          </w:tcPr>
          <w:p w14:paraId="1D3890C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195" w:type="pct"/>
            <w:tcBorders>
              <w:top w:val="nil"/>
              <w:left w:val="nil"/>
              <w:bottom w:val="single" w:sz="4" w:space="0" w:color="auto"/>
              <w:right w:val="single" w:sz="4" w:space="0" w:color="auto"/>
            </w:tcBorders>
            <w:shd w:val="clear" w:color="000000" w:fill="FFFFFF"/>
            <w:noWrap/>
            <w:vAlign w:val="bottom"/>
            <w:hideMark/>
          </w:tcPr>
          <w:p w14:paraId="1E17B64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195" w:type="pct"/>
            <w:tcBorders>
              <w:top w:val="nil"/>
              <w:left w:val="nil"/>
              <w:bottom w:val="single" w:sz="4" w:space="0" w:color="auto"/>
              <w:right w:val="single" w:sz="4" w:space="0" w:color="auto"/>
            </w:tcBorders>
            <w:shd w:val="clear" w:color="000000" w:fill="FFFFFF"/>
            <w:noWrap/>
            <w:vAlign w:val="bottom"/>
            <w:hideMark/>
          </w:tcPr>
          <w:p w14:paraId="0EB7B4C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195" w:type="pct"/>
            <w:tcBorders>
              <w:top w:val="nil"/>
              <w:left w:val="nil"/>
              <w:bottom w:val="single" w:sz="4" w:space="0" w:color="auto"/>
              <w:right w:val="single" w:sz="4" w:space="0" w:color="auto"/>
            </w:tcBorders>
            <w:shd w:val="clear" w:color="000000" w:fill="FFFFFF"/>
            <w:noWrap/>
            <w:vAlign w:val="bottom"/>
            <w:hideMark/>
          </w:tcPr>
          <w:p w14:paraId="389F15F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440.32 </w:t>
            </w:r>
          </w:p>
        </w:tc>
        <w:tc>
          <w:tcPr>
            <w:tcW w:w="195" w:type="pct"/>
            <w:tcBorders>
              <w:top w:val="nil"/>
              <w:left w:val="nil"/>
              <w:bottom w:val="single" w:sz="4" w:space="0" w:color="auto"/>
              <w:right w:val="single" w:sz="4" w:space="0" w:color="auto"/>
            </w:tcBorders>
            <w:shd w:val="clear" w:color="000000" w:fill="FFFFFF"/>
            <w:noWrap/>
            <w:vAlign w:val="bottom"/>
            <w:hideMark/>
          </w:tcPr>
          <w:p w14:paraId="4A1AEFF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673950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1B298C1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23EFC73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40BB3F2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6A73C79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76BDAE3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65D09E0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0F4BB27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66092D2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09153EE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0F1AFDA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1982ED4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8" w:type="pct"/>
            <w:tcBorders>
              <w:top w:val="nil"/>
              <w:left w:val="nil"/>
              <w:bottom w:val="single" w:sz="4" w:space="0" w:color="auto"/>
              <w:right w:val="single" w:sz="4" w:space="0" w:color="auto"/>
            </w:tcBorders>
            <w:shd w:val="clear" w:color="000000" w:fill="FFFFFF"/>
            <w:noWrap/>
            <w:vAlign w:val="bottom"/>
            <w:hideMark/>
          </w:tcPr>
          <w:p w14:paraId="4ED59A4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59D6C928" w14:textId="77777777" w:rsidTr="0028041F">
        <w:trPr>
          <w:trHeight w:val="270"/>
        </w:trPr>
        <w:tc>
          <w:tcPr>
            <w:tcW w:w="173" w:type="pct"/>
            <w:tcBorders>
              <w:top w:val="nil"/>
              <w:left w:val="single" w:sz="4" w:space="0" w:color="auto"/>
              <w:bottom w:val="single" w:sz="4" w:space="0" w:color="auto"/>
              <w:right w:val="single" w:sz="4" w:space="0" w:color="auto"/>
            </w:tcBorders>
            <w:shd w:val="clear" w:color="000000" w:fill="FFFFFF"/>
            <w:noWrap/>
            <w:vAlign w:val="bottom"/>
            <w:hideMark/>
          </w:tcPr>
          <w:p w14:paraId="1415B0B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1.4</w:t>
            </w:r>
          </w:p>
        </w:tc>
        <w:tc>
          <w:tcPr>
            <w:tcW w:w="441" w:type="pct"/>
            <w:tcBorders>
              <w:top w:val="nil"/>
              <w:left w:val="nil"/>
              <w:bottom w:val="single" w:sz="4" w:space="0" w:color="auto"/>
              <w:right w:val="single" w:sz="4" w:space="0" w:color="auto"/>
            </w:tcBorders>
            <w:shd w:val="clear" w:color="000000" w:fill="FFFFFF"/>
            <w:noWrap/>
            <w:vAlign w:val="bottom"/>
            <w:hideMark/>
          </w:tcPr>
          <w:p w14:paraId="1F2916D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回收固定资产余值</w:t>
            </w:r>
          </w:p>
        </w:tc>
        <w:tc>
          <w:tcPr>
            <w:tcW w:w="271" w:type="pct"/>
            <w:tcBorders>
              <w:top w:val="nil"/>
              <w:left w:val="nil"/>
              <w:bottom w:val="single" w:sz="4" w:space="0" w:color="auto"/>
              <w:right w:val="single" w:sz="4" w:space="0" w:color="auto"/>
            </w:tcBorders>
            <w:shd w:val="clear" w:color="000000" w:fill="FFFFFF"/>
            <w:noWrap/>
            <w:vAlign w:val="bottom"/>
            <w:hideMark/>
          </w:tcPr>
          <w:p w14:paraId="065E6FC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vAlign w:val="bottom"/>
            <w:hideMark/>
          </w:tcPr>
          <w:p w14:paraId="6FF3032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8CDC60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9334EA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05DB23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58AB56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55D3C8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4E6FAC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C2F7CE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4D8B21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1835115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46E63F0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0A0C808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1CAC83F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214FF71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13C7356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5C596B0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6D6C53A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6FD2BCA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029D5F4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6A5C778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8" w:type="pct"/>
            <w:tcBorders>
              <w:top w:val="nil"/>
              <w:left w:val="nil"/>
              <w:bottom w:val="single" w:sz="4" w:space="0" w:color="auto"/>
              <w:right w:val="single" w:sz="4" w:space="0" w:color="auto"/>
            </w:tcBorders>
            <w:shd w:val="clear" w:color="000000" w:fill="FFFFFF"/>
            <w:noWrap/>
            <w:vAlign w:val="bottom"/>
            <w:hideMark/>
          </w:tcPr>
          <w:p w14:paraId="7861C53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598D1FF5" w14:textId="77777777" w:rsidTr="0028041F">
        <w:trPr>
          <w:trHeight w:val="270"/>
        </w:trPr>
        <w:tc>
          <w:tcPr>
            <w:tcW w:w="173" w:type="pct"/>
            <w:tcBorders>
              <w:top w:val="nil"/>
              <w:left w:val="single" w:sz="4" w:space="0" w:color="auto"/>
              <w:bottom w:val="single" w:sz="4" w:space="0" w:color="auto"/>
              <w:right w:val="single" w:sz="4" w:space="0" w:color="auto"/>
            </w:tcBorders>
            <w:shd w:val="clear" w:color="000000" w:fill="FFFFFF"/>
            <w:noWrap/>
            <w:vAlign w:val="bottom"/>
            <w:hideMark/>
          </w:tcPr>
          <w:p w14:paraId="1FEFF42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1.5</w:t>
            </w:r>
          </w:p>
        </w:tc>
        <w:tc>
          <w:tcPr>
            <w:tcW w:w="441" w:type="pct"/>
            <w:tcBorders>
              <w:top w:val="nil"/>
              <w:left w:val="nil"/>
              <w:bottom w:val="single" w:sz="4" w:space="0" w:color="auto"/>
              <w:right w:val="single" w:sz="4" w:space="0" w:color="auto"/>
            </w:tcBorders>
            <w:shd w:val="clear" w:color="000000" w:fill="FFFFFF"/>
            <w:noWrap/>
            <w:vAlign w:val="bottom"/>
            <w:hideMark/>
          </w:tcPr>
          <w:p w14:paraId="53762FD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回收流动资金</w:t>
            </w:r>
          </w:p>
        </w:tc>
        <w:tc>
          <w:tcPr>
            <w:tcW w:w="271" w:type="pct"/>
            <w:tcBorders>
              <w:top w:val="nil"/>
              <w:left w:val="nil"/>
              <w:bottom w:val="single" w:sz="4" w:space="0" w:color="auto"/>
              <w:right w:val="single" w:sz="4" w:space="0" w:color="auto"/>
            </w:tcBorders>
            <w:shd w:val="clear" w:color="000000" w:fill="FFFFFF"/>
            <w:noWrap/>
            <w:vAlign w:val="bottom"/>
            <w:hideMark/>
          </w:tcPr>
          <w:p w14:paraId="78173E3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210.00 </w:t>
            </w:r>
          </w:p>
        </w:tc>
        <w:tc>
          <w:tcPr>
            <w:tcW w:w="201" w:type="pct"/>
            <w:tcBorders>
              <w:top w:val="nil"/>
              <w:left w:val="nil"/>
              <w:bottom w:val="single" w:sz="4" w:space="0" w:color="auto"/>
              <w:right w:val="single" w:sz="4" w:space="0" w:color="auto"/>
            </w:tcBorders>
            <w:shd w:val="clear" w:color="000000" w:fill="FFFFFF"/>
            <w:noWrap/>
            <w:vAlign w:val="bottom"/>
            <w:hideMark/>
          </w:tcPr>
          <w:p w14:paraId="2EBB041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799026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3FF1D8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D1C057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70AFFD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C0507B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805A49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B87F5A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9E87F9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6774390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70BC5B3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05053EF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354DD49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05E066B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0CD047A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2D58AF3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3E46FF5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44BE7A1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5A5E4A6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6E5A066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8" w:type="pct"/>
            <w:tcBorders>
              <w:top w:val="nil"/>
              <w:left w:val="nil"/>
              <w:bottom w:val="single" w:sz="4" w:space="0" w:color="auto"/>
              <w:right w:val="single" w:sz="4" w:space="0" w:color="auto"/>
            </w:tcBorders>
            <w:shd w:val="clear" w:color="000000" w:fill="FFFFFF"/>
            <w:noWrap/>
            <w:vAlign w:val="bottom"/>
            <w:hideMark/>
          </w:tcPr>
          <w:p w14:paraId="0EB53A6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210.00 </w:t>
            </w:r>
          </w:p>
        </w:tc>
      </w:tr>
      <w:tr w:rsidR="0028041F" w:rsidRPr="00D3669E" w14:paraId="4A8C3E99" w14:textId="77777777" w:rsidTr="0028041F">
        <w:trPr>
          <w:trHeight w:val="270"/>
        </w:trPr>
        <w:tc>
          <w:tcPr>
            <w:tcW w:w="173" w:type="pct"/>
            <w:tcBorders>
              <w:top w:val="nil"/>
              <w:left w:val="single" w:sz="4" w:space="0" w:color="auto"/>
              <w:bottom w:val="single" w:sz="4" w:space="0" w:color="auto"/>
              <w:right w:val="single" w:sz="4" w:space="0" w:color="auto"/>
            </w:tcBorders>
            <w:shd w:val="clear" w:color="000000" w:fill="FFFFFF"/>
            <w:noWrap/>
            <w:vAlign w:val="bottom"/>
            <w:hideMark/>
          </w:tcPr>
          <w:p w14:paraId="160FE4D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w:t>
            </w:r>
          </w:p>
        </w:tc>
        <w:tc>
          <w:tcPr>
            <w:tcW w:w="441" w:type="pct"/>
            <w:tcBorders>
              <w:top w:val="nil"/>
              <w:left w:val="nil"/>
              <w:bottom w:val="single" w:sz="4" w:space="0" w:color="auto"/>
              <w:right w:val="single" w:sz="4" w:space="0" w:color="auto"/>
            </w:tcBorders>
            <w:shd w:val="clear" w:color="000000" w:fill="FFFFFF"/>
            <w:noWrap/>
            <w:vAlign w:val="bottom"/>
            <w:hideMark/>
          </w:tcPr>
          <w:p w14:paraId="7ACB59C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现金流出</w:t>
            </w:r>
          </w:p>
        </w:tc>
        <w:tc>
          <w:tcPr>
            <w:tcW w:w="271" w:type="pct"/>
            <w:tcBorders>
              <w:top w:val="nil"/>
              <w:left w:val="nil"/>
              <w:bottom w:val="single" w:sz="4" w:space="0" w:color="auto"/>
              <w:right w:val="single" w:sz="4" w:space="0" w:color="auto"/>
            </w:tcBorders>
            <w:shd w:val="clear" w:color="000000" w:fill="FFFFFF"/>
            <w:noWrap/>
            <w:vAlign w:val="bottom"/>
            <w:hideMark/>
          </w:tcPr>
          <w:p w14:paraId="66403EA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107508.87 </w:t>
            </w:r>
          </w:p>
        </w:tc>
        <w:tc>
          <w:tcPr>
            <w:tcW w:w="201" w:type="pct"/>
            <w:tcBorders>
              <w:top w:val="nil"/>
              <w:left w:val="nil"/>
              <w:bottom w:val="single" w:sz="4" w:space="0" w:color="auto"/>
              <w:right w:val="single" w:sz="4" w:space="0" w:color="auto"/>
            </w:tcBorders>
            <w:shd w:val="clear" w:color="000000" w:fill="FFFFFF"/>
            <w:noWrap/>
            <w:vAlign w:val="bottom"/>
            <w:hideMark/>
          </w:tcPr>
          <w:p w14:paraId="49B03CD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22463.95 </w:t>
            </w:r>
          </w:p>
        </w:tc>
        <w:tc>
          <w:tcPr>
            <w:tcW w:w="195" w:type="pct"/>
            <w:tcBorders>
              <w:top w:val="nil"/>
              <w:left w:val="nil"/>
              <w:bottom w:val="single" w:sz="4" w:space="0" w:color="auto"/>
              <w:right w:val="single" w:sz="4" w:space="0" w:color="auto"/>
            </w:tcBorders>
            <w:shd w:val="clear" w:color="000000" w:fill="FFFFFF"/>
            <w:noWrap/>
            <w:vAlign w:val="bottom"/>
            <w:hideMark/>
          </w:tcPr>
          <w:p w14:paraId="091B22C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4964.95 </w:t>
            </w:r>
          </w:p>
        </w:tc>
        <w:tc>
          <w:tcPr>
            <w:tcW w:w="195" w:type="pct"/>
            <w:tcBorders>
              <w:top w:val="nil"/>
              <w:left w:val="nil"/>
              <w:bottom w:val="single" w:sz="4" w:space="0" w:color="auto"/>
              <w:right w:val="single" w:sz="4" w:space="0" w:color="auto"/>
            </w:tcBorders>
            <w:shd w:val="clear" w:color="000000" w:fill="FFFFFF"/>
            <w:noWrap/>
            <w:vAlign w:val="bottom"/>
            <w:hideMark/>
          </w:tcPr>
          <w:p w14:paraId="711307B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4755.15 </w:t>
            </w:r>
          </w:p>
        </w:tc>
        <w:tc>
          <w:tcPr>
            <w:tcW w:w="195" w:type="pct"/>
            <w:tcBorders>
              <w:top w:val="nil"/>
              <w:left w:val="nil"/>
              <w:bottom w:val="single" w:sz="4" w:space="0" w:color="auto"/>
              <w:right w:val="single" w:sz="4" w:space="0" w:color="auto"/>
            </w:tcBorders>
            <w:shd w:val="clear" w:color="000000" w:fill="FFFFFF"/>
            <w:noWrap/>
            <w:vAlign w:val="bottom"/>
            <w:hideMark/>
          </w:tcPr>
          <w:p w14:paraId="021C9B6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4629.36 </w:t>
            </w:r>
          </w:p>
        </w:tc>
        <w:tc>
          <w:tcPr>
            <w:tcW w:w="195" w:type="pct"/>
            <w:tcBorders>
              <w:top w:val="nil"/>
              <w:left w:val="nil"/>
              <w:bottom w:val="single" w:sz="4" w:space="0" w:color="auto"/>
              <w:right w:val="single" w:sz="4" w:space="0" w:color="auto"/>
            </w:tcBorders>
            <w:shd w:val="clear" w:color="000000" w:fill="FFFFFF"/>
            <w:noWrap/>
            <w:vAlign w:val="bottom"/>
            <w:hideMark/>
          </w:tcPr>
          <w:p w14:paraId="1E828BA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4891.26 </w:t>
            </w:r>
          </w:p>
        </w:tc>
        <w:tc>
          <w:tcPr>
            <w:tcW w:w="195" w:type="pct"/>
            <w:tcBorders>
              <w:top w:val="nil"/>
              <w:left w:val="nil"/>
              <w:bottom w:val="single" w:sz="4" w:space="0" w:color="auto"/>
              <w:right w:val="single" w:sz="4" w:space="0" w:color="auto"/>
            </w:tcBorders>
            <w:shd w:val="clear" w:color="000000" w:fill="FFFFFF"/>
            <w:noWrap/>
            <w:vAlign w:val="bottom"/>
            <w:hideMark/>
          </w:tcPr>
          <w:p w14:paraId="1135036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4781.18 </w:t>
            </w:r>
          </w:p>
        </w:tc>
        <w:tc>
          <w:tcPr>
            <w:tcW w:w="195" w:type="pct"/>
            <w:tcBorders>
              <w:top w:val="nil"/>
              <w:left w:val="nil"/>
              <w:bottom w:val="single" w:sz="4" w:space="0" w:color="auto"/>
              <w:right w:val="single" w:sz="4" w:space="0" w:color="auto"/>
            </w:tcBorders>
            <w:shd w:val="clear" w:color="000000" w:fill="FFFFFF"/>
            <w:noWrap/>
            <w:vAlign w:val="bottom"/>
            <w:hideMark/>
          </w:tcPr>
          <w:p w14:paraId="39CF6C1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4744.40 </w:t>
            </w:r>
          </w:p>
        </w:tc>
        <w:tc>
          <w:tcPr>
            <w:tcW w:w="195" w:type="pct"/>
            <w:tcBorders>
              <w:top w:val="nil"/>
              <w:left w:val="nil"/>
              <w:bottom w:val="single" w:sz="4" w:space="0" w:color="auto"/>
              <w:right w:val="single" w:sz="4" w:space="0" w:color="auto"/>
            </w:tcBorders>
            <w:shd w:val="clear" w:color="000000" w:fill="FFFFFF"/>
            <w:noWrap/>
            <w:vAlign w:val="bottom"/>
            <w:hideMark/>
          </w:tcPr>
          <w:p w14:paraId="65719B1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5031.25 </w:t>
            </w:r>
          </w:p>
        </w:tc>
        <w:tc>
          <w:tcPr>
            <w:tcW w:w="195" w:type="pct"/>
            <w:tcBorders>
              <w:top w:val="nil"/>
              <w:left w:val="nil"/>
              <w:bottom w:val="single" w:sz="4" w:space="0" w:color="auto"/>
              <w:right w:val="single" w:sz="4" w:space="0" w:color="auto"/>
            </w:tcBorders>
            <w:shd w:val="clear" w:color="000000" w:fill="FFFFFF"/>
            <w:noWrap/>
            <w:vAlign w:val="bottom"/>
            <w:hideMark/>
          </w:tcPr>
          <w:p w14:paraId="5258D10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4936.90 </w:t>
            </w:r>
          </w:p>
        </w:tc>
        <w:tc>
          <w:tcPr>
            <w:tcW w:w="196" w:type="pct"/>
            <w:tcBorders>
              <w:top w:val="nil"/>
              <w:left w:val="nil"/>
              <w:bottom w:val="single" w:sz="4" w:space="0" w:color="auto"/>
              <w:right w:val="single" w:sz="4" w:space="0" w:color="auto"/>
            </w:tcBorders>
            <w:shd w:val="clear" w:color="000000" w:fill="FFFFFF"/>
            <w:noWrap/>
            <w:vAlign w:val="bottom"/>
            <w:hideMark/>
          </w:tcPr>
          <w:p w14:paraId="3457A81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4992.99 </w:t>
            </w:r>
          </w:p>
        </w:tc>
        <w:tc>
          <w:tcPr>
            <w:tcW w:w="196" w:type="pct"/>
            <w:tcBorders>
              <w:top w:val="nil"/>
              <w:left w:val="nil"/>
              <w:bottom w:val="single" w:sz="4" w:space="0" w:color="auto"/>
              <w:right w:val="single" w:sz="4" w:space="0" w:color="auto"/>
            </w:tcBorders>
            <w:shd w:val="clear" w:color="000000" w:fill="FFFFFF"/>
            <w:noWrap/>
            <w:vAlign w:val="bottom"/>
            <w:hideMark/>
          </w:tcPr>
          <w:p w14:paraId="21D7B30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4898.64 </w:t>
            </w:r>
          </w:p>
        </w:tc>
        <w:tc>
          <w:tcPr>
            <w:tcW w:w="196" w:type="pct"/>
            <w:tcBorders>
              <w:top w:val="nil"/>
              <w:left w:val="nil"/>
              <w:bottom w:val="single" w:sz="4" w:space="0" w:color="auto"/>
              <w:right w:val="single" w:sz="4" w:space="0" w:color="auto"/>
            </w:tcBorders>
            <w:shd w:val="clear" w:color="000000" w:fill="FFFFFF"/>
            <w:noWrap/>
            <w:vAlign w:val="bottom"/>
            <w:hideMark/>
          </w:tcPr>
          <w:p w14:paraId="6AFBCA0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4804.29 </w:t>
            </w:r>
          </w:p>
        </w:tc>
        <w:tc>
          <w:tcPr>
            <w:tcW w:w="196" w:type="pct"/>
            <w:tcBorders>
              <w:top w:val="nil"/>
              <w:left w:val="nil"/>
              <w:bottom w:val="single" w:sz="4" w:space="0" w:color="auto"/>
              <w:right w:val="single" w:sz="4" w:space="0" w:color="auto"/>
            </w:tcBorders>
            <w:shd w:val="clear" w:color="000000" w:fill="FFFFFF"/>
            <w:noWrap/>
            <w:vAlign w:val="bottom"/>
            <w:hideMark/>
          </w:tcPr>
          <w:p w14:paraId="5881D75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4709.95 </w:t>
            </w:r>
          </w:p>
        </w:tc>
        <w:tc>
          <w:tcPr>
            <w:tcW w:w="196" w:type="pct"/>
            <w:tcBorders>
              <w:top w:val="nil"/>
              <w:left w:val="nil"/>
              <w:bottom w:val="single" w:sz="4" w:space="0" w:color="auto"/>
              <w:right w:val="single" w:sz="4" w:space="0" w:color="auto"/>
            </w:tcBorders>
            <w:shd w:val="clear" w:color="000000" w:fill="FFFFFF"/>
            <w:noWrap/>
            <w:vAlign w:val="bottom"/>
            <w:hideMark/>
          </w:tcPr>
          <w:p w14:paraId="082E0C9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4615.60 </w:t>
            </w:r>
          </w:p>
        </w:tc>
        <w:tc>
          <w:tcPr>
            <w:tcW w:w="196" w:type="pct"/>
            <w:tcBorders>
              <w:top w:val="nil"/>
              <w:left w:val="nil"/>
              <w:bottom w:val="single" w:sz="4" w:space="0" w:color="auto"/>
              <w:right w:val="single" w:sz="4" w:space="0" w:color="auto"/>
            </w:tcBorders>
            <w:shd w:val="clear" w:color="000000" w:fill="FFFFFF"/>
            <w:noWrap/>
            <w:vAlign w:val="bottom"/>
            <w:hideMark/>
          </w:tcPr>
          <w:p w14:paraId="69A54E8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4671.69 </w:t>
            </w:r>
          </w:p>
        </w:tc>
        <w:tc>
          <w:tcPr>
            <w:tcW w:w="196" w:type="pct"/>
            <w:tcBorders>
              <w:top w:val="nil"/>
              <w:left w:val="nil"/>
              <w:bottom w:val="single" w:sz="4" w:space="0" w:color="auto"/>
              <w:right w:val="single" w:sz="4" w:space="0" w:color="auto"/>
            </w:tcBorders>
            <w:shd w:val="clear" w:color="000000" w:fill="FFFFFF"/>
            <w:noWrap/>
            <w:vAlign w:val="bottom"/>
            <w:hideMark/>
          </w:tcPr>
          <w:p w14:paraId="05C3475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4577.34 </w:t>
            </w:r>
          </w:p>
        </w:tc>
        <w:tc>
          <w:tcPr>
            <w:tcW w:w="196" w:type="pct"/>
            <w:tcBorders>
              <w:top w:val="nil"/>
              <w:left w:val="nil"/>
              <w:bottom w:val="single" w:sz="4" w:space="0" w:color="auto"/>
              <w:right w:val="single" w:sz="4" w:space="0" w:color="auto"/>
            </w:tcBorders>
            <w:shd w:val="clear" w:color="000000" w:fill="FFFFFF"/>
            <w:noWrap/>
            <w:vAlign w:val="bottom"/>
            <w:hideMark/>
          </w:tcPr>
          <w:p w14:paraId="2F93F54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2236.60 </w:t>
            </w:r>
          </w:p>
        </w:tc>
        <w:tc>
          <w:tcPr>
            <w:tcW w:w="196" w:type="pct"/>
            <w:tcBorders>
              <w:top w:val="nil"/>
              <w:left w:val="nil"/>
              <w:bottom w:val="single" w:sz="4" w:space="0" w:color="auto"/>
              <w:right w:val="single" w:sz="4" w:space="0" w:color="auto"/>
            </w:tcBorders>
            <w:shd w:val="clear" w:color="000000" w:fill="FFFFFF"/>
            <w:noWrap/>
            <w:vAlign w:val="bottom"/>
            <w:hideMark/>
          </w:tcPr>
          <w:p w14:paraId="5A363CA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2236.60 </w:t>
            </w:r>
          </w:p>
        </w:tc>
        <w:tc>
          <w:tcPr>
            <w:tcW w:w="196" w:type="pct"/>
            <w:tcBorders>
              <w:top w:val="nil"/>
              <w:left w:val="nil"/>
              <w:bottom w:val="single" w:sz="4" w:space="0" w:color="auto"/>
              <w:right w:val="single" w:sz="4" w:space="0" w:color="auto"/>
            </w:tcBorders>
            <w:shd w:val="clear" w:color="000000" w:fill="FFFFFF"/>
            <w:noWrap/>
            <w:vAlign w:val="bottom"/>
            <w:hideMark/>
          </w:tcPr>
          <w:p w14:paraId="6DC1968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2246.81 </w:t>
            </w:r>
          </w:p>
        </w:tc>
        <w:tc>
          <w:tcPr>
            <w:tcW w:w="196" w:type="pct"/>
            <w:tcBorders>
              <w:top w:val="nil"/>
              <w:left w:val="nil"/>
              <w:bottom w:val="single" w:sz="4" w:space="0" w:color="auto"/>
              <w:right w:val="single" w:sz="4" w:space="0" w:color="auto"/>
            </w:tcBorders>
            <w:shd w:val="clear" w:color="000000" w:fill="FFFFFF"/>
            <w:noWrap/>
            <w:vAlign w:val="bottom"/>
            <w:hideMark/>
          </w:tcPr>
          <w:p w14:paraId="36B98EC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3096.98 </w:t>
            </w:r>
          </w:p>
        </w:tc>
        <w:tc>
          <w:tcPr>
            <w:tcW w:w="198" w:type="pct"/>
            <w:tcBorders>
              <w:top w:val="nil"/>
              <w:left w:val="nil"/>
              <w:bottom w:val="single" w:sz="4" w:space="0" w:color="auto"/>
              <w:right w:val="single" w:sz="4" w:space="0" w:color="auto"/>
            </w:tcBorders>
            <w:shd w:val="clear" w:color="000000" w:fill="FFFFFF"/>
            <w:noWrap/>
            <w:vAlign w:val="bottom"/>
            <w:hideMark/>
          </w:tcPr>
          <w:p w14:paraId="07A7C70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3222.98 </w:t>
            </w:r>
          </w:p>
        </w:tc>
      </w:tr>
      <w:tr w:rsidR="0028041F" w:rsidRPr="00D3669E" w14:paraId="55CBD259" w14:textId="77777777" w:rsidTr="0028041F">
        <w:trPr>
          <w:trHeight w:val="270"/>
        </w:trPr>
        <w:tc>
          <w:tcPr>
            <w:tcW w:w="173" w:type="pct"/>
            <w:tcBorders>
              <w:top w:val="nil"/>
              <w:left w:val="single" w:sz="4" w:space="0" w:color="auto"/>
              <w:bottom w:val="single" w:sz="4" w:space="0" w:color="auto"/>
              <w:right w:val="single" w:sz="4" w:space="0" w:color="auto"/>
            </w:tcBorders>
            <w:shd w:val="clear" w:color="000000" w:fill="FFFFFF"/>
            <w:noWrap/>
            <w:vAlign w:val="bottom"/>
            <w:hideMark/>
          </w:tcPr>
          <w:p w14:paraId="014A5D9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2.1</w:t>
            </w:r>
          </w:p>
        </w:tc>
        <w:tc>
          <w:tcPr>
            <w:tcW w:w="441" w:type="pct"/>
            <w:tcBorders>
              <w:top w:val="nil"/>
              <w:left w:val="nil"/>
              <w:bottom w:val="single" w:sz="4" w:space="0" w:color="auto"/>
              <w:right w:val="single" w:sz="4" w:space="0" w:color="auto"/>
            </w:tcBorders>
            <w:shd w:val="clear" w:color="000000" w:fill="FFFFFF"/>
            <w:noWrap/>
            <w:vAlign w:val="bottom"/>
            <w:hideMark/>
          </w:tcPr>
          <w:p w14:paraId="1CF5DDF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项目资本金</w:t>
            </w:r>
          </w:p>
        </w:tc>
        <w:tc>
          <w:tcPr>
            <w:tcW w:w="271" w:type="pct"/>
            <w:tcBorders>
              <w:top w:val="nil"/>
              <w:left w:val="nil"/>
              <w:bottom w:val="single" w:sz="4" w:space="0" w:color="auto"/>
              <w:right w:val="single" w:sz="4" w:space="0" w:color="auto"/>
            </w:tcBorders>
            <w:shd w:val="clear" w:color="000000" w:fill="FFFFFF"/>
            <w:noWrap/>
            <w:vAlign w:val="bottom"/>
            <w:hideMark/>
          </w:tcPr>
          <w:p w14:paraId="1F516B0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22547.95 </w:t>
            </w:r>
          </w:p>
        </w:tc>
        <w:tc>
          <w:tcPr>
            <w:tcW w:w="201" w:type="pct"/>
            <w:tcBorders>
              <w:top w:val="nil"/>
              <w:left w:val="nil"/>
              <w:bottom w:val="single" w:sz="4" w:space="0" w:color="auto"/>
              <w:right w:val="single" w:sz="4" w:space="0" w:color="auto"/>
            </w:tcBorders>
            <w:shd w:val="clear" w:color="000000" w:fill="FFFFFF"/>
            <w:noWrap/>
            <w:vAlign w:val="bottom"/>
            <w:hideMark/>
          </w:tcPr>
          <w:p w14:paraId="1184D60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22463.95 </w:t>
            </w:r>
          </w:p>
        </w:tc>
        <w:tc>
          <w:tcPr>
            <w:tcW w:w="195" w:type="pct"/>
            <w:tcBorders>
              <w:top w:val="nil"/>
              <w:left w:val="nil"/>
              <w:bottom w:val="single" w:sz="4" w:space="0" w:color="auto"/>
              <w:right w:val="single" w:sz="4" w:space="0" w:color="auto"/>
            </w:tcBorders>
            <w:shd w:val="clear" w:color="000000" w:fill="FFFFFF"/>
            <w:noWrap/>
            <w:vAlign w:val="bottom"/>
            <w:hideMark/>
          </w:tcPr>
          <w:p w14:paraId="3012EBB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84.00 </w:t>
            </w:r>
          </w:p>
        </w:tc>
        <w:tc>
          <w:tcPr>
            <w:tcW w:w="195" w:type="pct"/>
            <w:tcBorders>
              <w:top w:val="nil"/>
              <w:left w:val="nil"/>
              <w:bottom w:val="single" w:sz="4" w:space="0" w:color="auto"/>
              <w:right w:val="single" w:sz="4" w:space="0" w:color="auto"/>
            </w:tcBorders>
            <w:shd w:val="clear" w:color="000000" w:fill="FFFFFF"/>
            <w:noWrap/>
            <w:vAlign w:val="bottom"/>
            <w:hideMark/>
          </w:tcPr>
          <w:p w14:paraId="60E9E3F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7DC904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397E5D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55907C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38B35C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E9A014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52F1A2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5B0AB6C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45122EF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65A037D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4E8BB80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611EEA5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7A10B54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6E06CB3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15AFE5C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180E346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73FCD64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45B4C4C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8" w:type="pct"/>
            <w:tcBorders>
              <w:top w:val="nil"/>
              <w:left w:val="nil"/>
              <w:bottom w:val="single" w:sz="4" w:space="0" w:color="auto"/>
              <w:right w:val="single" w:sz="4" w:space="0" w:color="auto"/>
            </w:tcBorders>
            <w:shd w:val="clear" w:color="000000" w:fill="FFFFFF"/>
            <w:noWrap/>
            <w:vAlign w:val="bottom"/>
            <w:hideMark/>
          </w:tcPr>
          <w:p w14:paraId="42EE94B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222AFBA2" w14:textId="77777777" w:rsidTr="0028041F">
        <w:trPr>
          <w:trHeight w:val="270"/>
        </w:trPr>
        <w:tc>
          <w:tcPr>
            <w:tcW w:w="173" w:type="pct"/>
            <w:tcBorders>
              <w:top w:val="nil"/>
              <w:left w:val="single" w:sz="4" w:space="0" w:color="auto"/>
              <w:bottom w:val="single" w:sz="4" w:space="0" w:color="auto"/>
              <w:right w:val="single" w:sz="4" w:space="0" w:color="auto"/>
            </w:tcBorders>
            <w:shd w:val="clear" w:color="000000" w:fill="FFFFFF"/>
            <w:noWrap/>
            <w:vAlign w:val="bottom"/>
            <w:hideMark/>
          </w:tcPr>
          <w:p w14:paraId="07517E1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2.2</w:t>
            </w:r>
          </w:p>
        </w:tc>
        <w:tc>
          <w:tcPr>
            <w:tcW w:w="441" w:type="pct"/>
            <w:tcBorders>
              <w:top w:val="nil"/>
              <w:left w:val="nil"/>
              <w:bottom w:val="single" w:sz="4" w:space="0" w:color="auto"/>
              <w:right w:val="single" w:sz="4" w:space="0" w:color="auto"/>
            </w:tcBorders>
            <w:shd w:val="clear" w:color="000000" w:fill="FFFFFF"/>
            <w:noWrap/>
            <w:vAlign w:val="bottom"/>
            <w:hideMark/>
          </w:tcPr>
          <w:p w14:paraId="5C5E34E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借款本金偿还</w:t>
            </w:r>
          </w:p>
        </w:tc>
        <w:tc>
          <w:tcPr>
            <w:tcW w:w="271" w:type="pct"/>
            <w:tcBorders>
              <w:top w:val="nil"/>
              <w:left w:val="nil"/>
              <w:bottom w:val="single" w:sz="4" w:space="0" w:color="auto"/>
              <w:right w:val="single" w:sz="4" w:space="0" w:color="auto"/>
            </w:tcBorders>
            <w:shd w:val="clear" w:color="000000" w:fill="FFFFFF"/>
            <w:noWrap/>
            <w:vAlign w:val="bottom"/>
            <w:hideMark/>
          </w:tcPr>
          <w:p w14:paraId="252177B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33821.93 </w:t>
            </w:r>
          </w:p>
        </w:tc>
        <w:tc>
          <w:tcPr>
            <w:tcW w:w="201" w:type="pct"/>
            <w:tcBorders>
              <w:top w:val="nil"/>
              <w:left w:val="nil"/>
              <w:bottom w:val="single" w:sz="4" w:space="0" w:color="auto"/>
              <w:right w:val="single" w:sz="4" w:space="0" w:color="auto"/>
            </w:tcBorders>
            <w:shd w:val="clear" w:color="000000" w:fill="FFFFFF"/>
            <w:noWrap/>
            <w:vAlign w:val="bottom"/>
            <w:hideMark/>
          </w:tcPr>
          <w:p w14:paraId="0FFB490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62C7FC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5" w:type="pct"/>
            <w:tcBorders>
              <w:top w:val="nil"/>
              <w:left w:val="nil"/>
              <w:bottom w:val="single" w:sz="4" w:space="0" w:color="auto"/>
              <w:right w:val="single" w:sz="4" w:space="0" w:color="auto"/>
            </w:tcBorders>
            <w:shd w:val="clear" w:color="000000" w:fill="FFFFFF"/>
            <w:noWrap/>
            <w:vAlign w:val="bottom"/>
            <w:hideMark/>
          </w:tcPr>
          <w:p w14:paraId="642FF6D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5" w:type="pct"/>
            <w:tcBorders>
              <w:top w:val="nil"/>
              <w:left w:val="nil"/>
              <w:bottom w:val="single" w:sz="4" w:space="0" w:color="auto"/>
              <w:right w:val="single" w:sz="4" w:space="0" w:color="auto"/>
            </w:tcBorders>
            <w:shd w:val="clear" w:color="000000" w:fill="FFFFFF"/>
            <w:noWrap/>
            <w:vAlign w:val="bottom"/>
            <w:hideMark/>
          </w:tcPr>
          <w:p w14:paraId="1F1EBE9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5" w:type="pct"/>
            <w:tcBorders>
              <w:top w:val="nil"/>
              <w:left w:val="nil"/>
              <w:bottom w:val="single" w:sz="4" w:space="0" w:color="auto"/>
              <w:right w:val="single" w:sz="4" w:space="0" w:color="auto"/>
            </w:tcBorders>
            <w:shd w:val="clear" w:color="000000" w:fill="FFFFFF"/>
            <w:noWrap/>
            <w:vAlign w:val="bottom"/>
            <w:hideMark/>
          </w:tcPr>
          <w:p w14:paraId="7981E70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5" w:type="pct"/>
            <w:tcBorders>
              <w:top w:val="nil"/>
              <w:left w:val="nil"/>
              <w:bottom w:val="single" w:sz="4" w:space="0" w:color="auto"/>
              <w:right w:val="single" w:sz="4" w:space="0" w:color="auto"/>
            </w:tcBorders>
            <w:shd w:val="clear" w:color="000000" w:fill="FFFFFF"/>
            <w:noWrap/>
            <w:vAlign w:val="bottom"/>
            <w:hideMark/>
          </w:tcPr>
          <w:p w14:paraId="0788679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5" w:type="pct"/>
            <w:tcBorders>
              <w:top w:val="nil"/>
              <w:left w:val="nil"/>
              <w:bottom w:val="single" w:sz="4" w:space="0" w:color="auto"/>
              <w:right w:val="single" w:sz="4" w:space="0" w:color="auto"/>
            </w:tcBorders>
            <w:shd w:val="clear" w:color="000000" w:fill="FFFFFF"/>
            <w:noWrap/>
            <w:vAlign w:val="bottom"/>
            <w:hideMark/>
          </w:tcPr>
          <w:p w14:paraId="16FAA4F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5" w:type="pct"/>
            <w:tcBorders>
              <w:top w:val="nil"/>
              <w:left w:val="nil"/>
              <w:bottom w:val="single" w:sz="4" w:space="0" w:color="auto"/>
              <w:right w:val="single" w:sz="4" w:space="0" w:color="auto"/>
            </w:tcBorders>
            <w:shd w:val="clear" w:color="000000" w:fill="FFFFFF"/>
            <w:noWrap/>
            <w:vAlign w:val="bottom"/>
            <w:hideMark/>
          </w:tcPr>
          <w:p w14:paraId="28971F1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5" w:type="pct"/>
            <w:tcBorders>
              <w:top w:val="nil"/>
              <w:left w:val="nil"/>
              <w:bottom w:val="single" w:sz="4" w:space="0" w:color="auto"/>
              <w:right w:val="single" w:sz="4" w:space="0" w:color="auto"/>
            </w:tcBorders>
            <w:shd w:val="clear" w:color="000000" w:fill="FFFFFF"/>
            <w:noWrap/>
            <w:vAlign w:val="bottom"/>
            <w:hideMark/>
          </w:tcPr>
          <w:p w14:paraId="488FEE1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6" w:type="pct"/>
            <w:tcBorders>
              <w:top w:val="nil"/>
              <w:left w:val="nil"/>
              <w:bottom w:val="single" w:sz="4" w:space="0" w:color="auto"/>
              <w:right w:val="single" w:sz="4" w:space="0" w:color="auto"/>
            </w:tcBorders>
            <w:shd w:val="clear" w:color="000000" w:fill="FFFFFF"/>
            <w:noWrap/>
            <w:vAlign w:val="bottom"/>
            <w:hideMark/>
          </w:tcPr>
          <w:p w14:paraId="54AE18E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6" w:type="pct"/>
            <w:tcBorders>
              <w:top w:val="nil"/>
              <w:left w:val="nil"/>
              <w:bottom w:val="single" w:sz="4" w:space="0" w:color="auto"/>
              <w:right w:val="single" w:sz="4" w:space="0" w:color="auto"/>
            </w:tcBorders>
            <w:shd w:val="clear" w:color="000000" w:fill="FFFFFF"/>
            <w:noWrap/>
            <w:vAlign w:val="bottom"/>
            <w:hideMark/>
          </w:tcPr>
          <w:p w14:paraId="35FD943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6" w:type="pct"/>
            <w:tcBorders>
              <w:top w:val="nil"/>
              <w:left w:val="nil"/>
              <w:bottom w:val="single" w:sz="4" w:space="0" w:color="auto"/>
              <w:right w:val="single" w:sz="4" w:space="0" w:color="auto"/>
            </w:tcBorders>
            <w:shd w:val="clear" w:color="000000" w:fill="FFFFFF"/>
            <w:noWrap/>
            <w:vAlign w:val="bottom"/>
            <w:hideMark/>
          </w:tcPr>
          <w:p w14:paraId="5C2B83A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6" w:type="pct"/>
            <w:tcBorders>
              <w:top w:val="nil"/>
              <w:left w:val="nil"/>
              <w:bottom w:val="single" w:sz="4" w:space="0" w:color="auto"/>
              <w:right w:val="single" w:sz="4" w:space="0" w:color="auto"/>
            </w:tcBorders>
            <w:shd w:val="clear" w:color="000000" w:fill="FFFFFF"/>
            <w:noWrap/>
            <w:vAlign w:val="bottom"/>
            <w:hideMark/>
          </w:tcPr>
          <w:p w14:paraId="0C65912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6" w:type="pct"/>
            <w:tcBorders>
              <w:top w:val="nil"/>
              <w:left w:val="nil"/>
              <w:bottom w:val="single" w:sz="4" w:space="0" w:color="auto"/>
              <w:right w:val="single" w:sz="4" w:space="0" w:color="auto"/>
            </w:tcBorders>
            <w:shd w:val="clear" w:color="000000" w:fill="FFFFFF"/>
            <w:noWrap/>
            <w:vAlign w:val="bottom"/>
            <w:hideMark/>
          </w:tcPr>
          <w:p w14:paraId="2F7F557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6" w:type="pct"/>
            <w:tcBorders>
              <w:top w:val="nil"/>
              <w:left w:val="nil"/>
              <w:bottom w:val="single" w:sz="4" w:space="0" w:color="auto"/>
              <w:right w:val="single" w:sz="4" w:space="0" w:color="auto"/>
            </w:tcBorders>
            <w:shd w:val="clear" w:color="000000" w:fill="FFFFFF"/>
            <w:noWrap/>
            <w:vAlign w:val="bottom"/>
            <w:hideMark/>
          </w:tcPr>
          <w:p w14:paraId="42FDD80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6" w:type="pct"/>
            <w:tcBorders>
              <w:top w:val="nil"/>
              <w:left w:val="nil"/>
              <w:bottom w:val="single" w:sz="4" w:space="0" w:color="auto"/>
              <w:right w:val="single" w:sz="4" w:space="0" w:color="auto"/>
            </w:tcBorders>
            <w:shd w:val="clear" w:color="000000" w:fill="FFFFFF"/>
            <w:noWrap/>
            <w:vAlign w:val="bottom"/>
            <w:hideMark/>
          </w:tcPr>
          <w:p w14:paraId="1F5611D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6" w:type="pct"/>
            <w:tcBorders>
              <w:top w:val="nil"/>
              <w:left w:val="nil"/>
              <w:bottom w:val="single" w:sz="4" w:space="0" w:color="auto"/>
              <w:right w:val="single" w:sz="4" w:space="0" w:color="auto"/>
            </w:tcBorders>
            <w:shd w:val="clear" w:color="000000" w:fill="FFFFFF"/>
            <w:noWrap/>
            <w:vAlign w:val="bottom"/>
            <w:hideMark/>
          </w:tcPr>
          <w:p w14:paraId="43F7118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7868A9F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624CF92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6" w:type="pct"/>
            <w:tcBorders>
              <w:top w:val="nil"/>
              <w:left w:val="nil"/>
              <w:bottom w:val="single" w:sz="4" w:space="0" w:color="auto"/>
              <w:right w:val="single" w:sz="4" w:space="0" w:color="auto"/>
            </w:tcBorders>
            <w:shd w:val="clear" w:color="000000" w:fill="FFFFFF"/>
            <w:noWrap/>
            <w:vAlign w:val="bottom"/>
            <w:hideMark/>
          </w:tcPr>
          <w:p w14:paraId="3DFEAB8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8" w:type="pct"/>
            <w:tcBorders>
              <w:top w:val="nil"/>
              <w:left w:val="nil"/>
              <w:bottom w:val="single" w:sz="4" w:space="0" w:color="auto"/>
              <w:right w:val="single" w:sz="4" w:space="0" w:color="auto"/>
            </w:tcBorders>
            <w:shd w:val="clear" w:color="000000" w:fill="FFFFFF"/>
            <w:noWrap/>
            <w:vAlign w:val="bottom"/>
            <w:hideMark/>
          </w:tcPr>
          <w:p w14:paraId="6E071E8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r>
      <w:tr w:rsidR="0028041F" w:rsidRPr="00D3669E" w14:paraId="2E782C2C" w14:textId="77777777" w:rsidTr="0028041F">
        <w:trPr>
          <w:trHeight w:val="270"/>
        </w:trPr>
        <w:tc>
          <w:tcPr>
            <w:tcW w:w="173" w:type="pct"/>
            <w:tcBorders>
              <w:top w:val="nil"/>
              <w:left w:val="single" w:sz="4" w:space="0" w:color="auto"/>
              <w:bottom w:val="single" w:sz="4" w:space="0" w:color="auto"/>
              <w:right w:val="single" w:sz="4" w:space="0" w:color="auto"/>
            </w:tcBorders>
            <w:shd w:val="clear" w:color="000000" w:fill="FFFFFF"/>
            <w:noWrap/>
            <w:vAlign w:val="bottom"/>
            <w:hideMark/>
          </w:tcPr>
          <w:p w14:paraId="6604408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2.3</w:t>
            </w:r>
          </w:p>
        </w:tc>
        <w:tc>
          <w:tcPr>
            <w:tcW w:w="441" w:type="pct"/>
            <w:tcBorders>
              <w:top w:val="nil"/>
              <w:left w:val="nil"/>
              <w:bottom w:val="single" w:sz="4" w:space="0" w:color="auto"/>
              <w:right w:val="single" w:sz="4" w:space="0" w:color="auto"/>
            </w:tcBorders>
            <w:shd w:val="clear" w:color="000000" w:fill="FFFFFF"/>
            <w:noWrap/>
            <w:vAlign w:val="bottom"/>
            <w:hideMark/>
          </w:tcPr>
          <w:p w14:paraId="4C2D651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借款利息支付</w:t>
            </w:r>
          </w:p>
        </w:tc>
        <w:tc>
          <w:tcPr>
            <w:tcW w:w="271" w:type="pct"/>
            <w:tcBorders>
              <w:top w:val="nil"/>
              <w:left w:val="nil"/>
              <w:bottom w:val="single" w:sz="4" w:space="0" w:color="auto"/>
              <w:right w:val="single" w:sz="4" w:space="0" w:color="auto"/>
            </w:tcBorders>
            <w:shd w:val="clear" w:color="000000" w:fill="FFFFFF"/>
            <w:noWrap/>
            <w:vAlign w:val="bottom"/>
            <w:hideMark/>
          </w:tcPr>
          <w:p w14:paraId="048C3DF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15205.40 </w:t>
            </w:r>
          </w:p>
        </w:tc>
        <w:tc>
          <w:tcPr>
            <w:tcW w:w="201" w:type="pct"/>
            <w:tcBorders>
              <w:top w:val="nil"/>
              <w:left w:val="nil"/>
              <w:bottom w:val="single" w:sz="4" w:space="0" w:color="auto"/>
              <w:right w:val="single" w:sz="4" w:space="0" w:color="auto"/>
            </w:tcBorders>
            <w:shd w:val="clear" w:color="000000" w:fill="FFFFFF"/>
            <w:noWrap/>
            <w:vAlign w:val="bottom"/>
            <w:hideMark/>
          </w:tcPr>
          <w:p w14:paraId="1330C91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19FA4A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1892.45 </w:t>
            </w:r>
          </w:p>
        </w:tc>
        <w:tc>
          <w:tcPr>
            <w:tcW w:w="195" w:type="pct"/>
            <w:tcBorders>
              <w:top w:val="nil"/>
              <w:left w:val="nil"/>
              <w:bottom w:val="single" w:sz="4" w:space="0" w:color="auto"/>
              <w:right w:val="single" w:sz="4" w:space="0" w:color="auto"/>
            </w:tcBorders>
            <w:shd w:val="clear" w:color="000000" w:fill="FFFFFF"/>
            <w:noWrap/>
            <w:vAlign w:val="bottom"/>
            <w:hideMark/>
          </w:tcPr>
          <w:p w14:paraId="747CECC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1766.65 </w:t>
            </w:r>
          </w:p>
        </w:tc>
        <w:tc>
          <w:tcPr>
            <w:tcW w:w="195" w:type="pct"/>
            <w:tcBorders>
              <w:top w:val="nil"/>
              <w:left w:val="nil"/>
              <w:bottom w:val="single" w:sz="4" w:space="0" w:color="auto"/>
              <w:right w:val="single" w:sz="4" w:space="0" w:color="auto"/>
            </w:tcBorders>
            <w:shd w:val="clear" w:color="000000" w:fill="FFFFFF"/>
            <w:noWrap/>
            <w:vAlign w:val="bottom"/>
            <w:hideMark/>
          </w:tcPr>
          <w:p w14:paraId="7794015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1640.86 </w:t>
            </w:r>
          </w:p>
        </w:tc>
        <w:tc>
          <w:tcPr>
            <w:tcW w:w="195" w:type="pct"/>
            <w:tcBorders>
              <w:top w:val="nil"/>
              <w:left w:val="nil"/>
              <w:bottom w:val="single" w:sz="4" w:space="0" w:color="auto"/>
              <w:right w:val="single" w:sz="4" w:space="0" w:color="auto"/>
            </w:tcBorders>
            <w:shd w:val="clear" w:color="000000" w:fill="FFFFFF"/>
            <w:noWrap/>
            <w:vAlign w:val="bottom"/>
            <w:hideMark/>
          </w:tcPr>
          <w:p w14:paraId="0403E38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1515.06 </w:t>
            </w:r>
          </w:p>
        </w:tc>
        <w:tc>
          <w:tcPr>
            <w:tcW w:w="195" w:type="pct"/>
            <w:tcBorders>
              <w:top w:val="nil"/>
              <w:left w:val="nil"/>
              <w:bottom w:val="single" w:sz="4" w:space="0" w:color="auto"/>
              <w:right w:val="single" w:sz="4" w:space="0" w:color="auto"/>
            </w:tcBorders>
            <w:shd w:val="clear" w:color="000000" w:fill="FFFFFF"/>
            <w:noWrap/>
            <w:vAlign w:val="bottom"/>
            <w:hideMark/>
          </w:tcPr>
          <w:p w14:paraId="243CC78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1389.26 </w:t>
            </w:r>
          </w:p>
        </w:tc>
        <w:tc>
          <w:tcPr>
            <w:tcW w:w="195" w:type="pct"/>
            <w:tcBorders>
              <w:top w:val="nil"/>
              <w:left w:val="nil"/>
              <w:bottom w:val="single" w:sz="4" w:space="0" w:color="auto"/>
              <w:right w:val="single" w:sz="4" w:space="0" w:color="auto"/>
            </w:tcBorders>
            <w:shd w:val="clear" w:color="000000" w:fill="FFFFFF"/>
            <w:noWrap/>
            <w:vAlign w:val="bottom"/>
            <w:hideMark/>
          </w:tcPr>
          <w:p w14:paraId="4ABF47D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1263.46 </w:t>
            </w:r>
          </w:p>
        </w:tc>
        <w:tc>
          <w:tcPr>
            <w:tcW w:w="195" w:type="pct"/>
            <w:tcBorders>
              <w:top w:val="nil"/>
              <w:left w:val="nil"/>
              <w:bottom w:val="single" w:sz="4" w:space="0" w:color="auto"/>
              <w:right w:val="single" w:sz="4" w:space="0" w:color="auto"/>
            </w:tcBorders>
            <w:shd w:val="clear" w:color="000000" w:fill="FFFFFF"/>
            <w:noWrap/>
            <w:vAlign w:val="bottom"/>
            <w:hideMark/>
          </w:tcPr>
          <w:p w14:paraId="27337C4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1137.66 </w:t>
            </w:r>
          </w:p>
        </w:tc>
        <w:tc>
          <w:tcPr>
            <w:tcW w:w="195" w:type="pct"/>
            <w:tcBorders>
              <w:top w:val="nil"/>
              <w:left w:val="nil"/>
              <w:bottom w:val="single" w:sz="4" w:space="0" w:color="auto"/>
              <w:right w:val="single" w:sz="4" w:space="0" w:color="auto"/>
            </w:tcBorders>
            <w:shd w:val="clear" w:color="000000" w:fill="FFFFFF"/>
            <w:noWrap/>
            <w:vAlign w:val="bottom"/>
            <w:hideMark/>
          </w:tcPr>
          <w:p w14:paraId="7D33E86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1011.87 </w:t>
            </w:r>
          </w:p>
        </w:tc>
        <w:tc>
          <w:tcPr>
            <w:tcW w:w="196" w:type="pct"/>
            <w:tcBorders>
              <w:top w:val="nil"/>
              <w:left w:val="nil"/>
              <w:bottom w:val="single" w:sz="4" w:space="0" w:color="auto"/>
              <w:right w:val="single" w:sz="4" w:space="0" w:color="auto"/>
            </w:tcBorders>
            <w:shd w:val="clear" w:color="000000" w:fill="FFFFFF"/>
            <w:noWrap/>
            <w:vAlign w:val="bottom"/>
            <w:hideMark/>
          </w:tcPr>
          <w:p w14:paraId="4B6819E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886.07 </w:t>
            </w:r>
          </w:p>
        </w:tc>
        <w:tc>
          <w:tcPr>
            <w:tcW w:w="196" w:type="pct"/>
            <w:tcBorders>
              <w:top w:val="nil"/>
              <w:left w:val="nil"/>
              <w:bottom w:val="single" w:sz="4" w:space="0" w:color="auto"/>
              <w:right w:val="single" w:sz="4" w:space="0" w:color="auto"/>
            </w:tcBorders>
            <w:shd w:val="clear" w:color="000000" w:fill="FFFFFF"/>
            <w:noWrap/>
            <w:vAlign w:val="bottom"/>
            <w:hideMark/>
          </w:tcPr>
          <w:p w14:paraId="73B776D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760.27 </w:t>
            </w:r>
          </w:p>
        </w:tc>
        <w:tc>
          <w:tcPr>
            <w:tcW w:w="196" w:type="pct"/>
            <w:tcBorders>
              <w:top w:val="nil"/>
              <w:left w:val="nil"/>
              <w:bottom w:val="single" w:sz="4" w:space="0" w:color="auto"/>
              <w:right w:val="single" w:sz="4" w:space="0" w:color="auto"/>
            </w:tcBorders>
            <w:shd w:val="clear" w:color="000000" w:fill="FFFFFF"/>
            <w:noWrap/>
            <w:vAlign w:val="bottom"/>
            <w:hideMark/>
          </w:tcPr>
          <w:p w14:paraId="6056AC2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634.47 </w:t>
            </w:r>
          </w:p>
        </w:tc>
        <w:tc>
          <w:tcPr>
            <w:tcW w:w="196" w:type="pct"/>
            <w:tcBorders>
              <w:top w:val="nil"/>
              <w:left w:val="nil"/>
              <w:bottom w:val="single" w:sz="4" w:space="0" w:color="auto"/>
              <w:right w:val="single" w:sz="4" w:space="0" w:color="auto"/>
            </w:tcBorders>
            <w:shd w:val="clear" w:color="000000" w:fill="FFFFFF"/>
            <w:noWrap/>
            <w:vAlign w:val="bottom"/>
            <w:hideMark/>
          </w:tcPr>
          <w:p w14:paraId="78167DC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508.67 </w:t>
            </w:r>
          </w:p>
        </w:tc>
        <w:tc>
          <w:tcPr>
            <w:tcW w:w="196" w:type="pct"/>
            <w:tcBorders>
              <w:top w:val="nil"/>
              <w:left w:val="nil"/>
              <w:bottom w:val="single" w:sz="4" w:space="0" w:color="auto"/>
              <w:right w:val="single" w:sz="4" w:space="0" w:color="auto"/>
            </w:tcBorders>
            <w:shd w:val="clear" w:color="000000" w:fill="FFFFFF"/>
            <w:noWrap/>
            <w:vAlign w:val="bottom"/>
            <w:hideMark/>
          </w:tcPr>
          <w:p w14:paraId="11E4049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382.88 </w:t>
            </w:r>
          </w:p>
        </w:tc>
        <w:tc>
          <w:tcPr>
            <w:tcW w:w="196" w:type="pct"/>
            <w:tcBorders>
              <w:top w:val="nil"/>
              <w:left w:val="nil"/>
              <w:bottom w:val="single" w:sz="4" w:space="0" w:color="auto"/>
              <w:right w:val="single" w:sz="4" w:space="0" w:color="auto"/>
            </w:tcBorders>
            <w:shd w:val="clear" w:color="000000" w:fill="FFFFFF"/>
            <w:noWrap/>
            <w:vAlign w:val="bottom"/>
            <w:hideMark/>
          </w:tcPr>
          <w:p w14:paraId="739047C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257.08 </w:t>
            </w:r>
          </w:p>
        </w:tc>
        <w:tc>
          <w:tcPr>
            <w:tcW w:w="196" w:type="pct"/>
            <w:tcBorders>
              <w:top w:val="nil"/>
              <w:left w:val="nil"/>
              <w:bottom w:val="single" w:sz="4" w:space="0" w:color="auto"/>
              <w:right w:val="single" w:sz="4" w:space="0" w:color="auto"/>
            </w:tcBorders>
            <w:shd w:val="clear" w:color="000000" w:fill="FFFFFF"/>
            <w:noWrap/>
            <w:vAlign w:val="bottom"/>
            <w:hideMark/>
          </w:tcPr>
          <w:p w14:paraId="011D947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131.28 </w:t>
            </w:r>
          </w:p>
        </w:tc>
        <w:tc>
          <w:tcPr>
            <w:tcW w:w="196" w:type="pct"/>
            <w:tcBorders>
              <w:top w:val="nil"/>
              <w:left w:val="nil"/>
              <w:bottom w:val="single" w:sz="4" w:space="0" w:color="auto"/>
              <w:right w:val="single" w:sz="4" w:space="0" w:color="auto"/>
            </w:tcBorders>
            <w:shd w:val="clear" w:color="000000" w:fill="FFFFFF"/>
            <w:noWrap/>
            <w:vAlign w:val="bottom"/>
            <w:hideMark/>
          </w:tcPr>
          <w:p w14:paraId="66D5CC6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c>
          <w:tcPr>
            <w:tcW w:w="196" w:type="pct"/>
            <w:tcBorders>
              <w:top w:val="nil"/>
              <w:left w:val="nil"/>
              <w:bottom w:val="single" w:sz="4" w:space="0" w:color="auto"/>
              <w:right w:val="single" w:sz="4" w:space="0" w:color="auto"/>
            </w:tcBorders>
            <w:shd w:val="clear" w:color="000000" w:fill="FFFFFF"/>
            <w:noWrap/>
            <w:vAlign w:val="bottom"/>
            <w:hideMark/>
          </w:tcPr>
          <w:p w14:paraId="330EB10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c>
          <w:tcPr>
            <w:tcW w:w="196" w:type="pct"/>
            <w:tcBorders>
              <w:top w:val="nil"/>
              <w:left w:val="nil"/>
              <w:bottom w:val="single" w:sz="4" w:space="0" w:color="auto"/>
              <w:right w:val="single" w:sz="4" w:space="0" w:color="auto"/>
            </w:tcBorders>
            <w:shd w:val="clear" w:color="000000" w:fill="FFFFFF"/>
            <w:noWrap/>
            <w:vAlign w:val="bottom"/>
            <w:hideMark/>
          </w:tcPr>
          <w:p w14:paraId="55AB492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c>
          <w:tcPr>
            <w:tcW w:w="196" w:type="pct"/>
            <w:tcBorders>
              <w:top w:val="nil"/>
              <w:left w:val="nil"/>
              <w:bottom w:val="single" w:sz="4" w:space="0" w:color="auto"/>
              <w:right w:val="single" w:sz="4" w:space="0" w:color="auto"/>
            </w:tcBorders>
            <w:shd w:val="clear" w:color="000000" w:fill="FFFFFF"/>
            <w:noWrap/>
            <w:vAlign w:val="bottom"/>
            <w:hideMark/>
          </w:tcPr>
          <w:p w14:paraId="2721C8D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c>
          <w:tcPr>
            <w:tcW w:w="198" w:type="pct"/>
            <w:tcBorders>
              <w:top w:val="nil"/>
              <w:left w:val="nil"/>
              <w:bottom w:val="single" w:sz="4" w:space="0" w:color="auto"/>
              <w:right w:val="single" w:sz="4" w:space="0" w:color="auto"/>
            </w:tcBorders>
            <w:shd w:val="clear" w:color="000000" w:fill="FFFFFF"/>
            <w:noWrap/>
            <w:vAlign w:val="bottom"/>
            <w:hideMark/>
          </w:tcPr>
          <w:p w14:paraId="5623978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r>
      <w:tr w:rsidR="0028041F" w:rsidRPr="00D3669E" w14:paraId="42CF471E" w14:textId="77777777" w:rsidTr="0028041F">
        <w:trPr>
          <w:trHeight w:val="270"/>
        </w:trPr>
        <w:tc>
          <w:tcPr>
            <w:tcW w:w="173" w:type="pct"/>
            <w:tcBorders>
              <w:top w:val="nil"/>
              <w:left w:val="single" w:sz="4" w:space="0" w:color="auto"/>
              <w:bottom w:val="single" w:sz="4" w:space="0" w:color="auto"/>
              <w:right w:val="single" w:sz="4" w:space="0" w:color="auto"/>
            </w:tcBorders>
            <w:shd w:val="clear" w:color="000000" w:fill="FFFFFF"/>
            <w:noWrap/>
            <w:vAlign w:val="bottom"/>
            <w:hideMark/>
          </w:tcPr>
          <w:p w14:paraId="5343549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2.4</w:t>
            </w:r>
          </w:p>
        </w:tc>
        <w:tc>
          <w:tcPr>
            <w:tcW w:w="441" w:type="pct"/>
            <w:tcBorders>
              <w:top w:val="nil"/>
              <w:left w:val="nil"/>
              <w:bottom w:val="single" w:sz="4" w:space="0" w:color="auto"/>
              <w:right w:val="single" w:sz="4" w:space="0" w:color="auto"/>
            </w:tcBorders>
            <w:shd w:val="clear" w:color="000000" w:fill="FFFFFF"/>
            <w:noWrap/>
            <w:vAlign w:val="bottom"/>
            <w:hideMark/>
          </w:tcPr>
          <w:p w14:paraId="591054E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经营成本</w:t>
            </w:r>
          </w:p>
        </w:tc>
        <w:tc>
          <w:tcPr>
            <w:tcW w:w="271" w:type="pct"/>
            <w:tcBorders>
              <w:top w:val="nil"/>
              <w:left w:val="nil"/>
              <w:bottom w:val="single" w:sz="4" w:space="0" w:color="auto"/>
              <w:right w:val="single" w:sz="4" w:space="0" w:color="auto"/>
            </w:tcBorders>
            <w:shd w:val="clear" w:color="000000" w:fill="FFFFFF"/>
            <w:noWrap/>
            <w:vAlign w:val="bottom"/>
            <w:hideMark/>
          </w:tcPr>
          <w:p w14:paraId="6296296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21611.93 </w:t>
            </w:r>
          </w:p>
        </w:tc>
        <w:tc>
          <w:tcPr>
            <w:tcW w:w="201" w:type="pct"/>
            <w:tcBorders>
              <w:top w:val="nil"/>
              <w:left w:val="nil"/>
              <w:bottom w:val="single" w:sz="4" w:space="0" w:color="auto"/>
              <w:right w:val="single" w:sz="4" w:space="0" w:color="auto"/>
            </w:tcBorders>
            <w:shd w:val="clear" w:color="000000" w:fill="FFFFFF"/>
            <w:noWrap/>
            <w:vAlign w:val="bottom"/>
            <w:hideMark/>
          </w:tcPr>
          <w:p w14:paraId="35BEA46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DB5599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742.10 </w:t>
            </w:r>
          </w:p>
        </w:tc>
        <w:tc>
          <w:tcPr>
            <w:tcW w:w="195" w:type="pct"/>
            <w:tcBorders>
              <w:top w:val="nil"/>
              <w:left w:val="nil"/>
              <w:bottom w:val="single" w:sz="4" w:space="0" w:color="auto"/>
              <w:right w:val="single" w:sz="4" w:space="0" w:color="auto"/>
            </w:tcBorders>
            <w:shd w:val="clear" w:color="000000" w:fill="FFFFFF"/>
            <w:noWrap/>
            <w:vAlign w:val="bottom"/>
            <w:hideMark/>
          </w:tcPr>
          <w:p w14:paraId="613B81D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742.10 </w:t>
            </w:r>
          </w:p>
        </w:tc>
        <w:tc>
          <w:tcPr>
            <w:tcW w:w="195" w:type="pct"/>
            <w:tcBorders>
              <w:top w:val="nil"/>
              <w:left w:val="nil"/>
              <w:bottom w:val="single" w:sz="4" w:space="0" w:color="auto"/>
              <w:right w:val="single" w:sz="4" w:space="0" w:color="auto"/>
            </w:tcBorders>
            <w:shd w:val="clear" w:color="000000" w:fill="FFFFFF"/>
            <w:noWrap/>
            <w:vAlign w:val="bottom"/>
            <w:hideMark/>
          </w:tcPr>
          <w:p w14:paraId="42F23DE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742.10 </w:t>
            </w:r>
          </w:p>
        </w:tc>
        <w:tc>
          <w:tcPr>
            <w:tcW w:w="195" w:type="pct"/>
            <w:tcBorders>
              <w:top w:val="nil"/>
              <w:left w:val="nil"/>
              <w:bottom w:val="single" w:sz="4" w:space="0" w:color="auto"/>
              <w:right w:val="single" w:sz="4" w:space="0" w:color="auto"/>
            </w:tcBorders>
            <w:shd w:val="clear" w:color="000000" w:fill="FFFFFF"/>
            <w:noWrap/>
            <w:vAlign w:val="bottom"/>
            <w:hideMark/>
          </w:tcPr>
          <w:p w14:paraId="623C897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892.54 </w:t>
            </w:r>
          </w:p>
        </w:tc>
        <w:tc>
          <w:tcPr>
            <w:tcW w:w="195" w:type="pct"/>
            <w:tcBorders>
              <w:top w:val="nil"/>
              <w:left w:val="nil"/>
              <w:bottom w:val="single" w:sz="4" w:space="0" w:color="auto"/>
              <w:right w:val="single" w:sz="4" w:space="0" w:color="auto"/>
            </w:tcBorders>
            <w:shd w:val="clear" w:color="000000" w:fill="FFFFFF"/>
            <w:noWrap/>
            <w:vAlign w:val="bottom"/>
            <w:hideMark/>
          </w:tcPr>
          <w:p w14:paraId="4773C62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892.54 </w:t>
            </w:r>
          </w:p>
        </w:tc>
        <w:tc>
          <w:tcPr>
            <w:tcW w:w="195" w:type="pct"/>
            <w:tcBorders>
              <w:top w:val="nil"/>
              <w:left w:val="nil"/>
              <w:bottom w:val="single" w:sz="4" w:space="0" w:color="auto"/>
              <w:right w:val="single" w:sz="4" w:space="0" w:color="auto"/>
            </w:tcBorders>
            <w:shd w:val="clear" w:color="000000" w:fill="FFFFFF"/>
            <w:noWrap/>
            <w:vAlign w:val="bottom"/>
            <w:hideMark/>
          </w:tcPr>
          <w:p w14:paraId="3F8560B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892.54 </w:t>
            </w:r>
          </w:p>
        </w:tc>
        <w:tc>
          <w:tcPr>
            <w:tcW w:w="195" w:type="pct"/>
            <w:tcBorders>
              <w:top w:val="nil"/>
              <w:left w:val="nil"/>
              <w:bottom w:val="single" w:sz="4" w:space="0" w:color="auto"/>
              <w:right w:val="single" w:sz="4" w:space="0" w:color="auto"/>
            </w:tcBorders>
            <w:shd w:val="clear" w:color="000000" w:fill="FFFFFF"/>
            <w:noWrap/>
            <w:vAlign w:val="bottom"/>
            <w:hideMark/>
          </w:tcPr>
          <w:p w14:paraId="7ADB4BA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892.54 </w:t>
            </w:r>
          </w:p>
        </w:tc>
        <w:tc>
          <w:tcPr>
            <w:tcW w:w="195" w:type="pct"/>
            <w:tcBorders>
              <w:top w:val="nil"/>
              <w:left w:val="nil"/>
              <w:bottom w:val="single" w:sz="4" w:space="0" w:color="auto"/>
              <w:right w:val="single" w:sz="4" w:space="0" w:color="auto"/>
            </w:tcBorders>
            <w:shd w:val="clear" w:color="000000" w:fill="FFFFFF"/>
            <w:noWrap/>
            <w:vAlign w:val="bottom"/>
            <w:hideMark/>
          </w:tcPr>
          <w:p w14:paraId="49F322D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892.54 </w:t>
            </w:r>
          </w:p>
        </w:tc>
        <w:tc>
          <w:tcPr>
            <w:tcW w:w="196" w:type="pct"/>
            <w:tcBorders>
              <w:top w:val="nil"/>
              <w:left w:val="nil"/>
              <w:bottom w:val="single" w:sz="4" w:space="0" w:color="auto"/>
              <w:right w:val="single" w:sz="4" w:space="0" w:color="auto"/>
            </w:tcBorders>
            <w:shd w:val="clear" w:color="000000" w:fill="FFFFFF"/>
            <w:noWrap/>
            <w:vAlign w:val="bottom"/>
            <w:hideMark/>
          </w:tcPr>
          <w:p w14:paraId="0F8C304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1093.13 </w:t>
            </w:r>
          </w:p>
        </w:tc>
        <w:tc>
          <w:tcPr>
            <w:tcW w:w="196" w:type="pct"/>
            <w:tcBorders>
              <w:top w:val="nil"/>
              <w:left w:val="nil"/>
              <w:bottom w:val="single" w:sz="4" w:space="0" w:color="auto"/>
              <w:right w:val="single" w:sz="4" w:space="0" w:color="auto"/>
            </w:tcBorders>
            <w:shd w:val="clear" w:color="000000" w:fill="FFFFFF"/>
            <w:noWrap/>
            <w:vAlign w:val="bottom"/>
            <w:hideMark/>
          </w:tcPr>
          <w:p w14:paraId="1025DB8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1093.13 </w:t>
            </w:r>
          </w:p>
        </w:tc>
        <w:tc>
          <w:tcPr>
            <w:tcW w:w="196" w:type="pct"/>
            <w:tcBorders>
              <w:top w:val="nil"/>
              <w:left w:val="nil"/>
              <w:bottom w:val="single" w:sz="4" w:space="0" w:color="auto"/>
              <w:right w:val="single" w:sz="4" w:space="0" w:color="auto"/>
            </w:tcBorders>
            <w:shd w:val="clear" w:color="000000" w:fill="FFFFFF"/>
            <w:noWrap/>
            <w:vAlign w:val="bottom"/>
            <w:hideMark/>
          </w:tcPr>
          <w:p w14:paraId="1763B6E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1093.13 </w:t>
            </w:r>
          </w:p>
        </w:tc>
        <w:tc>
          <w:tcPr>
            <w:tcW w:w="196" w:type="pct"/>
            <w:tcBorders>
              <w:top w:val="nil"/>
              <w:left w:val="nil"/>
              <w:bottom w:val="single" w:sz="4" w:space="0" w:color="auto"/>
              <w:right w:val="single" w:sz="4" w:space="0" w:color="auto"/>
            </w:tcBorders>
            <w:shd w:val="clear" w:color="000000" w:fill="FFFFFF"/>
            <w:noWrap/>
            <w:vAlign w:val="bottom"/>
            <w:hideMark/>
          </w:tcPr>
          <w:p w14:paraId="676D05E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1093.13 </w:t>
            </w:r>
          </w:p>
        </w:tc>
        <w:tc>
          <w:tcPr>
            <w:tcW w:w="196" w:type="pct"/>
            <w:tcBorders>
              <w:top w:val="nil"/>
              <w:left w:val="nil"/>
              <w:bottom w:val="single" w:sz="4" w:space="0" w:color="auto"/>
              <w:right w:val="single" w:sz="4" w:space="0" w:color="auto"/>
            </w:tcBorders>
            <w:shd w:val="clear" w:color="000000" w:fill="FFFFFF"/>
            <w:noWrap/>
            <w:vAlign w:val="bottom"/>
            <w:hideMark/>
          </w:tcPr>
          <w:p w14:paraId="5C89238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1093.13 </w:t>
            </w:r>
          </w:p>
        </w:tc>
        <w:tc>
          <w:tcPr>
            <w:tcW w:w="196" w:type="pct"/>
            <w:tcBorders>
              <w:top w:val="nil"/>
              <w:left w:val="nil"/>
              <w:bottom w:val="single" w:sz="4" w:space="0" w:color="auto"/>
              <w:right w:val="single" w:sz="4" w:space="0" w:color="auto"/>
            </w:tcBorders>
            <w:shd w:val="clear" w:color="000000" w:fill="FFFFFF"/>
            <w:noWrap/>
            <w:vAlign w:val="bottom"/>
            <w:hideMark/>
          </w:tcPr>
          <w:p w14:paraId="1425928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1293.72 </w:t>
            </w:r>
          </w:p>
        </w:tc>
        <w:tc>
          <w:tcPr>
            <w:tcW w:w="196" w:type="pct"/>
            <w:tcBorders>
              <w:top w:val="nil"/>
              <w:left w:val="nil"/>
              <w:bottom w:val="single" w:sz="4" w:space="0" w:color="auto"/>
              <w:right w:val="single" w:sz="4" w:space="0" w:color="auto"/>
            </w:tcBorders>
            <w:shd w:val="clear" w:color="000000" w:fill="FFFFFF"/>
            <w:noWrap/>
            <w:vAlign w:val="bottom"/>
            <w:hideMark/>
          </w:tcPr>
          <w:p w14:paraId="0072B7E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1293.72 </w:t>
            </w:r>
          </w:p>
        </w:tc>
        <w:tc>
          <w:tcPr>
            <w:tcW w:w="196" w:type="pct"/>
            <w:tcBorders>
              <w:top w:val="nil"/>
              <w:left w:val="nil"/>
              <w:bottom w:val="single" w:sz="4" w:space="0" w:color="auto"/>
              <w:right w:val="single" w:sz="4" w:space="0" w:color="auto"/>
            </w:tcBorders>
            <w:shd w:val="clear" w:color="000000" w:fill="FFFFFF"/>
            <w:noWrap/>
            <w:vAlign w:val="bottom"/>
            <w:hideMark/>
          </w:tcPr>
          <w:p w14:paraId="4C07077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1293.72 </w:t>
            </w:r>
          </w:p>
        </w:tc>
        <w:tc>
          <w:tcPr>
            <w:tcW w:w="196" w:type="pct"/>
            <w:tcBorders>
              <w:top w:val="nil"/>
              <w:left w:val="nil"/>
              <w:bottom w:val="single" w:sz="4" w:space="0" w:color="auto"/>
              <w:right w:val="single" w:sz="4" w:space="0" w:color="auto"/>
            </w:tcBorders>
            <w:shd w:val="clear" w:color="000000" w:fill="FFFFFF"/>
            <w:noWrap/>
            <w:vAlign w:val="bottom"/>
            <w:hideMark/>
          </w:tcPr>
          <w:p w14:paraId="44B6508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1293.72 </w:t>
            </w:r>
          </w:p>
        </w:tc>
        <w:tc>
          <w:tcPr>
            <w:tcW w:w="196" w:type="pct"/>
            <w:tcBorders>
              <w:top w:val="nil"/>
              <w:left w:val="nil"/>
              <w:bottom w:val="single" w:sz="4" w:space="0" w:color="auto"/>
              <w:right w:val="single" w:sz="4" w:space="0" w:color="auto"/>
            </w:tcBorders>
            <w:shd w:val="clear" w:color="000000" w:fill="FFFFFF"/>
            <w:noWrap/>
            <w:vAlign w:val="bottom"/>
            <w:hideMark/>
          </w:tcPr>
          <w:p w14:paraId="213CFAE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1293.72 </w:t>
            </w:r>
          </w:p>
        </w:tc>
        <w:tc>
          <w:tcPr>
            <w:tcW w:w="196" w:type="pct"/>
            <w:tcBorders>
              <w:top w:val="nil"/>
              <w:left w:val="nil"/>
              <w:bottom w:val="single" w:sz="4" w:space="0" w:color="auto"/>
              <w:right w:val="single" w:sz="4" w:space="0" w:color="auto"/>
            </w:tcBorders>
            <w:shd w:val="clear" w:color="000000" w:fill="FFFFFF"/>
            <w:noWrap/>
            <w:vAlign w:val="bottom"/>
            <w:hideMark/>
          </w:tcPr>
          <w:p w14:paraId="3B71526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1494.31 </w:t>
            </w:r>
          </w:p>
        </w:tc>
        <w:tc>
          <w:tcPr>
            <w:tcW w:w="198" w:type="pct"/>
            <w:tcBorders>
              <w:top w:val="nil"/>
              <w:left w:val="nil"/>
              <w:bottom w:val="single" w:sz="4" w:space="0" w:color="auto"/>
              <w:right w:val="single" w:sz="4" w:space="0" w:color="auto"/>
            </w:tcBorders>
            <w:shd w:val="clear" w:color="000000" w:fill="FFFFFF"/>
            <w:noWrap/>
            <w:vAlign w:val="bottom"/>
            <w:hideMark/>
          </w:tcPr>
          <w:p w14:paraId="0573B40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1494.31 </w:t>
            </w:r>
          </w:p>
        </w:tc>
      </w:tr>
      <w:tr w:rsidR="0028041F" w:rsidRPr="00D3669E" w14:paraId="74707735" w14:textId="77777777" w:rsidTr="0028041F">
        <w:trPr>
          <w:trHeight w:val="270"/>
        </w:trPr>
        <w:tc>
          <w:tcPr>
            <w:tcW w:w="173" w:type="pct"/>
            <w:tcBorders>
              <w:top w:val="nil"/>
              <w:left w:val="single" w:sz="4" w:space="0" w:color="auto"/>
              <w:bottom w:val="single" w:sz="4" w:space="0" w:color="auto"/>
              <w:right w:val="single" w:sz="4" w:space="0" w:color="auto"/>
            </w:tcBorders>
            <w:shd w:val="clear" w:color="000000" w:fill="FFFFFF"/>
            <w:noWrap/>
            <w:vAlign w:val="bottom"/>
            <w:hideMark/>
          </w:tcPr>
          <w:p w14:paraId="24E80F0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2.5</w:t>
            </w:r>
          </w:p>
        </w:tc>
        <w:tc>
          <w:tcPr>
            <w:tcW w:w="441" w:type="pct"/>
            <w:tcBorders>
              <w:top w:val="nil"/>
              <w:left w:val="nil"/>
              <w:bottom w:val="single" w:sz="4" w:space="0" w:color="auto"/>
              <w:right w:val="single" w:sz="4" w:space="0" w:color="auto"/>
            </w:tcBorders>
            <w:shd w:val="clear" w:color="000000" w:fill="FFFFFF"/>
            <w:noWrap/>
            <w:vAlign w:val="bottom"/>
            <w:hideMark/>
          </w:tcPr>
          <w:p w14:paraId="75967F0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营业税金附加</w:t>
            </w:r>
          </w:p>
        </w:tc>
        <w:tc>
          <w:tcPr>
            <w:tcW w:w="271" w:type="pct"/>
            <w:tcBorders>
              <w:top w:val="nil"/>
              <w:left w:val="nil"/>
              <w:bottom w:val="single" w:sz="4" w:space="0" w:color="auto"/>
              <w:right w:val="single" w:sz="4" w:space="0" w:color="auto"/>
            </w:tcBorders>
            <w:shd w:val="clear" w:color="000000" w:fill="FFFFFF"/>
            <w:noWrap/>
            <w:vAlign w:val="bottom"/>
            <w:hideMark/>
          </w:tcPr>
          <w:p w14:paraId="2993FB7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1349.33 </w:t>
            </w:r>
          </w:p>
        </w:tc>
        <w:tc>
          <w:tcPr>
            <w:tcW w:w="201" w:type="pct"/>
            <w:tcBorders>
              <w:top w:val="nil"/>
              <w:left w:val="nil"/>
              <w:bottom w:val="single" w:sz="4" w:space="0" w:color="auto"/>
              <w:right w:val="single" w:sz="4" w:space="0" w:color="auto"/>
            </w:tcBorders>
            <w:shd w:val="clear" w:color="000000" w:fill="FFFFFF"/>
            <w:noWrap/>
            <w:vAlign w:val="bottom"/>
            <w:hideMark/>
          </w:tcPr>
          <w:p w14:paraId="2D221E6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0F5350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A001EB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1A63B4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13CD78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62438F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6AB4CE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48.86 </w:t>
            </w:r>
          </w:p>
        </w:tc>
        <w:tc>
          <w:tcPr>
            <w:tcW w:w="195" w:type="pct"/>
            <w:tcBorders>
              <w:top w:val="nil"/>
              <w:left w:val="nil"/>
              <w:bottom w:val="single" w:sz="4" w:space="0" w:color="auto"/>
              <w:right w:val="single" w:sz="4" w:space="0" w:color="auto"/>
            </w:tcBorders>
            <w:shd w:val="clear" w:color="000000" w:fill="FFFFFF"/>
            <w:noWrap/>
            <w:vAlign w:val="bottom"/>
            <w:hideMark/>
          </w:tcPr>
          <w:p w14:paraId="34B2119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5" w:type="pct"/>
            <w:tcBorders>
              <w:top w:val="nil"/>
              <w:left w:val="nil"/>
              <w:bottom w:val="single" w:sz="4" w:space="0" w:color="auto"/>
              <w:right w:val="single" w:sz="4" w:space="0" w:color="auto"/>
            </w:tcBorders>
            <w:shd w:val="clear" w:color="000000" w:fill="FFFFFF"/>
            <w:noWrap/>
            <w:vAlign w:val="bottom"/>
            <w:hideMark/>
          </w:tcPr>
          <w:p w14:paraId="2E596EE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6" w:type="pct"/>
            <w:tcBorders>
              <w:top w:val="nil"/>
              <w:left w:val="nil"/>
              <w:bottom w:val="single" w:sz="4" w:space="0" w:color="auto"/>
              <w:right w:val="single" w:sz="4" w:space="0" w:color="auto"/>
            </w:tcBorders>
            <w:shd w:val="clear" w:color="000000" w:fill="FFFFFF"/>
            <w:noWrap/>
            <w:vAlign w:val="bottom"/>
            <w:hideMark/>
          </w:tcPr>
          <w:p w14:paraId="38004B5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6" w:type="pct"/>
            <w:tcBorders>
              <w:top w:val="nil"/>
              <w:left w:val="nil"/>
              <w:bottom w:val="single" w:sz="4" w:space="0" w:color="auto"/>
              <w:right w:val="single" w:sz="4" w:space="0" w:color="auto"/>
            </w:tcBorders>
            <w:shd w:val="clear" w:color="000000" w:fill="FFFFFF"/>
            <w:noWrap/>
            <w:vAlign w:val="bottom"/>
            <w:hideMark/>
          </w:tcPr>
          <w:p w14:paraId="7E58188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6" w:type="pct"/>
            <w:tcBorders>
              <w:top w:val="nil"/>
              <w:left w:val="nil"/>
              <w:bottom w:val="single" w:sz="4" w:space="0" w:color="auto"/>
              <w:right w:val="single" w:sz="4" w:space="0" w:color="auto"/>
            </w:tcBorders>
            <w:shd w:val="clear" w:color="000000" w:fill="FFFFFF"/>
            <w:noWrap/>
            <w:vAlign w:val="bottom"/>
            <w:hideMark/>
          </w:tcPr>
          <w:p w14:paraId="14B1186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6" w:type="pct"/>
            <w:tcBorders>
              <w:top w:val="nil"/>
              <w:left w:val="nil"/>
              <w:bottom w:val="single" w:sz="4" w:space="0" w:color="auto"/>
              <w:right w:val="single" w:sz="4" w:space="0" w:color="auto"/>
            </w:tcBorders>
            <w:shd w:val="clear" w:color="000000" w:fill="FFFFFF"/>
            <w:noWrap/>
            <w:vAlign w:val="bottom"/>
            <w:hideMark/>
          </w:tcPr>
          <w:p w14:paraId="6901237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6" w:type="pct"/>
            <w:tcBorders>
              <w:top w:val="nil"/>
              <w:left w:val="nil"/>
              <w:bottom w:val="single" w:sz="4" w:space="0" w:color="auto"/>
              <w:right w:val="single" w:sz="4" w:space="0" w:color="auto"/>
            </w:tcBorders>
            <w:shd w:val="clear" w:color="000000" w:fill="FFFFFF"/>
            <w:noWrap/>
            <w:vAlign w:val="bottom"/>
            <w:hideMark/>
          </w:tcPr>
          <w:p w14:paraId="6BBA917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6" w:type="pct"/>
            <w:tcBorders>
              <w:top w:val="nil"/>
              <w:left w:val="nil"/>
              <w:bottom w:val="single" w:sz="4" w:space="0" w:color="auto"/>
              <w:right w:val="single" w:sz="4" w:space="0" w:color="auto"/>
            </w:tcBorders>
            <w:shd w:val="clear" w:color="000000" w:fill="FFFFFF"/>
            <w:noWrap/>
            <w:vAlign w:val="bottom"/>
            <w:hideMark/>
          </w:tcPr>
          <w:p w14:paraId="6F6AE75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6" w:type="pct"/>
            <w:tcBorders>
              <w:top w:val="nil"/>
              <w:left w:val="nil"/>
              <w:bottom w:val="single" w:sz="4" w:space="0" w:color="auto"/>
              <w:right w:val="single" w:sz="4" w:space="0" w:color="auto"/>
            </w:tcBorders>
            <w:shd w:val="clear" w:color="000000" w:fill="FFFFFF"/>
            <w:noWrap/>
            <w:vAlign w:val="bottom"/>
            <w:hideMark/>
          </w:tcPr>
          <w:p w14:paraId="733979C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6" w:type="pct"/>
            <w:tcBorders>
              <w:top w:val="nil"/>
              <w:left w:val="nil"/>
              <w:bottom w:val="single" w:sz="4" w:space="0" w:color="auto"/>
              <w:right w:val="single" w:sz="4" w:space="0" w:color="auto"/>
            </w:tcBorders>
            <w:shd w:val="clear" w:color="000000" w:fill="FFFFFF"/>
            <w:noWrap/>
            <w:vAlign w:val="bottom"/>
            <w:hideMark/>
          </w:tcPr>
          <w:p w14:paraId="7F018F4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6" w:type="pct"/>
            <w:tcBorders>
              <w:top w:val="nil"/>
              <w:left w:val="nil"/>
              <w:bottom w:val="single" w:sz="4" w:space="0" w:color="auto"/>
              <w:right w:val="single" w:sz="4" w:space="0" w:color="auto"/>
            </w:tcBorders>
            <w:shd w:val="clear" w:color="000000" w:fill="FFFFFF"/>
            <w:noWrap/>
            <w:vAlign w:val="bottom"/>
            <w:hideMark/>
          </w:tcPr>
          <w:p w14:paraId="79E345E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6" w:type="pct"/>
            <w:tcBorders>
              <w:top w:val="nil"/>
              <w:left w:val="nil"/>
              <w:bottom w:val="single" w:sz="4" w:space="0" w:color="auto"/>
              <w:right w:val="single" w:sz="4" w:space="0" w:color="auto"/>
            </w:tcBorders>
            <w:shd w:val="clear" w:color="000000" w:fill="FFFFFF"/>
            <w:noWrap/>
            <w:vAlign w:val="bottom"/>
            <w:hideMark/>
          </w:tcPr>
          <w:p w14:paraId="1EFC988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6" w:type="pct"/>
            <w:tcBorders>
              <w:top w:val="nil"/>
              <w:left w:val="nil"/>
              <w:bottom w:val="single" w:sz="4" w:space="0" w:color="auto"/>
              <w:right w:val="single" w:sz="4" w:space="0" w:color="auto"/>
            </w:tcBorders>
            <w:shd w:val="clear" w:color="000000" w:fill="FFFFFF"/>
            <w:noWrap/>
            <w:vAlign w:val="bottom"/>
            <w:hideMark/>
          </w:tcPr>
          <w:p w14:paraId="5B74AAD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8" w:type="pct"/>
            <w:tcBorders>
              <w:top w:val="nil"/>
              <w:left w:val="nil"/>
              <w:bottom w:val="single" w:sz="4" w:space="0" w:color="auto"/>
              <w:right w:val="single" w:sz="4" w:space="0" w:color="auto"/>
            </w:tcBorders>
            <w:shd w:val="clear" w:color="000000" w:fill="FFFFFF"/>
            <w:noWrap/>
            <w:vAlign w:val="bottom"/>
            <w:hideMark/>
          </w:tcPr>
          <w:p w14:paraId="25CAE99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r>
      <w:tr w:rsidR="0028041F" w:rsidRPr="00D3669E" w14:paraId="3BE5FA36" w14:textId="77777777" w:rsidTr="0028041F">
        <w:trPr>
          <w:trHeight w:val="270"/>
        </w:trPr>
        <w:tc>
          <w:tcPr>
            <w:tcW w:w="173" w:type="pct"/>
            <w:tcBorders>
              <w:top w:val="nil"/>
              <w:left w:val="single" w:sz="4" w:space="0" w:color="auto"/>
              <w:bottom w:val="single" w:sz="4" w:space="0" w:color="auto"/>
              <w:right w:val="single" w:sz="4" w:space="0" w:color="auto"/>
            </w:tcBorders>
            <w:shd w:val="clear" w:color="000000" w:fill="FFFFFF"/>
            <w:noWrap/>
            <w:vAlign w:val="bottom"/>
            <w:hideMark/>
          </w:tcPr>
          <w:p w14:paraId="199A2A4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2.6</w:t>
            </w:r>
          </w:p>
        </w:tc>
        <w:tc>
          <w:tcPr>
            <w:tcW w:w="441" w:type="pct"/>
            <w:tcBorders>
              <w:top w:val="nil"/>
              <w:left w:val="nil"/>
              <w:bottom w:val="single" w:sz="4" w:space="0" w:color="auto"/>
              <w:right w:val="single" w:sz="4" w:space="0" w:color="auto"/>
            </w:tcBorders>
            <w:shd w:val="clear" w:color="000000" w:fill="FFFFFF"/>
            <w:noWrap/>
            <w:vAlign w:val="bottom"/>
            <w:hideMark/>
          </w:tcPr>
          <w:p w14:paraId="4A54FA1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所得税</w:t>
            </w:r>
          </w:p>
        </w:tc>
        <w:tc>
          <w:tcPr>
            <w:tcW w:w="271" w:type="pct"/>
            <w:tcBorders>
              <w:top w:val="nil"/>
              <w:left w:val="nil"/>
              <w:bottom w:val="single" w:sz="4" w:space="0" w:color="auto"/>
              <w:right w:val="single" w:sz="4" w:space="0" w:color="auto"/>
            </w:tcBorders>
            <w:shd w:val="clear" w:color="000000" w:fill="FFFFFF"/>
            <w:noWrap/>
            <w:vAlign w:val="bottom"/>
            <w:hideMark/>
          </w:tcPr>
          <w:p w14:paraId="390A96A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12972.34 </w:t>
            </w:r>
          </w:p>
        </w:tc>
        <w:tc>
          <w:tcPr>
            <w:tcW w:w="201" w:type="pct"/>
            <w:tcBorders>
              <w:top w:val="nil"/>
              <w:left w:val="nil"/>
              <w:bottom w:val="single" w:sz="4" w:space="0" w:color="auto"/>
              <w:right w:val="single" w:sz="4" w:space="0" w:color="auto"/>
            </w:tcBorders>
            <w:shd w:val="clear" w:color="000000" w:fill="FFFFFF"/>
            <w:noWrap/>
            <w:vAlign w:val="bottom"/>
            <w:hideMark/>
          </w:tcPr>
          <w:p w14:paraId="66423FC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695E7E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FEF23C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43C310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430D78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237.26 </w:t>
            </w:r>
          </w:p>
        </w:tc>
        <w:tc>
          <w:tcPr>
            <w:tcW w:w="195" w:type="pct"/>
            <w:tcBorders>
              <w:top w:val="nil"/>
              <w:left w:val="nil"/>
              <w:bottom w:val="single" w:sz="4" w:space="0" w:color="auto"/>
              <w:right w:val="single" w:sz="4" w:space="0" w:color="auto"/>
            </w:tcBorders>
            <w:shd w:val="clear" w:color="000000" w:fill="FFFFFF"/>
            <w:noWrap/>
            <w:vAlign w:val="bottom"/>
            <w:hideMark/>
          </w:tcPr>
          <w:p w14:paraId="10C9C3B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252.98 </w:t>
            </w:r>
          </w:p>
        </w:tc>
        <w:tc>
          <w:tcPr>
            <w:tcW w:w="195" w:type="pct"/>
            <w:tcBorders>
              <w:top w:val="nil"/>
              <w:left w:val="nil"/>
              <w:bottom w:val="single" w:sz="4" w:space="0" w:color="auto"/>
              <w:right w:val="single" w:sz="4" w:space="0" w:color="auto"/>
            </w:tcBorders>
            <w:shd w:val="clear" w:color="000000" w:fill="FFFFFF"/>
            <w:noWrap/>
            <w:vAlign w:val="bottom"/>
            <w:hideMark/>
          </w:tcPr>
          <w:p w14:paraId="2766239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293.14 </w:t>
            </w:r>
          </w:p>
        </w:tc>
        <w:tc>
          <w:tcPr>
            <w:tcW w:w="195" w:type="pct"/>
            <w:tcBorders>
              <w:top w:val="nil"/>
              <w:left w:val="nil"/>
              <w:bottom w:val="single" w:sz="4" w:space="0" w:color="auto"/>
              <w:right w:val="single" w:sz="4" w:space="0" w:color="auto"/>
            </w:tcBorders>
            <w:shd w:val="clear" w:color="000000" w:fill="FFFFFF"/>
            <w:noWrap/>
            <w:vAlign w:val="bottom"/>
            <w:hideMark/>
          </w:tcPr>
          <w:p w14:paraId="1471199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661.75 </w:t>
            </w:r>
          </w:p>
        </w:tc>
        <w:tc>
          <w:tcPr>
            <w:tcW w:w="195" w:type="pct"/>
            <w:tcBorders>
              <w:top w:val="nil"/>
              <w:left w:val="nil"/>
              <w:bottom w:val="single" w:sz="4" w:space="0" w:color="auto"/>
              <w:right w:val="single" w:sz="4" w:space="0" w:color="auto"/>
            </w:tcBorders>
            <w:shd w:val="clear" w:color="000000" w:fill="FFFFFF"/>
            <w:noWrap/>
            <w:vAlign w:val="bottom"/>
            <w:hideMark/>
          </w:tcPr>
          <w:p w14:paraId="51EFDB1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693.20 </w:t>
            </w:r>
          </w:p>
        </w:tc>
        <w:tc>
          <w:tcPr>
            <w:tcW w:w="196" w:type="pct"/>
            <w:tcBorders>
              <w:top w:val="nil"/>
              <w:left w:val="nil"/>
              <w:bottom w:val="single" w:sz="4" w:space="0" w:color="auto"/>
              <w:right w:val="single" w:sz="4" w:space="0" w:color="auto"/>
            </w:tcBorders>
            <w:shd w:val="clear" w:color="000000" w:fill="FFFFFF"/>
            <w:noWrap/>
            <w:vAlign w:val="bottom"/>
            <w:hideMark/>
          </w:tcPr>
          <w:p w14:paraId="79B42F3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674.50 </w:t>
            </w:r>
          </w:p>
        </w:tc>
        <w:tc>
          <w:tcPr>
            <w:tcW w:w="196" w:type="pct"/>
            <w:tcBorders>
              <w:top w:val="nil"/>
              <w:left w:val="nil"/>
              <w:bottom w:val="single" w:sz="4" w:space="0" w:color="auto"/>
              <w:right w:val="single" w:sz="4" w:space="0" w:color="auto"/>
            </w:tcBorders>
            <w:shd w:val="clear" w:color="000000" w:fill="FFFFFF"/>
            <w:noWrap/>
            <w:vAlign w:val="bottom"/>
            <w:hideMark/>
          </w:tcPr>
          <w:p w14:paraId="1084E7A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705.95 </w:t>
            </w:r>
          </w:p>
        </w:tc>
        <w:tc>
          <w:tcPr>
            <w:tcW w:w="196" w:type="pct"/>
            <w:tcBorders>
              <w:top w:val="nil"/>
              <w:left w:val="nil"/>
              <w:bottom w:val="single" w:sz="4" w:space="0" w:color="auto"/>
              <w:right w:val="single" w:sz="4" w:space="0" w:color="auto"/>
            </w:tcBorders>
            <w:shd w:val="clear" w:color="000000" w:fill="FFFFFF"/>
            <w:noWrap/>
            <w:vAlign w:val="bottom"/>
            <w:hideMark/>
          </w:tcPr>
          <w:p w14:paraId="55B7462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737.40 </w:t>
            </w:r>
          </w:p>
        </w:tc>
        <w:tc>
          <w:tcPr>
            <w:tcW w:w="196" w:type="pct"/>
            <w:tcBorders>
              <w:top w:val="nil"/>
              <w:left w:val="nil"/>
              <w:bottom w:val="single" w:sz="4" w:space="0" w:color="auto"/>
              <w:right w:val="single" w:sz="4" w:space="0" w:color="auto"/>
            </w:tcBorders>
            <w:shd w:val="clear" w:color="000000" w:fill="FFFFFF"/>
            <w:noWrap/>
            <w:vAlign w:val="bottom"/>
            <w:hideMark/>
          </w:tcPr>
          <w:p w14:paraId="730A721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768.85 </w:t>
            </w:r>
          </w:p>
        </w:tc>
        <w:tc>
          <w:tcPr>
            <w:tcW w:w="196" w:type="pct"/>
            <w:tcBorders>
              <w:top w:val="nil"/>
              <w:left w:val="nil"/>
              <w:bottom w:val="single" w:sz="4" w:space="0" w:color="auto"/>
              <w:right w:val="single" w:sz="4" w:space="0" w:color="auto"/>
            </w:tcBorders>
            <w:shd w:val="clear" w:color="000000" w:fill="FFFFFF"/>
            <w:noWrap/>
            <w:vAlign w:val="bottom"/>
            <w:hideMark/>
          </w:tcPr>
          <w:p w14:paraId="72C80A9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800.30 </w:t>
            </w:r>
          </w:p>
        </w:tc>
        <w:tc>
          <w:tcPr>
            <w:tcW w:w="196" w:type="pct"/>
            <w:tcBorders>
              <w:top w:val="nil"/>
              <w:left w:val="nil"/>
              <w:bottom w:val="single" w:sz="4" w:space="0" w:color="auto"/>
              <w:right w:val="single" w:sz="4" w:space="0" w:color="auto"/>
            </w:tcBorders>
            <w:shd w:val="clear" w:color="000000" w:fill="FFFFFF"/>
            <w:noWrap/>
            <w:vAlign w:val="bottom"/>
            <w:hideMark/>
          </w:tcPr>
          <w:p w14:paraId="7F4A1C4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781.61 </w:t>
            </w:r>
          </w:p>
        </w:tc>
        <w:tc>
          <w:tcPr>
            <w:tcW w:w="196" w:type="pct"/>
            <w:tcBorders>
              <w:top w:val="nil"/>
              <w:left w:val="nil"/>
              <w:bottom w:val="single" w:sz="4" w:space="0" w:color="auto"/>
              <w:right w:val="single" w:sz="4" w:space="0" w:color="auto"/>
            </w:tcBorders>
            <w:shd w:val="clear" w:color="000000" w:fill="FFFFFF"/>
            <w:noWrap/>
            <w:vAlign w:val="bottom"/>
            <w:hideMark/>
          </w:tcPr>
          <w:p w14:paraId="592C24F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813.06 </w:t>
            </w:r>
          </w:p>
        </w:tc>
        <w:tc>
          <w:tcPr>
            <w:tcW w:w="196" w:type="pct"/>
            <w:tcBorders>
              <w:top w:val="nil"/>
              <w:left w:val="nil"/>
              <w:bottom w:val="single" w:sz="4" w:space="0" w:color="auto"/>
              <w:right w:val="single" w:sz="4" w:space="0" w:color="auto"/>
            </w:tcBorders>
            <w:shd w:val="clear" w:color="000000" w:fill="FFFFFF"/>
            <w:noWrap/>
            <w:vAlign w:val="bottom"/>
            <w:hideMark/>
          </w:tcPr>
          <w:p w14:paraId="0D92E8B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844.50 </w:t>
            </w:r>
          </w:p>
        </w:tc>
        <w:tc>
          <w:tcPr>
            <w:tcW w:w="196" w:type="pct"/>
            <w:tcBorders>
              <w:top w:val="nil"/>
              <w:left w:val="nil"/>
              <w:bottom w:val="single" w:sz="4" w:space="0" w:color="auto"/>
              <w:right w:val="single" w:sz="4" w:space="0" w:color="auto"/>
            </w:tcBorders>
            <w:shd w:val="clear" w:color="000000" w:fill="FFFFFF"/>
            <w:noWrap/>
            <w:vAlign w:val="bottom"/>
            <w:hideMark/>
          </w:tcPr>
          <w:p w14:paraId="57F70EF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844.50 </w:t>
            </w:r>
          </w:p>
        </w:tc>
        <w:tc>
          <w:tcPr>
            <w:tcW w:w="196" w:type="pct"/>
            <w:tcBorders>
              <w:top w:val="nil"/>
              <w:left w:val="nil"/>
              <w:bottom w:val="single" w:sz="4" w:space="0" w:color="auto"/>
              <w:right w:val="single" w:sz="4" w:space="0" w:color="auto"/>
            </w:tcBorders>
            <w:shd w:val="clear" w:color="000000" w:fill="FFFFFF"/>
            <w:noWrap/>
            <w:vAlign w:val="bottom"/>
            <w:hideMark/>
          </w:tcPr>
          <w:p w14:paraId="3C06336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854.72 </w:t>
            </w:r>
          </w:p>
        </w:tc>
        <w:tc>
          <w:tcPr>
            <w:tcW w:w="196" w:type="pct"/>
            <w:tcBorders>
              <w:top w:val="nil"/>
              <w:left w:val="nil"/>
              <w:bottom w:val="single" w:sz="4" w:space="0" w:color="auto"/>
              <w:right w:val="single" w:sz="4" w:space="0" w:color="auto"/>
            </w:tcBorders>
            <w:shd w:val="clear" w:color="000000" w:fill="FFFFFF"/>
            <w:noWrap/>
            <w:vAlign w:val="bottom"/>
            <w:hideMark/>
          </w:tcPr>
          <w:p w14:paraId="54EF0B8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1504.30 </w:t>
            </w:r>
          </w:p>
        </w:tc>
        <w:tc>
          <w:tcPr>
            <w:tcW w:w="198" w:type="pct"/>
            <w:tcBorders>
              <w:top w:val="nil"/>
              <w:left w:val="nil"/>
              <w:bottom w:val="single" w:sz="4" w:space="0" w:color="auto"/>
              <w:right w:val="single" w:sz="4" w:space="0" w:color="auto"/>
            </w:tcBorders>
            <w:shd w:val="clear" w:color="000000" w:fill="FFFFFF"/>
            <w:noWrap/>
            <w:vAlign w:val="bottom"/>
            <w:hideMark/>
          </w:tcPr>
          <w:p w14:paraId="7199FF5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1504.30 </w:t>
            </w:r>
          </w:p>
        </w:tc>
      </w:tr>
      <w:tr w:rsidR="0028041F" w:rsidRPr="00D3669E" w14:paraId="0F99E8E9" w14:textId="77777777" w:rsidTr="0028041F">
        <w:trPr>
          <w:trHeight w:val="270"/>
        </w:trPr>
        <w:tc>
          <w:tcPr>
            <w:tcW w:w="173" w:type="pct"/>
            <w:tcBorders>
              <w:top w:val="nil"/>
              <w:left w:val="single" w:sz="4" w:space="0" w:color="auto"/>
              <w:bottom w:val="single" w:sz="4" w:space="0" w:color="auto"/>
              <w:right w:val="single" w:sz="4" w:space="0" w:color="auto"/>
            </w:tcBorders>
            <w:shd w:val="clear" w:color="000000" w:fill="FFFFFF"/>
            <w:noWrap/>
            <w:vAlign w:val="bottom"/>
            <w:hideMark/>
          </w:tcPr>
          <w:p w14:paraId="00BCAD4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3</w:t>
            </w:r>
          </w:p>
        </w:tc>
        <w:tc>
          <w:tcPr>
            <w:tcW w:w="441" w:type="pct"/>
            <w:tcBorders>
              <w:top w:val="nil"/>
              <w:left w:val="nil"/>
              <w:bottom w:val="single" w:sz="4" w:space="0" w:color="auto"/>
              <w:right w:val="single" w:sz="4" w:space="0" w:color="auto"/>
            </w:tcBorders>
            <w:shd w:val="clear" w:color="000000" w:fill="FFFFFF"/>
            <w:noWrap/>
            <w:vAlign w:val="bottom"/>
            <w:hideMark/>
          </w:tcPr>
          <w:p w14:paraId="6150577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净现金流量（</w:t>
            </w:r>
            <w:r w:rsidRPr="00D3669E">
              <w:rPr>
                <w:rFonts w:ascii="Times New Roman" w:eastAsia="宋体" w:hAnsi="Times New Roman" w:cs="Times New Roman"/>
                <w:bCs/>
                <w:kern w:val="0"/>
                <w:sz w:val="18"/>
                <w:szCs w:val="18"/>
              </w:rPr>
              <w:t>1-2</w:t>
            </w:r>
            <w:r w:rsidRPr="00D3669E">
              <w:rPr>
                <w:rFonts w:ascii="Times New Roman" w:eastAsia="宋体" w:hAnsi="Times New Roman" w:cs="Times New Roman"/>
                <w:bCs/>
                <w:kern w:val="0"/>
                <w:sz w:val="18"/>
                <w:szCs w:val="18"/>
              </w:rPr>
              <w:t>）</w:t>
            </w:r>
          </w:p>
        </w:tc>
        <w:tc>
          <w:tcPr>
            <w:tcW w:w="271" w:type="pct"/>
            <w:tcBorders>
              <w:top w:val="nil"/>
              <w:left w:val="nil"/>
              <w:bottom w:val="single" w:sz="4" w:space="0" w:color="auto"/>
              <w:right w:val="single" w:sz="4" w:space="0" w:color="auto"/>
            </w:tcBorders>
            <w:shd w:val="clear" w:color="000000" w:fill="FFFFFF"/>
            <w:noWrap/>
            <w:vAlign w:val="bottom"/>
            <w:hideMark/>
          </w:tcPr>
          <w:p w14:paraId="6237F51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47441.22 </w:t>
            </w:r>
          </w:p>
        </w:tc>
        <w:tc>
          <w:tcPr>
            <w:tcW w:w="201" w:type="pct"/>
            <w:tcBorders>
              <w:top w:val="nil"/>
              <w:left w:val="nil"/>
              <w:bottom w:val="single" w:sz="4" w:space="0" w:color="auto"/>
              <w:right w:val="single" w:sz="4" w:space="0" w:color="auto"/>
            </w:tcBorders>
            <w:shd w:val="clear" w:color="000000" w:fill="FFFFFF"/>
            <w:noWrap/>
            <w:vAlign w:val="bottom"/>
            <w:hideMark/>
          </w:tcPr>
          <w:p w14:paraId="17C2C45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-22463.95 </w:t>
            </w:r>
          </w:p>
        </w:tc>
        <w:tc>
          <w:tcPr>
            <w:tcW w:w="195" w:type="pct"/>
            <w:tcBorders>
              <w:top w:val="nil"/>
              <w:left w:val="nil"/>
              <w:bottom w:val="single" w:sz="4" w:space="0" w:color="auto"/>
              <w:right w:val="single" w:sz="4" w:space="0" w:color="auto"/>
            </w:tcBorders>
            <w:shd w:val="clear" w:color="000000" w:fill="FFFFFF"/>
            <w:noWrap/>
            <w:vAlign w:val="bottom"/>
            <w:hideMark/>
          </w:tcPr>
          <w:p w14:paraId="25F2BB3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3109.38 </w:t>
            </w:r>
          </w:p>
        </w:tc>
        <w:tc>
          <w:tcPr>
            <w:tcW w:w="195" w:type="pct"/>
            <w:tcBorders>
              <w:top w:val="nil"/>
              <w:left w:val="nil"/>
              <w:bottom w:val="single" w:sz="4" w:space="0" w:color="auto"/>
              <w:right w:val="single" w:sz="4" w:space="0" w:color="auto"/>
            </w:tcBorders>
            <w:shd w:val="clear" w:color="000000" w:fill="FFFFFF"/>
            <w:noWrap/>
            <w:vAlign w:val="bottom"/>
            <w:hideMark/>
          </w:tcPr>
          <w:p w14:paraId="6C04C14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3319.18 </w:t>
            </w:r>
          </w:p>
        </w:tc>
        <w:tc>
          <w:tcPr>
            <w:tcW w:w="195" w:type="pct"/>
            <w:tcBorders>
              <w:top w:val="nil"/>
              <w:left w:val="nil"/>
              <w:bottom w:val="single" w:sz="4" w:space="0" w:color="auto"/>
              <w:right w:val="single" w:sz="4" w:space="0" w:color="auto"/>
            </w:tcBorders>
            <w:shd w:val="clear" w:color="000000" w:fill="FFFFFF"/>
            <w:noWrap/>
            <w:vAlign w:val="bottom"/>
            <w:hideMark/>
          </w:tcPr>
          <w:p w14:paraId="0D77EFF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3444.98 </w:t>
            </w:r>
          </w:p>
        </w:tc>
        <w:tc>
          <w:tcPr>
            <w:tcW w:w="195" w:type="pct"/>
            <w:tcBorders>
              <w:top w:val="nil"/>
              <w:left w:val="nil"/>
              <w:bottom w:val="single" w:sz="4" w:space="0" w:color="auto"/>
              <w:right w:val="single" w:sz="4" w:space="0" w:color="auto"/>
            </w:tcBorders>
            <w:shd w:val="clear" w:color="000000" w:fill="FFFFFF"/>
            <w:noWrap/>
            <w:vAlign w:val="bottom"/>
            <w:hideMark/>
          </w:tcPr>
          <w:p w14:paraId="4D3E175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3183.08 </w:t>
            </w:r>
          </w:p>
        </w:tc>
        <w:tc>
          <w:tcPr>
            <w:tcW w:w="195" w:type="pct"/>
            <w:tcBorders>
              <w:top w:val="nil"/>
              <w:left w:val="nil"/>
              <w:bottom w:val="single" w:sz="4" w:space="0" w:color="auto"/>
              <w:right w:val="single" w:sz="4" w:space="0" w:color="auto"/>
            </w:tcBorders>
            <w:shd w:val="clear" w:color="000000" w:fill="FFFFFF"/>
            <w:noWrap/>
            <w:vAlign w:val="bottom"/>
            <w:hideMark/>
          </w:tcPr>
          <w:p w14:paraId="6213714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3293.15 </w:t>
            </w:r>
          </w:p>
        </w:tc>
        <w:tc>
          <w:tcPr>
            <w:tcW w:w="195" w:type="pct"/>
            <w:tcBorders>
              <w:top w:val="nil"/>
              <w:left w:val="nil"/>
              <w:bottom w:val="single" w:sz="4" w:space="0" w:color="auto"/>
              <w:right w:val="single" w:sz="4" w:space="0" w:color="auto"/>
            </w:tcBorders>
            <w:shd w:val="clear" w:color="000000" w:fill="FFFFFF"/>
            <w:noWrap/>
            <w:vAlign w:val="bottom"/>
            <w:hideMark/>
          </w:tcPr>
          <w:p w14:paraId="1EED7B8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3085.65 </w:t>
            </w:r>
          </w:p>
        </w:tc>
        <w:tc>
          <w:tcPr>
            <w:tcW w:w="195" w:type="pct"/>
            <w:tcBorders>
              <w:top w:val="nil"/>
              <w:left w:val="nil"/>
              <w:bottom w:val="single" w:sz="4" w:space="0" w:color="auto"/>
              <w:right w:val="single" w:sz="4" w:space="0" w:color="auto"/>
            </w:tcBorders>
            <w:shd w:val="clear" w:color="000000" w:fill="FFFFFF"/>
            <w:noWrap/>
            <w:vAlign w:val="bottom"/>
            <w:hideMark/>
          </w:tcPr>
          <w:p w14:paraId="17A794A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2578.64 </w:t>
            </w:r>
          </w:p>
        </w:tc>
        <w:tc>
          <w:tcPr>
            <w:tcW w:w="195" w:type="pct"/>
            <w:tcBorders>
              <w:top w:val="nil"/>
              <w:left w:val="nil"/>
              <w:bottom w:val="single" w:sz="4" w:space="0" w:color="auto"/>
              <w:right w:val="single" w:sz="4" w:space="0" w:color="auto"/>
            </w:tcBorders>
            <w:shd w:val="clear" w:color="000000" w:fill="FFFFFF"/>
            <w:noWrap/>
            <w:vAlign w:val="bottom"/>
            <w:hideMark/>
          </w:tcPr>
          <w:p w14:paraId="12FE722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2672.98 </w:t>
            </w:r>
          </w:p>
        </w:tc>
        <w:tc>
          <w:tcPr>
            <w:tcW w:w="196" w:type="pct"/>
            <w:tcBorders>
              <w:top w:val="nil"/>
              <w:left w:val="nil"/>
              <w:bottom w:val="single" w:sz="4" w:space="0" w:color="auto"/>
              <w:right w:val="single" w:sz="4" w:space="0" w:color="auto"/>
            </w:tcBorders>
            <w:shd w:val="clear" w:color="000000" w:fill="FFFFFF"/>
            <w:noWrap/>
            <w:vAlign w:val="bottom"/>
            <w:hideMark/>
          </w:tcPr>
          <w:p w14:paraId="466E37C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2616.89 </w:t>
            </w:r>
          </w:p>
        </w:tc>
        <w:tc>
          <w:tcPr>
            <w:tcW w:w="196" w:type="pct"/>
            <w:tcBorders>
              <w:top w:val="nil"/>
              <w:left w:val="nil"/>
              <w:bottom w:val="single" w:sz="4" w:space="0" w:color="auto"/>
              <w:right w:val="single" w:sz="4" w:space="0" w:color="auto"/>
            </w:tcBorders>
            <w:shd w:val="clear" w:color="000000" w:fill="FFFFFF"/>
            <w:noWrap/>
            <w:vAlign w:val="bottom"/>
            <w:hideMark/>
          </w:tcPr>
          <w:p w14:paraId="0D5FBA6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2711.24 </w:t>
            </w:r>
          </w:p>
        </w:tc>
        <w:tc>
          <w:tcPr>
            <w:tcW w:w="196" w:type="pct"/>
            <w:tcBorders>
              <w:top w:val="nil"/>
              <w:left w:val="nil"/>
              <w:bottom w:val="single" w:sz="4" w:space="0" w:color="auto"/>
              <w:right w:val="single" w:sz="4" w:space="0" w:color="auto"/>
            </w:tcBorders>
            <w:shd w:val="clear" w:color="000000" w:fill="FFFFFF"/>
            <w:noWrap/>
            <w:vAlign w:val="bottom"/>
            <w:hideMark/>
          </w:tcPr>
          <w:p w14:paraId="2C7F79E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2805.59 </w:t>
            </w:r>
          </w:p>
        </w:tc>
        <w:tc>
          <w:tcPr>
            <w:tcW w:w="196" w:type="pct"/>
            <w:tcBorders>
              <w:top w:val="nil"/>
              <w:left w:val="nil"/>
              <w:bottom w:val="single" w:sz="4" w:space="0" w:color="auto"/>
              <w:right w:val="single" w:sz="4" w:space="0" w:color="auto"/>
            </w:tcBorders>
            <w:shd w:val="clear" w:color="000000" w:fill="FFFFFF"/>
            <w:noWrap/>
            <w:vAlign w:val="bottom"/>
            <w:hideMark/>
          </w:tcPr>
          <w:p w14:paraId="317392D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2899.94 </w:t>
            </w:r>
          </w:p>
        </w:tc>
        <w:tc>
          <w:tcPr>
            <w:tcW w:w="196" w:type="pct"/>
            <w:tcBorders>
              <w:top w:val="nil"/>
              <w:left w:val="nil"/>
              <w:bottom w:val="single" w:sz="4" w:space="0" w:color="auto"/>
              <w:right w:val="single" w:sz="4" w:space="0" w:color="auto"/>
            </w:tcBorders>
            <w:shd w:val="clear" w:color="000000" w:fill="FFFFFF"/>
            <w:noWrap/>
            <w:vAlign w:val="bottom"/>
            <w:hideMark/>
          </w:tcPr>
          <w:p w14:paraId="39D6183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2994.29 </w:t>
            </w:r>
          </w:p>
        </w:tc>
        <w:tc>
          <w:tcPr>
            <w:tcW w:w="196" w:type="pct"/>
            <w:tcBorders>
              <w:top w:val="nil"/>
              <w:left w:val="nil"/>
              <w:bottom w:val="single" w:sz="4" w:space="0" w:color="auto"/>
              <w:right w:val="single" w:sz="4" w:space="0" w:color="auto"/>
            </w:tcBorders>
            <w:shd w:val="clear" w:color="000000" w:fill="FFFFFF"/>
            <w:noWrap/>
            <w:vAlign w:val="bottom"/>
            <w:hideMark/>
          </w:tcPr>
          <w:p w14:paraId="656C512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2938.19 </w:t>
            </w:r>
          </w:p>
        </w:tc>
        <w:tc>
          <w:tcPr>
            <w:tcW w:w="196" w:type="pct"/>
            <w:tcBorders>
              <w:top w:val="nil"/>
              <w:left w:val="nil"/>
              <w:bottom w:val="single" w:sz="4" w:space="0" w:color="auto"/>
              <w:right w:val="single" w:sz="4" w:space="0" w:color="auto"/>
            </w:tcBorders>
            <w:shd w:val="clear" w:color="000000" w:fill="FFFFFF"/>
            <w:noWrap/>
            <w:vAlign w:val="bottom"/>
            <w:hideMark/>
          </w:tcPr>
          <w:p w14:paraId="0771DDC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3032.54 </w:t>
            </w:r>
          </w:p>
        </w:tc>
        <w:tc>
          <w:tcPr>
            <w:tcW w:w="196" w:type="pct"/>
            <w:tcBorders>
              <w:top w:val="nil"/>
              <w:left w:val="nil"/>
              <w:bottom w:val="single" w:sz="4" w:space="0" w:color="auto"/>
              <w:right w:val="single" w:sz="4" w:space="0" w:color="auto"/>
            </w:tcBorders>
            <w:shd w:val="clear" w:color="000000" w:fill="FFFFFF"/>
            <w:noWrap/>
            <w:vAlign w:val="bottom"/>
            <w:hideMark/>
          </w:tcPr>
          <w:p w14:paraId="3654B20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5373.29 </w:t>
            </w:r>
          </w:p>
        </w:tc>
        <w:tc>
          <w:tcPr>
            <w:tcW w:w="196" w:type="pct"/>
            <w:tcBorders>
              <w:top w:val="nil"/>
              <w:left w:val="nil"/>
              <w:bottom w:val="single" w:sz="4" w:space="0" w:color="auto"/>
              <w:right w:val="single" w:sz="4" w:space="0" w:color="auto"/>
            </w:tcBorders>
            <w:shd w:val="clear" w:color="000000" w:fill="FFFFFF"/>
            <w:noWrap/>
            <w:vAlign w:val="bottom"/>
            <w:hideMark/>
          </w:tcPr>
          <w:p w14:paraId="6A3F18A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5373.29 </w:t>
            </w:r>
          </w:p>
        </w:tc>
        <w:tc>
          <w:tcPr>
            <w:tcW w:w="196" w:type="pct"/>
            <w:tcBorders>
              <w:top w:val="nil"/>
              <w:left w:val="nil"/>
              <w:bottom w:val="single" w:sz="4" w:space="0" w:color="auto"/>
              <w:right w:val="single" w:sz="4" w:space="0" w:color="auto"/>
            </w:tcBorders>
            <w:shd w:val="clear" w:color="000000" w:fill="FFFFFF"/>
            <w:noWrap/>
            <w:vAlign w:val="bottom"/>
            <w:hideMark/>
          </w:tcPr>
          <w:p w14:paraId="11A2860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5363.07 </w:t>
            </w:r>
          </w:p>
        </w:tc>
        <w:tc>
          <w:tcPr>
            <w:tcW w:w="196" w:type="pct"/>
            <w:tcBorders>
              <w:top w:val="nil"/>
              <w:left w:val="nil"/>
              <w:bottom w:val="single" w:sz="4" w:space="0" w:color="auto"/>
              <w:right w:val="single" w:sz="4" w:space="0" w:color="auto"/>
            </w:tcBorders>
            <w:shd w:val="clear" w:color="000000" w:fill="FFFFFF"/>
            <w:noWrap/>
            <w:vAlign w:val="bottom"/>
            <w:hideMark/>
          </w:tcPr>
          <w:p w14:paraId="22FCAAF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4512.90 </w:t>
            </w:r>
          </w:p>
        </w:tc>
        <w:tc>
          <w:tcPr>
            <w:tcW w:w="198" w:type="pct"/>
            <w:tcBorders>
              <w:top w:val="nil"/>
              <w:left w:val="nil"/>
              <w:bottom w:val="single" w:sz="4" w:space="0" w:color="auto"/>
              <w:right w:val="single" w:sz="4" w:space="0" w:color="auto"/>
            </w:tcBorders>
            <w:shd w:val="clear" w:color="000000" w:fill="FFFFFF"/>
            <w:noWrap/>
            <w:vAlign w:val="bottom"/>
            <w:hideMark/>
          </w:tcPr>
          <w:p w14:paraId="52367E5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4596.90 </w:t>
            </w:r>
          </w:p>
        </w:tc>
      </w:tr>
    </w:tbl>
    <w:p w14:paraId="1E88FE8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p>
    <w:p w14:paraId="089A1AC7" w14:textId="77777777" w:rsidR="0028041F" w:rsidRPr="00D3669E" w:rsidRDefault="0028041F" w:rsidP="0028041F">
      <w:pPr>
        <w:pStyle w:val="01maintext"/>
      </w:pPr>
    </w:p>
    <w:p w14:paraId="1B01F693" w14:textId="77777777" w:rsidR="0028041F" w:rsidRPr="00D3669E" w:rsidRDefault="0028041F" w:rsidP="0028041F">
      <w:pPr>
        <w:pStyle w:val="01maintext"/>
      </w:pPr>
    </w:p>
    <w:p w14:paraId="355D144F" w14:textId="77777777" w:rsidR="0028041F" w:rsidRPr="00D3669E" w:rsidRDefault="0028041F" w:rsidP="0028041F">
      <w:pPr>
        <w:pStyle w:val="01maintext"/>
      </w:pPr>
      <w:r w:rsidRPr="00D3669E">
        <w:br w:type="page"/>
      </w:r>
    </w:p>
    <w:p w14:paraId="4EE0E94C" w14:textId="77777777" w:rsidR="0028041F" w:rsidRPr="00D3669E" w:rsidRDefault="0028041F" w:rsidP="0028041F">
      <w:pPr>
        <w:pStyle w:val="013"/>
        <w:spacing w:before="156"/>
      </w:pPr>
      <w:r w:rsidRPr="00D3669E">
        <w:lastRenderedPageBreak/>
        <w:t>表</w:t>
      </w:r>
      <w:r w:rsidRPr="00D3669E">
        <w:t xml:space="preserve">13-9  </w:t>
      </w:r>
      <w:r w:rsidRPr="00D3669E">
        <w:t>项目计划财务现金流量表（单位：万元）</w:t>
      </w:r>
    </w:p>
    <w:tbl>
      <w:tblPr>
        <w:tblW w:w="5000" w:type="pct"/>
        <w:tblCellMar>
          <w:left w:w="40" w:type="dxa"/>
          <w:right w:w="40" w:type="dxa"/>
        </w:tblCellMar>
        <w:tblLook w:val="04A0" w:firstRow="1" w:lastRow="0" w:firstColumn="1" w:lastColumn="0" w:noHBand="0" w:noVBand="1"/>
      </w:tblPr>
      <w:tblGrid>
        <w:gridCol w:w="589"/>
        <w:gridCol w:w="2420"/>
        <w:gridCol w:w="882"/>
        <w:gridCol w:w="882"/>
        <w:gridCol w:w="815"/>
        <w:gridCol w:w="815"/>
        <w:gridCol w:w="815"/>
        <w:gridCol w:w="815"/>
        <w:gridCol w:w="815"/>
        <w:gridCol w:w="815"/>
        <w:gridCol w:w="815"/>
        <w:gridCol w:w="815"/>
        <w:gridCol w:w="815"/>
        <w:gridCol w:w="815"/>
        <w:gridCol w:w="815"/>
        <w:gridCol w:w="815"/>
        <w:gridCol w:w="815"/>
        <w:gridCol w:w="815"/>
        <w:gridCol w:w="815"/>
        <w:gridCol w:w="765"/>
        <w:gridCol w:w="765"/>
        <w:gridCol w:w="815"/>
        <w:gridCol w:w="816"/>
        <w:gridCol w:w="765"/>
      </w:tblGrid>
      <w:tr w:rsidR="0028041F" w:rsidRPr="00D3669E" w14:paraId="0C04728F" w14:textId="77777777" w:rsidTr="0028041F">
        <w:trPr>
          <w:trHeight w:val="270"/>
        </w:trPr>
        <w:tc>
          <w:tcPr>
            <w:tcW w:w="141"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562F73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序号</w:t>
            </w:r>
          </w:p>
        </w:tc>
        <w:tc>
          <w:tcPr>
            <w:tcW w:w="578"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0B263A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项目</w:t>
            </w:r>
          </w:p>
        </w:tc>
        <w:tc>
          <w:tcPr>
            <w:tcW w:w="211"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6A4D3E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合计</w:t>
            </w:r>
          </w:p>
        </w:tc>
        <w:tc>
          <w:tcPr>
            <w:tcW w:w="211" w:type="pct"/>
            <w:tcBorders>
              <w:top w:val="single" w:sz="4" w:space="0" w:color="auto"/>
              <w:left w:val="nil"/>
              <w:bottom w:val="single" w:sz="4" w:space="0" w:color="auto"/>
              <w:right w:val="single" w:sz="4" w:space="0" w:color="auto"/>
            </w:tcBorders>
            <w:shd w:val="clear" w:color="000000" w:fill="FFFFFF"/>
            <w:noWrap/>
            <w:vAlign w:val="bottom"/>
            <w:hideMark/>
          </w:tcPr>
          <w:p w14:paraId="6C61480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建设期</w:t>
            </w:r>
          </w:p>
        </w:tc>
        <w:tc>
          <w:tcPr>
            <w:tcW w:w="3859" w:type="pct"/>
            <w:gridSpan w:val="20"/>
            <w:tcBorders>
              <w:top w:val="single" w:sz="4" w:space="0" w:color="auto"/>
              <w:left w:val="nil"/>
              <w:bottom w:val="single" w:sz="4" w:space="0" w:color="auto"/>
              <w:right w:val="single" w:sz="4" w:space="0" w:color="auto"/>
            </w:tcBorders>
            <w:shd w:val="clear" w:color="000000" w:fill="FFFFFF"/>
            <w:noWrap/>
            <w:vAlign w:val="bottom"/>
            <w:hideMark/>
          </w:tcPr>
          <w:p w14:paraId="6B147CC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运行期</w:t>
            </w:r>
          </w:p>
        </w:tc>
      </w:tr>
      <w:tr w:rsidR="0028041F" w:rsidRPr="00D3669E" w14:paraId="00E35346" w14:textId="77777777" w:rsidTr="0028041F">
        <w:trPr>
          <w:trHeight w:val="270"/>
        </w:trPr>
        <w:tc>
          <w:tcPr>
            <w:tcW w:w="141" w:type="pct"/>
            <w:vMerge/>
            <w:tcBorders>
              <w:top w:val="single" w:sz="4" w:space="0" w:color="auto"/>
              <w:left w:val="single" w:sz="4" w:space="0" w:color="auto"/>
              <w:bottom w:val="single" w:sz="4" w:space="0" w:color="auto"/>
              <w:right w:val="single" w:sz="4" w:space="0" w:color="auto"/>
            </w:tcBorders>
            <w:vAlign w:val="center"/>
            <w:hideMark/>
          </w:tcPr>
          <w:p w14:paraId="21AB805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p>
        </w:tc>
        <w:tc>
          <w:tcPr>
            <w:tcW w:w="578" w:type="pct"/>
            <w:vMerge/>
            <w:tcBorders>
              <w:top w:val="single" w:sz="4" w:space="0" w:color="auto"/>
              <w:left w:val="single" w:sz="4" w:space="0" w:color="auto"/>
              <w:bottom w:val="single" w:sz="4" w:space="0" w:color="auto"/>
              <w:right w:val="single" w:sz="4" w:space="0" w:color="auto"/>
            </w:tcBorders>
            <w:vAlign w:val="center"/>
            <w:hideMark/>
          </w:tcPr>
          <w:p w14:paraId="4B67396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p>
        </w:tc>
        <w:tc>
          <w:tcPr>
            <w:tcW w:w="211" w:type="pct"/>
            <w:vMerge/>
            <w:tcBorders>
              <w:top w:val="single" w:sz="4" w:space="0" w:color="auto"/>
              <w:left w:val="single" w:sz="4" w:space="0" w:color="auto"/>
              <w:bottom w:val="single" w:sz="4" w:space="0" w:color="auto"/>
              <w:right w:val="single" w:sz="4" w:space="0" w:color="auto"/>
            </w:tcBorders>
            <w:vAlign w:val="center"/>
            <w:hideMark/>
          </w:tcPr>
          <w:p w14:paraId="521246A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p>
        </w:tc>
        <w:tc>
          <w:tcPr>
            <w:tcW w:w="211" w:type="pct"/>
            <w:tcBorders>
              <w:top w:val="nil"/>
              <w:left w:val="nil"/>
              <w:bottom w:val="single" w:sz="4" w:space="0" w:color="auto"/>
              <w:right w:val="single" w:sz="4" w:space="0" w:color="auto"/>
            </w:tcBorders>
            <w:shd w:val="clear" w:color="000000" w:fill="FFFFFF"/>
            <w:noWrap/>
            <w:vAlign w:val="center"/>
            <w:hideMark/>
          </w:tcPr>
          <w:p w14:paraId="222CBEB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w:t>
            </w:r>
          </w:p>
        </w:tc>
        <w:tc>
          <w:tcPr>
            <w:tcW w:w="195" w:type="pct"/>
            <w:tcBorders>
              <w:top w:val="nil"/>
              <w:left w:val="nil"/>
              <w:bottom w:val="single" w:sz="4" w:space="0" w:color="auto"/>
              <w:right w:val="single" w:sz="4" w:space="0" w:color="auto"/>
            </w:tcBorders>
            <w:shd w:val="clear" w:color="000000" w:fill="FFFFFF"/>
            <w:noWrap/>
            <w:vAlign w:val="center"/>
            <w:hideMark/>
          </w:tcPr>
          <w:p w14:paraId="299D7B1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w:t>
            </w:r>
          </w:p>
        </w:tc>
        <w:tc>
          <w:tcPr>
            <w:tcW w:w="195" w:type="pct"/>
            <w:tcBorders>
              <w:top w:val="nil"/>
              <w:left w:val="nil"/>
              <w:bottom w:val="single" w:sz="4" w:space="0" w:color="auto"/>
              <w:right w:val="single" w:sz="4" w:space="0" w:color="auto"/>
            </w:tcBorders>
            <w:shd w:val="clear" w:color="000000" w:fill="FFFFFF"/>
            <w:noWrap/>
            <w:vAlign w:val="center"/>
            <w:hideMark/>
          </w:tcPr>
          <w:p w14:paraId="198766C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3</w:t>
            </w:r>
          </w:p>
        </w:tc>
        <w:tc>
          <w:tcPr>
            <w:tcW w:w="195" w:type="pct"/>
            <w:tcBorders>
              <w:top w:val="nil"/>
              <w:left w:val="nil"/>
              <w:bottom w:val="single" w:sz="4" w:space="0" w:color="auto"/>
              <w:right w:val="single" w:sz="4" w:space="0" w:color="auto"/>
            </w:tcBorders>
            <w:shd w:val="clear" w:color="000000" w:fill="FFFFFF"/>
            <w:noWrap/>
            <w:vAlign w:val="center"/>
            <w:hideMark/>
          </w:tcPr>
          <w:p w14:paraId="7A7E1F0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4</w:t>
            </w:r>
          </w:p>
        </w:tc>
        <w:tc>
          <w:tcPr>
            <w:tcW w:w="195" w:type="pct"/>
            <w:tcBorders>
              <w:top w:val="nil"/>
              <w:left w:val="nil"/>
              <w:bottom w:val="single" w:sz="4" w:space="0" w:color="auto"/>
              <w:right w:val="single" w:sz="4" w:space="0" w:color="auto"/>
            </w:tcBorders>
            <w:shd w:val="clear" w:color="000000" w:fill="FFFFFF"/>
            <w:noWrap/>
            <w:vAlign w:val="center"/>
            <w:hideMark/>
          </w:tcPr>
          <w:p w14:paraId="537947B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5</w:t>
            </w:r>
          </w:p>
        </w:tc>
        <w:tc>
          <w:tcPr>
            <w:tcW w:w="195" w:type="pct"/>
            <w:tcBorders>
              <w:top w:val="nil"/>
              <w:left w:val="nil"/>
              <w:bottom w:val="single" w:sz="4" w:space="0" w:color="auto"/>
              <w:right w:val="single" w:sz="4" w:space="0" w:color="auto"/>
            </w:tcBorders>
            <w:shd w:val="clear" w:color="000000" w:fill="FFFFFF"/>
            <w:noWrap/>
            <w:vAlign w:val="center"/>
            <w:hideMark/>
          </w:tcPr>
          <w:p w14:paraId="6EC191E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6</w:t>
            </w:r>
          </w:p>
        </w:tc>
        <w:tc>
          <w:tcPr>
            <w:tcW w:w="195" w:type="pct"/>
            <w:tcBorders>
              <w:top w:val="nil"/>
              <w:left w:val="nil"/>
              <w:bottom w:val="single" w:sz="4" w:space="0" w:color="auto"/>
              <w:right w:val="single" w:sz="4" w:space="0" w:color="auto"/>
            </w:tcBorders>
            <w:shd w:val="clear" w:color="000000" w:fill="FFFFFF"/>
            <w:noWrap/>
            <w:vAlign w:val="center"/>
            <w:hideMark/>
          </w:tcPr>
          <w:p w14:paraId="1306EA8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7</w:t>
            </w:r>
          </w:p>
        </w:tc>
        <w:tc>
          <w:tcPr>
            <w:tcW w:w="195" w:type="pct"/>
            <w:tcBorders>
              <w:top w:val="nil"/>
              <w:left w:val="nil"/>
              <w:bottom w:val="single" w:sz="4" w:space="0" w:color="auto"/>
              <w:right w:val="single" w:sz="4" w:space="0" w:color="auto"/>
            </w:tcBorders>
            <w:shd w:val="clear" w:color="000000" w:fill="FFFFFF"/>
            <w:noWrap/>
            <w:vAlign w:val="center"/>
            <w:hideMark/>
          </w:tcPr>
          <w:p w14:paraId="0B607CC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8</w:t>
            </w:r>
          </w:p>
        </w:tc>
        <w:tc>
          <w:tcPr>
            <w:tcW w:w="195" w:type="pct"/>
            <w:tcBorders>
              <w:top w:val="nil"/>
              <w:left w:val="nil"/>
              <w:bottom w:val="single" w:sz="4" w:space="0" w:color="auto"/>
              <w:right w:val="single" w:sz="4" w:space="0" w:color="auto"/>
            </w:tcBorders>
            <w:shd w:val="clear" w:color="000000" w:fill="FFFFFF"/>
            <w:noWrap/>
            <w:vAlign w:val="center"/>
            <w:hideMark/>
          </w:tcPr>
          <w:p w14:paraId="0F9FFDE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9</w:t>
            </w:r>
          </w:p>
        </w:tc>
        <w:tc>
          <w:tcPr>
            <w:tcW w:w="195" w:type="pct"/>
            <w:tcBorders>
              <w:top w:val="nil"/>
              <w:left w:val="nil"/>
              <w:bottom w:val="single" w:sz="4" w:space="0" w:color="auto"/>
              <w:right w:val="single" w:sz="4" w:space="0" w:color="auto"/>
            </w:tcBorders>
            <w:shd w:val="clear" w:color="000000" w:fill="FFFFFF"/>
            <w:noWrap/>
            <w:vAlign w:val="center"/>
            <w:hideMark/>
          </w:tcPr>
          <w:p w14:paraId="07DBE9A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10</w:t>
            </w:r>
          </w:p>
        </w:tc>
        <w:tc>
          <w:tcPr>
            <w:tcW w:w="195" w:type="pct"/>
            <w:tcBorders>
              <w:top w:val="nil"/>
              <w:left w:val="nil"/>
              <w:bottom w:val="single" w:sz="4" w:space="0" w:color="auto"/>
              <w:right w:val="single" w:sz="4" w:space="0" w:color="auto"/>
            </w:tcBorders>
            <w:shd w:val="clear" w:color="000000" w:fill="FFFFFF"/>
            <w:noWrap/>
            <w:vAlign w:val="center"/>
            <w:hideMark/>
          </w:tcPr>
          <w:p w14:paraId="1A9E51C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11</w:t>
            </w:r>
          </w:p>
        </w:tc>
        <w:tc>
          <w:tcPr>
            <w:tcW w:w="195" w:type="pct"/>
            <w:tcBorders>
              <w:top w:val="nil"/>
              <w:left w:val="nil"/>
              <w:bottom w:val="single" w:sz="4" w:space="0" w:color="auto"/>
              <w:right w:val="single" w:sz="4" w:space="0" w:color="auto"/>
            </w:tcBorders>
            <w:shd w:val="clear" w:color="000000" w:fill="FFFFFF"/>
            <w:noWrap/>
            <w:vAlign w:val="center"/>
            <w:hideMark/>
          </w:tcPr>
          <w:p w14:paraId="46B4110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12</w:t>
            </w:r>
          </w:p>
        </w:tc>
        <w:tc>
          <w:tcPr>
            <w:tcW w:w="195" w:type="pct"/>
            <w:tcBorders>
              <w:top w:val="nil"/>
              <w:left w:val="nil"/>
              <w:bottom w:val="single" w:sz="4" w:space="0" w:color="auto"/>
              <w:right w:val="single" w:sz="4" w:space="0" w:color="auto"/>
            </w:tcBorders>
            <w:shd w:val="clear" w:color="000000" w:fill="FFFFFF"/>
            <w:noWrap/>
            <w:vAlign w:val="center"/>
            <w:hideMark/>
          </w:tcPr>
          <w:p w14:paraId="04FE8CF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13</w:t>
            </w:r>
          </w:p>
        </w:tc>
        <w:tc>
          <w:tcPr>
            <w:tcW w:w="195" w:type="pct"/>
            <w:tcBorders>
              <w:top w:val="nil"/>
              <w:left w:val="nil"/>
              <w:bottom w:val="single" w:sz="4" w:space="0" w:color="auto"/>
              <w:right w:val="single" w:sz="4" w:space="0" w:color="auto"/>
            </w:tcBorders>
            <w:shd w:val="clear" w:color="000000" w:fill="FFFFFF"/>
            <w:noWrap/>
            <w:vAlign w:val="center"/>
            <w:hideMark/>
          </w:tcPr>
          <w:p w14:paraId="3473B66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14</w:t>
            </w:r>
          </w:p>
        </w:tc>
        <w:tc>
          <w:tcPr>
            <w:tcW w:w="195" w:type="pct"/>
            <w:tcBorders>
              <w:top w:val="nil"/>
              <w:left w:val="nil"/>
              <w:bottom w:val="single" w:sz="4" w:space="0" w:color="auto"/>
              <w:right w:val="single" w:sz="4" w:space="0" w:color="auto"/>
            </w:tcBorders>
            <w:shd w:val="clear" w:color="000000" w:fill="FFFFFF"/>
            <w:noWrap/>
            <w:vAlign w:val="center"/>
            <w:hideMark/>
          </w:tcPr>
          <w:p w14:paraId="5628735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15</w:t>
            </w:r>
          </w:p>
        </w:tc>
        <w:tc>
          <w:tcPr>
            <w:tcW w:w="195" w:type="pct"/>
            <w:tcBorders>
              <w:top w:val="nil"/>
              <w:left w:val="nil"/>
              <w:bottom w:val="single" w:sz="4" w:space="0" w:color="auto"/>
              <w:right w:val="single" w:sz="4" w:space="0" w:color="auto"/>
            </w:tcBorders>
            <w:shd w:val="clear" w:color="000000" w:fill="FFFFFF"/>
            <w:noWrap/>
            <w:vAlign w:val="center"/>
            <w:hideMark/>
          </w:tcPr>
          <w:p w14:paraId="68DEA59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16</w:t>
            </w:r>
          </w:p>
        </w:tc>
        <w:tc>
          <w:tcPr>
            <w:tcW w:w="183" w:type="pct"/>
            <w:tcBorders>
              <w:top w:val="nil"/>
              <w:left w:val="nil"/>
              <w:bottom w:val="single" w:sz="4" w:space="0" w:color="auto"/>
              <w:right w:val="single" w:sz="4" w:space="0" w:color="auto"/>
            </w:tcBorders>
            <w:shd w:val="clear" w:color="000000" w:fill="FFFFFF"/>
            <w:noWrap/>
            <w:vAlign w:val="center"/>
            <w:hideMark/>
          </w:tcPr>
          <w:p w14:paraId="4083F79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17</w:t>
            </w:r>
          </w:p>
        </w:tc>
        <w:tc>
          <w:tcPr>
            <w:tcW w:w="183" w:type="pct"/>
            <w:tcBorders>
              <w:top w:val="nil"/>
              <w:left w:val="nil"/>
              <w:bottom w:val="single" w:sz="4" w:space="0" w:color="auto"/>
              <w:right w:val="single" w:sz="4" w:space="0" w:color="auto"/>
            </w:tcBorders>
            <w:shd w:val="clear" w:color="000000" w:fill="FFFFFF"/>
            <w:noWrap/>
            <w:vAlign w:val="center"/>
            <w:hideMark/>
          </w:tcPr>
          <w:p w14:paraId="21BE0BE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18</w:t>
            </w:r>
          </w:p>
        </w:tc>
        <w:tc>
          <w:tcPr>
            <w:tcW w:w="195" w:type="pct"/>
            <w:tcBorders>
              <w:top w:val="nil"/>
              <w:left w:val="nil"/>
              <w:bottom w:val="single" w:sz="4" w:space="0" w:color="auto"/>
              <w:right w:val="single" w:sz="4" w:space="0" w:color="auto"/>
            </w:tcBorders>
            <w:shd w:val="clear" w:color="000000" w:fill="FFFFFF"/>
            <w:noWrap/>
            <w:vAlign w:val="center"/>
            <w:hideMark/>
          </w:tcPr>
          <w:p w14:paraId="12DAC78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19</w:t>
            </w:r>
          </w:p>
        </w:tc>
        <w:tc>
          <w:tcPr>
            <w:tcW w:w="195" w:type="pct"/>
            <w:tcBorders>
              <w:top w:val="nil"/>
              <w:left w:val="nil"/>
              <w:bottom w:val="single" w:sz="4" w:space="0" w:color="auto"/>
              <w:right w:val="single" w:sz="4" w:space="0" w:color="auto"/>
            </w:tcBorders>
            <w:shd w:val="clear" w:color="000000" w:fill="FFFFFF"/>
            <w:noWrap/>
            <w:vAlign w:val="center"/>
            <w:hideMark/>
          </w:tcPr>
          <w:p w14:paraId="6E2450A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20</w:t>
            </w:r>
          </w:p>
        </w:tc>
        <w:tc>
          <w:tcPr>
            <w:tcW w:w="180" w:type="pct"/>
            <w:tcBorders>
              <w:top w:val="nil"/>
              <w:left w:val="nil"/>
              <w:bottom w:val="single" w:sz="4" w:space="0" w:color="auto"/>
              <w:right w:val="single" w:sz="4" w:space="0" w:color="auto"/>
            </w:tcBorders>
            <w:shd w:val="clear" w:color="000000" w:fill="FFFFFF"/>
            <w:noWrap/>
            <w:vAlign w:val="center"/>
            <w:hideMark/>
          </w:tcPr>
          <w:p w14:paraId="023686F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21</w:t>
            </w:r>
          </w:p>
        </w:tc>
      </w:tr>
      <w:tr w:rsidR="0028041F" w:rsidRPr="00D3669E" w14:paraId="57311228"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2BFE4CB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w:t>
            </w:r>
          </w:p>
        </w:tc>
        <w:tc>
          <w:tcPr>
            <w:tcW w:w="578" w:type="pct"/>
            <w:tcBorders>
              <w:top w:val="nil"/>
              <w:left w:val="nil"/>
              <w:bottom w:val="single" w:sz="4" w:space="0" w:color="auto"/>
              <w:right w:val="single" w:sz="4" w:space="0" w:color="auto"/>
            </w:tcBorders>
            <w:shd w:val="clear" w:color="000000" w:fill="FFFFFF"/>
            <w:noWrap/>
            <w:vAlign w:val="bottom"/>
            <w:hideMark/>
          </w:tcPr>
          <w:p w14:paraId="55D2FB3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经营活动净现金流量</w:t>
            </w:r>
          </w:p>
        </w:tc>
        <w:tc>
          <w:tcPr>
            <w:tcW w:w="211" w:type="pct"/>
            <w:tcBorders>
              <w:top w:val="nil"/>
              <w:left w:val="nil"/>
              <w:bottom w:val="single" w:sz="4" w:space="0" w:color="auto"/>
              <w:right w:val="single" w:sz="4" w:space="0" w:color="auto"/>
            </w:tcBorders>
            <w:shd w:val="clear" w:color="000000" w:fill="FFFFFF"/>
            <w:noWrap/>
            <w:vAlign w:val="bottom"/>
            <w:hideMark/>
          </w:tcPr>
          <w:p w14:paraId="19FC771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118806.49 </w:t>
            </w:r>
          </w:p>
        </w:tc>
        <w:tc>
          <w:tcPr>
            <w:tcW w:w="211" w:type="pct"/>
            <w:tcBorders>
              <w:top w:val="nil"/>
              <w:left w:val="nil"/>
              <w:bottom w:val="single" w:sz="4" w:space="0" w:color="auto"/>
              <w:right w:val="single" w:sz="4" w:space="0" w:color="auto"/>
            </w:tcBorders>
            <w:shd w:val="clear" w:color="000000" w:fill="FFFFFF"/>
            <w:noWrap/>
            <w:vAlign w:val="bottom"/>
            <w:hideMark/>
          </w:tcPr>
          <w:p w14:paraId="0572549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E23585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7332.23 </w:t>
            </w:r>
          </w:p>
        </w:tc>
        <w:tc>
          <w:tcPr>
            <w:tcW w:w="195" w:type="pct"/>
            <w:tcBorders>
              <w:top w:val="nil"/>
              <w:left w:val="nil"/>
              <w:bottom w:val="single" w:sz="4" w:space="0" w:color="auto"/>
              <w:right w:val="single" w:sz="4" w:space="0" w:color="auto"/>
            </w:tcBorders>
            <w:shd w:val="clear" w:color="000000" w:fill="FFFFFF"/>
            <w:noWrap/>
            <w:vAlign w:val="bottom"/>
            <w:hideMark/>
          </w:tcPr>
          <w:p w14:paraId="7D01637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7332.23 </w:t>
            </w:r>
          </w:p>
        </w:tc>
        <w:tc>
          <w:tcPr>
            <w:tcW w:w="195" w:type="pct"/>
            <w:tcBorders>
              <w:top w:val="nil"/>
              <w:left w:val="nil"/>
              <w:bottom w:val="single" w:sz="4" w:space="0" w:color="auto"/>
              <w:right w:val="single" w:sz="4" w:space="0" w:color="auto"/>
            </w:tcBorders>
            <w:shd w:val="clear" w:color="000000" w:fill="FFFFFF"/>
            <w:noWrap/>
            <w:vAlign w:val="bottom"/>
            <w:hideMark/>
          </w:tcPr>
          <w:p w14:paraId="3950AB5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7332.23 </w:t>
            </w:r>
          </w:p>
        </w:tc>
        <w:tc>
          <w:tcPr>
            <w:tcW w:w="195" w:type="pct"/>
            <w:tcBorders>
              <w:top w:val="nil"/>
              <w:left w:val="nil"/>
              <w:bottom w:val="single" w:sz="4" w:space="0" w:color="auto"/>
              <w:right w:val="single" w:sz="4" w:space="0" w:color="auto"/>
            </w:tcBorders>
            <w:shd w:val="clear" w:color="000000" w:fill="FFFFFF"/>
            <w:noWrap/>
            <w:vAlign w:val="bottom"/>
            <w:hideMark/>
          </w:tcPr>
          <w:p w14:paraId="66CAC30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6944.53 </w:t>
            </w:r>
          </w:p>
        </w:tc>
        <w:tc>
          <w:tcPr>
            <w:tcW w:w="195" w:type="pct"/>
            <w:tcBorders>
              <w:top w:val="nil"/>
              <w:left w:val="nil"/>
              <w:bottom w:val="single" w:sz="4" w:space="0" w:color="auto"/>
              <w:right w:val="single" w:sz="4" w:space="0" w:color="auto"/>
            </w:tcBorders>
            <w:shd w:val="clear" w:color="000000" w:fill="FFFFFF"/>
            <w:noWrap/>
            <w:vAlign w:val="bottom"/>
            <w:hideMark/>
          </w:tcPr>
          <w:p w14:paraId="0BA814B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6928.81 </w:t>
            </w:r>
          </w:p>
        </w:tc>
        <w:tc>
          <w:tcPr>
            <w:tcW w:w="195" w:type="pct"/>
            <w:tcBorders>
              <w:top w:val="nil"/>
              <w:left w:val="nil"/>
              <w:bottom w:val="single" w:sz="4" w:space="0" w:color="auto"/>
              <w:right w:val="single" w:sz="4" w:space="0" w:color="auto"/>
            </w:tcBorders>
            <w:shd w:val="clear" w:color="000000" w:fill="FFFFFF"/>
            <w:noWrap/>
            <w:vAlign w:val="bottom"/>
            <w:hideMark/>
          </w:tcPr>
          <w:p w14:paraId="4A2FAD6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6595.50 </w:t>
            </w:r>
          </w:p>
        </w:tc>
        <w:tc>
          <w:tcPr>
            <w:tcW w:w="195" w:type="pct"/>
            <w:tcBorders>
              <w:top w:val="nil"/>
              <w:left w:val="nil"/>
              <w:bottom w:val="single" w:sz="4" w:space="0" w:color="auto"/>
              <w:right w:val="single" w:sz="4" w:space="0" w:color="auto"/>
            </w:tcBorders>
            <w:shd w:val="clear" w:color="000000" w:fill="FFFFFF"/>
            <w:noWrap/>
            <w:vAlign w:val="bottom"/>
            <w:hideMark/>
          </w:tcPr>
          <w:p w14:paraId="221B80F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5962.69 </w:t>
            </w:r>
          </w:p>
        </w:tc>
        <w:tc>
          <w:tcPr>
            <w:tcW w:w="195" w:type="pct"/>
            <w:tcBorders>
              <w:top w:val="nil"/>
              <w:left w:val="nil"/>
              <w:bottom w:val="single" w:sz="4" w:space="0" w:color="auto"/>
              <w:right w:val="single" w:sz="4" w:space="0" w:color="auto"/>
            </w:tcBorders>
            <w:shd w:val="clear" w:color="000000" w:fill="FFFFFF"/>
            <w:noWrap/>
            <w:vAlign w:val="bottom"/>
            <w:hideMark/>
          </w:tcPr>
          <w:p w14:paraId="142E461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5931.25 </w:t>
            </w:r>
          </w:p>
        </w:tc>
        <w:tc>
          <w:tcPr>
            <w:tcW w:w="195" w:type="pct"/>
            <w:tcBorders>
              <w:top w:val="nil"/>
              <w:left w:val="nil"/>
              <w:bottom w:val="single" w:sz="4" w:space="0" w:color="auto"/>
              <w:right w:val="single" w:sz="4" w:space="0" w:color="auto"/>
            </w:tcBorders>
            <w:shd w:val="clear" w:color="000000" w:fill="FFFFFF"/>
            <w:noWrap/>
            <w:vAlign w:val="bottom"/>
            <w:hideMark/>
          </w:tcPr>
          <w:p w14:paraId="4E439E1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5749.35 </w:t>
            </w:r>
          </w:p>
        </w:tc>
        <w:tc>
          <w:tcPr>
            <w:tcW w:w="195" w:type="pct"/>
            <w:tcBorders>
              <w:top w:val="nil"/>
              <w:left w:val="nil"/>
              <w:bottom w:val="single" w:sz="4" w:space="0" w:color="auto"/>
              <w:right w:val="single" w:sz="4" w:space="0" w:color="auto"/>
            </w:tcBorders>
            <w:shd w:val="clear" w:color="000000" w:fill="FFFFFF"/>
            <w:noWrap/>
            <w:vAlign w:val="bottom"/>
            <w:hideMark/>
          </w:tcPr>
          <w:p w14:paraId="1314F25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5717.90 </w:t>
            </w:r>
          </w:p>
        </w:tc>
        <w:tc>
          <w:tcPr>
            <w:tcW w:w="195" w:type="pct"/>
            <w:tcBorders>
              <w:top w:val="nil"/>
              <w:left w:val="nil"/>
              <w:bottom w:val="single" w:sz="4" w:space="0" w:color="auto"/>
              <w:right w:val="single" w:sz="4" w:space="0" w:color="auto"/>
            </w:tcBorders>
            <w:shd w:val="clear" w:color="000000" w:fill="FFFFFF"/>
            <w:noWrap/>
            <w:vAlign w:val="bottom"/>
            <w:hideMark/>
          </w:tcPr>
          <w:p w14:paraId="25A18B2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5686.46 </w:t>
            </w:r>
          </w:p>
        </w:tc>
        <w:tc>
          <w:tcPr>
            <w:tcW w:w="195" w:type="pct"/>
            <w:tcBorders>
              <w:top w:val="nil"/>
              <w:left w:val="nil"/>
              <w:bottom w:val="single" w:sz="4" w:space="0" w:color="auto"/>
              <w:right w:val="single" w:sz="4" w:space="0" w:color="auto"/>
            </w:tcBorders>
            <w:shd w:val="clear" w:color="000000" w:fill="FFFFFF"/>
            <w:noWrap/>
            <w:vAlign w:val="bottom"/>
            <w:hideMark/>
          </w:tcPr>
          <w:p w14:paraId="4163728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5655.01 </w:t>
            </w:r>
          </w:p>
        </w:tc>
        <w:tc>
          <w:tcPr>
            <w:tcW w:w="195" w:type="pct"/>
            <w:tcBorders>
              <w:top w:val="nil"/>
              <w:left w:val="nil"/>
              <w:bottom w:val="single" w:sz="4" w:space="0" w:color="auto"/>
              <w:right w:val="single" w:sz="4" w:space="0" w:color="auto"/>
            </w:tcBorders>
            <w:shd w:val="clear" w:color="000000" w:fill="FFFFFF"/>
            <w:noWrap/>
            <w:vAlign w:val="bottom"/>
            <w:hideMark/>
          </w:tcPr>
          <w:p w14:paraId="1F2DF42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5623.56 </w:t>
            </w:r>
          </w:p>
        </w:tc>
        <w:tc>
          <w:tcPr>
            <w:tcW w:w="195" w:type="pct"/>
            <w:tcBorders>
              <w:top w:val="nil"/>
              <w:left w:val="nil"/>
              <w:bottom w:val="single" w:sz="4" w:space="0" w:color="auto"/>
              <w:right w:val="single" w:sz="4" w:space="0" w:color="auto"/>
            </w:tcBorders>
            <w:shd w:val="clear" w:color="000000" w:fill="FFFFFF"/>
            <w:noWrap/>
            <w:vAlign w:val="bottom"/>
            <w:hideMark/>
          </w:tcPr>
          <w:p w14:paraId="40FC0B6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5441.67 </w:t>
            </w:r>
          </w:p>
        </w:tc>
        <w:tc>
          <w:tcPr>
            <w:tcW w:w="195" w:type="pct"/>
            <w:tcBorders>
              <w:top w:val="nil"/>
              <w:left w:val="nil"/>
              <w:bottom w:val="single" w:sz="4" w:space="0" w:color="auto"/>
              <w:right w:val="single" w:sz="4" w:space="0" w:color="auto"/>
            </w:tcBorders>
            <w:shd w:val="clear" w:color="000000" w:fill="FFFFFF"/>
            <w:noWrap/>
            <w:vAlign w:val="bottom"/>
            <w:hideMark/>
          </w:tcPr>
          <w:p w14:paraId="204D5D3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5410.22 </w:t>
            </w:r>
          </w:p>
        </w:tc>
        <w:tc>
          <w:tcPr>
            <w:tcW w:w="183" w:type="pct"/>
            <w:tcBorders>
              <w:top w:val="nil"/>
              <w:left w:val="nil"/>
              <w:bottom w:val="single" w:sz="4" w:space="0" w:color="auto"/>
              <w:right w:val="single" w:sz="4" w:space="0" w:color="auto"/>
            </w:tcBorders>
            <w:shd w:val="clear" w:color="000000" w:fill="FFFFFF"/>
            <w:noWrap/>
            <w:vAlign w:val="bottom"/>
            <w:hideMark/>
          </w:tcPr>
          <w:p w14:paraId="52FD935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5378.77 </w:t>
            </w:r>
          </w:p>
        </w:tc>
        <w:tc>
          <w:tcPr>
            <w:tcW w:w="183" w:type="pct"/>
            <w:tcBorders>
              <w:top w:val="nil"/>
              <w:left w:val="nil"/>
              <w:bottom w:val="single" w:sz="4" w:space="0" w:color="auto"/>
              <w:right w:val="single" w:sz="4" w:space="0" w:color="auto"/>
            </w:tcBorders>
            <w:shd w:val="clear" w:color="000000" w:fill="FFFFFF"/>
            <w:noWrap/>
            <w:vAlign w:val="bottom"/>
            <w:hideMark/>
          </w:tcPr>
          <w:p w14:paraId="650A6FA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5378.77 </w:t>
            </w:r>
          </w:p>
        </w:tc>
        <w:tc>
          <w:tcPr>
            <w:tcW w:w="195" w:type="pct"/>
            <w:tcBorders>
              <w:top w:val="nil"/>
              <w:left w:val="nil"/>
              <w:bottom w:val="single" w:sz="4" w:space="0" w:color="auto"/>
              <w:right w:val="single" w:sz="4" w:space="0" w:color="auto"/>
            </w:tcBorders>
            <w:shd w:val="clear" w:color="000000" w:fill="FFFFFF"/>
            <w:noWrap/>
            <w:vAlign w:val="bottom"/>
            <w:hideMark/>
          </w:tcPr>
          <w:p w14:paraId="5C6B68C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5368.55 </w:t>
            </w:r>
          </w:p>
        </w:tc>
        <w:tc>
          <w:tcPr>
            <w:tcW w:w="195" w:type="pct"/>
            <w:tcBorders>
              <w:top w:val="nil"/>
              <w:left w:val="nil"/>
              <w:bottom w:val="single" w:sz="4" w:space="0" w:color="auto"/>
              <w:right w:val="single" w:sz="4" w:space="0" w:color="auto"/>
            </w:tcBorders>
            <w:shd w:val="clear" w:color="000000" w:fill="FFFFFF"/>
            <w:noWrap/>
            <w:vAlign w:val="bottom"/>
            <w:hideMark/>
          </w:tcPr>
          <w:p w14:paraId="1FA0BE0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4518.38 </w:t>
            </w:r>
          </w:p>
        </w:tc>
        <w:tc>
          <w:tcPr>
            <w:tcW w:w="180" w:type="pct"/>
            <w:tcBorders>
              <w:top w:val="nil"/>
              <w:left w:val="nil"/>
              <w:bottom w:val="single" w:sz="4" w:space="0" w:color="auto"/>
              <w:right w:val="single" w:sz="4" w:space="0" w:color="auto"/>
            </w:tcBorders>
            <w:shd w:val="clear" w:color="000000" w:fill="FFFFFF"/>
            <w:noWrap/>
            <w:vAlign w:val="bottom"/>
            <w:hideMark/>
          </w:tcPr>
          <w:p w14:paraId="74A7749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4518.38 </w:t>
            </w:r>
          </w:p>
        </w:tc>
      </w:tr>
      <w:tr w:rsidR="0028041F" w:rsidRPr="00D3669E" w14:paraId="7C071081"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10927D0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1.1</w:t>
            </w:r>
          </w:p>
        </w:tc>
        <w:tc>
          <w:tcPr>
            <w:tcW w:w="578" w:type="pct"/>
            <w:tcBorders>
              <w:top w:val="nil"/>
              <w:left w:val="nil"/>
              <w:bottom w:val="single" w:sz="4" w:space="0" w:color="auto"/>
              <w:right w:val="single" w:sz="4" w:space="0" w:color="auto"/>
            </w:tcBorders>
            <w:shd w:val="clear" w:color="000000" w:fill="FFFFFF"/>
            <w:noWrap/>
            <w:vAlign w:val="bottom"/>
            <w:hideMark/>
          </w:tcPr>
          <w:p w14:paraId="5ED3FA2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现金流入</w:t>
            </w:r>
          </w:p>
        </w:tc>
        <w:tc>
          <w:tcPr>
            <w:tcW w:w="211" w:type="pct"/>
            <w:tcBorders>
              <w:top w:val="nil"/>
              <w:left w:val="nil"/>
              <w:bottom w:val="single" w:sz="4" w:space="0" w:color="auto"/>
              <w:right w:val="single" w:sz="4" w:space="0" w:color="auto"/>
            </w:tcBorders>
            <w:shd w:val="clear" w:color="000000" w:fill="FFFFFF"/>
            <w:noWrap/>
            <w:vAlign w:val="bottom"/>
            <w:hideMark/>
          </w:tcPr>
          <w:p w14:paraId="05302D8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161486.73 </w:t>
            </w:r>
          </w:p>
        </w:tc>
        <w:tc>
          <w:tcPr>
            <w:tcW w:w="211" w:type="pct"/>
            <w:tcBorders>
              <w:top w:val="nil"/>
              <w:left w:val="nil"/>
              <w:bottom w:val="single" w:sz="4" w:space="0" w:color="auto"/>
              <w:right w:val="single" w:sz="4" w:space="0" w:color="auto"/>
            </w:tcBorders>
            <w:shd w:val="clear" w:color="000000" w:fill="FFFFFF"/>
            <w:noWrap/>
            <w:vAlign w:val="bottom"/>
            <w:hideMark/>
          </w:tcPr>
          <w:p w14:paraId="244FE7A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876569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195" w:type="pct"/>
            <w:tcBorders>
              <w:top w:val="nil"/>
              <w:left w:val="nil"/>
              <w:bottom w:val="single" w:sz="4" w:space="0" w:color="auto"/>
              <w:right w:val="single" w:sz="4" w:space="0" w:color="auto"/>
            </w:tcBorders>
            <w:shd w:val="clear" w:color="000000" w:fill="FFFFFF"/>
            <w:noWrap/>
            <w:vAlign w:val="bottom"/>
            <w:hideMark/>
          </w:tcPr>
          <w:p w14:paraId="5EE5D5A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195" w:type="pct"/>
            <w:tcBorders>
              <w:top w:val="nil"/>
              <w:left w:val="nil"/>
              <w:bottom w:val="single" w:sz="4" w:space="0" w:color="auto"/>
              <w:right w:val="single" w:sz="4" w:space="0" w:color="auto"/>
            </w:tcBorders>
            <w:shd w:val="clear" w:color="000000" w:fill="FFFFFF"/>
            <w:noWrap/>
            <w:vAlign w:val="bottom"/>
            <w:hideMark/>
          </w:tcPr>
          <w:p w14:paraId="32420A8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195" w:type="pct"/>
            <w:tcBorders>
              <w:top w:val="nil"/>
              <w:left w:val="nil"/>
              <w:bottom w:val="single" w:sz="4" w:space="0" w:color="auto"/>
              <w:right w:val="single" w:sz="4" w:space="0" w:color="auto"/>
            </w:tcBorders>
            <w:shd w:val="clear" w:color="000000" w:fill="FFFFFF"/>
            <w:noWrap/>
            <w:vAlign w:val="bottom"/>
            <w:hideMark/>
          </w:tcPr>
          <w:p w14:paraId="2A9A08D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195" w:type="pct"/>
            <w:tcBorders>
              <w:top w:val="nil"/>
              <w:left w:val="nil"/>
              <w:bottom w:val="single" w:sz="4" w:space="0" w:color="auto"/>
              <w:right w:val="single" w:sz="4" w:space="0" w:color="auto"/>
            </w:tcBorders>
            <w:shd w:val="clear" w:color="000000" w:fill="FFFFFF"/>
            <w:noWrap/>
            <w:vAlign w:val="bottom"/>
            <w:hideMark/>
          </w:tcPr>
          <w:p w14:paraId="72515A3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195" w:type="pct"/>
            <w:tcBorders>
              <w:top w:val="nil"/>
              <w:left w:val="nil"/>
              <w:bottom w:val="single" w:sz="4" w:space="0" w:color="auto"/>
              <w:right w:val="single" w:sz="4" w:space="0" w:color="auto"/>
            </w:tcBorders>
            <w:shd w:val="clear" w:color="000000" w:fill="FFFFFF"/>
            <w:noWrap/>
            <w:vAlign w:val="bottom"/>
            <w:hideMark/>
          </w:tcPr>
          <w:p w14:paraId="35FE1E4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195" w:type="pct"/>
            <w:tcBorders>
              <w:top w:val="nil"/>
              <w:left w:val="nil"/>
              <w:bottom w:val="single" w:sz="4" w:space="0" w:color="auto"/>
              <w:right w:val="single" w:sz="4" w:space="0" w:color="auto"/>
            </w:tcBorders>
            <w:shd w:val="clear" w:color="000000" w:fill="FFFFFF"/>
            <w:noWrap/>
            <w:vAlign w:val="bottom"/>
            <w:hideMark/>
          </w:tcPr>
          <w:p w14:paraId="70DD972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195" w:type="pct"/>
            <w:tcBorders>
              <w:top w:val="nil"/>
              <w:left w:val="nil"/>
              <w:bottom w:val="single" w:sz="4" w:space="0" w:color="auto"/>
              <w:right w:val="single" w:sz="4" w:space="0" w:color="auto"/>
            </w:tcBorders>
            <w:shd w:val="clear" w:color="000000" w:fill="FFFFFF"/>
            <w:noWrap/>
            <w:vAlign w:val="bottom"/>
            <w:hideMark/>
          </w:tcPr>
          <w:p w14:paraId="7FFBFCC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195" w:type="pct"/>
            <w:tcBorders>
              <w:top w:val="nil"/>
              <w:left w:val="nil"/>
              <w:bottom w:val="single" w:sz="4" w:space="0" w:color="auto"/>
              <w:right w:val="single" w:sz="4" w:space="0" w:color="auto"/>
            </w:tcBorders>
            <w:shd w:val="clear" w:color="000000" w:fill="FFFFFF"/>
            <w:noWrap/>
            <w:vAlign w:val="bottom"/>
            <w:hideMark/>
          </w:tcPr>
          <w:p w14:paraId="011CF08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195" w:type="pct"/>
            <w:tcBorders>
              <w:top w:val="nil"/>
              <w:left w:val="nil"/>
              <w:bottom w:val="single" w:sz="4" w:space="0" w:color="auto"/>
              <w:right w:val="single" w:sz="4" w:space="0" w:color="auto"/>
            </w:tcBorders>
            <w:shd w:val="clear" w:color="000000" w:fill="FFFFFF"/>
            <w:noWrap/>
            <w:vAlign w:val="bottom"/>
            <w:hideMark/>
          </w:tcPr>
          <w:p w14:paraId="4E433DB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195" w:type="pct"/>
            <w:tcBorders>
              <w:top w:val="nil"/>
              <w:left w:val="nil"/>
              <w:bottom w:val="single" w:sz="4" w:space="0" w:color="auto"/>
              <w:right w:val="single" w:sz="4" w:space="0" w:color="auto"/>
            </w:tcBorders>
            <w:shd w:val="clear" w:color="000000" w:fill="FFFFFF"/>
            <w:noWrap/>
            <w:vAlign w:val="bottom"/>
            <w:hideMark/>
          </w:tcPr>
          <w:p w14:paraId="04A429F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195" w:type="pct"/>
            <w:tcBorders>
              <w:top w:val="nil"/>
              <w:left w:val="nil"/>
              <w:bottom w:val="single" w:sz="4" w:space="0" w:color="auto"/>
              <w:right w:val="single" w:sz="4" w:space="0" w:color="auto"/>
            </w:tcBorders>
            <w:shd w:val="clear" w:color="000000" w:fill="FFFFFF"/>
            <w:noWrap/>
            <w:vAlign w:val="bottom"/>
            <w:hideMark/>
          </w:tcPr>
          <w:p w14:paraId="28EAD7C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195" w:type="pct"/>
            <w:tcBorders>
              <w:top w:val="nil"/>
              <w:left w:val="nil"/>
              <w:bottom w:val="single" w:sz="4" w:space="0" w:color="auto"/>
              <w:right w:val="single" w:sz="4" w:space="0" w:color="auto"/>
            </w:tcBorders>
            <w:shd w:val="clear" w:color="000000" w:fill="FFFFFF"/>
            <w:noWrap/>
            <w:vAlign w:val="bottom"/>
            <w:hideMark/>
          </w:tcPr>
          <w:p w14:paraId="5464A81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195" w:type="pct"/>
            <w:tcBorders>
              <w:top w:val="nil"/>
              <w:left w:val="nil"/>
              <w:bottom w:val="single" w:sz="4" w:space="0" w:color="auto"/>
              <w:right w:val="single" w:sz="4" w:space="0" w:color="auto"/>
            </w:tcBorders>
            <w:shd w:val="clear" w:color="000000" w:fill="FFFFFF"/>
            <w:noWrap/>
            <w:vAlign w:val="bottom"/>
            <w:hideMark/>
          </w:tcPr>
          <w:p w14:paraId="34922A9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195" w:type="pct"/>
            <w:tcBorders>
              <w:top w:val="nil"/>
              <w:left w:val="nil"/>
              <w:bottom w:val="single" w:sz="4" w:space="0" w:color="auto"/>
              <w:right w:val="single" w:sz="4" w:space="0" w:color="auto"/>
            </w:tcBorders>
            <w:shd w:val="clear" w:color="000000" w:fill="FFFFFF"/>
            <w:noWrap/>
            <w:vAlign w:val="bottom"/>
            <w:hideMark/>
          </w:tcPr>
          <w:p w14:paraId="6677C1D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183" w:type="pct"/>
            <w:tcBorders>
              <w:top w:val="nil"/>
              <w:left w:val="nil"/>
              <w:bottom w:val="single" w:sz="4" w:space="0" w:color="auto"/>
              <w:right w:val="single" w:sz="4" w:space="0" w:color="auto"/>
            </w:tcBorders>
            <w:shd w:val="clear" w:color="000000" w:fill="FFFFFF"/>
            <w:noWrap/>
            <w:vAlign w:val="bottom"/>
            <w:hideMark/>
          </w:tcPr>
          <w:p w14:paraId="1B53FB5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183" w:type="pct"/>
            <w:tcBorders>
              <w:top w:val="nil"/>
              <w:left w:val="nil"/>
              <w:bottom w:val="single" w:sz="4" w:space="0" w:color="auto"/>
              <w:right w:val="single" w:sz="4" w:space="0" w:color="auto"/>
            </w:tcBorders>
            <w:shd w:val="clear" w:color="000000" w:fill="FFFFFF"/>
            <w:noWrap/>
            <w:vAlign w:val="bottom"/>
            <w:hideMark/>
          </w:tcPr>
          <w:p w14:paraId="7FDD44B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195" w:type="pct"/>
            <w:tcBorders>
              <w:top w:val="nil"/>
              <w:left w:val="nil"/>
              <w:bottom w:val="single" w:sz="4" w:space="0" w:color="auto"/>
              <w:right w:val="single" w:sz="4" w:space="0" w:color="auto"/>
            </w:tcBorders>
            <w:shd w:val="clear" w:color="000000" w:fill="FFFFFF"/>
            <w:noWrap/>
            <w:vAlign w:val="bottom"/>
            <w:hideMark/>
          </w:tcPr>
          <w:p w14:paraId="66A1143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195" w:type="pct"/>
            <w:tcBorders>
              <w:top w:val="nil"/>
              <w:left w:val="nil"/>
              <w:bottom w:val="single" w:sz="4" w:space="0" w:color="auto"/>
              <w:right w:val="single" w:sz="4" w:space="0" w:color="auto"/>
            </w:tcBorders>
            <w:shd w:val="clear" w:color="000000" w:fill="FFFFFF"/>
            <w:noWrap/>
            <w:vAlign w:val="bottom"/>
            <w:hideMark/>
          </w:tcPr>
          <w:p w14:paraId="4C915A9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c>
          <w:tcPr>
            <w:tcW w:w="180" w:type="pct"/>
            <w:tcBorders>
              <w:top w:val="nil"/>
              <w:left w:val="nil"/>
              <w:bottom w:val="single" w:sz="4" w:space="0" w:color="auto"/>
              <w:right w:val="single" w:sz="4" w:space="0" w:color="auto"/>
            </w:tcBorders>
            <w:shd w:val="clear" w:color="000000" w:fill="FFFFFF"/>
            <w:noWrap/>
            <w:vAlign w:val="bottom"/>
            <w:hideMark/>
          </w:tcPr>
          <w:p w14:paraId="7F4E5B0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8074.34 </w:t>
            </w:r>
          </w:p>
        </w:tc>
      </w:tr>
      <w:tr w:rsidR="0028041F" w:rsidRPr="00D3669E" w14:paraId="1FBF9F30"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3611138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1.1.1</w:t>
            </w:r>
          </w:p>
        </w:tc>
        <w:tc>
          <w:tcPr>
            <w:tcW w:w="578" w:type="pct"/>
            <w:tcBorders>
              <w:top w:val="nil"/>
              <w:left w:val="nil"/>
              <w:bottom w:val="single" w:sz="4" w:space="0" w:color="auto"/>
              <w:right w:val="single" w:sz="4" w:space="0" w:color="auto"/>
            </w:tcBorders>
            <w:shd w:val="clear" w:color="000000" w:fill="FFFFFF"/>
            <w:noWrap/>
            <w:vAlign w:val="bottom"/>
            <w:hideMark/>
          </w:tcPr>
          <w:p w14:paraId="48272D2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营业收入</w:t>
            </w:r>
          </w:p>
        </w:tc>
        <w:tc>
          <w:tcPr>
            <w:tcW w:w="211" w:type="pct"/>
            <w:tcBorders>
              <w:top w:val="nil"/>
              <w:left w:val="nil"/>
              <w:bottom w:val="single" w:sz="4" w:space="0" w:color="auto"/>
              <w:right w:val="single" w:sz="4" w:space="0" w:color="auto"/>
            </w:tcBorders>
            <w:shd w:val="clear" w:color="000000" w:fill="FFFFFF"/>
            <w:noWrap/>
            <w:vAlign w:val="bottom"/>
            <w:hideMark/>
          </w:tcPr>
          <w:p w14:paraId="21FD49A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142908.61 </w:t>
            </w:r>
          </w:p>
        </w:tc>
        <w:tc>
          <w:tcPr>
            <w:tcW w:w="211" w:type="pct"/>
            <w:tcBorders>
              <w:top w:val="nil"/>
              <w:left w:val="nil"/>
              <w:bottom w:val="single" w:sz="4" w:space="0" w:color="auto"/>
              <w:right w:val="single" w:sz="4" w:space="0" w:color="auto"/>
            </w:tcBorders>
            <w:shd w:val="clear" w:color="000000" w:fill="FFFFFF"/>
            <w:noWrap/>
            <w:vAlign w:val="bottom"/>
            <w:hideMark/>
          </w:tcPr>
          <w:p w14:paraId="0D00576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124DC6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5" w:type="pct"/>
            <w:tcBorders>
              <w:top w:val="nil"/>
              <w:left w:val="nil"/>
              <w:bottom w:val="single" w:sz="4" w:space="0" w:color="auto"/>
              <w:right w:val="single" w:sz="4" w:space="0" w:color="auto"/>
            </w:tcBorders>
            <w:shd w:val="clear" w:color="000000" w:fill="FFFFFF"/>
            <w:noWrap/>
            <w:vAlign w:val="bottom"/>
            <w:hideMark/>
          </w:tcPr>
          <w:p w14:paraId="5E29710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5" w:type="pct"/>
            <w:tcBorders>
              <w:top w:val="nil"/>
              <w:left w:val="nil"/>
              <w:bottom w:val="single" w:sz="4" w:space="0" w:color="auto"/>
              <w:right w:val="single" w:sz="4" w:space="0" w:color="auto"/>
            </w:tcBorders>
            <w:shd w:val="clear" w:color="000000" w:fill="FFFFFF"/>
            <w:noWrap/>
            <w:vAlign w:val="bottom"/>
            <w:hideMark/>
          </w:tcPr>
          <w:p w14:paraId="76E115A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5" w:type="pct"/>
            <w:tcBorders>
              <w:top w:val="nil"/>
              <w:left w:val="nil"/>
              <w:bottom w:val="single" w:sz="4" w:space="0" w:color="auto"/>
              <w:right w:val="single" w:sz="4" w:space="0" w:color="auto"/>
            </w:tcBorders>
            <w:shd w:val="clear" w:color="000000" w:fill="FFFFFF"/>
            <w:noWrap/>
            <w:vAlign w:val="bottom"/>
            <w:hideMark/>
          </w:tcPr>
          <w:p w14:paraId="340926F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5" w:type="pct"/>
            <w:tcBorders>
              <w:top w:val="nil"/>
              <w:left w:val="nil"/>
              <w:bottom w:val="single" w:sz="4" w:space="0" w:color="auto"/>
              <w:right w:val="single" w:sz="4" w:space="0" w:color="auto"/>
            </w:tcBorders>
            <w:shd w:val="clear" w:color="000000" w:fill="FFFFFF"/>
            <w:noWrap/>
            <w:vAlign w:val="bottom"/>
            <w:hideMark/>
          </w:tcPr>
          <w:p w14:paraId="5E280C6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5" w:type="pct"/>
            <w:tcBorders>
              <w:top w:val="nil"/>
              <w:left w:val="nil"/>
              <w:bottom w:val="single" w:sz="4" w:space="0" w:color="auto"/>
              <w:right w:val="single" w:sz="4" w:space="0" w:color="auto"/>
            </w:tcBorders>
            <w:shd w:val="clear" w:color="000000" w:fill="FFFFFF"/>
            <w:noWrap/>
            <w:vAlign w:val="bottom"/>
            <w:hideMark/>
          </w:tcPr>
          <w:p w14:paraId="4171646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5" w:type="pct"/>
            <w:tcBorders>
              <w:top w:val="nil"/>
              <w:left w:val="nil"/>
              <w:bottom w:val="single" w:sz="4" w:space="0" w:color="auto"/>
              <w:right w:val="single" w:sz="4" w:space="0" w:color="auto"/>
            </w:tcBorders>
            <w:shd w:val="clear" w:color="000000" w:fill="FFFFFF"/>
            <w:noWrap/>
            <w:vAlign w:val="bottom"/>
            <w:hideMark/>
          </w:tcPr>
          <w:p w14:paraId="36257CB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5" w:type="pct"/>
            <w:tcBorders>
              <w:top w:val="nil"/>
              <w:left w:val="nil"/>
              <w:bottom w:val="single" w:sz="4" w:space="0" w:color="auto"/>
              <w:right w:val="single" w:sz="4" w:space="0" w:color="auto"/>
            </w:tcBorders>
            <w:shd w:val="clear" w:color="000000" w:fill="FFFFFF"/>
            <w:noWrap/>
            <w:vAlign w:val="bottom"/>
            <w:hideMark/>
          </w:tcPr>
          <w:p w14:paraId="572F36C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5" w:type="pct"/>
            <w:tcBorders>
              <w:top w:val="nil"/>
              <w:left w:val="nil"/>
              <w:bottom w:val="single" w:sz="4" w:space="0" w:color="auto"/>
              <w:right w:val="single" w:sz="4" w:space="0" w:color="auto"/>
            </w:tcBorders>
            <w:shd w:val="clear" w:color="000000" w:fill="FFFFFF"/>
            <w:noWrap/>
            <w:vAlign w:val="bottom"/>
            <w:hideMark/>
          </w:tcPr>
          <w:p w14:paraId="49553B2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5" w:type="pct"/>
            <w:tcBorders>
              <w:top w:val="nil"/>
              <w:left w:val="nil"/>
              <w:bottom w:val="single" w:sz="4" w:space="0" w:color="auto"/>
              <w:right w:val="single" w:sz="4" w:space="0" w:color="auto"/>
            </w:tcBorders>
            <w:shd w:val="clear" w:color="000000" w:fill="FFFFFF"/>
            <w:noWrap/>
            <w:vAlign w:val="bottom"/>
            <w:hideMark/>
          </w:tcPr>
          <w:p w14:paraId="65CAE5E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5" w:type="pct"/>
            <w:tcBorders>
              <w:top w:val="nil"/>
              <w:left w:val="nil"/>
              <w:bottom w:val="single" w:sz="4" w:space="0" w:color="auto"/>
              <w:right w:val="single" w:sz="4" w:space="0" w:color="auto"/>
            </w:tcBorders>
            <w:shd w:val="clear" w:color="000000" w:fill="FFFFFF"/>
            <w:noWrap/>
            <w:vAlign w:val="bottom"/>
            <w:hideMark/>
          </w:tcPr>
          <w:p w14:paraId="33E2217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5" w:type="pct"/>
            <w:tcBorders>
              <w:top w:val="nil"/>
              <w:left w:val="nil"/>
              <w:bottom w:val="single" w:sz="4" w:space="0" w:color="auto"/>
              <w:right w:val="single" w:sz="4" w:space="0" w:color="auto"/>
            </w:tcBorders>
            <w:shd w:val="clear" w:color="000000" w:fill="FFFFFF"/>
            <w:noWrap/>
            <w:vAlign w:val="bottom"/>
            <w:hideMark/>
          </w:tcPr>
          <w:p w14:paraId="052995B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5" w:type="pct"/>
            <w:tcBorders>
              <w:top w:val="nil"/>
              <w:left w:val="nil"/>
              <w:bottom w:val="single" w:sz="4" w:space="0" w:color="auto"/>
              <w:right w:val="single" w:sz="4" w:space="0" w:color="auto"/>
            </w:tcBorders>
            <w:shd w:val="clear" w:color="000000" w:fill="FFFFFF"/>
            <w:noWrap/>
            <w:vAlign w:val="bottom"/>
            <w:hideMark/>
          </w:tcPr>
          <w:p w14:paraId="276140A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5" w:type="pct"/>
            <w:tcBorders>
              <w:top w:val="nil"/>
              <w:left w:val="nil"/>
              <w:bottom w:val="single" w:sz="4" w:space="0" w:color="auto"/>
              <w:right w:val="single" w:sz="4" w:space="0" w:color="auto"/>
            </w:tcBorders>
            <w:shd w:val="clear" w:color="000000" w:fill="FFFFFF"/>
            <w:noWrap/>
            <w:vAlign w:val="bottom"/>
            <w:hideMark/>
          </w:tcPr>
          <w:p w14:paraId="58FA493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5" w:type="pct"/>
            <w:tcBorders>
              <w:top w:val="nil"/>
              <w:left w:val="nil"/>
              <w:bottom w:val="single" w:sz="4" w:space="0" w:color="auto"/>
              <w:right w:val="single" w:sz="4" w:space="0" w:color="auto"/>
            </w:tcBorders>
            <w:shd w:val="clear" w:color="000000" w:fill="FFFFFF"/>
            <w:noWrap/>
            <w:vAlign w:val="bottom"/>
            <w:hideMark/>
          </w:tcPr>
          <w:p w14:paraId="14D6C6A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83" w:type="pct"/>
            <w:tcBorders>
              <w:top w:val="nil"/>
              <w:left w:val="nil"/>
              <w:bottom w:val="single" w:sz="4" w:space="0" w:color="auto"/>
              <w:right w:val="single" w:sz="4" w:space="0" w:color="auto"/>
            </w:tcBorders>
            <w:shd w:val="clear" w:color="000000" w:fill="FFFFFF"/>
            <w:noWrap/>
            <w:vAlign w:val="bottom"/>
            <w:hideMark/>
          </w:tcPr>
          <w:p w14:paraId="0E90A79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83" w:type="pct"/>
            <w:tcBorders>
              <w:top w:val="nil"/>
              <w:left w:val="nil"/>
              <w:bottom w:val="single" w:sz="4" w:space="0" w:color="auto"/>
              <w:right w:val="single" w:sz="4" w:space="0" w:color="auto"/>
            </w:tcBorders>
            <w:shd w:val="clear" w:color="000000" w:fill="FFFFFF"/>
            <w:noWrap/>
            <w:vAlign w:val="bottom"/>
            <w:hideMark/>
          </w:tcPr>
          <w:p w14:paraId="5E798C3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5" w:type="pct"/>
            <w:tcBorders>
              <w:top w:val="nil"/>
              <w:left w:val="nil"/>
              <w:bottom w:val="single" w:sz="4" w:space="0" w:color="auto"/>
              <w:right w:val="single" w:sz="4" w:space="0" w:color="auto"/>
            </w:tcBorders>
            <w:shd w:val="clear" w:color="000000" w:fill="FFFFFF"/>
            <w:noWrap/>
            <w:vAlign w:val="bottom"/>
            <w:hideMark/>
          </w:tcPr>
          <w:p w14:paraId="7805F83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95" w:type="pct"/>
            <w:tcBorders>
              <w:top w:val="nil"/>
              <w:left w:val="nil"/>
              <w:bottom w:val="single" w:sz="4" w:space="0" w:color="auto"/>
              <w:right w:val="single" w:sz="4" w:space="0" w:color="auto"/>
            </w:tcBorders>
            <w:shd w:val="clear" w:color="000000" w:fill="FFFFFF"/>
            <w:noWrap/>
            <w:vAlign w:val="bottom"/>
            <w:hideMark/>
          </w:tcPr>
          <w:p w14:paraId="180F6F8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c>
          <w:tcPr>
            <w:tcW w:w="180" w:type="pct"/>
            <w:tcBorders>
              <w:top w:val="nil"/>
              <w:left w:val="nil"/>
              <w:bottom w:val="single" w:sz="4" w:space="0" w:color="auto"/>
              <w:right w:val="single" w:sz="4" w:space="0" w:color="auto"/>
            </w:tcBorders>
            <w:shd w:val="clear" w:color="000000" w:fill="FFFFFF"/>
            <w:noWrap/>
            <w:vAlign w:val="bottom"/>
            <w:hideMark/>
          </w:tcPr>
          <w:p w14:paraId="233768E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7145.43 </w:t>
            </w:r>
          </w:p>
        </w:tc>
      </w:tr>
      <w:tr w:rsidR="0028041F" w:rsidRPr="00D3669E" w14:paraId="5ED8ADBA"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154ABC4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1.1.2</w:t>
            </w:r>
          </w:p>
        </w:tc>
        <w:tc>
          <w:tcPr>
            <w:tcW w:w="578" w:type="pct"/>
            <w:tcBorders>
              <w:top w:val="nil"/>
              <w:left w:val="nil"/>
              <w:bottom w:val="single" w:sz="4" w:space="0" w:color="auto"/>
              <w:right w:val="single" w:sz="4" w:space="0" w:color="auto"/>
            </w:tcBorders>
            <w:shd w:val="clear" w:color="000000" w:fill="FFFFFF"/>
            <w:noWrap/>
            <w:vAlign w:val="bottom"/>
            <w:hideMark/>
          </w:tcPr>
          <w:p w14:paraId="6F266A8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增值税销项税额</w:t>
            </w:r>
          </w:p>
        </w:tc>
        <w:tc>
          <w:tcPr>
            <w:tcW w:w="211" w:type="pct"/>
            <w:tcBorders>
              <w:top w:val="nil"/>
              <w:left w:val="nil"/>
              <w:bottom w:val="single" w:sz="4" w:space="0" w:color="auto"/>
              <w:right w:val="single" w:sz="4" w:space="0" w:color="auto"/>
            </w:tcBorders>
            <w:shd w:val="clear" w:color="000000" w:fill="FFFFFF"/>
            <w:noWrap/>
            <w:vAlign w:val="bottom"/>
            <w:hideMark/>
          </w:tcPr>
          <w:p w14:paraId="2FD0A7D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18578.12 </w:t>
            </w:r>
          </w:p>
        </w:tc>
        <w:tc>
          <w:tcPr>
            <w:tcW w:w="211" w:type="pct"/>
            <w:tcBorders>
              <w:top w:val="nil"/>
              <w:left w:val="nil"/>
              <w:bottom w:val="single" w:sz="4" w:space="0" w:color="auto"/>
              <w:right w:val="single" w:sz="4" w:space="0" w:color="auto"/>
            </w:tcBorders>
            <w:shd w:val="clear" w:color="000000" w:fill="FFFFFF"/>
            <w:noWrap/>
            <w:vAlign w:val="bottom"/>
            <w:hideMark/>
          </w:tcPr>
          <w:p w14:paraId="72C48A6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8FE3EF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195" w:type="pct"/>
            <w:tcBorders>
              <w:top w:val="nil"/>
              <w:left w:val="nil"/>
              <w:bottom w:val="single" w:sz="4" w:space="0" w:color="auto"/>
              <w:right w:val="single" w:sz="4" w:space="0" w:color="auto"/>
            </w:tcBorders>
            <w:shd w:val="clear" w:color="000000" w:fill="FFFFFF"/>
            <w:noWrap/>
            <w:vAlign w:val="bottom"/>
            <w:hideMark/>
          </w:tcPr>
          <w:p w14:paraId="4CC2C11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195" w:type="pct"/>
            <w:tcBorders>
              <w:top w:val="nil"/>
              <w:left w:val="nil"/>
              <w:bottom w:val="single" w:sz="4" w:space="0" w:color="auto"/>
              <w:right w:val="single" w:sz="4" w:space="0" w:color="auto"/>
            </w:tcBorders>
            <w:shd w:val="clear" w:color="000000" w:fill="FFFFFF"/>
            <w:noWrap/>
            <w:vAlign w:val="bottom"/>
            <w:hideMark/>
          </w:tcPr>
          <w:p w14:paraId="6676086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195" w:type="pct"/>
            <w:tcBorders>
              <w:top w:val="nil"/>
              <w:left w:val="nil"/>
              <w:bottom w:val="single" w:sz="4" w:space="0" w:color="auto"/>
              <w:right w:val="single" w:sz="4" w:space="0" w:color="auto"/>
            </w:tcBorders>
            <w:shd w:val="clear" w:color="000000" w:fill="FFFFFF"/>
            <w:noWrap/>
            <w:vAlign w:val="bottom"/>
            <w:hideMark/>
          </w:tcPr>
          <w:p w14:paraId="592C9BE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195" w:type="pct"/>
            <w:tcBorders>
              <w:top w:val="nil"/>
              <w:left w:val="nil"/>
              <w:bottom w:val="single" w:sz="4" w:space="0" w:color="auto"/>
              <w:right w:val="single" w:sz="4" w:space="0" w:color="auto"/>
            </w:tcBorders>
            <w:shd w:val="clear" w:color="000000" w:fill="FFFFFF"/>
            <w:noWrap/>
            <w:vAlign w:val="bottom"/>
            <w:hideMark/>
          </w:tcPr>
          <w:p w14:paraId="1F66A46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195" w:type="pct"/>
            <w:tcBorders>
              <w:top w:val="nil"/>
              <w:left w:val="nil"/>
              <w:bottom w:val="single" w:sz="4" w:space="0" w:color="auto"/>
              <w:right w:val="single" w:sz="4" w:space="0" w:color="auto"/>
            </w:tcBorders>
            <w:shd w:val="clear" w:color="000000" w:fill="FFFFFF"/>
            <w:noWrap/>
            <w:vAlign w:val="bottom"/>
            <w:hideMark/>
          </w:tcPr>
          <w:p w14:paraId="3FBD939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195" w:type="pct"/>
            <w:tcBorders>
              <w:top w:val="nil"/>
              <w:left w:val="nil"/>
              <w:bottom w:val="single" w:sz="4" w:space="0" w:color="auto"/>
              <w:right w:val="single" w:sz="4" w:space="0" w:color="auto"/>
            </w:tcBorders>
            <w:shd w:val="clear" w:color="000000" w:fill="FFFFFF"/>
            <w:noWrap/>
            <w:vAlign w:val="bottom"/>
            <w:hideMark/>
          </w:tcPr>
          <w:p w14:paraId="66D45DC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195" w:type="pct"/>
            <w:tcBorders>
              <w:top w:val="nil"/>
              <w:left w:val="nil"/>
              <w:bottom w:val="single" w:sz="4" w:space="0" w:color="auto"/>
              <w:right w:val="single" w:sz="4" w:space="0" w:color="auto"/>
            </w:tcBorders>
            <w:shd w:val="clear" w:color="000000" w:fill="FFFFFF"/>
            <w:noWrap/>
            <w:vAlign w:val="bottom"/>
            <w:hideMark/>
          </w:tcPr>
          <w:p w14:paraId="7C1E652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195" w:type="pct"/>
            <w:tcBorders>
              <w:top w:val="nil"/>
              <w:left w:val="nil"/>
              <w:bottom w:val="single" w:sz="4" w:space="0" w:color="auto"/>
              <w:right w:val="single" w:sz="4" w:space="0" w:color="auto"/>
            </w:tcBorders>
            <w:shd w:val="clear" w:color="000000" w:fill="FFFFFF"/>
            <w:noWrap/>
            <w:vAlign w:val="bottom"/>
            <w:hideMark/>
          </w:tcPr>
          <w:p w14:paraId="351C269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195" w:type="pct"/>
            <w:tcBorders>
              <w:top w:val="nil"/>
              <w:left w:val="nil"/>
              <w:bottom w:val="single" w:sz="4" w:space="0" w:color="auto"/>
              <w:right w:val="single" w:sz="4" w:space="0" w:color="auto"/>
            </w:tcBorders>
            <w:shd w:val="clear" w:color="000000" w:fill="FFFFFF"/>
            <w:noWrap/>
            <w:vAlign w:val="bottom"/>
            <w:hideMark/>
          </w:tcPr>
          <w:p w14:paraId="140083F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195" w:type="pct"/>
            <w:tcBorders>
              <w:top w:val="nil"/>
              <w:left w:val="nil"/>
              <w:bottom w:val="single" w:sz="4" w:space="0" w:color="auto"/>
              <w:right w:val="single" w:sz="4" w:space="0" w:color="auto"/>
            </w:tcBorders>
            <w:shd w:val="clear" w:color="000000" w:fill="FFFFFF"/>
            <w:noWrap/>
            <w:vAlign w:val="bottom"/>
            <w:hideMark/>
          </w:tcPr>
          <w:p w14:paraId="72D239F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195" w:type="pct"/>
            <w:tcBorders>
              <w:top w:val="nil"/>
              <w:left w:val="nil"/>
              <w:bottom w:val="single" w:sz="4" w:space="0" w:color="auto"/>
              <w:right w:val="single" w:sz="4" w:space="0" w:color="auto"/>
            </w:tcBorders>
            <w:shd w:val="clear" w:color="000000" w:fill="FFFFFF"/>
            <w:noWrap/>
            <w:vAlign w:val="bottom"/>
            <w:hideMark/>
          </w:tcPr>
          <w:p w14:paraId="0605D5C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195" w:type="pct"/>
            <w:tcBorders>
              <w:top w:val="nil"/>
              <w:left w:val="nil"/>
              <w:bottom w:val="single" w:sz="4" w:space="0" w:color="auto"/>
              <w:right w:val="single" w:sz="4" w:space="0" w:color="auto"/>
            </w:tcBorders>
            <w:shd w:val="clear" w:color="000000" w:fill="FFFFFF"/>
            <w:noWrap/>
            <w:vAlign w:val="bottom"/>
            <w:hideMark/>
          </w:tcPr>
          <w:p w14:paraId="28E602B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195" w:type="pct"/>
            <w:tcBorders>
              <w:top w:val="nil"/>
              <w:left w:val="nil"/>
              <w:bottom w:val="single" w:sz="4" w:space="0" w:color="auto"/>
              <w:right w:val="single" w:sz="4" w:space="0" w:color="auto"/>
            </w:tcBorders>
            <w:shd w:val="clear" w:color="000000" w:fill="FFFFFF"/>
            <w:noWrap/>
            <w:vAlign w:val="bottom"/>
            <w:hideMark/>
          </w:tcPr>
          <w:p w14:paraId="1B01EEE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195" w:type="pct"/>
            <w:tcBorders>
              <w:top w:val="nil"/>
              <w:left w:val="nil"/>
              <w:bottom w:val="single" w:sz="4" w:space="0" w:color="auto"/>
              <w:right w:val="single" w:sz="4" w:space="0" w:color="auto"/>
            </w:tcBorders>
            <w:shd w:val="clear" w:color="000000" w:fill="FFFFFF"/>
            <w:noWrap/>
            <w:vAlign w:val="bottom"/>
            <w:hideMark/>
          </w:tcPr>
          <w:p w14:paraId="3437135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183" w:type="pct"/>
            <w:tcBorders>
              <w:top w:val="nil"/>
              <w:left w:val="nil"/>
              <w:bottom w:val="single" w:sz="4" w:space="0" w:color="auto"/>
              <w:right w:val="single" w:sz="4" w:space="0" w:color="auto"/>
            </w:tcBorders>
            <w:shd w:val="clear" w:color="000000" w:fill="FFFFFF"/>
            <w:noWrap/>
            <w:vAlign w:val="bottom"/>
            <w:hideMark/>
          </w:tcPr>
          <w:p w14:paraId="3FEEFC3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183" w:type="pct"/>
            <w:tcBorders>
              <w:top w:val="nil"/>
              <w:left w:val="nil"/>
              <w:bottom w:val="single" w:sz="4" w:space="0" w:color="auto"/>
              <w:right w:val="single" w:sz="4" w:space="0" w:color="auto"/>
            </w:tcBorders>
            <w:shd w:val="clear" w:color="000000" w:fill="FFFFFF"/>
            <w:noWrap/>
            <w:vAlign w:val="bottom"/>
            <w:hideMark/>
          </w:tcPr>
          <w:p w14:paraId="4E4F194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195" w:type="pct"/>
            <w:tcBorders>
              <w:top w:val="nil"/>
              <w:left w:val="nil"/>
              <w:bottom w:val="single" w:sz="4" w:space="0" w:color="auto"/>
              <w:right w:val="single" w:sz="4" w:space="0" w:color="auto"/>
            </w:tcBorders>
            <w:shd w:val="clear" w:color="000000" w:fill="FFFFFF"/>
            <w:noWrap/>
            <w:vAlign w:val="bottom"/>
            <w:hideMark/>
          </w:tcPr>
          <w:p w14:paraId="4B8AB62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195" w:type="pct"/>
            <w:tcBorders>
              <w:top w:val="nil"/>
              <w:left w:val="nil"/>
              <w:bottom w:val="single" w:sz="4" w:space="0" w:color="auto"/>
              <w:right w:val="single" w:sz="4" w:space="0" w:color="auto"/>
            </w:tcBorders>
            <w:shd w:val="clear" w:color="000000" w:fill="FFFFFF"/>
            <w:noWrap/>
            <w:vAlign w:val="bottom"/>
            <w:hideMark/>
          </w:tcPr>
          <w:p w14:paraId="237BCB5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c>
          <w:tcPr>
            <w:tcW w:w="180" w:type="pct"/>
            <w:tcBorders>
              <w:top w:val="nil"/>
              <w:left w:val="nil"/>
              <w:bottom w:val="single" w:sz="4" w:space="0" w:color="auto"/>
              <w:right w:val="single" w:sz="4" w:space="0" w:color="auto"/>
            </w:tcBorders>
            <w:shd w:val="clear" w:color="000000" w:fill="FFFFFF"/>
            <w:noWrap/>
            <w:vAlign w:val="bottom"/>
            <w:hideMark/>
          </w:tcPr>
          <w:p w14:paraId="5F33BCA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928.91 </w:t>
            </w:r>
          </w:p>
        </w:tc>
      </w:tr>
      <w:tr w:rsidR="0028041F" w:rsidRPr="00D3669E" w14:paraId="7F92D1C5"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398DA3B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1.1.3</w:t>
            </w:r>
          </w:p>
        </w:tc>
        <w:tc>
          <w:tcPr>
            <w:tcW w:w="578" w:type="pct"/>
            <w:tcBorders>
              <w:top w:val="nil"/>
              <w:left w:val="nil"/>
              <w:bottom w:val="single" w:sz="4" w:space="0" w:color="auto"/>
              <w:right w:val="single" w:sz="4" w:space="0" w:color="auto"/>
            </w:tcBorders>
            <w:shd w:val="clear" w:color="000000" w:fill="FFFFFF"/>
            <w:noWrap/>
            <w:vAlign w:val="bottom"/>
            <w:hideMark/>
          </w:tcPr>
          <w:p w14:paraId="09CE99F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补贴收入（不含增值税优惠）</w:t>
            </w:r>
          </w:p>
        </w:tc>
        <w:tc>
          <w:tcPr>
            <w:tcW w:w="211" w:type="pct"/>
            <w:tcBorders>
              <w:top w:val="nil"/>
              <w:left w:val="nil"/>
              <w:bottom w:val="single" w:sz="4" w:space="0" w:color="auto"/>
              <w:right w:val="single" w:sz="4" w:space="0" w:color="auto"/>
            </w:tcBorders>
            <w:shd w:val="clear" w:color="000000" w:fill="FFFFFF"/>
            <w:noWrap/>
            <w:vAlign w:val="bottom"/>
            <w:hideMark/>
          </w:tcPr>
          <w:p w14:paraId="55F4930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22BA7E7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7936BA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D95FB9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DE2082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360A04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CF0CBC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CC5ABC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65B535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89857D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76DBD6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807CF0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E9E9C6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5E4141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9E3479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F3E3D2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1BCDE1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65A0881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5A91F0F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BD5EAF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8A3677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vAlign w:val="bottom"/>
            <w:hideMark/>
          </w:tcPr>
          <w:p w14:paraId="3FC4E50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12DEF7E3"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3E86746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1.1.4</w:t>
            </w:r>
          </w:p>
        </w:tc>
        <w:tc>
          <w:tcPr>
            <w:tcW w:w="578" w:type="pct"/>
            <w:tcBorders>
              <w:top w:val="nil"/>
              <w:left w:val="nil"/>
              <w:bottom w:val="single" w:sz="4" w:space="0" w:color="auto"/>
              <w:right w:val="single" w:sz="4" w:space="0" w:color="auto"/>
            </w:tcBorders>
            <w:shd w:val="clear" w:color="000000" w:fill="FFFFFF"/>
            <w:noWrap/>
            <w:vAlign w:val="bottom"/>
            <w:hideMark/>
          </w:tcPr>
          <w:p w14:paraId="472CFE7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其他流入</w:t>
            </w:r>
          </w:p>
        </w:tc>
        <w:tc>
          <w:tcPr>
            <w:tcW w:w="211" w:type="pct"/>
            <w:tcBorders>
              <w:top w:val="nil"/>
              <w:left w:val="nil"/>
              <w:bottom w:val="single" w:sz="4" w:space="0" w:color="auto"/>
              <w:right w:val="single" w:sz="4" w:space="0" w:color="auto"/>
            </w:tcBorders>
            <w:shd w:val="clear" w:color="000000" w:fill="FFFFFF"/>
            <w:noWrap/>
            <w:vAlign w:val="bottom"/>
            <w:hideMark/>
          </w:tcPr>
          <w:p w14:paraId="242B140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23ABAFC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C8416D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26D78B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CBC13C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64FFF0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5F796D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663AEF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93D392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CC5DF0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E09542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6ED27E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3202E9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4A9469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D066EA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AD05F2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6E01F0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1F126B8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20B36DF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E8F3DE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845B8B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vAlign w:val="bottom"/>
            <w:hideMark/>
          </w:tcPr>
          <w:p w14:paraId="25CBB4A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118152A5"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0ED88B4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1.2</w:t>
            </w:r>
          </w:p>
        </w:tc>
        <w:tc>
          <w:tcPr>
            <w:tcW w:w="578" w:type="pct"/>
            <w:tcBorders>
              <w:top w:val="nil"/>
              <w:left w:val="nil"/>
              <w:bottom w:val="single" w:sz="4" w:space="0" w:color="auto"/>
              <w:right w:val="single" w:sz="4" w:space="0" w:color="auto"/>
            </w:tcBorders>
            <w:shd w:val="clear" w:color="000000" w:fill="FFFFFF"/>
            <w:noWrap/>
            <w:vAlign w:val="bottom"/>
            <w:hideMark/>
          </w:tcPr>
          <w:p w14:paraId="24648F3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现金流出</w:t>
            </w:r>
          </w:p>
        </w:tc>
        <w:tc>
          <w:tcPr>
            <w:tcW w:w="211" w:type="pct"/>
            <w:tcBorders>
              <w:top w:val="nil"/>
              <w:left w:val="nil"/>
              <w:bottom w:val="single" w:sz="4" w:space="0" w:color="auto"/>
              <w:right w:val="single" w:sz="4" w:space="0" w:color="auto"/>
            </w:tcBorders>
            <w:shd w:val="clear" w:color="000000" w:fill="FFFFFF"/>
            <w:noWrap/>
            <w:vAlign w:val="bottom"/>
            <w:hideMark/>
          </w:tcPr>
          <w:p w14:paraId="40D6279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42680.23 </w:t>
            </w:r>
          </w:p>
        </w:tc>
        <w:tc>
          <w:tcPr>
            <w:tcW w:w="211" w:type="pct"/>
            <w:tcBorders>
              <w:top w:val="nil"/>
              <w:left w:val="nil"/>
              <w:bottom w:val="single" w:sz="4" w:space="0" w:color="auto"/>
              <w:right w:val="single" w:sz="4" w:space="0" w:color="auto"/>
            </w:tcBorders>
            <w:shd w:val="clear" w:color="000000" w:fill="FFFFFF"/>
            <w:noWrap/>
            <w:vAlign w:val="bottom"/>
            <w:hideMark/>
          </w:tcPr>
          <w:p w14:paraId="72B8943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E1A876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742.10 </w:t>
            </w:r>
          </w:p>
        </w:tc>
        <w:tc>
          <w:tcPr>
            <w:tcW w:w="195" w:type="pct"/>
            <w:tcBorders>
              <w:top w:val="nil"/>
              <w:left w:val="nil"/>
              <w:bottom w:val="single" w:sz="4" w:space="0" w:color="auto"/>
              <w:right w:val="single" w:sz="4" w:space="0" w:color="auto"/>
            </w:tcBorders>
            <w:shd w:val="clear" w:color="000000" w:fill="FFFFFF"/>
            <w:noWrap/>
            <w:vAlign w:val="bottom"/>
            <w:hideMark/>
          </w:tcPr>
          <w:p w14:paraId="4AC84AB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742.10 </w:t>
            </w:r>
          </w:p>
        </w:tc>
        <w:tc>
          <w:tcPr>
            <w:tcW w:w="195" w:type="pct"/>
            <w:tcBorders>
              <w:top w:val="nil"/>
              <w:left w:val="nil"/>
              <w:bottom w:val="single" w:sz="4" w:space="0" w:color="auto"/>
              <w:right w:val="single" w:sz="4" w:space="0" w:color="auto"/>
            </w:tcBorders>
            <w:shd w:val="clear" w:color="000000" w:fill="FFFFFF"/>
            <w:noWrap/>
            <w:vAlign w:val="bottom"/>
            <w:hideMark/>
          </w:tcPr>
          <w:p w14:paraId="00E703F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742.10 </w:t>
            </w:r>
          </w:p>
        </w:tc>
        <w:tc>
          <w:tcPr>
            <w:tcW w:w="195" w:type="pct"/>
            <w:tcBorders>
              <w:top w:val="nil"/>
              <w:left w:val="nil"/>
              <w:bottom w:val="single" w:sz="4" w:space="0" w:color="auto"/>
              <w:right w:val="single" w:sz="4" w:space="0" w:color="auto"/>
            </w:tcBorders>
            <w:shd w:val="clear" w:color="000000" w:fill="FFFFFF"/>
            <w:noWrap/>
            <w:vAlign w:val="bottom"/>
            <w:hideMark/>
          </w:tcPr>
          <w:p w14:paraId="3990822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1129.80 </w:t>
            </w:r>
          </w:p>
        </w:tc>
        <w:tc>
          <w:tcPr>
            <w:tcW w:w="195" w:type="pct"/>
            <w:tcBorders>
              <w:top w:val="nil"/>
              <w:left w:val="nil"/>
              <w:bottom w:val="single" w:sz="4" w:space="0" w:color="auto"/>
              <w:right w:val="single" w:sz="4" w:space="0" w:color="auto"/>
            </w:tcBorders>
            <w:shd w:val="clear" w:color="000000" w:fill="FFFFFF"/>
            <w:noWrap/>
            <w:vAlign w:val="bottom"/>
            <w:hideMark/>
          </w:tcPr>
          <w:p w14:paraId="77DF224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1145.53 </w:t>
            </w:r>
          </w:p>
        </w:tc>
        <w:tc>
          <w:tcPr>
            <w:tcW w:w="195" w:type="pct"/>
            <w:tcBorders>
              <w:top w:val="nil"/>
              <w:left w:val="nil"/>
              <w:bottom w:val="single" w:sz="4" w:space="0" w:color="auto"/>
              <w:right w:val="single" w:sz="4" w:space="0" w:color="auto"/>
            </w:tcBorders>
            <w:shd w:val="clear" w:color="000000" w:fill="FFFFFF"/>
            <w:noWrap/>
            <w:vAlign w:val="bottom"/>
            <w:hideMark/>
          </w:tcPr>
          <w:p w14:paraId="46332E5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1478.83 </w:t>
            </w:r>
          </w:p>
        </w:tc>
        <w:tc>
          <w:tcPr>
            <w:tcW w:w="195" w:type="pct"/>
            <w:tcBorders>
              <w:top w:val="nil"/>
              <w:left w:val="nil"/>
              <w:bottom w:val="single" w:sz="4" w:space="0" w:color="auto"/>
              <w:right w:val="single" w:sz="4" w:space="0" w:color="auto"/>
            </w:tcBorders>
            <w:shd w:val="clear" w:color="000000" w:fill="FFFFFF"/>
            <w:noWrap/>
            <w:vAlign w:val="bottom"/>
            <w:hideMark/>
          </w:tcPr>
          <w:p w14:paraId="3484FDE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2111.64 </w:t>
            </w:r>
          </w:p>
        </w:tc>
        <w:tc>
          <w:tcPr>
            <w:tcW w:w="195" w:type="pct"/>
            <w:tcBorders>
              <w:top w:val="nil"/>
              <w:left w:val="nil"/>
              <w:bottom w:val="single" w:sz="4" w:space="0" w:color="auto"/>
              <w:right w:val="single" w:sz="4" w:space="0" w:color="auto"/>
            </w:tcBorders>
            <w:shd w:val="clear" w:color="000000" w:fill="FFFFFF"/>
            <w:noWrap/>
            <w:vAlign w:val="bottom"/>
            <w:hideMark/>
          </w:tcPr>
          <w:p w14:paraId="6D0D089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2143.09 </w:t>
            </w:r>
          </w:p>
        </w:tc>
        <w:tc>
          <w:tcPr>
            <w:tcW w:w="195" w:type="pct"/>
            <w:tcBorders>
              <w:top w:val="nil"/>
              <w:left w:val="nil"/>
              <w:bottom w:val="single" w:sz="4" w:space="0" w:color="auto"/>
              <w:right w:val="single" w:sz="4" w:space="0" w:color="auto"/>
            </w:tcBorders>
            <w:shd w:val="clear" w:color="000000" w:fill="FFFFFF"/>
            <w:noWrap/>
            <w:vAlign w:val="bottom"/>
            <w:hideMark/>
          </w:tcPr>
          <w:p w14:paraId="280E7C5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2324.98 </w:t>
            </w:r>
          </w:p>
        </w:tc>
        <w:tc>
          <w:tcPr>
            <w:tcW w:w="195" w:type="pct"/>
            <w:tcBorders>
              <w:top w:val="nil"/>
              <w:left w:val="nil"/>
              <w:bottom w:val="single" w:sz="4" w:space="0" w:color="auto"/>
              <w:right w:val="single" w:sz="4" w:space="0" w:color="auto"/>
            </w:tcBorders>
            <w:shd w:val="clear" w:color="000000" w:fill="FFFFFF"/>
            <w:noWrap/>
            <w:vAlign w:val="bottom"/>
            <w:hideMark/>
          </w:tcPr>
          <w:p w14:paraId="4EC5E5F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2356.43 </w:t>
            </w:r>
          </w:p>
        </w:tc>
        <w:tc>
          <w:tcPr>
            <w:tcW w:w="195" w:type="pct"/>
            <w:tcBorders>
              <w:top w:val="nil"/>
              <w:left w:val="nil"/>
              <w:bottom w:val="single" w:sz="4" w:space="0" w:color="auto"/>
              <w:right w:val="single" w:sz="4" w:space="0" w:color="auto"/>
            </w:tcBorders>
            <w:shd w:val="clear" w:color="000000" w:fill="FFFFFF"/>
            <w:noWrap/>
            <w:vAlign w:val="bottom"/>
            <w:hideMark/>
          </w:tcPr>
          <w:p w14:paraId="1913D09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2387.88 </w:t>
            </w:r>
          </w:p>
        </w:tc>
        <w:tc>
          <w:tcPr>
            <w:tcW w:w="195" w:type="pct"/>
            <w:tcBorders>
              <w:top w:val="nil"/>
              <w:left w:val="nil"/>
              <w:bottom w:val="single" w:sz="4" w:space="0" w:color="auto"/>
              <w:right w:val="single" w:sz="4" w:space="0" w:color="auto"/>
            </w:tcBorders>
            <w:shd w:val="clear" w:color="000000" w:fill="FFFFFF"/>
            <w:noWrap/>
            <w:vAlign w:val="bottom"/>
            <w:hideMark/>
          </w:tcPr>
          <w:p w14:paraId="283693A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2419.33 </w:t>
            </w:r>
          </w:p>
        </w:tc>
        <w:tc>
          <w:tcPr>
            <w:tcW w:w="195" w:type="pct"/>
            <w:tcBorders>
              <w:top w:val="nil"/>
              <w:left w:val="nil"/>
              <w:bottom w:val="single" w:sz="4" w:space="0" w:color="auto"/>
              <w:right w:val="single" w:sz="4" w:space="0" w:color="auto"/>
            </w:tcBorders>
            <w:shd w:val="clear" w:color="000000" w:fill="FFFFFF"/>
            <w:noWrap/>
            <w:vAlign w:val="bottom"/>
            <w:hideMark/>
          </w:tcPr>
          <w:p w14:paraId="50CBB3E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2450.78 </w:t>
            </w:r>
          </w:p>
        </w:tc>
        <w:tc>
          <w:tcPr>
            <w:tcW w:w="195" w:type="pct"/>
            <w:tcBorders>
              <w:top w:val="nil"/>
              <w:left w:val="nil"/>
              <w:bottom w:val="single" w:sz="4" w:space="0" w:color="auto"/>
              <w:right w:val="single" w:sz="4" w:space="0" w:color="auto"/>
            </w:tcBorders>
            <w:shd w:val="clear" w:color="000000" w:fill="FFFFFF"/>
            <w:noWrap/>
            <w:vAlign w:val="bottom"/>
            <w:hideMark/>
          </w:tcPr>
          <w:p w14:paraId="31C27CC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2632.67 </w:t>
            </w:r>
          </w:p>
        </w:tc>
        <w:tc>
          <w:tcPr>
            <w:tcW w:w="195" w:type="pct"/>
            <w:tcBorders>
              <w:top w:val="nil"/>
              <w:left w:val="nil"/>
              <w:bottom w:val="single" w:sz="4" w:space="0" w:color="auto"/>
              <w:right w:val="single" w:sz="4" w:space="0" w:color="auto"/>
            </w:tcBorders>
            <w:shd w:val="clear" w:color="000000" w:fill="FFFFFF"/>
            <w:noWrap/>
            <w:vAlign w:val="bottom"/>
            <w:hideMark/>
          </w:tcPr>
          <w:p w14:paraId="0D3933B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2664.12 </w:t>
            </w:r>
          </w:p>
        </w:tc>
        <w:tc>
          <w:tcPr>
            <w:tcW w:w="183" w:type="pct"/>
            <w:tcBorders>
              <w:top w:val="nil"/>
              <w:left w:val="nil"/>
              <w:bottom w:val="single" w:sz="4" w:space="0" w:color="auto"/>
              <w:right w:val="single" w:sz="4" w:space="0" w:color="auto"/>
            </w:tcBorders>
            <w:shd w:val="clear" w:color="000000" w:fill="FFFFFF"/>
            <w:noWrap/>
            <w:vAlign w:val="bottom"/>
            <w:hideMark/>
          </w:tcPr>
          <w:p w14:paraId="6682868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2695.57 </w:t>
            </w:r>
          </w:p>
        </w:tc>
        <w:tc>
          <w:tcPr>
            <w:tcW w:w="183" w:type="pct"/>
            <w:tcBorders>
              <w:top w:val="nil"/>
              <w:left w:val="nil"/>
              <w:bottom w:val="single" w:sz="4" w:space="0" w:color="auto"/>
              <w:right w:val="single" w:sz="4" w:space="0" w:color="auto"/>
            </w:tcBorders>
            <w:shd w:val="clear" w:color="000000" w:fill="FFFFFF"/>
            <w:noWrap/>
            <w:vAlign w:val="bottom"/>
            <w:hideMark/>
          </w:tcPr>
          <w:p w14:paraId="387054C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2695.57 </w:t>
            </w:r>
          </w:p>
        </w:tc>
        <w:tc>
          <w:tcPr>
            <w:tcW w:w="195" w:type="pct"/>
            <w:tcBorders>
              <w:top w:val="nil"/>
              <w:left w:val="nil"/>
              <w:bottom w:val="single" w:sz="4" w:space="0" w:color="auto"/>
              <w:right w:val="single" w:sz="4" w:space="0" w:color="auto"/>
            </w:tcBorders>
            <w:shd w:val="clear" w:color="000000" w:fill="FFFFFF"/>
            <w:noWrap/>
            <w:vAlign w:val="bottom"/>
            <w:hideMark/>
          </w:tcPr>
          <w:p w14:paraId="4870CDF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2705.79 </w:t>
            </w:r>
          </w:p>
        </w:tc>
        <w:tc>
          <w:tcPr>
            <w:tcW w:w="195" w:type="pct"/>
            <w:tcBorders>
              <w:top w:val="nil"/>
              <w:left w:val="nil"/>
              <w:bottom w:val="single" w:sz="4" w:space="0" w:color="auto"/>
              <w:right w:val="single" w:sz="4" w:space="0" w:color="auto"/>
            </w:tcBorders>
            <w:shd w:val="clear" w:color="000000" w:fill="FFFFFF"/>
            <w:noWrap/>
            <w:vAlign w:val="bottom"/>
            <w:hideMark/>
          </w:tcPr>
          <w:p w14:paraId="2A9AC37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3555.95 </w:t>
            </w:r>
          </w:p>
        </w:tc>
        <w:tc>
          <w:tcPr>
            <w:tcW w:w="180" w:type="pct"/>
            <w:tcBorders>
              <w:top w:val="nil"/>
              <w:left w:val="nil"/>
              <w:bottom w:val="single" w:sz="4" w:space="0" w:color="auto"/>
              <w:right w:val="single" w:sz="4" w:space="0" w:color="auto"/>
            </w:tcBorders>
            <w:shd w:val="clear" w:color="000000" w:fill="FFFFFF"/>
            <w:noWrap/>
            <w:vAlign w:val="bottom"/>
            <w:hideMark/>
          </w:tcPr>
          <w:p w14:paraId="0E4894C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3555.95 </w:t>
            </w:r>
          </w:p>
        </w:tc>
      </w:tr>
      <w:tr w:rsidR="0028041F" w:rsidRPr="00D3669E" w14:paraId="6E32B129"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294C331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1.2.1</w:t>
            </w:r>
          </w:p>
        </w:tc>
        <w:tc>
          <w:tcPr>
            <w:tcW w:w="578" w:type="pct"/>
            <w:tcBorders>
              <w:top w:val="nil"/>
              <w:left w:val="nil"/>
              <w:bottom w:val="single" w:sz="4" w:space="0" w:color="auto"/>
              <w:right w:val="single" w:sz="4" w:space="0" w:color="auto"/>
            </w:tcBorders>
            <w:shd w:val="clear" w:color="000000" w:fill="FFFFFF"/>
            <w:noWrap/>
            <w:vAlign w:val="bottom"/>
            <w:hideMark/>
          </w:tcPr>
          <w:p w14:paraId="6B501D0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经营成本</w:t>
            </w:r>
          </w:p>
        </w:tc>
        <w:tc>
          <w:tcPr>
            <w:tcW w:w="211" w:type="pct"/>
            <w:tcBorders>
              <w:top w:val="nil"/>
              <w:left w:val="nil"/>
              <w:bottom w:val="single" w:sz="4" w:space="0" w:color="auto"/>
              <w:right w:val="single" w:sz="4" w:space="0" w:color="auto"/>
            </w:tcBorders>
            <w:shd w:val="clear" w:color="000000" w:fill="FFFFFF"/>
            <w:noWrap/>
            <w:vAlign w:val="bottom"/>
            <w:hideMark/>
          </w:tcPr>
          <w:p w14:paraId="7B77113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21611.93 </w:t>
            </w:r>
          </w:p>
        </w:tc>
        <w:tc>
          <w:tcPr>
            <w:tcW w:w="211" w:type="pct"/>
            <w:tcBorders>
              <w:top w:val="nil"/>
              <w:left w:val="nil"/>
              <w:bottom w:val="single" w:sz="4" w:space="0" w:color="auto"/>
              <w:right w:val="single" w:sz="4" w:space="0" w:color="auto"/>
            </w:tcBorders>
            <w:shd w:val="clear" w:color="000000" w:fill="FFFFFF"/>
            <w:noWrap/>
            <w:vAlign w:val="bottom"/>
            <w:hideMark/>
          </w:tcPr>
          <w:p w14:paraId="21DCBD0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C4BAE9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742.10 </w:t>
            </w:r>
          </w:p>
        </w:tc>
        <w:tc>
          <w:tcPr>
            <w:tcW w:w="195" w:type="pct"/>
            <w:tcBorders>
              <w:top w:val="nil"/>
              <w:left w:val="nil"/>
              <w:bottom w:val="single" w:sz="4" w:space="0" w:color="auto"/>
              <w:right w:val="single" w:sz="4" w:space="0" w:color="auto"/>
            </w:tcBorders>
            <w:shd w:val="clear" w:color="000000" w:fill="FFFFFF"/>
            <w:noWrap/>
            <w:vAlign w:val="bottom"/>
            <w:hideMark/>
          </w:tcPr>
          <w:p w14:paraId="6E75F84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742.10 </w:t>
            </w:r>
          </w:p>
        </w:tc>
        <w:tc>
          <w:tcPr>
            <w:tcW w:w="195" w:type="pct"/>
            <w:tcBorders>
              <w:top w:val="nil"/>
              <w:left w:val="nil"/>
              <w:bottom w:val="single" w:sz="4" w:space="0" w:color="auto"/>
              <w:right w:val="single" w:sz="4" w:space="0" w:color="auto"/>
            </w:tcBorders>
            <w:shd w:val="clear" w:color="000000" w:fill="FFFFFF"/>
            <w:noWrap/>
            <w:vAlign w:val="bottom"/>
            <w:hideMark/>
          </w:tcPr>
          <w:p w14:paraId="3EC192D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742.10 </w:t>
            </w:r>
          </w:p>
        </w:tc>
        <w:tc>
          <w:tcPr>
            <w:tcW w:w="195" w:type="pct"/>
            <w:tcBorders>
              <w:top w:val="nil"/>
              <w:left w:val="nil"/>
              <w:bottom w:val="single" w:sz="4" w:space="0" w:color="auto"/>
              <w:right w:val="single" w:sz="4" w:space="0" w:color="auto"/>
            </w:tcBorders>
            <w:shd w:val="clear" w:color="000000" w:fill="FFFFFF"/>
            <w:noWrap/>
            <w:vAlign w:val="bottom"/>
            <w:hideMark/>
          </w:tcPr>
          <w:p w14:paraId="232AB84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892.54 </w:t>
            </w:r>
          </w:p>
        </w:tc>
        <w:tc>
          <w:tcPr>
            <w:tcW w:w="195" w:type="pct"/>
            <w:tcBorders>
              <w:top w:val="nil"/>
              <w:left w:val="nil"/>
              <w:bottom w:val="single" w:sz="4" w:space="0" w:color="auto"/>
              <w:right w:val="single" w:sz="4" w:space="0" w:color="auto"/>
            </w:tcBorders>
            <w:shd w:val="clear" w:color="000000" w:fill="FFFFFF"/>
            <w:noWrap/>
            <w:vAlign w:val="bottom"/>
            <w:hideMark/>
          </w:tcPr>
          <w:p w14:paraId="38ECD09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892.54 </w:t>
            </w:r>
          </w:p>
        </w:tc>
        <w:tc>
          <w:tcPr>
            <w:tcW w:w="195" w:type="pct"/>
            <w:tcBorders>
              <w:top w:val="nil"/>
              <w:left w:val="nil"/>
              <w:bottom w:val="single" w:sz="4" w:space="0" w:color="auto"/>
              <w:right w:val="single" w:sz="4" w:space="0" w:color="auto"/>
            </w:tcBorders>
            <w:shd w:val="clear" w:color="000000" w:fill="FFFFFF"/>
            <w:noWrap/>
            <w:vAlign w:val="bottom"/>
            <w:hideMark/>
          </w:tcPr>
          <w:p w14:paraId="700B054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892.54 </w:t>
            </w:r>
          </w:p>
        </w:tc>
        <w:tc>
          <w:tcPr>
            <w:tcW w:w="195" w:type="pct"/>
            <w:tcBorders>
              <w:top w:val="nil"/>
              <w:left w:val="nil"/>
              <w:bottom w:val="single" w:sz="4" w:space="0" w:color="auto"/>
              <w:right w:val="single" w:sz="4" w:space="0" w:color="auto"/>
            </w:tcBorders>
            <w:shd w:val="clear" w:color="000000" w:fill="FFFFFF"/>
            <w:noWrap/>
            <w:vAlign w:val="bottom"/>
            <w:hideMark/>
          </w:tcPr>
          <w:p w14:paraId="71D729A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892.54 </w:t>
            </w:r>
          </w:p>
        </w:tc>
        <w:tc>
          <w:tcPr>
            <w:tcW w:w="195" w:type="pct"/>
            <w:tcBorders>
              <w:top w:val="nil"/>
              <w:left w:val="nil"/>
              <w:bottom w:val="single" w:sz="4" w:space="0" w:color="auto"/>
              <w:right w:val="single" w:sz="4" w:space="0" w:color="auto"/>
            </w:tcBorders>
            <w:shd w:val="clear" w:color="000000" w:fill="FFFFFF"/>
            <w:noWrap/>
            <w:vAlign w:val="bottom"/>
            <w:hideMark/>
          </w:tcPr>
          <w:p w14:paraId="666594A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892.54 </w:t>
            </w:r>
          </w:p>
        </w:tc>
        <w:tc>
          <w:tcPr>
            <w:tcW w:w="195" w:type="pct"/>
            <w:tcBorders>
              <w:top w:val="nil"/>
              <w:left w:val="nil"/>
              <w:bottom w:val="single" w:sz="4" w:space="0" w:color="auto"/>
              <w:right w:val="single" w:sz="4" w:space="0" w:color="auto"/>
            </w:tcBorders>
            <w:shd w:val="clear" w:color="000000" w:fill="FFFFFF"/>
            <w:noWrap/>
            <w:vAlign w:val="bottom"/>
            <w:hideMark/>
          </w:tcPr>
          <w:p w14:paraId="6204B24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1093.13 </w:t>
            </w:r>
          </w:p>
        </w:tc>
        <w:tc>
          <w:tcPr>
            <w:tcW w:w="195" w:type="pct"/>
            <w:tcBorders>
              <w:top w:val="nil"/>
              <w:left w:val="nil"/>
              <w:bottom w:val="single" w:sz="4" w:space="0" w:color="auto"/>
              <w:right w:val="single" w:sz="4" w:space="0" w:color="auto"/>
            </w:tcBorders>
            <w:shd w:val="clear" w:color="000000" w:fill="FFFFFF"/>
            <w:noWrap/>
            <w:vAlign w:val="bottom"/>
            <w:hideMark/>
          </w:tcPr>
          <w:p w14:paraId="6938C91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1093.13 </w:t>
            </w:r>
          </w:p>
        </w:tc>
        <w:tc>
          <w:tcPr>
            <w:tcW w:w="195" w:type="pct"/>
            <w:tcBorders>
              <w:top w:val="nil"/>
              <w:left w:val="nil"/>
              <w:bottom w:val="single" w:sz="4" w:space="0" w:color="auto"/>
              <w:right w:val="single" w:sz="4" w:space="0" w:color="auto"/>
            </w:tcBorders>
            <w:shd w:val="clear" w:color="000000" w:fill="FFFFFF"/>
            <w:noWrap/>
            <w:vAlign w:val="bottom"/>
            <w:hideMark/>
          </w:tcPr>
          <w:p w14:paraId="4287CCD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1093.13 </w:t>
            </w:r>
          </w:p>
        </w:tc>
        <w:tc>
          <w:tcPr>
            <w:tcW w:w="195" w:type="pct"/>
            <w:tcBorders>
              <w:top w:val="nil"/>
              <w:left w:val="nil"/>
              <w:bottom w:val="single" w:sz="4" w:space="0" w:color="auto"/>
              <w:right w:val="single" w:sz="4" w:space="0" w:color="auto"/>
            </w:tcBorders>
            <w:shd w:val="clear" w:color="000000" w:fill="FFFFFF"/>
            <w:noWrap/>
            <w:vAlign w:val="bottom"/>
            <w:hideMark/>
          </w:tcPr>
          <w:p w14:paraId="6EC9A77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1093.13 </w:t>
            </w:r>
          </w:p>
        </w:tc>
        <w:tc>
          <w:tcPr>
            <w:tcW w:w="195" w:type="pct"/>
            <w:tcBorders>
              <w:top w:val="nil"/>
              <w:left w:val="nil"/>
              <w:bottom w:val="single" w:sz="4" w:space="0" w:color="auto"/>
              <w:right w:val="single" w:sz="4" w:space="0" w:color="auto"/>
            </w:tcBorders>
            <w:shd w:val="clear" w:color="000000" w:fill="FFFFFF"/>
            <w:noWrap/>
            <w:vAlign w:val="bottom"/>
            <w:hideMark/>
          </w:tcPr>
          <w:p w14:paraId="4929B6B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1093.13 </w:t>
            </w:r>
          </w:p>
        </w:tc>
        <w:tc>
          <w:tcPr>
            <w:tcW w:w="195" w:type="pct"/>
            <w:tcBorders>
              <w:top w:val="nil"/>
              <w:left w:val="nil"/>
              <w:bottom w:val="single" w:sz="4" w:space="0" w:color="auto"/>
              <w:right w:val="single" w:sz="4" w:space="0" w:color="auto"/>
            </w:tcBorders>
            <w:shd w:val="clear" w:color="000000" w:fill="FFFFFF"/>
            <w:noWrap/>
            <w:vAlign w:val="bottom"/>
            <w:hideMark/>
          </w:tcPr>
          <w:p w14:paraId="6053D03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1293.72 </w:t>
            </w:r>
          </w:p>
        </w:tc>
        <w:tc>
          <w:tcPr>
            <w:tcW w:w="195" w:type="pct"/>
            <w:tcBorders>
              <w:top w:val="nil"/>
              <w:left w:val="nil"/>
              <w:bottom w:val="single" w:sz="4" w:space="0" w:color="auto"/>
              <w:right w:val="single" w:sz="4" w:space="0" w:color="auto"/>
            </w:tcBorders>
            <w:shd w:val="clear" w:color="000000" w:fill="FFFFFF"/>
            <w:noWrap/>
            <w:vAlign w:val="bottom"/>
            <w:hideMark/>
          </w:tcPr>
          <w:p w14:paraId="0A67B53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1293.72 </w:t>
            </w:r>
          </w:p>
        </w:tc>
        <w:tc>
          <w:tcPr>
            <w:tcW w:w="183" w:type="pct"/>
            <w:tcBorders>
              <w:top w:val="nil"/>
              <w:left w:val="nil"/>
              <w:bottom w:val="single" w:sz="4" w:space="0" w:color="auto"/>
              <w:right w:val="single" w:sz="4" w:space="0" w:color="auto"/>
            </w:tcBorders>
            <w:shd w:val="clear" w:color="000000" w:fill="FFFFFF"/>
            <w:noWrap/>
            <w:vAlign w:val="bottom"/>
            <w:hideMark/>
          </w:tcPr>
          <w:p w14:paraId="47A07DD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1293.72 </w:t>
            </w:r>
          </w:p>
        </w:tc>
        <w:tc>
          <w:tcPr>
            <w:tcW w:w="183" w:type="pct"/>
            <w:tcBorders>
              <w:top w:val="nil"/>
              <w:left w:val="nil"/>
              <w:bottom w:val="single" w:sz="4" w:space="0" w:color="auto"/>
              <w:right w:val="single" w:sz="4" w:space="0" w:color="auto"/>
            </w:tcBorders>
            <w:shd w:val="clear" w:color="000000" w:fill="FFFFFF"/>
            <w:noWrap/>
            <w:vAlign w:val="bottom"/>
            <w:hideMark/>
          </w:tcPr>
          <w:p w14:paraId="7307652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1293.72 </w:t>
            </w:r>
          </w:p>
        </w:tc>
        <w:tc>
          <w:tcPr>
            <w:tcW w:w="195" w:type="pct"/>
            <w:tcBorders>
              <w:top w:val="nil"/>
              <w:left w:val="nil"/>
              <w:bottom w:val="single" w:sz="4" w:space="0" w:color="auto"/>
              <w:right w:val="single" w:sz="4" w:space="0" w:color="auto"/>
            </w:tcBorders>
            <w:shd w:val="clear" w:color="000000" w:fill="FFFFFF"/>
            <w:noWrap/>
            <w:vAlign w:val="bottom"/>
            <w:hideMark/>
          </w:tcPr>
          <w:p w14:paraId="7DC1A6F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1293.72 </w:t>
            </w:r>
          </w:p>
        </w:tc>
        <w:tc>
          <w:tcPr>
            <w:tcW w:w="195" w:type="pct"/>
            <w:tcBorders>
              <w:top w:val="nil"/>
              <w:left w:val="nil"/>
              <w:bottom w:val="single" w:sz="4" w:space="0" w:color="auto"/>
              <w:right w:val="single" w:sz="4" w:space="0" w:color="auto"/>
            </w:tcBorders>
            <w:shd w:val="clear" w:color="000000" w:fill="FFFFFF"/>
            <w:noWrap/>
            <w:vAlign w:val="bottom"/>
            <w:hideMark/>
          </w:tcPr>
          <w:p w14:paraId="0930664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1494.31 </w:t>
            </w:r>
          </w:p>
        </w:tc>
        <w:tc>
          <w:tcPr>
            <w:tcW w:w="180" w:type="pct"/>
            <w:tcBorders>
              <w:top w:val="nil"/>
              <w:left w:val="nil"/>
              <w:bottom w:val="single" w:sz="4" w:space="0" w:color="auto"/>
              <w:right w:val="single" w:sz="4" w:space="0" w:color="auto"/>
            </w:tcBorders>
            <w:shd w:val="clear" w:color="000000" w:fill="FFFFFF"/>
            <w:noWrap/>
            <w:vAlign w:val="bottom"/>
            <w:hideMark/>
          </w:tcPr>
          <w:p w14:paraId="20D0329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1494.31 </w:t>
            </w:r>
          </w:p>
        </w:tc>
      </w:tr>
      <w:tr w:rsidR="0028041F" w:rsidRPr="00D3669E" w14:paraId="4767EEA4"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29C362F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1.2.2</w:t>
            </w:r>
          </w:p>
        </w:tc>
        <w:tc>
          <w:tcPr>
            <w:tcW w:w="578" w:type="pct"/>
            <w:tcBorders>
              <w:top w:val="nil"/>
              <w:left w:val="nil"/>
              <w:bottom w:val="single" w:sz="4" w:space="0" w:color="auto"/>
              <w:right w:val="single" w:sz="4" w:space="0" w:color="auto"/>
            </w:tcBorders>
            <w:shd w:val="clear" w:color="000000" w:fill="FFFFFF"/>
            <w:noWrap/>
            <w:vAlign w:val="bottom"/>
            <w:hideMark/>
          </w:tcPr>
          <w:p w14:paraId="47B854F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增值税进项税额</w:t>
            </w:r>
          </w:p>
        </w:tc>
        <w:tc>
          <w:tcPr>
            <w:tcW w:w="211" w:type="pct"/>
            <w:tcBorders>
              <w:top w:val="nil"/>
              <w:left w:val="nil"/>
              <w:bottom w:val="single" w:sz="4" w:space="0" w:color="auto"/>
              <w:right w:val="single" w:sz="4" w:space="0" w:color="auto"/>
            </w:tcBorders>
            <w:shd w:val="clear" w:color="000000" w:fill="FFFFFF"/>
            <w:noWrap/>
            <w:vAlign w:val="bottom"/>
            <w:hideMark/>
          </w:tcPr>
          <w:p w14:paraId="059FE97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62CC1F0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BCEE3C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B04FE6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9A1206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5648E2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DADF7E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60C70A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64A635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ED14AE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E3290E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4ECB40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7C30B1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08C708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6C6C84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2FE640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450FDC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222541F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0A6180A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992005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123790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vAlign w:val="bottom"/>
            <w:hideMark/>
          </w:tcPr>
          <w:p w14:paraId="58E795B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55DBB6E6"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793ADCE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1.2.3</w:t>
            </w:r>
          </w:p>
        </w:tc>
        <w:tc>
          <w:tcPr>
            <w:tcW w:w="578" w:type="pct"/>
            <w:tcBorders>
              <w:top w:val="nil"/>
              <w:left w:val="nil"/>
              <w:bottom w:val="single" w:sz="4" w:space="0" w:color="auto"/>
              <w:right w:val="single" w:sz="4" w:space="0" w:color="auto"/>
            </w:tcBorders>
            <w:shd w:val="clear" w:color="000000" w:fill="FFFFFF"/>
            <w:noWrap/>
            <w:vAlign w:val="bottom"/>
            <w:hideMark/>
          </w:tcPr>
          <w:p w14:paraId="62393CC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营业税金附加</w:t>
            </w:r>
          </w:p>
        </w:tc>
        <w:tc>
          <w:tcPr>
            <w:tcW w:w="211" w:type="pct"/>
            <w:tcBorders>
              <w:top w:val="nil"/>
              <w:left w:val="nil"/>
              <w:bottom w:val="single" w:sz="4" w:space="0" w:color="auto"/>
              <w:right w:val="single" w:sz="4" w:space="0" w:color="auto"/>
            </w:tcBorders>
            <w:shd w:val="clear" w:color="000000" w:fill="FFFFFF"/>
            <w:noWrap/>
            <w:vAlign w:val="bottom"/>
            <w:hideMark/>
          </w:tcPr>
          <w:p w14:paraId="48DE1E7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1349.33 </w:t>
            </w:r>
          </w:p>
        </w:tc>
        <w:tc>
          <w:tcPr>
            <w:tcW w:w="211" w:type="pct"/>
            <w:tcBorders>
              <w:top w:val="nil"/>
              <w:left w:val="nil"/>
              <w:bottom w:val="single" w:sz="4" w:space="0" w:color="auto"/>
              <w:right w:val="single" w:sz="4" w:space="0" w:color="auto"/>
            </w:tcBorders>
            <w:shd w:val="clear" w:color="000000" w:fill="FFFFFF"/>
            <w:noWrap/>
            <w:vAlign w:val="bottom"/>
            <w:hideMark/>
          </w:tcPr>
          <w:p w14:paraId="0C43E2E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3653ED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E28A66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884B79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68558D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4AE9A6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966614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48.86 </w:t>
            </w:r>
          </w:p>
        </w:tc>
        <w:tc>
          <w:tcPr>
            <w:tcW w:w="195" w:type="pct"/>
            <w:tcBorders>
              <w:top w:val="nil"/>
              <w:left w:val="nil"/>
              <w:bottom w:val="single" w:sz="4" w:space="0" w:color="auto"/>
              <w:right w:val="single" w:sz="4" w:space="0" w:color="auto"/>
            </w:tcBorders>
            <w:shd w:val="clear" w:color="000000" w:fill="FFFFFF"/>
            <w:noWrap/>
            <w:vAlign w:val="bottom"/>
            <w:hideMark/>
          </w:tcPr>
          <w:p w14:paraId="37AD831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5" w:type="pct"/>
            <w:tcBorders>
              <w:top w:val="nil"/>
              <w:left w:val="nil"/>
              <w:bottom w:val="single" w:sz="4" w:space="0" w:color="auto"/>
              <w:right w:val="single" w:sz="4" w:space="0" w:color="auto"/>
            </w:tcBorders>
            <w:shd w:val="clear" w:color="000000" w:fill="FFFFFF"/>
            <w:noWrap/>
            <w:vAlign w:val="bottom"/>
            <w:hideMark/>
          </w:tcPr>
          <w:p w14:paraId="168A844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5" w:type="pct"/>
            <w:tcBorders>
              <w:top w:val="nil"/>
              <w:left w:val="nil"/>
              <w:bottom w:val="single" w:sz="4" w:space="0" w:color="auto"/>
              <w:right w:val="single" w:sz="4" w:space="0" w:color="auto"/>
            </w:tcBorders>
            <w:shd w:val="clear" w:color="000000" w:fill="FFFFFF"/>
            <w:noWrap/>
            <w:vAlign w:val="bottom"/>
            <w:hideMark/>
          </w:tcPr>
          <w:p w14:paraId="5B00CAB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5" w:type="pct"/>
            <w:tcBorders>
              <w:top w:val="nil"/>
              <w:left w:val="nil"/>
              <w:bottom w:val="single" w:sz="4" w:space="0" w:color="auto"/>
              <w:right w:val="single" w:sz="4" w:space="0" w:color="auto"/>
            </w:tcBorders>
            <w:shd w:val="clear" w:color="000000" w:fill="FFFFFF"/>
            <w:noWrap/>
            <w:vAlign w:val="bottom"/>
            <w:hideMark/>
          </w:tcPr>
          <w:p w14:paraId="486CC5A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5" w:type="pct"/>
            <w:tcBorders>
              <w:top w:val="nil"/>
              <w:left w:val="nil"/>
              <w:bottom w:val="single" w:sz="4" w:space="0" w:color="auto"/>
              <w:right w:val="single" w:sz="4" w:space="0" w:color="auto"/>
            </w:tcBorders>
            <w:shd w:val="clear" w:color="000000" w:fill="FFFFFF"/>
            <w:noWrap/>
            <w:vAlign w:val="bottom"/>
            <w:hideMark/>
          </w:tcPr>
          <w:p w14:paraId="0FE7CAA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5" w:type="pct"/>
            <w:tcBorders>
              <w:top w:val="nil"/>
              <w:left w:val="nil"/>
              <w:bottom w:val="single" w:sz="4" w:space="0" w:color="auto"/>
              <w:right w:val="single" w:sz="4" w:space="0" w:color="auto"/>
            </w:tcBorders>
            <w:shd w:val="clear" w:color="000000" w:fill="FFFFFF"/>
            <w:noWrap/>
            <w:vAlign w:val="bottom"/>
            <w:hideMark/>
          </w:tcPr>
          <w:p w14:paraId="4A57000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5" w:type="pct"/>
            <w:tcBorders>
              <w:top w:val="nil"/>
              <w:left w:val="nil"/>
              <w:bottom w:val="single" w:sz="4" w:space="0" w:color="auto"/>
              <w:right w:val="single" w:sz="4" w:space="0" w:color="auto"/>
            </w:tcBorders>
            <w:shd w:val="clear" w:color="000000" w:fill="FFFFFF"/>
            <w:noWrap/>
            <w:vAlign w:val="bottom"/>
            <w:hideMark/>
          </w:tcPr>
          <w:p w14:paraId="06A7DFD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5" w:type="pct"/>
            <w:tcBorders>
              <w:top w:val="nil"/>
              <w:left w:val="nil"/>
              <w:bottom w:val="single" w:sz="4" w:space="0" w:color="auto"/>
              <w:right w:val="single" w:sz="4" w:space="0" w:color="auto"/>
            </w:tcBorders>
            <w:shd w:val="clear" w:color="000000" w:fill="FFFFFF"/>
            <w:noWrap/>
            <w:vAlign w:val="bottom"/>
            <w:hideMark/>
          </w:tcPr>
          <w:p w14:paraId="7142D46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5" w:type="pct"/>
            <w:tcBorders>
              <w:top w:val="nil"/>
              <w:left w:val="nil"/>
              <w:bottom w:val="single" w:sz="4" w:space="0" w:color="auto"/>
              <w:right w:val="single" w:sz="4" w:space="0" w:color="auto"/>
            </w:tcBorders>
            <w:shd w:val="clear" w:color="000000" w:fill="FFFFFF"/>
            <w:noWrap/>
            <w:vAlign w:val="bottom"/>
            <w:hideMark/>
          </w:tcPr>
          <w:p w14:paraId="2BDC68F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83" w:type="pct"/>
            <w:tcBorders>
              <w:top w:val="nil"/>
              <w:left w:val="nil"/>
              <w:bottom w:val="single" w:sz="4" w:space="0" w:color="auto"/>
              <w:right w:val="single" w:sz="4" w:space="0" w:color="auto"/>
            </w:tcBorders>
            <w:shd w:val="clear" w:color="000000" w:fill="FFFFFF"/>
            <w:noWrap/>
            <w:vAlign w:val="bottom"/>
            <w:hideMark/>
          </w:tcPr>
          <w:p w14:paraId="41B2851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83" w:type="pct"/>
            <w:tcBorders>
              <w:top w:val="nil"/>
              <w:left w:val="nil"/>
              <w:bottom w:val="single" w:sz="4" w:space="0" w:color="auto"/>
              <w:right w:val="single" w:sz="4" w:space="0" w:color="auto"/>
            </w:tcBorders>
            <w:shd w:val="clear" w:color="000000" w:fill="FFFFFF"/>
            <w:noWrap/>
            <w:vAlign w:val="bottom"/>
            <w:hideMark/>
          </w:tcPr>
          <w:p w14:paraId="78A8D59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5" w:type="pct"/>
            <w:tcBorders>
              <w:top w:val="nil"/>
              <w:left w:val="nil"/>
              <w:bottom w:val="single" w:sz="4" w:space="0" w:color="auto"/>
              <w:right w:val="single" w:sz="4" w:space="0" w:color="auto"/>
            </w:tcBorders>
            <w:shd w:val="clear" w:color="000000" w:fill="FFFFFF"/>
            <w:noWrap/>
            <w:vAlign w:val="bottom"/>
            <w:hideMark/>
          </w:tcPr>
          <w:p w14:paraId="0017D77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95" w:type="pct"/>
            <w:tcBorders>
              <w:top w:val="nil"/>
              <w:left w:val="nil"/>
              <w:bottom w:val="single" w:sz="4" w:space="0" w:color="auto"/>
              <w:right w:val="single" w:sz="4" w:space="0" w:color="auto"/>
            </w:tcBorders>
            <w:shd w:val="clear" w:color="000000" w:fill="FFFFFF"/>
            <w:noWrap/>
            <w:vAlign w:val="bottom"/>
            <w:hideMark/>
          </w:tcPr>
          <w:p w14:paraId="2DB15AE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c>
          <w:tcPr>
            <w:tcW w:w="180" w:type="pct"/>
            <w:tcBorders>
              <w:top w:val="nil"/>
              <w:left w:val="nil"/>
              <w:bottom w:val="single" w:sz="4" w:space="0" w:color="auto"/>
              <w:right w:val="single" w:sz="4" w:space="0" w:color="auto"/>
            </w:tcBorders>
            <w:shd w:val="clear" w:color="000000" w:fill="FFFFFF"/>
            <w:noWrap/>
            <w:vAlign w:val="bottom"/>
            <w:hideMark/>
          </w:tcPr>
          <w:p w14:paraId="07F8262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92.89 </w:t>
            </w:r>
          </w:p>
        </w:tc>
      </w:tr>
      <w:tr w:rsidR="0028041F" w:rsidRPr="00D3669E" w14:paraId="202A989F"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6904798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1.2.4</w:t>
            </w:r>
          </w:p>
        </w:tc>
        <w:tc>
          <w:tcPr>
            <w:tcW w:w="578" w:type="pct"/>
            <w:tcBorders>
              <w:top w:val="nil"/>
              <w:left w:val="nil"/>
              <w:bottom w:val="single" w:sz="4" w:space="0" w:color="auto"/>
              <w:right w:val="single" w:sz="4" w:space="0" w:color="auto"/>
            </w:tcBorders>
            <w:shd w:val="clear" w:color="000000" w:fill="FFFFFF"/>
            <w:noWrap/>
            <w:vAlign w:val="bottom"/>
            <w:hideMark/>
          </w:tcPr>
          <w:p w14:paraId="6BB655E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增值税</w:t>
            </w:r>
          </w:p>
        </w:tc>
        <w:tc>
          <w:tcPr>
            <w:tcW w:w="211" w:type="pct"/>
            <w:tcBorders>
              <w:top w:val="nil"/>
              <w:left w:val="nil"/>
              <w:bottom w:val="single" w:sz="4" w:space="0" w:color="auto"/>
              <w:right w:val="single" w:sz="4" w:space="0" w:color="auto"/>
            </w:tcBorders>
            <w:shd w:val="clear" w:color="000000" w:fill="FFFFFF"/>
            <w:noWrap/>
            <w:vAlign w:val="bottom"/>
            <w:hideMark/>
          </w:tcPr>
          <w:p w14:paraId="4D0A6B6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6746.63 </w:t>
            </w:r>
          </w:p>
        </w:tc>
        <w:tc>
          <w:tcPr>
            <w:tcW w:w="211" w:type="pct"/>
            <w:tcBorders>
              <w:top w:val="nil"/>
              <w:left w:val="nil"/>
              <w:bottom w:val="single" w:sz="4" w:space="0" w:color="auto"/>
              <w:right w:val="single" w:sz="4" w:space="0" w:color="auto"/>
            </w:tcBorders>
            <w:shd w:val="clear" w:color="000000" w:fill="FFFFFF"/>
            <w:noWrap/>
            <w:vAlign w:val="bottom"/>
            <w:hideMark/>
          </w:tcPr>
          <w:p w14:paraId="23C79BF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BB675F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1D889E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B2E4DF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A71AC4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5EC39A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26C852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244.29 </w:t>
            </w:r>
          </w:p>
        </w:tc>
        <w:tc>
          <w:tcPr>
            <w:tcW w:w="195" w:type="pct"/>
            <w:tcBorders>
              <w:top w:val="nil"/>
              <w:left w:val="nil"/>
              <w:bottom w:val="single" w:sz="4" w:space="0" w:color="auto"/>
              <w:right w:val="single" w:sz="4" w:space="0" w:color="auto"/>
            </w:tcBorders>
            <w:shd w:val="clear" w:color="000000" w:fill="FFFFFF"/>
            <w:noWrap/>
            <w:vAlign w:val="bottom"/>
            <w:hideMark/>
          </w:tcPr>
          <w:p w14:paraId="283DCA1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5" w:type="pct"/>
            <w:tcBorders>
              <w:top w:val="nil"/>
              <w:left w:val="nil"/>
              <w:bottom w:val="single" w:sz="4" w:space="0" w:color="auto"/>
              <w:right w:val="single" w:sz="4" w:space="0" w:color="auto"/>
            </w:tcBorders>
            <w:shd w:val="clear" w:color="000000" w:fill="FFFFFF"/>
            <w:noWrap/>
            <w:vAlign w:val="bottom"/>
            <w:hideMark/>
          </w:tcPr>
          <w:p w14:paraId="657EBDC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5" w:type="pct"/>
            <w:tcBorders>
              <w:top w:val="nil"/>
              <w:left w:val="nil"/>
              <w:bottom w:val="single" w:sz="4" w:space="0" w:color="auto"/>
              <w:right w:val="single" w:sz="4" w:space="0" w:color="auto"/>
            </w:tcBorders>
            <w:shd w:val="clear" w:color="000000" w:fill="FFFFFF"/>
            <w:noWrap/>
            <w:vAlign w:val="bottom"/>
            <w:hideMark/>
          </w:tcPr>
          <w:p w14:paraId="4A436AF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5" w:type="pct"/>
            <w:tcBorders>
              <w:top w:val="nil"/>
              <w:left w:val="nil"/>
              <w:bottom w:val="single" w:sz="4" w:space="0" w:color="auto"/>
              <w:right w:val="single" w:sz="4" w:space="0" w:color="auto"/>
            </w:tcBorders>
            <w:shd w:val="clear" w:color="000000" w:fill="FFFFFF"/>
            <w:noWrap/>
            <w:vAlign w:val="bottom"/>
            <w:hideMark/>
          </w:tcPr>
          <w:p w14:paraId="176A456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5" w:type="pct"/>
            <w:tcBorders>
              <w:top w:val="nil"/>
              <w:left w:val="nil"/>
              <w:bottom w:val="single" w:sz="4" w:space="0" w:color="auto"/>
              <w:right w:val="single" w:sz="4" w:space="0" w:color="auto"/>
            </w:tcBorders>
            <w:shd w:val="clear" w:color="000000" w:fill="FFFFFF"/>
            <w:noWrap/>
            <w:vAlign w:val="bottom"/>
            <w:hideMark/>
          </w:tcPr>
          <w:p w14:paraId="62F4DCC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5" w:type="pct"/>
            <w:tcBorders>
              <w:top w:val="nil"/>
              <w:left w:val="nil"/>
              <w:bottom w:val="single" w:sz="4" w:space="0" w:color="auto"/>
              <w:right w:val="single" w:sz="4" w:space="0" w:color="auto"/>
            </w:tcBorders>
            <w:shd w:val="clear" w:color="000000" w:fill="FFFFFF"/>
            <w:noWrap/>
            <w:vAlign w:val="bottom"/>
            <w:hideMark/>
          </w:tcPr>
          <w:p w14:paraId="66C5A04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5" w:type="pct"/>
            <w:tcBorders>
              <w:top w:val="nil"/>
              <w:left w:val="nil"/>
              <w:bottom w:val="single" w:sz="4" w:space="0" w:color="auto"/>
              <w:right w:val="single" w:sz="4" w:space="0" w:color="auto"/>
            </w:tcBorders>
            <w:shd w:val="clear" w:color="000000" w:fill="FFFFFF"/>
            <w:noWrap/>
            <w:vAlign w:val="bottom"/>
            <w:hideMark/>
          </w:tcPr>
          <w:p w14:paraId="46A24DD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5" w:type="pct"/>
            <w:tcBorders>
              <w:top w:val="nil"/>
              <w:left w:val="nil"/>
              <w:bottom w:val="single" w:sz="4" w:space="0" w:color="auto"/>
              <w:right w:val="single" w:sz="4" w:space="0" w:color="auto"/>
            </w:tcBorders>
            <w:shd w:val="clear" w:color="000000" w:fill="FFFFFF"/>
            <w:noWrap/>
            <w:vAlign w:val="bottom"/>
            <w:hideMark/>
          </w:tcPr>
          <w:p w14:paraId="5B90CB4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5" w:type="pct"/>
            <w:tcBorders>
              <w:top w:val="nil"/>
              <w:left w:val="nil"/>
              <w:bottom w:val="single" w:sz="4" w:space="0" w:color="auto"/>
              <w:right w:val="single" w:sz="4" w:space="0" w:color="auto"/>
            </w:tcBorders>
            <w:shd w:val="clear" w:color="000000" w:fill="FFFFFF"/>
            <w:noWrap/>
            <w:vAlign w:val="bottom"/>
            <w:hideMark/>
          </w:tcPr>
          <w:p w14:paraId="5CD2658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83" w:type="pct"/>
            <w:tcBorders>
              <w:top w:val="nil"/>
              <w:left w:val="nil"/>
              <w:bottom w:val="single" w:sz="4" w:space="0" w:color="auto"/>
              <w:right w:val="single" w:sz="4" w:space="0" w:color="auto"/>
            </w:tcBorders>
            <w:shd w:val="clear" w:color="000000" w:fill="FFFFFF"/>
            <w:noWrap/>
            <w:vAlign w:val="bottom"/>
            <w:hideMark/>
          </w:tcPr>
          <w:p w14:paraId="0E8D37D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83" w:type="pct"/>
            <w:tcBorders>
              <w:top w:val="nil"/>
              <w:left w:val="nil"/>
              <w:bottom w:val="single" w:sz="4" w:space="0" w:color="auto"/>
              <w:right w:val="single" w:sz="4" w:space="0" w:color="auto"/>
            </w:tcBorders>
            <w:shd w:val="clear" w:color="000000" w:fill="FFFFFF"/>
            <w:noWrap/>
            <w:vAlign w:val="bottom"/>
            <w:hideMark/>
          </w:tcPr>
          <w:p w14:paraId="5AA335F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5" w:type="pct"/>
            <w:tcBorders>
              <w:top w:val="nil"/>
              <w:left w:val="nil"/>
              <w:bottom w:val="single" w:sz="4" w:space="0" w:color="auto"/>
              <w:right w:val="single" w:sz="4" w:space="0" w:color="auto"/>
            </w:tcBorders>
            <w:shd w:val="clear" w:color="000000" w:fill="FFFFFF"/>
            <w:noWrap/>
            <w:vAlign w:val="bottom"/>
            <w:hideMark/>
          </w:tcPr>
          <w:p w14:paraId="425A849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95" w:type="pct"/>
            <w:tcBorders>
              <w:top w:val="nil"/>
              <w:left w:val="nil"/>
              <w:bottom w:val="single" w:sz="4" w:space="0" w:color="auto"/>
              <w:right w:val="single" w:sz="4" w:space="0" w:color="auto"/>
            </w:tcBorders>
            <w:shd w:val="clear" w:color="000000" w:fill="FFFFFF"/>
            <w:noWrap/>
            <w:vAlign w:val="bottom"/>
            <w:hideMark/>
          </w:tcPr>
          <w:p w14:paraId="259EA89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c>
          <w:tcPr>
            <w:tcW w:w="180" w:type="pct"/>
            <w:tcBorders>
              <w:top w:val="nil"/>
              <w:left w:val="nil"/>
              <w:bottom w:val="single" w:sz="4" w:space="0" w:color="auto"/>
              <w:right w:val="single" w:sz="4" w:space="0" w:color="auto"/>
            </w:tcBorders>
            <w:shd w:val="clear" w:color="000000" w:fill="FFFFFF"/>
            <w:noWrap/>
            <w:vAlign w:val="bottom"/>
            <w:hideMark/>
          </w:tcPr>
          <w:p w14:paraId="52B5B69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464.45 </w:t>
            </w:r>
          </w:p>
        </w:tc>
      </w:tr>
      <w:tr w:rsidR="0028041F" w:rsidRPr="00D3669E" w14:paraId="67B95DF1"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1D2DD67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1.2.5</w:t>
            </w:r>
          </w:p>
        </w:tc>
        <w:tc>
          <w:tcPr>
            <w:tcW w:w="578" w:type="pct"/>
            <w:tcBorders>
              <w:top w:val="nil"/>
              <w:left w:val="nil"/>
              <w:bottom w:val="single" w:sz="4" w:space="0" w:color="auto"/>
              <w:right w:val="single" w:sz="4" w:space="0" w:color="auto"/>
            </w:tcBorders>
            <w:shd w:val="clear" w:color="000000" w:fill="FFFFFF"/>
            <w:noWrap/>
            <w:vAlign w:val="bottom"/>
            <w:hideMark/>
          </w:tcPr>
          <w:p w14:paraId="028970B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所得税</w:t>
            </w:r>
          </w:p>
        </w:tc>
        <w:tc>
          <w:tcPr>
            <w:tcW w:w="211" w:type="pct"/>
            <w:tcBorders>
              <w:top w:val="nil"/>
              <w:left w:val="nil"/>
              <w:bottom w:val="single" w:sz="4" w:space="0" w:color="auto"/>
              <w:right w:val="single" w:sz="4" w:space="0" w:color="auto"/>
            </w:tcBorders>
            <w:shd w:val="clear" w:color="000000" w:fill="FFFFFF"/>
            <w:noWrap/>
            <w:vAlign w:val="bottom"/>
            <w:hideMark/>
          </w:tcPr>
          <w:p w14:paraId="6DB6F6D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12972.34 </w:t>
            </w:r>
          </w:p>
        </w:tc>
        <w:tc>
          <w:tcPr>
            <w:tcW w:w="211" w:type="pct"/>
            <w:tcBorders>
              <w:top w:val="nil"/>
              <w:left w:val="nil"/>
              <w:bottom w:val="single" w:sz="4" w:space="0" w:color="auto"/>
              <w:right w:val="single" w:sz="4" w:space="0" w:color="auto"/>
            </w:tcBorders>
            <w:shd w:val="clear" w:color="000000" w:fill="FFFFFF"/>
            <w:noWrap/>
            <w:vAlign w:val="bottom"/>
            <w:hideMark/>
          </w:tcPr>
          <w:p w14:paraId="1F29BEA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F83DDF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0E729A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F355B6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D00950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237.26 </w:t>
            </w:r>
          </w:p>
        </w:tc>
        <w:tc>
          <w:tcPr>
            <w:tcW w:w="195" w:type="pct"/>
            <w:tcBorders>
              <w:top w:val="nil"/>
              <w:left w:val="nil"/>
              <w:bottom w:val="single" w:sz="4" w:space="0" w:color="auto"/>
              <w:right w:val="single" w:sz="4" w:space="0" w:color="auto"/>
            </w:tcBorders>
            <w:shd w:val="clear" w:color="000000" w:fill="FFFFFF"/>
            <w:noWrap/>
            <w:vAlign w:val="bottom"/>
            <w:hideMark/>
          </w:tcPr>
          <w:p w14:paraId="3A61E4C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252.98 </w:t>
            </w:r>
          </w:p>
        </w:tc>
        <w:tc>
          <w:tcPr>
            <w:tcW w:w="195" w:type="pct"/>
            <w:tcBorders>
              <w:top w:val="nil"/>
              <w:left w:val="nil"/>
              <w:bottom w:val="single" w:sz="4" w:space="0" w:color="auto"/>
              <w:right w:val="single" w:sz="4" w:space="0" w:color="auto"/>
            </w:tcBorders>
            <w:shd w:val="clear" w:color="000000" w:fill="FFFFFF"/>
            <w:noWrap/>
            <w:vAlign w:val="bottom"/>
            <w:hideMark/>
          </w:tcPr>
          <w:p w14:paraId="5892080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293.14 </w:t>
            </w:r>
          </w:p>
        </w:tc>
        <w:tc>
          <w:tcPr>
            <w:tcW w:w="195" w:type="pct"/>
            <w:tcBorders>
              <w:top w:val="nil"/>
              <w:left w:val="nil"/>
              <w:bottom w:val="single" w:sz="4" w:space="0" w:color="auto"/>
              <w:right w:val="single" w:sz="4" w:space="0" w:color="auto"/>
            </w:tcBorders>
            <w:shd w:val="clear" w:color="000000" w:fill="FFFFFF"/>
            <w:noWrap/>
            <w:vAlign w:val="bottom"/>
            <w:hideMark/>
          </w:tcPr>
          <w:p w14:paraId="754A995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661.75 </w:t>
            </w:r>
          </w:p>
        </w:tc>
        <w:tc>
          <w:tcPr>
            <w:tcW w:w="195" w:type="pct"/>
            <w:tcBorders>
              <w:top w:val="nil"/>
              <w:left w:val="nil"/>
              <w:bottom w:val="single" w:sz="4" w:space="0" w:color="auto"/>
              <w:right w:val="single" w:sz="4" w:space="0" w:color="auto"/>
            </w:tcBorders>
            <w:shd w:val="clear" w:color="000000" w:fill="FFFFFF"/>
            <w:noWrap/>
            <w:vAlign w:val="bottom"/>
            <w:hideMark/>
          </w:tcPr>
          <w:p w14:paraId="49E932D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693.20 </w:t>
            </w:r>
          </w:p>
        </w:tc>
        <w:tc>
          <w:tcPr>
            <w:tcW w:w="195" w:type="pct"/>
            <w:tcBorders>
              <w:top w:val="nil"/>
              <w:left w:val="nil"/>
              <w:bottom w:val="single" w:sz="4" w:space="0" w:color="auto"/>
              <w:right w:val="single" w:sz="4" w:space="0" w:color="auto"/>
            </w:tcBorders>
            <w:shd w:val="clear" w:color="000000" w:fill="FFFFFF"/>
            <w:noWrap/>
            <w:vAlign w:val="bottom"/>
            <w:hideMark/>
          </w:tcPr>
          <w:p w14:paraId="1250176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674.50 </w:t>
            </w:r>
          </w:p>
        </w:tc>
        <w:tc>
          <w:tcPr>
            <w:tcW w:w="195" w:type="pct"/>
            <w:tcBorders>
              <w:top w:val="nil"/>
              <w:left w:val="nil"/>
              <w:bottom w:val="single" w:sz="4" w:space="0" w:color="auto"/>
              <w:right w:val="single" w:sz="4" w:space="0" w:color="auto"/>
            </w:tcBorders>
            <w:shd w:val="clear" w:color="000000" w:fill="FFFFFF"/>
            <w:noWrap/>
            <w:vAlign w:val="bottom"/>
            <w:hideMark/>
          </w:tcPr>
          <w:p w14:paraId="259DC3B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705.95 </w:t>
            </w:r>
          </w:p>
        </w:tc>
        <w:tc>
          <w:tcPr>
            <w:tcW w:w="195" w:type="pct"/>
            <w:tcBorders>
              <w:top w:val="nil"/>
              <w:left w:val="nil"/>
              <w:bottom w:val="single" w:sz="4" w:space="0" w:color="auto"/>
              <w:right w:val="single" w:sz="4" w:space="0" w:color="auto"/>
            </w:tcBorders>
            <w:shd w:val="clear" w:color="000000" w:fill="FFFFFF"/>
            <w:noWrap/>
            <w:vAlign w:val="bottom"/>
            <w:hideMark/>
          </w:tcPr>
          <w:p w14:paraId="30696D3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737.40 </w:t>
            </w:r>
          </w:p>
        </w:tc>
        <w:tc>
          <w:tcPr>
            <w:tcW w:w="195" w:type="pct"/>
            <w:tcBorders>
              <w:top w:val="nil"/>
              <w:left w:val="nil"/>
              <w:bottom w:val="single" w:sz="4" w:space="0" w:color="auto"/>
              <w:right w:val="single" w:sz="4" w:space="0" w:color="auto"/>
            </w:tcBorders>
            <w:shd w:val="clear" w:color="000000" w:fill="FFFFFF"/>
            <w:noWrap/>
            <w:vAlign w:val="bottom"/>
            <w:hideMark/>
          </w:tcPr>
          <w:p w14:paraId="5790946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768.85 </w:t>
            </w:r>
          </w:p>
        </w:tc>
        <w:tc>
          <w:tcPr>
            <w:tcW w:w="195" w:type="pct"/>
            <w:tcBorders>
              <w:top w:val="nil"/>
              <w:left w:val="nil"/>
              <w:bottom w:val="single" w:sz="4" w:space="0" w:color="auto"/>
              <w:right w:val="single" w:sz="4" w:space="0" w:color="auto"/>
            </w:tcBorders>
            <w:shd w:val="clear" w:color="000000" w:fill="FFFFFF"/>
            <w:noWrap/>
            <w:vAlign w:val="bottom"/>
            <w:hideMark/>
          </w:tcPr>
          <w:p w14:paraId="6099113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800.30 </w:t>
            </w:r>
          </w:p>
        </w:tc>
        <w:tc>
          <w:tcPr>
            <w:tcW w:w="195" w:type="pct"/>
            <w:tcBorders>
              <w:top w:val="nil"/>
              <w:left w:val="nil"/>
              <w:bottom w:val="single" w:sz="4" w:space="0" w:color="auto"/>
              <w:right w:val="single" w:sz="4" w:space="0" w:color="auto"/>
            </w:tcBorders>
            <w:shd w:val="clear" w:color="000000" w:fill="FFFFFF"/>
            <w:noWrap/>
            <w:vAlign w:val="bottom"/>
            <w:hideMark/>
          </w:tcPr>
          <w:p w14:paraId="6B35A1B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781.61 </w:t>
            </w:r>
          </w:p>
        </w:tc>
        <w:tc>
          <w:tcPr>
            <w:tcW w:w="195" w:type="pct"/>
            <w:tcBorders>
              <w:top w:val="nil"/>
              <w:left w:val="nil"/>
              <w:bottom w:val="single" w:sz="4" w:space="0" w:color="auto"/>
              <w:right w:val="single" w:sz="4" w:space="0" w:color="auto"/>
            </w:tcBorders>
            <w:shd w:val="clear" w:color="000000" w:fill="FFFFFF"/>
            <w:noWrap/>
            <w:vAlign w:val="bottom"/>
            <w:hideMark/>
          </w:tcPr>
          <w:p w14:paraId="0389378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813.06 </w:t>
            </w:r>
          </w:p>
        </w:tc>
        <w:tc>
          <w:tcPr>
            <w:tcW w:w="183" w:type="pct"/>
            <w:tcBorders>
              <w:top w:val="nil"/>
              <w:left w:val="nil"/>
              <w:bottom w:val="single" w:sz="4" w:space="0" w:color="auto"/>
              <w:right w:val="single" w:sz="4" w:space="0" w:color="auto"/>
            </w:tcBorders>
            <w:shd w:val="clear" w:color="000000" w:fill="FFFFFF"/>
            <w:noWrap/>
            <w:vAlign w:val="bottom"/>
            <w:hideMark/>
          </w:tcPr>
          <w:p w14:paraId="422323D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844.50 </w:t>
            </w:r>
          </w:p>
        </w:tc>
        <w:tc>
          <w:tcPr>
            <w:tcW w:w="183" w:type="pct"/>
            <w:tcBorders>
              <w:top w:val="nil"/>
              <w:left w:val="nil"/>
              <w:bottom w:val="single" w:sz="4" w:space="0" w:color="auto"/>
              <w:right w:val="single" w:sz="4" w:space="0" w:color="auto"/>
            </w:tcBorders>
            <w:shd w:val="clear" w:color="000000" w:fill="FFFFFF"/>
            <w:noWrap/>
            <w:vAlign w:val="bottom"/>
            <w:hideMark/>
          </w:tcPr>
          <w:p w14:paraId="59237A2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844.50 </w:t>
            </w:r>
          </w:p>
        </w:tc>
        <w:tc>
          <w:tcPr>
            <w:tcW w:w="195" w:type="pct"/>
            <w:tcBorders>
              <w:top w:val="nil"/>
              <w:left w:val="nil"/>
              <w:bottom w:val="single" w:sz="4" w:space="0" w:color="auto"/>
              <w:right w:val="single" w:sz="4" w:space="0" w:color="auto"/>
            </w:tcBorders>
            <w:shd w:val="clear" w:color="000000" w:fill="FFFFFF"/>
            <w:noWrap/>
            <w:vAlign w:val="bottom"/>
            <w:hideMark/>
          </w:tcPr>
          <w:p w14:paraId="4111EBB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854.72 </w:t>
            </w:r>
          </w:p>
        </w:tc>
        <w:tc>
          <w:tcPr>
            <w:tcW w:w="195" w:type="pct"/>
            <w:tcBorders>
              <w:top w:val="nil"/>
              <w:left w:val="nil"/>
              <w:bottom w:val="single" w:sz="4" w:space="0" w:color="auto"/>
              <w:right w:val="single" w:sz="4" w:space="0" w:color="auto"/>
            </w:tcBorders>
            <w:shd w:val="clear" w:color="000000" w:fill="FFFFFF"/>
            <w:noWrap/>
            <w:vAlign w:val="bottom"/>
            <w:hideMark/>
          </w:tcPr>
          <w:p w14:paraId="678D3C4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1504.30 </w:t>
            </w:r>
          </w:p>
        </w:tc>
        <w:tc>
          <w:tcPr>
            <w:tcW w:w="180" w:type="pct"/>
            <w:tcBorders>
              <w:top w:val="nil"/>
              <w:left w:val="nil"/>
              <w:bottom w:val="single" w:sz="4" w:space="0" w:color="auto"/>
              <w:right w:val="single" w:sz="4" w:space="0" w:color="auto"/>
            </w:tcBorders>
            <w:shd w:val="clear" w:color="000000" w:fill="FFFFFF"/>
            <w:noWrap/>
            <w:vAlign w:val="bottom"/>
            <w:hideMark/>
          </w:tcPr>
          <w:p w14:paraId="304F27D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1504.30 </w:t>
            </w:r>
          </w:p>
        </w:tc>
      </w:tr>
      <w:tr w:rsidR="0028041F" w:rsidRPr="00D3669E" w14:paraId="64FE3D61"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4D55CEC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1.2.6</w:t>
            </w:r>
          </w:p>
        </w:tc>
        <w:tc>
          <w:tcPr>
            <w:tcW w:w="578" w:type="pct"/>
            <w:tcBorders>
              <w:top w:val="nil"/>
              <w:left w:val="nil"/>
              <w:bottom w:val="single" w:sz="4" w:space="0" w:color="auto"/>
              <w:right w:val="single" w:sz="4" w:space="0" w:color="auto"/>
            </w:tcBorders>
            <w:shd w:val="clear" w:color="000000" w:fill="FFFFFF"/>
            <w:noWrap/>
            <w:vAlign w:val="bottom"/>
            <w:hideMark/>
          </w:tcPr>
          <w:p w14:paraId="6FEA752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其他流出</w:t>
            </w:r>
          </w:p>
        </w:tc>
        <w:tc>
          <w:tcPr>
            <w:tcW w:w="211" w:type="pct"/>
            <w:tcBorders>
              <w:top w:val="nil"/>
              <w:left w:val="nil"/>
              <w:bottom w:val="single" w:sz="4" w:space="0" w:color="auto"/>
              <w:right w:val="single" w:sz="4" w:space="0" w:color="auto"/>
            </w:tcBorders>
            <w:shd w:val="clear" w:color="000000" w:fill="FFFFFF"/>
            <w:noWrap/>
            <w:vAlign w:val="bottom"/>
            <w:hideMark/>
          </w:tcPr>
          <w:p w14:paraId="109DDA6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12D0449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AE3030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1F9198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C547FD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0BA5A3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823BF6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E72C0F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3608E0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A35906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3F10AB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13600A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FC2DFA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20AE83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77BDBC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5AA370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E0EF9E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7F965A1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460A837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C6229C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CE8631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vAlign w:val="bottom"/>
            <w:hideMark/>
          </w:tcPr>
          <w:p w14:paraId="7A2E805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31F2BF9F"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08859FD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w:t>
            </w:r>
          </w:p>
        </w:tc>
        <w:tc>
          <w:tcPr>
            <w:tcW w:w="578" w:type="pct"/>
            <w:tcBorders>
              <w:top w:val="nil"/>
              <w:left w:val="nil"/>
              <w:bottom w:val="single" w:sz="4" w:space="0" w:color="auto"/>
              <w:right w:val="single" w:sz="4" w:space="0" w:color="auto"/>
            </w:tcBorders>
            <w:shd w:val="clear" w:color="000000" w:fill="FFFFFF"/>
            <w:noWrap/>
            <w:vAlign w:val="bottom"/>
            <w:hideMark/>
          </w:tcPr>
          <w:p w14:paraId="09528AC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投资活动净现金流量</w:t>
            </w:r>
          </w:p>
        </w:tc>
        <w:tc>
          <w:tcPr>
            <w:tcW w:w="211" w:type="pct"/>
            <w:tcBorders>
              <w:top w:val="nil"/>
              <w:left w:val="nil"/>
              <w:bottom w:val="single" w:sz="4" w:space="0" w:color="auto"/>
              <w:right w:val="single" w:sz="4" w:space="0" w:color="auto"/>
            </w:tcBorders>
            <w:shd w:val="clear" w:color="000000" w:fill="FFFFFF"/>
            <w:noWrap/>
            <w:vAlign w:val="bottom"/>
            <w:hideMark/>
          </w:tcPr>
          <w:p w14:paraId="3EA37FB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-55441.98 </w:t>
            </w:r>
          </w:p>
        </w:tc>
        <w:tc>
          <w:tcPr>
            <w:tcW w:w="211" w:type="pct"/>
            <w:tcBorders>
              <w:top w:val="nil"/>
              <w:left w:val="nil"/>
              <w:bottom w:val="single" w:sz="4" w:space="0" w:color="auto"/>
              <w:right w:val="single" w:sz="4" w:space="0" w:color="auto"/>
            </w:tcBorders>
            <w:shd w:val="clear" w:color="000000" w:fill="FFFFFF"/>
            <w:noWrap/>
            <w:vAlign w:val="bottom"/>
            <w:hideMark/>
          </w:tcPr>
          <w:p w14:paraId="21674D8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-55231.98 </w:t>
            </w:r>
          </w:p>
        </w:tc>
        <w:tc>
          <w:tcPr>
            <w:tcW w:w="195" w:type="pct"/>
            <w:tcBorders>
              <w:top w:val="nil"/>
              <w:left w:val="nil"/>
              <w:bottom w:val="single" w:sz="4" w:space="0" w:color="auto"/>
              <w:right w:val="single" w:sz="4" w:space="0" w:color="auto"/>
            </w:tcBorders>
            <w:shd w:val="clear" w:color="000000" w:fill="FFFFFF"/>
            <w:noWrap/>
            <w:vAlign w:val="bottom"/>
            <w:hideMark/>
          </w:tcPr>
          <w:p w14:paraId="1315D07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-210.00 </w:t>
            </w:r>
          </w:p>
        </w:tc>
        <w:tc>
          <w:tcPr>
            <w:tcW w:w="195" w:type="pct"/>
            <w:tcBorders>
              <w:top w:val="nil"/>
              <w:left w:val="nil"/>
              <w:bottom w:val="single" w:sz="4" w:space="0" w:color="auto"/>
              <w:right w:val="single" w:sz="4" w:space="0" w:color="auto"/>
            </w:tcBorders>
            <w:shd w:val="clear" w:color="000000" w:fill="FFFFFF"/>
            <w:noWrap/>
            <w:vAlign w:val="bottom"/>
            <w:hideMark/>
          </w:tcPr>
          <w:p w14:paraId="46EA52D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6781EF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9492AB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6F9B7A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50677F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43484A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DD229F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2A21D5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04C564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B96495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F896CB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61DADC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BA1B08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4FEB63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3AA211C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76920F4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C6047B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4AD2C1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vAlign w:val="bottom"/>
            <w:hideMark/>
          </w:tcPr>
          <w:p w14:paraId="3281A06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30524EEB"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48ADFF7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2.1</w:t>
            </w:r>
          </w:p>
        </w:tc>
        <w:tc>
          <w:tcPr>
            <w:tcW w:w="578" w:type="pct"/>
            <w:tcBorders>
              <w:top w:val="nil"/>
              <w:left w:val="nil"/>
              <w:bottom w:val="single" w:sz="4" w:space="0" w:color="auto"/>
              <w:right w:val="single" w:sz="4" w:space="0" w:color="auto"/>
            </w:tcBorders>
            <w:shd w:val="clear" w:color="000000" w:fill="FFFFFF"/>
            <w:noWrap/>
            <w:vAlign w:val="bottom"/>
            <w:hideMark/>
          </w:tcPr>
          <w:p w14:paraId="562D733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现金流入</w:t>
            </w:r>
          </w:p>
        </w:tc>
        <w:tc>
          <w:tcPr>
            <w:tcW w:w="211" w:type="pct"/>
            <w:tcBorders>
              <w:top w:val="nil"/>
              <w:left w:val="nil"/>
              <w:bottom w:val="single" w:sz="4" w:space="0" w:color="auto"/>
              <w:right w:val="single" w:sz="4" w:space="0" w:color="auto"/>
            </w:tcBorders>
            <w:shd w:val="clear" w:color="000000" w:fill="FFFFFF"/>
            <w:noWrap/>
            <w:vAlign w:val="bottom"/>
            <w:hideMark/>
          </w:tcPr>
          <w:p w14:paraId="28AA8ED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3236202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17D2AE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9E4920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0C1E3E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95160A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1F595A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57AD6D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492137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3025A2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C498FC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D1D26D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2691CB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58075C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C33E59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DFC44A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1E1756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0161007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015C13E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475292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DB8185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vAlign w:val="bottom"/>
            <w:hideMark/>
          </w:tcPr>
          <w:p w14:paraId="7A8A8D0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7E766124"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60AA588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2.2</w:t>
            </w:r>
          </w:p>
        </w:tc>
        <w:tc>
          <w:tcPr>
            <w:tcW w:w="578" w:type="pct"/>
            <w:tcBorders>
              <w:top w:val="nil"/>
              <w:left w:val="nil"/>
              <w:bottom w:val="single" w:sz="4" w:space="0" w:color="auto"/>
              <w:right w:val="single" w:sz="4" w:space="0" w:color="auto"/>
            </w:tcBorders>
            <w:shd w:val="clear" w:color="000000" w:fill="FFFFFF"/>
            <w:noWrap/>
            <w:vAlign w:val="bottom"/>
            <w:hideMark/>
          </w:tcPr>
          <w:p w14:paraId="0212EDA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现金流出</w:t>
            </w:r>
          </w:p>
        </w:tc>
        <w:tc>
          <w:tcPr>
            <w:tcW w:w="211" w:type="pct"/>
            <w:tcBorders>
              <w:top w:val="nil"/>
              <w:left w:val="nil"/>
              <w:bottom w:val="single" w:sz="4" w:space="0" w:color="auto"/>
              <w:right w:val="single" w:sz="4" w:space="0" w:color="auto"/>
            </w:tcBorders>
            <w:shd w:val="clear" w:color="000000" w:fill="FFFFFF"/>
            <w:noWrap/>
            <w:vAlign w:val="bottom"/>
            <w:hideMark/>
          </w:tcPr>
          <w:p w14:paraId="2B3361B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55441.98 </w:t>
            </w:r>
          </w:p>
        </w:tc>
        <w:tc>
          <w:tcPr>
            <w:tcW w:w="211" w:type="pct"/>
            <w:tcBorders>
              <w:top w:val="nil"/>
              <w:left w:val="nil"/>
              <w:bottom w:val="single" w:sz="4" w:space="0" w:color="auto"/>
              <w:right w:val="single" w:sz="4" w:space="0" w:color="auto"/>
            </w:tcBorders>
            <w:shd w:val="clear" w:color="000000" w:fill="FFFFFF"/>
            <w:noWrap/>
            <w:vAlign w:val="bottom"/>
            <w:hideMark/>
          </w:tcPr>
          <w:p w14:paraId="6D3807E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55231.98 </w:t>
            </w:r>
          </w:p>
        </w:tc>
        <w:tc>
          <w:tcPr>
            <w:tcW w:w="195" w:type="pct"/>
            <w:tcBorders>
              <w:top w:val="nil"/>
              <w:left w:val="nil"/>
              <w:bottom w:val="single" w:sz="4" w:space="0" w:color="auto"/>
              <w:right w:val="single" w:sz="4" w:space="0" w:color="auto"/>
            </w:tcBorders>
            <w:shd w:val="clear" w:color="000000" w:fill="FFFFFF"/>
            <w:noWrap/>
            <w:vAlign w:val="bottom"/>
            <w:hideMark/>
          </w:tcPr>
          <w:p w14:paraId="19947E7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210.00 </w:t>
            </w:r>
          </w:p>
        </w:tc>
        <w:tc>
          <w:tcPr>
            <w:tcW w:w="195" w:type="pct"/>
            <w:tcBorders>
              <w:top w:val="nil"/>
              <w:left w:val="nil"/>
              <w:bottom w:val="single" w:sz="4" w:space="0" w:color="auto"/>
              <w:right w:val="single" w:sz="4" w:space="0" w:color="auto"/>
            </w:tcBorders>
            <w:shd w:val="clear" w:color="000000" w:fill="FFFFFF"/>
            <w:noWrap/>
            <w:vAlign w:val="bottom"/>
            <w:hideMark/>
          </w:tcPr>
          <w:p w14:paraId="70C468C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9F49A6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7D4EC1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E71F37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494FBC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28D122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8FE803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688B4B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5898CF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8F1102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305AC1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BA8CFB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63590F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0087E9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50ED29F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3570C58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2566DC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8BDA1A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vAlign w:val="bottom"/>
            <w:hideMark/>
          </w:tcPr>
          <w:p w14:paraId="6DEED53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54D14A34"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1E798AE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2.2.1</w:t>
            </w:r>
          </w:p>
        </w:tc>
        <w:tc>
          <w:tcPr>
            <w:tcW w:w="578" w:type="pct"/>
            <w:tcBorders>
              <w:top w:val="nil"/>
              <w:left w:val="nil"/>
              <w:bottom w:val="single" w:sz="4" w:space="0" w:color="auto"/>
              <w:right w:val="single" w:sz="4" w:space="0" w:color="auto"/>
            </w:tcBorders>
            <w:shd w:val="clear" w:color="000000" w:fill="FFFFFF"/>
            <w:noWrap/>
            <w:vAlign w:val="bottom"/>
            <w:hideMark/>
          </w:tcPr>
          <w:p w14:paraId="37D29E4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建设投资</w:t>
            </w:r>
          </w:p>
        </w:tc>
        <w:tc>
          <w:tcPr>
            <w:tcW w:w="211" w:type="pct"/>
            <w:tcBorders>
              <w:top w:val="nil"/>
              <w:left w:val="nil"/>
              <w:bottom w:val="single" w:sz="4" w:space="0" w:color="auto"/>
              <w:right w:val="single" w:sz="4" w:space="0" w:color="auto"/>
            </w:tcBorders>
            <w:shd w:val="clear" w:color="000000" w:fill="FFFFFF"/>
            <w:noWrap/>
            <w:vAlign w:val="bottom"/>
            <w:hideMark/>
          </w:tcPr>
          <w:p w14:paraId="260DF16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55231.98 </w:t>
            </w:r>
          </w:p>
        </w:tc>
        <w:tc>
          <w:tcPr>
            <w:tcW w:w="211" w:type="pct"/>
            <w:tcBorders>
              <w:top w:val="nil"/>
              <w:left w:val="nil"/>
              <w:bottom w:val="single" w:sz="4" w:space="0" w:color="auto"/>
              <w:right w:val="single" w:sz="4" w:space="0" w:color="auto"/>
            </w:tcBorders>
            <w:shd w:val="clear" w:color="000000" w:fill="FFFFFF"/>
            <w:noWrap/>
            <w:vAlign w:val="bottom"/>
            <w:hideMark/>
          </w:tcPr>
          <w:p w14:paraId="7FF251A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55231.98 </w:t>
            </w:r>
          </w:p>
        </w:tc>
        <w:tc>
          <w:tcPr>
            <w:tcW w:w="195" w:type="pct"/>
            <w:tcBorders>
              <w:top w:val="nil"/>
              <w:left w:val="nil"/>
              <w:bottom w:val="single" w:sz="4" w:space="0" w:color="auto"/>
              <w:right w:val="single" w:sz="4" w:space="0" w:color="auto"/>
            </w:tcBorders>
            <w:shd w:val="clear" w:color="000000" w:fill="FFFFFF"/>
            <w:noWrap/>
            <w:vAlign w:val="bottom"/>
            <w:hideMark/>
          </w:tcPr>
          <w:p w14:paraId="0E32988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6135E3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01273F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EF8B57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6562FC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373E32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FDEEED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67CADF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82B38F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D346FA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FAD694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AABFD5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322CFD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98B5D4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285D97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13F4631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218AB13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0BC68F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71470A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vAlign w:val="bottom"/>
            <w:hideMark/>
          </w:tcPr>
          <w:p w14:paraId="2631853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143378F4"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7C188CF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2.2.2</w:t>
            </w:r>
          </w:p>
        </w:tc>
        <w:tc>
          <w:tcPr>
            <w:tcW w:w="578" w:type="pct"/>
            <w:tcBorders>
              <w:top w:val="nil"/>
              <w:left w:val="nil"/>
              <w:bottom w:val="single" w:sz="4" w:space="0" w:color="auto"/>
              <w:right w:val="single" w:sz="4" w:space="0" w:color="auto"/>
            </w:tcBorders>
            <w:shd w:val="clear" w:color="000000" w:fill="FFFFFF"/>
            <w:noWrap/>
            <w:vAlign w:val="bottom"/>
            <w:hideMark/>
          </w:tcPr>
          <w:p w14:paraId="54E41AD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流动资金</w:t>
            </w:r>
          </w:p>
        </w:tc>
        <w:tc>
          <w:tcPr>
            <w:tcW w:w="211" w:type="pct"/>
            <w:tcBorders>
              <w:top w:val="nil"/>
              <w:left w:val="nil"/>
              <w:bottom w:val="single" w:sz="4" w:space="0" w:color="auto"/>
              <w:right w:val="single" w:sz="4" w:space="0" w:color="auto"/>
            </w:tcBorders>
            <w:shd w:val="clear" w:color="000000" w:fill="FFFFFF"/>
            <w:noWrap/>
            <w:vAlign w:val="bottom"/>
            <w:hideMark/>
          </w:tcPr>
          <w:p w14:paraId="4DE7B9B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210.00 </w:t>
            </w:r>
          </w:p>
        </w:tc>
        <w:tc>
          <w:tcPr>
            <w:tcW w:w="211" w:type="pct"/>
            <w:tcBorders>
              <w:top w:val="nil"/>
              <w:left w:val="nil"/>
              <w:bottom w:val="single" w:sz="4" w:space="0" w:color="auto"/>
              <w:right w:val="single" w:sz="4" w:space="0" w:color="auto"/>
            </w:tcBorders>
            <w:shd w:val="clear" w:color="000000" w:fill="FFFFFF"/>
            <w:noWrap/>
            <w:vAlign w:val="bottom"/>
            <w:hideMark/>
          </w:tcPr>
          <w:p w14:paraId="4DCBD5F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FDBC7E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210.00 </w:t>
            </w:r>
          </w:p>
        </w:tc>
        <w:tc>
          <w:tcPr>
            <w:tcW w:w="195" w:type="pct"/>
            <w:tcBorders>
              <w:top w:val="nil"/>
              <w:left w:val="nil"/>
              <w:bottom w:val="single" w:sz="4" w:space="0" w:color="auto"/>
              <w:right w:val="single" w:sz="4" w:space="0" w:color="auto"/>
            </w:tcBorders>
            <w:shd w:val="clear" w:color="000000" w:fill="FFFFFF"/>
            <w:noWrap/>
            <w:vAlign w:val="bottom"/>
            <w:hideMark/>
          </w:tcPr>
          <w:p w14:paraId="4D90059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93244B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882434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85B896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AB31E5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4A0CFD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852673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C4D6E7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19460E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456D12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1A22DA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5BDC53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C43CA9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FC0B7A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0F51B07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4BEAE32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D190B9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4DD563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vAlign w:val="bottom"/>
            <w:hideMark/>
          </w:tcPr>
          <w:p w14:paraId="0A41AA6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2C0D3D63"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15B3F75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2.2.3</w:t>
            </w:r>
          </w:p>
        </w:tc>
        <w:tc>
          <w:tcPr>
            <w:tcW w:w="578" w:type="pct"/>
            <w:tcBorders>
              <w:top w:val="nil"/>
              <w:left w:val="nil"/>
              <w:bottom w:val="single" w:sz="4" w:space="0" w:color="auto"/>
              <w:right w:val="single" w:sz="4" w:space="0" w:color="auto"/>
            </w:tcBorders>
            <w:shd w:val="clear" w:color="000000" w:fill="FFFFFF"/>
            <w:noWrap/>
            <w:vAlign w:val="bottom"/>
            <w:hideMark/>
          </w:tcPr>
          <w:p w14:paraId="3423ADA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其他流出</w:t>
            </w:r>
          </w:p>
        </w:tc>
        <w:tc>
          <w:tcPr>
            <w:tcW w:w="211" w:type="pct"/>
            <w:tcBorders>
              <w:top w:val="nil"/>
              <w:left w:val="nil"/>
              <w:bottom w:val="single" w:sz="4" w:space="0" w:color="auto"/>
              <w:right w:val="single" w:sz="4" w:space="0" w:color="auto"/>
            </w:tcBorders>
            <w:shd w:val="clear" w:color="000000" w:fill="FFFFFF"/>
            <w:noWrap/>
            <w:vAlign w:val="bottom"/>
            <w:hideMark/>
          </w:tcPr>
          <w:p w14:paraId="57C8ACB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4897B1C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E8C782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DE9A3D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73E5F5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EDB90E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852A5A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5AA49F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0E56A0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C21060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9F0131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A18C16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2BF7B4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6E9593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110679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D624F0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F7E136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22BB7D8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0DCAC07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6465FB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4D291B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vAlign w:val="bottom"/>
            <w:hideMark/>
          </w:tcPr>
          <w:p w14:paraId="5D2D406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3D13A0CE"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12F8C3C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3</w:t>
            </w:r>
          </w:p>
        </w:tc>
        <w:tc>
          <w:tcPr>
            <w:tcW w:w="578" w:type="pct"/>
            <w:tcBorders>
              <w:top w:val="nil"/>
              <w:left w:val="nil"/>
              <w:bottom w:val="single" w:sz="4" w:space="0" w:color="auto"/>
              <w:right w:val="single" w:sz="4" w:space="0" w:color="auto"/>
            </w:tcBorders>
            <w:shd w:val="clear" w:color="000000" w:fill="FFFFFF"/>
            <w:noWrap/>
            <w:vAlign w:val="bottom"/>
            <w:hideMark/>
          </w:tcPr>
          <w:p w14:paraId="6C7A6CD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筹资活动净现金流量</w:t>
            </w:r>
          </w:p>
        </w:tc>
        <w:tc>
          <w:tcPr>
            <w:tcW w:w="211" w:type="pct"/>
            <w:tcBorders>
              <w:top w:val="nil"/>
              <w:left w:val="nil"/>
              <w:bottom w:val="single" w:sz="4" w:space="0" w:color="auto"/>
              <w:right w:val="single" w:sz="4" w:space="0" w:color="auto"/>
            </w:tcBorders>
            <w:shd w:val="clear" w:color="000000" w:fill="FFFFFF"/>
            <w:noWrap/>
            <w:vAlign w:val="bottom"/>
            <w:hideMark/>
          </w:tcPr>
          <w:p w14:paraId="2FAEA15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-28583.02 </w:t>
            </w:r>
          </w:p>
        </w:tc>
        <w:tc>
          <w:tcPr>
            <w:tcW w:w="211" w:type="pct"/>
            <w:tcBorders>
              <w:top w:val="nil"/>
              <w:left w:val="nil"/>
              <w:bottom w:val="single" w:sz="4" w:space="0" w:color="auto"/>
              <w:right w:val="single" w:sz="4" w:space="0" w:color="auto"/>
            </w:tcBorders>
            <w:shd w:val="clear" w:color="000000" w:fill="FFFFFF"/>
            <w:noWrap/>
            <w:vAlign w:val="bottom"/>
            <w:hideMark/>
          </w:tcPr>
          <w:p w14:paraId="59705EA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55231.98 </w:t>
            </w:r>
          </w:p>
        </w:tc>
        <w:tc>
          <w:tcPr>
            <w:tcW w:w="195" w:type="pct"/>
            <w:tcBorders>
              <w:top w:val="nil"/>
              <w:left w:val="nil"/>
              <w:bottom w:val="single" w:sz="4" w:space="0" w:color="auto"/>
              <w:right w:val="single" w:sz="4" w:space="0" w:color="auto"/>
            </w:tcBorders>
            <w:shd w:val="clear" w:color="000000" w:fill="FFFFFF"/>
            <w:noWrap/>
            <w:vAlign w:val="bottom"/>
            <w:hideMark/>
          </w:tcPr>
          <w:p w14:paraId="46EBCA3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-5432.84 </w:t>
            </w:r>
          </w:p>
        </w:tc>
        <w:tc>
          <w:tcPr>
            <w:tcW w:w="195" w:type="pct"/>
            <w:tcBorders>
              <w:top w:val="nil"/>
              <w:left w:val="nil"/>
              <w:bottom w:val="single" w:sz="4" w:space="0" w:color="auto"/>
              <w:right w:val="single" w:sz="4" w:space="0" w:color="auto"/>
            </w:tcBorders>
            <w:shd w:val="clear" w:color="000000" w:fill="FFFFFF"/>
            <w:noWrap/>
            <w:vAlign w:val="bottom"/>
            <w:hideMark/>
          </w:tcPr>
          <w:p w14:paraId="5EB8830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-5630.26 </w:t>
            </w:r>
          </w:p>
        </w:tc>
        <w:tc>
          <w:tcPr>
            <w:tcW w:w="195" w:type="pct"/>
            <w:tcBorders>
              <w:top w:val="nil"/>
              <w:left w:val="nil"/>
              <w:bottom w:val="single" w:sz="4" w:space="0" w:color="auto"/>
              <w:right w:val="single" w:sz="4" w:space="0" w:color="auto"/>
            </w:tcBorders>
            <w:shd w:val="clear" w:color="000000" w:fill="FFFFFF"/>
            <w:noWrap/>
            <w:vAlign w:val="bottom"/>
            <w:hideMark/>
          </w:tcPr>
          <w:p w14:paraId="6786A8F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-5617.68 </w:t>
            </w:r>
          </w:p>
        </w:tc>
        <w:tc>
          <w:tcPr>
            <w:tcW w:w="195" w:type="pct"/>
            <w:tcBorders>
              <w:top w:val="nil"/>
              <w:left w:val="nil"/>
              <w:bottom w:val="single" w:sz="4" w:space="0" w:color="auto"/>
              <w:right w:val="single" w:sz="4" w:space="0" w:color="auto"/>
            </w:tcBorders>
            <w:shd w:val="clear" w:color="000000" w:fill="FFFFFF"/>
            <w:noWrap/>
            <w:vAlign w:val="bottom"/>
            <w:hideMark/>
          </w:tcPr>
          <w:p w14:paraId="340CB8E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-5256.17 </w:t>
            </w:r>
          </w:p>
        </w:tc>
        <w:tc>
          <w:tcPr>
            <w:tcW w:w="195" w:type="pct"/>
            <w:tcBorders>
              <w:top w:val="nil"/>
              <w:left w:val="nil"/>
              <w:bottom w:val="single" w:sz="4" w:space="0" w:color="auto"/>
              <w:right w:val="single" w:sz="4" w:space="0" w:color="auto"/>
            </w:tcBorders>
            <w:shd w:val="clear" w:color="000000" w:fill="FFFFFF"/>
            <w:noWrap/>
            <w:vAlign w:val="bottom"/>
            <w:hideMark/>
          </w:tcPr>
          <w:p w14:paraId="671EB0C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-5229.44 </w:t>
            </w:r>
          </w:p>
        </w:tc>
        <w:tc>
          <w:tcPr>
            <w:tcW w:w="195" w:type="pct"/>
            <w:tcBorders>
              <w:top w:val="nil"/>
              <w:left w:val="nil"/>
              <w:bottom w:val="single" w:sz="4" w:space="0" w:color="auto"/>
              <w:right w:val="single" w:sz="4" w:space="0" w:color="auto"/>
            </w:tcBorders>
            <w:shd w:val="clear" w:color="000000" w:fill="FFFFFF"/>
            <w:noWrap/>
            <w:vAlign w:val="bottom"/>
            <w:hideMark/>
          </w:tcPr>
          <w:p w14:paraId="1F710FA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-5313.69 </w:t>
            </w:r>
          </w:p>
        </w:tc>
        <w:tc>
          <w:tcPr>
            <w:tcW w:w="195" w:type="pct"/>
            <w:tcBorders>
              <w:top w:val="nil"/>
              <w:left w:val="nil"/>
              <w:bottom w:val="single" w:sz="4" w:space="0" w:color="auto"/>
              <w:right w:val="single" w:sz="4" w:space="0" w:color="auto"/>
            </w:tcBorders>
            <w:shd w:val="clear" w:color="000000" w:fill="FFFFFF"/>
            <w:noWrap/>
            <w:vAlign w:val="bottom"/>
            <w:hideMark/>
          </w:tcPr>
          <w:p w14:paraId="4F730E9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-5187.90 </w:t>
            </w:r>
          </w:p>
        </w:tc>
        <w:tc>
          <w:tcPr>
            <w:tcW w:w="195" w:type="pct"/>
            <w:tcBorders>
              <w:top w:val="nil"/>
              <w:left w:val="nil"/>
              <w:bottom w:val="single" w:sz="4" w:space="0" w:color="auto"/>
              <w:right w:val="single" w:sz="4" w:space="0" w:color="auto"/>
            </w:tcBorders>
            <w:shd w:val="clear" w:color="000000" w:fill="FFFFFF"/>
            <w:noWrap/>
            <w:vAlign w:val="bottom"/>
            <w:hideMark/>
          </w:tcPr>
          <w:p w14:paraId="0C0410F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-5062.10 </w:t>
            </w:r>
          </w:p>
        </w:tc>
        <w:tc>
          <w:tcPr>
            <w:tcW w:w="195" w:type="pct"/>
            <w:tcBorders>
              <w:top w:val="nil"/>
              <w:left w:val="nil"/>
              <w:bottom w:val="single" w:sz="4" w:space="0" w:color="auto"/>
              <w:right w:val="single" w:sz="4" w:space="0" w:color="auto"/>
            </w:tcBorders>
            <w:shd w:val="clear" w:color="000000" w:fill="FFFFFF"/>
            <w:noWrap/>
            <w:vAlign w:val="bottom"/>
            <w:hideMark/>
          </w:tcPr>
          <w:p w14:paraId="130BF0E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-4936.30 </w:t>
            </w:r>
          </w:p>
        </w:tc>
        <w:tc>
          <w:tcPr>
            <w:tcW w:w="195" w:type="pct"/>
            <w:tcBorders>
              <w:top w:val="nil"/>
              <w:left w:val="nil"/>
              <w:bottom w:val="single" w:sz="4" w:space="0" w:color="auto"/>
              <w:right w:val="single" w:sz="4" w:space="0" w:color="auto"/>
            </w:tcBorders>
            <w:shd w:val="clear" w:color="000000" w:fill="FFFFFF"/>
            <w:noWrap/>
            <w:vAlign w:val="bottom"/>
            <w:hideMark/>
          </w:tcPr>
          <w:p w14:paraId="4C26B77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-4810.50 </w:t>
            </w:r>
          </w:p>
        </w:tc>
        <w:tc>
          <w:tcPr>
            <w:tcW w:w="195" w:type="pct"/>
            <w:tcBorders>
              <w:top w:val="nil"/>
              <w:left w:val="nil"/>
              <w:bottom w:val="single" w:sz="4" w:space="0" w:color="auto"/>
              <w:right w:val="single" w:sz="4" w:space="0" w:color="auto"/>
            </w:tcBorders>
            <w:shd w:val="clear" w:color="000000" w:fill="FFFFFF"/>
            <w:noWrap/>
            <w:vAlign w:val="bottom"/>
            <w:hideMark/>
          </w:tcPr>
          <w:p w14:paraId="04587A3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-4684.70 </w:t>
            </w:r>
          </w:p>
        </w:tc>
        <w:tc>
          <w:tcPr>
            <w:tcW w:w="195" w:type="pct"/>
            <w:tcBorders>
              <w:top w:val="nil"/>
              <w:left w:val="nil"/>
              <w:bottom w:val="single" w:sz="4" w:space="0" w:color="auto"/>
              <w:right w:val="single" w:sz="4" w:space="0" w:color="auto"/>
            </w:tcBorders>
            <w:shd w:val="clear" w:color="000000" w:fill="FFFFFF"/>
            <w:noWrap/>
            <w:vAlign w:val="bottom"/>
            <w:hideMark/>
          </w:tcPr>
          <w:p w14:paraId="515555B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-4558.90 </w:t>
            </w:r>
          </w:p>
        </w:tc>
        <w:tc>
          <w:tcPr>
            <w:tcW w:w="195" w:type="pct"/>
            <w:tcBorders>
              <w:top w:val="nil"/>
              <w:left w:val="nil"/>
              <w:bottom w:val="single" w:sz="4" w:space="0" w:color="auto"/>
              <w:right w:val="single" w:sz="4" w:space="0" w:color="auto"/>
            </w:tcBorders>
            <w:shd w:val="clear" w:color="000000" w:fill="FFFFFF"/>
            <w:noWrap/>
            <w:vAlign w:val="bottom"/>
            <w:hideMark/>
          </w:tcPr>
          <w:p w14:paraId="51C7119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-4433.11 </w:t>
            </w:r>
          </w:p>
        </w:tc>
        <w:tc>
          <w:tcPr>
            <w:tcW w:w="195" w:type="pct"/>
            <w:tcBorders>
              <w:top w:val="nil"/>
              <w:left w:val="nil"/>
              <w:bottom w:val="single" w:sz="4" w:space="0" w:color="auto"/>
              <w:right w:val="single" w:sz="4" w:space="0" w:color="auto"/>
            </w:tcBorders>
            <w:shd w:val="clear" w:color="000000" w:fill="FFFFFF"/>
            <w:noWrap/>
            <w:vAlign w:val="bottom"/>
            <w:hideMark/>
          </w:tcPr>
          <w:p w14:paraId="5CFBD20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-4307.31 </w:t>
            </w:r>
          </w:p>
        </w:tc>
        <w:tc>
          <w:tcPr>
            <w:tcW w:w="195" w:type="pct"/>
            <w:tcBorders>
              <w:top w:val="nil"/>
              <w:left w:val="nil"/>
              <w:bottom w:val="single" w:sz="4" w:space="0" w:color="auto"/>
              <w:right w:val="single" w:sz="4" w:space="0" w:color="auto"/>
            </w:tcBorders>
            <w:shd w:val="clear" w:color="000000" w:fill="FFFFFF"/>
            <w:noWrap/>
            <w:vAlign w:val="bottom"/>
            <w:hideMark/>
          </w:tcPr>
          <w:p w14:paraId="43B6665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-4181.51 </w:t>
            </w:r>
          </w:p>
        </w:tc>
        <w:tc>
          <w:tcPr>
            <w:tcW w:w="183" w:type="pct"/>
            <w:tcBorders>
              <w:top w:val="nil"/>
              <w:left w:val="nil"/>
              <w:bottom w:val="single" w:sz="4" w:space="0" w:color="auto"/>
              <w:right w:val="single" w:sz="4" w:space="0" w:color="auto"/>
            </w:tcBorders>
            <w:shd w:val="clear" w:color="000000" w:fill="FFFFFF"/>
            <w:noWrap/>
            <w:vAlign w:val="bottom"/>
            <w:hideMark/>
          </w:tcPr>
          <w:p w14:paraId="4781BA4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-1809.32 </w:t>
            </w:r>
          </w:p>
        </w:tc>
        <w:tc>
          <w:tcPr>
            <w:tcW w:w="183" w:type="pct"/>
            <w:tcBorders>
              <w:top w:val="nil"/>
              <w:left w:val="nil"/>
              <w:bottom w:val="single" w:sz="4" w:space="0" w:color="auto"/>
              <w:right w:val="single" w:sz="4" w:space="0" w:color="auto"/>
            </w:tcBorders>
            <w:shd w:val="clear" w:color="000000" w:fill="FFFFFF"/>
            <w:noWrap/>
            <w:vAlign w:val="bottom"/>
            <w:hideMark/>
          </w:tcPr>
          <w:p w14:paraId="56D3197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-1809.32 </w:t>
            </w:r>
          </w:p>
        </w:tc>
        <w:tc>
          <w:tcPr>
            <w:tcW w:w="195" w:type="pct"/>
            <w:tcBorders>
              <w:top w:val="nil"/>
              <w:left w:val="nil"/>
              <w:bottom w:val="single" w:sz="4" w:space="0" w:color="auto"/>
              <w:right w:val="single" w:sz="4" w:space="0" w:color="auto"/>
            </w:tcBorders>
            <w:shd w:val="clear" w:color="000000" w:fill="FFFFFF"/>
            <w:noWrap/>
            <w:vAlign w:val="bottom"/>
            <w:hideMark/>
          </w:tcPr>
          <w:p w14:paraId="7B85D45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-1809.32 </w:t>
            </w:r>
          </w:p>
        </w:tc>
        <w:tc>
          <w:tcPr>
            <w:tcW w:w="195" w:type="pct"/>
            <w:tcBorders>
              <w:top w:val="nil"/>
              <w:left w:val="nil"/>
              <w:bottom w:val="single" w:sz="4" w:space="0" w:color="auto"/>
              <w:right w:val="single" w:sz="4" w:space="0" w:color="auto"/>
            </w:tcBorders>
            <w:shd w:val="clear" w:color="000000" w:fill="FFFFFF"/>
            <w:noWrap/>
            <w:vAlign w:val="bottom"/>
            <w:hideMark/>
          </w:tcPr>
          <w:p w14:paraId="5830A23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-1809.32 </w:t>
            </w:r>
          </w:p>
        </w:tc>
        <w:tc>
          <w:tcPr>
            <w:tcW w:w="180" w:type="pct"/>
            <w:tcBorders>
              <w:top w:val="nil"/>
              <w:left w:val="nil"/>
              <w:bottom w:val="single" w:sz="4" w:space="0" w:color="auto"/>
              <w:right w:val="single" w:sz="4" w:space="0" w:color="auto"/>
            </w:tcBorders>
            <w:shd w:val="clear" w:color="000000" w:fill="FFFFFF"/>
            <w:noWrap/>
            <w:vAlign w:val="bottom"/>
            <w:hideMark/>
          </w:tcPr>
          <w:p w14:paraId="5CCCEFA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-1935.32 </w:t>
            </w:r>
          </w:p>
        </w:tc>
      </w:tr>
      <w:tr w:rsidR="0028041F" w:rsidRPr="00D3669E" w14:paraId="3EF68BF9"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350CDA5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3.1</w:t>
            </w:r>
          </w:p>
        </w:tc>
        <w:tc>
          <w:tcPr>
            <w:tcW w:w="578" w:type="pct"/>
            <w:tcBorders>
              <w:top w:val="nil"/>
              <w:left w:val="nil"/>
              <w:bottom w:val="single" w:sz="4" w:space="0" w:color="auto"/>
              <w:right w:val="single" w:sz="4" w:space="0" w:color="auto"/>
            </w:tcBorders>
            <w:shd w:val="clear" w:color="000000" w:fill="FFFFFF"/>
            <w:noWrap/>
            <w:vAlign w:val="bottom"/>
            <w:hideMark/>
          </w:tcPr>
          <w:p w14:paraId="492073A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现金流入</w:t>
            </w:r>
          </w:p>
        </w:tc>
        <w:tc>
          <w:tcPr>
            <w:tcW w:w="211" w:type="pct"/>
            <w:tcBorders>
              <w:top w:val="nil"/>
              <w:left w:val="nil"/>
              <w:bottom w:val="single" w:sz="4" w:space="0" w:color="auto"/>
              <w:right w:val="single" w:sz="4" w:space="0" w:color="auto"/>
            </w:tcBorders>
            <w:shd w:val="clear" w:color="000000" w:fill="FFFFFF"/>
            <w:noWrap/>
            <w:vAlign w:val="bottom"/>
            <w:hideMark/>
          </w:tcPr>
          <w:p w14:paraId="7D027F4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55441.98 </w:t>
            </w:r>
          </w:p>
        </w:tc>
        <w:tc>
          <w:tcPr>
            <w:tcW w:w="211" w:type="pct"/>
            <w:tcBorders>
              <w:top w:val="nil"/>
              <w:left w:val="nil"/>
              <w:bottom w:val="single" w:sz="4" w:space="0" w:color="auto"/>
              <w:right w:val="single" w:sz="4" w:space="0" w:color="auto"/>
            </w:tcBorders>
            <w:shd w:val="clear" w:color="000000" w:fill="FFFFFF"/>
            <w:noWrap/>
            <w:vAlign w:val="bottom"/>
            <w:hideMark/>
          </w:tcPr>
          <w:p w14:paraId="63DA837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55231.98 </w:t>
            </w:r>
          </w:p>
        </w:tc>
        <w:tc>
          <w:tcPr>
            <w:tcW w:w="195" w:type="pct"/>
            <w:tcBorders>
              <w:top w:val="nil"/>
              <w:left w:val="nil"/>
              <w:bottom w:val="single" w:sz="4" w:space="0" w:color="auto"/>
              <w:right w:val="single" w:sz="4" w:space="0" w:color="auto"/>
            </w:tcBorders>
            <w:shd w:val="clear" w:color="000000" w:fill="FFFFFF"/>
            <w:noWrap/>
            <w:vAlign w:val="bottom"/>
            <w:hideMark/>
          </w:tcPr>
          <w:p w14:paraId="50F1513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210.00 </w:t>
            </w:r>
          </w:p>
        </w:tc>
        <w:tc>
          <w:tcPr>
            <w:tcW w:w="195" w:type="pct"/>
            <w:tcBorders>
              <w:top w:val="nil"/>
              <w:left w:val="nil"/>
              <w:bottom w:val="single" w:sz="4" w:space="0" w:color="auto"/>
              <w:right w:val="single" w:sz="4" w:space="0" w:color="auto"/>
            </w:tcBorders>
            <w:shd w:val="clear" w:color="000000" w:fill="FFFFFF"/>
            <w:noWrap/>
            <w:vAlign w:val="bottom"/>
            <w:hideMark/>
          </w:tcPr>
          <w:p w14:paraId="54C518D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857185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04CD35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E536F8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1E9F16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6DF873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854022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9E4827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E6CF9E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5BBC60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FA8830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EB6D1B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698729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16FB54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758B7DF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036CB75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CC23E1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2D444F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vAlign w:val="bottom"/>
            <w:hideMark/>
          </w:tcPr>
          <w:p w14:paraId="64662DC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3480A630"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1364AC2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3.1.1</w:t>
            </w:r>
          </w:p>
        </w:tc>
        <w:tc>
          <w:tcPr>
            <w:tcW w:w="578" w:type="pct"/>
            <w:tcBorders>
              <w:top w:val="nil"/>
              <w:left w:val="nil"/>
              <w:bottom w:val="single" w:sz="4" w:space="0" w:color="auto"/>
              <w:right w:val="single" w:sz="4" w:space="0" w:color="auto"/>
            </w:tcBorders>
            <w:shd w:val="clear" w:color="000000" w:fill="FFFFFF"/>
            <w:noWrap/>
            <w:vAlign w:val="bottom"/>
            <w:hideMark/>
          </w:tcPr>
          <w:p w14:paraId="182CD55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项目资本金投入</w:t>
            </w:r>
          </w:p>
        </w:tc>
        <w:tc>
          <w:tcPr>
            <w:tcW w:w="211" w:type="pct"/>
            <w:tcBorders>
              <w:top w:val="nil"/>
              <w:left w:val="nil"/>
              <w:bottom w:val="single" w:sz="4" w:space="0" w:color="auto"/>
              <w:right w:val="single" w:sz="4" w:space="0" w:color="auto"/>
            </w:tcBorders>
            <w:shd w:val="clear" w:color="000000" w:fill="FFFFFF"/>
            <w:noWrap/>
            <w:vAlign w:val="bottom"/>
            <w:hideMark/>
          </w:tcPr>
          <w:p w14:paraId="0B024D6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22547.95 </w:t>
            </w:r>
          </w:p>
        </w:tc>
        <w:tc>
          <w:tcPr>
            <w:tcW w:w="211" w:type="pct"/>
            <w:tcBorders>
              <w:top w:val="nil"/>
              <w:left w:val="nil"/>
              <w:bottom w:val="single" w:sz="4" w:space="0" w:color="auto"/>
              <w:right w:val="single" w:sz="4" w:space="0" w:color="auto"/>
            </w:tcBorders>
            <w:shd w:val="clear" w:color="000000" w:fill="FFFFFF"/>
            <w:noWrap/>
            <w:vAlign w:val="bottom"/>
            <w:hideMark/>
          </w:tcPr>
          <w:p w14:paraId="725FD1C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22463.95 </w:t>
            </w:r>
          </w:p>
        </w:tc>
        <w:tc>
          <w:tcPr>
            <w:tcW w:w="195" w:type="pct"/>
            <w:tcBorders>
              <w:top w:val="nil"/>
              <w:left w:val="nil"/>
              <w:bottom w:val="single" w:sz="4" w:space="0" w:color="auto"/>
              <w:right w:val="single" w:sz="4" w:space="0" w:color="auto"/>
            </w:tcBorders>
            <w:shd w:val="clear" w:color="000000" w:fill="FFFFFF"/>
            <w:noWrap/>
            <w:vAlign w:val="bottom"/>
            <w:hideMark/>
          </w:tcPr>
          <w:p w14:paraId="610011C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84.00 </w:t>
            </w:r>
          </w:p>
        </w:tc>
        <w:tc>
          <w:tcPr>
            <w:tcW w:w="195" w:type="pct"/>
            <w:tcBorders>
              <w:top w:val="nil"/>
              <w:left w:val="nil"/>
              <w:bottom w:val="single" w:sz="4" w:space="0" w:color="auto"/>
              <w:right w:val="single" w:sz="4" w:space="0" w:color="auto"/>
            </w:tcBorders>
            <w:shd w:val="clear" w:color="000000" w:fill="FFFFFF"/>
            <w:noWrap/>
            <w:vAlign w:val="bottom"/>
            <w:hideMark/>
          </w:tcPr>
          <w:p w14:paraId="5AB66EE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3C8B66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60A999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FB3C9B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F4F503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0C5582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DD3818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61DA63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A7F257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ACDF03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9857CF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117194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E313F3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253D27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24BDE7D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2473D6F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B0A432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3BF1A5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vAlign w:val="bottom"/>
            <w:hideMark/>
          </w:tcPr>
          <w:p w14:paraId="7561658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26CBF30A"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4674577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3.1.2</w:t>
            </w:r>
          </w:p>
        </w:tc>
        <w:tc>
          <w:tcPr>
            <w:tcW w:w="578" w:type="pct"/>
            <w:tcBorders>
              <w:top w:val="nil"/>
              <w:left w:val="nil"/>
              <w:bottom w:val="single" w:sz="4" w:space="0" w:color="auto"/>
              <w:right w:val="single" w:sz="4" w:space="0" w:color="auto"/>
            </w:tcBorders>
            <w:shd w:val="clear" w:color="000000" w:fill="FFFFFF"/>
            <w:noWrap/>
            <w:vAlign w:val="bottom"/>
            <w:hideMark/>
          </w:tcPr>
          <w:p w14:paraId="784CCD9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建设投资借款</w:t>
            </w:r>
          </w:p>
        </w:tc>
        <w:tc>
          <w:tcPr>
            <w:tcW w:w="211" w:type="pct"/>
            <w:tcBorders>
              <w:top w:val="nil"/>
              <w:left w:val="nil"/>
              <w:bottom w:val="single" w:sz="4" w:space="0" w:color="auto"/>
              <w:right w:val="single" w:sz="4" w:space="0" w:color="auto"/>
            </w:tcBorders>
            <w:shd w:val="clear" w:color="000000" w:fill="FFFFFF"/>
            <w:noWrap/>
            <w:vAlign w:val="bottom"/>
            <w:hideMark/>
          </w:tcPr>
          <w:p w14:paraId="3577233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32768.03 </w:t>
            </w:r>
          </w:p>
        </w:tc>
        <w:tc>
          <w:tcPr>
            <w:tcW w:w="211" w:type="pct"/>
            <w:tcBorders>
              <w:top w:val="nil"/>
              <w:left w:val="nil"/>
              <w:bottom w:val="single" w:sz="4" w:space="0" w:color="auto"/>
              <w:right w:val="single" w:sz="4" w:space="0" w:color="auto"/>
            </w:tcBorders>
            <w:shd w:val="clear" w:color="000000" w:fill="FFFFFF"/>
            <w:noWrap/>
            <w:vAlign w:val="bottom"/>
            <w:hideMark/>
          </w:tcPr>
          <w:p w14:paraId="368FED3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32768.03 </w:t>
            </w:r>
          </w:p>
        </w:tc>
        <w:tc>
          <w:tcPr>
            <w:tcW w:w="195" w:type="pct"/>
            <w:tcBorders>
              <w:top w:val="nil"/>
              <w:left w:val="nil"/>
              <w:bottom w:val="single" w:sz="4" w:space="0" w:color="auto"/>
              <w:right w:val="single" w:sz="4" w:space="0" w:color="auto"/>
            </w:tcBorders>
            <w:shd w:val="clear" w:color="000000" w:fill="FFFFFF"/>
            <w:noWrap/>
            <w:vAlign w:val="bottom"/>
            <w:hideMark/>
          </w:tcPr>
          <w:p w14:paraId="4A8B71A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294E3D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4F6BCA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8B10A7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AEA89D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2B6A91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481A2B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C4CD5C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AB2C23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6D24A7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C7EB84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471478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8D0D82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F0079F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055303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5F26615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5E71913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5DCB2D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EC59D0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vAlign w:val="bottom"/>
            <w:hideMark/>
          </w:tcPr>
          <w:p w14:paraId="3E24D9F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1DA8B3A5"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7937939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3.1.3</w:t>
            </w:r>
          </w:p>
        </w:tc>
        <w:tc>
          <w:tcPr>
            <w:tcW w:w="578" w:type="pct"/>
            <w:tcBorders>
              <w:top w:val="nil"/>
              <w:left w:val="nil"/>
              <w:bottom w:val="single" w:sz="4" w:space="0" w:color="auto"/>
              <w:right w:val="single" w:sz="4" w:space="0" w:color="auto"/>
            </w:tcBorders>
            <w:shd w:val="clear" w:color="000000" w:fill="FFFFFF"/>
            <w:noWrap/>
            <w:vAlign w:val="bottom"/>
            <w:hideMark/>
          </w:tcPr>
          <w:p w14:paraId="6425A9D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流动资金借款</w:t>
            </w:r>
          </w:p>
        </w:tc>
        <w:tc>
          <w:tcPr>
            <w:tcW w:w="211" w:type="pct"/>
            <w:tcBorders>
              <w:top w:val="nil"/>
              <w:left w:val="nil"/>
              <w:bottom w:val="single" w:sz="4" w:space="0" w:color="auto"/>
              <w:right w:val="single" w:sz="4" w:space="0" w:color="auto"/>
            </w:tcBorders>
            <w:shd w:val="clear" w:color="000000" w:fill="FFFFFF"/>
            <w:noWrap/>
            <w:vAlign w:val="bottom"/>
            <w:hideMark/>
          </w:tcPr>
          <w:p w14:paraId="13F2BBD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c>
          <w:tcPr>
            <w:tcW w:w="211" w:type="pct"/>
            <w:tcBorders>
              <w:top w:val="nil"/>
              <w:left w:val="nil"/>
              <w:bottom w:val="single" w:sz="4" w:space="0" w:color="auto"/>
              <w:right w:val="single" w:sz="4" w:space="0" w:color="auto"/>
            </w:tcBorders>
            <w:shd w:val="clear" w:color="000000" w:fill="FFFFFF"/>
            <w:noWrap/>
            <w:vAlign w:val="bottom"/>
            <w:hideMark/>
          </w:tcPr>
          <w:p w14:paraId="621CC2D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46B20C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c>
          <w:tcPr>
            <w:tcW w:w="195" w:type="pct"/>
            <w:tcBorders>
              <w:top w:val="nil"/>
              <w:left w:val="nil"/>
              <w:bottom w:val="single" w:sz="4" w:space="0" w:color="auto"/>
              <w:right w:val="single" w:sz="4" w:space="0" w:color="auto"/>
            </w:tcBorders>
            <w:shd w:val="clear" w:color="000000" w:fill="FFFFFF"/>
            <w:noWrap/>
            <w:vAlign w:val="bottom"/>
            <w:hideMark/>
          </w:tcPr>
          <w:p w14:paraId="1CD60D8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AD1983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5CA055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23CE39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4F47FD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2D8F60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862663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1F854B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ED7410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2E5B09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0B5241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035806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F8B122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54376B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582E5F1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0601CA1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DB1E58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CBFA02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vAlign w:val="bottom"/>
            <w:hideMark/>
          </w:tcPr>
          <w:p w14:paraId="5E7084E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55A60425"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6C008D3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3.1.4</w:t>
            </w:r>
          </w:p>
        </w:tc>
        <w:tc>
          <w:tcPr>
            <w:tcW w:w="578" w:type="pct"/>
            <w:tcBorders>
              <w:top w:val="nil"/>
              <w:left w:val="nil"/>
              <w:bottom w:val="single" w:sz="4" w:space="0" w:color="auto"/>
              <w:right w:val="single" w:sz="4" w:space="0" w:color="auto"/>
            </w:tcBorders>
            <w:shd w:val="clear" w:color="000000" w:fill="FFFFFF"/>
            <w:noWrap/>
            <w:vAlign w:val="bottom"/>
            <w:hideMark/>
          </w:tcPr>
          <w:p w14:paraId="6C3673B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债券</w:t>
            </w:r>
          </w:p>
        </w:tc>
        <w:tc>
          <w:tcPr>
            <w:tcW w:w="211" w:type="pct"/>
            <w:tcBorders>
              <w:top w:val="nil"/>
              <w:left w:val="nil"/>
              <w:bottom w:val="single" w:sz="4" w:space="0" w:color="auto"/>
              <w:right w:val="single" w:sz="4" w:space="0" w:color="auto"/>
            </w:tcBorders>
            <w:shd w:val="clear" w:color="000000" w:fill="FFFFFF"/>
            <w:noWrap/>
            <w:vAlign w:val="bottom"/>
            <w:hideMark/>
          </w:tcPr>
          <w:p w14:paraId="0002DDC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0902ACC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6AA27F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8CB9A0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5E0A58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63A311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179F00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DFB4BD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C99292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ACCCA4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D7820F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49484A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0B2096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91FB59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08667C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F47214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6D50D5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466DAD4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789E55F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D559DC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892D79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vAlign w:val="bottom"/>
            <w:hideMark/>
          </w:tcPr>
          <w:p w14:paraId="0465EF9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6B8BAFEB"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5CF9DC6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3.1.5</w:t>
            </w:r>
          </w:p>
        </w:tc>
        <w:tc>
          <w:tcPr>
            <w:tcW w:w="578" w:type="pct"/>
            <w:tcBorders>
              <w:top w:val="nil"/>
              <w:left w:val="nil"/>
              <w:bottom w:val="single" w:sz="4" w:space="0" w:color="auto"/>
              <w:right w:val="single" w:sz="4" w:space="0" w:color="auto"/>
            </w:tcBorders>
            <w:shd w:val="clear" w:color="000000" w:fill="FFFFFF"/>
            <w:noWrap/>
            <w:vAlign w:val="bottom"/>
            <w:hideMark/>
          </w:tcPr>
          <w:p w14:paraId="788A2B6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短期借款</w:t>
            </w:r>
          </w:p>
        </w:tc>
        <w:tc>
          <w:tcPr>
            <w:tcW w:w="211" w:type="pct"/>
            <w:tcBorders>
              <w:top w:val="nil"/>
              <w:left w:val="nil"/>
              <w:bottom w:val="single" w:sz="4" w:space="0" w:color="auto"/>
              <w:right w:val="single" w:sz="4" w:space="0" w:color="auto"/>
            </w:tcBorders>
            <w:shd w:val="clear" w:color="000000" w:fill="FFFFFF"/>
            <w:noWrap/>
            <w:vAlign w:val="bottom"/>
            <w:hideMark/>
          </w:tcPr>
          <w:p w14:paraId="67AFADD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59ABE29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220DFD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23860A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7DF96F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7AF6E7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02D211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E5C78F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C99088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5E9CFE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5D8CF9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9A0C09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708B6B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457941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ED8A34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7FB9BE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A97C11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6AD815C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7EC76AF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360A96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E4FBC7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vAlign w:val="bottom"/>
            <w:hideMark/>
          </w:tcPr>
          <w:p w14:paraId="03FF131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1ED40753"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68E8B96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3.1.6</w:t>
            </w:r>
          </w:p>
        </w:tc>
        <w:tc>
          <w:tcPr>
            <w:tcW w:w="578" w:type="pct"/>
            <w:tcBorders>
              <w:top w:val="nil"/>
              <w:left w:val="nil"/>
              <w:bottom w:val="single" w:sz="4" w:space="0" w:color="auto"/>
              <w:right w:val="single" w:sz="4" w:space="0" w:color="auto"/>
            </w:tcBorders>
            <w:shd w:val="clear" w:color="000000" w:fill="FFFFFF"/>
            <w:noWrap/>
            <w:vAlign w:val="bottom"/>
            <w:hideMark/>
          </w:tcPr>
          <w:p w14:paraId="431DF8D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其他流入</w:t>
            </w:r>
          </w:p>
        </w:tc>
        <w:tc>
          <w:tcPr>
            <w:tcW w:w="211" w:type="pct"/>
            <w:tcBorders>
              <w:top w:val="nil"/>
              <w:left w:val="nil"/>
              <w:bottom w:val="single" w:sz="4" w:space="0" w:color="auto"/>
              <w:right w:val="single" w:sz="4" w:space="0" w:color="auto"/>
            </w:tcBorders>
            <w:shd w:val="clear" w:color="000000" w:fill="FFFFFF"/>
            <w:noWrap/>
            <w:vAlign w:val="bottom"/>
            <w:hideMark/>
          </w:tcPr>
          <w:p w14:paraId="6FE0281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056E1DD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C7ACEB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E58282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7084CE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47C499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F1FD46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323AC2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A9084B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53F9EC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4BAB9F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A7C2C3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8BA0A4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428679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D1B992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6CF199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215F7D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4FD1FD9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45F9BDA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8ED93E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D509FE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vAlign w:val="bottom"/>
            <w:hideMark/>
          </w:tcPr>
          <w:p w14:paraId="4913FCB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6F9C5A8A"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4729D01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3.2</w:t>
            </w:r>
          </w:p>
        </w:tc>
        <w:tc>
          <w:tcPr>
            <w:tcW w:w="578" w:type="pct"/>
            <w:tcBorders>
              <w:top w:val="nil"/>
              <w:left w:val="nil"/>
              <w:bottom w:val="single" w:sz="4" w:space="0" w:color="auto"/>
              <w:right w:val="single" w:sz="4" w:space="0" w:color="auto"/>
            </w:tcBorders>
            <w:shd w:val="clear" w:color="000000" w:fill="FFFFFF"/>
            <w:noWrap/>
            <w:vAlign w:val="bottom"/>
            <w:hideMark/>
          </w:tcPr>
          <w:p w14:paraId="2A220E5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现金流出</w:t>
            </w:r>
          </w:p>
        </w:tc>
        <w:tc>
          <w:tcPr>
            <w:tcW w:w="211" w:type="pct"/>
            <w:tcBorders>
              <w:top w:val="nil"/>
              <w:left w:val="nil"/>
              <w:bottom w:val="single" w:sz="4" w:space="0" w:color="auto"/>
              <w:right w:val="single" w:sz="4" w:space="0" w:color="auto"/>
            </w:tcBorders>
            <w:shd w:val="clear" w:color="000000" w:fill="FFFFFF"/>
            <w:noWrap/>
            <w:vAlign w:val="bottom"/>
            <w:hideMark/>
          </w:tcPr>
          <w:p w14:paraId="778D6B6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84025.00 </w:t>
            </w:r>
          </w:p>
        </w:tc>
        <w:tc>
          <w:tcPr>
            <w:tcW w:w="211" w:type="pct"/>
            <w:tcBorders>
              <w:top w:val="nil"/>
              <w:left w:val="nil"/>
              <w:bottom w:val="single" w:sz="4" w:space="0" w:color="auto"/>
              <w:right w:val="single" w:sz="4" w:space="0" w:color="auto"/>
            </w:tcBorders>
            <w:shd w:val="clear" w:color="000000" w:fill="FFFFFF"/>
            <w:noWrap/>
            <w:vAlign w:val="bottom"/>
            <w:hideMark/>
          </w:tcPr>
          <w:p w14:paraId="075E776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E16B52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5642.84 </w:t>
            </w:r>
          </w:p>
        </w:tc>
        <w:tc>
          <w:tcPr>
            <w:tcW w:w="195" w:type="pct"/>
            <w:tcBorders>
              <w:top w:val="nil"/>
              <w:left w:val="nil"/>
              <w:bottom w:val="single" w:sz="4" w:space="0" w:color="auto"/>
              <w:right w:val="single" w:sz="4" w:space="0" w:color="auto"/>
            </w:tcBorders>
            <w:shd w:val="clear" w:color="000000" w:fill="FFFFFF"/>
            <w:noWrap/>
            <w:vAlign w:val="bottom"/>
            <w:hideMark/>
          </w:tcPr>
          <w:p w14:paraId="58308F1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5630.26 </w:t>
            </w:r>
          </w:p>
        </w:tc>
        <w:tc>
          <w:tcPr>
            <w:tcW w:w="195" w:type="pct"/>
            <w:tcBorders>
              <w:top w:val="nil"/>
              <w:left w:val="nil"/>
              <w:bottom w:val="single" w:sz="4" w:space="0" w:color="auto"/>
              <w:right w:val="single" w:sz="4" w:space="0" w:color="auto"/>
            </w:tcBorders>
            <w:shd w:val="clear" w:color="000000" w:fill="FFFFFF"/>
            <w:noWrap/>
            <w:vAlign w:val="bottom"/>
            <w:hideMark/>
          </w:tcPr>
          <w:p w14:paraId="59EED4E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5617.68 </w:t>
            </w:r>
          </w:p>
        </w:tc>
        <w:tc>
          <w:tcPr>
            <w:tcW w:w="195" w:type="pct"/>
            <w:tcBorders>
              <w:top w:val="nil"/>
              <w:left w:val="nil"/>
              <w:bottom w:val="single" w:sz="4" w:space="0" w:color="auto"/>
              <w:right w:val="single" w:sz="4" w:space="0" w:color="auto"/>
            </w:tcBorders>
            <w:shd w:val="clear" w:color="000000" w:fill="FFFFFF"/>
            <w:noWrap/>
            <w:vAlign w:val="bottom"/>
            <w:hideMark/>
          </w:tcPr>
          <w:p w14:paraId="3A6A707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5256.17 </w:t>
            </w:r>
          </w:p>
        </w:tc>
        <w:tc>
          <w:tcPr>
            <w:tcW w:w="195" w:type="pct"/>
            <w:tcBorders>
              <w:top w:val="nil"/>
              <w:left w:val="nil"/>
              <w:bottom w:val="single" w:sz="4" w:space="0" w:color="auto"/>
              <w:right w:val="single" w:sz="4" w:space="0" w:color="auto"/>
            </w:tcBorders>
            <w:shd w:val="clear" w:color="000000" w:fill="FFFFFF"/>
            <w:noWrap/>
            <w:vAlign w:val="bottom"/>
            <w:hideMark/>
          </w:tcPr>
          <w:p w14:paraId="206886A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5229.44 </w:t>
            </w:r>
          </w:p>
        </w:tc>
        <w:tc>
          <w:tcPr>
            <w:tcW w:w="195" w:type="pct"/>
            <w:tcBorders>
              <w:top w:val="nil"/>
              <w:left w:val="nil"/>
              <w:bottom w:val="single" w:sz="4" w:space="0" w:color="auto"/>
              <w:right w:val="single" w:sz="4" w:space="0" w:color="auto"/>
            </w:tcBorders>
            <w:shd w:val="clear" w:color="000000" w:fill="FFFFFF"/>
            <w:noWrap/>
            <w:vAlign w:val="bottom"/>
            <w:hideMark/>
          </w:tcPr>
          <w:p w14:paraId="65037CB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5313.69 </w:t>
            </w:r>
          </w:p>
        </w:tc>
        <w:tc>
          <w:tcPr>
            <w:tcW w:w="195" w:type="pct"/>
            <w:tcBorders>
              <w:top w:val="nil"/>
              <w:left w:val="nil"/>
              <w:bottom w:val="single" w:sz="4" w:space="0" w:color="auto"/>
              <w:right w:val="single" w:sz="4" w:space="0" w:color="auto"/>
            </w:tcBorders>
            <w:shd w:val="clear" w:color="000000" w:fill="FFFFFF"/>
            <w:noWrap/>
            <w:vAlign w:val="bottom"/>
            <w:hideMark/>
          </w:tcPr>
          <w:p w14:paraId="51D3E7C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5187.90 </w:t>
            </w:r>
          </w:p>
        </w:tc>
        <w:tc>
          <w:tcPr>
            <w:tcW w:w="195" w:type="pct"/>
            <w:tcBorders>
              <w:top w:val="nil"/>
              <w:left w:val="nil"/>
              <w:bottom w:val="single" w:sz="4" w:space="0" w:color="auto"/>
              <w:right w:val="single" w:sz="4" w:space="0" w:color="auto"/>
            </w:tcBorders>
            <w:shd w:val="clear" w:color="000000" w:fill="FFFFFF"/>
            <w:noWrap/>
            <w:vAlign w:val="bottom"/>
            <w:hideMark/>
          </w:tcPr>
          <w:p w14:paraId="496F5D5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5062.10 </w:t>
            </w:r>
          </w:p>
        </w:tc>
        <w:tc>
          <w:tcPr>
            <w:tcW w:w="195" w:type="pct"/>
            <w:tcBorders>
              <w:top w:val="nil"/>
              <w:left w:val="nil"/>
              <w:bottom w:val="single" w:sz="4" w:space="0" w:color="auto"/>
              <w:right w:val="single" w:sz="4" w:space="0" w:color="auto"/>
            </w:tcBorders>
            <w:shd w:val="clear" w:color="000000" w:fill="FFFFFF"/>
            <w:noWrap/>
            <w:vAlign w:val="bottom"/>
            <w:hideMark/>
          </w:tcPr>
          <w:p w14:paraId="505D88B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4936.30 </w:t>
            </w:r>
          </w:p>
        </w:tc>
        <w:tc>
          <w:tcPr>
            <w:tcW w:w="195" w:type="pct"/>
            <w:tcBorders>
              <w:top w:val="nil"/>
              <w:left w:val="nil"/>
              <w:bottom w:val="single" w:sz="4" w:space="0" w:color="auto"/>
              <w:right w:val="single" w:sz="4" w:space="0" w:color="auto"/>
            </w:tcBorders>
            <w:shd w:val="clear" w:color="000000" w:fill="FFFFFF"/>
            <w:noWrap/>
            <w:vAlign w:val="bottom"/>
            <w:hideMark/>
          </w:tcPr>
          <w:p w14:paraId="2F5366D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4810.50 </w:t>
            </w:r>
          </w:p>
        </w:tc>
        <w:tc>
          <w:tcPr>
            <w:tcW w:w="195" w:type="pct"/>
            <w:tcBorders>
              <w:top w:val="nil"/>
              <w:left w:val="nil"/>
              <w:bottom w:val="single" w:sz="4" w:space="0" w:color="auto"/>
              <w:right w:val="single" w:sz="4" w:space="0" w:color="auto"/>
            </w:tcBorders>
            <w:shd w:val="clear" w:color="000000" w:fill="FFFFFF"/>
            <w:noWrap/>
            <w:vAlign w:val="bottom"/>
            <w:hideMark/>
          </w:tcPr>
          <w:p w14:paraId="2D9E32E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4684.70 </w:t>
            </w:r>
          </w:p>
        </w:tc>
        <w:tc>
          <w:tcPr>
            <w:tcW w:w="195" w:type="pct"/>
            <w:tcBorders>
              <w:top w:val="nil"/>
              <w:left w:val="nil"/>
              <w:bottom w:val="single" w:sz="4" w:space="0" w:color="auto"/>
              <w:right w:val="single" w:sz="4" w:space="0" w:color="auto"/>
            </w:tcBorders>
            <w:shd w:val="clear" w:color="000000" w:fill="FFFFFF"/>
            <w:noWrap/>
            <w:vAlign w:val="bottom"/>
            <w:hideMark/>
          </w:tcPr>
          <w:p w14:paraId="2914BDF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4558.90 </w:t>
            </w:r>
          </w:p>
        </w:tc>
        <w:tc>
          <w:tcPr>
            <w:tcW w:w="195" w:type="pct"/>
            <w:tcBorders>
              <w:top w:val="nil"/>
              <w:left w:val="nil"/>
              <w:bottom w:val="single" w:sz="4" w:space="0" w:color="auto"/>
              <w:right w:val="single" w:sz="4" w:space="0" w:color="auto"/>
            </w:tcBorders>
            <w:shd w:val="clear" w:color="000000" w:fill="FFFFFF"/>
            <w:noWrap/>
            <w:vAlign w:val="bottom"/>
            <w:hideMark/>
          </w:tcPr>
          <w:p w14:paraId="1BC8569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4433.11 </w:t>
            </w:r>
          </w:p>
        </w:tc>
        <w:tc>
          <w:tcPr>
            <w:tcW w:w="195" w:type="pct"/>
            <w:tcBorders>
              <w:top w:val="nil"/>
              <w:left w:val="nil"/>
              <w:bottom w:val="single" w:sz="4" w:space="0" w:color="auto"/>
              <w:right w:val="single" w:sz="4" w:space="0" w:color="auto"/>
            </w:tcBorders>
            <w:shd w:val="clear" w:color="000000" w:fill="FFFFFF"/>
            <w:noWrap/>
            <w:vAlign w:val="bottom"/>
            <w:hideMark/>
          </w:tcPr>
          <w:p w14:paraId="6FAFB37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4307.31 </w:t>
            </w:r>
          </w:p>
        </w:tc>
        <w:tc>
          <w:tcPr>
            <w:tcW w:w="195" w:type="pct"/>
            <w:tcBorders>
              <w:top w:val="nil"/>
              <w:left w:val="nil"/>
              <w:bottom w:val="single" w:sz="4" w:space="0" w:color="auto"/>
              <w:right w:val="single" w:sz="4" w:space="0" w:color="auto"/>
            </w:tcBorders>
            <w:shd w:val="clear" w:color="000000" w:fill="FFFFFF"/>
            <w:noWrap/>
            <w:vAlign w:val="bottom"/>
            <w:hideMark/>
          </w:tcPr>
          <w:p w14:paraId="4285457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4181.51 </w:t>
            </w:r>
          </w:p>
        </w:tc>
        <w:tc>
          <w:tcPr>
            <w:tcW w:w="183" w:type="pct"/>
            <w:tcBorders>
              <w:top w:val="nil"/>
              <w:left w:val="nil"/>
              <w:bottom w:val="single" w:sz="4" w:space="0" w:color="auto"/>
              <w:right w:val="single" w:sz="4" w:space="0" w:color="auto"/>
            </w:tcBorders>
            <w:shd w:val="clear" w:color="000000" w:fill="FFFFFF"/>
            <w:noWrap/>
            <w:vAlign w:val="bottom"/>
            <w:hideMark/>
          </w:tcPr>
          <w:p w14:paraId="0DC76AC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1809.32 </w:t>
            </w:r>
          </w:p>
        </w:tc>
        <w:tc>
          <w:tcPr>
            <w:tcW w:w="183" w:type="pct"/>
            <w:tcBorders>
              <w:top w:val="nil"/>
              <w:left w:val="nil"/>
              <w:bottom w:val="single" w:sz="4" w:space="0" w:color="auto"/>
              <w:right w:val="single" w:sz="4" w:space="0" w:color="auto"/>
            </w:tcBorders>
            <w:shd w:val="clear" w:color="000000" w:fill="FFFFFF"/>
            <w:noWrap/>
            <w:vAlign w:val="bottom"/>
            <w:hideMark/>
          </w:tcPr>
          <w:p w14:paraId="36575D9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1809.32 </w:t>
            </w:r>
          </w:p>
        </w:tc>
        <w:tc>
          <w:tcPr>
            <w:tcW w:w="195" w:type="pct"/>
            <w:tcBorders>
              <w:top w:val="nil"/>
              <w:left w:val="nil"/>
              <w:bottom w:val="single" w:sz="4" w:space="0" w:color="auto"/>
              <w:right w:val="single" w:sz="4" w:space="0" w:color="auto"/>
            </w:tcBorders>
            <w:shd w:val="clear" w:color="000000" w:fill="FFFFFF"/>
            <w:noWrap/>
            <w:vAlign w:val="bottom"/>
            <w:hideMark/>
          </w:tcPr>
          <w:p w14:paraId="50AEE7F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1809.32 </w:t>
            </w:r>
          </w:p>
        </w:tc>
        <w:tc>
          <w:tcPr>
            <w:tcW w:w="195" w:type="pct"/>
            <w:tcBorders>
              <w:top w:val="nil"/>
              <w:left w:val="nil"/>
              <w:bottom w:val="single" w:sz="4" w:space="0" w:color="auto"/>
              <w:right w:val="single" w:sz="4" w:space="0" w:color="auto"/>
            </w:tcBorders>
            <w:shd w:val="clear" w:color="000000" w:fill="FFFFFF"/>
            <w:noWrap/>
            <w:vAlign w:val="bottom"/>
            <w:hideMark/>
          </w:tcPr>
          <w:p w14:paraId="6104B9D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1809.32 </w:t>
            </w:r>
          </w:p>
        </w:tc>
        <w:tc>
          <w:tcPr>
            <w:tcW w:w="180" w:type="pct"/>
            <w:tcBorders>
              <w:top w:val="nil"/>
              <w:left w:val="nil"/>
              <w:bottom w:val="single" w:sz="4" w:space="0" w:color="auto"/>
              <w:right w:val="single" w:sz="4" w:space="0" w:color="auto"/>
            </w:tcBorders>
            <w:shd w:val="clear" w:color="000000" w:fill="FFFFFF"/>
            <w:noWrap/>
            <w:vAlign w:val="bottom"/>
            <w:hideMark/>
          </w:tcPr>
          <w:p w14:paraId="0D5ACDF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1935.32 </w:t>
            </w:r>
          </w:p>
        </w:tc>
      </w:tr>
      <w:tr w:rsidR="0028041F" w:rsidRPr="00D3669E" w14:paraId="765D678C"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5C4A49D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3.2.1</w:t>
            </w:r>
          </w:p>
        </w:tc>
        <w:tc>
          <w:tcPr>
            <w:tcW w:w="578" w:type="pct"/>
            <w:tcBorders>
              <w:top w:val="nil"/>
              <w:left w:val="nil"/>
              <w:bottom w:val="single" w:sz="4" w:space="0" w:color="auto"/>
              <w:right w:val="single" w:sz="4" w:space="0" w:color="auto"/>
            </w:tcBorders>
            <w:shd w:val="clear" w:color="000000" w:fill="FFFFFF"/>
            <w:noWrap/>
            <w:vAlign w:val="bottom"/>
            <w:hideMark/>
          </w:tcPr>
          <w:p w14:paraId="29003BC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各种利息支出</w:t>
            </w:r>
          </w:p>
        </w:tc>
        <w:tc>
          <w:tcPr>
            <w:tcW w:w="211" w:type="pct"/>
            <w:tcBorders>
              <w:top w:val="nil"/>
              <w:left w:val="nil"/>
              <w:bottom w:val="single" w:sz="4" w:space="0" w:color="auto"/>
              <w:right w:val="single" w:sz="4" w:space="0" w:color="auto"/>
            </w:tcBorders>
            <w:shd w:val="clear" w:color="000000" w:fill="FFFFFF"/>
            <w:noWrap/>
            <w:vAlign w:val="bottom"/>
            <w:hideMark/>
          </w:tcPr>
          <w:p w14:paraId="0902771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15205.40 </w:t>
            </w:r>
          </w:p>
        </w:tc>
        <w:tc>
          <w:tcPr>
            <w:tcW w:w="211" w:type="pct"/>
            <w:tcBorders>
              <w:top w:val="nil"/>
              <w:left w:val="nil"/>
              <w:bottom w:val="single" w:sz="4" w:space="0" w:color="auto"/>
              <w:right w:val="single" w:sz="4" w:space="0" w:color="auto"/>
            </w:tcBorders>
            <w:shd w:val="clear" w:color="000000" w:fill="FFFFFF"/>
            <w:noWrap/>
            <w:vAlign w:val="bottom"/>
            <w:hideMark/>
          </w:tcPr>
          <w:p w14:paraId="3E9EBA5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A5F7C6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1892.45 </w:t>
            </w:r>
          </w:p>
        </w:tc>
        <w:tc>
          <w:tcPr>
            <w:tcW w:w="195" w:type="pct"/>
            <w:tcBorders>
              <w:top w:val="nil"/>
              <w:left w:val="nil"/>
              <w:bottom w:val="single" w:sz="4" w:space="0" w:color="auto"/>
              <w:right w:val="single" w:sz="4" w:space="0" w:color="auto"/>
            </w:tcBorders>
            <w:shd w:val="clear" w:color="000000" w:fill="FFFFFF"/>
            <w:noWrap/>
            <w:vAlign w:val="bottom"/>
            <w:hideMark/>
          </w:tcPr>
          <w:p w14:paraId="6C34BC0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1766.65 </w:t>
            </w:r>
          </w:p>
        </w:tc>
        <w:tc>
          <w:tcPr>
            <w:tcW w:w="195" w:type="pct"/>
            <w:tcBorders>
              <w:top w:val="nil"/>
              <w:left w:val="nil"/>
              <w:bottom w:val="single" w:sz="4" w:space="0" w:color="auto"/>
              <w:right w:val="single" w:sz="4" w:space="0" w:color="auto"/>
            </w:tcBorders>
            <w:shd w:val="clear" w:color="000000" w:fill="FFFFFF"/>
            <w:noWrap/>
            <w:vAlign w:val="bottom"/>
            <w:hideMark/>
          </w:tcPr>
          <w:p w14:paraId="3E1F653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1640.86 </w:t>
            </w:r>
          </w:p>
        </w:tc>
        <w:tc>
          <w:tcPr>
            <w:tcW w:w="195" w:type="pct"/>
            <w:tcBorders>
              <w:top w:val="nil"/>
              <w:left w:val="nil"/>
              <w:bottom w:val="single" w:sz="4" w:space="0" w:color="auto"/>
              <w:right w:val="single" w:sz="4" w:space="0" w:color="auto"/>
            </w:tcBorders>
            <w:shd w:val="clear" w:color="000000" w:fill="FFFFFF"/>
            <w:noWrap/>
            <w:vAlign w:val="bottom"/>
            <w:hideMark/>
          </w:tcPr>
          <w:p w14:paraId="557AB9D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1515.06 </w:t>
            </w:r>
          </w:p>
        </w:tc>
        <w:tc>
          <w:tcPr>
            <w:tcW w:w="195" w:type="pct"/>
            <w:tcBorders>
              <w:top w:val="nil"/>
              <w:left w:val="nil"/>
              <w:bottom w:val="single" w:sz="4" w:space="0" w:color="auto"/>
              <w:right w:val="single" w:sz="4" w:space="0" w:color="auto"/>
            </w:tcBorders>
            <w:shd w:val="clear" w:color="000000" w:fill="FFFFFF"/>
            <w:noWrap/>
            <w:vAlign w:val="bottom"/>
            <w:hideMark/>
          </w:tcPr>
          <w:p w14:paraId="60380BD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1389.26 </w:t>
            </w:r>
          </w:p>
        </w:tc>
        <w:tc>
          <w:tcPr>
            <w:tcW w:w="195" w:type="pct"/>
            <w:tcBorders>
              <w:top w:val="nil"/>
              <w:left w:val="nil"/>
              <w:bottom w:val="single" w:sz="4" w:space="0" w:color="auto"/>
              <w:right w:val="single" w:sz="4" w:space="0" w:color="auto"/>
            </w:tcBorders>
            <w:shd w:val="clear" w:color="000000" w:fill="FFFFFF"/>
            <w:noWrap/>
            <w:vAlign w:val="bottom"/>
            <w:hideMark/>
          </w:tcPr>
          <w:p w14:paraId="612A899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1263.46 </w:t>
            </w:r>
          </w:p>
        </w:tc>
        <w:tc>
          <w:tcPr>
            <w:tcW w:w="195" w:type="pct"/>
            <w:tcBorders>
              <w:top w:val="nil"/>
              <w:left w:val="nil"/>
              <w:bottom w:val="single" w:sz="4" w:space="0" w:color="auto"/>
              <w:right w:val="single" w:sz="4" w:space="0" w:color="auto"/>
            </w:tcBorders>
            <w:shd w:val="clear" w:color="000000" w:fill="FFFFFF"/>
            <w:noWrap/>
            <w:vAlign w:val="bottom"/>
            <w:hideMark/>
          </w:tcPr>
          <w:p w14:paraId="37EE8F2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1137.66 </w:t>
            </w:r>
          </w:p>
        </w:tc>
        <w:tc>
          <w:tcPr>
            <w:tcW w:w="195" w:type="pct"/>
            <w:tcBorders>
              <w:top w:val="nil"/>
              <w:left w:val="nil"/>
              <w:bottom w:val="single" w:sz="4" w:space="0" w:color="auto"/>
              <w:right w:val="single" w:sz="4" w:space="0" w:color="auto"/>
            </w:tcBorders>
            <w:shd w:val="clear" w:color="000000" w:fill="FFFFFF"/>
            <w:noWrap/>
            <w:vAlign w:val="bottom"/>
            <w:hideMark/>
          </w:tcPr>
          <w:p w14:paraId="55F67E5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1011.87 </w:t>
            </w:r>
          </w:p>
        </w:tc>
        <w:tc>
          <w:tcPr>
            <w:tcW w:w="195" w:type="pct"/>
            <w:tcBorders>
              <w:top w:val="nil"/>
              <w:left w:val="nil"/>
              <w:bottom w:val="single" w:sz="4" w:space="0" w:color="auto"/>
              <w:right w:val="single" w:sz="4" w:space="0" w:color="auto"/>
            </w:tcBorders>
            <w:shd w:val="clear" w:color="000000" w:fill="FFFFFF"/>
            <w:noWrap/>
            <w:vAlign w:val="bottom"/>
            <w:hideMark/>
          </w:tcPr>
          <w:p w14:paraId="6C59D22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886.07 </w:t>
            </w:r>
          </w:p>
        </w:tc>
        <w:tc>
          <w:tcPr>
            <w:tcW w:w="195" w:type="pct"/>
            <w:tcBorders>
              <w:top w:val="nil"/>
              <w:left w:val="nil"/>
              <w:bottom w:val="single" w:sz="4" w:space="0" w:color="auto"/>
              <w:right w:val="single" w:sz="4" w:space="0" w:color="auto"/>
            </w:tcBorders>
            <w:shd w:val="clear" w:color="000000" w:fill="FFFFFF"/>
            <w:noWrap/>
            <w:vAlign w:val="bottom"/>
            <w:hideMark/>
          </w:tcPr>
          <w:p w14:paraId="4CDF25D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760.27 </w:t>
            </w:r>
          </w:p>
        </w:tc>
        <w:tc>
          <w:tcPr>
            <w:tcW w:w="195" w:type="pct"/>
            <w:tcBorders>
              <w:top w:val="nil"/>
              <w:left w:val="nil"/>
              <w:bottom w:val="single" w:sz="4" w:space="0" w:color="auto"/>
              <w:right w:val="single" w:sz="4" w:space="0" w:color="auto"/>
            </w:tcBorders>
            <w:shd w:val="clear" w:color="000000" w:fill="FFFFFF"/>
            <w:noWrap/>
            <w:vAlign w:val="bottom"/>
            <w:hideMark/>
          </w:tcPr>
          <w:p w14:paraId="27BC5C1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634.47 </w:t>
            </w:r>
          </w:p>
        </w:tc>
        <w:tc>
          <w:tcPr>
            <w:tcW w:w="195" w:type="pct"/>
            <w:tcBorders>
              <w:top w:val="nil"/>
              <w:left w:val="nil"/>
              <w:bottom w:val="single" w:sz="4" w:space="0" w:color="auto"/>
              <w:right w:val="single" w:sz="4" w:space="0" w:color="auto"/>
            </w:tcBorders>
            <w:shd w:val="clear" w:color="000000" w:fill="FFFFFF"/>
            <w:noWrap/>
            <w:vAlign w:val="bottom"/>
            <w:hideMark/>
          </w:tcPr>
          <w:p w14:paraId="002598C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508.67 </w:t>
            </w:r>
          </w:p>
        </w:tc>
        <w:tc>
          <w:tcPr>
            <w:tcW w:w="195" w:type="pct"/>
            <w:tcBorders>
              <w:top w:val="nil"/>
              <w:left w:val="nil"/>
              <w:bottom w:val="single" w:sz="4" w:space="0" w:color="auto"/>
              <w:right w:val="single" w:sz="4" w:space="0" w:color="auto"/>
            </w:tcBorders>
            <w:shd w:val="clear" w:color="000000" w:fill="FFFFFF"/>
            <w:noWrap/>
            <w:vAlign w:val="bottom"/>
            <w:hideMark/>
          </w:tcPr>
          <w:p w14:paraId="3D63BE0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382.88 </w:t>
            </w:r>
          </w:p>
        </w:tc>
        <w:tc>
          <w:tcPr>
            <w:tcW w:w="195" w:type="pct"/>
            <w:tcBorders>
              <w:top w:val="nil"/>
              <w:left w:val="nil"/>
              <w:bottom w:val="single" w:sz="4" w:space="0" w:color="auto"/>
              <w:right w:val="single" w:sz="4" w:space="0" w:color="auto"/>
            </w:tcBorders>
            <w:shd w:val="clear" w:color="000000" w:fill="FFFFFF"/>
            <w:noWrap/>
            <w:vAlign w:val="bottom"/>
            <w:hideMark/>
          </w:tcPr>
          <w:p w14:paraId="367DC5F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257.08 </w:t>
            </w:r>
          </w:p>
        </w:tc>
        <w:tc>
          <w:tcPr>
            <w:tcW w:w="195" w:type="pct"/>
            <w:tcBorders>
              <w:top w:val="nil"/>
              <w:left w:val="nil"/>
              <w:bottom w:val="single" w:sz="4" w:space="0" w:color="auto"/>
              <w:right w:val="single" w:sz="4" w:space="0" w:color="auto"/>
            </w:tcBorders>
            <w:shd w:val="clear" w:color="000000" w:fill="FFFFFF"/>
            <w:noWrap/>
            <w:vAlign w:val="bottom"/>
            <w:hideMark/>
          </w:tcPr>
          <w:p w14:paraId="121FAE0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131.28 </w:t>
            </w:r>
          </w:p>
        </w:tc>
        <w:tc>
          <w:tcPr>
            <w:tcW w:w="183" w:type="pct"/>
            <w:tcBorders>
              <w:top w:val="nil"/>
              <w:left w:val="nil"/>
              <w:bottom w:val="single" w:sz="4" w:space="0" w:color="auto"/>
              <w:right w:val="single" w:sz="4" w:space="0" w:color="auto"/>
            </w:tcBorders>
            <w:shd w:val="clear" w:color="000000" w:fill="FFFFFF"/>
            <w:noWrap/>
            <w:vAlign w:val="bottom"/>
            <w:hideMark/>
          </w:tcPr>
          <w:p w14:paraId="6463351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c>
          <w:tcPr>
            <w:tcW w:w="183" w:type="pct"/>
            <w:tcBorders>
              <w:top w:val="nil"/>
              <w:left w:val="nil"/>
              <w:bottom w:val="single" w:sz="4" w:space="0" w:color="auto"/>
              <w:right w:val="single" w:sz="4" w:space="0" w:color="auto"/>
            </w:tcBorders>
            <w:shd w:val="clear" w:color="000000" w:fill="FFFFFF"/>
            <w:noWrap/>
            <w:vAlign w:val="bottom"/>
            <w:hideMark/>
          </w:tcPr>
          <w:p w14:paraId="4CF81C8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c>
          <w:tcPr>
            <w:tcW w:w="195" w:type="pct"/>
            <w:tcBorders>
              <w:top w:val="nil"/>
              <w:left w:val="nil"/>
              <w:bottom w:val="single" w:sz="4" w:space="0" w:color="auto"/>
              <w:right w:val="single" w:sz="4" w:space="0" w:color="auto"/>
            </w:tcBorders>
            <w:shd w:val="clear" w:color="000000" w:fill="FFFFFF"/>
            <w:noWrap/>
            <w:vAlign w:val="bottom"/>
            <w:hideMark/>
          </w:tcPr>
          <w:p w14:paraId="656A4B5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c>
          <w:tcPr>
            <w:tcW w:w="195" w:type="pct"/>
            <w:tcBorders>
              <w:top w:val="nil"/>
              <w:left w:val="nil"/>
              <w:bottom w:val="single" w:sz="4" w:space="0" w:color="auto"/>
              <w:right w:val="single" w:sz="4" w:space="0" w:color="auto"/>
            </w:tcBorders>
            <w:shd w:val="clear" w:color="000000" w:fill="FFFFFF"/>
            <w:noWrap/>
            <w:vAlign w:val="bottom"/>
            <w:hideMark/>
          </w:tcPr>
          <w:p w14:paraId="39D9379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c>
          <w:tcPr>
            <w:tcW w:w="180" w:type="pct"/>
            <w:tcBorders>
              <w:top w:val="nil"/>
              <w:left w:val="nil"/>
              <w:bottom w:val="single" w:sz="4" w:space="0" w:color="auto"/>
              <w:right w:val="single" w:sz="4" w:space="0" w:color="auto"/>
            </w:tcBorders>
            <w:shd w:val="clear" w:color="000000" w:fill="FFFFFF"/>
            <w:noWrap/>
            <w:vAlign w:val="bottom"/>
            <w:hideMark/>
          </w:tcPr>
          <w:p w14:paraId="5D35DC9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5.48 </w:t>
            </w:r>
          </w:p>
        </w:tc>
      </w:tr>
      <w:tr w:rsidR="0028041F" w:rsidRPr="00D3669E" w14:paraId="33129710"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785A510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3.2.2</w:t>
            </w:r>
          </w:p>
        </w:tc>
        <w:tc>
          <w:tcPr>
            <w:tcW w:w="578" w:type="pct"/>
            <w:tcBorders>
              <w:top w:val="nil"/>
              <w:left w:val="nil"/>
              <w:bottom w:val="single" w:sz="4" w:space="0" w:color="auto"/>
              <w:right w:val="single" w:sz="4" w:space="0" w:color="auto"/>
            </w:tcBorders>
            <w:shd w:val="clear" w:color="000000" w:fill="FFFFFF"/>
            <w:noWrap/>
            <w:vAlign w:val="bottom"/>
            <w:hideMark/>
          </w:tcPr>
          <w:p w14:paraId="3BE289F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偿还债务本金</w:t>
            </w:r>
          </w:p>
        </w:tc>
        <w:tc>
          <w:tcPr>
            <w:tcW w:w="211" w:type="pct"/>
            <w:tcBorders>
              <w:top w:val="nil"/>
              <w:left w:val="nil"/>
              <w:bottom w:val="single" w:sz="4" w:space="0" w:color="auto"/>
              <w:right w:val="single" w:sz="4" w:space="0" w:color="auto"/>
            </w:tcBorders>
            <w:shd w:val="clear" w:color="000000" w:fill="FFFFFF"/>
            <w:noWrap/>
            <w:vAlign w:val="bottom"/>
            <w:hideMark/>
          </w:tcPr>
          <w:p w14:paraId="7CD403F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33821.93 </w:t>
            </w:r>
          </w:p>
        </w:tc>
        <w:tc>
          <w:tcPr>
            <w:tcW w:w="211" w:type="pct"/>
            <w:tcBorders>
              <w:top w:val="nil"/>
              <w:left w:val="nil"/>
              <w:bottom w:val="single" w:sz="4" w:space="0" w:color="auto"/>
              <w:right w:val="single" w:sz="4" w:space="0" w:color="auto"/>
            </w:tcBorders>
            <w:shd w:val="clear" w:color="000000" w:fill="FFFFFF"/>
            <w:noWrap/>
            <w:vAlign w:val="bottom"/>
            <w:hideMark/>
          </w:tcPr>
          <w:p w14:paraId="6CA9649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984B58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5" w:type="pct"/>
            <w:tcBorders>
              <w:top w:val="nil"/>
              <w:left w:val="nil"/>
              <w:bottom w:val="single" w:sz="4" w:space="0" w:color="auto"/>
              <w:right w:val="single" w:sz="4" w:space="0" w:color="auto"/>
            </w:tcBorders>
            <w:shd w:val="clear" w:color="000000" w:fill="FFFFFF"/>
            <w:noWrap/>
            <w:vAlign w:val="bottom"/>
            <w:hideMark/>
          </w:tcPr>
          <w:p w14:paraId="33347FD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5" w:type="pct"/>
            <w:tcBorders>
              <w:top w:val="nil"/>
              <w:left w:val="nil"/>
              <w:bottom w:val="single" w:sz="4" w:space="0" w:color="auto"/>
              <w:right w:val="single" w:sz="4" w:space="0" w:color="auto"/>
            </w:tcBorders>
            <w:shd w:val="clear" w:color="000000" w:fill="FFFFFF"/>
            <w:noWrap/>
            <w:vAlign w:val="bottom"/>
            <w:hideMark/>
          </w:tcPr>
          <w:p w14:paraId="001A253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5" w:type="pct"/>
            <w:tcBorders>
              <w:top w:val="nil"/>
              <w:left w:val="nil"/>
              <w:bottom w:val="single" w:sz="4" w:space="0" w:color="auto"/>
              <w:right w:val="single" w:sz="4" w:space="0" w:color="auto"/>
            </w:tcBorders>
            <w:shd w:val="clear" w:color="000000" w:fill="FFFFFF"/>
            <w:noWrap/>
            <w:vAlign w:val="bottom"/>
            <w:hideMark/>
          </w:tcPr>
          <w:p w14:paraId="06137AD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5" w:type="pct"/>
            <w:tcBorders>
              <w:top w:val="nil"/>
              <w:left w:val="nil"/>
              <w:bottom w:val="single" w:sz="4" w:space="0" w:color="auto"/>
              <w:right w:val="single" w:sz="4" w:space="0" w:color="auto"/>
            </w:tcBorders>
            <w:shd w:val="clear" w:color="000000" w:fill="FFFFFF"/>
            <w:noWrap/>
            <w:vAlign w:val="bottom"/>
            <w:hideMark/>
          </w:tcPr>
          <w:p w14:paraId="345C503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5" w:type="pct"/>
            <w:tcBorders>
              <w:top w:val="nil"/>
              <w:left w:val="nil"/>
              <w:bottom w:val="single" w:sz="4" w:space="0" w:color="auto"/>
              <w:right w:val="single" w:sz="4" w:space="0" w:color="auto"/>
            </w:tcBorders>
            <w:shd w:val="clear" w:color="000000" w:fill="FFFFFF"/>
            <w:noWrap/>
            <w:vAlign w:val="bottom"/>
            <w:hideMark/>
          </w:tcPr>
          <w:p w14:paraId="547F1CF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5" w:type="pct"/>
            <w:tcBorders>
              <w:top w:val="nil"/>
              <w:left w:val="nil"/>
              <w:bottom w:val="single" w:sz="4" w:space="0" w:color="auto"/>
              <w:right w:val="single" w:sz="4" w:space="0" w:color="auto"/>
            </w:tcBorders>
            <w:shd w:val="clear" w:color="000000" w:fill="FFFFFF"/>
            <w:noWrap/>
            <w:vAlign w:val="bottom"/>
            <w:hideMark/>
          </w:tcPr>
          <w:p w14:paraId="2B8743D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5" w:type="pct"/>
            <w:tcBorders>
              <w:top w:val="nil"/>
              <w:left w:val="nil"/>
              <w:bottom w:val="single" w:sz="4" w:space="0" w:color="auto"/>
              <w:right w:val="single" w:sz="4" w:space="0" w:color="auto"/>
            </w:tcBorders>
            <w:shd w:val="clear" w:color="000000" w:fill="FFFFFF"/>
            <w:noWrap/>
            <w:vAlign w:val="bottom"/>
            <w:hideMark/>
          </w:tcPr>
          <w:p w14:paraId="7F41E33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5" w:type="pct"/>
            <w:tcBorders>
              <w:top w:val="nil"/>
              <w:left w:val="nil"/>
              <w:bottom w:val="single" w:sz="4" w:space="0" w:color="auto"/>
              <w:right w:val="single" w:sz="4" w:space="0" w:color="auto"/>
            </w:tcBorders>
            <w:shd w:val="clear" w:color="000000" w:fill="FFFFFF"/>
            <w:noWrap/>
            <w:vAlign w:val="bottom"/>
            <w:hideMark/>
          </w:tcPr>
          <w:p w14:paraId="1DB5E46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5" w:type="pct"/>
            <w:tcBorders>
              <w:top w:val="nil"/>
              <w:left w:val="nil"/>
              <w:bottom w:val="single" w:sz="4" w:space="0" w:color="auto"/>
              <w:right w:val="single" w:sz="4" w:space="0" w:color="auto"/>
            </w:tcBorders>
            <w:shd w:val="clear" w:color="000000" w:fill="FFFFFF"/>
            <w:noWrap/>
            <w:vAlign w:val="bottom"/>
            <w:hideMark/>
          </w:tcPr>
          <w:p w14:paraId="6609461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5" w:type="pct"/>
            <w:tcBorders>
              <w:top w:val="nil"/>
              <w:left w:val="nil"/>
              <w:bottom w:val="single" w:sz="4" w:space="0" w:color="auto"/>
              <w:right w:val="single" w:sz="4" w:space="0" w:color="auto"/>
            </w:tcBorders>
            <w:shd w:val="clear" w:color="000000" w:fill="FFFFFF"/>
            <w:noWrap/>
            <w:vAlign w:val="bottom"/>
            <w:hideMark/>
          </w:tcPr>
          <w:p w14:paraId="0CD3FE4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5" w:type="pct"/>
            <w:tcBorders>
              <w:top w:val="nil"/>
              <w:left w:val="nil"/>
              <w:bottom w:val="single" w:sz="4" w:space="0" w:color="auto"/>
              <w:right w:val="single" w:sz="4" w:space="0" w:color="auto"/>
            </w:tcBorders>
            <w:shd w:val="clear" w:color="000000" w:fill="FFFFFF"/>
            <w:noWrap/>
            <w:vAlign w:val="bottom"/>
            <w:hideMark/>
          </w:tcPr>
          <w:p w14:paraId="3BCE128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5" w:type="pct"/>
            <w:tcBorders>
              <w:top w:val="nil"/>
              <w:left w:val="nil"/>
              <w:bottom w:val="single" w:sz="4" w:space="0" w:color="auto"/>
              <w:right w:val="single" w:sz="4" w:space="0" w:color="auto"/>
            </w:tcBorders>
            <w:shd w:val="clear" w:color="000000" w:fill="FFFFFF"/>
            <w:noWrap/>
            <w:vAlign w:val="bottom"/>
            <w:hideMark/>
          </w:tcPr>
          <w:p w14:paraId="6BA8A13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5" w:type="pct"/>
            <w:tcBorders>
              <w:top w:val="nil"/>
              <w:left w:val="nil"/>
              <w:bottom w:val="single" w:sz="4" w:space="0" w:color="auto"/>
              <w:right w:val="single" w:sz="4" w:space="0" w:color="auto"/>
            </w:tcBorders>
            <w:shd w:val="clear" w:color="000000" w:fill="FFFFFF"/>
            <w:noWrap/>
            <w:vAlign w:val="bottom"/>
            <w:hideMark/>
          </w:tcPr>
          <w:p w14:paraId="3F3EEB8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95" w:type="pct"/>
            <w:tcBorders>
              <w:top w:val="nil"/>
              <w:left w:val="nil"/>
              <w:bottom w:val="single" w:sz="4" w:space="0" w:color="auto"/>
              <w:right w:val="single" w:sz="4" w:space="0" w:color="auto"/>
            </w:tcBorders>
            <w:shd w:val="clear" w:color="000000" w:fill="FFFFFF"/>
            <w:noWrap/>
            <w:vAlign w:val="bottom"/>
            <w:hideMark/>
          </w:tcPr>
          <w:p w14:paraId="6BDEFE7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2246.40 </w:t>
            </w:r>
          </w:p>
        </w:tc>
        <w:tc>
          <w:tcPr>
            <w:tcW w:w="183" w:type="pct"/>
            <w:tcBorders>
              <w:top w:val="nil"/>
              <w:left w:val="nil"/>
              <w:bottom w:val="single" w:sz="4" w:space="0" w:color="auto"/>
              <w:right w:val="single" w:sz="4" w:space="0" w:color="auto"/>
            </w:tcBorders>
            <w:shd w:val="clear" w:color="000000" w:fill="FFFFFF"/>
            <w:noWrap/>
            <w:vAlign w:val="bottom"/>
            <w:hideMark/>
          </w:tcPr>
          <w:p w14:paraId="64D6478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0B829D0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CCFA62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52538D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vAlign w:val="bottom"/>
            <w:hideMark/>
          </w:tcPr>
          <w:p w14:paraId="7002B62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126.00 </w:t>
            </w:r>
          </w:p>
        </w:tc>
      </w:tr>
      <w:tr w:rsidR="0028041F" w:rsidRPr="00D3669E" w14:paraId="38D193BB"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6B3A10C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3.2.3</w:t>
            </w:r>
          </w:p>
        </w:tc>
        <w:tc>
          <w:tcPr>
            <w:tcW w:w="578" w:type="pct"/>
            <w:tcBorders>
              <w:top w:val="nil"/>
              <w:left w:val="nil"/>
              <w:bottom w:val="single" w:sz="4" w:space="0" w:color="auto"/>
              <w:right w:val="single" w:sz="4" w:space="0" w:color="auto"/>
            </w:tcBorders>
            <w:shd w:val="clear" w:color="000000" w:fill="FFFFFF"/>
            <w:noWrap/>
            <w:vAlign w:val="bottom"/>
            <w:hideMark/>
          </w:tcPr>
          <w:p w14:paraId="2DA1DB6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应付利润（股利分配）</w:t>
            </w:r>
          </w:p>
        </w:tc>
        <w:tc>
          <w:tcPr>
            <w:tcW w:w="211" w:type="pct"/>
            <w:tcBorders>
              <w:top w:val="nil"/>
              <w:left w:val="nil"/>
              <w:bottom w:val="single" w:sz="4" w:space="0" w:color="auto"/>
              <w:right w:val="single" w:sz="4" w:space="0" w:color="auto"/>
            </w:tcBorders>
            <w:shd w:val="clear" w:color="000000" w:fill="FFFFFF"/>
            <w:noWrap/>
            <w:vAlign w:val="bottom"/>
            <w:hideMark/>
          </w:tcPr>
          <w:p w14:paraId="356B2B9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34997.68 </w:t>
            </w:r>
          </w:p>
        </w:tc>
        <w:tc>
          <w:tcPr>
            <w:tcW w:w="211" w:type="pct"/>
            <w:tcBorders>
              <w:top w:val="nil"/>
              <w:left w:val="nil"/>
              <w:bottom w:val="single" w:sz="4" w:space="0" w:color="auto"/>
              <w:right w:val="single" w:sz="4" w:space="0" w:color="auto"/>
            </w:tcBorders>
            <w:shd w:val="clear" w:color="000000" w:fill="FFFFFF"/>
            <w:noWrap/>
            <w:vAlign w:val="bottom"/>
            <w:hideMark/>
          </w:tcPr>
          <w:p w14:paraId="6B739DD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D7B091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1503.99 </w:t>
            </w:r>
          </w:p>
        </w:tc>
        <w:tc>
          <w:tcPr>
            <w:tcW w:w="195" w:type="pct"/>
            <w:tcBorders>
              <w:top w:val="nil"/>
              <w:left w:val="nil"/>
              <w:bottom w:val="single" w:sz="4" w:space="0" w:color="auto"/>
              <w:right w:val="single" w:sz="4" w:space="0" w:color="auto"/>
            </w:tcBorders>
            <w:shd w:val="clear" w:color="000000" w:fill="FFFFFF"/>
            <w:noWrap/>
            <w:vAlign w:val="bottom"/>
            <w:hideMark/>
          </w:tcPr>
          <w:p w14:paraId="0419667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1617.21 </w:t>
            </w:r>
          </w:p>
        </w:tc>
        <w:tc>
          <w:tcPr>
            <w:tcW w:w="195" w:type="pct"/>
            <w:tcBorders>
              <w:top w:val="nil"/>
              <w:left w:val="nil"/>
              <w:bottom w:val="single" w:sz="4" w:space="0" w:color="auto"/>
              <w:right w:val="single" w:sz="4" w:space="0" w:color="auto"/>
            </w:tcBorders>
            <w:shd w:val="clear" w:color="000000" w:fill="FFFFFF"/>
            <w:noWrap/>
            <w:vAlign w:val="bottom"/>
            <w:hideMark/>
          </w:tcPr>
          <w:p w14:paraId="5D7BCCC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1730.43 </w:t>
            </w:r>
          </w:p>
        </w:tc>
        <w:tc>
          <w:tcPr>
            <w:tcW w:w="195" w:type="pct"/>
            <w:tcBorders>
              <w:top w:val="nil"/>
              <w:left w:val="nil"/>
              <w:bottom w:val="single" w:sz="4" w:space="0" w:color="auto"/>
              <w:right w:val="single" w:sz="4" w:space="0" w:color="auto"/>
            </w:tcBorders>
            <w:shd w:val="clear" w:color="000000" w:fill="FFFFFF"/>
            <w:noWrap/>
            <w:vAlign w:val="bottom"/>
            <w:hideMark/>
          </w:tcPr>
          <w:p w14:paraId="716BABF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1494.72 </w:t>
            </w:r>
          </w:p>
        </w:tc>
        <w:tc>
          <w:tcPr>
            <w:tcW w:w="195" w:type="pct"/>
            <w:tcBorders>
              <w:top w:val="nil"/>
              <w:left w:val="nil"/>
              <w:bottom w:val="single" w:sz="4" w:space="0" w:color="auto"/>
              <w:right w:val="single" w:sz="4" w:space="0" w:color="auto"/>
            </w:tcBorders>
            <w:shd w:val="clear" w:color="000000" w:fill="FFFFFF"/>
            <w:noWrap/>
            <w:vAlign w:val="bottom"/>
            <w:hideMark/>
          </w:tcPr>
          <w:p w14:paraId="4AB0C2A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1593.78 </w:t>
            </w:r>
          </w:p>
        </w:tc>
        <w:tc>
          <w:tcPr>
            <w:tcW w:w="195" w:type="pct"/>
            <w:tcBorders>
              <w:top w:val="nil"/>
              <w:left w:val="nil"/>
              <w:bottom w:val="single" w:sz="4" w:space="0" w:color="auto"/>
              <w:right w:val="single" w:sz="4" w:space="0" w:color="auto"/>
            </w:tcBorders>
            <w:shd w:val="clear" w:color="000000" w:fill="FFFFFF"/>
            <w:noWrap/>
            <w:vAlign w:val="bottom"/>
            <w:hideMark/>
          </w:tcPr>
          <w:p w14:paraId="7A2842D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1803.84 </w:t>
            </w:r>
          </w:p>
        </w:tc>
        <w:tc>
          <w:tcPr>
            <w:tcW w:w="195" w:type="pct"/>
            <w:tcBorders>
              <w:top w:val="nil"/>
              <w:left w:val="nil"/>
              <w:bottom w:val="single" w:sz="4" w:space="0" w:color="auto"/>
              <w:right w:val="single" w:sz="4" w:space="0" w:color="auto"/>
            </w:tcBorders>
            <w:shd w:val="clear" w:color="000000" w:fill="FFFFFF"/>
            <w:noWrap/>
            <w:vAlign w:val="bottom"/>
            <w:hideMark/>
          </w:tcPr>
          <w:p w14:paraId="7598A7C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1803.84 </w:t>
            </w:r>
          </w:p>
        </w:tc>
        <w:tc>
          <w:tcPr>
            <w:tcW w:w="195" w:type="pct"/>
            <w:tcBorders>
              <w:top w:val="nil"/>
              <w:left w:val="nil"/>
              <w:bottom w:val="single" w:sz="4" w:space="0" w:color="auto"/>
              <w:right w:val="single" w:sz="4" w:space="0" w:color="auto"/>
            </w:tcBorders>
            <w:shd w:val="clear" w:color="000000" w:fill="FFFFFF"/>
            <w:noWrap/>
            <w:vAlign w:val="bottom"/>
            <w:hideMark/>
          </w:tcPr>
          <w:p w14:paraId="7C68E1A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1803.84 </w:t>
            </w:r>
          </w:p>
        </w:tc>
        <w:tc>
          <w:tcPr>
            <w:tcW w:w="195" w:type="pct"/>
            <w:tcBorders>
              <w:top w:val="nil"/>
              <w:left w:val="nil"/>
              <w:bottom w:val="single" w:sz="4" w:space="0" w:color="auto"/>
              <w:right w:val="single" w:sz="4" w:space="0" w:color="auto"/>
            </w:tcBorders>
            <w:shd w:val="clear" w:color="000000" w:fill="FFFFFF"/>
            <w:noWrap/>
            <w:vAlign w:val="bottom"/>
            <w:hideMark/>
          </w:tcPr>
          <w:p w14:paraId="5EA54FE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1803.84 </w:t>
            </w:r>
          </w:p>
        </w:tc>
        <w:tc>
          <w:tcPr>
            <w:tcW w:w="195" w:type="pct"/>
            <w:tcBorders>
              <w:top w:val="nil"/>
              <w:left w:val="nil"/>
              <w:bottom w:val="single" w:sz="4" w:space="0" w:color="auto"/>
              <w:right w:val="single" w:sz="4" w:space="0" w:color="auto"/>
            </w:tcBorders>
            <w:shd w:val="clear" w:color="000000" w:fill="FFFFFF"/>
            <w:noWrap/>
            <w:vAlign w:val="bottom"/>
            <w:hideMark/>
          </w:tcPr>
          <w:p w14:paraId="06F65BF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1803.84 </w:t>
            </w:r>
          </w:p>
        </w:tc>
        <w:tc>
          <w:tcPr>
            <w:tcW w:w="195" w:type="pct"/>
            <w:tcBorders>
              <w:top w:val="nil"/>
              <w:left w:val="nil"/>
              <w:bottom w:val="single" w:sz="4" w:space="0" w:color="auto"/>
              <w:right w:val="single" w:sz="4" w:space="0" w:color="auto"/>
            </w:tcBorders>
            <w:shd w:val="clear" w:color="000000" w:fill="FFFFFF"/>
            <w:noWrap/>
            <w:vAlign w:val="bottom"/>
            <w:hideMark/>
          </w:tcPr>
          <w:p w14:paraId="34328B1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1803.84 </w:t>
            </w:r>
          </w:p>
        </w:tc>
        <w:tc>
          <w:tcPr>
            <w:tcW w:w="195" w:type="pct"/>
            <w:tcBorders>
              <w:top w:val="nil"/>
              <w:left w:val="nil"/>
              <w:bottom w:val="single" w:sz="4" w:space="0" w:color="auto"/>
              <w:right w:val="single" w:sz="4" w:space="0" w:color="auto"/>
            </w:tcBorders>
            <w:shd w:val="clear" w:color="000000" w:fill="FFFFFF"/>
            <w:noWrap/>
            <w:vAlign w:val="bottom"/>
            <w:hideMark/>
          </w:tcPr>
          <w:p w14:paraId="120EB6F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1803.84 </w:t>
            </w:r>
          </w:p>
        </w:tc>
        <w:tc>
          <w:tcPr>
            <w:tcW w:w="195" w:type="pct"/>
            <w:tcBorders>
              <w:top w:val="nil"/>
              <w:left w:val="nil"/>
              <w:bottom w:val="single" w:sz="4" w:space="0" w:color="auto"/>
              <w:right w:val="single" w:sz="4" w:space="0" w:color="auto"/>
            </w:tcBorders>
            <w:shd w:val="clear" w:color="000000" w:fill="FFFFFF"/>
            <w:noWrap/>
            <w:vAlign w:val="bottom"/>
            <w:hideMark/>
          </w:tcPr>
          <w:p w14:paraId="598DF1C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1803.84 </w:t>
            </w:r>
          </w:p>
        </w:tc>
        <w:tc>
          <w:tcPr>
            <w:tcW w:w="195" w:type="pct"/>
            <w:tcBorders>
              <w:top w:val="nil"/>
              <w:left w:val="nil"/>
              <w:bottom w:val="single" w:sz="4" w:space="0" w:color="auto"/>
              <w:right w:val="single" w:sz="4" w:space="0" w:color="auto"/>
            </w:tcBorders>
            <w:shd w:val="clear" w:color="000000" w:fill="FFFFFF"/>
            <w:noWrap/>
            <w:vAlign w:val="bottom"/>
            <w:hideMark/>
          </w:tcPr>
          <w:p w14:paraId="358052A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1803.84 </w:t>
            </w:r>
          </w:p>
        </w:tc>
        <w:tc>
          <w:tcPr>
            <w:tcW w:w="195" w:type="pct"/>
            <w:tcBorders>
              <w:top w:val="nil"/>
              <w:left w:val="nil"/>
              <w:bottom w:val="single" w:sz="4" w:space="0" w:color="auto"/>
              <w:right w:val="single" w:sz="4" w:space="0" w:color="auto"/>
            </w:tcBorders>
            <w:shd w:val="clear" w:color="000000" w:fill="FFFFFF"/>
            <w:noWrap/>
            <w:vAlign w:val="bottom"/>
            <w:hideMark/>
          </w:tcPr>
          <w:p w14:paraId="16EFACD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1803.84 </w:t>
            </w:r>
          </w:p>
        </w:tc>
        <w:tc>
          <w:tcPr>
            <w:tcW w:w="183" w:type="pct"/>
            <w:tcBorders>
              <w:top w:val="nil"/>
              <w:left w:val="nil"/>
              <w:bottom w:val="single" w:sz="4" w:space="0" w:color="auto"/>
              <w:right w:val="single" w:sz="4" w:space="0" w:color="auto"/>
            </w:tcBorders>
            <w:shd w:val="clear" w:color="000000" w:fill="FFFFFF"/>
            <w:noWrap/>
            <w:vAlign w:val="bottom"/>
            <w:hideMark/>
          </w:tcPr>
          <w:p w14:paraId="03C62AE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1803.84 </w:t>
            </w:r>
          </w:p>
        </w:tc>
        <w:tc>
          <w:tcPr>
            <w:tcW w:w="183" w:type="pct"/>
            <w:tcBorders>
              <w:top w:val="nil"/>
              <w:left w:val="nil"/>
              <w:bottom w:val="single" w:sz="4" w:space="0" w:color="auto"/>
              <w:right w:val="single" w:sz="4" w:space="0" w:color="auto"/>
            </w:tcBorders>
            <w:shd w:val="clear" w:color="000000" w:fill="FFFFFF"/>
            <w:noWrap/>
            <w:vAlign w:val="bottom"/>
            <w:hideMark/>
          </w:tcPr>
          <w:p w14:paraId="6468398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1803.84 </w:t>
            </w:r>
          </w:p>
        </w:tc>
        <w:tc>
          <w:tcPr>
            <w:tcW w:w="195" w:type="pct"/>
            <w:tcBorders>
              <w:top w:val="nil"/>
              <w:left w:val="nil"/>
              <w:bottom w:val="single" w:sz="4" w:space="0" w:color="auto"/>
              <w:right w:val="single" w:sz="4" w:space="0" w:color="auto"/>
            </w:tcBorders>
            <w:shd w:val="clear" w:color="000000" w:fill="FFFFFF"/>
            <w:noWrap/>
            <w:vAlign w:val="bottom"/>
            <w:hideMark/>
          </w:tcPr>
          <w:p w14:paraId="0D74D66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1803.84 </w:t>
            </w:r>
          </w:p>
        </w:tc>
        <w:tc>
          <w:tcPr>
            <w:tcW w:w="195" w:type="pct"/>
            <w:tcBorders>
              <w:top w:val="nil"/>
              <w:left w:val="nil"/>
              <w:bottom w:val="single" w:sz="4" w:space="0" w:color="auto"/>
              <w:right w:val="single" w:sz="4" w:space="0" w:color="auto"/>
            </w:tcBorders>
            <w:shd w:val="clear" w:color="000000" w:fill="FFFFFF"/>
            <w:noWrap/>
            <w:vAlign w:val="bottom"/>
            <w:hideMark/>
          </w:tcPr>
          <w:p w14:paraId="5652E54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1803.84 </w:t>
            </w:r>
          </w:p>
        </w:tc>
        <w:tc>
          <w:tcPr>
            <w:tcW w:w="180" w:type="pct"/>
            <w:tcBorders>
              <w:top w:val="nil"/>
              <w:left w:val="nil"/>
              <w:bottom w:val="single" w:sz="4" w:space="0" w:color="auto"/>
              <w:right w:val="single" w:sz="4" w:space="0" w:color="auto"/>
            </w:tcBorders>
            <w:shd w:val="clear" w:color="000000" w:fill="FFFFFF"/>
            <w:noWrap/>
            <w:vAlign w:val="bottom"/>
            <w:hideMark/>
          </w:tcPr>
          <w:p w14:paraId="4532617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1803.84 </w:t>
            </w:r>
          </w:p>
        </w:tc>
      </w:tr>
      <w:tr w:rsidR="0028041F" w:rsidRPr="00D3669E" w14:paraId="52A98897"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5B1D38A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3.2.4</w:t>
            </w:r>
          </w:p>
        </w:tc>
        <w:tc>
          <w:tcPr>
            <w:tcW w:w="578" w:type="pct"/>
            <w:tcBorders>
              <w:top w:val="nil"/>
              <w:left w:val="nil"/>
              <w:bottom w:val="single" w:sz="4" w:space="0" w:color="auto"/>
              <w:right w:val="single" w:sz="4" w:space="0" w:color="auto"/>
            </w:tcBorders>
            <w:shd w:val="clear" w:color="000000" w:fill="FFFFFF"/>
            <w:noWrap/>
            <w:vAlign w:val="bottom"/>
            <w:hideMark/>
          </w:tcPr>
          <w:p w14:paraId="0B1483E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其他流出</w:t>
            </w:r>
          </w:p>
        </w:tc>
        <w:tc>
          <w:tcPr>
            <w:tcW w:w="211" w:type="pct"/>
            <w:tcBorders>
              <w:top w:val="nil"/>
              <w:left w:val="nil"/>
              <w:bottom w:val="single" w:sz="4" w:space="0" w:color="auto"/>
              <w:right w:val="single" w:sz="4" w:space="0" w:color="auto"/>
            </w:tcBorders>
            <w:shd w:val="clear" w:color="000000" w:fill="FFFFFF"/>
            <w:noWrap/>
            <w:vAlign w:val="bottom"/>
            <w:hideMark/>
          </w:tcPr>
          <w:p w14:paraId="2D1588E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211" w:type="pct"/>
            <w:tcBorders>
              <w:top w:val="nil"/>
              <w:left w:val="nil"/>
              <w:bottom w:val="single" w:sz="4" w:space="0" w:color="auto"/>
              <w:right w:val="single" w:sz="4" w:space="0" w:color="auto"/>
            </w:tcBorders>
            <w:shd w:val="clear" w:color="000000" w:fill="FFFFFF"/>
            <w:noWrap/>
            <w:vAlign w:val="bottom"/>
            <w:hideMark/>
          </w:tcPr>
          <w:p w14:paraId="2E31675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85696F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6CEABFE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4D0B48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5AB182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FCB74D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B4DB3D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4EFA371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0207FB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9CF795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176E3EB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B67E87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5C4DE0B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2B3A5D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0ED707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0002C6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41B4DEA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3" w:type="pct"/>
            <w:tcBorders>
              <w:top w:val="nil"/>
              <w:left w:val="nil"/>
              <w:bottom w:val="single" w:sz="4" w:space="0" w:color="auto"/>
              <w:right w:val="single" w:sz="4" w:space="0" w:color="auto"/>
            </w:tcBorders>
            <w:shd w:val="clear" w:color="000000" w:fill="FFFFFF"/>
            <w:noWrap/>
            <w:vAlign w:val="bottom"/>
            <w:hideMark/>
          </w:tcPr>
          <w:p w14:paraId="52CDDDEB"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3EC75DE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016974F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vAlign w:val="bottom"/>
            <w:hideMark/>
          </w:tcPr>
          <w:p w14:paraId="45B883E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r>
      <w:tr w:rsidR="0028041F" w:rsidRPr="00D3669E" w14:paraId="1F3E9067"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4CE9F35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4</w:t>
            </w:r>
          </w:p>
        </w:tc>
        <w:tc>
          <w:tcPr>
            <w:tcW w:w="578" w:type="pct"/>
            <w:tcBorders>
              <w:top w:val="nil"/>
              <w:left w:val="nil"/>
              <w:bottom w:val="single" w:sz="4" w:space="0" w:color="auto"/>
              <w:right w:val="single" w:sz="4" w:space="0" w:color="auto"/>
            </w:tcBorders>
            <w:shd w:val="clear" w:color="000000" w:fill="FFFFFF"/>
            <w:noWrap/>
            <w:vAlign w:val="bottom"/>
            <w:hideMark/>
          </w:tcPr>
          <w:p w14:paraId="4628BBA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净现金流量</w:t>
            </w:r>
          </w:p>
        </w:tc>
        <w:tc>
          <w:tcPr>
            <w:tcW w:w="211" w:type="pct"/>
            <w:tcBorders>
              <w:top w:val="nil"/>
              <w:left w:val="nil"/>
              <w:bottom w:val="single" w:sz="4" w:space="0" w:color="auto"/>
              <w:right w:val="single" w:sz="4" w:space="0" w:color="auto"/>
            </w:tcBorders>
            <w:shd w:val="clear" w:color="000000" w:fill="FFFFFF"/>
            <w:noWrap/>
            <w:vAlign w:val="bottom"/>
            <w:hideMark/>
          </w:tcPr>
          <w:p w14:paraId="23B2C85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34781.49 </w:t>
            </w:r>
          </w:p>
        </w:tc>
        <w:tc>
          <w:tcPr>
            <w:tcW w:w="211" w:type="pct"/>
            <w:tcBorders>
              <w:top w:val="nil"/>
              <w:left w:val="nil"/>
              <w:bottom w:val="single" w:sz="4" w:space="0" w:color="auto"/>
              <w:right w:val="single" w:sz="4" w:space="0" w:color="auto"/>
            </w:tcBorders>
            <w:shd w:val="clear" w:color="000000" w:fill="FFFFFF"/>
            <w:noWrap/>
            <w:vAlign w:val="bottom"/>
            <w:hideMark/>
          </w:tcPr>
          <w:p w14:paraId="1CBD461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2436C3F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1689.39 </w:t>
            </w:r>
          </w:p>
        </w:tc>
        <w:tc>
          <w:tcPr>
            <w:tcW w:w="195" w:type="pct"/>
            <w:tcBorders>
              <w:top w:val="nil"/>
              <w:left w:val="nil"/>
              <w:bottom w:val="single" w:sz="4" w:space="0" w:color="auto"/>
              <w:right w:val="single" w:sz="4" w:space="0" w:color="auto"/>
            </w:tcBorders>
            <w:shd w:val="clear" w:color="000000" w:fill="FFFFFF"/>
            <w:noWrap/>
            <w:vAlign w:val="bottom"/>
            <w:hideMark/>
          </w:tcPr>
          <w:p w14:paraId="6407910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1701.97 </w:t>
            </w:r>
          </w:p>
        </w:tc>
        <w:tc>
          <w:tcPr>
            <w:tcW w:w="195" w:type="pct"/>
            <w:tcBorders>
              <w:top w:val="nil"/>
              <w:left w:val="nil"/>
              <w:bottom w:val="single" w:sz="4" w:space="0" w:color="auto"/>
              <w:right w:val="single" w:sz="4" w:space="0" w:color="auto"/>
            </w:tcBorders>
            <w:shd w:val="clear" w:color="000000" w:fill="FFFFFF"/>
            <w:noWrap/>
            <w:vAlign w:val="bottom"/>
            <w:hideMark/>
          </w:tcPr>
          <w:p w14:paraId="11536DE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1714.55 </w:t>
            </w:r>
          </w:p>
        </w:tc>
        <w:tc>
          <w:tcPr>
            <w:tcW w:w="195" w:type="pct"/>
            <w:tcBorders>
              <w:top w:val="nil"/>
              <w:left w:val="nil"/>
              <w:bottom w:val="single" w:sz="4" w:space="0" w:color="auto"/>
              <w:right w:val="single" w:sz="4" w:space="0" w:color="auto"/>
            </w:tcBorders>
            <w:shd w:val="clear" w:color="000000" w:fill="FFFFFF"/>
            <w:noWrap/>
            <w:vAlign w:val="bottom"/>
            <w:hideMark/>
          </w:tcPr>
          <w:p w14:paraId="48ACA8F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1688.36 </w:t>
            </w:r>
          </w:p>
        </w:tc>
        <w:tc>
          <w:tcPr>
            <w:tcW w:w="195" w:type="pct"/>
            <w:tcBorders>
              <w:top w:val="nil"/>
              <w:left w:val="nil"/>
              <w:bottom w:val="single" w:sz="4" w:space="0" w:color="auto"/>
              <w:right w:val="single" w:sz="4" w:space="0" w:color="auto"/>
            </w:tcBorders>
            <w:shd w:val="clear" w:color="000000" w:fill="FFFFFF"/>
            <w:noWrap/>
            <w:vAlign w:val="bottom"/>
            <w:hideMark/>
          </w:tcPr>
          <w:p w14:paraId="22D9CD7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1699.37 </w:t>
            </w:r>
          </w:p>
        </w:tc>
        <w:tc>
          <w:tcPr>
            <w:tcW w:w="195" w:type="pct"/>
            <w:tcBorders>
              <w:top w:val="nil"/>
              <w:left w:val="nil"/>
              <w:bottom w:val="single" w:sz="4" w:space="0" w:color="auto"/>
              <w:right w:val="single" w:sz="4" w:space="0" w:color="auto"/>
            </w:tcBorders>
            <w:shd w:val="clear" w:color="000000" w:fill="FFFFFF"/>
            <w:noWrap/>
            <w:vAlign w:val="bottom"/>
            <w:hideMark/>
          </w:tcPr>
          <w:p w14:paraId="18AD072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1281.81 </w:t>
            </w:r>
          </w:p>
        </w:tc>
        <w:tc>
          <w:tcPr>
            <w:tcW w:w="195" w:type="pct"/>
            <w:tcBorders>
              <w:top w:val="nil"/>
              <w:left w:val="nil"/>
              <w:bottom w:val="single" w:sz="4" w:space="0" w:color="auto"/>
              <w:right w:val="single" w:sz="4" w:space="0" w:color="auto"/>
            </w:tcBorders>
            <w:shd w:val="clear" w:color="000000" w:fill="FFFFFF"/>
            <w:noWrap/>
            <w:vAlign w:val="bottom"/>
            <w:hideMark/>
          </w:tcPr>
          <w:p w14:paraId="40F76B3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774.80 </w:t>
            </w:r>
          </w:p>
        </w:tc>
        <w:tc>
          <w:tcPr>
            <w:tcW w:w="195" w:type="pct"/>
            <w:tcBorders>
              <w:top w:val="nil"/>
              <w:left w:val="nil"/>
              <w:bottom w:val="single" w:sz="4" w:space="0" w:color="auto"/>
              <w:right w:val="single" w:sz="4" w:space="0" w:color="auto"/>
            </w:tcBorders>
            <w:shd w:val="clear" w:color="000000" w:fill="FFFFFF"/>
            <w:noWrap/>
            <w:vAlign w:val="bottom"/>
            <w:hideMark/>
          </w:tcPr>
          <w:p w14:paraId="6ED8B18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869.15 </w:t>
            </w:r>
          </w:p>
        </w:tc>
        <w:tc>
          <w:tcPr>
            <w:tcW w:w="195" w:type="pct"/>
            <w:tcBorders>
              <w:top w:val="nil"/>
              <w:left w:val="nil"/>
              <w:bottom w:val="single" w:sz="4" w:space="0" w:color="auto"/>
              <w:right w:val="single" w:sz="4" w:space="0" w:color="auto"/>
            </w:tcBorders>
            <w:shd w:val="clear" w:color="000000" w:fill="FFFFFF"/>
            <w:noWrap/>
            <w:vAlign w:val="bottom"/>
            <w:hideMark/>
          </w:tcPr>
          <w:p w14:paraId="0A1EBF9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813.06 </w:t>
            </w:r>
          </w:p>
        </w:tc>
        <w:tc>
          <w:tcPr>
            <w:tcW w:w="195" w:type="pct"/>
            <w:tcBorders>
              <w:top w:val="nil"/>
              <w:left w:val="nil"/>
              <w:bottom w:val="single" w:sz="4" w:space="0" w:color="auto"/>
              <w:right w:val="single" w:sz="4" w:space="0" w:color="auto"/>
            </w:tcBorders>
            <w:shd w:val="clear" w:color="000000" w:fill="FFFFFF"/>
            <w:noWrap/>
            <w:vAlign w:val="bottom"/>
            <w:hideMark/>
          </w:tcPr>
          <w:p w14:paraId="58A8C4F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907.40 </w:t>
            </w:r>
          </w:p>
        </w:tc>
        <w:tc>
          <w:tcPr>
            <w:tcW w:w="195" w:type="pct"/>
            <w:tcBorders>
              <w:top w:val="nil"/>
              <w:left w:val="nil"/>
              <w:bottom w:val="single" w:sz="4" w:space="0" w:color="auto"/>
              <w:right w:val="single" w:sz="4" w:space="0" w:color="auto"/>
            </w:tcBorders>
            <w:shd w:val="clear" w:color="000000" w:fill="FFFFFF"/>
            <w:noWrap/>
            <w:vAlign w:val="bottom"/>
            <w:hideMark/>
          </w:tcPr>
          <w:p w14:paraId="5D99320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1001.75 </w:t>
            </w:r>
          </w:p>
        </w:tc>
        <w:tc>
          <w:tcPr>
            <w:tcW w:w="195" w:type="pct"/>
            <w:tcBorders>
              <w:top w:val="nil"/>
              <w:left w:val="nil"/>
              <w:bottom w:val="single" w:sz="4" w:space="0" w:color="auto"/>
              <w:right w:val="single" w:sz="4" w:space="0" w:color="auto"/>
            </w:tcBorders>
            <w:shd w:val="clear" w:color="000000" w:fill="FFFFFF"/>
            <w:noWrap/>
            <w:vAlign w:val="bottom"/>
            <w:hideMark/>
          </w:tcPr>
          <w:p w14:paraId="592087B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1096.10 </w:t>
            </w:r>
          </w:p>
        </w:tc>
        <w:tc>
          <w:tcPr>
            <w:tcW w:w="195" w:type="pct"/>
            <w:tcBorders>
              <w:top w:val="nil"/>
              <w:left w:val="nil"/>
              <w:bottom w:val="single" w:sz="4" w:space="0" w:color="auto"/>
              <w:right w:val="single" w:sz="4" w:space="0" w:color="auto"/>
            </w:tcBorders>
            <w:shd w:val="clear" w:color="000000" w:fill="FFFFFF"/>
            <w:noWrap/>
            <w:vAlign w:val="bottom"/>
            <w:hideMark/>
          </w:tcPr>
          <w:p w14:paraId="50033D2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1190.45 </w:t>
            </w:r>
          </w:p>
        </w:tc>
        <w:tc>
          <w:tcPr>
            <w:tcW w:w="195" w:type="pct"/>
            <w:tcBorders>
              <w:top w:val="nil"/>
              <w:left w:val="nil"/>
              <w:bottom w:val="single" w:sz="4" w:space="0" w:color="auto"/>
              <w:right w:val="single" w:sz="4" w:space="0" w:color="auto"/>
            </w:tcBorders>
            <w:shd w:val="clear" w:color="000000" w:fill="FFFFFF"/>
            <w:noWrap/>
            <w:vAlign w:val="bottom"/>
            <w:hideMark/>
          </w:tcPr>
          <w:p w14:paraId="274E4B4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1134.36 </w:t>
            </w:r>
          </w:p>
        </w:tc>
        <w:tc>
          <w:tcPr>
            <w:tcW w:w="195" w:type="pct"/>
            <w:tcBorders>
              <w:top w:val="nil"/>
              <w:left w:val="nil"/>
              <w:bottom w:val="single" w:sz="4" w:space="0" w:color="auto"/>
              <w:right w:val="single" w:sz="4" w:space="0" w:color="auto"/>
            </w:tcBorders>
            <w:shd w:val="clear" w:color="000000" w:fill="FFFFFF"/>
            <w:noWrap/>
            <w:vAlign w:val="bottom"/>
            <w:hideMark/>
          </w:tcPr>
          <w:p w14:paraId="01A9ABA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1228.71 </w:t>
            </w:r>
          </w:p>
        </w:tc>
        <w:tc>
          <w:tcPr>
            <w:tcW w:w="183" w:type="pct"/>
            <w:tcBorders>
              <w:top w:val="nil"/>
              <w:left w:val="nil"/>
              <w:bottom w:val="single" w:sz="4" w:space="0" w:color="auto"/>
              <w:right w:val="single" w:sz="4" w:space="0" w:color="auto"/>
            </w:tcBorders>
            <w:shd w:val="clear" w:color="000000" w:fill="FFFFFF"/>
            <w:noWrap/>
            <w:vAlign w:val="bottom"/>
            <w:hideMark/>
          </w:tcPr>
          <w:p w14:paraId="652B9BA8"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3569.45 </w:t>
            </w:r>
          </w:p>
        </w:tc>
        <w:tc>
          <w:tcPr>
            <w:tcW w:w="183" w:type="pct"/>
            <w:tcBorders>
              <w:top w:val="nil"/>
              <w:left w:val="nil"/>
              <w:bottom w:val="single" w:sz="4" w:space="0" w:color="auto"/>
              <w:right w:val="single" w:sz="4" w:space="0" w:color="auto"/>
            </w:tcBorders>
            <w:shd w:val="clear" w:color="000000" w:fill="FFFFFF"/>
            <w:noWrap/>
            <w:vAlign w:val="bottom"/>
            <w:hideMark/>
          </w:tcPr>
          <w:p w14:paraId="54FF626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3569.45 </w:t>
            </w:r>
          </w:p>
        </w:tc>
        <w:tc>
          <w:tcPr>
            <w:tcW w:w="195" w:type="pct"/>
            <w:tcBorders>
              <w:top w:val="nil"/>
              <w:left w:val="nil"/>
              <w:bottom w:val="single" w:sz="4" w:space="0" w:color="auto"/>
              <w:right w:val="single" w:sz="4" w:space="0" w:color="auto"/>
            </w:tcBorders>
            <w:shd w:val="clear" w:color="000000" w:fill="FFFFFF"/>
            <w:noWrap/>
            <w:vAlign w:val="bottom"/>
            <w:hideMark/>
          </w:tcPr>
          <w:p w14:paraId="646E338C"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3559.23 </w:t>
            </w:r>
          </w:p>
        </w:tc>
        <w:tc>
          <w:tcPr>
            <w:tcW w:w="195" w:type="pct"/>
            <w:tcBorders>
              <w:top w:val="nil"/>
              <w:left w:val="nil"/>
              <w:bottom w:val="single" w:sz="4" w:space="0" w:color="auto"/>
              <w:right w:val="single" w:sz="4" w:space="0" w:color="auto"/>
            </w:tcBorders>
            <w:shd w:val="clear" w:color="000000" w:fill="FFFFFF"/>
            <w:noWrap/>
            <w:vAlign w:val="bottom"/>
            <w:hideMark/>
          </w:tcPr>
          <w:p w14:paraId="72BC7BE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2709.06 </w:t>
            </w:r>
          </w:p>
        </w:tc>
        <w:tc>
          <w:tcPr>
            <w:tcW w:w="180" w:type="pct"/>
            <w:tcBorders>
              <w:top w:val="nil"/>
              <w:left w:val="nil"/>
              <w:bottom w:val="single" w:sz="4" w:space="0" w:color="auto"/>
              <w:right w:val="single" w:sz="4" w:space="0" w:color="auto"/>
            </w:tcBorders>
            <w:shd w:val="clear" w:color="000000" w:fill="FFFFFF"/>
            <w:noWrap/>
            <w:vAlign w:val="bottom"/>
            <w:hideMark/>
          </w:tcPr>
          <w:p w14:paraId="43EABC1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2583.06 </w:t>
            </w:r>
          </w:p>
        </w:tc>
      </w:tr>
      <w:tr w:rsidR="0028041F" w:rsidRPr="00D3669E" w14:paraId="5AE9167A" w14:textId="77777777" w:rsidTr="0028041F">
        <w:trPr>
          <w:trHeight w:val="270"/>
        </w:trPr>
        <w:tc>
          <w:tcPr>
            <w:tcW w:w="141" w:type="pct"/>
            <w:tcBorders>
              <w:top w:val="nil"/>
              <w:left w:val="single" w:sz="4" w:space="0" w:color="auto"/>
              <w:bottom w:val="single" w:sz="4" w:space="0" w:color="auto"/>
              <w:right w:val="single" w:sz="4" w:space="0" w:color="auto"/>
            </w:tcBorders>
            <w:shd w:val="clear" w:color="000000" w:fill="FFFFFF"/>
            <w:noWrap/>
            <w:vAlign w:val="bottom"/>
            <w:hideMark/>
          </w:tcPr>
          <w:p w14:paraId="3E36954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5</w:t>
            </w:r>
          </w:p>
        </w:tc>
        <w:tc>
          <w:tcPr>
            <w:tcW w:w="578" w:type="pct"/>
            <w:tcBorders>
              <w:top w:val="nil"/>
              <w:left w:val="nil"/>
              <w:bottom w:val="single" w:sz="4" w:space="0" w:color="auto"/>
              <w:right w:val="single" w:sz="4" w:space="0" w:color="auto"/>
            </w:tcBorders>
            <w:shd w:val="clear" w:color="000000" w:fill="FFFFFF"/>
            <w:noWrap/>
            <w:vAlign w:val="bottom"/>
            <w:hideMark/>
          </w:tcPr>
          <w:p w14:paraId="4F09F18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ascii="Times New Roman" w:eastAsia="宋体" w:hAnsi="Times New Roman" w:cs="Times New Roman"/>
                <w:bCs/>
                <w:kern w:val="0"/>
                <w:sz w:val="18"/>
                <w:szCs w:val="18"/>
              </w:rPr>
              <w:t>累计盈余资金</w:t>
            </w:r>
          </w:p>
        </w:tc>
        <w:tc>
          <w:tcPr>
            <w:tcW w:w="211" w:type="pct"/>
            <w:tcBorders>
              <w:top w:val="nil"/>
              <w:left w:val="nil"/>
              <w:bottom w:val="single" w:sz="4" w:space="0" w:color="auto"/>
              <w:right w:val="single" w:sz="4" w:space="0" w:color="auto"/>
            </w:tcBorders>
            <w:shd w:val="clear" w:color="000000" w:fill="FFFFFF"/>
            <w:noWrap/>
            <w:vAlign w:val="bottom"/>
            <w:hideMark/>
          </w:tcPr>
          <w:p w14:paraId="4B82AF7D"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　</w:t>
            </w:r>
          </w:p>
        </w:tc>
        <w:tc>
          <w:tcPr>
            <w:tcW w:w="211" w:type="pct"/>
            <w:tcBorders>
              <w:top w:val="nil"/>
              <w:left w:val="nil"/>
              <w:bottom w:val="single" w:sz="4" w:space="0" w:color="auto"/>
              <w:right w:val="single" w:sz="4" w:space="0" w:color="auto"/>
            </w:tcBorders>
            <w:shd w:val="clear" w:color="000000" w:fill="FFFFFF"/>
            <w:noWrap/>
            <w:vAlign w:val="bottom"/>
            <w:hideMark/>
          </w:tcPr>
          <w:p w14:paraId="6F932F2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vAlign w:val="bottom"/>
            <w:hideMark/>
          </w:tcPr>
          <w:p w14:paraId="7C846505"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1689.39 </w:t>
            </w:r>
          </w:p>
        </w:tc>
        <w:tc>
          <w:tcPr>
            <w:tcW w:w="195" w:type="pct"/>
            <w:tcBorders>
              <w:top w:val="nil"/>
              <w:left w:val="nil"/>
              <w:bottom w:val="single" w:sz="4" w:space="0" w:color="auto"/>
              <w:right w:val="single" w:sz="4" w:space="0" w:color="auto"/>
            </w:tcBorders>
            <w:shd w:val="clear" w:color="000000" w:fill="FFFFFF"/>
            <w:noWrap/>
            <w:vAlign w:val="bottom"/>
            <w:hideMark/>
          </w:tcPr>
          <w:p w14:paraId="7E24753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3391.37 </w:t>
            </w:r>
          </w:p>
        </w:tc>
        <w:tc>
          <w:tcPr>
            <w:tcW w:w="195" w:type="pct"/>
            <w:tcBorders>
              <w:top w:val="nil"/>
              <w:left w:val="nil"/>
              <w:bottom w:val="single" w:sz="4" w:space="0" w:color="auto"/>
              <w:right w:val="single" w:sz="4" w:space="0" w:color="auto"/>
            </w:tcBorders>
            <w:shd w:val="clear" w:color="000000" w:fill="FFFFFF"/>
            <w:noWrap/>
            <w:vAlign w:val="bottom"/>
            <w:hideMark/>
          </w:tcPr>
          <w:p w14:paraId="57B19752"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5105.92 </w:t>
            </w:r>
          </w:p>
        </w:tc>
        <w:tc>
          <w:tcPr>
            <w:tcW w:w="195" w:type="pct"/>
            <w:tcBorders>
              <w:top w:val="nil"/>
              <w:left w:val="nil"/>
              <w:bottom w:val="single" w:sz="4" w:space="0" w:color="auto"/>
              <w:right w:val="single" w:sz="4" w:space="0" w:color="auto"/>
            </w:tcBorders>
            <w:shd w:val="clear" w:color="000000" w:fill="FFFFFF"/>
            <w:noWrap/>
            <w:vAlign w:val="bottom"/>
            <w:hideMark/>
          </w:tcPr>
          <w:p w14:paraId="5307049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6794.28 </w:t>
            </w:r>
          </w:p>
        </w:tc>
        <w:tc>
          <w:tcPr>
            <w:tcW w:w="195" w:type="pct"/>
            <w:tcBorders>
              <w:top w:val="nil"/>
              <w:left w:val="nil"/>
              <w:bottom w:val="single" w:sz="4" w:space="0" w:color="auto"/>
              <w:right w:val="single" w:sz="4" w:space="0" w:color="auto"/>
            </w:tcBorders>
            <w:shd w:val="clear" w:color="000000" w:fill="FFFFFF"/>
            <w:noWrap/>
            <w:vAlign w:val="bottom"/>
            <w:hideMark/>
          </w:tcPr>
          <w:p w14:paraId="4F492DD0"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8493.65 </w:t>
            </w:r>
          </w:p>
        </w:tc>
        <w:tc>
          <w:tcPr>
            <w:tcW w:w="195" w:type="pct"/>
            <w:tcBorders>
              <w:top w:val="nil"/>
              <w:left w:val="nil"/>
              <w:bottom w:val="single" w:sz="4" w:space="0" w:color="auto"/>
              <w:right w:val="single" w:sz="4" w:space="0" w:color="auto"/>
            </w:tcBorders>
            <w:shd w:val="clear" w:color="000000" w:fill="FFFFFF"/>
            <w:noWrap/>
            <w:vAlign w:val="bottom"/>
            <w:hideMark/>
          </w:tcPr>
          <w:p w14:paraId="456F6D8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9775.46 </w:t>
            </w:r>
          </w:p>
        </w:tc>
        <w:tc>
          <w:tcPr>
            <w:tcW w:w="195" w:type="pct"/>
            <w:tcBorders>
              <w:top w:val="nil"/>
              <w:left w:val="nil"/>
              <w:bottom w:val="single" w:sz="4" w:space="0" w:color="auto"/>
              <w:right w:val="single" w:sz="4" w:space="0" w:color="auto"/>
            </w:tcBorders>
            <w:shd w:val="clear" w:color="000000" w:fill="FFFFFF"/>
            <w:noWrap/>
            <w:vAlign w:val="bottom"/>
            <w:hideMark/>
          </w:tcPr>
          <w:p w14:paraId="5ECA0CF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10550.26 </w:t>
            </w:r>
          </w:p>
        </w:tc>
        <w:tc>
          <w:tcPr>
            <w:tcW w:w="195" w:type="pct"/>
            <w:tcBorders>
              <w:top w:val="nil"/>
              <w:left w:val="nil"/>
              <w:bottom w:val="single" w:sz="4" w:space="0" w:color="auto"/>
              <w:right w:val="single" w:sz="4" w:space="0" w:color="auto"/>
            </w:tcBorders>
            <w:shd w:val="clear" w:color="000000" w:fill="FFFFFF"/>
            <w:noWrap/>
            <w:vAlign w:val="bottom"/>
            <w:hideMark/>
          </w:tcPr>
          <w:p w14:paraId="086044A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11419.41 </w:t>
            </w:r>
          </w:p>
        </w:tc>
        <w:tc>
          <w:tcPr>
            <w:tcW w:w="195" w:type="pct"/>
            <w:tcBorders>
              <w:top w:val="nil"/>
              <w:left w:val="nil"/>
              <w:bottom w:val="single" w:sz="4" w:space="0" w:color="auto"/>
              <w:right w:val="single" w:sz="4" w:space="0" w:color="auto"/>
            </w:tcBorders>
            <w:shd w:val="clear" w:color="000000" w:fill="FFFFFF"/>
            <w:noWrap/>
            <w:vAlign w:val="bottom"/>
            <w:hideMark/>
          </w:tcPr>
          <w:p w14:paraId="7036D49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12232.46 </w:t>
            </w:r>
          </w:p>
        </w:tc>
        <w:tc>
          <w:tcPr>
            <w:tcW w:w="195" w:type="pct"/>
            <w:tcBorders>
              <w:top w:val="nil"/>
              <w:left w:val="nil"/>
              <w:bottom w:val="single" w:sz="4" w:space="0" w:color="auto"/>
              <w:right w:val="single" w:sz="4" w:space="0" w:color="auto"/>
            </w:tcBorders>
            <w:shd w:val="clear" w:color="000000" w:fill="FFFFFF"/>
            <w:noWrap/>
            <w:vAlign w:val="bottom"/>
            <w:hideMark/>
          </w:tcPr>
          <w:p w14:paraId="0285C254"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13139.87 </w:t>
            </w:r>
          </w:p>
        </w:tc>
        <w:tc>
          <w:tcPr>
            <w:tcW w:w="195" w:type="pct"/>
            <w:tcBorders>
              <w:top w:val="nil"/>
              <w:left w:val="nil"/>
              <w:bottom w:val="single" w:sz="4" w:space="0" w:color="auto"/>
              <w:right w:val="single" w:sz="4" w:space="0" w:color="auto"/>
            </w:tcBorders>
            <w:shd w:val="clear" w:color="000000" w:fill="FFFFFF"/>
            <w:noWrap/>
            <w:vAlign w:val="bottom"/>
            <w:hideMark/>
          </w:tcPr>
          <w:p w14:paraId="607CC989"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14141.62 </w:t>
            </w:r>
          </w:p>
        </w:tc>
        <w:tc>
          <w:tcPr>
            <w:tcW w:w="195" w:type="pct"/>
            <w:tcBorders>
              <w:top w:val="nil"/>
              <w:left w:val="nil"/>
              <w:bottom w:val="single" w:sz="4" w:space="0" w:color="auto"/>
              <w:right w:val="single" w:sz="4" w:space="0" w:color="auto"/>
            </w:tcBorders>
            <w:shd w:val="clear" w:color="000000" w:fill="FFFFFF"/>
            <w:noWrap/>
            <w:vAlign w:val="bottom"/>
            <w:hideMark/>
          </w:tcPr>
          <w:p w14:paraId="2E4C6F61"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15237.72 </w:t>
            </w:r>
          </w:p>
        </w:tc>
        <w:tc>
          <w:tcPr>
            <w:tcW w:w="195" w:type="pct"/>
            <w:tcBorders>
              <w:top w:val="nil"/>
              <w:left w:val="nil"/>
              <w:bottom w:val="single" w:sz="4" w:space="0" w:color="auto"/>
              <w:right w:val="single" w:sz="4" w:space="0" w:color="auto"/>
            </w:tcBorders>
            <w:shd w:val="clear" w:color="000000" w:fill="FFFFFF"/>
            <w:noWrap/>
            <w:vAlign w:val="bottom"/>
            <w:hideMark/>
          </w:tcPr>
          <w:p w14:paraId="4559A837"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16428.17 </w:t>
            </w:r>
          </w:p>
        </w:tc>
        <w:tc>
          <w:tcPr>
            <w:tcW w:w="195" w:type="pct"/>
            <w:tcBorders>
              <w:top w:val="nil"/>
              <w:left w:val="nil"/>
              <w:bottom w:val="single" w:sz="4" w:space="0" w:color="auto"/>
              <w:right w:val="single" w:sz="4" w:space="0" w:color="auto"/>
            </w:tcBorders>
            <w:shd w:val="clear" w:color="000000" w:fill="FFFFFF"/>
            <w:noWrap/>
            <w:vAlign w:val="bottom"/>
            <w:hideMark/>
          </w:tcPr>
          <w:p w14:paraId="1B9726DE"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17562.53 </w:t>
            </w:r>
          </w:p>
        </w:tc>
        <w:tc>
          <w:tcPr>
            <w:tcW w:w="195" w:type="pct"/>
            <w:tcBorders>
              <w:top w:val="nil"/>
              <w:left w:val="nil"/>
              <w:bottom w:val="single" w:sz="4" w:space="0" w:color="auto"/>
              <w:right w:val="single" w:sz="4" w:space="0" w:color="auto"/>
            </w:tcBorders>
            <w:shd w:val="clear" w:color="000000" w:fill="FFFFFF"/>
            <w:noWrap/>
            <w:vAlign w:val="bottom"/>
            <w:hideMark/>
          </w:tcPr>
          <w:p w14:paraId="10BAC0C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18791.23 </w:t>
            </w:r>
          </w:p>
        </w:tc>
        <w:tc>
          <w:tcPr>
            <w:tcW w:w="183" w:type="pct"/>
            <w:tcBorders>
              <w:top w:val="nil"/>
              <w:left w:val="nil"/>
              <w:bottom w:val="single" w:sz="4" w:space="0" w:color="auto"/>
              <w:right w:val="single" w:sz="4" w:space="0" w:color="auto"/>
            </w:tcBorders>
            <w:shd w:val="clear" w:color="000000" w:fill="FFFFFF"/>
            <w:noWrap/>
            <w:vAlign w:val="bottom"/>
            <w:hideMark/>
          </w:tcPr>
          <w:p w14:paraId="6783747A"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22360.68 </w:t>
            </w:r>
          </w:p>
        </w:tc>
        <w:tc>
          <w:tcPr>
            <w:tcW w:w="183" w:type="pct"/>
            <w:tcBorders>
              <w:top w:val="nil"/>
              <w:left w:val="nil"/>
              <w:bottom w:val="single" w:sz="4" w:space="0" w:color="auto"/>
              <w:right w:val="single" w:sz="4" w:space="0" w:color="auto"/>
            </w:tcBorders>
            <w:shd w:val="clear" w:color="000000" w:fill="FFFFFF"/>
            <w:noWrap/>
            <w:vAlign w:val="bottom"/>
            <w:hideMark/>
          </w:tcPr>
          <w:p w14:paraId="39185DC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25930.13 </w:t>
            </w:r>
          </w:p>
        </w:tc>
        <w:tc>
          <w:tcPr>
            <w:tcW w:w="195" w:type="pct"/>
            <w:tcBorders>
              <w:top w:val="nil"/>
              <w:left w:val="nil"/>
              <w:bottom w:val="single" w:sz="4" w:space="0" w:color="auto"/>
              <w:right w:val="single" w:sz="4" w:space="0" w:color="auto"/>
            </w:tcBorders>
            <w:shd w:val="clear" w:color="000000" w:fill="FFFFFF"/>
            <w:noWrap/>
            <w:vAlign w:val="bottom"/>
            <w:hideMark/>
          </w:tcPr>
          <w:p w14:paraId="76D1DBD3"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29489.36 </w:t>
            </w:r>
          </w:p>
        </w:tc>
        <w:tc>
          <w:tcPr>
            <w:tcW w:w="195" w:type="pct"/>
            <w:tcBorders>
              <w:top w:val="nil"/>
              <w:left w:val="nil"/>
              <w:bottom w:val="single" w:sz="4" w:space="0" w:color="auto"/>
              <w:right w:val="single" w:sz="4" w:space="0" w:color="auto"/>
            </w:tcBorders>
            <w:shd w:val="clear" w:color="000000" w:fill="FFFFFF"/>
            <w:noWrap/>
            <w:vAlign w:val="bottom"/>
            <w:hideMark/>
          </w:tcPr>
          <w:p w14:paraId="6BEB339F"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32198.43 </w:t>
            </w:r>
          </w:p>
        </w:tc>
        <w:tc>
          <w:tcPr>
            <w:tcW w:w="180" w:type="pct"/>
            <w:tcBorders>
              <w:top w:val="nil"/>
              <w:left w:val="nil"/>
              <w:bottom w:val="single" w:sz="4" w:space="0" w:color="auto"/>
              <w:right w:val="single" w:sz="4" w:space="0" w:color="auto"/>
            </w:tcBorders>
            <w:shd w:val="clear" w:color="000000" w:fill="FFFFFF"/>
            <w:noWrap/>
            <w:vAlign w:val="bottom"/>
            <w:hideMark/>
          </w:tcPr>
          <w:p w14:paraId="39285246" w14:textId="77777777" w:rsidR="0028041F" w:rsidRPr="00D3669E" w:rsidRDefault="0028041F" w:rsidP="0028041F">
            <w:pPr>
              <w:spacing w:line="240" w:lineRule="auto"/>
              <w:ind w:firstLine="0"/>
              <w:jc w:val="center"/>
              <w:rPr>
                <w:rFonts w:ascii="Times New Roman" w:eastAsia="宋体" w:hAnsi="Times New Roman" w:cs="Times New Roman"/>
                <w:bCs/>
                <w:kern w:val="0"/>
                <w:sz w:val="18"/>
                <w:szCs w:val="18"/>
              </w:rPr>
            </w:pPr>
            <w:r w:rsidRPr="00D3669E">
              <w:rPr>
                <w:rFonts w:hint="eastAsia"/>
                <w:sz w:val="18"/>
                <w:szCs w:val="18"/>
              </w:rPr>
              <w:t xml:space="preserve">34781.49 </w:t>
            </w:r>
          </w:p>
        </w:tc>
      </w:tr>
    </w:tbl>
    <w:p w14:paraId="3B10385D" w14:textId="77777777" w:rsidR="0028041F" w:rsidRPr="00D3669E" w:rsidRDefault="0028041F" w:rsidP="0028041F">
      <w:pPr>
        <w:pStyle w:val="01maintext"/>
      </w:pPr>
    </w:p>
    <w:p w14:paraId="784F0CCA" w14:textId="77777777" w:rsidR="0028041F" w:rsidRPr="00D3669E" w:rsidRDefault="0028041F" w:rsidP="0028041F">
      <w:pPr>
        <w:pStyle w:val="01maintext"/>
      </w:pPr>
      <w:r w:rsidRPr="00D3669E">
        <w:br w:type="page"/>
      </w:r>
    </w:p>
    <w:p w14:paraId="0BAAACC1" w14:textId="77777777" w:rsidR="0028041F" w:rsidRPr="00D3669E" w:rsidRDefault="0028041F" w:rsidP="0028041F">
      <w:pPr>
        <w:pStyle w:val="013"/>
        <w:spacing w:before="156"/>
      </w:pPr>
      <w:r w:rsidRPr="00D3669E">
        <w:lastRenderedPageBreak/>
        <w:t>表</w:t>
      </w:r>
      <w:r w:rsidRPr="00D3669E">
        <w:t xml:space="preserve">13-10   </w:t>
      </w:r>
      <w:r w:rsidRPr="00D3669E">
        <w:t>资产负债表（单位：万元）</w:t>
      </w:r>
    </w:p>
    <w:tbl>
      <w:tblPr>
        <w:tblW w:w="5000" w:type="pct"/>
        <w:tblLayout w:type="fixed"/>
        <w:tblCellMar>
          <w:left w:w="51" w:type="dxa"/>
          <w:right w:w="51" w:type="dxa"/>
        </w:tblCellMar>
        <w:tblLook w:val="04A0" w:firstRow="1" w:lastRow="0" w:firstColumn="1" w:lastColumn="0" w:noHBand="0" w:noVBand="1"/>
      </w:tblPr>
      <w:tblGrid>
        <w:gridCol w:w="560"/>
        <w:gridCol w:w="2356"/>
        <w:gridCol w:w="837"/>
        <w:gridCol w:w="837"/>
        <w:gridCol w:w="837"/>
        <w:gridCol w:w="837"/>
        <w:gridCol w:w="837"/>
        <w:gridCol w:w="837"/>
        <w:gridCol w:w="837"/>
        <w:gridCol w:w="837"/>
        <w:gridCol w:w="837"/>
        <w:gridCol w:w="837"/>
        <w:gridCol w:w="837"/>
        <w:gridCol w:w="837"/>
        <w:gridCol w:w="837"/>
        <w:gridCol w:w="837"/>
        <w:gridCol w:w="837"/>
        <w:gridCol w:w="837"/>
        <w:gridCol w:w="837"/>
        <w:gridCol w:w="837"/>
        <w:gridCol w:w="837"/>
        <w:gridCol w:w="1021"/>
        <w:gridCol w:w="1084"/>
      </w:tblGrid>
      <w:tr w:rsidR="0028041F" w:rsidRPr="00D3669E" w14:paraId="0676A5F0" w14:textId="77777777" w:rsidTr="0028041F">
        <w:trPr>
          <w:trHeight w:val="270"/>
        </w:trPr>
        <w:tc>
          <w:tcPr>
            <w:tcW w:w="134"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DB215E5" w14:textId="77777777" w:rsidR="0028041F" w:rsidRPr="00D3669E" w:rsidRDefault="0028041F" w:rsidP="0028041F">
            <w:pPr>
              <w:pStyle w:val="015"/>
              <w:spacing w:before="156"/>
              <w:rPr>
                <w:sz w:val="18"/>
              </w:rPr>
            </w:pPr>
            <w:r w:rsidRPr="00D3669E">
              <w:rPr>
                <w:sz w:val="18"/>
              </w:rPr>
              <w:t>序号</w:t>
            </w:r>
          </w:p>
        </w:tc>
        <w:tc>
          <w:tcPr>
            <w:tcW w:w="563"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3FECB5C" w14:textId="77777777" w:rsidR="0028041F" w:rsidRPr="00D3669E" w:rsidRDefault="0028041F" w:rsidP="0028041F">
            <w:pPr>
              <w:pStyle w:val="015"/>
              <w:spacing w:before="156"/>
              <w:rPr>
                <w:sz w:val="18"/>
              </w:rPr>
            </w:pPr>
            <w:r w:rsidRPr="00D3669E">
              <w:rPr>
                <w:sz w:val="18"/>
              </w:rPr>
              <w:t>项目</w:t>
            </w:r>
          </w:p>
        </w:tc>
        <w:tc>
          <w:tcPr>
            <w:tcW w:w="200" w:type="pct"/>
            <w:tcBorders>
              <w:top w:val="single" w:sz="4" w:space="0" w:color="auto"/>
              <w:left w:val="nil"/>
              <w:bottom w:val="single" w:sz="4" w:space="0" w:color="auto"/>
              <w:right w:val="single" w:sz="4" w:space="0" w:color="auto"/>
            </w:tcBorders>
            <w:shd w:val="clear" w:color="000000" w:fill="FFFFFF"/>
            <w:noWrap/>
            <w:vAlign w:val="bottom"/>
            <w:hideMark/>
          </w:tcPr>
          <w:p w14:paraId="00CC41BF" w14:textId="77777777" w:rsidR="0028041F" w:rsidRPr="00D3669E" w:rsidRDefault="0028041F" w:rsidP="0028041F">
            <w:pPr>
              <w:pStyle w:val="015"/>
              <w:spacing w:before="156"/>
              <w:rPr>
                <w:sz w:val="18"/>
              </w:rPr>
            </w:pPr>
            <w:r w:rsidRPr="00D3669E">
              <w:rPr>
                <w:sz w:val="18"/>
              </w:rPr>
              <w:t>建设期</w:t>
            </w:r>
          </w:p>
        </w:tc>
        <w:tc>
          <w:tcPr>
            <w:tcW w:w="4103" w:type="pct"/>
            <w:gridSpan w:val="20"/>
            <w:tcBorders>
              <w:top w:val="single" w:sz="4" w:space="0" w:color="auto"/>
              <w:left w:val="nil"/>
              <w:bottom w:val="single" w:sz="4" w:space="0" w:color="auto"/>
              <w:right w:val="single" w:sz="4" w:space="0" w:color="auto"/>
            </w:tcBorders>
            <w:shd w:val="clear" w:color="000000" w:fill="FFFFFF"/>
            <w:noWrap/>
            <w:vAlign w:val="bottom"/>
            <w:hideMark/>
          </w:tcPr>
          <w:p w14:paraId="3702EE24" w14:textId="77777777" w:rsidR="0028041F" w:rsidRPr="00D3669E" w:rsidRDefault="0028041F" w:rsidP="0028041F">
            <w:pPr>
              <w:pStyle w:val="015"/>
              <w:spacing w:before="156"/>
              <w:rPr>
                <w:sz w:val="18"/>
              </w:rPr>
            </w:pPr>
            <w:r w:rsidRPr="00D3669E">
              <w:rPr>
                <w:sz w:val="18"/>
              </w:rPr>
              <w:t>运行期</w:t>
            </w:r>
          </w:p>
        </w:tc>
      </w:tr>
      <w:tr w:rsidR="0028041F" w:rsidRPr="00D3669E" w14:paraId="2B10C212" w14:textId="77777777" w:rsidTr="0028041F">
        <w:trPr>
          <w:trHeight w:val="270"/>
        </w:trPr>
        <w:tc>
          <w:tcPr>
            <w:tcW w:w="134" w:type="pct"/>
            <w:vMerge/>
            <w:tcBorders>
              <w:top w:val="single" w:sz="4" w:space="0" w:color="auto"/>
              <w:left w:val="single" w:sz="4" w:space="0" w:color="auto"/>
              <w:bottom w:val="single" w:sz="4" w:space="0" w:color="auto"/>
              <w:right w:val="single" w:sz="4" w:space="0" w:color="auto"/>
            </w:tcBorders>
            <w:vAlign w:val="center"/>
            <w:hideMark/>
          </w:tcPr>
          <w:p w14:paraId="10C89260" w14:textId="77777777" w:rsidR="0028041F" w:rsidRPr="00D3669E" w:rsidRDefault="0028041F" w:rsidP="0028041F">
            <w:pPr>
              <w:pStyle w:val="015"/>
              <w:spacing w:before="156"/>
              <w:rPr>
                <w:sz w:val="18"/>
              </w:rPr>
            </w:pPr>
          </w:p>
        </w:tc>
        <w:tc>
          <w:tcPr>
            <w:tcW w:w="563" w:type="pct"/>
            <w:vMerge/>
            <w:tcBorders>
              <w:top w:val="single" w:sz="4" w:space="0" w:color="auto"/>
              <w:left w:val="single" w:sz="4" w:space="0" w:color="auto"/>
              <w:bottom w:val="single" w:sz="4" w:space="0" w:color="auto"/>
              <w:right w:val="single" w:sz="4" w:space="0" w:color="auto"/>
            </w:tcBorders>
            <w:vAlign w:val="center"/>
            <w:hideMark/>
          </w:tcPr>
          <w:p w14:paraId="79A42A76" w14:textId="77777777" w:rsidR="0028041F" w:rsidRPr="00D3669E" w:rsidRDefault="0028041F" w:rsidP="0028041F">
            <w:pPr>
              <w:pStyle w:val="015"/>
              <w:spacing w:before="156"/>
              <w:rPr>
                <w:sz w:val="18"/>
              </w:rPr>
            </w:pPr>
          </w:p>
        </w:tc>
        <w:tc>
          <w:tcPr>
            <w:tcW w:w="200" w:type="pct"/>
            <w:tcBorders>
              <w:top w:val="nil"/>
              <w:left w:val="nil"/>
              <w:bottom w:val="single" w:sz="4" w:space="0" w:color="auto"/>
              <w:right w:val="single" w:sz="4" w:space="0" w:color="auto"/>
            </w:tcBorders>
            <w:shd w:val="clear" w:color="000000" w:fill="FFFFFF"/>
            <w:noWrap/>
            <w:vAlign w:val="center"/>
            <w:hideMark/>
          </w:tcPr>
          <w:p w14:paraId="29FDFCE9" w14:textId="77777777" w:rsidR="0028041F" w:rsidRPr="00D3669E" w:rsidRDefault="0028041F" w:rsidP="0028041F">
            <w:pPr>
              <w:pStyle w:val="015"/>
              <w:spacing w:before="156"/>
              <w:rPr>
                <w:sz w:val="18"/>
              </w:rPr>
            </w:pPr>
            <w:r w:rsidRPr="00D3669E">
              <w:rPr>
                <w:sz w:val="18"/>
              </w:rPr>
              <w:t>1</w:t>
            </w:r>
          </w:p>
        </w:tc>
        <w:tc>
          <w:tcPr>
            <w:tcW w:w="200" w:type="pct"/>
            <w:tcBorders>
              <w:top w:val="nil"/>
              <w:left w:val="nil"/>
              <w:bottom w:val="single" w:sz="4" w:space="0" w:color="auto"/>
              <w:right w:val="single" w:sz="4" w:space="0" w:color="auto"/>
            </w:tcBorders>
            <w:shd w:val="clear" w:color="000000" w:fill="FFFFFF"/>
            <w:noWrap/>
            <w:vAlign w:val="center"/>
            <w:hideMark/>
          </w:tcPr>
          <w:p w14:paraId="0FDC3CDB" w14:textId="77777777" w:rsidR="0028041F" w:rsidRPr="00D3669E" w:rsidRDefault="0028041F" w:rsidP="0028041F">
            <w:pPr>
              <w:pStyle w:val="015"/>
              <w:spacing w:before="156"/>
              <w:rPr>
                <w:sz w:val="18"/>
              </w:rPr>
            </w:pPr>
            <w:r w:rsidRPr="00D3669E">
              <w:rPr>
                <w:sz w:val="18"/>
              </w:rPr>
              <w:t>2</w:t>
            </w:r>
          </w:p>
        </w:tc>
        <w:tc>
          <w:tcPr>
            <w:tcW w:w="200" w:type="pct"/>
            <w:tcBorders>
              <w:top w:val="nil"/>
              <w:left w:val="nil"/>
              <w:bottom w:val="single" w:sz="4" w:space="0" w:color="auto"/>
              <w:right w:val="single" w:sz="4" w:space="0" w:color="auto"/>
            </w:tcBorders>
            <w:shd w:val="clear" w:color="000000" w:fill="FFFFFF"/>
            <w:noWrap/>
            <w:vAlign w:val="center"/>
            <w:hideMark/>
          </w:tcPr>
          <w:p w14:paraId="0F17589B" w14:textId="77777777" w:rsidR="0028041F" w:rsidRPr="00D3669E" w:rsidRDefault="0028041F" w:rsidP="0028041F">
            <w:pPr>
              <w:pStyle w:val="015"/>
              <w:spacing w:before="156"/>
              <w:rPr>
                <w:sz w:val="18"/>
              </w:rPr>
            </w:pPr>
            <w:r w:rsidRPr="00D3669E">
              <w:rPr>
                <w:sz w:val="18"/>
              </w:rPr>
              <w:t>3</w:t>
            </w:r>
          </w:p>
        </w:tc>
        <w:tc>
          <w:tcPr>
            <w:tcW w:w="200" w:type="pct"/>
            <w:tcBorders>
              <w:top w:val="nil"/>
              <w:left w:val="nil"/>
              <w:bottom w:val="single" w:sz="4" w:space="0" w:color="auto"/>
              <w:right w:val="single" w:sz="4" w:space="0" w:color="auto"/>
            </w:tcBorders>
            <w:shd w:val="clear" w:color="000000" w:fill="FFFFFF"/>
            <w:noWrap/>
            <w:vAlign w:val="center"/>
            <w:hideMark/>
          </w:tcPr>
          <w:p w14:paraId="0DAEEAE2" w14:textId="77777777" w:rsidR="0028041F" w:rsidRPr="00D3669E" w:rsidRDefault="0028041F" w:rsidP="0028041F">
            <w:pPr>
              <w:pStyle w:val="015"/>
              <w:spacing w:before="156"/>
              <w:rPr>
                <w:sz w:val="18"/>
              </w:rPr>
            </w:pPr>
            <w:r w:rsidRPr="00D3669E">
              <w:rPr>
                <w:sz w:val="18"/>
              </w:rPr>
              <w:t>4</w:t>
            </w:r>
          </w:p>
        </w:tc>
        <w:tc>
          <w:tcPr>
            <w:tcW w:w="200" w:type="pct"/>
            <w:tcBorders>
              <w:top w:val="nil"/>
              <w:left w:val="nil"/>
              <w:bottom w:val="single" w:sz="4" w:space="0" w:color="auto"/>
              <w:right w:val="single" w:sz="4" w:space="0" w:color="auto"/>
            </w:tcBorders>
            <w:shd w:val="clear" w:color="000000" w:fill="FFFFFF"/>
            <w:noWrap/>
            <w:vAlign w:val="center"/>
            <w:hideMark/>
          </w:tcPr>
          <w:p w14:paraId="0A7598E7" w14:textId="77777777" w:rsidR="0028041F" w:rsidRPr="00D3669E" w:rsidRDefault="0028041F" w:rsidP="0028041F">
            <w:pPr>
              <w:pStyle w:val="015"/>
              <w:spacing w:before="156"/>
              <w:rPr>
                <w:sz w:val="18"/>
              </w:rPr>
            </w:pPr>
            <w:r w:rsidRPr="00D3669E">
              <w:rPr>
                <w:sz w:val="18"/>
              </w:rPr>
              <w:t>5</w:t>
            </w:r>
          </w:p>
        </w:tc>
        <w:tc>
          <w:tcPr>
            <w:tcW w:w="200" w:type="pct"/>
            <w:tcBorders>
              <w:top w:val="nil"/>
              <w:left w:val="nil"/>
              <w:bottom w:val="single" w:sz="4" w:space="0" w:color="auto"/>
              <w:right w:val="single" w:sz="4" w:space="0" w:color="auto"/>
            </w:tcBorders>
            <w:shd w:val="clear" w:color="000000" w:fill="FFFFFF"/>
            <w:noWrap/>
            <w:vAlign w:val="center"/>
            <w:hideMark/>
          </w:tcPr>
          <w:p w14:paraId="5C777D41" w14:textId="77777777" w:rsidR="0028041F" w:rsidRPr="00D3669E" w:rsidRDefault="0028041F" w:rsidP="0028041F">
            <w:pPr>
              <w:pStyle w:val="015"/>
              <w:spacing w:before="156"/>
              <w:rPr>
                <w:sz w:val="18"/>
              </w:rPr>
            </w:pPr>
            <w:r w:rsidRPr="00D3669E">
              <w:rPr>
                <w:sz w:val="18"/>
              </w:rPr>
              <w:t>6</w:t>
            </w:r>
          </w:p>
        </w:tc>
        <w:tc>
          <w:tcPr>
            <w:tcW w:w="200" w:type="pct"/>
            <w:tcBorders>
              <w:top w:val="nil"/>
              <w:left w:val="nil"/>
              <w:bottom w:val="single" w:sz="4" w:space="0" w:color="auto"/>
              <w:right w:val="single" w:sz="4" w:space="0" w:color="auto"/>
            </w:tcBorders>
            <w:shd w:val="clear" w:color="000000" w:fill="FFFFFF"/>
            <w:noWrap/>
            <w:vAlign w:val="center"/>
            <w:hideMark/>
          </w:tcPr>
          <w:p w14:paraId="6F0D0E50" w14:textId="77777777" w:rsidR="0028041F" w:rsidRPr="00D3669E" w:rsidRDefault="0028041F" w:rsidP="0028041F">
            <w:pPr>
              <w:pStyle w:val="015"/>
              <w:spacing w:before="156"/>
              <w:rPr>
                <w:sz w:val="18"/>
              </w:rPr>
            </w:pPr>
            <w:r w:rsidRPr="00D3669E">
              <w:rPr>
                <w:sz w:val="18"/>
              </w:rPr>
              <w:t>7</w:t>
            </w:r>
          </w:p>
        </w:tc>
        <w:tc>
          <w:tcPr>
            <w:tcW w:w="200" w:type="pct"/>
            <w:tcBorders>
              <w:top w:val="nil"/>
              <w:left w:val="nil"/>
              <w:bottom w:val="single" w:sz="4" w:space="0" w:color="auto"/>
              <w:right w:val="single" w:sz="4" w:space="0" w:color="auto"/>
            </w:tcBorders>
            <w:shd w:val="clear" w:color="000000" w:fill="FFFFFF"/>
            <w:noWrap/>
            <w:vAlign w:val="center"/>
            <w:hideMark/>
          </w:tcPr>
          <w:p w14:paraId="62EAFBE3" w14:textId="77777777" w:rsidR="0028041F" w:rsidRPr="00D3669E" w:rsidRDefault="0028041F" w:rsidP="0028041F">
            <w:pPr>
              <w:pStyle w:val="015"/>
              <w:spacing w:before="156"/>
              <w:rPr>
                <w:sz w:val="18"/>
              </w:rPr>
            </w:pPr>
            <w:r w:rsidRPr="00D3669E">
              <w:rPr>
                <w:sz w:val="18"/>
              </w:rPr>
              <w:t>8</w:t>
            </w:r>
          </w:p>
        </w:tc>
        <w:tc>
          <w:tcPr>
            <w:tcW w:w="200" w:type="pct"/>
            <w:tcBorders>
              <w:top w:val="nil"/>
              <w:left w:val="nil"/>
              <w:bottom w:val="single" w:sz="4" w:space="0" w:color="auto"/>
              <w:right w:val="single" w:sz="4" w:space="0" w:color="auto"/>
            </w:tcBorders>
            <w:shd w:val="clear" w:color="000000" w:fill="FFFFFF"/>
            <w:noWrap/>
            <w:vAlign w:val="center"/>
            <w:hideMark/>
          </w:tcPr>
          <w:p w14:paraId="6BCE11CC" w14:textId="77777777" w:rsidR="0028041F" w:rsidRPr="00D3669E" w:rsidRDefault="0028041F" w:rsidP="0028041F">
            <w:pPr>
              <w:pStyle w:val="015"/>
              <w:spacing w:before="156"/>
              <w:rPr>
                <w:sz w:val="18"/>
              </w:rPr>
            </w:pPr>
            <w:r w:rsidRPr="00D3669E">
              <w:rPr>
                <w:sz w:val="18"/>
              </w:rPr>
              <w:t>9</w:t>
            </w:r>
          </w:p>
        </w:tc>
        <w:tc>
          <w:tcPr>
            <w:tcW w:w="200" w:type="pct"/>
            <w:tcBorders>
              <w:top w:val="nil"/>
              <w:left w:val="nil"/>
              <w:bottom w:val="single" w:sz="4" w:space="0" w:color="auto"/>
              <w:right w:val="single" w:sz="4" w:space="0" w:color="auto"/>
            </w:tcBorders>
            <w:shd w:val="clear" w:color="000000" w:fill="FFFFFF"/>
            <w:noWrap/>
            <w:vAlign w:val="center"/>
            <w:hideMark/>
          </w:tcPr>
          <w:p w14:paraId="5B8DB33F" w14:textId="77777777" w:rsidR="0028041F" w:rsidRPr="00D3669E" w:rsidRDefault="0028041F" w:rsidP="0028041F">
            <w:pPr>
              <w:pStyle w:val="015"/>
              <w:spacing w:before="156"/>
              <w:rPr>
                <w:sz w:val="18"/>
              </w:rPr>
            </w:pPr>
            <w:r w:rsidRPr="00D3669E">
              <w:rPr>
                <w:sz w:val="18"/>
              </w:rPr>
              <w:t>10</w:t>
            </w:r>
          </w:p>
        </w:tc>
        <w:tc>
          <w:tcPr>
            <w:tcW w:w="200" w:type="pct"/>
            <w:tcBorders>
              <w:top w:val="nil"/>
              <w:left w:val="nil"/>
              <w:bottom w:val="single" w:sz="4" w:space="0" w:color="auto"/>
              <w:right w:val="single" w:sz="4" w:space="0" w:color="auto"/>
            </w:tcBorders>
            <w:shd w:val="clear" w:color="000000" w:fill="FFFFFF"/>
            <w:noWrap/>
            <w:vAlign w:val="center"/>
            <w:hideMark/>
          </w:tcPr>
          <w:p w14:paraId="662266B4" w14:textId="77777777" w:rsidR="0028041F" w:rsidRPr="00D3669E" w:rsidRDefault="0028041F" w:rsidP="0028041F">
            <w:pPr>
              <w:pStyle w:val="015"/>
              <w:spacing w:before="156"/>
              <w:rPr>
                <w:sz w:val="18"/>
              </w:rPr>
            </w:pPr>
            <w:r w:rsidRPr="00D3669E">
              <w:rPr>
                <w:sz w:val="18"/>
              </w:rPr>
              <w:t>11</w:t>
            </w:r>
          </w:p>
        </w:tc>
        <w:tc>
          <w:tcPr>
            <w:tcW w:w="200" w:type="pct"/>
            <w:tcBorders>
              <w:top w:val="nil"/>
              <w:left w:val="nil"/>
              <w:bottom w:val="single" w:sz="4" w:space="0" w:color="auto"/>
              <w:right w:val="single" w:sz="4" w:space="0" w:color="auto"/>
            </w:tcBorders>
            <w:shd w:val="clear" w:color="000000" w:fill="FFFFFF"/>
            <w:noWrap/>
            <w:vAlign w:val="center"/>
            <w:hideMark/>
          </w:tcPr>
          <w:p w14:paraId="50CAFA08" w14:textId="77777777" w:rsidR="0028041F" w:rsidRPr="00D3669E" w:rsidRDefault="0028041F" w:rsidP="0028041F">
            <w:pPr>
              <w:pStyle w:val="015"/>
              <w:spacing w:before="156"/>
              <w:rPr>
                <w:sz w:val="18"/>
              </w:rPr>
            </w:pPr>
            <w:r w:rsidRPr="00D3669E">
              <w:rPr>
                <w:sz w:val="18"/>
              </w:rPr>
              <w:t>12</w:t>
            </w:r>
          </w:p>
        </w:tc>
        <w:tc>
          <w:tcPr>
            <w:tcW w:w="200" w:type="pct"/>
            <w:tcBorders>
              <w:top w:val="nil"/>
              <w:left w:val="nil"/>
              <w:bottom w:val="single" w:sz="4" w:space="0" w:color="auto"/>
              <w:right w:val="single" w:sz="4" w:space="0" w:color="auto"/>
            </w:tcBorders>
            <w:shd w:val="clear" w:color="000000" w:fill="FFFFFF"/>
            <w:noWrap/>
            <w:vAlign w:val="center"/>
            <w:hideMark/>
          </w:tcPr>
          <w:p w14:paraId="15E6DB4D" w14:textId="77777777" w:rsidR="0028041F" w:rsidRPr="00D3669E" w:rsidRDefault="0028041F" w:rsidP="0028041F">
            <w:pPr>
              <w:pStyle w:val="015"/>
              <w:spacing w:before="156"/>
              <w:rPr>
                <w:sz w:val="18"/>
              </w:rPr>
            </w:pPr>
            <w:r w:rsidRPr="00D3669E">
              <w:rPr>
                <w:sz w:val="18"/>
              </w:rPr>
              <w:t>13</w:t>
            </w:r>
          </w:p>
        </w:tc>
        <w:tc>
          <w:tcPr>
            <w:tcW w:w="200" w:type="pct"/>
            <w:tcBorders>
              <w:top w:val="nil"/>
              <w:left w:val="nil"/>
              <w:bottom w:val="single" w:sz="4" w:space="0" w:color="auto"/>
              <w:right w:val="single" w:sz="4" w:space="0" w:color="auto"/>
            </w:tcBorders>
            <w:shd w:val="clear" w:color="000000" w:fill="FFFFFF"/>
            <w:noWrap/>
            <w:vAlign w:val="center"/>
            <w:hideMark/>
          </w:tcPr>
          <w:p w14:paraId="5477DD02" w14:textId="77777777" w:rsidR="0028041F" w:rsidRPr="00D3669E" w:rsidRDefault="0028041F" w:rsidP="0028041F">
            <w:pPr>
              <w:pStyle w:val="015"/>
              <w:spacing w:before="156"/>
              <w:rPr>
                <w:sz w:val="18"/>
              </w:rPr>
            </w:pPr>
            <w:r w:rsidRPr="00D3669E">
              <w:rPr>
                <w:sz w:val="18"/>
              </w:rPr>
              <w:t>14</w:t>
            </w:r>
          </w:p>
        </w:tc>
        <w:tc>
          <w:tcPr>
            <w:tcW w:w="200" w:type="pct"/>
            <w:tcBorders>
              <w:top w:val="nil"/>
              <w:left w:val="nil"/>
              <w:bottom w:val="single" w:sz="4" w:space="0" w:color="auto"/>
              <w:right w:val="single" w:sz="4" w:space="0" w:color="auto"/>
            </w:tcBorders>
            <w:shd w:val="clear" w:color="000000" w:fill="FFFFFF"/>
            <w:noWrap/>
            <w:vAlign w:val="center"/>
            <w:hideMark/>
          </w:tcPr>
          <w:p w14:paraId="15666CDF" w14:textId="77777777" w:rsidR="0028041F" w:rsidRPr="00D3669E" w:rsidRDefault="0028041F" w:rsidP="0028041F">
            <w:pPr>
              <w:pStyle w:val="015"/>
              <w:spacing w:before="156"/>
              <w:rPr>
                <w:sz w:val="18"/>
              </w:rPr>
            </w:pPr>
            <w:r w:rsidRPr="00D3669E">
              <w:rPr>
                <w:sz w:val="18"/>
              </w:rPr>
              <w:t>15</w:t>
            </w:r>
          </w:p>
        </w:tc>
        <w:tc>
          <w:tcPr>
            <w:tcW w:w="200" w:type="pct"/>
            <w:tcBorders>
              <w:top w:val="nil"/>
              <w:left w:val="nil"/>
              <w:bottom w:val="single" w:sz="4" w:space="0" w:color="auto"/>
              <w:right w:val="single" w:sz="4" w:space="0" w:color="auto"/>
            </w:tcBorders>
            <w:shd w:val="clear" w:color="000000" w:fill="FFFFFF"/>
            <w:noWrap/>
            <w:vAlign w:val="center"/>
            <w:hideMark/>
          </w:tcPr>
          <w:p w14:paraId="156B6402" w14:textId="77777777" w:rsidR="0028041F" w:rsidRPr="00D3669E" w:rsidRDefault="0028041F" w:rsidP="0028041F">
            <w:pPr>
              <w:pStyle w:val="015"/>
              <w:spacing w:before="156"/>
              <w:rPr>
                <w:sz w:val="18"/>
              </w:rPr>
            </w:pPr>
            <w:r w:rsidRPr="00D3669E">
              <w:rPr>
                <w:sz w:val="18"/>
              </w:rPr>
              <w:t>16</w:t>
            </w:r>
          </w:p>
        </w:tc>
        <w:tc>
          <w:tcPr>
            <w:tcW w:w="200" w:type="pct"/>
            <w:tcBorders>
              <w:top w:val="nil"/>
              <w:left w:val="nil"/>
              <w:bottom w:val="single" w:sz="4" w:space="0" w:color="auto"/>
              <w:right w:val="single" w:sz="4" w:space="0" w:color="auto"/>
            </w:tcBorders>
            <w:shd w:val="clear" w:color="000000" w:fill="FFFFFF"/>
            <w:noWrap/>
            <w:vAlign w:val="center"/>
            <w:hideMark/>
          </w:tcPr>
          <w:p w14:paraId="53E84EA8" w14:textId="77777777" w:rsidR="0028041F" w:rsidRPr="00D3669E" w:rsidRDefault="0028041F" w:rsidP="0028041F">
            <w:pPr>
              <w:pStyle w:val="015"/>
              <w:spacing w:before="156"/>
              <w:rPr>
                <w:sz w:val="18"/>
              </w:rPr>
            </w:pPr>
            <w:r w:rsidRPr="00D3669E">
              <w:rPr>
                <w:sz w:val="18"/>
              </w:rPr>
              <w:t>17</w:t>
            </w:r>
          </w:p>
        </w:tc>
        <w:tc>
          <w:tcPr>
            <w:tcW w:w="200" w:type="pct"/>
            <w:tcBorders>
              <w:top w:val="nil"/>
              <w:left w:val="nil"/>
              <w:bottom w:val="single" w:sz="4" w:space="0" w:color="auto"/>
              <w:right w:val="single" w:sz="4" w:space="0" w:color="auto"/>
            </w:tcBorders>
            <w:shd w:val="clear" w:color="000000" w:fill="FFFFFF"/>
            <w:noWrap/>
            <w:vAlign w:val="center"/>
            <w:hideMark/>
          </w:tcPr>
          <w:p w14:paraId="121E6A23" w14:textId="77777777" w:rsidR="0028041F" w:rsidRPr="00D3669E" w:rsidRDefault="0028041F" w:rsidP="0028041F">
            <w:pPr>
              <w:pStyle w:val="015"/>
              <w:spacing w:before="156"/>
              <w:rPr>
                <w:sz w:val="18"/>
              </w:rPr>
            </w:pPr>
            <w:r w:rsidRPr="00D3669E">
              <w:rPr>
                <w:sz w:val="18"/>
              </w:rPr>
              <w:t>18</w:t>
            </w:r>
          </w:p>
        </w:tc>
        <w:tc>
          <w:tcPr>
            <w:tcW w:w="200" w:type="pct"/>
            <w:tcBorders>
              <w:top w:val="nil"/>
              <w:left w:val="nil"/>
              <w:bottom w:val="single" w:sz="4" w:space="0" w:color="auto"/>
              <w:right w:val="single" w:sz="4" w:space="0" w:color="auto"/>
            </w:tcBorders>
            <w:shd w:val="clear" w:color="000000" w:fill="FFFFFF"/>
            <w:noWrap/>
            <w:vAlign w:val="center"/>
            <w:hideMark/>
          </w:tcPr>
          <w:p w14:paraId="33DA71CB" w14:textId="77777777" w:rsidR="0028041F" w:rsidRPr="00D3669E" w:rsidRDefault="0028041F" w:rsidP="0028041F">
            <w:pPr>
              <w:pStyle w:val="015"/>
              <w:spacing w:before="156"/>
              <w:rPr>
                <w:sz w:val="18"/>
              </w:rPr>
            </w:pPr>
            <w:r w:rsidRPr="00D3669E">
              <w:rPr>
                <w:sz w:val="18"/>
              </w:rPr>
              <w:t>19</w:t>
            </w:r>
          </w:p>
        </w:tc>
        <w:tc>
          <w:tcPr>
            <w:tcW w:w="244" w:type="pct"/>
            <w:tcBorders>
              <w:top w:val="nil"/>
              <w:left w:val="nil"/>
              <w:bottom w:val="single" w:sz="4" w:space="0" w:color="auto"/>
              <w:right w:val="single" w:sz="4" w:space="0" w:color="auto"/>
            </w:tcBorders>
            <w:shd w:val="clear" w:color="000000" w:fill="FFFFFF"/>
            <w:noWrap/>
            <w:vAlign w:val="center"/>
            <w:hideMark/>
          </w:tcPr>
          <w:p w14:paraId="5E4C519C" w14:textId="77777777" w:rsidR="0028041F" w:rsidRPr="00D3669E" w:rsidRDefault="0028041F" w:rsidP="0028041F">
            <w:pPr>
              <w:pStyle w:val="015"/>
              <w:spacing w:before="156"/>
              <w:rPr>
                <w:sz w:val="18"/>
              </w:rPr>
            </w:pPr>
            <w:r w:rsidRPr="00D3669E">
              <w:rPr>
                <w:sz w:val="18"/>
              </w:rPr>
              <w:t>20</w:t>
            </w:r>
          </w:p>
        </w:tc>
        <w:tc>
          <w:tcPr>
            <w:tcW w:w="259" w:type="pct"/>
            <w:tcBorders>
              <w:top w:val="nil"/>
              <w:left w:val="nil"/>
              <w:bottom w:val="single" w:sz="4" w:space="0" w:color="auto"/>
              <w:right w:val="single" w:sz="4" w:space="0" w:color="auto"/>
            </w:tcBorders>
            <w:shd w:val="clear" w:color="000000" w:fill="FFFFFF"/>
            <w:noWrap/>
            <w:vAlign w:val="center"/>
            <w:hideMark/>
          </w:tcPr>
          <w:p w14:paraId="30E3B7D9" w14:textId="77777777" w:rsidR="0028041F" w:rsidRPr="00D3669E" w:rsidRDefault="0028041F" w:rsidP="0028041F">
            <w:pPr>
              <w:pStyle w:val="015"/>
              <w:spacing w:before="156"/>
              <w:rPr>
                <w:sz w:val="18"/>
              </w:rPr>
            </w:pPr>
            <w:r w:rsidRPr="00D3669E">
              <w:rPr>
                <w:sz w:val="18"/>
              </w:rPr>
              <w:t>21</w:t>
            </w:r>
          </w:p>
        </w:tc>
      </w:tr>
      <w:tr w:rsidR="0028041F" w:rsidRPr="00D3669E" w14:paraId="58E4E525" w14:textId="77777777" w:rsidTr="0028041F">
        <w:trPr>
          <w:trHeight w:val="270"/>
        </w:trPr>
        <w:tc>
          <w:tcPr>
            <w:tcW w:w="134" w:type="pct"/>
            <w:tcBorders>
              <w:top w:val="nil"/>
              <w:left w:val="single" w:sz="4" w:space="0" w:color="auto"/>
              <w:bottom w:val="single" w:sz="4" w:space="0" w:color="auto"/>
              <w:right w:val="single" w:sz="4" w:space="0" w:color="auto"/>
            </w:tcBorders>
            <w:shd w:val="clear" w:color="000000" w:fill="FFFFFF"/>
            <w:noWrap/>
            <w:vAlign w:val="bottom"/>
            <w:hideMark/>
          </w:tcPr>
          <w:p w14:paraId="3CF1F5E5" w14:textId="77777777" w:rsidR="0028041F" w:rsidRPr="00D3669E" w:rsidRDefault="0028041F" w:rsidP="0028041F">
            <w:pPr>
              <w:pStyle w:val="015"/>
              <w:spacing w:before="156"/>
              <w:rPr>
                <w:sz w:val="18"/>
              </w:rPr>
            </w:pPr>
            <w:r w:rsidRPr="00D3669E">
              <w:rPr>
                <w:sz w:val="18"/>
              </w:rPr>
              <w:t>1</w:t>
            </w:r>
          </w:p>
        </w:tc>
        <w:tc>
          <w:tcPr>
            <w:tcW w:w="563" w:type="pct"/>
            <w:tcBorders>
              <w:top w:val="nil"/>
              <w:left w:val="nil"/>
              <w:bottom w:val="single" w:sz="4" w:space="0" w:color="auto"/>
              <w:right w:val="single" w:sz="4" w:space="0" w:color="auto"/>
            </w:tcBorders>
            <w:shd w:val="clear" w:color="000000" w:fill="FFFFFF"/>
            <w:noWrap/>
            <w:vAlign w:val="bottom"/>
            <w:hideMark/>
          </w:tcPr>
          <w:p w14:paraId="2973255D" w14:textId="77777777" w:rsidR="0028041F" w:rsidRPr="00D3669E" w:rsidRDefault="0028041F" w:rsidP="0028041F">
            <w:pPr>
              <w:pStyle w:val="015"/>
              <w:spacing w:before="156"/>
              <w:rPr>
                <w:sz w:val="18"/>
              </w:rPr>
            </w:pPr>
            <w:r w:rsidRPr="00D3669E">
              <w:rPr>
                <w:sz w:val="18"/>
              </w:rPr>
              <w:t>资产</w:t>
            </w:r>
          </w:p>
        </w:tc>
        <w:tc>
          <w:tcPr>
            <w:tcW w:w="200" w:type="pct"/>
            <w:tcBorders>
              <w:top w:val="nil"/>
              <w:left w:val="nil"/>
              <w:bottom w:val="single" w:sz="4" w:space="0" w:color="auto"/>
              <w:right w:val="single" w:sz="4" w:space="0" w:color="auto"/>
            </w:tcBorders>
            <w:shd w:val="clear" w:color="000000" w:fill="FFFFFF"/>
            <w:noWrap/>
            <w:vAlign w:val="bottom"/>
            <w:hideMark/>
          </w:tcPr>
          <w:p w14:paraId="416D2C17" w14:textId="77777777" w:rsidR="0028041F" w:rsidRPr="00D3669E" w:rsidRDefault="0028041F" w:rsidP="0028041F">
            <w:pPr>
              <w:pStyle w:val="015"/>
              <w:spacing w:before="156"/>
              <w:rPr>
                <w:sz w:val="18"/>
              </w:rPr>
            </w:pPr>
            <w:r w:rsidRPr="00D3669E">
              <w:rPr>
                <w:rFonts w:hint="eastAsia"/>
                <w:sz w:val="18"/>
              </w:rPr>
              <w:t xml:space="preserve">56159.88 </w:t>
            </w:r>
          </w:p>
        </w:tc>
        <w:tc>
          <w:tcPr>
            <w:tcW w:w="200" w:type="pct"/>
            <w:tcBorders>
              <w:top w:val="nil"/>
              <w:left w:val="nil"/>
              <w:bottom w:val="single" w:sz="4" w:space="0" w:color="auto"/>
              <w:right w:val="single" w:sz="4" w:space="0" w:color="auto"/>
            </w:tcBorders>
            <w:shd w:val="clear" w:color="000000" w:fill="FFFFFF"/>
            <w:noWrap/>
            <w:vAlign w:val="bottom"/>
            <w:hideMark/>
          </w:tcPr>
          <w:p w14:paraId="144136E4" w14:textId="77777777" w:rsidR="0028041F" w:rsidRPr="00D3669E" w:rsidRDefault="0028041F" w:rsidP="0028041F">
            <w:pPr>
              <w:pStyle w:val="015"/>
              <w:spacing w:before="156"/>
              <w:rPr>
                <w:sz w:val="18"/>
              </w:rPr>
            </w:pPr>
            <w:r w:rsidRPr="00D3669E">
              <w:rPr>
                <w:rFonts w:hint="eastAsia"/>
                <w:sz w:val="18"/>
              </w:rPr>
              <w:t xml:space="preserve">54290.60 </w:t>
            </w:r>
          </w:p>
        </w:tc>
        <w:tc>
          <w:tcPr>
            <w:tcW w:w="200" w:type="pct"/>
            <w:tcBorders>
              <w:top w:val="nil"/>
              <w:left w:val="nil"/>
              <w:bottom w:val="single" w:sz="4" w:space="0" w:color="auto"/>
              <w:right w:val="single" w:sz="4" w:space="0" w:color="auto"/>
            </w:tcBorders>
            <w:shd w:val="clear" w:color="000000" w:fill="FFFFFF"/>
            <w:noWrap/>
            <w:vAlign w:val="bottom"/>
            <w:hideMark/>
          </w:tcPr>
          <w:p w14:paraId="24E375B6" w14:textId="77777777" w:rsidR="0028041F" w:rsidRPr="00D3669E" w:rsidRDefault="0028041F" w:rsidP="0028041F">
            <w:pPr>
              <w:pStyle w:val="015"/>
              <w:spacing w:before="156"/>
              <w:rPr>
                <w:sz w:val="18"/>
              </w:rPr>
            </w:pPr>
            <w:r w:rsidRPr="00D3669E">
              <w:rPr>
                <w:rFonts w:hint="eastAsia"/>
                <w:sz w:val="18"/>
              </w:rPr>
              <w:t xml:space="preserve">52223.89 </w:t>
            </w:r>
          </w:p>
        </w:tc>
        <w:tc>
          <w:tcPr>
            <w:tcW w:w="200" w:type="pct"/>
            <w:tcBorders>
              <w:top w:val="nil"/>
              <w:left w:val="nil"/>
              <w:bottom w:val="single" w:sz="4" w:space="0" w:color="auto"/>
              <w:right w:val="single" w:sz="4" w:space="0" w:color="auto"/>
            </w:tcBorders>
            <w:shd w:val="clear" w:color="000000" w:fill="FFFFFF"/>
            <w:noWrap/>
            <w:vAlign w:val="bottom"/>
            <w:hideMark/>
          </w:tcPr>
          <w:p w14:paraId="45279963" w14:textId="77777777" w:rsidR="0028041F" w:rsidRPr="00D3669E" w:rsidRDefault="0028041F" w:rsidP="0028041F">
            <w:pPr>
              <w:pStyle w:val="015"/>
              <w:spacing w:before="156"/>
              <w:rPr>
                <w:sz w:val="18"/>
              </w:rPr>
            </w:pPr>
            <w:r w:rsidRPr="00D3669E">
              <w:rPr>
                <w:rFonts w:hint="eastAsia"/>
                <w:sz w:val="18"/>
              </w:rPr>
              <w:t xml:space="preserve">50169.76 </w:t>
            </w:r>
          </w:p>
        </w:tc>
        <w:tc>
          <w:tcPr>
            <w:tcW w:w="200" w:type="pct"/>
            <w:tcBorders>
              <w:top w:val="nil"/>
              <w:left w:val="nil"/>
              <w:bottom w:val="single" w:sz="4" w:space="0" w:color="auto"/>
              <w:right w:val="single" w:sz="4" w:space="0" w:color="auto"/>
            </w:tcBorders>
            <w:shd w:val="clear" w:color="000000" w:fill="FFFFFF"/>
            <w:noWrap/>
            <w:vAlign w:val="bottom"/>
            <w:hideMark/>
          </w:tcPr>
          <w:p w14:paraId="1B3455BD" w14:textId="77777777" w:rsidR="0028041F" w:rsidRPr="00D3669E" w:rsidRDefault="0028041F" w:rsidP="0028041F">
            <w:pPr>
              <w:pStyle w:val="015"/>
              <w:spacing w:before="156"/>
              <w:rPr>
                <w:sz w:val="18"/>
              </w:rPr>
            </w:pPr>
            <w:r w:rsidRPr="00D3669E">
              <w:rPr>
                <w:rFonts w:hint="eastAsia"/>
                <w:sz w:val="18"/>
              </w:rPr>
              <w:t xml:space="preserve">48089.45 </w:t>
            </w:r>
          </w:p>
        </w:tc>
        <w:tc>
          <w:tcPr>
            <w:tcW w:w="200" w:type="pct"/>
            <w:tcBorders>
              <w:top w:val="nil"/>
              <w:left w:val="nil"/>
              <w:bottom w:val="single" w:sz="4" w:space="0" w:color="auto"/>
              <w:right w:val="single" w:sz="4" w:space="0" w:color="auto"/>
            </w:tcBorders>
            <w:shd w:val="clear" w:color="000000" w:fill="FFFFFF"/>
            <w:noWrap/>
            <w:vAlign w:val="bottom"/>
            <w:hideMark/>
          </w:tcPr>
          <w:p w14:paraId="41CA0748" w14:textId="77777777" w:rsidR="0028041F" w:rsidRPr="00D3669E" w:rsidRDefault="0028041F" w:rsidP="0028041F">
            <w:pPr>
              <w:pStyle w:val="015"/>
              <w:spacing w:before="156"/>
              <w:rPr>
                <w:sz w:val="18"/>
              </w:rPr>
            </w:pPr>
            <w:r w:rsidRPr="00D3669E">
              <w:rPr>
                <w:rFonts w:hint="eastAsia"/>
                <w:sz w:val="18"/>
              </w:rPr>
              <w:t xml:space="preserve">46020.14 </w:t>
            </w:r>
          </w:p>
        </w:tc>
        <w:tc>
          <w:tcPr>
            <w:tcW w:w="200" w:type="pct"/>
            <w:tcBorders>
              <w:top w:val="nil"/>
              <w:left w:val="nil"/>
              <w:bottom w:val="single" w:sz="4" w:space="0" w:color="auto"/>
              <w:right w:val="single" w:sz="4" w:space="0" w:color="auto"/>
            </w:tcBorders>
            <w:shd w:val="clear" w:color="000000" w:fill="FFFFFF"/>
            <w:noWrap/>
            <w:vAlign w:val="bottom"/>
            <w:hideMark/>
          </w:tcPr>
          <w:p w14:paraId="7E8623E7" w14:textId="77777777" w:rsidR="0028041F" w:rsidRPr="00D3669E" w:rsidRDefault="0028041F" w:rsidP="0028041F">
            <w:pPr>
              <w:pStyle w:val="015"/>
              <w:spacing w:before="156"/>
              <w:rPr>
                <w:sz w:val="18"/>
              </w:rPr>
            </w:pPr>
            <w:r w:rsidRPr="00D3669E">
              <w:rPr>
                <w:rFonts w:hint="eastAsia"/>
                <w:sz w:val="18"/>
              </w:rPr>
              <w:t xml:space="preserve">44021.86 </w:t>
            </w:r>
          </w:p>
        </w:tc>
        <w:tc>
          <w:tcPr>
            <w:tcW w:w="200" w:type="pct"/>
            <w:tcBorders>
              <w:top w:val="nil"/>
              <w:left w:val="nil"/>
              <w:bottom w:val="single" w:sz="4" w:space="0" w:color="auto"/>
              <w:right w:val="single" w:sz="4" w:space="0" w:color="auto"/>
            </w:tcBorders>
            <w:shd w:val="clear" w:color="000000" w:fill="FFFFFF"/>
            <w:noWrap/>
            <w:vAlign w:val="bottom"/>
            <w:hideMark/>
          </w:tcPr>
          <w:p w14:paraId="7B1C5172" w14:textId="77777777" w:rsidR="0028041F" w:rsidRPr="00D3669E" w:rsidRDefault="0028041F" w:rsidP="0028041F">
            <w:pPr>
              <w:pStyle w:val="015"/>
              <w:spacing w:before="156"/>
              <w:rPr>
                <w:sz w:val="18"/>
              </w:rPr>
            </w:pPr>
            <w:r w:rsidRPr="00D3669E">
              <w:rPr>
                <w:rFonts w:hint="eastAsia"/>
                <w:sz w:val="18"/>
              </w:rPr>
              <w:t xml:space="preserve">41956.89 </w:t>
            </w:r>
          </w:p>
        </w:tc>
        <w:tc>
          <w:tcPr>
            <w:tcW w:w="200" w:type="pct"/>
            <w:tcBorders>
              <w:top w:val="nil"/>
              <w:left w:val="nil"/>
              <w:bottom w:val="single" w:sz="4" w:space="0" w:color="auto"/>
              <w:right w:val="single" w:sz="4" w:space="0" w:color="auto"/>
            </w:tcBorders>
            <w:shd w:val="clear" w:color="000000" w:fill="FFFFFF"/>
            <w:noWrap/>
            <w:vAlign w:val="bottom"/>
            <w:hideMark/>
          </w:tcPr>
          <w:p w14:paraId="086D7E6D" w14:textId="77777777" w:rsidR="0028041F" w:rsidRPr="00D3669E" w:rsidRDefault="0028041F" w:rsidP="0028041F">
            <w:pPr>
              <w:pStyle w:val="015"/>
              <w:spacing w:before="156"/>
              <w:rPr>
                <w:sz w:val="18"/>
              </w:rPr>
            </w:pPr>
            <w:r w:rsidRPr="00D3669E">
              <w:rPr>
                <w:rFonts w:hint="eastAsia"/>
                <w:sz w:val="18"/>
              </w:rPr>
              <w:t xml:space="preserve">39986.26 </w:t>
            </w:r>
          </w:p>
        </w:tc>
        <w:tc>
          <w:tcPr>
            <w:tcW w:w="200" w:type="pct"/>
            <w:tcBorders>
              <w:top w:val="nil"/>
              <w:left w:val="nil"/>
              <w:bottom w:val="single" w:sz="4" w:space="0" w:color="auto"/>
              <w:right w:val="single" w:sz="4" w:space="0" w:color="auto"/>
            </w:tcBorders>
            <w:shd w:val="clear" w:color="000000" w:fill="FFFFFF"/>
            <w:noWrap/>
            <w:vAlign w:val="bottom"/>
            <w:hideMark/>
          </w:tcPr>
          <w:p w14:paraId="6B97C063" w14:textId="77777777" w:rsidR="0028041F" w:rsidRPr="00D3669E" w:rsidRDefault="0028041F" w:rsidP="0028041F">
            <w:pPr>
              <w:pStyle w:val="015"/>
              <w:spacing w:before="156"/>
              <w:rPr>
                <w:sz w:val="18"/>
              </w:rPr>
            </w:pPr>
            <w:r w:rsidRPr="00D3669E">
              <w:rPr>
                <w:rFonts w:hint="eastAsia"/>
                <w:sz w:val="18"/>
              </w:rPr>
              <w:t xml:space="preserve">37959.55 </w:t>
            </w:r>
          </w:p>
        </w:tc>
        <w:tc>
          <w:tcPr>
            <w:tcW w:w="200" w:type="pct"/>
            <w:tcBorders>
              <w:top w:val="nil"/>
              <w:left w:val="nil"/>
              <w:bottom w:val="single" w:sz="4" w:space="0" w:color="auto"/>
              <w:right w:val="single" w:sz="4" w:space="0" w:color="auto"/>
            </w:tcBorders>
            <w:shd w:val="clear" w:color="000000" w:fill="FFFFFF"/>
            <w:noWrap/>
            <w:vAlign w:val="bottom"/>
            <w:hideMark/>
          </w:tcPr>
          <w:p w14:paraId="37BC76EC" w14:textId="77777777" w:rsidR="0028041F" w:rsidRPr="00D3669E" w:rsidRDefault="0028041F" w:rsidP="0028041F">
            <w:pPr>
              <w:pStyle w:val="015"/>
              <w:spacing w:before="156"/>
              <w:rPr>
                <w:sz w:val="18"/>
              </w:rPr>
            </w:pPr>
            <w:r w:rsidRPr="00D3669E">
              <w:rPr>
                <w:rFonts w:hint="eastAsia"/>
                <w:sz w:val="18"/>
              </w:rPr>
              <w:t xml:space="preserve">36027.18 </w:t>
            </w:r>
          </w:p>
        </w:tc>
        <w:tc>
          <w:tcPr>
            <w:tcW w:w="200" w:type="pct"/>
            <w:tcBorders>
              <w:top w:val="nil"/>
              <w:left w:val="nil"/>
              <w:bottom w:val="single" w:sz="4" w:space="0" w:color="auto"/>
              <w:right w:val="single" w:sz="4" w:space="0" w:color="auto"/>
            </w:tcBorders>
            <w:shd w:val="clear" w:color="000000" w:fill="FFFFFF"/>
            <w:noWrap/>
            <w:vAlign w:val="bottom"/>
            <w:hideMark/>
          </w:tcPr>
          <w:p w14:paraId="542B175F" w14:textId="77777777" w:rsidR="0028041F" w:rsidRPr="00D3669E" w:rsidRDefault="0028041F" w:rsidP="0028041F">
            <w:pPr>
              <w:pStyle w:val="015"/>
              <w:spacing w:before="156"/>
              <w:rPr>
                <w:sz w:val="18"/>
              </w:rPr>
            </w:pPr>
            <w:r w:rsidRPr="00D3669E">
              <w:rPr>
                <w:rFonts w:hint="eastAsia"/>
                <w:sz w:val="18"/>
              </w:rPr>
              <w:t xml:space="preserve">34189.16 </w:t>
            </w:r>
          </w:p>
        </w:tc>
        <w:tc>
          <w:tcPr>
            <w:tcW w:w="200" w:type="pct"/>
            <w:tcBorders>
              <w:top w:val="nil"/>
              <w:left w:val="nil"/>
              <w:bottom w:val="single" w:sz="4" w:space="0" w:color="auto"/>
              <w:right w:val="single" w:sz="4" w:space="0" w:color="auto"/>
            </w:tcBorders>
            <w:shd w:val="clear" w:color="000000" w:fill="FFFFFF"/>
            <w:noWrap/>
            <w:vAlign w:val="bottom"/>
            <w:hideMark/>
          </w:tcPr>
          <w:p w14:paraId="142C76F9" w14:textId="77777777" w:rsidR="0028041F" w:rsidRPr="00D3669E" w:rsidRDefault="0028041F" w:rsidP="0028041F">
            <w:pPr>
              <w:pStyle w:val="015"/>
              <w:spacing w:before="156"/>
              <w:rPr>
                <w:sz w:val="18"/>
              </w:rPr>
            </w:pPr>
            <w:r w:rsidRPr="00D3669E">
              <w:rPr>
                <w:rFonts w:hint="eastAsia"/>
                <w:sz w:val="18"/>
              </w:rPr>
              <w:t xml:space="preserve">32445.49 </w:t>
            </w:r>
          </w:p>
        </w:tc>
        <w:tc>
          <w:tcPr>
            <w:tcW w:w="200" w:type="pct"/>
            <w:tcBorders>
              <w:top w:val="nil"/>
              <w:left w:val="nil"/>
              <w:bottom w:val="single" w:sz="4" w:space="0" w:color="auto"/>
              <w:right w:val="single" w:sz="4" w:space="0" w:color="auto"/>
            </w:tcBorders>
            <w:shd w:val="clear" w:color="000000" w:fill="FFFFFF"/>
            <w:noWrap/>
            <w:vAlign w:val="bottom"/>
            <w:hideMark/>
          </w:tcPr>
          <w:p w14:paraId="08DCF1AC" w14:textId="77777777" w:rsidR="0028041F" w:rsidRPr="00D3669E" w:rsidRDefault="0028041F" w:rsidP="0028041F">
            <w:pPr>
              <w:pStyle w:val="015"/>
              <w:spacing w:before="156"/>
              <w:rPr>
                <w:sz w:val="18"/>
              </w:rPr>
            </w:pPr>
            <w:r w:rsidRPr="00D3669E">
              <w:rPr>
                <w:rFonts w:hint="eastAsia"/>
                <w:sz w:val="18"/>
              </w:rPr>
              <w:t xml:space="preserve">30796.17 </w:t>
            </w:r>
          </w:p>
        </w:tc>
        <w:tc>
          <w:tcPr>
            <w:tcW w:w="200" w:type="pct"/>
            <w:tcBorders>
              <w:top w:val="nil"/>
              <w:left w:val="nil"/>
              <w:bottom w:val="single" w:sz="4" w:space="0" w:color="auto"/>
              <w:right w:val="single" w:sz="4" w:space="0" w:color="auto"/>
            </w:tcBorders>
            <w:shd w:val="clear" w:color="000000" w:fill="FFFFFF"/>
            <w:noWrap/>
            <w:vAlign w:val="bottom"/>
            <w:hideMark/>
          </w:tcPr>
          <w:p w14:paraId="1F300457" w14:textId="77777777" w:rsidR="0028041F" w:rsidRPr="00D3669E" w:rsidRDefault="0028041F" w:rsidP="0028041F">
            <w:pPr>
              <w:pStyle w:val="015"/>
              <w:spacing w:before="156"/>
              <w:rPr>
                <w:sz w:val="18"/>
              </w:rPr>
            </w:pPr>
            <w:r w:rsidRPr="00D3669E">
              <w:rPr>
                <w:rFonts w:hint="eastAsia"/>
                <w:sz w:val="18"/>
              </w:rPr>
              <w:t xml:space="preserve">29090.75 </w:t>
            </w:r>
          </w:p>
        </w:tc>
        <w:tc>
          <w:tcPr>
            <w:tcW w:w="200" w:type="pct"/>
            <w:tcBorders>
              <w:top w:val="nil"/>
              <w:left w:val="nil"/>
              <w:bottom w:val="single" w:sz="4" w:space="0" w:color="auto"/>
              <w:right w:val="single" w:sz="4" w:space="0" w:color="auto"/>
            </w:tcBorders>
            <w:shd w:val="clear" w:color="000000" w:fill="FFFFFF"/>
            <w:noWrap/>
            <w:vAlign w:val="bottom"/>
            <w:hideMark/>
          </w:tcPr>
          <w:p w14:paraId="10234192" w14:textId="77777777" w:rsidR="0028041F" w:rsidRPr="00D3669E" w:rsidRDefault="0028041F" w:rsidP="0028041F">
            <w:pPr>
              <w:pStyle w:val="015"/>
              <w:spacing w:before="156"/>
              <w:rPr>
                <w:sz w:val="18"/>
              </w:rPr>
            </w:pPr>
            <w:r w:rsidRPr="00D3669E">
              <w:rPr>
                <w:rFonts w:hint="eastAsia"/>
                <w:sz w:val="18"/>
              </w:rPr>
              <w:t xml:space="preserve">27479.69 </w:t>
            </w:r>
          </w:p>
        </w:tc>
        <w:tc>
          <w:tcPr>
            <w:tcW w:w="200" w:type="pct"/>
            <w:tcBorders>
              <w:top w:val="nil"/>
              <w:left w:val="nil"/>
              <w:bottom w:val="single" w:sz="4" w:space="0" w:color="auto"/>
              <w:right w:val="single" w:sz="4" w:space="0" w:color="auto"/>
            </w:tcBorders>
            <w:shd w:val="clear" w:color="000000" w:fill="FFFFFF"/>
            <w:noWrap/>
            <w:vAlign w:val="bottom"/>
            <w:hideMark/>
          </w:tcPr>
          <w:p w14:paraId="339727DA" w14:textId="77777777" w:rsidR="0028041F" w:rsidRPr="00D3669E" w:rsidRDefault="0028041F" w:rsidP="0028041F">
            <w:pPr>
              <w:pStyle w:val="015"/>
              <w:spacing w:before="156"/>
              <w:rPr>
                <w:sz w:val="18"/>
              </w:rPr>
            </w:pPr>
            <w:r w:rsidRPr="00D3669E">
              <w:rPr>
                <w:rFonts w:hint="eastAsia"/>
                <w:sz w:val="18"/>
              </w:rPr>
              <w:t xml:space="preserve">28209.36 </w:t>
            </w:r>
          </w:p>
        </w:tc>
        <w:tc>
          <w:tcPr>
            <w:tcW w:w="200" w:type="pct"/>
            <w:tcBorders>
              <w:top w:val="nil"/>
              <w:left w:val="nil"/>
              <w:bottom w:val="single" w:sz="4" w:space="0" w:color="auto"/>
              <w:right w:val="single" w:sz="4" w:space="0" w:color="auto"/>
            </w:tcBorders>
            <w:shd w:val="clear" w:color="000000" w:fill="FFFFFF"/>
            <w:noWrap/>
            <w:vAlign w:val="bottom"/>
            <w:hideMark/>
          </w:tcPr>
          <w:p w14:paraId="48E0974F" w14:textId="77777777" w:rsidR="0028041F" w:rsidRPr="00D3669E" w:rsidRDefault="0028041F" w:rsidP="0028041F">
            <w:pPr>
              <w:pStyle w:val="015"/>
              <w:spacing w:before="156"/>
              <w:rPr>
                <w:sz w:val="18"/>
              </w:rPr>
            </w:pPr>
            <w:r w:rsidRPr="00D3669E">
              <w:rPr>
                <w:rFonts w:hint="eastAsia"/>
                <w:sz w:val="18"/>
              </w:rPr>
              <w:t xml:space="preserve">28939.04 </w:t>
            </w:r>
          </w:p>
        </w:tc>
        <w:tc>
          <w:tcPr>
            <w:tcW w:w="200" w:type="pct"/>
            <w:tcBorders>
              <w:top w:val="nil"/>
              <w:left w:val="nil"/>
              <w:bottom w:val="single" w:sz="4" w:space="0" w:color="auto"/>
              <w:right w:val="single" w:sz="4" w:space="0" w:color="auto"/>
            </w:tcBorders>
            <w:shd w:val="clear" w:color="000000" w:fill="FFFFFF"/>
            <w:noWrap/>
            <w:vAlign w:val="bottom"/>
            <w:hideMark/>
          </w:tcPr>
          <w:p w14:paraId="6B19859E" w14:textId="77777777" w:rsidR="0028041F" w:rsidRPr="00D3669E" w:rsidRDefault="0028041F" w:rsidP="0028041F">
            <w:pPr>
              <w:pStyle w:val="015"/>
              <w:spacing w:before="156"/>
              <w:rPr>
                <w:sz w:val="18"/>
              </w:rPr>
            </w:pPr>
            <w:r w:rsidRPr="00D3669E">
              <w:rPr>
                <w:rFonts w:hint="eastAsia"/>
                <w:sz w:val="18"/>
              </w:rPr>
              <w:t xml:space="preserve">29699.36 </w:t>
            </w:r>
          </w:p>
        </w:tc>
        <w:tc>
          <w:tcPr>
            <w:tcW w:w="244" w:type="pct"/>
            <w:tcBorders>
              <w:top w:val="nil"/>
              <w:left w:val="nil"/>
              <w:bottom w:val="single" w:sz="4" w:space="0" w:color="auto"/>
              <w:right w:val="single" w:sz="4" w:space="0" w:color="auto"/>
            </w:tcBorders>
            <w:shd w:val="clear" w:color="000000" w:fill="FFFFFF"/>
            <w:noWrap/>
            <w:vAlign w:val="bottom"/>
            <w:hideMark/>
          </w:tcPr>
          <w:p w14:paraId="4D27E905" w14:textId="77777777" w:rsidR="0028041F" w:rsidRPr="00D3669E" w:rsidRDefault="0028041F" w:rsidP="0028041F">
            <w:pPr>
              <w:pStyle w:val="015"/>
              <w:spacing w:before="156"/>
              <w:rPr>
                <w:sz w:val="18"/>
              </w:rPr>
            </w:pPr>
            <w:r w:rsidRPr="00D3669E">
              <w:rPr>
                <w:rFonts w:hint="eastAsia"/>
                <w:sz w:val="18"/>
              </w:rPr>
              <w:t xml:space="preserve">32408.43 </w:t>
            </w:r>
          </w:p>
        </w:tc>
        <w:tc>
          <w:tcPr>
            <w:tcW w:w="259" w:type="pct"/>
            <w:tcBorders>
              <w:top w:val="nil"/>
              <w:left w:val="nil"/>
              <w:bottom w:val="single" w:sz="4" w:space="0" w:color="auto"/>
              <w:right w:val="single" w:sz="4" w:space="0" w:color="auto"/>
            </w:tcBorders>
            <w:shd w:val="clear" w:color="000000" w:fill="FFFFFF"/>
            <w:noWrap/>
            <w:vAlign w:val="bottom"/>
            <w:hideMark/>
          </w:tcPr>
          <w:p w14:paraId="0F2350F1" w14:textId="77777777" w:rsidR="0028041F" w:rsidRPr="00D3669E" w:rsidRDefault="0028041F" w:rsidP="0028041F">
            <w:pPr>
              <w:pStyle w:val="015"/>
              <w:spacing w:before="156"/>
              <w:rPr>
                <w:sz w:val="18"/>
              </w:rPr>
            </w:pPr>
            <w:r w:rsidRPr="00D3669E">
              <w:rPr>
                <w:rFonts w:hint="eastAsia"/>
                <w:sz w:val="18"/>
              </w:rPr>
              <w:t xml:space="preserve">34991.49 </w:t>
            </w:r>
          </w:p>
        </w:tc>
      </w:tr>
      <w:tr w:rsidR="0028041F" w:rsidRPr="00D3669E" w14:paraId="2D5E0DED" w14:textId="77777777" w:rsidTr="0028041F">
        <w:trPr>
          <w:trHeight w:val="270"/>
        </w:trPr>
        <w:tc>
          <w:tcPr>
            <w:tcW w:w="134" w:type="pct"/>
            <w:tcBorders>
              <w:top w:val="nil"/>
              <w:left w:val="single" w:sz="4" w:space="0" w:color="auto"/>
              <w:bottom w:val="single" w:sz="4" w:space="0" w:color="auto"/>
              <w:right w:val="single" w:sz="4" w:space="0" w:color="auto"/>
            </w:tcBorders>
            <w:shd w:val="clear" w:color="000000" w:fill="FFFFFF"/>
            <w:noWrap/>
            <w:vAlign w:val="bottom"/>
            <w:hideMark/>
          </w:tcPr>
          <w:p w14:paraId="6037B41A" w14:textId="77777777" w:rsidR="0028041F" w:rsidRPr="00D3669E" w:rsidRDefault="0028041F" w:rsidP="0028041F">
            <w:pPr>
              <w:pStyle w:val="015"/>
              <w:spacing w:before="156"/>
              <w:rPr>
                <w:sz w:val="18"/>
              </w:rPr>
            </w:pPr>
            <w:r w:rsidRPr="00D3669E">
              <w:rPr>
                <w:sz w:val="18"/>
              </w:rPr>
              <w:t>1.1</w:t>
            </w:r>
          </w:p>
        </w:tc>
        <w:tc>
          <w:tcPr>
            <w:tcW w:w="563" w:type="pct"/>
            <w:tcBorders>
              <w:top w:val="nil"/>
              <w:left w:val="nil"/>
              <w:bottom w:val="single" w:sz="4" w:space="0" w:color="auto"/>
              <w:right w:val="single" w:sz="4" w:space="0" w:color="auto"/>
            </w:tcBorders>
            <w:shd w:val="clear" w:color="000000" w:fill="FFFFFF"/>
            <w:noWrap/>
            <w:vAlign w:val="bottom"/>
            <w:hideMark/>
          </w:tcPr>
          <w:p w14:paraId="5405265B" w14:textId="77777777" w:rsidR="0028041F" w:rsidRPr="00D3669E" w:rsidRDefault="0028041F" w:rsidP="0028041F">
            <w:pPr>
              <w:pStyle w:val="015"/>
              <w:spacing w:before="156"/>
              <w:rPr>
                <w:sz w:val="18"/>
              </w:rPr>
            </w:pPr>
            <w:r w:rsidRPr="00D3669E">
              <w:rPr>
                <w:sz w:val="18"/>
              </w:rPr>
              <w:t>流动资产总额</w:t>
            </w:r>
          </w:p>
        </w:tc>
        <w:tc>
          <w:tcPr>
            <w:tcW w:w="200" w:type="pct"/>
            <w:tcBorders>
              <w:top w:val="nil"/>
              <w:left w:val="nil"/>
              <w:bottom w:val="single" w:sz="4" w:space="0" w:color="auto"/>
              <w:right w:val="single" w:sz="4" w:space="0" w:color="auto"/>
            </w:tcBorders>
            <w:shd w:val="clear" w:color="000000" w:fill="FFFFFF"/>
            <w:noWrap/>
            <w:vAlign w:val="bottom"/>
            <w:hideMark/>
          </w:tcPr>
          <w:p w14:paraId="649D53E3"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02A81BB6" w14:textId="77777777" w:rsidR="0028041F" w:rsidRPr="00D3669E" w:rsidRDefault="0028041F" w:rsidP="0028041F">
            <w:pPr>
              <w:pStyle w:val="015"/>
              <w:spacing w:before="156"/>
              <w:rPr>
                <w:sz w:val="18"/>
              </w:rPr>
            </w:pPr>
            <w:r w:rsidRPr="00D3669E">
              <w:rPr>
                <w:rFonts w:hint="eastAsia"/>
                <w:sz w:val="18"/>
              </w:rPr>
              <w:t xml:space="preserve">1899.39 </w:t>
            </w:r>
          </w:p>
        </w:tc>
        <w:tc>
          <w:tcPr>
            <w:tcW w:w="200" w:type="pct"/>
            <w:tcBorders>
              <w:top w:val="nil"/>
              <w:left w:val="nil"/>
              <w:bottom w:val="single" w:sz="4" w:space="0" w:color="auto"/>
              <w:right w:val="single" w:sz="4" w:space="0" w:color="auto"/>
            </w:tcBorders>
            <w:shd w:val="clear" w:color="000000" w:fill="FFFFFF"/>
            <w:noWrap/>
            <w:vAlign w:val="bottom"/>
            <w:hideMark/>
          </w:tcPr>
          <w:p w14:paraId="063BCC58" w14:textId="77777777" w:rsidR="0028041F" w:rsidRPr="00D3669E" w:rsidRDefault="0028041F" w:rsidP="0028041F">
            <w:pPr>
              <w:pStyle w:val="015"/>
              <w:spacing w:before="156"/>
              <w:rPr>
                <w:sz w:val="18"/>
              </w:rPr>
            </w:pPr>
            <w:r w:rsidRPr="00D3669E">
              <w:rPr>
                <w:rFonts w:hint="eastAsia"/>
                <w:sz w:val="18"/>
              </w:rPr>
              <w:t xml:space="preserve">3601.37 </w:t>
            </w:r>
          </w:p>
        </w:tc>
        <w:tc>
          <w:tcPr>
            <w:tcW w:w="200" w:type="pct"/>
            <w:tcBorders>
              <w:top w:val="nil"/>
              <w:left w:val="nil"/>
              <w:bottom w:val="single" w:sz="4" w:space="0" w:color="auto"/>
              <w:right w:val="single" w:sz="4" w:space="0" w:color="auto"/>
            </w:tcBorders>
            <w:shd w:val="clear" w:color="000000" w:fill="FFFFFF"/>
            <w:noWrap/>
            <w:vAlign w:val="bottom"/>
            <w:hideMark/>
          </w:tcPr>
          <w:p w14:paraId="3F1AFA6D" w14:textId="77777777" w:rsidR="0028041F" w:rsidRPr="00D3669E" w:rsidRDefault="0028041F" w:rsidP="0028041F">
            <w:pPr>
              <w:pStyle w:val="015"/>
              <w:spacing w:before="156"/>
              <w:rPr>
                <w:sz w:val="18"/>
              </w:rPr>
            </w:pPr>
            <w:r w:rsidRPr="00D3669E">
              <w:rPr>
                <w:rFonts w:hint="eastAsia"/>
                <w:sz w:val="18"/>
              </w:rPr>
              <w:t xml:space="preserve">5315.92 </w:t>
            </w:r>
          </w:p>
        </w:tc>
        <w:tc>
          <w:tcPr>
            <w:tcW w:w="200" w:type="pct"/>
            <w:tcBorders>
              <w:top w:val="nil"/>
              <w:left w:val="nil"/>
              <w:bottom w:val="single" w:sz="4" w:space="0" w:color="auto"/>
              <w:right w:val="single" w:sz="4" w:space="0" w:color="auto"/>
            </w:tcBorders>
            <w:shd w:val="clear" w:color="000000" w:fill="FFFFFF"/>
            <w:noWrap/>
            <w:vAlign w:val="bottom"/>
            <w:hideMark/>
          </w:tcPr>
          <w:p w14:paraId="090609BF" w14:textId="77777777" w:rsidR="0028041F" w:rsidRPr="00D3669E" w:rsidRDefault="0028041F" w:rsidP="0028041F">
            <w:pPr>
              <w:pStyle w:val="015"/>
              <w:spacing w:before="156"/>
              <w:rPr>
                <w:sz w:val="18"/>
              </w:rPr>
            </w:pPr>
            <w:r w:rsidRPr="00D3669E">
              <w:rPr>
                <w:rFonts w:hint="eastAsia"/>
                <w:sz w:val="18"/>
              </w:rPr>
              <w:t xml:space="preserve">7004.28 </w:t>
            </w:r>
          </w:p>
        </w:tc>
        <w:tc>
          <w:tcPr>
            <w:tcW w:w="200" w:type="pct"/>
            <w:tcBorders>
              <w:top w:val="nil"/>
              <w:left w:val="nil"/>
              <w:bottom w:val="single" w:sz="4" w:space="0" w:color="auto"/>
              <w:right w:val="single" w:sz="4" w:space="0" w:color="auto"/>
            </w:tcBorders>
            <w:shd w:val="clear" w:color="000000" w:fill="FFFFFF"/>
            <w:noWrap/>
            <w:vAlign w:val="bottom"/>
            <w:hideMark/>
          </w:tcPr>
          <w:p w14:paraId="47B0ACFE" w14:textId="77777777" w:rsidR="0028041F" w:rsidRPr="00D3669E" w:rsidRDefault="0028041F" w:rsidP="0028041F">
            <w:pPr>
              <w:pStyle w:val="015"/>
              <w:spacing w:before="156"/>
              <w:rPr>
                <w:sz w:val="18"/>
              </w:rPr>
            </w:pPr>
            <w:r w:rsidRPr="00D3669E">
              <w:rPr>
                <w:rFonts w:hint="eastAsia"/>
                <w:sz w:val="18"/>
              </w:rPr>
              <w:t xml:space="preserve">8703.65 </w:t>
            </w:r>
          </w:p>
        </w:tc>
        <w:tc>
          <w:tcPr>
            <w:tcW w:w="200" w:type="pct"/>
            <w:tcBorders>
              <w:top w:val="nil"/>
              <w:left w:val="nil"/>
              <w:bottom w:val="single" w:sz="4" w:space="0" w:color="auto"/>
              <w:right w:val="single" w:sz="4" w:space="0" w:color="auto"/>
            </w:tcBorders>
            <w:shd w:val="clear" w:color="000000" w:fill="FFFFFF"/>
            <w:noWrap/>
            <w:vAlign w:val="bottom"/>
            <w:hideMark/>
          </w:tcPr>
          <w:p w14:paraId="5FE9667C" w14:textId="77777777" w:rsidR="0028041F" w:rsidRPr="00D3669E" w:rsidRDefault="0028041F" w:rsidP="0028041F">
            <w:pPr>
              <w:pStyle w:val="015"/>
              <w:spacing w:before="156"/>
              <w:rPr>
                <w:sz w:val="18"/>
              </w:rPr>
            </w:pPr>
            <w:r w:rsidRPr="00D3669E">
              <w:rPr>
                <w:rFonts w:hint="eastAsia"/>
                <w:sz w:val="18"/>
              </w:rPr>
              <w:t xml:space="preserve">9985.46 </w:t>
            </w:r>
          </w:p>
        </w:tc>
        <w:tc>
          <w:tcPr>
            <w:tcW w:w="200" w:type="pct"/>
            <w:tcBorders>
              <w:top w:val="nil"/>
              <w:left w:val="nil"/>
              <w:bottom w:val="single" w:sz="4" w:space="0" w:color="auto"/>
              <w:right w:val="single" w:sz="4" w:space="0" w:color="auto"/>
            </w:tcBorders>
            <w:shd w:val="clear" w:color="000000" w:fill="FFFFFF"/>
            <w:noWrap/>
            <w:vAlign w:val="bottom"/>
            <w:hideMark/>
          </w:tcPr>
          <w:p w14:paraId="180D9790" w14:textId="77777777" w:rsidR="0028041F" w:rsidRPr="00D3669E" w:rsidRDefault="0028041F" w:rsidP="0028041F">
            <w:pPr>
              <w:pStyle w:val="015"/>
              <w:spacing w:before="156"/>
              <w:rPr>
                <w:sz w:val="18"/>
              </w:rPr>
            </w:pPr>
            <w:r w:rsidRPr="00D3669E">
              <w:rPr>
                <w:rFonts w:hint="eastAsia"/>
                <w:sz w:val="18"/>
              </w:rPr>
              <w:t xml:space="preserve">10760.26 </w:t>
            </w:r>
          </w:p>
        </w:tc>
        <w:tc>
          <w:tcPr>
            <w:tcW w:w="200" w:type="pct"/>
            <w:tcBorders>
              <w:top w:val="nil"/>
              <w:left w:val="nil"/>
              <w:bottom w:val="single" w:sz="4" w:space="0" w:color="auto"/>
              <w:right w:val="single" w:sz="4" w:space="0" w:color="auto"/>
            </w:tcBorders>
            <w:shd w:val="clear" w:color="000000" w:fill="FFFFFF"/>
            <w:noWrap/>
            <w:vAlign w:val="bottom"/>
            <w:hideMark/>
          </w:tcPr>
          <w:p w14:paraId="5C7C3418" w14:textId="77777777" w:rsidR="0028041F" w:rsidRPr="00D3669E" w:rsidRDefault="0028041F" w:rsidP="0028041F">
            <w:pPr>
              <w:pStyle w:val="015"/>
              <w:spacing w:before="156"/>
              <w:rPr>
                <w:sz w:val="18"/>
              </w:rPr>
            </w:pPr>
            <w:r w:rsidRPr="00D3669E">
              <w:rPr>
                <w:rFonts w:hint="eastAsia"/>
                <w:sz w:val="18"/>
              </w:rPr>
              <w:t xml:space="preserve">11629.41 </w:t>
            </w:r>
          </w:p>
        </w:tc>
        <w:tc>
          <w:tcPr>
            <w:tcW w:w="200" w:type="pct"/>
            <w:tcBorders>
              <w:top w:val="nil"/>
              <w:left w:val="nil"/>
              <w:bottom w:val="single" w:sz="4" w:space="0" w:color="auto"/>
              <w:right w:val="single" w:sz="4" w:space="0" w:color="auto"/>
            </w:tcBorders>
            <w:shd w:val="clear" w:color="000000" w:fill="FFFFFF"/>
            <w:noWrap/>
            <w:vAlign w:val="bottom"/>
            <w:hideMark/>
          </w:tcPr>
          <w:p w14:paraId="23E7732F" w14:textId="77777777" w:rsidR="0028041F" w:rsidRPr="00D3669E" w:rsidRDefault="0028041F" w:rsidP="0028041F">
            <w:pPr>
              <w:pStyle w:val="015"/>
              <w:spacing w:before="156"/>
              <w:rPr>
                <w:sz w:val="18"/>
              </w:rPr>
            </w:pPr>
            <w:r w:rsidRPr="00D3669E">
              <w:rPr>
                <w:rFonts w:hint="eastAsia"/>
                <w:sz w:val="18"/>
              </w:rPr>
              <w:t xml:space="preserve">12442.46 </w:t>
            </w:r>
          </w:p>
        </w:tc>
        <w:tc>
          <w:tcPr>
            <w:tcW w:w="200" w:type="pct"/>
            <w:tcBorders>
              <w:top w:val="nil"/>
              <w:left w:val="nil"/>
              <w:bottom w:val="single" w:sz="4" w:space="0" w:color="auto"/>
              <w:right w:val="single" w:sz="4" w:space="0" w:color="auto"/>
            </w:tcBorders>
            <w:shd w:val="clear" w:color="000000" w:fill="FFFFFF"/>
            <w:noWrap/>
            <w:vAlign w:val="bottom"/>
            <w:hideMark/>
          </w:tcPr>
          <w:p w14:paraId="013A8C39" w14:textId="77777777" w:rsidR="0028041F" w:rsidRPr="00D3669E" w:rsidRDefault="0028041F" w:rsidP="0028041F">
            <w:pPr>
              <w:pStyle w:val="015"/>
              <w:spacing w:before="156"/>
              <w:rPr>
                <w:sz w:val="18"/>
              </w:rPr>
            </w:pPr>
            <w:r w:rsidRPr="00D3669E">
              <w:rPr>
                <w:rFonts w:hint="eastAsia"/>
                <w:sz w:val="18"/>
              </w:rPr>
              <w:t xml:space="preserve">13349.87 </w:t>
            </w:r>
          </w:p>
        </w:tc>
        <w:tc>
          <w:tcPr>
            <w:tcW w:w="200" w:type="pct"/>
            <w:tcBorders>
              <w:top w:val="nil"/>
              <w:left w:val="nil"/>
              <w:bottom w:val="single" w:sz="4" w:space="0" w:color="auto"/>
              <w:right w:val="single" w:sz="4" w:space="0" w:color="auto"/>
            </w:tcBorders>
            <w:shd w:val="clear" w:color="000000" w:fill="FFFFFF"/>
            <w:noWrap/>
            <w:vAlign w:val="bottom"/>
            <w:hideMark/>
          </w:tcPr>
          <w:p w14:paraId="3E221863" w14:textId="77777777" w:rsidR="0028041F" w:rsidRPr="00D3669E" w:rsidRDefault="0028041F" w:rsidP="0028041F">
            <w:pPr>
              <w:pStyle w:val="015"/>
              <w:spacing w:before="156"/>
              <w:rPr>
                <w:sz w:val="18"/>
              </w:rPr>
            </w:pPr>
            <w:r w:rsidRPr="00D3669E">
              <w:rPr>
                <w:rFonts w:hint="eastAsia"/>
                <w:sz w:val="18"/>
              </w:rPr>
              <w:t xml:space="preserve">14351.62 </w:t>
            </w:r>
          </w:p>
        </w:tc>
        <w:tc>
          <w:tcPr>
            <w:tcW w:w="200" w:type="pct"/>
            <w:tcBorders>
              <w:top w:val="nil"/>
              <w:left w:val="nil"/>
              <w:bottom w:val="single" w:sz="4" w:space="0" w:color="auto"/>
              <w:right w:val="single" w:sz="4" w:space="0" w:color="auto"/>
            </w:tcBorders>
            <w:shd w:val="clear" w:color="000000" w:fill="FFFFFF"/>
            <w:noWrap/>
            <w:vAlign w:val="bottom"/>
            <w:hideMark/>
          </w:tcPr>
          <w:p w14:paraId="3D0E51DA" w14:textId="77777777" w:rsidR="0028041F" w:rsidRPr="00D3669E" w:rsidRDefault="0028041F" w:rsidP="0028041F">
            <w:pPr>
              <w:pStyle w:val="015"/>
              <w:spacing w:before="156"/>
              <w:rPr>
                <w:sz w:val="18"/>
              </w:rPr>
            </w:pPr>
            <w:r w:rsidRPr="00D3669E">
              <w:rPr>
                <w:rFonts w:hint="eastAsia"/>
                <w:sz w:val="18"/>
              </w:rPr>
              <w:t xml:space="preserve">15447.72 </w:t>
            </w:r>
          </w:p>
        </w:tc>
        <w:tc>
          <w:tcPr>
            <w:tcW w:w="200" w:type="pct"/>
            <w:tcBorders>
              <w:top w:val="nil"/>
              <w:left w:val="nil"/>
              <w:bottom w:val="single" w:sz="4" w:space="0" w:color="auto"/>
              <w:right w:val="single" w:sz="4" w:space="0" w:color="auto"/>
            </w:tcBorders>
            <w:shd w:val="clear" w:color="000000" w:fill="FFFFFF"/>
            <w:noWrap/>
            <w:vAlign w:val="bottom"/>
            <w:hideMark/>
          </w:tcPr>
          <w:p w14:paraId="6966ECDD" w14:textId="77777777" w:rsidR="0028041F" w:rsidRPr="00D3669E" w:rsidRDefault="0028041F" w:rsidP="0028041F">
            <w:pPr>
              <w:pStyle w:val="015"/>
              <w:spacing w:before="156"/>
              <w:rPr>
                <w:sz w:val="18"/>
              </w:rPr>
            </w:pPr>
            <w:r w:rsidRPr="00D3669E">
              <w:rPr>
                <w:rFonts w:hint="eastAsia"/>
                <w:sz w:val="18"/>
              </w:rPr>
              <w:t xml:space="preserve">16638.17 </w:t>
            </w:r>
          </w:p>
        </w:tc>
        <w:tc>
          <w:tcPr>
            <w:tcW w:w="200" w:type="pct"/>
            <w:tcBorders>
              <w:top w:val="nil"/>
              <w:left w:val="nil"/>
              <w:bottom w:val="single" w:sz="4" w:space="0" w:color="auto"/>
              <w:right w:val="single" w:sz="4" w:space="0" w:color="auto"/>
            </w:tcBorders>
            <w:shd w:val="clear" w:color="000000" w:fill="FFFFFF"/>
            <w:noWrap/>
            <w:vAlign w:val="bottom"/>
            <w:hideMark/>
          </w:tcPr>
          <w:p w14:paraId="2C99BDDE" w14:textId="77777777" w:rsidR="0028041F" w:rsidRPr="00D3669E" w:rsidRDefault="0028041F" w:rsidP="0028041F">
            <w:pPr>
              <w:pStyle w:val="015"/>
              <w:spacing w:before="156"/>
              <w:rPr>
                <w:sz w:val="18"/>
              </w:rPr>
            </w:pPr>
            <w:r w:rsidRPr="00D3669E">
              <w:rPr>
                <w:rFonts w:hint="eastAsia"/>
                <w:sz w:val="18"/>
              </w:rPr>
              <w:t xml:space="preserve">17772.53 </w:t>
            </w:r>
          </w:p>
        </w:tc>
        <w:tc>
          <w:tcPr>
            <w:tcW w:w="200" w:type="pct"/>
            <w:tcBorders>
              <w:top w:val="nil"/>
              <w:left w:val="nil"/>
              <w:bottom w:val="single" w:sz="4" w:space="0" w:color="auto"/>
              <w:right w:val="single" w:sz="4" w:space="0" w:color="auto"/>
            </w:tcBorders>
            <w:shd w:val="clear" w:color="000000" w:fill="FFFFFF"/>
            <w:noWrap/>
            <w:vAlign w:val="bottom"/>
            <w:hideMark/>
          </w:tcPr>
          <w:p w14:paraId="2115B07D" w14:textId="77777777" w:rsidR="0028041F" w:rsidRPr="00D3669E" w:rsidRDefault="0028041F" w:rsidP="0028041F">
            <w:pPr>
              <w:pStyle w:val="015"/>
              <w:spacing w:before="156"/>
              <w:rPr>
                <w:sz w:val="18"/>
              </w:rPr>
            </w:pPr>
            <w:r w:rsidRPr="00D3669E">
              <w:rPr>
                <w:rFonts w:hint="eastAsia"/>
                <w:sz w:val="18"/>
              </w:rPr>
              <w:t xml:space="preserve">19001.23 </w:t>
            </w:r>
          </w:p>
        </w:tc>
        <w:tc>
          <w:tcPr>
            <w:tcW w:w="200" w:type="pct"/>
            <w:tcBorders>
              <w:top w:val="nil"/>
              <w:left w:val="nil"/>
              <w:bottom w:val="single" w:sz="4" w:space="0" w:color="auto"/>
              <w:right w:val="single" w:sz="4" w:space="0" w:color="auto"/>
            </w:tcBorders>
            <w:shd w:val="clear" w:color="000000" w:fill="FFFFFF"/>
            <w:noWrap/>
            <w:vAlign w:val="bottom"/>
            <w:hideMark/>
          </w:tcPr>
          <w:p w14:paraId="58205FC9" w14:textId="77777777" w:rsidR="0028041F" w:rsidRPr="00D3669E" w:rsidRDefault="0028041F" w:rsidP="0028041F">
            <w:pPr>
              <w:pStyle w:val="015"/>
              <w:spacing w:before="156"/>
              <w:rPr>
                <w:sz w:val="18"/>
              </w:rPr>
            </w:pPr>
            <w:r w:rsidRPr="00D3669E">
              <w:rPr>
                <w:rFonts w:hint="eastAsia"/>
                <w:sz w:val="18"/>
              </w:rPr>
              <w:t xml:space="preserve">22570.68 </w:t>
            </w:r>
          </w:p>
        </w:tc>
        <w:tc>
          <w:tcPr>
            <w:tcW w:w="200" w:type="pct"/>
            <w:tcBorders>
              <w:top w:val="nil"/>
              <w:left w:val="nil"/>
              <w:bottom w:val="single" w:sz="4" w:space="0" w:color="auto"/>
              <w:right w:val="single" w:sz="4" w:space="0" w:color="auto"/>
            </w:tcBorders>
            <w:shd w:val="clear" w:color="000000" w:fill="FFFFFF"/>
            <w:noWrap/>
            <w:vAlign w:val="bottom"/>
            <w:hideMark/>
          </w:tcPr>
          <w:p w14:paraId="6D077A95" w14:textId="77777777" w:rsidR="0028041F" w:rsidRPr="00D3669E" w:rsidRDefault="0028041F" w:rsidP="0028041F">
            <w:pPr>
              <w:pStyle w:val="015"/>
              <w:spacing w:before="156"/>
              <w:rPr>
                <w:sz w:val="18"/>
              </w:rPr>
            </w:pPr>
            <w:r w:rsidRPr="00D3669E">
              <w:rPr>
                <w:rFonts w:hint="eastAsia"/>
                <w:sz w:val="18"/>
              </w:rPr>
              <w:t xml:space="preserve">26140.13 </w:t>
            </w:r>
          </w:p>
        </w:tc>
        <w:tc>
          <w:tcPr>
            <w:tcW w:w="200" w:type="pct"/>
            <w:tcBorders>
              <w:top w:val="nil"/>
              <w:left w:val="nil"/>
              <w:bottom w:val="single" w:sz="4" w:space="0" w:color="auto"/>
              <w:right w:val="single" w:sz="4" w:space="0" w:color="auto"/>
            </w:tcBorders>
            <w:shd w:val="clear" w:color="000000" w:fill="FFFFFF"/>
            <w:noWrap/>
            <w:vAlign w:val="bottom"/>
            <w:hideMark/>
          </w:tcPr>
          <w:p w14:paraId="52F69ACB" w14:textId="77777777" w:rsidR="0028041F" w:rsidRPr="00D3669E" w:rsidRDefault="0028041F" w:rsidP="0028041F">
            <w:pPr>
              <w:pStyle w:val="015"/>
              <w:spacing w:before="156"/>
              <w:rPr>
                <w:sz w:val="18"/>
              </w:rPr>
            </w:pPr>
            <w:r w:rsidRPr="00D3669E">
              <w:rPr>
                <w:rFonts w:hint="eastAsia"/>
                <w:sz w:val="18"/>
              </w:rPr>
              <w:t xml:space="preserve">29699.36 </w:t>
            </w:r>
          </w:p>
        </w:tc>
        <w:tc>
          <w:tcPr>
            <w:tcW w:w="244" w:type="pct"/>
            <w:tcBorders>
              <w:top w:val="nil"/>
              <w:left w:val="nil"/>
              <w:bottom w:val="single" w:sz="4" w:space="0" w:color="auto"/>
              <w:right w:val="single" w:sz="4" w:space="0" w:color="auto"/>
            </w:tcBorders>
            <w:shd w:val="clear" w:color="000000" w:fill="FFFFFF"/>
            <w:noWrap/>
            <w:vAlign w:val="bottom"/>
            <w:hideMark/>
          </w:tcPr>
          <w:p w14:paraId="599D308A" w14:textId="77777777" w:rsidR="0028041F" w:rsidRPr="00D3669E" w:rsidRDefault="0028041F" w:rsidP="0028041F">
            <w:pPr>
              <w:pStyle w:val="015"/>
              <w:spacing w:before="156"/>
              <w:rPr>
                <w:sz w:val="18"/>
              </w:rPr>
            </w:pPr>
            <w:r w:rsidRPr="00D3669E">
              <w:rPr>
                <w:rFonts w:hint="eastAsia"/>
                <w:sz w:val="18"/>
              </w:rPr>
              <w:t xml:space="preserve">32408.43 </w:t>
            </w:r>
          </w:p>
        </w:tc>
        <w:tc>
          <w:tcPr>
            <w:tcW w:w="259" w:type="pct"/>
            <w:tcBorders>
              <w:top w:val="nil"/>
              <w:left w:val="nil"/>
              <w:bottom w:val="single" w:sz="4" w:space="0" w:color="auto"/>
              <w:right w:val="single" w:sz="4" w:space="0" w:color="auto"/>
            </w:tcBorders>
            <w:shd w:val="clear" w:color="000000" w:fill="FFFFFF"/>
            <w:noWrap/>
            <w:vAlign w:val="bottom"/>
            <w:hideMark/>
          </w:tcPr>
          <w:p w14:paraId="7E5C1351" w14:textId="77777777" w:rsidR="0028041F" w:rsidRPr="00D3669E" w:rsidRDefault="0028041F" w:rsidP="0028041F">
            <w:pPr>
              <w:pStyle w:val="015"/>
              <w:spacing w:before="156"/>
              <w:rPr>
                <w:sz w:val="18"/>
              </w:rPr>
            </w:pPr>
            <w:r w:rsidRPr="00D3669E">
              <w:rPr>
                <w:rFonts w:hint="eastAsia"/>
                <w:sz w:val="18"/>
              </w:rPr>
              <w:t xml:space="preserve">34991.49 </w:t>
            </w:r>
          </w:p>
        </w:tc>
      </w:tr>
      <w:tr w:rsidR="0028041F" w:rsidRPr="00D3669E" w14:paraId="4230260F" w14:textId="77777777" w:rsidTr="0028041F">
        <w:trPr>
          <w:trHeight w:val="270"/>
        </w:trPr>
        <w:tc>
          <w:tcPr>
            <w:tcW w:w="134" w:type="pct"/>
            <w:tcBorders>
              <w:top w:val="nil"/>
              <w:left w:val="single" w:sz="4" w:space="0" w:color="auto"/>
              <w:bottom w:val="single" w:sz="4" w:space="0" w:color="auto"/>
              <w:right w:val="single" w:sz="4" w:space="0" w:color="auto"/>
            </w:tcBorders>
            <w:shd w:val="clear" w:color="000000" w:fill="FFFFFF"/>
            <w:noWrap/>
            <w:vAlign w:val="bottom"/>
            <w:hideMark/>
          </w:tcPr>
          <w:p w14:paraId="0C490E8C" w14:textId="77777777" w:rsidR="0028041F" w:rsidRPr="00D3669E" w:rsidRDefault="0028041F" w:rsidP="0028041F">
            <w:pPr>
              <w:pStyle w:val="015"/>
              <w:spacing w:before="156"/>
              <w:rPr>
                <w:sz w:val="18"/>
              </w:rPr>
            </w:pPr>
            <w:r w:rsidRPr="00D3669E">
              <w:rPr>
                <w:sz w:val="18"/>
              </w:rPr>
              <w:t>1.1.1</w:t>
            </w:r>
          </w:p>
        </w:tc>
        <w:tc>
          <w:tcPr>
            <w:tcW w:w="563" w:type="pct"/>
            <w:tcBorders>
              <w:top w:val="nil"/>
              <w:left w:val="nil"/>
              <w:bottom w:val="single" w:sz="4" w:space="0" w:color="auto"/>
              <w:right w:val="single" w:sz="4" w:space="0" w:color="auto"/>
            </w:tcBorders>
            <w:shd w:val="clear" w:color="000000" w:fill="FFFFFF"/>
            <w:noWrap/>
            <w:vAlign w:val="bottom"/>
            <w:hideMark/>
          </w:tcPr>
          <w:p w14:paraId="69BFD557" w14:textId="77777777" w:rsidR="0028041F" w:rsidRPr="00D3669E" w:rsidRDefault="0028041F" w:rsidP="0028041F">
            <w:pPr>
              <w:pStyle w:val="015"/>
              <w:spacing w:before="156"/>
              <w:rPr>
                <w:sz w:val="18"/>
              </w:rPr>
            </w:pPr>
            <w:r w:rsidRPr="00D3669E">
              <w:rPr>
                <w:sz w:val="18"/>
              </w:rPr>
              <w:t>累计盈余资金</w:t>
            </w:r>
          </w:p>
        </w:tc>
        <w:tc>
          <w:tcPr>
            <w:tcW w:w="200" w:type="pct"/>
            <w:tcBorders>
              <w:top w:val="nil"/>
              <w:left w:val="nil"/>
              <w:bottom w:val="single" w:sz="4" w:space="0" w:color="auto"/>
              <w:right w:val="single" w:sz="4" w:space="0" w:color="auto"/>
            </w:tcBorders>
            <w:shd w:val="clear" w:color="000000" w:fill="FFFFFF"/>
            <w:noWrap/>
            <w:vAlign w:val="bottom"/>
            <w:hideMark/>
          </w:tcPr>
          <w:p w14:paraId="7F686B8E"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63F31793" w14:textId="77777777" w:rsidR="0028041F" w:rsidRPr="00D3669E" w:rsidRDefault="0028041F" w:rsidP="0028041F">
            <w:pPr>
              <w:pStyle w:val="015"/>
              <w:spacing w:before="156"/>
              <w:rPr>
                <w:sz w:val="18"/>
              </w:rPr>
            </w:pPr>
            <w:r w:rsidRPr="00D3669E">
              <w:rPr>
                <w:rFonts w:hint="eastAsia"/>
                <w:sz w:val="18"/>
              </w:rPr>
              <w:t xml:space="preserve">1689.39 </w:t>
            </w:r>
          </w:p>
        </w:tc>
        <w:tc>
          <w:tcPr>
            <w:tcW w:w="200" w:type="pct"/>
            <w:tcBorders>
              <w:top w:val="nil"/>
              <w:left w:val="nil"/>
              <w:bottom w:val="single" w:sz="4" w:space="0" w:color="auto"/>
              <w:right w:val="single" w:sz="4" w:space="0" w:color="auto"/>
            </w:tcBorders>
            <w:shd w:val="clear" w:color="000000" w:fill="FFFFFF"/>
            <w:noWrap/>
            <w:vAlign w:val="bottom"/>
            <w:hideMark/>
          </w:tcPr>
          <w:p w14:paraId="7FDC5F4E" w14:textId="77777777" w:rsidR="0028041F" w:rsidRPr="00D3669E" w:rsidRDefault="0028041F" w:rsidP="0028041F">
            <w:pPr>
              <w:pStyle w:val="015"/>
              <w:spacing w:before="156"/>
              <w:rPr>
                <w:sz w:val="18"/>
              </w:rPr>
            </w:pPr>
            <w:r w:rsidRPr="00D3669E">
              <w:rPr>
                <w:rFonts w:hint="eastAsia"/>
                <w:sz w:val="18"/>
              </w:rPr>
              <w:t xml:space="preserve">3391.37 </w:t>
            </w:r>
          </w:p>
        </w:tc>
        <w:tc>
          <w:tcPr>
            <w:tcW w:w="200" w:type="pct"/>
            <w:tcBorders>
              <w:top w:val="nil"/>
              <w:left w:val="nil"/>
              <w:bottom w:val="single" w:sz="4" w:space="0" w:color="auto"/>
              <w:right w:val="single" w:sz="4" w:space="0" w:color="auto"/>
            </w:tcBorders>
            <w:shd w:val="clear" w:color="000000" w:fill="FFFFFF"/>
            <w:noWrap/>
            <w:vAlign w:val="bottom"/>
            <w:hideMark/>
          </w:tcPr>
          <w:p w14:paraId="44412BAC" w14:textId="77777777" w:rsidR="0028041F" w:rsidRPr="00D3669E" w:rsidRDefault="0028041F" w:rsidP="0028041F">
            <w:pPr>
              <w:pStyle w:val="015"/>
              <w:spacing w:before="156"/>
              <w:rPr>
                <w:sz w:val="18"/>
              </w:rPr>
            </w:pPr>
            <w:r w:rsidRPr="00D3669E">
              <w:rPr>
                <w:rFonts w:hint="eastAsia"/>
                <w:sz w:val="18"/>
              </w:rPr>
              <w:t xml:space="preserve">5105.92 </w:t>
            </w:r>
          </w:p>
        </w:tc>
        <w:tc>
          <w:tcPr>
            <w:tcW w:w="200" w:type="pct"/>
            <w:tcBorders>
              <w:top w:val="nil"/>
              <w:left w:val="nil"/>
              <w:bottom w:val="single" w:sz="4" w:space="0" w:color="auto"/>
              <w:right w:val="single" w:sz="4" w:space="0" w:color="auto"/>
            </w:tcBorders>
            <w:shd w:val="clear" w:color="000000" w:fill="FFFFFF"/>
            <w:noWrap/>
            <w:vAlign w:val="bottom"/>
            <w:hideMark/>
          </w:tcPr>
          <w:p w14:paraId="13353489" w14:textId="77777777" w:rsidR="0028041F" w:rsidRPr="00D3669E" w:rsidRDefault="0028041F" w:rsidP="0028041F">
            <w:pPr>
              <w:pStyle w:val="015"/>
              <w:spacing w:before="156"/>
              <w:rPr>
                <w:sz w:val="18"/>
              </w:rPr>
            </w:pPr>
            <w:r w:rsidRPr="00D3669E">
              <w:rPr>
                <w:rFonts w:hint="eastAsia"/>
                <w:sz w:val="18"/>
              </w:rPr>
              <w:t xml:space="preserve">6794.28 </w:t>
            </w:r>
          </w:p>
        </w:tc>
        <w:tc>
          <w:tcPr>
            <w:tcW w:w="200" w:type="pct"/>
            <w:tcBorders>
              <w:top w:val="nil"/>
              <w:left w:val="nil"/>
              <w:bottom w:val="single" w:sz="4" w:space="0" w:color="auto"/>
              <w:right w:val="single" w:sz="4" w:space="0" w:color="auto"/>
            </w:tcBorders>
            <w:shd w:val="clear" w:color="000000" w:fill="FFFFFF"/>
            <w:noWrap/>
            <w:vAlign w:val="bottom"/>
            <w:hideMark/>
          </w:tcPr>
          <w:p w14:paraId="7B2D3772" w14:textId="77777777" w:rsidR="0028041F" w:rsidRPr="00D3669E" w:rsidRDefault="0028041F" w:rsidP="0028041F">
            <w:pPr>
              <w:pStyle w:val="015"/>
              <w:spacing w:before="156"/>
              <w:rPr>
                <w:sz w:val="18"/>
              </w:rPr>
            </w:pPr>
            <w:r w:rsidRPr="00D3669E">
              <w:rPr>
                <w:rFonts w:hint="eastAsia"/>
                <w:sz w:val="18"/>
              </w:rPr>
              <w:t xml:space="preserve">8493.65 </w:t>
            </w:r>
          </w:p>
        </w:tc>
        <w:tc>
          <w:tcPr>
            <w:tcW w:w="200" w:type="pct"/>
            <w:tcBorders>
              <w:top w:val="nil"/>
              <w:left w:val="nil"/>
              <w:bottom w:val="single" w:sz="4" w:space="0" w:color="auto"/>
              <w:right w:val="single" w:sz="4" w:space="0" w:color="auto"/>
            </w:tcBorders>
            <w:shd w:val="clear" w:color="000000" w:fill="FFFFFF"/>
            <w:noWrap/>
            <w:vAlign w:val="bottom"/>
            <w:hideMark/>
          </w:tcPr>
          <w:p w14:paraId="10B4FBCA" w14:textId="77777777" w:rsidR="0028041F" w:rsidRPr="00D3669E" w:rsidRDefault="0028041F" w:rsidP="0028041F">
            <w:pPr>
              <w:pStyle w:val="015"/>
              <w:spacing w:before="156"/>
              <w:rPr>
                <w:sz w:val="18"/>
              </w:rPr>
            </w:pPr>
            <w:r w:rsidRPr="00D3669E">
              <w:rPr>
                <w:rFonts w:hint="eastAsia"/>
                <w:sz w:val="18"/>
              </w:rPr>
              <w:t xml:space="preserve">9775.46 </w:t>
            </w:r>
          </w:p>
        </w:tc>
        <w:tc>
          <w:tcPr>
            <w:tcW w:w="200" w:type="pct"/>
            <w:tcBorders>
              <w:top w:val="nil"/>
              <w:left w:val="nil"/>
              <w:bottom w:val="single" w:sz="4" w:space="0" w:color="auto"/>
              <w:right w:val="single" w:sz="4" w:space="0" w:color="auto"/>
            </w:tcBorders>
            <w:shd w:val="clear" w:color="000000" w:fill="FFFFFF"/>
            <w:noWrap/>
            <w:vAlign w:val="bottom"/>
            <w:hideMark/>
          </w:tcPr>
          <w:p w14:paraId="0A2C331A" w14:textId="77777777" w:rsidR="0028041F" w:rsidRPr="00D3669E" w:rsidRDefault="0028041F" w:rsidP="0028041F">
            <w:pPr>
              <w:pStyle w:val="015"/>
              <w:spacing w:before="156"/>
              <w:rPr>
                <w:sz w:val="18"/>
              </w:rPr>
            </w:pPr>
            <w:r w:rsidRPr="00D3669E">
              <w:rPr>
                <w:rFonts w:hint="eastAsia"/>
                <w:sz w:val="18"/>
              </w:rPr>
              <w:t xml:space="preserve">10550.26 </w:t>
            </w:r>
          </w:p>
        </w:tc>
        <w:tc>
          <w:tcPr>
            <w:tcW w:w="200" w:type="pct"/>
            <w:tcBorders>
              <w:top w:val="nil"/>
              <w:left w:val="nil"/>
              <w:bottom w:val="single" w:sz="4" w:space="0" w:color="auto"/>
              <w:right w:val="single" w:sz="4" w:space="0" w:color="auto"/>
            </w:tcBorders>
            <w:shd w:val="clear" w:color="000000" w:fill="FFFFFF"/>
            <w:noWrap/>
            <w:vAlign w:val="bottom"/>
            <w:hideMark/>
          </w:tcPr>
          <w:p w14:paraId="5CB12132" w14:textId="77777777" w:rsidR="0028041F" w:rsidRPr="00D3669E" w:rsidRDefault="0028041F" w:rsidP="0028041F">
            <w:pPr>
              <w:pStyle w:val="015"/>
              <w:spacing w:before="156"/>
              <w:rPr>
                <w:sz w:val="18"/>
              </w:rPr>
            </w:pPr>
            <w:r w:rsidRPr="00D3669E">
              <w:rPr>
                <w:rFonts w:hint="eastAsia"/>
                <w:sz w:val="18"/>
              </w:rPr>
              <w:t xml:space="preserve">11419.41 </w:t>
            </w:r>
          </w:p>
        </w:tc>
        <w:tc>
          <w:tcPr>
            <w:tcW w:w="200" w:type="pct"/>
            <w:tcBorders>
              <w:top w:val="nil"/>
              <w:left w:val="nil"/>
              <w:bottom w:val="single" w:sz="4" w:space="0" w:color="auto"/>
              <w:right w:val="single" w:sz="4" w:space="0" w:color="auto"/>
            </w:tcBorders>
            <w:shd w:val="clear" w:color="000000" w:fill="FFFFFF"/>
            <w:noWrap/>
            <w:vAlign w:val="bottom"/>
            <w:hideMark/>
          </w:tcPr>
          <w:p w14:paraId="12535036" w14:textId="77777777" w:rsidR="0028041F" w:rsidRPr="00D3669E" w:rsidRDefault="0028041F" w:rsidP="0028041F">
            <w:pPr>
              <w:pStyle w:val="015"/>
              <w:spacing w:before="156"/>
              <w:rPr>
                <w:sz w:val="18"/>
              </w:rPr>
            </w:pPr>
            <w:r w:rsidRPr="00D3669E">
              <w:rPr>
                <w:rFonts w:hint="eastAsia"/>
                <w:sz w:val="18"/>
              </w:rPr>
              <w:t xml:space="preserve">12232.46 </w:t>
            </w:r>
          </w:p>
        </w:tc>
        <w:tc>
          <w:tcPr>
            <w:tcW w:w="200" w:type="pct"/>
            <w:tcBorders>
              <w:top w:val="nil"/>
              <w:left w:val="nil"/>
              <w:bottom w:val="single" w:sz="4" w:space="0" w:color="auto"/>
              <w:right w:val="single" w:sz="4" w:space="0" w:color="auto"/>
            </w:tcBorders>
            <w:shd w:val="clear" w:color="000000" w:fill="FFFFFF"/>
            <w:noWrap/>
            <w:vAlign w:val="bottom"/>
            <w:hideMark/>
          </w:tcPr>
          <w:p w14:paraId="2138E150" w14:textId="77777777" w:rsidR="0028041F" w:rsidRPr="00D3669E" w:rsidRDefault="0028041F" w:rsidP="0028041F">
            <w:pPr>
              <w:pStyle w:val="015"/>
              <w:spacing w:before="156"/>
              <w:rPr>
                <w:sz w:val="18"/>
              </w:rPr>
            </w:pPr>
            <w:r w:rsidRPr="00D3669E">
              <w:rPr>
                <w:rFonts w:hint="eastAsia"/>
                <w:sz w:val="18"/>
              </w:rPr>
              <w:t xml:space="preserve">13139.87 </w:t>
            </w:r>
          </w:p>
        </w:tc>
        <w:tc>
          <w:tcPr>
            <w:tcW w:w="200" w:type="pct"/>
            <w:tcBorders>
              <w:top w:val="nil"/>
              <w:left w:val="nil"/>
              <w:bottom w:val="single" w:sz="4" w:space="0" w:color="auto"/>
              <w:right w:val="single" w:sz="4" w:space="0" w:color="auto"/>
            </w:tcBorders>
            <w:shd w:val="clear" w:color="000000" w:fill="FFFFFF"/>
            <w:noWrap/>
            <w:vAlign w:val="bottom"/>
            <w:hideMark/>
          </w:tcPr>
          <w:p w14:paraId="1E288EA9" w14:textId="77777777" w:rsidR="0028041F" w:rsidRPr="00D3669E" w:rsidRDefault="0028041F" w:rsidP="0028041F">
            <w:pPr>
              <w:pStyle w:val="015"/>
              <w:spacing w:before="156"/>
              <w:rPr>
                <w:sz w:val="18"/>
              </w:rPr>
            </w:pPr>
            <w:r w:rsidRPr="00D3669E">
              <w:rPr>
                <w:rFonts w:hint="eastAsia"/>
                <w:sz w:val="18"/>
              </w:rPr>
              <w:t xml:space="preserve">14141.62 </w:t>
            </w:r>
          </w:p>
        </w:tc>
        <w:tc>
          <w:tcPr>
            <w:tcW w:w="200" w:type="pct"/>
            <w:tcBorders>
              <w:top w:val="nil"/>
              <w:left w:val="nil"/>
              <w:bottom w:val="single" w:sz="4" w:space="0" w:color="auto"/>
              <w:right w:val="single" w:sz="4" w:space="0" w:color="auto"/>
            </w:tcBorders>
            <w:shd w:val="clear" w:color="000000" w:fill="FFFFFF"/>
            <w:noWrap/>
            <w:vAlign w:val="bottom"/>
            <w:hideMark/>
          </w:tcPr>
          <w:p w14:paraId="14F59FA5" w14:textId="77777777" w:rsidR="0028041F" w:rsidRPr="00D3669E" w:rsidRDefault="0028041F" w:rsidP="0028041F">
            <w:pPr>
              <w:pStyle w:val="015"/>
              <w:spacing w:before="156"/>
              <w:rPr>
                <w:sz w:val="18"/>
              </w:rPr>
            </w:pPr>
            <w:r w:rsidRPr="00D3669E">
              <w:rPr>
                <w:rFonts w:hint="eastAsia"/>
                <w:sz w:val="18"/>
              </w:rPr>
              <w:t xml:space="preserve">15237.72 </w:t>
            </w:r>
          </w:p>
        </w:tc>
        <w:tc>
          <w:tcPr>
            <w:tcW w:w="200" w:type="pct"/>
            <w:tcBorders>
              <w:top w:val="nil"/>
              <w:left w:val="nil"/>
              <w:bottom w:val="single" w:sz="4" w:space="0" w:color="auto"/>
              <w:right w:val="single" w:sz="4" w:space="0" w:color="auto"/>
            </w:tcBorders>
            <w:shd w:val="clear" w:color="000000" w:fill="FFFFFF"/>
            <w:noWrap/>
            <w:vAlign w:val="bottom"/>
            <w:hideMark/>
          </w:tcPr>
          <w:p w14:paraId="2DFA43E6" w14:textId="77777777" w:rsidR="0028041F" w:rsidRPr="00D3669E" w:rsidRDefault="0028041F" w:rsidP="0028041F">
            <w:pPr>
              <w:pStyle w:val="015"/>
              <w:spacing w:before="156"/>
              <w:rPr>
                <w:sz w:val="18"/>
              </w:rPr>
            </w:pPr>
            <w:r w:rsidRPr="00D3669E">
              <w:rPr>
                <w:rFonts w:hint="eastAsia"/>
                <w:sz w:val="18"/>
              </w:rPr>
              <w:t xml:space="preserve">16428.17 </w:t>
            </w:r>
          </w:p>
        </w:tc>
        <w:tc>
          <w:tcPr>
            <w:tcW w:w="200" w:type="pct"/>
            <w:tcBorders>
              <w:top w:val="nil"/>
              <w:left w:val="nil"/>
              <w:bottom w:val="single" w:sz="4" w:space="0" w:color="auto"/>
              <w:right w:val="single" w:sz="4" w:space="0" w:color="auto"/>
            </w:tcBorders>
            <w:shd w:val="clear" w:color="000000" w:fill="FFFFFF"/>
            <w:noWrap/>
            <w:vAlign w:val="bottom"/>
            <w:hideMark/>
          </w:tcPr>
          <w:p w14:paraId="750BA8EA" w14:textId="77777777" w:rsidR="0028041F" w:rsidRPr="00D3669E" w:rsidRDefault="0028041F" w:rsidP="0028041F">
            <w:pPr>
              <w:pStyle w:val="015"/>
              <w:spacing w:before="156"/>
              <w:rPr>
                <w:sz w:val="18"/>
              </w:rPr>
            </w:pPr>
            <w:r w:rsidRPr="00D3669E">
              <w:rPr>
                <w:rFonts w:hint="eastAsia"/>
                <w:sz w:val="18"/>
              </w:rPr>
              <w:t xml:space="preserve">17562.53 </w:t>
            </w:r>
          </w:p>
        </w:tc>
        <w:tc>
          <w:tcPr>
            <w:tcW w:w="200" w:type="pct"/>
            <w:tcBorders>
              <w:top w:val="nil"/>
              <w:left w:val="nil"/>
              <w:bottom w:val="single" w:sz="4" w:space="0" w:color="auto"/>
              <w:right w:val="single" w:sz="4" w:space="0" w:color="auto"/>
            </w:tcBorders>
            <w:shd w:val="clear" w:color="000000" w:fill="FFFFFF"/>
            <w:noWrap/>
            <w:vAlign w:val="bottom"/>
            <w:hideMark/>
          </w:tcPr>
          <w:p w14:paraId="5B5C1B75" w14:textId="77777777" w:rsidR="0028041F" w:rsidRPr="00D3669E" w:rsidRDefault="0028041F" w:rsidP="0028041F">
            <w:pPr>
              <w:pStyle w:val="015"/>
              <w:spacing w:before="156"/>
              <w:rPr>
                <w:sz w:val="18"/>
              </w:rPr>
            </w:pPr>
            <w:r w:rsidRPr="00D3669E">
              <w:rPr>
                <w:rFonts w:hint="eastAsia"/>
                <w:sz w:val="18"/>
              </w:rPr>
              <w:t xml:space="preserve">18791.23 </w:t>
            </w:r>
          </w:p>
        </w:tc>
        <w:tc>
          <w:tcPr>
            <w:tcW w:w="200" w:type="pct"/>
            <w:tcBorders>
              <w:top w:val="nil"/>
              <w:left w:val="nil"/>
              <w:bottom w:val="single" w:sz="4" w:space="0" w:color="auto"/>
              <w:right w:val="single" w:sz="4" w:space="0" w:color="auto"/>
            </w:tcBorders>
            <w:shd w:val="clear" w:color="000000" w:fill="FFFFFF"/>
            <w:noWrap/>
            <w:vAlign w:val="bottom"/>
            <w:hideMark/>
          </w:tcPr>
          <w:p w14:paraId="77963A7B" w14:textId="77777777" w:rsidR="0028041F" w:rsidRPr="00D3669E" w:rsidRDefault="0028041F" w:rsidP="0028041F">
            <w:pPr>
              <w:pStyle w:val="015"/>
              <w:spacing w:before="156"/>
              <w:rPr>
                <w:sz w:val="18"/>
              </w:rPr>
            </w:pPr>
            <w:r w:rsidRPr="00D3669E">
              <w:rPr>
                <w:rFonts w:hint="eastAsia"/>
                <w:sz w:val="18"/>
              </w:rPr>
              <w:t xml:space="preserve">22360.68 </w:t>
            </w:r>
          </w:p>
        </w:tc>
        <w:tc>
          <w:tcPr>
            <w:tcW w:w="200" w:type="pct"/>
            <w:tcBorders>
              <w:top w:val="nil"/>
              <w:left w:val="nil"/>
              <w:bottom w:val="single" w:sz="4" w:space="0" w:color="auto"/>
              <w:right w:val="single" w:sz="4" w:space="0" w:color="auto"/>
            </w:tcBorders>
            <w:shd w:val="clear" w:color="000000" w:fill="FFFFFF"/>
            <w:noWrap/>
            <w:vAlign w:val="bottom"/>
            <w:hideMark/>
          </w:tcPr>
          <w:p w14:paraId="594E7EDD" w14:textId="77777777" w:rsidR="0028041F" w:rsidRPr="00D3669E" w:rsidRDefault="0028041F" w:rsidP="0028041F">
            <w:pPr>
              <w:pStyle w:val="015"/>
              <w:spacing w:before="156"/>
              <w:rPr>
                <w:sz w:val="18"/>
              </w:rPr>
            </w:pPr>
            <w:r w:rsidRPr="00D3669E">
              <w:rPr>
                <w:rFonts w:hint="eastAsia"/>
                <w:sz w:val="18"/>
              </w:rPr>
              <w:t xml:space="preserve">25930.13 </w:t>
            </w:r>
          </w:p>
        </w:tc>
        <w:tc>
          <w:tcPr>
            <w:tcW w:w="200" w:type="pct"/>
            <w:tcBorders>
              <w:top w:val="nil"/>
              <w:left w:val="nil"/>
              <w:bottom w:val="single" w:sz="4" w:space="0" w:color="auto"/>
              <w:right w:val="single" w:sz="4" w:space="0" w:color="auto"/>
            </w:tcBorders>
            <w:shd w:val="clear" w:color="000000" w:fill="FFFFFF"/>
            <w:noWrap/>
            <w:vAlign w:val="bottom"/>
            <w:hideMark/>
          </w:tcPr>
          <w:p w14:paraId="3365B9A1" w14:textId="77777777" w:rsidR="0028041F" w:rsidRPr="00D3669E" w:rsidRDefault="0028041F" w:rsidP="0028041F">
            <w:pPr>
              <w:pStyle w:val="015"/>
              <w:spacing w:before="156"/>
              <w:rPr>
                <w:sz w:val="18"/>
              </w:rPr>
            </w:pPr>
            <w:r w:rsidRPr="00D3669E">
              <w:rPr>
                <w:rFonts w:hint="eastAsia"/>
                <w:sz w:val="18"/>
              </w:rPr>
              <w:t xml:space="preserve">29489.36 </w:t>
            </w:r>
          </w:p>
        </w:tc>
        <w:tc>
          <w:tcPr>
            <w:tcW w:w="244" w:type="pct"/>
            <w:tcBorders>
              <w:top w:val="nil"/>
              <w:left w:val="nil"/>
              <w:bottom w:val="single" w:sz="4" w:space="0" w:color="auto"/>
              <w:right w:val="single" w:sz="4" w:space="0" w:color="auto"/>
            </w:tcBorders>
            <w:shd w:val="clear" w:color="000000" w:fill="FFFFFF"/>
            <w:noWrap/>
            <w:vAlign w:val="bottom"/>
            <w:hideMark/>
          </w:tcPr>
          <w:p w14:paraId="608F2B0E" w14:textId="77777777" w:rsidR="0028041F" w:rsidRPr="00D3669E" w:rsidRDefault="0028041F" w:rsidP="0028041F">
            <w:pPr>
              <w:pStyle w:val="015"/>
              <w:spacing w:before="156"/>
              <w:rPr>
                <w:sz w:val="18"/>
              </w:rPr>
            </w:pPr>
            <w:r w:rsidRPr="00D3669E">
              <w:rPr>
                <w:rFonts w:hint="eastAsia"/>
                <w:sz w:val="18"/>
              </w:rPr>
              <w:t xml:space="preserve">32198.43 </w:t>
            </w:r>
          </w:p>
        </w:tc>
        <w:tc>
          <w:tcPr>
            <w:tcW w:w="259" w:type="pct"/>
            <w:tcBorders>
              <w:top w:val="nil"/>
              <w:left w:val="nil"/>
              <w:bottom w:val="single" w:sz="4" w:space="0" w:color="auto"/>
              <w:right w:val="single" w:sz="4" w:space="0" w:color="auto"/>
            </w:tcBorders>
            <w:shd w:val="clear" w:color="000000" w:fill="FFFFFF"/>
            <w:noWrap/>
            <w:vAlign w:val="bottom"/>
            <w:hideMark/>
          </w:tcPr>
          <w:p w14:paraId="6F73A28E" w14:textId="77777777" w:rsidR="0028041F" w:rsidRPr="00D3669E" w:rsidRDefault="0028041F" w:rsidP="0028041F">
            <w:pPr>
              <w:pStyle w:val="015"/>
              <w:spacing w:before="156"/>
              <w:rPr>
                <w:sz w:val="18"/>
              </w:rPr>
            </w:pPr>
            <w:r w:rsidRPr="00D3669E">
              <w:rPr>
                <w:rFonts w:hint="eastAsia"/>
                <w:sz w:val="18"/>
              </w:rPr>
              <w:t xml:space="preserve">34781.49 </w:t>
            </w:r>
          </w:p>
        </w:tc>
      </w:tr>
      <w:tr w:rsidR="0028041F" w:rsidRPr="00D3669E" w14:paraId="1DD55D27" w14:textId="77777777" w:rsidTr="0028041F">
        <w:trPr>
          <w:trHeight w:val="270"/>
        </w:trPr>
        <w:tc>
          <w:tcPr>
            <w:tcW w:w="134" w:type="pct"/>
            <w:tcBorders>
              <w:top w:val="nil"/>
              <w:left w:val="single" w:sz="4" w:space="0" w:color="auto"/>
              <w:bottom w:val="single" w:sz="4" w:space="0" w:color="auto"/>
              <w:right w:val="single" w:sz="4" w:space="0" w:color="auto"/>
            </w:tcBorders>
            <w:shd w:val="clear" w:color="000000" w:fill="FFFFFF"/>
            <w:noWrap/>
            <w:vAlign w:val="bottom"/>
            <w:hideMark/>
          </w:tcPr>
          <w:p w14:paraId="4C30ECAF" w14:textId="77777777" w:rsidR="0028041F" w:rsidRPr="00D3669E" w:rsidRDefault="0028041F" w:rsidP="0028041F">
            <w:pPr>
              <w:pStyle w:val="015"/>
              <w:spacing w:before="156"/>
              <w:rPr>
                <w:sz w:val="18"/>
              </w:rPr>
            </w:pPr>
            <w:r w:rsidRPr="00D3669E">
              <w:rPr>
                <w:sz w:val="18"/>
              </w:rPr>
              <w:t>1.1.2</w:t>
            </w:r>
          </w:p>
        </w:tc>
        <w:tc>
          <w:tcPr>
            <w:tcW w:w="563" w:type="pct"/>
            <w:tcBorders>
              <w:top w:val="nil"/>
              <w:left w:val="nil"/>
              <w:bottom w:val="single" w:sz="4" w:space="0" w:color="auto"/>
              <w:right w:val="single" w:sz="4" w:space="0" w:color="auto"/>
            </w:tcBorders>
            <w:shd w:val="clear" w:color="000000" w:fill="FFFFFF"/>
            <w:noWrap/>
            <w:vAlign w:val="bottom"/>
            <w:hideMark/>
          </w:tcPr>
          <w:p w14:paraId="0BF4CA3F" w14:textId="77777777" w:rsidR="0028041F" w:rsidRPr="00D3669E" w:rsidRDefault="0028041F" w:rsidP="0028041F">
            <w:pPr>
              <w:pStyle w:val="015"/>
              <w:spacing w:before="156"/>
              <w:rPr>
                <w:sz w:val="18"/>
              </w:rPr>
            </w:pPr>
            <w:r w:rsidRPr="00D3669E">
              <w:rPr>
                <w:sz w:val="18"/>
              </w:rPr>
              <w:t>流动资产</w:t>
            </w:r>
          </w:p>
        </w:tc>
        <w:tc>
          <w:tcPr>
            <w:tcW w:w="200" w:type="pct"/>
            <w:tcBorders>
              <w:top w:val="nil"/>
              <w:left w:val="nil"/>
              <w:bottom w:val="single" w:sz="4" w:space="0" w:color="auto"/>
              <w:right w:val="single" w:sz="4" w:space="0" w:color="auto"/>
            </w:tcBorders>
            <w:shd w:val="clear" w:color="000000" w:fill="FFFFFF"/>
            <w:noWrap/>
            <w:vAlign w:val="bottom"/>
            <w:hideMark/>
          </w:tcPr>
          <w:p w14:paraId="48FF901A"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0F481EA6" w14:textId="77777777" w:rsidR="0028041F" w:rsidRPr="00D3669E" w:rsidRDefault="0028041F" w:rsidP="0028041F">
            <w:pPr>
              <w:pStyle w:val="015"/>
              <w:spacing w:before="156"/>
              <w:rPr>
                <w:sz w:val="18"/>
              </w:rPr>
            </w:pPr>
            <w:r w:rsidRPr="00D3669E">
              <w:rPr>
                <w:rFonts w:hint="eastAsia"/>
                <w:sz w:val="18"/>
              </w:rPr>
              <w:t xml:space="preserve">210.00 </w:t>
            </w:r>
          </w:p>
        </w:tc>
        <w:tc>
          <w:tcPr>
            <w:tcW w:w="200" w:type="pct"/>
            <w:tcBorders>
              <w:top w:val="nil"/>
              <w:left w:val="nil"/>
              <w:bottom w:val="single" w:sz="4" w:space="0" w:color="auto"/>
              <w:right w:val="single" w:sz="4" w:space="0" w:color="auto"/>
            </w:tcBorders>
            <w:shd w:val="clear" w:color="000000" w:fill="FFFFFF"/>
            <w:noWrap/>
            <w:vAlign w:val="bottom"/>
            <w:hideMark/>
          </w:tcPr>
          <w:p w14:paraId="5CCC7AAE" w14:textId="77777777" w:rsidR="0028041F" w:rsidRPr="00D3669E" w:rsidRDefault="0028041F" w:rsidP="0028041F">
            <w:pPr>
              <w:pStyle w:val="015"/>
              <w:spacing w:before="156"/>
              <w:rPr>
                <w:sz w:val="18"/>
              </w:rPr>
            </w:pPr>
            <w:r w:rsidRPr="00D3669E">
              <w:rPr>
                <w:rFonts w:hint="eastAsia"/>
                <w:sz w:val="18"/>
              </w:rPr>
              <w:t xml:space="preserve">210.00 </w:t>
            </w:r>
          </w:p>
        </w:tc>
        <w:tc>
          <w:tcPr>
            <w:tcW w:w="200" w:type="pct"/>
            <w:tcBorders>
              <w:top w:val="nil"/>
              <w:left w:val="nil"/>
              <w:bottom w:val="single" w:sz="4" w:space="0" w:color="auto"/>
              <w:right w:val="single" w:sz="4" w:space="0" w:color="auto"/>
            </w:tcBorders>
            <w:shd w:val="clear" w:color="000000" w:fill="FFFFFF"/>
            <w:noWrap/>
            <w:vAlign w:val="bottom"/>
            <w:hideMark/>
          </w:tcPr>
          <w:p w14:paraId="2B8B3DC7" w14:textId="77777777" w:rsidR="0028041F" w:rsidRPr="00D3669E" w:rsidRDefault="0028041F" w:rsidP="0028041F">
            <w:pPr>
              <w:pStyle w:val="015"/>
              <w:spacing w:before="156"/>
              <w:rPr>
                <w:sz w:val="18"/>
              </w:rPr>
            </w:pPr>
            <w:r w:rsidRPr="00D3669E">
              <w:rPr>
                <w:rFonts w:hint="eastAsia"/>
                <w:sz w:val="18"/>
              </w:rPr>
              <w:t xml:space="preserve">210.00 </w:t>
            </w:r>
          </w:p>
        </w:tc>
        <w:tc>
          <w:tcPr>
            <w:tcW w:w="200" w:type="pct"/>
            <w:tcBorders>
              <w:top w:val="nil"/>
              <w:left w:val="nil"/>
              <w:bottom w:val="single" w:sz="4" w:space="0" w:color="auto"/>
              <w:right w:val="single" w:sz="4" w:space="0" w:color="auto"/>
            </w:tcBorders>
            <w:shd w:val="clear" w:color="000000" w:fill="FFFFFF"/>
            <w:noWrap/>
            <w:vAlign w:val="bottom"/>
            <w:hideMark/>
          </w:tcPr>
          <w:p w14:paraId="17CDC999" w14:textId="77777777" w:rsidR="0028041F" w:rsidRPr="00D3669E" w:rsidRDefault="0028041F" w:rsidP="0028041F">
            <w:pPr>
              <w:pStyle w:val="015"/>
              <w:spacing w:before="156"/>
              <w:rPr>
                <w:sz w:val="18"/>
              </w:rPr>
            </w:pPr>
            <w:r w:rsidRPr="00D3669E">
              <w:rPr>
                <w:rFonts w:hint="eastAsia"/>
                <w:sz w:val="18"/>
              </w:rPr>
              <w:t xml:space="preserve">210.00 </w:t>
            </w:r>
          </w:p>
        </w:tc>
        <w:tc>
          <w:tcPr>
            <w:tcW w:w="200" w:type="pct"/>
            <w:tcBorders>
              <w:top w:val="nil"/>
              <w:left w:val="nil"/>
              <w:bottom w:val="single" w:sz="4" w:space="0" w:color="auto"/>
              <w:right w:val="single" w:sz="4" w:space="0" w:color="auto"/>
            </w:tcBorders>
            <w:shd w:val="clear" w:color="000000" w:fill="FFFFFF"/>
            <w:noWrap/>
            <w:vAlign w:val="bottom"/>
            <w:hideMark/>
          </w:tcPr>
          <w:p w14:paraId="4CBB9EF0" w14:textId="77777777" w:rsidR="0028041F" w:rsidRPr="00D3669E" w:rsidRDefault="0028041F" w:rsidP="0028041F">
            <w:pPr>
              <w:pStyle w:val="015"/>
              <w:spacing w:before="156"/>
              <w:rPr>
                <w:sz w:val="18"/>
              </w:rPr>
            </w:pPr>
            <w:r w:rsidRPr="00D3669E">
              <w:rPr>
                <w:rFonts w:hint="eastAsia"/>
                <w:sz w:val="18"/>
              </w:rPr>
              <w:t xml:space="preserve">210.00 </w:t>
            </w:r>
          </w:p>
        </w:tc>
        <w:tc>
          <w:tcPr>
            <w:tcW w:w="200" w:type="pct"/>
            <w:tcBorders>
              <w:top w:val="nil"/>
              <w:left w:val="nil"/>
              <w:bottom w:val="single" w:sz="4" w:space="0" w:color="auto"/>
              <w:right w:val="single" w:sz="4" w:space="0" w:color="auto"/>
            </w:tcBorders>
            <w:shd w:val="clear" w:color="000000" w:fill="FFFFFF"/>
            <w:noWrap/>
            <w:vAlign w:val="bottom"/>
            <w:hideMark/>
          </w:tcPr>
          <w:p w14:paraId="54CD4B68" w14:textId="77777777" w:rsidR="0028041F" w:rsidRPr="00D3669E" w:rsidRDefault="0028041F" w:rsidP="0028041F">
            <w:pPr>
              <w:pStyle w:val="015"/>
              <w:spacing w:before="156"/>
              <w:rPr>
                <w:sz w:val="18"/>
              </w:rPr>
            </w:pPr>
            <w:r w:rsidRPr="00D3669E">
              <w:rPr>
                <w:rFonts w:hint="eastAsia"/>
                <w:sz w:val="18"/>
              </w:rPr>
              <w:t xml:space="preserve">210.00 </w:t>
            </w:r>
          </w:p>
        </w:tc>
        <w:tc>
          <w:tcPr>
            <w:tcW w:w="200" w:type="pct"/>
            <w:tcBorders>
              <w:top w:val="nil"/>
              <w:left w:val="nil"/>
              <w:bottom w:val="single" w:sz="4" w:space="0" w:color="auto"/>
              <w:right w:val="single" w:sz="4" w:space="0" w:color="auto"/>
            </w:tcBorders>
            <w:shd w:val="clear" w:color="000000" w:fill="FFFFFF"/>
            <w:noWrap/>
            <w:vAlign w:val="bottom"/>
            <w:hideMark/>
          </w:tcPr>
          <w:p w14:paraId="62D2B609" w14:textId="77777777" w:rsidR="0028041F" w:rsidRPr="00D3669E" w:rsidRDefault="0028041F" w:rsidP="0028041F">
            <w:pPr>
              <w:pStyle w:val="015"/>
              <w:spacing w:before="156"/>
              <w:rPr>
                <w:sz w:val="18"/>
              </w:rPr>
            </w:pPr>
            <w:r w:rsidRPr="00D3669E">
              <w:rPr>
                <w:rFonts w:hint="eastAsia"/>
                <w:sz w:val="18"/>
              </w:rPr>
              <w:t xml:space="preserve">210.00 </w:t>
            </w:r>
          </w:p>
        </w:tc>
        <w:tc>
          <w:tcPr>
            <w:tcW w:w="200" w:type="pct"/>
            <w:tcBorders>
              <w:top w:val="nil"/>
              <w:left w:val="nil"/>
              <w:bottom w:val="single" w:sz="4" w:space="0" w:color="auto"/>
              <w:right w:val="single" w:sz="4" w:space="0" w:color="auto"/>
            </w:tcBorders>
            <w:shd w:val="clear" w:color="000000" w:fill="FFFFFF"/>
            <w:noWrap/>
            <w:vAlign w:val="bottom"/>
            <w:hideMark/>
          </w:tcPr>
          <w:p w14:paraId="489E6EA1" w14:textId="77777777" w:rsidR="0028041F" w:rsidRPr="00D3669E" w:rsidRDefault="0028041F" w:rsidP="0028041F">
            <w:pPr>
              <w:pStyle w:val="015"/>
              <w:spacing w:before="156"/>
              <w:rPr>
                <w:sz w:val="18"/>
              </w:rPr>
            </w:pPr>
            <w:r w:rsidRPr="00D3669E">
              <w:rPr>
                <w:rFonts w:hint="eastAsia"/>
                <w:sz w:val="18"/>
              </w:rPr>
              <w:t xml:space="preserve">210.00 </w:t>
            </w:r>
          </w:p>
        </w:tc>
        <w:tc>
          <w:tcPr>
            <w:tcW w:w="200" w:type="pct"/>
            <w:tcBorders>
              <w:top w:val="nil"/>
              <w:left w:val="nil"/>
              <w:bottom w:val="single" w:sz="4" w:space="0" w:color="auto"/>
              <w:right w:val="single" w:sz="4" w:space="0" w:color="auto"/>
            </w:tcBorders>
            <w:shd w:val="clear" w:color="000000" w:fill="FFFFFF"/>
            <w:noWrap/>
            <w:vAlign w:val="bottom"/>
            <w:hideMark/>
          </w:tcPr>
          <w:p w14:paraId="0106FDE5" w14:textId="77777777" w:rsidR="0028041F" w:rsidRPr="00D3669E" w:rsidRDefault="0028041F" w:rsidP="0028041F">
            <w:pPr>
              <w:pStyle w:val="015"/>
              <w:spacing w:before="156"/>
              <w:rPr>
                <w:sz w:val="18"/>
              </w:rPr>
            </w:pPr>
            <w:r w:rsidRPr="00D3669E">
              <w:rPr>
                <w:rFonts w:hint="eastAsia"/>
                <w:sz w:val="18"/>
              </w:rPr>
              <w:t xml:space="preserve">210.00 </w:t>
            </w:r>
          </w:p>
        </w:tc>
        <w:tc>
          <w:tcPr>
            <w:tcW w:w="200" w:type="pct"/>
            <w:tcBorders>
              <w:top w:val="nil"/>
              <w:left w:val="nil"/>
              <w:bottom w:val="single" w:sz="4" w:space="0" w:color="auto"/>
              <w:right w:val="single" w:sz="4" w:space="0" w:color="auto"/>
            </w:tcBorders>
            <w:shd w:val="clear" w:color="000000" w:fill="FFFFFF"/>
            <w:noWrap/>
            <w:vAlign w:val="bottom"/>
            <w:hideMark/>
          </w:tcPr>
          <w:p w14:paraId="0446E0C9" w14:textId="77777777" w:rsidR="0028041F" w:rsidRPr="00D3669E" w:rsidRDefault="0028041F" w:rsidP="0028041F">
            <w:pPr>
              <w:pStyle w:val="015"/>
              <w:spacing w:before="156"/>
              <w:rPr>
                <w:sz w:val="18"/>
              </w:rPr>
            </w:pPr>
            <w:r w:rsidRPr="00D3669E">
              <w:rPr>
                <w:rFonts w:hint="eastAsia"/>
                <w:sz w:val="18"/>
              </w:rPr>
              <w:t xml:space="preserve">210.00 </w:t>
            </w:r>
          </w:p>
        </w:tc>
        <w:tc>
          <w:tcPr>
            <w:tcW w:w="200" w:type="pct"/>
            <w:tcBorders>
              <w:top w:val="nil"/>
              <w:left w:val="nil"/>
              <w:bottom w:val="single" w:sz="4" w:space="0" w:color="auto"/>
              <w:right w:val="single" w:sz="4" w:space="0" w:color="auto"/>
            </w:tcBorders>
            <w:shd w:val="clear" w:color="000000" w:fill="FFFFFF"/>
            <w:noWrap/>
            <w:vAlign w:val="bottom"/>
            <w:hideMark/>
          </w:tcPr>
          <w:p w14:paraId="2E2A210A" w14:textId="77777777" w:rsidR="0028041F" w:rsidRPr="00D3669E" w:rsidRDefault="0028041F" w:rsidP="0028041F">
            <w:pPr>
              <w:pStyle w:val="015"/>
              <w:spacing w:before="156"/>
              <w:rPr>
                <w:sz w:val="18"/>
              </w:rPr>
            </w:pPr>
            <w:r w:rsidRPr="00D3669E">
              <w:rPr>
                <w:rFonts w:hint="eastAsia"/>
                <w:sz w:val="18"/>
              </w:rPr>
              <w:t xml:space="preserve">210.00 </w:t>
            </w:r>
          </w:p>
        </w:tc>
        <w:tc>
          <w:tcPr>
            <w:tcW w:w="200" w:type="pct"/>
            <w:tcBorders>
              <w:top w:val="nil"/>
              <w:left w:val="nil"/>
              <w:bottom w:val="single" w:sz="4" w:space="0" w:color="auto"/>
              <w:right w:val="single" w:sz="4" w:space="0" w:color="auto"/>
            </w:tcBorders>
            <w:shd w:val="clear" w:color="000000" w:fill="FFFFFF"/>
            <w:noWrap/>
            <w:vAlign w:val="bottom"/>
            <w:hideMark/>
          </w:tcPr>
          <w:p w14:paraId="21424D71" w14:textId="77777777" w:rsidR="0028041F" w:rsidRPr="00D3669E" w:rsidRDefault="0028041F" w:rsidP="0028041F">
            <w:pPr>
              <w:pStyle w:val="015"/>
              <w:spacing w:before="156"/>
              <w:rPr>
                <w:sz w:val="18"/>
              </w:rPr>
            </w:pPr>
            <w:r w:rsidRPr="00D3669E">
              <w:rPr>
                <w:rFonts w:hint="eastAsia"/>
                <w:sz w:val="18"/>
              </w:rPr>
              <w:t xml:space="preserve">210.00 </w:t>
            </w:r>
          </w:p>
        </w:tc>
        <w:tc>
          <w:tcPr>
            <w:tcW w:w="200" w:type="pct"/>
            <w:tcBorders>
              <w:top w:val="nil"/>
              <w:left w:val="nil"/>
              <w:bottom w:val="single" w:sz="4" w:space="0" w:color="auto"/>
              <w:right w:val="single" w:sz="4" w:space="0" w:color="auto"/>
            </w:tcBorders>
            <w:shd w:val="clear" w:color="000000" w:fill="FFFFFF"/>
            <w:noWrap/>
            <w:vAlign w:val="bottom"/>
            <w:hideMark/>
          </w:tcPr>
          <w:p w14:paraId="07A1A336" w14:textId="77777777" w:rsidR="0028041F" w:rsidRPr="00D3669E" w:rsidRDefault="0028041F" w:rsidP="0028041F">
            <w:pPr>
              <w:pStyle w:val="015"/>
              <w:spacing w:before="156"/>
              <w:rPr>
                <w:sz w:val="18"/>
              </w:rPr>
            </w:pPr>
            <w:r w:rsidRPr="00D3669E">
              <w:rPr>
                <w:rFonts w:hint="eastAsia"/>
                <w:sz w:val="18"/>
              </w:rPr>
              <w:t xml:space="preserve">210.00 </w:t>
            </w:r>
          </w:p>
        </w:tc>
        <w:tc>
          <w:tcPr>
            <w:tcW w:w="200" w:type="pct"/>
            <w:tcBorders>
              <w:top w:val="nil"/>
              <w:left w:val="nil"/>
              <w:bottom w:val="single" w:sz="4" w:space="0" w:color="auto"/>
              <w:right w:val="single" w:sz="4" w:space="0" w:color="auto"/>
            </w:tcBorders>
            <w:shd w:val="clear" w:color="000000" w:fill="FFFFFF"/>
            <w:noWrap/>
            <w:vAlign w:val="bottom"/>
            <w:hideMark/>
          </w:tcPr>
          <w:p w14:paraId="5EFEFE75" w14:textId="77777777" w:rsidR="0028041F" w:rsidRPr="00D3669E" w:rsidRDefault="0028041F" w:rsidP="0028041F">
            <w:pPr>
              <w:pStyle w:val="015"/>
              <w:spacing w:before="156"/>
              <w:rPr>
                <w:sz w:val="18"/>
              </w:rPr>
            </w:pPr>
            <w:r w:rsidRPr="00D3669E">
              <w:rPr>
                <w:rFonts w:hint="eastAsia"/>
                <w:sz w:val="18"/>
              </w:rPr>
              <w:t xml:space="preserve">210.00 </w:t>
            </w:r>
          </w:p>
        </w:tc>
        <w:tc>
          <w:tcPr>
            <w:tcW w:w="200" w:type="pct"/>
            <w:tcBorders>
              <w:top w:val="nil"/>
              <w:left w:val="nil"/>
              <w:bottom w:val="single" w:sz="4" w:space="0" w:color="auto"/>
              <w:right w:val="single" w:sz="4" w:space="0" w:color="auto"/>
            </w:tcBorders>
            <w:shd w:val="clear" w:color="000000" w:fill="FFFFFF"/>
            <w:noWrap/>
            <w:vAlign w:val="bottom"/>
            <w:hideMark/>
          </w:tcPr>
          <w:p w14:paraId="7774BAA9" w14:textId="77777777" w:rsidR="0028041F" w:rsidRPr="00D3669E" w:rsidRDefault="0028041F" w:rsidP="0028041F">
            <w:pPr>
              <w:pStyle w:val="015"/>
              <w:spacing w:before="156"/>
              <w:rPr>
                <w:sz w:val="18"/>
              </w:rPr>
            </w:pPr>
            <w:r w:rsidRPr="00D3669E">
              <w:rPr>
                <w:rFonts w:hint="eastAsia"/>
                <w:sz w:val="18"/>
              </w:rPr>
              <w:t xml:space="preserve">210.00 </w:t>
            </w:r>
          </w:p>
        </w:tc>
        <w:tc>
          <w:tcPr>
            <w:tcW w:w="200" w:type="pct"/>
            <w:tcBorders>
              <w:top w:val="nil"/>
              <w:left w:val="nil"/>
              <w:bottom w:val="single" w:sz="4" w:space="0" w:color="auto"/>
              <w:right w:val="single" w:sz="4" w:space="0" w:color="auto"/>
            </w:tcBorders>
            <w:shd w:val="clear" w:color="000000" w:fill="FFFFFF"/>
            <w:noWrap/>
            <w:vAlign w:val="bottom"/>
            <w:hideMark/>
          </w:tcPr>
          <w:p w14:paraId="5429D9FB" w14:textId="77777777" w:rsidR="0028041F" w:rsidRPr="00D3669E" w:rsidRDefault="0028041F" w:rsidP="0028041F">
            <w:pPr>
              <w:pStyle w:val="015"/>
              <w:spacing w:before="156"/>
              <w:rPr>
                <w:sz w:val="18"/>
              </w:rPr>
            </w:pPr>
            <w:r w:rsidRPr="00D3669E">
              <w:rPr>
                <w:rFonts w:hint="eastAsia"/>
                <w:sz w:val="18"/>
              </w:rPr>
              <w:t xml:space="preserve">210.00 </w:t>
            </w:r>
          </w:p>
        </w:tc>
        <w:tc>
          <w:tcPr>
            <w:tcW w:w="200" w:type="pct"/>
            <w:tcBorders>
              <w:top w:val="nil"/>
              <w:left w:val="nil"/>
              <w:bottom w:val="single" w:sz="4" w:space="0" w:color="auto"/>
              <w:right w:val="single" w:sz="4" w:space="0" w:color="auto"/>
            </w:tcBorders>
            <w:shd w:val="clear" w:color="000000" w:fill="FFFFFF"/>
            <w:noWrap/>
            <w:vAlign w:val="bottom"/>
            <w:hideMark/>
          </w:tcPr>
          <w:p w14:paraId="649C644C" w14:textId="77777777" w:rsidR="0028041F" w:rsidRPr="00D3669E" w:rsidRDefault="0028041F" w:rsidP="0028041F">
            <w:pPr>
              <w:pStyle w:val="015"/>
              <w:spacing w:before="156"/>
              <w:rPr>
                <w:sz w:val="18"/>
              </w:rPr>
            </w:pPr>
            <w:r w:rsidRPr="00D3669E">
              <w:rPr>
                <w:rFonts w:hint="eastAsia"/>
                <w:sz w:val="18"/>
              </w:rPr>
              <w:t xml:space="preserve">210.00 </w:t>
            </w:r>
          </w:p>
        </w:tc>
        <w:tc>
          <w:tcPr>
            <w:tcW w:w="200" w:type="pct"/>
            <w:tcBorders>
              <w:top w:val="nil"/>
              <w:left w:val="nil"/>
              <w:bottom w:val="single" w:sz="4" w:space="0" w:color="auto"/>
              <w:right w:val="single" w:sz="4" w:space="0" w:color="auto"/>
            </w:tcBorders>
            <w:shd w:val="clear" w:color="000000" w:fill="FFFFFF"/>
            <w:noWrap/>
            <w:vAlign w:val="bottom"/>
            <w:hideMark/>
          </w:tcPr>
          <w:p w14:paraId="5EC0A9F3" w14:textId="77777777" w:rsidR="0028041F" w:rsidRPr="00D3669E" w:rsidRDefault="0028041F" w:rsidP="0028041F">
            <w:pPr>
              <w:pStyle w:val="015"/>
              <w:spacing w:before="156"/>
              <w:rPr>
                <w:sz w:val="18"/>
              </w:rPr>
            </w:pPr>
            <w:r w:rsidRPr="00D3669E">
              <w:rPr>
                <w:rFonts w:hint="eastAsia"/>
                <w:sz w:val="18"/>
              </w:rPr>
              <w:t xml:space="preserve">210.00 </w:t>
            </w:r>
          </w:p>
        </w:tc>
        <w:tc>
          <w:tcPr>
            <w:tcW w:w="244" w:type="pct"/>
            <w:tcBorders>
              <w:top w:val="nil"/>
              <w:left w:val="nil"/>
              <w:bottom w:val="single" w:sz="4" w:space="0" w:color="auto"/>
              <w:right w:val="single" w:sz="4" w:space="0" w:color="auto"/>
            </w:tcBorders>
            <w:shd w:val="clear" w:color="000000" w:fill="FFFFFF"/>
            <w:noWrap/>
            <w:vAlign w:val="bottom"/>
            <w:hideMark/>
          </w:tcPr>
          <w:p w14:paraId="2044B029" w14:textId="77777777" w:rsidR="0028041F" w:rsidRPr="00D3669E" w:rsidRDefault="0028041F" w:rsidP="0028041F">
            <w:pPr>
              <w:pStyle w:val="015"/>
              <w:spacing w:before="156"/>
              <w:rPr>
                <w:sz w:val="18"/>
              </w:rPr>
            </w:pPr>
            <w:r w:rsidRPr="00D3669E">
              <w:rPr>
                <w:rFonts w:hint="eastAsia"/>
                <w:sz w:val="18"/>
              </w:rPr>
              <w:t xml:space="preserve">210.00 </w:t>
            </w:r>
          </w:p>
        </w:tc>
        <w:tc>
          <w:tcPr>
            <w:tcW w:w="259" w:type="pct"/>
            <w:tcBorders>
              <w:top w:val="nil"/>
              <w:left w:val="nil"/>
              <w:bottom w:val="single" w:sz="4" w:space="0" w:color="auto"/>
              <w:right w:val="single" w:sz="4" w:space="0" w:color="auto"/>
            </w:tcBorders>
            <w:shd w:val="clear" w:color="000000" w:fill="FFFFFF"/>
            <w:noWrap/>
            <w:vAlign w:val="bottom"/>
            <w:hideMark/>
          </w:tcPr>
          <w:p w14:paraId="0626E96B" w14:textId="77777777" w:rsidR="0028041F" w:rsidRPr="00D3669E" w:rsidRDefault="0028041F" w:rsidP="0028041F">
            <w:pPr>
              <w:pStyle w:val="015"/>
              <w:spacing w:before="156"/>
              <w:rPr>
                <w:sz w:val="18"/>
              </w:rPr>
            </w:pPr>
            <w:r w:rsidRPr="00D3669E">
              <w:rPr>
                <w:rFonts w:hint="eastAsia"/>
                <w:sz w:val="18"/>
              </w:rPr>
              <w:t xml:space="preserve">210.00 </w:t>
            </w:r>
          </w:p>
        </w:tc>
      </w:tr>
      <w:tr w:rsidR="0028041F" w:rsidRPr="00D3669E" w14:paraId="16BAAEBA" w14:textId="77777777" w:rsidTr="0028041F">
        <w:trPr>
          <w:trHeight w:val="270"/>
        </w:trPr>
        <w:tc>
          <w:tcPr>
            <w:tcW w:w="134" w:type="pct"/>
            <w:tcBorders>
              <w:top w:val="nil"/>
              <w:left w:val="single" w:sz="4" w:space="0" w:color="auto"/>
              <w:bottom w:val="single" w:sz="4" w:space="0" w:color="auto"/>
              <w:right w:val="single" w:sz="4" w:space="0" w:color="auto"/>
            </w:tcBorders>
            <w:shd w:val="clear" w:color="000000" w:fill="FFFFFF"/>
            <w:noWrap/>
            <w:vAlign w:val="bottom"/>
            <w:hideMark/>
          </w:tcPr>
          <w:p w14:paraId="1D636C40" w14:textId="77777777" w:rsidR="0028041F" w:rsidRPr="00D3669E" w:rsidRDefault="0028041F" w:rsidP="0028041F">
            <w:pPr>
              <w:pStyle w:val="015"/>
              <w:spacing w:before="156"/>
              <w:rPr>
                <w:sz w:val="18"/>
              </w:rPr>
            </w:pPr>
            <w:r w:rsidRPr="00D3669E">
              <w:rPr>
                <w:sz w:val="18"/>
              </w:rPr>
              <w:t>1.2</w:t>
            </w:r>
          </w:p>
        </w:tc>
        <w:tc>
          <w:tcPr>
            <w:tcW w:w="563" w:type="pct"/>
            <w:tcBorders>
              <w:top w:val="nil"/>
              <w:left w:val="nil"/>
              <w:bottom w:val="single" w:sz="4" w:space="0" w:color="auto"/>
              <w:right w:val="single" w:sz="4" w:space="0" w:color="auto"/>
            </w:tcBorders>
            <w:shd w:val="clear" w:color="000000" w:fill="FFFFFF"/>
            <w:noWrap/>
            <w:vAlign w:val="bottom"/>
            <w:hideMark/>
          </w:tcPr>
          <w:p w14:paraId="0A3C86E1" w14:textId="77777777" w:rsidR="0028041F" w:rsidRPr="00D3669E" w:rsidRDefault="0028041F" w:rsidP="0028041F">
            <w:pPr>
              <w:pStyle w:val="015"/>
              <w:spacing w:before="156"/>
              <w:rPr>
                <w:sz w:val="18"/>
              </w:rPr>
            </w:pPr>
            <w:r w:rsidRPr="00D3669E">
              <w:rPr>
                <w:sz w:val="18"/>
              </w:rPr>
              <w:t>在建工程</w:t>
            </w:r>
          </w:p>
        </w:tc>
        <w:tc>
          <w:tcPr>
            <w:tcW w:w="200" w:type="pct"/>
            <w:tcBorders>
              <w:top w:val="nil"/>
              <w:left w:val="nil"/>
              <w:bottom w:val="single" w:sz="4" w:space="0" w:color="auto"/>
              <w:right w:val="single" w:sz="4" w:space="0" w:color="auto"/>
            </w:tcBorders>
            <w:shd w:val="clear" w:color="000000" w:fill="FFFFFF"/>
            <w:noWrap/>
            <w:vAlign w:val="bottom"/>
            <w:hideMark/>
          </w:tcPr>
          <w:p w14:paraId="4F0F1EFC" w14:textId="77777777" w:rsidR="0028041F" w:rsidRPr="00D3669E" w:rsidRDefault="0028041F" w:rsidP="0028041F">
            <w:pPr>
              <w:pStyle w:val="015"/>
              <w:spacing w:before="156"/>
              <w:rPr>
                <w:sz w:val="18"/>
              </w:rPr>
            </w:pPr>
            <w:r w:rsidRPr="00D3669E">
              <w:rPr>
                <w:rFonts w:hint="eastAsia"/>
                <w:sz w:val="18"/>
              </w:rPr>
              <w:t xml:space="preserve">56159.88 </w:t>
            </w:r>
          </w:p>
        </w:tc>
        <w:tc>
          <w:tcPr>
            <w:tcW w:w="200" w:type="pct"/>
            <w:tcBorders>
              <w:top w:val="nil"/>
              <w:left w:val="nil"/>
              <w:bottom w:val="single" w:sz="4" w:space="0" w:color="auto"/>
              <w:right w:val="single" w:sz="4" w:space="0" w:color="auto"/>
            </w:tcBorders>
            <w:shd w:val="clear" w:color="000000" w:fill="FFFFFF"/>
            <w:noWrap/>
            <w:vAlign w:val="bottom"/>
            <w:hideMark/>
          </w:tcPr>
          <w:p w14:paraId="12247AB3"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1C83CDA4"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0774D14B"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278DCD04"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05FED0B9"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1B99FA83"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7D2C3AFE"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24E02673"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462FCD23"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32DD9CDF"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7AD7D2BA"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44BC20DB"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004551FF"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7E674E58"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5C357457"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09BD04E7"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3371B67C"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2C727F1A" w14:textId="77777777" w:rsidR="0028041F" w:rsidRPr="00D3669E" w:rsidRDefault="0028041F" w:rsidP="0028041F">
            <w:pPr>
              <w:pStyle w:val="015"/>
              <w:spacing w:before="156"/>
              <w:rPr>
                <w:sz w:val="18"/>
              </w:rPr>
            </w:pPr>
            <w:r w:rsidRPr="00D3669E">
              <w:rPr>
                <w:rFonts w:hint="eastAsia"/>
                <w:sz w:val="18"/>
              </w:rPr>
              <w:t xml:space="preserve">0.00 </w:t>
            </w:r>
          </w:p>
        </w:tc>
        <w:tc>
          <w:tcPr>
            <w:tcW w:w="244" w:type="pct"/>
            <w:tcBorders>
              <w:top w:val="nil"/>
              <w:left w:val="nil"/>
              <w:bottom w:val="single" w:sz="4" w:space="0" w:color="auto"/>
              <w:right w:val="single" w:sz="4" w:space="0" w:color="auto"/>
            </w:tcBorders>
            <w:shd w:val="clear" w:color="000000" w:fill="FFFFFF"/>
            <w:noWrap/>
            <w:vAlign w:val="bottom"/>
            <w:hideMark/>
          </w:tcPr>
          <w:p w14:paraId="3F82C9EF" w14:textId="77777777" w:rsidR="0028041F" w:rsidRPr="00D3669E" w:rsidRDefault="0028041F" w:rsidP="0028041F">
            <w:pPr>
              <w:pStyle w:val="015"/>
              <w:spacing w:before="156"/>
              <w:rPr>
                <w:sz w:val="18"/>
              </w:rPr>
            </w:pPr>
            <w:r w:rsidRPr="00D3669E">
              <w:rPr>
                <w:rFonts w:hint="eastAsia"/>
                <w:sz w:val="18"/>
              </w:rPr>
              <w:t xml:space="preserve">0.00 </w:t>
            </w:r>
          </w:p>
        </w:tc>
        <w:tc>
          <w:tcPr>
            <w:tcW w:w="259" w:type="pct"/>
            <w:tcBorders>
              <w:top w:val="nil"/>
              <w:left w:val="nil"/>
              <w:bottom w:val="single" w:sz="4" w:space="0" w:color="auto"/>
              <w:right w:val="single" w:sz="4" w:space="0" w:color="auto"/>
            </w:tcBorders>
            <w:shd w:val="clear" w:color="000000" w:fill="FFFFFF"/>
            <w:noWrap/>
            <w:vAlign w:val="bottom"/>
            <w:hideMark/>
          </w:tcPr>
          <w:p w14:paraId="1789A63A" w14:textId="77777777" w:rsidR="0028041F" w:rsidRPr="00D3669E" w:rsidRDefault="0028041F" w:rsidP="0028041F">
            <w:pPr>
              <w:pStyle w:val="015"/>
              <w:spacing w:before="156"/>
              <w:rPr>
                <w:sz w:val="18"/>
              </w:rPr>
            </w:pPr>
            <w:r w:rsidRPr="00D3669E">
              <w:rPr>
                <w:rFonts w:hint="eastAsia"/>
                <w:sz w:val="18"/>
              </w:rPr>
              <w:t xml:space="preserve">0.00 </w:t>
            </w:r>
          </w:p>
        </w:tc>
      </w:tr>
      <w:tr w:rsidR="0028041F" w:rsidRPr="00D3669E" w14:paraId="58F43B96" w14:textId="77777777" w:rsidTr="0028041F">
        <w:trPr>
          <w:trHeight w:val="270"/>
        </w:trPr>
        <w:tc>
          <w:tcPr>
            <w:tcW w:w="134" w:type="pct"/>
            <w:tcBorders>
              <w:top w:val="nil"/>
              <w:left w:val="single" w:sz="4" w:space="0" w:color="auto"/>
              <w:bottom w:val="single" w:sz="4" w:space="0" w:color="auto"/>
              <w:right w:val="single" w:sz="4" w:space="0" w:color="auto"/>
            </w:tcBorders>
            <w:shd w:val="clear" w:color="000000" w:fill="FFFFFF"/>
            <w:noWrap/>
            <w:vAlign w:val="bottom"/>
            <w:hideMark/>
          </w:tcPr>
          <w:p w14:paraId="12CDDD21" w14:textId="77777777" w:rsidR="0028041F" w:rsidRPr="00D3669E" w:rsidRDefault="0028041F" w:rsidP="0028041F">
            <w:pPr>
              <w:pStyle w:val="015"/>
              <w:spacing w:before="156"/>
              <w:rPr>
                <w:sz w:val="18"/>
              </w:rPr>
            </w:pPr>
            <w:r w:rsidRPr="00D3669E">
              <w:rPr>
                <w:sz w:val="18"/>
              </w:rPr>
              <w:t>1.3</w:t>
            </w:r>
          </w:p>
        </w:tc>
        <w:tc>
          <w:tcPr>
            <w:tcW w:w="563" w:type="pct"/>
            <w:tcBorders>
              <w:top w:val="nil"/>
              <w:left w:val="nil"/>
              <w:bottom w:val="single" w:sz="4" w:space="0" w:color="auto"/>
              <w:right w:val="single" w:sz="4" w:space="0" w:color="auto"/>
            </w:tcBorders>
            <w:shd w:val="clear" w:color="000000" w:fill="FFFFFF"/>
            <w:noWrap/>
            <w:vAlign w:val="bottom"/>
            <w:hideMark/>
          </w:tcPr>
          <w:p w14:paraId="7EA9005E" w14:textId="77777777" w:rsidR="0028041F" w:rsidRPr="00D3669E" w:rsidRDefault="0028041F" w:rsidP="0028041F">
            <w:pPr>
              <w:pStyle w:val="015"/>
              <w:spacing w:before="156"/>
              <w:rPr>
                <w:sz w:val="18"/>
              </w:rPr>
            </w:pPr>
            <w:r w:rsidRPr="00D3669E">
              <w:rPr>
                <w:sz w:val="18"/>
              </w:rPr>
              <w:t>固定资产净值</w:t>
            </w:r>
          </w:p>
        </w:tc>
        <w:tc>
          <w:tcPr>
            <w:tcW w:w="200" w:type="pct"/>
            <w:tcBorders>
              <w:top w:val="nil"/>
              <w:left w:val="nil"/>
              <w:bottom w:val="single" w:sz="4" w:space="0" w:color="auto"/>
              <w:right w:val="single" w:sz="4" w:space="0" w:color="auto"/>
            </w:tcBorders>
            <w:shd w:val="clear" w:color="000000" w:fill="FFFFFF"/>
            <w:noWrap/>
            <w:vAlign w:val="bottom"/>
            <w:hideMark/>
          </w:tcPr>
          <w:p w14:paraId="34801DFF"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320B7F41" w14:textId="77777777" w:rsidR="0028041F" w:rsidRPr="00D3669E" w:rsidRDefault="0028041F" w:rsidP="0028041F">
            <w:pPr>
              <w:pStyle w:val="015"/>
              <w:spacing w:before="156"/>
              <w:rPr>
                <w:sz w:val="18"/>
              </w:rPr>
            </w:pPr>
            <w:r w:rsidRPr="00D3669E">
              <w:rPr>
                <w:rFonts w:hint="eastAsia"/>
                <w:sz w:val="18"/>
              </w:rPr>
              <w:t xml:space="preserve">48235.26 </w:t>
            </w:r>
          </w:p>
        </w:tc>
        <w:tc>
          <w:tcPr>
            <w:tcW w:w="200" w:type="pct"/>
            <w:tcBorders>
              <w:top w:val="nil"/>
              <w:left w:val="nil"/>
              <w:bottom w:val="single" w:sz="4" w:space="0" w:color="auto"/>
              <w:right w:val="single" w:sz="4" w:space="0" w:color="auto"/>
            </w:tcBorders>
            <w:shd w:val="clear" w:color="000000" w:fill="FFFFFF"/>
            <w:noWrap/>
            <w:vAlign w:val="bottom"/>
            <w:hideMark/>
          </w:tcPr>
          <w:p w14:paraId="7E1D9C41" w14:textId="77777777" w:rsidR="0028041F" w:rsidRPr="00D3669E" w:rsidRDefault="0028041F" w:rsidP="0028041F">
            <w:pPr>
              <w:pStyle w:val="015"/>
              <w:spacing w:before="156"/>
              <w:rPr>
                <w:sz w:val="18"/>
              </w:rPr>
            </w:pPr>
            <w:r w:rsidRPr="00D3669E">
              <w:rPr>
                <w:rFonts w:hint="eastAsia"/>
                <w:sz w:val="18"/>
              </w:rPr>
              <w:t xml:space="preserve">45395.49 </w:t>
            </w:r>
          </w:p>
        </w:tc>
        <w:tc>
          <w:tcPr>
            <w:tcW w:w="200" w:type="pct"/>
            <w:tcBorders>
              <w:top w:val="nil"/>
              <w:left w:val="nil"/>
              <w:bottom w:val="single" w:sz="4" w:space="0" w:color="auto"/>
              <w:right w:val="single" w:sz="4" w:space="0" w:color="auto"/>
            </w:tcBorders>
            <w:shd w:val="clear" w:color="000000" w:fill="FFFFFF"/>
            <w:noWrap/>
            <w:vAlign w:val="bottom"/>
            <w:hideMark/>
          </w:tcPr>
          <w:p w14:paraId="510059EE" w14:textId="77777777" w:rsidR="0028041F" w:rsidRPr="00D3669E" w:rsidRDefault="0028041F" w:rsidP="0028041F">
            <w:pPr>
              <w:pStyle w:val="015"/>
              <w:spacing w:before="156"/>
              <w:rPr>
                <w:sz w:val="18"/>
              </w:rPr>
            </w:pPr>
            <w:r w:rsidRPr="00D3669E">
              <w:rPr>
                <w:rFonts w:hint="eastAsia"/>
                <w:sz w:val="18"/>
              </w:rPr>
              <w:t xml:space="preserve">42555.71 </w:t>
            </w:r>
          </w:p>
        </w:tc>
        <w:tc>
          <w:tcPr>
            <w:tcW w:w="200" w:type="pct"/>
            <w:tcBorders>
              <w:top w:val="nil"/>
              <w:left w:val="nil"/>
              <w:bottom w:val="single" w:sz="4" w:space="0" w:color="auto"/>
              <w:right w:val="single" w:sz="4" w:space="0" w:color="auto"/>
            </w:tcBorders>
            <w:shd w:val="clear" w:color="000000" w:fill="FFFFFF"/>
            <w:noWrap/>
            <w:vAlign w:val="bottom"/>
            <w:hideMark/>
          </w:tcPr>
          <w:p w14:paraId="1586E418" w14:textId="77777777" w:rsidR="0028041F" w:rsidRPr="00D3669E" w:rsidRDefault="0028041F" w:rsidP="0028041F">
            <w:pPr>
              <w:pStyle w:val="015"/>
              <w:spacing w:before="156"/>
              <w:rPr>
                <w:sz w:val="18"/>
              </w:rPr>
            </w:pPr>
            <w:r w:rsidRPr="00D3669E">
              <w:rPr>
                <w:rFonts w:hint="eastAsia"/>
                <w:sz w:val="18"/>
              </w:rPr>
              <w:t xml:space="preserve">39715.94 </w:t>
            </w:r>
          </w:p>
        </w:tc>
        <w:tc>
          <w:tcPr>
            <w:tcW w:w="200" w:type="pct"/>
            <w:tcBorders>
              <w:top w:val="nil"/>
              <w:left w:val="nil"/>
              <w:bottom w:val="single" w:sz="4" w:space="0" w:color="auto"/>
              <w:right w:val="single" w:sz="4" w:space="0" w:color="auto"/>
            </w:tcBorders>
            <w:shd w:val="clear" w:color="000000" w:fill="FFFFFF"/>
            <w:noWrap/>
            <w:vAlign w:val="bottom"/>
            <w:hideMark/>
          </w:tcPr>
          <w:p w14:paraId="72E91E05" w14:textId="77777777" w:rsidR="0028041F" w:rsidRPr="00D3669E" w:rsidRDefault="0028041F" w:rsidP="0028041F">
            <w:pPr>
              <w:pStyle w:val="015"/>
              <w:spacing w:before="156"/>
              <w:rPr>
                <w:sz w:val="18"/>
              </w:rPr>
            </w:pPr>
            <w:r w:rsidRPr="00D3669E">
              <w:rPr>
                <w:rFonts w:hint="eastAsia"/>
                <w:sz w:val="18"/>
              </w:rPr>
              <w:t xml:space="preserve">36876.17 </w:t>
            </w:r>
          </w:p>
        </w:tc>
        <w:tc>
          <w:tcPr>
            <w:tcW w:w="200" w:type="pct"/>
            <w:tcBorders>
              <w:top w:val="nil"/>
              <w:left w:val="nil"/>
              <w:bottom w:val="single" w:sz="4" w:space="0" w:color="auto"/>
              <w:right w:val="single" w:sz="4" w:space="0" w:color="auto"/>
            </w:tcBorders>
            <w:shd w:val="clear" w:color="000000" w:fill="FFFFFF"/>
            <w:noWrap/>
            <w:vAlign w:val="bottom"/>
            <w:hideMark/>
          </w:tcPr>
          <w:p w14:paraId="74319395" w14:textId="77777777" w:rsidR="0028041F" w:rsidRPr="00D3669E" w:rsidRDefault="0028041F" w:rsidP="0028041F">
            <w:pPr>
              <w:pStyle w:val="015"/>
              <w:spacing w:before="156"/>
              <w:rPr>
                <w:sz w:val="18"/>
              </w:rPr>
            </w:pPr>
            <w:r w:rsidRPr="00D3669E">
              <w:rPr>
                <w:rFonts w:hint="eastAsia"/>
                <w:sz w:val="18"/>
              </w:rPr>
              <w:t xml:space="preserve">34036.40 </w:t>
            </w:r>
          </w:p>
        </w:tc>
        <w:tc>
          <w:tcPr>
            <w:tcW w:w="200" w:type="pct"/>
            <w:tcBorders>
              <w:top w:val="nil"/>
              <w:left w:val="nil"/>
              <w:bottom w:val="single" w:sz="4" w:space="0" w:color="auto"/>
              <w:right w:val="single" w:sz="4" w:space="0" w:color="auto"/>
            </w:tcBorders>
            <w:shd w:val="clear" w:color="000000" w:fill="FFFFFF"/>
            <w:noWrap/>
            <w:vAlign w:val="bottom"/>
            <w:hideMark/>
          </w:tcPr>
          <w:p w14:paraId="2CF7BF61" w14:textId="77777777" w:rsidR="0028041F" w:rsidRPr="00D3669E" w:rsidRDefault="0028041F" w:rsidP="0028041F">
            <w:pPr>
              <w:pStyle w:val="015"/>
              <w:spacing w:before="156"/>
              <w:rPr>
                <w:sz w:val="18"/>
              </w:rPr>
            </w:pPr>
            <w:r w:rsidRPr="00D3669E">
              <w:rPr>
                <w:rFonts w:hint="eastAsia"/>
                <w:sz w:val="18"/>
              </w:rPr>
              <w:t xml:space="preserve">31196.63 </w:t>
            </w:r>
          </w:p>
        </w:tc>
        <w:tc>
          <w:tcPr>
            <w:tcW w:w="200" w:type="pct"/>
            <w:tcBorders>
              <w:top w:val="nil"/>
              <w:left w:val="nil"/>
              <w:bottom w:val="single" w:sz="4" w:space="0" w:color="auto"/>
              <w:right w:val="single" w:sz="4" w:space="0" w:color="auto"/>
            </w:tcBorders>
            <w:shd w:val="clear" w:color="000000" w:fill="FFFFFF"/>
            <w:noWrap/>
            <w:vAlign w:val="bottom"/>
            <w:hideMark/>
          </w:tcPr>
          <w:p w14:paraId="3775B6A5" w14:textId="77777777" w:rsidR="0028041F" w:rsidRPr="00D3669E" w:rsidRDefault="0028041F" w:rsidP="0028041F">
            <w:pPr>
              <w:pStyle w:val="015"/>
              <w:spacing w:before="156"/>
              <w:rPr>
                <w:sz w:val="18"/>
              </w:rPr>
            </w:pPr>
            <w:r w:rsidRPr="00D3669E">
              <w:rPr>
                <w:rFonts w:hint="eastAsia"/>
                <w:sz w:val="18"/>
              </w:rPr>
              <w:t xml:space="preserve">28356.86 </w:t>
            </w:r>
          </w:p>
        </w:tc>
        <w:tc>
          <w:tcPr>
            <w:tcW w:w="200" w:type="pct"/>
            <w:tcBorders>
              <w:top w:val="nil"/>
              <w:left w:val="nil"/>
              <w:bottom w:val="single" w:sz="4" w:space="0" w:color="auto"/>
              <w:right w:val="single" w:sz="4" w:space="0" w:color="auto"/>
            </w:tcBorders>
            <w:shd w:val="clear" w:color="000000" w:fill="FFFFFF"/>
            <w:noWrap/>
            <w:vAlign w:val="bottom"/>
            <w:hideMark/>
          </w:tcPr>
          <w:p w14:paraId="39EC9994" w14:textId="77777777" w:rsidR="0028041F" w:rsidRPr="00D3669E" w:rsidRDefault="0028041F" w:rsidP="0028041F">
            <w:pPr>
              <w:pStyle w:val="015"/>
              <w:spacing w:before="156"/>
              <w:rPr>
                <w:sz w:val="18"/>
              </w:rPr>
            </w:pPr>
            <w:r w:rsidRPr="00D3669E">
              <w:rPr>
                <w:rFonts w:hint="eastAsia"/>
                <w:sz w:val="18"/>
              </w:rPr>
              <w:t xml:space="preserve">25517.08 </w:t>
            </w:r>
          </w:p>
        </w:tc>
        <w:tc>
          <w:tcPr>
            <w:tcW w:w="200" w:type="pct"/>
            <w:tcBorders>
              <w:top w:val="nil"/>
              <w:left w:val="nil"/>
              <w:bottom w:val="single" w:sz="4" w:space="0" w:color="auto"/>
              <w:right w:val="single" w:sz="4" w:space="0" w:color="auto"/>
            </w:tcBorders>
            <w:shd w:val="clear" w:color="000000" w:fill="FFFFFF"/>
            <w:noWrap/>
            <w:vAlign w:val="bottom"/>
            <w:hideMark/>
          </w:tcPr>
          <w:p w14:paraId="44CCA11A" w14:textId="77777777" w:rsidR="0028041F" w:rsidRPr="00D3669E" w:rsidRDefault="0028041F" w:rsidP="0028041F">
            <w:pPr>
              <w:pStyle w:val="015"/>
              <w:spacing w:before="156"/>
              <w:rPr>
                <w:sz w:val="18"/>
              </w:rPr>
            </w:pPr>
            <w:r w:rsidRPr="00D3669E">
              <w:rPr>
                <w:rFonts w:hint="eastAsia"/>
                <w:sz w:val="18"/>
              </w:rPr>
              <w:t xml:space="preserve">22677.31 </w:t>
            </w:r>
          </w:p>
        </w:tc>
        <w:tc>
          <w:tcPr>
            <w:tcW w:w="200" w:type="pct"/>
            <w:tcBorders>
              <w:top w:val="nil"/>
              <w:left w:val="nil"/>
              <w:bottom w:val="single" w:sz="4" w:space="0" w:color="auto"/>
              <w:right w:val="single" w:sz="4" w:space="0" w:color="auto"/>
            </w:tcBorders>
            <w:shd w:val="clear" w:color="000000" w:fill="FFFFFF"/>
            <w:noWrap/>
            <w:vAlign w:val="bottom"/>
            <w:hideMark/>
          </w:tcPr>
          <w:p w14:paraId="794D3038" w14:textId="77777777" w:rsidR="0028041F" w:rsidRPr="00D3669E" w:rsidRDefault="0028041F" w:rsidP="0028041F">
            <w:pPr>
              <w:pStyle w:val="015"/>
              <w:spacing w:before="156"/>
              <w:rPr>
                <w:sz w:val="18"/>
              </w:rPr>
            </w:pPr>
            <w:r w:rsidRPr="00D3669E">
              <w:rPr>
                <w:rFonts w:hint="eastAsia"/>
                <w:sz w:val="18"/>
              </w:rPr>
              <w:t xml:space="preserve">19837.54 </w:t>
            </w:r>
          </w:p>
        </w:tc>
        <w:tc>
          <w:tcPr>
            <w:tcW w:w="200" w:type="pct"/>
            <w:tcBorders>
              <w:top w:val="nil"/>
              <w:left w:val="nil"/>
              <w:bottom w:val="single" w:sz="4" w:space="0" w:color="auto"/>
              <w:right w:val="single" w:sz="4" w:space="0" w:color="auto"/>
            </w:tcBorders>
            <w:shd w:val="clear" w:color="000000" w:fill="FFFFFF"/>
            <w:noWrap/>
            <w:vAlign w:val="bottom"/>
            <w:hideMark/>
          </w:tcPr>
          <w:p w14:paraId="213FC304" w14:textId="77777777" w:rsidR="0028041F" w:rsidRPr="00D3669E" w:rsidRDefault="0028041F" w:rsidP="0028041F">
            <w:pPr>
              <w:pStyle w:val="015"/>
              <w:spacing w:before="156"/>
              <w:rPr>
                <w:sz w:val="18"/>
              </w:rPr>
            </w:pPr>
            <w:r w:rsidRPr="00D3669E">
              <w:rPr>
                <w:rFonts w:hint="eastAsia"/>
                <w:sz w:val="18"/>
              </w:rPr>
              <w:t xml:space="preserve">16997.77 </w:t>
            </w:r>
          </w:p>
        </w:tc>
        <w:tc>
          <w:tcPr>
            <w:tcW w:w="200" w:type="pct"/>
            <w:tcBorders>
              <w:top w:val="nil"/>
              <w:left w:val="nil"/>
              <w:bottom w:val="single" w:sz="4" w:space="0" w:color="auto"/>
              <w:right w:val="single" w:sz="4" w:space="0" w:color="auto"/>
            </w:tcBorders>
            <w:shd w:val="clear" w:color="000000" w:fill="FFFFFF"/>
            <w:noWrap/>
            <w:vAlign w:val="bottom"/>
            <w:hideMark/>
          </w:tcPr>
          <w:p w14:paraId="26292EDF" w14:textId="77777777" w:rsidR="0028041F" w:rsidRPr="00D3669E" w:rsidRDefault="0028041F" w:rsidP="0028041F">
            <w:pPr>
              <w:pStyle w:val="015"/>
              <w:spacing w:before="156"/>
              <w:rPr>
                <w:sz w:val="18"/>
              </w:rPr>
            </w:pPr>
            <w:r w:rsidRPr="00D3669E">
              <w:rPr>
                <w:rFonts w:hint="eastAsia"/>
                <w:sz w:val="18"/>
              </w:rPr>
              <w:t xml:space="preserve">14158.00 </w:t>
            </w:r>
          </w:p>
        </w:tc>
        <w:tc>
          <w:tcPr>
            <w:tcW w:w="200" w:type="pct"/>
            <w:tcBorders>
              <w:top w:val="nil"/>
              <w:left w:val="nil"/>
              <w:bottom w:val="single" w:sz="4" w:space="0" w:color="auto"/>
              <w:right w:val="single" w:sz="4" w:space="0" w:color="auto"/>
            </w:tcBorders>
            <w:shd w:val="clear" w:color="000000" w:fill="FFFFFF"/>
            <w:noWrap/>
            <w:vAlign w:val="bottom"/>
            <w:hideMark/>
          </w:tcPr>
          <w:p w14:paraId="14F7E041" w14:textId="77777777" w:rsidR="0028041F" w:rsidRPr="00D3669E" w:rsidRDefault="0028041F" w:rsidP="0028041F">
            <w:pPr>
              <w:pStyle w:val="015"/>
              <w:spacing w:before="156"/>
              <w:rPr>
                <w:sz w:val="18"/>
              </w:rPr>
            </w:pPr>
            <w:r w:rsidRPr="00D3669E">
              <w:rPr>
                <w:rFonts w:hint="eastAsia"/>
                <w:sz w:val="18"/>
              </w:rPr>
              <w:t xml:space="preserve">11318.23 </w:t>
            </w:r>
          </w:p>
        </w:tc>
        <w:tc>
          <w:tcPr>
            <w:tcW w:w="200" w:type="pct"/>
            <w:tcBorders>
              <w:top w:val="nil"/>
              <w:left w:val="nil"/>
              <w:bottom w:val="single" w:sz="4" w:space="0" w:color="auto"/>
              <w:right w:val="single" w:sz="4" w:space="0" w:color="auto"/>
            </w:tcBorders>
            <w:shd w:val="clear" w:color="000000" w:fill="FFFFFF"/>
            <w:noWrap/>
            <w:vAlign w:val="bottom"/>
            <w:hideMark/>
          </w:tcPr>
          <w:p w14:paraId="0462DCC8" w14:textId="77777777" w:rsidR="0028041F" w:rsidRPr="00D3669E" w:rsidRDefault="0028041F" w:rsidP="0028041F">
            <w:pPr>
              <w:pStyle w:val="015"/>
              <w:spacing w:before="156"/>
              <w:rPr>
                <w:sz w:val="18"/>
              </w:rPr>
            </w:pPr>
            <w:r w:rsidRPr="00D3669E">
              <w:rPr>
                <w:rFonts w:hint="eastAsia"/>
                <w:sz w:val="18"/>
              </w:rPr>
              <w:t xml:space="preserve">8478.45 </w:t>
            </w:r>
          </w:p>
        </w:tc>
        <w:tc>
          <w:tcPr>
            <w:tcW w:w="200" w:type="pct"/>
            <w:tcBorders>
              <w:top w:val="nil"/>
              <w:left w:val="nil"/>
              <w:bottom w:val="single" w:sz="4" w:space="0" w:color="auto"/>
              <w:right w:val="single" w:sz="4" w:space="0" w:color="auto"/>
            </w:tcBorders>
            <w:shd w:val="clear" w:color="000000" w:fill="FFFFFF"/>
            <w:noWrap/>
            <w:vAlign w:val="bottom"/>
            <w:hideMark/>
          </w:tcPr>
          <w:p w14:paraId="5FBC9CDA" w14:textId="77777777" w:rsidR="0028041F" w:rsidRPr="00D3669E" w:rsidRDefault="0028041F" w:rsidP="0028041F">
            <w:pPr>
              <w:pStyle w:val="015"/>
              <w:spacing w:before="156"/>
              <w:rPr>
                <w:sz w:val="18"/>
              </w:rPr>
            </w:pPr>
            <w:r w:rsidRPr="00D3669E">
              <w:rPr>
                <w:rFonts w:hint="eastAsia"/>
                <w:sz w:val="18"/>
              </w:rPr>
              <w:t xml:space="preserve">5638.68 </w:t>
            </w:r>
          </w:p>
        </w:tc>
        <w:tc>
          <w:tcPr>
            <w:tcW w:w="200" w:type="pct"/>
            <w:tcBorders>
              <w:top w:val="nil"/>
              <w:left w:val="nil"/>
              <w:bottom w:val="single" w:sz="4" w:space="0" w:color="auto"/>
              <w:right w:val="single" w:sz="4" w:space="0" w:color="auto"/>
            </w:tcBorders>
            <w:shd w:val="clear" w:color="000000" w:fill="FFFFFF"/>
            <w:noWrap/>
            <w:vAlign w:val="bottom"/>
            <w:hideMark/>
          </w:tcPr>
          <w:p w14:paraId="61DA39E0" w14:textId="77777777" w:rsidR="0028041F" w:rsidRPr="00D3669E" w:rsidRDefault="0028041F" w:rsidP="0028041F">
            <w:pPr>
              <w:pStyle w:val="015"/>
              <w:spacing w:before="156"/>
              <w:rPr>
                <w:sz w:val="18"/>
              </w:rPr>
            </w:pPr>
            <w:r w:rsidRPr="00D3669E">
              <w:rPr>
                <w:rFonts w:hint="eastAsia"/>
                <w:sz w:val="18"/>
              </w:rPr>
              <w:t xml:space="preserve">2798.91 </w:t>
            </w:r>
          </w:p>
        </w:tc>
        <w:tc>
          <w:tcPr>
            <w:tcW w:w="200" w:type="pct"/>
            <w:tcBorders>
              <w:top w:val="nil"/>
              <w:left w:val="nil"/>
              <w:bottom w:val="single" w:sz="4" w:space="0" w:color="auto"/>
              <w:right w:val="single" w:sz="4" w:space="0" w:color="auto"/>
            </w:tcBorders>
            <w:shd w:val="clear" w:color="000000" w:fill="FFFFFF"/>
            <w:noWrap/>
            <w:vAlign w:val="bottom"/>
            <w:hideMark/>
          </w:tcPr>
          <w:p w14:paraId="0BEB28AF" w14:textId="77777777" w:rsidR="0028041F" w:rsidRPr="00D3669E" w:rsidRDefault="0028041F" w:rsidP="0028041F">
            <w:pPr>
              <w:pStyle w:val="015"/>
              <w:spacing w:before="156"/>
              <w:rPr>
                <w:sz w:val="18"/>
              </w:rPr>
            </w:pPr>
            <w:r w:rsidRPr="00D3669E">
              <w:rPr>
                <w:rFonts w:hint="eastAsia"/>
                <w:sz w:val="18"/>
              </w:rPr>
              <w:t xml:space="preserve">0.00 </w:t>
            </w:r>
          </w:p>
        </w:tc>
        <w:tc>
          <w:tcPr>
            <w:tcW w:w="244" w:type="pct"/>
            <w:tcBorders>
              <w:top w:val="nil"/>
              <w:left w:val="nil"/>
              <w:bottom w:val="single" w:sz="4" w:space="0" w:color="auto"/>
              <w:right w:val="single" w:sz="4" w:space="0" w:color="auto"/>
            </w:tcBorders>
            <w:shd w:val="clear" w:color="000000" w:fill="FFFFFF"/>
            <w:noWrap/>
            <w:vAlign w:val="bottom"/>
            <w:hideMark/>
          </w:tcPr>
          <w:p w14:paraId="5784810A" w14:textId="77777777" w:rsidR="0028041F" w:rsidRPr="00D3669E" w:rsidRDefault="0028041F" w:rsidP="0028041F">
            <w:pPr>
              <w:pStyle w:val="015"/>
              <w:spacing w:before="156"/>
              <w:rPr>
                <w:sz w:val="18"/>
              </w:rPr>
            </w:pPr>
            <w:r w:rsidRPr="00D3669E">
              <w:rPr>
                <w:rFonts w:hint="eastAsia"/>
                <w:sz w:val="18"/>
              </w:rPr>
              <w:t xml:space="preserve">0.00 </w:t>
            </w:r>
          </w:p>
        </w:tc>
        <w:tc>
          <w:tcPr>
            <w:tcW w:w="259" w:type="pct"/>
            <w:tcBorders>
              <w:top w:val="nil"/>
              <w:left w:val="nil"/>
              <w:bottom w:val="single" w:sz="4" w:space="0" w:color="auto"/>
              <w:right w:val="single" w:sz="4" w:space="0" w:color="auto"/>
            </w:tcBorders>
            <w:shd w:val="clear" w:color="000000" w:fill="FFFFFF"/>
            <w:noWrap/>
            <w:vAlign w:val="bottom"/>
            <w:hideMark/>
          </w:tcPr>
          <w:p w14:paraId="115730B5" w14:textId="77777777" w:rsidR="0028041F" w:rsidRPr="00D3669E" w:rsidRDefault="0028041F" w:rsidP="0028041F">
            <w:pPr>
              <w:pStyle w:val="015"/>
              <w:spacing w:before="156"/>
              <w:rPr>
                <w:sz w:val="18"/>
              </w:rPr>
            </w:pPr>
            <w:r w:rsidRPr="00D3669E">
              <w:rPr>
                <w:rFonts w:hint="eastAsia"/>
                <w:sz w:val="18"/>
              </w:rPr>
              <w:t xml:space="preserve">0.00 </w:t>
            </w:r>
          </w:p>
        </w:tc>
      </w:tr>
      <w:tr w:rsidR="0028041F" w:rsidRPr="00D3669E" w14:paraId="67E65323" w14:textId="77777777" w:rsidTr="0028041F">
        <w:trPr>
          <w:trHeight w:val="270"/>
        </w:trPr>
        <w:tc>
          <w:tcPr>
            <w:tcW w:w="134" w:type="pct"/>
            <w:tcBorders>
              <w:top w:val="nil"/>
              <w:left w:val="single" w:sz="4" w:space="0" w:color="auto"/>
              <w:bottom w:val="single" w:sz="4" w:space="0" w:color="auto"/>
              <w:right w:val="single" w:sz="4" w:space="0" w:color="auto"/>
            </w:tcBorders>
            <w:shd w:val="clear" w:color="000000" w:fill="FFFFFF"/>
            <w:noWrap/>
            <w:vAlign w:val="bottom"/>
            <w:hideMark/>
          </w:tcPr>
          <w:p w14:paraId="2C9ECD4C" w14:textId="77777777" w:rsidR="0028041F" w:rsidRPr="00D3669E" w:rsidRDefault="0028041F" w:rsidP="0028041F">
            <w:pPr>
              <w:pStyle w:val="015"/>
              <w:spacing w:before="156"/>
              <w:rPr>
                <w:sz w:val="18"/>
              </w:rPr>
            </w:pPr>
            <w:r w:rsidRPr="00D3669E">
              <w:rPr>
                <w:sz w:val="18"/>
              </w:rPr>
              <w:t>1.4</w:t>
            </w:r>
          </w:p>
        </w:tc>
        <w:tc>
          <w:tcPr>
            <w:tcW w:w="563" w:type="pct"/>
            <w:tcBorders>
              <w:top w:val="nil"/>
              <w:left w:val="nil"/>
              <w:bottom w:val="single" w:sz="4" w:space="0" w:color="auto"/>
              <w:right w:val="single" w:sz="4" w:space="0" w:color="auto"/>
            </w:tcBorders>
            <w:shd w:val="clear" w:color="000000" w:fill="FFFFFF"/>
            <w:noWrap/>
            <w:vAlign w:val="bottom"/>
            <w:hideMark/>
          </w:tcPr>
          <w:p w14:paraId="6336B459" w14:textId="77777777" w:rsidR="0028041F" w:rsidRPr="00D3669E" w:rsidRDefault="0028041F" w:rsidP="0028041F">
            <w:pPr>
              <w:pStyle w:val="015"/>
              <w:spacing w:before="156"/>
              <w:rPr>
                <w:sz w:val="18"/>
              </w:rPr>
            </w:pPr>
            <w:r w:rsidRPr="00D3669E">
              <w:rPr>
                <w:sz w:val="18"/>
              </w:rPr>
              <w:t>无形及其他资产净值</w:t>
            </w:r>
          </w:p>
        </w:tc>
        <w:tc>
          <w:tcPr>
            <w:tcW w:w="200" w:type="pct"/>
            <w:tcBorders>
              <w:top w:val="nil"/>
              <w:left w:val="nil"/>
              <w:bottom w:val="single" w:sz="4" w:space="0" w:color="auto"/>
              <w:right w:val="single" w:sz="4" w:space="0" w:color="auto"/>
            </w:tcBorders>
            <w:shd w:val="clear" w:color="000000" w:fill="FFFFFF"/>
            <w:noWrap/>
            <w:vAlign w:val="bottom"/>
            <w:hideMark/>
          </w:tcPr>
          <w:p w14:paraId="44B1AF12"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6F961F3A"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6D38DE2B"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39AFF941"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2EFA002A"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47E52506"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3CCA21E2"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3182B89D"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7EF12CE2"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0553CFBE"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7B556664"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1645F747"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152C1678"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5766AB7F"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18CDFFEE"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31E00A4E"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7AF818B1"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1AD82DA6"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725BE9C8" w14:textId="77777777" w:rsidR="0028041F" w:rsidRPr="00D3669E" w:rsidRDefault="0028041F" w:rsidP="0028041F">
            <w:pPr>
              <w:pStyle w:val="015"/>
              <w:spacing w:before="156"/>
              <w:rPr>
                <w:sz w:val="18"/>
              </w:rPr>
            </w:pPr>
            <w:r w:rsidRPr="00D3669E">
              <w:rPr>
                <w:rFonts w:hint="eastAsia"/>
                <w:sz w:val="18"/>
              </w:rPr>
              <w:t xml:space="preserve">0.00 </w:t>
            </w:r>
          </w:p>
        </w:tc>
        <w:tc>
          <w:tcPr>
            <w:tcW w:w="244" w:type="pct"/>
            <w:tcBorders>
              <w:top w:val="nil"/>
              <w:left w:val="nil"/>
              <w:bottom w:val="single" w:sz="4" w:space="0" w:color="auto"/>
              <w:right w:val="single" w:sz="4" w:space="0" w:color="auto"/>
            </w:tcBorders>
            <w:shd w:val="clear" w:color="000000" w:fill="FFFFFF"/>
            <w:noWrap/>
            <w:vAlign w:val="bottom"/>
            <w:hideMark/>
          </w:tcPr>
          <w:p w14:paraId="4B248B80" w14:textId="77777777" w:rsidR="0028041F" w:rsidRPr="00D3669E" w:rsidRDefault="0028041F" w:rsidP="0028041F">
            <w:pPr>
              <w:pStyle w:val="015"/>
              <w:spacing w:before="156"/>
              <w:rPr>
                <w:sz w:val="18"/>
              </w:rPr>
            </w:pPr>
            <w:r w:rsidRPr="00D3669E">
              <w:rPr>
                <w:rFonts w:hint="eastAsia"/>
                <w:sz w:val="18"/>
              </w:rPr>
              <w:t xml:space="preserve">0.00 </w:t>
            </w:r>
          </w:p>
        </w:tc>
        <w:tc>
          <w:tcPr>
            <w:tcW w:w="259" w:type="pct"/>
            <w:tcBorders>
              <w:top w:val="nil"/>
              <w:left w:val="nil"/>
              <w:bottom w:val="single" w:sz="4" w:space="0" w:color="auto"/>
              <w:right w:val="single" w:sz="4" w:space="0" w:color="auto"/>
            </w:tcBorders>
            <w:shd w:val="clear" w:color="000000" w:fill="FFFFFF"/>
            <w:noWrap/>
            <w:vAlign w:val="bottom"/>
            <w:hideMark/>
          </w:tcPr>
          <w:p w14:paraId="5408926D" w14:textId="77777777" w:rsidR="0028041F" w:rsidRPr="00D3669E" w:rsidRDefault="0028041F" w:rsidP="0028041F">
            <w:pPr>
              <w:pStyle w:val="015"/>
              <w:spacing w:before="156"/>
              <w:rPr>
                <w:sz w:val="18"/>
              </w:rPr>
            </w:pPr>
            <w:r w:rsidRPr="00D3669E">
              <w:rPr>
                <w:rFonts w:hint="eastAsia"/>
                <w:sz w:val="18"/>
              </w:rPr>
              <w:t xml:space="preserve">0.00 </w:t>
            </w:r>
          </w:p>
        </w:tc>
      </w:tr>
      <w:tr w:rsidR="0028041F" w:rsidRPr="00D3669E" w14:paraId="4AE72069" w14:textId="77777777" w:rsidTr="0028041F">
        <w:trPr>
          <w:trHeight w:val="270"/>
        </w:trPr>
        <w:tc>
          <w:tcPr>
            <w:tcW w:w="134" w:type="pct"/>
            <w:tcBorders>
              <w:top w:val="nil"/>
              <w:left w:val="single" w:sz="4" w:space="0" w:color="auto"/>
              <w:bottom w:val="single" w:sz="4" w:space="0" w:color="auto"/>
              <w:right w:val="single" w:sz="4" w:space="0" w:color="auto"/>
            </w:tcBorders>
            <w:shd w:val="clear" w:color="000000" w:fill="FFFFFF"/>
            <w:noWrap/>
            <w:vAlign w:val="bottom"/>
            <w:hideMark/>
          </w:tcPr>
          <w:p w14:paraId="0A104301" w14:textId="77777777" w:rsidR="0028041F" w:rsidRPr="00D3669E" w:rsidRDefault="0028041F" w:rsidP="0028041F">
            <w:pPr>
              <w:pStyle w:val="015"/>
              <w:spacing w:before="156"/>
              <w:rPr>
                <w:sz w:val="18"/>
              </w:rPr>
            </w:pPr>
            <w:r w:rsidRPr="00D3669E">
              <w:rPr>
                <w:sz w:val="18"/>
              </w:rPr>
              <w:t>1.5</w:t>
            </w:r>
          </w:p>
        </w:tc>
        <w:tc>
          <w:tcPr>
            <w:tcW w:w="563" w:type="pct"/>
            <w:tcBorders>
              <w:top w:val="nil"/>
              <w:left w:val="nil"/>
              <w:bottom w:val="single" w:sz="4" w:space="0" w:color="auto"/>
              <w:right w:val="single" w:sz="4" w:space="0" w:color="auto"/>
            </w:tcBorders>
            <w:shd w:val="clear" w:color="000000" w:fill="FFFFFF"/>
            <w:noWrap/>
            <w:vAlign w:val="bottom"/>
            <w:hideMark/>
          </w:tcPr>
          <w:p w14:paraId="2CE7364F" w14:textId="77777777" w:rsidR="0028041F" w:rsidRPr="00D3669E" w:rsidRDefault="0028041F" w:rsidP="0028041F">
            <w:pPr>
              <w:pStyle w:val="015"/>
              <w:spacing w:before="156"/>
              <w:rPr>
                <w:sz w:val="18"/>
              </w:rPr>
            </w:pPr>
            <w:r w:rsidRPr="00D3669E">
              <w:rPr>
                <w:sz w:val="18"/>
              </w:rPr>
              <w:t>可抵扣增值税形成资产</w:t>
            </w:r>
          </w:p>
        </w:tc>
        <w:tc>
          <w:tcPr>
            <w:tcW w:w="200" w:type="pct"/>
            <w:tcBorders>
              <w:top w:val="nil"/>
              <w:left w:val="nil"/>
              <w:bottom w:val="single" w:sz="4" w:space="0" w:color="auto"/>
              <w:right w:val="single" w:sz="4" w:space="0" w:color="auto"/>
            </w:tcBorders>
            <w:shd w:val="clear" w:color="000000" w:fill="FFFFFF"/>
            <w:noWrap/>
            <w:vAlign w:val="bottom"/>
            <w:hideMark/>
          </w:tcPr>
          <w:p w14:paraId="3D1B5056"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5BE5D2B3" w14:textId="77777777" w:rsidR="0028041F" w:rsidRPr="00D3669E" w:rsidRDefault="0028041F" w:rsidP="0028041F">
            <w:pPr>
              <w:pStyle w:val="015"/>
              <w:spacing w:before="156"/>
              <w:rPr>
                <w:sz w:val="18"/>
              </w:rPr>
            </w:pPr>
            <w:r w:rsidRPr="00D3669E">
              <w:rPr>
                <w:rFonts w:hint="eastAsia"/>
                <w:sz w:val="18"/>
              </w:rPr>
              <w:t xml:space="preserve">4155.94 </w:t>
            </w:r>
          </w:p>
        </w:tc>
        <w:tc>
          <w:tcPr>
            <w:tcW w:w="200" w:type="pct"/>
            <w:tcBorders>
              <w:top w:val="nil"/>
              <w:left w:val="nil"/>
              <w:bottom w:val="single" w:sz="4" w:space="0" w:color="auto"/>
              <w:right w:val="single" w:sz="4" w:space="0" w:color="auto"/>
            </w:tcBorders>
            <w:shd w:val="clear" w:color="000000" w:fill="FFFFFF"/>
            <w:noWrap/>
            <w:vAlign w:val="bottom"/>
            <w:hideMark/>
          </w:tcPr>
          <w:p w14:paraId="1AD1069B" w14:textId="77777777" w:rsidR="0028041F" w:rsidRPr="00D3669E" w:rsidRDefault="0028041F" w:rsidP="0028041F">
            <w:pPr>
              <w:pStyle w:val="015"/>
              <w:spacing w:before="156"/>
              <w:rPr>
                <w:sz w:val="18"/>
              </w:rPr>
            </w:pPr>
            <w:r w:rsidRPr="00D3669E">
              <w:rPr>
                <w:rFonts w:hint="eastAsia"/>
                <w:sz w:val="18"/>
              </w:rPr>
              <w:t xml:space="preserve">3227.04 </w:t>
            </w:r>
          </w:p>
        </w:tc>
        <w:tc>
          <w:tcPr>
            <w:tcW w:w="200" w:type="pct"/>
            <w:tcBorders>
              <w:top w:val="nil"/>
              <w:left w:val="nil"/>
              <w:bottom w:val="single" w:sz="4" w:space="0" w:color="auto"/>
              <w:right w:val="single" w:sz="4" w:space="0" w:color="auto"/>
            </w:tcBorders>
            <w:shd w:val="clear" w:color="000000" w:fill="FFFFFF"/>
            <w:noWrap/>
            <w:vAlign w:val="bottom"/>
            <w:hideMark/>
          </w:tcPr>
          <w:p w14:paraId="5FF71929" w14:textId="77777777" w:rsidR="0028041F" w:rsidRPr="00D3669E" w:rsidRDefault="0028041F" w:rsidP="0028041F">
            <w:pPr>
              <w:pStyle w:val="015"/>
              <w:spacing w:before="156"/>
              <w:rPr>
                <w:sz w:val="18"/>
              </w:rPr>
            </w:pPr>
            <w:r w:rsidRPr="00D3669E">
              <w:rPr>
                <w:rFonts w:hint="eastAsia"/>
                <w:sz w:val="18"/>
              </w:rPr>
              <w:t xml:space="preserve">2298.13 </w:t>
            </w:r>
          </w:p>
        </w:tc>
        <w:tc>
          <w:tcPr>
            <w:tcW w:w="200" w:type="pct"/>
            <w:tcBorders>
              <w:top w:val="nil"/>
              <w:left w:val="nil"/>
              <w:bottom w:val="single" w:sz="4" w:space="0" w:color="auto"/>
              <w:right w:val="single" w:sz="4" w:space="0" w:color="auto"/>
            </w:tcBorders>
            <w:shd w:val="clear" w:color="000000" w:fill="FFFFFF"/>
            <w:noWrap/>
            <w:vAlign w:val="bottom"/>
            <w:hideMark/>
          </w:tcPr>
          <w:p w14:paraId="258D2438" w14:textId="77777777" w:rsidR="0028041F" w:rsidRPr="00D3669E" w:rsidRDefault="0028041F" w:rsidP="0028041F">
            <w:pPr>
              <w:pStyle w:val="015"/>
              <w:spacing w:before="156"/>
              <w:rPr>
                <w:sz w:val="18"/>
              </w:rPr>
            </w:pPr>
            <w:r w:rsidRPr="00D3669E">
              <w:rPr>
                <w:rFonts w:hint="eastAsia"/>
                <w:sz w:val="18"/>
              </w:rPr>
              <w:t xml:space="preserve">1369.23 </w:t>
            </w:r>
          </w:p>
        </w:tc>
        <w:tc>
          <w:tcPr>
            <w:tcW w:w="200" w:type="pct"/>
            <w:tcBorders>
              <w:top w:val="nil"/>
              <w:left w:val="nil"/>
              <w:bottom w:val="single" w:sz="4" w:space="0" w:color="auto"/>
              <w:right w:val="single" w:sz="4" w:space="0" w:color="auto"/>
            </w:tcBorders>
            <w:shd w:val="clear" w:color="000000" w:fill="FFFFFF"/>
            <w:noWrap/>
            <w:vAlign w:val="bottom"/>
            <w:hideMark/>
          </w:tcPr>
          <w:p w14:paraId="32B34885" w14:textId="77777777" w:rsidR="0028041F" w:rsidRPr="00D3669E" w:rsidRDefault="0028041F" w:rsidP="0028041F">
            <w:pPr>
              <w:pStyle w:val="015"/>
              <w:spacing w:before="156"/>
              <w:rPr>
                <w:sz w:val="18"/>
              </w:rPr>
            </w:pPr>
            <w:r w:rsidRPr="00D3669E">
              <w:rPr>
                <w:rFonts w:hint="eastAsia"/>
                <w:sz w:val="18"/>
              </w:rPr>
              <w:t xml:space="preserve">440.32 </w:t>
            </w:r>
          </w:p>
        </w:tc>
        <w:tc>
          <w:tcPr>
            <w:tcW w:w="200" w:type="pct"/>
            <w:tcBorders>
              <w:top w:val="nil"/>
              <w:left w:val="nil"/>
              <w:bottom w:val="single" w:sz="4" w:space="0" w:color="auto"/>
              <w:right w:val="single" w:sz="4" w:space="0" w:color="auto"/>
            </w:tcBorders>
            <w:shd w:val="clear" w:color="000000" w:fill="FFFFFF"/>
            <w:noWrap/>
            <w:vAlign w:val="bottom"/>
            <w:hideMark/>
          </w:tcPr>
          <w:p w14:paraId="22F1D76E"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32E26AE2"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332B245D"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191EC979"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4D23D796"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73126AE8"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249C492F"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1AB05024"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78FF342A"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71812D36"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03B0577F"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1F1965C0"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2C613C96" w14:textId="77777777" w:rsidR="0028041F" w:rsidRPr="00D3669E" w:rsidRDefault="0028041F" w:rsidP="0028041F">
            <w:pPr>
              <w:pStyle w:val="015"/>
              <w:spacing w:before="156"/>
              <w:rPr>
                <w:sz w:val="18"/>
              </w:rPr>
            </w:pPr>
            <w:r w:rsidRPr="00D3669E">
              <w:rPr>
                <w:rFonts w:hint="eastAsia"/>
                <w:sz w:val="18"/>
              </w:rPr>
              <w:t xml:space="preserve">0.00 </w:t>
            </w:r>
          </w:p>
        </w:tc>
        <w:tc>
          <w:tcPr>
            <w:tcW w:w="244" w:type="pct"/>
            <w:tcBorders>
              <w:top w:val="nil"/>
              <w:left w:val="nil"/>
              <w:bottom w:val="single" w:sz="4" w:space="0" w:color="auto"/>
              <w:right w:val="single" w:sz="4" w:space="0" w:color="auto"/>
            </w:tcBorders>
            <w:shd w:val="clear" w:color="000000" w:fill="FFFFFF"/>
            <w:noWrap/>
            <w:vAlign w:val="bottom"/>
            <w:hideMark/>
          </w:tcPr>
          <w:p w14:paraId="295E050F" w14:textId="77777777" w:rsidR="0028041F" w:rsidRPr="00D3669E" w:rsidRDefault="0028041F" w:rsidP="0028041F">
            <w:pPr>
              <w:pStyle w:val="015"/>
              <w:spacing w:before="156"/>
              <w:rPr>
                <w:sz w:val="18"/>
              </w:rPr>
            </w:pPr>
            <w:r w:rsidRPr="00D3669E">
              <w:rPr>
                <w:rFonts w:hint="eastAsia"/>
                <w:sz w:val="18"/>
              </w:rPr>
              <w:t xml:space="preserve">0.00 </w:t>
            </w:r>
          </w:p>
        </w:tc>
        <w:tc>
          <w:tcPr>
            <w:tcW w:w="259" w:type="pct"/>
            <w:tcBorders>
              <w:top w:val="nil"/>
              <w:left w:val="nil"/>
              <w:bottom w:val="single" w:sz="4" w:space="0" w:color="auto"/>
              <w:right w:val="single" w:sz="4" w:space="0" w:color="auto"/>
            </w:tcBorders>
            <w:shd w:val="clear" w:color="000000" w:fill="FFFFFF"/>
            <w:noWrap/>
            <w:vAlign w:val="bottom"/>
            <w:hideMark/>
          </w:tcPr>
          <w:p w14:paraId="16F4DDA1" w14:textId="77777777" w:rsidR="0028041F" w:rsidRPr="00D3669E" w:rsidRDefault="0028041F" w:rsidP="0028041F">
            <w:pPr>
              <w:pStyle w:val="015"/>
              <w:spacing w:before="156"/>
              <w:rPr>
                <w:sz w:val="18"/>
              </w:rPr>
            </w:pPr>
            <w:r w:rsidRPr="00D3669E">
              <w:rPr>
                <w:rFonts w:hint="eastAsia"/>
                <w:sz w:val="18"/>
              </w:rPr>
              <w:t xml:space="preserve">0.00 </w:t>
            </w:r>
          </w:p>
        </w:tc>
      </w:tr>
      <w:tr w:rsidR="0028041F" w:rsidRPr="00D3669E" w14:paraId="0E4CAB8E" w14:textId="77777777" w:rsidTr="0028041F">
        <w:trPr>
          <w:trHeight w:val="270"/>
        </w:trPr>
        <w:tc>
          <w:tcPr>
            <w:tcW w:w="134" w:type="pct"/>
            <w:tcBorders>
              <w:top w:val="nil"/>
              <w:left w:val="single" w:sz="4" w:space="0" w:color="auto"/>
              <w:bottom w:val="single" w:sz="4" w:space="0" w:color="auto"/>
              <w:right w:val="single" w:sz="4" w:space="0" w:color="auto"/>
            </w:tcBorders>
            <w:shd w:val="clear" w:color="000000" w:fill="FFFFFF"/>
            <w:noWrap/>
            <w:vAlign w:val="bottom"/>
            <w:hideMark/>
          </w:tcPr>
          <w:p w14:paraId="1FD33B75" w14:textId="77777777" w:rsidR="0028041F" w:rsidRPr="00D3669E" w:rsidRDefault="0028041F" w:rsidP="0028041F">
            <w:pPr>
              <w:pStyle w:val="015"/>
              <w:spacing w:before="156"/>
              <w:rPr>
                <w:sz w:val="18"/>
              </w:rPr>
            </w:pPr>
            <w:r w:rsidRPr="00D3669E">
              <w:rPr>
                <w:sz w:val="18"/>
              </w:rPr>
              <w:t>2</w:t>
            </w:r>
          </w:p>
        </w:tc>
        <w:tc>
          <w:tcPr>
            <w:tcW w:w="563" w:type="pct"/>
            <w:tcBorders>
              <w:top w:val="nil"/>
              <w:left w:val="nil"/>
              <w:bottom w:val="single" w:sz="4" w:space="0" w:color="auto"/>
              <w:right w:val="single" w:sz="4" w:space="0" w:color="auto"/>
            </w:tcBorders>
            <w:shd w:val="clear" w:color="000000" w:fill="FFFFFF"/>
            <w:noWrap/>
            <w:vAlign w:val="bottom"/>
            <w:hideMark/>
          </w:tcPr>
          <w:p w14:paraId="059CACC8" w14:textId="77777777" w:rsidR="0028041F" w:rsidRPr="00D3669E" w:rsidRDefault="0028041F" w:rsidP="0028041F">
            <w:pPr>
              <w:pStyle w:val="015"/>
              <w:spacing w:before="156"/>
              <w:rPr>
                <w:sz w:val="18"/>
              </w:rPr>
            </w:pPr>
            <w:r w:rsidRPr="00D3669E">
              <w:rPr>
                <w:sz w:val="18"/>
              </w:rPr>
              <w:t>负债及所有者权益（</w:t>
            </w:r>
            <w:r w:rsidRPr="00D3669E">
              <w:rPr>
                <w:sz w:val="18"/>
              </w:rPr>
              <w:t>2.4+2.5</w:t>
            </w:r>
            <w:r w:rsidRPr="00D3669E">
              <w:rPr>
                <w:sz w:val="18"/>
              </w:rPr>
              <w:t>）</w:t>
            </w:r>
          </w:p>
        </w:tc>
        <w:tc>
          <w:tcPr>
            <w:tcW w:w="200" w:type="pct"/>
            <w:tcBorders>
              <w:top w:val="nil"/>
              <w:left w:val="nil"/>
              <w:bottom w:val="single" w:sz="4" w:space="0" w:color="auto"/>
              <w:right w:val="single" w:sz="4" w:space="0" w:color="auto"/>
            </w:tcBorders>
            <w:shd w:val="clear" w:color="000000" w:fill="FFFFFF"/>
            <w:noWrap/>
            <w:vAlign w:val="bottom"/>
            <w:hideMark/>
          </w:tcPr>
          <w:p w14:paraId="669D2DC0" w14:textId="77777777" w:rsidR="0028041F" w:rsidRPr="00D3669E" w:rsidRDefault="0028041F" w:rsidP="0028041F">
            <w:pPr>
              <w:pStyle w:val="015"/>
              <w:spacing w:before="156"/>
              <w:rPr>
                <w:sz w:val="18"/>
              </w:rPr>
            </w:pPr>
            <w:r w:rsidRPr="00D3669E">
              <w:rPr>
                <w:rFonts w:hint="eastAsia"/>
                <w:sz w:val="18"/>
              </w:rPr>
              <w:t xml:space="preserve">56159.88 </w:t>
            </w:r>
          </w:p>
        </w:tc>
        <w:tc>
          <w:tcPr>
            <w:tcW w:w="200" w:type="pct"/>
            <w:tcBorders>
              <w:top w:val="nil"/>
              <w:left w:val="nil"/>
              <w:bottom w:val="single" w:sz="4" w:space="0" w:color="auto"/>
              <w:right w:val="single" w:sz="4" w:space="0" w:color="auto"/>
            </w:tcBorders>
            <w:shd w:val="clear" w:color="000000" w:fill="FFFFFF"/>
            <w:noWrap/>
            <w:vAlign w:val="bottom"/>
            <w:hideMark/>
          </w:tcPr>
          <w:p w14:paraId="36F10853" w14:textId="77777777" w:rsidR="0028041F" w:rsidRPr="00D3669E" w:rsidRDefault="0028041F" w:rsidP="0028041F">
            <w:pPr>
              <w:pStyle w:val="015"/>
              <w:spacing w:before="156"/>
              <w:rPr>
                <w:sz w:val="18"/>
              </w:rPr>
            </w:pPr>
            <w:r w:rsidRPr="00D3669E">
              <w:rPr>
                <w:rFonts w:hint="eastAsia"/>
                <w:sz w:val="18"/>
              </w:rPr>
              <w:t xml:space="preserve">54290.60 </w:t>
            </w:r>
          </w:p>
        </w:tc>
        <w:tc>
          <w:tcPr>
            <w:tcW w:w="200" w:type="pct"/>
            <w:tcBorders>
              <w:top w:val="nil"/>
              <w:left w:val="nil"/>
              <w:bottom w:val="single" w:sz="4" w:space="0" w:color="auto"/>
              <w:right w:val="single" w:sz="4" w:space="0" w:color="auto"/>
            </w:tcBorders>
            <w:shd w:val="clear" w:color="000000" w:fill="FFFFFF"/>
            <w:noWrap/>
            <w:vAlign w:val="bottom"/>
            <w:hideMark/>
          </w:tcPr>
          <w:p w14:paraId="57D92F5E" w14:textId="77777777" w:rsidR="0028041F" w:rsidRPr="00D3669E" w:rsidRDefault="0028041F" w:rsidP="0028041F">
            <w:pPr>
              <w:pStyle w:val="015"/>
              <w:spacing w:before="156"/>
              <w:rPr>
                <w:sz w:val="18"/>
              </w:rPr>
            </w:pPr>
            <w:r w:rsidRPr="00D3669E">
              <w:rPr>
                <w:rFonts w:hint="eastAsia"/>
                <w:sz w:val="18"/>
              </w:rPr>
              <w:t xml:space="preserve">52223.89 </w:t>
            </w:r>
          </w:p>
        </w:tc>
        <w:tc>
          <w:tcPr>
            <w:tcW w:w="200" w:type="pct"/>
            <w:tcBorders>
              <w:top w:val="nil"/>
              <w:left w:val="nil"/>
              <w:bottom w:val="single" w:sz="4" w:space="0" w:color="auto"/>
              <w:right w:val="single" w:sz="4" w:space="0" w:color="auto"/>
            </w:tcBorders>
            <w:shd w:val="clear" w:color="000000" w:fill="FFFFFF"/>
            <w:noWrap/>
            <w:vAlign w:val="bottom"/>
            <w:hideMark/>
          </w:tcPr>
          <w:p w14:paraId="41FB1379" w14:textId="77777777" w:rsidR="0028041F" w:rsidRPr="00D3669E" w:rsidRDefault="0028041F" w:rsidP="0028041F">
            <w:pPr>
              <w:pStyle w:val="015"/>
              <w:spacing w:before="156"/>
              <w:rPr>
                <w:sz w:val="18"/>
              </w:rPr>
            </w:pPr>
            <w:r w:rsidRPr="00D3669E">
              <w:rPr>
                <w:rFonts w:hint="eastAsia"/>
                <w:sz w:val="18"/>
              </w:rPr>
              <w:t xml:space="preserve">50169.76 </w:t>
            </w:r>
          </w:p>
        </w:tc>
        <w:tc>
          <w:tcPr>
            <w:tcW w:w="200" w:type="pct"/>
            <w:tcBorders>
              <w:top w:val="nil"/>
              <w:left w:val="nil"/>
              <w:bottom w:val="single" w:sz="4" w:space="0" w:color="auto"/>
              <w:right w:val="single" w:sz="4" w:space="0" w:color="auto"/>
            </w:tcBorders>
            <w:shd w:val="clear" w:color="000000" w:fill="FFFFFF"/>
            <w:noWrap/>
            <w:vAlign w:val="bottom"/>
            <w:hideMark/>
          </w:tcPr>
          <w:p w14:paraId="5826D921" w14:textId="77777777" w:rsidR="0028041F" w:rsidRPr="00D3669E" w:rsidRDefault="0028041F" w:rsidP="0028041F">
            <w:pPr>
              <w:pStyle w:val="015"/>
              <w:spacing w:before="156"/>
              <w:rPr>
                <w:sz w:val="18"/>
              </w:rPr>
            </w:pPr>
            <w:r w:rsidRPr="00D3669E">
              <w:rPr>
                <w:rFonts w:hint="eastAsia"/>
                <w:sz w:val="18"/>
              </w:rPr>
              <w:t xml:space="preserve">48089.45 </w:t>
            </w:r>
          </w:p>
        </w:tc>
        <w:tc>
          <w:tcPr>
            <w:tcW w:w="200" w:type="pct"/>
            <w:tcBorders>
              <w:top w:val="nil"/>
              <w:left w:val="nil"/>
              <w:bottom w:val="single" w:sz="4" w:space="0" w:color="auto"/>
              <w:right w:val="single" w:sz="4" w:space="0" w:color="auto"/>
            </w:tcBorders>
            <w:shd w:val="clear" w:color="000000" w:fill="FFFFFF"/>
            <w:noWrap/>
            <w:vAlign w:val="bottom"/>
            <w:hideMark/>
          </w:tcPr>
          <w:p w14:paraId="6564AE76" w14:textId="77777777" w:rsidR="0028041F" w:rsidRPr="00D3669E" w:rsidRDefault="0028041F" w:rsidP="0028041F">
            <w:pPr>
              <w:pStyle w:val="015"/>
              <w:spacing w:before="156"/>
              <w:rPr>
                <w:sz w:val="18"/>
              </w:rPr>
            </w:pPr>
            <w:r w:rsidRPr="00D3669E">
              <w:rPr>
                <w:rFonts w:hint="eastAsia"/>
                <w:sz w:val="18"/>
              </w:rPr>
              <w:t xml:space="preserve">46020.14 </w:t>
            </w:r>
          </w:p>
        </w:tc>
        <w:tc>
          <w:tcPr>
            <w:tcW w:w="200" w:type="pct"/>
            <w:tcBorders>
              <w:top w:val="nil"/>
              <w:left w:val="nil"/>
              <w:bottom w:val="single" w:sz="4" w:space="0" w:color="auto"/>
              <w:right w:val="single" w:sz="4" w:space="0" w:color="auto"/>
            </w:tcBorders>
            <w:shd w:val="clear" w:color="000000" w:fill="FFFFFF"/>
            <w:noWrap/>
            <w:vAlign w:val="bottom"/>
            <w:hideMark/>
          </w:tcPr>
          <w:p w14:paraId="6285DF26" w14:textId="77777777" w:rsidR="0028041F" w:rsidRPr="00D3669E" w:rsidRDefault="0028041F" w:rsidP="0028041F">
            <w:pPr>
              <w:pStyle w:val="015"/>
              <w:spacing w:before="156"/>
              <w:rPr>
                <w:sz w:val="18"/>
              </w:rPr>
            </w:pPr>
            <w:r w:rsidRPr="00D3669E">
              <w:rPr>
                <w:rFonts w:hint="eastAsia"/>
                <w:sz w:val="18"/>
              </w:rPr>
              <w:t xml:space="preserve">44021.86 </w:t>
            </w:r>
          </w:p>
        </w:tc>
        <w:tc>
          <w:tcPr>
            <w:tcW w:w="200" w:type="pct"/>
            <w:tcBorders>
              <w:top w:val="nil"/>
              <w:left w:val="nil"/>
              <w:bottom w:val="single" w:sz="4" w:space="0" w:color="auto"/>
              <w:right w:val="single" w:sz="4" w:space="0" w:color="auto"/>
            </w:tcBorders>
            <w:shd w:val="clear" w:color="000000" w:fill="FFFFFF"/>
            <w:noWrap/>
            <w:vAlign w:val="bottom"/>
            <w:hideMark/>
          </w:tcPr>
          <w:p w14:paraId="44CE9F6D" w14:textId="77777777" w:rsidR="0028041F" w:rsidRPr="00D3669E" w:rsidRDefault="0028041F" w:rsidP="0028041F">
            <w:pPr>
              <w:pStyle w:val="015"/>
              <w:spacing w:before="156"/>
              <w:rPr>
                <w:sz w:val="18"/>
              </w:rPr>
            </w:pPr>
            <w:r w:rsidRPr="00D3669E">
              <w:rPr>
                <w:rFonts w:hint="eastAsia"/>
                <w:sz w:val="18"/>
              </w:rPr>
              <w:t xml:space="preserve">41956.89 </w:t>
            </w:r>
          </w:p>
        </w:tc>
        <w:tc>
          <w:tcPr>
            <w:tcW w:w="200" w:type="pct"/>
            <w:tcBorders>
              <w:top w:val="nil"/>
              <w:left w:val="nil"/>
              <w:bottom w:val="single" w:sz="4" w:space="0" w:color="auto"/>
              <w:right w:val="single" w:sz="4" w:space="0" w:color="auto"/>
            </w:tcBorders>
            <w:shd w:val="clear" w:color="000000" w:fill="FFFFFF"/>
            <w:noWrap/>
            <w:vAlign w:val="bottom"/>
            <w:hideMark/>
          </w:tcPr>
          <w:p w14:paraId="45C704A5" w14:textId="77777777" w:rsidR="0028041F" w:rsidRPr="00D3669E" w:rsidRDefault="0028041F" w:rsidP="0028041F">
            <w:pPr>
              <w:pStyle w:val="015"/>
              <w:spacing w:before="156"/>
              <w:rPr>
                <w:sz w:val="18"/>
              </w:rPr>
            </w:pPr>
            <w:r w:rsidRPr="00D3669E">
              <w:rPr>
                <w:rFonts w:hint="eastAsia"/>
                <w:sz w:val="18"/>
              </w:rPr>
              <w:t xml:space="preserve">39986.26 </w:t>
            </w:r>
          </w:p>
        </w:tc>
        <w:tc>
          <w:tcPr>
            <w:tcW w:w="200" w:type="pct"/>
            <w:tcBorders>
              <w:top w:val="nil"/>
              <w:left w:val="nil"/>
              <w:bottom w:val="single" w:sz="4" w:space="0" w:color="auto"/>
              <w:right w:val="single" w:sz="4" w:space="0" w:color="auto"/>
            </w:tcBorders>
            <w:shd w:val="clear" w:color="000000" w:fill="FFFFFF"/>
            <w:noWrap/>
            <w:vAlign w:val="bottom"/>
            <w:hideMark/>
          </w:tcPr>
          <w:p w14:paraId="7F0A04EE" w14:textId="77777777" w:rsidR="0028041F" w:rsidRPr="00D3669E" w:rsidRDefault="0028041F" w:rsidP="0028041F">
            <w:pPr>
              <w:pStyle w:val="015"/>
              <w:spacing w:before="156"/>
              <w:rPr>
                <w:sz w:val="18"/>
              </w:rPr>
            </w:pPr>
            <w:r w:rsidRPr="00D3669E">
              <w:rPr>
                <w:rFonts w:hint="eastAsia"/>
                <w:sz w:val="18"/>
              </w:rPr>
              <w:t xml:space="preserve">37959.55 </w:t>
            </w:r>
          </w:p>
        </w:tc>
        <w:tc>
          <w:tcPr>
            <w:tcW w:w="200" w:type="pct"/>
            <w:tcBorders>
              <w:top w:val="nil"/>
              <w:left w:val="nil"/>
              <w:bottom w:val="single" w:sz="4" w:space="0" w:color="auto"/>
              <w:right w:val="single" w:sz="4" w:space="0" w:color="auto"/>
            </w:tcBorders>
            <w:shd w:val="clear" w:color="000000" w:fill="FFFFFF"/>
            <w:noWrap/>
            <w:vAlign w:val="bottom"/>
            <w:hideMark/>
          </w:tcPr>
          <w:p w14:paraId="3E6C1A3E" w14:textId="77777777" w:rsidR="0028041F" w:rsidRPr="00D3669E" w:rsidRDefault="0028041F" w:rsidP="0028041F">
            <w:pPr>
              <w:pStyle w:val="015"/>
              <w:spacing w:before="156"/>
              <w:rPr>
                <w:sz w:val="18"/>
              </w:rPr>
            </w:pPr>
            <w:r w:rsidRPr="00D3669E">
              <w:rPr>
                <w:rFonts w:hint="eastAsia"/>
                <w:sz w:val="18"/>
              </w:rPr>
              <w:t xml:space="preserve">36027.18 </w:t>
            </w:r>
          </w:p>
        </w:tc>
        <w:tc>
          <w:tcPr>
            <w:tcW w:w="200" w:type="pct"/>
            <w:tcBorders>
              <w:top w:val="nil"/>
              <w:left w:val="nil"/>
              <w:bottom w:val="single" w:sz="4" w:space="0" w:color="auto"/>
              <w:right w:val="single" w:sz="4" w:space="0" w:color="auto"/>
            </w:tcBorders>
            <w:shd w:val="clear" w:color="000000" w:fill="FFFFFF"/>
            <w:noWrap/>
            <w:vAlign w:val="bottom"/>
            <w:hideMark/>
          </w:tcPr>
          <w:p w14:paraId="5437990F" w14:textId="77777777" w:rsidR="0028041F" w:rsidRPr="00D3669E" w:rsidRDefault="0028041F" w:rsidP="0028041F">
            <w:pPr>
              <w:pStyle w:val="015"/>
              <w:spacing w:before="156"/>
              <w:rPr>
                <w:sz w:val="18"/>
              </w:rPr>
            </w:pPr>
            <w:r w:rsidRPr="00D3669E">
              <w:rPr>
                <w:rFonts w:hint="eastAsia"/>
                <w:sz w:val="18"/>
              </w:rPr>
              <w:t xml:space="preserve">34189.16 </w:t>
            </w:r>
          </w:p>
        </w:tc>
        <w:tc>
          <w:tcPr>
            <w:tcW w:w="200" w:type="pct"/>
            <w:tcBorders>
              <w:top w:val="nil"/>
              <w:left w:val="nil"/>
              <w:bottom w:val="single" w:sz="4" w:space="0" w:color="auto"/>
              <w:right w:val="single" w:sz="4" w:space="0" w:color="auto"/>
            </w:tcBorders>
            <w:shd w:val="clear" w:color="000000" w:fill="FFFFFF"/>
            <w:noWrap/>
            <w:vAlign w:val="bottom"/>
            <w:hideMark/>
          </w:tcPr>
          <w:p w14:paraId="73F7BACC" w14:textId="77777777" w:rsidR="0028041F" w:rsidRPr="00D3669E" w:rsidRDefault="0028041F" w:rsidP="0028041F">
            <w:pPr>
              <w:pStyle w:val="015"/>
              <w:spacing w:before="156"/>
              <w:rPr>
                <w:sz w:val="18"/>
              </w:rPr>
            </w:pPr>
            <w:r w:rsidRPr="00D3669E">
              <w:rPr>
                <w:rFonts w:hint="eastAsia"/>
                <w:sz w:val="18"/>
              </w:rPr>
              <w:t xml:space="preserve">32445.49 </w:t>
            </w:r>
          </w:p>
        </w:tc>
        <w:tc>
          <w:tcPr>
            <w:tcW w:w="200" w:type="pct"/>
            <w:tcBorders>
              <w:top w:val="nil"/>
              <w:left w:val="nil"/>
              <w:bottom w:val="single" w:sz="4" w:space="0" w:color="auto"/>
              <w:right w:val="single" w:sz="4" w:space="0" w:color="auto"/>
            </w:tcBorders>
            <w:shd w:val="clear" w:color="000000" w:fill="FFFFFF"/>
            <w:noWrap/>
            <w:vAlign w:val="bottom"/>
            <w:hideMark/>
          </w:tcPr>
          <w:p w14:paraId="01C628F6" w14:textId="77777777" w:rsidR="0028041F" w:rsidRPr="00D3669E" w:rsidRDefault="0028041F" w:rsidP="0028041F">
            <w:pPr>
              <w:pStyle w:val="015"/>
              <w:spacing w:before="156"/>
              <w:rPr>
                <w:sz w:val="18"/>
              </w:rPr>
            </w:pPr>
            <w:r w:rsidRPr="00D3669E">
              <w:rPr>
                <w:rFonts w:hint="eastAsia"/>
                <w:sz w:val="18"/>
              </w:rPr>
              <w:t xml:space="preserve">30796.17 </w:t>
            </w:r>
          </w:p>
        </w:tc>
        <w:tc>
          <w:tcPr>
            <w:tcW w:w="200" w:type="pct"/>
            <w:tcBorders>
              <w:top w:val="nil"/>
              <w:left w:val="nil"/>
              <w:bottom w:val="single" w:sz="4" w:space="0" w:color="auto"/>
              <w:right w:val="single" w:sz="4" w:space="0" w:color="auto"/>
            </w:tcBorders>
            <w:shd w:val="clear" w:color="000000" w:fill="FFFFFF"/>
            <w:noWrap/>
            <w:vAlign w:val="bottom"/>
            <w:hideMark/>
          </w:tcPr>
          <w:p w14:paraId="2A1E1ACB" w14:textId="77777777" w:rsidR="0028041F" w:rsidRPr="00D3669E" w:rsidRDefault="0028041F" w:rsidP="0028041F">
            <w:pPr>
              <w:pStyle w:val="015"/>
              <w:spacing w:before="156"/>
              <w:rPr>
                <w:sz w:val="18"/>
              </w:rPr>
            </w:pPr>
            <w:r w:rsidRPr="00D3669E">
              <w:rPr>
                <w:rFonts w:hint="eastAsia"/>
                <w:sz w:val="18"/>
              </w:rPr>
              <w:t xml:space="preserve">29090.75 </w:t>
            </w:r>
          </w:p>
        </w:tc>
        <w:tc>
          <w:tcPr>
            <w:tcW w:w="200" w:type="pct"/>
            <w:tcBorders>
              <w:top w:val="nil"/>
              <w:left w:val="nil"/>
              <w:bottom w:val="single" w:sz="4" w:space="0" w:color="auto"/>
              <w:right w:val="single" w:sz="4" w:space="0" w:color="auto"/>
            </w:tcBorders>
            <w:shd w:val="clear" w:color="000000" w:fill="FFFFFF"/>
            <w:noWrap/>
            <w:vAlign w:val="bottom"/>
            <w:hideMark/>
          </w:tcPr>
          <w:p w14:paraId="5FF6A4C7" w14:textId="77777777" w:rsidR="0028041F" w:rsidRPr="00D3669E" w:rsidRDefault="0028041F" w:rsidP="0028041F">
            <w:pPr>
              <w:pStyle w:val="015"/>
              <w:spacing w:before="156"/>
              <w:rPr>
                <w:sz w:val="18"/>
              </w:rPr>
            </w:pPr>
            <w:r w:rsidRPr="00D3669E">
              <w:rPr>
                <w:rFonts w:hint="eastAsia"/>
                <w:sz w:val="18"/>
              </w:rPr>
              <w:t xml:space="preserve">27479.69 </w:t>
            </w:r>
          </w:p>
        </w:tc>
        <w:tc>
          <w:tcPr>
            <w:tcW w:w="200" w:type="pct"/>
            <w:tcBorders>
              <w:top w:val="nil"/>
              <w:left w:val="nil"/>
              <w:bottom w:val="single" w:sz="4" w:space="0" w:color="auto"/>
              <w:right w:val="single" w:sz="4" w:space="0" w:color="auto"/>
            </w:tcBorders>
            <w:shd w:val="clear" w:color="000000" w:fill="FFFFFF"/>
            <w:noWrap/>
            <w:vAlign w:val="bottom"/>
            <w:hideMark/>
          </w:tcPr>
          <w:p w14:paraId="141C5EA1" w14:textId="77777777" w:rsidR="0028041F" w:rsidRPr="00D3669E" w:rsidRDefault="0028041F" w:rsidP="0028041F">
            <w:pPr>
              <w:pStyle w:val="015"/>
              <w:spacing w:before="156"/>
              <w:rPr>
                <w:sz w:val="18"/>
              </w:rPr>
            </w:pPr>
            <w:r w:rsidRPr="00D3669E">
              <w:rPr>
                <w:rFonts w:hint="eastAsia"/>
                <w:sz w:val="18"/>
              </w:rPr>
              <w:t xml:space="preserve">28209.36 </w:t>
            </w:r>
          </w:p>
        </w:tc>
        <w:tc>
          <w:tcPr>
            <w:tcW w:w="200" w:type="pct"/>
            <w:tcBorders>
              <w:top w:val="nil"/>
              <w:left w:val="nil"/>
              <w:bottom w:val="single" w:sz="4" w:space="0" w:color="auto"/>
              <w:right w:val="single" w:sz="4" w:space="0" w:color="auto"/>
            </w:tcBorders>
            <w:shd w:val="clear" w:color="000000" w:fill="FFFFFF"/>
            <w:noWrap/>
            <w:vAlign w:val="bottom"/>
            <w:hideMark/>
          </w:tcPr>
          <w:p w14:paraId="1F671564" w14:textId="77777777" w:rsidR="0028041F" w:rsidRPr="00D3669E" w:rsidRDefault="0028041F" w:rsidP="0028041F">
            <w:pPr>
              <w:pStyle w:val="015"/>
              <w:spacing w:before="156"/>
              <w:rPr>
                <w:sz w:val="18"/>
              </w:rPr>
            </w:pPr>
            <w:r w:rsidRPr="00D3669E">
              <w:rPr>
                <w:rFonts w:hint="eastAsia"/>
                <w:sz w:val="18"/>
              </w:rPr>
              <w:t xml:space="preserve">28939.04 </w:t>
            </w:r>
          </w:p>
        </w:tc>
        <w:tc>
          <w:tcPr>
            <w:tcW w:w="200" w:type="pct"/>
            <w:tcBorders>
              <w:top w:val="nil"/>
              <w:left w:val="nil"/>
              <w:bottom w:val="single" w:sz="4" w:space="0" w:color="auto"/>
              <w:right w:val="single" w:sz="4" w:space="0" w:color="auto"/>
            </w:tcBorders>
            <w:shd w:val="clear" w:color="000000" w:fill="FFFFFF"/>
            <w:noWrap/>
            <w:vAlign w:val="bottom"/>
            <w:hideMark/>
          </w:tcPr>
          <w:p w14:paraId="50AC5B11" w14:textId="77777777" w:rsidR="0028041F" w:rsidRPr="00D3669E" w:rsidRDefault="0028041F" w:rsidP="0028041F">
            <w:pPr>
              <w:pStyle w:val="015"/>
              <w:spacing w:before="156"/>
              <w:rPr>
                <w:sz w:val="18"/>
              </w:rPr>
            </w:pPr>
            <w:r w:rsidRPr="00D3669E">
              <w:rPr>
                <w:rFonts w:hint="eastAsia"/>
                <w:sz w:val="18"/>
              </w:rPr>
              <w:t xml:space="preserve">29699.36 </w:t>
            </w:r>
          </w:p>
        </w:tc>
        <w:tc>
          <w:tcPr>
            <w:tcW w:w="244" w:type="pct"/>
            <w:tcBorders>
              <w:top w:val="nil"/>
              <w:left w:val="nil"/>
              <w:bottom w:val="single" w:sz="4" w:space="0" w:color="auto"/>
              <w:right w:val="single" w:sz="4" w:space="0" w:color="auto"/>
            </w:tcBorders>
            <w:shd w:val="clear" w:color="000000" w:fill="FFFFFF"/>
            <w:noWrap/>
            <w:vAlign w:val="bottom"/>
            <w:hideMark/>
          </w:tcPr>
          <w:p w14:paraId="7F2E8EC9" w14:textId="77777777" w:rsidR="0028041F" w:rsidRPr="00D3669E" w:rsidRDefault="0028041F" w:rsidP="0028041F">
            <w:pPr>
              <w:pStyle w:val="015"/>
              <w:spacing w:before="156"/>
              <w:rPr>
                <w:sz w:val="18"/>
              </w:rPr>
            </w:pPr>
            <w:r w:rsidRPr="00D3669E">
              <w:rPr>
                <w:rFonts w:hint="eastAsia"/>
                <w:sz w:val="18"/>
              </w:rPr>
              <w:t xml:space="preserve">32408.43 </w:t>
            </w:r>
          </w:p>
        </w:tc>
        <w:tc>
          <w:tcPr>
            <w:tcW w:w="259" w:type="pct"/>
            <w:tcBorders>
              <w:top w:val="nil"/>
              <w:left w:val="nil"/>
              <w:bottom w:val="single" w:sz="4" w:space="0" w:color="auto"/>
              <w:right w:val="single" w:sz="4" w:space="0" w:color="auto"/>
            </w:tcBorders>
            <w:shd w:val="clear" w:color="000000" w:fill="FFFFFF"/>
            <w:noWrap/>
            <w:vAlign w:val="bottom"/>
            <w:hideMark/>
          </w:tcPr>
          <w:p w14:paraId="3828BFA3" w14:textId="77777777" w:rsidR="0028041F" w:rsidRPr="00D3669E" w:rsidRDefault="0028041F" w:rsidP="0028041F">
            <w:pPr>
              <w:pStyle w:val="015"/>
              <w:spacing w:before="156"/>
              <w:rPr>
                <w:sz w:val="18"/>
              </w:rPr>
            </w:pPr>
            <w:r w:rsidRPr="00D3669E">
              <w:rPr>
                <w:rFonts w:hint="eastAsia"/>
                <w:sz w:val="18"/>
              </w:rPr>
              <w:t xml:space="preserve">34991.49 </w:t>
            </w:r>
          </w:p>
        </w:tc>
      </w:tr>
      <w:tr w:rsidR="0028041F" w:rsidRPr="00D3669E" w14:paraId="01E4263A" w14:textId="77777777" w:rsidTr="0028041F">
        <w:trPr>
          <w:trHeight w:val="270"/>
        </w:trPr>
        <w:tc>
          <w:tcPr>
            <w:tcW w:w="134" w:type="pct"/>
            <w:tcBorders>
              <w:top w:val="nil"/>
              <w:left w:val="single" w:sz="4" w:space="0" w:color="auto"/>
              <w:bottom w:val="single" w:sz="4" w:space="0" w:color="auto"/>
              <w:right w:val="single" w:sz="4" w:space="0" w:color="auto"/>
            </w:tcBorders>
            <w:shd w:val="clear" w:color="000000" w:fill="FFFFFF"/>
            <w:noWrap/>
            <w:vAlign w:val="bottom"/>
            <w:hideMark/>
          </w:tcPr>
          <w:p w14:paraId="2E5E2A2C" w14:textId="77777777" w:rsidR="0028041F" w:rsidRPr="00D3669E" w:rsidRDefault="0028041F" w:rsidP="0028041F">
            <w:pPr>
              <w:pStyle w:val="015"/>
              <w:spacing w:before="156"/>
              <w:rPr>
                <w:sz w:val="18"/>
              </w:rPr>
            </w:pPr>
            <w:r w:rsidRPr="00D3669E">
              <w:rPr>
                <w:sz w:val="18"/>
              </w:rPr>
              <w:t>2.1</w:t>
            </w:r>
          </w:p>
        </w:tc>
        <w:tc>
          <w:tcPr>
            <w:tcW w:w="563" w:type="pct"/>
            <w:tcBorders>
              <w:top w:val="nil"/>
              <w:left w:val="nil"/>
              <w:bottom w:val="single" w:sz="4" w:space="0" w:color="auto"/>
              <w:right w:val="single" w:sz="4" w:space="0" w:color="auto"/>
            </w:tcBorders>
            <w:shd w:val="clear" w:color="000000" w:fill="FFFFFF"/>
            <w:noWrap/>
            <w:vAlign w:val="bottom"/>
            <w:hideMark/>
          </w:tcPr>
          <w:p w14:paraId="6D84ADAD" w14:textId="77777777" w:rsidR="0028041F" w:rsidRPr="00D3669E" w:rsidRDefault="0028041F" w:rsidP="0028041F">
            <w:pPr>
              <w:pStyle w:val="015"/>
              <w:spacing w:before="156"/>
              <w:rPr>
                <w:sz w:val="18"/>
              </w:rPr>
            </w:pPr>
            <w:r w:rsidRPr="00D3669E">
              <w:rPr>
                <w:sz w:val="18"/>
              </w:rPr>
              <w:t>流动负债总额</w:t>
            </w:r>
          </w:p>
        </w:tc>
        <w:tc>
          <w:tcPr>
            <w:tcW w:w="200" w:type="pct"/>
            <w:tcBorders>
              <w:top w:val="nil"/>
              <w:left w:val="nil"/>
              <w:bottom w:val="single" w:sz="4" w:space="0" w:color="auto"/>
              <w:right w:val="single" w:sz="4" w:space="0" w:color="auto"/>
            </w:tcBorders>
            <w:shd w:val="clear" w:color="000000" w:fill="FFFFFF"/>
            <w:noWrap/>
            <w:vAlign w:val="bottom"/>
            <w:hideMark/>
          </w:tcPr>
          <w:p w14:paraId="1607C1EF"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42A79982"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32B8E618"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7A6006B3"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50EDF504"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53DD7B2F"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72CBA704"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09D348B5"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0998EBCC"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4A9AB2BF"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2BC827B9"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38A8B1FC"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3AC0D8DA"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134C07E7"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66D7E130"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02E6D817"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6CFCA22D"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32E67E8E"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4F91CED9" w14:textId="77777777" w:rsidR="0028041F" w:rsidRPr="00D3669E" w:rsidRDefault="0028041F" w:rsidP="0028041F">
            <w:pPr>
              <w:pStyle w:val="015"/>
              <w:spacing w:before="156"/>
              <w:rPr>
                <w:sz w:val="18"/>
              </w:rPr>
            </w:pPr>
            <w:r w:rsidRPr="00D3669E">
              <w:rPr>
                <w:rFonts w:hint="eastAsia"/>
                <w:sz w:val="18"/>
              </w:rPr>
              <w:t xml:space="preserve">0.00 </w:t>
            </w:r>
          </w:p>
        </w:tc>
        <w:tc>
          <w:tcPr>
            <w:tcW w:w="244" w:type="pct"/>
            <w:tcBorders>
              <w:top w:val="nil"/>
              <w:left w:val="nil"/>
              <w:bottom w:val="single" w:sz="4" w:space="0" w:color="auto"/>
              <w:right w:val="single" w:sz="4" w:space="0" w:color="auto"/>
            </w:tcBorders>
            <w:shd w:val="clear" w:color="000000" w:fill="FFFFFF"/>
            <w:noWrap/>
            <w:vAlign w:val="bottom"/>
            <w:hideMark/>
          </w:tcPr>
          <w:p w14:paraId="27B93CB1" w14:textId="77777777" w:rsidR="0028041F" w:rsidRPr="00D3669E" w:rsidRDefault="0028041F" w:rsidP="0028041F">
            <w:pPr>
              <w:pStyle w:val="015"/>
              <w:spacing w:before="156"/>
              <w:rPr>
                <w:sz w:val="18"/>
              </w:rPr>
            </w:pPr>
            <w:r w:rsidRPr="00D3669E">
              <w:rPr>
                <w:rFonts w:hint="eastAsia"/>
                <w:sz w:val="18"/>
              </w:rPr>
              <w:t xml:space="preserve">0.00 </w:t>
            </w:r>
          </w:p>
        </w:tc>
        <w:tc>
          <w:tcPr>
            <w:tcW w:w="259" w:type="pct"/>
            <w:tcBorders>
              <w:top w:val="nil"/>
              <w:left w:val="nil"/>
              <w:bottom w:val="single" w:sz="4" w:space="0" w:color="auto"/>
              <w:right w:val="single" w:sz="4" w:space="0" w:color="auto"/>
            </w:tcBorders>
            <w:shd w:val="clear" w:color="000000" w:fill="FFFFFF"/>
            <w:noWrap/>
            <w:vAlign w:val="bottom"/>
            <w:hideMark/>
          </w:tcPr>
          <w:p w14:paraId="085A0E52" w14:textId="77777777" w:rsidR="0028041F" w:rsidRPr="00D3669E" w:rsidRDefault="0028041F" w:rsidP="0028041F">
            <w:pPr>
              <w:pStyle w:val="015"/>
              <w:spacing w:before="156"/>
              <w:rPr>
                <w:sz w:val="18"/>
              </w:rPr>
            </w:pPr>
            <w:r w:rsidRPr="00D3669E">
              <w:rPr>
                <w:rFonts w:hint="eastAsia"/>
                <w:sz w:val="18"/>
              </w:rPr>
              <w:t xml:space="preserve">0.00 </w:t>
            </w:r>
          </w:p>
        </w:tc>
      </w:tr>
      <w:tr w:rsidR="0028041F" w:rsidRPr="00D3669E" w14:paraId="39A8DFFB" w14:textId="77777777" w:rsidTr="0028041F">
        <w:trPr>
          <w:trHeight w:val="270"/>
        </w:trPr>
        <w:tc>
          <w:tcPr>
            <w:tcW w:w="134" w:type="pct"/>
            <w:tcBorders>
              <w:top w:val="nil"/>
              <w:left w:val="single" w:sz="4" w:space="0" w:color="auto"/>
              <w:bottom w:val="single" w:sz="4" w:space="0" w:color="auto"/>
              <w:right w:val="single" w:sz="4" w:space="0" w:color="auto"/>
            </w:tcBorders>
            <w:shd w:val="clear" w:color="000000" w:fill="FFFFFF"/>
            <w:noWrap/>
            <w:vAlign w:val="bottom"/>
            <w:hideMark/>
          </w:tcPr>
          <w:p w14:paraId="289B28A8" w14:textId="77777777" w:rsidR="0028041F" w:rsidRPr="00D3669E" w:rsidRDefault="0028041F" w:rsidP="0028041F">
            <w:pPr>
              <w:pStyle w:val="015"/>
              <w:spacing w:before="156"/>
              <w:rPr>
                <w:sz w:val="18"/>
              </w:rPr>
            </w:pPr>
            <w:r w:rsidRPr="00D3669E">
              <w:rPr>
                <w:sz w:val="18"/>
              </w:rPr>
              <w:t>2.1.1</w:t>
            </w:r>
          </w:p>
        </w:tc>
        <w:tc>
          <w:tcPr>
            <w:tcW w:w="563" w:type="pct"/>
            <w:tcBorders>
              <w:top w:val="nil"/>
              <w:left w:val="nil"/>
              <w:bottom w:val="single" w:sz="4" w:space="0" w:color="auto"/>
              <w:right w:val="single" w:sz="4" w:space="0" w:color="auto"/>
            </w:tcBorders>
            <w:shd w:val="clear" w:color="000000" w:fill="FFFFFF"/>
            <w:noWrap/>
            <w:vAlign w:val="bottom"/>
            <w:hideMark/>
          </w:tcPr>
          <w:p w14:paraId="6373879A" w14:textId="77777777" w:rsidR="0028041F" w:rsidRPr="00D3669E" w:rsidRDefault="0028041F" w:rsidP="0028041F">
            <w:pPr>
              <w:pStyle w:val="015"/>
              <w:spacing w:before="156"/>
              <w:rPr>
                <w:sz w:val="18"/>
              </w:rPr>
            </w:pPr>
            <w:r w:rsidRPr="00D3669E">
              <w:rPr>
                <w:sz w:val="18"/>
              </w:rPr>
              <w:t>本年短期借款</w:t>
            </w:r>
          </w:p>
        </w:tc>
        <w:tc>
          <w:tcPr>
            <w:tcW w:w="200" w:type="pct"/>
            <w:tcBorders>
              <w:top w:val="nil"/>
              <w:left w:val="nil"/>
              <w:bottom w:val="single" w:sz="4" w:space="0" w:color="auto"/>
              <w:right w:val="single" w:sz="4" w:space="0" w:color="auto"/>
            </w:tcBorders>
            <w:shd w:val="clear" w:color="000000" w:fill="FFFFFF"/>
            <w:noWrap/>
            <w:vAlign w:val="bottom"/>
            <w:hideMark/>
          </w:tcPr>
          <w:p w14:paraId="6226163B"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6A2FB5DD"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4360D6B9"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751A3F36"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0AF7E9D0"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63D19951"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7AF3A093"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6F6413AC"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6D539974"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3B32ED9A"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2BD20D88"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345DD30E"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0E767FDA"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731397C6"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51B26F01"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45595EBE"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10946FA6"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298BF7DE"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79B0BAD7" w14:textId="77777777" w:rsidR="0028041F" w:rsidRPr="00D3669E" w:rsidRDefault="0028041F" w:rsidP="0028041F">
            <w:pPr>
              <w:pStyle w:val="015"/>
              <w:spacing w:before="156"/>
              <w:rPr>
                <w:sz w:val="18"/>
              </w:rPr>
            </w:pPr>
            <w:r w:rsidRPr="00D3669E">
              <w:rPr>
                <w:rFonts w:hint="eastAsia"/>
                <w:sz w:val="18"/>
              </w:rPr>
              <w:t xml:space="preserve">0.00 </w:t>
            </w:r>
          </w:p>
        </w:tc>
        <w:tc>
          <w:tcPr>
            <w:tcW w:w="244" w:type="pct"/>
            <w:tcBorders>
              <w:top w:val="nil"/>
              <w:left w:val="nil"/>
              <w:bottom w:val="single" w:sz="4" w:space="0" w:color="auto"/>
              <w:right w:val="single" w:sz="4" w:space="0" w:color="auto"/>
            </w:tcBorders>
            <w:shd w:val="clear" w:color="000000" w:fill="FFFFFF"/>
            <w:noWrap/>
            <w:vAlign w:val="bottom"/>
            <w:hideMark/>
          </w:tcPr>
          <w:p w14:paraId="0BFCB6FB" w14:textId="77777777" w:rsidR="0028041F" w:rsidRPr="00D3669E" w:rsidRDefault="0028041F" w:rsidP="0028041F">
            <w:pPr>
              <w:pStyle w:val="015"/>
              <w:spacing w:before="156"/>
              <w:rPr>
                <w:sz w:val="18"/>
              </w:rPr>
            </w:pPr>
            <w:r w:rsidRPr="00D3669E">
              <w:rPr>
                <w:rFonts w:hint="eastAsia"/>
                <w:sz w:val="18"/>
              </w:rPr>
              <w:t xml:space="preserve">0.00 </w:t>
            </w:r>
          </w:p>
        </w:tc>
        <w:tc>
          <w:tcPr>
            <w:tcW w:w="259" w:type="pct"/>
            <w:tcBorders>
              <w:top w:val="nil"/>
              <w:left w:val="nil"/>
              <w:bottom w:val="single" w:sz="4" w:space="0" w:color="auto"/>
              <w:right w:val="single" w:sz="4" w:space="0" w:color="auto"/>
            </w:tcBorders>
            <w:shd w:val="clear" w:color="000000" w:fill="FFFFFF"/>
            <w:noWrap/>
            <w:vAlign w:val="bottom"/>
            <w:hideMark/>
          </w:tcPr>
          <w:p w14:paraId="79046BCF" w14:textId="77777777" w:rsidR="0028041F" w:rsidRPr="00D3669E" w:rsidRDefault="0028041F" w:rsidP="0028041F">
            <w:pPr>
              <w:pStyle w:val="015"/>
              <w:spacing w:before="156"/>
              <w:rPr>
                <w:sz w:val="18"/>
              </w:rPr>
            </w:pPr>
            <w:r w:rsidRPr="00D3669E">
              <w:rPr>
                <w:rFonts w:hint="eastAsia"/>
                <w:sz w:val="18"/>
              </w:rPr>
              <w:t xml:space="preserve">0.00 </w:t>
            </w:r>
          </w:p>
        </w:tc>
      </w:tr>
      <w:tr w:rsidR="0028041F" w:rsidRPr="00D3669E" w14:paraId="1BECC0E1" w14:textId="77777777" w:rsidTr="0028041F">
        <w:trPr>
          <w:trHeight w:val="270"/>
        </w:trPr>
        <w:tc>
          <w:tcPr>
            <w:tcW w:w="134" w:type="pct"/>
            <w:tcBorders>
              <w:top w:val="nil"/>
              <w:left w:val="single" w:sz="4" w:space="0" w:color="auto"/>
              <w:bottom w:val="single" w:sz="4" w:space="0" w:color="auto"/>
              <w:right w:val="single" w:sz="4" w:space="0" w:color="auto"/>
            </w:tcBorders>
            <w:shd w:val="clear" w:color="000000" w:fill="FFFFFF"/>
            <w:noWrap/>
            <w:vAlign w:val="bottom"/>
            <w:hideMark/>
          </w:tcPr>
          <w:p w14:paraId="1EA57CB9" w14:textId="77777777" w:rsidR="0028041F" w:rsidRPr="00D3669E" w:rsidRDefault="0028041F" w:rsidP="0028041F">
            <w:pPr>
              <w:pStyle w:val="015"/>
              <w:spacing w:before="156"/>
              <w:rPr>
                <w:sz w:val="18"/>
              </w:rPr>
            </w:pPr>
            <w:r w:rsidRPr="00D3669E">
              <w:rPr>
                <w:sz w:val="18"/>
              </w:rPr>
              <w:t>2.1.2</w:t>
            </w:r>
          </w:p>
        </w:tc>
        <w:tc>
          <w:tcPr>
            <w:tcW w:w="563" w:type="pct"/>
            <w:tcBorders>
              <w:top w:val="nil"/>
              <w:left w:val="nil"/>
              <w:bottom w:val="single" w:sz="4" w:space="0" w:color="auto"/>
              <w:right w:val="single" w:sz="4" w:space="0" w:color="auto"/>
            </w:tcBorders>
            <w:shd w:val="clear" w:color="000000" w:fill="FFFFFF"/>
            <w:noWrap/>
            <w:vAlign w:val="bottom"/>
            <w:hideMark/>
          </w:tcPr>
          <w:p w14:paraId="4DAE8532" w14:textId="77777777" w:rsidR="0028041F" w:rsidRPr="00D3669E" w:rsidRDefault="0028041F" w:rsidP="0028041F">
            <w:pPr>
              <w:pStyle w:val="015"/>
              <w:spacing w:before="156"/>
              <w:rPr>
                <w:sz w:val="18"/>
              </w:rPr>
            </w:pPr>
            <w:r w:rsidRPr="00D3669E">
              <w:rPr>
                <w:sz w:val="18"/>
              </w:rPr>
              <w:t>其他</w:t>
            </w:r>
          </w:p>
        </w:tc>
        <w:tc>
          <w:tcPr>
            <w:tcW w:w="200" w:type="pct"/>
            <w:tcBorders>
              <w:top w:val="nil"/>
              <w:left w:val="nil"/>
              <w:bottom w:val="single" w:sz="4" w:space="0" w:color="auto"/>
              <w:right w:val="single" w:sz="4" w:space="0" w:color="auto"/>
            </w:tcBorders>
            <w:shd w:val="clear" w:color="000000" w:fill="FFFFFF"/>
            <w:noWrap/>
            <w:vAlign w:val="bottom"/>
            <w:hideMark/>
          </w:tcPr>
          <w:p w14:paraId="3B38ADA6"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086A9505"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7BE3A0E0"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669FBD30"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1929D88B"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75651ADE"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42C4B6B3"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0FA1DB34"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4F631C20"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283AE758"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76C9EE23"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3BC1A662"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0F18C636"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4478B978"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666FFEBE"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718CAA2B"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3C692A15"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29804837"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395F1EA1" w14:textId="77777777" w:rsidR="0028041F" w:rsidRPr="00D3669E" w:rsidRDefault="0028041F" w:rsidP="0028041F">
            <w:pPr>
              <w:pStyle w:val="015"/>
              <w:spacing w:before="156"/>
              <w:rPr>
                <w:sz w:val="18"/>
              </w:rPr>
            </w:pPr>
            <w:r w:rsidRPr="00D3669E">
              <w:rPr>
                <w:rFonts w:hint="eastAsia"/>
                <w:sz w:val="18"/>
              </w:rPr>
              <w:t xml:space="preserve">0.00 </w:t>
            </w:r>
          </w:p>
        </w:tc>
        <w:tc>
          <w:tcPr>
            <w:tcW w:w="244" w:type="pct"/>
            <w:tcBorders>
              <w:top w:val="nil"/>
              <w:left w:val="nil"/>
              <w:bottom w:val="single" w:sz="4" w:space="0" w:color="auto"/>
              <w:right w:val="single" w:sz="4" w:space="0" w:color="auto"/>
            </w:tcBorders>
            <w:shd w:val="clear" w:color="000000" w:fill="FFFFFF"/>
            <w:noWrap/>
            <w:vAlign w:val="bottom"/>
            <w:hideMark/>
          </w:tcPr>
          <w:p w14:paraId="1126C641" w14:textId="77777777" w:rsidR="0028041F" w:rsidRPr="00D3669E" w:rsidRDefault="0028041F" w:rsidP="0028041F">
            <w:pPr>
              <w:pStyle w:val="015"/>
              <w:spacing w:before="156"/>
              <w:rPr>
                <w:sz w:val="18"/>
              </w:rPr>
            </w:pPr>
            <w:r w:rsidRPr="00D3669E">
              <w:rPr>
                <w:rFonts w:hint="eastAsia"/>
                <w:sz w:val="18"/>
              </w:rPr>
              <w:t xml:space="preserve">0.00 </w:t>
            </w:r>
          </w:p>
        </w:tc>
        <w:tc>
          <w:tcPr>
            <w:tcW w:w="259" w:type="pct"/>
            <w:tcBorders>
              <w:top w:val="nil"/>
              <w:left w:val="nil"/>
              <w:bottom w:val="single" w:sz="4" w:space="0" w:color="auto"/>
              <w:right w:val="single" w:sz="4" w:space="0" w:color="auto"/>
            </w:tcBorders>
            <w:shd w:val="clear" w:color="000000" w:fill="FFFFFF"/>
            <w:noWrap/>
            <w:vAlign w:val="bottom"/>
            <w:hideMark/>
          </w:tcPr>
          <w:p w14:paraId="17907532" w14:textId="77777777" w:rsidR="0028041F" w:rsidRPr="00D3669E" w:rsidRDefault="0028041F" w:rsidP="0028041F">
            <w:pPr>
              <w:pStyle w:val="015"/>
              <w:spacing w:before="156"/>
              <w:rPr>
                <w:sz w:val="18"/>
              </w:rPr>
            </w:pPr>
            <w:r w:rsidRPr="00D3669E">
              <w:rPr>
                <w:rFonts w:hint="eastAsia"/>
                <w:sz w:val="18"/>
              </w:rPr>
              <w:t xml:space="preserve">0.00 </w:t>
            </w:r>
          </w:p>
        </w:tc>
      </w:tr>
      <w:tr w:rsidR="0028041F" w:rsidRPr="00D3669E" w14:paraId="3AB16F69" w14:textId="77777777" w:rsidTr="0028041F">
        <w:trPr>
          <w:trHeight w:val="270"/>
        </w:trPr>
        <w:tc>
          <w:tcPr>
            <w:tcW w:w="134" w:type="pct"/>
            <w:tcBorders>
              <w:top w:val="nil"/>
              <w:left w:val="single" w:sz="4" w:space="0" w:color="auto"/>
              <w:bottom w:val="single" w:sz="4" w:space="0" w:color="auto"/>
              <w:right w:val="single" w:sz="4" w:space="0" w:color="auto"/>
            </w:tcBorders>
            <w:shd w:val="clear" w:color="000000" w:fill="FFFFFF"/>
            <w:noWrap/>
            <w:vAlign w:val="bottom"/>
            <w:hideMark/>
          </w:tcPr>
          <w:p w14:paraId="64B036AD" w14:textId="77777777" w:rsidR="0028041F" w:rsidRPr="00D3669E" w:rsidRDefault="0028041F" w:rsidP="0028041F">
            <w:pPr>
              <w:pStyle w:val="015"/>
              <w:spacing w:before="156"/>
              <w:rPr>
                <w:sz w:val="18"/>
              </w:rPr>
            </w:pPr>
            <w:r w:rsidRPr="00D3669E">
              <w:rPr>
                <w:sz w:val="18"/>
              </w:rPr>
              <w:t>2.2</w:t>
            </w:r>
          </w:p>
        </w:tc>
        <w:tc>
          <w:tcPr>
            <w:tcW w:w="563" w:type="pct"/>
            <w:tcBorders>
              <w:top w:val="nil"/>
              <w:left w:val="nil"/>
              <w:bottom w:val="single" w:sz="4" w:space="0" w:color="auto"/>
              <w:right w:val="single" w:sz="4" w:space="0" w:color="auto"/>
            </w:tcBorders>
            <w:shd w:val="clear" w:color="000000" w:fill="FFFFFF"/>
            <w:noWrap/>
            <w:vAlign w:val="bottom"/>
            <w:hideMark/>
          </w:tcPr>
          <w:p w14:paraId="572E7ADD" w14:textId="77777777" w:rsidR="0028041F" w:rsidRPr="00D3669E" w:rsidRDefault="0028041F" w:rsidP="0028041F">
            <w:pPr>
              <w:pStyle w:val="015"/>
              <w:spacing w:before="156"/>
              <w:rPr>
                <w:sz w:val="18"/>
              </w:rPr>
            </w:pPr>
            <w:r w:rsidRPr="00D3669E">
              <w:rPr>
                <w:sz w:val="18"/>
              </w:rPr>
              <w:t>建设投资借款</w:t>
            </w:r>
          </w:p>
        </w:tc>
        <w:tc>
          <w:tcPr>
            <w:tcW w:w="200" w:type="pct"/>
            <w:tcBorders>
              <w:top w:val="nil"/>
              <w:left w:val="nil"/>
              <w:bottom w:val="single" w:sz="4" w:space="0" w:color="auto"/>
              <w:right w:val="single" w:sz="4" w:space="0" w:color="auto"/>
            </w:tcBorders>
            <w:shd w:val="clear" w:color="000000" w:fill="FFFFFF"/>
            <w:noWrap/>
            <w:vAlign w:val="bottom"/>
            <w:hideMark/>
          </w:tcPr>
          <w:p w14:paraId="2D2C5F55" w14:textId="77777777" w:rsidR="0028041F" w:rsidRPr="00D3669E" w:rsidRDefault="0028041F" w:rsidP="0028041F">
            <w:pPr>
              <w:pStyle w:val="015"/>
              <w:spacing w:before="156"/>
              <w:rPr>
                <w:sz w:val="18"/>
              </w:rPr>
            </w:pPr>
            <w:r w:rsidRPr="00D3669E">
              <w:rPr>
                <w:rFonts w:hint="eastAsia"/>
                <w:sz w:val="18"/>
              </w:rPr>
              <w:t xml:space="preserve">33695.93 </w:t>
            </w:r>
          </w:p>
        </w:tc>
        <w:tc>
          <w:tcPr>
            <w:tcW w:w="200" w:type="pct"/>
            <w:tcBorders>
              <w:top w:val="nil"/>
              <w:left w:val="nil"/>
              <w:bottom w:val="single" w:sz="4" w:space="0" w:color="auto"/>
              <w:right w:val="single" w:sz="4" w:space="0" w:color="auto"/>
            </w:tcBorders>
            <w:shd w:val="clear" w:color="000000" w:fill="FFFFFF"/>
            <w:noWrap/>
            <w:vAlign w:val="bottom"/>
            <w:hideMark/>
          </w:tcPr>
          <w:p w14:paraId="1A51FAB3" w14:textId="77777777" w:rsidR="0028041F" w:rsidRPr="00D3669E" w:rsidRDefault="0028041F" w:rsidP="0028041F">
            <w:pPr>
              <w:pStyle w:val="015"/>
              <w:spacing w:before="156"/>
              <w:rPr>
                <w:sz w:val="18"/>
              </w:rPr>
            </w:pPr>
            <w:r w:rsidRPr="00D3669E">
              <w:rPr>
                <w:rFonts w:hint="eastAsia"/>
                <w:sz w:val="18"/>
              </w:rPr>
              <w:t xml:space="preserve">31449.53 </w:t>
            </w:r>
          </w:p>
        </w:tc>
        <w:tc>
          <w:tcPr>
            <w:tcW w:w="200" w:type="pct"/>
            <w:tcBorders>
              <w:top w:val="nil"/>
              <w:left w:val="nil"/>
              <w:bottom w:val="single" w:sz="4" w:space="0" w:color="auto"/>
              <w:right w:val="single" w:sz="4" w:space="0" w:color="auto"/>
            </w:tcBorders>
            <w:shd w:val="clear" w:color="000000" w:fill="FFFFFF"/>
            <w:noWrap/>
            <w:vAlign w:val="bottom"/>
            <w:hideMark/>
          </w:tcPr>
          <w:p w14:paraId="560B6F0E" w14:textId="77777777" w:rsidR="0028041F" w:rsidRPr="00D3669E" w:rsidRDefault="0028041F" w:rsidP="0028041F">
            <w:pPr>
              <w:pStyle w:val="015"/>
              <w:spacing w:before="156"/>
              <w:rPr>
                <w:sz w:val="18"/>
              </w:rPr>
            </w:pPr>
            <w:r w:rsidRPr="00D3669E">
              <w:rPr>
                <w:rFonts w:hint="eastAsia"/>
                <w:sz w:val="18"/>
              </w:rPr>
              <w:t xml:space="preserve">29203.14 </w:t>
            </w:r>
          </w:p>
        </w:tc>
        <w:tc>
          <w:tcPr>
            <w:tcW w:w="200" w:type="pct"/>
            <w:tcBorders>
              <w:top w:val="nil"/>
              <w:left w:val="nil"/>
              <w:bottom w:val="single" w:sz="4" w:space="0" w:color="auto"/>
              <w:right w:val="single" w:sz="4" w:space="0" w:color="auto"/>
            </w:tcBorders>
            <w:shd w:val="clear" w:color="000000" w:fill="FFFFFF"/>
            <w:noWrap/>
            <w:vAlign w:val="bottom"/>
            <w:hideMark/>
          </w:tcPr>
          <w:p w14:paraId="0FB0579C" w14:textId="77777777" w:rsidR="0028041F" w:rsidRPr="00D3669E" w:rsidRDefault="0028041F" w:rsidP="0028041F">
            <w:pPr>
              <w:pStyle w:val="015"/>
              <w:spacing w:before="156"/>
              <w:rPr>
                <w:sz w:val="18"/>
              </w:rPr>
            </w:pPr>
            <w:r w:rsidRPr="00D3669E">
              <w:rPr>
                <w:rFonts w:hint="eastAsia"/>
                <w:sz w:val="18"/>
              </w:rPr>
              <w:t xml:space="preserve">26956.74 </w:t>
            </w:r>
          </w:p>
        </w:tc>
        <w:tc>
          <w:tcPr>
            <w:tcW w:w="200" w:type="pct"/>
            <w:tcBorders>
              <w:top w:val="nil"/>
              <w:left w:val="nil"/>
              <w:bottom w:val="single" w:sz="4" w:space="0" w:color="auto"/>
              <w:right w:val="single" w:sz="4" w:space="0" w:color="auto"/>
            </w:tcBorders>
            <w:shd w:val="clear" w:color="000000" w:fill="FFFFFF"/>
            <w:noWrap/>
            <w:vAlign w:val="bottom"/>
            <w:hideMark/>
          </w:tcPr>
          <w:p w14:paraId="7B1DC83F" w14:textId="77777777" w:rsidR="0028041F" w:rsidRPr="00D3669E" w:rsidRDefault="0028041F" w:rsidP="0028041F">
            <w:pPr>
              <w:pStyle w:val="015"/>
              <w:spacing w:before="156"/>
              <w:rPr>
                <w:sz w:val="18"/>
              </w:rPr>
            </w:pPr>
            <w:r w:rsidRPr="00D3669E">
              <w:rPr>
                <w:rFonts w:hint="eastAsia"/>
                <w:sz w:val="18"/>
              </w:rPr>
              <w:t xml:space="preserve">24710.35 </w:t>
            </w:r>
          </w:p>
        </w:tc>
        <w:tc>
          <w:tcPr>
            <w:tcW w:w="200" w:type="pct"/>
            <w:tcBorders>
              <w:top w:val="nil"/>
              <w:left w:val="nil"/>
              <w:bottom w:val="single" w:sz="4" w:space="0" w:color="auto"/>
              <w:right w:val="single" w:sz="4" w:space="0" w:color="auto"/>
            </w:tcBorders>
            <w:shd w:val="clear" w:color="000000" w:fill="FFFFFF"/>
            <w:noWrap/>
            <w:vAlign w:val="bottom"/>
            <w:hideMark/>
          </w:tcPr>
          <w:p w14:paraId="40980B27" w14:textId="77777777" w:rsidR="0028041F" w:rsidRPr="00D3669E" w:rsidRDefault="0028041F" w:rsidP="0028041F">
            <w:pPr>
              <w:pStyle w:val="015"/>
              <w:spacing w:before="156"/>
              <w:rPr>
                <w:sz w:val="18"/>
              </w:rPr>
            </w:pPr>
            <w:r w:rsidRPr="00D3669E">
              <w:rPr>
                <w:rFonts w:hint="eastAsia"/>
                <w:sz w:val="18"/>
              </w:rPr>
              <w:t xml:space="preserve">22463.95 </w:t>
            </w:r>
          </w:p>
        </w:tc>
        <w:tc>
          <w:tcPr>
            <w:tcW w:w="200" w:type="pct"/>
            <w:tcBorders>
              <w:top w:val="nil"/>
              <w:left w:val="nil"/>
              <w:bottom w:val="single" w:sz="4" w:space="0" w:color="auto"/>
              <w:right w:val="single" w:sz="4" w:space="0" w:color="auto"/>
            </w:tcBorders>
            <w:shd w:val="clear" w:color="000000" w:fill="FFFFFF"/>
            <w:noWrap/>
            <w:vAlign w:val="bottom"/>
            <w:hideMark/>
          </w:tcPr>
          <w:p w14:paraId="23F0B129" w14:textId="77777777" w:rsidR="0028041F" w:rsidRPr="00D3669E" w:rsidRDefault="0028041F" w:rsidP="0028041F">
            <w:pPr>
              <w:pStyle w:val="015"/>
              <w:spacing w:before="156"/>
              <w:rPr>
                <w:sz w:val="18"/>
              </w:rPr>
            </w:pPr>
            <w:r w:rsidRPr="00D3669E">
              <w:rPr>
                <w:rFonts w:hint="eastAsia"/>
                <w:sz w:val="18"/>
              </w:rPr>
              <w:t xml:space="preserve">20217.56 </w:t>
            </w:r>
          </w:p>
        </w:tc>
        <w:tc>
          <w:tcPr>
            <w:tcW w:w="200" w:type="pct"/>
            <w:tcBorders>
              <w:top w:val="nil"/>
              <w:left w:val="nil"/>
              <w:bottom w:val="single" w:sz="4" w:space="0" w:color="auto"/>
              <w:right w:val="single" w:sz="4" w:space="0" w:color="auto"/>
            </w:tcBorders>
            <w:shd w:val="clear" w:color="000000" w:fill="FFFFFF"/>
            <w:noWrap/>
            <w:vAlign w:val="bottom"/>
            <w:hideMark/>
          </w:tcPr>
          <w:p w14:paraId="63C92B23" w14:textId="77777777" w:rsidR="0028041F" w:rsidRPr="00D3669E" w:rsidRDefault="0028041F" w:rsidP="0028041F">
            <w:pPr>
              <w:pStyle w:val="015"/>
              <w:spacing w:before="156"/>
              <w:rPr>
                <w:sz w:val="18"/>
              </w:rPr>
            </w:pPr>
            <w:r w:rsidRPr="00D3669E">
              <w:rPr>
                <w:rFonts w:hint="eastAsia"/>
                <w:sz w:val="18"/>
              </w:rPr>
              <w:t xml:space="preserve">17971.16 </w:t>
            </w:r>
          </w:p>
        </w:tc>
        <w:tc>
          <w:tcPr>
            <w:tcW w:w="200" w:type="pct"/>
            <w:tcBorders>
              <w:top w:val="nil"/>
              <w:left w:val="nil"/>
              <w:bottom w:val="single" w:sz="4" w:space="0" w:color="auto"/>
              <w:right w:val="single" w:sz="4" w:space="0" w:color="auto"/>
            </w:tcBorders>
            <w:shd w:val="clear" w:color="000000" w:fill="FFFFFF"/>
            <w:noWrap/>
            <w:vAlign w:val="bottom"/>
            <w:hideMark/>
          </w:tcPr>
          <w:p w14:paraId="3788D53A" w14:textId="77777777" w:rsidR="0028041F" w:rsidRPr="00D3669E" w:rsidRDefault="0028041F" w:rsidP="0028041F">
            <w:pPr>
              <w:pStyle w:val="015"/>
              <w:spacing w:before="156"/>
              <w:rPr>
                <w:sz w:val="18"/>
              </w:rPr>
            </w:pPr>
            <w:r w:rsidRPr="00D3669E">
              <w:rPr>
                <w:rFonts w:hint="eastAsia"/>
                <w:sz w:val="18"/>
              </w:rPr>
              <w:t xml:space="preserve">15724.77 </w:t>
            </w:r>
          </w:p>
        </w:tc>
        <w:tc>
          <w:tcPr>
            <w:tcW w:w="200" w:type="pct"/>
            <w:tcBorders>
              <w:top w:val="nil"/>
              <w:left w:val="nil"/>
              <w:bottom w:val="single" w:sz="4" w:space="0" w:color="auto"/>
              <w:right w:val="single" w:sz="4" w:space="0" w:color="auto"/>
            </w:tcBorders>
            <w:shd w:val="clear" w:color="000000" w:fill="FFFFFF"/>
            <w:noWrap/>
            <w:vAlign w:val="bottom"/>
            <w:hideMark/>
          </w:tcPr>
          <w:p w14:paraId="1768E10C" w14:textId="77777777" w:rsidR="0028041F" w:rsidRPr="00D3669E" w:rsidRDefault="0028041F" w:rsidP="0028041F">
            <w:pPr>
              <w:pStyle w:val="015"/>
              <w:spacing w:before="156"/>
              <w:rPr>
                <w:sz w:val="18"/>
              </w:rPr>
            </w:pPr>
            <w:r w:rsidRPr="00D3669E">
              <w:rPr>
                <w:rFonts w:hint="eastAsia"/>
                <w:sz w:val="18"/>
              </w:rPr>
              <w:t xml:space="preserve">13478.37 </w:t>
            </w:r>
          </w:p>
        </w:tc>
        <w:tc>
          <w:tcPr>
            <w:tcW w:w="200" w:type="pct"/>
            <w:tcBorders>
              <w:top w:val="nil"/>
              <w:left w:val="nil"/>
              <w:bottom w:val="single" w:sz="4" w:space="0" w:color="auto"/>
              <w:right w:val="single" w:sz="4" w:space="0" w:color="auto"/>
            </w:tcBorders>
            <w:shd w:val="clear" w:color="000000" w:fill="FFFFFF"/>
            <w:noWrap/>
            <w:vAlign w:val="bottom"/>
            <w:hideMark/>
          </w:tcPr>
          <w:p w14:paraId="2D8E4E12" w14:textId="77777777" w:rsidR="0028041F" w:rsidRPr="00D3669E" w:rsidRDefault="0028041F" w:rsidP="0028041F">
            <w:pPr>
              <w:pStyle w:val="015"/>
              <w:spacing w:before="156"/>
              <w:rPr>
                <w:sz w:val="18"/>
              </w:rPr>
            </w:pPr>
            <w:r w:rsidRPr="00D3669E">
              <w:rPr>
                <w:rFonts w:hint="eastAsia"/>
                <w:sz w:val="18"/>
              </w:rPr>
              <w:t xml:space="preserve">11231.98 </w:t>
            </w:r>
          </w:p>
        </w:tc>
        <w:tc>
          <w:tcPr>
            <w:tcW w:w="200" w:type="pct"/>
            <w:tcBorders>
              <w:top w:val="nil"/>
              <w:left w:val="nil"/>
              <w:bottom w:val="single" w:sz="4" w:space="0" w:color="auto"/>
              <w:right w:val="single" w:sz="4" w:space="0" w:color="auto"/>
            </w:tcBorders>
            <w:shd w:val="clear" w:color="000000" w:fill="FFFFFF"/>
            <w:noWrap/>
            <w:vAlign w:val="bottom"/>
            <w:hideMark/>
          </w:tcPr>
          <w:p w14:paraId="4755D1AB" w14:textId="77777777" w:rsidR="0028041F" w:rsidRPr="00D3669E" w:rsidRDefault="0028041F" w:rsidP="0028041F">
            <w:pPr>
              <w:pStyle w:val="015"/>
              <w:spacing w:before="156"/>
              <w:rPr>
                <w:sz w:val="18"/>
              </w:rPr>
            </w:pPr>
            <w:r w:rsidRPr="00D3669E">
              <w:rPr>
                <w:rFonts w:hint="eastAsia"/>
                <w:sz w:val="18"/>
              </w:rPr>
              <w:t xml:space="preserve">8985.58 </w:t>
            </w:r>
          </w:p>
        </w:tc>
        <w:tc>
          <w:tcPr>
            <w:tcW w:w="200" w:type="pct"/>
            <w:tcBorders>
              <w:top w:val="nil"/>
              <w:left w:val="nil"/>
              <w:bottom w:val="single" w:sz="4" w:space="0" w:color="auto"/>
              <w:right w:val="single" w:sz="4" w:space="0" w:color="auto"/>
            </w:tcBorders>
            <w:shd w:val="clear" w:color="000000" w:fill="FFFFFF"/>
            <w:noWrap/>
            <w:vAlign w:val="bottom"/>
            <w:hideMark/>
          </w:tcPr>
          <w:p w14:paraId="425971C0" w14:textId="77777777" w:rsidR="0028041F" w:rsidRPr="00D3669E" w:rsidRDefault="0028041F" w:rsidP="0028041F">
            <w:pPr>
              <w:pStyle w:val="015"/>
              <w:spacing w:before="156"/>
              <w:rPr>
                <w:sz w:val="18"/>
              </w:rPr>
            </w:pPr>
            <w:r w:rsidRPr="00D3669E">
              <w:rPr>
                <w:rFonts w:hint="eastAsia"/>
                <w:sz w:val="18"/>
              </w:rPr>
              <w:t xml:space="preserve">6739.19 </w:t>
            </w:r>
          </w:p>
        </w:tc>
        <w:tc>
          <w:tcPr>
            <w:tcW w:w="200" w:type="pct"/>
            <w:tcBorders>
              <w:top w:val="nil"/>
              <w:left w:val="nil"/>
              <w:bottom w:val="single" w:sz="4" w:space="0" w:color="auto"/>
              <w:right w:val="single" w:sz="4" w:space="0" w:color="auto"/>
            </w:tcBorders>
            <w:shd w:val="clear" w:color="000000" w:fill="FFFFFF"/>
            <w:noWrap/>
            <w:vAlign w:val="bottom"/>
            <w:hideMark/>
          </w:tcPr>
          <w:p w14:paraId="7C6DAA6A" w14:textId="77777777" w:rsidR="0028041F" w:rsidRPr="00D3669E" w:rsidRDefault="0028041F" w:rsidP="0028041F">
            <w:pPr>
              <w:pStyle w:val="015"/>
              <w:spacing w:before="156"/>
              <w:rPr>
                <w:sz w:val="18"/>
              </w:rPr>
            </w:pPr>
            <w:r w:rsidRPr="00D3669E">
              <w:rPr>
                <w:rFonts w:hint="eastAsia"/>
                <w:sz w:val="18"/>
              </w:rPr>
              <w:t xml:space="preserve">4492.79 </w:t>
            </w:r>
          </w:p>
        </w:tc>
        <w:tc>
          <w:tcPr>
            <w:tcW w:w="200" w:type="pct"/>
            <w:tcBorders>
              <w:top w:val="nil"/>
              <w:left w:val="nil"/>
              <w:bottom w:val="single" w:sz="4" w:space="0" w:color="auto"/>
              <w:right w:val="single" w:sz="4" w:space="0" w:color="auto"/>
            </w:tcBorders>
            <w:shd w:val="clear" w:color="000000" w:fill="FFFFFF"/>
            <w:noWrap/>
            <w:vAlign w:val="bottom"/>
            <w:hideMark/>
          </w:tcPr>
          <w:p w14:paraId="162F9248" w14:textId="77777777" w:rsidR="0028041F" w:rsidRPr="00D3669E" w:rsidRDefault="0028041F" w:rsidP="0028041F">
            <w:pPr>
              <w:pStyle w:val="015"/>
              <w:spacing w:before="156"/>
              <w:rPr>
                <w:sz w:val="18"/>
              </w:rPr>
            </w:pPr>
            <w:r w:rsidRPr="00D3669E">
              <w:rPr>
                <w:rFonts w:hint="eastAsia"/>
                <w:sz w:val="18"/>
              </w:rPr>
              <w:t xml:space="preserve">2246.40 </w:t>
            </w:r>
          </w:p>
        </w:tc>
        <w:tc>
          <w:tcPr>
            <w:tcW w:w="200" w:type="pct"/>
            <w:tcBorders>
              <w:top w:val="nil"/>
              <w:left w:val="nil"/>
              <w:bottom w:val="single" w:sz="4" w:space="0" w:color="auto"/>
              <w:right w:val="single" w:sz="4" w:space="0" w:color="auto"/>
            </w:tcBorders>
            <w:shd w:val="clear" w:color="000000" w:fill="FFFFFF"/>
            <w:noWrap/>
            <w:vAlign w:val="bottom"/>
            <w:hideMark/>
          </w:tcPr>
          <w:p w14:paraId="3A0B8BAE"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67FA5C8A"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0ABCFB2B"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0EFC5CB8" w14:textId="77777777" w:rsidR="0028041F" w:rsidRPr="00D3669E" w:rsidRDefault="0028041F" w:rsidP="0028041F">
            <w:pPr>
              <w:pStyle w:val="015"/>
              <w:spacing w:before="156"/>
              <w:rPr>
                <w:sz w:val="18"/>
              </w:rPr>
            </w:pPr>
            <w:r w:rsidRPr="00D3669E">
              <w:rPr>
                <w:rFonts w:hint="eastAsia"/>
                <w:sz w:val="18"/>
              </w:rPr>
              <w:t xml:space="preserve">0.00 </w:t>
            </w:r>
          </w:p>
        </w:tc>
        <w:tc>
          <w:tcPr>
            <w:tcW w:w="244" w:type="pct"/>
            <w:tcBorders>
              <w:top w:val="nil"/>
              <w:left w:val="nil"/>
              <w:bottom w:val="single" w:sz="4" w:space="0" w:color="auto"/>
              <w:right w:val="single" w:sz="4" w:space="0" w:color="auto"/>
            </w:tcBorders>
            <w:shd w:val="clear" w:color="000000" w:fill="FFFFFF"/>
            <w:noWrap/>
            <w:vAlign w:val="bottom"/>
            <w:hideMark/>
          </w:tcPr>
          <w:p w14:paraId="027DA5E3" w14:textId="77777777" w:rsidR="0028041F" w:rsidRPr="00D3669E" w:rsidRDefault="0028041F" w:rsidP="0028041F">
            <w:pPr>
              <w:pStyle w:val="015"/>
              <w:spacing w:before="156"/>
              <w:rPr>
                <w:sz w:val="18"/>
              </w:rPr>
            </w:pPr>
            <w:r w:rsidRPr="00D3669E">
              <w:rPr>
                <w:rFonts w:hint="eastAsia"/>
                <w:sz w:val="18"/>
              </w:rPr>
              <w:t xml:space="preserve">0.00 </w:t>
            </w:r>
          </w:p>
        </w:tc>
        <w:tc>
          <w:tcPr>
            <w:tcW w:w="259" w:type="pct"/>
            <w:tcBorders>
              <w:top w:val="nil"/>
              <w:left w:val="nil"/>
              <w:bottom w:val="single" w:sz="4" w:space="0" w:color="auto"/>
              <w:right w:val="single" w:sz="4" w:space="0" w:color="auto"/>
            </w:tcBorders>
            <w:shd w:val="clear" w:color="000000" w:fill="FFFFFF"/>
            <w:noWrap/>
            <w:vAlign w:val="bottom"/>
            <w:hideMark/>
          </w:tcPr>
          <w:p w14:paraId="29519AEE" w14:textId="77777777" w:rsidR="0028041F" w:rsidRPr="00D3669E" w:rsidRDefault="0028041F" w:rsidP="0028041F">
            <w:pPr>
              <w:pStyle w:val="015"/>
              <w:spacing w:before="156"/>
              <w:rPr>
                <w:sz w:val="18"/>
              </w:rPr>
            </w:pPr>
            <w:r w:rsidRPr="00D3669E">
              <w:rPr>
                <w:rFonts w:hint="eastAsia"/>
                <w:sz w:val="18"/>
              </w:rPr>
              <w:t xml:space="preserve">0.00 </w:t>
            </w:r>
          </w:p>
        </w:tc>
      </w:tr>
      <w:tr w:rsidR="0028041F" w:rsidRPr="00D3669E" w14:paraId="21EC3363" w14:textId="77777777" w:rsidTr="0028041F">
        <w:trPr>
          <w:trHeight w:val="270"/>
        </w:trPr>
        <w:tc>
          <w:tcPr>
            <w:tcW w:w="134" w:type="pct"/>
            <w:tcBorders>
              <w:top w:val="nil"/>
              <w:left w:val="single" w:sz="4" w:space="0" w:color="auto"/>
              <w:bottom w:val="single" w:sz="4" w:space="0" w:color="auto"/>
              <w:right w:val="single" w:sz="4" w:space="0" w:color="auto"/>
            </w:tcBorders>
            <w:shd w:val="clear" w:color="000000" w:fill="FFFFFF"/>
            <w:noWrap/>
            <w:vAlign w:val="bottom"/>
            <w:hideMark/>
          </w:tcPr>
          <w:p w14:paraId="440BDC8C" w14:textId="77777777" w:rsidR="0028041F" w:rsidRPr="00D3669E" w:rsidRDefault="0028041F" w:rsidP="0028041F">
            <w:pPr>
              <w:pStyle w:val="015"/>
              <w:spacing w:before="156"/>
              <w:rPr>
                <w:sz w:val="18"/>
              </w:rPr>
            </w:pPr>
            <w:r w:rsidRPr="00D3669E">
              <w:rPr>
                <w:sz w:val="18"/>
              </w:rPr>
              <w:t>2.3</w:t>
            </w:r>
          </w:p>
        </w:tc>
        <w:tc>
          <w:tcPr>
            <w:tcW w:w="563" w:type="pct"/>
            <w:tcBorders>
              <w:top w:val="nil"/>
              <w:left w:val="nil"/>
              <w:bottom w:val="single" w:sz="4" w:space="0" w:color="auto"/>
              <w:right w:val="single" w:sz="4" w:space="0" w:color="auto"/>
            </w:tcBorders>
            <w:shd w:val="clear" w:color="000000" w:fill="FFFFFF"/>
            <w:noWrap/>
            <w:vAlign w:val="bottom"/>
            <w:hideMark/>
          </w:tcPr>
          <w:p w14:paraId="1618B2B1" w14:textId="77777777" w:rsidR="0028041F" w:rsidRPr="00D3669E" w:rsidRDefault="0028041F" w:rsidP="0028041F">
            <w:pPr>
              <w:pStyle w:val="015"/>
              <w:spacing w:before="156"/>
              <w:rPr>
                <w:sz w:val="18"/>
              </w:rPr>
            </w:pPr>
            <w:r w:rsidRPr="00D3669E">
              <w:rPr>
                <w:sz w:val="18"/>
              </w:rPr>
              <w:t>流动资金借款</w:t>
            </w:r>
          </w:p>
        </w:tc>
        <w:tc>
          <w:tcPr>
            <w:tcW w:w="200" w:type="pct"/>
            <w:tcBorders>
              <w:top w:val="nil"/>
              <w:left w:val="nil"/>
              <w:bottom w:val="single" w:sz="4" w:space="0" w:color="auto"/>
              <w:right w:val="single" w:sz="4" w:space="0" w:color="auto"/>
            </w:tcBorders>
            <w:shd w:val="clear" w:color="000000" w:fill="FFFFFF"/>
            <w:noWrap/>
            <w:vAlign w:val="bottom"/>
            <w:hideMark/>
          </w:tcPr>
          <w:p w14:paraId="4C8BDCE2"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2CA5A6DD" w14:textId="77777777" w:rsidR="0028041F" w:rsidRPr="00D3669E" w:rsidRDefault="0028041F" w:rsidP="0028041F">
            <w:pPr>
              <w:pStyle w:val="015"/>
              <w:spacing w:before="156"/>
              <w:rPr>
                <w:sz w:val="18"/>
              </w:rPr>
            </w:pPr>
            <w:r w:rsidRPr="00D3669E">
              <w:rPr>
                <w:rFonts w:hint="eastAsia"/>
                <w:sz w:val="18"/>
              </w:rPr>
              <w:t xml:space="preserve">126.00 </w:t>
            </w:r>
          </w:p>
        </w:tc>
        <w:tc>
          <w:tcPr>
            <w:tcW w:w="200" w:type="pct"/>
            <w:tcBorders>
              <w:top w:val="nil"/>
              <w:left w:val="nil"/>
              <w:bottom w:val="single" w:sz="4" w:space="0" w:color="auto"/>
              <w:right w:val="single" w:sz="4" w:space="0" w:color="auto"/>
            </w:tcBorders>
            <w:shd w:val="clear" w:color="000000" w:fill="FFFFFF"/>
            <w:noWrap/>
            <w:vAlign w:val="bottom"/>
            <w:hideMark/>
          </w:tcPr>
          <w:p w14:paraId="69FF412D" w14:textId="77777777" w:rsidR="0028041F" w:rsidRPr="00D3669E" w:rsidRDefault="0028041F" w:rsidP="0028041F">
            <w:pPr>
              <w:pStyle w:val="015"/>
              <w:spacing w:before="156"/>
              <w:rPr>
                <w:sz w:val="18"/>
              </w:rPr>
            </w:pPr>
            <w:r w:rsidRPr="00D3669E">
              <w:rPr>
                <w:rFonts w:hint="eastAsia"/>
                <w:sz w:val="18"/>
              </w:rPr>
              <w:t xml:space="preserve">126.00 </w:t>
            </w:r>
          </w:p>
        </w:tc>
        <w:tc>
          <w:tcPr>
            <w:tcW w:w="200" w:type="pct"/>
            <w:tcBorders>
              <w:top w:val="nil"/>
              <w:left w:val="nil"/>
              <w:bottom w:val="single" w:sz="4" w:space="0" w:color="auto"/>
              <w:right w:val="single" w:sz="4" w:space="0" w:color="auto"/>
            </w:tcBorders>
            <w:shd w:val="clear" w:color="000000" w:fill="FFFFFF"/>
            <w:noWrap/>
            <w:vAlign w:val="bottom"/>
            <w:hideMark/>
          </w:tcPr>
          <w:p w14:paraId="007453D6" w14:textId="77777777" w:rsidR="0028041F" w:rsidRPr="00D3669E" w:rsidRDefault="0028041F" w:rsidP="0028041F">
            <w:pPr>
              <w:pStyle w:val="015"/>
              <w:spacing w:before="156"/>
              <w:rPr>
                <w:sz w:val="18"/>
              </w:rPr>
            </w:pPr>
            <w:r w:rsidRPr="00D3669E">
              <w:rPr>
                <w:rFonts w:hint="eastAsia"/>
                <w:sz w:val="18"/>
              </w:rPr>
              <w:t xml:space="preserve">126.00 </w:t>
            </w:r>
          </w:p>
        </w:tc>
        <w:tc>
          <w:tcPr>
            <w:tcW w:w="200" w:type="pct"/>
            <w:tcBorders>
              <w:top w:val="nil"/>
              <w:left w:val="nil"/>
              <w:bottom w:val="single" w:sz="4" w:space="0" w:color="auto"/>
              <w:right w:val="single" w:sz="4" w:space="0" w:color="auto"/>
            </w:tcBorders>
            <w:shd w:val="clear" w:color="000000" w:fill="FFFFFF"/>
            <w:noWrap/>
            <w:vAlign w:val="bottom"/>
            <w:hideMark/>
          </w:tcPr>
          <w:p w14:paraId="09C0EF38" w14:textId="77777777" w:rsidR="0028041F" w:rsidRPr="00D3669E" w:rsidRDefault="0028041F" w:rsidP="0028041F">
            <w:pPr>
              <w:pStyle w:val="015"/>
              <w:spacing w:before="156"/>
              <w:rPr>
                <w:sz w:val="18"/>
              </w:rPr>
            </w:pPr>
            <w:r w:rsidRPr="00D3669E">
              <w:rPr>
                <w:rFonts w:hint="eastAsia"/>
                <w:sz w:val="18"/>
              </w:rPr>
              <w:t xml:space="preserve">126.00 </w:t>
            </w:r>
          </w:p>
        </w:tc>
        <w:tc>
          <w:tcPr>
            <w:tcW w:w="200" w:type="pct"/>
            <w:tcBorders>
              <w:top w:val="nil"/>
              <w:left w:val="nil"/>
              <w:bottom w:val="single" w:sz="4" w:space="0" w:color="auto"/>
              <w:right w:val="single" w:sz="4" w:space="0" w:color="auto"/>
            </w:tcBorders>
            <w:shd w:val="clear" w:color="000000" w:fill="FFFFFF"/>
            <w:noWrap/>
            <w:vAlign w:val="bottom"/>
            <w:hideMark/>
          </w:tcPr>
          <w:p w14:paraId="49A5ECD8" w14:textId="77777777" w:rsidR="0028041F" w:rsidRPr="00D3669E" w:rsidRDefault="0028041F" w:rsidP="0028041F">
            <w:pPr>
              <w:pStyle w:val="015"/>
              <w:spacing w:before="156"/>
              <w:rPr>
                <w:sz w:val="18"/>
              </w:rPr>
            </w:pPr>
            <w:r w:rsidRPr="00D3669E">
              <w:rPr>
                <w:rFonts w:hint="eastAsia"/>
                <w:sz w:val="18"/>
              </w:rPr>
              <w:t xml:space="preserve">126.00 </w:t>
            </w:r>
          </w:p>
        </w:tc>
        <w:tc>
          <w:tcPr>
            <w:tcW w:w="200" w:type="pct"/>
            <w:tcBorders>
              <w:top w:val="nil"/>
              <w:left w:val="nil"/>
              <w:bottom w:val="single" w:sz="4" w:space="0" w:color="auto"/>
              <w:right w:val="single" w:sz="4" w:space="0" w:color="auto"/>
            </w:tcBorders>
            <w:shd w:val="clear" w:color="000000" w:fill="FFFFFF"/>
            <w:noWrap/>
            <w:vAlign w:val="bottom"/>
            <w:hideMark/>
          </w:tcPr>
          <w:p w14:paraId="7D7BF3F8" w14:textId="77777777" w:rsidR="0028041F" w:rsidRPr="00D3669E" w:rsidRDefault="0028041F" w:rsidP="0028041F">
            <w:pPr>
              <w:pStyle w:val="015"/>
              <w:spacing w:before="156"/>
              <w:rPr>
                <w:sz w:val="18"/>
              </w:rPr>
            </w:pPr>
            <w:r w:rsidRPr="00D3669E">
              <w:rPr>
                <w:rFonts w:hint="eastAsia"/>
                <w:sz w:val="18"/>
              </w:rPr>
              <w:t xml:space="preserve">126.00 </w:t>
            </w:r>
          </w:p>
        </w:tc>
        <w:tc>
          <w:tcPr>
            <w:tcW w:w="200" w:type="pct"/>
            <w:tcBorders>
              <w:top w:val="nil"/>
              <w:left w:val="nil"/>
              <w:bottom w:val="single" w:sz="4" w:space="0" w:color="auto"/>
              <w:right w:val="single" w:sz="4" w:space="0" w:color="auto"/>
            </w:tcBorders>
            <w:shd w:val="clear" w:color="000000" w:fill="FFFFFF"/>
            <w:noWrap/>
            <w:vAlign w:val="bottom"/>
            <w:hideMark/>
          </w:tcPr>
          <w:p w14:paraId="174B5CFE" w14:textId="77777777" w:rsidR="0028041F" w:rsidRPr="00D3669E" w:rsidRDefault="0028041F" w:rsidP="0028041F">
            <w:pPr>
              <w:pStyle w:val="015"/>
              <w:spacing w:before="156"/>
              <w:rPr>
                <w:sz w:val="18"/>
              </w:rPr>
            </w:pPr>
            <w:r w:rsidRPr="00D3669E">
              <w:rPr>
                <w:rFonts w:hint="eastAsia"/>
                <w:sz w:val="18"/>
              </w:rPr>
              <w:t xml:space="preserve">126.00 </w:t>
            </w:r>
          </w:p>
        </w:tc>
        <w:tc>
          <w:tcPr>
            <w:tcW w:w="200" w:type="pct"/>
            <w:tcBorders>
              <w:top w:val="nil"/>
              <w:left w:val="nil"/>
              <w:bottom w:val="single" w:sz="4" w:space="0" w:color="auto"/>
              <w:right w:val="single" w:sz="4" w:space="0" w:color="auto"/>
            </w:tcBorders>
            <w:shd w:val="clear" w:color="000000" w:fill="FFFFFF"/>
            <w:noWrap/>
            <w:vAlign w:val="bottom"/>
            <w:hideMark/>
          </w:tcPr>
          <w:p w14:paraId="413B4554" w14:textId="77777777" w:rsidR="0028041F" w:rsidRPr="00D3669E" w:rsidRDefault="0028041F" w:rsidP="0028041F">
            <w:pPr>
              <w:pStyle w:val="015"/>
              <w:spacing w:before="156"/>
              <w:rPr>
                <w:sz w:val="18"/>
              </w:rPr>
            </w:pPr>
            <w:r w:rsidRPr="00D3669E">
              <w:rPr>
                <w:rFonts w:hint="eastAsia"/>
                <w:sz w:val="18"/>
              </w:rPr>
              <w:t xml:space="preserve">126.00 </w:t>
            </w:r>
          </w:p>
        </w:tc>
        <w:tc>
          <w:tcPr>
            <w:tcW w:w="200" w:type="pct"/>
            <w:tcBorders>
              <w:top w:val="nil"/>
              <w:left w:val="nil"/>
              <w:bottom w:val="single" w:sz="4" w:space="0" w:color="auto"/>
              <w:right w:val="single" w:sz="4" w:space="0" w:color="auto"/>
            </w:tcBorders>
            <w:shd w:val="clear" w:color="000000" w:fill="FFFFFF"/>
            <w:noWrap/>
            <w:vAlign w:val="bottom"/>
            <w:hideMark/>
          </w:tcPr>
          <w:p w14:paraId="19DF852E" w14:textId="77777777" w:rsidR="0028041F" w:rsidRPr="00D3669E" w:rsidRDefault="0028041F" w:rsidP="0028041F">
            <w:pPr>
              <w:pStyle w:val="015"/>
              <w:spacing w:before="156"/>
              <w:rPr>
                <w:sz w:val="18"/>
              </w:rPr>
            </w:pPr>
            <w:r w:rsidRPr="00D3669E">
              <w:rPr>
                <w:rFonts w:hint="eastAsia"/>
                <w:sz w:val="18"/>
              </w:rPr>
              <w:t xml:space="preserve">126.00 </w:t>
            </w:r>
          </w:p>
        </w:tc>
        <w:tc>
          <w:tcPr>
            <w:tcW w:w="200" w:type="pct"/>
            <w:tcBorders>
              <w:top w:val="nil"/>
              <w:left w:val="nil"/>
              <w:bottom w:val="single" w:sz="4" w:space="0" w:color="auto"/>
              <w:right w:val="single" w:sz="4" w:space="0" w:color="auto"/>
            </w:tcBorders>
            <w:shd w:val="clear" w:color="000000" w:fill="FFFFFF"/>
            <w:noWrap/>
            <w:vAlign w:val="bottom"/>
            <w:hideMark/>
          </w:tcPr>
          <w:p w14:paraId="2F04EB23" w14:textId="77777777" w:rsidR="0028041F" w:rsidRPr="00D3669E" w:rsidRDefault="0028041F" w:rsidP="0028041F">
            <w:pPr>
              <w:pStyle w:val="015"/>
              <w:spacing w:before="156"/>
              <w:rPr>
                <w:sz w:val="18"/>
              </w:rPr>
            </w:pPr>
            <w:r w:rsidRPr="00D3669E">
              <w:rPr>
                <w:rFonts w:hint="eastAsia"/>
                <w:sz w:val="18"/>
              </w:rPr>
              <w:t xml:space="preserve">126.00 </w:t>
            </w:r>
          </w:p>
        </w:tc>
        <w:tc>
          <w:tcPr>
            <w:tcW w:w="200" w:type="pct"/>
            <w:tcBorders>
              <w:top w:val="nil"/>
              <w:left w:val="nil"/>
              <w:bottom w:val="single" w:sz="4" w:space="0" w:color="auto"/>
              <w:right w:val="single" w:sz="4" w:space="0" w:color="auto"/>
            </w:tcBorders>
            <w:shd w:val="clear" w:color="000000" w:fill="FFFFFF"/>
            <w:noWrap/>
            <w:vAlign w:val="bottom"/>
            <w:hideMark/>
          </w:tcPr>
          <w:p w14:paraId="6ABD64BF" w14:textId="77777777" w:rsidR="0028041F" w:rsidRPr="00D3669E" w:rsidRDefault="0028041F" w:rsidP="0028041F">
            <w:pPr>
              <w:pStyle w:val="015"/>
              <w:spacing w:before="156"/>
              <w:rPr>
                <w:sz w:val="18"/>
              </w:rPr>
            </w:pPr>
            <w:r w:rsidRPr="00D3669E">
              <w:rPr>
                <w:rFonts w:hint="eastAsia"/>
                <w:sz w:val="18"/>
              </w:rPr>
              <w:t xml:space="preserve">126.00 </w:t>
            </w:r>
          </w:p>
        </w:tc>
        <w:tc>
          <w:tcPr>
            <w:tcW w:w="200" w:type="pct"/>
            <w:tcBorders>
              <w:top w:val="nil"/>
              <w:left w:val="nil"/>
              <w:bottom w:val="single" w:sz="4" w:space="0" w:color="auto"/>
              <w:right w:val="single" w:sz="4" w:space="0" w:color="auto"/>
            </w:tcBorders>
            <w:shd w:val="clear" w:color="000000" w:fill="FFFFFF"/>
            <w:noWrap/>
            <w:vAlign w:val="bottom"/>
            <w:hideMark/>
          </w:tcPr>
          <w:p w14:paraId="7ECED4B7" w14:textId="77777777" w:rsidR="0028041F" w:rsidRPr="00D3669E" w:rsidRDefault="0028041F" w:rsidP="0028041F">
            <w:pPr>
              <w:pStyle w:val="015"/>
              <w:spacing w:before="156"/>
              <w:rPr>
                <w:sz w:val="18"/>
              </w:rPr>
            </w:pPr>
            <w:r w:rsidRPr="00D3669E">
              <w:rPr>
                <w:rFonts w:hint="eastAsia"/>
                <w:sz w:val="18"/>
              </w:rPr>
              <w:t xml:space="preserve">126.00 </w:t>
            </w:r>
          </w:p>
        </w:tc>
        <w:tc>
          <w:tcPr>
            <w:tcW w:w="200" w:type="pct"/>
            <w:tcBorders>
              <w:top w:val="nil"/>
              <w:left w:val="nil"/>
              <w:bottom w:val="single" w:sz="4" w:space="0" w:color="auto"/>
              <w:right w:val="single" w:sz="4" w:space="0" w:color="auto"/>
            </w:tcBorders>
            <w:shd w:val="clear" w:color="000000" w:fill="FFFFFF"/>
            <w:noWrap/>
            <w:vAlign w:val="bottom"/>
            <w:hideMark/>
          </w:tcPr>
          <w:p w14:paraId="5FC36ECF" w14:textId="77777777" w:rsidR="0028041F" w:rsidRPr="00D3669E" w:rsidRDefault="0028041F" w:rsidP="0028041F">
            <w:pPr>
              <w:pStyle w:val="015"/>
              <w:spacing w:before="156"/>
              <w:rPr>
                <w:sz w:val="18"/>
              </w:rPr>
            </w:pPr>
            <w:r w:rsidRPr="00D3669E">
              <w:rPr>
                <w:rFonts w:hint="eastAsia"/>
                <w:sz w:val="18"/>
              </w:rPr>
              <w:t xml:space="preserve">126.00 </w:t>
            </w:r>
          </w:p>
        </w:tc>
        <w:tc>
          <w:tcPr>
            <w:tcW w:w="200" w:type="pct"/>
            <w:tcBorders>
              <w:top w:val="nil"/>
              <w:left w:val="nil"/>
              <w:bottom w:val="single" w:sz="4" w:space="0" w:color="auto"/>
              <w:right w:val="single" w:sz="4" w:space="0" w:color="auto"/>
            </w:tcBorders>
            <w:shd w:val="clear" w:color="000000" w:fill="FFFFFF"/>
            <w:noWrap/>
            <w:vAlign w:val="bottom"/>
            <w:hideMark/>
          </w:tcPr>
          <w:p w14:paraId="677EDEA1" w14:textId="77777777" w:rsidR="0028041F" w:rsidRPr="00D3669E" w:rsidRDefault="0028041F" w:rsidP="0028041F">
            <w:pPr>
              <w:pStyle w:val="015"/>
              <w:spacing w:before="156"/>
              <w:rPr>
                <w:sz w:val="18"/>
              </w:rPr>
            </w:pPr>
            <w:r w:rsidRPr="00D3669E">
              <w:rPr>
                <w:rFonts w:hint="eastAsia"/>
                <w:sz w:val="18"/>
              </w:rPr>
              <w:t xml:space="preserve">126.00 </w:t>
            </w:r>
          </w:p>
        </w:tc>
        <w:tc>
          <w:tcPr>
            <w:tcW w:w="200" w:type="pct"/>
            <w:tcBorders>
              <w:top w:val="nil"/>
              <w:left w:val="nil"/>
              <w:bottom w:val="single" w:sz="4" w:space="0" w:color="auto"/>
              <w:right w:val="single" w:sz="4" w:space="0" w:color="auto"/>
            </w:tcBorders>
            <w:shd w:val="clear" w:color="000000" w:fill="FFFFFF"/>
            <w:noWrap/>
            <w:vAlign w:val="bottom"/>
            <w:hideMark/>
          </w:tcPr>
          <w:p w14:paraId="092FA1C1" w14:textId="77777777" w:rsidR="0028041F" w:rsidRPr="00D3669E" w:rsidRDefault="0028041F" w:rsidP="0028041F">
            <w:pPr>
              <w:pStyle w:val="015"/>
              <w:spacing w:before="156"/>
              <w:rPr>
                <w:sz w:val="18"/>
              </w:rPr>
            </w:pPr>
            <w:r w:rsidRPr="00D3669E">
              <w:rPr>
                <w:rFonts w:hint="eastAsia"/>
                <w:sz w:val="18"/>
              </w:rPr>
              <w:t xml:space="preserve">126.00 </w:t>
            </w:r>
          </w:p>
        </w:tc>
        <w:tc>
          <w:tcPr>
            <w:tcW w:w="200" w:type="pct"/>
            <w:tcBorders>
              <w:top w:val="nil"/>
              <w:left w:val="nil"/>
              <w:bottom w:val="single" w:sz="4" w:space="0" w:color="auto"/>
              <w:right w:val="single" w:sz="4" w:space="0" w:color="auto"/>
            </w:tcBorders>
            <w:shd w:val="clear" w:color="000000" w:fill="FFFFFF"/>
            <w:noWrap/>
            <w:vAlign w:val="bottom"/>
            <w:hideMark/>
          </w:tcPr>
          <w:p w14:paraId="035D25BC" w14:textId="77777777" w:rsidR="0028041F" w:rsidRPr="00D3669E" w:rsidRDefault="0028041F" w:rsidP="0028041F">
            <w:pPr>
              <w:pStyle w:val="015"/>
              <w:spacing w:before="156"/>
              <w:rPr>
                <w:sz w:val="18"/>
              </w:rPr>
            </w:pPr>
            <w:r w:rsidRPr="00D3669E">
              <w:rPr>
                <w:rFonts w:hint="eastAsia"/>
                <w:sz w:val="18"/>
              </w:rPr>
              <w:t xml:space="preserve">126.00 </w:t>
            </w:r>
          </w:p>
        </w:tc>
        <w:tc>
          <w:tcPr>
            <w:tcW w:w="200" w:type="pct"/>
            <w:tcBorders>
              <w:top w:val="nil"/>
              <w:left w:val="nil"/>
              <w:bottom w:val="single" w:sz="4" w:space="0" w:color="auto"/>
              <w:right w:val="single" w:sz="4" w:space="0" w:color="auto"/>
            </w:tcBorders>
            <w:shd w:val="clear" w:color="000000" w:fill="FFFFFF"/>
            <w:noWrap/>
            <w:vAlign w:val="bottom"/>
            <w:hideMark/>
          </w:tcPr>
          <w:p w14:paraId="277D4EC0" w14:textId="77777777" w:rsidR="0028041F" w:rsidRPr="00D3669E" w:rsidRDefault="0028041F" w:rsidP="0028041F">
            <w:pPr>
              <w:pStyle w:val="015"/>
              <w:spacing w:before="156"/>
              <w:rPr>
                <w:sz w:val="18"/>
              </w:rPr>
            </w:pPr>
            <w:r w:rsidRPr="00D3669E">
              <w:rPr>
                <w:rFonts w:hint="eastAsia"/>
                <w:sz w:val="18"/>
              </w:rPr>
              <w:t xml:space="preserve">126.00 </w:t>
            </w:r>
          </w:p>
        </w:tc>
        <w:tc>
          <w:tcPr>
            <w:tcW w:w="200" w:type="pct"/>
            <w:tcBorders>
              <w:top w:val="nil"/>
              <w:left w:val="nil"/>
              <w:bottom w:val="single" w:sz="4" w:space="0" w:color="auto"/>
              <w:right w:val="single" w:sz="4" w:space="0" w:color="auto"/>
            </w:tcBorders>
            <w:shd w:val="clear" w:color="000000" w:fill="FFFFFF"/>
            <w:noWrap/>
            <w:vAlign w:val="bottom"/>
            <w:hideMark/>
          </w:tcPr>
          <w:p w14:paraId="0D42F119" w14:textId="77777777" w:rsidR="0028041F" w:rsidRPr="00D3669E" w:rsidRDefault="0028041F" w:rsidP="0028041F">
            <w:pPr>
              <w:pStyle w:val="015"/>
              <w:spacing w:before="156"/>
              <w:rPr>
                <w:sz w:val="18"/>
              </w:rPr>
            </w:pPr>
            <w:r w:rsidRPr="00D3669E">
              <w:rPr>
                <w:rFonts w:hint="eastAsia"/>
                <w:sz w:val="18"/>
              </w:rPr>
              <w:t xml:space="preserve">126.00 </w:t>
            </w:r>
          </w:p>
        </w:tc>
        <w:tc>
          <w:tcPr>
            <w:tcW w:w="244" w:type="pct"/>
            <w:tcBorders>
              <w:top w:val="nil"/>
              <w:left w:val="nil"/>
              <w:bottom w:val="single" w:sz="4" w:space="0" w:color="auto"/>
              <w:right w:val="single" w:sz="4" w:space="0" w:color="auto"/>
            </w:tcBorders>
            <w:shd w:val="clear" w:color="000000" w:fill="FFFFFF"/>
            <w:noWrap/>
            <w:vAlign w:val="bottom"/>
            <w:hideMark/>
          </w:tcPr>
          <w:p w14:paraId="5C27FB49" w14:textId="77777777" w:rsidR="0028041F" w:rsidRPr="00D3669E" w:rsidRDefault="0028041F" w:rsidP="0028041F">
            <w:pPr>
              <w:pStyle w:val="015"/>
              <w:spacing w:before="156"/>
              <w:rPr>
                <w:sz w:val="18"/>
              </w:rPr>
            </w:pPr>
            <w:r w:rsidRPr="00D3669E">
              <w:rPr>
                <w:rFonts w:hint="eastAsia"/>
                <w:sz w:val="18"/>
              </w:rPr>
              <w:t xml:space="preserve">126.00 </w:t>
            </w:r>
          </w:p>
        </w:tc>
        <w:tc>
          <w:tcPr>
            <w:tcW w:w="259" w:type="pct"/>
            <w:tcBorders>
              <w:top w:val="nil"/>
              <w:left w:val="nil"/>
              <w:bottom w:val="single" w:sz="4" w:space="0" w:color="auto"/>
              <w:right w:val="single" w:sz="4" w:space="0" w:color="auto"/>
            </w:tcBorders>
            <w:shd w:val="clear" w:color="000000" w:fill="FFFFFF"/>
            <w:noWrap/>
            <w:vAlign w:val="bottom"/>
            <w:hideMark/>
          </w:tcPr>
          <w:p w14:paraId="04E009FF" w14:textId="77777777" w:rsidR="0028041F" w:rsidRPr="00D3669E" w:rsidRDefault="0028041F" w:rsidP="0028041F">
            <w:pPr>
              <w:pStyle w:val="015"/>
              <w:spacing w:before="156"/>
              <w:rPr>
                <w:sz w:val="18"/>
              </w:rPr>
            </w:pPr>
            <w:r w:rsidRPr="00D3669E">
              <w:rPr>
                <w:rFonts w:hint="eastAsia"/>
                <w:sz w:val="18"/>
              </w:rPr>
              <w:t xml:space="preserve">0.00 </w:t>
            </w:r>
          </w:p>
        </w:tc>
      </w:tr>
      <w:tr w:rsidR="0028041F" w:rsidRPr="00D3669E" w14:paraId="119CC68F" w14:textId="77777777" w:rsidTr="0028041F">
        <w:trPr>
          <w:trHeight w:val="270"/>
        </w:trPr>
        <w:tc>
          <w:tcPr>
            <w:tcW w:w="134" w:type="pct"/>
            <w:tcBorders>
              <w:top w:val="nil"/>
              <w:left w:val="single" w:sz="4" w:space="0" w:color="auto"/>
              <w:bottom w:val="single" w:sz="4" w:space="0" w:color="auto"/>
              <w:right w:val="single" w:sz="4" w:space="0" w:color="auto"/>
            </w:tcBorders>
            <w:shd w:val="clear" w:color="000000" w:fill="FFFFFF"/>
            <w:noWrap/>
            <w:vAlign w:val="bottom"/>
            <w:hideMark/>
          </w:tcPr>
          <w:p w14:paraId="7D7C15D5" w14:textId="77777777" w:rsidR="0028041F" w:rsidRPr="00D3669E" w:rsidRDefault="0028041F" w:rsidP="0028041F">
            <w:pPr>
              <w:pStyle w:val="015"/>
              <w:spacing w:before="156"/>
              <w:rPr>
                <w:sz w:val="18"/>
              </w:rPr>
            </w:pPr>
            <w:r w:rsidRPr="00D3669E">
              <w:rPr>
                <w:sz w:val="18"/>
              </w:rPr>
              <w:t>2.4</w:t>
            </w:r>
          </w:p>
        </w:tc>
        <w:tc>
          <w:tcPr>
            <w:tcW w:w="563" w:type="pct"/>
            <w:tcBorders>
              <w:top w:val="nil"/>
              <w:left w:val="nil"/>
              <w:bottom w:val="single" w:sz="4" w:space="0" w:color="auto"/>
              <w:right w:val="single" w:sz="4" w:space="0" w:color="auto"/>
            </w:tcBorders>
            <w:shd w:val="clear" w:color="000000" w:fill="FFFFFF"/>
            <w:noWrap/>
            <w:vAlign w:val="bottom"/>
            <w:hideMark/>
          </w:tcPr>
          <w:p w14:paraId="1C5E876A" w14:textId="77777777" w:rsidR="0028041F" w:rsidRPr="00D3669E" w:rsidRDefault="0028041F" w:rsidP="0028041F">
            <w:pPr>
              <w:pStyle w:val="015"/>
              <w:spacing w:before="156"/>
              <w:rPr>
                <w:sz w:val="18"/>
              </w:rPr>
            </w:pPr>
            <w:r w:rsidRPr="00D3669E">
              <w:rPr>
                <w:sz w:val="18"/>
              </w:rPr>
              <w:t>负债小计（</w:t>
            </w:r>
            <w:r w:rsidRPr="00D3669E">
              <w:rPr>
                <w:sz w:val="18"/>
              </w:rPr>
              <w:t>2.1+2.2+2.3</w:t>
            </w:r>
            <w:r w:rsidRPr="00D3669E">
              <w:rPr>
                <w:sz w:val="18"/>
              </w:rPr>
              <w:t>）</w:t>
            </w:r>
          </w:p>
        </w:tc>
        <w:tc>
          <w:tcPr>
            <w:tcW w:w="200" w:type="pct"/>
            <w:tcBorders>
              <w:top w:val="nil"/>
              <w:left w:val="nil"/>
              <w:bottom w:val="single" w:sz="4" w:space="0" w:color="auto"/>
              <w:right w:val="single" w:sz="4" w:space="0" w:color="auto"/>
            </w:tcBorders>
            <w:shd w:val="clear" w:color="000000" w:fill="FFFFFF"/>
            <w:noWrap/>
            <w:vAlign w:val="bottom"/>
            <w:hideMark/>
          </w:tcPr>
          <w:p w14:paraId="717DAADF" w14:textId="77777777" w:rsidR="0028041F" w:rsidRPr="00D3669E" w:rsidRDefault="0028041F" w:rsidP="0028041F">
            <w:pPr>
              <w:pStyle w:val="015"/>
              <w:spacing w:before="156"/>
              <w:rPr>
                <w:sz w:val="18"/>
              </w:rPr>
            </w:pPr>
            <w:r w:rsidRPr="00D3669E">
              <w:rPr>
                <w:rFonts w:hint="eastAsia"/>
                <w:sz w:val="18"/>
              </w:rPr>
              <w:t xml:space="preserve">33695.93 </w:t>
            </w:r>
          </w:p>
        </w:tc>
        <w:tc>
          <w:tcPr>
            <w:tcW w:w="200" w:type="pct"/>
            <w:tcBorders>
              <w:top w:val="nil"/>
              <w:left w:val="nil"/>
              <w:bottom w:val="single" w:sz="4" w:space="0" w:color="auto"/>
              <w:right w:val="single" w:sz="4" w:space="0" w:color="auto"/>
            </w:tcBorders>
            <w:shd w:val="clear" w:color="000000" w:fill="FFFFFF"/>
            <w:noWrap/>
            <w:vAlign w:val="bottom"/>
            <w:hideMark/>
          </w:tcPr>
          <w:p w14:paraId="7D112425" w14:textId="77777777" w:rsidR="0028041F" w:rsidRPr="00D3669E" w:rsidRDefault="0028041F" w:rsidP="0028041F">
            <w:pPr>
              <w:pStyle w:val="015"/>
              <w:spacing w:before="156"/>
              <w:rPr>
                <w:sz w:val="18"/>
              </w:rPr>
            </w:pPr>
            <w:r w:rsidRPr="00D3669E">
              <w:rPr>
                <w:rFonts w:hint="eastAsia"/>
                <w:sz w:val="18"/>
              </w:rPr>
              <w:t xml:space="preserve">31575.53 </w:t>
            </w:r>
          </w:p>
        </w:tc>
        <w:tc>
          <w:tcPr>
            <w:tcW w:w="200" w:type="pct"/>
            <w:tcBorders>
              <w:top w:val="nil"/>
              <w:left w:val="nil"/>
              <w:bottom w:val="single" w:sz="4" w:space="0" w:color="auto"/>
              <w:right w:val="single" w:sz="4" w:space="0" w:color="auto"/>
            </w:tcBorders>
            <w:shd w:val="clear" w:color="000000" w:fill="FFFFFF"/>
            <w:noWrap/>
            <w:vAlign w:val="bottom"/>
            <w:hideMark/>
          </w:tcPr>
          <w:p w14:paraId="15A49874" w14:textId="77777777" w:rsidR="0028041F" w:rsidRPr="00D3669E" w:rsidRDefault="0028041F" w:rsidP="0028041F">
            <w:pPr>
              <w:pStyle w:val="015"/>
              <w:spacing w:before="156"/>
              <w:rPr>
                <w:sz w:val="18"/>
              </w:rPr>
            </w:pPr>
            <w:r w:rsidRPr="00D3669E">
              <w:rPr>
                <w:rFonts w:hint="eastAsia"/>
                <w:sz w:val="18"/>
              </w:rPr>
              <w:t xml:space="preserve">29329.14 </w:t>
            </w:r>
          </w:p>
        </w:tc>
        <w:tc>
          <w:tcPr>
            <w:tcW w:w="200" w:type="pct"/>
            <w:tcBorders>
              <w:top w:val="nil"/>
              <w:left w:val="nil"/>
              <w:bottom w:val="single" w:sz="4" w:space="0" w:color="auto"/>
              <w:right w:val="single" w:sz="4" w:space="0" w:color="auto"/>
            </w:tcBorders>
            <w:shd w:val="clear" w:color="000000" w:fill="FFFFFF"/>
            <w:noWrap/>
            <w:vAlign w:val="bottom"/>
            <w:hideMark/>
          </w:tcPr>
          <w:p w14:paraId="66795B1A" w14:textId="77777777" w:rsidR="0028041F" w:rsidRPr="00D3669E" w:rsidRDefault="0028041F" w:rsidP="0028041F">
            <w:pPr>
              <w:pStyle w:val="015"/>
              <w:spacing w:before="156"/>
              <w:rPr>
                <w:sz w:val="18"/>
              </w:rPr>
            </w:pPr>
            <w:r w:rsidRPr="00D3669E">
              <w:rPr>
                <w:rFonts w:hint="eastAsia"/>
                <w:sz w:val="18"/>
              </w:rPr>
              <w:t xml:space="preserve">27082.74 </w:t>
            </w:r>
          </w:p>
        </w:tc>
        <w:tc>
          <w:tcPr>
            <w:tcW w:w="200" w:type="pct"/>
            <w:tcBorders>
              <w:top w:val="nil"/>
              <w:left w:val="nil"/>
              <w:bottom w:val="single" w:sz="4" w:space="0" w:color="auto"/>
              <w:right w:val="single" w:sz="4" w:space="0" w:color="auto"/>
            </w:tcBorders>
            <w:shd w:val="clear" w:color="000000" w:fill="FFFFFF"/>
            <w:noWrap/>
            <w:vAlign w:val="bottom"/>
            <w:hideMark/>
          </w:tcPr>
          <w:p w14:paraId="58A8E0CA" w14:textId="77777777" w:rsidR="0028041F" w:rsidRPr="00D3669E" w:rsidRDefault="0028041F" w:rsidP="0028041F">
            <w:pPr>
              <w:pStyle w:val="015"/>
              <w:spacing w:before="156"/>
              <w:rPr>
                <w:sz w:val="18"/>
              </w:rPr>
            </w:pPr>
            <w:r w:rsidRPr="00D3669E">
              <w:rPr>
                <w:rFonts w:hint="eastAsia"/>
                <w:sz w:val="18"/>
              </w:rPr>
              <w:t xml:space="preserve">24836.35 </w:t>
            </w:r>
          </w:p>
        </w:tc>
        <w:tc>
          <w:tcPr>
            <w:tcW w:w="200" w:type="pct"/>
            <w:tcBorders>
              <w:top w:val="nil"/>
              <w:left w:val="nil"/>
              <w:bottom w:val="single" w:sz="4" w:space="0" w:color="auto"/>
              <w:right w:val="single" w:sz="4" w:space="0" w:color="auto"/>
            </w:tcBorders>
            <w:shd w:val="clear" w:color="000000" w:fill="FFFFFF"/>
            <w:noWrap/>
            <w:vAlign w:val="bottom"/>
            <w:hideMark/>
          </w:tcPr>
          <w:p w14:paraId="61C4983F" w14:textId="77777777" w:rsidR="0028041F" w:rsidRPr="00D3669E" w:rsidRDefault="0028041F" w:rsidP="0028041F">
            <w:pPr>
              <w:pStyle w:val="015"/>
              <w:spacing w:before="156"/>
              <w:rPr>
                <w:sz w:val="18"/>
              </w:rPr>
            </w:pPr>
            <w:r w:rsidRPr="00D3669E">
              <w:rPr>
                <w:rFonts w:hint="eastAsia"/>
                <w:sz w:val="18"/>
              </w:rPr>
              <w:t xml:space="preserve">22589.95 </w:t>
            </w:r>
          </w:p>
        </w:tc>
        <w:tc>
          <w:tcPr>
            <w:tcW w:w="200" w:type="pct"/>
            <w:tcBorders>
              <w:top w:val="nil"/>
              <w:left w:val="nil"/>
              <w:bottom w:val="single" w:sz="4" w:space="0" w:color="auto"/>
              <w:right w:val="single" w:sz="4" w:space="0" w:color="auto"/>
            </w:tcBorders>
            <w:shd w:val="clear" w:color="000000" w:fill="FFFFFF"/>
            <w:noWrap/>
            <w:vAlign w:val="bottom"/>
            <w:hideMark/>
          </w:tcPr>
          <w:p w14:paraId="4E11942F" w14:textId="77777777" w:rsidR="0028041F" w:rsidRPr="00D3669E" w:rsidRDefault="0028041F" w:rsidP="0028041F">
            <w:pPr>
              <w:pStyle w:val="015"/>
              <w:spacing w:before="156"/>
              <w:rPr>
                <w:sz w:val="18"/>
              </w:rPr>
            </w:pPr>
            <w:r w:rsidRPr="00D3669E">
              <w:rPr>
                <w:rFonts w:hint="eastAsia"/>
                <w:sz w:val="18"/>
              </w:rPr>
              <w:t xml:space="preserve">20343.56 </w:t>
            </w:r>
          </w:p>
        </w:tc>
        <w:tc>
          <w:tcPr>
            <w:tcW w:w="200" w:type="pct"/>
            <w:tcBorders>
              <w:top w:val="nil"/>
              <w:left w:val="nil"/>
              <w:bottom w:val="single" w:sz="4" w:space="0" w:color="auto"/>
              <w:right w:val="single" w:sz="4" w:space="0" w:color="auto"/>
            </w:tcBorders>
            <w:shd w:val="clear" w:color="000000" w:fill="FFFFFF"/>
            <w:noWrap/>
            <w:vAlign w:val="bottom"/>
            <w:hideMark/>
          </w:tcPr>
          <w:p w14:paraId="136EAD1D" w14:textId="77777777" w:rsidR="0028041F" w:rsidRPr="00D3669E" w:rsidRDefault="0028041F" w:rsidP="0028041F">
            <w:pPr>
              <w:pStyle w:val="015"/>
              <w:spacing w:before="156"/>
              <w:rPr>
                <w:sz w:val="18"/>
              </w:rPr>
            </w:pPr>
            <w:r w:rsidRPr="00D3669E">
              <w:rPr>
                <w:rFonts w:hint="eastAsia"/>
                <w:sz w:val="18"/>
              </w:rPr>
              <w:t xml:space="preserve">18097.16 </w:t>
            </w:r>
          </w:p>
        </w:tc>
        <w:tc>
          <w:tcPr>
            <w:tcW w:w="200" w:type="pct"/>
            <w:tcBorders>
              <w:top w:val="nil"/>
              <w:left w:val="nil"/>
              <w:bottom w:val="single" w:sz="4" w:space="0" w:color="auto"/>
              <w:right w:val="single" w:sz="4" w:space="0" w:color="auto"/>
            </w:tcBorders>
            <w:shd w:val="clear" w:color="000000" w:fill="FFFFFF"/>
            <w:noWrap/>
            <w:vAlign w:val="bottom"/>
            <w:hideMark/>
          </w:tcPr>
          <w:p w14:paraId="17F3E371" w14:textId="77777777" w:rsidR="0028041F" w:rsidRPr="00D3669E" w:rsidRDefault="0028041F" w:rsidP="0028041F">
            <w:pPr>
              <w:pStyle w:val="015"/>
              <w:spacing w:before="156"/>
              <w:rPr>
                <w:sz w:val="18"/>
              </w:rPr>
            </w:pPr>
            <w:r w:rsidRPr="00D3669E">
              <w:rPr>
                <w:rFonts w:hint="eastAsia"/>
                <w:sz w:val="18"/>
              </w:rPr>
              <w:t xml:space="preserve">15850.77 </w:t>
            </w:r>
          </w:p>
        </w:tc>
        <w:tc>
          <w:tcPr>
            <w:tcW w:w="200" w:type="pct"/>
            <w:tcBorders>
              <w:top w:val="nil"/>
              <w:left w:val="nil"/>
              <w:bottom w:val="single" w:sz="4" w:space="0" w:color="auto"/>
              <w:right w:val="single" w:sz="4" w:space="0" w:color="auto"/>
            </w:tcBorders>
            <w:shd w:val="clear" w:color="000000" w:fill="FFFFFF"/>
            <w:noWrap/>
            <w:vAlign w:val="bottom"/>
            <w:hideMark/>
          </w:tcPr>
          <w:p w14:paraId="0269187B" w14:textId="77777777" w:rsidR="0028041F" w:rsidRPr="00D3669E" w:rsidRDefault="0028041F" w:rsidP="0028041F">
            <w:pPr>
              <w:pStyle w:val="015"/>
              <w:spacing w:before="156"/>
              <w:rPr>
                <w:sz w:val="18"/>
              </w:rPr>
            </w:pPr>
            <w:r w:rsidRPr="00D3669E">
              <w:rPr>
                <w:rFonts w:hint="eastAsia"/>
                <w:sz w:val="18"/>
              </w:rPr>
              <w:t xml:space="preserve">13604.37 </w:t>
            </w:r>
          </w:p>
        </w:tc>
        <w:tc>
          <w:tcPr>
            <w:tcW w:w="200" w:type="pct"/>
            <w:tcBorders>
              <w:top w:val="nil"/>
              <w:left w:val="nil"/>
              <w:bottom w:val="single" w:sz="4" w:space="0" w:color="auto"/>
              <w:right w:val="single" w:sz="4" w:space="0" w:color="auto"/>
            </w:tcBorders>
            <w:shd w:val="clear" w:color="000000" w:fill="FFFFFF"/>
            <w:noWrap/>
            <w:vAlign w:val="bottom"/>
            <w:hideMark/>
          </w:tcPr>
          <w:p w14:paraId="14DCE387" w14:textId="77777777" w:rsidR="0028041F" w:rsidRPr="00D3669E" w:rsidRDefault="0028041F" w:rsidP="0028041F">
            <w:pPr>
              <w:pStyle w:val="015"/>
              <w:spacing w:before="156"/>
              <w:rPr>
                <w:sz w:val="18"/>
              </w:rPr>
            </w:pPr>
            <w:r w:rsidRPr="00D3669E">
              <w:rPr>
                <w:rFonts w:hint="eastAsia"/>
                <w:sz w:val="18"/>
              </w:rPr>
              <w:t xml:space="preserve">11357.98 </w:t>
            </w:r>
          </w:p>
        </w:tc>
        <w:tc>
          <w:tcPr>
            <w:tcW w:w="200" w:type="pct"/>
            <w:tcBorders>
              <w:top w:val="nil"/>
              <w:left w:val="nil"/>
              <w:bottom w:val="single" w:sz="4" w:space="0" w:color="auto"/>
              <w:right w:val="single" w:sz="4" w:space="0" w:color="auto"/>
            </w:tcBorders>
            <w:shd w:val="clear" w:color="000000" w:fill="FFFFFF"/>
            <w:noWrap/>
            <w:vAlign w:val="bottom"/>
            <w:hideMark/>
          </w:tcPr>
          <w:p w14:paraId="79117866" w14:textId="77777777" w:rsidR="0028041F" w:rsidRPr="00D3669E" w:rsidRDefault="0028041F" w:rsidP="0028041F">
            <w:pPr>
              <w:pStyle w:val="015"/>
              <w:spacing w:before="156"/>
              <w:rPr>
                <w:sz w:val="18"/>
              </w:rPr>
            </w:pPr>
            <w:r w:rsidRPr="00D3669E">
              <w:rPr>
                <w:rFonts w:hint="eastAsia"/>
                <w:sz w:val="18"/>
              </w:rPr>
              <w:t xml:space="preserve">9111.58 </w:t>
            </w:r>
          </w:p>
        </w:tc>
        <w:tc>
          <w:tcPr>
            <w:tcW w:w="200" w:type="pct"/>
            <w:tcBorders>
              <w:top w:val="nil"/>
              <w:left w:val="nil"/>
              <w:bottom w:val="single" w:sz="4" w:space="0" w:color="auto"/>
              <w:right w:val="single" w:sz="4" w:space="0" w:color="auto"/>
            </w:tcBorders>
            <w:shd w:val="clear" w:color="000000" w:fill="FFFFFF"/>
            <w:noWrap/>
            <w:vAlign w:val="bottom"/>
            <w:hideMark/>
          </w:tcPr>
          <w:p w14:paraId="2E44E767" w14:textId="77777777" w:rsidR="0028041F" w:rsidRPr="00D3669E" w:rsidRDefault="0028041F" w:rsidP="0028041F">
            <w:pPr>
              <w:pStyle w:val="015"/>
              <w:spacing w:before="156"/>
              <w:rPr>
                <w:sz w:val="18"/>
              </w:rPr>
            </w:pPr>
            <w:r w:rsidRPr="00D3669E">
              <w:rPr>
                <w:rFonts w:hint="eastAsia"/>
                <w:sz w:val="18"/>
              </w:rPr>
              <w:t xml:space="preserve">6865.19 </w:t>
            </w:r>
          </w:p>
        </w:tc>
        <w:tc>
          <w:tcPr>
            <w:tcW w:w="200" w:type="pct"/>
            <w:tcBorders>
              <w:top w:val="nil"/>
              <w:left w:val="nil"/>
              <w:bottom w:val="single" w:sz="4" w:space="0" w:color="auto"/>
              <w:right w:val="single" w:sz="4" w:space="0" w:color="auto"/>
            </w:tcBorders>
            <w:shd w:val="clear" w:color="000000" w:fill="FFFFFF"/>
            <w:noWrap/>
            <w:vAlign w:val="bottom"/>
            <w:hideMark/>
          </w:tcPr>
          <w:p w14:paraId="246E281F" w14:textId="77777777" w:rsidR="0028041F" w:rsidRPr="00D3669E" w:rsidRDefault="0028041F" w:rsidP="0028041F">
            <w:pPr>
              <w:pStyle w:val="015"/>
              <w:spacing w:before="156"/>
              <w:rPr>
                <w:sz w:val="18"/>
              </w:rPr>
            </w:pPr>
            <w:r w:rsidRPr="00D3669E">
              <w:rPr>
                <w:rFonts w:hint="eastAsia"/>
                <w:sz w:val="18"/>
              </w:rPr>
              <w:t xml:space="preserve">4618.79 </w:t>
            </w:r>
          </w:p>
        </w:tc>
        <w:tc>
          <w:tcPr>
            <w:tcW w:w="200" w:type="pct"/>
            <w:tcBorders>
              <w:top w:val="nil"/>
              <w:left w:val="nil"/>
              <w:bottom w:val="single" w:sz="4" w:space="0" w:color="auto"/>
              <w:right w:val="single" w:sz="4" w:space="0" w:color="auto"/>
            </w:tcBorders>
            <w:shd w:val="clear" w:color="000000" w:fill="FFFFFF"/>
            <w:noWrap/>
            <w:vAlign w:val="bottom"/>
            <w:hideMark/>
          </w:tcPr>
          <w:p w14:paraId="3105EE9A" w14:textId="77777777" w:rsidR="0028041F" w:rsidRPr="00D3669E" w:rsidRDefault="0028041F" w:rsidP="0028041F">
            <w:pPr>
              <w:pStyle w:val="015"/>
              <w:spacing w:before="156"/>
              <w:rPr>
                <w:sz w:val="18"/>
              </w:rPr>
            </w:pPr>
            <w:r w:rsidRPr="00D3669E">
              <w:rPr>
                <w:rFonts w:hint="eastAsia"/>
                <w:sz w:val="18"/>
              </w:rPr>
              <w:t xml:space="preserve">2372.40 </w:t>
            </w:r>
          </w:p>
        </w:tc>
        <w:tc>
          <w:tcPr>
            <w:tcW w:w="200" w:type="pct"/>
            <w:tcBorders>
              <w:top w:val="nil"/>
              <w:left w:val="nil"/>
              <w:bottom w:val="single" w:sz="4" w:space="0" w:color="auto"/>
              <w:right w:val="single" w:sz="4" w:space="0" w:color="auto"/>
            </w:tcBorders>
            <w:shd w:val="clear" w:color="000000" w:fill="FFFFFF"/>
            <w:noWrap/>
            <w:vAlign w:val="bottom"/>
            <w:hideMark/>
          </w:tcPr>
          <w:p w14:paraId="4B9F4C68" w14:textId="77777777" w:rsidR="0028041F" w:rsidRPr="00D3669E" w:rsidRDefault="0028041F" w:rsidP="0028041F">
            <w:pPr>
              <w:pStyle w:val="015"/>
              <w:spacing w:before="156"/>
              <w:rPr>
                <w:sz w:val="18"/>
              </w:rPr>
            </w:pPr>
            <w:r w:rsidRPr="00D3669E">
              <w:rPr>
                <w:rFonts w:hint="eastAsia"/>
                <w:sz w:val="18"/>
              </w:rPr>
              <w:t xml:space="preserve">126.00 </w:t>
            </w:r>
          </w:p>
        </w:tc>
        <w:tc>
          <w:tcPr>
            <w:tcW w:w="200" w:type="pct"/>
            <w:tcBorders>
              <w:top w:val="nil"/>
              <w:left w:val="nil"/>
              <w:bottom w:val="single" w:sz="4" w:space="0" w:color="auto"/>
              <w:right w:val="single" w:sz="4" w:space="0" w:color="auto"/>
            </w:tcBorders>
            <w:shd w:val="clear" w:color="000000" w:fill="FFFFFF"/>
            <w:noWrap/>
            <w:vAlign w:val="bottom"/>
            <w:hideMark/>
          </w:tcPr>
          <w:p w14:paraId="3943100B" w14:textId="77777777" w:rsidR="0028041F" w:rsidRPr="00D3669E" w:rsidRDefault="0028041F" w:rsidP="0028041F">
            <w:pPr>
              <w:pStyle w:val="015"/>
              <w:spacing w:before="156"/>
              <w:rPr>
                <w:sz w:val="18"/>
              </w:rPr>
            </w:pPr>
            <w:r w:rsidRPr="00D3669E">
              <w:rPr>
                <w:rFonts w:hint="eastAsia"/>
                <w:sz w:val="18"/>
              </w:rPr>
              <w:t xml:space="preserve">126.00 </w:t>
            </w:r>
          </w:p>
        </w:tc>
        <w:tc>
          <w:tcPr>
            <w:tcW w:w="200" w:type="pct"/>
            <w:tcBorders>
              <w:top w:val="nil"/>
              <w:left w:val="nil"/>
              <w:bottom w:val="single" w:sz="4" w:space="0" w:color="auto"/>
              <w:right w:val="single" w:sz="4" w:space="0" w:color="auto"/>
            </w:tcBorders>
            <w:shd w:val="clear" w:color="000000" w:fill="FFFFFF"/>
            <w:noWrap/>
            <w:vAlign w:val="bottom"/>
            <w:hideMark/>
          </w:tcPr>
          <w:p w14:paraId="5CCB3CCD" w14:textId="77777777" w:rsidR="0028041F" w:rsidRPr="00D3669E" w:rsidRDefault="0028041F" w:rsidP="0028041F">
            <w:pPr>
              <w:pStyle w:val="015"/>
              <w:spacing w:before="156"/>
              <w:rPr>
                <w:sz w:val="18"/>
              </w:rPr>
            </w:pPr>
            <w:r w:rsidRPr="00D3669E">
              <w:rPr>
                <w:rFonts w:hint="eastAsia"/>
                <w:sz w:val="18"/>
              </w:rPr>
              <w:t xml:space="preserve">126.00 </w:t>
            </w:r>
          </w:p>
        </w:tc>
        <w:tc>
          <w:tcPr>
            <w:tcW w:w="200" w:type="pct"/>
            <w:tcBorders>
              <w:top w:val="nil"/>
              <w:left w:val="nil"/>
              <w:bottom w:val="single" w:sz="4" w:space="0" w:color="auto"/>
              <w:right w:val="single" w:sz="4" w:space="0" w:color="auto"/>
            </w:tcBorders>
            <w:shd w:val="clear" w:color="000000" w:fill="FFFFFF"/>
            <w:noWrap/>
            <w:vAlign w:val="bottom"/>
            <w:hideMark/>
          </w:tcPr>
          <w:p w14:paraId="7BE87742" w14:textId="77777777" w:rsidR="0028041F" w:rsidRPr="00D3669E" w:rsidRDefault="0028041F" w:rsidP="0028041F">
            <w:pPr>
              <w:pStyle w:val="015"/>
              <w:spacing w:before="156"/>
              <w:rPr>
                <w:sz w:val="18"/>
              </w:rPr>
            </w:pPr>
            <w:r w:rsidRPr="00D3669E">
              <w:rPr>
                <w:rFonts w:hint="eastAsia"/>
                <w:sz w:val="18"/>
              </w:rPr>
              <w:t xml:space="preserve">126.00 </w:t>
            </w:r>
          </w:p>
        </w:tc>
        <w:tc>
          <w:tcPr>
            <w:tcW w:w="244" w:type="pct"/>
            <w:tcBorders>
              <w:top w:val="nil"/>
              <w:left w:val="nil"/>
              <w:bottom w:val="single" w:sz="4" w:space="0" w:color="auto"/>
              <w:right w:val="single" w:sz="4" w:space="0" w:color="auto"/>
            </w:tcBorders>
            <w:shd w:val="clear" w:color="000000" w:fill="FFFFFF"/>
            <w:noWrap/>
            <w:vAlign w:val="bottom"/>
            <w:hideMark/>
          </w:tcPr>
          <w:p w14:paraId="203429AC" w14:textId="77777777" w:rsidR="0028041F" w:rsidRPr="00D3669E" w:rsidRDefault="0028041F" w:rsidP="0028041F">
            <w:pPr>
              <w:pStyle w:val="015"/>
              <w:spacing w:before="156"/>
              <w:rPr>
                <w:sz w:val="18"/>
              </w:rPr>
            </w:pPr>
            <w:r w:rsidRPr="00D3669E">
              <w:rPr>
                <w:rFonts w:hint="eastAsia"/>
                <w:sz w:val="18"/>
              </w:rPr>
              <w:t xml:space="preserve">126.00 </w:t>
            </w:r>
          </w:p>
        </w:tc>
        <w:tc>
          <w:tcPr>
            <w:tcW w:w="259" w:type="pct"/>
            <w:tcBorders>
              <w:top w:val="nil"/>
              <w:left w:val="nil"/>
              <w:bottom w:val="single" w:sz="4" w:space="0" w:color="auto"/>
              <w:right w:val="single" w:sz="4" w:space="0" w:color="auto"/>
            </w:tcBorders>
            <w:shd w:val="clear" w:color="000000" w:fill="FFFFFF"/>
            <w:noWrap/>
            <w:vAlign w:val="bottom"/>
            <w:hideMark/>
          </w:tcPr>
          <w:p w14:paraId="0C2F675B" w14:textId="77777777" w:rsidR="0028041F" w:rsidRPr="00D3669E" w:rsidRDefault="0028041F" w:rsidP="0028041F">
            <w:pPr>
              <w:pStyle w:val="015"/>
              <w:spacing w:before="156"/>
              <w:rPr>
                <w:sz w:val="18"/>
              </w:rPr>
            </w:pPr>
            <w:r w:rsidRPr="00D3669E">
              <w:rPr>
                <w:rFonts w:hint="eastAsia"/>
                <w:sz w:val="18"/>
              </w:rPr>
              <w:t xml:space="preserve">0.00 </w:t>
            </w:r>
          </w:p>
        </w:tc>
      </w:tr>
      <w:tr w:rsidR="0028041F" w:rsidRPr="00D3669E" w14:paraId="78C9C3BA" w14:textId="77777777" w:rsidTr="0028041F">
        <w:trPr>
          <w:trHeight w:val="270"/>
        </w:trPr>
        <w:tc>
          <w:tcPr>
            <w:tcW w:w="134" w:type="pct"/>
            <w:tcBorders>
              <w:top w:val="nil"/>
              <w:left w:val="single" w:sz="4" w:space="0" w:color="auto"/>
              <w:bottom w:val="single" w:sz="4" w:space="0" w:color="auto"/>
              <w:right w:val="single" w:sz="4" w:space="0" w:color="auto"/>
            </w:tcBorders>
            <w:shd w:val="clear" w:color="000000" w:fill="FFFFFF"/>
            <w:noWrap/>
            <w:vAlign w:val="bottom"/>
            <w:hideMark/>
          </w:tcPr>
          <w:p w14:paraId="467A0DC7" w14:textId="77777777" w:rsidR="0028041F" w:rsidRPr="00D3669E" w:rsidRDefault="0028041F" w:rsidP="0028041F">
            <w:pPr>
              <w:pStyle w:val="015"/>
              <w:spacing w:before="156"/>
              <w:rPr>
                <w:sz w:val="18"/>
              </w:rPr>
            </w:pPr>
            <w:r w:rsidRPr="00D3669E">
              <w:rPr>
                <w:sz w:val="18"/>
              </w:rPr>
              <w:t>2.5</w:t>
            </w:r>
          </w:p>
        </w:tc>
        <w:tc>
          <w:tcPr>
            <w:tcW w:w="563" w:type="pct"/>
            <w:tcBorders>
              <w:top w:val="nil"/>
              <w:left w:val="nil"/>
              <w:bottom w:val="single" w:sz="4" w:space="0" w:color="auto"/>
              <w:right w:val="single" w:sz="4" w:space="0" w:color="auto"/>
            </w:tcBorders>
            <w:shd w:val="clear" w:color="000000" w:fill="FFFFFF"/>
            <w:noWrap/>
            <w:vAlign w:val="bottom"/>
            <w:hideMark/>
          </w:tcPr>
          <w:p w14:paraId="536F5D1D" w14:textId="77777777" w:rsidR="0028041F" w:rsidRPr="00D3669E" w:rsidRDefault="0028041F" w:rsidP="0028041F">
            <w:pPr>
              <w:pStyle w:val="015"/>
              <w:spacing w:before="156"/>
              <w:rPr>
                <w:sz w:val="18"/>
              </w:rPr>
            </w:pPr>
            <w:r w:rsidRPr="00D3669E">
              <w:rPr>
                <w:sz w:val="18"/>
              </w:rPr>
              <w:t>所有者权益</w:t>
            </w:r>
          </w:p>
        </w:tc>
        <w:tc>
          <w:tcPr>
            <w:tcW w:w="200" w:type="pct"/>
            <w:tcBorders>
              <w:top w:val="nil"/>
              <w:left w:val="nil"/>
              <w:bottom w:val="single" w:sz="4" w:space="0" w:color="auto"/>
              <w:right w:val="single" w:sz="4" w:space="0" w:color="auto"/>
            </w:tcBorders>
            <w:shd w:val="clear" w:color="000000" w:fill="FFFFFF"/>
            <w:noWrap/>
            <w:vAlign w:val="bottom"/>
            <w:hideMark/>
          </w:tcPr>
          <w:p w14:paraId="725408DC" w14:textId="77777777" w:rsidR="0028041F" w:rsidRPr="00D3669E" w:rsidRDefault="0028041F" w:rsidP="0028041F">
            <w:pPr>
              <w:pStyle w:val="015"/>
              <w:spacing w:before="156"/>
              <w:rPr>
                <w:sz w:val="18"/>
              </w:rPr>
            </w:pPr>
            <w:r w:rsidRPr="00D3669E">
              <w:rPr>
                <w:rFonts w:hint="eastAsia"/>
                <w:sz w:val="18"/>
              </w:rPr>
              <w:t xml:space="preserve">22463.95 </w:t>
            </w:r>
          </w:p>
        </w:tc>
        <w:tc>
          <w:tcPr>
            <w:tcW w:w="200" w:type="pct"/>
            <w:tcBorders>
              <w:top w:val="nil"/>
              <w:left w:val="nil"/>
              <w:bottom w:val="single" w:sz="4" w:space="0" w:color="auto"/>
              <w:right w:val="single" w:sz="4" w:space="0" w:color="auto"/>
            </w:tcBorders>
            <w:shd w:val="clear" w:color="000000" w:fill="FFFFFF"/>
            <w:noWrap/>
            <w:vAlign w:val="bottom"/>
            <w:hideMark/>
          </w:tcPr>
          <w:p w14:paraId="1CE4CC45" w14:textId="77777777" w:rsidR="0028041F" w:rsidRPr="00D3669E" w:rsidRDefault="0028041F" w:rsidP="0028041F">
            <w:pPr>
              <w:pStyle w:val="015"/>
              <w:spacing w:before="156"/>
              <w:rPr>
                <w:sz w:val="18"/>
              </w:rPr>
            </w:pPr>
            <w:r w:rsidRPr="00D3669E">
              <w:rPr>
                <w:rFonts w:hint="eastAsia"/>
                <w:sz w:val="18"/>
              </w:rPr>
              <w:t xml:space="preserve">22715.06 </w:t>
            </w:r>
          </w:p>
        </w:tc>
        <w:tc>
          <w:tcPr>
            <w:tcW w:w="200" w:type="pct"/>
            <w:tcBorders>
              <w:top w:val="nil"/>
              <w:left w:val="nil"/>
              <w:bottom w:val="single" w:sz="4" w:space="0" w:color="auto"/>
              <w:right w:val="single" w:sz="4" w:space="0" w:color="auto"/>
            </w:tcBorders>
            <w:shd w:val="clear" w:color="000000" w:fill="FFFFFF"/>
            <w:noWrap/>
            <w:vAlign w:val="bottom"/>
            <w:hideMark/>
          </w:tcPr>
          <w:p w14:paraId="107D3FB9" w14:textId="77777777" w:rsidR="0028041F" w:rsidRPr="00D3669E" w:rsidRDefault="0028041F" w:rsidP="0028041F">
            <w:pPr>
              <w:pStyle w:val="015"/>
              <w:spacing w:before="156"/>
              <w:rPr>
                <w:sz w:val="18"/>
              </w:rPr>
            </w:pPr>
            <w:r w:rsidRPr="00D3669E">
              <w:rPr>
                <w:rFonts w:hint="eastAsia"/>
                <w:sz w:val="18"/>
              </w:rPr>
              <w:t xml:space="preserve">22894.75 </w:t>
            </w:r>
          </w:p>
        </w:tc>
        <w:tc>
          <w:tcPr>
            <w:tcW w:w="200" w:type="pct"/>
            <w:tcBorders>
              <w:top w:val="nil"/>
              <w:left w:val="nil"/>
              <w:bottom w:val="single" w:sz="4" w:space="0" w:color="auto"/>
              <w:right w:val="single" w:sz="4" w:space="0" w:color="auto"/>
            </w:tcBorders>
            <w:shd w:val="clear" w:color="000000" w:fill="FFFFFF"/>
            <w:noWrap/>
            <w:vAlign w:val="bottom"/>
            <w:hideMark/>
          </w:tcPr>
          <w:p w14:paraId="300248B7" w14:textId="77777777" w:rsidR="0028041F" w:rsidRPr="00D3669E" w:rsidRDefault="0028041F" w:rsidP="0028041F">
            <w:pPr>
              <w:pStyle w:val="015"/>
              <w:spacing w:before="156"/>
              <w:rPr>
                <w:sz w:val="18"/>
              </w:rPr>
            </w:pPr>
            <w:r w:rsidRPr="00D3669E">
              <w:rPr>
                <w:rFonts w:hint="eastAsia"/>
                <w:sz w:val="18"/>
              </w:rPr>
              <w:t xml:space="preserve">23087.02 </w:t>
            </w:r>
          </w:p>
        </w:tc>
        <w:tc>
          <w:tcPr>
            <w:tcW w:w="200" w:type="pct"/>
            <w:tcBorders>
              <w:top w:val="nil"/>
              <w:left w:val="nil"/>
              <w:bottom w:val="single" w:sz="4" w:space="0" w:color="auto"/>
              <w:right w:val="single" w:sz="4" w:space="0" w:color="auto"/>
            </w:tcBorders>
            <w:shd w:val="clear" w:color="000000" w:fill="FFFFFF"/>
            <w:noWrap/>
            <w:vAlign w:val="bottom"/>
            <w:hideMark/>
          </w:tcPr>
          <w:p w14:paraId="62AC6A46" w14:textId="77777777" w:rsidR="0028041F" w:rsidRPr="00D3669E" w:rsidRDefault="0028041F" w:rsidP="0028041F">
            <w:pPr>
              <w:pStyle w:val="015"/>
              <w:spacing w:before="156"/>
              <w:rPr>
                <w:sz w:val="18"/>
              </w:rPr>
            </w:pPr>
            <w:r w:rsidRPr="00D3669E">
              <w:rPr>
                <w:rFonts w:hint="eastAsia"/>
                <w:sz w:val="18"/>
              </w:rPr>
              <w:t xml:space="preserve">23253.10 </w:t>
            </w:r>
          </w:p>
        </w:tc>
        <w:tc>
          <w:tcPr>
            <w:tcW w:w="200" w:type="pct"/>
            <w:tcBorders>
              <w:top w:val="nil"/>
              <w:left w:val="nil"/>
              <w:bottom w:val="single" w:sz="4" w:space="0" w:color="auto"/>
              <w:right w:val="single" w:sz="4" w:space="0" w:color="auto"/>
            </w:tcBorders>
            <w:shd w:val="clear" w:color="000000" w:fill="FFFFFF"/>
            <w:noWrap/>
            <w:vAlign w:val="bottom"/>
            <w:hideMark/>
          </w:tcPr>
          <w:p w14:paraId="0B75D873" w14:textId="77777777" w:rsidR="0028041F" w:rsidRPr="00D3669E" w:rsidRDefault="0028041F" w:rsidP="0028041F">
            <w:pPr>
              <w:pStyle w:val="015"/>
              <w:spacing w:before="156"/>
              <w:rPr>
                <w:sz w:val="18"/>
              </w:rPr>
            </w:pPr>
            <w:r w:rsidRPr="00D3669E">
              <w:rPr>
                <w:rFonts w:hint="eastAsia"/>
                <w:sz w:val="18"/>
              </w:rPr>
              <w:t xml:space="preserve">23430.19 </w:t>
            </w:r>
          </w:p>
        </w:tc>
        <w:tc>
          <w:tcPr>
            <w:tcW w:w="200" w:type="pct"/>
            <w:tcBorders>
              <w:top w:val="nil"/>
              <w:left w:val="nil"/>
              <w:bottom w:val="single" w:sz="4" w:space="0" w:color="auto"/>
              <w:right w:val="single" w:sz="4" w:space="0" w:color="auto"/>
            </w:tcBorders>
            <w:shd w:val="clear" w:color="000000" w:fill="FFFFFF"/>
            <w:noWrap/>
            <w:vAlign w:val="bottom"/>
            <w:hideMark/>
          </w:tcPr>
          <w:p w14:paraId="42FD5F29" w14:textId="77777777" w:rsidR="0028041F" w:rsidRPr="00D3669E" w:rsidRDefault="0028041F" w:rsidP="0028041F">
            <w:pPr>
              <w:pStyle w:val="015"/>
              <w:spacing w:before="156"/>
              <w:rPr>
                <w:sz w:val="18"/>
              </w:rPr>
            </w:pPr>
            <w:r w:rsidRPr="00D3669E">
              <w:rPr>
                <w:rFonts w:hint="eastAsia"/>
                <w:sz w:val="18"/>
              </w:rPr>
              <w:t xml:space="preserve">23678.30 </w:t>
            </w:r>
          </w:p>
        </w:tc>
        <w:tc>
          <w:tcPr>
            <w:tcW w:w="200" w:type="pct"/>
            <w:tcBorders>
              <w:top w:val="nil"/>
              <w:left w:val="nil"/>
              <w:bottom w:val="single" w:sz="4" w:space="0" w:color="auto"/>
              <w:right w:val="single" w:sz="4" w:space="0" w:color="auto"/>
            </w:tcBorders>
            <w:shd w:val="clear" w:color="000000" w:fill="FFFFFF"/>
            <w:noWrap/>
            <w:vAlign w:val="bottom"/>
            <w:hideMark/>
          </w:tcPr>
          <w:p w14:paraId="0D388841" w14:textId="77777777" w:rsidR="0028041F" w:rsidRPr="00D3669E" w:rsidRDefault="0028041F" w:rsidP="0028041F">
            <w:pPr>
              <w:pStyle w:val="015"/>
              <w:spacing w:before="156"/>
              <w:rPr>
                <w:sz w:val="18"/>
              </w:rPr>
            </w:pPr>
            <w:r w:rsidRPr="00D3669E">
              <w:rPr>
                <w:rFonts w:hint="eastAsia"/>
                <w:sz w:val="18"/>
              </w:rPr>
              <w:t xml:space="preserve">23859.73 </w:t>
            </w:r>
          </w:p>
        </w:tc>
        <w:tc>
          <w:tcPr>
            <w:tcW w:w="200" w:type="pct"/>
            <w:tcBorders>
              <w:top w:val="nil"/>
              <w:left w:val="nil"/>
              <w:bottom w:val="single" w:sz="4" w:space="0" w:color="auto"/>
              <w:right w:val="single" w:sz="4" w:space="0" w:color="auto"/>
            </w:tcBorders>
            <w:shd w:val="clear" w:color="000000" w:fill="FFFFFF"/>
            <w:noWrap/>
            <w:vAlign w:val="bottom"/>
            <w:hideMark/>
          </w:tcPr>
          <w:p w14:paraId="4CCFEFB8" w14:textId="77777777" w:rsidR="0028041F" w:rsidRPr="00D3669E" w:rsidRDefault="0028041F" w:rsidP="0028041F">
            <w:pPr>
              <w:pStyle w:val="015"/>
              <w:spacing w:before="156"/>
              <w:rPr>
                <w:sz w:val="18"/>
              </w:rPr>
            </w:pPr>
            <w:r w:rsidRPr="00D3669E">
              <w:rPr>
                <w:rFonts w:hint="eastAsia"/>
                <w:sz w:val="18"/>
              </w:rPr>
              <w:t xml:space="preserve">24135.50 </w:t>
            </w:r>
          </w:p>
        </w:tc>
        <w:tc>
          <w:tcPr>
            <w:tcW w:w="200" w:type="pct"/>
            <w:tcBorders>
              <w:top w:val="nil"/>
              <w:left w:val="nil"/>
              <w:bottom w:val="single" w:sz="4" w:space="0" w:color="auto"/>
              <w:right w:val="single" w:sz="4" w:space="0" w:color="auto"/>
            </w:tcBorders>
            <w:shd w:val="clear" w:color="000000" w:fill="FFFFFF"/>
            <w:noWrap/>
            <w:vAlign w:val="bottom"/>
            <w:hideMark/>
          </w:tcPr>
          <w:p w14:paraId="602C31F8" w14:textId="77777777" w:rsidR="0028041F" w:rsidRPr="00D3669E" w:rsidRDefault="0028041F" w:rsidP="0028041F">
            <w:pPr>
              <w:pStyle w:val="015"/>
              <w:spacing w:before="156"/>
              <w:rPr>
                <w:sz w:val="18"/>
              </w:rPr>
            </w:pPr>
            <w:r w:rsidRPr="00D3669E">
              <w:rPr>
                <w:rFonts w:hint="eastAsia"/>
                <w:sz w:val="18"/>
              </w:rPr>
              <w:t xml:space="preserve">24355.18 </w:t>
            </w:r>
          </w:p>
        </w:tc>
        <w:tc>
          <w:tcPr>
            <w:tcW w:w="200" w:type="pct"/>
            <w:tcBorders>
              <w:top w:val="nil"/>
              <w:left w:val="nil"/>
              <w:bottom w:val="single" w:sz="4" w:space="0" w:color="auto"/>
              <w:right w:val="single" w:sz="4" w:space="0" w:color="auto"/>
            </w:tcBorders>
            <w:shd w:val="clear" w:color="000000" w:fill="FFFFFF"/>
            <w:noWrap/>
            <w:vAlign w:val="bottom"/>
            <w:hideMark/>
          </w:tcPr>
          <w:p w14:paraId="1A85E5EA" w14:textId="77777777" w:rsidR="0028041F" w:rsidRPr="00D3669E" w:rsidRDefault="0028041F" w:rsidP="0028041F">
            <w:pPr>
              <w:pStyle w:val="015"/>
              <w:spacing w:before="156"/>
              <w:rPr>
                <w:sz w:val="18"/>
              </w:rPr>
            </w:pPr>
            <w:r w:rsidRPr="00D3669E">
              <w:rPr>
                <w:rFonts w:hint="eastAsia"/>
                <w:sz w:val="18"/>
              </w:rPr>
              <w:t xml:space="preserve">24669.20 </w:t>
            </w:r>
          </w:p>
        </w:tc>
        <w:tc>
          <w:tcPr>
            <w:tcW w:w="200" w:type="pct"/>
            <w:tcBorders>
              <w:top w:val="nil"/>
              <w:left w:val="nil"/>
              <w:bottom w:val="single" w:sz="4" w:space="0" w:color="auto"/>
              <w:right w:val="single" w:sz="4" w:space="0" w:color="auto"/>
            </w:tcBorders>
            <w:shd w:val="clear" w:color="000000" w:fill="FFFFFF"/>
            <w:noWrap/>
            <w:vAlign w:val="bottom"/>
            <w:hideMark/>
          </w:tcPr>
          <w:p w14:paraId="1DD20E4A" w14:textId="77777777" w:rsidR="0028041F" w:rsidRPr="00D3669E" w:rsidRDefault="0028041F" w:rsidP="0028041F">
            <w:pPr>
              <w:pStyle w:val="015"/>
              <w:spacing w:before="156"/>
              <w:rPr>
                <w:sz w:val="18"/>
              </w:rPr>
            </w:pPr>
            <w:r w:rsidRPr="00D3669E">
              <w:rPr>
                <w:rFonts w:hint="eastAsia"/>
                <w:sz w:val="18"/>
              </w:rPr>
              <w:t xml:space="preserve">25077.58 </w:t>
            </w:r>
          </w:p>
        </w:tc>
        <w:tc>
          <w:tcPr>
            <w:tcW w:w="200" w:type="pct"/>
            <w:tcBorders>
              <w:top w:val="nil"/>
              <w:left w:val="nil"/>
              <w:bottom w:val="single" w:sz="4" w:space="0" w:color="auto"/>
              <w:right w:val="single" w:sz="4" w:space="0" w:color="auto"/>
            </w:tcBorders>
            <w:shd w:val="clear" w:color="000000" w:fill="FFFFFF"/>
            <w:noWrap/>
            <w:vAlign w:val="bottom"/>
            <w:hideMark/>
          </w:tcPr>
          <w:p w14:paraId="1E7ADCEA" w14:textId="77777777" w:rsidR="0028041F" w:rsidRPr="00D3669E" w:rsidRDefault="0028041F" w:rsidP="0028041F">
            <w:pPr>
              <w:pStyle w:val="015"/>
              <w:spacing w:before="156"/>
              <w:rPr>
                <w:sz w:val="18"/>
              </w:rPr>
            </w:pPr>
            <w:r w:rsidRPr="00D3669E">
              <w:rPr>
                <w:rFonts w:hint="eastAsia"/>
                <w:sz w:val="18"/>
              </w:rPr>
              <w:t xml:space="preserve">25580.30 </w:t>
            </w:r>
          </w:p>
        </w:tc>
        <w:tc>
          <w:tcPr>
            <w:tcW w:w="200" w:type="pct"/>
            <w:tcBorders>
              <w:top w:val="nil"/>
              <w:left w:val="nil"/>
              <w:bottom w:val="single" w:sz="4" w:space="0" w:color="auto"/>
              <w:right w:val="single" w:sz="4" w:space="0" w:color="auto"/>
            </w:tcBorders>
            <w:shd w:val="clear" w:color="000000" w:fill="FFFFFF"/>
            <w:noWrap/>
            <w:vAlign w:val="bottom"/>
            <w:hideMark/>
          </w:tcPr>
          <w:p w14:paraId="6A79C10A" w14:textId="77777777" w:rsidR="0028041F" w:rsidRPr="00D3669E" w:rsidRDefault="0028041F" w:rsidP="0028041F">
            <w:pPr>
              <w:pStyle w:val="015"/>
              <w:spacing w:before="156"/>
              <w:rPr>
                <w:sz w:val="18"/>
              </w:rPr>
            </w:pPr>
            <w:r w:rsidRPr="00D3669E">
              <w:rPr>
                <w:rFonts w:hint="eastAsia"/>
                <w:sz w:val="18"/>
              </w:rPr>
              <w:t xml:space="preserve">26177.38 </w:t>
            </w:r>
          </w:p>
        </w:tc>
        <w:tc>
          <w:tcPr>
            <w:tcW w:w="200" w:type="pct"/>
            <w:tcBorders>
              <w:top w:val="nil"/>
              <w:left w:val="nil"/>
              <w:bottom w:val="single" w:sz="4" w:space="0" w:color="auto"/>
              <w:right w:val="single" w:sz="4" w:space="0" w:color="auto"/>
            </w:tcBorders>
            <w:shd w:val="clear" w:color="000000" w:fill="FFFFFF"/>
            <w:noWrap/>
            <w:vAlign w:val="bottom"/>
            <w:hideMark/>
          </w:tcPr>
          <w:p w14:paraId="5BEF9A23" w14:textId="77777777" w:rsidR="0028041F" w:rsidRPr="00D3669E" w:rsidRDefault="0028041F" w:rsidP="0028041F">
            <w:pPr>
              <w:pStyle w:val="015"/>
              <w:spacing w:before="156"/>
              <w:rPr>
                <w:sz w:val="18"/>
              </w:rPr>
            </w:pPr>
            <w:r w:rsidRPr="00D3669E">
              <w:rPr>
                <w:rFonts w:hint="eastAsia"/>
                <w:sz w:val="18"/>
              </w:rPr>
              <w:t xml:space="preserve">26718.36 </w:t>
            </w:r>
          </w:p>
        </w:tc>
        <w:tc>
          <w:tcPr>
            <w:tcW w:w="200" w:type="pct"/>
            <w:tcBorders>
              <w:top w:val="nil"/>
              <w:left w:val="nil"/>
              <w:bottom w:val="single" w:sz="4" w:space="0" w:color="auto"/>
              <w:right w:val="single" w:sz="4" w:space="0" w:color="auto"/>
            </w:tcBorders>
            <w:shd w:val="clear" w:color="000000" w:fill="FFFFFF"/>
            <w:noWrap/>
            <w:vAlign w:val="bottom"/>
            <w:hideMark/>
          </w:tcPr>
          <w:p w14:paraId="11F91413" w14:textId="77777777" w:rsidR="0028041F" w:rsidRPr="00D3669E" w:rsidRDefault="0028041F" w:rsidP="0028041F">
            <w:pPr>
              <w:pStyle w:val="015"/>
              <w:spacing w:before="156"/>
              <w:rPr>
                <w:sz w:val="18"/>
              </w:rPr>
            </w:pPr>
            <w:r w:rsidRPr="00D3669E">
              <w:rPr>
                <w:rFonts w:hint="eastAsia"/>
                <w:sz w:val="18"/>
              </w:rPr>
              <w:t xml:space="preserve">27353.69 </w:t>
            </w:r>
          </w:p>
        </w:tc>
        <w:tc>
          <w:tcPr>
            <w:tcW w:w="200" w:type="pct"/>
            <w:tcBorders>
              <w:top w:val="nil"/>
              <w:left w:val="nil"/>
              <w:bottom w:val="single" w:sz="4" w:space="0" w:color="auto"/>
              <w:right w:val="single" w:sz="4" w:space="0" w:color="auto"/>
            </w:tcBorders>
            <w:shd w:val="clear" w:color="000000" w:fill="FFFFFF"/>
            <w:noWrap/>
            <w:vAlign w:val="bottom"/>
            <w:hideMark/>
          </w:tcPr>
          <w:p w14:paraId="1B83CAD6" w14:textId="77777777" w:rsidR="0028041F" w:rsidRPr="00D3669E" w:rsidRDefault="0028041F" w:rsidP="0028041F">
            <w:pPr>
              <w:pStyle w:val="015"/>
              <w:spacing w:before="156"/>
              <w:rPr>
                <w:sz w:val="18"/>
              </w:rPr>
            </w:pPr>
            <w:r w:rsidRPr="00D3669E">
              <w:rPr>
                <w:rFonts w:hint="eastAsia"/>
                <w:sz w:val="18"/>
              </w:rPr>
              <w:t xml:space="preserve">28083.36 </w:t>
            </w:r>
          </w:p>
        </w:tc>
        <w:tc>
          <w:tcPr>
            <w:tcW w:w="200" w:type="pct"/>
            <w:tcBorders>
              <w:top w:val="nil"/>
              <w:left w:val="nil"/>
              <w:bottom w:val="single" w:sz="4" w:space="0" w:color="auto"/>
              <w:right w:val="single" w:sz="4" w:space="0" w:color="auto"/>
            </w:tcBorders>
            <w:shd w:val="clear" w:color="000000" w:fill="FFFFFF"/>
            <w:noWrap/>
            <w:vAlign w:val="bottom"/>
            <w:hideMark/>
          </w:tcPr>
          <w:p w14:paraId="2A09347B" w14:textId="77777777" w:rsidR="0028041F" w:rsidRPr="00D3669E" w:rsidRDefault="0028041F" w:rsidP="0028041F">
            <w:pPr>
              <w:pStyle w:val="015"/>
              <w:spacing w:before="156"/>
              <w:rPr>
                <w:sz w:val="18"/>
              </w:rPr>
            </w:pPr>
            <w:r w:rsidRPr="00D3669E">
              <w:rPr>
                <w:rFonts w:hint="eastAsia"/>
                <w:sz w:val="18"/>
              </w:rPr>
              <w:t xml:space="preserve">28813.04 </w:t>
            </w:r>
          </w:p>
        </w:tc>
        <w:tc>
          <w:tcPr>
            <w:tcW w:w="200" w:type="pct"/>
            <w:tcBorders>
              <w:top w:val="nil"/>
              <w:left w:val="nil"/>
              <w:bottom w:val="single" w:sz="4" w:space="0" w:color="auto"/>
              <w:right w:val="single" w:sz="4" w:space="0" w:color="auto"/>
            </w:tcBorders>
            <w:shd w:val="clear" w:color="000000" w:fill="FFFFFF"/>
            <w:noWrap/>
            <w:vAlign w:val="bottom"/>
            <w:hideMark/>
          </w:tcPr>
          <w:p w14:paraId="3E2F2A20" w14:textId="77777777" w:rsidR="0028041F" w:rsidRPr="00D3669E" w:rsidRDefault="0028041F" w:rsidP="0028041F">
            <w:pPr>
              <w:pStyle w:val="015"/>
              <w:spacing w:before="156"/>
              <w:rPr>
                <w:sz w:val="18"/>
              </w:rPr>
            </w:pPr>
            <w:r w:rsidRPr="00D3669E">
              <w:rPr>
                <w:rFonts w:hint="eastAsia"/>
                <w:sz w:val="18"/>
              </w:rPr>
              <w:t xml:space="preserve">29573.36 </w:t>
            </w:r>
          </w:p>
        </w:tc>
        <w:tc>
          <w:tcPr>
            <w:tcW w:w="244" w:type="pct"/>
            <w:tcBorders>
              <w:top w:val="nil"/>
              <w:left w:val="nil"/>
              <w:bottom w:val="single" w:sz="4" w:space="0" w:color="auto"/>
              <w:right w:val="single" w:sz="4" w:space="0" w:color="auto"/>
            </w:tcBorders>
            <w:shd w:val="clear" w:color="000000" w:fill="FFFFFF"/>
            <w:noWrap/>
            <w:vAlign w:val="bottom"/>
            <w:hideMark/>
          </w:tcPr>
          <w:p w14:paraId="326FE67E" w14:textId="77777777" w:rsidR="0028041F" w:rsidRPr="00D3669E" w:rsidRDefault="0028041F" w:rsidP="0028041F">
            <w:pPr>
              <w:pStyle w:val="015"/>
              <w:spacing w:before="156"/>
              <w:rPr>
                <w:sz w:val="18"/>
              </w:rPr>
            </w:pPr>
            <w:r w:rsidRPr="00D3669E">
              <w:rPr>
                <w:rFonts w:hint="eastAsia"/>
                <w:sz w:val="18"/>
              </w:rPr>
              <w:t xml:space="preserve">32282.43 </w:t>
            </w:r>
          </w:p>
        </w:tc>
        <w:tc>
          <w:tcPr>
            <w:tcW w:w="259" w:type="pct"/>
            <w:tcBorders>
              <w:top w:val="nil"/>
              <w:left w:val="nil"/>
              <w:bottom w:val="single" w:sz="4" w:space="0" w:color="auto"/>
              <w:right w:val="single" w:sz="4" w:space="0" w:color="auto"/>
            </w:tcBorders>
            <w:shd w:val="clear" w:color="000000" w:fill="FFFFFF"/>
            <w:noWrap/>
            <w:vAlign w:val="bottom"/>
            <w:hideMark/>
          </w:tcPr>
          <w:p w14:paraId="09EA3396" w14:textId="77777777" w:rsidR="0028041F" w:rsidRPr="00D3669E" w:rsidRDefault="0028041F" w:rsidP="0028041F">
            <w:pPr>
              <w:pStyle w:val="015"/>
              <w:spacing w:before="156"/>
              <w:rPr>
                <w:sz w:val="18"/>
              </w:rPr>
            </w:pPr>
            <w:r w:rsidRPr="00D3669E">
              <w:rPr>
                <w:rFonts w:hint="eastAsia"/>
                <w:sz w:val="18"/>
              </w:rPr>
              <w:t xml:space="preserve">34991.49 </w:t>
            </w:r>
          </w:p>
        </w:tc>
      </w:tr>
      <w:tr w:rsidR="0028041F" w:rsidRPr="00D3669E" w14:paraId="7A0460EE" w14:textId="77777777" w:rsidTr="0028041F">
        <w:trPr>
          <w:trHeight w:val="270"/>
        </w:trPr>
        <w:tc>
          <w:tcPr>
            <w:tcW w:w="134" w:type="pct"/>
            <w:tcBorders>
              <w:top w:val="nil"/>
              <w:left w:val="single" w:sz="4" w:space="0" w:color="auto"/>
              <w:bottom w:val="single" w:sz="4" w:space="0" w:color="auto"/>
              <w:right w:val="single" w:sz="4" w:space="0" w:color="auto"/>
            </w:tcBorders>
            <w:shd w:val="clear" w:color="000000" w:fill="FFFFFF"/>
            <w:noWrap/>
            <w:vAlign w:val="bottom"/>
            <w:hideMark/>
          </w:tcPr>
          <w:p w14:paraId="6F66A649" w14:textId="77777777" w:rsidR="0028041F" w:rsidRPr="00D3669E" w:rsidRDefault="0028041F" w:rsidP="0028041F">
            <w:pPr>
              <w:pStyle w:val="015"/>
              <w:spacing w:before="156"/>
              <w:rPr>
                <w:sz w:val="18"/>
              </w:rPr>
            </w:pPr>
            <w:r w:rsidRPr="00D3669E">
              <w:rPr>
                <w:sz w:val="18"/>
              </w:rPr>
              <w:t>2.5.1</w:t>
            </w:r>
          </w:p>
        </w:tc>
        <w:tc>
          <w:tcPr>
            <w:tcW w:w="563" w:type="pct"/>
            <w:tcBorders>
              <w:top w:val="nil"/>
              <w:left w:val="nil"/>
              <w:bottom w:val="single" w:sz="4" w:space="0" w:color="auto"/>
              <w:right w:val="single" w:sz="4" w:space="0" w:color="auto"/>
            </w:tcBorders>
            <w:shd w:val="clear" w:color="000000" w:fill="FFFFFF"/>
            <w:noWrap/>
            <w:vAlign w:val="bottom"/>
            <w:hideMark/>
          </w:tcPr>
          <w:p w14:paraId="50063821" w14:textId="77777777" w:rsidR="0028041F" w:rsidRPr="00D3669E" w:rsidRDefault="0028041F" w:rsidP="0028041F">
            <w:pPr>
              <w:pStyle w:val="015"/>
              <w:spacing w:before="156"/>
              <w:rPr>
                <w:sz w:val="18"/>
              </w:rPr>
            </w:pPr>
            <w:r w:rsidRPr="00D3669E">
              <w:rPr>
                <w:sz w:val="18"/>
              </w:rPr>
              <w:t>资本金</w:t>
            </w:r>
          </w:p>
        </w:tc>
        <w:tc>
          <w:tcPr>
            <w:tcW w:w="200" w:type="pct"/>
            <w:tcBorders>
              <w:top w:val="nil"/>
              <w:left w:val="nil"/>
              <w:bottom w:val="single" w:sz="4" w:space="0" w:color="auto"/>
              <w:right w:val="single" w:sz="4" w:space="0" w:color="auto"/>
            </w:tcBorders>
            <w:shd w:val="clear" w:color="000000" w:fill="FFFFFF"/>
            <w:noWrap/>
            <w:vAlign w:val="bottom"/>
            <w:hideMark/>
          </w:tcPr>
          <w:p w14:paraId="19A41C56" w14:textId="77777777" w:rsidR="0028041F" w:rsidRPr="00D3669E" w:rsidRDefault="0028041F" w:rsidP="0028041F">
            <w:pPr>
              <w:pStyle w:val="015"/>
              <w:spacing w:before="156"/>
              <w:rPr>
                <w:sz w:val="18"/>
              </w:rPr>
            </w:pPr>
            <w:r w:rsidRPr="00D3669E">
              <w:rPr>
                <w:rFonts w:hint="eastAsia"/>
                <w:sz w:val="18"/>
              </w:rPr>
              <w:t xml:space="preserve">22463.95 </w:t>
            </w:r>
          </w:p>
        </w:tc>
        <w:tc>
          <w:tcPr>
            <w:tcW w:w="200" w:type="pct"/>
            <w:tcBorders>
              <w:top w:val="nil"/>
              <w:left w:val="nil"/>
              <w:bottom w:val="single" w:sz="4" w:space="0" w:color="auto"/>
              <w:right w:val="single" w:sz="4" w:space="0" w:color="auto"/>
            </w:tcBorders>
            <w:shd w:val="clear" w:color="000000" w:fill="FFFFFF"/>
            <w:noWrap/>
            <w:vAlign w:val="bottom"/>
            <w:hideMark/>
          </w:tcPr>
          <w:p w14:paraId="47DFDA9F" w14:textId="77777777" w:rsidR="0028041F" w:rsidRPr="00D3669E" w:rsidRDefault="0028041F" w:rsidP="0028041F">
            <w:pPr>
              <w:pStyle w:val="015"/>
              <w:spacing w:before="156"/>
              <w:rPr>
                <w:sz w:val="18"/>
              </w:rPr>
            </w:pPr>
            <w:r w:rsidRPr="00D3669E">
              <w:rPr>
                <w:rFonts w:hint="eastAsia"/>
                <w:sz w:val="18"/>
              </w:rPr>
              <w:t xml:space="preserve">22547.95 </w:t>
            </w:r>
          </w:p>
        </w:tc>
        <w:tc>
          <w:tcPr>
            <w:tcW w:w="200" w:type="pct"/>
            <w:tcBorders>
              <w:top w:val="nil"/>
              <w:left w:val="nil"/>
              <w:bottom w:val="single" w:sz="4" w:space="0" w:color="auto"/>
              <w:right w:val="single" w:sz="4" w:space="0" w:color="auto"/>
            </w:tcBorders>
            <w:shd w:val="clear" w:color="000000" w:fill="FFFFFF"/>
            <w:noWrap/>
            <w:vAlign w:val="bottom"/>
            <w:hideMark/>
          </w:tcPr>
          <w:p w14:paraId="71D2D542" w14:textId="77777777" w:rsidR="0028041F" w:rsidRPr="00D3669E" w:rsidRDefault="0028041F" w:rsidP="0028041F">
            <w:pPr>
              <w:pStyle w:val="015"/>
              <w:spacing w:before="156"/>
              <w:rPr>
                <w:sz w:val="18"/>
              </w:rPr>
            </w:pPr>
            <w:r w:rsidRPr="00D3669E">
              <w:rPr>
                <w:rFonts w:hint="eastAsia"/>
                <w:sz w:val="18"/>
              </w:rPr>
              <w:t xml:space="preserve">22547.95 </w:t>
            </w:r>
          </w:p>
        </w:tc>
        <w:tc>
          <w:tcPr>
            <w:tcW w:w="200" w:type="pct"/>
            <w:tcBorders>
              <w:top w:val="nil"/>
              <w:left w:val="nil"/>
              <w:bottom w:val="single" w:sz="4" w:space="0" w:color="auto"/>
              <w:right w:val="single" w:sz="4" w:space="0" w:color="auto"/>
            </w:tcBorders>
            <w:shd w:val="clear" w:color="000000" w:fill="FFFFFF"/>
            <w:noWrap/>
            <w:vAlign w:val="bottom"/>
            <w:hideMark/>
          </w:tcPr>
          <w:p w14:paraId="404C3A77" w14:textId="77777777" w:rsidR="0028041F" w:rsidRPr="00D3669E" w:rsidRDefault="0028041F" w:rsidP="0028041F">
            <w:pPr>
              <w:pStyle w:val="015"/>
              <w:spacing w:before="156"/>
              <w:rPr>
                <w:sz w:val="18"/>
              </w:rPr>
            </w:pPr>
            <w:r w:rsidRPr="00D3669E">
              <w:rPr>
                <w:rFonts w:hint="eastAsia"/>
                <w:sz w:val="18"/>
              </w:rPr>
              <w:t xml:space="preserve">22547.95 </w:t>
            </w:r>
          </w:p>
        </w:tc>
        <w:tc>
          <w:tcPr>
            <w:tcW w:w="200" w:type="pct"/>
            <w:tcBorders>
              <w:top w:val="nil"/>
              <w:left w:val="nil"/>
              <w:bottom w:val="single" w:sz="4" w:space="0" w:color="auto"/>
              <w:right w:val="single" w:sz="4" w:space="0" w:color="auto"/>
            </w:tcBorders>
            <w:shd w:val="clear" w:color="000000" w:fill="FFFFFF"/>
            <w:noWrap/>
            <w:vAlign w:val="bottom"/>
            <w:hideMark/>
          </w:tcPr>
          <w:p w14:paraId="476BB9E0" w14:textId="77777777" w:rsidR="0028041F" w:rsidRPr="00D3669E" w:rsidRDefault="0028041F" w:rsidP="0028041F">
            <w:pPr>
              <w:pStyle w:val="015"/>
              <w:spacing w:before="156"/>
              <w:rPr>
                <w:sz w:val="18"/>
              </w:rPr>
            </w:pPr>
            <w:r w:rsidRPr="00D3669E">
              <w:rPr>
                <w:rFonts w:hint="eastAsia"/>
                <w:sz w:val="18"/>
              </w:rPr>
              <w:t xml:space="preserve">22547.95 </w:t>
            </w:r>
          </w:p>
        </w:tc>
        <w:tc>
          <w:tcPr>
            <w:tcW w:w="200" w:type="pct"/>
            <w:tcBorders>
              <w:top w:val="nil"/>
              <w:left w:val="nil"/>
              <w:bottom w:val="single" w:sz="4" w:space="0" w:color="auto"/>
              <w:right w:val="single" w:sz="4" w:space="0" w:color="auto"/>
            </w:tcBorders>
            <w:shd w:val="clear" w:color="000000" w:fill="FFFFFF"/>
            <w:noWrap/>
            <w:vAlign w:val="bottom"/>
            <w:hideMark/>
          </w:tcPr>
          <w:p w14:paraId="0AC6ADA1" w14:textId="77777777" w:rsidR="0028041F" w:rsidRPr="00D3669E" w:rsidRDefault="0028041F" w:rsidP="0028041F">
            <w:pPr>
              <w:pStyle w:val="015"/>
              <w:spacing w:before="156"/>
              <w:rPr>
                <w:sz w:val="18"/>
              </w:rPr>
            </w:pPr>
            <w:r w:rsidRPr="00D3669E">
              <w:rPr>
                <w:rFonts w:hint="eastAsia"/>
                <w:sz w:val="18"/>
              </w:rPr>
              <w:t xml:space="preserve">22547.95 </w:t>
            </w:r>
          </w:p>
        </w:tc>
        <w:tc>
          <w:tcPr>
            <w:tcW w:w="200" w:type="pct"/>
            <w:tcBorders>
              <w:top w:val="nil"/>
              <w:left w:val="nil"/>
              <w:bottom w:val="single" w:sz="4" w:space="0" w:color="auto"/>
              <w:right w:val="single" w:sz="4" w:space="0" w:color="auto"/>
            </w:tcBorders>
            <w:shd w:val="clear" w:color="000000" w:fill="FFFFFF"/>
            <w:noWrap/>
            <w:vAlign w:val="bottom"/>
            <w:hideMark/>
          </w:tcPr>
          <w:p w14:paraId="02FFB882" w14:textId="77777777" w:rsidR="0028041F" w:rsidRPr="00D3669E" w:rsidRDefault="0028041F" w:rsidP="0028041F">
            <w:pPr>
              <w:pStyle w:val="015"/>
              <w:spacing w:before="156"/>
              <w:rPr>
                <w:sz w:val="18"/>
              </w:rPr>
            </w:pPr>
            <w:r w:rsidRPr="00D3669E">
              <w:rPr>
                <w:rFonts w:hint="eastAsia"/>
                <w:sz w:val="18"/>
              </w:rPr>
              <w:t xml:space="preserve">22547.95 </w:t>
            </w:r>
          </w:p>
        </w:tc>
        <w:tc>
          <w:tcPr>
            <w:tcW w:w="200" w:type="pct"/>
            <w:tcBorders>
              <w:top w:val="nil"/>
              <w:left w:val="nil"/>
              <w:bottom w:val="single" w:sz="4" w:space="0" w:color="auto"/>
              <w:right w:val="single" w:sz="4" w:space="0" w:color="auto"/>
            </w:tcBorders>
            <w:shd w:val="clear" w:color="000000" w:fill="FFFFFF"/>
            <w:noWrap/>
            <w:vAlign w:val="bottom"/>
            <w:hideMark/>
          </w:tcPr>
          <w:p w14:paraId="2755FD7D" w14:textId="77777777" w:rsidR="0028041F" w:rsidRPr="00D3669E" w:rsidRDefault="0028041F" w:rsidP="0028041F">
            <w:pPr>
              <w:pStyle w:val="015"/>
              <w:spacing w:before="156"/>
              <w:rPr>
                <w:sz w:val="18"/>
              </w:rPr>
            </w:pPr>
            <w:r w:rsidRPr="00D3669E">
              <w:rPr>
                <w:rFonts w:hint="eastAsia"/>
                <w:sz w:val="18"/>
              </w:rPr>
              <w:t xml:space="preserve">22547.95 </w:t>
            </w:r>
          </w:p>
        </w:tc>
        <w:tc>
          <w:tcPr>
            <w:tcW w:w="200" w:type="pct"/>
            <w:tcBorders>
              <w:top w:val="nil"/>
              <w:left w:val="nil"/>
              <w:bottom w:val="single" w:sz="4" w:space="0" w:color="auto"/>
              <w:right w:val="single" w:sz="4" w:space="0" w:color="auto"/>
            </w:tcBorders>
            <w:shd w:val="clear" w:color="000000" w:fill="FFFFFF"/>
            <w:noWrap/>
            <w:vAlign w:val="bottom"/>
            <w:hideMark/>
          </w:tcPr>
          <w:p w14:paraId="28EA68F9" w14:textId="77777777" w:rsidR="0028041F" w:rsidRPr="00D3669E" w:rsidRDefault="0028041F" w:rsidP="0028041F">
            <w:pPr>
              <w:pStyle w:val="015"/>
              <w:spacing w:before="156"/>
              <w:rPr>
                <w:sz w:val="18"/>
              </w:rPr>
            </w:pPr>
            <w:r w:rsidRPr="00D3669E">
              <w:rPr>
                <w:rFonts w:hint="eastAsia"/>
                <w:sz w:val="18"/>
              </w:rPr>
              <w:t xml:space="preserve">22547.95 </w:t>
            </w:r>
          </w:p>
        </w:tc>
        <w:tc>
          <w:tcPr>
            <w:tcW w:w="200" w:type="pct"/>
            <w:tcBorders>
              <w:top w:val="nil"/>
              <w:left w:val="nil"/>
              <w:bottom w:val="single" w:sz="4" w:space="0" w:color="auto"/>
              <w:right w:val="single" w:sz="4" w:space="0" w:color="auto"/>
            </w:tcBorders>
            <w:shd w:val="clear" w:color="000000" w:fill="FFFFFF"/>
            <w:noWrap/>
            <w:vAlign w:val="bottom"/>
            <w:hideMark/>
          </w:tcPr>
          <w:p w14:paraId="43C9EAA7" w14:textId="77777777" w:rsidR="0028041F" w:rsidRPr="00D3669E" w:rsidRDefault="0028041F" w:rsidP="0028041F">
            <w:pPr>
              <w:pStyle w:val="015"/>
              <w:spacing w:before="156"/>
              <w:rPr>
                <w:sz w:val="18"/>
              </w:rPr>
            </w:pPr>
            <w:r w:rsidRPr="00D3669E">
              <w:rPr>
                <w:rFonts w:hint="eastAsia"/>
                <w:sz w:val="18"/>
              </w:rPr>
              <w:t xml:space="preserve">22547.95 </w:t>
            </w:r>
          </w:p>
        </w:tc>
        <w:tc>
          <w:tcPr>
            <w:tcW w:w="200" w:type="pct"/>
            <w:tcBorders>
              <w:top w:val="nil"/>
              <w:left w:val="nil"/>
              <w:bottom w:val="single" w:sz="4" w:space="0" w:color="auto"/>
              <w:right w:val="single" w:sz="4" w:space="0" w:color="auto"/>
            </w:tcBorders>
            <w:shd w:val="clear" w:color="000000" w:fill="FFFFFF"/>
            <w:noWrap/>
            <w:vAlign w:val="bottom"/>
            <w:hideMark/>
          </w:tcPr>
          <w:p w14:paraId="343BEC79" w14:textId="77777777" w:rsidR="0028041F" w:rsidRPr="00D3669E" w:rsidRDefault="0028041F" w:rsidP="0028041F">
            <w:pPr>
              <w:pStyle w:val="015"/>
              <w:spacing w:before="156"/>
              <w:rPr>
                <w:sz w:val="18"/>
              </w:rPr>
            </w:pPr>
            <w:r w:rsidRPr="00D3669E">
              <w:rPr>
                <w:rFonts w:hint="eastAsia"/>
                <w:sz w:val="18"/>
              </w:rPr>
              <w:t xml:space="preserve">22547.95 </w:t>
            </w:r>
          </w:p>
        </w:tc>
        <w:tc>
          <w:tcPr>
            <w:tcW w:w="200" w:type="pct"/>
            <w:tcBorders>
              <w:top w:val="nil"/>
              <w:left w:val="nil"/>
              <w:bottom w:val="single" w:sz="4" w:space="0" w:color="auto"/>
              <w:right w:val="single" w:sz="4" w:space="0" w:color="auto"/>
            </w:tcBorders>
            <w:shd w:val="clear" w:color="000000" w:fill="FFFFFF"/>
            <w:noWrap/>
            <w:vAlign w:val="bottom"/>
            <w:hideMark/>
          </w:tcPr>
          <w:p w14:paraId="79EBB5B2" w14:textId="77777777" w:rsidR="0028041F" w:rsidRPr="00D3669E" w:rsidRDefault="0028041F" w:rsidP="0028041F">
            <w:pPr>
              <w:pStyle w:val="015"/>
              <w:spacing w:before="156"/>
              <w:rPr>
                <w:sz w:val="18"/>
              </w:rPr>
            </w:pPr>
            <w:r w:rsidRPr="00D3669E">
              <w:rPr>
                <w:rFonts w:hint="eastAsia"/>
                <w:sz w:val="18"/>
              </w:rPr>
              <w:t xml:space="preserve">22547.95 </w:t>
            </w:r>
          </w:p>
        </w:tc>
        <w:tc>
          <w:tcPr>
            <w:tcW w:w="200" w:type="pct"/>
            <w:tcBorders>
              <w:top w:val="nil"/>
              <w:left w:val="nil"/>
              <w:bottom w:val="single" w:sz="4" w:space="0" w:color="auto"/>
              <w:right w:val="single" w:sz="4" w:space="0" w:color="auto"/>
            </w:tcBorders>
            <w:shd w:val="clear" w:color="000000" w:fill="FFFFFF"/>
            <w:noWrap/>
            <w:vAlign w:val="bottom"/>
            <w:hideMark/>
          </w:tcPr>
          <w:p w14:paraId="62A66267" w14:textId="77777777" w:rsidR="0028041F" w:rsidRPr="00D3669E" w:rsidRDefault="0028041F" w:rsidP="0028041F">
            <w:pPr>
              <w:pStyle w:val="015"/>
              <w:spacing w:before="156"/>
              <w:rPr>
                <w:sz w:val="18"/>
              </w:rPr>
            </w:pPr>
            <w:r w:rsidRPr="00D3669E">
              <w:rPr>
                <w:rFonts w:hint="eastAsia"/>
                <w:sz w:val="18"/>
              </w:rPr>
              <w:t xml:space="preserve">22547.95 </w:t>
            </w:r>
          </w:p>
        </w:tc>
        <w:tc>
          <w:tcPr>
            <w:tcW w:w="200" w:type="pct"/>
            <w:tcBorders>
              <w:top w:val="nil"/>
              <w:left w:val="nil"/>
              <w:bottom w:val="single" w:sz="4" w:space="0" w:color="auto"/>
              <w:right w:val="single" w:sz="4" w:space="0" w:color="auto"/>
            </w:tcBorders>
            <w:shd w:val="clear" w:color="000000" w:fill="FFFFFF"/>
            <w:noWrap/>
            <w:vAlign w:val="bottom"/>
            <w:hideMark/>
          </w:tcPr>
          <w:p w14:paraId="2419E342" w14:textId="77777777" w:rsidR="0028041F" w:rsidRPr="00D3669E" w:rsidRDefault="0028041F" w:rsidP="0028041F">
            <w:pPr>
              <w:pStyle w:val="015"/>
              <w:spacing w:before="156"/>
              <w:rPr>
                <w:sz w:val="18"/>
              </w:rPr>
            </w:pPr>
            <w:r w:rsidRPr="00D3669E">
              <w:rPr>
                <w:rFonts w:hint="eastAsia"/>
                <w:sz w:val="18"/>
              </w:rPr>
              <w:t xml:space="preserve">22547.95 </w:t>
            </w:r>
          </w:p>
        </w:tc>
        <w:tc>
          <w:tcPr>
            <w:tcW w:w="200" w:type="pct"/>
            <w:tcBorders>
              <w:top w:val="nil"/>
              <w:left w:val="nil"/>
              <w:bottom w:val="single" w:sz="4" w:space="0" w:color="auto"/>
              <w:right w:val="single" w:sz="4" w:space="0" w:color="auto"/>
            </w:tcBorders>
            <w:shd w:val="clear" w:color="000000" w:fill="FFFFFF"/>
            <w:noWrap/>
            <w:vAlign w:val="bottom"/>
            <w:hideMark/>
          </w:tcPr>
          <w:p w14:paraId="10302CA7" w14:textId="77777777" w:rsidR="0028041F" w:rsidRPr="00D3669E" w:rsidRDefault="0028041F" w:rsidP="0028041F">
            <w:pPr>
              <w:pStyle w:val="015"/>
              <w:spacing w:before="156"/>
              <w:rPr>
                <w:sz w:val="18"/>
              </w:rPr>
            </w:pPr>
            <w:r w:rsidRPr="00D3669E">
              <w:rPr>
                <w:rFonts w:hint="eastAsia"/>
                <w:sz w:val="18"/>
              </w:rPr>
              <w:t xml:space="preserve">22547.95 </w:t>
            </w:r>
          </w:p>
        </w:tc>
        <w:tc>
          <w:tcPr>
            <w:tcW w:w="200" w:type="pct"/>
            <w:tcBorders>
              <w:top w:val="nil"/>
              <w:left w:val="nil"/>
              <w:bottom w:val="single" w:sz="4" w:space="0" w:color="auto"/>
              <w:right w:val="single" w:sz="4" w:space="0" w:color="auto"/>
            </w:tcBorders>
            <w:shd w:val="clear" w:color="000000" w:fill="FFFFFF"/>
            <w:noWrap/>
            <w:vAlign w:val="bottom"/>
            <w:hideMark/>
          </w:tcPr>
          <w:p w14:paraId="232DB5B2" w14:textId="77777777" w:rsidR="0028041F" w:rsidRPr="00D3669E" w:rsidRDefault="0028041F" w:rsidP="0028041F">
            <w:pPr>
              <w:pStyle w:val="015"/>
              <w:spacing w:before="156"/>
              <w:rPr>
                <w:sz w:val="18"/>
              </w:rPr>
            </w:pPr>
            <w:r w:rsidRPr="00D3669E">
              <w:rPr>
                <w:rFonts w:hint="eastAsia"/>
                <w:sz w:val="18"/>
              </w:rPr>
              <w:t xml:space="preserve">22547.95 </w:t>
            </w:r>
          </w:p>
        </w:tc>
        <w:tc>
          <w:tcPr>
            <w:tcW w:w="200" w:type="pct"/>
            <w:tcBorders>
              <w:top w:val="nil"/>
              <w:left w:val="nil"/>
              <w:bottom w:val="single" w:sz="4" w:space="0" w:color="auto"/>
              <w:right w:val="single" w:sz="4" w:space="0" w:color="auto"/>
            </w:tcBorders>
            <w:shd w:val="clear" w:color="000000" w:fill="FFFFFF"/>
            <w:noWrap/>
            <w:vAlign w:val="bottom"/>
            <w:hideMark/>
          </w:tcPr>
          <w:p w14:paraId="2BA03BE4" w14:textId="77777777" w:rsidR="0028041F" w:rsidRPr="00D3669E" w:rsidRDefault="0028041F" w:rsidP="0028041F">
            <w:pPr>
              <w:pStyle w:val="015"/>
              <w:spacing w:before="156"/>
              <w:rPr>
                <w:sz w:val="18"/>
              </w:rPr>
            </w:pPr>
            <w:r w:rsidRPr="00D3669E">
              <w:rPr>
                <w:rFonts w:hint="eastAsia"/>
                <w:sz w:val="18"/>
              </w:rPr>
              <w:t xml:space="preserve">22547.95 </w:t>
            </w:r>
          </w:p>
        </w:tc>
        <w:tc>
          <w:tcPr>
            <w:tcW w:w="200" w:type="pct"/>
            <w:tcBorders>
              <w:top w:val="nil"/>
              <w:left w:val="nil"/>
              <w:bottom w:val="single" w:sz="4" w:space="0" w:color="auto"/>
              <w:right w:val="single" w:sz="4" w:space="0" w:color="auto"/>
            </w:tcBorders>
            <w:shd w:val="clear" w:color="000000" w:fill="FFFFFF"/>
            <w:noWrap/>
            <w:vAlign w:val="bottom"/>
            <w:hideMark/>
          </w:tcPr>
          <w:p w14:paraId="3D266595" w14:textId="77777777" w:rsidR="0028041F" w:rsidRPr="00D3669E" w:rsidRDefault="0028041F" w:rsidP="0028041F">
            <w:pPr>
              <w:pStyle w:val="015"/>
              <w:spacing w:before="156"/>
              <w:rPr>
                <w:sz w:val="18"/>
              </w:rPr>
            </w:pPr>
            <w:r w:rsidRPr="00D3669E">
              <w:rPr>
                <w:rFonts w:hint="eastAsia"/>
                <w:sz w:val="18"/>
              </w:rPr>
              <w:t xml:space="preserve">22547.95 </w:t>
            </w:r>
          </w:p>
        </w:tc>
        <w:tc>
          <w:tcPr>
            <w:tcW w:w="200" w:type="pct"/>
            <w:tcBorders>
              <w:top w:val="nil"/>
              <w:left w:val="nil"/>
              <w:bottom w:val="single" w:sz="4" w:space="0" w:color="auto"/>
              <w:right w:val="single" w:sz="4" w:space="0" w:color="auto"/>
            </w:tcBorders>
            <w:shd w:val="clear" w:color="000000" w:fill="FFFFFF"/>
            <w:noWrap/>
            <w:vAlign w:val="bottom"/>
            <w:hideMark/>
          </w:tcPr>
          <w:p w14:paraId="0513D11C" w14:textId="77777777" w:rsidR="0028041F" w:rsidRPr="00D3669E" w:rsidRDefault="0028041F" w:rsidP="0028041F">
            <w:pPr>
              <w:pStyle w:val="015"/>
              <w:spacing w:before="156"/>
              <w:rPr>
                <w:sz w:val="18"/>
              </w:rPr>
            </w:pPr>
            <w:r w:rsidRPr="00D3669E">
              <w:rPr>
                <w:rFonts w:hint="eastAsia"/>
                <w:sz w:val="18"/>
              </w:rPr>
              <w:t xml:space="preserve">22547.95 </w:t>
            </w:r>
          </w:p>
        </w:tc>
        <w:tc>
          <w:tcPr>
            <w:tcW w:w="244" w:type="pct"/>
            <w:tcBorders>
              <w:top w:val="nil"/>
              <w:left w:val="nil"/>
              <w:bottom w:val="single" w:sz="4" w:space="0" w:color="auto"/>
              <w:right w:val="single" w:sz="4" w:space="0" w:color="auto"/>
            </w:tcBorders>
            <w:shd w:val="clear" w:color="000000" w:fill="FFFFFF"/>
            <w:noWrap/>
            <w:vAlign w:val="bottom"/>
            <w:hideMark/>
          </w:tcPr>
          <w:p w14:paraId="6449D9B0" w14:textId="77777777" w:rsidR="0028041F" w:rsidRPr="00D3669E" w:rsidRDefault="0028041F" w:rsidP="0028041F">
            <w:pPr>
              <w:pStyle w:val="015"/>
              <w:spacing w:before="156"/>
              <w:rPr>
                <w:sz w:val="18"/>
              </w:rPr>
            </w:pPr>
            <w:r w:rsidRPr="00D3669E">
              <w:rPr>
                <w:rFonts w:hint="eastAsia"/>
                <w:sz w:val="18"/>
              </w:rPr>
              <w:t xml:space="preserve">22547.95 </w:t>
            </w:r>
          </w:p>
        </w:tc>
        <w:tc>
          <w:tcPr>
            <w:tcW w:w="259" w:type="pct"/>
            <w:tcBorders>
              <w:top w:val="nil"/>
              <w:left w:val="nil"/>
              <w:bottom w:val="single" w:sz="4" w:space="0" w:color="auto"/>
              <w:right w:val="single" w:sz="4" w:space="0" w:color="auto"/>
            </w:tcBorders>
            <w:shd w:val="clear" w:color="000000" w:fill="FFFFFF"/>
            <w:noWrap/>
            <w:vAlign w:val="bottom"/>
            <w:hideMark/>
          </w:tcPr>
          <w:p w14:paraId="00312FD3" w14:textId="77777777" w:rsidR="0028041F" w:rsidRPr="00D3669E" w:rsidRDefault="0028041F" w:rsidP="0028041F">
            <w:pPr>
              <w:pStyle w:val="015"/>
              <w:spacing w:before="156"/>
              <w:rPr>
                <w:sz w:val="18"/>
              </w:rPr>
            </w:pPr>
            <w:r w:rsidRPr="00D3669E">
              <w:rPr>
                <w:rFonts w:hint="eastAsia"/>
                <w:sz w:val="18"/>
              </w:rPr>
              <w:t xml:space="preserve">22547.95 </w:t>
            </w:r>
          </w:p>
        </w:tc>
      </w:tr>
      <w:tr w:rsidR="0028041F" w:rsidRPr="00D3669E" w14:paraId="415216A4" w14:textId="77777777" w:rsidTr="0028041F">
        <w:trPr>
          <w:trHeight w:val="270"/>
        </w:trPr>
        <w:tc>
          <w:tcPr>
            <w:tcW w:w="134" w:type="pct"/>
            <w:tcBorders>
              <w:top w:val="nil"/>
              <w:left w:val="single" w:sz="4" w:space="0" w:color="auto"/>
              <w:bottom w:val="single" w:sz="4" w:space="0" w:color="auto"/>
              <w:right w:val="single" w:sz="4" w:space="0" w:color="auto"/>
            </w:tcBorders>
            <w:shd w:val="clear" w:color="000000" w:fill="FFFFFF"/>
            <w:noWrap/>
            <w:vAlign w:val="bottom"/>
            <w:hideMark/>
          </w:tcPr>
          <w:p w14:paraId="15077BE8" w14:textId="77777777" w:rsidR="0028041F" w:rsidRPr="00D3669E" w:rsidRDefault="0028041F" w:rsidP="0028041F">
            <w:pPr>
              <w:pStyle w:val="015"/>
              <w:spacing w:before="156"/>
              <w:rPr>
                <w:sz w:val="18"/>
              </w:rPr>
            </w:pPr>
            <w:r w:rsidRPr="00D3669E">
              <w:rPr>
                <w:sz w:val="18"/>
              </w:rPr>
              <w:t>2.5.2</w:t>
            </w:r>
          </w:p>
        </w:tc>
        <w:tc>
          <w:tcPr>
            <w:tcW w:w="563" w:type="pct"/>
            <w:tcBorders>
              <w:top w:val="nil"/>
              <w:left w:val="nil"/>
              <w:bottom w:val="single" w:sz="4" w:space="0" w:color="auto"/>
              <w:right w:val="single" w:sz="4" w:space="0" w:color="auto"/>
            </w:tcBorders>
            <w:shd w:val="clear" w:color="000000" w:fill="FFFFFF"/>
            <w:noWrap/>
            <w:vAlign w:val="bottom"/>
            <w:hideMark/>
          </w:tcPr>
          <w:p w14:paraId="5B29354B" w14:textId="77777777" w:rsidR="0028041F" w:rsidRPr="00D3669E" w:rsidRDefault="0028041F" w:rsidP="0028041F">
            <w:pPr>
              <w:pStyle w:val="015"/>
              <w:spacing w:before="156"/>
              <w:rPr>
                <w:sz w:val="18"/>
              </w:rPr>
            </w:pPr>
            <w:r w:rsidRPr="00D3669E">
              <w:rPr>
                <w:sz w:val="18"/>
              </w:rPr>
              <w:t>资本公积</w:t>
            </w:r>
          </w:p>
        </w:tc>
        <w:tc>
          <w:tcPr>
            <w:tcW w:w="200" w:type="pct"/>
            <w:tcBorders>
              <w:top w:val="nil"/>
              <w:left w:val="nil"/>
              <w:bottom w:val="single" w:sz="4" w:space="0" w:color="auto"/>
              <w:right w:val="single" w:sz="4" w:space="0" w:color="auto"/>
            </w:tcBorders>
            <w:shd w:val="clear" w:color="000000" w:fill="FFFFFF"/>
            <w:noWrap/>
            <w:vAlign w:val="bottom"/>
            <w:hideMark/>
          </w:tcPr>
          <w:p w14:paraId="56EE590F"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10DB73FC"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4DFD54BA"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0AA836AB"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72460274"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02D90F29"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5C27447A"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697AD915"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28E6E687"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3D269219"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0BBFA6BF"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526CA2CF"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2CAECC99"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48EBC48D"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17E02D31"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0E326DB9"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3FA7F92C"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2A0ED1D8"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1595228A" w14:textId="77777777" w:rsidR="0028041F" w:rsidRPr="00D3669E" w:rsidRDefault="0028041F" w:rsidP="0028041F">
            <w:pPr>
              <w:pStyle w:val="015"/>
              <w:spacing w:before="156"/>
              <w:rPr>
                <w:sz w:val="18"/>
              </w:rPr>
            </w:pPr>
            <w:r w:rsidRPr="00D3669E">
              <w:rPr>
                <w:rFonts w:hint="eastAsia"/>
                <w:sz w:val="18"/>
              </w:rPr>
              <w:t xml:space="preserve">0.00 </w:t>
            </w:r>
          </w:p>
        </w:tc>
        <w:tc>
          <w:tcPr>
            <w:tcW w:w="244" w:type="pct"/>
            <w:tcBorders>
              <w:top w:val="nil"/>
              <w:left w:val="nil"/>
              <w:bottom w:val="single" w:sz="4" w:space="0" w:color="auto"/>
              <w:right w:val="single" w:sz="4" w:space="0" w:color="auto"/>
            </w:tcBorders>
            <w:shd w:val="clear" w:color="000000" w:fill="FFFFFF"/>
            <w:noWrap/>
            <w:vAlign w:val="bottom"/>
            <w:hideMark/>
          </w:tcPr>
          <w:p w14:paraId="155ABE29" w14:textId="77777777" w:rsidR="0028041F" w:rsidRPr="00D3669E" w:rsidRDefault="0028041F" w:rsidP="0028041F">
            <w:pPr>
              <w:pStyle w:val="015"/>
              <w:spacing w:before="156"/>
              <w:rPr>
                <w:sz w:val="18"/>
              </w:rPr>
            </w:pPr>
            <w:r w:rsidRPr="00D3669E">
              <w:rPr>
                <w:rFonts w:hint="eastAsia"/>
                <w:sz w:val="18"/>
              </w:rPr>
              <w:t xml:space="preserve">0.00 </w:t>
            </w:r>
          </w:p>
        </w:tc>
        <w:tc>
          <w:tcPr>
            <w:tcW w:w="259" w:type="pct"/>
            <w:tcBorders>
              <w:top w:val="nil"/>
              <w:left w:val="nil"/>
              <w:bottom w:val="single" w:sz="4" w:space="0" w:color="auto"/>
              <w:right w:val="single" w:sz="4" w:space="0" w:color="auto"/>
            </w:tcBorders>
            <w:shd w:val="clear" w:color="000000" w:fill="FFFFFF"/>
            <w:noWrap/>
            <w:vAlign w:val="bottom"/>
            <w:hideMark/>
          </w:tcPr>
          <w:p w14:paraId="553DDCF2" w14:textId="77777777" w:rsidR="0028041F" w:rsidRPr="00D3669E" w:rsidRDefault="0028041F" w:rsidP="0028041F">
            <w:pPr>
              <w:pStyle w:val="015"/>
              <w:spacing w:before="156"/>
              <w:rPr>
                <w:sz w:val="18"/>
              </w:rPr>
            </w:pPr>
            <w:r w:rsidRPr="00D3669E">
              <w:rPr>
                <w:rFonts w:hint="eastAsia"/>
                <w:sz w:val="18"/>
              </w:rPr>
              <w:t xml:space="preserve">0.00 </w:t>
            </w:r>
          </w:p>
        </w:tc>
      </w:tr>
      <w:tr w:rsidR="0028041F" w:rsidRPr="00D3669E" w14:paraId="528E3E0D" w14:textId="77777777" w:rsidTr="0028041F">
        <w:trPr>
          <w:trHeight w:val="270"/>
        </w:trPr>
        <w:tc>
          <w:tcPr>
            <w:tcW w:w="134" w:type="pct"/>
            <w:tcBorders>
              <w:top w:val="nil"/>
              <w:left w:val="single" w:sz="4" w:space="0" w:color="auto"/>
              <w:bottom w:val="single" w:sz="4" w:space="0" w:color="auto"/>
              <w:right w:val="single" w:sz="4" w:space="0" w:color="auto"/>
            </w:tcBorders>
            <w:shd w:val="clear" w:color="000000" w:fill="FFFFFF"/>
            <w:noWrap/>
            <w:vAlign w:val="bottom"/>
            <w:hideMark/>
          </w:tcPr>
          <w:p w14:paraId="053B6C8C" w14:textId="77777777" w:rsidR="0028041F" w:rsidRPr="00D3669E" w:rsidRDefault="0028041F" w:rsidP="0028041F">
            <w:pPr>
              <w:pStyle w:val="015"/>
              <w:spacing w:before="156"/>
              <w:rPr>
                <w:sz w:val="18"/>
              </w:rPr>
            </w:pPr>
            <w:r w:rsidRPr="00D3669E">
              <w:rPr>
                <w:sz w:val="18"/>
              </w:rPr>
              <w:t>2.5.3</w:t>
            </w:r>
          </w:p>
        </w:tc>
        <w:tc>
          <w:tcPr>
            <w:tcW w:w="563" w:type="pct"/>
            <w:tcBorders>
              <w:top w:val="nil"/>
              <w:left w:val="nil"/>
              <w:bottom w:val="single" w:sz="4" w:space="0" w:color="auto"/>
              <w:right w:val="single" w:sz="4" w:space="0" w:color="auto"/>
            </w:tcBorders>
            <w:shd w:val="clear" w:color="000000" w:fill="FFFFFF"/>
            <w:noWrap/>
            <w:vAlign w:val="bottom"/>
            <w:hideMark/>
          </w:tcPr>
          <w:p w14:paraId="53BFD79A" w14:textId="77777777" w:rsidR="0028041F" w:rsidRPr="00D3669E" w:rsidRDefault="0028041F" w:rsidP="0028041F">
            <w:pPr>
              <w:pStyle w:val="015"/>
              <w:spacing w:before="156"/>
              <w:rPr>
                <w:sz w:val="18"/>
              </w:rPr>
            </w:pPr>
            <w:r w:rsidRPr="00D3669E">
              <w:rPr>
                <w:sz w:val="18"/>
              </w:rPr>
              <w:t>累计盈余公积金</w:t>
            </w:r>
          </w:p>
        </w:tc>
        <w:tc>
          <w:tcPr>
            <w:tcW w:w="200" w:type="pct"/>
            <w:tcBorders>
              <w:top w:val="nil"/>
              <w:left w:val="nil"/>
              <w:bottom w:val="single" w:sz="4" w:space="0" w:color="auto"/>
              <w:right w:val="single" w:sz="4" w:space="0" w:color="auto"/>
            </w:tcBorders>
            <w:shd w:val="clear" w:color="000000" w:fill="FFFFFF"/>
            <w:noWrap/>
            <w:vAlign w:val="bottom"/>
            <w:hideMark/>
          </w:tcPr>
          <w:p w14:paraId="01BF1740"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1AEB9FBC" w14:textId="77777777" w:rsidR="0028041F" w:rsidRPr="00D3669E" w:rsidRDefault="0028041F" w:rsidP="0028041F">
            <w:pPr>
              <w:pStyle w:val="015"/>
              <w:spacing w:before="156"/>
              <w:rPr>
                <w:sz w:val="18"/>
              </w:rPr>
            </w:pPr>
            <w:r w:rsidRPr="00D3669E">
              <w:rPr>
                <w:rFonts w:hint="eastAsia"/>
                <w:sz w:val="18"/>
              </w:rPr>
              <w:t xml:space="preserve">167.11 </w:t>
            </w:r>
          </w:p>
        </w:tc>
        <w:tc>
          <w:tcPr>
            <w:tcW w:w="200" w:type="pct"/>
            <w:tcBorders>
              <w:top w:val="nil"/>
              <w:left w:val="nil"/>
              <w:bottom w:val="single" w:sz="4" w:space="0" w:color="auto"/>
              <w:right w:val="single" w:sz="4" w:space="0" w:color="auto"/>
            </w:tcBorders>
            <w:shd w:val="clear" w:color="000000" w:fill="FFFFFF"/>
            <w:noWrap/>
            <w:vAlign w:val="bottom"/>
            <w:hideMark/>
          </w:tcPr>
          <w:p w14:paraId="5C5BAC97" w14:textId="77777777" w:rsidR="0028041F" w:rsidRPr="00D3669E" w:rsidRDefault="0028041F" w:rsidP="0028041F">
            <w:pPr>
              <w:pStyle w:val="015"/>
              <w:spacing w:before="156"/>
              <w:rPr>
                <w:sz w:val="18"/>
              </w:rPr>
            </w:pPr>
            <w:r w:rsidRPr="00D3669E">
              <w:rPr>
                <w:rFonts w:hint="eastAsia"/>
                <w:sz w:val="18"/>
              </w:rPr>
              <w:t xml:space="preserve">346.80 </w:t>
            </w:r>
          </w:p>
        </w:tc>
        <w:tc>
          <w:tcPr>
            <w:tcW w:w="200" w:type="pct"/>
            <w:tcBorders>
              <w:top w:val="nil"/>
              <w:left w:val="nil"/>
              <w:bottom w:val="single" w:sz="4" w:space="0" w:color="auto"/>
              <w:right w:val="single" w:sz="4" w:space="0" w:color="auto"/>
            </w:tcBorders>
            <w:shd w:val="clear" w:color="000000" w:fill="FFFFFF"/>
            <w:noWrap/>
            <w:vAlign w:val="bottom"/>
            <w:hideMark/>
          </w:tcPr>
          <w:p w14:paraId="43F8FDAA" w14:textId="77777777" w:rsidR="0028041F" w:rsidRPr="00D3669E" w:rsidRDefault="0028041F" w:rsidP="0028041F">
            <w:pPr>
              <w:pStyle w:val="015"/>
              <w:spacing w:before="156"/>
              <w:rPr>
                <w:sz w:val="18"/>
              </w:rPr>
            </w:pPr>
            <w:r w:rsidRPr="00D3669E">
              <w:rPr>
                <w:rFonts w:hint="eastAsia"/>
                <w:sz w:val="18"/>
              </w:rPr>
              <w:t xml:space="preserve">539.07 </w:t>
            </w:r>
          </w:p>
        </w:tc>
        <w:tc>
          <w:tcPr>
            <w:tcW w:w="200" w:type="pct"/>
            <w:tcBorders>
              <w:top w:val="nil"/>
              <w:left w:val="nil"/>
              <w:bottom w:val="single" w:sz="4" w:space="0" w:color="auto"/>
              <w:right w:val="single" w:sz="4" w:space="0" w:color="auto"/>
            </w:tcBorders>
            <w:shd w:val="clear" w:color="000000" w:fill="FFFFFF"/>
            <w:noWrap/>
            <w:vAlign w:val="bottom"/>
            <w:hideMark/>
          </w:tcPr>
          <w:p w14:paraId="4228304F" w14:textId="77777777" w:rsidR="0028041F" w:rsidRPr="00D3669E" w:rsidRDefault="0028041F" w:rsidP="0028041F">
            <w:pPr>
              <w:pStyle w:val="015"/>
              <w:spacing w:before="156"/>
              <w:rPr>
                <w:sz w:val="18"/>
              </w:rPr>
            </w:pPr>
            <w:r w:rsidRPr="00D3669E">
              <w:rPr>
                <w:rFonts w:hint="eastAsia"/>
                <w:sz w:val="18"/>
              </w:rPr>
              <w:t xml:space="preserve">705.15 </w:t>
            </w:r>
          </w:p>
        </w:tc>
        <w:tc>
          <w:tcPr>
            <w:tcW w:w="200" w:type="pct"/>
            <w:tcBorders>
              <w:top w:val="nil"/>
              <w:left w:val="nil"/>
              <w:bottom w:val="single" w:sz="4" w:space="0" w:color="auto"/>
              <w:right w:val="single" w:sz="4" w:space="0" w:color="auto"/>
            </w:tcBorders>
            <w:shd w:val="clear" w:color="000000" w:fill="FFFFFF"/>
            <w:noWrap/>
            <w:vAlign w:val="bottom"/>
            <w:hideMark/>
          </w:tcPr>
          <w:p w14:paraId="1AD22077" w14:textId="77777777" w:rsidR="0028041F" w:rsidRPr="00D3669E" w:rsidRDefault="0028041F" w:rsidP="0028041F">
            <w:pPr>
              <w:pStyle w:val="015"/>
              <w:spacing w:before="156"/>
              <w:rPr>
                <w:sz w:val="18"/>
              </w:rPr>
            </w:pPr>
            <w:r w:rsidRPr="00D3669E">
              <w:rPr>
                <w:rFonts w:hint="eastAsia"/>
                <w:sz w:val="18"/>
              </w:rPr>
              <w:t xml:space="preserve">882.24 </w:t>
            </w:r>
          </w:p>
        </w:tc>
        <w:tc>
          <w:tcPr>
            <w:tcW w:w="200" w:type="pct"/>
            <w:tcBorders>
              <w:top w:val="nil"/>
              <w:left w:val="nil"/>
              <w:bottom w:val="single" w:sz="4" w:space="0" w:color="auto"/>
              <w:right w:val="single" w:sz="4" w:space="0" w:color="auto"/>
            </w:tcBorders>
            <w:shd w:val="clear" w:color="000000" w:fill="FFFFFF"/>
            <w:noWrap/>
            <w:vAlign w:val="bottom"/>
            <w:hideMark/>
          </w:tcPr>
          <w:p w14:paraId="0A343FF0" w14:textId="77777777" w:rsidR="0028041F" w:rsidRPr="00D3669E" w:rsidRDefault="0028041F" w:rsidP="0028041F">
            <w:pPr>
              <w:pStyle w:val="015"/>
              <w:spacing w:before="156"/>
              <w:rPr>
                <w:sz w:val="18"/>
              </w:rPr>
            </w:pPr>
            <w:r w:rsidRPr="00D3669E">
              <w:rPr>
                <w:rFonts w:hint="eastAsia"/>
                <w:sz w:val="18"/>
              </w:rPr>
              <w:t xml:space="preserve">1087.43 </w:t>
            </w:r>
          </w:p>
        </w:tc>
        <w:tc>
          <w:tcPr>
            <w:tcW w:w="200" w:type="pct"/>
            <w:tcBorders>
              <w:top w:val="nil"/>
              <w:left w:val="nil"/>
              <w:bottom w:val="single" w:sz="4" w:space="0" w:color="auto"/>
              <w:right w:val="single" w:sz="4" w:space="0" w:color="auto"/>
            </w:tcBorders>
            <w:shd w:val="clear" w:color="000000" w:fill="FFFFFF"/>
            <w:noWrap/>
            <w:vAlign w:val="bottom"/>
            <w:hideMark/>
          </w:tcPr>
          <w:p w14:paraId="11859156" w14:textId="77777777" w:rsidR="0028041F" w:rsidRPr="00D3669E" w:rsidRDefault="0028041F" w:rsidP="0028041F">
            <w:pPr>
              <w:pStyle w:val="015"/>
              <w:spacing w:before="156"/>
              <w:rPr>
                <w:sz w:val="18"/>
              </w:rPr>
            </w:pPr>
            <w:r w:rsidRPr="00D3669E">
              <w:rPr>
                <w:rFonts w:hint="eastAsia"/>
                <w:sz w:val="18"/>
              </w:rPr>
              <w:t xml:space="preserve">1285.96 </w:t>
            </w:r>
          </w:p>
        </w:tc>
        <w:tc>
          <w:tcPr>
            <w:tcW w:w="200" w:type="pct"/>
            <w:tcBorders>
              <w:top w:val="nil"/>
              <w:left w:val="nil"/>
              <w:bottom w:val="single" w:sz="4" w:space="0" w:color="auto"/>
              <w:right w:val="single" w:sz="4" w:space="0" w:color="auto"/>
            </w:tcBorders>
            <w:shd w:val="clear" w:color="000000" w:fill="FFFFFF"/>
            <w:noWrap/>
            <w:vAlign w:val="bottom"/>
            <w:hideMark/>
          </w:tcPr>
          <w:p w14:paraId="4C255E18" w14:textId="77777777" w:rsidR="0028041F" w:rsidRPr="00D3669E" w:rsidRDefault="0028041F" w:rsidP="0028041F">
            <w:pPr>
              <w:pStyle w:val="015"/>
              <w:spacing w:before="156"/>
              <w:rPr>
                <w:sz w:val="18"/>
              </w:rPr>
            </w:pPr>
            <w:r w:rsidRPr="00D3669E">
              <w:rPr>
                <w:rFonts w:hint="eastAsia"/>
                <w:sz w:val="18"/>
              </w:rPr>
              <w:t xml:space="preserve">1493.92 </w:t>
            </w:r>
          </w:p>
        </w:tc>
        <w:tc>
          <w:tcPr>
            <w:tcW w:w="200" w:type="pct"/>
            <w:tcBorders>
              <w:top w:val="nil"/>
              <w:left w:val="nil"/>
              <w:bottom w:val="single" w:sz="4" w:space="0" w:color="auto"/>
              <w:right w:val="single" w:sz="4" w:space="0" w:color="auto"/>
            </w:tcBorders>
            <w:shd w:val="clear" w:color="000000" w:fill="FFFFFF"/>
            <w:noWrap/>
            <w:vAlign w:val="bottom"/>
            <w:hideMark/>
          </w:tcPr>
          <w:p w14:paraId="50978DFE" w14:textId="77777777" w:rsidR="0028041F" w:rsidRPr="00D3669E" w:rsidRDefault="0028041F" w:rsidP="0028041F">
            <w:pPr>
              <w:pStyle w:val="015"/>
              <w:spacing w:before="156"/>
              <w:rPr>
                <w:sz w:val="18"/>
              </w:rPr>
            </w:pPr>
            <w:r w:rsidRPr="00D3669E">
              <w:rPr>
                <w:rFonts w:hint="eastAsia"/>
                <w:sz w:val="18"/>
              </w:rPr>
              <w:t xml:space="preserve">1696.27 </w:t>
            </w:r>
          </w:p>
        </w:tc>
        <w:tc>
          <w:tcPr>
            <w:tcW w:w="200" w:type="pct"/>
            <w:tcBorders>
              <w:top w:val="nil"/>
              <w:left w:val="nil"/>
              <w:bottom w:val="single" w:sz="4" w:space="0" w:color="auto"/>
              <w:right w:val="single" w:sz="4" w:space="0" w:color="auto"/>
            </w:tcBorders>
            <w:shd w:val="clear" w:color="000000" w:fill="FFFFFF"/>
            <w:noWrap/>
            <w:vAlign w:val="bottom"/>
            <w:hideMark/>
          </w:tcPr>
          <w:p w14:paraId="612F29DB" w14:textId="77777777" w:rsidR="0028041F" w:rsidRPr="00D3669E" w:rsidRDefault="0028041F" w:rsidP="0028041F">
            <w:pPr>
              <w:pStyle w:val="015"/>
              <w:spacing w:before="156"/>
              <w:rPr>
                <w:sz w:val="18"/>
              </w:rPr>
            </w:pPr>
            <w:r w:rsidRPr="00D3669E">
              <w:rPr>
                <w:rFonts w:hint="eastAsia"/>
                <w:sz w:val="18"/>
              </w:rPr>
              <w:t xml:space="preserve">1908.06 </w:t>
            </w:r>
          </w:p>
        </w:tc>
        <w:tc>
          <w:tcPr>
            <w:tcW w:w="200" w:type="pct"/>
            <w:tcBorders>
              <w:top w:val="nil"/>
              <w:left w:val="nil"/>
              <w:bottom w:val="single" w:sz="4" w:space="0" w:color="auto"/>
              <w:right w:val="single" w:sz="4" w:space="0" w:color="auto"/>
            </w:tcBorders>
            <w:shd w:val="clear" w:color="000000" w:fill="FFFFFF"/>
            <w:noWrap/>
            <w:vAlign w:val="bottom"/>
            <w:hideMark/>
          </w:tcPr>
          <w:p w14:paraId="69659591" w14:textId="77777777" w:rsidR="0028041F" w:rsidRPr="00D3669E" w:rsidRDefault="0028041F" w:rsidP="0028041F">
            <w:pPr>
              <w:pStyle w:val="015"/>
              <w:spacing w:before="156"/>
              <w:rPr>
                <w:sz w:val="18"/>
              </w:rPr>
            </w:pPr>
            <w:r w:rsidRPr="00D3669E">
              <w:rPr>
                <w:rFonts w:hint="eastAsia"/>
                <w:sz w:val="18"/>
              </w:rPr>
              <w:t xml:space="preserve">2129.28 </w:t>
            </w:r>
          </w:p>
        </w:tc>
        <w:tc>
          <w:tcPr>
            <w:tcW w:w="200" w:type="pct"/>
            <w:tcBorders>
              <w:top w:val="nil"/>
              <w:left w:val="nil"/>
              <w:bottom w:val="single" w:sz="4" w:space="0" w:color="auto"/>
              <w:right w:val="single" w:sz="4" w:space="0" w:color="auto"/>
            </w:tcBorders>
            <w:shd w:val="clear" w:color="000000" w:fill="FFFFFF"/>
            <w:noWrap/>
            <w:vAlign w:val="bottom"/>
            <w:hideMark/>
          </w:tcPr>
          <w:p w14:paraId="7927C1CD" w14:textId="77777777" w:rsidR="0028041F" w:rsidRPr="00D3669E" w:rsidRDefault="0028041F" w:rsidP="0028041F">
            <w:pPr>
              <w:pStyle w:val="015"/>
              <w:spacing w:before="156"/>
              <w:rPr>
                <w:sz w:val="18"/>
              </w:rPr>
            </w:pPr>
            <w:r w:rsidRPr="00D3669E">
              <w:rPr>
                <w:rFonts w:hint="eastAsia"/>
                <w:sz w:val="18"/>
              </w:rPr>
              <w:t xml:space="preserve">2359.93 </w:t>
            </w:r>
          </w:p>
        </w:tc>
        <w:tc>
          <w:tcPr>
            <w:tcW w:w="200" w:type="pct"/>
            <w:tcBorders>
              <w:top w:val="nil"/>
              <w:left w:val="nil"/>
              <w:bottom w:val="single" w:sz="4" w:space="0" w:color="auto"/>
              <w:right w:val="single" w:sz="4" w:space="0" w:color="auto"/>
            </w:tcBorders>
            <w:shd w:val="clear" w:color="000000" w:fill="FFFFFF"/>
            <w:noWrap/>
            <w:vAlign w:val="bottom"/>
            <w:hideMark/>
          </w:tcPr>
          <w:p w14:paraId="0542C56B" w14:textId="77777777" w:rsidR="0028041F" w:rsidRPr="00D3669E" w:rsidRDefault="0028041F" w:rsidP="0028041F">
            <w:pPr>
              <w:pStyle w:val="015"/>
              <w:spacing w:before="156"/>
              <w:rPr>
                <w:sz w:val="18"/>
              </w:rPr>
            </w:pPr>
            <w:r w:rsidRPr="00D3669E">
              <w:rPr>
                <w:rFonts w:hint="eastAsia"/>
                <w:sz w:val="18"/>
              </w:rPr>
              <w:t xml:space="preserve">2600.02 </w:t>
            </w:r>
          </w:p>
        </w:tc>
        <w:tc>
          <w:tcPr>
            <w:tcW w:w="200" w:type="pct"/>
            <w:tcBorders>
              <w:top w:val="nil"/>
              <w:left w:val="nil"/>
              <w:bottom w:val="single" w:sz="4" w:space="0" w:color="auto"/>
              <w:right w:val="single" w:sz="4" w:space="0" w:color="auto"/>
            </w:tcBorders>
            <w:shd w:val="clear" w:color="000000" w:fill="FFFFFF"/>
            <w:noWrap/>
            <w:vAlign w:val="bottom"/>
            <w:hideMark/>
          </w:tcPr>
          <w:p w14:paraId="6D9C5BBB" w14:textId="77777777" w:rsidR="0028041F" w:rsidRPr="00D3669E" w:rsidRDefault="0028041F" w:rsidP="0028041F">
            <w:pPr>
              <w:pStyle w:val="015"/>
              <w:spacing w:before="156"/>
              <w:rPr>
                <w:sz w:val="18"/>
              </w:rPr>
            </w:pPr>
            <w:r w:rsidRPr="00D3669E">
              <w:rPr>
                <w:rFonts w:hint="eastAsia"/>
                <w:sz w:val="18"/>
              </w:rPr>
              <w:t xml:space="preserve">2834.51 </w:t>
            </w:r>
          </w:p>
        </w:tc>
        <w:tc>
          <w:tcPr>
            <w:tcW w:w="200" w:type="pct"/>
            <w:tcBorders>
              <w:top w:val="nil"/>
              <w:left w:val="nil"/>
              <w:bottom w:val="single" w:sz="4" w:space="0" w:color="auto"/>
              <w:right w:val="single" w:sz="4" w:space="0" w:color="auto"/>
            </w:tcBorders>
            <w:shd w:val="clear" w:color="000000" w:fill="FFFFFF"/>
            <w:noWrap/>
            <w:vAlign w:val="bottom"/>
            <w:hideMark/>
          </w:tcPr>
          <w:p w14:paraId="2278082D" w14:textId="77777777" w:rsidR="0028041F" w:rsidRPr="00D3669E" w:rsidRDefault="0028041F" w:rsidP="0028041F">
            <w:pPr>
              <w:pStyle w:val="015"/>
              <w:spacing w:before="156"/>
              <w:rPr>
                <w:sz w:val="18"/>
              </w:rPr>
            </w:pPr>
            <w:r w:rsidRPr="00D3669E">
              <w:rPr>
                <w:rFonts w:hint="eastAsia"/>
                <w:sz w:val="18"/>
              </w:rPr>
              <w:t xml:space="preserve">3078.42 </w:t>
            </w:r>
          </w:p>
        </w:tc>
        <w:tc>
          <w:tcPr>
            <w:tcW w:w="200" w:type="pct"/>
            <w:tcBorders>
              <w:top w:val="nil"/>
              <w:left w:val="nil"/>
              <w:bottom w:val="single" w:sz="4" w:space="0" w:color="auto"/>
              <w:right w:val="single" w:sz="4" w:space="0" w:color="auto"/>
            </w:tcBorders>
            <w:shd w:val="clear" w:color="000000" w:fill="FFFFFF"/>
            <w:noWrap/>
            <w:vAlign w:val="bottom"/>
            <w:hideMark/>
          </w:tcPr>
          <w:p w14:paraId="71DE67E8" w14:textId="77777777" w:rsidR="0028041F" w:rsidRPr="00D3669E" w:rsidRDefault="0028041F" w:rsidP="0028041F">
            <w:pPr>
              <w:pStyle w:val="015"/>
              <w:spacing w:before="156"/>
              <w:rPr>
                <w:sz w:val="18"/>
              </w:rPr>
            </w:pPr>
            <w:r w:rsidRPr="00D3669E">
              <w:rPr>
                <w:rFonts w:hint="eastAsia"/>
                <w:sz w:val="18"/>
              </w:rPr>
              <w:t xml:space="preserve">3331.77 </w:t>
            </w:r>
          </w:p>
        </w:tc>
        <w:tc>
          <w:tcPr>
            <w:tcW w:w="200" w:type="pct"/>
            <w:tcBorders>
              <w:top w:val="nil"/>
              <w:left w:val="nil"/>
              <w:bottom w:val="single" w:sz="4" w:space="0" w:color="auto"/>
              <w:right w:val="single" w:sz="4" w:space="0" w:color="auto"/>
            </w:tcBorders>
            <w:shd w:val="clear" w:color="000000" w:fill="FFFFFF"/>
            <w:noWrap/>
            <w:vAlign w:val="bottom"/>
            <w:hideMark/>
          </w:tcPr>
          <w:p w14:paraId="7C452D02" w14:textId="77777777" w:rsidR="0028041F" w:rsidRPr="00D3669E" w:rsidRDefault="0028041F" w:rsidP="0028041F">
            <w:pPr>
              <w:pStyle w:val="015"/>
              <w:spacing w:before="156"/>
              <w:rPr>
                <w:sz w:val="18"/>
              </w:rPr>
            </w:pPr>
            <w:r w:rsidRPr="00D3669E">
              <w:rPr>
                <w:rFonts w:hint="eastAsia"/>
                <w:sz w:val="18"/>
              </w:rPr>
              <w:t xml:space="preserve">3585.13 </w:t>
            </w:r>
          </w:p>
        </w:tc>
        <w:tc>
          <w:tcPr>
            <w:tcW w:w="200" w:type="pct"/>
            <w:tcBorders>
              <w:top w:val="nil"/>
              <w:left w:val="nil"/>
              <w:bottom w:val="single" w:sz="4" w:space="0" w:color="auto"/>
              <w:right w:val="single" w:sz="4" w:space="0" w:color="auto"/>
            </w:tcBorders>
            <w:shd w:val="clear" w:color="000000" w:fill="FFFFFF"/>
            <w:noWrap/>
            <w:vAlign w:val="bottom"/>
            <w:hideMark/>
          </w:tcPr>
          <w:p w14:paraId="04DC9E24" w14:textId="77777777" w:rsidR="0028041F" w:rsidRPr="00D3669E" w:rsidRDefault="0028041F" w:rsidP="0028041F">
            <w:pPr>
              <w:pStyle w:val="015"/>
              <w:spacing w:before="156"/>
              <w:rPr>
                <w:sz w:val="18"/>
              </w:rPr>
            </w:pPr>
            <w:r w:rsidRPr="00D3669E">
              <w:rPr>
                <w:rFonts w:hint="eastAsia"/>
                <w:sz w:val="18"/>
              </w:rPr>
              <w:t xml:space="preserve">3841.54 </w:t>
            </w:r>
          </w:p>
        </w:tc>
        <w:tc>
          <w:tcPr>
            <w:tcW w:w="244" w:type="pct"/>
            <w:tcBorders>
              <w:top w:val="nil"/>
              <w:left w:val="nil"/>
              <w:bottom w:val="single" w:sz="4" w:space="0" w:color="auto"/>
              <w:right w:val="single" w:sz="4" w:space="0" w:color="auto"/>
            </w:tcBorders>
            <w:shd w:val="clear" w:color="000000" w:fill="FFFFFF"/>
            <w:noWrap/>
            <w:vAlign w:val="bottom"/>
            <w:hideMark/>
          </w:tcPr>
          <w:p w14:paraId="1EAB7AA9" w14:textId="77777777" w:rsidR="0028041F" w:rsidRPr="00D3669E" w:rsidRDefault="0028041F" w:rsidP="0028041F">
            <w:pPr>
              <w:pStyle w:val="015"/>
              <w:spacing w:before="156"/>
              <w:rPr>
                <w:sz w:val="18"/>
              </w:rPr>
            </w:pPr>
            <w:r w:rsidRPr="00D3669E">
              <w:rPr>
                <w:rFonts w:hint="eastAsia"/>
                <w:sz w:val="18"/>
              </w:rPr>
              <w:t xml:space="preserve">4292.83 </w:t>
            </w:r>
          </w:p>
        </w:tc>
        <w:tc>
          <w:tcPr>
            <w:tcW w:w="259" w:type="pct"/>
            <w:tcBorders>
              <w:top w:val="nil"/>
              <w:left w:val="nil"/>
              <w:bottom w:val="single" w:sz="4" w:space="0" w:color="auto"/>
              <w:right w:val="single" w:sz="4" w:space="0" w:color="auto"/>
            </w:tcBorders>
            <w:shd w:val="clear" w:color="000000" w:fill="FFFFFF"/>
            <w:noWrap/>
            <w:vAlign w:val="bottom"/>
            <w:hideMark/>
          </w:tcPr>
          <w:p w14:paraId="338D65FC" w14:textId="77777777" w:rsidR="0028041F" w:rsidRPr="00D3669E" w:rsidRDefault="0028041F" w:rsidP="0028041F">
            <w:pPr>
              <w:pStyle w:val="015"/>
              <w:spacing w:before="156"/>
              <w:rPr>
                <w:sz w:val="18"/>
              </w:rPr>
            </w:pPr>
            <w:r w:rsidRPr="00D3669E">
              <w:rPr>
                <w:rFonts w:hint="eastAsia"/>
                <w:sz w:val="18"/>
              </w:rPr>
              <w:t xml:space="preserve">4744.12 </w:t>
            </w:r>
          </w:p>
        </w:tc>
      </w:tr>
      <w:tr w:rsidR="0028041F" w:rsidRPr="00D3669E" w14:paraId="1C7E428F" w14:textId="77777777" w:rsidTr="0028041F">
        <w:trPr>
          <w:trHeight w:val="270"/>
        </w:trPr>
        <w:tc>
          <w:tcPr>
            <w:tcW w:w="134" w:type="pct"/>
            <w:tcBorders>
              <w:top w:val="nil"/>
              <w:left w:val="single" w:sz="4" w:space="0" w:color="auto"/>
              <w:bottom w:val="single" w:sz="4" w:space="0" w:color="auto"/>
              <w:right w:val="single" w:sz="4" w:space="0" w:color="auto"/>
            </w:tcBorders>
            <w:shd w:val="clear" w:color="000000" w:fill="FFFFFF"/>
            <w:noWrap/>
            <w:vAlign w:val="bottom"/>
            <w:hideMark/>
          </w:tcPr>
          <w:p w14:paraId="35EF59D5" w14:textId="77777777" w:rsidR="0028041F" w:rsidRPr="00D3669E" w:rsidRDefault="0028041F" w:rsidP="0028041F">
            <w:pPr>
              <w:pStyle w:val="015"/>
              <w:spacing w:before="156"/>
              <w:rPr>
                <w:sz w:val="18"/>
              </w:rPr>
            </w:pPr>
            <w:r w:rsidRPr="00D3669E">
              <w:rPr>
                <w:sz w:val="18"/>
              </w:rPr>
              <w:t>2.5.4</w:t>
            </w:r>
          </w:p>
        </w:tc>
        <w:tc>
          <w:tcPr>
            <w:tcW w:w="563" w:type="pct"/>
            <w:tcBorders>
              <w:top w:val="nil"/>
              <w:left w:val="nil"/>
              <w:bottom w:val="single" w:sz="4" w:space="0" w:color="auto"/>
              <w:right w:val="single" w:sz="4" w:space="0" w:color="auto"/>
            </w:tcBorders>
            <w:shd w:val="clear" w:color="000000" w:fill="FFFFFF"/>
            <w:noWrap/>
            <w:vAlign w:val="bottom"/>
            <w:hideMark/>
          </w:tcPr>
          <w:p w14:paraId="3A560371" w14:textId="77777777" w:rsidR="0028041F" w:rsidRPr="00D3669E" w:rsidRDefault="0028041F" w:rsidP="0028041F">
            <w:pPr>
              <w:pStyle w:val="015"/>
              <w:spacing w:before="156"/>
              <w:rPr>
                <w:sz w:val="18"/>
              </w:rPr>
            </w:pPr>
            <w:r w:rsidRPr="00D3669E">
              <w:rPr>
                <w:sz w:val="18"/>
              </w:rPr>
              <w:t>累计未分配利润</w:t>
            </w:r>
          </w:p>
        </w:tc>
        <w:tc>
          <w:tcPr>
            <w:tcW w:w="200" w:type="pct"/>
            <w:tcBorders>
              <w:top w:val="nil"/>
              <w:left w:val="nil"/>
              <w:bottom w:val="single" w:sz="4" w:space="0" w:color="auto"/>
              <w:right w:val="single" w:sz="4" w:space="0" w:color="auto"/>
            </w:tcBorders>
            <w:shd w:val="clear" w:color="000000" w:fill="FFFFFF"/>
            <w:noWrap/>
            <w:vAlign w:val="bottom"/>
            <w:hideMark/>
          </w:tcPr>
          <w:p w14:paraId="10CECF55"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68F4BC14"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0FE0410E"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292C7E3E"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2AF3E74B"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69FCE8C2"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267A4361" w14:textId="77777777" w:rsidR="0028041F" w:rsidRPr="00D3669E" w:rsidRDefault="0028041F" w:rsidP="0028041F">
            <w:pPr>
              <w:pStyle w:val="015"/>
              <w:spacing w:before="156"/>
              <w:rPr>
                <w:sz w:val="18"/>
              </w:rPr>
            </w:pPr>
            <w:r w:rsidRPr="00D3669E">
              <w:rPr>
                <w:rFonts w:hint="eastAsia"/>
                <w:sz w:val="18"/>
              </w:rPr>
              <w:t xml:space="preserve">42.92 </w:t>
            </w:r>
          </w:p>
        </w:tc>
        <w:tc>
          <w:tcPr>
            <w:tcW w:w="200" w:type="pct"/>
            <w:tcBorders>
              <w:top w:val="nil"/>
              <w:left w:val="nil"/>
              <w:bottom w:val="single" w:sz="4" w:space="0" w:color="auto"/>
              <w:right w:val="single" w:sz="4" w:space="0" w:color="auto"/>
            </w:tcBorders>
            <w:shd w:val="clear" w:color="000000" w:fill="FFFFFF"/>
            <w:noWrap/>
            <w:vAlign w:val="bottom"/>
            <w:hideMark/>
          </w:tcPr>
          <w:p w14:paraId="3B779F1B" w14:textId="77777777" w:rsidR="0028041F" w:rsidRPr="00D3669E" w:rsidRDefault="0028041F" w:rsidP="0028041F">
            <w:pPr>
              <w:pStyle w:val="015"/>
              <w:spacing w:before="156"/>
              <w:rPr>
                <w:sz w:val="18"/>
              </w:rPr>
            </w:pPr>
            <w:r w:rsidRPr="00D3669E">
              <w:rPr>
                <w:rFonts w:hint="eastAsia"/>
                <w:sz w:val="18"/>
              </w:rPr>
              <w:t xml:space="preserve">25.82 </w:t>
            </w:r>
          </w:p>
        </w:tc>
        <w:tc>
          <w:tcPr>
            <w:tcW w:w="200" w:type="pct"/>
            <w:tcBorders>
              <w:top w:val="nil"/>
              <w:left w:val="nil"/>
              <w:bottom w:val="single" w:sz="4" w:space="0" w:color="auto"/>
              <w:right w:val="single" w:sz="4" w:space="0" w:color="auto"/>
            </w:tcBorders>
            <w:shd w:val="clear" w:color="000000" w:fill="FFFFFF"/>
            <w:noWrap/>
            <w:vAlign w:val="bottom"/>
            <w:hideMark/>
          </w:tcPr>
          <w:p w14:paraId="771F917E" w14:textId="77777777" w:rsidR="0028041F" w:rsidRPr="00D3669E" w:rsidRDefault="0028041F" w:rsidP="0028041F">
            <w:pPr>
              <w:pStyle w:val="015"/>
              <w:spacing w:before="156"/>
              <w:rPr>
                <w:sz w:val="18"/>
              </w:rPr>
            </w:pPr>
            <w:r w:rsidRPr="00D3669E">
              <w:rPr>
                <w:rFonts w:hint="eastAsia"/>
                <w:sz w:val="18"/>
              </w:rPr>
              <w:t xml:space="preserve">93.63 </w:t>
            </w:r>
          </w:p>
        </w:tc>
        <w:tc>
          <w:tcPr>
            <w:tcW w:w="200" w:type="pct"/>
            <w:tcBorders>
              <w:top w:val="nil"/>
              <w:left w:val="nil"/>
              <w:bottom w:val="single" w:sz="4" w:space="0" w:color="auto"/>
              <w:right w:val="single" w:sz="4" w:space="0" w:color="auto"/>
            </w:tcBorders>
            <w:shd w:val="clear" w:color="000000" w:fill="FFFFFF"/>
            <w:noWrap/>
            <w:vAlign w:val="bottom"/>
            <w:hideMark/>
          </w:tcPr>
          <w:p w14:paraId="111D81F1" w14:textId="77777777" w:rsidR="0028041F" w:rsidRPr="00D3669E" w:rsidRDefault="0028041F" w:rsidP="0028041F">
            <w:pPr>
              <w:pStyle w:val="015"/>
              <w:spacing w:before="156"/>
              <w:rPr>
                <w:sz w:val="18"/>
              </w:rPr>
            </w:pPr>
            <w:r w:rsidRPr="00D3669E">
              <w:rPr>
                <w:rFonts w:hint="eastAsia"/>
                <w:sz w:val="18"/>
              </w:rPr>
              <w:t xml:space="preserve">110.95 </w:t>
            </w:r>
          </w:p>
        </w:tc>
        <w:tc>
          <w:tcPr>
            <w:tcW w:w="200" w:type="pct"/>
            <w:tcBorders>
              <w:top w:val="nil"/>
              <w:left w:val="nil"/>
              <w:bottom w:val="single" w:sz="4" w:space="0" w:color="auto"/>
              <w:right w:val="single" w:sz="4" w:space="0" w:color="auto"/>
            </w:tcBorders>
            <w:shd w:val="clear" w:color="000000" w:fill="FFFFFF"/>
            <w:noWrap/>
            <w:vAlign w:val="bottom"/>
            <w:hideMark/>
          </w:tcPr>
          <w:p w14:paraId="340EB512" w14:textId="77777777" w:rsidR="0028041F" w:rsidRPr="00D3669E" w:rsidRDefault="0028041F" w:rsidP="0028041F">
            <w:pPr>
              <w:pStyle w:val="015"/>
              <w:spacing w:before="156"/>
              <w:rPr>
                <w:sz w:val="18"/>
              </w:rPr>
            </w:pPr>
            <w:r w:rsidRPr="00D3669E">
              <w:rPr>
                <w:rFonts w:hint="eastAsia"/>
                <w:sz w:val="18"/>
              </w:rPr>
              <w:t xml:space="preserve">213.19 </w:t>
            </w:r>
          </w:p>
        </w:tc>
        <w:tc>
          <w:tcPr>
            <w:tcW w:w="200" w:type="pct"/>
            <w:tcBorders>
              <w:top w:val="nil"/>
              <w:left w:val="nil"/>
              <w:bottom w:val="single" w:sz="4" w:space="0" w:color="auto"/>
              <w:right w:val="single" w:sz="4" w:space="0" w:color="auto"/>
            </w:tcBorders>
            <w:shd w:val="clear" w:color="000000" w:fill="FFFFFF"/>
            <w:noWrap/>
            <w:vAlign w:val="bottom"/>
            <w:hideMark/>
          </w:tcPr>
          <w:p w14:paraId="3345480F" w14:textId="77777777" w:rsidR="0028041F" w:rsidRPr="00D3669E" w:rsidRDefault="0028041F" w:rsidP="0028041F">
            <w:pPr>
              <w:pStyle w:val="015"/>
              <w:spacing w:before="156"/>
              <w:rPr>
                <w:sz w:val="18"/>
              </w:rPr>
            </w:pPr>
            <w:r w:rsidRPr="00D3669E">
              <w:rPr>
                <w:rFonts w:hint="eastAsia"/>
                <w:sz w:val="18"/>
              </w:rPr>
              <w:t xml:space="preserve">400.35 </w:t>
            </w:r>
          </w:p>
        </w:tc>
        <w:tc>
          <w:tcPr>
            <w:tcW w:w="200" w:type="pct"/>
            <w:tcBorders>
              <w:top w:val="nil"/>
              <w:left w:val="nil"/>
              <w:bottom w:val="single" w:sz="4" w:space="0" w:color="auto"/>
              <w:right w:val="single" w:sz="4" w:space="0" w:color="auto"/>
            </w:tcBorders>
            <w:shd w:val="clear" w:color="000000" w:fill="FFFFFF"/>
            <w:noWrap/>
            <w:vAlign w:val="bottom"/>
            <w:hideMark/>
          </w:tcPr>
          <w:p w14:paraId="03EA3D19" w14:textId="77777777" w:rsidR="0028041F" w:rsidRPr="00D3669E" w:rsidRDefault="0028041F" w:rsidP="0028041F">
            <w:pPr>
              <w:pStyle w:val="015"/>
              <w:spacing w:before="156"/>
              <w:rPr>
                <w:sz w:val="18"/>
              </w:rPr>
            </w:pPr>
            <w:r w:rsidRPr="00D3669E">
              <w:rPr>
                <w:rFonts w:hint="eastAsia"/>
                <w:sz w:val="18"/>
              </w:rPr>
              <w:t xml:space="preserve">672.42 </w:t>
            </w:r>
          </w:p>
        </w:tc>
        <w:tc>
          <w:tcPr>
            <w:tcW w:w="200" w:type="pct"/>
            <w:tcBorders>
              <w:top w:val="nil"/>
              <w:left w:val="nil"/>
              <w:bottom w:val="single" w:sz="4" w:space="0" w:color="auto"/>
              <w:right w:val="single" w:sz="4" w:space="0" w:color="auto"/>
            </w:tcBorders>
            <w:shd w:val="clear" w:color="000000" w:fill="FFFFFF"/>
            <w:noWrap/>
            <w:vAlign w:val="bottom"/>
            <w:hideMark/>
          </w:tcPr>
          <w:p w14:paraId="4C368CCC" w14:textId="77777777" w:rsidR="0028041F" w:rsidRPr="00D3669E" w:rsidRDefault="0028041F" w:rsidP="0028041F">
            <w:pPr>
              <w:pStyle w:val="015"/>
              <w:spacing w:before="156"/>
              <w:rPr>
                <w:sz w:val="18"/>
              </w:rPr>
            </w:pPr>
            <w:r w:rsidRPr="00D3669E">
              <w:rPr>
                <w:rFonts w:hint="eastAsia"/>
                <w:sz w:val="18"/>
              </w:rPr>
              <w:t xml:space="preserve">1029.40 </w:t>
            </w:r>
          </w:p>
        </w:tc>
        <w:tc>
          <w:tcPr>
            <w:tcW w:w="200" w:type="pct"/>
            <w:tcBorders>
              <w:top w:val="nil"/>
              <w:left w:val="nil"/>
              <w:bottom w:val="single" w:sz="4" w:space="0" w:color="auto"/>
              <w:right w:val="single" w:sz="4" w:space="0" w:color="auto"/>
            </w:tcBorders>
            <w:shd w:val="clear" w:color="000000" w:fill="FFFFFF"/>
            <w:noWrap/>
            <w:vAlign w:val="bottom"/>
            <w:hideMark/>
          </w:tcPr>
          <w:p w14:paraId="63C44819" w14:textId="77777777" w:rsidR="0028041F" w:rsidRPr="00D3669E" w:rsidRDefault="0028041F" w:rsidP="0028041F">
            <w:pPr>
              <w:pStyle w:val="015"/>
              <w:spacing w:before="156"/>
              <w:rPr>
                <w:sz w:val="18"/>
              </w:rPr>
            </w:pPr>
            <w:r w:rsidRPr="00D3669E">
              <w:rPr>
                <w:rFonts w:hint="eastAsia"/>
                <w:sz w:val="18"/>
              </w:rPr>
              <w:t xml:space="preserve">1335.90 </w:t>
            </w:r>
          </w:p>
        </w:tc>
        <w:tc>
          <w:tcPr>
            <w:tcW w:w="200" w:type="pct"/>
            <w:tcBorders>
              <w:top w:val="nil"/>
              <w:left w:val="nil"/>
              <w:bottom w:val="single" w:sz="4" w:space="0" w:color="auto"/>
              <w:right w:val="single" w:sz="4" w:space="0" w:color="auto"/>
            </w:tcBorders>
            <w:shd w:val="clear" w:color="000000" w:fill="FFFFFF"/>
            <w:noWrap/>
            <w:vAlign w:val="bottom"/>
            <w:hideMark/>
          </w:tcPr>
          <w:p w14:paraId="7C0EC6B0" w14:textId="77777777" w:rsidR="0028041F" w:rsidRPr="00D3669E" w:rsidRDefault="0028041F" w:rsidP="0028041F">
            <w:pPr>
              <w:pStyle w:val="015"/>
              <w:spacing w:before="156"/>
              <w:rPr>
                <w:sz w:val="18"/>
              </w:rPr>
            </w:pPr>
            <w:r w:rsidRPr="00D3669E">
              <w:rPr>
                <w:rFonts w:hint="eastAsia"/>
                <w:sz w:val="18"/>
              </w:rPr>
              <w:t xml:space="preserve">1727.31 </w:t>
            </w:r>
          </w:p>
        </w:tc>
        <w:tc>
          <w:tcPr>
            <w:tcW w:w="200" w:type="pct"/>
            <w:tcBorders>
              <w:top w:val="nil"/>
              <w:left w:val="nil"/>
              <w:bottom w:val="single" w:sz="4" w:space="0" w:color="auto"/>
              <w:right w:val="single" w:sz="4" w:space="0" w:color="auto"/>
            </w:tcBorders>
            <w:shd w:val="clear" w:color="000000" w:fill="FFFFFF"/>
            <w:noWrap/>
            <w:vAlign w:val="bottom"/>
            <w:hideMark/>
          </w:tcPr>
          <w:p w14:paraId="5DE94572" w14:textId="77777777" w:rsidR="0028041F" w:rsidRPr="00D3669E" w:rsidRDefault="0028041F" w:rsidP="0028041F">
            <w:pPr>
              <w:pStyle w:val="015"/>
              <w:spacing w:before="156"/>
              <w:rPr>
                <w:sz w:val="18"/>
              </w:rPr>
            </w:pPr>
            <w:r w:rsidRPr="00D3669E">
              <w:rPr>
                <w:rFonts w:hint="eastAsia"/>
                <w:sz w:val="18"/>
              </w:rPr>
              <w:t xml:space="preserve">2203.64 </w:t>
            </w:r>
          </w:p>
        </w:tc>
        <w:tc>
          <w:tcPr>
            <w:tcW w:w="200" w:type="pct"/>
            <w:tcBorders>
              <w:top w:val="nil"/>
              <w:left w:val="nil"/>
              <w:bottom w:val="single" w:sz="4" w:space="0" w:color="auto"/>
              <w:right w:val="single" w:sz="4" w:space="0" w:color="auto"/>
            </w:tcBorders>
            <w:shd w:val="clear" w:color="000000" w:fill="FFFFFF"/>
            <w:noWrap/>
            <w:vAlign w:val="bottom"/>
            <w:hideMark/>
          </w:tcPr>
          <w:p w14:paraId="591A1BD3" w14:textId="77777777" w:rsidR="0028041F" w:rsidRPr="00D3669E" w:rsidRDefault="0028041F" w:rsidP="0028041F">
            <w:pPr>
              <w:pStyle w:val="015"/>
              <w:spacing w:before="156"/>
              <w:rPr>
                <w:sz w:val="18"/>
              </w:rPr>
            </w:pPr>
            <w:r w:rsidRPr="00D3669E">
              <w:rPr>
                <w:rFonts w:hint="eastAsia"/>
                <w:sz w:val="18"/>
              </w:rPr>
              <w:t xml:space="preserve">2679.96 </w:t>
            </w:r>
          </w:p>
        </w:tc>
        <w:tc>
          <w:tcPr>
            <w:tcW w:w="200" w:type="pct"/>
            <w:tcBorders>
              <w:top w:val="nil"/>
              <w:left w:val="nil"/>
              <w:bottom w:val="single" w:sz="4" w:space="0" w:color="auto"/>
              <w:right w:val="single" w:sz="4" w:space="0" w:color="auto"/>
            </w:tcBorders>
            <w:shd w:val="clear" w:color="000000" w:fill="FFFFFF"/>
            <w:noWrap/>
            <w:vAlign w:val="bottom"/>
            <w:hideMark/>
          </w:tcPr>
          <w:p w14:paraId="59AA5FB1" w14:textId="77777777" w:rsidR="0028041F" w:rsidRPr="00D3669E" w:rsidRDefault="0028041F" w:rsidP="0028041F">
            <w:pPr>
              <w:pStyle w:val="015"/>
              <w:spacing w:before="156"/>
              <w:rPr>
                <w:sz w:val="18"/>
              </w:rPr>
            </w:pPr>
            <w:r w:rsidRPr="00D3669E">
              <w:rPr>
                <w:rFonts w:hint="eastAsia"/>
                <w:sz w:val="18"/>
              </w:rPr>
              <w:t xml:space="preserve">3183.87 </w:t>
            </w:r>
          </w:p>
        </w:tc>
        <w:tc>
          <w:tcPr>
            <w:tcW w:w="244" w:type="pct"/>
            <w:tcBorders>
              <w:top w:val="nil"/>
              <w:left w:val="nil"/>
              <w:bottom w:val="single" w:sz="4" w:space="0" w:color="auto"/>
              <w:right w:val="single" w:sz="4" w:space="0" w:color="auto"/>
            </w:tcBorders>
            <w:shd w:val="clear" w:color="000000" w:fill="FFFFFF"/>
            <w:noWrap/>
            <w:vAlign w:val="bottom"/>
            <w:hideMark/>
          </w:tcPr>
          <w:p w14:paraId="7825F4AB" w14:textId="77777777" w:rsidR="0028041F" w:rsidRPr="00D3669E" w:rsidRDefault="0028041F" w:rsidP="0028041F">
            <w:pPr>
              <w:pStyle w:val="015"/>
              <w:spacing w:before="156"/>
              <w:rPr>
                <w:sz w:val="18"/>
              </w:rPr>
            </w:pPr>
            <w:r w:rsidRPr="00D3669E">
              <w:rPr>
                <w:rFonts w:hint="eastAsia"/>
                <w:sz w:val="18"/>
              </w:rPr>
              <w:t xml:space="preserve">5441.65 </w:t>
            </w:r>
          </w:p>
        </w:tc>
        <w:tc>
          <w:tcPr>
            <w:tcW w:w="259" w:type="pct"/>
            <w:tcBorders>
              <w:top w:val="nil"/>
              <w:left w:val="nil"/>
              <w:bottom w:val="single" w:sz="4" w:space="0" w:color="auto"/>
              <w:right w:val="single" w:sz="4" w:space="0" w:color="auto"/>
            </w:tcBorders>
            <w:shd w:val="clear" w:color="000000" w:fill="FFFFFF"/>
            <w:noWrap/>
            <w:vAlign w:val="bottom"/>
            <w:hideMark/>
          </w:tcPr>
          <w:p w14:paraId="63284F7C" w14:textId="77777777" w:rsidR="0028041F" w:rsidRPr="00D3669E" w:rsidRDefault="0028041F" w:rsidP="0028041F">
            <w:pPr>
              <w:pStyle w:val="015"/>
              <w:spacing w:before="156"/>
              <w:rPr>
                <w:sz w:val="18"/>
              </w:rPr>
            </w:pPr>
            <w:r w:rsidRPr="00D3669E">
              <w:rPr>
                <w:rFonts w:hint="eastAsia"/>
                <w:sz w:val="18"/>
              </w:rPr>
              <w:t xml:space="preserve">7699.42 </w:t>
            </w:r>
          </w:p>
        </w:tc>
      </w:tr>
      <w:tr w:rsidR="0028041F" w:rsidRPr="00D3669E" w14:paraId="7082BE8F" w14:textId="77777777" w:rsidTr="0028041F">
        <w:trPr>
          <w:trHeight w:val="270"/>
        </w:trPr>
        <w:tc>
          <w:tcPr>
            <w:tcW w:w="134" w:type="pct"/>
            <w:tcBorders>
              <w:top w:val="nil"/>
              <w:left w:val="single" w:sz="4" w:space="0" w:color="auto"/>
              <w:bottom w:val="single" w:sz="4" w:space="0" w:color="auto"/>
              <w:right w:val="single" w:sz="4" w:space="0" w:color="auto"/>
            </w:tcBorders>
            <w:shd w:val="clear" w:color="000000" w:fill="FFFFFF"/>
            <w:noWrap/>
            <w:vAlign w:val="bottom"/>
            <w:hideMark/>
          </w:tcPr>
          <w:p w14:paraId="32CC1AC0" w14:textId="77777777" w:rsidR="0028041F" w:rsidRPr="00D3669E" w:rsidRDefault="0028041F" w:rsidP="0028041F">
            <w:pPr>
              <w:pStyle w:val="015"/>
              <w:spacing w:before="156"/>
              <w:rPr>
                <w:sz w:val="18"/>
              </w:rPr>
            </w:pPr>
            <w:r w:rsidRPr="00D3669E">
              <w:rPr>
                <w:sz w:val="18"/>
              </w:rPr>
              <w:t xml:space="preserve">　</w:t>
            </w:r>
          </w:p>
        </w:tc>
        <w:tc>
          <w:tcPr>
            <w:tcW w:w="563" w:type="pct"/>
            <w:tcBorders>
              <w:top w:val="nil"/>
              <w:left w:val="nil"/>
              <w:bottom w:val="single" w:sz="4" w:space="0" w:color="auto"/>
              <w:right w:val="single" w:sz="4" w:space="0" w:color="auto"/>
            </w:tcBorders>
            <w:shd w:val="clear" w:color="000000" w:fill="FFFFFF"/>
            <w:noWrap/>
            <w:vAlign w:val="bottom"/>
            <w:hideMark/>
          </w:tcPr>
          <w:p w14:paraId="5B2B176F" w14:textId="77777777" w:rsidR="0028041F" w:rsidRPr="00D3669E" w:rsidRDefault="0028041F" w:rsidP="0028041F">
            <w:pPr>
              <w:pStyle w:val="015"/>
              <w:spacing w:before="156"/>
              <w:rPr>
                <w:sz w:val="18"/>
              </w:rPr>
            </w:pPr>
            <w:r w:rsidRPr="00D3669E">
              <w:rPr>
                <w:sz w:val="18"/>
              </w:rPr>
              <w:t>资产负债平衡</w:t>
            </w:r>
          </w:p>
        </w:tc>
        <w:tc>
          <w:tcPr>
            <w:tcW w:w="200" w:type="pct"/>
            <w:tcBorders>
              <w:top w:val="nil"/>
              <w:left w:val="nil"/>
              <w:bottom w:val="single" w:sz="4" w:space="0" w:color="auto"/>
              <w:right w:val="single" w:sz="4" w:space="0" w:color="auto"/>
            </w:tcBorders>
            <w:shd w:val="clear" w:color="000000" w:fill="FFFFFF"/>
            <w:noWrap/>
            <w:vAlign w:val="bottom"/>
            <w:hideMark/>
          </w:tcPr>
          <w:p w14:paraId="1F2ED571"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62BF1AE7"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5877FB5D"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0DF30AC3"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3FF08480"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0917FC0B"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782CE7CB"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6DC5409E"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434CE090"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774FD531"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4CB2B3AF"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7EA41637"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77F52D6B"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13DC6260"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08B6C423"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668F1C39"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1B3AA8AD"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3465B2E4" w14:textId="77777777" w:rsidR="0028041F" w:rsidRPr="00D3669E" w:rsidRDefault="0028041F" w:rsidP="0028041F">
            <w:pPr>
              <w:pStyle w:val="015"/>
              <w:spacing w:before="156"/>
              <w:rPr>
                <w:sz w:val="18"/>
              </w:rPr>
            </w:pPr>
            <w:r w:rsidRPr="00D3669E">
              <w:rPr>
                <w:rFonts w:hint="eastAsia"/>
                <w:sz w:val="18"/>
              </w:rPr>
              <w:t xml:space="preserve">0.00 </w:t>
            </w:r>
          </w:p>
        </w:tc>
        <w:tc>
          <w:tcPr>
            <w:tcW w:w="200" w:type="pct"/>
            <w:tcBorders>
              <w:top w:val="nil"/>
              <w:left w:val="nil"/>
              <w:bottom w:val="single" w:sz="4" w:space="0" w:color="auto"/>
              <w:right w:val="single" w:sz="4" w:space="0" w:color="auto"/>
            </w:tcBorders>
            <w:shd w:val="clear" w:color="000000" w:fill="FFFFFF"/>
            <w:noWrap/>
            <w:vAlign w:val="bottom"/>
            <w:hideMark/>
          </w:tcPr>
          <w:p w14:paraId="3C8C9797" w14:textId="77777777" w:rsidR="0028041F" w:rsidRPr="00D3669E" w:rsidRDefault="0028041F" w:rsidP="0028041F">
            <w:pPr>
              <w:pStyle w:val="015"/>
              <w:spacing w:before="156"/>
              <w:rPr>
                <w:sz w:val="18"/>
              </w:rPr>
            </w:pPr>
            <w:r w:rsidRPr="00D3669E">
              <w:rPr>
                <w:rFonts w:hint="eastAsia"/>
                <w:sz w:val="18"/>
              </w:rPr>
              <w:t xml:space="preserve">0.00 </w:t>
            </w:r>
          </w:p>
        </w:tc>
        <w:tc>
          <w:tcPr>
            <w:tcW w:w="244" w:type="pct"/>
            <w:tcBorders>
              <w:top w:val="nil"/>
              <w:left w:val="nil"/>
              <w:bottom w:val="single" w:sz="4" w:space="0" w:color="auto"/>
              <w:right w:val="single" w:sz="4" w:space="0" w:color="auto"/>
            </w:tcBorders>
            <w:shd w:val="clear" w:color="000000" w:fill="FFFFFF"/>
            <w:noWrap/>
            <w:vAlign w:val="bottom"/>
            <w:hideMark/>
          </w:tcPr>
          <w:p w14:paraId="78A04F9F" w14:textId="77777777" w:rsidR="0028041F" w:rsidRPr="00D3669E" w:rsidRDefault="0028041F" w:rsidP="0028041F">
            <w:pPr>
              <w:pStyle w:val="015"/>
              <w:spacing w:before="156"/>
              <w:rPr>
                <w:sz w:val="18"/>
              </w:rPr>
            </w:pPr>
            <w:r w:rsidRPr="00D3669E">
              <w:rPr>
                <w:rFonts w:hint="eastAsia"/>
                <w:sz w:val="18"/>
              </w:rPr>
              <w:t xml:space="preserve">0.00 </w:t>
            </w:r>
          </w:p>
        </w:tc>
        <w:tc>
          <w:tcPr>
            <w:tcW w:w="259" w:type="pct"/>
            <w:tcBorders>
              <w:top w:val="nil"/>
              <w:left w:val="nil"/>
              <w:bottom w:val="single" w:sz="4" w:space="0" w:color="auto"/>
              <w:right w:val="single" w:sz="4" w:space="0" w:color="auto"/>
            </w:tcBorders>
            <w:shd w:val="clear" w:color="000000" w:fill="FFFFFF"/>
            <w:noWrap/>
            <w:vAlign w:val="bottom"/>
            <w:hideMark/>
          </w:tcPr>
          <w:p w14:paraId="391B89D0" w14:textId="77777777" w:rsidR="0028041F" w:rsidRPr="00D3669E" w:rsidRDefault="0028041F" w:rsidP="0028041F">
            <w:pPr>
              <w:pStyle w:val="015"/>
              <w:spacing w:before="156"/>
              <w:rPr>
                <w:sz w:val="18"/>
              </w:rPr>
            </w:pPr>
            <w:r w:rsidRPr="00D3669E">
              <w:rPr>
                <w:rFonts w:hint="eastAsia"/>
                <w:sz w:val="18"/>
              </w:rPr>
              <w:t xml:space="preserve">0.00 </w:t>
            </w:r>
          </w:p>
        </w:tc>
      </w:tr>
      <w:tr w:rsidR="0028041F" w:rsidRPr="00D3669E" w14:paraId="6B29BFEB" w14:textId="77777777" w:rsidTr="0028041F">
        <w:trPr>
          <w:trHeight w:val="270"/>
        </w:trPr>
        <w:tc>
          <w:tcPr>
            <w:tcW w:w="697" w:type="pct"/>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62D57786" w14:textId="77777777" w:rsidR="0028041F" w:rsidRPr="00D3669E" w:rsidRDefault="0028041F" w:rsidP="0028041F">
            <w:pPr>
              <w:pStyle w:val="015"/>
              <w:spacing w:before="156"/>
              <w:rPr>
                <w:sz w:val="18"/>
              </w:rPr>
            </w:pPr>
            <w:r w:rsidRPr="00D3669E">
              <w:rPr>
                <w:sz w:val="18"/>
              </w:rPr>
              <w:t>计算指标：资产负债率（</w:t>
            </w:r>
            <w:r w:rsidRPr="00D3669E">
              <w:rPr>
                <w:sz w:val="18"/>
              </w:rPr>
              <w:t>%</w:t>
            </w:r>
            <w:r w:rsidRPr="00D3669E">
              <w:rPr>
                <w:sz w:val="18"/>
              </w:rPr>
              <w:t>）</w:t>
            </w:r>
          </w:p>
        </w:tc>
        <w:tc>
          <w:tcPr>
            <w:tcW w:w="200" w:type="pct"/>
            <w:tcBorders>
              <w:top w:val="nil"/>
              <w:left w:val="nil"/>
              <w:bottom w:val="single" w:sz="4" w:space="0" w:color="auto"/>
              <w:right w:val="single" w:sz="4" w:space="0" w:color="auto"/>
            </w:tcBorders>
            <w:shd w:val="clear" w:color="000000" w:fill="FFFFFF"/>
            <w:noWrap/>
            <w:vAlign w:val="bottom"/>
            <w:hideMark/>
          </w:tcPr>
          <w:p w14:paraId="32572805" w14:textId="77777777" w:rsidR="0028041F" w:rsidRPr="00D3669E" w:rsidRDefault="0028041F" w:rsidP="0028041F">
            <w:pPr>
              <w:pStyle w:val="015"/>
              <w:spacing w:before="156"/>
              <w:rPr>
                <w:sz w:val="18"/>
              </w:rPr>
            </w:pPr>
            <w:r w:rsidRPr="00D3669E">
              <w:rPr>
                <w:rFonts w:hint="eastAsia"/>
                <w:sz w:val="18"/>
              </w:rPr>
              <w:t xml:space="preserve">60.00 </w:t>
            </w:r>
          </w:p>
        </w:tc>
        <w:tc>
          <w:tcPr>
            <w:tcW w:w="200" w:type="pct"/>
            <w:tcBorders>
              <w:top w:val="nil"/>
              <w:left w:val="nil"/>
              <w:bottom w:val="single" w:sz="4" w:space="0" w:color="auto"/>
              <w:right w:val="single" w:sz="4" w:space="0" w:color="auto"/>
            </w:tcBorders>
            <w:shd w:val="clear" w:color="000000" w:fill="FFFFFF"/>
            <w:noWrap/>
            <w:vAlign w:val="bottom"/>
            <w:hideMark/>
          </w:tcPr>
          <w:p w14:paraId="54A72793" w14:textId="77777777" w:rsidR="0028041F" w:rsidRPr="00D3669E" w:rsidRDefault="0028041F" w:rsidP="0028041F">
            <w:pPr>
              <w:pStyle w:val="015"/>
              <w:spacing w:before="156"/>
              <w:rPr>
                <w:sz w:val="18"/>
              </w:rPr>
            </w:pPr>
            <w:r w:rsidRPr="00D3669E">
              <w:rPr>
                <w:rFonts w:hint="eastAsia"/>
                <w:sz w:val="18"/>
              </w:rPr>
              <w:t xml:space="preserve">58.16 </w:t>
            </w:r>
          </w:p>
        </w:tc>
        <w:tc>
          <w:tcPr>
            <w:tcW w:w="200" w:type="pct"/>
            <w:tcBorders>
              <w:top w:val="nil"/>
              <w:left w:val="nil"/>
              <w:bottom w:val="single" w:sz="4" w:space="0" w:color="auto"/>
              <w:right w:val="single" w:sz="4" w:space="0" w:color="auto"/>
            </w:tcBorders>
            <w:shd w:val="clear" w:color="000000" w:fill="FFFFFF"/>
            <w:noWrap/>
            <w:vAlign w:val="bottom"/>
            <w:hideMark/>
          </w:tcPr>
          <w:p w14:paraId="2BA6117D" w14:textId="77777777" w:rsidR="0028041F" w:rsidRPr="00D3669E" w:rsidRDefault="0028041F" w:rsidP="0028041F">
            <w:pPr>
              <w:pStyle w:val="015"/>
              <w:spacing w:before="156"/>
              <w:rPr>
                <w:sz w:val="18"/>
              </w:rPr>
            </w:pPr>
            <w:r w:rsidRPr="00D3669E">
              <w:rPr>
                <w:rFonts w:hint="eastAsia"/>
                <w:sz w:val="18"/>
              </w:rPr>
              <w:t xml:space="preserve">56.16 </w:t>
            </w:r>
          </w:p>
        </w:tc>
        <w:tc>
          <w:tcPr>
            <w:tcW w:w="200" w:type="pct"/>
            <w:tcBorders>
              <w:top w:val="nil"/>
              <w:left w:val="nil"/>
              <w:bottom w:val="single" w:sz="4" w:space="0" w:color="auto"/>
              <w:right w:val="single" w:sz="4" w:space="0" w:color="auto"/>
            </w:tcBorders>
            <w:shd w:val="clear" w:color="000000" w:fill="FFFFFF"/>
            <w:noWrap/>
            <w:vAlign w:val="bottom"/>
            <w:hideMark/>
          </w:tcPr>
          <w:p w14:paraId="1CF9AF25" w14:textId="77777777" w:rsidR="0028041F" w:rsidRPr="00D3669E" w:rsidRDefault="0028041F" w:rsidP="0028041F">
            <w:pPr>
              <w:pStyle w:val="015"/>
              <w:spacing w:before="156"/>
              <w:rPr>
                <w:sz w:val="18"/>
              </w:rPr>
            </w:pPr>
            <w:r w:rsidRPr="00D3669E">
              <w:rPr>
                <w:rFonts w:hint="eastAsia"/>
                <w:sz w:val="18"/>
              </w:rPr>
              <w:t xml:space="preserve">53.98 </w:t>
            </w:r>
          </w:p>
        </w:tc>
        <w:tc>
          <w:tcPr>
            <w:tcW w:w="200" w:type="pct"/>
            <w:tcBorders>
              <w:top w:val="nil"/>
              <w:left w:val="nil"/>
              <w:bottom w:val="single" w:sz="4" w:space="0" w:color="auto"/>
              <w:right w:val="single" w:sz="4" w:space="0" w:color="auto"/>
            </w:tcBorders>
            <w:shd w:val="clear" w:color="000000" w:fill="FFFFFF"/>
            <w:noWrap/>
            <w:vAlign w:val="bottom"/>
            <w:hideMark/>
          </w:tcPr>
          <w:p w14:paraId="31C0E3E7" w14:textId="77777777" w:rsidR="0028041F" w:rsidRPr="00D3669E" w:rsidRDefault="0028041F" w:rsidP="0028041F">
            <w:pPr>
              <w:pStyle w:val="015"/>
              <w:spacing w:before="156"/>
              <w:rPr>
                <w:sz w:val="18"/>
              </w:rPr>
            </w:pPr>
            <w:r w:rsidRPr="00D3669E">
              <w:rPr>
                <w:rFonts w:hint="eastAsia"/>
                <w:sz w:val="18"/>
              </w:rPr>
              <w:t xml:space="preserve">51.65 </w:t>
            </w:r>
          </w:p>
        </w:tc>
        <w:tc>
          <w:tcPr>
            <w:tcW w:w="200" w:type="pct"/>
            <w:tcBorders>
              <w:top w:val="nil"/>
              <w:left w:val="nil"/>
              <w:bottom w:val="single" w:sz="4" w:space="0" w:color="auto"/>
              <w:right w:val="single" w:sz="4" w:space="0" w:color="auto"/>
            </w:tcBorders>
            <w:shd w:val="clear" w:color="000000" w:fill="FFFFFF"/>
            <w:noWrap/>
            <w:vAlign w:val="bottom"/>
            <w:hideMark/>
          </w:tcPr>
          <w:p w14:paraId="4FF3D701" w14:textId="77777777" w:rsidR="0028041F" w:rsidRPr="00D3669E" w:rsidRDefault="0028041F" w:rsidP="0028041F">
            <w:pPr>
              <w:pStyle w:val="015"/>
              <w:spacing w:before="156"/>
              <w:rPr>
                <w:sz w:val="18"/>
              </w:rPr>
            </w:pPr>
            <w:r w:rsidRPr="00D3669E">
              <w:rPr>
                <w:rFonts w:hint="eastAsia"/>
                <w:sz w:val="18"/>
              </w:rPr>
              <w:t xml:space="preserve">49.09 </w:t>
            </w:r>
          </w:p>
        </w:tc>
        <w:tc>
          <w:tcPr>
            <w:tcW w:w="200" w:type="pct"/>
            <w:tcBorders>
              <w:top w:val="nil"/>
              <w:left w:val="nil"/>
              <w:bottom w:val="single" w:sz="4" w:space="0" w:color="auto"/>
              <w:right w:val="single" w:sz="4" w:space="0" w:color="auto"/>
            </w:tcBorders>
            <w:shd w:val="clear" w:color="000000" w:fill="FFFFFF"/>
            <w:noWrap/>
            <w:vAlign w:val="bottom"/>
            <w:hideMark/>
          </w:tcPr>
          <w:p w14:paraId="588C2325" w14:textId="77777777" w:rsidR="0028041F" w:rsidRPr="00D3669E" w:rsidRDefault="0028041F" w:rsidP="0028041F">
            <w:pPr>
              <w:pStyle w:val="015"/>
              <w:spacing w:before="156"/>
              <w:rPr>
                <w:sz w:val="18"/>
              </w:rPr>
            </w:pPr>
            <w:r w:rsidRPr="00D3669E">
              <w:rPr>
                <w:rFonts w:hint="eastAsia"/>
                <w:sz w:val="18"/>
              </w:rPr>
              <w:t xml:space="preserve">46.21 </w:t>
            </w:r>
          </w:p>
        </w:tc>
        <w:tc>
          <w:tcPr>
            <w:tcW w:w="200" w:type="pct"/>
            <w:tcBorders>
              <w:top w:val="nil"/>
              <w:left w:val="nil"/>
              <w:bottom w:val="single" w:sz="4" w:space="0" w:color="auto"/>
              <w:right w:val="single" w:sz="4" w:space="0" w:color="auto"/>
            </w:tcBorders>
            <w:shd w:val="clear" w:color="000000" w:fill="FFFFFF"/>
            <w:noWrap/>
            <w:vAlign w:val="bottom"/>
            <w:hideMark/>
          </w:tcPr>
          <w:p w14:paraId="132D1DDB" w14:textId="77777777" w:rsidR="0028041F" w:rsidRPr="00D3669E" w:rsidRDefault="0028041F" w:rsidP="0028041F">
            <w:pPr>
              <w:pStyle w:val="015"/>
              <w:spacing w:before="156"/>
              <w:rPr>
                <w:sz w:val="18"/>
              </w:rPr>
            </w:pPr>
            <w:r w:rsidRPr="00D3669E">
              <w:rPr>
                <w:rFonts w:hint="eastAsia"/>
                <w:sz w:val="18"/>
              </w:rPr>
              <w:t xml:space="preserve">43.13 </w:t>
            </w:r>
          </w:p>
        </w:tc>
        <w:tc>
          <w:tcPr>
            <w:tcW w:w="200" w:type="pct"/>
            <w:tcBorders>
              <w:top w:val="nil"/>
              <w:left w:val="nil"/>
              <w:bottom w:val="single" w:sz="4" w:space="0" w:color="auto"/>
              <w:right w:val="single" w:sz="4" w:space="0" w:color="auto"/>
            </w:tcBorders>
            <w:shd w:val="clear" w:color="000000" w:fill="FFFFFF"/>
            <w:noWrap/>
            <w:vAlign w:val="bottom"/>
            <w:hideMark/>
          </w:tcPr>
          <w:p w14:paraId="44DF251D" w14:textId="77777777" w:rsidR="0028041F" w:rsidRPr="00D3669E" w:rsidRDefault="0028041F" w:rsidP="0028041F">
            <w:pPr>
              <w:pStyle w:val="015"/>
              <w:spacing w:before="156"/>
              <w:rPr>
                <w:sz w:val="18"/>
              </w:rPr>
            </w:pPr>
            <w:r w:rsidRPr="00D3669E">
              <w:rPr>
                <w:rFonts w:hint="eastAsia"/>
                <w:sz w:val="18"/>
              </w:rPr>
              <w:t xml:space="preserve">39.64 </w:t>
            </w:r>
          </w:p>
        </w:tc>
        <w:tc>
          <w:tcPr>
            <w:tcW w:w="200" w:type="pct"/>
            <w:tcBorders>
              <w:top w:val="nil"/>
              <w:left w:val="nil"/>
              <w:bottom w:val="single" w:sz="4" w:space="0" w:color="auto"/>
              <w:right w:val="single" w:sz="4" w:space="0" w:color="auto"/>
            </w:tcBorders>
            <w:shd w:val="clear" w:color="000000" w:fill="FFFFFF"/>
            <w:noWrap/>
            <w:vAlign w:val="bottom"/>
            <w:hideMark/>
          </w:tcPr>
          <w:p w14:paraId="3F9F991C" w14:textId="77777777" w:rsidR="0028041F" w:rsidRPr="00D3669E" w:rsidRDefault="0028041F" w:rsidP="0028041F">
            <w:pPr>
              <w:pStyle w:val="015"/>
              <w:spacing w:before="156"/>
              <w:rPr>
                <w:sz w:val="18"/>
              </w:rPr>
            </w:pPr>
            <w:r w:rsidRPr="00D3669E">
              <w:rPr>
                <w:rFonts w:hint="eastAsia"/>
                <w:sz w:val="18"/>
              </w:rPr>
              <w:t xml:space="preserve">35.84 </w:t>
            </w:r>
          </w:p>
        </w:tc>
        <w:tc>
          <w:tcPr>
            <w:tcW w:w="200" w:type="pct"/>
            <w:tcBorders>
              <w:top w:val="nil"/>
              <w:left w:val="nil"/>
              <w:bottom w:val="single" w:sz="4" w:space="0" w:color="auto"/>
              <w:right w:val="single" w:sz="4" w:space="0" w:color="auto"/>
            </w:tcBorders>
            <w:shd w:val="clear" w:color="000000" w:fill="FFFFFF"/>
            <w:noWrap/>
            <w:vAlign w:val="bottom"/>
            <w:hideMark/>
          </w:tcPr>
          <w:p w14:paraId="68C19D43" w14:textId="77777777" w:rsidR="0028041F" w:rsidRPr="00D3669E" w:rsidRDefault="0028041F" w:rsidP="0028041F">
            <w:pPr>
              <w:pStyle w:val="015"/>
              <w:spacing w:before="156"/>
              <w:rPr>
                <w:sz w:val="18"/>
              </w:rPr>
            </w:pPr>
            <w:r w:rsidRPr="00D3669E">
              <w:rPr>
                <w:rFonts w:hint="eastAsia"/>
                <w:sz w:val="18"/>
              </w:rPr>
              <w:t xml:space="preserve">31.53 </w:t>
            </w:r>
          </w:p>
        </w:tc>
        <w:tc>
          <w:tcPr>
            <w:tcW w:w="200" w:type="pct"/>
            <w:tcBorders>
              <w:top w:val="nil"/>
              <w:left w:val="nil"/>
              <w:bottom w:val="single" w:sz="4" w:space="0" w:color="auto"/>
              <w:right w:val="single" w:sz="4" w:space="0" w:color="auto"/>
            </w:tcBorders>
            <w:shd w:val="clear" w:color="000000" w:fill="FFFFFF"/>
            <w:noWrap/>
            <w:vAlign w:val="bottom"/>
            <w:hideMark/>
          </w:tcPr>
          <w:p w14:paraId="66BB083A" w14:textId="77777777" w:rsidR="0028041F" w:rsidRPr="00D3669E" w:rsidRDefault="0028041F" w:rsidP="0028041F">
            <w:pPr>
              <w:pStyle w:val="015"/>
              <w:spacing w:before="156"/>
              <w:rPr>
                <w:sz w:val="18"/>
              </w:rPr>
            </w:pPr>
            <w:r w:rsidRPr="00D3669E">
              <w:rPr>
                <w:rFonts w:hint="eastAsia"/>
                <w:sz w:val="18"/>
              </w:rPr>
              <w:t xml:space="preserve">26.65 </w:t>
            </w:r>
          </w:p>
        </w:tc>
        <w:tc>
          <w:tcPr>
            <w:tcW w:w="200" w:type="pct"/>
            <w:tcBorders>
              <w:top w:val="nil"/>
              <w:left w:val="nil"/>
              <w:bottom w:val="single" w:sz="4" w:space="0" w:color="auto"/>
              <w:right w:val="single" w:sz="4" w:space="0" w:color="auto"/>
            </w:tcBorders>
            <w:shd w:val="clear" w:color="000000" w:fill="FFFFFF"/>
            <w:noWrap/>
            <w:vAlign w:val="bottom"/>
            <w:hideMark/>
          </w:tcPr>
          <w:p w14:paraId="303780B3" w14:textId="77777777" w:rsidR="0028041F" w:rsidRPr="00D3669E" w:rsidRDefault="0028041F" w:rsidP="0028041F">
            <w:pPr>
              <w:pStyle w:val="015"/>
              <w:spacing w:before="156"/>
              <w:rPr>
                <w:sz w:val="18"/>
              </w:rPr>
            </w:pPr>
            <w:r w:rsidRPr="00D3669E">
              <w:rPr>
                <w:rFonts w:hint="eastAsia"/>
                <w:sz w:val="18"/>
              </w:rPr>
              <w:t xml:space="preserve">21.16 </w:t>
            </w:r>
          </w:p>
        </w:tc>
        <w:tc>
          <w:tcPr>
            <w:tcW w:w="200" w:type="pct"/>
            <w:tcBorders>
              <w:top w:val="nil"/>
              <w:left w:val="nil"/>
              <w:bottom w:val="single" w:sz="4" w:space="0" w:color="auto"/>
              <w:right w:val="single" w:sz="4" w:space="0" w:color="auto"/>
            </w:tcBorders>
            <w:shd w:val="clear" w:color="000000" w:fill="FFFFFF"/>
            <w:noWrap/>
            <w:vAlign w:val="bottom"/>
            <w:hideMark/>
          </w:tcPr>
          <w:p w14:paraId="5C510E85" w14:textId="77777777" w:rsidR="0028041F" w:rsidRPr="00D3669E" w:rsidRDefault="0028041F" w:rsidP="0028041F">
            <w:pPr>
              <w:pStyle w:val="015"/>
              <w:spacing w:before="156"/>
              <w:rPr>
                <w:sz w:val="18"/>
              </w:rPr>
            </w:pPr>
            <w:r w:rsidRPr="00D3669E">
              <w:rPr>
                <w:rFonts w:hint="eastAsia"/>
                <w:sz w:val="18"/>
              </w:rPr>
              <w:t xml:space="preserve">15.00 </w:t>
            </w:r>
          </w:p>
        </w:tc>
        <w:tc>
          <w:tcPr>
            <w:tcW w:w="200" w:type="pct"/>
            <w:tcBorders>
              <w:top w:val="nil"/>
              <w:left w:val="nil"/>
              <w:bottom w:val="single" w:sz="4" w:space="0" w:color="auto"/>
              <w:right w:val="single" w:sz="4" w:space="0" w:color="auto"/>
            </w:tcBorders>
            <w:shd w:val="clear" w:color="000000" w:fill="FFFFFF"/>
            <w:noWrap/>
            <w:vAlign w:val="bottom"/>
            <w:hideMark/>
          </w:tcPr>
          <w:p w14:paraId="2CA6E6B3" w14:textId="77777777" w:rsidR="0028041F" w:rsidRPr="00D3669E" w:rsidRDefault="0028041F" w:rsidP="0028041F">
            <w:pPr>
              <w:pStyle w:val="015"/>
              <w:spacing w:before="156"/>
              <w:rPr>
                <w:sz w:val="18"/>
              </w:rPr>
            </w:pPr>
            <w:r w:rsidRPr="00D3669E">
              <w:rPr>
                <w:rFonts w:hint="eastAsia"/>
                <w:sz w:val="18"/>
              </w:rPr>
              <w:t xml:space="preserve">8.16 </w:t>
            </w:r>
          </w:p>
        </w:tc>
        <w:tc>
          <w:tcPr>
            <w:tcW w:w="200" w:type="pct"/>
            <w:tcBorders>
              <w:top w:val="nil"/>
              <w:left w:val="nil"/>
              <w:bottom w:val="single" w:sz="4" w:space="0" w:color="auto"/>
              <w:right w:val="single" w:sz="4" w:space="0" w:color="auto"/>
            </w:tcBorders>
            <w:shd w:val="clear" w:color="000000" w:fill="FFFFFF"/>
            <w:noWrap/>
            <w:vAlign w:val="bottom"/>
            <w:hideMark/>
          </w:tcPr>
          <w:p w14:paraId="19ED2776" w14:textId="77777777" w:rsidR="0028041F" w:rsidRPr="00D3669E" w:rsidRDefault="0028041F" w:rsidP="0028041F">
            <w:pPr>
              <w:pStyle w:val="015"/>
              <w:spacing w:before="156"/>
              <w:rPr>
                <w:sz w:val="18"/>
              </w:rPr>
            </w:pPr>
            <w:r w:rsidRPr="00D3669E">
              <w:rPr>
                <w:rFonts w:hint="eastAsia"/>
                <w:sz w:val="18"/>
              </w:rPr>
              <w:t xml:space="preserve">0.46 </w:t>
            </w:r>
          </w:p>
        </w:tc>
        <w:tc>
          <w:tcPr>
            <w:tcW w:w="200" w:type="pct"/>
            <w:tcBorders>
              <w:top w:val="nil"/>
              <w:left w:val="nil"/>
              <w:bottom w:val="single" w:sz="4" w:space="0" w:color="auto"/>
              <w:right w:val="single" w:sz="4" w:space="0" w:color="auto"/>
            </w:tcBorders>
            <w:shd w:val="clear" w:color="000000" w:fill="FFFFFF"/>
            <w:noWrap/>
            <w:vAlign w:val="bottom"/>
            <w:hideMark/>
          </w:tcPr>
          <w:p w14:paraId="3A0FA9D1" w14:textId="77777777" w:rsidR="0028041F" w:rsidRPr="00D3669E" w:rsidRDefault="0028041F" w:rsidP="0028041F">
            <w:pPr>
              <w:pStyle w:val="015"/>
              <w:spacing w:before="156"/>
              <w:rPr>
                <w:sz w:val="18"/>
              </w:rPr>
            </w:pPr>
            <w:r w:rsidRPr="00D3669E">
              <w:rPr>
                <w:rFonts w:hint="eastAsia"/>
                <w:sz w:val="18"/>
              </w:rPr>
              <w:t xml:space="preserve">0.45 </w:t>
            </w:r>
          </w:p>
        </w:tc>
        <w:tc>
          <w:tcPr>
            <w:tcW w:w="200" w:type="pct"/>
            <w:tcBorders>
              <w:top w:val="nil"/>
              <w:left w:val="nil"/>
              <w:bottom w:val="single" w:sz="4" w:space="0" w:color="auto"/>
              <w:right w:val="single" w:sz="4" w:space="0" w:color="auto"/>
            </w:tcBorders>
            <w:shd w:val="clear" w:color="000000" w:fill="FFFFFF"/>
            <w:noWrap/>
            <w:vAlign w:val="bottom"/>
            <w:hideMark/>
          </w:tcPr>
          <w:p w14:paraId="05F28980" w14:textId="77777777" w:rsidR="0028041F" w:rsidRPr="00D3669E" w:rsidRDefault="0028041F" w:rsidP="0028041F">
            <w:pPr>
              <w:pStyle w:val="015"/>
              <w:spacing w:before="156"/>
              <w:rPr>
                <w:sz w:val="18"/>
              </w:rPr>
            </w:pPr>
            <w:r w:rsidRPr="00D3669E">
              <w:rPr>
                <w:rFonts w:hint="eastAsia"/>
                <w:sz w:val="18"/>
              </w:rPr>
              <w:t xml:space="preserve">0.44 </w:t>
            </w:r>
          </w:p>
        </w:tc>
        <w:tc>
          <w:tcPr>
            <w:tcW w:w="200" w:type="pct"/>
            <w:tcBorders>
              <w:top w:val="nil"/>
              <w:left w:val="nil"/>
              <w:bottom w:val="single" w:sz="4" w:space="0" w:color="auto"/>
              <w:right w:val="single" w:sz="4" w:space="0" w:color="auto"/>
            </w:tcBorders>
            <w:shd w:val="clear" w:color="000000" w:fill="FFFFFF"/>
            <w:noWrap/>
            <w:vAlign w:val="bottom"/>
            <w:hideMark/>
          </w:tcPr>
          <w:p w14:paraId="4491AD6B" w14:textId="77777777" w:rsidR="0028041F" w:rsidRPr="00D3669E" w:rsidRDefault="0028041F" w:rsidP="0028041F">
            <w:pPr>
              <w:pStyle w:val="015"/>
              <w:spacing w:before="156"/>
              <w:rPr>
                <w:sz w:val="18"/>
              </w:rPr>
            </w:pPr>
            <w:r w:rsidRPr="00D3669E">
              <w:rPr>
                <w:rFonts w:hint="eastAsia"/>
                <w:sz w:val="18"/>
              </w:rPr>
              <w:t xml:space="preserve">0.42 </w:t>
            </w:r>
          </w:p>
        </w:tc>
        <w:tc>
          <w:tcPr>
            <w:tcW w:w="244" w:type="pct"/>
            <w:tcBorders>
              <w:top w:val="nil"/>
              <w:left w:val="nil"/>
              <w:bottom w:val="single" w:sz="4" w:space="0" w:color="auto"/>
              <w:right w:val="single" w:sz="4" w:space="0" w:color="auto"/>
            </w:tcBorders>
            <w:shd w:val="clear" w:color="000000" w:fill="FFFFFF"/>
            <w:noWrap/>
            <w:vAlign w:val="bottom"/>
            <w:hideMark/>
          </w:tcPr>
          <w:p w14:paraId="23B6CB5F" w14:textId="77777777" w:rsidR="0028041F" w:rsidRPr="00D3669E" w:rsidRDefault="0028041F" w:rsidP="0028041F">
            <w:pPr>
              <w:pStyle w:val="015"/>
              <w:spacing w:before="156"/>
              <w:rPr>
                <w:sz w:val="18"/>
              </w:rPr>
            </w:pPr>
            <w:r w:rsidRPr="00D3669E">
              <w:rPr>
                <w:rFonts w:hint="eastAsia"/>
                <w:sz w:val="18"/>
              </w:rPr>
              <w:t xml:space="preserve">0.39 </w:t>
            </w:r>
          </w:p>
        </w:tc>
        <w:tc>
          <w:tcPr>
            <w:tcW w:w="259" w:type="pct"/>
            <w:tcBorders>
              <w:top w:val="nil"/>
              <w:left w:val="nil"/>
              <w:bottom w:val="single" w:sz="4" w:space="0" w:color="auto"/>
              <w:right w:val="single" w:sz="4" w:space="0" w:color="auto"/>
            </w:tcBorders>
            <w:shd w:val="clear" w:color="000000" w:fill="FFFFFF"/>
            <w:noWrap/>
            <w:vAlign w:val="bottom"/>
            <w:hideMark/>
          </w:tcPr>
          <w:p w14:paraId="36A4CBC3" w14:textId="77777777" w:rsidR="0028041F" w:rsidRPr="00D3669E" w:rsidRDefault="0028041F" w:rsidP="0028041F">
            <w:pPr>
              <w:pStyle w:val="015"/>
              <w:spacing w:before="156"/>
              <w:rPr>
                <w:sz w:val="18"/>
              </w:rPr>
            </w:pPr>
            <w:r w:rsidRPr="00D3669E">
              <w:rPr>
                <w:rFonts w:hint="eastAsia"/>
                <w:sz w:val="18"/>
              </w:rPr>
              <w:t xml:space="preserve">0.00 </w:t>
            </w:r>
          </w:p>
        </w:tc>
      </w:tr>
    </w:tbl>
    <w:p w14:paraId="3BB49089" w14:textId="77777777" w:rsidR="0028041F" w:rsidRPr="00D3669E" w:rsidRDefault="0028041F" w:rsidP="0028041F">
      <w:pPr>
        <w:pStyle w:val="01maintext"/>
      </w:pPr>
    </w:p>
    <w:p w14:paraId="1D6D534F" w14:textId="7756662A" w:rsidR="00E30863" w:rsidRPr="00D3669E" w:rsidRDefault="00E30863" w:rsidP="00C129B3">
      <w:pPr>
        <w:pStyle w:val="01maintext"/>
      </w:pPr>
    </w:p>
    <w:p w14:paraId="31668FE2" w14:textId="77777777" w:rsidR="00AC005A" w:rsidRPr="00D3669E" w:rsidRDefault="00AC005A" w:rsidP="00C129B3">
      <w:pPr>
        <w:pStyle w:val="01maintext"/>
        <w:sectPr w:rsidR="00AC005A" w:rsidRPr="00D3669E" w:rsidSect="00AC005A">
          <w:headerReference w:type="even" r:id="rId109"/>
          <w:headerReference w:type="default" r:id="rId110"/>
          <w:footerReference w:type="even" r:id="rId111"/>
          <w:footerReference w:type="default" r:id="rId112"/>
          <w:pgSz w:w="23814" w:h="16840" w:orient="landscape" w:code="8"/>
          <w:pgMar w:top="1797" w:right="1440" w:bottom="1797" w:left="1440" w:header="851" w:footer="992" w:gutter="0"/>
          <w:cols w:space="425"/>
          <w:docGrid w:type="linesAndChars" w:linePitch="312"/>
        </w:sectPr>
      </w:pPr>
      <w:bookmarkStart w:id="467" w:name="_Toc387670151"/>
      <w:bookmarkStart w:id="468" w:name="_Toc378089776"/>
      <w:bookmarkStart w:id="469" w:name="_Toc451358881"/>
      <w:bookmarkStart w:id="470" w:name="_Toc508028276"/>
      <w:bookmarkStart w:id="471" w:name="_Toc508715419"/>
      <w:bookmarkStart w:id="472" w:name="_Toc6424360"/>
      <w:bookmarkStart w:id="473" w:name="_Toc408412132"/>
      <w:bookmarkStart w:id="474" w:name="_Toc405476991"/>
      <w:bookmarkStart w:id="475" w:name="_Toc367635005"/>
      <w:bookmarkStart w:id="476" w:name="_Toc367178231"/>
      <w:bookmarkStart w:id="477" w:name="_Toc277857261"/>
      <w:bookmarkStart w:id="478" w:name="_Toc277262621"/>
      <w:bookmarkStart w:id="479" w:name="_Toc321991242"/>
      <w:bookmarkStart w:id="480" w:name="_Toc293068449"/>
      <w:bookmarkStart w:id="481" w:name="_Toc288751199"/>
      <w:bookmarkStart w:id="482" w:name="_Toc288672734"/>
    </w:p>
    <w:p w14:paraId="2F9D7A01" w14:textId="491E7B21" w:rsidR="008B58F6" w:rsidRPr="00D3669E" w:rsidRDefault="008B58F6" w:rsidP="001B75E0">
      <w:pPr>
        <w:pStyle w:val="1"/>
        <w:spacing w:before="468" w:after="468"/>
      </w:pPr>
      <w:bookmarkStart w:id="483" w:name="_Toc23234008"/>
      <w:r w:rsidRPr="00D3669E">
        <w:lastRenderedPageBreak/>
        <w:t xml:space="preserve">14 </w:t>
      </w:r>
      <w:bookmarkEnd w:id="467"/>
      <w:bookmarkEnd w:id="468"/>
      <w:r w:rsidRPr="00D3669E">
        <w:rPr>
          <w:rFonts w:hint="eastAsia"/>
        </w:rPr>
        <w:t>节能降耗</w:t>
      </w:r>
      <w:bookmarkEnd w:id="469"/>
      <w:bookmarkEnd w:id="470"/>
      <w:bookmarkEnd w:id="471"/>
      <w:bookmarkEnd w:id="472"/>
      <w:bookmarkEnd w:id="483"/>
    </w:p>
    <w:p w14:paraId="475E435E" w14:textId="77777777" w:rsidR="008B58F6" w:rsidRPr="00D3669E" w:rsidRDefault="008B58F6" w:rsidP="001B75E0">
      <w:pPr>
        <w:pStyle w:val="2"/>
        <w:spacing w:before="312" w:after="312"/>
      </w:pPr>
      <w:bookmarkStart w:id="484" w:name="_Toc451358882"/>
      <w:bookmarkStart w:id="485" w:name="_Toc508610614"/>
      <w:bookmarkStart w:id="486" w:name="_Toc6424361"/>
      <w:bookmarkStart w:id="487" w:name="_Toc23234009"/>
      <w:bookmarkEnd w:id="473"/>
      <w:bookmarkEnd w:id="474"/>
      <w:bookmarkEnd w:id="475"/>
      <w:bookmarkEnd w:id="476"/>
      <w:bookmarkEnd w:id="477"/>
      <w:bookmarkEnd w:id="478"/>
      <w:bookmarkEnd w:id="479"/>
      <w:bookmarkEnd w:id="480"/>
      <w:bookmarkEnd w:id="481"/>
      <w:bookmarkEnd w:id="482"/>
      <w:r w:rsidRPr="00D3669E">
        <w:t xml:space="preserve">14.1 </w:t>
      </w:r>
      <w:r w:rsidRPr="00D3669E">
        <w:rPr>
          <w:rFonts w:hint="eastAsia"/>
        </w:rPr>
        <w:t>概述</w:t>
      </w:r>
      <w:bookmarkEnd w:id="484"/>
      <w:bookmarkEnd w:id="485"/>
      <w:bookmarkEnd w:id="486"/>
      <w:bookmarkEnd w:id="487"/>
      <w:r w:rsidRPr="00D3669E">
        <w:t xml:space="preserve"> </w:t>
      </w:r>
    </w:p>
    <w:p w14:paraId="064B402C" w14:textId="4D3ED3FD" w:rsidR="008B58F6" w:rsidRPr="00D3669E" w:rsidRDefault="008B58F6" w:rsidP="00C129B3">
      <w:pPr>
        <w:pStyle w:val="01maintext"/>
      </w:pPr>
      <w:r w:rsidRPr="00D3669E">
        <w:rPr>
          <w:rFonts w:hint="eastAsia"/>
        </w:rPr>
        <w:t>风电场拟安装</w:t>
      </w:r>
      <w:r w:rsidRPr="00D3669E">
        <w:t>28</w:t>
      </w:r>
      <w:r w:rsidRPr="00D3669E">
        <w:rPr>
          <w:rFonts w:hint="eastAsia"/>
        </w:rPr>
        <w:t>台单机容量为</w:t>
      </w:r>
      <w:r w:rsidRPr="00D3669E">
        <w:rPr>
          <w:rFonts w:hint="eastAsia"/>
        </w:rPr>
        <w:t>2.</w:t>
      </w:r>
      <w:r w:rsidRPr="00D3669E">
        <w:t>5</w:t>
      </w:r>
      <w:r w:rsidRPr="00D3669E">
        <w:rPr>
          <w:rFonts w:hint="eastAsia"/>
        </w:rPr>
        <w:t>MW</w:t>
      </w:r>
      <w:r w:rsidRPr="00D3669E">
        <w:rPr>
          <w:rFonts w:hint="eastAsia"/>
        </w:rPr>
        <w:t>的风力发电机组，本期规划容量为</w:t>
      </w:r>
      <w:r w:rsidRPr="00D3669E">
        <w:t>70</w:t>
      </w:r>
      <w:r w:rsidRPr="00D3669E">
        <w:rPr>
          <w:rFonts w:hint="eastAsia"/>
        </w:rPr>
        <w:t>MW</w:t>
      </w:r>
      <w:r w:rsidRPr="00D3669E">
        <w:rPr>
          <w:rFonts w:hint="eastAsia"/>
        </w:rPr>
        <w:t>。</w:t>
      </w:r>
      <w:r w:rsidR="00716881" w:rsidRPr="00D3669E">
        <w:t>年上网电量为</w:t>
      </w:r>
      <w:r w:rsidR="00716881" w:rsidRPr="00D3669E">
        <w:t>155275.7MWh/yr</w:t>
      </w:r>
      <w:r w:rsidR="00716881" w:rsidRPr="00D3669E">
        <w:t>，年满发小时为</w:t>
      </w:r>
      <w:r w:rsidR="00716881" w:rsidRPr="00D3669E">
        <w:t>2218.2h</w:t>
      </w:r>
      <w:r w:rsidR="00716881" w:rsidRPr="00D3669E">
        <w:t>，容量系数为</w:t>
      </w:r>
      <w:r w:rsidR="00716881" w:rsidRPr="00D3669E">
        <w:t>25.3</w:t>
      </w:r>
      <w:r w:rsidR="00716881" w:rsidRPr="00D3669E">
        <w:t>％。</w:t>
      </w:r>
    </w:p>
    <w:p w14:paraId="0FE9955B" w14:textId="77777777" w:rsidR="008B58F6" w:rsidRPr="00D3669E" w:rsidRDefault="008B58F6" w:rsidP="00C129B3">
      <w:pPr>
        <w:pStyle w:val="01maintext"/>
      </w:pPr>
      <w:bookmarkStart w:id="488" w:name="_Toc408412133"/>
      <w:bookmarkStart w:id="489" w:name="_Toc405476992"/>
      <w:bookmarkStart w:id="490" w:name="_Toc367635006"/>
      <w:bookmarkStart w:id="491" w:name="_Toc367178232"/>
      <w:bookmarkStart w:id="492" w:name="_Toc277857262"/>
      <w:bookmarkStart w:id="493" w:name="_Toc277262622"/>
      <w:bookmarkStart w:id="494" w:name="_Toc321991243"/>
      <w:bookmarkStart w:id="495" w:name="_Toc293068450"/>
      <w:bookmarkStart w:id="496" w:name="_Toc288751200"/>
      <w:bookmarkStart w:id="497" w:name="_Toc288672735"/>
      <w:r w:rsidRPr="00D3669E">
        <w:rPr>
          <w:rFonts w:hint="eastAsia"/>
        </w:rPr>
        <w:t>本风电项目中心附近新建</w:t>
      </w:r>
      <w:r w:rsidRPr="00D3669E">
        <w:rPr>
          <w:rFonts w:hint="eastAsia"/>
        </w:rPr>
        <w:t>1</w:t>
      </w:r>
      <w:r w:rsidRPr="00D3669E">
        <w:rPr>
          <w:rFonts w:hint="eastAsia"/>
        </w:rPr>
        <w:t>座</w:t>
      </w:r>
      <w:r w:rsidRPr="00D3669E">
        <w:t>11</w:t>
      </w:r>
      <w:r w:rsidRPr="00D3669E">
        <w:rPr>
          <w:rFonts w:hint="eastAsia"/>
        </w:rPr>
        <w:t>0kV</w:t>
      </w:r>
      <w:r w:rsidRPr="00D3669E">
        <w:rPr>
          <w:rFonts w:hint="eastAsia"/>
        </w:rPr>
        <w:t>升压变电站，设置</w:t>
      </w:r>
      <w:r w:rsidRPr="00D3669E">
        <w:t>1</w:t>
      </w:r>
      <w:r w:rsidRPr="00D3669E">
        <w:rPr>
          <w:rFonts w:hint="eastAsia"/>
        </w:rPr>
        <w:t>台</w:t>
      </w:r>
      <w:r w:rsidRPr="00D3669E">
        <w:t>70</w:t>
      </w:r>
      <w:r w:rsidRPr="00D3669E">
        <w:rPr>
          <w:rFonts w:hint="eastAsia"/>
        </w:rPr>
        <w:t>MVA</w:t>
      </w:r>
      <w:r w:rsidRPr="00D3669E">
        <w:rPr>
          <w:rFonts w:hint="eastAsia"/>
        </w:rPr>
        <w:t>主变，风力发电机组发出的电力经箱变升压至</w:t>
      </w:r>
      <w:r w:rsidRPr="00D3669E">
        <w:rPr>
          <w:rFonts w:hint="eastAsia"/>
        </w:rPr>
        <w:t>35kV</w:t>
      </w:r>
      <w:r w:rsidRPr="00D3669E">
        <w:rPr>
          <w:rFonts w:hint="eastAsia"/>
        </w:rPr>
        <w:t>后汇集进入变电站</w:t>
      </w:r>
      <w:r w:rsidRPr="00D3669E">
        <w:rPr>
          <w:rFonts w:hint="eastAsia"/>
        </w:rPr>
        <w:t>35kV</w:t>
      </w:r>
      <w:r w:rsidRPr="00D3669E">
        <w:rPr>
          <w:rFonts w:hint="eastAsia"/>
        </w:rPr>
        <w:t>侧，经主变压器升压至</w:t>
      </w:r>
      <w:r w:rsidRPr="00D3669E">
        <w:t>11</w:t>
      </w:r>
      <w:r w:rsidRPr="00D3669E">
        <w:rPr>
          <w:rFonts w:hint="eastAsia"/>
        </w:rPr>
        <w:t>0kV</w:t>
      </w:r>
      <w:r w:rsidRPr="00D3669E">
        <w:rPr>
          <w:rFonts w:hint="eastAsia"/>
        </w:rPr>
        <w:t>，</w:t>
      </w:r>
      <w:r w:rsidRPr="00D3669E">
        <w:t>以一回</w:t>
      </w:r>
      <w:r w:rsidRPr="00D3669E">
        <w:t>11</w:t>
      </w:r>
      <w:r w:rsidRPr="00D3669E">
        <w:rPr>
          <w:rFonts w:hint="eastAsia"/>
        </w:rPr>
        <w:t>0kV</w:t>
      </w:r>
      <w:r w:rsidRPr="00D3669E">
        <w:t>接入</w:t>
      </w:r>
      <w:r w:rsidRPr="00D3669E">
        <w:t>220kV</w:t>
      </w:r>
      <w:r w:rsidRPr="00D3669E">
        <w:rPr>
          <w:rFonts w:hint="eastAsia"/>
        </w:rPr>
        <w:t>白涛</w:t>
      </w:r>
      <w:r w:rsidRPr="00D3669E">
        <w:t>变电站</w:t>
      </w:r>
      <w:r w:rsidRPr="00D3669E">
        <w:t>110kV</w:t>
      </w:r>
      <w:r w:rsidRPr="00D3669E">
        <w:t>侧，导线截面</w:t>
      </w:r>
      <w:r w:rsidRPr="00D3669E">
        <w:t>300mm</w:t>
      </w:r>
      <w:r w:rsidRPr="00D3669E">
        <w:rPr>
          <w:vertAlign w:val="superscript"/>
        </w:rPr>
        <w:t>2</w:t>
      </w:r>
      <w:r w:rsidRPr="00D3669E">
        <w:t>，</w:t>
      </w:r>
      <w:r w:rsidRPr="00D3669E">
        <w:rPr>
          <w:rFonts w:hint="eastAsia"/>
        </w:rPr>
        <w:t>。项目施工总布置综合考虑工程规模、施工方案及工期、造价等因素，布置生产区、施工仓库、供电供水、堆场以及混凝土拌和系统等。</w:t>
      </w:r>
    </w:p>
    <w:p w14:paraId="0F136E79" w14:textId="77777777" w:rsidR="008B58F6" w:rsidRPr="00D3669E" w:rsidRDefault="008B58F6" w:rsidP="00C129B3">
      <w:pPr>
        <w:pStyle w:val="01maintext"/>
        <w:rPr>
          <w:lang w:val="en-GB"/>
        </w:rPr>
      </w:pPr>
      <w:r w:rsidRPr="00D3669E">
        <w:rPr>
          <w:rFonts w:hint="eastAsia"/>
        </w:rPr>
        <w:t>风电场主要用能设备及参数：（</w:t>
      </w:r>
      <w:r w:rsidRPr="00D3669E">
        <w:t>1</w:t>
      </w:r>
      <w:r w:rsidRPr="00D3669E">
        <w:rPr>
          <w:rFonts w:hint="eastAsia"/>
        </w:rPr>
        <w:t>）风机：</w:t>
      </w:r>
      <w:r w:rsidRPr="00D3669E">
        <w:t>28</w:t>
      </w:r>
      <w:r w:rsidRPr="00D3669E">
        <w:rPr>
          <w:rFonts w:hint="eastAsia"/>
        </w:rPr>
        <w:t>台单机容量为</w:t>
      </w:r>
      <w:r w:rsidRPr="00D3669E">
        <w:rPr>
          <w:rFonts w:hint="eastAsia"/>
        </w:rPr>
        <w:t>2.</w:t>
      </w:r>
      <w:r w:rsidRPr="00D3669E">
        <w:t>5</w:t>
      </w:r>
      <w:r w:rsidRPr="00D3669E">
        <w:rPr>
          <w:rFonts w:hint="eastAsia"/>
        </w:rPr>
        <w:t>M</w:t>
      </w:r>
      <w:r w:rsidRPr="00D3669E">
        <w:t>W</w:t>
      </w:r>
      <w:r w:rsidRPr="00D3669E">
        <w:rPr>
          <w:rFonts w:hint="eastAsia"/>
        </w:rPr>
        <w:t>的风力发电机组；（</w:t>
      </w:r>
      <w:r w:rsidRPr="00D3669E">
        <w:t>2</w:t>
      </w:r>
      <w:r w:rsidRPr="00D3669E">
        <w:rPr>
          <w:rFonts w:hint="eastAsia"/>
        </w:rPr>
        <w:t>）主变：有载调压变压器</w:t>
      </w:r>
      <w:r w:rsidRPr="00D3669E">
        <w:t>1</w:t>
      </w:r>
      <w:r w:rsidRPr="00D3669E">
        <w:rPr>
          <w:rFonts w:hint="eastAsia"/>
        </w:rPr>
        <w:t>台，型号</w:t>
      </w:r>
      <w:r w:rsidRPr="00D3669E">
        <w:t>SZ11-70000/110</w:t>
      </w:r>
      <w:r w:rsidRPr="00D3669E">
        <w:rPr>
          <w:rFonts w:hint="eastAsia"/>
        </w:rPr>
        <w:t>，额定容量</w:t>
      </w:r>
      <w:r w:rsidRPr="00D3669E">
        <w:t>70MVA</w:t>
      </w:r>
      <w:r w:rsidRPr="00D3669E">
        <w:rPr>
          <w:rFonts w:hint="eastAsia"/>
        </w:rPr>
        <w:t>；（</w:t>
      </w:r>
      <w:r w:rsidRPr="00D3669E">
        <w:t>3</w:t>
      </w:r>
      <w:r w:rsidRPr="00D3669E">
        <w:rPr>
          <w:rFonts w:hint="eastAsia"/>
        </w:rPr>
        <w:t>）箱变：箱变选用美式箱式变电站，额定容量为</w:t>
      </w:r>
      <w:r w:rsidRPr="00D3669E">
        <w:t>2750kVA</w:t>
      </w:r>
      <w:r w:rsidRPr="00D3669E">
        <w:rPr>
          <w:rFonts w:hint="eastAsia"/>
        </w:rPr>
        <w:t>，</w:t>
      </w:r>
      <w:r w:rsidRPr="00D3669E">
        <w:t>28</w:t>
      </w:r>
      <w:r w:rsidRPr="00D3669E">
        <w:rPr>
          <w:rFonts w:hint="eastAsia"/>
        </w:rPr>
        <w:t>台；（</w:t>
      </w:r>
      <w:r w:rsidRPr="00D3669E">
        <w:t>4</w:t>
      </w:r>
      <w:r w:rsidRPr="00D3669E">
        <w:rPr>
          <w:rFonts w:hint="eastAsia"/>
        </w:rPr>
        <w:t>）无功补偿装置：</w:t>
      </w:r>
      <w:r w:rsidRPr="00D3669E">
        <w:t>35kV</w:t>
      </w:r>
      <w:r w:rsidRPr="00D3669E">
        <w:rPr>
          <w:rFonts w:hint="eastAsia"/>
        </w:rPr>
        <w:t>，</w:t>
      </w:r>
      <w:r w:rsidRPr="00D3669E">
        <w:t>15MVar SVG</w:t>
      </w:r>
      <w:r w:rsidRPr="00D3669E">
        <w:rPr>
          <w:rFonts w:hint="eastAsia"/>
        </w:rPr>
        <w:t>；（</w:t>
      </w:r>
      <w:r w:rsidRPr="00D3669E">
        <w:t>5</w:t>
      </w:r>
      <w:r w:rsidRPr="00D3669E">
        <w:rPr>
          <w:rFonts w:hint="eastAsia"/>
        </w:rPr>
        <w:t>）集电线路：</w:t>
      </w:r>
      <w:r w:rsidRPr="00D3669E">
        <w:t>35kV</w:t>
      </w:r>
      <w:r w:rsidRPr="00D3669E">
        <w:rPr>
          <w:rFonts w:hint="eastAsia"/>
        </w:rPr>
        <w:t>电缆型号有</w:t>
      </w:r>
      <w:r w:rsidRPr="00D3669E">
        <w:t>ZB-YJLV22-26/35-3×95</w:t>
      </w:r>
      <w:r w:rsidRPr="00D3669E">
        <w:rPr>
          <w:rFonts w:hint="eastAsia"/>
        </w:rPr>
        <w:t>、</w:t>
      </w:r>
      <w:r w:rsidRPr="00D3669E">
        <w:t>ZB-YJLV22-26/35-1×300</w:t>
      </w:r>
      <w:r w:rsidRPr="00D3669E">
        <w:rPr>
          <w:rFonts w:hint="eastAsia"/>
        </w:rPr>
        <w:t>；架空线型号有</w:t>
      </w:r>
      <w:r w:rsidRPr="00D3669E">
        <w:t>JL/G1A-240/30</w:t>
      </w:r>
      <w:r w:rsidRPr="00D3669E">
        <w:rPr>
          <w:rFonts w:hint="eastAsia"/>
        </w:rPr>
        <w:t>。</w:t>
      </w:r>
    </w:p>
    <w:p w14:paraId="7781C416" w14:textId="77777777" w:rsidR="008B58F6" w:rsidRPr="00D3669E" w:rsidRDefault="008B58F6" w:rsidP="001B75E0">
      <w:pPr>
        <w:pStyle w:val="2"/>
        <w:spacing w:before="312" w:after="312"/>
      </w:pPr>
      <w:bookmarkStart w:id="498" w:name="_Toc451358883"/>
      <w:bookmarkStart w:id="499" w:name="_Toc508610615"/>
      <w:bookmarkStart w:id="500" w:name="_Toc6424362"/>
      <w:bookmarkStart w:id="501" w:name="_Toc23234010"/>
      <w:r w:rsidRPr="00D3669E">
        <w:t xml:space="preserve">14.2 </w:t>
      </w:r>
      <w:r w:rsidRPr="00D3669E">
        <w:rPr>
          <w:rFonts w:hint="eastAsia"/>
        </w:rPr>
        <w:t>节能设计原则和编制依据</w:t>
      </w:r>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14:paraId="484C7FAB" w14:textId="77777777" w:rsidR="008B58F6" w:rsidRPr="00D3669E" w:rsidRDefault="008B58F6" w:rsidP="001B75E0">
      <w:pPr>
        <w:pStyle w:val="3"/>
        <w:spacing w:before="156" w:after="156"/>
      </w:pPr>
      <w:r w:rsidRPr="00D3669E">
        <w:t xml:space="preserve">14.2.1 </w:t>
      </w:r>
      <w:r w:rsidRPr="00D3669E">
        <w:rPr>
          <w:rFonts w:hint="eastAsia"/>
        </w:rPr>
        <w:t>设计原则</w:t>
      </w:r>
    </w:p>
    <w:p w14:paraId="39CAB0BE" w14:textId="77777777" w:rsidR="008B58F6" w:rsidRPr="00D3669E" w:rsidRDefault="008B58F6" w:rsidP="00C129B3">
      <w:pPr>
        <w:pStyle w:val="01maintext"/>
      </w:pPr>
      <w:r w:rsidRPr="00D3669E">
        <w:t>1</w:t>
      </w:r>
      <w:r w:rsidRPr="00D3669E">
        <w:rPr>
          <w:rFonts w:hint="eastAsia"/>
        </w:rPr>
        <w:t>）贯彻“安全可靠、先进适用、符合国情”的电力建设方针。本工程设计按照建设节约型社会要求，降低能源消耗和满足环保要求，以经济实用、系统简单、减少备用、安全可靠、高效环保、以人为本为原则。</w:t>
      </w:r>
    </w:p>
    <w:p w14:paraId="2FEB38E6" w14:textId="77777777" w:rsidR="008B58F6" w:rsidRPr="00D3669E" w:rsidRDefault="008B58F6" w:rsidP="00C129B3">
      <w:pPr>
        <w:pStyle w:val="01maintext"/>
      </w:pPr>
      <w:r w:rsidRPr="00D3669E">
        <w:t>2</w:t>
      </w:r>
      <w:r w:rsidRPr="00D3669E">
        <w:rPr>
          <w:rFonts w:hint="eastAsia"/>
        </w:rPr>
        <w:t>）通过经济技术比较，采用新工艺、新结构、新材料。拟定合理的工艺系统，优化设备选型和配置，满足合理备用的要求。优先采用先进的且在国内外成</w:t>
      </w:r>
      <w:r w:rsidRPr="00D3669E">
        <w:rPr>
          <w:rFonts w:hint="eastAsia"/>
        </w:rPr>
        <w:lastRenderedPageBreak/>
        <w:t>熟的新工艺、新布置、新方案、新材料、新结构的技术方案。</w:t>
      </w:r>
    </w:p>
    <w:p w14:paraId="6DF29B28" w14:textId="77777777" w:rsidR="008B58F6" w:rsidRPr="00D3669E" w:rsidRDefault="008B58F6" w:rsidP="00C129B3">
      <w:pPr>
        <w:pStyle w:val="01maintext"/>
      </w:pPr>
      <w:r w:rsidRPr="00D3669E">
        <w:t>3</w:t>
      </w:r>
      <w:r w:rsidRPr="00D3669E">
        <w:rPr>
          <w:rFonts w:hint="eastAsia"/>
        </w:rPr>
        <w:t>）运用先进的设计手段，优化布置，使设备布置紧凑，建筑体积小，检修维护方便，施工周期短，工程造价低。</w:t>
      </w:r>
    </w:p>
    <w:p w14:paraId="0F3731F0" w14:textId="77777777" w:rsidR="008B58F6" w:rsidRPr="00D3669E" w:rsidRDefault="008B58F6" w:rsidP="00C129B3">
      <w:pPr>
        <w:pStyle w:val="01maintext"/>
      </w:pPr>
      <w:r w:rsidRPr="00D3669E">
        <w:t>4</w:t>
      </w:r>
      <w:r w:rsidRPr="00D3669E">
        <w:rPr>
          <w:rFonts w:hint="eastAsia"/>
        </w:rPr>
        <w:t>）严格控制风场用地指标、节约土地资源。</w:t>
      </w:r>
    </w:p>
    <w:p w14:paraId="538386F3" w14:textId="77777777" w:rsidR="008B58F6" w:rsidRPr="00D3669E" w:rsidRDefault="008B58F6" w:rsidP="00C129B3">
      <w:pPr>
        <w:pStyle w:val="01maintext"/>
      </w:pPr>
      <w:r w:rsidRPr="00D3669E">
        <w:t>5</w:t>
      </w:r>
      <w:r w:rsidRPr="00D3669E">
        <w:rPr>
          <w:rFonts w:hint="eastAsia"/>
        </w:rPr>
        <w:t>）风场水耗、污染物排放、风场定员、发电成本等各项技术经济指标，尽可能达到先进水平。</w:t>
      </w:r>
    </w:p>
    <w:p w14:paraId="77DCEC0B" w14:textId="77777777" w:rsidR="008B58F6" w:rsidRPr="00D3669E" w:rsidRDefault="008B58F6" w:rsidP="00C129B3">
      <w:pPr>
        <w:pStyle w:val="01maintext"/>
      </w:pPr>
      <w:r w:rsidRPr="00D3669E">
        <w:t>6</w:t>
      </w:r>
      <w:r w:rsidRPr="00D3669E">
        <w:rPr>
          <w:rFonts w:hint="eastAsia"/>
        </w:rPr>
        <w:t>）贯彻节约用水的原则，积极采取节水措施，一水多用。</w:t>
      </w:r>
    </w:p>
    <w:p w14:paraId="7158650B" w14:textId="77777777" w:rsidR="008B58F6" w:rsidRPr="00D3669E" w:rsidRDefault="008B58F6" w:rsidP="00C129B3">
      <w:pPr>
        <w:pStyle w:val="01maintext"/>
      </w:pPr>
      <w:r w:rsidRPr="00D3669E">
        <w:t>7</w:t>
      </w:r>
      <w:r w:rsidRPr="00D3669E">
        <w:rPr>
          <w:rFonts w:hint="eastAsia"/>
        </w:rPr>
        <w:t>）提高风场综合自动化水平，实现全场监控和信息网络化，提高风场运行的安全性、经济性、减员增效、节约投资为实现现代化企业管理创造条件。</w:t>
      </w:r>
    </w:p>
    <w:p w14:paraId="67294B5C" w14:textId="77777777" w:rsidR="008B58F6" w:rsidRPr="00D3669E" w:rsidRDefault="008B58F6" w:rsidP="00C129B3">
      <w:pPr>
        <w:pStyle w:val="01maintext"/>
      </w:pPr>
      <w:r w:rsidRPr="00D3669E">
        <w:t>8</w:t>
      </w:r>
      <w:r w:rsidRPr="00D3669E">
        <w:rPr>
          <w:rFonts w:hint="eastAsia"/>
        </w:rPr>
        <w:t>）满足国家环保政策和可持续发展的战略：高效、节水、节能，控制各种污染物排放，珍惜有限资源。设计应满足各项环保要求，确保将该风电场建成环保绿色发电企业。</w:t>
      </w:r>
    </w:p>
    <w:p w14:paraId="363CE5B5" w14:textId="77777777" w:rsidR="008B58F6" w:rsidRPr="00D3669E" w:rsidRDefault="008B58F6" w:rsidP="001B75E0">
      <w:pPr>
        <w:pStyle w:val="3"/>
        <w:spacing w:before="156" w:after="156"/>
      </w:pPr>
      <w:r w:rsidRPr="00D3669E">
        <w:t xml:space="preserve">14.2.2 </w:t>
      </w:r>
      <w:r w:rsidRPr="00D3669E">
        <w:rPr>
          <w:rFonts w:hint="eastAsia"/>
        </w:rPr>
        <w:t>编制依据</w:t>
      </w:r>
    </w:p>
    <w:p w14:paraId="59453010" w14:textId="77777777" w:rsidR="008B58F6" w:rsidRPr="00D3669E" w:rsidRDefault="008B58F6" w:rsidP="001B75E0">
      <w:pPr>
        <w:pStyle w:val="5"/>
        <w:spacing w:before="156" w:after="156"/>
      </w:pPr>
      <w:r w:rsidRPr="00D3669E">
        <w:t xml:space="preserve">14.2.2.1 </w:t>
      </w:r>
      <w:r w:rsidRPr="00D3669E">
        <w:rPr>
          <w:rFonts w:hint="eastAsia"/>
        </w:rPr>
        <w:t>法律法规、政府部门和行业规章</w:t>
      </w:r>
      <w:r w:rsidRPr="00D3669E">
        <w:t xml:space="preserve"> </w:t>
      </w:r>
    </w:p>
    <w:p w14:paraId="4E51B173" w14:textId="77777777" w:rsidR="008B58F6" w:rsidRPr="00D3669E" w:rsidRDefault="008B58F6" w:rsidP="00C129B3">
      <w:pPr>
        <w:pStyle w:val="01maintext"/>
      </w:pPr>
      <w:r w:rsidRPr="00D3669E">
        <w:rPr>
          <w:rFonts w:hint="eastAsia"/>
        </w:rPr>
        <w:t>《中华人民共和国节约能源法》（主席令〔</w:t>
      </w:r>
      <w:r w:rsidRPr="00D3669E">
        <w:t>2007</w:t>
      </w:r>
      <w:r w:rsidRPr="00D3669E">
        <w:rPr>
          <w:rFonts w:hint="eastAsia"/>
        </w:rPr>
        <w:t>〕第</w:t>
      </w:r>
      <w:r w:rsidRPr="00D3669E">
        <w:t>77</w:t>
      </w:r>
      <w:r w:rsidRPr="00D3669E">
        <w:rPr>
          <w:rFonts w:hint="eastAsia"/>
        </w:rPr>
        <w:t>号）</w:t>
      </w:r>
    </w:p>
    <w:p w14:paraId="2F11683D" w14:textId="77777777" w:rsidR="008B58F6" w:rsidRPr="00D3669E" w:rsidRDefault="008B58F6" w:rsidP="00C129B3">
      <w:pPr>
        <w:pStyle w:val="01maintext"/>
      </w:pPr>
      <w:r w:rsidRPr="00D3669E">
        <w:rPr>
          <w:rFonts w:hint="eastAsia"/>
        </w:rPr>
        <w:t>《中华人民共和国电力法》（主席令〔</w:t>
      </w:r>
      <w:r w:rsidRPr="00D3669E">
        <w:t>1995</w:t>
      </w:r>
      <w:r w:rsidRPr="00D3669E">
        <w:rPr>
          <w:rFonts w:hint="eastAsia"/>
        </w:rPr>
        <w:t>〕第</w:t>
      </w:r>
      <w:r w:rsidRPr="00D3669E">
        <w:t>60</w:t>
      </w:r>
      <w:r w:rsidRPr="00D3669E">
        <w:rPr>
          <w:rFonts w:hint="eastAsia"/>
        </w:rPr>
        <w:t>号）</w:t>
      </w:r>
    </w:p>
    <w:p w14:paraId="49D8AF5F" w14:textId="77777777" w:rsidR="008B58F6" w:rsidRPr="00D3669E" w:rsidRDefault="008B58F6" w:rsidP="00C129B3">
      <w:pPr>
        <w:pStyle w:val="01maintext"/>
      </w:pPr>
      <w:r w:rsidRPr="00D3669E">
        <w:rPr>
          <w:rFonts w:hint="eastAsia"/>
        </w:rPr>
        <w:t>《中华人民共和国清洁生产促进法》（主席令〔</w:t>
      </w:r>
      <w:r w:rsidRPr="00D3669E">
        <w:t>2012</w:t>
      </w:r>
      <w:r w:rsidRPr="00D3669E">
        <w:rPr>
          <w:rFonts w:hint="eastAsia"/>
        </w:rPr>
        <w:t>〕第</w:t>
      </w:r>
      <w:r w:rsidRPr="00D3669E">
        <w:t>54</w:t>
      </w:r>
      <w:r w:rsidRPr="00D3669E">
        <w:rPr>
          <w:rFonts w:hint="eastAsia"/>
        </w:rPr>
        <w:t>号）</w:t>
      </w:r>
    </w:p>
    <w:p w14:paraId="18CCA6BB" w14:textId="77777777" w:rsidR="008B58F6" w:rsidRPr="00D3669E" w:rsidRDefault="008B58F6" w:rsidP="00C129B3">
      <w:pPr>
        <w:pStyle w:val="01maintext"/>
      </w:pPr>
      <w:r w:rsidRPr="00D3669E">
        <w:rPr>
          <w:rFonts w:hint="eastAsia"/>
        </w:rPr>
        <w:t>《中华人民共和国循环经济促进法》（主席令〔</w:t>
      </w:r>
      <w:r w:rsidRPr="00D3669E">
        <w:t>2008</w:t>
      </w:r>
      <w:r w:rsidRPr="00D3669E">
        <w:rPr>
          <w:rFonts w:hint="eastAsia"/>
        </w:rPr>
        <w:t>〕第</w:t>
      </w:r>
      <w:r w:rsidRPr="00D3669E">
        <w:t>4</w:t>
      </w:r>
      <w:r w:rsidRPr="00D3669E">
        <w:rPr>
          <w:rFonts w:hint="eastAsia"/>
        </w:rPr>
        <w:t>号）</w:t>
      </w:r>
    </w:p>
    <w:p w14:paraId="7E2517E4" w14:textId="77777777" w:rsidR="008B58F6" w:rsidRPr="00D3669E" w:rsidRDefault="008B58F6" w:rsidP="00C129B3">
      <w:pPr>
        <w:pStyle w:val="01maintext"/>
      </w:pPr>
      <w:r w:rsidRPr="00D3669E">
        <w:rPr>
          <w:rFonts w:hint="eastAsia"/>
        </w:rPr>
        <w:t>《节约用电管理办法》（经贸委、发改委〔</w:t>
      </w:r>
      <w:r w:rsidRPr="00D3669E">
        <w:t>2000</w:t>
      </w:r>
      <w:r w:rsidRPr="00D3669E">
        <w:rPr>
          <w:rFonts w:hint="eastAsia"/>
        </w:rPr>
        <w:t>〕第</w:t>
      </w:r>
      <w:r w:rsidRPr="00D3669E">
        <w:t>1256</w:t>
      </w:r>
      <w:r w:rsidRPr="00D3669E">
        <w:rPr>
          <w:rFonts w:hint="eastAsia"/>
        </w:rPr>
        <w:t>号）</w:t>
      </w:r>
    </w:p>
    <w:p w14:paraId="70127C5D" w14:textId="77777777" w:rsidR="008B58F6" w:rsidRPr="00D3669E" w:rsidRDefault="008B58F6" w:rsidP="00C129B3">
      <w:pPr>
        <w:pStyle w:val="01maintext"/>
      </w:pPr>
      <w:r w:rsidRPr="00D3669E">
        <w:rPr>
          <w:rFonts w:hint="eastAsia"/>
        </w:rPr>
        <w:t>《国务院关于加强节能工作的决定》（国发〔</w:t>
      </w:r>
      <w:r w:rsidRPr="00D3669E">
        <w:t>2006</w:t>
      </w:r>
      <w:r w:rsidRPr="00D3669E">
        <w:rPr>
          <w:rFonts w:hint="eastAsia"/>
        </w:rPr>
        <w:t>〕</w:t>
      </w:r>
      <w:r w:rsidRPr="00D3669E">
        <w:t>28</w:t>
      </w:r>
      <w:r w:rsidRPr="00D3669E">
        <w:rPr>
          <w:rFonts w:hint="eastAsia"/>
        </w:rPr>
        <w:t>号）</w:t>
      </w:r>
    </w:p>
    <w:p w14:paraId="1039E36A" w14:textId="77777777" w:rsidR="008B58F6" w:rsidRPr="00D3669E" w:rsidRDefault="008B58F6" w:rsidP="00C129B3">
      <w:pPr>
        <w:pStyle w:val="01maintext"/>
      </w:pPr>
      <w:r w:rsidRPr="00D3669E">
        <w:rPr>
          <w:rFonts w:hint="eastAsia"/>
        </w:rPr>
        <w:t>《固定资产投资项目节能评估和审查暂行办法》（国家发改委</w:t>
      </w:r>
      <w:r w:rsidRPr="00D3669E">
        <w:t>6</w:t>
      </w:r>
      <w:r w:rsidRPr="00D3669E">
        <w:rPr>
          <w:rFonts w:hint="eastAsia"/>
        </w:rPr>
        <w:t>号令）</w:t>
      </w:r>
    </w:p>
    <w:p w14:paraId="17D61514" w14:textId="77777777" w:rsidR="008B58F6" w:rsidRPr="00D3669E" w:rsidRDefault="008B58F6" w:rsidP="00C129B3">
      <w:pPr>
        <w:pStyle w:val="01maintext"/>
      </w:pPr>
      <w:r w:rsidRPr="00D3669E">
        <w:rPr>
          <w:rFonts w:hint="eastAsia"/>
        </w:rPr>
        <w:t>《固定资产投资项目节能评估和审查工作指南（</w:t>
      </w:r>
      <w:r w:rsidRPr="00D3669E">
        <w:t>2014</w:t>
      </w:r>
      <w:r w:rsidRPr="00D3669E">
        <w:rPr>
          <w:rFonts w:hint="eastAsia"/>
        </w:rPr>
        <w:t>年本）》（国家发展改革委资源节约和环境保护司、国家节能中心）</w:t>
      </w:r>
    </w:p>
    <w:p w14:paraId="0AF36341" w14:textId="77777777" w:rsidR="008B58F6" w:rsidRPr="00D3669E" w:rsidRDefault="008B58F6" w:rsidP="001B75E0">
      <w:pPr>
        <w:pStyle w:val="5"/>
        <w:spacing w:before="156" w:after="156"/>
      </w:pPr>
      <w:r w:rsidRPr="00D3669E">
        <w:t xml:space="preserve">14.2.2.2 </w:t>
      </w:r>
      <w:r w:rsidRPr="00D3669E">
        <w:rPr>
          <w:rFonts w:hint="eastAsia"/>
        </w:rPr>
        <w:t>行业与区域规划、行业准入与产业政策等</w:t>
      </w:r>
      <w:r w:rsidRPr="00D3669E">
        <w:t xml:space="preserve">  </w:t>
      </w:r>
    </w:p>
    <w:p w14:paraId="363376ED" w14:textId="77777777" w:rsidR="008B58F6" w:rsidRPr="00D3669E" w:rsidRDefault="008B58F6" w:rsidP="00C129B3">
      <w:pPr>
        <w:pStyle w:val="01maintext"/>
      </w:pPr>
      <w:r w:rsidRPr="00D3669E">
        <w:rPr>
          <w:rFonts w:hint="eastAsia"/>
        </w:rPr>
        <w:lastRenderedPageBreak/>
        <w:t>《中华人民共和国国民经济和社会发展第十三个五年规划纲要》（第十二届</w:t>
      </w:r>
    </w:p>
    <w:p w14:paraId="6F66326B" w14:textId="77777777" w:rsidR="008B58F6" w:rsidRPr="00D3669E" w:rsidRDefault="008B58F6" w:rsidP="00C129B3">
      <w:pPr>
        <w:pStyle w:val="01maintext"/>
      </w:pPr>
      <w:r w:rsidRPr="00D3669E">
        <w:rPr>
          <w:rFonts w:hint="eastAsia"/>
        </w:rPr>
        <w:t>全国人民代表大会第四次会议〔</w:t>
      </w:r>
      <w:r w:rsidRPr="00D3669E">
        <w:t>2016</w:t>
      </w:r>
      <w:r w:rsidRPr="00D3669E">
        <w:rPr>
          <w:rFonts w:hint="eastAsia"/>
        </w:rPr>
        <w:t>〕）</w:t>
      </w:r>
    </w:p>
    <w:p w14:paraId="3EA92849" w14:textId="77777777" w:rsidR="008B58F6" w:rsidRPr="00D3669E" w:rsidRDefault="008B58F6" w:rsidP="00C129B3">
      <w:pPr>
        <w:pStyle w:val="01maintext"/>
      </w:pPr>
      <w:r w:rsidRPr="00D3669E">
        <w:rPr>
          <w:rFonts w:hint="eastAsia"/>
        </w:rPr>
        <w:t>《节能中长期专项规划》（发改环资〔</w:t>
      </w:r>
      <w:r w:rsidRPr="00D3669E">
        <w:t>2004</w:t>
      </w:r>
      <w:r w:rsidRPr="00D3669E">
        <w:rPr>
          <w:rFonts w:hint="eastAsia"/>
        </w:rPr>
        <w:t>〕</w:t>
      </w:r>
      <w:r w:rsidRPr="00D3669E">
        <w:t>2505</w:t>
      </w:r>
      <w:r w:rsidRPr="00D3669E">
        <w:rPr>
          <w:rFonts w:hint="eastAsia"/>
        </w:rPr>
        <w:t>号）</w:t>
      </w:r>
    </w:p>
    <w:p w14:paraId="7A7B4445" w14:textId="77777777" w:rsidR="008B58F6" w:rsidRPr="00D3669E" w:rsidRDefault="008B58F6" w:rsidP="00C129B3">
      <w:pPr>
        <w:pStyle w:val="01maintext"/>
      </w:pPr>
      <w:r w:rsidRPr="00D3669E">
        <w:rPr>
          <w:rFonts w:hint="eastAsia"/>
        </w:rPr>
        <w:t>《中国节能技术政策大纲》（</w:t>
      </w:r>
      <w:r w:rsidRPr="00D3669E">
        <w:t>2006</w:t>
      </w:r>
      <w:r w:rsidRPr="00D3669E">
        <w:rPr>
          <w:rFonts w:hint="eastAsia"/>
        </w:rPr>
        <w:t>年）（发改环资〔</w:t>
      </w:r>
      <w:r w:rsidRPr="00D3669E">
        <w:t>2007</w:t>
      </w:r>
      <w:r w:rsidRPr="00D3669E">
        <w:rPr>
          <w:rFonts w:hint="eastAsia"/>
        </w:rPr>
        <w:t>〕</w:t>
      </w:r>
      <w:r w:rsidRPr="00D3669E">
        <w:t>199</w:t>
      </w:r>
      <w:r w:rsidRPr="00D3669E">
        <w:rPr>
          <w:rFonts w:hint="eastAsia"/>
        </w:rPr>
        <w:t>号）</w:t>
      </w:r>
    </w:p>
    <w:p w14:paraId="65F6FD68" w14:textId="77777777" w:rsidR="008B58F6" w:rsidRPr="00D3669E" w:rsidRDefault="008B58F6" w:rsidP="00C129B3">
      <w:pPr>
        <w:pStyle w:val="01maintext"/>
      </w:pPr>
      <w:r w:rsidRPr="00D3669E">
        <w:rPr>
          <w:rFonts w:hint="eastAsia"/>
        </w:rPr>
        <w:t>《中国节水技术政策大纲》（</w:t>
      </w:r>
      <w:r w:rsidRPr="00D3669E">
        <w:t>2005</w:t>
      </w:r>
      <w:r w:rsidRPr="00D3669E">
        <w:rPr>
          <w:rFonts w:hint="eastAsia"/>
        </w:rPr>
        <w:t>年第</w:t>
      </w:r>
      <w:r w:rsidRPr="00D3669E">
        <w:t>17</w:t>
      </w:r>
      <w:r w:rsidRPr="00D3669E">
        <w:rPr>
          <w:rFonts w:hint="eastAsia"/>
        </w:rPr>
        <w:t>号公告）</w:t>
      </w:r>
    </w:p>
    <w:p w14:paraId="4F645FD0" w14:textId="77777777" w:rsidR="008B58F6" w:rsidRPr="00D3669E" w:rsidRDefault="008B58F6" w:rsidP="00C129B3">
      <w:pPr>
        <w:pStyle w:val="01maintext"/>
      </w:pPr>
      <w:r w:rsidRPr="00D3669E">
        <w:rPr>
          <w:rFonts w:hint="eastAsia"/>
        </w:rPr>
        <w:t>《产业结构调整指导目录（</w:t>
      </w:r>
      <w:r w:rsidRPr="00D3669E">
        <w:t>2011</w:t>
      </w:r>
      <w:r w:rsidRPr="00D3669E">
        <w:rPr>
          <w:rFonts w:hint="eastAsia"/>
        </w:rPr>
        <w:t>年本）》（</w:t>
      </w:r>
      <w:r w:rsidRPr="00D3669E">
        <w:t>2013</w:t>
      </w:r>
      <w:r w:rsidRPr="00D3669E">
        <w:rPr>
          <w:rFonts w:hint="eastAsia"/>
        </w:rPr>
        <w:t>修正）（国发〔</w:t>
      </w:r>
      <w:r w:rsidRPr="00D3669E">
        <w:rPr>
          <w:rFonts w:hint="eastAsia"/>
        </w:rPr>
        <w:t>2013</w:t>
      </w:r>
      <w:r w:rsidRPr="00D3669E">
        <w:rPr>
          <w:rFonts w:hint="eastAsia"/>
        </w:rPr>
        <w:t>〕</w:t>
      </w:r>
      <w:r w:rsidRPr="00D3669E">
        <w:t>21</w:t>
      </w:r>
      <w:r w:rsidRPr="00D3669E">
        <w:rPr>
          <w:rFonts w:hint="eastAsia"/>
        </w:rPr>
        <w:t>号）</w:t>
      </w:r>
    </w:p>
    <w:p w14:paraId="58BC9104" w14:textId="77777777" w:rsidR="008B58F6" w:rsidRPr="00D3669E" w:rsidRDefault="008B58F6" w:rsidP="001B75E0">
      <w:pPr>
        <w:pStyle w:val="5"/>
        <w:spacing w:before="156" w:after="156"/>
      </w:pPr>
      <w:r w:rsidRPr="00D3669E">
        <w:t xml:space="preserve">14.2.2.3 </w:t>
      </w:r>
      <w:r w:rsidRPr="00D3669E">
        <w:rPr>
          <w:rFonts w:hint="eastAsia"/>
        </w:rPr>
        <w:t>相关标准与规范等</w:t>
      </w:r>
      <w:r w:rsidRPr="00D3669E">
        <w:t xml:space="preserve">  </w:t>
      </w:r>
    </w:p>
    <w:p w14:paraId="55143A37" w14:textId="77777777" w:rsidR="008B58F6" w:rsidRPr="00D3669E" w:rsidRDefault="008B58F6" w:rsidP="00C129B3">
      <w:pPr>
        <w:pStyle w:val="01maintext"/>
      </w:pPr>
      <w:r w:rsidRPr="00D3669E">
        <w:rPr>
          <w:rFonts w:hint="eastAsia"/>
        </w:rPr>
        <w:t>《综合能耗计算通则》（</w:t>
      </w:r>
      <w:r w:rsidRPr="00D3669E">
        <w:t>GB/T 2589-2008</w:t>
      </w:r>
      <w:r w:rsidRPr="00D3669E">
        <w:rPr>
          <w:rFonts w:hint="eastAsia"/>
        </w:rPr>
        <w:t>）</w:t>
      </w:r>
    </w:p>
    <w:p w14:paraId="040A422D" w14:textId="77777777" w:rsidR="008B58F6" w:rsidRPr="00D3669E" w:rsidRDefault="008B58F6" w:rsidP="00C129B3">
      <w:pPr>
        <w:pStyle w:val="01maintext"/>
      </w:pPr>
      <w:r w:rsidRPr="00D3669E">
        <w:rPr>
          <w:rFonts w:hint="eastAsia"/>
        </w:rPr>
        <w:t>《企业节能量计算方法》（</w:t>
      </w:r>
      <w:r w:rsidRPr="00D3669E">
        <w:t>GB/T 13234-2009</w:t>
      </w:r>
      <w:r w:rsidRPr="00D3669E">
        <w:rPr>
          <w:rFonts w:hint="eastAsia"/>
        </w:rPr>
        <w:t>）</w:t>
      </w:r>
    </w:p>
    <w:p w14:paraId="189964EF" w14:textId="77777777" w:rsidR="008B58F6" w:rsidRPr="00D3669E" w:rsidRDefault="008B58F6" w:rsidP="00C129B3">
      <w:pPr>
        <w:pStyle w:val="01maintext"/>
      </w:pPr>
      <w:r w:rsidRPr="00D3669E">
        <w:rPr>
          <w:rFonts w:hint="eastAsia"/>
        </w:rPr>
        <w:t>《工业企业能源管理导则》（</w:t>
      </w:r>
      <w:r w:rsidRPr="00D3669E">
        <w:t>GB/T 15587-2008</w:t>
      </w:r>
      <w:r w:rsidRPr="00D3669E">
        <w:rPr>
          <w:rFonts w:hint="eastAsia"/>
        </w:rPr>
        <w:t>）</w:t>
      </w:r>
    </w:p>
    <w:p w14:paraId="4FC1DB39" w14:textId="77777777" w:rsidR="008B58F6" w:rsidRPr="00D3669E" w:rsidRDefault="008B58F6" w:rsidP="00C129B3">
      <w:pPr>
        <w:pStyle w:val="01maintext"/>
      </w:pPr>
      <w:r w:rsidRPr="00D3669E">
        <w:rPr>
          <w:rFonts w:hint="eastAsia"/>
        </w:rPr>
        <w:t>《能源管理体系要求》（</w:t>
      </w:r>
      <w:r w:rsidRPr="00D3669E">
        <w:t>GB/T 23331-2012</w:t>
      </w:r>
      <w:r w:rsidRPr="00D3669E">
        <w:rPr>
          <w:rFonts w:hint="eastAsia"/>
        </w:rPr>
        <w:t>）</w:t>
      </w:r>
    </w:p>
    <w:p w14:paraId="5B03EE99" w14:textId="77777777" w:rsidR="008B58F6" w:rsidRPr="00D3669E" w:rsidRDefault="008B58F6" w:rsidP="00C129B3">
      <w:pPr>
        <w:pStyle w:val="01maintext"/>
      </w:pPr>
      <w:r w:rsidRPr="00D3669E">
        <w:rPr>
          <w:rFonts w:hint="eastAsia"/>
        </w:rPr>
        <w:t>《用能单位能源计量器具配备与管理通则》（</w:t>
      </w:r>
      <w:r w:rsidRPr="00D3669E">
        <w:t>GB/T 17167-2006</w:t>
      </w:r>
      <w:r w:rsidRPr="00D3669E">
        <w:rPr>
          <w:rFonts w:hint="eastAsia"/>
        </w:rPr>
        <w:t>）</w:t>
      </w:r>
    </w:p>
    <w:p w14:paraId="40E55C11" w14:textId="77777777" w:rsidR="008B58F6" w:rsidRPr="00D3669E" w:rsidRDefault="008B58F6" w:rsidP="00C129B3">
      <w:pPr>
        <w:pStyle w:val="01maintext"/>
      </w:pPr>
      <w:r w:rsidRPr="00D3669E">
        <w:rPr>
          <w:rFonts w:hint="eastAsia"/>
        </w:rPr>
        <w:t>《用能设备能量平衡通则》（</w:t>
      </w:r>
      <w:r w:rsidRPr="00D3669E">
        <w:t>GB/T 2587-2009</w:t>
      </w:r>
      <w:r w:rsidRPr="00D3669E">
        <w:rPr>
          <w:rFonts w:hint="eastAsia"/>
        </w:rPr>
        <w:t>）</w:t>
      </w:r>
    </w:p>
    <w:p w14:paraId="3A09D503" w14:textId="77777777" w:rsidR="008B58F6" w:rsidRPr="00D3669E" w:rsidRDefault="008B58F6" w:rsidP="00C129B3">
      <w:pPr>
        <w:pStyle w:val="01maintext"/>
      </w:pPr>
      <w:r w:rsidRPr="00D3669E">
        <w:rPr>
          <w:rFonts w:hint="eastAsia"/>
        </w:rPr>
        <w:t>《评价企业合理用电技术导则》（</w:t>
      </w:r>
      <w:r w:rsidRPr="00D3669E">
        <w:t>GB/T 3485-1998</w:t>
      </w:r>
      <w:r w:rsidRPr="00D3669E">
        <w:rPr>
          <w:rFonts w:hint="eastAsia"/>
        </w:rPr>
        <w:t>）</w:t>
      </w:r>
    </w:p>
    <w:p w14:paraId="263DAFF4" w14:textId="77777777" w:rsidR="008B58F6" w:rsidRPr="00D3669E" w:rsidRDefault="008B58F6" w:rsidP="00C129B3">
      <w:pPr>
        <w:pStyle w:val="01maintext"/>
      </w:pPr>
      <w:r w:rsidRPr="00D3669E">
        <w:rPr>
          <w:rFonts w:hint="eastAsia"/>
        </w:rPr>
        <w:t>《电力变压器经济运行》（</w:t>
      </w:r>
      <w:r w:rsidRPr="00D3669E">
        <w:t>GB/T 13462-2008</w:t>
      </w:r>
      <w:r w:rsidRPr="00D3669E">
        <w:rPr>
          <w:rFonts w:hint="eastAsia"/>
        </w:rPr>
        <w:t>）</w:t>
      </w:r>
    </w:p>
    <w:p w14:paraId="2793F1A5" w14:textId="77777777" w:rsidR="008B58F6" w:rsidRPr="00D3669E" w:rsidRDefault="008B58F6" w:rsidP="00C129B3">
      <w:pPr>
        <w:pStyle w:val="01maintext"/>
      </w:pPr>
      <w:r w:rsidRPr="00D3669E">
        <w:rPr>
          <w:rFonts w:hint="eastAsia"/>
        </w:rPr>
        <w:t>《三相异步电动机经济运行》（</w:t>
      </w:r>
      <w:r w:rsidRPr="00D3669E">
        <w:t>GB/T 12497-2006</w:t>
      </w:r>
      <w:r w:rsidRPr="00D3669E">
        <w:rPr>
          <w:rFonts w:hint="eastAsia"/>
        </w:rPr>
        <w:t>）</w:t>
      </w:r>
    </w:p>
    <w:p w14:paraId="71A9FDC9" w14:textId="77777777" w:rsidR="008B58F6" w:rsidRPr="00D3669E" w:rsidRDefault="008B58F6" w:rsidP="00C129B3">
      <w:pPr>
        <w:pStyle w:val="01maintext"/>
      </w:pPr>
      <w:r w:rsidRPr="00D3669E">
        <w:rPr>
          <w:rFonts w:hint="eastAsia"/>
        </w:rPr>
        <w:t>《电力变压器能效限定值及能效等级》（</w:t>
      </w:r>
      <w:r w:rsidRPr="00D3669E">
        <w:t>GB 24790-2009</w:t>
      </w:r>
      <w:r w:rsidRPr="00D3669E">
        <w:rPr>
          <w:rFonts w:hint="eastAsia"/>
        </w:rPr>
        <w:t>）</w:t>
      </w:r>
    </w:p>
    <w:p w14:paraId="217A06BA" w14:textId="77777777" w:rsidR="008B58F6" w:rsidRPr="00D3669E" w:rsidRDefault="008B58F6" w:rsidP="00C129B3">
      <w:pPr>
        <w:pStyle w:val="01maintext"/>
      </w:pPr>
      <w:r w:rsidRPr="00D3669E">
        <w:rPr>
          <w:rFonts w:hint="eastAsia"/>
        </w:rPr>
        <w:t>《三相配电变压器能效限定值及节能评价值》（</w:t>
      </w:r>
      <w:r w:rsidRPr="00D3669E">
        <w:t>GB 20052-2006</w:t>
      </w:r>
      <w:r w:rsidRPr="00D3669E">
        <w:rPr>
          <w:rFonts w:hint="eastAsia"/>
        </w:rPr>
        <w:t>）</w:t>
      </w:r>
    </w:p>
    <w:p w14:paraId="6160C70A" w14:textId="77777777" w:rsidR="008B58F6" w:rsidRPr="00D3669E" w:rsidRDefault="008B58F6" w:rsidP="00C129B3">
      <w:pPr>
        <w:pStyle w:val="01maintext"/>
      </w:pPr>
      <w:r w:rsidRPr="00D3669E">
        <w:rPr>
          <w:rFonts w:hint="eastAsia"/>
        </w:rPr>
        <w:t>《清水离心泵能效限定值及节能评价值》（</w:t>
      </w:r>
      <w:r w:rsidRPr="00D3669E">
        <w:t>GB 19762-2007</w:t>
      </w:r>
      <w:r w:rsidRPr="00D3669E">
        <w:rPr>
          <w:rFonts w:hint="eastAsia"/>
        </w:rPr>
        <w:t>）</w:t>
      </w:r>
    </w:p>
    <w:p w14:paraId="58C0B0AF" w14:textId="77777777" w:rsidR="008B58F6" w:rsidRPr="00D3669E" w:rsidRDefault="008B58F6" w:rsidP="00C129B3">
      <w:pPr>
        <w:pStyle w:val="01maintext"/>
      </w:pPr>
      <w:r w:rsidRPr="00D3669E">
        <w:rPr>
          <w:rFonts w:hint="eastAsia"/>
        </w:rPr>
        <w:t>《民用建筑供暖通风与空气调节设计规范》（</w:t>
      </w:r>
      <w:r w:rsidRPr="00D3669E">
        <w:t>GB 50736-2012</w:t>
      </w:r>
      <w:r w:rsidRPr="00D3669E">
        <w:rPr>
          <w:rFonts w:hint="eastAsia"/>
        </w:rPr>
        <w:t>）</w:t>
      </w:r>
    </w:p>
    <w:p w14:paraId="7347128C" w14:textId="77777777" w:rsidR="008B58F6" w:rsidRPr="00D3669E" w:rsidRDefault="008B58F6" w:rsidP="00C129B3">
      <w:pPr>
        <w:pStyle w:val="01maintext"/>
      </w:pPr>
      <w:r w:rsidRPr="00D3669E">
        <w:rPr>
          <w:rFonts w:hint="eastAsia"/>
        </w:rPr>
        <w:t>《空调通风系统运行管理规范》（</w:t>
      </w:r>
      <w:r w:rsidRPr="00D3669E">
        <w:t>GB 50365-2005</w:t>
      </w:r>
      <w:r w:rsidRPr="00D3669E">
        <w:rPr>
          <w:rFonts w:hint="eastAsia"/>
        </w:rPr>
        <w:t>）</w:t>
      </w:r>
    </w:p>
    <w:p w14:paraId="089F710F" w14:textId="77777777" w:rsidR="008B58F6" w:rsidRPr="00D3669E" w:rsidRDefault="008B58F6" w:rsidP="00C129B3">
      <w:pPr>
        <w:pStyle w:val="01maintext"/>
      </w:pPr>
      <w:r w:rsidRPr="00D3669E">
        <w:rPr>
          <w:rFonts w:hint="eastAsia"/>
        </w:rPr>
        <w:t>《绿色建筑技术导则》（建科</w:t>
      </w:r>
      <w:r w:rsidRPr="00D3669E">
        <w:t>[2005]199</w:t>
      </w:r>
      <w:r w:rsidRPr="00D3669E">
        <w:rPr>
          <w:rFonts w:hint="eastAsia"/>
        </w:rPr>
        <w:t>号）</w:t>
      </w:r>
    </w:p>
    <w:p w14:paraId="67C10B03" w14:textId="77777777" w:rsidR="008B58F6" w:rsidRPr="00D3669E" w:rsidRDefault="008B58F6" w:rsidP="00C129B3">
      <w:pPr>
        <w:pStyle w:val="01maintext"/>
      </w:pPr>
      <w:r w:rsidRPr="00D3669E">
        <w:rPr>
          <w:rFonts w:hint="eastAsia"/>
        </w:rPr>
        <w:t>《公共建筑节能设计标准》（</w:t>
      </w:r>
      <w:r w:rsidRPr="00D3669E">
        <w:t>GB 50189-2005</w:t>
      </w:r>
      <w:r w:rsidRPr="00D3669E">
        <w:rPr>
          <w:rFonts w:hint="eastAsia"/>
        </w:rPr>
        <w:t>）</w:t>
      </w:r>
    </w:p>
    <w:p w14:paraId="73D065A0" w14:textId="77777777" w:rsidR="008B58F6" w:rsidRPr="00D3669E" w:rsidRDefault="008B58F6" w:rsidP="00C129B3">
      <w:pPr>
        <w:pStyle w:val="01maintext"/>
      </w:pPr>
      <w:r w:rsidRPr="00D3669E">
        <w:rPr>
          <w:rFonts w:hint="eastAsia"/>
        </w:rPr>
        <w:t>《节能建筑评价标准》（</w:t>
      </w:r>
      <w:r w:rsidRPr="00D3669E">
        <w:t>GB/T 50668-2011</w:t>
      </w:r>
      <w:r w:rsidRPr="00D3669E">
        <w:rPr>
          <w:rFonts w:hint="eastAsia"/>
        </w:rPr>
        <w:t>）</w:t>
      </w:r>
    </w:p>
    <w:p w14:paraId="1CD7AEC7" w14:textId="77777777" w:rsidR="008B58F6" w:rsidRPr="00D3669E" w:rsidRDefault="008B58F6" w:rsidP="00C129B3">
      <w:pPr>
        <w:pStyle w:val="01maintext"/>
      </w:pPr>
      <w:r w:rsidRPr="00D3669E">
        <w:rPr>
          <w:rFonts w:hint="eastAsia"/>
        </w:rPr>
        <w:t>《外墙外保温工程技术规范》（</w:t>
      </w:r>
      <w:r w:rsidRPr="00D3669E">
        <w:t>GB 50034-2008</w:t>
      </w:r>
      <w:r w:rsidRPr="00D3669E">
        <w:rPr>
          <w:rFonts w:hint="eastAsia"/>
        </w:rPr>
        <w:t>）</w:t>
      </w:r>
    </w:p>
    <w:p w14:paraId="1958C151" w14:textId="77777777" w:rsidR="008B58F6" w:rsidRPr="00D3669E" w:rsidRDefault="008B58F6" w:rsidP="00C129B3">
      <w:pPr>
        <w:pStyle w:val="01maintext"/>
      </w:pPr>
      <w:r w:rsidRPr="00D3669E">
        <w:rPr>
          <w:rFonts w:hint="eastAsia"/>
        </w:rPr>
        <w:lastRenderedPageBreak/>
        <w:t>《建筑照明设计标准》（</w:t>
      </w:r>
      <w:r w:rsidRPr="00D3669E">
        <w:t>GB 50034-2013</w:t>
      </w:r>
      <w:r w:rsidRPr="00D3669E">
        <w:rPr>
          <w:rFonts w:hint="eastAsia"/>
        </w:rPr>
        <w:t>）</w:t>
      </w:r>
    </w:p>
    <w:p w14:paraId="7CFCFCAA" w14:textId="77777777" w:rsidR="008B58F6" w:rsidRPr="00D3669E" w:rsidRDefault="008B58F6" w:rsidP="00C129B3">
      <w:pPr>
        <w:pStyle w:val="01maintext"/>
      </w:pPr>
      <w:r w:rsidRPr="00D3669E">
        <w:rPr>
          <w:rFonts w:hint="eastAsia"/>
        </w:rPr>
        <w:t>《建筑采光设计标准》（</w:t>
      </w:r>
      <w:r w:rsidRPr="00D3669E">
        <w:t>GB/T 50033-2013</w:t>
      </w:r>
      <w:r w:rsidRPr="00D3669E">
        <w:rPr>
          <w:rFonts w:hint="eastAsia"/>
        </w:rPr>
        <w:t>）</w:t>
      </w:r>
    </w:p>
    <w:p w14:paraId="10760776" w14:textId="77777777" w:rsidR="008B58F6" w:rsidRPr="00D3669E" w:rsidRDefault="008B58F6" w:rsidP="001B75E0">
      <w:pPr>
        <w:pStyle w:val="2"/>
        <w:spacing w:before="312" w:after="312"/>
      </w:pPr>
      <w:bookmarkStart w:id="502" w:name="_Toc408412134"/>
      <w:bookmarkStart w:id="503" w:name="_Toc405476993"/>
      <w:bookmarkStart w:id="504" w:name="_Toc367635007"/>
      <w:bookmarkStart w:id="505" w:name="_Toc367178233"/>
      <w:bookmarkStart w:id="506" w:name="_Toc321991244"/>
      <w:bookmarkStart w:id="507" w:name="_Toc293068451"/>
      <w:bookmarkStart w:id="508" w:name="_Toc288751201"/>
      <w:bookmarkStart w:id="509" w:name="_Toc288672736"/>
      <w:bookmarkStart w:id="510" w:name="_Toc277857263"/>
      <w:bookmarkStart w:id="511" w:name="_Toc277262623"/>
      <w:bookmarkStart w:id="512" w:name="_Toc451358884"/>
      <w:bookmarkStart w:id="513" w:name="_Toc508610616"/>
      <w:bookmarkStart w:id="514" w:name="_Toc6424363"/>
      <w:bookmarkStart w:id="515" w:name="_Toc23234011"/>
      <w:r w:rsidRPr="00D3669E">
        <w:t xml:space="preserve">14.3 </w:t>
      </w:r>
      <w:r w:rsidRPr="00D3669E">
        <w:rPr>
          <w:rFonts w:hint="eastAsia"/>
        </w:rPr>
        <w:t>工程能耗种类、数量分析</w:t>
      </w:r>
      <w:bookmarkEnd w:id="502"/>
      <w:bookmarkEnd w:id="503"/>
      <w:bookmarkEnd w:id="504"/>
      <w:bookmarkEnd w:id="505"/>
      <w:bookmarkEnd w:id="506"/>
      <w:bookmarkEnd w:id="507"/>
      <w:bookmarkEnd w:id="508"/>
      <w:bookmarkEnd w:id="509"/>
      <w:bookmarkEnd w:id="510"/>
      <w:bookmarkEnd w:id="511"/>
      <w:r w:rsidRPr="00D3669E">
        <w:rPr>
          <w:rFonts w:hint="eastAsia"/>
        </w:rPr>
        <w:t>和能耗指标</w:t>
      </w:r>
      <w:bookmarkEnd w:id="512"/>
      <w:bookmarkEnd w:id="513"/>
      <w:bookmarkEnd w:id="514"/>
      <w:bookmarkEnd w:id="515"/>
    </w:p>
    <w:p w14:paraId="1B08FD88" w14:textId="77777777" w:rsidR="008B58F6" w:rsidRPr="00D3669E" w:rsidRDefault="008B58F6" w:rsidP="001B75E0">
      <w:pPr>
        <w:pStyle w:val="3"/>
        <w:spacing w:before="156" w:after="156"/>
      </w:pPr>
      <w:r w:rsidRPr="00D3669E">
        <w:t xml:space="preserve">14.3.1 </w:t>
      </w:r>
      <w:r w:rsidRPr="00D3669E">
        <w:rPr>
          <w:rFonts w:hint="eastAsia"/>
        </w:rPr>
        <w:t>施工期能耗种类、数量分析和能耗指标</w:t>
      </w:r>
      <w:r w:rsidRPr="00D3669E">
        <w:t xml:space="preserve"> </w:t>
      </w:r>
    </w:p>
    <w:p w14:paraId="42F2FEB5" w14:textId="77777777" w:rsidR="008B58F6" w:rsidRPr="00D3669E" w:rsidRDefault="008B58F6" w:rsidP="001B75E0">
      <w:pPr>
        <w:pStyle w:val="5"/>
        <w:spacing w:before="156" w:after="156"/>
      </w:pPr>
      <w:r w:rsidRPr="00D3669E">
        <w:t xml:space="preserve">14.3.1.1 </w:t>
      </w:r>
      <w:r w:rsidRPr="00D3669E">
        <w:rPr>
          <w:rFonts w:hint="eastAsia"/>
        </w:rPr>
        <w:t>施工期耗能种类</w:t>
      </w:r>
    </w:p>
    <w:p w14:paraId="7F223759" w14:textId="77777777" w:rsidR="008B58F6" w:rsidRPr="00D3669E" w:rsidRDefault="008B58F6" w:rsidP="00C129B3">
      <w:pPr>
        <w:pStyle w:val="01maintext"/>
      </w:pPr>
      <w:r w:rsidRPr="00D3669E">
        <w:rPr>
          <w:rFonts w:hint="eastAsia"/>
        </w:rPr>
        <w:t>根据施工组织设计，工程施工期所需主要物资材料有：水泥、钢材、油料、砂石、房建材料、生活物资等。本工程主体工程施工主要以油耗设备和电耗设备为主。其中，土石方开挖和填筑、风电机组安装等主要为油耗设备，混凝土浇筑项目既有油耗设备又有电耗设备。资源消耗按单位消耗量乘以工程量的方法进行计算。</w:t>
      </w:r>
    </w:p>
    <w:p w14:paraId="5EB24A1D" w14:textId="77777777" w:rsidR="008B58F6" w:rsidRPr="00D3669E" w:rsidRDefault="008B58F6" w:rsidP="00C129B3">
      <w:pPr>
        <w:pStyle w:val="01maintext"/>
      </w:pPr>
      <w:r w:rsidRPr="00D3669E">
        <w:rPr>
          <w:rFonts w:hint="eastAsia"/>
        </w:rPr>
        <w:t>（</w:t>
      </w:r>
      <w:r w:rsidRPr="00D3669E">
        <w:t>1</w:t>
      </w:r>
      <w:r w:rsidRPr="00D3669E">
        <w:rPr>
          <w:rFonts w:hint="eastAsia"/>
        </w:rPr>
        <w:t>）主体工程</w:t>
      </w:r>
    </w:p>
    <w:p w14:paraId="78D2333E" w14:textId="77777777" w:rsidR="008B58F6" w:rsidRPr="00D3669E" w:rsidRDefault="008B58F6" w:rsidP="00C129B3">
      <w:pPr>
        <w:pStyle w:val="01maintext"/>
      </w:pPr>
      <w:r w:rsidRPr="00D3669E">
        <w:rPr>
          <w:rFonts w:hint="eastAsia"/>
        </w:rPr>
        <w:t>本风电场单项主体工程包括土方开挖及填筑、混凝土浇筑、钢筋制作安装等。</w:t>
      </w:r>
    </w:p>
    <w:p w14:paraId="3304C344" w14:textId="77777777" w:rsidR="008B58F6" w:rsidRPr="00D3669E" w:rsidRDefault="008B58F6" w:rsidP="00C129B3">
      <w:pPr>
        <w:pStyle w:val="01maintext"/>
        <w:rPr>
          <w:lang w:val="en-GB"/>
        </w:rPr>
      </w:pPr>
      <w:r w:rsidRPr="00D3669E">
        <w:rPr>
          <w:rFonts w:hint="eastAsia"/>
        </w:rPr>
        <w:t>工程单位耗能指标详见表</w:t>
      </w:r>
      <w:r w:rsidRPr="00D3669E">
        <w:t>14-1</w:t>
      </w:r>
      <w:r w:rsidRPr="00D3669E">
        <w:rPr>
          <w:rFonts w:hint="eastAsia"/>
        </w:rPr>
        <w:t>。</w:t>
      </w:r>
    </w:p>
    <w:p w14:paraId="58C3D75A" w14:textId="77D59A99" w:rsidR="008B58F6" w:rsidRPr="00D3669E" w:rsidRDefault="008B58F6" w:rsidP="00863B65">
      <w:pPr>
        <w:pStyle w:val="013"/>
        <w:spacing w:before="156"/>
      </w:pPr>
      <w:r w:rsidRPr="00D3669E">
        <w:rPr>
          <w:rFonts w:hint="eastAsia"/>
        </w:rPr>
        <w:t>表</w:t>
      </w:r>
      <w:r w:rsidRPr="00D3669E">
        <w:t>14-1</w:t>
      </w:r>
      <w:r w:rsidR="00863B65" w:rsidRPr="00D3669E">
        <w:t xml:space="preserve">   </w:t>
      </w:r>
      <w:r w:rsidRPr="00D3669E">
        <w:t xml:space="preserve"> </w:t>
      </w:r>
      <w:r w:rsidRPr="00D3669E">
        <w:rPr>
          <w:rFonts w:hint="eastAsia"/>
        </w:rPr>
        <w:t>单位耗能指标表</w:t>
      </w:r>
    </w:p>
    <w:tbl>
      <w:tblPr>
        <w:tblW w:w="49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1977"/>
        <w:gridCol w:w="1661"/>
        <w:gridCol w:w="1661"/>
        <w:gridCol w:w="1659"/>
      </w:tblGrid>
      <w:tr w:rsidR="008B58F6" w:rsidRPr="00D3669E" w14:paraId="0FB23A05" w14:textId="77777777" w:rsidTr="0075614A">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14:paraId="6C2974C1" w14:textId="77777777" w:rsidR="008B58F6" w:rsidRPr="00D3669E" w:rsidRDefault="008B58F6" w:rsidP="001B75E0">
            <w:pPr>
              <w:pStyle w:val="015"/>
              <w:rPr>
                <w:rFonts w:eastAsia="Times New Roman"/>
              </w:rPr>
            </w:pPr>
            <w:r w:rsidRPr="00D3669E">
              <w:rPr>
                <w:rFonts w:hint="eastAsia"/>
              </w:rPr>
              <w:t>序号</w:t>
            </w:r>
          </w:p>
        </w:tc>
        <w:tc>
          <w:tcPr>
            <w:tcW w:w="1206" w:type="pct"/>
            <w:tcBorders>
              <w:top w:val="single" w:sz="4" w:space="0" w:color="auto"/>
              <w:left w:val="single" w:sz="4" w:space="0" w:color="auto"/>
              <w:bottom w:val="single" w:sz="4" w:space="0" w:color="auto"/>
              <w:right w:val="single" w:sz="4" w:space="0" w:color="auto"/>
            </w:tcBorders>
            <w:vAlign w:val="center"/>
            <w:hideMark/>
          </w:tcPr>
          <w:p w14:paraId="0D7100E2" w14:textId="77777777" w:rsidR="008B58F6" w:rsidRPr="00D3669E" w:rsidRDefault="008B58F6" w:rsidP="001B75E0">
            <w:pPr>
              <w:pStyle w:val="015"/>
              <w:rPr>
                <w:rFonts w:eastAsia="Times New Roman"/>
              </w:rPr>
            </w:pPr>
            <w:r w:rsidRPr="00D3669E">
              <w:rPr>
                <w:rFonts w:hint="eastAsia"/>
              </w:rPr>
              <w:t>项目名称</w:t>
            </w:r>
          </w:p>
        </w:tc>
        <w:tc>
          <w:tcPr>
            <w:tcW w:w="1013" w:type="pct"/>
            <w:tcBorders>
              <w:top w:val="single" w:sz="4" w:space="0" w:color="auto"/>
              <w:left w:val="single" w:sz="4" w:space="0" w:color="auto"/>
              <w:bottom w:val="single" w:sz="4" w:space="0" w:color="auto"/>
              <w:right w:val="single" w:sz="4" w:space="0" w:color="auto"/>
            </w:tcBorders>
            <w:vAlign w:val="center"/>
            <w:hideMark/>
          </w:tcPr>
          <w:p w14:paraId="433B9FD0" w14:textId="77777777" w:rsidR="008B58F6" w:rsidRPr="00D3669E" w:rsidRDefault="008B58F6" w:rsidP="001B75E0">
            <w:pPr>
              <w:pStyle w:val="015"/>
              <w:rPr>
                <w:rFonts w:eastAsia="Times New Roman"/>
              </w:rPr>
            </w:pPr>
            <w:r w:rsidRPr="00D3669E">
              <w:rPr>
                <w:rFonts w:hint="eastAsia"/>
              </w:rPr>
              <w:t>单位耗电指标</w:t>
            </w:r>
          </w:p>
        </w:tc>
        <w:tc>
          <w:tcPr>
            <w:tcW w:w="1013" w:type="pct"/>
            <w:tcBorders>
              <w:top w:val="single" w:sz="4" w:space="0" w:color="auto"/>
              <w:left w:val="single" w:sz="4" w:space="0" w:color="auto"/>
              <w:bottom w:val="single" w:sz="4" w:space="0" w:color="auto"/>
              <w:right w:val="single" w:sz="4" w:space="0" w:color="auto"/>
            </w:tcBorders>
            <w:vAlign w:val="center"/>
            <w:hideMark/>
          </w:tcPr>
          <w:p w14:paraId="616ED3DD" w14:textId="77777777" w:rsidR="008B58F6" w:rsidRPr="00D3669E" w:rsidRDefault="008B58F6" w:rsidP="001B75E0">
            <w:pPr>
              <w:pStyle w:val="015"/>
              <w:rPr>
                <w:rFonts w:eastAsia="Times New Roman"/>
              </w:rPr>
            </w:pPr>
            <w:r w:rsidRPr="00D3669E">
              <w:rPr>
                <w:rFonts w:hint="eastAsia"/>
              </w:rPr>
              <w:t>单位耗柴油指标</w:t>
            </w:r>
          </w:p>
        </w:tc>
        <w:tc>
          <w:tcPr>
            <w:tcW w:w="1013" w:type="pct"/>
            <w:tcBorders>
              <w:top w:val="single" w:sz="4" w:space="0" w:color="auto"/>
              <w:left w:val="single" w:sz="4" w:space="0" w:color="auto"/>
              <w:bottom w:val="single" w:sz="4" w:space="0" w:color="auto"/>
              <w:right w:val="single" w:sz="4" w:space="0" w:color="auto"/>
            </w:tcBorders>
            <w:vAlign w:val="center"/>
            <w:hideMark/>
          </w:tcPr>
          <w:p w14:paraId="73C2B54D" w14:textId="77777777" w:rsidR="008B58F6" w:rsidRPr="00D3669E" w:rsidRDefault="008B58F6" w:rsidP="001B75E0">
            <w:pPr>
              <w:pStyle w:val="015"/>
              <w:rPr>
                <w:rFonts w:eastAsia="Times New Roman"/>
              </w:rPr>
            </w:pPr>
            <w:r w:rsidRPr="00D3669E">
              <w:rPr>
                <w:rFonts w:hint="eastAsia"/>
              </w:rPr>
              <w:t>单位耗汽油指标</w:t>
            </w:r>
          </w:p>
        </w:tc>
      </w:tr>
      <w:tr w:rsidR="008B58F6" w:rsidRPr="00D3669E" w14:paraId="72EE9228" w14:textId="77777777" w:rsidTr="0075614A">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14:paraId="43688CC9" w14:textId="77777777" w:rsidR="008B58F6" w:rsidRPr="00D3669E" w:rsidRDefault="008B58F6" w:rsidP="001B75E0">
            <w:pPr>
              <w:pStyle w:val="015"/>
            </w:pPr>
            <w:r w:rsidRPr="00D3669E">
              <w:t>1</w:t>
            </w:r>
          </w:p>
        </w:tc>
        <w:tc>
          <w:tcPr>
            <w:tcW w:w="1206" w:type="pct"/>
            <w:tcBorders>
              <w:top w:val="single" w:sz="4" w:space="0" w:color="auto"/>
              <w:left w:val="single" w:sz="4" w:space="0" w:color="auto"/>
              <w:bottom w:val="single" w:sz="4" w:space="0" w:color="auto"/>
              <w:right w:val="single" w:sz="4" w:space="0" w:color="auto"/>
            </w:tcBorders>
            <w:vAlign w:val="center"/>
            <w:hideMark/>
          </w:tcPr>
          <w:p w14:paraId="1CEDD2FD" w14:textId="77777777" w:rsidR="008B58F6" w:rsidRPr="00D3669E" w:rsidRDefault="008B58F6" w:rsidP="001B75E0">
            <w:pPr>
              <w:pStyle w:val="015"/>
              <w:rPr>
                <w:rFonts w:eastAsia="Times New Roman"/>
              </w:rPr>
            </w:pPr>
            <w:r w:rsidRPr="00D3669E">
              <w:rPr>
                <w:rFonts w:hint="eastAsia"/>
              </w:rPr>
              <w:t>混凝土浇筑</w:t>
            </w:r>
          </w:p>
        </w:tc>
        <w:tc>
          <w:tcPr>
            <w:tcW w:w="1013" w:type="pct"/>
            <w:tcBorders>
              <w:top w:val="single" w:sz="4" w:space="0" w:color="auto"/>
              <w:left w:val="single" w:sz="4" w:space="0" w:color="auto"/>
              <w:bottom w:val="single" w:sz="4" w:space="0" w:color="auto"/>
              <w:right w:val="single" w:sz="4" w:space="0" w:color="auto"/>
            </w:tcBorders>
            <w:vAlign w:val="center"/>
            <w:hideMark/>
          </w:tcPr>
          <w:p w14:paraId="6AC3F0D3" w14:textId="77777777" w:rsidR="008B58F6" w:rsidRPr="00D3669E" w:rsidRDefault="008B58F6" w:rsidP="001B75E0">
            <w:pPr>
              <w:pStyle w:val="015"/>
              <w:rPr>
                <w:rFonts w:eastAsia="Times New Roman"/>
              </w:rPr>
            </w:pPr>
            <w:r w:rsidRPr="00D3669E">
              <w:t>13.8kWh/m</w:t>
            </w:r>
            <w:r w:rsidRPr="00D3669E">
              <w:rPr>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14:paraId="79FAC257" w14:textId="77777777" w:rsidR="008B58F6" w:rsidRPr="00D3669E" w:rsidRDefault="008B58F6" w:rsidP="001B75E0">
            <w:pPr>
              <w:pStyle w:val="015"/>
              <w:rPr>
                <w:rFonts w:eastAsia="Times New Roman"/>
              </w:rPr>
            </w:pPr>
            <w:r w:rsidRPr="00D3669E">
              <w:t>2.8kg/m</w:t>
            </w:r>
            <w:r w:rsidRPr="00D3669E">
              <w:rPr>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14:paraId="23FE6ED4" w14:textId="77777777" w:rsidR="008B58F6" w:rsidRPr="00D3669E" w:rsidRDefault="008B58F6" w:rsidP="001B75E0">
            <w:pPr>
              <w:pStyle w:val="015"/>
              <w:rPr>
                <w:rFonts w:eastAsia="Times New Roman"/>
              </w:rPr>
            </w:pPr>
            <w:r w:rsidRPr="00D3669E">
              <w:t>0.15kg/m</w:t>
            </w:r>
            <w:r w:rsidRPr="00D3669E">
              <w:rPr>
                <w:vertAlign w:val="superscript"/>
              </w:rPr>
              <w:t>3</w:t>
            </w:r>
          </w:p>
        </w:tc>
      </w:tr>
      <w:tr w:rsidR="008B58F6" w:rsidRPr="00D3669E" w14:paraId="56320AC1" w14:textId="77777777" w:rsidTr="0075614A">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14:paraId="4569EBE3" w14:textId="77777777" w:rsidR="008B58F6" w:rsidRPr="00D3669E" w:rsidRDefault="008B58F6" w:rsidP="001B75E0">
            <w:pPr>
              <w:pStyle w:val="015"/>
            </w:pPr>
            <w:r w:rsidRPr="00D3669E">
              <w:t>2</w:t>
            </w:r>
          </w:p>
        </w:tc>
        <w:tc>
          <w:tcPr>
            <w:tcW w:w="1206" w:type="pct"/>
            <w:tcBorders>
              <w:top w:val="single" w:sz="4" w:space="0" w:color="auto"/>
              <w:left w:val="single" w:sz="4" w:space="0" w:color="auto"/>
              <w:bottom w:val="single" w:sz="4" w:space="0" w:color="auto"/>
              <w:right w:val="single" w:sz="4" w:space="0" w:color="auto"/>
            </w:tcBorders>
            <w:vAlign w:val="center"/>
            <w:hideMark/>
          </w:tcPr>
          <w:p w14:paraId="0B8B37EA" w14:textId="77777777" w:rsidR="008B58F6" w:rsidRPr="00D3669E" w:rsidRDefault="008B58F6" w:rsidP="001B75E0">
            <w:pPr>
              <w:pStyle w:val="015"/>
              <w:rPr>
                <w:rFonts w:eastAsia="Times New Roman"/>
              </w:rPr>
            </w:pPr>
            <w:r w:rsidRPr="00D3669E">
              <w:rPr>
                <w:rFonts w:hint="eastAsia"/>
              </w:rPr>
              <w:t>钢筋制安</w:t>
            </w:r>
          </w:p>
        </w:tc>
        <w:tc>
          <w:tcPr>
            <w:tcW w:w="1013" w:type="pct"/>
            <w:tcBorders>
              <w:top w:val="single" w:sz="4" w:space="0" w:color="auto"/>
              <w:left w:val="single" w:sz="4" w:space="0" w:color="auto"/>
              <w:bottom w:val="single" w:sz="4" w:space="0" w:color="auto"/>
              <w:right w:val="single" w:sz="4" w:space="0" w:color="auto"/>
            </w:tcBorders>
            <w:vAlign w:val="center"/>
            <w:hideMark/>
          </w:tcPr>
          <w:p w14:paraId="76ECB451" w14:textId="77777777" w:rsidR="008B58F6" w:rsidRPr="00D3669E" w:rsidRDefault="008B58F6" w:rsidP="001B75E0">
            <w:pPr>
              <w:pStyle w:val="015"/>
              <w:rPr>
                <w:rFonts w:eastAsia="Times New Roman"/>
              </w:rPr>
            </w:pPr>
            <w:r w:rsidRPr="00D3669E">
              <w:t>119.75kWh/t</w:t>
            </w:r>
          </w:p>
        </w:tc>
        <w:tc>
          <w:tcPr>
            <w:tcW w:w="1013" w:type="pct"/>
            <w:tcBorders>
              <w:top w:val="single" w:sz="4" w:space="0" w:color="auto"/>
              <w:left w:val="single" w:sz="4" w:space="0" w:color="auto"/>
              <w:bottom w:val="single" w:sz="4" w:space="0" w:color="auto"/>
              <w:right w:val="single" w:sz="4" w:space="0" w:color="auto"/>
            </w:tcBorders>
            <w:vAlign w:val="center"/>
            <w:hideMark/>
          </w:tcPr>
          <w:p w14:paraId="71CE7CFC" w14:textId="77777777" w:rsidR="008B58F6" w:rsidRPr="00D3669E" w:rsidRDefault="008B58F6" w:rsidP="001B75E0">
            <w:pPr>
              <w:pStyle w:val="015"/>
            </w:pPr>
            <w:r w:rsidRPr="00D3669E">
              <w:t>0.99kg/t</w:t>
            </w:r>
          </w:p>
        </w:tc>
        <w:tc>
          <w:tcPr>
            <w:tcW w:w="1013" w:type="pct"/>
            <w:tcBorders>
              <w:top w:val="single" w:sz="4" w:space="0" w:color="auto"/>
              <w:left w:val="single" w:sz="4" w:space="0" w:color="auto"/>
              <w:bottom w:val="single" w:sz="4" w:space="0" w:color="auto"/>
              <w:right w:val="single" w:sz="4" w:space="0" w:color="auto"/>
            </w:tcBorders>
            <w:vAlign w:val="center"/>
            <w:hideMark/>
          </w:tcPr>
          <w:p w14:paraId="199DCF9A" w14:textId="77777777" w:rsidR="008B58F6" w:rsidRPr="00D3669E" w:rsidRDefault="008B58F6" w:rsidP="001B75E0">
            <w:pPr>
              <w:pStyle w:val="015"/>
            </w:pPr>
            <w:r w:rsidRPr="00D3669E">
              <w:t>3.01kg/t</w:t>
            </w:r>
          </w:p>
        </w:tc>
      </w:tr>
      <w:tr w:rsidR="008B58F6" w:rsidRPr="00D3669E" w14:paraId="2BF3DE77" w14:textId="77777777" w:rsidTr="0075614A">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14:paraId="58D376B6" w14:textId="77777777" w:rsidR="008B58F6" w:rsidRPr="00D3669E" w:rsidRDefault="008B58F6" w:rsidP="001B75E0">
            <w:pPr>
              <w:pStyle w:val="015"/>
            </w:pPr>
            <w:r w:rsidRPr="00D3669E">
              <w:t>3</w:t>
            </w:r>
          </w:p>
        </w:tc>
        <w:tc>
          <w:tcPr>
            <w:tcW w:w="1206" w:type="pct"/>
            <w:tcBorders>
              <w:top w:val="single" w:sz="4" w:space="0" w:color="auto"/>
              <w:left w:val="single" w:sz="4" w:space="0" w:color="auto"/>
              <w:bottom w:val="single" w:sz="4" w:space="0" w:color="auto"/>
              <w:right w:val="single" w:sz="4" w:space="0" w:color="auto"/>
            </w:tcBorders>
            <w:vAlign w:val="center"/>
            <w:hideMark/>
          </w:tcPr>
          <w:p w14:paraId="437E13D6" w14:textId="77777777" w:rsidR="008B58F6" w:rsidRPr="00D3669E" w:rsidRDefault="008B58F6" w:rsidP="001B75E0">
            <w:pPr>
              <w:pStyle w:val="015"/>
              <w:rPr>
                <w:rFonts w:eastAsia="Times New Roman"/>
              </w:rPr>
            </w:pPr>
            <w:r w:rsidRPr="00D3669E">
              <w:rPr>
                <w:rFonts w:hint="eastAsia"/>
              </w:rPr>
              <w:t>土石方开挖</w:t>
            </w:r>
          </w:p>
        </w:tc>
        <w:tc>
          <w:tcPr>
            <w:tcW w:w="1013" w:type="pct"/>
            <w:tcBorders>
              <w:top w:val="single" w:sz="4" w:space="0" w:color="auto"/>
              <w:left w:val="single" w:sz="4" w:space="0" w:color="auto"/>
              <w:bottom w:val="single" w:sz="4" w:space="0" w:color="auto"/>
              <w:right w:val="single" w:sz="4" w:space="0" w:color="auto"/>
            </w:tcBorders>
            <w:vAlign w:val="center"/>
          </w:tcPr>
          <w:p w14:paraId="56CBCBE9" w14:textId="77777777" w:rsidR="008B58F6" w:rsidRPr="00D3669E" w:rsidRDefault="008B58F6" w:rsidP="001B75E0">
            <w:pPr>
              <w:pStyle w:val="015"/>
              <w:rPr>
                <w:rFonts w:eastAsia="Times New Roman"/>
              </w:rPr>
            </w:pPr>
          </w:p>
        </w:tc>
        <w:tc>
          <w:tcPr>
            <w:tcW w:w="1013" w:type="pct"/>
            <w:tcBorders>
              <w:top w:val="single" w:sz="4" w:space="0" w:color="auto"/>
              <w:left w:val="single" w:sz="4" w:space="0" w:color="auto"/>
              <w:bottom w:val="single" w:sz="4" w:space="0" w:color="auto"/>
              <w:right w:val="single" w:sz="4" w:space="0" w:color="auto"/>
            </w:tcBorders>
            <w:vAlign w:val="center"/>
            <w:hideMark/>
          </w:tcPr>
          <w:p w14:paraId="635A9B4F" w14:textId="77777777" w:rsidR="008B58F6" w:rsidRPr="00D3669E" w:rsidRDefault="008B58F6" w:rsidP="001B75E0">
            <w:pPr>
              <w:pStyle w:val="015"/>
              <w:rPr>
                <w:rFonts w:eastAsia="Times New Roman"/>
              </w:rPr>
            </w:pPr>
            <w:r w:rsidRPr="00D3669E">
              <w:t>0.45kg/m</w:t>
            </w:r>
            <w:r w:rsidRPr="00D3669E">
              <w:rPr>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14:paraId="26051498" w14:textId="77777777" w:rsidR="008B58F6" w:rsidRPr="00D3669E" w:rsidRDefault="008B58F6" w:rsidP="001B75E0">
            <w:pPr>
              <w:pStyle w:val="015"/>
              <w:rPr>
                <w:rFonts w:eastAsia="Times New Roman"/>
              </w:rPr>
            </w:pPr>
          </w:p>
        </w:tc>
      </w:tr>
      <w:tr w:rsidR="008B58F6" w:rsidRPr="00D3669E" w14:paraId="46698945" w14:textId="77777777" w:rsidTr="0075614A">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14:paraId="45AA4D80" w14:textId="77777777" w:rsidR="008B58F6" w:rsidRPr="00D3669E" w:rsidRDefault="008B58F6" w:rsidP="001B75E0">
            <w:pPr>
              <w:pStyle w:val="015"/>
            </w:pPr>
            <w:r w:rsidRPr="00D3669E">
              <w:t>4</w:t>
            </w:r>
          </w:p>
        </w:tc>
        <w:tc>
          <w:tcPr>
            <w:tcW w:w="1206" w:type="pct"/>
            <w:tcBorders>
              <w:top w:val="single" w:sz="4" w:space="0" w:color="auto"/>
              <w:left w:val="single" w:sz="4" w:space="0" w:color="auto"/>
              <w:bottom w:val="single" w:sz="4" w:space="0" w:color="auto"/>
              <w:right w:val="single" w:sz="4" w:space="0" w:color="auto"/>
            </w:tcBorders>
            <w:vAlign w:val="center"/>
            <w:hideMark/>
          </w:tcPr>
          <w:p w14:paraId="316C1246" w14:textId="77777777" w:rsidR="008B58F6" w:rsidRPr="00D3669E" w:rsidRDefault="008B58F6" w:rsidP="001B75E0">
            <w:pPr>
              <w:pStyle w:val="015"/>
              <w:rPr>
                <w:rFonts w:eastAsia="Times New Roman"/>
              </w:rPr>
            </w:pPr>
            <w:r w:rsidRPr="00D3669E">
              <w:rPr>
                <w:rFonts w:hint="eastAsia"/>
              </w:rPr>
              <w:t>土方填筑</w:t>
            </w:r>
          </w:p>
        </w:tc>
        <w:tc>
          <w:tcPr>
            <w:tcW w:w="1013" w:type="pct"/>
            <w:tcBorders>
              <w:top w:val="single" w:sz="4" w:space="0" w:color="auto"/>
              <w:left w:val="single" w:sz="4" w:space="0" w:color="auto"/>
              <w:bottom w:val="single" w:sz="4" w:space="0" w:color="auto"/>
              <w:right w:val="single" w:sz="4" w:space="0" w:color="auto"/>
            </w:tcBorders>
            <w:vAlign w:val="center"/>
          </w:tcPr>
          <w:p w14:paraId="1A05DB0D" w14:textId="77777777" w:rsidR="008B58F6" w:rsidRPr="00D3669E" w:rsidRDefault="008B58F6" w:rsidP="001B75E0">
            <w:pPr>
              <w:pStyle w:val="015"/>
              <w:rPr>
                <w:rFonts w:eastAsia="Times New Roman"/>
              </w:rPr>
            </w:pPr>
          </w:p>
        </w:tc>
        <w:tc>
          <w:tcPr>
            <w:tcW w:w="1013" w:type="pct"/>
            <w:tcBorders>
              <w:top w:val="single" w:sz="4" w:space="0" w:color="auto"/>
              <w:left w:val="single" w:sz="4" w:space="0" w:color="auto"/>
              <w:bottom w:val="single" w:sz="4" w:space="0" w:color="auto"/>
              <w:right w:val="single" w:sz="4" w:space="0" w:color="auto"/>
            </w:tcBorders>
            <w:vAlign w:val="center"/>
            <w:hideMark/>
          </w:tcPr>
          <w:p w14:paraId="6DB15078" w14:textId="77777777" w:rsidR="008B58F6" w:rsidRPr="00D3669E" w:rsidRDefault="008B58F6" w:rsidP="001B75E0">
            <w:pPr>
              <w:pStyle w:val="015"/>
              <w:rPr>
                <w:rFonts w:eastAsia="Times New Roman"/>
              </w:rPr>
            </w:pPr>
            <w:r w:rsidRPr="00D3669E">
              <w:t>0.22kg/m</w:t>
            </w:r>
            <w:r w:rsidRPr="00D3669E">
              <w:rPr>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14:paraId="46690820" w14:textId="77777777" w:rsidR="008B58F6" w:rsidRPr="00D3669E" w:rsidRDefault="008B58F6" w:rsidP="001B75E0">
            <w:pPr>
              <w:pStyle w:val="015"/>
              <w:rPr>
                <w:rFonts w:eastAsia="Times New Roman"/>
              </w:rPr>
            </w:pPr>
          </w:p>
        </w:tc>
      </w:tr>
    </w:tbl>
    <w:p w14:paraId="59C3E725" w14:textId="77777777" w:rsidR="008B58F6" w:rsidRPr="00D3669E" w:rsidRDefault="008B58F6" w:rsidP="00C129B3">
      <w:pPr>
        <w:pStyle w:val="01maintext"/>
      </w:pPr>
      <w:r w:rsidRPr="00D3669E">
        <w:rPr>
          <w:rFonts w:hint="eastAsia"/>
        </w:rPr>
        <w:t>（</w:t>
      </w:r>
      <w:r w:rsidRPr="00D3669E">
        <w:t>2</w:t>
      </w:r>
      <w:r w:rsidRPr="00D3669E">
        <w:rPr>
          <w:rFonts w:hint="eastAsia"/>
        </w:rPr>
        <w:t>）施工辅助生产系统</w:t>
      </w:r>
    </w:p>
    <w:p w14:paraId="4B87506E" w14:textId="77777777" w:rsidR="008B58F6" w:rsidRPr="00D3669E" w:rsidRDefault="008B58F6" w:rsidP="00C129B3">
      <w:pPr>
        <w:pStyle w:val="01maintext"/>
      </w:pPr>
      <w:r w:rsidRPr="00D3669E">
        <w:rPr>
          <w:rFonts w:hint="eastAsia"/>
        </w:rPr>
        <w:t>本风电场施工辅助生产系统主要为混凝土生产系统，考虑到本风电场风机机组布置较为分散，可于场区变电站附近处设置混凝土搅拌站。在搅拌站布设一座</w:t>
      </w:r>
      <w:r w:rsidRPr="00D3669E">
        <w:rPr>
          <w:rFonts w:hint="eastAsia"/>
        </w:rPr>
        <w:t>HZS75</w:t>
      </w:r>
      <w:r w:rsidRPr="00D3669E">
        <w:rPr>
          <w:rFonts w:hint="eastAsia"/>
        </w:rPr>
        <w:t>型混凝土搅拌站，设备铭牌生产能力为</w:t>
      </w:r>
      <w:r w:rsidRPr="00D3669E">
        <w:rPr>
          <w:rFonts w:hint="eastAsia"/>
        </w:rPr>
        <w:t>75m</w:t>
      </w:r>
      <w:r w:rsidRPr="00D3669E">
        <w:rPr>
          <w:rFonts w:hint="eastAsia"/>
        </w:rPr>
        <w:t>³</w:t>
      </w:r>
      <w:r w:rsidRPr="00D3669E">
        <w:rPr>
          <w:rFonts w:hint="eastAsia"/>
        </w:rPr>
        <w:t>/h</w:t>
      </w:r>
      <w:r w:rsidRPr="00D3669E">
        <w:rPr>
          <w:rFonts w:hint="eastAsia"/>
        </w:rPr>
        <w:t>，能满一台基础混凝土的连续施工浇筑。风机基础混凝土采用混凝土罐车运输。</w:t>
      </w:r>
    </w:p>
    <w:p w14:paraId="21256B92" w14:textId="77777777" w:rsidR="008B58F6" w:rsidRPr="00D3669E" w:rsidRDefault="008B58F6" w:rsidP="00C129B3">
      <w:pPr>
        <w:pStyle w:val="01maintext"/>
      </w:pPr>
      <w:r w:rsidRPr="00D3669E">
        <w:rPr>
          <w:rFonts w:hint="eastAsia"/>
        </w:rPr>
        <w:t>用电主要是搅拌站、骨料的上料系统等用电。用水主要是混凝土的拌和及料</w:t>
      </w:r>
      <w:r w:rsidRPr="00D3669E">
        <w:rPr>
          <w:rFonts w:hint="eastAsia"/>
        </w:rPr>
        <w:lastRenderedPageBreak/>
        <w:t>罐的冲洗等用水。</w:t>
      </w:r>
    </w:p>
    <w:p w14:paraId="339C9130" w14:textId="77777777" w:rsidR="008B58F6" w:rsidRPr="00D3669E" w:rsidRDefault="008B58F6" w:rsidP="00C129B3">
      <w:pPr>
        <w:pStyle w:val="01maintext"/>
      </w:pPr>
      <w:r w:rsidRPr="00D3669E">
        <w:rPr>
          <w:rFonts w:hint="eastAsia"/>
        </w:rPr>
        <w:t>（</w:t>
      </w:r>
      <w:r w:rsidRPr="00D3669E">
        <w:t>3</w:t>
      </w:r>
      <w:r w:rsidRPr="00D3669E">
        <w:rPr>
          <w:rFonts w:hint="eastAsia"/>
        </w:rPr>
        <w:t>）施工营地及生活配套设施</w:t>
      </w:r>
    </w:p>
    <w:p w14:paraId="187AAD6A" w14:textId="77777777" w:rsidR="008B58F6" w:rsidRPr="00D3669E" w:rsidRDefault="008B58F6" w:rsidP="00C129B3">
      <w:pPr>
        <w:pStyle w:val="01maintext"/>
      </w:pPr>
      <w:r w:rsidRPr="00D3669E">
        <w:rPr>
          <w:rFonts w:hint="eastAsia"/>
        </w:rPr>
        <w:t>施工期临时住宅及办公室总建筑面积为</w:t>
      </w:r>
      <w:r w:rsidRPr="00D3669E">
        <w:t>2700m</w:t>
      </w:r>
      <w:r w:rsidRPr="00D3669E">
        <w:rPr>
          <w:vertAlign w:val="superscript"/>
        </w:rPr>
        <w:t>2</w:t>
      </w:r>
      <w:r w:rsidRPr="00D3669E">
        <w:rPr>
          <w:rFonts w:hint="eastAsia"/>
        </w:rPr>
        <w:t>，生活福利设施生活及室内照明负荷单位综合指标参考《水利水电工程施工组织设计手册》相关内容，并根据近年来生活区配置生活电器的情况，用电指标选用</w:t>
      </w:r>
      <w:r w:rsidRPr="00D3669E">
        <w:t>25W/m</w:t>
      </w:r>
      <w:r w:rsidRPr="00D3669E">
        <w:rPr>
          <w:vertAlign w:val="superscript"/>
        </w:rPr>
        <w:t>2</w:t>
      </w:r>
      <w:r w:rsidRPr="00D3669E">
        <w:rPr>
          <w:rFonts w:hint="eastAsia"/>
        </w:rPr>
        <w:t>，平均按</w:t>
      </w:r>
      <w:r w:rsidRPr="00D3669E">
        <w:t>8h/</w:t>
      </w:r>
      <w:r w:rsidRPr="00D3669E">
        <w:rPr>
          <w:rFonts w:hint="eastAsia"/>
        </w:rPr>
        <w:t>日，</w:t>
      </w:r>
      <w:r w:rsidRPr="00D3669E">
        <w:t>30</w:t>
      </w:r>
      <w:r w:rsidRPr="00D3669E">
        <w:rPr>
          <w:rFonts w:hint="eastAsia"/>
        </w:rPr>
        <w:t>日</w:t>
      </w:r>
      <w:r w:rsidRPr="00D3669E">
        <w:t>/</w:t>
      </w:r>
      <w:r w:rsidRPr="00D3669E">
        <w:rPr>
          <w:rFonts w:hint="eastAsia"/>
        </w:rPr>
        <w:t>月计算。</w:t>
      </w:r>
    </w:p>
    <w:p w14:paraId="355B8038" w14:textId="77777777" w:rsidR="008B58F6" w:rsidRPr="00D3669E" w:rsidRDefault="008B58F6" w:rsidP="001B75E0">
      <w:pPr>
        <w:pStyle w:val="5"/>
        <w:spacing w:before="156" w:after="156"/>
      </w:pPr>
      <w:r w:rsidRPr="00D3669E">
        <w:t xml:space="preserve">14.3.1.2 </w:t>
      </w:r>
      <w:r w:rsidRPr="00D3669E">
        <w:rPr>
          <w:rFonts w:hint="eastAsia"/>
        </w:rPr>
        <w:t>施工期总能耗</w:t>
      </w:r>
    </w:p>
    <w:p w14:paraId="1252AD7A" w14:textId="77777777" w:rsidR="008B58F6" w:rsidRPr="00D3669E" w:rsidRDefault="008B58F6" w:rsidP="00C129B3">
      <w:pPr>
        <w:pStyle w:val="01maintext"/>
      </w:pPr>
      <w:r w:rsidRPr="00D3669E">
        <w:rPr>
          <w:rFonts w:hint="eastAsia"/>
        </w:rPr>
        <w:t>施工期间的主要能耗为空压机、起重设备、运输设备、钻机、混凝土泵、焊机等施工设备及施工照明等的消耗。经估算，在整个工程施工过程中约总用水量</w:t>
      </w:r>
      <w:r w:rsidRPr="00D3669E">
        <w:t>17444t</w:t>
      </w:r>
      <w:r w:rsidRPr="00D3669E">
        <w:rPr>
          <w:rFonts w:hint="eastAsia"/>
        </w:rPr>
        <w:t>，总耗电约</w:t>
      </w:r>
      <w:r w:rsidRPr="00D3669E">
        <w:t>127.56</w:t>
      </w:r>
      <w:r w:rsidRPr="00D3669E">
        <w:rPr>
          <w:rFonts w:hint="eastAsia"/>
        </w:rPr>
        <w:t>万</w:t>
      </w:r>
      <w:r w:rsidRPr="00D3669E">
        <w:t>kWh</w:t>
      </w:r>
      <w:r w:rsidRPr="00D3669E">
        <w:rPr>
          <w:rFonts w:hint="eastAsia"/>
        </w:rPr>
        <w:t>，柴油总消耗量约</w:t>
      </w:r>
      <w:r w:rsidRPr="00D3669E">
        <w:t>216.28</w:t>
      </w:r>
      <w:r w:rsidRPr="00D3669E">
        <w:rPr>
          <w:rFonts w:hint="eastAsia"/>
        </w:rPr>
        <w:t>t</w:t>
      </w:r>
      <w:r w:rsidRPr="00D3669E">
        <w:rPr>
          <w:rFonts w:hint="eastAsia"/>
        </w:rPr>
        <w:t>，汽油总消耗量约</w:t>
      </w:r>
      <w:r w:rsidRPr="00D3669E">
        <w:t>16.19t</w:t>
      </w:r>
      <w:r w:rsidRPr="00D3669E">
        <w:rPr>
          <w:rFonts w:hint="eastAsia"/>
        </w:rPr>
        <w:t>。施工期能耗种类和数量见表</w:t>
      </w:r>
      <w:r w:rsidRPr="00D3669E">
        <w:t>14-2</w:t>
      </w:r>
      <w:r w:rsidRPr="00D3669E">
        <w:rPr>
          <w:rFonts w:hint="eastAsia"/>
        </w:rPr>
        <w:t>。</w:t>
      </w:r>
    </w:p>
    <w:p w14:paraId="08D5DF97" w14:textId="05E1759A" w:rsidR="008B58F6" w:rsidRPr="00D3669E" w:rsidRDefault="008B58F6" w:rsidP="00863B65">
      <w:pPr>
        <w:pStyle w:val="013"/>
        <w:spacing w:before="156"/>
        <w:rPr>
          <w:szCs w:val="24"/>
        </w:rPr>
      </w:pPr>
      <w:r w:rsidRPr="00D3669E">
        <w:rPr>
          <w:rFonts w:hint="eastAsia"/>
        </w:rPr>
        <w:t>表</w:t>
      </w:r>
      <w:r w:rsidRPr="00D3669E">
        <w:t xml:space="preserve">14-2     </w:t>
      </w:r>
      <w:r w:rsidRPr="00D3669E">
        <w:rPr>
          <w:rFonts w:hint="eastAsia"/>
        </w:rPr>
        <w:t>施工期能耗种类和数量表</w:t>
      </w: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2340"/>
        <w:gridCol w:w="1289"/>
        <w:gridCol w:w="1290"/>
        <w:gridCol w:w="1289"/>
        <w:gridCol w:w="1290"/>
      </w:tblGrid>
      <w:tr w:rsidR="008B58F6" w:rsidRPr="00D3669E" w14:paraId="425AB686" w14:textId="77777777" w:rsidTr="0075614A">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14:paraId="0FEF5529" w14:textId="77777777" w:rsidR="008B58F6" w:rsidRPr="00D3669E" w:rsidRDefault="008B58F6" w:rsidP="001B75E0">
            <w:pPr>
              <w:pStyle w:val="015"/>
            </w:pPr>
            <w:r w:rsidRPr="00D3669E">
              <w:rPr>
                <w:rFonts w:hint="eastAsia"/>
              </w:rPr>
              <w:t>序号</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BA2CD4D" w14:textId="77777777" w:rsidR="008B58F6" w:rsidRPr="00D3669E" w:rsidRDefault="008B58F6" w:rsidP="001B75E0">
            <w:pPr>
              <w:pStyle w:val="015"/>
            </w:pPr>
            <w:r w:rsidRPr="00D3669E">
              <w:rPr>
                <w:rFonts w:hint="eastAsia"/>
              </w:rPr>
              <w:t>项目名称</w:t>
            </w:r>
          </w:p>
        </w:tc>
        <w:tc>
          <w:tcPr>
            <w:tcW w:w="1289" w:type="dxa"/>
            <w:tcBorders>
              <w:top w:val="single" w:sz="4" w:space="0" w:color="auto"/>
              <w:left w:val="single" w:sz="4" w:space="0" w:color="auto"/>
              <w:bottom w:val="single" w:sz="4" w:space="0" w:color="auto"/>
              <w:right w:val="single" w:sz="4" w:space="0" w:color="auto"/>
            </w:tcBorders>
            <w:vAlign w:val="center"/>
            <w:hideMark/>
          </w:tcPr>
          <w:p w14:paraId="5FAAE0C8" w14:textId="77777777" w:rsidR="008B58F6" w:rsidRPr="00D3669E" w:rsidRDefault="008B58F6" w:rsidP="001B75E0">
            <w:pPr>
              <w:pStyle w:val="015"/>
            </w:pPr>
            <w:r w:rsidRPr="00D3669E">
              <w:rPr>
                <w:rFonts w:hint="eastAsia"/>
              </w:rPr>
              <w:t>水</w:t>
            </w:r>
          </w:p>
          <w:p w14:paraId="397E4261" w14:textId="77777777" w:rsidR="008B58F6" w:rsidRPr="00D3669E" w:rsidRDefault="008B58F6" w:rsidP="001B75E0">
            <w:pPr>
              <w:pStyle w:val="015"/>
            </w:pPr>
            <w:r w:rsidRPr="00D3669E">
              <w:t>t</w:t>
            </w:r>
          </w:p>
        </w:tc>
        <w:tc>
          <w:tcPr>
            <w:tcW w:w="1290" w:type="dxa"/>
            <w:tcBorders>
              <w:top w:val="single" w:sz="4" w:space="0" w:color="auto"/>
              <w:left w:val="single" w:sz="4" w:space="0" w:color="auto"/>
              <w:bottom w:val="single" w:sz="4" w:space="0" w:color="auto"/>
              <w:right w:val="single" w:sz="4" w:space="0" w:color="auto"/>
            </w:tcBorders>
            <w:vAlign w:val="center"/>
            <w:hideMark/>
          </w:tcPr>
          <w:p w14:paraId="3BC56864" w14:textId="77777777" w:rsidR="008B58F6" w:rsidRPr="00D3669E" w:rsidRDefault="008B58F6" w:rsidP="001B75E0">
            <w:pPr>
              <w:pStyle w:val="015"/>
            </w:pPr>
            <w:r w:rsidRPr="00D3669E">
              <w:rPr>
                <w:rFonts w:hint="eastAsia"/>
              </w:rPr>
              <w:t>电耗</w:t>
            </w:r>
          </w:p>
          <w:p w14:paraId="1F42A669" w14:textId="77777777" w:rsidR="008B58F6" w:rsidRPr="00D3669E" w:rsidRDefault="008B58F6" w:rsidP="001B75E0">
            <w:pPr>
              <w:pStyle w:val="015"/>
            </w:pPr>
            <w:r w:rsidRPr="00D3669E">
              <w:rPr>
                <w:rFonts w:hint="eastAsia"/>
              </w:rPr>
              <w:t>万</w:t>
            </w:r>
            <w:r w:rsidRPr="00D3669E">
              <w:t>kWh</w:t>
            </w:r>
          </w:p>
        </w:tc>
        <w:tc>
          <w:tcPr>
            <w:tcW w:w="1289" w:type="dxa"/>
            <w:tcBorders>
              <w:top w:val="single" w:sz="4" w:space="0" w:color="auto"/>
              <w:left w:val="single" w:sz="4" w:space="0" w:color="auto"/>
              <w:bottom w:val="single" w:sz="4" w:space="0" w:color="auto"/>
              <w:right w:val="single" w:sz="4" w:space="0" w:color="auto"/>
            </w:tcBorders>
            <w:vAlign w:val="center"/>
            <w:hideMark/>
          </w:tcPr>
          <w:p w14:paraId="5AF6DB11" w14:textId="77777777" w:rsidR="008B58F6" w:rsidRPr="00D3669E" w:rsidRDefault="008B58F6" w:rsidP="001B75E0">
            <w:pPr>
              <w:pStyle w:val="015"/>
            </w:pPr>
            <w:r w:rsidRPr="00D3669E">
              <w:rPr>
                <w:rFonts w:hint="eastAsia"/>
              </w:rPr>
              <w:t>柴油油耗</w:t>
            </w:r>
          </w:p>
          <w:p w14:paraId="4B3EFB9C" w14:textId="77777777" w:rsidR="008B58F6" w:rsidRPr="00D3669E" w:rsidRDefault="008B58F6" w:rsidP="001B75E0">
            <w:pPr>
              <w:pStyle w:val="015"/>
            </w:pPr>
            <w:r w:rsidRPr="00D3669E">
              <w:t>t</w:t>
            </w:r>
          </w:p>
        </w:tc>
        <w:tc>
          <w:tcPr>
            <w:tcW w:w="1290" w:type="dxa"/>
            <w:tcBorders>
              <w:top w:val="single" w:sz="4" w:space="0" w:color="auto"/>
              <w:left w:val="single" w:sz="4" w:space="0" w:color="auto"/>
              <w:bottom w:val="single" w:sz="4" w:space="0" w:color="auto"/>
              <w:right w:val="single" w:sz="4" w:space="0" w:color="auto"/>
            </w:tcBorders>
            <w:vAlign w:val="center"/>
            <w:hideMark/>
          </w:tcPr>
          <w:p w14:paraId="4A4760BE" w14:textId="77777777" w:rsidR="008B58F6" w:rsidRPr="00D3669E" w:rsidRDefault="008B58F6" w:rsidP="001B75E0">
            <w:pPr>
              <w:pStyle w:val="015"/>
            </w:pPr>
            <w:r w:rsidRPr="00D3669E">
              <w:rPr>
                <w:rFonts w:hint="eastAsia"/>
              </w:rPr>
              <w:t>汽油油耗</w:t>
            </w:r>
          </w:p>
          <w:p w14:paraId="2F574765" w14:textId="77777777" w:rsidR="008B58F6" w:rsidRPr="00D3669E" w:rsidRDefault="008B58F6" w:rsidP="001B75E0">
            <w:pPr>
              <w:pStyle w:val="015"/>
            </w:pPr>
            <w:r w:rsidRPr="00D3669E">
              <w:t>t</w:t>
            </w:r>
          </w:p>
        </w:tc>
      </w:tr>
      <w:tr w:rsidR="008B58F6" w:rsidRPr="00D3669E" w14:paraId="4C0F2E04" w14:textId="77777777" w:rsidTr="0075614A">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14:paraId="2D18FB70" w14:textId="77777777" w:rsidR="008B58F6" w:rsidRPr="00D3669E" w:rsidRDefault="008B58F6" w:rsidP="001B75E0">
            <w:pPr>
              <w:pStyle w:val="015"/>
            </w:pPr>
            <w:r w:rsidRPr="00D3669E">
              <w:t>1</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272B97A" w14:textId="77777777" w:rsidR="008B58F6" w:rsidRPr="00D3669E" w:rsidRDefault="008B58F6" w:rsidP="001B75E0">
            <w:pPr>
              <w:pStyle w:val="015"/>
            </w:pPr>
            <w:r w:rsidRPr="00D3669E">
              <w:rPr>
                <w:rFonts w:hint="eastAsia"/>
              </w:rPr>
              <w:t>混凝土浇筑</w:t>
            </w:r>
          </w:p>
        </w:tc>
        <w:tc>
          <w:tcPr>
            <w:tcW w:w="1289" w:type="dxa"/>
            <w:tcBorders>
              <w:top w:val="single" w:sz="4" w:space="0" w:color="auto"/>
              <w:left w:val="single" w:sz="4" w:space="0" w:color="auto"/>
              <w:bottom w:val="single" w:sz="4" w:space="0" w:color="auto"/>
              <w:right w:val="single" w:sz="4" w:space="0" w:color="auto"/>
            </w:tcBorders>
            <w:vAlign w:val="center"/>
            <w:hideMark/>
          </w:tcPr>
          <w:p w14:paraId="7642433A" w14:textId="77777777" w:rsidR="008B58F6" w:rsidRPr="00D3669E" w:rsidRDefault="008B58F6" w:rsidP="001B75E0">
            <w:pPr>
              <w:pStyle w:val="015"/>
            </w:pPr>
            <w:r w:rsidRPr="00D3669E">
              <w:t>4644</w:t>
            </w:r>
          </w:p>
        </w:tc>
        <w:tc>
          <w:tcPr>
            <w:tcW w:w="129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719F3F7" w14:textId="77777777" w:rsidR="008B58F6" w:rsidRPr="00D3669E" w:rsidRDefault="008B58F6" w:rsidP="001B75E0">
            <w:pPr>
              <w:pStyle w:val="015"/>
            </w:pPr>
            <w:r w:rsidRPr="00D3669E">
              <w:t xml:space="preserve">42.78 </w:t>
            </w:r>
          </w:p>
        </w:tc>
        <w:tc>
          <w:tcPr>
            <w:tcW w:w="1289" w:type="dxa"/>
            <w:tcBorders>
              <w:top w:val="single" w:sz="8" w:space="0" w:color="auto"/>
              <w:left w:val="nil"/>
              <w:bottom w:val="single" w:sz="8" w:space="0" w:color="auto"/>
              <w:right w:val="single" w:sz="8" w:space="0" w:color="auto"/>
            </w:tcBorders>
            <w:shd w:val="clear" w:color="auto" w:fill="auto"/>
            <w:vAlign w:val="center"/>
            <w:hideMark/>
          </w:tcPr>
          <w:p w14:paraId="69B13A26" w14:textId="77777777" w:rsidR="008B58F6" w:rsidRPr="00D3669E" w:rsidRDefault="008B58F6" w:rsidP="001B75E0">
            <w:pPr>
              <w:pStyle w:val="015"/>
            </w:pPr>
            <w:r w:rsidRPr="00D3669E">
              <w:t xml:space="preserve">86.80 </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14:paraId="4F10A177" w14:textId="77777777" w:rsidR="008B58F6" w:rsidRPr="00D3669E" w:rsidRDefault="008B58F6" w:rsidP="001B75E0">
            <w:pPr>
              <w:pStyle w:val="015"/>
            </w:pPr>
            <w:r w:rsidRPr="00D3669E">
              <w:t xml:space="preserve">4.65 </w:t>
            </w:r>
          </w:p>
        </w:tc>
      </w:tr>
      <w:tr w:rsidR="008B58F6" w:rsidRPr="00D3669E" w14:paraId="5700C040" w14:textId="77777777" w:rsidTr="0075614A">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14:paraId="7D653CD8" w14:textId="77777777" w:rsidR="008B58F6" w:rsidRPr="00D3669E" w:rsidRDefault="008B58F6" w:rsidP="001B75E0">
            <w:pPr>
              <w:pStyle w:val="015"/>
            </w:pPr>
            <w:r w:rsidRPr="00D3669E">
              <w:t>2</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FDC322A" w14:textId="77777777" w:rsidR="008B58F6" w:rsidRPr="00D3669E" w:rsidRDefault="008B58F6" w:rsidP="001B75E0">
            <w:pPr>
              <w:pStyle w:val="015"/>
            </w:pPr>
            <w:r w:rsidRPr="00D3669E">
              <w:rPr>
                <w:rFonts w:hint="eastAsia"/>
              </w:rPr>
              <w:t>钢筋制安</w:t>
            </w:r>
          </w:p>
        </w:tc>
        <w:tc>
          <w:tcPr>
            <w:tcW w:w="1289" w:type="dxa"/>
            <w:tcBorders>
              <w:top w:val="single" w:sz="4" w:space="0" w:color="auto"/>
              <w:left w:val="single" w:sz="4" w:space="0" w:color="auto"/>
              <w:bottom w:val="single" w:sz="4" w:space="0" w:color="auto"/>
              <w:right w:val="single" w:sz="4" w:space="0" w:color="auto"/>
            </w:tcBorders>
            <w:vAlign w:val="center"/>
          </w:tcPr>
          <w:p w14:paraId="2D7D4D4D" w14:textId="77777777" w:rsidR="008B58F6" w:rsidRPr="00D3669E" w:rsidRDefault="008B58F6" w:rsidP="001B75E0">
            <w:pPr>
              <w:pStyle w:val="015"/>
            </w:pPr>
            <w:r w:rsidRPr="00D3669E">
              <w:t xml:space="preserve">　</w:t>
            </w:r>
          </w:p>
        </w:tc>
        <w:tc>
          <w:tcPr>
            <w:tcW w:w="1290" w:type="dxa"/>
            <w:tcBorders>
              <w:top w:val="nil"/>
              <w:left w:val="single" w:sz="8" w:space="0" w:color="auto"/>
              <w:bottom w:val="single" w:sz="8" w:space="0" w:color="auto"/>
              <w:right w:val="single" w:sz="8" w:space="0" w:color="auto"/>
            </w:tcBorders>
            <w:shd w:val="clear" w:color="auto" w:fill="auto"/>
            <w:vAlign w:val="center"/>
            <w:hideMark/>
          </w:tcPr>
          <w:p w14:paraId="3B0B46DC" w14:textId="77777777" w:rsidR="008B58F6" w:rsidRPr="00D3669E" w:rsidRDefault="008B58F6" w:rsidP="001B75E0">
            <w:pPr>
              <w:pStyle w:val="015"/>
            </w:pPr>
            <w:r w:rsidRPr="00D3669E">
              <w:t xml:space="preserve">45.90 </w:t>
            </w:r>
          </w:p>
        </w:tc>
        <w:tc>
          <w:tcPr>
            <w:tcW w:w="1289" w:type="dxa"/>
            <w:tcBorders>
              <w:top w:val="nil"/>
              <w:left w:val="nil"/>
              <w:bottom w:val="single" w:sz="8" w:space="0" w:color="auto"/>
              <w:right w:val="single" w:sz="8" w:space="0" w:color="auto"/>
            </w:tcBorders>
            <w:shd w:val="clear" w:color="auto" w:fill="auto"/>
            <w:vAlign w:val="center"/>
            <w:hideMark/>
          </w:tcPr>
          <w:p w14:paraId="3AAA2F21" w14:textId="77777777" w:rsidR="008B58F6" w:rsidRPr="00D3669E" w:rsidRDefault="008B58F6" w:rsidP="001B75E0">
            <w:pPr>
              <w:pStyle w:val="015"/>
            </w:pPr>
            <w:r w:rsidRPr="00D3669E">
              <w:t xml:space="preserve">3.79 </w:t>
            </w:r>
          </w:p>
        </w:tc>
        <w:tc>
          <w:tcPr>
            <w:tcW w:w="1290" w:type="dxa"/>
            <w:tcBorders>
              <w:top w:val="nil"/>
              <w:left w:val="nil"/>
              <w:bottom w:val="single" w:sz="8" w:space="0" w:color="auto"/>
              <w:right w:val="single" w:sz="8" w:space="0" w:color="auto"/>
            </w:tcBorders>
            <w:shd w:val="clear" w:color="auto" w:fill="auto"/>
            <w:vAlign w:val="center"/>
            <w:hideMark/>
          </w:tcPr>
          <w:p w14:paraId="2DDECA39" w14:textId="77777777" w:rsidR="008B58F6" w:rsidRPr="00D3669E" w:rsidRDefault="008B58F6" w:rsidP="001B75E0">
            <w:pPr>
              <w:pStyle w:val="015"/>
            </w:pPr>
            <w:r w:rsidRPr="00D3669E">
              <w:t xml:space="preserve">11.54 </w:t>
            </w:r>
          </w:p>
        </w:tc>
      </w:tr>
      <w:tr w:rsidR="008B58F6" w:rsidRPr="00D3669E" w14:paraId="4B21045A" w14:textId="77777777" w:rsidTr="0075614A">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14:paraId="52DC4565" w14:textId="77777777" w:rsidR="008B58F6" w:rsidRPr="00D3669E" w:rsidRDefault="008B58F6" w:rsidP="001B75E0">
            <w:pPr>
              <w:pStyle w:val="015"/>
            </w:pPr>
            <w:r w:rsidRPr="00D3669E">
              <w:t>3</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75F0DFA" w14:textId="77777777" w:rsidR="008B58F6" w:rsidRPr="00D3669E" w:rsidRDefault="008B58F6" w:rsidP="001B75E0">
            <w:pPr>
              <w:pStyle w:val="015"/>
            </w:pPr>
            <w:r w:rsidRPr="00D3669E">
              <w:rPr>
                <w:rFonts w:hint="eastAsia"/>
              </w:rPr>
              <w:t>土石方开挖</w:t>
            </w:r>
          </w:p>
        </w:tc>
        <w:tc>
          <w:tcPr>
            <w:tcW w:w="1289" w:type="dxa"/>
            <w:tcBorders>
              <w:top w:val="single" w:sz="4" w:space="0" w:color="auto"/>
              <w:left w:val="single" w:sz="4" w:space="0" w:color="auto"/>
              <w:bottom w:val="single" w:sz="4" w:space="0" w:color="auto"/>
              <w:right w:val="single" w:sz="4" w:space="0" w:color="auto"/>
            </w:tcBorders>
            <w:vAlign w:val="center"/>
          </w:tcPr>
          <w:p w14:paraId="44A82B4D" w14:textId="77777777" w:rsidR="008B58F6" w:rsidRPr="00D3669E" w:rsidRDefault="008B58F6" w:rsidP="001B75E0">
            <w:pPr>
              <w:pStyle w:val="015"/>
            </w:pPr>
            <w:r w:rsidRPr="00D3669E">
              <w:t xml:space="preserve">　</w:t>
            </w:r>
          </w:p>
        </w:tc>
        <w:tc>
          <w:tcPr>
            <w:tcW w:w="1290" w:type="dxa"/>
            <w:tcBorders>
              <w:top w:val="nil"/>
              <w:left w:val="single" w:sz="8" w:space="0" w:color="auto"/>
              <w:bottom w:val="single" w:sz="8" w:space="0" w:color="auto"/>
              <w:right w:val="single" w:sz="8" w:space="0" w:color="auto"/>
            </w:tcBorders>
            <w:shd w:val="clear" w:color="auto" w:fill="auto"/>
            <w:vAlign w:val="center"/>
          </w:tcPr>
          <w:p w14:paraId="02921001" w14:textId="77777777" w:rsidR="008B58F6" w:rsidRPr="00D3669E" w:rsidRDefault="008B58F6" w:rsidP="001B75E0">
            <w:pPr>
              <w:pStyle w:val="015"/>
            </w:pPr>
            <w:r w:rsidRPr="00D3669E">
              <w:t xml:space="preserve">　</w:t>
            </w:r>
          </w:p>
        </w:tc>
        <w:tc>
          <w:tcPr>
            <w:tcW w:w="1289" w:type="dxa"/>
            <w:tcBorders>
              <w:top w:val="nil"/>
              <w:left w:val="nil"/>
              <w:bottom w:val="single" w:sz="8" w:space="0" w:color="auto"/>
              <w:right w:val="single" w:sz="8" w:space="0" w:color="auto"/>
            </w:tcBorders>
            <w:shd w:val="clear" w:color="auto" w:fill="auto"/>
            <w:vAlign w:val="center"/>
            <w:hideMark/>
          </w:tcPr>
          <w:p w14:paraId="387CA079" w14:textId="77777777" w:rsidR="008B58F6" w:rsidRPr="00D3669E" w:rsidRDefault="008B58F6" w:rsidP="001B75E0">
            <w:pPr>
              <w:pStyle w:val="015"/>
            </w:pPr>
            <w:r w:rsidRPr="00D3669E">
              <w:t xml:space="preserve">77.13 </w:t>
            </w:r>
          </w:p>
        </w:tc>
        <w:tc>
          <w:tcPr>
            <w:tcW w:w="1290" w:type="dxa"/>
            <w:tcBorders>
              <w:top w:val="nil"/>
              <w:left w:val="nil"/>
              <w:bottom w:val="single" w:sz="8" w:space="0" w:color="auto"/>
              <w:right w:val="single" w:sz="8" w:space="0" w:color="auto"/>
            </w:tcBorders>
            <w:shd w:val="clear" w:color="auto" w:fill="auto"/>
            <w:vAlign w:val="center"/>
          </w:tcPr>
          <w:p w14:paraId="20251EF3" w14:textId="77777777" w:rsidR="008B58F6" w:rsidRPr="00D3669E" w:rsidRDefault="008B58F6" w:rsidP="001B75E0">
            <w:pPr>
              <w:pStyle w:val="015"/>
            </w:pPr>
            <w:r w:rsidRPr="00D3669E">
              <w:t xml:space="preserve">　</w:t>
            </w:r>
          </w:p>
        </w:tc>
      </w:tr>
      <w:tr w:rsidR="008B58F6" w:rsidRPr="00D3669E" w14:paraId="55CB72B2" w14:textId="77777777" w:rsidTr="0075614A">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14:paraId="4CB0D3C0" w14:textId="77777777" w:rsidR="008B58F6" w:rsidRPr="00D3669E" w:rsidRDefault="008B58F6" w:rsidP="001B75E0">
            <w:pPr>
              <w:pStyle w:val="015"/>
            </w:pPr>
            <w:r w:rsidRPr="00D3669E">
              <w:t>4</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6B84B89" w14:textId="77777777" w:rsidR="008B58F6" w:rsidRPr="00D3669E" w:rsidRDefault="008B58F6" w:rsidP="001B75E0">
            <w:pPr>
              <w:pStyle w:val="015"/>
            </w:pPr>
            <w:r w:rsidRPr="00D3669E">
              <w:rPr>
                <w:rFonts w:hint="eastAsia"/>
              </w:rPr>
              <w:t>土石方填筑</w:t>
            </w:r>
          </w:p>
        </w:tc>
        <w:tc>
          <w:tcPr>
            <w:tcW w:w="1289" w:type="dxa"/>
            <w:tcBorders>
              <w:top w:val="single" w:sz="4" w:space="0" w:color="auto"/>
              <w:left w:val="single" w:sz="4" w:space="0" w:color="auto"/>
              <w:bottom w:val="single" w:sz="4" w:space="0" w:color="auto"/>
              <w:right w:val="single" w:sz="4" w:space="0" w:color="auto"/>
            </w:tcBorders>
            <w:vAlign w:val="center"/>
          </w:tcPr>
          <w:p w14:paraId="573697FE" w14:textId="77777777" w:rsidR="008B58F6" w:rsidRPr="00D3669E" w:rsidRDefault="008B58F6" w:rsidP="001B75E0">
            <w:pPr>
              <w:pStyle w:val="015"/>
            </w:pPr>
            <w:r w:rsidRPr="00D3669E">
              <w:t xml:space="preserve">　</w:t>
            </w:r>
          </w:p>
        </w:tc>
        <w:tc>
          <w:tcPr>
            <w:tcW w:w="1290" w:type="dxa"/>
            <w:tcBorders>
              <w:top w:val="nil"/>
              <w:left w:val="single" w:sz="8" w:space="0" w:color="auto"/>
              <w:bottom w:val="single" w:sz="8" w:space="0" w:color="auto"/>
              <w:right w:val="single" w:sz="8" w:space="0" w:color="auto"/>
            </w:tcBorders>
            <w:shd w:val="clear" w:color="auto" w:fill="auto"/>
            <w:vAlign w:val="center"/>
          </w:tcPr>
          <w:p w14:paraId="6471C137" w14:textId="77777777" w:rsidR="008B58F6" w:rsidRPr="00D3669E" w:rsidRDefault="008B58F6" w:rsidP="001B75E0">
            <w:pPr>
              <w:pStyle w:val="015"/>
            </w:pPr>
            <w:r w:rsidRPr="00D3669E">
              <w:t xml:space="preserve">　</w:t>
            </w:r>
          </w:p>
        </w:tc>
        <w:tc>
          <w:tcPr>
            <w:tcW w:w="1289" w:type="dxa"/>
            <w:tcBorders>
              <w:top w:val="nil"/>
              <w:left w:val="nil"/>
              <w:bottom w:val="single" w:sz="8" w:space="0" w:color="auto"/>
              <w:right w:val="single" w:sz="8" w:space="0" w:color="auto"/>
            </w:tcBorders>
            <w:shd w:val="clear" w:color="auto" w:fill="auto"/>
            <w:vAlign w:val="center"/>
            <w:hideMark/>
          </w:tcPr>
          <w:p w14:paraId="7B0E41EE" w14:textId="77777777" w:rsidR="008B58F6" w:rsidRPr="00D3669E" w:rsidRDefault="008B58F6" w:rsidP="001B75E0">
            <w:pPr>
              <w:pStyle w:val="015"/>
            </w:pPr>
            <w:r w:rsidRPr="00D3669E">
              <w:t xml:space="preserve">48.55 </w:t>
            </w:r>
          </w:p>
        </w:tc>
        <w:tc>
          <w:tcPr>
            <w:tcW w:w="1290" w:type="dxa"/>
            <w:tcBorders>
              <w:top w:val="nil"/>
              <w:left w:val="nil"/>
              <w:bottom w:val="single" w:sz="8" w:space="0" w:color="auto"/>
              <w:right w:val="single" w:sz="8" w:space="0" w:color="auto"/>
            </w:tcBorders>
            <w:shd w:val="clear" w:color="auto" w:fill="auto"/>
            <w:vAlign w:val="center"/>
          </w:tcPr>
          <w:p w14:paraId="6D043754" w14:textId="77777777" w:rsidR="008B58F6" w:rsidRPr="00D3669E" w:rsidRDefault="008B58F6" w:rsidP="001B75E0">
            <w:pPr>
              <w:pStyle w:val="015"/>
            </w:pPr>
            <w:r w:rsidRPr="00D3669E">
              <w:t xml:space="preserve">　</w:t>
            </w:r>
          </w:p>
        </w:tc>
      </w:tr>
      <w:tr w:rsidR="008B58F6" w:rsidRPr="00D3669E" w14:paraId="24A253C5" w14:textId="77777777" w:rsidTr="0075614A">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14:paraId="78FC0721" w14:textId="77777777" w:rsidR="008B58F6" w:rsidRPr="00D3669E" w:rsidRDefault="008B58F6" w:rsidP="001B75E0">
            <w:pPr>
              <w:pStyle w:val="015"/>
            </w:pPr>
            <w:r w:rsidRPr="00D3669E">
              <w:t>5</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7AA6F7A" w14:textId="77777777" w:rsidR="008B58F6" w:rsidRPr="00D3669E" w:rsidRDefault="008B58F6" w:rsidP="001B75E0">
            <w:pPr>
              <w:pStyle w:val="015"/>
            </w:pPr>
            <w:r w:rsidRPr="00D3669E">
              <w:rPr>
                <w:rFonts w:hint="eastAsia"/>
              </w:rPr>
              <w:t>混凝土生产系统</w:t>
            </w:r>
          </w:p>
        </w:tc>
        <w:tc>
          <w:tcPr>
            <w:tcW w:w="1289" w:type="dxa"/>
            <w:tcBorders>
              <w:top w:val="single" w:sz="4" w:space="0" w:color="auto"/>
              <w:left w:val="single" w:sz="4" w:space="0" w:color="auto"/>
              <w:bottom w:val="single" w:sz="4" w:space="0" w:color="auto"/>
              <w:right w:val="single" w:sz="4" w:space="0" w:color="auto"/>
            </w:tcBorders>
            <w:vAlign w:val="center"/>
            <w:hideMark/>
          </w:tcPr>
          <w:p w14:paraId="60838A23" w14:textId="77777777" w:rsidR="008B58F6" w:rsidRPr="00D3669E" w:rsidRDefault="008B58F6" w:rsidP="001B75E0">
            <w:pPr>
              <w:pStyle w:val="015"/>
            </w:pPr>
            <w:r w:rsidRPr="00D3669E">
              <w:t>8000</w:t>
            </w:r>
          </w:p>
        </w:tc>
        <w:tc>
          <w:tcPr>
            <w:tcW w:w="1290" w:type="dxa"/>
            <w:tcBorders>
              <w:top w:val="nil"/>
              <w:left w:val="single" w:sz="8" w:space="0" w:color="auto"/>
              <w:bottom w:val="single" w:sz="8" w:space="0" w:color="auto"/>
              <w:right w:val="single" w:sz="8" w:space="0" w:color="auto"/>
            </w:tcBorders>
            <w:shd w:val="clear" w:color="auto" w:fill="auto"/>
            <w:vAlign w:val="center"/>
            <w:hideMark/>
          </w:tcPr>
          <w:p w14:paraId="3157536E" w14:textId="77777777" w:rsidR="008B58F6" w:rsidRPr="00D3669E" w:rsidRDefault="008B58F6" w:rsidP="001B75E0">
            <w:pPr>
              <w:pStyle w:val="015"/>
            </w:pPr>
            <w:r w:rsidRPr="00D3669E">
              <w:t xml:space="preserve">11.68 </w:t>
            </w:r>
          </w:p>
        </w:tc>
        <w:tc>
          <w:tcPr>
            <w:tcW w:w="1289" w:type="dxa"/>
            <w:tcBorders>
              <w:top w:val="nil"/>
              <w:left w:val="nil"/>
              <w:bottom w:val="single" w:sz="8" w:space="0" w:color="auto"/>
              <w:right w:val="single" w:sz="8" w:space="0" w:color="auto"/>
            </w:tcBorders>
            <w:shd w:val="clear" w:color="auto" w:fill="auto"/>
            <w:vAlign w:val="center"/>
          </w:tcPr>
          <w:p w14:paraId="7E288051" w14:textId="77777777" w:rsidR="008B58F6" w:rsidRPr="00D3669E" w:rsidRDefault="008B58F6" w:rsidP="001B75E0">
            <w:pPr>
              <w:pStyle w:val="015"/>
            </w:pPr>
            <w:r w:rsidRPr="00D3669E">
              <w:t xml:space="preserve">　</w:t>
            </w:r>
          </w:p>
        </w:tc>
        <w:tc>
          <w:tcPr>
            <w:tcW w:w="1290" w:type="dxa"/>
            <w:tcBorders>
              <w:top w:val="nil"/>
              <w:left w:val="nil"/>
              <w:bottom w:val="single" w:sz="8" w:space="0" w:color="auto"/>
              <w:right w:val="single" w:sz="8" w:space="0" w:color="auto"/>
            </w:tcBorders>
            <w:shd w:val="clear" w:color="auto" w:fill="auto"/>
            <w:vAlign w:val="center"/>
          </w:tcPr>
          <w:p w14:paraId="72CFB010" w14:textId="77777777" w:rsidR="008B58F6" w:rsidRPr="00D3669E" w:rsidRDefault="008B58F6" w:rsidP="001B75E0">
            <w:pPr>
              <w:pStyle w:val="015"/>
            </w:pPr>
            <w:r w:rsidRPr="00D3669E">
              <w:t xml:space="preserve">　</w:t>
            </w:r>
          </w:p>
        </w:tc>
      </w:tr>
      <w:tr w:rsidR="008B58F6" w:rsidRPr="00D3669E" w14:paraId="3F46EEA8" w14:textId="77777777" w:rsidTr="0075614A">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14:paraId="02746D15" w14:textId="77777777" w:rsidR="008B58F6" w:rsidRPr="00D3669E" w:rsidRDefault="008B58F6" w:rsidP="001B75E0">
            <w:pPr>
              <w:pStyle w:val="015"/>
            </w:pPr>
            <w:r w:rsidRPr="00D3669E">
              <w:t>6</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789812A" w14:textId="77777777" w:rsidR="008B58F6" w:rsidRPr="00D3669E" w:rsidRDefault="008B58F6" w:rsidP="001B75E0">
            <w:pPr>
              <w:pStyle w:val="015"/>
            </w:pPr>
            <w:r w:rsidRPr="00D3669E">
              <w:rPr>
                <w:rFonts w:hint="eastAsia"/>
              </w:rPr>
              <w:t>施工营地能耗</w:t>
            </w:r>
          </w:p>
        </w:tc>
        <w:tc>
          <w:tcPr>
            <w:tcW w:w="1289" w:type="dxa"/>
            <w:tcBorders>
              <w:top w:val="single" w:sz="4" w:space="0" w:color="auto"/>
              <w:left w:val="single" w:sz="4" w:space="0" w:color="auto"/>
              <w:bottom w:val="single" w:sz="4" w:space="0" w:color="auto"/>
              <w:right w:val="single" w:sz="4" w:space="0" w:color="auto"/>
            </w:tcBorders>
            <w:vAlign w:val="center"/>
            <w:hideMark/>
          </w:tcPr>
          <w:p w14:paraId="012D0D7E" w14:textId="77777777" w:rsidR="008B58F6" w:rsidRPr="00D3669E" w:rsidRDefault="008B58F6" w:rsidP="001B75E0">
            <w:pPr>
              <w:pStyle w:val="015"/>
            </w:pPr>
            <w:r w:rsidRPr="00D3669E">
              <w:t>4800</w:t>
            </w:r>
          </w:p>
        </w:tc>
        <w:tc>
          <w:tcPr>
            <w:tcW w:w="1290" w:type="dxa"/>
            <w:tcBorders>
              <w:top w:val="nil"/>
              <w:left w:val="single" w:sz="8" w:space="0" w:color="auto"/>
              <w:bottom w:val="single" w:sz="8" w:space="0" w:color="auto"/>
              <w:right w:val="single" w:sz="8" w:space="0" w:color="auto"/>
            </w:tcBorders>
            <w:shd w:val="clear" w:color="auto" w:fill="auto"/>
            <w:vAlign w:val="center"/>
          </w:tcPr>
          <w:p w14:paraId="386B4E1A" w14:textId="77777777" w:rsidR="008B58F6" w:rsidRPr="00D3669E" w:rsidRDefault="008B58F6" w:rsidP="001B75E0">
            <w:pPr>
              <w:pStyle w:val="015"/>
            </w:pPr>
            <w:r w:rsidRPr="00D3669E">
              <w:t xml:space="preserve">27.20 </w:t>
            </w:r>
          </w:p>
        </w:tc>
        <w:tc>
          <w:tcPr>
            <w:tcW w:w="1289" w:type="dxa"/>
            <w:tcBorders>
              <w:top w:val="nil"/>
              <w:left w:val="nil"/>
              <w:bottom w:val="single" w:sz="8" w:space="0" w:color="auto"/>
              <w:right w:val="single" w:sz="8" w:space="0" w:color="auto"/>
            </w:tcBorders>
            <w:shd w:val="clear" w:color="auto" w:fill="auto"/>
            <w:vAlign w:val="center"/>
          </w:tcPr>
          <w:p w14:paraId="079FFF2F" w14:textId="77777777" w:rsidR="008B58F6" w:rsidRPr="00D3669E" w:rsidRDefault="008B58F6" w:rsidP="001B75E0">
            <w:pPr>
              <w:pStyle w:val="015"/>
            </w:pPr>
            <w:r w:rsidRPr="00D3669E">
              <w:t xml:space="preserve">　</w:t>
            </w:r>
          </w:p>
        </w:tc>
        <w:tc>
          <w:tcPr>
            <w:tcW w:w="1290" w:type="dxa"/>
            <w:tcBorders>
              <w:top w:val="nil"/>
              <w:left w:val="nil"/>
              <w:bottom w:val="single" w:sz="8" w:space="0" w:color="auto"/>
              <w:right w:val="single" w:sz="8" w:space="0" w:color="auto"/>
            </w:tcBorders>
            <w:shd w:val="clear" w:color="auto" w:fill="auto"/>
            <w:vAlign w:val="center"/>
          </w:tcPr>
          <w:p w14:paraId="200D74CF" w14:textId="77777777" w:rsidR="008B58F6" w:rsidRPr="00D3669E" w:rsidRDefault="008B58F6" w:rsidP="001B75E0">
            <w:pPr>
              <w:pStyle w:val="015"/>
            </w:pPr>
            <w:r w:rsidRPr="00D3669E">
              <w:t xml:space="preserve">　</w:t>
            </w:r>
          </w:p>
        </w:tc>
      </w:tr>
      <w:tr w:rsidR="008B58F6" w:rsidRPr="00D3669E" w14:paraId="530BC824" w14:textId="77777777" w:rsidTr="0075614A">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14:paraId="1F3E8B7C" w14:textId="77777777" w:rsidR="008B58F6" w:rsidRPr="00D3669E" w:rsidRDefault="008B58F6" w:rsidP="001B75E0">
            <w:pPr>
              <w:pStyle w:val="015"/>
            </w:pPr>
            <w:r w:rsidRPr="00D3669E">
              <w:t>7</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D79CF77" w14:textId="77777777" w:rsidR="008B58F6" w:rsidRPr="00D3669E" w:rsidRDefault="008B58F6" w:rsidP="001B75E0">
            <w:pPr>
              <w:pStyle w:val="015"/>
            </w:pPr>
            <w:r w:rsidRPr="00D3669E">
              <w:rPr>
                <w:rFonts w:hint="eastAsia"/>
              </w:rPr>
              <w:t>合计</w:t>
            </w:r>
          </w:p>
        </w:tc>
        <w:tc>
          <w:tcPr>
            <w:tcW w:w="1289" w:type="dxa"/>
            <w:tcBorders>
              <w:top w:val="single" w:sz="4" w:space="0" w:color="auto"/>
              <w:left w:val="single" w:sz="4" w:space="0" w:color="auto"/>
              <w:bottom w:val="single" w:sz="4" w:space="0" w:color="auto"/>
              <w:right w:val="single" w:sz="4" w:space="0" w:color="auto"/>
            </w:tcBorders>
            <w:vAlign w:val="center"/>
          </w:tcPr>
          <w:p w14:paraId="0518E3A6" w14:textId="77777777" w:rsidR="008B58F6" w:rsidRPr="00D3669E" w:rsidRDefault="008B58F6" w:rsidP="001B75E0">
            <w:pPr>
              <w:pStyle w:val="015"/>
            </w:pPr>
            <w:r w:rsidRPr="00D3669E">
              <w:t>17444</w:t>
            </w:r>
          </w:p>
        </w:tc>
        <w:tc>
          <w:tcPr>
            <w:tcW w:w="1290" w:type="dxa"/>
            <w:tcBorders>
              <w:top w:val="nil"/>
              <w:left w:val="single" w:sz="8" w:space="0" w:color="auto"/>
              <w:bottom w:val="single" w:sz="8" w:space="0" w:color="auto"/>
              <w:right w:val="single" w:sz="8" w:space="0" w:color="auto"/>
            </w:tcBorders>
            <w:shd w:val="clear" w:color="auto" w:fill="auto"/>
            <w:vAlign w:val="center"/>
          </w:tcPr>
          <w:p w14:paraId="26E1FB7F" w14:textId="77777777" w:rsidR="008B58F6" w:rsidRPr="00D3669E" w:rsidRDefault="008B58F6" w:rsidP="001B75E0">
            <w:pPr>
              <w:pStyle w:val="015"/>
            </w:pPr>
            <w:r w:rsidRPr="00D3669E">
              <w:t xml:space="preserve">127.56 </w:t>
            </w:r>
          </w:p>
        </w:tc>
        <w:tc>
          <w:tcPr>
            <w:tcW w:w="1289" w:type="dxa"/>
            <w:tcBorders>
              <w:top w:val="nil"/>
              <w:left w:val="nil"/>
              <w:bottom w:val="single" w:sz="8" w:space="0" w:color="auto"/>
              <w:right w:val="single" w:sz="8" w:space="0" w:color="auto"/>
            </w:tcBorders>
            <w:shd w:val="clear" w:color="auto" w:fill="auto"/>
            <w:vAlign w:val="center"/>
          </w:tcPr>
          <w:p w14:paraId="467A06B6" w14:textId="77777777" w:rsidR="008B58F6" w:rsidRPr="00D3669E" w:rsidRDefault="008B58F6" w:rsidP="001B75E0">
            <w:pPr>
              <w:pStyle w:val="015"/>
            </w:pPr>
            <w:r w:rsidRPr="00D3669E">
              <w:t xml:space="preserve">216.28 </w:t>
            </w:r>
          </w:p>
        </w:tc>
        <w:tc>
          <w:tcPr>
            <w:tcW w:w="1290" w:type="dxa"/>
            <w:tcBorders>
              <w:top w:val="nil"/>
              <w:left w:val="nil"/>
              <w:bottom w:val="single" w:sz="8" w:space="0" w:color="auto"/>
              <w:right w:val="single" w:sz="8" w:space="0" w:color="auto"/>
            </w:tcBorders>
            <w:shd w:val="clear" w:color="auto" w:fill="auto"/>
            <w:vAlign w:val="center"/>
          </w:tcPr>
          <w:p w14:paraId="52604A36" w14:textId="77777777" w:rsidR="008B58F6" w:rsidRPr="00D3669E" w:rsidRDefault="008B58F6" w:rsidP="001B75E0">
            <w:pPr>
              <w:pStyle w:val="015"/>
            </w:pPr>
            <w:r w:rsidRPr="00D3669E">
              <w:t xml:space="preserve">16.19 </w:t>
            </w:r>
          </w:p>
        </w:tc>
      </w:tr>
    </w:tbl>
    <w:p w14:paraId="0609F4B5" w14:textId="77777777" w:rsidR="008B58F6" w:rsidRPr="00D3669E" w:rsidRDefault="008B58F6" w:rsidP="00C129B3">
      <w:pPr>
        <w:pStyle w:val="01maintext"/>
      </w:pPr>
      <w:r w:rsidRPr="00D3669E">
        <w:rPr>
          <w:rFonts w:hint="eastAsia"/>
        </w:rPr>
        <w:t>综上所述，本风电场施工期各项能耗指标相对较低，当地能源供应容量和供应总量满足施工要求，且对当地能源供应不构成大的影响。</w:t>
      </w:r>
    </w:p>
    <w:p w14:paraId="46FD7F3F" w14:textId="77777777" w:rsidR="008B58F6" w:rsidRPr="00D3669E" w:rsidRDefault="008B58F6" w:rsidP="001B75E0">
      <w:pPr>
        <w:pStyle w:val="3"/>
        <w:spacing w:before="156" w:after="156"/>
      </w:pPr>
      <w:r w:rsidRPr="00D3669E">
        <w:t xml:space="preserve">14.3.2 </w:t>
      </w:r>
      <w:r w:rsidRPr="00D3669E">
        <w:rPr>
          <w:rFonts w:hint="eastAsia"/>
        </w:rPr>
        <w:t>运行期能耗种类、数量分析和能耗指标</w:t>
      </w:r>
      <w:r w:rsidRPr="00D3669E">
        <w:t xml:space="preserve"> </w:t>
      </w:r>
    </w:p>
    <w:p w14:paraId="06077645" w14:textId="77777777" w:rsidR="008B58F6" w:rsidRPr="00D3669E" w:rsidRDefault="008B58F6" w:rsidP="00C129B3">
      <w:pPr>
        <w:pStyle w:val="01maintext"/>
      </w:pPr>
      <w:r w:rsidRPr="00D3669E">
        <w:rPr>
          <w:rFonts w:hint="eastAsia"/>
        </w:rPr>
        <w:t>本风电场运行期间主要能耗种类为电力、油料等。电力消耗主要为发输变电损耗和站用电量，油料主要用于检修车辆。</w:t>
      </w:r>
    </w:p>
    <w:p w14:paraId="6750FB7F" w14:textId="77777777" w:rsidR="008B58F6" w:rsidRPr="00D3669E" w:rsidRDefault="008B58F6" w:rsidP="001B75E0">
      <w:pPr>
        <w:pStyle w:val="5"/>
        <w:spacing w:before="156" w:after="156"/>
      </w:pPr>
      <w:r w:rsidRPr="00D3669E">
        <w:t xml:space="preserve">14.3.2.1 </w:t>
      </w:r>
      <w:r w:rsidRPr="00D3669E">
        <w:rPr>
          <w:rFonts w:hint="eastAsia"/>
        </w:rPr>
        <w:t>电力消耗</w:t>
      </w:r>
    </w:p>
    <w:p w14:paraId="28CD2D73" w14:textId="77777777" w:rsidR="008B58F6" w:rsidRPr="00D3669E" w:rsidRDefault="008B58F6" w:rsidP="00C129B3">
      <w:pPr>
        <w:pStyle w:val="01maintext"/>
      </w:pPr>
      <w:r w:rsidRPr="00D3669E">
        <w:rPr>
          <w:rFonts w:hint="eastAsia"/>
        </w:rPr>
        <w:lastRenderedPageBreak/>
        <w:t>项目电力消耗主要包括风力发电机组损耗、箱变损耗、集电线路损耗、无功补偿损耗、主变损耗、站用电。通过计算，本项目年发电量</w:t>
      </w:r>
      <w:r w:rsidRPr="00D3669E">
        <w:t>14627.902</w:t>
      </w:r>
      <w:r w:rsidRPr="00D3669E">
        <w:rPr>
          <w:rFonts w:hint="eastAsia"/>
        </w:rPr>
        <w:t>万</w:t>
      </w:r>
      <w:r w:rsidRPr="00D3669E">
        <w:t>kWh</w:t>
      </w:r>
      <w:r w:rsidRPr="00D3669E">
        <w:rPr>
          <w:rFonts w:hint="eastAsia"/>
        </w:rPr>
        <w:t>，具体电力消费情况如表</w:t>
      </w:r>
      <w:r w:rsidRPr="00D3669E">
        <w:t>14-3</w:t>
      </w:r>
      <w:r w:rsidRPr="00D3669E">
        <w:rPr>
          <w:rFonts w:hint="eastAsia"/>
        </w:rPr>
        <w:t>所示。</w:t>
      </w:r>
    </w:p>
    <w:p w14:paraId="62556759" w14:textId="4DF0384B" w:rsidR="008B58F6" w:rsidRPr="00D3669E" w:rsidRDefault="008B58F6" w:rsidP="00863B65">
      <w:pPr>
        <w:pStyle w:val="013"/>
        <w:spacing w:before="156"/>
      </w:pPr>
      <w:r w:rsidRPr="00D3669E">
        <w:rPr>
          <w:rFonts w:hint="eastAsia"/>
        </w:rPr>
        <w:t>表</w:t>
      </w:r>
      <w:r w:rsidRPr="00D3669E">
        <w:t>14-3</w:t>
      </w:r>
      <w:r w:rsidR="00863B65" w:rsidRPr="00D3669E">
        <w:t xml:space="preserve">   </w:t>
      </w:r>
      <w:r w:rsidRPr="00D3669E">
        <w:t xml:space="preserve"> </w:t>
      </w:r>
      <w:r w:rsidRPr="00D3669E">
        <w:rPr>
          <w:rFonts w:hint="eastAsia"/>
        </w:rPr>
        <w:t>项目电力消费结构表</w:t>
      </w:r>
    </w:p>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0"/>
        <w:gridCol w:w="2193"/>
        <w:gridCol w:w="2193"/>
        <w:gridCol w:w="2194"/>
      </w:tblGrid>
      <w:tr w:rsidR="008B58F6" w:rsidRPr="00D3669E" w14:paraId="73590C40" w14:textId="77777777" w:rsidTr="0075614A">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14:paraId="016AA19E" w14:textId="77777777" w:rsidR="008B58F6" w:rsidRPr="00D3669E" w:rsidRDefault="008B58F6" w:rsidP="001B75E0">
            <w:pPr>
              <w:pStyle w:val="015"/>
            </w:pPr>
            <w:r w:rsidRPr="00D3669E">
              <w:rPr>
                <w:rFonts w:hint="eastAsia"/>
              </w:rPr>
              <w:t>序号</w:t>
            </w:r>
          </w:p>
        </w:tc>
        <w:tc>
          <w:tcPr>
            <w:tcW w:w="2193" w:type="dxa"/>
            <w:tcBorders>
              <w:top w:val="single" w:sz="4" w:space="0" w:color="auto"/>
              <w:left w:val="single" w:sz="4" w:space="0" w:color="auto"/>
              <w:bottom w:val="single" w:sz="4" w:space="0" w:color="auto"/>
              <w:right w:val="single" w:sz="4" w:space="0" w:color="auto"/>
            </w:tcBorders>
            <w:vAlign w:val="center"/>
            <w:hideMark/>
          </w:tcPr>
          <w:p w14:paraId="72C6ED88" w14:textId="77777777" w:rsidR="008B58F6" w:rsidRPr="00D3669E" w:rsidRDefault="008B58F6" w:rsidP="001B75E0">
            <w:pPr>
              <w:pStyle w:val="015"/>
            </w:pPr>
            <w:r w:rsidRPr="00D3669E">
              <w:rPr>
                <w:rFonts w:hint="eastAsia"/>
              </w:rPr>
              <w:t>设备名称</w:t>
            </w:r>
          </w:p>
        </w:tc>
        <w:tc>
          <w:tcPr>
            <w:tcW w:w="2193" w:type="dxa"/>
            <w:tcBorders>
              <w:top w:val="single" w:sz="4" w:space="0" w:color="auto"/>
              <w:left w:val="single" w:sz="4" w:space="0" w:color="auto"/>
              <w:bottom w:val="single" w:sz="4" w:space="0" w:color="auto"/>
              <w:right w:val="single" w:sz="4" w:space="0" w:color="auto"/>
            </w:tcBorders>
            <w:vAlign w:val="center"/>
            <w:hideMark/>
          </w:tcPr>
          <w:p w14:paraId="54937105" w14:textId="77777777" w:rsidR="008B58F6" w:rsidRPr="00D3669E" w:rsidRDefault="008B58F6" w:rsidP="001B75E0">
            <w:pPr>
              <w:pStyle w:val="015"/>
            </w:pPr>
            <w:r w:rsidRPr="00D3669E">
              <w:rPr>
                <w:rFonts w:hint="eastAsia"/>
              </w:rPr>
              <w:t>年耗电量</w:t>
            </w:r>
          </w:p>
          <w:p w14:paraId="3763A083" w14:textId="77777777" w:rsidR="008B58F6" w:rsidRPr="00D3669E" w:rsidRDefault="008B58F6" w:rsidP="001B75E0">
            <w:pPr>
              <w:pStyle w:val="015"/>
            </w:pPr>
            <w:r w:rsidRPr="00D3669E">
              <w:rPr>
                <w:rFonts w:hint="eastAsia"/>
              </w:rPr>
              <w:t>（万</w:t>
            </w:r>
            <w:r w:rsidRPr="00D3669E">
              <w:t>kWh</w:t>
            </w:r>
            <w:r w:rsidRPr="00D3669E">
              <w:rPr>
                <w:rFonts w:hint="eastAsia"/>
              </w:rPr>
              <w:t>）</w:t>
            </w:r>
          </w:p>
        </w:tc>
        <w:tc>
          <w:tcPr>
            <w:tcW w:w="2194" w:type="dxa"/>
            <w:tcBorders>
              <w:top w:val="single" w:sz="4" w:space="0" w:color="auto"/>
              <w:left w:val="single" w:sz="4" w:space="0" w:color="auto"/>
              <w:bottom w:val="single" w:sz="4" w:space="0" w:color="auto"/>
              <w:right w:val="single" w:sz="4" w:space="0" w:color="auto"/>
            </w:tcBorders>
            <w:vAlign w:val="center"/>
            <w:hideMark/>
          </w:tcPr>
          <w:p w14:paraId="04119750" w14:textId="77777777" w:rsidR="008B58F6" w:rsidRPr="00D3669E" w:rsidRDefault="008B58F6" w:rsidP="001B75E0">
            <w:pPr>
              <w:pStyle w:val="015"/>
            </w:pPr>
            <w:r w:rsidRPr="00D3669E">
              <w:rPr>
                <w:rFonts w:hint="eastAsia"/>
              </w:rPr>
              <w:t>占年耗电量比例</w:t>
            </w:r>
          </w:p>
          <w:p w14:paraId="31E683BF" w14:textId="77777777" w:rsidR="008B58F6" w:rsidRPr="00D3669E" w:rsidRDefault="008B58F6" w:rsidP="001B75E0">
            <w:pPr>
              <w:pStyle w:val="015"/>
            </w:pPr>
            <w:r w:rsidRPr="00D3669E">
              <w:rPr>
                <w:rFonts w:hint="eastAsia"/>
              </w:rPr>
              <w:t>（</w:t>
            </w:r>
            <w:r w:rsidRPr="00D3669E">
              <w:t>%</w:t>
            </w:r>
            <w:r w:rsidRPr="00D3669E">
              <w:rPr>
                <w:rFonts w:hint="eastAsia"/>
              </w:rPr>
              <w:t>）</w:t>
            </w:r>
          </w:p>
        </w:tc>
      </w:tr>
      <w:tr w:rsidR="008B58F6" w:rsidRPr="00D3669E" w14:paraId="564708DC" w14:textId="77777777" w:rsidTr="0075614A">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14:paraId="3A37F999" w14:textId="77777777" w:rsidR="008B58F6" w:rsidRPr="00D3669E" w:rsidRDefault="008B58F6" w:rsidP="001B75E0">
            <w:pPr>
              <w:pStyle w:val="015"/>
            </w:pPr>
            <w:r w:rsidRPr="00D3669E">
              <w:t>1</w:t>
            </w:r>
          </w:p>
        </w:tc>
        <w:tc>
          <w:tcPr>
            <w:tcW w:w="2193" w:type="dxa"/>
            <w:tcBorders>
              <w:top w:val="single" w:sz="4" w:space="0" w:color="auto"/>
              <w:left w:val="single" w:sz="4" w:space="0" w:color="auto"/>
              <w:bottom w:val="single" w:sz="4" w:space="0" w:color="auto"/>
              <w:right w:val="single" w:sz="4" w:space="0" w:color="auto"/>
            </w:tcBorders>
            <w:vAlign w:val="center"/>
          </w:tcPr>
          <w:p w14:paraId="106F3049" w14:textId="77777777" w:rsidR="008B58F6" w:rsidRPr="00D3669E" w:rsidRDefault="008B58F6" w:rsidP="001B75E0">
            <w:pPr>
              <w:pStyle w:val="015"/>
            </w:pPr>
            <w:r w:rsidRPr="00D3669E">
              <w:rPr>
                <w:rFonts w:hint="eastAsia"/>
              </w:rPr>
              <w:t>箱变</w:t>
            </w:r>
          </w:p>
        </w:tc>
        <w:tc>
          <w:tcPr>
            <w:tcW w:w="2193" w:type="dxa"/>
            <w:tcBorders>
              <w:top w:val="single" w:sz="4" w:space="0" w:color="auto"/>
              <w:left w:val="single" w:sz="4" w:space="0" w:color="auto"/>
              <w:bottom w:val="single" w:sz="4" w:space="0" w:color="auto"/>
              <w:right w:val="single" w:sz="4" w:space="0" w:color="auto"/>
            </w:tcBorders>
            <w:vAlign w:val="center"/>
          </w:tcPr>
          <w:p w14:paraId="149C21DC" w14:textId="77777777" w:rsidR="008B58F6" w:rsidRPr="00D3669E" w:rsidRDefault="008B58F6" w:rsidP="001B75E0">
            <w:pPr>
              <w:pStyle w:val="015"/>
            </w:pPr>
            <w:r w:rsidRPr="00D3669E">
              <w:rPr>
                <w:rFonts w:ascii="Calibri" w:hAnsi="Calibri" w:cs="Calibri"/>
              </w:rPr>
              <w:t>102.3</w:t>
            </w:r>
          </w:p>
        </w:tc>
        <w:tc>
          <w:tcPr>
            <w:tcW w:w="2194" w:type="dxa"/>
            <w:tcBorders>
              <w:top w:val="single" w:sz="4" w:space="0" w:color="auto"/>
              <w:left w:val="single" w:sz="4" w:space="0" w:color="auto"/>
              <w:bottom w:val="single" w:sz="4" w:space="0" w:color="auto"/>
              <w:right w:val="single" w:sz="4" w:space="0" w:color="auto"/>
            </w:tcBorders>
            <w:vAlign w:val="bottom"/>
          </w:tcPr>
          <w:p w14:paraId="44CBB762" w14:textId="77777777" w:rsidR="008B58F6" w:rsidRPr="00D3669E" w:rsidRDefault="008B58F6" w:rsidP="001B75E0">
            <w:pPr>
              <w:pStyle w:val="015"/>
            </w:pPr>
            <w:r w:rsidRPr="00D3669E">
              <w:rPr>
                <w:rFonts w:hint="eastAsia"/>
                <w:sz w:val="22"/>
                <w:szCs w:val="22"/>
              </w:rPr>
              <w:t xml:space="preserve">21.07 </w:t>
            </w:r>
          </w:p>
        </w:tc>
      </w:tr>
      <w:tr w:rsidR="008B58F6" w:rsidRPr="00D3669E" w14:paraId="49C058F8" w14:textId="77777777" w:rsidTr="0075614A">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14:paraId="7E2BCD17" w14:textId="77777777" w:rsidR="008B58F6" w:rsidRPr="00D3669E" w:rsidRDefault="008B58F6" w:rsidP="001B75E0">
            <w:pPr>
              <w:pStyle w:val="015"/>
            </w:pPr>
            <w:r w:rsidRPr="00D3669E">
              <w:t>2</w:t>
            </w:r>
          </w:p>
        </w:tc>
        <w:tc>
          <w:tcPr>
            <w:tcW w:w="2193" w:type="dxa"/>
            <w:tcBorders>
              <w:top w:val="single" w:sz="4" w:space="0" w:color="auto"/>
              <w:left w:val="single" w:sz="4" w:space="0" w:color="auto"/>
              <w:bottom w:val="single" w:sz="4" w:space="0" w:color="auto"/>
              <w:right w:val="single" w:sz="4" w:space="0" w:color="auto"/>
            </w:tcBorders>
            <w:vAlign w:val="center"/>
          </w:tcPr>
          <w:p w14:paraId="7167DE25" w14:textId="77777777" w:rsidR="008B58F6" w:rsidRPr="00D3669E" w:rsidRDefault="008B58F6" w:rsidP="001B75E0">
            <w:pPr>
              <w:pStyle w:val="015"/>
            </w:pPr>
            <w:r w:rsidRPr="00D3669E">
              <w:rPr>
                <w:rFonts w:hint="eastAsia"/>
              </w:rPr>
              <w:t>集电线路</w:t>
            </w:r>
          </w:p>
        </w:tc>
        <w:tc>
          <w:tcPr>
            <w:tcW w:w="2193" w:type="dxa"/>
            <w:tcBorders>
              <w:top w:val="single" w:sz="4" w:space="0" w:color="auto"/>
              <w:left w:val="single" w:sz="4" w:space="0" w:color="auto"/>
              <w:bottom w:val="single" w:sz="4" w:space="0" w:color="auto"/>
              <w:right w:val="single" w:sz="4" w:space="0" w:color="auto"/>
            </w:tcBorders>
            <w:vAlign w:val="center"/>
          </w:tcPr>
          <w:p w14:paraId="38C215C5" w14:textId="77777777" w:rsidR="008B58F6" w:rsidRPr="00D3669E" w:rsidRDefault="008B58F6" w:rsidP="001B75E0">
            <w:pPr>
              <w:pStyle w:val="015"/>
            </w:pPr>
            <w:r w:rsidRPr="00D3669E">
              <w:rPr>
                <w:rFonts w:ascii="Calibri" w:hAnsi="Calibri" w:cs="Calibri"/>
              </w:rPr>
              <w:t>196</w:t>
            </w:r>
          </w:p>
        </w:tc>
        <w:tc>
          <w:tcPr>
            <w:tcW w:w="2194" w:type="dxa"/>
            <w:tcBorders>
              <w:top w:val="single" w:sz="4" w:space="0" w:color="auto"/>
              <w:left w:val="single" w:sz="4" w:space="0" w:color="auto"/>
              <w:bottom w:val="single" w:sz="4" w:space="0" w:color="auto"/>
              <w:right w:val="single" w:sz="4" w:space="0" w:color="auto"/>
            </w:tcBorders>
            <w:vAlign w:val="bottom"/>
          </w:tcPr>
          <w:p w14:paraId="08CA08CD" w14:textId="77777777" w:rsidR="008B58F6" w:rsidRPr="00D3669E" w:rsidRDefault="008B58F6" w:rsidP="001B75E0">
            <w:pPr>
              <w:pStyle w:val="015"/>
            </w:pPr>
            <w:r w:rsidRPr="00D3669E">
              <w:rPr>
                <w:rFonts w:hint="eastAsia"/>
                <w:sz w:val="22"/>
                <w:szCs w:val="22"/>
              </w:rPr>
              <w:t xml:space="preserve">40.37 </w:t>
            </w:r>
          </w:p>
        </w:tc>
      </w:tr>
      <w:tr w:rsidR="008B58F6" w:rsidRPr="00D3669E" w14:paraId="170083A6" w14:textId="77777777" w:rsidTr="0075614A">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14:paraId="7321FA48" w14:textId="77777777" w:rsidR="008B58F6" w:rsidRPr="00D3669E" w:rsidRDefault="008B58F6" w:rsidP="001B75E0">
            <w:pPr>
              <w:pStyle w:val="015"/>
            </w:pPr>
            <w:r w:rsidRPr="00D3669E">
              <w:t>3</w:t>
            </w:r>
          </w:p>
        </w:tc>
        <w:tc>
          <w:tcPr>
            <w:tcW w:w="2193" w:type="dxa"/>
            <w:tcBorders>
              <w:top w:val="single" w:sz="4" w:space="0" w:color="auto"/>
              <w:left w:val="single" w:sz="4" w:space="0" w:color="auto"/>
              <w:bottom w:val="single" w:sz="4" w:space="0" w:color="auto"/>
              <w:right w:val="single" w:sz="4" w:space="0" w:color="auto"/>
            </w:tcBorders>
            <w:vAlign w:val="center"/>
          </w:tcPr>
          <w:p w14:paraId="798B9457" w14:textId="77777777" w:rsidR="008B58F6" w:rsidRPr="00D3669E" w:rsidRDefault="008B58F6" w:rsidP="001B75E0">
            <w:pPr>
              <w:pStyle w:val="015"/>
            </w:pPr>
            <w:r w:rsidRPr="00D3669E">
              <w:rPr>
                <w:rFonts w:hint="eastAsia"/>
              </w:rPr>
              <w:t>无功补偿</w:t>
            </w:r>
          </w:p>
        </w:tc>
        <w:tc>
          <w:tcPr>
            <w:tcW w:w="2193" w:type="dxa"/>
            <w:tcBorders>
              <w:top w:val="single" w:sz="4" w:space="0" w:color="auto"/>
              <w:left w:val="single" w:sz="4" w:space="0" w:color="auto"/>
              <w:bottom w:val="single" w:sz="4" w:space="0" w:color="auto"/>
              <w:right w:val="single" w:sz="4" w:space="0" w:color="auto"/>
            </w:tcBorders>
            <w:vAlign w:val="center"/>
          </w:tcPr>
          <w:p w14:paraId="7AC6B4EE" w14:textId="77777777" w:rsidR="008B58F6" w:rsidRPr="00D3669E" w:rsidRDefault="008B58F6" w:rsidP="001B75E0">
            <w:pPr>
              <w:pStyle w:val="015"/>
            </w:pPr>
            <w:r w:rsidRPr="00D3669E">
              <w:rPr>
                <w:rFonts w:ascii="Calibri" w:hAnsi="Calibri" w:cs="Calibri"/>
              </w:rPr>
              <w:t>52</w:t>
            </w:r>
          </w:p>
        </w:tc>
        <w:tc>
          <w:tcPr>
            <w:tcW w:w="2194" w:type="dxa"/>
            <w:tcBorders>
              <w:top w:val="single" w:sz="4" w:space="0" w:color="auto"/>
              <w:left w:val="single" w:sz="4" w:space="0" w:color="auto"/>
              <w:bottom w:val="single" w:sz="4" w:space="0" w:color="auto"/>
              <w:right w:val="single" w:sz="4" w:space="0" w:color="auto"/>
            </w:tcBorders>
            <w:vAlign w:val="bottom"/>
          </w:tcPr>
          <w:p w14:paraId="3417FAE2" w14:textId="77777777" w:rsidR="008B58F6" w:rsidRPr="00D3669E" w:rsidRDefault="008B58F6" w:rsidP="001B75E0">
            <w:pPr>
              <w:pStyle w:val="015"/>
            </w:pPr>
            <w:r w:rsidRPr="00D3669E">
              <w:rPr>
                <w:rFonts w:hint="eastAsia"/>
                <w:sz w:val="22"/>
                <w:szCs w:val="22"/>
              </w:rPr>
              <w:t xml:space="preserve">10.71 </w:t>
            </w:r>
          </w:p>
        </w:tc>
      </w:tr>
      <w:tr w:rsidR="008B58F6" w:rsidRPr="00D3669E" w14:paraId="3F68B0FA" w14:textId="77777777" w:rsidTr="0075614A">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14:paraId="09C73F17" w14:textId="77777777" w:rsidR="008B58F6" w:rsidRPr="00D3669E" w:rsidRDefault="008B58F6" w:rsidP="001B75E0">
            <w:pPr>
              <w:pStyle w:val="015"/>
            </w:pPr>
            <w:r w:rsidRPr="00D3669E">
              <w:t>4</w:t>
            </w:r>
          </w:p>
        </w:tc>
        <w:tc>
          <w:tcPr>
            <w:tcW w:w="2193" w:type="dxa"/>
            <w:tcBorders>
              <w:top w:val="single" w:sz="4" w:space="0" w:color="auto"/>
              <w:left w:val="single" w:sz="4" w:space="0" w:color="auto"/>
              <w:bottom w:val="single" w:sz="4" w:space="0" w:color="auto"/>
              <w:right w:val="single" w:sz="4" w:space="0" w:color="auto"/>
            </w:tcBorders>
            <w:vAlign w:val="center"/>
          </w:tcPr>
          <w:p w14:paraId="3BCC0948" w14:textId="77777777" w:rsidR="008B58F6" w:rsidRPr="00D3669E" w:rsidRDefault="008B58F6" w:rsidP="001B75E0">
            <w:pPr>
              <w:pStyle w:val="015"/>
            </w:pPr>
            <w:r w:rsidRPr="00D3669E">
              <w:rPr>
                <w:rFonts w:hint="eastAsia"/>
              </w:rPr>
              <w:t>主变</w:t>
            </w:r>
          </w:p>
        </w:tc>
        <w:tc>
          <w:tcPr>
            <w:tcW w:w="2193" w:type="dxa"/>
            <w:tcBorders>
              <w:top w:val="single" w:sz="4" w:space="0" w:color="auto"/>
              <w:left w:val="single" w:sz="4" w:space="0" w:color="auto"/>
              <w:bottom w:val="single" w:sz="4" w:space="0" w:color="auto"/>
              <w:right w:val="single" w:sz="4" w:space="0" w:color="auto"/>
            </w:tcBorders>
            <w:vAlign w:val="center"/>
          </w:tcPr>
          <w:p w14:paraId="1D8CE447" w14:textId="77777777" w:rsidR="008B58F6" w:rsidRPr="00D3669E" w:rsidRDefault="008B58F6" w:rsidP="001B75E0">
            <w:pPr>
              <w:pStyle w:val="015"/>
            </w:pPr>
            <w:r w:rsidRPr="00D3669E">
              <w:rPr>
                <w:rFonts w:ascii="Calibri" w:hAnsi="Calibri" w:cs="Calibri"/>
              </w:rPr>
              <w:t>31.18</w:t>
            </w:r>
          </w:p>
        </w:tc>
        <w:tc>
          <w:tcPr>
            <w:tcW w:w="2194" w:type="dxa"/>
            <w:tcBorders>
              <w:top w:val="single" w:sz="4" w:space="0" w:color="auto"/>
              <w:left w:val="single" w:sz="4" w:space="0" w:color="auto"/>
              <w:bottom w:val="single" w:sz="4" w:space="0" w:color="auto"/>
              <w:right w:val="single" w:sz="4" w:space="0" w:color="auto"/>
            </w:tcBorders>
            <w:vAlign w:val="bottom"/>
          </w:tcPr>
          <w:p w14:paraId="411E3875" w14:textId="77777777" w:rsidR="008B58F6" w:rsidRPr="00D3669E" w:rsidRDefault="008B58F6" w:rsidP="001B75E0">
            <w:pPr>
              <w:pStyle w:val="015"/>
            </w:pPr>
            <w:r w:rsidRPr="00D3669E">
              <w:rPr>
                <w:rFonts w:hint="eastAsia"/>
                <w:sz w:val="22"/>
                <w:szCs w:val="22"/>
              </w:rPr>
              <w:t xml:space="preserve">6.42 </w:t>
            </w:r>
          </w:p>
        </w:tc>
      </w:tr>
      <w:tr w:rsidR="008B58F6" w:rsidRPr="00D3669E" w14:paraId="200A6D52" w14:textId="77777777" w:rsidTr="0075614A">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14:paraId="2E5A43CF" w14:textId="77777777" w:rsidR="008B58F6" w:rsidRPr="00D3669E" w:rsidRDefault="008B58F6" w:rsidP="001B75E0">
            <w:pPr>
              <w:pStyle w:val="015"/>
            </w:pPr>
            <w:r w:rsidRPr="00D3669E">
              <w:t>5</w:t>
            </w:r>
          </w:p>
        </w:tc>
        <w:tc>
          <w:tcPr>
            <w:tcW w:w="2193" w:type="dxa"/>
            <w:tcBorders>
              <w:top w:val="single" w:sz="4" w:space="0" w:color="auto"/>
              <w:left w:val="single" w:sz="4" w:space="0" w:color="auto"/>
              <w:bottom w:val="single" w:sz="4" w:space="0" w:color="auto"/>
              <w:right w:val="single" w:sz="4" w:space="0" w:color="auto"/>
            </w:tcBorders>
            <w:vAlign w:val="center"/>
          </w:tcPr>
          <w:p w14:paraId="57E81FA2" w14:textId="77777777" w:rsidR="008B58F6" w:rsidRPr="00D3669E" w:rsidRDefault="008B58F6" w:rsidP="001B75E0">
            <w:pPr>
              <w:pStyle w:val="015"/>
            </w:pPr>
            <w:r w:rsidRPr="00D3669E">
              <w:rPr>
                <w:rFonts w:hint="eastAsia"/>
              </w:rPr>
              <w:t>站用电</w:t>
            </w:r>
          </w:p>
        </w:tc>
        <w:tc>
          <w:tcPr>
            <w:tcW w:w="2193" w:type="dxa"/>
            <w:tcBorders>
              <w:top w:val="single" w:sz="4" w:space="0" w:color="auto"/>
              <w:left w:val="single" w:sz="4" w:space="0" w:color="auto"/>
              <w:bottom w:val="single" w:sz="4" w:space="0" w:color="auto"/>
              <w:right w:val="single" w:sz="4" w:space="0" w:color="auto"/>
            </w:tcBorders>
            <w:vAlign w:val="center"/>
          </w:tcPr>
          <w:p w14:paraId="7F1275F8" w14:textId="77777777" w:rsidR="008B58F6" w:rsidRPr="00D3669E" w:rsidRDefault="008B58F6" w:rsidP="001B75E0">
            <w:pPr>
              <w:pStyle w:val="015"/>
            </w:pPr>
            <w:r w:rsidRPr="00D3669E">
              <w:rPr>
                <w:rFonts w:ascii="Calibri" w:hAnsi="Calibri" w:cs="Calibri"/>
              </w:rPr>
              <w:t>105</w:t>
            </w:r>
          </w:p>
        </w:tc>
        <w:tc>
          <w:tcPr>
            <w:tcW w:w="2194" w:type="dxa"/>
            <w:tcBorders>
              <w:top w:val="single" w:sz="4" w:space="0" w:color="auto"/>
              <w:left w:val="single" w:sz="4" w:space="0" w:color="auto"/>
              <w:bottom w:val="single" w:sz="4" w:space="0" w:color="auto"/>
              <w:right w:val="single" w:sz="4" w:space="0" w:color="auto"/>
            </w:tcBorders>
            <w:vAlign w:val="bottom"/>
          </w:tcPr>
          <w:p w14:paraId="0244AF6C" w14:textId="77777777" w:rsidR="008B58F6" w:rsidRPr="00D3669E" w:rsidRDefault="008B58F6" w:rsidP="001B75E0">
            <w:pPr>
              <w:pStyle w:val="015"/>
            </w:pPr>
            <w:r w:rsidRPr="00D3669E">
              <w:rPr>
                <w:rFonts w:hint="eastAsia"/>
                <w:sz w:val="22"/>
                <w:szCs w:val="22"/>
              </w:rPr>
              <w:t xml:space="preserve">21.63 </w:t>
            </w:r>
          </w:p>
        </w:tc>
      </w:tr>
      <w:tr w:rsidR="008B58F6" w:rsidRPr="00D3669E" w14:paraId="34F77F3A" w14:textId="77777777" w:rsidTr="0075614A">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14:paraId="4B10A747" w14:textId="77777777" w:rsidR="008B58F6" w:rsidRPr="00D3669E" w:rsidRDefault="008B58F6" w:rsidP="001B75E0">
            <w:pPr>
              <w:pStyle w:val="015"/>
            </w:pPr>
            <w:r w:rsidRPr="00D3669E">
              <w:t>6</w:t>
            </w:r>
          </w:p>
        </w:tc>
        <w:tc>
          <w:tcPr>
            <w:tcW w:w="2193" w:type="dxa"/>
            <w:tcBorders>
              <w:top w:val="single" w:sz="4" w:space="0" w:color="auto"/>
              <w:left w:val="single" w:sz="4" w:space="0" w:color="auto"/>
              <w:bottom w:val="single" w:sz="4" w:space="0" w:color="auto"/>
              <w:right w:val="single" w:sz="4" w:space="0" w:color="auto"/>
            </w:tcBorders>
            <w:vAlign w:val="center"/>
          </w:tcPr>
          <w:p w14:paraId="58EE1A05" w14:textId="77777777" w:rsidR="008B58F6" w:rsidRPr="00D3669E" w:rsidRDefault="008B58F6" w:rsidP="001B75E0">
            <w:pPr>
              <w:pStyle w:val="015"/>
            </w:pPr>
            <w:r w:rsidRPr="00D3669E">
              <w:rPr>
                <w:rFonts w:hint="eastAsia"/>
              </w:rPr>
              <w:t>合计</w:t>
            </w:r>
          </w:p>
        </w:tc>
        <w:tc>
          <w:tcPr>
            <w:tcW w:w="2193" w:type="dxa"/>
            <w:tcBorders>
              <w:top w:val="single" w:sz="4" w:space="0" w:color="auto"/>
              <w:left w:val="single" w:sz="4" w:space="0" w:color="auto"/>
              <w:bottom w:val="single" w:sz="4" w:space="0" w:color="auto"/>
              <w:right w:val="single" w:sz="4" w:space="0" w:color="auto"/>
            </w:tcBorders>
            <w:vAlign w:val="center"/>
          </w:tcPr>
          <w:p w14:paraId="416919BE" w14:textId="77777777" w:rsidR="008B58F6" w:rsidRPr="00D3669E" w:rsidRDefault="008B58F6" w:rsidP="001B75E0">
            <w:pPr>
              <w:pStyle w:val="015"/>
            </w:pPr>
            <w:r w:rsidRPr="00D3669E">
              <w:t>486.48</w:t>
            </w:r>
          </w:p>
        </w:tc>
        <w:tc>
          <w:tcPr>
            <w:tcW w:w="2194" w:type="dxa"/>
            <w:tcBorders>
              <w:top w:val="single" w:sz="4" w:space="0" w:color="auto"/>
              <w:left w:val="single" w:sz="4" w:space="0" w:color="auto"/>
              <w:bottom w:val="single" w:sz="4" w:space="0" w:color="auto"/>
              <w:right w:val="single" w:sz="4" w:space="0" w:color="auto"/>
            </w:tcBorders>
            <w:vAlign w:val="center"/>
          </w:tcPr>
          <w:p w14:paraId="780D6563" w14:textId="77777777" w:rsidR="008B58F6" w:rsidRPr="00D3669E" w:rsidRDefault="008B58F6" w:rsidP="001B75E0">
            <w:pPr>
              <w:pStyle w:val="015"/>
            </w:pPr>
            <w:r w:rsidRPr="00D3669E">
              <w:t>100</w:t>
            </w:r>
          </w:p>
        </w:tc>
      </w:tr>
    </w:tbl>
    <w:p w14:paraId="15D89C14" w14:textId="77777777" w:rsidR="008B58F6" w:rsidRPr="00D3669E" w:rsidRDefault="008B58F6" w:rsidP="001B75E0">
      <w:pPr>
        <w:pStyle w:val="5"/>
        <w:spacing w:before="156" w:after="156"/>
      </w:pPr>
      <w:r w:rsidRPr="00D3669E">
        <w:t xml:space="preserve">14.3.2.2 </w:t>
      </w:r>
      <w:r w:rsidRPr="00D3669E">
        <w:rPr>
          <w:rFonts w:hint="eastAsia"/>
        </w:rPr>
        <w:t>水资源消耗</w:t>
      </w:r>
    </w:p>
    <w:p w14:paraId="31E87419" w14:textId="77777777" w:rsidR="008B58F6" w:rsidRPr="00D3669E" w:rsidRDefault="008B58F6" w:rsidP="00C129B3">
      <w:pPr>
        <w:pStyle w:val="01maintext"/>
      </w:pPr>
      <w:r w:rsidRPr="00D3669E">
        <w:rPr>
          <w:rFonts w:hint="eastAsia"/>
        </w:rPr>
        <w:t>本风电场运行期水资源消耗主要为生产管理运行人员生活、绿化、消防用水，风电场运行管理人员较少，新增用水总量较少，对区域内地下水资源影响甚微。</w:t>
      </w:r>
    </w:p>
    <w:p w14:paraId="3DBAABD6" w14:textId="77777777" w:rsidR="008B58F6" w:rsidRPr="00D3669E" w:rsidRDefault="008B58F6" w:rsidP="001B75E0">
      <w:pPr>
        <w:pStyle w:val="5"/>
        <w:spacing w:before="156" w:after="156"/>
      </w:pPr>
      <w:r w:rsidRPr="00D3669E">
        <w:t xml:space="preserve">14.3.2.3 </w:t>
      </w:r>
      <w:r w:rsidRPr="00D3669E">
        <w:rPr>
          <w:rFonts w:hint="eastAsia"/>
        </w:rPr>
        <w:t>油料消耗</w:t>
      </w:r>
    </w:p>
    <w:p w14:paraId="3D5F18E5" w14:textId="77777777" w:rsidR="008B58F6" w:rsidRPr="00D3669E" w:rsidRDefault="008B58F6" w:rsidP="00C129B3">
      <w:pPr>
        <w:pStyle w:val="01maintext"/>
      </w:pPr>
      <w:r w:rsidRPr="00D3669E">
        <w:rPr>
          <w:rFonts w:hint="eastAsia"/>
        </w:rPr>
        <w:t>风电场运行期汽油消耗主要为检修车辆用油。通过计算，检修车年需要耗汽油量</w:t>
      </w:r>
      <w:r w:rsidRPr="00D3669E">
        <w:t>4.43t</w:t>
      </w:r>
      <w:r w:rsidRPr="00D3669E">
        <w:rPr>
          <w:rFonts w:hint="eastAsia"/>
        </w:rPr>
        <w:t>。</w:t>
      </w:r>
    </w:p>
    <w:p w14:paraId="044ACF1A" w14:textId="77777777" w:rsidR="008B58F6" w:rsidRPr="00D3669E" w:rsidRDefault="008B58F6" w:rsidP="00C129B3">
      <w:pPr>
        <w:pStyle w:val="01maintext"/>
      </w:pPr>
      <w:r w:rsidRPr="00D3669E">
        <w:rPr>
          <w:rFonts w:hint="eastAsia"/>
        </w:rPr>
        <w:t>项目运行期消耗的油料可就近购买，耗油总量相对较少，对当地油料供应市场基本无影响。</w:t>
      </w:r>
    </w:p>
    <w:p w14:paraId="44F7DDFB" w14:textId="77777777" w:rsidR="008B58F6" w:rsidRPr="00D3669E" w:rsidRDefault="008B58F6" w:rsidP="001B75E0">
      <w:pPr>
        <w:pStyle w:val="5"/>
        <w:spacing w:before="156" w:after="156"/>
      </w:pPr>
      <w:r w:rsidRPr="00D3669E">
        <w:t xml:space="preserve">14.3.2.4 </w:t>
      </w:r>
      <w:r w:rsidRPr="00D3669E">
        <w:rPr>
          <w:rFonts w:hint="eastAsia"/>
        </w:rPr>
        <w:t>运行期能耗指标分析</w:t>
      </w:r>
    </w:p>
    <w:p w14:paraId="740BAF3C" w14:textId="77777777" w:rsidR="008B58F6" w:rsidRPr="00D3669E" w:rsidRDefault="008B58F6" w:rsidP="00C129B3">
      <w:pPr>
        <w:pStyle w:val="01maintext"/>
      </w:pPr>
      <w:r w:rsidRPr="00D3669E">
        <w:rPr>
          <w:rFonts w:hint="eastAsia"/>
        </w:rPr>
        <w:t>本风电场运行期间年总用电量约</w:t>
      </w:r>
      <w:r w:rsidRPr="00D3669E">
        <w:t>486.48</w:t>
      </w:r>
      <w:r w:rsidRPr="00D3669E">
        <w:rPr>
          <w:rFonts w:hint="eastAsia"/>
        </w:rPr>
        <w:t>万</w:t>
      </w:r>
      <w:r w:rsidRPr="00D3669E">
        <w:t>kWh</w:t>
      </w:r>
      <w:r w:rsidRPr="00D3669E">
        <w:rPr>
          <w:rFonts w:hint="eastAsia"/>
        </w:rPr>
        <w:t>，约折合</w:t>
      </w:r>
      <w:r w:rsidRPr="00D3669E">
        <w:t>1557</w:t>
      </w:r>
      <w:r w:rsidRPr="00D3669E">
        <w:rPr>
          <w:rFonts w:hint="eastAsia"/>
        </w:rPr>
        <w:t>吨标准煤（等价值）；年耗汽油</w:t>
      </w:r>
      <w:r w:rsidRPr="00D3669E">
        <w:t>4.43</w:t>
      </w:r>
      <w:r w:rsidRPr="00D3669E">
        <w:rPr>
          <w:rFonts w:hint="eastAsia"/>
        </w:rPr>
        <w:t>吨，折合</w:t>
      </w:r>
      <w:r w:rsidRPr="00D3669E">
        <w:t>6.5</w:t>
      </w:r>
      <w:r w:rsidRPr="00D3669E">
        <w:rPr>
          <w:rFonts w:hint="eastAsia"/>
        </w:rPr>
        <w:t>吨标准煤。年综合能耗为</w:t>
      </w:r>
      <w:r w:rsidRPr="00D3669E">
        <w:t>1563</w:t>
      </w:r>
      <w:r w:rsidRPr="00D3669E">
        <w:rPr>
          <w:rFonts w:hint="eastAsia"/>
        </w:rPr>
        <w:t>吨标准煤（等价值）。</w:t>
      </w:r>
      <w:r w:rsidRPr="00D3669E">
        <w:t xml:space="preserve"> </w:t>
      </w:r>
    </w:p>
    <w:p w14:paraId="7F4E94D1" w14:textId="77777777" w:rsidR="008B58F6" w:rsidRPr="00D3669E" w:rsidRDefault="008B58F6" w:rsidP="00C129B3">
      <w:pPr>
        <w:pStyle w:val="01maintext"/>
      </w:pPr>
      <w:r w:rsidRPr="00D3669E">
        <w:rPr>
          <w:rFonts w:hint="eastAsia"/>
        </w:rPr>
        <w:t>单位产品综合能耗为</w:t>
      </w:r>
      <w:r w:rsidRPr="00D3669E">
        <w:t>5.763</w:t>
      </w:r>
      <w:r w:rsidRPr="00D3669E">
        <w:rPr>
          <w:rFonts w:hint="eastAsia"/>
        </w:rPr>
        <w:t>克标准煤</w:t>
      </w:r>
      <w:r w:rsidRPr="00D3669E">
        <w:t>/kWh</w:t>
      </w:r>
      <w:r w:rsidRPr="00D3669E">
        <w:rPr>
          <w:rFonts w:hint="eastAsia"/>
        </w:rPr>
        <w:t>（等价值），单位产值能耗为</w:t>
      </w:r>
      <w:r w:rsidRPr="00D3669E">
        <w:t>110.8</w:t>
      </w:r>
      <w:r w:rsidRPr="00D3669E">
        <w:rPr>
          <w:rFonts w:hint="eastAsia"/>
        </w:rPr>
        <w:t>千克标准煤</w:t>
      </w:r>
      <w:r w:rsidRPr="00D3669E">
        <w:t>/</w:t>
      </w:r>
      <w:r w:rsidRPr="00D3669E">
        <w:rPr>
          <w:rFonts w:hint="eastAsia"/>
        </w:rPr>
        <w:t>万元（等价值），综合场用电率为</w:t>
      </w:r>
      <w:r w:rsidRPr="00D3669E">
        <w:t>1.793%</w:t>
      </w:r>
      <w:r w:rsidRPr="00D3669E">
        <w:rPr>
          <w:rFonts w:hint="eastAsia"/>
        </w:rPr>
        <w:t>。</w:t>
      </w:r>
    </w:p>
    <w:p w14:paraId="04B0183B" w14:textId="77777777" w:rsidR="008B58F6" w:rsidRPr="00D3669E" w:rsidRDefault="008B58F6" w:rsidP="001B75E0">
      <w:pPr>
        <w:pStyle w:val="2"/>
        <w:spacing w:before="312" w:after="312"/>
      </w:pPr>
      <w:bookmarkStart w:id="516" w:name="_Toc451358885"/>
      <w:bookmarkStart w:id="517" w:name="_Toc408412135"/>
      <w:bookmarkStart w:id="518" w:name="_Toc405476994"/>
      <w:bookmarkStart w:id="519" w:name="_Toc367635008"/>
      <w:bookmarkStart w:id="520" w:name="_Toc367178234"/>
      <w:bookmarkStart w:id="521" w:name="_Toc321991245"/>
      <w:bookmarkStart w:id="522" w:name="_Toc293068452"/>
      <w:bookmarkStart w:id="523" w:name="_Toc288751202"/>
      <w:bookmarkStart w:id="524" w:name="_Toc288672737"/>
      <w:bookmarkStart w:id="525" w:name="_Toc277857264"/>
      <w:bookmarkStart w:id="526" w:name="_Toc277262624"/>
      <w:bookmarkStart w:id="527" w:name="_Toc508610617"/>
      <w:bookmarkStart w:id="528" w:name="_Toc6424364"/>
      <w:bookmarkStart w:id="529" w:name="_Toc23234012"/>
      <w:r w:rsidRPr="00D3669E">
        <w:lastRenderedPageBreak/>
        <w:t xml:space="preserve">14.4 </w:t>
      </w:r>
      <w:r w:rsidRPr="00D3669E">
        <w:rPr>
          <w:rFonts w:hint="eastAsia"/>
        </w:rPr>
        <w:t>主要节能降耗措施</w:t>
      </w:r>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r w:rsidRPr="00D3669E">
        <w:t xml:space="preserve"> </w:t>
      </w:r>
    </w:p>
    <w:p w14:paraId="729E3E1C" w14:textId="77777777" w:rsidR="008B58F6" w:rsidRPr="00D3669E" w:rsidRDefault="008B58F6" w:rsidP="001B75E0">
      <w:pPr>
        <w:pStyle w:val="3"/>
        <w:spacing w:before="156" w:after="156"/>
      </w:pPr>
      <w:r w:rsidRPr="00D3669E">
        <w:t>14.4.1</w:t>
      </w:r>
      <w:r w:rsidRPr="00D3669E">
        <w:rPr>
          <w:rFonts w:hint="eastAsia"/>
        </w:rPr>
        <w:t>建筑节能设计</w:t>
      </w:r>
    </w:p>
    <w:p w14:paraId="3BC1BE98" w14:textId="77777777" w:rsidR="008B58F6" w:rsidRPr="00D3669E" w:rsidRDefault="008B58F6" w:rsidP="00C129B3">
      <w:pPr>
        <w:pStyle w:val="01maintext"/>
      </w:pPr>
      <w:r w:rsidRPr="00D3669E">
        <w:rPr>
          <w:rFonts w:hint="eastAsia"/>
        </w:rPr>
        <w:t>建筑节能设计以生态环保意识为指导，强调人与自然共存，营造具有可持续发展精神文明特质的使用空间。利用各种适宜的手段来减少建筑能耗，满足节能和环保的要求。本项目建筑设计在满足冬季保温及部分夏季防热的前提下，设计考虑节能措施如下：</w:t>
      </w:r>
      <w:r w:rsidRPr="00D3669E">
        <w:t xml:space="preserve"> </w:t>
      </w:r>
    </w:p>
    <w:p w14:paraId="12B9A1F7" w14:textId="77777777" w:rsidR="008B58F6" w:rsidRPr="00D3669E" w:rsidRDefault="008B58F6" w:rsidP="00C129B3">
      <w:pPr>
        <w:pStyle w:val="01maintext"/>
      </w:pPr>
      <w:r w:rsidRPr="00D3669E">
        <w:t>1</w:t>
      </w:r>
      <w:r w:rsidRPr="00D3669E">
        <w:rPr>
          <w:rFonts w:hint="eastAsia"/>
        </w:rPr>
        <w:t>）提倡生态、节能与环保的设计，主体建筑采用中空低辐射节能玻璃外加保温隔热铝板的外墙构造，通过百叶有效地进行遮阳隔热，通过智能型节能系统，减少室内能耗，达到显著的节能效果。</w:t>
      </w:r>
    </w:p>
    <w:p w14:paraId="768744EA" w14:textId="77777777" w:rsidR="008B58F6" w:rsidRPr="00D3669E" w:rsidRDefault="008B58F6" w:rsidP="00C129B3">
      <w:pPr>
        <w:pStyle w:val="01maintext"/>
      </w:pPr>
      <w:r w:rsidRPr="00D3669E">
        <w:t>2</w:t>
      </w:r>
      <w:r w:rsidRPr="00D3669E">
        <w:rPr>
          <w:rFonts w:hint="eastAsia"/>
        </w:rPr>
        <w:t>）所有建筑材料尽可能使用低能耗材料，如用中、小型加气混凝土砌块代替烧结粘土砖；在满足节能规范最小开窗面积的前提下，本风电场建筑尽量减少门窗的面积，减少能耗散失。采用新型环保屋面防水材料和密闭性门窗，具有良好的保温隔热性能；尽量使用当地材料，节省运输能耗等。</w:t>
      </w:r>
    </w:p>
    <w:p w14:paraId="3E6BAA16" w14:textId="77777777" w:rsidR="008B58F6" w:rsidRPr="00D3669E" w:rsidRDefault="008B58F6" w:rsidP="001B75E0">
      <w:pPr>
        <w:pStyle w:val="3"/>
        <w:spacing w:before="156" w:after="156"/>
      </w:pPr>
      <w:r w:rsidRPr="00D3669E">
        <w:t xml:space="preserve">14.4.2 </w:t>
      </w:r>
      <w:r w:rsidRPr="00D3669E">
        <w:rPr>
          <w:rFonts w:hint="eastAsia"/>
        </w:rPr>
        <w:t>工程设计节能降耗措施</w:t>
      </w:r>
    </w:p>
    <w:p w14:paraId="4368E92E" w14:textId="77777777" w:rsidR="008B58F6" w:rsidRPr="00D3669E" w:rsidRDefault="008B58F6" w:rsidP="001B75E0">
      <w:pPr>
        <w:pStyle w:val="5"/>
        <w:spacing w:before="156" w:after="156"/>
      </w:pPr>
      <w:r w:rsidRPr="00D3669E">
        <w:t xml:space="preserve">14.4.2.1 </w:t>
      </w:r>
      <w:r w:rsidRPr="00D3669E">
        <w:rPr>
          <w:rFonts w:hint="eastAsia"/>
        </w:rPr>
        <w:t>电气设备节能降耗设计</w:t>
      </w:r>
    </w:p>
    <w:p w14:paraId="2AC665B9" w14:textId="77777777" w:rsidR="008B58F6" w:rsidRPr="00D3669E" w:rsidRDefault="008B58F6" w:rsidP="00C129B3">
      <w:pPr>
        <w:pStyle w:val="01maintext"/>
      </w:pPr>
      <w:r w:rsidRPr="00D3669E">
        <w:rPr>
          <w:rFonts w:hint="eastAsia"/>
        </w:rPr>
        <w:t>（</w:t>
      </w:r>
      <w:r w:rsidRPr="00D3669E">
        <w:t>1</w:t>
      </w:r>
      <w:r w:rsidRPr="00D3669E">
        <w:rPr>
          <w:rFonts w:hint="eastAsia"/>
        </w:rPr>
        <w:t>）风力发电机组</w:t>
      </w:r>
    </w:p>
    <w:p w14:paraId="18394626" w14:textId="77777777" w:rsidR="008B58F6" w:rsidRPr="00D3669E" w:rsidRDefault="008B58F6" w:rsidP="00C129B3">
      <w:pPr>
        <w:pStyle w:val="01maintext"/>
      </w:pPr>
      <w:r w:rsidRPr="00D3669E">
        <w:rPr>
          <w:rFonts w:hint="eastAsia"/>
        </w:rPr>
        <w:t>提高风机机舱保温散热性能，合理设定加热器启停温度；优化风机变桨控制策略，低风速时锁定桨距角；根据风资源情况修正偏航启动风速，降低偏航系统能耗，降低风机自用电。</w:t>
      </w:r>
    </w:p>
    <w:p w14:paraId="6844CE68" w14:textId="77777777" w:rsidR="008B58F6" w:rsidRPr="00D3669E" w:rsidRDefault="008B58F6" w:rsidP="00C129B3">
      <w:pPr>
        <w:pStyle w:val="01maintext"/>
      </w:pPr>
      <w:r w:rsidRPr="00D3669E">
        <w:rPr>
          <w:rFonts w:hint="eastAsia"/>
        </w:rPr>
        <w:t>（</w:t>
      </w:r>
      <w:r w:rsidRPr="00D3669E">
        <w:t>2</w:t>
      </w:r>
      <w:r w:rsidRPr="00D3669E">
        <w:rPr>
          <w:rFonts w:hint="eastAsia"/>
        </w:rPr>
        <w:t>）集电线路</w:t>
      </w:r>
    </w:p>
    <w:p w14:paraId="32AF6B3C" w14:textId="77777777" w:rsidR="008B58F6" w:rsidRPr="00D3669E" w:rsidRDefault="008B58F6" w:rsidP="00C129B3">
      <w:pPr>
        <w:pStyle w:val="01maintext"/>
      </w:pPr>
      <w:r w:rsidRPr="00D3669E">
        <w:rPr>
          <w:rFonts w:hint="eastAsia"/>
        </w:rPr>
        <w:t>集电线路设计方案应以减少线路损耗和电压损失为原则，在布置上尽量减少集电线路的长度，减少从风机到箱式变电站大电流电缆的长度，以减少电能损耗。在架空线和直埋电缆造价基本相当的前提下，尽可能采用直埋电缆。电缆按经济电流密度选择，以减少线路损耗。</w:t>
      </w:r>
    </w:p>
    <w:p w14:paraId="0EB1B584" w14:textId="77777777" w:rsidR="008B58F6" w:rsidRPr="00D3669E" w:rsidRDefault="008B58F6" w:rsidP="00C129B3">
      <w:pPr>
        <w:pStyle w:val="01maintext"/>
      </w:pPr>
      <w:r w:rsidRPr="00D3669E">
        <w:rPr>
          <w:rFonts w:hint="eastAsia"/>
        </w:rPr>
        <w:lastRenderedPageBreak/>
        <w:t>（</w:t>
      </w:r>
      <w:r w:rsidRPr="00D3669E">
        <w:t>3</w:t>
      </w:r>
      <w:r w:rsidRPr="00D3669E">
        <w:rPr>
          <w:rFonts w:hint="eastAsia"/>
        </w:rPr>
        <w:t>）变压器</w:t>
      </w:r>
    </w:p>
    <w:p w14:paraId="528D3ED3" w14:textId="77777777" w:rsidR="008B58F6" w:rsidRPr="00D3669E" w:rsidRDefault="008B58F6" w:rsidP="00C129B3">
      <w:pPr>
        <w:pStyle w:val="01maintext"/>
      </w:pPr>
      <w:r w:rsidRPr="00D3669E">
        <w:rPr>
          <w:rFonts w:hint="eastAsia"/>
        </w:rPr>
        <w:t>①主变压器选用油浸风冷三相双绕组分级绝缘有载调压升压变压器，有效降低变压器的空载损耗（铁损）和负载损耗（铜损），提高变压器效率。②风电场年等效满负荷小时数越低，达到最大出力的概率越小，主变压器可按《变压器负载导则》（</w:t>
      </w:r>
      <w:r w:rsidRPr="00D3669E">
        <w:t>GB/T1094.7-2008</w:t>
      </w:r>
      <w:r w:rsidRPr="00D3669E">
        <w:rPr>
          <w:rFonts w:hint="eastAsia"/>
        </w:rPr>
        <w:t>）的规定，根据风电场有功功率来选择主变压器额定容量。③箱式变压器选用</w:t>
      </w:r>
      <w:r w:rsidRPr="00D3669E">
        <w:t>11</w:t>
      </w:r>
      <w:r w:rsidRPr="00D3669E">
        <w:rPr>
          <w:rFonts w:hint="eastAsia"/>
        </w:rPr>
        <w:t>型或非晶合金卷绕铁芯的低损耗高效率节能型变压器，所有绕组采用高电导率无氧铜导体，有效降低损耗。</w:t>
      </w:r>
    </w:p>
    <w:p w14:paraId="0FB0157F" w14:textId="77777777" w:rsidR="008B58F6" w:rsidRPr="00D3669E" w:rsidRDefault="008B58F6" w:rsidP="00C129B3">
      <w:pPr>
        <w:pStyle w:val="01maintext"/>
      </w:pPr>
      <w:r w:rsidRPr="00D3669E">
        <w:rPr>
          <w:rFonts w:hint="eastAsia"/>
        </w:rPr>
        <w:t>（</w:t>
      </w:r>
      <w:r w:rsidRPr="00D3669E">
        <w:t>4</w:t>
      </w:r>
      <w:r w:rsidRPr="00D3669E">
        <w:rPr>
          <w:rFonts w:hint="eastAsia"/>
        </w:rPr>
        <w:t>）供配电系统</w:t>
      </w:r>
    </w:p>
    <w:p w14:paraId="713571BD" w14:textId="77777777" w:rsidR="008B58F6" w:rsidRPr="00D3669E" w:rsidRDefault="008B58F6" w:rsidP="00C129B3">
      <w:pPr>
        <w:pStyle w:val="01maintext"/>
      </w:pPr>
      <w:r w:rsidRPr="00D3669E">
        <w:rPr>
          <w:rFonts w:hint="eastAsia"/>
        </w:rPr>
        <w:t>风电场供配电系统设计是根据负荷容量，供电距离及分布，用电设备特点等因素考虑的，做到系统尽量简单可靠，操作方便。变电站应尽量靠近负荷中心，以缩短配电半径，减少线路损耗。合理选择变压器的容量和台数，以适应由于季节性造成的负荷变化时能够灵活投切变压器，实现经济运行，减少由于轻载运行造成的不必要的电能损耗。风电场在并网点的谐波电压畸变率不超过</w:t>
      </w:r>
      <w:r w:rsidRPr="00D3669E">
        <w:t>2%</w:t>
      </w:r>
      <w:r w:rsidRPr="00D3669E">
        <w:rPr>
          <w:rFonts w:hint="eastAsia"/>
        </w:rPr>
        <w:t>，配电系统采取消谐装置抑制谐波。选用节能型电力变压器，以减少变压器的自身损耗。变电站内设置静电电容器补偿，提高用电系统的功率因数。</w:t>
      </w:r>
    </w:p>
    <w:p w14:paraId="2A59603D" w14:textId="77777777" w:rsidR="008B58F6" w:rsidRPr="00D3669E" w:rsidRDefault="008B58F6" w:rsidP="00C129B3">
      <w:pPr>
        <w:pStyle w:val="01maintext"/>
      </w:pPr>
      <w:r w:rsidRPr="00D3669E">
        <w:rPr>
          <w:rFonts w:hint="eastAsia"/>
        </w:rPr>
        <w:t>（</w:t>
      </w:r>
      <w:r w:rsidRPr="00D3669E">
        <w:t>5</w:t>
      </w:r>
      <w:r w:rsidRPr="00D3669E">
        <w:rPr>
          <w:rFonts w:hint="eastAsia"/>
        </w:rPr>
        <w:t>）通风空调</w:t>
      </w:r>
    </w:p>
    <w:p w14:paraId="41CDD250" w14:textId="77777777" w:rsidR="008B58F6" w:rsidRPr="00D3669E" w:rsidRDefault="008B58F6" w:rsidP="00C129B3">
      <w:pPr>
        <w:pStyle w:val="01maintext"/>
      </w:pPr>
      <w:r w:rsidRPr="00D3669E">
        <w:rPr>
          <w:rFonts w:hint="eastAsia"/>
        </w:rPr>
        <w:t>通风系统采用计算机控制，可采用时间段自动控制，尽可能利用自然通风，本风电场按“无人值班”（少人值守）的运行方式设计，空调设备采用节能环保的变频空调，尽量做到人离机停。生活场所夏季室内空调温度设置不得低于</w:t>
      </w:r>
      <w:r w:rsidRPr="00D3669E">
        <w:t>26</w:t>
      </w:r>
      <w:r w:rsidRPr="00D3669E">
        <w:rPr>
          <w:rFonts w:hint="eastAsia"/>
        </w:rPr>
        <w:t>摄氏度、冬季室内空调温度设置不得高于</w:t>
      </w:r>
      <w:r w:rsidRPr="00D3669E">
        <w:t>20</w:t>
      </w:r>
      <w:r w:rsidRPr="00D3669E">
        <w:rPr>
          <w:rFonts w:hint="eastAsia"/>
        </w:rPr>
        <w:t>摄氏度。</w:t>
      </w:r>
    </w:p>
    <w:p w14:paraId="100A0BDA" w14:textId="77777777" w:rsidR="008B58F6" w:rsidRPr="00D3669E" w:rsidRDefault="008B58F6" w:rsidP="00C129B3">
      <w:pPr>
        <w:pStyle w:val="01maintext"/>
      </w:pPr>
      <w:r w:rsidRPr="00D3669E">
        <w:rPr>
          <w:rFonts w:hint="eastAsia"/>
        </w:rPr>
        <w:t>（</w:t>
      </w:r>
      <w:r w:rsidRPr="00D3669E">
        <w:t>6</w:t>
      </w:r>
      <w:r w:rsidRPr="00D3669E">
        <w:rPr>
          <w:rFonts w:hint="eastAsia"/>
        </w:rPr>
        <w:t>）照明系统</w:t>
      </w:r>
    </w:p>
    <w:p w14:paraId="6C7553EE" w14:textId="77777777" w:rsidR="008B58F6" w:rsidRPr="00D3669E" w:rsidRDefault="008B58F6" w:rsidP="00C129B3">
      <w:pPr>
        <w:pStyle w:val="01maintext"/>
      </w:pPr>
      <w:r w:rsidRPr="00D3669E">
        <w:rPr>
          <w:rFonts w:hint="eastAsia"/>
        </w:rPr>
        <w:t>本风电场充分利用自然光，尽量采用节能灯作为照明光源。选用新型高效节能型光源，该光源比传统普通照明节约电费</w:t>
      </w:r>
      <w:r w:rsidRPr="00D3669E">
        <w:t>70</w:t>
      </w:r>
      <w:r w:rsidRPr="00D3669E">
        <w:rPr>
          <w:rFonts w:hint="eastAsia"/>
        </w:rPr>
        <w:t>～</w:t>
      </w:r>
      <w:r w:rsidRPr="00D3669E">
        <w:t>80%</w:t>
      </w:r>
      <w:r w:rsidRPr="00D3669E">
        <w:rPr>
          <w:rFonts w:hint="eastAsia"/>
        </w:rPr>
        <w:t>，光源寿命比普通光源高</w:t>
      </w:r>
      <w:r w:rsidRPr="00D3669E">
        <w:t>30</w:t>
      </w:r>
      <w:r w:rsidRPr="00D3669E">
        <w:rPr>
          <w:rFonts w:hint="eastAsia"/>
        </w:rPr>
        <w:t>倍以上；采用电子式镇流器及新型优质材料的反射器、在不同的场合选用先进合理的灯具，以达到节约照明用电目的。对不需要长期照明的场所，设置照明开关，做到人走灯灭。对主要照明场所，如主控制室、继保室等应采用灯具交叉布置，</w:t>
      </w:r>
      <w:r w:rsidRPr="00D3669E">
        <w:rPr>
          <w:rFonts w:hint="eastAsia"/>
        </w:rPr>
        <w:lastRenderedPageBreak/>
        <w:t>分组控制。根据照明使用场所采取分区控制灯光，走道采用节能灯，楼梯采用声光开关，以达到节约照明用电的目的。</w:t>
      </w:r>
      <w:r w:rsidRPr="00D3669E">
        <w:t xml:space="preserve"> </w:t>
      </w:r>
    </w:p>
    <w:p w14:paraId="6C21B1F7" w14:textId="77777777" w:rsidR="008B58F6" w:rsidRPr="00D3669E" w:rsidRDefault="008B58F6" w:rsidP="001B75E0">
      <w:pPr>
        <w:pStyle w:val="5"/>
        <w:spacing w:before="156" w:after="156"/>
      </w:pPr>
      <w:r w:rsidRPr="00D3669E">
        <w:t xml:space="preserve">14.4.2.2 </w:t>
      </w:r>
      <w:r w:rsidRPr="00D3669E">
        <w:rPr>
          <w:rFonts w:hint="eastAsia"/>
        </w:rPr>
        <w:t>节水措施</w:t>
      </w:r>
      <w:r w:rsidRPr="00D3669E">
        <w:t xml:space="preserve"> </w:t>
      </w:r>
    </w:p>
    <w:p w14:paraId="63B54F22" w14:textId="77777777" w:rsidR="008B58F6" w:rsidRPr="00D3669E" w:rsidRDefault="008B58F6" w:rsidP="00C129B3">
      <w:pPr>
        <w:pStyle w:val="01maintext"/>
      </w:pPr>
      <w:r w:rsidRPr="00D3669E">
        <w:rPr>
          <w:rFonts w:hint="eastAsia"/>
        </w:rPr>
        <w:t>本风电场提倡节约用水，废水利用，以节约水资源。生活污水经处理后用于道路、绿地植被的浇洒及车辆等清洗用水。变电站设置环保型卫生间，供水设备采用节能环保的变频水泵，采用节水型卫生器具，装设计量水表，减少供水量，同时也减少供水能耗。</w:t>
      </w:r>
    </w:p>
    <w:p w14:paraId="3DA9B5AD" w14:textId="77777777" w:rsidR="008B58F6" w:rsidRPr="00D3669E" w:rsidRDefault="008B58F6" w:rsidP="001B75E0">
      <w:pPr>
        <w:pStyle w:val="5"/>
        <w:spacing w:before="156" w:after="156"/>
      </w:pPr>
      <w:r w:rsidRPr="00D3669E">
        <w:t xml:space="preserve">14.4.2.3 </w:t>
      </w:r>
      <w:r w:rsidRPr="00D3669E">
        <w:rPr>
          <w:rFonts w:hint="eastAsia"/>
        </w:rPr>
        <w:t>节油措施</w:t>
      </w:r>
      <w:r w:rsidRPr="00D3669E">
        <w:t xml:space="preserve"> </w:t>
      </w:r>
    </w:p>
    <w:p w14:paraId="32AB7E06" w14:textId="77777777" w:rsidR="008B58F6" w:rsidRPr="00D3669E" w:rsidRDefault="008B58F6" w:rsidP="00C129B3">
      <w:pPr>
        <w:pStyle w:val="01maintext"/>
      </w:pPr>
      <w:r w:rsidRPr="00D3669E">
        <w:rPr>
          <w:rFonts w:hint="eastAsia"/>
        </w:rPr>
        <w:t>场内交通加强组织管理及道路维护，确保道路畅通，使车辆能按设计时速行驶，减少堵车、停车、刹车，从而节约燃油。加强柴油发电机的保养，不超负荷运行，定期检查，及时修理。</w:t>
      </w:r>
    </w:p>
    <w:p w14:paraId="780E6D4A" w14:textId="77777777" w:rsidR="008B58F6" w:rsidRPr="00D3669E" w:rsidRDefault="008B58F6" w:rsidP="001B75E0">
      <w:pPr>
        <w:pStyle w:val="3"/>
        <w:spacing w:before="156" w:after="156"/>
      </w:pPr>
      <w:r w:rsidRPr="00D3669E">
        <w:t xml:space="preserve">14.4.3 </w:t>
      </w:r>
      <w:r w:rsidRPr="00D3669E">
        <w:rPr>
          <w:rFonts w:hint="eastAsia"/>
        </w:rPr>
        <w:t>工程施工技术及节能降耗措施</w:t>
      </w:r>
      <w:r w:rsidRPr="00D3669E">
        <w:t xml:space="preserve"> </w:t>
      </w:r>
    </w:p>
    <w:p w14:paraId="5C83AA2A" w14:textId="77777777" w:rsidR="008B58F6" w:rsidRPr="00D3669E" w:rsidRDefault="008B58F6" w:rsidP="00C129B3">
      <w:pPr>
        <w:pStyle w:val="01maintext"/>
      </w:pPr>
      <w:r w:rsidRPr="00D3669E">
        <w:rPr>
          <w:rFonts w:hint="eastAsia"/>
        </w:rPr>
        <w:t>本工程施工时间长，能源消耗较大。在工程设计方案比较中，首选了施工方法可行、施工设备先进（耗能低）、经济指标最优的方案。在设计过程中，综合运用各种手段促进节约使用和合理利用资源，施工进度上合理调度、合理安排施工时间和秩序，削减高峰，使施工强度达到均衡性，以降低对能源的消耗，其节能降耗措施主要体现在以下几个方面：</w:t>
      </w:r>
    </w:p>
    <w:p w14:paraId="4223F7E2" w14:textId="77777777" w:rsidR="008B58F6" w:rsidRPr="00D3669E" w:rsidRDefault="008B58F6" w:rsidP="00C129B3">
      <w:pPr>
        <w:pStyle w:val="01maintext"/>
      </w:pPr>
      <w:r w:rsidRPr="00D3669E">
        <w:rPr>
          <w:rFonts w:hint="eastAsia"/>
        </w:rPr>
        <w:t>（</w:t>
      </w:r>
      <w:r w:rsidRPr="00D3669E">
        <w:t>1</w:t>
      </w:r>
      <w:r w:rsidRPr="00D3669E">
        <w:rPr>
          <w:rFonts w:hint="eastAsia"/>
        </w:rPr>
        <w:t>）工程施工节能降耗措施</w:t>
      </w:r>
    </w:p>
    <w:p w14:paraId="78E95EC8" w14:textId="77777777" w:rsidR="008B58F6" w:rsidRPr="00D3669E" w:rsidRDefault="008B58F6" w:rsidP="00C129B3">
      <w:pPr>
        <w:pStyle w:val="01maintext"/>
      </w:pPr>
      <w:r w:rsidRPr="00D3669E">
        <w:rPr>
          <w:rFonts w:hint="eastAsia"/>
        </w:rPr>
        <w:t>工程施工关键在于开采和运输环节降低能耗，设计过程中重点统筹考虑土石方平衡，合理规划用料，以最终达到降低能源消耗的目的。</w:t>
      </w:r>
      <w:r w:rsidRPr="00D3669E">
        <w:t xml:space="preserve"> </w:t>
      </w:r>
    </w:p>
    <w:p w14:paraId="2BE61C03" w14:textId="77777777" w:rsidR="008B58F6" w:rsidRPr="00D3669E" w:rsidRDefault="008B58F6" w:rsidP="00C129B3">
      <w:pPr>
        <w:pStyle w:val="01maintext"/>
      </w:pPr>
      <w:r w:rsidRPr="00D3669E">
        <w:rPr>
          <w:rFonts w:hint="eastAsia"/>
        </w:rPr>
        <w:t>主体工程施工中选择常规及低能耗的施工设备，减少开挖运输中的能耗，减少渣场的占地面积及运输的能量消耗，同时使外部环境的破坏最小。</w:t>
      </w:r>
      <w:r w:rsidRPr="00D3669E">
        <w:t xml:space="preserve"> </w:t>
      </w:r>
    </w:p>
    <w:p w14:paraId="35CD7495" w14:textId="77777777" w:rsidR="008B58F6" w:rsidRPr="00D3669E" w:rsidRDefault="008B58F6" w:rsidP="00C129B3">
      <w:pPr>
        <w:pStyle w:val="01maintext"/>
      </w:pPr>
      <w:r w:rsidRPr="00D3669E">
        <w:rPr>
          <w:rFonts w:hint="eastAsia"/>
        </w:rPr>
        <w:t>（</w:t>
      </w:r>
      <w:r w:rsidRPr="00D3669E">
        <w:t>2</w:t>
      </w:r>
      <w:r w:rsidRPr="00D3669E">
        <w:rPr>
          <w:rFonts w:hint="eastAsia"/>
        </w:rPr>
        <w:t>）施工工厂节能降耗措施</w:t>
      </w:r>
      <w:r w:rsidRPr="00D3669E">
        <w:t xml:space="preserve"> </w:t>
      </w:r>
    </w:p>
    <w:p w14:paraId="25FE5BA3" w14:textId="77777777" w:rsidR="008B58F6" w:rsidRPr="00D3669E" w:rsidRDefault="008B58F6" w:rsidP="00C129B3">
      <w:pPr>
        <w:pStyle w:val="01maintext"/>
      </w:pPr>
      <w:r w:rsidRPr="00D3669E">
        <w:rPr>
          <w:rFonts w:hint="eastAsia"/>
        </w:rPr>
        <w:t>充分利用地方资源，减少综合加工厂的设置规模，从而减少了加工和机修设</w:t>
      </w:r>
      <w:r w:rsidRPr="00D3669E">
        <w:rPr>
          <w:rFonts w:hint="eastAsia"/>
        </w:rPr>
        <w:lastRenderedPageBreak/>
        <w:t>备配置数量。在选择设备时，考虑选用新型节能设备。</w:t>
      </w:r>
      <w:r w:rsidRPr="00D3669E">
        <w:t xml:space="preserve"> </w:t>
      </w:r>
    </w:p>
    <w:p w14:paraId="2A0E3816" w14:textId="77777777" w:rsidR="008B58F6" w:rsidRPr="00D3669E" w:rsidRDefault="008B58F6" w:rsidP="00C129B3">
      <w:pPr>
        <w:pStyle w:val="01maintext"/>
      </w:pPr>
      <w:r w:rsidRPr="00D3669E">
        <w:rPr>
          <w:rFonts w:hint="eastAsia"/>
        </w:rPr>
        <w:t>（</w:t>
      </w:r>
      <w:r w:rsidRPr="00D3669E">
        <w:t>3</w:t>
      </w:r>
      <w:r w:rsidRPr="00D3669E">
        <w:rPr>
          <w:rFonts w:hint="eastAsia"/>
        </w:rPr>
        <w:t>）施工临时建筑及营地节能降耗措施</w:t>
      </w:r>
      <w:r w:rsidRPr="00D3669E">
        <w:t xml:space="preserve"> </w:t>
      </w:r>
    </w:p>
    <w:p w14:paraId="7E8A5C7C" w14:textId="77777777" w:rsidR="008B58F6" w:rsidRPr="00D3669E" w:rsidRDefault="008B58F6" w:rsidP="00C129B3">
      <w:pPr>
        <w:pStyle w:val="01maintext"/>
      </w:pPr>
      <w:r w:rsidRPr="00D3669E">
        <w:rPr>
          <w:rFonts w:hint="eastAsia"/>
        </w:rPr>
        <w:t>因地制宜，结合场地状况布置建筑物及临时设施，尽量减小场地面积，减少土石方开挖，合理利用土地资源，贯彻节地理念。</w:t>
      </w:r>
      <w:r w:rsidRPr="00D3669E">
        <w:t xml:space="preserve"> </w:t>
      </w:r>
    </w:p>
    <w:p w14:paraId="1D0AFF9A" w14:textId="77777777" w:rsidR="008B58F6" w:rsidRPr="00D3669E" w:rsidRDefault="008B58F6" w:rsidP="00C129B3">
      <w:pPr>
        <w:pStyle w:val="01maintext"/>
      </w:pPr>
      <w:r w:rsidRPr="00D3669E">
        <w:rPr>
          <w:rFonts w:hint="eastAsia"/>
        </w:rPr>
        <w:t>（</w:t>
      </w:r>
      <w:r w:rsidRPr="00D3669E">
        <w:t>4</w:t>
      </w:r>
      <w:r w:rsidRPr="00D3669E">
        <w:rPr>
          <w:rFonts w:hint="eastAsia"/>
        </w:rPr>
        <w:t>）施工期污废水处理减排设计</w:t>
      </w:r>
      <w:r w:rsidRPr="00D3669E">
        <w:t xml:space="preserve"> </w:t>
      </w:r>
    </w:p>
    <w:p w14:paraId="49FC88D7" w14:textId="77777777" w:rsidR="008B58F6" w:rsidRPr="00D3669E" w:rsidRDefault="008B58F6" w:rsidP="00C129B3">
      <w:pPr>
        <w:pStyle w:val="01maintext"/>
      </w:pPr>
      <w:r w:rsidRPr="00D3669E">
        <w:rPr>
          <w:rFonts w:hint="eastAsia"/>
        </w:rPr>
        <w:t>风电场施工期生产废水主要为施工工厂废水。从减排出发，生产废水经处理达到相应回用水标准后回用，生活污水经处理达标后排放。根据工程分析确定的施工期污废水主要污染物特征，对不同的污废水采取因地制宜、分别治理的方式，在各污废水排放口分别设置水处理设施，在临时施工场地四周设置排水沟。严格按照</w:t>
      </w:r>
      <w:r w:rsidRPr="00D3669E">
        <w:t>“</w:t>
      </w:r>
      <w:r w:rsidRPr="00D3669E">
        <w:rPr>
          <w:rFonts w:hint="eastAsia"/>
        </w:rPr>
        <w:t>三同时</w:t>
      </w:r>
      <w:r w:rsidRPr="00D3669E">
        <w:t>”</w:t>
      </w:r>
      <w:r w:rsidRPr="00D3669E">
        <w:rPr>
          <w:rFonts w:hint="eastAsia"/>
        </w:rPr>
        <w:t>要求，保证施工期废水处理系统的有效运行。</w:t>
      </w:r>
    </w:p>
    <w:p w14:paraId="781A8E66" w14:textId="77777777" w:rsidR="008B58F6" w:rsidRPr="00D3669E" w:rsidRDefault="008B58F6" w:rsidP="001B75E0">
      <w:pPr>
        <w:pStyle w:val="3"/>
        <w:spacing w:before="156" w:after="156"/>
      </w:pPr>
      <w:r w:rsidRPr="00D3669E">
        <w:t xml:space="preserve">14.4.4 </w:t>
      </w:r>
      <w:r w:rsidRPr="00D3669E">
        <w:rPr>
          <w:rFonts w:hint="eastAsia"/>
        </w:rPr>
        <w:t>建设管理的节能措施建议</w:t>
      </w:r>
    </w:p>
    <w:p w14:paraId="2DD5C748" w14:textId="77777777" w:rsidR="008B58F6" w:rsidRPr="00D3669E" w:rsidRDefault="008B58F6" w:rsidP="00C129B3">
      <w:pPr>
        <w:pStyle w:val="01maintext"/>
      </w:pPr>
      <w:r w:rsidRPr="00D3669E">
        <w:rPr>
          <w:rFonts w:hint="eastAsia"/>
        </w:rPr>
        <w:t>本工程主要以发电为主，能源消耗主要为施工期的能源消耗和运行期的能源损耗。根据本工程施工期和运行期的特点，建议在施工期和运行期的管理过程中可采取如下节能措施：</w:t>
      </w:r>
    </w:p>
    <w:p w14:paraId="7D4AE21B" w14:textId="77777777" w:rsidR="008B58F6" w:rsidRPr="00D3669E" w:rsidRDefault="008B58F6" w:rsidP="00C129B3">
      <w:pPr>
        <w:pStyle w:val="01maintext"/>
      </w:pPr>
      <w:r w:rsidRPr="00D3669E">
        <w:rPr>
          <w:rFonts w:hint="eastAsia"/>
        </w:rPr>
        <w:t>（</w:t>
      </w:r>
      <w:r w:rsidRPr="00D3669E">
        <w:t>1</w:t>
      </w:r>
      <w:r w:rsidRPr="00D3669E">
        <w:rPr>
          <w:rFonts w:hint="eastAsia"/>
        </w:rPr>
        <w:t>）施工期节能管理措施</w:t>
      </w:r>
      <w:r w:rsidRPr="00D3669E">
        <w:t xml:space="preserve"> </w:t>
      </w:r>
    </w:p>
    <w:p w14:paraId="3CD1148E" w14:textId="77777777" w:rsidR="008B58F6" w:rsidRPr="00D3669E" w:rsidRDefault="008B58F6" w:rsidP="00C129B3">
      <w:pPr>
        <w:pStyle w:val="01maintext"/>
      </w:pPr>
      <w:r w:rsidRPr="00D3669E">
        <w:rPr>
          <w:rFonts w:hint="eastAsia"/>
        </w:rPr>
        <w:t>在施工期应制定能源管理措施和制度、防止能源无谓消耗；应对进场施工人员加强宣传，强化节能意识，注重成本节约；应对施工设备制定和工程施工特点相符合的能耗指标和标准、严格控制能源消耗；应加强对能源储存的安全防护、防止能源损失；应合理安排施工次序，做好施工设备的维护管理和优化调度。</w:t>
      </w:r>
    </w:p>
    <w:p w14:paraId="3C0E510C" w14:textId="77777777" w:rsidR="008B58F6" w:rsidRPr="00D3669E" w:rsidRDefault="008B58F6" w:rsidP="00C129B3">
      <w:pPr>
        <w:pStyle w:val="01maintext"/>
      </w:pPr>
      <w:r w:rsidRPr="00D3669E">
        <w:rPr>
          <w:rFonts w:hint="eastAsia"/>
        </w:rPr>
        <w:t>（</w:t>
      </w:r>
      <w:r w:rsidRPr="00D3669E">
        <w:t>2</w:t>
      </w:r>
      <w:r w:rsidRPr="00D3669E">
        <w:rPr>
          <w:rFonts w:hint="eastAsia"/>
        </w:rPr>
        <w:t>）运行期节能管理措施</w:t>
      </w:r>
      <w:r w:rsidRPr="00D3669E">
        <w:t xml:space="preserve"> </w:t>
      </w:r>
    </w:p>
    <w:p w14:paraId="0C47FB73" w14:textId="77777777" w:rsidR="008B58F6" w:rsidRPr="00D3669E" w:rsidRDefault="008B58F6" w:rsidP="00C129B3">
      <w:pPr>
        <w:pStyle w:val="01maintext"/>
      </w:pPr>
      <w:r w:rsidRPr="00D3669E">
        <w:rPr>
          <w:rFonts w:hint="eastAsia"/>
        </w:rPr>
        <w:t>运行期应对各耗能设备制定相应的能源消耗管理措施和制度，按照《能源管理体系要求》、《用能单位能源计量器具配备和管理通则》的标准，建立能源计量管理体系，形成文件，并保持和持续改进其有效性。建立、保持和使用文件化的程序来规范能源计量人员行为，设专人负责能源计量器具的管理。建立能源统计制度，按规定做好各项能源指标的统计、监测。</w:t>
      </w:r>
    </w:p>
    <w:p w14:paraId="40862632" w14:textId="77777777" w:rsidR="008B58F6" w:rsidRPr="00D3669E" w:rsidRDefault="008B58F6" w:rsidP="00C129B3">
      <w:pPr>
        <w:pStyle w:val="01maintext"/>
      </w:pPr>
      <w:r w:rsidRPr="00D3669E">
        <w:rPr>
          <w:rFonts w:hint="eastAsia"/>
        </w:rPr>
        <w:lastRenderedPageBreak/>
        <w:t>能源计量器具的配备率和准确度要达到《用能单位能源计量器具配备和管理通则》的要求。根据用能情况分别对电、油等能源的进出用能单位、进出主要次级用能单位、主要用能设备分别配备计量器具。进入风电场（用能单位）所有外购能源进行一级计量，各部门（次级用能单位）入口设置二级计量，从而实现风电场分项计量体系。对安装容量大于等于</w:t>
      </w:r>
      <w:r w:rsidRPr="00D3669E">
        <w:t>100kW</w:t>
      </w:r>
      <w:r w:rsidRPr="00D3669E">
        <w:rPr>
          <w:rFonts w:hint="eastAsia"/>
        </w:rPr>
        <w:t>的用电设备组，配备单独计量器具。一、二级计量器具配备率达到</w:t>
      </w:r>
      <w:r w:rsidRPr="00D3669E">
        <w:t>100%</w:t>
      </w:r>
      <w:r w:rsidRPr="00D3669E">
        <w:rPr>
          <w:rFonts w:hint="eastAsia"/>
        </w:rPr>
        <w:t>，计量率</w:t>
      </w:r>
      <w:r w:rsidRPr="00D3669E">
        <w:t>100%</w:t>
      </w:r>
      <w:r w:rsidRPr="00D3669E">
        <w:rPr>
          <w:rFonts w:hint="eastAsia"/>
        </w:rPr>
        <w:t>，完好率</w:t>
      </w:r>
      <w:r w:rsidRPr="00D3669E">
        <w:t>100%</w:t>
      </w:r>
      <w:r w:rsidRPr="00D3669E">
        <w:rPr>
          <w:rFonts w:hint="eastAsia"/>
        </w:rPr>
        <w:t>。</w:t>
      </w:r>
    </w:p>
    <w:p w14:paraId="75742793" w14:textId="77777777" w:rsidR="008B58F6" w:rsidRPr="00D3669E" w:rsidRDefault="008B58F6" w:rsidP="00C129B3">
      <w:pPr>
        <w:pStyle w:val="01maintext"/>
      </w:pPr>
      <w:r w:rsidRPr="00D3669E">
        <w:rPr>
          <w:rFonts w:hint="eastAsia"/>
        </w:rPr>
        <w:t>建立能源统计制度，按规定做好各项能源和污染物指标统计、监测，按时报送数据。并对各项数据进行质量控制，加强统计检查和巡查，确保各项数据的真实、准确。严禁随意修改统计数据，杜绝谎报、瞒报，确保考核工作的客观性、公正性和严肃性。各部门制定节能降耗年度工作目标和计划，检查总结计划执行情况。制定岗位责任制，并层层落实。对上级下达的各种能耗计划考核指标，严格考核，并计算出能源成本和费用情况，及时回馈上报。</w:t>
      </w:r>
    </w:p>
    <w:p w14:paraId="041F2353" w14:textId="77777777" w:rsidR="008B58F6" w:rsidRPr="00D3669E" w:rsidRDefault="008B58F6" w:rsidP="001B75E0">
      <w:pPr>
        <w:pStyle w:val="2"/>
        <w:spacing w:before="312" w:after="312"/>
      </w:pPr>
      <w:bookmarkStart w:id="530" w:name="_Toc451358886"/>
      <w:bookmarkStart w:id="531" w:name="_Toc408412136"/>
      <w:bookmarkStart w:id="532" w:name="_Toc405476995"/>
      <w:bookmarkStart w:id="533" w:name="_Toc508610618"/>
      <w:bookmarkStart w:id="534" w:name="_Toc6424365"/>
      <w:bookmarkStart w:id="535" w:name="_Toc23234013"/>
      <w:r w:rsidRPr="00D3669E">
        <w:t xml:space="preserve">14.5 </w:t>
      </w:r>
      <w:r w:rsidRPr="00D3669E">
        <w:rPr>
          <w:rFonts w:hint="eastAsia"/>
        </w:rPr>
        <w:t>节能降耗效益分析</w:t>
      </w:r>
      <w:bookmarkEnd w:id="530"/>
      <w:bookmarkEnd w:id="531"/>
      <w:bookmarkEnd w:id="532"/>
      <w:bookmarkEnd w:id="533"/>
      <w:r w:rsidRPr="00D3669E">
        <w:rPr>
          <w:rFonts w:hint="eastAsia"/>
        </w:rPr>
        <w:t>及结论</w:t>
      </w:r>
      <w:bookmarkEnd w:id="534"/>
      <w:bookmarkEnd w:id="535"/>
    </w:p>
    <w:p w14:paraId="399AD070" w14:textId="77777777" w:rsidR="008B58F6" w:rsidRPr="00D3669E" w:rsidRDefault="008B58F6" w:rsidP="001B75E0">
      <w:pPr>
        <w:pStyle w:val="3"/>
        <w:spacing w:before="156" w:after="156"/>
      </w:pPr>
      <w:r w:rsidRPr="00D3669E">
        <w:t>14.5.1</w:t>
      </w:r>
      <w:r w:rsidRPr="00D3669E">
        <w:rPr>
          <w:rFonts w:hint="eastAsia"/>
        </w:rPr>
        <w:t>节能降耗效益分析</w:t>
      </w:r>
    </w:p>
    <w:p w14:paraId="033B35C1" w14:textId="77777777" w:rsidR="008B58F6" w:rsidRPr="00D3669E" w:rsidRDefault="008B58F6" w:rsidP="00C129B3">
      <w:pPr>
        <w:pStyle w:val="01maintext"/>
      </w:pPr>
      <w:r w:rsidRPr="00D3669E">
        <w:rPr>
          <w:rFonts w:hint="eastAsia"/>
        </w:rPr>
        <w:t>本风电场运行过程中利用风能产生电能，不耗费煤炭、石油等常规一次能源，风电场的建设符合可持续发展的原则。</w:t>
      </w:r>
    </w:p>
    <w:p w14:paraId="1189D128" w14:textId="77777777" w:rsidR="008B58F6" w:rsidRPr="00D3669E" w:rsidRDefault="008B58F6" w:rsidP="00C129B3">
      <w:pPr>
        <w:pStyle w:val="01maintext"/>
      </w:pPr>
      <w:r w:rsidRPr="00D3669E">
        <w:rPr>
          <w:rFonts w:hint="eastAsia"/>
        </w:rPr>
        <w:t>风电场总装机容量</w:t>
      </w:r>
      <w:r w:rsidRPr="00D3669E">
        <w:t>70MW</w:t>
      </w:r>
      <w:r w:rsidRPr="00D3669E">
        <w:rPr>
          <w:rFonts w:hint="eastAsia"/>
        </w:rPr>
        <w:t>，预计建成投产后年上网电量为</w:t>
      </w:r>
      <w:r w:rsidRPr="00D3669E">
        <w:t>14627.9</w:t>
      </w:r>
      <w:r w:rsidRPr="00D3669E">
        <w:t>万</w:t>
      </w:r>
      <w:r w:rsidRPr="00D3669E">
        <w:t>kWh</w:t>
      </w:r>
      <w:r w:rsidRPr="00D3669E">
        <w:rPr>
          <w:rFonts w:hint="eastAsia"/>
        </w:rPr>
        <w:t>，与同等规模火电厂相比，每年可节约标准煤</w:t>
      </w:r>
      <w:r w:rsidRPr="00D3669E">
        <w:t>4.68</w:t>
      </w:r>
      <w:r w:rsidRPr="00D3669E">
        <w:rPr>
          <w:rFonts w:hint="eastAsia"/>
        </w:rPr>
        <w:t>万</w:t>
      </w:r>
      <w:r w:rsidRPr="00D3669E">
        <w:t>t</w:t>
      </w:r>
      <w:r w:rsidRPr="00D3669E">
        <w:rPr>
          <w:rFonts w:hint="eastAsia"/>
        </w:rPr>
        <w:t>，可减少排放温室效应气体</w:t>
      </w:r>
      <w:r w:rsidRPr="00D3669E">
        <w:t>CO</w:t>
      </w:r>
      <w:r w:rsidRPr="00D3669E">
        <w:rPr>
          <w:vertAlign w:val="subscript"/>
        </w:rPr>
        <w:t>2</w:t>
      </w:r>
      <w:r w:rsidRPr="00D3669E">
        <w:t>11.67</w:t>
      </w:r>
      <w:r w:rsidRPr="00D3669E">
        <w:rPr>
          <w:rFonts w:hint="eastAsia"/>
        </w:rPr>
        <w:t>万</w:t>
      </w:r>
      <w:r w:rsidRPr="00D3669E">
        <w:t>t</w:t>
      </w:r>
      <w:r w:rsidRPr="00D3669E">
        <w:rPr>
          <w:rFonts w:hint="eastAsia"/>
        </w:rPr>
        <w:t>，减少排放烟尘</w:t>
      </w:r>
      <w:r w:rsidRPr="00D3669E">
        <w:t>3.23</w:t>
      </w:r>
      <w:r w:rsidRPr="00D3669E">
        <w:t>万</w:t>
      </w:r>
      <w:r w:rsidRPr="00D3669E">
        <w:t>t</w:t>
      </w:r>
      <w:r w:rsidRPr="00D3669E">
        <w:rPr>
          <w:rFonts w:hint="eastAsia"/>
        </w:rPr>
        <w:t>，减少其他废气排放：</w:t>
      </w:r>
      <w:r w:rsidRPr="00D3669E">
        <w:t>SO</w:t>
      </w:r>
      <w:r w:rsidRPr="00D3669E">
        <w:rPr>
          <w:vertAlign w:val="subscript"/>
        </w:rPr>
        <w:t>2</w:t>
      </w:r>
      <w:r w:rsidRPr="00D3669E">
        <w:t>3511t</w:t>
      </w:r>
      <w:r w:rsidRPr="00D3669E">
        <w:rPr>
          <w:rFonts w:hint="eastAsia"/>
        </w:rPr>
        <w:t>，</w:t>
      </w:r>
      <w:r w:rsidRPr="00D3669E">
        <w:t>NO</w:t>
      </w:r>
      <w:r w:rsidRPr="00D3669E">
        <w:rPr>
          <w:vertAlign w:val="subscript"/>
        </w:rPr>
        <w:t>x</w:t>
      </w:r>
      <w:r w:rsidRPr="00D3669E">
        <w:t>1755t</w:t>
      </w:r>
      <w:r w:rsidRPr="00D3669E">
        <w:rPr>
          <w:rFonts w:hint="eastAsia"/>
        </w:rPr>
        <w:t>。此外，每年还可节约用水，并减少相应的废水排放和温排水。</w:t>
      </w:r>
    </w:p>
    <w:p w14:paraId="6F29AD2B" w14:textId="77777777" w:rsidR="008B58F6" w:rsidRPr="00D3669E" w:rsidRDefault="008B58F6" w:rsidP="00C129B3">
      <w:pPr>
        <w:pStyle w:val="01maintext"/>
      </w:pPr>
      <w:r w:rsidRPr="00D3669E">
        <w:rPr>
          <w:rFonts w:hint="eastAsia"/>
        </w:rPr>
        <w:t>可见，风电场的建设对于当地的环境保护、减少大气污染具有积极的作用，节能与环境效益显著。</w:t>
      </w:r>
    </w:p>
    <w:p w14:paraId="2CE53FF6" w14:textId="77777777" w:rsidR="008B58F6" w:rsidRPr="00D3669E" w:rsidRDefault="008B58F6" w:rsidP="001B75E0">
      <w:pPr>
        <w:pStyle w:val="3"/>
        <w:spacing w:before="156" w:after="156"/>
      </w:pPr>
      <w:r w:rsidRPr="00D3669E">
        <w:t xml:space="preserve">14.5.2 </w:t>
      </w:r>
      <w:r w:rsidRPr="00D3669E">
        <w:rPr>
          <w:rFonts w:hint="eastAsia"/>
        </w:rPr>
        <w:t>结论</w:t>
      </w:r>
    </w:p>
    <w:p w14:paraId="71D38539" w14:textId="77777777" w:rsidR="008B58F6" w:rsidRPr="00D3669E" w:rsidRDefault="008B58F6" w:rsidP="00C129B3">
      <w:pPr>
        <w:pStyle w:val="01maintext"/>
      </w:pPr>
      <w:r w:rsidRPr="00D3669E">
        <w:rPr>
          <w:rFonts w:hint="eastAsia"/>
        </w:rPr>
        <w:t>本风电场采取方法可行、布置合理、设备先进的施工方案，工程建设及运行</w:t>
      </w:r>
      <w:r w:rsidRPr="00D3669E">
        <w:rPr>
          <w:rFonts w:hint="eastAsia"/>
        </w:rPr>
        <w:lastRenderedPageBreak/>
        <w:t>过程中主要采取建筑、电气等专业的节能技术措施，并采取措施节约钢材、水泥等主要原材料。</w:t>
      </w:r>
    </w:p>
    <w:p w14:paraId="5AAAD923" w14:textId="77777777" w:rsidR="008B58F6" w:rsidRPr="00D3669E" w:rsidRDefault="008B58F6" w:rsidP="00C129B3">
      <w:pPr>
        <w:pStyle w:val="01maintext"/>
      </w:pPr>
      <w:r w:rsidRPr="00D3669E">
        <w:rPr>
          <w:rFonts w:hint="eastAsia"/>
          <w:lang w:val="en-GB"/>
        </w:rPr>
        <w:t>施工中主要耗能种类有汽柴油、电、水等。经估算，本风电场施工期能耗总量为：</w:t>
      </w:r>
      <w:r w:rsidRPr="00D3669E">
        <w:rPr>
          <w:rFonts w:hint="eastAsia"/>
        </w:rPr>
        <w:t>总用水量</w:t>
      </w:r>
      <w:r w:rsidRPr="00D3669E">
        <w:t>17444t</w:t>
      </w:r>
      <w:r w:rsidRPr="00D3669E">
        <w:rPr>
          <w:rFonts w:hint="eastAsia"/>
        </w:rPr>
        <w:t>，总耗电约</w:t>
      </w:r>
      <w:r w:rsidRPr="00D3669E">
        <w:t>127.56</w:t>
      </w:r>
      <w:r w:rsidRPr="00D3669E">
        <w:rPr>
          <w:rFonts w:hint="eastAsia"/>
        </w:rPr>
        <w:t>万</w:t>
      </w:r>
      <w:r w:rsidRPr="00D3669E">
        <w:t>kWh</w:t>
      </w:r>
      <w:r w:rsidRPr="00D3669E">
        <w:rPr>
          <w:rFonts w:hint="eastAsia"/>
        </w:rPr>
        <w:t>，柴油总消耗量约</w:t>
      </w:r>
      <w:r w:rsidRPr="00D3669E">
        <w:t>216.28</w:t>
      </w:r>
      <w:r w:rsidRPr="00D3669E">
        <w:rPr>
          <w:rFonts w:hint="eastAsia"/>
        </w:rPr>
        <w:t>t</w:t>
      </w:r>
      <w:r w:rsidRPr="00D3669E">
        <w:rPr>
          <w:rFonts w:hint="eastAsia"/>
        </w:rPr>
        <w:t>，汽油总消耗量约</w:t>
      </w:r>
      <w:r w:rsidRPr="00D3669E">
        <w:t>16.19t</w:t>
      </w:r>
      <w:r w:rsidRPr="00D3669E">
        <w:rPr>
          <w:rFonts w:hint="eastAsia"/>
          <w:lang w:val="en-GB"/>
        </w:rPr>
        <w:t>。运行期主要能源消耗为集电线路、电气设备的电能损耗以及检修车辆的油耗。经估算，</w:t>
      </w:r>
      <w:r w:rsidRPr="00D3669E">
        <w:rPr>
          <w:rFonts w:hint="eastAsia"/>
        </w:rPr>
        <w:t>本风电场运行期间年总用电量约</w:t>
      </w:r>
      <w:r w:rsidRPr="00D3669E">
        <w:t>486.48</w:t>
      </w:r>
      <w:r w:rsidRPr="00D3669E">
        <w:rPr>
          <w:rFonts w:hint="eastAsia"/>
        </w:rPr>
        <w:t>万</w:t>
      </w:r>
      <w:r w:rsidRPr="00D3669E">
        <w:t>kWh</w:t>
      </w:r>
      <w:r w:rsidRPr="00D3669E">
        <w:rPr>
          <w:rFonts w:hint="eastAsia"/>
        </w:rPr>
        <w:t>，约折合</w:t>
      </w:r>
      <w:r w:rsidRPr="00D3669E">
        <w:t>1557</w:t>
      </w:r>
      <w:r w:rsidRPr="00D3669E">
        <w:rPr>
          <w:rFonts w:hint="eastAsia"/>
        </w:rPr>
        <w:t>吨标准煤（等价值）；年耗汽油</w:t>
      </w:r>
      <w:r w:rsidRPr="00D3669E">
        <w:t>4.43</w:t>
      </w:r>
      <w:r w:rsidRPr="00D3669E">
        <w:rPr>
          <w:rFonts w:hint="eastAsia"/>
        </w:rPr>
        <w:t>吨，折合</w:t>
      </w:r>
      <w:r w:rsidRPr="00D3669E">
        <w:t>6.5</w:t>
      </w:r>
      <w:r w:rsidRPr="00D3669E">
        <w:rPr>
          <w:rFonts w:hint="eastAsia"/>
        </w:rPr>
        <w:t>吨标准煤。年综合能耗为</w:t>
      </w:r>
      <w:r w:rsidRPr="00D3669E">
        <w:t>1563</w:t>
      </w:r>
      <w:r w:rsidRPr="00D3669E">
        <w:rPr>
          <w:rFonts w:hint="eastAsia"/>
        </w:rPr>
        <w:t>吨标准煤（等价值）。单位产品综合能耗为</w:t>
      </w:r>
      <w:r w:rsidRPr="00D3669E">
        <w:t>5.763</w:t>
      </w:r>
      <w:r w:rsidRPr="00D3669E">
        <w:rPr>
          <w:rFonts w:hint="eastAsia"/>
        </w:rPr>
        <w:t>克标准煤</w:t>
      </w:r>
      <w:r w:rsidRPr="00D3669E">
        <w:t>/kWh</w:t>
      </w:r>
      <w:r w:rsidRPr="00D3669E">
        <w:rPr>
          <w:rFonts w:hint="eastAsia"/>
        </w:rPr>
        <w:t>（等价值），单位产值能耗为</w:t>
      </w:r>
      <w:r w:rsidRPr="00D3669E">
        <w:t>110.8</w:t>
      </w:r>
      <w:r w:rsidRPr="00D3669E">
        <w:rPr>
          <w:rFonts w:hint="eastAsia"/>
        </w:rPr>
        <w:t>千克标准煤</w:t>
      </w:r>
      <w:r w:rsidRPr="00D3669E">
        <w:t>/</w:t>
      </w:r>
      <w:r w:rsidRPr="00D3669E">
        <w:rPr>
          <w:rFonts w:hint="eastAsia"/>
        </w:rPr>
        <w:t>万元（等价值），综合场用电率为</w:t>
      </w:r>
      <w:r w:rsidRPr="00D3669E">
        <w:t>1.793%</w:t>
      </w:r>
      <w:r w:rsidRPr="00D3669E">
        <w:rPr>
          <w:rFonts w:hint="eastAsia"/>
        </w:rPr>
        <w:t>。</w:t>
      </w:r>
    </w:p>
    <w:p w14:paraId="6758F040" w14:textId="77777777" w:rsidR="008B58F6" w:rsidRPr="00D3669E" w:rsidRDefault="008B58F6" w:rsidP="00C129B3">
      <w:pPr>
        <w:pStyle w:val="01maintext"/>
      </w:pPr>
      <w:r w:rsidRPr="00D3669E">
        <w:rPr>
          <w:rFonts w:hint="eastAsia"/>
        </w:rPr>
        <w:t>项目用能总量和用能结构基本合理，各项节能指标均能满足国家有关规定的要求，将建设成为一个环保、低能耗、节约型的风力发电项目。</w:t>
      </w:r>
    </w:p>
    <w:p w14:paraId="5678249D" w14:textId="0D59342F" w:rsidR="00BF550D" w:rsidRPr="00D3669E" w:rsidRDefault="003A556D" w:rsidP="00C129B3">
      <w:pPr>
        <w:pStyle w:val="01maintext"/>
      </w:pPr>
      <w:r w:rsidRPr="00D3669E">
        <w:br w:type="page"/>
      </w:r>
    </w:p>
    <w:p w14:paraId="7F86C8B7" w14:textId="77777777" w:rsidR="003E09A7" w:rsidRPr="00D3669E" w:rsidRDefault="003E09A7" w:rsidP="001B75E0">
      <w:pPr>
        <w:pStyle w:val="1"/>
        <w:spacing w:before="468" w:after="468"/>
        <w:sectPr w:rsidR="003E09A7" w:rsidRPr="00D3669E" w:rsidSect="00AC005A">
          <w:headerReference w:type="default" r:id="rId113"/>
          <w:footerReference w:type="default" r:id="rId114"/>
          <w:pgSz w:w="11907" w:h="16840" w:code="9"/>
          <w:pgMar w:top="1440" w:right="1797" w:bottom="1440" w:left="1797" w:header="851" w:footer="992" w:gutter="0"/>
          <w:cols w:space="425"/>
          <w:docGrid w:type="lines" w:linePitch="312"/>
        </w:sectPr>
      </w:pPr>
      <w:bookmarkStart w:id="536" w:name="_Toc371605437"/>
      <w:bookmarkStart w:id="537" w:name="_Toc382400423"/>
      <w:bookmarkStart w:id="538" w:name="_Toc382467976"/>
      <w:bookmarkStart w:id="539" w:name="_Toc388633655"/>
      <w:bookmarkStart w:id="540" w:name="_Toc434427431"/>
      <w:bookmarkStart w:id="541" w:name="_Toc434855193"/>
      <w:bookmarkStart w:id="542" w:name="_Toc508028298"/>
      <w:bookmarkStart w:id="543" w:name="_Toc508715441"/>
      <w:bookmarkStart w:id="544" w:name="_Toc23234014"/>
    </w:p>
    <w:p w14:paraId="779F179E" w14:textId="2CB38F22" w:rsidR="000F2943" w:rsidRPr="00D3669E" w:rsidRDefault="009B4FEB" w:rsidP="003E09A7">
      <w:pPr>
        <w:pStyle w:val="1"/>
        <w:spacing w:beforeLines="200" w:before="624" w:after="468"/>
      </w:pPr>
      <w:r w:rsidRPr="00D3669E">
        <w:lastRenderedPageBreak/>
        <w:t>1</w:t>
      </w:r>
      <w:r w:rsidR="008F58CB" w:rsidRPr="00D3669E">
        <w:t>5</w:t>
      </w:r>
      <w:r w:rsidRPr="00D3669E">
        <w:t xml:space="preserve"> </w:t>
      </w:r>
      <w:r w:rsidRPr="00D3669E">
        <w:t>建设项目招标</w:t>
      </w:r>
      <w:bookmarkEnd w:id="536"/>
      <w:bookmarkEnd w:id="537"/>
      <w:bookmarkEnd w:id="538"/>
      <w:bookmarkEnd w:id="539"/>
      <w:bookmarkEnd w:id="540"/>
      <w:bookmarkEnd w:id="541"/>
      <w:bookmarkEnd w:id="542"/>
      <w:bookmarkEnd w:id="543"/>
      <w:bookmarkEnd w:id="544"/>
    </w:p>
    <w:p w14:paraId="27E9489A" w14:textId="50A4AF99" w:rsidR="009B4FEB" w:rsidRPr="00D3669E" w:rsidRDefault="009B4FEB" w:rsidP="001B75E0">
      <w:pPr>
        <w:pStyle w:val="2"/>
        <w:spacing w:before="312" w:after="312"/>
      </w:pPr>
      <w:bookmarkStart w:id="545" w:name="_Toc335750651"/>
      <w:bookmarkStart w:id="546" w:name="_Toc335990212"/>
      <w:bookmarkStart w:id="547" w:name="_Toc342069559"/>
      <w:bookmarkStart w:id="548" w:name="_Toc349683070"/>
      <w:bookmarkStart w:id="549" w:name="_Toc399434921"/>
      <w:bookmarkStart w:id="550" w:name="_Toc399500100"/>
      <w:bookmarkStart w:id="551" w:name="_Toc439256222"/>
      <w:bookmarkStart w:id="552" w:name="_Toc508028299"/>
      <w:bookmarkStart w:id="553" w:name="_Toc508715442"/>
      <w:bookmarkStart w:id="554" w:name="_Toc23234015"/>
      <w:r w:rsidRPr="00D3669E">
        <w:t>1</w:t>
      </w:r>
      <w:r w:rsidR="008F58CB" w:rsidRPr="00D3669E">
        <w:t>5</w:t>
      </w:r>
      <w:r w:rsidRPr="00D3669E">
        <w:t xml:space="preserve">.1 </w:t>
      </w:r>
      <w:bookmarkStart w:id="555" w:name="_Toc297730550"/>
      <w:bookmarkStart w:id="556" w:name="_Toc297817623"/>
      <w:r w:rsidRPr="00D3669E">
        <w:t>招标范围</w:t>
      </w:r>
      <w:bookmarkEnd w:id="545"/>
      <w:bookmarkEnd w:id="546"/>
      <w:bookmarkEnd w:id="547"/>
      <w:bookmarkEnd w:id="548"/>
      <w:bookmarkEnd w:id="549"/>
      <w:bookmarkEnd w:id="550"/>
      <w:bookmarkEnd w:id="551"/>
      <w:bookmarkEnd w:id="552"/>
      <w:bookmarkEnd w:id="553"/>
      <w:bookmarkEnd w:id="554"/>
      <w:bookmarkEnd w:id="555"/>
      <w:bookmarkEnd w:id="556"/>
    </w:p>
    <w:p w14:paraId="10CDCEC4" w14:textId="7A60DB7C" w:rsidR="009B4FEB" w:rsidRPr="00D3669E" w:rsidRDefault="00C025EF" w:rsidP="00C129B3">
      <w:pPr>
        <w:pStyle w:val="01maintext"/>
      </w:pPr>
      <w:bookmarkStart w:id="557" w:name="_Toc297730551"/>
      <w:bookmarkStart w:id="558" w:name="_Toc297817624"/>
      <w:bookmarkStart w:id="559" w:name="_Toc335750652"/>
      <w:bookmarkStart w:id="560" w:name="_Toc335990213"/>
      <w:bookmarkStart w:id="561" w:name="_Toc342069560"/>
      <w:bookmarkStart w:id="562" w:name="_Toc349683071"/>
      <w:bookmarkStart w:id="563" w:name="_Toc399434922"/>
      <w:bookmarkStart w:id="564" w:name="_Toc399500101"/>
      <w:bookmarkStart w:id="565" w:name="_Toc439256223"/>
      <w:bookmarkStart w:id="566" w:name="_Toc508028300"/>
      <w:r w:rsidRPr="00D3669E">
        <w:rPr>
          <w:rFonts w:hint="eastAsia"/>
        </w:rPr>
        <w:t>华润</w:t>
      </w:r>
      <w:r w:rsidRPr="00D3669E">
        <w:t>电力武隆杨柳坪风电</w:t>
      </w:r>
      <w:r w:rsidRPr="00D3669E">
        <w:rPr>
          <w:rFonts w:hint="eastAsia"/>
        </w:rPr>
        <w:t>场周边有国道</w:t>
      </w:r>
      <w:r w:rsidRPr="00D3669E">
        <w:rPr>
          <w:rFonts w:hint="eastAsia"/>
        </w:rPr>
        <w:t>G</w:t>
      </w:r>
      <w:r w:rsidRPr="00D3669E">
        <w:t>319</w:t>
      </w:r>
      <w:r w:rsidRPr="00D3669E">
        <w:t>、</w:t>
      </w:r>
      <w:r w:rsidRPr="00D3669E">
        <w:rPr>
          <w:rFonts w:hint="eastAsia"/>
        </w:rPr>
        <w:t>省道</w:t>
      </w:r>
      <w:r w:rsidRPr="00D3669E">
        <w:rPr>
          <w:rFonts w:hint="eastAsia"/>
        </w:rPr>
        <w:t>S</w:t>
      </w:r>
      <w:r w:rsidRPr="00D3669E">
        <w:t>203</w:t>
      </w:r>
      <w:r w:rsidRPr="00D3669E">
        <w:rPr>
          <w:rFonts w:hint="eastAsia"/>
        </w:rPr>
        <w:t>、县道</w:t>
      </w:r>
      <w:r w:rsidRPr="00D3669E">
        <w:t>X155</w:t>
      </w:r>
      <w:r w:rsidRPr="00D3669E">
        <w:rPr>
          <w:rFonts w:hint="eastAsia"/>
        </w:rPr>
        <w:t>等多条公路通过，风电场对外运输交通较为便利。</w:t>
      </w:r>
      <w:r w:rsidR="009B4FEB" w:rsidRPr="00D3669E">
        <w:t>风电场所处位置风能资源相对较为丰富，并且靠近用电负荷中心，并网条件良好，开发建设风电场条件优越。</w:t>
      </w:r>
    </w:p>
    <w:p w14:paraId="4281E5C2" w14:textId="7F7A2554" w:rsidR="009B4FEB" w:rsidRPr="00D3669E" w:rsidRDefault="0092470A" w:rsidP="00C129B3">
      <w:pPr>
        <w:pStyle w:val="01maintext"/>
      </w:pPr>
      <w:r w:rsidRPr="00D3669E">
        <w:rPr>
          <w:rFonts w:hint="eastAsia"/>
        </w:rPr>
        <w:t>根据现有资料，本工程需改扩建进场道路</w:t>
      </w:r>
      <w:r w:rsidRPr="00D3669E">
        <w:rPr>
          <w:rFonts w:hint="eastAsia"/>
        </w:rPr>
        <w:t>3km</w:t>
      </w:r>
      <w:r w:rsidRPr="00D3669E">
        <w:rPr>
          <w:rFonts w:hint="eastAsia"/>
        </w:rPr>
        <w:t>，改扩建道路采用路基宽度</w:t>
      </w:r>
      <w:r w:rsidRPr="00D3669E">
        <w:rPr>
          <w:rFonts w:hint="eastAsia"/>
        </w:rPr>
        <w:t>6m</w:t>
      </w:r>
      <w:r w:rsidRPr="00D3669E">
        <w:rPr>
          <w:rFonts w:hint="eastAsia"/>
        </w:rPr>
        <w:t>，路面宽</w:t>
      </w:r>
      <w:r w:rsidRPr="00D3669E">
        <w:rPr>
          <w:rFonts w:hint="eastAsia"/>
        </w:rPr>
        <w:t>5m</w:t>
      </w:r>
      <w:r w:rsidRPr="00D3669E">
        <w:rPr>
          <w:rFonts w:hint="eastAsia"/>
        </w:rPr>
        <w:t>。扩建部分路面采用</w:t>
      </w:r>
      <w:r w:rsidRPr="00D3669E">
        <w:rPr>
          <w:rFonts w:hint="eastAsia"/>
        </w:rPr>
        <w:t>20cm</w:t>
      </w:r>
      <w:r w:rsidRPr="00D3669E">
        <w:rPr>
          <w:rFonts w:hint="eastAsia"/>
        </w:rPr>
        <w:t>厚山皮石路面，施工完成后恢复。本工程共需场内新建施工检修道路</w:t>
      </w:r>
      <w:r w:rsidRPr="00D3669E">
        <w:rPr>
          <w:rFonts w:hint="eastAsia"/>
        </w:rPr>
        <w:t>42.</w:t>
      </w:r>
      <w:r w:rsidRPr="00D3669E">
        <w:t>6</w:t>
      </w:r>
      <w:r w:rsidRPr="00D3669E">
        <w:rPr>
          <w:rFonts w:hint="eastAsia"/>
        </w:rPr>
        <w:t>km</w:t>
      </w:r>
      <w:r w:rsidRPr="00D3669E">
        <w:rPr>
          <w:rFonts w:hint="eastAsia"/>
        </w:rPr>
        <w:t>，新建检修道路施工期路基宽度</w:t>
      </w:r>
      <w:r w:rsidRPr="00D3669E">
        <w:rPr>
          <w:rFonts w:hint="eastAsia"/>
        </w:rPr>
        <w:t>5.5m</w:t>
      </w:r>
      <w:r w:rsidRPr="00D3669E">
        <w:rPr>
          <w:rFonts w:hint="eastAsia"/>
        </w:rPr>
        <w:t>，路面宽</w:t>
      </w:r>
      <w:r w:rsidRPr="00D3669E">
        <w:t>4.5</w:t>
      </w:r>
      <w:r w:rsidRPr="00D3669E">
        <w:rPr>
          <w:rFonts w:hint="eastAsia"/>
        </w:rPr>
        <w:t>m</w:t>
      </w:r>
      <w:r w:rsidRPr="00D3669E">
        <w:rPr>
          <w:rFonts w:hint="eastAsia"/>
        </w:rPr>
        <w:t>。道路平曲线最小转弯半径应满足风电机长叶片运输要求不应小于</w:t>
      </w:r>
      <w:r w:rsidRPr="00D3669E">
        <w:rPr>
          <w:rFonts w:hint="eastAsia"/>
        </w:rPr>
        <w:t>20m</w:t>
      </w:r>
      <w:r w:rsidRPr="00D3669E">
        <w:rPr>
          <w:rFonts w:hint="eastAsia"/>
        </w:rPr>
        <w:t>，最大纵坡控制在</w:t>
      </w:r>
      <w:r w:rsidRPr="00D3669E">
        <w:rPr>
          <w:rFonts w:hint="eastAsia"/>
        </w:rPr>
        <w:t>1</w:t>
      </w:r>
      <w:r w:rsidRPr="00D3669E">
        <w:t>5</w:t>
      </w:r>
      <w:r w:rsidRPr="00D3669E">
        <w:rPr>
          <w:rFonts w:hint="eastAsia"/>
        </w:rPr>
        <w:t>％以内，以保证安装、检修车辆可直接到达任何一台风机。因风机吊装需要，各机位须设置一个</w:t>
      </w:r>
      <w:r w:rsidRPr="00D3669E">
        <w:rPr>
          <w:rFonts w:hint="eastAsia"/>
        </w:rPr>
        <w:t>40m</w:t>
      </w:r>
      <w:r w:rsidRPr="00D3669E">
        <w:rPr>
          <w:rFonts w:hint="eastAsia"/>
        </w:rPr>
        <w:t>×</w:t>
      </w:r>
      <w:r w:rsidRPr="00D3669E">
        <w:rPr>
          <w:rFonts w:hint="eastAsia"/>
        </w:rPr>
        <w:t>50m</w:t>
      </w:r>
      <w:r w:rsidRPr="00D3669E">
        <w:rPr>
          <w:rFonts w:hint="eastAsia"/>
        </w:rPr>
        <w:t>的吊装平台。</w:t>
      </w:r>
      <w:r w:rsidR="00CA72CF" w:rsidRPr="00D3669E">
        <w:t>吊装场场平土石方挖填平衡。施工结束后恢复为原始地貌。</w:t>
      </w:r>
    </w:p>
    <w:p w14:paraId="29B491C2" w14:textId="147221D7" w:rsidR="009B4FEB" w:rsidRPr="00D3669E" w:rsidRDefault="009B4FEB" w:rsidP="00C129B3">
      <w:pPr>
        <w:pStyle w:val="01maintext"/>
        <w:rPr>
          <w:lang w:val="en-GB"/>
        </w:rPr>
      </w:pPr>
      <w:r w:rsidRPr="00D3669E">
        <w:rPr>
          <w:lang w:val="en-GB"/>
        </w:rPr>
        <w:t>风电场将新建一座</w:t>
      </w:r>
      <w:r w:rsidR="00AA3288" w:rsidRPr="00D3669E">
        <w:rPr>
          <w:lang w:val="en-GB"/>
        </w:rPr>
        <w:t>11</w:t>
      </w:r>
      <w:r w:rsidRPr="00D3669E">
        <w:rPr>
          <w:rFonts w:hint="eastAsia"/>
          <w:lang w:val="en-GB"/>
        </w:rPr>
        <w:t>0kV</w:t>
      </w:r>
      <w:r w:rsidRPr="00D3669E">
        <w:rPr>
          <w:rFonts w:hint="eastAsia"/>
          <w:lang w:val="en-GB"/>
        </w:rPr>
        <w:t>变电站，</w:t>
      </w:r>
      <w:r w:rsidR="00AA3288" w:rsidRPr="00D3669E">
        <w:rPr>
          <w:rFonts w:hint="eastAsia"/>
        </w:rPr>
        <w:t>新建升压站站址选于</w:t>
      </w:r>
      <w:r w:rsidR="00C05F75" w:rsidRPr="00D3669E">
        <w:t>风电场</w:t>
      </w:r>
      <w:r w:rsidR="00C05F75" w:rsidRPr="00D3669E">
        <w:rPr>
          <w:rFonts w:hint="eastAsia"/>
        </w:rPr>
        <w:t>场址中心附近</w:t>
      </w:r>
      <w:r w:rsidR="00AA3288" w:rsidRPr="00D3669E">
        <w:rPr>
          <w:rFonts w:hint="eastAsia"/>
        </w:rPr>
        <w:t>，</w:t>
      </w:r>
      <w:r w:rsidR="00CA72CF" w:rsidRPr="00D3669E">
        <w:t>位置</w:t>
      </w:r>
      <w:r w:rsidR="00CA72CF" w:rsidRPr="00D3669E">
        <w:rPr>
          <w:rFonts w:hint="eastAsia"/>
        </w:rPr>
        <w:t>位于</w:t>
      </w:r>
      <w:r w:rsidR="00E10C38" w:rsidRPr="00D3669E">
        <w:rPr>
          <w:rFonts w:hint="eastAsia"/>
        </w:rPr>
        <w:t>重庆市武隆区杨柳坪</w:t>
      </w:r>
      <w:r w:rsidR="00CA72CF" w:rsidRPr="00D3669E">
        <w:rPr>
          <w:rFonts w:hint="eastAsia"/>
        </w:rPr>
        <w:t>附近</w:t>
      </w:r>
      <w:r w:rsidR="00CA72CF" w:rsidRPr="00D3669E">
        <w:t>。</w:t>
      </w:r>
    </w:p>
    <w:p w14:paraId="66765718" w14:textId="77777777" w:rsidR="00FD0235" w:rsidRPr="00D3669E" w:rsidRDefault="00FD0235" w:rsidP="00C129B3">
      <w:pPr>
        <w:pStyle w:val="01maintext"/>
      </w:pPr>
      <w:r w:rsidRPr="00D3669E">
        <w:t>根据概算定额、费用标准及设计工程量、施工组织设计所选的施工方法计算，本工程静态总投资</w:t>
      </w:r>
      <w:r w:rsidRPr="00D3669E">
        <w:t>55231.98</w:t>
      </w:r>
      <w:r w:rsidRPr="00D3669E">
        <w:t>万元（不含送出工程）。其中，施工辅助工程</w:t>
      </w:r>
      <w:r w:rsidRPr="00D3669E">
        <w:t>542.99</w:t>
      </w:r>
      <w:r w:rsidRPr="00D3669E">
        <w:t>万元，设备及安装工程</w:t>
      </w:r>
      <w:r w:rsidRPr="00D3669E">
        <w:t>37891.35</w:t>
      </w:r>
      <w:r w:rsidRPr="00D3669E">
        <w:t>万元，建筑工程</w:t>
      </w:r>
      <w:r w:rsidRPr="00D3669E">
        <w:t>9682.76</w:t>
      </w:r>
      <w:r w:rsidRPr="00D3669E">
        <w:t>万元，其他建设用地费、建设管理费、生产准备费、勘察设计费等</w:t>
      </w:r>
      <w:r w:rsidRPr="00D3669E">
        <w:t>6298.64</w:t>
      </w:r>
      <w:r w:rsidRPr="00D3669E">
        <w:t>万元，单位千瓦静态投资</w:t>
      </w:r>
      <w:r w:rsidRPr="00D3669E">
        <w:t>7890.28</w:t>
      </w:r>
      <w:r w:rsidRPr="00D3669E">
        <w:t>元。</w:t>
      </w:r>
    </w:p>
    <w:p w14:paraId="0F487F18" w14:textId="77777777" w:rsidR="009B4FEB" w:rsidRPr="00D3669E" w:rsidRDefault="009B4FEB" w:rsidP="00C129B3">
      <w:pPr>
        <w:pStyle w:val="01maintext"/>
      </w:pPr>
      <w:r w:rsidRPr="00D3669E">
        <w:t>根据《中华人民共和国招投标法》及《工程建设项目可行性研究报告增加招标内容和核准招标事项暂行规定》（国家发展计划委员会令第</w:t>
      </w:r>
      <w:r w:rsidRPr="00D3669E">
        <w:t>9</w:t>
      </w:r>
      <w:r w:rsidRPr="00D3669E">
        <w:t>号），对风电场工程主要设备的采购及施工等项目进行招标。</w:t>
      </w:r>
    </w:p>
    <w:p w14:paraId="6B40775C" w14:textId="77777777" w:rsidR="009B4FEB" w:rsidRPr="00D3669E" w:rsidRDefault="009B4FEB" w:rsidP="00C129B3">
      <w:pPr>
        <w:pStyle w:val="01maintext"/>
      </w:pPr>
      <w:r w:rsidRPr="00D3669E">
        <w:t>本工程招标范围主要为工程勘察、设计、施工、监理以及主要设备、材料等。</w:t>
      </w:r>
    </w:p>
    <w:p w14:paraId="232FF4BE" w14:textId="0564E34C" w:rsidR="009B4FEB" w:rsidRPr="00D3669E" w:rsidRDefault="009B4FEB" w:rsidP="001B75E0">
      <w:pPr>
        <w:pStyle w:val="2"/>
        <w:spacing w:before="312" w:after="312"/>
      </w:pPr>
      <w:bookmarkStart w:id="567" w:name="_Toc508715443"/>
      <w:bookmarkStart w:id="568" w:name="_Toc23234016"/>
      <w:r w:rsidRPr="00D3669E">
        <w:lastRenderedPageBreak/>
        <w:t>1</w:t>
      </w:r>
      <w:r w:rsidR="008F58CB" w:rsidRPr="00D3669E">
        <w:t>5</w:t>
      </w:r>
      <w:r w:rsidRPr="00D3669E">
        <w:t xml:space="preserve">.2 </w:t>
      </w:r>
      <w:r w:rsidRPr="00D3669E">
        <w:t>标段划分和招标顺序</w:t>
      </w:r>
      <w:bookmarkEnd w:id="557"/>
      <w:bookmarkEnd w:id="558"/>
      <w:bookmarkEnd w:id="559"/>
      <w:bookmarkEnd w:id="560"/>
      <w:bookmarkEnd w:id="561"/>
      <w:bookmarkEnd w:id="562"/>
      <w:bookmarkEnd w:id="563"/>
      <w:bookmarkEnd w:id="564"/>
      <w:bookmarkEnd w:id="565"/>
      <w:bookmarkEnd w:id="566"/>
      <w:bookmarkEnd w:id="567"/>
      <w:bookmarkEnd w:id="568"/>
    </w:p>
    <w:p w14:paraId="01CCDB4B" w14:textId="0190436B" w:rsidR="009B4FEB" w:rsidRPr="00D3669E" w:rsidRDefault="009B4FEB" w:rsidP="001B75E0">
      <w:pPr>
        <w:pStyle w:val="3"/>
        <w:spacing w:before="156" w:after="156"/>
      </w:pPr>
      <w:r w:rsidRPr="00D3669E">
        <w:t>1</w:t>
      </w:r>
      <w:r w:rsidR="008F58CB" w:rsidRPr="00D3669E">
        <w:t>5</w:t>
      </w:r>
      <w:r w:rsidRPr="00D3669E">
        <w:t>.2.1</w:t>
      </w:r>
      <w:r w:rsidRPr="00D3669E">
        <w:rPr>
          <w:rFonts w:hint="eastAsia"/>
        </w:rPr>
        <w:t xml:space="preserve"> </w:t>
      </w:r>
      <w:r w:rsidRPr="00D3669E">
        <w:t>标段划分原则</w:t>
      </w:r>
    </w:p>
    <w:p w14:paraId="2B057D8D" w14:textId="77777777" w:rsidR="009B4FEB" w:rsidRPr="00D3669E" w:rsidRDefault="009B4FEB" w:rsidP="00C129B3">
      <w:pPr>
        <w:pStyle w:val="01maintext"/>
      </w:pPr>
      <w:r w:rsidRPr="00D3669E">
        <w:t>根据本工程风机布置、施工条件以及风电场建设的特点，以及对各建筑的施工方案、施工进度等综合分析，工程分标主要考虑了下述原则：</w:t>
      </w:r>
    </w:p>
    <w:p w14:paraId="0CAE51A3" w14:textId="77777777" w:rsidR="009B4FEB" w:rsidRPr="00D3669E" w:rsidRDefault="009B4FEB" w:rsidP="00C129B3">
      <w:pPr>
        <w:pStyle w:val="01maintext"/>
      </w:pPr>
      <w:r w:rsidRPr="00D3669E">
        <w:t>1</w:t>
      </w:r>
      <w:r w:rsidRPr="00D3669E">
        <w:t>）有利于工程施工总进度的实施，使各标段能相互有机的衔接和明确的分工结点，有条不紊的组织施工。</w:t>
      </w:r>
    </w:p>
    <w:p w14:paraId="167E824E" w14:textId="77777777" w:rsidR="009B4FEB" w:rsidRPr="00D3669E" w:rsidRDefault="009B4FEB" w:rsidP="00C129B3">
      <w:pPr>
        <w:pStyle w:val="01maintext"/>
      </w:pPr>
      <w:r w:rsidRPr="00D3669E">
        <w:t>2</w:t>
      </w:r>
      <w:r w:rsidRPr="00D3669E">
        <w:t>）充分考虑本工程项目的技术特点与风电场建设的特殊因素，保证合同的划分有利于招标，并具备充分的竞争性。</w:t>
      </w:r>
    </w:p>
    <w:p w14:paraId="0E59A4A2" w14:textId="77777777" w:rsidR="009B4FEB" w:rsidRPr="00D3669E" w:rsidRDefault="009B4FEB" w:rsidP="00C129B3">
      <w:pPr>
        <w:pStyle w:val="01maintext"/>
      </w:pPr>
      <w:r w:rsidRPr="00D3669E">
        <w:t>3</w:t>
      </w:r>
      <w:r w:rsidRPr="00D3669E">
        <w:t>）在合同项目之间先后工序与作业的衔接，责任与施工场地的划分上，尽量减少各标段之间的相互穿插和干扰，明确施工分区和责任界限，尽可能减少合同争端。</w:t>
      </w:r>
    </w:p>
    <w:p w14:paraId="200D9A78" w14:textId="77777777" w:rsidR="009B4FEB" w:rsidRPr="00D3669E" w:rsidRDefault="009B4FEB" w:rsidP="00C129B3">
      <w:pPr>
        <w:pStyle w:val="01maintext"/>
      </w:pPr>
      <w:r w:rsidRPr="00D3669E">
        <w:t>4</w:t>
      </w:r>
      <w:r w:rsidRPr="00D3669E">
        <w:t>）合同中包括的作业内容及其技术特点应大致相近，避免横跨过多的技术专业，便于充分发挥承包商的专业技术力量。</w:t>
      </w:r>
    </w:p>
    <w:p w14:paraId="44EBA93D" w14:textId="77777777" w:rsidR="009B4FEB" w:rsidRPr="00D3669E" w:rsidRDefault="009B4FEB" w:rsidP="00C129B3">
      <w:pPr>
        <w:pStyle w:val="01maintext"/>
      </w:pPr>
      <w:r w:rsidRPr="00D3669E">
        <w:t>5</w:t>
      </w:r>
      <w:r w:rsidRPr="00D3669E">
        <w:t>）土建工程主关键线路是进场道路及场内道路施工、风机基础施工、变电站的工程施工；电气工程主关键线路是风机电气设备安装、变电站内电气设备安装、场内集电线路施工。施工分标应有利于上述两条关键线路上各项目的施工力量安排，各标的规模、工作量应与当前国内同类大型风电施工企业的施工能力相适应，主关键线路上的施工力量（机械设备、技术人员等）能得到充分保证。</w:t>
      </w:r>
    </w:p>
    <w:p w14:paraId="1FC8531E" w14:textId="77777777" w:rsidR="009B4FEB" w:rsidRPr="00D3669E" w:rsidRDefault="009B4FEB" w:rsidP="00C129B3">
      <w:pPr>
        <w:pStyle w:val="01maintext"/>
      </w:pPr>
      <w:r w:rsidRPr="00D3669E">
        <w:t>6</w:t>
      </w:r>
      <w:r w:rsidRPr="00D3669E">
        <w:t>）对同一施工部位的不同施工作业项目，虽然专业属性有所不同，但亦应尽量合并在一个标中，以减少施工干扰和简化施工管理。</w:t>
      </w:r>
    </w:p>
    <w:p w14:paraId="63296416" w14:textId="77777777" w:rsidR="009B4FEB" w:rsidRPr="00D3669E" w:rsidRDefault="009B4FEB" w:rsidP="00C129B3">
      <w:pPr>
        <w:pStyle w:val="01maintext"/>
      </w:pPr>
      <w:r w:rsidRPr="00D3669E">
        <w:t>7</w:t>
      </w:r>
      <w:r w:rsidRPr="00D3669E">
        <w:t>）本工程为了便于合同管理和施工监督，标段不宜过多，以减少施工和管理人员，少占用土地。</w:t>
      </w:r>
    </w:p>
    <w:p w14:paraId="45F1970E" w14:textId="77777777" w:rsidR="009B4FEB" w:rsidRPr="00D3669E" w:rsidRDefault="009B4FEB" w:rsidP="00C129B3">
      <w:pPr>
        <w:pStyle w:val="01maintext"/>
      </w:pPr>
      <w:r w:rsidRPr="00D3669E">
        <w:t>8</w:t>
      </w:r>
      <w:r w:rsidRPr="00D3669E">
        <w:t>）应考虑设备制造、设计周期、招标程序、技术与商务标书的准备条件，各标段先后实施的顺序等，合理安排分标规划。由于本工程工期短，设备采购宜单独招标，并尽早实施招标，以便设备制造尽早开始。</w:t>
      </w:r>
    </w:p>
    <w:p w14:paraId="603CBF9D" w14:textId="77777777" w:rsidR="009B4FEB" w:rsidRPr="00D3669E" w:rsidRDefault="009B4FEB" w:rsidP="00C129B3">
      <w:pPr>
        <w:pStyle w:val="01maintext"/>
      </w:pPr>
      <w:r w:rsidRPr="00D3669E">
        <w:lastRenderedPageBreak/>
        <w:t>9</w:t>
      </w:r>
      <w:r w:rsidRPr="00D3669E">
        <w:t>）施工分标应有利于工程的土石方平衡，挖、填方关系密切的项目应尽可能在同一标内。</w:t>
      </w:r>
    </w:p>
    <w:p w14:paraId="158FC779" w14:textId="7278A021" w:rsidR="009B4FEB" w:rsidRPr="00D3669E" w:rsidRDefault="009B4FEB" w:rsidP="001B75E0">
      <w:pPr>
        <w:pStyle w:val="3"/>
        <w:spacing w:before="156" w:after="156"/>
      </w:pPr>
      <w:r w:rsidRPr="00D3669E">
        <w:t>1</w:t>
      </w:r>
      <w:r w:rsidR="008F58CB" w:rsidRPr="00D3669E">
        <w:t>5</w:t>
      </w:r>
      <w:r w:rsidRPr="00D3669E">
        <w:t>.2.2</w:t>
      </w:r>
      <w:r w:rsidRPr="00D3669E">
        <w:rPr>
          <w:rFonts w:hint="eastAsia"/>
        </w:rPr>
        <w:t xml:space="preserve"> </w:t>
      </w:r>
      <w:r w:rsidRPr="00D3669E">
        <w:t>标段划分和招标顺序</w:t>
      </w:r>
    </w:p>
    <w:p w14:paraId="47E433D7" w14:textId="77777777" w:rsidR="009B4FEB" w:rsidRPr="00D3669E" w:rsidRDefault="009B4FEB" w:rsidP="00C129B3">
      <w:pPr>
        <w:pStyle w:val="01maintext"/>
      </w:pPr>
      <w:r w:rsidRPr="00D3669E">
        <w:t>根据本风电场的装机规模和施工工期的安排，拟按以下顺序划分标段：</w:t>
      </w:r>
    </w:p>
    <w:p w14:paraId="18A59281" w14:textId="77777777" w:rsidR="009B4FEB" w:rsidRPr="00D3669E" w:rsidRDefault="009B4FEB" w:rsidP="00C129B3">
      <w:pPr>
        <w:pStyle w:val="01maintext"/>
      </w:pPr>
      <w:r w:rsidRPr="00D3669E">
        <w:t>1</w:t>
      </w:r>
      <w:r w:rsidRPr="00D3669E">
        <w:t>）工程勘察、设计招标，建议</w:t>
      </w:r>
      <w:r w:rsidRPr="00D3669E">
        <w:t>1</w:t>
      </w:r>
      <w:r w:rsidRPr="00D3669E">
        <w:t>个标段，为部分招标；</w:t>
      </w:r>
    </w:p>
    <w:p w14:paraId="22F218B6" w14:textId="77777777" w:rsidR="009B4FEB" w:rsidRPr="00D3669E" w:rsidRDefault="009B4FEB" w:rsidP="00C129B3">
      <w:pPr>
        <w:pStyle w:val="01maintext"/>
      </w:pPr>
      <w:r w:rsidRPr="00D3669E">
        <w:t>2</w:t>
      </w:r>
      <w:r w:rsidRPr="00D3669E">
        <w:t>）工程监理招标，建议</w:t>
      </w:r>
      <w:r w:rsidRPr="00D3669E">
        <w:t>1</w:t>
      </w:r>
      <w:r w:rsidRPr="00D3669E">
        <w:t>个标段，为全部招标；</w:t>
      </w:r>
    </w:p>
    <w:p w14:paraId="3CAABA49" w14:textId="77777777" w:rsidR="009B4FEB" w:rsidRPr="00D3669E" w:rsidRDefault="009B4FEB" w:rsidP="00C129B3">
      <w:pPr>
        <w:pStyle w:val="01maintext"/>
      </w:pPr>
      <w:r w:rsidRPr="00D3669E">
        <w:t>3</w:t>
      </w:r>
      <w:r w:rsidRPr="00D3669E">
        <w:t>）风力发电机组及附属设备招标，建议分为风力发电机组、风机塔筒、箱式变电站、其他附属设备等</w:t>
      </w:r>
      <w:r w:rsidRPr="00D3669E">
        <w:t>4</w:t>
      </w:r>
      <w:r w:rsidRPr="00D3669E">
        <w:t>个标段，为全部招标；</w:t>
      </w:r>
    </w:p>
    <w:p w14:paraId="7CB956E3" w14:textId="77777777" w:rsidR="009B4FEB" w:rsidRPr="00D3669E" w:rsidRDefault="009B4FEB" w:rsidP="00C129B3">
      <w:pPr>
        <w:pStyle w:val="01maintext"/>
      </w:pPr>
      <w:r w:rsidRPr="00D3669E">
        <w:t>4</w:t>
      </w:r>
      <w:r w:rsidRPr="00D3669E">
        <w:t>）其他机电设备招标，建议分为主变压器、高压开关柜、综合自动化系统、其他机电设备等</w:t>
      </w:r>
      <w:r w:rsidRPr="00D3669E">
        <w:t>4</w:t>
      </w:r>
      <w:r w:rsidRPr="00D3669E">
        <w:t>个标段，为全部招标；</w:t>
      </w:r>
    </w:p>
    <w:p w14:paraId="6D473088" w14:textId="77777777" w:rsidR="009B4FEB" w:rsidRPr="00D3669E" w:rsidRDefault="009B4FEB" w:rsidP="00C129B3">
      <w:pPr>
        <w:pStyle w:val="01maintext"/>
      </w:pPr>
      <w:r w:rsidRPr="00D3669E">
        <w:t>5</w:t>
      </w:r>
      <w:r w:rsidRPr="00D3669E">
        <w:t>）土建工程、安装工程标段，建议分为变电站土建工程、变电站电气设备安装工程、风机基础及场内道路工程、风机及箱变安装工程等</w:t>
      </w:r>
      <w:r w:rsidRPr="00D3669E">
        <w:t>4</w:t>
      </w:r>
      <w:r w:rsidRPr="00D3669E">
        <w:t>个标段，为全部招标。</w:t>
      </w:r>
    </w:p>
    <w:p w14:paraId="5F1DCB2A" w14:textId="4FA369EA" w:rsidR="009B4FEB" w:rsidRPr="00D3669E" w:rsidRDefault="009B4FEB" w:rsidP="001B75E0">
      <w:pPr>
        <w:pStyle w:val="2"/>
        <w:spacing w:before="312" w:after="312"/>
      </w:pPr>
      <w:bookmarkStart w:id="569" w:name="_Toc297730552"/>
      <w:bookmarkStart w:id="570" w:name="_Toc297817625"/>
      <w:bookmarkStart w:id="571" w:name="_Toc335750653"/>
      <w:bookmarkStart w:id="572" w:name="_Toc335990214"/>
      <w:bookmarkStart w:id="573" w:name="_Toc342069561"/>
      <w:bookmarkStart w:id="574" w:name="_Toc349683072"/>
      <w:bookmarkStart w:id="575" w:name="_Toc399434923"/>
      <w:bookmarkStart w:id="576" w:name="_Toc399500102"/>
      <w:bookmarkStart w:id="577" w:name="_Toc439256224"/>
      <w:bookmarkStart w:id="578" w:name="_Toc508028301"/>
      <w:bookmarkStart w:id="579" w:name="_Toc508715444"/>
      <w:bookmarkStart w:id="580" w:name="_Toc23234017"/>
      <w:r w:rsidRPr="00D3669E">
        <w:t>1</w:t>
      </w:r>
      <w:r w:rsidR="008F58CB" w:rsidRPr="00D3669E">
        <w:t>5</w:t>
      </w:r>
      <w:r w:rsidRPr="00D3669E">
        <w:t xml:space="preserve">.3 </w:t>
      </w:r>
      <w:r w:rsidRPr="00D3669E">
        <w:t>招标组织形式</w:t>
      </w:r>
      <w:bookmarkEnd w:id="569"/>
      <w:bookmarkEnd w:id="570"/>
      <w:bookmarkEnd w:id="571"/>
      <w:bookmarkEnd w:id="572"/>
      <w:bookmarkEnd w:id="573"/>
      <w:bookmarkEnd w:id="574"/>
      <w:bookmarkEnd w:id="575"/>
      <w:bookmarkEnd w:id="576"/>
      <w:bookmarkEnd w:id="577"/>
      <w:bookmarkEnd w:id="578"/>
      <w:bookmarkEnd w:id="579"/>
      <w:bookmarkEnd w:id="580"/>
    </w:p>
    <w:p w14:paraId="1507EA8B" w14:textId="77777777" w:rsidR="009B4FEB" w:rsidRPr="00D3669E" w:rsidRDefault="009B4FEB" w:rsidP="00C129B3">
      <w:pPr>
        <w:pStyle w:val="01maintext"/>
      </w:pPr>
      <w:r w:rsidRPr="00D3669E">
        <w:t>建议风力发电机组标段采用委托招标形式，由建设单位委托有资质的招标代理单位组织招标，其余标段由建设单位自行组织招标，并需按照《工程建设项目自行招标试行办法》（国家发展计划委员会令第</w:t>
      </w:r>
      <w:r w:rsidRPr="00D3669E">
        <w:t>5</w:t>
      </w:r>
      <w:r w:rsidRPr="00D3669E">
        <w:t>号）规定报送书面材料。</w:t>
      </w:r>
    </w:p>
    <w:p w14:paraId="6BBD99A1" w14:textId="689E1D12" w:rsidR="009B4FEB" w:rsidRPr="00D3669E" w:rsidRDefault="009B4FEB" w:rsidP="001B75E0">
      <w:pPr>
        <w:pStyle w:val="2"/>
        <w:spacing w:before="312" w:after="312"/>
      </w:pPr>
      <w:bookmarkStart w:id="581" w:name="_Toc297730553"/>
      <w:bookmarkStart w:id="582" w:name="_Toc297817626"/>
      <w:bookmarkStart w:id="583" w:name="_Toc335750654"/>
      <w:bookmarkStart w:id="584" w:name="_Toc335990215"/>
      <w:bookmarkStart w:id="585" w:name="_Toc342069562"/>
      <w:bookmarkStart w:id="586" w:name="_Toc349683073"/>
      <w:bookmarkStart w:id="587" w:name="_Toc399434924"/>
      <w:bookmarkStart w:id="588" w:name="_Toc399500103"/>
      <w:bookmarkStart w:id="589" w:name="_Toc439256225"/>
      <w:bookmarkStart w:id="590" w:name="_Toc508028302"/>
      <w:bookmarkStart w:id="591" w:name="_Toc508715445"/>
      <w:bookmarkStart w:id="592" w:name="_Toc23234018"/>
      <w:r w:rsidRPr="00D3669E">
        <w:t>1</w:t>
      </w:r>
      <w:r w:rsidR="008F58CB" w:rsidRPr="00D3669E">
        <w:t>5</w:t>
      </w:r>
      <w:r w:rsidRPr="00D3669E">
        <w:t xml:space="preserve">.4 </w:t>
      </w:r>
      <w:r w:rsidRPr="00D3669E">
        <w:t>招标方式</w:t>
      </w:r>
      <w:bookmarkEnd w:id="581"/>
      <w:bookmarkEnd w:id="582"/>
      <w:bookmarkEnd w:id="583"/>
      <w:bookmarkEnd w:id="584"/>
      <w:bookmarkEnd w:id="585"/>
      <w:bookmarkEnd w:id="586"/>
      <w:bookmarkEnd w:id="587"/>
      <w:bookmarkEnd w:id="588"/>
      <w:bookmarkEnd w:id="589"/>
      <w:bookmarkEnd w:id="590"/>
      <w:bookmarkEnd w:id="591"/>
      <w:bookmarkEnd w:id="592"/>
    </w:p>
    <w:p w14:paraId="63BBAC19" w14:textId="77777777" w:rsidR="009B4FEB" w:rsidRPr="00D3669E" w:rsidRDefault="009B4FEB" w:rsidP="00C129B3">
      <w:pPr>
        <w:pStyle w:val="01maintext"/>
      </w:pPr>
      <w:r w:rsidRPr="00D3669E">
        <w:t>鉴于目前国内风力发电市场勘察设计、设备供货、施工安装等日趋完善并成熟，可全部采用公开招标方式进行。</w:t>
      </w:r>
    </w:p>
    <w:p w14:paraId="32E4C5CF" w14:textId="33B291AC" w:rsidR="002660FA" w:rsidRPr="00D3669E" w:rsidRDefault="009B4FEB" w:rsidP="00C129B3">
      <w:pPr>
        <w:pStyle w:val="01maintext"/>
      </w:pPr>
      <w:r w:rsidRPr="00D3669E">
        <w:t>招标情况一览表见表</w:t>
      </w:r>
      <w:r w:rsidR="00A303B5" w:rsidRPr="00D3669E">
        <w:t>15</w:t>
      </w:r>
      <w:r w:rsidRPr="00D3669E">
        <w:t>-1</w:t>
      </w:r>
      <w:r w:rsidRPr="00D3669E">
        <w:t>。</w:t>
      </w:r>
    </w:p>
    <w:p w14:paraId="7CD50B3B" w14:textId="77777777" w:rsidR="00863B65" w:rsidRPr="00D3669E" w:rsidRDefault="00863B65" w:rsidP="00863B65">
      <w:pPr>
        <w:pStyle w:val="013"/>
        <w:spacing w:before="156"/>
      </w:pPr>
    </w:p>
    <w:p w14:paraId="141CD717" w14:textId="77777777" w:rsidR="00863B65" w:rsidRPr="00D3669E" w:rsidRDefault="00863B65" w:rsidP="00863B65">
      <w:pPr>
        <w:pStyle w:val="013"/>
        <w:spacing w:before="156"/>
      </w:pPr>
    </w:p>
    <w:p w14:paraId="31743C30" w14:textId="77777777" w:rsidR="00863B65" w:rsidRPr="00D3669E" w:rsidRDefault="00863B65" w:rsidP="00863B65">
      <w:pPr>
        <w:pStyle w:val="013"/>
        <w:spacing w:before="156"/>
      </w:pPr>
    </w:p>
    <w:p w14:paraId="1A36CFB7" w14:textId="5BD7B203" w:rsidR="009B4FEB" w:rsidRPr="00D3669E" w:rsidRDefault="009B4FEB" w:rsidP="00863B65">
      <w:pPr>
        <w:pStyle w:val="013"/>
        <w:spacing w:before="156"/>
      </w:pPr>
      <w:r w:rsidRPr="00D3669E">
        <w:lastRenderedPageBreak/>
        <w:t>表</w:t>
      </w:r>
      <w:r w:rsidRPr="00D3669E">
        <w:t>1</w:t>
      </w:r>
      <w:r w:rsidR="008F58CB" w:rsidRPr="00D3669E">
        <w:t>5</w:t>
      </w:r>
      <w:r w:rsidRPr="00D3669E">
        <w:t xml:space="preserve">-1   </w:t>
      </w:r>
      <w:r w:rsidRPr="00D3669E">
        <w:t>招标情况一览表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58"/>
        <w:gridCol w:w="958"/>
        <w:gridCol w:w="960"/>
        <w:gridCol w:w="958"/>
        <w:gridCol w:w="960"/>
        <w:gridCol w:w="958"/>
        <w:gridCol w:w="960"/>
        <w:gridCol w:w="1591"/>
      </w:tblGrid>
      <w:tr w:rsidR="00CD7435" w:rsidRPr="00D3669E" w14:paraId="2CD1916F" w14:textId="77777777" w:rsidTr="00522CA0">
        <w:trPr>
          <w:trHeight w:val="340"/>
        </w:trPr>
        <w:tc>
          <w:tcPr>
            <w:tcW w:w="577" w:type="pct"/>
            <w:shd w:val="clear" w:color="auto" w:fill="auto"/>
            <w:noWrap/>
            <w:vAlign w:val="center"/>
          </w:tcPr>
          <w:p w14:paraId="43CB5FFE" w14:textId="77777777" w:rsidR="009B4FEB" w:rsidRPr="00D3669E" w:rsidRDefault="009B4FEB" w:rsidP="001B75E0">
            <w:pPr>
              <w:pStyle w:val="015"/>
            </w:pPr>
          </w:p>
        </w:tc>
        <w:tc>
          <w:tcPr>
            <w:tcW w:w="1155" w:type="pct"/>
            <w:gridSpan w:val="2"/>
            <w:shd w:val="clear" w:color="auto" w:fill="auto"/>
            <w:noWrap/>
            <w:vAlign w:val="center"/>
          </w:tcPr>
          <w:p w14:paraId="6C2E7C2C" w14:textId="77777777" w:rsidR="009B4FEB" w:rsidRPr="00D3669E" w:rsidRDefault="009B4FEB" w:rsidP="001B75E0">
            <w:pPr>
              <w:pStyle w:val="015"/>
            </w:pPr>
            <w:r w:rsidRPr="00D3669E">
              <w:t>招标范围</w:t>
            </w:r>
          </w:p>
        </w:tc>
        <w:tc>
          <w:tcPr>
            <w:tcW w:w="1155" w:type="pct"/>
            <w:gridSpan w:val="2"/>
            <w:shd w:val="clear" w:color="auto" w:fill="auto"/>
            <w:noWrap/>
            <w:vAlign w:val="center"/>
          </w:tcPr>
          <w:p w14:paraId="4E5E8936" w14:textId="77777777" w:rsidR="009B4FEB" w:rsidRPr="00D3669E" w:rsidRDefault="009B4FEB" w:rsidP="001B75E0">
            <w:pPr>
              <w:pStyle w:val="015"/>
            </w:pPr>
            <w:r w:rsidRPr="00D3669E">
              <w:t>招标组织形式</w:t>
            </w:r>
          </w:p>
        </w:tc>
        <w:tc>
          <w:tcPr>
            <w:tcW w:w="1155" w:type="pct"/>
            <w:gridSpan w:val="2"/>
            <w:shd w:val="clear" w:color="auto" w:fill="auto"/>
            <w:noWrap/>
            <w:vAlign w:val="center"/>
          </w:tcPr>
          <w:p w14:paraId="1BC2C5BE" w14:textId="77777777" w:rsidR="009B4FEB" w:rsidRPr="00D3669E" w:rsidRDefault="009B4FEB" w:rsidP="001B75E0">
            <w:pPr>
              <w:pStyle w:val="015"/>
            </w:pPr>
            <w:r w:rsidRPr="00D3669E">
              <w:t>招标方式</w:t>
            </w:r>
          </w:p>
        </w:tc>
        <w:tc>
          <w:tcPr>
            <w:tcW w:w="959" w:type="pct"/>
            <w:shd w:val="clear" w:color="auto" w:fill="auto"/>
            <w:noWrap/>
            <w:vAlign w:val="center"/>
          </w:tcPr>
          <w:p w14:paraId="1A28DDCC" w14:textId="77777777" w:rsidR="009B4FEB" w:rsidRPr="00D3669E" w:rsidRDefault="009B4FEB" w:rsidP="001B75E0">
            <w:pPr>
              <w:pStyle w:val="015"/>
            </w:pPr>
            <w:r w:rsidRPr="00D3669E">
              <w:t>不采用招标方式</w:t>
            </w:r>
          </w:p>
        </w:tc>
      </w:tr>
      <w:tr w:rsidR="00CD7435" w:rsidRPr="00D3669E" w14:paraId="6D550C31" w14:textId="77777777" w:rsidTr="00522CA0">
        <w:trPr>
          <w:trHeight w:val="340"/>
        </w:trPr>
        <w:tc>
          <w:tcPr>
            <w:tcW w:w="577" w:type="pct"/>
            <w:shd w:val="clear" w:color="auto" w:fill="auto"/>
            <w:noWrap/>
            <w:vAlign w:val="center"/>
          </w:tcPr>
          <w:p w14:paraId="7EC51D3F" w14:textId="77777777" w:rsidR="009B4FEB" w:rsidRPr="00D3669E" w:rsidRDefault="009B4FEB" w:rsidP="001B75E0">
            <w:pPr>
              <w:pStyle w:val="015"/>
            </w:pPr>
          </w:p>
        </w:tc>
        <w:tc>
          <w:tcPr>
            <w:tcW w:w="577" w:type="pct"/>
            <w:shd w:val="clear" w:color="auto" w:fill="auto"/>
            <w:noWrap/>
            <w:vAlign w:val="center"/>
          </w:tcPr>
          <w:p w14:paraId="6AFFF67D" w14:textId="77777777" w:rsidR="009B4FEB" w:rsidRPr="00D3669E" w:rsidRDefault="009B4FEB" w:rsidP="001B75E0">
            <w:pPr>
              <w:pStyle w:val="015"/>
            </w:pPr>
            <w:r w:rsidRPr="00D3669E">
              <w:t>全部招标</w:t>
            </w:r>
          </w:p>
        </w:tc>
        <w:tc>
          <w:tcPr>
            <w:tcW w:w="577" w:type="pct"/>
            <w:shd w:val="clear" w:color="auto" w:fill="auto"/>
            <w:noWrap/>
            <w:vAlign w:val="center"/>
          </w:tcPr>
          <w:p w14:paraId="78A01C4F" w14:textId="77777777" w:rsidR="009B4FEB" w:rsidRPr="00D3669E" w:rsidRDefault="009B4FEB" w:rsidP="001B75E0">
            <w:pPr>
              <w:pStyle w:val="015"/>
            </w:pPr>
            <w:r w:rsidRPr="00D3669E">
              <w:t>部分招标</w:t>
            </w:r>
          </w:p>
        </w:tc>
        <w:tc>
          <w:tcPr>
            <w:tcW w:w="577" w:type="pct"/>
            <w:shd w:val="clear" w:color="auto" w:fill="auto"/>
            <w:noWrap/>
            <w:vAlign w:val="center"/>
          </w:tcPr>
          <w:p w14:paraId="316AE921" w14:textId="77777777" w:rsidR="009B4FEB" w:rsidRPr="00D3669E" w:rsidRDefault="009B4FEB" w:rsidP="001B75E0">
            <w:pPr>
              <w:pStyle w:val="015"/>
            </w:pPr>
            <w:r w:rsidRPr="00D3669E">
              <w:t>自行招标</w:t>
            </w:r>
          </w:p>
        </w:tc>
        <w:tc>
          <w:tcPr>
            <w:tcW w:w="577" w:type="pct"/>
            <w:shd w:val="clear" w:color="auto" w:fill="auto"/>
            <w:noWrap/>
            <w:vAlign w:val="center"/>
          </w:tcPr>
          <w:p w14:paraId="6D7E5626" w14:textId="77777777" w:rsidR="009B4FEB" w:rsidRPr="00D3669E" w:rsidRDefault="009B4FEB" w:rsidP="001B75E0">
            <w:pPr>
              <w:pStyle w:val="015"/>
            </w:pPr>
            <w:r w:rsidRPr="00D3669E">
              <w:t>委托招标</w:t>
            </w:r>
          </w:p>
        </w:tc>
        <w:tc>
          <w:tcPr>
            <w:tcW w:w="577" w:type="pct"/>
            <w:shd w:val="clear" w:color="auto" w:fill="auto"/>
            <w:noWrap/>
            <w:vAlign w:val="center"/>
          </w:tcPr>
          <w:p w14:paraId="22BBF4BB" w14:textId="77777777" w:rsidR="009B4FEB" w:rsidRPr="00D3669E" w:rsidRDefault="009B4FEB" w:rsidP="001B75E0">
            <w:pPr>
              <w:pStyle w:val="015"/>
            </w:pPr>
            <w:r w:rsidRPr="00D3669E">
              <w:t>公开招标</w:t>
            </w:r>
          </w:p>
        </w:tc>
        <w:tc>
          <w:tcPr>
            <w:tcW w:w="577" w:type="pct"/>
            <w:shd w:val="clear" w:color="auto" w:fill="auto"/>
            <w:noWrap/>
            <w:vAlign w:val="center"/>
          </w:tcPr>
          <w:p w14:paraId="1FA86667" w14:textId="77777777" w:rsidR="009B4FEB" w:rsidRPr="00D3669E" w:rsidRDefault="009B4FEB" w:rsidP="001B75E0">
            <w:pPr>
              <w:pStyle w:val="015"/>
            </w:pPr>
            <w:r w:rsidRPr="00D3669E">
              <w:t>邀请招标</w:t>
            </w:r>
          </w:p>
        </w:tc>
        <w:tc>
          <w:tcPr>
            <w:tcW w:w="959" w:type="pct"/>
            <w:shd w:val="clear" w:color="auto" w:fill="auto"/>
            <w:noWrap/>
            <w:vAlign w:val="center"/>
          </w:tcPr>
          <w:p w14:paraId="1A6D474D" w14:textId="77777777" w:rsidR="009B4FEB" w:rsidRPr="00D3669E" w:rsidRDefault="009B4FEB" w:rsidP="001B75E0">
            <w:pPr>
              <w:pStyle w:val="015"/>
            </w:pPr>
          </w:p>
        </w:tc>
      </w:tr>
      <w:tr w:rsidR="00CD7435" w:rsidRPr="00D3669E" w14:paraId="5B27BCF4" w14:textId="77777777" w:rsidTr="00522CA0">
        <w:trPr>
          <w:trHeight w:val="340"/>
        </w:trPr>
        <w:tc>
          <w:tcPr>
            <w:tcW w:w="577" w:type="pct"/>
            <w:shd w:val="clear" w:color="auto" w:fill="auto"/>
            <w:noWrap/>
            <w:vAlign w:val="center"/>
          </w:tcPr>
          <w:p w14:paraId="72C1AEFB" w14:textId="77777777" w:rsidR="009B4FEB" w:rsidRPr="00D3669E" w:rsidRDefault="009B4FEB" w:rsidP="001B75E0">
            <w:pPr>
              <w:pStyle w:val="015"/>
            </w:pPr>
            <w:r w:rsidRPr="00D3669E">
              <w:t>勘察</w:t>
            </w:r>
          </w:p>
        </w:tc>
        <w:tc>
          <w:tcPr>
            <w:tcW w:w="577" w:type="pct"/>
            <w:shd w:val="clear" w:color="auto" w:fill="auto"/>
            <w:noWrap/>
            <w:vAlign w:val="center"/>
          </w:tcPr>
          <w:p w14:paraId="0B62C4B4" w14:textId="77777777" w:rsidR="009B4FEB" w:rsidRPr="00D3669E" w:rsidRDefault="009B4FEB" w:rsidP="001B75E0">
            <w:pPr>
              <w:pStyle w:val="015"/>
            </w:pPr>
            <w:r w:rsidRPr="00D3669E">
              <w:t>√</w:t>
            </w:r>
          </w:p>
        </w:tc>
        <w:tc>
          <w:tcPr>
            <w:tcW w:w="577" w:type="pct"/>
            <w:shd w:val="clear" w:color="auto" w:fill="auto"/>
            <w:noWrap/>
            <w:vAlign w:val="center"/>
          </w:tcPr>
          <w:p w14:paraId="6720E80F" w14:textId="77777777" w:rsidR="009B4FEB" w:rsidRPr="00D3669E" w:rsidRDefault="009B4FEB" w:rsidP="001B75E0">
            <w:pPr>
              <w:pStyle w:val="015"/>
            </w:pPr>
          </w:p>
        </w:tc>
        <w:tc>
          <w:tcPr>
            <w:tcW w:w="577" w:type="pct"/>
            <w:shd w:val="clear" w:color="auto" w:fill="auto"/>
            <w:noWrap/>
            <w:vAlign w:val="center"/>
          </w:tcPr>
          <w:p w14:paraId="747369E7" w14:textId="77777777" w:rsidR="009B4FEB" w:rsidRPr="00D3669E" w:rsidRDefault="009B4FEB" w:rsidP="001B75E0">
            <w:pPr>
              <w:pStyle w:val="015"/>
            </w:pPr>
          </w:p>
        </w:tc>
        <w:tc>
          <w:tcPr>
            <w:tcW w:w="577" w:type="pct"/>
            <w:shd w:val="clear" w:color="auto" w:fill="auto"/>
            <w:noWrap/>
            <w:vAlign w:val="center"/>
          </w:tcPr>
          <w:p w14:paraId="0AB2B6B0" w14:textId="77777777" w:rsidR="009B4FEB" w:rsidRPr="00D3669E" w:rsidRDefault="009B4FEB" w:rsidP="001B75E0">
            <w:pPr>
              <w:pStyle w:val="015"/>
            </w:pPr>
            <w:r w:rsidRPr="00D3669E">
              <w:t>√</w:t>
            </w:r>
          </w:p>
        </w:tc>
        <w:tc>
          <w:tcPr>
            <w:tcW w:w="577" w:type="pct"/>
            <w:shd w:val="clear" w:color="auto" w:fill="auto"/>
            <w:noWrap/>
            <w:vAlign w:val="center"/>
          </w:tcPr>
          <w:p w14:paraId="0517237B" w14:textId="77777777" w:rsidR="009B4FEB" w:rsidRPr="00D3669E" w:rsidRDefault="009B4FEB" w:rsidP="001B75E0">
            <w:pPr>
              <w:pStyle w:val="015"/>
            </w:pPr>
            <w:r w:rsidRPr="00D3669E">
              <w:t>√</w:t>
            </w:r>
          </w:p>
        </w:tc>
        <w:tc>
          <w:tcPr>
            <w:tcW w:w="577" w:type="pct"/>
            <w:shd w:val="clear" w:color="auto" w:fill="auto"/>
            <w:noWrap/>
            <w:vAlign w:val="center"/>
          </w:tcPr>
          <w:p w14:paraId="63B8D93B" w14:textId="77777777" w:rsidR="009B4FEB" w:rsidRPr="00D3669E" w:rsidRDefault="009B4FEB" w:rsidP="001B75E0">
            <w:pPr>
              <w:pStyle w:val="015"/>
            </w:pPr>
          </w:p>
        </w:tc>
        <w:tc>
          <w:tcPr>
            <w:tcW w:w="959" w:type="pct"/>
            <w:shd w:val="clear" w:color="auto" w:fill="auto"/>
            <w:noWrap/>
            <w:vAlign w:val="center"/>
          </w:tcPr>
          <w:p w14:paraId="4572AB70" w14:textId="77777777" w:rsidR="009B4FEB" w:rsidRPr="00D3669E" w:rsidRDefault="009B4FEB" w:rsidP="001B75E0">
            <w:pPr>
              <w:pStyle w:val="015"/>
            </w:pPr>
          </w:p>
        </w:tc>
      </w:tr>
      <w:tr w:rsidR="00CD7435" w:rsidRPr="00D3669E" w14:paraId="37FF88E0" w14:textId="77777777" w:rsidTr="00522CA0">
        <w:trPr>
          <w:trHeight w:val="340"/>
        </w:trPr>
        <w:tc>
          <w:tcPr>
            <w:tcW w:w="577" w:type="pct"/>
            <w:shd w:val="clear" w:color="auto" w:fill="auto"/>
            <w:noWrap/>
            <w:vAlign w:val="center"/>
          </w:tcPr>
          <w:p w14:paraId="1E88D19B" w14:textId="77777777" w:rsidR="009B4FEB" w:rsidRPr="00D3669E" w:rsidRDefault="009B4FEB" w:rsidP="001B75E0">
            <w:pPr>
              <w:pStyle w:val="015"/>
            </w:pPr>
            <w:r w:rsidRPr="00D3669E">
              <w:t>设计</w:t>
            </w:r>
          </w:p>
        </w:tc>
        <w:tc>
          <w:tcPr>
            <w:tcW w:w="577" w:type="pct"/>
            <w:shd w:val="clear" w:color="auto" w:fill="auto"/>
            <w:noWrap/>
            <w:vAlign w:val="center"/>
          </w:tcPr>
          <w:p w14:paraId="01DDEF8B" w14:textId="77777777" w:rsidR="009B4FEB" w:rsidRPr="00D3669E" w:rsidRDefault="009B4FEB" w:rsidP="001B75E0">
            <w:pPr>
              <w:pStyle w:val="015"/>
            </w:pPr>
            <w:r w:rsidRPr="00D3669E">
              <w:t>√</w:t>
            </w:r>
          </w:p>
        </w:tc>
        <w:tc>
          <w:tcPr>
            <w:tcW w:w="577" w:type="pct"/>
            <w:shd w:val="clear" w:color="auto" w:fill="auto"/>
            <w:noWrap/>
            <w:vAlign w:val="center"/>
          </w:tcPr>
          <w:p w14:paraId="3A3B5EDE" w14:textId="77777777" w:rsidR="009B4FEB" w:rsidRPr="00D3669E" w:rsidRDefault="009B4FEB" w:rsidP="001B75E0">
            <w:pPr>
              <w:pStyle w:val="015"/>
            </w:pPr>
          </w:p>
        </w:tc>
        <w:tc>
          <w:tcPr>
            <w:tcW w:w="577" w:type="pct"/>
            <w:shd w:val="clear" w:color="auto" w:fill="auto"/>
            <w:noWrap/>
            <w:vAlign w:val="center"/>
          </w:tcPr>
          <w:p w14:paraId="12B34D69" w14:textId="77777777" w:rsidR="009B4FEB" w:rsidRPr="00D3669E" w:rsidRDefault="009B4FEB" w:rsidP="001B75E0">
            <w:pPr>
              <w:pStyle w:val="015"/>
            </w:pPr>
          </w:p>
        </w:tc>
        <w:tc>
          <w:tcPr>
            <w:tcW w:w="577" w:type="pct"/>
            <w:shd w:val="clear" w:color="auto" w:fill="auto"/>
            <w:noWrap/>
            <w:vAlign w:val="center"/>
          </w:tcPr>
          <w:p w14:paraId="03AD68B3" w14:textId="77777777" w:rsidR="009B4FEB" w:rsidRPr="00D3669E" w:rsidRDefault="009B4FEB" w:rsidP="001B75E0">
            <w:pPr>
              <w:pStyle w:val="015"/>
            </w:pPr>
            <w:r w:rsidRPr="00D3669E">
              <w:t>√</w:t>
            </w:r>
          </w:p>
        </w:tc>
        <w:tc>
          <w:tcPr>
            <w:tcW w:w="577" w:type="pct"/>
            <w:shd w:val="clear" w:color="auto" w:fill="auto"/>
            <w:noWrap/>
            <w:vAlign w:val="center"/>
          </w:tcPr>
          <w:p w14:paraId="2E964D4E" w14:textId="77777777" w:rsidR="009B4FEB" w:rsidRPr="00D3669E" w:rsidRDefault="009B4FEB" w:rsidP="001B75E0">
            <w:pPr>
              <w:pStyle w:val="015"/>
            </w:pPr>
            <w:r w:rsidRPr="00D3669E">
              <w:t>√</w:t>
            </w:r>
          </w:p>
        </w:tc>
        <w:tc>
          <w:tcPr>
            <w:tcW w:w="577" w:type="pct"/>
            <w:shd w:val="clear" w:color="auto" w:fill="auto"/>
            <w:noWrap/>
            <w:vAlign w:val="center"/>
          </w:tcPr>
          <w:p w14:paraId="57207E9A" w14:textId="77777777" w:rsidR="009B4FEB" w:rsidRPr="00D3669E" w:rsidRDefault="009B4FEB" w:rsidP="001B75E0">
            <w:pPr>
              <w:pStyle w:val="015"/>
            </w:pPr>
          </w:p>
        </w:tc>
        <w:tc>
          <w:tcPr>
            <w:tcW w:w="959" w:type="pct"/>
            <w:shd w:val="clear" w:color="auto" w:fill="auto"/>
            <w:noWrap/>
            <w:vAlign w:val="center"/>
          </w:tcPr>
          <w:p w14:paraId="14A5CEE9" w14:textId="77777777" w:rsidR="009B4FEB" w:rsidRPr="00D3669E" w:rsidRDefault="009B4FEB" w:rsidP="001B75E0">
            <w:pPr>
              <w:pStyle w:val="015"/>
            </w:pPr>
          </w:p>
        </w:tc>
      </w:tr>
      <w:tr w:rsidR="00CD7435" w:rsidRPr="00D3669E" w14:paraId="31E25C4D" w14:textId="77777777" w:rsidTr="00522CA0">
        <w:trPr>
          <w:trHeight w:val="340"/>
        </w:trPr>
        <w:tc>
          <w:tcPr>
            <w:tcW w:w="577" w:type="pct"/>
            <w:shd w:val="clear" w:color="auto" w:fill="auto"/>
            <w:noWrap/>
            <w:vAlign w:val="center"/>
          </w:tcPr>
          <w:p w14:paraId="6132D71C" w14:textId="77777777" w:rsidR="009B4FEB" w:rsidRPr="00D3669E" w:rsidRDefault="009B4FEB" w:rsidP="001B75E0">
            <w:pPr>
              <w:pStyle w:val="015"/>
            </w:pPr>
            <w:r w:rsidRPr="00D3669E">
              <w:t>建筑工程</w:t>
            </w:r>
          </w:p>
        </w:tc>
        <w:tc>
          <w:tcPr>
            <w:tcW w:w="577" w:type="pct"/>
            <w:shd w:val="clear" w:color="auto" w:fill="auto"/>
            <w:noWrap/>
            <w:vAlign w:val="center"/>
          </w:tcPr>
          <w:p w14:paraId="76732FED" w14:textId="77777777" w:rsidR="009B4FEB" w:rsidRPr="00D3669E" w:rsidRDefault="009B4FEB" w:rsidP="001B75E0">
            <w:pPr>
              <w:pStyle w:val="015"/>
            </w:pPr>
            <w:r w:rsidRPr="00D3669E">
              <w:t>√</w:t>
            </w:r>
          </w:p>
        </w:tc>
        <w:tc>
          <w:tcPr>
            <w:tcW w:w="577" w:type="pct"/>
            <w:shd w:val="clear" w:color="auto" w:fill="auto"/>
            <w:noWrap/>
            <w:vAlign w:val="center"/>
          </w:tcPr>
          <w:p w14:paraId="3C02805F" w14:textId="77777777" w:rsidR="009B4FEB" w:rsidRPr="00D3669E" w:rsidRDefault="009B4FEB" w:rsidP="001B75E0">
            <w:pPr>
              <w:pStyle w:val="015"/>
            </w:pPr>
          </w:p>
        </w:tc>
        <w:tc>
          <w:tcPr>
            <w:tcW w:w="577" w:type="pct"/>
            <w:shd w:val="clear" w:color="auto" w:fill="auto"/>
            <w:noWrap/>
            <w:vAlign w:val="center"/>
          </w:tcPr>
          <w:p w14:paraId="47039E4B" w14:textId="77777777" w:rsidR="009B4FEB" w:rsidRPr="00D3669E" w:rsidRDefault="009B4FEB" w:rsidP="001B75E0">
            <w:pPr>
              <w:pStyle w:val="015"/>
            </w:pPr>
          </w:p>
        </w:tc>
        <w:tc>
          <w:tcPr>
            <w:tcW w:w="577" w:type="pct"/>
            <w:shd w:val="clear" w:color="auto" w:fill="auto"/>
            <w:noWrap/>
            <w:vAlign w:val="center"/>
          </w:tcPr>
          <w:p w14:paraId="70DC7EA8" w14:textId="77777777" w:rsidR="009B4FEB" w:rsidRPr="00D3669E" w:rsidRDefault="009B4FEB" w:rsidP="001B75E0">
            <w:pPr>
              <w:pStyle w:val="015"/>
            </w:pPr>
            <w:r w:rsidRPr="00D3669E">
              <w:t>√</w:t>
            </w:r>
          </w:p>
        </w:tc>
        <w:tc>
          <w:tcPr>
            <w:tcW w:w="577" w:type="pct"/>
            <w:shd w:val="clear" w:color="auto" w:fill="auto"/>
            <w:noWrap/>
            <w:vAlign w:val="center"/>
          </w:tcPr>
          <w:p w14:paraId="55F3E3F2" w14:textId="77777777" w:rsidR="009B4FEB" w:rsidRPr="00D3669E" w:rsidRDefault="009B4FEB" w:rsidP="001B75E0">
            <w:pPr>
              <w:pStyle w:val="015"/>
            </w:pPr>
            <w:r w:rsidRPr="00D3669E">
              <w:t>√</w:t>
            </w:r>
          </w:p>
        </w:tc>
        <w:tc>
          <w:tcPr>
            <w:tcW w:w="577" w:type="pct"/>
            <w:shd w:val="clear" w:color="auto" w:fill="auto"/>
            <w:noWrap/>
            <w:vAlign w:val="center"/>
          </w:tcPr>
          <w:p w14:paraId="087CB0EE" w14:textId="77777777" w:rsidR="009B4FEB" w:rsidRPr="00D3669E" w:rsidRDefault="009B4FEB" w:rsidP="001B75E0">
            <w:pPr>
              <w:pStyle w:val="015"/>
            </w:pPr>
          </w:p>
        </w:tc>
        <w:tc>
          <w:tcPr>
            <w:tcW w:w="959" w:type="pct"/>
            <w:shd w:val="clear" w:color="auto" w:fill="auto"/>
            <w:noWrap/>
            <w:vAlign w:val="center"/>
          </w:tcPr>
          <w:p w14:paraId="329C5129" w14:textId="77777777" w:rsidR="009B4FEB" w:rsidRPr="00D3669E" w:rsidRDefault="009B4FEB" w:rsidP="001B75E0">
            <w:pPr>
              <w:pStyle w:val="015"/>
            </w:pPr>
          </w:p>
        </w:tc>
      </w:tr>
      <w:tr w:rsidR="00CD7435" w:rsidRPr="00D3669E" w14:paraId="79A68B59" w14:textId="77777777" w:rsidTr="00522CA0">
        <w:trPr>
          <w:trHeight w:val="340"/>
        </w:trPr>
        <w:tc>
          <w:tcPr>
            <w:tcW w:w="577" w:type="pct"/>
            <w:shd w:val="clear" w:color="auto" w:fill="auto"/>
            <w:noWrap/>
            <w:vAlign w:val="center"/>
          </w:tcPr>
          <w:p w14:paraId="53FBB79C" w14:textId="77777777" w:rsidR="009B4FEB" w:rsidRPr="00D3669E" w:rsidRDefault="009B4FEB" w:rsidP="001B75E0">
            <w:pPr>
              <w:pStyle w:val="015"/>
            </w:pPr>
            <w:r w:rsidRPr="00D3669E">
              <w:t>安装工程</w:t>
            </w:r>
          </w:p>
        </w:tc>
        <w:tc>
          <w:tcPr>
            <w:tcW w:w="577" w:type="pct"/>
            <w:shd w:val="clear" w:color="auto" w:fill="auto"/>
            <w:noWrap/>
            <w:vAlign w:val="center"/>
          </w:tcPr>
          <w:p w14:paraId="7ABFBA01" w14:textId="77777777" w:rsidR="009B4FEB" w:rsidRPr="00D3669E" w:rsidRDefault="009B4FEB" w:rsidP="001B75E0">
            <w:pPr>
              <w:pStyle w:val="015"/>
            </w:pPr>
            <w:r w:rsidRPr="00D3669E">
              <w:t>√</w:t>
            </w:r>
          </w:p>
        </w:tc>
        <w:tc>
          <w:tcPr>
            <w:tcW w:w="577" w:type="pct"/>
            <w:shd w:val="clear" w:color="auto" w:fill="auto"/>
            <w:noWrap/>
            <w:vAlign w:val="center"/>
          </w:tcPr>
          <w:p w14:paraId="284FAC81" w14:textId="77777777" w:rsidR="009B4FEB" w:rsidRPr="00D3669E" w:rsidRDefault="009B4FEB" w:rsidP="001B75E0">
            <w:pPr>
              <w:pStyle w:val="015"/>
            </w:pPr>
          </w:p>
        </w:tc>
        <w:tc>
          <w:tcPr>
            <w:tcW w:w="577" w:type="pct"/>
            <w:shd w:val="clear" w:color="auto" w:fill="auto"/>
            <w:noWrap/>
            <w:vAlign w:val="center"/>
          </w:tcPr>
          <w:p w14:paraId="13999952" w14:textId="77777777" w:rsidR="009B4FEB" w:rsidRPr="00D3669E" w:rsidRDefault="009B4FEB" w:rsidP="001B75E0">
            <w:pPr>
              <w:pStyle w:val="015"/>
            </w:pPr>
          </w:p>
        </w:tc>
        <w:tc>
          <w:tcPr>
            <w:tcW w:w="577" w:type="pct"/>
            <w:shd w:val="clear" w:color="auto" w:fill="auto"/>
            <w:noWrap/>
            <w:vAlign w:val="center"/>
          </w:tcPr>
          <w:p w14:paraId="069BAB12" w14:textId="77777777" w:rsidR="009B4FEB" w:rsidRPr="00D3669E" w:rsidRDefault="009B4FEB" w:rsidP="001B75E0">
            <w:pPr>
              <w:pStyle w:val="015"/>
            </w:pPr>
            <w:r w:rsidRPr="00D3669E">
              <w:t>√</w:t>
            </w:r>
          </w:p>
        </w:tc>
        <w:tc>
          <w:tcPr>
            <w:tcW w:w="577" w:type="pct"/>
            <w:shd w:val="clear" w:color="auto" w:fill="auto"/>
            <w:noWrap/>
            <w:vAlign w:val="center"/>
          </w:tcPr>
          <w:p w14:paraId="1CFE8192" w14:textId="77777777" w:rsidR="009B4FEB" w:rsidRPr="00D3669E" w:rsidRDefault="009B4FEB" w:rsidP="001B75E0">
            <w:pPr>
              <w:pStyle w:val="015"/>
            </w:pPr>
            <w:r w:rsidRPr="00D3669E">
              <w:t>√</w:t>
            </w:r>
          </w:p>
        </w:tc>
        <w:tc>
          <w:tcPr>
            <w:tcW w:w="577" w:type="pct"/>
            <w:shd w:val="clear" w:color="auto" w:fill="auto"/>
            <w:noWrap/>
            <w:vAlign w:val="center"/>
          </w:tcPr>
          <w:p w14:paraId="6ABD8212" w14:textId="77777777" w:rsidR="009B4FEB" w:rsidRPr="00D3669E" w:rsidRDefault="009B4FEB" w:rsidP="001B75E0">
            <w:pPr>
              <w:pStyle w:val="015"/>
            </w:pPr>
          </w:p>
        </w:tc>
        <w:tc>
          <w:tcPr>
            <w:tcW w:w="959" w:type="pct"/>
            <w:shd w:val="clear" w:color="auto" w:fill="auto"/>
            <w:noWrap/>
            <w:vAlign w:val="center"/>
          </w:tcPr>
          <w:p w14:paraId="0333EA0C" w14:textId="77777777" w:rsidR="009B4FEB" w:rsidRPr="00D3669E" w:rsidRDefault="009B4FEB" w:rsidP="001B75E0">
            <w:pPr>
              <w:pStyle w:val="015"/>
            </w:pPr>
          </w:p>
        </w:tc>
      </w:tr>
      <w:tr w:rsidR="00CD7435" w:rsidRPr="00D3669E" w14:paraId="60AC714E" w14:textId="77777777" w:rsidTr="00522CA0">
        <w:trPr>
          <w:trHeight w:val="340"/>
        </w:trPr>
        <w:tc>
          <w:tcPr>
            <w:tcW w:w="577" w:type="pct"/>
            <w:shd w:val="clear" w:color="auto" w:fill="auto"/>
            <w:noWrap/>
            <w:vAlign w:val="center"/>
          </w:tcPr>
          <w:p w14:paraId="053CCFFF" w14:textId="77777777" w:rsidR="009B4FEB" w:rsidRPr="00D3669E" w:rsidRDefault="009B4FEB" w:rsidP="001B75E0">
            <w:pPr>
              <w:pStyle w:val="015"/>
            </w:pPr>
            <w:r w:rsidRPr="00D3669E">
              <w:t>监理</w:t>
            </w:r>
          </w:p>
        </w:tc>
        <w:tc>
          <w:tcPr>
            <w:tcW w:w="577" w:type="pct"/>
            <w:shd w:val="clear" w:color="auto" w:fill="auto"/>
            <w:noWrap/>
            <w:vAlign w:val="center"/>
          </w:tcPr>
          <w:p w14:paraId="09041B05" w14:textId="77777777" w:rsidR="009B4FEB" w:rsidRPr="00D3669E" w:rsidRDefault="009B4FEB" w:rsidP="001B75E0">
            <w:pPr>
              <w:pStyle w:val="015"/>
            </w:pPr>
            <w:r w:rsidRPr="00D3669E">
              <w:t>√</w:t>
            </w:r>
          </w:p>
        </w:tc>
        <w:tc>
          <w:tcPr>
            <w:tcW w:w="577" w:type="pct"/>
            <w:shd w:val="clear" w:color="auto" w:fill="auto"/>
            <w:noWrap/>
            <w:vAlign w:val="center"/>
          </w:tcPr>
          <w:p w14:paraId="7D8D36D3" w14:textId="77777777" w:rsidR="009B4FEB" w:rsidRPr="00D3669E" w:rsidRDefault="009B4FEB" w:rsidP="001B75E0">
            <w:pPr>
              <w:pStyle w:val="015"/>
            </w:pPr>
          </w:p>
        </w:tc>
        <w:tc>
          <w:tcPr>
            <w:tcW w:w="577" w:type="pct"/>
            <w:shd w:val="clear" w:color="auto" w:fill="auto"/>
            <w:noWrap/>
            <w:vAlign w:val="center"/>
          </w:tcPr>
          <w:p w14:paraId="2D7D3CB5" w14:textId="77777777" w:rsidR="009B4FEB" w:rsidRPr="00D3669E" w:rsidRDefault="009B4FEB" w:rsidP="001B75E0">
            <w:pPr>
              <w:pStyle w:val="015"/>
            </w:pPr>
          </w:p>
        </w:tc>
        <w:tc>
          <w:tcPr>
            <w:tcW w:w="577" w:type="pct"/>
            <w:shd w:val="clear" w:color="auto" w:fill="auto"/>
            <w:noWrap/>
            <w:vAlign w:val="center"/>
          </w:tcPr>
          <w:p w14:paraId="388EAF91" w14:textId="77777777" w:rsidR="009B4FEB" w:rsidRPr="00D3669E" w:rsidRDefault="009B4FEB" w:rsidP="001B75E0">
            <w:pPr>
              <w:pStyle w:val="015"/>
            </w:pPr>
            <w:r w:rsidRPr="00D3669E">
              <w:t>√</w:t>
            </w:r>
          </w:p>
        </w:tc>
        <w:tc>
          <w:tcPr>
            <w:tcW w:w="577" w:type="pct"/>
            <w:shd w:val="clear" w:color="auto" w:fill="auto"/>
            <w:noWrap/>
            <w:vAlign w:val="center"/>
          </w:tcPr>
          <w:p w14:paraId="54F20FE9" w14:textId="77777777" w:rsidR="009B4FEB" w:rsidRPr="00D3669E" w:rsidRDefault="009B4FEB" w:rsidP="001B75E0">
            <w:pPr>
              <w:pStyle w:val="015"/>
            </w:pPr>
            <w:r w:rsidRPr="00D3669E">
              <w:t>√</w:t>
            </w:r>
          </w:p>
        </w:tc>
        <w:tc>
          <w:tcPr>
            <w:tcW w:w="577" w:type="pct"/>
            <w:shd w:val="clear" w:color="auto" w:fill="auto"/>
            <w:noWrap/>
            <w:vAlign w:val="center"/>
          </w:tcPr>
          <w:p w14:paraId="65594D5C" w14:textId="77777777" w:rsidR="009B4FEB" w:rsidRPr="00D3669E" w:rsidRDefault="009B4FEB" w:rsidP="001B75E0">
            <w:pPr>
              <w:pStyle w:val="015"/>
            </w:pPr>
          </w:p>
        </w:tc>
        <w:tc>
          <w:tcPr>
            <w:tcW w:w="959" w:type="pct"/>
            <w:shd w:val="clear" w:color="auto" w:fill="auto"/>
            <w:noWrap/>
            <w:vAlign w:val="center"/>
          </w:tcPr>
          <w:p w14:paraId="2DF9BBF5" w14:textId="77777777" w:rsidR="009B4FEB" w:rsidRPr="00D3669E" w:rsidRDefault="009B4FEB" w:rsidP="001B75E0">
            <w:pPr>
              <w:pStyle w:val="015"/>
            </w:pPr>
          </w:p>
        </w:tc>
      </w:tr>
      <w:tr w:rsidR="00CD7435" w:rsidRPr="00D3669E" w14:paraId="2098E449" w14:textId="77777777" w:rsidTr="00522CA0">
        <w:trPr>
          <w:trHeight w:val="340"/>
        </w:trPr>
        <w:tc>
          <w:tcPr>
            <w:tcW w:w="577" w:type="pct"/>
            <w:shd w:val="clear" w:color="auto" w:fill="auto"/>
            <w:noWrap/>
            <w:vAlign w:val="center"/>
          </w:tcPr>
          <w:p w14:paraId="5283AC3B" w14:textId="77777777" w:rsidR="009B4FEB" w:rsidRPr="00D3669E" w:rsidRDefault="009B4FEB" w:rsidP="001B75E0">
            <w:pPr>
              <w:pStyle w:val="015"/>
            </w:pPr>
            <w:r w:rsidRPr="00D3669E">
              <w:t>主要设备</w:t>
            </w:r>
          </w:p>
        </w:tc>
        <w:tc>
          <w:tcPr>
            <w:tcW w:w="577" w:type="pct"/>
            <w:shd w:val="clear" w:color="auto" w:fill="auto"/>
            <w:noWrap/>
            <w:vAlign w:val="center"/>
          </w:tcPr>
          <w:p w14:paraId="207326AE" w14:textId="77777777" w:rsidR="009B4FEB" w:rsidRPr="00D3669E" w:rsidRDefault="009B4FEB" w:rsidP="001B75E0">
            <w:pPr>
              <w:pStyle w:val="015"/>
            </w:pPr>
            <w:r w:rsidRPr="00D3669E">
              <w:t>√</w:t>
            </w:r>
          </w:p>
        </w:tc>
        <w:tc>
          <w:tcPr>
            <w:tcW w:w="577" w:type="pct"/>
            <w:shd w:val="clear" w:color="auto" w:fill="auto"/>
            <w:noWrap/>
            <w:vAlign w:val="center"/>
          </w:tcPr>
          <w:p w14:paraId="7C9FB37B" w14:textId="77777777" w:rsidR="009B4FEB" w:rsidRPr="00D3669E" w:rsidRDefault="009B4FEB" w:rsidP="001B75E0">
            <w:pPr>
              <w:pStyle w:val="015"/>
            </w:pPr>
          </w:p>
        </w:tc>
        <w:tc>
          <w:tcPr>
            <w:tcW w:w="577" w:type="pct"/>
            <w:shd w:val="clear" w:color="auto" w:fill="auto"/>
            <w:noWrap/>
            <w:vAlign w:val="center"/>
          </w:tcPr>
          <w:p w14:paraId="15B56076" w14:textId="77777777" w:rsidR="009B4FEB" w:rsidRPr="00D3669E" w:rsidRDefault="009B4FEB" w:rsidP="001B75E0">
            <w:pPr>
              <w:pStyle w:val="015"/>
            </w:pPr>
          </w:p>
        </w:tc>
        <w:tc>
          <w:tcPr>
            <w:tcW w:w="577" w:type="pct"/>
            <w:shd w:val="clear" w:color="auto" w:fill="auto"/>
            <w:noWrap/>
            <w:vAlign w:val="center"/>
          </w:tcPr>
          <w:p w14:paraId="6A423C32" w14:textId="77777777" w:rsidR="009B4FEB" w:rsidRPr="00D3669E" w:rsidRDefault="009B4FEB" w:rsidP="001B75E0">
            <w:pPr>
              <w:pStyle w:val="015"/>
            </w:pPr>
            <w:r w:rsidRPr="00D3669E">
              <w:t>√</w:t>
            </w:r>
          </w:p>
        </w:tc>
        <w:tc>
          <w:tcPr>
            <w:tcW w:w="577" w:type="pct"/>
            <w:shd w:val="clear" w:color="auto" w:fill="auto"/>
            <w:noWrap/>
            <w:vAlign w:val="center"/>
          </w:tcPr>
          <w:p w14:paraId="0A0C4640" w14:textId="77777777" w:rsidR="009B4FEB" w:rsidRPr="00D3669E" w:rsidRDefault="009B4FEB" w:rsidP="001B75E0">
            <w:pPr>
              <w:pStyle w:val="015"/>
            </w:pPr>
            <w:r w:rsidRPr="00D3669E">
              <w:t>√</w:t>
            </w:r>
          </w:p>
        </w:tc>
        <w:tc>
          <w:tcPr>
            <w:tcW w:w="577" w:type="pct"/>
            <w:shd w:val="clear" w:color="auto" w:fill="auto"/>
            <w:noWrap/>
            <w:vAlign w:val="center"/>
          </w:tcPr>
          <w:p w14:paraId="13EFB0F0" w14:textId="77777777" w:rsidR="009B4FEB" w:rsidRPr="00D3669E" w:rsidRDefault="009B4FEB" w:rsidP="001B75E0">
            <w:pPr>
              <w:pStyle w:val="015"/>
            </w:pPr>
          </w:p>
        </w:tc>
        <w:tc>
          <w:tcPr>
            <w:tcW w:w="959" w:type="pct"/>
            <w:shd w:val="clear" w:color="auto" w:fill="auto"/>
            <w:noWrap/>
            <w:vAlign w:val="center"/>
          </w:tcPr>
          <w:p w14:paraId="6D6396B1" w14:textId="77777777" w:rsidR="009B4FEB" w:rsidRPr="00D3669E" w:rsidRDefault="009B4FEB" w:rsidP="001B75E0">
            <w:pPr>
              <w:pStyle w:val="015"/>
            </w:pPr>
          </w:p>
        </w:tc>
      </w:tr>
      <w:tr w:rsidR="00CD7435" w:rsidRPr="00D3669E" w14:paraId="1BF8910A" w14:textId="77777777" w:rsidTr="00522CA0">
        <w:trPr>
          <w:trHeight w:val="340"/>
        </w:trPr>
        <w:tc>
          <w:tcPr>
            <w:tcW w:w="577" w:type="pct"/>
            <w:shd w:val="clear" w:color="auto" w:fill="auto"/>
            <w:noWrap/>
            <w:vAlign w:val="center"/>
          </w:tcPr>
          <w:p w14:paraId="247A9239" w14:textId="77777777" w:rsidR="009B4FEB" w:rsidRPr="00D3669E" w:rsidRDefault="009B4FEB" w:rsidP="001B75E0">
            <w:pPr>
              <w:pStyle w:val="015"/>
            </w:pPr>
            <w:r w:rsidRPr="00D3669E">
              <w:t>重要材料</w:t>
            </w:r>
          </w:p>
        </w:tc>
        <w:tc>
          <w:tcPr>
            <w:tcW w:w="577" w:type="pct"/>
            <w:shd w:val="clear" w:color="auto" w:fill="auto"/>
            <w:noWrap/>
            <w:vAlign w:val="center"/>
          </w:tcPr>
          <w:p w14:paraId="0D48560C" w14:textId="77777777" w:rsidR="009B4FEB" w:rsidRPr="00D3669E" w:rsidRDefault="009B4FEB" w:rsidP="001B75E0">
            <w:pPr>
              <w:pStyle w:val="015"/>
            </w:pPr>
            <w:r w:rsidRPr="00D3669E">
              <w:t>√</w:t>
            </w:r>
          </w:p>
        </w:tc>
        <w:tc>
          <w:tcPr>
            <w:tcW w:w="577" w:type="pct"/>
            <w:shd w:val="clear" w:color="auto" w:fill="auto"/>
            <w:noWrap/>
            <w:vAlign w:val="center"/>
          </w:tcPr>
          <w:p w14:paraId="2B19CCD3" w14:textId="77777777" w:rsidR="009B4FEB" w:rsidRPr="00D3669E" w:rsidRDefault="009B4FEB" w:rsidP="001B75E0">
            <w:pPr>
              <w:pStyle w:val="015"/>
            </w:pPr>
          </w:p>
        </w:tc>
        <w:tc>
          <w:tcPr>
            <w:tcW w:w="577" w:type="pct"/>
            <w:shd w:val="clear" w:color="auto" w:fill="auto"/>
            <w:noWrap/>
            <w:vAlign w:val="center"/>
          </w:tcPr>
          <w:p w14:paraId="17D3728D" w14:textId="77777777" w:rsidR="009B4FEB" w:rsidRPr="00D3669E" w:rsidRDefault="009B4FEB" w:rsidP="001B75E0">
            <w:pPr>
              <w:pStyle w:val="015"/>
            </w:pPr>
          </w:p>
        </w:tc>
        <w:tc>
          <w:tcPr>
            <w:tcW w:w="577" w:type="pct"/>
            <w:shd w:val="clear" w:color="auto" w:fill="auto"/>
            <w:noWrap/>
            <w:vAlign w:val="center"/>
          </w:tcPr>
          <w:p w14:paraId="25DE5208" w14:textId="77777777" w:rsidR="009B4FEB" w:rsidRPr="00D3669E" w:rsidRDefault="009B4FEB" w:rsidP="001B75E0">
            <w:pPr>
              <w:pStyle w:val="015"/>
            </w:pPr>
            <w:r w:rsidRPr="00D3669E">
              <w:t>√</w:t>
            </w:r>
          </w:p>
        </w:tc>
        <w:tc>
          <w:tcPr>
            <w:tcW w:w="577" w:type="pct"/>
            <w:shd w:val="clear" w:color="auto" w:fill="auto"/>
            <w:noWrap/>
            <w:vAlign w:val="center"/>
          </w:tcPr>
          <w:p w14:paraId="5CFDC955" w14:textId="77777777" w:rsidR="009B4FEB" w:rsidRPr="00D3669E" w:rsidRDefault="009B4FEB" w:rsidP="001B75E0">
            <w:pPr>
              <w:pStyle w:val="015"/>
            </w:pPr>
            <w:r w:rsidRPr="00D3669E">
              <w:t>√</w:t>
            </w:r>
          </w:p>
        </w:tc>
        <w:tc>
          <w:tcPr>
            <w:tcW w:w="577" w:type="pct"/>
            <w:shd w:val="clear" w:color="auto" w:fill="auto"/>
            <w:noWrap/>
            <w:vAlign w:val="center"/>
          </w:tcPr>
          <w:p w14:paraId="0F21A636" w14:textId="77777777" w:rsidR="009B4FEB" w:rsidRPr="00D3669E" w:rsidRDefault="009B4FEB" w:rsidP="001B75E0">
            <w:pPr>
              <w:pStyle w:val="015"/>
            </w:pPr>
          </w:p>
        </w:tc>
        <w:tc>
          <w:tcPr>
            <w:tcW w:w="959" w:type="pct"/>
            <w:shd w:val="clear" w:color="auto" w:fill="auto"/>
            <w:noWrap/>
            <w:vAlign w:val="center"/>
          </w:tcPr>
          <w:p w14:paraId="18F2216A" w14:textId="77777777" w:rsidR="009B4FEB" w:rsidRPr="00D3669E" w:rsidRDefault="009B4FEB" w:rsidP="001B75E0">
            <w:pPr>
              <w:pStyle w:val="015"/>
            </w:pPr>
          </w:p>
        </w:tc>
      </w:tr>
      <w:tr w:rsidR="000771F0" w:rsidRPr="00D3669E" w14:paraId="7344F55C" w14:textId="77777777" w:rsidTr="00522CA0">
        <w:trPr>
          <w:trHeight w:val="340"/>
        </w:trPr>
        <w:tc>
          <w:tcPr>
            <w:tcW w:w="577" w:type="pct"/>
            <w:shd w:val="clear" w:color="auto" w:fill="auto"/>
            <w:noWrap/>
            <w:vAlign w:val="center"/>
          </w:tcPr>
          <w:p w14:paraId="29E0E295" w14:textId="77777777" w:rsidR="009B4FEB" w:rsidRPr="00D3669E" w:rsidRDefault="009B4FEB" w:rsidP="001B75E0">
            <w:pPr>
              <w:pStyle w:val="015"/>
            </w:pPr>
            <w:r w:rsidRPr="00D3669E">
              <w:t>其他</w:t>
            </w:r>
          </w:p>
        </w:tc>
        <w:tc>
          <w:tcPr>
            <w:tcW w:w="577" w:type="pct"/>
            <w:shd w:val="clear" w:color="auto" w:fill="auto"/>
            <w:noWrap/>
            <w:vAlign w:val="center"/>
          </w:tcPr>
          <w:p w14:paraId="33613F94" w14:textId="77777777" w:rsidR="009B4FEB" w:rsidRPr="00D3669E" w:rsidRDefault="009B4FEB" w:rsidP="001B75E0">
            <w:pPr>
              <w:pStyle w:val="015"/>
            </w:pPr>
          </w:p>
        </w:tc>
        <w:tc>
          <w:tcPr>
            <w:tcW w:w="577" w:type="pct"/>
            <w:shd w:val="clear" w:color="auto" w:fill="auto"/>
            <w:noWrap/>
            <w:vAlign w:val="center"/>
          </w:tcPr>
          <w:p w14:paraId="34D0D540" w14:textId="77777777" w:rsidR="009B4FEB" w:rsidRPr="00D3669E" w:rsidRDefault="009B4FEB" w:rsidP="001B75E0">
            <w:pPr>
              <w:pStyle w:val="015"/>
            </w:pPr>
          </w:p>
        </w:tc>
        <w:tc>
          <w:tcPr>
            <w:tcW w:w="577" w:type="pct"/>
            <w:shd w:val="clear" w:color="auto" w:fill="auto"/>
            <w:noWrap/>
            <w:vAlign w:val="center"/>
          </w:tcPr>
          <w:p w14:paraId="4A91D2D7" w14:textId="77777777" w:rsidR="009B4FEB" w:rsidRPr="00D3669E" w:rsidRDefault="009B4FEB" w:rsidP="001B75E0">
            <w:pPr>
              <w:pStyle w:val="015"/>
            </w:pPr>
          </w:p>
        </w:tc>
        <w:tc>
          <w:tcPr>
            <w:tcW w:w="577" w:type="pct"/>
            <w:shd w:val="clear" w:color="auto" w:fill="auto"/>
            <w:noWrap/>
            <w:vAlign w:val="center"/>
          </w:tcPr>
          <w:p w14:paraId="57524CBC" w14:textId="77777777" w:rsidR="009B4FEB" w:rsidRPr="00D3669E" w:rsidRDefault="009B4FEB" w:rsidP="001B75E0">
            <w:pPr>
              <w:pStyle w:val="015"/>
            </w:pPr>
          </w:p>
        </w:tc>
        <w:tc>
          <w:tcPr>
            <w:tcW w:w="577" w:type="pct"/>
            <w:shd w:val="clear" w:color="auto" w:fill="auto"/>
            <w:noWrap/>
            <w:vAlign w:val="center"/>
          </w:tcPr>
          <w:p w14:paraId="0B569ED8" w14:textId="77777777" w:rsidR="009B4FEB" w:rsidRPr="00D3669E" w:rsidRDefault="009B4FEB" w:rsidP="001B75E0">
            <w:pPr>
              <w:pStyle w:val="015"/>
            </w:pPr>
          </w:p>
        </w:tc>
        <w:tc>
          <w:tcPr>
            <w:tcW w:w="577" w:type="pct"/>
            <w:shd w:val="clear" w:color="auto" w:fill="auto"/>
            <w:noWrap/>
            <w:vAlign w:val="center"/>
          </w:tcPr>
          <w:p w14:paraId="15187014" w14:textId="77777777" w:rsidR="009B4FEB" w:rsidRPr="00D3669E" w:rsidRDefault="009B4FEB" w:rsidP="001B75E0">
            <w:pPr>
              <w:pStyle w:val="015"/>
            </w:pPr>
          </w:p>
        </w:tc>
        <w:tc>
          <w:tcPr>
            <w:tcW w:w="959" w:type="pct"/>
            <w:shd w:val="clear" w:color="auto" w:fill="auto"/>
            <w:noWrap/>
            <w:vAlign w:val="center"/>
          </w:tcPr>
          <w:p w14:paraId="65907E2A" w14:textId="77777777" w:rsidR="009B4FEB" w:rsidRPr="00D3669E" w:rsidRDefault="009B4FEB" w:rsidP="001B75E0">
            <w:pPr>
              <w:pStyle w:val="015"/>
            </w:pPr>
          </w:p>
        </w:tc>
      </w:tr>
    </w:tbl>
    <w:p w14:paraId="3785BE09" w14:textId="77777777" w:rsidR="009B4FEB" w:rsidRPr="00D3669E" w:rsidRDefault="009B4FEB"/>
    <w:p w14:paraId="4CB700D5" w14:textId="77777777" w:rsidR="009B4FEB" w:rsidRPr="00D3669E" w:rsidRDefault="009B4FEB"/>
    <w:p w14:paraId="23A7D5B4" w14:textId="77777777" w:rsidR="009B4FEB" w:rsidRPr="00D3669E" w:rsidRDefault="009B4FEB"/>
    <w:sectPr w:rsidR="009B4FEB" w:rsidRPr="00D3669E" w:rsidSect="00AC005A">
      <w:pgSz w:w="11907" w:h="16840"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1BD2A4" w14:textId="77777777" w:rsidR="00485DBF" w:rsidRDefault="00485DBF">
      <w:pPr>
        <w:spacing w:line="240" w:lineRule="auto"/>
      </w:pPr>
      <w:r>
        <w:separator/>
      </w:r>
    </w:p>
  </w:endnote>
  <w:endnote w:type="continuationSeparator" w:id="0">
    <w:p w14:paraId="6DD38962" w14:textId="77777777" w:rsidR="00485DBF" w:rsidRDefault="00485D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Yu Gothic Light">
    <w:panose1 w:val="020B0300000000000000"/>
    <w:charset w:val="80"/>
    <w:family w:val="swiss"/>
    <w:pitch w:val="variable"/>
    <w:sig w:usb0="E00002FF" w:usb1="2AC7FDFF" w:usb2="00000016"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F8A1A1" w14:textId="77777777" w:rsidR="00A17732" w:rsidRDefault="00A17732">
    <w:pPr>
      <w:pStyle w:val="ab"/>
      <w:ind w:firstLine="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5678790"/>
      <w:docPartObj>
        <w:docPartGallery w:val="Page Numbers (Bottom of Page)"/>
        <w:docPartUnique/>
      </w:docPartObj>
    </w:sdtPr>
    <w:sdtContent>
      <w:sdt>
        <w:sdtPr>
          <w:id w:val="-1908141109"/>
          <w:docPartObj>
            <w:docPartGallery w:val="Page Numbers (Bottom of Page)"/>
            <w:docPartUnique/>
          </w:docPartObj>
        </w:sdtPr>
        <w:sdtEndPr>
          <w:rPr>
            <w:rFonts w:ascii="Times New Roman" w:hAnsi="Times New Roman"/>
          </w:rPr>
        </w:sdtEndPr>
        <w:sdtContent>
          <w:p w14:paraId="4A12BE16" w14:textId="07700F0B" w:rsidR="00A17732" w:rsidRDefault="00A17732" w:rsidP="00522CA0">
            <w:pPr>
              <w:pStyle w:val="ab"/>
              <w:pBdr>
                <w:top w:val="single" w:sz="4" w:space="1" w:color="auto"/>
              </w:pBdr>
            </w:pPr>
            <w:r>
              <w:rPr>
                <w:rFonts w:ascii="楷体" w:eastAsia="楷体" w:hAnsi="楷体" w:hint="eastAsia"/>
              </w:rPr>
              <w:t xml:space="preserve">深圳智润新能源电力勘测设计院有限公司  </w:t>
            </w:r>
            <w:r>
              <w:rPr>
                <w:rFonts w:ascii="楷体" w:eastAsia="楷体" w:hAnsi="楷体"/>
              </w:rPr>
              <w:t xml:space="preserve">                                                    </w:t>
            </w:r>
            <w:r w:rsidRPr="001170DE">
              <w:rPr>
                <w:rFonts w:ascii="Times New Roman" w:hAnsi="Times New Roman"/>
              </w:rPr>
              <w:fldChar w:fldCharType="begin"/>
            </w:r>
            <w:r w:rsidRPr="001170DE">
              <w:rPr>
                <w:rFonts w:ascii="Times New Roman" w:hAnsi="Times New Roman"/>
              </w:rPr>
              <w:instrText>PAGE   \* MERGEFORMAT</w:instrText>
            </w:r>
            <w:r w:rsidRPr="001170DE">
              <w:rPr>
                <w:rFonts w:ascii="Times New Roman" w:hAnsi="Times New Roman"/>
              </w:rPr>
              <w:fldChar w:fldCharType="separate"/>
            </w:r>
            <w:r w:rsidR="007C6F52" w:rsidRPr="007C6F52">
              <w:rPr>
                <w:rFonts w:ascii="Times New Roman" w:hAnsi="Times New Roman"/>
                <w:noProof/>
                <w:lang w:val="zh-CN"/>
              </w:rPr>
              <w:t>64</w:t>
            </w:r>
            <w:r w:rsidRPr="001170DE">
              <w:rPr>
                <w:rFonts w:ascii="Times New Roman" w:hAnsi="Times New Roman"/>
              </w:rPr>
              <w:fldChar w:fldCharType="end"/>
            </w:r>
            <w:r>
              <w:rPr>
                <w:rFonts w:ascii="Times New Roman" w:hAnsi="Times New Roman"/>
              </w:rPr>
              <w:t xml:space="preserve">                      </w:t>
            </w:r>
          </w:p>
        </w:sdtContent>
      </w:sdt>
    </w:sdtContent>
  </w:sdt>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8251672"/>
      <w:docPartObj>
        <w:docPartGallery w:val="Page Numbers (Bottom of Page)"/>
        <w:docPartUnique/>
      </w:docPartObj>
    </w:sdtPr>
    <w:sdtContent>
      <w:sdt>
        <w:sdtPr>
          <w:id w:val="843283711"/>
          <w:docPartObj>
            <w:docPartGallery w:val="Page Numbers (Bottom of Page)"/>
            <w:docPartUnique/>
          </w:docPartObj>
        </w:sdtPr>
        <w:sdtEndPr>
          <w:rPr>
            <w:rFonts w:ascii="Times New Roman" w:hAnsi="Times New Roman"/>
          </w:rPr>
        </w:sdtEndPr>
        <w:sdtContent>
          <w:p w14:paraId="4A86BCB2" w14:textId="4AE10D15" w:rsidR="00A17732" w:rsidRDefault="00A17732" w:rsidP="00522CA0">
            <w:pPr>
              <w:pStyle w:val="ab"/>
              <w:pBdr>
                <w:top w:val="single" w:sz="4" w:space="1" w:color="auto"/>
              </w:pBdr>
            </w:pPr>
            <w:r>
              <w:rPr>
                <w:rFonts w:ascii="楷体" w:eastAsia="楷体" w:hAnsi="楷体" w:hint="eastAsia"/>
              </w:rPr>
              <w:t xml:space="preserve">深圳智润新能源电力勘测设计院有限公司  </w:t>
            </w:r>
            <w:r>
              <w:rPr>
                <w:rFonts w:ascii="楷体" w:eastAsia="楷体" w:hAnsi="楷体"/>
              </w:rPr>
              <w:t xml:space="preserve">                                                    </w:t>
            </w:r>
            <w:r w:rsidRPr="001170DE">
              <w:rPr>
                <w:rFonts w:ascii="Times New Roman" w:hAnsi="Times New Roman"/>
              </w:rPr>
              <w:fldChar w:fldCharType="begin"/>
            </w:r>
            <w:r w:rsidRPr="001170DE">
              <w:rPr>
                <w:rFonts w:ascii="Times New Roman" w:hAnsi="Times New Roman"/>
              </w:rPr>
              <w:instrText>PAGE   \* MERGEFORMAT</w:instrText>
            </w:r>
            <w:r w:rsidRPr="001170DE">
              <w:rPr>
                <w:rFonts w:ascii="Times New Roman" w:hAnsi="Times New Roman"/>
              </w:rPr>
              <w:fldChar w:fldCharType="separate"/>
            </w:r>
            <w:r w:rsidR="007C6F52" w:rsidRPr="007C6F52">
              <w:rPr>
                <w:rFonts w:ascii="Times New Roman" w:hAnsi="Times New Roman"/>
                <w:noProof/>
                <w:lang w:val="zh-CN"/>
              </w:rPr>
              <w:t>67</w:t>
            </w:r>
            <w:r w:rsidRPr="001170DE">
              <w:rPr>
                <w:rFonts w:ascii="Times New Roman" w:hAnsi="Times New Roman"/>
              </w:rPr>
              <w:fldChar w:fldCharType="end"/>
            </w:r>
            <w:r>
              <w:rPr>
                <w:rFonts w:ascii="Times New Roman" w:hAnsi="Times New Roman"/>
              </w:rPr>
              <w:t xml:space="preserve">                      </w:t>
            </w:r>
          </w:p>
        </w:sdtContent>
      </w:sdt>
    </w:sdtContent>
  </w:sdt>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562250"/>
      <w:docPartObj>
        <w:docPartGallery w:val="Page Numbers (Bottom of Page)"/>
        <w:docPartUnique/>
      </w:docPartObj>
    </w:sdtPr>
    <w:sdtContent>
      <w:sdt>
        <w:sdtPr>
          <w:id w:val="230825735"/>
          <w:docPartObj>
            <w:docPartGallery w:val="Page Numbers (Bottom of Page)"/>
            <w:docPartUnique/>
          </w:docPartObj>
        </w:sdtPr>
        <w:sdtEndPr>
          <w:rPr>
            <w:rFonts w:ascii="Times New Roman" w:hAnsi="Times New Roman"/>
          </w:rPr>
        </w:sdtEndPr>
        <w:sdtContent>
          <w:p w14:paraId="57E4E688" w14:textId="7602996E" w:rsidR="00A17732" w:rsidRDefault="00A17732" w:rsidP="00522CA0">
            <w:pPr>
              <w:pStyle w:val="ab"/>
              <w:pBdr>
                <w:top w:val="single" w:sz="4" w:space="1" w:color="auto"/>
              </w:pBdr>
            </w:pPr>
            <w:r>
              <w:rPr>
                <w:rFonts w:ascii="楷体" w:eastAsia="楷体" w:hAnsi="楷体" w:hint="eastAsia"/>
              </w:rPr>
              <w:t xml:space="preserve">深圳智润新能源电力勘测设计院有限公司  </w:t>
            </w:r>
            <w:r>
              <w:rPr>
                <w:rFonts w:ascii="楷体" w:eastAsia="楷体" w:hAnsi="楷体"/>
              </w:rPr>
              <w:t xml:space="preserve">                                                    </w:t>
            </w:r>
            <w:r w:rsidRPr="001170DE">
              <w:rPr>
                <w:rFonts w:ascii="Times New Roman" w:hAnsi="Times New Roman"/>
              </w:rPr>
              <w:fldChar w:fldCharType="begin"/>
            </w:r>
            <w:r w:rsidRPr="001170DE">
              <w:rPr>
                <w:rFonts w:ascii="Times New Roman" w:hAnsi="Times New Roman"/>
              </w:rPr>
              <w:instrText>PAGE   \* MERGEFORMAT</w:instrText>
            </w:r>
            <w:r w:rsidRPr="001170DE">
              <w:rPr>
                <w:rFonts w:ascii="Times New Roman" w:hAnsi="Times New Roman"/>
              </w:rPr>
              <w:fldChar w:fldCharType="separate"/>
            </w:r>
            <w:r w:rsidR="007C6F52" w:rsidRPr="007C6F52">
              <w:rPr>
                <w:rFonts w:ascii="Times New Roman" w:hAnsi="Times New Roman"/>
                <w:noProof/>
                <w:lang w:val="zh-CN"/>
              </w:rPr>
              <w:t>78</w:t>
            </w:r>
            <w:r w:rsidRPr="001170DE">
              <w:rPr>
                <w:rFonts w:ascii="Times New Roman" w:hAnsi="Times New Roman"/>
              </w:rPr>
              <w:fldChar w:fldCharType="end"/>
            </w:r>
            <w:r>
              <w:rPr>
                <w:rFonts w:ascii="Times New Roman" w:hAnsi="Times New Roman"/>
              </w:rPr>
              <w:t xml:space="preserve">                      </w:t>
            </w:r>
          </w:p>
        </w:sdtContent>
      </w:sdt>
    </w:sdtContent>
  </w:sdt>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8E21F5" w14:textId="3A0CF2D5" w:rsidR="00A17732" w:rsidRPr="004A5884" w:rsidRDefault="00A17732" w:rsidP="00E54360">
    <w:pPr>
      <w:pStyle w:val="ab"/>
      <w:pBdr>
        <w:top w:val="single" w:sz="4" w:space="1" w:color="auto"/>
      </w:pBdr>
    </w:pPr>
    <w:sdt>
      <w:sdtPr>
        <w:id w:val="-1937443727"/>
        <w:docPartObj>
          <w:docPartGallery w:val="Page Numbers (Bottom of Page)"/>
          <w:docPartUnique/>
        </w:docPartObj>
      </w:sdtPr>
      <w:sdtContent>
        <w:r>
          <w:rPr>
            <w:rFonts w:ascii="楷体" w:eastAsia="楷体" w:hAnsi="楷体" w:hint="eastAsia"/>
          </w:rPr>
          <w:t xml:space="preserve">深圳智润新能源电力勘测设计院有限公司 </w:t>
        </w:r>
        <w:r>
          <w:rPr>
            <w:rFonts w:ascii="楷体" w:eastAsia="楷体" w:hAnsi="楷体"/>
          </w:rPr>
          <w:t xml:space="preserve">                                                              77                                                                                     </w:t>
        </w:r>
      </w:sdtContent>
    </w:sdt>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9304458"/>
      <w:docPartObj>
        <w:docPartGallery w:val="Page Numbers (Bottom of Page)"/>
        <w:docPartUnique/>
      </w:docPartObj>
    </w:sdtPr>
    <w:sdtContent>
      <w:sdt>
        <w:sdtPr>
          <w:id w:val="1493214945"/>
          <w:docPartObj>
            <w:docPartGallery w:val="Page Numbers (Bottom of Page)"/>
            <w:docPartUnique/>
          </w:docPartObj>
        </w:sdtPr>
        <w:sdtEndPr>
          <w:rPr>
            <w:rFonts w:ascii="Times New Roman" w:hAnsi="Times New Roman"/>
          </w:rPr>
        </w:sdtEndPr>
        <w:sdtContent>
          <w:p w14:paraId="0557A537" w14:textId="7EAF3C71" w:rsidR="00A17732" w:rsidRDefault="00A17732" w:rsidP="00522CA0">
            <w:pPr>
              <w:pStyle w:val="ab"/>
              <w:pBdr>
                <w:top w:val="single" w:sz="4" w:space="1" w:color="auto"/>
              </w:pBdr>
            </w:pPr>
            <w:r>
              <w:rPr>
                <w:rFonts w:ascii="楷体" w:eastAsia="楷体" w:hAnsi="楷体" w:hint="eastAsia"/>
              </w:rPr>
              <w:t xml:space="preserve">深圳智润新能源电力勘测设计院有限公司  </w:t>
            </w:r>
            <w:r>
              <w:rPr>
                <w:rFonts w:ascii="楷体" w:eastAsia="楷体" w:hAnsi="楷体"/>
              </w:rPr>
              <w:t xml:space="preserve">                                                                                                                        </w:t>
            </w:r>
            <w:r w:rsidRPr="001170DE">
              <w:rPr>
                <w:rFonts w:ascii="Times New Roman" w:hAnsi="Times New Roman"/>
              </w:rPr>
              <w:fldChar w:fldCharType="begin"/>
            </w:r>
            <w:r w:rsidRPr="001170DE">
              <w:rPr>
                <w:rFonts w:ascii="Times New Roman" w:hAnsi="Times New Roman"/>
              </w:rPr>
              <w:instrText>PAGE   \* MERGEFORMAT</w:instrText>
            </w:r>
            <w:r w:rsidRPr="001170DE">
              <w:rPr>
                <w:rFonts w:ascii="Times New Roman" w:hAnsi="Times New Roman"/>
              </w:rPr>
              <w:fldChar w:fldCharType="separate"/>
            </w:r>
            <w:r w:rsidR="007C6F52" w:rsidRPr="007C6F52">
              <w:rPr>
                <w:rFonts w:ascii="Times New Roman" w:hAnsi="Times New Roman"/>
                <w:noProof/>
                <w:lang w:val="zh-CN"/>
              </w:rPr>
              <w:t>80</w:t>
            </w:r>
            <w:r w:rsidRPr="001170DE">
              <w:rPr>
                <w:rFonts w:ascii="Times New Roman" w:hAnsi="Times New Roman"/>
              </w:rPr>
              <w:fldChar w:fldCharType="end"/>
            </w:r>
            <w:r>
              <w:rPr>
                <w:rFonts w:ascii="Times New Roman" w:hAnsi="Times New Roman"/>
              </w:rPr>
              <w:t xml:space="preserve">                      </w:t>
            </w:r>
          </w:p>
        </w:sdtContent>
      </w:sdt>
    </w:sdtContent>
  </w:sdt>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EB9244" w14:textId="4330575B" w:rsidR="00A17732" w:rsidRDefault="00A17732" w:rsidP="00612BE2">
    <w:pPr>
      <w:pStyle w:val="ab"/>
      <w:pBdr>
        <w:top w:val="single" w:sz="4" w:space="1" w:color="auto"/>
      </w:pBdr>
    </w:pPr>
    <w:r>
      <w:rPr>
        <w:rFonts w:ascii="楷体" w:eastAsia="楷体" w:hAnsi="楷体" w:hint="eastAsia"/>
      </w:rPr>
      <w:t xml:space="preserve">深圳智润新能源电力勘测设计院有限公司 </w:t>
    </w:r>
    <w:r>
      <w:rPr>
        <w:rFonts w:ascii="楷体" w:eastAsia="楷体" w:hAnsi="楷体"/>
      </w:rPr>
      <w:t xml:space="preserve">                                                             81</w: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6577396"/>
      <w:docPartObj>
        <w:docPartGallery w:val="Page Numbers (Bottom of Page)"/>
        <w:docPartUnique/>
      </w:docPartObj>
    </w:sdtPr>
    <w:sdtContent>
      <w:sdt>
        <w:sdtPr>
          <w:id w:val="1192574047"/>
          <w:docPartObj>
            <w:docPartGallery w:val="Page Numbers (Bottom of Page)"/>
            <w:docPartUnique/>
          </w:docPartObj>
        </w:sdtPr>
        <w:sdtEndPr>
          <w:rPr>
            <w:rFonts w:ascii="Times New Roman" w:hAnsi="Times New Roman"/>
          </w:rPr>
        </w:sdtEndPr>
        <w:sdtContent>
          <w:p w14:paraId="67FB18A7" w14:textId="77DA241F" w:rsidR="00A17732" w:rsidRDefault="00A17732" w:rsidP="00522CA0">
            <w:pPr>
              <w:pStyle w:val="ab"/>
              <w:pBdr>
                <w:top w:val="single" w:sz="4" w:space="1" w:color="auto"/>
              </w:pBdr>
            </w:pPr>
            <w:r>
              <w:rPr>
                <w:rFonts w:ascii="楷体" w:eastAsia="楷体" w:hAnsi="楷体" w:hint="eastAsia"/>
              </w:rPr>
              <w:t xml:space="preserve">深圳智润新能源电力勘测设计院有限公司 </w:t>
            </w:r>
            <w:r>
              <w:rPr>
                <w:rFonts w:ascii="楷体" w:eastAsia="楷体" w:hAnsi="楷体"/>
              </w:rPr>
              <w:t xml:space="preserve">                                                               </w:t>
            </w:r>
            <w:r w:rsidRPr="001170DE">
              <w:rPr>
                <w:rFonts w:ascii="Times New Roman" w:hAnsi="Times New Roman"/>
              </w:rPr>
              <w:fldChar w:fldCharType="begin"/>
            </w:r>
            <w:r w:rsidRPr="001170DE">
              <w:rPr>
                <w:rFonts w:ascii="Times New Roman" w:hAnsi="Times New Roman"/>
              </w:rPr>
              <w:instrText>PAGE   \* MERGEFORMAT</w:instrText>
            </w:r>
            <w:r w:rsidRPr="001170DE">
              <w:rPr>
                <w:rFonts w:ascii="Times New Roman" w:hAnsi="Times New Roman"/>
              </w:rPr>
              <w:fldChar w:fldCharType="separate"/>
            </w:r>
            <w:r w:rsidR="007C6F52" w:rsidRPr="007C6F52">
              <w:rPr>
                <w:rFonts w:ascii="Times New Roman" w:hAnsi="Times New Roman"/>
                <w:noProof/>
                <w:lang w:val="zh-CN"/>
              </w:rPr>
              <w:t>161</w:t>
            </w:r>
            <w:r w:rsidRPr="001170DE">
              <w:rPr>
                <w:rFonts w:ascii="Times New Roman" w:hAnsi="Times New Roman"/>
              </w:rPr>
              <w:fldChar w:fldCharType="end"/>
            </w:r>
          </w:p>
        </w:sdtContent>
      </w:sdt>
    </w:sdtContent>
  </w:sdt>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7620B1" w14:textId="77777777" w:rsidR="00A17732" w:rsidRDefault="00A17732" w:rsidP="008809CA">
    <w:pPr>
      <w:pStyle w:val="ab"/>
      <w:spacing w:before="120" w:after="120"/>
      <w:ind w:firstLine="360"/>
    </w:pP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4341363"/>
      <w:docPartObj>
        <w:docPartGallery w:val="Page Numbers (Bottom of Page)"/>
        <w:docPartUnique/>
      </w:docPartObj>
    </w:sdtPr>
    <w:sdtContent>
      <w:p w14:paraId="6B2FE212" w14:textId="77777777" w:rsidR="00A17732" w:rsidRPr="004A5884" w:rsidRDefault="00A17732" w:rsidP="00C761DB">
        <w:pPr>
          <w:pStyle w:val="ab"/>
          <w:pBdr>
            <w:top w:val="single" w:sz="4" w:space="1" w:color="auto"/>
          </w:pBdr>
          <w:jc w:val="center"/>
        </w:pPr>
        <w:r>
          <w:fldChar w:fldCharType="begin"/>
        </w:r>
        <w:r>
          <w:instrText>PAGE   \* MERGEFORMAT</w:instrText>
        </w:r>
        <w:r>
          <w:fldChar w:fldCharType="separate"/>
        </w:r>
        <w:r w:rsidRPr="002B3864">
          <w:rPr>
            <w:noProof/>
            <w:lang w:val="zh-CN"/>
          </w:rPr>
          <w:t>160</w:t>
        </w:r>
        <w:r>
          <w:fldChar w:fldCharType="end"/>
        </w:r>
        <w:r>
          <w:t xml:space="preserve">     </w:t>
        </w:r>
        <w:r>
          <w:rPr>
            <w:rFonts w:ascii="楷体" w:eastAsia="楷体" w:hAnsi="楷体" w:hint="eastAsia"/>
          </w:rPr>
          <w:t>深圳智润新能源电力勘测设计院有限公司</w:t>
        </w:r>
      </w:p>
    </w:sdtContent>
  </w:sdt>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3766245"/>
      <w:docPartObj>
        <w:docPartGallery w:val="Page Numbers (Bottom of Page)"/>
        <w:docPartUnique/>
      </w:docPartObj>
    </w:sdtPr>
    <w:sdtContent>
      <w:sdt>
        <w:sdtPr>
          <w:id w:val="-691766766"/>
          <w:docPartObj>
            <w:docPartGallery w:val="Page Numbers (Bottom of Page)"/>
            <w:docPartUnique/>
          </w:docPartObj>
        </w:sdtPr>
        <w:sdtEndPr>
          <w:rPr>
            <w:rFonts w:ascii="Times New Roman" w:hAnsi="Times New Roman"/>
          </w:rPr>
        </w:sdtEndPr>
        <w:sdtContent>
          <w:p w14:paraId="2F202C62" w14:textId="46EDED8F" w:rsidR="00A17732" w:rsidRDefault="00A17732" w:rsidP="00522CA0">
            <w:pPr>
              <w:pStyle w:val="ab"/>
              <w:pBdr>
                <w:top w:val="single" w:sz="4" w:space="1" w:color="auto"/>
              </w:pBdr>
            </w:pPr>
            <w:r>
              <w:rPr>
                <w:rFonts w:ascii="楷体" w:eastAsia="楷体" w:hAnsi="楷体" w:hint="eastAsia"/>
              </w:rPr>
              <w:t xml:space="preserve">深圳智润新能源电力勘测设计院有限公司 </w:t>
            </w:r>
            <w:r>
              <w:rPr>
                <w:rFonts w:ascii="楷体" w:eastAsia="楷体" w:hAnsi="楷体"/>
              </w:rPr>
              <w:t xml:space="preserve">                                                       </w:t>
            </w:r>
            <w:r w:rsidRPr="001170DE">
              <w:rPr>
                <w:rFonts w:ascii="Times New Roman" w:hAnsi="Times New Roman"/>
              </w:rPr>
              <w:fldChar w:fldCharType="begin"/>
            </w:r>
            <w:r w:rsidRPr="001170DE">
              <w:rPr>
                <w:rFonts w:ascii="Times New Roman" w:hAnsi="Times New Roman"/>
              </w:rPr>
              <w:instrText>PAGE   \* MERGEFORMAT</w:instrText>
            </w:r>
            <w:r w:rsidRPr="001170DE">
              <w:rPr>
                <w:rFonts w:ascii="Times New Roman" w:hAnsi="Times New Roman"/>
              </w:rPr>
              <w:fldChar w:fldCharType="separate"/>
            </w:r>
            <w:r w:rsidR="007C6F52" w:rsidRPr="007C6F52">
              <w:rPr>
                <w:rFonts w:ascii="Times New Roman" w:hAnsi="Times New Roman"/>
                <w:noProof/>
                <w:lang w:val="zh-CN"/>
              </w:rPr>
              <w:t>176</w:t>
            </w:r>
            <w:r w:rsidRPr="001170DE">
              <w:rPr>
                <w:rFonts w:ascii="Times New Roman" w:hAnsi="Times New Roman"/>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E04BE" w14:textId="77777777" w:rsidR="00A17732" w:rsidRDefault="00A17732">
    <w:pPr>
      <w:pStyle w:val="ab"/>
      <w:ind w:firstLine="360"/>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楷体" w:hAnsi="Times New Roman"/>
        <w:noProof/>
        <w:lang w:val="zh-CN"/>
      </w:rPr>
      <w:id w:val="-330680995"/>
      <w:docPartObj>
        <w:docPartGallery w:val="Page Numbers (Bottom of Page)"/>
        <w:docPartUnique/>
      </w:docPartObj>
    </w:sdtPr>
    <w:sdtContent>
      <w:p w14:paraId="0BF63EE3" w14:textId="77777777" w:rsidR="00A17732" w:rsidRDefault="00A17732" w:rsidP="0075614A">
        <w:pPr>
          <w:pStyle w:val="ab"/>
          <w:pBdr>
            <w:top w:val="single" w:sz="4" w:space="1" w:color="auto"/>
          </w:pBdr>
        </w:pPr>
        <w:sdt>
          <w:sdtPr>
            <w:id w:val="2081172199"/>
            <w:docPartObj>
              <w:docPartGallery w:val="Page Numbers (Bottom of Page)"/>
              <w:docPartUnique/>
            </w:docPartObj>
          </w:sdtPr>
          <w:sdtContent>
            <w:r>
              <w:fldChar w:fldCharType="begin"/>
            </w:r>
            <w:r>
              <w:instrText>PAGE   \* MERGEFORMAT</w:instrText>
            </w:r>
            <w:r>
              <w:fldChar w:fldCharType="separate"/>
            </w:r>
            <w:r w:rsidRPr="002B3864">
              <w:rPr>
                <w:noProof/>
                <w:lang w:val="zh-CN"/>
              </w:rPr>
              <w:t>224</w:t>
            </w:r>
            <w:r>
              <w:fldChar w:fldCharType="end"/>
            </w:r>
            <w:r>
              <w:t xml:space="preserve">                                                     </w:t>
            </w:r>
            <w:r>
              <w:rPr>
                <w:rFonts w:ascii="楷体" w:eastAsia="楷体" w:hAnsi="楷体" w:hint="eastAsia"/>
              </w:rPr>
              <w:t>深圳智润新能源电力勘测设计院有限公司</w:t>
            </w:r>
          </w:sdtContent>
        </w:sdt>
      </w:p>
      <w:p w14:paraId="00D754CC" w14:textId="77777777" w:rsidR="00A17732" w:rsidRDefault="00A17732" w:rsidP="0075614A">
        <w:pPr>
          <w:pStyle w:val="ab"/>
          <w:pBdr>
            <w:top w:val="single" w:sz="4" w:space="1" w:color="auto"/>
          </w:pBdr>
        </w:pPr>
      </w:p>
    </w:sdtContent>
  </w:sdt>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楷体" w:hAnsi="Times New Roman"/>
        <w:noProof/>
        <w:lang w:val="zh-CN"/>
      </w:rPr>
      <w:id w:val="838892717"/>
      <w:docPartObj>
        <w:docPartGallery w:val="Page Numbers (Bottom of Page)"/>
        <w:docPartUnique/>
      </w:docPartObj>
    </w:sdtPr>
    <w:sdtContent>
      <w:p w14:paraId="354244C0" w14:textId="40F6F037" w:rsidR="00A17732" w:rsidRPr="00664E6B" w:rsidRDefault="00A17732" w:rsidP="0075614A">
        <w:pPr>
          <w:pStyle w:val="ab"/>
          <w:pBdr>
            <w:top w:val="single" w:sz="4" w:space="1" w:color="auto"/>
          </w:pBdr>
          <w:wordWrap w:val="0"/>
          <w:jc w:val="right"/>
        </w:pPr>
        <w:sdt>
          <w:sdtPr>
            <w:id w:val="1196808629"/>
            <w:docPartObj>
              <w:docPartGallery w:val="Page Numbers (Bottom of Page)"/>
              <w:docPartUnique/>
            </w:docPartObj>
          </w:sdtPr>
          <w:sdtContent>
            <w:r>
              <w:rPr>
                <w:rFonts w:ascii="楷体" w:eastAsia="楷体" w:hAnsi="楷体" w:hint="eastAsia"/>
              </w:rPr>
              <w:t xml:space="preserve">深圳智润新能源电力勘测设计院有限公司  </w:t>
            </w:r>
            <w:r>
              <w:rPr>
                <w:rFonts w:ascii="楷体" w:eastAsia="楷体" w:hAnsi="楷体"/>
              </w:rPr>
              <w:t xml:space="preserve">                                                   </w:t>
            </w:r>
            <w:r>
              <w:fldChar w:fldCharType="begin"/>
            </w:r>
            <w:r>
              <w:instrText>PAGE   \* MERGEFORMAT</w:instrText>
            </w:r>
            <w:r>
              <w:fldChar w:fldCharType="separate"/>
            </w:r>
            <w:r w:rsidR="007C6F52" w:rsidRPr="007C6F52">
              <w:rPr>
                <w:noProof/>
                <w:lang w:val="zh-CN"/>
              </w:rPr>
              <w:t>227</w:t>
            </w:r>
            <w:r>
              <w:fldChar w:fldCharType="end"/>
            </w:r>
          </w:sdtContent>
        </w:sdt>
      </w:p>
    </w:sdtContent>
  </w:sdt>
  <w:p w14:paraId="4A54529D" w14:textId="77777777" w:rsidR="00A17732" w:rsidRDefault="00A17732"/>
  <w:p w14:paraId="1FF23B36" w14:textId="77777777" w:rsidR="00A17732" w:rsidRDefault="00A17732"/>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楷体" w:hAnsi="Times New Roman"/>
        <w:noProof/>
        <w:lang w:val="zh-CN"/>
      </w:rPr>
      <w:id w:val="-1833063952"/>
      <w:docPartObj>
        <w:docPartGallery w:val="Page Numbers (Bottom of Page)"/>
        <w:docPartUnique/>
      </w:docPartObj>
    </w:sdtPr>
    <w:sdtContent>
      <w:p w14:paraId="62213829" w14:textId="6B95A780" w:rsidR="00A17732" w:rsidRPr="0053635E" w:rsidRDefault="00A17732" w:rsidP="00522CA0">
        <w:pPr>
          <w:pStyle w:val="ab"/>
          <w:pBdr>
            <w:top w:val="single" w:sz="4" w:space="1" w:color="auto"/>
          </w:pBdr>
          <w:rPr>
            <w:rFonts w:ascii="Times New Roman" w:eastAsia="楷体" w:hAnsi="Times New Roman"/>
            <w:noProof/>
            <w:lang w:val="zh-CN"/>
          </w:rPr>
        </w:pPr>
        <w:r w:rsidRPr="0053635E">
          <w:rPr>
            <w:rFonts w:ascii="Times New Roman" w:eastAsia="楷体" w:hAnsi="Times New Roman"/>
            <w:noProof/>
            <w:lang w:val="zh-CN"/>
          </w:rPr>
          <w:fldChar w:fldCharType="begin"/>
        </w:r>
        <w:r w:rsidRPr="0053635E">
          <w:rPr>
            <w:rFonts w:ascii="Times New Roman" w:eastAsia="楷体" w:hAnsi="Times New Roman"/>
            <w:noProof/>
            <w:lang w:val="zh-CN"/>
          </w:rPr>
          <w:instrText>PAGE   \* MERGEFORMAT</w:instrText>
        </w:r>
        <w:r w:rsidRPr="0053635E">
          <w:rPr>
            <w:rFonts w:ascii="Times New Roman" w:eastAsia="楷体" w:hAnsi="Times New Roman"/>
            <w:noProof/>
            <w:lang w:val="zh-CN"/>
          </w:rPr>
          <w:fldChar w:fldCharType="separate"/>
        </w:r>
        <w:r>
          <w:rPr>
            <w:rFonts w:ascii="Times New Roman" w:eastAsia="楷体" w:hAnsi="Times New Roman"/>
            <w:noProof/>
            <w:lang w:val="zh-CN"/>
          </w:rPr>
          <w:t>248</w:t>
        </w:r>
        <w:r w:rsidRPr="0053635E">
          <w:rPr>
            <w:rFonts w:ascii="Times New Roman" w:eastAsia="楷体" w:hAnsi="Times New Roman"/>
            <w:noProof/>
            <w:lang w:val="zh-CN"/>
          </w:rPr>
          <w:fldChar w:fldCharType="end"/>
        </w:r>
        <w:r w:rsidRPr="0053635E">
          <w:rPr>
            <w:rFonts w:ascii="Times New Roman" w:eastAsia="楷体" w:hAnsi="Times New Roman"/>
            <w:noProof/>
            <w:lang w:val="zh-CN"/>
          </w:rPr>
          <w:t xml:space="preserve">                </w:t>
        </w:r>
        <w:r>
          <w:rPr>
            <w:rFonts w:ascii="Times New Roman" w:eastAsia="楷体" w:hAnsi="Times New Roman"/>
            <w:noProof/>
            <w:lang w:val="zh-CN"/>
          </w:rPr>
          <w:t xml:space="preserve">                                </w:t>
        </w:r>
        <w:r w:rsidRPr="0053635E">
          <w:rPr>
            <w:rFonts w:ascii="Times New Roman" w:eastAsia="楷体" w:hAnsi="Times New Roman"/>
            <w:noProof/>
            <w:lang w:val="zh-CN"/>
          </w:rPr>
          <w:t xml:space="preserve">    </w:t>
        </w:r>
        <w:r w:rsidRPr="0053635E">
          <w:rPr>
            <w:rFonts w:ascii="Times New Roman" w:eastAsia="楷体" w:hAnsi="Times New Roman"/>
            <w:noProof/>
            <w:lang w:val="zh-CN"/>
          </w:rPr>
          <w:t>深圳智润新能源电力勘测设计院有限公司</w:t>
        </w:r>
        <w:r w:rsidRPr="0053635E">
          <w:rPr>
            <w:rFonts w:ascii="Times New Roman" w:eastAsia="楷体" w:hAnsi="Times New Roman"/>
            <w:noProof/>
            <w:lang w:val="zh-CN"/>
          </w:rPr>
          <w:t xml:space="preserve">  </w:t>
        </w:r>
      </w:p>
    </w:sdtContent>
  </w:sdt>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4277679"/>
      <w:docPartObj>
        <w:docPartGallery w:val="Page Numbers (Bottom of Page)"/>
        <w:docPartUnique/>
      </w:docPartObj>
    </w:sdtPr>
    <w:sdtContent>
      <w:sdt>
        <w:sdtPr>
          <w:id w:val="537794944"/>
          <w:docPartObj>
            <w:docPartGallery w:val="Page Numbers (Bottom of Page)"/>
            <w:docPartUnique/>
          </w:docPartObj>
        </w:sdtPr>
        <w:sdtEndPr>
          <w:rPr>
            <w:rFonts w:ascii="Times New Roman" w:hAnsi="Times New Roman"/>
          </w:rPr>
        </w:sdtEndPr>
        <w:sdtContent>
          <w:p w14:paraId="44B9DEEA" w14:textId="1418E00F" w:rsidR="00A17732" w:rsidRPr="003225B6" w:rsidRDefault="00A17732" w:rsidP="003225B6">
            <w:pPr>
              <w:pStyle w:val="ab"/>
              <w:pBdr>
                <w:top w:val="single" w:sz="4" w:space="1" w:color="auto"/>
              </w:pBdr>
            </w:pPr>
            <w:r>
              <w:rPr>
                <w:rFonts w:ascii="楷体" w:eastAsia="楷体" w:hAnsi="楷体" w:hint="eastAsia"/>
              </w:rPr>
              <w:t xml:space="preserve">深圳智润新能源电力勘测设计院有限公司  </w:t>
            </w:r>
            <w:r>
              <w:rPr>
                <w:rFonts w:ascii="楷体" w:eastAsia="楷体" w:hAnsi="楷体"/>
              </w:rPr>
              <w:t xml:space="preserve">                                                                                                                                                                                               </w:t>
            </w:r>
            <w:r w:rsidRPr="001170DE">
              <w:rPr>
                <w:rFonts w:ascii="Times New Roman" w:hAnsi="Times New Roman"/>
              </w:rPr>
              <w:fldChar w:fldCharType="begin"/>
            </w:r>
            <w:r w:rsidRPr="001170DE">
              <w:rPr>
                <w:rFonts w:ascii="Times New Roman" w:hAnsi="Times New Roman"/>
              </w:rPr>
              <w:instrText>PAGE   \* MERGEFORMAT</w:instrText>
            </w:r>
            <w:r w:rsidRPr="001170DE">
              <w:rPr>
                <w:rFonts w:ascii="Times New Roman" w:hAnsi="Times New Roman"/>
              </w:rPr>
              <w:fldChar w:fldCharType="separate"/>
            </w:r>
            <w:r w:rsidR="007C6F52" w:rsidRPr="007C6F52">
              <w:rPr>
                <w:rFonts w:ascii="Times New Roman" w:hAnsi="Times New Roman"/>
                <w:noProof/>
                <w:lang w:val="zh-CN"/>
              </w:rPr>
              <w:t>234</w:t>
            </w:r>
            <w:r w:rsidRPr="001170DE">
              <w:rPr>
                <w:rFonts w:ascii="Times New Roman" w:hAnsi="Times New Roman"/>
              </w:rPr>
              <w:fldChar w:fldCharType="end"/>
            </w:r>
            <w:r>
              <w:rPr>
                <w:rFonts w:ascii="楷体" w:eastAsia="楷体" w:hAnsi="楷体"/>
              </w:rPr>
              <w:t xml:space="preserve">                                              </w:t>
            </w:r>
          </w:p>
        </w:sdtContent>
      </w:sdt>
    </w:sdtContent>
  </w:sdt>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3131225"/>
      <w:docPartObj>
        <w:docPartGallery w:val="Page Numbers (Bottom of Page)"/>
        <w:docPartUnique/>
      </w:docPartObj>
    </w:sdtPr>
    <w:sdtContent>
      <w:sdt>
        <w:sdtPr>
          <w:id w:val="1273136085"/>
          <w:docPartObj>
            <w:docPartGallery w:val="Page Numbers (Bottom of Page)"/>
            <w:docPartUnique/>
          </w:docPartObj>
        </w:sdtPr>
        <w:sdtEndPr>
          <w:rPr>
            <w:rFonts w:ascii="Times New Roman" w:hAnsi="Times New Roman"/>
          </w:rPr>
        </w:sdtEndPr>
        <w:sdtContent>
          <w:p w14:paraId="6ED5118F" w14:textId="761C9176" w:rsidR="00A17732" w:rsidRPr="003225B6" w:rsidRDefault="00A17732" w:rsidP="003225B6">
            <w:pPr>
              <w:pStyle w:val="ab"/>
              <w:pBdr>
                <w:top w:val="single" w:sz="4" w:space="1" w:color="auto"/>
              </w:pBdr>
            </w:pPr>
            <w:r>
              <w:rPr>
                <w:rFonts w:ascii="楷体" w:eastAsia="楷体" w:hAnsi="楷体" w:hint="eastAsia"/>
              </w:rPr>
              <w:t xml:space="preserve">深圳智润新能源电力勘测设计院有限公司  </w:t>
            </w:r>
            <w:r>
              <w:rPr>
                <w:rFonts w:ascii="楷体" w:eastAsia="楷体" w:hAnsi="楷体"/>
              </w:rPr>
              <w:t xml:space="preserve">                                                   </w:t>
            </w:r>
            <w:r w:rsidRPr="001170DE">
              <w:rPr>
                <w:rFonts w:ascii="Times New Roman" w:hAnsi="Times New Roman"/>
              </w:rPr>
              <w:fldChar w:fldCharType="begin"/>
            </w:r>
            <w:r w:rsidRPr="001170DE">
              <w:rPr>
                <w:rFonts w:ascii="Times New Roman" w:hAnsi="Times New Roman"/>
              </w:rPr>
              <w:instrText>PAGE   \* MERGEFORMAT</w:instrText>
            </w:r>
            <w:r w:rsidRPr="001170DE">
              <w:rPr>
                <w:rFonts w:ascii="Times New Roman" w:hAnsi="Times New Roman"/>
              </w:rPr>
              <w:fldChar w:fldCharType="separate"/>
            </w:r>
            <w:r w:rsidR="007C6F52" w:rsidRPr="007C6F52">
              <w:rPr>
                <w:rFonts w:ascii="Times New Roman" w:hAnsi="Times New Roman"/>
                <w:noProof/>
                <w:lang w:val="zh-CN"/>
              </w:rPr>
              <w:t>250</w:t>
            </w:r>
            <w:r w:rsidRPr="001170DE">
              <w:rPr>
                <w:rFonts w:ascii="Times New Roman" w:hAnsi="Times New Roman"/>
              </w:rPr>
              <w:fldChar w:fldCharType="end"/>
            </w:r>
            <w:r>
              <w:rPr>
                <w:rFonts w:ascii="楷体" w:eastAsia="楷体" w:hAnsi="楷体"/>
              </w:rPr>
              <w:t xml:space="preserve">                                                           </w:t>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55EDF0" w14:textId="77777777" w:rsidR="00A17732" w:rsidRDefault="00A17732">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B430B1" w14:textId="77777777" w:rsidR="00A17732" w:rsidRDefault="00A17732">
    <w:pPr>
      <w:pStyle w:val="ab"/>
      <w:pBdr>
        <w:top w:val="single" w:sz="4" w:space="1" w:color="auto"/>
      </w:pBdr>
      <w:spacing w:before="120" w:after="120"/>
      <w:ind w:firstLine="480"/>
    </w:pPr>
    <w:r w:rsidRPr="00FF6349">
      <w:rPr>
        <w:rFonts w:eastAsia="楷体"/>
      </w:rPr>
      <w:t xml:space="preserve">    </w:t>
    </w:r>
    <w:r>
      <w:rPr>
        <w:rFonts w:ascii="楷体" w:eastAsia="楷体" w:hAnsi="楷体"/>
      </w:rPr>
      <w:t xml:space="preserve">                                                 </w:t>
    </w:r>
    <w:r>
      <w:rPr>
        <w:rFonts w:ascii="楷体" w:eastAsia="楷体" w:hAnsi="楷体" w:hint="eastAsia"/>
      </w:rPr>
      <w:t>深圳智润新能源电力勘测设计院有限公司</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9ADA9D" w14:textId="77777777" w:rsidR="00A17732" w:rsidRPr="00466E8F" w:rsidRDefault="00A17732" w:rsidP="00F77FB2">
    <w:pPr>
      <w:ind w:left="482" w:firstLine="48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6E8CF6" w14:textId="4816FB31" w:rsidR="00A17732" w:rsidRPr="004A5884" w:rsidRDefault="00A17732" w:rsidP="00E54360">
    <w:pPr>
      <w:pStyle w:val="ab"/>
      <w:pBdr>
        <w:top w:val="single" w:sz="4" w:space="1" w:color="auto"/>
      </w:pBdr>
    </w:pPr>
    <w:sdt>
      <w:sdtPr>
        <w:id w:val="208696642"/>
        <w:docPartObj>
          <w:docPartGallery w:val="Page Numbers (Bottom of Page)"/>
          <w:docPartUnique/>
        </w:docPartObj>
      </w:sdtPr>
      <w:sdtContent>
        <w:r>
          <w:rPr>
            <w:rFonts w:ascii="楷体" w:eastAsia="楷体" w:hAnsi="楷体" w:hint="eastAsia"/>
          </w:rPr>
          <w:t xml:space="preserve">深圳智润新能源电力勘测设计院有限公司 </w:t>
        </w:r>
        <w:r>
          <w:rPr>
            <w:rFonts w:ascii="楷体" w:eastAsia="楷体" w:hAnsi="楷体"/>
          </w:rPr>
          <w:t xml:space="preserve">                                                  </w:t>
        </w:r>
        <w:r>
          <w:rPr>
            <w:rFonts w:ascii="楷体" w:eastAsia="楷体" w:hAnsi="楷体" w:hint="eastAsia"/>
          </w:rPr>
          <w:t xml:space="preserve"> </w:t>
        </w:r>
        <w:r>
          <w:t>75</w:t>
        </w:r>
      </w:sdtContent>
    </w:sdt>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7431475"/>
      <w:docPartObj>
        <w:docPartGallery w:val="Page Numbers (Bottom of Page)"/>
        <w:docPartUnique/>
      </w:docPartObj>
    </w:sdtPr>
    <w:sdtContent>
      <w:sdt>
        <w:sdtPr>
          <w:id w:val="689653324"/>
          <w:docPartObj>
            <w:docPartGallery w:val="Page Numbers (Bottom of Page)"/>
            <w:docPartUnique/>
          </w:docPartObj>
        </w:sdtPr>
        <w:sdtEndPr>
          <w:rPr>
            <w:rFonts w:ascii="Times New Roman" w:hAnsi="Times New Roman"/>
          </w:rPr>
        </w:sdtEndPr>
        <w:sdtContent>
          <w:p w14:paraId="177A3D1C" w14:textId="699F6B0B" w:rsidR="00A17732" w:rsidRDefault="00A17732" w:rsidP="00522CA0">
            <w:pPr>
              <w:pStyle w:val="ab"/>
              <w:pBdr>
                <w:top w:val="single" w:sz="4" w:space="1" w:color="auto"/>
              </w:pBdr>
            </w:pPr>
            <w:r>
              <w:rPr>
                <w:rFonts w:ascii="楷体" w:eastAsia="楷体" w:hAnsi="楷体" w:hint="eastAsia"/>
              </w:rPr>
              <w:t xml:space="preserve">深圳智润新能源电力勘测设计院有限公司  </w:t>
            </w:r>
            <w:r>
              <w:rPr>
                <w:rFonts w:ascii="楷体" w:eastAsia="楷体" w:hAnsi="楷体"/>
              </w:rPr>
              <w:t xml:space="preserve">                                                    </w:t>
            </w:r>
            <w:r w:rsidRPr="001170DE">
              <w:rPr>
                <w:rFonts w:ascii="Times New Roman" w:hAnsi="Times New Roman"/>
              </w:rPr>
              <w:fldChar w:fldCharType="begin"/>
            </w:r>
            <w:r w:rsidRPr="001170DE">
              <w:rPr>
                <w:rFonts w:ascii="Times New Roman" w:hAnsi="Times New Roman"/>
              </w:rPr>
              <w:instrText>PAGE   \* MERGEFORMAT</w:instrText>
            </w:r>
            <w:r w:rsidRPr="001170DE">
              <w:rPr>
                <w:rFonts w:ascii="Times New Roman" w:hAnsi="Times New Roman"/>
              </w:rPr>
              <w:fldChar w:fldCharType="separate"/>
            </w:r>
            <w:r w:rsidR="00087838" w:rsidRPr="00087838">
              <w:rPr>
                <w:rFonts w:ascii="Times New Roman" w:hAnsi="Times New Roman"/>
                <w:noProof/>
                <w:lang w:val="zh-CN"/>
              </w:rPr>
              <w:t>4</w:t>
            </w:r>
            <w:r w:rsidRPr="001170DE">
              <w:rPr>
                <w:rFonts w:ascii="Times New Roman" w:hAnsi="Times New Roman"/>
              </w:rPr>
              <w:fldChar w:fldCharType="end"/>
            </w:r>
            <w:r>
              <w:rPr>
                <w:rFonts w:ascii="Times New Roman" w:hAnsi="Times New Roman"/>
              </w:rPr>
              <w:t xml:space="preserve">                      </w:t>
            </w:r>
          </w:p>
        </w:sdtContent>
      </w:sdt>
    </w:sdtContent>
  </w:sdt>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6262676"/>
      <w:docPartObj>
        <w:docPartGallery w:val="Page Numbers (Bottom of Page)"/>
        <w:docPartUnique/>
      </w:docPartObj>
    </w:sdtPr>
    <w:sdtContent>
      <w:sdt>
        <w:sdtPr>
          <w:id w:val="-1702701489"/>
          <w:docPartObj>
            <w:docPartGallery w:val="Page Numbers (Bottom of Page)"/>
            <w:docPartUnique/>
          </w:docPartObj>
        </w:sdtPr>
        <w:sdtEndPr>
          <w:rPr>
            <w:rFonts w:ascii="Times New Roman" w:hAnsi="Times New Roman"/>
          </w:rPr>
        </w:sdtEndPr>
        <w:sdtContent>
          <w:p w14:paraId="04C05851" w14:textId="7532D17A" w:rsidR="00A17732" w:rsidRDefault="00A17732" w:rsidP="00522CA0">
            <w:pPr>
              <w:pStyle w:val="ab"/>
              <w:pBdr>
                <w:top w:val="single" w:sz="4" w:space="1" w:color="auto"/>
              </w:pBdr>
            </w:pPr>
            <w:r>
              <w:rPr>
                <w:rFonts w:ascii="楷体" w:eastAsia="楷体" w:hAnsi="楷体" w:hint="eastAsia"/>
              </w:rPr>
              <w:t xml:space="preserve">深圳智润新能源电力勘测设计院有限公司  </w:t>
            </w:r>
            <w:r>
              <w:rPr>
                <w:rFonts w:ascii="楷体" w:eastAsia="楷体" w:hAnsi="楷体"/>
              </w:rPr>
              <w:t xml:space="preserve">                                                    </w:t>
            </w:r>
            <w:r w:rsidRPr="001170DE">
              <w:rPr>
                <w:rFonts w:ascii="Times New Roman" w:hAnsi="Times New Roman"/>
              </w:rPr>
              <w:fldChar w:fldCharType="begin"/>
            </w:r>
            <w:r w:rsidRPr="001170DE">
              <w:rPr>
                <w:rFonts w:ascii="Times New Roman" w:hAnsi="Times New Roman"/>
              </w:rPr>
              <w:instrText>PAGE   \* MERGEFORMAT</w:instrText>
            </w:r>
            <w:r w:rsidRPr="001170DE">
              <w:rPr>
                <w:rFonts w:ascii="Times New Roman" w:hAnsi="Times New Roman"/>
              </w:rPr>
              <w:fldChar w:fldCharType="separate"/>
            </w:r>
            <w:r w:rsidR="008E6B0F" w:rsidRPr="008E6B0F">
              <w:rPr>
                <w:rFonts w:ascii="Times New Roman" w:hAnsi="Times New Roman"/>
                <w:noProof/>
                <w:lang w:val="zh-CN"/>
              </w:rPr>
              <w:t>19</w:t>
            </w:r>
            <w:r w:rsidRPr="001170DE">
              <w:rPr>
                <w:rFonts w:ascii="Times New Roman" w:hAnsi="Times New Roman"/>
              </w:rPr>
              <w:fldChar w:fldCharType="end"/>
            </w:r>
            <w:r>
              <w:rPr>
                <w:rFonts w:ascii="Times New Roman" w:hAnsi="Times New Roman"/>
              </w:rPr>
              <w:t xml:space="preserve">                      </w:t>
            </w:r>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9429013"/>
      <w:docPartObj>
        <w:docPartGallery w:val="Page Numbers (Bottom of Page)"/>
        <w:docPartUnique/>
      </w:docPartObj>
    </w:sdtPr>
    <w:sdtContent>
      <w:sdt>
        <w:sdtPr>
          <w:id w:val="205297158"/>
          <w:docPartObj>
            <w:docPartGallery w:val="Page Numbers (Bottom of Page)"/>
            <w:docPartUnique/>
          </w:docPartObj>
        </w:sdtPr>
        <w:sdtEndPr>
          <w:rPr>
            <w:rFonts w:ascii="Times New Roman" w:hAnsi="Times New Roman"/>
          </w:rPr>
        </w:sdtEndPr>
        <w:sdtContent>
          <w:p w14:paraId="667E8AB9" w14:textId="63C289C6" w:rsidR="00A17732" w:rsidRDefault="00A17732" w:rsidP="00522CA0">
            <w:pPr>
              <w:pStyle w:val="ab"/>
              <w:pBdr>
                <w:top w:val="single" w:sz="4" w:space="1" w:color="auto"/>
              </w:pBdr>
            </w:pPr>
            <w:r>
              <w:rPr>
                <w:rFonts w:ascii="楷体" w:eastAsia="楷体" w:hAnsi="楷体" w:hint="eastAsia"/>
              </w:rPr>
              <w:t xml:space="preserve">深圳智润新能源电力勘测设计院有限公司  </w:t>
            </w:r>
            <w:r>
              <w:rPr>
                <w:rFonts w:ascii="楷体" w:eastAsia="楷体" w:hAnsi="楷体"/>
              </w:rPr>
              <w:t xml:space="preserve">                                                    </w:t>
            </w:r>
            <w:r w:rsidRPr="001170DE">
              <w:rPr>
                <w:rFonts w:ascii="Times New Roman" w:hAnsi="Times New Roman"/>
              </w:rPr>
              <w:fldChar w:fldCharType="begin"/>
            </w:r>
            <w:r w:rsidRPr="001170DE">
              <w:rPr>
                <w:rFonts w:ascii="Times New Roman" w:hAnsi="Times New Roman"/>
              </w:rPr>
              <w:instrText>PAGE   \* MERGEFORMAT</w:instrText>
            </w:r>
            <w:r w:rsidRPr="001170DE">
              <w:rPr>
                <w:rFonts w:ascii="Times New Roman" w:hAnsi="Times New Roman"/>
              </w:rPr>
              <w:fldChar w:fldCharType="separate"/>
            </w:r>
            <w:r w:rsidR="008E6B0F" w:rsidRPr="008E6B0F">
              <w:rPr>
                <w:rFonts w:ascii="Times New Roman" w:hAnsi="Times New Roman"/>
                <w:noProof/>
                <w:lang w:val="zh-CN"/>
              </w:rPr>
              <w:t>27</w:t>
            </w:r>
            <w:r w:rsidRPr="001170DE">
              <w:rPr>
                <w:rFonts w:ascii="Times New Roman" w:hAnsi="Times New Roman"/>
              </w:rPr>
              <w:fldChar w:fldCharType="end"/>
            </w:r>
            <w:r>
              <w:rPr>
                <w:rFonts w:ascii="Times New Roman" w:hAnsi="Times New Roman"/>
              </w:rPr>
              <w:t xml:space="preserve">                      </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CFD0DF" w14:textId="77777777" w:rsidR="00485DBF" w:rsidRDefault="00485DBF">
      <w:pPr>
        <w:spacing w:line="240" w:lineRule="auto"/>
      </w:pPr>
      <w:r>
        <w:separator/>
      </w:r>
    </w:p>
  </w:footnote>
  <w:footnote w:type="continuationSeparator" w:id="0">
    <w:p w14:paraId="23BD41A5" w14:textId="77777777" w:rsidR="00485DBF" w:rsidRDefault="00485DB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4FE628" w14:textId="77777777" w:rsidR="00A17732" w:rsidRPr="00A51778" w:rsidRDefault="00A17732" w:rsidP="00F77FB2">
    <w:pPr>
      <w:ind w:left="480" w:firstLine="0"/>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C6DCCA" w14:textId="018560BB" w:rsidR="00A17732" w:rsidRPr="00766C81" w:rsidRDefault="00A17732" w:rsidP="00C761DB">
    <w:pPr>
      <w:pStyle w:val="ad"/>
      <w:pBdr>
        <w:bottom w:val="single" w:sz="4" w:space="1" w:color="auto"/>
      </w:pBdr>
      <w:jc w:val="left"/>
      <w:rPr>
        <w:rFonts w:ascii="Times New Roman" w:hAnsi="Times New Roman"/>
      </w:rPr>
    </w:pPr>
    <w:r w:rsidRPr="00766C81">
      <w:rPr>
        <w:rFonts w:ascii="Times New Roman" w:hAnsi="Times New Roman"/>
        <w:noProof/>
      </w:rPr>
      <w:drawing>
        <wp:inline distT="0" distB="0" distL="0" distR="0" wp14:anchorId="3DF6D594" wp14:editId="416C6588">
          <wp:extent cx="864870" cy="3048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sidRPr="00595A7D">
      <w:rPr>
        <w:rFonts w:hint="eastAsia"/>
      </w:rPr>
      <w:t>华润</w:t>
    </w:r>
    <w:r>
      <w:rPr>
        <w:rFonts w:hint="eastAsia"/>
      </w:rPr>
      <w:t>电力武隆杨柳</w:t>
    </w:r>
    <w:proofErr w:type="gramStart"/>
    <w:r>
      <w:rPr>
        <w:rFonts w:hint="eastAsia"/>
      </w:rPr>
      <w:t>坪</w:t>
    </w:r>
    <w:r w:rsidRPr="00595A7D">
      <w:rPr>
        <w:rFonts w:hint="eastAsia"/>
      </w:rPr>
      <w:t>风电项目</w:t>
    </w:r>
    <w:proofErr w:type="gramEnd"/>
    <w:r w:rsidRPr="001E4DC8">
      <w:rPr>
        <w:rFonts w:ascii="Times New Roman" w:hAnsi="Times New Roman"/>
      </w:rPr>
      <w:t>可行性研究报告</w:t>
    </w:r>
    <w:r>
      <w:rPr>
        <w:rFonts w:asciiTheme="minorEastAsia" w:hAnsiTheme="minorEastAsia" w:hint="eastAsia"/>
      </w:rPr>
      <w:t xml:space="preserve">  </w:t>
    </w:r>
    <w:r>
      <w:rPr>
        <w:rFonts w:asciiTheme="minorEastAsia" w:hAnsiTheme="minorEastAsia"/>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6AF256" w14:textId="77777777" w:rsidR="00A17732" w:rsidRDefault="00A17732" w:rsidP="008809CA">
    <w:pPr>
      <w:spacing w:before="120" w:after="120"/>
      <w:ind w:firstLine="480"/>
    </w:pPr>
    <w:r>
      <w:rPr>
        <w:noProof/>
      </w:rPr>
      <w:pict w14:anchorId="7CC2F4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367746" o:spid="_x0000_s2049" type="#_x0000_t75" style="position:absolute;left:0;text-align:left;margin-left:0;margin-top:0;width:170.25pt;height:178.5pt;z-index:-251660288;mso-position-horizontal:center;mso-position-horizontal-relative:margin;mso-position-vertical:center;mso-position-vertical-relative:margin" o:allowincell="f">
          <v:imagedata r:id="rId1" o:title="公司logo"/>
          <w10:wrap anchorx="margin" anchory="margin"/>
        </v:shape>
      </w:pict>
    </w:r>
    <w:r>
      <w:rPr>
        <w:noProof/>
      </w:rPr>
      <w:pict w14:anchorId="5E26B0CA">
        <v:shape id="WordPictureWatermark10" o:spid="_x0000_s2050" type="#_x0000_t75" style="position:absolute;left:0;text-align:left;margin-left:0;margin-top:0;width:340.5pt;height:357pt;z-index:-251659264;mso-position-horizontal:center;mso-position-horizontal-relative:margin;mso-position-vertical:center;mso-position-vertical-relative:margin" o:allowincell="f">
          <v:imagedata r:id="rId1" o:title="公司logo" gain="19661f" blacklevel="22938f"/>
          <w10:wrap anchorx="margin" anchory="margin"/>
        </v:shape>
      </w:pict>
    </w:r>
    <w:r>
      <w:rPr>
        <w:noProof/>
      </w:rPr>
      <w:pict w14:anchorId="0D591705">
        <v:shape id="WordPictureWatermark7" o:spid="_x0000_s2051" type="#_x0000_t75" style="position:absolute;left:0;text-align:left;margin-left:0;margin-top:0;width:128.25pt;height:119.25pt;z-index:-251658240;mso-position-horizontal:center;mso-position-horizontal-relative:margin;mso-position-vertical:center;mso-position-vertical-relative:margin" o:allowincell="f">
          <v:imagedata r:id="rId2" o:title="公司标志黑白75" gain="19661f" blacklevel="22938f"/>
          <w10:wrap anchorx="margin" anchory="margin"/>
        </v:shape>
      </w:pict>
    </w:r>
    <w:r>
      <w:rPr>
        <w:noProof/>
      </w:rPr>
      <w:pict w14:anchorId="2DD4C1EE">
        <v:shape id="WordPictureWatermark13" o:spid="_x0000_s2052" type="#_x0000_t75" style="position:absolute;left:0;text-align:left;margin-left:0;margin-top:0;width:236.55pt;height:236.55pt;z-index:-251657216;mso-position-horizontal:center;mso-position-horizontal-relative:margin;mso-position-vertical:center;mso-position-vertical-relative:margin" o:allowincell="f">
          <v:imagedata r:id="rId3" o:title="prpsdc logo"/>
          <w10:wrap anchorx="margin" anchory="margin"/>
        </v:shape>
      </w:pic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D82441" w14:textId="30A16385" w:rsidR="00A17732" w:rsidRPr="00766C81" w:rsidRDefault="00A17732" w:rsidP="00C761DB">
    <w:pPr>
      <w:pStyle w:val="ad"/>
      <w:pBdr>
        <w:bottom w:val="single" w:sz="4" w:space="1" w:color="auto"/>
      </w:pBdr>
      <w:jc w:val="left"/>
      <w:rPr>
        <w:rFonts w:ascii="Times New Roman" w:hAnsi="Times New Roman"/>
      </w:rPr>
    </w:pPr>
    <w:r w:rsidRPr="00766C81">
      <w:rPr>
        <w:rFonts w:ascii="Times New Roman" w:hAnsi="Times New Roman"/>
        <w:noProof/>
      </w:rPr>
      <w:drawing>
        <wp:inline distT="0" distB="0" distL="0" distR="0" wp14:anchorId="6DF3B57D" wp14:editId="3986817C">
          <wp:extent cx="864870" cy="3048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sidRPr="00595A7D">
      <w:rPr>
        <w:rFonts w:hint="eastAsia"/>
      </w:rPr>
      <w:t>华润</w:t>
    </w:r>
    <w:r>
      <w:rPr>
        <w:rFonts w:hint="eastAsia"/>
      </w:rPr>
      <w:t>电力武隆杨柳</w:t>
    </w:r>
    <w:proofErr w:type="gramStart"/>
    <w:r>
      <w:rPr>
        <w:rFonts w:hint="eastAsia"/>
      </w:rPr>
      <w:t>坪</w:t>
    </w:r>
    <w:r w:rsidRPr="00595A7D">
      <w:rPr>
        <w:rFonts w:hint="eastAsia"/>
      </w:rPr>
      <w:t>风电项目</w:t>
    </w:r>
    <w:proofErr w:type="gramEnd"/>
    <w:r w:rsidRPr="001E4DC8">
      <w:rPr>
        <w:rFonts w:ascii="Times New Roman" w:hAnsi="Times New Roman"/>
      </w:rPr>
      <w:t>可行性研究报告</w:t>
    </w:r>
    <w:r>
      <w:rPr>
        <w:rFonts w:ascii="Times New Roman" w:hAnsi="Times New Roman"/>
      </w:rPr>
      <w:t xml:space="preserve"> </w:t>
    </w:r>
    <w:r>
      <w:rPr>
        <w:rFonts w:asciiTheme="minorEastAsia" w:hAnsiTheme="minorEastAsia" w:hint="eastAsia"/>
      </w:rPr>
      <w:t xml:space="preserve">  </w:t>
    </w:r>
    <w:r>
      <w:rPr>
        <w:rFonts w:asciiTheme="minorEastAsia" w:hAnsiTheme="minorEastAsia"/>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94E3D1" w14:textId="77777777" w:rsidR="00A17732" w:rsidRDefault="00A17732" w:rsidP="0075614A">
    <w:pPr>
      <w:pStyle w:val="ad"/>
      <w:pBdr>
        <w:bottom w:val="single" w:sz="4" w:space="1" w:color="auto"/>
      </w:pBdr>
    </w:pPr>
    <w:r w:rsidRPr="00766C81">
      <w:rPr>
        <w:rFonts w:ascii="Times New Roman" w:hAnsi="Times New Roman"/>
        <w:noProof/>
      </w:rPr>
      <w:drawing>
        <wp:inline distT="0" distB="0" distL="0" distR="0" wp14:anchorId="79B5C2E9" wp14:editId="4D035E2E">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华润电力武隆杨柳</w:t>
    </w:r>
    <w:proofErr w:type="gramStart"/>
    <w:r>
      <w:rPr>
        <w:rFonts w:hint="eastAsia"/>
      </w:rPr>
      <w:t>坪风电项目</w:t>
    </w:r>
    <w:proofErr w:type="gramEnd"/>
    <w:r w:rsidRPr="003225B6">
      <w:rPr>
        <w:rFonts w:asciiTheme="minorEastAsia" w:eastAsiaTheme="minorEastAsia" w:hAnsiTheme="minorEastAsia" w:hint="eastAsia"/>
      </w:rPr>
      <w:t>可行性研究报告</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F33A77" w14:textId="77777777" w:rsidR="00A17732" w:rsidRDefault="00A17732" w:rsidP="0075614A">
    <w:pPr>
      <w:pStyle w:val="ad"/>
      <w:pBdr>
        <w:bottom w:val="single" w:sz="4" w:space="1" w:color="auto"/>
      </w:pBdr>
      <w:jc w:val="both"/>
    </w:pPr>
    <w:r w:rsidRPr="00766C81">
      <w:rPr>
        <w:rFonts w:ascii="Times New Roman" w:hAnsi="Times New Roman"/>
        <w:noProof/>
      </w:rPr>
      <w:drawing>
        <wp:inline distT="0" distB="0" distL="0" distR="0" wp14:anchorId="1540D62B" wp14:editId="7364DFB9">
          <wp:extent cx="864870" cy="30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sidRPr="00595A7D">
      <w:rPr>
        <w:rFonts w:hint="eastAsia"/>
      </w:rPr>
      <w:t>华润</w:t>
    </w:r>
    <w:r>
      <w:rPr>
        <w:rFonts w:hint="eastAsia"/>
      </w:rPr>
      <w:t>电力武隆杨柳</w:t>
    </w:r>
    <w:proofErr w:type="gramStart"/>
    <w:r>
      <w:rPr>
        <w:rFonts w:hint="eastAsia"/>
      </w:rPr>
      <w:t>坪</w:t>
    </w:r>
    <w:r w:rsidRPr="00595A7D">
      <w:rPr>
        <w:rFonts w:hint="eastAsia"/>
      </w:rPr>
      <w:t>风电项目</w:t>
    </w:r>
    <w:proofErr w:type="gramEnd"/>
    <w:r w:rsidRPr="001E4DC8">
      <w:rPr>
        <w:rFonts w:ascii="Times New Roman" w:hAnsi="Times New Roman"/>
      </w:rPr>
      <w:t>可行性研究报告</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705E29" w14:textId="5806E261" w:rsidR="00A17732" w:rsidRDefault="00A17732">
    <w:pPr>
      <w:pStyle w:val="ad"/>
      <w:pBdr>
        <w:bottom w:val="single" w:sz="4" w:space="1" w:color="auto"/>
      </w:pBdr>
    </w:pPr>
    <w:r>
      <w:rPr>
        <w:noProof/>
      </w:rPr>
      <w:drawing>
        <wp:inline distT="0" distB="0" distL="0" distR="0" wp14:anchorId="0056C1EB" wp14:editId="1B59F198">
          <wp:extent cx="864870" cy="3048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asciiTheme="minorEastAsia" w:hAnsiTheme="minorEastAsia"/>
      </w:rPr>
      <w:t xml:space="preserve">                                     </w:t>
    </w:r>
    <w:r w:rsidRPr="002A6C9B">
      <w:rPr>
        <w:rFonts w:hint="eastAsia"/>
      </w:rPr>
      <w:t>华润</w:t>
    </w:r>
    <w:r>
      <w:rPr>
        <w:rFonts w:hint="eastAsia"/>
      </w:rPr>
      <w:t>电力武隆杨柳</w:t>
    </w:r>
    <w:proofErr w:type="gramStart"/>
    <w:r>
      <w:rPr>
        <w:rFonts w:hint="eastAsia"/>
      </w:rPr>
      <w:t>坪</w:t>
    </w:r>
    <w:r w:rsidRPr="002A6C9B">
      <w:rPr>
        <w:rFonts w:hint="eastAsia"/>
      </w:rPr>
      <w:t>风电项目</w:t>
    </w:r>
    <w:proofErr w:type="gramEnd"/>
    <w:r w:rsidRPr="001E4DC8">
      <w:rPr>
        <w:rFonts w:ascii="Times New Roman" w:hAnsi="Times New Roman"/>
      </w:rPr>
      <w:t>可行性研究报告</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D6001" w14:textId="55032C03" w:rsidR="00A17732" w:rsidRDefault="00A17732" w:rsidP="00522CA0">
    <w:pPr>
      <w:pStyle w:val="ad"/>
      <w:pBdr>
        <w:bottom w:val="single" w:sz="4" w:space="1" w:color="auto"/>
      </w:pBdr>
      <w:jc w:val="both"/>
    </w:pPr>
    <w:r w:rsidRPr="00591C77">
      <w:rPr>
        <w:rFonts w:ascii="Times New Roman" w:eastAsiaTheme="minorEastAsia" w:hAnsi="Times New Roman" w:cstheme="minorBidi"/>
        <w:noProof/>
      </w:rPr>
      <w:drawing>
        <wp:inline distT="0" distB="0" distL="0" distR="0" wp14:anchorId="494CCE84" wp14:editId="229B844F">
          <wp:extent cx="1000125" cy="35242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00125" cy="352425"/>
                  </a:xfrm>
                  <a:prstGeom prst="rect">
                    <a:avLst/>
                  </a:prstGeom>
                </pic:spPr>
              </pic:pic>
            </a:graphicData>
          </a:graphic>
        </wp:inline>
      </w:drawing>
    </w:r>
    <w:r>
      <w:rPr>
        <w:rFonts w:hint="eastAsia"/>
      </w:rPr>
      <w:t xml:space="preserve"> </w:t>
    </w:r>
    <w:r>
      <w:t xml:space="preserve">                                                                                                                                                                             </w:t>
    </w:r>
    <w:r w:rsidRPr="002A6C9B">
      <w:rPr>
        <w:rFonts w:hint="eastAsia"/>
      </w:rPr>
      <w:t>华润</w:t>
    </w:r>
    <w:r>
      <w:rPr>
        <w:rFonts w:hint="eastAsia"/>
      </w:rPr>
      <w:t>电力武隆杨柳</w:t>
    </w:r>
    <w:proofErr w:type="gramStart"/>
    <w:r>
      <w:rPr>
        <w:rFonts w:hint="eastAsia"/>
      </w:rPr>
      <w:t>坪</w:t>
    </w:r>
    <w:r w:rsidRPr="002A6C9B">
      <w:rPr>
        <w:rFonts w:hint="eastAsia"/>
      </w:rPr>
      <w:t>风电项目</w:t>
    </w:r>
    <w:proofErr w:type="gramEnd"/>
    <w:r w:rsidRPr="001E4DC8">
      <w:rPr>
        <w:rFonts w:ascii="Times New Roman" w:hAnsi="Times New Roman"/>
      </w:rPr>
      <w:t>可行性研究报告</w:t>
    </w:r>
    <w:r>
      <w:rPr>
        <w:rFonts w:ascii="Times New Roman" w:hAnsi="Times New Roman"/>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F38E86" w14:textId="5509EFD4" w:rsidR="00A17732" w:rsidRDefault="00A17732" w:rsidP="00522CA0">
    <w:pPr>
      <w:pStyle w:val="ad"/>
      <w:pBdr>
        <w:bottom w:val="single" w:sz="4" w:space="1" w:color="auto"/>
      </w:pBdr>
      <w:jc w:val="both"/>
    </w:pPr>
    <w:r w:rsidRPr="00591C77">
      <w:rPr>
        <w:rFonts w:ascii="Times New Roman" w:eastAsiaTheme="minorEastAsia" w:hAnsi="Times New Roman" w:cstheme="minorBidi"/>
        <w:noProof/>
      </w:rPr>
      <w:drawing>
        <wp:inline distT="0" distB="0" distL="0" distR="0" wp14:anchorId="4DAF8724" wp14:editId="61E04F76">
          <wp:extent cx="1000125" cy="352425"/>
          <wp:effectExtent l="0" t="0" r="952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00125" cy="352425"/>
                  </a:xfrm>
                  <a:prstGeom prst="rect">
                    <a:avLst/>
                  </a:prstGeom>
                </pic:spPr>
              </pic:pic>
            </a:graphicData>
          </a:graphic>
        </wp:inline>
      </w:drawing>
    </w:r>
    <w:r>
      <w:rPr>
        <w:rFonts w:hint="eastAsia"/>
      </w:rPr>
      <w:t xml:space="preserve"> </w:t>
    </w:r>
    <w:r>
      <w:t xml:space="preserve">                                 </w:t>
    </w:r>
    <w:r w:rsidRPr="002A6C9B">
      <w:rPr>
        <w:rFonts w:hint="eastAsia"/>
      </w:rPr>
      <w:t>华润</w:t>
    </w:r>
    <w:r>
      <w:rPr>
        <w:rFonts w:hint="eastAsia"/>
      </w:rPr>
      <w:t>电力武隆杨柳</w:t>
    </w:r>
    <w:proofErr w:type="gramStart"/>
    <w:r>
      <w:rPr>
        <w:rFonts w:hint="eastAsia"/>
      </w:rPr>
      <w:t>坪</w:t>
    </w:r>
    <w:r w:rsidRPr="002A6C9B">
      <w:rPr>
        <w:rFonts w:hint="eastAsia"/>
      </w:rPr>
      <w:t>风电项目</w:t>
    </w:r>
    <w:proofErr w:type="gramEnd"/>
    <w:r w:rsidRPr="001E4DC8">
      <w:rPr>
        <w:rFonts w:ascii="Times New Roman" w:hAnsi="Times New Roman"/>
      </w:rPr>
      <w:t>可行性研究报告</w:t>
    </w:r>
    <w:r>
      <w:rPr>
        <w:rFonts w:ascii="Times New Roman" w:hAnsi="Times New Roman"/>
      </w:rPr>
      <w:t xml:space="preserve"> </w:t>
    </w:r>
    <w:r>
      <w:t xml:space="preserve">                                                           </w:t>
    </w:r>
    <w:r>
      <w:rPr>
        <w:rFonts w:ascii="Times New Roman" w:hAnsi="Times New Roman"/>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733D58" w14:textId="77777777" w:rsidR="00A17732" w:rsidRPr="000020D8" w:rsidRDefault="00A17732" w:rsidP="00F77FB2">
    <w:pPr>
      <w:ind w:left="480" w:firstLine="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16985F" w14:textId="77777777" w:rsidR="00A17732" w:rsidRDefault="00A17732">
    <w:pPr>
      <w:pStyle w:val="ad"/>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E3E45B" w14:textId="77777777" w:rsidR="00A17732" w:rsidRDefault="00A17732">
    <w:pPr>
      <w:pStyle w:val="ad"/>
      <w:pBdr>
        <w:bottom w:val="single" w:sz="4" w:space="1" w:color="auto"/>
      </w:pBdr>
      <w:spacing w:after="120"/>
      <w:ind w:firstLine="360"/>
    </w:pPr>
    <w:r>
      <w:rPr>
        <w:noProof/>
      </w:rPr>
      <w:drawing>
        <wp:inline distT="0" distB="0" distL="0" distR="0" wp14:anchorId="1206E339" wp14:editId="2D47AE71">
          <wp:extent cx="864870" cy="3048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asciiTheme="minorEastAsia" w:hAnsiTheme="minorEastAsia" w:hint="eastAsia"/>
      </w:rPr>
      <w:t xml:space="preserve">              </w:t>
    </w:r>
    <w:r>
      <w:rPr>
        <w:rFonts w:asciiTheme="minorEastAsia" w:hAnsiTheme="minorEastAsia"/>
      </w:rPr>
      <w:t xml:space="preserve">          </w:t>
    </w:r>
    <w:r w:rsidRPr="001E4DC8">
      <w:t>华润电力</w:t>
    </w:r>
    <w:r>
      <w:rPr>
        <w:rFonts w:hint="eastAsia"/>
      </w:rPr>
      <w:t>泰兴虹桥工业园区</w:t>
    </w:r>
    <w:r w:rsidRPr="001E4DC8">
      <w:t>分散式风</w:t>
    </w:r>
    <w:proofErr w:type="gramStart"/>
    <w:r w:rsidRPr="001E4DC8">
      <w:t>电</w:t>
    </w:r>
    <w:r>
      <w:t>项目</w:t>
    </w:r>
    <w:proofErr w:type="gramEnd"/>
    <w:r w:rsidRPr="001E4DC8">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2B3F3F" w14:textId="77777777" w:rsidR="00A17732" w:rsidRPr="00466E8F" w:rsidRDefault="00A17732" w:rsidP="00F77FB2">
    <w:pPr>
      <w:ind w:left="482" w:firstLine="480"/>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BAD795" w14:textId="0D816632" w:rsidR="00A17732" w:rsidRDefault="00A17732" w:rsidP="0075614A">
    <w:pPr>
      <w:pStyle w:val="ad"/>
      <w:jc w:val="left"/>
    </w:pPr>
    <w:r w:rsidRPr="00591C77">
      <w:rPr>
        <w:rFonts w:eastAsiaTheme="minorEastAsia"/>
        <w:noProof/>
      </w:rPr>
      <w:drawing>
        <wp:inline distT="0" distB="0" distL="0" distR="0" wp14:anchorId="7613F508" wp14:editId="76AC3D66">
          <wp:extent cx="897571" cy="316287"/>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AA1CC5">
      <w:t>华润</w:t>
    </w:r>
    <w:r>
      <w:rPr>
        <w:rFonts w:hint="eastAsia"/>
      </w:rPr>
      <w:t>电力武隆杨柳</w:t>
    </w:r>
    <w:proofErr w:type="gramStart"/>
    <w:r>
      <w:rPr>
        <w:rFonts w:hint="eastAsia"/>
      </w:rPr>
      <w:t>坪</w:t>
    </w:r>
    <w:r w:rsidRPr="00AA1CC5">
      <w:rPr>
        <w:rFonts w:hint="eastAsia"/>
      </w:rPr>
      <w:t>风电项目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FDA245" w14:textId="0D5067C8" w:rsidR="00A17732" w:rsidRDefault="00A17732" w:rsidP="0075614A">
    <w:pPr>
      <w:pStyle w:val="ad"/>
      <w:jc w:val="left"/>
    </w:pPr>
    <w:r w:rsidRPr="00591C77">
      <w:rPr>
        <w:rFonts w:eastAsiaTheme="minorEastAsia"/>
        <w:noProof/>
      </w:rPr>
      <w:drawing>
        <wp:inline distT="0" distB="0" distL="0" distR="0" wp14:anchorId="48BC57E2" wp14:editId="7C844D3E">
          <wp:extent cx="897571" cy="316287"/>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rPr>
        <w:rFonts w:hint="eastAsia"/>
      </w:rPr>
      <w:t xml:space="preserve"> </w:t>
    </w:r>
    <w:r>
      <w:t xml:space="preserve">                                   </w:t>
    </w:r>
    <w:r>
      <w:rPr>
        <w:rFonts w:hint="eastAsia"/>
      </w:rPr>
      <w:t>华润</w:t>
    </w:r>
    <w:r w:rsidRPr="003541E1">
      <w:rPr>
        <w:rFonts w:hint="eastAsia"/>
      </w:rPr>
      <w:t>电力武隆杨柳</w:t>
    </w:r>
    <w:proofErr w:type="gramStart"/>
    <w:r w:rsidRPr="003541E1">
      <w:rPr>
        <w:rFonts w:hint="eastAsia"/>
      </w:rPr>
      <w:t>坪风电项目</w:t>
    </w:r>
    <w:proofErr w:type="gramEnd"/>
    <w:r w:rsidRPr="003541E1">
      <w:rPr>
        <w:rFonts w:hint="eastAsia"/>
      </w:rPr>
      <w:t>可行性研究报告</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02D225" w14:textId="033C4A7D" w:rsidR="00A17732" w:rsidRDefault="00A17732" w:rsidP="0075614A">
    <w:pPr>
      <w:pStyle w:val="ad"/>
      <w:jc w:val="left"/>
    </w:pPr>
    <w:r w:rsidRPr="00591C77">
      <w:rPr>
        <w:rFonts w:eastAsiaTheme="minorEastAsia"/>
        <w:noProof/>
      </w:rPr>
      <w:drawing>
        <wp:inline distT="0" distB="0" distL="0" distR="0" wp14:anchorId="0444AA7D" wp14:editId="594D371B">
          <wp:extent cx="897571" cy="316287"/>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rPr>
        <w:rFonts w:hint="eastAsia"/>
      </w:rPr>
      <w:t xml:space="preserve"> </w:t>
    </w:r>
    <w:r>
      <w:t xml:space="preserve">                                                                                                         </w:t>
    </w:r>
    <w:r>
      <w:rPr>
        <w:rFonts w:hint="eastAsia"/>
      </w:rPr>
      <w:t>华润</w:t>
    </w:r>
    <w:r w:rsidRPr="003541E1">
      <w:rPr>
        <w:rFonts w:hint="eastAsia"/>
      </w:rPr>
      <w:t>电力武隆杨柳</w:t>
    </w:r>
    <w:proofErr w:type="gramStart"/>
    <w:r w:rsidRPr="003541E1">
      <w:rPr>
        <w:rFonts w:hint="eastAsia"/>
      </w:rPr>
      <w:t>坪风电项目</w:t>
    </w:r>
    <w:proofErr w:type="gramEnd"/>
    <w:r w:rsidRPr="003541E1">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157392" w14:textId="67A9DACD" w:rsidR="00A17732" w:rsidRDefault="00A17732">
    <w:pPr>
      <w:pStyle w:val="ad"/>
      <w:pBdr>
        <w:bottom w:val="single" w:sz="4" w:space="1" w:color="auto"/>
      </w:pBdr>
    </w:pPr>
    <w:r>
      <w:rPr>
        <w:noProof/>
      </w:rPr>
      <w:drawing>
        <wp:inline distT="0" distB="0" distL="0" distR="0" wp14:anchorId="0255475D" wp14:editId="1C9F7621">
          <wp:extent cx="864870" cy="3048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 xml:space="preserve">          </w:t>
    </w:r>
    <w:r>
      <w:rPr>
        <w:rFonts w:asciiTheme="minorEastAsia" w:hAnsiTheme="minorEastAsia"/>
      </w:rPr>
      <w:t xml:space="preserve">                        </w:t>
    </w:r>
    <w:r w:rsidRPr="00595A7D">
      <w:rPr>
        <w:rFonts w:hint="eastAsia"/>
      </w:rPr>
      <w:t>华润</w:t>
    </w:r>
    <w:r>
      <w:rPr>
        <w:rFonts w:hint="eastAsia"/>
      </w:rPr>
      <w:t>电力武隆杨柳</w:t>
    </w:r>
    <w:proofErr w:type="gramStart"/>
    <w:r>
      <w:rPr>
        <w:rFonts w:hint="eastAsia"/>
      </w:rPr>
      <w:t>坪</w:t>
    </w:r>
    <w:r w:rsidRPr="00595A7D">
      <w:rPr>
        <w:rFonts w:hint="eastAsia"/>
      </w:rPr>
      <w:t>风电项目</w:t>
    </w:r>
    <w:proofErr w:type="gramEnd"/>
    <w:r w:rsidRPr="001E4DC8">
      <w:rPr>
        <w:rFonts w:ascii="Times New Roman" w:hAnsi="Times New Roman"/>
      </w:rPr>
      <w:t>可行性研究报告</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pStyle w:val="4"/>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2"/>
  </w:num>
  <w:num w:numId="3">
    <w:abstractNumId w:val="3"/>
  </w:num>
  <w:num w:numId="4">
    <w:abstractNumId w:val="4"/>
  </w:num>
  <w:num w:numId="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3"/>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0639"/>
    <w:rsid w:val="00000AD2"/>
    <w:rsid w:val="00001174"/>
    <w:rsid w:val="000013BD"/>
    <w:rsid w:val="00002B0E"/>
    <w:rsid w:val="0000324B"/>
    <w:rsid w:val="000035A8"/>
    <w:rsid w:val="000067E9"/>
    <w:rsid w:val="00007313"/>
    <w:rsid w:val="00010313"/>
    <w:rsid w:val="00015781"/>
    <w:rsid w:val="00015A3D"/>
    <w:rsid w:val="00016873"/>
    <w:rsid w:val="00022EA8"/>
    <w:rsid w:val="00024E63"/>
    <w:rsid w:val="000251A1"/>
    <w:rsid w:val="00025D28"/>
    <w:rsid w:val="00027023"/>
    <w:rsid w:val="00027DF4"/>
    <w:rsid w:val="00031736"/>
    <w:rsid w:val="000321BF"/>
    <w:rsid w:val="00032405"/>
    <w:rsid w:val="000324B2"/>
    <w:rsid w:val="000331E8"/>
    <w:rsid w:val="0003586A"/>
    <w:rsid w:val="00036F66"/>
    <w:rsid w:val="000370F3"/>
    <w:rsid w:val="00037E18"/>
    <w:rsid w:val="00041064"/>
    <w:rsid w:val="000426A8"/>
    <w:rsid w:val="000428AB"/>
    <w:rsid w:val="000428F3"/>
    <w:rsid w:val="00042E1A"/>
    <w:rsid w:val="000439E9"/>
    <w:rsid w:val="00043DD7"/>
    <w:rsid w:val="000449ED"/>
    <w:rsid w:val="00045710"/>
    <w:rsid w:val="0004583C"/>
    <w:rsid w:val="0004599B"/>
    <w:rsid w:val="00046177"/>
    <w:rsid w:val="0004747D"/>
    <w:rsid w:val="00047D74"/>
    <w:rsid w:val="000512F9"/>
    <w:rsid w:val="00051756"/>
    <w:rsid w:val="000525AF"/>
    <w:rsid w:val="0005270C"/>
    <w:rsid w:val="000538DF"/>
    <w:rsid w:val="00053FD9"/>
    <w:rsid w:val="000553FF"/>
    <w:rsid w:val="0005678C"/>
    <w:rsid w:val="00056815"/>
    <w:rsid w:val="00061B4D"/>
    <w:rsid w:val="0006241E"/>
    <w:rsid w:val="00063727"/>
    <w:rsid w:val="0006466A"/>
    <w:rsid w:val="000647EC"/>
    <w:rsid w:val="00064F4E"/>
    <w:rsid w:val="00071647"/>
    <w:rsid w:val="00071EB4"/>
    <w:rsid w:val="0007223D"/>
    <w:rsid w:val="0007285C"/>
    <w:rsid w:val="00073DBF"/>
    <w:rsid w:val="00074C50"/>
    <w:rsid w:val="000760FF"/>
    <w:rsid w:val="000761A9"/>
    <w:rsid w:val="000763F8"/>
    <w:rsid w:val="00076BE6"/>
    <w:rsid w:val="000771F0"/>
    <w:rsid w:val="00077816"/>
    <w:rsid w:val="00080D41"/>
    <w:rsid w:val="00082D97"/>
    <w:rsid w:val="000831E4"/>
    <w:rsid w:val="00084EBA"/>
    <w:rsid w:val="0008614F"/>
    <w:rsid w:val="0008645E"/>
    <w:rsid w:val="00087838"/>
    <w:rsid w:val="00091525"/>
    <w:rsid w:val="00091ADF"/>
    <w:rsid w:val="0009410D"/>
    <w:rsid w:val="00094BDC"/>
    <w:rsid w:val="0009501C"/>
    <w:rsid w:val="00097923"/>
    <w:rsid w:val="000A08AF"/>
    <w:rsid w:val="000A3E7F"/>
    <w:rsid w:val="000B17B7"/>
    <w:rsid w:val="000B2381"/>
    <w:rsid w:val="000B2E6A"/>
    <w:rsid w:val="000B4BD6"/>
    <w:rsid w:val="000B4F85"/>
    <w:rsid w:val="000B6C71"/>
    <w:rsid w:val="000C06AD"/>
    <w:rsid w:val="000C09D1"/>
    <w:rsid w:val="000C0C63"/>
    <w:rsid w:val="000C133D"/>
    <w:rsid w:val="000C1B6B"/>
    <w:rsid w:val="000C2EAF"/>
    <w:rsid w:val="000C464E"/>
    <w:rsid w:val="000C47DD"/>
    <w:rsid w:val="000C5B8A"/>
    <w:rsid w:val="000C66DE"/>
    <w:rsid w:val="000C75E0"/>
    <w:rsid w:val="000C7635"/>
    <w:rsid w:val="000C7A07"/>
    <w:rsid w:val="000D2BBA"/>
    <w:rsid w:val="000D3FB7"/>
    <w:rsid w:val="000D431A"/>
    <w:rsid w:val="000D527F"/>
    <w:rsid w:val="000D6D69"/>
    <w:rsid w:val="000D71FC"/>
    <w:rsid w:val="000E2B52"/>
    <w:rsid w:val="000E2C0D"/>
    <w:rsid w:val="000E36B5"/>
    <w:rsid w:val="000E3B0B"/>
    <w:rsid w:val="000E411F"/>
    <w:rsid w:val="000E5BB6"/>
    <w:rsid w:val="000E63A5"/>
    <w:rsid w:val="000E7375"/>
    <w:rsid w:val="000E7436"/>
    <w:rsid w:val="000F2943"/>
    <w:rsid w:val="000F5F0F"/>
    <w:rsid w:val="000F6FA4"/>
    <w:rsid w:val="00102214"/>
    <w:rsid w:val="0010557C"/>
    <w:rsid w:val="00105BD2"/>
    <w:rsid w:val="00105EBF"/>
    <w:rsid w:val="00107C43"/>
    <w:rsid w:val="001114D7"/>
    <w:rsid w:val="00112755"/>
    <w:rsid w:val="00113474"/>
    <w:rsid w:val="001136BE"/>
    <w:rsid w:val="00116E18"/>
    <w:rsid w:val="001221E5"/>
    <w:rsid w:val="001227E0"/>
    <w:rsid w:val="00122C29"/>
    <w:rsid w:val="00124395"/>
    <w:rsid w:val="00126334"/>
    <w:rsid w:val="00126E4A"/>
    <w:rsid w:val="00131EBC"/>
    <w:rsid w:val="00132588"/>
    <w:rsid w:val="0013533A"/>
    <w:rsid w:val="001357E9"/>
    <w:rsid w:val="00136529"/>
    <w:rsid w:val="00137E11"/>
    <w:rsid w:val="0014090D"/>
    <w:rsid w:val="00141138"/>
    <w:rsid w:val="00143CCE"/>
    <w:rsid w:val="001457DF"/>
    <w:rsid w:val="00147A3E"/>
    <w:rsid w:val="00152152"/>
    <w:rsid w:val="00153D7C"/>
    <w:rsid w:val="00156396"/>
    <w:rsid w:val="0015642D"/>
    <w:rsid w:val="00156CC0"/>
    <w:rsid w:val="00157315"/>
    <w:rsid w:val="00157DBA"/>
    <w:rsid w:val="00157F98"/>
    <w:rsid w:val="00160901"/>
    <w:rsid w:val="00160F5E"/>
    <w:rsid w:val="00161558"/>
    <w:rsid w:val="00161E76"/>
    <w:rsid w:val="00162FF0"/>
    <w:rsid w:val="00163D0B"/>
    <w:rsid w:val="001647D6"/>
    <w:rsid w:val="00165FBF"/>
    <w:rsid w:val="001703EC"/>
    <w:rsid w:val="00173E0A"/>
    <w:rsid w:val="00174FEB"/>
    <w:rsid w:val="00176B85"/>
    <w:rsid w:val="00176D8D"/>
    <w:rsid w:val="00182B79"/>
    <w:rsid w:val="001833AE"/>
    <w:rsid w:val="00184C29"/>
    <w:rsid w:val="0018618F"/>
    <w:rsid w:val="00187896"/>
    <w:rsid w:val="00191007"/>
    <w:rsid w:val="00192D74"/>
    <w:rsid w:val="00193265"/>
    <w:rsid w:val="001940C7"/>
    <w:rsid w:val="00195625"/>
    <w:rsid w:val="0019580B"/>
    <w:rsid w:val="00195A84"/>
    <w:rsid w:val="001A01B0"/>
    <w:rsid w:val="001A3993"/>
    <w:rsid w:val="001A6193"/>
    <w:rsid w:val="001A7F56"/>
    <w:rsid w:val="001B21D1"/>
    <w:rsid w:val="001B2D69"/>
    <w:rsid w:val="001B4D9B"/>
    <w:rsid w:val="001B572C"/>
    <w:rsid w:val="001B5F47"/>
    <w:rsid w:val="001B6762"/>
    <w:rsid w:val="001B75E0"/>
    <w:rsid w:val="001B7BA3"/>
    <w:rsid w:val="001C17A6"/>
    <w:rsid w:val="001C1A5B"/>
    <w:rsid w:val="001C2265"/>
    <w:rsid w:val="001C2686"/>
    <w:rsid w:val="001C73CE"/>
    <w:rsid w:val="001D03C1"/>
    <w:rsid w:val="001D4A90"/>
    <w:rsid w:val="001D603E"/>
    <w:rsid w:val="001D7DAB"/>
    <w:rsid w:val="001E04F5"/>
    <w:rsid w:val="001E2537"/>
    <w:rsid w:val="001E3C11"/>
    <w:rsid w:val="001F0779"/>
    <w:rsid w:val="001F22DE"/>
    <w:rsid w:val="001F248F"/>
    <w:rsid w:val="002014C0"/>
    <w:rsid w:val="00202356"/>
    <w:rsid w:val="00203A9D"/>
    <w:rsid w:val="00204AB0"/>
    <w:rsid w:val="00205ACF"/>
    <w:rsid w:val="0020645B"/>
    <w:rsid w:val="002068EF"/>
    <w:rsid w:val="00213CFF"/>
    <w:rsid w:val="00215A65"/>
    <w:rsid w:val="00216755"/>
    <w:rsid w:val="00217B59"/>
    <w:rsid w:val="00223080"/>
    <w:rsid w:val="00223281"/>
    <w:rsid w:val="002258AF"/>
    <w:rsid w:val="00226D43"/>
    <w:rsid w:val="00231828"/>
    <w:rsid w:val="00231D68"/>
    <w:rsid w:val="002331F8"/>
    <w:rsid w:val="002336CA"/>
    <w:rsid w:val="0023397E"/>
    <w:rsid w:val="00233E69"/>
    <w:rsid w:val="002353E4"/>
    <w:rsid w:val="00236D19"/>
    <w:rsid w:val="00236F37"/>
    <w:rsid w:val="002429DC"/>
    <w:rsid w:val="00243D83"/>
    <w:rsid w:val="002456E6"/>
    <w:rsid w:val="002467F1"/>
    <w:rsid w:val="00247D18"/>
    <w:rsid w:val="00253E2C"/>
    <w:rsid w:val="00257076"/>
    <w:rsid w:val="00260AD2"/>
    <w:rsid w:val="00261BEA"/>
    <w:rsid w:val="00262DC2"/>
    <w:rsid w:val="00265089"/>
    <w:rsid w:val="0026533C"/>
    <w:rsid w:val="002660FA"/>
    <w:rsid w:val="00267D7B"/>
    <w:rsid w:val="00270322"/>
    <w:rsid w:val="002705E7"/>
    <w:rsid w:val="002723B2"/>
    <w:rsid w:val="00273166"/>
    <w:rsid w:val="00274D64"/>
    <w:rsid w:val="00274F79"/>
    <w:rsid w:val="0027560E"/>
    <w:rsid w:val="00275B7C"/>
    <w:rsid w:val="00277C2C"/>
    <w:rsid w:val="0028041F"/>
    <w:rsid w:val="00284BCB"/>
    <w:rsid w:val="00284E56"/>
    <w:rsid w:val="00285B6A"/>
    <w:rsid w:val="0028725F"/>
    <w:rsid w:val="00287752"/>
    <w:rsid w:val="00292138"/>
    <w:rsid w:val="00292674"/>
    <w:rsid w:val="002935AE"/>
    <w:rsid w:val="0029528E"/>
    <w:rsid w:val="00295BAC"/>
    <w:rsid w:val="00297D8C"/>
    <w:rsid w:val="002A3D39"/>
    <w:rsid w:val="002A55EB"/>
    <w:rsid w:val="002A61D0"/>
    <w:rsid w:val="002A633F"/>
    <w:rsid w:val="002A6C9B"/>
    <w:rsid w:val="002A7C10"/>
    <w:rsid w:val="002B1F3E"/>
    <w:rsid w:val="002B2D9C"/>
    <w:rsid w:val="002B3864"/>
    <w:rsid w:val="002B3AA0"/>
    <w:rsid w:val="002B3C17"/>
    <w:rsid w:val="002B5C56"/>
    <w:rsid w:val="002B6519"/>
    <w:rsid w:val="002C0892"/>
    <w:rsid w:val="002C64F7"/>
    <w:rsid w:val="002D0743"/>
    <w:rsid w:val="002D0B3D"/>
    <w:rsid w:val="002D2E5A"/>
    <w:rsid w:val="002D5A36"/>
    <w:rsid w:val="002E03F4"/>
    <w:rsid w:val="002E0CB5"/>
    <w:rsid w:val="002E320A"/>
    <w:rsid w:val="002E4476"/>
    <w:rsid w:val="002E63F2"/>
    <w:rsid w:val="002F1DB1"/>
    <w:rsid w:val="002F1E60"/>
    <w:rsid w:val="002F3925"/>
    <w:rsid w:val="002F3DB1"/>
    <w:rsid w:val="002F49E2"/>
    <w:rsid w:val="002F5329"/>
    <w:rsid w:val="002F5A56"/>
    <w:rsid w:val="002F683E"/>
    <w:rsid w:val="002F6C23"/>
    <w:rsid w:val="002F732C"/>
    <w:rsid w:val="00300356"/>
    <w:rsid w:val="003011D3"/>
    <w:rsid w:val="00301861"/>
    <w:rsid w:val="00302536"/>
    <w:rsid w:val="003027C7"/>
    <w:rsid w:val="0031013F"/>
    <w:rsid w:val="00310211"/>
    <w:rsid w:val="003115B7"/>
    <w:rsid w:val="00314C40"/>
    <w:rsid w:val="0031530E"/>
    <w:rsid w:val="00316782"/>
    <w:rsid w:val="0032016C"/>
    <w:rsid w:val="0032188C"/>
    <w:rsid w:val="003225B6"/>
    <w:rsid w:val="00326FD7"/>
    <w:rsid w:val="003272D0"/>
    <w:rsid w:val="003344EF"/>
    <w:rsid w:val="0034077E"/>
    <w:rsid w:val="00347D6A"/>
    <w:rsid w:val="003504B4"/>
    <w:rsid w:val="0035199D"/>
    <w:rsid w:val="00351D04"/>
    <w:rsid w:val="0035223B"/>
    <w:rsid w:val="0035381A"/>
    <w:rsid w:val="00357355"/>
    <w:rsid w:val="003647C8"/>
    <w:rsid w:val="00365552"/>
    <w:rsid w:val="00367184"/>
    <w:rsid w:val="00376BBB"/>
    <w:rsid w:val="00380C88"/>
    <w:rsid w:val="00383A67"/>
    <w:rsid w:val="00383CA7"/>
    <w:rsid w:val="00385653"/>
    <w:rsid w:val="00386429"/>
    <w:rsid w:val="00387060"/>
    <w:rsid w:val="0038735A"/>
    <w:rsid w:val="00387834"/>
    <w:rsid w:val="00390E1E"/>
    <w:rsid w:val="00390F5A"/>
    <w:rsid w:val="003928B4"/>
    <w:rsid w:val="00395D92"/>
    <w:rsid w:val="00396783"/>
    <w:rsid w:val="003A0406"/>
    <w:rsid w:val="003A311E"/>
    <w:rsid w:val="003A556D"/>
    <w:rsid w:val="003A6D24"/>
    <w:rsid w:val="003A6EDA"/>
    <w:rsid w:val="003A70FC"/>
    <w:rsid w:val="003A7F81"/>
    <w:rsid w:val="003B119D"/>
    <w:rsid w:val="003B1D7A"/>
    <w:rsid w:val="003B229B"/>
    <w:rsid w:val="003B4EFB"/>
    <w:rsid w:val="003B6CE0"/>
    <w:rsid w:val="003C4254"/>
    <w:rsid w:val="003D0C06"/>
    <w:rsid w:val="003D239B"/>
    <w:rsid w:val="003D2408"/>
    <w:rsid w:val="003D2684"/>
    <w:rsid w:val="003D2976"/>
    <w:rsid w:val="003D2F42"/>
    <w:rsid w:val="003D4315"/>
    <w:rsid w:val="003D5848"/>
    <w:rsid w:val="003D6207"/>
    <w:rsid w:val="003D76C1"/>
    <w:rsid w:val="003E082D"/>
    <w:rsid w:val="003E09A7"/>
    <w:rsid w:val="003E15E4"/>
    <w:rsid w:val="003E21FD"/>
    <w:rsid w:val="003E2D56"/>
    <w:rsid w:val="003E3898"/>
    <w:rsid w:val="003F09B4"/>
    <w:rsid w:val="003F120B"/>
    <w:rsid w:val="003F16F0"/>
    <w:rsid w:val="003F193E"/>
    <w:rsid w:val="003F2A98"/>
    <w:rsid w:val="003F2F57"/>
    <w:rsid w:val="003F445C"/>
    <w:rsid w:val="003F4812"/>
    <w:rsid w:val="003F5255"/>
    <w:rsid w:val="004017C3"/>
    <w:rsid w:val="004032E3"/>
    <w:rsid w:val="00403ADE"/>
    <w:rsid w:val="004053C4"/>
    <w:rsid w:val="00405E1B"/>
    <w:rsid w:val="00412318"/>
    <w:rsid w:val="0041339E"/>
    <w:rsid w:val="00415307"/>
    <w:rsid w:val="004159B5"/>
    <w:rsid w:val="00417315"/>
    <w:rsid w:val="0041760A"/>
    <w:rsid w:val="00417DD9"/>
    <w:rsid w:val="00420D84"/>
    <w:rsid w:val="00421203"/>
    <w:rsid w:val="00421857"/>
    <w:rsid w:val="00423180"/>
    <w:rsid w:val="004266B6"/>
    <w:rsid w:val="00426C44"/>
    <w:rsid w:val="00426DB4"/>
    <w:rsid w:val="00427C27"/>
    <w:rsid w:val="00430795"/>
    <w:rsid w:val="00430A9C"/>
    <w:rsid w:val="004317C6"/>
    <w:rsid w:val="00434EC8"/>
    <w:rsid w:val="00436E20"/>
    <w:rsid w:val="00437368"/>
    <w:rsid w:val="004409F8"/>
    <w:rsid w:val="004415DC"/>
    <w:rsid w:val="004423CA"/>
    <w:rsid w:val="0044274C"/>
    <w:rsid w:val="00443DEF"/>
    <w:rsid w:val="00444C73"/>
    <w:rsid w:val="004450FB"/>
    <w:rsid w:val="00447F85"/>
    <w:rsid w:val="00450049"/>
    <w:rsid w:val="004512D7"/>
    <w:rsid w:val="00451EF5"/>
    <w:rsid w:val="00452BF1"/>
    <w:rsid w:val="00453316"/>
    <w:rsid w:val="00453D24"/>
    <w:rsid w:val="004553A9"/>
    <w:rsid w:val="00455912"/>
    <w:rsid w:val="004561BF"/>
    <w:rsid w:val="00456598"/>
    <w:rsid w:val="00456C69"/>
    <w:rsid w:val="00456FB8"/>
    <w:rsid w:val="004570F6"/>
    <w:rsid w:val="004612E2"/>
    <w:rsid w:val="004614F3"/>
    <w:rsid w:val="00461DD8"/>
    <w:rsid w:val="00462162"/>
    <w:rsid w:val="004633CC"/>
    <w:rsid w:val="00465A27"/>
    <w:rsid w:val="00470C37"/>
    <w:rsid w:val="00472B8A"/>
    <w:rsid w:val="004730E7"/>
    <w:rsid w:val="004759AC"/>
    <w:rsid w:val="00475C5E"/>
    <w:rsid w:val="00477DE6"/>
    <w:rsid w:val="00481805"/>
    <w:rsid w:val="00485231"/>
    <w:rsid w:val="00485DBF"/>
    <w:rsid w:val="00487A70"/>
    <w:rsid w:val="00492ADB"/>
    <w:rsid w:val="00496366"/>
    <w:rsid w:val="004A0D31"/>
    <w:rsid w:val="004A22A0"/>
    <w:rsid w:val="004A28A5"/>
    <w:rsid w:val="004A3135"/>
    <w:rsid w:val="004A4411"/>
    <w:rsid w:val="004A4829"/>
    <w:rsid w:val="004A4B6E"/>
    <w:rsid w:val="004B0D85"/>
    <w:rsid w:val="004B3069"/>
    <w:rsid w:val="004B31BF"/>
    <w:rsid w:val="004B4B00"/>
    <w:rsid w:val="004B6059"/>
    <w:rsid w:val="004B69D9"/>
    <w:rsid w:val="004B6DCC"/>
    <w:rsid w:val="004B71C4"/>
    <w:rsid w:val="004B7848"/>
    <w:rsid w:val="004B7964"/>
    <w:rsid w:val="004C0D23"/>
    <w:rsid w:val="004C19E9"/>
    <w:rsid w:val="004C2A8E"/>
    <w:rsid w:val="004C2D0D"/>
    <w:rsid w:val="004C2F99"/>
    <w:rsid w:val="004C5206"/>
    <w:rsid w:val="004C5998"/>
    <w:rsid w:val="004C71B2"/>
    <w:rsid w:val="004D19D4"/>
    <w:rsid w:val="004D2EAE"/>
    <w:rsid w:val="004D2EB6"/>
    <w:rsid w:val="004D4BA3"/>
    <w:rsid w:val="004D5AA1"/>
    <w:rsid w:val="004E432F"/>
    <w:rsid w:val="004E4E17"/>
    <w:rsid w:val="004E5FB2"/>
    <w:rsid w:val="004E6ED8"/>
    <w:rsid w:val="004E7C38"/>
    <w:rsid w:val="004F2C40"/>
    <w:rsid w:val="004F31EF"/>
    <w:rsid w:val="004F333A"/>
    <w:rsid w:val="004F33F9"/>
    <w:rsid w:val="004F3A38"/>
    <w:rsid w:val="004F4AEF"/>
    <w:rsid w:val="004F5567"/>
    <w:rsid w:val="004F7429"/>
    <w:rsid w:val="005016E1"/>
    <w:rsid w:val="00503B07"/>
    <w:rsid w:val="00503B20"/>
    <w:rsid w:val="0050549A"/>
    <w:rsid w:val="005067C4"/>
    <w:rsid w:val="005079A4"/>
    <w:rsid w:val="00510368"/>
    <w:rsid w:val="0051571E"/>
    <w:rsid w:val="00521C69"/>
    <w:rsid w:val="00522CA0"/>
    <w:rsid w:val="005238B6"/>
    <w:rsid w:val="0052423F"/>
    <w:rsid w:val="00526028"/>
    <w:rsid w:val="005269A8"/>
    <w:rsid w:val="00531475"/>
    <w:rsid w:val="005317CE"/>
    <w:rsid w:val="00531E12"/>
    <w:rsid w:val="00531EAB"/>
    <w:rsid w:val="00532E09"/>
    <w:rsid w:val="00533BAB"/>
    <w:rsid w:val="00534093"/>
    <w:rsid w:val="00541D14"/>
    <w:rsid w:val="00544018"/>
    <w:rsid w:val="0054750F"/>
    <w:rsid w:val="00547D04"/>
    <w:rsid w:val="00550356"/>
    <w:rsid w:val="005514D0"/>
    <w:rsid w:val="00551EA7"/>
    <w:rsid w:val="005574A8"/>
    <w:rsid w:val="00557506"/>
    <w:rsid w:val="00562383"/>
    <w:rsid w:val="00567EE4"/>
    <w:rsid w:val="00572330"/>
    <w:rsid w:val="005724FC"/>
    <w:rsid w:val="00572633"/>
    <w:rsid w:val="00574E68"/>
    <w:rsid w:val="0057695E"/>
    <w:rsid w:val="00576D9A"/>
    <w:rsid w:val="005772FB"/>
    <w:rsid w:val="00577C86"/>
    <w:rsid w:val="00580275"/>
    <w:rsid w:val="0058295D"/>
    <w:rsid w:val="00582FD9"/>
    <w:rsid w:val="005840E5"/>
    <w:rsid w:val="00586D1A"/>
    <w:rsid w:val="00587BB2"/>
    <w:rsid w:val="00590817"/>
    <w:rsid w:val="00591FF9"/>
    <w:rsid w:val="00592C5F"/>
    <w:rsid w:val="00593C07"/>
    <w:rsid w:val="00594F59"/>
    <w:rsid w:val="00595A7D"/>
    <w:rsid w:val="005A1D72"/>
    <w:rsid w:val="005A471C"/>
    <w:rsid w:val="005A47BC"/>
    <w:rsid w:val="005A4869"/>
    <w:rsid w:val="005A641B"/>
    <w:rsid w:val="005A7088"/>
    <w:rsid w:val="005A7BCC"/>
    <w:rsid w:val="005B2309"/>
    <w:rsid w:val="005B29C2"/>
    <w:rsid w:val="005B2BE2"/>
    <w:rsid w:val="005B3FF5"/>
    <w:rsid w:val="005B5092"/>
    <w:rsid w:val="005C46C9"/>
    <w:rsid w:val="005C567E"/>
    <w:rsid w:val="005C75A8"/>
    <w:rsid w:val="005D0C6C"/>
    <w:rsid w:val="005D1DB5"/>
    <w:rsid w:val="005D4AB9"/>
    <w:rsid w:val="005D50F8"/>
    <w:rsid w:val="005D57CA"/>
    <w:rsid w:val="005D6CFF"/>
    <w:rsid w:val="005E2596"/>
    <w:rsid w:val="005E2EFF"/>
    <w:rsid w:val="005E4EB2"/>
    <w:rsid w:val="005E55D9"/>
    <w:rsid w:val="005E5BFA"/>
    <w:rsid w:val="005F1D56"/>
    <w:rsid w:val="005F1ED9"/>
    <w:rsid w:val="005F3808"/>
    <w:rsid w:val="005F5366"/>
    <w:rsid w:val="005F6AD6"/>
    <w:rsid w:val="005F6D21"/>
    <w:rsid w:val="005F729B"/>
    <w:rsid w:val="0060046D"/>
    <w:rsid w:val="00603D58"/>
    <w:rsid w:val="006044CC"/>
    <w:rsid w:val="00605065"/>
    <w:rsid w:val="00606367"/>
    <w:rsid w:val="006108D7"/>
    <w:rsid w:val="0061115B"/>
    <w:rsid w:val="00612371"/>
    <w:rsid w:val="00612BE2"/>
    <w:rsid w:val="00613CA2"/>
    <w:rsid w:val="0061555E"/>
    <w:rsid w:val="00616B4B"/>
    <w:rsid w:val="00623A2B"/>
    <w:rsid w:val="00623F92"/>
    <w:rsid w:val="0062455A"/>
    <w:rsid w:val="00624EFD"/>
    <w:rsid w:val="006259B2"/>
    <w:rsid w:val="00625E97"/>
    <w:rsid w:val="00631203"/>
    <w:rsid w:val="00632875"/>
    <w:rsid w:val="006328C6"/>
    <w:rsid w:val="0063349B"/>
    <w:rsid w:val="006341C1"/>
    <w:rsid w:val="00634B13"/>
    <w:rsid w:val="00636E82"/>
    <w:rsid w:val="00640FD2"/>
    <w:rsid w:val="00642625"/>
    <w:rsid w:val="0064275F"/>
    <w:rsid w:val="00643525"/>
    <w:rsid w:val="006464FC"/>
    <w:rsid w:val="00647F7D"/>
    <w:rsid w:val="0065002C"/>
    <w:rsid w:val="00651C10"/>
    <w:rsid w:val="006522FB"/>
    <w:rsid w:val="00654123"/>
    <w:rsid w:val="0065619D"/>
    <w:rsid w:val="00656438"/>
    <w:rsid w:val="006565E9"/>
    <w:rsid w:val="0066002B"/>
    <w:rsid w:val="006604AE"/>
    <w:rsid w:val="00661129"/>
    <w:rsid w:val="00661BA0"/>
    <w:rsid w:val="00662B9D"/>
    <w:rsid w:val="00663401"/>
    <w:rsid w:val="006638BC"/>
    <w:rsid w:val="00664095"/>
    <w:rsid w:val="00664802"/>
    <w:rsid w:val="00664E6B"/>
    <w:rsid w:val="00670615"/>
    <w:rsid w:val="00670A9E"/>
    <w:rsid w:val="00671016"/>
    <w:rsid w:val="00671403"/>
    <w:rsid w:val="00671EE6"/>
    <w:rsid w:val="0067342C"/>
    <w:rsid w:val="006748CB"/>
    <w:rsid w:val="00675F9B"/>
    <w:rsid w:val="00677DBC"/>
    <w:rsid w:val="0068129E"/>
    <w:rsid w:val="00683539"/>
    <w:rsid w:val="00684363"/>
    <w:rsid w:val="00685397"/>
    <w:rsid w:val="0068768B"/>
    <w:rsid w:val="00691032"/>
    <w:rsid w:val="006914A8"/>
    <w:rsid w:val="0069187F"/>
    <w:rsid w:val="00691B41"/>
    <w:rsid w:val="00693FFD"/>
    <w:rsid w:val="006949DA"/>
    <w:rsid w:val="00694CD3"/>
    <w:rsid w:val="006976C4"/>
    <w:rsid w:val="006A5D3C"/>
    <w:rsid w:val="006B1C5E"/>
    <w:rsid w:val="006B3684"/>
    <w:rsid w:val="006C18A8"/>
    <w:rsid w:val="006C2BBE"/>
    <w:rsid w:val="006C40AB"/>
    <w:rsid w:val="006C4AAD"/>
    <w:rsid w:val="006C53EE"/>
    <w:rsid w:val="006C56B6"/>
    <w:rsid w:val="006C5840"/>
    <w:rsid w:val="006C6B1E"/>
    <w:rsid w:val="006D07F0"/>
    <w:rsid w:val="006D1E66"/>
    <w:rsid w:val="006D2EC6"/>
    <w:rsid w:val="006D35AA"/>
    <w:rsid w:val="006D4EA7"/>
    <w:rsid w:val="006D53B9"/>
    <w:rsid w:val="006D5CD4"/>
    <w:rsid w:val="006D6664"/>
    <w:rsid w:val="006D7AEA"/>
    <w:rsid w:val="006E0771"/>
    <w:rsid w:val="006E0B96"/>
    <w:rsid w:val="006E2E42"/>
    <w:rsid w:val="006E3B75"/>
    <w:rsid w:val="006E4070"/>
    <w:rsid w:val="006E5C58"/>
    <w:rsid w:val="006E5F87"/>
    <w:rsid w:val="006E6CFD"/>
    <w:rsid w:val="006E6FC1"/>
    <w:rsid w:val="006F039A"/>
    <w:rsid w:val="006F0471"/>
    <w:rsid w:val="006F2A32"/>
    <w:rsid w:val="006F2F60"/>
    <w:rsid w:val="006F4383"/>
    <w:rsid w:val="006F4FC4"/>
    <w:rsid w:val="006F7B5B"/>
    <w:rsid w:val="00700A0B"/>
    <w:rsid w:val="00710054"/>
    <w:rsid w:val="00711CF4"/>
    <w:rsid w:val="00713A4E"/>
    <w:rsid w:val="00715703"/>
    <w:rsid w:val="00715A7D"/>
    <w:rsid w:val="00716881"/>
    <w:rsid w:val="00717AD6"/>
    <w:rsid w:val="00720BEA"/>
    <w:rsid w:val="0072604A"/>
    <w:rsid w:val="00730F2D"/>
    <w:rsid w:val="00732C24"/>
    <w:rsid w:val="007347FF"/>
    <w:rsid w:val="00734BE2"/>
    <w:rsid w:val="00736BA7"/>
    <w:rsid w:val="007406C0"/>
    <w:rsid w:val="00744E35"/>
    <w:rsid w:val="0074666E"/>
    <w:rsid w:val="00747338"/>
    <w:rsid w:val="0074745C"/>
    <w:rsid w:val="007507A5"/>
    <w:rsid w:val="00751A4A"/>
    <w:rsid w:val="00751BF6"/>
    <w:rsid w:val="0075309A"/>
    <w:rsid w:val="00753C86"/>
    <w:rsid w:val="00754092"/>
    <w:rsid w:val="00755936"/>
    <w:rsid w:val="0075614A"/>
    <w:rsid w:val="007569B2"/>
    <w:rsid w:val="00760314"/>
    <w:rsid w:val="00764DE0"/>
    <w:rsid w:val="00765EE2"/>
    <w:rsid w:val="0076673E"/>
    <w:rsid w:val="007674A8"/>
    <w:rsid w:val="00767CC7"/>
    <w:rsid w:val="00770C8F"/>
    <w:rsid w:val="00771098"/>
    <w:rsid w:val="00775CAE"/>
    <w:rsid w:val="007802FA"/>
    <w:rsid w:val="00785BC3"/>
    <w:rsid w:val="00787328"/>
    <w:rsid w:val="00790173"/>
    <w:rsid w:val="007902CD"/>
    <w:rsid w:val="007927DE"/>
    <w:rsid w:val="00794A00"/>
    <w:rsid w:val="007A05EB"/>
    <w:rsid w:val="007A0F0C"/>
    <w:rsid w:val="007A18CE"/>
    <w:rsid w:val="007A22B9"/>
    <w:rsid w:val="007A4C51"/>
    <w:rsid w:val="007B3E12"/>
    <w:rsid w:val="007B5BA2"/>
    <w:rsid w:val="007B6792"/>
    <w:rsid w:val="007B73D1"/>
    <w:rsid w:val="007C0AC9"/>
    <w:rsid w:val="007C5F9A"/>
    <w:rsid w:val="007C6F52"/>
    <w:rsid w:val="007C779D"/>
    <w:rsid w:val="007D0887"/>
    <w:rsid w:val="007D1AEE"/>
    <w:rsid w:val="007D3031"/>
    <w:rsid w:val="007D6A4A"/>
    <w:rsid w:val="007E1FCD"/>
    <w:rsid w:val="007E43DD"/>
    <w:rsid w:val="007E75A9"/>
    <w:rsid w:val="007F0833"/>
    <w:rsid w:val="007F0F66"/>
    <w:rsid w:val="007F192E"/>
    <w:rsid w:val="007F3E20"/>
    <w:rsid w:val="007F5A75"/>
    <w:rsid w:val="007F5AFD"/>
    <w:rsid w:val="007F7390"/>
    <w:rsid w:val="007F7637"/>
    <w:rsid w:val="00800192"/>
    <w:rsid w:val="00800579"/>
    <w:rsid w:val="008008B2"/>
    <w:rsid w:val="00800900"/>
    <w:rsid w:val="008027EF"/>
    <w:rsid w:val="008035E4"/>
    <w:rsid w:val="00807C4C"/>
    <w:rsid w:val="008109C4"/>
    <w:rsid w:val="00810C9C"/>
    <w:rsid w:val="00810EF1"/>
    <w:rsid w:val="00812138"/>
    <w:rsid w:val="008131F9"/>
    <w:rsid w:val="008159B6"/>
    <w:rsid w:val="00815F2F"/>
    <w:rsid w:val="00816A54"/>
    <w:rsid w:val="00820DCE"/>
    <w:rsid w:val="00821A01"/>
    <w:rsid w:val="00822EB5"/>
    <w:rsid w:val="00827B99"/>
    <w:rsid w:val="008300BE"/>
    <w:rsid w:val="00830BF1"/>
    <w:rsid w:val="00830E0D"/>
    <w:rsid w:val="008339CC"/>
    <w:rsid w:val="00834FB7"/>
    <w:rsid w:val="0084011B"/>
    <w:rsid w:val="00840928"/>
    <w:rsid w:val="008428A7"/>
    <w:rsid w:val="00843B21"/>
    <w:rsid w:val="00844509"/>
    <w:rsid w:val="008459B4"/>
    <w:rsid w:val="008467FD"/>
    <w:rsid w:val="00847FA3"/>
    <w:rsid w:val="00850673"/>
    <w:rsid w:val="00851675"/>
    <w:rsid w:val="00851B8B"/>
    <w:rsid w:val="00852593"/>
    <w:rsid w:val="008542F8"/>
    <w:rsid w:val="00854B34"/>
    <w:rsid w:val="008555AC"/>
    <w:rsid w:val="00855919"/>
    <w:rsid w:val="00857BE1"/>
    <w:rsid w:val="00860F6E"/>
    <w:rsid w:val="00861876"/>
    <w:rsid w:val="00862118"/>
    <w:rsid w:val="008631CA"/>
    <w:rsid w:val="00863B65"/>
    <w:rsid w:val="00864512"/>
    <w:rsid w:val="00866340"/>
    <w:rsid w:val="00866D97"/>
    <w:rsid w:val="008702F3"/>
    <w:rsid w:val="00870952"/>
    <w:rsid w:val="00873955"/>
    <w:rsid w:val="00874474"/>
    <w:rsid w:val="0087451A"/>
    <w:rsid w:val="008766F6"/>
    <w:rsid w:val="008809CA"/>
    <w:rsid w:val="00880E76"/>
    <w:rsid w:val="008833E7"/>
    <w:rsid w:val="00883BAC"/>
    <w:rsid w:val="0088519F"/>
    <w:rsid w:val="00886671"/>
    <w:rsid w:val="0088703A"/>
    <w:rsid w:val="008871F9"/>
    <w:rsid w:val="00892F9F"/>
    <w:rsid w:val="00893A05"/>
    <w:rsid w:val="0089557C"/>
    <w:rsid w:val="008955E1"/>
    <w:rsid w:val="00896652"/>
    <w:rsid w:val="008966EE"/>
    <w:rsid w:val="008979BB"/>
    <w:rsid w:val="008A1200"/>
    <w:rsid w:val="008A2225"/>
    <w:rsid w:val="008A32B8"/>
    <w:rsid w:val="008A4D16"/>
    <w:rsid w:val="008A6A57"/>
    <w:rsid w:val="008B2BA2"/>
    <w:rsid w:val="008B34FE"/>
    <w:rsid w:val="008B4CF2"/>
    <w:rsid w:val="008B58F6"/>
    <w:rsid w:val="008B631A"/>
    <w:rsid w:val="008B64BC"/>
    <w:rsid w:val="008B77D5"/>
    <w:rsid w:val="008C1D88"/>
    <w:rsid w:val="008C2D5B"/>
    <w:rsid w:val="008C3364"/>
    <w:rsid w:val="008C3850"/>
    <w:rsid w:val="008C5C55"/>
    <w:rsid w:val="008C6B9D"/>
    <w:rsid w:val="008D0988"/>
    <w:rsid w:val="008D0E56"/>
    <w:rsid w:val="008D1019"/>
    <w:rsid w:val="008D4C9F"/>
    <w:rsid w:val="008D50B4"/>
    <w:rsid w:val="008D5A30"/>
    <w:rsid w:val="008D7439"/>
    <w:rsid w:val="008E0C84"/>
    <w:rsid w:val="008E6B0F"/>
    <w:rsid w:val="008E74B8"/>
    <w:rsid w:val="008F1343"/>
    <w:rsid w:val="008F1A36"/>
    <w:rsid w:val="008F341B"/>
    <w:rsid w:val="008F460E"/>
    <w:rsid w:val="008F5057"/>
    <w:rsid w:val="008F58CB"/>
    <w:rsid w:val="008F64C2"/>
    <w:rsid w:val="008F70D5"/>
    <w:rsid w:val="00900A43"/>
    <w:rsid w:val="00903326"/>
    <w:rsid w:val="00906968"/>
    <w:rsid w:val="00906A89"/>
    <w:rsid w:val="00907D3F"/>
    <w:rsid w:val="0091009F"/>
    <w:rsid w:val="0091091A"/>
    <w:rsid w:val="00910A42"/>
    <w:rsid w:val="00911DF5"/>
    <w:rsid w:val="0091533E"/>
    <w:rsid w:val="009221EB"/>
    <w:rsid w:val="0092470A"/>
    <w:rsid w:val="00924E28"/>
    <w:rsid w:val="009255E6"/>
    <w:rsid w:val="0092612F"/>
    <w:rsid w:val="00933A93"/>
    <w:rsid w:val="00933C25"/>
    <w:rsid w:val="00935CFD"/>
    <w:rsid w:val="00937D41"/>
    <w:rsid w:val="009403DB"/>
    <w:rsid w:val="00941456"/>
    <w:rsid w:val="00941685"/>
    <w:rsid w:val="00942FF9"/>
    <w:rsid w:val="00944053"/>
    <w:rsid w:val="0094408A"/>
    <w:rsid w:val="00944E38"/>
    <w:rsid w:val="009450E7"/>
    <w:rsid w:val="0094572F"/>
    <w:rsid w:val="00945EC1"/>
    <w:rsid w:val="00947723"/>
    <w:rsid w:val="00947F4F"/>
    <w:rsid w:val="00951B47"/>
    <w:rsid w:val="00953056"/>
    <w:rsid w:val="00956A8B"/>
    <w:rsid w:val="009622F6"/>
    <w:rsid w:val="0096231A"/>
    <w:rsid w:val="009625EE"/>
    <w:rsid w:val="00965C4F"/>
    <w:rsid w:val="00965D20"/>
    <w:rsid w:val="00971060"/>
    <w:rsid w:val="0097201D"/>
    <w:rsid w:val="00972898"/>
    <w:rsid w:val="009739C2"/>
    <w:rsid w:val="00973CEE"/>
    <w:rsid w:val="00973F3E"/>
    <w:rsid w:val="00975049"/>
    <w:rsid w:val="00984D39"/>
    <w:rsid w:val="0098685B"/>
    <w:rsid w:val="00992D81"/>
    <w:rsid w:val="0099314F"/>
    <w:rsid w:val="009940E5"/>
    <w:rsid w:val="009944E0"/>
    <w:rsid w:val="00994D24"/>
    <w:rsid w:val="00997A9B"/>
    <w:rsid w:val="00997E61"/>
    <w:rsid w:val="009A0676"/>
    <w:rsid w:val="009A1C16"/>
    <w:rsid w:val="009A5418"/>
    <w:rsid w:val="009A56C2"/>
    <w:rsid w:val="009A5954"/>
    <w:rsid w:val="009B270A"/>
    <w:rsid w:val="009B4203"/>
    <w:rsid w:val="009B4B51"/>
    <w:rsid w:val="009B4F21"/>
    <w:rsid w:val="009B4FEB"/>
    <w:rsid w:val="009B5862"/>
    <w:rsid w:val="009B5D01"/>
    <w:rsid w:val="009B7DFD"/>
    <w:rsid w:val="009C029C"/>
    <w:rsid w:val="009C1C60"/>
    <w:rsid w:val="009C28C3"/>
    <w:rsid w:val="009C7CEF"/>
    <w:rsid w:val="009C7DE0"/>
    <w:rsid w:val="009D02C2"/>
    <w:rsid w:val="009D474B"/>
    <w:rsid w:val="009D5262"/>
    <w:rsid w:val="009D65EB"/>
    <w:rsid w:val="009D6C1E"/>
    <w:rsid w:val="009E120F"/>
    <w:rsid w:val="009E6485"/>
    <w:rsid w:val="009F052F"/>
    <w:rsid w:val="009F123C"/>
    <w:rsid w:val="009F2625"/>
    <w:rsid w:val="009F2D21"/>
    <w:rsid w:val="009F36F0"/>
    <w:rsid w:val="009F3B97"/>
    <w:rsid w:val="009F56BA"/>
    <w:rsid w:val="009F5FE3"/>
    <w:rsid w:val="009F61DF"/>
    <w:rsid w:val="00A0145B"/>
    <w:rsid w:val="00A01A42"/>
    <w:rsid w:val="00A01DD0"/>
    <w:rsid w:val="00A036B7"/>
    <w:rsid w:val="00A03709"/>
    <w:rsid w:val="00A05E73"/>
    <w:rsid w:val="00A060D5"/>
    <w:rsid w:val="00A06EAC"/>
    <w:rsid w:val="00A072DB"/>
    <w:rsid w:val="00A07A6D"/>
    <w:rsid w:val="00A102BA"/>
    <w:rsid w:val="00A114A4"/>
    <w:rsid w:val="00A12848"/>
    <w:rsid w:val="00A14CF9"/>
    <w:rsid w:val="00A14FC3"/>
    <w:rsid w:val="00A16575"/>
    <w:rsid w:val="00A165F7"/>
    <w:rsid w:val="00A17732"/>
    <w:rsid w:val="00A219A8"/>
    <w:rsid w:val="00A21D53"/>
    <w:rsid w:val="00A224EE"/>
    <w:rsid w:val="00A247F5"/>
    <w:rsid w:val="00A2645C"/>
    <w:rsid w:val="00A303B5"/>
    <w:rsid w:val="00A30F7A"/>
    <w:rsid w:val="00A311EE"/>
    <w:rsid w:val="00A32202"/>
    <w:rsid w:val="00A32B18"/>
    <w:rsid w:val="00A35D7F"/>
    <w:rsid w:val="00A36EAF"/>
    <w:rsid w:val="00A37B74"/>
    <w:rsid w:val="00A4544B"/>
    <w:rsid w:val="00A455BD"/>
    <w:rsid w:val="00A4691D"/>
    <w:rsid w:val="00A55922"/>
    <w:rsid w:val="00A55C53"/>
    <w:rsid w:val="00A564DD"/>
    <w:rsid w:val="00A57B42"/>
    <w:rsid w:val="00A61782"/>
    <w:rsid w:val="00A63A91"/>
    <w:rsid w:val="00A6457C"/>
    <w:rsid w:val="00A64EAC"/>
    <w:rsid w:val="00A66DBD"/>
    <w:rsid w:val="00A71439"/>
    <w:rsid w:val="00A71B8C"/>
    <w:rsid w:val="00A7314F"/>
    <w:rsid w:val="00A73F8B"/>
    <w:rsid w:val="00A75BBB"/>
    <w:rsid w:val="00A76455"/>
    <w:rsid w:val="00A81021"/>
    <w:rsid w:val="00A81E12"/>
    <w:rsid w:val="00A83344"/>
    <w:rsid w:val="00A85AEB"/>
    <w:rsid w:val="00A9018A"/>
    <w:rsid w:val="00A94D7F"/>
    <w:rsid w:val="00A97D35"/>
    <w:rsid w:val="00AA06F4"/>
    <w:rsid w:val="00AA1E11"/>
    <w:rsid w:val="00AA3288"/>
    <w:rsid w:val="00AA6780"/>
    <w:rsid w:val="00AA6F72"/>
    <w:rsid w:val="00AA72A1"/>
    <w:rsid w:val="00AA78F1"/>
    <w:rsid w:val="00AA7F28"/>
    <w:rsid w:val="00AA7F2D"/>
    <w:rsid w:val="00AB370F"/>
    <w:rsid w:val="00AB46E4"/>
    <w:rsid w:val="00AB66D3"/>
    <w:rsid w:val="00AB68F8"/>
    <w:rsid w:val="00AC005A"/>
    <w:rsid w:val="00AC0390"/>
    <w:rsid w:val="00AC0749"/>
    <w:rsid w:val="00AC2089"/>
    <w:rsid w:val="00AC2D84"/>
    <w:rsid w:val="00AC3771"/>
    <w:rsid w:val="00AC380F"/>
    <w:rsid w:val="00AC4175"/>
    <w:rsid w:val="00AD30D0"/>
    <w:rsid w:val="00AD5768"/>
    <w:rsid w:val="00AD5FC6"/>
    <w:rsid w:val="00AD66B5"/>
    <w:rsid w:val="00AD7DBC"/>
    <w:rsid w:val="00AE06F2"/>
    <w:rsid w:val="00AE1F37"/>
    <w:rsid w:val="00AE3131"/>
    <w:rsid w:val="00AE44CC"/>
    <w:rsid w:val="00AE4A54"/>
    <w:rsid w:val="00AE50B5"/>
    <w:rsid w:val="00AE552D"/>
    <w:rsid w:val="00AE6901"/>
    <w:rsid w:val="00AE7A49"/>
    <w:rsid w:val="00B01E08"/>
    <w:rsid w:val="00B02639"/>
    <w:rsid w:val="00B02BE2"/>
    <w:rsid w:val="00B06848"/>
    <w:rsid w:val="00B10BD7"/>
    <w:rsid w:val="00B12A2B"/>
    <w:rsid w:val="00B12EA2"/>
    <w:rsid w:val="00B147B4"/>
    <w:rsid w:val="00B14A67"/>
    <w:rsid w:val="00B16C03"/>
    <w:rsid w:val="00B217AE"/>
    <w:rsid w:val="00B232F3"/>
    <w:rsid w:val="00B23C3C"/>
    <w:rsid w:val="00B26CD9"/>
    <w:rsid w:val="00B374CB"/>
    <w:rsid w:val="00B44467"/>
    <w:rsid w:val="00B45102"/>
    <w:rsid w:val="00B47F32"/>
    <w:rsid w:val="00B51A7D"/>
    <w:rsid w:val="00B520DD"/>
    <w:rsid w:val="00B52B04"/>
    <w:rsid w:val="00B53D7C"/>
    <w:rsid w:val="00B5652D"/>
    <w:rsid w:val="00B576CC"/>
    <w:rsid w:val="00B60C3A"/>
    <w:rsid w:val="00B6198A"/>
    <w:rsid w:val="00B61B78"/>
    <w:rsid w:val="00B61D1A"/>
    <w:rsid w:val="00B623DE"/>
    <w:rsid w:val="00B62433"/>
    <w:rsid w:val="00B62745"/>
    <w:rsid w:val="00B642E6"/>
    <w:rsid w:val="00B65570"/>
    <w:rsid w:val="00B66001"/>
    <w:rsid w:val="00B66A15"/>
    <w:rsid w:val="00B66B4B"/>
    <w:rsid w:val="00B66C3B"/>
    <w:rsid w:val="00B71F61"/>
    <w:rsid w:val="00B72C99"/>
    <w:rsid w:val="00B72CCE"/>
    <w:rsid w:val="00B73863"/>
    <w:rsid w:val="00B743ED"/>
    <w:rsid w:val="00B7519D"/>
    <w:rsid w:val="00B75248"/>
    <w:rsid w:val="00B7699E"/>
    <w:rsid w:val="00B77497"/>
    <w:rsid w:val="00B803D8"/>
    <w:rsid w:val="00B83941"/>
    <w:rsid w:val="00B86D2A"/>
    <w:rsid w:val="00B86E49"/>
    <w:rsid w:val="00B902C9"/>
    <w:rsid w:val="00B943DE"/>
    <w:rsid w:val="00BA06FC"/>
    <w:rsid w:val="00BA1D5A"/>
    <w:rsid w:val="00BA296F"/>
    <w:rsid w:val="00BA310B"/>
    <w:rsid w:val="00BA3897"/>
    <w:rsid w:val="00BA3E1C"/>
    <w:rsid w:val="00BA4024"/>
    <w:rsid w:val="00BA70CD"/>
    <w:rsid w:val="00BA7226"/>
    <w:rsid w:val="00BB2375"/>
    <w:rsid w:val="00BB5191"/>
    <w:rsid w:val="00BB6913"/>
    <w:rsid w:val="00BC047B"/>
    <w:rsid w:val="00BC232B"/>
    <w:rsid w:val="00BC4751"/>
    <w:rsid w:val="00BD2825"/>
    <w:rsid w:val="00BD3CE2"/>
    <w:rsid w:val="00BD41CF"/>
    <w:rsid w:val="00BE1F0A"/>
    <w:rsid w:val="00BE2E66"/>
    <w:rsid w:val="00BE5D47"/>
    <w:rsid w:val="00BF1A6D"/>
    <w:rsid w:val="00BF27E8"/>
    <w:rsid w:val="00BF38FD"/>
    <w:rsid w:val="00BF3AAF"/>
    <w:rsid w:val="00BF550D"/>
    <w:rsid w:val="00BF5FC8"/>
    <w:rsid w:val="00BF63AE"/>
    <w:rsid w:val="00BF67DF"/>
    <w:rsid w:val="00BF6A00"/>
    <w:rsid w:val="00BF7186"/>
    <w:rsid w:val="00BF7402"/>
    <w:rsid w:val="00BF79BF"/>
    <w:rsid w:val="00C0086B"/>
    <w:rsid w:val="00C0100E"/>
    <w:rsid w:val="00C018EB"/>
    <w:rsid w:val="00C01FBE"/>
    <w:rsid w:val="00C025EF"/>
    <w:rsid w:val="00C05F5D"/>
    <w:rsid w:val="00C05F75"/>
    <w:rsid w:val="00C06FA3"/>
    <w:rsid w:val="00C07B7D"/>
    <w:rsid w:val="00C10373"/>
    <w:rsid w:val="00C11860"/>
    <w:rsid w:val="00C129B3"/>
    <w:rsid w:val="00C13A7E"/>
    <w:rsid w:val="00C16118"/>
    <w:rsid w:val="00C17C0F"/>
    <w:rsid w:val="00C20F9D"/>
    <w:rsid w:val="00C22B6A"/>
    <w:rsid w:val="00C2396E"/>
    <w:rsid w:val="00C24349"/>
    <w:rsid w:val="00C258B5"/>
    <w:rsid w:val="00C2771A"/>
    <w:rsid w:val="00C30761"/>
    <w:rsid w:val="00C33512"/>
    <w:rsid w:val="00C335E4"/>
    <w:rsid w:val="00C34362"/>
    <w:rsid w:val="00C3488B"/>
    <w:rsid w:val="00C35322"/>
    <w:rsid w:val="00C40C4C"/>
    <w:rsid w:val="00C40F93"/>
    <w:rsid w:val="00C43106"/>
    <w:rsid w:val="00C44986"/>
    <w:rsid w:val="00C44B93"/>
    <w:rsid w:val="00C44D0E"/>
    <w:rsid w:val="00C44F71"/>
    <w:rsid w:val="00C45474"/>
    <w:rsid w:val="00C47668"/>
    <w:rsid w:val="00C51235"/>
    <w:rsid w:val="00C529A2"/>
    <w:rsid w:val="00C534DD"/>
    <w:rsid w:val="00C5404C"/>
    <w:rsid w:val="00C61986"/>
    <w:rsid w:val="00C61C8B"/>
    <w:rsid w:val="00C62266"/>
    <w:rsid w:val="00C63AED"/>
    <w:rsid w:val="00C665FB"/>
    <w:rsid w:val="00C720DF"/>
    <w:rsid w:val="00C721A8"/>
    <w:rsid w:val="00C72438"/>
    <w:rsid w:val="00C72842"/>
    <w:rsid w:val="00C73BD6"/>
    <w:rsid w:val="00C73C6C"/>
    <w:rsid w:val="00C75B9C"/>
    <w:rsid w:val="00C75BED"/>
    <w:rsid w:val="00C7603D"/>
    <w:rsid w:val="00C761DB"/>
    <w:rsid w:val="00C762FA"/>
    <w:rsid w:val="00C76EBA"/>
    <w:rsid w:val="00C80161"/>
    <w:rsid w:val="00C80262"/>
    <w:rsid w:val="00C869E5"/>
    <w:rsid w:val="00C87407"/>
    <w:rsid w:val="00C8757D"/>
    <w:rsid w:val="00C87B43"/>
    <w:rsid w:val="00C909EB"/>
    <w:rsid w:val="00C9181D"/>
    <w:rsid w:val="00C939B9"/>
    <w:rsid w:val="00C93EAF"/>
    <w:rsid w:val="00C96C2A"/>
    <w:rsid w:val="00CA18A8"/>
    <w:rsid w:val="00CA1A01"/>
    <w:rsid w:val="00CA28E0"/>
    <w:rsid w:val="00CA36B4"/>
    <w:rsid w:val="00CA39B6"/>
    <w:rsid w:val="00CA3AFA"/>
    <w:rsid w:val="00CA72CF"/>
    <w:rsid w:val="00CA7981"/>
    <w:rsid w:val="00CB0F78"/>
    <w:rsid w:val="00CB3152"/>
    <w:rsid w:val="00CB4279"/>
    <w:rsid w:val="00CB672E"/>
    <w:rsid w:val="00CB7422"/>
    <w:rsid w:val="00CC01F5"/>
    <w:rsid w:val="00CC2A56"/>
    <w:rsid w:val="00CC3312"/>
    <w:rsid w:val="00CC4358"/>
    <w:rsid w:val="00CC4591"/>
    <w:rsid w:val="00CC487F"/>
    <w:rsid w:val="00CD0312"/>
    <w:rsid w:val="00CD0BD9"/>
    <w:rsid w:val="00CD17AF"/>
    <w:rsid w:val="00CD340A"/>
    <w:rsid w:val="00CD351B"/>
    <w:rsid w:val="00CD4C69"/>
    <w:rsid w:val="00CD5325"/>
    <w:rsid w:val="00CD728E"/>
    <w:rsid w:val="00CD7435"/>
    <w:rsid w:val="00CD7B8E"/>
    <w:rsid w:val="00CD7D26"/>
    <w:rsid w:val="00CE0DA6"/>
    <w:rsid w:val="00CE10A3"/>
    <w:rsid w:val="00CE4BD0"/>
    <w:rsid w:val="00CE59C6"/>
    <w:rsid w:val="00CE609C"/>
    <w:rsid w:val="00CE6A85"/>
    <w:rsid w:val="00CE6FF8"/>
    <w:rsid w:val="00CE785F"/>
    <w:rsid w:val="00CF015E"/>
    <w:rsid w:val="00CF247B"/>
    <w:rsid w:val="00CF2722"/>
    <w:rsid w:val="00CF5DA8"/>
    <w:rsid w:val="00CF7F15"/>
    <w:rsid w:val="00D001D4"/>
    <w:rsid w:val="00D016F9"/>
    <w:rsid w:val="00D019F8"/>
    <w:rsid w:val="00D023D2"/>
    <w:rsid w:val="00D04C4A"/>
    <w:rsid w:val="00D112ED"/>
    <w:rsid w:val="00D13273"/>
    <w:rsid w:val="00D13AA0"/>
    <w:rsid w:val="00D145FE"/>
    <w:rsid w:val="00D16F02"/>
    <w:rsid w:val="00D23471"/>
    <w:rsid w:val="00D23722"/>
    <w:rsid w:val="00D24B24"/>
    <w:rsid w:val="00D279D7"/>
    <w:rsid w:val="00D30366"/>
    <w:rsid w:val="00D3226B"/>
    <w:rsid w:val="00D3242C"/>
    <w:rsid w:val="00D32D41"/>
    <w:rsid w:val="00D34F61"/>
    <w:rsid w:val="00D35B7E"/>
    <w:rsid w:val="00D35EA1"/>
    <w:rsid w:val="00D35F62"/>
    <w:rsid w:val="00D3669E"/>
    <w:rsid w:val="00D4028D"/>
    <w:rsid w:val="00D4197B"/>
    <w:rsid w:val="00D419A7"/>
    <w:rsid w:val="00D420B7"/>
    <w:rsid w:val="00D4218D"/>
    <w:rsid w:val="00D43942"/>
    <w:rsid w:val="00D45FAB"/>
    <w:rsid w:val="00D46489"/>
    <w:rsid w:val="00D4766B"/>
    <w:rsid w:val="00D50095"/>
    <w:rsid w:val="00D50E9E"/>
    <w:rsid w:val="00D5114C"/>
    <w:rsid w:val="00D53667"/>
    <w:rsid w:val="00D53F85"/>
    <w:rsid w:val="00D540F9"/>
    <w:rsid w:val="00D5511C"/>
    <w:rsid w:val="00D56CCE"/>
    <w:rsid w:val="00D5754C"/>
    <w:rsid w:val="00D60C8A"/>
    <w:rsid w:val="00D620BB"/>
    <w:rsid w:val="00D63C1B"/>
    <w:rsid w:val="00D673F3"/>
    <w:rsid w:val="00D67AC8"/>
    <w:rsid w:val="00D75CBC"/>
    <w:rsid w:val="00D76164"/>
    <w:rsid w:val="00D77297"/>
    <w:rsid w:val="00D77B2F"/>
    <w:rsid w:val="00D81190"/>
    <w:rsid w:val="00D81E36"/>
    <w:rsid w:val="00D8208E"/>
    <w:rsid w:val="00D8582E"/>
    <w:rsid w:val="00D91152"/>
    <w:rsid w:val="00D9349B"/>
    <w:rsid w:val="00D9404C"/>
    <w:rsid w:val="00D95590"/>
    <w:rsid w:val="00D97A11"/>
    <w:rsid w:val="00DA078D"/>
    <w:rsid w:val="00DA0AD6"/>
    <w:rsid w:val="00DA16D9"/>
    <w:rsid w:val="00DA2093"/>
    <w:rsid w:val="00DA32AF"/>
    <w:rsid w:val="00DA5769"/>
    <w:rsid w:val="00DA6C3B"/>
    <w:rsid w:val="00DA75FB"/>
    <w:rsid w:val="00DB06B4"/>
    <w:rsid w:val="00DB0D5C"/>
    <w:rsid w:val="00DB2F1A"/>
    <w:rsid w:val="00DB4187"/>
    <w:rsid w:val="00DB610C"/>
    <w:rsid w:val="00DB77EC"/>
    <w:rsid w:val="00DB78A1"/>
    <w:rsid w:val="00DC02D3"/>
    <w:rsid w:val="00DC08F2"/>
    <w:rsid w:val="00DC0BAD"/>
    <w:rsid w:val="00DC0F33"/>
    <w:rsid w:val="00DC23D9"/>
    <w:rsid w:val="00DC5142"/>
    <w:rsid w:val="00DC6BCD"/>
    <w:rsid w:val="00DC76A7"/>
    <w:rsid w:val="00DD1CC2"/>
    <w:rsid w:val="00DD2664"/>
    <w:rsid w:val="00DD278E"/>
    <w:rsid w:val="00DD6826"/>
    <w:rsid w:val="00DD73E8"/>
    <w:rsid w:val="00DE0A0D"/>
    <w:rsid w:val="00DE10A4"/>
    <w:rsid w:val="00DE24F6"/>
    <w:rsid w:val="00DE382B"/>
    <w:rsid w:val="00DE4228"/>
    <w:rsid w:val="00DE67B9"/>
    <w:rsid w:val="00DF0312"/>
    <w:rsid w:val="00DF4A71"/>
    <w:rsid w:val="00E00391"/>
    <w:rsid w:val="00E00F3B"/>
    <w:rsid w:val="00E01B6C"/>
    <w:rsid w:val="00E025D0"/>
    <w:rsid w:val="00E03ED4"/>
    <w:rsid w:val="00E04CCC"/>
    <w:rsid w:val="00E04F03"/>
    <w:rsid w:val="00E0669F"/>
    <w:rsid w:val="00E10BC9"/>
    <w:rsid w:val="00E10C38"/>
    <w:rsid w:val="00E1143F"/>
    <w:rsid w:val="00E11B27"/>
    <w:rsid w:val="00E126DE"/>
    <w:rsid w:val="00E131B6"/>
    <w:rsid w:val="00E1561A"/>
    <w:rsid w:val="00E2184A"/>
    <w:rsid w:val="00E22545"/>
    <w:rsid w:val="00E2260E"/>
    <w:rsid w:val="00E22E2B"/>
    <w:rsid w:val="00E23161"/>
    <w:rsid w:val="00E23624"/>
    <w:rsid w:val="00E26055"/>
    <w:rsid w:val="00E304BB"/>
    <w:rsid w:val="00E30863"/>
    <w:rsid w:val="00E31ECB"/>
    <w:rsid w:val="00E337E9"/>
    <w:rsid w:val="00E3381F"/>
    <w:rsid w:val="00E34DF6"/>
    <w:rsid w:val="00E37481"/>
    <w:rsid w:val="00E4159F"/>
    <w:rsid w:val="00E44F1E"/>
    <w:rsid w:val="00E45070"/>
    <w:rsid w:val="00E46F39"/>
    <w:rsid w:val="00E50E85"/>
    <w:rsid w:val="00E53788"/>
    <w:rsid w:val="00E54360"/>
    <w:rsid w:val="00E5573D"/>
    <w:rsid w:val="00E55F85"/>
    <w:rsid w:val="00E57C66"/>
    <w:rsid w:val="00E6142C"/>
    <w:rsid w:val="00E62FF5"/>
    <w:rsid w:val="00E64007"/>
    <w:rsid w:val="00E702CE"/>
    <w:rsid w:val="00E70613"/>
    <w:rsid w:val="00E70F9A"/>
    <w:rsid w:val="00E73793"/>
    <w:rsid w:val="00E74021"/>
    <w:rsid w:val="00E759F1"/>
    <w:rsid w:val="00E77F94"/>
    <w:rsid w:val="00E824EA"/>
    <w:rsid w:val="00E82FBA"/>
    <w:rsid w:val="00E834F2"/>
    <w:rsid w:val="00E83D94"/>
    <w:rsid w:val="00E844B4"/>
    <w:rsid w:val="00E8703A"/>
    <w:rsid w:val="00E91A85"/>
    <w:rsid w:val="00E92503"/>
    <w:rsid w:val="00E9367D"/>
    <w:rsid w:val="00E94E63"/>
    <w:rsid w:val="00E950D5"/>
    <w:rsid w:val="00E95323"/>
    <w:rsid w:val="00E96B14"/>
    <w:rsid w:val="00EA043F"/>
    <w:rsid w:val="00EA0E99"/>
    <w:rsid w:val="00EA4422"/>
    <w:rsid w:val="00EA5E76"/>
    <w:rsid w:val="00EA6E2B"/>
    <w:rsid w:val="00EB2D5D"/>
    <w:rsid w:val="00EB30FE"/>
    <w:rsid w:val="00EB3181"/>
    <w:rsid w:val="00EB42DA"/>
    <w:rsid w:val="00EB5101"/>
    <w:rsid w:val="00EB5D61"/>
    <w:rsid w:val="00EB6249"/>
    <w:rsid w:val="00EB7A38"/>
    <w:rsid w:val="00EC2CD8"/>
    <w:rsid w:val="00EC4665"/>
    <w:rsid w:val="00ED0BA3"/>
    <w:rsid w:val="00ED17DD"/>
    <w:rsid w:val="00ED187B"/>
    <w:rsid w:val="00ED2F40"/>
    <w:rsid w:val="00ED39B2"/>
    <w:rsid w:val="00ED4362"/>
    <w:rsid w:val="00ED4557"/>
    <w:rsid w:val="00EE3094"/>
    <w:rsid w:val="00EE30F2"/>
    <w:rsid w:val="00EE4D87"/>
    <w:rsid w:val="00EE6E84"/>
    <w:rsid w:val="00EE768A"/>
    <w:rsid w:val="00EF2BC3"/>
    <w:rsid w:val="00EF2C35"/>
    <w:rsid w:val="00EF30D5"/>
    <w:rsid w:val="00EF345A"/>
    <w:rsid w:val="00EF52FA"/>
    <w:rsid w:val="00F014C1"/>
    <w:rsid w:val="00F0199E"/>
    <w:rsid w:val="00F03626"/>
    <w:rsid w:val="00F064FC"/>
    <w:rsid w:val="00F07052"/>
    <w:rsid w:val="00F0783F"/>
    <w:rsid w:val="00F11239"/>
    <w:rsid w:val="00F11793"/>
    <w:rsid w:val="00F15350"/>
    <w:rsid w:val="00F161C1"/>
    <w:rsid w:val="00F162AC"/>
    <w:rsid w:val="00F16FDC"/>
    <w:rsid w:val="00F179AA"/>
    <w:rsid w:val="00F17D32"/>
    <w:rsid w:val="00F2229F"/>
    <w:rsid w:val="00F24C67"/>
    <w:rsid w:val="00F251B0"/>
    <w:rsid w:val="00F25BA2"/>
    <w:rsid w:val="00F25C64"/>
    <w:rsid w:val="00F26456"/>
    <w:rsid w:val="00F3025D"/>
    <w:rsid w:val="00F311D8"/>
    <w:rsid w:val="00F35B6B"/>
    <w:rsid w:val="00F3629D"/>
    <w:rsid w:val="00F372CC"/>
    <w:rsid w:val="00F437A0"/>
    <w:rsid w:val="00F440B1"/>
    <w:rsid w:val="00F46FAF"/>
    <w:rsid w:val="00F477CF"/>
    <w:rsid w:val="00F51AF9"/>
    <w:rsid w:val="00F535D3"/>
    <w:rsid w:val="00F53CE6"/>
    <w:rsid w:val="00F561D1"/>
    <w:rsid w:val="00F56D2E"/>
    <w:rsid w:val="00F579D4"/>
    <w:rsid w:val="00F60FD4"/>
    <w:rsid w:val="00F616E4"/>
    <w:rsid w:val="00F63BFC"/>
    <w:rsid w:val="00F65F4B"/>
    <w:rsid w:val="00F72252"/>
    <w:rsid w:val="00F72837"/>
    <w:rsid w:val="00F77FB2"/>
    <w:rsid w:val="00F80639"/>
    <w:rsid w:val="00F807B5"/>
    <w:rsid w:val="00F81BA0"/>
    <w:rsid w:val="00F8498F"/>
    <w:rsid w:val="00F84AB7"/>
    <w:rsid w:val="00F84E06"/>
    <w:rsid w:val="00F96C2C"/>
    <w:rsid w:val="00F973AB"/>
    <w:rsid w:val="00FA04C0"/>
    <w:rsid w:val="00FA0ACB"/>
    <w:rsid w:val="00FA3D1C"/>
    <w:rsid w:val="00FB125F"/>
    <w:rsid w:val="00FB3482"/>
    <w:rsid w:val="00FB4A83"/>
    <w:rsid w:val="00FB6DDB"/>
    <w:rsid w:val="00FB72A8"/>
    <w:rsid w:val="00FC108C"/>
    <w:rsid w:val="00FC272B"/>
    <w:rsid w:val="00FC442D"/>
    <w:rsid w:val="00FC5551"/>
    <w:rsid w:val="00FC64B2"/>
    <w:rsid w:val="00FC667B"/>
    <w:rsid w:val="00FD0235"/>
    <w:rsid w:val="00FD279B"/>
    <w:rsid w:val="00FD38A9"/>
    <w:rsid w:val="00FD3DF3"/>
    <w:rsid w:val="00FD49F7"/>
    <w:rsid w:val="00FD535C"/>
    <w:rsid w:val="00FE09CD"/>
    <w:rsid w:val="00FE1E5C"/>
    <w:rsid w:val="00FE299A"/>
    <w:rsid w:val="00FE2CAA"/>
    <w:rsid w:val="00FF1B07"/>
    <w:rsid w:val="00FF31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martTagType w:namespaceuri="Tencent" w:name="RTX"/>
  <w:shapeDefaults>
    <o:shapedefaults v:ext="edit" spidmax="2053"/>
    <o:shapelayout v:ext="edit">
      <o:idmap v:ext="edit" data="1"/>
    </o:shapelayout>
  </w:shapeDefaults>
  <w:decimalSymbol w:val="."/>
  <w:listSeparator w:val=","/>
  <w14:docId w14:val="57BEF685"/>
  <w15:chartTrackingRefBased/>
  <w15:docId w15:val="{1DC50690-24F1-4A86-8B5F-A47ED8ED5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6C2BBE"/>
    <w:pPr>
      <w:spacing w:line="360" w:lineRule="auto"/>
      <w:ind w:firstLine="482"/>
      <w:jc w:val="both"/>
    </w:pPr>
  </w:style>
  <w:style w:type="paragraph" w:styleId="1">
    <w:name w:val="heading 1"/>
    <w:aliases w:val="标题 1（报告）(小2黑),标题1,标题 1（报告）,1.1标题 1,章标题 1,-*+,章,h1,1st level,Section Head,l1,featurehead,标题 1，宋体，三号，一级（1）,H1,1标题 1,标题yjm1,标题zsc1,b1,章节标题,标题 1-章名-LS,标题 1－ch,一级标题"/>
    <w:basedOn w:val="a"/>
    <w:next w:val="a"/>
    <w:link w:val="11"/>
    <w:qFormat/>
    <w:rsid w:val="003E09A7"/>
    <w:pPr>
      <w:keepNext/>
      <w:keepLines/>
      <w:spacing w:beforeLines="150" w:before="150" w:afterLines="150" w:after="150" w:line="240" w:lineRule="auto"/>
      <w:ind w:firstLine="0"/>
      <w:jc w:val="center"/>
      <w:outlineLvl w:val="0"/>
    </w:pPr>
    <w:rPr>
      <w:rFonts w:ascii="Times New Roman" w:eastAsia="宋体" w:hAnsi="Times New Roman"/>
      <w:b/>
      <w:bCs/>
      <w:kern w:val="44"/>
      <w:sz w:val="44"/>
      <w:szCs w:val="44"/>
    </w:rPr>
  </w:style>
  <w:style w:type="paragraph" w:styleId="2">
    <w:name w:val="heading 2"/>
    <w:aliases w:val="标题 2（报告）,标题 2（报告）(3黑),2nd level,h2,2,Header 2,H2,l2,Titre2,Head 2,节标题,HD2,2nd level1,h21,21,Header 21,H21,l21,Titre21,Head 21,H22,2nd level2,h22,22,Header 22,H23,l22,Titre22,Head 22,2nd level11,h211,211,Header 211,H211,l211,Titre211,Head 211,H221,."/>
    <w:basedOn w:val="a"/>
    <w:next w:val="a"/>
    <w:link w:val="21"/>
    <w:unhideWhenUsed/>
    <w:qFormat/>
    <w:rsid w:val="006C2BBE"/>
    <w:pPr>
      <w:keepNext/>
      <w:keepLines/>
      <w:widowControl w:val="0"/>
      <w:adjustRightInd w:val="0"/>
      <w:snapToGrid w:val="0"/>
      <w:spacing w:beforeLines="100" w:before="100" w:afterLines="100" w:after="100" w:line="240" w:lineRule="auto"/>
      <w:ind w:firstLine="0"/>
      <w:jc w:val="left"/>
      <w:outlineLvl w:val="1"/>
    </w:pPr>
    <w:rPr>
      <w:rFonts w:ascii="Times New Roman" w:eastAsia="宋体" w:hAnsi="Times New Roman" w:cs="Times New Roman"/>
      <w:b/>
      <w:bCs/>
      <w:sz w:val="32"/>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三级标题,h3 sub heading,..,节标题1.1.1,条标题1.1.1.1,. (1.1.1),段,Clan,kapitola3"/>
    <w:basedOn w:val="a"/>
    <w:next w:val="a"/>
    <w:link w:val="31"/>
    <w:unhideWhenUsed/>
    <w:qFormat/>
    <w:rsid w:val="000C464E"/>
    <w:pPr>
      <w:keepNext/>
      <w:keepLines/>
      <w:spacing w:beforeLines="50" w:before="50" w:afterLines="50" w:after="50" w:line="240" w:lineRule="auto"/>
      <w:ind w:firstLine="0"/>
      <w:jc w:val="left"/>
      <w:outlineLvl w:val="2"/>
    </w:pPr>
    <w:rPr>
      <w:rFonts w:ascii="Times New Roman" w:eastAsia="宋体" w:hAnsi="Times New Roman"/>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B4FEB"/>
    <w:pPr>
      <w:keepNext/>
      <w:keepLines/>
      <w:numPr>
        <w:ilvl w:val="3"/>
        <w:numId w:val="1"/>
      </w:numPr>
      <w:spacing w:line="480" w:lineRule="auto"/>
      <w:outlineLvl w:val="3"/>
    </w:pPr>
    <w:rPr>
      <w:rFonts w:asciiTheme="majorHAnsi" w:eastAsiaTheme="majorEastAsia" w:hAnsiTheme="majorHAnsi" w:cstheme="majorBidi"/>
      <w:b/>
      <w:bCs/>
      <w:sz w:val="28"/>
      <w:szCs w:val="28"/>
    </w:rPr>
  </w:style>
  <w:style w:type="paragraph" w:styleId="5">
    <w:name w:val="heading 5"/>
    <w:aliases w:val="标题 4()"/>
    <w:basedOn w:val="10"/>
    <w:next w:val="a"/>
    <w:link w:val="50"/>
    <w:qFormat/>
    <w:rsid w:val="009B4FEB"/>
    <w:pPr>
      <w:spacing w:beforeLines="50" w:before="50" w:afterLines="50" w:after="50" w:line="240" w:lineRule="auto"/>
      <w:ind w:firstLine="0"/>
      <w:outlineLvl w:val="4"/>
    </w:pPr>
    <w:rPr>
      <w:rFonts w:eastAsia="黑体"/>
      <w:sz w:val="28"/>
    </w:rPr>
  </w:style>
  <w:style w:type="paragraph" w:styleId="6">
    <w:name w:val="heading 6"/>
    <w:basedOn w:val="a"/>
    <w:next w:val="a"/>
    <w:link w:val="60"/>
    <w:uiPriority w:val="9"/>
    <w:unhideWhenUsed/>
    <w:qFormat/>
    <w:rsid w:val="009B4FEB"/>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unhideWhenUsed/>
    <w:qFormat/>
    <w:rsid w:val="009B4FEB"/>
    <w:pPr>
      <w:keepNext/>
      <w:keepLines/>
      <w:numPr>
        <w:ilvl w:val="6"/>
        <w:numId w:val="1"/>
      </w:numPr>
      <w:spacing w:before="240" w:after="64" w:line="320" w:lineRule="auto"/>
      <w:outlineLvl w:val="6"/>
    </w:pPr>
    <w:rPr>
      <w:b/>
      <w:bCs/>
      <w:szCs w:val="24"/>
    </w:rPr>
  </w:style>
  <w:style w:type="paragraph" w:styleId="8">
    <w:name w:val="heading 8"/>
    <w:basedOn w:val="a"/>
    <w:next w:val="a"/>
    <w:link w:val="80"/>
    <w:uiPriority w:val="9"/>
    <w:unhideWhenUsed/>
    <w:qFormat/>
    <w:rsid w:val="009B4FEB"/>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1"/>
    <w:uiPriority w:val="9"/>
    <w:unhideWhenUsed/>
    <w:qFormat/>
    <w:rsid w:val="009B4FEB"/>
    <w:pPr>
      <w:keepNext/>
      <w:keepLines/>
      <w:numPr>
        <w:ilvl w:val="8"/>
        <w:numId w:val="1"/>
      </w:numPr>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一级标题 字符"/>
    <w:basedOn w:val="a0"/>
    <w:link w:val="1"/>
    <w:qFormat/>
    <w:rsid w:val="003E09A7"/>
    <w:rPr>
      <w:rFonts w:ascii="Times New Roman" w:eastAsia="宋体" w:hAnsi="Times New Roman"/>
      <w:b/>
      <w:bCs/>
      <w:kern w:val="44"/>
      <w:sz w:val="44"/>
      <w:szCs w:val="44"/>
    </w:rPr>
  </w:style>
  <w:style w:type="character" w:customStyle="1" w:styleId="21">
    <w:name w:val="标题 2 字符1"/>
    <w:aliases w:val="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H23 字符,. 字符"/>
    <w:basedOn w:val="a0"/>
    <w:link w:val="2"/>
    <w:qFormat/>
    <w:rsid w:val="006C2BBE"/>
    <w:rPr>
      <w:rFonts w:ascii="Times New Roman" w:eastAsia="宋体" w:hAnsi="Times New Roman" w:cs="Times New Roman"/>
      <w:b/>
      <w:bCs/>
      <w:sz w:val="32"/>
      <w:szCs w:val="32"/>
    </w:rPr>
  </w:style>
  <w:style w:type="paragraph" w:styleId="a3">
    <w:name w:val="annotation text"/>
    <w:basedOn w:val="a"/>
    <w:link w:val="12"/>
    <w:unhideWhenUsed/>
    <w:rsid w:val="00F80639"/>
    <w:pPr>
      <w:widowControl w:val="0"/>
      <w:spacing w:line="560" w:lineRule="exact"/>
      <w:ind w:firstLineChars="200" w:firstLine="200"/>
      <w:jc w:val="left"/>
    </w:pPr>
    <w:rPr>
      <w:rFonts w:eastAsia="宋体" w:cs="Times New Roman"/>
      <w:szCs w:val="24"/>
    </w:rPr>
  </w:style>
  <w:style w:type="character" w:customStyle="1" w:styleId="12">
    <w:name w:val="批注文字 字符1"/>
    <w:basedOn w:val="a0"/>
    <w:link w:val="a3"/>
    <w:qFormat/>
    <w:rsid w:val="00F80639"/>
    <w:rPr>
      <w:rFonts w:ascii="Times New Roman" w:eastAsia="宋体" w:hAnsi="Times New Roman" w:cs="Times New Roman"/>
      <w:sz w:val="24"/>
      <w:szCs w:val="24"/>
    </w:rPr>
  </w:style>
  <w:style w:type="paragraph" w:styleId="a4">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特,s4 Cha,四"/>
    <w:basedOn w:val="a"/>
    <w:link w:val="a5"/>
    <w:qFormat/>
    <w:rsid w:val="00F80639"/>
    <w:pPr>
      <w:widowControl w:val="0"/>
      <w:spacing w:line="520" w:lineRule="exact"/>
      <w:ind w:firstLineChars="200" w:firstLine="200"/>
    </w:pPr>
    <w:rPr>
      <w:szCs w:val="24"/>
    </w:rPr>
  </w:style>
  <w:style w:type="character" w:styleId="a6">
    <w:name w:val="annotation reference"/>
    <w:basedOn w:val="a0"/>
    <w:unhideWhenUsed/>
    <w:rsid w:val="00F80639"/>
    <w:rPr>
      <w:sz w:val="21"/>
      <w:szCs w:val="21"/>
    </w:rPr>
  </w:style>
  <w:style w:type="character" w:customStyle="1" w:styleId="a5">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4"/>
    <w:qFormat/>
    <w:rsid w:val="00F80639"/>
    <w:rPr>
      <w:rFonts w:ascii="Times New Roman" w:hAnsi="Times New Roman"/>
      <w:szCs w:val="24"/>
    </w:rPr>
  </w:style>
  <w:style w:type="paragraph" w:styleId="a7">
    <w:name w:val="List Paragraph"/>
    <w:basedOn w:val="a"/>
    <w:uiPriority w:val="34"/>
    <w:qFormat/>
    <w:rsid w:val="0041760A"/>
    <w:pPr>
      <w:widowControl w:val="0"/>
      <w:spacing w:beforeLines="50" w:afterLines="50"/>
      <w:ind w:left="720" w:firstLineChars="200" w:firstLine="420"/>
    </w:pPr>
    <w:rPr>
      <w:rFonts w:eastAsia="宋体" w:cs="Times New Roman"/>
      <w:sz w:val="24"/>
      <w:szCs w:val="20"/>
    </w:rPr>
  </w:style>
  <w:style w:type="paragraph" w:styleId="a8">
    <w:name w:val="Balloon Text"/>
    <w:basedOn w:val="a"/>
    <w:link w:val="13"/>
    <w:unhideWhenUsed/>
    <w:qFormat/>
    <w:rsid w:val="00F80639"/>
    <w:pPr>
      <w:spacing w:line="240" w:lineRule="auto"/>
    </w:pPr>
    <w:rPr>
      <w:sz w:val="18"/>
      <w:szCs w:val="18"/>
    </w:rPr>
  </w:style>
  <w:style w:type="character" w:customStyle="1" w:styleId="13">
    <w:name w:val="批注框文本 字符1"/>
    <w:basedOn w:val="a0"/>
    <w:link w:val="a8"/>
    <w:qFormat/>
    <w:rsid w:val="00F80639"/>
    <w:rPr>
      <w:rFonts w:ascii="Times New Roman" w:hAnsi="Times New Roman"/>
      <w:sz w:val="18"/>
      <w:szCs w:val="18"/>
    </w:rPr>
  </w:style>
  <w:style w:type="paragraph" w:customStyle="1" w:styleId="a9">
    <w:name w:val="报告正文"/>
    <w:basedOn w:val="a"/>
    <w:rsid w:val="00BF6A00"/>
    <w:pPr>
      <w:widowControl w:val="0"/>
      <w:spacing w:beforeLines="50" w:afterLines="50"/>
      <w:ind w:firstLineChars="200" w:firstLine="200"/>
    </w:pPr>
    <w:rPr>
      <w:rFonts w:eastAsia="宋体" w:cs="宋体"/>
      <w:szCs w:val="20"/>
    </w:rPr>
  </w:style>
  <w:style w:type="character" w:customStyle="1" w:styleId="maintextCharChar">
    <w:name w:val="main text Char Char"/>
    <w:link w:val="maintext"/>
    <w:qFormat/>
    <w:rsid w:val="006C2BBE"/>
    <w:rPr>
      <w:rFonts w:ascii="Times New Roman" w:eastAsia="宋体" w:hAnsi="Times New Roman" w:cs="宋体"/>
      <w:sz w:val="24"/>
    </w:rPr>
  </w:style>
  <w:style w:type="paragraph" w:customStyle="1" w:styleId="maintext">
    <w:name w:val="main text"/>
    <w:basedOn w:val="a"/>
    <w:link w:val="maintextCharChar"/>
    <w:rsid w:val="006C2BBE"/>
    <w:pPr>
      <w:widowControl w:val="0"/>
      <w:ind w:firstLine="567"/>
      <w:jc w:val="left"/>
    </w:pPr>
    <w:rPr>
      <w:rFonts w:ascii="Times New Roman" w:eastAsia="宋体" w:hAnsi="Times New Roman" w:cs="宋体"/>
      <w:sz w:val="24"/>
    </w:rPr>
  </w:style>
  <w:style w:type="paragraph" w:customStyle="1" w:styleId="aa">
    <w:name w:val="图名"/>
    <w:basedOn w:val="20"/>
    <w:qFormat/>
    <w:rsid w:val="000C464E"/>
    <w:pPr>
      <w:widowControl w:val="0"/>
      <w:spacing w:afterLines="50" w:after="50" w:line="240" w:lineRule="auto"/>
      <w:ind w:firstLine="0"/>
      <w:jc w:val="center"/>
    </w:pPr>
    <w:rPr>
      <w:rFonts w:ascii="Times New Roman" w:eastAsia="黑体" w:hAnsi="Times New Roman" w:cs="Times New Roman"/>
      <w:sz w:val="24"/>
      <w:szCs w:val="24"/>
    </w:rPr>
  </w:style>
  <w:style w:type="paragraph" w:styleId="20">
    <w:name w:val="Body Text 2"/>
    <w:aliases w:val="图表标题,表标题"/>
    <w:basedOn w:val="a"/>
    <w:link w:val="210"/>
    <w:unhideWhenUsed/>
    <w:qFormat/>
    <w:rsid w:val="001136BE"/>
    <w:pPr>
      <w:spacing w:after="120" w:line="480" w:lineRule="auto"/>
    </w:pPr>
  </w:style>
  <w:style w:type="character" w:customStyle="1" w:styleId="210">
    <w:name w:val="正文文本 2 字符1"/>
    <w:aliases w:val="图表标题 字符,表标题 字符"/>
    <w:basedOn w:val="a0"/>
    <w:link w:val="20"/>
    <w:rsid w:val="001136BE"/>
    <w:rPr>
      <w:rFonts w:ascii="Times New Roman" w:hAnsi="Times New Roman"/>
      <w:sz w:val="24"/>
    </w:rPr>
  </w:style>
  <w:style w:type="paragraph" w:styleId="ab">
    <w:name w:val="footer"/>
    <w:aliases w:val="Footer1"/>
    <w:basedOn w:val="a"/>
    <w:link w:val="ac"/>
    <w:uiPriority w:val="99"/>
    <w:unhideWhenUsed/>
    <w:qFormat/>
    <w:rsid w:val="00EB6249"/>
    <w:pPr>
      <w:widowControl w:val="0"/>
      <w:tabs>
        <w:tab w:val="center" w:pos="4153"/>
        <w:tab w:val="right" w:pos="8306"/>
      </w:tabs>
      <w:snapToGrid w:val="0"/>
      <w:spacing w:line="240" w:lineRule="auto"/>
      <w:ind w:firstLine="0"/>
      <w:jc w:val="left"/>
    </w:pPr>
    <w:rPr>
      <w:rFonts w:ascii="Calibri" w:eastAsia="宋体" w:hAnsi="Calibri" w:cs="Times New Roman"/>
      <w:sz w:val="18"/>
      <w:szCs w:val="18"/>
    </w:rPr>
  </w:style>
  <w:style w:type="character" w:customStyle="1" w:styleId="ac">
    <w:name w:val="页脚 字符"/>
    <w:aliases w:val="Footer1 字符"/>
    <w:basedOn w:val="a0"/>
    <w:link w:val="ab"/>
    <w:uiPriority w:val="99"/>
    <w:qFormat/>
    <w:rsid w:val="00EB6249"/>
    <w:rPr>
      <w:rFonts w:ascii="Calibri" w:eastAsia="宋体" w:hAnsi="Calibri" w:cs="Times New Roman"/>
      <w:sz w:val="18"/>
      <w:szCs w:val="18"/>
    </w:rPr>
  </w:style>
  <w:style w:type="paragraph" w:styleId="ad">
    <w:name w:val="header"/>
    <w:basedOn w:val="a"/>
    <w:link w:val="14"/>
    <w:uiPriority w:val="99"/>
    <w:unhideWhenUsed/>
    <w:qFormat/>
    <w:rsid w:val="00EB6249"/>
    <w:pPr>
      <w:widowControl w:val="0"/>
      <w:pBdr>
        <w:bottom w:val="single" w:sz="12" w:space="1" w:color="auto"/>
      </w:pBdr>
      <w:tabs>
        <w:tab w:val="center" w:pos="4153"/>
        <w:tab w:val="right" w:pos="8306"/>
      </w:tabs>
      <w:snapToGrid w:val="0"/>
      <w:spacing w:line="240" w:lineRule="auto"/>
      <w:ind w:firstLine="0"/>
      <w:jc w:val="center"/>
    </w:pPr>
    <w:rPr>
      <w:rFonts w:ascii="Calibri" w:eastAsia="宋体" w:hAnsi="Calibri" w:cs="Times New Roman"/>
      <w:sz w:val="18"/>
      <w:szCs w:val="18"/>
    </w:rPr>
  </w:style>
  <w:style w:type="character" w:customStyle="1" w:styleId="14">
    <w:name w:val="页眉 字符1"/>
    <w:basedOn w:val="a0"/>
    <w:link w:val="ad"/>
    <w:uiPriority w:val="99"/>
    <w:qFormat/>
    <w:rsid w:val="00EB6249"/>
    <w:rPr>
      <w:rFonts w:ascii="Calibri" w:eastAsia="宋体" w:hAnsi="Calibri" w:cs="Times New Roman"/>
      <w:sz w:val="18"/>
      <w:szCs w:val="18"/>
    </w:rPr>
  </w:style>
  <w:style w:type="paragraph" w:customStyle="1" w:styleId="ae">
    <w:name w:val="表格内容"/>
    <w:basedOn w:val="a"/>
    <w:next w:val="a"/>
    <w:rsid w:val="000C464E"/>
    <w:pPr>
      <w:widowControl w:val="0"/>
      <w:spacing w:line="240" w:lineRule="auto"/>
      <w:ind w:firstLine="0"/>
      <w:jc w:val="center"/>
    </w:pPr>
    <w:rPr>
      <w:rFonts w:ascii="Times New Roman" w:eastAsia="宋体" w:hAnsi="Times New Roman" w:cs="Courier New"/>
    </w:rPr>
  </w:style>
  <w:style w:type="paragraph" w:customStyle="1" w:styleId="af">
    <w:name w:val="表"/>
    <w:basedOn w:val="a"/>
    <w:link w:val="Char"/>
    <w:qFormat/>
    <w:rsid w:val="00043DD7"/>
    <w:pPr>
      <w:widowControl w:val="0"/>
      <w:adjustRightInd w:val="0"/>
      <w:spacing w:line="160" w:lineRule="atLeast"/>
      <w:ind w:firstLine="0"/>
      <w:jc w:val="center"/>
    </w:pPr>
    <w:rPr>
      <w:rFonts w:ascii="Times New Roman" w:eastAsia="宋体" w:hAnsi="Times New Roman" w:cs="Times New Roman"/>
    </w:rPr>
  </w:style>
  <w:style w:type="character" w:customStyle="1" w:styleId="Char">
    <w:name w:val="表 Char"/>
    <w:link w:val="af"/>
    <w:qFormat/>
    <w:rsid w:val="00043DD7"/>
    <w:rPr>
      <w:rFonts w:ascii="Times New Roman" w:eastAsia="宋体" w:hAnsi="Times New Roman" w:cs="Times New Roman"/>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三级标题 字符,段 字符"/>
    <w:basedOn w:val="a0"/>
    <w:link w:val="3"/>
    <w:qFormat/>
    <w:rsid w:val="000C464E"/>
    <w:rPr>
      <w:rFonts w:ascii="Times New Roman" w:eastAsia="宋体" w:hAnsi="Times New Roman"/>
      <w:b/>
      <w:bCs/>
      <w:sz w:val="32"/>
      <w:szCs w:val="32"/>
    </w:rPr>
  </w:style>
  <w:style w:type="paragraph" w:styleId="af0">
    <w:name w:val="Body Text Indent"/>
    <w:basedOn w:val="a"/>
    <w:link w:val="af1"/>
    <w:unhideWhenUsed/>
    <w:rsid w:val="009B4FEB"/>
    <w:pPr>
      <w:spacing w:after="120"/>
      <w:ind w:leftChars="200" w:left="420"/>
    </w:pPr>
  </w:style>
  <w:style w:type="character" w:customStyle="1" w:styleId="af1">
    <w:name w:val="正文文本缩进 字符"/>
    <w:basedOn w:val="a0"/>
    <w:link w:val="af0"/>
    <w:rsid w:val="009B4FEB"/>
    <w:rPr>
      <w:rFonts w:ascii="Times New Roman" w:hAnsi="Times New Roman"/>
      <w:sz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B4FEB"/>
    <w:rPr>
      <w:rFonts w:asciiTheme="majorHAnsi" w:eastAsiaTheme="majorEastAsia" w:hAnsiTheme="majorHAnsi" w:cstheme="majorBidi"/>
      <w:b/>
      <w:bCs/>
      <w:sz w:val="28"/>
      <w:szCs w:val="28"/>
    </w:rPr>
  </w:style>
  <w:style w:type="character" w:customStyle="1" w:styleId="50">
    <w:name w:val="标题 5 字符"/>
    <w:aliases w:val="标题 4() 字符"/>
    <w:basedOn w:val="a0"/>
    <w:link w:val="5"/>
    <w:qFormat/>
    <w:rsid w:val="009B4FEB"/>
    <w:rPr>
      <w:rFonts w:ascii="Times New Roman" w:eastAsia="黑体" w:hAnsi="Times New Roman" w:cs="Times New Roman"/>
      <w:kern w:val="0"/>
      <w:sz w:val="28"/>
      <w:szCs w:val="20"/>
    </w:rPr>
  </w:style>
  <w:style w:type="character" w:customStyle="1" w:styleId="60">
    <w:name w:val="标题 6 字符"/>
    <w:basedOn w:val="a0"/>
    <w:link w:val="6"/>
    <w:uiPriority w:val="9"/>
    <w:qFormat/>
    <w:rsid w:val="009B4FEB"/>
    <w:rPr>
      <w:rFonts w:asciiTheme="majorHAnsi" w:eastAsiaTheme="majorEastAsia" w:hAnsiTheme="majorHAnsi" w:cstheme="majorBidi"/>
      <w:b/>
      <w:bCs/>
      <w:szCs w:val="24"/>
    </w:rPr>
  </w:style>
  <w:style w:type="character" w:customStyle="1" w:styleId="70">
    <w:name w:val="标题 7 字符"/>
    <w:basedOn w:val="a0"/>
    <w:link w:val="7"/>
    <w:uiPriority w:val="9"/>
    <w:qFormat/>
    <w:rsid w:val="009B4FEB"/>
    <w:rPr>
      <w:b/>
      <w:bCs/>
      <w:szCs w:val="24"/>
    </w:rPr>
  </w:style>
  <w:style w:type="character" w:customStyle="1" w:styleId="80">
    <w:name w:val="标题 8 字符"/>
    <w:basedOn w:val="a0"/>
    <w:link w:val="8"/>
    <w:uiPriority w:val="9"/>
    <w:qFormat/>
    <w:rsid w:val="009B4FEB"/>
    <w:rPr>
      <w:rFonts w:asciiTheme="majorHAnsi" w:eastAsiaTheme="majorEastAsia" w:hAnsiTheme="majorHAnsi" w:cstheme="majorBidi"/>
      <w:szCs w:val="24"/>
    </w:rPr>
  </w:style>
  <w:style w:type="character" w:customStyle="1" w:styleId="91">
    <w:name w:val="标题 9 字符1"/>
    <w:basedOn w:val="a0"/>
    <w:link w:val="9"/>
    <w:uiPriority w:val="9"/>
    <w:qFormat/>
    <w:rsid w:val="009B4FEB"/>
    <w:rPr>
      <w:rFonts w:asciiTheme="majorHAnsi" w:eastAsiaTheme="majorEastAsia" w:hAnsiTheme="majorHAnsi" w:cstheme="majorBidi"/>
    </w:rPr>
  </w:style>
  <w:style w:type="paragraph" w:customStyle="1" w:styleId="211">
    <w:name w:val="标题 21"/>
    <w:basedOn w:val="a"/>
    <w:next w:val="a"/>
    <w:rsid w:val="009B4FEB"/>
    <w:pPr>
      <w:keepNext/>
      <w:keepLines/>
      <w:widowControl w:val="0"/>
      <w:adjustRightInd w:val="0"/>
      <w:snapToGrid w:val="0"/>
      <w:spacing w:beforeLines="50" w:afterLines="50"/>
      <w:ind w:firstLine="0"/>
      <w:outlineLvl w:val="1"/>
    </w:pPr>
    <w:rPr>
      <w:rFonts w:eastAsia="宋体" w:cs="Times New Roman"/>
      <w:bCs/>
      <w:sz w:val="30"/>
      <w:szCs w:val="32"/>
    </w:rPr>
  </w:style>
  <w:style w:type="paragraph" w:styleId="af2">
    <w:name w:val="annotation subject"/>
    <w:basedOn w:val="a3"/>
    <w:next w:val="a3"/>
    <w:link w:val="af3"/>
    <w:rsid w:val="009B4FEB"/>
    <w:pPr>
      <w:spacing w:line="240" w:lineRule="auto"/>
      <w:ind w:firstLineChars="0" w:firstLine="0"/>
    </w:pPr>
    <w:rPr>
      <w:rFonts w:eastAsiaTheme="minorEastAsia" w:cstheme="minorBidi"/>
      <w:b/>
      <w:bCs/>
      <w:szCs w:val="22"/>
    </w:rPr>
  </w:style>
  <w:style w:type="character" w:customStyle="1" w:styleId="Char0">
    <w:name w:val="批注主题 Char"/>
    <w:basedOn w:val="12"/>
    <w:uiPriority w:val="99"/>
    <w:qFormat/>
    <w:rsid w:val="009B4FEB"/>
    <w:rPr>
      <w:rFonts w:ascii="Times New Roman" w:eastAsia="宋体" w:hAnsi="Times New Roman" w:cs="Times New Roman"/>
      <w:b/>
      <w:bCs/>
      <w:sz w:val="24"/>
      <w:szCs w:val="24"/>
    </w:rPr>
  </w:style>
  <w:style w:type="paragraph" w:styleId="71">
    <w:name w:val="toc 7"/>
    <w:basedOn w:val="a"/>
    <w:next w:val="a"/>
    <w:uiPriority w:val="39"/>
    <w:unhideWhenUsed/>
    <w:rsid w:val="009B4FEB"/>
    <w:pPr>
      <w:ind w:left="1440"/>
      <w:jc w:val="left"/>
    </w:pPr>
    <w:rPr>
      <w:sz w:val="18"/>
      <w:szCs w:val="18"/>
    </w:rPr>
  </w:style>
  <w:style w:type="paragraph" w:styleId="af4">
    <w:name w:val="caption"/>
    <w:aliases w:val="图片标题"/>
    <w:basedOn w:val="a"/>
    <w:next w:val="a"/>
    <w:link w:val="af5"/>
    <w:uiPriority w:val="35"/>
    <w:unhideWhenUsed/>
    <w:qFormat/>
    <w:rsid w:val="009B4FEB"/>
    <w:rPr>
      <w:rFonts w:asciiTheme="majorHAnsi" w:eastAsia="黑体" w:hAnsiTheme="majorHAnsi" w:cstheme="majorBidi"/>
      <w:sz w:val="20"/>
      <w:szCs w:val="20"/>
    </w:rPr>
  </w:style>
  <w:style w:type="paragraph" w:styleId="af6">
    <w:name w:val="Document Map"/>
    <w:basedOn w:val="a"/>
    <w:link w:val="af7"/>
    <w:rsid w:val="009B4FEB"/>
    <w:pPr>
      <w:widowControl w:val="0"/>
      <w:shd w:val="clear" w:color="auto" w:fill="000080"/>
      <w:spacing w:line="240" w:lineRule="auto"/>
      <w:ind w:firstLine="0"/>
    </w:pPr>
    <w:rPr>
      <w:rFonts w:ascii="Calibri" w:eastAsia="宋体" w:hAnsi="Calibri" w:cs="Times New Roman"/>
    </w:rPr>
  </w:style>
  <w:style w:type="character" w:customStyle="1" w:styleId="af7">
    <w:name w:val="文档结构图 字符"/>
    <w:basedOn w:val="a0"/>
    <w:link w:val="af6"/>
    <w:qFormat/>
    <w:rsid w:val="009B4FEB"/>
    <w:rPr>
      <w:rFonts w:ascii="Calibri" w:eastAsia="宋体" w:hAnsi="Calibri" w:cs="Times New Roman"/>
      <w:shd w:val="clear" w:color="auto" w:fill="000080"/>
    </w:rPr>
  </w:style>
  <w:style w:type="paragraph" w:styleId="af8">
    <w:name w:val="Body Text"/>
    <w:basedOn w:val="a"/>
    <w:link w:val="af9"/>
    <w:rsid w:val="009B4FEB"/>
    <w:pPr>
      <w:widowControl w:val="0"/>
      <w:spacing w:after="120" w:line="500" w:lineRule="exact"/>
      <w:ind w:firstLine="480"/>
    </w:pPr>
    <w:rPr>
      <w:rFonts w:eastAsia="宋体" w:hAnsi="宋体" w:cs="Times New Roman"/>
      <w:kern w:val="0"/>
      <w:sz w:val="28"/>
      <w:szCs w:val="20"/>
    </w:rPr>
  </w:style>
  <w:style w:type="character" w:customStyle="1" w:styleId="af9">
    <w:name w:val="正文文本 字符"/>
    <w:basedOn w:val="a0"/>
    <w:link w:val="af8"/>
    <w:qFormat/>
    <w:rsid w:val="009B4FEB"/>
    <w:rPr>
      <w:rFonts w:ascii="Times New Roman" w:eastAsia="宋体" w:hAnsi="宋体" w:cs="Times New Roman"/>
      <w:kern w:val="0"/>
      <w:sz w:val="28"/>
      <w:szCs w:val="20"/>
    </w:rPr>
  </w:style>
  <w:style w:type="paragraph" w:styleId="51">
    <w:name w:val="toc 5"/>
    <w:basedOn w:val="a"/>
    <w:next w:val="a"/>
    <w:uiPriority w:val="39"/>
    <w:unhideWhenUsed/>
    <w:rsid w:val="009B4FEB"/>
    <w:pPr>
      <w:ind w:left="960"/>
      <w:jc w:val="left"/>
    </w:pPr>
    <w:rPr>
      <w:sz w:val="18"/>
      <w:szCs w:val="18"/>
    </w:rPr>
  </w:style>
  <w:style w:type="paragraph" w:styleId="30">
    <w:name w:val="toc 3"/>
    <w:basedOn w:val="a"/>
    <w:next w:val="a"/>
    <w:uiPriority w:val="39"/>
    <w:unhideWhenUsed/>
    <w:rsid w:val="009B4FEB"/>
    <w:pPr>
      <w:ind w:left="480"/>
      <w:jc w:val="left"/>
    </w:pPr>
    <w:rPr>
      <w:i/>
      <w:iCs/>
      <w:sz w:val="20"/>
      <w:szCs w:val="20"/>
    </w:rPr>
  </w:style>
  <w:style w:type="paragraph" w:styleId="afa">
    <w:name w:val="Plain Text"/>
    <w:basedOn w:val="a"/>
    <w:link w:val="afb"/>
    <w:rsid w:val="009B4FEB"/>
    <w:pPr>
      <w:widowControl w:val="0"/>
      <w:spacing w:line="240" w:lineRule="auto"/>
      <w:ind w:firstLine="0"/>
    </w:pPr>
    <w:rPr>
      <w:rFonts w:ascii="宋体" w:eastAsia="宋体" w:hAnsi="Courier New" w:cs="Times New Roman"/>
      <w:szCs w:val="20"/>
    </w:rPr>
  </w:style>
  <w:style w:type="character" w:customStyle="1" w:styleId="afb">
    <w:name w:val="纯文本 字符"/>
    <w:basedOn w:val="a0"/>
    <w:link w:val="afa"/>
    <w:qFormat/>
    <w:rsid w:val="009B4FEB"/>
    <w:rPr>
      <w:rFonts w:ascii="宋体" w:eastAsia="宋体" w:hAnsi="Courier New" w:cs="Times New Roman"/>
      <w:szCs w:val="20"/>
    </w:rPr>
  </w:style>
  <w:style w:type="paragraph" w:styleId="81">
    <w:name w:val="toc 8"/>
    <w:basedOn w:val="a"/>
    <w:next w:val="a"/>
    <w:uiPriority w:val="39"/>
    <w:unhideWhenUsed/>
    <w:rsid w:val="009B4FEB"/>
    <w:pPr>
      <w:ind w:left="1680"/>
      <w:jc w:val="left"/>
    </w:pPr>
    <w:rPr>
      <w:sz w:val="18"/>
      <w:szCs w:val="18"/>
    </w:rPr>
  </w:style>
  <w:style w:type="paragraph" w:styleId="afc">
    <w:name w:val="Date"/>
    <w:basedOn w:val="a"/>
    <w:next w:val="a"/>
    <w:link w:val="afd"/>
    <w:rsid w:val="009B4FEB"/>
    <w:pPr>
      <w:widowControl w:val="0"/>
      <w:spacing w:line="240" w:lineRule="auto"/>
      <w:ind w:leftChars="2500" w:left="100" w:firstLine="0"/>
    </w:pPr>
    <w:rPr>
      <w:rFonts w:ascii="宋体" w:eastAsia="宋体" w:hAnsi="Courier New" w:cs="Times New Roman"/>
      <w:szCs w:val="20"/>
    </w:rPr>
  </w:style>
  <w:style w:type="character" w:customStyle="1" w:styleId="afd">
    <w:name w:val="日期 字符"/>
    <w:basedOn w:val="a0"/>
    <w:link w:val="afc"/>
    <w:rsid w:val="009B4FEB"/>
    <w:rPr>
      <w:rFonts w:ascii="宋体" w:eastAsia="宋体" w:hAnsi="Courier New" w:cs="Times New Roman"/>
      <w:szCs w:val="20"/>
    </w:rPr>
  </w:style>
  <w:style w:type="paragraph" w:styleId="22">
    <w:name w:val="Body Text Indent 2"/>
    <w:aliases w:val="正文文字缩进 2"/>
    <w:basedOn w:val="a"/>
    <w:link w:val="23"/>
    <w:rsid w:val="009B4FEB"/>
    <w:pPr>
      <w:widowControl w:val="0"/>
      <w:spacing w:after="120" w:line="480" w:lineRule="auto"/>
      <w:ind w:leftChars="200" w:left="420" w:firstLine="0"/>
    </w:pPr>
    <w:rPr>
      <w:rFonts w:eastAsia="宋体"/>
      <w:szCs w:val="24"/>
    </w:rPr>
  </w:style>
  <w:style w:type="character" w:customStyle="1" w:styleId="2Char">
    <w:name w:val="正文文本缩进 2 Char"/>
    <w:aliases w:val="正文文字缩进 2 Char"/>
    <w:basedOn w:val="a0"/>
    <w:uiPriority w:val="99"/>
    <w:qFormat/>
    <w:rsid w:val="009B4FEB"/>
    <w:rPr>
      <w:rFonts w:ascii="Times New Roman" w:hAnsi="Times New Roman"/>
      <w:sz w:val="24"/>
    </w:rPr>
  </w:style>
  <w:style w:type="paragraph" w:styleId="15">
    <w:name w:val="toc 1"/>
    <w:basedOn w:val="a"/>
    <w:next w:val="a"/>
    <w:uiPriority w:val="39"/>
    <w:unhideWhenUsed/>
    <w:rsid w:val="009B4FEB"/>
    <w:pPr>
      <w:spacing w:before="120" w:after="120"/>
      <w:jc w:val="left"/>
    </w:pPr>
    <w:rPr>
      <w:b/>
      <w:bCs/>
      <w:caps/>
      <w:sz w:val="20"/>
      <w:szCs w:val="20"/>
    </w:rPr>
  </w:style>
  <w:style w:type="paragraph" w:styleId="40">
    <w:name w:val="toc 4"/>
    <w:basedOn w:val="a"/>
    <w:next w:val="a"/>
    <w:uiPriority w:val="39"/>
    <w:unhideWhenUsed/>
    <w:rsid w:val="009B4FEB"/>
    <w:pPr>
      <w:ind w:left="720"/>
      <w:jc w:val="left"/>
    </w:pPr>
    <w:rPr>
      <w:sz w:val="18"/>
      <w:szCs w:val="18"/>
    </w:rPr>
  </w:style>
  <w:style w:type="paragraph" w:styleId="afe">
    <w:name w:val="List"/>
    <w:basedOn w:val="a"/>
    <w:unhideWhenUsed/>
    <w:rsid w:val="009B4FEB"/>
    <w:pPr>
      <w:ind w:left="200" w:hangingChars="200" w:hanging="200"/>
      <w:contextualSpacing/>
    </w:pPr>
  </w:style>
  <w:style w:type="paragraph" w:styleId="61">
    <w:name w:val="toc 6"/>
    <w:basedOn w:val="a"/>
    <w:next w:val="a"/>
    <w:uiPriority w:val="39"/>
    <w:unhideWhenUsed/>
    <w:rsid w:val="009B4FEB"/>
    <w:pPr>
      <w:ind w:left="1200"/>
      <w:jc w:val="left"/>
    </w:pPr>
    <w:rPr>
      <w:sz w:val="18"/>
      <w:szCs w:val="18"/>
    </w:rPr>
  </w:style>
  <w:style w:type="paragraph" w:styleId="32">
    <w:name w:val="Body Text Indent 3"/>
    <w:basedOn w:val="a"/>
    <w:link w:val="33"/>
    <w:rsid w:val="009B4FEB"/>
    <w:pPr>
      <w:widowControl w:val="0"/>
      <w:adjustRightInd w:val="0"/>
      <w:snapToGrid w:val="0"/>
      <w:ind w:firstLineChars="300" w:firstLine="720"/>
    </w:pPr>
    <w:rPr>
      <w:rFonts w:ascii="宋体" w:hAnsi="宋体"/>
      <w:color w:val="000000"/>
    </w:rPr>
  </w:style>
  <w:style w:type="character" w:customStyle="1" w:styleId="3Char">
    <w:name w:val="正文文本缩进 3 Char"/>
    <w:basedOn w:val="a0"/>
    <w:uiPriority w:val="99"/>
    <w:qFormat/>
    <w:rsid w:val="009B4FEB"/>
    <w:rPr>
      <w:rFonts w:ascii="Times New Roman" w:hAnsi="Times New Roman"/>
      <w:sz w:val="16"/>
      <w:szCs w:val="16"/>
    </w:rPr>
  </w:style>
  <w:style w:type="paragraph" w:styleId="aff">
    <w:name w:val="table of figures"/>
    <w:basedOn w:val="a"/>
    <w:next w:val="a"/>
    <w:qFormat/>
    <w:rsid w:val="009B4FEB"/>
    <w:pPr>
      <w:widowControl w:val="0"/>
      <w:ind w:leftChars="200" w:left="200" w:hangingChars="200" w:hanging="200"/>
    </w:pPr>
    <w:rPr>
      <w:rFonts w:eastAsia="宋体" w:cs="Times New Roman"/>
      <w:szCs w:val="24"/>
    </w:rPr>
  </w:style>
  <w:style w:type="paragraph" w:styleId="24">
    <w:name w:val="toc 2"/>
    <w:aliases w:val="目录"/>
    <w:basedOn w:val="a"/>
    <w:next w:val="a"/>
    <w:uiPriority w:val="39"/>
    <w:unhideWhenUsed/>
    <w:qFormat/>
    <w:rsid w:val="009B4FEB"/>
    <w:pPr>
      <w:ind w:left="240"/>
      <w:jc w:val="left"/>
    </w:pPr>
    <w:rPr>
      <w:smallCaps/>
      <w:sz w:val="20"/>
      <w:szCs w:val="20"/>
    </w:rPr>
  </w:style>
  <w:style w:type="paragraph" w:styleId="90">
    <w:name w:val="toc 9"/>
    <w:basedOn w:val="a"/>
    <w:next w:val="a"/>
    <w:uiPriority w:val="39"/>
    <w:unhideWhenUsed/>
    <w:rsid w:val="009B4FEB"/>
    <w:pPr>
      <w:ind w:left="1920"/>
      <w:jc w:val="left"/>
    </w:pPr>
    <w:rPr>
      <w:sz w:val="18"/>
      <w:szCs w:val="18"/>
    </w:rPr>
  </w:style>
  <w:style w:type="paragraph" w:styleId="aff0">
    <w:name w:val="Normal (Web)"/>
    <w:basedOn w:val="a"/>
    <w:qFormat/>
    <w:rsid w:val="009B4FEB"/>
    <w:pPr>
      <w:spacing w:before="100" w:beforeAutospacing="1" w:after="100" w:afterAutospacing="1" w:line="240" w:lineRule="auto"/>
      <w:ind w:firstLine="0"/>
      <w:jc w:val="left"/>
      <w:textAlignment w:val="baseline"/>
    </w:pPr>
    <w:rPr>
      <w:rFonts w:ascii="Arial" w:eastAsia="宋体" w:hAnsi="Arial" w:cs="Arial"/>
      <w:kern w:val="0"/>
      <w:szCs w:val="24"/>
    </w:rPr>
  </w:style>
  <w:style w:type="paragraph" w:styleId="aff1">
    <w:name w:val="Title"/>
    <w:basedOn w:val="a"/>
    <w:next w:val="a"/>
    <w:link w:val="aff2"/>
    <w:uiPriority w:val="10"/>
    <w:qFormat/>
    <w:rsid w:val="009B4FEB"/>
    <w:pPr>
      <w:spacing w:before="240" w:after="60"/>
      <w:jc w:val="center"/>
      <w:outlineLvl w:val="0"/>
    </w:pPr>
    <w:rPr>
      <w:rFonts w:asciiTheme="majorHAnsi" w:eastAsia="宋体" w:hAnsiTheme="majorHAnsi" w:cstheme="majorBidi"/>
      <w:b/>
      <w:bCs/>
      <w:sz w:val="32"/>
      <w:szCs w:val="32"/>
    </w:rPr>
  </w:style>
  <w:style w:type="character" w:customStyle="1" w:styleId="aff2">
    <w:name w:val="标题 字符"/>
    <w:basedOn w:val="a0"/>
    <w:link w:val="aff1"/>
    <w:uiPriority w:val="10"/>
    <w:qFormat/>
    <w:rsid w:val="009B4FEB"/>
    <w:rPr>
      <w:rFonts w:asciiTheme="majorHAnsi" w:eastAsia="宋体" w:hAnsiTheme="majorHAnsi" w:cstheme="majorBidi"/>
      <w:b/>
      <w:bCs/>
      <w:sz w:val="32"/>
      <w:szCs w:val="32"/>
    </w:rPr>
  </w:style>
  <w:style w:type="character" w:styleId="aff3">
    <w:name w:val="page number"/>
    <w:basedOn w:val="a0"/>
    <w:qFormat/>
    <w:rsid w:val="009B4FEB"/>
  </w:style>
  <w:style w:type="character" w:styleId="aff4">
    <w:name w:val="FollowedHyperlink"/>
    <w:uiPriority w:val="99"/>
    <w:rsid w:val="009B4FEB"/>
    <w:rPr>
      <w:color w:val="800080"/>
      <w:u w:val="single"/>
    </w:rPr>
  </w:style>
  <w:style w:type="character" w:styleId="aff5">
    <w:name w:val="line number"/>
    <w:basedOn w:val="a0"/>
    <w:rsid w:val="009B4FEB"/>
  </w:style>
  <w:style w:type="character" w:styleId="aff6">
    <w:name w:val="Hyperlink"/>
    <w:basedOn w:val="a0"/>
    <w:uiPriority w:val="99"/>
    <w:unhideWhenUsed/>
    <w:qFormat/>
    <w:rsid w:val="009B4FEB"/>
    <w:rPr>
      <w:color w:val="0563C1" w:themeColor="hyperlink"/>
      <w:u w:val="single"/>
    </w:rPr>
  </w:style>
  <w:style w:type="table" w:styleId="aff7">
    <w:name w:val="Table Grid"/>
    <w:aliases w:val="(环评报告表）"/>
    <w:basedOn w:val="a1"/>
    <w:uiPriority w:val="39"/>
    <w:qFormat/>
    <w:rsid w:val="009B4FE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8">
    <w:name w:val="Table Professional"/>
    <w:basedOn w:val="a1"/>
    <w:rsid w:val="009B4FEB"/>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6">
    <w:name w:val="页脚1"/>
    <w:basedOn w:val="ab"/>
    <w:link w:val="1Char"/>
    <w:qFormat/>
    <w:rsid w:val="009B4FEB"/>
    <w:pPr>
      <w:pBdr>
        <w:top w:val="single" w:sz="4" w:space="1" w:color="auto"/>
      </w:pBdr>
      <w:jc w:val="center"/>
    </w:pPr>
  </w:style>
  <w:style w:type="character" w:customStyle="1" w:styleId="1Char">
    <w:name w:val="页脚1 Char"/>
    <w:basedOn w:val="ac"/>
    <w:link w:val="16"/>
    <w:qFormat/>
    <w:rsid w:val="009B4FEB"/>
    <w:rPr>
      <w:rFonts w:ascii="Calibri" w:eastAsia="宋体" w:hAnsi="Calibri" w:cs="Times New Roman"/>
      <w:sz w:val="18"/>
      <w:szCs w:val="18"/>
    </w:rPr>
  </w:style>
  <w:style w:type="paragraph" w:customStyle="1" w:styleId="17">
    <w:name w:val="表格1"/>
    <w:basedOn w:val="afe"/>
    <w:link w:val="1Char0"/>
    <w:rsid w:val="009B4FEB"/>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7"/>
    <w:qFormat/>
    <w:rsid w:val="009B4FEB"/>
    <w:rPr>
      <w:rFonts w:ascii="仿宋_GB2312" w:eastAsia="仿宋_GB2312" w:hAnsi="宋体" w:cs="Times New Roman"/>
      <w:szCs w:val="21"/>
    </w:rPr>
  </w:style>
  <w:style w:type="character" w:customStyle="1" w:styleId="CharChar">
    <w:name w:val="图 Char Char"/>
    <w:link w:val="aff9"/>
    <w:rsid w:val="009B4FEB"/>
    <w:rPr>
      <w:szCs w:val="24"/>
    </w:rPr>
  </w:style>
  <w:style w:type="paragraph" w:customStyle="1" w:styleId="aff9">
    <w:name w:val="图"/>
    <w:basedOn w:val="a"/>
    <w:link w:val="CharChar"/>
    <w:qFormat/>
    <w:rsid w:val="009B4FEB"/>
    <w:pPr>
      <w:spacing w:line="240" w:lineRule="auto"/>
      <w:ind w:firstLine="0"/>
      <w:jc w:val="center"/>
    </w:pPr>
    <w:rPr>
      <w:szCs w:val="24"/>
    </w:rPr>
  </w:style>
  <w:style w:type="paragraph" w:customStyle="1" w:styleId="affa">
    <w:name w:val="图表头"/>
    <w:basedOn w:val="a"/>
    <w:rsid w:val="009B4FEB"/>
    <w:pPr>
      <w:widowControl w:val="0"/>
      <w:spacing w:after="120" w:line="240" w:lineRule="auto"/>
      <w:ind w:firstLine="0"/>
      <w:jc w:val="center"/>
    </w:pPr>
    <w:rPr>
      <w:rFonts w:eastAsia="黑体" w:cs="Times New Roman"/>
      <w:szCs w:val="20"/>
    </w:rPr>
  </w:style>
  <w:style w:type="character" w:customStyle="1" w:styleId="2Char1">
    <w:name w:val="正文文本 2 Char1"/>
    <w:basedOn w:val="a0"/>
    <w:uiPriority w:val="99"/>
    <w:qFormat/>
    <w:rsid w:val="009B4FEB"/>
    <w:rPr>
      <w:sz w:val="24"/>
    </w:rPr>
  </w:style>
  <w:style w:type="paragraph" w:customStyle="1" w:styleId="18">
    <w:name w:val="无间隔1"/>
    <w:link w:val="Char1"/>
    <w:uiPriority w:val="1"/>
    <w:rsid w:val="009B4FEB"/>
    <w:pPr>
      <w:widowControl w:val="0"/>
    </w:pPr>
    <w:rPr>
      <w:rFonts w:ascii="Times New Roman" w:eastAsia="宋体" w:hAnsi="Times New Roman" w:cs="Times New Roman"/>
      <w:sz w:val="24"/>
      <w:szCs w:val="24"/>
    </w:rPr>
  </w:style>
  <w:style w:type="paragraph" w:customStyle="1" w:styleId="19">
    <w:name w:val="引用1"/>
    <w:basedOn w:val="aff9"/>
    <w:next w:val="a"/>
    <w:link w:val="Char2"/>
    <w:uiPriority w:val="99"/>
    <w:qFormat/>
    <w:rsid w:val="009B4FEB"/>
    <w:pPr>
      <w:spacing w:before="100" w:after="100"/>
    </w:pPr>
    <w:rPr>
      <w:i/>
      <w:iCs/>
      <w:color w:val="404040" w:themeColor="text1" w:themeTint="BF"/>
    </w:rPr>
  </w:style>
  <w:style w:type="character" w:customStyle="1" w:styleId="Char2">
    <w:name w:val="引用 Char"/>
    <w:aliases w:val="引用 图片 Char"/>
    <w:basedOn w:val="a0"/>
    <w:link w:val="19"/>
    <w:uiPriority w:val="99"/>
    <w:qFormat/>
    <w:rsid w:val="009B4FEB"/>
    <w:rPr>
      <w:i/>
      <w:iCs/>
      <w:color w:val="404040" w:themeColor="text1" w:themeTint="BF"/>
      <w:szCs w:val="24"/>
    </w:rPr>
  </w:style>
  <w:style w:type="paragraph" w:customStyle="1" w:styleId="Affb">
    <w:name w:val="表A"/>
    <w:basedOn w:val="a"/>
    <w:link w:val="AChar"/>
    <w:qFormat/>
    <w:rsid w:val="009B4FEB"/>
    <w:pPr>
      <w:widowControl w:val="0"/>
      <w:adjustRightInd w:val="0"/>
      <w:spacing w:line="240" w:lineRule="auto"/>
      <w:ind w:firstLine="0"/>
      <w:jc w:val="center"/>
    </w:pPr>
    <w:rPr>
      <w:rFonts w:ascii="仿宋_GB2312" w:eastAsia="宋体" w:hAnsi="宋体" w:cs="Times New Roman"/>
    </w:rPr>
  </w:style>
  <w:style w:type="character" w:customStyle="1" w:styleId="AChar">
    <w:name w:val="表A Char"/>
    <w:link w:val="Affb"/>
    <w:qFormat/>
    <w:rsid w:val="009B4FEB"/>
    <w:rPr>
      <w:rFonts w:ascii="仿宋_GB2312" w:eastAsia="宋体" w:hAnsi="宋体" w:cs="Times New Roman"/>
      <w:szCs w:val="21"/>
    </w:rPr>
  </w:style>
  <w:style w:type="paragraph" w:customStyle="1" w:styleId="affc">
    <w:name w:val="特点"/>
    <w:basedOn w:val="a"/>
    <w:next w:val="a"/>
    <w:rsid w:val="009B4FEB"/>
    <w:pPr>
      <w:widowControl w:val="0"/>
      <w:ind w:leftChars="350" w:left="1259" w:hangingChars="133" w:hanging="279"/>
      <w:jc w:val="left"/>
    </w:pPr>
    <w:rPr>
      <w:rFonts w:ascii="宋体" w:eastAsia="宋体" w:hAnsi="宋体" w:cs="Times New Roman"/>
      <w:szCs w:val="24"/>
    </w:rPr>
  </w:style>
  <w:style w:type="paragraph" w:customStyle="1" w:styleId="1a">
    <w:name w:val="1"/>
    <w:basedOn w:val="a"/>
    <w:next w:val="a4"/>
    <w:rsid w:val="009B4FEB"/>
    <w:pPr>
      <w:widowControl w:val="0"/>
      <w:spacing w:beforeLines="50" w:afterLines="50" w:line="500" w:lineRule="atLeast"/>
      <w:ind w:firstLineChars="196" w:firstLine="196"/>
    </w:pPr>
    <w:rPr>
      <w:rFonts w:ascii="宋体" w:eastAsia="宋体" w:cs="Times New Roman"/>
      <w:kern w:val="0"/>
      <w:szCs w:val="24"/>
    </w:rPr>
  </w:style>
  <w:style w:type="character" w:customStyle="1" w:styleId="Char3">
    <w:name w:val="图表 Char"/>
    <w:link w:val="affd"/>
    <w:rsid w:val="009B4FEB"/>
    <w:rPr>
      <w:rFonts w:eastAsia="宋体"/>
      <w:szCs w:val="24"/>
    </w:rPr>
  </w:style>
  <w:style w:type="paragraph" w:customStyle="1" w:styleId="affd">
    <w:name w:val="图表"/>
    <w:basedOn w:val="a"/>
    <w:next w:val="afe"/>
    <w:link w:val="Char3"/>
    <w:rsid w:val="009B4FEB"/>
    <w:pPr>
      <w:widowControl w:val="0"/>
      <w:adjustRightInd w:val="0"/>
      <w:spacing w:line="140" w:lineRule="atLeast"/>
      <w:ind w:firstLine="0"/>
      <w:jc w:val="center"/>
    </w:pPr>
    <w:rPr>
      <w:rFonts w:eastAsia="宋体"/>
      <w:szCs w:val="24"/>
    </w:rPr>
  </w:style>
  <w:style w:type="character" w:customStyle="1" w:styleId="Char10">
    <w:name w:val="正文文本缩进 Char1"/>
    <w:qFormat/>
    <w:rsid w:val="009B4FEB"/>
    <w:rPr>
      <w:rFonts w:ascii="Times New Roman" w:hAnsi="Times New Roman"/>
      <w:color w:val="000000"/>
    </w:rPr>
  </w:style>
  <w:style w:type="character" w:customStyle="1" w:styleId="Char4">
    <w:name w:val="插图 Char"/>
    <w:link w:val="affe"/>
    <w:qFormat/>
    <w:rsid w:val="009B4FEB"/>
    <w:rPr>
      <w:rFonts w:ascii="宋体" w:hAnsi="宋体"/>
      <w:b/>
      <w:color w:val="000000"/>
      <w:szCs w:val="21"/>
    </w:rPr>
  </w:style>
  <w:style w:type="paragraph" w:customStyle="1" w:styleId="affe">
    <w:name w:val="插图"/>
    <w:basedOn w:val="a"/>
    <w:link w:val="Char4"/>
    <w:rsid w:val="009B4FEB"/>
    <w:pPr>
      <w:widowControl w:val="0"/>
      <w:ind w:firstLine="0"/>
      <w:jc w:val="center"/>
    </w:pPr>
    <w:rPr>
      <w:rFonts w:ascii="宋体" w:hAnsi="宋体"/>
      <w:b/>
      <w:color w:val="000000"/>
    </w:rPr>
  </w:style>
  <w:style w:type="character" w:customStyle="1" w:styleId="1char1">
    <w:name w:val="1char"/>
    <w:rsid w:val="009B4FEB"/>
    <w:rPr>
      <w:rFonts w:ascii="宋体" w:eastAsia="宋体" w:hAnsi="宋体" w:hint="eastAsia"/>
      <w:b/>
      <w:bCs/>
    </w:rPr>
  </w:style>
  <w:style w:type="character" w:customStyle="1" w:styleId="23">
    <w:name w:val="正文文本缩进 2 字符"/>
    <w:aliases w:val="正文文字缩进 2 字符"/>
    <w:link w:val="22"/>
    <w:qFormat/>
    <w:rsid w:val="009B4FEB"/>
    <w:rPr>
      <w:rFonts w:ascii="Times New Roman" w:eastAsia="宋体" w:hAnsi="Times New Roman"/>
      <w:szCs w:val="24"/>
    </w:rPr>
  </w:style>
  <w:style w:type="character" w:customStyle="1" w:styleId="33">
    <w:name w:val="正文文本缩进 3 字符"/>
    <w:link w:val="32"/>
    <w:rsid w:val="009B4FEB"/>
    <w:rPr>
      <w:rFonts w:ascii="宋体" w:hAnsi="宋体"/>
      <w:color w:val="000000"/>
    </w:rPr>
  </w:style>
  <w:style w:type="character" w:customStyle="1" w:styleId="4CharChar">
    <w:name w:val="标题 4 Char Char"/>
    <w:rsid w:val="00522CA0"/>
    <w:rPr>
      <w:rFonts w:ascii="Times New Roman" w:eastAsia="黑体" w:hAnsi="Times New Roman"/>
      <w:bCs/>
      <w:kern w:val="2"/>
      <w:sz w:val="28"/>
      <w:szCs w:val="28"/>
      <w:lang w:val="en-US" w:eastAsia="zh-CN" w:bidi="ar-SA"/>
    </w:rPr>
  </w:style>
  <w:style w:type="character" w:customStyle="1" w:styleId="font51">
    <w:name w:val="font51"/>
    <w:rsid w:val="009B4FEB"/>
    <w:rPr>
      <w:rFonts w:ascii="宋体" w:eastAsia="宋体" w:hAnsi="宋体" w:cs="宋体" w:hint="eastAsia"/>
      <w:color w:val="000000"/>
      <w:sz w:val="18"/>
      <w:szCs w:val="18"/>
      <w:u w:val="none"/>
    </w:rPr>
  </w:style>
  <w:style w:type="character" w:customStyle="1" w:styleId="afff">
    <w:name w:val="批注框文本 字符"/>
    <w:uiPriority w:val="99"/>
    <w:rsid w:val="009B4FEB"/>
    <w:rPr>
      <w:kern w:val="2"/>
      <w:sz w:val="18"/>
      <w:szCs w:val="18"/>
    </w:rPr>
  </w:style>
  <w:style w:type="character" w:customStyle="1" w:styleId="25">
    <w:name w:val="标题 2 字符"/>
    <w:basedOn w:val="21"/>
    <w:rsid w:val="009B4FEB"/>
    <w:rPr>
      <w:rFonts w:ascii="Times New Roman" w:eastAsia="宋体" w:hAnsi="Times New Roman" w:cs="Times New Roman"/>
      <w:b w:val="0"/>
      <w:bCs/>
      <w:kern w:val="2"/>
      <w:sz w:val="30"/>
      <w:szCs w:val="32"/>
      <w:lang w:val="en-US" w:eastAsia="zh-CN" w:bidi="ar-SA"/>
    </w:rPr>
  </w:style>
  <w:style w:type="character" w:customStyle="1" w:styleId="afff0">
    <w:name w:val="页眉 字符"/>
    <w:uiPriority w:val="99"/>
    <w:qFormat/>
    <w:rsid w:val="009B4FEB"/>
    <w:rPr>
      <w:rFonts w:eastAsia="宋体"/>
      <w:kern w:val="2"/>
      <w:sz w:val="18"/>
      <w:lang w:val="en-US" w:eastAsia="zh-CN" w:bidi="ar-SA"/>
    </w:rPr>
  </w:style>
  <w:style w:type="character" w:customStyle="1" w:styleId="Char1">
    <w:name w:val="无间隔 Char"/>
    <w:link w:val="18"/>
    <w:uiPriority w:val="1"/>
    <w:qFormat/>
    <w:rsid w:val="009B4FEB"/>
    <w:rPr>
      <w:rFonts w:ascii="Times New Roman" w:eastAsia="宋体" w:hAnsi="Times New Roman" w:cs="Times New Roman"/>
      <w:sz w:val="24"/>
      <w:szCs w:val="24"/>
    </w:rPr>
  </w:style>
  <w:style w:type="character" w:customStyle="1" w:styleId="26">
    <w:name w:val="正文文本 2 字符"/>
    <w:rsid w:val="009B4FEB"/>
    <w:rPr>
      <w:kern w:val="2"/>
      <w:sz w:val="21"/>
    </w:rPr>
  </w:style>
  <w:style w:type="character" w:customStyle="1" w:styleId="afff1">
    <w:name w:val="批注文字 字符"/>
    <w:rsid w:val="009B4FEB"/>
    <w:rPr>
      <w:kern w:val="2"/>
      <w:sz w:val="24"/>
    </w:rPr>
  </w:style>
  <w:style w:type="character" w:customStyle="1" w:styleId="42">
    <w:name w:val="标题 4 字符"/>
    <w:basedOn w:val="4CharChar"/>
    <w:rsid w:val="009B4FEB"/>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9B4FEB"/>
    <w:rPr>
      <w:rFonts w:eastAsia="宋体"/>
      <w:b/>
      <w:bCs/>
      <w:sz w:val="28"/>
      <w:szCs w:val="28"/>
    </w:rPr>
  </w:style>
  <w:style w:type="paragraph" w:customStyle="1" w:styleId="4331111TimesNewRoman">
    <w:name w:val="样式 标题 4标题 33款标题1.1.1.1 + Times New Roman"/>
    <w:basedOn w:val="4"/>
    <w:link w:val="4331111TimesNewRomanChar"/>
    <w:rsid w:val="009B4FEB"/>
    <w:pPr>
      <w:widowControl w:val="0"/>
      <w:numPr>
        <w:ilvl w:val="0"/>
        <w:numId w:val="0"/>
      </w:numPr>
      <w:spacing w:line="376" w:lineRule="auto"/>
    </w:pPr>
    <w:rPr>
      <w:rFonts w:asciiTheme="minorHAnsi" w:eastAsia="宋体" w:hAnsiTheme="minorHAnsi" w:cstheme="minorBidi"/>
    </w:rPr>
  </w:style>
  <w:style w:type="character" w:customStyle="1" w:styleId="34">
    <w:name w:val="标题 3 字符"/>
    <w:rsid w:val="009B4FEB"/>
    <w:rPr>
      <w:rFonts w:eastAsia="黑体"/>
      <w:kern w:val="2"/>
      <w:sz w:val="28"/>
      <w:szCs w:val="32"/>
      <w:lang w:val="en-US" w:eastAsia="zh-CN" w:bidi="ar-SA"/>
    </w:rPr>
  </w:style>
  <w:style w:type="character" w:customStyle="1" w:styleId="af3">
    <w:name w:val="批注主题 字符"/>
    <w:link w:val="af2"/>
    <w:rsid w:val="009B4FEB"/>
    <w:rPr>
      <w:b/>
      <w:bCs/>
    </w:rPr>
  </w:style>
  <w:style w:type="character" w:customStyle="1" w:styleId="2CharChar">
    <w:name w:val="标题 2 Char Char"/>
    <w:rsid w:val="009B4FEB"/>
    <w:rPr>
      <w:rFonts w:eastAsia="宋体"/>
      <w:bCs/>
      <w:kern w:val="2"/>
      <w:sz w:val="32"/>
      <w:szCs w:val="32"/>
      <w:lang w:val="en-US" w:eastAsia="zh-CN" w:bidi="ar-SA"/>
    </w:rPr>
  </w:style>
  <w:style w:type="character" w:customStyle="1" w:styleId="92">
    <w:name w:val="标题 9 字符"/>
    <w:rsid w:val="009B4FEB"/>
    <w:rPr>
      <w:rFonts w:ascii="Arial" w:eastAsia="黑体" w:hAnsi="Arial"/>
      <w:kern w:val="2"/>
      <w:sz w:val="21"/>
      <w:szCs w:val="21"/>
    </w:rPr>
  </w:style>
  <w:style w:type="character" w:customStyle="1" w:styleId="1b">
    <w:name w:val="标题 1 字符"/>
    <w:rsid w:val="009B4FEB"/>
    <w:rPr>
      <w:rFonts w:ascii="黑体" w:eastAsia="黑体"/>
      <w:bCs/>
      <w:color w:val="000000"/>
      <w:kern w:val="44"/>
      <w:sz w:val="32"/>
      <w:szCs w:val="32"/>
      <w:lang w:val="en-US" w:eastAsia="zh-CN" w:bidi="ar-SA"/>
    </w:rPr>
  </w:style>
  <w:style w:type="paragraph" w:customStyle="1" w:styleId="afff2">
    <w:name w:val="港珠澳正文"/>
    <w:basedOn w:val="a"/>
    <w:rsid w:val="009B4FEB"/>
    <w:pPr>
      <w:widowControl w:val="0"/>
      <w:spacing w:beforeLines="100" w:afterLines="100"/>
      <w:ind w:firstLineChars="200" w:firstLine="200"/>
      <w:jc w:val="left"/>
    </w:pPr>
    <w:rPr>
      <w:rFonts w:eastAsia="宋体" w:cs="Times New Roman"/>
      <w:color w:val="000000"/>
      <w:szCs w:val="24"/>
    </w:rPr>
  </w:style>
  <w:style w:type="paragraph" w:customStyle="1" w:styleId="1085">
    <w:name w:val="样式 标题1 + 左侧:  0.85 厘米"/>
    <w:basedOn w:val="a"/>
    <w:rsid w:val="009B4FEB"/>
    <w:pPr>
      <w:widowControl w:val="0"/>
      <w:spacing w:before="240" w:after="240" w:line="520" w:lineRule="exact"/>
      <w:ind w:left="480" w:firstLine="0"/>
      <w:outlineLvl w:val="0"/>
    </w:pPr>
    <w:rPr>
      <w:rFonts w:eastAsia="黑体" w:cs="Times New Roman"/>
      <w:sz w:val="32"/>
      <w:szCs w:val="20"/>
    </w:rPr>
  </w:style>
  <w:style w:type="paragraph" w:customStyle="1" w:styleId="xl50">
    <w:name w:val="xl50"/>
    <w:basedOn w:val="a"/>
    <w:rsid w:val="009B4FEB"/>
    <w:pPr>
      <w:pBdr>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宋体" w:eastAsia="宋体" w:hAnsi="宋体" w:cs="宋体"/>
      <w:kern w:val="0"/>
      <w:sz w:val="16"/>
      <w:szCs w:val="16"/>
    </w:rPr>
  </w:style>
  <w:style w:type="paragraph" w:customStyle="1" w:styleId="ParaCharCharCharChar">
    <w:name w:val="默认段落字体 Para Char Char Char Char"/>
    <w:basedOn w:val="a"/>
    <w:rsid w:val="009B4FEB"/>
    <w:pPr>
      <w:widowControl w:val="0"/>
      <w:spacing w:line="240" w:lineRule="auto"/>
      <w:ind w:firstLine="0"/>
    </w:pPr>
    <w:rPr>
      <w:rFonts w:eastAsia="宋体" w:cs="Times New Roman"/>
      <w:szCs w:val="24"/>
    </w:rPr>
  </w:style>
  <w:style w:type="paragraph" w:customStyle="1" w:styleId="xl45">
    <w:name w:val="xl45"/>
    <w:basedOn w:val="a"/>
    <w:rsid w:val="009B4FEB"/>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宋体" w:eastAsia="宋体" w:hAnsi="宋体" w:cs="宋体"/>
      <w:kern w:val="0"/>
      <w:sz w:val="16"/>
      <w:szCs w:val="16"/>
    </w:rPr>
  </w:style>
  <w:style w:type="paragraph" w:customStyle="1" w:styleId="xl27">
    <w:name w:val="xl27"/>
    <w:basedOn w:val="a"/>
    <w:rsid w:val="009B4FEB"/>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textAlignment w:val="top"/>
    </w:pPr>
    <w:rPr>
      <w:rFonts w:ascii="宋体" w:eastAsia="宋体" w:hAnsi="宋体" w:cs="宋体"/>
      <w:kern w:val="0"/>
      <w:sz w:val="16"/>
      <w:szCs w:val="16"/>
    </w:rPr>
  </w:style>
  <w:style w:type="paragraph" w:customStyle="1" w:styleId="aaaa">
    <w:name w:val="aaaa"/>
    <w:basedOn w:val="a"/>
    <w:rsid w:val="009B4FEB"/>
    <w:pPr>
      <w:widowControl w:val="0"/>
      <w:ind w:firstLineChars="200" w:firstLine="720"/>
    </w:pPr>
    <w:rPr>
      <w:rFonts w:eastAsia="宋体" w:cs="Times New Roman"/>
      <w:szCs w:val="20"/>
    </w:rPr>
  </w:style>
  <w:style w:type="paragraph" w:customStyle="1" w:styleId="xl34">
    <w:name w:val="xl34"/>
    <w:basedOn w:val="a"/>
    <w:rsid w:val="009B4FEB"/>
    <w:pPr>
      <w:pBdr>
        <w:top w:val="single" w:sz="4" w:space="0" w:color="auto"/>
        <w:left w:val="single" w:sz="4" w:space="0" w:color="auto"/>
        <w:bottom w:val="single" w:sz="4" w:space="0" w:color="auto"/>
      </w:pBdr>
      <w:spacing w:before="100" w:beforeAutospacing="1" w:after="100" w:afterAutospacing="1" w:line="240" w:lineRule="auto"/>
      <w:ind w:firstLine="0"/>
      <w:jc w:val="right"/>
      <w:textAlignment w:val="bottom"/>
    </w:pPr>
    <w:rPr>
      <w:rFonts w:eastAsia="宋体" w:cs="Times New Roman"/>
      <w:kern w:val="0"/>
      <w:sz w:val="16"/>
      <w:szCs w:val="16"/>
    </w:rPr>
  </w:style>
  <w:style w:type="paragraph" w:customStyle="1" w:styleId="xl53">
    <w:name w:val="xl53"/>
    <w:basedOn w:val="a"/>
    <w:rsid w:val="009B4FEB"/>
    <w:pPr>
      <w:pBdr>
        <w:left w:val="single" w:sz="8" w:space="0" w:color="auto"/>
        <w:bottom w:val="single" w:sz="4" w:space="0" w:color="auto"/>
        <w:right w:val="single" w:sz="4" w:space="0" w:color="auto"/>
      </w:pBdr>
      <w:spacing w:before="100" w:beforeAutospacing="1" w:after="100" w:afterAutospacing="1" w:line="240" w:lineRule="auto"/>
      <w:ind w:firstLine="0"/>
      <w:jc w:val="center"/>
      <w:textAlignment w:val="top"/>
    </w:pPr>
    <w:rPr>
      <w:rFonts w:eastAsia="宋体" w:cs="Times New Roman"/>
      <w:kern w:val="0"/>
      <w:sz w:val="16"/>
      <w:szCs w:val="16"/>
    </w:rPr>
  </w:style>
  <w:style w:type="paragraph" w:customStyle="1" w:styleId="xl47">
    <w:name w:val="xl47"/>
    <w:basedOn w:val="a"/>
    <w:rsid w:val="009B4FEB"/>
    <w:pPr>
      <w:pBdr>
        <w:top w:val="single" w:sz="8" w:space="0" w:color="auto"/>
        <w:left w:val="single" w:sz="4" w:space="0" w:color="auto"/>
        <w:right w:val="single" w:sz="4" w:space="0" w:color="auto"/>
      </w:pBdr>
      <w:spacing w:before="100" w:beforeAutospacing="1" w:after="100" w:afterAutospacing="1" w:line="240" w:lineRule="auto"/>
      <w:ind w:firstLine="0"/>
      <w:jc w:val="center"/>
    </w:pPr>
    <w:rPr>
      <w:rFonts w:ascii="宋体" w:eastAsia="宋体" w:hAnsi="宋体" w:cs="宋体"/>
      <w:kern w:val="0"/>
      <w:sz w:val="16"/>
      <w:szCs w:val="16"/>
    </w:rPr>
  </w:style>
  <w:style w:type="paragraph" w:customStyle="1" w:styleId="Style10">
    <w:name w:val="_Style 10"/>
    <w:basedOn w:val="a"/>
    <w:rsid w:val="009B4FEB"/>
    <w:pPr>
      <w:widowControl w:val="0"/>
      <w:spacing w:beforeLines="50" w:afterLines="50" w:line="600" w:lineRule="exact"/>
      <w:ind w:firstLineChars="200" w:firstLine="200"/>
    </w:pPr>
    <w:rPr>
      <w:rFonts w:eastAsia="宋体" w:cs="Times New Roman"/>
      <w:szCs w:val="20"/>
    </w:rPr>
  </w:style>
  <w:style w:type="paragraph" w:customStyle="1" w:styleId="afff3">
    <w:name w:val="川岛图"/>
    <w:basedOn w:val="a"/>
    <w:rsid w:val="009B4FEB"/>
    <w:pPr>
      <w:widowControl w:val="0"/>
      <w:adjustRightInd w:val="0"/>
      <w:snapToGrid w:val="0"/>
      <w:spacing w:afterLines="50" w:line="240" w:lineRule="auto"/>
      <w:ind w:firstLine="0"/>
      <w:jc w:val="center"/>
    </w:pPr>
    <w:rPr>
      <w:rFonts w:ascii="宋体" w:eastAsia="宋体" w:hAnsi="宋体" w:cs="Times New Roman"/>
      <w:bCs/>
      <w:szCs w:val="20"/>
    </w:rPr>
  </w:style>
  <w:style w:type="paragraph" w:customStyle="1" w:styleId="xl51">
    <w:name w:val="xl51"/>
    <w:basedOn w:val="a"/>
    <w:rsid w:val="009B4FEB"/>
    <w:pPr>
      <w:pBdr>
        <w:top w:val="single" w:sz="4" w:space="0" w:color="auto"/>
        <w:left w:val="single" w:sz="8" w:space="0" w:color="auto"/>
        <w:right w:val="single" w:sz="4" w:space="0" w:color="auto"/>
      </w:pBdr>
      <w:spacing w:before="100" w:beforeAutospacing="1" w:after="100" w:afterAutospacing="1" w:line="240" w:lineRule="auto"/>
      <w:ind w:firstLine="0"/>
      <w:jc w:val="center"/>
      <w:textAlignment w:val="top"/>
    </w:pPr>
    <w:rPr>
      <w:rFonts w:eastAsia="宋体" w:cs="Times New Roman"/>
      <w:kern w:val="0"/>
      <w:sz w:val="16"/>
      <w:szCs w:val="16"/>
    </w:rPr>
  </w:style>
  <w:style w:type="paragraph" w:customStyle="1" w:styleId="afff4">
    <w:name w:val="款"/>
    <w:basedOn w:val="a"/>
    <w:next w:val="a"/>
    <w:rsid w:val="009B4FEB"/>
    <w:pPr>
      <w:widowControl w:val="0"/>
      <w:spacing w:before="160" w:after="160" w:line="240" w:lineRule="auto"/>
      <w:ind w:firstLine="0"/>
    </w:pPr>
    <w:rPr>
      <w:rFonts w:ascii="黑体" w:eastAsia="黑体" w:cs="Times New Roman"/>
      <w:sz w:val="28"/>
      <w:szCs w:val="20"/>
    </w:rPr>
  </w:style>
  <w:style w:type="paragraph" w:customStyle="1" w:styleId="xl46">
    <w:name w:val="xl46"/>
    <w:basedOn w:val="a"/>
    <w:rsid w:val="009B4FEB"/>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宋体" w:eastAsia="宋体" w:hAnsi="宋体" w:cs="宋体"/>
      <w:color w:val="FF0000"/>
      <w:kern w:val="0"/>
      <w:sz w:val="16"/>
      <w:szCs w:val="16"/>
    </w:rPr>
  </w:style>
  <w:style w:type="paragraph" w:customStyle="1" w:styleId="xl38">
    <w:name w:val="xl38"/>
    <w:basedOn w:val="a"/>
    <w:rsid w:val="009B4FEB"/>
    <w:pPr>
      <w:pBdr>
        <w:top w:val="single" w:sz="4" w:space="0" w:color="auto"/>
        <w:bottom w:val="single" w:sz="4" w:space="0" w:color="auto"/>
      </w:pBdr>
      <w:spacing w:before="100" w:beforeAutospacing="1" w:after="100" w:afterAutospacing="1" w:line="240" w:lineRule="auto"/>
      <w:ind w:firstLine="0"/>
      <w:jc w:val="left"/>
      <w:textAlignment w:val="top"/>
    </w:pPr>
    <w:rPr>
      <w:rFonts w:ascii="宋体" w:eastAsia="宋体" w:hAnsi="宋体" w:cs="宋体"/>
      <w:kern w:val="0"/>
      <w:sz w:val="16"/>
      <w:szCs w:val="16"/>
    </w:rPr>
  </w:style>
  <w:style w:type="paragraph" w:customStyle="1" w:styleId="afff5">
    <w:name w:val="电视塔表格"/>
    <w:basedOn w:val="a"/>
    <w:rsid w:val="009B4FEB"/>
    <w:pPr>
      <w:widowControl w:val="0"/>
      <w:spacing w:after="60"/>
      <w:ind w:firstLine="0"/>
      <w:jc w:val="center"/>
    </w:pPr>
    <w:rPr>
      <w:rFonts w:eastAsia="宋体" w:cs="Times New Roman"/>
      <w:szCs w:val="24"/>
    </w:rPr>
  </w:style>
  <w:style w:type="paragraph" w:customStyle="1" w:styleId="xl29">
    <w:name w:val="xl29"/>
    <w:basedOn w:val="a"/>
    <w:rsid w:val="009B4FEB"/>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right"/>
      <w:textAlignment w:val="bottom"/>
    </w:pPr>
    <w:rPr>
      <w:rFonts w:eastAsia="宋体" w:cs="Times New Roman"/>
      <w:kern w:val="0"/>
      <w:sz w:val="16"/>
      <w:szCs w:val="16"/>
    </w:rPr>
  </w:style>
  <w:style w:type="paragraph" w:customStyle="1" w:styleId="CharCharCharCharChar">
    <w:name w:val="Char Char Char Char Char"/>
    <w:basedOn w:val="a"/>
    <w:rsid w:val="009B4FEB"/>
    <w:pPr>
      <w:widowControl w:val="0"/>
      <w:spacing w:beforeLines="50" w:afterLines="50" w:line="600" w:lineRule="exact"/>
      <w:ind w:firstLineChars="200" w:firstLine="200"/>
    </w:pPr>
    <w:rPr>
      <w:rFonts w:ascii="宋体" w:eastAsia="宋体" w:hAnsi="宋体" w:cs="宋体"/>
      <w:color w:val="000000"/>
      <w:kern w:val="0"/>
    </w:rPr>
  </w:style>
  <w:style w:type="paragraph" w:customStyle="1" w:styleId="afff6">
    <w:name w:val="港珠澳表格"/>
    <w:basedOn w:val="a"/>
    <w:rsid w:val="009B4FEB"/>
    <w:pPr>
      <w:widowControl w:val="0"/>
      <w:adjustRightInd w:val="0"/>
      <w:snapToGrid w:val="0"/>
      <w:spacing w:after="60" w:line="240" w:lineRule="auto"/>
      <w:ind w:firstLine="0"/>
      <w:jc w:val="center"/>
    </w:pPr>
    <w:rPr>
      <w:rFonts w:eastAsia="宋体" w:cs="Times New Roman"/>
      <w:szCs w:val="24"/>
    </w:rPr>
  </w:style>
  <w:style w:type="paragraph" w:customStyle="1" w:styleId="font7">
    <w:name w:val="font7"/>
    <w:basedOn w:val="a"/>
    <w:rsid w:val="009B4FEB"/>
    <w:pPr>
      <w:spacing w:before="100" w:beforeAutospacing="1" w:after="100" w:afterAutospacing="1" w:line="240" w:lineRule="auto"/>
      <w:ind w:firstLine="0"/>
      <w:jc w:val="left"/>
    </w:pPr>
    <w:rPr>
      <w:rFonts w:eastAsia="宋体" w:cs="Times New Roman"/>
      <w:kern w:val="0"/>
      <w:sz w:val="16"/>
      <w:szCs w:val="16"/>
    </w:rPr>
  </w:style>
  <w:style w:type="paragraph" w:customStyle="1" w:styleId="2TimesNewRoman12">
    <w:name w:val="样式 标题 2 + Times New Roman 段前: 12 磅"/>
    <w:basedOn w:val="2"/>
    <w:rsid w:val="009B4FEB"/>
    <w:pPr>
      <w:keepNext w:val="0"/>
      <w:keepLines w:val="0"/>
      <w:spacing w:beforeLines="50" w:before="120" w:afterLines="50" w:after="120"/>
      <w:ind w:firstLineChars="200" w:firstLine="200"/>
      <w:jc w:val="both"/>
    </w:pPr>
    <w:rPr>
      <w:rFonts w:ascii="黑体" w:eastAsia="黑体" w:cs="宋体"/>
      <w:b w:val="0"/>
      <w:bCs w:val="0"/>
      <w:color w:val="000000"/>
      <w:sz w:val="28"/>
      <w:szCs w:val="28"/>
    </w:rPr>
  </w:style>
  <w:style w:type="paragraph" w:customStyle="1" w:styleId="xl44">
    <w:name w:val="xl44"/>
    <w:basedOn w:val="a"/>
    <w:rsid w:val="009B4FEB"/>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宋体" w:eastAsia="宋体" w:hAnsi="宋体" w:cs="宋体"/>
      <w:kern w:val="0"/>
      <w:sz w:val="16"/>
      <w:szCs w:val="16"/>
    </w:rPr>
  </w:style>
  <w:style w:type="paragraph" w:customStyle="1" w:styleId="afff7">
    <w:name w:val="表格"/>
    <w:basedOn w:val="a"/>
    <w:link w:val="Char5"/>
    <w:qFormat/>
    <w:rsid w:val="009B4FEB"/>
    <w:pPr>
      <w:widowControl w:val="0"/>
      <w:spacing w:line="240" w:lineRule="exact"/>
      <w:ind w:firstLine="0"/>
      <w:jc w:val="center"/>
    </w:pPr>
    <w:rPr>
      <w:rFonts w:eastAsia="宋体" w:cs="Times New Roman"/>
      <w:kern w:val="0"/>
      <w:sz w:val="18"/>
      <w:szCs w:val="18"/>
    </w:rPr>
  </w:style>
  <w:style w:type="paragraph" w:customStyle="1" w:styleId="xl57">
    <w:name w:val="xl57"/>
    <w:basedOn w:val="a"/>
    <w:rsid w:val="009B4FEB"/>
    <w:pPr>
      <w:pBdr>
        <w:top w:val="single" w:sz="8" w:space="0" w:color="auto"/>
        <w:left w:val="single" w:sz="8" w:space="0" w:color="auto"/>
        <w:right w:val="single" w:sz="4" w:space="0" w:color="auto"/>
      </w:pBdr>
      <w:spacing w:before="100" w:beforeAutospacing="1" w:after="100" w:afterAutospacing="1" w:line="240" w:lineRule="auto"/>
      <w:ind w:firstLine="0"/>
      <w:jc w:val="center"/>
    </w:pPr>
    <w:rPr>
      <w:rFonts w:ascii="宋体" w:eastAsia="宋体" w:hAnsi="宋体" w:cs="宋体"/>
      <w:kern w:val="0"/>
      <w:sz w:val="16"/>
      <w:szCs w:val="16"/>
    </w:rPr>
  </w:style>
  <w:style w:type="paragraph" w:customStyle="1" w:styleId="xl56">
    <w:name w:val="xl56"/>
    <w:basedOn w:val="a"/>
    <w:rsid w:val="009B4FEB"/>
    <w:pPr>
      <w:pBdr>
        <w:left w:val="single" w:sz="8" w:space="0" w:color="auto"/>
        <w:bottom w:val="single" w:sz="4" w:space="0" w:color="auto"/>
        <w:right w:val="single" w:sz="4" w:space="0" w:color="auto"/>
      </w:pBdr>
      <w:spacing w:before="100" w:beforeAutospacing="1" w:after="100" w:afterAutospacing="1" w:line="240" w:lineRule="auto"/>
      <w:ind w:firstLine="0"/>
      <w:jc w:val="center"/>
    </w:pPr>
    <w:rPr>
      <w:rFonts w:ascii="宋体" w:eastAsia="宋体" w:hAnsi="宋体" w:cs="宋体"/>
      <w:kern w:val="0"/>
      <w:sz w:val="16"/>
      <w:szCs w:val="16"/>
    </w:rPr>
  </w:style>
  <w:style w:type="paragraph" w:customStyle="1" w:styleId="afff8">
    <w:name w:val="川岛表格"/>
    <w:basedOn w:val="a"/>
    <w:rsid w:val="009B4FEB"/>
    <w:pPr>
      <w:widowControl w:val="0"/>
      <w:ind w:firstLine="0"/>
    </w:pPr>
    <w:rPr>
      <w:rFonts w:ascii="宋体" w:eastAsia="宋体" w:hAnsi="宋体" w:cs="Times New Roman"/>
      <w:szCs w:val="24"/>
    </w:rPr>
  </w:style>
  <w:style w:type="paragraph" w:customStyle="1" w:styleId="xl58">
    <w:name w:val="xl58"/>
    <w:basedOn w:val="a"/>
    <w:rsid w:val="009B4FEB"/>
    <w:pPr>
      <w:pBdr>
        <w:top w:val="single" w:sz="4" w:space="0" w:color="auto"/>
        <w:left w:val="single" w:sz="4" w:space="0" w:color="auto"/>
        <w:bottom w:val="single" w:sz="4" w:space="0" w:color="auto"/>
      </w:pBdr>
      <w:spacing w:before="100" w:beforeAutospacing="1" w:after="100" w:afterAutospacing="1" w:line="240" w:lineRule="auto"/>
      <w:ind w:firstLine="0"/>
      <w:jc w:val="center"/>
      <w:textAlignment w:val="top"/>
    </w:pPr>
    <w:rPr>
      <w:rFonts w:ascii="宋体" w:eastAsia="宋体" w:hAnsi="宋体" w:cs="宋体"/>
      <w:kern w:val="0"/>
      <w:sz w:val="16"/>
      <w:szCs w:val="16"/>
    </w:rPr>
  </w:style>
  <w:style w:type="paragraph" w:customStyle="1" w:styleId="xl54">
    <w:name w:val="xl54"/>
    <w:basedOn w:val="a"/>
    <w:rsid w:val="009B4FEB"/>
    <w:pPr>
      <w:pBdr>
        <w:top w:val="single" w:sz="4" w:space="0" w:color="auto"/>
        <w:left w:val="single" w:sz="8" w:space="0" w:color="auto"/>
        <w:right w:val="single" w:sz="4" w:space="0" w:color="auto"/>
      </w:pBdr>
      <w:spacing w:before="100" w:beforeAutospacing="1" w:after="100" w:afterAutospacing="1" w:line="240" w:lineRule="auto"/>
      <w:ind w:firstLine="0"/>
      <w:jc w:val="center"/>
    </w:pPr>
    <w:rPr>
      <w:rFonts w:ascii="宋体" w:eastAsia="宋体" w:hAnsi="宋体" w:cs="宋体"/>
      <w:kern w:val="0"/>
      <w:sz w:val="16"/>
      <w:szCs w:val="16"/>
    </w:rPr>
  </w:style>
  <w:style w:type="paragraph" w:customStyle="1" w:styleId="2110">
    <w:name w:val="样式 港珠澳正文 + 首行缩进:  2 字符 段前: 1 行 段后: 1 行"/>
    <w:basedOn w:val="afff2"/>
    <w:rsid w:val="009B4FEB"/>
    <w:pPr>
      <w:spacing w:beforeLines="0" w:afterLines="0"/>
    </w:pPr>
    <w:rPr>
      <w:rFonts w:cs="宋体"/>
      <w:szCs w:val="20"/>
    </w:rPr>
  </w:style>
  <w:style w:type="paragraph" w:customStyle="1" w:styleId="27">
    <w:name w:val="样式 标题 2 + 小三 非加粗"/>
    <w:basedOn w:val="2"/>
    <w:rsid w:val="009B4FEB"/>
    <w:pPr>
      <w:keepNext w:val="0"/>
      <w:keepLines w:val="0"/>
      <w:spacing w:beforeLines="50" w:before="260" w:afterLines="50" w:after="260" w:line="240" w:lineRule="atLeast"/>
      <w:ind w:firstLineChars="200" w:firstLine="200"/>
      <w:jc w:val="both"/>
    </w:pPr>
    <w:rPr>
      <w:rFonts w:ascii="Arial" w:eastAsia="黑体" w:hAnsi="Arial"/>
      <w:b w:val="0"/>
      <w:sz w:val="24"/>
      <w:szCs w:val="20"/>
    </w:rPr>
  </w:style>
  <w:style w:type="paragraph" w:customStyle="1" w:styleId="TOC1">
    <w:name w:val="TOC 标题1"/>
    <w:basedOn w:val="1"/>
    <w:next w:val="a"/>
    <w:uiPriority w:val="39"/>
    <w:rsid w:val="009B4FEB"/>
    <w:pPr>
      <w:spacing w:beforeLines="20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9B4FEB"/>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textAlignment w:val="top"/>
    </w:pPr>
    <w:rPr>
      <w:rFonts w:ascii="宋体" w:eastAsia="宋体" w:hAnsi="宋体" w:cs="宋体"/>
      <w:kern w:val="0"/>
      <w:sz w:val="16"/>
      <w:szCs w:val="16"/>
    </w:rPr>
  </w:style>
  <w:style w:type="paragraph" w:customStyle="1" w:styleId="xl33">
    <w:name w:val="xl33"/>
    <w:basedOn w:val="a"/>
    <w:rsid w:val="009B4FEB"/>
    <w:pPr>
      <w:pBdr>
        <w:top w:val="single" w:sz="4" w:space="0" w:color="auto"/>
        <w:left w:val="single" w:sz="4" w:space="0" w:color="auto"/>
        <w:bottom w:val="single" w:sz="4" w:space="0" w:color="auto"/>
      </w:pBdr>
      <w:spacing w:before="100" w:beforeAutospacing="1" w:after="100" w:afterAutospacing="1" w:line="240" w:lineRule="auto"/>
      <w:ind w:firstLine="0"/>
      <w:jc w:val="center"/>
      <w:textAlignment w:val="top"/>
    </w:pPr>
    <w:rPr>
      <w:rFonts w:eastAsia="宋体" w:cs="Times New Roman"/>
      <w:kern w:val="0"/>
      <w:sz w:val="16"/>
      <w:szCs w:val="16"/>
    </w:rPr>
  </w:style>
  <w:style w:type="paragraph" w:customStyle="1" w:styleId="CharChar1CharCharCharChar1">
    <w:name w:val="Char Char1 Char Char Char Char1"/>
    <w:basedOn w:val="a"/>
    <w:rsid w:val="009B4FEB"/>
    <w:pPr>
      <w:widowControl w:val="0"/>
      <w:spacing w:line="600" w:lineRule="exact"/>
      <w:ind w:firstLine="200"/>
    </w:pPr>
    <w:rPr>
      <w:rFonts w:ascii="宋体" w:eastAsia="宋体" w:hAnsi="宋体" w:cs="宋体"/>
      <w:color w:val="000000"/>
      <w:kern w:val="0"/>
    </w:rPr>
  </w:style>
  <w:style w:type="paragraph" w:customStyle="1" w:styleId="xl40">
    <w:name w:val="xl40"/>
    <w:basedOn w:val="a"/>
    <w:rsid w:val="009B4FEB"/>
    <w:pPr>
      <w:pBdr>
        <w:top w:val="single" w:sz="4" w:space="0" w:color="auto"/>
        <w:left w:val="single" w:sz="4" w:space="0" w:color="auto"/>
        <w:bottom w:val="single" w:sz="4" w:space="0" w:color="auto"/>
      </w:pBdr>
      <w:spacing w:before="100" w:beforeAutospacing="1" w:after="100" w:afterAutospacing="1" w:line="240" w:lineRule="auto"/>
      <w:ind w:firstLine="0"/>
      <w:jc w:val="left"/>
      <w:textAlignment w:val="top"/>
    </w:pPr>
    <w:rPr>
      <w:rFonts w:ascii="宋体" w:eastAsia="宋体" w:hAnsi="宋体" w:cs="宋体"/>
      <w:kern w:val="0"/>
      <w:sz w:val="16"/>
      <w:szCs w:val="16"/>
    </w:rPr>
  </w:style>
  <w:style w:type="paragraph" w:customStyle="1" w:styleId="150">
    <w:name w:val="图表1.5"/>
    <w:basedOn w:val="a"/>
    <w:next w:val="a"/>
    <w:rsid w:val="009B4FEB"/>
    <w:pPr>
      <w:widowControl w:val="0"/>
      <w:adjustRightInd w:val="0"/>
      <w:spacing w:beforeLines="30" w:afterLines="30" w:line="520" w:lineRule="exact"/>
      <w:ind w:firstLineChars="200" w:firstLine="200"/>
      <w:jc w:val="center"/>
    </w:pPr>
    <w:rPr>
      <w:rFonts w:eastAsia="宋体" w:cs="Times New Roman"/>
      <w:szCs w:val="24"/>
    </w:rPr>
  </w:style>
  <w:style w:type="paragraph" w:customStyle="1" w:styleId="CharChar1CharCharCharChar">
    <w:name w:val="Char Char1 Char Char Char Char"/>
    <w:basedOn w:val="a"/>
    <w:rsid w:val="009B4FEB"/>
    <w:pPr>
      <w:widowControl w:val="0"/>
      <w:spacing w:line="600" w:lineRule="exact"/>
      <w:ind w:firstLine="0"/>
    </w:pPr>
    <w:rPr>
      <w:rFonts w:eastAsia="宋体" w:cs="Times New Roman"/>
      <w:szCs w:val="24"/>
    </w:rPr>
  </w:style>
  <w:style w:type="paragraph" w:customStyle="1" w:styleId="xl39">
    <w:name w:val="xl39"/>
    <w:basedOn w:val="a"/>
    <w:rsid w:val="009B4FEB"/>
    <w:pPr>
      <w:pBdr>
        <w:top w:val="single" w:sz="4" w:space="0" w:color="auto"/>
        <w:bottom w:val="single" w:sz="4" w:space="0" w:color="auto"/>
        <w:right w:val="single" w:sz="4" w:space="0" w:color="auto"/>
      </w:pBdr>
      <w:spacing w:before="100" w:beforeAutospacing="1" w:after="100" w:afterAutospacing="1" w:line="240" w:lineRule="auto"/>
      <w:ind w:firstLine="0"/>
      <w:jc w:val="left"/>
      <w:textAlignment w:val="top"/>
    </w:pPr>
    <w:rPr>
      <w:rFonts w:ascii="宋体" w:eastAsia="宋体" w:hAnsi="宋体" w:cs="宋体"/>
      <w:kern w:val="0"/>
      <w:sz w:val="16"/>
      <w:szCs w:val="16"/>
    </w:rPr>
  </w:style>
  <w:style w:type="paragraph" w:customStyle="1" w:styleId="afff9">
    <w:name w:val="表格文字"/>
    <w:basedOn w:val="a"/>
    <w:rsid w:val="009B4FEB"/>
    <w:pPr>
      <w:widowControl w:val="0"/>
      <w:tabs>
        <w:tab w:val="left" w:pos="-2848"/>
      </w:tabs>
      <w:adjustRightInd w:val="0"/>
      <w:snapToGrid w:val="0"/>
      <w:spacing w:beforeLines="10" w:afterLines="10" w:line="300" w:lineRule="atLeast"/>
      <w:ind w:firstLineChars="200" w:firstLine="420"/>
      <w:jc w:val="center"/>
    </w:pPr>
    <w:rPr>
      <w:rFonts w:eastAsia="宋体" w:cs="Times New Roman"/>
      <w:position w:val="-10"/>
      <w:szCs w:val="20"/>
    </w:rPr>
  </w:style>
  <w:style w:type="paragraph" w:customStyle="1" w:styleId="afffa">
    <w:name w:val="正文小四"/>
    <w:basedOn w:val="a"/>
    <w:link w:val="CharChar0"/>
    <w:qFormat/>
    <w:rsid w:val="009B4FEB"/>
    <w:pPr>
      <w:widowControl w:val="0"/>
      <w:tabs>
        <w:tab w:val="left" w:pos="2460"/>
      </w:tabs>
      <w:spacing w:before="240"/>
      <w:ind w:firstLineChars="200" w:firstLine="560"/>
    </w:pPr>
    <w:rPr>
      <w:rFonts w:ascii="宋体" w:eastAsia="仿宋_GB2312" w:hAnsi="宋体" w:cs="宋体"/>
      <w:sz w:val="28"/>
      <w:szCs w:val="20"/>
    </w:rPr>
  </w:style>
  <w:style w:type="paragraph" w:customStyle="1" w:styleId="Char6">
    <w:name w:val="Char"/>
    <w:basedOn w:val="a"/>
    <w:next w:val="a"/>
    <w:rsid w:val="009B4FEB"/>
    <w:pPr>
      <w:widowControl w:val="0"/>
      <w:tabs>
        <w:tab w:val="left" w:pos="777"/>
      </w:tabs>
      <w:spacing w:beforeLines="50"/>
      <w:ind w:left="4420" w:hanging="748"/>
      <w:jc w:val="center"/>
    </w:pPr>
    <w:rPr>
      <w:rFonts w:eastAsia="宋体" w:cs="Times New Roman"/>
      <w:kern w:val="0"/>
      <w:szCs w:val="24"/>
    </w:rPr>
  </w:style>
  <w:style w:type="paragraph" w:customStyle="1" w:styleId="afffb">
    <w:name w:val="样式 正文小四"/>
    <w:basedOn w:val="a"/>
    <w:rsid w:val="009B4FEB"/>
    <w:pPr>
      <w:widowControl w:val="0"/>
      <w:ind w:firstLineChars="200" w:firstLine="480"/>
    </w:pPr>
    <w:rPr>
      <w:rFonts w:eastAsia="宋体" w:hAnsi="宋体" w:cs="宋体"/>
      <w:spacing w:val="-2"/>
      <w:szCs w:val="20"/>
    </w:rPr>
  </w:style>
  <w:style w:type="paragraph" w:customStyle="1" w:styleId="CharCharCharCharCharChar1Char">
    <w:name w:val="Char Char Char Char Char Char1 Char"/>
    <w:basedOn w:val="a"/>
    <w:rsid w:val="009B4FEB"/>
    <w:pPr>
      <w:widowControl w:val="0"/>
      <w:spacing w:line="540" w:lineRule="atLeast"/>
      <w:ind w:firstLineChars="200" w:firstLine="480"/>
      <w:jc w:val="left"/>
    </w:pPr>
    <w:rPr>
      <w:rFonts w:eastAsia="宋体" w:cs="Times New Roman"/>
      <w:szCs w:val="24"/>
    </w:rPr>
  </w:style>
  <w:style w:type="paragraph" w:customStyle="1" w:styleId="CharCharCharChar">
    <w:name w:val="Char Char Char Char"/>
    <w:basedOn w:val="a"/>
    <w:rsid w:val="009B4FEB"/>
    <w:pPr>
      <w:widowControl w:val="0"/>
      <w:ind w:firstLineChars="200" w:firstLine="200"/>
    </w:pPr>
    <w:rPr>
      <w:rFonts w:eastAsia="宋体" w:cs="Times New Roman"/>
      <w:kern w:val="0"/>
      <w:szCs w:val="20"/>
    </w:rPr>
  </w:style>
  <w:style w:type="paragraph" w:customStyle="1" w:styleId="Default">
    <w:name w:val="Default"/>
    <w:rsid w:val="009B4FEB"/>
    <w:pPr>
      <w:widowControl w:val="0"/>
      <w:autoSpaceDE w:val="0"/>
      <w:autoSpaceDN w:val="0"/>
    </w:pPr>
    <w:rPr>
      <w:rFonts w:ascii="宋体" w:eastAsia="宋体" w:hAnsi="宋体" w:cs="Times New Roman" w:hint="eastAsia"/>
      <w:color w:val="000000"/>
      <w:kern w:val="0"/>
      <w:sz w:val="24"/>
    </w:rPr>
  </w:style>
  <w:style w:type="paragraph" w:customStyle="1" w:styleId="xl22">
    <w:name w:val="xl22"/>
    <w:basedOn w:val="a"/>
    <w:rsid w:val="009B4FEB"/>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textAlignment w:val="center"/>
    </w:pPr>
    <w:rPr>
      <w:rFonts w:ascii="宋体" w:eastAsia="宋体" w:hAnsi="宋体" w:cs="宋体"/>
      <w:b/>
      <w:bCs/>
      <w:color w:val="000000"/>
      <w:kern w:val="0"/>
      <w:sz w:val="18"/>
      <w:szCs w:val="18"/>
    </w:rPr>
  </w:style>
  <w:style w:type="paragraph" w:customStyle="1" w:styleId="xl24">
    <w:name w:val="xl24"/>
    <w:basedOn w:val="a"/>
    <w:rsid w:val="009B4FEB"/>
    <w:pPr>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top"/>
    </w:pPr>
    <w:rPr>
      <w:rFonts w:ascii="宋体" w:eastAsia="宋体" w:hAnsi="宋体" w:cs="宋体"/>
      <w:kern w:val="0"/>
      <w:sz w:val="16"/>
      <w:szCs w:val="16"/>
    </w:rPr>
  </w:style>
  <w:style w:type="paragraph" w:customStyle="1" w:styleId="1c">
    <w:name w:val="样式1"/>
    <w:basedOn w:val="3"/>
    <w:rsid w:val="009B4FEB"/>
    <w:pPr>
      <w:widowControl w:val="0"/>
      <w:adjustRightInd w:val="0"/>
      <w:snapToGrid w:val="0"/>
      <w:textAlignment w:val="baseline"/>
    </w:pPr>
    <w:rPr>
      <w:rFonts w:eastAsia="楷体_GB2312" w:cs="Times New Roman"/>
      <w:sz w:val="28"/>
    </w:rPr>
  </w:style>
  <w:style w:type="paragraph" w:customStyle="1" w:styleId="font5">
    <w:name w:val="font5"/>
    <w:basedOn w:val="a"/>
    <w:rsid w:val="000C464E"/>
    <w:pPr>
      <w:spacing w:afterLines="50" w:after="50" w:line="240" w:lineRule="auto"/>
      <w:ind w:firstLine="0"/>
      <w:jc w:val="left"/>
    </w:pPr>
    <w:rPr>
      <w:rFonts w:ascii="Times New Roman" w:eastAsia="黑体" w:hAnsi="Times New Roman" w:cs="Times New Roman" w:hint="eastAsia"/>
      <w:kern w:val="0"/>
      <w:szCs w:val="18"/>
    </w:rPr>
  </w:style>
  <w:style w:type="paragraph" w:customStyle="1" w:styleId="110">
    <w:name w:val="样式 标题 1 + 段后: 1 行"/>
    <w:basedOn w:val="1"/>
    <w:rsid w:val="009B4FEB"/>
    <w:pPr>
      <w:widowControl w:val="0"/>
      <w:adjustRightInd w:val="0"/>
      <w:snapToGrid w:val="0"/>
      <w:spacing w:before="120" w:line="360" w:lineRule="auto"/>
      <w:jc w:val="both"/>
      <w:textAlignment w:val="baseline"/>
    </w:pPr>
    <w:rPr>
      <w:rFonts w:ascii="黑体" w:eastAsia="黑体" w:cs="宋体"/>
      <w:sz w:val="36"/>
      <w:szCs w:val="30"/>
    </w:rPr>
  </w:style>
  <w:style w:type="paragraph" w:customStyle="1" w:styleId="afffc">
    <w:name w:val="港珠澳插图"/>
    <w:basedOn w:val="a"/>
    <w:rsid w:val="009B4FEB"/>
    <w:pPr>
      <w:widowControl w:val="0"/>
      <w:adjustRightInd w:val="0"/>
      <w:snapToGrid w:val="0"/>
      <w:spacing w:before="60" w:line="240" w:lineRule="auto"/>
      <w:ind w:firstLine="0"/>
      <w:jc w:val="center"/>
    </w:pPr>
    <w:rPr>
      <w:rFonts w:eastAsia="宋体" w:cs="宋体"/>
      <w:szCs w:val="20"/>
    </w:rPr>
  </w:style>
  <w:style w:type="paragraph" w:customStyle="1" w:styleId="xl55">
    <w:name w:val="xl55"/>
    <w:basedOn w:val="a"/>
    <w:rsid w:val="009B4FEB"/>
    <w:pPr>
      <w:pBdr>
        <w:left w:val="single" w:sz="8" w:space="0" w:color="auto"/>
        <w:right w:val="single" w:sz="4" w:space="0" w:color="auto"/>
      </w:pBdr>
      <w:spacing w:before="100" w:beforeAutospacing="1" w:after="100" w:afterAutospacing="1" w:line="240" w:lineRule="auto"/>
      <w:ind w:firstLine="0"/>
      <w:jc w:val="center"/>
    </w:pPr>
    <w:rPr>
      <w:rFonts w:ascii="宋体" w:eastAsia="宋体" w:hAnsi="宋体" w:cs="宋体"/>
      <w:kern w:val="0"/>
      <w:sz w:val="16"/>
      <w:szCs w:val="16"/>
    </w:rPr>
  </w:style>
  <w:style w:type="paragraph" w:customStyle="1" w:styleId="afffd">
    <w:name w:val="表文字"/>
    <w:basedOn w:val="a"/>
    <w:rsid w:val="009B4FEB"/>
    <w:pPr>
      <w:spacing w:line="240" w:lineRule="auto"/>
      <w:ind w:firstLine="0"/>
      <w:jc w:val="center"/>
    </w:pPr>
    <w:rPr>
      <w:rFonts w:eastAsia="宋体" w:cs="宋体"/>
      <w:kern w:val="0"/>
    </w:rPr>
  </w:style>
  <w:style w:type="paragraph" w:customStyle="1" w:styleId="1d">
    <w:name w:val="目录1"/>
    <w:basedOn w:val="aff"/>
    <w:rsid w:val="009B4FEB"/>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
    <w:name w:val="Char Char1"/>
    <w:basedOn w:val="a"/>
    <w:rsid w:val="009B4FEB"/>
    <w:pPr>
      <w:widowControl w:val="0"/>
      <w:spacing w:line="600" w:lineRule="exact"/>
      <w:ind w:firstLineChars="225" w:firstLine="200"/>
    </w:pPr>
    <w:rPr>
      <w:rFonts w:ascii="宋体" w:eastAsia="宋体" w:hAnsi="宋体" w:cs="宋体"/>
      <w:szCs w:val="24"/>
    </w:rPr>
  </w:style>
  <w:style w:type="paragraph" w:customStyle="1" w:styleId="xl28">
    <w:name w:val="xl28"/>
    <w:basedOn w:val="a"/>
    <w:rsid w:val="009B4FEB"/>
    <w:pPr>
      <w:spacing w:before="100" w:beforeAutospacing="1" w:after="100" w:afterAutospacing="1" w:line="240" w:lineRule="auto"/>
      <w:ind w:firstLine="0"/>
      <w:jc w:val="left"/>
    </w:pPr>
    <w:rPr>
      <w:rFonts w:ascii="宋体" w:eastAsia="宋体" w:hAnsi="宋体" w:cs="宋体"/>
      <w:kern w:val="0"/>
      <w:sz w:val="16"/>
      <w:szCs w:val="16"/>
    </w:rPr>
  </w:style>
  <w:style w:type="paragraph" w:customStyle="1" w:styleId="Char11">
    <w:name w:val="Char1"/>
    <w:basedOn w:val="a"/>
    <w:rsid w:val="009B4FEB"/>
    <w:pPr>
      <w:widowControl w:val="0"/>
      <w:spacing w:line="240" w:lineRule="auto"/>
      <w:ind w:firstLine="0"/>
    </w:pPr>
    <w:rPr>
      <w:rFonts w:eastAsia="宋体" w:cs="Times New Roman"/>
      <w:szCs w:val="20"/>
    </w:rPr>
  </w:style>
  <w:style w:type="paragraph" w:customStyle="1" w:styleId="afffe">
    <w:name w:val="川岛插图"/>
    <w:basedOn w:val="2110"/>
    <w:rsid w:val="009B4FEB"/>
    <w:pPr>
      <w:ind w:firstLine="480"/>
      <w:jc w:val="center"/>
    </w:pPr>
    <w:rPr>
      <w:rFonts w:cs="Times New Roman"/>
    </w:rPr>
  </w:style>
  <w:style w:type="paragraph" w:customStyle="1" w:styleId="xl52">
    <w:name w:val="xl52"/>
    <w:basedOn w:val="a"/>
    <w:rsid w:val="009B4FEB"/>
    <w:pPr>
      <w:pBdr>
        <w:left w:val="single" w:sz="8" w:space="0" w:color="auto"/>
        <w:right w:val="single" w:sz="4" w:space="0" w:color="auto"/>
      </w:pBdr>
      <w:spacing w:before="100" w:beforeAutospacing="1" w:after="100" w:afterAutospacing="1" w:line="240" w:lineRule="auto"/>
      <w:ind w:firstLine="0"/>
      <w:jc w:val="center"/>
      <w:textAlignment w:val="top"/>
    </w:pPr>
    <w:rPr>
      <w:rFonts w:eastAsia="宋体" w:cs="Times New Roman"/>
      <w:kern w:val="0"/>
      <w:sz w:val="16"/>
      <w:szCs w:val="16"/>
    </w:rPr>
  </w:style>
  <w:style w:type="paragraph" w:customStyle="1" w:styleId="p0">
    <w:name w:val="p0"/>
    <w:basedOn w:val="a"/>
    <w:rsid w:val="009B4FEB"/>
    <w:pPr>
      <w:spacing w:before="156" w:after="156"/>
      <w:ind w:firstLine="420"/>
    </w:pPr>
    <w:rPr>
      <w:rFonts w:eastAsia="宋体" w:cs="Times New Roman"/>
      <w:kern w:val="0"/>
      <w:szCs w:val="24"/>
    </w:rPr>
  </w:style>
  <w:style w:type="paragraph" w:customStyle="1" w:styleId="CharCharCharCharCharCharChar1">
    <w:name w:val="Char Char Char Char Char Char Char1"/>
    <w:basedOn w:val="a"/>
    <w:rsid w:val="009B4FEB"/>
    <w:pPr>
      <w:widowControl w:val="0"/>
      <w:spacing w:line="240" w:lineRule="auto"/>
      <w:ind w:firstLine="0"/>
    </w:pPr>
    <w:rPr>
      <w:rFonts w:eastAsia="宋体" w:cs="Times New Roman"/>
      <w:szCs w:val="24"/>
    </w:rPr>
  </w:style>
  <w:style w:type="paragraph" w:customStyle="1" w:styleId="310">
    <w:name w:val="标题 31"/>
    <w:basedOn w:val="a"/>
    <w:next w:val="a"/>
    <w:rsid w:val="009B4FEB"/>
    <w:pPr>
      <w:keepNext/>
      <w:keepLines/>
      <w:widowControl w:val="0"/>
      <w:adjustRightInd w:val="0"/>
      <w:snapToGrid w:val="0"/>
      <w:spacing w:beforeLines="50" w:afterLines="50"/>
      <w:ind w:firstLine="0"/>
      <w:jc w:val="left"/>
      <w:outlineLvl w:val="2"/>
    </w:pPr>
    <w:rPr>
      <w:rFonts w:ascii="宋体" w:eastAsia="宋体" w:hAnsi="宋体" w:cs="Times New Roman"/>
      <w:sz w:val="28"/>
      <w:szCs w:val="32"/>
    </w:rPr>
  </w:style>
  <w:style w:type="paragraph" w:customStyle="1" w:styleId="xl31">
    <w:name w:val="xl31"/>
    <w:basedOn w:val="a"/>
    <w:rsid w:val="009B4FEB"/>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宋体" w:eastAsia="宋体" w:hAnsi="宋体" w:cs="宋体"/>
      <w:kern w:val="0"/>
      <w:sz w:val="16"/>
      <w:szCs w:val="16"/>
    </w:rPr>
  </w:style>
  <w:style w:type="paragraph" w:customStyle="1" w:styleId="xl35">
    <w:name w:val="xl35"/>
    <w:basedOn w:val="a"/>
    <w:rsid w:val="009B4FEB"/>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right"/>
      <w:textAlignment w:val="bottom"/>
    </w:pPr>
    <w:rPr>
      <w:rFonts w:ascii="宋体" w:eastAsia="宋体" w:hAnsi="宋体" w:cs="宋体"/>
      <w:kern w:val="0"/>
      <w:sz w:val="16"/>
      <w:szCs w:val="16"/>
    </w:rPr>
  </w:style>
  <w:style w:type="paragraph" w:customStyle="1" w:styleId="xl32">
    <w:name w:val="xl32"/>
    <w:basedOn w:val="a"/>
    <w:rsid w:val="009B4FEB"/>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right"/>
      <w:textAlignment w:val="bottom"/>
    </w:pPr>
    <w:rPr>
      <w:rFonts w:eastAsia="宋体" w:cs="Times New Roman"/>
      <w:kern w:val="0"/>
      <w:sz w:val="16"/>
      <w:szCs w:val="16"/>
    </w:rPr>
  </w:style>
  <w:style w:type="paragraph" w:customStyle="1" w:styleId="xl25">
    <w:name w:val="xl25"/>
    <w:basedOn w:val="a"/>
    <w:rsid w:val="009B4FEB"/>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top"/>
    </w:pPr>
    <w:rPr>
      <w:rFonts w:eastAsia="宋体" w:cs="Times New Roman"/>
      <w:kern w:val="0"/>
      <w:sz w:val="16"/>
      <w:szCs w:val="16"/>
    </w:rPr>
  </w:style>
  <w:style w:type="paragraph" w:styleId="affff">
    <w:name w:val="Revision"/>
    <w:link w:val="affff0"/>
    <w:hidden/>
    <w:uiPriority w:val="99"/>
    <w:rsid w:val="009B4FEB"/>
    <w:rPr>
      <w:rFonts w:ascii="Times New Roman" w:hAnsi="Times New Roman"/>
      <w:sz w:val="24"/>
    </w:rPr>
  </w:style>
  <w:style w:type="paragraph" w:customStyle="1" w:styleId="xl26">
    <w:name w:val="xl26"/>
    <w:basedOn w:val="a"/>
    <w:rsid w:val="009B4FEB"/>
    <w:pPr>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0"/>
      <w:jc w:val="center"/>
      <w:textAlignment w:val="top"/>
    </w:pPr>
    <w:rPr>
      <w:rFonts w:eastAsia="宋体" w:cs="Times New Roman"/>
      <w:kern w:val="0"/>
      <w:sz w:val="16"/>
      <w:szCs w:val="16"/>
    </w:rPr>
  </w:style>
  <w:style w:type="paragraph" w:customStyle="1" w:styleId="xl49">
    <w:name w:val="xl49"/>
    <w:basedOn w:val="a"/>
    <w:rsid w:val="009B4FEB"/>
    <w:pPr>
      <w:pBdr>
        <w:top w:val="single" w:sz="4" w:space="0" w:color="auto"/>
        <w:left w:val="single" w:sz="4" w:space="0" w:color="auto"/>
        <w:right w:val="single" w:sz="4" w:space="0" w:color="auto"/>
      </w:pBdr>
      <w:spacing w:before="100" w:beforeAutospacing="1" w:after="100" w:afterAutospacing="1" w:line="240" w:lineRule="auto"/>
      <w:ind w:firstLine="0"/>
      <w:jc w:val="center"/>
    </w:pPr>
    <w:rPr>
      <w:rFonts w:ascii="宋体" w:eastAsia="宋体" w:hAnsi="宋体" w:cs="宋体"/>
      <w:kern w:val="0"/>
      <w:sz w:val="16"/>
      <w:szCs w:val="16"/>
    </w:rPr>
  </w:style>
  <w:style w:type="paragraph" w:customStyle="1" w:styleId="1e">
    <w:name w:val="列出段落1"/>
    <w:basedOn w:val="a"/>
    <w:rsid w:val="009B4FEB"/>
    <w:pPr>
      <w:widowControl w:val="0"/>
      <w:spacing w:beforeLines="50" w:afterLines="50"/>
      <w:ind w:left="720" w:firstLineChars="200" w:firstLine="420"/>
    </w:pPr>
    <w:rPr>
      <w:rFonts w:eastAsia="宋体" w:cs="Times New Roman"/>
      <w:szCs w:val="20"/>
    </w:rPr>
  </w:style>
  <w:style w:type="paragraph" w:customStyle="1" w:styleId="230">
    <w:name w:val="标题 23"/>
    <w:basedOn w:val="220"/>
    <w:next w:val="a"/>
    <w:rsid w:val="009B4FEB"/>
    <w:pPr>
      <w:spacing w:before="156" w:after="156"/>
    </w:pPr>
  </w:style>
  <w:style w:type="paragraph" w:customStyle="1" w:styleId="220">
    <w:name w:val="标题 22"/>
    <w:basedOn w:val="a"/>
    <w:next w:val="a"/>
    <w:rsid w:val="009B4FEB"/>
    <w:pPr>
      <w:keepNext/>
      <w:keepLines/>
      <w:widowControl w:val="0"/>
      <w:adjustRightInd w:val="0"/>
      <w:snapToGrid w:val="0"/>
      <w:spacing w:beforeLines="50" w:afterLines="50"/>
      <w:ind w:firstLine="0"/>
      <w:outlineLvl w:val="1"/>
    </w:pPr>
    <w:rPr>
      <w:rFonts w:eastAsia="黑体" w:cs="Times New Roman"/>
      <w:bCs/>
      <w:sz w:val="30"/>
      <w:szCs w:val="32"/>
    </w:rPr>
  </w:style>
  <w:style w:type="paragraph" w:customStyle="1" w:styleId="xl36">
    <w:name w:val="xl36"/>
    <w:basedOn w:val="a"/>
    <w:rsid w:val="009B4FEB"/>
    <w:pPr>
      <w:pBdr>
        <w:top w:val="single" w:sz="4" w:space="0" w:color="auto"/>
        <w:left w:val="single" w:sz="4" w:space="0" w:color="auto"/>
        <w:bottom w:val="single" w:sz="4" w:space="0" w:color="auto"/>
      </w:pBdr>
      <w:spacing w:before="100" w:beforeAutospacing="1" w:after="100" w:afterAutospacing="1" w:line="240" w:lineRule="auto"/>
      <w:ind w:firstLine="0"/>
      <w:jc w:val="right"/>
      <w:textAlignment w:val="bottom"/>
    </w:pPr>
    <w:rPr>
      <w:rFonts w:eastAsia="宋体" w:cs="Times New Roman"/>
      <w:kern w:val="0"/>
      <w:sz w:val="16"/>
      <w:szCs w:val="16"/>
    </w:rPr>
  </w:style>
  <w:style w:type="paragraph" w:customStyle="1" w:styleId="xl23">
    <w:name w:val="xl23"/>
    <w:basedOn w:val="a"/>
    <w:rsid w:val="009B4FEB"/>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textAlignment w:val="center"/>
    </w:pPr>
    <w:rPr>
      <w:rFonts w:ascii="宋体" w:eastAsia="宋体" w:hAnsi="宋体" w:cs="宋体"/>
      <w:color w:val="000000"/>
      <w:kern w:val="0"/>
      <w:sz w:val="18"/>
      <w:szCs w:val="18"/>
    </w:rPr>
  </w:style>
  <w:style w:type="paragraph" w:customStyle="1" w:styleId="xl30">
    <w:name w:val="xl30"/>
    <w:basedOn w:val="a"/>
    <w:rsid w:val="009B4FEB"/>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right"/>
      <w:textAlignment w:val="bottom"/>
    </w:pPr>
    <w:rPr>
      <w:rFonts w:eastAsia="宋体" w:cs="Times New Roman"/>
      <w:kern w:val="0"/>
      <w:sz w:val="16"/>
      <w:szCs w:val="16"/>
    </w:rPr>
  </w:style>
  <w:style w:type="paragraph" w:customStyle="1" w:styleId="01">
    <w:name w:val="01图表"/>
    <w:basedOn w:val="a"/>
    <w:link w:val="01CharChar"/>
    <w:rsid w:val="009B4FEB"/>
    <w:pPr>
      <w:spacing w:beforeLines="50" w:afterLines="50" w:line="240" w:lineRule="auto"/>
      <w:ind w:firstLine="0"/>
      <w:jc w:val="center"/>
    </w:pPr>
    <w:rPr>
      <w:rFonts w:eastAsia="宋体" w:cs="Times New Roman"/>
      <w:color w:val="000000"/>
      <w:szCs w:val="24"/>
    </w:rPr>
  </w:style>
  <w:style w:type="paragraph" w:customStyle="1" w:styleId="font6">
    <w:name w:val="font6"/>
    <w:basedOn w:val="a"/>
    <w:rsid w:val="009B4FEB"/>
    <w:pPr>
      <w:spacing w:before="100" w:beforeAutospacing="1" w:after="100" w:afterAutospacing="1" w:line="240" w:lineRule="auto"/>
      <w:ind w:firstLine="0"/>
      <w:jc w:val="left"/>
    </w:pPr>
    <w:rPr>
      <w:rFonts w:ascii="宋体" w:eastAsia="宋体" w:hAnsi="宋体" w:cs="宋体"/>
      <w:kern w:val="0"/>
      <w:sz w:val="16"/>
      <w:szCs w:val="16"/>
    </w:rPr>
  </w:style>
  <w:style w:type="paragraph" w:customStyle="1" w:styleId="xl48">
    <w:name w:val="xl48"/>
    <w:basedOn w:val="a"/>
    <w:rsid w:val="009B4FEB"/>
    <w:pPr>
      <w:pBdr>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宋体" w:eastAsia="宋体" w:hAnsi="宋体" w:cs="宋体"/>
      <w:kern w:val="0"/>
      <w:sz w:val="16"/>
      <w:szCs w:val="16"/>
    </w:rPr>
  </w:style>
  <w:style w:type="paragraph" w:customStyle="1" w:styleId="xl59">
    <w:name w:val="xl59"/>
    <w:basedOn w:val="a"/>
    <w:rsid w:val="009B4FEB"/>
    <w:pPr>
      <w:pBdr>
        <w:top w:val="single" w:sz="4" w:space="0" w:color="auto"/>
        <w:bottom w:val="single" w:sz="4" w:space="0" w:color="auto"/>
      </w:pBdr>
      <w:spacing w:before="100" w:beforeAutospacing="1" w:after="100" w:afterAutospacing="1" w:line="240" w:lineRule="auto"/>
      <w:ind w:firstLine="0"/>
      <w:jc w:val="center"/>
      <w:textAlignment w:val="top"/>
    </w:pPr>
    <w:rPr>
      <w:rFonts w:ascii="宋体" w:eastAsia="宋体" w:hAnsi="宋体" w:cs="宋体"/>
      <w:kern w:val="0"/>
      <w:sz w:val="16"/>
      <w:szCs w:val="16"/>
    </w:rPr>
  </w:style>
  <w:style w:type="paragraph" w:customStyle="1" w:styleId="xl37">
    <w:name w:val="xl37"/>
    <w:basedOn w:val="a"/>
    <w:rsid w:val="009B4FEB"/>
    <w:pPr>
      <w:pBdr>
        <w:top w:val="single" w:sz="4" w:space="0" w:color="auto"/>
        <w:left w:val="single" w:sz="8" w:space="0" w:color="auto"/>
        <w:bottom w:val="single" w:sz="4" w:space="0" w:color="auto"/>
      </w:pBdr>
      <w:spacing w:before="100" w:beforeAutospacing="1" w:after="100" w:afterAutospacing="1" w:line="240" w:lineRule="auto"/>
      <w:ind w:firstLine="0"/>
      <w:jc w:val="left"/>
      <w:textAlignment w:val="top"/>
    </w:pPr>
    <w:rPr>
      <w:rFonts w:ascii="宋体" w:eastAsia="宋体" w:hAnsi="宋体" w:cs="宋体"/>
      <w:kern w:val="0"/>
      <w:sz w:val="16"/>
      <w:szCs w:val="16"/>
    </w:rPr>
  </w:style>
  <w:style w:type="paragraph" w:customStyle="1" w:styleId="xl42">
    <w:name w:val="xl42"/>
    <w:basedOn w:val="a"/>
    <w:rsid w:val="009B4FEB"/>
    <w:pPr>
      <w:pBdr>
        <w:top w:val="single" w:sz="4" w:space="0" w:color="auto"/>
        <w:bottom w:val="single" w:sz="4" w:space="0" w:color="auto"/>
        <w:right w:val="single" w:sz="4" w:space="0" w:color="auto"/>
      </w:pBdr>
      <w:spacing w:before="100" w:beforeAutospacing="1" w:after="100" w:afterAutospacing="1" w:line="240" w:lineRule="auto"/>
      <w:ind w:firstLine="0"/>
      <w:jc w:val="center"/>
      <w:textAlignment w:val="top"/>
    </w:pPr>
    <w:rPr>
      <w:rFonts w:ascii="宋体" w:eastAsia="宋体" w:hAnsi="宋体" w:cs="宋体"/>
      <w:kern w:val="0"/>
      <w:sz w:val="16"/>
      <w:szCs w:val="16"/>
    </w:rPr>
  </w:style>
  <w:style w:type="paragraph" w:customStyle="1" w:styleId="affff1">
    <w:name w:val="表头文字"/>
    <w:basedOn w:val="a"/>
    <w:rsid w:val="009B4FEB"/>
    <w:pPr>
      <w:spacing w:line="240" w:lineRule="auto"/>
      <w:ind w:firstLine="0"/>
      <w:jc w:val="center"/>
    </w:pPr>
    <w:rPr>
      <w:rFonts w:ascii="宋体" w:eastAsia="宋体" w:hAnsi="宋体" w:cs="宋体"/>
      <w:b/>
      <w:kern w:val="0"/>
    </w:rPr>
  </w:style>
  <w:style w:type="paragraph" w:customStyle="1" w:styleId="affff2">
    <w:name w:val="表格题注"/>
    <w:basedOn w:val="a"/>
    <w:link w:val="Char7"/>
    <w:rsid w:val="009B4FEB"/>
    <w:pPr>
      <w:keepNext/>
      <w:keepLines/>
      <w:widowControl w:val="0"/>
      <w:tabs>
        <w:tab w:val="left" w:pos="480"/>
      </w:tabs>
      <w:topLinePunct/>
      <w:autoSpaceDE w:val="0"/>
      <w:autoSpaceDN w:val="0"/>
      <w:adjustRightInd w:val="0"/>
      <w:snapToGrid w:val="0"/>
      <w:ind w:firstLine="200"/>
      <w:jc w:val="center"/>
      <w:outlineLvl w:val="8"/>
    </w:pPr>
    <w:rPr>
      <w:rFonts w:eastAsia="仿宋_GB2312" w:cs="Times New Roman"/>
      <w:sz w:val="28"/>
      <w:szCs w:val="24"/>
    </w:rPr>
  </w:style>
  <w:style w:type="paragraph" w:customStyle="1" w:styleId="p15">
    <w:name w:val="p15"/>
    <w:basedOn w:val="a"/>
    <w:rsid w:val="009B4FEB"/>
    <w:pPr>
      <w:ind w:firstLine="420"/>
    </w:pPr>
    <w:rPr>
      <w:rFonts w:eastAsia="宋体" w:cs="Times New Roman"/>
      <w:kern w:val="0"/>
      <w:szCs w:val="24"/>
    </w:rPr>
  </w:style>
  <w:style w:type="table" w:customStyle="1" w:styleId="affff3">
    <w:name w:val="刘沙表"/>
    <w:basedOn w:val="a1"/>
    <w:rsid w:val="009B4FEB"/>
    <w:pPr>
      <w:spacing w:line="240" w:lineRule="atLeast"/>
    </w:pPr>
    <w:rPr>
      <w:rFonts w:ascii="Times New Roman" w:eastAsia="宋体" w:hAnsi="Times New Roman" w:cs="Times New Roman"/>
      <w:kern w:val="0"/>
      <w:sz w:val="18"/>
      <w:szCs w:val="20"/>
    </w:rPr>
    <w:tblPr/>
  </w:style>
  <w:style w:type="character" w:customStyle="1" w:styleId="Char12">
    <w:name w:val="页脚 Char1"/>
    <w:rsid w:val="009B4FEB"/>
    <w:rPr>
      <w:rFonts w:eastAsia="宋体"/>
      <w:kern w:val="2"/>
      <w:sz w:val="18"/>
      <w:szCs w:val="18"/>
      <w:lang w:val="en-US" w:eastAsia="zh-CN" w:bidi="ar-SA"/>
    </w:rPr>
  </w:style>
  <w:style w:type="character" w:customStyle="1" w:styleId="Char5">
    <w:name w:val="表格 Char"/>
    <w:link w:val="afff7"/>
    <w:rsid w:val="009B4FEB"/>
    <w:rPr>
      <w:rFonts w:ascii="Times New Roman" w:eastAsia="宋体" w:hAnsi="Times New Roman" w:cs="Times New Roman"/>
      <w:kern w:val="0"/>
      <w:sz w:val="18"/>
      <w:szCs w:val="18"/>
    </w:rPr>
  </w:style>
  <w:style w:type="paragraph" w:customStyle="1" w:styleId="1f">
    <w:name w:val="修订1"/>
    <w:hidden/>
    <w:uiPriority w:val="99"/>
    <w:rsid w:val="009B4FEB"/>
    <w:rPr>
      <w:sz w:val="24"/>
    </w:rPr>
  </w:style>
  <w:style w:type="paragraph" w:customStyle="1" w:styleId="affff4">
    <w:name w:val="表头"/>
    <w:basedOn w:val="Affb"/>
    <w:link w:val="CharChar2"/>
    <w:qFormat/>
    <w:rsid w:val="000C464E"/>
    <w:pPr>
      <w:spacing w:beforeLines="50" w:before="50"/>
      <w:jc w:val="left"/>
    </w:pPr>
    <w:rPr>
      <w:rFonts w:ascii="Times New Roman" w:eastAsia="黑体" w:hAnsi="Times New Roman"/>
      <w:sz w:val="24"/>
    </w:rPr>
  </w:style>
  <w:style w:type="table" w:customStyle="1" w:styleId="1f0">
    <w:name w:val="网格型1"/>
    <w:basedOn w:val="a1"/>
    <w:rsid w:val="009B4FE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f1">
    <w:name w:val="专业型1"/>
    <w:basedOn w:val="a1"/>
    <w:rsid w:val="009B4FEB"/>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9B4FEB"/>
    <w:pPr>
      <w:spacing w:line="240" w:lineRule="atLeast"/>
    </w:pPr>
    <w:rPr>
      <w:rFonts w:ascii="Times New Roman" w:eastAsia="宋体" w:hAnsi="Times New Roman" w:cs="Times New Roman"/>
      <w:kern w:val="0"/>
      <w:sz w:val="18"/>
      <w:szCs w:val="20"/>
    </w:rPr>
    <w:tblPr/>
  </w:style>
  <w:style w:type="paragraph" w:styleId="TOC">
    <w:name w:val="TOC Heading"/>
    <w:basedOn w:val="1"/>
    <w:next w:val="a"/>
    <w:uiPriority w:val="39"/>
    <w:unhideWhenUsed/>
    <w:rsid w:val="009B4FEB"/>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numbering" w:customStyle="1" w:styleId="1f3">
    <w:name w:val="无列表1"/>
    <w:next w:val="a2"/>
    <w:uiPriority w:val="99"/>
    <w:unhideWhenUsed/>
    <w:rsid w:val="009B4FEB"/>
  </w:style>
  <w:style w:type="numbering" w:customStyle="1" w:styleId="111">
    <w:name w:val="无列表11"/>
    <w:next w:val="a2"/>
    <w:uiPriority w:val="99"/>
    <w:unhideWhenUsed/>
    <w:rsid w:val="009B4FEB"/>
  </w:style>
  <w:style w:type="paragraph" w:styleId="affff5">
    <w:name w:val="No Spacing"/>
    <w:link w:val="affff6"/>
    <w:uiPriority w:val="1"/>
    <w:qFormat/>
    <w:rsid w:val="009B4FEB"/>
    <w:pPr>
      <w:widowControl w:val="0"/>
    </w:pPr>
    <w:rPr>
      <w:rFonts w:ascii="Times New Roman" w:eastAsia="宋体" w:hAnsi="Times New Roman" w:cs="Times New Roman"/>
      <w:sz w:val="24"/>
      <w:szCs w:val="24"/>
    </w:rPr>
  </w:style>
  <w:style w:type="table" w:customStyle="1" w:styleId="28">
    <w:name w:val="网格型2"/>
    <w:basedOn w:val="a1"/>
    <w:next w:val="aff7"/>
    <w:rsid w:val="009B4FEB"/>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9"/>
    <w:next w:val="a"/>
    <w:uiPriority w:val="99"/>
    <w:qFormat/>
    <w:rsid w:val="009B4FEB"/>
    <w:pPr>
      <w:spacing w:before="100" w:after="100"/>
    </w:pPr>
    <w:rPr>
      <w:rFonts w:ascii="Calibri" w:hAnsi="Calibri"/>
      <w:i/>
      <w:iCs/>
      <w:color w:val="404040"/>
    </w:rPr>
  </w:style>
  <w:style w:type="table" w:customStyle="1" w:styleId="29">
    <w:name w:val="专业型2"/>
    <w:basedOn w:val="a1"/>
    <w:next w:val="aff8"/>
    <w:rsid w:val="009B4FEB"/>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9B4FEB"/>
    <w:pPr>
      <w:spacing w:line="240" w:lineRule="atLeast"/>
    </w:pPr>
    <w:rPr>
      <w:rFonts w:ascii="Times New Roman" w:eastAsia="宋体" w:hAnsi="Times New Roman" w:cs="Times New Roman"/>
      <w:kern w:val="0"/>
      <w:sz w:val="18"/>
      <w:szCs w:val="20"/>
    </w:rPr>
    <w:tblPr/>
  </w:style>
  <w:style w:type="paragraph" w:customStyle="1" w:styleId="ZR">
    <w:name w:val="表格(ZR)"/>
    <w:basedOn w:val="a"/>
    <w:link w:val="ZRChar"/>
    <w:qFormat/>
    <w:rsid w:val="009B4FEB"/>
    <w:pPr>
      <w:widowControl w:val="0"/>
      <w:adjustRightInd w:val="0"/>
      <w:spacing w:line="240" w:lineRule="auto"/>
      <w:ind w:firstLine="0"/>
      <w:jc w:val="center"/>
    </w:pPr>
    <w:rPr>
      <w:rFonts w:ascii="仿宋_GB2312" w:eastAsia="宋体" w:hAnsi="宋体" w:cs="Times New Roman"/>
    </w:rPr>
  </w:style>
  <w:style w:type="character" w:customStyle="1" w:styleId="ZRChar">
    <w:name w:val="表格(ZR) Char"/>
    <w:link w:val="ZR"/>
    <w:rsid w:val="009B4FEB"/>
    <w:rPr>
      <w:rFonts w:ascii="仿宋_GB2312" w:eastAsia="宋体" w:hAnsi="宋体" w:cs="Times New Roman"/>
      <w:szCs w:val="21"/>
    </w:rPr>
  </w:style>
  <w:style w:type="paragraph" w:customStyle="1" w:styleId="affff7">
    <w:name w:val="中标正文"/>
    <w:basedOn w:val="a"/>
    <w:link w:val="Char8"/>
    <w:autoRedefine/>
    <w:rsid w:val="009B4FEB"/>
    <w:pPr>
      <w:widowControl w:val="0"/>
      <w:snapToGrid w:val="0"/>
      <w:spacing w:afterLines="50" w:after="156" w:line="240" w:lineRule="auto"/>
      <w:ind w:firstLineChars="200" w:firstLine="480"/>
    </w:pPr>
    <w:rPr>
      <w:rFonts w:ascii="宋体" w:eastAsia="宋体" w:hAnsi="Arial" w:cs="Times New Roman"/>
      <w:szCs w:val="24"/>
    </w:rPr>
  </w:style>
  <w:style w:type="character" w:customStyle="1" w:styleId="Char8">
    <w:name w:val="中标正文 Char"/>
    <w:basedOn w:val="a0"/>
    <w:link w:val="affff7"/>
    <w:rsid w:val="009B4FEB"/>
    <w:rPr>
      <w:rFonts w:ascii="宋体" w:eastAsia="宋体" w:hAnsi="Arial" w:cs="Times New Roman"/>
      <w:sz w:val="24"/>
      <w:szCs w:val="24"/>
    </w:rPr>
  </w:style>
  <w:style w:type="paragraph" w:customStyle="1" w:styleId="2b">
    <w:name w:val="图标文字2"/>
    <w:basedOn w:val="a"/>
    <w:autoRedefine/>
    <w:rsid w:val="009B4FEB"/>
    <w:pPr>
      <w:widowControl w:val="0"/>
      <w:adjustRightInd w:val="0"/>
      <w:snapToGrid w:val="0"/>
      <w:spacing w:line="440" w:lineRule="exact"/>
      <w:ind w:firstLine="0"/>
      <w:jc w:val="center"/>
    </w:pPr>
    <w:rPr>
      <w:rFonts w:ascii="宋体" w:eastAsia="宋体" w:hAnsi="Arial" w:cs="Times New Roman"/>
      <w:sz w:val="18"/>
      <w:szCs w:val="24"/>
    </w:rPr>
  </w:style>
  <w:style w:type="table" w:styleId="1f5">
    <w:name w:val="Grid Table 1 Light"/>
    <w:basedOn w:val="a1"/>
    <w:uiPriority w:val="46"/>
    <w:rsid w:val="009B4FEB"/>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maintextChar">
    <w:name w:val="main text Char"/>
    <w:rsid w:val="009B4FEB"/>
    <w:rPr>
      <w:rFonts w:eastAsia="宋体" w:cs="宋体"/>
      <w:kern w:val="2"/>
      <w:sz w:val="24"/>
      <w:lang w:val="en-US" w:eastAsia="zh-CN" w:bidi="ar-SA"/>
    </w:rPr>
  </w:style>
  <w:style w:type="paragraph" w:customStyle="1" w:styleId="320">
    <w:name w:val="标题 32"/>
    <w:basedOn w:val="a"/>
    <w:next w:val="a"/>
    <w:unhideWhenUsed/>
    <w:rsid w:val="009B4FEB"/>
    <w:pPr>
      <w:keepNext/>
      <w:keepLines/>
      <w:widowControl w:val="0"/>
      <w:spacing w:beforeLines="100" w:before="312" w:afterLines="50" w:after="156"/>
      <w:ind w:firstLine="0"/>
      <w:jc w:val="left"/>
      <w:outlineLvl w:val="2"/>
    </w:pPr>
    <w:rPr>
      <w:rFonts w:eastAsia="宋体" w:cs="Times New Roman"/>
      <w:sz w:val="32"/>
      <w:szCs w:val="20"/>
    </w:rPr>
  </w:style>
  <w:style w:type="character" w:customStyle="1" w:styleId="CharChar2">
    <w:name w:val="表头 Char Char"/>
    <w:link w:val="affff4"/>
    <w:rsid w:val="000C464E"/>
    <w:rPr>
      <w:rFonts w:ascii="Times New Roman" w:eastAsia="黑体" w:hAnsi="Times New Roman" w:cs="Times New Roman"/>
      <w:sz w:val="24"/>
    </w:rPr>
  </w:style>
  <w:style w:type="paragraph" w:customStyle="1" w:styleId="sun">
    <w:name w:val="样式 正文小四sun"/>
    <w:basedOn w:val="a"/>
    <w:rsid w:val="009B4FEB"/>
    <w:pPr>
      <w:widowControl w:val="0"/>
      <w:spacing w:line="520" w:lineRule="exact"/>
      <w:ind w:firstLine="420"/>
    </w:pPr>
    <w:rPr>
      <w:rFonts w:eastAsia="宋体" w:cs="宋体"/>
      <w:szCs w:val="20"/>
    </w:rPr>
  </w:style>
  <w:style w:type="character" w:customStyle="1" w:styleId="TChar">
    <w:name w:val="T能评正文 Char"/>
    <w:link w:val="T"/>
    <w:rsid w:val="009B4FEB"/>
    <w:rPr>
      <w:rFonts w:ascii="宋体" w:hAnsi="宋体"/>
      <w:sz w:val="28"/>
      <w:szCs w:val="28"/>
    </w:rPr>
  </w:style>
  <w:style w:type="paragraph" w:customStyle="1" w:styleId="T">
    <w:name w:val="T能评正文"/>
    <w:basedOn w:val="a"/>
    <w:link w:val="TChar"/>
    <w:rsid w:val="009B4FEB"/>
    <w:pPr>
      <w:widowControl w:val="0"/>
      <w:ind w:firstLineChars="204" w:firstLine="574"/>
    </w:pPr>
    <w:rPr>
      <w:rFonts w:ascii="宋体" w:hAnsi="宋体"/>
      <w:sz w:val="28"/>
      <w:szCs w:val="28"/>
    </w:rPr>
  </w:style>
  <w:style w:type="character" w:customStyle="1" w:styleId="01CharChar">
    <w:name w:val="01图表 Char Char"/>
    <w:link w:val="01"/>
    <w:rsid w:val="009B4FEB"/>
    <w:rPr>
      <w:rFonts w:ascii="Times New Roman" w:eastAsia="宋体" w:hAnsi="Times New Roman" w:cs="Times New Roman"/>
      <w:color w:val="000000"/>
      <w:szCs w:val="24"/>
    </w:rPr>
  </w:style>
  <w:style w:type="paragraph" w:customStyle="1" w:styleId="-LS">
    <w:name w:val="表-LS"/>
    <w:basedOn w:val="a"/>
    <w:qFormat/>
    <w:rsid w:val="009B4FEB"/>
    <w:pPr>
      <w:widowControl w:val="0"/>
      <w:pBdr>
        <w:left w:val="single" w:sz="4" w:space="4" w:color="auto"/>
        <w:right w:val="single" w:sz="4" w:space="4" w:color="auto"/>
      </w:pBdr>
      <w:spacing w:line="240" w:lineRule="auto"/>
      <w:ind w:firstLine="0"/>
      <w:jc w:val="center"/>
    </w:pPr>
    <w:rPr>
      <w:rFonts w:eastAsia="宋体" w:cs="Times New Roman"/>
      <w:szCs w:val="24"/>
    </w:rPr>
  </w:style>
  <w:style w:type="paragraph" w:customStyle="1" w:styleId="xl65">
    <w:name w:val="xl65"/>
    <w:basedOn w:val="a"/>
    <w:rsid w:val="009B4FE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left"/>
    </w:pPr>
    <w:rPr>
      <w:rFonts w:ascii="宋体" w:eastAsia="宋体" w:hAnsi="宋体" w:cs="宋体"/>
      <w:color w:val="000000"/>
      <w:kern w:val="0"/>
      <w:szCs w:val="24"/>
    </w:rPr>
  </w:style>
  <w:style w:type="paragraph" w:customStyle="1" w:styleId="xl66">
    <w:name w:val="xl66"/>
    <w:basedOn w:val="a"/>
    <w:rsid w:val="009B4FE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center"/>
    </w:pPr>
    <w:rPr>
      <w:rFonts w:ascii="宋体" w:eastAsia="宋体" w:hAnsi="宋体" w:cs="宋体"/>
      <w:b/>
      <w:bCs/>
      <w:color w:val="000000"/>
      <w:kern w:val="0"/>
      <w:szCs w:val="24"/>
    </w:rPr>
  </w:style>
  <w:style w:type="paragraph" w:customStyle="1" w:styleId="xl67">
    <w:name w:val="xl67"/>
    <w:basedOn w:val="a"/>
    <w:rsid w:val="009B4FE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left"/>
    </w:pPr>
    <w:rPr>
      <w:rFonts w:ascii="宋体" w:eastAsia="宋体" w:hAnsi="宋体" w:cs="宋体"/>
      <w:color w:val="000000"/>
      <w:kern w:val="0"/>
      <w:szCs w:val="24"/>
    </w:rPr>
  </w:style>
  <w:style w:type="paragraph" w:customStyle="1" w:styleId="xl68">
    <w:name w:val="xl68"/>
    <w:basedOn w:val="a"/>
    <w:rsid w:val="009B4FE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right"/>
    </w:pPr>
    <w:rPr>
      <w:rFonts w:ascii="宋体" w:eastAsia="宋体" w:hAnsi="宋体" w:cs="宋体"/>
      <w:color w:val="000000"/>
      <w:kern w:val="0"/>
      <w:szCs w:val="24"/>
    </w:rPr>
  </w:style>
  <w:style w:type="paragraph" w:customStyle="1" w:styleId="xl69">
    <w:name w:val="xl69"/>
    <w:basedOn w:val="a"/>
    <w:rsid w:val="009B4FE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center"/>
      <w:textAlignment w:val="center"/>
    </w:pPr>
    <w:rPr>
      <w:rFonts w:ascii="宋体" w:eastAsia="宋体" w:hAnsi="宋体" w:cs="宋体"/>
      <w:b/>
      <w:bCs/>
      <w:color w:val="000000"/>
      <w:kern w:val="0"/>
      <w:szCs w:val="24"/>
    </w:rPr>
  </w:style>
  <w:style w:type="paragraph" w:customStyle="1" w:styleId="xl70">
    <w:name w:val="xl70"/>
    <w:basedOn w:val="a"/>
    <w:rsid w:val="009B4FE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center"/>
    </w:pPr>
    <w:rPr>
      <w:rFonts w:ascii="宋体" w:eastAsia="宋体" w:hAnsi="宋体" w:cs="宋体"/>
      <w:b/>
      <w:bCs/>
      <w:kern w:val="0"/>
      <w:szCs w:val="24"/>
    </w:rPr>
  </w:style>
  <w:style w:type="character" w:customStyle="1" w:styleId="HJWChar">
    <w:name w:val="HJW正文 Char"/>
    <w:link w:val="HJW"/>
    <w:rsid w:val="009B4FEB"/>
    <w:rPr>
      <w:sz w:val="28"/>
      <w:szCs w:val="28"/>
    </w:rPr>
  </w:style>
  <w:style w:type="paragraph" w:customStyle="1" w:styleId="HJW">
    <w:name w:val="HJW正文"/>
    <w:basedOn w:val="a"/>
    <w:link w:val="HJWChar"/>
    <w:rsid w:val="009B4FEB"/>
    <w:pPr>
      <w:widowControl w:val="0"/>
      <w:spacing w:line="560" w:lineRule="exact"/>
      <w:ind w:firstLineChars="200" w:firstLine="560"/>
    </w:pPr>
    <w:rPr>
      <w:sz w:val="28"/>
      <w:szCs w:val="28"/>
    </w:rPr>
  </w:style>
  <w:style w:type="paragraph" w:customStyle="1" w:styleId="StyleFirstline24pt">
    <w:name w:val="Style First line:  24 pt"/>
    <w:basedOn w:val="a"/>
    <w:rsid w:val="009B4FEB"/>
    <w:pPr>
      <w:widowControl w:val="0"/>
      <w:ind w:firstLine="480"/>
      <w:jc w:val="left"/>
    </w:pPr>
    <w:rPr>
      <w:rFonts w:eastAsia="宋体" w:cs="宋体"/>
      <w:szCs w:val="20"/>
    </w:rPr>
  </w:style>
  <w:style w:type="paragraph" w:customStyle="1" w:styleId="affff8">
    <w:name w:val="表格正文"/>
    <w:basedOn w:val="a"/>
    <w:autoRedefine/>
    <w:rsid w:val="009B4FEB"/>
    <w:pPr>
      <w:widowControl w:val="0"/>
      <w:spacing w:line="240" w:lineRule="auto"/>
      <w:ind w:firstLine="0"/>
      <w:jc w:val="center"/>
    </w:pPr>
    <w:rPr>
      <w:rFonts w:eastAsia="宋体" w:cs="Times New Roman"/>
      <w:color w:val="000000"/>
    </w:rPr>
  </w:style>
  <w:style w:type="paragraph" w:customStyle="1" w:styleId="10">
    <w:name w:val="1正文"/>
    <w:basedOn w:val="a"/>
    <w:autoRedefine/>
    <w:qFormat/>
    <w:rsid w:val="00E22E2B"/>
    <w:pPr>
      <w:widowControl w:val="0"/>
      <w:autoSpaceDE w:val="0"/>
      <w:autoSpaceDN w:val="0"/>
      <w:adjustRightInd w:val="0"/>
      <w:spacing w:line="520" w:lineRule="atLeast"/>
      <w:ind w:firstLine="480"/>
      <w:textAlignment w:val="baseline"/>
    </w:pPr>
    <w:rPr>
      <w:rFonts w:ascii="Times New Roman" w:eastAsia="宋体" w:hAnsi="宋体" w:cs="Times New Roman"/>
      <w:noProof/>
      <w:sz w:val="24"/>
      <w:szCs w:val="24"/>
      <w:lang w:val="zh-CN"/>
    </w:rPr>
  </w:style>
  <w:style w:type="paragraph" w:customStyle="1" w:styleId="2422">
    <w:name w:val="样式 样式 四号 行距: 固定值 24 磅 首行缩进:  2 字符 + 首行缩进:  2 字符"/>
    <w:basedOn w:val="a"/>
    <w:rsid w:val="009B4FEB"/>
    <w:pPr>
      <w:widowControl w:val="0"/>
      <w:shd w:val="clear" w:color="auto" w:fill="FFFFFF"/>
      <w:spacing w:line="480" w:lineRule="exact"/>
      <w:ind w:firstLineChars="200" w:firstLine="200"/>
    </w:pPr>
    <w:rPr>
      <w:rFonts w:eastAsia="宋体" w:cs="宋体"/>
      <w:szCs w:val="20"/>
    </w:rPr>
  </w:style>
  <w:style w:type="character" w:customStyle="1" w:styleId="CharCharChar">
    <w:name w:val="图表 Char Char Char"/>
    <w:rsid w:val="009B4FEB"/>
    <w:rPr>
      <w:rFonts w:eastAsia="宋体"/>
      <w:szCs w:val="24"/>
    </w:rPr>
  </w:style>
  <w:style w:type="paragraph" w:customStyle="1" w:styleId="affff9">
    <w:name w:val="表名"/>
    <w:basedOn w:val="a"/>
    <w:link w:val="CharChar3"/>
    <w:rsid w:val="009B4FEB"/>
    <w:pPr>
      <w:shd w:val="clear" w:color="auto" w:fill="FFFFFF"/>
      <w:spacing w:beforeLines="50"/>
      <w:ind w:firstLineChars="100" w:firstLine="100"/>
      <w:jc w:val="left"/>
    </w:pPr>
    <w:rPr>
      <w:rFonts w:eastAsia="黑体" w:cs="Times New Roman"/>
      <w:kern w:val="0"/>
      <w:szCs w:val="24"/>
      <w:lang w:val="x-none" w:eastAsia="x-none"/>
    </w:rPr>
  </w:style>
  <w:style w:type="character" w:customStyle="1" w:styleId="CharChar3">
    <w:name w:val="表名 Char Char"/>
    <w:link w:val="affff9"/>
    <w:rsid w:val="009B4FEB"/>
    <w:rPr>
      <w:rFonts w:ascii="Times New Roman" w:eastAsia="黑体" w:hAnsi="Times New Roman" w:cs="Times New Roman"/>
      <w:kern w:val="0"/>
      <w:sz w:val="24"/>
      <w:szCs w:val="24"/>
      <w:shd w:val="clear" w:color="auto" w:fill="FFFFFF"/>
      <w:lang w:val="x-none" w:eastAsia="x-none"/>
    </w:rPr>
  </w:style>
  <w:style w:type="character" w:customStyle="1" w:styleId="fontstyle01">
    <w:name w:val="fontstyle01"/>
    <w:basedOn w:val="a0"/>
    <w:rsid w:val="009B4FEB"/>
    <w:rPr>
      <w:rFonts w:ascii="Times New Roman" w:hAnsi="Times New Roman" w:cs="Times New Roman" w:hint="default"/>
      <w:b/>
      <w:bCs/>
      <w:i w:val="0"/>
      <w:iCs w:val="0"/>
      <w:color w:val="000000"/>
      <w:sz w:val="28"/>
      <w:szCs w:val="28"/>
    </w:rPr>
  </w:style>
  <w:style w:type="character" w:customStyle="1" w:styleId="fontstyle21">
    <w:name w:val="fontstyle21"/>
    <w:basedOn w:val="a0"/>
    <w:rsid w:val="009B4FEB"/>
    <w:rPr>
      <w:rFonts w:ascii="宋体" w:eastAsia="宋体" w:hAnsi="宋体" w:hint="eastAsia"/>
      <w:b w:val="0"/>
      <w:bCs w:val="0"/>
      <w:i w:val="0"/>
      <w:iCs w:val="0"/>
      <w:color w:val="000000"/>
      <w:sz w:val="28"/>
      <w:szCs w:val="28"/>
    </w:rPr>
  </w:style>
  <w:style w:type="character" w:customStyle="1" w:styleId="fontstyle31">
    <w:name w:val="fontstyle31"/>
    <w:basedOn w:val="a0"/>
    <w:rsid w:val="009B4FEB"/>
    <w:rPr>
      <w:rFonts w:ascii="Times New Roman" w:hAnsi="Times New Roman" w:cs="Times New Roman" w:hint="default"/>
      <w:b w:val="0"/>
      <w:bCs w:val="0"/>
      <w:i w:val="0"/>
      <w:iCs w:val="0"/>
      <w:color w:val="000000"/>
      <w:sz w:val="24"/>
      <w:szCs w:val="24"/>
    </w:rPr>
  </w:style>
  <w:style w:type="paragraph" w:customStyle="1" w:styleId="xl41">
    <w:name w:val="xl41"/>
    <w:basedOn w:val="a"/>
    <w:rsid w:val="009B4FEB"/>
    <w:pPr>
      <w:pBdr>
        <w:top w:val="single" w:sz="4" w:space="0" w:color="auto"/>
        <w:bottom w:val="single" w:sz="4" w:space="0" w:color="auto"/>
      </w:pBdr>
      <w:spacing w:before="100" w:beforeAutospacing="1" w:after="100" w:afterAutospacing="1" w:line="240" w:lineRule="auto"/>
      <w:ind w:firstLine="0"/>
      <w:jc w:val="center"/>
      <w:textAlignment w:val="top"/>
    </w:pPr>
    <w:rPr>
      <w:rFonts w:ascii="宋体" w:eastAsia="宋体" w:hAnsi="宋体" w:cs="宋体"/>
      <w:kern w:val="0"/>
      <w:sz w:val="16"/>
      <w:szCs w:val="16"/>
    </w:rPr>
  </w:style>
  <w:style w:type="paragraph" w:customStyle="1" w:styleId="font8">
    <w:name w:val="font8"/>
    <w:basedOn w:val="a"/>
    <w:rsid w:val="009B4FEB"/>
    <w:pPr>
      <w:spacing w:before="100" w:beforeAutospacing="1" w:after="100" w:afterAutospacing="1" w:line="240" w:lineRule="auto"/>
      <w:ind w:firstLine="0"/>
      <w:jc w:val="left"/>
    </w:pPr>
    <w:rPr>
      <w:rFonts w:ascii="宋体" w:eastAsia="宋体" w:hAnsi="宋体" w:cs="宋体"/>
      <w:color w:val="000000"/>
      <w:kern w:val="0"/>
      <w:sz w:val="22"/>
    </w:rPr>
  </w:style>
  <w:style w:type="paragraph" w:customStyle="1" w:styleId="xl64">
    <w:name w:val="xl64"/>
    <w:basedOn w:val="a"/>
    <w:rsid w:val="009B4FEB"/>
    <w:pPr>
      <w:spacing w:before="100" w:beforeAutospacing="1" w:after="100" w:afterAutospacing="1" w:line="240" w:lineRule="auto"/>
      <w:ind w:firstLine="0"/>
      <w:jc w:val="center"/>
    </w:pPr>
    <w:rPr>
      <w:rFonts w:eastAsia="宋体" w:cs="Times New Roman"/>
      <w:kern w:val="0"/>
      <w:szCs w:val="24"/>
    </w:rPr>
  </w:style>
  <w:style w:type="paragraph" w:customStyle="1" w:styleId="2c">
    <w:name w:val="表2"/>
    <w:basedOn w:val="af"/>
    <w:qFormat/>
    <w:rsid w:val="009B4FEB"/>
    <w:pPr>
      <w:jc w:val="left"/>
    </w:pPr>
  </w:style>
  <w:style w:type="paragraph" w:customStyle="1" w:styleId="xl71">
    <w:name w:val="xl71"/>
    <w:basedOn w:val="a"/>
    <w:rsid w:val="009B4FEB"/>
    <w:pPr>
      <w:spacing w:before="100" w:beforeAutospacing="1" w:after="100" w:afterAutospacing="1" w:line="240" w:lineRule="auto"/>
      <w:ind w:firstLine="0"/>
      <w:jc w:val="center"/>
    </w:pPr>
    <w:rPr>
      <w:rFonts w:eastAsia="宋体" w:cs="Times New Roman"/>
      <w:kern w:val="0"/>
      <w:szCs w:val="24"/>
    </w:rPr>
  </w:style>
  <w:style w:type="paragraph" w:customStyle="1" w:styleId="xl72">
    <w:name w:val="xl72"/>
    <w:basedOn w:val="a"/>
    <w:rsid w:val="009B4FEB"/>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top"/>
    </w:pPr>
    <w:rPr>
      <w:rFonts w:eastAsia="宋体" w:cs="Times New Roman"/>
      <w:kern w:val="0"/>
      <w:szCs w:val="24"/>
    </w:rPr>
  </w:style>
  <w:style w:type="paragraph" w:customStyle="1" w:styleId="xl73">
    <w:name w:val="xl73"/>
    <w:basedOn w:val="a"/>
    <w:rsid w:val="009B4FEB"/>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宋体" w:cs="Times New Roman"/>
      <w:kern w:val="0"/>
      <w:szCs w:val="24"/>
    </w:rPr>
  </w:style>
  <w:style w:type="paragraph" w:customStyle="1" w:styleId="xl74">
    <w:name w:val="xl74"/>
    <w:basedOn w:val="a"/>
    <w:rsid w:val="009B4FEB"/>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top"/>
    </w:pPr>
    <w:rPr>
      <w:rFonts w:eastAsia="宋体" w:cs="Times New Roman"/>
      <w:kern w:val="0"/>
      <w:szCs w:val="24"/>
    </w:rPr>
  </w:style>
  <w:style w:type="paragraph" w:customStyle="1" w:styleId="xl75">
    <w:name w:val="xl75"/>
    <w:basedOn w:val="a"/>
    <w:rsid w:val="009B4FEB"/>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宋体" w:cs="Times New Roman"/>
      <w:kern w:val="0"/>
      <w:szCs w:val="24"/>
    </w:rPr>
  </w:style>
  <w:style w:type="paragraph" w:customStyle="1" w:styleId="affffa">
    <w:name w:val="内容"/>
    <w:basedOn w:val="a"/>
    <w:link w:val="Char9"/>
    <w:autoRedefine/>
    <w:rsid w:val="0041760A"/>
    <w:pPr>
      <w:spacing w:line="520" w:lineRule="atLeast"/>
      <w:ind w:firstLineChars="200" w:firstLine="200"/>
      <w:jc w:val="left"/>
    </w:pPr>
    <w:rPr>
      <w:sz w:val="24"/>
      <w:szCs w:val="24"/>
      <w:lang w:val="en-GB"/>
    </w:rPr>
  </w:style>
  <w:style w:type="paragraph" w:customStyle="1" w:styleId="hh5-Char">
    <w:name w:val="样式 hh5-图名与表名 + 加粗 Char"/>
    <w:basedOn w:val="a"/>
    <w:link w:val="hh5-CharChar"/>
    <w:rsid w:val="009B4FEB"/>
    <w:pPr>
      <w:widowControl w:val="0"/>
      <w:spacing w:line="300" w:lineRule="exact"/>
      <w:ind w:firstLine="0"/>
      <w:jc w:val="center"/>
    </w:pPr>
    <w:rPr>
      <w:rFonts w:eastAsia="黑体" w:cs="Times New Roman"/>
      <w:b/>
      <w:bCs/>
      <w:kern w:val="0"/>
      <w:sz w:val="20"/>
      <w:szCs w:val="24"/>
      <w:lang w:val="x-none" w:eastAsia="x-none"/>
    </w:rPr>
  </w:style>
  <w:style w:type="character" w:customStyle="1" w:styleId="hh5-CharChar">
    <w:name w:val="样式 hh5-图名与表名 + 加粗 Char Char"/>
    <w:link w:val="hh5-Char"/>
    <w:rsid w:val="009B4FEB"/>
    <w:rPr>
      <w:rFonts w:ascii="Times New Roman" w:eastAsia="黑体" w:hAnsi="Times New Roman"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9B4FEB"/>
    <w:pPr>
      <w:spacing w:beforeLines="50" w:before="50" w:afterLines="50" w:after="50" w:line="360" w:lineRule="auto"/>
    </w:pPr>
    <w:rPr>
      <w:rFonts w:cs="宋体"/>
      <w:szCs w:val="20"/>
    </w:rPr>
  </w:style>
  <w:style w:type="paragraph" w:customStyle="1" w:styleId="3333Section111ReHead3">
    <w:name w:val="样式 标题 3标题 3（报告）标题 3（报告）(小3黑)Section小节名小节条标题1.1.1ReHead 3..."/>
    <w:basedOn w:val="3"/>
    <w:rsid w:val="009B4FEB"/>
    <w:pPr>
      <w:widowControl w:val="0"/>
      <w:adjustRightInd w:val="0"/>
      <w:snapToGrid w:val="0"/>
      <w:spacing w:line="360" w:lineRule="auto"/>
    </w:pPr>
    <w:rPr>
      <w:rFonts w:cs="宋体"/>
      <w:sz w:val="28"/>
      <w:szCs w:val="20"/>
    </w:rPr>
  </w:style>
  <w:style w:type="paragraph" w:customStyle="1" w:styleId="affffb">
    <w:name w:val="何处正文"/>
    <w:basedOn w:val="a"/>
    <w:qFormat/>
    <w:rsid w:val="001F22DE"/>
    <w:pPr>
      <w:widowControl w:val="0"/>
      <w:autoSpaceDE w:val="0"/>
      <w:autoSpaceDN w:val="0"/>
      <w:adjustRightInd w:val="0"/>
      <w:spacing w:line="480" w:lineRule="exact"/>
      <w:ind w:firstLineChars="200" w:firstLine="200"/>
    </w:pPr>
    <w:rPr>
      <w:rFonts w:ascii="Times New Roman" w:eastAsia="宋体" w:hAnsi="Times New Roman" w:cs="Times New Roman"/>
      <w:kern w:val="0"/>
      <w:sz w:val="24"/>
      <w:szCs w:val="24"/>
    </w:rPr>
  </w:style>
  <w:style w:type="paragraph" w:customStyle="1" w:styleId="affffc">
    <w:name w:val="表格标题"/>
    <w:basedOn w:val="Affb"/>
    <w:link w:val="Chara"/>
    <w:rsid w:val="001F22DE"/>
    <w:pPr>
      <w:spacing w:before="120"/>
      <w:jc w:val="left"/>
    </w:pPr>
    <w:rPr>
      <w:rFonts w:ascii="Times New Roman" w:eastAsia="黑体" w:hAnsi="Times New Roman"/>
      <w:sz w:val="24"/>
    </w:rPr>
  </w:style>
  <w:style w:type="character" w:customStyle="1" w:styleId="Chara">
    <w:name w:val="表格标题 Char"/>
    <w:link w:val="affffc"/>
    <w:rsid w:val="001F22DE"/>
    <w:rPr>
      <w:rFonts w:ascii="Times New Roman" w:eastAsia="黑体" w:hAnsi="Times New Roman" w:cs="Times New Roman"/>
      <w:sz w:val="24"/>
    </w:rPr>
  </w:style>
  <w:style w:type="paragraph" w:customStyle="1" w:styleId="010">
    <w:name w:val="01表格内容"/>
    <w:basedOn w:val="a"/>
    <w:next w:val="a"/>
    <w:rsid w:val="00E30863"/>
    <w:pPr>
      <w:widowControl w:val="0"/>
      <w:spacing w:line="240" w:lineRule="auto"/>
      <w:ind w:firstLine="0"/>
      <w:jc w:val="center"/>
    </w:pPr>
    <w:rPr>
      <w:rFonts w:ascii="Times New Roman" w:eastAsia="宋体" w:hAnsi="Times New Roman" w:cs="Courier New"/>
    </w:rPr>
  </w:style>
  <w:style w:type="paragraph" w:customStyle="1" w:styleId="Style35">
    <w:name w:val="_Style 35"/>
    <w:basedOn w:val="a"/>
    <w:rsid w:val="00E30863"/>
    <w:pPr>
      <w:widowControl w:val="0"/>
      <w:spacing w:line="240" w:lineRule="auto"/>
      <w:ind w:firstLine="0"/>
    </w:pPr>
    <w:rPr>
      <w:rFonts w:ascii="Times New Roman" w:eastAsia="宋体" w:hAnsi="Times New Roman" w:cs="Times New Roman"/>
      <w:szCs w:val="20"/>
    </w:rPr>
  </w:style>
  <w:style w:type="paragraph" w:customStyle="1" w:styleId="xxxxx">
    <w:name w:val="xxxxx正文"/>
    <w:basedOn w:val="a"/>
    <w:rsid w:val="00E30863"/>
    <w:pPr>
      <w:widowControl w:val="0"/>
      <w:topLinePunct/>
      <w:ind w:firstLineChars="200" w:firstLine="200"/>
    </w:pPr>
    <w:rPr>
      <w:rFonts w:ascii="宋体" w:eastAsia="宋体" w:hAnsi="Times New Roman" w:cs="Times New Roman"/>
      <w:sz w:val="24"/>
      <w:szCs w:val="24"/>
      <w:lang w:val="zh-CN"/>
    </w:rPr>
  </w:style>
  <w:style w:type="paragraph" w:customStyle="1" w:styleId="CharCharChar0">
    <w:name w:val="Char Char Char"/>
    <w:basedOn w:val="a"/>
    <w:rsid w:val="00E30863"/>
    <w:pPr>
      <w:widowControl w:val="0"/>
      <w:spacing w:line="240" w:lineRule="auto"/>
      <w:ind w:firstLine="0"/>
    </w:pPr>
    <w:rPr>
      <w:rFonts w:ascii="Times New Roman" w:eastAsia="宋体" w:hAnsi="Times New Roman" w:cs="Times New Roman"/>
      <w:sz w:val="24"/>
      <w:szCs w:val="24"/>
    </w:rPr>
  </w:style>
  <w:style w:type="paragraph" w:styleId="affffd">
    <w:name w:val="Subtitle"/>
    <w:aliases w:val="四级标题"/>
    <w:basedOn w:val="a"/>
    <w:next w:val="a"/>
    <w:link w:val="affffe"/>
    <w:uiPriority w:val="11"/>
    <w:qFormat/>
    <w:rsid w:val="00E30863"/>
    <w:pPr>
      <w:widowControl w:val="0"/>
      <w:ind w:firstLine="0"/>
      <w:jc w:val="left"/>
      <w:outlineLvl w:val="3"/>
    </w:pPr>
    <w:rPr>
      <w:rFonts w:ascii="Times New Roman" w:eastAsia="宋体" w:hAnsi="Times New Roman" w:cstheme="majorBidi"/>
      <w:bCs/>
      <w:kern w:val="28"/>
      <w:sz w:val="28"/>
      <w:szCs w:val="32"/>
    </w:rPr>
  </w:style>
  <w:style w:type="character" w:customStyle="1" w:styleId="affffe">
    <w:name w:val="副标题 字符"/>
    <w:aliases w:val="四级标题 字符"/>
    <w:basedOn w:val="a0"/>
    <w:link w:val="affffd"/>
    <w:uiPriority w:val="11"/>
    <w:qFormat/>
    <w:rsid w:val="00E30863"/>
    <w:rPr>
      <w:rFonts w:ascii="Times New Roman" w:eastAsia="宋体" w:hAnsi="Times New Roman" w:cstheme="majorBidi"/>
      <w:bCs/>
      <w:kern w:val="28"/>
      <w:sz w:val="28"/>
      <w:szCs w:val="32"/>
    </w:rPr>
  </w:style>
  <w:style w:type="character" w:customStyle="1" w:styleId="fontstyle11">
    <w:name w:val="fontstyle11"/>
    <w:basedOn w:val="a0"/>
    <w:rsid w:val="00E30863"/>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E30863"/>
    <w:pPr>
      <w:spacing w:beforeLines="50" w:before="50" w:afterLines="50" w:after="50"/>
      <w:outlineLvl w:val="2"/>
    </w:pPr>
    <w:rPr>
      <w:sz w:val="30"/>
    </w:rPr>
  </w:style>
  <w:style w:type="paragraph" w:customStyle="1" w:styleId="410">
    <w:name w:val="标题 41"/>
    <w:basedOn w:val="a"/>
    <w:next w:val="a"/>
    <w:autoRedefine/>
    <w:uiPriority w:val="9"/>
    <w:unhideWhenUsed/>
    <w:rsid w:val="00E30863"/>
    <w:pPr>
      <w:keepNext/>
      <w:keepLines/>
      <w:ind w:firstLine="0"/>
      <w:outlineLvl w:val="3"/>
    </w:pPr>
    <w:rPr>
      <w:rFonts w:ascii="Calibri Light" w:eastAsia="宋体" w:hAnsi="Calibri Light" w:cs="Times New Roman"/>
      <w:b/>
      <w:bCs/>
      <w:sz w:val="28"/>
      <w:szCs w:val="28"/>
    </w:rPr>
  </w:style>
  <w:style w:type="paragraph" w:customStyle="1" w:styleId="610">
    <w:name w:val="标题 61"/>
    <w:basedOn w:val="a"/>
    <w:next w:val="a"/>
    <w:uiPriority w:val="9"/>
    <w:unhideWhenUsed/>
    <w:rsid w:val="00E30863"/>
    <w:pPr>
      <w:keepNext/>
      <w:keepLines/>
      <w:spacing w:before="240" w:after="64" w:line="320" w:lineRule="auto"/>
      <w:ind w:left="1152" w:hanging="1152"/>
      <w:outlineLvl w:val="5"/>
    </w:pPr>
    <w:rPr>
      <w:rFonts w:ascii="Calibri Light" w:eastAsia="宋体" w:hAnsi="Calibri Light" w:cs="Times New Roman"/>
      <w:b/>
      <w:bCs/>
      <w:sz w:val="24"/>
      <w:szCs w:val="24"/>
    </w:rPr>
  </w:style>
  <w:style w:type="paragraph" w:customStyle="1" w:styleId="810">
    <w:name w:val="标题 81"/>
    <w:basedOn w:val="a"/>
    <w:next w:val="a"/>
    <w:uiPriority w:val="9"/>
    <w:unhideWhenUsed/>
    <w:rsid w:val="00E30863"/>
    <w:pPr>
      <w:keepNext/>
      <w:keepLines/>
      <w:spacing w:before="240" w:after="64" w:line="320" w:lineRule="auto"/>
      <w:ind w:left="1440" w:hanging="1440"/>
      <w:outlineLvl w:val="7"/>
    </w:pPr>
    <w:rPr>
      <w:rFonts w:ascii="Calibri Light" w:eastAsia="宋体" w:hAnsi="Calibri Light" w:cs="Times New Roman"/>
      <w:sz w:val="24"/>
      <w:szCs w:val="24"/>
    </w:rPr>
  </w:style>
  <w:style w:type="paragraph" w:customStyle="1" w:styleId="910">
    <w:name w:val="标题 91"/>
    <w:basedOn w:val="a"/>
    <w:next w:val="a"/>
    <w:uiPriority w:val="9"/>
    <w:unhideWhenUsed/>
    <w:rsid w:val="00E30863"/>
    <w:pPr>
      <w:keepNext/>
      <w:keepLines/>
      <w:spacing w:before="240" w:after="64" w:line="320" w:lineRule="auto"/>
      <w:ind w:left="1584" w:hanging="1584"/>
      <w:outlineLvl w:val="8"/>
    </w:pPr>
    <w:rPr>
      <w:rFonts w:ascii="Calibri Light" w:eastAsia="宋体" w:hAnsi="Calibri Light" w:cs="Times New Roman"/>
    </w:rPr>
  </w:style>
  <w:style w:type="paragraph" w:customStyle="1" w:styleId="1f6">
    <w:name w:val="批注主题1"/>
    <w:basedOn w:val="a3"/>
    <w:next w:val="a3"/>
    <w:rsid w:val="00E30863"/>
    <w:pPr>
      <w:spacing w:line="240" w:lineRule="auto"/>
      <w:ind w:firstLineChars="0" w:firstLine="0"/>
    </w:pPr>
    <w:rPr>
      <w:rFonts w:ascii="Calibri" w:hAnsi="Calibri"/>
      <w:b/>
      <w:bCs/>
      <w:szCs w:val="22"/>
    </w:rPr>
  </w:style>
  <w:style w:type="paragraph" w:customStyle="1" w:styleId="1f7">
    <w:name w:val="题注1"/>
    <w:basedOn w:val="a"/>
    <w:next w:val="a"/>
    <w:link w:val="Charb"/>
    <w:autoRedefine/>
    <w:uiPriority w:val="35"/>
    <w:unhideWhenUsed/>
    <w:rsid w:val="00E30863"/>
    <w:pPr>
      <w:keepNext/>
      <w:ind w:firstLine="0"/>
      <w:jc w:val="center"/>
    </w:pPr>
    <w:rPr>
      <w:rFonts w:ascii="Calibri Light" w:eastAsia="黑体" w:hAnsi="Calibri Light" w:cs="Times New Roman"/>
      <w:szCs w:val="20"/>
    </w:rPr>
  </w:style>
  <w:style w:type="paragraph" w:customStyle="1" w:styleId="2d">
    <w:name w:val="标题2"/>
    <w:basedOn w:val="a"/>
    <w:next w:val="a"/>
    <w:uiPriority w:val="10"/>
    <w:rsid w:val="00E30863"/>
    <w:pPr>
      <w:spacing w:before="240" w:after="60"/>
      <w:jc w:val="center"/>
      <w:outlineLvl w:val="0"/>
    </w:pPr>
    <w:rPr>
      <w:rFonts w:ascii="Calibri Light" w:eastAsia="宋体" w:hAnsi="Calibri Light" w:cs="Times New Roman"/>
      <w:b/>
      <w:bCs/>
      <w:sz w:val="32"/>
      <w:szCs w:val="32"/>
    </w:rPr>
  </w:style>
  <w:style w:type="character" w:customStyle="1" w:styleId="1f8">
    <w:name w:val="超链接1"/>
    <w:basedOn w:val="a0"/>
    <w:uiPriority w:val="99"/>
    <w:unhideWhenUsed/>
    <w:rsid w:val="00E30863"/>
    <w:rPr>
      <w:color w:val="0563C1"/>
      <w:u w:val="single"/>
    </w:rPr>
  </w:style>
  <w:style w:type="paragraph" w:customStyle="1" w:styleId="TOC2">
    <w:name w:val="TOC 标题2"/>
    <w:basedOn w:val="1"/>
    <w:next w:val="a"/>
    <w:uiPriority w:val="39"/>
    <w:unhideWhenUsed/>
    <w:rsid w:val="00E30863"/>
    <w:pPr>
      <w:spacing w:beforeLines="0"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E30863"/>
  </w:style>
  <w:style w:type="table" w:customStyle="1" w:styleId="112">
    <w:name w:val="网格表 1 浅色1"/>
    <w:basedOn w:val="a1"/>
    <w:next w:val="1f5"/>
    <w:uiPriority w:val="46"/>
    <w:rsid w:val="00E30863"/>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
    <w:name w:val="Placeholder Text"/>
    <w:basedOn w:val="a0"/>
    <w:uiPriority w:val="99"/>
    <w:semiHidden/>
    <w:rsid w:val="00E30863"/>
    <w:rPr>
      <w:color w:val="808080"/>
    </w:rPr>
  </w:style>
  <w:style w:type="character" w:customStyle="1" w:styleId="CharCharCharChar0">
    <w:name w:val="表格 Char Char Char Char"/>
    <w:rsid w:val="00E30863"/>
    <w:rPr>
      <w:b/>
      <w:kern w:val="2"/>
      <w:sz w:val="21"/>
      <w:szCs w:val="24"/>
    </w:rPr>
  </w:style>
  <w:style w:type="numbering" w:customStyle="1" w:styleId="2e">
    <w:name w:val="无列表2"/>
    <w:next w:val="a2"/>
    <w:uiPriority w:val="99"/>
    <w:semiHidden/>
    <w:unhideWhenUsed/>
    <w:rsid w:val="00E30863"/>
  </w:style>
  <w:style w:type="table" w:customStyle="1" w:styleId="35">
    <w:name w:val="网格型3"/>
    <w:basedOn w:val="a1"/>
    <w:next w:val="aff7"/>
    <w:uiPriority w:val="39"/>
    <w:rsid w:val="00E30863"/>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8"/>
    <w:rsid w:val="00E30863"/>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E30863"/>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E30863"/>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E30863"/>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E30863"/>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E30863"/>
  </w:style>
  <w:style w:type="numbering" w:customStyle="1" w:styleId="1111">
    <w:name w:val="无列表1111"/>
    <w:next w:val="a2"/>
    <w:uiPriority w:val="99"/>
    <w:semiHidden/>
    <w:unhideWhenUsed/>
    <w:rsid w:val="00E30863"/>
  </w:style>
  <w:style w:type="table" w:customStyle="1" w:styleId="212">
    <w:name w:val="网格型21"/>
    <w:basedOn w:val="a1"/>
    <w:next w:val="aff7"/>
    <w:rsid w:val="00E30863"/>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8"/>
    <w:rsid w:val="00E30863"/>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E30863"/>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E30863"/>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E30863"/>
  </w:style>
  <w:style w:type="table" w:customStyle="1" w:styleId="43">
    <w:name w:val="网格型4"/>
    <w:basedOn w:val="a1"/>
    <w:next w:val="aff7"/>
    <w:uiPriority w:val="39"/>
    <w:rsid w:val="00E30863"/>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8"/>
    <w:rsid w:val="00E30863"/>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character" w:customStyle="1" w:styleId="01Char">
    <w:name w:val="01图 Char"/>
    <w:link w:val="011"/>
    <w:rsid w:val="004D2EB6"/>
    <w:rPr>
      <w:rFonts w:ascii="Times New Roman" w:eastAsia="宋体" w:hAnsi="Times New Roman"/>
      <w:b/>
      <w:szCs w:val="24"/>
    </w:rPr>
  </w:style>
  <w:style w:type="paragraph" w:customStyle="1" w:styleId="011">
    <w:name w:val="01图"/>
    <w:basedOn w:val="a"/>
    <w:link w:val="01Char"/>
    <w:qFormat/>
    <w:rsid w:val="004D2EB6"/>
    <w:pPr>
      <w:spacing w:afterLines="50" w:after="50" w:line="240" w:lineRule="auto"/>
      <w:ind w:firstLine="0"/>
      <w:jc w:val="center"/>
    </w:pPr>
    <w:rPr>
      <w:rFonts w:ascii="Times New Roman" w:eastAsia="宋体" w:hAnsi="Times New Roman"/>
      <w:b/>
      <w:szCs w:val="24"/>
    </w:rPr>
  </w:style>
  <w:style w:type="paragraph" w:customStyle="1" w:styleId="012">
    <w:name w:val="01图表头"/>
    <w:basedOn w:val="a"/>
    <w:rsid w:val="00E30863"/>
    <w:pPr>
      <w:widowControl w:val="0"/>
      <w:spacing w:after="156" w:line="240" w:lineRule="exact"/>
      <w:ind w:firstLine="0"/>
      <w:jc w:val="center"/>
    </w:pPr>
    <w:rPr>
      <w:rFonts w:ascii="Times New Roman" w:eastAsia="黑体" w:hAnsi="Times New Roman" w:cs="Times New Roman"/>
      <w:sz w:val="24"/>
      <w:szCs w:val="20"/>
    </w:rPr>
  </w:style>
  <w:style w:type="character" w:customStyle="1" w:styleId="01maintextChar">
    <w:name w:val="01main text Char"/>
    <w:link w:val="01maintext"/>
    <w:qFormat/>
    <w:rsid w:val="00E30863"/>
    <w:rPr>
      <w:rFonts w:ascii="Times New Roman" w:eastAsia="宋体" w:hAnsi="Times New Roman" w:cs="宋体"/>
      <w:sz w:val="24"/>
    </w:rPr>
  </w:style>
  <w:style w:type="paragraph" w:customStyle="1" w:styleId="01maintext">
    <w:name w:val="01main text"/>
    <w:basedOn w:val="a"/>
    <w:link w:val="01maintextChar"/>
    <w:rsid w:val="00E30863"/>
    <w:pPr>
      <w:widowControl w:val="0"/>
      <w:spacing w:line="520" w:lineRule="atLeast"/>
    </w:pPr>
    <w:rPr>
      <w:rFonts w:ascii="Times New Roman" w:eastAsia="宋体" w:hAnsi="Times New Roman" w:cs="宋体"/>
      <w:sz w:val="24"/>
    </w:rPr>
  </w:style>
  <w:style w:type="table" w:customStyle="1" w:styleId="45">
    <w:name w:val="刘沙表4"/>
    <w:basedOn w:val="a1"/>
    <w:rsid w:val="00E30863"/>
    <w:pPr>
      <w:spacing w:line="240" w:lineRule="atLeast"/>
    </w:pPr>
    <w:rPr>
      <w:rFonts w:ascii="Times New Roman" w:eastAsia="宋体" w:hAnsi="Times New Roman" w:cs="Times New Roman"/>
      <w:kern w:val="0"/>
      <w:sz w:val="18"/>
      <w:szCs w:val="20"/>
    </w:rPr>
    <w:tblPr/>
  </w:style>
  <w:style w:type="paragraph" w:customStyle="1" w:styleId="013">
    <w:name w:val="01表头"/>
    <w:basedOn w:val="Affb"/>
    <w:link w:val="01Char0"/>
    <w:qFormat/>
    <w:rsid w:val="004D2EB6"/>
    <w:pPr>
      <w:spacing w:beforeLines="50" w:before="50"/>
    </w:pPr>
    <w:rPr>
      <w:rFonts w:ascii="Times New Roman" w:hAnsi="Times New Roman"/>
      <w:b/>
    </w:rPr>
  </w:style>
  <w:style w:type="table" w:customStyle="1" w:styleId="121">
    <w:name w:val="网格型12"/>
    <w:basedOn w:val="a1"/>
    <w:rsid w:val="00E30863"/>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E30863"/>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E30863"/>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E30863"/>
  </w:style>
  <w:style w:type="numbering" w:customStyle="1" w:styleId="1120">
    <w:name w:val="无列表112"/>
    <w:next w:val="a2"/>
    <w:uiPriority w:val="99"/>
    <w:semiHidden/>
    <w:unhideWhenUsed/>
    <w:rsid w:val="00E30863"/>
  </w:style>
  <w:style w:type="table" w:customStyle="1" w:styleId="221">
    <w:name w:val="网格型22"/>
    <w:basedOn w:val="a1"/>
    <w:next w:val="aff7"/>
    <w:rsid w:val="00E30863"/>
    <w:pPr>
      <w:ind w:firstLine="482"/>
      <w:jc w:val="both"/>
    </w:pPr>
    <w:rPr>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8"/>
    <w:rsid w:val="00E30863"/>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E30863"/>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E30863"/>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头 Char"/>
    <w:link w:val="013"/>
    <w:qFormat/>
    <w:rsid w:val="004D2EB6"/>
    <w:rPr>
      <w:rFonts w:ascii="Times New Roman" w:eastAsia="宋体" w:hAnsi="Times New Roman" w:cs="Times New Roman"/>
      <w:b/>
    </w:rPr>
  </w:style>
  <w:style w:type="paragraph" w:customStyle="1" w:styleId="p21">
    <w:name w:val="p21"/>
    <w:basedOn w:val="a"/>
    <w:rsid w:val="00E30863"/>
    <w:pPr>
      <w:widowControl w:val="0"/>
      <w:spacing w:line="520" w:lineRule="atLeast"/>
      <w:ind w:firstLine="480"/>
      <w:jc w:val="left"/>
    </w:pPr>
    <w:rPr>
      <w:rFonts w:ascii="Times New Roman" w:eastAsia="宋体" w:hAnsi="Times New Roman" w:cs="Times New Roman" w:hint="eastAsia"/>
      <w:kern w:val="0"/>
      <w:sz w:val="24"/>
      <w:szCs w:val="24"/>
    </w:rPr>
  </w:style>
  <w:style w:type="paragraph" w:customStyle="1" w:styleId="afffff0">
    <w:name w:val="图标题"/>
    <w:basedOn w:val="af4"/>
    <w:link w:val="Charc"/>
    <w:autoRedefine/>
    <w:rsid w:val="00E30863"/>
    <w:pPr>
      <w:keepNext/>
      <w:ind w:firstLine="0"/>
      <w:jc w:val="center"/>
    </w:pPr>
    <w:rPr>
      <w:sz w:val="21"/>
    </w:rPr>
  </w:style>
  <w:style w:type="character" w:customStyle="1" w:styleId="Charb">
    <w:name w:val="题注 Char"/>
    <w:aliases w:val="图片标题 Char"/>
    <w:basedOn w:val="a0"/>
    <w:link w:val="1f7"/>
    <w:uiPriority w:val="35"/>
    <w:qFormat/>
    <w:rsid w:val="00E30863"/>
    <w:rPr>
      <w:rFonts w:ascii="Calibri Light" w:eastAsia="黑体" w:hAnsi="Calibri Light" w:cs="Times New Roman"/>
      <w:szCs w:val="20"/>
    </w:rPr>
  </w:style>
  <w:style w:type="character" w:customStyle="1" w:styleId="Charc">
    <w:name w:val="图标题 Char"/>
    <w:basedOn w:val="Charb"/>
    <w:link w:val="afffff0"/>
    <w:rsid w:val="00E30863"/>
    <w:rPr>
      <w:rFonts w:asciiTheme="majorHAnsi" w:eastAsia="黑体" w:hAnsiTheme="majorHAnsi" w:cstheme="majorBidi"/>
      <w:szCs w:val="20"/>
    </w:rPr>
  </w:style>
  <w:style w:type="character" w:customStyle="1" w:styleId="CharChar34">
    <w:name w:val="Char Char34"/>
    <w:rsid w:val="00E30863"/>
    <w:rPr>
      <w:rFonts w:eastAsia="宋体"/>
      <w:bCs/>
      <w:kern w:val="2"/>
      <w:sz w:val="28"/>
      <w:szCs w:val="32"/>
      <w:lang w:val="en-US" w:eastAsia="zh-CN" w:bidi="ar-SA"/>
    </w:rPr>
  </w:style>
  <w:style w:type="character" w:customStyle="1" w:styleId="3Char1">
    <w:name w:val="标题 3 Char1"/>
    <w:basedOn w:val="a0"/>
    <w:uiPriority w:val="9"/>
    <w:rsid w:val="00E30863"/>
    <w:rPr>
      <w:b/>
      <w:bCs/>
      <w:sz w:val="32"/>
      <w:szCs w:val="32"/>
    </w:rPr>
  </w:style>
  <w:style w:type="character" w:customStyle="1" w:styleId="4Char1">
    <w:name w:val="标题 4 Char1"/>
    <w:basedOn w:val="a0"/>
    <w:uiPriority w:val="9"/>
    <w:rsid w:val="00E30863"/>
    <w:rPr>
      <w:rFonts w:asciiTheme="majorHAnsi" w:eastAsiaTheme="majorEastAsia" w:hAnsiTheme="majorHAnsi" w:cstheme="majorBidi"/>
      <w:b/>
      <w:bCs/>
      <w:sz w:val="28"/>
      <w:szCs w:val="28"/>
    </w:rPr>
  </w:style>
  <w:style w:type="character" w:customStyle="1" w:styleId="6Char1">
    <w:name w:val="标题 6 Char1"/>
    <w:basedOn w:val="a0"/>
    <w:rsid w:val="00E30863"/>
    <w:rPr>
      <w:rFonts w:asciiTheme="majorHAnsi" w:eastAsiaTheme="majorEastAsia" w:hAnsiTheme="majorHAnsi" w:cstheme="majorBidi"/>
      <w:b/>
      <w:bCs/>
      <w:sz w:val="24"/>
      <w:szCs w:val="24"/>
    </w:rPr>
  </w:style>
  <w:style w:type="character" w:customStyle="1" w:styleId="8Char1">
    <w:name w:val="标题 8 Char1"/>
    <w:basedOn w:val="a0"/>
    <w:rsid w:val="00E30863"/>
    <w:rPr>
      <w:rFonts w:asciiTheme="majorHAnsi" w:eastAsiaTheme="majorEastAsia" w:hAnsiTheme="majorHAnsi" w:cstheme="majorBidi"/>
      <w:sz w:val="24"/>
      <w:szCs w:val="24"/>
    </w:rPr>
  </w:style>
  <w:style w:type="character" w:customStyle="1" w:styleId="9Char1">
    <w:name w:val="标题 9 Char1"/>
    <w:basedOn w:val="a0"/>
    <w:rsid w:val="00E30863"/>
    <w:rPr>
      <w:rFonts w:asciiTheme="majorHAnsi" w:eastAsiaTheme="majorEastAsia" w:hAnsiTheme="majorHAnsi" w:cstheme="majorBidi"/>
      <w:szCs w:val="21"/>
    </w:rPr>
  </w:style>
  <w:style w:type="character" w:customStyle="1" w:styleId="Char13">
    <w:name w:val="标题 Char1"/>
    <w:basedOn w:val="a0"/>
    <w:uiPriority w:val="10"/>
    <w:rsid w:val="00E30863"/>
    <w:rPr>
      <w:rFonts w:asciiTheme="majorHAnsi" w:eastAsia="宋体" w:hAnsiTheme="majorHAnsi" w:cstheme="majorBidi"/>
      <w:b/>
      <w:bCs/>
      <w:sz w:val="32"/>
      <w:szCs w:val="32"/>
    </w:rPr>
  </w:style>
  <w:style w:type="character" w:customStyle="1" w:styleId="Char20">
    <w:name w:val="批注主题 Char2"/>
    <w:basedOn w:val="12"/>
    <w:uiPriority w:val="99"/>
    <w:semiHidden/>
    <w:rsid w:val="00E30863"/>
    <w:rPr>
      <w:rFonts w:ascii="Times New Roman" w:eastAsia="宋体" w:hAnsi="Times New Roman" w:cs="Times New Roman"/>
      <w:b/>
      <w:bCs/>
      <w:sz w:val="24"/>
      <w:szCs w:val="24"/>
    </w:rPr>
  </w:style>
  <w:style w:type="character" w:customStyle="1" w:styleId="Char9">
    <w:name w:val="内容 Char"/>
    <w:basedOn w:val="a0"/>
    <w:link w:val="affffa"/>
    <w:rsid w:val="001C73CE"/>
    <w:rPr>
      <w:sz w:val="24"/>
      <w:szCs w:val="24"/>
      <w:lang w:val="en-GB"/>
    </w:rPr>
  </w:style>
  <w:style w:type="paragraph" w:customStyle="1" w:styleId="62">
    <w:name w:val="样式6 正文"/>
    <w:link w:val="6Char10"/>
    <w:rsid w:val="001C73CE"/>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1C73CE"/>
    <w:rPr>
      <w:rFonts w:ascii="Times New Roman" w:eastAsia="宋体" w:hAnsi="Times New Roman" w:cs="Times New Roman"/>
      <w:noProof/>
      <w:kern w:val="0"/>
      <w:sz w:val="24"/>
      <w:szCs w:val="20"/>
    </w:rPr>
  </w:style>
  <w:style w:type="paragraph" w:customStyle="1" w:styleId="TimesNewRoman">
    <w:name w:val="样式 列表表格 + Times New Roman 五号"/>
    <w:basedOn w:val="afe"/>
    <w:rsid w:val="001C73CE"/>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1C73CE"/>
    <w:pPr>
      <w:widowControl w:val="0"/>
      <w:spacing w:line="240" w:lineRule="auto"/>
      <w:ind w:firstLineChars="200" w:firstLine="560"/>
    </w:pPr>
    <w:rPr>
      <w:rFonts w:ascii="Times New Roman" w:eastAsia="宋体" w:hAnsi="Times New Roman" w:cs="宋体"/>
      <w:sz w:val="28"/>
      <w:szCs w:val="20"/>
    </w:rPr>
  </w:style>
  <w:style w:type="character" w:customStyle="1" w:styleId="2CharCharChar">
    <w:name w:val="样式 首行缩进:  2 字符 Char Char Char"/>
    <w:basedOn w:val="a0"/>
    <w:link w:val="2CharChar0"/>
    <w:rsid w:val="001C73CE"/>
    <w:rPr>
      <w:rFonts w:ascii="Times New Roman" w:eastAsia="宋体" w:hAnsi="Times New Roman" w:cs="宋体"/>
      <w:sz w:val="28"/>
      <w:szCs w:val="20"/>
    </w:rPr>
  </w:style>
  <w:style w:type="paragraph" w:customStyle="1" w:styleId="afffff1">
    <w:name w:val="表格字体"/>
    <w:basedOn w:val="a"/>
    <w:link w:val="Chard"/>
    <w:rsid w:val="001C73CE"/>
    <w:pPr>
      <w:widowControl w:val="0"/>
      <w:adjustRightInd w:val="0"/>
      <w:snapToGrid w:val="0"/>
      <w:spacing w:before="60" w:after="60"/>
      <w:ind w:firstLine="0"/>
    </w:pPr>
    <w:rPr>
      <w:rFonts w:ascii="宋体" w:eastAsia="宋体" w:hAnsi="宋体" w:cs="Times New Roman"/>
      <w:color w:val="000000"/>
      <w:szCs w:val="24"/>
    </w:rPr>
  </w:style>
  <w:style w:type="character" w:customStyle="1" w:styleId="Chard">
    <w:name w:val="表格字体 Char"/>
    <w:link w:val="afffff1"/>
    <w:rsid w:val="001C73CE"/>
    <w:rPr>
      <w:rFonts w:ascii="宋体" w:eastAsia="宋体" w:hAnsi="宋体" w:cs="Times New Roman"/>
      <w:color w:val="000000"/>
      <w:szCs w:val="24"/>
    </w:rPr>
  </w:style>
  <w:style w:type="character" w:customStyle="1" w:styleId="Char7">
    <w:name w:val="表格题注 Char"/>
    <w:link w:val="affff2"/>
    <w:rsid w:val="001C73CE"/>
    <w:rPr>
      <w:rFonts w:eastAsia="仿宋_GB2312" w:cs="Times New Roman"/>
      <w:sz w:val="28"/>
      <w:szCs w:val="24"/>
    </w:rPr>
  </w:style>
  <w:style w:type="character" w:styleId="afffff2">
    <w:name w:val="Strong"/>
    <w:basedOn w:val="a0"/>
    <w:uiPriority w:val="22"/>
    <w:qFormat/>
    <w:rsid w:val="001C73CE"/>
    <w:rPr>
      <w:b/>
      <w:bCs/>
    </w:rPr>
  </w:style>
  <w:style w:type="paragraph" w:customStyle="1" w:styleId="afffff3">
    <w:name w:val="表格正文居中"/>
    <w:basedOn w:val="a"/>
    <w:autoRedefine/>
    <w:rsid w:val="00BD3CE2"/>
    <w:pPr>
      <w:widowControl w:val="0"/>
      <w:spacing w:line="240" w:lineRule="auto"/>
      <w:ind w:firstLine="0"/>
      <w:jc w:val="center"/>
    </w:pPr>
    <w:rPr>
      <w:rFonts w:ascii="Times New Roman" w:eastAsia="宋体" w:hAnsi="宋体" w:cs="Times New Roman"/>
    </w:rPr>
  </w:style>
  <w:style w:type="character" w:customStyle="1" w:styleId="af5">
    <w:name w:val="题注 字符"/>
    <w:aliases w:val="图片标题 字符"/>
    <w:basedOn w:val="a0"/>
    <w:link w:val="af4"/>
    <w:uiPriority w:val="35"/>
    <w:rsid w:val="00760314"/>
    <w:rPr>
      <w:rFonts w:asciiTheme="majorHAnsi" w:eastAsia="黑体" w:hAnsiTheme="majorHAnsi" w:cstheme="majorBidi"/>
      <w:sz w:val="20"/>
      <w:szCs w:val="20"/>
    </w:rPr>
  </w:style>
  <w:style w:type="paragraph" w:customStyle="1" w:styleId="tablecontent">
    <w:name w:val="table content"/>
    <w:next w:val="a"/>
    <w:link w:val="tablecontent0"/>
    <w:rsid w:val="00760314"/>
    <w:pPr>
      <w:jc w:val="center"/>
    </w:pPr>
    <w:rPr>
      <w:rFonts w:ascii="Times New Roman" w:eastAsia="宋体" w:hAnsi="Times New Roman"/>
      <w:szCs w:val="22"/>
    </w:rPr>
  </w:style>
  <w:style w:type="character" w:customStyle="1" w:styleId="tablecontent0">
    <w:name w:val="table content 字符"/>
    <w:basedOn w:val="a0"/>
    <w:link w:val="tablecontent"/>
    <w:rsid w:val="00760314"/>
    <w:rPr>
      <w:rFonts w:ascii="Times New Roman" w:eastAsia="宋体" w:hAnsi="Times New Roman"/>
      <w:szCs w:val="22"/>
    </w:rPr>
  </w:style>
  <w:style w:type="paragraph" w:customStyle="1" w:styleId="afffff4">
    <w:name w:val="图片格式"/>
    <w:basedOn w:val="affff5"/>
    <w:rsid w:val="00760314"/>
    <w:pPr>
      <w:spacing w:beforeLines="50" w:before="50"/>
      <w:jc w:val="center"/>
    </w:pPr>
    <w:rPr>
      <w:rFonts w:cstheme="minorBidi"/>
      <w:szCs w:val="22"/>
    </w:rPr>
  </w:style>
  <w:style w:type="paragraph" w:customStyle="1" w:styleId="afffff5">
    <w:name w:val="表格注释"/>
    <w:next w:val="a"/>
    <w:link w:val="Chare"/>
    <w:rsid w:val="00ED4557"/>
    <w:rPr>
      <w:rFonts w:ascii="Times New Roman" w:eastAsia="宋体" w:hAnsi="Times New Roman" w:cs="Times New Roman"/>
      <w:sz w:val="18"/>
      <w:szCs w:val="18"/>
    </w:rPr>
  </w:style>
  <w:style w:type="character" w:customStyle="1" w:styleId="Char14">
    <w:name w:val="批注框文本 Char1"/>
    <w:basedOn w:val="a0"/>
    <w:uiPriority w:val="99"/>
    <w:rsid w:val="00ED4557"/>
    <w:rPr>
      <w:rFonts w:cstheme="minorBidi"/>
      <w:kern w:val="2"/>
      <w:sz w:val="18"/>
      <w:szCs w:val="18"/>
    </w:rPr>
  </w:style>
  <w:style w:type="character" w:customStyle="1" w:styleId="Char15">
    <w:name w:val="批注文字 Char1"/>
    <w:basedOn w:val="a0"/>
    <w:rsid w:val="00ED4557"/>
    <w:rPr>
      <w:rFonts w:cstheme="minorBidi"/>
      <w:kern w:val="2"/>
      <w:sz w:val="24"/>
      <w:szCs w:val="22"/>
    </w:rPr>
  </w:style>
  <w:style w:type="character" w:customStyle="1" w:styleId="affff6">
    <w:name w:val="无间隔 字符"/>
    <w:basedOn w:val="a0"/>
    <w:link w:val="affff5"/>
    <w:rsid w:val="00ED4557"/>
    <w:rPr>
      <w:rFonts w:ascii="Times New Roman" w:eastAsia="宋体" w:hAnsi="Times New Roman" w:cs="Times New Roman"/>
      <w:sz w:val="24"/>
      <w:szCs w:val="24"/>
    </w:rPr>
  </w:style>
  <w:style w:type="character" w:customStyle="1" w:styleId="1Char10">
    <w:name w:val="标题 1 Char1"/>
    <w:basedOn w:val="a0"/>
    <w:uiPriority w:val="9"/>
    <w:rsid w:val="00ED4557"/>
    <w:rPr>
      <w:rFonts w:eastAsia="黑体" w:cstheme="minorBidi"/>
      <w:bCs/>
      <w:kern w:val="44"/>
      <w:sz w:val="32"/>
      <w:szCs w:val="44"/>
    </w:rPr>
  </w:style>
  <w:style w:type="character" w:customStyle="1" w:styleId="2Char10">
    <w:name w:val="标题 2 Char1"/>
    <w:basedOn w:val="a0"/>
    <w:uiPriority w:val="9"/>
    <w:rsid w:val="00ED4557"/>
    <w:rPr>
      <w:rFonts w:eastAsia="黑体" w:cstheme="majorBidi"/>
      <w:bCs/>
      <w:kern w:val="2"/>
      <w:sz w:val="30"/>
      <w:szCs w:val="32"/>
    </w:rPr>
  </w:style>
  <w:style w:type="character" w:customStyle="1" w:styleId="5Char1">
    <w:name w:val="标题 5 Char1"/>
    <w:basedOn w:val="a0"/>
    <w:uiPriority w:val="9"/>
    <w:rsid w:val="00ED4557"/>
    <w:rPr>
      <w:rFonts w:eastAsia="黑体" w:cstheme="minorBidi"/>
      <w:bCs/>
      <w:kern w:val="2"/>
      <w:sz w:val="28"/>
      <w:szCs w:val="28"/>
    </w:rPr>
  </w:style>
  <w:style w:type="character" w:customStyle="1" w:styleId="7Char1">
    <w:name w:val="标题 7 Char1"/>
    <w:basedOn w:val="a0"/>
    <w:rsid w:val="00ED4557"/>
    <w:rPr>
      <w:b/>
      <w:bCs/>
      <w:kern w:val="2"/>
      <w:sz w:val="24"/>
      <w:szCs w:val="24"/>
    </w:rPr>
  </w:style>
  <w:style w:type="character" w:customStyle="1" w:styleId="affff0">
    <w:name w:val="修订 字符"/>
    <w:basedOn w:val="a0"/>
    <w:link w:val="affff"/>
    <w:uiPriority w:val="99"/>
    <w:rsid w:val="00ED4557"/>
    <w:rPr>
      <w:rFonts w:ascii="Times New Roman" w:hAnsi="Times New Roman"/>
      <w:sz w:val="24"/>
    </w:rPr>
  </w:style>
  <w:style w:type="character" w:customStyle="1" w:styleId="Chare">
    <w:name w:val="表格内容 Char"/>
    <w:basedOn w:val="a0"/>
    <w:link w:val="afffff5"/>
    <w:rsid w:val="00ED4557"/>
    <w:rPr>
      <w:rFonts w:ascii="Times New Roman" w:eastAsia="宋体" w:hAnsi="Times New Roman" w:cs="Times New Roman"/>
      <w:sz w:val="18"/>
      <w:szCs w:val="18"/>
    </w:rPr>
  </w:style>
  <w:style w:type="paragraph" w:customStyle="1" w:styleId="1f9">
    <w:name w:val="正文1"/>
    <w:basedOn w:val="a"/>
    <w:rsid w:val="00ED4557"/>
    <w:pPr>
      <w:widowControl w:val="0"/>
      <w:spacing w:line="480" w:lineRule="exact"/>
      <w:ind w:firstLineChars="200" w:firstLine="560"/>
    </w:pPr>
    <w:rPr>
      <w:rFonts w:ascii="Times New Roman" w:eastAsia="宋体" w:hAnsi="Times New Roman" w:cs="Times New Roman"/>
      <w:sz w:val="28"/>
      <w:szCs w:val="28"/>
    </w:rPr>
  </w:style>
  <w:style w:type="paragraph" w:customStyle="1" w:styleId="52">
    <w:name w:val="5正文"/>
    <w:basedOn w:val="a"/>
    <w:rsid w:val="00ED4557"/>
    <w:pPr>
      <w:widowControl w:val="0"/>
      <w:spacing w:line="480" w:lineRule="exact"/>
      <w:ind w:firstLineChars="200" w:firstLine="560"/>
    </w:pPr>
    <w:rPr>
      <w:rFonts w:ascii="Times New Roman" w:eastAsia="宋体" w:hAnsi="Times New Roman" w:cs="Times New Roman"/>
      <w:sz w:val="28"/>
      <w:szCs w:val="28"/>
    </w:rPr>
  </w:style>
  <w:style w:type="paragraph" w:customStyle="1" w:styleId="tabletitle">
    <w:name w:val="table title"/>
    <w:next w:val="a"/>
    <w:link w:val="tabletitle0"/>
    <w:rsid w:val="00ED4557"/>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ED4557"/>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ED4557"/>
    <w:pPr>
      <w:widowControl w:val="0"/>
      <w:spacing w:beforeLines="50" w:before="156" w:afterLines="50" w:after="156" w:line="240" w:lineRule="auto"/>
      <w:ind w:left="420" w:hanging="420"/>
      <w:jc w:val="center"/>
    </w:pPr>
    <w:rPr>
      <w:rFonts w:ascii="Times New Roman" w:eastAsia="宋体" w:hAnsi="Times New Roman" w:cs="Times New Roman"/>
      <w:szCs w:val="28"/>
    </w:rPr>
  </w:style>
  <w:style w:type="character" w:customStyle="1" w:styleId="-Char">
    <w:name w:val="表标题-第二章 Char"/>
    <w:basedOn w:val="a0"/>
    <w:link w:val="-"/>
    <w:rsid w:val="00ED4557"/>
    <w:rPr>
      <w:rFonts w:ascii="Times New Roman" w:eastAsia="宋体" w:hAnsi="Times New Roman" w:cs="Times New Roman"/>
      <w:szCs w:val="28"/>
    </w:rPr>
  </w:style>
  <w:style w:type="paragraph" w:customStyle="1" w:styleId="2f">
    <w:name w:val="样式 正文 首行缩进:  2 字符"/>
    <w:basedOn w:val="a"/>
    <w:rsid w:val="000E5BB6"/>
    <w:pPr>
      <w:widowControl w:val="0"/>
      <w:ind w:firstLineChars="200" w:firstLine="480"/>
    </w:pPr>
    <w:rPr>
      <w:rFonts w:ascii="Times New Roman" w:eastAsia="宋体" w:hAnsi="Times New Roman" w:cs="宋体"/>
      <w:sz w:val="24"/>
      <w:szCs w:val="20"/>
    </w:rPr>
  </w:style>
  <w:style w:type="paragraph" w:customStyle="1" w:styleId="afffff6">
    <w:name w:val="单行表格样式(居中)"/>
    <w:rsid w:val="007E43DD"/>
    <w:pPr>
      <w:jc w:val="center"/>
    </w:pPr>
    <w:rPr>
      <w:rFonts w:ascii="宋体" w:eastAsia="宋体" w:hAnsi="宋体" w:cs="Times New Roman"/>
      <w:szCs w:val="28"/>
    </w:rPr>
  </w:style>
  <w:style w:type="paragraph" w:customStyle="1" w:styleId="font9">
    <w:name w:val="font9"/>
    <w:basedOn w:val="a"/>
    <w:rsid w:val="00CD728E"/>
    <w:pPr>
      <w:spacing w:before="100" w:beforeAutospacing="1" w:after="100" w:afterAutospacing="1" w:line="240" w:lineRule="auto"/>
      <w:ind w:firstLine="0"/>
      <w:jc w:val="left"/>
    </w:pPr>
    <w:rPr>
      <w:rFonts w:ascii="宋体" w:eastAsia="宋体" w:hAnsi="宋体" w:cs="宋体"/>
      <w:kern w:val="0"/>
      <w:sz w:val="20"/>
      <w:szCs w:val="20"/>
    </w:rPr>
  </w:style>
  <w:style w:type="paragraph" w:customStyle="1" w:styleId="font10">
    <w:name w:val="font10"/>
    <w:basedOn w:val="a"/>
    <w:rsid w:val="00CD728E"/>
    <w:pPr>
      <w:spacing w:before="100" w:beforeAutospacing="1" w:after="100" w:afterAutospacing="1" w:line="240" w:lineRule="auto"/>
      <w:ind w:firstLine="0"/>
      <w:jc w:val="left"/>
    </w:pPr>
    <w:rPr>
      <w:rFonts w:ascii="宋体" w:eastAsia="宋体" w:hAnsi="宋体" w:cs="宋体"/>
      <w:color w:val="FF0000"/>
      <w:kern w:val="0"/>
      <w:sz w:val="20"/>
      <w:szCs w:val="20"/>
    </w:rPr>
  </w:style>
  <w:style w:type="paragraph" w:customStyle="1" w:styleId="font11">
    <w:name w:val="font11"/>
    <w:basedOn w:val="a"/>
    <w:rsid w:val="00CD728E"/>
    <w:pPr>
      <w:spacing w:before="100" w:beforeAutospacing="1" w:after="100" w:afterAutospacing="1" w:line="240" w:lineRule="auto"/>
      <w:ind w:firstLine="0"/>
      <w:jc w:val="left"/>
    </w:pPr>
    <w:rPr>
      <w:rFonts w:ascii="宋体" w:eastAsia="宋体" w:hAnsi="宋体" w:cs="宋体"/>
      <w:color w:val="0000FF"/>
      <w:kern w:val="0"/>
      <w:sz w:val="20"/>
      <w:szCs w:val="20"/>
    </w:rPr>
  </w:style>
  <w:style w:type="paragraph" w:customStyle="1" w:styleId="font12">
    <w:name w:val="font12"/>
    <w:basedOn w:val="a"/>
    <w:rsid w:val="00CD728E"/>
    <w:pPr>
      <w:spacing w:before="100" w:beforeAutospacing="1" w:after="100" w:afterAutospacing="1" w:line="240" w:lineRule="auto"/>
      <w:ind w:firstLine="0"/>
      <w:jc w:val="left"/>
    </w:pPr>
    <w:rPr>
      <w:rFonts w:ascii="宋体" w:eastAsia="宋体" w:hAnsi="宋体" w:cs="宋体"/>
      <w:b/>
      <w:bCs/>
      <w:color w:val="0000FF"/>
      <w:kern w:val="0"/>
      <w:sz w:val="20"/>
      <w:szCs w:val="20"/>
    </w:rPr>
  </w:style>
  <w:style w:type="paragraph" w:customStyle="1" w:styleId="font13">
    <w:name w:val="font13"/>
    <w:basedOn w:val="a"/>
    <w:rsid w:val="00CD728E"/>
    <w:pPr>
      <w:spacing w:before="100" w:beforeAutospacing="1" w:after="100" w:afterAutospacing="1" w:line="240" w:lineRule="auto"/>
      <w:ind w:firstLine="0"/>
      <w:jc w:val="left"/>
    </w:pPr>
    <w:rPr>
      <w:rFonts w:ascii="Times New Roman" w:eastAsia="宋体" w:hAnsi="Times New Roman" w:cs="Times New Roman"/>
      <w:color w:val="0000FF"/>
      <w:kern w:val="0"/>
      <w:sz w:val="20"/>
      <w:szCs w:val="20"/>
    </w:rPr>
  </w:style>
  <w:style w:type="paragraph" w:customStyle="1" w:styleId="font14">
    <w:name w:val="font14"/>
    <w:basedOn w:val="a"/>
    <w:rsid w:val="00CD728E"/>
    <w:pPr>
      <w:spacing w:before="100" w:beforeAutospacing="1" w:after="100" w:afterAutospacing="1" w:line="240" w:lineRule="auto"/>
      <w:ind w:firstLine="0"/>
      <w:jc w:val="left"/>
    </w:pPr>
    <w:rPr>
      <w:rFonts w:ascii="Times New Roman" w:eastAsia="宋体" w:hAnsi="Times New Roman" w:cs="Times New Roman"/>
      <w:kern w:val="0"/>
      <w:sz w:val="20"/>
      <w:szCs w:val="20"/>
    </w:rPr>
  </w:style>
  <w:style w:type="paragraph" w:customStyle="1" w:styleId="font15">
    <w:name w:val="font15"/>
    <w:basedOn w:val="a"/>
    <w:rsid w:val="00CD728E"/>
    <w:pPr>
      <w:spacing w:before="100" w:beforeAutospacing="1" w:after="100" w:afterAutospacing="1" w:line="240" w:lineRule="auto"/>
      <w:ind w:firstLine="0"/>
      <w:jc w:val="left"/>
    </w:pPr>
    <w:rPr>
      <w:rFonts w:ascii="Times New Roman" w:eastAsia="宋体" w:hAnsi="Times New Roman" w:cs="Times New Roman"/>
      <w:b/>
      <w:bCs/>
      <w:kern w:val="0"/>
      <w:sz w:val="20"/>
      <w:szCs w:val="20"/>
    </w:rPr>
  </w:style>
  <w:style w:type="paragraph" w:customStyle="1" w:styleId="font16">
    <w:name w:val="font16"/>
    <w:basedOn w:val="a"/>
    <w:rsid w:val="00CD728E"/>
    <w:pPr>
      <w:spacing w:before="100" w:beforeAutospacing="1" w:after="100" w:afterAutospacing="1" w:line="240" w:lineRule="auto"/>
      <w:ind w:firstLine="0"/>
      <w:jc w:val="left"/>
    </w:pPr>
    <w:rPr>
      <w:rFonts w:ascii="宋体" w:eastAsia="宋体" w:hAnsi="宋体" w:cs="宋体"/>
      <w:kern w:val="0"/>
      <w:sz w:val="20"/>
      <w:szCs w:val="20"/>
    </w:rPr>
  </w:style>
  <w:style w:type="paragraph" w:customStyle="1" w:styleId="font17">
    <w:name w:val="font17"/>
    <w:basedOn w:val="a"/>
    <w:rsid w:val="00CD728E"/>
    <w:pPr>
      <w:spacing w:before="100" w:beforeAutospacing="1" w:after="100" w:afterAutospacing="1" w:line="240" w:lineRule="auto"/>
      <w:ind w:firstLine="0"/>
      <w:jc w:val="left"/>
    </w:pPr>
    <w:rPr>
      <w:rFonts w:ascii="宋体" w:eastAsia="宋体" w:hAnsi="宋体" w:cs="宋体"/>
      <w:b/>
      <w:bCs/>
      <w:kern w:val="0"/>
      <w:sz w:val="20"/>
      <w:szCs w:val="20"/>
    </w:rPr>
  </w:style>
  <w:style w:type="paragraph" w:customStyle="1" w:styleId="font18">
    <w:name w:val="font18"/>
    <w:basedOn w:val="a"/>
    <w:rsid w:val="00CD728E"/>
    <w:pPr>
      <w:spacing w:before="100" w:beforeAutospacing="1" w:after="100" w:afterAutospacing="1" w:line="240" w:lineRule="auto"/>
      <w:ind w:firstLine="0"/>
      <w:jc w:val="left"/>
    </w:pPr>
    <w:rPr>
      <w:rFonts w:ascii="宋体" w:eastAsia="宋体" w:hAnsi="宋体" w:cs="宋体"/>
      <w:kern w:val="0"/>
      <w:sz w:val="20"/>
      <w:szCs w:val="20"/>
    </w:rPr>
  </w:style>
  <w:style w:type="paragraph" w:customStyle="1" w:styleId="font19">
    <w:name w:val="font19"/>
    <w:basedOn w:val="a"/>
    <w:rsid w:val="00CD728E"/>
    <w:pPr>
      <w:spacing w:before="100" w:beforeAutospacing="1" w:after="100" w:afterAutospacing="1" w:line="240" w:lineRule="auto"/>
      <w:ind w:firstLine="0"/>
      <w:jc w:val="left"/>
    </w:pPr>
    <w:rPr>
      <w:rFonts w:ascii="宋体" w:eastAsia="宋体" w:hAnsi="宋体" w:cs="宋体"/>
      <w:b/>
      <w:bCs/>
      <w:kern w:val="0"/>
      <w:sz w:val="20"/>
      <w:szCs w:val="20"/>
    </w:rPr>
  </w:style>
  <w:style w:type="paragraph" w:customStyle="1" w:styleId="xl76">
    <w:name w:val="xl76"/>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宋体" w:hAnsi="Times New Roman" w:cs="Times New Roman"/>
      <w:color w:val="0000FF"/>
      <w:kern w:val="0"/>
      <w:sz w:val="20"/>
      <w:szCs w:val="20"/>
    </w:rPr>
  </w:style>
  <w:style w:type="paragraph" w:customStyle="1" w:styleId="xl77">
    <w:name w:val="xl77"/>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Times New Roman" w:eastAsia="宋体" w:hAnsi="Times New Roman" w:cs="Times New Roman"/>
      <w:b/>
      <w:bCs/>
      <w:color w:val="0000FF"/>
      <w:kern w:val="0"/>
      <w:sz w:val="20"/>
      <w:szCs w:val="20"/>
    </w:rPr>
  </w:style>
  <w:style w:type="paragraph" w:customStyle="1" w:styleId="xl78">
    <w:name w:val="xl78"/>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Times New Roman" w:eastAsia="宋体" w:hAnsi="Times New Roman" w:cs="Times New Roman"/>
      <w:kern w:val="0"/>
      <w:sz w:val="20"/>
      <w:szCs w:val="20"/>
    </w:rPr>
  </w:style>
  <w:style w:type="paragraph" w:customStyle="1" w:styleId="xl79">
    <w:name w:val="xl79"/>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Times New Roman" w:eastAsia="宋体" w:hAnsi="Times New Roman" w:cs="Times New Roman"/>
      <w:kern w:val="0"/>
      <w:sz w:val="20"/>
      <w:szCs w:val="20"/>
    </w:rPr>
  </w:style>
  <w:style w:type="paragraph" w:customStyle="1" w:styleId="xl80">
    <w:name w:val="xl80"/>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Times New Roman" w:eastAsia="宋体" w:hAnsi="Times New Roman" w:cs="Times New Roman"/>
      <w:kern w:val="0"/>
      <w:sz w:val="20"/>
      <w:szCs w:val="20"/>
    </w:rPr>
  </w:style>
  <w:style w:type="paragraph" w:customStyle="1" w:styleId="xl81">
    <w:name w:val="xl81"/>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Times New Roman" w:eastAsia="宋体" w:hAnsi="Times New Roman" w:cs="Times New Roman"/>
      <w:b/>
      <w:bCs/>
      <w:kern w:val="0"/>
      <w:sz w:val="20"/>
      <w:szCs w:val="20"/>
    </w:rPr>
  </w:style>
  <w:style w:type="paragraph" w:customStyle="1" w:styleId="xl82">
    <w:name w:val="xl82"/>
    <w:basedOn w:val="a"/>
    <w:rsid w:val="00CD728E"/>
    <w:pPr>
      <w:spacing w:before="100" w:beforeAutospacing="1" w:after="100" w:afterAutospacing="1" w:line="240" w:lineRule="auto"/>
      <w:ind w:firstLine="0"/>
      <w:jc w:val="left"/>
    </w:pPr>
    <w:rPr>
      <w:rFonts w:ascii="Times New Roman" w:eastAsia="宋体" w:hAnsi="Times New Roman" w:cs="Times New Roman"/>
      <w:kern w:val="0"/>
      <w:sz w:val="20"/>
      <w:szCs w:val="20"/>
    </w:rPr>
  </w:style>
  <w:style w:type="paragraph" w:customStyle="1" w:styleId="xl83">
    <w:name w:val="xl83"/>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宋体" w:hAnsi="Times New Roman" w:cs="Times New Roman"/>
      <w:kern w:val="0"/>
      <w:sz w:val="20"/>
      <w:szCs w:val="20"/>
    </w:rPr>
  </w:style>
  <w:style w:type="paragraph" w:customStyle="1" w:styleId="xl84">
    <w:name w:val="xl84"/>
    <w:basedOn w:val="a"/>
    <w:rsid w:val="00CD728E"/>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0"/>
      <w:jc w:val="center"/>
    </w:pPr>
    <w:rPr>
      <w:rFonts w:ascii="Times New Roman" w:eastAsia="宋体" w:hAnsi="Times New Roman" w:cs="Times New Roman"/>
      <w:color w:val="0000FF"/>
      <w:kern w:val="0"/>
      <w:sz w:val="20"/>
      <w:szCs w:val="20"/>
    </w:rPr>
  </w:style>
  <w:style w:type="paragraph" w:customStyle="1" w:styleId="xl85">
    <w:name w:val="xl85"/>
    <w:basedOn w:val="a"/>
    <w:rsid w:val="00CD728E"/>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0"/>
      <w:jc w:val="left"/>
    </w:pPr>
    <w:rPr>
      <w:rFonts w:ascii="Times New Roman" w:eastAsia="宋体" w:hAnsi="Times New Roman" w:cs="Times New Roman"/>
      <w:b/>
      <w:bCs/>
      <w:color w:val="0000FF"/>
      <w:kern w:val="0"/>
      <w:sz w:val="20"/>
      <w:szCs w:val="20"/>
    </w:rPr>
  </w:style>
  <w:style w:type="paragraph" w:customStyle="1" w:styleId="xl86">
    <w:name w:val="xl86"/>
    <w:basedOn w:val="a"/>
    <w:rsid w:val="00CD728E"/>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0"/>
      <w:jc w:val="left"/>
    </w:pPr>
    <w:rPr>
      <w:rFonts w:ascii="Times New Roman" w:eastAsia="宋体" w:hAnsi="Times New Roman" w:cs="Times New Roman"/>
      <w:color w:val="0000FF"/>
      <w:kern w:val="0"/>
      <w:sz w:val="20"/>
      <w:szCs w:val="20"/>
    </w:rPr>
  </w:style>
  <w:style w:type="paragraph" w:customStyle="1" w:styleId="xl87">
    <w:name w:val="xl87"/>
    <w:basedOn w:val="a"/>
    <w:rsid w:val="00CD728E"/>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0"/>
      <w:jc w:val="center"/>
    </w:pPr>
    <w:rPr>
      <w:rFonts w:ascii="Times New Roman" w:eastAsia="宋体" w:hAnsi="Times New Roman" w:cs="Times New Roman"/>
      <w:b/>
      <w:bCs/>
      <w:color w:val="0000FF"/>
      <w:kern w:val="0"/>
      <w:sz w:val="20"/>
      <w:szCs w:val="20"/>
    </w:rPr>
  </w:style>
  <w:style w:type="paragraph" w:customStyle="1" w:styleId="xl88">
    <w:name w:val="xl88"/>
    <w:basedOn w:val="a"/>
    <w:rsid w:val="00CD728E"/>
    <w:pPr>
      <w:spacing w:before="100" w:beforeAutospacing="1" w:after="100" w:afterAutospacing="1" w:line="240" w:lineRule="auto"/>
      <w:ind w:firstLine="0"/>
      <w:jc w:val="center"/>
    </w:pPr>
    <w:rPr>
      <w:rFonts w:ascii="Times New Roman" w:eastAsia="宋体" w:hAnsi="Times New Roman" w:cs="Times New Roman"/>
      <w:color w:val="0000FF"/>
      <w:kern w:val="0"/>
      <w:sz w:val="20"/>
      <w:szCs w:val="20"/>
    </w:rPr>
  </w:style>
  <w:style w:type="paragraph" w:customStyle="1" w:styleId="xl89">
    <w:name w:val="xl89"/>
    <w:basedOn w:val="a"/>
    <w:rsid w:val="00CD728E"/>
    <w:pPr>
      <w:spacing w:before="100" w:beforeAutospacing="1" w:after="100" w:afterAutospacing="1" w:line="240" w:lineRule="auto"/>
      <w:ind w:firstLine="0"/>
      <w:jc w:val="left"/>
      <w:textAlignment w:val="center"/>
    </w:pPr>
    <w:rPr>
      <w:rFonts w:ascii="Times New Roman" w:eastAsia="宋体" w:hAnsi="Times New Roman" w:cs="Times New Roman"/>
      <w:color w:val="0000FF"/>
      <w:kern w:val="0"/>
      <w:sz w:val="20"/>
      <w:szCs w:val="20"/>
    </w:rPr>
  </w:style>
  <w:style w:type="paragraph" w:customStyle="1" w:styleId="xl90">
    <w:name w:val="xl90"/>
    <w:basedOn w:val="a"/>
    <w:rsid w:val="00CD728E"/>
    <w:pPr>
      <w:spacing w:before="100" w:beforeAutospacing="1" w:after="100" w:afterAutospacing="1" w:line="240" w:lineRule="auto"/>
      <w:ind w:firstLine="0"/>
      <w:jc w:val="center"/>
    </w:pPr>
    <w:rPr>
      <w:rFonts w:ascii="Times New Roman" w:eastAsia="宋体" w:hAnsi="Times New Roman" w:cs="Times New Roman"/>
      <w:color w:val="0000FF"/>
      <w:kern w:val="0"/>
      <w:sz w:val="20"/>
      <w:szCs w:val="20"/>
    </w:rPr>
  </w:style>
  <w:style w:type="paragraph" w:customStyle="1" w:styleId="xl91">
    <w:name w:val="xl91"/>
    <w:basedOn w:val="a"/>
    <w:rsid w:val="00CD728E"/>
    <w:pPr>
      <w:spacing w:before="100" w:beforeAutospacing="1" w:after="100" w:afterAutospacing="1" w:line="240" w:lineRule="auto"/>
      <w:ind w:firstLine="0"/>
      <w:jc w:val="center"/>
    </w:pPr>
    <w:rPr>
      <w:rFonts w:ascii="Times New Roman" w:eastAsia="宋体" w:hAnsi="Times New Roman" w:cs="Times New Roman"/>
      <w:color w:val="0000FF"/>
      <w:kern w:val="0"/>
      <w:sz w:val="20"/>
      <w:szCs w:val="20"/>
    </w:rPr>
  </w:style>
  <w:style w:type="paragraph" w:customStyle="1" w:styleId="xl92">
    <w:name w:val="xl92"/>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Times New Roman" w:eastAsia="宋体" w:hAnsi="Times New Roman" w:cs="Times New Roman"/>
      <w:color w:val="0000FF"/>
      <w:kern w:val="0"/>
      <w:sz w:val="20"/>
      <w:szCs w:val="20"/>
    </w:rPr>
  </w:style>
  <w:style w:type="paragraph" w:customStyle="1" w:styleId="xl93">
    <w:name w:val="xl93"/>
    <w:basedOn w:val="a"/>
    <w:rsid w:val="00CD728E"/>
    <w:pPr>
      <w:spacing w:before="100" w:beforeAutospacing="1" w:after="100" w:afterAutospacing="1" w:line="240" w:lineRule="auto"/>
      <w:ind w:firstLine="0"/>
      <w:jc w:val="center"/>
    </w:pPr>
    <w:rPr>
      <w:rFonts w:ascii="Times New Roman" w:eastAsia="宋体" w:hAnsi="Times New Roman" w:cs="Times New Roman"/>
      <w:color w:val="0000FF"/>
      <w:kern w:val="0"/>
      <w:sz w:val="20"/>
      <w:szCs w:val="20"/>
    </w:rPr>
  </w:style>
  <w:style w:type="paragraph" w:customStyle="1" w:styleId="xl94">
    <w:name w:val="xl94"/>
    <w:basedOn w:val="a"/>
    <w:rsid w:val="00CD728E"/>
    <w:pPr>
      <w:spacing w:before="100" w:beforeAutospacing="1" w:after="100" w:afterAutospacing="1" w:line="240" w:lineRule="auto"/>
      <w:ind w:firstLine="0"/>
      <w:jc w:val="center"/>
    </w:pPr>
    <w:rPr>
      <w:rFonts w:ascii="Times New Roman" w:eastAsia="宋体" w:hAnsi="Times New Roman" w:cs="Times New Roman"/>
      <w:kern w:val="0"/>
      <w:sz w:val="20"/>
      <w:szCs w:val="20"/>
    </w:rPr>
  </w:style>
  <w:style w:type="paragraph" w:customStyle="1" w:styleId="xl95">
    <w:name w:val="xl95"/>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Times New Roman" w:eastAsia="宋体" w:hAnsi="Times New Roman" w:cs="Times New Roman"/>
      <w:kern w:val="0"/>
      <w:sz w:val="20"/>
      <w:szCs w:val="20"/>
    </w:rPr>
  </w:style>
  <w:style w:type="paragraph" w:customStyle="1" w:styleId="xl96">
    <w:name w:val="xl96"/>
    <w:basedOn w:val="a"/>
    <w:rsid w:val="00CD728E"/>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0"/>
      <w:jc w:val="center"/>
    </w:pPr>
    <w:rPr>
      <w:rFonts w:ascii="Times New Roman" w:eastAsia="宋体" w:hAnsi="Times New Roman" w:cs="Times New Roman"/>
      <w:color w:val="0000FF"/>
      <w:kern w:val="0"/>
      <w:sz w:val="20"/>
      <w:szCs w:val="20"/>
    </w:rPr>
  </w:style>
  <w:style w:type="paragraph" w:customStyle="1" w:styleId="xl97">
    <w:name w:val="xl97"/>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Times New Roman" w:eastAsia="宋体" w:hAnsi="Times New Roman" w:cs="Times New Roman"/>
      <w:kern w:val="0"/>
      <w:sz w:val="20"/>
      <w:szCs w:val="20"/>
    </w:rPr>
  </w:style>
  <w:style w:type="paragraph" w:customStyle="1" w:styleId="xl98">
    <w:name w:val="xl98"/>
    <w:basedOn w:val="a"/>
    <w:rsid w:val="00CD728E"/>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0"/>
      <w:jc w:val="center"/>
    </w:pPr>
    <w:rPr>
      <w:rFonts w:ascii="Times New Roman" w:eastAsia="宋体" w:hAnsi="Times New Roman" w:cs="Times New Roman"/>
      <w:kern w:val="0"/>
      <w:sz w:val="20"/>
      <w:szCs w:val="20"/>
    </w:rPr>
  </w:style>
  <w:style w:type="paragraph" w:customStyle="1" w:styleId="xl99">
    <w:name w:val="xl99"/>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宋体" w:hAnsi="Times New Roman" w:cs="Times New Roman"/>
      <w:kern w:val="0"/>
      <w:sz w:val="20"/>
      <w:szCs w:val="20"/>
    </w:rPr>
  </w:style>
  <w:style w:type="paragraph" w:customStyle="1" w:styleId="xl100">
    <w:name w:val="xl100"/>
    <w:basedOn w:val="a"/>
    <w:rsid w:val="00CD728E"/>
    <w:pPr>
      <w:spacing w:before="100" w:beforeAutospacing="1" w:after="100" w:afterAutospacing="1" w:line="240" w:lineRule="auto"/>
      <w:ind w:firstLine="0"/>
      <w:jc w:val="center"/>
      <w:textAlignment w:val="center"/>
    </w:pPr>
    <w:rPr>
      <w:rFonts w:ascii="Times New Roman" w:eastAsia="宋体" w:hAnsi="Times New Roman" w:cs="Times New Roman"/>
      <w:color w:val="0000FF"/>
      <w:kern w:val="0"/>
      <w:sz w:val="20"/>
      <w:szCs w:val="20"/>
    </w:rPr>
  </w:style>
  <w:style w:type="paragraph" w:customStyle="1" w:styleId="xl101">
    <w:name w:val="xl101"/>
    <w:basedOn w:val="a"/>
    <w:rsid w:val="00CD728E"/>
    <w:pPr>
      <w:spacing w:before="100" w:beforeAutospacing="1" w:after="100" w:afterAutospacing="1" w:line="240" w:lineRule="auto"/>
      <w:ind w:firstLine="0"/>
      <w:jc w:val="left"/>
      <w:textAlignment w:val="center"/>
    </w:pPr>
    <w:rPr>
      <w:rFonts w:ascii="宋体" w:eastAsia="宋体" w:hAnsi="宋体" w:cs="宋体"/>
      <w:color w:val="0000FF"/>
      <w:kern w:val="0"/>
      <w:sz w:val="20"/>
      <w:szCs w:val="20"/>
    </w:rPr>
  </w:style>
  <w:style w:type="paragraph" w:customStyle="1" w:styleId="xl102">
    <w:name w:val="xl102"/>
    <w:basedOn w:val="a"/>
    <w:rsid w:val="00CD728E"/>
    <w:pPr>
      <w:spacing w:before="100" w:beforeAutospacing="1" w:after="100" w:afterAutospacing="1" w:line="240" w:lineRule="auto"/>
      <w:ind w:firstLine="0"/>
      <w:jc w:val="center"/>
    </w:pPr>
    <w:rPr>
      <w:rFonts w:ascii="Times New Roman" w:eastAsia="宋体" w:hAnsi="Times New Roman" w:cs="Times New Roman"/>
      <w:kern w:val="0"/>
      <w:sz w:val="20"/>
      <w:szCs w:val="20"/>
    </w:rPr>
  </w:style>
  <w:style w:type="paragraph" w:customStyle="1" w:styleId="xl103">
    <w:name w:val="xl103"/>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Times New Roman" w:eastAsia="宋体" w:hAnsi="Times New Roman" w:cs="Times New Roman"/>
      <w:b/>
      <w:bCs/>
      <w:kern w:val="0"/>
      <w:sz w:val="20"/>
      <w:szCs w:val="20"/>
    </w:rPr>
  </w:style>
  <w:style w:type="paragraph" w:customStyle="1" w:styleId="xl104">
    <w:name w:val="xl104"/>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宋体" w:hAnsi="Times New Roman" w:cs="Times New Roman"/>
      <w:b/>
      <w:bCs/>
      <w:kern w:val="0"/>
      <w:sz w:val="20"/>
      <w:szCs w:val="20"/>
    </w:rPr>
  </w:style>
  <w:style w:type="paragraph" w:customStyle="1" w:styleId="xl105">
    <w:name w:val="xl105"/>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宋体" w:eastAsia="宋体" w:hAnsi="宋体" w:cs="宋体"/>
      <w:b/>
      <w:bCs/>
      <w:kern w:val="0"/>
      <w:sz w:val="20"/>
      <w:szCs w:val="20"/>
    </w:rPr>
  </w:style>
  <w:style w:type="paragraph" w:customStyle="1" w:styleId="xl106">
    <w:name w:val="xl106"/>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宋体" w:eastAsia="宋体" w:hAnsi="宋体" w:cs="宋体"/>
      <w:kern w:val="0"/>
      <w:sz w:val="20"/>
      <w:szCs w:val="20"/>
    </w:rPr>
  </w:style>
  <w:style w:type="paragraph" w:customStyle="1" w:styleId="xl107">
    <w:name w:val="xl107"/>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宋体" w:eastAsia="宋体" w:hAnsi="宋体" w:cs="宋体"/>
      <w:b/>
      <w:bCs/>
      <w:kern w:val="0"/>
      <w:sz w:val="20"/>
      <w:szCs w:val="20"/>
    </w:rPr>
  </w:style>
  <w:style w:type="paragraph" w:customStyle="1" w:styleId="xl108">
    <w:name w:val="xl108"/>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宋体" w:eastAsia="宋体" w:hAnsi="宋体" w:cs="宋体"/>
      <w:kern w:val="0"/>
      <w:sz w:val="20"/>
      <w:szCs w:val="20"/>
    </w:rPr>
  </w:style>
  <w:style w:type="paragraph" w:customStyle="1" w:styleId="xl109">
    <w:name w:val="xl109"/>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Times New Roman" w:eastAsia="宋体" w:hAnsi="Times New Roman" w:cs="Times New Roman"/>
      <w:b/>
      <w:bCs/>
      <w:kern w:val="0"/>
      <w:sz w:val="20"/>
      <w:szCs w:val="20"/>
    </w:rPr>
  </w:style>
  <w:style w:type="paragraph" w:customStyle="1" w:styleId="xl110">
    <w:name w:val="xl110"/>
    <w:basedOn w:val="a"/>
    <w:rsid w:val="00CD728E"/>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0"/>
      <w:jc w:val="left"/>
    </w:pPr>
    <w:rPr>
      <w:rFonts w:ascii="Times New Roman" w:eastAsia="宋体" w:hAnsi="Times New Roman" w:cs="Times New Roman"/>
      <w:kern w:val="0"/>
      <w:sz w:val="20"/>
      <w:szCs w:val="20"/>
    </w:rPr>
  </w:style>
  <w:style w:type="paragraph" w:customStyle="1" w:styleId="xl111">
    <w:name w:val="xl111"/>
    <w:basedOn w:val="a"/>
    <w:rsid w:val="00CD728E"/>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0"/>
      <w:jc w:val="center"/>
    </w:pPr>
    <w:rPr>
      <w:rFonts w:ascii="Times New Roman" w:eastAsia="宋体" w:hAnsi="Times New Roman" w:cs="Times New Roman"/>
      <w:kern w:val="0"/>
      <w:sz w:val="20"/>
      <w:szCs w:val="20"/>
    </w:rPr>
  </w:style>
  <w:style w:type="paragraph" w:customStyle="1" w:styleId="xl112">
    <w:name w:val="xl112"/>
    <w:basedOn w:val="a"/>
    <w:rsid w:val="00CD728E"/>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0"/>
      <w:jc w:val="center"/>
    </w:pPr>
    <w:rPr>
      <w:rFonts w:ascii="Times New Roman" w:eastAsia="宋体" w:hAnsi="Times New Roman" w:cs="Times New Roman"/>
      <w:kern w:val="0"/>
      <w:sz w:val="20"/>
      <w:szCs w:val="20"/>
    </w:rPr>
  </w:style>
  <w:style w:type="paragraph" w:customStyle="1" w:styleId="xl113">
    <w:name w:val="xl113"/>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Times New Roman" w:eastAsia="宋体" w:hAnsi="Times New Roman" w:cs="Times New Roman"/>
      <w:b/>
      <w:bCs/>
      <w:kern w:val="0"/>
      <w:sz w:val="20"/>
      <w:szCs w:val="20"/>
    </w:rPr>
  </w:style>
  <w:style w:type="paragraph" w:customStyle="1" w:styleId="xl114">
    <w:name w:val="xl114"/>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Times New Roman" w:eastAsia="宋体" w:hAnsi="Times New Roman" w:cs="Times New Roman"/>
      <w:kern w:val="0"/>
      <w:sz w:val="20"/>
      <w:szCs w:val="20"/>
    </w:rPr>
  </w:style>
  <w:style w:type="paragraph" w:customStyle="1" w:styleId="xl115">
    <w:name w:val="xl115"/>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宋体" w:eastAsia="宋体" w:hAnsi="宋体" w:cs="宋体"/>
      <w:kern w:val="0"/>
      <w:sz w:val="20"/>
      <w:szCs w:val="20"/>
    </w:rPr>
  </w:style>
  <w:style w:type="paragraph" w:customStyle="1" w:styleId="xl116">
    <w:name w:val="xl116"/>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Times New Roman" w:eastAsia="宋体" w:hAnsi="Times New Roman" w:cs="Times New Roman"/>
      <w:b/>
      <w:bCs/>
      <w:kern w:val="0"/>
      <w:sz w:val="20"/>
      <w:szCs w:val="20"/>
    </w:rPr>
  </w:style>
  <w:style w:type="paragraph" w:customStyle="1" w:styleId="xl117">
    <w:name w:val="xl117"/>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宋体" w:eastAsia="宋体" w:hAnsi="宋体" w:cs="宋体"/>
      <w:b/>
      <w:bCs/>
      <w:kern w:val="0"/>
      <w:sz w:val="20"/>
      <w:szCs w:val="20"/>
    </w:rPr>
  </w:style>
  <w:style w:type="paragraph" w:customStyle="1" w:styleId="xl118">
    <w:name w:val="xl118"/>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Times New Roman" w:eastAsia="宋体" w:hAnsi="Times New Roman" w:cs="Times New Roman"/>
      <w:kern w:val="0"/>
      <w:sz w:val="20"/>
      <w:szCs w:val="20"/>
    </w:rPr>
  </w:style>
  <w:style w:type="paragraph" w:customStyle="1" w:styleId="xl119">
    <w:name w:val="xl119"/>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Times New Roman" w:eastAsia="宋体" w:hAnsi="Times New Roman" w:cs="Times New Roman"/>
      <w:kern w:val="0"/>
      <w:sz w:val="20"/>
      <w:szCs w:val="20"/>
    </w:rPr>
  </w:style>
  <w:style w:type="paragraph" w:customStyle="1" w:styleId="xl120">
    <w:name w:val="xl120"/>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Times New Roman" w:eastAsia="宋体" w:hAnsi="Times New Roman" w:cs="Times New Roman"/>
      <w:b/>
      <w:bCs/>
      <w:kern w:val="0"/>
      <w:sz w:val="20"/>
      <w:szCs w:val="20"/>
    </w:rPr>
  </w:style>
  <w:style w:type="paragraph" w:customStyle="1" w:styleId="xl121">
    <w:name w:val="xl121"/>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宋体" w:eastAsia="宋体" w:hAnsi="宋体" w:cs="宋体"/>
      <w:kern w:val="0"/>
      <w:sz w:val="20"/>
      <w:szCs w:val="20"/>
    </w:rPr>
  </w:style>
  <w:style w:type="paragraph" w:customStyle="1" w:styleId="xl122">
    <w:name w:val="xl122"/>
    <w:basedOn w:val="a"/>
    <w:rsid w:val="00CD728E"/>
    <w:pPr>
      <w:spacing w:before="100" w:beforeAutospacing="1" w:after="100" w:afterAutospacing="1" w:line="240" w:lineRule="auto"/>
      <w:ind w:firstLine="0"/>
      <w:jc w:val="left"/>
    </w:pPr>
    <w:rPr>
      <w:rFonts w:ascii="Times New Roman" w:eastAsia="宋体" w:hAnsi="Times New Roman" w:cs="Times New Roman"/>
      <w:b/>
      <w:bCs/>
      <w:kern w:val="0"/>
      <w:sz w:val="20"/>
      <w:szCs w:val="20"/>
    </w:rPr>
  </w:style>
  <w:style w:type="paragraph" w:customStyle="1" w:styleId="xl123">
    <w:name w:val="xl123"/>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宋体" w:eastAsia="宋体" w:hAnsi="宋体" w:cs="宋体"/>
      <w:color w:val="FF0000"/>
      <w:kern w:val="0"/>
      <w:sz w:val="20"/>
      <w:szCs w:val="20"/>
    </w:rPr>
  </w:style>
  <w:style w:type="paragraph" w:customStyle="1" w:styleId="xl124">
    <w:name w:val="xl124"/>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宋体" w:eastAsia="宋体" w:hAnsi="宋体" w:cs="宋体"/>
      <w:color w:val="FF0000"/>
      <w:kern w:val="0"/>
      <w:sz w:val="20"/>
      <w:szCs w:val="20"/>
    </w:rPr>
  </w:style>
  <w:style w:type="paragraph" w:customStyle="1" w:styleId="xl125">
    <w:name w:val="xl125"/>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Times New Roman" w:eastAsia="宋体" w:hAnsi="Times New Roman" w:cs="Times New Roman"/>
      <w:color w:val="FF0000"/>
      <w:kern w:val="0"/>
      <w:sz w:val="20"/>
      <w:szCs w:val="20"/>
    </w:rPr>
  </w:style>
  <w:style w:type="paragraph" w:customStyle="1" w:styleId="xl126">
    <w:name w:val="xl126"/>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Times New Roman" w:eastAsia="宋体" w:hAnsi="Times New Roman" w:cs="Times New Roman"/>
      <w:color w:val="FF0000"/>
      <w:kern w:val="0"/>
      <w:sz w:val="20"/>
      <w:szCs w:val="20"/>
    </w:rPr>
  </w:style>
  <w:style w:type="paragraph" w:customStyle="1" w:styleId="xl127">
    <w:name w:val="xl127"/>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宋体" w:eastAsia="宋体" w:hAnsi="宋体" w:cs="宋体"/>
      <w:kern w:val="0"/>
      <w:sz w:val="20"/>
      <w:szCs w:val="20"/>
    </w:rPr>
  </w:style>
  <w:style w:type="paragraph" w:customStyle="1" w:styleId="xl128">
    <w:name w:val="xl128"/>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Times New Roman" w:eastAsia="宋体" w:hAnsi="Times New Roman" w:cs="Times New Roman"/>
      <w:color w:val="FF0000"/>
      <w:kern w:val="0"/>
      <w:sz w:val="20"/>
      <w:szCs w:val="20"/>
    </w:rPr>
  </w:style>
  <w:style w:type="paragraph" w:customStyle="1" w:styleId="xl129">
    <w:name w:val="xl129"/>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Times New Roman" w:eastAsia="宋体" w:hAnsi="Times New Roman" w:cs="Times New Roman"/>
      <w:b/>
      <w:bCs/>
      <w:color w:val="FF0000"/>
      <w:kern w:val="0"/>
      <w:sz w:val="20"/>
      <w:szCs w:val="20"/>
    </w:rPr>
  </w:style>
  <w:style w:type="paragraph" w:customStyle="1" w:styleId="xl130">
    <w:name w:val="xl130"/>
    <w:basedOn w:val="a"/>
    <w:rsid w:val="00CD728E"/>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Times New Roman" w:eastAsia="宋体" w:hAnsi="Times New Roman" w:cs="Times New Roman"/>
      <w:kern w:val="0"/>
      <w:sz w:val="20"/>
      <w:szCs w:val="20"/>
    </w:rPr>
  </w:style>
  <w:style w:type="paragraph" w:customStyle="1" w:styleId="xl131">
    <w:name w:val="xl131"/>
    <w:basedOn w:val="a"/>
    <w:rsid w:val="00CD728E"/>
    <w:pPr>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0"/>
      <w:jc w:val="center"/>
    </w:pPr>
    <w:rPr>
      <w:rFonts w:ascii="Times New Roman" w:eastAsia="宋体" w:hAnsi="Times New Roman" w:cs="Times New Roman"/>
      <w:kern w:val="0"/>
      <w:sz w:val="20"/>
      <w:szCs w:val="20"/>
    </w:rPr>
  </w:style>
  <w:style w:type="paragraph" w:customStyle="1" w:styleId="xl132">
    <w:name w:val="xl132"/>
    <w:basedOn w:val="a"/>
    <w:rsid w:val="00CD728E"/>
    <w:pPr>
      <w:pBdr>
        <w:top w:val="single" w:sz="4" w:space="0" w:color="auto"/>
        <w:bottom w:val="single" w:sz="4" w:space="0" w:color="auto"/>
      </w:pBdr>
      <w:shd w:val="clear" w:color="000000" w:fill="FFFF00"/>
      <w:spacing w:before="100" w:beforeAutospacing="1" w:after="100" w:afterAutospacing="1" w:line="240" w:lineRule="auto"/>
      <w:ind w:firstLine="0"/>
      <w:jc w:val="center"/>
    </w:pPr>
    <w:rPr>
      <w:rFonts w:ascii="Times New Roman" w:eastAsia="宋体" w:hAnsi="Times New Roman" w:cs="Times New Roman"/>
      <w:kern w:val="0"/>
      <w:sz w:val="20"/>
      <w:szCs w:val="20"/>
    </w:rPr>
  </w:style>
  <w:style w:type="paragraph" w:customStyle="1" w:styleId="xl133">
    <w:name w:val="xl133"/>
    <w:basedOn w:val="a"/>
    <w:rsid w:val="00CD728E"/>
    <w:pPr>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0"/>
      <w:jc w:val="center"/>
    </w:pPr>
    <w:rPr>
      <w:rFonts w:ascii="Times New Roman" w:eastAsia="宋体" w:hAnsi="Times New Roman" w:cs="Times New Roman"/>
      <w:kern w:val="0"/>
      <w:sz w:val="20"/>
      <w:szCs w:val="20"/>
    </w:rPr>
  </w:style>
  <w:style w:type="paragraph" w:customStyle="1" w:styleId="xl134">
    <w:name w:val="xl134"/>
    <w:basedOn w:val="a"/>
    <w:rsid w:val="00CD728E"/>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0"/>
      <w:jc w:val="center"/>
    </w:pPr>
    <w:rPr>
      <w:rFonts w:ascii="Times New Roman" w:eastAsia="宋体" w:hAnsi="Times New Roman" w:cs="Times New Roman"/>
      <w:color w:val="FF0000"/>
      <w:kern w:val="0"/>
      <w:sz w:val="20"/>
      <w:szCs w:val="20"/>
    </w:rPr>
  </w:style>
  <w:style w:type="numbering" w:customStyle="1" w:styleId="46">
    <w:name w:val="无列表4"/>
    <w:next w:val="a2"/>
    <w:uiPriority w:val="99"/>
    <w:semiHidden/>
    <w:unhideWhenUsed/>
    <w:rsid w:val="00452BF1"/>
  </w:style>
  <w:style w:type="table" w:customStyle="1" w:styleId="1fa">
    <w:name w:val="(环评报告表）1"/>
    <w:basedOn w:val="a1"/>
    <w:next w:val="aff7"/>
    <w:uiPriority w:val="39"/>
    <w:qFormat/>
    <w:rsid w:val="00452BF1"/>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2">
    <w:name w:val="02表头"/>
    <w:basedOn w:val="a"/>
    <w:link w:val="02Char"/>
    <w:rsid w:val="00452BF1"/>
    <w:pPr>
      <w:widowControl w:val="0"/>
      <w:autoSpaceDE w:val="0"/>
      <w:autoSpaceDN w:val="0"/>
      <w:spacing w:beforeLines="50" w:before="50" w:line="240" w:lineRule="auto"/>
      <w:ind w:firstLineChars="100" w:firstLine="100"/>
      <w:jc w:val="center"/>
    </w:pPr>
    <w:rPr>
      <w:rFonts w:ascii="Times New Roman" w:eastAsia="黑体" w:hAnsi="Times New Roman" w:cs="Times New Roman"/>
      <w:sz w:val="24"/>
      <w:szCs w:val="24"/>
      <w:lang w:val="zh-CN"/>
    </w:rPr>
  </w:style>
  <w:style w:type="character" w:customStyle="1" w:styleId="02Char">
    <w:name w:val="02表头 Char"/>
    <w:link w:val="02"/>
    <w:rsid w:val="00452BF1"/>
    <w:rPr>
      <w:rFonts w:ascii="Times New Roman" w:eastAsia="黑体" w:hAnsi="Times New Roman" w:cs="Times New Roman"/>
      <w:sz w:val="24"/>
      <w:szCs w:val="24"/>
      <w:lang w:val="zh-CN"/>
    </w:rPr>
  </w:style>
  <w:style w:type="paragraph" w:customStyle="1" w:styleId="014">
    <w:name w:val="01图名"/>
    <w:basedOn w:val="a"/>
    <w:rsid w:val="00452BF1"/>
    <w:pPr>
      <w:widowControl w:val="0"/>
      <w:spacing w:line="240" w:lineRule="auto"/>
      <w:ind w:firstLine="0"/>
      <w:jc w:val="center"/>
    </w:pPr>
    <w:rPr>
      <w:rFonts w:ascii="Times New Roman" w:eastAsia="黑体" w:hAnsi="Times New Roman" w:cs="Times New Roman"/>
      <w:sz w:val="24"/>
      <w:szCs w:val="24"/>
    </w:rPr>
  </w:style>
  <w:style w:type="table" w:customStyle="1" w:styleId="131">
    <w:name w:val="网格型13"/>
    <w:basedOn w:val="a1"/>
    <w:next w:val="aff7"/>
    <w:rsid w:val="00452BF1"/>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f">
    <w:name w:val="图 Char"/>
    <w:basedOn w:val="a0"/>
    <w:rsid w:val="00452BF1"/>
    <w:rPr>
      <w:rFonts w:ascii="Times New Roman" w:eastAsia="宋体" w:hAnsi="Times New Roman"/>
      <w:noProof/>
      <w:sz w:val="24"/>
      <w:szCs w:val="21"/>
    </w:rPr>
  </w:style>
  <w:style w:type="paragraph" w:customStyle="1" w:styleId="afffff7">
    <w:name w:val="表格式"/>
    <w:basedOn w:val="a"/>
    <w:link w:val="Charf0"/>
    <w:qFormat/>
    <w:rsid w:val="00452BF1"/>
    <w:pPr>
      <w:widowControl w:val="0"/>
      <w:spacing w:line="240" w:lineRule="auto"/>
      <w:ind w:firstLine="0"/>
    </w:pPr>
    <w:rPr>
      <w:rFonts w:ascii="Times New Roman" w:eastAsia="宋体" w:hAnsi="Times New Roman"/>
      <w:sz w:val="24"/>
      <w:szCs w:val="22"/>
    </w:rPr>
  </w:style>
  <w:style w:type="character" w:customStyle="1" w:styleId="Charf0">
    <w:name w:val="表格式 Char"/>
    <w:basedOn w:val="a0"/>
    <w:link w:val="afffff7"/>
    <w:qFormat/>
    <w:rsid w:val="00452BF1"/>
    <w:rPr>
      <w:rFonts w:ascii="Times New Roman" w:eastAsia="宋体" w:hAnsi="Times New Roman"/>
      <w:sz w:val="24"/>
      <w:szCs w:val="22"/>
    </w:rPr>
  </w:style>
  <w:style w:type="paragraph" w:customStyle="1" w:styleId="02tou">
    <w:name w:val="02表tou"/>
    <w:basedOn w:val="af0"/>
    <w:link w:val="02touChar"/>
    <w:qFormat/>
    <w:rsid w:val="00452BF1"/>
    <w:pPr>
      <w:spacing w:before="240" w:after="0"/>
      <w:ind w:firstLine="0"/>
      <w:jc w:val="center"/>
    </w:pPr>
    <w:rPr>
      <w:rFonts w:eastAsia="黑体"/>
      <w:szCs w:val="24"/>
    </w:rPr>
  </w:style>
  <w:style w:type="character" w:customStyle="1" w:styleId="02touChar">
    <w:name w:val="02表tou Char"/>
    <w:link w:val="02tou"/>
    <w:qFormat/>
    <w:rsid w:val="00452BF1"/>
    <w:rPr>
      <w:rFonts w:eastAsia="黑体"/>
      <w:szCs w:val="24"/>
    </w:rPr>
  </w:style>
  <w:style w:type="numbering" w:customStyle="1" w:styleId="140">
    <w:name w:val="无列表14"/>
    <w:next w:val="a2"/>
    <w:uiPriority w:val="99"/>
    <w:unhideWhenUsed/>
    <w:rsid w:val="00452BF1"/>
  </w:style>
  <w:style w:type="numbering" w:customStyle="1" w:styleId="1130">
    <w:name w:val="无列表113"/>
    <w:next w:val="a2"/>
    <w:uiPriority w:val="99"/>
    <w:unhideWhenUsed/>
    <w:rsid w:val="00452BF1"/>
  </w:style>
  <w:style w:type="numbering" w:customStyle="1" w:styleId="11120">
    <w:name w:val="无列表1112"/>
    <w:next w:val="a2"/>
    <w:uiPriority w:val="99"/>
    <w:semiHidden/>
    <w:unhideWhenUsed/>
    <w:rsid w:val="00452BF1"/>
  </w:style>
  <w:style w:type="numbering" w:customStyle="1" w:styleId="215">
    <w:name w:val="无列表21"/>
    <w:next w:val="a2"/>
    <w:uiPriority w:val="99"/>
    <w:semiHidden/>
    <w:unhideWhenUsed/>
    <w:rsid w:val="00452BF1"/>
  </w:style>
  <w:style w:type="numbering" w:customStyle="1" w:styleId="1210">
    <w:name w:val="无列表121"/>
    <w:next w:val="a2"/>
    <w:uiPriority w:val="99"/>
    <w:semiHidden/>
    <w:unhideWhenUsed/>
    <w:rsid w:val="00452BF1"/>
  </w:style>
  <w:style w:type="numbering" w:customStyle="1" w:styleId="11111">
    <w:name w:val="无列表11111"/>
    <w:next w:val="a2"/>
    <w:uiPriority w:val="99"/>
    <w:semiHidden/>
    <w:unhideWhenUsed/>
    <w:rsid w:val="00452BF1"/>
  </w:style>
  <w:style w:type="numbering" w:customStyle="1" w:styleId="311">
    <w:name w:val="无列表31"/>
    <w:next w:val="a2"/>
    <w:uiPriority w:val="99"/>
    <w:semiHidden/>
    <w:unhideWhenUsed/>
    <w:rsid w:val="00452BF1"/>
  </w:style>
  <w:style w:type="paragraph" w:customStyle="1" w:styleId="015">
    <w:name w:val="01表"/>
    <w:basedOn w:val="a"/>
    <w:next w:val="10"/>
    <w:link w:val="01Char1"/>
    <w:qFormat/>
    <w:rsid w:val="00452BF1"/>
    <w:pPr>
      <w:widowControl w:val="0"/>
      <w:spacing w:line="240" w:lineRule="auto"/>
      <w:ind w:firstLine="0"/>
      <w:jc w:val="center"/>
    </w:pPr>
    <w:rPr>
      <w:rFonts w:ascii="Times New Roman" w:eastAsia="宋体" w:hAnsi="Times New Roman" w:cs="Times New Roman"/>
      <w:szCs w:val="18"/>
    </w:rPr>
  </w:style>
  <w:style w:type="numbering" w:customStyle="1" w:styleId="1310">
    <w:name w:val="无列表131"/>
    <w:next w:val="a2"/>
    <w:uiPriority w:val="99"/>
    <w:semiHidden/>
    <w:unhideWhenUsed/>
    <w:rsid w:val="00452BF1"/>
  </w:style>
  <w:style w:type="numbering" w:customStyle="1" w:styleId="1121">
    <w:name w:val="无列表1121"/>
    <w:next w:val="a2"/>
    <w:uiPriority w:val="99"/>
    <w:semiHidden/>
    <w:unhideWhenUsed/>
    <w:rsid w:val="00452BF1"/>
  </w:style>
  <w:style w:type="character" w:customStyle="1" w:styleId="01Char1">
    <w:name w:val="01表 Char"/>
    <w:link w:val="015"/>
    <w:rsid w:val="00452BF1"/>
    <w:rPr>
      <w:rFonts w:ascii="Times New Roman" w:eastAsia="宋体" w:hAnsi="Times New Roman" w:cs="Times New Roman"/>
      <w:szCs w:val="18"/>
    </w:rPr>
  </w:style>
  <w:style w:type="paragraph" w:customStyle="1" w:styleId="53">
    <w:name w:val="表格小5"/>
    <w:basedOn w:val="afff7"/>
    <w:autoRedefine/>
    <w:qFormat/>
    <w:rsid w:val="00452BF1"/>
    <w:pPr>
      <w:widowControl/>
      <w:spacing w:line="240" w:lineRule="auto"/>
      <w:contextualSpacing/>
      <w:mirrorIndents/>
      <w:jc w:val="both"/>
    </w:pPr>
    <w:rPr>
      <w:rFonts w:ascii="Times New Roman" w:hAnsi="Times New Roman" w:cstheme="minorBidi"/>
      <w:kern w:val="2"/>
    </w:rPr>
  </w:style>
  <w:style w:type="numbering" w:customStyle="1" w:styleId="411">
    <w:name w:val="无列表41"/>
    <w:next w:val="a2"/>
    <w:uiPriority w:val="99"/>
    <w:semiHidden/>
    <w:unhideWhenUsed/>
    <w:rsid w:val="00452BF1"/>
  </w:style>
  <w:style w:type="table" w:customStyle="1" w:styleId="54">
    <w:name w:val="网格型5"/>
    <w:basedOn w:val="a1"/>
    <w:next w:val="aff7"/>
    <w:uiPriority w:val="39"/>
    <w:rsid w:val="00452B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8"/>
    <w:rsid w:val="00452B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452B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452B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452B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452BF1"/>
    <w:pPr>
      <w:spacing w:line="240" w:lineRule="atLeast"/>
    </w:pPr>
    <w:rPr>
      <w:rFonts w:ascii="Times New Roman" w:eastAsia="宋体" w:hAnsi="Times New Roman" w:cs="Times New Roman"/>
      <w:kern w:val="0"/>
      <w:sz w:val="18"/>
      <w:szCs w:val="20"/>
    </w:rPr>
    <w:tblPr/>
  </w:style>
  <w:style w:type="numbering" w:customStyle="1" w:styleId="141">
    <w:name w:val="无列表141"/>
    <w:next w:val="a2"/>
    <w:uiPriority w:val="99"/>
    <w:semiHidden/>
    <w:unhideWhenUsed/>
    <w:rsid w:val="00452BF1"/>
  </w:style>
  <w:style w:type="numbering" w:customStyle="1" w:styleId="1131">
    <w:name w:val="无列表1131"/>
    <w:next w:val="a2"/>
    <w:uiPriority w:val="99"/>
    <w:semiHidden/>
    <w:unhideWhenUsed/>
    <w:rsid w:val="00452BF1"/>
  </w:style>
  <w:style w:type="table" w:customStyle="1" w:styleId="231">
    <w:name w:val="网格型23"/>
    <w:basedOn w:val="a1"/>
    <w:next w:val="aff7"/>
    <w:rsid w:val="00452B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8"/>
    <w:rsid w:val="00452B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452BF1"/>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452B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
    <w:name w:val="无列表11121"/>
    <w:next w:val="a2"/>
    <w:uiPriority w:val="99"/>
    <w:semiHidden/>
    <w:unhideWhenUsed/>
    <w:rsid w:val="00452BF1"/>
  </w:style>
  <w:style w:type="table" w:customStyle="1" w:styleId="1122">
    <w:name w:val="网格表 1 浅色12"/>
    <w:basedOn w:val="a1"/>
    <w:next w:val="1f5"/>
    <w:uiPriority w:val="46"/>
    <w:rsid w:val="00452B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
    <w:name w:val="无列表211"/>
    <w:next w:val="a2"/>
    <w:uiPriority w:val="99"/>
    <w:semiHidden/>
    <w:unhideWhenUsed/>
    <w:rsid w:val="00452BF1"/>
  </w:style>
  <w:style w:type="table" w:customStyle="1" w:styleId="312">
    <w:name w:val="网格型31"/>
    <w:basedOn w:val="a1"/>
    <w:next w:val="aff7"/>
    <w:uiPriority w:val="39"/>
    <w:rsid w:val="00452B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
    <w:name w:val="专业型31"/>
    <w:basedOn w:val="a1"/>
    <w:next w:val="aff8"/>
    <w:rsid w:val="00452B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4">
    <w:name w:val="刘沙表31"/>
    <w:basedOn w:val="a1"/>
    <w:rsid w:val="00452BF1"/>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452B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452B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452BF1"/>
    <w:pPr>
      <w:spacing w:line="240" w:lineRule="atLeast"/>
    </w:pPr>
    <w:rPr>
      <w:rFonts w:ascii="Times New Roman" w:eastAsia="宋体" w:hAnsi="Times New Roman" w:cs="Times New Roman"/>
      <w:kern w:val="0"/>
      <w:sz w:val="18"/>
      <w:szCs w:val="20"/>
    </w:rPr>
    <w:tblPr/>
  </w:style>
  <w:style w:type="numbering" w:customStyle="1" w:styleId="1211">
    <w:name w:val="无列表1211"/>
    <w:next w:val="a2"/>
    <w:uiPriority w:val="99"/>
    <w:semiHidden/>
    <w:unhideWhenUsed/>
    <w:rsid w:val="00452BF1"/>
  </w:style>
  <w:style w:type="numbering" w:customStyle="1" w:styleId="111111">
    <w:name w:val="无列表111111"/>
    <w:next w:val="a2"/>
    <w:uiPriority w:val="99"/>
    <w:semiHidden/>
    <w:unhideWhenUsed/>
    <w:rsid w:val="00452BF1"/>
  </w:style>
  <w:style w:type="table" w:customStyle="1" w:styleId="2112">
    <w:name w:val="网格型211"/>
    <w:basedOn w:val="a1"/>
    <w:next w:val="aff7"/>
    <w:rsid w:val="00452B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
    <w:name w:val="专业型211"/>
    <w:basedOn w:val="a1"/>
    <w:next w:val="aff8"/>
    <w:rsid w:val="00452B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4">
    <w:name w:val="刘沙表211"/>
    <w:basedOn w:val="a1"/>
    <w:rsid w:val="00452BF1"/>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452B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0">
    <w:name w:val="无列表311"/>
    <w:next w:val="a2"/>
    <w:uiPriority w:val="99"/>
    <w:semiHidden/>
    <w:unhideWhenUsed/>
    <w:rsid w:val="00452BF1"/>
  </w:style>
  <w:style w:type="table" w:customStyle="1" w:styleId="412">
    <w:name w:val="网格型41"/>
    <w:basedOn w:val="a1"/>
    <w:next w:val="aff7"/>
    <w:uiPriority w:val="39"/>
    <w:rsid w:val="00452B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
    <w:name w:val="专业型41"/>
    <w:basedOn w:val="a1"/>
    <w:next w:val="aff8"/>
    <w:rsid w:val="00452B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4">
    <w:name w:val="刘沙表41"/>
    <w:basedOn w:val="a1"/>
    <w:rsid w:val="00452BF1"/>
    <w:pPr>
      <w:spacing w:line="240" w:lineRule="atLeast"/>
    </w:pPr>
    <w:rPr>
      <w:rFonts w:ascii="Times New Roman" w:eastAsia="宋体" w:hAnsi="Times New Roman" w:cs="Times New Roman"/>
      <w:kern w:val="0"/>
      <w:sz w:val="18"/>
      <w:szCs w:val="20"/>
    </w:rPr>
    <w:tblPr/>
  </w:style>
  <w:style w:type="table" w:customStyle="1" w:styleId="1212">
    <w:name w:val="网格型121"/>
    <w:basedOn w:val="a1"/>
    <w:rsid w:val="00452B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
    <w:name w:val="专业型121"/>
    <w:basedOn w:val="a1"/>
    <w:rsid w:val="00452B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4">
    <w:name w:val="刘沙表121"/>
    <w:basedOn w:val="a1"/>
    <w:rsid w:val="00452B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452BF1"/>
  </w:style>
  <w:style w:type="numbering" w:customStyle="1" w:styleId="11211">
    <w:name w:val="无列表11211"/>
    <w:next w:val="a2"/>
    <w:uiPriority w:val="99"/>
    <w:semiHidden/>
    <w:unhideWhenUsed/>
    <w:rsid w:val="00452BF1"/>
  </w:style>
  <w:style w:type="table" w:customStyle="1" w:styleId="2210">
    <w:name w:val="网格型221"/>
    <w:basedOn w:val="a1"/>
    <w:next w:val="aff7"/>
    <w:rsid w:val="00452BF1"/>
    <w:pPr>
      <w:ind w:firstLine="482"/>
      <w:jc w:val="both"/>
    </w:pPr>
    <w:rPr>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8"/>
    <w:rsid w:val="00452B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452BF1"/>
    <w:pPr>
      <w:spacing w:line="240" w:lineRule="atLeast"/>
    </w:pPr>
    <w:rPr>
      <w:rFonts w:ascii="Times New Roman" w:eastAsia="宋体" w:hAnsi="Times New Roman" w:cs="Times New Roman"/>
      <w:kern w:val="0"/>
      <w:sz w:val="18"/>
      <w:szCs w:val="20"/>
    </w:rPr>
    <w:tblPr/>
  </w:style>
  <w:style w:type="table" w:customStyle="1" w:styleId="1215">
    <w:name w:val="网格表 1 浅色21"/>
    <w:basedOn w:val="a1"/>
    <w:next w:val="1f5"/>
    <w:uiPriority w:val="46"/>
    <w:rsid w:val="00452B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452BF1"/>
  </w:style>
  <w:style w:type="table" w:customStyle="1" w:styleId="63">
    <w:name w:val="网格型6"/>
    <w:basedOn w:val="a1"/>
    <w:next w:val="aff7"/>
    <w:uiPriority w:val="39"/>
    <w:rsid w:val="00452BF1"/>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0">
    <w:name w:val="正文小四 Char Char"/>
    <w:link w:val="afffa"/>
    <w:rsid w:val="00452BF1"/>
    <w:rPr>
      <w:rFonts w:ascii="宋体" w:eastAsia="仿宋_GB2312" w:hAnsi="宋体" w:cs="宋体"/>
      <w:sz w:val="28"/>
      <w:szCs w:val="20"/>
    </w:rPr>
  </w:style>
  <w:style w:type="character" w:customStyle="1" w:styleId="00Char">
    <w:name w:val="00图表 Char"/>
    <w:link w:val="00"/>
    <w:rsid w:val="00452BF1"/>
    <w:rPr>
      <w:rFonts w:ascii="Times New Roman" w:eastAsia="黑体" w:hAnsi="Times New Roman"/>
      <w:sz w:val="24"/>
      <w:szCs w:val="24"/>
    </w:rPr>
  </w:style>
  <w:style w:type="paragraph" w:customStyle="1" w:styleId="00">
    <w:name w:val="00图表"/>
    <w:basedOn w:val="a"/>
    <w:next w:val="afe"/>
    <w:link w:val="00Char"/>
    <w:rsid w:val="00452BF1"/>
    <w:pPr>
      <w:widowControl w:val="0"/>
      <w:adjustRightInd w:val="0"/>
      <w:spacing w:afterLines="50" w:after="50" w:line="240" w:lineRule="auto"/>
      <w:ind w:firstLine="0"/>
      <w:jc w:val="center"/>
    </w:pPr>
    <w:rPr>
      <w:rFonts w:ascii="Times New Roman" w:eastAsia="黑体" w:hAnsi="Times New Roman"/>
      <w:sz w:val="24"/>
      <w:szCs w:val="24"/>
    </w:rPr>
  </w:style>
  <w:style w:type="paragraph" w:customStyle="1" w:styleId="CharCharCharCharChar0">
    <w:name w:val="默认段落字体 Char Char Char Char Char"/>
    <w:basedOn w:val="a"/>
    <w:rsid w:val="00452BF1"/>
    <w:pPr>
      <w:widowControl w:val="0"/>
      <w:adjustRightInd w:val="0"/>
      <w:spacing w:after="160" w:line="240" w:lineRule="exact"/>
      <w:ind w:firstLine="0"/>
    </w:pPr>
    <w:rPr>
      <w:rFonts w:ascii="Times New Roman" w:eastAsia="宋体" w:hAnsi="Times New Roman" w:cs="Times New Roman"/>
      <w:sz w:val="24"/>
      <w:szCs w:val="24"/>
    </w:rPr>
  </w:style>
  <w:style w:type="character" w:customStyle="1" w:styleId="001Char">
    <w:name w:val="表格001 Char"/>
    <w:link w:val="001"/>
    <w:rsid w:val="00452BF1"/>
    <w:rPr>
      <w:rFonts w:ascii="Times New Roman" w:hAnsi="Times New Roman"/>
      <w:szCs w:val="24"/>
    </w:rPr>
  </w:style>
  <w:style w:type="paragraph" w:customStyle="1" w:styleId="001">
    <w:name w:val="表格001"/>
    <w:basedOn w:val="a"/>
    <w:link w:val="001Char"/>
    <w:qFormat/>
    <w:rsid w:val="00452BF1"/>
    <w:pPr>
      <w:widowControl w:val="0"/>
      <w:spacing w:line="240" w:lineRule="auto"/>
      <w:ind w:firstLine="0"/>
    </w:pPr>
    <w:rPr>
      <w:rFonts w:ascii="Times New Roman" w:hAnsi="Times New Roman"/>
      <w:szCs w:val="24"/>
    </w:rPr>
  </w:style>
  <w:style w:type="character" w:customStyle="1" w:styleId="blue161">
    <w:name w:val="blue161"/>
    <w:rsid w:val="00452BF1"/>
    <w:rPr>
      <w:rFonts w:ascii="宋体" w:eastAsia="宋体" w:hAnsi="宋体" w:hint="eastAsia"/>
      <w:b w:val="0"/>
      <w:bCs w:val="0"/>
      <w:color w:val="333333"/>
      <w:sz w:val="21"/>
      <w:szCs w:val="21"/>
    </w:rPr>
  </w:style>
  <w:style w:type="table" w:customStyle="1" w:styleId="2f0">
    <w:name w:val="(环评报告表）2"/>
    <w:basedOn w:val="a1"/>
    <w:next w:val="aff7"/>
    <w:uiPriority w:val="39"/>
    <w:qFormat/>
    <w:rsid w:val="00452BF1"/>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
    <w:name w:val="无列表6"/>
    <w:next w:val="a2"/>
    <w:uiPriority w:val="99"/>
    <w:semiHidden/>
    <w:unhideWhenUsed/>
    <w:rsid w:val="00E22545"/>
  </w:style>
  <w:style w:type="table" w:customStyle="1" w:styleId="39">
    <w:name w:val="(环评报告表）3"/>
    <w:basedOn w:val="a1"/>
    <w:next w:val="aff7"/>
    <w:uiPriority w:val="39"/>
    <w:qFormat/>
    <w:rsid w:val="00E2254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网格型14"/>
    <w:basedOn w:val="a1"/>
    <w:next w:val="aff7"/>
    <w:uiPriority w:val="39"/>
    <w:rsid w:val="00E22545"/>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无列表15"/>
    <w:next w:val="a2"/>
    <w:uiPriority w:val="99"/>
    <w:unhideWhenUsed/>
    <w:rsid w:val="00E22545"/>
  </w:style>
  <w:style w:type="numbering" w:customStyle="1" w:styleId="1140">
    <w:name w:val="无列表114"/>
    <w:next w:val="a2"/>
    <w:uiPriority w:val="99"/>
    <w:unhideWhenUsed/>
    <w:rsid w:val="00E22545"/>
  </w:style>
  <w:style w:type="numbering" w:customStyle="1" w:styleId="11130">
    <w:name w:val="无列表1113"/>
    <w:next w:val="a2"/>
    <w:uiPriority w:val="99"/>
    <w:semiHidden/>
    <w:unhideWhenUsed/>
    <w:rsid w:val="00E22545"/>
  </w:style>
  <w:style w:type="numbering" w:customStyle="1" w:styleId="224">
    <w:name w:val="无列表22"/>
    <w:next w:val="a2"/>
    <w:uiPriority w:val="99"/>
    <w:semiHidden/>
    <w:unhideWhenUsed/>
    <w:rsid w:val="00E22545"/>
  </w:style>
  <w:style w:type="numbering" w:customStyle="1" w:styleId="1220">
    <w:name w:val="无列表122"/>
    <w:next w:val="a2"/>
    <w:uiPriority w:val="99"/>
    <w:semiHidden/>
    <w:unhideWhenUsed/>
    <w:rsid w:val="00E22545"/>
  </w:style>
  <w:style w:type="numbering" w:customStyle="1" w:styleId="11112">
    <w:name w:val="无列表11112"/>
    <w:next w:val="a2"/>
    <w:uiPriority w:val="99"/>
    <w:semiHidden/>
    <w:unhideWhenUsed/>
    <w:rsid w:val="00E22545"/>
  </w:style>
  <w:style w:type="numbering" w:customStyle="1" w:styleId="321">
    <w:name w:val="无列表32"/>
    <w:next w:val="a2"/>
    <w:uiPriority w:val="99"/>
    <w:semiHidden/>
    <w:unhideWhenUsed/>
    <w:rsid w:val="00E22545"/>
  </w:style>
  <w:style w:type="numbering" w:customStyle="1" w:styleId="1320">
    <w:name w:val="无列表132"/>
    <w:next w:val="a2"/>
    <w:uiPriority w:val="99"/>
    <w:semiHidden/>
    <w:unhideWhenUsed/>
    <w:rsid w:val="00E22545"/>
  </w:style>
  <w:style w:type="numbering" w:customStyle="1" w:styleId="11220">
    <w:name w:val="无列表1122"/>
    <w:next w:val="a2"/>
    <w:uiPriority w:val="99"/>
    <w:semiHidden/>
    <w:unhideWhenUsed/>
    <w:rsid w:val="00E22545"/>
  </w:style>
  <w:style w:type="numbering" w:customStyle="1" w:styleId="420">
    <w:name w:val="无列表42"/>
    <w:next w:val="a2"/>
    <w:uiPriority w:val="99"/>
    <w:semiHidden/>
    <w:unhideWhenUsed/>
    <w:rsid w:val="00E22545"/>
  </w:style>
  <w:style w:type="table" w:customStyle="1" w:styleId="1321">
    <w:name w:val="网格型132"/>
    <w:basedOn w:val="a1"/>
    <w:rsid w:val="00E22545"/>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20">
    <w:name w:val="无列表142"/>
    <w:next w:val="a2"/>
    <w:uiPriority w:val="99"/>
    <w:semiHidden/>
    <w:unhideWhenUsed/>
    <w:rsid w:val="00E22545"/>
  </w:style>
  <w:style w:type="numbering" w:customStyle="1" w:styleId="1132">
    <w:name w:val="无列表1132"/>
    <w:next w:val="a2"/>
    <w:uiPriority w:val="99"/>
    <w:semiHidden/>
    <w:unhideWhenUsed/>
    <w:rsid w:val="00E22545"/>
  </w:style>
  <w:style w:type="numbering" w:customStyle="1" w:styleId="11122">
    <w:name w:val="无列表11122"/>
    <w:next w:val="a2"/>
    <w:uiPriority w:val="99"/>
    <w:semiHidden/>
    <w:unhideWhenUsed/>
    <w:rsid w:val="00E22545"/>
  </w:style>
  <w:style w:type="numbering" w:customStyle="1" w:styleId="2120">
    <w:name w:val="无列表212"/>
    <w:next w:val="a2"/>
    <w:uiPriority w:val="99"/>
    <w:semiHidden/>
    <w:unhideWhenUsed/>
    <w:rsid w:val="00E22545"/>
  </w:style>
  <w:style w:type="numbering" w:customStyle="1" w:styleId="12120">
    <w:name w:val="无列表1212"/>
    <w:next w:val="a2"/>
    <w:uiPriority w:val="99"/>
    <w:semiHidden/>
    <w:unhideWhenUsed/>
    <w:rsid w:val="00E22545"/>
  </w:style>
  <w:style w:type="numbering" w:customStyle="1" w:styleId="111112">
    <w:name w:val="无列表111112"/>
    <w:next w:val="a2"/>
    <w:uiPriority w:val="99"/>
    <w:semiHidden/>
    <w:unhideWhenUsed/>
    <w:rsid w:val="00E22545"/>
  </w:style>
  <w:style w:type="numbering" w:customStyle="1" w:styleId="3120">
    <w:name w:val="无列表312"/>
    <w:next w:val="a2"/>
    <w:uiPriority w:val="99"/>
    <w:semiHidden/>
    <w:unhideWhenUsed/>
    <w:rsid w:val="00E22545"/>
  </w:style>
  <w:style w:type="numbering" w:customStyle="1" w:styleId="1312">
    <w:name w:val="无列表1312"/>
    <w:next w:val="a2"/>
    <w:uiPriority w:val="99"/>
    <w:semiHidden/>
    <w:unhideWhenUsed/>
    <w:rsid w:val="00E22545"/>
  </w:style>
  <w:style w:type="numbering" w:customStyle="1" w:styleId="11212">
    <w:name w:val="无列表11212"/>
    <w:next w:val="a2"/>
    <w:uiPriority w:val="99"/>
    <w:semiHidden/>
    <w:unhideWhenUsed/>
    <w:rsid w:val="00E22545"/>
  </w:style>
  <w:style w:type="numbering" w:customStyle="1" w:styleId="510">
    <w:name w:val="无列表51"/>
    <w:next w:val="a2"/>
    <w:uiPriority w:val="99"/>
    <w:semiHidden/>
    <w:unhideWhenUsed/>
    <w:rsid w:val="00E22545"/>
  </w:style>
  <w:style w:type="paragraph" w:customStyle="1" w:styleId="afffff8">
    <w:name w:val="蒙东正文"/>
    <w:basedOn w:val="a"/>
    <w:link w:val="Charf1"/>
    <w:rsid w:val="008B58F6"/>
    <w:pPr>
      <w:spacing w:before="40" w:after="40" w:line="324" w:lineRule="auto"/>
      <w:ind w:firstLineChars="200" w:firstLine="480"/>
      <w:jc w:val="left"/>
    </w:pPr>
    <w:rPr>
      <w:rFonts w:ascii="Times New Roman" w:eastAsia="宋体" w:hAnsi="Times New Roman" w:cs="Times New Roman"/>
      <w:kern w:val="0"/>
      <w:sz w:val="24"/>
      <w:szCs w:val="24"/>
      <w:lang w:eastAsia="en-US" w:bidi="en-US"/>
    </w:rPr>
  </w:style>
  <w:style w:type="character" w:customStyle="1" w:styleId="Charf1">
    <w:name w:val="蒙东正文 Char"/>
    <w:basedOn w:val="a0"/>
    <w:link w:val="afffff8"/>
    <w:rsid w:val="008B58F6"/>
    <w:rPr>
      <w:rFonts w:ascii="Times New Roman" w:eastAsia="宋体" w:hAnsi="Times New Roman" w:cs="Times New Roman"/>
      <w:kern w:val="0"/>
      <w:sz w:val="24"/>
      <w:szCs w:val="24"/>
      <w:lang w:eastAsia="en-US" w:bidi="en-US"/>
    </w:rPr>
  </w:style>
  <w:style w:type="paragraph" w:customStyle="1" w:styleId="afffff9">
    <w:name w:val="图下文字"/>
    <w:basedOn w:val="a"/>
    <w:link w:val="Charf2"/>
    <w:rsid w:val="008B58F6"/>
    <w:pPr>
      <w:widowControl w:val="0"/>
      <w:pBdr>
        <w:bottom w:val="single" w:sz="4" w:space="1" w:color="auto"/>
      </w:pBdr>
      <w:spacing w:line="240" w:lineRule="auto"/>
      <w:ind w:firstLine="0"/>
      <w:jc w:val="center"/>
    </w:pPr>
    <w:rPr>
      <w:rFonts w:ascii="黑体" w:eastAsia="黑体" w:hAnsi="黑体" w:cs="Times New Roman"/>
      <w:szCs w:val="24"/>
    </w:rPr>
  </w:style>
  <w:style w:type="character" w:customStyle="1" w:styleId="Charf2">
    <w:name w:val="图下文字 Char"/>
    <w:link w:val="afffff9"/>
    <w:rsid w:val="008B58F6"/>
    <w:rPr>
      <w:rFonts w:ascii="黑体" w:eastAsia="黑体" w:hAnsi="黑体" w:cs="Times New Roman"/>
      <w:szCs w:val="24"/>
    </w:rPr>
  </w:style>
  <w:style w:type="table" w:customStyle="1" w:styleId="47">
    <w:name w:val="(环评报告表）4"/>
    <w:basedOn w:val="a1"/>
    <w:next w:val="aff7"/>
    <w:uiPriority w:val="39"/>
    <w:qFormat/>
    <w:rsid w:val="0091533E"/>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609888">
      <w:bodyDiv w:val="1"/>
      <w:marLeft w:val="0"/>
      <w:marRight w:val="0"/>
      <w:marTop w:val="0"/>
      <w:marBottom w:val="0"/>
      <w:divBdr>
        <w:top w:val="none" w:sz="0" w:space="0" w:color="auto"/>
        <w:left w:val="none" w:sz="0" w:space="0" w:color="auto"/>
        <w:bottom w:val="none" w:sz="0" w:space="0" w:color="auto"/>
        <w:right w:val="none" w:sz="0" w:space="0" w:color="auto"/>
      </w:divBdr>
    </w:div>
    <w:div w:id="103618510">
      <w:bodyDiv w:val="1"/>
      <w:marLeft w:val="0"/>
      <w:marRight w:val="0"/>
      <w:marTop w:val="0"/>
      <w:marBottom w:val="0"/>
      <w:divBdr>
        <w:top w:val="none" w:sz="0" w:space="0" w:color="auto"/>
        <w:left w:val="none" w:sz="0" w:space="0" w:color="auto"/>
        <w:bottom w:val="none" w:sz="0" w:space="0" w:color="auto"/>
        <w:right w:val="none" w:sz="0" w:space="0" w:color="auto"/>
      </w:divBdr>
    </w:div>
    <w:div w:id="227619848">
      <w:bodyDiv w:val="1"/>
      <w:marLeft w:val="0"/>
      <w:marRight w:val="0"/>
      <w:marTop w:val="0"/>
      <w:marBottom w:val="0"/>
      <w:divBdr>
        <w:top w:val="none" w:sz="0" w:space="0" w:color="auto"/>
        <w:left w:val="none" w:sz="0" w:space="0" w:color="auto"/>
        <w:bottom w:val="none" w:sz="0" w:space="0" w:color="auto"/>
        <w:right w:val="none" w:sz="0" w:space="0" w:color="auto"/>
      </w:divBdr>
    </w:div>
    <w:div w:id="285427363">
      <w:bodyDiv w:val="1"/>
      <w:marLeft w:val="0"/>
      <w:marRight w:val="0"/>
      <w:marTop w:val="0"/>
      <w:marBottom w:val="0"/>
      <w:divBdr>
        <w:top w:val="none" w:sz="0" w:space="0" w:color="auto"/>
        <w:left w:val="none" w:sz="0" w:space="0" w:color="auto"/>
        <w:bottom w:val="none" w:sz="0" w:space="0" w:color="auto"/>
        <w:right w:val="none" w:sz="0" w:space="0" w:color="auto"/>
      </w:divBdr>
    </w:div>
    <w:div w:id="350256662">
      <w:bodyDiv w:val="1"/>
      <w:marLeft w:val="0"/>
      <w:marRight w:val="0"/>
      <w:marTop w:val="0"/>
      <w:marBottom w:val="0"/>
      <w:divBdr>
        <w:top w:val="none" w:sz="0" w:space="0" w:color="auto"/>
        <w:left w:val="none" w:sz="0" w:space="0" w:color="auto"/>
        <w:bottom w:val="none" w:sz="0" w:space="0" w:color="auto"/>
        <w:right w:val="none" w:sz="0" w:space="0" w:color="auto"/>
      </w:divBdr>
      <w:divsChild>
        <w:div w:id="25834470">
          <w:marLeft w:val="0"/>
          <w:marRight w:val="0"/>
          <w:marTop w:val="0"/>
          <w:marBottom w:val="0"/>
          <w:divBdr>
            <w:top w:val="none" w:sz="0" w:space="0" w:color="auto"/>
            <w:left w:val="none" w:sz="0" w:space="0" w:color="auto"/>
            <w:bottom w:val="none" w:sz="0" w:space="0" w:color="auto"/>
            <w:right w:val="none" w:sz="0" w:space="0" w:color="auto"/>
          </w:divBdr>
          <w:divsChild>
            <w:div w:id="397366314">
              <w:marLeft w:val="0"/>
              <w:marRight w:val="0"/>
              <w:marTop w:val="0"/>
              <w:marBottom w:val="0"/>
              <w:divBdr>
                <w:top w:val="none" w:sz="0" w:space="0" w:color="auto"/>
                <w:left w:val="none" w:sz="0" w:space="0" w:color="auto"/>
                <w:bottom w:val="none" w:sz="0" w:space="0" w:color="auto"/>
                <w:right w:val="none" w:sz="0" w:space="0" w:color="auto"/>
              </w:divBdr>
              <w:divsChild>
                <w:div w:id="620302054">
                  <w:marLeft w:val="0"/>
                  <w:marRight w:val="0"/>
                  <w:marTop w:val="0"/>
                  <w:marBottom w:val="0"/>
                  <w:divBdr>
                    <w:top w:val="none" w:sz="0" w:space="0" w:color="auto"/>
                    <w:left w:val="none" w:sz="0" w:space="0" w:color="auto"/>
                    <w:bottom w:val="none" w:sz="0" w:space="0" w:color="auto"/>
                    <w:right w:val="none" w:sz="0" w:space="0" w:color="auto"/>
                  </w:divBdr>
                  <w:divsChild>
                    <w:div w:id="242185308">
                      <w:marLeft w:val="0"/>
                      <w:marRight w:val="0"/>
                      <w:marTop w:val="0"/>
                      <w:marBottom w:val="0"/>
                      <w:divBdr>
                        <w:top w:val="none" w:sz="0" w:space="0" w:color="auto"/>
                        <w:left w:val="none" w:sz="0" w:space="0" w:color="auto"/>
                        <w:bottom w:val="none" w:sz="0" w:space="0" w:color="auto"/>
                        <w:right w:val="none" w:sz="0" w:space="0" w:color="auto"/>
                      </w:divBdr>
                      <w:divsChild>
                        <w:div w:id="16005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475885">
      <w:bodyDiv w:val="1"/>
      <w:marLeft w:val="0"/>
      <w:marRight w:val="0"/>
      <w:marTop w:val="0"/>
      <w:marBottom w:val="0"/>
      <w:divBdr>
        <w:top w:val="none" w:sz="0" w:space="0" w:color="auto"/>
        <w:left w:val="none" w:sz="0" w:space="0" w:color="auto"/>
        <w:bottom w:val="none" w:sz="0" w:space="0" w:color="auto"/>
        <w:right w:val="none" w:sz="0" w:space="0" w:color="auto"/>
      </w:divBdr>
    </w:div>
    <w:div w:id="797337660">
      <w:bodyDiv w:val="1"/>
      <w:marLeft w:val="0"/>
      <w:marRight w:val="0"/>
      <w:marTop w:val="0"/>
      <w:marBottom w:val="0"/>
      <w:divBdr>
        <w:top w:val="none" w:sz="0" w:space="0" w:color="auto"/>
        <w:left w:val="none" w:sz="0" w:space="0" w:color="auto"/>
        <w:bottom w:val="none" w:sz="0" w:space="0" w:color="auto"/>
        <w:right w:val="none" w:sz="0" w:space="0" w:color="auto"/>
      </w:divBdr>
    </w:div>
    <w:div w:id="798575421">
      <w:bodyDiv w:val="1"/>
      <w:marLeft w:val="0"/>
      <w:marRight w:val="0"/>
      <w:marTop w:val="0"/>
      <w:marBottom w:val="0"/>
      <w:divBdr>
        <w:top w:val="none" w:sz="0" w:space="0" w:color="auto"/>
        <w:left w:val="none" w:sz="0" w:space="0" w:color="auto"/>
        <w:bottom w:val="none" w:sz="0" w:space="0" w:color="auto"/>
        <w:right w:val="none" w:sz="0" w:space="0" w:color="auto"/>
      </w:divBdr>
    </w:div>
    <w:div w:id="827937703">
      <w:bodyDiv w:val="1"/>
      <w:marLeft w:val="0"/>
      <w:marRight w:val="0"/>
      <w:marTop w:val="0"/>
      <w:marBottom w:val="0"/>
      <w:divBdr>
        <w:top w:val="none" w:sz="0" w:space="0" w:color="auto"/>
        <w:left w:val="none" w:sz="0" w:space="0" w:color="auto"/>
        <w:bottom w:val="none" w:sz="0" w:space="0" w:color="auto"/>
        <w:right w:val="none" w:sz="0" w:space="0" w:color="auto"/>
      </w:divBdr>
    </w:div>
    <w:div w:id="834683212">
      <w:bodyDiv w:val="1"/>
      <w:marLeft w:val="0"/>
      <w:marRight w:val="0"/>
      <w:marTop w:val="0"/>
      <w:marBottom w:val="0"/>
      <w:divBdr>
        <w:top w:val="none" w:sz="0" w:space="0" w:color="auto"/>
        <w:left w:val="none" w:sz="0" w:space="0" w:color="auto"/>
        <w:bottom w:val="none" w:sz="0" w:space="0" w:color="auto"/>
        <w:right w:val="none" w:sz="0" w:space="0" w:color="auto"/>
      </w:divBdr>
      <w:divsChild>
        <w:div w:id="905458166">
          <w:marLeft w:val="0"/>
          <w:marRight w:val="0"/>
          <w:marTop w:val="0"/>
          <w:marBottom w:val="0"/>
          <w:divBdr>
            <w:top w:val="none" w:sz="0" w:space="0" w:color="auto"/>
            <w:left w:val="none" w:sz="0" w:space="0" w:color="auto"/>
            <w:bottom w:val="none" w:sz="0" w:space="0" w:color="auto"/>
            <w:right w:val="none" w:sz="0" w:space="0" w:color="auto"/>
          </w:divBdr>
          <w:divsChild>
            <w:div w:id="1491364629">
              <w:marLeft w:val="0"/>
              <w:marRight w:val="0"/>
              <w:marTop w:val="0"/>
              <w:marBottom w:val="0"/>
              <w:divBdr>
                <w:top w:val="none" w:sz="0" w:space="0" w:color="auto"/>
                <w:left w:val="none" w:sz="0" w:space="0" w:color="auto"/>
                <w:bottom w:val="none" w:sz="0" w:space="0" w:color="auto"/>
                <w:right w:val="none" w:sz="0" w:space="0" w:color="auto"/>
              </w:divBdr>
              <w:divsChild>
                <w:div w:id="439767195">
                  <w:marLeft w:val="0"/>
                  <w:marRight w:val="0"/>
                  <w:marTop w:val="75"/>
                  <w:marBottom w:val="0"/>
                  <w:divBdr>
                    <w:top w:val="none" w:sz="0" w:space="0" w:color="auto"/>
                    <w:left w:val="none" w:sz="0" w:space="0" w:color="auto"/>
                    <w:bottom w:val="none" w:sz="0" w:space="0" w:color="auto"/>
                    <w:right w:val="none" w:sz="0" w:space="0" w:color="auto"/>
                  </w:divBdr>
                  <w:divsChild>
                    <w:div w:id="1517187161">
                      <w:marLeft w:val="0"/>
                      <w:marRight w:val="0"/>
                      <w:marTop w:val="0"/>
                      <w:marBottom w:val="0"/>
                      <w:divBdr>
                        <w:top w:val="none" w:sz="0" w:space="0" w:color="auto"/>
                        <w:left w:val="none" w:sz="0" w:space="0" w:color="auto"/>
                        <w:bottom w:val="none" w:sz="0" w:space="0" w:color="auto"/>
                        <w:right w:val="none" w:sz="0" w:space="0" w:color="auto"/>
                      </w:divBdr>
                      <w:divsChild>
                        <w:div w:id="1038236859">
                          <w:marLeft w:val="0"/>
                          <w:marRight w:val="0"/>
                          <w:marTop w:val="0"/>
                          <w:marBottom w:val="0"/>
                          <w:divBdr>
                            <w:top w:val="none" w:sz="0" w:space="0" w:color="auto"/>
                            <w:left w:val="none" w:sz="0" w:space="0" w:color="auto"/>
                            <w:bottom w:val="none" w:sz="0" w:space="0" w:color="auto"/>
                            <w:right w:val="none" w:sz="0" w:space="0" w:color="auto"/>
                          </w:divBdr>
                        </w:div>
                      </w:divsChild>
                    </w:div>
                    <w:div w:id="1600603588">
                      <w:marLeft w:val="0"/>
                      <w:marRight w:val="0"/>
                      <w:marTop w:val="0"/>
                      <w:marBottom w:val="0"/>
                      <w:divBdr>
                        <w:top w:val="none" w:sz="0" w:space="0" w:color="auto"/>
                        <w:left w:val="none" w:sz="0" w:space="0" w:color="auto"/>
                        <w:bottom w:val="single" w:sz="6" w:space="23" w:color="CCCCCC"/>
                        <w:right w:val="none" w:sz="0" w:space="0" w:color="auto"/>
                      </w:divBdr>
                      <w:divsChild>
                        <w:div w:id="68609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0822883">
      <w:bodyDiv w:val="1"/>
      <w:marLeft w:val="0"/>
      <w:marRight w:val="0"/>
      <w:marTop w:val="0"/>
      <w:marBottom w:val="0"/>
      <w:divBdr>
        <w:top w:val="none" w:sz="0" w:space="0" w:color="auto"/>
        <w:left w:val="none" w:sz="0" w:space="0" w:color="auto"/>
        <w:bottom w:val="none" w:sz="0" w:space="0" w:color="auto"/>
        <w:right w:val="none" w:sz="0" w:space="0" w:color="auto"/>
      </w:divBdr>
    </w:div>
    <w:div w:id="912811313">
      <w:bodyDiv w:val="1"/>
      <w:marLeft w:val="0"/>
      <w:marRight w:val="0"/>
      <w:marTop w:val="0"/>
      <w:marBottom w:val="0"/>
      <w:divBdr>
        <w:top w:val="none" w:sz="0" w:space="0" w:color="auto"/>
        <w:left w:val="none" w:sz="0" w:space="0" w:color="auto"/>
        <w:bottom w:val="none" w:sz="0" w:space="0" w:color="auto"/>
        <w:right w:val="none" w:sz="0" w:space="0" w:color="auto"/>
      </w:divBdr>
    </w:div>
    <w:div w:id="913201159">
      <w:bodyDiv w:val="1"/>
      <w:marLeft w:val="0"/>
      <w:marRight w:val="0"/>
      <w:marTop w:val="0"/>
      <w:marBottom w:val="0"/>
      <w:divBdr>
        <w:top w:val="none" w:sz="0" w:space="0" w:color="auto"/>
        <w:left w:val="none" w:sz="0" w:space="0" w:color="auto"/>
        <w:bottom w:val="none" w:sz="0" w:space="0" w:color="auto"/>
        <w:right w:val="none" w:sz="0" w:space="0" w:color="auto"/>
      </w:divBdr>
      <w:divsChild>
        <w:div w:id="927349055">
          <w:marLeft w:val="0"/>
          <w:marRight w:val="0"/>
          <w:marTop w:val="0"/>
          <w:marBottom w:val="0"/>
          <w:divBdr>
            <w:top w:val="none" w:sz="0" w:space="0" w:color="auto"/>
            <w:left w:val="none" w:sz="0" w:space="0" w:color="auto"/>
            <w:bottom w:val="none" w:sz="0" w:space="0" w:color="auto"/>
            <w:right w:val="none" w:sz="0" w:space="0" w:color="auto"/>
          </w:divBdr>
          <w:divsChild>
            <w:div w:id="1190950828">
              <w:marLeft w:val="0"/>
              <w:marRight w:val="0"/>
              <w:marTop w:val="0"/>
              <w:marBottom w:val="0"/>
              <w:divBdr>
                <w:top w:val="none" w:sz="0" w:space="0" w:color="auto"/>
                <w:left w:val="none" w:sz="0" w:space="0" w:color="auto"/>
                <w:bottom w:val="none" w:sz="0" w:space="0" w:color="auto"/>
                <w:right w:val="none" w:sz="0" w:space="0" w:color="auto"/>
              </w:divBdr>
              <w:divsChild>
                <w:div w:id="163865969">
                  <w:marLeft w:val="0"/>
                  <w:marRight w:val="0"/>
                  <w:marTop w:val="0"/>
                  <w:marBottom w:val="0"/>
                  <w:divBdr>
                    <w:top w:val="none" w:sz="0" w:space="0" w:color="auto"/>
                    <w:left w:val="none" w:sz="0" w:space="0" w:color="auto"/>
                    <w:bottom w:val="none" w:sz="0" w:space="0" w:color="auto"/>
                    <w:right w:val="single" w:sz="6" w:space="15" w:color="EBEBEB"/>
                  </w:divBdr>
                  <w:divsChild>
                    <w:div w:id="1982734385">
                      <w:marLeft w:val="0"/>
                      <w:marRight w:val="0"/>
                      <w:marTop w:val="0"/>
                      <w:marBottom w:val="0"/>
                      <w:divBdr>
                        <w:top w:val="single" w:sz="12" w:space="19" w:color="EBEBEB"/>
                        <w:left w:val="none" w:sz="0" w:space="0" w:color="auto"/>
                        <w:bottom w:val="none" w:sz="0" w:space="0" w:color="auto"/>
                        <w:right w:val="none" w:sz="0" w:space="0" w:color="auto"/>
                      </w:divBdr>
                      <w:divsChild>
                        <w:div w:id="938299651">
                          <w:marLeft w:val="0"/>
                          <w:marRight w:val="0"/>
                          <w:marTop w:val="6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025234">
      <w:bodyDiv w:val="1"/>
      <w:marLeft w:val="0"/>
      <w:marRight w:val="0"/>
      <w:marTop w:val="0"/>
      <w:marBottom w:val="0"/>
      <w:divBdr>
        <w:top w:val="none" w:sz="0" w:space="0" w:color="auto"/>
        <w:left w:val="none" w:sz="0" w:space="0" w:color="auto"/>
        <w:bottom w:val="none" w:sz="0" w:space="0" w:color="auto"/>
        <w:right w:val="none" w:sz="0" w:space="0" w:color="auto"/>
      </w:divBdr>
    </w:div>
    <w:div w:id="1029835890">
      <w:bodyDiv w:val="1"/>
      <w:marLeft w:val="0"/>
      <w:marRight w:val="0"/>
      <w:marTop w:val="0"/>
      <w:marBottom w:val="0"/>
      <w:divBdr>
        <w:top w:val="none" w:sz="0" w:space="0" w:color="auto"/>
        <w:left w:val="none" w:sz="0" w:space="0" w:color="auto"/>
        <w:bottom w:val="none" w:sz="0" w:space="0" w:color="auto"/>
        <w:right w:val="none" w:sz="0" w:space="0" w:color="auto"/>
      </w:divBdr>
    </w:div>
    <w:div w:id="1058893012">
      <w:bodyDiv w:val="1"/>
      <w:marLeft w:val="0"/>
      <w:marRight w:val="0"/>
      <w:marTop w:val="0"/>
      <w:marBottom w:val="0"/>
      <w:divBdr>
        <w:top w:val="none" w:sz="0" w:space="0" w:color="auto"/>
        <w:left w:val="none" w:sz="0" w:space="0" w:color="auto"/>
        <w:bottom w:val="none" w:sz="0" w:space="0" w:color="auto"/>
        <w:right w:val="none" w:sz="0" w:space="0" w:color="auto"/>
      </w:divBdr>
    </w:div>
    <w:div w:id="1180267923">
      <w:bodyDiv w:val="1"/>
      <w:marLeft w:val="0"/>
      <w:marRight w:val="0"/>
      <w:marTop w:val="0"/>
      <w:marBottom w:val="0"/>
      <w:divBdr>
        <w:top w:val="none" w:sz="0" w:space="0" w:color="auto"/>
        <w:left w:val="none" w:sz="0" w:space="0" w:color="auto"/>
        <w:bottom w:val="none" w:sz="0" w:space="0" w:color="auto"/>
        <w:right w:val="none" w:sz="0" w:space="0" w:color="auto"/>
      </w:divBdr>
    </w:div>
    <w:div w:id="1198932781">
      <w:bodyDiv w:val="1"/>
      <w:marLeft w:val="0"/>
      <w:marRight w:val="0"/>
      <w:marTop w:val="0"/>
      <w:marBottom w:val="0"/>
      <w:divBdr>
        <w:top w:val="none" w:sz="0" w:space="0" w:color="auto"/>
        <w:left w:val="none" w:sz="0" w:space="0" w:color="auto"/>
        <w:bottom w:val="none" w:sz="0" w:space="0" w:color="auto"/>
        <w:right w:val="none" w:sz="0" w:space="0" w:color="auto"/>
      </w:divBdr>
    </w:div>
    <w:div w:id="1248460970">
      <w:bodyDiv w:val="1"/>
      <w:marLeft w:val="0"/>
      <w:marRight w:val="0"/>
      <w:marTop w:val="0"/>
      <w:marBottom w:val="0"/>
      <w:divBdr>
        <w:top w:val="none" w:sz="0" w:space="0" w:color="auto"/>
        <w:left w:val="none" w:sz="0" w:space="0" w:color="auto"/>
        <w:bottom w:val="none" w:sz="0" w:space="0" w:color="auto"/>
        <w:right w:val="none" w:sz="0" w:space="0" w:color="auto"/>
      </w:divBdr>
      <w:divsChild>
        <w:div w:id="2066175814">
          <w:marLeft w:val="0"/>
          <w:marRight w:val="0"/>
          <w:marTop w:val="0"/>
          <w:marBottom w:val="0"/>
          <w:divBdr>
            <w:top w:val="none" w:sz="0" w:space="0" w:color="auto"/>
            <w:left w:val="none" w:sz="0" w:space="0" w:color="auto"/>
            <w:bottom w:val="none" w:sz="0" w:space="0" w:color="auto"/>
            <w:right w:val="none" w:sz="0" w:space="0" w:color="auto"/>
          </w:divBdr>
          <w:divsChild>
            <w:div w:id="152569262">
              <w:marLeft w:val="0"/>
              <w:marRight w:val="0"/>
              <w:marTop w:val="0"/>
              <w:marBottom w:val="0"/>
              <w:divBdr>
                <w:top w:val="none" w:sz="0" w:space="0" w:color="auto"/>
                <w:left w:val="none" w:sz="0" w:space="0" w:color="auto"/>
                <w:bottom w:val="none" w:sz="0" w:space="0" w:color="auto"/>
                <w:right w:val="none" w:sz="0" w:space="0" w:color="auto"/>
              </w:divBdr>
              <w:divsChild>
                <w:div w:id="603391380">
                  <w:marLeft w:val="0"/>
                  <w:marRight w:val="0"/>
                  <w:marTop w:val="0"/>
                  <w:marBottom w:val="0"/>
                  <w:divBdr>
                    <w:top w:val="none" w:sz="0" w:space="0" w:color="auto"/>
                    <w:left w:val="none" w:sz="0" w:space="0" w:color="auto"/>
                    <w:bottom w:val="none" w:sz="0" w:space="0" w:color="auto"/>
                    <w:right w:val="single" w:sz="6" w:space="15" w:color="EBEBEB"/>
                  </w:divBdr>
                  <w:divsChild>
                    <w:div w:id="449668578">
                      <w:marLeft w:val="0"/>
                      <w:marRight w:val="0"/>
                      <w:marTop w:val="0"/>
                      <w:marBottom w:val="0"/>
                      <w:divBdr>
                        <w:top w:val="single" w:sz="12" w:space="19" w:color="EBEBEB"/>
                        <w:left w:val="none" w:sz="0" w:space="0" w:color="auto"/>
                        <w:bottom w:val="none" w:sz="0" w:space="0" w:color="auto"/>
                        <w:right w:val="none" w:sz="0" w:space="0" w:color="auto"/>
                      </w:divBdr>
                      <w:divsChild>
                        <w:div w:id="813450332">
                          <w:marLeft w:val="0"/>
                          <w:marRight w:val="0"/>
                          <w:marTop w:val="6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7000066">
      <w:bodyDiv w:val="1"/>
      <w:marLeft w:val="0"/>
      <w:marRight w:val="0"/>
      <w:marTop w:val="0"/>
      <w:marBottom w:val="0"/>
      <w:divBdr>
        <w:top w:val="none" w:sz="0" w:space="0" w:color="auto"/>
        <w:left w:val="none" w:sz="0" w:space="0" w:color="auto"/>
        <w:bottom w:val="none" w:sz="0" w:space="0" w:color="auto"/>
        <w:right w:val="none" w:sz="0" w:space="0" w:color="auto"/>
      </w:divBdr>
    </w:div>
    <w:div w:id="1440760555">
      <w:bodyDiv w:val="1"/>
      <w:marLeft w:val="0"/>
      <w:marRight w:val="0"/>
      <w:marTop w:val="0"/>
      <w:marBottom w:val="0"/>
      <w:divBdr>
        <w:top w:val="none" w:sz="0" w:space="0" w:color="auto"/>
        <w:left w:val="none" w:sz="0" w:space="0" w:color="auto"/>
        <w:bottom w:val="none" w:sz="0" w:space="0" w:color="auto"/>
        <w:right w:val="none" w:sz="0" w:space="0" w:color="auto"/>
      </w:divBdr>
      <w:divsChild>
        <w:div w:id="654723553">
          <w:marLeft w:val="0"/>
          <w:marRight w:val="0"/>
          <w:marTop w:val="0"/>
          <w:marBottom w:val="0"/>
          <w:divBdr>
            <w:top w:val="none" w:sz="0" w:space="0" w:color="auto"/>
            <w:left w:val="none" w:sz="0" w:space="0" w:color="auto"/>
            <w:bottom w:val="none" w:sz="0" w:space="0" w:color="auto"/>
            <w:right w:val="none" w:sz="0" w:space="0" w:color="auto"/>
          </w:divBdr>
          <w:divsChild>
            <w:div w:id="1551653735">
              <w:marLeft w:val="0"/>
              <w:marRight w:val="0"/>
              <w:marTop w:val="0"/>
              <w:marBottom w:val="0"/>
              <w:divBdr>
                <w:top w:val="none" w:sz="0" w:space="0" w:color="auto"/>
                <w:left w:val="none" w:sz="0" w:space="0" w:color="auto"/>
                <w:bottom w:val="none" w:sz="0" w:space="0" w:color="auto"/>
                <w:right w:val="none" w:sz="0" w:space="0" w:color="auto"/>
              </w:divBdr>
              <w:divsChild>
                <w:div w:id="205726097">
                  <w:marLeft w:val="0"/>
                  <w:marRight w:val="0"/>
                  <w:marTop w:val="0"/>
                  <w:marBottom w:val="0"/>
                  <w:divBdr>
                    <w:top w:val="none" w:sz="0" w:space="0" w:color="auto"/>
                    <w:left w:val="none" w:sz="0" w:space="0" w:color="auto"/>
                    <w:bottom w:val="none" w:sz="0" w:space="0" w:color="auto"/>
                    <w:right w:val="none" w:sz="0" w:space="0" w:color="auto"/>
                  </w:divBdr>
                  <w:divsChild>
                    <w:div w:id="1657106013">
                      <w:marLeft w:val="0"/>
                      <w:marRight w:val="0"/>
                      <w:marTop w:val="0"/>
                      <w:marBottom w:val="0"/>
                      <w:divBdr>
                        <w:top w:val="none" w:sz="0" w:space="0" w:color="auto"/>
                        <w:left w:val="none" w:sz="0" w:space="0" w:color="auto"/>
                        <w:bottom w:val="none" w:sz="0" w:space="0" w:color="auto"/>
                        <w:right w:val="none" w:sz="0" w:space="0" w:color="auto"/>
                      </w:divBdr>
                      <w:divsChild>
                        <w:div w:id="118104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1352327">
      <w:bodyDiv w:val="1"/>
      <w:marLeft w:val="0"/>
      <w:marRight w:val="0"/>
      <w:marTop w:val="0"/>
      <w:marBottom w:val="0"/>
      <w:divBdr>
        <w:top w:val="none" w:sz="0" w:space="0" w:color="auto"/>
        <w:left w:val="none" w:sz="0" w:space="0" w:color="auto"/>
        <w:bottom w:val="none" w:sz="0" w:space="0" w:color="auto"/>
        <w:right w:val="none" w:sz="0" w:space="0" w:color="auto"/>
      </w:divBdr>
    </w:div>
    <w:div w:id="1711807642">
      <w:bodyDiv w:val="1"/>
      <w:marLeft w:val="0"/>
      <w:marRight w:val="0"/>
      <w:marTop w:val="0"/>
      <w:marBottom w:val="0"/>
      <w:divBdr>
        <w:top w:val="none" w:sz="0" w:space="0" w:color="auto"/>
        <w:left w:val="none" w:sz="0" w:space="0" w:color="auto"/>
        <w:bottom w:val="none" w:sz="0" w:space="0" w:color="auto"/>
        <w:right w:val="none" w:sz="0" w:space="0" w:color="auto"/>
      </w:divBdr>
    </w:div>
    <w:div w:id="1766919101">
      <w:bodyDiv w:val="1"/>
      <w:marLeft w:val="0"/>
      <w:marRight w:val="0"/>
      <w:marTop w:val="0"/>
      <w:marBottom w:val="0"/>
      <w:divBdr>
        <w:top w:val="none" w:sz="0" w:space="0" w:color="auto"/>
        <w:left w:val="none" w:sz="0" w:space="0" w:color="auto"/>
        <w:bottom w:val="none" w:sz="0" w:space="0" w:color="auto"/>
        <w:right w:val="none" w:sz="0" w:space="0" w:color="auto"/>
      </w:divBdr>
    </w:div>
    <w:div w:id="1792044984">
      <w:bodyDiv w:val="1"/>
      <w:marLeft w:val="0"/>
      <w:marRight w:val="0"/>
      <w:marTop w:val="0"/>
      <w:marBottom w:val="0"/>
      <w:divBdr>
        <w:top w:val="none" w:sz="0" w:space="0" w:color="auto"/>
        <w:left w:val="none" w:sz="0" w:space="0" w:color="auto"/>
        <w:bottom w:val="none" w:sz="0" w:space="0" w:color="auto"/>
        <w:right w:val="none" w:sz="0" w:space="0" w:color="auto"/>
      </w:divBdr>
    </w:div>
    <w:div w:id="1804886408">
      <w:bodyDiv w:val="1"/>
      <w:marLeft w:val="0"/>
      <w:marRight w:val="0"/>
      <w:marTop w:val="0"/>
      <w:marBottom w:val="0"/>
      <w:divBdr>
        <w:top w:val="none" w:sz="0" w:space="0" w:color="auto"/>
        <w:left w:val="none" w:sz="0" w:space="0" w:color="auto"/>
        <w:bottom w:val="none" w:sz="0" w:space="0" w:color="auto"/>
        <w:right w:val="none" w:sz="0" w:space="0" w:color="auto"/>
      </w:divBdr>
    </w:div>
    <w:div w:id="1810709911">
      <w:bodyDiv w:val="1"/>
      <w:marLeft w:val="0"/>
      <w:marRight w:val="0"/>
      <w:marTop w:val="0"/>
      <w:marBottom w:val="0"/>
      <w:divBdr>
        <w:top w:val="none" w:sz="0" w:space="0" w:color="auto"/>
        <w:left w:val="none" w:sz="0" w:space="0" w:color="auto"/>
        <w:bottom w:val="none" w:sz="0" w:space="0" w:color="auto"/>
        <w:right w:val="none" w:sz="0" w:space="0" w:color="auto"/>
      </w:divBdr>
    </w:div>
    <w:div w:id="1841506805">
      <w:bodyDiv w:val="1"/>
      <w:marLeft w:val="0"/>
      <w:marRight w:val="0"/>
      <w:marTop w:val="0"/>
      <w:marBottom w:val="0"/>
      <w:divBdr>
        <w:top w:val="none" w:sz="0" w:space="0" w:color="auto"/>
        <w:left w:val="none" w:sz="0" w:space="0" w:color="auto"/>
        <w:bottom w:val="none" w:sz="0" w:space="0" w:color="auto"/>
        <w:right w:val="none" w:sz="0" w:space="0" w:color="auto"/>
      </w:divBdr>
      <w:divsChild>
        <w:div w:id="1546141430">
          <w:marLeft w:val="0"/>
          <w:marRight w:val="0"/>
          <w:marTop w:val="0"/>
          <w:marBottom w:val="0"/>
          <w:divBdr>
            <w:top w:val="none" w:sz="0" w:space="0" w:color="auto"/>
            <w:left w:val="none" w:sz="0" w:space="0" w:color="auto"/>
            <w:bottom w:val="none" w:sz="0" w:space="0" w:color="auto"/>
            <w:right w:val="none" w:sz="0" w:space="0" w:color="auto"/>
          </w:divBdr>
        </w:div>
      </w:divsChild>
    </w:div>
    <w:div w:id="1890923081">
      <w:bodyDiv w:val="1"/>
      <w:marLeft w:val="0"/>
      <w:marRight w:val="0"/>
      <w:marTop w:val="0"/>
      <w:marBottom w:val="0"/>
      <w:divBdr>
        <w:top w:val="none" w:sz="0" w:space="0" w:color="auto"/>
        <w:left w:val="none" w:sz="0" w:space="0" w:color="auto"/>
        <w:bottom w:val="none" w:sz="0" w:space="0" w:color="auto"/>
        <w:right w:val="none" w:sz="0" w:space="0" w:color="auto"/>
      </w:divBdr>
    </w:div>
    <w:div w:id="2042897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6.xml"/><Relationship Id="rId42" Type="http://schemas.openxmlformats.org/officeDocument/2006/relationships/image" Target="media/image21.wmf"/><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9.png"/><Relationship Id="rId89" Type="http://schemas.openxmlformats.org/officeDocument/2006/relationships/header" Target="header8.xml"/><Relationship Id="rId112" Type="http://schemas.openxmlformats.org/officeDocument/2006/relationships/footer" Target="footer23.xml"/><Relationship Id="rId16" Type="http://schemas.openxmlformats.org/officeDocument/2006/relationships/footer" Target="footer3.xml"/><Relationship Id="rId107" Type="http://schemas.openxmlformats.org/officeDocument/2006/relationships/footer" Target="footer20.xml"/><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oleObject" Target="embeddings/oleObject1.bin"/><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6.png"/><Relationship Id="rId102" Type="http://schemas.openxmlformats.org/officeDocument/2006/relationships/header" Target="header12.xml"/><Relationship Id="rId5" Type="http://schemas.openxmlformats.org/officeDocument/2006/relationships/webSettings" Target="webSettings.xml"/><Relationship Id="rId90" Type="http://schemas.openxmlformats.org/officeDocument/2006/relationships/footer" Target="footer13.xml"/><Relationship Id="rId95" Type="http://schemas.openxmlformats.org/officeDocument/2006/relationships/footer" Target="footer16.xml"/><Relationship Id="rId22" Type="http://schemas.openxmlformats.org/officeDocument/2006/relationships/header" Target="header7.xml"/><Relationship Id="rId27" Type="http://schemas.openxmlformats.org/officeDocument/2006/relationships/image" Target="media/image6.png"/><Relationship Id="rId43" Type="http://schemas.openxmlformats.org/officeDocument/2006/relationships/image" Target="media/image22.wmf"/><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eader" Target="header17.xml"/><Relationship Id="rId80" Type="http://schemas.openxmlformats.org/officeDocument/2006/relationships/image" Target="media/image57.png"/><Relationship Id="rId85" Type="http://schemas.openxmlformats.org/officeDocument/2006/relationships/image" Target="media/image60.png"/><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7.png"/><Relationship Id="rId103" Type="http://schemas.openxmlformats.org/officeDocument/2006/relationships/footer" Target="footer18.xml"/><Relationship Id="rId108" Type="http://schemas.openxmlformats.org/officeDocument/2006/relationships/footer" Target="footer21.xm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footer" Target="footer14.xml"/><Relationship Id="rId96"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5.png"/><Relationship Id="rId106" Type="http://schemas.openxmlformats.org/officeDocument/2006/relationships/header" Target="header14.xml"/><Relationship Id="rId114" Type="http://schemas.openxmlformats.org/officeDocument/2006/relationships/footer" Target="footer24.xml"/><Relationship Id="rId10" Type="http://schemas.openxmlformats.org/officeDocument/2006/relationships/image" Target="cid:image001.png@01D31FA3.02F7A230" TargetMode="External"/><Relationship Id="rId31" Type="http://schemas.openxmlformats.org/officeDocument/2006/relationships/image" Target="media/image10.png"/><Relationship Id="rId44" Type="http://schemas.openxmlformats.org/officeDocument/2006/relationships/image" Target="media/image23.wmf"/><Relationship Id="rId52" Type="http://schemas.openxmlformats.org/officeDocument/2006/relationships/image" Target="media/image31.wmf"/><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footer" Target="footer9.xml"/><Relationship Id="rId81" Type="http://schemas.openxmlformats.org/officeDocument/2006/relationships/footer" Target="footer10.xml"/><Relationship Id="rId86" Type="http://schemas.openxmlformats.org/officeDocument/2006/relationships/image" Target="media/image61.png"/><Relationship Id="rId94" Type="http://schemas.openxmlformats.org/officeDocument/2006/relationships/footer" Target="footer15.xml"/><Relationship Id="rId99" Type="http://schemas.openxmlformats.org/officeDocument/2006/relationships/image" Target="media/image67.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8.wmf"/><Relationship Id="rId109" Type="http://schemas.openxmlformats.org/officeDocument/2006/relationships/header" Target="header15.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footer" Target="footer17.xml"/><Relationship Id="rId104" Type="http://schemas.openxmlformats.org/officeDocument/2006/relationships/footer" Target="footer19.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footer" Target="footer7.xml"/><Relationship Id="rId40" Type="http://schemas.openxmlformats.org/officeDocument/2006/relationships/image" Target="media/image19.wmf"/><Relationship Id="rId45" Type="http://schemas.openxmlformats.org/officeDocument/2006/relationships/image" Target="media/image24.wmf"/><Relationship Id="rId66" Type="http://schemas.openxmlformats.org/officeDocument/2006/relationships/image" Target="media/image44.png"/><Relationship Id="rId87" Type="http://schemas.openxmlformats.org/officeDocument/2006/relationships/image" Target="media/image62.png"/><Relationship Id="rId110" Type="http://schemas.openxmlformats.org/officeDocument/2006/relationships/header" Target="header16.xml"/><Relationship Id="rId115"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footer" Target="footer11.xml"/><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file:///E:\1&#27861;&#35268;&#27861;&#35268;\GB%2012523-2011&#24314;&#31569;&#26045;&#24037;&#22330;&#30028;&#29615;&#22659;&#22122;&#22768;&#25490;&#25918;&#26631;&#20934;.pdf" TargetMode="External"/><Relationship Id="rId105" Type="http://schemas.openxmlformats.org/officeDocument/2006/relationships/header" Target="header13.xml"/><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header" Target="header10.xml"/><Relationship Id="rId98"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20.wmf"/><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footer" Target="footer12.xml"/><Relationship Id="rId111" Type="http://schemas.openxmlformats.org/officeDocument/2006/relationships/footer" Target="footer22.xml"/></Relationships>
</file>

<file path=word/_rels/header10.xml.rels><?xml version="1.0" encoding="UTF-8" standalone="yes"?>
<Relationships xmlns="http://schemas.openxmlformats.org/package/2006/relationships"><Relationship Id="rId1" Type="http://schemas.openxmlformats.org/officeDocument/2006/relationships/image" Target="media/image3.png"/></Relationships>
</file>

<file path=word/_rels/header11.xml.rels><?xml version="1.0" encoding="UTF-8" standalone="yes"?>
<Relationships xmlns="http://schemas.openxmlformats.org/package/2006/relationships"><Relationship Id="rId3" Type="http://schemas.openxmlformats.org/officeDocument/2006/relationships/image" Target="media/image65.jpeg"/><Relationship Id="rId2" Type="http://schemas.openxmlformats.org/officeDocument/2006/relationships/image" Target="media/image64.png"/><Relationship Id="rId1" Type="http://schemas.openxmlformats.org/officeDocument/2006/relationships/image" Target="media/image63.jpeg"/></Relationships>
</file>

<file path=word/_rels/header12.xml.rels><?xml version="1.0" encoding="UTF-8" standalone="yes"?>
<Relationships xmlns="http://schemas.openxmlformats.org/package/2006/relationships"><Relationship Id="rId1" Type="http://schemas.openxmlformats.org/officeDocument/2006/relationships/image" Target="media/image3.png"/></Relationships>
</file>

<file path=word/_rels/header13.xml.rels><?xml version="1.0" encoding="UTF-8" standalone="yes"?>
<Relationships xmlns="http://schemas.openxmlformats.org/package/2006/relationships"><Relationship Id="rId1" Type="http://schemas.openxmlformats.org/officeDocument/2006/relationships/image" Target="media/image3.png"/></Relationships>
</file>

<file path=word/_rels/header14.xml.rels><?xml version="1.0" encoding="UTF-8" standalone="yes"?>
<Relationships xmlns="http://schemas.openxmlformats.org/package/2006/relationships"><Relationship Id="rId1" Type="http://schemas.openxmlformats.org/officeDocument/2006/relationships/image" Target="media/image3.png"/></Relationships>
</file>

<file path=word/_rels/header15.xml.rels><?xml version="1.0" encoding="UTF-8" standalone="yes"?>
<Relationships xmlns="http://schemas.openxmlformats.org/package/2006/relationships"><Relationship Id="rId1" Type="http://schemas.openxmlformats.org/officeDocument/2006/relationships/image" Target="media/image3.png"/></Relationships>
</file>

<file path=word/_rels/header16.xml.rels><?xml version="1.0" encoding="UTF-8" standalone="yes"?>
<Relationships xmlns="http://schemas.openxmlformats.org/package/2006/relationships"><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12871E-38B9-4145-8D49-85B087E30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TotalTime>
  <Pages>253</Pages>
  <Words>27931</Words>
  <Characters>159211</Characters>
  <Application>Microsoft Office Word</Application>
  <DocSecurity>0</DocSecurity>
  <Lines>1326</Lines>
  <Paragraphs>373</Paragraphs>
  <ScaleCrop>false</ScaleCrop>
  <Company>Microsoft</Company>
  <LinksUpToDate>false</LinksUpToDate>
  <CharactersWithSpaces>186769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Crp-xxx</dc:creator>
  <cp:keywords/>
  <dc:description/>
  <cp:lastModifiedBy>Zhang Yicheng</cp:lastModifiedBy>
  <cp:revision>115</cp:revision>
  <cp:lastPrinted>2019-10-29T06:20:00Z</cp:lastPrinted>
  <dcterms:created xsi:type="dcterms:W3CDTF">2019-10-16T07:33:00Z</dcterms:created>
  <dcterms:modified xsi:type="dcterms:W3CDTF">2019-11-12T08:32:00Z</dcterms:modified>
</cp:coreProperties>
</file>